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3438C5" w14:textId="77777777" w:rsidR="00752270" w:rsidRPr="00A42C61" w:rsidRDefault="00752270" w:rsidP="00195D44">
      <w:pPr>
        <w:pStyle w:val="Title"/>
        <w:jc w:val="both"/>
        <w:rPr>
          <w:color w:val="000000" w:themeColor="text1"/>
          <w:lang w:val="en-GB"/>
        </w:rPr>
      </w:pPr>
    </w:p>
    <w:p w14:paraId="0072B875" w14:textId="77777777" w:rsidR="00752270" w:rsidRPr="00A42C61" w:rsidRDefault="00752270" w:rsidP="00ED3EB3">
      <w:pPr>
        <w:pStyle w:val="Title"/>
        <w:rPr>
          <w:color w:val="000000" w:themeColor="text1"/>
          <w:lang w:val="en-GB"/>
        </w:rPr>
      </w:pPr>
    </w:p>
    <w:p w14:paraId="654A75FB" w14:textId="77777777" w:rsidR="00752270" w:rsidRPr="00A42C61" w:rsidRDefault="00752270" w:rsidP="00195D44">
      <w:pPr>
        <w:pStyle w:val="Title"/>
        <w:jc w:val="both"/>
        <w:rPr>
          <w:color w:val="000000" w:themeColor="text1"/>
          <w:lang w:val="en-GB"/>
        </w:rPr>
      </w:pPr>
    </w:p>
    <w:p w14:paraId="749D123F" w14:textId="77777777" w:rsidR="00752270" w:rsidRPr="00A42C61" w:rsidRDefault="00752270" w:rsidP="00ED3EB3">
      <w:pPr>
        <w:pStyle w:val="Title"/>
        <w:rPr>
          <w:color w:val="000000" w:themeColor="text1"/>
          <w:lang w:val="en-GB"/>
        </w:rPr>
      </w:pPr>
    </w:p>
    <w:p w14:paraId="48D1E296" w14:textId="4D71B942" w:rsidR="00752270" w:rsidRPr="00F46C69" w:rsidRDefault="00ED3EB3" w:rsidP="00ED3EB3">
      <w:pPr>
        <w:pStyle w:val="Title"/>
        <w:rPr>
          <w:color w:val="000000" w:themeColor="text1"/>
          <w:u w:val="single"/>
          <w:lang w:val="en-GB"/>
        </w:rPr>
      </w:pPr>
      <w:r w:rsidRPr="00F46C69">
        <w:rPr>
          <w:color w:val="000000" w:themeColor="text1"/>
          <w:u w:val="single"/>
          <w:lang w:val="en-GB"/>
        </w:rPr>
        <w:t>Effective Team Work and Communication</w:t>
      </w:r>
    </w:p>
    <w:p w14:paraId="1EDCE495" w14:textId="1B39E62C" w:rsidR="00BD6850" w:rsidRDefault="00BD6850" w:rsidP="00BD6850">
      <w:pPr>
        <w:rPr>
          <w:lang w:val="en-GB"/>
        </w:rPr>
      </w:pPr>
    </w:p>
    <w:p w14:paraId="173FE8C0" w14:textId="09D0BB29" w:rsidR="00BD6850" w:rsidRDefault="00BD6850" w:rsidP="00BD6850">
      <w:pPr>
        <w:rPr>
          <w:lang w:val="en-GB"/>
        </w:rPr>
      </w:pPr>
    </w:p>
    <w:p w14:paraId="27A8CA38" w14:textId="11629446" w:rsidR="00BD6850" w:rsidRDefault="00BD6850" w:rsidP="00BD6850">
      <w:pPr>
        <w:rPr>
          <w:lang w:val="en-GB"/>
        </w:rPr>
      </w:pPr>
    </w:p>
    <w:p w14:paraId="1408522C" w14:textId="77777777" w:rsidR="00F21563" w:rsidRPr="00F21563" w:rsidRDefault="00F21563" w:rsidP="00F21563">
      <w:pPr>
        <w:spacing w:after="0" w:line="240" w:lineRule="auto"/>
        <w:jc w:val="left"/>
        <w:rPr>
          <w:rFonts w:eastAsiaTheme="minorEastAsia" w:cs="Times New Roman"/>
          <w:sz w:val="28"/>
          <w:szCs w:val="28"/>
          <w:lang w:val="en-GB" w:eastAsia="en-GB" w:bidi="ar-SA"/>
        </w:rPr>
      </w:pPr>
      <w:proofErr w:type="spellStart"/>
      <w:r w:rsidRPr="00F21563">
        <w:rPr>
          <w:rFonts w:eastAsiaTheme="minorEastAsia" w:cs="Times New Roman"/>
          <w:sz w:val="28"/>
          <w:szCs w:val="28"/>
          <w:lang w:val="en-GB" w:eastAsia="en-GB" w:bidi="ar-SA"/>
        </w:rPr>
        <w:t>Yana</w:t>
      </w:r>
      <w:proofErr w:type="spellEnd"/>
      <w:r w:rsidRPr="00F21563">
        <w:rPr>
          <w:rFonts w:eastAsiaTheme="minorEastAsia" w:cs="Times New Roman"/>
          <w:sz w:val="28"/>
          <w:szCs w:val="28"/>
          <w:lang w:val="en-GB" w:eastAsia="en-GB" w:bidi="ar-SA"/>
        </w:rPr>
        <w:t xml:space="preserve"> </w:t>
      </w:r>
      <w:proofErr w:type="spellStart"/>
      <w:r w:rsidRPr="00F21563">
        <w:rPr>
          <w:rFonts w:eastAsiaTheme="minorEastAsia" w:cs="Times New Roman"/>
          <w:sz w:val="28"/>
          <w:szCs w:val="28"/>
          <w:lang w:val="en-GB" w:eastAsia="en-GB" w:bidi="ar-SA"/>
        </w:rPr>
        <w:t>Asenova</w:t>
      </w:r>
      <w:proofErr w:type="spellEnd"/>
      <w:r w:rsidRPr="00F21563">
        <w:rPr>
          <w:rFonts w:eastAsiaTheme="minorEastAsia" w:cs="Times New Roman"/>
          <w:sz w:val="28"/>
          <w:szCs w:val="28"/>
          <w:lang w:val="en-GB" w:eastAsia="en-GB" w:bidi="ar-SA"/>
        </w:rPr>
        <w:t>- Student number 1919002</w:t>
      </w:r>
    </w:p>
    <w:p w14:paraId="7242AC21" w14:textId="05A42704" w:rsidR="00F21563" w:rsidRPr="00F21563" w:rsidRDefault="00F21563" w:rsidP="00F21563">
      <w:pPr>
        <w:spacing w:after="0" w:line="240" w:lineRule="auto"/>
        <w:jc w:val="left"/>
        <w:rPr>
          <w:rFonts w:eastAsiaTheme="minorEastAsia" w:cs="Times New Roman"/>
          <w:sz w:val="28"/>
          <w:szCs w:val="28"/>
          <w:lang w:val="en-GB" w:eastAsia="en-GB" w:bidi="ar-SA"/>
        </w:rPr>
      </w:pPr>
      <w:r w:rsidRPr="00F21563">
        <w:rPr>
          <w:rFonts w:eastAsiaTheme="minorEastAsia" w:cs="Times New Roman"/>
          <w:sz w:val="28"/>
          <w:szCs w:val="28"/>
          <w:lang w:val="en-GB" w:eastAsia="en-GB" w:bidi="ar-SA"/>
        </w:rPr>
        <w:t xml:space="preserve">Lecturer: </w:t>
      </w:r>
      <w:r>
        <w:rPr>
          <w:rFonts w:eastAsiaTheme="minorEastAsia" w:cs="Times New Roman"/>
          <w:sz w:val="28"/>
          <w:szCs w:val="28"/>
          <w:lang w:val="en-GB" w:eastAsia="en-GB" w:bidi="ar-SA"/>
        </w:rPr>
        <w:t>T</w:t>
      </w:r>
      <w:r w:rsidR="00F01D3E">
        <w:rPr>
          <w:rFonts w:eastAsiaTheme="minorEastAsia" w:cs="Times New Roman"/>
          <w:sz w:val="28"/>
          <w:szCs w:val="28"/>
          <w:lang w:val="en-GB" w:eastAsia="en-GB" w:bidi="ar-SA"/>
        </w:rPr>
        <w:t>imothy Hopkins</w:t>
      </w:r>
    </w:p>
    <w:p w14:paraId="5AEAC653" w14:textId="516F9D01" w:rsidR="00F21563" w:rsidRDefault="00F21563" w:rsidP="00F21563">
      <w:pPr>
        <w:spacing w:after="0" w:line="240" w:lineRule="auto"/>
        <w:jc w:val="left"/>
        <w:rPr>
          <w:rFonts w:eastAsiaTheme="minorEastAsia" w:cs="Times New Roman"/>
          <w:sz w:val="28"/>
          <w:szCs w:val="28"/>
          <w:lang w:val="en-GB" w:eastAsia="en-GB" w:bidi="ar-SA"/>
        </w:rPr>
      </w:pPr>
      <w:r w:rsidRPr="00F21563">
        <w:rPr>
          <w:rFonts w:eastAsiaTheme="minorEastAsia" w:cs="Times New Roman"/>
          <w:sz w:val="28"/>
          <w:szCs w:val="28"/>
          <w:lang w:val="en-GB" w:eastAsia="en-GB" w:bidi="ar-SA"/>
        </w:rPr>
        <w:t xml:space="preserve">Module title: </w:t>
      </w:r>
      <w:r w:rsidR="00F01D3E">
        <w:rPr>
          <w:rFonts w:eastAsiaTheme="minorEastAsia" w:cs="Times New Roman"/>
          <w:sz w:val="28"/>
          <w:szCs w:val="28"/>
          <w:lang w:val="en-GB" w:eastAsia="en-GB" w:bidi="ar-SA"/>
        </w:rPr>
        <w:t>Effective teamwork and communication</w:t>
      </w:r>
    </w:p>
    <w:p w14:paraId="41E70575" w14:textId="77777777" w:rsidR="00F46C69" w:rsidRPr="00F21563" w:rsidRDefault="00F46C69" w:rsidP="00F21563">
      <w:pPr>
        <w:spacing w:after="0" w:line="240" w:lineRule="auto"/>
        <w:jc w:val="left"/>
        <w:rPr>
          <w:rFonts w:eastAsiaTheme="minorEastAsia" w:cs="Times New Roman"/>
          <w:sz w:val="28"/>
          <w:szCs w:val="28"/>
          <w:lang w:val="en-GB" w:eastAsia="en-GB" w:bidi="ar-SA"/>
        </w:rPr>
      </w:pPr>
    </w:p>
    <w:p w14:paraId="7BC73690" w14:textId="77777777" w:rsidR="00F21563" w:rsidRPr="00F21563" w:rsidRDefault="00F21563" w:rsidP="00F21563">
      <w:pPr>
        <w:spacing w:after="0" w:line="240" w:lineRule="auto"/>
        <w:jc w:val="left"/>
        <w:rPr>
          <w:rFonts w:eastAsiaTheme="minorEastAsia" w:cs="Times New Roman"/>
          <w:sz w:val="28"/>
          <w:szCs w:val="28"/>
          <w:lang w:val="en-GB" w:eastAsia="en-GB" w:bidi="ar-SA"/>
        </w:rPr>
      </w:pPr>
    </w:p>
    <w:p w14:paraId="5AF13F7A" w14:textId="77777777" w:rsidR="00E50016" w:rsidRPr="00E50016" w:rsidRDefault="00E50016" w:rsidP="00E50016">
      <w:pPr>
        <w:spacing w:after="0" w:line="240" w:lineRule="auto"/>
        <w:jc w:val="left"/>
        <w:divId w:val="457577747"/>
        <w:rPr>
          <w:rFonts w:eastAsia="Times New Roman" w:cs="Times New Roman"/>
          <w:sz w:val="28"/>
          <w:szCs w:val="28"/>
          <w:lang w:val="en-GB" w:eastAsia="en-GB" w:bidi="ar-SA"/>
        </w:rPr>
      </w:pPr>
      <w:r w:rsidRPr="00E50016">
        <w:rPr>
          <w:rFonts w:eastAsia="Times New Roman" w:cs="Times New Roman"/>
          <w:color w:val="222222"/>
          <w:sz w:val="28"/>
          <w:szCs w:val="28"/>
          <w:shd w:val="clear" w:color="auto" w:fill="FFFFFF"/>
          <w:lang w:val="en-GB" w:eastAsia="en-GB" w:bidi="ar-SA"/>
        </w:rPr>
        <w:t>Write a report of 2000 words demonstrating your understanding of the models of communication and the communication skills discussed in class, and refer to any case studies done to show how these helped your understanding. Give examples of poor communication in your own or your friend’s workplace and suggest how it could be improved by using your findings from published literature (i.e. refer to theory).</w:t>
      </w:r>
    </w:p>
    <w:p w14:paraId="0159B4B3" w14:textId="6975ED7F" w:rsidR="0092176A" w:rsidRDefault="0092176A" w:rsidP="0092176A">
      <w:pPr>
        <w:rPr>
          <w:lang w:val="en-GB"/>
        </w:rPr>
      </w:pPr>
    </w:p>
    <w:p w14:paraId="6C25235C" w14:textId="67CA803F" w:rsidR="0092176A" w:rsidRDefault="0092176A" w:rsidP="0092176A">
      <w:pPr>
        <w:rPr>
          <w:lang w:val="en-GB"/>
        </w:rPr>
      </w:pPr>
    </w:p>
    <w:p w14:paraId="5EA6EC97" w14:textId="44CF58C9" w:rsidR="0092176A" w:rsidRDefault="0092176A" w:rsidP="0092176A">
      <w:pPr>
        <w:rPr>
          <w:lang w:val="en-GB"/>
        </w:rPr>
      </w:pPr>
    </w:p>
    <w:p w14:paraId="53A05CE9" w14:textId="39418DF5" w:rsidR="0092176A" w:rsidRDefault="0092176A" w:rsidP="0092176A">
      <w:pPr>
        <w:rPr>
          <w:lang w:val="en-GB"/>
        </w:rPr>
      </w:pPr>
    </w:p>
    <w:p w14:paraId="22EFD443" w14:textId="65AECEA0" w:rsidR="0092176A" w:rsidRDefault="0092176A" w:rsidP="0092176A">
      <w:pPr>
        <w:rPr>
          <w:lang w:val="en-GB"/>
        </w:rPr>
      </w:pPr>
    </w:p>
    <w:p w14:paraId="7E39CA7B" w14:textId="0A19C247" w:rsidR="0092176A" w:rsidRDefault="0092176A" w:rsidP="0092176A">
      <w:pPr>
        <w:rPr>
          <w:lang w:val="en-GB"/>
        </w:rPr>
      </w:pPr>
    </w:p>
    <w:p w14:paraId="193EDF5C" w14:textId="1C0B7D6D" w:rsidR="0092176A" w:rsidRDefault="0092176A" w:rsidP="0092176A">
      <w:pPr>
        <w:rPr>
          <w:lang w:val="en-GB"/>
        </w:rPr>
      </w:pPr>
    </w:p>
    <w:p w14:paraId="7FD7907E" w14:textId="0BCF2012" w:rsidR="0092176A" w:rsidRDefault="0092176A" w:rsidP="0092176A">
      <w:pPr>
        <w:rPr>
          <w:lang w:val="en-GB"/>
        </w:rPr>
      </w:pPr>
    </w:p>
    <w:p w14:paraId="240E1467" w14:textId="4B31804B" w:rsidR="0092176A" w:rsidRDefault="0092176A" w:rsidP="0092176A">
      <w:pPr>
        <w:rPr>
          <w:lang w:val="en-GB"/>
        </w:rPr>
      </w:pPr>
    </w:p>
    <w:p w14:paraId="36EE7D51" w14:textId="66940506" w:rsidR="008F78D7" w:rsidRPr="00A42C61" w:rsidRDefault="008F78D7" w:rsidP="00752270">
      <w:pPr>
        <w:rPr>
          <w:rFonts w:eastAsiaTheme="majorEastAsia" w:cstheme="majorBidi"/>
          <w:color w:val="000000" w:themeColor="text1"/>
          <w:spacing w:val="-10"/>
          <w:kern w:val="28"/>
          <w:sz w:val="36"/>
          <w:szCs w:val="50"/>
          <w:lang w:val="en-GB"/>
        </w:rPr>
      </w:pPr>
    </w:p>
    <w:sdt>
      <w:sdtPr>
        <w:rPr>
          <w:rFonts w:ascii="Times New Roman" w:eastAsiaTheme="minorHAnsi" w:hAnsi="Times New Roman" w:cs="Mangal"/>
          <w:color w:val="000000" w:themeColor="text1"/>
          <w:sz w:val="24"/>
          <w:szCs w:val="20"/>
          <w:lang w:val="en-GB" w:bidi="hi-IN"/>
        </w:rPr>
        <w:id w:val="-141121690"/>
        <w:docPartObj>
          <w:docPartGallery w:val="Table of Contents"/>
          <w:docPartUnique/>
        </w:docPartObj>
      </w:sdtPr>
      <w:sdtEndPr>
        <w:rPr>
          <w:b/>
          <w:bCs/>
          <w:noProof/>
        </w:rPr>
      </w:sdtEndPr>
      <w:sdtContent>
        <w:p w14:paraId="764A6AAF" w14:textId="77777777" w:rsidR="008F78D7" w:rsidRPr="00A42C61" w:rsidRDefault="008F78D7" w:rsidP="008F78D7">
          <w:pPr>
            <w:pStyle w:val="TOCHeading"/>
            <w:jc w:val="center"/>
            <w:rPr>
              <w:rFonts w:ascii="Times New Roman" w:hAnsi="Times New Roman" w:cs="Times New Roman"/>
              <w:b/>
              <w:bCs/>
              <w:color w:val="000000" w:themeColor="text1"/>
              <w:sz w:val="24"/>
              <w:szCs w:val="24"/>
              <w:lang w:val="en-GB"/>
            </w:rPr>
          </w:pPr>
          <w:r w:rsidRPr="00A42C61">
            <w:rPr>
              <w:rFonts w:ascii="Times New Roman" w:hAnsi="Times New Roman" w:cs="Times New Roman"/>
              <w:b/>
              <w:bCs/>
              <w:color w:val="000000" w:themeColor="text1"/>
              <w:sz w:val="24"/>
              <w:szCs w:val="24"/>
              <w:lang w:val="en-GB"/>
            </w:rPr>
            <w:t>Table of Contents</w:t>
          </w:r>
        </w:p>
        <w:p w14:paraId="1FEBA8BF" w14:textId="77777777" w:rsidR="00FE18A6" w:rsidRPr="00A42C61" w:rsidRDefault="00727AB1">
          <w:pPr>
            <w:pStyle w:val="TOC1"/>
            <w:tabs>
              <w:tab w:val="right" w:leader="dot" w:pos="9350"/>
            </w:tabs>
            <w:rPr>
              <w:rFonts w:asciiTheme="minorHAnsi" w:eastAsiaTheme="minorEastAsia" w:hAnsiTheme="minorHAnsi"/>
              <w:noProof/>
              <w:color w:val="000000" w:themeColor="text1"/>
              <w:sz w:val="22"/>
              <w:lang w:val="en-GB"/>
            </w:rPr>
          </w:pPr>
          <w:r w:rsidRPr="00A42C61">
            <w:rPr>
              <w:color w:val="000000" w:themeColor="text1"/>
              <w:lang w:val="en-GB"/>
            </w:rPr>
            <w:fldChar w:fldCharType="begin"/>
          </w:r>
          <w:r w:rsidR="008F78D7" w:rsidRPr="00A42C61">
            <w:rPr>
              <w:color w:val="000000" w:themeColor="text1"/>
              <w:lang w:val="en-GB"/>
            </w:rPr>
            <w:instrText xml:space="preserve"> TOC \o "1-3" \h \z \u </w:instrText>
          </w:r>
          <w:r w:rsidRPr="00A42C61">
            <w:rPr>
              <w:color w:val="000000" w:themeColor="text1"/>
              <w:lang w:val="en-GB"/>
            </w:rPr>
            <w:fldChar w:fldCharType="separate"/>
          </w:r>
          <w:hyperlink w:anchor="_Toc49275555" w:history="1">
            <w:r w:rsidR="00FE18A6" w:rsidRPr="00A42C61">
              <w:rPr>
                <w:rStyle w:val="Hyperlink"/>
                <w:noProof/>
                <w:color w:val="000000" w:themeColor="text1"/>
                <w:lang w:val="en-GB"/>
              </w:rPr>
              <w:t>1. Introduction</w:t>
            </w:r>
            <w:r w:rsidR="00FE18A6" w:rsidRPr="00A42C61">
              <w:rPr>
                <w:noProof/>
                <w:webHidden/>
                <w:color w:val="000000" w:themeColor="text1"/>
                <w:lang w:val="en-GB"/>
              </w:rPr>
              <w:tab/>
            </w:r>
            <w:r w:rsidRPr="00A42C61">
              <w:rPr>
                <w:rStyle w:val="Hyperlink"/>
                <w:noProof/>
                <w:color w:val="000000" w:themeColor="text1"/>
                <w:lang w:val="en-GB"/>
              </w:rPr>
              <w:fldChar w:fldCharType="begin"/>
            </w:r>
            <w:r w:rsidR="00FE18A6" w:rsidRPr="00A42C61">
              <w:rPr>
                <w:noProof/>
                <w:webHidden/>
                <w:color w:val="000000" w:themeColor="text1"/>
                <w:lang w:val="en-GB"/>
              </w:rPr>
              <w:instrText xml:space="preserve"> PAGEREF _Toc49275555 \h </w:instrText>
            </w:r>
            <w:r w:rsidRPr="00A42C61">
              <w:rPr>
                <w:rStyle w:val="Hyperlink"/>
                <w:noProof/>
                <w:color w:val="000000" w:themeColor="text1"/>
                <w:lang w:val="en-GB"/>
              </w:rPr>
            </w:r>
            <w:r w:rsidRPr="00A42C61">
              <w:rPr>
                <w:rStyle w:val="Hyperlink"/>
                <w:noProof/>
                <w:color w:val="000000" w:themeColor="text1"/>
                <w:lang w:val="en-GB"/>
              </w:rPr>
              <w:fldChar w:fldCharType="separate"/>
            </w:r>
            <w:r w:rsidR="00FE18A6" w:rsidRPr="00A42C61">
              <w:rPr>
                <w:noProof/>
                <w:webHidden/>
                <w:color w:val="000000" w:themeColor="text1"/>
                <w:lang w:val="en-GB"/>
              </w:rPr>
              <w:t>3</w:t>
            </w:r>
            <w:r w:rsidRPr="00A42C61">
              <w:rPr>
                <w:rStyle w:val="Hyperlink"/>
                <w:noProof/>
                <w:color w:val="000000" w:themeColor="text1"/>
                <w:lang w:val="en-GB"/>
              </w:rPr>
              <w:fldChar w:fldCharType="end"/>
            </w:r>
          </w:hyperlink>
        </w:p>
        <w:p w14:paraId="2EB573E4" w14:textId="77777777" w:rsidR="00FE18A6" w:rsidRPr="00A42C61" w:rsidRDefault="00A3433E">
          <w:pPr>
            <w:pStyle w:val="TOC1"/>
            <w:tabs>
              <w:tab w:val="right" w:leader="dot" w:pos="9350"/>
            </w:tabs>
            <w:rPr>
              <w:rFonts w:asciiTheme="minorHAnsi" w:eastAsiaTheme="minorEastAsia" w:hAnsiTheme="minorHAnsi"/>
              <w:noProof/>
              <w:color w:val="000000" w:themeColor="text1"/>
              <w:sz w:val="22"/>
              <w:lang w:val="en-GB"/>
            </w:rPr>
          </w:pPr>
          <w:hyperlink w:anchor="_Toc49275556" w:history="1">
            <w:r w:rsidR="00FE18A6" w:rsidRPr="00A42C61">
              <w:rPr>
                <w:rStyle w:val="Hyperlink"/>
                <w:noProof/>
                <w:color w:val="000000" w:themeColor="text1"/>
                <w:lang w:val="en-GB"/>
              </w:rPr>
              <w:t>2. Models of Communication</w:t>
            </w:r>
            <w:r w:rsidR="00FE18A6" w:rsidRPr="00A42C61">
              <w:rPr>
                <w:noProof/>
                <w:webHidden/>
                <w:color w:val="000000" w:themeColor="text1"/>
                <w:lang w:val="en-GB"/>
              </w:rPr>
              <w:tab/>
            </w:r>
            <w:r w:rsidR="00727AB1" w:rsidRPr="00A42C61">
              <w:rPr>
                <w:rStyle w:val="Hyperlink"/>
                <w:noProof/>
                <w:color w:val="000000" w:themeColor="text1"/>
                <w:lang w:val="en-GB"/>
              </w:rPr>
              <w:fldChar w:fldCharType="begin"/>
            </w:r>
            <w:r w:rsidR="00FE18A6" w:rsidRPr="00A42C61">
              <w:rPr>
                <w:noProof/>
                <w:webHidden/>
                <w:color w:val="000000" w:themeColor="text1"/>
                <w:lang w:val="en-GB"/>
              </w:rPr>
              <w:instrText xml:space="preserve"> PAGEREF _Toc49275556 \h </w:instrText>
            </w:r>
            <w:r w:rsidR="00727AB1" w:rsidRPr="00A42C61">
              <w:rPr>
                <w:rStyle w:val="Hyperlink"/>
                <w:noProof/>
                <w:color w:val="000000" w:themeColor="text1"/>
                <w:lang w:val="en-GB"/>
              </w:rPr>
            </w:r>
            <w:r w:rsidR="00727AB1" w:rsidRPr="00A42C61">
              <w:rPr>
                <w:rStyle w:val="Hyperlink"/>
                <w:noProof/>
                <w:color w:val="000000" w:themeColor="text1"/>
                <w:lang w:val="en-GB"/>
              </w:rPr>
              <w:fldChar w:fldCharType="separate"/>
            </w:r>
            <w:r w:rsidR="00FE18A6" w:rsidRPr="00A42C61">
              <w:rPr>
                <w:noProof/>
                <w:webHidden/>
                <w:color w:val="000000" w:themeColor="text1"/>
                <w:lang w:val="en-GB"/>
              </w:rPr>
              <w:t>3</w:t>
            </w:r>
            <w:r w:rsidR="00727AB1" w:rsidRPr="00A42C61">
              <w:rPr>
                <w:rStyle w:val="Hyperlink"/>
                <w:noProof/>
                <w:color w:val="000000" w:themeColor="text1"/>
                <w:lang w:val="en-GB"/>
              </w:rPr>
              <w:fldChar w:fldCharType="end"/>
            </w:r>
          </w:hyperlink>
        </w:p>
        <w:p w14:paraId="022BB6C4" w14:textId="77777777" w:rsidR="00FE18A6" w:rsidRPr="00A42C61" w:rsidRDefault="00A3433E">
          <w:pPr>
            <w:pStyle w:val="TOC1"/>
            <w:tabs>
              <w:tab w:val="right" w:leader="dot" w:pos="9350"/>
            </w:tabs>
            <w:rPr>
              <w:rFonts w:asciiTheme="minorHAnsi" w:eastAsiaTheme="minorEastAsia" w:hAnsiTheme="minorHAnsi"/>
              <w:noProof/>
              <w:color w:val="000000" w:themeColor="text1"/>
              <w:sz w:val="22"/>
              <w:lang w:val="en-GB"/>
            </w:rPr>
          </w:pPr>
          <w:hyperlink w:anchor="_Toc49275557" w:history="1">
            <w:r w:rsidR="00FE18A6" w:rsidRPr="00A42C61">
              <w:rPr>
                <w:rStyle w:val="Hyperlink"/>
                <w:noProof/>
                <w:color w:val="000000" w:themeColor="text1"/>
                <w:lang w:val="en-GB"/>
              </w:rPr>
              <w:t>3. Communication Skill</w:t>
            </w:r>
            <w:r w:rsidR="00FE18A6" w:rsidRPr="00A42C61">
              <w:rPr>
                <w:noProof/>
                <w:webHidden/>
                <w:color w:val="000000" w:themeColor="text1"/>
                <w:lang w:val="en-GB"/>
              </w:rPr>
              <w:tab/>
            </w:r>
            <w:r w:rsidR="00727AB1" w:rsidRPr="00A42C61">
              <w:rPr>
                <w:rStyle w:val="Hyperlink"/>
                <w:noProof/>
                <w:color w:val="000000" w:themeColor="text1"/>
                <w:lang w:val="en-GB"/>
              </w:rPr>
              <w:fldChar w:fldCharType="begin"/>
            </w:r>
            <w:r w:rsidR="00FE18A6" w:rsidRPr="00A42C61">
              <w:rPr>
                <w:noProof/>
                <w:webHidden/>
                <w:color w:val="000000" w:themeColor="text1"/>
                <w:lang w:val="en-GB"/>
              </w:rPr>
              <w:instrText xml:space="preserve"> PAGEREF _Toc49275557 \h </w:instrText>
            </w:r>
            <w:r w:rsidR="00727AB1" w:rsidRPr="00A42C61">
              <w:rPr>
                <w:rStyle w:val="Hyperlink"/>
                <w:noProof/>
                <w:color w:val="000000" w:themeColor="text1"/>
                <w:lang w:val="en-GB"/>
              </w:rPr>
            </w:r>
            <w:r w:rsidR="00727AB1" w:rsidRPr="00A42C61">
              <w:rPr>
                <w:rStyle w:val="Hyperlink"/>
                <w:noProof/>
                <w:color w:val="000000" w:themeColor="text1"/>
                <w:lang w:val="en-GB"/>
              </w:rPr>
              <w:fldChar w:fldCharType="separate"/>
            </w:r>
            <w:r w:rsidR="00FE18A6" w:rsidRPr="00A42C61">
              <w:rPr>
                <w:noProof/>
                <w:webHidden/>
                <w:color w:val="000000" w:themeColor="text1"/>
                <w:lang w:val="en-GB"/>
              </w:rPr>
              <w:t>7</w:t>
            </w:r>
            <w:r w:rsidR="00727AB1" w:rsidRPr="00A42C61">
              <w:rPr>
                <w:rStyle w:val="Hyperlink"/>
                <w:noProof/>
                <w:color w:val="000000" w:themeColor="text1"/>
                <w:lang w:val="en-GB"/>
              </w:rPr>
              <w:fldChar w:fldCharType="end"/>
            </w:r>
          </w:hyperlink>
        </w:p>
        <w:p w14:paraId="620F34E0" w14:textId="77777777" w:rsidR="00FE18A6" w:rsidRPr="00A42C61" w:rsidRDefault="00A3433E">
          <w:pPr>
            <w:pStyle w:val="TOC1"/>
            <w:tabs>
              <w:tab w:val="right" w:leader="dot" w:pos="9350"/>
            </w:tabs>
            <w:rPr>
              <w:rFonts w:asciiTheme="minorHAnsi" w:eastAsiaTheme="minorEastAsia" w:hAnsiTheme="minorHAnsi"/>
              <w:noProof/>
              <w:color w:val="000000" w:themeColor="text1"/>
              <w:sz w:val="22"/>
              <w:lang w:val="en-GB"/>
            </w:rPr>
          </w:pPr>
          <w:hyperlink w:anchor="_Toc49275558" w:history="1">
            <w:r w:rsidR="00FE18A6" w:rsidRPr="00A42C61">
              <w:rPr>
                <w:rStyle w:val="Hyperlink"/>
                <w:noProof/>
                <w:color w:val="000000" w:themeColor="text1"/>
                <w:lang w:val="en-GB"/>
              </w:rPr>
              <w:t>4. Conclusion</w:t>
            </w:r>
            <w:r w:rsidR="00FE18A6" w:rsidRPr="00A42C61">
              <w:rPr>
                <w:noProof/>
                <w:webHidden/>
                <w:color w:val="000000" w:themeColor="text1"/>
                <w:lang w:val="en-GB"/>
              </w:rPr>
              <w:tab/>
            </w:r>
            <w:r w:rsidR="00727AB1" w:rsidRPr="00A42C61">
              <w:rPr>
                <w:rStyle w:val="Hyperlink"/>
                <w:noProof/>
                <w:color w:val="000000" w:themeColor="text1"/>
                <w:lang w:val="en-GB"/>
              </w:rPr>
              <w:fldChar w:fldCharType="begin"/>
            </w:r>
            <w:r w:rsidR="00FE18A6" w:rsidRPr="00A42C61">
              <w:rPr>
                <w:noProof/>
                <w:webHidden/>
                <w:color w:val="000000" w:themeColor="text1"/>
                <w:lang w:val="en-GB"/>
              </w:rPr>
              <w:instrText xml:space="preserve"> PAGEREF _Toc49275558 \h </w:instrText>
            </w:r>
            <w:r w:rsidR="00727AB1" w:rsidRPr="00A42C61">
              <w:rPr>
                <w:rStyle w:val="Hyperlink"/>
                <w:noProof/>
                <w:color w:val="000000" w:themeColor="text1"/>
                <w:lang w:val="en-GB"/>
              </w:rPr>
            </w:r>
            <w:r w:rsidR="00727AB1" w:rsidRPr="00A42C61">
              <w:rPr>
                <w:rStyle w:val="Hyperlink"/>
                <w:noProof/>
                <w:color w:val="000000" w:themeColor="text1"/>
                <w:lang w:val="en-GB"/>
              </w:rPr>
              <w:fldChar w:fldCharType="separate"/>
            </w:r>
            <w:r w:rsidR="00FE18A6" w:rsidRPr="00A42C61">
              <w:rPr>
                <w:noProof/>
                <w:webHidden/>
                <w:color w:val="000000" w:themeColor="text1"/>
                <w:lang w:val="en-GB"/>
              </w:rPr>
              <w:t>9</w:t>
            </w:r>
            <w:r w:rsidR="00727AB1" w:rsidRPr="00A42C61">
              <w:rPr>
                <w:rStyle w:val="Hyperlink"/>
                <w:noProof/>
                <w:color w:val="000000" w:themeColor="text1"/>
                <w:lang w:val="en-GB"/>
              </w:rPr>
              <w:fldChar w:fldCharType="end"/>
            </w:r>
          </w:hyperlink>
        </w:p>
        <w:p w14:paraId="7C6C4DA4" w14:textId="77777777" w:rsidR="00FE18A6" w:rsidRPr="00A42C61" w:rsidRDefault="00A3433E">
          <w:pPr>
            <w:pStyle w:val="TOC1"/>
            <w:tabs>
              <w:tab w:val="right" w:leader="dot" w:pos="9350"/>
            </w:tabs>
            <w:rPr>
              <w:rFonts w:asciiTheme="minorHAnsi" w:eastAsiaTheme="minorEastAsia" w:hAnsiTheme="minorHAnsi"/>
              <w:noProof/>
              <w:color w:val="000000" w:themeColor="text1"/>
              <w:sz w:val="22"/>
              <w:lang w:val="en-GB"/>
            </w:rPr>
          </w:pPr>
          <w:hyperlink w:anchor="_Toc49275559" w:history="1">
            <w:r w:rsidR="00FE18A6" w:rsidRPr="00A42C61">
              <w:rPr>
                <w:rStyle w:val="Hyperlink"/>
                <w:noProof/>
                <w:color w:val="000000" w:themeColor="text1"/>
                <w:lang w:val="en-GB"/>
              </w:rPr>
              <w:t>References</w:t>
            </w:r>
            <w:r w:rsidR="00FE18A6" w:rsidRPr="00A42C61">
              <w:rPr>
                <w:noProof/>
                <w:webHidden/>
                <w:color w:val="000000" w:themeColor="text1"/>
                <w:lang w:val="en-GB"/>
              </w:rPr>
              <w:tab/>
            </w:r>
            <w:r w:rsidR="00727AB1" w:rsidRPr="00A42C61">
              <w:rPr>
                <w:rStyle w:val="Hyperlink"/>
                <w:noProof/>
                <w:color w:val="000000" w:themeColor="text1"/>
                <w:lang w:val="en-GB"/>
              </w:rPr>
              <w:fldChar w:fldCharType="begin"/>
            </w:r>
            <w:r w:rsidR="00FE18A6" w:rsidRPr="00A42C61">
              <w:rPr>
                <w:noProof/>
                <w:webHidden/>
                <w:color w:val="000000" w:themeColor="text1"/>
                <w:lang w:val="en-GB"/>
              </w:rPr>
              <w:instrText xml:space="preserve"> PAGEREF _Toc49275559 \h </w:instrText>
            </w:r>
            <w:r w:rsidR="00727AB1" w:rsidRPr="00A42C61">
              <w:rPr>
                <w:rStyle w:val="Hyperlink"/>
                <w:noProof/>
                <w:color w:val="000000" w:themeColor="text1"/>
                <w:lang w:val="en-GB"/>
              </w:rPr>
            </w:r>
            <w:r w:rsidR="00727AB1" w:rsidRPr="00A42C61">
              <w:rPr>
                <w:rStyle w:val="Hyperlink"/>
                <w:noProof/>
                <w:color w:val="000000" w:themeColor="text1"/>
                <w:lang w:val="en-GB"/>
              </w:rPr>
              <w:fldChar w:fldCharType="separate"/>
            </w:r>
            <w:r w:rsidR="00FE18A6" w:rsidRPr="00A42C61">
              <w:rPr>
                <w:noProof/>
                <w:webHidden/>
                <w:color w:val="000000" w:themeColor="text1"/>
                <w:lang w:val="en-GB"/>
              </w:rPr>
              <w:t>10</w:t>
            </w:r>
            <w:r w:rsidR="00727AB1" w:rsidRPr="00A42C61">
              <w:rPr>
                <w:rStyle w:val="Hyperlink"/>
                <w:noProof/>
                <w:color w:val="000000" w:themeColor="text1"/>
                <w:lang w:val="en-GB"/>
              </w:rPr>
              <w:fldChar w:fldCharType="end"/>
            </w:r>
          </w:hyperlink>
        </w:p>
        <w:p w14:paraId="61EB7C5F" w14:textId="77777777" w:rsidR="008F78D7" w:rsidRPr="00A42C61" w:rsidRDefault="00727AB1">
          <w:pPr>
            <w:rPr>
              <w:color w:val="000000" w:themeColor="text1"/>
              <w:lang w:val="en-GB"/>
            </w:rPr>
          </w:pPr>
          <w:r w:rsidRPr="00A42C61">
            <w:rPr>
              <w:b/>
              <w:bCs/>
              <w:noProof/>
              <w:color w:val="000000" w:themeColor="text1"/>
              <w:lang w:val="en-GB"/>
            </w:rPr>
            <w:fldChar w:fldCharType="end"/>
          </w:r>
        </w:p>
      </w:sdtContent>
    </w:sdt>
    <w:p w14:paraId="220F22A7" w14:textId="77777777" w:rsidR="008F78D7" w:rsidRPr="00A42C61" w:rsidRDefault="008F78D7">
      <w:pPr>
        <w:spacing w:line="259" w:lineRule="auto"/>
        <w:jc w:val="left"/>
        <w:rPr>
          <w:rFonts w:eastAsiaTheme="majorEastAsia" w:cstheme="majorBidi"/>
          <w:b/>
          <w:color w:val="000000" w:themeColor="text1"/>
          <w:szCs w:val="29"/>
          <w:lang w:val="en-GB"/>
        </w:rPr>
      </w:pPr>
      <w:r w:rsidRPr="00A42C61">
        <w:rPr>
          <w:color w:val="000000" w:themeColor="text1"/>
          <w:lang w:val="en-GB"/>
        </w:rPr>
        <w:br w:type="page"/>
      </w:r>
    </w:p>
    <w:p w14:paraId="39B127DA" w14:textId="77777777" w:rsidR="00C27B94" w:rsidRPr="00A42C61" w:rsidRDefault="00D71EA4" w:rsidP="00D71EA4">
      <w:pPr>
        <w:pStyle w:val="Heading1"/>
        <w:rPr>
          <w:lang w:val="en-GB"/>
        </w:rPr>
      </w:pPr>
      <w:bookmarkStart w:id="0" w:name="_Toc49275555"/>
      <w:r w:rsidRPr="00A42C61">
        <w:rPr>
          <w:lang w:val="en-GB"/>
        </w:rPr>
        <w:lastRenderedPageBreak/>
        <w:t xml:space="preserve">1. </w:t>
      </w:r>
      <w:r w:rsidR="003B6293" w:rsidRPr="00A42C61">
        <w:rPr>
          <w:lang w:val="en-GB"/>
        </w:rPr>
        <w:t>Introduction</w:t>
      </w:r>
      <w:bookmarkEnd w:id="0"/>
    </w:p>
    <w:p w14:paraId="5C529F19" w14:textId="77777777" w:rsidR="00876B91" w:rsidRPr="00A42C61" w:rsidRDefault="00D71EA4" w:rsidP="00752270">
      <w:pPr>
        <w:rPr>
          <w:color w:val="000000" w:themeColor="text1"/>
          <w:lang w:val="en-GB"/>
        </w:rPr>
      </w:pPr>
      <w:r w:rsidRPr="00A42C61">
        <w:rPr>
          <w:color w:val="000000" w:themeColor="text1"/>
          <w:lang w:val="en-GB"/>
        </w:rPr>
        <w:t>Communication is considered to an art of sharing personal ideas, viewpoints and opinions with others. It is a tool that requires more than an exchange of information at the time it is done effectively. In simple words, communication is referred to the act of transferring information from one place, person or group to another.</w:t>
      </w:r>
      <w:r w:rsidR="004F1579" w:rsidRPr="00A42C61">
        <w:rPr>
          <w:color w:val="000000" w:themeColor="text1"/>
          <w:lang w:val="en-GB"/>
        </w:rPr>
        <w:t xml:space="preserve"> Communication is essential at workplace because it deals with increasing the efficiency of an organisation in terms of productivity and commitments in the market. Employees having good communication are able to increase their moral</w:t>
      </w:r>
      <w:r w:rsidR="00DC586F" w:rsidRPr="00A42C61">
        <w:rPr>
          <w:color w:val="000000" w:themeColor="text1"/>
          <w:lang w:val="en-GB"/>
        </w:rPr>
        <w:t xml:space="preserve">e and build a mutual relation in the overall chain of an organisation. </w:t>
      </w:r>
    </w:p>
    <w:p w14:paraId="68AE782B" w14:textId="77777777" w:rsidR="000D28D4" w:rsidRPr="00A42C61" w:rsidRDefault="00DC586F" w:rsidP="00752270">
      <w:pPr>
        <w:rPr>
          <w:color w:val="000000" w:themeColor="text1"/>
          <w:lang w:val="en-GB"/>
        </w:rPr>
      </w:pPr>
      <w:r w:rsidRPr="00A42C61">
        <w:rPr>
          <w:color w:val="000000" w:themeColor="text1"/>
          <w:lang w:val="en-GB"/>
        </w:rPr>
        <w:t>Moreover, communication also results in proper flow of information through which the clear goal can be understood among the employees and hence, they achieve the same. However, certain hurdles exist that loosen up the effective flow of communication. These hurdles can be lack of knowledge, improper communication skill and else. Presently,</w:t>
      </w:r>
      <w:r w:rsidR="000A567F" w:rsidRPr="00A42C61">
        <w:rPr>
          <w:color w:val="000000" w:themeColor="text1"/>
          <w:lang w:val="en-GB"/>
        </w:rPr>
        <w:t xml:space="preserve"> the report examines the issues related to the communication flow within an organisation and the way it can be augmented in </w:t>
      </w:r>
      <w:r w:rsidR="006D623B" w:rsidRPr="00A42C61">
        <w:rPr>
          <w:color w:val="000000" w:themeColor="text1"/>
          <w:lang w:val="en-GB"/>
        </w:rPr>
        <w:t xml:space="preserve">the </w:t>
      </w:r>
      <w:r w:rsidR="006D623B" w:rsidRPr="001F350B">
        <w:rPr>
          <w:bCs/>
          <w:iCs/>
          <w:color w:val="000000" w:themeColor="text1"/>
          <w:lang w:val="en-GB"/>
        </w:rPr>
        <w:t>Restaurant in Central London</w:t>
      </w:r>
      <w:r w:rsidR="006D623B" w:rsidRPr="00A42C61">
        <w:rPr>
          <w:color w:val="000000" w:themeColor="text1"/>
          <w:lang w:val="en-GB"/>
        </w:rPr>
        <w:t>.</w:t>
      </w:r>
      <w:r w:rsidR="00BE1D84" w:rsidRPr="00A42C61">
        <w:rPr>
          <w:color w:val="000000" w:themeColor="text1"/>
          <w:lang w:val="en-GB"/>
        </w:rPr>
        <w:t xml:space="preserve"> Moreover, the personal experience of poor communication will also be shared while working on the role of </w:t>
      </w:r>
      <w:r w:rsidR="00BE1D84" w:rsidRPr="001F350B">
        <w:rPr>
          <w:bCs/>
          <w:iCs/>
          <w:color w:val="000000" w:themeColor="text1"/>
          <w:lang w:val="en-GB"/>
        </w:rPr>
        <w:t>Bartender at the Restaurant in Central London.</w:t>
      </w:r>
    </w:p>
    <w:p w14:paraId="0844EDA7" w14:textId="77777777" w:rsidR="000D28D4" w:rsidRPr="00A42C61" w:rsidRDefault="000D28D4" w:rsidP="008F78D7">
      <w:pPr>
        <w:pStyle w:val="Heading1"/>
        <w:rPr>
          <w:lang w:val="en-GB"/>
        </w:rPr>
      </w:pPr>
      <w:bookmarkStart w:id="1" w:name="_Toc49275556"/>
      <w:r w:rsidRPr="00A42C61">
        <w:rPr>
          <w:lang w:val="en-GB"/>
        </w:rPr>
        <w:t>2. Models of Communication</w:t>
      </w:r>
      <w:bookmarkEnd w:id="1"/>
    </w:p>
    <w:p w14:paraId="575DE5F3" w14:textId="77777777" w:rsidR="008F6B92" w:rsidRPr="00A42C61" w:rsidRDefault="008F6B92" w:rsidP="00752270">
      <w:pPr>
        <w:rPr>
          <w:b/>
          <w:bCs/>
          <w:color w:val="000000" w:themeColor="text1"/>
          <w:lang w:val="en-GB"/>
        </w:rPr>
      </w:pPr>
      <w:r w:rsidRPr="00A42C61">
        <w:rPr>
          <w:b/>
          <w:bCs/>
          <w:color w:val="000000" w:themeColor="text1"/>
          <w:lang w:val="en-GB"/>
        </w:rPr>
        <w:t xml:space="preserve">2.1. Shannon and Weaver Model of Communication </w:t>
      </w:r>
    </w:p>
    <w:p w14:paraId="484B83A7" w14:textId="3E2CD0B9" w:rsidR="008F78D7" w:rsidRPr="00A42C61" w:rsidRDefault="00E57C4C" w:rsidP="00752270">
      <w:pPr>
        <w:rPr>
          <w:color w:val="000000" w:themeColor="text1"/>
          <w:lang w:val="en-GB"/>
        </w:rPr>
      </w:pPr>
      <w:r w:rsidRPr="00A42C61">
        <w:rPr>
          <w:color w:val="000000" w:themeColor="text1"/>
          <w:lang w:val="en-GB"/>
        </w:rPr>
        <w:t xml:space="preserve">Shannon Weaver model of communication was created in 1948 by Claud Elwood Shannon and Warren Weaver. The communication model incorporates the components namely sender, encoder, channel, decoder, receiver and noise </w:t>
      </w:r>
      <w:r w:rsidR="008F78D7" w:rsidRPr="00A42C61">
        <w:rPr>
          <w:color w:val="000000" w:themeColor="text1"/>
          <w:lang w:val="en-GB"/>
        </w:rPr>
        <w:t>Shaw</w:t>
      </w:r>
      <w:r w:rsidR="001D1B22">
        <w:rPr>
          <w:color w:val="000000" w:themeColor="text1"/>
          <w:lang w:val="bg-BG"/>
        </w:rPr>
        <w:t xml:space="preserve"> (</w:t>
      </w:r>
      <w:r w:rsidR="008F78D7" w:rsidRPr="00A42C61">
        <w:rPr>
          <w:color w:val="000000" w:themeColor="text1"/>
          <w:lang w:val="en-GB"/>
        </w:rPr>
        <w:t>2019</w:t>
      </w:r>
      <w:r w:rsidRPr="00A42C61">
        <w:rPr>
          <w:color w:val="000000" w:themeColor="text1"/>
          <w:lang w:val="en-GB"/>
        </w:rPr>
        <w:t>). The model signifies that the sender encodes the messages and sends it to the receiver through the technological medium which can be Telephone, SMS or Telegraph. Later on, the receiver receives the messages and decode it for better understanding. However, the noise occurs which disturbs the flow of proper communication between the sender and receiver.</w:t>
      </w:r>
      <w:r w:rsidR="001F543B" w:rsidRPr="00A42C61">
        <w:rPr>
          <w:color w:val="000000" w:themeColor="text1"/>
          <w:lang w:val="en-GB"/>
        </w:rPr>
        <w:t xml:space="preserve"> The noise can be in any form like air, network issue, improper language, improper selection of words, incomplete texting</w:t>
      </w:r>
      <w:r w:rsidR="00EF40BF" w:rsidRPr="00A42C61">
        <w:rPr>
          <w:color w:val="000000" w:themeColor="text1"/>
          <w:lang w:val="en-GB"/>
        </w:rPr>
        <w:t xml:space="preserve">, </w:t>
      </w:r>
      <w:r w:rsidR="001F543B" w:rsidRPr="00A42C61">
        <w:rPr>
          <w:color w:val="000000" w:themeColor="text1"/>
          <w:lang w:val="en-GB"/>
        </w:rPr>
        <w:t>and may others</w:t>
      </w:r>
      <w:r w:rsidR="00F75CE6" w:rsidRPr="00A42C61">
        <w:rPr>
          <w:color w:val="000000" w:themeColor="text1"/>
          <w:lang w:val="en-GB"/>
        </w:rPr>
        <w:t xml:space="preserve"> </w:t>
      </w:r>
      <w:proofErr w:type="spellStart"/>
      <w:r w:rsidR="001D1B22">
        <w:rPr>
          <w:color w:val="000000" w:themeColor="text1"/>
          <w:lang w:val="en-GB"/>
        </w:rPr>
        <w:t>K</w:t>
      </w:r>
      <w:r w:rsidR="008F78D7" w:rsidRPr="00A42C61">
        <w:rPr>
          <w:color w:val="000000" w:themeColor="text1"/>
          <w:shd w:val="clear" w:color="auto" w:fill="FFFFFF"/>
          <w:lang w:val="en-GB"/>
        </w:rPr>
        <w:t>onstantinov</w:t>
      </w:r>
      <w:proofErr w:type="spellEnd"/>
      <w:r w:rsidR="001D1B22">
        <w:rPr>
          <w:color w:val="000000" w:themeColor="text1"/>
          <w:shd w:val="clear" w:color="auto" w:fill="FFFFFF"/>
          <w:lang w:val="bg-BG"/>
        </w:rPr>
        <w:t xml:space="preserve"> (</w:t>
      </w:r>
      <w:r w:rsidR="008F78D7" w:rsidRPr="00A42C61">
        <w:rPr>
          <w:color w:val="000000" w:themeColor="text1"/>
          <w:shd w:val="clear" w:color="auto" w:fill="FFFFFF"/>
          <w:lang w:val="en-GB"/>
        </w:rPr>
        <w:t>2017</w:t>
      </w:r>
      <w:r w:rsidR="00F75CE6" w:rsidRPr="00A42C61">
        <w:rPr>
          <w:color w:val="000000" w:themeColor="text1"/>
          <w:lang w:val="en-GB"/>
        </w:rPr>
        <w:t>)</w:t>
      </w:r>
      <w:r w:rsidR="001F543B" w:rsidRPr="00A42C61">
        <w:rPr>
          <w:color w:val="000000" w:themeColor="text1"/>
          <w:lang w:val="en-GB"/>
        </w:rPr>
        <w:t>.</w:t>
      </w:r>
    </w:p>
    <w:p w14:paraId="1406787C" w14:textId="77777777" w:rsidR="00EF40BF" w:rsidRPr="00A42C61" w:rsidRDefault="00EF40BF" w:rsidP="00EF40BF">
      <w:pPr>
        <w:jc w:val="center"/>
        <w:rPr>
          <w:b/>
          <w:bCs/>
          <w:color w:val="000000" w:themeColor="text1"/>
          <w:lang w:val="en-GB"/>
        </w:rPr>
      </w:pPr>
      <w:r w:rsidRPr="00A42C61">
        <w:rPr>
          <w:noProof/>
          <w:color w:val="000000" w:themeColor="text1"/>
          <w:lang w:val="en-GB" w:bidi="ar-SA"/>
        </w:rPr>
        <w:lastRenderedPageBreak/>
        <w:drawing>
          <wp:inline distT="0" distB="0" distL="0" distR="0" wp14:anchorId="390E59DA" wp14:editId="7699CAAC">
            <wp:extent cx="4399227" cy="2047611"/>
            <wp:effectExtent l="76200" t="76200" r="135255" b="1244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03454" cy="20495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48E637" w14:textId="77777777" w:rsidR="00EF40BF" w:rsidRPr="00A42C61" w:rsidRDefault="00EF40BF" w:rsidP="00EF40BF">
      <w:pPr>
        <w:jc w:val="center"/>
        <w:rPr>
          <w:color w:val="000000" w:themeColor="text1"/>
          <w:lang w:val="en-GB"/>
        </w:rPr>
      </w:pPr>
      <w:r w:rsidRPr="00A42C61">
        <w:rPr>
          <w:b/>
          <w:bCs/>
          <w:color w:val="000000" w:themeColor="text1"/>
          <w:lang w:val="en-GB"/>
        </w:rPr>
        <w:t>Figure 1: Shannon and Weaver Model of Communication</w:t>
      </w:r>
    </w:p>
    <w:p w14:paraId="22B4BC86" w14:textId="77777777" w:rsidR="004A07E9" w:rsidRPr="00A42C61" w:rsidRDefault="00EF40BF" w:rsidP="00EF40BF">
      <w:pPr>
        <w:jc w:val="center"/>
        <w:rPr>
          <w:color w:val="000000" w:themeColor="text1"/>
          <w:lang w:val="en-GB"/>
        </w:rPr>
      </w:pPr>
      <w:r w:rsidRPr="00A42C61">
        <w:rPr>
          <w:color w:val="000000" w:themeColor="text1"/>
          <w:lang w:val="en-GB"/>
        </w:rPr>
        <w:t>(Source: created by learner)</w:t>
      </w:r>
    </w:p>
    <w:p w14:paraId="0AB133C7" w14:textId="77777777" w:rsidR="00EF40BF" w:rsidRPr="00A42C61" w:rsidRDefault="004A07E9" w:rsidP="004A07E9">
      <w:pPr>
        <w:rPr>
          <w:color w:val="000000" w:themeColor="text1"/>
          <w:lang w:val="en-GB"/>
        </w:rPr>
      </w:pPr>
      <w:r w:rsidRPr="00A42C61">
        <w:rPr>
          <w:color w:val="000000" w:themeColor="text1"/>
          <w:lang w:val="en-GB"/>
        </w:rPr>
        <w:t>For example, in the case of Maria and Pedro, it has been found that a kind of miscommunication occurred between Pedro and Maria the time they have been communicating over phone. For example, Maria thought that Pedro is in the office and asked him to bring chicken. Pedro equally replied that he will bring it. Later on, Pedro did not found to be bringing chicken and the reason is miscommunication that occurred between them. Hence, this created miscommunication can be included as a noise between the conversation of Maria and Pedro. Here, the noise has occurred due to the language context. This is because; at the time of communicating from Pedro, Maria avoided to ask him whether he is outside the house or not. On the same hand, Pedro also avoided to reply that he is not outside instead he is sitting in the room. Thus, due to this reason, the issues in communication between both of them occurred while talking over the phone.</w:t>
      </w:r>
      <w:r w:rsidR="00FB6E5B" w:rsidRPr="00A42C61">
        <w:rPr>
          <w:color w:val="000000" w:themeColor="text1"/>
          <w:lang w:val="en-GB"/>
        </w:rPr>
        <w:t xml:space="preserve">Therefore, in this situation, it is necessary to have a proper feedback so that the message gets clearly clarified later on. For example, at the time when Pedro came out of the room and Maria raised the question regarding chicken. Then, the matter became clear that miscommunication has occurred between them. </w:t>
      </w:r>
    </w:p>
    <w:p w14:paraId="4B1C1DA1" w14:textId="77777777" w:rsidR="00FB6E5B" w:rsidRPr="00A42C61" w:rsidRDefault="00FB6E5B" w:rsidP="004A07E9">
      <w:pPr>
        <w:rPr>
          <w:color w:val="000000" w:themeColor="text1"/>
          <w:lang w:val="en-GB"/>
        </w:rPr>
      </w:pPr>
      <w:r w:rsidRPr="00A42C61">
        <w:rPr>
          <w:color w:val="000000" w:themeColor="text1"/>
          <w:lang w:val="en-GB"/>
        </w:rPr>
        <w:t xml:space="preserve">The same situation has also occurred with me at the time I was working as a Bartender in the restaurant of Central London. A day happened that while working in a group, a manager simply asked to serve wines to the guests booked for birthday party. During the conversation, I and one of my colleague were present with the manager. </w:t>
      </w:r>
      <w:r w:rsidR="00231C94" w:rsidRPr="00A42C61">
        <w:rPr>
          <w:color w:val="000000" w:themeColor="text1"/>
          <w:lang w:val="en-GB"/>
        </w:rPr>
        <w:t xml:space="preserve">At the time he was asking for the serve, I was unaware whether I have to serve or to my colleague and hence, this led to miscommunication and </w:t>
      </w:r>
      <w:r w:rsidR="00231C94" w:rsidRPr="00A42C61">
        <w:rPr>
          <w:color w:val="000000" w:themeColor="text1"/>
          <w:lang w:val="en-GB"/>
        </w:rPr>
        <w:lastRenderedPageBreak/>
        <w:t xml:space="preserve">we both went on a table to serve the wine. This counted as noise because neither I have approached to the manager for asking once again about the serving to guest nor the manager pointed out about the same. However, after the final presentation while serving to the guest, the manager gave feedback that I was not asked to serve the guest for wine. </w:t>
      </w:r>
    </w:p>
    <w:p w14:paraId="10A97625" w14:textId="77777777" w:rsidR="00B85F6C" w:rsidRPr="00A42C61" w:rsidRDefault="00B85F6C" w:rsidP="004A07E9">
      <w:pPr>
        <w:rPr>
          <w:b/>
          <w:bCs/>
          <w:color w:val="000000" w:themeColor="text1"/>
          <w:lang w:val="en-GB"/>
        </w:rPr>
      </w:pPr>
      <w:r w:rsidRPr="00A42C61">
        <w:rPr>
          <w:b/>
          <w:bCs/>
          <w:color w:val="000000" w:themeColor="text1"/>
          <w:lang w:val="en-GB"/>
        </w:rPr>
        <w:t xml:space="preserve">2.2. </w:t>
      </w:r>
      <w:proofErr w:type="spellStart"/>
      <w:r w:rsidR="00327950" w:rsidRPr="00A42C61">
        <w:rPr>
          <w:b/>
          <w:bCs/>
          <w:color w:val="000000" w:themeColor="text1"/>
          <w:lang w:val="en-GB"/>
        </w:rPr>
        <w:t>Schramm</w:t>
      </w:r>
      <w:proofErr w:type="spellEnd"/>
      <w:r w:rsidR="00327950" w:rsidRPr="00A42C61">
        <w:rPr>
          <w:b/>
          <w:bCs/>
          <w:color w:val="000000" w:themeColor="text1"/>
          <w:lang w:val="en-GB"/>
        </w:rPr>
        <w:t xml:space="preserve"> model of communication</w:t>
      </w:r>
    </w:p>
    <w:p w14:paraId="502615F3" w14:textId="4D7ED5DF" w:rsidR="0091276E" w:rsidRPr="00874A9B" w:rsidRDefault="00363465" w:rsidP="004A07E9">
      <w:pPr>
        <w:rPr>
          <w:color w:val="000000" w:themeColor="text1"/>
          <w:lang w:val="en-GB"/>
        </w:rPr>
      </w:pPr>
      <w:r w:rsidRPr="00874A9B">
        <w:rPr>
          <w:color w:val="000000" w:themeColor="text1"/>
          <w:lang w:val="en-GB"/>
        </w:rPr>
        <w:t xml:space="preserve">According to the study of </w:t>
      </w:r>
      <w:proofErr w:type="spellStart"/>
      <w:r w:rsidR="007377B3" w:rsidRPr="00874A9B">
        <w:rPr>
          <w:color w:val="000000" w:themeColor="text1"/>
          <w:shd w:val="clear" w:color="auto" w:fill="FFFFFF"/>
          <w:lang w:val="en-GB"/>
        </w:rPr>
        <w:t>Umeozor</w:t>
      </w:r>
      <w:proofErr w:type="spellEnd"/>
      <w:r w:rsidR="00ED410E" w:rsidRPr="00874A9B">
        <w:rPr>
          <w:color w:val="000000" w:themeColor="text1"/>
          <w:shd w:val="clear" w:color="auto" w:fill="FFFFFF"/>
          <w:lang w:val="en-GB"/>
        </w:rPr>
        <w:t xml:space="preserve"> </w:t>
      </w:r>
      <w:r w:rsidRPr="00874A9B">
        <w:rPr>
          <w:color w:val="000000" w:themeColor="text1"/>
          <w:lang w:val="en-GB"/>
        </w:rPr>
        <w:t>(</w:t>
      </w:r>
      <w:r w:rsidR="007377B3" w:rsidRPr="00874A9B">
        <w:rPr>
          <w:color w:val="000000" w:themeColor="text1"/>
          <w:lang w:val="en-GB"/>
        </w:rPr>
        <w:t>2020</w:t>
      </w:r>
      <w:r w:rsidRPr="00874A9B">
        <w:rPr>
          <w:color w:val="000000" w:themeColor="text1"/>
          <w:lang w:val="en-GB"/>
        </w:rPr>
        <w:t xml:space="preserve">), </w:t>
      </w:r>
      <w:proofErr w:type="spellStart"/>
      <w:r w:rsidRPr="00874A9B">
        <w:rPr>
          <w:color w:val="000000" w:themeColor="text1"/>
          <w:lang w:val="en-GB"/>
        </w:rPr>
        <w:t>Os</w:t>
      </w:r>
      <w:r w:rsidR="002B2543" w:rsidRPr="00874A9B">
        <w:rPr>
          <w:color w:val="000000" w:themeColor="text1"/>
          <w:lang w:val="en-GB"/>
        </w:rPr>
        <w:t>good</w:t>
      </w:r>
      <w:proofErr w:type="spellEnd"/>
      <w:r w:rsidR="002B2543" w:rsidRPr="00874A9B">
        <w:rPr>
          <w:color w:val="000000" w:themeColor="text1"/>
          <w:lang w:val="en-GB"/>
        </w:rPr>
        <w:t xml:space="preserve"> </w:t>
      </w:r>
      <w:proofErr w:type="spellStart"/>
      <w:r w:rsidRPr="00874A9B">
        <w:rPr>
          <w:color w:val="000000" w:themeColor="text1"/>
          <w:lang w:val="en-GB"/>
        </w:rPr>
        <w:t>Schramm</w:t>
      </w:r>
      <w:proofErr w:type="spellEnd"/>
      <w:r w:rsidRPr="00874A9B">
        <w:rPr>
          <w:color w:val="000000" w:themeColor="text1"/>
          <w:lang w:val="en-GB"/>
        </w:rPr>
        <w:t xml:space="preserve"> M</w:t>
      </w:r>
      <w:r w:rsidR="002B2543" w:rsidRPr="00874A9B">
        <w:rPr>
          <w:color w:val="000000" w:themeColor="text1"/>
          <w:lang w:val="en-GB"/>
        </w:rPr>
        <w:t xml:space="preserve">odel </w:t>
      </w:r>
      <w:r w:rsidRPr="00874A9B">
        <w:rPr>
          <w:color w:val="000000" w:themeColor="text1"/>
          <w:lang w:val="en-GB"/>
        </w:rPr>
        <w:t xml:space="preserve">of communication </w:t>
      </w:r>
      <w:r w:rsidR="002B2543" w:rsidRPr="00874A9B">
        <w:rPr>
          <w:color w:val="000000" w:themeColor="text1"/>
          <w:lang w:val="en-GB"/>
        </w:rPr>
        <w:t>has been built on the theory t</w:t>
      </w:r>
      <w:r w:rsidRPr="00874A9B">
        <w:rPr>
          <w:color w:val="000000" w:themeColor="text1"/>
          <w:lang w:val="en-GB"/>
        </w:rPr>
        <w:t>hat communication is a two way s</w:t>
      </w:r>
      <w:r w:rsidR="002B2543" w:rsidRPr="00874A9B">
        <w:rPr>
          <w:color w:val="000000" w:themeColor="text1"/>
          <w:lang w:val="en-GB"/>
        </w:rPr>
        <w:t>treet where a sender and receiver exist and they e</w:t>
      </w:r>
      <w:r w:rsidRPr="00874A9B">
        <w:rPr>
          <w:color w:val="000000" w:themeColor="text1"/>
          <w:lang w:val="en-GB"/>
        </w:rPr>
        <w:t>ncode and decode the messages</w:t>
      </w:r>
      <w:r w:rsidR="002B2543" w:rsidRPr="00874A9B">
        <w:rPr>
          <w:color w:val="000000" w:themeColor="text1"/>
          <w:lang w:val="en-GB"/>
        </w:rPr>
        <w:t xml:space="preserve"> for proper understanding</w:t>
      </w:r>
      <w:r w:rsidRPr="00874A9B">
        <w:rPr>
          <w:color w:val="000000" w:themeColor="text1"/>
          <w:lang w:val="en-GB"/>
        </w:rPr>
        <w:t>. T</w:t>
      </w:r>
      <w:r w:rsidR="002B2543" w:rsidRPr="00874A9B">
        <w:rPr>
          <w:color w:val="000000" w:themeColor="text1"/>
          <w:lang w:val="en-GB"/>
        </w:rPr>
        <w:t xml:space="preserve">here are four components that exist in the </w:t>
      </w:r>
      <w:proofErr w:type="spellStart"/>
      <w:r w:rsidRPr="00874A9B">
        <w:rPr>
          <w:color w:val="000000" w:themeColor="text1"/>
          <w:lang w:val="en-GB"/>
        </w:rPr>
        <w:t>Osgood</w:t>
      </w:r>
      <w:proofErr w:type="spellEnd"/>
      <w:r w:rsidRPr="00874A9B">
        <w:rPr>
          <w:color w:val="000000" w:themeColor="text1"/>
          <w:lang w:val="en-GB"/>
        </w:rPr>
        <w:t xml:space="preserve"> </w:t>
      </w:r>
      <w:proofErr w:type="spellStart"/>
      <w:r w:rsidRPr="00874A9B">
        <w:rPr>
          <w:color w:val="000000" w:themeColor="text1"/>
          <w:lang w:val="en-GB"/>
        </w:rPr>
        <w:t>Schramm</w:t>
      </w:r>
      <w:proofErr w:type="spellEnd"/>
      <w:r w:rsidRPr="00874A9B">
        <w:rPr>
          <w:color w:val="000000" w:themeColor="text1"/>
          <w:lang w:val="en-GB"/>
        </w:rPr>
        <w:t xml:space="preserve"> Model of communication and </w:t>
      </w:r>
      <w:r w:rsidR="002B2543" w:rsidRPr="00874A9B">
        <w:rPr>
          <w:color w:val="000000" w:themeColor="text1"/>
          <w:lang w:val="en-GB"/>
        </w:rPr>
        <w:t>these components includes a sender</w:t>
      </w:r>
      <w:r w:rsidRPr="00874A9B">
        <w:rPr>
          <w:color w:val="000000" w:themeColor="text1"/>
          <w:lang w:val="en-GB"/>
        </w:rPr>
        <w:t>,</w:t>
      </w:r>
      <w:r w:rsidR="002B2543" w:rsidRPr="00874A9B">
        <w:rPr>
          <w:color w:val="000000" w:themeColor="text1"/>
          <w:lang w:val="en-GB"/>
        </w:rPr>
        <w:t xml:space="preserve"> message</w:t>
      </w:r>
      <w:r w:rsidRPr="00874A9B">
        <w:rPr>
          <w:color w:val="000000" w:themeColor="text1"/>
          <w:lang w:val="en-GB"/>
        </w:rPr>
        <w:t>,</w:t>
      </w:r>
      <w:r w:rsidR="002B2543" w:rsidRPr="00874A9B">
        <w:rPr>
          <w:color w:val="000000" w:themeColor="text1"/>
          <w:lang w:val="en-GB"/>
        </w:rPr>
        <w:t xml:space="preserve"> receiver and semantic barriers</w:t>
      </w:r>
      <w:r w:rsidRPr="00874A9B">
        <w:rPr>
          <w:color w:val="000000" w:themeColor="text1"/>
          <w:lang w:val="en-GB"/>
        </w:rPr>
        <w:t xml:space="preserve">.Sender </w:t>
      </w:r>
      <w:r w:rsidR="002B2543" w:rsidRPr="00874A9B">
        <w:rPr>
          <w:color w:val="000000" w:themeColor="text1"/>
          <w:lang w:val="en-GB"/>
        </w:rPr>
        <w:t>is the one who encodes the message</w:t>
      </w:r>
      <w:r w:rsidR="009653FB" w:rsidRPr="00874A9B">
        <w:rPr>
          <w:color w:val="000000" w:themeColor="text1"/>
          <w:lang w:val="en-GB"/>
        </w:rPr>
        <w:tab/>
      </w:r>
      <w:r w:rsidR="002B2543" w:rsidRPr="00874A9B">
        <w:rPr>
          <w:color w:val="000000" w:themeColor="text1"/>
          <w:lang w:val="en-GB"/>
        </w:rPr>
        <w:t xml:space="preserve"> and send it to the </w:t>
      </w:r>
      <w:r w:rsidRPr="00874A9B">
        <w:rPr>
          <w:color w:val="000000" w:themeColor="text1"/>
          <w:lang w:val="en-GB"/>
        </w:rPr>
        <w:t>receiver. M</w:t>
      </w:r>
      <w:r w:rsidR="002B2543" w:rsidRPr="00874A9B">
        <w:rPr>
          <w:color w:val="000000" w:themeColor="text1"/>
          <w:lang w:val="en-GB"/>
        </w:rPr>
        <w:t xml:space="preserve">essage is the content that are being shared between two individuals and the receiver is a person who </w:t>
      </w:r>
      <w:r w:rsidRPr="00874A9B">
        <w:rPr>
          <w:color w:val="000000" w:themeColor="text1"/>
          <w:lang w:val="en-GB"/>
        </w:rPr>
        <w:t xml:space="preserve">discoed to </w:t>
      </w:r>
      <w:r w:rsidR="002B2543" w:rsidRPr="00874A9B">
        <w:rPr>
          <w:color w:val="000000" w:themeColor="text1"/>
          <w:lang w:val="en-GB"/>
        </w:rPr>
        <w:t>interpret the message</w:t>
      </w:r>
      <w:r w:rsidRPr="00874A9B">
        <w:rPr>
          <w:color w:val="000000" w:themeColor="text1"/>
          <w:lang w:val="en-GB"/>
        </w:rPr>
        <w:t>. S</w:t>
      </w:r>
      <w:r w:rsidR="002B2543" w:rsidRPr="00874A9B">
        <w:rPr>
          <w:color w:val="000000" w:themeColor="text1"/>
          <w:lang w:val="en-GB"/>
        </w:rPr>
        <w:t xml:space="preserve">emantic </w:t>
      </w:r>
      <w:r w:rsidR="006A1386" w:rsidRPr="00874A9B">
        <w:rPr>
          <w:color w:val="000000" w:themeColor="text1"/>
          <w:lang w:val="en-GB"/>
        </w:rPr>
        <w:t>barrier is</w:t>
      </w:r>
      <w:r w:rsidRPr="00874A9B">
        <w:rPr>
          <w:color w:val="000000" w:themeColor="text1"/>
          <w:lang w:val="en-GB"/>
        </w:rPr>
        <w:t xml:space="preserve"> considered to be the </w:t>
      </w:r>
      <w:r w:rsidR="002B2543" w:rsidRPr="00874A9B">
        <w:rPr>
          <w:color w:val="000000" w:themeColor="text1"/>
          <w:lang w:val="en-GB"/>
        </w:rPr>
        <w:t>background</w:t>
      </w:r>
      <w:r w:rsidRPr="00874A9B">
        <w:rPr>
          <w:color w:val="000000" w:themeColor="text1"/>
          <w:lang w:val="en-GB"/>
        </w:rPr>
        <w:t>,</w:t>
      </w:r>
      <w:r w:rsidR="002B2543" w:rsidRPr="00874A9B">
        <w:rPr>
          <w:color w:val="000000" w:themeColor="text1"/>
          <w:lang w:val="en-GB"/>
        </w:rPr>
        <w:t xml:space="preserve"> belief</w:t>
      </w:r>
      <w:r w:rsidRPr="00874A9B">
        <w:rPr>
          <w:color w:val="000000" w:themeColor="text1"/>
          <w:lang w:val="en-GB"/>
        </w:rPr>
        <w:t>,</w:t>
      </w:r>
      <w:r w:rsidR="002B2543" w:rsidRPr="00874A9B">
        <w:rPr>
          <w:color w:val="000000" w:themeColor="text1"/>
          <w:lang w:val="en-GB"/>
        </w:rPr>
        <w:t xml:space="preserve"> experience</w:t>
      </w:r>
      <w:r w:rsidRPr="00874A9B">
        <w:rPr>
          <w:color w:val="000000" w:themeColor="text1"/>
          <w:lang w:val="en-GB"/>
        </w:rPr>
        <w:t xml:space="preserve">s, </w:t>
      </w:r>
      <w:r w:rsidR="006A1386" w:rsidRPr="00874A9B">
        <w:rPr>
          <w:color w:val="000000" w:themeColor="text1"/>
          <w:lang w:val="en-GB"/>
        </w:rPr>
        <w:t>value and</w:t>
      </w:r>
      <w:r w:rsidRPr="00874A9B">
        <w:rPr>
          <w:color w:val="000000" w:themeColor="text1"/>
          <w:lang w:val="en-GB"/>
        </w:rPr>
        <w:t xml:space="preserve"> else </w:t>
      </w:r>
      <w:r w:rsidR="002B2543" w:rsidRPr="00874A9B">
        <w:rPr>
          <w:color w:val="000000" w:themeColor="text1"/>
          <w:lang w:val="en-GB"/>
        </w:rPr>
        <w:t>that are being conveyed in a form of message and the way receiver interpret it</w:t>
      </w:r>
      <w:r w:rsidR="00BD779A" w:rsidRPr="00874A9B">
        <w:rPr>
          <w:color w:val="000000" w:themeColor="text1"/>
          <w:lang w:val="en-GB"/>
        </w:rPr>
        <w:t xml:space="preserve"> </w:t>
      </w:r>
      <w:proofErr w:type="spellStart"/>
      <w:r w:rsidR="00762163" w:rsidRPr="00874A9B">
        <w:rPr>
          <w:color w:val="000000" w:themeColor="text1"/>
          <w:lang w:val="en-GB"/>
        </w:rPr>
        <w:t>E</w:t>
      </w:r>
      <w:r w:rsidR="007377B3" w:rsidRPr="00874A9B">
        <w:rPr>
          <w:color w:val="000000" w:themeColor="text1"/>
          <w:lang w:val="en-GB"/>
        </w:rPr>
        <w:t>lleström</w:t>
      </w:r>
      <w:proofErr w:type="spellEnd"/>
      <w:r w:rsidR="00762163" w:rsidRPr="00874A9B">
        <w:rPr>
          <w:color w:val="000000" w:themeColor="text1"/>
          <w:lang w:val="en-GB"/>
        </w:rPr>
        <w:t xml:space="preserve"> (</w:t>
      </w:r>
      <w:r w:rsidR="007377B3" w:rsidRPr="00874A9B">
        <w:rPr>
          <w:color w:val="000000" w:themeColor="text1"/>
          <w:lang w:val="en-GB"/>
        </w:rPr>
        <w:t>2018</w:t>
      </w:r>
      <w:r w:rsidR="00BD779A" w:rsidRPr="00874A9B">
        <w:rPr>
          <w:color w:val="000000" w:themeColor="text1"/>
          <w:lang w:val="en-GB"/>
        </w:rPr>
        <w:t>)</w:t>
      </w:r>
      <w:r w:rsidRPr="00874A9B">
        <w:rPr>
          <w:color w:val="000000" w:themeColor="text1"/>
          <w:lang w:val="en-GB"/>
        </w:rPr>
        <w:t xml:space="preserve">. </w:t>
      </w:r>
    </w:p>
    <w:p w14:paraId="6024E112" w14:textId="77777777" w:rsidR="00C30F32" w:rsidRPr="00A42C61" w:rsidRDefault="00A95DCD" w:rsidP="00AE2941">
      <w:pPr>
        <w:jc w:val="center"/>
        <w:rPr>
          <w:b/>
          <w:bCs/>
          <w:color w:val="000000" w:themeColor="text1"/>
          <w:lang w:val="en-GB"/>
        </w:rPr>
      </w:pPr>
      <w:r w:rsidRPr="00A42C61">
        <w:rPr>
          <w:noProof/>
          <w:color w:val="000000" w:themeColor="text1"/>
          <w:lang w:val="en-GB" w:bidi="ar-SA"/>
        </w:rPr>
        <w:drawing>
          <wp:inline distT="0" distB="0" distL="0" distR="0" wp14:anchorId="05011775" wp14:editId="15ED976F">
            <wp:extent cx="3906129" cy="2497252"/>
            <wp:effectExtent l="76200" t="76200" r="132715" b="132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15555" cy="25032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DB488F" w14:textId="77777777" w:rsidR="00AE2941" w:rsidRPr="00A42C61" w:rsidRDefault="00AE2941" w:rsidP="00AE2941">
      <w:pPr>
        <w:jc w:val="center"/>
        <w:rPr>
          <w:b/>
          <w:bCs/>
          <w:color w:val="000000" w:themeColor="text1"/>
          <w:lang w:val="en-GB"/>
        </w:rPr>
      </w:pPr>
      <w:r w:rsidRPr="00A42C61">
        <w:rPr>
          <w:b/>
          <w:bCs/>
          <w:color w:val="000000" w:themeColor="text1"/>
          <w:lang w:val="en-GB"/>
        </w:rPr>
        <w:t xml:space="preserve">Figure </w:t>
      </w:r>
      <w:proofErr w:type="spellStart"/>
      <w:r w:rsidRPr="00A42C61">
        <w:rPr>
          <w:b/>
          <w:bCs/>
          <w:color w:val="000000" w:themeColor="text1"/>
          <w:lang w:val="en-GB"/>
        </w:rPr>
        <w:t>2:</w:t>
      </w:r>
      <w:r w:rsidR="00C30F32" w:rsidRPr="00A42C61">
        <w:rPr>
          <w:b/>
          <w:bCs/>
          <w:color w:val="000000" w:themeColor="text1"/>
          <w:lang w:val="en-GB"/>
        </w:rPr>
        <w:t>Schramm</w:t>
      </w:r>
      <w:proofErr w:type="spellEnd"/>
      <w:r w:rsidR="00C30F32" w:rsidRPr="00A42C61">
        <w:rPr>
          <w:b/>
          <w:bCs/>
          <w:color w:val="000000" w:themeColor="text1"/>
          <w:lang w:val="en-GB"/>
        </w:rPr>
        <w:t xml:space="preserve"> model of communication</w:t>
      </w:r>
    </w:p>
    <w:p w14:paraId="547B4155" w14:textId="77777777" w:rsidR="00C07202" w:rsidRPr="00A42C61" w:rsidRDefault="00C07202" w:rsidP="00B9795B">
      <w:pPr>
        <w:jc w:val="center"/>
        <w:rPr>
          <w:color w:val="000000" w:themeColor="text1"/>
          <w:lang w:val="en-GB"/>
        </w:rPr>
      </w:pPr>
      <w:r w:rsidRPr="00A42C61">
        <w:rPr>
          <w:color w:val="000000" w:themeColor="text1"/>
          <w:lang w:val="en-GB"/>
        </w:rPr>
        <w:t>(Source: created by learner)</w:t>
      </w:r>
    </w:p>
    <w:p w14:paraId="17863A3E" w14:textId="77777777" w:rsidR="00B9795B" w:rsidRPr="00A42C61" w:rsidRDefault="00B9795B" w:rsidP="00B9795B">
      <w:pPr>
        <w:rPr>
          <w:color w:val="000000" w:themeColor="text1"/>
          <w:lang w:val="en-GB"/>
        </w:rPr>
      </w:pPr>
      <w:r w:rsidRPr="00A42C61">
        <w:rPr>
          <w:color w:val="000000" w:themeColor="text1"/>
          <w:lang w:val="en-GB"/>
        </w:rPr>
        <w:t xml:space="preserve">An example of Pedro and Maria can be taken into consideration, where it can be seen that Maria has encoded, interpreted and decoded her message and then sent it to Pedro. Further, Pedro seems </w:t>
      </w:r>
      <w:r w:rsidRPr="00A42C61">
        <w:rPr>
          <w:color w:val="000000" w:themeColor="text1"/>
          <w:lang w:val="en-GB"/>
        </w:rPr>
        <w:lastRenderedPageBreak/>
        <w:t xml:space="preserve">to be interpreting the message with self-understanding. In this situation, there is absence of feedback due to which the semantic noise seems to be happening between them. Both of them avoided to share that whether Pedro will able to bring the chicken or not. On the other side, Maria also did not asked whether Pedro will bring the chicken or not. </w:t>
      </w:r>
      <w:r w:rsidR="00BD779A" w:rsidRPr="00A42C61">
        <w:rPr>
          <w:color w:val="000000" w:themeColor="text1"/>
          <w:lang w:val="en-GB"/>
        </w:rPr>
        <w:t>A similar situation also occurred with me at the time of communicating with the colleague.</w:t>
      </w:r>
      <w:r w:rsidR="00487BB4" w:rsidRPr="00A42C61">
        <w:rPr>
          <w:color w:val="000000" w:themeColor="text1"/>
          <w:lang w:val="en-GB"/>
        </w:rPr>
        <w:t xml:space="preserve"> One day it happened that I have rang up to my colleagues and asked him to bring the different samples of wines from the warehouse. However, I have not asked him whether he is outside or neither had he communicated the same to me. In this case, a problem occurred that he did not bring the samples of different wines and I have to face the issue of late delivery to my seniors. This created problem for me and hence, I have to face the penalty. During this situation, I have observed that the semantic barrier occurred due to improper acknowledgement of language and thoughts. </w:t>
      </w:r>
    </w:p>
    <w:p w14:paraId="13751745" w14:textId="77777777" w:rsidR="003226EC" w:rsidRPr="00A42C61" w:rsidRDefault="003226EC" w:rsidP="006C69A0">
      <w:pPr>
        <w:rPr>
          <w:b/>
          <w:bCs/>
          <w:color w:val="000000" w:themeColor="text1"/>
          <w:lang w:val="en-GB"/>
        </w:rPr>
      </w:pPr>
      <w:r w:rsidRPr="00A42C61">
        <w:rPr>
          <w:b/>
          <w:bCs/>
          <w:color w:val="000000" w:themeColor="text1"/>
          <w:lang w:val="en-GB"/>
        </w:rPr>
        <w:t>2.3. Berlo SMCR Model of Communication</w:t>
      </w:r>
    </w:p>
    <w:p w14:paraId="0E0A7521" w14:textId="4586C8DA" w:rsidR="009A01B4" w:rsidRPr="005E2FC0" w:rsidRDefault="003226EC" w:rsidP="006C69A0">
      <w:pPr>
        <w:rPr>
          <w:color w:val="000000" w:themeColor="text1"/>
          <w:lang w:val="en-GB"/>
        </w:rPr>
      </w:pPr>
      <w:r w:rsidRPr="005E2FC0">
        <w:rPr>
          <w:color w:val="000000" w:themeColor="text1"/>
          <w:lang w:val="en-GB"/>
        </w:rPr>
        <w:t>Berlo SMCR Model of Communication is the simplest form of communication that has been represented in the model. SMCR stands for sender, message, channel and receiver. This is the primary aspect of all the communication form, where the speaker that is subject sends the message that is content using a channel that is medium to the receiver to it which means a person to whom information is being sent</w:t>
      </w:r>
      <w:r w:rsidR="009A01B4" w:rsidRPr="005E2FC0">
        <w:rPr>
          <w:color w:val="000000" w:themeColor="text1"/>
          <w:lang w:val="en-GB"/>
        </w:rPr>
        <w:t xml:space="preserve"> </w:t>
      </w:r>
      <w:r w:rsidR="006703A4" w:rsidRPr="005E2FC0">
        <w:rPr>
          <w:color w:val="000000" w:themeColor="text1"/>
          <w:shd w:val="clear" w:color="auto" w:fill="FFFFFF"/>
          <w:lang w:val="en-GB"/>
        </w:rPr>
        <w:t xml:space="preserve">Petersons and </w:t>
      </w:r>
      <w:proofErr w:type="spellStart"/>
      <w:r w:rsidR="006703A4" w:rsidRPr="005E2FC0">
        <w:rPr>
          <w:color w:val="000000" w:themeColor="text1"/>
          <w:shd w:val="clear" w:color="auto" w:fill="FFFFFF"/>
          <w:lang w:val="en-GB"/>
        </w:rPr>
        <w:t>Khalimzoda</w:t>
      </w:r>
      <w:proofErr w:type="spellEnd"/>
      <w:r w:rsidR="00057408" w:rsidRPr="005E2FC0">
        <w:rPr>
          <w:color w:val="000000" w:themeColor="text1"/>
          <w:shd w:val="clear" w:color="auto" w:fill="FFFFFF"/>
          <w:lang w:val="bg-BG"/>
        </w:rPr>
        <w:t xml:space="preserve">( </w:t>
      </w:r>
      <w:r w:rsidR="006703A4" w:rsidRPr="005E2FC0">
        <w:rPr>
          <w:color w:val="000000" w:themeColor="text1"/>
          <w:shd w:val="clear" w:color="auto" w:fill="FFFFFF"/>
          <w:lang w:val="en-GB"/>
        </w:rPr>
        <w:t>2016</w:t>
      </w:r>
      <w:r w:rsidR="009A01B4" w:rsidRPr="005E2FC0">
        <w:rPr>
          <w:color w:val="000000" w:themeColor="text1"/>
          <w:lang w:val="en-GB"/>
        </w:rPr>
        <w:t>)</w:t>
      </w:r>
      <w:r w:rsidRPr="005E2FC0">
        <w:rPr>
          <w:color w:val="000000" w:themeColor="text1"/>
          <w:lang w:val="en-GB"/>
        </w:rPr>
        <w:t>.</w:t>
      </w:r>
    </w:p>
    <w:p w14:paraId="423C3C45" w14:textId="77777777" w:rsidR="00C14F64" w:rsidRPr="00A42C61" w:rsidRDefault="00C14F64" w:rsidP="009A01B4">
      <w:pPr>
        <w:jc w:val="center"/>
        <w:rPr>
          <w:b/>
          <w:bCs/>
          <w:color w:val="000000" w:themeColor="text1"/>
          <w:lang w:val="en-GB"/>
        </w:rPr>
      </w:pPr>
      <w:r w:rsidRPr="00A42C61">
        <w:rPr>
          <w:noProof/>
          <w:color w:val="000000" w:themeColor="text1"/>
          <w:lang w:val="en-GB" w:bidi="ar-SA"/>
        </w:rPr>
        <w:lastRenderedPageBreak/>
        <w:drawing>
          <wp:inline distT="0" distB="0" distL="0" distR="0" wp14:anchorId="56D72C14" wp14:editId="17C2E24B">
            <wp:extent cx="4382218" cy="3261850"/>
            <wp:effectExtent l="76200" t="76200" r="132715" b="129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88861" cy="3266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E0EF45" w14:textId="77777777" w:rsidR="00C07202" w:rsidRPr="00A42C61" w:rsidRDefault="009A01B4" w:rsidP="009A01B4">
      <w:pPr>
        <w:jc w:val="center"/>
        <w:rPr>
          <w:b/>
          <w:bCs/>
          <w:color w:val="000000" w:themeColor="text1"/>
          <w:lang w:val="en-GB"/>
        </w:rPr>
      </w:pPr>
      <w:r w:rsidRPr="00A42C61">
        <w:rPr>
          <w:b/>
          <w:bCs/>
          <w:color w:val="000000" w:themeColor="text1"/>
          <w:lang w:val="en-GB"/>
        </w:rPr>
        <w:t>Figure 3: Berlo SMCR Model of Communication</w:t>
      </w:r>
    </w:p>
    <w:p w14:paraId="1F47F97E" w14:textId="77777777" w:rsidR="009A01B4" w:rsidRPr="00A42C61" w:rsidRDefault="009A01B4" w:rsidP="009A01B4">
      <w:pPr>
        <w:jc w:val="center"/>
        <w:rPr>
          <w:color w:val="000000" w:themeColor="text1"/>
          <w:lang w:val="en-GB"/>
        </w:rPr>
      </w:pPr>
      <w:r w:rsidRPr="00A42C61">
        <w:rPr>
          <w:color w:val="000000" w:themeColor="text1"/>
          <w:lang w:val="en-GB"/>
        </w:rPr>
        <w:t>(Source: Created by learner)</w:t>
      </w:r>
    </w:p>
    <w:p w14:paraId="273B1EEE" w14:textId="77777777" w:rsidR="005722DA" w:rsidRPr="00A42C61" w:rsidRDefault="000B4D69" w:rsidP="00874634">
      <w:pPr>
        <w:rPr>
          <w:color w:val="000000" w:themeColor="text1"/>
          <w:lang w:val="en-GB"/>
        </w:rPr>
      </w:pPr>
      <w:r w:rsidRPr="00A42C61">
        <w:rPr>
          <w:color w:val="000000" w:themeColor="text1"/>
          <w:lang w:val="en-GB"/>
        </w:rPr>
        <w:t>An example from the case study of Pedro and Maria can be taken into consideration, where it has been found that Maria is a sender who has sent the message using a channel telephone to the receiver named Pedro for bringing chicken in the home</w:t>
      </w:r>
      <w:r w:rsidR="00301377" w:rsidRPr="00A42C61">
        <w:rPr>
          <w:color w:val="000000" w:themeColor="text1"/>
          <w:lang w:val="en-GB"/>
        </w:rPr>
        <w:t>. T</w:t>
      </w:r>
      <w:r w:rsidRPr="00A42C61">
        <w:rPr>
          <w:color w:val="000000" w:themeColor="text1"/>
          <w:lang w:val="en-GB"/>
        </w:rPr>
        <w:t xml:space="preserve">his simply wraps up the implication of </w:t>
      </w:r>
      <w:r w:rsidR="00301377" w:rsidRPr="00A42C61">
        <w:rPr>
          <w:color w:val="000000" w:themeColor="text1"/>
          <w:lang w:val="en-GB"/>
        </w:rPr>
        <w:t>Berlo Model of C</w:t>
      </w:r>
      <w:r w:rsidRPr="00A42C61">
        <w:rPr>
          <w:color w:val="000000" w:themeColor="text1"/>
          <w:lang w:val="en-GB"/>
        </w:rPr>
        <w:t>ommunication</w:t>
      </w:r>
      <w:r w:rsidR="00301377" w:rsidRPr="00A42C61">
        <w:rPr>
          <w:color w:val="000000" w:themeColor="text1"/>
          <w:lang w:val="en-GB"/>
        </w:rPr>
        <w:t xml:space="preserve">. An example of personal workplace </w:t>
      </w:r>
      <w:r w:rsidRPr="00A42C61">
        <w:rPr>
          <w:color w:val="000000" w:themeColor="text1"/>
          <w:lang w:val="en-GB"/>
        </w:rPr>
        <w:t>can be also helpful in explaining the aspect</w:t>
      </w:r>
      <w:r w:rsidR="00301377" w:rsidRPr="00A42C61">
        <w:rPr>
          <w:color w:val="000000" w:themeColor="text1"/>
          <w:lang w:val="en-GB"/>
        </w:rPr>
        <w:t>s</w:t>
      </w:r>
      <w:r w:rsidRPr="00A42C61">
        <w:rPr>
          <w:color w:val="000000" w:themeColor="text1"/>
          <w:lang w:val="en-GB"/>
        </w:rPr>
        <w:t xml:space="preserve"> of </w:t>
      </w:r>
      <w:r w:rsidR="00301377" w:rsidRPr="00A42C61">
        <w:rPr>
          <w:color w:val="000000" w:themeColor="text1"/>
          <w:lang w:val="en-GB"/>
        </w:rPr>
        <w:t xml:space="preserve">SMCR </w:t>
      </w:r>
      <w:r w:rsidRPr="00A42C61">
        <w:rPr>
          <w:color w:val="000000" w:themeColor="text1"/>
          <w:lang w:val="en-GB"/>
        </w:rPr>
        <w:t>model of communication</w:t>
      </w:r>
      <w:r w:rsidR="00301377" w:rsidRPr="00A42C61">
        <w:rPr>
          <w:color w:val="000000" w:themeColor="text1"/>
          <w:lang w:val="en-GB"/>
        </w:rPr>
        <w:t>.</w:t>
      </w:r>
      <w:r w:rsidRPr="00A42C61">
        <w:rPr>
          <w:color w:val="000000" w:themeColor="text1"/>
          <w:lang w:val="en-GB"/>
        </w:rPr>
        <w:t xml:space="preserve"> I have communicated through electronic mail by using the content to the manager about my promotion and appreciation</w:t>
      </w:r>
      <w:r w:rsidR="00301377" w:rsidRPr="00A42C61">
        <w:rPr>
          <w:color w:val="000000" w:themeColor="text1"/>
          <w:lang w:val="en-GB"/>
        </w:rPr>
        <w:t>. Hence, this reflects that I have followed the application of the model by sending the message through a channel to the manager in the Restaurant of Central London as a bartender.</w:t>
      </w:r>
    </w:p>
    <w:p w14:paraId="221E673B" w14:textId="77777777" w:rsidR="007F1CF4" w:rsidRPr="00A42C61" w:rsidRDefault="005722DA" w:rsidP="007F1CF4">
      <w:pPr>
        <w:pStyle w:val="Heading1"/>
        <w:rPr>
          <w:lang w:val="en-GB"/>
        </w:rPr>
      </w:pPr>
      <w:bookmarkStart w:id="2" w:name="_Toc49275557"/>
      <w:r w:rsidRPr="00A42C61">
        <w:rPr>
          <w:lang w:val="en-GB"/>
        </w:rPr>
        <w:t>3. Communication Skill</w:t>
      </w:r>
      <w:bookmarkEnd w:id="2"/>
    </w:p>
    <w:p w14:paraId="036B02F3" w14:textId="77777777" w:rsidR="007F1CF4" w:rsidRPr="00A42C61" w:rsidRDefault="007F1CF4" w:rsidP="007F1CF4">
      <w:pPr>
        <w:rPr>
          <w:b/>
          <w:bCs/>
          <w:color w:val="000000" w:themeColor="text1"/>
          <w:lang w:val="en-GB"/>
        </w:rPr>
      </w:pPr>
      <w:r w:rsidRPr="00A42C61">
        <w:rPr>
          <w:b/>
          <w:bCs/>
          <w:color w:val="000000" w:themeColor="text1"/>
          <w:lang w:val="en-GB"/>
        </w:rPr>
        <w:t xml:space="preserve">Methods of communication </w:t>
      </w:r>
    </w:p>
    <w:p w14:paraId="3B5CE6D0" w14:textId="77777777" w:rsidR="007F1CF4" w:rsidRPr="00A42C61" w:rsidRDefault="007F1CF4" w:rsidP="007F1CF4">
      <w:pPr>
        <w:rPr>
          <w:b/>
          <w:bCs/>
          <w:color w:val="000000" w:themeColor="text1"/>
          <w:lang w:val="en-GB"/>
        </w:rPr>
      </w:pPr>
      <w:r w:rsidRPr="00A42C61">
        <w:rPr>
          <w:b/>
          <w:bCs/>
          <w:color w:val="000000" w:themeColor="text1"/>
          <w:lang w:val="en-GB"/>
        </w:rPr>
        <w:t xml:space="preserve">3.1. Verbal Communication </w:t>
      </w:r>
    </w:p>
    <w:p w14:paraId="760F9ECA" w14:textId="0E494267" w:rsidR="0024448A" w:rsidRPr="00A42C61" w:rsidRDefault="007F1CF4" w:rsidP="007F1CF4">
      <w:pPr>
        <w:rPr>
          <w:color w:val="000000" w:themeColor="text1"/>
          <w:lang w:val="en-GB"/>
        </w:rPr>
      </w:pPr>
      <w:r w:rsidRPr="00A42C61">
        <w:rPr>
          <w:color w:val="000000" w:themeColor="text1"/>
          <w:lang w:val="en-GB"/>
        </w:rPr>
        <w:t xml:space="preserve">As per the view of </w:t>
      </w:r>
      <w:proofErr w:type="spellStart"/>
      <w:r w:rsidR="00D8675A" w:rsidRPr="00A42C61">
        <w:rPr>
          <w:color w:val="000000" w:themeColor="text1"/>
          <w:lang w:val="en-GB"/>
        </w:rPr>
        <w:t>Yoo</w:t>
      </w:r>
      <w:proofErr w:type="spellEnd"/>
      <w:r w:rsidR="00A42C61" w:rsidRPr="00A42C61">
        <w:rPr>
          <w:color w:val="000000" w:themeColor="text1"/>
          <w:lang w:val="en-GB"/>
        </w:rPr>
        <w:t xml:space="preserve"> </w:t>
      </w:r>
      <w:r w:rsidR="005944FE" w:rsidRPr="00A42C61">
        <w:rPr>
          <w:color w:val="000000" w:themeColor="text1"/>
          <w:lang w:val="en-GB"/>
        </w:rPr>
        <w:t>(</w:t>
      </w:r>
      <w:r w:rsidR="00D8675A" w:rsidRPr="00A42C61">
        <w:rPr>
          <w:color w:val="000000" w:themeColor="text1"/>
          <w:lang w:val="en-GB"/>
        </w:rPr>
        <w:t>2018</w:t>
      </w:r>
      <w:r w:rsidR="005944FE" w:rsidRPr="00A42C61">
        <w:rPr>
          <w:color w:val="000000" w:themeColor="text1"/>
          <w:lang w:val="en-GB"/>
        </w:rPr>
        <w:t xml:space="preserve">), </w:t>
      </w:r>
      <w:r w:rsidRPr="00A42C61">
        <w:rPr>
          <w:color w:val="000000" w:themeColor="text1"/>
          <w:lang w:val="en-GB"/>
        </w:rPr>
        <w:t>verbal communication is considered to be the act of sharing the information between individuals by using a word of speech</w:t>
      </w:r>
      <w:r w:rsidR="005944FE" w:rsidRPr="00A42C61">
        <w:rPr>
          <w:color w:val="000000" w:themeColor="text1"/>
          <w:lang w:val="en-GB"/>
        </w:rPr>
        <w:t>. A</w:t>
      </w:r>
      <w:r w:rsidRPr="00A42C61">
        <w:rPr>
          <w:color w:val="000000" w:themeColor="text1"/>
          <w:lang w:val="en-GB"/>
        </w:rPr>
        <w:t xml:space="preserve">ny interaction that makes use of </w:t>
      </w:r>
      <w:r w:rsidRPr="00A42C61">
        <w:rPr>
          <w:color w:val="000000" w:themeColor="text1"/>
          <w:lang w:val="en-GB"/>
        </w:rPr>
        <w:lastRenderedPageBreak/>
        <w:t>spoken words is considered to be a verbal communication</w:t>
      </w:r>
      <w:r w:rsidR="005944FE" w:rsidRPr="00A42C61">
        <w:rPr>
          <w:color w:val="000000" w:themeColor="text1"/>
          <w:lang w:val="en-GB"/>
        </w:rPr>
        <w:t>.I</w:t>
      </w:r>
      <w:r w:rsidRPr="00A42C61">
        <w:rPr>
          <w:color w:val="000000" w:themeColor="text1"/>
          <w:lang w:val="en-GB"/>
        </w:rPr>
        <w:t>t is als</w:t>
      </w:r>
      <w:r w:rsidR="005944FE" w:rsidRPr="00A42C61">
        <w:rPr>
          <w:color w:val="000000" w:themeColor="text1"/>
          <w:lang w:val="en-GB"/>
        </w:rPr>
        <w:t>o considered to be an integral p</w:t>
      </w:r>
      <w:r w:rsidRPr="00A42C61">
        <w:rPr>
          <w:color w:val="000000" w:themeColor="text1"/>
          <w:lang w:val="en-GB"/>
        </w:rPr>
        <w:t>arts for a business because it deals with understanding the ideas</w:t>
      </w:r>
      <w:r w:rsidR="005944FE" w:rsidRPr="00A42C61">
        <w:rPr>
          <w:color w:val="000000" w:themeColor="text1"/>
          <w:lang w:val="en-GB"/>
        </w:rPr>
        <w:t>,</w:t>
      </w:r>
      <w:r w:rsidRPr="00A42C61">
        <w:rPr>
          <w:color w:val="000000" w:themeColor="text1"/>
          <w:lang w:val="en-GB"/>
        </w:rPr>
        <w:t xml:space="preserve"> point of view and acknowledge </w:t>
      </w:r>
      <w:r w:rsidR="005944FE" w:rsidRPr="00A42C61">
        <w:rPr>
          <w:color w:val="000000" w:themeColor="text1"/>
          <w:lang w:val="en-GB"/>
        </w:rPr>
        <w:t xml:space="preserve">the understanding between </w:t>
      </w:r>
      <w:r w:rsidR="00B37CC4" w:rsidRPr="00A42C61">
        <w:rPr>
          <w:color w:val="000000" w:themeColor="text1"/>
          <w:lang w:val="en-GB"/>
        </w:rPr>
        <w:t>one-another</w:t>
      </w:r>
      <w:r w:rsidRPr="00A42C61">
        <w:rPr>
          <w:color w:val="000000" w:themeColor="text1"/>
          <w:lang w:val="en-GB"/>
        </w:rPr>
        <w:t xml:space="preserve"> at the time of performing the task within an organisation</w:t>
      </w:r>
      <w:r w:rsidR="005944FE" w:rsidRPr="00A42C61">
        <w:rPr>
          <w:color w:val="000000" w:themeColor="text1"/>
          <w:lang w:val="en-GB"/>
        </w:rPr>
        <w:t>. V</w:t>
      </w:r>
      <w:r w:rsidRPr="00A42C61">
        <w:rPr>
          <w:color w:val="000000" w:themeColor="text1"/>
          <w:lang w:val="en-GB"/>
        </w:rPr>
        <w:t>erbal communication is important for a bu</w:t>
      </w:r>
      <w:r w:rsidR="005944FE" w:rsidRPr="00A42C61">
        <w:rPr>
          <w:color w:val="000000" w:themeColor="text1"/>
          <w:lang w:val="en-GB"/>
        </w:rPr>
        <w:t>siness because it deals with</w:t>
      </w:r>
      <w:r w:rsidRPr="00A42C61">
        <w:rPr>
          <w:color w:val="000000" w:themeColor="text1"/>
          <w:lang w:val="en-GB"/>
        </w:rPr>
        <w:t xml:space="preserve"> building mutual understanding as well as clear the goals of an organisation between employees and leaders</w:t>
      </w:r>
      <w:r w:rsidR="005944FE" w:rsidRPr="00A42C61">
        <w:rPr>
          <w:color w:val="000000" w:themeColor="text1"/>
          <w:lang w:val="en-GB"/>
        </w:rPr>
        <w:t>. V</w:t>
      </w:r>
      <w:r w:rsidRPr="00A42C61">
        <w:rPr>
          <w:color w:val="000000" w:themeColor="text1"/>
          <w:lang w:val="en-GB"/>
        </w:rPr>
        <w:t>erbal communication is also a tool through which it become easy for employees to share their ideas in a more elaborate format in front of their manager</w:t>
      </w:r>
      <w:r w:rsidR="005944FE" w:rsidRPr="00A42C61">
        <w:rPr>
          <w:color w:val="000000" w:themeColor="text1"/>
          <w:lang w:val="en-GB"/>
        </w:rPr>
        <w:t xml:space="preserve">. On the contrary to this, </w:t>
      </w:r>
      <w:proofErr w:type="spellStart"/>
      <w:r w:rsidR="00BD0BBC" w:rsidRPr="00A42C61">
        <w:rPr>
          <w:color w:val="000000" w:themeColor="text1"/>
          <w:shd w:val="clear" w:color="auto" w:fill="FFFFFF"/>
          <w:lang w:val="en-GB"/>
        </w:rPr>
        <w:t>Shamne</w:t>
      </w:r>
      <w:proofErr w:type="spellEnd"/>
      <w:r w:rsidR="00BD0BBC" w:rsidRPr="00A42C61">
        <w:rPr>
          <w:color w:val="000000" w:themeColor="text1"/>
          <w:shd w:val="clear" w:color="auto" w:fill="FFFFFF"/>
          <w:lang w:val="en-GB"/>
        </w:rPr>
        <w:t xml:space="preserve"> and Pavlova</w:t>
      </w:r>
      <w:r w:rsidR="005944FE" w:rsidRPr="00A42C61">
        <w:rPr>
          <w:color w:val="000000" w:themeColor="text1"/>
          <w:lang w:val="en-GB"/>
        </w:rPr>
        <w:t>(</w:t>
      </w:r>
      <w:r w:rsidR="00BD0BBC" w:rsidRPr="00A42C61">
        <w:rPr>
          <w:color w:val="000000" w:themeColor="text1"/>
          <w:lang w:val="en-GB"/>
        </w:rPr>
        <w:t>2019</w:t>
      </w:r>
      <w:r w:rsidR="005944FE" w:rsidRPr="00A42C61">
        <w:rPr>
          <w:color w:val="000000" w:themeColor="text1"/>
          <w:lang w:val="en-GB"/>
        </w:rPr>
        <w:t>) have also mentioned that v</w:t>
      </w:r>
      <w:r w:rsidRPr="00A42C61">
        <w:rPr>
          <w:color w:val="000000" w:themeColor="text1"/>
          <w:lang w:val="en-GB"/>
        </w:rPr>
        <w:t>erbal communication seeks to present the gesture of individual as well as their attitude in front of others</w:t>
      </w:r>
      <w:r w:rsidR="005944FE" w:rsidRPr="00A42C61">
        <w:rPr>
          <w:color w:val="000000" w:themeColor="text1"/>
          <w:lang w:val="en-GB"/>
        </w:rPr>
        <w:t xml:space="preserve">.Apart from this, </w:t>
      </w:r>
      <w:r w:rsidRPr="00A42C61">
        <w:rPr>
          <w:color w:val="000000" w:themeColor="text1"/>
          <w:lang w:val="en-GB"/>
        </w:rPr>
        <w:t>it also works between the management and employees effectively when an individual selects proper language</w:t>
      </w:r>
      <w:r w:rsidR="005944FE" w:rsidRPr="00A42C61">
        <w:rPr>
          <w:color w:val="000000" w:themeColor="text1"/>
          <w:lang w:val="en-GB"/>
        </w:rPr>
        <w:t>,</w:t>
      </w:r>
      <w:r w:rsidRPr="00A42C61">
        <w:rPr>
          <w:color w:val="000000" w:themeColor="text1"/>
          <w:lang w:val="en-GB"/>
        </w:rPr>
        <w:t xml:space="preserve"> use proper tone and the choosing of words is also appropriate</w:t>
      </w:r>
      <w:r w:rsidR="005944FE" w:rsidRPr="00A42C61">
        <w:rPr>
          <w:color w:val="000000" w:themeColor="text1"/>
          <w:lang w:val="en-GB"/>
        </w:rPr>
        <w:t>. F</w:t>
      </w:r>
      <w:r w:rsidRPr="00A42C61">
        <w:rPr>
          <w:color w:val="000000" w:themeColor="text1"/>
          <w:lang w:val="en-GB"/>
        </w:rPr>
        <w:t>or example</w:t>
      </w:r>
      <w:r w:rsidR="005944FE" w:rsidRPr="00A42C61">
        <w:rPr>
          <w:color w:val="000000" w:themeColor="text1"/>
          <w:lang w:val="en-GB"/>
        </w:rPr>
        <w:t>,</w:t>
      </w:r>
      <w:r w:rsidRPr="00A42C61">
        <w:rPr>
          <w:color w:val="000000" w:themeColor="text1"/>
          <w:lang w:val="en-GB"/>
        </w:rPr>
        <w:t xml:space="preserve"> at the time of communicating with my manager in the restaurant of Central London</w:t>
      </w:r>
      <w:r w:rsidR="005944FE" w:rsidRPr="00A42C61">
        <w:rPr>
          <w:color w:val="000000" w:themeColor="text1"/>
          <w:lang w:val="en-GB"/>
        </w:rPr>
        <w:t>,</w:t>
      </w:r>
      <w:r w:rsidRPr="00A42C61">
        <w:rPr>
          <w:color w:val="000000" w:themeColor="text1"/>
          <w:lang w:val="en-GB"/>
        </w:rPr>
        <w:t xml:space="preserve"> I use formal words as well as share m</w:t>
      </w:r>
      <w:r w:rsidR="005944FE" w:rsidRPr="00A42C61">
        <w:rPr>
          <w:color w:val="000000" w:themeColor="text1"/>
          <w:lang w:val="en-GB"/>
        </w:rPr>
        <w:t>y ideas in a proper limit with g</w:t>
      </w:r>
      <w:r w:rsidRPr="00A42C61">
        <w:rPr>
          <w:color w:val="000000" w:themeColor="text1"/>
          <w:lang w:val="en-GB"/>
        </w:rPr>
        <w:t>ood gesture and positive attitude</w:t>
      </w:r>
      <w:r w:rsidR="005944FE" w:rsidRPr="00A42C61">
        <w:rPr>
          <w:color w:val="000000" w:themeColor="text1"/>
          <w:lang w:val="en-GB"/>
        </w:rPr>
        <w:t>. This helps me to build a good b</w:t>
      </w:r>
      <w:r w:rsidRPr="00A42C61">
        <w:rPr>
          <w:color w:val="000000" w:themeColor="text1"/>
          <w:lang w:val="en-GB"/>
        </w:rPr>
        <w:t xml:space="preserve">ond with the manager during the performance of task in the restaurant. </w:t>
      </w:r>
    </w:p>
    <w:p w14:paraId="504B946E" w14:textId="77777777" w:rsidR="00874634" w:rsidRPr="00A42C61" w:rsidRDefault="0024448A" w:rsidP="007F1CF4">
      <w:pPr>
        <w:rPr>
          <w:b/>
          <w:bCs/>
          <w:color w:val="000000" w:themeColor="text1"/>
          <w:lang w:val="en-GB"/>
        </w:rPr>
      </w:pPr>
      <w:r w:rsidRPr="00A42C61">
        <w:rPr>
          <w:b/>
          <w:bCs/>
          <w:color w:val="000000" w:themeColor="text1"/>
          <w:lang w:val="en-GB"/>
        </w:rPr>
        <w:t xml:space="preserve">3.2. Non-verbal Communication </w:t>
      </w:r>
    </w:p>
    <w:p w14:paraId="7E8A3346" w14:textId="51AFE4BD" w:rsidR="0024448A" w:rsidRPr="00A42C61" w:rsidRDefault="0047313E" w:rsidP="007F1CF4">
      <w:pPr>
        <w:rPr>
          <w:color w:val="000000" w:themeColor="text1"/>
          <w:lang w:val="en-GB"/>
        </w:rPr>
      </w:pPr>
      <w:r w:rsidRPr="00A42C61">
        <w:rPr>
          <w:color w:val="000000" w:themeColor="text1"/>
          <w:lang w:val="en-GB"/>
        </w:rPr>
        <w:t xml:space="preserve">With respect to the study of </w:t>
      </w:r>
      <w:r w:rsidR="00BD0BBC" w:rsidRPr="00A42C61">
        <w:rPr>
          <w:color w:val="000000" w:themeColor="text1"/>
          <w:shd w:val="clear" w:color="auto" w:fill="FFFFFF"/>
          <w:lang w:val="en-GB"/>
        </w:rPr>
        <w:t>Lee and Park</w:t>
      </w:r>
      <w:r w:rsidRPr="00A42C61">
        <w:rPr>
          <w:color w:val="000000" w:themeColor="text1"/>
          <w:lang w:val="en-GB"/>
        </w:rPr>
        <w:t>(</w:t>
      </w:r>
      <w:r w:rsidR="00BD0BBC" w:rsidRPr="00A42C61">
        <w:rPr>
          <w:color w:val="000000" w:themeColor="text1"/>
          <w:lang w:val="en-GB"/>
        </w:rPr>
        <w:t>2018</w:t>
      </w:r>
      <w:r w:rsidRPr="00A42C61">
        <w:rPr>
          <w:color w:val="000000" w:themeColor="text1"/>
          <w:lang w:val="en-GB"/>
        </w:rPr>
        <w:t>), n</w:t>
      </w:r>
      <w:r w:rsidR="0024448A" w:rsidRPr="00A42C61">
        <w:rPr>
          <w:color w:val="000000" w:themeColor="text1"/>
          <w:lang w:val="en-GB"/>
        </w:rPr>
        <w:t>onverbal communication is also a part of communication where I thought feeling or idea is conveyed through physical gesture and posture and facial expressions. It has been found that non-verbal communication plays a vital role in individuals working in an organisation because it can help in improving a person's ability to relate</w:t>
      </w:r>
      <w:r w:rsidRPr="00A42C61">
        <w:rPr>
          <w:color w:val="000000" w:themeColor="text1"/>
          <w:lang w:val="en-GB"/>
        </w:rPr>
        <w:t>, engage</w:t>
      </w:r>
      <w:r w:rsidR="0024448A" w:rsidRPr="00A42C61">
        <w:rPr>
          <w:color w:val="000000" w:themeColor="text1"/>
          <w:lang w:val="en-GB"/>
        </w:rPr>
        <w:t xml:space="preserve"> and establish a meaningful interaction with others</w:t>
      </w:r>
      <w:r w:rsidRPr="00A42C61">
        <w:rPr>
          <w:color w:val="000000" w:themeColor="text1"/>
          <w:lang w:val="en-GB"/>
        </w:rPr>
        <w:t>. A</w:t>
      </w:r>
      <w:r w:rsidR="0024448A" w:rsidRPr="00A42C61">
        <w:rPr>
          <w:color w:val="000000" w:themeColor="text1"/>
          <w:lang w:val="en-GB"/>
        </w:rPr>
        <w:t xml:space="preserve"> better understanding of this type of communication might lead people to develop stronger relationships with other</w:t>
      </w:r>
      <w:r w:rsidRPr="00A42C61">
        <w:rPr>
          <w:color w:val="000000" w:themeColor="text1"/>
          <w:lang w:val="en-GB"/>
        </w:rPr>
        <w:t xml:space="preserve">s.A </w:t>
      </w:r>
      <w:r w:rsidR="0024448A" w:rsidRPr="00A42C61">
        <w:rPr>
          <w:color w:val="000000" w:themeColor="text1"/>
          <w:lang w:val="en-GB"/>
        </w:rPr>
        <w:t>non</w:t>
      </w:r>
      <w:r w:rsidRPr="00A42C61">
        <w:rPr>
          <w:color w:val="000000" w:themeColor="text1"/>
          <w:lang w:val="en-GB"/>
        </w:rPr>
        <w:t>-</w:t>
      </w:r>
      <w:r w:rsidR="0024448A" w:rsidRPr="00A42C61">
        <w:rPr>
          <w:color w:val="000000" w:themeColor="text1"/>
          <w:lang w:val="en-GB"/>
        </w:rPr>
        <w:t>verbal communication in the organisation plays an essential role to build good bond between employees</w:t>
      </w:r>
      <w:r w:rsidRPr="00A42C61">
        <w:rPr>
          <w:color w:val="000000" w:themeColor="text1"/>
          <w:lang w:val="en-GB"/>
        </w:rPr>
        <w:t xml:space="preserve"> </w:t>
      </w:r>
      <w:r w:rsidR="00B37CC4">
        <w:rPr>
          <w:color w:val="000000" w:themeColor="text1"/>
          <w:lang w:val="en-GB"/>
        </w:rPr>
        <w:t>Bu</w:t>
      </w:r>
      <w:r w:rsidR="00BD0BBC" w:rsidRPr="00A42C61">
        <w:rPr>
          <w:color w:val="000000" w:themeColor="text1"/>
          <w:lang w:val="en-GB"/>
        </w:rPr>
        <w:t>m and Lee</w:t>
      </w:r>
      <w:r w:rsidR="00B37CC4">
        <w:rPr>
          <w:color w:val="000000" w:themeColor="text1"/>
          <w:lang w:val="en-GB"/>
        </w:rPr>
        <w:t xml:space="preserve"> (</w:t>
      </w:r>
      <w:r w:rsidR="00BD0BBC" w:rsidRPr="00A42C61">
        <w:rPr>
          <w:color w:val="000000" w:themeColor="text1"/>
          <w:lang w:val="en-GB"/>
        </w:rPr>
        <w:t>2016</w:t>
      </w:r>
      <w:r w:rsidRPr="00A42C61">
        <w:rPr>
          <w:color w:val="000000" w:themeColor="text1"/>
          <w:lang w:val="en-GB"/>
        </w:rPr>
        <w:t>). F</w:t>
      </w:r>
      <w:r w:rsidR="0024448A" w:rsidRPr="00A42C61">
        <w:rPr>
          <w:color w:val="000000" w:themeColor="text1"/>
          <w:lang w:val="en-GB"/>
        </w:rPr>
        <w:t>or example</w:t>
      </w:r>
      <w:r w:rsidRPr="00A42C61">
        <w:rPr>
          <w:color w:val="000000" w:themeColor="text1"/>
          <w:lang w:val="en-GB"/>
        </w:rPr>
        <w:t>,</w:t>
      </w:r>
      <w:r w:rsidR="0024448A" w:rsidRPr="00A42C61">
        <w:rPr>
          <w:color w:val="000000" w:themeColor="text1"/>
          <w:lang w:val="en-GB"/>
        </w:rPr>
        <w:t xml:space="preserve"> at the time of working in the restaurant</w:t>
      </w:r>
      <w:r w:rsidRPr="00A42C61">
        <w:rPr>
          <w:color w:val="000000" w:themeColor="text1"/>
          <w:lang w:val="en-GB"/>
        </w:rPr>
        <w:t>,</w:t>
      </w:r>
      <w:r w:rsidR="0024448A" w:rsidRPr="00A42C61">
        <w:rPr>
          <w:color w:val="000000" w:themeColor="text1"/>
          <w:lang w:val="en-GB"/>
        </w:rPr>
        <w:t xml:space="preserve"> I have been working as a Bartender</w:t>
      </w:r>
      <w:r w:rsidRPr="00A42C61">
        <w:rPr>
          <w:color w:val="000000" w:themeColor="text1"/>
          <w:lang w:val="en-GB"/>
        </w:rPr>
        <w:t>,</w:t>
      </w:r>
      <w:r w:rsidR="0024448A" w:rsidRPr="00A42C61">
        <w:rPr>
          <w:color w:val="000000" w:themeColor="text1"/>
          <w:lang w:val="en-GB"/>
        </w:rPr>
        <w:t xml:space="preserve"> where many of the </w:t>
      </w:r>
      <w:r w:rsidRPr="00A42C61">
        <w:rPr>
          <w:color w:val="000000" w:themeColor="text1"/>
          <w:lang w:val="en-GB"/>
        </w:rPr>
        <w:t>customers found to be using non-</w:t>
      </w:r>
      <w:r w:rsidR="0024448A" w:rsidRPr="00A42C61">
        <w:rPr>
          <w:color w:val="000000" w:themeColor="text1"/>
          <w:lang w:val="en-GB"/>
        </w:rPr>
        <w:t>verbal communication</w:t>
      </w:r>
      <w:r w:rsidRPr="00A42C61">
        <w:rPr>
          <w:color w:val="000000" w:themeColor="text1"/>
          <w:lang w:val="en-GB"/>
        </w:rPr>
        <w:t>. D</w:t>
      </w:r>
      <w:r w:rsidR="0024448A" w:rsidRPr="00A42C61">
        <w:rPr>
          <w:color w:val="000000" w:themeColor="text1"/>
          <w:lang w:val="en-GB"/>
        </w:rPr>
        <w:t>uring that time</w:t>
      </w:r>
      <w:r w:rsidRPr="00A42C61">
        <w:rPr>
          <w:color w:val="000000" w:themeColor="text1"/>
          <w:lang w:val="en-GB"/>
        </w:rPr>
        <w:t>,</w:t>
      </w:r>
      <w:r w:rsidR="0024448A" w:rsidRPr="00A42C61">
        <w:rPr>
          <w:color w:val="000000" w:themeColor="text1"/>
          <w:lang w:val="en-GB"/>
        </w:rPr>
        <w:t xml:space="preserve"> I used to communicate with them properly by using signals which is called sign language</w:t>
      </w:r>
      <w:r w:rsidRPr="00A42C61">
        <w:rPr>
          <w:color w:val="000000" w:themeColor="text1"/>
          <w:lang w:val="en-GB"/>
        </w:rPr>
        <w:t>,</w:t>
      </w:r>
      <w:r w:rsidR="0024448A" w:rsidRPr="00A42C61">
        <w:rPr>
          <w:color w:val="000000" w:themeColor="text1"/>
          <w:lang w:val="en-GB"/>
        </w:rPr>
        <w:t xml:space="preserve"> which helped me to connect a bond and understand their ideas and thoughts effectively</w:t>
      </w:r>
      <w:r w:rsidRPr="00A42C61">
        <w:rPr>
          <w:color w:val="000000" w:themeColor="text1"/>
          <w:lang w:val="en-GB"/>
        </w:rPr>
        <w:t xml:space="preserve">. </w:t>
      </w:r>
    </w:p>
    <w:p w14:paraId="16DDF32D" w14:textId="77777777" w:rsidR="00FA757F" w:rsidRPr="00A42C61" w:rsidRDefault="00FA757F" w:rsidP="007F1CF4">
      <w:pPr>
        <w:rPr>
          <w:b/>
          <w:bCs/>
          <w:color w:val="000000" w:themeColor="text1"/>
          <w:lang w:val="en-GB"/>
        </w:rPr>
      </w:pPr>
      <w:r w:rsidRPr="00A42C61">
        <w:rPr>
          <w:b/>
          <w:bCs/>
          <w:color w:val="000000" w:themeColor="text1"/>
          <w:lang w:val="en-GB"/>
        </w:rPr>
        <w:t xml:space="preserve">3.3. Listening </w:t>
      </w:r>
    </w:p>
    <w:p w14:paraId="5BC6CACE" w14:textId="6F14661C" w:rsidR="00680C3C" w:rsidRPr="00A42C61" w:rsidRDefault="00FA757F" w:rsidP="007F1CF4">
      <w:pPr>
        <w:rPr>
          <w:color w:val="000000" w:themeColor="text1"/>
          <w:lang w:val="en-GB"/>
        </w:rPr>
      </w:pPr>
      <w:r w:rsidRPr="00A42C61">
        <w:rPr>
          <w:color w:val="000000" w:themeColor="text1"/>
          <w:lang w:val="en-GB"/>
        </w:rPr>
        <w:t xml:space="preserve">It is a skill which includes listening of the points and opinions of others effectively at the time a person is speaking. There are two types of listening exist which includes empathetic listening and active listening. According to the study of </w:t>
      </w:r>
      <w:proofErr w:type="spellStart"/>
      <w:r w:rsidR="00B37CC4">
        <w:rPr>
          <w:color w:val="000000" w:themeColor="text1"/>
          <w:lang w:val="en-GB"/>
        </w:rPr>
        <w:t>K</w:t>
      </w:r>
      <w:r w:rsidR="002642D1" w:rsidRPr="00A42C61">
        <w:rPr>
          <w:color w:val="000000" w:themeColor="text1"/>
          <w:shd w:val="clear" w:color="auto" w:fill="FFFFFF"/>
          <w:lang w:val="en-GB"/>
        </w:rPr>
        <w:t>ibrik</w:t>
      </w:r>
      <w:proofErr w:type="spellEnd"/>
      <w:r w:rsidR="00B37CC4">
        <w:rPr>
          <w:i/>
          <w:iCs/>
          <w:color w:val="000000" w:themeColor="text1"/>
          <w:lang w:val="en-GB"/>
        </w:rPr>
        <w:t xml:space="preserve"> (</w:t>
      </w:r>
      <w:r w:rsidR="002642D1" w:rsidRPr="00A42C61">
        <w:rPr>
          <w:color w:val="000000" w:themeColor="text1"/>
          <w:lang w:val="en-GB"/>
        </w:rPr>
        <w:t>2018</w:t>
      </w:r>
      <w:r w:rsidRPr="00A42C61">
        <w:rPr>
          <w:color w:val="000000" w:themeColor="text1"/>
          <w:lang w:val="en-GB"/>
        </w:rPr>
        <w:t xml:space="preserve">), </w:t>
      </w:r>
      <w:r w:rsidRPr="00B37CC4">
        <w:rPr>
          <w:color w:val="000000" w:themeColor="text1"/>
          <w:lang w:val="en-GB"/>
        </w:rPr>
        <w:t>empathic listening</w:t>
      </w:r>
      <w:r w:rsidRPr="00A42C61">
        <w:rPr>
          <w:color w:val="000000" w:themeColor="text1"/>
          <w:lang w:val="en-GB"/>
        </w:rPr>
        <w:t xml:space="preserve"> is called a structured </w:t>
      </w:r>
      <w:r w:rsidRPr="00A42C61">
        <w:rPr>
          <w:color w:val="000000" w:themeColor="text1"/>
          <w:lang w:val="en-GB"/>
        </w:rPr>
        <w:lastRenderedPageBreak/>
        <w:t>listening and questioning techniques that allow an individual to develop and enhance the relationship with a stronger understanding relating with both intellectual and emotional aspects. However, it takes</w:t>
      </w:r>
      <w:r w:rsidRPr="00B37CC4">
        <w:rPr>
          <w:color w:val="000000" w:themeColor="text1"/>
          <w:lang w:val="en-GB"/>
        </w:rPr>
        <w:t xml:space="preserve"> active listening</w:t>
      </w:r>
      <w:r w:rsidRPr="00A42C61">
        <w:rPr>
          <w:color w:val="000000" w:themeColor="text1"/>
          <w:lang w:val="en-GB"/>
        </w:rPr>
        <w:t xml:space="preserve"> technique to a new level where an individual communicate for the first time with the other person. This is also an essential part for an organisation and building a good bond between employee and management. This is because, empathic listening helps in building good bond between manager and employees. On the other side, active listening is considered at the time employees communicate with customers in the market </w:t>
      </w:r>
      <w:proofErr w:type="spellStart"/>
      <w:r w:rsidR="00B37CC4">
        <w:rPr>
          <w:color w:val="000000" w:themeColor="text1"/>
          <w:lang w:val="en-GB"/>
        </w:rPr>
        <w:t>D</w:t>
      </w:r>
      <w:r w:rsidR="002642D1" w:rsidRPr="00A42C61">
        <w:rPr>
          <w:color w:val="000000" w:themeColor="text1"/>
          <w:lang w:val="en-GB"/>
        </w:rPr>
        <w:t>emir</w:t>
      </w:r>
      <w:proofErr w:type="spellEnd"/>
      <w:r w:rsidR="00B37CC4">
        <w:rPr>
          <w:color w:val="000000" w:themeColor="text1"/>
          <w:lang w:val="en-GB"/>
        </w:rPr>
        <w:t xml:space="preserve"> (</w:t>
      </w:r>
      <w:r w:rsidR="002642D1" w:rsidRPr="00A42C61">
        <w:rPr>
          <w:color w:val="000000" w:themeColor="text1"/>
          <w:lang w:val="en-GB"/>
        </w:rPr>
        <w:t>2017</w:t>
      </w:r>
      <w:r w:rsidRPr="00A42C61">
        <w:rPr>
          <w:color w:val="000000" w:themeColor="text1"/>
          <w:lang w:val="en-GB"/>
        </w:rPr>
        <w:t xml:space="preserve">). </w:t>
      </w:r>
      <w:r w:rsidR="0065266C" w:rsidRPr="00A42C61">
        <w:rPr>
          <w:color w:val="000000" w:themeColor="text1"/>
          <w:lang w:val="en-GB"/>
        </w:rPr>
        <w:t xml:space="preserve">At the time of communicating with the managers and colleagues, I follow emphatic listening because of emotional and intellectual attachment. While dealing with customers, I follow the active listening to solve their issues or fill up orders. </w:t>
      </w:r>
    </w:p>
    <w:p w14:paraId="745F2948" w14:textId="77777777" w:rsidR="00680C3C" w:rsidRPr="00A42C61" w:rsidRDefault="008F78D7" w:rsidP="00680C3C">
      <w:pPr>
        <w:pStyle w:val="Heading1"/>
        <w:rPr>
          <w:lang w:val="en-GB"/>
        </w:rPr>
      </w:pPr>
      <w:bookmarkStart w:id="3" w:name="_Toc49275558"/>
      <w:r w:rsidRPr="00A42C61">
        <w:rPr>
          <w:lang w:val="en-GB"/>
        </w:rPr>
        <w:t xml:space="preserve">4. </w:t>
      </w:r>
      <w:r w:rsidR="00680C3C" w:rsidRPr="00A42C61">
        <w:rPr>
          <w:lang w:val="en-GB"/>
        </w:rPr>
        <w:t>Conclusion</w:t>
      </w:r>
      <w:bookmarkEnd w:id="3"/>
    </w:p>
    <w:p w14:paraId="01BFB74E" w14:textId="77777777" w:rsidR="00FA757F" w:rsidRPr="00A42C61" w:rsidRDefault="00680C3C" w:rsidP="007F1CF4">
      <w:pPr>
        <w:rPr>
          <w:color w:val="000000" w:themeColor="text1"/>
          <w:lang w:val="en-GB"/>
        </w:rPr>
      </w:pPr>
      <w:r w:rsidRPr="00A42C61">
        <w:rPr>
          <w:color w:val="000000" w:themeColor="text1"/>
          <w:lang w:val="en-GB"/>
        </w:rPr>
        <w:t xml:space="preserve">From the overall study, it can be understood that communication plays an essential role in everybody’s life because it deals with sharing knowledge, idea, and opinion with others. There are several models of communication; however, Berlo model of communication has been explained where the utilisation of sender, message, channel and receiver can be observed. Moreover, the Shannon and Weaver model of communication has also been taken into account where the utilisation of components such as sender, encoder, receiver and decoder as well as noise and feedback have also been considered. Apart from this, the study has also incorporated the </w:t>
      </w:r>
      <w:proofErr w:type="spellStart"/>
      <w:r w:rsidRPr="00A42C61">
        <w:rPr>
          <w:color w:val="000000" w:themeColor="text1"/>
          <w:lang w:val="en-GB"/>
        </w:rPr>
        <w:t>Osgood</w:t>
      </w:r>
      <w:proofErr w:type="spellEnd"/>
      <w:r w:rsidRPr="00A42C61">
        <w:rPr>
          <w:color w:val="000000" w:themeColor="text1"/>
          <w:lang w:val="en-GB"/>
        </w:rPr>
        <w:t xml:space="preserve"> model of communication which deals with simple flow of information using encoder, interpreter, and decoder. Besides this, different types of methods of communication have been incorporated which includes verbal communication, non-verbal communication and listening skill. These methods of communication found to be effective within an organisation and build mutual understanding between employees and management. </w:t>
      </w:r>
    </w:p>
    <w:p w14:paraId="32E7E076" w14:textId="77777777" w:rsidR="006703A4" w:rsidRPr="00A42C61" w:rsidRDefault="006703A4">
      <w:pPr>
        <w:spacing w:line="259" w:lineRule="auto"/>
        <w:jc w:val="left"/>
        <w:rPr>
          <w:rFonts w:eastAsiaTheme="majorEastAsia" w:cstheme="majorBidi"/>
          <w:b/>
          <w:color w:val="000000" w:themeColor="text1"/>
          <w:szCs w:val="29"/>
          <w:lang w:val="en-GB"/>
        </w:rPr>
      </w:pPr>
      <w:r w:rsidRPr="00A42C61">
        <w:rPr>
          <w:color w:val="000000" w:themeColor="text1"/>
          <w:lang w:val="en-GB"/>
        </w:rPr>
        <w:br w:type="page"/>
      </w:r>
    </w:p>
    <w:p w14:paraId="049AE065" w14:textId="77777777" w:rsidR="006703A4" w:rsidRPr="00A42C61" w:rsidRDefault="006703A4" w:rsidP="006703A4">
      <w:pPr>
        <w:pStyle w:val="Heading1"/>
        <w:rPr>
          <w:lang w:val="en-GB"/>
        </w:rPr>
      </w:pPr>
      <w:bookmarkStart w:id="4" w:name="_Toc49275559"/>
      <w:r w:rsidRPr="00A42C61">
        <w:rPr>
          <w:lang w:val="en-GB"/>
        </w:rPr>
        <w:lastRenderedPageBreak/>
        <w:t>References</w:t>
      </w:r>
      <w:bookmarkEnd w:id="4"/>
    </w:p>
    <w:p w14:paraId="449F3EC9" w14:textId="457D9012" w:rsidR="008F78D7" w:rsidRPr="00A42C61" w:rsidRDefault="008F78D7" w:rsidP="006703A4">
      <w:pPr>
        <w:rPr>
          <w:b/>
          <w:bCs/>
          <w:color w:val="000000" w:themeColor="text1"/>
          <w:lang w:val="en-GB"/>
        </w:rPr>
      </w:pPr>
      <w:r w:rsidRPr="00A42C61">
        <w:rPr>
          <w:color w:val="000000" w:themeColor="text1"/>
          <w:shd w:val="clear" w:color="auto" w:fill="FFFFFF"/>
          <w:lang w:val="en-GB"/>
        </w:rPr>
        <w:t xml:space="preserve">Bum, C.H. and Lee, K., 2016. The relationships among non-verbal communication, emotional response, satisfaction, and participation adherence </w:t>
      </w:r>
      <w:r w:rsidR="009124EC" w:rsidRPr="00A42C61">
        <w:rPr>
          <w:color w:val="000000" w:themeColor="text1"/>
          <w:shd w:val="clear" w:color="auto" w:fill="FFFFFF"/>
          <w:lang w:val="en-GB"/>
        </w:rPr>
        <w:t>behaviour</w:t>
      </w:r>
      <w:r w:rsidRPr="00A42C61">
        <w:rPr>
          <w:color w:val="000000" w:themeColor="text1"/>
          <w:shd w:val="clear" w:color="auto" w:fill="FFFFFF"/>
          <w:lang w:val="en-GB"/>
        </w:rPr>
        <w:t xml:space="preserve"> in sports participants. </w:t>
      </w:r>
      <w:r w:rsidRPr="00A42C61">
        <w:rPr>
          <w:i/>
          <w:iCs/>
          <w:color w:val="000000" w:themeColor="text1"/>
          <w:shd w:val="clear" w:color="auto" w:fill="FFFFFF"/>
          <w:lang w:val="en-GB"/>
        </w:rPr>
        <w:t>Journal of Physical Education and Sport</w:t>
      </w:r>
      <w:r w:rsidRPr="00A42C61">
        <w:rPr>
          <w:color w:val="000000" w:themeColor="text1"/>
          <w:shd w:val="clear" w:color="auto" w:fill="FFFFFF"/>
          <w:lang w:val="en-GB"/>
        </w:rPr>
        <w:t>, </w:t>
      </w:r>
      <w:r w:rsidRPr="00A42C61">
        <w:rPr>
          <w:i/>
          <w:iCs/>
          <w:color w:val="000000" w:themeColor="text1"/>
          <w:shd w:val="clear" w:color="auto" w:fill="FFFFFF"/>
          <w:lang w:val="en-GB"/>
        </w:rPr>
        <w:t>167</w:t>
      </w:r>
      <w:r w:rsidRPr="00A42C61">
        <w:rPr>
          <w:color w:val="000000" w:themeColor="text1"/>
          <w:shd w:val="clear" w:color="auto" w:fill="FFFFFF"/>
          <w:lang w:val="en-GB"/>
        </w:rPr>
        <w:t>(2), pp.1052-1057.</w:t>
      </w:r>
    </w:p>
    <w:p w14:paraId="2C38726C" w14:textId="77777777" w:rsidR="008F78D7" w:rsidRPr="00A42C61" w:rsidRDefault="008F78D7" w:rsidP="002642D1">
      <w:pPr>
        <w:rPr>
          <w:b/>
          <w:bCs/>
          <w:color w:val="000000" w:themeColor="text1"/>
          <w:lang w:val="en-GB"/>
        </w:rPr>
      </w:pPr>
      <w:proofErr w:type="spellStart"/>
      <w:r w:rsidRPr="00A42C61">
        <w:rPr>
          <w:color w:val="000000" w:themeColor="text1"/>
          <w:shd w:val="clear" w:color="auto" w:fill="FFFFFF"/>
          <w:lang w:val="en-GB"/>
        </w:rPr>
        <w:t>Demir</w:t>
      </w:r>
      <w:proofErr w:type="spellEnd"/>
      <w:r w:rsidRPr="00A42C61">
        <w:rPr>
          <w:color w:val="000000" w:themeColor="text1"/>
          <w:shd w:val="clear" w:color="auto" w:fill="FFFFFF"/>
          <w:lang w:val="en-GB"/>
        </w:rPr>
        <w:t>, S., 2017. An Evaluation of Oral Language: The Relationship between Listening, Speaking and Self-Efficacy. </w:t>
      </w:r>
      <w:r w:rsidRPr="00A42C61">
        <w:rPr>
          <w:i/>
          <w:iCs/>
          <w:color w:val="000000" w:themeColor="text1"/>
          <w:shd w:val="clear" w:color="auto" w:fill="FFFFFF"/>
          <w:lang w:val="en-GB"/>
        </w:rPr>
        <w:t>Universal Journal of Educational Research</w:t>
      </w:r>
      <w:r w:rsidRPr="00A42C61">
        <w:rPr>
          <w:color w:val="000000" w:themeColor="text1"/>
          <w:shd w:val="clear" w:color="auto" w:fill="FFFFFF"/>
          <w:lang w:val="en-GB"/>
        </w:rPr>
        <w:t>, </w:t>
      </w:r>
      <w:r w:rsidRPr="00A42C61">
        <w:rPr>
          <w:i/>
          <w:iCs/>
          <w:color w:val="000000" w:themeColor="text1"/>
          <w:shd w:val="clear" w:color="auto" w:fill="FFFFFF"/>
          <w:lang w:val="en-GB"/>
        </w:rPr>
        <w:t>5</w:t>
      </w:r>
      <w:r w:rsidRPr="00A42C61">
        <w:rPr>
          <w:color w:val="000000" w:themeColor="text1"/>
          <w:shd w:val="clear" w:color="auto" w:fill="FFFFFF"/>
          <w:lang w:val="en-GB"/>
        </w:rPr>
        <w:t>(9), pp.1457-1467.</w:t>
      </w:r>
    </w:p>
    <w:p w14:paraId="0C8A6511" w14:textId="77777777" w:rsidR="008F78D7" w:rsidRPr="00A42C61" w:rsidRDefault="008F78D7" w:rsidP="007377B3">
      <w:pPr>
        <w:rPr>
          <w:color w:val="000000" w:themeColor="text1"/>
          <w:shd w:val="clear" w:color="auto" w:fill="FFFFFF"/>
          <w:lang w:val="en-GB"/>
        </w:rPr>
      </w:pPr>
      <w:proofErr w:type="spellStart"/>
      <w:r w:rsidRPr="00A42C61">
        <w:rPr>
          <w:color w:val="000000" w:themeColor="text1"/>
          <w:shd w:val="clear" w:color="auto" w:fill="FFFFFF"/>
          <w:lang w:val="en-GB"/>
        </w:rPr>
        <w:t>Elleström</w:t>
      </w:r>
      <w:proofErr w:type="spellEnd"/>
      <w:r w:rsidRPr="00A42C61">
        <w:rPr>
          <w:color w:val="000000" w:themeColor="text1"/>
          <w:shd w:val="clear" w:color="auto" w:fill="FFFFFF"/>
          <w:lang w:val="en-GB"/>
        </w:rPr>
        <w:t xml:space="preserve">, L., 2018. A </w:t>
      </w:r>
      <w:proofErr w:type="spellStart"/>
      <w:r w:rsidRPr="00A42C61">
        <w:rPr>
          <w:color w:val="000000" w:themeColor="text1"/>
          <w:shd w:val="clear" w:color="auto" w:fill="FFFFFF"/>
          <w:lang w:val="en-GB"/>
        </w:rPr>
        <w:t>medium-centered</w:t>
      </w:r>
      <w:proofErr w:type="spellEnd"/>
      <w:r w:rsidRPr="00A42C61">
        <w:rPr>
          <w:color w:val="000000" w:themeColor="text1"/>
          <w:shd w:val="clear" w:color="auto" w:fill="FFFFFF"/>
          <w:lang w:val="en-GB"/>
        </w:rPr>
        <w:t xml:space="preserve"> model of communication. </w:t>
      </w:r>
      <w:proofErr w:type="spellStart"/>
      <w:r w:rsidRPr="00A42C61">
        <w:rPr>
          <w:i/>
          <w:iCs/>
          <w:color w:val="000000" w:themeColor="text1"/>
          <w:shd w:val="clear" w:color="auto" w:fill="FFFFFF"/>
          <w:lang w:val="en-GB"/>
        </w:rPr>
        <w:t>Semiotica</w:t>
      </w:r>
      <w:proofErr w:type="spellEnd"/>
      <w:r w:rsidRPr="00A42C61">
        <w:rPr>
          <w:color w:val="000000" w:themeColor="text1"/>
          <w:shd w:val="clear" w:color="auto" w:fill="FFFFFF"/>
          <w:lang w:val="en-GB"/>
        </w:rPr>
        <w:t>, </w:t>
      </w:r>
      <w:r w:rsidRPr="00A42C61">
        <w:rPr>
          <w:i/>
          <w:iCs/>
          <w:color w:val="000000" w:themeColor="text1"/>
          <w:shd w:val="clear" w:color="auto" w:fill="FFFFFF"/>
          <w:lang w:val="en-GB"/>
        </w:rPr>
        <w:t>2018</w:t>
      </w:r>
      <w:r w:rsidRPr="00A42C61">
        <w:rPr>
          <w:color w:val="000000" w:themeColor="text1"/>
          <w:shd w:val="clear" w:color="auto" w:fill="FFFFFF"/>
          <w:lang w:val="en-GB"/>
        </w:rPr>
        <w:t>(224), pp.269-293.</w:t>
      </w:r>
    </w:p>
    <w:p w14:paraId="3453E9C2" w14:textId="4B51917F" w:rsidR="008F78D7" w:rsidRPr="00A42C61" w:rsidRDefault="008F78D7" w:rsidP="002642D1">
      <w:pPr>
        <w:rPr>
          <w:b/>
          <w:bCs/>
          <w:color w:val="000000" w:themeColor="text1"/>
          <w:lang w:val="en-GB"/>
        </w:rPr>
      </w:pPr>
      <w:proofErr w:type="spellStart"/>
      <w:r w:rsidRPr="00A42C61">
        <w:rPr>
          <w:color w:val="000000" w:themeColor="text1"/>
          <w:shd w:val="clear" w:color="auto" w:fill="FFFFFF"/>
          <w:lang w:val="en-GB"/>
        </w:rPr>
        <w:t>Kibrik</w:t>
      </w:r>
      <w:proofErr w:type="spellEnd"/>
      <w:r w:rsidRPr="00A42C61">
        <w:rPr>
          <w:color w:val="000000" w:themeColor="text1"/>
          <w:shd w:val="clear" w:color="auto" w:fill="FFFFFF"/>
          <w:lang w:val="en-GB"/>
        </w:rPr>
        <w:t xml:space="preserve">, A.A., </w:t>
      </w:r>
      <w:proofErr w:type="spellStart"/>
      <w:r w:rsidRPr="00A42C61">
        <w:rPr>
          <w:color w:val="000000" w:themeColor="text1"/>
          <w:shd w:val="clear" w:color="auto" w:fill="FFFFFF"/>
          <w:lang w:val="en-GB"/>
        </w:rPr>
        <w:t>Fedorova</w:t>
      </w:r>
      <w:proofErr w:type="spellEnd"/>
      <w:r w:rsidRPr="00A42C61">
        <w:rPr>
          <w:color w:val="000000" w:themeColor="text1"/>
          <w:shd w:val="clear" w:color="auto" w:fill="FFFFFF"/>
          <w:lang w:val="en-GB"/>
        </w:rPr>
        <w:t xml:space="preserve">, O.V. and </w:t>
      </w:r>
      <w:proofErr w:type="spellStart"/>
      <w:r w:rsidRPr="00A42C61">
        <w:rPr>
          <w:color w:val="000000" w:themeColor="text1"/>
          <w:shd w:val="clear" w:color="auto" w:fill="FFFFFF"/>
          <w:lang w:val="en-GB"/>
        </w:rPr>
        <w:t>Evdokimova</w:t>
      </w:r>
      <w:proofErr w:type="spellEnd"/>
      <w:r w:rsidRPr="00A42C61">
        <w:rPr>
          <w:color w:val="000000" w:themeColor="text1"/>
          <w:shd w:val="clear" w:color="auto" w:fill="FFFFFF"/>
          <w:lang w:val="en-GB"/>
        </w:rPr>
        <w:t>, A.A., 2018. Speaking and listening in face-to-face multichannel</w:t>
      </w:r>
      <w:r w:rsidR="000C5B22">
        <w:rPr>
          <w:color w:val="000000" w:themeColor="text1"/>
          <w:shd w:val="clear" w:color="auto" w:fill="FFFFFF"/>
          <w:lang w:val="bg-BG"/>
        </w:rPr>
        <w:t xml:space="preserve"> </w:t>
      </w:r>
      <w:r w:rsidRPr="00A42C61">
        <w:rPr>
          <w:color w:val="000000" w:themeColor="text1"/>
          <w:shd w:val="clear" w:color="auto" w:fill="FFFFFF"/>
          <w:lang w:val="en-GB"/>
        </w:rPr>
        <w:t>communication. In ЧетвертыйСанкт-Петербургскийзимнийсимпозиумпоэкспериментальнымисследованиямязыка и речи/The Fourth Saint Petersburg Winter Workshop on Experimental Studies of Speech and Language (pp. 58-58).</w:t>
      </w:r>
    </w:p>
    <w:p w14:paraId="123B943E" w14:textId="77777777" w:rsidR="008F78D7" w:rsidRPr="00A42C61" w:rsidRDefault="008F78D7" w:rsidP="008F78D7">
      <w:pPr>
        <w:rPr>
          <w:color w:val="000000" w:themeColor="text1"/>
          <w:lang w:val="en-GB"/>
        </w:rPr>
      </w:pPr>
      <w:proofErr w:type="spellStart"/>
      <w:r w:rsidRPr="00A42C61">
        <w:rPr>
          <w:color w:val="000000" w:themeColor="text1"/>
          <w:shd w:val="clear" w:color="auto" w:fill="FFFFFF"/>
          <w:lang w:val="en-GB"/>
        </w:rPr>
        <w:t>Konstantinov</w:t>
      </w:r>
      <w:proofErr w:type="spellEnd"/>
      <w:r w:rsidRPr="00A42C61">
        <w:rPr>
          <w:color w:val="000000" w:themeColor="text1"/>
          <w:shd w:val="clear" w:color="auto" w:fill="FFFFFF"/>
          <w:lang w:val="en-GB"/>
        </w:rPr>
        <w:t>, M., 2017. MODEL OF COMMUNICATION ACT IN ART BY JU. M. LOTMAN. </w:t>
      </w:r>
      <w:r w:rsidRPr="00A42C61">
        <w:rPr>
          <w:i/>
          <w:iCs/>
          <w:color w:val="000000" w:themeColor="text1"/>
          <w:shd w:val="clear" w:color="auto" w:fill="FFFFFF"/>
          <w:lang w:val="en-GB"/>
        </w:rPr>
        <w:t>European Philosophical and Historical Discourse</w:t>
      </w:r>
      <w:r w:rsidRPr="00A42C61">
        <w:rPr>
          <w:color w:val="000000" w:themeColor="text1"/>
          <w:shd w:val="clear" w:color="auto" w:fill="FFFFFF"/>
          <w:lang w:val="en-GB"/>
        </w:rPr>
        <w:t>, </w:t>
      </w:r>
      <w:r w:rsidRPr="00A42C61">
        <w:rPr>
          <w:i/>
          <w:iCs/>
          <w:color w:val="000000" w:themeColor="text1"/>
          <w:shd w:val="clear" w:color="auto" w:fill="FFFFFF"/>
          <w:lang w:val="en-GB"/>
        </w:rPr>
        <w:t>3</w:t>
      </w:r>
      <w:r w:rsidRPr="00A42C61">
        <w:rPr>
          <w:color w:val="000000" w:themeColor="text1"/>
          <w:shd w:val="clear" w:color="auto" w:fill="FFFFFF"/>
          <w:lang w:val="en-GB"/>
        </w:rPr>
        <w:t>(1), pp.98-104.</w:t>
      </w:r>
    </w:p>
    <w:p w14:paraId="12B2BD0F" w14:textId="77777777" w:rsidR="008F78D7" w:rsidRPr="00A42C61" w:rsidRDefault="008F78D7" w:rsidP="006703A4">
      <w:pPr>
        <w:rPr>
          <w:b/>
          <w:bCs/>
          <w:color w:val="000000" w:themeColor="text1"/>
          <w:lang w:val="en-GB"/>
        </w:rPr>
      </w:pPr>
      <w:r w:rsidRPr="00A42C61">
        <w:rPr>
          <w:color w:val="000000" w:themeColor="text1"/>
          <w:shd w:val="clear" w:color="auto" w:fill="FFFFFF"/>
          <w:lang w:val="en-GB"/>
        </w:rPr>
        <w:t>Lee, Y.Y. and Park, H.Y., 2018. A Study on the Effect of Nonverbal Communication of Airline's Flight Crew on Customer Attitudes. </w:t>
      </w:r>
      <w:r w:rsidRPr="00A42C61">
        <w:rPr>
          <w:i/>
          <w:iCs/>
          <w:color w:val="000000" w:themeColor="text1"/>
          <w:shd w:val="clear" w:color="auto" w:fill="FFFFFF"/>
          <w:lang w:val="en-GB"/>
        </w:rPr>
        <w:t>The Journal of Distribution Science</w:t>
      </w:r>
      <w:r w:rsidRPr="00A42C61">
        <w:rPr>
          <w:color w:val="000000" w:themeColor="text1"/>
          <w:shd w:val="clear" w:color="auto" w:fill="FFFFFF"/>
          <w:lang w:val="en-GB"/>
        </w:rPr>
        <w:t>, </w:t>
      </w:r>
      <w:r w:rsidRPr="00A42C61">
        <w:rPr>
          <w:i/>
          <w:iCs/>
          <w:color w:val="000000" w:themeColor="text1"/>
          <w:shd w:val="clear" w:color="auto" w:fill="FFFFFF"/>
          <w:lang w:val="en-GB"/>
        </w:rPr>
        <w:t>16</w:t>
      </w:r>
      <w:r w:rsidRPr="00A42C61">
        <w:rPr>
          <w:color w:val="000000" w:themeColor="text1"/>
          <w:shd w:val="clear" w:color="auto" w:fill="FFFFFF"/>
          <w:lang w:val="en-GB"/>
        </w:rPr>
        <w:t>(7), pp.17-24.</w:t>
      </w:r>
    </w:p>
    <w:p w14:paraId="6E0B9434" w14:textId="77777777" w:rsidR="008F78D7" w:rsidRPr="00A42C61" w:rsidRDefault="008F78D7" w:rsidP="006703A4">
      <w:pPr>
        <w:rPr>
          <w:color w:val="000000" w:themeColor="text1"/>
          <w:lang w:val="en-GB"/>
        </w:rPr>
      </w:pPr>
      <w:r w:rsidRPr="00A42C61">
        <w:rPr>
          <w:color w:val="000000" w:themeColor="text1"/>
          <w:shd w:val="clear" w:color="auto" w:fill="FFFFFF"/>
          <w:lang w:val="en-GB"/>
        </w:rPr>
        <w:t xml:space="preserve">Petersons, A. and </w:t>
      </w:r>
      <w:proofErr w:type="spellStart"/>
      <w:r w:rsidRPr="00A42C61">
        <w:rPr>
          <w:color w:val="000000" w:themeColor="text1"/>
          <w:shd w:val="clear" w:color="auto" w:fill="FFFFFF"/>
          <w:lang w:val="en-GB"/>
        </w:rPr>
        <w:t>Khalimzoda</w:t>
      </w:r>
      <w:proofErr w:type="spellEnd"/>
      <w:r w:rsidRPr="00A42C61">
        <w:rPr>
          <w:color w:val="000000" w:themeColor="text1"/>
          <w:shd w:val="clear" w:color="auto" w:fill="FFFFFF"/>
          <w:lang w:val="en-GB"/>
        </w:rPr>
        <w:t>, I., 2016, May. Communication Models and Common Basis for Multicultural Communication in Latvia. In </w:t>
      </w:r>
      <w:r w:rsidRPr="00A42C61">
        <w:rPr>
          <w:i/>
          <w:iCs/>
          <w:color w:val="000000" w:themeColor="text1"/>
          <w:shd w:val="clear" w:color="auto" w:fill="FFFFFF"/>
          <w:lang w:val="en-GB"/>
        </w:rPr>
        <w:t>Proceedings of the International Scientific Conference. Volume IV</w:t>
      </w:r>
      <w:r w:rsidRPr="00A42C61">
        <w:rPr>
          <w:color w:val="000000" w:themeColor="text1"/>
          <w:shd w:val="clear" w:color="auto" w:fill="FFFFFF"/>
          <w:lang w:val="en-GB"/>
        </w:rPr>
        <w:t> (Vol. 423, p. 433).</w:t>
      </w:r>
    </w:p>
    <w:p w14:paraId="4D419217" w14:textId="77777777" w:rsidR="008F78D7" w:rsidRPr="00A42C61" w:rsidRDefault="008F78D7" w:rsidP="006703A4">
      <w:pPr>
        <w:rPr>
          <w:b/>
          <w:bCs/>
          <w:color w:val="000000" w:themeColor="text1"/>
          <w:lang w:val="en-GB"/>
        </w:rPr>
      </w:pPr>
      <w:proofErr w:type="spellStart"/>
      <w:r w:rsidRPr="00A42C61">
        <w:rPr>
          <w:color w:val="000000" w:themeColor="text1"/>
          <w:shd w:val="clear" w:color="auto" w:fill="FFFFFF"/>
          <w:lang w:val="en-GB"/>
        </w:rPr>
        <w:t>Shamne</w:t>
      </w:r>
      <w:proofErr w:type="spellEnd"/>
      <w:r w:rsidRPr="00A42C61">
        <w:rPr>
          <w:color w:val="000000" w:themeColor="text1"/>
          <w:shd w:val="clear" w:color="auto" w:fill="FFFFFF"/>
          <w:lang w:val="en-GB"/>
        </w:rPr>
        <w:t>, N.L. and Pavlova, E.B., 2019. Linguistic pragmatics of English language restaurant online discourse. </w:t>
      </w:r>
      <w:r w:rsidRPr="00A42C61">
        <w:rPr>
          <w:i/>
          <w:iCs/>
          <w:color w:val="000000" w:themeColor="text1"/>
          <w:shd w:val="clear" w:color="auto" w:fill="FFFFFF"/>
          <w:lang w:val="en-GB"/>
        </w:rPr>
        <w:t>VestnikVolgogradskogoGosudarstvennogoUniversiteta-Seriya</w:t>
      </w:r>
      <w:r w:rsidRPr="00A42C61">
        <w:rPr>
          <w:color w:val="000000" w:themeColor="text1"/>
          <w:shd w:val="clear" w:color="auto" w:fill="FFFFFF"/>
          <w:lang w:val="en-GB"/>
        </w:rPr>
        <w:t>, pp.182-194.</w:t>
      </w:r>
    </w:p>
    <w:p w14:paraId="678E584A" w14:textId="77777777" w:rsidR="008F78D7" w:rsidRPr="00A42C61" w:rsidRDefault="008F78D7" w:rsidP="008F78D7">
      <w:pPr>
        <w:rPr>
          <w:color w:val="000000" w:themeColor="text1"/>
          <w:lang w:val="en-GB"/>
        </w:rPr>
      </w:pPr>
      <w:r w:rsidRPr="00A42C61">
        <w:rPr>
          <w:color w:val="000000" w:themeColor="text1"/>
          <w:shd w:val="clear" w:color="auto" w:fill="FFFFFF"/>
          <w:lang w:val="en-GB"/>
        </w:rPr>
        <w:t xml:space="preserve">Shaw, P., 2019. </w:t>
      </w:r>
      <w:proofErr w:type="spellStart"/>
      <w:r w:rsidRPr="00A42C61">
        <w:rPr>
          <w:color w:val="000000" w:themeColor="text1"/>
          <w:shd w:val="clear" w:color="auto" w:fill="FFFFFF"/>
          <w:lang w:val="en-GB"/>
        </w:rPr>
        <w:t>Sadharanikaran</w:t>
      </w:r>
      <w:proofErr w:type="spellEnd"/>
      <w:r w:rsidRPr="00A42C61">
        <w:rPr>
          <w:color w:val="000000" w:themeColor="text1"/>
          <w:shd w:val="clear" w:color="auto" w:fill="FFFFFF"/>
          <w:lang w:val="en-GB"/>
        </w:rPr>
        <w:t xml:space="preserve"> Model vs Mathematical Model: </w:t>
      </w:r>
      <w:proofErr w:type="spellStart"/>
      <w:r w:rsidRPr="00A42C61">
        <w:rPr>
          <w:color w:val="000000" w:themeColor="text1"/>
          <w:shd w:val="clear" w:color="auto" w:fill="FFFFFF"/>
          <w:lang w:val="en-GB"/>
        </w:rPr>
        <w:t>Analyzing</w:t>
      </w:r>
      <w:proofErr w:type="spellEnd"/>
      <w:r w:rsidRPr="00A42C61">
        <w:rPr>
          <w:color w:val="000000" w:themeColor="text1"/>
          <w:shd w:val="clear" w:color="auto" w:fill="FFFFFF"/>
          <w:lang w:val="en-GB"/>
        </w:rPr>
        <w:t xml:space="preserve"> their Relevance in Context of Social Media. </w:t>
      </w:r>
      <w:proofErr w:type="spellStart"/>
      <w:r w:rsidRPr="00A42C61">
        <w:rPr>
          <w:i/>
          <w:iCs/>
          <w:color w:val="000000" w:themeColor="text1"/>
          <w:shd w:val="clear" w:color="auto" w:fill="FFFFFF"/>
          <w:lang w:val="en-GB"/>
        </w:rPr>
        <w:t>Bodhi</w:t>
      </w:r>
      <w:proofErr w:type="spellEnd"/>
      <w:r w:rsidRPr="00A42C61">
        <w:rPr>
          <w:i/>
          <w:iCs/>
          <w:color w:val="000000" w:themeColor="text1"/>
          <w:shd w:val="clear" w:color="auto" w:fill="FFFFFF"/>
          <w:lang w:val="en-GB"/>
        </w:rPr>
        <w:t>: An Interdisciplinary Journal</w:t>
      </w:r>
      <w:r w:rsidRPr="00A42C61">
        <w:rPr>
          <w:color w:val="000000" w:themeColor="text1"/>
          <w:shd w:val="clear" w:color="auto" w:fill="FFFFFF"/>
          <w:lang w:val="en-GB"/>
        </w:rPr>
        <w:t>, </w:t>
      </w:r>
      <w:r w:rsidRPr="00A42C61">
        <w:rPr>
          <w:i/>
          <w:iCs/>
          <w:color w:val="000000" w:themeColor="text1"/>
          <w:shd w:val="clear" w:color="auto" w:fill="FFFFFF"/>
          <w:lang w:val="en-GB"/>
        </w:rPr>
        <w:t>7</w:t>
      </w:r>
      <w:r w:rsidRPr="00A42C61">
        <w:rPr>
          <w:color w:val="000000" w:themeColor="text1"/>
          <w:shd w:val="clear" w:color="auto" w:fill="FFFFFF"/>
          <w:lang w:val="en-GB"/>
        </w:rPr>
        <w:t>, pp.105-126.</w:t>
      </w:r>
    </w:p>
    <w:p w14:paraId="5ADE0A37" w14:textId="77777777" w:rsidR="008F78D7" w:rsidRPr="00A42C61" w:rsidRDefault="008F78D7" w:rsidP="007377B3">
      <w:pPr>
        <w:rPr>
          <w:b/>
          <w:bCs/>
          <w:color w:val="000000" w:themeColor="text1"/>
          <w:lang w:val="en-GB"/>
        </w:rPr>
      </w:pPr>
      <w:proofErr w:type="spellStart"/>
      <w:r w:rsidRPr="00A42C61">
        <w:rPr>
          <w:color w:val="000000" w:themeColor="text1"/>
          <w:shd w:val="clear" w:color="auto" w:fill="FFFFFF"/>
          <w:lang w:val="en-GB"/>
        </w:rPr>
        <w:t>Umeozor</w:t>
      </w:r>
      <w:proofErr w:type="spellEnd"/>
      <w:r w:rsidRPr="00A42C61">
        <w:rPr>
          <w:color w:val="000000" w:themeColor="text1"/>
          <w:shd w:val="clear" w:color="auto" w:fill="FFFFFF"/>
          <w:lang w:val="en-GB"/>
        </w:rPr>
        <w:t>, S.N., 2020. Information Retrieval: A Communication Process in the 21st Century Library. </w:t>
      </w:r>
      <w:r w:rsidRPr="00A42C61">
        <w:rPr>
          <w:i/>
          <w:iCs/>
          <w:color w:val="000000" w:themeColor="text1"/>
          <w:shd w:val="clear" w:color="auto" w:fill="FFFFFF"/>
          <w:lang w:val="en-GB"/>
        </w:rPr>
        <w:t>International Journal of Knowledge Content Development &amp; Technology</w:t>
      </w:r>
      <w:r w:rsidRPr="00A42C61">
        <w:rPr>
          <w:color w:val="000000" w:themeColor="text1"/>
          <w:shd w:val="clear" w:color="auto" w:fill="FFFFFF"/>
          <w:lang w:val="en-GB"/>
        </w:rPr>
        <w:t>, </w:t>
      </w:r>
      <w:r w:rsidRPr="00A42C61">
        <w:rPr>
          <w:i/>
          <w:iCs/>
          <w:color w:val="000000" w:themeColor="text1"/>
          <w:shd w:val="clear" w:color="auto" w:fill="FFFFFF"/>
          <w:lang w:val="en-GB"/>
        </w:rPr>
        <w:t>10</w:t>
      </w:r>
      <w:r w:rsidRPr="00A42C61">
        <w:rPr>
          <w:color w:val="000000" w:themeColor="text1"/>
          <w:shd w:val="clear" w:color="auto" w:fill="FFFFFF"/>
          <w:lang w:val="en-GB"/>
        </w:rPr>
        <w:t>(2), pp.7-18.</w:t>
      </w:r>
    </w:p>
    <w:p w14:paraId="133AB913" w14:textId="77777777" w:rsidR="008F78D7" w:rsidRPr="00A42C61" w:rsidRDefault="008F78D7" w:rsidP="006703A4">
      <w:pPr>
        <w:rPr>
          <w:color w:val="000000" w:themeColor="text1"/>
          <w:shd w:val="clear" w:color="auto" w:fill="FFFFFF"/>
          <w:lang w:val="en-GB"/>
        </w:rPr>
      </w:pPr>
      <w:proofErr w:type="spellStart"/>
      <w:r w:rsidRPr="00A42C61">
        <w:rPr>
          <w:color w:val="000000" w:themeColor="text1"/>
          <w:shd w:val="clear" w:color="auto" w:fill="FFFFFF"/>
          <w:lang w:val="en-GB"/>
        </w:rPr>
        <w:lastRenderedPageBreak/>
        <w:t>Yoo</w:t>
      </w:r>
      <w:proofErr w:type="spellEnd"/>
      <w:r w:rsidRPr="00A42C61">
        <w:rPr>
          <w:color w:val="000000" w:themeColor="text1"/>
          <w:shd w:val="clear" w:color="auto" w:fill="FFFFFF"/>
          <w:lang w:val="en-GB"/>
        </w:rPr>
        <w:t>, Y.J., 2018. The Impact of Service Providers's Nonverbal Communication on Brand Image, Customer Satisfaction, Revisit Intention: Focused on Fast Food Restaurants. </w:t>
      </w:r>
      <w:r w:rsidRPr="00A42C61">
        <w:rPr>
          <w:i/>
          <w:iCs/>
          <w:color w:val="000000" w:themeColor="text1"/>
          <w:shd w:val="clear" w:color="auto" w:fill="FFFFFF"/>
          <w:lang w:val="en-GB"/>
        </w:rPr>
        <w:t>The Journal of the Korea Contents Association</w:t>
      </w:r>
      <w:r w:rsidRPr="00A42C61">
        <w:rPr>
          <w:color w:val="000000" w:themeColor="text1"/>
          <w:shd w:val="clear" w:color="auto" w:fill="FFFFFF"/>
          <w:lang w:val="en-GB"/>
        </w:rPr>
        <w:t>, </w:t>
      </w:r>
      <w:r w:rsidRPr="00A42C61">
        <w:rPr>
          <w:i/>
          <w:iCs/>
          <w:color w:val="000000" w:themeColor="text1"/>
          <w:shd w:val="clear" w:color="auto" w:fill="FFFFFF"/>
          <w:lang w:val="en-GB"/>
        </w:rPr>
        <w:t>18</w:t>
      </w:r>
      <w:r w:rsidRPr="00A42C61">
        <w:rPr>
          <w:color w:val="000000" w:themeColor="text1"/>
          <w:shd w:val="clear" w:color="auto" w:fill="FFFFFF"/>
          <w:lang w:val="en-GB"/>
        </w:rPr>
        <w:t>(12), pp.319-331.</w:t>
      </w:r>
    </w:p>
    <w:p w14:paraId="4EDAC041" w14:textId="77777777" w:rsidR="006703A4" w:rsidRPr="00A42C61" w:rsidRDefault="006703A4" w:rsidP="006703A4">
      <w:pPr>
        <w:rPr>
          <w:color w:val="000000" w:themeColor="text1"/>
          <w:lang w:val="en-GB"/>
        </w:rPr>
      </w:pPr>
    </w:p>
    <w:sectPr w:rsidR="006703A4" w:rsidRPr="00A42C61" w:rsidSect="00727AB1">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D81A79" w14:textId="77777777" w:rsidR="00B46193" w:rsidRDefault="00B46193" w:rsidP="00752270">
      <w:pPr>
        <w:spacing w:after="0" w:line="240" w:lineRule="auto"/>
      </w:pPr>
      <w:r>
        <w:separator/>
      </w:r>
    </w:p>
  </w:endnote>
  <w:endnote w:type="continuationSeparator" w:id="0">
    <w:p w14:paraId="6D00D128" w14:textId="77777777" w:rsidR="00B46193" w:rsidRDefault="00B46193" w:rsidP="00752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7967231"/>
      <w:docPartObj>
        <w:docPartGallery w:val="Page Numbers (Bottom of Page)"/>
        <w:docPartUnique/>
      </w:docPartObj>
    </w:sdtPr>
    <w:sdtEndPr>
      <w:rPr>
        <w:rStyle w:val="PageNumber"/>
      </w:rPr>
    </w:sdtEndPr>
    <w:sdtContent>
      <w:p w14:paraId="7D4F6F25" w14:textId="09F7DBBA" w:rsidR="00BD6850" w:rsidRDefault="00BD6850" w:rsidP="00C93A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489FDC" w14:textId="77777777" w:rsidR="0092176A" w:rsidRDefault="009217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4432817"/>
      <w:docPartObj>
        <w:docPartGallery w:val="Page Numbers (Bottom of Page)"/>
        <w:docPartUnique/>
      </w:docPartObj>
    </w:sdtPr>
    <w:sdtEndPr>
      <w:rPr>
        <w:rStyle w:val="PageNumber"/>
      </w:rPr>
    </w:sdtEndPr>
    <w:sdtContent>
      <w:p w14:paraId="3053B94A" w14:textId="3D2EF4CA" w:rsidR="00BD6850" w:rsidRDefault="00BD6850" w:rsidP="00C93A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DDB077" w14:textId="77777777" w:rsidR="00752270" w:rsidRDefault="00752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963A03" w14:textId="77777777" w:rsidR="00B46193" w:rsidRDefault="00B46193" w:rsidP="00752270">
      <w:pPr>
        <w:spacing w:after="0" w:line="240" w:lineRule="auto"/>
      </w:pPr>
      <w:r>
        <w:separator/>
      </w:r>
    </w:p>
  </w:footnote>
  <w:footnote w:type="continuationSeparator" w:id="0">
    <w:p w14:paraId="6288D3D9" w14:textId="77777777" w:rsidR="00B46193" w:rsidRDefault="00B46193" w:rsidP="007522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8FB"/>
    <w:rsid w:val="00057408"/>
    <w:rsid w:val="000A567F"/>
    <w:rsid w:val="000A608F"/>
    <w:rsid w:val="000B2C82"/>
    <w:rsid w:val="000B4D69"/>
    <w:rsid w:val="000C5B22"/>
    <w:rsid w:val="000D28D4"/>
    <w:rsid w:val="00130419"/>
    <w:rsid w:val="0013167F"/>
    <w:rsid w:val="00136D4D"/>
    <w:rsid w:val="001452FC"/>
    <w:rsid w:val="00195D44"/>
    <w:rsid w:val="001D1B22"/>
    <w:rsid w:val="001F350B"/>
    <w:rsid w:val="001F543B"/>
    <w:rsid w:val="00231C94"/>
    <w:rsid w:val="0024448A"/>
    <w:rsid w:val="00252E11"/>
    <w:rsid w:val="002642D1"/>
    <w:rsid w:val="002B2543"/>
    <w:rsid w:val="00301377"/>
    <w:rsid w:val="003226EC"/>
    <w:rsid w:val="00327950"/>
    <w:rsid w:val="00363465"/>
    <w:rsid w:val="003B6293"/>
    <w:rsid w:val="0047313E"/>
    <w:rsid w:val="00481305"/>
    <w:rsid w:val="00487BB4"/>
    <w:rsid w:val="004A07E9"/>
    <w:rsid w:val="004F1579"/>
    <w:rsid w:val="00562851"/>
    <w:rsid w:val="005722DA"/>
    <w:rsid w:val="005944FE"/>
    <w:rsid w:val="005E2FC0"/>
    <w:rsid w:val="006328D4"/>
    <w:rsid w:val="0065266C"/>
    <w:rsid w:val="006703A4"/>
    <w:rsid w:val="00680C3C"/>
    <w:rsid w:val="006A1386"/>
    <w:rsid w:val="006C69A0"/>
    <w:rsid w:val="006D623B"/>
    <w:rsid w:val="00727AB1"/>
    <w:rsid w:val="007377B3"/>
    <w:rsid w:val="00745682"/>
    <w:rsid w:val="00752270"/>
    <w:rsid w:val="00762163"/>
    <w:rsid w:val="007F1CF4"/>
    <w:rsid w:val="007F2CE3"/>
    <w:rsid w:val="008239B8"/>
    <w:rsid w:val="00874634"/>
    <w:rsid w:val="00874A9B"/>
    <w:rsid w:val="00876B91"/>
    <w:rsid w:val="008F6B92"/>
    <w:rsid w:val="008F78D7"/>
    <w:rsid w:val="009124EC"/>
    <w:rsid w:val="0091276E"/>
    <w:rsid w:val="0092176A"/>
    <w:rsid w:val="009408FB"/>
    <w:rsid w:val="00942415"/>
    <w:rsid w:val="009653FB"/>
    <w:rsid w:val="009A01B4"/>
    <w:rsid w:val="009D621A"/>
    <w:rsid w:val="009F14F4"/>
    <w:rsid w:val="00A42C61"/>
    <w:rsid w:val="00A514F1"/>
    <w:rsid w:val="00A95DCD"/>
    <w:rsid w:val="00AA02A2"/>
    <w:rsid w:val="00AA4CF4"/>
    <w:rsid w:val="00AE2941"/>
    <w:rsid w:val="00B115E6"/>
    <w:rsid w:val="00B216A2"/>
    <w:rsid w:val="00B37CC4"/>
    <w:rsid w:val="00B45F7E"/>
    <w:rsid w:val="00B46193"/>
    <w:rsid w:val="00B57FB9"/>
    <w:rsid w:val="00B85F6C"/>
    <w:rsid w:val="00B94022"/>
    <w:rsid w:val="00B9795B"/>
    <w:rsid w:val="00BA0017"/>
    <w:rsid w:val="00BD0BBC"/>
    <w:rsid w:val="00BD6850"/>
    <w:rsid w:val="00BD779A"/>
    <w:rsid w:val="00BE1D84"/>
    <w:rsid w:val="00BE2790"/>
    <w:rsid w:val="00C07202"/>
    <w:rsid w:val="00C14F64"/>
    <w:rsid w:val="00C27B94"/>
    <w:rsid w:val="00C30F32"/>
    <w:rsid w:val="00C8056A"/>
    <w:rsid w:val="00CF3CE7"/>
    <w:rsid w:val="00D651F2"/>
    <w:rsid w:val="00D71EA4"/>
    <w:rsid w:val="00D739AD"/>
    <w:rsid w:val="00D8207D"/>
    <w:rsid w:val="00D8675A"/>
    <w:rsid w:val="00DC586F"/>
    <w:rsid w:val="00E50016"/>
    <w:rsid w:val="00E57C4C"/>
    <w:rsid w:val="00EA1932"/>
    <w:rsid w:val="00ED3EB3"/>
    <w:rsid w:val="00ED410E"/>
    <w:rsid w:val="00EF40BF"/>
    <w:rsid w:val="00F01D3E"/>
    <w:rsid w:val="00F21563"/>
    <w:rsid w:val="00F3180D"/>
    <w:rsid w:val="00F46C69"/>
    <w:rsid w:val="00F55DA8"/>
    <w:rsid w:val="00F75CE6"/>
    <w:rsid w:val="00FA757F"/>
    <w:rsid w:val="00FB6E5B"/>
    <w:rsid w:val="00FE18A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7D774"/>
  <w15:docId w15:val="{D561FF38-A0DE-FE4D-B58A-AA31E29F6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270"/>
    <w:pPr>
      <w:spacing w:line="360" w:lineRule="auto"/>
      <w:jc w:val="both"/>
    </w:pPr>
    <w:rPr>
      <w:rFonts w:ascii="Times New Roman" w:hAnsi="Times New Roman" w:cs="Mangal"/>
      <w:sz w:val="24"/>
    </w:rPr>
  </w:style>
  <w:style w:type="paragraph" w:styleId="Heading1">
    <w:name w:val="heading 1"/>
    <w:basedOn w:val="Normal"/>
    <w:next w:val="Normal"/>
    <w:link w:val="Heading1Char"/>
    <w:uiPriority w:val="9"/>
    <w:qFormat/>
    <w:rsid w:val="00680C3C"/>
    <w:pPr>
      <w:keepNext/>
      <w:keepLines/>
      <w:spacing w:before="240" w:after="0"/>
      <w:outlineLvl w:val="0"/>
    </w:pPr>
    <w:rPr>
      <w:rFonts w:eastAsiaTheme="majorEastAsia" w:cstheme="majorBidi"/>
      <w:b/>
      <w:color w:val="000000" w:themeColor="text1"/>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D3EB3"/>
    <w:pPr>
      <w:spacing w:after="0"/>
      <w:contextualSpacing/>
      <w:jc w:val="center"/>
    </w:pPr>
    <w:rPr>
      <w:rFonts w:eastAsiaTheme="majorEastAsia" w:cstheme="majorBidi"/>
      <w:b/>
      <w:spacing w:val="-10"/>
      <w:kern w:val="28"/>
      <w:sz w:val="36"/>
      <w:szCs w:val="50"/>
    </w:rPr>
  </w:style>
  <w:style w:type="character" w:customStyle="1" w:styleId="TitleChar">
    <w:name w:val="Title Char"/>
    <w:basedOn w:val="DefaultParagraphFont"/>
    <w:link w:val="Title"/>
    <w:uiPriority w:val="10"/>
    <w:rsid w:val="00ED3EB3"/>
    <w:rPr>
      <w:rFonts w:ascii="Times New Roman" w:eastAsiaTheme="majorEastAsia" w:hAnsi="Times New Roman" w:cstheme="majorBidi"/>
      <w:b/>
      <w:spacing w:val="-10"/>
      <w:kern w:val="28"/>
      <w:sz w:val="36"/>
      <w:szCs w:val="50"/>
    </w:rPr>
  </w:style>
  <w:style w:type="paragraph" w:styleId="Header">
    <w:name w:val="header"/>
    <w:basedOn w:val="Normal"/>
    <w:link w:val="HeaderChar"/>
    <w:uiPriority w:val="99"/>
    <w:unhideWhenUsed/>
    <w:rsid w:val="007522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2270"/>
    <w:rPr>
      <w:rFonts w:cs="Mangal"/>
    </w:rPr>
  </w:style>
  <w:style w:type="paragraph" w:styleId="Footer">
    <w:name w:val="footer"/>
    <w:basedOn w:val="Normal"/>
    <w:link w:val="FooterChar"/>
    <w:uiPriority w:val="99"/>
    <w:unhideWhenUsed/>
    <w:rsid w:val="007522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2270"/>
    <w:rPr>
      <w:rFonts w:cs="Mangal"/>
    </w:rPr>
  </w:style>
  <w:style w:type="character" w:customStyle="1" w:styleId="Heading1Char">
    <w:name w:val="Heading 1 Char"/>
    <w:basedOn w:val="DefaultParagraphFont"/>
    <w:link w:val="Heading1"/>
    <w:uiPriority w:val="9"/>
    <w:rsid w:val="00680C3C"/>
    <w:rPr>
      <w:rFonts w:ascii="Times New Roman" w:eastAsiaTheme="majorEastAsia" w:hAnsi="Times New Roman" w:cstheme="majorBidi"/>
      <w:b/>
      <w:color w:val="000000" w:themeColor="text1"/>
      <w:sz w:val="24"/>
      <w:szCs w:val="29"/>
    </w:rPr>
  </w:style>
  <w:style w:type="paragraph" w:styleId="TOCHeading">
    <w:name w:val="TOC Heading"/>
    <w:basedOn w:val="Heading1"/>
    <w:next w:val="Normal"/>
    <w:uiPriority w:val="39"/>
    <w:unhideWhenUsed/>
    <w:qFormat/>
    <w:rsid w:val="008F78D7"/>
    <w:pPr>
      <w:spacing w:line="259" w:lineRule="auto"/>
      <w:jc w:val="left"/>
      <w:outlineLvl w:val="9"/>
    </w:pPr>
    <w:rPr>
      <w:rFonts w:asciiTheme="majorHAnsi" w:hAnsiTheme="majorHAnsi"/>
      <w:b w:val="0"/>
      <w:color w:val="2E74B5" w:themeColor="accent1" w:themeShade="BF"/>
      <w:sz w:val="32"/>
      <w:szCs w:val="32"/>
      <w:lang w:bidi="ar-SA"/>
    </w:rPr>
  </w:style>
  <w:style w:type="paragraph" w:styleId="TOC1">
    <w:name w:val="toc 1"/>
    <w:basedOn w:val="Normal"/>
    <w:next w:val="Normal"/>
    <w:autoRedefine/>
    <w:uiPriority w:val="39"/>
    <w:unhideWhenUsed/>
    <w:rsid w:val="008F78D7"/>
    <w:pPr>
      <w:spacing w:after="100"/>
    </w:pPr>
  </w:style>
  <w:style w:type="character" w:styleId="Hyperlink">
    <w:name w:val="Hyperlink"/>
    <w:basedOn w:val="DefaultParagraphFont"/>
    <w:uiPriority w:val="99"/>
    <w:unhideWhenUsed/>
    <w:rsid w:val="008F78D7"/>
    <w:rPr>
      <w:color w:val="0563C1" w:themeColor="hyperlink"/>
      <w:u w:val="single"/>
    </w:rPr>
  </w:style>
  <w:style w:type="paragraph" w:styleId="BalloonText">
    <w:name w:val="Balloon Text"/>
    <w:basedOn w:val="Normal"/>
    <w:link w:val="BalloonTextChar"/>
    <w:uiPriority w:val="99"/>
    <w:semiHidden/>
    <w:unhideWhenUsed/>
    <w:rsid w:val="00AA4CF4"/>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AA4CF4"/>
    <w:rPr>
      <w:rFonts w:ascii="Tahoma" w:hAnsi="Tahoma" w:cs="Mangal"/>
      <w:sz w:val="16"/>
      <w:szCs w:val="14"/>
    </w:rPr>
  </w:style>
  <w:style w:type="character" w:styleId="PageNumber">
    <w:name w:val="page number"/>
    <w:basedOn w:val="DefaultParagraphFont"/>
    <w:uiPriority w:val="99"/>
    <w:semiHidden/>
    <w:unhideWhenUsed/>
    <w:rsid w:val="00BD68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7577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C6D195-64CB-4B0B-926D-2F56571531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2350</Words>
  <Characters>13401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Welcome</dc:creator>
  <cp:keywords/>
  <dc:description/>
  <cp:lastModifiedBy>yana asenova</cp:lastModifiedBy>
  <cp:revision>2</cp:revision>
  <dcterms:created xsi:type="dcterms:W3CDTF">2020-08-31T11:43:00Z</dcterms:created>
  <dcterms:modified xsi:type="dcterms:W3CDTF">2020-08-31T11:43:00Z</dcterms:modified>
</cp:coreProperties>
</file>