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pptx" ContentType="application/vnd.openxmlformats-officedocument.presentationml.presentation"/>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0692E" w14:textId="77777777" w:rsidR="00FC1C8A" w:rsidRPr="00B25D89" w:rsidRDefault="00FC1C8A" w:rsidP="00E500E5">
      <w:pPr>
        <w:spacing w:line="360" w:lineRule="auto"/>
        <w:rPr>
          <w:rFonts w:ascii="Arial" w:hAnsi="Arial" w:cs="Arial"/>
          <w:sz w:val="24"/>
          <w:szCs w:val="24"/>
          <w:u w:val="single"/>
        </w:rPr>
      </w:pPr>
      <w:r w:rsidRPr="00B25D89">
        <w:rPr>
          <w:rFonts w:ascii="Arial" w:hAnsi="Arial" w:cs="Arial"/>
          <w:sz w:val="24"/>
          <w:szCs w:val="24"/>
          <w:u w:val="single"/>
        </w:rPr>
        <w:t>‘Describe a learning event which has happened during your classroom observation</w:t>
      </w:r>
    </w:p>
    <w:p w14:paraId="39F907EE" w14:textId="381251E9" w:rsidR="00F808F3" w:rsidRPr="00B25D89" w:rsidRDefault="00F808F3" w:rsidP="00F808F3">
      <w:pPr>
        <w:pStyle w:val="paragraph"/>
        <w:spacing w:before="0" w:beforeAutospacing="0" w:after="0" w:afterAutospacing="0" w:line="480" w:lineRule="auto"/>
        <w:textAlignment w:val="baseline"/>
        <w:rPr>
          <w:rStyle w:val="eop"/>
          <w:rFonts w:ascii="Arial" w:hAnsi="Arial" w:cs="Arial"/>
        </w:rPr>
      </w:pPr>
      <w:r w:rsidRPr="00B25D89">
        <w:rPr>
          <w:rStyle w:val="normaltextrun"/>
          <w:rFonts w:ascii="Arial" w:hAnsi="Arial" w:cs="Arial"/>
          <w:u w:val="single"/>
        </w:rPr>
        <w:t>Part one:</w:t>
      </w:r>
      <w:r w:rsidRPr="00B25D89">
        <w:rPr>
          <w:rStyle w:val="eop"/>
          <w:rFonts w:ascii="Arial" w:hAnsi="Arial" w:cs="Arial"/>
        </w:rPr>
        <w:t> </w:t>
      </w:r>
    </w:p>
    <w:p w14:paraId="06B332CE" w14:textId="00DDEA0F" w:rsidR="00C5465E" w:rsidRPr="00B25D89" w:rsidRDefault="004A562A" w:rsidP="00C5465E">
      <w:pPr>
        <w:pStyle w:val="paragraph"/>
        <w:spacing w:after="0" w:line="480" w:lineRule="auto"/>
        <w:textAlignment w:val="baseline"/>
        <w:rPr>
          <w:rFonts w:ascii="Arial" w:hAnsi="Arial" w:cs="Arial"/>
        </w:rPr>
      </w:pPr>
      <w:r w:rsidRPr="00B25D89">
        <w:rPr>
          <w:rFonts w:ascii="Arial" w:hAnsi="Arial" w:cs="Arial"/>
        </w:rPr>
        <w:t>For</w:t>
      </w:r>
      <w:r w:rsidR="00C5465E" w:rsidRPr="00B25D89">
        <w:rPr>
          <w:rFonts w:ascii="Arial" w:hAnsi="Arial" w:cs="Arial"/>
        </w:rPr>
        <w:t xml:space="preserve"> this assignment an observation took place in a school in Wales. The school is situated in a large city and is home to around 410 pupils and 50 staff. On the premises of the school there is also a Flying Start facility that accommodates children between the ages of 2 and 3.  The school comprises of 13 classrooms and is of modern design. Throughout the assignment I will refer to the pupils and other members of staff by letter, </w:t>
      </w:r>
      <w:r w:rsidRPr="00B25D89">
        <w:rPr>
          <w:rFonts w:ascii="Arial" w:hAnsi="Arial" w:cs="Arial"/>
        </w:rPr>
        <w:t>to</w:t>
      </w:r>
      <w:r w:rsidR="00C5465E" w:rsidRPr="00B25D89">
        <w:rPr>
          <w:rFonts w:ascii="Arial" w:hAnsi="Arial" w:cs="Arial"/>
        </w:rPr>
        <w:t xml:space="preserve"> comply with confidentiality. </w:t>
      </w:r>
      <w:r w:rsidRPr="00B25D89">
        <w:rPr>
          <w:rFonts w:ascii="Arial" w:hAnsi="Arial" w:cs="Arial"/>
        </w:rPr>
        <w:t>The assignment is intended to explore the link between pedagogy and the learning environment.</w:t>
      </w:r>
    </w:p>
    <w:p w14:paraId="4E9BD5EA" w14:textId="6495E8A6" w:rsidR="004A562A" w:rsidRPr="00B25D89" w:rsidRDefault="00C5465E" w:rsidP="00F808F3">
      <w:pPr>
        <w:pStyle w:val="paragraph"/>
        <w:spacing w:before="0" w:beforeAutospacing="0" w:after="0" w:afterAutospacing="0" w:line="480" w:lineRule="auto"/>
        <w:textAlignment w:val="baseline"/>
        <w:rPr>
          <w:rStyle w:val="normaltextrun"/>
          <w:rFonts w:ascii="Arial" w:hAnsi="Arial" w:cs="Arial"/>
        </w:rPr>
      </w:pPr>
      <w:r w:rsidRPr="00B25D89">
        <w:rPr>
          <w:rFonts w:ascii="Arial" w:hAnsi="Arial" w:cs="Arial"/>
        </w:rPr>
        <w:t xml:space="preserve">Ethical approval was granted by not naming either the school, pupil or teachers. The ethical procedures protect the rights, safety, dignity and wellbeing of those involved with the observation. Confidentiality ensures that data is used only </w:t>
      </w:r>
      <w:r w:rsidR="004A562A" w:rsidRPr="00B25D89">
        <w:rPr>
          <w:rFonts w:ascii="Arial" w:hAnsi="Arial" w:cs="Arial"/>
        </w:rPr>
        <w:t>for</w:t>
      </w:r>
      <w:r w:rsidRPr="00B25D89">
        <w:rPr>
          <w:rFonts w:ascii="Arial" w:hAnsi="Arial" w:cs="Arial"/>
        </w:rPr>
        <w:t xml:space="preserve"> the study and is not linked to a</w:t>
      </w:r>
      <w:r w:rsidR="004A562A" w:rsidRPr="00B25D89">
        <w:rPr>
          <w:rFonts w:ascii="Arial" w:hAnsi="Arial" w:cs="Arial"/>
        </w:rPr>
        <w:t>n</w:t>
      </w:r>
      <w:r w:rsidRPr="00B25D89">
        <w:rPr>
          <w:rFonts w:ascii="Arial" w:hAnsi="Arial" w:cs="Arial"/>
        </w:rPr>
        <w:t xml:space="preserve"> </w:t>
      </w:r>
      <w:r w:rsidR="004A562A" w:rsidRPr="00B25D89">
        <w:rPr>
          <w:rFonts w:ascii="Arial" w:hAnsi="Arial" w:cs="Arial"/>
        </w:rPr>
        <w:t>individual</w:t>
      </w:r>
      <w:r w:rsidRPr="00B25D89">
        <w:rPr>
          <w:rFonts w:ascii="Arial" w:hAnsi="Arial" w:cs="Arial"/>
        </w:rPr>
        <w:t xml:space="preserve"> (Bowling 2000). Christensen and James (2008) argue that children’s views should be taken seriously and that it is important that researchers include their understandings and experiences. Children can be vulnerable, so the researchers should respect them (Holmes 2005).  Adults and practitioners need to make well considered judgments about the attitude children have towards play and their involvement whilst they are observing (</w:t>
      </w:r>
      <w:proofErr w:type="spellStart"/>
      <w:r w:rsidRPr="00B25D89">
        <w:rPr>
          <w:rFonts w:ascii="Arial" w:hAnsi="Arial" w:cs="Arial"/>
        </w:rPr>
        <w:t>Meggit</w:t>
      </w:r>
      <w:proofErr w:type="spellEnd"/>
      <w:r w:rsidRPr="00B25D89">
        <w:rPr>
          <w:rFonts w:ascii="Arial" w:hAnsi="Arial" w:cs="Arial"/>
        </w:rPr>
        <w:t xml:space="preserve"> 2012)</w:t>
      </w:r>
      <w:r w:rsidR="004A562A" w:rsidRPr="00B25D89">
        <w:rPr>
          <w:rFonts w:ascii="Arial" w:hAnsi="Arial" w:cs="Arial"/>
        </w:rPr>
        <w:t>.</w:t>
      </w:r>
      <w:bookmarkStart w:id="0" w:name="_Hlk527225538"/>
      <w:r w:rsidR="004A562A" w:rsidRPr="00B25D89">
        <w:rPr>
          <w:rFonts w:ascii="Arial" w:hAnsi="Arial" w:cs="Arial"/>
        </w:rPr>
        <w:t xml:space="preserve"> The observation was captured between a group of children. </w:t>
      </w:r>
      <w:bookmarkEnd w:id="0"/>
      <w:r w:rsidR="00F808F3" w:rsidRPr="00B25D89">
        <w:rPr>
          <w:rStyle w:val="normaltextrun"/>
          <w:rFonts w:ascii="Arial" w:hAnsi="Arial" w:cs="Arial"/>
          <w:color w:val="222222"/>
          <w:shd w:val="clear" w:color="auto" w:fill="FFFFFF"/>
        </w:rPr>
        <w:t>The United Nations Convention on the Rights of the Child</w:t>
      </w:r>
      <w:r w:rsidR="00F808F3" w:rsidRPr="00B25D89">
        <w:rPr>
          <w:rStyle w:val="normaltextrun"/>
          <w:rFonts w:ascii="Arial" w:hAnsi="Arial" w:cs="Arial"/>
        </w:rPr>
        <w:t> (UNCRC, 1992: ARTICLE 8)</w:t>
      </w:r>
      <w:r w:rsidR="002678CF" w:rsidRPr="00B25D89">
        <w:rPr>
          <w:rStyle w:val="normaltextrun"/>
          <w:rFonts w:ascii="Arial" w:hAnsi="Arial" w:cs="Arial"/>
        </w:rPr>
        <w:t xml:space="preserve"> believe children have the right to be respected and protected. The selection of social interaction was mainly chosen due to the significant communication and thinking between the children. These are both vital features within the educational learning in children.</w:t>
      </w:r>
      <w:r w:rsidR="008E2180" w:rsidRPr="00B25D89">
        <w:rPr>
          <w:rStyle w:val="normaltextrun"/>
          <w:rFonts w:ascii="Arial" w:hAnsi="Arial" w:cs="Arial"/>
        </w:rPr>
        <w:t xml:space="preserve"> Communication is an important part of how we learn. It can help someone to </w:t>
      </w:r>
      <w:r w:rsidR="008E2180" w:rsidRPr="00B25D89">
        <w:rPr>
          <w:rStyle w:val="normaltextrun"/>
          <w:rFonts w:ascii="Arial" w:hAnsi="Arial" w:cs="Arial"/>
        </w:rPr>
        <w:lastRenderedPageBreak/>
        <w:t xml:space="preserve">understand what another person is saying. Communication enables people to express their emotions, needs and concerns (Thompson 2003). Communication is the process of creating and sharing ideas. Effective communication depends on the richness of ideas (Mc </w:t>
      </w:r>
      <w:proofErr w:type="spellStart"/>
      <w:r w:rsidR="008E2180" w:rsidRPr="00B25D89">
        <w:rPr>
          <w:rStyle w:val="normaltextrun"/>
          <w:rFonts w:ascii="Arial" w:hAnsi="Arial" w:cs="Arial"/>
        </w:rPr>
        <w:t>Pheat</w:t>
      </w:r>
      <w:proofErr w:type="spellEnd"/>
      <w:r w:rsidR="008E2180" w:rsidRPr="00B25D89">
        <w:rPr>
          <w:rStyle w:val="normaltextrun"/>
          <w:rFonts w:ascii="Arial" w:hAnsi="Arial" w:cs="Arial"/>
        </w:rPr>
        <w:t xml:space="preserve"> 2010). Barriers can occur if communication is not effective. Many reasons why children communicate are to express opinion, to pass on information, to form relationships, collect information and to express emotions. Effective communication is key to successful working. (</w:t>
      </w:r>
      <w:proofErr w:type="spellStart"/>
      <w:r w:rsidR="008E2180" w:rsidRPr="00B25D89">
        <w:rPr>
          <w:rStyle w:val="normaltextrun"/>
          <w:rFonts w:ascii="Arial" w:hAnsi="Arial" w:cs="Arial"/>
        </w:rPr>
        <w:t>Tilmouth</w:t>
      </w:r>
      <w:proofErr w:type="spellEnd"/>
      <w:r w:rsidR="008E2180" w:rsidRPr="00B25D89">
        <w:rPr>
          <w:rStyle w:val="normaltextrun"/>
          <w:rFonts w:ascii="Arial" w:hAnsi="Arial" w:cs="Arial"/>
        </w:rPr>
        <w:t xml:space="preserve"> et al 2011). </w:t>
      </w:r>
      <w:r w:rsidR="00BD2728" w:rsidRPr="00B25D89">
        <w:rPr>
          <w:rStyle w:val="normaltextrun"/>
          <w:rFonts w:ascii="Arial" w:hAnsi="Arial" w:cs="Arial"/>
        </w:rPr>
        <w:t xml:space="preserve">Children </w:t>
      </w:r>
      <w:r w:rsidR="00FF2295" w:rsidRPr="00B25D89">
        <w:rPr>
          <w:rStyle w:val="normaltextrun"/>
          <w:rFonts w:ascii="Arial" w:hAnsi="Arial" w:cs="Arial"/>
        </w:rPr>
        <w:t xml:space="preserve">also communicate through play and is believed to be an important part of a child’s life. According to (Scarlett et al 2005) play is good for a child’s physical, emotional, cognitive and social development. Children </w:t>
      </w:r>
      <w:r w:rsidR="00B42087" w:rsidRPr="00B25D89">
        <w:rPr>
          <w:rStyle w:val="normaltextrun"/>
          <w:rFonts w:ascii="Arial" w:hAnsi="Arial" w:cs="Arial"/>
        </w:rPr>
        <w:t>can</w:t>
      </w:r>
      <w:r w:rsidR="00FF2295" w:rsidRPr="00B25D89">
        <w:rPr>
          <w:rStyle w:val="normaltextrun"/>
          <w:rFonts w:ascii="Arial" w:hAnsi="Arial" w:cs="Arial"/>
        </w:rPr>
        <w:t xml:space="preserve"> express their emotions and opinions through play. Play is fun and enjoyable because children can choose their activities and playmates (Wood et al 2005). Practitioners may observe and </w:t>
      </w:r>
      <w:r w:rsidR="00A926E6" w:rsidRPr="00B25D89">
        <w:rPr>
          <w:rStyle w:val="normaltextrun"/>
          <w:rFonts w:ascii="Arial" w:hAnsi="Arial" w:cs="Arial"/>
        </w:rPr>
        <w:t>assess</w:t>
      </w:r>
      <w:r w:rsidR="00FF2295" w:rsidRPr="00B25D89">
        <w:rPr>
          <w:rStyle w:val="normaltextrun"/>
          <w:rFonts w:ascii="Arial" w:hAnsi="Arial" w:cs="Arial"/>
        </w:rPr>
        <w:t xml:space="preserve"> children’s play to view their involvement and enjoyment of it</w:t>
      </w:r>
      <w:r w:rsidR="00A926E6" w:rsidRPr="00B25D89">
        <w:rPr>
          <w:rStyle w:val="normaltextrun"/>
          <w:rFonts w:ascii="Arial" w:hAnsi="Arial" w:cs="Arial"/>
        </w:rPr>
        <w:t xml:space="preserve">. </w:t>
      </w:r>
      <w:r w:rsidR="00FF2295" w:rsidRPr="00B25D89">
        <w:rPr>
          <w:rStyle w:val="normaltextrun"/>
          <w:rFonts w:ascii="Arial" w:hAnsi="Arial" w:cs="Arial"/>
        </w:rPr>
        <w:t xml:space="preserve"> </w:t>
      </w:r>
      <w:proofErr w:type="gramStart"/>
      <w:r w:rsidR="00FF2295" w:rsidRPr="00B25D89">
        <w:rPr>
          <w:rStyle w:val="normaltextrun"/>
          <w:rFonts w:ascii="Arial" w:hAnsi="Arial" w:cs="Arial"/>
        </w:rPr>
        <w:t>Meggitt( 2012</w:t>
      </w:r>
      <w:proofErr w:type="gramEnd"/>
      <w:r w:rsidR="00FF2295" w:rsidRPr="00B25D89">
        <w:rPr>
          <w:rStyle w:val="normaltextrun"/>
          <w:rFonts w:ascii="Arial" w:hAnsi="Arial" w:cs="Arial"/>
        </w:rPr>
        <w:t>) believes that play is vital to a child’s all round development</w:t>
      </w:r>
      <w:r w:rsidR="00A926E6" w:rsidRPr="00B25D89">
        <w:rPr>
          <w:rStyle w:val="normaltextrun"/>
          <w:rFonts w:ascii="Arial" w:hAnsi="Arial" w:cs="Arial"/>
        </w:rPr>
        <w:t>. Play enables children to use their creativity and imagination.</w:t>
      </w:r>
      <w:r w:rsidR="00FF2295" w:rsidRPr="00B25D89">
        <w:rPr>
          <w:rStyle w:val="normaltextrun"/>
          <w:rFonts w:ascii="Arial" w:hAnsi="Arial" w:cs="Arial"/>
        </w:rPr>
        <w:t xml:space="preserve"> Children need time and space </w:t>
      </w:r>
      <w:r w:rsidR="008E03B6" w:rsidRPr="00B25D89">
        <w:rPr>
          <w:rStyle w:val="normaltextrun"/>
          <w:rFonts w:ascii="Arial" w:hAnsi="Arial" w:cs="Arial"/>
        </w:rPr>
        <w:t>for</w:t>
      </w:r>
      <w:r w:rsidR="00FF2295" w:rsidRPr="00B25D89">
        <w:rPr>
          <w:rStyle w:val="normaltextrun"/>
          <w:rFonts w:ascii="Arial" w:hAnsi="Arial" w:cs="Arial"/>
        </w:rPr>
        <w:t xml:space="preserve"> their play to flourish and develop (Bruce 2012)</w:t>
      </w:r>
      <w:r w:rsidR="007C56BF" w:rsidRPr="00B25D89">
        <w:rPr>
          <w:rStyle w:val="normaltextrun"/>
          <w:rFonts w:ascii="Arial" w:hAnsi="Arial" w:cs="Arial"/>
        </w:rPr>
        <w:t>.</w:t>
      </w:r>
    </w:p>
    <w:p w14:paraId="4D455BAF" w14:textId="77777777" w:rsidR="002678CF" w:rsidRPr="00B25D89" w:rsidRDefault="002678CF" w:rsidP="00F808F3">
      <w:pPr>
        <w:pStyle w:val="paragraph"/>
        <w:spacing w:before="0" w:beforeAutospacing="0" w:after="0" w:afterAutospacing="0" w:line="480" w:lineRule="auto"/>
        <w:textAlignment w:val="baseline"/>
        <w:rPr>
          <w:rStyle w:val="normaltextrun"/>
          <w:rFonts w:ascii="Arial" w:hAnsi="Arial" w:cs="Arial"/>
          <w:highlight w:val="yellow"/>
        </w:rPr>
      </w:pPr>
    </w:p>
    <w:p w14:paraId="4572409F" w14:textId="3E437A4D" w:rsidR="00F808F3" w:rsidRPr="00B25D89" w:rsidRDefault="00F808F3" w:rsidP="00F808F3">
      <w:pPr>
        <w:pStyle w:val="paragraph"/>
        <w:spacing w:before="0" w:beforeAutospacing="0" w:after="0" w:afterAutospacing="0" w:line="480" w:lineRule="auto"/>
        <w:textAlignment w:val="baseline"/>
        <w:rPr>
          <w:rFonts w:ascii="Arial" w:hAnsi="Arial" w:cs="Arial"/>
          <w:sz w:val="18"/>
          <w:szCs w:val="18"/>
        </w:rPr>
      </w:pPr>
      <w:r w:rsidRPr="00B25D89">
        <w:rPr>
          <w:rStyle w:val="normaltextrun"/>
          <w:rFonts w:ascii="Arial" w:hAnsi="Arial" w:cs="Arial"/>
        </w:rPr>
        <w:t xml:space="preserve"> </w:t>
      </w:r>
      <w:r w:rsidR="007C56BF" w:rsidRPr="00B25D89">
        <w:rPr>
          <w:rStyle w:val="normaltextrun"/>
          <w:rFonts w:ascii="Arial" w:hAnsi="Arial" w:cs="Arial"/>
        </w:rPr>
        <w:t>T</w:t>
      </w:r>
      <w:r w:rsidRPr="00B25D89">
        <w:rPr>
          <w:rStyle w:val="normaltextrun"/>
          <w:rFonts w:ascii="Arial" w:hAnsi="Arial" w:cs="Arial"/>
        </w:rPr>
        <w:t>his assignment will examine the use of language as a tool for learning and progression. </w:t>
      </w:r>
      <w:r w:rsidR="007C56BF" w:rsidRPr="00B25D89">
        <w:rPr>
          <w:rStyle w:val="normaltextrun"/>
          <w:rFonts w:ascii="Arial" w:hAnsi="Arial" w:cs="Arial"/>
          <w:color w:val="000000"/>
          <w:shd w:val="clear" w:color="auto" w:fill="FFFFFF"/>
        </w:rPr>
        <w:t xml:space="preserve"> </w:t>
      </w:r>
      <w:r w:rsidRPr="00B25D89">
        <w:rPr>
          <w:rStyle w:val="normaltextrun"/>
          <w:rFonts w:ascii="Arial" w:hAnsi="Arial" w:cs="Arial"/>
          <w:color w:val="000000"/>
          <w:shd w:val="clear" w:color="auto" w:fill="FFFFFF"/>
        </w:rPr>
        <w:t>Alexander (2006) regards talk as one of the most important features of children’s learning</w:t>
      </w:r>
      <w:r w:rsidR="007C56BF" w:rsidRPr="00B25D89">
        <w:rPr>
          <w:rStyle w:val="normaltextrun"/>
          <w:rFonts w:ascii="Arial" w:hAnsi="Arial" w:cs="Arial"/>
          <w:color w:val="000000"/>
          <w:shd w:val="clear" w:color="auto" w:fill="FFFFFF"/>
        </w:rPr>
        <w:t>.</w:t>
      </w:r>
      <w:r w:rsidRPr="00B25D89">
        <w:rPr>
          <w:rStyle w:val="normaltextrun"/>
          <w:rFonts w:ascii="Arial" w:hAnsi="Arial" w:cs="Arial"/>
          <w:color w:val="000000"/>
          <w:shd w:val="clear" w:color="auto" w:fill="FFFFFF"/>
        </w:rPr>
        <w:t xml:space="preserve"> </w:t>
      </w:r>
      <w:r w:rsidR="007C56BF" w:rsidRPr="00B25D89">
        <w:rPr>
          <w:rStyle w:val="normaltextrun"/>
          <w:rFonts w:ascii="Arial" w:hAnsi="Arial" w:cs="Arial"/>
        </w:rPr>
        <w:t>P</w:t>
      </w:r>
      <w:r w:rsidRPr="00B25D89">
        <w:rPr>
          <w:rStyle w:val="normaltextrun"/>
          <w:rFonts w:ascii="Arial" w:hAnsi="Arial" w:cs="Arial"/>
        </w:rPr>
        <w:t>edagogical principles such as ‘Scaffolding’ (Bruner, 1996), the ‘Zone of Proximal Development’ (Vygotsky cited in Pound, 2006) and ‘Sustained Shared Thinking’ (Siraj-Blatchford </w:t>
      </w:r>
      <w:r w:rsidRPr="00B25D89">
        <w:rPr>
          <w:rStyle w:val="normaltextrun"/>
          <w:rFonts w:ascii="Arial" w:hAnsi="Arial" w:cs="Arial"/>
          <w:i/>
          <w:iCs/>
        </w:rPr>
        <w:t>et al</w:t>
      </w:r>
      <w:r w:rsidRPr="00B25D89">
        <w:rPr>
          <w:rStyle w:val="normaltextrun"/>
          <w:rFonts w:ascii="Arial" w:hAnsi="Arial" w:cs="Arial"/>
        </w:rPr>
        <w:t>, 2002)</w:t>
      </w:r>
      <w:r w:rsidR="00335074" w:rsidRPr="00B25D89">
        <w:rPr>
          <w:rStyle w:val="normaltextrun"/>
          <w:rFonts w:ascii="Arial" w:hAnsi="Arial" w:cs="Arial"/>
        </w:rPr>
        <w:t xml:space="preserve"> were shown by the teacher within the observation. These will be analysed through this assignment to show the importan</w:t>
      </w:r>
      <w:r w:rsidR="008E03B6">
        <w:rPr>
          <w:rStyle w:val="normaltextrun"/>
          <w:rFonts w:ascii="Arial" w:hAnsi="Arial" w:cs="Arial"/>
        </w:rPr>
        <w:t>ce</w:t>
      </w:r>
      <w:r w:rsidR="00335074" w:rsidRPr="00B25D89">
        <w:rPr>
          <w:rStyle w:val="normaltextrun"/>
          <w:rFonts w:ascii="Arial" w:hAnsi="Arial" w:cs="Arial"/>
        </w:rPr>
        <w:t xml:space="preserve"> of influential thinkers in child development. </w:t>
      </w:r>
      <w:r w:rsidRPr="00B25D89">
        <w:rPr>
          <w:rStyle w:val="normaltextrun"/>
          <w:rFonts w:ascii="Arial" w:hAnsi="Arial" w:cs="Arial"/>
        </w:rPr>
        <w:t xml:space="preserve">  </w:t>
      </w:r>
    </w:p>
    <w:p w14:paraId="4B25EA87" w14:textId="77777777" w:rsidR="00F808F3" w:rsidRPr="00FB12BF" w:rsidRDefault="00F808F3" w:rsidP="00F808F3">
      <w:pPr>
        <w:pStyle w:val="paragraph"/>
        <w:spacing w:before="0" w:beforeAutospacing="0" w:after="0" w:afterAutospacing="0" w:line="480" w:lineRule="auto"/>
        <w:textAlignment w:val="baseline"/>
        <w:rPr>
          <w:rFonts w:ascii="Segoe UI" w:hAnsi="Segoe UI" w:cs="Segoe UI"/>
          <w:sz w:val="18"/>
          <w:szCs w:val="18"/>
        </w:rPr>
      </w:pPr>
      <w:r w:rsidRPr="00FB12BF">
        <w:rPr>
          <w:rStyle w:val="eop"/>
          <w:rFonts w:ascii="Arial" w:hAnsi="Arial" w:cs="Arial"/>
        </w:rPr>
        <w:t> </w:t>
      </w:r>
    </w:p>
    <w:p w14:paraId="08A323EC" w14:textId="77777777" w:rsidR="00F808F3" w:rsidRPr="00FB12BF" w:rsidRDefault="00F808F3" w:rsidP="00F808F3">
      <w:pPr>
        <w:pStyle w:val="paragraph"/>
        <w:spacing w:before="0" w:beforeAutospacing="0" w:after="0" w:afterAutospacing="0" w:line="480" w:lineRule="auto"/>
        <w:textAlignment w:val="baseline"/>
        <w:rPr>
          <w:rFonts w:ascii="Segoe UI" w:hAnsi="Segoe UI" w:cs="Segoe UI"/>
          <w:sz w:val="18"/>
          <w:szCs w:val="18"/>
        </w:rPr>
      </w:pPr>
      <w:r w:rsidRPr="00FB12BF">
        <w:rPr>
          <w:rStyle w:val="eop"/>
          <w:rFonts w:ascii="Arial" w:hAnsi="Arial" w:cs="Arial"/>
        </w:rPr>
        <w:lastRenderedPageBreak/>
        <w:t> </w:t>
      </w:r>
    </w:p>
    <w:p w14:paraId="75A5D745" w14:textId="4C8F7A8C" w:rsidR="00F808F3" w:rsidRDefault="00F808F3" w:rsidP="00F808F3">
      <w:pPr>
        <w:pStyle w:val="paragraph"/>
        <w:spacing w:before="0" w:beforeAutospacing="0" w:after="0" w:afterAutospacing="0" w:line="480" w:lineRule="auto"/>
        <w:textAlignment w:val="baseline"/>
        <w:rPr>
          <w:rFonts w:ascii="Segoe UI" w:hAnsi="Segoe UI" w:cs="Segoe UI"/>
          <w:b/>
          <w:bCs/>
          <w:sz w:val="18"/>
          <w:szCs w:val="18"/>
        </w:rPr>
      </w:pPr>
      <w:r w:rsidRPr="00C44F0A">
        <w:rPr>
          <w:rStyle w:val="normaltextrun"/>
          <w:rFonts w:ascii="Arial" w:hAnsi="Arial" w:cs="Arial"/>
        </w:rPr>
        <w:t>. Vygotsky </w:t>
      </w:r>
      <w:r w:rsidR="00C44F0A" w:rsidRPr="00C44F0A">
        <w:rPr>
          <w:rStyle w:val="normaltextrun"/>
          <w:rFonts w:ascii="Arial" w:hAnsi="Arial" w:cs="Arial"/>
        </w:rPr>
        <w:t xml:space="preserve">states that observation is a learning apparatus which provides children with a rich experience. </w:t>
      </w:r>
      <w:r w:rsidRPr="00C44F0A">
        <w:rPr>
          <w:rStyle w:val="normaltextrun"/>
          <w:rFonts w:ascii="Arial" w:hAnsi="Arial" w:cs="Arial"/>
        </w:rPr>
        <w:t>Therefore, pedagogical principles</w:t>
      </w:r>
      <w:r w:rsidR="00C44F0A" w:rsidRPr="00C44F0A">
        <w:rPr>
          <w:rStyle w:val="normaltextrun"/>
          <w:rFonts w:ascii="Arial" w:hAnsi="Arial" w:cs="Arial"/>
        </w:rPr>
        <w:t xml:space="preserve"> should be current and altered to fit in with current curricular needs.</w:t>
      </w:r>
      <w:r w:rsidRPr="00C44F0A">
        <w:rPr>
          <w:rStyle w:val="normaltextrun"/>
          <w:rFonts w:ascii="Arial" w:hAnsi="Arial" w:cs="Arial"/>
        </w:rPr>
        <w:t> </w:t>
      </w:r>
      <w:r>
        <w:rPr>
          <w:rStyle w:val="eop"/>
          <w:rFonts w:ascii="Arial" w:hAnsi="Arial" w:cs="Arial"/>
          <w:b/>
          <w:bCs/>
        </w:rPr>
        <w:t> </w:t>
      </w:r>
    </w:p>
    <w:p w14:paraId="7640574B" w14:textId="77777777" w:rsidR="00F808F3" w:rsidRDefault="00F808F3" w:rsidP="00F808F3">
      <w:pPr>
        <w:pStyle w:val="paragraph"/>
        <w:spacing w:before="0" w:beforeAutospacing="0" w:after="0" w:afterAutospacing="0" w:line="480" w:lineRule="auto"/>
        <w:textAlignment w:val="baseline"/>
        <w:rPr>
          <w:rFonts w:ascii="Segoe UI" w:hAnsi="Segoe UI" w:cs="Segoe UI"/>
          <w:b/>
          <w:bCs/>
          <w:sz w:val="18"/>
          <w:szCs w:val="18"/>
        </w:rPr>
      </w:pPr>
      <w:r>
        <w:rPr>
          <w:rStyle w:val="eop"/>
          <w:rFonts w:ascii="Arial" w:hAnsi="Arial" w:cs="Arial"/>
          <w:b/>
          <w:bCs/>
        </w:rPr>
        <w:t> </w:t>
      </w:r>
    </w:p>
    <w:p w14:paraId="4A442D5B" w14:textId="2D21F426" w:rsidR="00F808F3" w:rsidRPr="00C44F0A" w:rsidRDefault="00F808F3" w:rsidP="00F808F3">
      <w:pPr>
        <w:pStyle w:val="paragraph"/>
        <w:spacing w:before="0" w:beforeAutospacing="0" w:after="0" w:afterAutospacing="0" w:line="480" w:lineRule="auto"/>
        <w:textAlignment w:val="baseline"/>
        <w:rPr>
          <w:rStyle w:val="normaltextrun"/>
          <w:rFonts w:ascii="Segoe UI" w:hAnsi="Segoe UI" w:cs="Segoe UI"/>
          <w:b/>
          <w:bCs/>
          <w:sz w:val="18"/>
          <w:szCs w:val="18"/>
        </w:rPr>
      </w:pPr>
      <w:r>
        <w:rPr>
          <w:rStyle w:val="eop"/>
          <w:rFonts w:ascii="Arial" w:hAnsi="Arial" w:cs="Arial"/>
          <w:b/>
          <w:bCs/>
        </w:rPr>
        <w:t> </w:t>
      </w:r>
      <w:r w:rsidR="007C56BF">
        <w:rPr>
          <w:rStyle w:val="normaltextrun"/>
          <w:rFonts w:ascii="Arial" w:hAnsi="Arial" w:cs="Arial"/>
        </w:rPr>
        <w:t>T</w:t>
      </w:r>
      <w:r>
        <w:rPr>
          <w:rStyle w:val="normaltextrun"/>
          <w:rFonts w:ascii="Arial" w:hAnsi="Arial" w:cs="Arial"/>
        </w:rPr>
        <w:t>he method I chose</w:t>
      </w:r>
      <w:r w:rsidR="007C56BF">
        <w:rPr>
          <w:rStyle w:val="normaltextrun"/>
          <w:rFonts w:ascii="Arial" w:hAnsi="Arial" w:cs="Arial"/>
        </w:rPr>
        <w:t xml:space="preserve"> for the observation </w:t>
      </w:r>
      <w:r>
        <w:rPr>
          <w:rStyle w:val="normaltextrun"/>
          <w:rFonts w:ascii="Arial" w:hAnsi="Arial" w:cs="Arial"/>
        </w:rPr>
        <w:t>was narrative</w:t>
      </w:r>
      <w:r w:rsidR="007C56BF">
        <w:rPr>
          <w:rStyle w:val="normaltextrun"/>
          <w:rFonts w:ascii="Arial" w:hAnsi="Arial" w:cs="Arial"/>
        </w:rPr>
        <w:t>. I was able to see and hear the event and write a transcript as notes.</w:t>
      </w:r>
      <w:r>
        <w:rPr>
          <w:rStyle w:val="normaltextrun"/>
          <w:rFonts w:ascii="Arial" w:hAnsi="Arial" w:cs="Arial"/>
        </w:rPr>
        <w:t> </w:t>
      </w:r>
      <w:r w:rsidR="007C56BF">
        <w:rPr>
          <w:rStyle w:val="normaltextrun"/>
          <w:rFonts w:ascii="Arial" w:hAnsi="Arial" w:cs="Arial"/>
          <w:color w:val="000000"/>
        </w:rPr>
        <w:t>I was able to concentrate on the conversation that took place as I did not interact with the group.</w:t>
      </w:r>
      <w:r w:rsidR="00012A6C">
        <w:rPr>
          <w:rStyle w:val="normaltextrun"/>
          <w:rFonts w:ascii="Arial" w:hAnsi="Arial" w:cs="Arial"/>
          <w:color w:val="000000"/>
        </w:rPr>
        <w:t xml:space="preserve"> I focused on the language being used rather than the behaviour of the task.</w:t>
      </w:r>
      <w:r w:rsidR="00711C07">
        <w:rPr>
          <w:rStyle w:val="normaltextrun"/>
          <w:rFonts w:ascii="Arial" w:hAnsi="Arial" w:cs="Arial"/>
          <w:color w:val="000000"/>
        </w:rPr>
        <w:t xml:space="preserve"> Narrative observations however do have their </w:t>
      </w:r>
      <w:r w:rsidR="00711C07" w:rsidRPr="00711C07">
        <w:rPr>
          <w:rStyle w:val="normaltextrun"/>
          <w:rFonts w:ascii="Arial" w:hAnsi="Arial" w:cs="Arial"/>
          <w:color w:val="000000"/>
        </w:rPr>
        <w:t>limitations. It is believed that a narrative approach is used to focus on behaviour and the social setting.</w:t>
      </w:r>
      <w:r w:rsidRPr="00711C07">
        <w:rPr>
          <w:rStyle w:val="normaltextrun"/>
          <w:rFonts w:ascii="Arial" w:hAnsi="Arial" w:cs="Arial"/>
          <w:color w:val="000000"/>
        </w:rPr>
        <w:t> </w:t>
      </w:r>
      <w:r w:rsidR="00711C07" w:rsidRPr="00711C07">
        <w:rPr>
          <w:rStyle w:val="normaltextrun"/>
          <w:rFonts w:ascii="Arial" w:hAnsi="Arial" w:cs="Arial"/>
          <w:color w:val="000000"/>
        </w:rPr>
        <w:t>T</w:t>
      </w:r>
      <w:r w:rsidRPr="00711C07">
        <w:rPr>
          <w:rStyle w:val="normaltextrun"/>
          <w:rFonts w:ascii="Arial" w:hAnsi="Arial" w:cs="Arial"/>
          <w:color w:val="000000"/>
        </w:rPr>
        <w:t>o establish classifications of children’s abilities and potentially providing pessimistic perceptions of children (</w:t>
      </w:r>
      <w:proofErr w:type="spellStart"/>
      <w:r w:rsidRPr="00711C07">
        <w:rPr>
          <w:rStyle w:val="spellingerror"/>
          <w:rFonts w:ascii="Arial" w:hAnsi="Arial" w:cs="Arial"/>
          <w:color w:val="000000"/>
        </w:rPr>
        <w:t>Palaiologou</w:t>
      </w:r>
      <w:proofErr w:type="spellEnd"/>
      <w:r w:rsidRPr="00711C07">
        <w:rPr>
          <w:rStyle w:val="normaltextrun"/>
          <w:rFonts w:ascii="Arial" w:hAnsi="Arial" w:cs="Arial"/>
          <w:color w:val="000000"/>
        </w:rPr>
        <w:t>, 2008). </w:t>
      </w:r>
      <w:r w:rsidR="00711C07" w:rsidRPr="00711C07">
        <w:rPr>
          <w:rStyle w:val="normaltextrun"/>
          <w:rFonts w:ascii="Arial" w:hAnsi="Arial" w:cs="Arial"/>
          <w:color w:val="000000"/>
        </w:rPr>
        <w:t>The</w:t>
      </w:r>
      <w:r w:rsidRPr="00711C07">
        <w:rPr>
          <w:rStyle w:val="normaltextrun"/>
          <w:rFonts w:ascii="Arial" w:hAnsi="Arial" w:cs="Arial"/>
          <w:color w:val="000000"/>
        </w:rPr>
        <w:t xml:space="preserve"> focus of</w:t>
      </w:r>
      <w:r w:rsidR="00711C07" w:rsidRPr="00711C07">
        <w:rPr>
          <w:rStyle w:val="normaltextrun"/>
          <w:rFonts w:ascii="Arial" w:hAnsi="Arial" w:cs="Arial"/>
          <w:color w:val="000000"/>
        </w:rPr>
        <w:t xml:space="preserve"> </w:t>
      </w:r>
      <w:r w:rsidRPr="00711C07">
        <w:rPr>
          <w:rStyle w:val="normaltextrun"/>
          <w:rFonts w:ascii="Arial" w:hAnsi="Arial" w:cs="Arial"/>
          <w:color w:val="000000"/>
        </w:rPr>
        <w:t xml:space="preserve">the dialogue is not from a behaviourist perspective but to </w:t>
      </w:r>
      <w:r w:rsidR="00711C07" w:rsidRPr="00711C07">
        <w:rPr>
          <w:rStyle w:val="normaltextrun"/>
          <w:rFonts w:ascii="Arial" w:hAnsi="Arial" w:cs="Arial"/>
          <w:color w:val="000000"/>
        </w:rPr>
        <w:t xml:space="preserve">evaluate the language </w:t>
      </w:r>
      <w:r w:rsidRPr="00711C07">
        <w:rPr>
          <w:rStyle w:val="normaltextrun"/>
          <w:rFonts w:ascii="Arial" w:hAnsi="Arial" w:cs="Arial"/>
          <w:color w:val="000000"/>
        </w:rPr>
        <w:t>within the social context of the classroom and how the progression of learning is accelerated by the teacher’s</w:t>
      </w:r>
      <w:r>
        <w:rPr>
          <w:rStyle w:val="normaltextrun"/>
          <w:rFonts w:ascii="Arial" w:hAnsi="Arial" w:cs="Arial"/>
          <w:color w:val="000000"/>
        </w:rPr>
        <w:t xml:space="preserve"> pedagogy. </w:t>
      </w:r>
      <w:r w:rsidR="00711C07">
        <w:rPr>
          <w:rStyle w:val="normaltextrun"/>
          <w:rFonts w:ascii="Arial" w:hAnsi="Arial" w:cs="Arial"/>
          <w:color w:val="000000"/>
        </w:rPr>
        <w:t xml:space="preserve">On reflection I should </w:t>
      </w:r>
      <w:r w:rsidR="008D1062">
        <w:rPr>
          <w:rStyle w:val="normaltextrun"/>
          <w:rFonts w:ascii="Arial" w:hAnsi="Arial" w:cs="Arial"/>
          <w:color w:val="000000"/>
        </w:rPr>
        <w:t>have</w:t>
      </w:r>
      <w:r w:rsidR="00711C07">
        <w:rPr>
          <w:rStyle w:val="normaltextrun"/>
          <w:rFonts w:ascii="Arial" w:hAnsi="Arial" w:cs="Arial"/>
          <w:color w:val="000000"/>
        </w:rPr>
        <w:t xml:space="preserve"> used a recording devise whilst observing as it would </w:t>
      </w:r>
      <w:r w:rsidR="008E03B6">
        <w:rPr>
          <w:rStyle w:val="normaltextrun"/>
          <w:rFonts w:ascii="Arial" w:hAnsi="Arial" w:cs="Arial"/>
          <w:color w:val="000000"/>
        </w:rPr>
        <w:t>have</w:t>
      </w:r>
      <w:r w:rsidR="00711C07">
        <w:rPr>
          <w:rStyle w:val="normaltextrun"/>
          <w:rFonts w:ascii="Arial" w:hAnsi="Arial" w:cs="Arial"/>
          <w:color w:val="000000"/>
        </w:rPr>
        <w:t xml:space="preserve"> enabled me to focus on certain aspects or merely to retrieve more information other than what was obtained.</w:t>
      </w:r>
      <w:r w:rsidR="0017658D" w:rsidRPr="0017658D">
        <w:rPr>
          <w:rStyle w:val="normaltextrun"/>
          <w:rFonts w:ascii="Arial" w:hAnsi="Arial" w:cs="Arial"/>
          <w:color w:val="000000"/>
        </w:rPr>
        <w:t xml:space="preserve"> Reflective practise</w:t>
      </w:r>
      <w:r w:rsidR="00546184">
        <w:rPr>
          <w:rStyle w:val="normaltextrun"/>
          <w:rFonts w:ascii="Arial" w:hAnsi="Arial" w:cs="Arial"/>
          <w:color w:val="000000"/>
        </w:rPr>
        <w:t xml:space="preserve"> is seen to be an important process as it aids people to successfully learn from their experiences.</w:t>
      </w:r>
      <w:r w:rsidR="0017658D" w:rsidRPr="0017658D">
        <w:rPr>
          <w:rStyle w:val="normaltextrun"/>
          <w:rFonts w:ascii="Arial" w:hAnsi="Arial" w:cs="Arial"/>
          <w:color w:val="000000"/>
        </w:rPr>
        <w:t xml:space="preserve"> It helps them to recognise their strengths </w:t>
      </w:r>
      <w:r w:rsidR="0017658D" w:rsidRPr="00BD1778">
        <w:rPr>
          <w:rStyle w:val="normaltextrun"/>
          <w:rFonts w:ascii="Arial" w:hAnsi="Arial" w:cs="Arial"/>
          <w:color w:val="000000"/>
        </w:rPr>
        <w:t>and weaknesses. (</w:t>
      </w:r>
      <w:proofErr w:type="spellStart"/>
      <w:r w:rsidR="0017658D" w:rsidRPr="00BD1778">
        <w:rPr>
          <w:rStyle w:val="normaltextrun"/>
          <w:rFonts w:ascii="Arial" w:hAnsi="Arial" w:cs="Arial"/>
          <w:color w:val="000000"/>
        </w:rPr>
        <w:t>Tilmouth</w:t>
      </w:r>
      <w:proofErr w:type="spellEnd"/>
      <w:r w:rsidR="0017658D" w:rsidRPr="00BD1778">
        <w:rPr>
          <w:rStyle w:val="normaltextrun"/>
          <w:rFonts w:ascii="Arial" w:hAnsi="Arial" w:cs="Arial"/>
          <w:color w:val="000000"/>
        </w:rPr>
        <w:t xml:space="preserve"> et at 2011). Kolb (1984) cited in Sussex (2008) developed a cycle of experimental learning. Kolb </w:t>
      </w:r>
      <w:r w:rsidR="008D1062" w:rsidRPr="00BD1778">
        <w:rPr>
          <w:rStyle w:val="normaltextrun"/>
          <w:rFonts w:ascii="Arial" w:hAnsi="Arial" w:cs="Arial"/>
          <w:color w:val="000000"/>
        </w:rPr>
        <w:t xml:space="preserve">states </w:t>
      </w:r>
      <w:r w:rsidR="0017658D" w:rsidRPr="00BD1778">
        <w:rPr>
          <w:rStyle w:val="normaltextrun"/>
          <w:rFonts w:ascii="Arial" w:hAnsi="Arial" w:cs="Arial"/>
          <w:color w:val="000000"/>
        </w:rPr>
        <w:t xml:space="preserve">humans need to recall their observation as an event, reflect the </w:t>
      </w:r>
      <w:r w:rsidR="008D1062" w:rsidRPr="00BD1778">
        <w:rPr>
          <w:rStyle w:val="normaltextrun"/>
          <w:rFonts w:ascii="Arial" w:hAnsi="Arial" w:cs="Arial"/>
          <w:color w:val="000000"/>
        </w:rPr>
        <w:t>observation</w:t>
      </w:r>
      <w:r w:rsidR="0017658D" w:rsidRPr="00BD1778">
        <w:rPr>
          <w:rStyle w:val="normaltextrun"/>
          <w:rFonts w:ascii="Arial" w:hAnsi="Arial" w:cs="Arial"/>
          <w:color w:val="000000"/>
        </w:rPr>
        <w:t>, develop and research the theory</w:t>
      </w:r>
      <w:r w:rsidR="008D1062" w:rsidRPr="00BD1778">
        <w:rPr>
          <w:rStyle w:val="normaltextrun"/>
          <w:rFonts w:ascii="Arial" w:hAnsi="Arial" w:cs="Arial"/>
          <w:color w:val="000000"/>
        </w:rPr>
        <w:t xml:space="preserve"> and then reflect which is the most appropriate action to take in future.</w:t>
      </w:r>
      <w:r w:rsidR="0017658D" w:rsidRPr="00BD1778">
        <w:rPr>
          <w:rStyle w:val="normaltextrun"/>
          <w:rFonts w:ascii="Arial" w:hAnsi="Arial" w:cs="Arial"/>
          <w:color w:val="000000"/>
        </w:rPr>
        <w:t xml:space="preserve"> </w:t>
      </w:r>
    </w:p>
    <w:p w14:paraId="3F803C0A" w14:textId="77777777" w:rsidR="00BD1778" w:rsidRDefault="00BD1778" w:rsidP="00F808F3">
      <w:pPr>
        <w:pStyle w:val="paragraph"/>
        <w:spacing w:before="0" w:beforeAutospacing="0" w:after="0" w:afterAutospacing="0" w:line="480" w:lineRule="auto"/>
        <w:textAlignment w:val="baseline"/>
        <w:rPr>
          <w:rFonts w:ascii="Arial" w:hAnsi="Arial" w:cs="Arial"/>
          <w:bCs/>
        </w:rPr>
      </w:pPr>
    </w:p>
    <w:p w14:paraId="0796FBF3" w14:textId="7C308350" w:rsidR="00025E90" w:rsidRDefault="00025E90" w:rsidP="00F808F3">
      <w:pPr>
        <w:pStyle w:val="paragraph"/>
        <w:spacing w:before="0" w:beforeAutospacing="0" w:after="0" w:afterAutospacing="0" w:line="480" w:lineRule="auto"/>
        <w:textAlignment w:val="baseline"/>
        <w:rPr>
          <w:rFonts w:ascii="Arial" w:hAnsi="Arial" w:cs="Arial"/>
          <w:bCs/>
        </w:rPr>
      </w:pPr>
      <w:r w:rsidRPr="00BD1778">
        <w:rPr>
          <w:rFonts w:ascii="Arial" w:hAnsi="Arial" w:cs="Arial"/>
          <w:bCs/>
        </w:rPr>
        <w:lastRenderedPageBreak/>
        <w:t>Below is a transcript of the conversation which took place between the 3 pupils and their teacher during the observation.</w:t>
      </w:r>
      <w:r w:rsidR="00C44F0A">
        <w:rPr>
          <w:rFonts w:ascii="Arial" w:hAnsi="Arial" w:cs="Arial"/>
          <w:bCs/>
        </w:rPr>
        <w:t xml:space="preserve"> The children were set a maths challenge by the teacher. The 3 pupils were </w:t>
      </w:r>
      <w:r w:rsidR="00074F1C">
        <w:rPr>
          <w:rFonts w:ascii="Arial" w:hAnsi="Arial" w:cs="Arial"/>
          <w:bCs/>
        </w:rPr>
        <w:t>all</w:t>
      </w:r>
      <w:r w:rsidR="00C44F0A">
        <w:rPr>
          <w:rFonts w:ascii="Arial" w:hAnsi="Arial" w:cs="Arial"/>
          <w:bCs/>
        </w:rPr>
        <w:t xml:space="preserve"> the same low ability.</w:t>
      </w:r>
      <w:r w:rsidR="00074F1C">
        <w:rPr>
          <w:rFonts w:ascii="Arial" w:hAnsi="Arial" w:cs="Arial"/>
          <w:bCs/>
        </w:rPr>
        <w:t xml:space="preserve"> The teacher also informed me that these children usually have small group support however had been asked to work together as part of a team.</w:t>
      </w:r>
      <w:r w:rsidRPr="00BD1778">
        <w:rPr>
          <w:rFonts w:ascii="Arial" w:hAnsi="Arial" w:cs="Arial"/>
          <w:bCs/>
        </w:rPr>
        <w:t xml:space="preserve"> I have analysed this in part 2 of this assignment.</w:t>
      </w:r>
    </w:p>
    <w:p w14:paraId="5BA90E96" w14:textId="7FA1744B" w:rsidR="00BD1778" w:rsidRDefault="00BD1778" w:rsidP="00F808F3">
      <w:pPr>
        <w:pStyle w:val="paragraph"/>
        <w:spacing w:before="0" w:beforeAutospacing="0" w:after="0" w:afterAutospacing="0" w:line="480" w:lineRule="auto"/>
        <w:textAlignment w:val="baseline"/>
        <w:rPr>
          <w:rFonts w:ascii="Arial" w:hAnsi="Arial" w:cs="Arial"/>
          <w:bCs/>
        </w:rPr>
      </w:pPr>
    </w:p>
    <w:p w14:paraId="6FF75F59" w14:textId="5580042E"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P1- I can’t do this, it’s hard.</w:t>
      </w:r>
    </w:p>
    <w:p w14:paraId="2B2D419D" w14:textId="7978E6EF" w:rsidR="00DF7A34" w:rsidRDefault="00DF7A34" w:rsidP="008120E9">
      <w:pPr>
        <w:pStyle w:val="paragraph"/>
        <w:spacing w:before="0" w:beforeAutospacing="0" w:after="0" w:afterAutospacing="0"/>
        <w:textAlignment w:val="baseline"/>
        <w:rPr>
          <w:rFonts w:ascii="Arial" w:hAnsi="Arial" w:cs="Arial"/>
          <w:bCs/>
        </w:rPr>
      </w:pPr>
      <w:r>
        <w:rPr>
          <w:rFonts w:ascii="Arial" w:hAnsi="Arial" w:cs="Arial"/>
          <w:bCs/>
        </w:rPr>
        <w:t>P3- Only the girls can do this, its solid.</w:t>
      </w:r>
    </w:p>
    <w:p w14:paraId="2E4055BD" w14:textId="6FE78AAE" w:rsidR="00DF7A34" w:rsidRDefault="00DF7A34" w:rsidP="008120E9">
      <w:pPr>
        <w:pStyle w:val="paragraph"/>
        <w:spacing w:before="0" w:beforeAutospacing="0" w:after="0" w:afterAutospacing="0"/>
        <w:textAlignment w:val="baseline"/>
        <w:rPr>
          <w:rFonts w:ascii="Arial" w:hAnsi="Arial" w:cs="Arial"/>
          <w:bCs/>
        </w:rPr>
      </w:pPr>
      <w:r>
        <w:rPr>
          <w:rFonts w:ascii="Arial" w:hAnsi="Arial" w:cs="Arial"/>
          <w:bCs/>
        </w:rPr>
        <w:t>P2-Girls are better than boys at Maths.</w:t>
      </w:r>
    </w:p>
    <w:p w14:paraId="142B41F8" w14:textId="2D53B4DD"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P2-What did Miss say we have to do again.</w:t>
      </w:r>
    </w:p>
    <w:p w14:paraId="7F4E4378" w14:textId="4B9B9F0A"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P3- We have to do these sums but we have to work together</w:t>
      </w:r>
    </w:p>
    <w:p w14:paraId="2C3116EE" w14:textId="64DEC2F6"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P1- Really? We can copy each other?</w:t>
      </w:r>
    </w:p>
    <w:p w14:paraId="62BECB5C" w14:textId="47F5C34D"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 xml:space="preserve">P2-I think we’ll have a row if we copy. But shall we help </w:t>
      </w:r>
      <w:r w:rsidR="00673075">
        <w:rPr>
          <w:rFonts w:ascii="Arial" w:hAnsi="Arial" w:cs="Arial"/>
          <w:bCs/>
        </w:rPr>
        <w:t>each other</w:t>
      </w:r>
      <w:r>
        <w:rPr>
          <w:rFonts w:ascii="Arial" w:hAnsi="Arial" w:cs="Arial"/>
          <w:bCs/>
        </w:rPr>
        <w:t>?</w:t>
      </w:r>
    </w:p>
    <w:p w14:paraId="5E7BEF77" w14:textId="535878A4"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P3- Ok… Yeh….. that’s a good idea.</w:t>
      </w:r>
    </w:p>
    <w:p w14:paraId="04190AF7" w14:textId="34055228"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P1- So how can we work out 75 takeaway 12….?</w:t>
      </w:r>
    </w:p>
    <w:p w14:paraId="4AB32CDF" w14:textId="46C6F99B" w:rsidR="00BD1778" w:rsidRDefault="00BD1778" w:rsidP="008120E9">
      <w:pPr>
        <w:pStyle w:val="paragraph"/>
        <w:spacing w:before="0" w:beforeAutospacing="0" w:after="0" w:afterAutospacing="0"/>
        <w:textAlignment w:val="baseline"/>
        <w:rPr>
          <w:rFonts w:ascii="Arial" w:hAnsi="Arial" w:cs="Arial"/>
          <w:bCs/>
        </w:rPr>
      </w:pPr>
      <w:r>
        <w:rPr>
          <w:rFonts w:ascii="Arial" w:hAnsi="Arial" w:cs="Arial"/>
          <w:bCs/>
        </w:rPr>
        <w:t>P2-That’s a big number!</w:t>
      </w:r>
    </w:p>
    <w:p w14:paraId="5A628BC5" w14:textId="4AE0A017" w:rsidR="00B24567" w:rsidRDefault="00B24567" w:rsidP="008120E9">
      <w:pPr>
        <w:pStyle w:val="paragraph"/>
        <w:spacing w:before="0" w:beforeAutospacing="0" w:after="0" w:afterAutospacing="0"/>
        <w:textAlignment w:val="baseline"/>
        <w:rPr>
          <w:rFonts w:ascii="Arial" w:hAnsi="Arial" w:cs="Arial"/>
          <w:bCs/>
        </w:rPr>
      </w:pPr>
      <w:r>
        <w:rPr>
          <w:rFonts w:ascii="Arial" w:hAnsi="Arial" w:cs="Arial"/>
          <w:bCs/>
        </w:rPr>
        <w:t>P3- Oh I think I know its 60…..</w:t>
      </w:r>
    </w:p>
    <w:p w14:paraId="266A641B" w14:textId="5F607E02" w:rsidR="00B24567" w:rsidRDefault="00B24567" w:rsidP="008120E9">
      <w:pPr>
        <w:pStyle w:val="paragraph"/>
        <w:spacing w:before="0" w:beforeAutospacing="0" w:after="0" w:afterAutospacing="0"/>
        <w:textAlignment w:val="baseline"/>
        <w:rPr>
          <w:rFonts w:ascii="Arial" w:hAnsi="Arial" w:cs="Arial"/>
          <w:bCs/>
        </w:rPr>
      </w:pPr>
      <w:r>
        <w:rPr>
          <w:rFonts w:ascii="Arial" w:hAnsi="Arial" w:cs="Arial"/>
          <w:bCs/>
        </w:rPr>
        <w:t>P1- Is it?</w:t>
      </w:r>
    </w:p>
    <w:p w14:paraId="13CEF2CA" w14:textId="5DA0B004" w:rsidR="00B24567" w:rsidRDefault="00B24567" w:rsidP="008120E9">
      <w:pPr>
        <w:pStyle w:val="paragraph"/>
        <w:spacing w:before="0" w:beforeAutospacing="0" w:after="0" w:afterAutospacing="0"/>
        <w:textAlignment w:val="baseline"/>
        <w:rPr>
          <w:rFonts w:ascii="Arial" w:hAnsi="Arial" w:cs="Arial"/>
          <w:bCs/>
        </w:rPr>
      </w:pPr>
      <w:r>
        <w:rPr>
          <w:rFonts w:ascii="Arial" w:hAnsi="Arial" w:cs="Arial"/>
          <w:bCs/>
        </w:rPr>
        <w:t xml:space="preserve">P2- No, </w:t>
      </w:r>
      <w:r w:rsidR="007926C3">
        <w:rPr>
          <w:rFonts w:ascii="Arial" w:hAnsi="Arial" w:cs="Arial"/>
          <w:bCs/>
        </w:rPr>
        <w:t>it’s</w:t>
      </w:r>
      <w:r>
        <w:rPr>
          <w:rFonts w:ascii="Arial" w:hAnsi="Arial" w:cs="Arial"/>
          <w:bCs/>
        </w:rPr>
        <w:t xml:space="preserve"> not that. I don’t know what the answer is.</w:t>
      </w:r>
    </w:p>
    <w:p w14:paraId="07E2AECB" w14:textId="385FC235" w:rsidR="00B24567" w:rsidRDefault="00B24567" w:rsidP="008120E9">
      <w:pPr>
        <w:pStyle w:val="paragraph"/>
        <w:spacing w:before="0" w:beforeAutospacing="0" w:after="0" w:afterAutospacing="0"/>
        <w:textAlignment w:val="baseline"/>
        <w:rPr>
          <w:rFonts w:ascii="Arial" w:hAnsi="Arial" w:cs="Arial"/>
          <w:bCs/>
        </w:rPr>
      </w:pPr>
      <w:r>
        <w:rPr>
          <w:rFonts w:ascii="Arial" w:hAnsi="Arial" w:cs="Arial"/>
          <w:bCs/>
        </w:rPr>
        <w:t>T- How are you finding this boys? Are you ok?</w:t>
      </w:r>
    </w:p>
    <w:p w14:paraId="4CAA2DDD" w14:textId="27DE9D90" w:rsidR="00B24567" w:rsidRDefault="008673E3" w:rsidP="008120E9">
      <w:pPr>
        <w:pStyle w:val="paragraph"/>
        <w:spacing w:before="0" w:beforeAutospacing="0" w:after="0" w:afterAutospacing="0"/>
        <w:textAlignment w:val="baseline"/>
        <w:rPr>
          <w:rFonts w:ascii="Arial" w:hAnsi="Arial" w:cs="Arial"/>
          <w:bCs/>
        </w:rPr>
      </w:pPr>
      <w:r>
        <w:rPr>
          <w:rFonts w:ascii="Arial" w:hAnsi="Arial" w:cs="Arial"/>
          <w:bCs/>
        </w:rPr>
        <w:t xml:space="preserve">P2- No Miss we </w:t>
      </w:r>
      <w:r w:rsidR="007926C3">
        <w:rPr>
          <w:rFonts w:ascii="Arial" w:hAnsi="Arial" w:cs="Arial"/>
          <w:bCs/>
        </w:rPr>
        <w:t>can’t</w:t>
      </w:r>
      <w:r>
        <w:rPr>
          <w:rFonts w:ascii="Arial" w:hAnsi="Arial" w:cs="Arial"/>
          <w:bCs/>
        </w:rPr>
        <w:t xml:space="preserve"> do it.</w:t>
      </w:r>
    </w:p>
    <w:p w14:paraId="7FBE8802" w14:textId="254B9E67" w:rsidR="008673E3" w:rsidRDefault="008673E3" w:rsidP="008120E9">
      <w:pPr>
        <w:pStyle w:val="paragraph"/>
        <w:spacing w:before="0" w:beforeAutospacing="0" w:after="0" w:afterAutospacing="0"/>
        <w:textAlignment w:val="baseline"/>
        <w:rPr>
          <w:rFonts w:ascii="Arial" w:hAnsi="Arial" w:cs="Arial"/>
          <w:bCs/>
        </w:rPr>
      </w:pPr>
      <w:r>
        <w:rPr>
          <w:rFonts w:ascii="Arial" w:hAnsi="Arial" w:cs="Arial"/>
          <w:bCs/>
        </w:rPr>
        <w:t xml:space="preserve">T- </w:t>
      </w:r>
      <w:r w:rsidR="008E03B6">
        <w:rPr>
          <w:rFonts w:ascii="Arial" w:hAnsi="Arial" w:cs="Arial"/>
          <w:bCs/>
        </w:rPr>
        <w:t>Of course you can</w:t>
      </w:r>
      <w:r>
        <w:rPr>
          <w:rFonts w:ascii="Arial" w:hAnsi="Arial" w:cs="Arial"/>
          <w:bCs/>
        </w:rPr>
        <w:t xml:space="preserve">, why don’t you pretend you have 75 cakes, and take 12 away. </w:t>
      </w:r>
      <w:r w:rsidR="008E03B6">
        <w:rPr>
          <w:rFonts w:ascii="Arial" w:hAnsi="Arial" w:cs="Arial"/>
          <w:bCs/>
        </w:rPr>
        <w:t xml:space="preserve">   </w:t>
      </w:r>
      <w:r>
        <w:rPr>
          <w:rFonts w:ascii="Arial" w:hAnsi="Arial" w:cs="Arial"/>
          <w:bCs/>
        </w:rPr>
        <w:t>Do you think a number line will help?</w:t>
      </w:r>
    </w:p>
    <w:p w14:paraId="31F774AF" w14:textId="54BEEECE" w:rsidR="008673E3" w:rsidRDefault="008673E3" w:rsidP="008120E9">
      <w:pPr>
        <w:pStyle w:val="paragraph"/>
        <w:spacing w:before="0" w:beforeAutospacing="0" w:after="0" w:afterAutospacing="0"/>
        <w:textAlignment w:val="baseline"/>
        <w:rPr>
          <w:rFonts w:ascii="Arial" w:hAnsi="Arial" w:cs="Arial"/>
          <w:bCs/>
        </w:rPr>
      </w:pPr>
      <w:r>
        <w:rPr>
          <w:rFonts w:ascii="Arial" w:hAnsi="Arial" w:cs="Arial"/>
          <w:bCs/>
        </w:rPr>
        <w:t>P3- Oh yes Miss, that will help.</w:t>
      </w:r>
    </w:p>
    <w:p w14:paraId="3BDC3D83" w14:textId="0BBEAF8E" w:rsidR="008120E9" w:rsidRDefault="008120E9" w:rsidP="008120E9">
      <w:pPr>
        <w:pStyle w:val="paragraph"/>
        <w:spacing w:before="0" w:beforeAutospacing="0" w:after="0" w:afterAutospacing="0"/>
        <w:textAlignment w:val="baseline"/>
        <w:rPr>
          <w:rFonts w:ascii="Arial" w:hAnsi="Arial" w:cs="Arial"/>
          <w:bCs/>
        </w:rPr>
      </w:pPr>
      <w:r>
        <w:rPr>
          <w:rFonts w:ascii="Arial" w:hAnsi="Arial" w:cs="Arial"/>
          <w:bCs/>
        </w:rPr>
        <w:t xml:space="preserve">T- Or maybe </w:t>
      </w:r>
      <w:proofErr w:type="spellStart"/>
      <w:r>
        <w:rPr>
          <w:rFonts w:ascii="Arial" w:hAnsi="Arial" w:cs="Arial"/>
          <w:bCs/>
        </w:rPr>
        <w:t>numicorn</w:t>
      </w:r>
      <w:proofErr w:type="spellEnd"/>
      <w:r>
        <w:rPr>
          <w:rFonts w:ascii="Arial" w:hAnsi="Arial" w:cs="Arial"/>
          <w:bCs/>
        </w:rPr>
        <w:t xml:space="preserve"> or multilink?</w:t>
      </w:r>
    </w:p>
    <w:p w14:paraId="2D6184B2" w14:textId="0898B395" w:rsidR="008120E9" w:rsidRDefault="008120E9" w:rsidP="008120E9">
      <w:pPr>
        <w:pStyle w:val="paragraph"/>
        <w:spacing w:before="0" w:beforeAutospacing="0" w:after="0" w:afterAutospacing="0"/>
        <w:textAlignment w:val="baseline"/>
        <w:rPr>
          <w:rFonts w:ascii="Arial" w:hAnsi="Arial" w:cs="Arial"/>
          <w:bCs/>
        </w:rPr>
      </w:pPr>
      <w:r>
        <w:rPr>
          <w:rFonts w:ascii="Arial" w:hAnsi="Arial" w:cs="Arial"/>
          <w:bCs/>
        </w:rPr>
        <w:t>P1- That will be good miss</w:t>
      </w:r>
    </w:p>
    <w:p w14:paraId="652E169F" w14:textId="1A28FF8F" w:rsidR="008120E9" w:rsidRDefault="008120E9" w:rsidP="008120E9">
      <w:pPr>
        <w:pStyle w:val="paragraph"/>
        <w:spacing w:before="0" w:beforeAutospacing="0" w:after="0" w:afterAutospacing="0"/>
        <w:textAlignment w:val="baseline"/>
        <w:rPr>
          <w:rFonts w:ascii="Arial" w:hAnsi="Arial" w:cs="Arial"/>
          <w:bCs/>
        </w:rPr>
      </w:pPr>
      <w:r>
        <w:rPr>
          <w:rFonts w:ascii="Arial" w:hAnsi="Arial" w:cs="Arial"/>
          <w:bCs/>
        </w:rPr>
        <w:t>T- Or you can use a number line.</w:t>
      </w:r>
    </w:p>
    <w:p w14:paraId="31E0C720" w14:textId="6CFD53B6" w:rsidR="008120E9" w:rsidRDefault="008120E9" w:rsidP="008120E9">
      <w:pPr>
        <w:pStyle w:val="paragraph"/>
        <w:spacing w:before="0" w:beforeAutospacing="0" w:after="0" w:afterAutospacing="0"/>
        <w:textAlignment w:val="baseline"/>
        <w:rPr>
          <w:rFonts w:ascii="Arial" w:hAnsi="Arial" w:cs="Arial"/>
          <w:bCs/>
        </w:rPr>
      </w:pPr>
      <w:r>
        <w:rPr>
          <w:rFonts w:ascii="Arial" w:hAnsi="Arial" w:cs="Arial"/>
          <w:bCs/>
        </w:rPr>
        <w:t>P3- Thanks Miss, I think I remember doing those now.</w:t>
      </w:r>
    </w:p>
    <w:p w14:paraId="4D81703E" w14:textId="1BC1F142" w:rsidR="008120E9" w:rsidRDefault="008120E9" w:rsidP="008120E9">
      <w:pPr>
        <w:pStyle w:val="paragraph"/>
        <w:spacing w:before="0" w:beforeAutospacing="0" w:after="0" w:afterAutospacing="0"/>
        <w:textAlignment w:val="baseline"/>
        <w:rPr>
          <w:rFonts w:ascii="Arial" w:hAnsi="Arial" w:cs="Arial"/>
          <w:bCs/>
        </w:rPr>
      </w:pPr>
      <w:r>
        <w:rPr>
          <w:rFonts w:ascii="Arial" w:hAnsi="Arial" w:cs="Arial"/>
          <w:bCs/>
        </w:rPr>
        <w:t>P1- (uses multilink) Oh yes!!!! I know!! The answer is 63</w:t>
      </w:r>
    </w:p>
    <w:p w14:paraId="7A511F34" w14:textId="4CD34D6F" w:rsidR="008120E9" w:rsidRDefault="008120E9" w:rsidP="008120E9">
      <w:pPr>
        <w:pStyle w:val="paragraph"/>
        <w:spacing w:before="0" w:beforeAutospacing="0" w:after="0" w:afterAutospacing="0"/>
        <w:textAlignment w:val="baseline"/>
        <w:rPr>
          <w:rFonts w:ascii="Arial" w:hAnsi="Arial" w:cs="Arial"/>
          <w:bCs/>
        </w:rPr>
      </w:pPr>
      <w:r>
        <w:rPr>
          <w:rFonts w:ascii="Arial" w:hAnsi="Arial" w:cs="Arial"/>
          <w:bCs/>
        </w:rPr>
        <w:t xml:space="preserve">T- Well done boys!! You’ve worked well as a team to help </w:t>
      </w:r>
      <w:r w:rsidR="00673075">
        <w:rPr>
          <w:rFonts w:ascii="Arial" w:hAnsi="Arial" w:cs="Arial"/>
          <w:bCs/>
        </w:rPr>
        <w:t>each other</w:t>
      </w:r>
      <w:r w:rsidR="00074F1C">
        <w:rPr>
          <w:rFonts w:ascii="Arial" w:hAnsi="Arial" w:cs="Arial"/>
          <w:bCs/>
        </w:rPr>
        <w:t>. Never give up. Its ok to be wrong.</w:t>
      </w:r>
    </w:p>
    <w:p w14:paraId="328A5827" w14:textId="77777777" w:rsidR="00955AA2" w:rsidRDefault="00955AA2" w:rsidP="00955AA2">
      <w:pPr>
        <w:pStyle w:val="paragraph"/>
        <w:spacing w:before="0" w:beforeAutospacing="0" w:after="0" w:afterAutospacing="0" w:line="480" w:lineRule="auto"/>
        <w:textAlignment w:val="baseline"/>
        <w:rPr>
          <w:rFonts w:ascii="Arial" w:hAnsi="Arial" w:cs="Arial"/>
          <w:bCs/>
        </w:rPr>
      </w:pPr>
    </w:p>
    <w:p w14:paraId="556CAECF" w14:textId="04A46A30" w:rsidR="00F808F3" w:rsidRDefault="00F808F3" w:rsidP="00955AA2">
      <w:pPr>
        <w:pStyle w:val="paragraph"/>
        <w:spacing w:before="0" w:beforeAutospacing="0" w:after="0" w:afterAutospacing="0" w:line="480" w:lineRule="auto"/>
        <w:textAlignment w:val="baseline"/>
        <w:rPr>
          <w:rFonts w:ascii="Segoe UI" w:hAnsi="Segoe UI" w:cs="Segoe UI"/>
          <w:b/>
          <w:bCs/>
          <w:sz w:val="18"/>
          <w:szCs w:val="18"/>
        </w:rPr>
      </w:pPr>
      <w:r>
        <w:rPr>
          <w:rStyle w:val="normaltextrun"/>
          <w:rFonts w:ascii="Arial" w:hAnsi="Arial" w:cs="Arial"/>
          <w:color w:val="000000"/>
          <w:u w:val="single"/>
        </w:rPr>
        <w:t>Part Two:</w:t>
      </w:r>
      <w:r>
        <w:rPr>
          <w:rStyle w:val="eop"/>
          <w:rFonts w:ascii="Arial" w:hAnsi="Arial" w:cs="Arial"/>
          <w:b/>
          <w:bCs/>
        </w:rPr>
        <w:t> </w:t>
      </w:r>
    </w:p>
    <w:p w14:paraId="0CB36F34" w14:textId="1E9D9282" w:rsidR="00643F7B" w:rsidRPr="00643F7B" w:rsidRDefault="00F808F3" w:rsidP="00F808F3">
      <w:pPr>
        <w:pStyle w:val="paragraph"/>
        <w:spacing w:before="0" w:beforeAutospacing="0" w:after="0" w:afterAutospacing="0" w:line="480" w:lineRule="auto"/>
        <w:textAlignment w:val="baseline"/>
        <w:rPr>
          <w:rStyle w:val="normaltextrun"/>
          <w:rFonts w:ascii="Arial" w:hAnsi="Arial" w:cs="Arial"/>
          <w:color w:val="000000"/>
        </w:rPr>
      </w:pPr>
      <w:r w:rsidRPr="00643F7B">
        <w:rPr>
          <w:rStyle w:val="normaltextrun"/>
          <w:rFonts w:ascii="Arial" w:hAnsi="Arial" w:cs="Arial"/>
          <w:color w:val="000000"/>
        </w:rPr>
        <w:t xml:space="preserve">Language and dialogue </w:t>
      </w:r>
      <w:r w:rsidR="00643F7B" w:rsidRPr="00643F7B">
        <w:rPr>
          <w:rStyle w:val="normaltextrun"/>
          <w:rFonts w:ascii="Arial" w:hAnsi="Arial" w:cs="Arial"/>
          <w:color w:val="000000"/>
        </w:rPr>
        <w:t>are</w:t>
      </w:r>
      <w:r w:rsidR="005D5877" w:rsidRPr="00643F7B">
        <w:rPr>
          <w:rStyle w:val="normaltextrun"/>
          <w:rFonts w:ascii="Arial" w:hAnsi="Arial" w:cs="Arial"/>
          <w:color w:val="000000"/>
        </w:rPr>
        <w:t xml:space="preserve"> seen to be a</w:t>
      </w:r>
      <w:r w:rsidRPr="00643F7B">
        <w:rPr>
          <w:rStyle w:val="normaltextrun"/>
          <w:rFonts w:ascii="Arial" w:hAnsi="Arial" w:cs="Arial"/>
          <w:color w:val="000000"/>
        </w:rPr>
        <w:t xml:space="preserve"> fundamental tool for learning</w:t>
      </w:r>
      <w:r w:rsidR="00643F7B" w:rsidRPr="00643F7B">
        <w:rPr>
          <w:rStyle w:val="normaltextrun"/>
          <w:rFonts w:ascii="Arial" w:hAnsi="Arial" w:cs="Arial"/>
          <w:color w:val="000000"/>
        </w:rPr>
        <w:t>. This was expressed by Vygotsky.</w:t>
      </w:r>
      <w:r w:rsidR="00643F7B">
        <w:rPr>
          <w:rStyle w:val="normaltextrun"/>
          <w:rFonts w:ascii="Arial" w:hAnsi="Arial" w:cs="Arial"/>
          <w:color w:val="000000"/>
        </w:rPr>
        <w:t xml:space="preserve"> Vygotsky is a social </w:t>
      </w:r>
      <w:r w:rsidR="008E03B6">
        <w:rPr>
          <w:rStyle w:val="normaltextrun"/>
          <w:rFonts w:ascii="Arial" w:hAnsi="Arial" w:cs="Arial"/>
          <w:color w:val="000000"/>
        </w:rPr>
        <w:t>constructivist</w:t>
      </w:r>
      <w:r w:rsidR="00643F7B">
        <w:rPr>
          <w:rStyle w:val="normaltextrun"/>
          <w:rFonts w:ascii="Arial" w:hAnsi="Arial" w:cs="Arial"/>
          <w:color w:val="000000"/>
        </w:rPr>
        <w:t>. According to Vygotsky</w:t>
      </w:r>
      <w:r w:rsidRPr="00643F7B">
        <w:rPr>
          <w:rStyle w:val="normaltextrun"/>
          <w:rFonts w:ascii="Arial" w:hAnsi="Arial" w:cs="Arial"/>
          <w:color w:val="000000"/>
        </w:rPr>
        <w:t> </w:t>
      </w:r>
      <w:r w:rsidR="00643F7B">
        <w:rPr>
          <w:rStyle w:val="normaltextrun"/>
          <w:rFonts w:ascii="Arial" w:hAnsi="Arial" w:cs="Arial"/>
          <w:color w:val="000000"/>
        </w:rPr>
        <w:t>t</w:t>
      </w:r>
      <w:r w:rsidR="00643F7B" w:rsidRPr="00643F7B">
        <w:rPr>
          <w:rStyle w:val="normaltextrun"/>
          <w:rFonts w:ascii="Arial" w:hAnsi="Arial" w:cs="Arial"/>
          <w:color w:val="000000"/>
        </w:rPr>
        <w:t>he practitioner plays a vital part in a child’s life</w:t>
      </w:r>
      <w:r w:rsidR="00643F7B">
        <w:rPr>
          <w:rStyle w:val="normaltextrun"/>
          <w:rFonts w:ascii="Arial" w:hAnsi="Arial" w:cs="Arial"/>
          <w:color w:val="000000"/>
        </w:rPr>
        <w:t xml:space="preserve"> when it comes to his or her learning.</w:t>
      </w:r>
      <w:r w:rsidR="00643F7B" w:rsidRPr="00643F7B">
        <w:rPr>
          <w:rStyle w:val="normaltextrun"/>
          <w:rFonts w:ascii="Arial" w:hAnsi="Arial" w:cs="Arial"/>
          <w:color w:val="000000"/>
        </w:rPr>
        <w:t xml:space="preserve"> Vygotsky 1896, cited in (</w:t>
      </w:r>
      <w:proofErr w:type="spellStart"/>
      <w:r w:rsidR="00643F7B" w:rsidRPr="00643F7B">
        <w:rPr>
          <w:rStyle w:val="normaltextrun"/>
          <w:rFonts w:ascii="Arial" w:hAnsi="Arial" w:cs="Arial"/>
          <w:color w:val="000000"/>
        </w:rPr>
        <w:t>Gray</w:t>
      </w:r>
      <w:proofErr w:type="spellEnd"/>
      <w:r w:rsidR="00643F7B" w:rsidRPr="00643F7B">
        <w:rPr>
          <w:rStyle w:val="normaltextrun"/>
          <w:rFonts w:ascii="Arial" w:hAnsi="Arial" w:cs="Arial"/>
          <w:color w:val="000000"/>
        </w:rPr>
        <w:t xml:space="preserve"> 2012) was a theorist in child development who believed that children learn through the process of “scaffolding”. Vygotsky</w:t>
      </w:r>
      <w:r w:rsidR="00643F7B">
        <w:rPr>
          <w:rStyle w:val="normaltextrun"/>
          <w:rFonts w:ascii="Arial" w:hAnsi="Arial" w:cs="Arial"/>
          <w:color w:val="000000"/>
        </w:rPr>
        <w:t xml:space="preserve"> </w:t>
      </w:r>
      <w:r w:rsidR="00643F7B">
        <w:rPr>
          <w:rStyle w:val="normaltextrun"/>
          <w:rFonts w:ascii="Arial" w:hAnsi="Arial" w:cs="Arial"/>
          <w:color w:val="000000"/>
        </w:rPr>
        <w:lastRenderedPageBreak/>
        <w:t>strongly believed</w:t>
      </w:r>
      <w:r w:rsidR="00643F7B" w:rsidRPr="00643F7B">
        <w:rPr>
          <w:rStyle w:val="normaltextrun"/>
          <w:rFonts w:ascii="Arial" w:hAnsi="Arial" w:cs="Arial"/>
          <w:color w:val="000000"/>
        </w:rPr>
        <w:t xml:space="preserve"> looking at each child as an individual who learns distinctively</w:t>
      </w:r>
      <w:r w:rsidR="00643F7B">
        <w:rPr>
          <w:rStyle w:val="normaltextrun"/>
          <w:rFonts w:ascii="Arial" w:hAnsi="Arial" w:cs="Arial"/>
          <w:color w:val="000000"/>
        </w:rPr>
        <w:t xml:space="preserve"> was of utmost importance</w:t>
      </w:r>
      <w:r w:rsidR="00643F7B" w:rsidRPr="00643F7B">
        <w:rPr>
          <w:rStyle w:val="normaltextrun"/>
          <w:rFonts w:ascii="Arial" w:hAnsi="Arial" w:cs="Arial"/>
          <w:color w:val="000000"/>
        </w:rPr>
        <w:t>.</w:t>
      </w:r>
      <w:r w:rsidR="00643F7B">
        <w:rPr>
          <w:rStyle w:val="normaltextrun"/>
          <w:rFonts w:ascii="Arial" w:hAnsi="Arial" w:cs="Arial"/>
          <w:color w:val="000000"/>
        </w:rPr>
        <w:t xml:space="preserve"> The first step of</w:t>
      </w:r>
      <w:r w:rsidR="00643F7B" w:rsidRPr="00643F7B">
        <w:rPr>
          <w:rStyle w:val="normaltextrun"/>
          <w:rFonts w:ascii="Arial" w:hAnsi="Arial" w:cs="Arial"/>
          <w:color w:val="000000"/>
        </w:rPr>
        <w:t xml:space="preserve"> scaffolding is to build interest and engage the learner. Once the learner is actively participating, the given task should be simplified by breaking it into smaller subtasks. </w:t>
      </w:r>
      <w:r w:rsidR="00643F7B">
        <w:rPr>
          <w:rStyle w:val="normaltextrun"/>
          <w:rFonts w:ascii="Arial" w:hAnsi="Arial" w:cs="Arial"/>
          <w:color w:val="000000"/>
        </w:rPr>
        <w:t>T</w:t>
      </w:r>
      <w:r w:rsidR="00643F7B" w:rsidRPr="00643F7B">
        <w:rPr>
          <w:rStyle w:val="normaltextrun"/>
          <w:rFonts w:ascii="Arial" w:hAnsi="Arial" w:cs="Arial"/>
          <w:color w:val="000000"/>
        </w:rPr>
        <w:t>he teacher needs to keep the learner focused, while concentrating on the most important ideas of the activity. One integral step in scaffolding consists of keeping the learner from becoming frustrated.</w:t>
      </w:r>
      <w:r w:rsidR="00643F7B">
        <w:rPr>
          <w:rStyle w:val="normaltextrun"/>
          <w:rFonts w:ascii="Arial" w:hAnsi="Arial" w:cs="Arial"/>
          <w:color w:val="000000"/>
        </w:rPr>
        <w:t xml:space="preserve"> Evidence from the transcript suggests that the teacher was successful in doing this as she intervened and was able to reassure the children that they were able to complete the task that they were set.</w:t>
      </w:r>
      <w:r w:rsidR="00643F7B" w:rsidRPr="00643F7B">
        <w:rPr>
          <w:rStyle w:val="normaltextrun"/>
          <w:rFonts w:ascii="Arial" w:hAnsi="Arial" w:cs="Arial"/>
          <w:color w:val="000000"/>
        </w:rPr>
        <w:t xml:space="preserve"> The final task associated with scaffolding involves the teacher modelling possible ways of completing tasks, which the learner can then imitate and eventually internalize (Daniel 2012).</w:t>
      </w:r>
      <w:r w:rsidR="00643F7B">
        <w:rPr>
          <w:rStyle w:val="normaltextrun"/>
          <w:rFonts w:ascii="Arial" w:hAnsi="Arial" w:cs="Arial"/>
          <w:color w:val="000000"/>
        </w:rPr>
        <w:t xml:space="preserve"> </w:t>
      </w:r>
      <w:r w:rsidR="00D84276">
        <w:rPr>
          <w:rStyle w:val="normaltextrun"/>
          <w:rFonts w:ascii="Arial" w:hAnsi="Arial" w:cs="Arial"/>
          <w:color w:val="000000"/>
        </w:rPr>
        <w:t>Again,</w:t>
      </w:r>
      <w:r w:rsidR="00643F7B">
        <w:rPr>
          <w:rStyle w:val="normaltextrun"/>
          <w:rFonts w:ascii="Arial" w:hAnsi="Arial" w:cs="Arial"/>
          <w:color w:val="000000"/>
        </w:rPr>
        <w:t xml:space="preserve"> this was a key point in the transcript as the teacher demonstrated various ways that the task could have been worked out. It is necessary that children do not feel</w:t>
      </w:r>
      <w:r w:rsidR="00D84276">
        <w:rPr>
          <w:rStyle w:val="normaltextrun"/>
          <w:rFonts w:ascii="Arial" w:hAnsi="Arial" w:cs="Arial"/>
          <w:color w:val="000000"/>
        </w:rPr>
        <w:t xml:space="preserve"> disheartened about their efforts or they will lose complete concentration</w:t>
      </w:r>
      <w:r w:rsidR="00643F7B" w:rsidRPr="00643F7B">
        <w:rPr>
          <w:rStyle w:val="normaltextrun"/>
          <w:rFonts w:ascii="Arial" w:hAnsi="Arial" w:cs="Arial"/>
          <w:color w:val="000000"/>
        </w:rPr>
        <w:t xml:space="preserve"> (Nutbrown 2008).</w:t>
      </w:r>
    </w:p>
    <w:p w14:paraId="2BC3FA63" w14:textId="77777777" w:rsidR="001F6D29" w:rsidRPr="001F6D29" w:rsidRDefault="001F6D29" w:rsidP="00F808F3">
      <w:pPr>
        <w:pStyle w:val="paragraph"/>
        <w:spacing w:before="0" w:beforeAutospacing="0" w:after="0" w:afterAutospacing="0" w:line="480" w:lineRule="auto"/>
        <w:textAlignment w:val="baseline"/>
        <w:rPr>
          <w:rStyle w:val="normaltextrun"/>
          <w:rFonts w:ascii="Arial" w:hAnsi="Arial" w:cs="Arial"/>
          <w:color w:val="000000"/>
        </w:rPr>
      </w:pPr>
    </w:p>
    <w:p w14:paraId="22BEF843" w14:textId="160B7EC7" w:rsidR="00D30A5A" w:rsidRPr="00927C5D" w:rsidRDefault="001F6D29" w:rsidP="00D30A5A">
      <w:pPr>
        <w:pStyle w:val="paragraph"/>
        <w:spacing w:before="0" w:beforeAutospacing="0" w:after="0" w:afterAutospacing="0" w:line="480" w:lineRule="auto"/>
        <w:textAlignment w:val="baseline"/>
        <w:rPr>
          <w:rStyle w:val="normaltextrun"/>
          <w:rFonts w:ascii="Arial" w:hAnsi="Arial" w:cs="Arial"/>
        </w:rPr>
      </w:pPr>
      <w:r w:rsidRPr="001F6D29">
        <w:rPr>
          <w:rStyle w:val="normaltextrun"/>
          <w:rFonts w:ascii="Arial" w:hAnsi="Arial" w:cs="Arial"/>
          <w:color w:val="000000"/>
        </w:rPr>
        <w:t xml:space="preserve">Within the </w:t>
      </w:r>
      <w:r w:rsidR="00F808F3" w:rsidRPr="001F6D29">
        <w:rPr>
          <w:rStyle w:val="normaltextrun"/>
          <w:rFonts w:ascii="Arial" w:hAnsi="Arial" w:cs="Arial"/>
          <w:color w:val="000000"/>
        </w:rPr>
        <w:t>transcript</w:t>
      </w:r>
      <w:r w:rsidRPr="001F6D29">
        <w:rPr>
          <w:rStyle w:val="normaltextrun"/>
          <w:rFonts w:ascii="Arial" w:hAnsi="Arial" w:cs="Arial"/>
          <w:color w:val="000000"/>
        </w:rPr>
        <w:t xml:space="preserve"> the pupils</w:t>
      </w:r>
      <w:r w:rsidR="00F808F3" w:rsidRPr="001F6D29">
        <w:rPr>
          <w:rStyle w:val="normaltextrun"/>
          <w:rFonts w:ascii="Arial" w:hAnsi="Arial" w:cs="Arial"/>
          <w:color w:val="000000"/>
        </w:rPr>
        <w:t xml:space="preserve"> distinctly speculate how learning is collaboratively constructed within social interactions</w:t>
      </w:r>
      <w:r w:rsidRPr="001F6D29">
        <w:rPr>
          <w:rStyle w:val="normaltextrun"/>
          <w:rFonts w:ascii="Arial" w:hAnsi="Arial" w:cs="Arial"/>
          <w:color w:val="000000"/>
        </w:rPr>
        <w:t>.</w:t>
      </w:r>
      <w:r w:rsidR="00F808F3" w:rsidRPr="001F6D29">
        <w:rPr>
          <w:rStyle w:val="normaltextrun"/>
          <w:rFonts w:ascii="Arial" w:hAnsi="Arial" w:cs="Arial"/>
          <w:color w:val="000000"/>
        </w:rPr>
        <w:t xml:space="preserve"> </w:t>
      </w:r>
      <w:r w:rsidRPr="001F6D29">
        <w:rPr>
          <w:rStyle w:val="normaltextrun"/>
          <w:rFonts w:ascii="Arial" w:hAnsi="Arial" w:cs="Arial"/>
          <w:color w:val="000000"/>
        </w:rPr>
        <w:t>T</w:t>
      </w:r>
      <w:r w:rsidR="00F808F3" w:rsidRPr="001F6D29">
        <w:rPr>
          <w:rStyle w:val="normaltextrun"/>
          <w:rFonts w:ascii="Arial" w:hAnsi="Arial" w:cs="Arial"/>
          <w:color w:val="000000"/>
        </w:rPr>
        <w:t>he teacher restor</w:t>
      </w:r>
      <w:r w:rsidRPr="001F6D29">
        <w:rPr>
          <w:rStyle w:val="normaltextrun"/>
          <w:rFonts w:ascii="Arial" w:hAnsi="Arial" w:cs="Arial"/>
          <w:color w:val="000000"/>
        </w:rPr>
        <w:t>ed</w:t>
      </w:r>
      <w:r w:rsidR="00F808F3" w:rsidRPr="001F6D29">
        <w:rPr>
          <w:rStyle w:val="normaltextrun"/>
          <w:rFonts w:ascii="Arial" w:hAnsi="Arial" w:cs="Arial"/>
          <w:color w:val="000000"/>
        </w:rPr>
        <w:t xml:space="preserve"> enthusiasm and mould</w:t>
      </w:r>
      <w:r w:rsidRPr="001F6D29">
        <w:rPr>
          <w:rStyle w:val="normaltextrun"/>
          <w:rFonts w:ascii="Arial" w:hAnsi="Arial" w:cs="Arial"/>
          <w:color w:val="000000"/>
        </w:rPr>
        <w:t xml:space="preserve">ed </w:t>
      </w:r>
      <w:r w:rsidRPr="00C81882">
        <w:rPr>
          <w:rStyle w:val="normaltextrun"/>
          <w:rFonts w:ascii="Arial" w:hAnsi="Arial" w:cs="Arial"/>
          <w:color w:val="000000"/>
        </w:rPr>
        <w:t>the understanding.</w:t>
      </w:r>
      <w:r w:rsidR="00F808F3" w:rsidRPr="00C81882">
        <w:rPr>
          <w:rStyle w:val="normaltextrun"/>
          <w:rFonts w:ascii="Arial" w:hAnsi="Arial" w:cs="Arial"/>
          <w:color w:val="000000"/>
        </w:rPr>
        <w:t xml:space="preserve"> </w:t>
      </w:r>
      <w:r w:rsidR="00F808F3" w:rsidRPr="00C81882">
        <w:rPr>
          <w:rStyle w:val="normaltextrun"/>
          <w:rFonts w:ascii="Arial" w:hAnsi="Arial" w:cs="Arial"/>
        </w:rPr>
        <w:t>Vygotsky’s</w:t>
      </w:r>
      <w:r w:rsidR="00C81882" w:rsidRPr="00C81882">
        <w:rPr>
          <w:rStyle w:val="normaltextrun"/>
          <w:rFonts w:ascii="Arial" w:hAnsi="Arial" w:cs="Arial"/>
        </w:rPr>
        <w:t xml:space="preserve"> work included </w:t>
      </w:r>
      <w:r w:rsidR="00F808F3" w:rsidRPr="00C81882">
        <w:rPr>
          <w:rStyle w:val="normaltextrun"/>
          <w:rFonts w:ascii="Arial" w:hAnsi="Arial" w:cs="Arial"/>
        </w:rPr>
        <w:t>four stages</w:t>
      </w:r>
      <w:r w:rsidR="00C81882" w:rsidRPr="00C81882">
        <w:rPr>
          <w:rStyle w:val="normaltextrun"/>
          <w:rFonts w:ascii="Arial" w:hAnsi="Arial" w:cs="Arial"/>
        </w:rPr>
        <w:t>.</w:t>
      </w:r>
      <w:r w:rsidR="00F808F3" w:rsidRPr="00C81882">
        <w:rPr>
          <w:rStyle w:val="normaltextrun"/>
          <w:rFonts w:ascii="Arial" w:hAnsi="Arial" w:cs="Arial"/>
        </w:rPr>
        <w:t xml:space="preserve"> His model explores the Primitive Stage, Practical Intelligence, the External Symbolic Age and the Stage of Internalisation. </w:t>
      </w:r>
    </w:p>
    <w:p w14:paraId="71D6996D" w14:textId="2B4C1C81" w:rsidR="002022BD" w:rsidRPr="002022BD" w:rsidRDefault="005230E5" w:rsidP="00F808F3">
      <w:pPr>
        <w:pStyle w:val="paragraph"/>
        <w:spacing w:before="0" w:beforeAutospacing="0" w:after="0" w:afterAutospacing="0" w:line="480" w:lineRule="auto"/>
        <w:textAlignment w:val="baseline"/>
        <w:rPr>
          <w:rStyle w:val="eop"/>
          <w:rFonts w:ascii="Arial" w:hAnsi="Arial" w:cs="Arial"/>
        </w:rPr>
      </w:pPr>
      <w:r w:rsidRPr="002022BD">
        <w:rPr>
          <w:rStyle w:val="eop"/>
          <w:rFonts w:ascii="Arial" w:hAnsi="Arial" w:cs="Arial"/>
        </w:rPr>
        <w:t xml:space="preserve">In Vygotsky’s latter stages he explores that cognitive independence is key (Meadows 1993). As a child’s linguistic ability grows Vygotsky understood that these were not fixed attributes as children learn and develop at different stages. And although there are milestones set these are not always accurate as children develop differently throughout their childhood and may not </w:t>
      </w:r>
      <w:r w:rsidR="00C47EE6" w:rsidRPr="002022BD">
        <w:rPr>
          <w:rStyle w:val="eop"/>
          <w:rFonts w:ascii="Arial" w:hAnsi="Arial" w:cs="Arial"/>
        </w:rPr>
        <w:t>nece</w:t>
      </w:r>
      <w:r w:rsidR="00C47EE6">
        <w:rPr>
          <w:rStyle w:val="eop"/>
          <w:rFonts w:ascii="Arial" w:hAnsi="Arial" w:cs="Arial"/>
        </w:rPr>
        <w:t>ss</w:t>
      </w:r>
      <w:r w:rsidR="00C47EE6" w:rsidRPr="002022BD">
        <w:rPr>
          <w:rStyle w:val="eop"/>
          <w:rFonts w:ascii="Arial" w:hAnsi="Arial" w:cs="Arial"/>
        </w:rPr>
        <w:t>arily</w:t>
      </w:r>
      <w:r w:rsidRPr="002022BD">
        <w:rPr>
          <w:rStyle w:val="eop"/>
          <w:rFonts w:ascii="Arial" w:hAnsi="Arial" w:cs="Arial"/>
        </w:rPr>
        <w:t xml:space="preserve"> meet these “when they should”. </w:t>
      </w:r>
      <w:r w:rsidRPr="002022BD">
        <w:rPr>
          <w:rStyle w:val="eop"/>
          <w:rFonts w:ascii="Arial" w:hAnsi="Arial" w:cs="Arial"/>
        </w:rPr>
        <w:lastRenderedPageBreak/>
        <w:t>Critically this developmental process is from a general perspective. During the observation is was evident that the group of children were at different attainment levels. Therefore cognitive ability was present. (Sutherland 1992) concluded that the work of Vygotsky was</w:t>
      </w:r>
      <w:r w:rsidR="002022BD" w:rsidRPr="002022BD">
        <w:rPr>
          <w:rStyle w:val="eop"/>
          <w:rFonts w:ascii="Arial" w:hAnsi="Arial" w:cs="Arial"/>
        </w:rPr>
        <w:t xml:space="preserve"> ahead of its time and extremely advanced.</w:t>
      </w:r>
      <w:r w:rsidRPr="002022BD">
        <w:rPr>
          <w:rStyle w:val="eop"/>
          <w:rFonts w:ascii="Arial" w:hAnsi="Arial" w:cs="Arial"/>
        </w:rPr>
        <w:t xml:space="preserve">  </w:t>
      </w:r>
    </w:p>
    <w:p w14:paraId="5A45BACE" w14:textId="683D42BD" w:rsidR="002022BD" w:rsidRDefault="002022BD" w:rsidP="00F808F3">
      <w:pPr>
        <w:pStyle w:val="paragraph"/>
        <w:spacing w:before="0" w:beforeAutospacing="0" w:after="0" w:afterAutospacing="0" w:line="480" w:lineRule="auto"/>
        <w:textAlignment w:val="baseline"/>
        <w:rPr>
          <w:rStyle w:val="eop"/>
          <w:rFonts w:ascii="Arial" w:hAnsi="Arial" w:cs="Arial"/>
        </w:rPr>
      </w:pPr>
      <w:r w:rsidRPr="002022BD">
        <w:rPr>
          <w:rStyle w:val="eop"/>
          <w:rFonts w:ascii="Arial" w:hAnsi="Arial" w:cs="Arial"/>
        </w:rPr>
        <w:t>Another theorist linked to Vygotsky is Piaget. Piaget, a Swiss psychologist</w:t>
      </w:r>
      <w:r>
        <w:rPr>
          <w:rStyle w:val="eop"/>
          <w:rFonts w:ascii="Arial" w:hAnsi="Arial" w:cs="Arial"/>
        </w:rPr>
        <w:t xml:space="preserve"> is</w:t>
      </w:r>
      <w:r w:rsidRPr="002022BD">
        <w:rPr>
          <w:rStyle w:val="eop"/>
          <w:rFonts w:ascii="Arial" w:hAnsi="Arial" w:cs="Arial"/>
        </w:rPr>
        <w:t xml:space="preserve"> known for</w:t>
      </w:r>
      <w:r>
        <w:rPr>
          <w:rStyle w:val="eop"/>
          <w:rFonts w:ascii="Arial" w:hAnsi="Arial" w:cs="Arial"/>
        </w:rPr>
        <w:t xml:space="preserve"> </w:t>
      </w:r>
      <w:r w:rsidRPr="002022BD">
        <w:rPr>
          <w:rStyle w:val="eop"/>
          <w:rFonts w:ascii="Arial" w:hAnsi="Arial" w:cs="Arial"/>
        </w:rPr>
        <w:t>his work on child development. Piaget placed</w:t>
      </w:r>
      <w:r>
        <w:rPr>
          <w:rStyle w:val="eop"/>
          <w:rFonts w:ascii="Arial" w:hAnsi="Arial" w:cs="Arial"/>
        </w:rPr>
        <w:t xml:space="preserve"> a significant on </w:t>
      </w:r>
      <w:r w:rsidR="00260B04">
        <w:rPr>
          <w:rStyle w:val="eop"/>
          <w:rFonts w:ascii="Arial" w:hAnsi="Arial" w:cs="Arial"/>
        </w:rPr>
        <w:t>children’s</w:t>
      </w:r>
      <w:r>
        <w:rPr>
          <w:rStyle w:val="eop"/>
          <w:rFonts w:ascii="Arial" w:hAnsi="Arial" w:cs="Arial"/>
        </w:rPr>
        <w:t xml:space="preserve"> education. According to Piaget children </w:t>
      </w:r>
      <w:r w:rsidR="00C47EE6">
        <w:rPr>
          <w:rStyle w:val="eop"/>
          <w:rFonts w:ascii="Arial" w:hAnsi="Arial" w:cs="Arial"/>
        </w:rPr>
        <w:t>are born only equipped with a basic mental structure and they learn through their surroundings and knowledge and understanding of the world</w:t>
      </w:r>
      <w:r w:rsidR="00260B04">
        <w:rPr>
          <w:rStyle w:val="eop"/>
          <w:rFonts w:ascii="Arial" w:hAnsi="Arial" w:cs="Arial"/>
        </w:rPr>
        <w:t>……….</w:t>
      </w:r>
    </w:p>
    <w:p w14:paraId="71A45226" w14:textId="797877C6" w:rsidR="00260B04" w:rsidRDefault="00260B04" w:rsidP="00F808F3">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 xml:space="preserve">Interestingly, there was an element of stereotyping within the observation as Pupil 2 stated that only girls could do maths and boys are not good at it.  </w:t>
      </w:r>
      <w:r w:rsidRPr="00260B04">
        <w:rPr>
          <w:rStyle w:val="eop"/>
          <w:rFonts w:ascii="Arial" w:hAnsi="Arial" w:cs="Arial"/>
        </w:rPr>
        <w:t xml:space="preserve">Stereotyping is labelling someone but in a negative way. Stereotyping often occurs when a particular person has not yet been met. Therefore stereotyping can often be false, negative </w:t>
      </w:r>
      <w:r w:rsidRPr="005D5EAB">
        <w:rPr>
          <w:rStyle w:val="eop"/>
          <w:rFonts w:ascii="Arial" w:hAnsi="Arial" w:cs="Arial"/>
        </w:rPr>
        <w:t>assumptions which can lead to a person/s becoming upset.</w:t>
      </w:r>
      <w:r w:rsidRPr="005D5EAB">
        <w:t xml:space="preserve"> </w:t>
      </w:r>
      <w:r w:rsidRPr="005D5EAB">
        <w:rPr>
          <w:rStyle w:val="eop"/>
          <w:rFonts w:ascii="Arial" w:hAnsi="Arial" w:cs="Arial"/>
        </w:rPr>
        <w:t xml:space="preserve">Stereotypical views </w:t>
      </w:r>
      <w:r w:rsidR="005D5EAB" w:rsidRPr="005D5EAB">
        <w:rPr>
          <w:rStyle w:val="eop"/>
          <w:rFonts w:ascii="Arial" w:hAnsi="Arial" w:cs="Arial"/>
        </w:rPr>
        <w:t>can be</w:t>
      </w:r>
      <w:r w:rsidRPr="005D5EAB">
        <w:rPr>
          <w:rStyle w:val="eop"/>
          <w:rFonts w:ascii="Arial" w:hAnsi="Arial" w:cs="Arial"/>
        </w:rPr>
        <w:t xml:space="preserve"> labelling someone</w:t>
      </w:r>
      <w:r w:rsidR="005D5EAB" w:rsidRPr="005D5EAB">
        <w:rPr>
          <w:rStyle w:val="eop"/>
          <w:rFonts w:ascii="Arial" w:hAnsi="Arial" w:cs="Arial"/>
        </w:rPr>
        <w:t xml:space="preserve"> by the way they</w:t>
      </w:r>
      <w:r w:rsidRPr="005D5EAB">
        <w:rPr>
          <w:rStyle w:val="eop"/>
          <w:rFonts w:ascii="Arial" w:hAnsi="Arial" w:cs="Arial"/>
        </w:rPr>
        <w:t xml:space="preserve"> dress or physically look</w:t>
      </w:r>
      <w:r w:rsidRPr="000B3677">
        <w:rPr>
          <w:rStyle w:val="eop"/>
          <w:rFonts w:ascii="Arial" w:hAnsi="Arial" w:cs="Arial"/>
        </w:rPr>
        <w:t>. Malik (2009) believes</w:t>
      </w:r>
      <w:r w:rsidR="000B3677" w:rsidRPr="000B3677">
        <w:rPr>
          <w:rStyle w:val="eop"/>
          <w:rFonts w:ascii="Arial" w:hAnsi="Arial" w:cs="Arial"/>
        </w:rPr>
        <w:t xml:space="preserve"> </w:t>
      </w:r>
      <w:proofErr w:type="gramStart"/>
      <w:r w:rsidR="000B3677" w:rsidRPr="000B3677">
        <w:rPr>
          <w:rStyle w:val="eop"/>
          <w:rFonts w:ascii="Arial" w:hAnsi="Arial" w:cs="Arial"/>
        </w:rPr>
        <w:t>the majority of</w:t>
      </w:r>
      <w:proofErr w:type="gramEnd"/>
      <w:r w:rsidR="000B3677" w:rsidRPr="000B3677">
        <w:rPr>
          <w:rStyle w:val="eop"/>
          <w:rFonts w:ascii="Arial" w:hAnsi="Arial" w:cs="Arial"/>
        </w:rPr>
        <w:t xml:space="preserve"> stereotyping</w:t>
      </w:r>
      <w:r w:rsidRPr="000B3677">
        <w:rPr>
          <w:rStyle w:val="eop"/>
          <w:rFonts w:ascii="Arial" w:hAnsi="Arial" w:cs="Arial"/>
        </w:rPr>
        <w:t xml:space="preserve"> happens at a young</w:t>
      </w:r>
      <w:r w:rsidR="000B3677" w:rsidRPr="000B3677">
        <w:rPr>
          <w:rStyle w:val="eop"/>
          <w:rFonts w:ascii="Arial" w:hAnsi="Arial" w:cs="Arial"/>
        </w:rPr>
        <w:t xml:space="preserve">. And this is largely due to the environment which they live in. If they see or hear their parents, carers or siblings acting in a certain way then they will think that is the norm and carry on imitating their </w:t>
      </w:r>
      <w:r w:rsidR="000B3677" w:rsidRPr="008C035B">
        <w:rPr>
          <w:rStyle w:val="eop"/>
          <w:rFonts w:ascii="Arial" w:hAnsi="Arial" w:cs="Arial"/>
        </w:rPr>
        <w:t xml:space="preserve">beliefs and </w:t>
      </w:r>
      <w:r w:rsidR="008C035B" w:rsidRPr="008C035B">
        <w:rPr>
          <w:rStyle w:val="eop"/>
          <w:rFonts w:ascii="Arial" w:hAnsi="Arial" w:cs="Arial"/>
        </w:rPr>
        <w:t>behaviours</w:t>
      </w:r>
      <w:r w:rsidR="000B3677" w:rsidRPr="008C035B">
        <w:rPr>
          <w:rStyle w:val="eop"/>
          <w:rFonts w:ascii="Arial" w:hAnsi="Arial" w:cs="Arial"/>
        </w:rPr>
        <w:t xml:space="preserve"> whether this is right or wrong.</w:t>
      </w:r>
      <w:r w:rsidRPr="008C035B">
        <w:rPr>
          <w:rStyle w:val="eop"/>
          <w:rFonts w:ascii="Arial" w:hAnsi="Arial" w:cs="Arial"/>
        </w:rPr>
        <w:t xml:space="preserve"> age and the environment in which they </w:t>
      </w:r>
      <w:r w:rsidR="008C035B" w:rsidRPr="008C035B">
        <w:rPr>
          <w:rStyle w:val="eop"/>
          <w:rFonts w:ascii="Arial" w:hAnsi="Arial" w:cs="Arial"/>
        </w:rPr>
        <w:t>live.</w:t>
      </w:r>
      <w:r w:rsidRPr="008C035B">
        <w:rPr>
          <w:rStyle w:val="eop"/>
          <w:rFonts w:ascii="Arial" w:hAnsi="Arial" w:cs="Arial"/>
        </w:rPr>
        <w:t xml:space="preserve"> A stereotype is known as a type of ‘schema’. Piaget (1952)</w:t>
      </w:r>
      <w:r w:rsidR="008C035B" w:rsidRPr="008C035B">
        <w:rPr>
          <w:rStyle w:val="eop"/>
          <w:rFonts w:ascii="Arial" w:hAnsi="Arial" w:cs="Arial"/>
        </w:rPr>
        <w:t xml:space="preserve"> states that </w:t>
      </w:r>
      <w:r w:rsidR="00DF7A34" w:rsidRPr="008C035B">
        <w:rPr>
          <w:rStyle w:val="eop"/>
          <w:rFonts w:ascii="Arial" w:hAnsi="Arial" w:cs="Arial"/>
        </w:rPr>
        <w:t>a schema</w:t>
      </w:r>
      <w:r w:rsidR="008C035B" w:rsidRPr="008C035B">
        <w:rPr>
          <w:rStyle w:val="eop"/>
          <w:rFonts w:ascii="Arial" w:hAnsi="Arial" w:cs="Arial"/>
        </w:rPr>
        <w:t xml:space="preserve"> is </w:t>
      </w:r>
      <w:r w:rsidR="00731B95" w:rsidRPr="008C035B">
        <w:rPr>
          <w:rStyle w:val="eop"/>
          <w:rFonts w:ascii="Arial" w:hAnsi="Arial" w:cs="Arial"/>
        </w:rPr>
        <w:t>a building</w:t>
      </w:r>
      <w:r w:rsidRPr="008C035B">
        <w:rPr>
          <w:rStyle w:val="eop"/>
          <w:rFonts w:ascii="Arial" w:hAnsi="Arial" w:cs="Arial"/>
        </w:rPr>
        <w:t xml:space="preserve"> block of intelligent behaviour, a way of organizing knowledge. A stereotype is a mental structure of a person’s beliefs (Malik 2009).</w:t>
      </w:r>
    </w:p>
    <w:p w14:paraId="511E5BDF" w14:textId="14B75E6B" w:rsidR="005842B6" w:rsidRDefault="005842B6" w:rsidP="00F808F3">
      <w:pPr>
        <w:pStyle w:val="paragraph"/>
        <w:spacing w:before="0" w:beforeAutospacing="0" w:after="0" w:afterAutospacing="0" w:line="480" w:lineRule="auto"/>
        <w:textAlignment w:val="baseline"/>
        <w:rPr>
          <w:rStyle w:val="eop"/>
          <w:rFonts w:ascii="Arial" w:hAnsi="Arial" w:cs="Arial"/>
        </w:rPr>
      </w:pPr>
    </w:p>
    <w:p w14:paraId="59ADF1A2" w14:textId="66946266" w:rsidR="005842B6" w:rsidRDefault="00673075" w:rsidP="00F808F3">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 xml:space="preserve">An area of </w:t>
      </w:r>
      <w:proofErr w:type="spellStart"/>
      <w:r>
        <w:rPr>
          <w:rStyle w:val="eop"/>
          <w:rFonts w:ascii="Arial" w:hAnsi="Arial" w:cs="Arial"/>
        </w:rPr>
        <w:t>Piagets</w:t>
      </w:r>
      <w:proofErr w:type="spellEnd"/>
      <w:r>
        <w:rPr>
          <w:rStyle w:val="eop"/>
          <w:rFonts w:ascii="Arial" w:hAnsi="Arial" w:cs="Arial"/>
        </w:rPr>
        <w:t xml:space="preserve"> work consists of 4 stages that he believes children go through throughout their childhood. These are sensory, pre-operational, concrete operational, </w:t>
      </w:r>
      <w:r>
        <w:rPr>
          <w:rStyle w:val="eop"/>
          <w:rFonts w:ascii="Arial" w:hAnsi="Arial" w:cs="Arial"/>
        </w:rPr>
        <w:lastRenderedPageBreak/>
        <w:t>and formal operational. These stages are in chronological order</w:t>
      </w:r>
      <w:r w:rsidR="00FC5A7E">
        <w:rPr>
          <w:rStyle w:val="eop"/>
          <w:rFonts w:ascii="Arial" w:hAnsi="Arial" w:cs="Arial"/>
        </w:rPr>
        <w:t xml:space="preserve">. </w:t>
      </w:r>
      <w:proofErr w:type="spellStart"/>
      <w:r w:rsidR="00FC5A7E">
        <w:rPr>
          <w:rStyle w:val="eop"/>
          <w:rFonts w:ascii="Arial" w:hAnsi="Arial" w:cs="Arial"/>
        </w:rPr>
        <w:t>Piagets</w:t>
      </w:r>
      <w:proofErr w:type="spellEnd"/>
      <w:r w:rsidR="00FC5A7E">
        <w:rPr>
          <w:rStyle w:val="eop"/>
          <w:rFonts w:ascii="Arial" w:hAnsi="Arial" w:cs="Arial"/>
        </w:rPr>
        <w:t xml:space="preserve"> model can be seen to be updated as </w:t>
      </w:r>
      <w:r w:rsidR="004C127A">
        <w:rPr>
          <w:rStyle w:val="eop"/>
          <w:rFonts w:ascii="Arial" w:hAnsi="Arial" w:cs="Arial"/>
        </w:rPr>
        <w:t>his</w:t>
      </w:r>
      <w:r w:rsidR="00FC5A7E">
        <w:rPr>
          <w:rStyle w:val="eop"/>
          <w:rFonts w:ascii="Arial" w:hAnsi="Arial" w:cs="Arial"/>
        </w:rPr>
        <w:t xml:space="preserve"> work does not recognise how a child can accelerate in one aspect but be significantly slower in another. This can be viewed as contradicting as his theory promotes learning as an individual process, </w:t>
      </w:r>
      <w:r w:rsidR="004C127A">
        <w:rPr>
          <w:rStyle w:val="eop"/>
          <w:rFonts w:ascii="Arial" w:hAnsi="Arial" w:cs="Arial"/>
        </w:rPr>
        <w:t>however,</w:t>
      </w:r>
      <w:r w:rsidR="00FC5A7E">
        <w:rPr>
          <w:rStyle w:val="eop"/>
          <w:rFonts w:ascii="Arial" w:hAnsi="Arial" w:cs="Arial"/>
        </w:rPr>
        <w:t xml:space="preserve"> then goes on to talk about abilities and what they should achieve by certain ages. In the transcript, progression is shown as the children start to work out how to find the answer. Vygotsky realises this as he believes progression can happen at different paces. Donaldson (2015) fully supports this theory and has adopted this in the new curriculum ‘Successful Futures’. Donaldson accepts children are individual and unique and aims to celebrate this. Recognising induvial progression is key to pedagogy. Teachers should engage with children to observe their learning. This will enhance their profession as they can work upon their experience to teach children appropriately</w:t>
      </w:r>
      <w:r w:rsidR="000E3D4F">
        <w:rPr>
          <w:rStyle w:val="eop"/>
          <w:rFonts w:ascii="Arial" w:hAnsi="Arial" w:cs="Arial"/>
        </w:rPr>
        <w:t>. E</w:t>
      </w:r>
      <w:r w:rsidR="00FC5A7E">
        <w:rPr>
          <w:rStyle w:val="eop"/>
          <w:rFonts w:ascii="Arial" w:hAnsi="Arial" w:cs="Arial"/>
        </w:rPr>
        <w:t>nabl</w:t>
      </w:r>
      <w:r w:rsidR="000E3D4F">
        <w:rPr>
          <w:rStyle w:val="eop"/>
          <w:rFonts w:ascii="Arial" w:hAnsi="Arial" w:cs="Arial"/>
        </w:rPr>
        <w:t>ing</w:t>
      </w:r>
      <w:r w:rsidR="00FC5A7E">
        <w:rPr>
          <w:rStyle w:val="eop"/>
          <w:rFonts w:ascii="Arial" w:hAnsi="Arial" w:cs="Arial"/>
        </w:rPr>
        <w:t xml:space="preserve"> them to</w:t>
      </w:r>
      <w:r w:rsidR="000E3D4F">
        <w:rPr>
          <w:rStyle w:val="eop"/>
          <w:rFonts w:ascii="Arial" w:hAnsi="Arial" w:cs="Arial"/>
        </w:rPr>
        <w:t xml:space="preserve"> adapt and encourage a constructivist approach. </w:t>
      </w:r>
    </w:p>
    <w:p w14:paraId="2100DB2E" w14:textId="38E543F6" w:rsidR="000E3D4F" w:rsidRDefault="000E3D4F" w:rsidP="00F808F3">
      <w:pPr>
        <w:pStyle w:val="paragraph"/>
        <w:spacing w:before="0" w:beforeAutospacing="0" w:after="0" w:afterAutospacing="0" w:line="480" w:lineRule="auto"/>
        <w:textAlignment w:val="baseline"/>
        <w:rPr>
          <w:rStyle w:val="eop"/>
          <w:rFonts w:ascii="Arial" w:hAnsi="Arial" w:cs="Arial"/>
        </w:rPr>
      </w:pPr>
    </w:p>
    <w:p w14:paraId="1858614C" w14:textId="4432CBB0" w:rsidR="002022BD" w:rsidRDefault="000E3D4F" w:rsidP="00F808F3">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w:t>
      </w:r>
      <w:proofErr w:type="spellStart"/>
      <w:r>
        <w:rPr>
          <w:rStyle w:val="eop"/>
          <w:rFonts w:ascii="Arial" w:hAnsi="Arial" w:cs="Arial"/>
        </w:rPr>
        <w:t>Gray</w:t>
      </w:r>
      <w:proofErr w:type="spellEnd"/>
      <w:r>
        <w:rPr>
          <w:rStyle w:val="eop"/>
          <w:rFonts w:ascii="Arial" w:hAnsi="Arial" w:cs="Arial"/>
        </w:rPr>
        <w:t xml:space="preserve"> and </w:t>
      </w:r>
      <w:proofErr w:type="spellStart"/>
      <w:r>
        <w:rPr>
          <w:rStyle w:val="eop"/>
          <w:rFonts w:ascii="Arial" w:hAnsi="Arial" w:cs="Arial"/>
        </w:rPr>
        <w:t>MacBlain</w:t>
      </w:r>
      <w:proofErr w:type="spellEnd"/>
      <w:r>
        <w:rPr>
          <w:rStyle w:val="eop"/>
          <w:rFonts w:ascii="Arial" w:hAnsi="Arial" w:cs="Arial"/>
        </w:rPr>
        <w:t xml:space="preserve"> 2012) note how Piaget supports collaborative learning through peer interaction however critically suggests that this is only beneficial when one induvial child possess a greater and wider understanding and who has gained significant experience to enhance the learning. Avoiding hierarchy thinking and concentrating solely on the process of interaction between pupils. Throughout the observation </w:t>
      </w:r>
      <w:proofErr w:type="gramStart"/>
      <w:r>
        <w:rPr>
          <w:rStyle w:val="eop"/>
          <w:rFonts w:ascii="Arial" w:hAnsi="Arial" w:cs="Arial"/>
        </w:rPr>
        <w:t>and also</w:t>
      </w:r>
      <w:proofErr w:type="gramEnd"/>
      <w:r>
        <w:rPr>
          <w:rStyle w:val="eop"/>
          <w:rFonts w:ascii="Arial" w:hAnsi="Arial" w:cs="Arial"/>
        </w:rPr>
        <w:t xml:space="preserve"> supported in the transcript demonstrates how pupil interaction played a vital role. The teacher used her prior knowledge to engage the children and used different techniques which enabled the pupils to focus. She also exploratory talk as pedagogy. The children built upon this and recognised it. They verbalised their thinking. By incorporating real life scenarios and interests into their </w:t>
      </w:r>
      <w:r w:rsidR="00053974">
        <w:rPr>
          <w:rStyle w:val="eop"/>
          <w:rFonts w:ascii="Arial" w:hAnsi="Arial" w:cs="Arial"/>
        </w:rPr>
        <w:t>learning. This</w:t>
      </w:r>
      <w:r>
        <w:rPr>
          <w:rStyle w:val="eop"/>
          <w:rFonts w:ascii="Arial" w:hAnsi="Arial" w:cs="Arial"/>
        </w:rPr>
        <w:t xml:space="preserve"> was a clear indication that the teacher</w:t>
      </w:r>
      <w:r w:rsidR="00053974">
        <w:rPr>
          <w:rStyle w:val="eop"/>
          <w:rFonts w:ascii="Arial" w:hAnsi="Arial" w:cs="Arial"/>
        </w:rPr>
        <w:t xml:space="preserve"> nurtures her class pupils well.</w:t>
      </w:r>
    </w:p>
    <w:p w14:paraId="6BBCFA33" w14:textId="4BD75982" w:rsidR="00053974" w:rsidRDefault="00053974" w:rsidP="00F808F3">
      <w:pPr>
        <w:pStyle w:val="paragraph"/>
        <w:spacing w:before="0" w:beforeAutospacing="0" w:after="0" w:afterAutospacing="0" w:line="480" w:lineRule="auto"/>
        <w:textAlignment w:val="baseline"/>
        <w:rPr>
          <w:rStyle w:val="eop"/>
          <w:rFonts w:ascii="Arial" w:hAnsi="Arial" w:cs="Arial"/>
        </w:rPr>
      </w:pPr>
    </w:p>
    <w:p w14:paraId="1F91A81F" w14:textId="367709B1" w:rsidR="00053974" w:rsidRDefault="00053974" w:rsidP="00F808F3">
      <w:pPr>
        <w:pStyle w:val="paragraph"/>
        <w:spacing w:before="0" w:beforeAutospacing="0" w:after="0" w:afterAutospacing="0" w:line="480" w:lineRule="auto"/>
        <w:textAlignment w:val="baseline"/>
        <w:rPr>
          <w:rStyle w:val="eop"/>
          <w:rFonts w:ascii="Arial" w:hAnsi="Arial" w:cs="Arial"/>
        </w:rPr>
      </w:pPr>
      <w:r>
        <w:rPr>
          <w:rStyle w:val="eop"/>
          <w:rFonts w:ascii="Arial" w:hAnsi="Arial" w:cs="Arial"/>
        </w:rPr>
        <w:t>It can be argued that not all children are academic and the thought of certain lessons in a class can be very daunting for them.</w:t>
      </w:r>
      <w:r w:rsidR="00502DBB">
        <w:rPr>
          <w:rStyle w:val="eop"/>
          <w:rFonts w:ascii="Arial" w:hAnsi="Arial" w:cs="Arial"/>
        </w:rPr>
        <w:t xml:space="preserve"> A successful teacher will look at a child as an induvial and asses their needs and adapt their teaching to best suit the child (</w:t>
      </w:r>
      <w:r w:rsidR="004C127A">
        <w:rPr>
          <w:rStyle w:val="eop"/>
          <w:rFonts w:ascii="Arial" w:hAnsi="Arial" w:cs="Arial"/>
        </w:rPr>
        <w:t>Lawrence 2006</w:t>
      </w:r>
      <w:r w:rsidR="00502DBB">
        <w:rPr>
          <w:rStyle w:val="eop"/>
          <w:rFonts w:ascii="Arial" w:hAnsi="Arial" w:cs="Arial"/>
        </w:rPr>
        <w:t xml:space="preserve">). Rather than force a child a teacher should give opinions on how best to work out the answer. Constantly praising also. I believe that within the new curriculum ‘Successful Futures’ this style of teaching is going to be very positive and children are going to become more confident within their class room activities. It is </w:t>
      </w:r>
      <w:r w:rsidR="00F64A89">
        <w:rPr>
          <w:rStyle w:val="eop"/>
          <w:rFonts w:ascii="Arial" w:hAnsi="Arial" w:cs="Arial"/>
        </w:rPr>
        <w:t>definably</w:t>
      </w:r>
      <w:r w:rsidR="00502DBB">
        <w:rPr>
          <w:rStyle w:val="eop"/>
          <w:rFonts w:ascii="Arial" w:hAnsi="Arial" w:cs="Arial"/>
        </w:rPr>
        <w:t xml:space="preserve"> an area I am eager to pursue as a trainee teacher. Teachers play an integral part of a </w:t>
      </w:r>
      <w:r w:rsidR="004C127A">
        <w:rPr>
          <w:rStyle w:val="eop"/>
          <w:rFonts w:ascii="Arial" w:hAnsi="Arial" w:cs="Arial"/>
        </w:rPr>
        <w:t>child’s</w:t>
      </w:r>
      <w:r w:rsidR="00502DBB">
        <w:rPr>
          <w:rStyle w:val="eop"/>
          <w:rFonts w:ascii="Arial" w:hAnsi="Arial" w:cs="Arial"/>
        </w:rPr>
        <w:t xml:space="preserve"> time in school (</w:t>
      </w:r>
      <w:r w:rsidR="004C127A">
        <w:rPr>
          <w:rStyle w:val="eop"/>
          <w:rFonts w:ascii="Arial" w:hAnsi="Arial" w:cs="Arial"/>
        </w:rPr>
        <w:t>Arnold 2010</w:t>
      </w:r>
      <w:r w:rsidR="00502DBB">
        <w:rPr>
          <w:rStyle w:val="eop"/>
          <w:rFonts w:ascii="Arial" w:hAnsi="Arial" w:cs="Arial"/>
        </w:rPr>
        <w:t>).</w:t>
      </w:r>
    </w:p>
    <w:p w14:paraId="4542687C" w14:textId="1FAF444D" w:rsidR="0014551A" w:rsidRDefault="0014551A" w:rsidP="00F808F3">
      <w:pPr>
        <w:pStyle w:val="paragraph"/>
        <w:spacing w:before="0" w:beforeAutospacing="0" w:after="0" w:afterAutospacing="0" w:line="480" w:lineRule="auto"/>
        <w:textAlignment w:val="baseline"/>
        <w:rPr>
          <w:rStyle w:val="eop"/>
          <w:rFonts w:ascii="Arial" w:hAnsi="Arial" w:cs="Arial"/>
        </w:rPr>
      </w:pPr>
    </w:p>
    <w:p w14:paraId="762B26B9" w14:textId="2F39FA34" w:rsidR="00295EE0" w:rsidRDefault="0014551A" w:rsidP="00295EE0">
      <w:pPr>
        <w:pStyle w:val="paragraph"/>
        <w:spacing w:after="0" w:line="480" w:lineRule="auto"/>
        <w:textAlignment w:val="baseline"/>
        <w:rPr>
          <w:rStyle w:val="eop"/>
          <w:rFonts w:ascii="Arial" w:hAnsi="Arial" w:cs="Arial"/>
        </w:rPr>
      </w:pPr>
      <w:r>
        <w:rPr>
          <w:rStyle w:val="eop"/>
          <w:rFonts w:ascii="Arial" w:hAnsi="Arial" w:cs="Arial"/>
        </w:rPr>
        <w:t>With this is mind it is extremely important that the teacher allows pupils to express their voice (ref). Whether this be by actual spoken words or braille. Some children may find it problematic to express their emotions in certain ways. There are many ways a child may feel comfortable communicating. This could be in the form of hand puppets, creative art, sign language or verbal communication. According to (</w:t>
      </w:r>
      <w:r w:rsidR="00501B04">
        <w:rPr>
          <w:rStyle w:val="eop"/>
          <w:rFonts w:ascii="Arial" w:hAnsi="Arial" w:cs="Arial"/>
        </w:rPr>
        <w:t>Robinson 2008</w:t>
      </w:r>
      <w:r>
        <w:rPr>
          <w:rStyle w:val="eop"/>
          <w:rFonts w:ascii="Arial" w:hAnsi="Arial" w:cs="Arial"/>
        </w:rPr>
        <w:t xml:space="preserve">) non-verbal communication can be twice as effective as verbal. Physical Education is another activity where by children can express feelings without the worry of speaking. Teachers need to accommodate every </w:t>
      </w:r>
      <w:proofErr w:type="spellStart"/>
      <w:r>
        <w:rPr>
          <w:rStyle w:val="eop"/>
          <w:rFonts w:ascii="Arial" w:hAnsi="Arial" w:cs="Arial"/>
        </w:rPr>
        <w:t>childs</w:t>
      </w:r>
      <w:proofErr w:type="spellEnd"/>
      <w:r>
        <w:rPr>
          <w:rStyle w:val="eop"/>
          <w:rFonts w:ascii="Arial" w:hAnsi="Arial" w:cs="Arial"/>
        </w:rPr>
        <w:t xml:space="preserve"> needs so there for should be</w:t>
      </w:r>
      <w:r w:rsidR="00F64A89">
        <w:rPr>
          <w:rStyle w:val="eop"/>
          <w:rFonts w:ascii="Arial" w:hAnsi="Arial" w:cs="Arial"/>
        </w:rPr>
        <w:t xml:space="preserve"> equipped with all the necessary resources required.</w:t>
      </w:r>
      <w:r>
        <w:rPr>
          <w:rStyle w:val="eop"/>
          <w:rFonts w:ascii="Arial" w:hAnsi="Arial" w:cs="Arial"/>
        </w:rPr>
        <w:t xml:space="preserve"> </w:t>
      </w:r>
      <w:r w:rsidR="00F64A89">
        <w:rPr>
          <w:rStyle w:val="eop"/>
          <w:rFonts w:ascii="Arial" w:hAnsi="Arial" w:cs="Arial"/>
        </w:rPr>
        <w:t xml:space="preserve">Understandably teachers are very busy, hardworking </w:t>
      </w:r>
      <w:r w:rsidR="00417DD5">
        <w:rPr>
          <w:rStyle w:val="eop"/>
          <w:rFonts w:ascii="Arial" w:hAnsi="Arial" w:cs="Arial"/>
        </w:rPr>
        <w:t>individuals</w:t>
      </w:r>
      <w:r w:rsidR="00F64A89">
        <w:rPr>
          <w:rStyle w:val="eop"/>
          <w:rFonts w:ascii="Arial" w:hAnsi="Arial" w:cs="Arial"/>
        </w:rPr>
        <w:t xml:space="preserve"> </w:t>
      </w:r>
      <w:r w:rsidR="00417DD5">
        <w:rPr>
          <w:rStyle w:val="eop"/>
          <w:rFonts w:ascii="Arial" w:hAnsi="Arial" w:cs="Arial"/>
        </w:rPr>
        <w:t>who sometimes may not offer a great amount of their teaching time for nurturing. It could be argued that this is where teaching assistants play an integral part. Teaching assistants may not always play the main role in delivering the teaching in the class therefore can offer a little more time to speak to the children.</w:t>
      </w:r>
      <w:r w:rsidR="00295EE0">
        <w:rPr>
          <w:rStyle w:val="eop"/>
          <w:rFonts w:ascii="Arial" w:hAnsi="Arial" w:cs="Arial"/>
        </w:rPr>
        <w:t xml:space="preserve"> Researchers conducted research about how effective </w:t>
      </w:r>
      <w:proofErr w:type="gramStart"/>
      <w:r w:rsidR="00295EE0">
        <w:rPr>
          <w:rStyle w:val="eop"/>
          <w:rFonts w:ascii="Arial" w:hAnsi="Arial" w:cs="Arial"/>
        </w:rPr>
        <w:lastRenderedPageBreak/>
        <w:t>higher level</w:t>
      </w:r>
      <w:proofErr w:type="gramEnd"/>
      <w:r w:rsidR="00295EE0">
        <w:rPr>
          <w:rStyle w:val="eop"/>
          <w:rFonts w:ascii="Arial" w:hAnsi="Arial" w:cs="Arial"/>
        </w:rPr>
        <w:t xml:space="preserve"> teaching assistants (HLTA’s) are with the classroom. As part of their research they interviewed both children and parents to determine the overall opinion of an assistant teacher. In the research, they conclude that HLTA play a vital role within the setting and an </w:t>
      </w:r>
      <w:r w:rsidR="00726C13">
        <w:rPr>
          <w:rStyle w:val="eop"/>
          <w:rFonts w:ascii="Arial" w:hAnsi="Arial" w:cs="Arial"/>
        </w:rPr>
        <w:t>integral</w:t>
      </w:r>
      <w:r w:rsidR="00295EE0">
        <w:rPr>
          <w:rStyle w:val="eop"/>
          <w:rFonts w:ascii="Arial" w:hAnsi="Arial" w:cs="Arial"/>
        </w:rPr>
        <w:t xml:space="preserve"> part of the whole workforce.</w:t>
      </w:r>
      <w:r w:rsidR="00295EE0" w:rsidRPr="00295EE0">
        <w:rPr>
          <w:rStyle w:val="eop"/>
          <w:rFonts w:ascii="Arial" w:hAnsi="Arial" w:cs="Arial"/>
        </w:rPr>
        <w:t xml:space="preserve"> (Williams and O’Connor 2011). Parents and children both value the role of the teaching assistant.</w:t>
      </w:r>
      <w:r w:rsidR="00295EE0">
        <w:rPr>
          <w:rStyle w:val="eop"/>
          <w:rFonts w:ascii="Arial" w:hAnsi="Arial" w:cs="Arial"/>
        </w:rPr>
        <w:t xml:space="preserve"> Outcomes of the research indicated that parents referred the HLTA’s to helpers and children </w:t>
      </w:r>
      <w:r w:rsidR="00726C13">
        <w:rPr>
          <w:rStyle w:val="eop"/>
          <w:rFonts w:ascii="Arial" w:hAnsi="Arial" w:cs="Arial"/>
        </w:rPr>
        <w:t>associated</w:t>
      </w:r>
      <w:r w:rsidR="00295EE0">
        <w:rPr>
          <w:rStyle w:val="eop"/>
          <w:rFonts w:ascii="Arial" w:hAnsi="Arial" w:cs="Arial"/>
        </w:rPr>
        <w:t xml:space="preserve"> </w:t>
      </w:r>
      <w:r w:rsidR="00726C13">
        <w:rPr>
          <w:rStyle w:val="eop"/>
          <w:rFonts w:ascii="Arial" w:hAnsi="Arial" w:cs="Arial"/>
        </w:rPr>
        <w:t>official</w:t>
      </w:r>
      <w:r w:rsidR="00295EE0">
        <w:rPr>
          <w:rStyle w:val="eop"/>
          <w:rFonts w:ascii="Arial" w:hAnsi="Arial" w:cs="Arial"/>
        </w:rPr>
        <w:t xml:space="preserve"> teachers as the real teachers. </w:t>
      </w:r>
      <w:r w:rsidR="005D5FE2">
        <w:rPr>
          <w:rStyle w:val="eop"/>
          <w:rFonts w:ascii="Arial" w:hAnsi="Arial" w:cs="Arial"/>
        </w:rPr>
        <w:t>However,</w:t>
      </w:r>
      <w:r w:rsidR="00295EE0">
        <w:rPr>
          <w:rStyle w:val="eop"/>
          <w:rFonts w:ascii="Arial" w:hAnsi="Arial" w:cs="Arial"/>
        </w:rPr>
        <w:t xml:space="preserve"> all were respected and there was no </w:t>
      </w:r>
      <w:r w:rsidR="00726C13">
        <w:rPr>
          <w:rStyle w:val="eop"/>
          <w:rFonts w:ascii="Arial" w:hAnsi="Arial" w:cs="Arial"/>
        </w:rPr>
        <w:t>superior</w:t>
      </w:r>
      <w:r w:rsidR="00295EE0">
        <w:rPr>
          <w:rStyle w:val="eop"/>
          <w:rFonts w:ascii="Arial" w:hAnsi="Arial" w:cs="Arial"/>
        </w:rPr>
        <w:t xml:space="preserve"> treatment. The only issue that was raised that parents </w:t>
      </w:r>
      <w:r w:rsidR="005D5FE2">
        <w:rPr>
          <w:rStyle w:val="eop"/>
          <w:rFonts w:ascii="Arial" w:hAnsi="Arial" w:cs="Arial"/>
        </w:rPr>
        <w:t>believed the teacher should deliver the lessons as they were qualified.</w:t>
      </w:r>
      <w:r w:rsidR="00295EE0" w:rsidRPr="00295EE0">
        <w:rPr>
          <w:rStyle w:val="eop"/>
          <w:rFonts w:ascii="Arial" w:hAnsi="Arial" w:cs="Arial"/>
        </w:rPr>
        <w:t xml:space="preserve"> </w:t>
      </w:r>
      <w:r w:rsidR="005D5FE2">
        <w:rPr>
          <w:rStyle w:val="eop"/>
          <w:rFonts w:ascii="Arial" w:hAnsi="Arial" w:cs="Arial"/>
        </w:rPr>
        <w:t xml:space="preserve">Parents were happy with HLTA’s teaching other subjects except for core subjects. It was also noted that HLTA’s have good sense of humours and parents often feel more comfortable talking to them as they no not want to waste a </w:t>
      </w:r>
      <w:r w:rsidR="00726C13">
        <w:rPr>
          <w:rStyle w:val="eop"/>
          <w:rFonts w:ascii="Arial" w:hAnsi="Arial" w:cs="Arial"/>
        </w:rPr>
        <w:t xml:space="preserve">teacher’s </w:t>
      </w:r>
      <w:r w:rsidR="005D5FE2">
        <w:rPr>
          <w:rStyle w:val="eop"/>
          <w:rFonts w:ascii="Arial" w:hAnsi="Arial" w:cs="Arial"/>
        </w:rPr>
        <w:t>teaching time.</w:t>
      </w:r>
      <w:r w:rsidR="00726C13">
        <w:rPr>
          <w:rStyle w:val="eop"/>
          <w:rFonts w:ascii="Arial" w:hAnsi="Arial" w:cs="Arial"/>
        </w:rPr>
        <w:t xml:space="preserve"> </w:t>
      </w:r>
      <w:r w:rsidR="00726C13" w:rsidRPr="00726C13">
        <w:rPr>
          <w:rStyle w:val="eop"/>
          <w:rFonts w:ascii="Arial" w:hAnsi="Arial" w:cs="Arial"/>
        </w:rPr>
        <w:t>Teachers may</w:t>
      </w:r>
      <w:r w:rsidR="00726C13">
        <w:rPr>
          <w:rStyle w:val="eop"/>
          <w:rFonts w:ascii="Arial" w:hAnsi="Arial" w:cs="Arial"/>
        </w:rPr>
        <w:t>be extremely busy and not be able to offer a</w:t>
      </w:r>
      <w:r w:rsidR="00726C13" w:rsidRPr="00726C13">
        <w:rPr>
          <w:rStyle w:val="eop"/>
          <w:rFonts w:ascii="Arial" w:hAnsi="Arial" w:cs="Arial"/>
        </w:rPr>
        <w:t xml:space="preserve"> </w:t>
      </w:r>
      <w:r w:rsidR="00726C13">
        <w:rPr>
          <w:rStyle w:val="eop"/>
          <w:rFonts w:ascii="Arial" w:hAnsi="Arial" w:cs="Arial"/>
        </w:rPr>
        <w:t>great amount of</w:t>
      </w:r>
      <w:r w:rsidR="00726C13" w:rsidRPr="00726C13">
        <w:rPr>
          <w:rStyle w:val="eop"/>
          <w:rFonts w:ascii="Arial" w:hAnsi="Arial" w:cs="Arial"/>
        </w:rPr>
        <w:t xml:space="preserve"> time to deal with certain aspects</w:t>
      </w:r>
      <w:r w:rsidR="00726C13">
        <w:rPr>
          <w:rStyle w:val="eop"/>
          <w:rFonts w:ascii="Arial" w:hAnsi="Arial" w:cs="Arial"/>
        </w:rPr>
        <w:t xml:space="preserve"> therefore teamwork within the classroom play and important part.</w:t>
      </w:r>
      <w:r w:rsidR="00726C13" w:rsidRPr="00726C13">
        <w:rPr>
          <w:rStyle w:val="eop"/>
          <w:rFonts w:ascii="Arial" w:hAnsi="Arial" w:cs="Arial"/>
        </w:rPr>
        <w:t xml:space="preserve"> Team work is very important (</w:t>
      </w:r>
      <w:proofErr w:type="spellStart"/>
      <w:r w:rsidR="00726C13" w:rsidRPr="00726C13">
        <w:rPr>
          <w:rStyle w:val="eop"/>
          <w:rFonts w:ascii="Arial" w:hAnsi="Arial" w:cs="Arial"/>
        </w:rPr>
        <w:t>Cotterell</w:t>
      </w:r>
      <w:proofErr w:type="spellEnd"/>
      <w:r w:rsidR="00726C13" w:rsidRPr="00726C13">
        <w:rPr>
          <w:rStyle w:val="eop"/>
          <w:rFonts w:ascii="Arial" w:hAnsi="Arial" w:cs="Arial"/>
        </w:rPr>
        <w:t xml:space="preserve"> 2003)</w:t>
      </w:r>
      <w:r w:rsidR="00726C13">
        <w:rPr>
          <w:rStyle w:val="eop"/>
          <w:rFonts w:ascii="Arial" w:hAnsi="Arial" w:cs="Arial"/>
        </w:rPr>
        <w:t>.</w:t>
      </w:r>
    </w:p>
    <w:p w14:paraId="32B44BB4" w14:textId="11929CB6" w:rsidR="005A58B3" w:rsidRPr="00295EE0" w:rsidRDefault="005A58B3" w:rsidP="00295EE0">
      <w:pPr>
        <w:pStyle w:val="paragraph"/>
        <w:spacing w:after="0" w:line="480" w:lineRule="auto"/>
        <w:textAlignment w:val="baseline"/>
        <w:rPr>
          <w:rStyle w:val="eop"/>
          <w:rFonts w:ascii="Arial" w:hAnsi="Arial" w:cs="Arial"/>
        </w:rPr>
      </w:pPr>
      <w:r>
        <w:rPr>
          <w:rStyle w:val="eop"/>
          <w:rFonts w:ascii="Arial" w:hAnsi="Arial" w:cs="Arial"/>
        </w:rPr>
        <w:t xml:space="preserve">Teachers maximise a </w:t>
      </w:r>
      <w:proofErr w:type="spellStart"/>
      <w:r>
        <w:rPr>
          <w:rStyle w:val="eop"/>
          <w:rFonts w:ascii="Arial" w:hAnsi="Arial" w:cs="Arial"/>
        </w:rPr>
        <w:t>childs</w:t>
      </w:r>
      <w:proofErr w:type="spellEnd"/>
      <w:r>
        <w:rPr>
          <w:rStyle w:val="eop"/>
          <w:rFonts w:ascii="Arial" w:hAnsi="Arial" w:cs="Arial"/>
        </w:rPr>
        <w:t xml:space="preserve"> learning through scaffolding which is supported by Vygotsky. According to Vygotsky pupil and teacher interaction is crucial to a </w:t>
      </w:r>
      <w:proofErr w:type="spellStart"/>
      <w:r>
        <w:rPr>
          <w:rStyle w:val="eop"/>
          <w:rFonts w:ascii="Arial" w:hAnsi="Arial" w:cs="Arial"/>
        </w:rPr>
        <w:t>childs</w:t>
      </w:r>
      <w:proofErr w:type="spellEnd"/>
      <w:r>
        <w:rPr>
          <w:rStyle w:val="eop"/>
          <w:rFonts w:ascii="Arial" w:hAnsi="Arial" w:cs="Arial"/>
        </w:rPr>
        <w:t xml:space="preserve"> learning. This is shown by the Zone of Proximal Development (ZPD). </w:t>
      </w:r>
      <w:r w:rsidR="00616942" w:rsidRPr="00616942">
        <w:rPr>
          <w:rStyle w:val="eop"/>
          <w:rFonts w:ascii="Arial" w:hAnsi="Arial" w:cs="Arial"/>
        </w:rPr>
        <w:t xml:space="preserve">Vygotsky believed that when a </w:t>
      </w:r>
      <w:r w:rsidR="00616942">
        <w:rPr>
          <w:rStyle w:val="eop"/>
          <w:rFonts w:ascii="Arial" w:hAnsi="Arial" w:cs="Arial"/>
        </w:rPr>
        <w:t>pupil</w:t>
      </w:r>
      <w:r w:rsidR="00616942" w:rsidRPr="00616942">
        <w:rPr>
          <w:rStyle w:val="eop"/>
          <w:rFonts w:ascii="Arial" w:hAnsi="Arial" w:cs="Arial"/>
        </w:rPr>
        <w:t xml:space="preserve"> is in the ZPD</w:t>
      </w:r>
      <w:r w:rsidR="00616942">
        <w:rPr>
          <w:rStyle w:val="eop"/>
          <w:rFonts w:ascii="Arial" w:hAnsi="Arial" w:cs="Arial"/>
        </w:rPr>
        <w:t xml:space="preserve"> for an activity/task if the teacher provides appropriate support and assistance if will enable the child to have the courage and capability to move forward.</w:t>
      </w:r>
    </w:p>
    <w:p w14:paraId="7079860F" w14:textId="1EBD2510" w:rsidR="00295EE0" w:rsidRDefault="00616942" w:rsidP="00295EE0">
      <w:pPr>
        <w:pStyle w:val="paragraph"/>
        <w:spacing w:after="0" w:line="480" w:lineRule="auto"/>
        <w:textAlignment w:val="baseline"/>
        <w:rPr>
          <w:rStyle w:val="eop"/>
          <w:rFonts w:ascii="Arial" w:hAnsi="Arial" w:cs="Arial"/>
        </w:rPr>
      </w:pPr>
      <w:r w:rsidRPr="00616942">
        <w:rPr>
          <w:noProof/>
        </w:rPr>
        <w:lastRenderedPageBreak/>
        <w:drawing>
          <wp:inline distT="0" distB="0" distL="0" distR="0" wp14:anchorId="7E62B5F6" wp14:editId="2224E070">
            <wp:extent cx="5819775" cy="4091940"/>
            <wp:effectExtent l="0" t="0" r="952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851026" cy="4113913"/>
                    </a:xfrm>
                    <a:prstGeom prst="rect">
                      <a:avLst/>
                    </a:prstGeom>
                  </pic:spPr>
                </pic:pic>
              </a:graphicData>
            </a:graphic>
          </wp:inline>
        </w:drawing>
      </w:r>
    </w:p>
    <w:p w14:paraId="7D59D559" w14:textId="79767FF5" w:rsidR="005D5EAB" w:rsidRPr="005D5EAB" w:rsidRDefault="005D5EAB" w:rsidP="00295EE0">
      <w:pPr>
        <w:pStyle w:val="paragraph"/>
        <w:spacing w:after="0" w:line="480" w:lineRule="auto"/>
        <w:textAlignment w:val="baseline"/>
        <w:rPr>
          <w:rStyle w:val="eop"/>
          <w:rFonts w:ascii="Arial" w:hAnsi="Arial" w:cs="Arial"/>
          <w:b/>
        </w:rPr>
      </w:pPr>
      <w:r w:rsidRPr="005D5EAB">
        <w:rPr>
          <w:rStyle w:val="eop"/>
          <w:rFonts w:ascii="Arial" w:hAnsi="Arial" w:cs="Arial"/>
          <w:b/>
        </w:rPr>
        <w:t>Appendix 1</w:t>
      </w:r>
    </w:p>
    <w:p w14:paraId="6FDEE462" w14:textId="5E4060A0" w:rsidR="00292BA0" w:rsidRDefault="00633360" w:rsidP="00295EE0">
      <w:pPr>
        <w:pStyle w:val="paragraph"/>
        <w:spacing w:after="0" w:line="480" w:lineRule="auto"/>
        <w:textAlignment w:val="baseline"/>
        <w:rPr>
          <w:rStyle w:val="eop"/>
          <w:rFonts w:ascii="Arial" w:hAnsi="Arial" w:cs="Arial"/>
        </w:rPr>
      </w:pPr>
      <w:r>
        <w:rPr>
          <w:rStyle w:val="eop"/>
          <w:rFonts w:ascii="Arial" w:hAnsi="Arial" w:cs="Arial"/>
        </w:rPr>
        <w:t xml:space="preserve">For pupils to move forward they need to be guided out of their comfort zone. This occasionally must be forced </w:t>
      </w:r>
      <w:proofErr w:type="gramStart"/>
      <w:r>
        <w:rPr>
          <w:rStyle w:val="eop"/>
          <w:rFonts w:ascii="Arial" w:hAnsi="Arial" w:cs="Arial"/>
        </w:rPr>
        <w:t>in order for</w:t>
      </w:r>
      <w:proofErr w:type="gramEnd"/>
      <w:r>
        <w:rPr>
          <w:rStyle w:val="eop"/>
          <w:rFonts w:ascii="Arial" w:hAnsi="Arial" w:cs="Arial"/>
        </w:rPr>
        <w:t xml:space="preserve"> a child to progress. It is good for a child to be out of their comfort zone at times as it challenges them. The pupils were clearly o</w:t>
      </w:r>
      <w:r w:rsidR="00501B04">
        <w:rPr>
          <w:rStyle w:val="eop"/>
          <w:rFonts w:ascii="Arial" w:hAnsi="Arial" w:cs="Arial"/>
        </w:rPr>
        <w:t>u</w:t>
      </w:r>
      <w:r>
        <w:rPr>
          <w:rStyle w:val="eop"/>
          <w:rFonts w:ascii="Arial" w:hAnsi="Arial" w:cs="Arial"/>
        </w:rPr>
        <w:t xml:space="preserve">t of their comfort zone when I observed them as Pupil 2 </w:t>
      </w:r>
      <w:proofErr w:type="gramStart"/>
      <w:r>
        <w:rPr>
          <w:rStyle w:val="eop"/>
          <w:rFonts w:ascii="Arial" w:hAnsi="Arial" w:cs="Arial"/>
        </w:rPr>
        <w:t>actually said</w:t>
      </w:r>
      <w:proofErr w:type="gramEnd"/>
      <w:r>
        <w:rPr>
          <w:rStyle w:val="eop"/>
          <w:rFonts w:ascii="Arial" w:hAnsi="Arial" w:cs="Arial"/>
        </w:rPr>
        <w:t xml:space="preserve"> “I can’t do this miss, its really hard”. The teacher’s main role here was to scaffold</w:t>
      </w:r>
      <w:r w:rsidR="00053EDF">
        <w:rPr>
          <w:rStyle w:val="eop"/>
          <w:rFonts w:ascii="Arial" w:hAnsi="Arial" w:cs="Arial"/>
        </w:rPr>
        <w:t xml:space="preserve">, observe and to encourage the children as they had self-doubt and insecurities. Children need to be </w:t>
      </w:r>
      <w:r w:rsidR="003F3C1E">
        <w:rPr>
          <w:rStyle w:val="eop"/>
          <w:rFonts w:ascii="Arial" w:hAnsi="Arial" w:cs="Arial"/>
        </w:rPr>
        <w:t>sensitively</w:t>
      </w:r>
      <w:r w:rsidR="00053EDF">
        <w:rPr>
          <w:rStyle w:val="eop"/>
          <w:rFonts w:ascii="Arial" w:hAnsi="Arial" w:cs="Arial"/>
        </w:rPr>
        <w:t xml:space="preserve"> </w:t>
      </w:r>
      <w:r w:rsidR="003F3C1E">
        <w:rPr>
          <w:rStyle w:val="eop"/>
          <w:rFonts w:ascii="Arial" w:hAnsi="Arial" w:cs="Arial"/>
        </w:rPr>
        <w:t>reminded</w:t>
      </w:r>
      <w:r w:rsidR="00053EDF">
        <w:rPr>
          <w:rStyle w:val="eop"/>
          <w:rFonts w:ascii="Arial" w:hAnsi="Arial" w:cs="Arial"/>
        </w:rPr>
        <w:t xml:space="preserve"> that it is ok to be wrong and having a go </w:t>
      </w:r>
      <w:r w:rsidR="003F3C1E">
        <w:rPr>
          <w:rStyle w:val="eop"/>
          <w:rFonts w:ascii="Arial" w:hAnsi="Arial" w:cs="Arial"/>
        </w:rPr>
        <w:t>is what ultimately all that matters. Something spoken by the child may not make any sense to a teacher but perfect sense to a child so letting a child explore his or her reasons is very important.</w:t>
      </w:r>
    </w:p>
    <w:p w14:paraId="66F9E85F" w14:textId="5376B6F5" w:rsidR="00292BA0" w:rsidRDefault="00292BA0" w:rsidP="00295EE0">
      <w:pPr>
        <w:pStyle w:val="paragraph"/>
        <w:spacing w:after="0" w:line="480" w:lineRule="auto"/>
        <w:textAlignment w:val="baseline"/>
        <w:rPr>
          <w:rStyle w:val="eop"/>
          <w:rFonts w:ascii="Arial" w:hAnsi="Arial" w:cs="Arial"/>
        </w:rPr>
      </w:pPr>
      <w:r>
        <w:rPr>
          <w:rStyle w:val="eop"/>
          <w:rFonts w:ascii="Arial" w:hAnsi="Arial" w:cs="Arial"/>
        </w:rPr>
        <w:t xml:space="preserve"> Donaldson (2015; 65) agrees with this:</w:t>
      </w:r>
    </w:p>
    <w:p w14:paraId="114F9E96" w14:textId="1179A4C5" w:rsidR="00292BA0" w:rsidRDefault="00292BA0" w:rsidP="00295EE0">
      <w:pPr>
        <w:pStyle w:val="paragraph"/>
        <w:spacing w:after="0" w:line="480" w:lineRule="auto"/>
        <w:textAlignment w:val="baseline"/>
        <w:rPr>
          <w:rStyle w:val="eop"/>
          <w:rFonts w:ascii="Arial" w:hAnsi="Arial" w:cs="Arial"/>
          <w:i/>
        </w:rPr>
      </w:pPr>
      <w:r w:rsidRPr="00292BA0">
        <w:rPr>
          <w:rStyle w:val="eop"/>
          <w:rFonts w:ascii="Arial" w:hAnsi="Arial" w:cs="Arial"/>
          <w:i/>
        </w:rPr>
        <w:lastRenderedPageBreak/>
        <w:t xml:space="preserve">“direct teaching involves the active engagement of the teacher ‘scaffolding’ learning. Creative contexts within leaners can demonstrate the ability to apply learning independently” </w:t>
      </w:r>
    </w:p>
    <w:p w14:paraId="18E52F97" w14:textId="77777777" w:rsidR="003D1D82" w:rsidRDefault="009813F3" w:rsidP="00295EE0">
      <w:pPr>
        <w:pStyle w:val="paragraph"/>
        <w:spacing w:after="0" w:line="480" w:lineRule="auto"/>
        <w:textAlignment w:val="baseline"/>
        <w:rPr>
          <w:rStyle w:val="eop"/>
          <w:rFonts w:ascii="Arial" w:hAnsi="Arial" w:cs="Arial"/>
        </w:rPr>
      </w:pPr>
      <w:r>
        <w:rPr>
          <w:rStyle w:val="eop"/>
          <w:rFonts w:ascii="Arial" w:hAnsi="Arial" w:cs="Arial"/>
        </w:rPr>
        <w:t xml:space="preserve">To conclude adult and child interactions are vital. Siraj-Blatchford et al (2002) conducted a study which also confirms this. Pedagogy in the early years settings needs to be fun </w:t>
      </w:r>
      <w:proofErr w:type="gramStart"/>
      <w:r>
        <w:rPr>
          <w:rStyle w:val="eop"/>
          <w:rFonts w:ascii="Arial" w:hAnsi="Arial" w:cs="Arial"/>
        </w:rPr>
        <w:t>in order for</w:t>
      </w:r>
      <w:proofErr w:type="gramEnd"/>
      <w:r>
        <w:rPr>
          <w:rStyle w:val="eop"/>
          <w:rFonts w:ascii="Arial" w:hAnsi="Arial" w:cs="Arial"/>
        </w:rPr>
        <w:t xml:space="preserve"> pupils to engage, focus and thrive.</w:t>
      </w:r>
      <w:r w:rsidR="0088624E">
        <w:rPr>
          <w:rStyle w:val="eop"/>
          <w:rFonts w:ascii="Arial" w:hAnsi="Arial" w:cs="Arial"/>
        </w:rPr>
        <w:t xml:space="preserve"> Adult and </w:t>
      </w:r>
      <w:r w:rsidR="00A40F43">
        <w:rPr>
          <w:rStyle w:val="eop"/>
          <w:rFonts w:ascii="Arial" w:hAnsi="Arial" w:cs="Arial"/>
        </w:rPr>
        <w:t>children’s</w:t>
      </w:r>
      <w:r w:rsidR="0088624E">
        <w:rPr>
          <w:rStyle w:val="eop"/>
          <w:rFonts w:ascii="Arial" w:hAnsi="Arial" w:cs="Arial"/>
        </w:rPr>
        <w:t xml:space="preserve"> interactions are at the forefront of cognitive construction. During the observation there was a vast amount of ideas and great understanding shared between the two parties.</w:t>
      </w:r>
      <w:r w:rsidR="00404757">
        <w:rPr>
          <w:rStyle w:val="eop"/>
          <w:rFonts w:ascii="Arial" w:hAnsi="Arial" w:cs="Arial"/>
        </w:rPr>
        <w:t xml:space="preserve"> Sustained Shared Thinking (SST) played a fundamental part of this study. An important aspect of social constructivism.</w:t>
      </w:r>
      <w:r w:rsidR="00A40F43">
        <w:rPr>
          <w:rStyle w:val="eop"/>
          <w:rFonts w:ascii="Arial" w:hAnsi="Arial" w:cs="Arial"/>
        </w:rPr>
        <w:t xml:space="preserve"> Learning can have a deeper meaning depending on scaffolding and of the environment of the classroom. Purdon (2016) suggests that children learn best when the activity set is fun, as they relate to </w:t>
      </w:r>
      <w:r w:rsidR="00E5530D">
        <w:rPr>
          <w:rStyle w:val="eop"/>
          <w:rFonts w:ascii="Arial" w:hAnsi="Arial" w:cs="Arial"/>
        </w:rPr>
        <w:t>meaningful experiences</w:t>
      </w:r>
      <w:r w:rsidR="00A40F43">
        <w:rPr>
          <w:rStyle w:val="eop"/>
          <w:rFonts w:ascii="Arial" w:hAnsi="Arial" w:cs="Arial"/>
        </w:rPr>
        <w:t xml:space="preserve"> an </w:t>
      </w:r>
      <w:r w:rsidR="004F4642">
        <w:rPr>
          <w:rStyle w:val="eop"/>
          <w:rFonts w:ascii="Arial" w:hAnsi="Arial" w:cs="Arial"/>
        </w:rPr>
        <w:t>interest</w:t>
      </w:r>
      <w:r w:rsidR="00A40F43">
        <w:rPr>
          <w:rStyle w:val="eop"/>
          <w:rFonts w:ascii="Arial" w:hAnsi="Arial" w:cs="Arial"/>
        </w:rPr>
        <w:t>.</w:t>
      </w:r>
      <w:r w:rsidR="00ED3E30">
        <w:rPr>
          <w:rStyle w:val="eop"/>
          <w:rFonts w:ascii="Arial" w:hAnsi="Arial" w:cs="Arial"/>
        </w:rPr>
        <w:t xml:space="preserve"> A classroom needs to be well structured </w:t>
      </w:r>
      <w:r w:rsidR="00E5530D">
        <w:rPr>
          <w:rStyle w:val="eop"/>
          <w:rFonts w:ascii="Arial" w:hAnsi="Arial" w:cs="Arial"/>
        </w:rPr>
        <w:t xml:space="preserve">and a </w:t>
      </w:r>
      <w:r w:rsidR="004F4642">
        <w:rPr>
          <w:rStyle w:val="eop"/>
          <w:rFonts w:ascii="Arial" w:hAnsi="Arial" w:cs="Arial"/>
        </w:rPr>
        <w:t>teacher</w:t>
      </w:r>
      <w:r w:rsidR="00E5530D">
        <w:rPr>
          <w:rStyle w:val="eop"/>
          <w:rFonts w:ascii="Arial" w:hAnsi="Arial" w:cs="Arial"/>
        </w:rPr>
        <w:t xml:space="preserve"> needs to have the ability to control the </w:t>
      </w:r>
      <w:r w:rsidR="004F4642">
        <w:rPr>
          <w:rStyle w:val="eop"/>
          <w:rFonts w:ascii="Arial" w:hAnsi="Arial" w:cs="Arial"/>
        </w:rPr>
        <w:t>class</w:t>
      </w:r>
      <w:r w:rsidR="00E5530D">
        <w:rPr>
          <w:rStyle w:val="eop"/>
          <w:rFonts w:ascii="Arial" w:hAnsi="Arial" w:cs="Arial"/>
        </w:rPr>
        <w:t>.</w:t>
      </w:r>
      <w:r w:rsidR="004F4642">
        <w:rPr>
          <w:rStyle w:val="eop"/>
          <w:rFonts w:ascii="Arial" w:hAnsi="Arial" w:cs="Arial"/>
        </w:rPr>
        <w:t xml:space="preserve"> (</w:t>
      </w:r>
      <w:proofErr w:type="spellStart"/>
      <w:r w:rsidR="004F4642">
        <w:rPr>
          <w:rStyle w:val="eop"/>
          <w:rFonts w:ascii="Arial" w:hAnsi="Arial" w:cs="Arial"/>
        </w:rPr>
        <w:t>Biesta</w:t>
      </w:r>
      <w:proofErr w:type="spellEnd"/>
      <w:r w:rsidR="004F4642">
        <w:rPr>
          <w:rStyle w:val="eop"/>
          <w:rFonts w:ascii="Arial" w:hAnsi="Arial" w:cs="Arial"/>
        </w:rPr>
        <w:t xml:space="preserve"> 2013) suggests teachers needs </w:t>
      </w:r>
      <w:r w:rsidR="00AE1A62">
        <w:rPr>
          <w:rStyle w:val="eop"/>
          <w:rFonts w:ascii="Arial" w:hAnsi="Arial" w:cs="Arial"/>
        </w:rPr>
        <w:t>to build</w:t>
      </w:r>
      <w:r w:rsidR="004F4642">
        <w:rPr>
          <w:rStyle w:val="eop"/>
          <w:rFonts w:ascii="Arial" w:hAnsi="Arial" w:cs="Arial"/>
        </w:rPr>
        <w:t xml:space="preserve"> relationships on trust with children, manage their time effectively, be able to make formal decisions but most importantly should not mistake a busy classroom for a good one. Teachers need to provide children with a rich diet of spoken language</w:t>
      </w:r>
      <w:r w:rsidR="00F14173">
        <w:rPr>
          <w:rStyle w:val="eop"/>
          <w:rFonts w:ascii="Arial" w:hAnsi="Arial" w:cs="Arial"/>
        </w:rPr>
        <w:t xml:space="preserve">, giving them </w:t>
      </w:r>
      <w:r w:rsidR="005D5EAB">
        <w:rPr>
          <w:rStyle w:val="eop"/>
          <w:rFonts w:ascii="Arial" w:hAnsi="Arial" w:cs="Arial"/>
        </w:rPr>
        <w:t>the strong foundations,</w:t>
      </w:r>
      <w:r w:rsidR="00F14173">
        <w:rPr>
          <w:rStyle w:val="eop"/>
          <w:rFonts w:ascii="Arial" w:hAnsi="Arial" w:cs="Arial"/>
        </w:rPr>
        <w:t xml:space="preserve"> they require to follow them into the future</w:t>
      </w:r>
      <w:r w:rsidR="00AE1A62">
        <w:rPr>
          <w:rStyle w:val="eop"/>
          <w:rFonts w:ascii="Arial" w:hAnsi="Arial" w:cs="Arial"/>
        </w:rPr>
        <w:t xml:space="preserve"> Alexander (2010).</w:t>
      </w:r>
      <w:r w:rsidR="00501B04">
        <w:rPr>
          <w:rStyle w:val="eop"/>
          <w:rFonts w:ascii="Arial" w:hAnsi="Arial" w:cs="Arial"/>
        </w:rPr>
        <w:t xml:space="preserve"> As a trainee teacher there are numerous expects that I believe should be a priority for my future teaching. Scaffolding being of utmost importance when teaching a child as without th</w:t>
      </w:r>
      <w:r w:rsidR="00AF6F21">
        <w:rPr>
          <w:rStyle w:val="eop"/>
          <w:rFonts w:ascii="Arial" w:hAnsi="Arial" w:cs="Arial"/>
        </w:rPr>
        <w:t>is</w:t>
      </w:r>
      <w:r w:rsidR="00501B04">
        <w:rPr>
          <w:rStyle w:val="eop"/>
          <w:rFonts w:ascii="Arial" w:hAnsi="Arial" w:cs="Arial"/>
        </w:rPr>
        <w:t xml:space="preserve"> some children </w:t>
      </w:r>
      <w:r w:rsidR="00AF6F21">
        <w:rPr>
          <w:rStyle w:val="eop"/>
          <w:rFonts w:ascii="Arial" w:hAnsi="Arial" w:cs="Arial"/>
        </w:rPr>
        <w:t>may</w:t>
      </w:r>
      <w:r w:rsidR="00501B04">
        <w:rPr>
          <w:rStyle w:val="eop"/>
          <w:rFonts w:ascii="Arial" w:hAnsi="Arial" w:cs="Arial"/>
        </w:rPr>
        <w:t xml:space="preserve"> not have the confidence to succeed. I intend to be a nurturing teacher who takes the time to </w:t>
      </w:r>
      <w:r w:rsidR="005970AD">
        <w:rPr>
          <w:rStyle w:val="eop"/>
          <w:rFonts w:ascii="Arial" w:hAnsi="Arial" w:cs="Arial"/>
        </w:rPr>
        <w:t>assess</w:t>
      </w:r>
      <w:r w:rsidR="00501B04">
        <w:rPr>
          <w:rStyle w:val="eop"/>
          <w:rFonts w:ascii="Arial" w:hAnsi="Arial" w:cs="Arial"/>
        </w:rPr>
        <w:t xml:space="preserve"> a child for who they are and to always understand that each child is unique.</w:t>
      </w:r>
      <w:r w:rsidR="005970AD">
        <w:rPr>
          <w:rStyle w:val="eop"/>
          <w:rFonts w:ascii="Arial" w:hAnsi="Arial" w:cs="Arial"/>
        </w:rPr>
        <w:t xml:space="preserve"> I </w:t>
      </w:r>
      <w:r w:rsidR="00AF6F21">
        <w:rPr>
          <w:rStyle w:val="eop"/>
          <w:rFonts w:ascii="Arial" w:hAnsi="Arial" w:cs="Arial"/>
        </w:rPr>
        <w:t xml:space="preserve">will deliver a warm welcoming classroom and strive to make positive relationships between every child and staff member with in the class to enable my pupils to feel </w:t>
      </w:r>
      <w:r w:rsidR="00AF6F21">
        <w:rPr>
          <w:rStyle w:val="eop"/>
          <w:rFonts w:ascii="Arial" w:hAnsi="Arial" w:cs="Arial"/>
        </w:rPr>
        <w:lastRenderedPageBreak/>
        <w:t>comfortable. Each child will feel at ease and be able to communicate with out fear. I will go into greater detail about my ideal classroom in the next section.</w:t>
      </w:r>
    </w:p>
    <w:p w14:paraId="24225F9A" w14:textId="5B7ED479" w:rsidR="000C3547" w:rsidRPr="00FE6D44" w:rsidRDefault="000C3547" w:rsidP="000C3547">
      <w:pPr>
        <w:pStyle w:val="paragraph"/>
        <w:spacing w:after="0" w:line="480" w:lineRule="auto"/>
        <w:textAlignment w:val="baseline"/>
        <w:rPr>
          <w:rStyle w:val="eop"/>
          <w:rFonts w:ascii="Arial" w:hAnsi="Arial" w:cs="Arial"/>
          <w:u w:val="single"/>
        </w:rPr>
      </w:pPr>
      <w:r w:rsidRPr="00FE6D44">
        <w:rPr>
          <w:rStyle w:val="eop"/>
          <w:rFonts w:ascii="Arial" w:hAnsi="Arial" w:cs="Arial"/>
          <w:u w:val="single"/>
        </w:rPr>
        <w:t xml:space="preserve">    </w:t>
      </w:r>
    </w:p>
    <w:p w14:paraId="59439C6B" w14:textId="2BAA1C92" w:rsidR="00633360" w:rsidRPr="00295EE0" w:rsidRDefault="000C3547" w:rsidP="00295EE0">
      <w:pPr>
        <w:pStyle w:val="paragraph"/>
        <w:spacing w:after="0" w:line="480" w:lineRule="auto"/>
        <w:textAlignment w:val="baseline"/>
        <w:rPr>
          <w:rStyle w:val="eop"/>
          <w:rFonts w:ascii="Arial" w:hAnsi="Arial" w:cs="Arial"/>
        </w:rPr>
      </w:pPr>
      <w:r w:rsidRPr="00FE6D44">
        <w:rPr>
          <w:rStyle w:val="eop"/>
          <w:rFonts w:ascii="Arial" w:hAnsi="Arial" w:cs="Arial"/>
          <w:u w:val="single"/>
        </w:rPr>
        <w:t>Part 3</w:t>
      </w:r>
    </w:p>
    <w:p w14:paraId="319ED13B" w14:textId="64BDDA46" w:rsidR="00295EE0" w:rsidRPr="00295EE0" w:rsidRDefault="000C3547" w:rsidP="00295EE0">
      <w:pPr>
        <w:pStyle w:val="paragraph"/>
        <w:spacing w:after="0" w:line="480" w:lineRule="auto"/>
        <w:textAlignment w:val="baseline"/>
        <w:rPr>
          <w:rStyle w:val="eop"/>
          <w:rFonts w:ascii="Arial" w:hAnsi="Arial" w:cs="Arial"/>
        </w:rPr>
      </w:pPr>
      <w:r>
        <w:rPr>
          <w:rStyle w:val="eop"/>
          <w:rFonts w:ascii="Arial" w:hAnsi="Arial" w:cs="Arial"/>
        </w:rPr>
        <w:object w:dxaOrig="9594" w:dyaOrig="5396" w14:anchorId="3EB2AA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317.25pt" o:ole="">
            <v:imagedata r:id="rId7" o:title=""/>
          </v:shape>
          <o:OLEObject Type="Embed" ProgID="PowerPoint.Show.12" ShapeID="_x0000_i1025" DrawAspect="Content" ObjectID="_1601222282" r:id="rId8"/>
        </w:object>
      </w:r>
    </w:p>
    <w:p w14:paraId="34CD8EC4" w14:textId="63A3F0EF" w:rsidR="00295EE0" w:rsidRDefault="00295EE0" w:rsidP="00295EE0">
      <w:pPr>
        <w:pStyle w:val="paragraph"/>
        <w:spacing w:after="0" w:line="480" w:lineRule="auto"/>
        <w:textAlignment w:val="baseline"/>
        <w:rPr>
          <w:rStyle w:val="eop"/>
          <w:rFonts w:ascii="Arial" w:hAnsi="Arial" w:cs="Arial"/>
        </w:rPr>
      </w:pPr>
      <w:r w:rsidRPr="00295EE0">
        <w:rPr>
          <w:rStyle w:val="eop"/>
          <w:rFonts w:ascii="Arial" w:hAnsi="Arial" w:cs="Arial"/>
        </w:rPr>
        <w:t xml:space="preserve"> </w:t>
      </w:r>
    </w:p>
    <w:p w14:paraId="27F8E806" w14:textId="4F541A1C" w:rsidR="00F21CCC" w:rsidRPr="00F21CCC" w:rsidRDefault="00F21CCC" w:rsidP="00F21CCC">
      <w:pPr>
        <w:pStyle w:val="paragraph"/>
        <w:spacing w:after="0" w:line="480" w:lineRule="auto"/>
        <w:textAlignment w:val="baseline"/>
        <w:rPr>
          <w:rStyle w:val="eop"/>
          <w:rFonts w:ascii="Arial" w:hAnsi="Arial" w:cs="Arial"/>
        </w:rPr>
      </w:pPr>
      <w:r w:rsidRPr="00F21CCC">
        <w:rPr>
          <w:rStyle w:val="eop"/>
          <w:rFonts w:ascii="Arial" w:hAnsi="Arial" w:cs="Arial"/>
        </w:rPr>
        <w:t xml:space="preserve">Children spend a lot of their childhood in a classroom environment and therefore it is important that they are stimulated and that they can engage in their day to day activities. Children should feel accepted with love and warmth within a classroom. A positive learning environment enables children to feel comfortable. </w:t>
      </w:r>
      <w:r w:rsidRPr="00F21CCC">
        <w:rPr>
          <w:rStyle w:val="eop"/>
          <w:rFonts w:ascii="Arial" w:hAnsi="Arial" w:cs="Arial"/>
        </w:rPr>
        <w:t>It</w:t>
      </w:r>
      <w:r w:rsidRPr="00F21CCC">
        <w:rPr>
          <w:rStyle w:val="eop"/>
          <w:rFonts w:ascii="Arial" w:hAnsi="Arial" w:cs="Arial"/>
        </w:rPr>
        <w:t xml:space="preserve"> stimulates the relationship between their teachers and peers also.  Barkley (2010) suggests that a positive learning environment can lead to feelings of euphoria and that it can </w:t>
      </w:r>
      <w:r w:rsidRPr="00F21CCC">
        <w:rPr>
          <w:rStyle w:val="eop"/>
          <w:rFonts w:ascii="Arial" w:hAnsi="Arial" w:cs="Arial"/>
        </w:rPr>
        <w:lastRenderedPageBreak/>
        <w:t xml:space="preserve">stimulate a </w:t>
      </w:r>
      <w:proofErr w:type="spellStart"/>
      <w:r w:rsidRPr="00F21CCC">
        <w:rPr>
          <w:rStyle w:val="eop"/>
          <w:rFonts w:ascii="Arial" w:hAnsi="Arial" w:cs="Arial"/>
        </w:rPr>
        <w:t>childs</w:t>
      </w:r>
      <w:proofErr w:type="spellEnd"/>
      <w:r w:rsidRPr="00F21CCC">
        <w:rPr>
          <w:rStyle w:val="eop"/>
          <w:rFonts w:ascii="Arial" w:hAnsi="Arial" w:cs="Arial"/>
        </w:rPr>
        <w:t xml:space="preserve"> positive attitude towards learning. Classroom environments should support and enrich the learning of a child. Classrooms should be vibrant and welcoming. </w:t>
      </w:r>
    </w:p>
    <w:p w14:paraId="235EFE7B" w14:textId="6CB19334" w:rsidR="00F21CCC" w:rsidRDefault="007539A9" w:rsidP="00F21CCC">
      <w:pPr>
        <w:pStyle w:val="paragraph"/>
        <w:spacing w:after="0" w:line="480" w:lineRule="auto"/>
        <w:textAlignment w:val="baseline"/>
        <w:rPr>
          <w:rStyle w:val="eop"/>
          <w:rFonts w:ascii="Arial" w:hAnsi="Arial" w:cs="Arial"/>
        </w:rPr>
      </w:pPr>
      <w:r w:rsidRPr="00F21CCC">
        <w:rPr>
          <w:rStyle w:val="eop"/>
          <w:rFonts w:ascii="Arial" w:hAnsi="Arial" w:cs="Arial"/>
        </w:rPr>
        <w:t>For</w:t>
      </w:r>
      <w:bookmarkStart w:id="1" w:name="_GoBack"/>
      <w:bookmarkEnd w:id="1"/>
      <w:r w:rsidR="00F21CCC" w:rsidRPr="00F21CCC">
        <w:rPr>
          <w:rStyle w:val="eop"/>
          <w:rFonts w:ascii="Arial" w:hAnsi="Arial" w:cs="Arial"/>
        </w:rPr>
        <w:t xml:space="preserve"> this assignment I have designed a poster to demonstrate what I believe to be a ‘Perfect Learning Environment’. I have included subheadings to indicate each of the areas I believe to be of the most importance.</w:t>
      </w:r>
    </w:p>
    <w:p w14:paraId="7329AECD" w14:textId="77777777" w:rsidR="00F247A1" w:rsidRPr="00295EE0" w:rsidRDefault="00F247A1" w:rsidP="00F21CCC">
      <w:pPr>
        <w:pStyle w:val="paragraph"/>
        <w:spacing w:after="0" w:line="480" w:lineRule="auto"/>
        <w:textAlignment w:val="baseline"/>
        <w:rPr>
          <w:rStyle w:val="eop"/>
          <w:rFonts w:ascii="Arial" w:hAnsi="Arial" w:cs="Arial"/>
        </w:rPr>
      </w:pPr>
    </w:p>
    <w:p w14:paraId="4CEABB5F" w14:textId="77777777" w:rsidR="00295EE0" w:rsidRPr="00295EE0" w:rsidRDefault="00295EE0" w:rsidP="00295EE0">
      <w:pPr>
        <w:pStyle w:val="paragraph"/>
        <w:spacing w:after="0" w:line="480" w:lineRule="auto"/>
        <w:textAlignment w:val="baseline"/>
        <w:rPr>
          <w:rStyle w:val="eop"/>
          <w:rFonts w:ascii="Arial" w:hAnsi="Arial" w:cs="Arial"/>
        </w:rPr>
      </w:pPr>
    </w:p>
    <w:p w14:paraId="193AADBC" w14:textId="2E11104D" w:rsidR="00F808F3" w:rsidRDefault="00F808F3" w:rsidP="00F808F3">
      <w:pPr>
        <w:pStyle w:val="paragraph"/>
        <w:spacing w:before="0" w:beforeAutospacing="0" w:after="0" w:afterAutospacing="0" w:line="480" w:lineRule="auto"/>
        <w:textAlignment w:val="baseline"/>
        <w:rPr>
          <w:rFonts w:ascii="Segoe UI" w:hAnsi="Segoe UI" w:cs="Segoe UI"/>
          <w:color w:val="365F91"/>
          <w:sz w:val="18"/>
          <w:szCs w:val="18"/>
        </w:rPr>
      </w:pPr>
      <w:r>
        <w:rPr>
          <w:rStyle w:val="eop"/>
          <w:rFonts w:ascii="Arial" w:hAnsi="Arial" w:cs="Arial"/>
          <w:color w:val="365F91"/>
        </w:rPr>
        <w:t> </w:t>
      </w:r>
    </w:p>
    <w:p w14:paraId="7BA2F6F7" w14:textId="44B1EAEE" w:rsidR="00C43C4A" w:rsidRPr="00C43C4A" w:rsidRDefault="00C43C4A" w:rsidP="00E500E5">
      <w:pPr>
        <w:spacing w:line="360" w:lineRule="auto"/>
        <w:rPr>
          <w:rFonts w:ascii="Comic Sans MS" w:hAnsi="Comic Sans MS"/>
          <w:sz w:val="28"/>
          <w:szCs w:val="28"/>
        </w:rPr>
      </w:pPr>
    </w:p>
    <w:p w14:paraId="22B54AE9" w14:textId="77777777" w:rsidR="00C654D6" w:rsidRDefault="00C654D6" w:rsidP="00205A58">
      <w:pPr>
        <w:pStyle w:val="paragraph"/>
        <w:spacing w:line="360" w:lineRule="auto"/>
        <w:textAlignment w:val="baseline"/>
        <w:rPr>
          <w:rStyle w:val="normaltextrun"/>
          <w:rFonts w:ascii="Comic Sans MS" w:hAnsi="Comic Sans MS"/>
          <w:sz w:val="28"/>
          <w:szCs w:val="28"/>
        </w:rPr>
      </w:pPr>
    </w:p>
    <w:p w14:paraId="5DBC150C" w14:textId="4E5C6D24" w:rsidR="00024EEB" w:rsidRPr="00E500E5" w:rsidRDefault="00024EEB" w:rsidP="00E500E5">
      <w:pPr>
        <w:spacing w:line="360" w:lineRule="auto"/>
        <w:rPr>
          <w:rFonts w:ascii="Comic Sans MS" w:hAnsi="Comic Sans MS"/>
          <w:sz w:val="28"/>
          <w:szCs w:val="28"/>
        </w:rPr>
      </w:pPr>
    </w:p>
    <w:sectPr w:rsidR="00024EEB" w:rsidRPr="00E500E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F63BE" w14:textId="77777777" w:rsidR="00C5465E" w:rsidRDefault="00C5465E" w:rsidP="00024EEB">
      <w:pPr>
        <w:spacing w:after="0" w:line="240" w:lineRule="auto"/>
      </w:pPr>
      <w:r>
        <w:separator/>
      </w:r>
    </w:p>
  </w:endnote>
  <w:endnote w:type="continuationSeparator" w:id="0">
    <w:p w14:paraId="21B6AEF4" w14:textId="77777777" w:rsidR="00C5465E" w:rsidRDefault="00C5465E" w:rsidP="00024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24737" w14:textId="77777777" w:rsidR="00D30A5A" w:rsidRDefault="00D30A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C2185" w14:textId="77777777" w:rsidR="00D30A5A" w:rsidRDefault="00D30A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A1C1F3" w14:textId="77777777" w:rsidR="00D30A5A" w:rsidRDefault="00D30A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806792" w14:textId="77777777" w:rsidR="00C5465E" w:rsidRDefault="00C5465E" w:rsidP="00024EEB">
      <w:pPr>
        <w:spacing w:after="0" w:line="240" w:lineRule="auto"/>
      </w:pPr>
      <w:r>
        <w:separator/>
      </w:r>
    </w:p>
  </w:footnote>
  <w:footnote w:type="continuationSeparator" w:id="0">
    <w:p w14:paraId="0EFCCBB0" w14:textId="77777777" w:rsidR="00C5465E" w:rsidRDefault="00C5465E" w:rsidP="00024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6E5DD" w14:textId="77777777" w:rsidR="00D30A5A" w:rsidRDefault="00D30A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5CB1A" w14:textId="753F556B" w:rsidR="00D30A5A" w:rsidRDefault="00D30A5A">
    <w:pPr>
      <w:pStyle w:val="Header"/>
    </w:pPr>
    <w:r>
      <w:t>1804384    Group 4</w:t>
    </w:r>
  </w:p>
  <w:p w14:paraId="31616E08" w14:textId="77777777" w:rsidR="00C5465E" w:rsidRDefault="00C546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0992F" w14:textId="77777777" w:rsidR="00D30A5A" w:rsidRDefault="00D30A5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EEB"/>
    <w:rsid w:val="00012A6C"/>
    <w:rsid w:val="00024EEB"/>
    <w:rsid w:val="00025E90"/>
    <w:rsid w:val="00053974"/>
    <w:rsid w:val="00053EDF"/>
    <w:rsid w:val="00074F1C"/>
    <w:rsid w:val="000B0683"/>
    <w:rsid w:val="000B3677"/>
    <w:rsid w:val="000C3547"/>
    <w:rsid w:val="000E3D4F"/>
    <w:rsid w:val="0010532C"/>
    <w:rsid w:val="0014551A"/>
    <w:rsid w:val="001714FC"/>
    <w:rsid w:val="0017658D"/>
    <w:rsid w:val="00196E62"/>
    <w:rsid w:val="001F6D29"/>
    <w:rsid w:val="002022BD"/>
    <w:rsid w:val="00205A58"/>
    <w:rsid w:val="00260B04"/>
    <w:rsid w:val="002678CF"/>
    <w:rsid w:val="00292BA0"/>
    <w:rsid w:val="00295EE0"/>
    <w:rsid w:val="002D7741"/>
    <w:rsid w:val="00335074"/>
    <w:rsid w:val="003D1D82"/>
    <w:rsid w:val="003F3C1E"/>
    <w:rsid w:val="00404757"/>
    <w:rsid w:val="00417DD5"/>
    <w:rsid w:val="004A562A"/>
    <w:rsid w:val="004C127A"/>
    <w:rsid w:val="004D2FD4"/>
    <w:rsid w:val="004F4642"/>
    <w:rsid w:val="00501B04"/>
    <w:rsid w:val="00502DBB"/>
    <w:rsid w:val="005230E5"/>
    <w:rsid w:val="00546184"/>
    <w:rsid w:val="005842B6"/>
    <w:rsid w:val="005970AD"/>
    <w:rsid w:val="005A58B3"/>
    <w:rsid w:val="005D5877"/>
    <w:rsid w:val="005D5EAB"/>
    <w:rsid w:val="005D5FE2"/>
    <w:rsid w:val="00616942"/>
    <w:rsid w:val="00621136"/>
    <w:rsid w:val="00625D15"/>
    <w:rsid w:val="00633360"/>
    <w:rsid w:val="00643F7B"/>
    <w:rsid w:val="00673075"/>
    <w:rsid w:val="006864D1"/>
    <w:rsid w:val="00701F22"/>
    <w:rsid w:val="00711C07"/>
    <w:rsid w:val="00726C13"/>
    <w:rsid w:val="00731B95"/>
    <w:rsid w:val="007539A9"/>
    <w:rsid w:val="007855E2"/>
    <w:rsid w:val="007926C3"/>
    <w:rsid w:val="007A1A98"/>
    <w:rsid w:val="007C56BF"/>
    <w:rsid w:val="00812009"/>
    <w:rsid w:val="008120E9"/>
    <w:rsid w:val="008673E3"/>
    <w:rsid w:val="0088624E"/>
    <w:rsid w:val="008B552F"/>
    <w:rsid w:val="008C035B"/>
    <w:rsid w:val="008D1062"/>
    <w:rsid w:val="008E03B6"/>
    <w:rsid w:val="008E2180"/>
    <w:rsid w:val="00920076"/>
    <w:rsid w:val="00927C5D"/>
    <w:rsid w:val="00955AA2"/>
    <w:rsid w:val="009813F3"/>
    <w:rsid w:val="009E19CB"/>
    <w:rsid w:val="00A40F43"/>
    <w:rsid w:val="00A926E6"/>
    <w:rsid w:val="00AE1A62"/>
    <w:rsid w:val="00AF6F21"/>
    <w:rsid w:val="00B24567"/>
    <w:rsid w:val="00B25D89"/>
    <w:rsid w:val="00B42087"/>
    <w:rsid w:val="00BB020D"/>
    <w:rsid w:val="00BD1778"/>
    <w:rsid w:val="00BD2728"/>
    <w:rsid w:val="00C36355"/>
    <w:rsid w:val="00C43C4A"/>
    <w:rsid w:val="00C44F0A"/>
    <w:rsid w:val="00C47EE6"/>
    <w:rsid w:val="00C5465E"/>
    <w:rsid w:val="00C654D6"/>
    <w:rsid w:val="00C81882"/>
    <w:rsid w:val="00D30A5A"/>
    <w:rsid w:val="00D4615C"/>
    <w:rsid w:val="00D84276"/>
    <w:rsid w:val="00D92D19"/>
    <w:rsid w:val="00DF7A34"/>
    <w:rsid w:val="00E15975"/>
    <w:rsid w:val="00E500E5"/>
    <w:rsid w:val="00E5530D"/>
    <w:rsid w:val="00EC1661"/>
    <w:rsid w:val="00ED3E30"/>
    <w:rsid w:val="00F14173"/>
    <w:rsid w:val="00F21CCC"/>
    <w:rsid w:val="00F247A1"/>
    <w:rsid w:val="00F31810"/>
    <w:rsid w:val="00F64A89"/>
    <w:rsid w:val="00F808F3"/>
    <w:rsid w:val="00FB12BF"/>
    <w:rsid w:val="00FC1C8A"/>
    <w:rsid w:val="00FC5A7E"/>
    <w:rsid w:val="00FE6D44"/>
    <w:rsid w:val="00FF2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F81A0"/>
  <w15:chartTrackingRefBased/>
  <w15:docId w15:val="{F2FB3E0F-1FAF-4D14-8507-6076E70A7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4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4EEB"/>
  </w:style>
  <w:style w:type="paragraph" w:styleId="Footer">
    <w:name w:val="footer"/>
    <w:basedOn w:val="Normal"/>
    <w:link w:val="FooterChar"/>
    <w:uiPriority w:val="99"/>
    <w:unhideWhenUsed/>
    <w:rsid w:val="00024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4EEB"/>
  </w:style>
  <w:style w:type="paragraph" w:customStyle="1" w:styleId="paragraph">
    <w:name w:val="paragraph"/>
    <w:basedOn w:val="Normal"/>
    <w:rsid w:val="00E500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500E5"/>
  </w:style>
  <w:style w:type="character" w:customStyle="1" w:styleId="spellingerror">
    <w:name w:val="spellingerror"/>
    <w:basedOn w:val="DefaultParagraphFont"/>
    <w:rsid w:val="00E500E5"/>
  </w:style>
  <w:style w:type="character" w:customStyle="1" w:styleId="eop">
    <w:name w:val="eop"/>
    <w:basedOn w:val="DefaultParagraphFont"/>
    <w:rsid w:val="00E500E5"/>
  </w:style>
  <w:style w:type="paragraph" w:styleId="BalloonText">
    <w:name w:val="Balloon Text"/>
    <w:basedOn w:val="Normal"/>
    <w:link w:val="BalloonTextChar"/>
    <w:uiPriority w:val="99"/>
    <w:semiHidden/>
    <w:unhideWhenUsed/>
    <w:rsid w:val="00D30A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A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159667">
      <w:bodyDiv w:val="1"/>
      <w:marLeft w:val="0"/>
      <w:marRight w:val="0"/>
      <w:marTop w:val="0"/>
      <w:marBottom w:val="0"/>
      <w:divBdr>
        <w:top w:val="none" w:sz="0" w:space="0" w:color="auto"/>
        <w:left w:val="none" w:sz="0" w:space="0" w:color="auto"/>
        <w:bottom w:val="none" w:sz="0" w:space="0" w:color="auto"/>
        <w:right w:val="none" w:sz="0" w:space="0" w:color="auto"/>
      </w:divBdr>
      <w:divsChild>
        <w:div w:id="1452019560">
          <w:marLeft w:val="0"/>
          <w:marRight w:val="0"/>
          <w:marTop w:val="0"/>
          <w:marBottom w:val="0"/>
          <w:divBdr>
            <w:top w:val="none" w:sz="0" w:space="0" w:color="auto"/>
            <w:left w:val="none" w:sz="0" w:space="0" w:color="auto"/>
            <w:bottom w:val="none" w:sz="0" w:space="0" w:color="auto"/>
            <w:right w:val="none" w:sz="0" w:space="0" w:color="auto"/>
          </w:divBdr>
          <w:divsChild>
            <w:div w:id="359014154">
              <w:marLeft w:val="0"/>
              <w:marRight w:val="0"/>
              <w:marTop w:val="0"/>
              <w:marBottom w:val="0"/>
              <w:divBdr>
                <w:top w:val="none" w:sz="0" w:space="0" w:color="auto"/>
                <w:left w:val="none" w:sz="0" w:space="0" w:color="auto"/>
                <w:bottom w:val="none" w:sz="0" w:space="0" w:color="auto"/>
                <w:right w:val="none" w:sz="0" w:space="0" w:color="auto"/>
              </w:divBdr>
              <w:divsChild>
                <w:div w:id="1141002837">
                  <w:marLeft w:val="0"/>
                  <w:marRight w:val="0"/>
                  <w:marTop w:val="0"/>
                  <w:marBottom w:val="0"/>
                  <w:divBdr>
                    <w:top w:val="none" w:sz="0" w:space="0" w:color="auto"/>
                    <w:left w:val="none" w:sz="0" w:space="0" w:color="auto"/>
                    <w:bottom w:val="none" w:sz="0" w:space="0" w:color="auto"/>
                    <w:right w:val="none" w:sz="0" w:space="0" w:color="auto"/>
                  </w:divBdr>
                  <w:divsChild>
                    <w:div w:id="90904833">
                      <w:marLeft w:val="0"/>
                      <w:marRight w:val="0"/>
                      <w:marTop w:val="0"/>
                      <w:marBottom w:val="0"/>
                      <w:divBdr>
                        <w:top w:val="none" w:sz="0" w:space="0" w:color="auto"/>
                        <w:left w:val="none" w:sz="0" w:space="0" w:color="auto"/>
                        <w:bottom w:val="none" w:sz="0" w:space="0" w:color="auto"/>
                        <w:right w:val="none" w:sz="0" w:space="0" w:color="auto"/>
                      </w:divBdr>
                      <w:divsChild>
                        <w:div w:id="105545613">
                          <w:marLeft w:val="0"/>
                          <w:marRight w:val="0"/>
                          <w:marTop w:val="0"/>
                          <w:marBottom w:val="0"/>
                          <w:divBdr>
                            <w:top w:val="none" w:sz="0" w:space="0" w:color="auto"/>
                            <w:left w:val="none" w:sz="0" w:space="0" w:color="auto"/>
                            <w:bottom w:val="none" w:sz="0" w:space="0" w:color="auto"/>
                            <w:right w:val="none" w:sz="0" w:space="0" w:color="auto"/>
                          </w:divBdr>
                          <w:divsChild>
                            <w:div w:id="278683701">
                              <w:marLeft w:val="0"/>
                              <w:marRight w:val="0"/>
                              <w:marTop w:val="0"/>
                              <w:marBottom w:val="0"/>
                              <w:divBdr>
                                <w:top w:val="none" w:sz="0" w:space="0" w:color="auto"/>
                                <w:left w:val="none" w:sz="0" w:space="0" w:color="auto"/>
                                <w:bottom w:val="none" w:sz="0" w:space="0" w:color="auto"/>
                                <w:right w:val="none" w:sz="0" w:space="0" w:color="auto"/>
                              </w:divBdr>
                              <w:divsChild>
                                <w:div w:id="1213885418">
                                  <w:marLeft w:val="0"/>
                                  <w:marRight w:val="0"/>
                                  <w:marTop w:val="0"/>
                                  <w:marBottom w:val="0"/>
                                  <w:divBdr>
                                    <w:top w:val="none" w:sz="0" w:space="0" w:color="auto"/>
                                    <w:left w:val="none" w:sz="0" w:space="0" w:color="auto"/>
                                    <w:bottom w:val="none" w:sz="0" w:space="0" w:color="auto"/>
                                    <w:right w:val="none" w:sz="0" w:space="0" w:color="auto"/>
                                  </w:divBdr>
                                  <w:divsChild>
                                    <w:div w:id="1489246819">
                                      <w:marLeft w:val="0"/>
                                      <w:marRight w:val="0"/>
                                      <w:marTop w:val="0"/>
                                      <w:marBottom w:val="0"/>
                                      <w:divBdr>
                                        <w:top w:val="none" w:sz="0" w:space="0" w:color="auto"/>
                                        <w:left w:val="none" w:sz="0" w:space="0" w:color="auto"/>
                                        <w:bottom w:val="none" w:sz="0" w:space="0" w:color="auto"/>
                                        <w:right w:val="none" w:sz="0" w:space="0" w:color="auto"/>
                                      </w:divBdr>
                                      <w:divsChild>
                                        <w:div w:id="120849030">
                                          <w:marLeft w:val="0"/>
                                          <w:marRight w:val="0"/>
                                          <w:marTop w:val="0"/>
                                          <w:marBottom w:val="0"/>
                                          <w:divBdr>
                                            <w:top w:val="none" w:sz="0" w:space="0" w:color="auto"/>
                                            <w:left w:val="none" w:sz="0" w:space="0" w:color="auto"/>
                                            <w:bottom w:val="none" w:sz="0" w:space="0" w:color="auto"/>
                                            <w:right w:val="none" w:sz="0" w:space="0" w:color="auto"/>
                                          </w:divBdr>
                                          <w:divsChild>
                                            <w:div w:id="89013099">
                                              <w:marLeft w:val="0"/>
                                              <w:marRight w:val="0"/>
                                              <w:marTop w:val="0"/>
                                              <w:marBottom w:val="0"/>
                                              <w:divBdr>
                                                <w:top w:val="none" w:sz="0" w:space="0" w:color="auto"/>
                                                <w:left w:val="none" w:sz="0" w:space="0" w:color="auto"/>
                                                <w:bottom w:val="none" w:sz="0" w:space="0" w:color="auto"/>
                                                <w:right w:val="none" w:sz="0" w:space="0" w:color="auto"/>
                                              </w:divBdr>
                                              <w:divsChild>
                                                <w:div w:id="2087872483">
                                                  <w:marLeft w:val="0"/>
                                                  <w:marRight w:val="0"/>
                                                  <w:marTop w:val="0"/>
                                                  <w:marBottom w:val="0"/>
                                                  <w:divBdr>
                                                    <w:top w:val="none" w:sz="0" w:space="0" w:color="auto"/>
                                                    <w:left w:val="none" w:sz="0" w:space="0" w:color="auto"/>
                                                    <w:bottom w:val="none" w:sz="0" w:space="0" w:color="auto"/>
                                                    <w:right w:val="none" w:sz="0" w:space="0" w:color="auto"/>
                                                  </w:divBdr>
                                                  <w:divsChild>
                                                    <w:div w:id="752043263">
                                                      <w:marLeft w:val="0"/>
                                                      <w:marRight w:val="0"/>
                                                      <w:marTop w:val="0"/>
                                                      <w:marBottom w:val="0"/>
                                                      <w:divBdr>
                                                        <w:top w:val="single" w:sz="6" w:space="0" w:color="auto"/>
                                                        <w:left w:val="none" w:sz="0" w:space="0" w:color="auto"/>
                                                        <w:bottom w:val="none" w:sz="0" w:space="0" w:color="auto"/>
                                                        <w:right w:val="none" w:sz="0" w:space="0" w:color="auto"/>
                                                      </w:divBdr>
                                                      <w:divsChild>
                                                        <w:div w:id="384254581">
                                                          <w:marLeft w:val="0"/>
                                                          <w:marRight w:val="0"/>
                                                          <w:marTop w:val="0"/>
                                                          <w:marBottom w:val="0"/>
                                                          <w:divBdr>
                                                            <w:top w:val="none" w:sz="0" w:space="0" w:color="auto"/>
                                                            <w:left w:val="none" w:sz="0" w:space="0" w:color="auto"/>
                                                            <w:bottom w:val="none" w:sz="0" w:space="0" w:color="auto"/>
                                                            <w:right w:val="none" w:sz="0" w:space="0" w:color="auto"/>
                                                          </w:divBdr>
                                                          <w:divsChild>
                                                            <w:div w:id="1031687728">
                                                              <w:marLeft w:val="0"/>
                                                              <w:marRight w:val="0"/>
                                                              <w:marTop w:val="0"/>
                                                              <w:marBottom w:val="0"/>
                                                              <w:divBdr>
                                                                <w:top w:val="none" w:sz="0" w:space="0" w:color="auto"/>
                                                                <w:left w:val="none" w:sz="0" w:space="0" w:color="auto"/>
                                                                <w:bottom w:val="none" w:sz="0" w:space="0" w:color="auto"/>
                                                                <w:right w:val="none" w:sz="0" w:space="0" w:color="auto"/>
                                                              </w:divBdr>
                                                              <w:divsChild>
                                                                <w:div w:id="1256134085">
                                                                  <w:marLeft w:val="0"/>
                                                                  <w:marRight w:val="0"/>
                                                                  <w:marTop w:val="0"/>
                                                                  <w:marBottom w:val="0"/>
                                                                  <w:divBdr>
                                                                    <w:top w:val="none" w:sz="0" w:space="0" w:color="auto"/>
                                                                    <w:left w:val="none" w:sz="0" w:space="0" w:color="auto"/>
                                                                    <w:bottom w:val="none" w:sz="0" w:space="0" w:color="auto"/>
                                                                    <w:right w:val="none" w:sz="0" w:space="0" w:color="auto"/>
                                                                  </w:divBdr>
                                                                  <w:divsChild>
                                                                    <w:div w:id="2131436091">
                                                                      <w:marLeft w:val="0"/>
                                                                      <w:marRight w:val="0"/>
                                                                      <w:marTop w:val="0"/>
                                                                      <w:marBottom w:val="0"/>
                                                                      <w:divBdr>
                                                                        <w:top w:val="none" w:sz="0" w:space="0" w:color="auto"/>
                                                                        <w:left w:val="none" w:sz="0" w:space="0" w:color="auto"/>
                                                                        <w:bottom w:val="none" w:sz="0" w:space="0" w:color="auto"/>
                                                                        <w:right w:val="none" w:sz="0" w:space="0" w:color="auto"/>
                                                                      </w:divBdr>
                                                                      <w:divsChild>
                                                                        <w:div w:id="426315964">
                                                                          <w:marLeft w:val="0"/>
                                                                          <w:marRight w:val="0"/>
                                                                          <w:marTop w:val="0"/>
                                                                          <w:marBottom w:val="0"/>
                                                                          <w:divBdr>
                                                                            <w:top w:val="none" w:sz="0" w:space="0" w:color="auto"/>
                                                                            <w:left w:val="none" w:sz="0" w:space="0" w:color="auto"/>
                                                                            <w:bottom w:val="none" w:sz="0" w:space="0" w:color="auto"/>
                                                                            <w:right w:val="none" w:sz="0" w:space="0" w:color="auto"/>
                                                                          </w:divBdr>
                                                                          <w:divsChild>
                                                                            <w:div w:id="667178855">
                                                                              <w:marLeft w:val="0"/>
                                                                              <w:marRight w:val="0"/>
                                                                              <w:marTop w:val="0"/>
                                                                              <w:marBottom w:val="0"/>
                                                                              <w:divBdr>
                                                                                <w:top w:val="none" w:sz="0" w:space="0" w:color="auto"/>
                                                                                <w:left w:val="none" w:sz="0" w:space="0" w:color="auto"/>
                                                                                <w:bottom w:val="none" w:sz="0" w:space="0" w:color="auto"/>
                                                                                <w:right w:val="none" w:sz="0" w:space="0" w:color="auto"/>
                                                                              </w:divBdr>
                                                                              <w:divsChild>
                                                                                <w:div w:id="1947541886">
                                                                                  <w:marLeft w:val="0"/>
                                                                                  <w:marRight w:val="0"/>
                                                                                  <w:marTop w:val="0"/>
                                                                                  <w:marBottom w:val="0"/>
                                                                                  <w:divBdr>
                                                                                    <w:top w:val="none" w:sz="0" w:space="0" w:color="auto"/>
                                                                                    <w:left w:val="none" w:sz="0" w:space="0" w:color="auto"/>
                                                                                    <w:bottom w:val="none" w:sz="0" w:space="0" w:color="auto"/>
                                                                                    <w:right w:val="none" w:sz="0" w:space="0" w:color="auto"/>
                                                                                  </w:divBdr>
                                                                                </w:div>
                                                                                <w:div w:id="198338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13890365">
      <w:bodyDiv w:val="1"/>
      <w:marLeft w:val="0"/>
      <w:marRight w:val="0"/>
      <w:marTop w:val="0"/>
      <w:marBottom w:val="0"/>
      <w:divBdr>
        <w:top w:val="none" w:sz="0" w:space="0" w:color="auto"/>
        <w:left w:val="none" w:sz="0" w:space="0" w:color="auto"/>
        <w:bottom w:val="none" w:sz="0" w:space="0" w:color="auto"/>
        <w:right w:val="none" w:sz="0" w:space="0" w:color="auto"/>
      </w:divBdr>
      <w:divsChild>
        <w:div w:id="171770703">
          <w:marLeft w:val="0"/>
          <w:marRight w:val="0"/>
          <w:marTop w:val="0"/>
          <w:marBottom w:val="0"/>
          <w:divBdr>
            <w:top w:val="none" w:sz="0" w:space="0" w:color="auto"/>
            <w:left w:val="none" w:sz="0" w:space="0" w:color="auto"/>
            <w:bottom w:val="none" w:sz="0" w:space="0" w:color="auto"/>
            <w:right w:val="none" w:sz="0" w:space="0" w:color="auto"/>
          </w:divBdr>
        </w:div>
        <w:div w:id="1726292592">
          <w:marLeft w:val="0"/>
          <w:marRight w:val="0"/>
          <w:marTop w:val="0"/>
          <w:marBottom w:val="0"/>
          <w:divBdr>
            <w:top w:val="none" w:sz="0" w:space="0" w:color="auto"/>
            <w:left w:val="none" w:sz="0" w:space="0" w:color="auto"/>
            <w:bottom w:val="none" w:sz="0" w:space="0" w:color="auto"/>
            <w:right w:val="none" w:sz="0" w:space="0" w:color="auto"/>
          </w:divBdr>
        </w:div>
        <w:div w:id="1200431103">
          <w:marLeft w:val="0"/>
          <w:marRight w:val="0"/>
          <w:marTop w:val="0"/>
          <w:marBottom w:val="0"/>
          <w:divBdr>
            <w:top w:val="none" w:sz="0" w:space="0" w:color="auto"/>
            <w:left w:val="none" w:sz="0" w:space="0" w:color="auto"/>
            <w:bottom w:val="none" w:sz="0" w:space="0" w:color="auto"/>
            <w:right w:val="none" w:sz="0" w:space="0" w:color="auto"/>
          </w:divBdr>
        </w:div>
        <w:div w:id="2124689237">
          <w:marLeft w:val="0"/>
          <w:marRight w:val="0"/>
          <w:marTop w:val="0"/>
          <w:marBottom w:val="0"/>
          <w:divBdr>
            <w:top w:val="none" w:sz="0" w:space="0" w:color="auto"/>
            <w:left w:val="none" w:sz="0" w:space="0" w:color="auto"/>
            <w:bottom w:val="none" w:sz="0" w:space="0" w:color="auto"/>
            <w:right w:val="none" w:sz="0" w:space="0" w:color="auto"/>
          </w:divBdr>
        </w:div>
        <w:div w:id="1706635024">
          <w:marLeft w:val="0"/>
          <w:marRight w:val="0"/>
          <w:marTop w:val="0"/>
          <w:marBottom w:val="0"/>
          <w:divBdr>
            <w:top w:val="none" w:sz="0" w:space="0" w:color="auto"/>
            <w:left w:val="none" w:sz="0" w:space="0" w:color="auto"/>
            <w:bottom w:val="none" w:sz="0" w:space="0" w:color="auto"/>
            <w:right w:val="none" w:sz="0" w:space="0" w:color="auto"/>
          </w:divBdr>
        </w:div>
        <w:div w:id="1053971">
          <w:marLeft w:val="0"/>
          <w:marRight w:val="0"/>
          <w:marTop w:val="0"/>
          <w:marBottom w:val="0"/>
          <w:divBdr>
            <w:top w:val="none" w:sz="0" w:space="0" w:color="auto"/>
            <w:left w:val="none" w:sz="0" w:space="0" w:color="auto"/>
            <w:bottom w:val="none" w:sz="0" w:space="0" w:color="auto"/>
            <w:right w:val="none" w:sz="0" w:space="0" w:color="auto"/>
          </w:divBdr>
        </w:div>
        <w:div w:id="45107340">
          <w:marLeft w:val="0"/>
          <w:marRight w:val="0"/>
          <w:marTop w:val="0"/>
          <w:marBottom w:val="0"/>
          <w:divBdr>
            <w:top w:val="none" w:sz="0" w:space="0" w:color="auto"/>
            <w:left w:val="none" w:sz="0" w:space="0" w:color="auto"/>
            <w:bottom w:val="none" w:sz="0" w:space="0" w:color="auto"/>
            <w:right w:val="none" w:sz="0" w:space="0" w:color="auto"/>
          </w:divBdr>
        </w:div>
        <w:div w:id="1064639679">
          <w:marLeft w:val="0"/>
          <w:marRight w:val="0"/>
          <w:marTop w:val="0"/>
          <w:marBottom w:val="0"/>
          <w:divBdr>
            <w:top w:val="none" w:sz="0" w:space="0" w:color="auto"/>
            <w:left w:val="none" w:sz="0" w:space="0" w:color="auto"/>
            <w:bottom w:val="none" w:sz="0" w:space="0" w:color="auto"/>
            <w:right w:val="none" w:sz="0" w:space="0" w:color="auto"/>
          </w:divBdr>
        </w:div>
        <w:div w:id="1431469955">
          <w:marLeft w:val="0"/>
          <w:marRight w:val="0"/>
          <w:marTop w:val="0"/>
          <w:marBottom w:val="0"/>
          <w:divBdr>
            <w:top w:val="none" w:sz="0" w:space="0" w:color="auto"/>
            <w:left w:val="none" w:sz="0" w:space="0" w:color="auto"/>
            <w:bottom w:val="none" w:sz="0" w:space="0" w:color="auto"/>
            <w:right w:val="none" w:sz="0" w:space="0" w:color="auto"/>
          </w:divBdr>
        </w:div>
        <w:div w:id="1897085405">
          <w:marLeft w:val="0"/>
          <w:marRight w:val="0"/>
          <w:marTop w:val="0"/>
          <w:marBottom w:val="0"/>
          <w:divBdr>
            <w:top w:val="none" w:sz="0" w:space="0" w:color="auto"/>
            <w:left w:val="none" w:sz="0" w:space="0" w:color="auto"/>
            <w:bottom w:val="none" w:sz="0" w:space="0" w:color="auto"/>
            <w:right w:val="none" w:sz="0" w:space="0" w:color="auto"/>
          </w:divBdr>
        </w:div>
        <w:div w:id="1729063063">
          <w:marLeft w:val="0"/>
          <w:marRight w:val="0"/>
          <w:marTop w:val="0"/>
          <w:marBottom w:val="0"/>
          <w:divBdr>
            <w:top w:val="none" w:sz="0" w:space="0" w:color="auto"/>
            <w:left w:val="none" w:sz="0" w:space="0" w:color="auto"/>
            <w:bottom w:val="none" w:sz="0" w:space="0" w:color="auto"/>
            <w:right w:val="none" w:sz="0" w:space="0" w:color="auto"/>
          </w:divBdr>
        </w:div>
        <w:div w:id="106320674">
          <w:marLeft w:val="0"/>
          <w:marRight w:val="0"/>
          <w:marTop w:val="0"/>
          <w:marBottom w:val="0"/>
          <w:divBdr>
            <w:top w:val="none" w:sz="0" w:space="0" w:color="auto"/>
            <w:left w:val="none" w:sz="0" w:space="0" w:color="auto"/>
            <w:bottom w:val="none" w:sz="0" w:space="0" w:color="auto"/>
            <w:right w:val="none" w:sz="0" w:space="0" w:color="auto"/>
          </w:divBdr>
        </w:div>
        <w:div w:id="1868248694">
          <w:marLeft w:val="0"/>
          <w:marRight w:val="0"/>
          <w:marTop w:val="0"/>
          <w:marBottom w:val="0"/>
          <w:divBdr>
            <w:top w:val="none" w:sz="0" w:space="0" w:color="auto"/>
            <w:left w:val="none" w:sz="0" w:space="0" w:color="auto"/>
            <w:bottom w:val="none" w:sz="0" w:space="0" w:color="auto"/>
            <w:right w:val="none" w:sz="0" w:space="0" w:color="auto"/>
          </w:divBdr>
        </w:div>
        <w:div w:id="1546209956">
          <w:marLeft w:val="0"/>
          <w:marRight w:val="0"/>
          <w:marTop w:val="0"/>
          <w:marBottom w:val="0"/>
          <w:divBdr>
            <w:top w:val="none" w:sz="0" w:space="0" w:color="auto"/>
            <w:left w:val="none" w:sz="0" w:space="0" w:color="auto"/>
            <w:bottom w:val="none" w:sz="0" w:space="0" w:color="auto"/>
            <w:right w:val="none" w:sz="0" w:space="0" w:color="auto"/>
          </w:divBdr>
        </w:div>
        <w:div w:id="264658099">
          <w:marLeft w:val="0"/>
          <w:marRight w:val="0"/>
          <w:marTop w:val="0"/>
          <w:marBottom w:val="0"/>
          <w:divBdr>
            <w:top w:val="none" w:sz="0" w:space="0" w:color="auto"/>
            <w:left w:val="none" w:sz="0" w:space="0" w:color="auto"/>
            <w:bottom w:val="none" w:sz="0" w:space="0" w:color="auto"/>
            <w:right w:val="none" w:sz="0" w:space="0" w:color="auto"/>
          </w:divBdr>
        </w:div>
        <w:div w:id="1700278071">
          <w:marLeft w:val="0"/>
          <w:marRight w:val="0"/>
          <w:marTop w:val="0"/>
          <w:marBottom w:val="0"/>
          <w:divBdr>
            <w:top w:val="none" w:sz="0" w:space="0" w:color="auto"/>
            <w:left w:val="none" w:sz="0" w:space="0" w:color="auto"/>
            <w:bottom w:val="none" w:sz="0" w:space="0" w:color="auto"/>
            <w:right w:val="none" w:sz="0" w:space="0" w:color="auto"/>
          </w:divBdr>
        </w:div>
        <w:div w:id="1515802385">
          <w:marLeft w:val="0"/>
          <w:marRight w:val="0"/>
          <w:marTop w:val="0"/>
          <w:marBottom w:val="0"/>
          <w:divBdr>
            <w:top w:val="none" w:sz="0" w:space="0" w:color="auto"/>
            <w:left w:val="none" w:sz="0" w:space="0" w:color="auto"/>
            <w:bottom w:val="none" w:sz="0" w:space="0" w:color="auto"/>
            <w:right w:val="none" w:sz="0" w:space="0" w:color="auto"/>
          </w:divBdr>
        </w:div>
        <w:div w:id="1499732780">
          <w:marLeft w:val="0"/>
          <w:marRight w:val="0"/>
          <w:marTop w:val="0"/>
          <w:marBottom w:val="0"/>
          <w:divBdr>
            <w:top w:val="none" w:sz="0" w:space="0" w:color="auto"/>
            <w:left w:val="none" w:sz="0" w:space="0" w:color="auto"/>
            <w:bottom w:val="none" w:sz="0" w:space="0" w:color="auto"/>
            <w:right w:val="none" w:sz="0" w:space="0" w:color="auto"/>
          </w:divBdr>
        </w:div>
        <w:div w:id="1776555541">
          <w:marLeft w:val="0"/>
          <w:marRight w:val="0"/>
          <w:marTop w:val="0"/>
          <w:marBottom w:val="0"/>
          <w:divBdr>
            <w:top w:val="none" w:sz="0" w:space="0" w:color="auto"/>
            <w:left w:val="none" w:sz="0" w:space="0" w:color="auto"/>
            <w:bottom w:val="none" w:sz="0" w:space="0" w:color="auto"/>
            <w:right w:val="none" w:sz="0" w:space="0" w:color="auto"/>
          </w:divBdr>
        </w:div>
        <w:div w:id="598610708">
          <w:marLeft w:val="0"/>
          <w:marRight w:val="0"/>
          <w:marTop w:val="0"/>
          <w:marBottom w:val="0"/>
          <w:divBdr>
            <w:top w:val="none" w:sz="0" w:space="0" w:color="auto"/>
            <w:left w:val="none" w:sz="0" w:space="0" w:color="auto"/>
            <w:bottom w:val="none" w:sz="0" w:space="0" w:color="auto"/>
            <w:right w:val="none" w:sz="0" w:space="0" w:color="auto"/>
          </w:divBdr>
        </w:div>
        <w:div w:id="1932160403">
          <w:marLeft w:val="0"/>
          <w:marRight w:val="0"/>
          <w:marTop w:val="0"/>
          <w:marBottom w:val="0"/>
          <w:divBdr>
            <w:top w:val="none" w:sz="0" w:space="0" w:color="auto"/>
            <w:left w:val="none" w:sz="0" w:space="0" w:color="auto"/>
            <w:bottom w:val="none" w:sz="0" w:space="0" w:color="auto"/>
            <w:right w:val="none" w:sz="0" w:space="0" w:color="auto"/>
          </w:divBdr>
        </w:div>
        <w:div w:id="1481657867">
          <w:marLeft w:val="0"/>
          <w:marRight w:val="0"/>
          <w:marTop w:val="0"/>
          <w:marBottom w:val="0"/>
          <w:divBdr>
            <w:top w:val="none" w:sz="0" w:space="0" w:color="auto"/>
            <w:left w:val="none" w:sz="0" w:space="0" w:color="auto"/>
            <w:bottom w:val="none" w:sz="0" w:space="0" w:color="auto"/>
            <w:right w:val="none" w:sz="0" w:space="0" w:color="auto"/>
          </w:divBdr>
        </w:div>
        <w:div w:id="176577328">
          <w:marLeft w:val="0"/>
          <w:marRight w:val="0"/>
          <w:marTop w:val="0"/>
          <w:marBottom w:val="0"/>
          <w:divBdr>
            <w:top w:val="none" w:sz="0" w:space="0" w:color="auto"/>
            <w:left w:val="none" w:sz="0" w:space="0" w:color="auto"/>
            <w:bottom w:val="none" w:sz="0" w:space="0" w:color="auto"/>
            <w:right w:val="none" w:sz="0" w:space="0" w:color="auto"/>
          </w:divBdr>
        </w:div>
        <w:div w:id="1762290326">
          <w:marLeft w:val="0"/>
          <w:marRight w:val="0"/>
          <w:marTop w:val="0"/>
          <w:marBottom w:val="0"/>
          <w:divBdr>
            <w:top w:val="none" w:sz="0" w:space="0" w:color="auto"/>
            <w:left w:val="none" w:sz="0" w:space="0" w:color="auto"/>
            <w:bottom w:val="none" w:sz="0" w:space="0" w:color="auto"/>
            <w:right w:val="none" w:sz="0" w:space="0" w:color="auto"/>
          </w:divBdr>
        </w:div>
        <w:div w:id="768157303">
          <w:marLeft w:val="0"/>
          <w:marRight w:val="0"/>
          <w:marTop w:val="0"/>
          <w:marBottom w:val="0"/>
          <w:divBdr>
            <w:top w:val="none" w:sz="0" w:space="0" w:color="auto"/>
            <w:left w:val="none" w:sz="0" w:space="0" w:color="auto"/>
            <w:bottom w:val="none" w:sz="0" w:space="0" w:color="auto"/>
            <w:right w:val="none" w:sz="0" w:space="0" w:color="auto"/>
          </w:divBdr>
        </w:div>
        <w:div w:id="1075710080">
          <w:marLeft w:val="0"/>
          <w:marRight w:val="0"/>
          <w:marTop w:val="0"/>
          <w:marBottom w:val="0"/>
          <w:divBdr>
            <w:top w:val="none" w:sz="0" w:space="0" w:color="auto"/>
            <w:left w:val="none" w:sz="0" w:space="0" w:color="auto"/>
            <w:bottom w:val="none" w:sz="0" w:space="0" w:color="auto"/>
            <w:right w:val="none" w:sz="0" w:space="0" w:color="auto"/>
          </w:divBdr>
        </w:div>
        <w:div w:id="300885573">
          <w:marLeft w:val="0"/>
          <w:marRight w:val="0"/>
          <w:marTop w:val="0"/>
          <w:marBottom w:val="0"/>
          <w:divBdr>
            <w:top w:val="none" w:sz="0" w:space="0" w:color="auto"/>
            <w:left w:val="none" w:sz="0" w:space="0" w:color="auto"/>
            <w:bottom w:val="none" w:sz="0" w:space="0" w:color="auto"/>
            <w:right w:val="none" w:sz="0" w:space="0" w:color="auto"/>
          </w:divBdr>
        </w:div>
        <w:div w:id="973563796">
          <w:marLeft w:val="0"/>
          <w:marRight w:val="0"/>
          <w:marTop w:val="0"/>
          <w:marBottom w:val="0"/>
          <w:divBdr>
            <w:top w:val="none" w:sz="0" w:space="0" w:color="auto"/>
            <w:left w:val="none" w:sz="0" w:space="0" w:color="auto"/>
            <w:bottom w:val="none" w:sz="0" w:space="0" w:color="auto"/>
            <w:right w:val="none" w:sz="0" w:space="0" w:color="auto"/>
          </w:divBdr>
        </w:div>
        <w:div w:id="1349141406">
          <w:marLeft w:val="0"/>
          <w:marRight w:val="0"/>
          <w:marTop w:val="0"/>
          <w:marBottom w:val="0"/>
          <w:divBdr>
            <w:top w:val="none" w:sz="0" w:space="0" w:color="auto"/>
            <w:left w:val="none" w:sz="0" w:space="0" w:color="auto"/>
            <w:bottom w:val="none" w:sz="0" w:space="0" w:color="auto"/>
            <w:right w:val="none" w:sz="0" w:space="0" w:color="auto"/>
          </w:divBdr>
        </w:div>
        <w:div w:id="716785759">
          <w:marLeft w:val="0"/>
          <w:marRight w:val="0"/>
          <w:marTop w:val="0"/>
          <w:marBottom w:val="0"/>
          <w:divBdr>
            <w:top w:val="none" w:sz="0" w:space="0" w:color="auto"/>
            <w:left w:val="none" w:sz="0" w:space="0" w:color="auto"/>
            <w:bottom w:val="none" w:sz="0" w:space="0" w:color="auto"/>
            <w:right w:val="none" w:sz="0" w:space="0" w:color="auto"/>
          </w:divBdr>
        </w:div>
        <w:div w:id="2146970935">
          <w:marLeft w:val="0"/>
          <w:marRight w:val="0"/>
          <w:marTop w:val="0"/>
          <w:marBottom w:val="0"/>
          <w:divBdr>
            <w:top w:val="none" w:sz="0" w:space="0" w:color="auto"/>
            <w:left w:val="none" w:sz="0" w:space="0" w:color="auto"/>
            <w:bottom w:val="none" w:sz="0" w:space="0" w:color="auto"/>
            <w:right w:val="none" w:sz="0" w:space="0" w:color="auto"/>
          </w:divBdr>
        </w:div>
        <w:div w:id="599221064">
          <w:marLeft w:val="0"/>
          <w:marRight w:val="0"/>
          <w:marTop w:val="0"/>
          <w:marBottom w:val="0"/>
          <w:divBdr>
            <w:top w:val="none" w:sz="0" w:space="0" w:color="auto"/>
            <w:left w:val="none" w:sz="0" w:space="0" w:color="auto"/>
            <w:bottom w:val="none" w:sz="0" w:space="0" w:color="auto"/>
            <w:right w:val="none" w:sz="0" w:space="0" w:color="auto"/>
          </w:divBdr>
        </w:div>
        <w:div w:id="1535537841">
          <w:marLeft w:val="0"/>
          <w:marRight w:val="0"/>
          <w:marTop w:val="0"/>
          <w:marBottom w:val="0"/>
          <w:divBdr>
            <w:top w:val="none" w:sz="0" w:space="0" w:color="auto"/>
            <w:left w:val="none" w:sz="0" w:space="0" w:color="auto"/>
            <w:bottom w:val="none" w:sz="0" w:space="0" w:color="auto"/>
            <w:right w:val="none" w:sz="0" w:space="0" w:color="auto"/>
          </w:divBdr>
        </w:div>
        <w:div w:id="399134253">
          <w:marLeft w:val="0"/>
          <w:marRight w:val="0"/>
          <w:marTop w:val="0"/>
          <w:marBottom w:val="0"/>
          <w:divBdr>
            <w:top w:val="none" w:sz="0" w:space="0" w:color="auto"/>
            <w:left w:val="none" w:sz="0" w:space="0" w:color="auto"/>
            <w:bottom w:val="none" w:sz="0" w:space="0" w:color="auto"/>
            <w:right w:val="none" w:sz="0" w:space="0" w:color="auto"/>
          </w:divBdr>
        </w:div>
        <w:div w:id="763571586">
          <w:marLeft w:val="0"/>
          <w:marRight w:val="0"/>
          <w:marTop w:val="0"/>
          <w:marBottom w:val="0"/>
          <w:divBdr>
            <w:top w:val="none" w:sz="0" w:space="0" w:color="auto"/>
            <w:left w:val="none" w:sz="0" w:space="0" w:color="auto"/>
            <w:bottom w:val="none" w:sz="0" w:space="0" w:color="auto"/>
            <w:right w:val="none" w:sz="0" w:space="0" w:color="auto"/>
          </w:divBdr>
        </w:div>
        <w:div w:id="1911771661">
          <w:marLeft w:val="0"/>
          <w:marRight w:val="0"/>
          <w:marTop w:val="0"/>
          <w:marBottom w:val="0"/>
          <w:divBdr>
            <w:top w:val="none" w:sz="0" w:space="0" w:color="auto"/>
            <w:left w:val="none" w:sz="0" w:space="0" w:color="auto"/>
            <w:bottom w:val="none" w:sz="0" w:space="0" w:color="auto"/>
            <w:right w:val="none" w:sz="0" w:space="0" w:color="auto"/>
          </w:divBdr>
        </w:div>
        <w:div w:id="1337466082">
          <w:marLeft w:val="0"/>
          <w:marRight w:val="0"/>
          <w:marTop w:val="0"/>
          <w:marBottom w:val="0"/>
          <w:divBdr>
            <w:top w:val="none" w:sz="0" w:space="0" w:color="auto"/>
            <w:left w:val="none" w:sz="0" w:space="0" w:color="auto"/>
            <w:bottom w:val="none" w:sz="0" w:space="0" w:color="auto"/>
            <w:right w:val="none" w:sz="0" w:space="0" w:color="auto"/>
          </w:divBdr>
        </w:div>
        <w:div w:id="730275569">
          <w:marLeft w:val="0"/>
          <w:marRight w:val="0"/>
          <w:marTop w:val="0"/>
          <w:marBottom w:val="0"/>
          <w:divBdr>
            <w:top w:val="none" w:sz="0" w:space="0" w:color="auto"/>
            <w:left w:val="none" w:sz="0" w:space="0" w:color="auto"/>
            <w:bottom w:val="none" w:sz="0" w:space="0" w:color="auto"/>
            <w:right w:val="none" w:sz="0" w:space="0" w:color="auto"/>
          </w:divBdr>
        </w:div>
        <w:div w:id="452751302">
          <w:marLeft w:val="0"/>
          <w:marRight w:val="0"/>
          <w:marTop w:val="0"/>
          <w:marBottom w:val="0"/>
          <w:divBdr>
            <w:top w:val="none" w:sz="0" w:space="0" w:color="auto"/>
            <w:left w:val="none" w:sz="0" w:space="0" w:color="auto"/>
            <w:bottom w:val="none" w:sz="0" w:space="0" w:color="auto"/>
            <w:right w:val="none" w:sz="0" w:space="0" w:color="auto"/>
          </w:divBdr>
        </w:div>
        <w:div w:id="585111169">
          <w:marLeft w:val="0"/>
          <w:marRight w:val="0"/>
          <w:marTop w:val="0"/>
          <w:marBottom w:val="0"/>
          <w:divBdr>
            <w:top w:val="none" w:sz="0" w:space="0" w:color="auto"/>
            <w:left w:val="none" w:sz="0" w:space="0" w:color="auto"/>
            <w:bottom w:val="none" w:sz="0" w:space="0" w:color="auto"/>
            <w:right w:val="none" w:sz="0" w:space="0" w:color="auto"/>
          </w:divBdr>
        </w:div>
        <w:div w:id="1392509046">
          <w:marLeft w:val="0"/>
          <w:marRight w:val="0"/>
          <w:marTop w:val="0"/>
          <w:marBottom w:val="0"/>
          <w:divBdr>
            <w:top w:val="none" w:sz="0" w:space="0" w:color="auto"/>
            <w:left w:val="none" w:sz="0" w:space="0" w:color="auto"/>
            <w:bottom w:val="none" w:sz="0" w:space="0" w:color="auto"/>
            <w:right w:val="none" w:sz="0" w:space="0" w:color="auto"/>
          </w:divBdr>
        </w:div>
        <w:div w:id="942612976">
          <w:marLeft w:val="0"/>
          <w:marRight w:val="0"/>
          <w:marTop w:val="0"/>
          <w:marBottom w:val="0"/>
          <w:divBdr>
            <w:top w:val="none" w:sz="0" w:space="0" w:color="auto"/>
            <w:left w:val="none" w:sz="0" w:space="0" w:color="auto"/>
            <w:bottom w:val="none" w:sz="0" w:space="0" w:color="auto"/>
            <w:right w:val="none" w:sz="0" w:space="0" w:color="auto"/>
          </w:divBdr>
        </w:div>
        <w:div w:id="2013989376">
          <w:marLeft w:val="0"/>
          <w:marRight w:val="0"/>
          <w:marTop w:val="0"/>
          <w:marBottom w:val="0"/>
          <w:divBdr>
            <w:top w:val="none" w:sz="0" w:space="0" w:color="auto"/>
            <w:left w:val="none" w:sz="0" w:space="0" w:color="auto"/>
            <w:bottom w:val="none" w:sz="0" w:space="0" w:color="auto"/>
            <w:right w:val="none" w:sz="0" w:space="0" w:color="auto"/>
          </w:divBdr>
        </w:div>
        <w:div w:id="619192192">
          <w:marLeft w:val="0"/>
          <w:marRight w:val="0"/>
          <w:marTop w:val="0"/>
          <w:marBottom w:val="0"/>
          <w:divBdr>
            <w:top w:val="none" w:sz="0" w:space="0" w:color="auto"/>
            <w:left w:val="none" w:sz="0" w:space="0" w:color="auto"/>
            <w:bottom w:val="none" w:sz="0" w:space="0" w:color="auto"/>
            <w:right w:val="none" w:sz="0" w:space="0" w:color="auto"/>
          </w:divBdr>
        </w:div>
        <w:div w:id="2038003146">
          <w:marLeft w:val="0"/>
          <w:marRight w:val="0"/>
          <w:marTop w:val="0"/>
          <w:marBottom w:val="0"/>
          <w:divBdr>
            <w:top w:val="none" w:sz="0" w:space="0" w:color="auto"/>
            <w:left w:val="none" w:sz="0" w:space="0" w:color="auto"/>
            <w:bottom w:val="none" w:sz="0" w:space="0" w:color="auto"/>
            <w:right w:val="none" w:sz="0" w:space="0" w:color="auto"/>
          </w:divBdr>
        </w:div>
        <w:div w:id="2004308642">
          <w:marLeft w:val="0"/>
          <w:marRight w:val="0"/>
          <w:marTop w:val="0"/>
          <w:marBottom w:val="0"/>
          <w:divBdr>
            <w:top w:val="none" w:sz="0" w:space="0" w:color="auto"/>
            <w:left w:val="none" w:sz="0" w:space="0" w:color="auto"/>
            <w:bottom w:val="none" w:sz="0" w:space="0" w:color="auto"/>
            <w:right w:val="none" w:sz="0" w:space="0" w:color="auto"/>
          </w:divBdr>
        </w:div>
        <w:div w:id="883951340">
          <w:marLeft w:val="0"/>
          <w:marRight w:val="0"/>
          <w:marTop w:val="0"/>
          <w:marBottom w:val="0"/>
          <w:divBdr>
            <w:top w:val="none" w:sz="0" w:space="0" w:color="auto"/>
            <w:left w:val="none" w:sz="0" w:space="0" w:color="auto"/>
            <w:bottom w:val="none" w:sz="0" w:space="0" w:color="auto"/>
            <w:right w:val="none" w:sz="0" w:space="0" w:color="auto"/>
          </w:divBdr>
        </w:div>
        <w:div w:id="684602274">
          <w:marLeft w:val="0"/>
          <w:marRight w:val="0"/>
          <w:marTop w:val="0"/>
          <w:marBottom w:val="0"/>
          <w:divBdr>
            <w:top w:val="none" w:sz="0" w:space="0" w:color="auto"/>
            <w:left w:val="none" w:sz="0" w:space="0" w:color="auto"/>
            <w:bottom w:val="none" w:sz="0" w:space="0" w:color="auto"/>
            <w:right w:val="none" w:sz="0" w:space="0" w:color="auto"/>
          </w:divBdr>
        </w:div>
        <w:div w:id="1621716339">
          <w:marLeft w:val="0"/>
          <w:marRight w:val="0"/>
          <w:marTop w:val="0"/>
          <w:marBottom w:val="0"/>
          <w:divBdr>
            <w:top w:val="none" w:sz="0" w:space="0" w:color="auto"/>
            <w:left w:val="none" w:sz="0" w:space="0" w:color="auto"/>
            <w:bottom w:val="none" w:sz="0" w:space="0" w:color="auto"/>
            <w:right w:val="none" w:sz="0" w:space="0" w:color="auto"/>
          </w:divBdr>
        </w:div>
        <w:div w:id="94252514">
          <w:marLeft w:val="0"/>
          <w:marRight w:val="0"/>
          <w:marTop w:val="0"/>
          <w:marBottom w:val="0"/>
          <w:divBdr>
            <w:top w:val="none" w:sz="0" w:space="0" w:color="auto"/>
            <w:left w:val="none" w:sz="0" w:space="0" w:color="auto"/>
            <w:bottom w:val="none" w:sz="0" w:space="0" w:color="auto"/>
            <w:right w:val="none" w:sz="0" w:space="0" w:color="auto"/>
          </w:divBdr>
        </w:div>
        <w:div w:id="1598322845">
          <w:marLeft w:val="0"/>
          <w:marRight w:val="0"/>
          <w:marTop w:val="0"/>
          <w:marBottom w:val="0"/>
          <w:divBdr>
            <w:top w:val="none" w:sz="0" w:space="0" w:color="auto"/>
            <w:left w:val="none" w:sz="0" w:space="0" w:color="auto"/>
            <w:bottom w:val="none" w:sz="0" w:space="0" w:color="auto"/>
            <w:right w:val="none" w:sz="0" w:space="0" w:color="auto"/>
          </w:divBdr>
        </w:div>
        <w:div w:id="1578251744">
          <w:marLeft w:val="0"/>
          <w:marRight w:val="0"/>
          <w:marTop w:val="0"/>
          <w:marBottom w:val="0"/>
          <w:divBdr>
            <w:top w:val="none" w:sz="0" w:space="0" w:color="auto"/>
            <w:left w:val="none" w:sz="0" w:space="0" w:color="auto"/>
            <w:bottom w:val="none" w:sz="0" w:space="0" w:color="auto"/>
            <w:right w:val="none" w:sz="0" w:space="0" w:color="auto"/>
          </w:divBdr>
        </w:div>
        <w:div w:id="1763334892">
          <w:marLeft w:val="0"/>
          <w:marRight w:val="0"/>
          <w:marTop w:val="0"/>
          <w:marBottom w:val="0"/>
          <w:divBdr>
            <w:top w:val="none" w:sz="0" w:space="0" w:color="auto"/>
            <w:left w:val="none" w:sz="0" w:space="0" w:color="auto"/>
            <w:bottom w:val="none" w:sz="0" w:space="0" w:color="auto"/>
            <w:right w:val="none" w:sz="0" w:space="0" w:color="auto"/>
          </w:divBdr>
        </w:div>
        <w:div w:id="1046640810">
          <w:marLeft w:val="0"/>
          <w:marRight w:val="0"/>
          <w:marTop w:val="0"/>
          <w:marBottom w:val="0"/>
          <w:divBdr>
            <w:top w:val="none" w:sz="0" w:space="0" w:color="auto"/>
            <w:left w:val="none" w:sz="0" w:space="0" w:color="auto"/>
            <w:bottom w:val="none" w:sz="0" w:space="0" w:color="auto"/>
            <w:right w:val="none" w:sz="0" w:space="0" w:color="auto"/>
          </w:divBdr>
        </w:div>
        <w:div w:id="1311058988">
          <w:marLeft w:val="0"/>
          <w:marRight w:val="0"/>
          <w:marTop w:val="0"/>
          <w:marBottom w:val="0"/>
          <w:divBdr>
            <w:top w:val="none" w:sz="0" w:space="0" w:color="auto"/>
            <w:left w:val="none" w:sz="0" w:space="0" w:color="auto"/>
            <w:bottom w:val="none" w:sz="0" w:space="0" w:color="auto"/>
            <w:right w:val="none" w:sz="0" w:space="0" w:color="auto"/>
          </w:divBdr>
        </w:div>
        <w:div w:id="756444707">
          <w:marLeft w:val="0"/>
          <w:marRight w:val="0"/>
          <w:marTop w:val="0"/>
          <w:marBottom w:val="0"/>
          <w:divBdr>
            <w:top w:val="none" w:sz="0" w:space="0" w:color="auto"/>
            <w:left w:val="none" w:sz="0" w:space="0" w:color="auto"/>
            <w:bottom w:val="none" w:sz="0" w:space="0" w:color="auto"/>
            <w:right w:val="none" w:sz="0" w:space="0" w:color="auto"/>
          </w:divBdr>
        </w:div>
        <w:div w:id="1618633881">
          <w:marLeft w:val="0"/>
          <w:marRight w:val="0"/>
          <w:marTop w:val="0"/>
          <w:marBottom w:val="0"/>
          <w:divBdr>
            <w:top w:val="none" w:sz="0" w:space="0" w:color="auto"/>
            <w:left w:val="none" w:sz="0" w:space="0" w:color="auto"/>
            <w:bottom w:val="none" w:sz="0" w:space="0" w:color="auto"/>
            <w:right w:val="none" w:sz="0" w:space="0" w:color="auto"/>
          </w:divBdr>
        </w:div>
        <w:div w:id="1994872040">
          <w:marLeft w:val="0"/>
          <w:marRight w:val="0"/>
          <w:marTop w:val="0"/>
          <w:marBottom w:val="0"/>
          <w:divBdr>
            <w:top w:val="none" w:sz="0" w:space="0" w:color="auto"/>
            <w:left w:val="none" w:sz="0" w:space="0" w:color="auto"/>
            <w:bottom w:val="none" w:sz="0" w:space="0" w:color="auto"/>
            <w:right w:val="none" w:sz="0" w:space="0" w:color="auto"/>
          </w:divBdr>
        </w:div>
        <w:div w:id="2073652464">
          <w:marLeft w:val="0"/>
          <w:marRight w:val="0"/>
          <w:marTop w:val="0"/>
          <w:marBottom w:val="0"/>
          <w:divBdr>
            <w:top w:val="none" w:sz="0" w:space="0" w:color="auto"/>
            <w:left w:val="none" w:sz="0" w:space="0" w:color="auto"/>
            <w:bottom w:val="none" w:sz="0" w:space="0" w:color="auto"/>
            <w:right w:val="none" w:sz="0" w:space="0" w:color="auto"/>
          </w:divBdr>
        </w:div>
        <w:div w:id="1365206951">
          <w:marLeft w:val="0"/>
          <w:marRight w:val="0"/>
          <w:marTop w:val="0"/>
          <w:marBottom w:val="0"/>
          <w:divBdr>
            <w:top w:val="none" w:sz="0" w:space="0" w:color="auto"/>
            <w:left w:val="none" w:sz="0" w:space="0" w:color="auto"/>
            <w:bottom w:val="none" w:sz="0" w:space="0" w:color="auto"/>
            <w:right w:val="none" w:sz="0" w:space="0" w:color="auto"/>
          </w:divBdr>
        </w:div>
        <w:div w:id="397555203">
          <w:marLeft w:val="0"/>
          <w:marRight w:val="0"/>
          <w:marTop w:val="0"/>
          <w:marBottom w:val="0"/>
          <w:divBdr>
            <w:top w:val="none" w:sz="0" w:space="0" w:color="auto"/>
            <w:left w:val="none" w:sz="0" w:space="0" w:color="auto"/>
            <w:bottom w:val="none" w:sz="0" w:space="0" w:color="auto"/>
            <w:right w:val="none" w:sz="0" w:space="0" w:color="auto"/>
          </w:divBdr>
        </w:div>
        <w:div w:id="948246182">
          <w:marLeft w:val="0"/>
          <w:marRight w:val="0"/>
          <w:marTop w:val="0"/>
          <w:marBottom w:val="0"/>
          <w:divBdr>
            <w:top w:val="none" w:sz="0" w:space="0" w:color="auto"/>
            <w:left w:val="none" w:sz="0" w:space="0" w:color="auto"/>
            <w:bottom w:val="none" w:sz="0" w:space="0" w:color="auto"/>
            <w:right w:val="none" w:sz="0" w:space="0" w:color="auto"/>
          </w:divBdr>
        </w:div>
        <w:div w:id="1978995678">
          <w:marLeft w:val="0"/>
          <w:marRight w:val="0"/>
          <w:marTop w:val="0"/>
          <w:marBottom w:val="0"/>
          <w:divBdr>
            <w:top w:val="none" w:sz="0" w:space="0" w:color="auto"/>
            <w:left w:val="none" w:sz="0" w:space="0" w:color="auto"/>
            <w:bottom w:val="none" w:sz="0" w:space="0" w:color="auto"/>
            <w:right w:val="none" w:sz="0" w:space="0" w:color="auto"/>
          </w:divBdr>
        </w:div>
        <w:div w:id="824322901">
          <w:marLeft w:val="0"/>
          <w:marRight w:val="0"/>
          <w:marTop w:val="0"/>
          <w:marBottom w:val="0"/>
          <w:divBdr>
            <w:top w:val="none" w:sz="0" w:space="0" w:color="auto"/>
            <w:left w:val="none" w:sz="0" w:space="0" w:color="auto"/>
            <w:bottom w:val="none" w:sz="0" w:space="0" w:color="auto"/>
            <w:right w:val="none" w:sz="0" w:space="0" w:color="auto"/>
          </w:divBdr>
        </w:div>
        <w:div w:id="1771075305">
          <w:marLeft w:val="0"/>
          <w:marRight w:val="0"/>
          <w:marTop w:val="0"/>
          <w:marBottom w:val="0"/>
          <w:divBdr>
            <w:top w:val="none" w:sz="0" w:space="0" w:color="auto"/>
            <w:left w:val="none" w:sz="0" w:space="0" w:color="auto"/>
            <w:bottom w:val="none" w:sz="0" w:space="0" w:color="auto"/>
            <w:right w:val="none" w:sz="0" w:space="0" w:color="auto"/>
          </w:divBdr>
        </w:div>
        <w:div w:id="113641092">
          <w:marLeft w:val="0"/>
          <w:marRight w:val="0"/>
          <w:marTop w:val="0"/>
          <w:marBottom w:val="0"/>
          <w:divBdr>
            <w:top w:val="none" w:sz="0" w:space="0" w:color="auto"/>
            <w:left w:val="none" w:sz="0" w:space="0" w:color="auto"/>
            <w:bottom w:val="none" w:sz="0" w:space="0" w:color="auto"/>
            <w:right w:val="none" w:sz="0" w:space="0" w:color="auto"/>
          </w:divBdr>
        </w:div>
        <w:div w:id="51202826">
          <w:marLeft w:val="0"/>
          <w:marRight w:val="0"/>
          <w:marTop w:val="0"/>
          <w:marBottom w:val="0"/>
          <w:divBdr>
            <w:top w:val="none" w:sz="0" w:space="0" w:color="auto"/>
            <w:left w:val="none" w:sz="0" w:space="0" w:color="auto"/>
            <w:bottom w:val="none" w:sz="0" w:space="0" w:color="auto"/>
            <w:right w:val="none" w:sz="0" w:space="0" w:color="auto"/>
          </w:divBdr>
        </w:div>
        <w:div w:id="1840194024">
          <w:marLeft w:val="0"/>
          <w:marRight w:val="0"/>
          <w:marTop w:val="0"/>
          <w:marBottom w:val="0"/>
          <w:divBdr>
            <w:top w:val="none" w:sz="0" w:space="0" w:color="auto"/>
            <w:left w:val="none" w:sz="0" w:space="0" w:color="auto"/>
            <w:bottom w:val="none" w:sz="0" w:space="0" w:color="auto"/>
            <w:right w:val="none" w:sz="0" w:space="0" w:color="auto"/>
          </w:divBdr>
        </w:div>
        <w:div w:id="1149784212">
          <w:marLeft w:val="0"/>
          <w:marRight w:val="0"/>
          <w:marTop w:val="0"/>
          <w:marBottom w:val="0"/>
          <w:divBdr>
            <w:top w:val="none" w:sz="0" w:space="0" w:color="auto"/>
            <w:left w:val="none" w:sz="0" w:space="0" w:color="auto"/>
            <w:bottom w:val="none" w:sz="0" w:space="0" w:color="auto"/>
            <w:right w:val="none" w:sz="0" w:space="0" w:color="auto"/>
          </w:divBdr>
        </w:div>
        <w:div w:id="12694633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13</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Thomas (1804384)</dc:creator>
  <cp:keywords/>
  <dc:description/>
  <cp:lastModifiedBy>Hayley Thomas (1804384)</cp:lastModifiedBy>
  <cp:revision>45</cp:revision>
  <cp:lastPrinted>2018-10-15T10:35:00Z</cp:lastPrinted>
  <dcterms:created xsi:type="dcterms:W3CDTF">2018-10-15T11:20:00Z</dcterms:created>
  <dcterms:modified xsi:type="dcterms:W3CDTF">2018-10-16T18:12:00Z</dcterms:modified>
</cp:coreProperties>
</file>