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21971" w14:textId="77777777" w:rsidR="00147CF9" w:rsidRDefault="00486328" w:rsidP="00FA424F">
      <w:pPr>
        <w:shd w:val="clear" w:color="auto" w:fill="D9D9D9" w:themeFill="background1" w:themeFillShade="D9"/>
        <w:rPr>
          <w:b/>
        </w:rPr>
      </w:pPr>
      <w:r>
        <w:rPr>
          <w:b/>
        </w:rPr>
        <w:t xml:space="preserve">Guide to Surface Pattern </w:t>
      </w:r>
      <w:r w:rsidR="00B976CB">
        <w:rPr>
          <w:b/>
        </w:rPr>
        <w:t xml:space="preserve">Design </w:t>
      </w:r>
      <w:r>
        <w:rPr>
          <w:b/>
        </w:rPr>
        <w:t>Research Journal</w:t>
      </w:r>
      <w:r w:rsidR="00C83BCF">
        <w:rPr>
          <w:b/>
        </w:rPr>
        <w:t xml:space="preserve"> </w:t>
      </w:r>
      <w:r w:rsidR="00B976CB">
        <w:rPr>
          <w:b/>
        </w:rPr>
        <w:t>Practice</w:t>
      </w:r>
    </w:p>
    <w:p w14:paraId="608BA123" w14:textId="77777777" w:rsidR="00147CF9" w:rsidRDefault="00147CF9" w:rsidP="00FA424F">
      <w:pPr>
        <w:shd w:val="clear" w:color="auto" w:fill="D9D9D9" w:themeFill="background1" w:themeFillShade="D9"/>
        <w:rPr>
          <w:b/>
        </w:rPr>
      </w:pPr>
      <w:r>
        <w:rPr>
          <w:b/>
        </w:rPr>
        <w:t>2</w:t>
      </w:r>
      <w:r w:rsidRPr="00147CF9">
        <w:rPr>
          <w:b/>
          <w:vertAlign w:val="superscript"/>
        </w:rPr>
        <w:t>nd</w:t>
      </w:r>
      <w:r>
        <w:rPr>
          <w:b/>
        </w:rPr>
        <w:t xml:space="preserve"> Year/Level 5 </w:t>
      </w:r>
      <w:r w:rsidR="00C83BCF">
        <w:rPr>
          <w:b/>
        </w:rPr>
        <w:tab/>
      </w:r>
      <w:r w:rsidR="00C83BCF">
        <w:rPr>
          <w:b/>
        </w:rPr>
        <w:tab/>
      </w:r>
    </w:p>
    <w:p w14:paraId="1A76F3FD" w14:textId="2851ADF7" w:rsidR="00B976CB" w:rsidRDefault="00C83BCF" w:rsidP="00FA424F">
      <w:pPr>
        <w:shd w:val="clear" w:color="auto" w:fill="D9D9D9" w:themeFill="background1" w:themeFillShade="D9"/>
        <w:rPr>
          <w:b/>
        </w:rPr>
      </w:pPr>
      <w:r>
        <w:rPr>
          <w:b/>
        </w:rPr>
        <w:tab/>
      </w:r>
    </w:p>
    <w:p w14:paraId="77F01305" w14:textId="041388EE" w:rsidR="00F27EBA" w:rsidRPr="00147CF9" w:rsidRDefault="0081322F" w:rsidP="00147CF9">
      <w:pPr>
        <w:shd w:val="clear" w:color="auto" w:fill="D9D9D9" w:themeFill="background1" w:themeFillShade="D9"/>
        <w:jc w:val="right"/>
        <w:rPr>
          <w:b/>
          <w:sz w:val="18"/>
          <w:szCs w:val="18"/>
        </w:rPr>
      </w:pPr>
      <w:r w:rsidRPr="00147CF9">
        <w:rPr>
          <w:b/>
          <w:sz w:val="18"/>
          <w:szCs w:val="18"/>
        </w:rPr>
        <w:t>October</w:t>
      </w:r>
      <w:r w:rsidR="00486328" w:rsidRPr="00147CF9">
        <w:rPr>
          <w:b/>
          <w:sz w:val="18"/>
          <w:szCs w:val="18"/>
        </w:rPr>
        <w:t xml:space="preserve"> 2018 – G McKie</w:t>
      </w:r>
    </w:p>
    <w:p w14:paraId="7BCD3892" w14:textId="77777777" w:rsidR="00C83BCF" w:rsidRPr="009B6D0C" w:rsidRDefault="00C83BCF">
      <w:pPr>
        <w:rPr>
          <w:sz w:val="22"/>
          <w:szCs w:val="22"/>
        </w:rPr>
      </w:pPr>
    </w:p>
    <w:p w14:paraId="27959736" w14:textId="77777777" w:rsidR="00C44E79" w:rsidRDefault="00C44E79">
      <w:pPr>
        <w:rPr>
          <w:sz w:val="22"/>
          <w:szCs w:val="22"/>
        </w:rPr>
      </w:pPr>
    </w:p>
    <w:p w14:paraId="0B002491" w14:textId="4D3D1D79" w:rsidR="007F0EA6" w:rsidRDefault="00486328">
      <w:pPr>
        <w:rPr>
          <w:sz w:val="22"/>
          <w:szCs w:val="22"/>
        </w:rPr>
      </w:pPr>
      <w:r>
        <w:rPr>
          <w:sz w:val="22"/>
          <w:szCs w:val="22"/>
        </w:rPr>
        <w:t>The Research Journal</w:t>
      </w:r>
      <w:r w:rsidR="00C83BCF" w:rsidRPr="009B6D0C">
        <w:rPr>
          <w:sz w:val="22"/>
          <w:szCs w:val="22"/>
        </w:rPr>
        <w:t xml:space="preserve"> aim</w:t>
      </w:r>
      <w:r>
        <w:rPr>
          <w:sz w:val="22"/>
          <w:szCs w:val="22"/>
        </w:rPr>
        <w:t>s</w:t>
      </w:r>
      <w:r w:rsidR="00C83BCF" w:rsidRPr="009B6D0C">
        <w:rPr>
          <w:sz w:val="22"/>
          <w:szCs w:val="22"/>
        </w:rPr>
        <w:t xml:space="preserve"> to </w:t>
      </w:r>
      <w:r>
        <w:rPr>
          <w:sz w:val="22"/>
          <w:szCs w:val="22"/>
        </w:rPr>
        <w:t>create a</w:t>
      </w:r>
      <w:r w:rsidR="00C83BCF" w:rsidRPr="009B6D0C">
        <w:rPr>
          <w:sz w:val="22"/>
          <w:szCs w:val="22"/>
        </w:rPr>
        <w:t xml:space="preserve"> focused and transparent format</w:t>
      </w:r>
      <w:r w:rsidR="007F0EA6" w:rsidRPr="009B6D0C">
        <w:rPr>
          <w:sz w:val="22"/>
          <w:szCs w:val="22"/>
        </w:rPr>
        <w:t xml:space="preserve"> enabling you to fully understand, target and hit the </w:t>
      </w:r>
      <w:r w:rsidR="003A2DCB" w:rsidRPr="009B6D0C">
        <w:rPr>
          <w:sz w:val="22"/>
          <w:szCs w:val="22"/>
        </w:rPr>
        <w:t xml:space="preserve">assessment </w:t>
      </w:r>
      <w:r w:rsidR="007F0EA6" w:rsidRPr="009B6D0C">
        <w:rPr>
          <w:sz w:val="22"/>
          <w:szCs w:val="22"/>
        </w:rPr>
        <w:t>criteria</w:t>
      </w:r>
      <w:r w:rsidR="00787190">
        <w:rPr>
          <w:sz w:val="22"/>
          <w:szCs w:val="22"/>
        </w:rPr>
        <w:t xml:space="preserve"> below</w:t>
      </w:r>
      <w:r w:rsidR="00242E70">
        <w:rPr>
          <w:sz w:val="22"/>
          <w:szCs w:val="22"/>
        </w:rPr>
        <w:t xml:space="preserve"> -</w:t>
      </w:r>
      <w:r w:rsidR="00206890">
        <w:rPr>
          <w:sz w:val="22"/>
          <w:szCs w:val="22"/>
        </w:rPr>
        <w:t xml:space="preserve"> </w:t>
      </w:r>
    </w:p>
    <w:p w14:paraId="240AC7C0" w14:textId="77777777" w:rsidR="00787190" w:rsidRDefault="00787190">
      <w:pPr>
        <w:rPr>
          <w:sz w:val="22"/>
          <w:szCs w:val="22"/>
        </w:rPr>
      </w:pPr>
    </w:p>
    <w:p w14:paraId="06130DB0" w14:textId="77777777" w:rsidR="00787190" w:rsidRPr="00787190" w:rsidRDefault="00787190" w:rsidP="00787190">
      <w:pPr>
        <w:rPr>
          <w:rFonts w:ascii="Arial" w:hAnsi="Arial" w:cs="Arial"/>
          <w:b/>
          <w:sz w:val="22"/>
          <w:szCs w:val="22"/>
        </w:rPr>
      </w:pPr>
      <w:r w:rsidRPr="00787190">
        <w:rPr>
          <w:rFonts w:ascii="Arial" w:hAnsi="Arial" w:cs="Arial"/>
          <w:b/>
          <w:sz w:val="22"/>
          <w:szCs w:val="22"/>
        </w:rPr>
        <w:t>1. Engagement with Literature Skills</w:t>
      </w:r>
    </w:p>
    <w:p w14:paraId="0E325FE5" w14:textId="77777777" w:rsidR="00787190" w:rsidRPr="00787190" w:rsidRDefault="00787190" w:rsidP="00787190">
      <w:pPr>
        <w:rPr>
          <w:rFonts w:ascii="Arial" w:hAnsi="Arial" w:cs="Arial"/>
          <w:b/>
          <w:sz w:val="22"/>
          <w:szCs w:val="22"/>
        </w:rPr>
      </w:pPr>
      <w:r w:rsidRPr="00787190">
        <w:rPr>
          <w:rFonts w:ascii="Arial" w:hAnsi="Arial" w:cs="Arial"/>
          <w:b/>
          <w:sz w:val="22"/>
          <w:szCs w:val="22"/>
        </w:rPr>
        <w:t>2. Knowledge and Understanding Skills</w:t>
      </w:r>
    </w:p>
    <w:p w14:paraId="2F87BA01" w14:textId="77777777" w:rsidR="00787190" w:rsidRPr="00787190" w:rsidRDefault="00787190" w:rsidP="00787190">
      <w:pPr>
        <w:rPr>
          <w:rFonts w:ascii="Arial" w:hAnsi="Arial" w:cs="Arial"/>
          <w:b/>
          <w:sz w:val="22"/>
          <w:szCs w:val="22"/>
        </w:rPr>
      </w:pPr>
      <w:r w:rsidRPr="00787190">
        <w:rPr>
          <w:rFonts w:ascii="Arial" w:hAnsi="Arial" w:cs="Arial"/>
          <w:b/>
          <w:sz w:val="22"/>
          <w:szCs w:val="22"/>
        </w:rPr>
        <w:t>3. Cognitive and Intellectual Skills</w:t>
      </w:r>
    </w:p>
    <w:p w14:paraId="2937C07C" w14:textId="77777777" w:rsidR="00787190" w:rsidRPr="00787190" w:rsidRDefault="00787190" w:rsidP="00787190">
      <w:pPr>
        <w:rPr>
          <w:rFonts w:ascii="Arial" w:hAnsi="Arial" w:cs="Arial"/>
          <w:b/>
          <w:sz w:val="22"/>
          <w:szCs w:val="22"/>
        </w:rPr>
      </w:pPr>
      <w:r w:rsidRPr="00787190">
        <w:rPr>
          <w:rFonts w:ascii="Arial" w:hAnsi="Arial" w:cs="Arial"/>
          <w:b/>
          <w:sz w:val="22"/>
          <w:szCs w:val="22"/>
        </w:rPr>
        <w:t>4. Practical Application Skills</w:t>
      </w:r>
    </w:p>
    <w:p w14:paraId="651A7025" w14:textId="77777777" w:rsidR="00787190" w:rsidRPr="00787190" w:rsidRDefault="00787190" w:rsidP="00787190">
      <w:pPr>
        <w:rPr>
          <w:rFonts w:ascii="Arial" w:hAnsi="Arial" w:cs="Arial"/>
          <w:b/>
          <w:sz w:val="22"/>
          <w:szCs w:val="22"/>
        </w:rPr>
      </w:pPr>
      <w:r w:rsidRPr="00787190">
        <w:rPr>
          <w:rFonts w:ascii="Arial" w:hAnsi="Arial" w:cs="Arial"/>
          <w:b/>
          <w:sz w:val="22"/>
          <w:szCs w:val="22"/>
        </w:rPr>
        <w:t>5. Transferable Skills for Life and Professional Practice</w:t>
      </w:r>
    </w:p>
    <w:p w14:paraId="3FFDC8F4" w14:textId="77777777" w:rsidR="00787190" w:rsidRPr="00787190" w:rsidRDefault="00787190">
      <w:pPr>
        <w:rPr>
          <w:sz w:val="22"/>
          <w:szCs w:val="22"/>
        </w:rPr>
      </w:pPr>
    </w:p>
    <w:p w14:paraId="7A3AB5D8" w14:textId="671833D0" w:rsidR="00206890" w:rsidRDefault="00206890" w:rsidP="00206890">
      <w:pPr>
        <w:rPr>
          <w:sz w:val="22"/>
          <w:szCs w:val="22"/>
        </w:rPr>
      </w:pPr>
      <w:r>
        <w:rPr>
          <w:sz w:val="22"/>
          <w:szCs w:val="22"/>
        </w:rPr>
        <w:t xml:space="preserve">The Research Journal is of key importance to your submissions, and has relevance in </w:t>
      </w:r>
      <w:r w:rsidR="00242E70">
        <w:rPr>
          <w:sz w:val="22"/>
          <w:szCs w:val="22"/>
        </w:rPr>
        <w:t>many</w:t>
      </w:r>
      <w:r>
        <w:rPr>
          <w:sz w:val="22"/>
          <w:szCs w:val="22"/>
        </w:rPr>
        <w:t xml:space="preserve"> places </w:t>
      </w:r>
      <w:r w:rsidR="00242E70">
        <w:rPr>
          <w:sz w:val="22"/>
          <w:szCs w:val="22"/>
        </w:rPr>
        <w:t>across</w:t>
      </w:r>
      <w:r>
        <w:rPr>
          <w:sz w:val="22"/>
          <w:szCs w:val="22"/>
        </w:rPr>
        <w:t xml:space="preserve"> the specified criteria </w:t>
      </w:r>
      <w:r w:rsidR="00242E70">
        <w:rPr>
          <w:sz w:val="22"/>
          <w:szCs w:val="22"/>
        </w:rPr>
        <w:t>above</w:t>
      </w:r>
      <w:r>
        <w:rPr>
          <w:sz w:val="22"/>
          <w:szCs w:val="22"/>
        </w:rPr>
        <w:t xml:space="preserve"> – it is not as simpl</w:t>
      </w:r>
      <w:r w:rsidR="00242E70">
        <w:rPr>
          <w:sz w:val="22"/>
          <w:szCs w:val="22"/>
        </w:rPr>
        <w:t>e</w:t>
      </w:r>
      <w:r>
        <w:rPr>
          <w:sz w:val="22"/>
          <w:szCs w:val="22"/>
        </w:rPr>
        <w:t xml:space="preserve"> as just </w:t>
      </w:r>
      <w:r w:rsidRPr="00206890">
        <w:rPr>
          <w:i/>
          <w:sz w:val="22"/>
          <w:szCs w:val="22"/>
        </w:rPr>
        <w:t>1.</w:t>
      </w:r>
      <w:r>
        <w:rPr>
          <w:sz w:val="22"/>
          <w:szCs w:val="22"/>
        </w:rPr>
        <w:t xml:space="preserve"> </w:t>
      </w:r>
      <w:r w:rsidRPr="00206890">
        <w:rPr>
          <w:i/>
          <w:sz w:val="22"/>
          <w:szCs w:val="22"/>
        </w:rPr>
        <w:t>Engagement with Literature Skills</w:t>
      </w:r>
      <w:r>
        <w:rPr>
          <w:sz w:val="22"/>
          <w:szCs w:val="22"/>
        </w:rPr>
        <w:t>, there is so much more you can explore</w:t>
      </w:r>
      <w:r w:rsidR="003C7869">
        <w:rPr>
          <w:sz w:val="22"/>
          <w:szCs w:val="22"/>
        </w:rPr>
        <w:t>, share and evidence</w:t>
      </w:r>
      <w:r>
        <w:rPr>
          <w:sz w:val="22"/>
          <w:szCs w:val="22"/>
        </w:rPr>
        <w:t xml:space="preserve"> wit</w:t>
      </w:r>
      <w:bookmarkStart w:id="0" w:name="_GoBack"/>
      <w:bookmarkEnd w:id="0"/>
      <w:r>
        <w:rPr>
          <w:sz w:val="22"/>
          <w:szCs w:val="22"/>
        </w:rPr>
        <w:t xml:space="preserve">hin it. </w:t>
      </w:r>
    </w:p>
    <w:p w14:paraId="3B8E916D" w14:textId="77777777" w:rsidR="007F0EA6" w:rsidRDefault="007F0EA6" w:rsidP="007F0EA6"/>
    <w:p w14:paraId="257BB29E" w14:textId="1CE4EEF5" w:rsidR="003A2DCB" w:rsidRDefault="009C05D0" w:rsidP="007F0EA6">
      <w:pPr>
        <w:rPr>
          <w:sz w:val="22"/>
          <w:szCs w:val="22"/>
        </w:rPr>
      </w:pPr>
      <w:r>
        <w:rPr>
          <w:b/>
          <w:sz w:val="22"/>
          <w:szCs w:val="22"/>
        </w:rPr>
        <w:t xml:space="preserve">The </w:t>
      </w:r>
      <w:r w:rsidR="003A2DCB" w:rsidRPr="009B6D0C">
        <w:rPr>
          <w:b/>
          <w:sz w:val="22"/>
          <w:szCs w:val="22"/>
        </w:rPr>
        <w:t xml:space="preserve">Research Journal </w:t>
      </w:r>
      <w:r w:rsidR="007F0EA6" w:rsidRPr="009B6D0C">
        <w:rPr>
          <w:sz w:val="22"/>
          <w:szCs w:val="22"/>
        </w:rPr>
        <w:t xml:space="preserve">will take the form of </w:t>
      </w:r>
      <w:r w:rsidR="007F0EA6" w:rsidRPr="00B976CB">
        <w:rPr>
          <w:b/>
          <w:sz w:val="22"/>
          <w:szCs w:val="22"/>
        </w:rPr>
        <w:t>a sketchbook</w:t>
      </w:r>
      <w:r w:rsidR="003A2DCB" w:rsidRPr="009B6D0C">
        <w:rPr>
          <w:sz w:val="22"/>
          <w:szCs w:val="22"/>
        </w:rPr>
        <w:t xml:space="preserve"> not a lever arched file,</w:t>
      </w:r>
      <w:r w:rsidR="007F0EA6" w:rsidRPr="009B6D0C">
        <w:rPr>
          <w:sz w:val="22"/>
          <w:szCs w:val="22"/>
        </w:rPr>
        <w:t xml:space="preserve"> and in its most basic presentation we would like you to observe the expectations we have for</w:t>
      </w:r>
      <w:r w:rsidR="00B976CB">
        <w:rPr>
          <w:sz w:val="22"/>
          <w:szCs w:val="22"/>
        </w:rPr>
        <w:t xml:space="preserve"> regular</w:t>
      </w:r>
      <w:r w:rsidR="007F0EA6" w:rsidRPr="009B6D0C">
        <w:rPr>
          <w:sz w:val="22"/>
          <w:szCs w:val="22"/>
        </w:rPr>
        <w:t xml:space="preserve"> Drawing Sketchbooks</w:t>
      </w:r>
      <w:r w:rsidR="00FA424F">
        <w:rPr>
          <w:sz w:val="22"/>
          <w:szCs w:val="22"/>
        </w:rPr>
        <w:t xml:space="preserve"> -</w:t>
      </w:r>
      <w:r w:rsidR="003A2DCB" w:rsidRPr="009B6D0C">
        <w:rPr>
          <w:sz w:val="22"/>
          <w:szCs w:val="22"/>
        </w:rPr>
        <w:t xml:space="preserve"> that they should be</w:t>
      </w:r>
    </w:p>
    <w:p w14:paraId="15AFE0EF" w14:textId="77777777" w:rsidR="00B976CB" w:rsidRPr="00B976CB" w:rsidRDefault="00B976CB" w:rsidP="007F0EA6">
      <w:pPr>
        <w:rPr>
          <w:b/>
          <w:sz w:val="22"/>
          <w:szCs w:val="22"/>
        </w:rPr>
      </w:pPr>
    </w:p>
    <w:p w14:paraId="15801A03" w14:textId="77777777" w:rsidR="003A2DCB" w:rsidRPr="009B6D0C" w:rsidRDefault="003A2DCB" w:rsidP="003A2DCB">
      <w:pPr>
        <w:pStyle w:val="ListParagraph"/>
        <w:numPr>
          <w:ilvl w:val="0"/>
          <w:numId w:val="1"/>
        </w:numPr>
        <w:rPr>
          <w:sz w:val="22"/>
          <w:szCs w:val="22"/>
        </w:rPr>
      </w:pPr>
      <w:r w:rsidRPr="009B6D0C">
        <w:rPr>
          <w:sz w:val="22"/>
          <w:szCs w:val="22"/>
        </w:rPr>
        <w:t>hardback</w:t>
      </w:r>
      <w:r w:rsidR="007F0EA6" w:rsidRPr="009B6D0C">
        <w:rPr>
          <w:sz w:val="22"/>
          <w:szCs w:val="22"/>
        </w:rPr>
        <w:t xml:space="preserve"> </w:t>
      </w:r>
    </w:p>
    <w:p w14:paraId="6E72AAEC" w14:textId="2DAD2B96" w:rsidR="003A2DCB" w:rsidRPr="009B6D0C" w:rsidRDefault="003A2DCB" w:rsidP="003A2DCB">
      <w:pPr>
        <w:pStyle w:val="ListParagraph"/>
        <w:numPr>
          <w:ilvl w:val="0"/>
          <w:numId w:val="1"/>
        </w:numPr>
        <w:rPr>
          <w:sz w:val="22"/>
          <w:szCs w:val="22"/>
        </w:rPr>
      </w:pPr>
      <w:r w:rsidRPr="009B6D0C">
        <w:rPr>
          <w:sz w:val="22"/>
          <w:szCs w:val="22"/>
        </w:rPr>
        <w:t>bound not spiral</w:t>
      </w:r>
      <w:r w:rsidR="007F0EA6" w:rsidRPr="009B6D0C">
        <w:rPr>
          <w:sz w:val="22"/>
          <w:szCs w:val="22"/>
        </w:rPr>
        <w:t xml:space="preserve"> </w:t>
      </w:r>
      <w:r w:rsidR="00486328">
        <w:rPr>
          <w:sz w:val="22"/>
          <w:szCs w:val="22"/>
        </w:rPr>
        <w:t>(as they fall apart)</w:t>
      </w:r>
    </w:p>
    <w:p w14:paraId="401404AA" w14:textId="20BC673E" w:rsidR="003A2DCB" w:rsidRPr="009B6D0C" w:rsidRDefault="007F0EA6" w:rsidP="003A2DCB">
      <w:pPr>
        <w:pStyle w:val="ListParagraph"/>
        <w:numPr>
          <w:ilvl w:val="0"/>
          <w:numId w:val="1"/>
        </w:numPr>
        <w:rPr>
          <w:sz w:val="22"/>
          <w:szCs w:val="22"/>
        </w:rPr>
      </w:pPr>
      <w:r w:rsidRPr="009B6D0C">
        <w:rPr>
          <w:sz w:val="22"/>
          <w:szCs w:val="22"/>
        </w:rPr>
        <w:t>good quality blank cartridge paper</w:t>
      </w:r>
      <w:r w:rsidR="00FA424F">
        <w:rPr>
          <w:sz w:val="22"/>
          <w:szCs w:val="22"/>
        </w:rPr>
        <w:t>,</w:t>
      </w:r>
      <w:r w:rsidR="003A2DCB" w:rsidRPr="009B6D0C">
        <w:rPr>
          <w:sz w:val="22"/>
          <w:szCs w:val="22"/>
        </w:rPr>
        <w:t xml:space="preserve"> not a ruled note pad </w:t>
      </w:r>
    </w:p>
    <w:p w14:paraId="5B03BB02" w14:textId="024217AB" w:rsidR="007F0EA6" w:rsidRPr="009B6D0C" w:rsidRDefault="003A2DCB" w:rsidP="003A2DCB">
      <w:pPr>
        <w:pStyle w:val="ListParagraph"/>
        <w:numPr>
          <w:ilvl w:val="0"/>
          <w:numId w:val="1"/>
        </w:numPr>
        <w:rPr>
          <w:sz w:val="22"/>
          <w:szCs w:val="22"/>
        </w:rPr>
      </w:pPr>
      <w:r w:rsidRPr="009B6D0C">
        <w:rPr>
          <w:sz w:val="22"/>
          <w:szCs w:val="22"/>
        </w:rPr>
        <w:t xml:space="preserve">a </w:t>
      </w:r>
      <w:r w:rsidR="007F0EA6" w:rsidRPr="009B6D0C">
        <w:rPr>
          <w:sz w:val="22"/>
          <w:szCs w:val="22"/>
        </w:rPr>
        <w:t>practical size to accommodate a variety of media including some print outs and photocopies</w:t>
      </w:r>
      <w:r w:rsidRPr="009B6D0C">
        <w:rPr>
          <w:sz w:val="22"/>
          <w:szCs w:val="22"/>
        </w:rPr>
        <w:t>, notes, drawings and small</w:t>
      </w:r>
      <w:r w:rsidR="0081322F">
        <w:rPr>
          <w:sz w:val="22"/>
          <w:szCs w:val="22"/>
        </w:rPr>
        <w:t xml:space="preserve"> material</w:t>
      </w:r>
      <w:r w:rsidRPr="009B6D0C">
        <w:rPr>
          <w:sz w:val="22"/>
          <w:szCs w:val="22"/>
        </w:rPr>
        <w:t xml:space="preserve"> samples </w:t>
      </w:r>
      <w:proofErr w:type="spellStart"/>
      <w:r w:rsidRPr="009B6D0C">
        <w:rPr>
          <w:sz w:val="22"/>
          <w:szCs w:val="22"/>
        </w:rPr>
        <w:t>eg</w:t>
      </w:r>
      <w:proofErr w:type="spellEnd"/>
      <w:r w:rsidR="007F0EA6" w:rsidRPr="009B6D0C">
        <w:rPr>
          <w:sz w:val="22"/>
          <w:szCs w:val="22"/>
        </w:rPr>
        <w:t xml:space="preserve"> – A4</w:t>
      </w:r>
      <w:r w:rsidR="0081322F">
        <w:rPr>
          <w:sz w:val="22"/>
          <w:szCs w:val="22"/>
        </w:rPr>
        <w:t xml:space="preserve"> sized book</w:t>
      </w:r>
      <w:r w:rsidR="00486328">
        <w:rPr>
          <w:sz w:val="22"/>
          <w:szCs w:val="22"/>
        </w:rPr>
        <w:t xml:space="preserve"> minimum</w:t>
      </w:r>
      <w:r w:rsidR="007F0EA6" w:rsidRPr="009B6D0C">
        <w:rPr>
          <w:sz w:val="22"/>
          <w:szCs w:val="22"/>
        </w:rPr>
        <w:t>.</w:t>
      </w:r>
    </w:p>
    <w:p w14:paraId="45CF6056" w14:textId="77777777" w:rsidR="00172A98" w:rsidRDefault="00172A98" w:rsidP="007F0EA6">
      <w:pPr>
        <w:rPr>
          <w:sz w:val="22"/>
          <w:szCs w:val="22"/>
        </w:rPr>
      </w:pPr>
    </w:p>
    <w:p w14:paraId="3FAF985C" w14:textId="149C1878" w:rsidR="00172A98" w:rsidRPr="009B6D0C" w:rsidRDefault="00172A98" w:rsidP="007F0EA6">
      <w:pPr>
        <w:rPr>
          <w:sz w:val="22"/>
          <w:szCs w:val="22"/>
        </w:rPr>
      </w:pPr>
      <w:r>
        <w:rPr>
          <w:sz w:val="22"/>
          <w:szCs w:val="22"/>
        </w:rPr>
        <w:t>Depending on the module brief</w:t>
      </w:r>
      <w:r w:rsidR="00FA424F">
        <w:rPr>
          <w:sz w:val="22"/>
          <w:szCs w:val="22"/>
        </w:rPr>
        <w:t>,</w:t>
      </w:r>
      <w:r>
        <w:rPr>
          <w:sz w:val="22"/>
          <w:szCs w:val="22"/>
        </w:rPr>
        <w:t xml:space="preserve"> you might find that a sketchbook and research journal can be combi</w:t>
      </w:r>
      <w:r w:rsidR="00FA424F">
        <w:rPr>
          <w:sz w:val="22"/>
          <w:szCs w:val="22"/>
        </w:rPr>
        <w:t xml:space="preserve">ned, for example, </w:t>
      </w:r>
      <w:r w:rsidR="00486328">
        <w:rPr>
          <w:sz w:val="22"/>
          <w:szCs w:val="22"/>
        </w:rPr>
        <w:t xml:space="preserve">in </w:t>
      </w:r>
      <w:r w:rsidR="00FA424F">
        <w:rPr>
          <w:sz w:val="22"/>
          <w:szCs w:val="22"/>
        </w:rPr>
        <w:t xml:space="preserve">your Major Project </w:t>
      </w:r>
      <w:r w:rsidR="00DE2B45">
        <w:rPr>
          <w:sz w:val="22"/>
          <w:szCs w:val="22"/>
        </w:rPr>
        <w:t xml:space="preserve">modules </w:t>
      </w:r>
      <w:r w:rsidR="00FA424F">
        <w:rPr>
          <w:sz w:val="22"/>
          <w:szCs w:val="22"/>
        </w:rPr>
        <w:t>in</w:t>
      </w:r>
      <w:r>
        <w:rPr>
          <w:sz w:val="22"/>
          <w:szCs w:val="22"/>
        </w:rPr>
        <w:t xml:space="preserve"> Year</w:t>
      </w:r>
      <w:r w:rsidR="00DE2B45">
        <w:rPr>
          <w:sz w:val="22"/>
          <w:szCs w:val="22"/>
        </w:rPr>
        <w:t xml:space="preserve"> 2</w:t>
      </w:r>
      <w:r w:rsidR="00486328">
        <w:rPr>
          <w:sz w:val="22"/>
          <w:szCs w:val="22"/>
        </w:rPr>
        <w:t>, this is absolutely fine and allows for an organic unfolding of your many and varied research strands to be brought together in one format.</w:t>
      </w:r>
      <w:r w:rsidR="00B976CB">
        <w:rPr>
          <w:sz w:val="22"/>
          <w:szCs w:val="22"/>
        </w:rPr>
        <w:t xml:space="preserve">  The expectation should be specified on your module brief.</w:t>
      </w:r>
    </w:p>
    <w:p w14:paraId="16360787" w14:textId="77777777" w:rsidR="003A2DCB" w:rsidRPr="009B6D0C" w:rsidRDefault="003A2DCB" w:rsidP="007F0EA6">
      <w:pPr>
        <w:rPr>
          <w:sz w:val="22"/>
          <w:szCs w:val="22"/>
        </w:rPr>
      </w:pPr>
    </w:p>
    <w:p w14:paraId="31CB7B9E" w14:textId="5807757B" w:rsidR="003A2DCB" w:rsidRDefault="003A2DCB" w:rsidP="007F0EA6">
      <w:pPr>
        <w:rPr>
          <w:b/>
          <w:sz w:val="22"/>
          <w:szCs w:val="22"/>
        </w:rPr>
      </w:pPr>
      <w:r w:rsidRPr="004F5C1B">
        <w:rPr>
          <w:b/>
          <w:sz w:val="22"/>
          <w:szCs w:val="22"/>
        </w:rPr>
        <w:t>What do we want to see in your Journals?</w:t>
      </w:r>
    </w:p>
    <w:p w14:paraId="3132E147" w14:textId="77777777" w:rsidR="00B976CB" w:rsidRDefault="00B976CB" w:rsidP="007F0EA6">
      <w:pPr>
        <w:rPr>
          <w:b/>
          <w:sz w:val="22"/>
          <w:szCs w:val="22"/>
        </w:rPr>
      </w:pPr>
    </w:p>
    <w:p w14:paraId="1F4E33B3" w14:textId="709C7D40" w:rsidR="00C44E79" w:rsidRDefault="00B976CB" w:rsidP="00B976CB">
      <w:pPr>
        <w:rPr>
          <w:b/>
          <w:sz w:val="22"/>
          <w:szCs w:val="22"/>
        </w:rPr>
      </w:pPr>
      <w:r>
        <w:rPr>
          <w:b/>
          <w:sz w:val="22"/>
          <w:szCs w:val="22"/>
        </w:rPr>
        <w:t>See bullets below</w:t>
      </w:r>
      <w:r w:rsidR="00C44E79">
        <w:rPr>
          <w:b/>
          <w:sz w:val="22"/>
          <w:szCs w:val="22"/>
        </w:rPr>
        <w:t>,</w:t>
      </w:r>
      <w:r>
        <w:rPr>
          <w:b/>
          <w:sz w:val="22"/>
          <w:szCs w:val="22"/>
        </w:rPr>
        <w:t xml:space="preserve"> cropped from your </w:t>
      </w:r>
      <w:r w:rsidR="00C44E79">
        <w:rPr>
          <w:b/>
          <w:sz w:val="22"/>
          <w:szCs w:val="22"/>
        </w:rPr>
        <w:t>module brief section</w:t>
      </w:r>
    </w:p>
    <w:p w14:paraId="5D686A52" w14:textId="1335EA13" w:rsidR="00B976CB" w:rsidRPr="00C44E79" w:rsidRDefault="00C44E79" w:rsidP="00B976CB">
      <w:pPr>
        <w:rPr>
          <w:rFonts w:ascii="Calibri" w:hAnsi="Calibri" w:cs="Calibri"/>
          <w:caps/>
          <w:sz w:val="22"/>
          <w:szCs w:val="22"/>
        </w:rPr>
      </w:pPr>
      <w:r>
        <w:rPr>
          <w:rFonts w:ascii="Arial" w:hAnsi="Arial" w:cs="Arial"/>
          <w:b/>
          <w:sz w:val="22"/>
          <w:szCs w:val="22"/>
        </w:rPr>
        <w:t>“</w:t>
      </w:r>
      <w:r w:rsidR="00B976CB" w:rsidRPr="00C44E79">
        <w:rPr>
          <w:rFonts w:ascii="Arial" w:hAnsi="Arial" w:cs="Arial"/>
          <w:b/>
          <w:sz w:val="22"/>
          <w:szCs w:val="22"/>
        </w:rPr>
        <w:t xml:space="preserve">Level 5 </w:t>
      </w:r>
      <w:r w:rsidR="00B976CB" w:rsidRPr="00C44E79">
        <w:rPr>
          <w:rFonts w:ascii="Arial" w:hAnsi="Arial" w:cs="Arial"/>
          <w:b/>
          <w:caps/>
          <w:sz w:val="22"/>
          <w:szCs w:val="22"/>
        </w:rPr>
        <w:t>GUIDANCE</w:t>
      </w:r>
      <w:r w:rsidR="00B976CB" w:rsidRPr="00B976CB">
        <w:rPr>
          <w:rFonts w:ascii="Arial" w:hAnsi="Arial" w:cs="Arial"/>
          <w:b/>
          <w:caps/>
          <w:sz w:val="22"/>
          <w:szCs w:val="22"/>
        </w:rPr>
        <w:t xml:space="preserve"> FOR Students IN THE COMPLETION OF TASKS</w:t>
      </w:r>
      <w:r>
        <w:rPr>
          <w:rFonts w:ascii="Arial" w:hAnsi="Arial" w:cs="Arial"/>
          <w:b/>
          <w:caps/>
          <w:sz w:val="22"/>
          <w:szCs w:val="22"/>
        </w:rPr>
        <w:t xml:space="preserve">” </w:t>
      </w:r>
    </w:p>
    <w:p w14:paraId="2F2275A1" w14:textId="77777777" w:rsidR="00B976CB" w:rsidRPr="00065A39" w:rsidRDefault="00B976CB" w:rsidP="00B976CB">
      <w:pPr>
        <w:rPr>
          <w:rFonts w:ascii="Arial" w:hAnsi="Arial" w:cs="Arial"/>
          <w:b/>
          <w:i/>
          <w:sz w:val="22"/>
          <w:szCs w:val="22"/>
        </w:rPr>
      </w:pPr>
    </w:p>
    <w:p w14:paraId="09C3B298" w14:textId="77777777" w:rsidR="00B976CB" w:rsidRPr="00065A39" w:rsidRDefault="00B976CB" w:rsidP="00B976CB">
      <w:pPr>
        <w:pStyle w:val="ListParagraph"/>
        <w:numPr>
          <w:ilvl w:val="0"/>
          <w:numId w:val="8"/>
        </w:numPr>
        <w:spacing w:after="120"/>
        <w:rPr>
          <w:rFonts w:ascii="Arial" w:hAnsi="Arial" w:cs="Arial"/>
          <w:b/>
          <w:i/>
        </w:rPr>
      </w:pPr>
      <w:r w:rsidRPr="00065A39">
        <w:rPr>
          <w:rFonts w:ascii="Arial" w:hAnsi="Arial" w:cs="Arial"/>
          <w:b/>
          <w:i/>
        </w:rPr>
        <w:t xml:space="preserve">Clearly show your engagement with an extensive range of relevant and credible sources. </w:t>
      </w:r>
    </w:p>
    <w:p w14:paraId="33A72CCA" w14:textId="77777777" w:rsidR="00B976CB" w:rsidRPr="00065A39" w:rsidRDefault="00B976CB" w:rsidP="00B976CB">
      <w:pPr>
        <w:pStyle w:val="ListParagraph"/>
        <w:numPr>
          <w:ilvl w:val="0"/>
          <w:numId w:val="8"/>
        </w:numPr>
        <w:spacing w:after="120"/>
        <w:rPr>
          <w:rFonts w:ascii="Arial" w:hAnsi="Arial" w:cs="Arial"/>
          <w:b/>
          <w:i/>
        </w:rPr>
      </w:pPr>
      <w:r w:rsidRPr="00065A39">
        <w:rPr>
          <w:rFonts w:ascii="Arial" w:hAnsi="Arial" w:cs="Arial"/>
          <w:b/>
          <w:i/>
        </w:rPr>
        <w:t xml:space="preserve">Use effective interpretation and evaluation to demonstrate your awareness of a range of sources and concepts. </w:t>
      </w:r>
    </w:p>
    <w:p w14:paraId="2F6E045F" w14:textId="77777777" w:rsidR="00B976CB" w:rsidRPr="00065A39" w:rsidRDefault="00B976CB" w:rsidP="00B976CB">
      <w:pPr>
        <w:pStyle w:val="ListParagraph"/>
        <w:numPr>
          <w:ilvl w:val="0"/>
          <w:numId w:val="8"/>
        </w:numPr>
        <w:spacing w:after="120"/>
        <w:rPr>
          <w:rFonts w:ascii="Arial" w:hAnsi="Arial" w:cs="Arial"/>
          <w:b/>
          <w:i/>
        </w:rPr>
      </w:pPr>
      <w:r w:rsidRPr="00065A39">
        <w:rPr>
          <w:rFonts w:ascii="Arial" w:hAnsi="Arial" w:cs="Arial"/>
          <w:b/>
          <w:i/>
        </w:rPr>
        <w:t>Apply your referencing skills clearly and consistently through Research Journal practice.</w:t>
      </w:r>
    </w:p>
    <w:p w14:paraId="6803D8F9" w14:textId="77777777" w:rsidR="00B976CB" w:rsidRPr="00065A39" w:rsidRDefault="00B976CB" w:rsidP="00B976CB">
      <w:pPr>
        <w:pStyle w:val="ListParagraph"/>
        <w:numPr>
          <w:ilvl w:val="0"/>
          <w:numId w:val="8"/>
        </w:numPr>
        <w:spacing w:after="120"/>
        <w:rPr>
          <w:rFonts w:ascii="Arial" w:hAnsi="Arial" w:cs="Arial"/>
          <w:b/>
        </w:rPr>
      </w:pPr>
      <w:r w:rsidRPr="00065A39">
        <w:rPr>
          <w:rFonts w:ascii="Arial" w:hAnsi="Arial" w:cs="Arial"/>
          <w:b/>
          <w:i/>
        </w:rPr>
        <w:t xml:space="preserve">Manage and organise your research information into a coherent body which clearly shows your knowledge and understanding of the principles, practices and innovations of your emerging discipline. </w:t>
      </w:r>
    </w:p>
    <w:p w14:paraId="309BD172" w14:textId="77777777" w:rsidR="00B976CB" w:rsidRPr="00065A39" w:rsidRDefault="00B976CB" w:rsidP="00B976CB">
      <w:pPr>
        <w:pStyle w:val="ListParagraph"/>
        <w:numPr>
          <w:ilvl w:val="0"/>
          <w:numId w:val="8"/>
        </w:numPr>
        <w:jc w:val="both"/>
        <w:rPr>
          <w:rFonts w:ascii="Arial" w:hAnsi="Arial" w:cs="Arial"/>
          <w:b/>
          <w:i/>
        </w:rPr>
      </w:pPr>
      <w:r w:rsidRPr="00065A39">
        <w:rPr>
          <w:rFonts w:ascii="Arial" w:hAnsi="Arial" w:cs="Arial"/>
          <w:b/>
          <w:i/>
        </w:rPr>
        <w:t>Independently select and build an individual body of research;</w:t>
      </w:r>
    </w:p>
    <w:p w14:paraId="64BECE51" w14:textId="77777777" w:rsidR="00B976CB" w:rsidRPr="00065A39" w:rsidRDefault="00B976CB" w:rsidP="00B976CB">
      <w:pPr>
        <w:pStyle w:val="ListParagraph"/>
        <w:numPr>
          <w:ilvl w:val="0"/>
          <w:numId w:val="8"/>
        </w:numPr>
        <w:jc w:val="both"/>
        <w:rPr>
          <w:rFonts w:ascii="Arial" w:hAnsi="Arial" w:cs="Arial"/>
          <w:b/>
          <w:i/>
        </w:rPr>
      </w:pPr>
      <w:r w:rsidRPr="00065A39">
        <w:rPr>
          <w:rFonts w:ascii="Arial" w:hAnsi="Arial" w:cs="Arial"/>
          <w:b/>
          <w:i/>
        </w:rPr>
        <w:t>Critically evaluate and analyse the practice-based experiences undertaken;</w:t>
      </w:r>
    </w:p>
    <w:p w14:paraId="06FDD358" w14:textId="77777777" w:rsidR="00B976CB" w:rsidRPr="00065A39" w:rsidRDefault="00B976CB" w:rsidP="00B976CB">
      <w:pPr>
        <w:pStyle w:val="ListParagraph"/>
        <w:numPr>
          <w:ilvl w:val="0"/>
          <w:numId w:val="8"/>
        </w:numPr>
        <w:jc w:val="both"/>
        <w:rPr>
          <w:rFonts w:ascii="Arial" w:hAnsi="Arial" w:cs="Arial"/>
          <w:b/>
          <w:i/>
        </w:rPr>
      </w:pPr>
      <w:r w:rsidRPr="00065A39">
        <w:rPr>
          <w:rFonts w:ascii="Arial" w:hAnsi="Arial" w:cs="Arial"/>
          <w:b/>
          <w:i/>
        </w:rPr>
        <w:t>Make valid connections between the varying strands of research, concept and practice to demonstrate your understanding and thinking.</w:t>
      </w:r>
    </w:p>
    <w:p w14:paraId="070E48E1" w14:textId="77777777" w:rsidR="003A2DCB" w:rsidRPr="009B6D0C" w:rsidRDefault="003A2DCB" w:rsidP="007F0EA6">
      <w:pPr>
        <w:rPr>
          <w:rFonts w:ascii="Calibri" w:hAnsi="Calibri"/>
          <w:sz w:val="22"/>
          <w:szCs w:val="22"/>
          <w:lang w:eastAsia="zh-CN"/>
        </w:rPr>
      </w:pPr>
    </w:p>
    <w:p w14:paraId="0BCE0205" w14:textId="77777777" w:rsidR="004F5C1B" w:rsidRDefault="003A2DCB" w:rsidP="007F0EA6">
      <w:pPr>
        <w:rPr>
          <w:rFonts w:ascii="Calibri" w:hAnsi="Calibri"/>
          <w:b/>
          <w:sz w:val="22"/>
          <w:szCs w:val="22"/>
          <w:lang w:eastAsia="zh-CN"/>
        </w:rPr>
      </w:pPr>
      <w:r w:rsidRPr="004F5C1B">
        <w:rPr>
          <w:rFonts w:ascii="Calibri" w:hAnsi="Calibri"/>
          <w:b/>
          <w:sz w:val="22"/>
          <w:szCs w:val="22"/>
          <w:lang w:eastAsia="zh-CN"/>
        </w:rPr>
        <w:t xml:space="preserve">What does this mean? </w:t>
      </w:r>
    </w:p>
    <w:p w14:paraId="7C5B4548" w14:textId="77777777" w:rsidR="00F159F0" w:rsidRPr="004F5C1B" w:rsidRDefault="00F159F0" w:rsidP="007F0EA6">
      <w:pPr>
        <w:rPr>
          <w:rFonts w:ascii="Calibri" w:hAnsi="Calibri"/>
          <w:b/>
          <w:sz w:val="22"/>
          <w:szCs w:val="22"/>
          <w:lang w:eastAsia="zh-CN"/>
        </w:rPr>
      </w:pPr>
    </w:p>
    <w:p w14:paraId="2D99D7A2" w14:textId="0A495AFD" w:rsidR="004F5C1B" w:rsidRDefault="00486328" w:rsidP="007F0EA6">
      <w:pPr>
        <w:rPr>
          <w:rFonts w:ascii="Calibri" w:hAnsi="Calibri"/>
          <w:sz w:val="22"/>
          <w:szCs w:val="22"/>
          <w:lang w:eastAsia="zh-CN"/>
        </w:rPr>
      </w:pPr>
      <w:r>
        <w:rPr>
          <w:rFonts w:ascii="Calibri" w:hAnsi="Calibri"/>
          <w:sz w:val="22"/>
          <w:szCs w:val="22"/>
          <w:lang w:eastAsia="zh-CN"/>
        </w:rPr>
        <w:t>Y</w:t>
      </w:r>
      <w:r w:rsidR="004F5C1B">
        <w:rPr>
          <w:rFonts w:ascii="Calibri" w:hAnsi="Calibri"/>
          <w:sz w:val="22"/>
          <w:szCs w:val="22"/>
          <w:lang w:eastAsia="zh-CN"/>
        </w:rPr>
        <w:t xml:space="preserve">ou </w:t>
      </w:r>
      <w:r>
        <w:rPr>
          <w:rFonts w:ascii="Calibri" w:hAnsi="Calibri"/>
          <w:sz w:val="22"/>
          <w:szCs w:val="22"/>
          <w:lang w:eastAsia="zh-CN"/>
        </w:rPr>
        <w:t xml:space="preserve">need </w:t>
      </w:r>
      <w:r w:rsidR="004F5C1B">
        <w:rPr>
          <w:rFonts w:ascii="Calibri" w:hAnsi="Calibri"/>
          <w:sz w:val="22"/>
          <w:szCs w:val="22"/>
          <w:lang w:eastAsia="zh-CN"/>
        </w:rPr>
        <w:t>to undertake</w:t>
      </w:r>
      <w:r w:rsidR="004F5C1B" w:rsidRPr="004F5C1B">
        <w:rPr>
          <w:rFonts w:ascii="Calibri" w:hAnsi="Calibri"/>
          <w:sz w:val="22"/>
          <w:szCs w:val="22"/>
          <w:lang w:eastAsia="zh-CN"/>
        </w:rPr>
        <w:t xml:space="preserve"> c</w:t>
      </w:r>
      <w:r w:rsidR="003A2DCB" w:rsidRPr="004F5C1B">
        <w:rPr>
          <w:rFonts w:ascii="Calibri" w:hAnsi="Calibri"/>
          <w:sz w:val="22"/>
          <w:szCs w:val="22"/>
          <w:lang w:eastAsia="zh-CN"/>
        </w:rPr>
        <w:t>ontextual research from a variety of sources</w:t>
      </w:r>
      <w:r w:rsidR="009B6D0C" w:rsidRPr="004F5C1B">
        <w:rPr>
          <w:rFonts w:ascii="Calibri" w:hAnsi="Calibri"/>
          <w:sz w:val="22"/>
          <w:szCs w:val="22"/>
          <w:lang w:eastAsia="zh-CN"/>
        </w:rPr>
        <w:t>; primary and secondary</w:t>
      </w:r>
      <w:r w:rsidR="004F5C1B">
        <w:rPr>
          <w:rFonts w:ascii="Calibri" w:hAnsi="Calibri"/>
          <w:sz w:val="22"/>
          <w:szCs w:val="22"/>
          <w:lang w:eastAsia="zh-CN"/>
        </w:rPr>
        <w:t xml:space="preserve">.  </w:t>
      </w:r>
      <w:r w:rsidR="009B6D0C">
        <w:rPr>
          <w:rFonts w:ascii="Calibri" w:hAnsi="Calibri"/>
          <w:sz w:val="22"/>
          <w:szCs w:val="22"/>
          <w:lang w:eastAsia="zh-CN"/>
        </w:rPr>
        <w:t xml:space="preserve">You have </w:t>
      </w:r>
      <w:r w:rsidR="00150F1E">
        <w:rPr>
          <w:rFonts w:ascii="Calibri" w:hAnsi="Calibri"/>
          <w:sz w:val="22"/>
          <w:szCs w:val="22"/>
          <w:lang w:eastAsia="zh-CN"/>
        </w:rPr>
        <w:t>been taught to do this</w:t>
      </w:r>
      <w:r w:rsidR="009B6D0C">
        <w:rPr>
          <w:rFonts w:ascii="Calibri" w:hAnsi="Calibri"/>
          <w:sz w:val="22"/>
          <w:szCs w:val="22"/>
          <w:lang w:eastAsia="zh-CN"/>
        </w:rPr>
        <w:t xml:space="preserve"> through museum visits, research trips, library research, online research and</w:t>
      </w:r>
      <w:r>
        <w:rPr>
          <w:rFonts w:ascii="Calibri" w:hAnsi="Calibri"/>
          <w:sz w:val="22"/>
          <w:szCs w:val="22"/>
          <w:lang w:eastAsia="zh-CN"/>
        </w:rPr>
        <w:t xml:space="preserve"> you evidence</w:t>
      </w:r>
      <w:r w:rsidR="009B6D0C">
        <w:rPr>
          <w:rFonts w:ascii="Calibri" w:hAnsi="Calibri"/>
          <w:sz w:val="22"/>
          <w:szCs w:val="22"/>
          <w:lang w:eastAsia="zh-CN"/>
        </w:rPr>
        <w:t xml:space="preserve"> this through print outs</w:t>
      </w:r>
      <w:r w:rsidR="004F5C1B">
        <w:rPr>
          <w:rFonts w:ascii="Calibri" w:hAnsi="Calibri"/>
          <w:sz w:val="22"/>
          <w:szCs w:val="22"/>
          <w:lang w:eastAsia="zh-CN"/>
        </w:rPr>
        <w:t>, power points,</w:t>
      </w:r>
      <w:r>
        <w:rPr>
          <w:rFonts w:ascii="Calibri" w:hAnsi="Calibri"/>
          <w:sz w:val="22"/>
          <w:szCs w:val="22"/>
          <w:lang w:eastAsia="zh-CN"/>
        </w:rPr>
        <w:t xml:space="preserve"> mood boards and in</w:t>
      </w:r>
      <w:r w:rsidR="004F5C1B">
        <w:rPr>
          <w:rFonts w:ascii="Calibri" w:hAnsi="Calibri"/>
          <w:sz w:val="22"/>
          <w:szCs w:val="22"/>
          <w:lang w:eastAsia="zh-CN"/>
        </w:rPr>
        <w:t xml:space="preserve"> tutorials</w:t>
      </w:r>
      <w:r w:rsidR="009B6D0C">
        <w:rPr>
          <w:rFonts w:ascii="Calibri" w:hAnsi="Calibri"/>
          <w:sz w:val="22"/>
          <w:szCs w:val="22"/>
          <w:lang w:eastAsia="zh-CN"/>
        </w:rPr>
        <w:t xml:space="preserve">.  What </w:t>
      </w:r>
      <w:r w:rsidR="00150F1E">
        <w:rPr>
          <w:rFonts w:ascii="Calibri" w:hAnsi="Calibri"/>
          <w:sz w:val="22"/>
          <w:szCs w:val="22"/>
          <w:lang w:eastAsia="zh-CN"/>
        </w:rPr>
        <w:t>can easily be</w:t>
      </w:r>
      <w:r w:rsidR="009B6D0C">
        <w:rPr>
          <w:rFonts w:ascii="Calibri" w:hAnsi="Calibri"/>
          <w:sz w:val="22"/>
          <w:szCs w:val="22"/>
          <w:lang w:eastAsia="zh-CN"/>
        </w:rPr>
        <w:t xml:space="preserve"> miss</w:t>
      </w:r>
      <w:r w:rsidR="00150F1E">
        <w:rPr>
          <w:rFonts w:ascii="Calibri" w:hAnsi="Calibri"/>
          <w:sz w:val="22"/>
          <w:szCs w:val="22"/>
          <w:lang w:eastAsia="zh-CN"/>
        </w:rPr>
        <w:t>ed</w:t>
      </w:r>
      <w:r w:rsidR="009B6D0C">
        <w:rPr>
          <w:rFonts w:ascii="Calibri" w:hAnsi="Calibri"/>
          <w:sz w:val="22"/>
          <w:szCs w:val="22"/>
          <w:lang w:eastAsia="zh-CN"/>
        </w:rPr>
        <w:t xml:space="preserve"> from this format is the </w:t>
      </w:r>
      <w:r w:rsidR="00FA424F">
        <w:rPr>
          <w:rFonts w:ascii="Calibri" w:hAnsi="Calibri"/>
          <w:sz w:val="22"/>
          <w:szCs w:val="22"/>
          <w:lang w:eastAsia="zh-CN"/>
        </w:rPr>
        <w:t xml:space="preserve">firm </w:t>
      </w:r>
      <w:r w:rsidR="004F5C1B">
        <w:rPr>
          <w:rFonts w:ascii="Calibri" w:hAnsi="Calibri"/>
          <w:sz w:val="22"/>
          <w:szCs w:val="22"/>
          <w:lang w:eastAsia="zh-CN"/>
        </w:rPr>
        <w:t>evidence showing</w:t>
      </w:r>
      <w:r w:rsidR="009B6D0C">
        <w:rPr>
          <w:rFonts w:ascii="Calibri" w:hAnsi="Calibri"/>
          <w:sz w:val="22"/>
          <w:szCs w:val="22"/>
          <w:lang w:eastAsia="zh-CN"/>
        </w:rPr>
        <w:t xml:space="preserve"> how you are </w:t>
      </w:r>
      <w:r w:rsidR="009B6D0C" w:rsidRPr="004F5C1B">
        <w:rPr>
          <w:rFonts w:ascii="Calibri" w:hAnsi="Calibri"/>
          <w:b/>
          <w:sz w:val="22"/>
          <w:szCs w:val="22"/>
          <w:lang w:eastAsia="zh-CN"/>
        </w:rPr>
        <w:t>evaluating and interpreting</w:t>
      </w:r>
      <w:r w:rsidR="009B6D0C">
        <w:rPr>
          <w:rFonts w:ascii="Calibri" w:hAnsi="Calibri"/>
          <w:sz w:val="22"/>
          <w:szCs w:val="22"/>
          <w:lang w:eastAsia="zh-CN"/>
        </w:rPr>
        <w:t xml:space="preserve"> your findings.  </w:t>
      </w:r>
    </w:p>
    <w:p w14:paraId="41930D62" w14:textId="77777777" w:rsidR="004F5C1B" w:rsidRDefault="004F5C1B" w:rsidP="007F0EA6">
      <w:pPr>
        <w:rPr>
          <w:rFonts w:ascii="Calibri" w:hAnsi="Calibri"/>
          <w:sz w:val="22"/>
          <w:szCs w:val="22"/>
          <w:lang w:eastAsia="zh-CN"/>
        </w:rPr>
      </w:pPr>
    </w:p>
    <w:p w14:paraId="71F08B68" w14:textId="01F22571" w:rsidR="009B6D0C" w:rsidRDefault="009B6D0C" w:rsidP="007F0EA6">
      <w:pPr>
        <w:rPr>
          <w:rFonts w:ascii="Calibri" w:hAnsi="Calibri"/>
          <w:b/>
          <w:sz w:val="22"/>
          <w:szCs w:val="22"/>
          <w:lang w:eastAsia="zh-CN"/>
        </w:rPr>
      </w:pPr>
      <w:r w:rsidRPr="004F5C1B">
        <w:rPr>
          <w:rFonts w:ascii="Calibri" w:hAnsi="Calibri"/>
          <w:b/>
          <w:sz w:val="22"/>
          <w:szCs w:val="22"/>
          <w:lang w:eastAsia="zh-CN"/>
        </w:rPr>
        <w:t xml:space="preserve">We would like you to do this by; </w:t>
      </w:r>
    </w:p>
    <w:p w14:paraId="0D3F93FB" w14:textId="77777777" w:rsidR="00F159F0" w:rsidRPr="004F5C1B" w:rsidRDefault="00F159F0" w:rsidP="007F0EA6">
      <w:pPr>
        <w:rPr>
          <w:rFonts w:ascii="Calibri" w:hAnsi="Calibri"/>
          <w:b/>
          <w:sz w:val="22"/>
          <w:szCs w:val="22"/>
          <w:lang w:eastAsia="zh-CN"/>
        </w:rPr>
      </w:pPr>
    </w:p>
    <w:p w14:paraId="21BA35CA" w14:textId="053CC151" w:rsidR="00B72F65" w:rsidRPr="00147CF9" w:rsidRDefault="009B6D0C" w:rsidP="00147CF9">
      <w:pPr>
        <w:pStyle w:val="ListParagraph"/>
        <w:numPr>
          <w:ilvl w:val="0"/>
          <w:numId w:val="2"/>
        </w:numPr>
        <w:rPr>
          <w:rFonts w:ascii="Calibri" w:hAnsi="Calibri"/>
          <w:i/>
          <w:sz w:val="22"/>
          <w:szCs w:val="22"/>
          <w:lang w:eastAsia="zh-CN"/>
        </w:rPr>
      </w:pPr>
      <w:r w:rsidRPr="009B6D0C">
        <w:rPr>
          <w:rFonts w:ascii="Calibri" w:hAnsi="Calibri"/>
          <w:sz w:val="22"/>
          <w:szCs w:val="22"/>
          <w:lang w:eastAsia="zh-CN"/>
        </w:rPr>
        <w:t xml:space="preserve">Be more </w:t>
      </w:r>
      <w:r w:rsidRPr="00C44E79">
        <w:rPr>
          <w:rFonts w:ascii="Calibri" w:hAnsi="Calibri"/>
          <w:b/>
          <w:sz w:val="22"/>
          <w:szCs w:val="22"/>
          <w:lang w:eastAsia="zh-CN"/>
        </w:rPr>
        <w:t>selective</w:t>
      </w:r>
      <w:r w:rsidRPr="009B6D0C">
        <w:rPr>
          <w:rFonts w:ascii="Calibri" w:hAnsi="Calibri"/>
          <w:sz w:val="22"/>
          <w:szCs w:val="22"/>
          <w:lang w:eastAsia="zh-CN"/>
        </w:rPr>
        <w:t xml:space="preserve"> with the research that you include</w:t>
      </w:r>
      <w:r w:rsidR="00B72F65">
        <w:rPr>
          <w:rFonts w:ascii="Calibri" w:hAnsi="Calibri"/>
          <w:sz w:val="22"/>
          <w:szCs w:val="22"/>
          <w:lang w:eastAsia="zh-CN"/>
        </w:rPr>
        <w:t>, d</w:t>
      </w:r>
      <w:r w:rsidRPr="00B72F65">
        <w:rPr>
          <w:rFonts w:ascii="Calibri" w:hAnsi="Calibri"/>
          <w:sz w:val="22"/>
          <w:szCs w:val="22"/>
          <w:lang w:eastAsia="zh-CN"/>
        </w:rPr>
        <w:t xml:space="preserve">ecide on what is most </w:t>
      </w:r>
      <w:r w:rsidRPr="00C44E79">
        <w:rPr>
          <w:rFonts w:ascii="Calibri" w:hAnsi="Calibri"/>
          <w:b/>
          <w:sz w:val="22"/>
          <w:szCs w:val="22"/>
          <w:lang w:eastAsia="zh-CN"/>
        </w:rPr>
        <w:t>relevant</w:t>
      </w:r>
      <w:r w:rsidR="00B72F65" w:rsidRPr="00B72F65">
        <w:rPr>
          <w:rFonts w:ascii="Calibri" w:hAnsi="Calibri"/>
          <w:sz w:val="22"/>
          <w:szCs w:val="22"/>
          <w:lang w:eastAsia="zh-CN"/>
        </w:rPr>
        <w:t xml:space="preserve">.  </w:t>
      </w:r>
    </w:p>
    <w:p w14:paraId="06D0FBD9" w14:textId="77777777" w:rsidR="00147CF9" w:rsidRPr="00B72F65" w:rsidRDefault="00147CF9" w:rsidP="00147CF9">
      <w:pPr>
        <w:pStyle w:val="ListParagraph"/>
        <w:rPr>
          <w:rFonts w:ascii="Calibri" w:hAnsi="Calibri"/>
          <w:i/>
          <w:sz w:val="22"/>
          <w:szCs w:val="22"/>
          <w:lang w:eastAsia="zh-CN"/>
        </w:rPr>
      </w:pPr>
    </w:p>
    <w:p w14:paraId="1F54D660" w14:textId="6646784C" w:rsidR="00B72F65" w:rsidRDefault="009B6D0C" w:rsidP="00147CF9">
      <w:pPr>
        <w:pStyle w:val="ListParagraph"/>
        <w:numPr>
          <w:ilvl w:val="0"/>
          <w:numId w:val="2"/>
        </w:numPr>
        <w:rPr>
          <w:rFonts w:ascii="Calibri" w:hAnsi="Calibri"/>
          <w:sz w:val="22"/>
          <w:szCs w:val="22"/>
          <w:lang w:eastAsia="zh-CN"/>
        </w:rPr>
      </w:pPr>
      <w:r>
        <w:rPr>
          <w:rFonts w:ascii="Calibri" w:hAnsi="Calibri"/>
          <w:sz w:val="22"/>
          <w:szCs w:val="22"/>
          <w:lang w:eastAsia="zh-CN"/>
        </w:rPr>
        <w:t>Make you</w:t>
      </w:r>
      <w:r w:rsidR="0093518D">
        <w:rPr>
          <w:rFonts w:ascii="Calibri" w:hAnsi="Calibri"/>
          <w:sz w:val="22"/>
          <w:szCs w:val="22"/>
          <w:lang w:eastAsia="zh-CN"/>
        </w:rPr>
        <w:t xml:space="preserve">r </w:t>
      </w:r>
      <w:r w:rsidR="0093518D" w:rsidRPr="00C44E79">
        <w:rPr>
          <w:rFonts w:ascii="Calibri" w:hAnsi="Calibri"/>
          <w:b/>
          <w:sz w:val="22"/>
          <w:szCs w:val="22"/>
          <w:lang w:eastAsia="zh-CN"/>
        </w:rPr>
        <w:t>researched connections visual</w:t>
      </w:r>
      <w:r w:rsidR="00486328">
        <w:rPr>
          <w:rFonts w:ascii="Calibri" w:hAnsi="Calibri"/>
          <w:sz w:val="22"/>
          <w:szCs w:val="22"/>
          <w:lang w:eastAsia="zh-CN"/>
        </w:rPr>
        <w:t>,</w:t>
      </w:r>
      <w:r w:rsidR="0093518D">
        <w:rPr>
          <w:rFonts w:ascii="Calibri" w:hAnsi="Calibri"/>
          <w:sz w:val="22"/>
          <w:szCs w:val="22"/>
          <w:lang w:eastAsia="zh-CN"/>
        </w:rPr>
        <w:t xml:space="preserve"> and distinct</w:t>
      </w:r>
      <w:r>
        <w:rPr>
          <w:rFonts w:ascii="Calibri" w:hAnsi="Calibri"/>
          <w:sz w:val="22"/>
          <w:szCs w:val="22"/>
          <w:lang w:eastAsia="zh-CN"/>
        </w:rPr>
        <w:t xml:space="preserve"> – </w:t>
      </w:r>
      <w:r w:rsidRPr="00C44E79">
        <w:rPr>
          <w:rFonts w:ascii="Calibri" w:hAnsi="Calibri"/>
          <w:b/>
          <w:sz w:val="22"/>
          <w:szCs w:val="22"/>
          <w:lang w:eastAsia="zh-CN"/>
        </w:rPr>
        <w:t>bring together</w:t>
      </w:r>
      <w:r w:rsidR="00C44E79" w:rsidRPr="00C44E79">
        <w:rPr>
          <w:rFonts w:ascii="Calibri" w:hAnsi="Calibri"/>
          <w:b/>
          <w:sz w:val="22"/>
          <w:szCs w:val="22"/>
          <w:lang w:eastAsia="zh-CN"/>
        </w:rPr>
        <w:t xml:space="preserve"> (synthesise)</w:t>
      </w:r>
      <w:r>
        <w:rPr>
          <w:rFonts w:ascii="Calibri" w:hAnsi="Calibri"/>
          <w:sz w:val="22"/>
          <w:szCs w:val="22"/>
          <w:lang w:eastAsia="zh-CN"/>
        </w:rPr>
        <w:t xml:space="preserve"> compositions of elements across a </w:t>
      </w:r>
      <w:r w:rsidR="00FA424F">
        <w:rPr>
          <w:rFonts w:ascii="Calibri" w:hAnsi="Calibri"/>
          <w:sz w:val="22"/>
          <w:szCs w:val="22"/>
          <w:lang w:eastAsia="zh-CN"/>
        </w:rPr>
        <w:t xml:space="preserve">page or a </w:t>
      </w:r>
      <w:r>
        <w:rPr>
          <w:rFonts w:ascii="Calibri" w:hAnsi="Calibri"/>
          <w:sz w:val="22"/>
          <w:szCs w:val="22"/>
          <w:lang w:eastAsia="zh-CN"/>
        </w:rPr>
        <w:t xml:space="preserve">double page spread – </w:t>
      </w:r>
      <w:proofErr w:type="spellStart"/>
      <w:r w:rsidR="0093518D">
        <w:rPr>
          <w:rFonts w:ascii="Calibri" w:hAnsi="Calibri"/>
          <w:sz w:val="22"/>
          <w:szCs w:val="22"/>
          <w:lang w:eastAsia="zh-CN"/>
        </w:rPr>
        <w:t>eg</w:t>
      </w:r>
      <w:proofErr w:type="spellEnd"/>
      <w:r w:rsidR="0093518D">
        <w:rPr>
          <w:rFonts w:ascii="Calibri" w:hAnsi="Calibri"/>
          <w:sz w:val="22"/>
          <w:szCs w:val="22"/>
          <w:lang w:eastAsia="zh-CN"/>
        </w:rPr>
        <w:t xml:space="preserve"> </w:t>
      </w:r>
      <w:r>
        <w:rPr>
          <w:rFonts w:ascii="Calibri" w:hAnsi="Calibri"/>
          <w:sz w:val="22"/>
          <w:szCs w:val="22"/>
          <w:lang w:eastAsia="zh-CN"/>
        </w:rPr>
        <w:t xml:space="preserve">a contextual image of someone’s work, </w:t>
      </w:r>
      <w:r w:rsidR="0093518D">
        <w:rPr>
          <w:rFonts w:ascii="Calibri" w:hAnsi="Calibri"/>
          <w:sz w:val="22"/>
          <w:szCs w:val="22"/>
          <w:lang w:eastAsia="zh-CN"/>
        </w:rPr>
        <w:t>a drawing of your own (</w:t>
      </w:r>
      <w:r w:rsidR="00B72F65">
        <w:rPr>
          <w:rFonts w:ascii="Calibri" w:hAnsi="Calibri"/>
          <w:sz w:val="22"/>
          <w:szCs w:val="22"/>
          <w:lang w:eastAsia="zh-CN"/>
        </w:rPr>
        <w:t>or a photocopy or a print out of one,</w:t>
      </w:r>
      <w:r w:rsidR="0093518D">
        <w:rPr>
          <w:rFonts w:ascii="Calibri" w:hAnsi="Calibri"/>
          <w:sz w:val="22"/>
          <w:szCs w:val="22"/>
          <w:lang w:eastAsia="zh-CN"/>
        </w:rPr>
        <w:t>)</w:t>
      </w:r>
      <w:r w:rsidR="00B72F65">
        <w:rPr>
          <w:rFonts w:ascii="Calibri" w:hAnsi="Calibri"/>
          <w:sz w:val="22"/>
          <w:szCs w:val="22"/>
          <w:lang w:eastAsia="zh-CN"/>
        </w:rPr>
        <w:t xml:space="preserve"> references to your project brief, palette, material enquiry</w:t>
      </w:r>
      <w:r w:rsidR="0093518D">
        <w:rPr>
          <w:rFonts w:ascii="Calibri" w:hAnsi="Calibri"/>
          <w:sz w:val="22"/>
          <w:szCs w:val="22"/>
          <w:lang w:eastAsia="zh-CN"/>
        </w:rPr>
        <w:t>, samples from your workshop practice</w:t>
      </w:r>
      <w:r w:rsidR="00B72F65">
        <w:rPr>
          <w:rFonts w:ascii="Calibri" w:hAnsi="Calibri"/>
          <w:sz w:val="22"/>
          <w:szCs w:val="22"/>
          <w:lang w:eastAsia="zh-CN"/>
        </w:rPr>
        <w:t xml:space="preserve"> etc.  </w:t>
      </w:r>
      <w:r w:rsidR="005B3C68">
        <w:rPr>
          <w:rFonts w:ascii="Calibri" w:hAnsi="Calibri"/>
          <w:sz w:val="22"/>
          <w:szCs w:val="22"/>
          <w:lang w:eastAsia="zh-CN"/>
        </w:rPr>
        <w:t>Balance is key, rather than an overreliance on one</w:t>
      </w:r>
      <w:r w:rsidR="00486328">
        <w:rPr>
          <w:rFonts w:ascii="Calibri" w:hAnsi="Calibri"/>
          <w:sz w:val="22"/>
          <w:szCs w:val="22"/>
          <w:lang w:eastAsia="zh-CN"/>
        </w:rPr>
        <w:t xml:space="preserve"> element as many of you are prone</w:t>
      </w:r>
      <w:r w:rsidR="00147CF9">
        <w:rPr>
          <w:rFonts w:ascii="Calibri" w:hAnsi="Calibri"/>
          <w:sz w:val="22"/>
          <w:szCs w:val="22"/>
          <w:lang w:eastAsia="zh-CN"/>
        </w:rPr>
        <w:t xml:space="preserve"> to, for example</w:t>
      </w:r>
      <w:r w:rsidR="00486328">
        <w:rPr>
          <w:rFonts w:ascii="Calibri" w:hAnsi="Calibri"/>
          <w:sz w:val="22"/>
          <w:szCs w:val="22"/>
          <w:lang w:eastAsia="zh-CN"/>
        </w:rPr>
        <w:t xml:space="preserve"> too many photocopies and printouts, creating a photo album effect</w:t>
      </w:r>
      <w:r w:rsidR="005B3C68">
        <w:rPr>
          <w:rFonts w:ascii="Calibri" w:hAnsi="Calibri"/>
          <w:sz w:val="22"/>
          <w:szCs w:val="22"/>
          <w:lang w:eastAsia="zh-CN"/>
        </w:rPr>
        <w:t xml:space="preserve">.  </w:t>
      </w:r>
    </w:p>
    <w:p w14:paraId="341E7A1C" w14:textId="77777777" w:rsidR="00147CF9" w:rsidRPr="00147CF9" w:rsidRDefault="00147CF9" w:rsidP="00147CF9">
      <w:pPr>
        <w:rPr>
          <w:rFonts w:ascii="Calibri" w:hAnsi="Calibri"/>
          <w:sz w:val="22"/>
          <w:szCs w:val="22"/>
          <w:lang w:eastAsia="zh-CN"/>
        </w:rPr>
      </w:pPr>
    </w:p>
    <w:p w14:paraId="78B64671" w14:textId="76D03DF0" w:rsidR="00B72F65" w:rsidRPr="00147CF9" w:rsidRDefault="00B72F65" w:rsidP="00147CF9">
      <w:pPr>
        <w:pStyle w:val="ListParagraph"/>
        <w:numPr>
          <w:ilvl w:val="0"/>
          <w:numId w:val="2"/>
        </w:numPr>
        <w:rPr>
          <w:rFonts w:ascii="Calibri" w:hAnsi="Calibri"/>
          <w:i/>
          <w:sz w:val="22"/>
          <w:szCs w:val="22"/>
          <w:lang w:eastAsia="zh-CN"/>
        </w:rPr>
      </w:pPr>
      <w:r>
        <w:rPr>
          <w:rFonts w:ascii="Calibri" w:hAnsi="Calibri"/>
          <w:sz w:val="22"/>
          <w:szCs w:val="22"/>
          <w:lang w:eastAsia="zh-CN"/>
        </w:rPr>
        <w:t xml:space="preserve">Make your </w:t>
      </w:r>
      <w:r w:rsidRPr="00C44E79">
        <w:rPr>
          <w:rFonts w:ascii="Calibri" w:hAnsi="Calibri"/>
          <w:b/>
          <w:sz w:val="22"/>
          <w:szCs w:val="22"/>
          <w:lang w:eastAsia="zh-CN"/>
        </w:rPr>
        <w:t>connections clear</w:t>
      </w:r>
      <w:r>
        <w:rPr>
          <w:rFonts w:ascii="Calibri" w:hAnsi="Calibri"/>
          <w:sz w:val="22"/>
          <w:szCs w:val="22"/>
          <w:lang w:eastAsia="zh-CN"/>
        </w:rPr>
        <w:t>, visualise what you are thinking and how you are using your research</w:t>
      </w:r>
      <w:r w:rsidR="00B472A5">
        <w:rPr>
          <w:rFonts w:ascii="Calibri" w:hAnsi="Calibri"/>
          <w:sz w:val="22"/>
          <w:szCs w:val="22"/>
          <w:lang w:eastAsia="zh-CN"/>
        </w:rPr>
        <w:t>.  Y</w:t>
      </w:r>
      <w:r>
        <w:rPr>
          <w:rFonts w:ascii="Calibri" w:hAnsi="Calibri"/>
          <w:sz w:val="22"/>
          <w:szCs w:val="22"/>
          <w:lang w:eastAsia="zh-CN"/>
        </w:rPr>
        <w:t xml:space="preserve">ou </w:t>
      </w:r>
      <w:r w:rsidR="00B472A5">
        <w:rPr>
          <w:rFonts w:ascii="Calibri" w:hAnsi="Calibri"/>
          <w:sz w:val="22"/>
          <w:szCs w:val="22"/>
          <w:lang w:eastAsia="zh-CN"/>
        </w:rPr>
        <w:t xml:space="preserve">may feel you </w:t>
      </w:r>
      <w:r>
        <w:rPr>
          <w:rFonts w:ascii="Calibri" w:hAnsi="Calibri"/>
          <w:sz w:val="22"/>
          <w:szCs w:val="22"/>
          <w:lang w:eastAsia="zh-CN"/>
        </w:rPr>
        <w:t>need to elaborate on what you are doing visually</w:t>
      </w:r>
      <w:r w:rsidR="004F5C1B">
        <w:rPr>
          <w:rFonts w:ascii="Calibri" w:hAnsi="Calibri"/>
          <w:sz w:val="22"/>
          <w:szCs w:val="22"/>
          <w:lang w:eastAsia="zh-CN"/>
        </w:rPr>
        <w:t xml:space="preserve"> - </w:t>
      </w:r>
      <w:r w:rsidR="00B472A5">
        <w:rPr>
          <w:rFonts w:ascii="Calibri" w:hAnsi="Calibri"/>
          <w:sz w:val="22"/>
          <w:szCs w:val="22"/>
          <w:lang w:eastAsia="zh-CN"/>
        </w:rPr>
        <w:t>where necessary</w:t>
      </w:r>
      <w:r>
        <w:rPr>
          <w:rFonts w:ascii="Calibri" w:hAnsi="Calibri"/>
          <w:sz w:val="22"/>
          <w:szCs w:val="22"/>
          <w:lang w:eastAsia="zh-CN"/>
        </w:rPr>
        <w:t xml:space="preserve"> use notes and measured reflection</w:t>
      </w:r>
      <w:r w:rsidR="00B472A5">
        <w:rPr>
          <w:rFonts w:ascii="Calibri" w:hAnsi="Calibri"/>
          <w:sz w:val="22"/>
          <w:szCs w:val="22"/>
          <w:lang w:eastAsia="zh-CN"/>
        </w:rPr>
        <w:t>, but not essays!</w:t>
      </w:r>
      <w:r w:rsidR="004F5C1B">
        <w:rPr>
          <w:rFonts w:ascii="Calibri" w:hAnsi="Calibri"/>
          <w:sz w:val="22"/>
          <w:szCs w:val="22"/>
          <w:lang w:eastAsia="zh-CN"/>
        </w:rPr>
        <w:t xml:space="preserve"> (consider how this works within the visual format</w:t>
      </w:r>
    </w:p>
    <w:p w14:paraId="2DE50D82" w14:textId="77777777" w:rsidR="00147CF9" w:rsidRPr="00147CF9" w:rsidRDefault="00147CF9" w:rsidP="00147CF9">
      <w:pPr>
        <w:rPr>
          <w:rFonts w:ascii="Calibri" w:hAnsi="Calibri"/>
          <w:i/>
          <w:sz w:val="22"/>
          <w:szCs w:val="22"/>
          <w:lang w:eastAsia="zh-CN"/>
        </w:rPr>
      </w:pPr>
    </w:p>
    <w:p w14:paraId="0CF32D09" w14:textId="77777777" w:rsidR="00403173" w:rsidRPr="00403173" w:rsidRDefault="004F5C1B" w:rsidP="00254ABD">
      <w:pPr>
        <w:pStyle w:val="ListParagraph"/>
        <w:numPr>
          <w:ilvl w:val="0"/>
          <w:numId w:val="2"/>
        </w:numPr>
        <w:rPr>
          <w:rFonts w:ascii="Calibri" w:hAnsi="Calibri"/>
          <w:i/>
          <w:sz w:val="22"/>
          <w:szCs w:val="22"/>
          <w:lang w:eastAsia="zh-CN"/>
        </w:rPr>
      </w:pPr>
      <w:r w:rsidRPr="00AA27C8">
        <w:rPr>
          <w:rFonts w:ascii="Calibri" w:hAnsi="Calibri"/>
          <w:b/>
          <w:sz w:val="22"/>
          <w:szCs w:val="22"/>
          <w:lang w:eastAsia="zh-CN"/>
        </w:rPr>
        <w:t>Allow your voice to come through</w:t>
      </w:r>
      <w:r w:rsidR="00AA27C8">
        <w:rPr>
          <w:rFonts w:ascii="Calibri" w:hAnsi="Calibri"/>
          <w:b/>
          <w:sz w:val="22"/>
          <w:szCs w:val="22"/>
          <w:lang w:eastAsia="zh-CN"/>
        </w:rPr>
        <w:t xml:space="preserve"> – your creative identity</w:t>
      </w:r>
      <w:r>
        <w:rPr>
          <w:rFonts w:ascii="Calibri" w:hAnsi="Calibri"/>
          <w:sz w:val="22"/>
          <w:szCs w:val="22"/>
          <w:lang w:eastAsia="zh-CN"/>
        </w:rPr>
        <w:t>.  We are not necessarily looking for a one-size fits all, this is another mechanism where you can define who you are as a designer/maker as with all outputs on the programme.</w:t>
      </w:r>
      <w:r w:rsidR="0093518D">
        <w:rPr>
          <w:rFonts w:ascii="Calibri" w:hAnsi="Calibri"/>
          <w:sz w:val="22"/>
          <w:szCs w:val="22"/>
          <w:lang w:eastAsia="zh-CN"/>
        </w:rPr>
        <w:t xml:space="preserve">  </w:t>
      </w:r>
      <w:r w:rsidR="00616698">
        <w:rPr>
          <w:rFonts w:ascii="Calibri" w:hAnsi="Calibri"/>
          <w:sz w:val="22"/>
          <w:szCs w:val="22"/>
          <w:lang w:eastAsia="zh-CN"/>
        </w:rPr>
        <w:t>Take ownership of your learning and challenge yourself by going the extra mile.  Be curious, be ambitious, be creative</w:t>
      </w:r>
      <w:r w:rsidR="00147CF9">
        <w:rPr>
          <w:rFonts w:ascii="Calibri" w:hAnsi="Calibri"/>
          <w:sz w:val="22"/>
          <w:szCs w:val="22"/>
          <w:lang w:eastAsia="zh-CN"/>
        </w:rPr>
        <w:t>.</w:t>
      </w:r>
      <w:r w:rsidR="00254ABD">
        <w:rPr>
          <w:rFonts w:ascii="Calibri" w:hAnsi="Calibri"/>
          <w:sz w:val="22"/>
          <w:szCs w:val="22"/>
          <w:lang w:eastAsia="zh-CN"/>
        </w:rPr>
        <w:t xml:space="preserve">  </w:t>
      </w:r>
    </w:p>
    <w:p w14:paraId="6813734E" w14:textId="77777777" w:rsidR="00403173" w:rsidRPr="00403173" w:rsidRDefault="00403173" w:rsidP="00403173">
      <w:pPr>
        <w:pStyle w:val="ListParagraph"/>
        <w:rPr>
          <w:rFonts w:ascii="Calibri" w:hAnsi="Calibri"/>
          <w:sz w:val="22"/>
          <w:szCs w:val="22"/>
          <w:lang w:eastAsia="zh-CN"/>
        </w:rPr>
      </w:pPr>
    </w:p>
    <w:p w14:paraId="1EC108E2" w14:textId="3F037745" w:rsidR="00254ABD" w:rsidRPr="00254ABD" w:rsidRDefault="00403173" w:rsidP="00254ABD">
      <w:pPr>
        <w:pStyle w:val="ListParagraph"/>
        <w:numPr>
          <w:ilvl w:val="0"/>
          <w:numId w:val="2"/>
        </w:numPr>
        <w:rPr>
          <w:rFonts w:ascii="Calibri" w:hAnsi="Calibri"/>
          <w:i/>
          <w:sz w:val="22"/>
          <w:szCs w:val="22"/>
          <w:lang w:eastAsia="zh-CN"/>
        </w:rPr>
      </w:pPr>
      <w:r>
        <w:rPr>
          <w:rFonts w:ascii="Calibri" w:hAnsi="Calibri"/>
          <w:sz w:val="22"/>
          <w:szCs w:val="22"/>
          <w:lang w:eastAsia="zh-CN"/>
        </w:rPr>
        <w:t xml:space="preserve">Keywords for success - </w:t>
      </w:r>
      <w:r w:rsidR="00254ABD">
        <w:rPr>
          <w:rFonts w:ascii="Calibri" w:hAnsi="Calibri"/>
          <w:sz w:val="22"/>
          <w:szCs w:val="22"/>
          <w:lang w:eastAsia="zh-CN"/>
        </w:rPr>
        <w:t>Independent, Understanding, critical, th</w:t>
      </w:r>
      <w:r>
        <w:rPr>
          <w:rFonts w:ascii="Calibri" w:hAnsi="Calibri"/>
          <w:sz w:val="22"/>
          <w:szCs w:val="22"/>
          <w:lang w:eastAsia="zh-CN"/>
        </w:rPr>
        <w:t>oughtful</w:t>
      </w:r>
      <w:r w:rsidR="00254ABD">
        <w:rPr>
          <w:rFonts w:ascii="Calibri" w:hAnsi="Calibri"/>
          <w:sz w:val="22"/>
          <w:szCs w:val="22"/>
          <w:lang w:eastAsia="zh-CN"/>
        </w:rPr>
        <w:t>, knowledge, selective</w:t>
      </w:r>
      <w:r>
        <w:rPr>
          <w:rFonts w:ascii="Calibri" w:hAnsi="Calibri"/>
          <w:sz w:val="22"/>
          <w:szCs w:val="22"/>
          <w:lang w:eastAsia="zh-CN"/>
        </w:rPr>
        <w:t>, credible</w:t>
      </w:r>
    </w:p>
    <w:p w14:paraId="1DF109FB" w14:textId="77777777" w:rsidR="00147CF9" w:rsidRPr="00147CF9" w:rsidRDefault="00147CF9" w:rsidP="00147CF9">
      <w:pPr>
        <w:pStyle w:val="ListParagraph"/>
        <w:rPr>
          <w:rFonts w:ascii="Calibri" w:hAnsi="Calibri"/>
          <w:i/>
          <w:sz w:val="22"/>
          <w:szCs w:val="22"/>
          <w:lang w:eastAsia="zh-CN"/>
        </w:rPr>
      </w:pPr>
    </w:p>
    <w:p w14:paraId="6C23368F" w14:textId="77777777" w:rsidR="00147CF9" w:rsidRPr="00616698" w:rsidRDefault="00147CF9" w:rsidP="00147CF9">
      <w:pPr>
        <w:pStyle w:val="ListParagraph"/>
        <w:rPr>
          <w:rFonts w:ascii="Calibri" w:hAnsi="Calibri"/>
          <w:i/>
          <w:sz w:val="22"/>
          <w:szCs w:val="22"/>
          <w:lang w:eastAsia="zh-CN"/>
        </w:rPr>
      </w:pPr>
    </w:p>
    <w:p w14:paraId="558E5E2C" w14:textId="6B0CA2BC" w:rsidR="004F5C1B" w:rsidRDefault="0093518D" w:rsidP="00616698">
      <w:pPr>
        <w:pStyle w:val="ListParagraph"/>
        <w:rPr>
          <w:rFonts w:ascii="Calibri" w:hAnsi="Calibri"/>
          <w:sz w:val="22"/>
          <w:szCs w:val="22"/>
          <w:lang w:eastAsia="zh-CN"/>
        </w:rPr>
      </w:pPr>
      <w:r>
        <w:rPr>
          <w:rFonts w:ascii="Calibri" w:hAnsi="Calibri"/>
          <w:sz w:val="22"/>
          <w:szCs w:val="22"/>
          <w:lang w:eastAsia="zh-CN"/>
        </w:rPr>
        <w:t>You can customize</w:t>
      </w:r>
      <w:r w:rsidR="005B3C68">
        <w:rPr>
          <w:rFonts w:ascii="Calibri" w:hAnsi="Calibri"/>
          <w:sz w:val="22"/>
          <w:szCs w:val="22"/>
          <w:lang w:eastAsia="zh-CN"/>
        </w:rPr>
        <w:t xml:space="preserve"> and subvert</w:t>
      </w:r>
      <w:r>
        <w:rPr>
          <w:rFonts w:ascii="Calibri" w:hAnsi="Calibri"/>
          <w:sz w:val="22"/>
          <w:szCs w:val="22"/>
          <w:lang w:eastAsia="zh-CN"/>
        </w:rPr>
        <w:t xml:space="preserve"> the format to suit yourself</w:t>
      </w:r>
      <w:r w:rsidR="005B3C68">
        <w:rPr>
          <w:rFonts w:ascii="Calibri" w:hAnsi="Calibri"/>
          <w:sz w:val="22"/>
          <w:szCs w:val="22"/>
          <w:lang w:eastAsia="zh-CN"/>
        </w:rPr>
        <w:t xml:space="preserve"> and</w:t>
      </w:r>
      <w:r w:rsidR="005B3C68" w:rsidRPr="00C44E79">
        <w:rPr>
          <w:rFonts w:ascii="Calibri" w:hAnsi="Calibri"/>
          <w:b/>
          <w:sz w:val="22"/>
          <w:szCs w:val="22"/>
          <w:lang w:eastAsia="zh-CN"/>
        </w:rPr>
        <w:t xml:space="preserve"> reflect</w:t>
      </w:r>
      <w:r w:rsidR="005B3C68">
        <w:rPr>
          <w:rFonts w:ascii="Calibri" w:hAnsi="Calibri"/>
          <w:sz w:val="22"/>
          <w:szCs w:val="22"/>
          <w:lang w:eastAsia="zh-CN"/>
        </w:rPr>
        <w:t xml:space="preserve"> your project direction</w:t>
      </w:r>
      <w:r>
        <w:rPr>
          <w:rFonts w:ascii="Calibri" w:hAnsi="Calibri"/>
          <w:sz w:val="22"/>
          <w:szCs w:val="22"/>
          <w:lang w:eastAsia="zh-CN"/>
        </w:rPr>
        <w:t xml:space="preserve"> but don’t be distracted by gimmicks</w:t>
      </w:r>
      <w:r w:rsidR="00AA27C8">
        <w:rPr>
          <w:rFonts w:ascii="Calibri" w:hAnsi="Calibri"/>
          <w:sz w:val="22"/>
          <w:szCs w:val="22"/>
          <w:lang w:eastAsia="zh-CN"/>
        </w:rPr>
        <w:t xml:space="preserve"> as the meaningful content is the focus. </w:t>
      </w:r>
      <w:r w:rsidR="00F159F0">
        <w:rPr>
          <w:rFonts w:ascii="Calibri" w:hAnsi="Calibri"/>
          <w:sz w:val="22"/>
          <w:szCs w:val="22"/>
          <w:lang w:eastAsia="zh-CN"/>
        </w:rPr>
        <w:t xml:space="preserve"> If it is within the confines of your specific brief</w:t>
      </w:r>
    </w:p>
    <w:p w14:paraId="1BC071D6" w14:textId="77777777" w:rsidR="00F159F0" w:rsidRPr="00F159F0" w:rsidRDefault="00F159F0" w:rsidP="00F159F0">
      <w:pPr>
        <w:rPr>
          <w:rFonts w:ascii="Calibri" w:hAnsi="Calibri"/>
          <w:sz w:val="22"/>
          <w:szCs w:val="22"/>
          <w:lang w:eastAsia="zh-CN"/>
        </w:rPr>
      </w:pPr>
    </w:p>
    <w:p w14:paraId="4C15B153" w14:textId="173E68AC" w:rsidR="0093518D" w:rsidRDefault="0093518D"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could work on a landscape A3</w:t>
      </w:r>
      <w:r w:rsidR="00AA27C8">
        <w:rPr>
          <w:rFonts w:ascii="Calibri" w:hAnsi="Calibri"/>
          <w:sz w:val="22"/>
          <w:szCs w:val="22"/>
          <w:lang w:eastAsia="zh-CN"/>
        </w:rPr>
        <w:t xml:space="preserve"> or A4</w:t>
      </w:r>
      <w:r>
        <w:rPr>
          <w:rFonts w:ascii="Calibri" w:hAnsi="Calibri"/>
          <w:sz w:val="22"/>
          <w:szCs w:val="22"/>
          <w:lang w:eastAsia="zh-CN"/>
        </w:rPr>
        <w:t xml:space="preserve"> that you</w:t>
      </w:r>
      <w:r w:rsidR="00AA27C8">
        <w:rPr>
          <w:rFonts w:ascii="Calibri" w:hAnsi="Calibri"/>
          <w:sz w:val="22"/>
          <w:szCs w:val="22"/>
          <w:lang w:eastAsia="zh-CN"/>
        </w:rPr>
        <w:t xml:space="preserve"> may</w:t>
      </w:r>
      <w:r>
        <w:rPr>
          <w:rFonts w:ascii="Calibri" w:hAnsi="Calibri"/>
          <w:sz w:val="22"/>
          <w:szCs w:val="22"/>
          <w:lang w:eastAsia="zh-CN"/>
        </w:rPr>
        <w:t xml:space="preserve"> have ban</w:t>
      </w:r>
      <w:r w:rsidR="00AA27C8">
        <w:rPr>
          <w:rFonts w:ascii="Calibri" w:hAnsi="Calibri"/>
          <w:sz w:val="22"/>
          <w:szCs w:val="22"/>
          <w:lang w:eastAsia="zh-CN"/>
        </w:rPr>
        <w:t>d-</w:t>
      </w:r>
      <w:r>
        <w:rPr>
          <w:rFonts w:ascii="Calibri" w:hAnsi="Calibri"/>
          <w:sz w:val="22"/>
          <w:szCs w:val="22"/>
          <w:lang w:eastAsia="zh-CN"/>
        </w:rPr>
        <w:t>sawed in half, length ways</w:t>
      </w:r>
    </w:p>
    <w:p w14:paraId="533E2F27" w14:textId="13A3D9FD"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may prefer Moleskin Journals</w:t>
      </w:r>
    </w:p>
    <w:p w14:paraId="783E4998" w14:textId="2696E367"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could include page extenders, fold outs</w:t>
      </w:r>
      <w:r w:rsidR="00F159F0">
        <w:rPr>
          <w:rFonts w:ascii="Calibri" w:hAnsi="Calibri"/>
          <w:sz w:val="22"/>
          <w:szCs w:val="22"/>
          <w:lang w:eastAsia="zh-CN"/>
        </w:rPr>
        <w:t>, cut-through methods</w:t>
      </w:r>
      <w:r>
        <w:rPr>
          <w:rFonts w:ascii="Calibri" w:hAnsi="Calibri"/>
          <w:sz w:val="22"/>
          <w:szCs w:val="22"/>
          <w:lang w:eastAsia="zh-CN"/>
        </w:rPr>
        <w:t xml:space="preserve"> </w:t>
      </w:r>
    </w:p>
    <w:p w14:paraId="5DE8D146" w14:textId="30DBD3DB"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could use some of your book binding, book arts skills and make your own</w:t>
      </w:r>
      <w:r w:rsidR="00F159F0">
        <w:rPr>
          <w:rFonts w:ascii="Calibri" w:hAnsi="Calibri"/>
          <w:sz w:val="22"/>
          <w:szCs w:val="22"/>
          <w:lang w:eastAsia="zh-CN"/>
        </w:rPr>
        <w:t xml:space="preserve"> journals</w:t>
      </w:r>
    </w:p>
    <w:p w14:paraId="5F7DC356" w14:textId="79070AB1"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 xml:space="preserve">You could work in </w:t>
      </w:r>
      <w:r w:rsidR="005B3C68">
        <w:rPr>
          <w:rFonts w:ascii="Calibri" w:hAnsi="Calibri"/>
          <w:sz w:val="22"/>
          <w:szCs w:val="22"/>
          <w:lang w:eastAsia="zh-CN"/>
        </w:rPr>
        <w:t xml:space="preserve">smaller </w:t>
      </w:r>
      <w:r>
        <w:rPr>
          <w:rFonts w:ascii="Calibri" w:hAnsi="Calibri"/>
          <w:sz w:val="22"/>
          <w:szCs w:val="22"/>
          <w:lang w:eastAsia="zh-CN"/>
        </w:rPr>
        <w:t>volumes, a series, a collection of books with differing functions;</w:t>
      </w:r>
    </w:p>
    <w:p w14:paraId="76BBABFB" w14:textId="2BBF6775" w:rsidR="00AA27C8" w:rsidRDefault="00AA27C8" w:rsidP="00AA27C8">
      <w:pPr>
        <w:pStyle w:val="ListParagraph"/>
        <w:numPr>
          <w:ilvl w:val="0"/>
          <w:numId w:val="4"/>
        </w:numPr>
        <w:rPr>
          <w:rFonts w:ascii="Calibri" w:hAnsi="Calibri"/>
          <w:sz w:val="22"/>
          <w:szCs w:val="22"/>
          <w:lang w:eastAsia="zh-CN"/>
        </w:rPr>
      </w:pPr>
      <w:r>
        <w:rPr>
          <w:rFonts w:ascii="Calibri" w:hAnsi="Calibri"/>
          <w:sz w:val="22"/>
          <w:szCs w:val="22"/>
          <w:lang w:eastAsia="zh-CN"/>
        </w:rPr>
        <w:t>All about colour and palette research</w:t>
      </w:r>
    </w:p>
    <w:p w14:paraId="59D8458F" w14:textId="69902D70" w:rsidR="00AA27C8" w:rsidRDefault="00AA27C8" w:rsidP="00AA27C8">
      <w:pPr>
        <w:pStyle w:val="ListParagraph"/>
        <w:numPr>
          <w:ilvl w:val="0"/>
          <w:numId w:val="4"/>
        </w:numPr>
        <w:rPr>
          <w:rFonts w:ascii="Calibri" w:hAnsi="Calibri"/>
          <w:sz w:val="22"/>
          <w:szCs w:val="22"/>
          <w:lang w:eastAsia="zh-CN"/>
        </w:rPr>
      </w:pPr>
      <w:r>
        <w:rPr>
          <w:rFonts w:ascii="Calibri" w:hAnsi="Calibri"/>
          <w:sz w:val="22"/>
          <w:szCs w:val="22"/>
          <w:lang w:eastAsia="zh-CN"/>
        </w:rPr>
        <w:t>All about material research</w:t>
      </w:r>
    </w:p>
    <w:p w14:paraId="32748B82" w14:textId="45E68778" w:rsidR="00AA27C8" w:rsidRDefault="00AA27C8" w:rsidP="00AA27C8">
      <w:pPr>
        <w:pStyle w:val="ListParagraph"/>
        <w:numPr>
          <w:ilvl w:val="0"/>
          <w:numId w:val="4"/>
        </w:numPr>
        <w:rPr>
          <w:rFonts w:ascii="Calibri" w:hAnsi="Calibri"/>
          <w:sz w:val="22"/>
          <w:szCs w:val="22"/>
          <w:lang w:eastAsia="zh-CN"/>
        </w:rPr>
      </w:pPr>
      <w:r>
        <w:rPr>
          <w:rFonts w:ascii="Calibri" w:hAnsi="Calibri"/>
          <w:sz w:val="22"/>
          <w:szCs w:val="22"/>
          <w:lang w:eastAsia="zh-CN"/>
        </w:rPr>
        <w:t>All about form</w:t>
      </w:r>
    </w:p>
    <w:p w14:paraId="671F74F2" w14:textId="77777777" w:rsidR="00AA27C8" w:rsidRDefault="00AA27C8" w:rsidP="00941725">
      <w:pPr>
        <w:pStyle w:val="ListParagraph"/>
        <w:ind w:left="1800"/>
        <w:rPr>
          <w:rFonts w:ascii="Calibri" w:hAnsi="Calibri"/>
          <w:sz w:val="22"/>
          <w:szCs w:val="22"/>
          <w:lang w:eastAsia="zh-CN"/>
        </w:rPr>
      </w:pPr>
    </w:p>
    <w:p w14:paraId="29E0CBB5" w14:textId="4DCEB7DB" w:rsidR="00941725" w:rsidRDefault="00AA27C8" w:rsidP="00AA27C8">
      <w:pPr>
        <w:rPr>
          <w:rFonts w:ascii="Calibri" w:hAnsi="Calibri"/>
          <w:b/>
          <w:sz w:val="22"/>
          <w:szCs w:val="22"/>
          <w:lang w:eastAsia="zh-CN"/>
        </w:rPr>
      </w:pPr>
      <w:r w:rsidRPr="00AA27C8">
        <w:rPr>
          <w:rFonts w:ascii="Calibri" w:hAnsi="Calibri"/>
          <w:b/>
          <w:sz w:val="22"/>
          <w:szCs w:val="22"/>
          <w:lang w:eastAsia="zh-CN"/>
        </w:rPr>
        <w:t>What we would like you to avoid</w:t>
      </w:r>
    </w:p>
    <w:p w14:paraId="7B552A2A" w14:textId="77777777" w:rsidR="00F159F0" w:rsidRDefault="00F159F0" w:rsidP="00AA27C8">
      <w:pPr>
        <w:rPr>
          <w:rFonts w:ascii="Calibri" w:hAnsi="Calibri"/>
          <w:b/>
          <w:sz w:val="22"/>
          <w:szCs w:val="22"/>
          <w:lang w:eastAsia="zh-CN"/>
        </w:rPr>
      </w:pPr>
    </w:p>
    <w:p w14:paraId="2145F0DB" w14:textId="77777777"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w:t>
      </w:r>
      <w:r w:rsidRPr="00941725">
        <w:rPr>
          <w:rFonts w:ascii="Calibri" w:hAnsi="Calibri"/>
          <w:sz w:val="22"/>
          <w:szCs w:val="22"/>
          <w:lang w:eastAsia="zh-CN"/>
        </w:rPr>
        <w:t>GCSE, A Level and ND trappings</w:t>
      </w:r>
      <w:r>
        <w:rPr>
          <w:rFonts w:ascii="Calibri" w:hAnsi="Calibri"/>
          <w:sz w:val="22"/>
          <w:szCs w:val="22"/>
          <w:lang w:eastAsia="zh-CN"/>
        </w:rPr>
        <w:t xml:space="preserve"> and formulas</w:t>
      </w:r>
      <w:r w:rsidRPr="00941725">
        <w:rPr>
          <w:rFonts w:ascii="Calibri" w:hAnsi="Calibri"/>
          <w:sz w:val="22"/>
          <w:szCs w:val="22"/>
          <w:lang w:eastAsia="zh-CN"/>
        </w:rPr>
        <w:t xml:space="preserve"> </w:t>
      </w:r>
    </w:p>
    <w:p w14:paraId="2FF39E98" w14:textId="0FC21CAF"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lastRenderedPageBreak/>
        <w:t xml:space="preserve">Avoid </w:t>
      </w:r>
      <w:r w:rsidRPr="00941725">
        <w:rPr>
          <w:rFonts w:ascii="Calibri" w:hAnsi="Calibri"/>
          <w:sz w:val="22"/>
          <w:szCs w:val="22"/>
          <w:lang w:eastAsia="zh-CN"/>
        </w:rPr>
        <w:t>copious amounts of text within a page</w:t>
      </w:r>
    </w:p>
    <w:p w14:paraId="161331D9" w14:textId="0AD86B72" w:rsidR="00941725" w:rsidRP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Never draw ruled lines to write on</w:t>
      </w:r>
    </w:p>
    <w:p w14:paraId="37450A10" w14:textId="3CD23F6C" w:rsidR="00941725" w:rsidRDefault="00941725" w:rsidP="00941725">
      <w:pPr>
        <w:pStyle w:val="ListParagraph"/>
        <w:numPr>
          <w:ilvl w:val="0"/>
          <w:numId w:val="6"/>
        </w:numPr>
        <w:rPr>
          <w:rFonts w:ascii="Calibri" w:hAnsi="Calibri"/>
          <w:sz w:val="22"/>
          <w:szCs w:val="22"/>
          <w:lang w:eastAsia="zh-CN"/>
        </w:rPr>
      </w:pPr>
      <w:r w:rsidRPr="00941725">
        <w:rPr>
          <w:rFonts w:ascii="Calibri" w:hAnsi="Calibri"/>
          <w:sz w:val="22"/>
          <w:szCs w:val="22"/>
          <w:lang w:eastAsia="zh-CN"/>
        </w:rPr>
        <w:t>Avoid “jazzy” handwritten fonts</w:t>
      </w:r>
      <w:r>
        <w:rPr>
          <w:rFonts w:ascii="Calibri" w:hAnsi="Calibri"/>
          <w:sz w:val="22"/>
          <w:szCs w:val="22"/>
          <w:lang w:eastAsia="zh-CN"/>
        </w:rPr>
        <w:t xml:space="preserve"> and headers</w:t>
      </w:r>
      <w:r w:rsidRPr="00941725">
        <w:rPr>
          <w:rFonts w:ascii="Calibri" w:hAnsi="Calibri"/>
          <w:sz w:val="22"/>
          <w:szCs w:val="22"/>
          <w:lang w:eastAsia="zh-CN"/>
        </w:rPr>
        <w:t xml:space="preserve">, no bubble writing, gold pens and </w:t>
      </w:r>
      <w:r>
        <w:rPr>
          <w:rFonts w:ascii="Calibri" w:hAnsi="Calibri"/>
          <w:sz w:val="22"/>
          <w:szCs w:val="22"/>
          <w:lang w:eastAsia="zh-CN"/>
        </w:rPr>
        <w:t xml:space="preserve">avoid </w:t>
      </w:r>
      <w:r w:rsidRPr="00941725">
        <w:rPr>
          <w:rFonts w:ascii="Calibri" w:hAnsi="Calibri"/>
          <w:sz w:val="22"/>
          <w:szCs w:val="22"/>
          <w:lang w:eastAsia="zh-CN"/>
        </w:rPr>
        <w:t>a</w:t>
      </w:r>
      <w:r>
        <w:rPr>
          <w:rFonts w:ascii="Calibri" w:hAnsi="Calibri"/>
          <w:sz w:val="22"/>
          <w:szCs w:val="22"/>
          <w:lang w:eastAsia="zh-CN"/>
        </w:rPr>
        <w:t xml:space="preserve">n overuse of fat black markers </w:t>
      </w:r>
      <w:r w:rsidR="00486328">
        <w:rPr>
          <w:rFonts w:ascii="Calibri" w:hAnsi="Calibri"/>
          <w:sz w:val="22"/>
          <w:szCs w:val="22"/>
          <w:lang w:eastAsia="zh-CN"/>
        </w:rPr>
        <w:t>–</w:t>
      </w:r>
      <w:r>
        <w:rPr>
          <w:rFonts w:ascii="Calibri" w:hAnsi="Calibri"/>
          <w:sz w:val="22"/>
          <w:szCs w:val="22"/>
          <w:lang w:eastAsia="zh-CN"/>
        </w:rPr>
        <w:t xml:space="preserve"> </w:t>
      </w:r>
      <w:r w:rsidRPr="00941725">
        <w:rPr>
          <w:rFonts w:ascii="Calibri" w:hAnsi="Calibri"/>
          <w:sz w:val="22"/>
          <w:szCs w:val="22"/>
          <w:lang w:eastAsia="zh-CN"/>
        </w:rPr>
        <w:t>Sharpies</w:t>
      </w:r>
      <w:r w:rsidR="00486328">
        <w:rPr>
          <w:rFonts w:ascii="Calibri" w:hAnsi="Calibri"/>
          <w:sz w:val="22"/>
          <w:szCs w:val="22"/>
          <w:lang w:eastAsia="zh-CN"/>
        </w:rPr>
        <w:t xml:space="preserve"> - UGH</w:t>
      </w:r>
      <w:r w:rsidRPr="00941725">
        <w:rPr>
          <w:rFonts w:ascii="Calibri" w:hAnsi="Calibri"/>
          <w:sz w:val="22"/>
          <w:szCs w:val="22"/>
          <w:lang w:eastAsia="zh-CN"/>
        </w:rPr>
        <w:t>!</w:t>
      </w:r>
      <w:r>
        <w:rPr>
          <w:rFonts w:ascii="Calibri" w:hAnsi="Calibri"/>
          <w:sz w:val="22"/>
          <w:szCs w:val="22"/>
          <w:lang w:eastAsia="zh-CN"/>
        </w:rPr>
        <w:t xml:space="preserve">  Use the same consideration for media as you do with any other work on the programme</w:t>
      </w:r>
      <w:r w:rsidR="00486328">
        <w:rPr>
          <w:rFonts w:ascii="Calibri" w:hAnsi="Calibri"/>
          <w:sz w:val="22"/>
          <w:szCs w:val="22"/>
          <w:lang w:eastAsia="zh-CN"/>
        </w:rPr>
        <w:t>.</w:t>
      </w:r>
    </w:p>
    <w:p w14:paraId="2451D0F4" w14:textId="77777777"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quirky angles – </w:t>
      </w:r>
      <w:r w:rsidRPr="00941725">
        <w:rPr>
          <w:rFonts w:ascii="Calibri" w:hAnsi="Calibri"/>
          <w:sz w:val="22"/>
          <w:szCs w:val="22"/>
          <w:lang w:eastAsia="zh-CN"/>
        </w:rPr>
        <w:t>your compositional expertise</w:t>
      </w:r>
      <w:r>
        <w:rPr>
          <w:rFonts w:ascii="Calibri" w:hAnsi="Calibri"/>
          <w:sz w:val="22"/>
          <w:szCs w:val="22"/>
          <w:lang w:eastAsia="zh-CN"/>
        </w:rPr>
        <w:t xml:space="preserve"> is as vital to these visual devices as any other.  </w:t>
      </w:r>
    </w:p>
    <w:p w14:paraId="7E76A033" w14:textId="6F9621EA"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Avoid overcrowding, space is as important as content – readability and communication are vital.</w:t>
      </w:r>
    </w:p>
    <w:p w14:paraId="0948522C" w14:textId="0F0C3B7D"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superfluous inclusions such as torn papers in the background, splayed across the page – relevance, composition, research and visual analysis are what are important.  </w:t>
      </w:r>
    </w:p>
    <w:p w14:paraId="59B4CC69" w14:textId="68D7E614"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These are not scrap books</w:t>
      </w:r>
      <w:r w:rsidR="00486328">
        <w:rPr>
          <w:rFonts w:ascii="Calibri" w:hAnsi="Calibri"/>
          <w:sz w:val="22"/>
          <w:szCs w:val="22"/>
          <w:lang w:eastAsia="zh-CN"/>
        </w:rPr>
        <w:t xml:space="preserve">.  </w:t>
      </w:r>
    </w:p>
    <w:p w14:paraId="41285685" w14:textId="77777777" w:rsidR="005B3C68" w:rsidRDefault="005B3C68" w:rsidP="005B3C68">
      <w:pPr>
        <w:rPr>
          <w:rFonts w:ascii="Calibri" w:hAnsi="Calibri"/>
          <w:sz w:val="22"/>
          <w:szCs w:val="22"/>
          <w:lang w:eastAsia="zh-CN"/>
        </w:rPr>
      </w:pPr>
    </w:p>
    <w:p w14:paraId="239856C4" w14:textId="6132D73B" w:rsidR="005B3C68" w:rsidRDefault="00486328" w:rsidP="005B3C68">
      <w:pPr>
        <w:rPr>
          <w:rFonts w:ascii="Calibri" w:hAnsi="Calibri"/>
          <w:b/>
          <w:sz w:val="22"/>
          <w:szCs w:val="22"/>
          <w:lang w:eastAsia="zh-CN"/>
        </w:rPr>
      </w:pPr>
      <w:r>
        <w:rPr>
          <w:rFonts w:ascii="Calibri" w:hAnsi="Calibri"/>
          <w:b/>
          <w:sz w:val="22"/>
          <w:szCs w:val="22"/>
          <w:lang w:eastAsia="zh-CN"/>
        </w:rPr>
        <w:t>There are</w:t>
      </w:r>
      <w:r w:rsidR="005B3C68">
        <w:rPr>
          <w:rFonts w:ascii="Calibri" w:hAnsi="Calibri"/>
          <w:b/>
          <w:sz w:val="22"/>
          <w:szCs w:val="22"/>
          <w:lang w:eastAsia="zh-CN"/>
        </w:rPr>
        <w:t xml:space="preserve"> a variety of</w:t>
      </w:r>
      <w:r w:rsidR="005B3C68" w:rsidRPr="005B3C68">
        <w:rPr>
          <w:rFonts w:ascii="Calibri" w:hAnsi="Calibri"/>
          <w:b/>
          <w:sz w:val="22"/>
          <w:szCs w:val="22"/>
          <w:lang w:eastAsia="zh-CN"/>
        </w:rPr>
        <w:t xml:space="preserve"> positives</w:t>
      </w:r>
      <w:r w:rsidR="005B3C68">
        <w:rPr>
          <w:rFonts w:ascii="Calibri" w:hAnsi="Calibri"/>
          <w:b/>
          <w:sz w:val="22"/>
          <w:szCs w:val="22"/>
          <w:lang w:eastAsia="zh-CN"/>
        </w:rPr>
        <w:t xml:space="preserve"> as a result of</w:t>
      </w:r>
      <w:r w:rsidR="005B3C68" w:rsidRPr="005B3C68">
        <w:rPr>
          <w:rFonts w:ascii="Calibri" w:hAnsi="Calibri"/>
          <w:b/>
          <w:sz w:val="22"/>
          <w:szCs w:val="22"/>
          <w:lang w:eastAsia="zh-CN"/>
        </w:rPr>
        <w:t xml:space="preserve"> </w:t>
      </w:r>
      <w:r w:rsidR="00942C1B">
        <w:rPr>
          <w:rFonts w:ascii="Calibri" w:hAnsi="Calibri"/>
          <w:b/>
          <w:sz w:val="22"/>
          <w:szCs w:val="22"/>
          <w:lang w:eastAsia="zh-CN"/>
        </w:rPr>
        <w:t>enhanced Research Journal Practice</w:t>
      </w:r>
    </w:p>
    <w:p w14:paraId="547DDB5C" w14:textId="77777777" w:rsidR="00F159F0" w:rsidRPr="005B3C68" w:rsidRDefault="00F159F0" w:rsidP="005B3C68">
      <w:pPr>
        <w:rPr>
          <w:rFonts w:ascii="Calibri" w:hAnsi="Calibri"/>
          <w:b/>
          <w:sz w:val="22"/>
          <w:szCs w:val="22"/>
          <w:lang w:eastAsia="zh-CN"/>
        </w:rPr>
      </w:pPr>
    </w:p>
    <w:p w14:paraId="26456D3A" w14:textId="2D55840A"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You will spend less on print outs</w:t>
      </w:r>
      <w:r w:rsidR="00FA424F">
        <w:rPr>
          <w:rFonts w:ascii="Calibri" w:hAnsi="Calibri"/>
          <w:sz w:val="22"/>
          <w:szCs w:val="22"/>
          <w:lang w:eastAsia="zh-CN"/>
        </w:rPr>
        <w:t>.</w:t>
      </w:r>
    </w:p>
    <w:p w14:paraId="456EF3D5" w14:textId="34549E9C"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You will understand, use and target the assessment criteria more readily</w:t>
      </w:r>
      <w:r w:rsidR="00FA424F">
        <w:rPr>
          <w:rFonts w:ascii="Calibri" w:hAnsi="Calibri"/>
          <w:sz w:val="22"/>
          <w:szCs w:val="22"/>
          <w:lang w:eastAsia="zh-CN"/>
        </w:rPr>
        <w:t>.</w:t>
      </w:r>
    </w:p>
    <w:p w14:paraId="70410DD6" w14:textId="76F872AF"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The assessment process regarding these criteria will be much more</w:t>
      </w:r>
      <w:r w:rsidR="00FA424F">
        <w:rPr>
          <w:rFonts w:ascii="Calibri" w:hAnsi="Calibri"/>
          <w:sz w:val="22"/>
          <w:szCs w:val="22"/>
          <w:lang w:eastAsia="zh-CN"/>
        </w:rPr>
        <w:t xml:space="preserve"> direct and</w:t>
      </w:r>
      <w:r w:rsidRPr="005B3C68">
        <w:rPr>
          <w:rFonts w:ascii="Calibri" w:hAnsi="Calibri"/>
          <w:sz w:val="22"/>
          <w:szCs w:val="22"/>
          <w:lang w:eastAsia="zh-CN"/>
        </w:rPr>
        <w:t xml:space="preserve"> transparent</w:t>
      </w:r>
      <w:r w:rsidR="00FA424F">
        <w:rPr>
          <w:rFonts w:ascii="Calibri" w:hAnsi="Calibri"/>
          <w:sz w:val="22"/>
          <w:szCs w:val="22"/>
          <w:lang w:eastAsia="zh-CN"/>
        </w:rPr>
        <w:t xml:space="preserve"> for you and you assessors.</w:t>
      </w:r>
    </w:p>
    <w:p w14:paraId="07D3B6E3" w14:textId="0BB34205"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You will improve your sketchbook and journal practice and become much more confident in visually communicating your ideas and analysing them</w:t>
      </w:r>
      <w:r w:rsidR="00FA424F">
        <w:rPr>
          <w:rFonts w:ascii="Calibri" w:hAnsi="Calibri"/>
          <w:sz w:val="22"/>
          <w:szCs w:val="22"/>
          <w:lang w:eastAsia="zh-CN"/>
        </w:rPr>
        <w:t>.</w:t>
      </w:r>
    </w:p>
    <w:p w14:paraId="5C81B657" w14:textId="0FC43DB7"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 xml:space="preserve">You will produce books that will be useful as devices in your portfolios when you present live briefs to visiting parties, when you graduate and present your work to future clients or employers. </w:t>
      </w:r>
    </w:p>
    <w:p w14:paraId="7A6D4415" w14:textId="77777777" w:rsidR="005B3C68" w:rsidRPr="005B3C68" w:rsidRDefault="005B3C68" w:rsidP="005B3C68">
      <w:pPr>
        <w:rPr>
          <w:rFonts w:ascii="Calibri" w:hAnsi="Calibri"/>
          <w:sz w:val="22"/>
          <w:szCs w:val="22"/>
          <w:lang w:eastAsia="zh-CN"/>
        </w:rPr>
      </w:pPr>
    </w:p>
    <w:p w14:paraId="1513A502" w14:textId="77777777" w:rsidR="00941725" w:rsidRPr="00941725" w:rsidRDefault="00941725" w:rsidP="00AA27C8">
      <w:pPr>
        <w:rPr>
          <w:rFonts w:ascii="Calibri" w:hAnsi="Calibri"/>
          <w:sz w:val="22"/>
          <w:szCs w:val="22"/>
          <w:lang w:eastAsia="zh-CN"/>
        </w:rPr>
      </w:pPr>
    </w:p>
    <w:p w14:paraId="3C18B74B" w14:textId="77777777" w:rsidR="00AA27C8" w:rsidRDefault="00AA27C8" w:rsidP="0093518D">
      <w:pPr>
        <w:pStyle w:val="ListParagraph"/>
        <w:rPr>
          <w:rFonts w:ascii="Calibri" w:hAnsi="Calibri"/>
          <w:sz w:val="22"/>
          <w:szCs w:val="22"/>
          <w:lang w:eastAsia="zh-CN"/>
        </w:rPr>
      </w:pPr>
    </w:p>
    <w:p w14:paraId="0ABFC1EE" w14:textId="77777777" w:rsidR="00AA27C8" w:rsidRPr="004F5C1B" w:rsidRDefault="00AA27C8" w:rsidP="0093518D">
      <w:pPr>
        <w:pStyle w:val="ListParagraph"/>
        <w:rPr>
          <w:rFonts w:ascii="Calibri" w:hAnsi="Calibri"/>
          <w:sz w:val="22"/>
          <w:szCs w:val="22"/>
          <w:lang w:eastAsia="zh-CN"/>
        </w:rPr>
      </w:pPr>
    </w:p>
    <w:p w14:paraId="03B9608E" w14:textId="77777777" w:rsidR="009B6D0C" w:rsidRPr="009B6D0C" w:rsidRDefault="009B6D0C" w:rsidP="007F0EA6">
      <w:pPr>
        <w:rPr>
          <w:sz w:val="22"/>
          <w:szCs w:val="22"/>
        </w:rPr>
      </w:pPr>
    </w:p>
    <w:p w14:paraId="79B9D2AB" w14:textId="77777777" w:rsidR="003A2DCB" w:rsidRDefault="003A2DCB" w:rsidP="007F0EA6"/>
    <w:p w14:paraId="68D3D4F7" w14:textId="77777777" w:rsidR="003A2DCB" w:rsidRPr="00C83BCF" w:rsidRDefault="003A2DCB" w:rsidP="007F0EA6"/>
    <w:sectPr w:rsidR="003A2DCB" w:rsidRPr="00C83BCF" w:rsidSect="00F159F0">
      <w:pgSz w:w="11900" w:h="16840"/>
      <w:pgMar w:top="1440" w:right="1440" w:bottom="91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00000003" w:usb1="00000000" w:usb2="00000000" w:usb3="00000000" w:csb0="00000007"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4A35"/>
    <w:multiLevelType w:val="hybridMultilevel"/>
    <w:tmpl w:val="40929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B51511"/>
    <w:multiLevelType w:val="hybridMultilevel"/>
    <w:tmpl w:val="E89682FE"/>
    <w:lvl w:ilvl="0" w:tplc="32AA14E6">
      <w:start w:val="1"/>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EF7769"/>
    <w:multiLevelType w:val="hybridMultilevel"/>
    <w:tmpl w:val="3D60D9FA"/>
    <w:lvl w:ilvl="0" w:tplc="32AA14E6">
      <w:start w:val="1"/>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69E0756F"/>
    <w:multiLevelType w:val="hybridMultilevel"/>
    <w:tmpl w:val="79DA3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256CEF"/>
    <w:multiLevelType w:val="hybridMultilevel"/>
    <w:tmpl w:val="B060CE0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767F3361"/>
    <w:multiLevelType w:val="hybridMultilevel"/>
    <w:tmpl w:val="886C0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E63128"/>
    <w:multiLevelType w:val="hybridMultilevel"/>
    <w:tmpl w:val="F8043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7"/>
  </w:num>
  <w:num w:numId="4">
    <w:abstractNumId w:val="5"/>
  </w:num>
  <w:num w:numId="5">
    <w:abstractNumId w:val="2"/>
  </w:num>
  <w:num w:numId="6">
    <w:abstractNumId w:val="0"/>
  </w:num>
  <w:num w:numId="7">
    <w:abstractNumId w:val="8"/>
  </w:num>
  <w:num w:numId="8">
    <w:abstractNumId w:val="1"/>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BCF"/>
    <w:rsid w:val="000514D3"/>
    <w:rsid w:val="00147CF9"/>
    <w:rsid w:val="00150F1E"/>
    <w:rsid w:val="00172A98"/>
    <w:rsid w:val="00206890"/>
    <w:rsid w:val="00242E70"/>
    <w:rsid w:val="00254ABD"/>
    <w:rsid w:val="003A2DCB"/>
    <w:rsid w:val="003C7869"/>
    <w:rsid w:val="00403173"/>
    <w:rsid w:val="00486328"/>
    <w:rsid w:val="004F5C1B"/>
    <w:rsid w:val="005B3C68"/>
    <w:rsid w:val="00616698"/>
    <w:rsid w:val="00660471"/>
    <w:rsid w:val="00714BF2"/>
    <w:rsid w:val="00787190"/>
    <w:rsid w:val="007F0EA6"/>
    <w:rsid w:val="0081322F"/>
    <w:rsid w:val="0093518D"/>
    <w:rsid w:val="00941725"/>
    <w:rsid w:val="00942C1B"/>
    <w:rsid w:val="009B6D0C"/>
    <w:rsid w:val="009C05D0"/>
    <w:rsid w:val="00AA27C8"/>
    <w:rsid w:val="00B472A5"/>
    <w:rsid w:val="00B72F65"/>
    <w:rsid w:val="00B976CB"/>
    <w:rsid w:val="00BA4A4F"/>
    <w:rsid w:val="00C44E79"/>
    <w:rsid w:val="00C83BCF"/>
    <w:rsid w:val="00D56C65"/>
    <w:rsid w:val="00D70617"/>
    <w:rsid w:val="00DE2B45"/>
    <w:rsid w:val="00E96E77"/>
    <w:rsid w:val="00F159F0"/>
    <w:rsid w:val="00F27EBA"/>
    <w:rsid w:val="00FA42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97AC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7F0EA6"/>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7F0E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2D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996</Words>
  <Characters>5450</Characters>
  <Application>Microsoft Office Word</Application>
  <DocSecurity>0</DocSecurity>
  <Lines>155</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Georgia McKie</cp:lastModifiedBy>
  <cp:revision>5</cp:revision>
  <dcterms:created xsi:type="dcterms:W3CDTF">2018-10-30T15:06:00Z</dcterms:created>
  <dcterms:modified xsi:type="dcterms:W3CDTF">2018-10-30T15:10:00Z</dcterms:modified>
</cp:coreProperties>
</file>