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tbl>
      <w:tblPr>
        <w:tblStyle w:val="TableGrid"/>
        <w:tblW w:w="15451" w:type="dxa"/>
        <w:tblInd w:w="-572" w:type="dxa"/>
        <w:tblLook w:val="04A0" w:firstRow="1" w:lastRow="0" w:firstColumn="1" w:lastColumn="0" w:noHBand="0" w:noVBand="1"/>
      </w:tblPr>
      <w:tblGrid>
        <w:gridCol w:w="2835"/>
        <w:gridCol w:w="369"/>
        <w:gridCol w:w="3591"/>
        <w:gridCol w:w="3265"/>
        <w:gridCol w:w="1978"/>
        <w:gridCol w:w="3413"/>
      </w:tblGrid>
      <w:tr w:rsidR="007B32A9" w:rsidRPr="006E7ADA" w14:paraId="10BC49F5" w14:textId="77777777" w:rsidTr="002018CB">
        <w:tc>
          <w:tcPr>
            <w:tcW w:w="2835" w:type="dxa"/>
            <w:shd w:val="clear" w:color="auto" w:fill="F6C5AC" w:themeFill="accent2" w:themeFillTint="66"/>
          </w:tcPr>
          <w:p w14:paraId="52CF6832" w14:textId="77777777" w:rsidR="007B32A9" w:rsidRPr="006E7ADA" w:rsidRDefault="007B32A9" w:rsidP="002018CB">
            <w:pPr>
              <w:rPr>
                <w:rFonts w:ascii="Abadi" w:hAnsi="Abadi" w:cs="Arial"/>
                <w:sz w:val="28"/>
                <w:szCs w:val="28"/>
                <w:lang w:val="cy-GB"/>
              </w:rPr>
            </w:pPr>
            <w:r w:rsidRPr="006E7ADA">
              <w:rPr>
                <w:rFonts w:ascii="Abadi" w:hAnsi="Abadi" w:cs="Arial"/>
                <w:sz w:val="28"/>
                <w:szCs w:val="28"/>
              </w:rPr>
              <w:t xml:space="preserve">Objective </w:t>
            </w:r>
          </w:p>
          <w:p w14:paraId="79DD1F40" w14:textId="77777777" w:rsidR="007B32A9" w:rsidRPr="006E7ADA" w:rsidRDefault="007B32A9" w:rsidP="002018CB">
            <w:pPr>
              <w:rPr>
                <w:rFonts w:ascii="Abadi" w:hAnsi="Abadi" w:cs="Arial"/>
                <w:sz w:val="28"/>
                <w:szCs w:val="28"/>
              </w:rPr>
            </w:pPr>
          </w:p>
          <w:p w14:paraId="3304D954" w14:textId="77777777" w:rsidR="007B32A9" w:rsidRPr="006E7ADA" w:rsidRDefault="007B32A9" w:rsidP="002018CB">
            <w:pPr>
              <w:tabs>
                <w:tab w:val="left" w:pos="456"/>
                <w:tab w:val="left" w:pos="2316"/>
              </w:tabs>
              <w:rPr>
                <w:rFonts w:ascii="Abadi" w:hAnsi="Abadi" w:cs="Arial"/>
                <w:sz w:val="28"/>
                <w:szCs w:val="28"/>
              </w:rPr>
            </w:pPr>
            <w:r w:rsidRPr="006E7ADA">
              <w:rPr>
                <w:rFonts w:ascii="Abadi" w:hAnsi="Abadi" w:cs="Arial"/>
                <w:sz w:val="28"/>
                <w:szCs w:val="28"/>
              </w:rPr>
              <w:tab/>
            </w:r>
            <w:r w:rsidRPr="006E7ADA">
              <w:rPr>
                <w:rFonts w:ascii="Abadi" w:hAnsi="Abadi" w:cs="Arial"/>
                <w:sz w:val="28"/>
                <w:szCs w:val="28"/>
              </w:rPr>
              <w:tab/>
            </w:r>
          </w:p>
        </w:tc>
        <w:tc>
          <w:tcPr>
            <w:tcW w:w="3960" w:type="dxa"/>
            <w:gridSpan w:val="2"/>
            <w:shd w:val="clear" w:color="auto" w:fill="F6C5AC" w:themeFill="accent2" w:themeFillTint="66"/>
          </w:tcPr>
          <w:p w14:paraId="5C1247C0" w14:textId="77777777" w:rsidR="007B32A9" w:rsidRPr="006E7ADA" w:rsidRDefault="007B32A9" w:rsidP="002018CB">
            <w:pPr>
              <w:rPr>
                <w:rFonts w:ascii="Abadi" w:hAnsi="Abadi" w:cs="Arial"/>
                <w:sz w:val="28"/>
                <w:szCs w:val="28"/>
              </w:rPr>
            </w:pPr>
            <w:r w:rsidRPr="006E7ADA">
              <w:rPr>
                <w:rFonts w:ascii="Abadi" w:hAnsi="Abadi" w:cs="Arial"/>
                <w:sz w:val="28"/>
                <w:szCs w:val="28"/>
              </w:rPr>
              <w:t>Actions (How will I achieve this objective/ what needs to be done?)</w:t>
            </w:r>
          </w:p>
          <w:p w14:paraId="44578198" w14:textId="77777777" w:rsidR="007B32A9" w:rsidRPr="006E7ADA" w:rsidRDefault="007B32A9" w:rsidP="002018CB">
            <w:pPr>
              <w:rPr>
                <w:rFonts w:ascii="Abadi" w:hAnsi="Abadi" w:cs="Arial"/>
                <w:sz w:val="28"/>
                <w:szCs w:val="28"/>
              </w:rPr>
            </w:pPr>
          </w:p>
          <w:p w14:paraId="6C136CD2" w14:textId="77777777" w:rsidR="007B32A9" w:rsidRPr="006E7ADA" w:rsidRDefault="007B32A9" w:rsidP="002018CB">
            <w:pPr>
              <w:rPr>
                <w:rFonts w:ascii="Abadi" w:eastAsiaTheme="minorEastAsia" w:hAnsi="Abadi" w:cs="Arial"/>
                <w:sz w:val="28"/>
                <w:szCs w:val="28"/>
                <w:lang w:val="cy-GB"/>
              </w:rPr>
            </w:pPr>
          </w:p>
        </w:tc>
        <w:tc>
          <w:tcPr>
            <w:tcW w:w="3265" w:type="dxa"/>
            <w:shd w:val="clear" w:color="auto" w:fill="F6C5AC" w:themeFill="accent2" w:themeFillTint="66"/>
          </w:tcPr>
          <w:p w14:paraId="4042B4DE" w14:textId="77777777" w:rsidR="007B32A9" w:rsidRPr="006E7ADA" w:rsidRDefault="007B32A9" w:rsidP="002018CB">
            <w:pPr>
              <w:rPr>
                <w:rFonts w:ascii="Abadi" w:hAnsi="Abadi" w:cs="Arial"/>
                <w:sz w:val="28"/>
                <w:szCs w:val="28"/>
              </w:rPr>
            </w:pPr>
            <w:r w:rsidRPr="006E7ADA">
              <w:rPr>
                <w:rFonts w:ascii="Abadi" w:hAnsi="Abadi" w:cs="Arial"/>
                <w:sz w:val="28"/>
                <w:szCs w:val="28"/>
              </w:rPr>
              <w:t>Resources (What support and resources are needed to achieve this objective?)</w:t>
            </w:r>
          </w:p>
          <w:p w14:paraId="5A2176CC" w14:textId="77777777" w:rsidR="007B32A9" w:rsidRPr="006E7ADA" w:rsidRDefault="007B32A9" w:rsidP="002018CB">
            <w:pPr>
              <w:rPr>
                <w:rFonts w:ascii="Abadi" w:hAnsi="Abadi" w:cs="Arial"/>
                <w:sz w:val="28"/>
                <w:szCs w:val="28"/>
              </w:rPr>
            </w:pPr>
          </w:p>
          <w:p w14:paraId="50D75B42" w14:textId="77777777" w:rsidR="007B32A9" w:rsidRPr="006E7ADA" w:rsidRDefault="007B32A9" w:rsidP="002018CB">
            <w:pPr>
              <w:rPr>
                <w:rFonts w:ascii="Abadi" w:hAnsi="Abadi" w:cs="Arial"/>
                <w:sz w:val="28"/>
                <w:szCs w:val="28"/>
              </w:rPr>
            </w:pPr>
          </w:p>
        </w:tc>
        <w:tc>
          <w:tcPr>
            <w:tcW w:w="1978" w:type="dxa"/>
            <w:shd w:val="clear" w:color="auto" w:fill="F6C5AC" w:themeFill="accent2" w:themeFillTint="66"/>
          </w:tcPr>
          <w:p w14:paraId="70D4C312" w14:textId="77777777" w:rsidR="007B32A9" w:rsidRPr="006E7ADA" w:rsidRDefault="007B32A9" w:rsidP="002018CB">
            <w:pPr>
              <w:rPr>
                <w:rFonts w:ascii="Abadi" w:hAnsi="Abadi" w:cs="Arial"/>
                <w:sz w:val="28"/>
                <w:szCs w:val="28"/>
              </w:rPr>
            </w:pPr>
            <w:r w:rsidRPr="006E7ADA">
              <w:rPr>
                <w:rFonts w:ascii="Abadi" w:hAnsi="Abadi" w:cs="Arial"/>
                <w:sz w:val="28"/>
                <w:szCs w:val="28"/>
              </w:rPr>
              <w:t xml:space="preserve">Target Date for achieving </w:t>
            </w:r>
            <w:proofErr w:type="gramStart"/>
            <w:r w:rsidRPr="006E7ADA">
              <w:rPr>
                <w:rFonts w:ascii="Abadi" w:hAnsi="Abadi" w:cs="Arial"/>
                <w:sz w:val="28"/>
                <w:szCs w:val="28"/>
              </w:rPr>
              <w:t>objective</w:t>
            </w:r>
            <w:proofErr w:type="gramEnd"/>
            <w:r w:rsidRPr="006E7ADA">
              <w:rPr>
                <w:rFonts w:ascii="Abadi" w:hAnsi="Abadi" w:cs="Arial"/>
                <w:sz w:val="28"/>
                <w:szCs w:val="28"/>
              </w:rPr>
              <w:t xml:space="preserve"> </w:t>
            </w:r>
          </w:p>
          <w:p w14:paraId="2D4C9069" w14:textId="77777777" w:rsidR="007B32A9" w:rsidRPr="006E7ADA" w:rsidRDefault="007B32A9" w:rsidP="002018CB">
            <w:pPr>
              <w:rPr>
                <w:rFonts w:ascii="Abadi" w:hAnsi="Abadi" w:cs="Arial"/>
                <w:sz w:val="28"/>
                <w:szCs w:val="28"/>
              </w:rPr>
            </w:pPr>
          </w:p>
          <w:p w14:paraId="6D4CE42F" w14:textId="77777777" w:rsidR="007B32A9" w:rsidRPr="006E7ADA" w:rsidRDefault="007B32A9" w:rsidP="002018CB">
            <w:pPr>
              <w:rPr>
                <w:rFonts w:ascii="Abadi" w:hAnsi="Abadi" w:cs="Arial"/>
                <w:sz w:val="28"/>
                <w:szCs w:val="28"/>
                <w:lang w:val="cy-GB"/>
              </w:rPr>
            </w:pPr>
          </w:p>
          <w:p w14:paraId="39DAC953" w14:textId="77777777" w:rsidR="007B32A9" w:rsidRPr="006E7ADA" w:rsidRDefault="007B32A9" w:rsidP="002018CB">
            <w:pPr>
              <w:rPr>
                <w:rFonts w:ascii="Abadi" w:hAnsi="Abadi" w:cs="Arial"/>
                <w:sz w:val="28"/>
                <w:szCs w:val="28"/>
                <w:lang w:val="cy-GB"/>
              </w:rPr>
            </w:pPr>
          </w:p>
        </w:tc>
        <w:tc>
          <w:tcPr>
            <w:tcW w:w="3413" w:type="dxa"/>
            <w:shd w:val="clear" w:color="auto" w:fill="F6C5AC" w:themeFill="accent2" w:themeFillTint="66"/>
          </w:tcPr>
          <w:p w14:paraId="196A3E83" w14:textId="77777777" w:rsidR="007B32A9" w:rsidRPr="006E7ADA" w:rsidRDefault="007B32A9" w:rsidP="002018CB">
            <w:pPr>
              <w:rPr>
                <w:rFonts w:ascii="Abadi" w:hAnsi="Abadi" w:cs="Arial"/>
                <w:sz w:val="28"/>
                <w:szCs w:val="28"/>
              </w:rPr>
            </w:pPr>
            <w:r w:rsidRPr="006E7ADA">
              <w:rPr>
                <w:rFonts w:ascii="Abadi" w:hAnsi="Abadi" w:cs="Arial"/>
                <w:sz w:val="28"/>
                <w:szCs w:val="28"/>
              </w:rPr>
              <w:t xml:space="preserve">Success criteria (How will I know I have achieved this </w:t>
            </w:r>
            <w:proofErr w:type="gramStart"/>
            <w:r w:rsidRPr="006E7ADA">
              <w:rPr>
                <w:rFonts w:ascii="Abadi" w:hAnsi="Abadi" w:cs="Arial"/>
                <w:sz w:val="28"/>
                <w:szCs w:val="28"/>
              </w:rPr>
              <w:t>goal,</w:t>
            </w:r>
            <w:proofErr w:type="gramEnd"/>
            <w:r w:rsidRPr="006E7ADA">
              <w:rPr>
                <w:rFonts w:ascii="Abadi" w:hAnsi="Abadi" w:cs="Arial"/>
                <w:sz w:val="28"/>
                <w:szCs w:val="28"/>
              </w:rPr>
              <w:t xml:space="preserve"> how will I review this?) </w:t>
            </w:r>
          </w:p>
          <w:p w14:paraId="1BECD466" w14:textId="77777777" w:rsidR="007B32A9" w:rsidRPr="006E7ADA" w:rsidRDefault="007B32A9" w:rsidP="002018CB">
            <w:pPr>
              <w:rPr>
                <w:rFonts w:ascii="Abadi" w:hAnsi="Abadi" w:cs="Arial"/>
                <w:sz w:val="28"/>
                <w:szCs w:val="28"/>
              </w:rPr>
            </w:pPr>
          </w:p>
          <w:p w14:paraId="679D185B" w14:textId="77777777" w:rsidR="007B32A9" w:rsidRPr="006E7ADA" w:rsidRDefault="007B32A9" w:rsidP="002018CB">
            <w:pPr>
              <w:rPr>
                <w:rFonts w:ascii="Abadi" w:hAnsi="Abadi" w:cs="Arial"/>
                <w:sz w:val="28"/>
                <w:szCs w:val="28"/>
                <w:lang w:val="cy-GB"/>
              </w:rPr>
            </w:pPr>
          </w:p>
        </w:tc>
      </w:tr>
      <w:tr w:rsidR="007B32A9" w:rsidRPr="004E4815" w14:paraId="423D9F84" w14:textId="77777777" w:rsidTr="002018CB">
        <w:tc>
          <w:tcPr>
            <w:tcW w:w="2835" w:type="dxa"/>
          </w:tcPr>
          <w:p w14:paraId="226DE8E3" w14:textId="77777777" w:rsidR="007B32A9" w:rsidRPr="004E4815" w:rsidRDefault="007B32A9" w:rsidP="002018CB">
            <w:pPr>
              <w:rPr>
                <w:rFonts w:ascii="Arial" w:hAnsi="Arial" w:cs="Arial"/>
                <w:i/>
                <w:iCs/>
                <w:sz w:val="20"/>
                <w:szCs w:val="20"/>
              </w:rPr>
            </w:pPr>
            <w:r w:rsidRPr="004E4815">
              <w:rPr>
                <w:rFonts w:ascii="Arial" w:hAnsi="Arial" w:cs="Arial"/>
                <w:i/>
                <w:iCs/>
                <w:sz w:val="20"/>
                <w:szCs w:val="20"/>
              </w:rPr>
              <w:t>Complete university</w:t>
            </w:r>
          </w:p>
        </w:tc>
        <w:tc>
          <w:tcPr>
            <w:tcW w:w="3960" w:type="dxa"/>
            <w:gridSpan w:val="2"/>
          </w:tcPr>
          <w:tbl>
            <w:tblPr>
              <w:tblW w:w="3651" w:type="dxa"/>
              <w:tblLook w:val="04A0" w:firstRow="1" w:lastRow="0" w:firstColumn="1" w:lastColumn="0" w:noHBand="0" w:noVBand="1"/>
            </w:tblPr>
            <w:tblGrid>
              <w:gridCol w:w="3651"/>
            </w:tblGrid>
            <w:tr w:rsidR="007B32A9" w:rsidRPr="004E4815" w14:paraId="3383FD12" w14:textId="77777777" w:rsidTr="002018CB">
              <w:trPr>
                <w:trHeight w:val="288"/>
              </w:trPr>
              <w:tc>
                <w:tcPr>
                  <w:tcW w:w="3651" w:type="dxa"/>
                  <w:tcBorders>
                    <w:top w:val="nil"/>
                    <w:left w:val="nil"/>
                    <w:bottom w:val="nil"/>
                    <w:right w:val="nil"/>
                  </w:tcBorders>
                  <w:shd w:val="clear" w:color="auto" w:fill="auto"/>
                  <w:noWrap/>
                  <w:vAlign w:val="bottom"/>
                  <w:hideMark/>
                </w:tcPr>
                <w:p w14:paraId="6D8C1EBC" w14:textId="77777777" w:rsidR="007B32A9" w:rsidRPr="004E4815" w:rsidRDefault="007B32A9" w:rsidP="002018CB">
                  <w:pPr>
                    <w:rPr>
                      <w:rFonts w:ascii="Arial" w:hAnsi="Arial" w:cs="Arial"/>
                      <w:color w:val="000000"/>
                      <w:sz w:val="20"/>
                      <w:szCs w:val="20"/>
                      <w:lang w:eastAsia="en-GB"/>
                    </w:rPr>
                  </w:pPr>
                  <w:r w:rsidRPr="004E4815">
                    <w:rPr>
                      <w:rFonts w:ascii="Arial" w:hAnsi="Arial" w:cs="Arial"/>
                      <w:color w:val="000000"/>
                      <w:sz w:val="20"/>
                      <w:szCs w:val="20"/>
                    </w:rPr>
                    <w:t>go to university for every lecture,</w:t>
                  </w:r>
                </w:p>
              </w:tc>
            </w:tr>
            <w:tr w:rsidR="007B32A9" w:rsidRPr="004E4815" w14:paraId="65082683" w14:textId="77777777" w:rsidTr="002018CB">
              <w:trPr>
                <w:trHeight w:val="288"/>
              </w:trPr>
              <w:tc>
                <w:tcPr>
                  <w:tcW w:w="3651" w:type="dxa"/>
                  <w:tcBorders>
                    <w:top w:val="nil"/>
                    <w:left w:val="nil"/>
                    <w:bottom w:val="nil"/>
                    <w:right w:val="nil"/>
                  </w:tcBorders>
                  <w:shd w:val="clear" w:color="auto" w:fill="auto"/>
                  <w:noWrap/>
                  <w:vAlign w:val="bottom"/>
                  <w:hideMark/>
                </w:tcPr>
                <w:p w14:paraId="69906F3B"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participate and engage in every lecture</w:t>
                  </w:r>
                </w:p>
              </w:tc>
            </w:tr>
            <w:tr w:rsidR="007B32A9" w:rsidRPr="004E4815" w14:paraId="7E349DDD" w14:textId="77777777" w:rsidTr="002018CB">
              <w:trPr>
                <w:trHeight w:val="288"/>
              </w:trPr>
              <w:tc>
                <w:tcPr>
                  <w:tcW w:w="3651" w:type="dxa"/>
                  <w:tcBorders>
                    <w:top w:val="nil"/>
                    <w:left w:val="nil"/>
                    <w:bottom w:val="nil"/>
                    <w:right w:val="nil"/>
                  </w:tcBorders>
                  <w:shd w:val="clear" w:color="auto" w:fill="auto"/>
                  <w:noWrap/>
                  <w:vAlign w:val="bottom"/>
                  <w:hideMark/>
                </w:tcPr>
                <w:p w14:paraId="04BA6801"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complete tasks, essays, assignments and</w:t>
                  </w:r>
                </w:p>
              </w:tc>
            </w:tr>
            <w:tr w:rsidR="007B32A9" w:rsidRPr="004E4815" w14:paraId="66786D8D" w14:textId="77777777" w:rsidTr="002018CB">
              <w:trPr>
                <w:trHeight w:val="288"/>
              </w:trPr>
              <w:tc>
                <w:tcPr>
                  <w:tcW w:w="3651" w:type="dxa"/>
                  <w:tcBorders>
                    <w:top w:val="nil"/>
                    <w:left w:val="nil"/>
                    <w:bottom w:val="nil"/>
                    <w:right w:val="nil"/>
                  </w:tcBorders>
                  <w:shd w:val="clear" w:color="auto" w:fill="auto"/>
                  <w:noWrap/>
                  <w:vAlign w:val="bottom"/>
                  <w:hideMark/>
                </w:tcPr>
                <w:p w14:paraId="43992DA2"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course work. Research topics</w:t>
                  </w:r>
                </w:p>
              </w:tc>
            </w:tr>
          </w:tbl>
          <w:p w14:paraId="350FA1ED" w14:textId="77777777" w:rsidR="007B32A9" w:rsidRPr="004E4815" w:rsidRDefault="007B32A9" w:rsidP="002018CB">
            <w:pPr>
              <w:rPr>
                <w:rFonts w:ascii="Arial" w:hAnsi="Arial" w:cs="Arial"/>
                <w:sz w:val="20"/>
                <w:szCs w:val="20"/>
              </w:rPr>
            </w:pPr>
          </w:p>
        </w:tc>
        <w:tc>
          <w:tcPr>
            <w:tcW w:w="3265" w:type="dxa"/>
          </w:tcPr>
          <w:tbl>
            <w:tblPr>
              <w:tblW w:w="2900" w:type="dxa"/>
              <w:tblLook w:val="04A0" w:firstRow="1" w:lastRow="0" w:firstColumn="1" w:lastColumn="0" w:noHBand="0" w:noVBand="1"/>
            </w:tblPr>
            <w:tblGrid>
              <w:gridCol w:w="2900"/>
            </w:tblGrid>
            <w:tr w:rsidR="007B32A9" w:rsidRPr="004E4815" w14:paraId="78322335" w14:textId="77777777" w:rsidTr="002018CB">
              <w:trPr>
                <w:trHeight w:val="288"/>
              </w:trPr>
              <w:tc>
                <w:tcPr>
                  <w:tcW w:w="2900" w:type="dxa"/>
                  <w:tcBorders>
                    <w:top w:val="nil"/>
                    <w:left w:val="nil"/>
                    <w:bottom w:val="nil"/>
                    <w:right w:val="nil"/>
                  </w:tcBorders>
                  <w:shd w:val="clear" w:color="auto" w:fill="auto"/>
                  <w:noWrap/>
                  <w:vAlign w:val="bottom"/>
                  <w:hideMark/>
                </w:tcPr>
                <w:p w14:paraId="33C3C38F" w14:textId="77777777" w:rsidR="007B32A9" w:rsidRPr="004E4815" w:rsidRDefault="007B32A9" w:rsidP="002018CB">
                  <w:pPr>
                    <w:rPr>
                      <w:rFonts w:ascii="Arial" w:hAnsi="Arial" w:cs="Arial"/>
                      <w:color w:val="000000"/>
                      <w:sz w:val="20"/>
                      <w:szCs w:val="20"/>
                      <w:lang w:eastAsia="en-GB"/>
                    </w:rPr>
                  </w:pPr>
                  <w:r w:rsidRPr="004E4815">
                    <w:rPr>
                      <w:rFonts w:ascii="Arial" w:hAnsi="Arial" w:cs="Arial"/>
                      <w:color w:val="000000"/>
                      <w:sz w:val="20"/>
                      <w:szCs w:val="20"/>
                    </w:rPr>
                    <w:t>library, tutorials, internet, teams</w:t>
                  </w:r>
                </w:p>
              </w:tc>
            </w:tr>
            <w:tr w:rsidR="007B32A9" w:rsidRPr="004E4815" w14:paraId="0ADA431A" w14:textId="77777777" w:rsidTr="002018CB">
              <w:trPr>
                <w:trHeight w:val="288"/>
              </w:trPr>
              <w:tc>
                <w:tcPr>
                  <w:tcW w:w="2900" w:type="dxa"/>
                  <w:tcBorders>
                    <w:top w:val="nil"/>
                    <w:left w:val="nil"/>
                    <w:bottom w:val="nil"/>
                    <w:right w:val="nil"/>
                  </w:tcBorders>
                  <w:shd w:val="clear" w:color="auto" w:fill="auto"/>
                  <w:noWrap/>
                  <w:vAlign w:val="bottom"/>
                  <w:hideMark/>
                </w:tcPr>
                <w:p w14:paraId="367D956D"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meetings, books.</w:t>
                  </w:r>
                </w:p>
              </w:tc>
            </w:tr>
          </w:tbl>
          <w:p w14:paraId="724D0160" w14:textId="77777777" w:rsidR="007B32A9" w:rsidRPr="004E4815" w:rsidRDefault="007B32A9" w:rsidP="002018CB">
            <w:pPr>
              <w:rPr>
                <w:rFonts w:ascii="Arial" w:hAnsi="Arial" w:cs="Arial"/>
                <w:sz w:val="20"/>
                <w:szCs w:val="20"/>
              </w:rPr>
            </w:pPr>
          </w:p>
        </w:tc>
        <w:tc>
          <w:tcPr>
            <w:tcW w:w="1978" w:type="dxa"/>
          </w:tcPr>
          <w:p w14:paraId="0F3AC447" w14:textId="77777777" w:rsidR="007B32A9" w:rsidRPr="004E4815" w:rsidRDefault="007B32A9" w:rsidP="002018CB">
            <w:pPr>
              <w:rPr>
                <w:rFonts w:ascii="Arial" w:hAnsi="Arial" w:cs="Arial"/>
                <w:sz w:val="20"/>
                <w:szCs w:val="20"/>
              </w:rPr>
            </w:pPr>
            <w:r w:rsidRPr="004E4815">
              <w:rPr>
                <w:rFonts w:ascii="Arial" w:hAnsi="Arial" w:cs="Arial"/>
                <w:sz w:val="20"/>
                <w:szCs w:val="20"/>
              </w:rPr>
              <w:t>September 2025</w:t>
            </w:r>
          </w:p>
        </w:tc>
        <w:tc>
          <w:tcPr>
            <w:tcW w:w="3413" w:type="dxa"/>
          </w:tcPr>
          <w:tbl>
            <w:tblPr>
              <w:tblW w:w="3160" w:type="dxa"/>
              <w:tblLook w:val="04A0" w:firstRow="1" w:lastRow="0" w:firstColumn="1" w:lastColumn="0" w:noHBand="0" w:noVBand="1"/>
            </w:tblPr>
            <w:tblGrid>
              <w:gridCol w:w="3160"/>
            </w:tblGrid>
            <w:tr w:rsidR="007B32A9" w:rsidRPr="004E4815" w14:paraId="7D1A2A52" w14:textId="77777777" w:rsidTr="002018CB">
              <w:trPr>
                <w:trHeight w:val="288"/>
              </w:trPr>
              <w:tc>
                <w:tcPr>
                  <w:tcW w:w="3160" w:type="dxa"/>
                  <w:tcBorders>
                    <w:top w:val="nil"/>
                    <w:left w:val="nil"/>
                    <w:bottom w:val="nil"/>
                    <w:right w:val="nil"/>
                  </w:tcBorders>
                  <w:shd w:val="clear" w:color="auto" w:fill="auto"/>
                  <w:noWrap/>
                  <w:vAlign w:val="bottom"/>
                  <w:hideMark/>
                </w:tcPr>
                <w:p w14:paraId="5C8889C5" w14:textId="77777777" w:rsidR="007B32A9" w:rsidRPr="004E4815" w:rsidRDefault="007B32A9" w:rsidP="002018CB">
                  <w:pPr>
                    <w:rPr>
                      <w:rFonts w:ascii="Arial" w:hAnsi="Arial" w:cs="Arial"/>
                      <w:color w:val="000000"/>
                      <w:sz w:val="20"/>
                      <w:szCs w:val="20"/>
                      <w:lang w:eastAsia="en-GB"/>
                    </w:rPr>
                  </w:pPr>
                  <w:r w:rsidRPr="004E4815">
                    <w:rPr>
                      <w:rFonts w:ascii="Arial" w:hAnsi="Arial" w:cs="Arial"/>
                      <w:color w:val="000000"/>
                      <w:sz w:val="20"/>
                      <w:szCs w:val="20"/>
                    </w:rPr>
                    <w:t>passing all assignments in modules, attending graduation and</w:t>
                  </w:r>
                </w:p>
              </w:tc>
            </w:tr>
            <w:tr w:rsidR="007B32A9" w:rsidRPr="004E4815" w14:paraId="158E97F8" w14:textId="77777777" w:rsidTr="002018CB">
              <w:trPr>
                <w:trHeight w:val="288"/>
              </w:trPr>
              <w:tc>
                <w:tcPr>
                  <w:tcW w:w="3160" w:type="dxa"/>
                  <w:tcBorders>
                    <w:top w:val="nil"/>
                    <w:left w:val="nil"/>
                    <w:bottom w:val="nil"/>
                    <w:right w:val="nil"/>
                  </w:tcBorders>
                  <w:shd w:val="clear" w:color="auto" w:fill="auto"/>
                  <w:noWrap/>
                  <w:vAlign w:val="bottom"/>
                  <w:hideMark/>
                </w:tcPr>
                <w:p w14:paraId="6FD6913C"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obtaining qualification certificates</w:t>
                  </w:r>
                </w:p>
              </w:tc>
            </w:tr>
          </w:tbl>
          <w:p w14:paraId="1A68D199" w14:textId="77777777" w:rsidR="007B32A9" w:rsidRPr="004E4815" w:rsidRDefault="007B32A9" w:rsidP="002018CB">
            <w:pPr>
              <w:rPr>
                <w:rFonts w:ascii="Arial" w:hAnsi="Arial" w:cs="Arial"/>
                <w:sz w:val="20"/>
                <w:szCs w:val="20"/>
              </w:rPr>
            </w:pPr>
          </w:p>
        </w:tc>
      </w:tr>
      <w:tr w:rsidR="007B32A9" w:rsidRPr="004E4815" w14:paraId="0ACBA46B" w14:textId="77777777" w:rsidTr="002018CB">
        <w:tc>
          <w:tcPr>
            <w:tcW w:w="2835" w:type="dxa"/>
          </w:tcPr>
          <w:p w14:paraId="511D68FD" w14:textId="77777777" w:rsidR="007B32A9" w:rsidRPr="004E4815" w:rsidRDefault="007B32A9" w:rsidP="002018CB">
            <w:pPr>
              <w:rPr>
                <w:rFonts w:ascii="Arial" w:hAnsi="Arial" w:cs="Arial"/>
                <w:i/>
                <w:iCs/>
                <w:sz w:val="20"/>
                <w:szCs w:val="20"/>
                <w:lang w:val="pl-PL"/>
              </w:rPr>
            </w:pPr>
            <w:r w:rsidRPr="004E4815">
              <w:rPr>
                <w:rFonts w:ascii="Arial" w:hAnsi="Arial" w:cs="Arial"/>
                <w:i/>
                <w:iCs/>
                <w:sz w:val="20"/>
                <w:szCs w:val="20"/>
                <w:lang w:val="pl-PL"/>
              </w:rPr>
              <w:t>Attend/complete placement</w:t>
            </w:r>
          </w:p>
        </w:tc>
        <w:tc>
          <w:tcPr>
            <w:tcW w:w="3960" w:type="dxa"/>
            <w:gridSpan w:val="2"/>
          </w:tcPr>
          <w:tbl>
            <w:tblPr>
              <w:tblW w:w="3744" w:type="dxa"/>
              <w:tblLook w:val="04A0" w:firstRow="1" w:lastRow="0" w:firstColumn="1" w:lastColumn="0" w:noHBand="0" w:noVBand="1"/>
            </w:tblPr>
            <w:tblGrid>
              <w:gridCol w:w="3744"/>
            </w:tblGrid>
            <w:tr w:rsidR="007B32A9" w:rsidRPr="004E4815" w14:paraId="032EB924" w14:textId="77777777" w:rsidTr="002018CB">
              <w:trPr>
                <w:trHeight w:val="288"/>
              </w:trPr>
              <w:tc>
                <w:tcPr>
                  <w:tcW w:w="3744" w:type="dxa"/>
                  <w:tcBorders>
                    <w:top w:val="nil"/>
                    <w:left w:val="nil"/>
                    <w:bottom w:val="nil"/>
                    <w:right w:val="nil"/>
                  </w:tcBorders>
                  <w:shd w:val="clear" w:color="auto" w:fill="auto"/>
                  <w:noWrap/>
                  <w:vAlign w:val="bottom"/>
                  <w:hideMark/>
                </w:tcPr>
                <w:p w14:paraId="70518A2C" w14:textId="77777777" w:rsidR="007B32A9" w:rsidRPr="004E4815" w:rsidRDefault="007B32A9" w:rsidP="002018CB">
                  <w:pPr>
                    <w:rPr>
                      <w:rFonts w:ascii="Arial" w:hAnsi="Arial" w:cs="Arial"/>
                      <w:color w:val="000000"/>
                      <w:sz w:val="20"/>
                      <w:szCs w:val="20"/>
                      <w:lang w:eastAsia="en-GB"/>
                    </w:rPr>
                  </w:pPr>
                  <w:r w:rsidRPr="004E4815">
                    <w:rPr>
                      <w:rFonts w:ascii="Arial" w:hAnsi="Arial" w:cs="Arial"/>
                      <w:color w:val="000000"/>
                      <w:sz w:val="20"/>
                      <w:szCs w:val="20"/>
                    </w:rPr>
                    <w:t xml:space="preserve">attending placement, </w:t>
                  </w:r>
                  <w:proofErr w:type="gramStart"/>
                  <w:r w:rsidRPr="004E4815">
                    <w:rPr>
                      <w:rFonts w:ascii="Arial" w:hAnsi="Arial" w:cs="Arial"/>
                      <w:color w:val="000000"/>
                      <w:sz w:val="20"/>
                      <w:szCs w:val="20"/>
                    </w:rPr>
                    <w:t>helping out</w:t>
                  </w:r>
                  <w:proofErr w:type="gramEnd"/>
                  <w:r w:rsidRPr="004E4815">
                    <w:rPr>
                      <w:rFonts w:ascii="Arial" w:hAnsi="Arial" w:cs="Arial"/>
                      <w:color w:val="000000"/>
                      <w:sz w:val="20"/>
                      <w:szCs w:val="20"/>
                    </w:rPr>
                    <w:t>,</w:t>
                  </w:r>
                </w:p>
              </w:tc>
            </w:tr>
            <w:tr w:rsidR="007B32A9" w:rsidRPr="004E4815" w14:paraId="26F341F8" w14:textId="77777777" w:rsidTr="002018CB">
              <w:trPr>
                <w:trHeight w:val="288"/>
              </w:trPr>
              <w:tc>
                <w:tcPr>
                  <w:tcW w:w="3744" w:type="dxa"/>
                  <w:tcBorders>
                    <w:top w:val="nil"/>
                    <w:left w:val="nil"/>
                    <w:bottom w:val="nil"/>
                    <w:right w:val="nil"/>
                  </w:tcBorders>
                  <w:shd w:val="clear" w:color="auto" w:fill="auto"/>
                  <w:noWrap/>
                  <w:vAlign w:val="bottom"/>
                  <w:hideMark/>
                </w:tcPr>
                <w:p w14:paraId="328156FF"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completing assessments, playing with the</w:t>
                  </w:r>
                </w:p>
              </w:tc>
            </w:tr>
            <w:tr w:rsidR="007B32A9" w:rsidRPr="004E4815" w14:paraId="0E56A139" w14:textId="77777777" w:rsidTr="002018CB">
              <w:trPr>
                <w:trHeight w:val="288"/>
              </w:trPr>
              <w:tc>
                <w:tcPr>
                  <w:tcW w:w="3744" w:type="dxa"/>
                  <w:tcBorders>
                    <w:top w:val="nil"/>
                    <w:left w:val="nil"/>
                    <w:bottom w:val="nil"/>
                    <w:right w:val="nil"/>
                  </w:tcBorders>
                  <w:shd w:val="clear" w:color="auto" w:fill="auto"/>
                  <w:noWrap/>
                  <w:vAlign w:val="bottom"/>
                  <w:hideMark/>
                </w:tcPr>
                <w:p w14:paraId="5D367C97" w14:textId="77777777" w:rsidR="007B32A9" w:rsidRPr="004E4815" w:rsidRDefault="007B32A9" w:rsidP="002018CB">
                  <w:pPr>
                    <w:rPr>
                      <w:rFonts w:ascii="Arial" w:hAnsi="Arial" w:cs="Arial"/>
                      <w:color w:val="000000"/>
                      <w:sz w:val="20"/>
                      <w:szCs w:val="20"/>
                    </w:rPr>
                  </w:pPr>
                  <w:r w:rsidRPr="004E4815">
                    <w:rPr>
                      <w:rFonts w:ascii="Arial" w:hAnsi="Arial" w:cs="Arial"/>
                      <w:color w:val="000000"/>
                      <w:sz w:val="20"/>
                      <w:szCs w:val="20"/>
                    </w:rPr>
                    <w:t>children, educating children</w:t>
                  </w:r>
                </w:p>
              </w:tc>
            </w:tr>
          </w:tbl>
          <w:p w14:paraId="2C73BE8E" w14:textId="77777777" w:rsidR="007B32A9" w:rsidRPr="004E4815" w:rsidRDefault="007B32A9" w:rsidP="002018CB">
            <w:pPr>
              <w:rPr>
                <w:rFonts w:ascii="Arial" w:hAnsi="Arial" w:cs="Arial"/>
                <w:sz w:val="20"/>
                <w:szCs w:val="20"/>
                <w:lang w:val="pl-PL"/>
              </w:rPr>
            </w:pPr>
          </w:p>
        </w:tc>
        <w:tc>
          <w:tcPr>
            <w:tcW w:w="3265" w:type="dxa"/>
          </w:tcPr>
          <w:p w14:paraId="6F6225EC" w14:textId="77777777" w:rsidR="007B32A9" w:rsidRPr="004E4815" w:rsidRDefault="007B32A9" w:rsidP="002018CB">
            <w:pPr>
              <w:rPr>
                <w:rFonts w:ascii="Arial" w:hAnsi="Arial" w:cs="Arial"/>
                <w:sz w:val="20"/>
                <w:szCs w:val="20"/>
                <w:lang w:val="pl-PL"/>
              </w:rPr>
            </w:pPr>
            <w:r w:rsidRPr="004E4815">
              <w:rPr>
                <w:rFonts w:ascii="Arial" w:hAnsi="Arial" w:cs="Arial"/>
                <w:sz w:val="20"/>
                <w:szCs w:val="20"/>
                <w:lang w:val="pl-PL"/>
              </w:rPr>
              <w:t>Tutor, staff and management at placement, assessors</w:t>
            </w:r>
          </w:p>
        </w:tc>
        <w:tc>
          <w:tcPr>
            <w:tcW w:w="1978" w:type="dxa"/>
          </w:tcPr>
          <w:p w14:paraId="2355D4DC" w14:textId="77777777" w:rsidR="007B32A9" w:rsidRPr="004E4815" w:rsidRDefault="007B32A9" w:rsidP="002018CB">
            <w:pPr>
              <w:rPr>
                <w:rFonts w:ascii="Arial" w:hAnsi="Arial" w:cs="Arial"/>
                <w:sz w:val="20"/>
                <w:szCs w:val="20"/>
                <w:lang w:val="pl-PL"/>
              </w:rPr>
            </w:pPr>
            <w:r w:rsidRPr="004E4815">
              <w:rPr>
                <w:rFonts w:ascii="Arial" w:hAnsi="Arial" w:cs="Arial"/>
                <w:sz w:val="20"/>
                <w:szCs w:val="20"/>
                <w:lang w:val="pl-PL"/>
              </w:rPr>
              <w:t>September 2025</w:t>
            </w:r>
          </w:p>
        </w:tc>
        <w:tc>
          <w:tcPr>
            <w:tcW w:w="3413" w:type="dxa"/>
          </w:tcPr>
          <w:p w14:paraId="2ED3B4CB" w14:textId="77777777" w:rsidR="007B32A9" w:rsidRPr="004E4815" w:rsidRDefault="007B32A9" w:rsidP="002018CB">
            <w:pPr>
              <w:rPr>
                <w:rFonts w:ascii="Arial" w:hAnsi="Arial" w:cs="Arial"/>
                <w:sz w:val="20"/>
                <w:szCs w:val="20"/>
                <w:lang w:val="pl-PL"/>
              </w:rPr>
            </w:pPr>
            <w:r w:rsidRPr="004E4815">
              <w:rPr>
                <w:rFonts w:ascii="Arial" w:hAnsi="Arial" w:cs="Arial"/>
                <w:sz w:val="20"/>
                <w:szCs w:val="20"/>
                <w:lang w:val="pl-PL"/>
              </w:rPr>
              <w:t>Completing and passing all assessments and observations, having all my assessments signed off</w:t>
            </w:r>
          </w:p>
        </w:tc>
      </w:tr>
      <w:tr w:rsidR="007B32A9" w:rsidRPr="004E4815" w14:paraId="29D6AD3D" w14:textId="77777777" w:rsidTr="002018CB">
        <w:tc>
          <w:tcPr>
            <w:tcW w:w="2835" w:type="dxa"/>
          </w:tcPr>
          <w:p w14:paraId="416F5A16" w14:textId="77777777" w:rsidR="007B32A9" w:rsidRPr="004E4815" w:rsidRDefault="007B32A9" w:rsidP="002018CB">
            <w:pPr>
              <w:rPr>
                <w:rFonts w:ascii="Arial" w:hAnsi="Arial" w:cs="Arial"/>
                <w:i/>
                <w:iCs/>
                <w:sz w:val="20"/>
                <w:szCs w:val="20"/>
                <w:lang w:val="cy-GB"/>
              </w:rPr>
            </w:pPr>
            <w:r w:rsidRPr="004E4815">
              <w:rPr>
                <w:rFonts w:ascii="Arial" w:hAnsi="Arial" w:cs="Arial"/>
                <w:i/>
                <w:iCs/>
                <w:sz w:val="20"/>
                <w:szCs w:val="20"/>
                <w:lang w:val="cy-GB"/>
              </w:rPr>
              <w:t>Complete first aid course</w:t>
            </w:r>
          </w:p>
        </w:tc>
        <w:tc>
          <w:tcPr>
            <w:tcW w:w="3960" w:type="dxa"/>
            <w:gridSpan w:val="2"/>
          </w:tcPr>
          <w:p w14:paraId="67DFE730" w14:textId="77777777" w:rsidR="007B32A9" w:rsidRPr="004E4815" w:rsidRDefault="007B32A9" w:rsidP="002018CB">
            <w:pPr>
              <w:rPr>
                <w:rFonts w:ascii="Arial" w:hAnsi="Arial" w:cs="Arial"/>
                <w:sz w:val="20"/>
                <w:szCs w:val="20"/>
              </w:rPr>
            </w:pPr>
            <w:r w:rsidRPr="004E4815">
              <w:rPr>
                <w:rFonts w:ascii="Arial" w:hAnsi="Arial" w:cs="Arial"/>
                <w:sz w:val="20"/>
                <w:szCs w:val="20"/>
              </w:rPr>
              <w:t>Attend and participate first aid training course</w:t>
            </w:r>
          </w:p>
        </w:tc>
        <w:tc>
          <w:tcPr>
            <w:tcW w:w="3265" w:type="dxa"/>
          </w:tcPr>
          <w:p w14:paraId="13B51D8B" w14:textId="77777777" w:rsidR="007B32A9" w:rsidRPr="004E4815" w:rsidRDefault="007B32A9" w:rsidP="002018CB">
            <w:pPr>
              <w:rPr>
                <w:rFonts w:ascii="Arial" w:hAnsi="Arial" w:cs="Arial"/>
                <w:sz w:val="20"/>
                <w:szCs w:val="20"/>
              </w:rPr>
            </w:pPr>
            <w:r w:rsidRPr="004E4815">
              <w:rPr>
                <w:rFonts w:ascii="Arial" w:hAnsi="Arial" w:cs="Arial"/>
                <w:sz w:val="20"/>
                <w:szCs w:val="20"/>
              </w:rPr>
              <w:t>First aid course advisor</w:t>
            </w:r>
          </w:p>
        </w:tc>
        <w:tc>
          <w:tcPr>
            <w:tcW w:w="1978" w:type="dxa"/>
          </w:tcPr>
          <w:p w14:paraId="263B0FB3" w14:textId="77777777" w:rsidR="007B32A9" w:rsidRPr="004E4815" w:rsidRDefault="007B32A9" w:rsidP="002018CB">
            <w:pPr>
              <w:rPr>
                <w:rFonts w:ascii="Arial" w:hAnsi="Arial" w:cs="Arial"/>
                <w:sz w:val="20"/>
                <w:szCs w:val="20"/>
              </w:rPr>
            </w:pPr>
            <w:r w:rsidRPr="004E4815">
              <w:rPr>
                <w:rFonts w:ascii="Arial" w:hAnsi="Arial" w:cs="Arial"/>
                <w:sz w:val="20"/>
                <w:szCs w:val="20"/>
              </w:rPr>
              <w:t>April 2024</w:t>
            </w:r>
          </w:p>
        </w:tc>
        <w:tc>
          <w:tcPr>
            <w:tcW w:w="3413" w:type="dxa"/>
          </w:tcPr>
          <w:p w14:paraId="42D61454" w14:textId="77777777" w:rsidR="007B32A9" w:rsidRPr="004E4815" w:rsidRDefault="007B32A9" w:rsidP="002018CB">
            <w:pPr>
              <w:rPr>
                <w:rFonts w:ascii="Arial" w:hAnsi="Arial" w:cs="Arial"/>
                <w:sz w:val="20"/>
                <w:szCs w:val="20"/>
              </w:rPr>
            </w:pPr>
            <w:r w:rsidRPr="004E4815">
              <w:rPr>
                <w:rFonts w:ascii="Arial" w:hAnsi="Arial" w:cs="Arial"/>
                <w:sz w:val="20"/>
                <w:szCs w:val="20"/>
              </w:rPr>
              <w:t>Completing and passing first aid course – gaining first aid certificate</w:t>
            </w:r>
          </w:p>
        </w:tc>
      </w:tr>
      <w:tr w:rsidR="007B32A9" w:rsidRPr="004E4815" w14:paraId="3EE84689" w14:textId="77777777" w:rsidTr="002018CB">
        <w:tc>
          <w:tcPr>
            <w:tcW w:w="2835" w:type="dxa"/>
          </w:tcPr>
          <w:p w14:paraId="2BC0C505" w14:textId="77777777" w:rsidR="007B32A9" w:rsidRPr="004E4815" w:rsidRDefault="007B32A9" w:rsidP="002018CB">
            <w:pPr>
              <w:rPr>
                <w:rFonts w:ascii="Arial" w:hAnsi="Arial" w:cs="Arial"/>
                <w:i/>
                <w:iCs/>
                <w:sz w:val="20"/>
                <w:szCs w:val="20"/>
                <w:lang w:val="cy-GB"/>
              </w:rPr>
            </w:pPr>
            <w:r w:rsidRPr="004E4815">
              <w:rPr>
                <w:rFonts w:ascii="Arial" w:hAnsi="Arial" w:cs="Arial"/>
                <w:i/>
                <w:iCs/>
                <w:sz w:val="20"/>
                <w:szCs w:val="20"/>
                <w:lang w:val="cy-GB"/>
              </w:rPr>
              <w:t>Become more confident</w:t>
            </w:r>
          </w:p>
        </w:tc>
        <w:tc>
          <w:tcPr>
            <w:tcW w:w="3960" w:type="dxa"/>
            <w:gridSpan w:val="2"/>
          </w:tcPr>
          <w:p w14:paraId="1D530BB6" w14:textId="77777777" w:rsidR="007B32A9" w:rsidRPr="004E4815" w:rsidRDefault="007B32A9" w:rsidP="002018CB">
            <w:pPr>
              <w:rPr>
                <w:rFonts w:ascii="Arial" w:hAnsi="Arial" w:cs="Arial"/>
                <w:sz w:val="20"/>
                <w:szCs w:val="20"/>
              </w:rPr>
            </w:pPr>
            <w:r w:rsidRPr="004E4815">
              <w:rPr>
                <w:rFonts w:ascii="Arial" w:hAnsi="Arial" w:cs="Arial"/>
                <w:sz w:val="20"/>
                <w:szCs w:val="20"/>
              </w:rPr>
              <w:t xml:space="preserve">Attend counselling sessions provided by university, reading </w:t>
            </w:r>
            <w:proofErr w:type="spellStart"/>
            <w:r w:rsidRPr="004E4815">
              <w:rPr>
                <w:rFonts w:ascii="Arial" w:hAnsi="Arial" w:cs="Arial"/>
                <w:sz w:val="20"/>
                <w:szCs w:val="20"/>
              </w:rPr>
              <w:t>self help</w:t>
            </w:r>
            <w:proofErr w:type="spellEnd"/>
            <w:r w:rsidRPr="004E4815">
              <w:rPr>
                <w:rFonts w:ascii="Arial" w:hAnsi="Arial" w:cs="Arial"/>
                <w:sz w:val="20"/>
                <w:szCs w:val="20"/>
              </w:rPr>
              <w:t xml:space="preserve"> books, participate in confidence building activities, </w:t>
            </w:r>
            <w:proofErr w:type="gramStart"/>
            <w:r w:rsidRPr="004E4815">
              <w:rPr>
                <w:rFonts w:ascii="Arial" w:hAnsi="Arial" w:cs="Arial"/>
                <w:sz w:val="20"/>
                <w:szCs w:val="20"/>
              </w:rPr>
              <w:t>tasks</w:t>
            </w:r>
            <w:proofErr w:type="gramEnd"/>
            <w:r w:rsidRPr="004E4815">
              <w:rPr>
                <w:rFonts w:ascii="Arial" w:hAnsi="Arial" w:cs="Arial"/>
                <w:sz w:val="20"/>
                <w:szCs w:val="20"/>
              </w:rPr>
              <w:t xml:space="preserve"> and group sessions</w:t>
            </w:r>
          </w:p>
        </w:tc>
        <w:tc>
          <w:tcPr>
            <w:tcW w:w="3265" w:type="dxa"/>
          </w:tcPr>
          <w:p w14:paraId="15F5161E" w14:textId="77777777" w:rsidR="007B32A9" w:rsidRPr="004E4815" w:rsidRDefault="007B32A9" w:rsidP="002018CB">
            <w:pPr>
              <w:rPr>
                <w:rFonts w:ascii="Arial" w:hAnsi="Arial" w:cs="Arial"/>
                <w:sz w:val="20"/>
                <w:szCs w:val="20"/>
              </w:rPr>
            </w:pPr>
            <w:r w:rsidRPr="004E4815">
              <w:rPr>
                <w:rFonts w:ascii="Arial" w:hAnsi="Arial" w:cs="Arial"/>
                <w:sz w:val="20"/>
                <w:szCs w:val="20"/>
              </w:rPr>
              <w:t>Councillor, internet, library, outside organisations, doctors and other medical professionals, books, meditation, healing apps, exercise, healthy balanced diet, regular sleep</w:t>
            </w:r>
          </w:p>
        </w:tc>
        <w:tc>
          <w:tcPr>
            <w:tcW w:w="1978" w:type="dxa"/>
          </w:tcPr>
          <w:p w14:paraId="765E3DEF" w14:textId="77777777" w:rsidR="007B32A9" w:rsidRPr="004E4815" w:rsidRDefault="007B32A9" w:rsidP="002018CB">
            <w:pPr>
              <w:rPr>
                <w:rFonts w:ascii="Arial" w:hAnsi="Arial" w:cs="Arial"/>
                <w:sz w:val="20"/>
                <w:szCs w:val="20"/>
              </w:rPr>
            </w:pPr>
            <w:r w:rsidRPr="004E4815">
              <w:rPr>
                <w:rFonts w:ascii="Arial" w:hAnsi="Arial" w:cs="Arial"/>
                <w:sz w:val="20"/>
                <w:szCs w:val="20"/>
              </w:rPr>
              <w:t>Sept 2025</w:t>
            </w:r>
          </w:p>
        </w:tc>
        <w:tc>
          <w:tcPr>
            <w:tcW w:w="3413" w:type="dxa"/>
          </w:tcPr>
          <w:p w14:paraId="187AED24" w14:textId="77777777" w:rsidR="007B32A9" w:rsidRPr="004E4815" w:rsidRDefault="007B32A9" w:rsidP="002018CB">
            <w:pPr>
              <w:rPr>
                <w:rFonts w:ascii="Arial" w:hAnsi="Arial" w:cs="Arial"/>
                <w:sz w:val="20"/>
                <w:szCs w:val="20"/>
              </w:rPr>
            </w:pPr>
            <w:r w:rsidRPr="004E4815">
              <w:rPr>
                <w:rFonts w:ascii="Arial" w:hAnsi="Arial" w:cs="Arial"/>
                <w:sz w:val="20"/>
                <w:szCs w:val="20"/>
              </w:rPr>
              <w:t xml:space="preserve">Feeling more confident, feeling less anxious, not being so </w:t>
            </w:r>
            <w:proofErr w:type="spellStart"/>
            <w:r w:rsidRPr="004E4815">
              <w:rPr>
                <w:rFonts w:ascii="Arial" w:hAnsi="Arial" w:cs="Arial"/>
                <w:sz w:val="20"/>
                <w:szCs w:val="20"/>
              </w:rPr>
              <w:t>self critical</w:t>
            </w:r>
            <w:proofErr w:type="spellEnd"/>
            <w:r w:rsidRPr="004E4815">
              <w:rPr>
                <w:rFonts w:ascii="Arial" w:hAnsi="Arial" w:cs="Arial"/>
                <w:sz w:val="20"/>
                <w:szCs w:val="20"/>
              </w:rPr>
              <w:t xml:space="preserve"> and having less </w:t>
            </w:r>
            <w:proofErr w:type="spellStart"/>
            <w:r w:rsidRPr="004E4815">
              <w:rPr>
                <w:rFonts w:ascii="Arial" w:hAnsi="Arial" w:cs="Arial"/>
                <w:sz w:val="20"/>
                <w:szCs w:val="20"/>
              </w:rPr>
              <w:t>self doubt</w:t>
            </w:r>
            <w:proofErr w:type="spellEnd"/>
            <w:r w:rsidRPr="004E4815">
              <w:rPr>
                <w:rFonts w:ascii="Arial" w:hAnsi="Arial" w:cs="Arial"/>
                <w:sz w:val="20"/>
                <w:szCs w:val="20"/>
              </w:rPr>
              <w:t xml:space="preserve">, no longer suffering anxiety and panic attacks, feeling more relaxed and </w:t>
            </w:r>
            <w:proofErr w:type="spellStart"/>
            <w:r w:rsidRPr="004E4815">
              <w:rPr>
                <w:rFonts w:ascii="Arial" w:hAnsi="Arial" w:cs="Arial"/>
                <w:sz w:val="20"/>
                <w:szCs w:val="20"/>
              </w:rPr>
              <w:t>self confident</w:t>
            </w:r>
            <w:proofErr w:type="spellEnd"/>
            <w:r w:rsidRPr="004E4815">
              <w:rPr>
                <w:rFonts w:ascii="Arial" w:hAnsi="Arial" w:cs="Arial"/>
                <w:sz w:val="20"/>
                <w:szCs w:val="20"/>
              </w:rPr>
              <w:t xml:space="preserve"> within myself, feeling a lot </w:t>
            </w:r>
            <w:proofErr w:type="gramStart"/>
            <w:r w:rsidRPr="004E4815">
              <w:rPr>
                <w:rFonts w:ascii="Arial" w:hAnsi="Arial" w:cs="Arial"/>
                <w:sz w:val="20"/>
                <w:szCs w:val="20"/>
              </w:rPr>
              <w:t>more happy</w:t>
            </w:r>
            <w:proofErr w:type="gramEnd"/>
            <w:r w:rsidRPr="004E4815">
              <w:rPr>
                <w:rFonts w:ascii="Arial" w:hAnsi="Arial" w:cs="Arial"/>
                <w:sz w:val="20"/>
                <w:szCs w:val="20"/>
              </w:rPr>
              <w:t xml:space="preserve"> about myself and in myself</w:t>
            </w:r>
          </w:p>
        </w:tc>
      </w:tr>
      <w:tr w:rsidR="007B32A9" w:rsidRPr="00181A44" w14:paraId="04FA3304" w14:textId="77777777" w:rsidTr="002018CB">
        <w:tc>
          <w:tcPr>
            <w:tcW w:w="2835" w:type="dxa"/>
          </w:tcPr>
          <w:p w14:paraId="6FE6C20B" w14:textId="77777777" w:rsidR="007B32A9" w:rsidRPr="00181A44" w:rsidRDefault="007B32A9" w:rsidP="002018CB">
            <w:pPr>
              <w:rPr>
                <w:rFonts w:ascii="Arial" w:hAnsi="Arial" w:cs="Arial"/>
                <w:i/>
                <w:iCs/>
                <w:sz w:val="20"/>
                <w:szCs w:val="20"/>
                <w:lang w:val="cy-GB"/>
              </w:rPr>
            </w:pPr>
            <w:r w:rsidRPr="00181A44">
              <w:rPr>
                <w:rFonts w:ascii="Arial" w:hAnsi="Arial" w:cs="Arial"/>
                <w:i/>
                <w:iCs/>
                <w:sz w:val="20"/>
                <w:szCs w:val="20"/>
                <w:lang w:val="cy-GB"/>
              </w:rPr>
              <w:t>Become more academic</w:t>
            </w:r>
          </w:p>
        </w:tc>
        <w:tc>
          <w:tcPr>
            <w:tcW w:w="3960" w:type="dxa"/>
            <w:gridSpan w:val="2"/>
          </w:tcPr>
          <w:p w14:paraId="02AF1CC1" w14:textId="77777777" w:rsidR="007B32A9" w:rsidRPr="00181A44" w:rsidRDefault="007B32A9" w:rsidP="002018CB">
            <w:pPr>
              <w:rPr>
                <w:rFonts w:ascii="Arial" w:hAnsi="Arial" w:cs="Arial"/>
                <w:sz w:val="20"/>
                <w:szCs w:val="20"/>
              </w:rPr>
            </w:pPr>
            <w:r w:rsidRPr="00181A44">
              <w:rPr>
                <w:rFonts w:ascii="Arial" w:hAnsi="Arial" w:cs="Arial"/>
                <w:sz w:val="20"/>
                <w:szCs w:val="20"/>
              </w:rPr>
              <w:t>Attending lectures, studying, research, practice academic writing</w:t>
            </w:r>
          </w:p>
        </w:tc>
        <w:tc>
          <w:tcPr>
            <w:tcW w:w="3265" w:type="dxa"/>
          </w:tcPr>
          <w:p w14:paraId="12EEDC3A" w14:textId="77777777" w:rsidR="007B32A9" w:rsidRPr="00181A44" w:rsidRDefault="007B32A9" w:rsidP="002018CB">
            <w:pPr>
              <w:rPr>
                <w:rFonts w:ascii="Arial" w:hAnsi="Arial" w:cs="Arial"/>
                <w:sz w:val="20"/>
                <w:szCs w:val="20"/>
              </w:rPr>
            </w:pPr>
            <w:r w:rsidRPr="00181A44">
              <w:rPr>
                <w:rFonts w:ascii="Arial" w:hAnsi="Arial" w:cs="Arial"/>
                <w:sz w:val="20"/>
                <w:szCs w:val="20"/>
              </w:rPr>
              <w:t>Tutor, library, online resources, online lectures, 1 to 1 training sessions on teams, research</w:t>
            </w:r>
          </w:p>
        </w:tc>
        <w:tc>
          <w:tcPr>
            <w:tcW w:w="1978" w:type="dxa"/>
          </w:tcPr>
          <w:p w14:paraId="708354D1" w14:textId="77777777" w:rsidR="007B32A9" w:rsidRPr="00181A44" w:rsidRDefault="007B32A9" w:rsidP="002018CB">
            <w:pPr>
              <w:rPr>
                <w:rFonts w:ascii="Arial" w:hAnsi="Arial" w:cs="Arial"/>
                <w:sz w:val="20"/>
                <w:szCs w:val="20"/>
              </w:rPr>
            </w:pPr>
            <w:r w:rsidRPr="00181A44">
              <w:rPr>
                <w:rFonts w:ascii="Arial" w:hAnsi="Arial" w:cs="Arial"/>
                <w:sz w:val="20"/>
                <w:szCs w:val="20"/>
              </w:rPr>
              <w:t>September 2025</w:t>
            </w:r>
          </w:p>
        </w:tc>
        <w:tc>
          <w:tcPr>
            <w:tcW w:w="3413" w:type="dxa"/>
          </w:tcPr>
          <w:p w14:paraId="7959CC29" w14:textId="77777777" w:rsidR="007B32A9" w:rsidRPr="00181A44" w:rsidRDefault="007B32A9" w:rsidP="002018CB">
            <w:pPr>
              <w:rPr>
                <w:rFonts w:ascii="Arial" w:hAnsi="Arial" w:cs="Arial"/>
                <w:sz w:val="20"/>
                <w:szCs w:val="20"/>
              </w:rPr>
            </w:pPr>
            <w:r w:rsidRPr="00181A44">
              <w:rPr>
                <w:rFonts w:ascii="Arial" w:hAnsi="Arial" w:cs="Arial"/>
                <w:sz w:val="20"/>
                <w:szCs w:val="20"/>
              </w:rPr>
              <w:t>Producing better quality work and having a wider vocabulary and knowledge of academic writing, passing assignments, obtaining better grades in my assignments</w:t>
            </w:r>
          </w:p>
        </w:tc>
      </w:tr>
      <w:tr w:rsidR="007B32A9" w:rsidRPr="00A73729" w14:paraId="204DD98F" w14:textId="77777777" w:rsidTr="002018CB">
        <w:tc>
          <w:tcPr>
            <w:tcW w:w="2835" w:type="dxa"/>
          </w:tcPr>
          <w:p w14:paraId="0D83C625" w14:textId="77777777" w:rsidR="007B32A9" w:rsidRPr="00A73729" w:rsidRDefault="007B32A9" w:rsidP="002018CB">
            <w:pPr>
              <w:rPr>
                <w:rFonts w:ascii="Arial" w:hAnsi="Arial" w:cs="Arial"/>
                <w:i/>
                <w:iCs/>
                <w:sz w:val="20"/>
                <w:szCs w:val="20"/>
                <w:lang w:val="cy-GB"/>
              </w:rPr>
            </w:pPr>
            <w:r w:rsidRPr="00A73729">
              <w:rPr>
                <w:rFonts w:ascii="Arial" w:hAnsi="Arial" w:cs="Arial"/>
                <w:i/>
                <w:iCs/>
                <w:sz w:val="20"/>
                <w:szCs w:val="20"/>
                <w:lang w:val="cy-GB"/>
              </w:rPr>
              <w:t>Become a higher grade teaching assistant</w:t>
            </w:r>
          </w:p>
        </w:tc>
        <w:tc>
          <w:tcPr>
            <w:tcW w:w="3960" w:type="dxa"/>
            <w:gridSpan w:val="2"/>
          </w:tcPr>
          <w:p w14:paraId="13553AEF" w14:textId="77777777" w:rsidR="007B32A9" w:rsidRPr="00A73729" w:rsidRDefault="007B32A9" w:rsidP="002018CB">
            <w:pPr>
              <w:rPr>
                <w:rFonts w:ascii="Arial" w:hAnsi="Arial" w:cs="Arial"/>
                <w:sz w:val="20"/>
                <w:szCs w:val="20"/>
              </w:rPr>
            </w:pPr>
            <w:r w:rsidRPr="00A73729">
              <w:rPr>
                <w:rFonts w:ascii="Arial" w:hAnsi="Arial" w:cs="Arial"/>
                <w:sz w:val="20"/>
                <w:szCs w:val="20"/>
              </w:rPr>
              <w:t xml:space="preserve">Attending lectures, studying, completing placement preferably at two different settings, completing my degree and creating a </w:t>
            </w:r>
            <w:proofErr w:type="gramStart"/>
            <w:r w:rsidRPr="00A73729">
              <w:rPr>
                <w:rFonts w:ascii="Arial" w:hAnsi="Arial" w:cs="Arial"/>
                <w:sz w:val="20"/>
                <w:szCs w:val="20"/>
              </w:rPr>
              <w:t>C.V</w:t>
            </w:r>
            <w:proofErr w:type="gramEnd"/>
          </w:p>
        </w:tc>
        <w:tc>
          <w:tcPr>
            <w:tcW w:w="3265" w:type="dxa"/>
          </w:tcPr>
          <w:p w14:paraId="47C28CDC" w14:textId="77777777" w:rsidR="007B32A9" w:rsidRPr="00A73729" w:rsidRDefault="007B32A9" w:rsidP="002018CB">
            <w:pPr>
              <w:rPr>
                <w:rFonts w:ascii="Arial" w:hAnsi="Arial" w:cs="Arial"/>
                <w:sz w:val="20"/>
                <w:szCs w:val="20"/>
              </w:rPr>
            </w:pPr>
            <w:r w:rsidRPr="00A73729">
              <w:rPr>
                <w:rFonts w:ascii="Arial" w:hAnsi="Arial" w:cs="Arial"/>
                <w:sz w:val="20"/>
                <w:szCs w:val="20"/>
              </w:rPr>
              <w:t>Tutor, placement manager, placement assessor</w:t>
            </w:r>
          </w:p>
        </w:tc>
        <w:tc>
          <w:tcPr>
            <w:tcW w:w="1978" w:type="dxa"/>
          </w:tcPr>
          <w:p w14:paraId="0DA2A9F1" w14:textId="77777777" w:rsidR="007B32A9" w:rsidRPr="00A73729" w:rsidRDefault="007B32A9" w:rsidP="002018CB">
            <w:pPr>
              <w:rPr>
                <w:rFonts w:ascii="Arial" w:hAnsi="Arial" w:cs="Arial"/>
                <w:sz w:val="20"/>
                <w:szCs w:val="20"/>
              </w:rPr>
            </w:pPr>
            <w:r w:rsidRPr="00A73729">
              <w:rPr>
                <w:rFonts w:ascii="Arial" w:hAnsi="Arial" w:cs="Arial"/>
                <w:sz w:val="20"/>
                <w:szCs w:val="20"/>
              </w:rPr>
              <w:t>September – December 2025</w:t>
            </w:r>
          </w:p>
        </w:tc>
        <w:tc>
          <w:tcPr>
            <w:tcW w:w="3413" w:type="dxa"/>
          </w:tcPr>
          <w:p w14:paraId="345E4A1C" w14:textId="77777777" w:rsidR="007B32A9" w:rsidRPr="00A73729" w:rsidRDefault="007B32A9" w:rsidP="002018CB">
            <w:pPr>
              <w:rPr>
                <w:rFonts w:ascii="Arial" w:hAnsi="Arial" w:cs="Arial"/>
                <w:sz w:val="20"/>
                <w:szCs w:val="20"/>
              </w:rPr>
            </w:pPr>
            <w:r w:rsidRPr="00A73729">
              <w:rPr>
                <w:rFonts w:ascii="Arial" w:hAnsi="Arial" w:cs="Arial"/>
                <w:sz w:val="20"/>
                <w:szCs w:val="20"/>
              </w:rPr>
              <w:t>Gaining my degree and graduating, completion of job interview and receiving a successful job offer and contract</w:t>
            </w:r>
          </w:p>
        </w:tc>
      </w:tr>
      <w:tr w:rsidR="007B32A9" w:rsidRPr="00A73729" w14:paraId="6F3FCC5F" w14:textId="77777777" w:rsidTr="002018CB">
        <w:tc>
          <w:tcPr>
            <w:tcW w:w="2835" w:type="dxa"/>
          </w:tcPr>
          <w:p w14:paraId="659FFE11" w14:textId="77777777" w:rsidR="007B32A9" w:rsidRPr="00A73729" w:rsidRDefault="007B32A9" w:rsidP="002018CB">
            <w:pPr>
              <w:rPr>
                <w:rFonts w:ascii="Arial" w:hAnsi="Arial" w:cs="Arial"/>
                <w:i/>
                <w:iCs/>
                <w:sz w:val="20"/>
                <w:szCs w:val="20"/>
                <w:lang w:val="cy-GB"/>
              </w:rPr>
            </w:pPr>
            <w:r w:rsidRPr="00A73729">
              <w:rPr>
                <w:rFonts w:ascii="Arial" w:hAnsi="Arial" w:cs="Arial"/>
                <w:i/>
                <w:iCs/>
                <w:sz w:val="20"/>
                <w:szCs w:val="20"/>
                <w:lang w:val="cy-GB"/>
              </w:rPr>
              <w:lastRenderedPageBreak/>
              <w:t>Learn to drive</w:t>
            </w:r>
          </w:p>
        </w:tc>
        <w:tc>
          <w:tcPr>
            <w:tcW w:w="3960" w:type="dxa"/>
            <w:gridSpan w:val="2"/>
          </w:tcPr>
          <w:p w14:paraId="45E2B814" w14:textId="77777777" w:rsidR="007B32A9" w:rsidRPr="00A73729" w:rsidRDefault="007B32A9" w:rsidP="002018CB">
            <w:pPr>
              <w:rPr>
                <w:rFonts w:ascii="Arial" w:hAnsi="Arial" w:cs="Arial"/>
                <w:sz w:val="20"/>
                <w:szCs w:val="20"/>
              </w:rPr>
            </w:pPr>
            <w:r w:rsidRPr="00A73729">
              <w:rPr>
                <w:rFonts w:ascii="Arial" w:hAnsi="Arial" w:cs="Arial"/>
                <w:sz w:val="20"/>
                <w:szCs w:val="20"/>
              </w:rPr>
              <w:t xml:space="preserve">Taking driving lessons, practicing in friends and </w:t>
            </w:r>
            <w:proofErr w:type="gramStart"/>
            <w:r w:rsidRPr="00A73729">
              <w:rPr>
                <w:rFonts w:ascii="Arial" w:hAnsi="Arial" w:cs="Arial"/>
                <w:sz w:val="20"/>
                <w:szCs w:val="20"/>
              </w:rPr>
              <w:t>relatives</w:t>
            </w:r>
            <w:proofErr w:type="gramEnd"/>
            <w:r w:rsidRPr="00A73729">
              <w:rPr>
                <w:rFonts w:ascii="Arial" w:hAnsi="Arial" w:cs="Arial"/>
                <w:sz w:val="20"/>
                <w:szCs w:val="20"/>
              </w:rPr>
              <w:t xml:space="preserve"> cars, practicing on line</w:t>
            </w:r>
          </w:p>
        </w:tc>
        <w:tc>
          <w:tcPr>
            <w:tcW w:w="3265" w:type="dxa"/>
          </w:tcPr>
          <w:p w14:paraId="25BCB24E" w14:textId="77777777" w:rsidR="007B32A9" w:rsidRPr="00A73729" w:rsidRDefault="007B32A9" w:rsidP="002018CB">
            <w:pPr>
              <w:rPr>
                <w:rFonts w:ascii="Arial" w:hAnsi="Arial" w:cs="Arial"/>
                <w:sz w:val="20"/>
                <w:szCs w:val="20"/>
              </w:rPr>
            </w:pPr>
            <w:r w:rsidRPr="00A73729">
              <w:rPr>
                <w:rFonts w:ascii="Arial" w:hAnsi="Arial" w:cs="Arial"/>
                <w:sz w:val="20"/>
                <w:szCs w:val="20"/>
              </w:rPr>
              <w:t>Car, driving instructor, driving examiner, driving simulator apps, highway code book, hazard perception book, friends time and patience, DVLA</w:t>
            </w:r>
          </w:p>
        </w:tc>
        <w:tc>
          <w:tcPr>
            <w:tcW w:w="1978" w:type="dxa"/>
          </w:tcPr>
          <w:p w14:paraId="53112869" w14:textId="77777777" w:rsidR="007B32A9" w:rsidRPr="00A73729" w:rsidRDefault="007B32A9" w:rsidP="002018CB">
            <w:pPr>
              <w:rPr>
                <w:rFonts w:ascii="Arial" w:hAnsi="Arial" w:cs="Arial"/>
                <w:sz w:val="20"/>
                <w:szCs w:val="20"/>
              </w:rPr>
            </w:pPr>
            <w:r w:rsidRPr="00A73729">
              <w:rPr>
                <w:rFonts w:ascii="Arial" w:hAnsi="Arial" w:cs="Arial"/>
                <w:sz w:val="20"/>
                <w:szCs w:val="20"/>
              </w:rPr>
              <w:t>May - November 2024</w:t>
            </w:r>
          </w:p>
        </w:tc>
        <w:tc>
          <w:tcPr>
            <w:tcW w:w="3413" w:type="dxa"/>
          </w:tcPr>
          <w:p w14:paraId="54482853" w14:textId="77777777" w:rsidR="007B32A9" w:rsidRPr="00A73729" w:rsidRDefault="007B32A9" w:rsidP="002018CB">
            <w:pPr>
              <w:rPr>
                <w:rFonts w:ascii="Arial" w:hAnsi="Arial" w:cs="Arial"/>
                <w:sz w:val="20"/>
                <w:szCs w:val="20"/>
              </w:rPr>
            </w:pPr>
            <w:r w:rsidRPr="00A73729">
              <w:rPr>
                <w:rFonts w:ascii="Arial" w:hAnsi="Arial" w:cs="Arial"/>
                <w:sz w:val="20"/>
                <w:szCs w:val="20"/>
              </w:rPr>
              <w:t xml:space="preserve">Participating in driving test and passing driving test receiving a full </w:t>
            </w:r>
            <w:proofErr w:type="gramStart"/>
            <w:r w:rsidRPr="00A73729">
              <w:rPr>
                <w:rFonts w:ascii="Arial" w:hAnsi="Arial" w:cs="Arial"/>
                <w:sz w:val="20"/>
                <w:szCs w:val="20"/>
              </w:rPr>
              <w:t>drivers</w:t>
            </w:r>
            <w:proofErr w:type="gramEnd"/>
            <w:r w:rsidRPr="00A73729">
              <w:rPr>
                <w:rFonts w:ascii="Arial" w:hAnsi="Arial" w:cs="Arial"/>
                <w:sz w:val="20"/>
                <w:szCs w:val="20"/>
              </w:rPr>
              <w:t xml:space="preserve"> licence</w:t>
            </w:r>
          </w:p>
        </w:tc>
      </w:tr>
      <w:tr w:rsidR="007B32A9" w:rsidRPr="00A73729" w14:paraId="5F7BC609" w14:textId="77777777" w:rsidTr="002018CB">
        <w:tc>
          <w:tcPr>
            <w:tcW w:w="2835" w:type="dxa"/>
          </w:tcPr>
          <w:p w14:paraId="7D9038A4" w14:textId="77777777" w:rsidR="007B32A9" w:rsidRPr="00A73729" w:rsidRDefault="007B32A9" w:rsidP="002018CB">
            <w:pPr>
              <w:rPr>
                <w:rFonts w:ascii="Arial" w:hAnsi="Arial" w:cs="Arial"/>
                <w:i/>
                <w:iCs/>
                <w:sz w:val="20"/>
                <w:szCs w:val="20"/>
                <w:lang w:val="cy-GB"/>
              </w:rPr>
            </w:pPr>
            <w:r w:rsidRPr="00A73729">
              <w:rPr>
                <w:rFonts w:ascii="Arial" w:hAnsi="Arial" w:cs="Arial"/>
                <w:sz w:val="20"/>
                <w:szCs w:val="20"/>
              </w:rPr>
              <w:t>Gain further qualifications</w:t>
            </w:r>
          </w:p>
        </w:tc>
        <w:tc>
          <w:tcPr>
            <w:tcW w:w="3960" w:type="dxa"/>
            <w:gridSpan w:val="2"/>
          </w:tcPr>
          <w:p w14:paraId="20D9ED95" w14:textId="77777777" w:rsidR="007B32A9" w:rsidRPr="00A73729" w:rsidRDefault="007B32A9" w:rsidP="002018CB">
            <w:pPr>
              <w:rPr>
                <w:rFonts w:ascii="Arial" w:hAnsi="Arial" w:cs="Arial"/>
                <w:sz w:val="20"/>
                <w:szCs w:val="20"/>
              </w:rPr>
            </w:pPr>
            <w:r w:rsidRPr="00A73729">
              <w:rPr>
                <w:rFonts w:ascii="Arial" w:hAnsi="Arial" w:cs="Arial"/>
                <w:sz w:val="20"/>
                <w:szCs w:val="20"/>
              </w:rPr>
              <w:t xml:space="preserve">Attending lectures and completing current course, </w:t>
            </w:r>
            <w:proofErr w:type="gramStart"/>
            <w:r w:rsidRPr="00A73729">
              <w:rPr>
                <w:rFonts w:ascii="Arial" w:hAnsi="Arial" w:cs="Arial"/>
                <w:sz w:val="20"/>
                <w:szCs w:val="20"/>
              </w:rPr>
              <w:t>participating</w:t>
            </w:r>
            <w:proofErr w:type="gramEnd"/>
            <w:r w:rsidRPr="00A73729">
              <w:rPr>
                <w:rFonts w:ascii="Arial" w:hAnsi="Arial" w:cs="Arial"/>
                <w:sz w:val="20"/>
                <w:szCs w:val="20"/>
              </w:rPr>
              <w:t xml:space="preserve"> and completing placement</w:t>
            </w:r>
          </w:p>
        </w:tc>
        <w:tc>
          <w:tcPr>
            <w:tcW w:w="3265" w:type="dxa"/>
          </w:tcPr>
          <w:p w14:paraId="637C264C" w14:textId="77777777" w:rsidR="007B32A9" w:rsidRPr="00A73729" w:rsidRDefault="007B32A9" w:rsidP="002018CB">
            <w:pPr>
              <w:rPr>
                <w:rFonts w:ascii="Arial" w:hAnsi="Arial" w:cs="Arial"/>
                <w:sz w:val="20"/>
                <w:szCs w:val="20"/>
              </w:rPr>
            </w:pPr>
            <w:r w:rsidRPr="00A73729">
              <w:rPr>
                <w:rFonts w:ascii="Arial" w:hAnsi="Arial" w:cs="Arial"/>
                <w:sz w:val="20"/>
                <w:szCs w:val="20"/>
              </w:rPr>
              <w:t xml:space="preserve">Tutor, placement manager, placement assessor   </w:t>
            </w:r>
          </w:p>
        </w:tc>
        <w:tc>
          <w:tcPr>
            <w:tcW w:w="1978" w:type="dxa"/>
          </w:tcPr>
          <w:p w14:paraId="2CD62227" w14:textId="77777777" w:rsidR="007B32A9" w:rsidRPr="00A73729" w:rsidRDefault="007B32A9" w:rsidP="002018CB">
            <w:pPr>
              <w:rPr>
                <w:rFonts w:ascii="Arial" w:hAnsi="Arial" w:cs="Arial"/>
                <w:sz w:val="20"/>
                <w:szCs w:val="20"/>
              </w:rPr>
            </w:pPr>
            <w:r w:rsidRPr="00A73729">
              <w:rPr>
                <w:rFonts w:ascii="Arial" w:hAnsi="Arial" w:cs="Arial"/>
                <w:sz w:val="20"/>
                <w:szCs w:val="20"/>
              </w:rPr>
              <w:t>September 2026</w:t>
            </w:r>
          </w:p>
        </w:tc>
        <w:tc>
          <w:tcPr>
            <w:tcW w:w="3413" w:type="dxa"/>
          </w:tcPr>
          <w:p w14:paraId="2DE90544" w14:textId="77777777" w:rsidR="007B32A9" w:rsidRPr="00A73729" w:rsidRDefault="007B32A9" w:rsidP="002018CB">
            <w:pPr>
              <w:rPr>
                <w:rFonts w:ascii="Arial" w:hAnsi="Arial" w:cs="Arial"/>
                <w:sz w:val="20"/>
                <w:szCs w:val="20"/>
              </w:rPr>
            </w:pPr>
            <w:r w:rsidRPr="00A73729">
              <w:rPr>
                <w:rFonts w:ascii="Arial" w:hAnsi="Arial" w:cs="Arial"/>
                <w:sz w:val="20"/>
                <w:szCs w:val="20"/>
              </w:rPr>
              <w:t>Gaining further degrees and attending graduation, receiving certificate</w:t>
            </w:r>
          </w:p>
        </w:tc>
      </w:tr>
      <w:tr w:rsidR="007B32A9" w:rsidRPr="00A73729" w14:paraId="783FFC7D" w14:textId="77777777" w:rsidTr="002018CB">
        <w:tc>
          <w:tcPr>
            <w:tcW w:w="2835" w:type="dxa"/>
          </w:tcPr>
          <w:p w14:paraId="2A693A49" w14:textId="77777777" w:rsidR="007B32A9" w:rsidRPr="00A73729" w:rsidRDefault="007B32A9" w:rsidP="002018CB">
            <w:pPr>
              <w:rPr>
                <w:rFonts w:ascii="Arial" w:hAnsi="Arial" w:cs="Arial"/>
                <w:sz w:val="20"/>
                <w:szCs w:val="20"/>
              </w:rPr>
            </w:pPr>
            <w:r w:rsidRPr="00A73729">
              <w:rPr>
                <w:rFonts w:ascii="Arial" w:hAnsi="Arial" w:cs="Arial"/>
                <w:sz w:val="20"/>
                <w:szCs w:val="20"/>
              </w:rPr>
              <w:t>Buy a house</w:t>
            </w:r>
          </w:p>
        </w:tc>
        <w:tc>
          <w:tcPr>
            <w:tcW w:w="3960" w:type="dxa"/>
            <w:gridSpan w:val="2"/>
          </w:tcPr>
          <w:p w14:paraId="21EDD564" w14:textId="77777777" w:rsidR="007B32A9" w:rsidRPr="00A73729" w:rsidRDefault="007B32A9" w:rsidP="002018CB">
            <w:pPr>
              <w:rPr>
                <w:rFonts w:ascii="Arial" w:hAnsi="Arial" w:cs="Arial"/>
                <w:sz w:val="20"/>
                <w:szCs w:val="20"/>
              </w:rPr>
            </w:pPr>
            <w:r w:rsidRPr="00A73729">
              <w:rPr>
                <w:rFonts w:ascii="Arial" w:hAnsi="Arial" w:cs="Arial"/>
                <w:sz w:val="20"/>
                <w:szCs w:val="20"/>
              </w:rPr>
              <w:t xml:space="preserve">Attending lectures and completing as many courses as I need to gain all the </w:t>
            </w:r>
            <w:proofErr w:type="gramStart"/>
            <w:r w:rsidRPr="00A73729">
              <w:rPr>
                <w:rFonts w:ascii="Arial" w:hAnsi="Arial" w:cs="Arial"/>
                <w:sz w:val="20"/>
                <w:szCs w:val="20"/>
              </w:rPr>
              <w:t>qualifications</w:t>
            </w:r>
            <w:proofErr w:type="gramEnd"/>
            <w:r w:rsidRPr="00A73729">
              <w:rPr>
                <w:rFonts w:ascii="Arial" w:hAnsi="Arial" w:cs="Arial"/>
                <w:sz w:val="20"/>
                <w:szCs w:val="20"/>
              </w:rPr>
              <w:t xml:space="preserve"> I need to enable me to get a </w:t>
            </w:r>
            <w:proofErr w:type="spellStart"/>
            <w:r w:rsidRPr="00A73729">
              <w:rPr>
                <w:rFonts w:ascii="Arial" w:hAnsi="Arial" w:cs="Arial"/>
                <w:sz w:val="20"/>
                <w:szCs w:val="20"/>
              </w:rPr>
              <w:t>well paid</w:t>
            </w:r>
            <w:proofErr w:type="spellEnd"/>
            <w:r w:rsidRPr="00A73729">
              <w:rPr>
                <w:rFonts w:ascii="Arial" w:hAnsi="Arial" w:cs="Arial"/>
                <w:sz w:val="20"/>
                <w:szCs w:val="20"/>
              </w:rPr>
              <w:t xml:space="preserve"> job, gaining as much experience from placement to give me the experience required to get a job which will provide me with the financial ability and security to purchase a house</w:t>
            </w:r>
          </w:p>
        </w:tc>
        <w:tc>
          <w:tcPr>
            <w:tcW w:w="3265" w:type="dxa"/>
          </w:tcPr>
          <w:p w14:paraId="3C20331F" w14:textId="77777777" w:rsidR="007B32A9" w:rsidRPr="00A73729" w:rsidRDefault="007B32A9" w:rsidP="002018CB">
            <w:pPr>
              <w:rPr>
                <w:rFonts w:ascii="Arial" w:hAnsi="Arial" w:cs="Arial"/>
                <w:sz w:val="20"/>
                <w:szCs w:val="20"/>
              </w:rPr>
            </w:pPr>
            <w:r w:rsidRPr="00A73729">
              <w:rPr>
                <w:rFonts w:ascii="Arial" w:hAnsi="Arial" w:cs="Arial"/>
                <w:sz w:val="20"/>
                <w:szCs w:val="20"/>
              </w:rPr>
              <w:t>Tutor, placement manager, placement assessor</w:t>
            </w:r>
          </w:p>
        </w:tc>
        <w:tc>
          <w:tcPr>
            <w:tcW w:w="1978" w:type="dxa"/>
          </w:tcPr>
          <w:p w14:paraId="3A560547" w14:textId="77777777" w:rsidR="007B32A9" w:rsidRPr="00A73729" w:rsidRDefault="007B32A9" w:rsidP="002018CB">
            <w:pPr>
              <w:rPr>
                <w:rFonts w:ascii="Arial" w:hAnsi="Arial" w:cs="Arial"/>
                <w:sz w:val="20"/>
                <w:szCs w:val="20"/>
              </w:rPr>
            </w:pPr>
            <w:r w:rsidRPr="00A73729">
              <w:rPr>
                <w:rFonts w:ascii="Arial" w:hAnsi="Arial" w:cs="Arial"/>
                <w:sz w:val="20"/>
                <w:szCs w:val="20"/>
              </w:rPr>
              <w:t>September 2026 – September 2027</w:t>
            </w:r>
          </w:p>
        </w:tc>
        <w:tc>
          <w:tcPr>
            <w:tcW w:w="3413" w:type="dxa"/>
          </w:tcPr>
          <w:p w14:paraId="1115468B" w14:textId="77777777" w:rsidR="007B32A9" w:rsidRPr="00A73729" w:rsidRDefault="007B32A9" w:rsidP="002018CB">
            <w:pPr>
              <w:rPr>
                <w:rFonts w:ascii="Arial" w:hAnsi="Arial" w:cs="Arial"/>
                <w:sz w:val="20"/>
                <w:szCs w:val="20"/>
              </w:rPr>
            </w:pPr>
            <w:r w:rsidRPr="00A73729">
              <w:rPr>
                <w:rFonts w:ascii="Arial" w:hAnsi="Arial" w:cs="Arial"/>
                <w:sz w:val="20"/>
                <w:szCs w:val="20"/>
              </w:rPr>
              <w:t>Gaining my degree and graduating, completion of job interview and receiving a successful job offer and contract, purchase of a new house</w:t>
            </w:r>
          </w:p>
        </w:tc>
      </w:tr>
      <w:tr w:rsidR="007B32A9" w:rsidRPr="00A73729" w14:paraId="545A7EF0" w14:textId="77777777" w:rsidTr="002018CB">
        <w:tblPrEx>
          <w:tblBorders>
            <w:left w:val="none" w:sz="0" w:space="0" w:color="auto"/>
            <w:bottom w:val="none" w:sz="0" w:space="0" w:color="auto"/>
            <w:right w:val="none" w:sz="0" w:space="0" w:color="auto"/>
            <w:insideH w:val="none" w:sz="0" w:space="0" w:color="auto"/>
            <w:insideV w:val="none" w:sz="0" w:space="0" w:color="auto"/>
          </w:tblBorders>
          <w:tblLook w:val="0000" w:firstRow="0" w:lastRow="0" w:firstColumn="0" w:lastColumn="0" w:noHBand="0" w:noVBand="0"/>
        </w:tblPrEx>
        <w:trPr>
          <w:gridAfter w:val="4"/>
          <w:wAfter w:w="12247" w:type="dxa"/>
          <w:trHeight w:val="100"/>
        </w:trPr>
        <w:tc>
          <w:tcPr>
            <w:tcW w:w="3204" w:type="dxa"/>
            <w:gridSpan w:val="2"/>
          </w:tcPr>
          <w:p w14:paraId="49C637E1" w14:textId="77777777" w:rsidR="007B32A9" w:rsidRPr="00A73729" w:rsidRDefault="007B32A9" w:rsidP="002018CB">
            <w:pPr>
              <w:rPr>
                <w:rFonts w:ascii="Arial" w:hAnsi="Arial" w:cs="Arial"/>
                <w:sz w:val="20"/>
                <w:szCs w:val="20"/>
              </w:rPr>
            </w:pPr>
          </w:p>
        </w:tc>
      </w:tr>
    </w:tbl>
    <w:p w14:paraId="5E0318EE" w14:textId="77777777" w:rsidR="007B32A9" w:rsidRDefault="007B32A9">
      <w:pPr>
        <w:sectPr w:rsidR="007B32A9" w:rsidSect="000D7043">
          <w:pgSz w:w="16838" w:h="11906" w:orient="landscape"/>
          <w:pgMar w:top="1440" w:right="1440" w:bottom="1440" w:left="1440" w:header="708" w:footer="708" w:gutter="0"/>
          <w:cols w:space="708"/>
          <w:docGrid w:linePitch="360"/>
        </w:sectPr>
      </w:pPr>
    </w:p>
    <w:tbl>
      <w:tblPr>
        <w:tblStyle w:val="TableGrid"/>
        <w:tblpPr w:leftFromText="180" w:rightFromText="180" w:vertAnchor="page" w:horzAnchor="margin" w:tblpX="-998" w:tblpY="1993"/>
        <w:tblW w:w="11194" w:type="dxa"/>
        <w:tblLook w:val="04A0" w:firstRow="1" w:lastRow="0" w:firstColumn="1" w:lastColumn="0" w:noHBand="0" w:noVBand="1"/>
      </w:tblPr>
      <w:tblGrid>
        <w:gridCol w:w="6126"/>
        <w:gridCol w:w="5068"/>
      </w:tblGrid>
      <w:tr w:rsidR="008E5DC9" w14:paraId="2FFECA0D" w14:textId="77777777" w:rsidTr="007B32A9">
        <w:trPr>
          <w:trHeight w:val="2967"/>
        </w:trPr>
        <w:tc>
          <w:tcPr>
            <w:tcW w:w="5469" w:type="dxa"/>
            <w:tcBorders>
              <w:top w:val="single" w:sz="4" w:space="0" w:color="auto"/>
              <w:left w:val="single" w:sz="4" w:space="0" w:color="auto"/>
              <w:bottom w:val="single" w:sz="4" w:space="0" w:color="auto"/>
              <w:right w:val="single" w:sz="4" w:space="0" w:color="auto"/>
            </w:tcBorders>
          </w:tcPr>
          <w:p w14:paraId="43D8E44B" w14:textId="77777777" w:rsidR="007B32A9" w:rsidRDefault="007B32A9">
            <w:pPr>
              <w:rPr>
                <w:rFonts w:ascii="Arial" w:hAnsi="Arial" w:cs="Arial"/>
                <w:color w:val="0070C0"/>
              </w:rPr>
            </w:pPr>
            <w:r>
              <w:rPr>
                <w:rFonts w:ascii="Arial" w:hAnsi="Arial" w:cs="Arial"/>
                <w:color w:val="0070C0"/>
              </w:rPr>
              <w:lastRenderedPageBreak/>
              <w:t>What is reflection and reflective practise?</w:t>
            </w:r>
          </w:p>
          <w:p w14:paraId="72BAE77C" w14:textId="77777777" w:rsidR="007B32A9" w:rsidRDefault="007B32A9">
            <w:pPr>
              <w:rPr>
                <w:rFonts w:ascii="Arial" w:hAnsi="Arial" w:cs="Arial"/>
              </w:rPr>
            </w:pPr>
          </w:p>
          <w:p w14:paraId="6B1BC0EE" w14:textId="044F1802" w:rsidR="007B32A9" w:rsidRDefault="00383B89">
            <w:pPr>
              <w:rPr>
                <w:rFonts w:ascii="Arial" w:hAnsi="Arial" w:cs="Arial"/>
              </w:rPr>
            </w:pPr>
            <w:r>
              <w:rPr>
                <w:rFonts w:ascii="Arial" w:hAnsi="Arial" w:cs="Arial"/>
              </w:rPr>
              <w:t>Reflecti</w:t>
            </w:r>
            <w:r w:rsidR="00383767">
              <w:rPr>
                <w:rFonts w:ascii="Arial" w:hAnsi="Arial" w:cs="Arial"/>
              </w:rPr>
              <w:t xml:space="preserve">on </w:t>
            </w:r>
            <w:r w:rsidR="003E10D6">
              <w:rPr>
                <w:rFonts w:ascii="Arial" w:hAnsi="Arial" w:cs="Arial"/>
              </w:rPr>
              <w:t>and</w:t>
            </w:r>
            <w:r w:rsidR="00383767">
              <w:rPr>
                <w:rFonts w:ascii="Arial" w:hAnsi="Arial" w:cs="Arial"/>
              </w:rPr>
              <w:t xml:space="preserve"> reflective</w:t>
            </w:r>
            <w:r>
              <w:rPr>
                <w:rFonts w:ascii="Arial" w:hAnsi="Arial" w:cs="Arial"/>
              </w:rPr>
              <w:t xml:space="preserve"> practice </w:t>
            </w:r>
            <w:r w:rsidR="005F1E24">
              <w:rPr>
                <w:rFonts w:ascii="Arial" w:hAnsi="Arial" w:cs="Arial"/>
              </w:rPr>
              <w:t xml:space="preserve">have a vital role in professional training alongside being the core values </w:t>
            </w:r>
            <w:r w:rsidR="00B8747B">
              <w:rPr>
                <w:rFonts w:ascii="Arial" w:hAnsi="Arial" w:cs="Arial"/>
              </w:rPr>
              <w:t xml:space="preserve">of </w:t>
            </w:r>
            <w:proofErr w:type="spellStart"/>
            <w:proofErr w:type="gramStart"/>
            <w:r w:rsidR="00B8747B">
              <w:rPr>
                <w:rFonts w:ascii="Arial" w:hAnsi="Arial" w:cs="Arial"/>
              </w:rPr>
              <w:t>a</w:t>
            </w:r>
            <w:proofErr w:type="spellEnd"/>
            <w:proofErr w:type="gramEnd"/>
            <w:r w:rsidR="00B8747B">
              <w:rPr>
                <w:rFonts w:ascii="Arial" w:hAnsi="Arial" w:cs="Arial"/>
              </w:rPr>
              <w:t xml:space="preserve"> early years </w:t>
            </w:r>
            <w:r w:rsidR="00F0237D">
              <w:rPr>
                <w:rFonts w:ascii="Arial" w:hAnsi="Arial" w:cs="Arial"/>
              </w:rPr>
              <w:t>practitioner</w:t>
            </w:r>
            <w:r w:rsidR="00445238">
              <w:rPr>
                <w:rFonts w:ascii="Arial" w:hAnsi="Arial" w:cs="Arial"/>
              </w:rPr>
              <w:t>.</w:t>
            </w:r>
            <w:r w:rsidR="00C1434A">
              <w:rPr>
                <w:rFonts w:ascii="Arial" w:hAnsi="Arial" w:cs="Arial"/>
              </w:rPr>
              <w:t xml:space="preserve"> </w:t>
            </w:r>
            <w:r w:rsidR="00A4685A">
              <w:rPr>
                <w:rFonts w:ascii="Arial" w:hAnsi="Arial" w:cs="Arial"/>
              </w:rPr>
              <w:t>Reflec</w:t>
            </w:r>
            <w:r w:rsidR="00E34840">
              <w:rPr>
                <w:rFonts w:ascii="Arial" w:hAnsi="Arial" w:cs="Arial"/>
              </w:rPr>
              <w:t xml:space="preserve">tive practice is the process of reflecting upon </w:t>
            </w:r>
            <w:r w:rsidR="001828F1">
              <w:rPr>
                <w:rFonts w:ascii="Arial" w:hAnsi="Arial" w:cs="Arial"/>
              </w:rPr>
              <w:t xml:space="preserve">our practice to enable us to </w:t>
            </w:r>
            <w:r w:rsidR="00BD219C">
              <w:rPr>
                <w:rFonts w:ascii="Arial" w:hAnsi="Arial" w:cs="Arial"/>
              </w:rPr>
              <w:t>analyse</w:t>
            </w:r>
            <w:r w:rsidR="001828F1">
              <w:rPr>
                <w:rFonts w:ascii="Arial" w:hAnsi="Arial" w:cs="Arial"/>
              </w:rPr>
              <w:t xml:space="preserve"> the outcome </w:t>
            </w:r>
            <w:r w:rsidR="00885E43">
              <w:rPr>
                <w:rFonts w:ascii="Arial" w:hAnsi="Arial" w:cs="Arial"/>
              </w:rPr>
              <w:t>with the aim</w:t>
            </w:r>
            <w:r w:rsidR="00847113">
              <w:rPr>
                <w:rFonts w:ascii="Arial" w:hAnsi="Arial" w:cs="Arial"/>
              </w:rPr>
              <w:t xml:space="preserve"> </w:t>
            </w:r>
            <w:r w:rsidR="00166AF0">
              <w:rPr>
                <w:rFonts w:ascii="Arial" w:hAnsi="Arial" w:cs="Arial"/>
              </w:rPr>
              <w:t>of</w:t>
            </w:r>
            <w:r w:rsidR="00847113">
              <w:rPr>
                <w:rFonts w:ascii="Arial" w:hAnsi="Arial" w:cs="Arial"/>
              </w:rPr>
              <w:t xml:space="preserve"> develop</w:t>
            </w:r>
            <w:r w:rsidR="00166AF0">
              <w:rPr>
                <w:rFonts w:ascii="Arial" w:hAnsi="Arial" w:cs="Arial"/>
              </w:rPr>
              <w:t>ing</w:t>
            </w:r>
            <w:r w:rsidR="00F8007F">
              <w:rPr>
                <w:rFonts w:ascii="Arial" w:hAnsi="Arial" w:cs="Arial"/>
              </w:rPr>
              <w:t>, challenging</w:t>
            </w:r>
            <w:r w:rsidR="008A2EF9">
              <w:rPr>
                <w:rFonts w:ascii="Arial" w:hAnsi="Arial" w:cs="Arial"/>
              </w:rPr>
              <w:t xml:space="preserve">, </w:t>
            </w:r>
            <w:r w:rsidR="0068252F">
              <w:rPr>
                <w:rFonts w:ascii="Arial" w:hAnsi="Arial" w:cs="Arial"/>
              </w:rPr>
              <w:t>modifying,</w:t>
            </w:r>
            <w:r w:rsidR="00DC1742">
              <w:rPr>
                <w:rFonts w:ascii="Arial" w:hAnsi="Arial" w:cs="Arial"/>
              </w:rPr>
              <w:t xml:space="preserve"> and improv</w:t>
            </w:r>
            <w:r w:rsidR="008A2EF9">
              <w:rPr>
                <w:rFonts w:ascii="Arial" w:hAnsi="Arial" w:cs="Arial"/>
              </w:rPr>
              <w:t xml:space="preserve">ing </w:t>
            </w:r>
            <w:r w:rsidR="00826443">
              <w:rPr>
                <w:rFonts w:ascii="Arial" w:hAnsi="Arial" w:cs="Arial"/>
              </w:rPr>
              <w:t>our practice</w:t>
            </w:r>
            <w:r w:rsidR="00DC1742">
              <w:rPr>
                <w:rFonts w:ascii="Arial" w:hAnsi="Arial" w:cs="Arial"/>
              </w:rPr>
              <w:t>.</w:t>
            </w:r>
            <w:r w:rsidR="002E5F82">
              <w:rPr>
                <w:rFonts w:ascii="Arial" w:hAnsi="Arial" w:cs="Arial"/>
              </w:rPr>
              <w:t xml:space="preserve"> Not only does it give us a deeper knowledge</w:t>
            </w:r>
            <w:r w:rsidR="002100C9">
              <w:rPr>
                <w:rFonts w:ascii="Arial" w:hAnsi="Arial" w:cs="Arial"/>
              </w:rPr>
              <w:t xml:space="preserve"> and understanding</w:t>
            </w:r>
            <w:r w:rsidR="0068252F">
              <w:rPr>
                <w:rFonts w:ascii="Arial" w:hAnsi="Arial" w:cs="Arial"/>
              </w:rPr>
              <w:t xml:space="preserve"> but</w:t>
            </w:r>
            <w:r w:rsidR="002100C9">
              <w:rPr>
                <w:rFonts w:ascii="Arial" w:hAnsi="Arial" w:cs="Arial"/>
              </w:rPr>
              <w:t xml:space="preserve"> it also improves our skills</w:t>
            </w:r>
            <w:r w:rsidR="00AC198D">
              <w:rPr>
                <w:rFonts w:ascii="Arial" w:hAnsi="Arial" w:cs="Arial"/>
              </w:rPr>
              <w:t xml:space="preserve"> and confidence </w:t>
            </w:r>
            <w:r w:rsidR="00BE18F2">
              <w:rPr>
                <w:rFonts w:ascii="Arial" w:hAnsi="Arial" w:cs="Arial"/>
              </w:rPr>
              <w:t xml:space="preserve">enabling us to provide the best quality of education and care to the children in our </w:t>
            </w:r>
            <w:r w:rsidR="00EF5ACC">
              <w:rPr>
                <w:rFonts w:ascii="Arial" w:hAnsi="Arial" w:cs="Arial"/>
              </w:rPr>
              <w:t>setting.</w:t>
            </w:r>
            <w:r w:rsidR="001973AE">
              <w:rPr>
                <w:rFonts w:ascii="Arial" w:hAnsi="Arial" w:cs="Arial"/>
              </w:rPr>
              <w:t xml:space="preserve"> Schon state</w:t>
            </w:r>
            <w:r w:rsidR="0003748A">
              <w:rPr>
                <w:rFonts w:ascii="Arial" w:hAnsi="Arial" w:cs="Arial"/>
              </w:rPr>
              <w:t>s</w:t>
            </w:r>
            <w:r w:rsidR="00EF5ACC">
              <w:rPr>
                <w:rFonts w:ascii="Arial" w:hAnsi="Arial" w:cs="Arial"/>
              </w:rPr>
              <w:t xml:space="preserve"> “the </w:t>
            </w:r>
            <w:r w:rsidR="00A9455E">
              <w:rPr>
                <w:rFonts w:ascii="Arial" w:hAnsi="Arial" w:cs="Arial"/>
              </w:rPr>
              <w:t xml:space="preserve">basic idea behind reflection is that we should not only </w:t>
            </w:r>
            <w:r w:rsidR="00FD79CF">
              <w:rPr>
                <w:rFonts w:ascii="Arial" w:hAnsi="Arial" w:cs="Arial"/>
              </w:rPr>
              <w:t xml:space="preserve">observe what happens, but also try to understand </w:t>
            </w:r>
            <w:r w:rsidR="008C2086">
              <w:rPr>
                <w:rFonts w:ascii="Arial" w:hAnsi="Arial" w:cs="Arial"/>
              </w:rPr>
              <w:t xml:space="preserve">why things happen as they do. The process of </w:t>
            </w:r>
            <w:r w:rsidR="00CD54C7">
              <w:rPr>
                <w:rFonts w:ascii="Arial" w:hAnsi="Arial" w:cs="Arial"/>
              </w:rPr>
              <w:t xml:space="preserve">reflection involves three </w:t>
            </w:r>
            <w:r w:rsidR="00676547">
              <w:rPr>
                <w:rFonts w:ascii="Arial" w:hAnsi="Arial" w:cs="Arial"/>
              </w:rPr>
              <w:t>steps: noticing</w:t>
            </w:r>
            <w:r w:rsidR="00FE4D66">
              <w:rPr>
                <w:rFonts w:ascii="Arial" w:hAnsi="Arial" w:cs="Arial"/>
              </w:rPr>
              <w:t xml:space="preserve"> something, thinking about it, acting on it</w:t>
            </w:r>
            <w:r w:rsidR="003C178D">
              <w:rPr>
                <w:rFonts w:ascii="Arial" w:hAnsi="Arial" w:cs="Arial"/>
              </w:rPr>
              <w:t>”</w:t>
            </w:r>
            <w:r w:rsidR="00676547">
              <w:rPr>
                <w:rFonts w:ascii="Arial" w:hAnsi="Arial" w:cs="Arial"/>
              </w:rPr>
              <w:t>.</w:t>
            </w:r>
            <w:r w:rsidR="00555B12">
              <w:rPr>
                <w:rFonts w:ascii="Arial" w:hAnsi="Arial" w:cs="Arial"/>
              </w:rPr>
              <w:t xml:space="preserve"> </w:t>
            </w:r>
            <w:r w:rsidR="00FF70EF">
              <w:rPr>
                <w:rFonts w:ascii="Arial" w:hAnsi="Arial" w:cs="Arial"/>
              </w:rPr>
              <w:t xml:space="preserve">Collaborative </w:t>
            </w:r>
            <w:r w:rsidR="00E92B09">
              <w:rPr>
                <w:rFonts w:ascii="Arial" w:hAnsi="Arial" w:cs="Arial"/>
              </w:rPr>
              <w:t>reflection involves</w:t>
            </w:r>
            <w:r w:rsidR="002C022E">
              <w:rPr>
                <w:rFonts w:ascii="Arial" w:hAnsi="Arial" w:cs="Arial"/>
              </w:rPr>
              <w:t xml:space="preserve"> working in groups </w:t>
            </w:r>
            <w:r w:rsidR="00E92B09">
              <w:rPr>
                <w:rFonts w:ascii="Arial" w:hAnsi="Arial" w:cs="Arial"/>
              </w:rPr>
              <w:t>with others</w:t>
            </w:r>
            <w:r w:rsidR="004E3A11">
              <w:rPr>
                <w:rFonts w:ascii="Arial" w:hAnsi="Arial" w:cs="Arial"/>
              </w:rPr>
              <w:t xml:space="preserve"> help </w:t>
            </w:r>
            <w:r w:rsidR="00E92B09">
              <w:rPr>
                <w:rFonts w:ascii="Arial" w:hAnsi="Arial" w:cs="Arial"/>
              </w:rPr>
              <w:t>yo</w:t>
            </w:r>
            <w:r w:rsidR="004E3A11">
              <w:rPr>
                <w:rFonts w:ascii="Arial" w:hAnsi="Arial" w:cs="Arial"/>
              </w:rPr>
              <w:t>u</w:t>
            </w:r>
            <w:r w:rsidR="002E59D9">
              <w:rPr>
                <w:rFonts w:ascii="Arial" w:hAnsi="Arial" w:cs="Arial"/>
              </w:rPr>
              <w:t xml:space="preserve"> </w:t>
            </w:r>
            <w:r w:rsidR="00AC5F2B">
              <w:rPr>
                <w:rFonts w:ascii="Arial" w:hAnsi="Arial" w:cs="Arial"/>
              </w:rPr>
              <w:t>identify</w:t>
            </w:r>
            <w:r w:rsidR="002E59D9">
              <w:rPr>
                <w:rFonts w:ascii="Arial" w:hAnsi="Arial" w:cs="Arial"/>
              </w:rPr>
              <w:t xml:space="preserve"> </w:t>
            </w:r>
            <w:r w:rsidR="004E3A11">
              <w:rPr>
                <w:rFonts w:ascii="Arial" w:hAnsi="Arial" w:cs="Arial"/>
              </w:rPr>
              <w:t>strengths weaknesses</w:t>
            </w:r>
            <w:r w:rsidR="00FC65F8">
              <w:rPr>
                <w:rFonts w:ascii="Arial" w:hAnsi="Arial" w:cs="Arial"/>
              </w:rPr>
              <w:t xml:space="preserve">, </w:t>
            </w:r>
            <w:r w:rsidR="002E59D9">
              <w:rPr>
                <w:rFonts w:ascii="Arial" w:hAnsi="Arial" w:cs="Arial"/>
              </w:rPr>
              <w:t xml:space="preserve">everyone sees things </w:t>
            </w:r>
            <w:r w:rsidR="00C56E75">
              <w:rPr>
                <w:rFonts w:ascii="Arial" w:hAnsi="Arial" w:cs="Arial"/>
              </w:rPr>
              <w:t>differently,</w:t>
            </w:r>
            <w:r w:rsidR="00F53440">
              <w:rPr>
                <w:rFonts w:ascii="Arial" w:hAnsi="Arial" w:cs="Arial"/>
              </w:rPr>
              <w:t xml:space="preserve"> so this gives you the opportunity to see your practice through the opinion</w:t>
            </w:r>
            <w:r w:rsidR="002E59D9">
              <w:rPr>
                <w:rFonts w:ascii="Arial" w:hAnsi="Arial" w:cs="Arial"/>
              </w:rPr>
              <w:t>s</w:t>
            </w:r>
            <w:r w:rsidR="00620D53">
              <w:rPr>
                <w:rFonts w:ascii="Arial" w:hAnsi="Arial" w:cs="Arial"/>
              </w:rPr>
              <w:t xml:space="preserve"> of others, it allows us to s</w:t>
            </w:r>
            <w:r w:rsidR="002E59D9">
              <w:rPr>
                <w:rFonts w:ascii="Arial" w:hAnsi="Arial" w:cs="Arial"/>
              </w:rPr>
              <w:t>hare thoughts and ideas with each other</w:t>
            </w:r>
            <w:r w:rsidR="00620D53">
              <w:rPr>
                <w:rFonts w:ascii="Arial" w:hAnsi="Arial" w:cs="Arial"/>
              </w:rPr>
              <w:t xml:space="preserve"> and </w:t>
            </w:r>
            <w:r w:rsidR="007C5E63">
              <w:rPr>
                <w:rFonts w:ascii="Arial" w:hAnsi="Arial" w:cs="Arial"/>
              </w:rPr>
              <w:t xml:space="preserve">helps you to build </w:t>
            </w:r>
            <w:r w:rsidR="00BE4973">
              <w:rPr>
                <w:rFonts w:ascii="Arial" w:hAnsi="Arial" w:cs="Arial"/>
              </w:rPr>
              <w:t>stronger</w:t>
            </w:r>
            <w:r w:rsidR="003C57C1">
              <w:rPr>
                <w:rFonts w:ascii="Arial" w:hAnsi="Arial" w:cs="Arial"/>
              </w:rPr>
              <w:t xml:space="preserve">, </w:t>
            </w:r>
            <w:proofErr w:type="gramStart"/>
            <w:r w:rsidR="003C57C1">
              <w:rPr>
                <w:rFonts w:ascii="Arial" w:hAnsi="Arial" w:cs="Arial"/>
              </w:rPr>
              <w:t>trusting</w:t>
            </w:r>
            <w:proofErr w:type="gramEnd"/>
            <w:r w:rsidR="003C57C1">
              <w:rPr>
                <w:rFonts w:ascii="Arial" w:hAnsi="Arial" w:cs="Arial"/>
              </w:rPr>
              <w:t xml:space="preserve"> and respectful</w:t>
            </w:r>
            <w:r w:rsidR="007C5E63">
              <w:rPr>
                <w:rFonts w:ascii="Arial" w:hAnsi="Arial" w:cs="Arial"/>
              </w:rPr>
              <w:t xml:space="preserve"> working relationships with colleagues</w:t>
            </w:r>
            <w:r w:rsidR="00620D53">
              <w:rPr>
                <w:rFonts w:ascii="Arial" w:hAnsi="Arial" w:cs="Arial"/>
              </w:rPr>
              <w:t xml:space="preserve"> which</w:t>
            </w:r>
            <w:r w:rsidR="00555EC3">
              <w:rPr>
                <w:rFonts w:ascii="Arial" w:hAnsi="Arial" w:cs="Arial"/>
              </w:rPr>
              <w:t xml:space="preserve"> are crucial to succes</w:t>
            </w:r>
            <w:r w:rsidR="00502201">
              <w:rPr>
                <w:rFonts w:ascii="Arial" w:hAnsi="Arial" w:cs="Arial"/>
              </w:rPr>
              <w:t>sful collaborative reflection</w:t>
            </w:r>
            <w:r w:rsidR="00C56E75">
              <w:rPr>
                <w:rFonts w:ascii="Arial" w:hAnsi="Arial" w:cs="Arial"/>
              </w:rPr>
              <w:t>.</w:t>
            </w:r>
          </w:p>
          <w:p w14:paraId="19549AD2" w14:textId="40BD3F6E" w:rsidR="004536AB" w:rsidRDefault="004536AB">
            <w:pPr>
              <w:rPr>
                <w:rFonts w:ascii="Arial" w:hAnsi="Arial" w:cs="Arial"/>
              </w:rPr>
            </w:pPr>
            <w:r>
              <w:rPr>
                <w:rFonts w:ascii="Arial" w:hAnsi="Arial" w:cs="Arial"/>
              </w:rPr>
              <w:t xml:space="preserve">Reflective practice is a </w:t>
            </w:r>
            <w:r w:rsidR="009D4E9F">
              <w:rPr>
                <w:rFonts w:ascii="Arial" w:hAnsi="Arial" w:cs="Arial"/>
              </w:rPr>
              <w:t xml:space="preserve">practice rooted in </w:t>
            </w:r>
            <w:r>
              <w:rPr>
                <w:rFonts w:ascii="Arial" w:hAnsi="Arial" w:cs="Arial"/>
              </w:rPr>
              <w:t>theory</w:t>
            </w:r>
            <w:r w:rsidR="00663259">
              <w:rPr>
                <w:rFonts w:ascii="Arial" w:hAnsi="Arial" w:cs="Arial"/>
              </w:rPr>
              <w:t xml:space="preserve"> and supported by research</w:t>
            </w:r>
            <w:r w:rsidR="00C56E75">
              <w:rPr>
                <w:rFonts w:ascii="Arial" w:hAnsi="Arial" w:cs="Arial"/>
              </w:rPr>
              <w:t>.</w:t>
            </w:r>
          </w:p>
          <w:p w14:paraId="1A7169F0" w14:textId="00A42338" w:rsidR="009006BD" w:rsidRDefault="009006BD">
            <w:pPr>
              <w:rPr>
                <w:rFonts w:ascii="Arial" w:hAnsi="Arial" w:cs="Arial"/>
              </w:rPr>
            </w:pPr>
          </w:p>
        </w:tc>
        <w:tc>
          <w:tcPr>
            <w:tcW w:w="5725" w:type="dxa"/>
            <w:tcBorders>
              <w:top w:val="single" w:sz="4" w:space="0" w:color="auto"/>
              <w:left w:val="single" w:sz="4" w:space="0" w:color="auto"/>
              <w:bottom w:val="single" w:sz="4" w:space="0" w:color="auto"/>
              <w:right w:val="single" w:sz="4" w:space="0" w:color="auto"/>
            </w:tcBorders>
          </w:tcPr>
          <w:p w14:paraId="0BF9E984" w14:textId="77777777" w:rsidR="007B32A9" w:rsidRDefault="007B32A9">
            <w:pPr>
              <w:jc w:val="center"/>
              <w:rPr>
                <w:rFonts w:ascii="Arial" w:hAnsi="Arial" w:cs="Arial"/>
                <w:color w:val="0070C0"/>
              </w:rPr>
            </w:pPr>
            <w:r>
              <w:rPr>
                <w:rFonts w:ascii="Arial" w:hAnsi="Arial" w:cs="Arial"/>
                <w:color w:val="0070C0"/>
              </w:rPr>
              <w:t>Why is reflective practise important to EY practise?</w:t>
            </w:r>
          </w:p>
          <w:p w14:paraId="0D8031D1" w14:textId="77777777" w:rsidR="007B32A9" w:rsidRDefault="007B32A9">
            <w:pPr>
              <w:jc w:val="center"/>
              <w:rPr>
                <w:rFonts w:ascii="Arial" w:hAnsi="Arial" w:cs="Arial"/>
              </w:rPr>
            </w:pPr>
          </w:p>
          <w:p w14:paraId="03C4CD25" w14:textId="4656A623" w:rsidR="007B32A9" w:rsidRPr="00F61BA3" w:rsidRDefault="00795F3A" w:rsidP="00F61BA3">
            <w:pPr>
              <w:rPr>
                <w:rFonts w:ascii="Arial" w:hAnsi="Arial" w:cs="Arial"/>
                <w:lang w:val="cy-GB"/>
              </w:rPr>
            </w:pPr>
            <w:r>
              <w:rPr>
                <w:rFonts w:ascii="Arial" w:hAnsi="Arial" w:cs="Arial"/>
                <w:lang w:val="cy-GB"/>
              </w:rPr>
              <w:t>Reflective practice is important</w:t>
            </w:r>
            <w:r w:rsidR="00487870">
              <w:rPr>
                <w:rFonts w:ascii="Arial" w:hAnsi="Arial" w:cs="Arial"/>
                <w:lang w:val="cy-GB"/>
              </w:rPr>
              <w:t xml:space="preserve"> to early years practice</w:t>
            </w:r>
            <w:r w:rsidR="00BF0782">
              <w:rPr>
                <w:rFonts w:ascii="Arial" w:hAnsi="Arial" w:cs="Arial"/>
                <w:lang w:val="cy-GB"/>
              </w:rPr>
              <w:t xml:space="preserve"> </w:t>
            </w:r>
            <w:r w:rsidR="00EC62C6">
              <w:rPr>
                <w:rFonts w:ascii="Arial" w:hAnsi="Arial" w:cs="Arial"/>
                <w:lang w:val="cy-GB"/>
              </w:rPr>
              <w:t xml:space="preserve"> as it enables us to improve and develop our skills as an early years practioner</w:t>
            </w:r>
            <w:r w:rsidR="00FB7CAB">
              <w:rPr>
                <w:rFonts w:ascii="Arial" w:hAnsi="Arial" w:cs="Arial"/>
                <w:lang w:val="cy-GB"/>
              </w:rPr>
              <w:t xml:space="preserve"> giving us the ability to </w:t>
            </w:r>
            <w:r w:rsidR="004245CD">
              <w:rPr>
                <w:rFonts w:ascii="Arial" w:hAnsi="Arial" w:cs="Arial"/>
                <w:lang w:val="cy-GB"/>
              </w:rPr>
              <w:t>become better practioners</w:t>
            </w:r>
            <w:r w:rsidR="00DB32E0">
              <w:rPr>
                <w:rFonts w:ascii="Arial" w:hAnsi="Arial" w:cs="Arial"/>
                <w:lang w:val="cy-GB"/>
              </w:rPr>
              <w:t>, it helps u</w:t>
            </w:r>
            <w:r w:rsidR="00B91BA5">
              <w:rPr>
                <w:rFonts w:ascii="Arial" w:hAnsi="Arial" w:cs="Arial"/>
                <w:lang w:val="cy-GB"/>
              </w:rPr>
              <w:t>s develop a critical understanding of our practice,</w:t>
            </w:r>
            <w:r w:rsidR="00A61968">
              <w:rPr>
                <w:rFonts w:ascii="Arial" w:hAnsi="Arial" w:cs="Arial"/>
                <w:lang w:val="cy-GB"/>
              </w:rPr>
              <w:t xml:space="preserve"> it enables us to </w:t>
            </w:r>
            <w:r w:rsidR="00B91BA5">
              <w:rPr>
                <w:rFonts w:ascii="Arial" w:hAnsi="Arial" w:cs="Arial"/>
                <w:lang w:val="cy-GB"/>
              </w:rPr>
              <w:t>become more pro active, become more confident</w:t>
            </w:r>
            <w:r w:rsidR="00A61968">
              <w:rPr>
                <w:rFonts w:ascii="Arial" w:hAnsi="Arial" w:cs="Arial"/>
                <w:lang w:val="cy-GB"/>
              </w:rPr>
              <w:t xml:space="preserve"> </w:t>
            </w:r>
            <w:r w:rsidR="00EF6C2F">
              <w:rPr>
                <w:rFonts w:ascii="Arial" w:hAnsi="Arial" w:cs="Arial"/>
                <w:lang w:val="cy-GB"/>
              </w:rPr>
              <w:t>i</w:t>
            </w:r>
            <w:r w:rsidR="00B91BA5">
              <w:rPr>
                <w:rFonts w:ascii="Arial" w:hAnsi="Arial" w:cs="Arial"/>
                <w:lang w:val="cy-GB"/>
              </w:rPr>
              <w:t>mprov</w:t>
            </w:r>
            <w:r w:rsidR="00A61968">
              <w:rPr>
                <w:rFonts w:ascii="Arial" w:hAnsi="Arial" w:cs="Arial"/>
                <w:lang w:val="cy-GB"/>
              </w:rPr>
              <w:t>ing</w:t>
            </w:r>
            <w:r w:rsidR="00EF6C2F">
              <w:rPr>
                <w:rFonts w:ascii="Arial" w:hAnsi="Arial" w:cs="Arial"/>
                <w:lang w:val="cy-GB"/>
              </w:rPr>
              <w:t xml:space="preserve"> not only our knowledge and understnding but also </w:t>
            </w:r>
            <w:r w:rsidR="00A61968">
              <w:rPr>
                <w:rFonts w:ascii="Arial" w:hAnsi="Arial" w:cs="Arial"/>
                <w:lang w:val="cy-GB"/>
              </w:rPr>
              <w:t xml:space="preserve"> the</w:t>
            </w:r>
            <w:r w:rsidR="00B91BA5">
              <w:rPr>
                <w:rFonts w:ascii="Arial" w:hAnsi="Arial" w:cs="Arial"/>
                <w:lang w:val="cy-GB"/>
              </w:rPr>
              <w:t xml:space="preserve"> quality of care and education</w:t>
            </w:r>
            <w:r w:rsidR="006B7A87">
              <w:rPr>
                <w:rFonts w:ascii="Arial" w:hAnsi="Arial" w:cs="Arial"/>
                <w:lang w:val="cy-GB"/>
              </w:rPr>
              <w:t xml:space="preserve">. </w:t>
            </w:r>
            <w:r w:rsidR="00FC7A2C">
              <w:rPr>
                <w:rFonts w:ascii="Arial" w:hAnsi="Arial" w:cs="Arial"/>
                <w:lang w:val="cy-GB"/>
              </w:rPr>
              <w:t xml:space="preserve">Reflective practice not only </w:t>
            </w:r>
            <w:r w:rsidR="00452A02">
              <w:rPr>
                <w:rFonts w:ascii="Arial" w:hAnsi="Arial" w:cs="Arial"/>
                <w:lang w:val="cy-GB"/>
              </w:rPr>
              <w:t xml:space="preserve">improves our practices but also </w:t>
            </w:r>
            <w:r w:rsidR="00410C68">
              <w:rPr>
                <w:rFonts w:ascii="Arial" w:hAnsi="Arial" w:cs="Arial"/>
                <w:lang w:val="cy-GB"/>
              </w:rPr>
              <w:t xml:space="preserve">our </w:t>
            </w:r>
            <w:r w:rsidR="00452A02">
              <w:rPr>
                <w:rFonts w:ascii="Arial" w:hAnsi="Arial" w:cs="Arial"/>
                <w:lang w:val="cy-GB"/>
              </w:rPr>
              <w:t>early years setting</w:t>
            </w:r>
            <w:r w:rsidR="00BD3596">
              <w:rPr>
                <w:rFonts w:ascii="Arial" w:hAnsi="Arial" w:cs="Arial"/>
                <w:lang w:val="cy-GB"/>
              </w:rPr>
              <w:t>, it</w:t>
            </w:r>
            <w:r w:rsidR="00E31BF0">
              <w:rPr>
                <w:rFonts w:ascii="Arial" w:hAnsi="Arial" w:cs="Arial"/>
                <w:lang w:val="cy-GB"/>
              </w:rPr>
              <w:t xml:space="preserve"> </w:t>
            </w:r>
            <w:r w:rsidR="00BD3596">
              <w:rPr>
                <w:rFonts w:ascii="Arial" w:hAnsi="Arial" w:cs="Arial"/>
                <w:lang w:val="cy-GB"/>
              </w:rPr>
              <w:t>is something that is forever evolving.</w:t>
            </w:r>
            <w:r w:rsidR="00E31BF0">
              <w:rPr>
                <w:rFonts w:ascii="Arial" w:hAnsi="Arial" w:cs="Arial"/>
                <w:lang w:val="cy-GB"/>
              </w:rPr>
              <w:t xml:space="preserve"> </w:t>
            </w:r>
            <w:r w:rsidR="00E20C57">
              <w:rPr>
                <w:rFonts w:ascii="Arial" w:hAnsi="Arial" w:cs="Arial"/>
                <w:lang w:val="cy-GB"/>
              </w:rPr>
              <w:t>High quality</w:t>
            </w:r>
            <w:r w:rsidR="004029DF">
              <w:rPr>
                <w:rFonts w:ascii="Arial" w:hAnsi="Arial" w:cs="Arial"/>
                <w:lang w:val="cy-GB"/>
              </w:rPr>
              <w:t xml:space="preserve"> early years provision requires practioners to constantly reveiw </w:t>
            </w:r>
            <w:r w:rsidR="00D7769B">
              <w:rPr>
                <w:rFonts w:ascii="Arial" w:hAnsi="Arial" w:cs="Arial"/>
                <w:lang w:val="cy-GB"/>
              </w:rPr>
              <w:t>our</w:t>
            </w:r>
            <w:r w:rsidR="004029DF">
              <w:rPr>
                <w:rFonts w:ascii="Arial" w:hAnsi="Arial" w:cs="Arial"/>
                <w:lang w:val="cy-GB"/>
              </w:rPr>
              <w:t xml:space="preserve"> practice</w:t>
            </w:r>
            <w:r w:rsidR="001331FE">
              <w:rPr>
                <w:rFonts w:ascii="Arial" w:hAnsi="Arial" w:cs="Arial"/>
                <w:lang w:val="cy-GB"/>
              </w:rPr>
              <w:t>, the learning</w:t>
            </w:r>
            <w:r w:rsidR="00892EA8">
              <w:rPr>
                <w:rFonts w:ascii="Arial" w:hAnsi="Arial" w:cs="Arial"/>
                <w:lang w:val="cy-GB"/>
              </w:rPr>
              <w:t xml:space="preserve"> and </w:t>
            </w:r>
            <w:r w:rsidR="001331FE">
              <w:rPr>
                <w:rFonts w:ascii="Arial" w:hAnsi="Arial" w:cs="Arial"/>
                <w:lang w:val="cy-GB"/>
              </w:rPr>
              <w:t>behaviours</w:t>
            </w:r>
            <w:r w:rsidR="00892EA8">
              <w:rPr>
                <w:rFonts w:ascii="Arial" w:hAnsi="Arial" w:cs="Arial"/>
                <w:lang w:val="cy-GB"/>
              </w:rPr>
              <w:t xml:space="preserve"> helping us to acheive</w:t>
            </w:r>
            <w:r w:rsidR="00B351B0">
              <w:rPr>
                <w:rFonts w:ascii="Arial" w:hAnsi="Arial" w:cs="Arial"/>
                <w:lang w:val="cy-GB"/>
              </w:rPr>
              <w:t xml:space="preserve"> </w:t>
            </w:r>
            <w:r w:rsidR="00C371AD">
              <w:rPr>
                <w:rFonts w:ascii="Arial" w:hAnsi="Arial" w:cs="Arial"/>
                <w:lang w:val="cy-GB"/>
              </w:rPr>
              <w:t>the high</w:t>
            </w:r>
            <w:r w:rsidR="00191E1D">
              <w:rPr>
                <w:rFonts w:ascii="Arial" w:hAnsi="Arial" w:cs="Arial"/>
                <w:lang w:val="cy-GB"/>
              </w:rPr>
              <w:t>est</w:t>
            </w:r>
            <w:r w:rsidR="00C371AD">
              <w:rPr>
                <w:rFonts w:ascii="Arial" w:hAnsi="Arial" w:cs="Arial"/>
                <w:lang w:val="cy-GB"/>
              </w:rPr>
              <w:t xml:space="preserve"> quality prov</w:t>
            </w:r>
            <w:r w:rsidR="0027218E">
              <w:rPr>
                <w:rFonts w:ascii="Arial" w:hAnsi="Arial" w:cs="Arial"/>
                <w:lang w:val="cy-GB"/>
              </w:rPr>
              <w:t>ision</w:t>
            </w:r>
            <w:r w:rsidR="00191E1D">
              <w:rPr>
                <w:rFonts w:ascii="Arial" w:hAnsi="Arial" w:cs="Arial"/>
                <w:lang w:val="cy-GB"/>
              </w:rPr>
              <w:t>s that we as early years professionals</w:t>
            </w:r>
            <w:r w:rsidR="00AA0209">
              <w:rPr>
                <w:rFonts w:ascii="Arial" w:hAnsi="Arial" w:cs="Arial"/>
                <w:lang w:val="cy-GB"/>
              </w:rPr>
              <w:t xml:space="preserve"> strive to provide. </w:t>
            </w:r>
            <w:r w:rsidR="00696DAF">
              <w:rPr>
                <w:rFonts w:ascii="Arial" w:hAnsi="Arial" w:cs="Arial"/>
                <w:lang w:val="cy-GB"/>
              </w:rPr>
              <w:t xml:space="preserve">For this to work we need to be willing to </w:t>
            </w:r>
            <w:r w:rsidR="003B4F8B">
              <w:rPr>
                <w:rFonts w:ascii="Arial" w:hAnsi="Arial" w:cs="Arial"/>
                <w:lang w:val="cy-GB"/>
              </w:rPr>
              <w:t>question ourselves</w:t>
            </w:r>
            <w:r w:rsidR="008F7D8E">
              <w:rPr>
                <w:rFonts w:ascii="Arial" w:hAnsi="Arial" w:cs="Arial"/>
                <w:lang w:val="cy-GB"/>
              </w:rPr>
              <w:t>,</w:t>
            </w:r>
            <w:r w:rsidR="003B4F8B">
              <w:rPr>
                <w:rFonts w:ascii="Arial" w:hAnsi="Arial" w:cs="Arial"/>
                <w:lang w:val="cy-GB"/>
              </w:rPr>
              <w:t xml:space="preserve"> </w:t>
            </w:r>
            <w:r w:rsidR="00696DAF">
              <w:rPr>
                <w:rFonts w:ascii="Arial" w:hAnsi="Arial" w:cs="Arial"/>
                <w:lang w:val="cy-GB"/>
              </w:rPr>
              <w:t>learn new practices</w:t>
            </w:r>
            <w:r w:rsidR="003B4F8B">
              <w:rPr>
                <w:rFonts w:ascii="Arial" w:hAnsi="Arial" w:cs="Arial"/>
                <w:lang w:val="cy-GB"/>
              </w:rPr>
              <w:t>, be willing to identify weaker areas and improve</w:t>
            </w:r>
            <w:r w:rsidR="008F7D8E">
              <w:rPr>
                <w:rFonts w:ascii="Arial" w:hAnsi="Arial" w:cs="Arial"/>
                <w:lang w:val="cy-GB"/>
              </w:rPr>
              <w:t>. We need to be able to work collaboratively as part of a team supporting each other</w:t>
            </w:r>
            <w:r w:rsidR="00ED396A">
              <w:rPr>
                <w:rFonts w:ascii="Arial" w:hAnsi="Arial" w:cs="Arial"/>
                <w:lang w:val="cy-GB"/>
              </w:rPr>
              <w:t>, r</w:t>
            </w:r>
            <w:r w:rsidR="006B7D92">
              <w:rPr>
                <w:rFonts w:ascii="Arial" w:hAnsi="Arial" w:cs="Arial"/>
                <w:lang w:val="cy-GB"/>
              </w:rPr>
              <w:t>eflec</w:t>
            </w:r>
            <w:r w:rsidR="00DA0AE6">
              <w:rPr>
                <w:rFonts w:ascii="Arial" w:hAnsi="Arial" w:cs="Arial"/>
                <w:lang w:val="cy-GB"/>
              </w:rPr>
              <w:t xml:space="preserve">tive practice is important to early years as is </w:t>
            </w:r>
            <w:r w:rsidR="000A10BD">
              <w:rPr>
                <w:rFonts w:ascii="Arial" w:hAnsi="Arial" w:cs="Arial"/>
                <w:lang w:val="cy-GB"/>
              </w:rPr>
              <w:t>allows us to continue in our professional development</w:t>
            </w:r>
            <w:r w:rsidR="00296C1E">
              <w:rPr>
                <w:rFonts w:ascii="Arial" w:hAnsi="Arial" w:cs="Arial"/>
                <w:lang w:val="cy-GB"/>
              </w:rPr>
              <w:t xml:space="preserve"> and improve team working, it </w:t>
            </w:r>
            <w:r w:rsidR="00BF4C19">
              <w:rPr>
                <w:rFonts w:ascii="Arial" w:hAnsi="Arial" w:cs="Arial"/>
                <w:lang w:val="cy-GB"/>
              </w:rPr>
              <w:t>enables us to be more mindful</w:t>
            </w:r>
            <w:r w:rsidR="00F6353A">
              <w:rPr>
                <w:rFonts w:ascii="Arial" w:hAnsi="Arial" w:cs="Arial"/>
                <w:lang w:val="cy-GB"/>
              </w:rPr>
              <w:t xml:space="preserve"> </w:t>
            </w:r>
            <w:r w:rsidR="00A63245">
              <w:rPr>
                <w:rFonts w:ascii="Arial" w:hAnsi="Arial" w:cs="Arial"/>
                <w:lang w:val="cy-GB"/>
              </w:rPr>
              <w:t>as well as</w:t>
            </w:r>
            <w:r w:rsidR="00F6353A">
              <w:rPr>
                <w:rFonts w:ascii="Arial" w:hAnsi="Arial" w:cs="Arial"/>
                <w:lang w:val="cy-GB"/>
              </w:rPr>
              <w:t xml:space="preserve"> improv</w:t>
            </w:r>
            <w:r w:rsidR="00A63245">
              <w:rPr>
                <w:rFonts w:ascii="Arial" w:hAnsi="Arial" w:cs="Arial"/>
                <w:lang w:val="cy-GB"/>
              </w:rPr>
              <w:t>ing</w:t>
            </w:r>
            <w:r w:rsidR="00F6353A">
              <w:rPr>
                <w:rFonts w:ascii="Arial" w:hAnsi="Arial" w:cs="Arial"/>
                <w:lang w:val="cy-GB"/>
              </w:rPr>
              <w:t xml:space="preserve"> our knowledge</w:t>
            </w:r>
            <w:r w:rsidR="00F61BA3">
              <w:rPr>
                <w:rFonts w:ascii="Arial" w:hAnsi="Arial" w:cs="Arial"/>
                <w:lang w:val="cy-GB"/>
              </w:rPr>
              <w:t>.</w:t>
            </w:r>
          </w:p>
        </w:tc>
      </w:tr>
      <w:tr w:rsidR="007B32A9" w14:paraId="793B4291" w14:textId="77777777" w:rsidTr="007B32A9">
        <w:trPr>
          <w:trHeight w:val="1778"/>
        </w:trPr>
        <w:tc>
          <w:tcPr>
            <w:tcW w:w="11194" w:type="dxa"/>
            <w:gridSpan w:val="2"/>
            <w:tcBorders>
              <w:top w:val="single" w:sz="4" w:space="0" w:color="auto"/>
              <w:left w:val="single" w:sz="4" w:space="0" w:color="auto"/>
              <w:bottom w:val="single" w:sz="4" w:space="0" w:color="auto"/>
              <w:right w:val="single" w:sz="4" w:space="0" w:color="auto"/>
            </w:tcBorders>
          </w:tcPr>
          <w:p w14:paraId="0A3399DB" w14:textId="712B93F3" w:rsidR="007B32A9" w:rsidRDefault="007B32A9" w:rsidP="004C07E2">
            <w:pPr>
              <w:jc w:val="center"/>
              <w:rPr>
                <w:rFonts w:ascii="Arial" w:hAnsi="Arial" w:cs="Arial"/>
                <w:color w:val="0070C0"/>
              </w:rPr>
            </w:pPr>
            <w:r>
              <w:rPr>
                <w:rFonts w:ascii="Arial" w:hAnsi="Arial" w:cs="Arial"/>
                <w:color w:val="0070C0"/>
              </w:rPr>
              <w:t>The theory of reflective practise:</w:t>
            </w:r>
          </w:p>
          <w:p w14:paraId="0BE9E7C0" w14:textId="77777777" w:rsidR="004C07E2" w:rsidRDefault="004C07E2" w:rsidP="004C07E2">
            <w:pPr>
              <w:jc w:val="center"/>
              <w:rPr>
                <w:rFonts w:ascii="Arial" w:hAnsi="Arial" w:cs="Arial"/>
                <w:color w:val="0070C0"/>
              </w:rPr>
            </w:pPr>
          </w:p>
          <w:p w14:paraId="602EA9F7" w14:textId="180A57C9" w:rsidR="007B32A9" w:rsidRPr="00442CB6" w:rsidRDefault="00C948E2">
            <w:pPr>
              <w:rPr>
                <w:rFonts w:ascii="Arial" w:hAnsi="Arial" w:cs="Arial"/>
                <w:color w:val="0070C0"/>
              </w:rPr>
            </w:pPr>
            <w:r w:rsidRPr="00E072AB">
              <w:rPr>
                <w:rFonts w:ascii="Arial" w:hAnsi="Arial" w:cs="Arial"/>
              </w:rPr>
              <w:t xml:space="preserve">There are several </w:t>
            </w:r>
            <w:r w:rsidR="001E416C" w:rsidRPr="00E072AB">
              <w:rPr>
                <w:rFonts w:ascii="Arial" w:hAnsi="Arial" w:cs="Arial"/>
              </w:rPr>
              <w:t>theories</w:t>
            </w:r>
            <w:r w:rsidRPr="00E072AB">
              <w:rPr>
                <w:rFonts w:ascii="Arial" w:hAnsi="Arial" w:cs="Arial"/>
              </w:rPr>
              <w:t xml:space="preserve"> to </w:t>
            </w:r>
            <w:r w:rsidR="001E416C" w:rsidRPr="00E072AB">
              <w:rPr>
                <w:rFonts w:ascii="Arial" w:hAnsi="Arial" w:cs="Arial"/>
              </w:rPr>
              <w:t>reflective</w:t>
            </w:r>
            <w:r w:rsidRPr="00E072AB">
              <w:rPr>
                <w:rFonts w:ascii="Arial" w:hAnsi="Arial" w:cs="Arial"/>
              </w:rPr>
              <w:t xml:space="preserve"> practice</w:t>
            </w:r>
            <w:r w:rsidR="00192376" w:rsidRPr="00E072AB">
              <w:rPr>
                <w:rFonts w:ascii="Arial" w:hAnsi="Arial" w:cs="Arial"/>
              </w:rPr>
              <w:t>,</w:t>
            </w:r>
            <w:r w:rsidR="00121971" w:rsidRPr="00E072AB">
              <w:rPr>
                <w:rFonts w:ascii="Arial" w:hAnsi="Arial" w:cs="Arial"/>
              </w:rPr>
              <w:t xml:space="preserve"> some of </w:t>
            </w:r>
            <w:r w:rsidR="001E416C" w:rsidRPr="00E072AB">
              <w:rPr>
                <w:rFonts w:ascii="Arial" w:hAnsi="Arial" w:cs="Arial"/>
              </w:rPr>
              <w:t>these</w:t>
            </w:r>
            <w:r w:rsidR="00121971" w:rsidRPr="00E072AB">
              <w:rPr>
                <w:rFonts w:ascii="Arial" w:hAnsi="Arial" w:cs="Arial"/>
              </w:rPr>
              <w:t xml:space="preserve"> theorists are</w:t>
            </w:r>
            <w:r w:rsidR="00192376" w:rsidRPr="00E072AB">
              <w:rPr>
                <w:rFonts w:ascii="Arial" w:hAnsi="Arial" w:cs="Arial"/>
              </w:rPr>
              <w:t xml:space="preserve"> </w:t>
            </w:r>
            <w:r w:rsidR="00EC24E8" w:rsidRPr="00E072AB">
              <w:rPr>
                <w:rFonts w:ascii="Arial" w:hAnsi="Arial" w:cs="Arial"/>
              </w:rPr>
              <w:t>D</w:t>
            </w:r>
            <w:r w:rsidR="008A6530" w:rsidRPr="00E072AB">
              <w:rPr>
                <w:rFonts w:ascii="Arial" w:hAnsi="Arial" w:cs="Arial"/>
              </w:rPr>
              <w:t xml:space="preserve">ewey, </w:t>
            </w:r>
            <w:r w:rsidR="00EC24E8" w:rsidRPr="00E072AB">
              <w:rPr>
                <w:rFonts w:ascii="Arial" w:hAnsi="Arial" w:cs="Arial"/>
              </w:rPr>
              <w:t>Gibbs</w:t>
            </w:r>
            <w:r w:rsidR="008A6530" w:rsidRPr="00E072AB">
              <w:rPr>
                <w:rFonts w:ascii="Arial" w:hAnsi="Arial" w:cs="Arial"/>
              </w:rPr>
              <w:t xml:space="preserve">, </w:t>
            </w:r>
            <w:r w:rsidR="00EC24E8" w:rsidRPr="00E072AB">
              <w:rPr>
                <w:rFonts w:ascii="Arial" w:hAnsi="Arial" w:cs="Arial"/>
              </w:rPr>
              <w:t>Schon</w:t>
            </w:r>
            <w:r w:rsidR="008A6530" w:rsidRPr="00E072AB">
              <w:rPr>
                <w:rFonts w:ascii="Arial" w:hAnsi="Arial" w:cs="Arial"/>
              </w:rPr>
              <w:t xml:space="preserve">, </w:t>
            </w:r>
            <w:r w:rsidR="00EC24E8" w:rsidRPr="00E072AB">
              <w:rPr>
                <w:rFonts w:ascii="Arial" w:hAnsi="Arial" w:cs="Arial"/>
              </w:rPr>
              <w:t>Kolb and Driscoll</w:t>
            </w:r>
            <w:r w:rsidR="009E6D66" w:rsidRPr="00E072AB">
              <w:rPr>
                <w:rFonts w:ascii="Arial" w:hAnsi="Arial" w:cs="Arial"/>
              </w:rPr>
              <w:t xml:space="preserve">, although their opinions </w:t>
            </w:r>
            <w:r w:rsidR="007A01DB" w:rsidRPr="00E072AB">
              <w:rPr>
                <w:rFonts w:ascii="Arial" w:hAnsi="Arial" w:cs="Arial"/>
              </w:rPr>
              <w:t xml:space="preserve">may differ </w:t>
            </w:r>
            <w:proofErr w:type="gramStart"/>
            <w:r w:rsidR="007A01DB" w:rsidRPr="00E072AB">
              <w:rPr>
                <w:rFonts w:ascii="Arial" w:hAnsi="Arial" w:cs="Arial"/>
              </w:rPr>
              <w:t>significantly</w:t>
            </w:r>
            <w:proofErr w:type="gramEnd"/>
            <w:r w:rsidR="007A01DB" w:rsidRPr="00E072AB">
              <w:rPr>
                <w:rFonts w:ascii="Arial" w:hAnsi="Arial" w:cs="Arial"/>
              </w:rPr>
              <w:t xml:space="preserve"> they all have the same aim, to become the most professional and knowledgeable early years professional</w:t>
            </w:r>
            <w:r w:rsidR="00663140" w:rsidRPr="00E072AB">
              <w:rPr>
                <w:rFonts w:ascii="Arial" w:hAnsi="Arial" w:cs="Arial"/>
              </w:rPr>
              <w:t>, dependant on which works best for you would depend on which theorist model you may follow</w:t>
            </w:r>
            <w:r w:rsidR="00C46987" w:rsidRPr="00E072AB">
              <w:rPr>
                <w:rFonts w:ascii="Arial" w:hAnsi="Arial" w:cs="Arial"/>
              </w:rPr>
              <w:t>.</w:t>
            </w:r>
            <w:r w:rsidR="00AD6B87" w:rsidRPr="00E072AB">
              <w:rPr>
                <w:rFonts w:ascii="Arial" w:hAnsi="Arial" w:cs="Arial"/>
              </w:rPr>
              <w:t xml:space="preserve"> I have decided to investigate further the theories of </w:t>
            </w:r>
            <w:r w:rsidR="009E6D66" w:rsidRPr="00E072AB">
              <w:rPr>
                <w:rFonts w:ascii="Arial" w:hAnsi="Arial" w:cs="Arial"/>
              </w:rPr>
              <w:t>Gibbs and Schon</w:t>
            </w:r>
            <w:r w:rsidR="00C46987">
              <w:rPr>
                <w:rFonts w:ascii="Arial" w:hAnsi="Arial" w:cs="Arial"/>
                <w:color w:val="0070C0"/>
              </w:rPr>
              <w:t xml:space="preserve">. </w:t>
            </w:r>
            <w:r w:rsidR="00540A1D">
              <w:rPr>
                <w:rFonts w:ascii="Arial" w:hAnsi="Arial" w:cs="Arial"/>
              </w:rPr>
              <w:t>Gibbs is 6 models of reflection whereas Schon only has 2, Gibbs is the only one to include feeling in his model, his model consists of a description of what happened, feelings, what were you thinking/feeling, evaluation, what was good/bad, analysis, what sense can you make of this, conclusion, what else could you of done and lastly action plan, what can you do if it happened again</w:t>
            </w:r>
            <w:r w:rsidR="00277A31">
              <w:rPr>
                <w:rFonts w:ascii="Arial" w:hAnsi="Arial" w:cs="Arial"/>
              </w:rPr>
              <w:t>.  Schon’s</w:t>
            </w:r>
            <w:r w:rsidR="00FD25B1">
              <w:rPr>
                <w:rFonts w:ascii="Arial" w:hAnsi="Arial" w:cs="Arial"/>
              </w:rPr>
              <w:t xml:space="preserve"> states there are 2 types of reflection, reflection in action, where you reflect on what’s happening in the moment and reflection on action, where you reflect after something happens</w:t>
            </w:r>
            <w:r w:rsidR="00694E1D">
              <w:rPr>
                <w:rFonts w:ascii="Arial" w:hAnsi="Arial" w:cs="Arial"/>
              </w:rPr>
              <w:t>.</w:t>
            </w:r>
            <w:r w:rsidR="00FD25B1">
              <w:rPr>
                <w:rFonts w:ascii="Arial" w:hAnsi="Arial" w:cs="Arial"/>
              </w:rPr>
              <w:t xml:space="preserve"> </w:t>
            </w:r>
          </w:p>
        </w:tc>
      </w:tr>
      <w:tr w:rsidR="008E5DC9" w14:paraId="369BA73D" w14:textId="77777777" w:rsidTr="007B32A9">
        <w:trPr>
          <w:trHeight w:val="3549"/>
        </w:trPr>
        <w:tc>
          <w:tcPr>
            <w:tcW w:w="5469" w:type="dxa"/>
            <w:tcBorders>
              <w:top w:val="single" w:sz="4" w:space="0" w:color="auto"/>
              <w:left w:val="single" w:sz="4" w:space="0" w:color="auto"/>
              <w:bottom w:val="single" w:sz="4" w:space="0" w:color="auto"/>
              <w:right w:val="single" w:sz="4" w:space="0" w:color="auto"/>
            </w:tcBorders>
          </w:tcPr>
          <w:p w14:paraId="7175ACB5" w14:textId="01185119" w:rsidR="007B32A9" w:rsidRDefault="00FE0AA7">
            <w:pPr>
              <w:jc w:val="center"/>
              <w:rPr>
                <w:rFonts w:ascii="Arial" w:hAnsi="Arial" w:cs="Arial"/>
              </w:rPr>
            </w:pPr>
            <w:r>
              <w:rPr>
                <w:rFonts w:ascii="Arial" w:hAnsi="Arial" w:cs="Arial"/>
              </w:rPr>
              <w:lastRenderedPageBreak/>
              <w:t>Schon’</w:t>
            </w:r>
            <w:r w:rsidR="006F3F27">
              <w:rPr>
                <w:rFonts w:ascii="Arial" w:hAnsi="Arial" w:cs="Arial"/>
              </w:rPr>
              <w:t>s</w:t>
            </w:r>
            <w:r w:rsidR="007B32A9">
              <w:rPr>
                <w:rFonts w:ascii="Arial" w:hAnsi="Arial" w:cs="Arial"/>
              </w:rPr>
              <w:t xml:space="preserve"> model</w:t>
            </w:r>
          </w:p>
          <w:p w14:paraId="4A6F9BA8" w14:textId="77777777" w:rsidR="007B32A9" w:rsidRDefault="007B32A9">
            <w:pPr>
              <w:rPr>
                <w:rFonts w:ascii="Arial" w:hAnsi="Arial" w:cs="Arial"/>
              </w:rPr>
            </w:pPr>
          </w:p>
          <w:p w14:paraId="3DCC9576" w14:textId="48E32049" w:rsidR="007B32A9" w:rsidRDefault="00A93031">
            <w:pPr>
              <w:rPr>
                <w:rFonts w:ascii="Arial" w:hAnsi="Arial" w:cs="Arial"/>
              </w:rPr>
            </w:pPr>
            <w:r>
              <w:rPr>
                <w:rFonts w:ascii="Arial" w:hAnsi="Arial" w:cs="Arial"/>
                <w:noProof/>
                <w14:ligatures w14:val="standardContextual"/>
              </w:rPr>
              <w:t xml:space="preserve"> Schons only has </w:t>
            </w:r>
            <w:r w:rsidR="00D70F62">
              <w:rPr>
                <w:rFonts w:ascii="Arial" w:hAnsi="Arial" w:cs="Arial"/>
                <w:noProof/>
                <w14:ligatures w14:val="standardContextual"/>
              </w:rPr>
              <w:drawing>
                <wp:inline distT="0" distB="0" distL="0" distR="0" wp14:anchorId="4DA44C21" wp14:editId="18262960">
                  <wp:extent cx="3746500" cy="1820779"/>
                  <wp:effectExtent l="0" t="0" r="6350" b="8255"/>
                  <wp:docPr id="1352742489" name="Picture 1" descr="A diagram of reflective practic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52742489" name="Picture 1" descr="A diagram of reflective practice&#10;&#10;Description automatically generated"/>
                          <pic:cNvPicPr/>
                        </pic:nvPicPr>
                        <pic:blipFill>
                          <a:blip r:embed="rId8">
                            <a:extLst>
                              <a:ext uri="{28A0092B-C50C-407E-A947-70E740481C1C}">
                                <a14:useLocalDpi xmlns:a14="http://schemas.microsoft.com/office/drawing/2010/main" val="0"/>
                              </a:ext>
                            </a:extLst>
                          </a:blip>
                          <a:stretch>
                            <a:fillRect/>
                          </a:stretch>
                        </pic:blipFill>
                        <pic:spPr>
                          <a:xfrm>
                            <a:off x="0" y="0"/>
                            <a:ext cx="4121349" cy="2002953"/>
                          </a:xfrm>
                          <a:prstGeom prst="rect">
                            <a:avLst/>
                          </a:prstGeom>
                        </pic:spPr>
                      </pic:pic>
                    </a:graphicData>
                  </a:graphic>
                </wp:inline>
              </w:drawing>
            </w:r>
          </w:p>
        </w:tc>
        <w:tc>
          <w:tcPr>
            <w:tcW w:w="5725" w:type="dxa"/>
            <w:tcBorders>
              <w:top w:val="single" w:sz="4" w:space="0" w:color="auto"/>
              <w:left w:val="single" w:sz="4" w:space="0" w:color="auto"/>
              <w:bottom w:val="single" w:sz="4" w:space="0" w:color="auto"/>
              <w:right w:val="single" w:sz="4" w:space="0" w:color="auto"/>
            </w:tcBorders>
            <w:hideMark/>
          </w:tcPr>
          <w:p w14:paraId="6C8E9FF7" w14:textId="3FA99508" w:rsidR="007B32A9" w:rsidRDefault="003A5AF7">
            <w:pPr>
              <w:jc w:val="center"/>
              <w:rPr>
                <w:rFonts w:ascii="Arial" w:hAnsi="Arial" w:cs="Arial"/>
              </w:rPr>
            </w:pPr>
            <w:r>
              <w:rPr>
                <w:rFonts w:ascii="Arial" w:hAnsi="Arial" w:cs="Arial"/>
                <w:noProof/>
                <w14:ligatures w14:val="standardContextual"/>
              </w:rPr>
              <w:drawing>
                <wp:anchor distT="0" distB="0" distL="114300" distR="114300" simplePos="0" relativeHeight="251658240" behindDoc="0" locked="0" layoutInCell="1" allowOverlap="1" wp14:anchorId="04D795F2" wp14:editId="3DC516D7">
                  <wp:simplePos x="0" y="0"/>
                  <wp:positionH relativeFrom="column">
                    <wp:posOffset>11674</wp:posOffset>
                  </wp:positionH>
                  <wp:positionV relativeFrom="paragraph">
                    <wp:posOffset>352324</wp:posOffset>
                  </wp:positionV>
                  <wp:extent cx="2955290" cy="1878965"/>
                  <wp:effectExtent l="0" t="0" r="0" b="0"/>
                  <wp:wrapSquare wrapText="bothSides"/>
                  <wp:docPr id="460327262" name="Picture 2" descr="A diagram of a reflective cycle&#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60327262" name="Picture 2" descr="A diagram of a reflective cycle&#10;&#10;Description automatically generated"/>
                          <pic:cNvPicPr/>
                        </pic:nvPicPr>
                        <pic:blipFill>
                          <a:blip r:embed="rId9" cstate="print">
                            <a:extLst>
                              <a:ext uri="{28A0092B-C50C-407E-A947-70E740481C1C}">
                                <a14:useLocalDpi xmlns:a14="http://schemas.microsoft.com/office/drawing/2010/main" val="0"/>
                              </a:ext>
                            </a:extLst>
                          </a:blip>
                          <a:stretch>
                            <a:fillRect/>
                          </a:stretch>
                        </pic:blipFill>
                        <pic:spPr>
                          <a:xfrm>
                            <a:off x="0" y="0"/>
                            <a:ext cx="2955290" cy="1878965"/>
                          </a:xfrm>
                          <a:prstGeom prst="rect">
                            <a:avLst/>
                          </a:prstGeom>
                        </pic:spPr>
                      </pic:pic>
                    </a:graphicData>
                  </a:graphic>
                  <wp14:sizeRelH relativeFrom="margin">
                    <wp14:pctWidth>0</wp14:pctWidth>
                  </wp14:sizeRelH>
                  <wp14:sizeRelV relativeFrom="margin">
                    <wp14:pctHeight>0</wp14:pctHeight>
                  </wp14:sizeRelV>
                </wp:anchor>
              </w:drawing>
            </w:r>
            <w:proofErr w:type="spellStart"/>
            <w:r w:rsidR="00E860C7">
              <w:rPr>
                <w:rFonts w:ascii="Arial" w:hAnsi="Arial" w:cs="Arial"/>
              </w:rPr>
              <w:t>gib</w:t>
            </w:r>
            <w:r w:rsidR="007B32A9">
              <w:rPr>
                <w:rFonts w:ascii="Arial" w:hAnsi="Arial" w:cs="Arial"/>
              </w:rPr>
              <w:t>b’s</w:t>
            </w:r>
            <w:proofErr w:type="spellEnd"/>
            <w:r w:rsidR="007B32A9">
              <w:rPr>
                <w:rFonts w:ascii="Arial" w:hAnsi="Arial" w:cs="Arial"/>
              </w:rPr>
              <w:t xml:space="preserve"> model</w:t>
            </w:r>
          </w:p>
        </w:tc>
      </w:tr>
      <w:tr w:rsidR="007B32A9" w14:paraId="0E73D442" w14:textId="77777777" w:rsidTr="007B32A9">
        <w:trPr>
          <w:trHeight w:val="1856"/>
        </w:trPr>
        <w:tc>
          <w:tcPr>
            <w:tcW w:w="11194" w:type="dxa"/>
            <w:gridSpan w:val="2"/>
            <w:tcBorders>
              <w:top w:val="single" w:sz="4" w:space="0" w:color="auto"/>
              <w:left w:val="single" w:sz="4" w:space="0" w:color="auto"/>
              <w:bottom w:val="single" w:sz="4" w:space="0" w:color="auto"/>
              <w:right w:val="single" w:sz="4" w:space="0" w:color="auto"/>
            </w:tcBorders>
          </w:tcPr>
          <w:p w14:paraId="4A196F54" w14:textId="10A90821" w:rsidR="002F01A8" w:rsidRDefault="007B32A9" w:rsidP="007A662C">
            <w:pPr>
              <w:jc w:val="center"/>
              <w:rPr>
                <w:rFonts w:ascii="Arial" w:hAnsi="Arial" w:cs="Arial"/>
                <w:color w:val="0070C0"/>
              </w:rPr>
            </w:pPr>
            <w:r>
              <w:rPr>
                <w:rFonts w:ascii="Arial" w:hAnsi="Arial" w:cs="Arial"/>
                <w:color w:val="0070C0"/>
              </w:rPr>
              <w:t>Analysis of models – compare/contrast/pros/cons:</w:t>
            </w:r>
          </w:p>
          <w:p w14:paraId="1EB4858A" w14:textId="48819F55" w:rsidR="00D26BF1" w:rsidRPr="007A662C" w:rsidRDefault="00E7327F" w:rsidP="002F01A8">
            <w:pPr>
              <w:rPr>
                <w:rFonts w:ascii="Arial" w:hAnsi="Arial" w:cs="Arial"/>
                <w:color w:val="0070C0"/>
              </w:rPr>
            </w:pPr>
            <w:r>
              <w:rPr>
                <w:rFonts w:ascii="Arial" w:hAnsi="Arial" w:cs="Arial"/>
              </w:rPr>
              <w:t xml:space="preserve">Gibbs is the only model </w:t>
            </w:r>
            <w:r w:rsidR="00562F53">
              <w:rPr>
                <w:rFonts w:ascii="Arial" w:hAnsi="Arial" w:cs="Arial"/>
              </w:rPr>
              <w:t>to include feelings</w:t>
            </w:r>
            <w:r w:rsidR="002A1E00">
              <w:rPr>
                <w:rFonts w:ascii="Arial" w:hAnsi="Arial" w:cs="Arial"/>
              </w:rPr>
              <w:t xml:space="preserve"> and has 6 </w:t>
            </w:r>
            <w:r w:rsidR="00A93031">
              <w:rPr>
                <w:rFonts w:ascii="Arial" w:hAnsi="Arial" w:cs="Arial"/>
              </w:rPr>
              <w:t>parts to it whereas Schon</w:t>
            </w:r>
            <w:r w:rsidR="00AB0DA2">
              <w:rPr>
                <w:rFonts w:ascii="Arial" w:hAnsi="Arial" w:cs="Arial"/>
              </w:rPr>
              <w:t>s has only 2, Gibbs is a more detailed</w:t>
            </w:r>
            <w:r w:rsidR="009838D2">
              <w:rPr>
                <w:rFonts w:ascii="Arial" w:hAnsi="Arial" w:cs="Arial"/>
              </w:rPr>
              <w:t xml:space="preserve"> model </w:t>
            </w:r>
            <w:r w:rsidR="00305BC5">
              <w:rPr>
                <w:rFonts w:ascii="Arial" w:hAnsi="Arial" w:cs="Arial"/>
              </w:rPr>
              <w:t xml:space="preserve">whereas Schons is </w:t>
            </w:r>
            <w:proofErr w:type="gramStart"/>
            <w:r w:rsidR="00305BC5">
              <w:rPr>
                <w:rFonts w:ascii="Arial" w:hAnsi="Arial" w:cs="Arial"/>
              </w:rPr>
              <w:t>pretty straightforward</w:t>
            </w:r>
            <w:proofErr w:type="gramEnd"/>
            <w:r w:rsidR="00305BC5">
              <w:rPr>
                <w:rFonts w:ascii="Arial" w:hAnsi="Arial" w:cs="Arial"/>
              </w:rPr>
              <w:t xml:space="preserve"> and simpler in </w:t>
            </w:r>
            <w:r w:rsidR="00104180">
              <w:rPr>
                <w:rFonts w:ascii="Arial" w:hAnsi="Arial" w:cs="Arial"/>
              </w:rPr>
              <w:t>comparison.</w:t>
            </w:r>
            <w:r w:rsidR="00562F53">
              <w:rPr>
                <w:rFonts w:ascii="Arial" w:hAnsi="Arial" w:cs="Arial"/>
              </w:rPr>
              <w:t xml:space="preserve"> </w:t>
            </w:r>
            <w:proofErr w:type="gramStart"/>
            <w:r w:rsidR="00104180">
              <w:rPr>
                <w:rFonts w:ascii="Arial" w:hAnsi="Arial" w:cs="Arial"/>
              </w:rPr>
              <w:t>P</w:t>
            </w:r>
            <w:r w:rsidR="000C2342">
              <w:rPr>
                <w:rFonts w:ascii="Arial" w:hAnsi="Arial" w:cs="Arial"/>
              </w:rPr>
              <w:t>ros’</w:t>
            </w:r>
            <w:proofErr w:type="gramEnd"/>
            <w:r w:rsidR="00213191">
              <w:rPr>
                <w:rFonts w:ascii="Arial" w:hAnsi="Arial" w:cs="Arial"/>
              </w:rPr>
              <w:t xml:space="preserve"> to Gibbs reflective model are that it is</w:t>
            </w:r>
            <w:r w:rsidR="00E50488">
              <w:rPr>
                <w:rFonts w:ascii="Arial" w:hAnsi="Arial" w:cs="Arial"/>
              </w:rPr>
              <w:t xml:space="preserve"> more </w:t>
            </w:r>
            <w:r w:rsidR="00D54D60">
              <w:rPr>
                <w:rFonts w:ascii="Arial" w:hAnsi="Arial" w:cs="Arial"/>
              </w:rPr>
              <w:t>informative</w:t>
            </w:r>
            <w:r w:rsidR="00E50488">
              <w:rPr>
                <w:rFonts w:ascii="Arial" w:hAnsi="Arial" w:cs="Arial"/>
              </w:rPr>
              <w:t xml:space="preserve"> model, it has more depth</w:t>
            </w:r>
            <w:r w:rsidR="004556D4">
              <w:rPr>
                <w:rFonts w:ascii="Arial" w:hAnsi="Arial" w:cs="Arial"/>
              </w:rPr>
              <w:t xml:space="preserve"> and </w:t>
            </w:r>
            <w:r w:rsidR="008F788C">
              <w:rPr>
                <w:rFonts w:ascii="Arial" w:hAnsi="Arial" w:cs="Arial"/>
              </w:rPr>
              <w:t>keeps you focused however a con to this is</w:t>
            </w:r>
            <w:r w:rsidR="007B02A6">
              <w:rPr>
                <w:rFonts w:ascii="Arial" w:hAnsi="Arial" w:cs="Arial"/>
              </w:rPr>
              <w:t xml:space="preserve"> that it can be time consuming. </w:t>
            </w:r>
            <w:r w:rsidR="00E15DE2">
              <w:rPr>
                <w:rFonts w:ascii="Arial" w:hAnsi="Arial" w:cs="Arial"/>
              </w:rPr>
              <w:t>A pro to Schon’s</w:t>
            </w:r>
            <w:r w:rsidR="007B02A6">
              <w:rPr>
                <w:rFonts w:ascii="Arial" w:hAnsi="Arial" w:cs="Arial"/>
              </w:rPr>
              <w:t xml:space="preserve"> model </w:t>
            </w:r>
            <w:r w:rsidR="00E15DE2">
              <w:rPr>
                <w:rFonts w:ascii="Arial" w:hAnsi="Arial" w:cs="Arial"/>
              </w:rPr>
              <w:t xml:space="preserve">is that it </w:t>
            </w:r>
            <w:r w:rsidR="007B02A6">
              <w:rPr>
                <w:rFonts w:ascii="Arial" w:hAnsi="Arial" w:cs="Arial"/>
              </w:rPr>
              <w:t>offers you a good starting</w:t>
            </w:r>
            <w:r w:rsidR="00E15DE2">
              <w:rPr>
                <w:rFonts w:ascii="Arial" w:hAnsi="Arial" w:cs="Arial"/>
              </w:rPr>
              <w:t xml:space="preserve"> point</w:t>
            </w:r>
            <w:r w:rsidR="008C6738">
              <w:rPr>
                <w:rFonts w:ascii="Arial" w:hAnsi="Arial" w:cs="Arial"/>
              </w:rPr>
              <w:t xml:space="preserve">. </w:t>
            </w:r>
            <w:r w:rsidR="00AC5710">
              <w:rPr>
                <w:rFonts w:ascii="Arial" w:hAnsi="Arial" w:cs="Arial"/>
              </w:rPr>
              <w:t>Schon’s</w:t>
            </w:r>
            <w:r w:rsidR="00C0494D">
              <w:rPr>
                <w:rFonts w:ascii="Arial" w:hAnsi="Arial" w:cs="Arial"/>
              </w:rPr>
              <w:t xml:space="preserve"> </w:t>
            </w:r>
            <w:r w:rsidR="00052B4D">
              <w:rPr>
                <w:rFonts w:ascii="Arial" w:hAnsi="Arial" w:cs="Arial"/>
                <w:color w:val="1F2024"/>
                <w:shd w:val="clear" w:color="auto" w:fill="FFFFFF"/>
              </w:rPr>
              <w:t>allows</w:t>
            </w:r>
            <w:r w:rsidR="0067294B">
              <w:rPr>
                <w:rFonts w:ascii="Arial" w:hAnsi="Arial" w:cs="Arial"/>
                <w:color w:val="1F2024"/>
                <w:shd w:val="clear" w:color="auto" w:fill="FFFFFF"/>
              </w:rPr>
              <w:t xml:space="preserve"> for </w:t>
            </w:r>
            <w:r w:rsidR="00300650">
              <w:rPr>
                <w:rFonts w:ascii="Arial" w:hAnsi="Arial" w:cs="Arial"/>
                <w:color w:val="1F2024"/>
                <w:shd w:val="clear" w:color="auto" w:fill="FFFFFF"/>
              </w:rPr>
              <w:t>improvement of said individual</w:t>
            </w:r>
            <w:r w:rsidR="00097744">
              <w:rPr>
                <w:rFonts w:ascii="Arial" w:hAnsi="Arial" w:cs="Arial"/>
                <w:color w:val="1F2024"/>
                <w:shd w:val="clear" w:color="auto" w:fill="FFFFFF"/>
              </w:rPr>
              <w:t xml:space="preserve"> but </w:t>
            </w:r>
            <w:r w:rsidR="00DD1378">
              <w:rPr>
                <w:rFonts w:ascii="Arial" w:hAnsi="Arial" w:cs="Arial"/>
                <w:color w:val="1F2024"/>
                <w:shd w:val="clear" w:color="auto" w:fill="FFFFFF"/>
              </w:rPr>
              <w:t xml:space="preserve">may be even more useful for addressing issues within the setting </w:t>
            </w:r>
            <w:r w:rsidR="00F74FD6">
              <w:rPr>
                <w:rFonts w:ascii="Arial" w:hAnsi="Arial" w:cs="Arial"/>
                <w:color w:val="1F2024"/>
                <w:shd w:val="clear" w:color="auto" w:fill="FFFFFF"/>
              </w:rPr>
              <w:t>as a whole</w:t>
            </w:r>
            <w:r w:rsidR="004B60F3">
              <w:rPr>
                <w:rFonts w:ascii="Arial" w:hAnsi="Arial" w:cs="Arial"/>
                <w:color w:val="1F2024"/>
                <w:shd w:val="clear" w:color="auto" w:fill="FFFFFF"/>
              </w:rPr>
              <w:t xml:space="preserve"> whereas </w:t>
            </w:r>
            <w:r w:rsidR="000C2342">
              <w:rPr>
                <w:rFonts w:ascii="Arial" w:hAnsi="Arial" w:cs="Arial"/>
                <w:color w:val="1F2024"/>
                <w:shd w:val="clear" w:color="auto" w:fill="FFFFFF"/>
              </w:rPr>
              <w:t>Gibbs</w:t>
            </w:r>
            <w:r w:rsidR="00BD1C26">
              <w:rPr>
                <w:rFonts w:ascii="Arial" w:hAnsi="Arial" w:cs="Arial"/>
                <w:color w:val="1F2024"/>
                <w:shd w:val="clear" w:color="auto" w:fill="FFFFFF"/>
              </w:rPr>
              <w:t xml:space="preserve"> </w:t>
            </w:r>
            <w:r w:rsidR="00AC5710">
              <w:rPr>
                <w:rFonts w:ascii="Arial" w:hAnsi="Arial" w:cs="Arial"/>
                <w:color w:val="1F2024"/>
                <w:shd w:val="clear" w:color="auto" w:fill="FFFFFF"/>
              </w:rPr>
              <w:t>theory</w:t>
            </w:r>
            <w:r w:rsidR="00EB691A">
              <w:rPr>
                <w:rFonts w:ascii="Arial" w:hAnsi="Arial" w:cs="Arial"/>
                <w:color w:val="1F2024"/>
                <w:shd w:val="clear" w:color="auto" w:fill="FFFFFF"/>
              </w:rPr>
              <w:t xml:space="preserve"> allows for past situations to be reflected upon and improved</w:t>
            </w:r>
            <w:r w:rsidR="0020555B">
              <w:rPr>
                <w:rFonts w:ascii="Arial" w:hAnsi="Arial" w:cs="Arial"/>
                <w:color w:val="1F2024"/>
                <w:shd w:val="clear" w:color="auto" w:fill="FFFFFF"/>
              </w:rPr>
              <w:t xml:space="preserve"> in the future</w:t>
            </w:r>
            <w:r w:rsidR="00DC1170">
              <w:rPr>
                <w:rFonts w:ascii="Arial" w:hAnsi="Arial" w:cs="Arial"/>
                <w:color w:val="1F2024"/>
                <w:shd w:val="clear" w:color="auto" w:fill="FFFFFF"/>
              </w:rPr>
              <w:t>,</w:t>
            </w:r>
            <w:r w:rsidR="00452726">
              <w:rPr>
                <w:rFonts w:ascii="Arial" w:hAnsi="Arial" w:cs="Arial"/>
                <w:color w:val="1F2024"/>
                <w:shd w:val="clear" w:color="auto" w:fill="FFFFFF"/>
              </w:rPr>
              <w:t xml:space="preserve"> not only can it be implemented in professional practice but</w:t>
            </w:r>
            <w:r w:rsidR="00EB0AF5">
              <w:rPr>
                <w:rFonts w:ascii="Arial" w:hAnsi="Arial" w:cs="Arial"/>
                <w:color w:val="1F2024"/>
                <w:shd w:val="clear" w:color="auto" w:fill="FFFFFF"/>
              </w:rPr>
              <w:t xml:space="preserve"> also in personal life</w:t>
            </w:r>
            <w:r w:rsidR="000D5734">
              <w:rPr>
                <w:rFonts w:ascii="Arial" w:hAnsi="Arial" w:cs="Arial"/>
                <w:color w:val="1F2024"/>
                <w:shd w:val="clear" w:color="auto" w:fill="FFFFFF"/>
              </w:rPr>
              <w:t>,</w:t>
            </w:r>
            <w:r w:rsidR="00DC1170">
              <w:rPr>
                <w:rFonts w:ascii="Arial" w:hAnsi="Arial" w:cs="Arial"/>
                <w:color w:val="1F2024"/>
                <w:shd w:val="clear" w:color="auto" w:fill="FFFFFF"/>
              </w:rPr>
              <w:t xml:space="preserve"> although his theory is based for individual use it can also be </w:t>
            </w:r>
            <w:r w:rsidR="003D4399">
              <w:rPr>
                <w:rFonts w:ascii="Arial" w:hAnsi="Arial" w:cs="Arial"/>
                <w:color w:val="1F2024"/>
                <w:shd w:val="clear" w:color="auto" w:fill="FFFFFF"/>
              </w:rPr>
              <w:t xml:space="preserve">recommended by a manager to </w:t>
            </w:r>
            <w:r w:rsidR="008546EC">
              <w:rPr>
                <w:rFonts w:ascii="Arial" w:hAnsi="Arial" w:cs="Arial"/>
                <w:color w:val="1F2024"/>
                <w:shd w:val="clear" w:color="auto" w:fill="FFFFFF"/>
              </w:rPr>
              <w:t>improve a employees performance</w:t>
            </w:r>
            <w:r w:rsidR="00B0367E">
              <w:rPr>
                <w:rFonts w:ascii="Arial" w:hAnsi="Arial" w:cs="Arial"/>
                <w:color w:val="1F2024"/>
                <w:shd w:val="clear" w:color="auto" w:fill="FFFFFF"/>
              </w:rPr>
              <w:t>.</w:t>
            </w:r>
          </w:p>
        </w:tc>
      </w:tr>
      <w:tr w:rsidR="007B32A9" w14:paraId="312391EB" w14:textId="77777777" w:rsidTr="007B32A9">
        <w:trPr>
          <w:trHeight w:val="1125"/>
        </w:trPr>
        <w:tc>
          <w:tcPr>
            <w:tcW w:w="11194" w:type="dxa"/>
            <w:gridSpan w:val="2"/>
            <w:tcBorders>
              <w:top w:val="single" w:sz="4" w:space="0" w:color="auto"/>
              <w:left w:val="single" w:sz="4" w:space="0" w:color="auto"/>
              <w:bottom w:val="single" w:sz="4" w:space="0" w:color="auto"/>
              <w:right w:val="single" w:sz="4" w:space="0" w:color="auto"/>
            </w:tcBorders>
          </w:tcPr>
          <w:p w14:paraId="0CA28DC8" w14:textId="77777777" w:rsidR="007B32A9" w:rsidRDefault="007B32A9">
            <w:pPr>
              <w:jc w:val="center"/>
              <w:rPr>
                <w:rFonts w:ascii="Arial" w:hAnsi="Arial" w:cs="Arial"/>
                <w:color w:val="0070C0"/>
              </w:rPr>
            </w:pPr>
            <w:r>
              <w:rPr>
                <w:rFonts w:ascii="Arial" w:hAnsi="Arial" w:cs="Arial"/>
                <w:color w:val="0070C0"/>
              </w:rPr>
              <w:t xml:space="preserve">Conclusion </w:t>
            </w:r>
          </w:p>
          <w:p w14:paraId="2C78CB7F" w14:textId="7EE657B0" w:rsidR="00E3593E" w:rsidRPr="00B70EC7" w:rsidRDefault="00947AD8" w:rsidP="00B70EC7">
            <w:pPr>
              <w:rPr>
                <w:rFonts w:ascii="Arial" w:hAnsi="Arial" w:cs="Arial"/>
              </w:rPr>
            </w:pPr>
            <w:r w:rsidRPr="00E072AB">
              <w:rPr>
                <w:rFonts w:ascii="Arial" w:hAnsi="Arial" w:cs="Arial"/>
              </w:rPr>
              <w:t xml:space="preserve">There are several theories to reflective practice, some of these </w:t>
            </w:r>
            <w:r>
              <w:rPr>
                <w:rFonts w:ascii="Arial" w:hAnsi="Arial" w:cs="Arial"/>
              </w:rPr>
              <w:t xml:space="preserve">theories are by </w:t>
            </w:r>
            <w:r w:rsidRPr="00E072AB">
              <w:rPr>
                <w:rFonts w:ascii="Arial" w:hAnsi="Arial" w:cs="Arial"/>
              </w:rPr>
              <w:t xml:space="preserve">theorists Dewey, Gibbs, Schon, Kolb and Driscoll, </w:t>
            </w:r>
            <w:r>
              <w:rPr>
                <w:rFonts w:ascii="Arial" w:hAnsi="Arial" w:cs="Arial"/>
              </w:rPr>
              <w:t>to name a few. A</w:t>
            </w:r>
            <w:r w:rsidRPr="00E072AB">
              <w:rPr>
                <w:rFonts w:ascii="Arial" w:hAnsi="Arial" w:cs="Arial"/>
              </w:rPr>
              <w:t>lthough their opinions may differ significantly</w:t>
            </w:r>
            <w:r>
              <w:rPr>
                <w:rFonts w:ascii="Arial" w:hAnsi="Arial" w:cs="Arial"/>
              </w:rPr>
              <w:t>,</w:t>
            </w:r>
            <w:r w:rsidRPr="00E072AB">
              <w:rPr>
                <w:rFonts w:ascii="Arial" w:hAnsi="Arial" w:cs="Arial"/>
              </w:rPr>
              <w:t xml:space="preserve"> they all have</w:t>
            </w:r>
            <w:r>
              <w:rPr>
                <w:rFonts w:ascii="Arial" w:hAnsi="Arial" w:cs="Arial"/>
              </w:rPr>
              <w:t xml:space="preserve"> one thing in common, they all have</w:t>
            </w:r>
            <w:r w:rsidRPr="00E072AB">
              <w:rPr>
                <w:rFonts w:ascii="Arial" w:hAnsi="Arial" w:cs="Arial"/>
              </w:rPr>
              <w:t xml:space="preserve"> the same aim, to become the most professional and knowledgeable early years pr</w:t>
            </w:r>
            <w:r>
              <w:rPr>
                <w:rFonts w:ascii="Arial" w:hAnsi="Arial" w:cs="Arial"/>
              </w:rPr>
              <w:t>actitioner that we all strive to become</w:t>
            </w:r>
            <w:r w:rsidRPr="00E072AB">
              <w:rPr>
                <w:rFonts w:ascii="Arial" w:hAnsi="Arial" w:cs="Arial"/>
              </w:rPr>
              <w:t xml:space="preserve">, dependant on which </w:t>
            </w:r>
            <w:r>
              <w:rPr>
                <w:rFonts w:ascii="Arial" w:hAnsi="Arial" w:cs="Arial"/>
              </w:rPr>
              <w:t xml:space="preserve">learning style and technique that </w:t>
            </w:r>
            <w:r w:rsidRPr="00E072AB">
              <w:rPr>
                <w:rFonts w:ascii="Arial" w:hAnsi="Arial" w:cs="Arial"/>
              </w:rPr>
              <w:t xml:space="preserve">works best for you would depend on which theorist model you may </w:t>
            </w:r>
            <w:r>
              <w:rPr>
                <w:rFonts w:ascii="Arial" w:hAnsi="Arial" w:cs="Arial"/>
              </w:rPr>
              <w:t>find the most useful</w:t>
            </w:r>
            <w:r w:rsidRPr="00E072AB">
              <w:rPr>
                <w:rFonts w:ascii="Arial" w:hAnsi="Arial" w:cs="Arial"/>
              </w:rPr>
              <w:t>. I have decided to investigate further the theories of Gibbs and Schon</w:t>
            </w:r>
            <w:r>
              <w:rPr>
                <w:rFonts w:ascii="Arial" w:hAnsi="Arial" w:cs="Arial"/>
                <w:color w:val="0070C0"/>
              </w:rPr>
              <w:t xml:space="preserve">. </w:t>
            </w:r>
            <w:r>
              <w:rPr>
                <w:rFonts w:ascii="Arial" w:hAnsi="Arial" w:cs="Arial"/>
              </w:rPr>
              <w:t>Gibbs is 6 models of reflection whereas Schon only has 2, Gibbs is the only one to include feeling in his model, his model consists of a description of what happened, feelings, what were you thinking/feeling, evaluation, what was good/bad, analysis, what sense can you make of this, conclusion, what else could you of done and lastly action plan, what can you do if it happened again.  Schon’s states there are 2 types of reflection, reflection in action, where you reflect on what’s happening in the moment and reflection on action, where you reflect after something happens.</w:t>
            </w:r>
          </w:p>
        </w:tc>
      </w:tr>
    </w:tbl>
    <w:p w14:paraId="469A05EB" w14:textId="359B3E46" w:rsidR="007B32A9" w:rsidRDefault="007B32A9"/>
    <w:p w14:paraId="25F78BFB" w14:textId="77777777" w:rsidR="00710A9F" w:rsidRDefault="00710A9F"/>
    <w:p w14:paraId="3FF116E3" w14:textId="77777777" w:rsidR="00710A9F" w:rsidRDefault="00710A9F"/>
    <w:p w14:paraId="0ABB3819" w14:textId="77777777" w:rsidR="00710A9F" w:rsidRDefault="00710A9F"/>
    <w:p w14:paraId="507B094F" w14:textId="77777777" w:rsidR="00710A9F" w:rsidRDefault="00710A9F"/>
    <w:p w14:paraId="5947CE83" w14:textId="77777777" w:rsidR="00710A9F" w:rsidRDefault="00710A9F"/>
    <w:p w14:paraId="18CAA1CE" w14:textId="77777777" w:rsidR="00710A9F" w:rsidRDefault="00710A9F"/>
    <w:p w14:paraId="22A4E9AF" w14:textId="77777777" w:rsidR="00710A9F" w:rsidRDefault="00710A9F"/>
    <w:p w14:paraId="09EC4DE1" w14:textId="77777777" w:rsidR="00710A9F" w:rsidRDefault="00710A9F"/>
    <w:p w14:paraId="146B7EAB" w14:textId="77777777" w:rsidR="00710A9F" w:rsidRDefault="00710A9F"/>
    <w:p w14:paraId="1054C2AB" w14:textId="77777777" w:rsidR="00710A9F" w:rsidRDefault="00710A9F"/>
    <w:p w14:paraId="5BD83B4D" w14:textId="77777777" w:rsidR="001E416C" w:rsidRDefault="001E416C" w:rsidP="007B32A9">
      <w:pPr>
        <w:jc w:val="both"/>
      </w:pPr>
    </w:p>
    <w:p w14:paraId="13AD4406" w14:textId="7DE866CC" w:rsidR="007B32A9" w:rsidRPr="007B32A9" w:rsidRDefault="007B32A9" w:rsidP="007B32A9">
      <w:pPr>
        <w:jc w:val="both"/>
        <w:rPr>
          <w:rFonts w:ascii="Arial" w:hAnsi="Arial" w:cs="Arial"/>
        </w:rPr>
      </w:pPr>
      <w:r w:rsidRPr="007B32A9">
        <w:rPr>
          <w:rFonts w:ascii="Arial" w:hAnsi="Arial" w:cs="Arial"/>
        </w:rPr>
        <w:lastRenderedPageBreak/>
        <w:t xml:space="preserve">In this essay I am going to be exploring the role of </w:t>
      </w:r>
      <w:proofErr w:type="spellStart"/>
      <w:r w:rsidRPr="007B32A9">
        <w:rPr>
          <w:rFonts w:ascii="Arial" w:hAnsi="Arial" w:cs="Arial"/>
        </w:rPr>
        <w:t>a</w:t>
      </w:r>
      <w:proofErr w:type="spellEnd"/>
      <w:r w:rsidRPr="007B32A9">
        <w:rPr>
          <w:rFonts w:ascii="Arial" w:hAnsi="Arial" w:cs="Arial"/>
        </w:rPr>
        <w:t xml:space="preserve"> early years </w:t>
      </w:r>
      <w:r w:rsidR="001E416C" w:rsidRPr="007B32A9">
        <w:rPr>
          <w:rFonts w:ascii="Arial" w:hAnsi="Arial" w:cs="Arial"/>
        </w:rPr>
        <w:t>practitioner</w:t>
      </w:r>
      <w:r w:rsidRPr="007B32A9">
        <w:rPr>
          <w:rFonts w:ascii="Arial" w:hAnsi="Arial" w:cs="Arial"/>
        </w:rPr>
        <w:t>, what it is to be a professional and what it means to be a professional including the meaning of professionalism, the skills required to be a professional practioner, why these skills are necessary and how these skills help us within our job role including the importance of effective communication and why having good communication skills with parents, and/or the child’s care giver, the children and outside agencies are essential for an early years practioner. I will be exploring observations, how observations can impact not only on the child’s learning but also how we provide learning and plan the child’s learning, I will also explore how observations can be important in safeguarding and how observations can potentially point to any safeguarding issues for the child in our care. I will look at the principles of the UNCRC and how the UNCRC intertwines with our job role as an early years practioner, I will take into consideration the importance of outside agencies and how, by working with these agencies, impact the child and the child’s learning. I will examine the values required to be a professional practioner and why these values are important in our role as an early years practioner, I shall also discuss the needs of the child, both emotionally and physically, the child’s right to an education, and the freedom for a child to express themselves.</w:t>
      </w:r>
    </w:p>
    <w:p w14:paraId="79174DA7" w14:textId="77777777" w:rsidR="007B32A9" w:rsidRPr="007B32A9" w:rsidRDefault="007B32A9" w:rsidP="007B32A9">
      <w:pPr>
        <w:spacing w:after="160" w:line="256" w:lineRule="auto"/>
        <w:jc w:val="both"/>
        <w:rPr>
          <w:rFonts w:ascii="Arial" w:hAnsi="Arial" w:cs="Arial"/>
        </w:rPr>
      </w:pPr>
      <w:r w:rsidRPr="007B32A9">
        <w:rPr>
          <w:rFonts w:ascii="Arial" w:hAnsi="Arial" w:cs="Arial"/>
        </w:rPr>
        <w:t xml:space="preserve">Professional practice is the ability to maintain a responsible professional relationship with not only the children but also their parents and/or caregivers, your colleagues and any outside agencies or other professionals involved in the child’s life. You are expected to follow the settings policies and procedures </w:t>
      </w:r>
      <w:proofErr w:type="gramStart"/>
      <w:r w:rsidRPr="007B32A9">
        <w:rPr>
          <w:rFonts w:ascii="Arial" w:hAnsi="Arial" w:cs="Arial"/>
        </w:rPr>
        <w:t>including behaving in a professional manner at all times</w:t>
      </w:r>
      <w:proofErr w:type="gramEnd"/>
      <w:r w:rsidRPr="007B32A9">
        <w:rPr>
          <w:rFonts w:ascii="Arial" w:hAnsi="Arial" w:cs="Arial"/>
        </w:rPr>
        <w:t xml:space="preserve">. The term professional and being a professional is subjective, there is no one single answer and varies significantly depending on said individual, for example, Lloyd and Hallett maintain the structure for professionals incorporates three main components ‘the monopolisation of specific and exclusive skills and knowledge; group member solidarity; and restricted access to learning opportunities requiring accreditation to practice’. Whereas Helsby believes Professionalism is related to proficiency – the knowledge, skill, </w:t>
      </w:r>
      <w:proofErr w:type="gramStart"/>
      <w:r w:rsidRPr="007B32A9">
        <w:rPr>
          <w:rFonts w:ascii="Arial" w:hAnsi="Arial" w:cs="Arial"/>
        </w:rPr>
        <w:t>competence</w:t>
      </w:r>
      <w:proofErr w:type="gramEnd"/>
      <w:r w:rsidRPr="007B32A9">
        <w:rPr>
          <w:rFonts w:ascii="Arial" w:hAnsi="Arial" w:cs="Arial"/>
        </w:rPr>
        <w:t xml:space="preserve"> or character of a highly trained individual, as opposed to one of amateur status or capability. There is a clear distinction between ‘being a professional’ which included issues of status, reward, public recognition, and ‘behaving professionally’ which implies dedication, standards of behaviour and a strong 3 service ethic (Helsby, 1996:138).</w:t>
      </w:r>
    </w:p>
    <w:p w14:paraId="0E0AF7B5" w14:textId="77777777" w:rsidR="007B32A9" w:rsidRPr="007B32A9" w:rsidRDefault="007B32A9" w:rsidP="007B32A9">
      <w:pPr>
        <w:spacing w:after="160" w:line="256" w:lineRule="auto"/>
        <w:jc w:val="both"/>
        <w:rPr>
          <w:rFonts w:ascii="Arial" w:hAnsi="Arial" w:cs="Arial"/>
        </w:rPr>
      </w:pPr>
      <w:r w:rsidRPr="007B32A9">
        <w:rPr>
          <w:rFonts w:ascii="Arial" w:hAnsi="Arial" w:cs="Arial"/>
          <w:color w:val="333333"/>
        </w:rPr>
        <w:t>As an early years practioner it is important to have the ability to communicate well not only with the child but also their parents and/or care givers, you need to demonstrate responsibility and display a nurturing attitude enabling the children in your care to achieve their full potential, you need to be compassionate, friendly, kind, patient and demonstrate a commitment to social inclusion. These values are important as they not only help us develop professionally but also to develop our commitment to our learners, they enable, they give us the ability to understand every child individually and identify their individual needs, it also helps us to develop our understanding of our role within combined partnership in working with outside agencies and the diversity of families and to recognise the contribution we make to young children and how we can improve and set the standards required for the child to go on and thrive in the their educational journey.</w:t>
      </w:r>
    </w:p>
    <w:p w14:paraId="55CD8DEE" w14:textId="77777777" w:rsidR="007B32A9" w:rsidRPr="007B32A9" w:rsidRDefault="007B32A9" w:rsidP="007B32A9">
      <w:pPr>
        <w:spacing w:after="160" w:line="256" w:lineRule="auto"/>
        <w:jc w:val="both"/>
        <w:rPr>
          <w:rFonts w:ascii="Arial" w:hAnsi="Arial" w:cs="Arial"/>
        </w:rPr>
      </w:pPr>
      <w:r w:rsidRPr="007B32A9">
        <w:rPr>
          <w:rFonts w:ascii="Arial" w:hAnsi="Arial" w:cs="Arial"/>
        </w:rPr>
        <w:t xml:space="preserve">Having in depth knowledge and understanding are important to professional practice because as an early </w:t>
      </w:r>
      <w:proofErr w:type="gramStart"/>
      <w:r w:rsidRPr="007B32A9">
        <w:rPr>
          <w:rFonts w:ascii="Arial" w:hAnsi="Arial" w:cs="Arial"/>
        </w:rPr>
        <w:t>years</w:t>
      </w:r>
      <w:proofErr w:type="gramEnd"/>
      <w:r w:rsidRPr="007B32A9">
        <w:rPr>
          <w:rFonts w:ascii="Arial" w:hAnsi="Arial" w:cs="Arial"/>
        </w:rPr>
        <w:t xml:space="preserve"> practitioners it is our role not only to ensure that the needs </w:t>
      </w:r>
      <w:r w:rsidRPr="007B32A9">
        <w:rPr>
          <w:rFonts w:ascii="Arial" w:hAnsi="Arial" w:cs="Arial"/>
        </w:rPr>
        <w:lastRenderedPageBreak/>
        <w:t xml:space="preserve">of the child are met and come first but also to educate them. For us to give children the best possible start we need to be able to have knowledge of how children learn and the different styles in which they learn, we need to be able to communicate well with everyone involved in the child’s life and work effectively together with those to ensure the child is healthy, happy and thriving however in order for us to do this we need to have the knowledge and understanding of how children think, learn, feel and play. It is especially important in respects of </w:t>
      </w:r>
      <w:proofErr w:type="gramStart"/>
      <w:r w:rsidRPr="007B32A9">
        <w:rPr>
          <w:rFonts w:ascii="Arial" w:hAnsi="Arial" w:cs="Arial"/>
        </w:rPr>
        <w:t>safeguarding,</w:t>
      </w:r>
      <w:proofErr w:type="gramEnd"/>
      <w:r w:rsidRPr="007B32A9">
        <w:rPr>
          <w:rFonts w:ascii="Arial" w:hAnsi="Arial" w:cs="Arial"/>
        </w:rPr>
        <w:t xml:space="preserve"> we need the knowledge to be able to tell when something is wrong especially for very young children or </w:t>
      </w:r>
      <w:proofErr w:type="spellStart"/>
      <w:r w:rsidRPr="007B32A9">
        <w:rPr>
          <w:rFonts w:ascii="Arial" w:hAnsi="Arial" w:cs="Arial"/>
        </w:rPr>
        <w:t>non verbal</w:t>
      </w:r>
      <w:proofErr w:type="spellEnd"/>
      <w:r w:rsidRPr="007B32A9">
        <w:rPr>
          <w:rFonts w:ascii="Arial" w:hAnsi="Arial" w:cs="Arial"/>
        </w:rPr>
        <w:t xml:space="preserve"> children who cannot communicate themselves so our role is to look out for the signs and to be able to act upon it to keep the child safe at all times. As an early years practioner we have a duty of care to </w:t>
      </w:r>
      <w:proofErr w:type="gramStart"/>
      <w:r w:rsidRPr="007B32A9">
        <w:rPr>
          <w:rFonts w:ascii="Arial" w:hAnsi="Arial" w:cs="Arial"/>
        </w:rPr>
        <w:t>ensure the child’s safety and emotional and mental wellbeing at all times</w:t>
      </w:r>
      <w:proofErr w:type="gramEnd"/>
      <w:r w:rsidRPr="007B32A9">
        <w:rPr>
          <w:rFonts w:ascii="Arial" w:hAnsi="Arial" w:cs="Arial"/>
        </w:rPr>
        <w:t>.</w:t>
      </w:r>
    </w:p>
    <w:p w14:paraId="49CABF9F" w14:textId="77777777" w:rsidR="007B32A9" w:rsidRPr="007B32A9" w:rsidRDefault="007B32A9" w:rsidP="007B32A9">
      <w:pPr>
        <w:spacing w:after="160" w:line="256" w:lineRule="auto"/>
        <w:jc w:val="both"/>
        <w:rPr>
          <w:rFonts w:ascii="Arial" w:hAnsi="Arial" w:cs="Arial"/>
        </w:rPr>
      </w:pPr>
      <w:r w:rsidRPr="007B32A9">
        <w:rPr>
          <w:rFonts w:ascii="Arial" w:hAnsi="Arial" w:cs="Arial"/>
        </w:rPr>
        <w:t xml:space="preserve">In our role as </w:t>
      </w:r>
      <w:proofErr w:type="spellStart"/>
      <w:r w:rsidRPr="007B32A9">
        <w:rPr>
          <w:rFonts w:ascii="Arial" w:hAnsi="Arial" w:cs="Arial"/>
        </w:rPr>
        <w:t>a</w:t>
      </w:r>
      <w:proofErr w:type="spellEnd"/>
      <w:r w:rsidRPr="007B32A9">
        <w:rPr>
          <w:rFonts w:ascii="Arial" w:hAnsi="Arial" w:cs="Arial"/>
        </w:rPr>
        <w:t xml:space="preserve"> early years educator, the ability to work with outside organisations and other partnerships is vital, we need to be able to effectively communicate between ourselves in order to be able to provide the best possible care of the young children in our setting, this is also important to the child as it gives the child a sense of security and ensure the smooth transition from home to nursery and from within room to room in the nursery, by having a good partnership with the child’s parent and/or care giver we are also giving the child the best possible learning opportunity, for example, in sharing the child’s interests and strengths, this can then be extended to outside of the nursery setting. This also allows us to ensure the safeguarding of children in our care, for example, if there are any issues in the child’s home life or if certain family members are not allowed to have contact with the child. In addition to this it also allows us to gain a better understanding of the child and how to engage/encourage the child whilst in our care.</w:t>
      </w:r>
    </w:p>
    <w:p w14:paraId="022620A4" w14:textId="4A314D90" w:rsidR="007B32A9" w:rsidRPr="007B32A9" w:rsidRDefault="007B32A9" w:rsidP="007B32A9">
      <w:pPr>
        <w:spacing w:after="160" w:line="256" w:lineRule="auto"/>
        <w:jc w:val="both"/>
        <w:rPr>
          <w:rFonts w:ascii="Arial" w:hAnsi="Arial" w:cs="Arial"/>
        </w:rPr>
      </w:pPr>
      <w:r w:rsidRPr="007B32A9">
        <w:rPr>
          <w:rFonts w:ascii="Arial" w:hAnsi="Arial" w:cs="Arial"/>
        </w:rPr>
        <w:t xml:space="preserve">Observations are a key instrument for </w:t>
      </w:r>
      <w:proofErr w:type="spellStart"/>
      <w:proofErr w:type="gramStart"/>
      <w:r w:rsidRPr="007B32A9">
        <w:rPr>
          <w:rFonts w:ascii="Arial" w:hAnsi="Arial" w:cs="Arial"/>
        </w:rPr>
        <w:t>a</w:t>
      </w:r>
      <w:proofErr w:type="spellEnd"/>
      <w:proofErr w:type="gramEnd"/>
      <w:r w:rsidRPr="007B32A9">
        <w:rPr>
          <w:rFonts w:ascii="Arial" w:hAnsi="Arial" w:cs="Arial"/>
        </w:rPr>
        <w:t xml:space="preserve"> early years </w:t>
      </w:r>
      <w:r w:rsidR="001E416C" w:rsidRPr="007B32A9">
        <w:rPr>
          <w:rFonts w:ascii="Arial" w:hAnsi="Arial" w:cs="Arial"/>
        </w:rPr>
        <w:t>practitioner</w:t>
      </w:r>
      <w:r w:rsidRPr="007B32A9">
        <w:rPr>
          <w:rFonts w:ascii="Arial" w:hAnsi="Arial" w:cs="Arial"/>
        </w:rPr>
        <w:t>, not only do they give you an understanding of the child but also as to how the child learns and thinks, this in turn then helps us to engage in learning activities and play that give the child the best ability to learn and thrive. It allows us to identify any weaknesses that the child may have as well as their strengths, this can also help us to identify whether the child is developing in accordance with their age and to be able to identify if there is any developmental delays or possible special educational needs. By observing children we are then able to base and plan learning on the outcome, for example, if the child struggles with counting then we can then plan activities designed around counting to encourage the child’s learning potential, observations also allow us to be able to identify any changes in behaviour and play a vital part in safeguarding as children can unknowingly show any concerning behaviours through role play.</w:t>
      </w:r>
    </w:p>
    <w:p w14:paraId="0BBED9F2" w14:textId="77777777" w:rsidR="007B32A9" w:rsidRPr="007B32A9" w:rsidRDefault="007B32A9" w:rsidP="007B32A9">
      <w:pPr>
        <w:spacing w:after="160" w:line="256" w:lineRule="auto"/>
        <w:jc w:val="both"/>
        <w:rPr>
          <w:rFonts w:ascii="Arial" w:hAnsi="Arial" w:cs="Arial"/>
        </w:rPr>
      </w:pPr>
      <w:r w:rsidRPr="007B32A9">
        <w:rPr>
          <w:rFonts w:ascii="Arial" w:hAnsi="Arial" w:cs="Arial"/>
        </w:rPr>
        <w:t xml:space="preserve">The principle of the UNCRC and the role of </w:t>
      </w:r>
      <w:proofErr w:type="spellStart"/>
      <w:r w:rsidRPr="007B32A9">
        <w:rPr>
          <w:rFonts w:ascii="Arial" w:hAnsi="Arial" w:cs="Arial"/>
        </w:rPr>
        <w:t>a</w:t>
      </w:r>
      <w:proofErr w:type="spellEnd"/>
      <w:r w:rsidRPr="007B32A9">
        <w:rPr>
          <w:rFonts w:ascii="Arial" w:hAnsi="Arial" w:cs="Arial"/>
        </w:rPr>
        <w:t xml:space="preserve"> early years professional are the same in the respect that we, as an early years educator and caregiver, put the rights of the child first, to ensure that their emotional and physical wellbeing are cared for at all times, to respect the child, keeping the child safe from harm both emotionally and physically, providing the child with a right to </w:t>
      </w:r>
      <w:proofErr w:type="spellStart"/>
      <w:r w:rsidRPr="007B32A9">
        <w:rPr>
          <w:rFonts w:ascii="Arial" w:hAnsi="Arial" w:cs="Arial"/>
        </w:rPr>
        <w:t>a</w:t>
      </w:r>
      <w:proofErr w:type="spellEnd"/>
      <w:r w:rsidRPr="007B32A9">
        <w:rPr>
          <w:rFonts w:ascii="Arial" w:hAnsi="Arial" w:cs="Arial"/>
        </w:rPr>
        <w:t xml:space="preserve"> education, allowing the child to freely express themselves and protect the child from exploitation. This is especially important in our role as we are solely responsible for meeting the child’s needs when they are in our care as well as, to the best of our ability, ensuring that they are also safe when </w:t>
      </w:r>
      <w:r w:rsidRPr="007B32A9">
        <w:rPr>
          <w:rFonts w:ascii="Arial" w:hAnsi="Arial" w:cs="Arial"/>
        </w:rPr>
        <w:lastRenderedPageBreak/>
        <w:t xml:space="preserve">they are not in our care. We are required to provide a socially inclusive environment and that any decisions made regarding the child are in the child’s best interest. This also enables us to provide the best possible learning experience and education for the child by basing the child’s learning on their interests, their culture and their strengths as well as weaknesses, in doing so this allows the child’s personality to come to life and gives the child a sense of security and ingrains </w:t>
      </w:r>
      <w:proofErr w:type="gramStart"/>
      <w:r w:rsidRPr="007B32A9">
        <w:rPr>
          <w:rFonts w:ascii="Arial" w:hAnsi="Arial" w:cs="Arial"/>
        </w:rPr>
        <w:t>a</w:t>
      </w:r>
      <w:proofErr w:type="gramEnd"/>
      <w:r w:rsidRPr="007B32A9">
        <w:rPr>
          <w:rFonts w:ascii="Arial" w:hAnsi="Arial" w:cs="Arial"/>
        </w:rPr>
        <w:t xml:space="preserve"> enjoyment for learning giving them the best possible start in life.</w:t>
      </w:r>
    </w:p>
    <w:p w14:paraId="33BBCC65" w14:textId="77777777" w:rsidR="007B32A9" w:rsidRPr="007B32A9" w:rsidRDefault="007B32A9" w:rsidP="007B32A9">
      <w:pPr>
        <w:spacing w:after="160" w:line="256" w:lineRule="auto"/>
        <w:jc w:val="both"/>
        <w:rPr>
          <w:rFonts w:ascii="Arial" w:hAnsi="Arial" w:cs="Arial"/>
        </w:rPr>
      </w:pPr>
      <w:r w:rsidRPr="007B32A9">
        <w:rPr>
          <w:rFonts w:ascii="Arial" w:hAnsi="Arial" w:cs="Arial"/>
        </w:rPr>
        <w:t>In conclusion the role of an early years practioner is pivotal in a young child’s life, outside of their close family we are the people that see the children the most, we learn about each child and their personalities. We learn the best ways to communicate with children and the most effective ways to help the child learn, progress, thrive and develop whilst in our care. It is important that we have good communication skills to enable us to effectively communicate with not just the child’s parents and/or caregivers but also our colleagues and outside organisations enabling us to not only provide the child with the best possible care but the also the chance to learn freely and the freedom to be themselves as well as feel secure in their surroundings.</w:t>
      </w:r>
    </w:p>
    <w:p w14:paraId="1FB0CFA2" w14:textId="77777777" w:rsidR="007B32A9" w:rsidRDefault="007B32A9">
      <w:pPr>
        <w:spacing w:after="160" w:line="259" w:lineRule="auto"/>
      </w:pPr>
      <w:r>
        <w:br w:type="page"/>
      </w:r>
    </w:p>
    <w:p w14:paraId="471A47CE" w14:textId="0B0908EE" w:rsidR="00E1276F" w:rsidRDefault="00E1276F" w:rsidP="00E1276F">
      <w:pPr>
        <w:rPr>
          <w:rFonts w:ascii="Arial" w:hAnsi="Arial" w:cs="Arial"/>
          <w:b/>
          <w:bCs/>
          <w:sz w:val="32"/>
          <w:szCs w:val="32"/>
          <w:u w:val="single"/>
        </w:rPr>
      </w:pPr>
      <w:r w:rsidRPr="00213462">
        <w:rPr>
          <w:rFonts w:ascii="Arial" w:hAnsi="Arial" w:cs="Arial"/>
          <w:b/>
          <w:bCs/>
          <w:sz w:val="32"/>
          <w:szCs w:val="32"/>
          <w:u w:val="single"/>
        </w:rPr>
        <w:lastRenderedPageBreak/>
        <w:t>Referenc</w:t>
      </w:r>
      <w:r w:rsidR="007D28EF">
        <w:rPr>
          <w:rFonts w:ascii="Arial" w:hAnsi="Arial" w:cs="Arial"/>
          <w:b/>
          <w:bCs/>
          <w:sz w:val="32"/>
          <w:szCs w:val="32"/>
          <w:u w:val="single"/>
        </w:rPr>
        <w:t>e page</w:t>
      </w:r>
    </w:p>
    <w:p w14:paraId="56417D61" w14:textId="77777777" w:rsidR="00E1276F" w:rsidRPr="00213462" w:rsidRDefault="00E1276F" w:rsidP="00E1276F">
      <w:pPr>
        <w:rPr>
          <w:rFonts w:ascii="Arial" w:hAnsi="Arial" w:cs="Arial"/>
          <w:b/>
          <w:bCs/>
          <w:sz w:val="32"/>
          <w:szCs w:val="32"/>
          <w:u w:val="single"/>
        </w:rPr>
      </w:pPr>
    </w:p>
    <w:p w14:paraId="2973E062" w14:textId="1C29B4A7" w:rsidR="00E1276F" w:rsidRPr="00DA6ADE" w:rsidRDefault="00E1276F" w:rsidP="00E1276F">
      <w:pPr>
        <w:rPr>
          <w:rFonts w:ascii="Arial" w:hAnsi="Arial" w:cs="Arial"/>
        </w:rPr>
      </w:pPr>
      <w:r w:rsidRPr="00DA6ADE">
        <w:rPr>
          <w:rFonts w:ascii="Arial" w:hAnsi="Arial" w:cs="Arial"/>
        </w:rPr>
        <w:t xml:space="preserve">Chalke, J. (2013) 'Will the early years professional please stand up? Professionalism in the early childhood workforce in England,' </w:t>
      </w:r>
      <w:r w:rsidRPr="00DA6ADE">
        <w:rPr>
          <w:rFonts w:ascii="Arial" w:hAnsi="Arial" w:cs="Arial"/>
          <w:i/>
          <w:iCs/>
        </w:rPr>
        <w:t>Contemporary Issues in Early Childhood</w:t>
      </w:r>
      <w:r w:rsidRPr="00DA6ADE">
        <w:rPr>
          <w:rFonts w:ascii="Arial" w:hAnsi="Arial" w:cs="Arial"/>
        </w:rPr>
        <w:t xml:space="preserve">, 14(3), pp. 212–222. </w:t>
      </w:r>
      <w:hyperlink r:id="rId10" w:history="1">
        <w:r w:rsidR="003E51E7" w:rsidRPr="00DA6ADE">
          <w:rPr>
            <w:rStyle w:val="Hyperlink"/>
            <w:rFonts w:ascii="Arial" w:hAnsi="Arial" w:cs="Arial"/>
            <w:color w:val="auto"/>
          </w:rPr>
          <w:t>https://doi.org/10.2304/ciec.2013.14.3.212</w:t>
        </w:r>
      </w:hyperlink>
      <w:r w:rsidRPr="00DA6ADE">
        <w:rPr>
          <w:rFonts w:ascii="Arial" w:hAnsi="Arial" w:cs="Arial"/>
        </w:rPr>
        <w:t>.</w:t>
      </w:r>
    </w:p>
    <w:p w14:paraId="6C185DC6" w14:textId="77777777" w:rsidR="003E51E7" w:rsidRPr="00DA6ADE" w:rsidRDefault="003E51E7" w:rsidP="00E1276F">
      <w:pPr>
        <w:rPr>
          <w:rFonts w:ascii="Arial" w:eastAsia="Aptos" w:hAnsi="Arial" w:cs="Arial"/>
        </w:rPr>
      </w:pPr>
    </w:p>
    <w:p w14:paraId="5D73E9E4" w14:textId="77777777" w:rsidR="00E1276F" w:rsidRPr="00DA6ADE" w:rsidRDefault="00E1276F" w:rsidP="00E1276F">
      <w:pPr>
        <w:rPr>
          <w:rFonts w:ascii="Arial" w:hAnsi="Arial" w:cs="Arial"/>
        </w:rPr>
      </w:pPr>
      <w:r w:rsidRPr="00DA6ADE">
        <w:rPr>
          <w:rFonts w:ascii="Arial" w:hAnsi="Arial" w:cs="Arial"/>
        </w:rPr>
        <w:t>Hammer, D. (2004b) </w:t>
      </w:r>
      <w:r w:rsidRPr="00DA6ADE">
        <w:rPr>
          <w:rFonts w:ascii="Arial" w:hAnsi="Arial" w:cs="Arial"/>
          <w:i/>
          <w:iCs/>
          <w:bdr w:val="single" w:sz="2" w:space="0" w:color="ECEDEE" w:frame="1"/>
        </w:rPr>
        <w:t xml:space="preserve">Professional Attitudes and </w:t>
      </w:r>
      <w:proofErr w:type="spellStart"/>
      <w:proofErr w:type="gramStart"/>
      <w:r w:rsidRPr="00DA6ADE">
        <w:rPr>
          <w:rFonts w:ascii="Arial" w:hAnsi="Arial" w:cs="Arial"/>
          <w:i/>
          <w:iCs/>
          <w:bdr w:val="single" w:sz="2" w:space="0" w:color="ECEDEE" w:frame="1"/>
        </w:rPr>
        <w:t>Behaviors</w:t>
      </w:r>
      <w:proofErr w:type="spellEnd"/>
      <w:r w:rsidRPr="00DA6ADE">
        <w:rPr>
          <w:rFonts w:ascii="Arial" w:hAnsi="Arial" w:cs="Arial"/>
          <w:i/>
          <w:iCs/>
          <w:bdr w:val="single" w:sz="2" w:space="0" w:color="ECEDEE" w:frame="1"/>
        </w:rPr>
        <w:t> :</w:t>
      </w:r>
      <w:proofErr w:type="gramEnd"/>
      <w:r w:rsidRPr="00DA6ADE">
        <w:rPr>
          <w:rFonts w:ascii="Arial" w:hAnsi="Arial" w:cs="Arial"/>
          <w:i/>
          <w:iCs/>
          <w:bdr w:val="single" w:sz="2" w:space="0" w:color="ECEDEE" w:frame="1"/>
        </w:rPr>
        <w:t xml:space="preserve"> The “ A ’ s and B ’ s ” of Professionalism 1</w:t>
      </w:r>
      <w:r w:rsidRPr="00DA6ADE">
        <w:rPr>
          <w:rFonts w:ascii="Arial" w:hAnsi="Arial" w:cs="Arial"/>
        </w:rPr>
        <w:t>. </w:t>
      </w:r>
      <w:hyperlink r:id="rId11" w:history="1">
        <w:r w:rsidRPr="00DA6ADE">
          <w:rPr>
            <w:rStyle w:val="Hyperlink"/>
            <w:rFonts w:ascii="Arial" w:hAnsi="Arial" w:cs="Arial"/>
            <w:color w:val="auto"/>
            <w:bdr w:val="single" w:sz="2" w:space="0" w:color="ECEDEE" w:frame="1"/>
          </w:rPr>
          <w:t>https://www.semanticscholar.org/paper/Professional-Attitudes-and-Behaviors-:-The-%E2%80%9C-A-%E2%80%99-s-Hammer/3e46aab9998a2002e9eb663049ab773b34137053</w:t>
        </w:r>
      </w:hyperlink>
      <w:r w:rsidRPr="00DA6ADE">
        <w:rPr>
          <w:rFonts w:ascii="Arial" w:hAnsi="Arial" w:cs="Arial"/>
        </w:rPr>
        <w:t>.</w:t>
      </w:r>
    </w:p>
    <w:p w14:paraId="501E95C9" w14:textId="77777777" w:rsidR="00795E33" w:rsidRPr="00DA6ADE" w:rsidRDefault="00795E33" w:rsidP="00E1276F">
      <w:pPr>
        <w:rPr>
          <w:rFonts w:ascii="Arial" w:hAnsi="Arial" w:cs="Arial"/>
        </w:rPr>
      </w:pPr>
    </w:p>
    <w:p w14:paraId="018F7F3F" w14:textId="071C5F45" w:rsidR="00795E33" w:rsidRPr="00DA6ADE" w:rsidRDefault="00795E33" w:rsidP="00E1276F">
      <w:pPr>
        <w:rPr>
          <w:rFonts w:ascii="Arial" w:hAnsi="Arial" w:cs="Arial"/>
        </w:rPr>
      </w:pPr>
      <w:r w:rsidRPr="00DA6ADE">
        <w:rPr>
          <w:rFonts w:ascii="Arial" w:hAnsi="Arial" w:cs="Arial"/>
        </w:rPr>
        <w:t>Merrick, B. (2022) </w:t>
      </w:r>
      <w:r w:rsidRPr="00DA6ADE">
        <w:rPr>
          <w:rFonts w:ascii="Arial" w:hAnsi="Arial" w:cs="Arial"/>
          <w:i/>
          <w:iCs/>
          <w:bdr w:val="single" w:sz="2" w:space="0" w:color="ECEDEE" w:frame="1"/>
        </w:rPr>
        <w:t>Reflective practice</w:t>
      </w:r>
      <w:r w:rsidRPr="00DA6ADE">
        <w:rPr>
          <w:rFonts w:ascii="Arial" w:hAnsi="Arial" w:cs="Arial"/>
        </w:rPr>
        <w:t>. </w:t>
      </w:r>
      <w:r w:rsidRPr="00DA6ADE">
        <w:rPr>
          <w:rStyle w:val="url"/>
          <w:rFonts w:ascii="Arial" w:eastAsiaTheme="majorEastAsia" w:hAnsi="Arial" w:cs="Arial"/>
          <w:bdr w:val="single" w:sz="2" w:space="0" w:color="ECEDEE" w:frame="1"/>
        </w:rPr>
        <w:t>https://early-education.org.uk/reflective-practice/</w:t>
      </w:r>
      <w:r w:rsidRPr="00DA6ADE">
        <w:rPr>
          <w:rFonts w:ascii="Arial" w:hAnsi="Arial" w:cs="Arial"/>
        </w:rPr>
        <w:t>.</w:t>
      </w:r>
    </w:p>
    <w:p w14:paraId="424EB16C" w14:textId="77777777" w:rsidR="0037656D" w:rsidRPr="00DA6ADE" w:rsidRDefault="0037656D" w:rsidP="00E1276F">
      <w:pPr>
        <w:rPr>
          <w:rStyle w:val="Hyperlink"/>
          <w:rFonts w:ascii="Arial" w:hAnsi="Arial" w:cs="Arial"/>
          <w:color w:val="auto"/>
        </w:rPr>
      </w:pPr>
    </w:p>
    <w:p w14:paraId="6390D995" w14:textId="429798A8" w:rsidR="00DA6ADE" w:rsidRPr="00DA6ADE" w:rsidRDefault="00DA6ADE" w:rsidP="00E1276F">
      <w:pPr>
        <w:rPr>
          <w:rStyle w:val="Hyperlink"/>
          <w:rFonts w:ascii="Arial" w:hAnsi="Arial" w:cs="Arial"/>
          <w:color w:val="auto"/>
        </w:rPr>
      </w:pPr>
      <w:r w:rsidRPr="00DA6ADE">
        <w:rPr>
          <w:rFonts w:ascii="Arial" w:hAnsi="Arial" w:cs="Arial"/>
          <w:i/>
          <w:iCs/>
          <w:bdr w:val="single" w:sz="2" w:space="0" w:color="ECEDEE" w:frame="1"/>
        </w:rPr>
        <w:t>Learning Theories of Kolb, Schön, and Gibbs - 2326 words | Essay example</w:t>
      </w:r>
      <w:r w:rsidRPr="00DA6ADE">
        <w:rPr>
          <w:rFonts w:ascii="Arial" w:hAnsi="Arial" w:cs="Arial"/>
        </w:rPr>
        <w:t> (2024). </w:t>
      </w:r>
      <w:r w:rsidRPr="00DA6ADE">
        <w:rPr>
          <w:rStyle w:val="url"/>
          <w:rFonts w:ascii="Arial" w:eastAsiaTheme="majorEastAsia" w:hAnsi="Arial" w:cs="Arial"/>
          <w:bdr w:val="single" w:sz="2" w:space="0" w:color="ECEDEE" w:frame="1"/>
        </w:rPr>
        <w:t>https://ivypanda.com/essays/learning-theories-of-kolb-schn-and-gibbs/</w:t>
      </w:r>
      <w:r w:rsidRPr="00DA6ADE">
        <w:rPr>
          <w:rFonts w:ascii="Arial" w:hAnsi="Arial" w:cs="Arial"/>
        </w:rPr>
        <w:t>.</w:t>
      </w:r>
    </w:p>
    <w:p w14:paraId="2E4B3B1E" w14:textId="77777777" w:rsidR="00DA6ADE" w:rsidRPr="00DA6ADE" w:rsidRDefault="00DA6ADE" w:rsidP="00E1276F">
      <w:pPr>
        <w:rPr>
          <w:rStyle w:val="Hyperlink"/>
          <w:rFonts w:ascii="Arial" w:hAnsi="Arial" w:cs="Arial"/>
          <w:color w:val="auto"/>
        </w:rPr>
      </w:pPr>
    </w:p>
    <w:p w14:paraId="3F24BEF1" w14:textId="67B289B8" w:rsidR="00E1276F" w:rsidRPr="00DA6ADE" w:rsidRDefault="00E1276F" w:rsidP="00E1276F">
      <w:pPr>
        <w:rPr>
          <w:rFonts w:ascii="Arial" w:hAnsi="Arial" w:cs="Arial"/>
        </w:rPr>
      </w:pPr>
      <w:r w:rsidRPr="00DA6ADE">
        <w:rPr>
          <w:rFonts w:ascii="Arial" w:hAnsi="Arial" w:cs="Arial"/>
          <w:i/>
          <w:iCs/>
          <w:bdr w:val="single" w:sz="2" w:space="0" w:color="ECEDEE" w:frame="1"/>
        </w:rPr>
        <w:t>Reflective practice for early years practitioners</w:t>
      </w:r>
      <w:r w:rsidRPr="00DA6ADE">
        <w:rPr>
          <w:rFonts w:ascii="Arial" w:hAnsi="Arial" w:cs="Arial"/>
        </w:rPr>
        <w:t> (no date). </w:t>
      </w:r>
      <w:hyperlink r:id="rId12" w:history="1">
        <w:r w:rsidR="0062579A" w:rsidRPr="00DA6ADE">
          <w:rPr>
            <w:rStyle w:val="Hyperlink"/>
            <w:rFonts w:ascii="Arial" w:eastAsiaTheme="majorEastAsia" w:hAnsi="Arial" w:cs="Arial"/>
            <w:color w:val="auto"/>
            <w:bdr w:val="single" w:sz="2" w:space="0" w:color="ECEDEE" w:frame="1"/>
          </w:rPr>
          <w:t>https://studyprism.co.uk/reflective-practice/professions/reflective-practice-for-early-years-practitioners/</w:t>
        </w:r>
      </w:hyperlink>
      <w:r w:rsidRPr="00DA6ADE">
        <w:rPr>
          <w:rFonts w:ascii="Arial" w:hAnsi="Arial" w:cs="Arial"/>
        </w:rPr>
        <w:t>.</w:t>
      </w:r>
    </w:p>
    <w:p w14:paraId="4C61A685" w14:textId="6B1C385A" w:rsidR="0062579A" w:rsidRPr="00DA6ADE" w:rsidRDefault="0062579A" w:rsidP="0062579A">
      <w:pPr>
        <w:rPr>
          <w:rStyle w:val="Hyperlink"/>
          <w:rFonts w:ascii="Arial" w:hAnsi="Arial" w:cs="Arial"/>
          <w:color w:val="auto"/>
        </w:rPr>
      </w:pPr>
    </w:p>
    <w:p w14:paraId="5E4D0910" w14:textId="77777777" w:rsidR="0062579A" w:rsidRPr="00DA6ADE" w:rsidRDefault="0062579A" w:rsidP="00E1276F">
      <w:pPr>
        <w:rPr>
          <w:rFonts w:ascii="Arial" w:hAnsi="Arial" w:cs="Arial"/>
        </w:rPr>
      </w:pPr>
    </w:p>
    <w:p w14:paraId="50DC0D70" w14:textId="62286D91" w:rsidR="00AE5C59" w:rsidRPr="00DA6ADE" w:rsidRDefault="00AE5C59" w:rsidP="00E1276F">
      <w:pPr>
        <w:rPr>
          <w:rFonts w:ascii="Arial" w:hAnsi="Arial" w:cs="Arial"/>
        </w:rPr>
      </w:pPr>
      <w:proofErr w:type="spellStart"/>
      <w:r w:rsidRPr="00DA6ADE">
        <w:rPr>
          <w:rFonts w:ascii="Arial" w:hAnsi="Arial" w:cs="Arial"/>
          <w:i/>
          <w:iCs/>
          <w:bdr w:val="single" w:sz="2" w:space="0" w:color="ECEDEE" w:frame="1"/>
        </w:rPr>
        <w:t>schon’s</w:t>
      </w:r>
      <w:proofErr w:type="spellEnd"/>
      <w:r w:rsidRPr="00DA6ADE">
        <w:rPr>
          <w:rFonts w:ascii="Arial" w:hAnsi="Arial" w:cs="Arial"/>
          <w:i/>
          <w:iCs/>
          <w:bdr w:val="single" w:sz="2" w:space="0" w:color="ECEDEE" w:frame="1"/>
        </w:rPr>
        <w:t xml:space="preserve"> reflective model - Bing</w:t>
      </w:r>
      <w:r w:rsidRPr="00DA6ADE">
        <w:rPr>
          <w:rFonts w:ascii="Arial" w:hAnsi="Arial" w:cs="Arial"/>
        </w:rPr>
        <w:t> (no date). </w:t>
      </w:r>
      <w:r w:rsidRPr="00DA6ADE">
        <w:rPr>
          <w:rStyle w:val="url"/>
          <w:rFonts w:ascii="Arial" w:eastAsiaTheme="majorEastAsia" w:hAnsi="Arial" w:cs="Arial"/>
          <w:bdr w:val="single" w:sz="2" w:space="0" w:color="ECEDEE" w:frame="1"/>
        </w:rPr>
        <w:t>https://www.bing.com/images/search?view=detailV2&amp;ccid=3UXp7js6&amp;id=6C3EFA685CFF47DC7FDF06B81CDA8EBE4263F69B&amp;thid=OIP.3UXp7js6iLwFqHXOE1WZgwHaEV&amp;mediaurl=https%3A%2F%2Fwww.researchgate.net%2Fprofile%2FAmjad_Arain%2Fpublication%2F321300859%2Ffigure%2Fdownload%2Ffig1%2FAS%3A564899748691973%401511694003575%2FDonald-Schon-Concept-of-Reflective-Practice-Schon-1983.png&amp;cdnurl=https%3A%2F%2Fth.bing.com%2Fth%2Fid%2FR.dd45e9ee3b3a88bc05a875ce13559983%3Frik%3Dm%252fZjQr6O2hy4Bg%26pid%3DImgRaw%26r%3D0%26sres%3D1%26sresct%3D1&amp;exph=317&amp;expw=541&amp;q=schon%27s+reflective+model&amp;simid=607991082847717294&amp;form=IRPRST&amp;ck=BB4AF485F42997FA55730C96E4355B78&amp;selectedindex=27&amp;itb=0&amp;ajaxhist=0&amp;ajaxserp=0&amp;vt=0&amp;sim=11</w:t>
      </w:r>
      <w:r w:rsidRPr="00DA6ADE">
        <w:rPr>
          <w:rFonts w:ascii="Arial" w:hAnsi="Arial" w:cs="Arial"/>
        </w:rPr>
        <w:t>.</w:t>
      </w:r>
    </w:p>
    <w:p w14:paraId="6F694C26" w14:textId="77777777" w:rsidR="007B32A9" w:rsidRPr="00DA6ADE" w:rsidRDefault="007B32A9">
      <w:pPr>
        <w:rPr>
          <w:rFonts w:ascii="Arial" w:hAnsi="Arial" w:cs="Arial"/>
        </w:rPr>
      </w:pPr>
    </w:p>
    <w:p w14:paraId="5019DF6C" w14:textId="77777777" w:rsidR="00DA6ADE" w:rsidRPr="00DA6ADE" w:rsidRDefault="00C24843" w:rsidP="00DA6ADE">
      <w:pPr>
        <w:rPr>
          <w:rStyle w:val="Hyperlink"/>
          <w:rFonts w:ascii="Arial" w:hAnsi="Arial" w:cs="Arial"/>
          <w:color w:val="auto"/>
        </w:rPr>
      </w:pPr>
      <w:hyperlink r:id="rId13" w:history="1">
        <w:r w:rsidR="00DA6ADE" w:rsidRPr="00DA6ADE">
          <w:rPr>
            <w:rStyle w:val="Hyperlink"/>
            <w:rFonts w:ascii="Arial" w:hAnsi="Arial" w:cs="Arial"/>
            <w:color w:val="auto"/>
          </w:rPr>
          <w:t>Article – Being a professional (tactyc.org.uk)</w:t>
        </w:r>
      </w:hyperlink>
    </w:p>
    <w:p w14:paraId="1445AD66" w14:textId="77777777" w:rsidR="00DA6ADE" w:rsidRDefault="00DA6ADE"/>
    <w:sectPr w:rsidR="00DA6ADE" w:rsidSect="000D7043">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badi">
    <w:charset w:val="00"/>
    <w:family w:val="swiss"/>
    <w:pitch w:val="variable"/>
    <w:sig w:usb0="80000003" w:usb1="00000000" w:usb2="00000000" w:usb3="00000000" w:csb0="00000001"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48F5417"/>
    <w:multiLevelType w:val="multilevel"/>
    <w:tmpl w:val="78DC1804"/>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180056337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B32A9"/>
    <w:rsid w:val="00006CCC"/>
    <w:rsid w:val="000157AB"/>
    <w:rsid w:val="0003748A"/>
    <w:rsid w:val="00040E3C"/>
    <w:rsid w:val="00052B4D"/>
    <w:rsid w:val="0007656A"/>
    <w:rsid w:val="00097744"/>
    <w:rsid w:val="00097833"/>
    <w:rsid w:val="000A10BD"/>
    <w:rsid w:val="000A3A12"/>
    <w:rsid w:val="000B17F6"/>
    <w:rsid w:val="000B3234"/>
    <w:rsid w:val="000C2342"/>
    <w:rsid w:val="000D5734"/>
    <w:rsid w:val="000D7043"/>
    <w:rsid w:val="00104180"/>
    <w:rsid w:val="00107375"/>
    <w:rsid w:val="00121971"/>
    <w:rsid w:val="00122A01"/>
    <w:rsid w:val="001331FE"/>
    <w:rsid w:val="001347FC"/>
    <w:rsid w:val="001430ED"/>
    <w:rsid w:val="00147D53"/>
    <w:rsid w:val="00166AF0"/>
    <w:rsid w:val="001828F1"/>
    <w:rsid w:val="001876BA"/>
    <w:rsid w:val="00191E1D"/>
    <w:rsid w:val="00192376"/>
    <w:rsid w:val="00196A7F"/>
    <w:rsid w:val="001973AE"/>
    <w:rsid w:val="001D5CFC"/>
    <w:rsid w:val="001E416C"/>
    <w:rsid w:val="0020555B"/>
    <w:rsid w:val="002100C9"/>
    <w:rsid w:val="00212A44"/>
    <w:rsid w:val="00213191"/>
    <w:rsid w:val="00235796"/>
    <w:rsid w:val="0027218E"/>
    <w:rsid w:val="00277A31"/>
    <w:rsid w:val="00287CF8"/>
    <w:rsid w:val="002935EA"/>
    <w:rsid w:val="00296C1E"/>
    <w:rsid w:val="002A1E00"/>
    <w:rsid w:val="002A4E48"/>
    <w:rsid w:val="002C022E"/>
    <w:rsid w:val="002E59D9"/>
    <w:rsid w:val="002E5F82"/>
    <w:rsid w:val="002F01A8"/>
    <w:rsid w:val="00300650"/>
    <w:rsid w:val="00305BC5"/>
    <w:rsid w:val="0031077A"/>
    <w:rsid w:val="0031206A"/>
    <w:rsid w:val="00321039"/>
    <w:rsid w:val="003278CA"/>
    <w:rsid w:val="0037656D"/>
    <w:rsid w:val="00383767"/>
    <w:rsid w:val="00383B89"/>
    <w:rsid w:val="003A5AF7"/>
    <w:rsid w:val="003B4F8B"/>
    <w:rsid w:val="003C178D"/>
    <w:rsid w:val="003C57C1"/>
    <w:rsid w:val="003D4399"/>
    <w:rsid w:val="003D4ADD"/>
    <w:rsid w:val="003E10D6"/>
    <w:rsid w:val="003E51E7"/>
    <w:rsid w:val="003F794E"/>
    <w:rsid w:val="004029DF"/>
    <w:rsid w:val="00410C68"/>
    <w:rsid w:val="004111A3"/>
    <w:rsid w:val="004245CD"/>
    <w:rsid w:val="00442CB6"/>
    <w:rsid w:val="00444C93"/>
    <w:rsid w:val="00445238"/>
    <w:rsid w:val="00452726"/>
    <w:rsid w:val="00452A02"/>
    <w:rsid w:val="004536AB"/>
    <w:rsid w:val="004556D4"/>
    <w:rsid w:val="004621EA"/>
    <w:rsid w:val="004658A0"/>
    <w:rsid w:val="00466ECC"/>
    <w:rsid w:val="00480205"/>
    <w:rsid w:val="00487870"/>
    <w:rsid w:val="00492916"/>
    <w:rsid w:val="004A1117"/>
    <w:rsid w:val="004B60F3"/>
    <w:rsid w:val="004C07E2"/>
    <w:rsid w:val="004D5711"/>
    <w:rsid w:val="004E2F68"/>
    <w:rsid w:val="004E3A11"/>
    <w:rsid w:val="004F6500"/>
    <w:rsid w:val="005009B2"/>
    <w:rsid w:val="00502201"/>
    <w:rsid w:val="00532A0B"/>
    <w:rsid w:val="00540A1D"/>
    <w:rsid w:val="00555B12"/>
    <w:rsid w:val="00555EC3"/>
    <w:rsid w:val="00562F53"/>
    <w:rsid w:val="0056689F"/>
    <w:rsid w:val="005866B5"/>
    <w:rsid w:val="005A6282"/>
    <w:rsid w:val="005E6DC8"/>
    <w:rsid w:val="005F1E24"/>
    <w:rsid w:val="00620D53"/>
    <w:rsid w:val="0062579A"/>
    <w:rsid w:val="006544F1"/>
    <w:rsid w:val="00663140"/>
    <w:rsid w:val="00663259"/>
    <w:rsid w:val="0067294B"/>
    <w:rsid w:val="00676547"/>
    <w:rsid w:val="0068252F"/>
    <w:rsid w:val="00685581"/>
    <w:rsid w:val="00694E1D"/>
    <w:rsid w:val="00696DAF"/>
    <w:rsid w:val="006B7A87"/>
    <w:rsid w:val="006B7D92"/>
    <w:rsid w:val="006D5DCC"/>
    <w:rsid w:val="006F3F27"/>
    <w:rsid w:val="00710A9F"/>
    <w:rsid w:val="00726946"/>
    <w:rsid w:val="007434E2"/>
    <w:rsid w:val="0077160E"/>
    <w:rsid w:val="00795E33"/>
    <w:rsid w:val="00795F3A"/>
    <w:rsid w:val="007A01DB"/>
    <w:rsid w:val="007A37D5"/>
    <w:rsid w:val="007A662C"/>
    <w:rsid w:val="007B02A6"/>
    <w:rsid w:val="007B32A9"/>
    <w:rsid w:val="007C5E63"/>
    <w:rsid w:val="007C76BC"/>
    <w:rsid w:val="007D28EF"/>
    <w:rsid w:val="007D3117"/>
    <w:rsid w:val="007E0619"/>
    <w:rsid w:val="007E2D54"/>
    <w:rsid w:val="007F0CD5"/>
    <w:rsid w:val="007F1B1F"/>
    <w:rsid w:val="008037D0"/>
    <w:rsid w:val="00812DBE"/>
    <w:rsid w:val="008248B3"/>
    <w:rsid w:val="00826443"/>
    <w:rsid w:val="00847113"/>
    <w:rsid w:val="008546EC"/>
    <w:rsid w:val="00862FC3"/>
    <w:rsid w:val="00885E43"/>
    <w:rsid w:val="00892EA8"/>
    <w:rsid w:val="008A2EF9"/>
    <w:rsid w:val="008A6530"/>
    <w:rsid w:val="008C2086"/>
    <w:rsid w:val="008C2739"/>
    <w:rsid w:val="008C6738"/>
    <w:rsid w:val="008E5DC9"/>
    <w:rsid w:val="008F788C"/>
    <w:rsid w:val="008F7D8E"/>
    <w:rsid w:val="009006BD"/>
    <w:rsid w:val="00923F77"/>
    <w:rsid w:val="00947AD8"/>
    <w:rsid w:val="00963509"/>
    <w:rsid w:val="00966019"/>
    <w:rsid w:val="00966152"/>
    <w:rsid w:val="009674BD"/>
    <w:rsid w:val="009838D2"/>
    <w:rsid w:val="009A398D"/>
    <w:rsid w:val="009C6E5A"/>
    <w:rsid w:val="009D4E9F"/>
    <w:rsid w:val="009E6D66"/>
    <w:rsid w:val="00A4685A"/>
    <w:rsid w:val="00A5606B"/>
    <w:rsid w:val="00A61968"/>
    <w:rsid w:val="00A63245"/>
    <w:rsid w:val="00A70B69"/>
    <w:rsid w:val="00A75F91"/>
    <w:rsid w:val="00A93031"/>
    <w:rsid w:val="00A9455E"/>
    <w:rsid w:val="00AA0209"/>
    <w:rsid w:val="00AB0DA2"/>
    <w:rsid w:val="00AC198D"/>
    <w:rsid w:val="00AC5710"/>
    <w:rsid w:val="00AC5F2B"/>
    <w:rsid w:val="00AD1DE7"/>
    <w:rsid w:val="00AD3D09"/>
    <w:rsid w:val="00AD6B87"/>
    <w:rsid w:val="00AE29B0"/>
    <w:rsid w:val="00AE4A5A"/>
    <w:rsid w:val="00AE5C59"/>
    <w:rsid w:val="00AF013A"/>
    <w:rsid w:val="00AF3275"/>
    <w:rsid w:val="00B0367E"/>
    <w:rsid w:val="00B03905"/>
    <w:rsid w:val="00B277DA"/>
    <w:rsid w:val="00B351B0"/>
    <w:rsid w:val="00B52242"/>
    <w:rsid w:val="00B70EC7"/>
    <w:rsid w:val="00B80599"/>
    <w:rsid w:val="00B8747B"/>
    <w:rsid w:val="00B91BA5"/>
    <w:rsid w:val="00BA32F4"/>
    <w:rsid w:val="00BD1C26"/>
    <w:rsid w:val="00BD219C"/>
    <w:rsid w:val="00BD3596"/>
    <w:rsid w:val="00BE00BE"/>
    <w:rsid w:val="00BE18F2"/>
    <w:rsid w:val="00BE4973"/>
    <w:rsid w:val="00BF0782"/>
    <w:rsid w:val="00BF1285"/>
    <w:rsid w:val="00BF4C19"/>
    <w:rsid w:val="00C0020B"/>
    <w:rsid w:val="00C0494D"/>
    <w:rsid w:val="00C1434A"/>
    <w:rsid w:val="00C229E4"/>
    <w:rsid w:val="00C24843"/>
    <w:rsid w:val="00C371AD"/>
    <w:rsid w:val="00C41EA0"/>
    <w:rsid w:val="00C46987"/>
    <w:rsid w:val="00C56E75"/>
    <w:rsid w:val="00C70D72"/>
    <w:rsid w:val="00C805AD"/>
    <w:rsid w:val="00C948E2"/>
    <w:rsid w:val="00CC01E4"/>
    <w:rsid w:val="00CD54C7"/>
    <w:rsid w:val="00CF5E30"/>
    <w:rsid w:val="00D002D1"/>
    <w:rsid w:val="00D107CF"/>
    <w:rsid w:val="00D26BF1"/>
    <w:rsid w:val="00D3751D"/>
    <w:rsid w:val="00D54D60"/>
    <w:rsid w:val="00D70F62"/>
    <w:rsid w:val="00D7769B"/>
    <w:rsid w:val="00DA0AE6"/>
    <w:rsid w:val="00DA6ADE"/>
    <w:rsid w:val="00DB32E0"/>
    <w:rsid w:val="00DC1170"/>
    <w:rsid w:val="00DC1742"/>
    <w:rsid w:val="00DC67D1"/>
    <w:rsid w:val="00DD1378"/>
    <w:rsid w:val="00DF4990"/>
    <w:rsid w:val="00DF52D5"/>
    <w:rsid w:val="00E072AB"/>
    <w:rsid w:val="00E1276F"/>
    <w:rsid w:val="00E15DE2"/>
    <w:rsid w:val="00E20C57"/>
    <w:rsid w:val="00E31BF0"/>
    <w:rsid w:val="00E34840"/>
    <w:rsid w:val="00E3593E"/>
    <w:rsid w:val="00E50488"/>
    <w:rsid w:val="00E53661"/>
    <w:rsid w:val="00E7327F"/>
    <w:rsid w:val="00E860C7"/>
    <w:rsid w:val="00E87E48"/>
    <w:rsid w:val="00E92B09"/>
    <w:rsid w:val="00E92B12"/>
    <w:rsid w:val="00EA4712"/>
    <w:rsid w:val="00EB0AF5"/>
    <w:rsid w:val="00EB691A"/>
    <w:rsid w:val="00EC24E8"/>
    <w:rsid w:val="00EC62C6"/>
    <w:rsid w:val="00ED396A"/>
    <w:rsid w:val="00EF5ACC"/>
    <w:rsid w:val="00EF6C2F"/>
    <w:rsid w:val="00EF709D"/>
    <w:rsid w:val="00F0237D"/>
    <w:rsid w:val="00F211F9"/>
    <w:rsid w:val="00F37305"/>
    <w:rsid w:val="00F4352C"/>
    <w:rsid w:val="00F53440"/>
    <w:rsid w:val="00F61BA3"/>
    <w:rsid w:val="00F6353A"/>
    <w:rsid w:val="00F64653"/>
    <w:rsid w:val="00F74FD6"/>
    <w:rsid w:val="00F8007F"/>
    <w:rsid w:val="00F912EB"/>
    <w:rsid w:val="00FA3DF4"/>
    <w:rsid w:val="00FA6DC0"/>
    <w:rsid w:val="00FB018E"/>
    <w:rsid w:val="00FB09E9"/>
    <w:rsid w:val="00FB7CAB"/>
    <w:rsid w:val="00FC65F8"/>
    <w:rsid w:val="00FC7943"/>
    <w:rsid w:val="00FC7A2C"/>
    <w:rsid w:val="00FD25B1"/>
    <w:rsid w:val="00FD79CF"/>
    <w:rsid w:val="00FE0AA7"/>
    <w:rsid w:val="00FE4D66"/>
    <w:rsid w:val="00FE74BC"/>
    <w:rsid w:val="00FF70EF"/>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9E0A29"/>
  <w15:chartTrackingRefBased/>
  <w15:docId w15:val="{EF20FC4D-81C1-4ABA-9B7B-85E1B1D219DA}"/>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GB"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7B32A9"/>
    <w:pPr>
      <w:spacing w:after="0" w:line="240" w:lineRule="auto"/>
    </w:pPr>
    <w:rPr>
      <w:rFonts w:ascii="Times New Roman" w:eastAsia="Times New Roman" w:hAnsi="Times New Roman" w:cs="Times New Roman"/>
      <w:kern w:val="0"/>
      <w:sz w:val="24"/>
      <w:szCs w:val="24"/>
      <w:lang w:eastAsia="zh-CN"/>
      <w14:ligatures w14:val="none"/>
    </w:rPr>
  </w:style>
  <w:style w:type="paragraph" w:styleId="Heading1">
    <w:name w:val="heading 1"/>
    <w:basedOn w:val="Normal"/>
    <w:next w:val="Normal"/>
    <w:link w:val="Heading1Char"/>
    <w:uiPriority w:val="9"/>
    <w:qFormat/>
    <w:rsid w:val="007B32A9"/>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7B32A9"/>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7B32A9"/>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7B32A9"/>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7B32A9"/>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7B32A9"/>
    <w:pPr>
      <w:keepNext/>
      <w:keepLines/>
      <w:spacing w:before="4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7B32A9"/>
    <w:pPr>
      <w:keepNext/>
      <w:keepLines/>
      <w:spacing w:before="4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7B32A9"/>
    <w:pPr>
      <w:keepNext/>
      <w:keepLines/>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7B32A9"/>
    <w:pPr>
      <w:keepNext/>
      <w:keepLines/>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7B32A9"/>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7B32A9"/>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7B32A9"/>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7B32A9"/>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7B32A9"/>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7B32A9"/>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7B32A9"/>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7B32A9"/>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7B32A9"/>
    <w:rPr>
      <w:rFonts w:eastAsiaTheme="majorEastAsia" w:cstheme="majorBidi"/>
      <w:color w:val="272727" w:themeColor="text1" w:themeTint="D8"/>
    </w:rPr>
  </w:style>
  <w:style w:type="paragraph" w:styleId="Title">
    <w:name w:val="Title"/>
    <w:basedOn w:val="Normal"/>
    <w:next w:val="Normal"/>
    <w:link w:val="TitleChar"/>
    <w:uiPriority w:val="10"/>
    <w:qFormat/>
    <w:rsid w:val="007B32A9"/>
    <w:pPr>
      <w:spacing w:after="80"/>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B32A9"/>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7B32A9"/>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7B32A9"/>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7B32A9"/>
    <w:pPr>
      <w:spacing w:before="160"/>
      <w:jc w:val="center"/>
    </w:pPr>
    <w:rPr>
      <w:i/>
      <w:iCs/>
      <w:color w:val="404040" w:themeColor="text1" w:themeTint="BF"/>
    </w:rPr>
  </w:style>
  <w:style w:type="character" w:customStyle="1" w:styleId="QuoteChar">
    <w:name w:val="Quote Char"/>
    <w:basedOn w:val="DefaultParagraphFont"/>
    <w:link w:val="Quote"/>
    <w:uiPriority w:val="29"/>
    <w:rsid w:val="007B32A9"/>
    <w:rPr>
      <w:i/>
      <w:iCs/>
      <w:color w:val="404040" w:themeColor="text1" w:themeTint="BF"/>
    </w:rPr>
  </w:style>
  <w:style w:type="paragraph" w:styleId="ListParagraph">
    <w:name w:val="List Paragraph"/>
    <w:basedOn w:val="Normal"/>
    <w:uiPriority w:val="34"/>
    <w:qFormat/>
    <w:rsid w:val="007B32A9"/>
    <w:pPr>
      <w:ind w:left="720"/>
      <w:contextualSpacing/>
    </w:pPr>
  </w:style>
  <w:style w:type="character" w:styleId="IntenseEmphasis">
    <w:name w:val="Intense Emphasis"/>
    <w:basedOn w:val="DefaultParagraphFont"/>
    <w:uiPriority w:val="21"/>
    <w:qFormat/>
    <w:rsid w:val="007B32A9"/>
    <w:rPr>
      <w:i/>
      <w:iCs/>
      <w:color w:val="0F4761" w:themeColor="accent1" w:themeShade="BF"/>
    </w:rPr>
  </w:style>
  <w:style w:type="paragraph" w:styleId="IntenseQuote">
    <w:name w:val="Intense Quote"/>
    <w:basedOn w:val="Normal"/>
    <w:next w:val="Normal"/>
    <w:link w:val="IntenseQuoteChar"/>
    <w:uiPriority w:val="30"/>
    <w:qFormat/>
    <w:rsid w:val="007B32A9"/>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7B32A9"/>
    <w:rPr>
      <w:i/>
      <w:iCs/>
      <w:color w:val="0F4761" w:themeColor="accent1" w:themeShade="BF"/>
    </w:rPr>
  </w:style>
  <w:style w:type="character" w:styleId="IntenseReference">
    <w:name w:val="Intense Reference"/>
    <w:basedOn w:val="DefaultParagraphFont"/>
    <w:uiPriority w:val="32"/>
    <w:qFormat/>
    <w:rsid w:val="007B32A9"/>
    <w:rPr>
      <w:b/>
      <w:bCs/>
      <w:smallCaps/>
      <w:color w:val="0F4761" w:themeColor="accent1" w:themeShade="BF"/>
      <w:spacing w:val="5"/>
    </w:rPr>
  </w:style>
  <w:style w:type="table" w:styleId="TableGrid">
    <w:name w:val="Table Grid"/>
    <w:basedOn w:val="TableNormal"/>
    <w:uiPriority w:val="39"/>
    <w:rsid w:val="007B32A9"/>
    <w:pPr>
      <w:spacing w:after="0" w:line="240" w:lineRule="auto"/>
    </w:pPr>
    <w:rPr>
      <w:rFonts w:eastAsiaTheme="minorEastAsia"/>
      <w:kern w:val="0"/>
      <w:lang w:eastAsia="zh-CN"/>
      <w14:ligatures w14:val="none"/>
    </w:r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customStyle="1" w:styleId="url">
    <w:name w:val="url"/>
    <w:basedOn w:val="DefaultParagraphFont"/>
    <w:rsid w:val="00E1276F"/>
  </w:style>
  <w:style w:type="character" w:styleId="Hyperlink">
    <w:name w:val="Hyperlink"/>
    <w:basedOn w:val="DefaultParagraphFont"/>
    <w:uiPriority w:val="99"/>
    <w:unhideWhenUsed/>
    <w:rsid w:val="00E1276F"/>
    <w:rPr>
      <w:color w:val="467886" w:themeColor="hyperlink"/>
      <w:u w:val="single"/>
    </w:rPr>
  </w:style>
  <w:style w:type="character" w:styleId="UnresolvedMention">
    <w:name w:val="Unresolved Mention"/>
    <w:basedOn w:val="DefaultParagraphFont"/>
    <w:uiPriority w:val="99"/>
    <w:semiHidden/>
    <w:unhideWhenUsed/>
    <w:rsid w:val="003E51E7"/>
    <w:rPr>
      <w:color w:val="605E5C"/>
      <w:shd w:val="clear" w:color="auto" w:fill="E1DFDD"/>
    </w:rPr>
  </w:style>
  <w:style w:type="paragraph" w:styleId="NormalWeb">
    <w:name w:val="Normal (Web)"/>
    <w:basedOn w:val="Normal"/>
    <w:uiPriority w:val="99"/>
    <w:unhideWhenUsed/>
    <w:rsid w:val="00BF0782"/>
    <w:pPr>
      <w:spacing w:before="100" w:beforeAutospacing="1" w:after="100" w:afterAutospacing="1"/>
    </w:pPr>
    <w:rPr>
      <w:lang w:eastAsia="en-GB"/>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012538051">
      <w:bodyDiv w:val="1"/>
      <w:marLeft w:val="0"/>
      <w:marRight w:val="0"/>
      <w:marTop w:val="0"/>
      <w:marBottom w:val="0"/>
      <w:divBdr>
        <w:top w:val="none" w:sz="0" w:space="0" w:color="auto"/>
        <w:left w:val="none" w:sz="0" w:space="0" w:color="auto"/>
        <w:bottom w:val="none" w:sz="0" w:space="0" w:color="auto"/>
        <w:right w:val="none" w:sz="0" w:space="0" w:color="auto"/>
      </w:divBdr>
      <w:divsChild>
        <w:div w:id="681200787">
          <w:blockQuote w:val="1"/>
          <w:marLeft w:val="720"/>
          <w:marRight w:val="720"/>
          <w:marTop w:val="100"/>
          <w:marBottom w:val="100"/>
          <w:divBdr>
            <w:top w:val="none" w:sz="0" w:space="0" w:color="auto"/>
            <w:left w:val="none" w:sz="0" w:space="0" w:color="auto"/>
            <w:bottom w:val="none" w:sz="0" w:space="0" w:color="auto"/>
            <w:right w:val="none" w:sz="0" w:space="0" w:color="auto"/>
          </w:divBdr>
        </w:div>
      </w:divsChild>
    </w:div>
    <w:div w:id="1068842483">
      <w:bodyDiv w:val="1"/>
      <w:marLeft w:val="0"/>
      <w:marRight w:val="0"/>
      <w:marTop w:val="0"/>
      <w:marBottom w:val="0"/>
      <w:divBdr>
        <w:top w:val="none" w:sz="0" w:space="0" w:color="auto"/>
        <w:left w:val="none" w:sz="0" w:space="0" w:color="auto"/>
        <w:bottom w:val="none" w:sz="0" w:space="0" w:color="auto"/>
        <w:right w:val="none" w:sz="0" w:space="0" w:color="auto"/>
      </w:divBdr>
    </w:div>
    <w:div w:id="18581560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tactyc.org.uk/pdfs/Reflection-brock.pdf" TargetMode="External"/><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hyperlink" Target="https://studyprism.co.uk/reflective-practice/professions/reflective-practice-for-early-years-practitioners/" TargetMode="External"/><Relationship Id="rId2" Type="http://schemas.openxmlformats.org/officeDocument/2006/relationships/customXml" Target="../customXml/item2.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hyperlink" Target="https://www.semanticscholar.org/paper/Professional-Attitudes-and-Behaviors-:-The-%E2%80%9C-A-%E2%80%99-s-Hammer/3e46aab9998a2002e9eb663049ab773b34137053" TargetMode="External"/><Relationship Id="rId5" Type="http://schemas.openxmlformats.org/officeDocument/2006/relationships/styles" Target="styles.xml"/><Relationship Id="rId15" Type="http://schemas.openxmlformats.org/officeDocument/2006/relationships/theme" Target="theme/theme1.xml"/><Relationship Id="rId10" Type="http://schemas.openxmlformats.org/officeDocument/2006/relationships/hyperlink" Target="https://doi.org/10.2304/ciec.2013.14.3.212" TargetMode="External"/><Relationship Id="rId4" Type="http://schemas.openxmlformats.org/officeDocument/2006/relationships/numbering" Target="numbering.xml"/><Relationship Id="rId9" Type="http://schemas.openxmlformats.org/officeDocument/2006/relationships/image" Target="media/image2.jpeg"/><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ゴシック"/>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ct:contentTypeSchema xmlns:ct="http://schemas.microsoft.com/office/2006/metadata/contentType" xmlns:ma="http://schemas.microsoft.com/office/2006/metadata/properties/metaAttributes" ct:_="" ma:_="" ma:contentTypeName="Document" ma:contentTypeID="0x01010096C48B67E562FF45ADD1FE43E2BC7706" ma:contentTypeVersion="13" ma:contentTypeDescription="Create a new document." ma:contentTypeScope="" ma:versionID="db6e395d56634cf756a6a2f743742a18">
  <xsd:schema xmlns:xsd="http://www.w3.org/2001/XMLSchema" xmlns:xs="http://www.w3.org/2001/XMLSchema" xmlns:p="http://schemas.microsoft.com/office/2006/metadata/properties" xmlns:ns3="ad7316b1-23f1-480c-8fa6-cbf037f4db9c" xmlns:ns4="bd2b2a82-bc2e-4fcc-b8ad-fd63686c78d2" targetNamespace="http://schemas.microsoft.com/office/2006/metadata/properties" ma:root="true" ma:fieldsID="95b3ecaf2d09b09f7b8bf6b0c97dadc7" ns3:_="" ns4:_="">
    <xsd:import namespace="ad7316b1-23f1-480c-8fa6-cbf037f4db9c"/>
    <xsd:import namespace="bd2b2a82-bc2e-4fcc-b8ad-fd63686c78d2"/>
    <xsd:element name="properties">
      <xsd:complexType>
        <xsd:sequence>
          <xsd:element name="documentManagement">
            <xsd:complexType>
              <xsd:all>
                <xsd:element ref="ns3:MediaServiceMetadata" minOccurs="0"/>
                <xsd:element ref="ns3:MediaServiceFastMetadata" minOccurs="0"/>
                <xsd:element ref="ns3:MediaServiceSearchProperties" minOccurs="0"/>
                <xsd:element ref="ns3:MediaServiceObjectDetectorVersions" minOccurs="0"/>
                <xsd:element ref="ns3:_activity" minOccurs="0"/>
                <xsd:element ref="ns4:SharedWithUsers" minOccurs="0"/>
                <xsd:element ref="ns4:SharedWithDetails" minOccurs="0"/>
                <xsd:element ref="ns4:SharingHintHash" minOccurs="0"/>
                <xsd:element ref="ns3:MediaServiceDateTaken" minOccurs="0"/>
                <xsd:element ref="ns3:MediaServiceAutoTags" minOccurs="0"/>
                <xsd:element ref="ns3:MediaServiceGenerationTime" minOccurs="0"/>
                <xsd:element ref="ns3:MediaServiceEventHashCode" minOccurs="0"/>
                <xsd:element ref="ns3: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ad7316b1-23f1-480c-8fa6-cbf037f4db9c"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ObjectDetectorVersions" ma:index="11" nillable="true" ma:displayName="MediaServiceObjectDetectorVersions" ma:hidden="true" ma:indexed="true" ma:internalName="MediaServiceObjectDetectorVersions" ma:readOnly="true">
      <xsd:simpleType>
        <xsd:restriction base="dms:Text"/>
      </xsd:simpleType>
    </xsd:element>
    <xsd:element name="_activity" ma:index="12" nillable="true" ma:displayName="_activity" ma:hidden="true" ma:internalName="_activity">
      <xsd:simpleType>
        <xsd:restriction base="dms:Note"/>
      </xsd:simpleType>
    </xsd:element>
    <xsd:element name="MediaServiceDateTaken" ma:index="16" nillable="true" ma:displayName="MediaServiceDateTaken" ma:hidden="true" ma:indexed="true" ma:internalName="MediaServiceDateTaken" ma:readOnly="true">
      <xsd:simpleType>
        <xsd:restriction base="dms:Text"/>
      </xsd:simpleType>
    </xsd:element>
    <xsd:element name="MediaServiceAutoTags" ma:index="17" nillable="true" ma:displayName="Tags" ma:internalName="MediaServiceAutoTags" ma:readOnly="true">
      <xsd:simpleType>
        <xsd:restriction base="dms:Text"/>
      </xsd:simpleType>
    </xsd:element>
    <xsd:element name="MediaServiceGenerationTime" ma:index="18" nillable="true" ma:displayName="MediaServiceGenerationTime" ma:hidden="true" ma:internalName="MediaServiceGenerationTime" ma:readOnly="true">
      <xsd:simpleType>
        <xsd:restriction base="dms:Text"/>
      </xsd:simpleType>
    </xsd:element>
    <xsd:element name="MediaServiceEventHashCode" ma:index="19" nillable="true" ma:displayName="MediaServiceEventHashCode" ma:hidden="true" ma:internalName="MediaServiceEventHashCode" ma:readOnly="true">
      <xsd:simpleType>
        <xsd:restriction base="dms:Text"/>
      </xsd:simpleType>
    </xsd:element>
    <xsd:element name="MediaLengthInSeconds" ma:index="20"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bd2b2a82-bc2e-4fcc-b8ad-fd63686c78d2" elementFormDefault="qualified">
    <xsd:import namespace="http://schemas.microsoft.com/office/2006/documentManagement/types"/>
    <xsd:import namespace="http://schemas.microsoft.com/office/infopath/2007/PartnerControls"/>
    <xsd:element name="SharedWithUsers" ma:index="13"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4" nillable="true" ma:displayName="Shared With Details" ma:internalName="SharedWithDetails" ma:readOnly="true">
      <xsd:simpleType>
        <xsd:restriction base="dms:Note">
          <xsd:maxLength value="255"/>
        </xsd:restriction>
      </xsd:simpleType>
    </xsd:element>
    <xsd:element name="SharingHintHash" ma:index="15"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2.xml><?xml version="1.0" encoding="utf-8"?>
<p:properties xmlns:p="http://schemas.microsoft.com/office/2006/metadata/properties" xmlns:xsi="http://www.w3.org/2001/XMLSchema-instance" xmlns:pc="http://schemas.microsoft.com/office/infopath/2007/PartnerControls">
  <documentManagement>
    <_activity xmlns="ad7316b1-23f1-480c-8fa6-cbf037f4db9c" xsi:nil="true"/>
  </documentManagement>
</p:properties>
</file>

<file path=customXml/item3.xml><?xml version="1.0" encoding="utf-8"?>
<?mso-contentType ?>
<FormTemplates xmlns="http://schemas.microsoft.com/sharepoint/v3/contenttype/forms">
  <Display>DocumentLibraryForm</Display>
  <Edit>DocumentLibraryForm</Edit>
  <New>DocumentLibraryForm</New>
</FormTemplates>
</file>

<file path=customXml/itemProps1.xml><?xml version="1.0" encoding="utf-8"?>
<ds:datastoreItem xmlns:ds="http://schemas.openxmlformats.org/officeDocument/2006/customXml" ds:itemID="{ACD86C08-CDB9-4793-8D56-6EADAAF9CE0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ad7316b1-23f1-480c-8fa6-cbf037f4db9c"/>
    <ds:schemaRef ds:uri="bd2b2a82-bc2e-4fcc-b8ad-fd63686c78d2"/>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2.xml><?xml version="1.0" encoding="utf-8"?>
<ds:datastoreItem xmlns:ds="http://schemas.openxmlformats.org/officeDocument/2006/customXml" ds:itemID="{A6F0CFD0-25E0-469F-A0D7-3E97469A8EA2}">
  <ds:schemaRefs>
    <ds:schemaRef ds:uri="http://schemas.microsoft.com/office/2006/documentManagement/types"/>
    <ds:schemaRef ds:uri="http://purl.org/dc/terms/"/>
    <ds:schemaRef ds:uri="http://purl.org/dc/elements/1.1/"/>
    <ds:schemaRef ds:uri="bd2b2a82-bc2e-4fcc-b8ad-fd63686c78d2"/>
    <ds:schemaRef ds:uri="ad7316b1-23f1-480c-8fa6-cbf037f4db9c"/>
    <ds:schemaRef ds:uri="http://schemas.openxmlformats.org/package/2006/metadata/core-properties"/>
    <ds:schemaRef ds:uri="http://www.w3.org/XML/1998/namespace"/>
    <ds:schemaRef ds:uri="http://schemas.microsoft.com/office/infopath/2007/PartnerControls"/>
    <ds:schemaRef ds:uri="http://schemas.microsoft.com/office/2006/metadata/properties"/>
    <ds:schemaRef ds:uri="http://purl.org/dc/dcmitype/"/>
  </ds:schemaRefs>
</ds:datastoreItem>
</file>

<file path=customXml/itemProps3.xml><?xml version="1.0" encoding="utf-8"?>
<ds:datastoreItem xmlns:ds="http://schemas.openxmlformats.org/officeDocument/2006/customXml" ds:itemID="{F6637E90-48A8-46AC-8CE4-7C13927997E6}">
  <ds:schemaRefs>
    <ds:schemaRef ds:uri="http://schemas.microsoft.com/sharepoint/v3/contenttype/forms"/>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8</Pages>
  <Words>3042</Words>
  <Characters>17340</Characters>
  <Application>Microsoft Office Word</Application>
  <DocSecurity>0</DocSecurity>
  <Lines>144</Lines>
  <Paragraphs>40</Paragraphs>
  <ScaleCrop>false</ScaleCrop>
  <Company/>
  <LinksUpToDate>false</LinksUpToDate>
  <CharactersWithSpaces>20342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bernie bowers</dc:creator>
  <cp:keywords/>
  <dc:description/>
  <cp:lastModifiedBy>bernie bowers</cp:lastModifiedBy>
  <cp:revision>2</cp:revision>
  <dcterms:created xsi:type="dcterms:W3CDTF">2024-02-18T20:37:00Z</dcterms:created>
  <dcterms:modified xsi:type="dcterms:W3CDTF">2024-02-18T20:37:00Z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0x01010096C48B67E562FF45ADD1FE43E2BC7706</vt:lpwstr>
  </property>
</Properties>
</file>