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730D9" w:rsidRPr="001F5A83" w:rsidRDefault="000730D9" w:rsidP="001F5A83">
      <w:pPr>
        <w:spacing w:line="360" w:lineRule="auto"/>
        <w:jc w:val="center"/>
        <w:rPr>
          <w:rFonts w:asciiTheme="majorBidi" w:hAnsiTheme="majorBidi" w:cstheme="majorBidi"/>
          <w:sz w:val="24"/>
          <w:szCs w:val="24"/>
        </w:rPr>
      </w:pPr>
    </w:p>
    <w:p w:rsidR="000730D9" w:rsidRPr="001F5A83" w:rsidRDefault="000730D9" w:rsidP="001F5A83">
      <w:pPr>
        <w:spacing w:line="360" w:lineRule="auto"/>
        <w:jc w:val="center"/>
        <w:rPr>
          <w:rFonts w:asciiTheme="majorBidi" w:hAnsiTheme="majorBidi" w:cstheme="majorBidi"/>
          <w:sz w:val="24"/>
          <w:szCs w:val="24"/>
        </w:rPr>
      </w:pPr>
    </w:p>
    <w:p w:rsidR="000730D9" w:rsidRPr="001F5A83" w:rsidRDefault="000730D9" w:rsidP="001F5A83">
      <w:pPr>
        <w:spacing w:line="360" w:lineRule="auto"/>
        <w:jc w:val="center"/>
        <w:rPr>
          <w:rFonts w:asciiTheme="majorBidi" w:hAnsiTheme="majorBidi" w:cstheme="majorBidi"/>
          <w:sz w:val="24"/>
          <w:szCs w:val="24"/>
        </w:rPr>
      </w:pPr>
    </w:p>
    <w:p w:rsidR="00B2403E" w:rsidRPr="0061250C" w:rsidRDefault="00B2403E" w:rsidP="001F5A83">
      <w:pPr>
        <w:spacing w:line="360" w:lineRule="auto"/>
        <w:jc w:val="center"/>
        <w:rPr>
          <w:rFonts w:asciiTheme="majorBidi" w:hAnsiTheme="majorBidi" w:cstheme="majorBidi"/>
          <w:b/>
          <w:bCs/>
          <w:sz w:val="10"/>
          <w:szCs w:val="10"/>
        </w:rPr>
      </w:pPr>
    </w:p>
    <w:p w:rsidR="00221CEF" w:rsidRPr="0061250C" w:rsidRDefault="00D2390D" w:rsidP="0099716A">
      <w:pPr>
        <w:spacing w:line="360" w:lineRule="auto"/>
        <w:jc w:val="center"/>
        <w:rPr>
          <w:rFonts w:asciiTheme="majorBidi" w:hAnsiTheme="majorBidi" w:cstheme="majorBidi"/>
          <w:b/>
          <w:bCs/>
          <w:sz w:val="44"/>
          <w:szCs w:val="44"/>
        </w:rPr>
      </w:pPr>
      <w:r w:rsidRPr="0061250C">
        <w:rPr>
          <w:rFonts w:asciiTheme="majorBidi" w:hAnsiTheme="majorBidi" w:cstheme="majorBidi"/>
          <w:b/>
          <w:bCs/>
          <w:sz w:val="44"/>
          <w:szCs w:val="44"/>
        </w:rPr>
        <w:t>PROBLEM SOLVING AND DECISION MAKING</w:t>
      </w:r>
    </w:p>
    <w:p w:rsidR="001F5A83" w:rsidRPr="0061250C" w:rsidRDefault="00E51A79" w:rsidP="001F5A83">
      <w:pPr>
        <w:spacing w:line="360" w:lineRule="auto"/>
        <w:jc w:val="center"/>
        <w:rPr>
          <w:rFonts w:asciiTheme="majorBidi" w:hAnsiTheme="majorBidi" w:cstheme="majorBidi"/>
          <w:b/>
          <w:bCs/>
          <w:sz w:val="44"/>
          <w:szCs w:val="44"/>
        </w:rPr>
      </w:pPr>
      <w:r w:rsidRPr="0061250C">
        <w:rPr>
          <w:rFonts w:asciiTheme="majorBidi" w:hAnsiTheme="majorBidi" w:cstheme="majorBidi"/>
          <w:b/>
          <w:bCs/>
          <w:sz w:val="44"/>
          <w:szCs w:val="44"/>
        </w:rPr>
        <w:t>MUHAMMAD WAQAS</w:t>
      </w:r>
    </w:p>
    <w:p w:rsidR="001F5A83" w:rsidRPr="0061250C" w:rsidRDefault="00E51A79" w:rsidP="001F5A83">
      <w:pPr>
        <w:spacing w:line="360" w:lineRule="auto"/>
        <w:jc w:val="center"/>
        <w:rPr>
          <w:rFonts w:asciiTheme="majorBidi" w:hAnsiTheme="majorBidi" w:cstheme="majorBidi"/>
          <w:b/>
          <w:bCs/>
          <w:sz w:val="44"/>
          <w:szCs w:val="44"/>
        </w:rPr>
      </w:pPr>
      <w:r w:rsidRPr="0061250C">
        <w:rPr>
          <w:rFonts w:asciiTheme="majorBidi" w:hAnsiTheme="majorBidi" w:cstheme="majorBidi"/>
          <w:b/>
          <w:bCs/>
          <w:sz w:val="44"/>
          <w:szCs w:val="44"/>
        </w:rPr>
        <w:t>1817737</w:t>
      </w:r>
    </w:p>
    <w:p w:rsidR="0061250C" w:rsidRPr="00491162" w:rsidRDefault="0061250C" w:rsidP="001F5A83">
      <w:pPr>
        <w:spacing w:line="360" w:lineRule="auto"/>
        <w:jc w:val="center"/>
        <w:rPr>
          <w:rFonts w:asciiTheme="majorBidi" w:hAnsiTheme="majorBidi" w:cstheme="majorBidi"/>
          <w:sz w:val="58"/>
          <w:szCs w:val="58"/>
        </w:rPr>
      </w:pPr>
      <w:r w:rsidRPr="0061250C">
        <w:rPr>
          <w:rFonts w:asciiTheme="majorBidi" w:hAnsiTheme="majorBidi" w:cstheme="majorBidi"/>
          <w:b/>
          <w:bCs/>
          <w:sz w:val="44"/>
          <w:szCs w:val="44"/>
        </w:rPr>
        <w:t>NADEEM MIRZA</w:t>
      </w:r>
    </w:p>
    <w:p w:rsidR="001F5A83" w:rsidRPr="001F5A83" w:rsidRDefault="001F5A83" w:rsidP="001F5A83">
      <w:pPr>
        <w:spacing w:line="360" w:lineRule="auto"/>
        <w:jc w:val="center"/>
        <w:rPr>
          <w:rFonts w:asciiTheme="majorBidi" w:hAnsiTheme="majorBidi" w:cstheme="majorBidi"/>
          <w:sz w:val="24"/>
          <w:szCs w:val="24"/>
        </w:rPr>
      </w:pPr>
    </w:p>
    <w:p w:rsidR="001F5A83" w:rsidRPr="001F5A83" w:rsidRDefault="001F5A83" w:rsidP="001F5A83">
      <w:pPr>
        <w:spacing w:line="360" w:lineRule="auto"/>
        <w:jc w:val="center"/>
        <w:rPr>
          <w:rFonts w:asciiTheme="majorBidi" w:hAnsiTheme="majorBidi" w:cstheme="majorBidi"/>
          <w:sz w:val="24"/>
          <w:szCs w:val="24"/>
        </w:rPr>
      </w:pPr>
    </w:p>
    <w:p w:rsidR="001F5A83" w:rsidRPr="001F5A83" w:rsidRDefault="001F5A83" w:rsidP="001F5A83">
      <w:pPr>
        <w:spacing w:line="360" w:lineRule="auto"/>
        <w:jc w:val="center"/>
        <w:rPr>
          <w:rFonts w:asciiTheme="majorBidi" w:hAnsiTheme="majorBidi" w:cstheme="majorBidi"/>
          <w:sz w:val="24"/>
          <w:szCs w:val="24"/>
        </w:rPr>
      </w:pPr>
    </w:p>
    <w:p w:rsidR="001F5A83" w:rsidRPr="001F5A83" w:rsidRDefault="001F5A83" w:rsidP="001F5A83">
      <w:pPr>
        <w:spacing w:line="360" w:lineRule="auto"/>
        <w:jc w:val="center"/>
        <w:rPr>
          <w:rFonts w:asciiTheme="majorBidi" w:hAnsiTheme="majorBidi" w:cstheme="majorBidi"/>
          <w:sz w:val="24"/>
          <w:szCs w:val="24"/>
        </w:rPr>
      </w:pPr>
    </w:p>
    <w:p w:rsidR="001F5A83" w:rsidRPr="001F5A83" w:rsidRDefault="001F5A83" w:rsidP="001F5A83">
      <w:pPr>
        <w:spacing w:line="360" w:lineRule="auto"/>
        <w:jc w:val="center"/>
        <w:rPr>
          <w:rFonts w:asciiTheme="majorBidi" w:hAnsiTheme="majorBidi" w:cstheme="majorBidi"/>
          <w:sz w:val="24"/>
          <w:szCs w:val="24"/>
        </w:rPr>
      </w:pPr>
    </w:p>
    <w:p w:rsidR="001F5A83" w:rsidRPr="001F5A83" w:rsidRDefault="001F5A83" w:rsidP="001F5A83">
      <w:pPr>
        <w:spacing w:line="360" w:lineRule="auto"/>
        <w:jc w:val="center"/>
        <w:rPr>
          <w:rFonts w:asciiTheme="majorBidi" w:hAnsiTheme="majorBidi" w:cstheme="majorBidi"/>
          <w:sz w:val="24"/>
          <w:szCs w:val="24"/>
        </w:rPr>
      </w:pPr>
    </w:p>
    <w:p w:rsidR="001F5A83" w:rsidRPr="001F5A83" w:rsidRDefault="001F5A83" w:rsidP="001F5A83">
      <w:pPr>
        <w:spacing w:line="360" w:lineRule="auto"/>
        <w:jc w:val="center"/>
        <w:rPr>
          <w:rFonts w:asciiTheme="majorBidi" w:hAnsiTheme="majorBidi" w:cstheme="majorBidi"/>
          <w:sz w:val="24"/>
          <w:szCs w:val="24"/>
        </w:rPr>
      </w:pPr>
    </w:p>
    <w:p w:rsidR="001F5A83" w:rsidRPr="001F5A83" w:rsidRDefault="001F5A83" w:rsidP="001F5A83">
      <w:pPr>
        <w:spacing w:line="360" w:lineRule="auto"/>
        <w:jc w:val="center"/>
        <w:rPr>
          <w:rFonts w:asciiTheme="majorBidi" w:hAnsiTheme="majorBidi" w:cstheme="majorBidi"/>
          <w:sz w:val="24"/>
          <w:szCs w:val="24"/>
        </w:rPr>
      </w:pPr>
    </w:p>
    <w:p w:rsidR="001F5A83" w:rsidRDefault="001F5A83" w:rsidP="001F5A83">
      <w:pPr>
        <w:spacing w:line="360" w:lineRule="auto"/>
        <w:jc w:val="center"/>
        <w:rPr>
          <w:rFonts w:asciiTheme="majorBidi" w:hAnsiTheme="majorBidi" w:cstheme="majorBidi"/>
          <w:sz w:val="24"/>
          <w:szCs w:val="24"/>
        </w:rPr>
      </w:pPr>
    </w:p>
    <w:p w:rsidR="0061250C" w:rsidRPr="001F5A83" w:rsidRDefault="0061250C" w:rsidP="001F5A83">
      <w:pPr>
        <w:spacing w:line="360" w:lineRule="auto"/>
        <w:jc w:val="center"/>
        <w:rPr>
          <w:rFonts w:asciiTheme="majorBidi" w:hAnsiTheme="majorBidi" w:cstheme="majorBidi"/>
          <w:sz w:val="24"/>
          <w:szCs w:val="24"/>
        </w:rPr>
      </w:pPr>
      <w:bookmarkStart w:id="0" w:name="_GoBack"/>
      <w:bookmarkEnd w:id="0"/>
    </w:p>
    <w:p w:rsidR="000730D9" w:rsidRPr="001F5A83" w:rsidRDefault="000730D9" w:rsidP="001F5A83">
      <w:pPr>
        <w:spacing w:line="360" w:lineRule="auto"/>
        <w:jc w:val="both"/>
        <w:rPr>
          <w:rFonts w:asciiTheme="majorBidi" w:hAnsiTheme="majorBidi" w:cstheme="majorBidi"/>
          <w:sz w:val="24"/>
          <w:szCs w:val="24"/>
        </w:rPr>
      </w:pPr>
    </w:p>
    <w:sdt>
      <w:sdtPr>
        <w:rPr>
          <w:rFonts w:asciiTheme="majorBidi" w:eastAsiaTheme="minorHAnsi" w:hAnsiTheme="majorBidi" w:cstheme="minorBidi"/>
          <w:color w:val="auto"/>
          <w:sz w:val="24"/>
          <w:szCs w:val="24"/>
        </w:rPr>
        <w:id w:val="1426299510"/>
        <w:docPartObj>
          <w:docPartGallery w:val="Table of Contents"/>
          <w:docPartUnique/>
        </w:docPartObj>
      </w:sdtPr>
      <w:sdtEndPr>
        <w:rPr>
          <w:b/>
          <w:bCs/>
          <w:noProof/>
        </w:rPr>
      </w:sdtEndPr>
      <w:sdtContent>
        <w:p w:rsidR="009904C2" w:rsidRPr="009904C2" w:rsidRDefault="009904C2">
          <w:pPr>
            <w:pStyle w:val="TOCHeading"/>
            <w:rPr>
              <w:rFonts w:asciiTheme="majorBidi" w:hAnsiTheme="majorBidi"/>
              <w:sz w:val="24"/>
              <w:szCs w:val="24"/>
            </w:rPr>
          </w:pPr>
          <w:r w:rsidRPr="009904C2">
            <w:rPr>
              <w:rFonts w:asciiTheme="majorBidi" w:hAnsiTheme="majorBidi"/>
              <w:sz w:val="24"/>
              <w:szCs w:val="24"/>
            </w:rPr>
            <w:t>Table of Contents</w:t>
          </w:r>
        </w:p>
        <w:p w:rsidR="009904C2" w:rsidRPr="009904C2" w:rsidRDefault="009904C2">
          <w:pPr>
            <w:pStyle w:val="TOC1"/>
            <w:tabs>
              <w:tab w:val="right" w:leader="dot" w:pos="9350"/>
            </w:tabs>
            <w:rPr>
              <w:rFonts w:asciiTheme="majorBidi" w:hAnsiTheme="majorBidi" w:cstheme="majorBidi"/>
              <w:noProof/>
              <w:sz w:val="24"/>
              <w:szCs w:val="24"/>
            </w:rPr>
          </w:pPr>
          <w:r w:rsidRPr="009904C2">
            <w:rPr>
              <w:rFonts w:asciiTheme="majorBidi" w:hAnsiTheme="majorBidi" w:cstheme="majorBidi"/>
              <w:sz w:val="24"/>
              <w:szCs w:val="24"/>
            </w:rPr>
            <w:fldChar w:fldCharType="begin"/>
          </w:r>
          <w:r w:rsidRPr="009904C2">
            <w:rPr>
              <w:rFonts w:asciiTheme="majorBidi" w:hAnsiTheme="majorBidi" w:cstheme="majorBidi"/>
              <w:sz w:val="24"/>
              <w:szCs w:val="24"/>
            </w:rPr>
            <w:instrText xml:space="preserve"> TOC \o "1-3" \h \z \u </w:instrText>
          </w:r>
          <w:r w:rsidRPr="009904C2">
            <w:rPr>
              <w:rFonts w:asciiTheme="majorBidi" w:hAnsiTheme="majorBidi" w:cstheme="majorBidi"/>
              <w:sz w:val="24"/>
              <w:szCs w:val="24"/>
            </w:rPr>
            <w:fldChar w:fldCharType="separate"/>
          </w:r>
          <w:hyperlink w:anchor="_Toc49537761" w:history="1">
            <w:r w:rsidRPr="009904C2">
              <w:rPr>
                <w:rStyle w:val="Hyperlink"/>
                <w:rFonts w:asciiTheme="majorBidi" w:hAnsiTheme="majorBidi" w:cstheme="majorBidi"/>
                <w:noProof/>
                <w:sz w:val="24"/>
                <w:szCs w:val="24"/>
              </w:rPr>
              <w:t>Introduction</w:t>
            </w:r>
            <w:r w:rsidRPr="009904C2">
              <w:rPr>
                <w:rFonts w:asciiTheme="majorBidi" w:hAnsiTheme="majorBidi" w:cstheme="majorBidi"/>
                <w:noProof/>
                <w:webHidden/>
                <w:sz w:val="24"/>
                <w:szCs w:val="24"/>
              </w:rPr>
              <w:tab/>
            </w:r>
            <w:r w:rsidRPr="009904C2">
              <w:rPr>
                <w:rFonts w:asciiTheme="majorBidi" w:hAnsiTheme="majorBidi" w:cstheme="majorBidi"/>
                <w:noProof/>
                <w:webHidden/>
                <w:sz w:val="24"/>
                <w:szCs w:val="24"/>
              </w:rPr>
              <w:fldChar w:fldCharType="begin"/>
            </w:r>
            <w:r w:rsidRPr="009904C2">
              <w:rPr>
                <w:rFonts w:asciiTheme="majorBidi" w:hAnsiTheme="majorBidi" w:cstheme="majorBidi"/>
                <w:noProof/>
                <w:webHidden/>
                <w:sz w:val="24"/>
                <w:szCs w:val="24"/>
              </w:rPr>
              <w:instrText xml:space="preserve"> PAGEREF _Toc49537761 \h </w:instrText>
            </w:r>
            <w:r w:rsidRPr="009904C2">
              <w:rPr>
                <w:rFonts w:asciiTheme="majorBidi" w:hAnsiTheme="majorBidi" w:cstheme="majorBidi"/>
                <w:noProof/>
                <w:webHidden/>
                <w:sz w:val="24"/>
                <w:szCs w:val="24"/>
              </w:rPr>
            </w:r>
            <w:r w:rsidRPr="009904C2">
              <w:rPr>
                <w:rFonts w:asciiTheme="majorBidi" w:hAnsiTheme="majorBidi" w:cstheme="majorBidi"/>
                <w:noProof/>
                <w:webHidden/>
                <w:sz w:val="24"/>
                <w:szCs w:val="24"/>
              </w:rPr>
              <w:fldChar w:fldCharType="separate"/>
            </w:r>
            <w:r w:rsidRPr="009904C2">
              <w:rPr>
                <w:rFonts w:asciiTheme="majorBidi" w:hAnsiTheme="majorBidi" w:cstheme="majorBidi"/>
                <w:noProof/>
                <w:webHidden/>
                <w:sz w:val="24"/>
                <w:szCs w:val="24"/>
              </w:rPr>
              <w:t>2</w:t>
            </w:r>
            <w:r w:rsidRPr="009904C2">
              <w:rPr>
                <w:rFonts w:asciiTheme="majorBidi" w:hAnsiTheme="majorBidi" w:cstheme="majorBidi"/>
                <w:noProof/>
                <w:webHidden/>
                <w:sz w:val="24"/>
                <w:szCs w:val="24"/>
              </w:rPr>
              <w:fldChar w:fldCharType="end"/>
            </w:r>
          </w:hyperlink>
        </w:p>
        <w:p w:rsidR="009904C2" w:rsidRPr="009904C2" w:rsidRDefault="00DA7AF4">
          <w:pPr>
            <w:pStyle w:val="TOC1"/>
            <w:tabs>
              <w:tab w:val="right" w:leader="dot" w:pos="9350"/>
            </w:tabs>
            <w:rPr>
              <w:rFonts w:asciiTheme="majorBidi" w:hAnsiTheme="majorBidi" w:cstheme="majorBidi"/>
              <w:noProof/>
              <w:sz w:val="24"/>
              <w:szCs w:val="24"/>
            </w:rPr>
          </w:pPr>
          <w:hyperlink w:anchor="_Toc49537762" w:history="1">
            <w:r w:rsidR="009904C2" w:rsidRPr="009904C2">
              <w:rPr>
                <w:rStyle w:val="Hyperlink"/>
                <w:rFonts w:asciiTheme="majorBidi" w:hAnsiTheme="majorBidi" w:cstheme="majorBidi"/>
                <w:noProof/>
                <w:sz w:val="24"/>
                <w:szCs w:val="24"/>
              </w:rPr>
              <w:t>Scope and Impact</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_Toc49537762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2</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2"/>
            <w:tabs>
              <w:tab w:val="right" w:leader="dot" w:pos="9350"/>
            </w:tabs>
            <w:rPr>
              <w:rFonts w:asciiTheme="majorBidi" w:hAnsiTheme="majorBidi" w:cstheme="majorBidi"/>
              <w:noProof/>
              <w:sz w:val="24"/>
              <w:szCs w:val="24"/>
            </w:rPr>
          </w:pPr>
          <w:hyperlink w:anchor="_Toc49537763" w:history="1">
            <w:r w:rsidR="009904C2" w:rsidRPr="009904C2">
              <w:rPr>
                <w:rStyle w:val="Hyperlink"/>
                <w:rFonts w:asciiTheme="majorBidi" w:hAnsiTheme="majorBidi" w:cstheme="majorBidi"/>
                <w:noProof/>
                <w:sz w:val="24"/>
                <w:szCs w:val="24"/>
              </w:rPr>
              <w:t>Job Stress</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_Toc49537763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3</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2"/>
            <w:tabs>
              <w:tab w:val="right" w:leader="dot" w:pos="9350"/>
            </w:tabs>
            <w:rPr>
              <w:rFonts w:asciiTheme="majorBidi" w:hAnsiTheme="majorBidi" w:cstheme="majorBidi"/>
              <w:noProof/>
              <w:sz w:val="24"/>
              <w:szCs w:val="24"/>
            </w:rPr>
          </w:pPr>
          <w:hyperlink w:anchor="_Toc49537764" w:history="1">
            <w:r w:rsidR="009904C2" w:rsidRPr="009904C2">
              <w:rPr>
                <w:rStyle w:val="Hyperlink"/>
                <w:rFonts w:asciiTheme="majorBidi" w:hAnsiTheme="majorBidi" w:cstheme="majorBidi"/>
                <w:noProof/>
                <w:sz w:val="24"/>
                <w:szCs w:val="24"/>
              </w:rPr>
              <w:t>High Employee Turnover Rates</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_Toc49537764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3</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2"/>
            <w:tabs>
              <w:tab w:val="right" w:leader="dot" w:pos="9350"/>
            </w:tabs>
            <w:rPr>
              <w:rFonts w:asciiTheme="majorBidi" w:hAnsiTheme="majorBidi" w:cstheme="majorBidi"/>
              <w:noProof/>
              <w:sz w:val="24"/>
              <w:szCs w:val="24"/>
            </w:rPr>
          </w:pPr>
          <w:hyperlink w:anchor="_Toc49537765" w:history="1">
            <w:r w:rsidR="009904C2" w:rsidRPr="009904C2">
              <w:rPr>
                <w:rStyle w:val="Hyperlink"/>
                <w:rFonts w:asciiTheme="majorBidi" w:hAnsiTheme="majorBidi" w:cstheme="majorBidi"/>
                <w:noProof/>
                <w:sz w:val="24"/>
                <w:szCs w:val="24"/>
              </w:rPr>
              <w:t>Lack of Productivity</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_Toc49537765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3</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2"/>
            <w:tabs>
              <w:tab w:val="right" w:leader="dot" w:pos="9350"/>
            </w:tabs>
            <w:rPr>
              <w:rFonts w:asciiTheme="majorBidi" w:hAnsiTheme="majorBidi" w:cstheme="majorBidi"/>
              <w:noProof/>
              <w:sz w:val="24"/>
              <w:szCs w:val="24"/>
            </w:rPr>
          </w:pPr>
          <w:hyperlink w:anchor="_Toc49537766" w:history="1">
            <w:r w:rsidR="009904C2" w:rsidRPr="009904C2">
              <w:rPr>
                <w:rStyle w:val="Hyperlink"/>
                <w:rFonts w:asciiTheme="majorBidi" w:hAnsiTheme="majorBidi" w:cstheme="majorBidi"/>
                <w:noProof/>
                <w:sz w:val="24"/>
                <w:szCs w:val="24"/>
              </w:rPr>
              <w:t>Profit</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_Toc49537766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3</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1"/>
            <w:tabs>
              <w:tab w:val="right" w:leader="dot" w:pos="9350"/>
            </w:tabs>
            <w:rPr>
              <w:rFonts w:asciiTheme="majorBidi" w:hAnsiTheme="majorBidi" w:cstheme="majorBidi"/>
              <w:noProof/>
              <w:sz w:val="24"/>
              <w:szCs w:val="24"/>
            </w:rPr>
          </w:pPr>
          <w:hyperlink w:anchor="_Toc49537767" w:history="1">
            <w:r w:rsidR="009904C2" w:rsidRPr="009904C2">
              <w:rPr>
                <w:rStyle w:val="Hyperlink"/>
                <w:rFonts w:asciiTheme="majorBidi" w:hAnsiTheme="majorBidi" w:cstheme="majorBidi"/>
                <w:noProof/>
                <w:sz w:val="24"/>
                <w:szCs w:val="24"/>
              </w:rPr>
              <w:t>Analysis of the Information of the Identified Problem</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_Toc49537767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3</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1"/>
            <w:tabs>
              <w:tab w:val="right" w:leader="dot" w:pos="9350"/>
            </w:tabs>
            <w:rPr>
              <w:rFonts w:asciiTheme="majorBidi" w:hAnsiTheme="majorBidi" w:cstheme="majorBidi"/>
              <w:noProof/>
              <w:sz w:val="24"/>
              <w:szCs w:val="24"/>
            </w:rPr>
          </w:pPr>
          <w:hyperlink w:anchor="_Toc49537768" w:history="1">
            <w:r w:rsidR="009904C2" w:rsidRPr="009904C2">
              <w:rPr>
                <w:rStyle w:val="Hyperlink"/>
                <w:rFonts w:asciiTheme="majorBidi" w:hAnsiTheme="majorBidi" w:cstheme="majorBidi"/>
                <w:noProof/>
                <w:sz w:val="24"/>
                <w:szCs w:val="24"/>
              </w:rPr>
              <w:t>Alternative solutions</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_Toc49537768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4</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2"/>
            <w:tabs>
              <w:tab w:val="right" w:leader="dot" w:pos="9350"/>
            </w:tabs>
            <w:rPr>
              <w:rFonts w:asciiTheme="majorBidi" w:hAnsiTheme="majorBidi" w:cstheme="majorBidi"/>
              <w:noProof/>
              <w:sz w:val="24"/>
              <w:szCs w:val="24"/>
            </w:rPr>
          </w:pPr>
          <w:hyperlink w:anchor="_Toc49537769" w:history="1">
            <w:r w:rsidR="009904C2" w:rsidRPr="009904C2">
              <w:rPr>
                <w:rStyle w:val="Hyperlink"/>
                <w:rFonts w:asciiTheme="majorBidi" w:hAnsiTheme="majorBidi" w:cstheme="majorBidi"/>
                <w:noProof/>
                <w:sz w:val="24"/>
                <w:szCs w:val="24"/>
              </w:rPr>
              <w:t>Clear set of instructions and goals</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_Toc49537769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4</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2"/>
            <w:tabs>
              <w:tab w:val="right" w:leader="dot" w:pos="9350"/>
            </w:tabs>
            <w:rPr>
              <w:rFonts w:asciiTheme="majorBidi" w:hAnsiTheme="majorBidi" w:cstheme="majorBidi"/>
              <w:noProof/>
              <w:sz w:val="24"/>
              <w:szCs w:val="24"/>
            </w:rPr>
          </w:pPr>
          <w:hyperlink w:anchor="_Toc49537770" w:history="1">
            <w:r w:rsidR="009904C2" w:rsidRPr="009904C2">
              <w:rPr>
                <w:rStyle w:val="Hyperlink"/>
                <w:rFonts w:asciiTheme="majorBidi" w:hAnsiTheme="majorBidi" w:cstheme="majorBidi"/>
                <w:noProof/>
                <w:sz w:val="24"/>
                <w:szCs w:val="24"/>
              </w:rPr>
              <w:t>Giving Variety of Work</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_Toc49537770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4</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2"/>
            <w:tabs>
              <w:tab w:val="right" w:leader="dot" w:pos="9350"/>
            </w:tabs>
            <w:rPr>
              <w:rFonts w:asciiTheme="majorBidi" w:hAnsiTheme="majorBidi" w:cstheme="majorBidi"/>
              <w:noProof/>
              <w:sz w:val="24"/>
              <w:szCs w:val="24"/>
            </w:rPr>
          </w:pPr>
          <w:hyperlink w:anchor="_Toc49537771" w:history="1">
            <w:r w:rsidR="009904C2" w:rsidRPr="009904C2">
              <w:rPr>
                <w:rStyle w:val="Hyperlink"/>
                <w:rFonts w:asciiTheme="majorBidi" w:hAnsiTheme="majorBidi" w:cstheme="majorBidi"/>
                <w:noProof/>
                <w:sz w:val="24"/>
                <w:szCs w:val="24"/>
              </w:rPr>
              <w:t>Communication with Sub-ordinates</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_Toc49537771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5</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1"/>
            <w:tabs>
              <w:tab w:val="right" w:leader="dot" w:pos="9350"/>
            </w:tabs>
            <w:rPr>
              <w:rFonts w:asciiTheme="majorBidi" w:hAnsiTheme="majorBidi" w:cstheme="majorBidi"/>
              <w:noProof/>
              <w:sz w:val="24"/>
              <w:szCs w:val="24"/>
            </w:rPr>
          </w:pPr>
          <w:hyperlink w:anchor="_Toc49537772" w:history="1">
            <w:r w:rsidR="009904C2" w:rsidRPr="009904C2">
              <w:rPr>
                <w:rStyle w:val="Hyperlink"/>
                <w:rFonts w:asciiTheme="majorBidi" w:hAnsiTheme="majorBidi" w:cstheme="majorBidi"/>
                <w:noProof/>
                <w:sz w:val="24"/>
                <w:szCs w:val="24"/>
              </w:rPr>
              <w:t>Use of Decision making Technique to Evaluate the Range of Solutions</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_Toc49537772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5</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2"/>
            <w:tabs>
              <w:tab w:val="right" w:leader="dot" w:pos="9350"/>
            </w:tabs>
            <w:rPr>
              <w:rFonts w:asciiTheme="majorBidi" w:hAnsiTheme="majorBidi" w:cstheme="majorBidi"/>
              <w:noProof/>
              <w:sz w:val="24"/>
              <w:szCs w:val="24"/>
            </w:rPr>
          </w:pPr>
          <w:hyperlink w:anchor="_Toc49537773" w:history="1">
            <w:r w:rsidR="009904C2" w:rsidRPr="009904C2">
              <w:rPr>
                <w:rStyle w:val="Hyperlink"/>
                <w:rFonts w:asciiTheme="majorBidi" w:hAnsiTheme="majorBidi" w:cstheme="majorBidi"/>
                <w:noProof/>
                <w:sz w:val="24"/>
                <w:szCs w:val="24"/>
              </w:rPr>
              <w:t>White Hat</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_Toc49537773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5</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2"/>
            <w:tabs>
              <w:tab w:val="right" w:leader="dot" w:pos="9350"/>
            </w:tabs>
            <w:rPr>
              <w:rFonts w:asciiTheme="majorBidi" w:hAnsiTheme="majorBidi" w:cstheme="majorBidi"/>
              <w:noProof/>
              <w:sz w:val="24"/>
              <w:szCs w:val="24"/>
            </w:rPr>
          </w:pPr>
          <w:hyperlink w:anchor="_Toc49537774" w:history="1">
            <w:r w:rsidR="009904C2" w:rsidRPr="009904C2">
              <w:rPr>
                <w:rStyle w:val="Hyperlink"/>
                <w:rFonts w:asciiTheme="majorBidi" w:hAnsiTheme="majorBidi" w:cstheme="majorBidi"/>
                <w:noProof/>
                <w:sz w:val="24"/>
                <w:szCs w:val="24"/>
              </w:rPr>
              <w:t>Yellow Hat</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_Toc49537774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5</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2"/>
            <w:tabs>
              <w:tab w:val="right" w:leader="dot" w:pos="9350"/>
            </w:tabs>
            <w:rPr>
              <w:rFonts w:asciiTheme="majorBidi" w:hAnsiTheme="majorBidi" w:cstheme="majorBidi"/>
              <w:noProof/>
              <w:sz w:val="24"/>
              <w:szCs w:val="24"/>
            </w:rPr>
          </w:pPr>
          <w:hyperlink w:anchor="_Toc49537775" w:history="1">
            <w:r w:rsidR="009904C2" w:rsidRPr="009904C2">
              <w:rPr>
                <w:rStyle w:val="Hyperlink"/>
                <w:rFonts w:asciiTheme="majorBidi" w:hAnsiTheme="majorBidi" w:cstheme="majorBidi"/>
                <w:noProof/>
                <w:sz w:val="24"/>
                <w:szCs w:val="24"/>
              </w:rPr>
              <w:t>Black Hat</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_Toc49537775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5</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2"/>
            <w:tabs>
              <w:tab w:val="right" w:leader="dot" w:pos="9350"/>
            </w:tabs>
            <w:rPr>
              <w:rFonts w:asciiTheme="majorBidi" w:hAnsiTheme="majorBidi" w:cstheme="majorBidi"/>
              <w:noProof/>
              <w:sz w:val="24"/>
              <w:szCs w:val="24"/>
            </w:rPr>
          </w:pPr>
          <w:hyperlink w:anchor="_Toc49537776" w:history="1">
            <w:r w:rsidR="009904C2" w:rsidRPr="009904C2">
              <w:rPr>
                <w:rStyle w:val="Hyperlink"/>
                <w:rFonts w:asciiTheme="majorBidi" w:hAnsiTheme="majorBidi" w:cstheme="majorBidi"/>
                <w:noProof/>
                <w:sz w:val="24"/>
                <w:szCs w:val="24"/>
              </w:rPr>
              <w:t>Red Hat</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_Toc49537776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6</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2"/>
            <w:tabs>
              <w:tab w:val="right" w:leader="dot" w:pos="9350"/>
            </w:tabs>
            <w:rPr>
              <w:rFonts w:asciiTheme="majorBidi" w:hAnsiTheme="majorBidi" w:cstheme="majorBidi"/>
              <w:noProof/>
              <w:sz w:val="24"/>
              <w:szCs w:val="24"/>
            </w:rPr>
          </w:pPr>
          <w:hyperlink w:anchor="_Toc49537777" w:history="1">
            <w:r w:rsidR="009904C2" w:rsidRPr="009904C2">
              <w:rPr>
                <w:rStyle w:val="Hyperlink"/>
                <w:rFonts w:asciiTheme="majorBidi" w:hAnsiTheme="majorBidi" w:cstheme="majorBidi"/>
                <w:noProof/>
                <w:sz w:val="24"/>
                <w:szCs w:val="24"/>
              </w:rPr>
              <w:t>Green Hat</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_Toc49537777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6</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2"/>
            <w:tabs>
              <w:tab w:val="right" w:leader="dot" w:pos="9350"/>
            </w:tabs>
            <w:rPr>
              <w:rFonts w:asciiTheme="majorBidi" w:hAnsiTheme="majorBidi" w:cstheme="majorBidi"/>
              <w:noProof/>
              <w:sz w:val="24"/>
              <w:szCs w:val="24"/>
            </w:rPr>
          </w:pPr>
          <w:hyperlink w:anchor="_Toc49537778" w:history="1">
            <w:r w:rsidR="009904C2" w:rsidRPr="009904C2">
              <w:rPr>
                <w:rStyle w:val="Hyperlink"/>
                <w:rFonts w:asciiTheme="majorBidi" w:hAnsiTheme="majorBidi" w:cstheme="majorBidi"/>
                <w:noProof/>
                <w:sz w:val="24"/>
                <w:szCs w:val="24"/>
              </w:rPr>
              <w:t>Blue Hat</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_Toc49537778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6</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1"/>
            <w:tabs>
              <w:tab w:val="right" w:leader="dot" w:pos="9350"/>
            </w:tabs>
            <w:rPr>
              <w:rFonts w:asciiTheme="majorBidi" w:hAnsiTheme="majorBidi" w:cstheme="majorBidi"/>
              <w:noProof/>
              <w:sz w:val="24"/>
              <w:szCs w:val="24"/>
            </w:rPr>
          </w:pPr>
          <w:hyperlink w:anchor="_Toc49537779" w:history="1">
            <w:r w:rsidR="009904C2" w:rsidRPr="009904C2">
              <w:rPr>
                <w:rStyle w:val="Hyperlink"/>
                <w:rFonts w:asciiTheme="majorBidi" w:hAnsiTheme="majorBidi" w:cstheme="majorBidi"/>
                <w:noProof/>
                <w:sz w:val="24"/>
                <w:szCs w:val="24"/>
              </w:rPr>
              <w:t>Implementation Plan for Available Solutions</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_Toc49537779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6</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2"/>
            <w:tabs>
              <w:tab w:val="right" w:leader="dot" w:pos="9350"/>
            </w:tabs>
            <w:rPr>
              <w:rFonts w:asciiTheme="majorBidi" w:hAnsiTheme="majorBidi" w:cstheme="majorBidi"/>
              <w:noProof/>
              <w:sz w:val="24"/>
              <w:szCs w:val="24"/>
            </w:rPr>
          </w:pPr>
          <w:hyperlink w:anchor="_Toc49537780" w:history="1">
            <w:r w:rsidR="009904C2" w:rsidRPr="009904C2">
              <w:rPr>
                <w:rStyle w:val="Hyperlink"/>
                <w:rFonts w:asciiTheme="majorBidi" w:hAnsiTheme="majorBidi" w:cstheme="majorBidi"/>
                <w:noProof/>
                <w:sz w:val="24"/>
                <w:szCs w:val="24"/>
              </w:rPr>
              <w:t>Unfreezing</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_Toc49537780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6</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2"/>
            <w:tabs>
              <w:tab w:val="right" w:leader="dot" w:pos="9350"/>
            </w:tabs>
            <w:rPr>
              <w:rFonts w:asciiTheme="majorBidi" w:hAnsiTheme="majorBidi" w:cstheme="majorBidi"/>
              <w:noProof/>
              <w:sz w:val="24"/>
              <w:szCs w:val="24"/>
            </w:rPr>
          </w:pPr>
          <w:hyperlink w:anchor="_Toc49537781" w:history="1">
            <w:r w:rsidR="009904C2" w:rsidRPr="009904C2">
              <w:rPr>
                <w:rStyle w:val="Hyperlink"/>
                <w:rFonts w:asciiTheme="majorBidi" w:hAnsiTheme="majorBidi" w:cstheme="majorBidi"/>
                <w:noProof/>
                <w:sz w:val="24"/>
                <w:szCs w:val="24"/>
              </w:rPr>
              <w:t>Changing</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_Toc49537781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7</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2"/>
            <w:tabs>
              <w:tab w:val="right" w:leader="dot" w:pos="9350"/>
            </w:tabs>
            <w:rPr>
              <w:rFonts w:asciiTheme="majorBidi" w:hAnsiTheme="majorBidi" w:cstheme="majorBidi"/>
              <w:noProof/>
              <w:sz w:val="24"/>
              <w:szCs w:val="24"/>
            </w:rPr>
          </w:pPr>
          <w:hyperlink w:anchor="_Toc49537782" w:history="1">
            <w:r w:rsidR="009904C2" w:rsidRPr="009904C2">
              <w:rPr>
                <w:rStyle w:val="Hyperlink"/>
                <w:rFonts w:asciiTheme="majorBidi" w:hAnsiTheme="majorBidi" w:cstheme="majorBidi"/>
                <w:noProof/>
                <w:sz w:val="24"/>
                <w:szCs w:val="24"/>
              </w:rPr>
              <w:t>Refreezing</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_Toc49537782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7</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1"/>
            <w:tabs>
              <w:tab w:val="right" w:leader="dot" w:pos="9350"/>
            </w:tabs>
            <w:rPr>
              <w:rFonts w:asciiTheme="majorBidi" w:hAnsiTheme="majorBidi" w:cstheme="majorBidi"/>
              <w:noProof/>
              <w:sz w:val="24"/>
              <w:szCs w:val="24"/>
            </w:rPr>
          </w:pPr>
          <w:hyperlink w:anchor="_Toc49537783" w:history="1">
            <w:r w:rsidR="009904C2" w:rsidRPr="009904C2">
              <w:rPr>
                <w:rStyle w:val="Hyperlink"/>
                <w:rFonts w:asciiTheme="majorBidi" w:hAnsiTheme="majorBidi" w:cstheme="majorBidi"/>
                <w:noProof/>
                <w:sz w:val="24"/>
                <w:szCs w:val="24"/>
              </w:rPr>
              <w:t>Communicating the Plan to Stakeholders</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_Toc49537783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7</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2"/>
            <w:tabs>
              <w:tab w:val="right" w:leader="dot" w:pos="9350"/>
            </w:tabs>
            <w:rPr>
              <w:rFonts w:asciiTheme="majorBidi" w:hAnsiTheme="majorBidi" w:cstheme="majorBidi"/>
              <w:noProof/>
              <w:sz w:val="24"/>
              <w:szCs w:val="24"/>
            </w:rPr>
          </w:pPr>
          <w:hyperlink w:anchor="_Toc49537784" w:history="1">
            <w:r w:rsidR="009904C2" w:rsidRPr="009904C2">
              <w:rPr>
                <w:rStyle w:val="Hyperlink"/>
                <w:rFonts w:asciiTheme="majorBidi" w:hAnsiTheme="majorBidi" w:cstheme="majorBidi"/>
                <w:noProof/>
                <w:sz w:val="24"/>
                <w:szCs w:val="24"/>
              </w:rPr>
              <w:t>Internal Stakeholders:</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_Toc49537784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7</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2"/>
            <w:tabs>
              <w:tab w:val="right" w:leader="dot" w:pos="9350"/>
            </w:tabs>
            <w:rPr>
              <w:rFonts w:asciiTheme="majorBidi" w:hAnsiTheme="majorBidi" w:cstheme="majorBidi"/>
              <w:noProof/>
              <w:sz w:val="24"/>
              <w:szCs w:val="24"/>
            </w:rPr>
          </w:pPr>
          <w:hyperlink w:anchor="_Toc49537785" w:history="1">
            <w:r w:rsidR="009904C2" w:rsidRPr="009904C2">
              <w:rPr>
                <w:rStyle w:val="Hyperlink"/>
                <w:rFonts w:asciiTheme="majorBidi" w:hAnsiTheme="majorBidi" w:cstheme="majorBidi"/>
                <w:noProof/>
                <w:sz w:val="24"/>
                <w:szCs w:val="24"/>
              </w:rPr>
              <w:t>External Stakeholders:</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_Toc49537785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8</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2"/>
            <w:tabs>
              <w:tab w:val="right" w:leader="dot" w:pos="9350"/>
            </w:tabs>
            <w:rPr>
              <w:rFonts w:asciiTheme="majorBidi" w:hAnsiTheme="majorBidi" w:cstheme="majorBidi"/>
              <w:noProof/>
              <w:sz w:val="24"/>
              <w:szCs w:val="24"/>
            </w:rPr>
          </w:pPr>
          <w:hyperlink w:anchor="_Toc49537786" w:history="1">
            <w:r w:rsidR="009904C2" w:rsidRPr="009904C2">
              <w:rPr>
                <w:rStyle w:val="Hyperlink"/>
                <w:rFonts w:asciiTheme="majorBidi" w:hAnsiTheme="majorBidi" w:cstheme="majorBidi"/>
                <w:noProof/>
                <w:sz w:val="24"/>
                <w:szCs w:val="24"/>
              </w:rPr>
              <w:t>Extended Stakeholders:</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_Toc49537786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8</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1"/>
            <w:tabs>
              <w:tab w:val="right" w:leader="dot" w:pos="9350"/>
            </w:tabs>
            <w:rPr>
              <w:rFonts w:asciiTheme="majorBidi" w:hAnsiTheme="majorBidi" w:cstheme="majorBidi"/>
              <w:noProof/>
              <w:sz w:val="24"/>
              <w:szCs w:val="24"/>
            </w:rPr>
          </w:pPr>
          <w:hyperlink w:anchor="_Toc49537787" w:history="1">
            <w:r w:rsidR="009904C2" w:rsidRPr="009904C2">
              <w:rPr>
                <w:rStyle w:val="Hyperlink"/>
                <w:rFonts w:asciiTheme="majorBidi" w:hAnsiTheme="majorBidi" w:cstheme="majorBidi"/>
                <w:noProof/>
                <w:sz w:val="24"/>
                <w:szCs w:val="24"/>
              </w:rPr>
              <w:t>Appropriate Monitoring and Review Techniques</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_Toc49537787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8</w:t>
            </w:r>
            <w:r w:rsidR="009904C2" w:rsidRPr="009904C2">
              <w:rPr>
                <w:rFonts w:asciiTheme="majorBidi" w:hAnsiTheme="majorBidi" w:cstheme="majorBidi"/>
                <w:noProof/>
                <w:webHidden/>
                <w:sz w:val="24"/>
                <w:szCs w:val="24"/>
              </w:rPr>
              <w:fldChar w:fldCharType="end"/>
            </w:r>
          </w:hyperlink>
        </w:p>
        <w:p w:rsidR="009904C2" w:rsidRPr="009904C2" w:rsidRDefault="00DA7AF4">
          <w:pPr>
            <w:pStyle w:val="TOC1"/>
            <w:tabs>
              <w:tab w:val="right" w:leader="dot" w:pos="9350"/>
            </w:tabs>
            <w:rPr>
              <w:rFonts w:asciiTheme="majorBidi" w:hAnsiTheme="majorBidi" w:cstheme="majorBidi"/>
              <w:noProof/>
              <w:sz w:val="24"/>
              <w:szCs w:val="24"/>
            </w:rPr>
          </w:pPr>
          <w:hyperlink w:anchor="_Toc49537788" w:history="1">
            <w:r w:rsidR="009904C2" w:rsidRPr="009904C2">
              <w:rPr>
                <w:rStyle w:val="Hyperlink"/>
                <w:rFonts w:asciiTheme="majorBidi" w:hAnsiTheme="majorBidi" w:cstheme="majorBidi"/>
                <w:noProof/>
                <w:sz w:val="24"/>
                <w:szCs w:val="24"/>
              </w:rPr>
              <w:t>References</w:t>
            </w:r>
            <w:r w:rsidR="009904C2" w:rsidRPr="009904C2">
              <w:rPr>
                <w:rFonts w:asciiTheme="majorBidi" w:hAnsiTheme="majorBidi" w:cstheme="majorBidi"/>
                <w:noProof/>
                <w:webHidden/>
                <w:sz w:val="24"/>
                <w:szCs w:val="24"/>
              </w:rPr>
              <w:tab/>
            </w:r>
            <w:r w:rsidR="009904C2" w:rsidRPr="009904C2">
              <w:rPr>
                <w:rFonts w:asciiTheme="majorBidi" w:hAnsiTheme="majorBidi" w:cstheme="majorBidi"/>
                <w:noProof/>
                <w:webHidden/>
                <w:sz w:val="24"/>
                <w:szCs w:val="24"/>
              </w:rPr>
              <w:fldChar w:fldCharType="begin"/>
            </w:r>
            <w:r w:rsidR="009904C2" w:rsidRPr="009904C2">
              <w:rPr>
                <w:rFonts w:asciiTheme="majorBidi" w:hAnsiTheme="majorBidi" w:cstheme="majorBidi"/>
                <w:noProof/>
                <w:webHidden/>
                <w:sz w:val="24"/>
                <w:szCs w:val="24"/>
              </w:rPr>
              <w:instrText xml:space="preserve"> PAGEREF _Toc49537788 \h </w:instrText>
            </w:r>
            <w:r w:rsidR="009904C2" w:rsidRPr="009904C2">
              <w:rPr>
                <w:rFonts w:asciiTheme="majorBidi" w:hAnsiTheme="majorBidi" w:cstheme="majorBidi"/>
                <w:noProof/>
                <w:webHidden/>
                <w:sz w:val="24"/>
                <w:szCs w:val="24"/>
              </w:rPr>
            </w:r>
            <w:r w:rsidR="009904C2" w:rsidRPr="009904C2">
              <w:rPr>
                <w:rFonts w:asciiTheme="majorBidi" w:hAnsiTheme="majorBidi" w:cstheme="majorBidi"/>
                <w:noProof/>
                <w:webHidden/>
                <w:sz w:val="24"/>
                <w:szCs w:val="24"/>
              </w:rPr>
              <w:fldChar w:fldCharType="separate"/>
            </w:r>
            <w:r w:rsidR="009904C2" w:rsidRPr="009904C2">
              <w:rPr>
                <w:rFonts w:asciiTheme="majorBidi" w:hAnsiTheme="majorBidi" w:cstheme="majorBidi"/>
                <w:noProof/>
                <w:webHidden/>
                <w:sz w:val="24"/>
                <w:szCs w:val="24"/>
              </w:rPr>
              <w:t>9</w:t>
            </w:r>
            <w:r w:rsidR="009904C2" w:rsidRPr="009904C2">
              <w:rPr>
                <w:rFonts w:asciiTheme="majorBidi" w:hAnsiTheme="majorBidi" w:cstheme="majorBidi"/>
                <w:noProof/>
                <w:webHidden/>
                <w:sz w:val="24"/>
                <w:szCs w:val="24"/>
              </w:rPr>
              <w:fldChar w:fldCharType="end"/>
            </w:r>
          </w:hyperlink>
        </w:p>
        <w:p w:rsidR="009904C2" w:rsidRPr="009904C2" w:rsidRDefault="009904C2">
          <w:pPr>
            <w:rPr>
              <w:rFonts w:asciiTheme="majorBidi" w:hAnsiTheme="majorBidi" w:cstheme="majorBidi"/>
              <w:sz w:val="24"/>
              <w:szCs w:val="24"/>
            </w:rPr>
          </w:pPr>
          <w:r w:rsidRPr="009904C2">
            <w:rPr>
              <w:rFonts w:asciiTheme="majorBidi" w:hAnsiTheme="majorBidi" w:cstheme="majorBidi"/>
              <w:b/>
              <w:bCs/>
              <w:noProof/>
              <w:sz w:val="24"/>
              <w:szCs w:val="24"/>
            </w:rPr>
            <w:fldChar w:fldCharType="end"/>
          </w:r>
        </w:p>
      </w:sdtContent>
    </w:sdt>
    <w:p w:rsidR="009904C2" w:rsidRPr="009904C2" w:rsidRDefault="009904C2" w:rsidP="001F5A83">
      <w:pPr>
        <w:spacing w:line="360" w:lineRule="auto"/>
        <w:jc w:val="both"/>
        <w:rPr>
          <w:rFonts w:asciiTheme="majorBidi" w:hAnsiTheme="majorBidi" w:cstheme="majorBidi"/>
          <w:sz w:val="24"/>
          <w:szCs w:val="24"/>
        </w:rPr>
      </w:pPr>
    </w:p>
    <w:p w:rsidR="009904C2" w:rsidRDefault="009904C2" w:rsidP="00372C72">
      <w:pPr>
        <w:pStyle w:val="Heading1"/>
      </w:pPr>
    </w:p>
    <w:p w:rsidR="00B2403E" w:rsidRPr="00372C72" w:rsidRDefault="00F11B5C" w:rsidP="00372C72">
      <w:pPr>
        <w:pStyle w:val="Heading1"/>
      </w:pPr>
      <w:bookmarkStart w:id="1" w:name="_Toc49537761"/>
      <w:r w:rsidRPr="00372C72">
        <w:lastRenderedPageBreak/>
        <w:t>Introduction</w:t>
      </w:r>
      <w:bookmarkEnd w:id="1"/>
    </w:p>
    <w:p w:rsidR="00F11B5C" w:rsidRPr="001F5A83" w:rsidRDefault="00F11B5C" w:rsidP="00F364E9">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r>
      <w:r w:rsidR="00EE2628" w:rsidRPr="001F5A83">
        <w:rPr>
          <w:rFonts w:asciiTheme="majorBidi" w:hAnsiTheme="majorBidi" w:cstheme="majorBidi"/>
          <w:sz w:val="24"/>
          <w:szCs w:val="24"/>
        </w:rPr>
        <w:t xml:space="preserve">This report will look at the problem of dissatisfaction among UK employees. </w:t>
      </w:r>
      <w:r w:rsidR="00F364E9">
        <w:rPr>
          <w:rFonts w:asciiTheme="majorBidi" w:hAnsiTheme="majorBidi" w:cstheme="majorBidi"/>
          <w:sz w:val="24"/>
          <w:szCs w:val="24"/>
        </w:rPr>
        <w:t>At</w:t>
      </w:r>
      <w:r w:rsidR="00EE2628" w:rsidRPr="001F5A83">
        <w:rPr>
          <w:rFonts w:asciiTheme="majorBidi" w:hAnsiTheme="majorBidi" w:cstheme="majorBidi"/>
          <w:sz w:val="24"/>
          <w:szCs w:val="24"/>
        </w:rPr>
        <w:t xml:space="preserve"> the beginning of this report, the problem along with its scope and impact will be discussed. After that, the information available on the topi</w:t>
      </w:r>
      <w:r w:rsidR="006D126B" w:rsidRPr="001F5A83">
        <w:rPr>
          <w:rFonts w:asciiTheme="majorBidi" w:hAnsiTheme="majorBidi" w:cstheme="majorBidi"/>
          <w:sz w:val="24"/>
          <w:szCs w:val="24"/>
        </w:rPr>
        <w:t>c will be discussed, which will help in the decision</w:t>
      </w:r>
      <w:r w:rsidR="00F364E9">
        <w:rPr>
          <w:rFonts w:asciiTheme="majorBidi" w:hAnsiTheme="majorBidi" w:cstheme="majorBidi"/>
          <w:sz w:val="24"/>
          <w:szCs w:val="24"/>
        </w:rPr>
        <w:t>-</w:t>
      </w:r>
      <w:r w:rsidR="006D126B" w:rsidRPr="001F5A83">
        <w:rPr>
          <w:rFonts w:asciiTheme="majorBidi" w:hAnsiTheme="majorBidi" w:cstheme="majorBidi"/>
          <w:sz w:val="24"/>
          <w:szCs w:val="24"/>
        </w:rPr>
        <w:t xml:space="preserve">making process. Alternative solutions available to the problem will also be incorporated in this report. </w:t>
      </w:r>
      <w:r w:rsidR="0028785C" w:rsidRPr="001F5A83">
        <w:rPr>
          <w:rFonts w:asciiTheme="majorBidi" w:hAnsiTheme="majorBidi" w:cstheme="majorBidi"/>
          <w:sz w:val="24"/>
          <w:szCs w:val="24"/>
        </w:rPr>
        <w:t xml:space="preserve">The alternate solutions available in this regard will be taken into consideration. An implementation plan for such solutions will be provided in this regard. In the last, appropriate monitoring and review techniques will be assessed to make sure that the solutions have been properly implemented. </w:t>
      </w:r>
    </w:p>
    <w:p w:rsidR="0028785C" w:rsidRPr="001F5A83" w:rsidRDefault="0028785C" w:rsidP="001F5A83">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r>
      <w:r w:rsidR="00CC4A13" w:rsidRPr="001F5A83">
        <w:rPr>
          <w:rFonts w:asciiTheme="majorBidi" w:hAnsiTheme="majorBidi" w:cstheme="majorBidi"/>
          <w:sz w:val="24"/>
          <w:szCs w:val="24"/>
        </w:rPr>
        <w:t xml:space="preserve">As per </w:t>
      </w:r>
      <w:r w:rsidR="00F364E9">
        <w:rPr>
          <w:rFonts w:asciiTheme="majorBidi" w:hAnsiTheme="majorBidi" w:cstheme="majorBidi"/>
          <w:sz w:val="24"/>
          <w:szCs w:val="24"/>
        </w:rPr>
        <w:t xml:space="preserve">the </w:t>
      </w:r>
      <w:r w:rsidR="00CC4A13" w:rsidRPr="001F5A83">
        <w:rPr>
          <w:rFonts w:asciiTheme="majorBidi" w:hAnsiTheme="majorBidi" w:cstheme="majorBidi"/>
          <w:sz w:val="24"/>
          <w:szCs w:val="24"/>
        </w:rPr>
        <w:t xml:space="preserve">report provided for task 1 role play, employees of the UK are among the most dissatisfied within the European countries. </w:t>
      </w:r>
      <w:r w:rsidR="00832A2B" w:rsidRPr="001F5A83">
        <w:rPr>
          <w:rFonts w:asciiTheme="majorBidi" w:hAnsiTheme="majorBidi" w:cstheme="majorBidi"/>
          <w:sz w:val="24"/>
          <w:szCs w:val="24"/>
        </w:rPr>
        <w:t>UK employees are among those six countries’ employees in the European Union who are dissatisfied with their work</w:t>
      </w:r>
      <w:r w:rsidR="001D2B82" w:rsidRPr="001F5A83">
        <w:rPr>
          <w:rFonts w:asciiTheme="majorBidi" w:hAnsiTheme="majorBidi" w:cstheme="majorBidi"/>
          <w:sz w:val="24"/>
          <w:szCs w:val="24"/>
        </w:rPr>
        <w:t>. The reasons for</w:t>
      </w:r>
      <w:r w:rsidR="00832A2B" w:rsidRPr="001F5A83">
        <w:rPr>
          <w:rFonts w:asciiTheme="majorBidi" w:hAnsiTheme="majorBidi" w:cstheme="majorBidi"/>
          <w:sz w:val="24"/>
          <w:szCs w:val="24"/>
        </w:rPr>
        <w:t xml:space="preserve"> their dissatisfaction include long-hour culture, unpaid overtime, </w:t>
      </w:r>
      <w:r w:rsidR="00F364E9">
        <w:rPr>
          <w:rFonts w:asciiTheme="majorBidi" w:hAnsiTheme="majorBidi" w:cstheme="majorBidi"/>
          <w:sz w:val="24"/>
          <w:szCs w:val="24"/>
        </w:rPr>
        <w:t xml:space="preserve">a </w:t>
      </w:r>
      <w:r w:rsidR="00832A2B" w:rsidRPr="001F5A83">
        <w:rPr>
          <w:rFonts w:asciiTheme="majorBidi" w:hAnsiTheme="majorBidi" w:cstheme="majorBidi"/>
          <w:sz w:val="24"/>
          <w:szCs w:val="24"/>
        </w:rPr>
        <w:t xml:space="preserve">decrease in job quality due to economic downturn, hardships in working conditions, reduction in pays, less availability of job switching, and financial difficulty. </w:t>
      </w:r>
    </w:p>
    <w:p w:rsidR="00841479" w:rsidRPr="001F5A83" w:rsidRDefault="00841479" w:rsidP="00372C72">
      <w:pPr>
        <w:pStyle w:val="Heading1"/>
      </w:pPr>
      <w:bookmarkStart w:id="2" w:name="_Toc49537762"/>
      <w:r w:rsidRPr="001F5A83">
        <w:t>Scope and Impact</w:t>
      </w:r>
      <w:bookmarkEnd w:id="2"/>
    </w:p>
    <w:p w:rsidR="00841479" w:rsidRPr="001F5A83" w:rsidRDefault="00841479" w:rsidP="00F364E9">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t xml:space="preserve">The dissatisfaction of employees overwork has diverse impacts and a wide scope. It affects the business not only in the short run but also in the long run. Job dissatisfaction initiatives low morale among the employees which is </w:t>
      </w:r>
      <w:r w:rsidR="00F364E9">
        <w:rPr>
          <w:rFonts w:asciiTheme="majorBidi" w:hAnsiTheme="majorBidi" w:cstheme="majorBidi"/>
          <w:sz w:val="24"/>
          <w:szCs w:val="24"/>
        </w:rPr>
        <w:t xml:space="preserve">a </w:t>
      </w:r>
      <w:r w:rsidRPr="001F5A83">
        <w:rPr>
          <w:rFonts w:asciiTheme="majorBidi" w:hAnsiTheme="majorBidi" w:cstheme="majorBidi"/>
          <w:sz w:val="24"/>
          <w:szCs w:val="24"/>
        </w:rPr>
        <w:t xml:space="preserve">highly undesirable situation at the workplace. Similarly, the job dissatisfaction among the employees will </w:t>
      </w:r>
      <w:r w:rsidR="00485639" w:rsidRPr="001F5A83">
        <w:rPr>
          <w:rFonts w:asciiTheme="majorBidi" w:hAnsiTheme="majorBidi" w:cstheme="majorBidi"/>
          <w:sz w:val="24"/>
          <w:szCs w:val="24"/>
        </w:rPr>
        <w:t xml:space="preserve">lead employees towards </w:t>
      </w:r>
      <w:r w:rsidR="00F364E9">
        <w:rPr>
          <w:rFonts w:asciiTheme="majorBidi" w:hAnsiTheme="majorBidi" w:cstheme="majorBidi"/>
          <w:sz w:val="24"/>
          <w:szCs w:val="24"/>
        </w:rPr>
        <w:t xml:space="preserve">a </w:t>
      </w:r>
      <w:r w:rsidR="00485639" w:rsidRPr="001F5A83">
        <w:rPr>
          <w:rFonts w:asciiTheme="majorBidi" w:hAnsiTheme="majorBidi" w:cstheme="majorBidi"/>
          <w:sz w:val="24"/>
          <w:szCs w:val="24"/>
        </w:rPr>
        <w:t xml:space="preserve">negative attitude towards work activities, which will result in </w:t>
      </w:r>
      <w:r w:rsidR="00F364E9">
        <w:rPr>
          <w:rFonts w:asciiTheme="majorBidi" w:hAnsiTheme="majorBidi" w:cstheme="majorBidi"/>
          <w:sz w:val="24"/>
          <w:szCs w:val="24"/>
        </w:rPr>
        <w:t xml:space="preserve">a </w:t>
      </w:r>
      <w:r w:rsidR="00485639" w:rsidRPr="001F5A83">
        <w:rPr>
          <w:rFonts w:asciiTheme="majorBidi" w:hAnsiTheme="majorBidi" w:cstheme="majorBidi"/>
          <w:sz w:val="24"/>
          <w:szCs w:val="24"/>
        </w:rPr>
        <w:t>decline in the overal</w:t>
      </w:r>
      <w:r w:rsidR="00354BBE" w:rsidRPr="001F5A83">
        <w:rPr>
          <w:rFonts w:asciiTheme="majorBidi" w:hAnsiTheme="majorBidi" w:cstheme="majorBidi"/>
          <w:sz w:val="24"/>
          <w:szCs w:val="24"/>
        </w:rPr>
        <w:t xml:space="preserve">l productivity of the business. In the same vein, the effects of job dissatisfaction are challenging for both the large, small, and medium scale industries. </w:t>
      </w:r>
      <w:r w:rsidR="002B29A2" w:rsidRPr="001F5A83">
        <w:rPr>
          <w:rFonts w:asciiTheme="majorBidi" w:hAnsiTheme="majorBidi" w:cstheme="majorBidi"/>
          <w:sz w:val="24"/>
          <w:szCs w:val="24"/>
        </w:rPr>
        <w:t xml:space="preserve">An important study in this regard collected data from the employees of Pakistan and found that when the employees have unhappy feelings about </w:t>
      </w:r>
      <w:r w:rsidR="000D52B5" w:rsidRPr="001F5A83">
        <w:rPr>
          <w:rFonts w:asciiTheme="majorBidi" w:hAnsiTheme="majorBidi" w:cstheme="majorBidi"/>
          <w:sz w:val="24"/>
          <w:szCs w:val="24"/>
        </w:rPr>
        <w:t>job situation</w:t>
      </w:r>
      <w:r w:rsidR="00F364E9">
        <w:rPr>
          <w:rFonts w:asciiTheme="majorBidi" w:hAnsiTheme="majorBidi" w:cstheme="majorBidi"/>
          <w:sz w:val="24"/>
          <w:szCs w:val="24"/>
        </w:rPr>
        <w:t>s</w:t>
      </w:r>
      <w:r w:rsidR="000D52B5" w:rsidRPr="001F5A83">
        <w:rPr>
          <w:rFonts w:asciiTheme="majorBidi" w:hAnsiTheme="majorBidi" w:cstheme="majorBidi"/>
          <w:sz w:val="24"/>
          <w:szCs w:val="24"/>
        </w:rPr>
        <w:t xml:space="preserve"> they are likely to adopt negative </w:t>
      </w:r>
      <w:r w:rsidR="00287E5D" w:rsidRPr="001F5A83">
        <w:rPr>
          <w:rFonts w:asciiTheme="majorBidi" w:hAnsiTheme="majorBidi" w:cstheme="majorBidi"/>
          <w:sz w:val="24"/>
          <w:szCs w:val="24"/>
        </w:rPr>
        <w:t>behaviors</w:t>
      </w:r>
      <w:r w:rsidR="000D52B5" w:rsidRPr="001F5A83">
        <w:rPr>
          <w:rFonts w:asciiTheme="majorBidi" w:hAnsiTheme="majorBidi" w:cstheme="majorBidi"/>
          <w:sz w:val="24"/>
          <w:szCs w:val="24"/>
        </w:rPr>
        <w:t xml:space="preserve"> which can result in harmful effects </w:t>
      </w:r>
      <w:r w:rsidR="00F364E9">
        <w:rPr>
          <w:rFonts w:asciiTheme="majorBidi" w:hAnsiTheme="majorBidi" w:cstheme="majorBidi"/>
          <w:sz w:val="24"/>
          <w:szCs w:val="24"/>
        </w:rPr>
        <w:t>on</w:t>
      </w:r>
      <w:r w:rsidR="000D52B5" w:rsidRPr="001F5A83">
        <w:rPr>
          <w:rFonts w:asciiTheme="majorBidi" w:hAnsiTheme="majorBidi" w:cstheme="majorBidi"/>
          <w:sz w:val="24"/>
          <w:szCs w:val="24"/>
        </w:rPr>
        <w:t xml:space="preserve"> the organization. The effects can be of high magnitude when they lack adaptive humor skills or suffer from abusive leadership</w:t>
      </w:r>
      <w:r w:rsidR="00287E5D" w:rsidRPr="001F5A83">
        <w:rPr>
          <w:rFonts w:asciiTheme="majorBidi" w:hAnsiTheme="majorBidi" w:cstheme="majorBidi"/>
          <w:sz w:val="24"/>
          <w:szCs w:val="24"/>
        </w:rPr>
        <w:t xml:space="preserve"> </w:t>
      </w:r>
      <w:r w:rsidR="00287E5D" w:rsidRPr="001F5A83">
        <w:rPr>
          <w:rFonts w:asciiTheme="majorBidi" w:hAnsiTheme="majorBidi" w:cstheme="majorBidi"/>
          <w:sz w:val="24"/>
          <w:szCs w:val="24"/>
        </w:rPr>
        <w:fldChar w:fldCharType="begin" w:fldLock="1"/>
      </w:r>
      <w:r w:rsidR="00125757" w:rsidRPr="001F5A83">
        <w:rPr>
          <w:rFonts w:asciiTheme="majorBidi" w:hAnsiTheme="majorBidi" w:cstheme="majorBidi"/>
          <w:sz w:val="24"/>
          <w:szCs w:val="24"/>
        </w:rPr>
        <w:instrText>ADDIN CSL_CITATION {"citationItems":[{"id":"ITEM-1","itemData":{"ISSN":"0312-8962","author":[{"dropping-particle":"","family":"Clercq","given":"Dirk","non-dropping-particle":"De","parse-names":false,"suffix":""},{"dropping-particle":"","family":"Haq","given":"Inam Ul","non-dropping-particle":"","parse-names":false,"suffix":""},{"dropping-particle":"","family":"Azeem","given":"Muhammad Umer","non-dropping-particle":"","parse-names":false,"suffix":""}],"container-title":"Australian Journal of Management","id":"ITEM-1","issue":"2","issued":{"date-parts":[["2020"]]},"page":"294-316","publisher":"SAGE Publications Sage UK: London, England","title":"When does job dissatisfaction lead to deviant behaviour? The critical roles of abusive supervision and adaptive humour","type":"article-journal","volume":"45"},"uris":["http://www.mendeley.com/documents/?uuid=6d8a1407-6240-414b-b106-0df998f02c2e"]}],"mendeley":{"formattedCitation":"(De Clercq et al., 2020)","plainTextFormattedCitation":"(De Clercq et al., 2020)","previouslyFormattedCitation":"(De Clercq et al., 2020)"},"properties":{"noteIndex":0},"schema":"https://github.com/citation-style-language/schema/raw/master/csl-citation.json"}</w:instrText>
      </w:r>
      <w:r w:rsidR="00287E5D" w:rsidRPr="001F5A83">
        <w:rPr>
          <w:rFonts w:asciiTheme="majorBidi" w:hAnsiTheme="majorBidi" w:cstheme="majorBidi"/>
          <w:sz w:val="24"/>
          <w:szCs w:val="24"/>
        </w:rPr>
        <w:fldChar w:fldCharType="separate"/>
      </w:r>
      <w:r w:rsidR="00287E5D" w:rsidRPr="001F5A83">
        <w:rPr>
          <w:rFonts w:asciiTheme="majorBidi" w:hAnsiTheme="majorBidi" w:cstheme="majorBidi"/>
          <w:noProof/>
          <w:sz w:val="24"/>
          <w:szCs w:val="24"/>
        </w:rPr>
        <w:t>(De Clercq et al., 2020)</w:t>
      </w:r>
      <w:r w:rsidR="00287E5D" w:rsidRPr="001F5A83">
        <w:rPr>
          <w:rFonts w:asciiTheme="majorBidi" w:hAnsiTheme="majorBidi" w:cstheme="majorBidi"/>
          <w:sz w:val="24"/>
          <w:szCs w:val="24"/>
        </w:rPr>
        <w:fldChar w:fldCharType="end"/>
      </w:r>
      <w:r w:rsidR="000D52B5" w:rsidRPr="001F5A83">
        <w:rPr>
          <w:rFonts w:asciiTheme="majorBidi" w:hAnsiTheme="majorBidi" w:cstheme="majorBidi"/>
          <w:sz w:val="24"/>
          <w:szCs w:val="24"/>
        </w:rPr>
        <w:t xml:space="preserve">. </w:t>
      </w:r>
    </w:p>
    <w:p w:rsidR="002B29A2" w:rsidRPr="001F5A83" w:rsidRDefault="00F1167E" w:rsidP="001F5A83">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t>The impact of employee dissatisfaction can be traced</w:t>
      </w:r>
      <w:r w:rsidR="00F364E9">
        <w:rPr>
          <w:rFonts w:asciiTheme="majorBidi" w:hAnsiTheme="majorBidi" w:cstheme="majorBidi"/>
          <w:sz w:val="24"/>
          <w:szCs w:val="24"/>
        </w:rPr>
        <w:t xml:space="preserve"> to</w:t>
      </w:r>
      <w:r w:rsidRPr="001F5A83">
        <w:rPr>
          <w:rFonts w:asciiTheme="majorBidi" w:hAnsiTheme="majorBidi" w:cstheme="majorBidi"/>
          <w:sz w:val="24"/>
          <w:szCs w:val="24"/>
        </w:rPr>
        <w:t xml:space="preserve"> four different aspects, which are as follows:</w:t>
      </w:r>
    </w:p>
    <w:p w:rsidR="00F1167E" w:rsidRPr="00372C72" w:rsidRDefault="00F1167E" w:rsidP="00372C72">
      <w:pPr>
        <w:pStyle w:val="Heading2"/>
      </w:pPr>
      <w:bookmarkStart w:id="3" w:name="_Toc49537763"/>
      <w:r w:rsidRPr="00372C72">
        <w:lastRenderedPageBreak/>
        <w:t>Job Stress</w:t>
      </w:r>
      <w:bookmarkEnd w:id="3"/>
    </w:p>
    <w:p w:rsidR="00125757" w:rsidRPr="001F5A83" w:rsidRDefault="00F1167E" w:rsidP="00F364E9">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t>Job dissatisfaction</w:t>
      </w:r>
      <w:r w:rsidR="00125757" w:rsidRPr="001F5A83">
        <w:rPr>
          <w:rFonts w:asciiTheme="majorBidi" w:hAnsiTheme="majorBidi" w:cstheme="majorBidi"/>
          <w:sz w:val="24"/>
          <w:szCs w:val="24"/>
        </w:rPr>
        <w:t xml:space="preserve"> can</w:t>
      </w:r>
      <w:r w:rsidRPr="001F5A83">
        <w:rPr>
          <w:rFonts w:asciiTheme="majorBidi" w:hAnsiTheme="majorBidi" w:cstheme="majorBidi"/>
          <w:sz w:val="24"/>
          <w:szCs w:val="24"/>
        </w:rPr>
        <w:t xml:space="preserve"> resul</w:t>
      </w:r>
      <w:r w:rsidR="00125757" w:rsidRPr="001F5A83">
        <w:rPr>
          <w:rFonts w:asciiTheme="majorBidi" w:hAnsiTheme="majorBidi" w:cstheme="majorBidi"/>
          <w:sz w:val="24"/>
          <w:szCs w:val="24"/>
        </w:rPr>
        <w:t xml:space="preserve">t in job stress among employees, which can lead to low productivity, lateness to work, high medical bills increased errors in memoranda, absenteeism, and poor performance </w:t>
      </w:r>
      <w:r w:rsidR="00125757" w:rsidRPr="001F5A83">
        <w:rPr>
          <w:rFonts w:asciiTheme="majorBidi" w:hAnsiTheme="majorBidi" w:cstheme="majorBidi"/>
          <w:sz w:val="24"/>
          <w:szCs w:val="24"/>
        </w:rPr>
        <w:fldChar w:fldCharType="begin" w:fldLock="1"/>
      </w:r>
      <w:r w:rsidR="00E36686" w:rsidRPr="001F5A83">
        <w:rPr>
          <w:rFonts w:asciiTheme="majorBidi" w:hAnsiTheme="majorBidi" w:cstheme="majorBidi"/>
          <w:sz w:val="24"/>
          <w:szCs w:val="24"/>
        </w:rPr>
        <w:instrText>ADDIN CSL_CITATION {"citationItems":[{"id":"ITEM-1","itemData":{"ISSN":"0972-687X","author":[{"dropping-particle":"","family":"Banerjee","given":"Sudatta","non-dropping-particle":"","parse-names":false,"suffix":""},{"dropping-particle":"","family":"Mehta","given":"Payal","non-dropping-particle":"","parse-names":false,"suffix":""}],"container-title":"IUP Journal of Organizational Behavior","id":"ITEM-1","issue":"2","issued":{"date-parts":[["2016"]]},"title":"Determining the antecedents of job stress and their impact on job performance: A study among faculty members.","type":"article-journal","volume":"15"},"uris":["http://www.mendeley.com/documents/?uuid=11f56ef3-92f7-4119-84a2-01fe63af0fbd"]}],"mendeley":{"formattedCitation":"(Banerjee &amp; Mehta, 2016)","plainTextFormattedCitation":"(Banerjee &amp; Mehta, 2016)","previouslyFormattedCitation":"(Banerjee &amp; Mehta, 2016)"},"properties":{"noteIndex":0},"schema":"https://github.com/citation-style-language/schema/raw/master/csl-citation.json"}</w:instrText>
      </w:r>
      <w:r w:rsidR="00125757" w:rsidRPr="001F5A83">
        <w:rPr>
          <w:rFonts w:asciiTheme="majorBidi" w:hAnsiTheme="majorBidi" w:cstheme="majorBidi"/>
          <w:sz w:val="24"/>
          <w:szCs w:val="24"/>
        </w:rPr>
        <w:fldChar w:fldCharType="separate"/>
      </w:r>
      <w:r w:rsidR="00125757" w:rsidRPr="001F5A83">
        <w:rPr>
          <w:rFonts w:asciiTheme="majorBidi" w:hAnsiTheme="majorBidi" w:cstheme="majorBidi"/>
          <w:noProof/>
          <w:sz w:val="24"/>
          <w:szCs w:val="24"/>
        </w:rPr>
        <w:t>(Banerjee &amp; Mehta, 2016)</w:t>
      </w:r>
      <w:r w:rsidR="00125757" w:rsidRPr="001F5A83">
        <w:rPr>
          <w:rFonts w:asciiTheme="majorBidi" w:hAnsiTheme="majorBidi" w:cstheme="majorBidi"/>
          <w:sz w:val="24"/>
          <w:szCs w:val="24"/>
        </w:rPr>
        <w:fldChar w:fldCharType="end"/>
      </w:r>
      <w:r w:rsidR="00125757" w:rsidRPr="001F5A83">
        <w:rPr>
          <w:rFonts w:asciiTheme="majorBidi" w:hAnsiTheme="majorBidi" w:cstheme="majorBidi"/>
          <w:sz w:val="24"/>
          <w:szCs w:val="24"/>
        </w:rPr>
        <w:t xml:space="preserve">. </w:t>
      </w:r>
    </w:p>
    <w:p w:rsidR="00125757" w:rsidRPr="001F5A83" w:rsidRDefault="00125757" w:rsidP="00372C72">
      <w:pPr>
        <w:pStyle w:val="Heading2"/>
      </w:pPr>
      <w:bookmarkStart w:id="4" w:name="_Toc49537764"/>
      <w:r w:rsidRPr="001F5A83">
        <w:t>High Employee Turnover Rates</w:t>
      </w:r>
      <w:bookmarkEnd w:id="4"/>
    </w:p>
    <w:p w:rsidR="00E36686" w:rsidRPr="001F5A83" w:rsidRDefault="00125757" w:rsidP="001F5A83">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r>
      <w:r w:rsidR="00E36686" w:rsidRPr="001F5A83">
        <w:rPr>
          <w:rFonts w:asciiTheme="majorBidi" w:hAnsiTheme="majorBidi" w:cstheme="majorBidi"/>
          <w:sz w:val="24"/>
          <w:szCs w:val="24"/>
        </w:rPr>
        <w:t>When an employee is dissatisfied with his job, he is likely to turn</w:t>
      </w:r>
      <w:r w:rsidR="00F364E9">
        <w:rPr>
          <w:rFonts w:asciiTheme="majorBidi" w:hAnsiTheme="majorBidi" w:cstheme="majorBidi"/>
          <w:sz w:val="24"/>
          <w:szCs w:val="24"/>
        </w:rPr>
        <w:t xml:space="preserve"> </w:t>
      </w:r>
      <w:r w:rsidR="00E36686" w:rsidRPr="001F5A83">
        <w:rPr>
          <w:rFonts w:asciiTheme="majorBidi" w:hAnsiTheme="majorBidi" w:cstheme="majorBidi"/>
          <w:sz w:val="24"/>
          <w:szCs w:val="24"/>
        </w:rPr>
        <w:t xml:space="preserve">over his job for a job that is enjoyable to him. </w:t>
      </w:r>
      <w:r w:rsidR="00E36686" w:rsidRPr="001F5A83">
        <w:rPr>
          <w:rFonts w:asciiTheme="majorBidi" w:hAnsiTheme="majorBidi" w:cstheme="majorBidi"/>
          <w:sz w:val="24"/>
          <w:szCs w:val="24"/>
        </w:rPr>
        <w:fldChar w:fldCharType="begin" w:fldLock="1"/>
      </w:r>
      <w:r w:rsidR="005211B6" w:rsidRPr="001F5A83">
        <w:rPr>
          <w:rFonts w:asciiTheme="majorBidi" w:hAnsiTheme="majorBidi" w:cstheme="majorBidi"/>
          <w:sz w:val="24"/>
          <w:szCs w:val="24"/>
        </w:rPr>
        <w:instrText>ADDIN CSL_CITATION {"citationItems":[{"id":"ITEM-1","itemData":{"author":[{"dropping-particle":"","family":"Khanchel","given":"Hanen","non-dropping-particle":"","parse-names":false,"suffix":""},{"dropping-particle":"Ben","family":"Kahla","given":"Karim","non-dropping-particle":"","parse-names":false,"suffix":""}],"container-title":"Business and Management Research","id":"ITEM-1","issue":"3","issued":{"date-parts":[["2019"]]},"page":"53-73","publisher":"Business and Management Research, Sciedu Press","title":"Job Dissatisfaction and Turnover Crises in Tunisia","type":"article-journal","volume":"8"},"uris":["http://www.mendeley.com/documents/?uuid=67c18791-bb36-4993-9348-fd33342ba63c"]}],"mendeley":{"formattedCitation":"(Khanchel &amp; Kahla, 2019)","manualFormatting":"Khanchel &amp; Kahla (2019)","plainTextFormattedCitation":"(Khanchel &amp; Kahla, 2019)","previouslyFormattedCitation":"(Khanchel &amp; Kahla, 2019)"},"properties":{"noteIndex":0},"schema":"https://github.com/citation-style-language/schema/raw/master/csl-citation.json"}</w:instrText>
      </w:r>
      <w:r w:rsidR="00E36686" w:rsidRPr="001F5A83">
        <w:rPr>
          <w:rFonts w:asciiTheme="majorBidi" w:hAnsiTheme="majorBidi" w:cstheme="majorBidi"/>
          <w:sz w:val="24"/>
          <w:szCs w:val="24"/>
        </w:rPr>
        <w:fldChar w:fldCharType="separate"/>
      </w:r>
      <w:r w:rsidR="00E36686" w:rsidRPr="001F5A83">
        <w:rPr>
          <w:rFonts w:asciiTheme="majorBidi" w:hAnsiTheme="majorBidi" w:cstheme="majorBidi"/>
          <w:noProof/>
          <w:sz w:val="24"/>
          <w:szCs w:val="24"/>
        </w:rPr>
        <w:t>Khanchel &amp; Kahla (2019)</w:t>
      </w:r>
      <w:r w:rsidR="00E36686" w:rsidRPr="001F5A83">
        <w:rPr>
          <w:rFonts w:asciiTheme="majorBidi" w:hAnsiTheme="majorBidi" w:cstheme="majorBidi"/>
          <w:sz w:val="24"/>
          <w:szCs w:val="24"/>
        </w:rPr>
        <w:fldChar w:fldCharType="end"/>
      </w:r>
      <w:r w:rsidR="00E36686" w:rsidRPr="001F5A83">
        <w:rPr>
          <w:rFonts w:asciiTheme="majorBidi" w:hAnsiTheme="majorBidi" w:cstheme="majorBidi"/>
          <w:sz w:val="24"/>
          <w:szCs w:val="24"/>
        </w:rPr>
        <w:t xml:space="preserve"> utilized hierarchical regression and structural equation analysis to analyze </w:t>
      </w:r>
      <w:r w:rsidR="00F364E9">
        <w:rPr>
          <w:rFonts w:asciiTheme="majorBidi" w:hAnsiTheme="majorBidi" w:cstheme="majorBidi"/>
          <w:sz w:val="24"/>
          <w:szCs w:val="24"/>
        </w:rPr>
        <w:t xml:space="preserve">the </w:t>
      </w:r>
      <w:r w:rsidR="00E36686" w:rsidRPr="001F5A83">
        <w:rPr>
          <w:rFonts w:asciiTheme="majorBidi" w:hAnsiTheme="majorBidi" w:cstheme="majorBidi"/>
          <w:sz w:val="24"/>
          <w:szCs w:val="24"/>
        </w:rPr>
        <w:t xml:space="preserve">findings of the study and found that </w:t>
      </w:r>
      <w:r w:rsidR="00F364E9">
        <w:rPr>
          <w:rFonts w:asciiTheme="majorBidi" w:hAnsiTheme="majorBidi" w:cstheme="majorBidi"/>
          <w:sz w:val="24"/>
          <w:szCs w:val="24"/>
        </w:rPr>
        <w:t xml:space="preserve">the </w:t>
      </w:r>
      <w:r w:rsidR="00E36686" w:rsidRPr="001F5A83">
        <w:rPr>
          <w:rFonts w:asciiTheme="majorBidi" w:hAnsiTheme="majorBidi" w:cstheme="majorBidi"/>
          <w:sz w:val="24"/>
          <w:szCs w:val="24"/>
        </w:rPr>
        <w:t xml:space="preserve">turnover intention of employees is influenced by employee dissatisfaction. It also found that when the satisfaction level is low, job dissatisfaction has </w:t>
      </w:r>
      <w:r w:rsidR="00F364E9">
        <w:rPr>
          <w:rFonts w:asciiTheme="majorBidi" w:hAnsiTheme="majorBidi" w:cstheme="majorBidi"/>
          <w:sz w:val="24"/>
          <w:szCs w:val="24"/>
        </w:rPr>
        <w:t xml:space="preserve">a </w:t>
      </w:r>
      <w:r w:rsidR="00E36686" w:rsidRPr="001F5A83">
        <w:rPr>
          <w:rFonts w:asciiTheme="majorBidi" w:hAnsiTheme="majorBidi" w:cstheme="majorBidi"/>
          <w:sz w:val="24"/>
          <w:szCs w:val="24"/>
        </w:rPr>
        <w:t>greater influence on departure intentions.</w:t>
      </w:r>
    </w:p>
    <w:p w:rsidR="00E36686" w:rsidRPr="001F5A83" w:rsidRDefault="00E36686" w:rsidP="00372C72">
      <w:pPr>
        <w:pStyle w:val="Heading2"/>
      </w:pPr>
      <w:bookmarkStart w:id="5" w:name="_Toc49537765"/>
      <w:r w:rsidRPr="001F5A83">
        <w:t>Lack of Productivity</w:t>
      </w:r>
      <w:bookmarkEnd w:id="5"/>
    </w:p>
    <w:p w:rsidR="007E694F" w:rsidRPr="001F5A83" w:rsidRDefault="00E36686" w:rsidP="001F5A83">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r>
      <w:r w:rsidR="00840874" w:rsidRPr="001F5A83">
        <w:rPr>
          <w:rFonts w:asciiTheme="majorBidi" w:hAnsiTheme="majorBidi" w:cstheme="majorBidi"/>
          <w:sz w:val="24"/>
          <w:szCs w:val="24"/>
        </w:rPr>
        <w:t xml:space="preserve">Job dissatisfaction along with low morale of employees results in low productivity at the workplace. Being a part of a team, when an employee is lower in performance, other members of the team are also affected, which results in the overall lower level of performance. </w:t>
      </w:r>
    </w:p>
    <w:p w:rsidR="007E694F" w:rsidRPr="001F5A83" w:rsidRDefault="007E694F" w:rsidP="00372C72">
      <w:pPr>
        <w:pStyle w:val="Heading2"/>
      </w:pPr>
      <w:bookmarkStart w:id="6" w:name="_Toc49537766"/>
      <w:r w:rsidRPr="001F5A83">
        <w:t>Profit</w:t>
      </w:r>
      <w:bookmarkEnd w:id="6"/>
    </w:p>
    <w:p w:rsidR="00F1167E" w:rsidRPr="001F5A83" w:rsidRDefault="007E694F" w:rsidP="001F5A83">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r>
      <w:r w:rsidR="00E36686" w:rsidRPr="001F5A83">
        <w:rPr>
          <w:rFonts w:asciiTheme="majorBidi" w:hAnsiTheme="majorBidi" w:cstheme="majorBidi"/>
          <w:sz w:val="24"/>
          <w:szCs w:val="24"/>
        </w:rPr>
        <w:t xml:space="preserve"> </w:t>
      </w:r>
      <w:r w:rsidR="002C24B1" w:rsidRPr="001F5A83">
        <w:rPr>
          <w:rFonts w:asciiTheme="majorBidi" w:hAnsiTheme="majorBidi" w:cstheme="majorBidi"/>
          <w:sz w:val="24"/>
          <w:szCs w:val="24"/>
        </w:rPr>
        <w:t xml:space="preserve">The perception of customers provides </w:t>
      </w:r>
      <w:r w:rsidR="00F364E9">
        <w:rPr>
          <w:rFonts w:asciiTheme="majorBidi" w:hAnsiTheme="majorBidi" w:cstheme="majorBidi"/>
          <w:sz w:val="24"/>
          <w:szCs w:val="24"/>
        </w:rPr>
        <w:t xml:space="preserve">a </w:t>
      </w:r>
      <w:r w:rsidR="002C24B1" w:rsidRPr="001F5A83">
        <w:rPr>
          <w:rFonts w:asciiTheme="majorBidi" w:hAnsiTheme="majorBidi" w:cstheme="majorBidi"/>
          <w:sz w:val="24"/>
          <w:szCs w:val="24"/>
        </w:rPr>
        <w:t xml:space="preserve">basis for the value of a product. Similarly, </w:t>
      </w:r>
      <w:r w:rsidR="00F364E9">
        <w:rPr>
          <w:rFonts w:asciiTheme="majorBidi" w:hAnsiTheme="majorBidi" w:cstheme="majorBidi"/>
          <w:sz w:val="24"/>
          <w:szCs w:val="24"/>
        </w:rPr>
        <w:t xml:space="preserve">the </w:t>
      </w:r>
      <w:r w:rsidR="002C24B1" w:rsidRPr="001F5A83">
        <w:rPr>
          <w:rFonts w:asciiTheme="majorBidi" w:hAnsiTheme="majorBidi" w:cstheme="majorBidi"/>
          <w:sz w:val="24"/>
          <w:szCs w:val="24"/>
        </w:rPr>
        <w:t xml:space="preserve">dedication of the employees to the organization is also a part of the product value which is perceived by customers. When there is a lower level of dedication on the part of employees, the customers will perceive less value in the </w:t>
      </w:r>
      <w:r w:rsidR="006537F1" w:rsidRPr="001F5A83">
        <w:rPr>
          <w:rFonts w:asciiTheme="majorBidi" w:hAnsiTheme="majorBidi" w:cstheme="majorBidi"/>
          <w:sz w:val="24"/>
          <w:szCs w:val="24"/>
        </w:rPr>
        <w:t xml:space="preserve">products. This scenario will ultimately lead to </w:t>
      </w:r>
      <w:r w:rsidR="00F364E9">
        <w:rPr>
          <w:rFonts w:asciiTheme="majorBidi" w:hAnsiTheme="majorBidi" w:cstheme="majorBidi"/>
          <w:sz w:val="24"/>
          <w:szCs w:val="24"/>
        </w:rPr>
        <w:t xml:space="preserve">a </w:t>
      </w:r>
      <w:r w:rsidR="006537F1" w:rsidRPr="001F5A83">
        <w:rPr>
          <w:rFonts w:asciiTheme="majorBidi" w:hAnsiTheme="majorBidi" w:cstheme="majorBidi"/>
          <w:sz w:val="24"/>
          <w:szCs w:val="24"/>
        </w:rPr>
        <w:t xml:space="preserve">decrease in </w:t>
      </w:r>
      <w:r w:rsidR="00F364E9">
        <w:rPr>
          <w:rFonts w:asciiTheme="majorBidi" w:hAnsiTheme="majorBidi" w:cstheme="majorBidi"/>
          <w:sz w:val="24"/>
          <w:szCs w:val="24"/>
        </w:rPr>
        <w:t xml:space="preserve">the </w:t>
      </w:r>
      <w:r w:rsidR="006537F1" w:rsidRPr="001F5A83">
        <w:rPr>
          <w:rFonts w:asciiTheme="majorBidi" w:hAnsiTheme="majorBidi" w:cstheme="majorBidi"/>
          <w:sz w:val="24"/>
          <w:szCs w:val="24"/>
        </w:rPr>
        <w:t xml:space="preserve">profits of the organization. </w:t>
      </w:r>
      <w:r w:rsidR="002C24B1" w:rsidRPr="001F5A83">
        <w:rPr>
          <w:rFonts w:asciiTheme="majorBidi" w:hAnsiTheme="majorBidi" w:cstheme="majorBidi"/>
          <w:sz w:val="24"/>
          <w:szCs w:val="24"/>
        </w:rPr>
        <w:t xml:space="preserve"> </w:t>
      </w:r>
      <w:r w:rsidR="00F1167E" w:rsidRPr="001F5A83">
        <w:rPr>
          <w:rFonts w:asciiTheme="majorBidi" w:hAnsiTheme="majorBidi" w:cstheme="majorBidi"/>
          <w:sz w:val="24"/>
          <w:szCs w:val="24"/>
        </w:rPr>
        <w:t xml:space="preserve"> </w:t>
      </w:r>
    </w:p>
    <w:p w:rsidR="00966BA1" w:rsidRPr="001F5A83" w:rsidRDefault="00966BA1" w:rsidP="00372C72">
      <w:pPr>
        <w:pStyle w:val="Heading1"/>
      </w:pPr>
      <w:bookmarkStart w:id="7" w:name="_Toc49537767"/>
      <w:r w:rsidRPr="001F5A83">
        <w:t>Analysis of the Information of the Identified Problem</w:t>
      </w:r>
      <w:bookmarkEnd w:id="7"/>
    </w:p>
    <w:p w:rsidR="00966BA1" w:rsidRPr="001F5A83" w:rsidRDefault="00163E9B" w:rsidP="00F364E9">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t xml:space="preserve">There are different reasons for employee dissatisfaction. The case study provided for task 1 – roleplay presents brief information on the issue. The culture of long-hours is one of the major issues for the identified problem. The research states that 48% of employees take overtime in which 44% have to take unpaid over-time. </w:t>
      </w:r>
    </w:p>
    <w:p w:rsidR="00163E9B" w:rsidRPr="001F5A83" w:rsidRDefault="00163E9B" w:rsidP="00F364E9">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r>
      <w:r w:rsidR="00F364E9">
        <w:rPr>
          <w:rFonts w:asciiTheme="majorBidi" w:hAnsiTheme="majorBidi" w:cstheme="majorBidi"/>
          <w:sz w:val="24"/>
          <w:szCs w:val="24"/>
        </w:rPr>
        <w:t>The s</w:t>
      </w:r>
      <w:r w:rsidRPr="001F5A83">
        <w:rPr>
          <w:rFonts w:asciiTheme="majorBidi" w:hAnsiTheme="majorBidi" w:cstheme="majorBidi"/>
          <w:sz w:val="24"/>
          <w:szCs w:val="24"/>
        </w:rPr>
        <w:t xml:space="preserve">econd reason for the identified problem is </w:t>
      </w:r>
      <w:r w:rsidR="00F364E9">
        <w:rPr>
          <w:rFonts w:asciiTheme="majorBidi" w:hAnsiTheme="majorBidi" w:cstheme="majorBidi"/>
          <w:sz w:val="24"/>
          <w:szCs w:val="24"/>
        </w:rPr>
        <w:t xml:space="preserve">a </w:t>
      </w:r>
      <w:r w:rsidRPr="001F5A83">
        <w:rPr>
          <w:rFonts w:asciiTheme="majorBidi" w:hAnsiTheme="majorBidi" w:cstheme="majorBidi"/>
          <w:sz w:val="24"/>
          <w:szCs w:val="24"/>
        </w:rPr>
        <w:t xml:space="preserve">decline in job quality. </w:t>
      </w:r>
      <w:r w:rsidR="00F364E9">
        <w:rPr>
          <w:rFonts w:asciiTheme="majorBidi" w:hAnsiTheme="majorBidi" w:cstheme="majorBidi"/>
          <w:sz w:val="24"/>
          <w:szCs w:val="24"/>
        </w:rPr>
        <w:t>The e</w:t>
      </w:r>
      <w:r w:rsidRPr="001F5A83">
        <w:rPr>
          <w:rFonts w:asciiTheme="majorBidi" w:hAnsiTheme="majorBidi" w:cstheme="majorBidi"/>
          <w:sz w:val="24"/>
          <w:szCs w:val="24"/>
        </w:rPr>
        <w:t xml:space="preserve">conomic downturn has affected the job quality. </w:t>
      </w:r>
      <w:r w:rsidR="00250317" w:rsidRPr="001F5A83">
        <w:rPr>
          <w:rFonts w:asciiTheme="majorBidi" w:hAnsiTheme="majorBidi" w:cstheme="majorBidi"/>
          <w:sz w:val="24"/>
          <w:szCs w:val="24"/>
        </w:rPr>
        <w:t xml:space="preserve">There is a belief among the employees that the job quality </w:t>
      </w:r>
      <w:r w:rsidR="00250317" w:rsidRPr="001F5A83">
        <w:rPr>
          <w:rFonts w:asciiTheme="majorBidi" w:hAnsiTheme="majorBidi" w:cstheme="majorBidi"/>
          <w:sz w:val="24"/>
          <w:szCs w:val="24"/>
        </w:rPr>
        <w:lastRenderedPageBreak/>
        <w:t xml:space="preserve">has worsened during the last three years. Among them, one quarter holds the view that the work they do has become less interesting as compared to previous years. A few workers believed that previously they had variety in their work. </w:t>
      </w:r>
    </w:p>
    <w:p w:rsidR="00250317" w:rsidRPr="001F5A83" w:rsidRDefault="00283C22" w:rsidP="001F5A83">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t xml:space="preserve">Another reason for the identified problem is </w:t>
      </w:r>
      <w:r w:rsidR="00F364E9">
        <w:rPr>
          <w:rFonts w:asciiTheme="majorBidi" w:hAnsiTheme="majorBidi" w:cstheme="majorBidi"/>
          <w:sz w:val="24"/>
          <w:szCs w:val="24"/>
        </w:rPr>
        <w:t xml:space="preserve">the </w:t>
      </w:r>
      <w:r w:rsidRPr="001F5A83">
        <w:rPr>
          <w:rFonts w:asciiTheme="majorBidi" w:hAnsiTheme="majorBidi" w:cstheme="majorBidi"/>
          <w:sz w:val="24"/>
          <w:szCs w:val="24"/>
        </w:rPr>
        <w:t xml:space="preserve">reduction in salaries. Workers believed that they had worked hard in the last years, however, one in the five workers had to face </w:t>
      </w:r>
      <w:r w:rsidR="00F364E9">
        <w:rPr>
          <w:rFonts w:asciiTheme="majorBidi" w:hAnsiTheme="majorBidi" w:cstheme="majorBidi"/>
          <w:sz w:val="24"/>
          <w:szCs w:val="24"/>
        </w:rPr>
        <w:t xml:space="preserve">a </w:t>
      </w:r>
      <w:r w:rsidRPr="001F5A83">
        <w:rPr>
          <w:rFonts w:asciiTheme="majorBidi" w:hAnsiTheme="majorBidi" w:cstheme="majorBidi"/>
          <w:sz w:val="24"/>
          <w:szCs w:val="24"/>
        </w:rPr>
        <w:t xml:space="preserve">reduction in pay during this period. The workers also complained about work-life balance as they were even thinking about </w:t>
      </w:r>
      <w:r w:rsidR="00F364E9">
        <w:rPr>
          <w:rFonts w:asciiTheme="majorBidi" w:hAnsiTheme="majorBidi" w:cstheme="majorBidi"/>
          <w:sz w:val="24"/>
          <w:szCs w:val="24"/>
        </w:rPr>
        <w:t xml:space="preserve">the </w:t>
      </w:r>
      <w:r w:rsidRPr="001F5A83">
        <w:rPr>
          <w:rFonts w:asciiTheme="majorBidi" w:hAnsiTheme="majorBidi" w:cstheme="majorBidi"/>
          <w:sz w:val="24"/>
          <w:szCs w:val="24"/>
        </w:rPr>
        <w:t xml:space="preserve">job while at home. They were unable to switch off from work. </w:t>
      </w:r>
    </w:p>
    <w:p w:rsidR="00283C22" w:rsidRPr="001F5A83" w:rsidRDefault="00283C22" w:rsidP="001F5A83">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t xml:space="preserve">Financial difficulty is </w:t>
      </w:r>
      <w:r w:rsidR="00F364E9">
        <w:rPr>
          <w:rFonts w:asciiTheme="majorBidi" w:hAnsiTheme="majorBidi" w:cstheme="majorBidi"/>
          <w:sz w:val="24"/>
          <w:szCs w:val="24"/>
        </w:rPr>
        <w:t xml:space="preserve">the </w:t>
      </w:r>
      <w:r w:rsidRPr="001F5A83">
        <w:rPr>
          <w:rFonts w:asciiTheme="majorBidi" w:hAnsiTheme="majorBidi" w:cstheme="majorBidi"/>
          <w:sz w:val="24"/>
          <w:szCs w:val="24"/>
        </w:rPr>
        <w:t xml:space="preserve">last issue for the identified problem. </w:t>
      </w:r>
      <w:r w:rsidR="00ED7F82" w:rsidRPr="001F5A83">
        <w:rPr>
          <w:rFonts w:asciiTheme="majorBidi" w:hAnsiTheme="majorBidi" w:cstheme="majorBidi"/>
          <w:sz w:val="24"/>
          <w:szCs w:val="24"/>
        </w:rPr>
        <w:t xml:space="preserve">More than half of employees hold the view that they faced financial difficulty during </w:t>
      </w:r>
      <w:r w:rsidR="00F364E9">
        <w:rPr>
          <w:rFonts w:asciiTheme="majorBidi" w:hAnsiTheme="majorBidi" w:cstheme="majorBidi"/>
          <w:sz w:val="24"/>
          <w:szCs w:val="24"/>
        </w:rPr>
        <w:t xml:space="preserve">the </w:t>
      </w:r>
      <w:r w:rsidR="00ED7F82" w:rsidRPr="001F5A83">
        <w:rPr>
          <w:rFonts w:asciiTheme="majorBidi" w:hAnsiTheme="majorBidi" w:cstheme="majorBidi"/>
          <w:sz w:val="24"/>
          <w:szCs w:val="24"/>
        </w:rPr>
        <w:t xml:space="preserve">last three years. This has made fewer workers insecure about the future of their jobs. </w:t>
      </w:r>
    </w:p>
    <w:p w:rsidR="00841479" w:rsidRPr="001F5A83" w:rsidRDefault="00966BA1" w:rsidP="00372C72">
      <w:pPr>
        <w:pStyle w:val="Heading1"/>
      </w:pPr>
      <w:bookmarkStart w:id="8" w:name="_Toc49537768"/>
      <w:r w:rsidRPr="001F5A83">
        <w:t>Alternative solutions</w:t>
      </w:r>
      <w:bookmarkEnd w:id="8"/>
    </w:p>
    <w:p w:rsidR="000D2F67" w:rsidRPr="001F5A83" w:rsidRDefault="005211B6" w:rsidP="00F364E9">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r>
      <w:r w:rsidRPr="001F5A83">
        <w:rPr>
          <w:rFonts w:asciiTheme="majorBidi" w:hAnsiTheme="majorBidi" w:cstheme="majorBidi"/>
          <w:sz w:val="24"/>
          <w:szCs w:val="24"/>
        </w:rPr>
        <w:fldChar w:fldCharType="begin" w:fldLock="1"/>
      </w:r>
      <w:r w:rsidR="00BC2B7D" w:rsidRPr="001F5A83">
        <w:rPr>
          <w:rFonts w:asciiTheme="majorBidi" w:hAnsiTheme="majorBidi" w:cstheme="majorBidi"/>
          <w:sz w:val="24"/>
          <w:szCs w:val="24"/>
        </w:rPr>
        <w:instrText>ADDIN CSL_CITATION {"citationItems":[{"id":"ITEM-1","itemData":{"author":[{"dropping-particle":"","family":"Tuan","given":"Nguyen Thanh","non-dropping-particle":"","parse-names":false,"suffix":""}],"id":"ITEM-1","issued":{"date-parts":[["2020"]]},"publisher":"University of Economics Ho Chi Minh City; ISB (International School of Business)","title":"Solutions for decreasing personnel fluctuation: the case of OCB Cho Lon Branch","type":"article-journal"},"uris":["http://www.mendeley.com/documents/?uuid=bafb4317-c487-4464-adc2-d1f792185769"]}],"mendeley":{"formattedCitation":"(Tuan, 2020)","manualFormatting":"Tuan (2020)","plainTextFormattedCitation":"(Tuan, 2020)","previouslyFormattedCitation":"(Tuan, 2020)"},"properties":{"noteIndex":0},"schema":"https://github.com/citation-style-language/schema/raw/master/csl-citation.json"}</w:instrText>
      </w:r>
      <w:r w:rsidRPr="001F5A83">
        <w:rPr>
          <w:rFonts w:asciiTheme="majorBidi" w:hAnsiTheme="majorBidi" w:cstheme="majorBidi"/>
          <w:sz w:val="24"/>
          <w:szCs w:val="24"/>
        </w:rPr>
        <w:fldChar w:fldCharType="separate"/>
      </w:r>
      <w:r w:rsidRPr="001F5A83">
        <w:rPr>
          <w:rFonts w:asciiTheme="majorBidi" w:hAnsiTheme="majorBidi" w:cstheme="majorBidi"/>
          <w:noProof/>
          <w:sz w:val="24"/>
          <w:szCs w:val="24"/>
        </w:rPr>
        <w:t>Tuan (2020)</w:t>
      </w:r>
      <w:r w:rsidRPr="001F5A83">
        <w:rPr>
          <w:rFonts w:asciiTheme="majorBidi" w:hAnsiTheme="majorBidi" w:cstheme="majorBidi"/>
          <w:sz w:val="24"/>
          <w:szCs w:val="24"/>
        </w:rPr>
        <w:fldChar w:fldCharType="end"/>
      </w:r>
      <w:r w:rsidRPr="001F5A83">
        <w:rPr>
          <w:rFonts w:asciiTheme="majorBidi" w:hAnsiTheme="majorBidi" w:cstheme="majorBidi"/>
          <w:sz w:val="24"/>
          <w:szCs w:val="24"/>
        </w:rPr>
        <w:t xml:space="preserve"> has identified different causes for employee turnover in </w:t>
      </w:r>
      <w:r w:rsidR="00F364E9">
        <w:rPr>
          <w:rFonts w:asciiTheme="majorBidi" w:hAnsiTheme="majorBidi" w:cstheme="majorBidi"/>
          <w:sz w:val="24"/>
          <w:szCs w:val="24"/>
        </w:rPr>
        <w:t xml:space="preserve">the </w:t>
      </w:r>
      <w:r w:rsidRPr="001F5A83">
        <w:rPr>
          <w:rFonts w:asciiTheme="majorBidi" w:hAnsiTheme="majorBidi" w:cstheme="majorBidi"/>
          <w:sz w:val="24"/>
          <w:szCs w:val="24"/>
        </w:rPr>
        <w:t xml:space="preserve">banking sector and emphasizes the need of finding alternative solutions to the problem. He holds the view that the organizations should prepare themselves to design and implement alternative solutions. Moreover, </w:t>
      </w:r>
      <w:r w:rsidR="00E77D8C" w:rsidRPr="001F5A83">
        <w:rPr>
          <w:rFonts w:asciiTheme="majorBidi" w:hAnsiTheme="majorBidi" w:cstheme="majorBidi"/>
          <w:sz w:val="24"/>
          <w:szCs w:val="24"/>
        </w:rPr>
        <w:t xml:space="preserve">it is necessary to implement those solutions which bring benefit to the company. </w:t>
      </w:r>
      <w:r w:rsidR="003B1B1D" w:rsidRPr="001F5A83">
        <w:rPr>
          <w:rFonts w:asciiTheme="majorBidi" w:hAnsiTheme="majorBidi" w:cstheme="majorBidi"/>
          <w:sz w:val="24"/>
          <w:szCs w:val="24"/>
        </w:rPr>
        <w:t xml:space="preserve">The following solutions are proposed for the </w:t>
      </w:r>
      <w:r w:rsidR="0016223B" w:rsidRPr="001F5A83">
        <w:rPr>
          <w:rFonts w:asciiTheme="majorBidi" w:hAnsiTheme="majorBidi" w:cstheme="majorBidi"/>
          <w:sz w:val="24"/>
          <w:szCs w:val="24"/>
        </w:rPr>
        <w:t xml:space="preserve">identified problem. </w:t>
      </w:r>
    </w:p>
    <w:p w:rsidR="000D2F67" w:rsidRPr="001F5A83" w:rsidRDefault="00F364E9" w:rsidP="00372C72">
      <w:pPr>
        <w:pStyle w:val="Heading2"/>
      </w:pPr>
      <w:bookmarkStart w:id="9" w:name="_Toc49537769"/>
      <w:r>
        <w:t>A c</w:t>
      </w:r>
      <w:r w:rsidR="000D2F67" w:rsidRPr="001F5A83">
        <w:t>lear set of instructions and goals</w:t>
      </w:r>
      <w:bookmarkEnd w:id="9"/>
    </w:p>
    <w:p w:rsidR="00076284" w:rsidRPr="001F5A83" w:rsidRDefault="000D2F67" w:rsidP="001F5A83">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t xml:space="preserve">When employees are provided with </w:t>
      </w:r>
      <w:r w:rsidR="00F364E9">
        <w:rPr>
          <w:rFonts w:asciiTheme="majorBidi" w:hAnsiTheme="majorBidi" w:cstheme="majorBidi"/>
          <w:sz w:val="24"/>
          <w:szCs w:val="24"/>
        </w:rPr>
        <w:t xml:space="preserve">a </w:t>
      </w:r>
      <w:r w:rsidRPr="001F5A83">
        <w:rPr>
          <w:rFonts w:asciiTheme="majorBidi" w:hAnsiTheme="majorBidi" w:cstheme="majorBidi"/>
          <w:sz w:val="24"/>
          <w:szCs w:val="24"/>
        </w:rPr>
        <w:t xml:space="preserve">clear set of instructions and goals, they will have a milestone to achieve. This strategy will provide them with confidence in their duties and performance. </w:t>
      </w:r>
      <w:r w:rsidR="00076284" w:rsidRPr="001F5A83">
        <w:rPr>
          <w:rFonts w:asciiTheme="majorBidi" w:hAnsiTheme="majorBidi" w:cstheme="majorBidi"/>
          <w:sz w:val="24"/>
          <w:szCs w:val="24"/>
        </w:rPr>
        <w:t xml:space="preserve">Moreover, it will be more beneficial for the business if the employees are involved in the process of setting clear goals and instructions. </w:t>
      </w:r>
    </w:p>
    <w:p w:rsidR="00076284" w:rsidRPr="001F5A83" w:rsidRDefault="00076284" w:rsidP="00372C72">
      <w:pPr>
        <w:pStyle w:val="Heading2"/>
      </w:pPr>
      <w:bookmarkStart w:id="10" w:name="_Toc49537770"/>
      <w:r w:rsidRPr="001F5A83">
        <w:t>Giving Variety of Work</w:t>
      </w:r>
      <w:bookmarkEnd w:id="10"/>
    </w:p>
    <w:p w:rsidR="00BC2B7D" w:rsidRPr="001F5A83" w:rsidRDefault="00076284" w:rsidP="00F364E9">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r>
      <w:r w:rsidR="00BC2B7D" w:rsidRPr="001F5A83">
        <w:rPr>
          <w:rFonts w:asciiTheme="majorBidi" w:hAnsiTheme="majorBidi" w:cstheme="majorBidi"/>
          <w:sz w:val="24"/>
          <w:szCs w:val="24"/>
        </w:rPr>
        <w:fldChar w:fldCharType="begin" w:fldLock="1"/>
      </w:r>
      <w:r w:rsidR="0041417D" w:rsidRPr="001F5A83">
        <w:rPr>
          <w:rFonts w:asciiTheme="majorBidi" w:hAnsiTheme="majorBidi" w:cstheme="majorBidi"/>
          <w:sz w:val="24"/>
          <w:szCs w:val="24"/>
        </w:rPr>
        <w:instrText>ADDIN CSL_CITATION {"citationItems":[{"id":"ITEM-1","itemData":{"ISSN":"1913-9004","author":[{"dropping-particle":"","family":"Ramawickrama","given":"J","non-dropping-particle":"","parse-names":false,"suffix":""},{"dropping-particle":"","family":"Opatha","given":"HHDNP","non-dropping-particle":"","parse-names":false,"suffix":""},{"dropping-particle":"","family":"PushpaKumari","given":"M D","non-dropping-particle":"","parse-names":false,"suffix":""}],"id":"ITEM-1","issued":{"date-parts":[["2017"]]},"publisher":"Canadian Center of Science and Education","title":"Quality of work life, job satisfaction, and the facets of the relationship between the two constructs","type":"article-journal"},"uris":["http://www.mendeley.com/documents/?uuid=5a5cb0fe-15a8-490b-ab1e-f16f25768195"]}],"mendeley":{"formattedCitation":"(Ramawickrama et al., 2017)","manualFormatting":"Ramawickrama et al. (2017)","plainTextFormattedCitation":"(Ramawickrama et al., 2017)","previouslyFormattedCitation":"(Ramawickrama et al., 2017)"},"properties":{"noteIndex":0},"schema":"https://github.com/citation-style-language/schema/raw/master/csl-citation.json"}</w:instrText>
      </w:r>
      <w:r w:rsidR="00BC2B7D" w:rsidRPr="001F5A83">
        <w:rPr>
          <w:rFonts w:asciiTheme="majorBidi" w:hAnsiTheme="majorBidi" w:cstheme="majorBidi"/>
          <w:sz w:val="24"/>
          <w:szCs w:val="24"/>
        </w:rPr>
        <w:fldChar w:fldCharType="separate"/>
      </w:r>
      <w:r w:rsidR="00BC2B7D" w:rsidRPr="001F5A83">
        <w:rPr>
          <w:rFonts w:asciiTheme="majorBidi" w:hAnsiTheme="majorBidi" w:cstheme="majorBidi"/>
          <w:noProof/>
          <w:sz w:val="24"/>
          <w:szCs w:val="24"/>
        </w:rPr>
        <w:t>Ramawickrama et al. (2017)</w:t>
      </w:r>
      <w:r w:rsidR="00BC2B7D" w:rsidRPr="001F5A83">
        <w:rPr>
          <w:rFonts w:asciiTheme="majorBidi" w:hAnsiTheme="majorBidi" w:cstheme="majorBidi"/>
          <w:sz w:val="24"/>
          <w:szCs w:val="24"/>
        </w:rPr>
        <w:fldChar w:fldCharType="end"/>
      </w:r>
      <w:r w:rsidR="00BC2B7D" w:rsidRPr="001F5A83">
        <w:rPr>
          <w:rFonts w:asciiTheme="majorBidi" w:hAnsiTheme="majorBidi" w:cstheme="majorBidi"/>
          <w:sz w:val="24"/>
          <w:szCs w:val="24"/>
        </w:rPr>
        <w:t xml:space="preserve"> have identified four facets of the relationship between quality of work</w:t>
      </w:r>
      <w:r w:rsidR="00F364E9">
        <w:rPr>
          <w:rFonts w:asciiTheme="majorBidi" w:hAnsiTheme="majorBidi" w:cstheme="majorBidi"/>
          <w:sz w:val="24"/>
          <w:szCs w:val="24"/>
        </w:rPr>
        <w:t>-</w:t>
      </w:r>
      <w:r w:rsidR="00BC2B7D" w:rsidRPr="001F5A83">
        <w:rPr>
          <w:rFonts w:asciiTheme="majorBidi" w:hAnsiTheme="majorBidi" w:cstheme="majorBidi"/>
          <w:sz w:val="24"/>
          <w:szCs w:val="24"/>
        </w:rPr>
        <w:t>life and job satisfaction among employees. Among these facets, one states that good quality of work</w:t>
      </w:r>
      <w:r w:rsidR="00F364E9">
        <w:rPr>
          <w:rFonts w:asciiTheme="majorBidi" w:hAnsiTheme="majorBidi" w:cstheme="majorBidi"/>
          <w:sz w:val="24"/>
          <w:szCs w:val="24"/>
        </w:rPr>
        <w:t>-</w:t>
      </w:r>
      <w:r w:rsidR="00BC2B7D" w:rsidRPr="001F5A83">
        <w:rPr>
          <w:rFonts w:asciiTheme="majorBidi" w:hAnsiTheme="majorBidi" w:cstheme="majorBidi"/>
          <w:sz w:val="24"/>
          <w:szCs w:val="24"/>
        </w:rPr>
        <w:t xml:space="preserve">life results in increased job satisfaction among the employees. </w:t>
      </w:r>
      <w:r w:rsidR="00226321" w:rsidRPr="001F5A83">
        <w:rPr>
          <w:rFonts w:asciiTheme="majorBidi" w:hAnsiTheme="majorBidi" w:cstheme="majorBidi"/>
          <w:sz w:val="24"/>
          <w:szCs w:val="24"/>
        </w:rPr>
        <w:t>One way of enhancing work</w:t>
      </w:r>
      <w:r w:rsidR="00F364E9">
        <w:rPr>
          <w:rFonts w:asciiTheme="majorBidi" w:hAnsiTheme="majorBidi" w:cstheme="majorBidi"/>
          <w:sz w:val="24"/>
          <w:szCs w:val="24"/>
        </w:rPr>
        <w:t>-</w:t>
      </w:r>
      <w:r w:rsidR="00226321" w:rsidRPr="001F5A83">
        <w:rPr>
          <w:rFonts w:asciiTheme="majorBidi" w:hAnsiTheme="majorBidi" w:cstheme="majorBidi"/>
          <w:sz w:val="24"/>
          <w:szCs w:val="24"/>
        </w:rPr>
        <w:t xml:space="preserve">life is </w:t>
      </w:r>
      <w:r w:rsidR="00F364E9">
        <w:rPr>
          <w:rFonts w:asciiTheme="majorBidi" w:hAnsiTheme="majorBidi" w:cstheme="majorBidi"/>
          <w:sz w:val="24"/>
          <w:szCs w:val="24"/>
        </w:rPr>
        <w:t xml:space="preserve">by </w:t>
      </w:r>
      <w:r w:rsidR="00226321" w:rsidRPr="001F5A83">
        <w:rPr>
          <w:rFonts w:asciiTheme="majorBidi" w:hAnsiTheme="majorBidi" w:cstheme="majorBidi"/>
          <w:sz w:val="24"/>
          <w:szCs w:val="24"/>
        </w:rPr>
        <w:t xml:space="preserve">giving employees a variety </w:t>
      </w:r>
      <w:r w:rsidR="00F364E9">
        <w:rPr>
          <w:rFonts w:asciiTheme="majorBidi" w:hAnsiTheme="majorBidi" w:cstheme="majorBidi"/>
          <w:sz w:val="24"/>
          <w:szCs w:val="24"/>
        </w:rPr>
        <w:t>of</w:t>
      </w:r>
      <w:r w:rsidR="00226321" w:rsidRPr="001F5A83">
        <w:rPr>
          <w:rFonts w:asciiTheme="majorBidi" w:hAnsiTheme="majorBidi" w:cstheme="majorBidi"/>
          <w:sz w:val="24"/>
          <w:szCs w:val="24"/>
        </w:rPr>
        <w:t xml:space="preserve"> work. When the employees are given different tasks, it helps in revitalizing their interests and increases their job satisfaction. </w:t>
      </w:r>
    </w:p>
    <w:p w:rsidR="00226321" w:rsidRPr="001F5A83" w:rsidRDefault="006F5C4F" w:rsidP="00372C72">
      <w:pPr>
        <w:pStyle w:val="Heading2"/>
      </w:pPr>
      <w:bookmarkStart w:id="11" w:name="_Toc49537771"/>
      <w:r w:rsidRPr="001F5A83">
        <w:t>Communication with Sub-ordinates</w:t>
      </w:r>
      <w:bookmarkEnd w:id="11"/>
    </w:p>
    <w:p w:rsidR="006F5C4F" w:rsidRPr="001F5A83" w:rsidRDefault="00F61ECC" w:rsidP="001F5A83">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lastRenderedPageBreak/>
        <w:tab/>
      </w:r>
      <w:r w:rsidR="0041417D" w:rsidRPr="001F5A83">
        <w:rPr>
          <w:rFonts w:asciiTheme="majorBidi" w:hAnsiTheme="majorBidi" w:cstheme="majorBidi"/>
          <w:sz w:val="24"/>
          <w:szCs w:val="24"/>
        </w:rPr>
        <w:t xml:space="preserve">Effective communication with sub-ordinates can assist the organization in keeping employees away from job dissatisfaction. </w:t>
      </w:r>
      <w:r w:rsidR="0041417D" w:rsidRPr="001F5A83">
        <w:rPr>
          <w:rFonts w:asciiTheme="majorBidi" w:hAnsiTheme="majorBidi" w:cstheme="majorBidi"/>
          <w:sz w:val="24"/>
          <w:szCs w:val="24"/>
        </w:rPr>
        <w:fldChar w:fldCharType="begin" w:fldLock="1"/>
      </w:r>
      <w:r w:rsidR="00BD0DD4" w:rsidRPr="001F5A83">
        <w:rPr>
          <w:rFonts w:asciiTheme="majorBidi" w:hAnsiTheme="majorBidi" w:cstheme="majorBidi"/>
          <w:sz w:val="24"/>
          <w:szCs w:val="24"/>
        </w:rPr>
        <w:instrText>ADDIN CSL_CITATION {"citationItems":[{"id":"ITEM-1","itemData":{"ISSN":"1359-432X","author":[{"dropping-particle":"","family":"Muntz","given":"Julia","non-dropping-particle":"","parse-names":false,"suffix":""},{"dropping-particle":"","family":"Dormann","given":"Christian","non-dropping-particle":"","parse-names":false,"suffix":""},{"dropping-particle":"","family":"Kronenwett","given":"Michael","non-dropping-particle":"","parse-names":false,"suffix":""}],"container-title":"European Journal of Work and Organizational Psychology","id":"ITEM-1","issue":"4","issued":{"date-parts":[["2019"]]},"page":"485-497","publisher":"Taylor &amp; Francis","title":"Supervisors’ relational transparency moderates effects among employees’ illegitimate tasks and job dissatisfaction: a four-wave panel study","type":"article-journal","volume":"28"},"uris":["http://www.mendeley.com/documents/?uuid=9b5d5e0e-c438-4d3d-b1f1-a38322bb0c85"]}],"mendeley":{"formattedCitation":"(Muntz et al., 2019)","manualFormatting":"Muntz et al. (2019)","plainTextFormattedCitation":"(Muntz et al., 2019)","previouslyFormattedCitation":"(Muntz et al., 2019)"},"properties":{"noteIndex":0},"schema":"https://github.com/citation-style-language/schema/raw/master/csl-citation.json"}</w:instrText>
      </w:r>
      <w:r w:rsidR="0041417D" w:rsidRPr="001F5A83">
        <w:rPr>
          <w:rFonts w:asciiTheme="majorBidi" w:hAnsiTheme="majorBidi" w:cstheme="majorBidi"/>
          <w:sz w:val="24"/>
          <w:szCs w:val="24"/>
        </w:rPr>
        <w:fldChar w:fldCharType="separate"/>
      </w:r>
      <w:r w:rsidR="0041417D" w:rsidRPr="001F5A83">
        <w:rPr>
          <w:rFonts w:asciiTheme="majorBidi" w:hAnsiTheme="majorBidi" w:cstheme="majorBidi"/>
          <w:noProof/>
          <w:sz w:val="24"/>
          <w:szCs w:val="24"/>
        </w:rPr>
        <w:t>Muntz et al. (2019)</w:t>
      </w:r>
      <w:r w:rsidR="0041417D" w:rsidRPr="001F5A83">
        <w:rPr>
          <w:rFonts w:asciiTheme="majorBidi" w:hAnsiTheme="majorBidi" w:cstheme="majorBidi"/>
          <w:sz w:val="24"/>
          <w:szCs w:val="24"/>
        </w:rPr>
        <w:fldChar w:fldCharType="end"/>
      </w:r>
      <w:r w:rsidR="0041417D" w:rsidRPr="001F5A83">
        <w:rPr>
          <w:rFonts w:asciiTheme="majorBidi" w:hAnsiTheme="majorBidi" w:cstheme="majorBidi"/>
          <w:sz w:val="24"/>
          <w:szCs w:val="24"/>
        </w:rPr>
        <w:t xml:space="preserve"> have studied the role that a supervisor can play in </w:t>
      </w:r>
      <w:r w:rsidR="003E2D86" w:rsidRPr="001F5A83">
        <w:rPr>
          <w:rFonts w:asciiTheme="majorBidi" w:hAnsiTheme="majorBidi" w:cstheme="majorBidi"/>
          <w:sz w:val="24"/>
          <w:szCs w:val="24"/>
        </w:rPr>
        <w:t>task assignment and employee dissatisfaction and found that they can effectively intervene in this process and can help organization</w:t>
      </w:r>
      <w:r w:rsidR="00F364E9">
        <w:rPr>
          <w:rFonts w:asciiTheme="majorBidi" w:hAnsiTheme="majorBidi" w:cstheme="majorBidi"/>
          <w:sz w:val="24"/>
          <w:szCs w:val="24"/>
        </w:rPr>
        <w:t>s</w:t>
      </w:r>
      <w:r w:rsidR="003E2D86" w:rsidRPr="001F5A83">
        <w:rPr>
          <w:rFonts w:asciiTheme="majorBidi" w:hAnsiTheme="majorBidi" w:cstheme="majorBidi"/>
          <w:sz w:val="24"/>
          <w:szCs w:val="24"/>
        </w:rPr>
        <w:t xml:space="preserve"> decrease employee dissatisfaction by opening communication channels between followers and leaders. Therefore, the employees would be able to reduce their dissatisfaction by getting rid of unnecessary tasks. </w:t>
      </w:r>
    </w:p>
    <w:p w:rsidR="00966BA1" w:rsidRPr="001F5A83" w:rsidRDefault="00966BA1" w:rsidP="00F364E9">
      <w:pPr>
        <w:pStyle w:val="Heading1"/>
      </w:pPr>
      <w:bookmarkStart w:id="12" w:name="_Toc49537772"/>
      <w:r w:rsidRPr="001F5A83">
        <w:t>Use of Decision</w:t>
      </w:r>
      <w:r w:rsidR="00F364E9">
        <w:t>-</w:t>
      </w:r>
      <w:r w:rsidRPr="001F5A83">
        <w:t>making Technique to Evaluate the Range of Solutions</w:t>
      </w:r>
      <w:bookmarkEnd w:id="12"/>
    </w:p>
    <w:p w:rsidR="00966BA1" w:rsidRPr="001F5A83" w:rsidRDefault="00E501EC" w:rsidP="00F364E9">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t xml:space="preserve">The model of six thinking hats will be utilized to evaluate the range of solutions for the identified problem. </w:t>
      </w:r>
      <w:r w:rsidR="006A0F7C" w:rsidRPr="001F5A83">
        <w:rPr>
          <w:rFonts w:asciiTheme="majorBidi" w:hAnsiTheme="majorBidi" w:cstheme="majorBidi"/>
          <w:sz w:val="24"/>
          <w:szCs w:val="24"/>
        </w:rPr>
        <w:t xml:space="preserve">Being a </w:t>
      </w:r>
      <w:r w:rsidR="00BD0DD4" w:rsidRPr="001F5A83">
        <w:rPr>
          <w:rFonts w:asciiTheme="majorBidi" w:hAnsiTheme="majorBidi" w:cstheme="majorBidi"/>
          <w:sz w:val="24"/>
          <w:szCs w:val="24"/>
        </w:rPr>
        <w:t xml:space="preserve">model utilized since </w:t>
      </w:r>
      <w:r w:rsidR="00F364E9">
        <w:rPr>
          <w:rFonts w:asciiTheme="majorBidi" w:hAnsiTheme="majorBidi" w:cstheme="majorBidi"/>
          <w:sz w:val="24"/>
          <w:szCs w:val="24"/>
        </w:rPr>
        <w:t xml:space="preserve">the </w:t>
      </w:r>
      <w:r w:rsidR="00BD0DD4" w:rsidRPr="001F5A83">
        <w:rPr>
          <w:rFonts w:asciiTheme="majorBidi" w:hAnsiTheme="majorBidi" w:cstheme="majorBidi"/>
          <w:sz w:val="24"/>
          <w:szCs w:val="24"/>
        </w:rPr>
        <w:t>17</w:t>
      </w:r>
      <w:r w:rsidR="00BD0DD4" w:rsidRPr="001F5A83">
        <w:rPr>
          <w:rFonts w:asciiTheme="majorBidi" w:hAnsiTheme="majorBidi" w:cstheme="majorBidi"/>
          <w:sz w:val="24"/>
          <w:szCs w:val="24"/>
          <w:vertAlign w:val="superscript"/>
        </w:rPr>
        <w:t>th</w:t>
      </w:r>
      <w:r w:rsidR="00BD0DD4" w:rsidRPr="001F5A83">
        <w:rPr>
          <w:rFonts w:asciiTheme="majorBidi" w:hAnsiTheme="majorBidi" w:cstheme="majorBidi"/>
          <w:sz w:val="24"/>
          <w:szCs w:val="24"/>
        </w:rPr>
        <w:t xml:space="preserve"> century for solving and judging a particular problem </w:t>
      </w:r>
      <w:r w:rsidR="00BD0DD4" w:rsidRPr="001F5A83">
        <w:rPr>
          <w:rFonts w:asciiTheme="majorBidi" w:hAnsiTheme="majorBidi" w:cstheme="majorBidi"/>
          <w:sz w:val="24"/>
          <w:szCs w:val="24"/>
        </w:rPr>
        <w:fldChar w:fldCharType="begin" w:fldLock="1"/>
      </w:r>
      <w:r w:rsidR="00AD751E" w:rsidRPr="001F5A83">
        <w:rPr>
          <w:rFonts w:asciiTheme="majorBidi" w:hAnsiTheme="majorBidi" w:cstheme="majorBidi"/>
          <w:sz w:val="24"/>
          <w:szCs w:val="24"/>
        </w:rPr>
        <w:instrText>ADDIN CSL_CITATION {"citationItems":[{"id":"ITEM-1","itemData":{"ISBN":"0241336872","author":[{"dropping-particle":"","family":"Bono","given":"Edward","non-dropping-particle":"De","parse-names":false,"suffix":""}],"id":"ITEM-1","issued":{"date-parts":[["2017"]]},"publisher":"Penguin uk","title":"Six thinking hats","type":"book"},"uris":["http://www.mendeley.com/documents/?uuid=129e1280-6dd5-4571-890d-f9933f9b14b6"]}],"mendeley":{"formattedCitation":"(De Bono, 2017)","plainTextFormattedCitation":"(De Bono, 2017)","previouslyFormattedCitation":"(De Bono, 2017)"},"properties":{"noteIndex":0},"schema":"https://github.com/citation-style-language/schema/raw/master/csl-citation.json"}</w:instrText>
      </w:r>
      <w:r w:rsidR="00BD0DD4" w:rsidRPr="001F5A83">
        <w:rPr>
          <w:rFonts w:asciiTheme="majorBidi" w:hAnsiTheme="majorBidi" w:cstheme="majorBidi"/>
          <w:sz w:val="24"/>
          <w:szCs w:val="24"/>
        </w:rPr>
        <w:fldChar w:fldCharType="separate"/>
      </w:r>
      <w:r w:rsidR="00BD0DD4" w:rsidRPr="001F5A83">
        <w:rPr>
          <w:rFonts w:asciiTheme="majorBidi" w:hAnsiTheme="majorBidi" w:cstheme="majorBidi"/>
          <w:noProof/>
          <w:sz w:val="24"/>
          <w:szCs w:val="24"/>
        </w:rPr>
        <w:t>(De Bono, 2017)</w:t>
      </w:r>
      <w:r w:rsidR="00BD0DD4" w:rsidRPr="001F5A83">
        <w:rPr>
          <w:rFonts w:asciiTheme="majorBidi" w:hAnsiTheme="majorBidi" w:cstheme="majorBidi"/>
          <w:sz w:val="24"/>
          <w:szCs w:val="24"/>
        </w:rPr>
        <w:fldChar w:fldCharType="end"/>
      </w:r>
      <w:r w:rsidR="00BD0DD4" w:rsidRPr="001F5A83">
        <w:rPr>
          <w:rFonts w:asciiTheme="majorBidi" w:hAnsiTheme="majorBidi" w:cstheme="majorBidi"/>
          <w:sz w:val="24"/>
          <w:szCs w:val="24"/>
        </w:rPr>
        <w:t xml:space="preserve">, will enable the business to adopt suitable solutions to solve the identified problem. </w:t>
      </w:r>
    </w:p>
    <w:p w:rsidR="00BD0DD4" w:rsidRPr="001F5A83" w:rsidRDefault="00E83079" w:rsidP="00372C72">
      <w:pPr>
        <w:pStyle w:val="Heading2"/>
      </w:pPr>
      <w:bookmarkStart w:id="13" w:name="_Toc49537773"/>
      <w:r w:rsidRPr="001F5A83">
        <w:t>White Hat</w:t>
      </w:r>
      <w:bookmarkEnd w:id="13"/>
    </w:p>
    <w:p w:rsidR="0044320E" w:rsidRPr="001F5A83" w:rsidRDefault="0044320E" w:rsidP="001F5A83">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t xml:space="preserve">It will enable the businesses to gather facts and figures about the identified problem, which will assist them in understanding the issue to solve. The reasons for identified for the problem under discussion include long-hour culture, unpaid overtime, </w:t>
      </w:r>
      <w:r w:rsidR="00F364E9">
        <w:rPr>
          <w:rFonts w:asciiTheme="majorBidi" w:hAnsiTheme="majorBidi" w:cstheme="majorBidi"/>
          <w:sz w:val="24"/>
          <w:szCs w:val="24"/>
        </w:rPr>
        <w:t xml:space="preserve">a </w:t>
      </w:r>
      <w:r w:rsidRPr="001F5A83">
        <w:rPr>
          <w:rFonts w:asciiTheme="majorBidi" w:hAnsiTheme="majorBidi" w:cstheme="majorBidi"/>
          <w:sz w:val="24"/>
          <w:szCs w:val="24"/>
        </w:rPr>
        <w:t xml:space="preserve">decrease in job quality due to economic downturn, hardships in working conditions, reduction in pays, less availability of job switching, and financial difficulty. </w:t>
      </w:r>
    </w:p>
    <w:p w:rsidR="0044320E" w:rsidRPr="001F5A83" w:rsidRDefault="0044320E" w:rsidP="00372C72">
      <w:pPr>
        <w:pStyle w:val="Heading2"/>
      </w:pPr>
      <w:bookmarkStart w:id="14" w:name="_Toc49537774"/>
      <w:r w:rsidRPr="001F5A83">
        <w:t>Yellow Hat</w:t>
      </w:r>
      <w:bookmarkEnd w:id="14"/>
    </w:p>
    <w:p w:rsidR="0044320E" w:rsidRPr="001F5A83" w:rsidRDefault="0044320E" w:rsidP="00F364E9">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t xml:space="preserve">This hat denotes positivity and optimism. Three solutions have been proposed which include giving </w:t>
      </w:r>
      <w:r w:rsidR="00F364E9">
        <w:rPr>
          <w:rFonts w:asciiTheme="majorBidi" w:hAnsiTheme="majorBidi" w:cstheme="majorBidi"/>
          <w:sz w:val="24"/>
          <w:szCs w:val="24"/>
        </w:rPr>
        <w:t xml:space="preserve">a </w:t>
      </w:r>
      <w:r w:rsidRPr="001F5A83">
        <w:rPr>
          <w:rFonts w:asciiTheme="majorBidi" w:hAnsiTheme="majorBidi" w:cstheme="majorBidi"/>
          <w:sz w:val="24"/>
          <w:szCs w:val="24"/>
        </w:rPr>
        <w:t>clear set of instruction</w:t>
      </w:r>
      <w:r w:rsidR="00F364E9">
        <w:rPr>
          <w:rFonts w:asciiTheme="majorBidi" w:hAnsiTheme="majorBidi" w:cstheme="majorBidi"/>
          <w:sz w:val="24"/>
          <w:szCs w:val="24"/>
        </w:rPr>
        <w:t>s</w:t>
      </w:r>
      <w:r w:rsidRPr="001F5A83">
        <w:rPr>
          <w:rFonts w:asciiTheme="majorBidi" w:hAnsiTheme="majorBidi" w:cstheme="majorBidi"/>
          <w:sz w:val="24"/>
          <w:szCs w:val="24"/>
        </w:rPr>
        <w:t xml:space="preserve">, </w:t>
      </w:r>
      <w:r w:rsidR="00F364E9">
        <w:rPr>
          <w:rFonts w:asciiTheme="majorBidi" w:hAnsiTheme="majorBidi" w:cstheme="majorBidi"/>
          <w:sz w:val="24"/>
          <w:szCs w:val="24"/>
        </w:rPr>
        <w:t xml:space="preserve">a </w:t>
      </w:r>
      <w:r w:rsidRPr="001F5A83">
        <w:rPr>
          <w:rFonts w:asciiTheme="majorBidi" w:hAnsiTheme="majorBidi" w:cstheme="majorBidi"/>
          <w:sz w:val="24"/>
          <w:szCs w:val="24"/>
        </w:rPr>
        <w:t xml:space="preserve">variety of work, and communication with subordinates. Each of these three solutions </w:t>
      </w:r>
      <w:r w:rsidR="00F364E9">
        <w:rPr>
          <w:rFonts w:asciiTheme="majorBidi" w:hAnsiTheme="majorBidi" w:cstheme="majorBidi"/>
          <w:sz w:val="24"/>
          <w:szCs w:val="24"/>
        </w:rPr>
        <w:t>helps lower</w:t>
      </w:r>
      <w:r w:rsidRPr="001F5A83">
        <w:rPr>
          <w:rFonts w:asciiTheme="majorBidi" w:hAnsiTheme="majorBidi" w:cstheme="majorBidi"/>
          <w:sz w:val="24"/>
          <w:szCs w:val="24"/>
        </w:rPr>
        <w:t xml:space="preserve"> employee dissatisfaction. The most effective among these three solutions is giving </w:t>
      </w:r>
      <w:r w:rsidR="00F364E9">
        <w:rPr>
          <w:rFonts w:asciiTheme="majorBidi" w:hAnsiTheme="majorBidi" w:cstheme="majorBidi"/>
          <w:sz w:val="24"/>
          <w:szCs w:val="24"/>
        </w:rPr>
        <w:t xml:space="preserve">a </w:t>
      </w:r>
      <w:r w:rsidRPr="001F5A83">
        <w:rPr>
          <w:rFonts w:asciiTheme="majorBidi" w:hAnsiTheme="majorBidi" w:cstheme="majorBidi"/>
          <w:sz w:val="24"/>
          <w:szCs w:val="24"/>
        </w:rPr>
        <w:t xml:space="preserve">variety of work to employees. </w:t>
      </w:r>
      <w:r w:rsidR="00F364E9">
        <w:rPr>
          <w:rFonts w:asciiTheme="majorBidi" w:hAnsiTheme="majorBidi" w:cstheme="majorBidi"/>
          <w:sz w:val="24"/>
          <w:szCs w:val="24"/>
        </w:rPr>
        <w:t>The o</w:t>
      </w:r>
      <w:r w:rsidR="00B21608" w:rsidRPr="001F5A83">
        <w:rPr>
          <w:rFonts w:asciiTheme="majorBidi" w:hAnsiTheme="majorBidi" w:cstheme="majorBidi"/>
          <w:sz w:val="24"/>
          <w:szCs w:val="24"/>
        </w:rPr>
        <w:t xml:space="preserve">ther two solutions can be implemented </w:t>
      </w:r>
      <w:r w:rsidR="00F364E9">
        <w:rPr>
          <w:rFonts w:asciiTheme="majorBidi" w:hAnsiTheme="majorBidi" w:cstheme="majorBidi"/>
          <w:sz w:val="24"/>
          <w:szCs w:val="24"/>
        </w:rPr>
        <w:t>by</w:t>
      </w:r>
      <w:r w:rsidR="006E2FEF" w:rsidRPr="001F5A83">
        <w:rPr>
          <w:rFonts w:asciiTheme="majorBidi" w:hAnsiTheme="majorBidi" w:cstheme="majorBidi"/>
          <w:sz w:val="24"/>
          <w:szCs w:val="24"/>
        </w:rPr>
        <w:t xml:space="preserve"> making simple changes in the</w:t>
      </w:r>
      <w:r w:rsidR="00F364E9">
        <w:rPr>
          <w:rFonts w:asciiTheme="majorBidi" w:hAnsiTheme="majorBidi" w:cstheme="majorBidi"/>
          <w:sz w:val="24"/>
          <w:szCs w:val="24"/>
        </w:rPr>
        <w:t>ir</w:t>
      </w:r>
      <w:r w:rsidR="006E2FEF" w:rsidRPr="001F5A83">
        <w:rPr>
          <w:rFonts w:asciiTheme="majorBidi" w:hAnsiTheme="majorBidi" w:cstheme="majorBidi"/>
          <w:sz w:val="24"/>
          <w:szCs w:val="24"/>
        </w:rPr>
        <w:t xml:space="preserve"> responsibilities. </w:t>
      </w:r>
    </w:p>
    <w:p w:rsidR="0044320E" w:rsidRPr="001F5A83" w:rsidRDefault="0044320E" w:rsidP="00372C72">
      <w:pPr>
        <w:pStyle w:val="Heading2"/>
      </w:pPr>
      <w:bookmarkStart w:id="15" w:name="_Toc49537775"/>
      <w:r w:rsidRPr="001F5A83">
        <w:t>Black Hat</w:t>
      </w:r>
      <w:bookmarkEnd w:id="15"/>
    </w:p>
    <w:p w:rsidR="0044320E" w:rsidRPr="001F5A83" w:rsidRDefault="0044320E" w:rsidP="00F364E9">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t xml:space="preserve">This hat spots dangers and difficulties in implementing the proposed solutions. Looking at three solutions, it is evident that giving </w:t>
      </w:r>
      <w:r w:rsidR="00F364E9">
        <w:rPr>
          <w:rFonts w:asciiTheme="majorBidi" w:hAnsiTheme="majorBidi" w:cstheme="majorBidi"/>
          <w:sz w:val="24"/>
          <w:szCs w:val="24"/>
        </w:rPr>
        <w:t xml:space="preserve">a </w:t>
      </w:r>
      <w:r w:rsidRPr="001F5A83">
        <w:rPr>
          <w:rFonts w:asciiTheme="majorBidi" w:hAnsiTheme="majorBidi" w:cstheme="majorBidi"/>
          <w:sz w:val="24"/>
          <w:szCs w:val="24"/>
        </w:rPr>
        <w:t xml:space="preserve">variety of work to employees is the most exhaustive and costly approach for the business. It will take need re-organizing the whole organizational structure. </w:t>
      </w:r>
      <w:r w:rsidR="00F364E9">
        <w:rPr>
          <w:rFonts w:asciiTheme="majorBidi" w:hAnsiTheme="majorBidi" w:cstheme="majorBidi"/>
          <w:sz w:val="24"/>
          <w:szCs w:val="24"/>
        </w:rPr>
        <w:lastRenderedPageBreak/>
        <w:t>The o</w:t>
      </w:r>
      <w:r w:rsidR="006E2FEF" w:rsidRPr="001F5A83">
        <w:rPr>
          <w:rFonts w:asciiTheme="majorBidi" w:hAnsiTheme="majorBidi" w:cstheme="majorBidi"/>
          <w:sz w:val="24"/>
          <w:szCs w:val="24"/>
        </w:rPr>
        <w:t xml:space="preserve">ther two solutions will also be difficult to implement however, these can be implemented through giving extra responsibility to the supervisory staff. </w:t>
      </w:r>
    </w:p>
    <w:p w:rsidR="000D0FC3" w:rsidRPr="001F5A83" w:rsidRDefault="000D0FC3" w:rsidP="00372C72">
      <w:pPr>
        <w:pStyle w:val="Heading2"/>
      </w:pPr>
      <w:bookmarkStart w:id="16" w:name="_Toc49537776"/>
      <w:r w:rsidRPr="001F5A83">
        <w:t>Red Hat</w:t>
      </w:r>
      <w:bookmarkEnd w:id="16"/>
    </w:p>
    <w:p w:rsidR="000D0FC3" w:rsidRPr="001F5A83" w:rsidRDefault="000D0FC3" w:rsidP="00F364E9">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r>
      <w:r w:rsidR="006640AA" w:rsidRPr="001F5A83">
        <w:rPr>
          <w:rFonts w:asciiTheme="majorBidi" w:hAnsiTheme="majorBidi" w:cstheme="majorBidi"/>
          <w:sz w:val="24"/>
          <w:szCs w:val="24"/>
        </w:rPr>
        <w:t xml:space="preserve">This hat describes intuition and hunches without any prejudice or judgment. For a business, giving </w:t>
      </w:r>
      <w:r w:rsidR="00F364E9">
        <w:rPr>
          <w:rFonts w:asciiTheme="majorBidi" w:hAnsiTheme="majorBidi" w:cstheme="majorBidi"/>
          <w:sz w:val="24"/>
          <w:szCs w:val="24"/>
        </w:rPr>
        <w:t xml:space="preserve">a </w:t>
      </w:r>
      <w:r w:rsidR="006640AA" w:rsidRPr="001F5A83">
        <w:rPr>
          <w:rFonts w:asciiTheme="majorBidi" w:hAnsiTheme="majorBidi" w:cstheme="majorBidi"/>
          <w:sz w:val="24"/>
          <w:szCs w:val="24"/>
        </w:rPr>
        <w:t xml:space="preserve">variety of work will be a hectic task. It will result in pressure on top management. Similarly, it will be very difficult for the top management to fix responsibility upon its employees. </w:t>
      </w:r>
      <w:r w:rsidR="00CD00F7" w:rsidRPr="001F5A83">
        <w:rPr>
          <w:rFonts w:asciiTheme="majorBidi" w:hAnsiTheme="majorBidi" w:cstheme="majorBidi"/>
          <w:sz w:val="24"/>
          <w:szCs w:val="24"/>
        </w:rPr>
        <w:t xml:space="preserve">On the other hand, open communication and clear instructions can be helpful for business. The latter mentioned solutions </w:t>
      </w:r>
      <w:r w:rsidR="00363833" w:rsidRPr="001F5A83">
        <w:rPr>
          <w:rFonts w:asciiTheme="majorBidi" w:hAnsiTheme="majorBidi" w:cstheme="majorBidi"/>
          <w:sz w:val="24"/>
          <w:szCs w:val="24"/>
        </w:rPr>
        <w:t>can be</w:t>
      </w:r>
      <w:r w:rsidR="00CD00F7" w:rsidRPr="001F5A83">
        <w:rPr>
          <w:rFonts w:asciiTheme="majorBidi" w:hAnsiTheme="majorBidi" w:cstheme="majorBidi"/>
          <w:sz w:val="24"/>
          <w:szCs w:val="24"/>
        </w:rPr>
        <w:t xml:space="preserve"> regarded as </w:t>
      </w:r>
      <w:r w:rsidR="00F364E9">
        <w:rPr>
          <w:rFonts w:asciiTheme="majorBidi" w:hAnsiTheme="majorBidi" w:cstheme="majorBidi"/>
          <w:sz w:val="24"/>
          <w:szCs w:val="24"/>
        </w:rPr>
        <w:t xml:space="preserve">a </w:t>
      </w:r>
      <w:r w:rsidR="00CD00F7" w:rsidRPr="001F5A83">
        <w:rPr>
          <w:rFonts w:asciiTheme="majorBidi" w:hAnsiTheme="majorBidi" w:cstheme="majorBidi"/>
          <w:sz w:val="24"/>
          <w:szCs w:val="24"/>
        </w:rPr>
        <w:t xml:space="preserve">top priority for every business as these are easy to implement. </w:t>
      </w:r>
    </w:p>
    <w:p w:rsidR="00FE7C67" w:rsidRPr="001F5A83" w:rsidRDefault="00FE7C67" w:rsidP="00372C72">
      <w:pPr>
        <w:pStyle w:val="Heading2"/>
      </w:pPr>
      <w:bookmarkStart w:id="17" w:name="_Toc49537777"/>
      <w:r w:rsidRPr="001F5A83">
        <w:t>Green Hat</w:t>
      </w:r>
      <w:bookmarkEnd w:id="17"/>
    </w:p>
    <w:p w:rsidR="00FE7C67" w:rsidRPr="001F5A83" w:rsidRDefault="00FE7C67" w:rsidP="001F5A83">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t xml:space="preserve">This hat expresses new perceptions and concepts. </w:t>
      </w:r>
      <w:r w:rsidR="001C02FD" w:rsidRPr="001F5A83">
        <w:rPr>
          <w:rFonts w:asciiTheme="majorBidi" w:hAnsiTheme="majorBidi" w:cstheme="majorBidi"/>
          <w:sz w:val="24"/>
          <w:szCs w:val="24"/>
        </w:rPr>
        <w:t xml:space="preserve">It is not essential to choose only one of the proposed solutions. Instead, a business can choose any combination of these solutions. </w:t>
      </w:r>
    </w:p>
    <w:p w:rsidR="001C02FD" w:rsidRPr="001F5A83" w:rsidRDefault="001C02FD" w:rsidP="00372C72">
      <w:pPr>
        <w:pStyle w:val="Heading2"/>
      </w:pPr>
      <w:bookmarkStart w:id="18" w:name="_Toc49537778"/>
      <w:r w:rsidRPr="001F5A83">
        <w:t>Blue Hat</w:t>
      </w:r>
      <w:bookmarkEnd w:id="18"/>
    </w:p>
    <w:p w:rsidR="001C02FD" w:rsidRPr="001F5A83" w:rsidRDefault="001C02FD" w:rsidP="001F5A83">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r>
      <w:r w:rsidR="00363833" w:rsidRPr="001F5A83">
        <w:rPr>
          <w:rFonts w:asciiTheme="majorBidi" w:hAnsiTheme="majorBidi" w:cstheme="majorBidi"/>
          <w:sz w:val="24"/>
          <w:szCs w:val="24"/>
        </w:rPr>
        <w:t xml:space="preserve">This hat provides an analysis of previous hats. Having discussed different aspects, it is evident that choosing any combination of three solutions can be beneficial for any business. For example, a business can choose to adopt giving </w:t>
      </w:r>
      <w:r w:rsidR="00F364E9">
        <w:rPr>
          <w:rFonts w:asciiTheme="majorBidi" w:hAnsiTheme="majorBidi" w:cstheme="majorBidi"/>
          <w:sz w:val="24"/>
          <w:szCs w:val="24"/>
        </w:rPr>
        <w:t xml:space="preserve">a </w:t>
      </w:r>
      <w:r w:rsidR="00363833" w:rsidRPr="001F5A83">
        <w:rPr>
          <w:rFonts w:asciiTheme="majorBidi" w:hAnsiTheme="majorBidi" w:cstheme="majorBidi"/>
          <w:sz w:val="24"/>
          <w:szCs w:val="24"/>
        </w:rPr>
        <w:t>variety of work in one sector, while in other sector</w:t>
      </w:r>
      <w:r w:rsidR="00F364E9">
        <w:rPr>
          <w:rFonts w:asciiTheme="majorBidi" w:hAnsiTheme="majorBidi" w:cstheme="majorBidi"/>
          <w:sz w:val="24"/>
          <w:szCs w:val="24"/>
        </w:rPr>
        <w:t>s</w:t>
      </w:r>
      <w:r w:rsidR="00363833" w:rsidRPr="001F5A83">
        <w:rPr>
          <w:rFonts w:asciiTheme="majorBidi" w:hAnsiTheme="majorBidi" w:cstheme="majorBidi"/>
          <w:sz w:val="24"/>
          <w:szCs w:val="24"/>
        </w:rPr>
        <w:t xml:space="preserve"> where this strategy is difficult to implement, the business can choose open communication. Giving clear instructions can be helpful in the projects which are in </w:t>
      </w:r>
      <w:r w:rsidR="00385242" w:rsidRPr="001F5A83">
        <w:rPr>
          <w:rFonts w:asciiTheme="majorBidi" w:hAnsiTheme="majorBidi" w:cstheme="majorBidi"/>
          <w:sz w:val="24"/>
          <w:szCs w:val="24"/>
        </w:rPr>
        <w:t xml:space="preserve">the initial stage of project life. </w:t>
      </w:r>
    </w:p>
    <w:p w:rsidR="00966BA1" w:rsidRPr="001F5A83" w:rsidRDefault="00966BA1" w:rsidP="00372C72">
      <w:pPr>
        <w:pStyle w:val="Heading1"/>
      </w:pPr>
      <w:bookmarkStart w:id="19" w:name="_Toc49537779"/>
      <w:r w:rsidRPr="001F5A83">
        <w:t>Implementation Plan for Available Solutions</w:t>
      </w:r>
      <w:bookmarkEnd w:id="19"/>
    </w:p>
    <w:p w:rsidR="00005519" w:rsidRPr="001F5A83" w:rsidRDefault="00AD751E" w:rsidP="00F364E9">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r>
      <w:r w:rsidR="00F364E9">
        <w:rPr>
          <w:rFonts w:asciiTheme="majorBidi" w:hAnsiTheme="majorBidi" w:cstheme="majorBidi"/>
          <w:sz w:val="24"/>
          <w:szCs w:val="24"/>
        </w:rPr>
        <w:t>To implement</w:t>
      </w:r>
      <w:r w:rsidRPr="001F5A83">
        <w:rPr>
          <w:rFonts w:asciiTheme="majorBidi" w:hAnsiTheme="majorBidi" w:cstheme="majorBidi"/>
          <w:sz w:val="24"/>
          <w:szCs w:val="24"/>
        </w:rPr>
        <w:t xml:space="preserve"> </w:t>
      </w:r>
      <w:r w:rsidR="00F364E9">
        <w:rPr>
          <w:rFonts w:asciiTheme="majorBidi" w:hAnsiTheme="majorBidi" w:cstheme="majorBidi"/>
          <w:sz w:val="24"/>
          <w:szCs w:val="24"/>
        </w:rPr>
        <w:t xml:space="preserve">the </w:t>
      </w:r>
      <w:r w:rsidRPr="001F5A83">
        <w:rPr>
          <w:rFonts w:asciiTheme="majorBidi" w:hAnsiTheme="majorBidi" w:cstheme="majorBidi"/>
          <w:sz w:val="24"/>
          <w:szCs w:val="24"/>
        </w:rPr>
        <w:t xml:space="preserve">proposed solutions, Lewin’s Change Management model will be utilized. This model consists of three stages: </w:t>
      </w:r>
      <w:r w:rsidR="00F364E9">
        <w:rPr>
          <w:rFonts w:asciiTheme="majorBidi" w:hAnsiTheme="majorBidi" w:cstheme="majorBidi"/>
          <w:sz w:val="24"/>
          <w:szCs w:val="24"/>
        </w:rPr>
        <w:t xml:space="preserve">the </w:t>
      </w:r>
      <w:r w:rsidRPr="001F5A83">
        <w:rPr>
          <w:rFonts w:asciiTheme="majorBidi" w:hAnsiTheme="majorBidi" w:cstheme="majorBidi"/>
          <w:sz w:val="24"/>
          <w:szCs w:val="24"/>
        </w:rPr>
        <w:t xml:space="preserve">first is unfreezing, </w:t>
      </w:r>
      <w:r w:rsidR="00F364E9">
        <w:rPr>
          <w:rFonts w:asciiTheme="majorBidi" w:hAnsiTheme="majorBidi" w:cstheme="majorBidi"/>
          <w:sz w:val="24"/>
          <w:szCs w:val="24"/>
        </w:rPr>
        <w:t xml:space="preserve">the </w:t>
      </w:r>
      <w:r w:rsidRPr="001F5A83">
        <w:rPr>
          <w:rFonts w:asciiTheme="majorBidi" w:hAnsiTheme="majorBidi" w:cstheme="majorBidi"/>
          <w:sz w:val="24"/>
          <w:szCs w:val="24"/>
        </w:rPr>
        <w:t xml:space="preserve">second is changing, and </w:t>
      </w:r>
      <w:r w:rsidR="00F364E9">
        <w:rPr>
          <w:rFonts w:asciiTheme="majorBidi" w:hAnsiTheme="majorBidi" w:cstheme="majorBidi"/>
          <w:sz w:val="24"/>
          <w:szCs w:val="24"/>
        </w:rPr>
        <w:t xml:space="preserve">the </w:t>
      </w:r>
      <w:r w:rsidRPr="001F5A83">
        <w:rPr>
          <w:rFonts w:asciiTheme="majorBidi" w:hAnsiTheme="majorBidi" w:cstheme="majorBidi"/>
          <w:sz w:val="24"/>
          <w:szCs w:val="24"/>
        </w:rPr>
        <w:t xml:space="preserve">third is refreezing </w:t>
      </w:r>
      <w:r w:rsidRPr="001F5A83">
        <w:rPr>
          <w:rFonts w:asciiTheme="majorBidi" w:hAnsiTheme="majorBidi" w:cstheme="majorBidi"/>
          <w:sz w:val="24"/>
          <w:szCs w:val="24"/>
        </w:rPr>
        <w:fldChar w:fldCharType="begin" w:fldLock="1"/>
      </w:r>
      <w:r w:rsidR="009075BC" w:rsidRPr="001F5A83">
        <w:rPr>
          <w:rFonts w:asciiTheme="majorBidi" w:hAnsiTheme="majorBidi" w:cstheme="majorBidi"/>
          <w:sz w:val="24"/>
          <w:szCs w:val="24"/>
        </w:rPr>
        <w:instrText>ADDIN CSL_CITATION {"citationItems":[{"id":"ITEM-1","itemData":{"ISSN":"2444-569X","author":[{"dropping-particle":"","family":"Hussain","given":"Syed Talib","non-dropping-particle":"","parse-names":false,"suffix":""},{"dropping-particle":"","family":"Lei","given":"Shen","non-dropping-particle":"","parse-names":false,"suffix":""},{"dropping-particle":"","family":"Akram","given":"Tayyaba","non-dropping-particle":"","parse-names":false,"suffix":""},{"dropping-particle":"","family":"Haider","given":"Muhammad Jamal","non-dropping-particle":"","parse-names":false,"suffix":""},{"dropping-particle":"","family":"Hussain","given":"Syed Hadi","non-dropping-particle":"","parse-names":false,"suffix":""},{"dropping-particle":"","family":"Ali","given":"Muhammad","non-dropping-particle":"","parse-names":false,"suffix":""}],"container-title":"Journal of Innovation &amp; Knowledge","id":"ITEM-1","issue":"3","issued":{"date-parts":[["2018"]]},"page":"123-127","publisher":"Elsevier","title":"Kurt Lewin's change model: A critical review of the role of leadership and employee involvement in organizational change","type":"article-journal","volume":"3"},"uris":["http://www.mendeley.com/documents/?uuid=83fe4b3f-f882-4db6-a7c4-b803dc09de9a"]}],"mendeley":{"formattedCitation":"(Hussain et al., 2018)","plainTextFormattedCitation":"(Hussain et al., 2018)","previouslyFormattedCitation":"(Hussain et al., 2018)"},"properties":{"noteIndex":0},"schema":"https://github.com/citation-style-language/schema/raw/master/csl-citation.json"}</w:instrText>
      </w:r>
      <w:r w:rsidRPr="001F5A83">
        <w:rPr>
          <w:rFonts w:asciiTheme="majorBidi" w:hAnsiTheme="majorBidi" w:cstheme="majorBidi"/>
          <w:sz w:val="24"/>
          <w:szCs w:val="24"/>
        </w:rPr>
        <w:fldChar w:fldCharType="separate"/>
      </w:r>
      <w:r w:rsidRPr="001F5A83">
        <w:rPr>
          <w:rFonts w:asciiTheme="majorBidi" w:hAnsiTheme="majorBidi" w:cstheme="majorBidi"/>
          <w:noProof/>
          <w:sz w:val="24"/>
          <w:szCs w:val="24"/>
        </w:rPr>
        <w:t>(Hussain et al., 2018)</w:t>
      </w:r>
      <w:r w:rsidRPr="001F5A83">
        <w:rPr>
          <w:rFonts w:asciiTheme="majorBidi" w:hAnsiTheme="majorBidi" w:cstheme="majorBidi"/>
          <w:sz w:val="24"/>
          <w:szCs w:val="24"/>
        </w:rPr>
        <w:fldChar w:fldCharType="end"/>
      </w:r>
      <w:r w:rsidRPr="001F5A83">
        <w:rPr>
          <w:rFonts w:asciiTheme="majorBidi" w:hAnsiTheme="majorBidi" w:cstheme="majorBidi"/>
          <w:sz w:val="24"/>
          <w:szCs w:val="24"/>
        </w:rPr>
        <w:t xml:space="preserve">. In this model, </w:t>
      </w:r>
      <w:r w:rsidR="00F364E9">
        <w:rPr>
          <w:rFonts w:asciiTheme="majorBidi" w:hAnsiTheme="majorBidi" w:cstheme="majorBidi"/>
          <w:sz w:val="24"/>
          <w:szCs w:val="24"/>
        </w:rPr>
        <w:t>the</w:t>
      </w:r>
      <w:r w:rsidRPr="001F5A83">
        <w:rPr>
          <w:rFonts w:asciiTheme="majorBidi" w:hAnsiTheme="majorBidi" w:cstheme="majorBidi"/>
          <w:sz w:val="24"/>
          <w:szCs w:val="24"/>
        </w:rPr>
        <w:t xml:space="preserve"> desired change is first identified, then moves are made towards achieving </w:t>
      </w:r>
      <w:r w:rsidR="00F364E9">
        <w:rPr>
          <w:rFonts w:asciiTheme="majorBidi" w:hAnsiTheme="majorBidi" w:cstheme="majorBidi"/>
          <w:sz w:val="24"/>
          <w:szCs w:val="24"/>
        </w:rPr>
        <w:t xml:space="preserve">the </w:t>
      </w:r>
      <w:r w:rsidRPr="001F5A83">
        <w:rPr>
          <w:rFonts w:asciiTheme="majorBidi" w:hAnsiTheme="majorBidi" w:cstheme="majorBidi"/>
          <w:sz w:val="24"/>
          <w:szCs w:val="24"/>
        </w:rPr>
        <w:t xml:space="preserve">desired level of change, and in the final stage, </w:t>
      </w:r>
      <w:r w:rsidR="00F364E9">
        <w:rPr>
          <w:rFonts w:asciiTheme="majorBidi" w:hAnsiTheme="majorBidi" w:cstheme="majorBidi"/>
          <w:sz w:val="24"/>
          <w:szCs w:val="24"/>
        </w:rPr>
        <w:t xml:space="preserve">a </w:t>
      </w:r>
      <w:r w:rsidRPr="001F5A83">
        <w:rPr>
          <w:rFonts w:asciiTheme="majorBidi" w:hAnsiTheme="majorBidi" w:cstheme="majorBidi"/>
          <w:sz w:val="24"/>
          <w:szCs w:val="24"/>
        </w:rPr>
        <w:t xml:space="preserve">new change is set as a norm. </w:t>
      </w:r>
    </w:p>
    <w:p w:rsidR="00005519" w:rsidRPr="001F5A83" w:rsidRDefault="00005519" w:rsidP="00372C72">
      <w:pPr>
        <w:pStyle w:val="Heading2"/>
      </w:pPr>
      <w:bookmarkStart w:id="20" w:name="_Toc49537780"/>
      <w:r w:rsidRPr="001F5A83">
        <w:t>Unfreezing</w:t>
      </w:r>
      <w:bookmarkEnd w:id="20"/>
    </w:p>
    <w:p w:rsidR="006D0AB2" w:rsidRPr="001F5A83" w:rsidRDefault="00005519" w:rsidP="001F5A83">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r>
      <w:r w:rsidR="00172E36" w:rsidRPr="001F5A83">
        <w:rPr>
          <w:rFonts w:asciiTheme="majorBidi" w:hAnsiTheme="majorBidi" w:cstheme="majorBidi"/>
          <w:sz w:val="24"/>
          <w:szCs w:val="24"/>
        </w:rPr>
        <w:t xml:space="preserve">In this process of plan implementation, employees will be asked to share their views about job dissatisfaction and how it is affecting their personal life. Employees will also be encouraged </w:t>
      </w:r>
      <w:r w:rsidR="00172E36" w:rsidRPr="001F5A83">
        <w:rPr>
          <w:rFonts w:asciiTheme="majorBidi" w:hAnsiTheme="majorBidi" w:cstheme="majorBidi"/>
          <w:sz w:val="24"/>
          <w:szCs w:val="24"/>
        </w:rPr>
        <w:lastRenderedPageBreak/>
        <w:t>to share their views about how this dissat</w:t>
      </w:r>
      <w:r w:rsidR="006D0AB2" w:rsidRPr="001F5A83">
        <w:rPr>
          <w:rFonts w:asciiTheme="majorBidi" w:hAnsiTheme="majorBidi" w:cstheme="majorBidi"/>
          <w:sz w:val="24"/>
          <w:szCs w:val="24"/>
        </w:rPr>
        <w:t>isfaction can be decreased by implementing the proposed solutions. Also, different details of the proposed solutions will be shared with them.</w:t>
      </w:r>
    </w:p>
    <w:p w:rsidR="006D0AB2" w:rsidRPr="001F5A83" w:rsidRDefault="006D0AB2" w:rsidP="00372C72">
      <w:pPr>
        <w:pStyle w:val="Heading2"/>
      </w:pPr>
      <w:bookmarkStart w:id="21" w:name="_Toc49537781"/>
      <w:r w:rsidRPr="001F5A83">
        <w:t>Changing</w:t>
      </w:r>
      <w:bookmarkEnd w:id="21"/>
    </w:p>
    <w:p w:rsidR="00966BA1" w:rsidRPr="001F5A83" w:rsidRDefault="006D0AB2" w:rsidP="00F364E9">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t xml:space="preserve">After employees have become aware of the details of the proposed solutions, the proposed solutions will be implemented. </w:t>
      </w:r>
      <w:r w:rsidR="000F2867" w:rsidRPr="001F5A83">
        <w:rPr>
          <w:rFonts w:asciiTheme="majorBidi" w:hAnsiTheme="majorBidi" w:cstheme="majorBidi"/>
          <w:sz w:val="24"/>
          <w:szCs w:val="24"/>
        </w:rPr>
        <w:t>This phase is the most challenging in the process of implementation. The business can face uncertain conditions, however, if the details of the implementation plan have been properly chalked out, the business will come out of this phase successful.</w:t>
      </w:r>
    </w:p>
    <w:p w:rsidR="000F2867" w:rsidRPr="001F5A83" w:rsidRDefault="000F2867" w:rsidP="00372C72">
      <w:pPr>
        <w:pStyle w:val="Heading2"/>
      </w:pPr>
      <w:bookmarkStart w:id="22" w:name="_Toc49537782"/>
      <w:r w:rsidRPr="001F5A83">
        <w:t>Refreezing</w:t>
      </w:r>
      <w:bookmarkEnd w:id="22"/>
    </w:p>
    <w:p w:rsidR="000F2867" w:rsidRPr="001F5A83" w:rsidRDefault="000F2867" w:rsidP="00F364E9">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r>
      <w:r w:rsidR="00652BA3" w:rsidRPr="001F5A83">
        <w:rPr>
          <w:rFonts w:asciiTheme="majorBidi" w:hAnsiTheme="majorBidi" w:cstheme="majorBidi"/>
          <w:sz w:val="24"/>
          <w:szCs w:val="24"/>
        </w:rPr>
        <w:t xml:space="preserve">In this stage, the implemented changes will be solidified and stabilized. </w:t>
      </w:r>
      <w:r w:rsidR="006D6B72" w:rsidRPr="001F5A83">
        <w:rPr>
          <w:rFonts w:asciiTheme="majorBidi" w:hAnsiTheme="majorBidi" w:cstheme="majorBidi"/>
          <w:sz w:val="24"/>
          <w:szCs w:val="24"/>
        </w:rPr>
        <w:t xml:space="preserve">This stage makes the change a ‘new normal’. This step holds importance to ensure that the employees do not return to their initial behavior. </w:t>
      </w:r>
      <w:r w:rsidR="006E6FC6" w:rsidRPr="001F5A83">
        <w:rPr>
          <w:rFonts w:asciiTheme="majorBidi" w:hAnsiTheme="majorBidi" w:cstheme="majorBidi"/>
          <w:sz w:val="24"/>
          <w:szCs w:val="24"/>
        </w:rPr>
        <w:t xml:space="preserve">The businesses should ensure that the effects of change are not lost and the proposed solutions have been incorporated into the organizational culture. </w:t>
      </w:r>
    </w:p>
    <w:p w:rsidR="000226E7" w:rsidRPr="001F5A83" w:rsidRDefault="000226E7" w:rsidP="00F364E9">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t xml:space="preserve">The businesses can utilize different techniques to ensure the proper implementation of the proposed solutions by offering different types of rewards and acknowledgments of the efforts made by individuals. </w:t>
      </w:r>
    </w:p>
    <w:p w:rsidR="009275A8" w:rsidRPr="001F5A83" w:rsidRDefault="009275A8" w:rsidP="00372C72">
      <w:pPr>
        <w:pStyle w:val="Heading1"/>
      </w:pPr>
      <w:bookmarkStart w:id="23" w:name="_Toc49537783"/>
      <w:r w:rsidRPr="001F5A83">
        <w:t>Communicating the Plan to Stakeholders</w:t>
      </w:r>
      <w:bookmarkEnd w:id="23"/>
    </w:p>
    <w:p w:rsidR="009275A8" w:rsidRPr="001F5A83" w:rsidRDefault="009075BC" w:rsidP="001F5A83">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t xml:space="preserve">The stakeholder communication plan should comprise of three aspects; internal, external, extended, as </w:t>
      </w:r>
      <w:r w:rsidRPr="001F5A83">
        <w:rPr>
          <w:rFonts w:asciiTheme="majorBidi" w:hAnsiTheme="majorBidi" w:cstheme="majorBidi"/>
          <w:sz w:val="24"/>
          <w:szCs w:val="24"/>
        </w:rPr>
        <w:fldChar w:fldCharType="begin" w:fldLock="1"/>
      </w:r>
      <w:r w:rsidR="00517667">
        <w:rPr>
          <w:rFonts w:asciiTheme="majorBidi" w:hAnsiTheme="majorBidi" w:cstheme="majorBidi"/>
          <w:sz w:val="24"/>
          <w:szCs w:val="24"/>
        </w:rPr>
        <w:instrText>ADDIN CSL_CITATION {"citationItems":[{"id":"ITEM-1","itemData":{"ISSN":"0263-7863","author":[{"dropping-particle":"","family":"Butt","given":"Aurangzeab","non-dropping-particle":"","parse-names":false,"suffix":""},{"dropping-particle":"","family":"Naaranoja","given":"Marja","non-dropping-particle":"","parse-names":false,"suffix":""},{"dropping-particle":"","family":"Savolainen","given":"Jussi","non-dropping-particle":"","parse-names":false,"suffix":""}],"container-title":"International Journal of Project Management","id":"ITEM-1","issue":"8","issued":{"date-parts":[["2016"]]},"page":"1579-1595","publisher":"Elsevier","title":"Project change stakeholder communication","type":"article-journal","volume":"34"},"uris":["http://www.mendeley.com/documents/?uuid=3809cb45-9622-4adf-a801-c6fa136c181f"]}],"mendeley":{"formattedCitation":"(Butt et al., 2016)","manualFormatting":"Butt et al. (2016)","plainTextFormattedCitation":"(Butt et al., 2016)","previouslyFormattedCitation":"(Butt et al., 2016)"},"properties":{"noteIndex":0},"schema":"https://github.com/citation-style-language/schema/raw/master/csl-citation.json"}</w:instrText>
      </w:r>
      <w:r w:rsidRPr="001F5A83">
        <w:rPr>
          <w:rFonts w:asciiTheme="majorBidi" w:hAnsiTheme="majorBidi" w:cstheme="majorBidi"/>
          <w:sz w:val="24"/>
          <w:szCs w:val="24"/>
        </w:rPr>
        <w:fldChar w:fldCharType="separate"/>
      </w:r>
      <w:r w:rsidRPr="001F5A83">
        <w:rPr>
          <w:rFonts w:asciiTheme="majorBidi" w:hAnsiTheme="majorBidi" w:cstheme="majorBidi"/>
          <w:noProof/>
          <w:sz w:val="24"/>
          <w:szCs w:val="24"/>
        </w:rPr>
        <w:t>Butt et al. (2016)</w:t>
      </w:r>
      <w:r w:rsidRPr="001F5A83">
        <w:rPr>
          <w:rFonts w:asciiTheme="majorBidi" w:hAnsiTheme="majorBidi" w:cstheme="majorBidi"/>
          <w:sz w:val="24"/>
          <w:szCs w:val="24"/>
        </w:rPr>
        <w:fldChar w:fldCharType="end"/>
      </w:r>
      <w:r w:rsidRPr="001F5A83">
        <w:rPr>
          <w:rFonts w:asciiTheme="majorBidi" w:hAnsiTheme="majorBidi" w:cstheme="majorBidi"/>
          <w:sz w:val="24"/>
          <w:szCs w:val="24"/>
        </w:rPr>
        <w:t xml:space="preserve"> suggested that effective communication of changes in project enhances stakeholder’s engagement with the changing project culture and change management process. </w:t>
      </w:r>
    </w:p>
    <w:p w:rsidR="00A0476E" w:rsidRPr="001F5A83" w:rsidRDefault="00A0476E" w:rsidP="00372C72">
      <w:pPr>
        <w:pStyle w:val="Heading2"/>
      </w:pPr>
      <w:bookmarkStart w:id="24" w:name="_Toc49537784"/>
      <w:r w:rsidRPr="001F5A83">
        <w:t>Internal Stakeholders:</w:t>
      </w:r>
      <w:bookmarkEnd w:id="24"/>
    </w:p>
    <w:p w:rsidR="00A0476E" w:rsidRPr="001F5A83" w:rsidRDefault="00A0476E" w:rsidP="00F364E9">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t xml:space="preserve">The proposed solutions will be communicated to the managers, division directors, and team members. Internal stakeholders include all areas of business </w:t>
      </w:r>
      <w:r w:rsidR="00F364E9">
        <w:rPr>
          <w:rFonts w:asciiTheme="majorBidi" w:hAnsiTheme="majorBidi" w:cstheme="majorBidi"/>
          <w:sz w:val="24"/>
          <w:szCs w:val="24"/>
        </w:rPr>
        <w:t>that</w:t>
      </w:r>
      <w:r w:rsidRPr="001F5A83">
        <w:rPr>
          <w:rFonts w:asciiTheme="majorBidi" w:hAnsiTheme="majorBidi" w:cstheme="majorBidi"/>
          <w:sz w:val="24"/>
          <w:szCs w:val="24"/>
        </w:rPr>
        <w:t xml:space="preserve"> are directly affected by the proposed solutions. </w:t>
      </w:r>
    </w:p>
    <w:p w:rsidR="00A0476E" w:rsidRPr="001F5A83" w:rsidRDefault="00A0476E" w:rsidP="00372C72">
      <w:pPr>
        <w:pStyle w:val="Heading2"/>
      </w:pPr>
      <w:bookmarkStart w:id="25" w:name="_Toc49537785"/>
      <w:r w:rsidRPr="001F5A83">
        <w:t>External Stakeholders:</w:t>
      </w:r>
      <w:bookmarkEnd w:id="25"/>
    </w:p>
    <w:p w:rsidR="00A0476E" w:rsidRPr="001F5A83" w:rsidRDefault="00A0476E" w:rsidP="001F5A83">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lastRenderedPageBreak/>
        <w:tab/>
      </w:r>
      <w:r w:rsidR="009F590C" w:rsidRPr="001F5A83">
        <w:rPr>
          <w:rFonts w:asciiTheme="majorBidi" w:hAnsiTheme="majorBidi" w:cstheme="majorBidi"/>
          <w:sz w:val="24"/>
          <w:szCs w:val="24"/>
        </w:rPr>
        <w:t xml:space="preserve">The proposed solutions will be communicated to the business clients and other parties dealing with the business. </w:t>
      </w:r>
    </w:p>
    <w:p w:rsidR="009F590C" w:rsidRPr="001F5A83" w:rsidRDefault="009F590C" w:rsidP="00372C72">
      <w:pPr>
        <w:pStyle w:val="Heading2"/>
      </w:pPr>
      <w:bookmarkStart w:id="26" w:name="_Toc49537786"/>
      <w:r w:rsidRPr="001F5A83">
        <w:t>Extended Stakeholders:</w:t>
      </w:r>
      <w:bookmarkEnd w:id="26"/>
    </w:p>
    <w:p w:rsidR="009F590C" w:rsidRPr="001F5A83" w:rsidRDefault="009F590C" w:rsidP="001F5A83">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t xml:space="preserve">These include community activists, industry evangelists, and environmental and social activists. </w:t>
      </w:r>
    </w:p>
    <w:p w:rsidR="009275A8" w:rsidRPr="001F5A83" w:rsidRDefault="009275A8" w:rsidP="00372C72">
      <w:pPr>
        <w:pStyle w:val="Heading1"/>
      </w:pPr>
      <w:bookmarkStart w:id="27" w:name="_Toc49537787"/>
      <w:r w:rsidRPr="001F5A83">
        <w:t>Appropriate Monitoring and Review Techniques</w:t>
      </w:r>
      <w:bookmarkEnd w:id="27"/>
    </w:p>
    <w:p w:rsidR="009275A8" w:rsidRPr="001F5A83" w:rsidRDefault="00E325AA" w:rsidP="00F364E9">
      <w:pPr>
        <w:spacing w:line="360" w:lineRule="auto"/>
        <w:jc w:val="both"/>
        <w:rPr>
          <w:rFonts w:asciiTheme="majorBidi" w:hAnsiTheme="majorBidi" w:cstheme="majorBidi"/>
          <w:sz w:val="24"/>
          <w:szCs w:val="24"/>
        </w:rPr>
      </w:pPr>
      <w:r w:rsidRPr="001F5A83">
        <w:rPr>
          <w:rFonts w:asciiTheme="majorBidi" w:hAnsiTheme="majorBidi" w:cstheme="majorBidi"/>
          <w:sz w:val="24"/>
          <w:szCs w:val="24"/>
        </w:rPr>
        <w:tab/>
        <w:t xml:space="preserve">Appropriate reports would be utilized to measure and record the progress of the proposed solutions against milestones. </w:t>
      </w:r>
      <w:r w:rsidR="00F364E9">
        <w:rPr>
          <w:rFonts w:asciiTheme="majorBidi" w:hAnsiTheme="majorBidi" w:cstheme="majorBidi"/>
          <w:sz w:val="24"/>
          <w:szCs w:val="24"/>
        </w:rPr>
        <w:t>The f</w:t>
      </w:r>
      <w:r w:rsidRPr="001F5A83">
        <w:rPr>
          <w:rFonts w:asciiTheme="majorBidi" w:hAnsiTheme="majorBidi" w:cstheme="majorBidi"/>
          <w:sz w:val="24"/>
          <w:szCs w:val="24"/>
        </w:rPr>
        <w:t xml:space="preserve">ollowing techniques will </w:t>
      </w:r>
      <w:r w:rsidR="00F364E9">
        <w:rPr>
          <w:rFonts w:asciiTheme="majorBidi" w:hAnsiTheme="majorBidi" w:cstheme="majorBidi"/>
          <w:sz w:val="24"/>
          <w:szCs w:val="24"/>
        </w:rPr>
        <w:t xml:space="preserve">be </w:t>
      </w:r>
      <w:r w:rsidRPr="001F5A83">
        <w:rPr>
          <w:rFonts w:asciiTheme="majorBidi" w:hAnsiTheme="majorBidi" w:cstheme="majorBidi"/>
          <w:sz w:val="24"/>
          <w:szCs w:val="24"/>
        </w:rPr>
        <w:t>utilized in the process of reviewing and monitoring.</w:t>
      </w:r>
    </w:p>
    <w:p w:rsidR="00E325AA" w:rsidRPr="001F5A83" w:rsidRDefault="00E325AA" w:rsidP="001F5A83">
      <w:pPr>
        <w:pStyle w:val="ListParagraph"/>
        <w:numPr>
          <w:ilvl w:val="0"/>
          <w:numId w:val="1"/>
        </w:numPr>
        <w:spacing w:line="360" w:lineRule="auto"/>
        <w:jc w:val="both"/>
        <w:rPr>
          <w:rFonts w:asciiTheme="majorBidi" w:hAnsiTheme="majorBidi" w:cstheme="majorBidi"/>
          <w:sz w:val="24"/>
          <w:szCs w:val="24"/>
        </w:rPr>
      </w:pPr>
      <w:r w:rsidRPr="001F5A83">
        <w:rPr>
          <w:rFonts w:asciiTheme="majorBidi" w:hAnsiTheme="majorBidi" w:cstheme="majorBidi"/>
          <w:sz w:val="24"/>
          <w:szCs w:val="24"/>
        </w:rPr>
        <w:t xml:space="preserve">Ensuring that activities are aligned to </w:t>
      </w:r>
      <w:r w:rsidR="00F364E9">
        <w:rPr>
          <w:rFonts w:asciiTheme="majorBidi" w:hAnsiTheme="majorBidi" w:cstheme="majorBidi"/>
          <w:sz w:val="24"/>
          <w:szCs w:val="24"/>
        </w:rPr>
        <w:t xml:space="preserve">the </w:t>
      </w:r>
      <w:r w:rsidRPr="001F5A83">
        <w:rPr>
          <w:rFonts w:asciiTheme="majorBidi" w:hAnsiTheme="majorBidi" w:cstheme="majorBidi"/>
          <w:sz w:val="24"/>
          <w:szCs w:val="24"/>
        </w:rPr>
        <w:t xml:space="preserve">strategic objectives and aims of the organization. </w:t>
      </w:r>
    </w:p>
    <w:p w:rsidR="00E325AA" w:rsidRPr="001F5A83" w:rsidRDefault="00E325AA" w:rsidP="001F5A83">
      <w:pPr>
        <w:pStyle w:val="ListParagraph"/>
        <w:numPr>
          <w:ilvl w:val="0"/>
          <w:numId w:val="1"/>
        </w:numPr>
        <w:spacing w:line="360" w:lineRule="auto"/>
        <w:jc w:val="both"/>
        <w:rPr>
          <w:rFonts w:asciiTheme="majorBidi" w:hAnsiTheme="majorBidi" w:cstheme="majorBidi"/>
          <w:sz w:val="24"/>
          <w:szCs w:val="24"/>
        </w:rPr>
      </w:pPr>
      <w:r w:rsidRPr="001F5A83">
        <w:rPr>
          <w:rFonts w:asciiTheme="majorBidi" w:hAnsiTheme="majorBidi" w:cstheme="majorBidi"/>
          <w:sz w:val="24"/>
          <w:szCs w:val="24"/>
        </w:rPr>
        <w:t xml:space="preserve">Ensuring that activities are aligned to </w:t>
      </w:r>
      <w:r w:rsidR="00F364E9">
        <w:rPr>
          <w:rFonts w:asciiTheme="majorBidi" w:hAnsiTheme="majorBidi" w:cstheme="majorBidi"/>
          <w:sz w:val="24"/>
          <w:szCs w:val="24"/>
        </w:rPr>
        <w:t xml:space="preserve">the </w:t>
      </w:r>
      <w:r w:rsidRPr="001F5A83">
        <w:rPr>
          <w:rFonts w:asciiTheme="majorBidi" w:hAnsiTheme="majorBidi" w:cstheme="majorBidi"/>
          <w:sz w:val="24"/>
          <w:szCs w:val="24"/>
        </w:rPr>
        <w:t>mission, vision, and values of the organization.</w:t>
      </w:r>
    </w:p>
    <w:p w:rsidR="00E325AA" w:rsidRPr="001F5A83" w:rsidRDefault="00E325AA" w:rsidP="001F5A83">
      <w:pPr>
        <w:pStyle w:val="ListParagraph"/>
        <w:numPr>
          <w:ilvl w:val="0"/>
          <w:numId w:val="1"/>
        </w:numPr>
        <w:spacing w:line="360" w:lineRule="auto"/>
        <w:jc w:val="both"/>
        <w:rPr>
          <w:rFonts w:asciiTheme="majorBidi" w:hAnsiTheme="majorBidi" w:cstheme="majorBidi"/>
          <w:sz w:val="24"/>
          <w:szCs w:val="24"/>
        </w:rPr>
      </w:pPr>
      <w:r w:rsidRPr="001F5A83">
        <w:rPr>
          <w:rFonts w:asciiTheme="majorBidi" w:hAnsiTheme="majorBidi" w:cstheme="majorBidi"/>
          <w:sz w:val="24"/>
          <w:szCs w:val="24"/>
        </w:rPr>
        <w:t>Tracking those activities which require adjustments in the organizational strategy.</w:t>
      </w:r>
    </w:p>
    <w:p w:rsidR="00E325AA" w:rsidRDefault="00E325AA" w:rsidP="001F5A83">
      <w:pPr>
        <w:spacing w:line="360" w:lineRule="auto"/>
        <w:jc w:val="both"/>
        <w:rPr>
          <w:rFonts w:asciiTheme="majorBidi" w:hAnsiTheme="majorBidi" w:cstheme="majorBidi"/>
          <w:sz w:val="24"/>
          <w:szCs w:val="24"/>
        </w:rPr>
      </w:pPr>
    </w:p>
    <w:p w:rsidR="00372C72" w:rsidRDefault="00372C72" w:rsidP="001F5A83">
      <w:pPr>
        <w:spacing w:line="360" w:lineRule="auto"/>
        <w:jc w:val="both"/>
        <w:rPr>
          <w:rFonts w:asciiTheme="majorBidi" w:hAnsiTheme="majorBidi" w:cstheme="majorBidi"/>
          <w:sz w:val="24"/>
          <w:szCs w:val="24"/>
        </w:rPr>
      </w:pPr>
    </w:p>
    <w:p w:rsidR="00517667" w:rsidRDefault="00517667" w:rsidP="001F5A83">
      <w:pPr>
        <w:spacing w:line="360" w:lineRule="auto"/>
        <w:jc w:val="both"/>
        <w:rPr>
          <w:rFonts w:asciiTheme="majorBidi" w:hAnsiTheme="majorBidi" w:cstheme="majorBidi"/>
          <w:sz w:val="24"/>
          <w:szCs w:val="24"/>
        </w:rPr>
      </w:pPr>
    </w:p>
    <w:p w:rsidR="00517667" w:rsidRDefault="00517667" w:rsidP="001F5A83">
      <w:pPr>
        <w:spacing w:line="360" w:lineRule="auto"/>
        <w:jc w:val="both"/>
        <w:rPr>
          <w:rFonts w:asciiTheme="majorBidi" w:hAnsiTheme="majorBidi" w:cstheme="majorBidi"/>
          <w:sz w:val="24"/>
          <w:szCs w:val="24"/>
        </w:rPr>
      </w:pPr>
    </w:p>
    <w:p w:rsidR="00517667" w:rsidRDefault="00517667" w:rsidP="001F5A83">
      <w:pPr>
        <w:spacing w:line="360" w:lineRule="auto"/>
        <w:jc w:val="both"/>
        <w:rPr>
          <w:rFonts w:asciiTheme="majorBidi" w:hAnsiTheme="majorBidi" w:cstheme="majorBidi"/>
          <w:sz w:val="24"/>
          <w:szCs w:val="24"/>
        </w:rPr>
      </w:pPr>
    </w:p>
    <w:p w:rsidR="00517667" w:rsidRDefault="00517667" w:rsidP="001F5A83">
      <w:pPr>
        <w:spacing w:line="360" w:lineRule="auto"/>
        <w:jc w:val="both"/>
        <w:rPr>
          <w:rFonts w:asciiTheme="majorBidi" w:hAnsiTheme="majorBidi" w:cstheme="majorBidi"/>
          <w:sz w:val="24"/>
          <w:szCs w:val="24"/>
        </w:rPr>
      </w:pPr>
    </w:p>
    <w:p w:rsidR="00517667" w:rsidRDefault="00517667" w:rsidP="001F5A83">
      <w:pPr>
        <w:spacing w:line="360" w:lineRule="auto"/>
        <w:jc w:val="both"/>
        <w:rPr>
          <w:rFonts w:asciiTheme="majorBidi" w:hAnsiTheme="majorBidi" w:cstheme="majorBidi"/>
          <w:sz w:val="24"/>
          <w:szCs w:val="24"/>
        </w:rPr>
      </w:pPr>
    </w:p>
    <w:p w:rsidR="00517667" w:rsidRDefault="00517667" w:rsidP="001F5A83">
      <w:pPr>
        <w:spacing w:line="360" w:lineRule="auto"/>
        <w:jc w:val="both"/>
        <w:rPr>
          <w:rFonts w:asciiTheme="majorBidi" w:hAnsiTheme="majorBidi" w:cstheme="majorBidi"/>
          <w:sz w:val="24"/>
          <w:szCs w:val="24"/>
        </w:rPr>
      </w:pPr>
    </w:p>
    <w:p w:rsidR="00517667" w:rsidRDefault="00517667" w:rsidP="001F5A83">
      <w:pPr>
        <w:spacing w:line="360" w:lineRule="auto"/>
        <w:jc w:val="both"/>
        <w:rPr>
          <w:rFonts w:asciiTheme="majorBidi" w:hAnsiTheme="majorBidi" w:cstheme="majorBidi"/>
          <w:sz w:val="24"/>
          <w:szCs w:val="24"/>
        </w:rPr>
      </w:pPr>
    </w:p>
    <w:p w:rsidR="00517667" w:rsidRDefault="00517667" w:rsidP="001F5A83">
      <w:pPr>
        <w:spacing w:line="360" w:lineRule="auto"/>
        <w:jc w:val="both"/>
        <w:rPr>
          <w:rFonts w:asciiTheme="majorBidi" w:hAnsiTheme="majorBidi" w:cstheme="majorBidi"/>
          <w:sz w:val="24"/>
          <w:szCs w:val="24"/>
        </w:rPr>
      </w:pPr>
    </w:p>
    <w:p w:rsidR="00517667" w:rsidRDefault="00517667" w:rsidP="001F5A83">
      <w:pPr>
        <w:spacing w:line="360" w:lineRule="auto"/>
        <w:jc w:val="both"/>
        <w:rPr>
          <w:rFonts w:asciiTheme="majorBidi" w:hAnsiTheme="majorBidi" w:cstheme="majorBidi"/>
          <w:sz w:val="24"/>
          <w:szCs w:val="24"/>
        </w:rPr>
      </w:pPr>
    </w:p>
    <w:p w:rsidR="00517667" w:rsidRDefault="00517667" w:rsidP="001F5A83">
      <w:pPr>
        <w:spacing w:line="360" w:lineRule="auto"/>
        <w:jc w:val="both"/>
        <w:rPr>
          <w:rFonts w:asciiTheme="majorBidi" w:hAnsiTheme="majorBidi" w:cstheme="majorBidi"/>
          <w:sz w:val="24"/>
          <w:szCs w:val="24"/>
        </w:rPr>
      </w:pPr>
    </w:p>
    <w:p w:rsidR="00372C72" w:rsidRDefault="00372C72" w:rsidP="00372C72">
      <w:pPr>
        <w:pStyle w:val="Heading1"/>
      </w:pPr>
      <w:bookmarkStart w:id="28" w:name="_Toc49537788"/>
      <w:r>
        <w:lastRenderedPageBreak/>
        <w:t>References</w:t>
      </w:r>
      <w:bookmarkEnd w:id="28"/>
    </w:p>
    <w:p w:rsidR="00517667" w:rsidRPr="00517667" w:rsidRDefault="00517667" w:rsidP="00517667">
      <w:pPr>
        <w:widowControl w:val="0"/>
        <w:autoSpaceDE w:val="0"/>
        <w:autoSpaceDN w:val="0"/>
        <w:adjustRightInd w:val="0"/>
        <w:spacing w:line="360" w:lineRule="auto"/>
        <w:ind w:left="480" w:hanging="480"/>
        <w:rPr>
          <w:rFonts w:ascii="Times New Roman" w:hAnsi="Times New Roman" w:cs="Times New Roman"/>
          <w:noProof/>
          <w:sz w:val="24"/>
          <w:szCs w:val="24"/>
        </w:rPr>
      </w:pPr>
      <w:r>
        <w:rPr>
          <w:rFonts w:asciiTheme="majorBidi" w:hAnsiTheme="majorBidi" w:cstheme="majorBidi"/>
          <w:sz w:val="24"/>
          <w:szCs w:val="24"/>
        </w:rPr>
        <w:fldChar w:fldCharType="begin" w:fldLock="1"/>
      </w:r>
      <w:r>
        <w:rPr>
          <w:rFonts w:asciiTheme="majorBidi" w:hAnsiTheme="majorBidi" w:cstheme="majorBidi"/>
          <w:sz w:val="24"/>
          <w:szCs w:val="24"/>
        </w:rPr>
        <w:instrText xml:space="preserve">ADDIN Mendeley Bibliography CSL_BIBLIOGRAPHY </w:instrText>
      </w:r>
      <w:r>
        <w:rPr>
          <w:rFonts w:asciiTheme="majorBidi" w:hAnsiTheme="majorBidi" w:cstheme="majorBidi"/>
          <w:sz w:val="24"/>
          <w:szCs w:val="24"/>
        </w:rPr>
        <w:fldChar w:fldCharType="separate"/>
      </w:r>
      <w:r w:rsidRPr="00517667">
        <w:rPr>
          <w:rFonts w:ascii="Times New Roman" w:hAnsi="Times New Roman" w:cs="Times New Roman"/>
          <w:noProof/>
          <w:sz w:val="24"/>
          <w:szCs w:val="24"/>
        </w:rPr>
        <w:t xml:space="preserve">Banerjee, S., &amp; Mehta, P. (2016). Determining the antecedents of job stress and their impact on job performance: A study among faculty members. </w:t>
      </w:r>
      <w:r w:rsidRPr="00517667">
        <w:rPr>
          <w:rFonts w:ascii="Times New Roman" w:hAnsi="Times New Roman" w:cs="Times New Roman"/>
          <w:i/>
          <w:iCs/>
          <w:noProof/>
          <w:sz w:val="24"/>
          <w:szCs w:val="24"/>
        </w:rPr>
        <w:t>IUP Journal of Organizational Behavior</w:t>
      </w:r>
      <w:r w:rsidRPr="00517667">
        <w:rPr>
          <w:rFonts w:ascii="Times New Roman" w:hAnsi="Times New Roman" w:cs="Times New Roman"/>
          <w:noProof/>
          <w:sz w:val="24"/>
          <w:szCs w:val="24"/>
        </w:rPr>
        <w:t xml:space="preserve">, </w:t>
      </w:r>
      <w:r w:rsidRPr="00517667">
        <w:rPr>
          <w:rFonts w:ascii="Times New Roman" w:hAnsi="Times New Roman" w:cs="Times New Roman"/>
          <w:i/>
          <w:iCs/>
          <w:noProof/>
          <w:sz w:val="24"/>
          <w:szCs w:val="24"/>
        </w:rPr>
        <w:t>15</w:t>
      </w:r>
      <w:r w:rsidRPr="00517667">
        <w:rPr>
          <w:rFonts w:ascii="Times New Roman" w:hAnsi="Times New Roman" w:cs="Times New Roman"/>
          <w:noProof/>
          <w:sz w:val="24"/>
          <w:szCs w:val="24"/>
        </w:rPr>
        <w:t>(2).</w:t>
      </w:r>
    </w:p>
    <w:p w:rsidR="00517667" w:rsidRPr="00517667" w:rsidRDefault="00517667" w:rsidP="00517667">
      <w:pPr>
        <w:widowControl w:val="0"/>
        <w:autoSpaceDE w:val="0"/>
        <w:autoSpaceDN w:val="0"/>
        <w:adjustRightInd w:val="0"/>
        <w:spacing w:line="360" w:lineRule="auto"/>
        <w:ind w:left="480" w:hanging="480"/>
        <w:rPr>
          <w:rFonts w:ascii="Times New Roman" w:hAnsi="Times New Roman" w:cs="Times New Roman"/>
          <w:noProof/>
          <w:sz w:val="24"/>
          <w:szCs w:val="24"/>
        </w:rPr>
      </w:pPr>
      <w:r w:rsidRPr="00517667">
        <w:rPr>
          <w:rFonts w:ascii="Times New Roman" w:hAnsi="Times New Roman" w:cs="Times New Roman"/>
          <w:noProof/>
          <w:sz w:val="24"/>
          <w:szCs w:val="24"/>
        </w:rPr>
        <w:t xml:space="preserve">Butt, A., Naaranoja, M., &amp; Savolainen, J. (2016). Project change stakeholder communication. </w:t>
      </w:r>
      <w:r w:rsidRPr="00517667">
        <w:rPr>
          <w:rFonts w:ascii="Times New Roman" w:hAnsi="Times New Roman" w:cs="Times New Roman"/>
          <w:i/>
          <w:iCs/>
          <w:noProof/>
          <w:sz w:val="24"/>
          <w:szCs w:val="24"/>
        </w:rPr>
        <w:t>International Journal of Project Management</w:t>
      </w:r>
      <w:r w:rsidRPr="00517667">
        <w:rPr>
          <w:rFonts w:ascii="Times New Roman" w:hAnsi="Times New Roman" w:cs="Times New Roman"/>
          <w:noProof/>
          <w:sz w:val="24"/>
          <w:szCs w:val="24"/>
        </w:rPr>
        <w:t xml:space="preserve">, </w:t>
      </w:r>
      <w:r w:rsidRPr="00517667">
        <w:rPr>
          <w:rFonts w:ascii="Times New Roman" w:hAnsi="Times New Roman" w:cs="Times New Roman"/>
          <w:i/>
          <w:iCs/>
          <w:noProof/>
          <w:sz w:val="24"/>
          <w:szCs w:val="24"/>
        </w:rPr>
        <w:t>34</w:t>
      </w:r>
      <w:r w:rsidRPr="00517667">
        <w:rPr>
          <w:rFonts w:ascii="Times New Roman" w:hAnsi="Times New Roman" w:cs="Times New Roman"/>
          <w:noProof/>
          <w:sz w:val="24"/>
          <w:szCs w:val="24"/>
        </w:rPr>
        <w:t>(8), 1579–1595.</w:t>
      </w:r>
    </w:p>
    <w:p w:rsidR="00517667" w:rsidRPr="00517667" w:rsidRDefault="00517667" w:rsidP="00F364E9">
      <w:pPr>
        <w:widowControl w:val="0"/>
        <w:autoSpaceDE w:val="0"/>
        <w:autoSpaceDN w:val="0"/>
        <w:adjustRightInd w:val="0"/>
        <w:spacing w:line="360" w:lineRule="auto"/>
        <w:ind w:left="480" w:hanging="480"/>
        <w:rPr>
          <w:rFonts w:ascii="Times New Roman" w:hAnsi="Times New Roman" w:cs="Times New Roman"/>
          <w:noProof/>
          <w:sz w:val="24"/>
          <w:szCs w:val="24"/>
        </w:rPr>
      </w:pPr>
      <w:r w:rsidRPr="00517667">
        <w:rPr>
          <w:rFonts w:ascii="Times New Roman" w:hAnsi="Times New Roman" w:cs="Times New Roman"/>
          <w:noProof/>
          <w:sz w:val="24"/>
          <w:szCs w:val="24"/>
        </w:rPr>
        <w:t xml:space="preserve">De Bono, E. (2017). </w:t>
      </w:r>
      <w:r w:rsidRPr="00517667">
        <w:rPr>
          <w:rFonts w:ascii="Times New Roman" w:hAnsi="Times New Roman" w:cs="Times New Roman"/>
          <w:i/>
          <w:iCs/>
          <w:noProof/>
          <w:sz w:val="24"/>
          <w:szCs w:val="24"/>
        </w:rPr>
        <w:t>Six thinking hats</w:t>
      </w:r>
      <w:r w:rsidRPr="00517667">
        <w:rPr>
          <w:rFonts w:ascii="Times New Roman" w:hAnsi="Times New Roman" w:cs="Times New Roman"/>
          <w:noProof/>
          <w:sz w:val="24"/>
          <w:szCs w:val="24"/>
        </w:rPr>
        <w:t xml:space="preserve">. Penguin </w:t>
      </w:r>
      <w:r w:rsidR="00F364E9">
        <w:rPr>
          <w:rFonts w:ascii="Times New Roman" w:hAnsi="Times New Roman" w:cs="Times New Roman"/>
          <w:noProof/>
          <w:sz w:val="24"/>
          <w:szCs w:val="24"/>
        </w:rPr>
        <w:t>U</w:t>
      </w:r>
      <w:r w:rsidRPr="00517667">
        <w:rPr>
          <w:rFonts w:ascii="Times New Roman" w:hAnsi="Times New Roman" w:cs="Times New Roman"/>
          <w:noProof/>
          <w:sz w:val="24"/>
          <w:szCs w:val="24"/>
        </w:rPr>
        <w:t>k.</w:t>
      </w:r>
    </w:p>
    <w:p w:rsidR="00517667" w:rsidRPr="00517667" w:rsidRDefault="00517667" w:rsidP="00F364E9">
      <w:pPr>
        <w:widowControl w:val="0"/>
        <w:autoSpaceDE w:val="0"/>
        <w:autoSpaceDN w:val="0"/>
        <w:adjustRightInd w:val="0"/>
        <w:spacing w:line="360" w:lineRule="auto"/>
        <w:ind w:left="480" w:hanging="480"/>
        <w:rPr>
          <w:rFonts w:ascii="Times New Roman" w:hAnsi="Times New Roman" w:cs="Times New Roman"/>
          <w:noProof/>
          <w:sz w:val="24"/>
          <w:szCs w:val="24"/>
        </w:rPr>
      </w:pPr>
      <w:r w:rsidRPr="00517667">
        <w:rPr>
          <w:rFonts w:ascii="Times New Roman" w:hAnsi="Times New Roman" w:cs="Times New Roman"/>
          <w:noProof/>
          <w:sz w:val="24"/>
          <w:szCs w:val="24"/>
        </w:rPr>
        <w:t xml:space="preserve">De Clercq, D., Haq, I. U., &amp; Azeem, M. U. (2020). When does job dissatisfaction lead to deviant behavior? The critical roles of abusive supervision and adaptive humor. </w:t>
      </w:r>
      <w:r w:rsidRPr="00517667">
        <w:rPr>
          <w:rFonts w:ascii="Times New Roman" w:hAnsi="Times New Roman" w:cs="Times New Roman"/>
          <w:i/>
          <w:iCs/>
          <w:noProof/>
          <w:sz w:val="24"/>
          <w:szCs w:val="24"/>
        </w:rPr>
        <w:t>Australian Journal of Management</w:t>
      </w:r>
      <w:r w:rsidRPr="00517667">
        <w:rPr>
          <w:rFonts w:ascii="Times New Roman" w:hAnsi="Times New Roman" w:cs="Times New Roman"/>
          <w:noProof/>
          <w:sz w:val="24"/>
          <w:szCs w:val="24"/>
        </w:rPr>
        <w:t xml:space="preserve">, </w:t>
      </w:r>
      <w:r w:rsidRPr="00517667">
        <w:rPr>
          <w:rFonts w:ascii="Times New Roman" w:hAnsi="Times New Roman" w:cs="Times New Roman"/>
          <w:i/>
          <w:iCs/>
          <w:noProof/>
          <w:sz w:val="24"/>
          <w:szCs w:val="24"/>
        </w:rPr>
        <w:t>45</w:t>
      </w:r>
      <w:r w:rsidRPr="00517667">
        <w:rPr>
          <w:rFonts w:ascii="Times New Roman" w:hAnsi="Times New Roman" w:cs="Times New Roman"/>
          <w:noProof/>
          <w:sz w:val="24"/>
          <w:szCs w:val="24"/>
        </w:rPr>
        <w:t>(2), 294–316.</w:t>
      </w:r>
    </w:p>
    <w:p w:rsidR="00517667" w:rsidRPr="00517667" w:rsidRDefault="00517667" w:rsidP="00517667">
      <w:pPr>
        <w:widowControl w:val="0"/>
        <w:autoSpaceDE w:val="0"/>
        <w:autoSpaceDN w:val="0"/>
        <w:adjustRightInd w:val="0"/>
        <w:spacing w:line="360" w:lineRule="auto"/>
        <w:ind w:left="480" w:hanging="480"/>
        <w:rPr>
          <w:rFonts w:ascii="Times New Roman" w:hAnsi="Times New Roman" w:cs="Times New Roman"/>
          <w:noProof/>
          <w:sz w:val="24"/>
          <w:szCs w:val="24"/>
        </w:rPr>
      </w:pPr>
      <w:r w:rsidRPr="00517667">
        <w:rPr>
          <w:rFonts w:ascii="Times New Roman" w:hAnsi="Times New Roman" w:cs="Times New Roman"/>
          <w:noProof/>
          <w:sz w:val="24"/>
          <w:szCs w:val="24"/>
        </w:rPr>
        <w:t xml:space="preserve">Hussain, S. T., Lei, S., Akram, T., Haider, M. J., Hussain, S. H., &amp; Ali, M. (2018). Kurt Lewin’s change model: A critical review of the role of leadership and employee involvement in organizational change. </w:t>
      </w:r>
      <w:r w:rsidRPr="00517667">
        <w:rPr>
          <w:rFonts w:ascii="Times New Roman" w:hAnsi="Times New Roman" w:cs="Times New Roman"/>
          <w:i/>
          <w:iCs/>
          <w:noProof/>
          <w:sz w:val="24"/>
          <w:szCs w:val="24"/>
        </w:rPr>
        <w:t>Journal of Innovation &amp; Knowledge</w:t>
      </w:r>
      <w:r w:rsidRPr="00517667">
        <w:rPr>
          <w:rFonts w:ascii="Times New Roman" w:hAnsi="Times New Roman" w:cs="Times New Roman"/>
          <w:noProof/>
          <w:sz w:val="24"/>
          <w:szCs w:val="24"/>
        </w:rPr>
        <w:t xml:space="preserve">, </w:t>
      </w:r>
      <w:r w:rsidRPr="00517667">
        <w:rPr>
          <w:rFonts w:ascii="Times New Roman" w:hAnsi="Times New Roman" w:cs="Times New Roman"/>
          <w:i/>
          <w:iCs/>
          <w:noProof/>
          <w:sz w:val="24"/>
          <w:szCs w:val="24"/>
        </w:rPr>
        <w:t>3</w:t>
      </w:r>
      <w:r w:rsidRPr="00517667">
        <w:rPr>
          <w:rFonts w:ascii="Times New Roman" w:hAnsi="Times New Roman" w:cs="Times New Roman"/>
          <w:noProof/>
          <w:sz w:val="24"/>
          <w:szCs w:val="24"/>
        </w:rPr>
        <w:t>(3), 123–127.</w:t>
      </w:r>
    </w:p>
    <w:p w:rsidR="00517667" w:rsidRPr="00517667" w:rsidRDefault="00517667" w:rsidP="00517667">
      <w:pPr>
        <w:widowControl w:val="0"/>
        <w:autoSpaceDE w:val="0"/>
        <w:autoSpaceDN w:val="0"/>
        <w:adjustRightInd w:val="0"/>
        <w:spacing w:line="360" w:lineRule="auto"/>
        <w:ind w:left="480" w:hanging="480"/>
        <w:rPr>
          <w:rFonts w:ascii="Times New Roman" w:hAnsi="Times New Roman" w:cs="Times New Roman"/>
          <w:noProof/>
          <w:sz w:val="24"/>
          <w:szCs w:val="24"/>
        </w:rPr>
      </w:pPr>
      <w:r w:rsidRPr="00517667">
        <w:rPr>
          <w:rFonts w:ascii="Times New Roman" w:hAnsi="Times New Roman" w:cs="Times New Roman"/>
          <w:noProof/>
          <w:sz w:val="24"/>
          <w:szCs w:val="24"/>
        </w:rPr>
        <w:t xml:space="preserve">Khanchel, H., &amp; Kahla, K. Ben. (2019). Job Dissatisfaction and Turnover Crises in Tunisia. </w:t>
      </w:r>
      <w:r w:rsidRPr="00517667">
        <w:rPr>
          <w:rFonts w:ascii="Times New Roman" w:hAnsi="Times New Roman" w:cs="Times New Roman"/>
          <w:i/>
          <w:iCs/>
          <w:noProof/>
          <w:sz w:val="24"/>
          <w:szCs w:val="24"/>
        </w:rPr>
        <w:t>Business and Management Research</w:t>
      </w:r>
      <w:r w:rsidRPr="00517667">
        <w:rPr>
          <w:rFonts w:ascii="Times New Roman" w:hAnsi="Times New Roman" w:cs="Times New Roman"/>
          <w:noProof/>
          <w:sz w:val="24"/>
          <w:szCs w:val="24"/>
        </w:rPr>
        <w:t xml:space="preserve">, </w:t>
      </w:r>
      <w:r w:rsidRPr="00517667">
        <w:rPr>
          <w:rFonts w:ascii="Times New Roman" w:hAnsi="Times New Roman" w:cs="Times New Roman"/>
          <w:i/>
          <w:iCs/>
          <w:noProof/>
          <w:sz w:val="24"/>
          <w:szCs w:val="24"/>
        </w:rPr>
        <w:t>8</w:t>
      </w:r>
      <w:r w:rsidRPr="00517667">
        <w:rPr>
          <w:rFonts w:ascii="Times New Roman" w:hAnsi="Times New Roman" w:cs="Times New Roman"/>
          <w:noProof/>
          <w:sz w:val="24"/>
          <w:szCs w:val="24"/>
        </w:rPr>
        <w:t>(3), 53–73.</w:t>
      </w:r>
    </w:p>
    <w:p w:rsidR="00517667" w:rsidRPr="00517667" w:rsidRDefault="00517667" w:rsidP="00517667">
      <w:pPr>
        <w:widowControl w:val="0"/>
        <w:autoSpaceDE w:val="0"/>
        <w:autoSpaceDN w:val="0"/>
        <w:adjustRightInd w:val="0"/>
        <w:spacing w:line="360" w:lineRule="auto"/>
        <w:ind w:left="480" w:hanging="480"/>
        <w:rPr>
          <w:rFonts w:ascii="Times New Roman" w:hAnsi="Times New Roman" w:cs="Times New Roman"/>
          <w:noProof/>
          <w:sz w:val="24"/>
          <w:szCs w:val="24"/>
        </w:rPr>
      </w:pPr>
      <w:r w:rsidRPr="00517667">
        <w:rPr>
          <w:rFonts w:ascii="Times New Roman" w:hAnsi="Times New Roman" w:cs="Times New Roman"/>
          <w:noProof/>
          <w:sz w:val="24"/>
          <w:szCs w:val="24"/>
        </w:rPr>
        <w:t xml:space="preserve">Muntz, J., Dormann, C., &amp; Kronenwett, M. (2019). Supervisors’ relational transparency moderates effects among employees’ illegitimate tasks and job dissatisfaction: a four-wave panel study. </w:t>
      </w:r>
      <w:r w:rsidRPr="00517667">
        <w:rPr>
          <w:rFonts w:ascii="Times New Roman" w:hAnsi="Times New Roman" w:cs="Times New Roman"/>
          <w:i/>
          <w:iCs/>
          <w:noProof/>
          <w:sz w:val="24"/>
          <w:szCs w:val="24"/>
        </w:rPr>
        <w:t>European Journal of Work and Organizational Psychology</w:t>
      </w:r>
      <w:r w:rsidRPr="00517667">
        <w:rPr>
          <w:rFonts w:ascii="Times New Roman" w:hAnsi="Times New Roman" w:cs="Times New Roman"/>
          <w:noProof/>
          <w:sz w:val="24"/>
          <w:szCs w:val="24"/>
        </w:rPr>
        <w:t xml:space="preserve">, </w:t>
      </w:r>
      <w:r w:rsidRPr="00517667">
        <w:rPr>
          <w:rFonts w:ascii="Times New Roman" w:hAnsi="Times New Roman" w:cs="Times New Roman"/>
          <w:i/>
          <w:iCs/>
          <w:noProof/>
          <w:sz w:val="24"/>
          <w:szCs w:val="24"/>
        </w:rPr>
        <w:t>28</w:t>
      </w:r>
      <w:r w:rsidRPr="00517667">
        <w:rPr>
          <w:rFonts w:ascii="Times New Roman" w:hAnsi="Times New Roman" w:cs="Times New Roman"/>
          <w:noProof/>
          <w:sz w:val="24"/>
          <w:szCs w:val="24"/>
        </w:rPr>
        <w:t>(4), 485–497.</w:t>
      </w:r>
    </w:p>
    <w:p w:rsidR="00517667" w:rsidRPr="00517667" w:rsidRDefault="00517667" w:rsidP="00517667">
      <w:pPr>
        <w:widowControl w:val="0"/>
        <w:autoSpaceDE w:val="0"/>
        <w:autoSpaceDN w:val="0"/>
        <w:adjustRightInd w:val="0"/>
        <w:spacing w:line="360" w:lineRule="auto"/>
        <w:ind w:left="480" w:hanging="480"/>
        <w:rPr>
          <w:rFonts w:ascii="Times New Roman" w:hAnsi="Times New Roman" w:cs="Times New Roman"/>
          <w:noProof/>
          <w:sz w:val="24"/>
          <w:szCs w:val="24"/>
        </w:rPr>
      </w:pPr>
      <w:r w:rsidRPr="00517667">
        <w:rPr>
          <w:rFonts w:ascii="Times New Roman" w:hAnsi="Times New Roman" w:cs="Times New Roman"/>
          <w:noProof/>
          <w:sz w:val="24"/>
          <w:szCs w:val="24"/>
        </w:rPr>
        <w:t xml:space="preserve">Ramawickrama, J., Opatha, H., &amp; PushpaKumari, M. D. (2017). </w:t>
      </w:r>
      <w:r w:rsidRPr="00517667">
        <w:rPr>
          <w:rFonts w:ascii="Times New Roman" w:hAnsi="Times New Roman" w:cs="Times New Roman"/>
          <w:i/>
          <w:iCs/>
          <w:noProof/>
          <w:sz w:val="24"/>
          <w:szCs w:val="24"/>
        </w:rPr>
        <w:t>Quality of work life, job satisfaction, and the facets of the relationship between the two constructs</w:t>
      </w:r>
      <w:r w:rsidRPr="00517667">
        <w:rPr>
          <w:rFonts w:ascii="Times New Roman" w:hAnsi="Times New Roman" w:cs="Times New Roman"/>
          <w:noProof/>
          <w:sz w:val="24"/>
          <w:szCs w:val="24"/>
        </w:rPr>
        <w:t>.</w:t>
      </w:r>
    </w:p>
    <w:p w:rsidR="00517667" w:rsidRPr="00517667" w:rsidRDefault="00517667" w:rsidP="00517667">
      <w:pPr>
        <w:widowControl w:val="0"/>
        <w:autoSpaceDE w:val="0"/>
        <w:autoSpaceDN w:val="0"/>
        <w:adjustRightInd w:val="0"/>
        <w:spacing w:line="360" w:lineRule="auto"/>
        <w:ind w:left="480" w:hanging="480"/>
        <w:rPr>
          <w:rFonts w:ascii="Times New Roman" w:hAnsi="Times New Roman" w:cs="Times New Roman"/>
          <w:noProof/>
          <w:sz w:val="24"/>
        </w:rPr>
      </w:pPr>
      <w:r w:rsidRPr="00517667">
        <w:rPr>
          <w:rFonts w:ascii="Times New Roman" w:hAnsi="Times New Roman" w:cs="Times New Roman"/>
          <w:noProof/>
          <w:sz w:val="24"/>
          <w:szCs w:val="24"/>
        </w:rPr>
        <w:t xml:space="preserve">Tuan, N. T. (2020). </w:t>
      </w:r>
      <w:r w:rsidRPr="00517667">
        <w:rPr>
          <w:rFonts w:ascii="Times New Roman" w:hAnsi="Times New Roman" w:cs="Times New Roman"/>
          <w:i/>
          <w:iCs/>
          <w:noProof/>
          <w:sz w:val="24"/>
          <w:szCs w:val="24"/>
        </w:rPr>
        <w:t>Solutions for decreasing personnel fluctuation: the case of OCB Cho Lon Branch</w:t>
      </w:r>
      <w:r w:rsidRPr="00517667">
        <w:rPr>
          <w:rFonts w:ascii="Times New Roman" w:hAnsi="Times New Roman" w:cs="Times New Roman"/>
          <w:noProof/>
          <w:sz w:val="24"/>
          <w:szCs w:val="24"/>
        </w:rPr>
        <w:t>.</w:t>
      </w:r>
    </w:p>
    <w:p w:rsidR="00372C72" w:rsidRPr="001F5A83" w:rsidRDefault="00517667" w:rsidP="00517667">
      <w:pPr>
        <w:spacing w:line="360" w:lineRule="auto"/>
        <w:jc w:val="both"/>
        <w:rPr>
          <w:rFonts w:asciiTheme="majorBidi" w:hAnsiTheme="majorBidi" w:cstheme="majorBidi"/>
          <w:sz w:val="24"/>
          <w:szCs w:val="24"/>
        </w:rPr>
      </w:pPr>
      <w:r>
        <w:rPr>
          <w:rFonts w:asciiTheme="majorBidi" w:hAnsiTheme="majorBidi" w:cstheme="majorBidi"/>
          <w:sz w:val="24"/>
          <w:szCs w:val="24"/>
        </w:rPr>
        <w:fldChar w:fldCharType="end"/>
      </w:r>
    </w:p>
    <w:sectPr w:rsidR="00372C72" w:rsidRPr="001F5A83">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A7AF4" w:rsidRDefault="00DA7AF4" w:rsidP="009904C2">
      <w:pPr>
        <w:spacing w:after="0" w:line="240" w:lineRule="auto"/>
      </w:pPr>
      <w:r>
        <w:separator/>
      </w:r>
    </w:p>
  </w:endnote>
  <w:endnote w:type="continuationSeparator" w:id="0">
    <w:p w:rsidR="00DA7AF4" w:rsidRDefault="00DA7AF4" w:rsidP="009904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A7AF4" w:rsidRDefault="00DA7AF4" w:rsidP="009904C2">
      <w:pPr>
        <w:spacing w:after="0" w:line="240" w:lineRule="auto"/>
      </w:pPr>
      <w:r>
        <w:separator/>
      </w:r>
    </w:p>
  </w:footnote>
  <w:footnote w:type="continuationSeparator" w:id="0">
    <w:p w:rsidR="00DA7AF4" w:rsidRDefault="00DA7AF4" w:rsidP="009904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904C2" w:rsidRDefault="009904C2">
    <w:pPr>
      <w:pStyle w:val="Header"/>
      <w:jc w:val="right"/>
    </w:pPr>
    <w:r>
      <w:t>Problem Solving and Decision Making</w:t>
    </w:r>
    <w:r>
      <w:tab/>
    </w:r>
    <w:r>
      <w:tab/>
    </w:r>
    <w:sdt>
      <w:sdtPr>
        <w:id w:val="558211115"/>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F364E9">
          <w:rPr>
            <w:noProof/>
          </w:rPr>
          <w:t>3</w:t>
        </w:r>
        <w:r>
          <w:rPr>
            <w:noProof/>
          </w:rPr>
          <w:fldChar w:fldCharType="end"/>
        </w:r>
      </w:sdtContent>
    </w:sdt>
  </w:p>
  <w:p w:rsidR="009904C2" w:rsidRDefault="009904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1334E8"/>
    <w:multiLevelType w:val="hybridMultilevel"/>
    <w:tmpl w:val="BADC1C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K1MDc2szQyM7U0NzFW0lEKTi0uzszPAymwrAUAD/+HmSwAAAA="/>
  </w:docVars>
  <w:rsids>
    <w:rsidRoot w:val="000730D9"/>
    <w:rsid w:val="00005519"/>
    <w:rsid w:val="000226E7"/>
    <w:rsid w:val="000730D9"/>
    <w:rsid w:val="00076284"/>
    <w:rsid w:val="000C6C07"/>
    <w:rsid w:val="000D0FC3"/>
    <w:rsid w:val="000D2F67"/>
    <w:rsid w:val="000D52B5"/>
    <w:rsid w:val="000F2867"/>
    <w:rsid w:val="00125757"/>
    <w:rsid w:val="0016223B"/>
    <w:rsid w:val="00163E9B"/>
    <w:rsid w:val="00172E36"/>
    <w:rsid w:val="001C02FD"/>
    <w:rsid w:val="001D2B82"/>
    <w:rsid w:val="001F5A83"/>
    <w:rsid w:val="00221CEF"/>
    <w:rsid w:val="00226321"/>
    <w:rsid w:val="00250317"/>
    <w:rsid w:val="00283C22"/>
    <w:rsid w:val="0028785C"/>
    <w:rsid w:val="00287E5D"/>
    <w:rsid w:val="002B29A2"/>
    <w:rsid w:val="002C24B1"/>
    <w:rsid w:val="002D3383"/>
    <w:rsid w:val="00354BBE"/>
    <w:rsid w:val="00363833"/>
    <w:rsid w:val="00372C72"/>
    <w:rsid w:val="00385242"/>
    <w:rsid w:val="00395B74"/>
    <w:rsid w:val="003B1B1D"/>
    <w:rsid w:val="003E2D86"/>
    <w:rsid w:val="0041417D"/>
    <w:rsid w:val="0044320E"/>
    <w:rsid w:val="00471AE4"/>
    <w:rsid w:val="00485639"/>
    <w:rsid w:val="00491162"/>
    <w:rsid w:val="004A68E3"/>
    <w:rsid w:val="00517667"/>
    <w:rsid w:val="005211B6"/>
    <w:rsid w:val="00586704"/>
    <w:rsid w:val="0061250C"/>
    <w:rsid w:val="00622CE8"/>
    <w:rsid w:val="00652BA3"/>
    <w:rsid w:val="006537F1"/>
    <w:rsid w:val="006640AA"/>
    <w:rsid w:val="006A0F7C"/>
    <w:rsid w:val="006D0AB2"/>
    <w:rsid w:val="006D126B"/>
    <w:rsid w:val="006D6B72"/>
    <w:rsid w:val="006E2FEF"/>
    <w:rsid w:val="006E6FC6"/>
    <w:rsid w:val="006F5C4F"/>
    <w:rsid w:val="007E694F"/>
    <w:rsid w:val="00832A2B"/>
    <w:rsid w:val="00840874"/>
    <w:rsid w:val="00841479"/>
    <w:rsid w:val="009075BC"/>
    <w:rsid w:val="009275A8"/>
    <w:rsid w:val="00966BA1"/>
    <w:rsid w:val="009904C2"/>
    <w:rsid w:val="0099716A"/>
    <w:rsid w:val="009F590C"/>
    <w:rsid w:val="00A0476E"/>
    <w:rsid w:val="00AD751E"/>
    <w:rsid w:val="00B21608"/>
    <w:rsid w:val="00B2403E"/>
    <w:rsid w:val="00B5259A"/>
    <w:rsid w:val="00B804AB"/>
    <w:rsid w:val="00BC2B7D"/>
    <w:rsid w:val="00BD0DD4"/>
    <w:rsid w:val="00CC4A13"/>
    <w:rsid w:val="00CD00F7"/>
    <w:rsid w:val="00D2390D"/>
    <w:rsid w:val="00DA7AF4"/>
    <w:rsid w:val="00E325AA"/>
    <w:rsid w:val="00E36686"/>
    <w:rsid w:val="00E501EC"/>
    <w:rsid w:val="00E51A79"/>
    <w:rsid w:val="00E77D8C"/>
    <w:rsid w:val="00E83079"/>
    <w:rsid w:val="00ED7F82"/>
    <w:rsid w:val="00EE2628"/>
    <w:rsid w:val="00F1167E"/>
    <w:rsid w:val="00F11B5C"/>
    <w:rsid w:val="00F364E9"/>
    <w:rsid w:val="00F61ECC"/>
    <w:rsid w:val="00FB1A7C"/>
    <w:rsid w:val="00FE7C6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5663B"/>
  <w15:chartTrackingRefBased/>
  <w15:docId w15:val="{956CA832-724C-4603-88D5-0EE69D698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2C72"/>
    <w:pPr>
      <w:spacing w:line="360" w:lineRule="auto"/>
      <w:jc w:val="both"/>
      <w:outlineLvl w:val="0"/>
    </w:pPr>
    <w:rPr>
      <w:rFonts w:asciiTheme="majorBidi" w:hAnsiTheme="majorBidi" w:cstheme="majorBidi"/>
      <w:b/>
      <w:bCs/>
      <w:sz w:val="24"/>
      <w:szCs w:val="24"/>
    </w:rPr>
  </w:style>
  <w:style w:type="paragraph" w:styleId="Heading2">
    <w:name w:val="heading 2"/>
    <w:basedOn w:val="Normal"/>
    <w:next w:val="Normal"/>
    <w:link w:val="Heading2Char"/>
    <w:uiPriority w:val="9"/>
    <w:unhideWhenUsed/>
    <w:qFormat/>
    <w:rsid w:val="00372C72"/>
    <w:pPr>
      <w:spacing w:line="360" w:lineRule="auto"/>
      <w:jc w:val="both"/>
      <w:outlineLvl w:val="1"/>
    </w:pPr>
    <w:rPr>
      <w:rFonts w:asciiTheme="majorBidi" w:hAnsiTheme="majorBidi" w:cstheme="majorBidi"/>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25AA"/>
    <w:pPr>
      <w:ind w:left="720"/>
      <w:contextualSpacing/>
    </w:pPr>
  </w:style>
  <w:style w:type="character" w:customStyle="1" w:styleId="Heading1Char">
    <w:name w:val="Heading 1 Char"/>
    <w:basedOn w:val="DefaultParagraphFont"/>
    <w:link w:val="Heading1"/>
    <w:uiPriority w:val="9"/>
    <w:rsid w:val="00372C72"/>
    <w:rPr>
      <w:rFonts w:asciiTheme="majorBidi" w:hAnsiTheme="majorBidi" w:cstheme="majorBidi"/>
      <w:b/>
      <w:bCs/>
      <w:sz w:val="24"/>
      <w:szCs w:val="24"/>
    </w:rPr>
  </w:style>
  <w:style w:type="character" w:customStyle="1" w:styleId="Heading2Char">
    <w:name w:val="Heading 2 Char"/>
    <w:basedOn w:val="DefaultParagraphFont"/>
    <w:link w:val="Heading2"/>
    <w:uiPriority w:val="9"/>
    <w:rsid w:val="00372C72"/>
    <w:rPr>
      <w:rFonts w:asciiTheme="majorBidi" w:hAnsiTheme="majorBidi" w:cstheme="majorBidi"/>
      <w:i/>
      <w:iCs/>
      <w:sz w:val="24"/>
      <w:szCs w:val="24"/>
    </w:rPr>
  </w:style>
  <w:style w:type="paragraph" w:styleId="Header">
    <w:name w:val="header"/>
    <w:basedOn w:val="Normal"/>
    <w:link w:val="HeaderChar"/>
    <w:uiPriority w:val="99"/>
    <w:unhideWhenUsed/>
    <w:rsid w:val="009904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04C2"/>
  </w:style>
  <w:style w:type="paragraph" w:styleId="Footer">
    <w:name w:val="footer"/>
    <w:basedOn w:val="Normal"/>
    <w:link w:val="FooterChar"/>
    <w:uiPriority w:val="99"/>
    <w:unhideWhenUsed/>
    <w:rsid w:val="009904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04C2"/>
  </w:style>
  <w:style w:type="paragraph" w:styleId="TOCHeading">
    <w:name w:val="TOC Heading"/>
    <w:basedOn w:val="Heading1"/>
    <w:next w:val="Normal"/>
    <w:uiPriority w:val="39"/>
    <w:unhideWhenUsed/>
    <w:qFormat/>
    <w:rsid w:val="009904C2"/>
    <w:pPr>
      <w:keepNext/>
      <w:keepLines/>
      <w:spacing w:before="240" w:after="0" w:line="259" w:lineRule="auto"/>
      <w:jc w:val="left"/>
      <w:outlineLvl w:val="9"/>
    </w:pPr>
    <w:rPr>
      <w:rFonts w:asciiTheme="majorHAnsi" w:eastAsiaTheme="majorEastAsia" w:hAnsiTheme="majorHAnsi"/>
      <w:b w:val="0"/>
      <w:bCs w:val="0"/>
      <w:color w:val="2E74B5" w:themeColor="accent1" w:themeShade="BF"/>
      <w:sz w:val="32"/>
      <w:szCs w:val="32"/>
    </w:rPr>
  </w:style>
  <w:style w:type="paragraph" w:styleId="TOC1">
    <w:name w:val="toc 1"/>
    <w:basedOn w:val="Normal"/>
    <w:next w:val="Normal"/>
    <w:autoRedefine/>
    <w:uiPriority w:val="39"/>
    <w:unhideWhenUsed/>
    <w:rsid w:val="009904C2"/>
    <w:pPr>
      <w:spacing w:after="100"/>
    </w:pPr>
  </w:style>
  <w:style w:type="paragraph" w:styleId="TOC2">
    <w:name w:val="toc 2"/>
    <w:basedOn w:val="Normal"/>
    <w:next w:val="Normal"/>
    <w:autoRedefine/>
    <w:uiPriority w:val="39"/>
    <w:unhideWhenUsed/>
    <w:rsid w:val="009904C2"/>
    <w:pPr>
      <w:spacing w:after="100"/>
      <w:ind w:left="220"/>
    </w:pPr>
  </w:style>
  <w:style w:type="character" w:styleId="Hyperlink">
    <w:name w:val="Hyperlink"/>
    <w:basedOn w:val="DefaultParagraphFont"/>
    <w:uiPriority w:val="99"/>
    <w:unhideWhenUsed/>
    <w:rsid w:val="009904C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7DC9F7-F2A6-4C6E-A31F-9B9B33EF13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10</Pages>
  <Words>4034</Words>
  <Characters>23000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Shana</dc:creator>
  <cp:keywords/>
  <dc:description/>
  <cp:lastModifiedBy>Shahbaz Zafar</cp:lastModifiedBy>
  <cp:revision>75</cp:revision>
  <dcterms:created xsi:type="dcterms:W3CDTF">2020-08-22T16:29:00Z</dcterms:created>
  <dcterms:modified xsi:type="dcterms:W3CDTF">2020-09-01T11:55:00Z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19d219fb-b7c9-3c94-ba1e-3f41f29febcf</vt:lpwstr>
  </property>
  <property fmtid="{D5CDD505-2E9C-101B-9397-08002B2CF9AE}" pid="4" name="Mendeley Citation Style_1">
    <vt:lpwstr>http://www.zotero.org/styles/harvard-educational-review</vt:lpwstr>
  </property>
  <property fmtid="{D5CDD505-2E9C-101B-9397-08002B2CF9AE}" pid="5" name="Mendeley Recent Style Id 0_1">
    <vt:lpwstr>http://www.zotero.org/styles/apa</vt:lpwstr>
  </property>
  <property fmtid="{D5CDD505-2E9C-101B-9397-08002B2CF9AE}" pid="6" name="Mendeley Recent Style Name 0_1">
    <vt:lpwstr>American Psychological Association 7th edition</vt:lpwstr>
  </property>
  <property fmtid="{D5CDD505-2E9C-101B-9397-08002B2CF9AE}" pid="7" name="Mendeley Recent Style Id 1_1">
    <vt:lpwstr>http://www.zotero.org/styles/harvard-anglia-ruskin-university</vt:lpwstr>
  </property>
  <property fmtid="{D5CDD505-2E9C-101B-9397-08002B2CF9AE}" pid="8" name="Mendeley Recent Style Name 1_1">
    <vt:lpwstr>Anglia Ruskin University - Harvard</vt:lpwstr>
  </property>
  <property fmtid="{D5CDD505-2E9C-101B-9397-08002B2CF9AE}" pid="9" name="Mendeley Recent Style Id 2_1">
    <vt:lpwstr>http://www.zotero.org/styles/chicago-author-date</vt:lpwstr>
  </property>
  <property fmtid="{D5CDD505-2E9C-101B-9397-08002B2CF9AE}" pid="10" name="Mendeley Recent Style Name 2_1">
    <vt:lpwstr>Chicago Manual of Style 17th edition (author-date)</vt:lpwstr>
  </property>
  <property fmtid="{D5CDD505-2E9C-101B-9397-08002B2CF9AE}" pid="11" name="Mendeley Recent Style Id 3_1">
    <vt:lpwstr>http://www.zotero.org/styles/harvard-cite-them-right</vt:lpwstr>
  </property>
  <property fmtid="{D5CDD505-2E9C-101B-9397-08002B2CF9AE}" pid="12" name="Mendeley Recent Style Name 3_1">
    <vt:lpwstr>Cite Them Right 10th edition - Harvard</vt:lpwstr>
  </property>
  <property fmtid="{D5CDD505-2E9C-101B-9397-08002B2CF9AE}" pid="13" name="Mendeley Recent Style Id 4_1">
    <vt:lpwstr>http://www.zotero.org/styles/de-montfort-university-harvard</vt:lpwstr>
  </property>
  <property fmtid="{D5CDD505-2E9C-101B-9397-08002B2CF9AE}" pid="14" name="Mendeley Recent Style Name 4_1">
    <vt:lpwstr>De Montfort University - Harvard</vt:lpwstr>
  </property>
  <property fmtid="{D5CDD505-2E9C-101B-9397-08002B2CF9AE}" pid="15" name="Mendeley Recent Style Id 5_1">
    <vt:lpwstr>http://www.zotero.org/styles/griffith-college-harvard</vt:lpwstr>
  </property>
  <property fmtid="{D5CDD505-2E9C-101B-9397-08002B2CF9AE}" pid="16" name="Mendeley Recent Style Name 5_1">
    <vt:lpwstr>Griffith College - Harvard</vt:lpwstr>
  </property>
  <property fmtid="{D5CDD505-2E9C-101B-9397-08002B2CF9AE}" pid="17" name="Mendeley Recent Style Id 6_1">
    <vt:lpwstr>http://www.zotero.org/styles/harvard-educational-review</vt:lpwstr>
  </property>
  <property fmtid="{D5CDD505-2E9C-101B-9397-08002B2CF9AE}" pid="18" name="Mendeley Recent Style Name 6_1">
    <vt:lpwstr>Harvard Educational Review</vt:lpwstr>
  </property>
  <property fmtid="{D5CDD505-2E9C-101B-9397-08002B2CF9AE}" pid="19" name="Mendeley Recent Style Id 7_1">
    <vt:lpwstr>http://www.zotero.org/styles/ieee</vt:lpwstr>
  </property>
  <property fmtid="{D5CDD505-2E9C-101B-9397-08002B2CF9AE}" pid="20" name="Mendeley Recent Style Name 7_1">
    <vt:lpwstr>IEEE</vt:lpwstr>
  </property>
  <property fmtid="{D5CDD505-2E9C-101B-9397-08002B2CF9AE}" pid="21" name="Mendeley Recent Style Id 8_1">
    <vt:lpwstr>http://www.zotero.org/styles/modern-humanities-research-association</vt:lpwstr>
  </property>
  <property fmtid="{D5CDD505-2E9C-101B-9397-08002B2CF9AE}" pid="22" name="Mendeley Recent Style Name 8_1">
    <vt:lpwstr>Modern Humanities Research Association 3rd edition (note with bibliography)</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