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FC5617B"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22C90A54" w:rsidR="00A930CB" w:rsidRPr="00A930CB" w:rsidRDefault="000D467F" w:rsidP="00A930CB">
                <w:pPr>
                  <w:spacing w:before="120" w:after="120" w:line="360" w:lineRule="auto"/>
                  <w:rPr>
                    <w:rFonts w:ascii="Tahoma" w:hAnsi="Tahoma" w:cs="Tahoma"/>
                    <w:sz w:val="32"/>
                    <w:szCs w:val="32"/>
                  </w:rPr>
                </w:pPr>
                <w:r>
                  <w:rPr>
                    <w:rFonts w:ascii="Tahoma" w:hAnsi="Tahoma" w:cs="Tahoma"/>
                    <w:sz w:val="32"/>
                    <w:szCs w:val="32"/>
                  </w:rPr>
                  <w:t xml:space="preserve">Christy Leigh Mainwaring </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62C6F7F9" w:rsidR="00A930CB" w:rsidRPr="00A930CB" w:rsidRDefault="000D467F" w:rsidP="00A930CB">
                <w:pPr>
                  <w:spacing w:before="120" w:after="120" w:line="360" w:lineRule="auto"/>
                  <w:rPr>
                    <w:rFonts w:ascii="Tahoma" w:hAnsi="Tahoma" w:cs="Tahoma"/>
                    <w:sz w:val="32"/>
                    <w:szCs w:val="32"/>
                  </w:rPr>
                </w:pPr>
                <w:r>
                  <w:rPr>
                    <w:rFonts w:ascii="Tahoma" w:hAnsi="Tahoma" w:cs="Tahoma"/>
                    <w:sz w:val="32"/>
                    <w:szCs w:val="32"/>
                  </w:rPr>
                  <w:t>2006764</w:t>
                </w:r>
              </w:p>
            </w:tc>
          </w:tr>
          <w:tr w:rsidR="00A930CB" w:rsidRPr="00A930CB" w14:paraId="349EAAAF" w14:textId="77777777" w:rsidTr="0030173B">
            <w:tc>
              <w:tcPr>
                <w:tcW w:w="3438" w:type="dxa"/>
                <w:shd w:val="clear" w:color="auto" w:fill="D9D9D9"/>
              </w:tcPr>
              <w:p w14:paraId="79CF9844" w14:textId="1A14AA8B"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 xml:space="preserve">Module </w:t>
                </w:r>
                <w:r w:rsidR="005D5E30">
                  <w:rPr>
                    <w:rFonts w:ascii="Tahoma" w:hAnsi="Tahoma" w:cs="Tahoma"/>
                    <w:sz w:val="32"/>
                    <w:szCs w:val="32"/>
                  </w:rPr>
                  <w:t>Code</w:t>
                </w:r>
                <w:r w:rsidRPr="00A930CB">
                  <w:rPr>
                    <w:rFonts w:ascii="Tahoma" w:hAnsi="Tahoma" w:cs="Tahoma"/>
                    <w:sz w:val="32"/>
                    <w:szCs w:val="32"/>
                  </w:rPr>
                  <w:t>:</w:t>
                </w:r>
              </w:p>
            </w:tc>
            <w:tc>
              <w:tcPr>
                <w:tcW w:w="6055" w:type="dxa"/>
              </w:tcPr>
              <w:p w14:paraId="2C117412" w14:textId="3B6BBC66" w:rsidR="00A930CB" w:rsidRPr="00A930CB" w:rsidRDefault="000D467F"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BMSK5005</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0D0805F6" w:rsidR="00A930CB" w:rsidRPr="00A930CB" w:rsidRDefault="000D467F"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Workplace Culture and its impact on organisational efficiency.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4E16F8F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the University</w:t>
          </w:r>
          <w:r w:rsidR="00F91F18">
            <w:rPr>
              <w:rFonts w:ascii="Tahoma" w:hAnsi="Tahoma" w:cs="Tahoma"/>
              <w:color w:val="000000"/>
              <w:sz w:val="24"/>
              <w:szCs w:val="24"/>
            </w:rPr>
            <w:t>.</w:t>
          </w:r>
          <w:r w:rsidRPr="00A930CB">
            <w:rPr>
              <w:rFonts w:ascii="Tahoma" w:hAnsi="Tahoma" w:cs="Tahoma"/>
              <w:color w:val="000000"/>
              <w:sz w:val="24"/>
              <w:szCs w:val="24"/>
            </w:rPr>
            <w:t xml:space="preserve"> </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625B1631" w:rsidR="00885114" w:rsidRDefault="00885114" w:rsidP="00A45277">
          <w:pPr>
            <w:rPr>
              <w:rFonts w:ascii="Tahoma" w:hAnsi="Tahoma" w:cs="Tahoma"/>
              <w:color w:val="000000"/>
              <w:sz w:val="24"/>
              <w:szCs w:val="24"/>
            </w:rPr>
          </w:pPr>
        </w:p>
        <w:p w14:paraId="5B6F418C" w14:textId="56327957" w:rsidR="00F91F18" w:rsidRDefault="00F91F18" w:rsidP="00A45277">
          <w:pPr>
            <w:rPr>
              <w:rFonts w:ascii="Tahoma" w:hAnsi="Tahoma" w:cs="Tahoma"/>
              <w:color w:val="000000"/>
              <w:sz w:val="24"/>
              <w:szCs w:val="24"/>
            </w:rPr>
          </w:pPr>
        </w:p>
        <w:p w14:paraId="6965E481" w14:textId="04FC2A45" w:rsidR="00F91F18" w:rsidRDefault="00F91F18" w:rsidP="00A45277">
          <w:pPr>
            <w:rPr>
              <w:rFonts w:ascii="Tahoma" w:hAnsi="Tahoma" w:cs="Tahoma"/>
              <w:color w:val="000000"/>
              <w:sz w:val="24"/>
              <w:szCs w:val="24"/>
            </w:rPr>
          </w:pPr>
        </w:p>
        <w:p w14:paraId="58EE40C7" w14:textId="4737F679" w:rsidR="00F91F18" w:rsidRDefault="00F91F18" w:rsidP="00A45277">
          <w:pPr>
            <w:rPr>
              <w:rFonts w:ascii="Tahoma" w:hAnsi="Tahoma" w:cs="Tahoma"/>
              <w:color w:val="000000"/>
              <w:sz w:val="24"/>
              <w:szCs w:val="24"/>
            </w:rPr>
          </w:pPr>
        </w:p>
        <w:p w14:paraId="48F7542D" w14:textId="77777777" w:rsidR="00F91F18" w:rsidRPr="00A45277" w:rsidRDefault="00F91F18"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6D9F239F" w14:textId="03A7A1AF" w:rsidR="006B4C99" w:rsidRDefault="00885114">
              <w:pPr>
                <w:pStyle w:val="TOC2"/>
                <w:tabs>
                  <w:tab w:val="right" w:leader="dot" w:pos="9350"/>
                </w:tabs>
                <w:rPr>
                  <w:rFonts w:eastAsiaTheme="minorEastAsia"/>
                  <w:noProof/>
                  <w:sz w:val="24"/>
                  <w:szCs w:val="24"/>
                  <w:lang w:eastAsia="en-GB"/>
                </w:rPr>
              </w:pPr>
              <w:r>
                <w:fldChar w:fldCharType="begin"/>
              </w:r>
              <w:r>
                <w:instrText xml:space="preserve"> TOC \o "1-3" \h \z \u </w:instrText>
              </w:r>
              <w:r>
                <w:fldChar w:fldCharType="separate"/>
              </w:r>
              <w:hyperlink w:anchor="_Toc119152063" w:history="1">
                <w:r w:rsidR="006B4C99" w:rsidRPr="00567C14">
                  <w:rPr>
                    <w:rStyle w:val="Hyperlink"/>
                    <w:noProof/>
                  </w:rPr>
                  <w:t>Introduction</w:t>
                </w:r>
                <w:r w:rsidR="006B4C99">
                  <w:rPr>
                    <w:noProof/>
                    <w:webHidden/>
                  </w:rPr>
                  <w:tab/>
                </w:r>
                <w:r w:rsidR="006B4C99">
                  <w:rPr>
                    <w:noProof/>
                    <w:webHidden/>
                  </w:rPr>
                  <w:fldChar w:fldCharType="begin"/>
                </w:r>
                <w:r w:rsidR="006B4C99">
                  <w:rPr>
                    <w:noProof/>
                    <w:webHidden/>
                  </w:rPr>
                  <w:instrText xml:space="preserve"> PAGEREF _Toc119152063 \h </w:instrText>
                </w:r>
                <w:r w:rsidR="006B4C99">
                  <w:rPr>
                    <w:noProof/>
                    <w:webHidden/>
                  </w:rPr>
                </w:r>
                <w:r w:rsidR="006B4C99">
                  <w:rPr>
                    <w:noProof/>
                    <w:webHidden/>
                  </w:rPr>
                  <w:fldChar w:fldCharType="separate"/>
                </w:r>
                <w:r w:rsidR="006B4C99">
                  <w:rPr>
                    <w:noProof/>
                    <w:webHidden/>
                  </w:rPr>
                  <w:t>3</w:t>
                </w:r>
                <w:r w:rsidR="006B4C99">
                  <w:rPr>
                    <w:noProof/>
                    <w:webHidden/>
                  </w:rPr>
                  <w:fldChar w:fldCharType="end"/>
                </w:r>
              </w:hyperlink>
            </w:p>
            <w:p w14:paraId="0D268041" w14:textId="1183DF2C" w:rsidR="006B4C99" w:rsidRDefault="006B4C99">
              <w:pPr>
                <w:pStyle w:val="TOC2"/>
                <w:tabs>
                  <w:tab w:val="right" w:leader="dot" w:pos="9350"/>
                </w:tabs>
                <w:rPr>
                  <w:rFonts w:eastAsiaTheme="minorEastAsia"/>
                  <w:noProof/>
                  <w:sz w:val="24"/>
                  <w:szCs w:val="24"/>
                  <w:lang w:eastAsia="en-GB"/>
                </w:rPr>
              </w:pPr>
              <w:hyperlink w:anchor="_Toc119152064" w:history="1">
                <w:r w:rsidRPr="00567C14">
                  <w:rPr>
                    <w:rStyle w:val="Hyperlink"/>
                    <w:noProof/>
                  </w:rPr>
                  <w:t>Section 1</w:t>
                </w:r>
                <w:r>
                  <w:rPr>
                    <w:noProof/>
                    <w:webHidden/>
                  </w:rPr>
                  <w:tab/>
                </w:r>
                <w:r>
                  <w:rPr>
                    <w:noProof/>
                    <w:webHidden/>
                  </w:rPr>
                  <w:fldChar w:fldCharType="begin"/>
                </w:r>
                <w:r>
                  <w:rPr>
                    <w:noProof/>
                    <w:webHidden/>
                  </w:rPr>
                  <w:instrText xml:space="preserve"> PAGEREF _Toc119152064 \h </w:instrText>
                </w:r>
                <w:r>
                  <w:rPr>
                    <w:noProof/>
                    <w:webHidden/>
                  </w:rPr>
                </w:r>
                <w:r>
                  <w:rPr>
                    <w:noProof/>
                    <w:webHidden/>
                  </w:rPr>
                  <w:fldChar w:fldCharType="separate"/>
                </w:r>
                <w:r>
                  <w:rPr>
                    <w:noProof/>
                    <w:webHidden/>
                  </w:rPr>
                  <w:t>3</w:t>
                </w:r>
                <w:r>
                  <w:rPr>
                    <w:noProof/>
                    <w:webHidden/>
                  </w:rPr>
                  <w:fldChar w:fldCharType="end"/>
                </w:r>
              </w:hyperlink>
            </w:p>
            <w:p w14:paraId="1912E9E6" w14:textId="5E0C75D0" w:rsidR="006B4C99" w:rsidRDefault="006B4C99">
              <w:pPr>
                <w:pStyle w:val="TOC2"/>
                <w:tabs>
                  <w:tab w:val="right" w:leader="dot" w:pos="9350"/>
                </w:tabs>
                <w:rPr>
                  <w:rFonts w:eastAsiaTheme="minorEastAsia"/>
                  <w:noProof/>
                  <w:sz w:val="24"/>
                  <w:szCs w:val="24"/>
                  <w:lang w:eastAsia="en-GB"/>
                </w:rPr>
              </w:pPr>
              <w:hyperlink w:anchor="_Toc119152065" w:history="1">
                <w:r w:rsidRPr="00567C14">
                  <w:rPr>
                    <w:rStyle w:val="Hyperlink"/>
                    <w:noProof/>
                  </w:rPr>
                  <w:t>Section 2</w:t>
                </w:r>
                <w:r>
                  <w:rPr>
                    <w:noProof/>
                    <w:webHidden/>
                  </w:rPr>
                  <w:tab/>
                </w:r>
                <w:r>
                  <w:rPr>
                    <w:noProof/>
                    <w:webHidden/>
                  </w:rPr>
                  <w:fldChar w:fldCharType="begin"/>
                </w:r>
                <w:r>
                  <w:rPr>
                    <w:noProof/>
                    <w:webHidden/>
                  </w:rPr>
                  <w:instrText xml:space="preserve"> PAGEREF _Toc119152065 \h </w:instrText>
                </w:r>
                <w:r>
                  <w:rPr>
                    <w:noProof/>
                    <w:webHidden/>
                  </w:rPr>
                </w:r>
                <w:r>
                  <w:rPr>
                    <w:noProof/>
                    <w:webHidden/>
                  </w:rPr>
                  <w:fldChar w:fldCharType="separate"/>
                </w:r>
                <w:r>
                  <w:rPr>
                    <w:noProof/>
                    <w:webHidden/>
                  </w:rPr>
                  <w:t>7</w:t>
                </w:r>
                <w:r>
                  <w:rPr>
                    <w:noProof/>
                    <w:webHidden/>
                  </w:rPr>
                  <w:fldChar w:fldCharType="end"/>
                </w:r>
              </w:hyperlink>
            </w:p>
            <w:p w14:paraId="05A3DD72" w14:textId="28A60160" w:rsidR="006B4C99" w:rsidRDefault="006B4C99">
              <w:pPr>
                <w:pStyle w:val="TOC2"/>
                <w:tabs>
                  <w:tab w:val="right" w:leader="dot" w:pos="9350"/>
                </w:tabs>
                <w:rPr>
                  <w:rFonts w:eastAsiaTheme="minorEastAsia"/>
                  <w:noProof/>
                  <w:sz w:val="24"/>
                  <w:szCs w:val="24"/>
                  <w:lang w:eastAsia="en-GB"/>
                </w:rPr>
              </w:pPr>
              <w:hyperlink w:anchor="_Toc119152066" w:history="1">
                <w:r w:rsidRPr="00567C14">
                  <w:rPr>
                    <w:rStyle w:val="Hyperlink"/>
                    <w:noProof/>
                  </w:rPr>
                  <w:t>Conclusion</w:t>
                </w:r>
                <w:r>
                  <w:rPr>
                    <w:noProof/>
                    <w:webHidden/>
                  </w:rPr>
                  <w:tab/>
                </w:r>
                <w:r>
                  <w:rPr>
                    <w:noProof/>
                    <w:webHidden/>
                  </w:rPr>
                  <w:fldChar w:fldCharType="begin"/>
                </w:r>
                <w:r>
                  <w:rPr>
                    <w:noProof/>
                    <w:webHidden/>
                  </w:rPr>
                  <w:instrText xml:space="preserve"> PAGEREF _Toc119152066 \h </w:instrText>
                </w:r>
                <w:r>
                  <w:rPr>
                    <w:noProof/>
                    <w:webHidden/>
                  </w:rPr>
                </w:r>
                <w:r>
                  <w:rPr>
                    <w:noProof/>
                    <w:webHidden/>
                  </w:rPr>
                  <w:fldChar w:fldCharType="separate"/>
                </w:r>
                <w:r>
                  <w:rPr>
                    <w:noProof/>
                    <w:webHidden/>
                  </w:rPr>
                  <w:t>12</w:t>
                </w:r>
                <w:r>
                  <w:rPr>
                    <w:noProof/>
                    <w:webHidden/>
                  </w:rPr>
                  <w:fldChar w:fldCharType="end"/>
                </w:r>
              </w:hyperlink>
            </w:p>
            <w:p w14:paraId="7A731D6D" w14:textId="09C96E1B" w:rsidR="006B4C99" w:rsidRDefault="006B4C99">
              <w:pPr>
                <w:pStyle w:val="TOC2"/>
                <w:tabs>
                  <w:tab w:val="right" w:leader="dot" w:pos="9350"/>
                </w:tabs>
                <w:rPr>
                  <w:rFonts w:eastAsiaTheme="minorEastAsia"/>
                  <w:noProof/>
                  <w:sz w:val="24"/>
                  <w:szCs w:val="24"/>
                  <w:lang w:eastAsia="en-GB"/>
                </w:rPr>
              </w:pPr>
              <w:hyperlink w:anchor="_Toc119152067" w:history="1">
                <w:r w:rsidRPr="00567C14">
                  <w:rPr>
                    <w:rStyle w:val="Hyperlink"/>
                    <w:noProof/>
                  </w:rPr>
                  <w:t>References</w:t>
                </w:r>
                <w:r>
                  <w:rPr>
                    <w:noProof/>
                    <w:webHidden/>
                  </w:rPr>
                  <w:tab/>
                </w:r>
                <w:r>
                  <w:rPr>
                    <w:noProof/>
                    <w:webHidden/>
                  </w:rPr>
                  <w:fldChar w:fldCharType="begin"/>
                </w:r>
                <w:r>
                  <w:rPr>
                    <w:noProof/>
                    <w:webHidden/>
                  </w:rPr>
                  <w:instrText xml:space="preserve"> PAGEREF _Toc119152067 \h </w:instrText>
                </w:r>
                <w:r>
                  <w:rPr>
                    <w:noProof/>
                    <w:webHidden/>
                  </w:rPr>
                </w:r>
                <w:r>
                  <w:rPr>
                    <w:noProof/>
                    <w:webHidden/>
                  </w:rPr>
                  <w:fldChar w:fldCharType="separate"/>
                </w:r>
                <w:r>
                  <w:rPr>
                    <w:noProof/>
                    <w:webHidden/>
                  </w:rPr>
                  <w:t>13</w:t>
                </w:r>
                <w:r>
                  <w:rPr>
                    <w:noProof/>
                    <w:webHidden/>
                  </w:rPr>
                  <w:fldChar w:fldCharType="end"/>
                </w:r>
              </w:hyperlink>
            </w:p>
            <w:p w14:paraId="2D3CD596" w14:textId="519E0B08" w:rsidR="006B4C99" w:rsidRDefault="006B4C99">
              <w:pPr>
                <w:pStyle w:val="TOC2"/>
                <w:tabs>
                  <w:tab w:val="right" w:leader="dot" w:pos="9350"/>
                </w:tabs>
                <w:rPr>
                  <w:rFonts w:eastAsiaTheme="minorEastAsia"/>
                  <w:noProof/>
                  <w:sz w:val="24"/>
                  <w:szCs w:val="24"/>
                  <w:lang w:eastAsia="en-GB"/>
                </w:rPr>
              </w:pPr>
              <w:hyperlink w:anchor="_Toc119152068" w:history="1">
                <w:r w:rsidRPr="00567C14">
                  <w:rPr>
                    <w:rStyle w:val="Hyperlink"/>
                    <w:noProof/>
                  </w:rPr>
                  <w:t>Appendix 1</w:t>
                </w:r>
                <w:r>
                  <w:rPr>
                    <w:noProof/>
                    <w:webHidden/>
                  </w:rPr>
                  <w:tab/>
                </w:r>
                <w:r>
                  <w:rPr>
                    <w:noProof/>
                    <w:webHidden/>
                  </w:rPr>
                  <w:fldChar w:fldCharType="begin"/>
                </w:r>
                <w:r>
                  <w:rPr>
                    <w:noProof/>
                    <w:webHidden/>
                  </w:rPr>
                  <w:instrText xml:space="preserve"> PAGEREF _Toc119152068 \h </w:instrText>
                </w:r>
                <w:r>
                  <w:rPr>
                    <w:noProof/>
                    <w:webHidden/>
                  </w:rPr>
                </w:r>
                <w:r>
                  <w:rPr>
                    <w:noProof/>
                    <w:webHidden/>
                  </w:rPr>
                  <w:fldChar w:fldCharType="separate"/>
                </w:r>
                <w:r>
                  <w:rPr>
                    <w:noProof/>
                    <w:webHidden/>
                  </w:rPr>
                  <w:t>16</w:t>
                </w:r>
                <w:r>
                  <w:rPr>
                    <w:noProof/>
                    <w:webHidden/>
                  </w:rPr>
                  <w:fldChar w:fldCharType="end"/>
                </w:r>
              </w:hyperlink>
            </w:p>
            <w:p w14:paraId="11DAA00E" w14:textId="0BCA8E59" w:rsidR="006B4C99" w:rsidRDefault="006B4C99">
              <w:pPr>
                <w:pStyle w:val="TOC2"/>
                <w:tabs>
                  <w:tab w:val="right" w:leader="dot" w:pos="9350"/>
                </w:tabs>
                <w:rPr>
                  <w:rStyle w:val="Hyperlink"/>
                  <w:noProof/>
                </w:rPr>
              </w:pPr>
              <w:r w:rsidRPr="00567C14">
                <w:rPr>
                  <w:rStyle w:val="Hyperlink"/>
                  <w:noProof/>
                </w:rPr>
                <w:fldChar w:fldCharType="begin"/>
              </w:r>
              <w:r w:rsidRPr="00567C14">
                <w:rPr>
                  <w:rStyle w:val="Hyperlink"/>
                  <w:noProof/>
                </w:rPr>
                <w:instrText xml:space="preserve"> </w:instrText>
              </w:r>
              <w:r>
                <w:rPr>
                  <w:noProof/>
                </w:rPr>
                <w:instrText>HYPERLINK \l "_Toc119152069"</w:instrText>
              </w:r>
              <w:r w:rsidRPr="00567C14">
                <w:rPr>
                  <w:rStyle w:val="Hyperlink"/>
                  <w:noProof/>
                </w:rPr>
                <w:instrText xml:space="preserve"> </w:instrText>
              </w:r>
              <w:r w:rsidRPr="00567C14">
                <w:rPr>
                  <w:rStyle w:val="Hyperlink"/>
                  <w:noProof/>
                </w:rPr>
              </w:r>
              <w:r w:rsidRPr="00567C14">
                <w:rPr>
                  <w:rStyle w:val="Hyperlink"/>
                  <w:noProof/>
                </w:rPr>
                <w:fldChar w:fldCharType="separate"/>
              </w:r>
              <w:r w:rsidRPr="00567C14">
                <w:rPr>
                  <w:rStyle w:val="Hyperlink"/>
                  <w:noProof/>
                </w:rPr>
                <w:t>Appendix 2</w:t>
              </w:r>
              <w:r>
                <w:rPr>
                  <w:noProof/>
                  <w:webHidden/>
                </w:rPr>
                <w:tab/>
              </w:r>
              <w:r>
                <w:rPr>
                  <w:noProof/>
                  <w:webHidden/>
                </w:rPr>
                <w:fldChar w:fldCharType="begin"/>
              </w:r>
              <w:r>
                <w:rPr>
                  <w:noProof/>
                  <w:webHidden/>
                </w:rPr>
                <w:instrText xml:space="preserve"> PAGEREF _Toc119152069 \h </w:instrText>
              </w:r>
              <w:r>
                <w:rPr>
                  <w:noProof/>
                  <w:webHidden/>
                </w:rPr>
              </w:r>
              <w:r>
                <w:rPr>
                  <w:noProof/>
                  <w:webHidden/>
                </w:rPr>
                <w:fldChar w:fldCharType="separate"/>
              </w:r>
              <w:r>
                <w:rPr>
                  <w:noProof/>
                  <w:webHidden/>
                </w:rPr>
                <w:t>17</w:t>
              </w:r>
              <w:r>
                <w:rPr>
                  <w:noProof/>
                  <w:webHidden/>
                </w:rPr>
                <w:fldChar w:fldCharType="end"/>
              </w:r>
              <w:r w:rsidRPr="00567C14">
                <w:rPr>
                  <w:rStyle w:val="Hyperlink"/>
                  <w:noProof/>
                </w:rPr>
                <w:fldChar w:fldCharType="end"/>
              </w:r>
            </w:p>
            <w:p w14:paraId="74C3AECA" w14:textId="78087819" w:rsidR="006B4C99" w:rsidRDefault="006B4C99" w:rsidP="006B4C99">
              <w:r>
                <w:t xml:space="preserve">    Appendix 3…………………………………………………………………………………………………………………………………………18</w:t>
              </w:r>
            </w:p>
            <w:p w14:paraId="16B3B8D1" w14:textId="2358AD94" w:rsidR="006B4C99" w:rsidRPr="006B4C99" w:rsidRDefault="006B4C99" w:rsidP="006B4C99">
              <w:r>
                <w:t xml:space="preserve"> Appendix 4……………………………………………………………………………………………………………………………………………18</w:t>
              </w:r>
            </w:p>
            <w:p w14:paraId="42394321" w14:textId="0B3AF448"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0624A5" w:rsidP="00885114">
          <w:pPr>
            <w:spacing w:before="120" w:after="120" w:line="360" w:lineRule="auto"/>
            <w:rPr>
              <w:rFonts w:ascii="Tahoma" w:hAnsi="Tahoma" w:cs="Tahoma"/>
              <w:color w:val="000000"/>
              <w:sz w:val="24"/>
              <w:szCs w:val="24"/>
            </w:rPr>
          </w:pPr>
        </w:p>
      </w:sdtContent>
    </w:sdt>
    <w:p w14:paraId="1A7CBFC3" w14:textId="61780FD0" w:rsidR="00F53EF8" w:rsidRPr="00885114" w:rsidRDefault="007A0F0B" w:rsidP="00885114">
      <w:r>
        <w:br w:type="page"/>
      </w:r>
    </w:p>
    <w:p w14:paraId="3ED55503" w14:textId="79943E29" w:rsidR="00D2291D" w:rsidRPr="0030173B" w:rsidRDefault="0006008A" w:rsidP="0030173B">
      <w:pPr>
        <w:pStyle w:val="Heading2"/>
      </w:pPr>
      <w:bookmarkStart w:id="0" w:name="_Toc456901515"/>
      <w:bookmarkStart w:id="1" w:name="_Toc119152063"/>
      <w:r w:rsidRPr="0030173B">
        <w:lastRenderedPageBreak/>
        <w:t>Introduction</w:t>
      </w:r>
      <w:bookmarkEnd w:id="0"/>
      <w:bookmarkEnd w:id="1"/>
      <w:r w:rsidRPr="0030173B">
        <w:t xml:space="preserve"> </w:t>
      </w:r>
    </w:p>
    <w:p w14:paraId="76A1DE5F" w14:textId="77777777" w:rsidR="00572259" w:rsidRDefault="00572259" w:rsidP="00D2291D">
      <w:pPr>
        <w:spacing w:line="360" w:lineRule="auto"/>
        <w:rPr>
          <w:sz w:val="24"/>
          <w:szCs w:val="24"/>
        </w:rPr>
      </w:pPr>
    </w:p>
    <w:p w14:paraId="6C3D191B" w14:textId="1CD97F34" w:rsidR="007D696F" w:rsidRPr="00A4339A" w:rsidRDefault="00572259" w:rsidP="007D696F">
      <w:pPr>
        <w:rPr>
          <w:sz w:val="28"/>
          <w:szCs w:val="28"/>
        </w:rPr>
      </w:pPr>
      <w:r w:rsidRPr="002A7F93">
        <w:rPr>
          <w:sz w:val="28"/>
          <w:szCs w:val="28"/>
        </w:rPr>
        <w:t>In this report</w:t>
      </w:r>
      <w:r w:rsidR="002A7F93">
        <w:rPr>
          <w:sz w:val="28"/>
          <w:szCs w:val="28"/>
        </w:rPr>
        <w:t xml:space="preserve"> it will explore workplace culture, and how it structures the organisation. </w:t>
      </w:r>
      <w:r w:rsidR="007D696F">
        <w:rPr>
          <w:sz w:val="28"/>
          <w:szCs w:val="28"/>
        </w:rPr>
        <w:t>Hofstede (1980) once described culture as “the programming of the human mind by which one group of people distinguishes itself from another group”</w:t>
      </w:r>
      <w:r w:rsidR="00A4339A">
        <w:rPr>
          <w:sz w:val="28"/>
          <w:szCs w:val="28"/>
        </w:rPr>
        <w:t xml:space="preserve">. According to his claim, every group, or in this report workplace, have their own “programming”. A global, and well-known business such as McDonald’s have their own culture and how they put it in context to be one of the most successful fast-food businesses. </w:t>
      </w:r>
      <w:r w:rsidR="000A4B7F">
        <w:rPr>
          <w:sz w:val="28"/>
          <w:szCs w:val="28"/>
        </w:rPr>
        <w:t xml:space="preserve">Behind their well-known brand, does their culture focus on personal ethical standards, values and beliefs, and can theory be put to practise.  </w:t>
      </w:r>
    </w:p>
    <w:p w14:paraId="06366632" w14:textId="68EA4E7F" w:rsidR="0030173B" w:rsidRPr="00D2291D" w:rsidRDefault="002A7F93" w:rsidP="00D2291D">
      <w:pPr>
        <w:spacing w:line="360" w:lineRule="auto"/>
        <w:rPr>
          <w:rFonts w:ascii="Arial" w:hAnsi="Arial" w:cs="Arial"/>
          <w:sz w:val="24"/>
          <w:szCs w:val="24"/>
        </w:rPr>
      </w:pPr>
      <w:r>
        <w:rPr>
          <w:rFonts w:ascii="Arial" w:hAnsi="Arial" w:cs="Arial"/>
          <w:b/>
          <w:color w:val="000000"/>
          <w:sz w:val="24"/>
        </w:rPr>
        <w:br/>
      </w:r>
    </w:p>
    <w:p w14:paraId="5CB9DF97" w14:textId="5BCE5650" w:rsidR="00322C2E" w:rsidRDefault="002049FE" w:rsidP="002049FE">
      <w:pPr>
        <w:pStyle w:val="Heading2"/>
      </w:pPr>
      <w:bookmarkStart w:id="2" w:name="_Toc119152064"/>
      <w:r w:rsidRPr="002049FE">
        <w:t>Section 1</w:t>
      </w:r>
      <w:bookmarkEnd w:id="2"/>
    </w:p>
    <w:p w14:paraId="2A6962F8" w14:textId="0A494807" w:rsidR="00F7053B" w:rsidRPr="00F7053B" w:rsidRDefault="00F7053B" w:rsidP="00F7053B">
      <w:pPr>
        <w:rPr>
          <w:rFonts w:asciiTheme="majorHAnsi" w:hAnsiTheme="majorHAnsi" w:cstheme="majorHAnsi"/>
        </w:rPr>
      </w:pPr>
    </w:p>
    <w:p w14:paraId="385CE34D" w14:textId="79ED3308" w:rsidR="00F7053B" w:rsidRPr="00F7053B" w:rsidRDefault="00F7053B" w:rsidP="00F7053B">
      <w:pPr>
        <w:rPr>
          <w:rFonts w:asciiTheme="majorHAnsi" w:hAnsiTheme="majorHAnsi" w:cstheme="majorHAnsi"/>
          <w:color w:val="2E74B5" w:themeColor="accent1" w:themeShade="BF"/>
          <w:sz w:val="26"/>
          <w:szCs w:val="26"/>
        </w:rPr>
      </w:pPr>
      <w:r w:rsidRPr="00F7053B">
        <w:rPr>
          <w:rFonts w:asciiTheme="majorHAnsi" w:hAnsiTheme="majorHAnsi" w:cstheme="majorHAnsi"/>
          <w:color w:val="2E74B5" w:themeColor="accent1" w:themeShade="BF"/>
          <w:sz w:val="26"/>
          <w:szCs w:val="26"/>
        </w:rPr>
        <w:t>1.1 Critically asses</w:t>
      </w:r>
      <w:r>
        <w:rPr>
          <w:rFonts w:asciiTheme="majorHAnsi" w:hAnsiTheme="majorHAnsi" w:cstheme="majorHAnsi"/>
          <w:color w:val="2E74B5" w:themeColor="accent1" w:themeShade="BF"/>
          <w:sz w:val="26"/>
          <w:szCs w:val="26"/>
        </w:rPr>
        <w:t xml:space="preserve">s </w:t>
      </w:r>
      <w:r w:rsidRPr="00F7053B">
        <w:rPr>
          <w:rFonts w:asciiTheme="majorHAnsi" w:hAnsiTheme="majorHAnsi" w:cstheme="majorHAnsi"/>
          <w:color w:val="2E74B5" w:themeColor="accent1" w:themeShade="BF"/>
          <w:sz w:val="26"/>
          <w:szCs w:val="26"/>
        </w:rPr>
        <w:t xml:space="preserve">the culture and context of an organisation </w:t>
      </w:r>
    </w:p>
    <w:p w14:paraId="61C396DE" w14:textId="77777777" w:rsidR="0006008A" w:rsidRPr="00D2291D" w:rsidRDefault="0006008A" w:rsidP="00D2291D">
      <w:pPr>
        <w:spacing w:line="360" w:lineRule="auto"/>
        <w:rPr>
          <w:rFonts w:ascii="Arial" w:hAnsi="Arial" w:cs="Arial"/>
          <w:sz w:val="24"/>
          <w:szCs w:val="24"/>
        </w:rPr>
      </w:pPr>
    </w:p>
    <w:p w14:paraId="460DAB2A" w14:textId="77777777" w:rsidR="00884BA3" w:rsidRDefault="00884BA3" w:rsidP="00884BA3">
      <w:pPr>
        <w:rPr>
          <w:sz w:val="28"/>
          <w:szCs w:val="28"/>
        </w:rPr>
      </w:pPr>
      <w:r w:rsidRPr="008427CF">
        <w:rPr>
          <w:sz w:val="28"/>
          <w:szCs w:val="28"/>
        </w:rPr>
        <w:t>Culture can be defined as “shared attitudes, values, goals and practise”</w:t>
      </w:r>
      <w:r>
        <w:rPr>
          <w:sz w:val="28"/>
          <w:szCs w:val="28"/>
        </w:rPr>
        <w:t xml:space="preserve">. These can be characterised for organisations such as McDonald’s. The business operates around 1,300 stores in the UK, with 85% of them being franchises </w:t>
      </w:r>
      <w:r w:rsidRPr="00884BA3">
        <w:rPr>
          <w:sz w:val="28"/>
          <w:szCs w:val="28"/>
        </w:rPr>
        <w:t>Seymour (2022).</w:t>
      </w:r>
      <w:r>
        <w:rPr>
          <w:sz w:val="28"/>
          <w:szCs w:val="28"/>
        </w:rPr>
        <w:t xml:space="preserve"> The fast-food industry is highly competitive, McDonalds use their organisation culture to attract their customers, and their employees. McDonald’s culture is simple yet highly effective. Their culture is to ensure that the business is working efficiently through encouraging their staff to learn through their McDonalds careers. Their culture can be focused on four main objectives. </w:t>
      </w:r>
    </w:p>
    <w:p w14:paraId="156C4CB7" w14:textId="77777777" w:rsidR="00884BA3" w:rsidRDefault="00884BA3" w:rsidP="00884BA3">
      <w:pPr>
        <w:rPr>
          <w:sz w:val="28"/>
          <w:szCs w:val="28"/>
        </w:rPr>
      </w:pPr>
    </w:p>
    <w:p w14:paraId="76C7D5E1" w14:textId="77777777" w:rsidR="00884BA3" w:rsidRPr="00FD4760" w:rsidRDefault="00884BA3" w:rsidP="00884BA3">
      <w:pPr>
        <w:pStyle w:val="ListParagraph"/>
        <w:numPr>
          <w:ilvl w:val="0"/>
          <w:numId w:val="13"/>
        </w:numPr>
        <w:spacing w:after="0" w:line="240" w:lineRule="auto"/>
        <w:rPr>
          <w:sz w:val="28"/>
          <w:szCs w:val="28"/>
        </w:rPr>
      </w:pPr>
      <w:r>
        <w:rPr>
          <w:sz w:val="28"/>
          <w:szCs w:val="28"/>
        </w:rPr>
        <w:t>People- Centricity</w:t>
      </w:r>
    </w:p>
    <w:p w14:paraId="6B650AED" w14:textId="77777777" w:rsidR="00884BA3" w:rsidRDefault="00884BA3" w:rsidP="00884BA3">
      <w:pPr>
        <w:pStyle w:val="ListParagraph"/>
        <w:numPr>
          <w:ilvl w:val="0"/>
          <w:numId w:val="13"/>
        </w:numPr>
        <w:spacing w:after="0" w:line="240" w:lineRule="auto"/>
        <w:rPr>
          <w:sz w:val="28"/>
          <w:szCs w:val="28"/>
        </w:rPr>
      </w:pPr>
      <w:r>
        <w:rPr>
          <w:sz w:val="28"/>
          <w:szCs w:val="28"/>
        </w:rPr>
        <w:t xml:space="preserve">Individual learning </w:t>
      </w:r>
    </w:p>
    <w:p w14:paraId="1E611F69" w14:textId="77777777" w:rsidR="00884BA3" w:rsidRDefault="00884BA3" w:rsidP="00884BA3">
      <w:pPr>
        <w:pStyle w:val="ListParagraph"/>
        <w:numPr>
          <w:ilvl w:val="0"/>
          <w:numId w:val="13"/>
        </w:numPr>
        <w:spacing w:after="0" w:line="240" w:lineRule="auto"/>
        <w:rPr>
          <w:sz w:val="28"/>
          <w:szCs w:val="28"/>
        </w:rPr>
      </w:pPr>
      <w:r>
        <w:rPr>
          <w:sz w:val="28"/>
          <w:szCs w:val="28"/>
        </w:rPr>
        <w:t xml:space="preserve">Organisational learning </w:t>
      </w:r>
    </w:p>
    <w:p w14:paraId="0EFEB59F" w14:textId="77777777" w:rsidR="00884BA3" w:rsidRDefault="00884BA3" w:rsidP="00884BA3">
      <w:pPr>
        <w:pStyle w:val="ListParagraph"/>
        <w:numPr>
          <w:ilvl w:val="0"/>
          <w:numId w:val="13"/>
        </w:numPr>
        <w:spacing w:after="0" w:line="240" w:lineRule="auto"/>
        <w:rPr>
          <w:sz w:val="28"/>
          <w:szCs w:val="28"/>
        </w:rPr>
      </w:pPr>
      <w:r>
        <w:rPr>
          <w:sz w:val="28"/>
          <w:szCs w:val="28"/>
        </w:rPr>
        <w:t xml:space="preserve">Diversity and inclusion </w:t>
      </w:r>
    </w:p>
    <w:p w14:paraId="5C8A4A42" w14:textId="77777777" w:rsidR="00884BA3" w:rsidRDefault="00884BA3" w:rsidP="00884BA3">
      <w:pPr>
        <w:rPr>
          <w:sz w:val="28"/>
          <w:szCs w:val="28"/>
        </w:rPr>
      </w:pPr>
    </w:p>
    <w:p w14:paraId="404FBA57" w14:textId="77777777" w:rsidR="00884BA3" w:rsidRDefault="00884BA3" w:rsidP="00884BA3">
      <w:pPr>
        <w:rPr>
          <w:sz w:val="28"/>
          <w:szCs w:val="28"/>
        </w:rPr>
      </w:pPr>
      <w:r>
        <w:rPr>
          <w:sz w:val="28"/>
          <w:szCs w:val="28"/>
        </w:rPr>
        <w:lastRenderedPageBreak/>
        <w:t xml:space="preserve">According to their corporate page on their core values, they underline the importance of people-centricity, this is supported by their organisational culture. Their values are “serve, inclusion, integrity, community and family”, McDonald’s state that their values define “who we are and how we run our business and restaurants” </w:t>
      </w:r>
      <w:r w:rsidRPr="00884BA3">
        <w:rPr>
          <w:sz w:val="28"/>
          <w:szCs w:val="28"/>
        </w:rPr>
        <w:t>McDonald’s (year unknown).</w:t>
      </w:r>
      <w:r>
        <w:rPr>
          <w:sz w:val="28"/>
          <w:szCs w:val="28"/>
        </w:rPr>
        <w:t xml:space="preserve"> </w:t>
      </w:r>
    </w:p>
    <w:p w14:paraId="4DAC78D1" w14:textId="77777777" w:rsidR="00884BA3" w:rsidRDefault="00884BA3" w:rsidP="00884BA3">
      <w:pPr>
        <w:rPr>
          <w:sz w:val="28"/>
          <w:szCs w:val="28"/>
        </w:rPr>
      </w:pPr>
    </w:p>
    <w:p w14:paraId="6CA3C244" w14:textId="77777777" w:rsidR="00884BA3" w:rsidRDefault="00884BA3" w:rsidP="00884BA3">
      <w:pPr>
        <w:rPr>
          <w:sz w:val="28"/>
          <w:szCs w:val="28"/>
        </w:rPr>
      </w:pPr>
      <w:r>
        <w:rPr>
          <w:sz w:val="28"/>
          <w:szCs w:val="28"/>
        </w:rPr>
        <w:t>McDonalds are customer focused and understand that this is the reason for their ever-growing success. They use their corporate culture in order to influence their customers to mutually understand their organisational culture. Their logo, the use of certain colours, and their marketing have made them well known around the world and have formed McDonald’s identity. These attributes build workplace culture and are encouraged by their employees.</w:t>
      </w:r>
    </w:p>
    <w:p w14:paraId="61608A76" w14:textId="77777777" w:rsidR="00884BA3" w:rsidRDefault="00884BA3" w:rsidP="00884BA3">
      <w:pPr>
        <w:rPr>
          <w:sz w:val="28"/>
          <w:szCs w:val="28"/>
        </w:rPr>
      </w:pPr>
    </w:p>
    <w:p w14:paraId="70747287" w14:textId="77777777" w:rsidR="008547E8" w:rsidRDefault="00884BA3" w:rsidP="00884BA3">
      <w:pPr>
        <w:rPr>
          <w:sz w:val="28"/>
          <w:szCs w:val="28"/>
        </w:rPr>
      </w:pPr>
      <w:r w:rsidRPr="00884BA3">
        <w:rPr>
          <w:sz w:val="28"/>
          <w:szCs w:val="28"/>
        </w:rPr>
        <w:t>Charles Handy (1996)</w:t>
      </w:r>
      <w:r>
        <w:rPr>
          <w:sz w:val="28"/>
          <w:szCs w:val="28"/>
        </w:rPr>
        <w:t xml:space="preserve"> formed a model which studies and categorises organisational culture, and how it is structured. Handy believed that there are four types of organisational culture, which stems to how an organisations’ culture is formalised and centralised.  The four types are role, task, power and persona</w:t>
      </w:r>
      <w:r w:rsidRPr="00884BA3">
        <w:rPr>
          <w:sz w:val="28"/>
          <w:szCs w:val="28"/>
        </w:rPr>
        <w:t>l. (Appendix 1)</w:t>
      </w:r>
      <w:r>
        <w:rPr>
          <w:sz w:val="28"/>
          <w:szCs w:val="28"/>
        </w:rPr>
        <w:t xml:space="preserve"> shows the basic role of each organisation culture. </w:t>
      </w:r>
    </w:p>
    <w:p w14:paraId="7483D5A9" w14:textId="7DD689E7" w:rsidR="00062383" w:rsidRDefault="00884BA3" w:rsidP="00062383">
      <w:pPr>
        <w:rPr>
          <w:sz w:val="28"/>
          <w:szCs w:val="28"/>
        </w:rPr>
      </w:pPr>
      <w:r>
        <w:rPr>
          <w:sz w:val="28"/>
          <w:szCs w:val="28"/>
        </w:rPr>
        <w:t xml:space="preserve">McDonald’s can be categorised as a role culture in </w:t>
      </w:r>
      <w:r w:rsidRPr="00884BA3">
        <w:rPr>
          <w:sz w:val="28"/>
          <w:szCs w:val="28"/>
        </w:rPr>
        <w:t>Handy’s (1996)</w:t>
      </w:r>
      <w:r>
        <w:rPr>
          <w:sz w:val="28"/>
          <w:szCs w:val="28"/>
        </w:rPr>
        <w:t xml:space="preserve"> model as it has a high degree of centralisation and is a highly efficient large business. </w:t>
      </w:r>
      <w:r w:rsidR="008547E8">
        <w:rPr>
          <w:sz w:val="28"/>
          <w:szCs w:val="28"/>
        </w:rPr>
        <w:t xml:space="preserve">He identifies that </w:t>
      </w:r>
      <w:r w:rsidR="00BB5C0E">
        <w:rPr>
          <w:sz w:val="28"/>
          <w:szCs w:val="28"/>
        </w:rPr>
        <w:t>everyone</w:t>
      </w:r>
      <w:r w:rsidR="008547E8">
        <w:rPr>
          <w:sz w:val="28"/>
          <w:szCs w:val="28"/>
        </w:rPr>
        <w:t xml:space="preserve"> in the team plays a part to the organisational culture. </w:t>
      </w:r>
      <w:r w:rsidR="00BB5C0E">
        <w:rPr>
          <w:sz w:val="28"/>
          <w:szCs w:val="28"/>
        </w:rPr>
        <w:t xml:space="preserve">There are five different roles in each store according to worknearu (year unknown). These five roles have individual training programmes which ensure the efficiency of each franchise. Task culture enforces that each member </w:t>
      </w:r>
      <w:r w:rsidR="00062383">
        <w:rPr>
          <w:sz w:val="28"/>
          <w:szCs w:val="28"/>
        </w:rPr>
        <w:t>follows</w:t>
      </w:r>
      <w:r w:rsidR="00BB5C0E">
        <w:rPr>
          <w:sz w:val="28"/>
          <w:szCs w:val="28"/>
        </w:rPr>
        <w:t xml:space="preserve"> and practise their expertise. </w:t>
      </w:r>
      <w:r w:rsidR="00C61834">
        <w:rPr>
          <w:sz w:val="28"/>
          <w:szCs w:val="28"/>
        </w:rPr>
        <w:t>There are policies in place for each task</w:t>
      </w:r>
      <w:r w:rsidR="0099562B">
        <w:rPr>
          <w:sz w:val="28"/>
          <w:szCs w:val="28"/>
        </w:rPr>
        <w:t xml:space="preserve"> in a McDonalds’ restaurants. These policies are formalised into their training programmes to ensure that every interaction and task are ritualised. Due to the training, there isn’t any room to improvise change and can cause disruptions to the workplace culture. Management can be sure that due to the role culture in place for their employees, there isn’t much thought process behind adapting. </w:t>
      </w:r>
      <w:r w:rsidR="00523780">
        <w:rPr>
          <w:sz w:val="28"/>
          <w:szCs w:val="28"/>
        </w:rPr>
        <w:t>However, likelihood of failure of the culture can be broken down due to biased opinions of the enforces of power.</w:t>
      </w:r>
      <w:r w:rsidR="006D399A">
        <w:rPr>
          <w:sz w:val="28"/>
          <w:szCs w:val="28"/>
        </w:rPr>
        <w:t xml:space="preserve"> Due to having </w:t>
      </w:r>
      <w:r w:rsidR="00881E06">
        <w:rPr>
          <w:sz w:val="28"/>
          <w:szCs w:val="28"/>
        </w:rPr>
        <w:t>several</w:t>
      </w:r>
      <w:r w:rsidR="006D399A">
        <w:rPr>
          <w:sz w:val="28"/>
          <w:szCs w:val="28"/>
        </w:rPr>
        <w:t xml:space="preserve"> roles in the restaurants, and an </w:t>
      </w:r>
      <w:r w:rsidR="00881E06">
        <w:rPr>
          <w:sz w:val="28"/>
          <w:szCs w:val="28"/>
        </w:rPr>
        <w:lastRenderedPageBreak/>
        <w:t>ever-changing</w:t>
      </w:r>
      <w:r w:rsidR="006D399A">
        <w:rPr>
          <w:sz w:val="28"/>
          <w:szCs w:val="28"/>
        </w:rPr>
        <w:t xml:space="preserve"> menu change for their customers, every thought process needs to be considered in their role cultures. </w:t>
      </w:r>
    </w:p>
    <w:p w14:paraId="6BFD5CC7" w14:textId="77777777" w:rsidR="008547E8" w:rsidRDefault="008547E8" w:rsidP="00884BA3">
      <w:pPr>
        <w:rPr>
          <w:sz w:val="28"/>
          <w:szCs w:val="28"/>
        </w:rPr>
      </w:pPr>
    </w:p>
    <w:p w14:paraId="4FACB01A" w14:textId="5A28D843" w:rsidR="00884BA3" w:rsidRPr="00A618E0" w:rsidRDefault="00884BA3" w:rsidP="00884BA3">
      <w:pPr>
        <w:rPr>
          <w:sz w:val="28"/>
          <w:szCs w:val="28"/>
        </w:rPr>
      </w:pPr>
      <w:r>
        <w:rPr>
          <w:sz w:val="28"/>
          <w:szCs w:val="28"/>
        </w:rPr>
        <w:t xml:space="preserve">McDonalds around the world are mainly franchises, however they have well established rules and procedures in place in order to achieve the same success. Such as the ever famous “Big Mac”, which was firstly founded in 1967 in America. This infamous burger is considered the fuss free burger, which has grown in popularity, and can now be made in over a hundred countries. Due to the simplicity of the burger, it can be easily made in store by the employees. However, in some countries some of the ingredients need to be different, this can be because of the religion of the country for example. However, with the culture that has been created around the “Big Mac”, the organisational hierarchy will enforce their employees to follow each procedure and recipe correctly. There is a disadvantage to a role culture, as due to McDonald’s being articulate with their procedures, there isn’t room or chances to adapt certain situations. </w:t>
      </w:r>
    </w:p>
    <w:p w14:paraId="2EECAA1E" w14:textId="77777777" w:rsidR="00884BA3" w:rsidRDefault="00884BA3" w:rsidP="00884BA3">
      <w:pPr>
        <w:rPr>
          <w:sz w:val="28"/>
          <w:szCs w:val="28"/>
        </w:rPr>
      </w:pPr>
    </w:p>
    <w:p w14:paraId="4846FE1D" w14:textId="77777777" w:rsidR="00884BA3" w:rsidRDefault="00884BA3" w:rsidP="00884BA3">
      <w:pPr>
        <w:rPr>
          <w:sz w:val="28"/>
          <w:szCs w:val="28"/>
        </w:rPr>
      </w:pPr>
      <w:r>
        <w:rPr>
          <w:sz w:val="28"/>
          <w:szCs w:val="28"/>
        </w:rPr>
        <w:t xml:space="preserve">An extension to </w:t>
      </w:r>
      <w:r w:rsidRPr="00884BA3">
        <w:rPr>
          <w:sz w:val="28"/>
          <w:szCs w:val="28"/>
        </w:rPr>
        <w:t>Handy’s model is Shamrock organisation (1989).</w:t>
      </w:r>
      <w:r>
        <w:rPr>
          <w:sz w:val="28"/>
          <w:szCs w:val="28"/>
        </w:rPr>
        <w:t xml:space="preserve"> Handy’s shamrock model highlight the importance of the employees within the organisation, rather than the hierarchy structure which control them. He states that there are three key workers within the shamrock, (appendix 2). Core workers, contract workers and flexible workers. He believed that these three types of workers were crucial for an efficient workforce. </w:t>
      </w:r>
    </w:p>
    <w:p w14:paraId="668F87BC" w14:textId="77777777" w:rsidR="00884BA3" w:rsidRDefault="00884BA3" w:rsidP="00884BA3">
      <w:pPr>
        <w:rPr>
          <w:sz w:val="28"/>
          <w:szCs w:val="28"/>
        </w:rPr>
      </w:pPr>
    </w:p>
    <w:p w14:paraId="2B571209" w14:textId="77777777" w:rsidR="00884BA3" w:rsidRDefault="00884BA3" w:rsidP="00884BA3">
      <w:pPr>
        <w:rPr>
          <w:sz w:val="28"/>
          <w:szCs w:val="28"/>
        </w:rPr>
      </w:pPr>
      <w:r>
        <w:rPr>
          <w:sz w:val="28"/>
          <w:szCs w:val="28"/>
        </w:rPr>
        <w:t xml:space="preserve">The core workers are managers, the enforces for all the rules and procedures of McDonald’s. As stated before, McDonald’s are predominately a franchise business, and are highly encouraged put their customers first in their workplace culture in this fast-paced environment. For McDonald’s to satisfy their workers, they reward their managers through quarterly bonuses based on three factors. Their mystery shopper scores, sales growth and profitability.  </w:t>
      </w:r>
      <w:r w:rsidRPr="00884BA3">
        <w:rPr>
          <w:sz w:val="28"/>
          <w:szCs w:val="28"/>
        </w:rPr>
        <w:t>Handy (1989)</w:t>
      </w:r>
      <w:r>
        <w:rPr>
          <w:sz w:val="28"/>
          <w:szCs w:val="28"/>
        </w:rPr>
        <w:t xml:space="preserve"> states that the pay and rewards for the core workers are essential and reflects on how well the organisation is doing. According to a report from The Sun, Grealish et Al (2022) McDonald’s offer training programmes and opportunities for career </w:t>
      </w:r>
      <w:r>
        <w:rPr>
          <w:sz w:val="28"/>
          <w:szCs w:val="28"/>
        </w:rPr>
        <w:lastRenderedPageBreak/>
        <w:t xml:space="preserve">progression and personal development which interlinks with their culture of individual learning.  </w:t>
      </w:r>
    </w:p>
    <w:p w14:paraId="465BBBD6" w14:textId="77777777" w:rsidR="00884BA3" w:rsidRDefault="00884BA3" w:rsidP="00884BA3">
      <w:pPr>
        <w:rPr>
          <w:sz w:val="28"/>
          <w:szCs w:val="28"/>
        </w:rPr>
      </w:pPr>
    </w:p>
    <w:p w14:paraId="4841CF0B" w14:textId="28899775" w:rsidR="00884BA3" w:rsidRDefault="00884BA3" w:rsidP="00884BA3">
      <w:pPr>
        <w:rPr>
          <w:sz w:val="28"/>
          <w:szCs w:val="28"/>
        </w:rPr>
      </w:pPr>
      <w:r>
        <w:rPr>
          <w:sz w:val="28"/>
          <w:szCs w:val="28"/>
        </w:rPr>
        <w:t xml:space="preserve">In Handy’s Shamrock model (1989), </w:t>
      </w:r>
      <w:r w:rsidR="00631B7C">
        <w:rPr>
          <w:sz w:val="28"/>
          <w:szCs w:val="28"/>
        </w:rPr>
        <w:t>e</w:t>
      </w:r>
      <w:r>
        <w:rPr>
          <w:sz w:val="28"/>
          <w:szCs w:val="28"/>
        </w:rPr>
        <w:t xml:space="preserve">laborates on how vital it is to flexible workers in the organisation. The average age of a worker in McDonalds is twenty years old, McDonalds state that they like to employ over “120,00 people of all ages from school leaving age to people in their 80’s” McDonalds (2018). They are also proud to be one of the main first-time careers for people in the UK. Majority of the contracts offered in McDonalds are zero-hour contracts, however McDonalds offered permanent contracts to 23 of their stores, and 80% decided to remain on their existing flexible terms with their franchises. Depending on the employees’ circumstances, this can allow a lot of freedom to the employee and their homelife well-being. It can also help with the workplace culture of ensuring that the work culture is fulfilled. </w:t>
      </w:r>
    </w:p>
    <w:p w14:paraId="4CF83C62" w14:textId="77777777" w:rsidR="0050353E" w:rsidRDefault="0050353E" w:rsidP="00884BA3">
      <w:pPr>
        <w:rPr>
          <w:sz w:val="28"/>
          <w:szCs w:val="28"/>
        </w:rPr>
      </w:pPr>
    </w:p>
    <w:p w14:paraId="1D9A7FBE" w14:textId="6A315D4E" w:rsidR="00631B7C" w:rsidRDefault="00884BA3" w:rsidP="00884BA3">
      <w:pPr>
        <w:rPr>
          <w:sz w:val="28"/>
          <w:szCs w:val="28"/>
        </w:rPr>
      </w:pPr>
      <w:r>
        <w:rPr>
          <w:sz w:val="28"/>
          <w:szCs w:val="28"/>
        </w:rPr>
        <w:t xml:space="preserve">However Handy (1989) can also affect the culture of McDonalds quite negatively as well. As stated previously, McDonald’s pride themselves with the development of their staff through training, and bonus incentives. With offering zero-hour contracts, it can increase turnaround in staff highly. A report interviewing a woman who previously worked in McDonalds (2015) states that “I’d say that about 50% were in the same position as me, at university or college. Nobody took it too seriously”. </w:t>
      </w:r>
      <w:r w:rsidR="00A26D9D">
        <w:rPr>
          <w:sz w:val="28"/>
          <w:szCs w:val="28"/>
        </w:rPr>
        <w:t>Thus,</w:t>
      </w:r>
      <w:r>
        <w:rPr>
          <w:sz w:val="28"/>
          <w:szCs w:val="28"/>
        </w:rPr>
        <w:t xml:space="preserve"> creating a negative culture for McDonalds, and what their career could mean to that individual. </w:t>
      </w:r>
      <w:r w:rsidR="00631B7C">
        <w:rPr>
          <w:sz w:val="28"/>
          <w:szCs w:val="28"/>
        </w:rPr>
        <w:t>This statement created by the employee breaks down on their culture of their training efficiency.</w:t>
      </w:r>
    </w:p>
    <w:p w14:paraId="02D57426" w14:textId="7FCCB762" w:rsidR="0050353E" w:rsidRDefault="0050353E" w:rsidP="00884BA3">
      <w:pPr>
        <w:rPr>
          <w:sz w:val="28"/>
          <w:szCs w:val="28"/>
        </w:rPr>
      </w:pPr>
    </w:p>
    <w:p w14:paraId="73B70DAE" w14:textId="0A460AF9" w:rsidR="003765EF" w:rsidRDefault="0050353E" w:rsidP="00884BA3">
      <w:pPr>
        <w:rPr>
          <w:sz w:val="28"/>
          <w:szCs w:val="28"/>
        </w:rPr>
      </w:pPr>
      <w:r>
        <w:rPr>
          <w:sz w:val="28"/>
          <w:szCs w:val="28"/>
        </w:rPr>
        <w:t xml:space="preserve">McDonalds are a fast-paced environment, which can be argued to be a “hectic” working environment. With role enforced culture, one of the main objectives is fast paced service, with fast food. This is arguable their core competitive objectives for McDonald’s. With such demands, McDonalds staff can feel </w:t>
      </w:r>
      <w:r w:rsidR="003E7584">
        <w:rPr>
          <w:sz w:val="28"/>
          <w:szCs w:val="28"/>
        </w:rPr>
        <w:t xml:space="preserve">the strain from such demands. McDonalds state that they are people-centric in their working environment. </w:t>
      </w:r>
      <w:r w:rsidR="003765EF">
        <w:rPr>
          <w:sz w:val="28"/>
          <w:szCs w:val="28"/>
        </w:rPr>
        <w:t xml:space="preserve">McDonalds offer a scheme where staff members can earn stars on their badges. These stars are earned when you achieve new skills, </w:t>
      </w:r>
      <w:r w:rsidR="003765EF">
        <w:rPr>
          <w:sz w:val="28"/>
          <w:szCs w:val="28"/>
        </w:rPr>
        <w:lastRenderedPageBreak/>
        <w:t xml:space="preserve">according to an anonymous statement for Pop Sugar (2018) “not everyone is keen on earning those stars”, “often managers figure out who is going for what and works them accordingly”. This </w:t>
      </w:r>
      <w:r w:rsidR="00881E06">
        <w:rPr>
          <w:sz w:val="28"/>
          <w:szCs w:val="28"/>
        </w:rPr>
        <w:t>strengthens the biased opinion on role culture for managers, as the culture is challenging to change.</w:t>
      </w:r>
    </w:p>
    <w:p w14:paraId="3C1FA1BD" w14:textId="49AF451E" w:rsidR="00CF480F" w:rsidRDefault="00CF480F" w:rsidP="00884BA3">
      <w:pPr>
        <w:rPr>
          <w:sz w:val="28"/>
          <w:szCs w:val="28"/>
        </w:rPr>
      </w:pPr>
      <w:r>
        <w:rPr>
          <w:sz w:val="28"/>
          <w:szCs w:val="28"/>
        </w:rPr>
        <w:t xml:space="preserve">McDonald’s organisational culture have many impacts on how well their culture is formed. McDonalds all around the world focus on their people-centricity. This is applied to their staff, and the customers. </w:t>
      </w:r>
      <w:r w:rsidR="00E400C0">
        <w:rPr>
          <w:sz w:val="28"/>
          <w:szCs w:val="28"/>
        </w:rPr>
        <w:t xml:space="preserve">To their staff they focus on the rewards of earning stars, and their training programmes. To customers, they target on their food, the colours of the brand and their slogans. While they highlight this culture that has developed through the generations, there are disadvantages to their culture. </w:t>
      </w:r>
      <w:r w:rsidR="00F22204">
        <w:rPr>
          <w:sz w:val="28"/>
          <w:szCs w:val="28"/>
        </w:rPr>
        <w:t>There is no real emphasis on individual performance, and work achievements. To a big company such as McDonalds, the sole focus being a fast working, target foc</w:t>
      </w:r>
      <w:r w:rsidR="00492DCA">
        <w:rPr>
          <w:sz w:val="28"/>
          <w:szCs w:val="28"/>
        </w:rPr>
        <w:t xml:space="preserve">used organisational culture. </w:t>
      </w:r>
      <w:r w:rsidR="00F22204">
        <w:rPr>
          <w:sz w:val="28"/>
          <w:szCs w:val="28"/>
        </w:rPr>
        <w:t xml:space="preserve"> </w:t>
      </w:r>
    </w:p>
    <w:p w14:paraId="7495D128" w14:textId="77777777" w:rsidR="003765EF" w:rsidRDefault="003765EF" w:rsidP="00884BA3">
      <w:pPr>
        <w:rPr>
          <w:sz w:val="28"/>
          <w:szCs w:val="28"/>
        </w:rPr>
      </w:pPr>
    </w:p>
    <w:p w14:paraId="00C96F5A" w14:textId="3D709C37" w:rsidR="00CF480F" w:rsidRPr="00CF480F" w:rsidRDefault="00CF480F" w:rsidP="00CF480F">
      <w:pPr>
        <w:spacing w:after="0" w:line="240" w:lineRule="auto"/>
        <w:rPr>
          <w:rFonts w:ascii="Times New Roman" w:eastAsia="Times New Roman" w:hAnsi="Times New Roman" w:cs="Times New Roman"/>
          <w:sz w:val="24"/>
          <w:szCs w:val="24"/>
          <w:lang w:eastAsia="en-GB"/>
        </w:rPr>
      </w:pPr>
    </w:p>
    <w:p w14:paraId="6A57A2E4" w14:textId="1BCBAE7F" w:rsidR="00D67E1F" w:rsidRDefault="002049FE" w:rsidP="002049FE">
      <w:pPr>
        <w:pStyle w:val="Heading2"/>
      </w:pPr>
      <w:bookmarkStart w:id="3" w:name="_Toc119152065"/>
      <w:r w:rsidRPr="002049FE">
        <w:t>Section 2</w:t>
      </w:r>
      <w:bookmarkEnd w:id="3"/>
    </w:p>
    <w:p w14:paraId="05962664" w14:textId="77777777" w:rsidR="00706BF2" w:rsidRDefault="00706BF2" w:rsidP="00F7053B">
      <w:pPr>
        <w:rPr>
          <w:rFonts w:asciiTheme="majorHAnsi" w:hAnsiTheme="majorHAnsi" w:cstheme="majorHAnsi"/>
          <w:sz w:val="26"/>
          <w:szCs w:val="26"/>
        </w:rPr>
      </w:pPr>
    </w:p>
    <w:p w14:paraId="6FF209E3" w14:textId="279BA767" w:rsidR="00F7053B" w:rsidRDefault="00706BF2" w:rsidP="00F7053B">
      <w:pPr>
        <w:rPr>
          <w:rFonts w:asciiTheme="majorHAnsi" w:hAnsiTheme="majorHAnsi" w:cstheme="majorHAnsi"/>
          <w:color w:val="2E74B5" w:themeColor="accent1" w:themeShade="BF"/>
          <w:sz w:val="26"/>
          <w:szCs w:val="26"/>
        </w:rPr>
      </w:pPr>
      <w:r w:rsidRPr="00706BF2">
        <w:rPr>
          <w:rFonts w:asciiTheme="majorHAnsi" w:hAnsiTheme="majorHAnsi" w:cstheme="majorHAnsi"/>
          <w:color w:val="2E74B5" w:themeColor="accent1" w:themeShade="BF"/>
          <w:sz w:val="26"/>
          <w:szCs w:val="26"/>
        </w:rPr>
        <w:t xml:space="preserve">2.1 </w:t>
      </w:r>
      <w:r w:rsidR="00F7053B" w:rsidRPr="00706BF2">
        <w:rPr>
          <w:rFonts w:asciiTheme="majorHAnsi" w:hAnsiTheme="majorHAnsi" w:cstheme="majorHAnsi"/>
          <w:color w:val="2E74B5" w:themeColor="accent1" w:themeShade="BF"/>
          <w:sz w:val="26"/>
          <w:szCs w:val="26"/>
        </w:rPr>
        <w:t xml:space="preserve">Evaluate an organisation within its broader </w:t>
      </w:r>
      <w:r w:rsidRPr="00706BF2">
        <w:rPr>
          <w:rFonts w:asciiTheme="majorHAnsi" w:hAnsiTheme="majorHAnsi" w:cstheme="majorHAnsi"/>
          <w:color w:val="2E74B5" w:themeColor="accent1" w:themeShade="BF"/>
          <w:sz w:val="26"/>
          <w:szCs w:val="26"/>
        </w:rPr>
        <w:t>environment</w:t>
      </w:r>
      <w:r w:rsidR="00F7053B" w:rsidRPr="00706BF2">
        <w:rPr>
          <w:rFonts w:asciiTheme="majorHAnsi" w:hAnsiTheme="majorHAnsi" w:cstheme="majorHAnsi"/>
          <w:color w:val="2E74B5" w:themeColor="accent1" w:themeShade="BF"/>
          <w:sz w:val="26"/>
          <w:szCs w:val="26"/>
        </w:rPr>
        <w:t xml:space="preserve"> using appropriate </w:t>
      </w:r>
      <w:r w:rsidRPr="00706BF2">
        <w:rPr>
          <w:rFonts w:asciiTheme="majorHAnsi" w:hAnsiTheme="majorHAnsi" w:cstheme="majorHAnsi"/>
          <w:color w:val="2E74B5" w:themeColor="accent1" w:themeShade="BF"/>
          <w:sz w:val="26"/>
          <w:szCs w:val="26"/>
        </w:rPr>
        <w:t xml:space="preserve">environmental and organisational analysis techniques. </w:t>
      </w:r>
    </w:p>
    <w:p w14:paraId="3A11BAF1" w14:textId="32ADC2D2" w:rsidR="003A0A88" w:rsidRDefault="00CC5519" w:rsidP="00F7053B">
      <w:pPr>
        <w:rPr>
          <w:rFonts w:cstheme="minorHAnsi"/>
          <w:color w:val="000000" w:themeColor="text1"/>
          <w:sz w:val="26"/>
          <w:szCs w:val="26"/>
        </w:rPr>
      </w:pPr>
      <w:r>
        <w:rPr>
          <w:rFonts w:cstheme="minorHAnsi"/>
          <w:color w:val="000000" w:themeColor="text1"/>
          <w:sz w:val="26"/>
          <w:szCs w:val="26"/>
        </w:rPr>
        <w:t xml:space="preserve">McDonalds can be seen as an extremely well-run business with ever growing success. Any business can be affected in either a positive way, or negative to certain influences. There are changes such as COVID-19, which seen many </w:t>
      </w:r>
      <w:r w:rsidR="001440D7">
        <w:rPr>
          <w:rFonts w:cstheme="minorHAnsi"/>
          <w:color w:val="000000" w:themeColor="text1"/>
          <w:sz w:val="26"/>
          <w:szCs w:val="26"/>
        </w:rPr>
        <w:t>businesses</w:t>
      </w:r>
      <w:r>
        <w:rPr>
          <w:rFonts w:cstheme="minorHAnsi"/>
          <w:color w:val="000000" w:themeColor="text1"/>
          <w:sz w:val="26"/>
          <w:szCs w:val="26"/>
        </w:rPr>
        <w:t xml:space="preserve"> </w:t>
      </w:r>
      <w:r w:rsidR="001440D7">
        <w:rPr>
          <w:rFonts w:cstheme="minorHAnsi"/>
          <w:color w:val="000000" w:themeColor="text1"/>
          <w:sz w:val="26"/>
          <w:szCs w:val="26"/>
        </w:rPr>
        <w:t>close</w:t>
      </w:r>
      <w:r>
        <w:rPr>
          <w:rFonts w:cstheme="minorHAnsi"/>
          <w:color w:val="000000" w:themeColor="text1"/>
          <w:sz w:val="26"/>
          <w:szCs w:val="26"/>
        </w:rPr>
        <w:t xml:space="preserve">. </w:t>
      </w:r>
      <w:r w:rsidR="001440D7">
        <w:rPr>
          <w:rFonts w:cstheme="minorHAnsi"/>
          <w:color w:val="000000" w:themeColor="text1"/>
          <w:sz w:val="26"/>
          <w:szCs w:val="26"/>
        </w:rPr>
        <w:t xml:space="preserve">There are micro and macro elements as to how McDonalds can be affected. </w:t>
      </w:r>
      <w:r w:rsidR="008919EC">
        <w:rPr>
          <w:rFonts w:cstheme="minorHAnsi"/>
          <w:color w:val="000000" w:themeColor="text1"/>
          <w:sz w:val="26"/>
          <w:szCs w:val="26"/>
        </w:rPr>
        <w:t>To investigate McDonalds external and internal influences, SWOT and PESTEL analysis underline the influences they face.</w:t>
      </w:r>
    </w:p>
    <w:p w14:paraId="27D21BFF" w14:textId="6B797A1E" w:rsidR="001440D7" w:rsidRDefault="001440D7" w:rsidP="00F7053B">
      <w:pPr>
        <w:rPr>
          <w:rFonts w:cstheme="minorHAnsi"/>
          <w:color w:val="000000" w:themeColor="text1"/>
          <w:sz w:val="26"/>
          <w:szCs w:val="26"/>
        </w:rPr>
      </w:pPr>
      <w:r>
        <w:rPr>
          <w:rFonts w:cstheme="minorHAnsi"/>
          <w:color w:val="000000" w:themeColor="text1"/>
          <w:sz w:val="26"/>
          <w:szCs w:val="26"/>
        </w:rPr>
        <w:t>Attached in appendix 3, is the PEST</w:t>
      </w:r>
      <w:r w:rsidR="009B3ADE">
        <w:rPr>
          <w:rFonts w:cstheme="minorHAnsi"/>
          <w:color w:val="000000" w:themeColor="text1"/>
          <w:sz w:val="26"/>
          <w:szCs w:val="26"/>
        </w:rPr>
        <w:t>EL analysis.</w:t>
      </w:r>
      <w:r w:rsidR="004A4A5B">
        <w:rPr>
          <w:rFonts w:cstheme="minorHAnsi"/>
          <w:color w:val="000000" w:themeColor="text1"/>
          <w:sz w:val="26"/>
          <w:szCs w:val="26"/>
        </w:rPr>
        <w:t xml:space="preserve"> PESTEL analysis has been a detrimental tool for many businesses </w:t>
      </w:r>
      <w:r w:rsidR="007D34C7">
        <w:rPr>
          <w:rFonts w:cstheme="minorHAnsi"/>
          <w:color w:val="000000" w:themeColor="text1"/>
          <w:sz w:val="26"/>
          <w:szCs w:val="26"/>
        </w:rPr>
        <w:t xml:space="preserve">to identify their external factors. The factors are used in six pillars. Political, economic, social, technological, environmental and legal. </w:t>
      </w:r>
    </w:p>
    <w:p w14:paraId="2E4EB30E" w14:textId="331674EE" w:rsidR="006559C4" w:rsidRDefault="006559C4" w:rsidP="00F7053B">
      <w:pPr>
        <w:rPr>
          <w:rFonts w:cstheme="minorHAnsi"/>
          <w:color w:val="000000" w:themeColor="text1"/>
          <w:sz w:val="26"/>
          <w:szCs w:val="26"/>
        </w:rPr>
      </w:pPr>
      <w:r>
        <w:rPr>
          <w:rFonts w:cstheme="minorHAnsi"/>
          <w:color w:val="000000" w:themeColor="text1"/>
          <w:sz w:val="26"/>
          <w:szCs w:val="26"/>
        </w:rPr>
        <w:t xml:space="preserve">McDonalds have a high standard on how they adhere to rules set by the government. </w:t>
      </w:r>
      <w:r w:rsidR="00377C7C">
        <w:rPr>
          <w:rFonts w:cstheme="minorHAnsi"/>
          <w:color w:val="000000" w:themeColor="text1"/>
          <w:sz w:val="26"/>
          <w:szCs w:val="26"/>
        </w:rPr>
        <w:t xml:space="preserve">“When it comes to priorities in our restaurants, food hygiene and safety are right at the top of the list” McDonalds (2018). McDonalds must comply to health and hygiene regulations, if failed to do so stores would shut down. </w:t>
      </w:r>
      <w:r w:rsidR="00AF1054">
        <w:rPr>
          <w:rFonts w:cstheme="minorHAnsi"/>
          <w:color w:val="000000" w:themeColor="text1"/>
          <w:sz w:val="26"/>
          <w:szCs w:val="26"/>
        </w:rPr>
        <w:t xml:space="preserve">In order to maintain good practise in health and hygiene standards, McDonalds have a team of </w:t>
      </w:r>
      <w:r w:rsidR="00B65181">
        <w:rPr>
          <w:rFonts w:cstheme="minorHAnsi"/>
          <w:color w:val="000000" w:themeColor="text1"/>
          <w:sz w:val="26"/>
          <w:szCs w:val="26"/>
        </w:rPr>
        <w:t>professional’s</w:t>
      </w:r>
      <w:r w:rsidR="00AF1054">
        <w:rPr>
          <w:rFonts w:cstheme="minorHAnsi"/>
          <w:color w:val="000000" w:themeColor="text1"/>
          <w:sz w:val="26"/>
          <w:szCs w:val="26"/>
        </w:rPr>
        <w:t xml:space="preserve"> source </w:t>
      </w:r>
      <w:r w:rsidR="00B65181">
        <w:rPr>
          <w:rFonts w:cstheme="minorHAnsi"/>
          <w:color w:val="000000" w:themeColor="text1"/>
          <w:sz w:val="26"/>
          <w:szCs w:val="26"/>
        </w:rPr>
        <w:lastRenderedPageBreak/>
        <w:t>advancements and recommendations in order to become the best in the world. McDonalds (2021) “the council advised on topics including Produce Safety standards and Restaurant food safety practises”</w:t>
      </w:r>
      <w:r w:rsidR="00F06299">
        <w:rPr>
          <w:rFonts w:cstheme="minorHAnsi"/>
          <w:color w:val="000000" w:themeColor="text1"/>
          <w:sz w:val="26"/>
          <w:szCs w:val="26"/>
        </w:rPr>
        <w:t xml:space="preserve">, furthermore ensuring that the way that the food is prepared is safe, and how the food is sourced. </w:t>
      </w:r>
    </w:p>
    <w:p w14:paraId="3F110435" w14:textId="70BEA5CC" w:rsidR="003F69D6" w:rsidRDefault="001B4E07" w:rsidP="007F4780">
      <w:pPr>
        <w:rPr>
          <w:rFonts w:cstheme="minorHAnsi"/>
          <w:color w:val="000000" w:themeColor="text1"/>
          <w:sz w:val="26"/>
          <w:szCs w:val="26"/>
        </w:rPr>
      </w:pPr>
      <w:r>
        <w:rPr>
          <w:rFonts w:cstheme="minorHAnsi"/>
          <w:color w:val="000000" w:themeColor="text1"/>
          <w:sz w:val="26"/>
          <w:szCs w:val="26"/>
        </w:rPr>
        <w:t xml:space="preserve">Economic factors are influenced in every McDonalds </w:t>
      </w:r>
      <w:r w:rsidR="0054189D">
        <w:rPr>
          <w:rFonts w:cstheme="minorHAnsi"/>
          <w:color w:val="000000" w:themeColor="text1"/>
          <w:sz w:val="26"/>
          <w:szCs w:val="26"/>
        </w:rPr>
        <w:t>restaurant</w:t>
      </w:r>
      <w:r>
        <w:rPr>
          <w:rFonts w:cstheme="minorHAnsi"/>
          <w:color w:val="000000" w:themeColor="text1"/>
          <w:sz w:val="26"/>
          <w:szCs w:val="26"/>
        </w:rPr>
        <w:t xml:space="preserve">, due to the factor of how they source their product. </w:t>
      </w:r>
      <w:r w:rsidR="0054189D">
        <w:rPr>
          <w:rFonts w:cstheme="minorHAnsi"/>
          <w:color w:val="000000" w:themeColor="text1"/>
          <w:sz w:val="26"/>
          <w:szCs w:val="26"/>
        </w:rPr>
        <w:t xml:space="preserve">In 2013 the horsemeat scandal shook the UK food industry on how companies sourced their meat. Companies had to remove items on their shelves, and lost millions of pounds in stock. In a bid to reassure </w:t>
      </w:r>
      <w:r w:rsidR="00D530D5">
        <w:rPr>
          <w:rFonts w:cstheme="minorHAnsi"/>
          <w:color w:val="000000" w:themeColor="text1"/>
          <w:sz w:val="26"/>
          <w:szCs w:val="26"/>
        </w:rPr>
        <w:t>McDonald’s</w:t>
      </w:r>
      <w:r w:rsidR="0054189D">
        <w:rPr>
          <w:rFonts w:cstheme="minorHAnsi"/>
          <w:color w:val="000000" w:themeColor="text1"/>
          <w:sz w:val="26"/>
          <w:szCs w:val="26"/>
        </w:rPr>
        <w:t xml:space="preserve"> customers, BBC interviewed their chief executive J, McDonald. </w:t>
      </w:r>
      <w:r w:rsidR="00D530D5">
        <w:rPr>
          <w:rFonts w:cstheme="minorHAnsi"/>
          <w:color w:val="000000" w:themeColor="text1"/>
          <w:sz w:val="26"/>
          <w:szCs w:val="26"/>
        </w:rPr>
        <w:t xml:space="preserve">“I was genuinely puzzled with the horsemeat scandal broke, as I am so familiar with my supply chain” J, McDonald (2013). Supporting this claim as McDonalds hold a large stockist in Ireland, where each cow has its own passport to track its every move, up until the day it is slaughtered and butchered in their factories. </w:t>
      </w:r>
      <w:r w:rsidR="00F275BC">
        <w:rPr>
          <w:rFonts w:cstheme="minorHAnsi"/>
          <w:color w:val="000000" w:themeColor="text1"/>
          <w:sz w:val="26"/>
          <w:szCs w:val="26"/>
        </w:rPr>
        <w:t>T</w:t>
      </w:r>
      <w:r w:rsidR="007F4780">
        <w:rPr>
          <w:rFonts w:cstheme="minorHAnsi"/>
          <w:color w:val="000000" w:themeColor="text1"/>
          <w:sz w:val="26"/>
          <w:szCs w:val="26"/>
        </w:rPr>
        <w:t>he interview claimed that only 10% of the chicken in their nuggets were from British chickens. A more recent report, the chicken is “sourced from a range of suppliers and local farms across the UK”</w:t>
      </w:r>
      <w:r w:rsidR="00F275BC">
        <w:rPr>
          <w:rFonts w:cstheme="minorHAnsi"/>
          <w:color w:val="000000" w:themeColor="text1"/>
          <w:sz w:val="26"/>
          <w:szCs w:val="26"/>
        </w:rPr>
        <w:t xml:space="preserve">, E, Downes </w:t>
      </w:r>
      <w:r w:rsidR="003270C5">
        <w:rPr>
          <w:rFonts w:cstheme="minorHAnsi"/>
          <w:color w:val="000000" w:themeColor="text1"/>
          <w:sz w:val="26"/>
          <w:szCs w:val="26"/>
        </w:rPr>
        <w:t xml:space="preserve">et al </w:t>
      </w:r>
      <w:r w:rsidR="00F275BC">
        <w:rPr>
          <w:rFonts w:cstheme="minorHAnsi"/>
          <w:color w:val="000000" w:themeColor="text1"/>
          <w:sz w:val="26"/>
          <w:szCs w:val="26"/>
        </w:rPr>
        <w:t>(2022)</w:t>
      </w:r>
      <w:r w:rsidR="000B0E34">
        <w:rPr>
          <w:rFonts w:cstheme="minorHAnsi"/>
          <w:color w:val="000000" w:themeColor="text1"/>
          <w:sz w:val="26"/>
          <w:szCs w:val="26"/>
        </w:rPr>
        <w:t xml:space="preserve">. McDonald’s are adapting to economic factors in order to maintain their cultural needs in society. Using locally sourced produce is vital for any restaurant in the UK, and arguably in the world. </w:t>
      </w:r>
    </w:p>
    <w:p w14:paraId="01B66F81" w14:textId="684BD416" w:rsidR="00AA407F" w:rsidRDefault="00E9197D" w:rsidP="007F4780">
      <w:pPr>
        <w:rPr>
          <w:rFonts w:cstheme="minorHAnsi"/>
          <w:color w:val="000000" w:themeColor="text1"/>
          <w:sz w:val="26"/>
          <w:szCs w:val="26"/>
        </w:rPr>
      </w:pPr>
      <w:r>
        <w:rPr>
          <w:rFonts w:cstheme="minorHAnsi"/>
          <w:color w:val="000000" w:themeColor="text1"/>
          <w:sz w:val="26"/>
          <w:szCs w:val="26"/>
        </w:rPr>
        <w:t>McDonald’s food and service is known to be fast in their culture, hence the name, fast-food. Fast-food comes with convenience to do other tasks in ever day life.</w:t>
      </w:r>
      <w:r w:rsidR="00D64CDB">
        <w:rPr>
          <w:rFonts w:cstheme="minorHAnsi"/>
          <w:color w:val="000000" w:themeColor="text1"/>
          <w:sz w:val="26"/>
          <w:szCs w:val="26"/>
        </w:rPr>
        <w:t xml:space="preserve"> Social trends influence consumers, and their behaviours. McDonald’s food is considered not to be the healthiest option available.</w:t>
      </w:r>
      <w:r w:rsidR="0053007B">
        <w:rPr>
          <w:rFonts w:cstheme="minorHAnsi"/>
          <w:color w:val="000000" w:themeColor="text1"/>
          <w:sz w:val="26"/>
          <w:szCs w:val="26"/>
        </w:rPr>
        <w:t xml:space="preserve"> Health campaigners have criticised McDonalds on the “rise of obesity and the salt levels in their food products”, Manchester Evening News (2013)</w:t>
      </w:r>
      <w:r w:rsidR="000A0664">
        <w:rPr>
          <w:rFonts w:cstheme="minorHAnsi"/>
          <w:color w:val="000000" w:themeColor="text1"/>
          <w:sz w:val="26"/>
          <w:szCs w:val="26"/>
        </w:rPr>
        <w:t xml:space="preserve">. Due to the sociocultural of health for consumers, McDonalds adapted their menus, and added healthier options such as salads and wraps </w:t>
      </w:r>
      <w:r w:rsidR="00E30481">
        <w:rPr>
          <w:rFonts w:cstheme="minorHAnsi"/>
          <w:color w:val="000000" w:themeColor="text1"/>
          <w:sz w:val="26"/>
          <w:szCs w:val="26"/>
        </w:rPr>
        <w:t xml:space="preserve">in 2005, McDonalds (2018). However, McDonald’s offer “saver menu” options, such as a burger for </w:t>
      </w:r>
      <w:r w:rsidR="000B4A73">
        <w:rPr>
          <w:rFonts w:cstheme="minorHAnsi"/>
          <w:color w:val="000000" w:themeColor="text1"/>
          <w:sz w:val="26"/>
          <w:szCs w:val="26"/>
        </w:rPr>
        <w:t xml:space="preserve">£1, and salads are priced £3.89. With the </w:t>
      </w:r>
      <w:r w:rsidR="00EF7869">
        <w:rPr>
          <w:rFonts w:cstheme="minorHAnsi"/>
          <w:color w:val="000000" w:themeColor="text1"/>
          <w:sz w:val="26"/>
          <w:szCs w:val="26"/>
        </w:rPr>
        <w:t>cost-of-living</w:t>
      </w:r>
      <w:r w:rsidR="000B4A73">
        <w:rPr>
          <w:rFonts w:cstheme="minorHAnsi"/>
          <w:color w:val="000000" w:themeColor="text1"/>
          <w:sz w:val="26"/>
          <w:szCs w:val="26"/>
        </w:rPr>
        <w:t xml:space="preserve"> crisis, the sociological culture will opt for the cheapest option, helping aid the obesity levels in the UK. </w:t>
      </w:r>
      <w:r w:rsidR="00220FB1">
        <w:rPr>
          <w:rFonts w:cstheme="minorHAnsi"/>
          <w:color w:val="000000" w:themeColor="text1"/>
          <w:sz w:val="26"/>
          <w:szCs w:val="26"/>
        </w:rPr>
        <w:t xml:space="preserve">A study state that 63.9% of the UK is in the obesity category, IbisWorld (2022), and they claim that the source of this is social factors that drive the obesity rates to be extremely high in adults.  </w:t>
      </w:r>
    </w:p>
    <w:p w14:paraId="6F3D0B9A" w14:textId="1359EE0D" w:rsidR="00920C20" w:rsidRDefault="001E5464" w:rsidP="007F4780">
      <w:pPr>
        <w:rPr>
          <w:rFonts w:cstheme="minorHAnsi"/>
          <w:color w:val="000000" w:themeColor="text1"/>
          <w:sz w:val="26"/>
          <w:szCs w:val="26"/>
        </w:rPr>
      </w:pPr>
      <w:r>
        <w:rPr>
          <w:rFonts w:cstheme="minorHAnsi"/>
          <w:color w:val="000000" w:themeColor="text1"/>
          <w:sz w:val="26"/>
          <w:szCs w:val="26"/>
        </w:rPr>
        <w:t xml:space="preserve">McDonald’s serve 4 million customers every day according to Evoke, (year unknown). With such numbers, McDonald’s started incorporating self-service checkouts in 2019. This would in turn help reduce waiting time for customers waiting for their food. Adapting to the technological trends, McDonald’s then decided to use </w:t>
      </w:r>
      <w:r w:rsidR="00C64D51">
        <w:rPr>
          <w:rFonts w:cstheme="minorHAnsi"/>
          <w:color w:val="000000" w:themeColor="text1"/>
          <w:sz w:val="26"/>
          <w:szCs w:val="26"/>
        </w:rPr>
        <w:t xml:space="preserve">electric menus. The menus will show different items on the menu according to attributes such as weather and the time of day. To adapt to with their customer’s needs, they introduced </w:t>
      </w:r>
      <w:r w:rsidR="00C64D51">
        <w:rPr>
          <w:rFonts w:cstheme="minorHAnsi"/>
          <w:color w:val="000000" w:themeColor="text1"/>
          <w:sz w:val="26"/>
          <w:szCs w:val="26"/>
        </w:rPr>
        <w:lastRenderedPageBreak/>
        <w:t xml:space="preserve">an app where items could be ordered, and picked up in store. </w:t>
      </w:r>
      <w:r w:rsidR="0059246D">
        <w:rPr>
          <w:rFonts w:cstheme="minorHAnsi"/>
          <w:color w:val="000000" w:themeColor="text1"/>
          <w:sz w:val="26"/>
          <w:szCs w:val="26"/>
        </w:rPr>
        <w:t xml:space="preserve">Furthermore, this enables McDonald’s to reach their customers on a wider scale. </w:t>
      </w:r>
      <w:r w:rsidR="00920C20">
        <w:rPr>
          <w:rFonts w:cstheme="minorHAnsi"/>
          <w:color w:val="000000" w:themeColor="text1"/>
          <w:sz w:val="26"/>
          <w:szCs w:val="26"/>
        </w:rPr>
        <w:t xml:space="preserve">Due to the pandemic, many stores had to close. To adapt to their customer’s needs, they introduced “McDelivery back in over 570 restaurants across the UK and Ireland” P, Pomroy (2020). With every obstacle, McDonald’s overcome, and find ways to create revenue. </w:t>
      </w:r>
    </w:p>
    <w:p w14:paraId="7C0E36B8" w14:textId="3566BDE9" w:rsidR="00953127" w:rsidRDefault="00953127" w:rsidP="007F4780">
      <w:pPr>
        <w:rPr>
          <w:rFonts w:cstheme="minorHAnsi"/>
          <w:color w:val="000000" w:themeColor="text1"/>
          <w:sz w:val="26"/>
          <w:szCs w:val="26"/>
        </w:rPr>
      </w:pPr>
      <w:r>
        <w:rPr>
          <w:rFonts w:cstheme="minorHAnsi"/>
          <w:color w:val="000000" w:themeColor="text1"/>
          <w:sz w:val="26"/>
          <w:szCs w:val="26"/>
        </w:rPr>
        <w:t xml:space="preserve">The environmental aspect to the PESTEL analysis is linked to the impact, and what changes that cause affect to McDonald’s with certain trends. </w:t>
      </w:r>
      <w:r w:rsidR="002655FF">
        <w:rPr>
          <w:rFonts w:cstheme="minorHAnsi"/>
          <w:color w:val="000000" w:themeColor="text1"/>
          <w:sz w:val="26"/>
          <w:szCs w:val="26"/>
        </w:rPr>
        <w:t xml:space="preserve">McDonald’s can use the impact of environmental changes to their brand culture. McDonald’s do not serve their food on crockery, and always in takeaway boxes and bags. </w:t>
      </w:r>
      <w:r w:rsidR="002448F9">
        <w:rPr>
          <w:rFonts w:cstheme="minorHAnsi"/>
          <w:color w:val="000000" w:themeColor="text1"/>
          <w:sz w:val="26"/>
          <w:szCs w:val="26"/>
        </w:rPr>
        <w:t xml:space="preserve">“Studies show the world generates 1.3 billion tons of solid waste a year with the number expected to rise to 2.2 billion by 2025”, Kenny (2018). </w:t>
      </w:r>
      <w:r w:rsidR="002A3BA4">
        <w:rPr>
          <w:rFonts w:cstheme="minorHAnsi"/>
          <w:color w:val="000000" w:themeColor="text1"/>
          <w:sz w:val="26"/>
          <w:szCs w:val="26"/>
        </w:rPr>
        <w:t xml:space="preserve">Global warming is a pressing issue for many around the world, and it has left many corporate businesses adapting to the way they work. Climatic conditions in this PESTEL analysis determines on how stable the food and supply industry are. </w:t>
      </w:r>
      <w:r w:rsidR="00D80CA8">
        <w:rPr>
          <w:rFonts w:cstheme="minorHAnsi"/>
          <w:color w:val="000000" w:themeColor="text1"/>
          <w:sz w:val="26"/>
          <w:szCs w:val="26"/>
        </w:rPr>
        <w:t>Their Happy Meals have changed dramatically. Supplying a more environmental packaging and stopping the production of their plastic toys. The vice president for global sustainability states “McDonald’s is committed to sustainable sourcing and to exploring the production of more sustainable Happy Meal toys that continue to delight customers and families</w:t>
      </w:r>
      <w:r w:rsidR="00977CF3">
        <w:rPr>
          <w:rFonts w:cstheme="minorHAnsi"/>
          <w:color w:val="000000" w:themeColor="text1"/>
          <w:sz w:val="26"/>
          <w:szCs w:val="26"/>
        </w:rPr>
        <w:t xml:space="preserve">”, Kenny (2020). </w:t>
      </w:r>
    </w:p>
    <w:p w14:paraId="419066D1" w14:textId="20391615" w:rsidR="00977CF3" w:rsidRDefault="00C03FA3" w:rsidP="007F4780">
      <w:pPr>
        <w:rPr>
          <w:rFonts w:cstheme="minorHAnsi"/>
          <w:color w:val="000000" w:themeColor="text1"/>
          <w:sz w:val="26"/>
          <w:szCs w:val="26"/>
        </w:rPr>
      </w:pPr>
      <w:r>
        <w:rPr>
          <w:rFonts w:cstheme="minorHAnsi"/>
          <w:color w:val="000000" w:themeColor="text1"/>
          <w:sz w:val="26"/>
          <w:szCs w:val="26"/>
        </w:rPr>
        <w:t xml:space="preserve">The legal aspect to the PESTLE analysis impacts the laws and regulations of how McDonald’s work. Any changes in law </w:t>
      </w:r>
      <w:r w:rsidR="00260466">
        <w:rPr>
          <w:rFonts w:cstheme="minorHAnsi"/>
          <w:color w:val="000000" w:themeColor="text1"/>
          <w:sz w:val="26"/>
          <w:szCs w:val="26"/>
        </w:rPr>
        <w:t>are</w:t>
      </w:r>
      <w:r>
        <w:rPr>
          <w:rFonts w:cstheme="minorHAnsi"/>
          <w:color w:val="000000" w:themeColor="text1"/>
          <w:sz w:val="26"/>
          <w:szCs w:val="26"/>
        </w:rPr>
        <w:t xml:space="preserve"> a macro chang</w:t>
      </w:r>
      <w:r w:rsidR="00260466">
        <w:rPr>
          <w:rFonts w:cstheme="minorHAnsi"/>
          <w:color w:val="000000" w:themeColor="text1"/>
          <w:sz w:val="26"/>
          <w:szCs w:val="26"/>
        </w:rPr>
        <w:t>e for the organisation.</w:t>
      </w:r>
      <w:r>
        <w:rPr>
          <w:rFonts w:cstheme="minorHAnsi"/>
          <w:color w:val="000000" w:themeColor="text1"/>
          <w:sz w:val="26"/>
          <w:szCs w:val="26"/>
        </w:rPr>
        <w:t xml:space="preserve"> The food industry market can be considered a threat and opportunity for McDonald’s. </w:t>
      </w:r>
      <w:r w:rsidR="00260466">
        <w:rPr>
          <w:rFonts w:cstheme="minorHAnsi"/>
          <w:color w:val="000000" w:themeColor="text1"/>
          <w:sz w:val="26"/>
          <w:szCs w:val="26"/>
        </w:rPr>
        <w:t>Regarding</w:t>
      </w:r>
      <w:r>
        <w:rPr>
          <w:rFonts w:cstheme="minorHAnsi"/>
          <w:color w:val="000000" w:themeColor="text1"/>
          <w:sz w:val="26"/>
          <w:szCs w:val="26"/>
        </w:rPr>
        <w:t xml:space="preserve"> animal welfare</w:t>
      </w:r>
      <w:r w:rsidR="00260466">
        <w:rPr>
          <w:rFonts w:cstheme="minorHAnsi"/>
          <w:color w:val="000000" w:themeColor="text1"/>
          <w:sz w:val="26"/>
          <w:szCs w:val="26"/>
        </w:rPr>
        <w:t xml:space="preserve">, McDonald’s released a statement. “We comply with religious slaughter requirements, including Halal and Kosher, when required by our customers”, McDonalds (year unknown). Ensuring </w:t>
      </w:r>
      <w:r w:rsidR="005210A4">
        <w:rPr>
          <w:rFonts w:cstheme="minorHAnsi"/>
          <w:color w:val="000000" w:themeColor="text1"/>
          <w:sz w:val="26"/>
          <w:szCs w:val="26"/>
        </w:rPr>
        <w:t>all</w:t>
      </w:r>
      <w:r w:rsidR="00260466">
        <w:rPr>
          <w:rFonts w:cstheme="minorHAnsi"/>
          <w:color w:val="000000" w:themeColor="text1"/>
          <w:sz w:val="26"/>
          <w:szCs w:val="26"/>
        </w:rPr>
        <w:t xml:space="preserve"> customer needs are met can raise revenue to scope their religious needs. </w:t>
      </w:r>
      <w:r w:rsidR="005210A4">
        <w:rPr>
          <w:rFonts w:cstheme="minorHAnsi"/>
          <w:color w:val="000000" w:themeColor="text1"/>
          <w:sz w:val="26"/>
          <w:szCs w:val="26"/>
        </w:rPr>
        <w:t xml:space="preserve">These regulations set by the government raise the cost of product, but it also ensures that the customers that seek their food to be sourced within the animal welfare policy. The government also raise threats such as rising minimum wage standards to the PESTLE analysis. Paying their employees is unavoidable, as these are the key players in their restaurants to their ever-growing success. </w:t>
      </w:r>
    </w:p>
    <w:p w14:paraId="79CE97E0" w14:textId="7EF462DB" w:rsidR="003434DD" w:rsidRDefault="00B54A21" w:rsidP="007F4780">
      <w:pPr>
        <w:rPr>
          <w:rFonts w:cstheme="minorHAnsi"/>
          <w:color w:val="000000" w:themeColor="text1"/>
          <w:sz w:val="26"/>
          <w:szCs w:val="26"/>
        </w:rPr>
      </w:pPr>
      <w:r>
        <w:rPr>
          <w:rFonts w:cstheme="minorHAnsi"/>
          <w:color w:val="000000" w:themeColor="text1"/>
          <w:sz w:val="26"/>
          <w:szCs w:val="26"/>
        </w:rPr>
        <w:t xml:space="preserve">A SWOT analysis is a tool used to define micro-elements which could affect a business. </w:t>
      </w:r>
      <w:r w:rsidR="00672B75">
        <w:rPr>
          <w:rFonts w:cstheme="minorHAnsi"/>
          <w:color w:val="000000" w:themeColor="text1"/>
          <w:sz w:val="26"/>
          <w:szCs w:val="26"/>
        </w:rPr>
        <w:t>Attached in Appendix 4</w:t>
      </w:r>
      <w:r w:rsidR="00ED1ACA">
        <w:rPr>
          <w:rFonts w:cstheme="minorHAnsi"/>
          <w:color w:val="000000" w:themeColor="text1"/>
          <w:sz w:val="26"/>
          <w:szCs w:val="26"/>
        </w:rPr>
        <w:t xml:space="preserve"> is the SWOT analysis on the micro-factors that affect how </w:t>
      </w:r>
      <w:r w:rsidR="00672B75">
        <w:rPr>
          <w:rFonts w:cstheme="minorHAnsi"/>
          <w:color w:val="000000" w:themeColor="text1"/>
          <w:sz w:val="26"/>
          <w:szCs w:val="26"/>
        </w:rPr>
        <w:t>McDonald’s</w:t>
      </w:r>
      <w:r w:rsidR="00ED1ACA">
        <w:rPr>
          <w:rFonts w:cstheme="minorHAnsi"/>
          <w:color w:val="000000" w:themeColor="text1"/>
          <w:sz w:val="26"/>
          <w:szCs w:val="26"/>
        </w:rPr>
        <w:t xml:space="preserve"> work</w:t>
      </w:r>
      <w:r w:rsidR="00672B75">
        <w:rPr>
          <w:rFonts w:cstheme="minorHAnsi"/>
          <w:color w:val="000000" w:themeColor="text1"/>
          <w:sz w:val="26"/>
          <w:szCs w:val="26"/>
        </w:rPr>
        <w:t xml:space="preserve"> as an organisation. </w:t>
      </w:r>
      <w:r w:rsidR="003434DD">
        <w:rPr>
          <w:rFonts w:cstheme="minorHAnsi"/>
          <w:color w:val="000000" w:themeColor="text1"/>
          <w:sz w:val="26"/>
          <w:szCs w:val="26"/>
        </w:rPr>
        <w:t>These factors are, training, salary vs stress factor, increase of wages, and other competitors with bett</w:t>
      </w:r>
      <w:r w:rsidR="0063698F">
        <w:rPr>
          <w:rFonts w:cstheme="minorHAnsi"/>
          <w:color w:val="000000" w:themeColor="text1"/>
          <w:sz w:val="26"/>
          <w:szCs w:val="26"/>
        </w:rPr>
        <w:t xml:space="preserve">er opportunities. </w:t>
      </w:r>
    </w:p>
    <w:p w14:paraId="36183EF7" w14:textId="6A988FB9" w:rsidR="00977CF3" w:rsidRDefault="00977CF3" w:rsidP="007F4780">
      <w:pPr>
        <w:rPr>
          <w:rFonts w:cstheme="minorHAnsi"/>
          <w:color w:val="000000" w:themeColor="text1"/>
          <w:sz w:val="26"/>
          <w:szCs w:val="26"/>
        </w:rPr>
      </w:pPr>
    </w:p>
    <w:p w14:paraId="4D7CC013" w14:textId="0C18213C" w:rsidR="00672B75" w:rsidRDefault="00672B75" w:rsidP="007F4780">
      <w:pPr>
        <w:rPr>
          <w:rFonts w:cstheme="minorHAnsi"/>
          <w:color w:val="000000" w:themeColor="text1"/>
          <w:sz w:val="26"/>
          <w:szCs w:val="26"/>
        </w:rPr>
      </w:pPr>
      <w:r>
        <w:rPr>
          <w:rFonts w:cstheme="minorHAnsi"/>
          <w:color w:val="000000" w:themeColor="text1"/>
          <w:sz w:val="26"/>
          <w:szCs w:val="26"/>
        </w:rPr>
        <w:lastRenderedPageBreak/>
        <w:t>As part of McDonald’s culture, they focus on the factor that they invest in their</w:t>
      </w:r>
      <w:r w:rsidR="0063698F">
        <w:rPr>
          <w:rFonts w:cstheme="minorHAnsi"/>
          <w:color w:val="000000" w:themeColor="text1"/>
          <w:sz w:val="26"/>
          <w:szCs w:val="26"/>
        </w:rPr>
        <w:t xml:space="preserve"> </w:t>
      </w:r>
      <w:r>
        <w:rPr>
          <w:rFonts w:cstheme="minorHAnsi"/>
          <w:color w:val="000000" w:themeColor="text1"/>
          <w:sz w:val="26"/>
          <w:szCs w:val="26"/>
        </w:rPr>
        <w:t xml:space="preserve">employees by ensuring there is a state of progression in their McDonald’s careers. Hofstede (1980) model on organisational culture is divided into five dimensions.  </w:t>
      </w:r>
      <w:r w:rsidR="0092743B">
        <w:rPr>
          <w:rFonts w:cstheme="minorHAnsi"/>
          <w:color w:val="000000" w:themeColor="text1"/>
          <w:sz w:val="26"/>
          <w:szCs w:val="26"/>
        </w:rPr>
        <w:t xml:space="preserve">Power distance, masculinity vs femininity, individualism, uncertainty avoidance index and long-term orientation. Power distance is used to ensure that power is delegated to employees. This power is used to ensure that everyone knows their roles, and that the hierarchy can use their skillset to their best potential to achieve a highly efficient team. </w:t>
      </w:r>
      <w:r w:rsidR="003434DD">
        <w:rPr>
          <w:rFonts w:cstheme="minorHAnsi"/>
          <w:color w:val="000000" w:themeColor="text1"/>
          <w:sz w:val="26"/>
          <w:szCs w:val="26"/>
        </w:rPr>
        <w:t xml:space="preserve">However, Hofstede (1980) accounted for organisations without a hierarchical organisational culture, which divided roles in an equal manner, thus creating equal benefits and rights. </w:t>
      </w:r>
    </w:p>
    <w:p w14:paraId="14BFA9A1" w14:textId="08649211" w:rsidR="0063698F" w:rsidRDefault="0063698F" w:rsidP="007F4780">
      <w:pPr>
        <w:rPr>
          <w:rFonts w:cstheme="minorHAnsi"/>
          <w:color w:val="000000" w:themeColor="text1"/>
          <w:sz w:val="26"/>
          <w:szCs w:val="26"/>
        </w:rPr>
      </w:pPr>
      <w:r>
        <w:rPr>
          <w:rFonts w:cstheme="minorHAnsi"/>
          <w:color w:val="000000" w:themeColor="text1"/>
          <w:sz w:val="26"/>
          <w:szCs w:val="26"/>
        </w:rPr>
        <w:t xml:space="preserve">McDonald’s is a fast chain food restaurant that offer fast service. Hofstede (1980) focus on individualism </w:t>
      </w:r>
      <w:r w:rsidR="000A5075">
        <w:rPr>
          <w:rFonts w:cstheme="minorHAnsi"/>
          <w:color w:val="000000" w:themeColor="text1"/>
          <w:sz w:val="26"/>
          <w:szCs w:val="26"/>
        </w:rPr>
        <w:t xml:space="preserve">argues that some organisations rely strongly on teamwork. There are several roles in McDonald’s stores, which corresponds to Hofstede model. Due to the nature of the business, there is one goal, to ensure that customers’ needs are met. The need for individualism is needed to ensure the efficiency of the business. However, the role is arguably stressful for employees. </w:t>
      </w:r>
      <w:r w:rsidR="00DE7808">
        <w:rPr>
          <w:rFonts w:cstheme="minorHAnsi"/>
          <w:color w:val="000000" w:themeColor="text1"/>
          <w:sz w:val="26"/>
          <w:szCs w:val="26"/>
        </w:rPr>
        <w:t>A review written on Indeed (2022), an employee wrote “constant stress and not enough money in wages to cover the stress”.</w:t>
      </w:r>
      <w:r w:rsidR="0019528B">
        <w:rPr>
          <w:rFonts w:cstheme="minorHAnsi"/>
          <w:color w:val="000000" w:themeColor="text1"/>
          <w:sz w:val="26"/>
          <w:szCs w:val="26"/>
        </w:rPr>
        <w:t xml:space="preserve"> McDonald’s could seek this as an opportunity in order to increase staff, and their wages in order to use it as an opportunity.  However, without changing their current routines, there could be increased turnaround in staff. Threats can be caused by other </w:t>
      </w:r>
      <w:r w:rsidR="00250E05">
        <w:rPr>
          <w:rFonts w:cstheme="minorHAnsi"/>
          <w:color w:val="000000" w:themeColor="text1"/>
          <w:sz w:val="26"/>
          <w:szCs w:val="26"/>
        </w:rPr>
        <w:t>fast-food</w:t>
      </w:r>
      <w:r w:rsidR="0019528B">
        <w:rPr>
          <w:rFonts w:cstheme="minorHAnsi"/>
          <w:color w:val="000000" w:themeColor="text1"/>
          <w:sz w:val="26"/>
          <w:szCs w:val="26"/>
        </w:rPr>
        <w:t xml:space="preserve"> companies</w:t>
      </w:r>
      <w:r w:rsidR="00250E05">
        <w:rPr>
          <w:rFonts w:cstheme="minorHAnsi"/>
          <w:color w:val="000000" w:themeColor="text1"/>
          <w:sz w:val="26"/>
          <w:szCs w:val="26"/>
        </w:rPr>
        <w:t xml:space="preserve"> such as Shake Shack. Indeed (2021), “as an under-21 I’ve been very happy about the pay as it’s a fair amount more than I would get on minimum wage”. As </w:t>
      </w:r>
      <w:r w:rsidR="007D137D">
        <w:rPr>
          <w:rFonts w:cstheme="minorHAnsi"/>
          <w:color w:val="000000" w:themeColor="text1"/>
          <w:sz w:val="26"/>
          <w:szCs w:val="26"/>
        </w:rPr>
        <w:t>most</w:t>
      </w:r>
      <w:r w:rsidR="00250E05">
        <w:rPr>
          <w:rFonts w:cstheme="minorHAnsi"/>
          <w:color w:val="000000" w:themeColor="text1"/>
          <w:sz w:val="26"/>
          <w:szCs w:val="26"/>
        </w:rPr>
        <w:t xml:space="preserve"> McDonald’s staff are in the younger age group category, using Shake Shack as their competitors, they need to evolve and change their wages to become more inclusive.  </w:t>
      </w:r>
    </w:p>
    <w:p w14:paraId="0856B85B" w14:textId="77777777" w:rsidR="0092743B" w:rsidRPr="0092743B" w:rsidRDefault="0092743B" w:rsidP="0092743B">
      <w:pPr>
        <w:spacing w:after="0" w:line="240" w:lineRule="auto"/>
        <w:rPr>
          <w:rFonts w:ascii="Times New Roman" w:eastAsia="Times New Roman" w:hAnsi="Times New Roman" w:cs="Times New Roman"/>
          <w:sz w:val="24"/>
          <w:szCs w:val="24"/>
          <w:lang w:eastAsia="en-GB"/>
        </w:rPr>
      </w:pPr>
    </w:p>
    <w:p w14:paraId="782BCEE6" w14:textId="77777777" w:rsidR="007D137D" w:rsidRDefault="002049FE" w:rsidP="007D137D">
      <w:pPr>
        <w:pStyle w:val="NormalWeb"/>
        <w:spacing w:before="0" w:beforeAutospacing="0" w:after="390" w:afterAutospacing="0"/>
        <w:rPr>
          <w:rFonts w:asciiTheme="minorHAnsi" w:hAnsiTheme="minorHAnsi" w:cstheme="minorHAnsi"/>
          <w:color w:val="2E74B5" w:themeColor="accent1" w:themeShade="BF"/>
          <w:sz w:val="26"/>
          <w:szCs w:val="26"/>
        </w:rPr>
      </w:pPr>
      <w:r w:rsidRPr="007D137D">
        <w:rPr>
          <w:rFonts w:asciiTheme="minorHAnsi" w:hAnsiTheme="minorHAnsi" w:cstheme="minorHAnsi"/>
          <w:color w:val="2E74B5" w:themeColor="accent1" w:themeShade="BF"/>
          <w:sz w:val="26"/>
          <w:szCs w:val="26"/>
        </w:rPr>
        <w:t>Section 3</w:t>
      </w:r>
    </w:p>
    <w:p w14:paraId="77AA8ABD" w14:textId="6BE7A19E" w:rsidR="00ED1ACA" w:rsidRDefault="00ED1ACA" w:rsidP="007D137D">
      <w:pPr>
        <w:pStyle w:val="NormalWeb"/>
        <w:spacing w:before="0" w:beforeAutospacing="0" w:after="390" w:afterAutospacing="0"/>
        <w:rPr>
          <w:rFonts w:asciiTheme="minorHAnsi" w:hAnsiTheme="minorHAnsi" w:cstheme="minorHAnsi"/>
          <w:color w:val="2E74B5" w:themeColor="accent1" w:themeShade="BF"/>
          <w:sz w:val="26"/>
          <w:szCs w:val="26"/>
        </w:rPr>
      </w:pPr>
      <w:r w:rsidRPr="007D137D">
        <w:rPr>
          <w:rFonts w:asciiTheme="minorHAnsi" w:hAnsiTheme="minorHAnsi" w:cstheme="minorHAnsi"/>
          <w:color w:val="2E74B5" w:themeColor="accent1" w:themeShade="BF"/>
          <w:sz w:val="26"/>
          <w:szCs w:val="26"/>
        </w:rPr>
        <w:t xml:space="preserve">Critically appraise the culture and ethical behaviour present in one or more organisations. </w:t>
      </w:r>
    </w:p>
    <w:p w14:paraId="30302E20" w14:textId="6FD34198" w:rsidR="00171C2F" w:rsidRDefault="00E945ED" w:rsidP="007D137D">
      <w:pPr>
        <w:pStyle w:val="NormalWeb"/>
        <w:spacing w:before="0" w:beforeAutospacing="0" w:after="390" w:afterAutospacing="0"/>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t xml:space="preserve">“Culture is the arts elevated to a set of beliefs” Wolfe (1929). </w:t>
      </w:r>
      <w:r w:rsidR="00171C2F" w:rsidRPr="00171C2F">
        <w:rPr>
          <w:rFonts w:asciiTheme="minorHAnsi" w:hAnsiTheme="minorHAnsi" w:cstheme="minorHAnsi"/>
          <w:color w:val="000000" w:themeColor="text1"/>
          <w:sz w:val="26"/>
          <w:szCs w:val="26"/>
        </w:rPr>
        <w:t xml:space="preserve">Ethics is knowing the difference between what you have a right to do and what is right to do </w:t>
      </w:r>
      <w:r w:rsidR="00171C2F">
        <w:rPr>
          <w:rFonts w:asciiTheme="minorHAnsi" w:hAnsiTheme="minorHAnsi" w:cstheme="minorHAnsi"/>
          <w:color w:val="000000" w:themeColor="text1"/>
          <w:sz w:val="26"/>
          <w:szCs w:val="26"/>
        </w:rPr>
        <w:t>Stewart (1981).</w:t>
      </w:r>
      <w:r>
        <w:rPr>
          <w:rFonts w:asciiTheme="minorHAnsi" w:hAnsiTheme="minorHAnsi" w:cstheme="minorHAnsi"/>
          <w:color w:val="000000" w:themeColor="text1"/>
          <w:sz w:val="26"/>
          <w:szCs w:val="26"/>
        </w:rPr>
        <w:t xml:space="preserve"> Culture varies all around the world. Culture is ingrained in us that we set our own attitude</w:t>
      </w:r>
      <w:r w:rsidR="0086198C">
        <w:rPr>
          <w:rFonts w:asciiTheme="minorHAnsi" w:hAnsiTheme="minorHAnsi" w:cstheme="minorHAnsi"/>
          <w:color w:val="000000" w:themeColor="text1"/>
          <w:sz w:val="26"/>
          <w:szCs w:val="26"/>
        </w:rPr>
        <w:t>s</w:t>
      </w:r>
      <w:r>
        <w:rPr>
          <w:rFonts w:asciiTheme="minorHAnsi" w:hAnsiTheme="minorHAnsi" w:cstheme="minorHAnsi"/>
          <w:color w:val="000000" w:themeColor="text1"/>
          <w:sz w:val="26"/>
          <w:szCs w:val="26"/>
        </w:rPr>
        <w:t xml:space="preserve"> and beliefs</w:t>
      </w:r>
      <w:r w:rsidR="0086198C">
        <w:rPr>
          <w:rFonts w:asciiTheme="minorHAnsi" w:hAnsiTheme="minorHAnsi" w:cstheme="minorHAnsi"/>
          <w:color w:val="000000" w:themeColor="text1"/>
          <w:sz w:val="26"/>
          <w:szCs w:val="26"/>
        </w:rPr>
        <w:t xml:space="preserve">, as Wolfe once stated. Culture can be how someone dresses, their language and the way they do certain tasks. Culture is then highlighted through ethics on what is right to do by that culture. Workplace culture and ethics </w:t>
      </w:r>
      <w:r w:rsidR="00921B62">
        <w:rPr>
          <w:rFonts w:asciiTheme="minorHAnsi" w:hAnsiTheme="minorHAnsi" w:cstheme="minorHAnsi"/>
          <w:color w:val="000000" w:themeColor="text1"/>
          <w:sz w:val="26"/>
          <w:szCs w:val="26"/>
        </w:rPr>
        <w:t xml:space="preserve">are especially important to fast chains such as McDonald’s and Shake Shack. </w:t>
      </w:r>
    </w:p>
    <w:p w14:paraId="16886639" w14:textId="4FD7B9C6" w:rsidR="00921B62" w:rsidRDefault="00921B62" w:rsidP="007D137D">
      <w:pPr>
        <w:pStyle w:val="NormalWeb"/>
        <w:spacing w:before="0" w:beforeAutospacing="0" w:after="390" w:afterAutospacing="0"/>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lastRenderedPageBreak/>
        <w:t xml:space="preserve">McDonald’s and Shake Shack have the same objectives, but a completely different culture and ethical values. Both businesses were founded in America and have had a rocketed success. McDonald’s was founded in 1955 in California, and Shake Shack was founded in 2004 in New York. </w:t>
      </w:r>
      <w:r w:rsidR="002A4676">
        <w:rPr>
          <w:rFonts w:asciiTheme="minorHAnsi" w:hAnsiTheme="minorHAnsi" w:cstheme="minorHAnsi"/>
          <w:color w:val="000000" w:themeColor="text1"/>
          <w:sz w:val="26"/>
          <w:szCs w:val="26"/>
        </w:rPr>
        <w:t xml:space="preserve">According to Zippia (2022), more than 2 million people work for McDonald’s franchises worldwide. Comparing to Shake Shack, only 9,695 employees work for the company, Zippia (2021). </w:t>
      </w:r>
      <w:r w:rsidR="00FF48DE">
        <w:rPr>
          <w:rFonts w:asciiTheme="minorHAnsi" w:hAnsiTheme="minorHAnsi" w:cstheme="minorHAnsi"/>
          <w:color w:val="000000" w:themeColor="text1"/>
          <w:sz w:val="26"/>
          <w:szCs w:val="26"/>
        </w:rPr>
        <w:t xml:space="preserve">The culture that McDonald’s is incredibly fast paced, and that means their employees need to be too. McDonald’s have their roles, those roles are </w:t>
      </w:r>
      <w:r w:rsidR="00541BE0">
        <w:rPr>
          <w:rFonts w:asciiTheme="minorHAnsi" w:hAnsiTheme="minorHAnsi" w:cstheme="minorHAnsi"/>
          <w:color w:val="000000" w:themeColor="text1"/>
          <w:sz w:val="26"/>
          <w:szCs w:val="26"/>
        </w:rPr>
        <w:t xml:space="preserve">stated by managers, and managers get preached by district managers on how well their teams are performing. </w:t>
      </w:r>
      <w:r w:rsidR="004C615D">
        <w:rPr>
          <w:rFonts w:asciiTheme="minorHAnsi" w:hAnsiTheme="minorHAnsi" w:cstheme="minorHAnsi"/>
          <w:color w:val="000000" w:themeColor="text1"/>
          <w:sz w:val="26"/>
          <w:szCs w:val="26"/>
        </w:rPr>
        <w:t>However, Shake Shack have different approaches with their employees</w:t>
      </w:r>
      <w:r w:rsidR="00C03F48">
        <w:rPr>
          <w:rFonts w:asciiTheme="minorHAnsi" w:hAnsiTheme="minorHAnsi" w:cstheme="minorHAnsi"/>
          <w:color w:val="000000" w:themeColor="text1"/>
          <w:sz w:val="26"/>
          <w:szCs w:val="26"/>
        </w:rPr>
        <w:t>, and how they approach their culture and ethical beliefs.</w:t>
      </w:r>
    </w:p>
    <w:p w14:paraId="473E277C" w14:textId="0B3D8E60" w:rsidR="00C03F48" w:rsidRDefault="002049B3" w:rsidP="007D137D">
      <w:pPr>
        <w:pStyle w:val="NormalWeb"/>
        <w:spacing w:before="0" w:beforeAutospacing="0" w:after="390" w:afterAutospacing="0"/>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t xml:space="preserve">Shake Shack </w:t>
      </w:r>
      <w:r w:rsidR="00507EE9">
        <w:rPr>
          <w:rFonts w:asciiTheme="minorHAnsi" w:hAnsiTheme="minorHAnsi" w:cstheme="minorHAnsi"/>
          <w:color w:val="000000" w:themeColor="text1"/>
          <w:sz w:val="26"/>
          <w:szCs w:val="26"/>
        </w:rPr>
        <w:t>states that “the culture of our team is the single most important factor in our success” Udland (2014). Whereas McDonald’s do not claim that the millions of people who work for them are the single most important factor to their ever-growing success. Udland (2014) report goes on and state that Shake Shack look for “warm, friendly, motivated, caring, self-aware and intellectually curious team members”. Their ethics are to ensure that their teams’ personalities is what y</w:t>
      </w:r>
      <w:r w:rsidR="00824D37">
        <w:rPr>
          <w:rFonts w:asciiTheme="minorHAnsi" w:hAnsiTheme="minorHAnsi" w:cstheme="minorHAnsi"/>
          <w:color w:val="000000" w:themeColor="text1"/>
          <w:sz w:val="26"/>
          <w:szCs w:val="26"/>
        </w:rPr>
        <w:t>ou get when you are dining in their restaurants. Shake Shack call their employees “51%ers”, using 51% of their emotional skill set, and the remaining percentage on technical skills for the job. With such a high percentage of employees that McDonald’s employ, their teams are called “crew members”, with such a title, it is arguably more maritally like, and less focused on personality</w:t>
      </w:r>
      <w:r w:rsidR="004C615D">
        <w:rPr>
          <w:rFonts w:asciiTheme="minorHAnsi" w:hAnsiTheme="minorHAnsi" w:cstheme="minorHAnsi"/>
          <w:color w:val="000000" w:themeColor="text1"/>
          <w:sz w:val="26"/>
          <w:szCs w:val="26"/>
        </w:rPr>
        <w:t xml:space="preserve">. </w:t>
      </w:r>
    </w:p>
    <w:p w14:paraId="538B9FD6" w14:textId="0D3A7216" w:rsidR="00C03F48" w:rsidRPr="00171C2F" w:rsidRDefault="00C03F48" w:rsidP="007D137D">
      <w:pPr>
        <w:pStyle w:val="NormalWeb"/>
        <w:spacing w:before="0" w:beforeAutospacing="0" w:after="390" w:afterAutospacing="0"/>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t xml:space="preserve">Shake Shack have their own business model and have called it the “Shack Pact”. The shack pact has five key elements on their business which shape their ethical and cultural structure. On top of their list is hospitality. They state that they follow 5 tenants “taking care of each other, our guests, our community, our supplies and investors” Udland (2014). </w:t>
      </w:r>
      <w:r w:rsidR="00226951">
        <w:rPr>
          <w:rFonts w:asciiTheme="minorHAnsi" w:hAnsiTheme="minorHAnsi" w:cstheme="minorHAnsi"/>
          <w:color w:val="000000" w:themeColor="text1"/>
          <w:sz w:val="26"/>
          <w:szCs w:val="26"/>
        </w:rPr>
        <w:t xml:space="preserve">McDonald’s structure is similar, in that they state that they are people-centred, and that they focus on giving back to communities through their charity work, and how they source their produce. Shake Shack have “committed to Stand for Something Good”, a policy where </w:t>
      </w:r>
      <w:r w:rsidR="008F72FB">
        <w:rPr>
          <w:rFonts w:asciiTheme="minorHAnsi" w:hAnsiTheme="minorHAnsi" w:cstheme="minorHAnsi"/>
          <w:color w:val="000000" w:themeColor="text1"/>
          <w:sz w:val="26"/>
          <w:szCs w:val="26"/>
        </w:rPr>
        <w:t>they</w:t>
      </w:r>
      <w:r w:rsidR="00226951">
        <w:rPr>
          <w:rFonts w:asciiTheme="minorHAnsi" w:hAnsiTheme="minorHAnsi" w:cstheme="minorHAnsi"/>
          <w:color w:val="000000" w:themeColor="text1"/>
          <w:sz w:val="26"/>
          <w:szCs w:val="26"/>
        </w:rPr>
        <w:t xml:space="preserve"> ensure the wellness in their produce and how it is sourced</w:t>
      </w:r>
      <w:r w:rsidR="008F72FB">
        <w:rPr>
          <w:rFonts w:asciiTheme="minorHAnsi" w:hAnsiTheme="minorHAnsi" w:cstheme="minorHAnsi"/>
          <w:color w:val="000000" w:themeColor="text1"/>
          <w:sz w:val="26"/>
          <w:szCs w:val="26"/>
        </w:rPr>
        <w:t xml:space="preserve">, Shake Shack (year unknown). There are high demands to ensure that food is produced to the highest standard in the U.K, companies such as McDonald’s and Shake Shack </w:t>
      </w:r>
      <w:r w:rsidR="00B30C38">
        <w:rPr>
          <w:rFonts w:asciiTheme="minorHAnsi" w:hAnsiTheme="minorHAnsi" w:cstheme="minorHAnsi"/>
          <w:color w:val="000000" w:themeColor="text1"/>
          <w:sz w:val="26"/>
          <w:szCs w:val="26"/>
        </w:rPr>
        <w:t xml:space="preserve">have the ethical right to ensure this demand is met. </w:t>
      </w:r>
    </w:p>
    <w:p w14:paraId="356130B5" w14:textId="77777777" w:rsidR="00E945ED" w:rsidRDefault="00E945ED" w:rsidP="007D137D">
      <w:pPr>
        <w:rPr>
          <w:rFonts w:ascii="Arial" w:hAnsi="Arial" w:cs="Arial"/>
          <w:color w:val="000000" w:themeColor="text1"/>
        </w:rPr>
      </w:pPr>
    </w:p>
    <w:p w14:paraId="629CCF89" w14:textId="77777777" w:rsidR="00E945ED" w:rsidRDefault="00E945ED" w:rsidP="007D137D">
      <w:pPr>
        <w:rPr>
          <w:rFonts w:ascii="Arial" w:hAnsi="Arial" w:cs="Arial"/>
          <w:color w:val="000000" w:themeColor="text1"/>
        </w:rPr>
      </w:pPr>
    </w:p>
    <w:p w14:paraId="03366BE6" w14:textId="14B6AC31" w:rsidR="0030173B" w:rsidRPr="00B30C38" w:rsidRDefault="0030173B" w:rsidP="00B30C38">
      <w:pPr>
        <w:rPr>
          <w:rFonts w:ascii="Arial" w:hAnsi="Arial" w:cs="Arial"/>
          <w:color w:val="000000" w:themeColor="text1"/>
        </w:rPr>
      </w:pPr>
    </w:p>
    <w:p w14:paraId="11D1FF86" w14:textId="6DF29611" w:rsidR="00513050" w:rsidRPr="00B220CB" w:rsidRDefault="00513050" w:rsidP="00B220CB">
      <w:pPr>
        <w:spacing w:line="360" w:lineRule="auto"/>
        <w:rPr>
          <w:rFonts w:ascii="Arial" w:hAnsi="Arial" w:cs="Arial"/>
          <w:sz w:val="24"/>
          <w:szCs w:val="24"/>
        </w:rPr>
      </w:pPr>
    </w:p>
    <w:p w14:paraId="554088D9" w14:textId="77777777" w:rsidR="00BC3238" w:rsidRDefault="00BC3238" w:rsidP="002049FE">
      <w:pPr>
        <w:pStyle w:val="Heading2"/>
      </w:pPr>
    </w:p>
    <w:p w14:paraId="747EDDAD" w14:textId="54AEE97F" w:rsidR="005225BF" w:rsidRPr="002049FE" w:rsidRDefault="00513050" w:rsidP="002049FE">
      <w:pPr>
        <w:pStyle w:val="Heading2"/>
      </w:pPr>
      <w:bookmarkStart w:id="4" w:name="_Toc119152066"/>
      <w:r>
        <w:t>Conclusion</w:t>
      </w:r>
      <w:bookmarkEnd w:id="4"/>
    </w:p>
    <w:p w14:paraId="420B21F8" w14:textId="1D76F9A8" w:rsidR="005225BF" w:rsidRDefault="005225BF" w:rsidP="00D2291D">
      <w:pPr>
        <w:spacing w:line="360" w:lineRule="auto"/>
        <w:rPr>
          <w:rFonts w:ascii="Arial" w:hAnsi="Arial" w:cs="Arial"/>
          <w:sz w:val="24"/>
          <w:szCs w:val="24"/>
        </w:rPr>
      </w:pPr>
    </w:p>
    <w:p w14:paraId="78546B88" w14:textId="2BD91009" w:rsidR="00541BE0" w:rsidRPr="00D2291D" w:rsidRDefault="00541BE0" w:rsidP="00D2291D">
      <w:pPr>
        <w:spacing w:line="360" w:lineRule="auto"/>
        <w:rPr>
          <w:rFonts w:ascii="Arial" w:hAnsi="Arial" w:cs="Arial"/>
          <w:sz w:val="24"/>
          <w:szCs w:val="24"/>
        </w:rPr>
      </w:pPr>
      <w:r>
        <w:rPr>
          <w:rFonts w:ascii="Arial" w:hAnsi="Arial" w:cs="Arial"/>
          <w:sz w:val="24"/>
          <w:szCs w:val="24"/>
        </w:rPr>
        <w:t xml:space="preserve">To conclude this report on McDonald’s, they have built a strong culture within their customers and their employees. </w:t>
      </w:r>
      <w:r w:rsidR="00AC3F71">
        <w:rPr>
          <w:rFonts w:ascii="Arial" w:hAnsi="Arial" w:cs="Arial"/>
          <w:sz w:val="24"/>
          <w:szCs w:val="24"/>
        </w:rPr>
        <w:t xml:space="preserve">Started as a small menu in California, they have adapted their menus for their customers, and now serve 68 million customers worldwide daily, Nowloan (year unknown). 3.8 million of those customers are from the UK, McDonald’s (2018). </w:t>
      </w:r>
      <w:r w:rsidR="00D849C7">
        <w:rPr>
          <w:rFonts w:ascii="Arial" w:hAnsi="Arial" w:cs="Arial"/>
          <w:sz w:val="24"/>
          <w:szCs w:val="24"/>
        </w:rPr>
        <w:t xml:space="preserve">The culture that they have built are based upon what their customers want and need. The experience of seeing the “golden arches” as a young child, knowing that there is a ‘Happy Meal’ awaiting them, has created happy memories for years. The ethical development of their produce has ensured that the products are adapting to the climate change of the planet. Arguably, there always be businesses that are </w:t>
      </w:r>
      <w:r w:rsidR="00FB71DC">
        <w:rPr>
          <w:rFonts w:ascii="Arial" w:hAnsi="Arial" w:cs="Arial"/>
          <w:sz w:val="24"/>
          <w:szCs w:val="24"/>
        </w:rPr>
        <w:t>like</w:t>
      </w:r>
      <w:r w:rsidR="00D849C7">
        <w:rPr>
          <w:rFonts w:ascii="Arial" w:hAnsi="Arial" w:cs="Arial"/>
          <w:sz w:val="24"/>
          <w:szCs w:val="24"/>
        </w:rPr>
        <w:t xml:space="preserve"> McDonald’s</w:t>
      </w:r>
      <w:r w:rsidR="00FB71DC">
        <w:rPr>
          <w:rFonts w:ascii="Arial" w:hAnsi="Arial" w:cs="Arial"/>
          <w:sz w:val="24"/>
          <w:szCs w:val="24"/>
        </w:rPr>
        <w:t xml:space="preserve">. McDonald’s will continue to grow, and with that their culture and ethical structure to adapt to the world. </w:t>
      </w:r>
    </w:p>
    <w:p w14:paraId="52CE6B68" w14:textId="77777777" w:rsidR="00885114" w:rsidRDefault="00885114" w:rsidP="003F69D6">
      <w:pPr>
        <w:pStyle w:val="Heading2"/>
      </w:pPr>
      <w:bookmarkStart w:id="5" w:name="_Toc456901523"/>
    </w:p>
    <w:p w14:paraId="1202B5C4" w14:textId="7B2DE217" w:rsidR="00885114" w:rsidRPr="006B4C99" w:rsidRDefault="0030173B" w:rsidP="006B4C99">
      <w:pPr>
        <w:rPr>
          <w:rFonts w:asciiTheme="majorHAnsi" w:eastAsiaTheme="majorEastAsia" w:hAnsiTheme="majorHAnsi" w:cstheme="majorBidi"/>
          <w:color w:val="2E74B5" w:themeColor="accent1" w:themeShade="BF"/>
          <w:sz w:val="26"/>
          <w:szCs w:val="26"/>
        </w:rPr>
      </w:pPr>
      <w:r>
        <w:br w:type="page"/>
      </w:r>
    </w:p>
    <w:p w14:paraId="1A43F908" w14:textId="44F8B533" w:rsidR="003F69D6" w:rsidRDefault="00B220CB" w:rsidP="002049FE">
      <w:pPr>
        <w:pStyle w:val="Heading2"/>
      </w:pPr>
      <w:bookmarkStart w:id="6" w:name="_Toc119152067"/>
      <w:bookmarkEnd w:id="5"/>
      <w:r>
        <w:lastRenderedPageBreak/>
        <w:t>References</w:t>
      </w:r>
      <w:bookmarkEnd w:id="6"/>
    </w:p>
    <w:p w14:paraId="3CB5583D" w14:textId="77777777" w:rsidR="003F69D6" w:rsidRDefault="003F69D6" w:rsidP="003F69D6"/>
    <w:p w14:paraId="7A328336" w14:textId="77777777" w:rsidR="006B4C99" w:rsidRDefault="006B4C99" w:rsidP="00884BA3">
      <w:r>
        <w:t xml:space="preserve">A, Seymour (2022) McDonald’s largest UK franchise is lovin’ it after selling it back to chain </w:t>
      </w:r>
      <w:hyperlink r:id="rId12" w:history="1">
        <w:r w:rsidRPr="00B10EAC">
          <w:rPr>
            <w:rStyle w:val="Hyperlink"/>
          </w:rPr>
          <w:t>https://www.foodserviceequipmentjournal.com/owner-of-mcdonalds-largest-uk-franchise-sells-business-back-to-chain/</w:t>
        </w:r>
      </w:hyperlink>
      <w:r>
        <w:t xml:space="preserve"> {online article} (accessed on 1/11/22) </w:t>
      </w:r>
    </w:p>
    <w:p w14:paraId="7EE0B70F" w14:textId="77777777" w:rsidR="006B4C99" w:rsidRDefault="006B4C99" w:rsidP="00884BA3">
      <w:r>
        <w:t xml:space="preserve">Author Unknow (year unknown) Around the world in 20 Big Macs: How much do they vary? </w:t>
      </w:r>
      <w:hyperlink r:id="rId13" w:history="1">
        <w:r w:rsidRPr="00B10EAC">
          <w:rPr>
            <w:rStyle w:val="Hyperlink"/>
          </w:rPr>
          <w:t>https://www.amica-international.co.uk/blog/around-the-world-in-20-big-macs</w:t>
        </w:r>
      </w:hyperlink>
    </w:p>
    <w:p w14:paraId="0DDBB1D0" w14:textId="77777777" w:rsidR="006B4C99" w:rsidRDefault="006B4C99" w:rsidP="003F69D6">
      <w:r>
        <w:t xml:space="preserve">BBC News (2013) McDonald’s boss on horsemeat scandal and her own diet </w:t>
      </w:r>
      <w:hyperlink r:id="rId14" w:history="1">
        <w:r w:rsidRPr="00B10EAC">
          <w:rPr>
            <w:rStyle w:val="Hyperlink"/>
          </w:rPr>
          <w:t>https://www.bbc.co.uk/news/av/business-22482812</w:t>
        </w:r>
      </w:hyperlink>
      <w:r>
        <w:t xml:space="preserve"> {online article and video} (accessed on 4/11/22) </w:t>
      </w:r>
    </w:p>
    <w:p w14:paraId="404139AD" w14:textId="77777777" w:rsidR="006B4C99" w:rsidRDefault="006B4C99" w:rsidP="00884BA3">
      <w:r>
        <w:t xml:space="preserve">C, Handy (1989) Charles Handy Shamrock Organization </w:t>
      </w:r>
      <w:hyperlink r:id="rId15" w:history="1">
        <w:r w:rsidRPr="00B10EAC">
          <w:rPr>
            <w:rStyle w:val="Hyperlink"/>
          </w:rPr>
          <w:t>https://www.youtube.com/watch?v=dGGKT0Mr_HA</w:t>
        </w:r>
      </w:hyperlink>
      <w:r>
        <w:t xml:space="preserve"> {online YouTube video} (accessed on 1/11/22) </w:t>
      </w:r>
    </w:p>
    <w:p w14:paraId="214E75C5" w14:textId="77777777" w:rsidR="006B4C99" w:rsidRDefault="006B4C99" w:rsidP="00884BA3">
      <w:r>
        <w:t xml:space="preserve">C, Handy (1996) Charles Handy model on organizational principles  </w:t>
      </w:r>
      <w:hyperlink r:id="rId16" w:history="1">
        <w:r w:rsidRPr="00B10EAC">
          <w:rPr>
            <w:rStyle w:val="Hyperlink"/>
          </w:rPr>
          <w:t>https://www.mbaknol.com/management-principles/charles-handys-model-of-organizational-culture/</w:t>
        </w:r>
      </w:hyperlink>
      <w:r>
        <w:t xml:space="preserve"> {online source} (accessed on 1/11/22) </w:t>
      </w:r>
    </w:p>
    <w:p w14:paraId="5A08CAD3" w14:textId="77777777" w:rsidR="006B4C99" w:rsidRDefault="006B4C99" w:rsidP="003F69D6">
      <w:r>
        <w:t xml:space="preserve">E, Downes et al (2022) Nugget of Truth, </w:t>
      </w:r>
      <w:proofErr w:type="gramStart"/>
      <w:r>
        <w:t>What</w:t>
      </w:r>
      <w:proofErr w:type="gramEnd"/>
      <w:r>
        <w:t xml:space="preserve"> are McDonald’s chicken nuggets made out of?  </w:t>
      </w:r>
      <w:hyperlink r:id="rId17" w:history="1">
        <w:r w:rsidRPr="00B10EAC">
          <w:rPr>
            <w:rStyle w:val="Hyperlink"/>
          </w:rPr>
          <w:t>https://www.thesun.co.uk/money/15776561/what-are-mcdonalds-chicken-nuggets-made-out-of/</w:t>
        </w:r>
      </w:hyperlink>
      <w:r>
        <w:t xml:space="preserve"> {online article} (accessed on 4/11/22) </w:t>
      </w:r>
    </w:p>
    <w:p w14:paraId="1E59ECB4" w14:textId="77777777" w:rsidR="006B4C99" w:rsidRDefault="006B4C99" w:rsidP="003F69D6">
      <w:r>
        <w:t xml:space="preserve">Evoke (year unknown) Case Study: McDonald’s </w:t>
      </w:r>
      <w:hyperlink r:id="rId18" w:history="1">
        <w:r w:rsidRPr="00B10EAC">
          <w:rPr>
            <w:rStyle w:val="Hyperlink"/>
          </w:rPr>
          <w:t>https://www.evoke-creative.com/project/mcdonalds/</w:t>
        </w:r>
      </w:hyperlink>
      <w:r>
        <w:t xml:space="preserve"> {online source} (accessed on 4/11/22) </w:t>
      </w:r>
    </w:p>
    <w:p w14:paraId="7ADA6604" w14:textId="77777777" w:rsidR="006B4C99" w:rsidRDefault="006B4C99" w:rsidP="003F69D6">
      <w:r>
        <w:t xml:space="preserve">G, Cartwright (2018) 7 McDonald’s UK Secrets Revealed by an Anonymous employee </w:t>
      </w:r>
      <w:hyperlink r:id="rId19" w:history="1">
        <w:r w:rsidRPr="00B10EAC">
          <w:rPr>
            <w:rStyle w:val="Hyperlink"/>
          </w:rPr>
          <w:t>https://www.popsugar.co.uk/food/McDonald-UK-Secrets-Revealed-43447118</w:t>
        </w:r>
      </w:hyperlink>
      <w:r>
        <w:t xml:space="preserve"> {online magazine} (accessed on 2/11/22) </w:t>
      </w:r>
    </w:p>
    <w:p w14:paraId="2788A33D" w14:textId="77777777" w:rsidR="006B4C99" w:rsidRDefault="006B4C99" w:rsidP="003F69D6">
      <w:r>
        <w:t xml:space="preserve">G, Hofstede (1980) Insights of Organisational Culture </w:t>
      </w:r>
      <w:hyperlink r:id="rId20" w:history="1">
        <w:r w:rsidRPr="00B10EAC">
          <w:rPr>
            <w:rStyle w:val="Hyperlink"/>
          </w:rPr>
          <w:t>https://hi.hofstede-insights.com/organisational-culture</w:t>
        </w:r>
      </w:hyperlink>
      <w:r>
        <w:t xml:space="preserve"> {online source} (accessed on 2/11/22) </w:t>
      </w:r>
    </w:p>
    <w:p w14:paraId="3FEB1155" w14:textId="77777777" w:rsidR="006B4C99" w:rsidRDefault="006B4C99" w:rsidP="003F69D6">
      <w:r>
        <w:t xml:space="preserve">Hofstede (1980) Organisational Culture </w:t>
      </w:r>
      <w:hyperlink r:id="rId21" w:history="1">
        <w:r w:rsidRPr="00940E70">
          <w:rPr>
            <w:rStyle w:val="Hyperlink"/>
          </w:rPr>
          <w:t>https://www.businessballs.com/organisational-culture/hofstede-model/</w:t>
        </w:r>
      </w:hyperlink>
      <w:r>
        <w:t xml:space="preserve"> {online source} (accessed on 6/11/22) </w:t>
      </w:r>
    </w:p>
    <w:p w14:paraId="3804D03B" w14:textId="77777777" w:rsidR="006B4C99" w:rsidRDefault="006B4C99" w:rsidP="003F69D6">
      <w:r>
        <w:t xml:space="preserve">IbisWorld (2022) Level of Obesity </w:t>
      </w:r>
      <w:hyperlink r:id="rId22" w:history="1">
        <w:r w:rsidRPr="00B10EAC">
          <w:rPr>
            <w:rStyle w:val="Hyperlink"/>
          </w:rPr>
          <w:t>https://www.ibisworld.com/uk/bed/level-of-obesity/44229/</w:t>
        </w:r>
      </w:hyperlink>
      <w:r>
        <w:t xml:space="preserve"> {online source} (accessed on 4/11/22) </w:t>
      </w:r>
    </w:p>
    <w:p w14:paraId="2BB545EB" w14:textId="77777777" w:rsidR="006B4C99" w:rsidRDefault="006B4C99" w:rsidP="003F69D6">
      <w:r>
        <w:t xml:space="preserve">Indeed (2021) Review on working for Shake Shack </w:t>
      </w:r>
      <w:hyperlink r:id="rId23" w:history="1">
        <w:r w:rsidRPr="00940E70">
          <w:rPr>
            <w:rStyle w:val="Hyperlink"/>
          </w:rPr>
          <w:t>https://uk.indeed.com/cmp/Shake-Shack/reviews?ftopic=paybenefits</w:t>
        </w:r>
      </w:hyperlink>
      <w:r>
        <w:t xml:space="preserve"> {online source} (accessed on 7/11/22) </w:t>
      </w:r>
    </w:p>
    <w:p w14:paraId="64482415" w14:textId="77777777" w:rsidR="006B4C99" w:rsidRDefault="006B4C99" w:rsidP="003F69D6">
      <w:r>
        <w:t xml:space="preserve">Indeed (2022) Review on working for McDonalds </w:t>
      </w:r>
      <w:hyperlink r:id="rId24" w:history="1">
        <w:r w:rsidRPr="00940E70">
          <w:rPr>
            <w:rStyle w:val="Hyperlink"/>
          </w:rPr>
          <w:t>https://uk.indeed.com/cmp/McDonald's/reviews?fcountry=GB&amp;ftopic=paybenefits&amp;ftext=wages#</w:t>
        </w:r>
      </w:hyperlink>
      <w:r>
        <w:t xml:space="preserve"> {online source} (accessed on 7/11/22) </w:t>
      </w:r>
    </w:p>
    <w:p w14:paraId="3E9D200E" w14:textId="77777777" w:rsidR="006B4C99" w:rsidRDefault="006B4C99" w:rsidP="003F69D6">
      <w:r>
        <w:t xml:space="preserve">K, Kenny (2018) Why McDonald’s is Stepping Up on Packing and Waste Reduction </w:t>
      </w:r>
      <w:hyperlink r:id="rId25" w:history="1">
        <w:r w:rsidRPr="00B10EAC">
          <w:rPr>
            <w:rStyle w:val="Hyperlink"/>
          </w:rPr>
          <w:t>https://www.worldwildlife.org/blogs/sustainability-works/posts/why-mcdonald-s-is-stepping-up-on-packaging-and-waste-reduction</w:t>
        </w:r>
      </w:hyperlink>
      <w:r>
        <w:t xml:space="preserve"> {online source} (accessed on 4/11/22) </w:t>
      </w:r>
    </w:p>
    <w:p w14:paraId="2CE39E8A" w14:textId="77777777" w:rsidR="006B4C99" w:rsidRDefault="006B4C99" w:rsidP="003F69D6">
      <w:r>
        <w:lastRenderedPageBreak/>
        <w:t xml:space="preserve">M, Udland (2014) Shake Shack Calls its Employees ‘51%ers’ </w:t>
      </w:r>
      <w:hyperlink r:id="rId26" w:history="1">
        <w:r w:rsidRPr="00940E70">
          <w:rPr>
            <w:rStyle w:val="Hyperlink"/>
          </w:rPr>
          <w:t>https://www.businessinsider.com/shake-shack-employees-51-percent-2014-12?r=US&amp;IR=T</w:t>
        </w:r>
      </w:hyperlink>
      <w:r>
        <w:t xml:space="preserve"> {online article} (accessed on 10/11/22Manchester Evening News (2013) McDonalds unveils “big salads” </w:t>
      </w:r>
      <w:hyperlink r:id="rId27" w:history="1">
        <w:r w:rsidRPr="00B10EAC">
          <w:rPr>
            <w:rStyle w:val="Hyperlink"/>
          </w:rPr>
          <w:t>https://www.manchestereveningnews.co.uk/news/greater-manchester-news/mcdonalds-unveils-big-salads-1103607</w:t>
        </w:r>
      </w:hyperlink>
      <w:r>
        <w:t xml:space="preserve"> {online article} (accessed on 4/11/22) </w:t>
      </w:r>
    </w:p>
    <w:p w14:paraId="3345EBBA" w14:textId="77777777" w:rsidR="006B4C99" w:rsidRDefault="006B4C99" w:rsidP="00884BA3">
      <w:r>
        <w:t xml:space="preserve">McDonald’s corporate page (year unknown) Our mission and Values </w:t>
      </w:r>
      <w:hyperlink r:id="rId28" w:history="1">
        <w:r w:rsidRPr="00B10EAC">
          <w:rPr>
            <w:rStyle w:val="Hyperlink"/>
          </w:rPr>
          <w:t>https://corporate.mcdonalds.com/corpmcd/our-company/who-we-are/our-values.html</w:t>
        </w:r>
      </w:hyperlink>
      <w:r>
        <w:t xml:space="preserve"> {online article} (accessed on 1/11/22) </w:t>
      </w:r>
    </w:p>
    <w:p w14:paraId="1C70FF03" w14:textId="77777777" w:rsidR="006B4C99" w:rsidRDefault="006B4C99" w:rsidP="003F69D6">
      <w:r>
        <w:t xml:space="preserve">McDonalds (2018) How many customers does McDonald’s serve in the U.K every day? </w:t>
      </w:r>
      <w:hyperlink r:id="rId29" w:history="1">
        <w:r w:rsidRPr="00940E70">
          <w:rPr>
            <w:rStyle w:val="Hyperlink"/>
          </w:rPr>
          <w:t>https://www.mcdonalds.com/gb/en-gb/help/faq/how-many-customers-does-mcdonald-s-serve-in-the-u-k--every-day.html</w:t>
        </w:r>
      </w:hyperlink>
      <w:r>
        <w:t xml:space="preserve"> {online source} (accessed on 10/11/22) </w:t>
      </w:r>
    </w:p>
    <w:p w14:paraId="35F3D1A9" w14:textId="77777777" w:rsidR="006B4C99" w:rsidRDefault="006B4C99" w:rsidP="003F69D6">
      <w:r>
        <w:t xml:space="preserve">McDonalds (2018) What are your hygiene and cleanliness policies </w:t>
      </w:r>
      <w:hyperlink r:id="rId30" w:history="1">
        <w:r w:rsidRPr="00B10EAC">
          <w:rPr>
            <w:rStyle w:val="Hyperlink"/>
          </w:rPr>
          <w:t>https://www.mcdonalds.com/gb/en-gb/help/faq/what-are-your-hygiene-and-cleanliness-policies.html</w:t>
        </w:r>
      </w:hyperlink>
      <w:r>
        <w:t xml:space="preserve"> {online source} (accessed on 4/11/22) </w:t>
      </w:r>
    </w:p>
    <w:p w14:paraId="65BF0361" w14:textId="77777777" w:rsidR="006B4C99" w:rsidRDefault="006B4C99" w:rsidP="00884BA3">
      <w:r>
        <w:t xml:space="preserve">McDonalds (2018) What is the average age of a McDonalds employee?  </w:t>
      </w:r>
      <w:hyperlink r:id="rId31" w:history="1">
        <w:r w:rsidRPr="00B10EAC">
          <w:rPr>
            <w:rStyle w:val="Hyperlink"/>
          </w:rPr>
          <w:t>https://www.mcdonalds.com/gb/en-gb/help/faq/what-is-the-average-age-of-a-mcdonalds-employee.html</w:t>
        </w:r>
      </w:hyperlink>
      <w:r>
        <w:t xml:space="preserve"> {online source} (accessed on 1/11/22) </w:t>
      </w:r>
    </w:p>
    <w:p w14:paraId="6BF188E9" w14:textId="77777777" w:rsidR="006B4C99" w:rsidRDefault="006B4C99" w:rsidP="003F69D6">
      <w:r>
        <w:t xml:space="preserve">McDonalds (2018) When did McDonald’s introduce salads to the menu? </w:t>
      </w:r>
      <w:hyperlink r:id="rId32" w:history="1">
        <w:r w:rsidRPr="00B10EAC">
          <w:rPr>
            <w:rStyle w:val="Hyperlink"/>
          </w:rPr>
          <w:t>https://www.mcdonalds.com/gb/en-gb/help/faq/when-did-mcdonalds-introduce-salads-to-the-menu.html</w:t>
        </w:r>
      </w:hyperlink>
      <w:r>
        <w:t xml:space="preserve"> {online article} (accessed on 4/11/22) </w:t>
      </w:r>
    </w:p>
    <w:p w14:paraId="2C1E4955" w14:textId="77777777" w:rsidR="006B4C99" w:rsidRDefault="006B4C99" w:rsidP="003F69D6">
      <w:r>
        <w:t xml:space="preserve">McDonalds Corporate (year unknown) Animal Health and welfare </w:t>
      </w:r>
      <w:hyperlink r:id="rId33" w:history="1">
        <w:r w:rsidRPr="00B10EAC">
          <w:rPr>
            <w:rStyle w:val="Hyperlink"/>
          </w:rPr>
          <w:t>https://corporate.mcdonalds.com/corpmcd/our-purpose-and-impact/food-quality-and-sourcing/animal-health-and-welfare.html</w:t>
        </w:r>
      </w:hyperlink>
      <w:r>
        <w:t xml:space="preserve"> {online source} (accessed on 4/11/22) </w:t>
      </w:r>
    </w:p>
    <w:p w14:paraId="20F010EE" w14:textId="77777777" w:rsidR="006B4C99" w:rsidRDefault="006B4C99" w:rsidP="003F69D6">
      <w:r>
        <w:t xml:space="preserve">McDonalds corporate (year unknown) Food Safety </w:t>
      </w:r>
      <w:hyperlink r:id="rId34" w:history="1">
        <w:r w:rsidRPr="00B10EAC">
          <w:rPr>
            <w:rStyle w:val="Hyperlink"/>
          </w:rPr>
          <w:t>https://corporate.mcdonalds.com/corpmcd/our-purpose-and-impact/food-quality-and-sourcing/food-safety.html</w:t>
        </w:r>
      </w:hyperlink>
      <w:r>
        <w:t xml:space="preserve"> {online source} (accessed on 4/11/22) </w:t>
      </w:r>
    </w:p>
    <w:p w14:paraId="34C64624" w14:textId="77777777" w:rsidR="006B4C99" w:rsidRDefault="006B4C99" w:rsidP="003F69D6">
      <w:r>
        <w:t xml:space="preserve">McDonalds Job roles (year unknown) </w:t>
      </w:r>
      <w:hyperlink r:id="rId35" w:history="1">
        <w:r w:rsidRPr="00B10EAC">
          <w:rPr>
            <w:rStyle w:val="Hyperlink"/>
          </w:rPr>
          <w:t>https://worknearyou.net/mcdonalds-job-descriptions/</w:t>
        </w:r>
      </w:hyperlink>
      <w:r>
        <w:t xml:space="preserve"> {online source} (accessed on 2/11/2022)</w:t>
      </w:r>
    </w:p>
    <w:p w14:paraId="357D9817" w14:textId="77777777" w:rsidR="006B4C99" w:rsidRDefault="006B4C99" w:rsidP="003F69D6">
      <w:r>
        <w:t xml:space="preserve">McDonalds Newsroom (2020) McDonald’s pledges to remove non-sustainable plastic from its iconic Happy Meals </w:t>
      </w:r>
      <w:hyperlink r:id="rId36" w:history="1">
        <w:r w:rsidRPr="00B10EAC">
          <w:rPr>
            <w:rStyle w:val="Hyperlink"/>
          </w:rPr>
          <w:t>https://www.mcdonalds.com/gb/en-gb/newsroom/article/plastic_free_zone.html</w:t>
        </w:r>
      </w:hyperlink>
      <w:r>
        <w:t xml:space="preserve"> {online source} (accessed on 4/11/22)</w:t>
      </w:r>
    </w:p>
    <w:p w14:paraId="2E4068FF" w14:textId="77777777" w:rsidR="006B4C99" w:rsidRDefault="006B4C99" w:rsidP="003F69D6">
      <w:r>
        <w:t xml:space="preserve">Nowloan (year unknown) </w:t>
      </w:r>
      <w:hyperlink r:id="rId37" w:history="1">
        <w:r w:rsidRPr="00940E70">
          <w:rPr>
            <w:rStyle w:val="Hyperlink"/>
          </w:rPr>
          <w:t>https://www.nowloan.co.uk/how-much-money-does-mcdonalds-make-a-day/</w:t>
        </w:r>
      </w:hyperlink>
      <w:r>
        <w:t xml:space="preserve"> {online source} (accessed on 10/11/22) </w:t>
      </w:r>
    </w:p>
    <w:p w14:paraId="7808D2C7" w14:textId="77777777" w:rsidR="006B4C99" w:rsidRDefault="006B4C99" w:rsidP="003F69D6">
      <w:r>
        <w:t xml:space="preserve">P, Stewart (1981) </w:t>
      </w:r>
      <w:hyperlink r:id="rId38" w:history="1">
        <w:r w:rsidRPr="00940E70">
          <w:rPr>
            <w:rStyle w:val="Hyperlink"/>
          </w:rPr>
          <w:t>https://www.brainyquote.com/quotes/potter_stewart_390058</w:t>
        </w:r>
      </w:hyperlink>
      <w:r>
        <w:t xml:space="preserve"> {online source} (accessed on 10/11/22)</w:t>
      </w:r>
    </w:p>
    <w:p w14:paraId="058B1BD3" w14:textId="49AE21E0" w:rsidR="006B4C99" w:rsidRDefault="006B4C99" w:rsidP="00884BA3">
      <w:r>
        <w:t xml:space="preserve">S, Grealish et Al (2022) How much does McDonald’s pay their employees, and do they get free food? </w:t>
      </w:r>
      <w:hyperlink r:id="rId39" w:history="1">
        <w:r w:rsidRPr="00B10EAC">
          <w:rPr>
            <w:rStyle w:val="Hyperlink"/>
          </w:rPr>
          <w:t>https://www.thesun.co.uk/news/15778539/mcdonalds-pay-their-employees-free-food/</w:t>
        </w:r>
      </w:hyperlink>
      <w:r>
        <w:t xml:space="preserve"> {online article} (accessed on 1/11/2022) </w:t>
      </w:r>
    </w:p>
    <w:p w14:paraId="44B7271F" w14:textId="77777777" w:rsidR="006B4C99" w:rsidRDefault="006B4C99" w:rsidP="003F69D6">
      <w:r>
        <w:lastRenderedPageBreak/>
        <w:t xml:space="preserve">S, Meechan (2020) McDonald’s re-launches home delivery in these locations </w:t>
      </w:r>
      <w:hyperlink r:id="rId40" w:history="1">
        <w:r w:rsidRPr="00B10EAC">
          <w:rPr>
            <w:rStyle w:val="Hyperlink"/>
          </w:rPr>
          <w:t>https://www.chroniclelive.co.uk/whats-on/food-drink-news/mcdonalds-delivery-uk-locations-opening-18399713</w:t>
        </w:r>
      </w:hyperlink>
      <w:r>
        <w:t xml:space="preserve"> {online article} (accessed on 4/11/22) </w:t>
      </w:r>
    </w:p>
    <w:p w14:paraId="4164B650" w14:textId="77777777" w:rsidR="006B4C99" w:rsidRDefault="006B4C99" w:rsidP="003F69D6">
      <w:r>
        <w:t xml:space="preserve">Shake Shack (year unknown) U.S Animal Welfare </w:t>
      </w:r>
      <w:hyperlink r:id="rId41" w:history="1">
        <w:r w:rsidRPr="00940E70">
          <w:rPr>
            <w:rStyle w:val="Hyperlink"/>
          </w:rPr>
          <w:t>https://shakeshack.com/us-animal-welfare-policy#/</w:t>
        </w:r>
      </w:hyperlink>
      <w:r>
        <w:t xml:space="preserve"> {online source} (accessed on 10/11/22) </w:t>
      </w:r>
    </w:p>
    <w:p w14:paraId="4FB30409" w14:textId="77777777" w:rsidR="006B4C99" w:rsidRDefault="006B4C99" w:rsidP="003F69D6">
      <w:r>
        <w:t xml:space="preserve">T, Wolfe (1929) </w:t>
      </w:r>
      <w:hyperlink r:id="rId42" w:history="1">
        <w:r w:rsidRPr="00940E70">
          <w:rPr>
            <w:rStyle w:val="Hyperlink"/>
          </w:rPr>
          <w:t>https://www.brainyquote.com/quotes/thomas_wolfe_146998</w:t>
        </w:r>
      </w:hyperlink>
      <w:r>
        <w:t xml:space="preserve"> {online source} (accessed on 10/11/22)</w:t>
      </w:r>
    </w:p>
    <w:p w14:paraId="21AEB978" w14:textId="77777777" w:rsidR="006B4C99" w:rsidRDefault="006B4C99" w:rsidP="003F69D6">
      <w:r>
        <w:t xml:space="preserve">Zippia (2021) Shake Shack Careers </w:t>
      </w:r>
      <w:hyperlink r:id="rId43" w:history="1">
        <w:r w:rsidRPr="00940E70">
          <w:rPr>
            <w:rStyle w:val="Hyperlink"/>
          </w:rPr>
          <w:t>https://www.zippia.com/shake-shack-careers-10337/statistics/</w:t>
        </w:r>
      </w:hyperlink>
      <w:r>
        <w:t xml:space="preserve"> {online source} (accessed on 10/11/22) </w:t>
      </w:r>
    </w:p>
    <w:p w14:paraId="470DEF29" w14:textId="77777777" w:rsidR="006B4C99" w:rsidRDefault="006B4C99" w:rsidP="003F69D6">
      <w:r>
        <w:t xml:space="preserve">Zippia (2022) McDonald’s Statistics </w:t>
      </w:r>
      <w:hyperlink r:id="rId44" w:history="1">
        <w:r w:rsidRPr="00940E70">
          <w:rPr>
            <w:rStyle w:val="Hyperlink"/>
          </w:rPr>
          <w:t>https://www.zippia.com/advice/mcdonalds-statistics/</w:t>
        </w:r>
      </w:hyperlink>
      <w:r>
        <w:t xml:space="preserve"> {online source} (accessed on 10/11/22) </w:t>
      </w:r>
    </w:p>
    <w:p w14:paraId="7C9CC511" w14:textId="66225510" w:rsidR="006B4C99" w:rsidRDefault="006B4C99" w:rsidP="003F69D6">
      <w:r>
        <w:br w:type="page"/>
      </w:r>
    </w:p>
    <w:p w14:paraId="3B28B415" w14:textId="77777777" w:rsidR="0030173B" w:rsidRDefault="0030173B" w:rsidP="003F69D6"/>
    <w:p w14:paraId="52CE686E" w14:textId="3780EB1C" w:rsidR="003F69D6" w:rsidRDefault="003F69D6" w:rsidP="002049FE">
      <w:pPr>
        <w:pStyle w:val="Heading2"/>
      </w:pPr>
      <w:r>
        <w:t xml:space="preserve"> </w:t>
      </w:r>
      <w:bookmarkStart w:id="7" w:name="_Toc119152068"/>
      <w:r w:rsidR="002049FE">
        <w:t>Appendix 1</w:t>
      </w:r>
      <w:bookmarkEnd w:id="7"/>
    </w:p>
    <w:p w14:paraId="61EEA2E2" w14:textId="3C93340A" w:rsidR="002049FE" w:rsidRDefault="002049FE" w:rsidP="003F69D6"/>
    <w:p w14:paraId="62053640" w14:textId="2959D804" w:rsidR="0030173B" w:rsidRDefault="00B30C38">
      <w:r>
        <w:rPr>
          <w:noProof/>
        </w:rPr>
        <w:drawing>
          <wp:anchor distT="0" distB="0" distL="114300" distR="114300" simplePos="0" relativeHeight="251658240" behindDoc="1" locked="0" layoutInCell="1" allowOverlap="1" wp14:anchorId="33D86D04" wp14:editId="38EBE0D5">
            <wp:simplePos x="0" y="0"/>
            <wp:positionH relativeFrom="column">
              <wp:posOffset>-351155</wp:posOffset>
            </wp:positionH>
            <wp:positionV relativeFrom="paragraph">
              <wp:posOffset>529590</wp:posOffset>
            </wp:positionV>
            <wp:extent cx="6177280" cy="4039235"/>
            <wp:effectExtent l="0" t="0" r="0" b="0"/>
            <wp:wrapTight wrapText="bothSides">
              <wp:wrapPolygon edited="0">
                <wp:start x="0" y="0"/>
                <wp:lineTo x="0" y="21529"/>
                <wp:lineTo x="21538" y="21529"/>
                <wp:lineTo x="21538" y="0"/>
                <wp:lineTo x="0" y="0"/>
              </wp:wrapPolygon>
            </wp:wrapTight>
            <wp:docPr id="2" name="Picture 2" descr="Charles Handy's Model of Organizational 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les Handy's Model of Organizational Culture"/>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6177280" cy="4039235"/>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"/var/folders/hl/n_d26xkn6q13mr5hdkdrwwj00000gn/T/com.microsoft.Word/WebArchiveCopyPasteTempFiles/Handys-organizational-culure-model-mbaknol.jpg" \* MERGEFORMATINET </w:instrText>
      </w:r>
      <w:r>
        <w:fldChar w:fldCharType="separate"/>
      </w:r>
      <w:r>
        <w:fldChar w:fldCharType="end"/>
      </w:r>
      <w:r w:rsidR="0030173B">
        <w:br w:type="page"/>
      </w:r>
    </w:p>
    <w:p w14:paraId="5ABE7B84" w14:textId="77777777" w:rsidR="0030173B" w:rsidRDefault="0030173B" w:rsidP="003F69D6"/>
    <w:p w14:paraId="7766DD1E" w14:textId="5226F7C6" w:rsidR="002049FE" w:rsidRDefault="002049FE" w:rsidP="002049FE">
      <w:pPr>
        <w:pStyle w:val="Heading2"/>
      </w:pPr>
      <w:bookmarkStart w:id="8" w:name="_Toc119152069"/>
      <w:r>
        <w:t>Appendix 2</w:t>
      </w:r>
      <w:bookmarkEnd w:id="8"/>
    </w:p>
    <w:p w14:paraId="0F182913" w14:textId="163778AE" w:rsidR="007802FD" w:rsidRDefault="007802FD" w:rsidP="007802FD">
      <w:pPr>
        <w:rPr>
          <w:rFonts w:asciiTheme="majorHAnsi" w:hAnsiTheme="majorHAnsi" w:cstheme="majorHAnsi"/>
          <w:color w:val="2E74B5" w:themeColor="accent1" w:themeShade="BF"/>
          <w:sz w:val="26"/>
          <w:szCs w:val="26"/>
        </w:rPr>
      </w:pPr>
    </w:p>
    <w:p w14:paraId="691D7803" w14:textId="2A91EBE6" w:rsidR="00B30C38" w:rsidRDefault="00B30C38" w:rsidP="007802FD">
      <w:pPr>
        <w:rPr>
          <w:rFonts w:asciiTheme="majorHAnsi" w:hAnsiTheme="majorHAnsi" w:cstheme="majorHAnsi"/>
          <w:color w:val="2E74B5" w:themeColor="accent1" w:themeShade="BF"/>
          <w:sz w:val="26"/>
          <w:szCs w:val="26"/>
        </w:rPr>
      </w:pPr>
    </w:p>
    <w:p w14:paraId="3B13A41B" w14:textId="7B8B7992" w:rsidR="00B30C38" w:rsidRDefault="00B30C38" w:rsidP="007802FD">
      <w:pPr>
        <w:rPr>
          <w:rFonts w:asciiTheme="majorHAnsi" w:hAnsiTheme="majorHAnsi" w:cstheme="majorHAnsi"/>
          <w:color w:val="2E74B5" w:themeColor="accent1" w:themeShade="BF"/>
          <w:sz w:val="26"/>
          <w:szCs w:val="26"/>
        </w:rPr>
      </w:pPr>
    </w:p>
    <w:p w14:paraId="30C3C71B" w14:textId="61BA3464" w:rsidR="00B30C38" w:rsidRDefault="00B30C38" w:rsidP="007802FD">
      <w:pPr>
        <w:rPr>
          <w:rFonts w:asciiTheme="majorHAnsi" w:hAnsiTheme="majorHAnsi" w:cstheme="majorHAnsi"/>
          <w:color w:val="2E74B5" w:themeColor="accent1" w:themeShade="BF"/>
          <w:sz w:val="26"/>
          <w:szCs w:val="26"/>
        </w:rPr>
      </w:pPr>
    </w:p>
    <w:p w14:paraId="025CCA2A" w14:textId="6B55CB5B" w:rsidR="00B30C38" w:rsidRPr="00B30C38" w:rsidRDefault="00B30C38" w:rsidP="00B30C38">
      <w:pPr>
        <w:spacing w:after="0" w:line="240" w:lineRule="auto"/>
        <w:rPr>
          <w:rFonts w:ascii="Times New Roman" w:eastAsia="Times New Roman" w:hAnsi="Times New Roman" w:cs="Times New Roman"/>
          <w:sz w:val="24"/>
          <w:szCs w:val="24"/>
          <w:lang w:eastAsia="en-GB"/>
        </w:rPr>
      </w:pPr>
      <w:r w:rsidRPr="00B30C38">
        <w:rPr>
          <w:rFonts w:ascii="Times New Roman" w:eastAsia="Times New Roman" w:hAnsi="Times New Roman" w:cs="Times New Roman"/>
          <w:sz w:val="24"/>
          <w:szCs w:val="24"/>
          <w:lang w:eastAsia="en-GB"/>
        </w:rPr>
        <w:fldChar w:fldCharType="begin"/>
      </w:r>
      <w:r w:rsidRPr="00B30C38">
        <w:rPr>
          <w:rFonts w:ascii="Times New Roman" w:eastAsia="Times New Roman" w:hAnsi="Times New Roman" w:cs="Times New Roman"/>
          <w:sz w:val="24"/>
          <w:szCs w:val="24"/>
          <w:lang w:eastAsia="en-GB"/>
        </w:rPr>
        <w:instrText xml:space="preserve"> INCLUDEPICTURE "/var/folders/hl/n_d26xkn6q13mr5hdkdrwwj00000gn/T/com.microsoft.Word/WebArchiveCopyPasteTempFiles/301.png" \* MERGEFORMATINET </w:instrText>
      </w:r>
      <w:r w:rsidRPr="00B30C38">
        <w:rPr>
          <w:rFonts w:ascii="Times New Roman" w:eastAsia="Times New Roman" w:hAnsi="Times New Roman" w:cs="Times New Roman"/>
          <w:sz w:val="24"/>
          <w:szCs w:val="24"/>
          <w:lang w:eastAsia="en-GB"/>
        </w:rPr>
        <w:fldChar w:fldCharType="separate"/>
      </w:r>
      <w:r w:rsidRPr="00B30C38">
        <w:rPr>
          <w:rFonts w:ascii="Times New Roman" w:eastAsia="Times New Roman" w:hAnsi="Times New Roman" w:cs="Times New Roman"/>
          <w:noProof/>
          <w:sz w:val="24"/>
          <w:szCs w:val="24"/>
          <w:lang w:eastAsia="en-GB"/>
        </w:rPr>
        <w:drawing>
          <wp:inline distT="0" distB="0" distL="0" distR="0" wp14:anchorId="4BF7F41D" wp14:editId="4B3FD832">
            <wp:extent cx="4220845" cy="4316730"/>
            <wp:effectExtent l="0" t="0" r="0" b="0"/>
            <wp:docPr id="3" name="Picture 3" descr="What is the Shamrock way – Dr. Vidya Hattangad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the Shamrock way – Dr. Vidya Hattangadi"/>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220845" cy="4316730"/>
                    </a:xfrm>
                    <a:prstGeom prst="rect">
                      <a:avLst/>
                    </a:prstGeom>
                    <a:noFill/>
                    <a:ln>
                      <a:noFill/>
                    </a:ln>
                  </pic:spPr>
                </pic:pic>
              </a:graphicData>
            </a:graphic>
          </wp:inline>
        </w:drawing>
      </w:r>
      <w:r w:rsidRPr="00B30C38">
        <w:rPr>
          <w:rFonts w:ascii="Times New Roman" w:eastAsia="Times New Roman" w:hAnsi="Times New Roman" w:cs="Times New Roman"/>
          <w:sz w:val="24"/>
          <w:szCs w:val="24"/>
          <w:lang w:eastAsia="en-GB"/>
        </w:rPr>
        <w:fldChar w:fldCharType="end"/>
      </w:r>
    </w:p>
    <w:p w14:paraId="3F78DB83" w14:textId="1A89FBBF" w:rsidR="00B30C38" w:rsidRDefault="00B30C38" w:rsidP="007802FD">
      <w:pPr>
        <w:rPr>
          <w:rFonts w:asciiTheme="majorHAnsi" w:hAnsiTheme="majorHAnsi" w:cstheme="majorHAnsi"/>
          <w:color w:val="2E74B5" w:themeColor="accent1" w:themeShade="BF"/>
          <w:sz w:val="26"/>
          <w:szCs w:val="26"/>
        </w:rPr>
      </w:pPr>
    </w:p>
    <w:p w14:paraId="3A8B88FB" w14:textId="1612E0AD" w:rsidR="00B30C38" w:rsidRDefault="00B30C38" w:rsidP="007802FD">
      <w:pPr>
        <w:rPr>
          <w:rFonts w:asciiTheme="majorHAnsi" w:hAnsiTheme="majorHAnsi" w:cstheme="majorHAnsi"/>
          <w:color w:val="2E74B5" w:themeColor="accent1" w:themeShade="BF"/>
          <w:sz w:val="26"/>
          <w:szCs w:val="26"/>
        </w:rPr>
      </w:pPr>
    </w:p>
    <w:p w14:paraId="6D41F801" w14:textId="16D4302F" w:rsidR="00B30C38" w:rsidRDefault="00B30C38" w:rsidP="007802FD">
      <w:pPr>
        <w:rPr>
          <w:rFonts w:asciiTheme="majorHAnsi" w:hAnsiTheme="majorHAnsi" w:cstheme="majorHAnsi"/>
          <w:color w:val="2E74B5" w:themeColor="accent1" w:themeShade="BF"/>
          <w:sz w:val="26"/>
          <w:szCs w:val="26"/>
        </w:rPr>
      </w:pPr>
    </w:p>
    <w:p w14:paraId="65492B40" w14:textId="430D2E96" w:rsidR="00B30C38" w:rsidRDefault="00B30C38" w:rsidP="007802FD">
      <w:pPr>
        <w:rPr>
          <w:rFonts w:asciiTheme="majorHAnsi" w:hAnsiTheme="majorHAnsi" w:cstheme="majorHAnsi"/>
          <w:color w:val="2E74B5" w:themeColor="accent1" w:themeShade="BF"/>
          <w:sz w:val="26"/>
          <w:szCs w:val="26"/>
        </w:rPr>
      </w:pPr>
    </w:p>
    <w:p w14:paraId="6BC0FF64" w14:textId="6612836E" w:rsidR="00B30C38" w:rsidRDefault="00B30C38" w:rsidP="007802FD">
      <w:pPr>
        <w:rPr>
          <w:rFonts w:asciiTheme="majorHAnsi" w:hAnsiTheme="majorHAnsi" w:cstheme="majorHAnsi"/>
          <w:color w:val="2E74B5" w:themeColor="accent1" w:themeShade="BF"/>
          <w:sz w:val="26"/>
          <w:szCs w:val="26"/>
        </w:rPr>
      </w:pPr>
    </w:p>
    <w:p w14:paraId="6F490693" w14:textId="77777777" w:rsidR="00B30C38" w:rsidRDefault="00B30C38" w:rsidP="007802FD">
      <w:pPr>
        <w:rPr>
          <w:rFonts w:asciiTheme="majorHAnsi" w:hAnsiTheme="majorHAnsi" w:cstheme="majorHAnsi"/>
          <w:color w:val="2E74B5" w:themeColor="accent1" w:themeShade="BF"/>
          <w:sz w:val="26"/>
          <w:szCs w:val="26"/>
        </w:rPr>
      </w:pPr>
    </w:p>
    <w:p w14:paraId="04BB13F1" w14:textId="77777777" w:rsidR="007802FD" w:rsidRDefault="007802FD" w:rsidP="007802FD">
      <w:pPr>
        <w:rPr>
          <w:rFonts w:asciiTheme="majorHAnsi" w:hAnsiTheme="majorHAnsi" w:cstheme="majorHAnsi"/>
          <w:color w:val="2E74B5" w:themeColor="accent1" w:themeShade="BF"/>
          <w:sz w:val="26"/>
          <w:szCs w:val="26"/>
        </w:rPr>
      </w:pPr>
    </w:p>
    <w:p w14:paraId="3BFC3A7A" w14:textId="17F8B735" w:rsidR="007802FD" w:rsidRDefault="007802FD" w:rsidP="007802FD">
      <w:pPr>
        <w:rPr>
          <w:rFonts w:asciiTheme="majorHAnsi" w:hAnsiTheme="majorHAnsi" w:cstheme="majorHAnsi"/>
          <w:color w:val="2E74B5" w:themeColor="accent1" w:themeShade="BF"/>
          <w:sz w:val="26"/>
          <w:szCs w:val="26"/>
        </w:rPr>
      </w:pPr>
      <w:r w:rsidRPr="007802FD">
        <w:rPr>
          <w:rFonts w:asciiTheme="majorHAnsi" w:hAnsiTheme="majorHAnsi" w:cstheme="majorHAnsi"/>
          <w:color w:val="2E74B5" w:themeColor="accent1" w:themeShade="BF"/>
          <w:sz w:val="26"/>
          <w:szCs w:val="26"/>
        </w:rPr>
        <w:lastRenderedPageBreak/>
        <w:t xml:space="preserve">Appendix 3. </w:t>
      </w:r>
    </w:p>
    <w:p w14:paraId="3B9917A3" w14:textId="7B2CA892" w:rsidR="007802FD" w:rsidRDefault="007802FD" w:rsidP="007802FD">
      <w:pPr>
        <w:rPr>
          <w:rFonts w:asciiTheme="majorHAnsi" w:hAnsiTheme="majorHAnsi" w:cstheme="majorHAnsi"/>
          <w:color w:val="2E74B5" w:themeColor="accent1" w:themeShade="BF"/>
          <w:sz w:val="26"/>
          <w:szCs w:val="26"/>
        </w:rPr>
      </w:pPr>
    </w:p>
    <w:tbl>
      <w:tblPr>
        <w:tblStyle w:val="TableGrid"/>
        <w:tblW w:w="9917" w:type="dxa"/>
        <w:tblLook w:val="04A0" w:firstRow="1" w:lastRow="0" w:firstColumn="1" w:lastColumn="0" w:noHBand="0" w:noVBand="1"/>
      </w:tblPr>
      <w:tblGrid>
        <w:gridCol w:w="1572"/>
        <w:gridCol w:w="1532"/>
        <w:gridCol w:w="1455"/>
        <w:gridCol w:w="1980"/>
        <w:gridCol w:w="2098"/>
        <w:gridCol w:w="1280"/>
      </w:tblGrid>
      <w:tr w:rsidR="00EC4277" w14:paraId="05780303" w14:textId="77777777" w:rsidTr="005A5068">
        <w:trPr>
          <w:trHeight w:val="880"/>
        </w:trPr>
        <w:tc>
          <w:tcPr>
            <w:tcW w:w="1588" w:type="dxa"/>
          </w:tcPr>
          <w:p w14:paraId="1AA839FF" w14:textId="0CBB3A1F" w:rsidR="001A50F8" w:rsidRPr="005A5068" w:rsidRDefault="005A5068" w:rsidP="007802FD">
            <w:pPr>
              <w:rPr>
                <w:rFonts w:asciiTheme="majorHAnsi" w:hAnsiTheme="majorHAnsi" w:cstheme="majorHAnsi"/>
                <w:color w:val="000000" w:themeColor="text1"/>
                <w:sz w:val="32"/>
                <w:szCs w:val="32"/>
              </w:rPr>
            </w:pPr>
            <w:r w:rsidRPr="005A5068">
              <w:rPr>
                <w:rFonts w:asciiTheme="majorHAnsi" w:hAnsiTheme="majorHAnsi" w:cstheme="majorHAnsi"/>
                <w:color w:val="FF0000"/>
                <w:sz w:val="32"/>
                <w:szCs w:val="32"/>
              </w:rPr>
              <w:t>P</w:t>
            </w:r>
            <w:r w:rsidRPr="005A5068">
              <w:rPr>
                <w:rFonts w:asciiTheme="majorHAnsi" w:hAnsiTheme="majorHAnsi" w:cstheme="majorHAnsi"/>
                <w:color w:val="000000" w:themeColor="text1"/>
                <w:sz w:val="32"/>
                <w:szCs w:val="32"/>
              </w:rPr>
              <w:t xml:space="preserve">olitical </w:t>
            </w:r>
          </w:p>
        </w:tc>
        <w:tc>
          <w:tcPr>
            <w:tcW w:w="1612" w:type="dxa"/>
          </w:tcPr>
          <w:p w14:paraId="42C5A149" w14:textId="001962A7" w:rsidR="001A50F8" w:rsidRPr="005A5068" w:rsidRDefault="005A5068" w:rsidP="007802FD">
            <w:pPr>
              <w:rPr>
                <w:rFonts w:asciiTheme="majorHAnsi" w:hAnsiTheme="majorHAnsi" w:cstheme="majorHAnsi"/>
                <w:color w:val="000000" w:themeColor="text1"/>
                <w:sz w:val="32"/>
                <w:szCs w:val="32"/>
              </w:rPr>
            </w:pPr>
            <w:r w:rsidRPr="005A5068">
              <w:rPr>
                <w:rFonts w:asciiTheme="majorHAnsi" w:hAnsiTheme="majorHAnsi" w:cstheme="majorHAnsi"/>
                <w:color w:val="FF0000"/>
                <w:sz w:val="32"/>
                <w:szCs w:val="32"/>
              </w:rPr>
              <w:t>E</w:t>
            </w:r>
            <w:r w:rsidRPr="005A5068">
              <w:rPr>
                <w:rFonts w:asciiTheme="majorHAnsi" w:hAnsiTheme="majorHAnsi" w:cstheme="majorHAnsi"/>
                <w:color w:val="000000" w:themeColor="text1"/>
                <w:sz w:val="32"/>
                <w:szCs w:val="32"/>
              </w:rPr>
              <w:t xml:space="preserve">conomic </w:t>
            </w:r>
          </w:p>
        </w:tc>
        <w:tc>
          <w:tcPr>
            <w:tcW w:w="1561" w:type="dxa"/>
          </w:tcPr>
          <w:p w14:paraId="32C94975" w14:textId="59286FFC" w:rsidR="001A50F8" w:rsidRPr="005A5068" w:rsidRDefault="005A5068" w:rsidP="007802FD">
            <w:pPr>
              <w:rPr>
                <w:rFonts w:asciiTheme="majorHAnsi" w:hAnsiTheme="majorHAnsi" w:cstheme="majorHAnsi"/>
                <w:color w:val="2E74B5" w:themeColor="accent1" w:themeShade="BF"/>
                <w:sz w:val="32"/>
                <w:szCs w:val="32"/>
              </w:rPr>
            </w:pPr>
            <w:r w:rsidRPr="005A5068">
              <w:rPr>
                <w:rFonts w:asciiTheme="majorHAnsi" w:hAnsiTheme="majorHAnsi" w:cstheme="majorHAnsi"/>
                <w:color w:val="FF0000"/>
                <w:sz w:val="32"/>
                <w:szCs w:val="32"/>
              </w:rPr>
              <w:t>S</w:t>
            </w:r>
            <w:r w:rsidRPr="005A5068">
              <w:rPr>
                <w:rFonts w:asciiTheme="majorHAnsi" w:hAnsiTheme="majorHAnsi" w:cstheme="majorHAnsi"/>
                <w:color w:val="000000" w:themeColor="text1"/>
                <w:sz w:val="32"/>
                <w:szCs w:val="32"/>
              </w:rPr>
              <w:t xml:space="preserve">ocial </w:t>
            </w:r>
          </w:p>
        </w:tc>
        <w:tc>
          <w:tcPr>
            <w:tcW w:w="1750" w:type="dxa"/>
          </w:tcPr>
          <w:p w14:paraId="6F13E278" w14:textId="50539420" w:rsidR="001A50F8" w:rsidRPr="005A5068" w:rsidRDefault="005A5068" w:rsidP="007802FD">
            <w:pPr>
              <w:rPr>
                <w:rFonts w:asciiTheme="majorHAnsi" w:hAnsiTheme="majorHAnsi" w:cstheme="majorHAnsi"/>
                <w:color w:val="000000" w:themeColor="text1"/>
                <w:sz w:val="32"/>
                <w:szCs w:val="32"/>
              </w:rPr>
            </w:pPr>
            <w:r w:rsidRPr="005A5068">
              <w:rPr>
                <w:rFonts w:asciiTheme="majorHAnsi" w:hAnsiTheme="majorHAnsi" w:cstheme="majorHAnsi"/>
                <w:color w:val="FF0000"/>
                <w:sz w:val="32"/>
                <w:szCs w:val="32"/>
              </w:rPr>
              <w:t>T</w:t>
            </w:r>
            <w:r w:rsidRPr="005A5068">
              <w:rPr>
                <w:rFonts w:asciiTheme="majorHAnsi" w:hAnsiTheme="majorHAnsi" w:cstheme="majorHAnsi"/>
                <w:color w:val="000000" w:themeColor="text1"/>
                <w:sz w:val="32"/>
                <w:szCs w:val="32"/>
              </w:rPr>
              <w:t xml:space="preserve">echnological </w:t>
            </w:r>
          </w:p>
        </w:tc>
        <w:tc>
          <w:tcPr>
            <w:tcW w:w="1851" w:type="dxa"/>
          </w:tcPr>
          <w:p w14:paraId="68E4150B" w14:textId="1D2A4820" w:rsidR="001A50F8" w:rsidRPr="005A5068" w:rsidRDefault="005A5068" w:rsidP="007802FD">
            <w:pPr>
              <w:rPr>
                <w:rFonts w:asciiTheme="majorHAnsi" w:hAnsiTheme="majorHAnsi" w:cstheme="majorHAnsi"/>
                <w:color w:val="000000" w:themeColor="text1"/>
                <w:sz w:val="32"/>
                <w:szCs w:val="32"/>
              </w:rPr>
            </w:pPr>
            <w:r w:rsidRPr="005A5068">
              <w:rPr>
                <w:rFonts w:asciiTheme="majorHAnsi" w:hAnsiTheme="majorHAnsi" w:cstheme="majorHAnsi"/>
                <w:color w:val="FF0000"/>
                <w:sz w:val="32"/>
                <w:szCs w:val="32"/>
              </w:rPr>
              <w:t>E</w:t>
            </w:r>
            <w:r w:rsidRPr="005A5068">
              <w:rPr>
                <w:rFonts w:asciiTheme="majorHAnsi" w:hAnsiTheme="majorHAnsi" w:cstheme="majorHAnsi"/>
                <w:color w:val="000000" w:themeColor="text1"/>
                <w:sz w:val="32"/>
                <w:szCs w:val="32"/>
              </w:rPr>
              <w:t xml:space="preserve">nvironmental </w:t>
            </w:r>
          </w:p>
        </w:tc>
        <w:tc>
          <w:tcPr>
            <w:tcW w:w="1555" w:type="dxa"/>
          </w:tcPr>
          <w:p w14:paraId="11084627" w14:textId="3E313B2A" w:rsidR="001A50F8" w:rsidRPr="005A5068" w:rsidRDefault="005A5068" w:rsidP="007802FD">
            <w:pPr>
              <w:rPr>
                <w:rFonts w:asciiTheme="majorHAnsi" w:hAnsiTheme="majorHAnsi" w:cstheme="majorHAnsi"/>
                <w:color w:val="000000" w:themeColor="text1"/>
                <w:sz w:val="32"/>
                <w:szCs w:val="32"/>
              </w:rPr>
            </w:pPr>
            <w:r w:rsidRPr="005A5068">
              <w:rPr>
                <w:rFonts w:asciiTheme="majorHAnsi" w:hAnsiTheme="majorHAnsi" w:cstheme="majorHAnsi"/>
                <w:color w:val="FF0000"/>
                <w:sz w:val="32"/>
                <w:szCs w:val="32"/>
              </w:rPr>
              <w:t>L</w:t>
            </w:r>
            <w:r w:rsidRPr="005A5068">
              <w:rPr>
                <w:rFonts w:asciiTheme="majorHAnsi" w:hAnsiTheme="majorHAnsi" w:cstheme="majorHAnsi"/>
                <w:color w:val="000000" w:themeColor="text1"/>
                <w:sz w:val="32"/>
                <w:szCs w:val="32"/>
              </w:rPr>
              <w:t xml:space="preserve">egal </w:t>
            </w:r>
          </w:p>
        </w:tc>
      </w:tr>
      <w:tr w:rsidR="00EC4277" w14:paraId="38F9027B" w14:textId="77777777" w:rsidTr="00EC4277">
        <w:trPr>
          <w:trHeight w:val="2395"/>
        </w:trPr>
        <w:tc>
          <w:tcPr>
            <w:tcW w:w="1588" w:type="dxa"/>
          </w:tcPr>
          <w:p w14:paraId="68185072" w14:textId="33653745" w:rsidR="001A50F8" w:rsidRPr="00EC4277" w:rsidRDefault="00EC4277" w:rsidP="007802FD">
            <w:pPr>
              <w:rPr>
                <w:rFonts w:asciiTheme="majorHAnsi" w:hAnsiTheme="majorHAnsi" w:cstheme="majorHAnsi"/>
                <w:color w:val="000000" w:themeColor="text1"/>
                <w:sz w:val="26"/>
                <w:szCs w:val="26"/>
              </w:rPr>
            </w:pPr>
            <w:r w:rsidRPr="00EC4277">
              <w:rPr>
                <w:rFonts w:asciiTheme="majorHAnsi" w:hAnsiTheme="majorHAnsi" w:cstheme="majorHAnsi"/>
                <w:color w:val="000000" w:themeColor="text1"/>
                <w:sz w:val="26"/>
                <w:szCs w:val="26"/>
              </w:rPr>
              <w:t>Food hygiene standards set by the government.</w:t>
            </w:r>
          </w:p>
        </w:tc>
        <w:tc>
          <w:tcPr>
            <w:tcW w:w="1612" w:type="dxa"/>
          </w:tcPr>
          <w:p w14:paraId="07D314C3" w14:textId="130F1179" w:rsidR="001A50F8" w:rsidRPr="00EC4277" w:rsidRDefault="00EC4277" w:rsidP="007802FD">
            <w:pPr>
              <w:rPr>
                <w:rFonts w:asciiTheme="majorHAnsi" w:hAnsiTheme="majorHAnsi" w:cstheme="majorHAnsi"/>
                <w:color w:val="000000" w:themeColor="text1"/>
                <w:sz w:val="26"/>
                <w:szCs w:val="26"/>
              </w:rPr>
            </w:pPr>
            <w:r w:rsidRPr="00EC4277">
              <w:rPr>
                <w:rFonts w:asciiTheme="majorHAnsi" w:hAnsiTheme="majorHAnsi" w:cstheme="majorHAnsi"/>
                <w:color w:val="000000" w:themeColor="text1"/>
                <w:sz w:val="26"/>
                <w:szCs w:val="26"/>
              </w:rPr>
              <w:t xml:space="preserve">Sourcing their product. </w:t>
            </w:r>
          </w:p>
        </w:tc>
        <w:tc>
          <w:tcPr>
            <w:tcW w:w="1561" w:type="dxa"/>
          </w:tcPr>
          <w:p w14:paraId="47D02D2B" w14:textId="7FF8B3FC" w:rsidR="001A50F8" w:rsidRPr="00EC4277" w:rsidRDefault="00EC4277" w:rsidP="007802FD">
            <w:pPr>
              <w:rPr>
                <w:rFonts w:asciiTheme="majorHAnsi" w:hAnsiTheme="majorHAnsi" w:cstheme="majorHAnsi"/>
                <w:color w:val="000000" w:themeColor="text1"/>
                <w:sz w:val="26"/>
                <w:szCs w:val="26"/>
              </w:rPr>
            </w:pPr>
            <w:r w:rsidRPr="00EC4277">
              <w:rPr>
                <w:rFonts w:asciiTheme="majorHAnsi" w:hAnsiTheme="majorHAnsi" w:cstheme="majorHAnsi"/>
                <w:color w:val="000000" w:themeColor="text1"/>
                <w:sz w:val="26"/>
                <w:szCs w:val="26"/>
              </w:rPr>
              <w:t>Health risks to their customers.</w:t>
            </w:r>
          </w:p>
        </w:tc>
        <w:tc>
          <w:tcPr>
            <w:tcW w:w="1750" w:type="dxa"/>
          </w:tcPr>
          <w:p w14:paraId="5E63B14D" w14:textId="77777777" w:rsidR="001A50F8" w:rsidRPr="00EC4277" w:rsidRDefault="00EC4277" w:rsidP="007802FD">
            <w:pPr>
              <w:rPr>
                <w:rFonts w:asciiTheme="majorHAnsi" w:hAnsiTheme="majorHAnsi" w:cstheme="majorHAnsi"/>
                <w:color w:val="000000" w:themeColor="text1"/>
                <w:sz w:val="26"/>
                <w:szCs w:val="26"/>
              </w:rPr>
            </w:pPr>
            <w:r w:rsidRPr="00EC4277">
              <w:rPr>
                <w:rFonts w:asciiTheme="majorHAnsi" w:hAnsiTheme="majorHAnsi" w:cstheme="majorHAnsi"/>
                <w:color w:val="000000" w:themeColor="text1"/>
                <w:sz w:val="26"/>
                <w:szCs w:val="26"/>
              </w:rPr>
              <w:t xml:space="preserve">Electronic menus. </w:t>
            </w:r>
          </w:p>
          <w:p w14:paraId="1861AA88" w14:textId="491BEFCA" w:rsidR="00EC4277" w:rsidRPr="00EC4277" w:rsidRDefault="00EC4277" w:rsidP="007802FD">
            <w:pPr>
              <w:rPr>
                <w:rFonts w:asciiTheme="majorHAnsi" w:hAnsiTheme="majorHAnsi" w:cstheme="majorHAnsi"/>
                <w:color w:val="000000" w:themeColor="text1"/>
                <w:sz w:val="26"/>
                <w:szCs w:val="26"/>
              </w:rPr>
            </w:pPr>
            <w:r w:rsidRPr="00EC4277">
              <w:rPr>
                <w:rFonts w:asciiTheme="majorHAnsi" w:hAnsiTheme="majorHAnsi" w:cstheme="majorHAnsi"/>
                <w:color w:val="000000" w:themeColor="text1"/>
                <w:sz w:val="26"/>
                <w:szCs w:val="26"/>
              </w:rPr>
              <w:t xml:space="preserve">Use of delivery apps. </w:t>
            </w:r>
          </w:p>
        </w:tc>
        <w:tc>
          <w:tcPr>
            <w:tcW w:w="1851" w:type="dxa"/>
          </w:tcPr>
          <w:p w14:paraId="75D7EA10" w14:textId="05BA8996" w:rsidR="001A50F8" w:rsidRPr="00EC4277" w:rsidRDefault="00EC4277" w:rsidP="007802FD">
            <w:pPr>
              <w:rPr>
                <w:rFonts w:asciiTheme="majorHAnsi" w:hAnsiTheme="majorHAnsi" w:cstheme="majorHAnsi"/>
                <w:color w:val="000000" w:themeColor="text1"/>
                <w:sz w:val="26"/>
                <w:szCs w:val="26"/>
              </w:rPr>
            </w:pPr>
            <w:r w:rsidRPr="00EC4277">
              <w:rPr>
                <w:rFonts w:asciiTheme="majorHAnsi" w:hAnsiTheme="majorHAnsi" w:cstheme="majorHAnsi"/>
                <w:color w:val="000000" w:themeColor="text1"/>
                <w:sz w:val="26"/>
                <w:szCs w:val="26"/>
              </w:rPr>
              <w:t>Change in packaging due to global warming demands.</w:t>
            </w:r>
          </w:p>
        </w:tc>
        <w:tc>
          <w:tcPr>
            <w:tcW w:w="1555" w:type="dxa"/>
          </w:tcPr>
          <w:p w14:paraId="773B4CAA" w14:textId="3D8046D5" w:rsidR="001A50F8" w:rsidRPr="00EC4277" w:rsidRDefault="00EC4277" w:rsidP="007802FD">
            <w:pPr>
              <w:rPr>
                <w:rFonts w:asciiTheme="majorHAnsi" w:hAnsiTheme="majorHAnsi" w:cstheme="majorHAnsi"/>
                <w:color w:val="000000" w:themeColor="text1"/>
                <w:sz w:val="26"/>
                <w:szCs w:val="26"/>
              </w:rPr>
            </w:pPr>
            <w:r w:rsidRPr="00EC4277">
              <w:rPr>
                <w:rFonts w:asciiTheme="majorHAnsi" w:hAnsiTheme="majorHAnsi" w:cstheme="majorHAnsi"/>
                <w:color w:val="000000" w:themeColor="text1"/>
                <w:sz w:val="26"/>
                <w:szCs w:val="26"/>
              </w:rPr>
              <w:t xml:space="preserve">Animal welfare. </w:t>
            </w:r>
          </w:p>
        </w:tc>
      </w:tr>
    </w:tbl>
    <w:p w14:paraId="7B4BD981" w14:textId="1402260A" w:rsidR="007802FD" w:rsidRDefault="007802FD" w:rsidP="007802FD">
      <w:pPr>
        <w:rPr>
          <w:rFonts w:asciiTheme="majorHAnsi" w:hAnsiTheme="majorHAnsi" w:cstheme="majorHAnsi"/>
          <w:color w:val="2E74B5" w:themeColor="accent1" w:themeShade="BF"/>
          <w:sz w:val="26"/>
          <w:szCs w:val="26"/>
        </w:rPr>
      </w:pPr>
    </w:p>
    <w:p w14:paraId="317A0A7A" w14:textId="0E495EFA" w:rsidR="0047322E" w:rsidRDefault="0047322E" w:rsidP="007802FD">
      <w:pPr>
        <w:rPr>
          <w:rFonts w:asciiTheme="majorHAnsi" w:hAnsiTheme="majorHAnsi" w:cstheme="majorHAnsi"/>
          <w:color w:val="2E74B5" w:themeColor="accent1" w:themeShade="BF"/>
          <w:sz w:val="26"/>
          <w:szCs w:val="26"/>
        </w:rPr>
      </w:pPr>
      <w:r>
        <w:rPr>
          <w:rFonts w:asciiTheme="majorHAnsi" w:hAnsiTheme="majorHAnsi" w:cstheme="majorHAnsi"/>
          <w:color w:val="2E74B5" w:themeColor="accent1" w:themeShade="BF"/>
          <w:sz w:val="26"/>
          <w:szCs w:val="26"/>
        </w:rPr>
        <w:t xml:space="preserve">Appendix 4 </w:t>
      </w:r>
    </w:p>
    <w:p w14:paraId="2FCD5C70" w14:textId="745FF054" w:rsidR="00B54A21" w:rsidRDefault="00B54A21" w:rsidP="007802FD">
      <w:pPr>
        <w:rPr>
          <w:rFonts w:asciiTheme="majorHAnsi" w:hAnsiTheme="majorHAnsi" w:cstheme="majorHAnsi"/>
          <w:color w:val="2E74B5" w:themeColor="accent1" w:themeShade="BF"/>
          <w:sz w:val="26"/>
          <w:szCs w:val="26"/>
        </w:rPr>
      </w:pPr>
    </w:p>
    <w:tbl>
      <w:tblPr>
        <w:tblStyle w:val="TableGrid"/>
        <w:tblW w:w="0" w:type="auto"/>
        <w:tblLook w:val="04A0" w:firstRow="1" w:lastRow="0" w:firstColumn="1" w:lastColumn="0" w:noHBand="0" w:noVBand="1"/>
      </w:tblPr>
      <w:tblGrid>
        <w:gridCol w:w="2337"/>
        <w:gridCol w:w="2337"/>
        <w:gridCol w:w="2338"/>
        <w:gridCol w:w="2338"/>
      </w:tblGrid>
      <w:tr w:rsidR="00B54A21" w14:paraId="7CEA73F9" w14:textId="77777777" w:rsidTr="00B54A21">
        <w:tc>
          <w:tcPr>
            <w:tcW w:w="2337" w:type="dxa"/>
          </w:tcPr>
          <w:p w14:paraId="7BD348C3" w14:textId="4AFEEB08" w:rsidR="00B54A21" w:rsidRPr="00B54A21" w:rsidRDefault="00B54A21" w:rsidP="007802FD">
            <w:pPr>
              <w:rPr>
                <w:rFonts w:asciiTheme="majorHAnsi" w:hAnsiTheme="majorHAnsi" w:cstheme="majorHAnsi"/>
                <w:color w:val="000000" w:themeColor="text1"/>
                <w:sz w:val="26"/>
                <w:szCs w:val="26"/>
              </w:rPr>
            </w:pPr>
            <w:r w:rsidRPr="00B54A21">
              <w:rPr>
                <w:rFonts w:asciiTheme="majorHAnsi" w:hAnsiTheme="majorHAnsi" w:cstheme="majorHAnsi"/>
                <w:color w:val="FF0000"/>
                <w:sz w:val="26"/>
                <w:szCs w:val="26"/>
              </w:rPr>
              <w:t>S</w:t>
            </w:r>
            <w:r w:rsidRPr="00B54A21">
              <w:rPr>
                <w:rFonts w:asciiTheme="majorHAnsi" w:hAnsiTheme="majorHAnsi" w:cstheme="majorHAnsi"/>
                <w:color w:val="000000" w:themeColor="text1"/>
                <w:sz w:val="26"/>
                <w:szCs w:val="26"/>
              </w:rPr>
              <w:t xml:space="preserve">trengths </w:t>
            </w:r>
          </w:p>
        </w:tc>
        <w:tc>
          <w:tcPr>
            <w:tcW w:w="2337" w:type="dxa"/>
          </w:tcPr>
          <w:p w14:paraId="739B5BA5" w14:textId="01E8C135" w:rsidR="00B54A21" w:rsidRPr="00B54A21" w:rsidRDefault="00B54A21" w:rsidP="007802FD">
            <w:pPr>
              <w:rPr>
                <w:rFonts w:asciiTheme="majorHAnsi" w:hAnsiTheme="majorHAnsi" w:cstheme="majorHAnsi"/>
                <w:color w:val="000000" w:themeColor="text1"/>
                <w:sz w:val="26"/>
                <w:szCs w:val="26"/>
              </w:rPr>
            </w:pPr>
            <w:r w:rsidRPr="00B54A21">
              <w:rPr>
                <w:rFonts w:asciiTheme="majorHAnsi" w:hAnsiTheme="majorHAnsi" w:cstheme="majorHAnsi"/>
                <w:color w:val="FF0000"/>
                <w:sz w:val="26"/>
                <w:szCs w:val="26"/>
              </w:rPr>
              <w:t>W</w:t>
            </w:r>
            <w:r w:rsidRPr="00B54A21">
              <w:rPr>
                <w:rFonts w:asciiTheme="majorHAnsi" w:hAnsiTheme="majorHAnsi" w:cstheme="majorHAnsi"/>
                <w:color w:val="000000" w:themeColor="text1"/>
                <w:sz w:val="26"/>
                <w:szCs w:val="26"/>
              </w:rPr>
              <w:t>eaknesses</w:t>
            </w:r>
          </w:p>
        </w:tc>
        <w:tc>
          <w:tcPr>
            <w:tcW w:w="2338" w:type="dxa"/>
          </w:tcPr>
          <w:p w14:paraId="2A17BE0E" w14:textId="367FC5C2" w:rsidR="00B54A21" w:rsidRPr="00B54A21" w:rsidRDefault="00B54A21" w:rsidP="007802FD">
            <w:pPr>
              <w:rPr>
                <w:rFonts w:asciiTheme="majorHAnsi" w:hAnsiTheme="majorHAnsi" w:cstheme="majorHAnsi"/>
                <w:color w:val="000000" w:themeColor="text1"/>
                <w:sz w:val="26"/>
                <w:szCs w:val="26"/>
              </w:rPr>
            </w:pPr>
            <w:r w:rsidRPr="00B54A21">
              <w:rPr>
                <w:rFonts w:asciiTheme="majorHAnsi" w:hAnsiTheme="majorHAnsi" w:cstheme="majorHAnsi"/>
                <w:color w:val="FF0000"/>
                <w:sz w:val="26"/>
                <w:szCs w:val="26"/>
              </w:rPr>
              <w:t>O</w:t>
            </w:r>
            <w:r w:rsidRPr="00B54A21">
              <w:rPr>
                <w:rFonts w:asciiTheme="majorHAnsi" w:hAnsiTheme="majorHAnsi" w:cstheme="majorHAnsi"/>
                <w:color w:val="000000" w:themeColor="text1"/>
                <w:sz w:val="26"/>
                <w:szCs w:val="26"/>
              </w:rPr>
              <w:t>pportunities</w:t>
            </w:r>
          </w:p>
        </w:tc>
        <w:tc>
          <w:tcPr>
            <w:tcW w:w="2338" w:type="dxa"/>
          </w:tcPr>
          <w:p w14:paraId="6BE2F553" w14:textId="61720863" w:rsidR="00B54A21" w:rsidRPr="00B54A21" w:rsidRDefault="00B54A21" w:rsidP="007802FD">
            <w:pPr>
              <w:rPr>
                <w:rFonts w:asciiTheme="majorHAnsi" w:hAnsiTheme="majorHAnsi" w:cstheme="majorHAnsi"/>
                <w:color w:val="000000" w:themeColor="text1"/>
                <w:sz w:val="26"/>
                <w:szCs w:val="26"/>
              </w:rPr>
            </w:pPr>
            <w:r w:rsidRPr="00B54A21">
              <w:rPr>
                <w:rFonts w:asciiTheme="majorHAnsi" w:hAnsiTheme="majorHAnsi" w:cstheme="majorHAnsi"/>
                <w:color w:val="FF0000"/>
                <w:sz w:val="26"/>
                <w:szCs w:val="26"/>
              </w:rPr>
              <w:t>T</w:t>
            </w:r>
            <w:r w:rsidRPr="00B54A21">
              <w:rPr>
                <w:rFonts w:asciiTheme="majorHAnsi" w:hAnsiTheme="majorHAnsi" w:cstheme="majorHAnsi"/>
                <w:color w:val="000000" w:themeColor="text1"/>
                <w:sz w:val="26"/>
                <w:szCs w:val="26"/>
              </w:rPr>
              <w:t xml:space="preserve">hreats </w:t>
            </w:r>
          </w:p>
        </w:tc>
      </w:tr>
      <w:tr w:rsidR="00B54A21" w14:paraId="4B0E9EBC" w14:textId="77777777" w:rsidTr="00B54A21">
        <w:trPr>
          <w:trHeight w:val="2102"/>
        </w:trPr>
        <w:tc>
          <w:tcPr>
            <w:tcW w:w="2337" w:type="dxa"/>
          </w:tcPr>
          <w:p w14:paraId="6FA65C24" w14:textId="77777777" w:rsidR="00B54A21" w:rsidRPr="004159B2" w:rsidRDefault="00B54A21" w:rsidP="007802FD">
            <w:pPr>
              <w:rPr>
                <w:rFonts w:asciiTheme="majorHAnsi" w:hAnsiTheme="majorHAnsi" w:cstheme="majorHAnsi"/>
                <w:color w:val="000000" w:themeColor="text1"/>
                <w:sz w:val="26"/>
                <w:szCs w:val="26"/>
              </w:rPr>
            </w:pPr>
          </w:p>
          <w:p w14:paraId="49701D5B" w14:textId="2FC15FFF" w:rsidR="004159B2" w:rsidRPr="004159B2" w:rsidRDefault="004159B2" w:rsidP="007802FD">
            <w:pPr>
              <w:rPr>
                <w:rFonts w:asciiTheme="majorHAnsi" w:hAnsiTheme="majorHAnsi" w:cstheme="majorHAnsi"/>
                <w:color w:val="000000" w:themeColor="text1"/>
                <w:sz w:val="26"/>
                <w:szCs w:val="26"/>
              </w:rPr>
            </w:pPr>
            <w:r w:rsidRPr="004159B2">
              <w:rPr>
                <w:rFonts w:asciiTheme="majorHAnsi" w:hAnsiTheme="majorHAnsi" w:cstheme="majorHAnsi"/>
                <w:color w:val="000000" w:themeColor="text1"/>
                <w:sz w:val="26"/>
                <w:szCs w:val="26"/>
              </w:rPr>
              <w:t xml:space="preserve">Training programmes for development. </w:t>
            </w:r>
          </w:p>
        </w:tc>
        <w:tc>
          <w:tcPr>
            <w:tcW w:w="2337" w:type="dxa"/>
          </w:tcPr>
          <w:p w14:paraId="309E680D" w14:textId="77777777" w:rsidR="00B54A21" w:rsidRPr="004159B2" w:rsidRDefault="00B54A21" w:rsidP="007802FD">
            <w:pPr>
              <w:rPr>
                <w:rFonts w:asciiTheme="majorHAnsi" w:hAnsiTheme="majorHAnsi" w:cstheme="majorHAnsi"/>
                <w:color w:val="000000" w:themeColor="text1"/>
                <w:sz w:val="26"/>
                <w:szCs w:val="26"/>
              </w:rPr>
            </w:pPr>
          </w:p>
          <w:p w14:paraId="6D22F64F" w14:textId="1B811115" w:rsidR="004159B2" w:rsidRPr="004159B2" w:rsidRDefault="004159B2" w:rsidP="007802FD">
            <w:pPr>
              <w:rPr>
                <w:rFonts w:asciiTheme="majorHAnsi" w:hAnsiTheme="majorHAnsi" w:cstheme="majorHAnsi"/>
                <w:color w:val="000000" w:themeColor="text1"/>
                <w:sz w:val="26"/>
                <w:szCs w:val="26"/>
              </w:rPr>
            </w:pPr>
            <w:r w:rsidRPr="004159B2">
              <w:rPr>
                <w:rFonts w:asciiTheme="majorHAnsi" w:hAnsiTheme="majorHAnsi" w:cstheme="majorHAnsi"/>
                <w:color w:val="000000" w:themeColor="text1"/>
                <w:sz w:val="26"/>
                <w:szCs w:val="26"/>
              </w:rPr>
              <w:t>Little wages for the stress factor for the business.</w:t>
            </w:r>
          </w:p>
        </w:tc>
        <w:tc>
          <w:tcPr>
            <w:tcW w:w="2338" w:type="dxa"/>
          </w:tcPr>
          <w:p w14:paraId="5E78629D" w14:textId="77777777" w:rsidR="00B54A21" w:rsidRPr="004159B2" w:rsidRDefault="00B54A21" w:rsidP="007802FD">
            <w:pPr>
              <w:rPr>
                <w:rFonts w:asciiTheme="majorHAnsi" w:hAnsiTheme="majorHAnsi" w:cstheme="majorHAnsi"/>
                <w:color w:val="000000" w:themeColor="text1"/>
                <w:sz w:val="26"/>
                <w:szCs w:val="26"/>
              </w:rPr>
            </w:pPr>
          </w:p>
          <w:p w14:paraId="71503520" w14:textId="3B1A3EC0" w:rsidR="004159B2" w:rsidRPr="004159B2" w:rsidRDefault="004159B2" w:rsidP="007802FD">
            <w:pPr>
              <w:rPr>
                <w:rFonts w:asciiTheme="majorHAnsi" w:hAnsiTheme="majorHAnsi" w:cstheme="majorHAnsi"/>
                <w:color w:val="000000" w:themeColor="text1"/>
                <w:sz w:val="26"/>
                <w:szCs w:val="26"/>
              </w:rPr>
            </w:pPr>
            <w:r w:rsidRPr="004159B2">
              <w:rPr>
                <w:rFonts w:asciiTheme="majorHAnsi" w:hAnsiTheme="majorHAnsi" w:cstheme="majorHAnsi"/>
                <w:color w:val="000000" w:themeColor="text1"/>
                <w:sz w:val="26"/>
                <w:szCs w:val="26"/>
              </w:rPr>
              <w:t>Better their wages.</w:t>
            </w:r>
          </w:p>
        </w:tc>
        <w:tc>
          <w:tcPr>
            <w:tcW w:w="2338" w:type="dxa"/>
          </w:tcPr>
          <w:p w14:paraId="2FCCC893" w14:textId="77777777" w:rsidR="00B54A21" w:rsidRPr="004159B2" w:rsidRDefault="00B54A21" w:rsidP="007802FD">
            <w:pPr>
              <w:rPr>
                <w:rFonts w:asciiTheme="majorHAnsi" w:hAnsiTheme="majorHAnsi" w:cstheme="majorHAnsi"/>
                <w:color w:val="000000" w:themeColor="text1"/>
                <w:sz w:val="26"/>
                <w:szCs w:val="26"/>
              </w:rPr>
            </w:pPr>
          </w:p>
          <w:p w14:paraId="602DC8B9" w14:textId="2D6E78FD" w:rsidR="004159B2" w:rsidRPr="004159B2" w:rsidRDefault="004159B2" w:rsidP="007802FD">
            <w:pPr>
              <w:rPr>
                <w:rFonts w:asciiTheme="majorHAnsi" w:hAnsiTheme="majorHAnsi" w:cstheme="majorHAnsi"/>
                <w:color w:val="000000" w:themeColor="text1"/>
                <w:sz w:val="26"/>
                <w:szCs w:val="26"/>
              </w:rPr>
            </w:pPr>
            <w:r w:rsidRPr="004159B2">
              <w:rPr>
                <w:rFonts w:asciiTheme="majorHAnsi" w:hAnsiTheme="majorHAnsi" w:cstheme="majorHAnsi"/>
                <w:color w:val="000000" w:themeColor="text1"/>
                <w:sz w:val="26"/>
                <w:szCs w:val="26"/>
              </w:rPr>
              <w:t>Other businesses pay higher.</w:t>
            </w:r>
          </w:p>
          <w:p w14:paraId="2D12F35A" w14:textId="738B7450" w:rsidR="004159B2" w:rsidRPr="004159B2" w:rsidRDefault="004159B2" w:rsidP="007802FD">
            <w:pPr>
              <w:rPr>
                <w:rFonts w:asciiTheme="majorHAnsi" w:hAnsiTheme="majorHAnsi" w:cstheme="majorHAnsi"/>
                <w:color w:val="000000" w:themeColor="text1"/>
                <w:sz w:val="26"/>
                <w:szCs w:val="26"/>
              </w:rPr>
            </w:pPr>
            <w:r w:rsidRPr="004159B2">
              <w:rPr>
                <w:rFonts w:asciiTheme="majorHAnsi" w:hAnsiTheme="majorHAnsi" w:cstheme="majorHAnsi"/>
                <w:color w:val="000000" w:themeColor="text1"/>
                <w:sz w:val="26"/>
                <w:szCs w:val="26"/>
              </w:rPr>
              <w:t>Use their qualification for better paid jobs.</w:t>
            </w:r>
          </w:p>
        </w:tc>
      </w:tr>
    </w:tbl>
    <w:p w14:paraId="1F93B6D6" w14:textId="77777777" w:rsidR="00B54A21" w:rsidRPr="007802FD" w:rsidRDefault="00B54A21" w:rsidP="007802FD">
      <w:pPr>
        <w:rPr>
          <w:rFonts w:asciiTheme="majorHAnsi" w:hAnsiTheme="majorHAnsi" w:cstheme="majorHAnsi"/>
          <w:color w:val="2E74B5" w:themeColor="accent1" w:themeShade="BF"/>
          <w:sz w:val="26"/>
          <w:szCs w:val="26"/>
        </w:rPr>
      </w:pPr>
    </w:p>
    <w:sectPr w:rsidR="00B54A21" w:rsidRPr="007802FD" w:rsidSect="00513050">
      <w:footerReference w:type="even" r:id="rId47"/>
      <w:footerReference w:type="default" r:id="rId4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921EEC" w14:textId="77777777" w:rsidR="000624A5" w:rsidRDefault="000624A5" w:rsidP="00492DCA">
      <w:pPr>
        <w:spacing w:after="0" w:line="240" w:lineRule="auto"/>
      </w:pPr>
      <w:r>
        <w:separator/>
      </w:r>
    </w:p>
  </w:endnote>
  <w:endnote w:type="continuationSeparator" w:id="0">
    <w:p w14:paraId="4ED02C29" w14:textId="77777777" w:rsidR="000624A5" w:rsidRDefault="000624A5" w:rsidP="00492D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88407394"/>
      <w:docPartObj>
        <w:docPartGallery w:val="Page Numbers (Bottom of Page)"/>
        <w:docPartUnique/>
      </w:docPartObj>
    </w:sdtPr>
    <w:sdtEndPr>
      <w:rPr>
        <w:rStyle w:val="PageNumber"/>
      </w:rPr>
    </w:sdtEndPr>
    <w:sdtContent>
      <w:p w14:paraId="52218D4B" w14:textId="7CBC15DD" w:rsidR="00492DCA" w:rsidRDefault="00492DCA" w:rsidP="00B10EA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035496982"/>
      <w:docPartObj>
        <w:docPartGallery w:val="Page Numbers (Bottom of Page)"/>
        <w:docPartUnique/>
      </w:docPartObj>
    </w:sdtPr>
    <w:sdtEndPr>
      <w:rPr>
        <w:rStyle w:val="PageNumber"/>
      </w:rPr>
    </w:sdtEndPr>
    <w:sdtContent>
      <w:p w14:paraId="5BACE304" w14:textId="6D98006B" w:rsidR="00492DCA" w:rsidRDefault="00492DCA" w:rsidP="00492DCA">
        <w:pPr>
          <w:pStyle w:val="Footer"/>
          <w:framePr w:wrap="none" w:vAnchor="text" w:hAnchor="margin"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429DFD" w14:textId="77777777" w:rsidR="00492DCA" w:rsidRDefault="00492DCA" w:rsidP="00492DCA">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52033230"/>
      <w:docPartObj>
        <w:docPartGallery w:val="Page Numbers (Bottom of Page)"/>
        <w:docPartUnique/>
      </w:docPartObj>
    </w:sdtPr>
    <w:sdtEndPr>
      <w:rPr>
        <w:rStyle w:val="PageNumber"/>
      </w:rPr>
    </w:sdtEndPr>
    <w:sdtContent>
      <w:p w14:paraId="0D189143" w14:textId="5141A0F3" w:rsidR="00492DCA" w:rsidRDefault="00492DCA" w:rsidP="00492DC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57A85221" w14:textId="77777777" w:rsidR="00492DCA" w:rsidRDefault="00492DCA" w:rsidP="00492DCA">
    <w:pPr>
      <w:pStyle w:val="Footer"/>
      <w:ind w:right="360"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181561" w14:textId="77777777" w:rsidR="000624A5" w:rsidRDefault="000624A5" w:rsidP="00492DCA">
      <w:pPr>
        <w:spacing w:after="0" w:line="240" w:lineRule="auto"/>
      </w:pPr>
      <w:r>
        <w:separator/>
      </w:r>
    </w:p>
  </w:footnote>
  <w:footnote w:type="continuationSeparator" w:id="0">
    <w:p w14:paraId="3C66A43C" w14:textId="77777777" w:rsidR="000624A5" w:rsidRDefault="000624A5" w:rsidP="00492D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45ECD"/>
    <w:multiLevelType w:val="hybridMultilevel"/>
    <w:tmpl w:val="3EFA7D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9F6326"/>
    <w:multiLevelType w:val="multilevel"/>
    <w:tmpl w:val="09320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0C02D4"/>
    <w:multiLevelType w:val="multilevel"/>
    <w:tmpl w:val="74625A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191021F1"/>
    <w:multiLevelType w:val="hybridMultilevel"/>
    <w:tmpl w:val="D84E9F62"/>
    <w:lvl w:ilvl="0" w:tplc="220EDDAC">
      <w:start w:val="1"/>
      <w:numFmt w:val="decimal"/>
      <w:lvlText w:val="%1."/>
      <w:lvlJc w:val="left"/>
      <w:pPr>
        <w:ind w:left="720" w:hanging="360"/>
      </w:pPr>
      <w:rPr>
        <w:rFonts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712BD8"/>
    <w:multiLevelType w:val="multilevel"/>
    <w:tmpl w:val="4ECC4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0" w15:restartNumberingAfterBreak="0">
    <w:nsid w:val="2F244246"/>
    <w:multiLevelType w:val="multilevel"/>
    <w:tmpl w:val="66205B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7FA3C48"/>
    <w:multiLevelType w:val="multilevel"/>
    <w:tmpl w:val="9078E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36B1BF5"/>
    <w:multiLevelType w:val="multilevel"/>
    <w:tmpl w:val="97CA8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7AB1C8F"/>
    <w:multiLevelType w:val="multilevel"/>
    <w:tmpl w:val="94BA41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7EE479C"/>
    <w:multiLevelType w:val="hybridMultilevel"/>
    <w:tmpl w:val="C7989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7B0A06C0"/>
    <w:multiLevelType w:val="multilevel"/>
    <w:tmpl w:val="65946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19"/>
  </w:num>
  <w:num w:numId="3">
    <w:abstractNumId w:val="8"/>
  </w:num>
  <w:num w:numId="4">
    <w:abstractNumId w:val="17"/>
  </w:num>
  <w:num w:numId="5">
    <w:abstractNumId w:val="4"/>
  </w:num>
  <w:num w:numId="6">
    <w:abstractNumId w:val="9"/>
  </w:num>
  <w:num w:numId="7">
    <w:abstractNumId w:val="3"/>
  </w:num>
  <w:num w:numId="8">
    <w:abstractNumId w:val="21"/>
  </w:num>
  <w:num w:numId="9">
    <w:abstractNumId w:val="16"/>
  </w:num>
  <w:num w:numId="10">
    <w:abstractNumId w:val="20"/>
  </w:num>
  <w:num w:numId="11">
    <w:abstractNumId w:val="18"/>
  </w:num>
  <w:num w:numId="12">
    <w:abstractNumId w:val="6"/>
  </w:num>
  <w:num w:numId="13">
    <w:abstractNumId w:val="15"/>
  </w:num>
  <w:num w:numId="14">
    <w:abstractNumId w:val="0"/>
  </w:num>
  <w:num w:numId="15">
    <w:abstractNumId w:val="13"/>
  </w:num>
  <w:num w:numId="16">
    <w:abstractNumId w:val="10"/>
  </w:num>
  <w:num w:numId="17">
    <w:abstractNumId w:val="2"/>
  </w:num>
  <w:num w:numId="18">
    <w:abstractNumId w:val="14"/>
  </w:num>
  <w:num w:numId="19">
    <w:abstractNumId w:val="5"/>
  </w:num>
  <w:num w:numId="20">
    <w:abstractNumId w:val="12"/>
  </w:num>
  <w:num w:numId="21">
    <w:abstractNumId w:val="22"/>
  </w:num>
  <w:num w:numId="22">
    <w:abstractNumId w:val="1"/>
  </w:num>
  <w:num w:numId="2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rQUAvQU2CywAAAA="/>
  </w:docVars>
  <w:rsids>
    <w:rsidRoot w:val="00A930CB"/>
    <w:rsid w:val="00016992"/>
    <w:rsid w:val="000178FF"/>
    <w:rsid w:val="000406A2"/>
    <w:rsid w:val="00045C47"/>
    <w:rsid w:val="000578CE"/>
    <w:rsid w:val="0006008A"/>
    <w:rsid w:val="00062383"/>
    <w:rsid w:val="000624A5"/>
    <w:rsid w:val="000A0664"/>
    <w:rsid w:val="000A4B7F"/>
    <w:rsid w:val="000A5075"/>
    <w:rsid w:val="000A61C9"/>
    <w:rsid w:val="000B0E34"/>
    <w:rsid w:val="000B340C"/>
    <w:rsid w:val="000B4A73"/>
    <w:rsid w:val="000C5E1B"/>
    <w:rsid w:val="000D2086"/>
    <w:rsid w:val="000D467F"/>
    <w:rsid w:val="001130F2"/>
    <w:rsid w:val="00124972"/>
    <w:rsid w:val="001440D7"/>
    <w:rsid w:val="0015027C"/>
    <w:rsid w:val="00171357"/>
    <w:rsid w:val="00171C2F"/>
    <w:rsid w:val="001828EE"/>
    <w:rsid w:val="001836B1"/>
    <w:rsid w:val="0019528B"/>
    <w:rsid w:val="001A50F8"/>
    <w:rsid w:val="001B4E07"/>
    <w:rsid w:val="001E5464"/>
    <w:rsid w:val="001F5437"/>
    <w:rsid w:val="002049B3"/>
    <w:rsid w:val="002049FE"/>
    <w:rsid w:val="0021380A"/>
    <w:rsid w:val="00220FB1"/>
    <w:rsid w:val="00226951"/>
    <w:rsid w:val="002448F9"/>
    <w:rsid w:val="00250E05"/>
    <w:rsid w:val="00252E68"/>
    <w:rsid w:val="00255FC4"/>
    <w:rsid w:val="00260466"/>
    <w:rsid w:val="002655FF"/>
    <w:rsid w:val="00276A31"/>
    <w:rsid w:val="00284720"/>
    <w:rsid w:val="00285D09"/>
    <w:rsid w:val="00296FAF"/>
    <w:rsid w:val="002A3BA4"/>
    <w:rsid w:val="002A4676"/>
    <w:rsid w:val="002A7F93"/>
    <w:rsid w:val="002C4CAC"/>
    <w:rsid w:val="0030173B"/>
    <w:rsid w:val="0030202B"/>
    <w:rsid w:val="00322C2E"/>
    <w:rsid w:val="003270C5"/>
    <w:rsid w:val="00331B7F"/>
    <w:rsid w:val="003434DD"/>
    <w:rsid w:val="003765EF"/>
    <w:rsid w:val="00377C7C"/>
    <w:rsid w:val="003860FB"/>
    <w:rsid w:val="00391011"/>
    <w:rsid w:val="003A0A88"/>
    <w:rsid w:val="003B602D"/>
    <w:rsid w:val="003C3B33"/>
    <w:rsid w:val="003C4A80"/>
    <w:rsid w:val="003D34E8"/>
    <w:rsid w:val="003E7584"/>
    <w:rsid w:val="003F64EA"/>
    <w:rsid w:val="003F69D6"/>
    <w:rsid w:val="004159B2"/>
    <w:rsid w:val="00436E99"/>
    <w:rsid w:val="00450442"/>
    <w:rsid w:val="0046229B"/>
    <w:rsid w:val="0047322E"/>
    <w:rsid w:val="00481CB5"/>
    <w:rsid w:val="00486ED1"/>
    <w:rsid w:val="00492DCA"/>
    <w:rsid w:val="004A4A5B"/>
    <w:rsid w:val="004C615D"/>
    <w:rsid w:val="004F03CD"/>
    <w:rsid w:val="0050353E"/>
    <w:rsid w:val="00507EE9"/>
    <w:rsid w:val="0051013F"/>
    <w:rsid w:val="00513050"/>
    <w:rsid w:val="005210A4"/>
    <w:rsid w:val="005225BF"/>
    <w:rsid w:val="00523780"/>
    <w:rsid w:val="0053007B"/>
    <w:rsid w:val="0054189D"/>
    <w:rsid w:val="00541BE0"/>
    <w:rsid w:val="00556364"/>
    <w:rsid w:val="00572259"/>
    <w:rsid w:val="00586056"/>
    <w:rsid w:val="0059246D"/>
    <w:rsid w:val="0059562E"/>
    <w:rsid w:val="005A5068"/>
    <w:rsid w:val="005D5E30"/>
    <w:rsid w:val="0062657F"/>
    <w:rsid w:val="00631B7C"/>
    <w:rsid w:val="00634AE8"/>
    <w:rsid w:val="0063698F"/>
    <w:rsid w:val="006559C4"/>
    <w:rsid w:val="00670D2E"/>
    <w:rsid w:val="00671CBC"/>
    <w:rsid w:val="00672B75"/>
    <w:rsid w:val="006B2157"/>
    <w:rsid w:val="006B4C99"/>
    <w:rsid w:val="006D399A"/>
    <w:rsid w:val="006E10AC"/>
    <w:rsid w:val="006E6FE8"/>
    <w:rsid w:val="00706BF2"/>
    <w:rsid w:val="00715A8B"/>
    <w:rsid w:val="0075131B"/>
    <w:rsid w:val="007802FD"/>
    <w:rsid w:val="007A0F0B"/>
    <w:rsid w:val="007A7DB8"/>
    <w:rsid w:val="007D137D"/>
    <w:rsid w:val="007D34C7"/>
    <w:rsid w:val="007D696F"/>
    <w:rsid w:val="007E734B"/>
    <w:rsid w:val="007F4780"/>
    <w:rsid w:val="007F6D91"/>
    <w:rsid w:val="0080049B"/>
    <w:rsid w:val="008138EC"/>
    <w:rsid w:val="00814A85"/>
    <w:rsid w:val="00822700"/>
    <w:rsid w:val="00824D37"/>
    <w:rsid w:val="008346D5"/>
    <w:rsid w:val="008547E8"/>
    <w:rsid w:val="0086198C"/>
    <w:rsid w:val="00881E06"/>
    <w:rsid w:val="00884BA3"/>
    <w:rsid w:val="00885114"/>
    <w:rsid w:val="008919EC"/>
    <w:rsid w:val="008A1155"/>
    <w:rsid w:val="008B498D"/>
    <w:rsid w:val="008C2930"/>
    <w:rsid w:val="008C64F0"/>
    <w:rsid w:val="008E29F3"/>
    <w:rsid w:val="008F2B5B"/>
    <w:rsid w:val="008F51C2"/>
    <w:rsid w:val="008F72FB"/>
    <w:rsid w:val="00920C20"/>
    <w:rsid w:val="00921B62"/>
    <w:rsid w:val="0092743B"/>
    <w:rsid w:val="009508E5"/>
    <w:rsid w:val="00953127"/>
    <w:rsid w:val="009556EE"/>
    <w:rsid w:val="00964538"/>
    <w:rsid w:val="00977CF3"/>
    <w:rsid w:val="00983D71"/>
    <w:rsid w:val="0099562B"/>
    <w:rsid w:val="009B3ADE"/>
    <w:rsid w:val="009D0524"/>
    <w:rsid w:val="00A2526A"/>
    <w:rsid w:val="00A26D9D"/>
    <w:rsid w:val="00A3471E"/>
    <w:rsid w:val="00A4339A"/>
    <w:rsid w:val="00A4397C"/>
    <w:rsid w:val="00A43CC0"/>
    <w:rsid w:val="00A45277"/>
    <w:rsid w:val="00A51F56"/>
    <w:rsid w:val="00A90A1F"/>
    <w:rsid w:val="00A91384"/>
    <w:rsid w:val="00A930CB"/>
    <w:rsid w:val="00A976D8"/>
    <w:rsid w:val="00AA0AAA"/>
    <w:rsid w:val="00AA407F"/>
    <w:rsid w:val="00AB2338"/>
    <w:rsid w:val="00AB4149"/>
    <w:rsid w:val="00AC3F71"/>
    <w:rsid w:val="00AE79EE"/>
    <w:rsid w:val="00AF1054"/>
    <w:rsid w:val="00B02818"/>
    <w:rsid w:val="00B220CB"/>
    <w:rsid w:val="00B26C7E"/>
    <w:rsid w:val="00B30C38"/>
    <w:rsid w:val="00B54A21"/>
    <w:rsid w:val="00B6475F"/>
    <w:rsid w:val="00B65181"/>
    <w:rsid w:val="00BB07BE"/>
    <w:rsid w:val="00BB5C0E"/>
    <w:rsid w:val="00BC3238"/>
    <w:rsid w:val="00BD3AA5"/>
    <w:rsid w:val="00BF2C08"/>
    <w:rsid w:val="00C03F48"/>
    <w:rsid w:val="00C03FA3"/>
    <w:rsid w:val="00C53B1A"/>
    <w:rsid w:val="00C55E0A"/>
    <w:rsid w:val="00C56418"/>
    <w:rsid w:val="00C61834"/>
    <w:rsid w:val="00C64D51"/>
    <w:rsid w:val="00C74EB7"/>
    <w:rsid w:val="00C80AF8"/>
    <w:rsid w:val="00CC5519"/>
    <w:rsid w:val="00CC6920"/>
    <w:rsid w:val="00CF480F"/>
    <w:rsid w:val="00CF644C"/>
    <w:rsid w:val="00D01FF9"/>
    <w:rsid w:val="00D15FF5"/>
    <w:rsid w:val="00D17844"/>
    <w:rsid w:val="00D2291D"/>
    <w:rsid w:val="00D450BB"/>
    <w:rsid w:val="00D51413"/>
    <w:rsid w:val="00D530D5"/>
    <w:rsid w:val="00D62B28"/>
    <w:rsid w:val="00D64CDB"/>
    <w:rsid w:val="00D67E1F"/>
    <w:rsid w:val="00D80CA8"/>
    <w:rsid w:val="00D849C7"/>
    <w:rsid w:val="00DA3853"/>
    <w:rsid w:val="00DD3304"/>
    <w:rsid w:val="00DE7808"/>
    <w:rsid w:val="00DF21D0"/>
    <w:rsid w:val="00E03F63"/>
    <w:rsid w:val="00E2256B"/>
    <w:rsid w:val="00E24560"/>
    <w:rsid w:val="00E30481"/>
    <w:rsid w:val="00E400C0"/>
    <w:rsid w:val="00E642D3"/>
    <w:rsid w:val="00E750E6"/>
    <w:rsid w:val="00E82EAC"/>
    <w:rsid w:val="00E9197D"/>
    <w:rsid w:val="00E9394F"/>
    <w:rsid w:val="00E945ED"/>
    <w:rsid w:val="00EB1FDF"/>
    <w:rsid w:val="00EC4277"/>
    <w:rsid w:val="00EC64A7"/>
    <w:rsid w:val="00EC674C"/>
    <w:rsid w:val="00ED1ACA"/>
    <w:rsid w:val="00EF3ED4"/>
    <w:rsid w:val="00EF7869"/>
    <w:rsid w:val="00F06299"/>
    <w:rsid w:val="00F22204"/>
    <w:rsid w:val="00F275BC"/>
    <w:rsid w:val="00F334D8"/>
    <w:rsid w:val="00F53EF8"/>
    <w:rsid w:val="00F7053B"/>
    <w:rsid w:val="00F75D71"/>
    <w:rsid w:val="00F91F18"/>
    <w:rsid w:val="00FA3DD1"/>
    <w:rsid w:val="00FA3F78"/>
    <w:rsid w:val="00FB42C7"/>
    <w:rsid w:val="00FB71DC"/>
    <w:rsid w:val="00FC4F27"/>
    <w:rsid w:val="00FE6F0A"/>
    <w:rsid w:val="00FF48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NormalWeb">
    <w:name w:val="Normal (Web)"/>
    <w:basedOn w:val="Normal"/>
    <w:uiPriority w:val="99"/>
    <w:unhideWhenUsed/>
    <w:rsid w:val="002A7F9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7D696F"/>
  </w:style>
  <w:style w:type="character" w:styleId="Strong">
    <w:name w:val="Strong"/>
    <w:basedOn w:val="DefaultParagraphFont"/>
    <w:uiPriority w:val="22"/>
    <w:qFormat/>
    <w:rsid w:val="00C61834"/>
    <w:rPr>
      <w:b/>
      <w:bCs/>
    </w:rPr>
  </w:style>
  <w:style w:type="character" w:styleId="UnresolvedMention">
    <w:name w:val="Unresolved Mention"/>
    <w:basedOn w:val="DefaultParagraphFont"/>
    <w:uiPriority w:val="99"/>
    <w:semiHidden/>
    <w:unhideWhenUsed/>
    <w:rsid w:val="00881E06"/>
    <w:rPr>
      <w:color w:val="605E5C"/>
      <w:shd w:val="clear" w:color="auto" w:fill="E1DFDD"/>
    </w:rPr>
  </w:style>
  <w:style w:type="paragraph" w:styleId="Footer">
    <w:name w:val="footer"/>
    <w:basedOn w:val="Normal"/>
    <w:link w:val="FooterChar"/>
    <w:uiPriority w:val="99"/>
    <w:unhideWhenUsed/>
    <w:rsid w:val="00492D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2DCA"/>
  </w:style>
  <w:style w:type="character" w:styleId="PageNumber">
    <w:name w:val="page number"/>
    <w:basedOn w:val="DefaultParagraphFont"/>
    <w:uiPriority w:val="99"/>
    <w:semiHidden/>
    <w:unhideWhenUsed/>
    <w:rsid w:val="00492DCA"/>
  </w:style>
  <w:style w:type="character" w:customStyle="1" w:styleId="body">
    <w:name w:val="body"/>
    <w:basedOn w:val="DefaultParagraphFont"/>
    <w:rsid w:val="00AF1054"/>
  </w:style>
  <w:style w:type="paragraph" w:customStyle="1" w:styleId="ssrcss-1q0x1qg-paragraph">
    <w:name w:val="ssrcss-1q0x1qg-paragraph"/>
    <w:basedOn w:val="Normal"/>
    <w:rsid w:val="0054189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E2256B"/>
    <w:rPr>
      <w:i/>
      <w:iCs/>
    </w:rPr>
  </w:style>
  <w:style w:type="character" w:customStyle="1" w:styleId="css-82l4gy">
    <w:name w:val="css-82l4gy"/>
    <w:basedOn w:val="DefaultParagraphFont"/>
    <w:rsid w:val="00DE78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602903">
      <w:bodyDiv w:val="1"/>
      <w:marLeft w:val="0"/>
      <w:marRight w:val="0"/>
      <w:marTop w:val="0"/>
      <w:marBottom w:val="0"/>
      <w:divBdr>
        <w:top w:val="none" w:sz="0" w:space="0" w:color="auto"/>
        <w:left w:val="none" w:sz="0" w:space="0" w:color="auto"/>
        <w:bottom w:val="none" w:sz="0" w:space="0" w:color="auto"/>
        <w:right w:val="none" w:sz="0" w:space="0" w:color="auto"/>
      </w:divBdr>
    </w:div>
    <w:div w:id="156113165">
      <w:bodyDiv w:val="1"/>
      <w:marLeft w:val="0"/>
      <w:marRight w:val="0"/>
      <w:marTop w:val="0"/>
      <w:marBottom w:val="0"/>
      <w:divBdr>
        <w:top w:val="none" w:sz="0" w:space="0" w:color="auto"/>
        <w:left w:val="none" w:sz="0" w:space="0" w:color="auto"/>
        <w:bottom w:val="none" w:sz="0" w:space="0" w:color="auto"/>
        <w:right w:val="none" w:sz="0" w:space="0" w:color="auto"/>
      </w:divBdr>
    </w:div>
    <w:div w:id="202443362">
      <w:bodyDiv w:val="1"/>
      <w:marLeft w:val="0"/>
      <w:marRight w:val="0"/>
      <w:marTop w:val="0"/>
      <w:marBottom w:val="0"/>
      <w:divBdr>
        <w:top w:val="none" w:sz="0" w:space="0" w:color="auto"/>
        <w:left w:val="none" w:sz="0" w:space="0" w:color="auto"/>
        <w:bottom w:val="none" w:sz="0" w:space="0" w:color="auto"/>
        <w:right w:val="none" w:sz="0" w:space="0" w:color="auto"/>
      </w:divBdr>
    </w:div>
    <w:div w:id="266470964">
      <w:bodyDiv w:val="1"/>
      <w:marLeft w:val="0"/>
      <w:marRight w:val="0"/>
      <w:marTop w:val="0"/>
      <w:marBottom w:val="0"/>
      <w:divBdr>
        <w:top w:val="none" w:sz="0" w:space="0" w:color="auto"/>
        <w:left w:val="none" w:sz="0" w:space="0" w:color="auto"/>
        <w:bottom w:val="none" w:sz="0" w:space="0" w:color="auto"/>
        <w:right w:val="none" w:sz="0" w:space="0" w:color="auto"/>
      </w:divBdr>
    </w:div>
    <w:div w:id="359280655">
      <w:bodyDiv w:val="1"/>
      <w:marLeft w:val="0"/>
      <w:marRight w:val="0"/>
      <w:marTop w:val="0"/>
      <w:marBottom w:val="0"/>
      <w:divBdr>
        <w:top w:val="none" w:sz="0" w:space="0" w:color="auto"/>
        <w:left w:val="none" w:sz="0" w:space="0" w:color="auto"/>
        <w:bottom w:val="none" w:sz="0" w:space="0" w:color="auto"/>
        <w:right w:val="none" w:sz="0" w:space="0" w:color="auto"/>
      </w:divBdr>
    </w:div>
    <w:div w:id="436799909">
      <w:bodyDiv w:val="1"/>
      <w:marLeft w:val="0"/>
      <w:marRight w:val="0"/>
      <w:marTop w:val="0"/>
      <w:marBottom w:val="0"/>
      <w:divBdr>
        <w:top w:val="none" w:sz="0" w:space="0" w:color="auto"/>
        <w:left w:val="none" w:sz="0" w:space="0" w:color="auto"/>
        <w:bottom w:val="none" w:sz="0" w:space="0" w:color="auto"/>
        <w:right w:val="none" w:sz="0" w:space="0" w:color="auto"/>
      </w:divBdr>
      <w:divsChild>
        <w:div w:id="1483503485">
          <w:marLeft w:val="0"/>
          <w:marRight w:val="0"/>
          <w:marTop w:val="0"/>
          <w:marBottom w:val="0"/>
          <w:divBdr>
            <w:top w:val="none" w:sz="0" w:space="0" w:color="auto"/>
            <w:left w:val="none" w:sz="0" w:space="0" w:color="auto"/>
            <w:bottom w:val="none" w:sz="0" w:space="0" w:color="auto"/>
            <w:right w:val="none" w:sz="0" w:space="0" w:color="auto"/>
          </w:divBdr>
          <w:divsChild>
            <w:div w:id="38169453">
              <w:marLeft w:val="0"/>
              <w:marRight w:val="0"/>
              <w:marTop w:val="0"/>
              <w:marBottom w:val="0"/>
              <w:divBdr>
                <w:top w:val="none" w:sz="0" w:space="0" w:color="auto"/>
                <w:left w:val="none" w:sz="0" w:space="0" w:color="auto"/>
                <w:bottom w:val="none" w:sz="0" w:space="0" w:color="auto"/>
                <w:right w:val="none" w:sz="0" w:space="0" w:color="auto"/>
              </w:divBdr>
              <w:divsChild>
                <w:div w:id="672881277">
                  <w:marLeft w:val="0"/>
                  <w:marRight w:val="0"/>
                  <w:marTop w:val="0"/>
                  <w:marBottom w:val="0"/>
                  <w:divBdr>
                    <w:top w:val="none" w:sz="0" w:space="0" w:color="auto"/>
                    <w:left w:val="none" w:sz="0" w:space="0" w:color="auto"/>
                    <w:bottom w:val="none" w:sz="0" w:space="0" w:color="auto"/>
                    <w:right w:val="none" w:sz="0" w:space="0" w:color="auto"/>
                  </w:divBdr>
                  <w:divsChild>
                    <w:div w:id="772163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1221833">
      <w:bodyDiv w:val="1"/>
      <w:marLeft w:val="0"/>
      <w:marRight w:val="0"/>
      <w:marTop w:val="0"/>
      <w:marBottom w:val="0"/>
      <w:divBdr>
        <w:top w:val="none" w:sz="0" w:space="0" w:color="auto"/>
        <w:left w:val="none" w:sz="0" w:space="0" w:color="auto"/>
        <w:bottom w:val="none" w:sz="0" w:space="0" w:color="auto"/>
        <w:right w:val="none" w:sz="0" w:space="0" w:color="auto"/>
      </w:divBdr>
    </w:div>
    <w:div w:id="510998682">
      <w:bodyDiv w:val="1"/>
      <w:marLeft w:val="0"/>
      <w:marRight w:val="0"/>
      <w:marTop w:val="0"/>
      <w:marBottom w:val="0"/>
      <w:divBdr>
        <w:top w:val="none" w:sz="0" w:space="0" w:color="auto"/>
        <w:left w:val="none" w:sz="0" w:space="0" w:color="auto"/>
        <w:bottom w:val="none" w:sz="0" w:space="0" w:color="auto"/>
        <w:right w:val="none" w:sz="0" w:space="0" w:color="auto"/>
      </w:divBdr>
    </w:div>
    <w:div w:id="528227258">
      <w:bodyDiv w:val="1"/>
      <w:marLeft w:val="0"/>
      <w:marRight w:val="0"/>
      <w:marTop w:val="0"/>
      <w:marBottom w:val="0"/>
      <w:divBdr>
        <w:top w:val="none" w:sz="0" w:space="0" w:color="auto"/>
        <w:left w:val="none" w:sz="0" w:space="0" w:color="auto"/>
        <w:bottom w:val="none" w:sz="0" w:space="0" w:color="auto"/>
        <w:right w:val="none" w:sz="0" w:space="0" w:color="auto"/>
      </w:divBdr>
    </w:div>
    <w:div w:id="583957611">
      <w:bodyDiv w:val="1"/>
      <w:marLeft w:val="0"/>
      <w:marRight w:val="0"/>
      <w:marTop w:val="0"/>
      <w:marBottom w:val="0"/>
      <w:divBdr>
        <w:top w:val="none" w:sz="0" w:space="0" w:color="auto"/>
        <w:left w:val="none" w:sz="0" w:space="0" w:color="auto"/>
        <w:bottom w:val="none" w:sz="0" w:space="0" w:color="auto"/>
        <w:right w:val="none" w:sz="0" w:space="0" w:color="auto"/>
      </w:divBdr>
    </w:div>
    <w:div w:id="587494984">
      <w:bodyDiv w:val="1"/>
      <w:marLeft w:val="0"/>
      <w:marRight w:val="0"/>
      <w:marTop w:val="0"/>
      <w:marBottom w:val="0"/>
      <w:divBdr>
        <w:top w:val="none" w:sz="0" w:space="0" w:color="auto"/>
        <w:left w:val="none" w:sz="0" w:space="0" w:color="auto"/>
        <w:bottom w:val="none" w:sz="0" w:space="0" w:color="auto"/>
        <w:right w:val="none" w:sz="0" w:space="0" w:color="auto"/>
      </w:divBdr>
    </w:div>
    <w:div w:id="685711422">
      <w:bodyDiv w:val="1"/>
      <w:marLeft w:val="0"/>
      <w:marRight w:val="0"/>
      <w:marTop w:val="0"/>
      <w:marBottom w:val="0"/>
      <w:divBdr>
        <w:top w:val="none" w:sz="0" w:space="0" w:color="auto"/>
        <w:left w:val="none" w:sz="0" w:space="0" w:color="auto"/>
        <w:bottom w:val="none" w:sz="0" w:space="0" w:color="auto"/>
        <w:right w:val="none" w:sz="0" w:space="0" w:color="auto"/>
      </w:divBdr>
    </w:div>
    <w:div w:id="740635458">
      <w:bodyDiv w:val="1"/>
      <w:marLeft w:val="0"/>
      <w:marRight w:val="0"/>
      <w:marTop w:val="0"/>
      <w:marBottom w:val="0"/>
      <w:divBdr>
        <w:top w:val="none" w:sz="0" w:space="0" w:color="auto"/>
        <w:left w:val="none" w:sz="0" w:space="0" w:color="auto"/>
        <w:bottom w:val="none" w:sz="0" w:space="0" w:color="auto"/>
        <w:right w:val="none" w:sz="0" w:space="0" w:color="auto"/>
      </w:divBdr>
    </w:div>
    <w:div w:id="762796703">
      <w:bodyDiv w:val="1"/>
      <w:marLeft w:val="0"/>
      <w:marRight w:val="0"/>
      <w:marTop w:val="0"/>
      <w:marBottom w:val="0"/>
      <w:divBdr>
        <w:top w:val="none" w:sz="0" w:space="0" w:color="auto"/>
        <w:left w:val="none" w:sz="0" w:space="0" w:color="auto"/>
        <w:bottom w:val="none" w:sz="0" w:space="0" w:color="auto"/>
        <w:right w:val="none" w:sz="0" w:space="0" w:color="auto"/>
      </w:divBdr>
    </w:div>
    <w:div w:id="857886450">
      <w:bodyDiv w:val="1"/>
      <w:marLeft w:val="0"/>
      <w:marRight w:val="0"/>
      <w:marTop w:val="0"/>
      <w:marBottom w:val="0"/>
      <w:divBdr>
        <w:top w:val="none" w:sz="0" w:space="0" w:color="auto"/>
        <w:left w:val="none" w:sz="0" w:space="0" w:color="auto"/>
        <w:bottom w:val="none" w:sz="0" w:space="0" w:color="auto"/>
        <w:right w:val="none" w:sz="0" w:space="0" w:color="auto"/>
      </w:divBdr>
    </w:div>
    <w:div w:id="1002589924">
      <w:bodyDiv w:val="1"/>
      <w:marLeft w:val="0"/>
      <w:marRight w:val="0"/>
      <w:marTop w:val="0"/>
      <w:marBottom w:val="0"/>
      <w:divBdr>
        <w:top w:val="none" w:sz="0" w:space="0" w:color="auto"/>
        <w:left w:val="none" w:sz="0" w:space="0" w:color="auto"/>
        <w:bottom w:val="none" w:sz="0" w:space="0" w:color="auto"/>
        <w:right w:val="none" w:sz="0" w:space="0" w:color="auto"/>
      </w:divBdr>
    </w:div>
    <w:div w:id="1178931954">
      <w:bodyDiv w:val="1"/>
      <w:marLeft w:val="0"/>
      <w:marRight w:val="0"/>
      <w:marTop w:val="0"/>
      <w:marBottom w:val="0"/>
      <w:divBdr>
        <w:top w:val="none" w:sz="0" w:space="0" w:color="auto"/>
        <w:left w:val="none" w:sz="0" w:space="0" w:color="auto"/>
        <w:bottom w:val="none" w:sz="0" w:space="0" w:color="auto"/>
        <w:right w:val="none" w:sz="0" w:space="0" w:color="auto"/>
      </w:divBdr>
    </w:div>
    <w:div w:id="1284268485">
      <w:bodyDiv w:val="1"/>
      <w:marLeft w:val="0"/>
      <w:marRight w:val="0"/>
      <w:marTop w:val="0"/>
      <w:marBottom w:val="0"/>
      <w:divBdr>
        <w:top w:val="none" w:sz="0" w:space="0" w:color="auto"/>
        <w:left w:val="none" w:sz="0" w:space="0" w:color="auto"/>
        <w:bottom w:val="none" w:sz="0" w:space="0" w:color="auto"/>
        <w:right w:val="none" w:sz="0" w:space="0" w:color="auto"/>
      </w:divBdr>
    </w:div>
    <w:div w:id="1366294703">
      <w:bodyDiv w:val="1"/>
      <w:marLeft w:val="0"/>
      <w:marRight w:val="0"/>
      <w:marTop w:val="0"/>
      <w:marBottom w:val="0"/>
      <w:divBdr>
        <w:top w:val="none" w:sz="0" w:space="0" w:color="auto"/>
        <w:left w:val="none" w:sz="0" w:space="0" w:color="auto"/>
        <w:bottom w:val="none" w:sz="0" w:space="0" w:color="auto"/>
        <w:right w:val="none" w:sz="0" w:space="0" w:color="auto"/>
      </w:divBdr>
    </w:div>
    <w:div w:id="1430274173">
      <w:bodyDiv w:val="1"/>
      <w:marLeft w:val="0"/>
      <w:marRight w:val="0"/>
      <w:marTop w:val="0"/>
      <w:marBottom w:val="0"/>
      <w:divBdr>
        <w:top w:val="none" w:sz="0" w:space="0" w:color="auto"/>
        <w:left w:val="none" w:sz="0" w:space="0" w:color="auto"/>
        <w:bottom w:val="none" w:sz="0" w:space="0" w:color="auto"/>
        <w:right w:val="none" w:sz="0" w:space="0" w:color="auto"/>
      </w:divBdr>
    </w:div>
    <w:div w:id="1496871928">
      <w:bodyDiv w:val="1"/>
      <w:marLeft w:val="0"/>
      <w:marRight w:val="0"/>
      <w:marTop w:val="0"/>
      <w:marBottom w:val="0"/>
      <w:divBdr>
        <w:top w:val="none" w:sz="0" w:space="0" w:color="auto"/>
        <w:left w:val="none" w:sz="0" w:space="0" w:color="auto"/>
        <w:bottom w:val="none" w:sz="0" w:space="0" w:color="auto"/>
        <w:right w:val="none" w:sz="0" w:space="0" w:color="auto"/>
      </w:divBdr>
    </w:div>
    <w:div w:id="1538392087">
      <w:bodyDiv w:val="1"/>
      <w:marLeft w:val="0"/>
      <w:marRight w:val="0"/>
      <w:marTop w:val="0"/>
      <w:marBottom w:val="0"/>
      <w:divBdr>
        <w:top w:val="none" w:sz="0" w:space="0" w:color="auto"/>
        <w:left w:val="none" w:sz="0" w:space="0" w:color="auto"/>
        <w:bottom w:val="none" w:sz="0" w:space="0" w:color="auto"/>
        <w:right w:val="none" w:sz="0" w:space="0" w:color="auto"/>
      </w:divBdr>
      <w:divsChild>
        <w:div w:id="907616421">
          <w:marLeft w:val="0"/>
          <w:marRight w:val="0"/>
          <w:marTop w:val="0"/>
          <w:marBottom w:val="0"/>
          <w:divBdr>
            <w:top w:val="none" w:sz="0" w:space="0" w:color="auto"/>
            <w:left w:val="none" w:sz="0" w:space="0" w:color="auto"/>
            <w:bottom w:val="none" w:sz="0" w:space="0" w:color="auto"/>
            <w:right w:val="none" w:sz="0" w:space="0" w:color="auto"/>
          </w:divBdr>
          <w:divsChild>
            <w:div w:id="2001733023">
              <w:marLeft w:val="0"/>
              <w:marRight w:val="0"/>
              <w:marTop w:val="0"/>
              <w:marBottom w:val="0"/>
              <w:divBdr>
                <w:top w:val="none" w:sz="0" w:space="0" w:color="auto"/>
                <w:left w:val="none" w:sz="0" w:space="0" w:color="auto"/>
                <w:bottom w:val="none" w:sz="0" w:space="0" w:color="auto"/>
                <w:right w:val="none" w:sz="0" w:space="0" w:color="auto"/>
              </w:divBdr>
              <w:divsChild>
                <w:div w:id="1583030117">
                  <w:marLeft w:val="0"/>
                  <w:marRight w:val="0"/>
                  <w:marTop w:val="0"/>
                  <w:marBottom w:val="0"/>
                  <w:divBdr>
                    <w:top w:val="none" w:sz="0" w:space="0" w:color="auto"/>
                    <w:left w:val="none" w:sz="0" w:space="0" w:color="auto"/>
                    <w:bottom w:val="none" w:sz="0" w:space="0" w:color="auto"/>
                    <w:right w:val="none" w:sz="0" w:space="0" w:color="auto"/>
                  </w:divBdr>
                </w:div>
                <w:div w:id="1906334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2933795">
      <w:bodyDiv w:val="1"/>
      <w:marLeft w:val="0"/>
      <w:marRight w:val="0"/>
      <w:marTop w:val="0"/>
      <w:marBottom w:val="0"/>
      <w:divBdr>
        <w:top w:val="none" w:sz="0" w:space="0" w:color="auto"/>
        <w:left w:val="none" w:sz="0" w:space="0" w:color="auto"/>
        <w:bottom w:val="none" w:sz="0" w:space="0" w:color="auto"/>
        <w:right w:val="none" w:sz="0" w:space="0" w:color="auto"/>
      </w:divBdr>
    </w:div>
    <w:div w:id="1587807806">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2469751">
      <w:bodyDiv w:val="1"/>
      <w:marLeft w:val="0"/>
      <w:marRight w:val="0"/>
      <w:marTop w:val="0"/>
      <w:marBottom w:val="0"/>
      <w:divBdr>
        <w:top w:val="none" w:sz="0" w:space="0" w:color="auto"/>
        <w:left w:val="none" w:sz="0" w:space="0" w:color="auto"/>
        <w:bottom w:val="none" w:sz="0" w:space="0" w:color="auto"/>
        <w:right w:val="none" w:sz="0" w:space="0" w:color="auto"/>
      </w:divBdr>
    </w:div>
    <w:div w:id="1650329435">
      <w:bodyDiv w:val="1"/>
      <w:marLeft w:val="0"/>
      <w:marRight w:val="0"/>
      <w:marTop w:val="0"/>
      <w:marBottom w:val="0"/>
      <w:divBdr>
        <w:top w:val="none" w:sz="0" w:space="0" w:color="auto"/>
        <w:left w:val="none" w:sz="0" w:space="0" w:color="auto"/>
        <w:bottom w:val="none" w:sz="0" w:space="0" w:color="auto"/>
        <w:right w:val="none" w:sz="0" w:space="0" w:color="auto"/>
      </w:divBdr>
    </w:div>
    <w:div w:id="1704361976">
      <w:bodyDiv w:val="1"/>
      <w:marLeft w:val="0"/>
      <w:marRight w:val="0"/>
      <w:marTop w:val="0"/>
      <w:marBottom w:val="0"/>
      <w:divBdr>
        <w:top w:val="none" w:sz="0" w:space="0" w:color="auto"/>
        <w:left w:val="none" w:sz="0" w:space="0" w:color="auto"/>
        <w:bottom w:val="none" w:sz="0" w:space="0" w:color="auto"/>
        <w:right w:val="none" w:sz="0" w:space="0" w:color="auto"/>
      </w:divBdr>
    </w:div>
    <w:div w:id="1734114830">
      <w:bodyDiv w:val="1"/>
      <w:marLeft w:val="0"/>
      <w:marRight w:val="0"/>
      <w:marTop w:val="0"/>
      <w:marBottom w:val="0"/>
      <w:divBdr>
        <w:top w:val="none" w:sz="0" w:space="0" w:color="auto"/>
        <w:left w:val="none" w:sz="0" w:space="0" w:color="auto"/>
        <w:bottom w:val="none" w:sz="0" w:space="0" w:color="auto"/>
        <w:right w:val="none" w:sz="0" w:space="0" w:color="auto"/>
      </w:divBdr>
    </w:div>
    <w:div w:id="1768887673">
      <w:bodyDiv w:val="1"/>
      <w:marLeft w:val="0"/>
      <w:marRight w:val="0"/>
      <w:marTop w:val="0"/>
      <w:marBottom w:val="0"/>
      <w:divBdr>
        <w:top w:val="none" w:sz="0" w:space="0" w:color="auto"/>
        <w:left w:val="none" w:sz="0" w:space="0" w:color="auto"/>
        <w:bottom w:val="none" w:sz="0" w:space="0" w:color="auto"/>
        <w:right w:val="none" w:sz="0" w:space="0" w:color="auto"/>
      </w:divBdr>
    </w:div>
    <w:div w:id="1883127446">
      <w:bodyDiv w:val="1"/>
      <w:marLeft w:val="0"/>
      <w:marRight w:val="0"/>
      <w:marTop w:val="0"/>
      <w:marBottom w:val="0"/>
      <w:divBdr>
        <w:top w:val="none" w:sz="0" w:space="0" w:color="auto"/>
        <w:left w:val="none" w:sz="0" w:space="0" w:color="auto"/>
        <w:bottom w:val="none" w:sz="0" w:space="0" w:color="auto"/>
        <w:right w:val="none" w:sz="0" w:space="0" w:color="auto"/>
      </w:divBdr>
    </w:div>
    <w:div w:id="2097435184">
      <w:bodyDiv w:val="1"/>
      <w:marLeft w:val="0"/>
      <w:marRight w:val="0"/>
      <w:marTop w:val="0"/>
      <w:marBottom w:val="0"/>
      <w:divBdr>
        <w:top w:val="none" w:sz="0" w:space="0" w:color="auto"/>
        <w:left w:val="none" w:sz="0" w:space="0" w:color="auto"/>
        <w:bottom w:val="none" w:sz="0" w:space="0" w:color="auto"/>
        <w:right w:val="none" w:sz="0" w:space="0" w:color="auto"/>
      </w:divBdr>
    </w:div>
    <w:div w:id="2105179258">
      <w:bodyDiv w:val="1"/>
      <w:marLeft w:val="0"/>
      <w:marRight w:val="0"/>
      <w:marTop w:val="0"/>
      <w:marBottom w:val="0"/>
      <w:divBdr>
        <w:top w:val="none" w:sz="0" w:space="0" w:color="auto"/>
        <w:left w:val="none" w:sz="0" w:space="0" w:color="auto"/>
        <w:bottom w:val="none" w:sz="0" w:space="0" w:color="auto"/>
        <w:right w:val="none" w:sz="0" w:space="0" w:color="auto"/>
      </w:divBdr>
    </w:div>
    <w:div w:id="2115469163">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mica-international.co.uk/blog/around-the-world-in-20-big-macs" TargetMode="External"/><Relationship Id="rId18" Type="http://schemas.openxmlformats.org/officeDocument/2006/relationships/hyperlink" Target="https://www.evoke-creative.com/project/mcdonalds/" TargetMode="External"/><Relationship Id="rId26" Type="http://schemas.openxmlformats.org/officeDocument/2006/relationships/hyperlink" Target="https://www.businessinsider.com/shake-shack-employees-51-percent-2014-12?r=US&amp;IR=T" TargetMode="External"/><Relationship Id="rId39" Type="http://schemas.openxmlformats.org/officeDocument/2006/relationships/hyperlink" Target="https://www.thesun.co.uk/news/15778539/mcdonalds-pay-their-employees-free-food/" TargetMode="External"/><Relationship Id="rId21" Type="http://schemas.openxmlformats.org/officeDocument/2006/relationships/hyperlink" Target="https://www.businessballs.com/organisational-culture/hofstede-model/" TargetMode="External"/><Relationship Id="rId34" Type="http://schemas.openxmlformats.org/officeDocument/2006/relationships/hyperlink" Target="https://corporate.mcdonalds.com/corpmcd/our-purpose-and-impact/food-quality-and-sourcing/food-safety.html" TargetMode="External"/><Relationship Id="rId42" Type="http://schemas.openxmlformats.org/officeDocument/2006/relationships/hyperlink" Target="https://www.brainyquote.com/quotes/thomas_wolfe_146998" TargetMode="External"/><Relationship Id="rId47" Type="http://schemas.openxmlformats.org/officeDocument/2006/relationships/footer" Target="footer1.xm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mbaknol.com/management-principles/charles-handys-model-of-organizational-culture/" TargetMode="External"/><Relationship Id="rId29" Type="http://schemas.openxmlformats.org/officeDocument/2006/relationships/hyperlink" Target="https://www.mcdonalds.com/gb/en-gb/help/faq/how-many-customers-does-mcdonald-s-serve-in-the-u-k--every-day.html" TargetMode="External"/><Relationship Id="rId11" Type="http://schemas.openxmlformats.org/officeDocument/2006/relationships/image" Target="media/image1.jpeg"/><Relationship Id="rId24" Type="http://schemas.openxmlformats.org/officeDocument/2006/relationships/hyperlink" Target="https://uk.indeed.com/cmp/McDonald's/reviews?fcountry=GB&amp;ftopic=paybenefits&amp;ftext=wages#" TargetMode="External"/><Relationship Id="rId32" Type="http://schemas.openxmlformats.org/officeDocument/2006/relationships/hyperlink" Target="https://www.mcdonalds.com/gb/en-gb/help/faq/when-did-mcdonalds-introduce-salads-to-the-menu.html" TargetMode="External"/><Relationship Id="rId37" Type="http://schemas.openxmlformats.org/officeDocument/2006/relationships/hyperlink" Target="https://www.nowloan.co.uk/how-much-money-does-mcdonalds-make-a-day/" TargetMode="External"/><Relationship Id="rId40" Type="http://schemas.openxmlformats.org/officeDocument/2006/relationships/hyperlink" Target="https://www.chroniclelive.co.uk/whats-on/food-drink-news/mcdonalds-delivery-uk-locations-opening-18399713" TargetMode="External"/><Relationship Id="rId45" Type="http://schemas.openxmlformats.org/officeDocument/2006/relationships/image" Target="media/image2.jpeg"/><Relationship Id="rId5" Type="http://schemas.openxmlformats.org/officeDocument/2006/relationships/numbering" Target="numbering.xml"/><Relationship Id="rId15" Type="http://schemas.openxmlformats.org/officeDocument/2006/relationships/hyperlink" Target="https://www.youtube.com/watch?v=dGGKT0Mr_HA" TargetMode="External"/><Relationship Id="rId23" Type="http://schemas.openxmlformats.org/officeDocument/2006/relationships/hyperlink" Target="https://uk.indeed.com/cmp/Shake-Shack/reviews?ftopic=paybenefits" TargetMode="External"/><Relationship Id="rId28" Type="http://schemas.openxmlformats.org/officeDocument/2006/relationships/hyperlink" Target="https://corporate.mcdonalds.com/corpmcd/our-company/who-we-are/our-values.html" TargetMode="External"/><Relationship Id="rId36" Type="http://schemas.openxmlformats.org/officeDocument/2006/relationships/hyperlink" Target="https://www.mcdonalds.com/gb/en-gb/newsroom/article/plastic_free_zone.html" TargetMode="Externa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popsugar.co.uk/food/McDonald-UK-Secrets-Revealed-43447118" TargetMode="External"/><Relationship Id="rId31" Type="http://schemas.openxmlformats.org/officeDocument/2006/relationships/hyperlink" Target="https://www.mcdonalds.com/gb/en-gb/help/faq/what-is-the-average-age-of-a-mcdonalds-employee.html" TargetMode="External"/><Relationship Id="rId44" Type="http://schemas.openxmlformats.org/officeDocument/2006/relationships/hyperlink" Target="https://www.zippia.com/advice/mcdonalds-statistic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bc.co.uk/news/av/business-22482812" TargetMode="External"/><Relationship Id="rId22" Type="http://schemas.openxmlformats.org/officeDocument/2006/relationships/hyperlink" Target="https://www.ibisworld.com/uk/bed/level-of-obesity/44229/" TargetMode="External"/><Relationship Id="rId27" Type="http://schemas.openxmlformats.org/officeDocument/2006/relationships/hyperlink" Target="https://www.manchestereveningnews.co.uk/news/greater-manchester-news/mcdonalds-unveils-big-salads-1103607" TargetMode="External"/><Relationship Id="rId30" Type="http://schemas.openxmlformats.org/officeDocument/2006/relationships/hyperlink" Target="https://www.mcdonalds.com/gb/en-gb/help/faq/what-are-your-hygiene-and-cleanliness-policies.html" TargetMode="External"/><Relationship Id="rId35" Type="http://schemas.openxmlformats.org/officeDocument/2006/relationships/hyperlink" Target="https://worknearyou.net/mcdonalds-job-descriptions/" TargetMode="External"/><Relationship Id="rId43" Type="http://schemas.openxmlformats.org/officeDocument/2006/relationships/hyperlink" Target="https://www.zippia.com/shake-shack-careers-10337/statistics/" TargetMode="External"/><Relationship Id="rId48" Type="http://schemas.openxmlformats.org/officeDocument/2006/relationships/footer" Target="footer2.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foodserviceequipmentjournal.com/owner-of-mcdonalds-largest-uk-franchise-sells-business-back-to-chain/" TargetMode="External"/><Relationship Id="rId17" Type="http://schemas.openxmlformats.org/officeDocument/2006/relationships/hyperlink" Target="https://www.thesun.co.uk/money/15776561/what-are-mcdonalds-chicken-nuggets-made-out-of/" TargetMode="External"/><Relationship Id="rId25" Type="http://schemas.openxmlformats.org/officeDocument/2006/relationships/hyperlink" Target="https://www.worldwildlife.org/blogs/sustainability-works/posts/why-mcdonald-s-is-stepping-up-on-packaging-and-waste-reduction" TargetMode="External"/><Relationship Id="rId33" Type="http://schemas.openxmlformats.org/officeDocument/2006/relationships/hyperlink" Target="https://corporate.mcdonalds.com/corpmcd/our-purpose-and-impact/food-quality-and-sourcing/animal-health-and-welfare.html" TargetMode="External"/><Relationship Id="rId38" Type="http://schemas.openxmlformats.org/officeDocument/2006/relationships/hyperlink" Target="https://www.brainyquote.com/quotes/potter_stewart_390058" TargetMode="External"/><Relationship Id="rId46" Type="http://schemas.openxmlformats.org/officeDocument/2006/relationships/image" Target="media/image3.png"/><Relationship Id="rId20" Type="http://schemas.openxmlformats.org/officeDocument/2006/relationships/hyperlink" Target="https://hi.hofstede-insights.com/organisational-culture" TargetMode="External"/><Relationship Id="rId41" Type="http://schemas.openxmlformats.org/officeDocument/2006/relationships/hyperlink" Target="https://shakeshack.com/us-animal-welfare-policy#/"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B6398C77EAD0949B59F58FC578F13B6" ma:contentTypeVersion="11" ma:contentTypeDescription="Create a new document." ma:contentTypeScope="" ma:versionID="bc9ac2c99f04b8a0cdce3bb0349343cf">
  <xsd:schema xmlns:xsd="http://www.w3.org/2001/XMLSchema" xmlns:xs="http://www.w3.org/2001/XMLSchema" xmlns:p="http://schemas.microsoft.com/office/2006/metadata/properties" xmlns:ns2="b43be169-dac8-4e8b-b0ae-1fd892d69601" xmlns:ns3="32cf4773-4f40-40c5-b712-949156571374" targetNamespace="http://schemas.microsoft.com/office/2006/metadata/properties" ma:root="true" ma:fieldsID="a8a70fb6de50e2f4d4dd11efd1e54ff2" ns2:_="" ns3:_="">
    <xsd:import namespace="b43be169-dac8-4e8b-b0ae-1fd892d69601"/>
    <xsd:import namespace="32cf4773-4f40-40c5-b712-949156571374"/>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3be169-dac8-4e8b-b0ae-1fd892d6960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Extracted Text" ma:internalName="MediaServiceOCR" ma:readOnly="true">
      <xsd:simpleType>
        <xsd:restriction base="dms:Note">
          <xsd:maxLength value="255"/>
        </xsd:restriction>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32cf4773-4f40-40c5-b712-949156571374" elementFormDefault="qualified">
    <xsd:import namespace="http://schemas.microsoft.com/office/2006/documentManagement/types"/>
    <xsd:import namespace="http://schemas.microsoft.com/office/infopath/2007/PartnerControls"/>
    <xsd:element name="TaxCatchAll" ma:index="15" nillable="true" ma:displayName="Taxonomy Catch All Column" ma:hidden="true" ma:list="{c17ddc8c-d985-4331-a6dc-20ea2eb65aec}" ma:internalName="TaxCatchAll" ma:showField="CatchAllData" ma:web="32cf4773-4f40-40c5-b712-949156571374">
      <xsd:complexType>
        <xsd:complexContent>
          <xsd:extension base="dms:MultiChoiceLookup">
            <xsd:sequence>
              <xsd:element name="Value" type="dms:Lookup" maxOccurs="unbounded" minOccurs="0" nillable="true"/>
            </xsd:sequence>
          </xsd:extension>
        </xsd:complexContent>
      </xsd:complexType>
    </xsd:element>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b43be169-dac8-4e8b-b0ae-1fd892d69601">
      <Terms xmlns="http://schemas.microsoft.com/office/infopath/2007/PartnerControls"/>
    </lcf76f155ced4ddcb4097134ff3c332f>
    <TaxCatchAll xmlns="32cf4773-4f40-40c5-b712-949156571374"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2217AB-D75A-4F93-8E4B-A3F59D87A6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3be169-dac8-4e8b-b0ae-1fd892d69601"/>
    <ds:schemaRef ds:uri="32cf4773-4f40-40c5-b712-94915657137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b43be169-dac8-4e8b-b0ae-1fd892d69601"/>
    <ds:schemaRef ds:uri="32cf4773-4f40-40c5-b712-949156571374"/>
  </ds:schemaRefs>
</ds:datastoreItem>
</file>

<file path=customXml/itemProps4.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5011</Words>
  <Characters>28564</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Assignment template</vt:lpstr>
    </vt:vector>
  </TitlesOfParts>
  <Company/>
  <LinksUpToDate>false</LinksUpToDate>
  <CharactersWithSpaces>33508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template</dc:title>
  <dc:subject>Assignment template</dc:subject>
  <dc:creator>Julia Ault</dc:creator>
  <cp:keywords/>
  <dc:description/>
  <cp:lastModifiedBy>Christy Mainwaring (2006764)</cp:lastModifiedBy>
  <cp:revision>2</cp:revision>
  <dcterms:created xsi:type="dcterms:W3CDTF">2022-11-12T13:38:00Z</dcterms:created>
  <dcterms:modified xsi:type="dcterms:W3CDTF">2022-11-12T13:38:00Z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0x010100DB6398C77EAD0949B59F58FC578F13B6</vt:lpwstr>
  </property>
</Properties>
</file>