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176B"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shd w:val="clear" w:color="auto" w:fill="FFFFFF"/>
          <w:lang w:eastAsia="en-GB"/>
        </w:rPr>
        <w:t>In this essay, I will look at two theories of memory and will compare and contrast these theories. </w:t>
      </w:r>
    </w:p>
    <w:p w14:paraId="09D65B89"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shd w:val="clear" w:color="auto" w:fill="FFFFFF"/>
          <w:lang w:eastAsia="en-GB"/>
        </w:rPr>
        <w:t xml:space="preserve">According to Bartlett (1932), “memory is an active process, and not just a factual record of events”. Blakemore (1988) states that “memory is the storage of an internal representation of knowledge”. There are various theories on memory but I have decided to look at </w:t>
      </w:r>
      <w:r w:rsidRPr="00BA2451">
        <w:rPr>
          <w:rFonts w:ascii="Arial" w:eastAsia="Times New Roman" w:hAnsi="Arial" w:cs="Arial"/>
          <w:color w:val="202124"/>
          <w:lang w:eastAsia="en-GB"/>
        </w:rPr>
        <w:t>the Multi-Store Model of Memory, developed by Atkinson &amp; Shiffrin (1968), and the Working Memory Model of Memory, developed by Baddeley &amp; Hitch (1974). Therefore, memory is an active process rather than passive storage.</w:t>
      </w:r>
    </w:p>
    <w:p w14:paraId="7F8258ED" w14:textId="77777777" w:rsidR="00BA2451" w:rsidRPr="00BA2451" w:rsidRDefault="00BA2451" w:rsidP="00BA2451">
      <w:pPr>
        <w:rPr>
          <w:rFonts w:ascii="Times New Roman" w:eastAsia="Times New Roman" w:hAnsi="Times New Roman" w:cs="Times New Roman"/>
          <w:lang w:eastAsia="en-GB"/>
        </w:rPr>
      </w:pPr>
      <w:r w:rsidRPr="00BA2451">
        <w:rPr>
          <w:rFonts w:ascii="Arial" w:eastAsia="Times New Roman" w:hAnsi="Arial" w:cs="Arial"/>
          <w:color w:val="202124"/>
          <w:lang w:eastAsia="en-GB"/>
        </w:rPr>
        <w:t xml:space="preserve">The multi store model or </w:t>
      </w:r>
      <w:r w:rsidRPr="00BA2451">
        <w:rPr>
          <w:rFonts w:ascii="Arial" w:eastAsia="Times New Roman" w:hAnsi="Arial" w:cs="Arial"/>
          <w:color w:val="202124"/>
          <w:shd w:val="clear" w:color="auto" w:fill="FFFF00"/>
          <w:lang w:eastAsia="en-GB"/>
        </w:rPr>
        <w:t>Dual Memory Theory</w:t>
      </w:r>
      <w:r w:rsidRPr="00BA2451">
        <w:rPr>
          <w:rFonts w:ascii="Arial" w:eastAsia="Times New Roman" w:hAnsi="Arial" w:cs="Arial"/>
          <w:color w:val="202124"/>
          <w:lang w:eastAsia="en-GB"/>
        </w:rPr>
        <w:t xml:space="preserve"> (Atkinson et al, 1990) is so-called because of the emphasis on short term memory and long term memory. The theory consists of three memory stores. The first store is called a sensory register, the second is the short-term memory (STM) and the third is called long-term memory (LTM). Because of its input, output, and processing, if information is rehearsed and repeated, it will move from short term memory to long term memory through a process called encoding; but, if it is not rehearsed, it will be lost in memory and forgotten through displacement or decay. When information is recalled, it is retrieved from LTM and moved back into STM.</w:t>
      </w:r>
    </w:p>
    <w:p w14:paraId="469A8B36" w14:textId="38FA043B" w:rsidR="00BA2451" w:rsidRPr="00BA2451" w:rsidRDefault="00BA2451" w:rsidP="00BA2451">
      <w:pPr>
        <w:rPr>
          <w:rFonts w:ascii="Times New Roman" w:eastAsia="Times New Roman" w:hAnsi="Times New Roman" w:cs="Times New Roman"/>
          <w:lang w:eastAsia="en-GB"/>
        </w:rPr>
      </w:pPr>
      <w:r w:rsidRPr="00BA2451">
        <w:rPr>
          <w:rFonts w:ascii="Times New Roman" w:eastAsia="Times New Roman" w:hAnsi="Times New Roman" w:cs="Times New Roman"/>
          <w:lang w:eastAsia="en-GB"/>
        </w:rPr>
        <w:br/>
      </w:r>
      <w:r w:rsidRPr="00BA2451">
        <w:rPr>
          <w:rFonts w:ascii="Times New Roman" w:eastAsia="Times New Roman" w:hAnsi="Times New Roman" w:cs="Times New Roman"/>
          <w:bdr w:val="none" w:sz="0" w:space="0" w:color="auto" w:frame="1"/>
          <w:lang w:eastAsia="en-GB"/>
        </w:rPr>
        <w:fldChar w:fldCharType="begin"/>
      </w:r>
      <w:r w:rsidRPr="00BA2451">
        <w:rPr>
          <w:rFonts w:ascii="Times New Roman" w:eastAsia="Times New Roman" w:hAnsi="Times New Roman" w:cs="Times New Roman"/>
          <w:bdr w:val="none" w:sz="0" w:space="0" w:color="auto" w:frame="1"/>
          <w:lang w:eastAsia="en-GB"/>
        </w:rPr>
        <w:instrText xml:space="preserve"> INCLUDEPICTURE "https://lh3.googleusercontent.com/QigaemTHj_DE_RYZH1nsk7W-ssmO9mdS56Hc6U8-3Sajz8qlJB-LdsDl4XIRgF4jG-gtF-S-UNr9toNuqUg_k7Q_wupyYPuNXBYCfdDwzdC0F7JXLbpSkRyOoZe2JXCGbiFpTNE0" \* MERGEFORMATINET </w:instrText>
      </w:r>
      <w:r w:rsidRPr="00BA2451">
        <w:rPr>
          <w:rFonts w:ascii="Times New Roman" w:eastAsia="Times New Roman" w:hAnsi="Times New Roman" w:cs="Times New Roman"/>
          <w:bdr w:val="none" w:sz="0" w:space="0" w:color="auto" w:frame="1"/>
          <w:lang w:eastAsia="en-GB"/>
        </w:rPr>
        <w:fldChar w:fldCharType="separate"/>
      </w:r>
      <w:r w:rsidRPr="00BA2451">
        <w:rPr>
          <w:rFonts w:ascii="Times New Roman" w:eastAsia="Times New Roman" w:hAnsi="Times New Roman" w:cs="Times New Roman"/>
          <w:noProof/>
          <w:bdr w:val="none" w:sz="0" w:space="0" w:color="auto" w:frame="1"/>
          <w:lang w:eastAsia="en-GB"/>
        </w:rPr>
        <w:drawing>
          <wp:inline distT="0" distB="0" distL="0" distR="0" wp14:anchorId="00A5DBEF" wp14:editId="01446C43">
            <wp:extent cx="5731510" cy="19748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1974850"/>
                    </a:xfrm>
                    <a:prstGeom prst="rect">
                      <a:avLst/>
                    </a:prstGeom>
                    <a:noFill/>
                    <a:ln>
                      <a:noFill/>
                    </a:ln>
                  </pic:spPr>
                </pic:pic>
              </a:graphicData>
            </a:graphic>
          </wp:inline>
        </w:drawing>
      </w:r>
      <w:r w:rsidRPr="00BA2451">
        <w:rPr>
          <w:rFonts w:ascii="Times New Roman" w:eastAsia="Times New Roman" w:hAnsi="Times New Roman" w:cs="Times New Roman"/>
          <w:bdr w:val="none" w:sz="0" w:space="0" w:color="auto" w:frame="1"/>
          <w:lang w:eastAsia="en-GB"/>
        </w:rPr>
        <w:fldChar w:fldCharType="end"/>
      </w:r>
    </w:p>
    <w:p w14:paraId="31DB6E0F"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 xml:space="preserve">In psychology, the </w:t>
      </w:r>
      <w:r w:rsidRPr="00BA2451">
        <w:rPr>
          <w:rFonts w:ascii="Arial" w:eastAsia="Times New Roman" w:hAnsi="Arial" w:cs="Arial"/>
          <w:color w:val="202124"/>
          <w:shd w:val="clear" w:color="auto" w:fill="FFFF00"/>
          <w:lang w:eastAsia="en-GB"/>
        </w:rPr>
        <w:t>Working Memory model</w:t>
      </w:r>
      <w:r w:rsidRPr="00BA2451">
        <w:rPr>
          <w:rFonts w:ascii="Arial" w:eastAsia="Times New Roman" w:hAnsi="Arial" w:cs="Arial"/>
          <w:color w:val="202124"/>
          <w:lang w:eastAsia="en-GB"/>
        </w:rPr>
        <w:t xml:space="preserve"> by Baddeley &amp; Hitch (1974) challenges the Multi store model by considering the short term memory concept. This involved research on how many items can be stored within the short term memory and recalled correctly when prompted. The short term memory commonly known as the working memory consists of a minimum of two memory stores, one for the visuospatial information and the other for verbal information, therefore short term memory has several components as opposed to being a single store. The phonological loop stores information in verbal form, it is also known as the “inner voice.” The phonological store is the “inner ear” and it receives speech-based material. The visuospatial sketchpad is the visual memory.</w:t>
      </w:r>
    </w:p>
    <w:p w14:paraId="4A1A0E50"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There are many similarities between the two models. Both state that information is taken in through our senses and that sensory information within our short-term memory is limited in duration and capacity meaning only a certain amount can be stored and kept here.</w:t>
      </w:r>
    </w:p>
    <w:p w14:paraId="64A3FD3C"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 xml:space="preserve">Rehearsing information in both models is also specified as important to transfer information from the short-term memory in order to store it in the long-term memory. </w:t>
      </w:r>
      <w:r w:rsidRPr="00BA2451">
        <w:rPr>
          <w:rFonts w:ascii="Arial" w:eastAsia="Times New Roman" w:hAnsi="Arial" w:cs="Arial"/>
          <w:color w:val="202124"/>
          <w:lang w:eastAsia="en-GB"/>
        </w:rPr>
        <w:lastRenderedPageBreak/>
        <w:t>Neither the multi store model nor working memory model are based on biological evidence and have both been hypothesized and neither of the models explains why memories become distorted. </w:t>
      </w:r>
    </w:p>
    <w:p w14:paraId="0236CF67"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One major difference between the two models is in their description of short-term memory. In the Multi-store model, it is stated that short term memory is a single store. However, the Working Memory Model explains short-term memory as having three components. </w:t>
      </w:r>
    </w:p>
    <w:p w14:paraId="0BBF456A"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Throughout both models it is evident to see that the working memory model focuses mainly on the short term memory however the multi store model explores the different parts of the memory. </w:t>
      </w:r>
    </w:p>
    <w:p w14:paraId="43D6A051"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In order for information to process into one's short term memory the information must be rehearsed, if the information is not rehearsed the individual will not be able to recall the information however the long term memory doesn't require rehearsal for information to stay.</w:t>
      </w:r>
    </w:p>
    <w:p w14:paraId="1BD125BA" w14:textId="77777777" w:rsidR="00BA2451" w:rsidRPr="00BA2451" w:rsidRDefault="00BA2451" w:rsidP="00BA2451">
      <w:pPr>
        <w:spacing w:before="240" w:after="240"/>
        <w:rPr>
          <w:rFonts w:ascii="Times New Roman" w:eastAsia="Times New Roman" w:hAnsi="Times New Roman" w:cs="Times New Roman"/>
          <w:lang w:eastAsia="en-GB"/>
        </w:rPr>
      </w:pPr>
      <w:r w:rsidRPr="00BA2451">
        <w:rPr>
          <w:rFonts w:ascii="Arial" w:eastAsia="Times New Roman" w:hAnsi="Arial" w:cs="Arial"/>
          <w:color w:val="202124"/>
          <w:lang w:eastAsia="en-GB"/>
        </w:rPr>
        <w:t>The Working Memory Model is described as a very simplistic model and can be considered to be “too vague” whereas the Multi store model gives a good understanding of the structure and process of the short term memory. </w:t>
      </w:r>
    </w:p>
    <w:p w14:paraId="41A100C0" w14:textId="77777777" w:rsidR="00BA2451" w:rsidRPr="00BA2451" w:rsidRDefault="00BA2451" w:rsidP="00BA2451">
      <w:pPr>
        <w:rPr>
          <w:rFonts w:ascii="Times New Roman" w:eastAsia="Times New Roman" w:hAnsi="Times New Roman" w:cs="Times New Roman"/>
          <w:lang w:eastAsia="en-GB"/>
        </w:rPr>
      </w:pPr>
      <w:r w:rsidRPr="00BA2451">
        <w:rPr>
          <w:rFonts w:ascii="Arial" w:eastAsia="Times New Roman" w:hAnsi="Arial" w:cs="Arial"/>
          <w:color w:val="202124"/>
          <w:lang w:eastAsia="en-GB"/>
        </w:rPr>
        <w:t xml:space="preserve">To conclude, The multi store model (Atkinson et al, 1990) emphasises on short term memory and long term memory. Several similarities were found between the two models such as how to retain information from the short and long term memory. </w:t>
      </w:r>
      <w:r w:rsidRPr="00BA2451">
        <w:rPr>
          <w:rFonts w:ascii="Arial" w:eastAsia="Times New Roman" w:hAnsi="Arial" w:cs="Arial"/>
          <w:color w:val="202124"/>
          <w:shd w:val="clear" w:color="auto" w:fill="FFFFFF"/>
          <w:lang w:eastAsia="en-GB"/>
        </w:rPr>
        <w:t>Neither the multi store model nor working memory model are based on biological evidence and have both been hypothesized and neither of the models explains why memories become distorted.</w:t>
      </w:r>
    </w:p>
    <w:p w14:paraId="057740EA" w14:textId="4B01F3B3" w:rsidR="00C42441" w:rsidRDefault="00C42441"/>
    <w:p w14:paraId="24EEF7B1" w14:textId="77777777" w:rsidR="00C42441" w:rsidRDefault="00C42441"/>
    <w:p w14:paraId="0694B3B1" w14:textId="77777777" w:rsidR="00C42441" w:rsidRDefault="00C42441"/>
    <w:sectPr w:rsidR="00C42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441"/>
    <w:rsid w:val="000E14C4"/>
    <w:rsid w:val="003249BA"/>
    <w:rsid w:val="006D772F"/>
    <w:rsid w:val="00BA2451"/>
    <w:rsid w:val="00C42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230C2"/>
  <w15:chartTrackingRefBased/>
  <w15:docId w15:val="{6092624E-E7CA-5140-BAFD-D73DB7F1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245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08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631</Words>
  <Characters>3600</Characters>
  <Application>Microsoft Office Word</Application>
  <DocSecurity>0</DocSecurity>
  <Lines>30</Lines>
  <Paragraphs>8</Paragraphs>
  <ScaleCrop>false</ScaleCrop>
  <Company/>
  <LinksUpToDate>false</LinksUpToDate>
  <CharactersWithSpaces>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8</cp:revision>
  <dcterms:created xsi:type="dcterms:W3CDTF">2021-11-18T18:39:00Z</dcterms:created>
  <dcterms:modified xsi:type="dcterms:W3CDTF">2021-11-24T14:06:00Z</dcterms:modified>
</cp:coreProperties>
</file>