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01">
      <w:pPr>
        <w:spacing w:line="360" w:lineRule="auto"/>
        <w:jc w:val="both"/>
        <w:rPr>
          <w:sz w:val="24"/>
          <w:szCs w:val="24"/>
          <w:u w:val="single"/>
        </w:rPr>
      </w:pPr>
      <w:r w:rsidDel="00000000" w:rsidR="00000000" w:rsidRPr="00000000">
        <w:rPr>
          <w:sz w:val="24"/>
          <w:szCs w:val="24"/>
          <w:u w:val="single"/>
          <w:rtl w:val="0"/>
        </w:rPr>
        <w:t xml:space="preserve">1602532  </w:t>
      </w:r>
      <w:r w:rsidDel="00000000" w:rsidR="00000000" w:rsidRPr="00000000">
        <w:rPr>
          <w:sz w:val="24"/>
          <w:szCs w:val="24"/>
          <w:rtl w:val="0"/>
        </w:rPr>
        <w:t xml:space="preserve">                                                                                                    </w:t>
      </w:r>
      <w:r w:rsidDel="00000000" w:rsidR="00000000" w:rsidRPr="00000000">
        <w:rPr>
          <w:sz w:val="24"/>
          <w:szCs w:val="24"/>
          <w:u w:val="single"/>
          <w:rtl w:val="0"/>
        </w:rPr>
        <w:t xml:space="preserve"> EAEE60002/C </w:t>
      </w:r>
    </w:p>
    <w:p w:rsidR="00000000" w:rsidDel="00000000" w:rsidP="00000000" w:rsidRDefault="00000000" w:rsidRPr="00000000" w14:paraId="00000002">
      <w:pPr>
        <w:spacing w:line="360" w:lineRule="auto"/>
        <w:jc w:val="both"/>
        <w:rPr>
          <w:sz w:val="24"/>
          <w:szCs w:val="24"/>
          <w:u w:val="single"/>
        </w:rPr>
      </w:pPr>
      <w:r w:rsidDel="00000000" w:rsidR="00000000" w:rsidRPr="00000000">
        <w:rPr>
          <w:sz w:val="24"/>
          <w:szCs w:val="24"/>
          <w:u w:val="single"/>
          <w:rtl w:val="0"/>
        </w:rPr>
        <w:t xml:space="preserve">The importance of early intervention for a child who has Autism.</w:t>
      </w:r>
    </w:p>
    <w:p w:rsidR="00000000" w:rsidDel="00000000" w:rsidP="00000000" w:rsidRDefault="00000000" w:rsidRPr="00000000" w14:paraId="00000003">
      <w:pPr>
        <w:spacing w:line="360" w:lineRule="auto"/>
        <w:jc w:val="both"/>
        <w:rPr>
          <w:sz w:val="24"/>
          <w:szCs w:val="24"/>
        </w:rPr>
      </w:pPr>
      <w:r w:rsidDel="00000000" w:rsidR="00000000" w:rsidRPr="00000000">
        <w:rPr>
          <w:sz w:val="24"/>
          <w:szCs w:val="24"/>
          <w:rtl w:val="0"/>
        </w:rPr>
        <w:t xml:space="preserve">Early intervention for children who have Autism is very important. The national Autism society (2015) recognize that Autism is a disability that lasts for the whole of a child’s life. It affects the way in which children view the world around them, as well as affecting their communication skills and how they interact with peers and adults.</w:t>
      </w:r>
    </w:p>
    <w:p w:rsidR="00000000" w:rsidDel="00000000" w:rsidP="00000000" w:rsidRDefault="00000000" w:rsidRPr="00000000" w14:paraId="00000004">
      <w:pPr>
        <w:spacing w:line="360" w:lineRule="auto"/>
        <w:jc w:val="both"/>
        <w:rPr>
          <w:sz w:val="24"/>
          <w:szCs w:val="24"/>
        </w:rPr>
      </w:pPr>
      <w:r w:rsidDel="00000000" w:rsidR="00000000" w:rsidRPr="00000000">
        <w:rPr>
          <w:sz w:val="24"/>
          <w:szCs w:val="24"/>
          <w:rtl w:val="0"/>
        </w:rPr>
        <w:t xml:space="preserve">Autism is recognized as a spectrum disorder which entails that although some aspects of Autism and the behaviours that are presented may be similar in lots of cases, all children will be affected in different ways; meaning that the levels of support should be adapted to the individual child. (The national Autism society,2015).</w:t>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Early intervention is critical as it is a crucial time for brain development, where children learn new skills and build upon these, allowing the practitioner as well as families to support the child and scaffold the learning. (early years foundation phase,2015)</w:t>
      </w:r>
    </w:p>
    <w:p w:rsidR="00000000" w:rsidDel="00000000" w:rsidP="00000000" w:rsidRDefault="00000000" w:rsidRPr="00000000" w14:paraId="00000006">
      <w:pPr>
        <w:spacing w:line="360" w:lineRule="auto"/>
        <w:jc w:val="both"/>
        <w:rPr>
          <w:sz w:val="24"/>
          <w:szCs w:val="24"/>
        </w:rPr>
      </w:pPr>
      <w:r w:rsidDel="00000000" w:rsidR="00000000" w:rsidRPr="00000000">
        <w:rPr>
          <w:sz w:val="24"/>
          <w:szCs w:val="24"/>
          <w:rtl w:val="0"/>
        </w:rPr>
        <w:t xml:space="preserve">Children’s rights are respected and upheld with policies such as The equality act (2010). The Act conveys that all children must be included, as well as maintaining that their rights to receive equal opportunities, and are not discriminated against because they have a disability.</w:t>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Children are also protected by article one of the united nations convention on the rights of the child that entails that children should not be discriminated against regardless of disability or any other status. (uncrc, 1989).</w:t>
      </w:r>
    </w:p>
    <w:p w:rsidR="00000000" w:rsidDel="00000000" w:rsidP="00000000" w:rsidRDefault="00000000" w:rsidRPr="00000000" w14:paraId="00000008">
      <w:pPr>
        <w:spacing w:line="360" w:lineRule="auto"/>
        <w:jc w:val="both"/>
        <w:rPr>
          <w:sz w:val="24"/>
          <w:szCs w:val="24"/>
        </w:rPr>
      </w:pPr>
      <w:r w:rsidDel="00000000" w:rsidR="00000000" w:rsidRPr="00000000">
        <w:rPr>
          <w:sz w:val="24"/>
          <w:szCs w:val="24"/>
          <w:rtl w:val="0"/>
        </w:rPr>
        <w:t xml:space="preserve">Article three upholds this further by ensuring that the protection of the best interests of the child are upheld, as well as article twelve which ensures wherever possible that the voice of the child is listened too.</w:t>
      </w:r>
    </w:p>
    <w:p w:rsidR="00000000" w:rsidDel="00000000" w:rsidP="00000000" w:rsidRDefault="00000000" w:rsidRPr="00000000" w14:paraId="00000009">
      <w:pPr>
        <w:spacing w:line="360" w:lineRule="auto"/>
        <w:jc w:val="both"/>
        <w:rPr>
          <w:sz w:val="24"/>
          <w:szCs w:val="24"/>
        </w:rPr>
      </w:pPr>
      <w:r w:rsidDel="00000000" w:rsidR="00000000" w:rsidRPr="00000000">
        <w:rPr>
          <w:sz w:val="24"/>
          <w:szCs w:val="24"/>
          <w:rtl w:val="0"/>
        </w:rPr>
        <w:t xml:space="preserve">Article 23 is specified to apply to children with a disability, it recognizes that all children with a disability have the right to a good life, be treated with dignity and have access to as many services as they require, for example education and healthcare. (uncrc, 1989).</w:t>
      </w:r>
    </w:p>
    <w:p w:rsidR="00000000" w:rsidDel="00000000" w:rsidP="00000000" w:rsidRDefault="00000000" w:rsidRPr="00000000" w14:paraId="0000000A">
      <w:pPr>
        <w:spacing w:line="360" w:lineRule="auto"/>
        <w:jc w:val="both"/>
        <w:rPr>
          <w:sz w:val="24"/>
          <w:szCs w:val="24"/>
        </w:rPr>
      </w:pPr>
      <w:r w:rsidDel="00000000" w:rsidR="00000000" w:rsidRPr="00000000">
        <w:rPr>
          <w:sz w:val="24"/>
          <w:szCs w:val="24"/>
          <w:rtl w:val="0"/>
        </w:rPr>
        <w:t xml:space="preserve">Devarakonda (2013) recognizes that early intervention for a child with Autism can improve outcomes for their future, and support their transition as they navigate through the education system and beyond.</w:t>
      </w:r>
    </w:p>
    <w:p w:rsidR="00000000" w:rsidDel="00000000" w:rsidP="00000000" w:rsidRDefault="00000000" w:rsidRPr="00000000" w14:paraId="0000000B">
      <w:pPr>
        <w:spacing w:line="360" w:lineRule="auto"/>
        <w:jc w:val="both"/>
        <w:rPr>
          <w:sz w:val="24"/>
          <w:szCs w:val="24"/>
        </w:rPr>
      </w:pPr>
      <w:r w:rsidDel="00000000" w:rsidR="00000000" w:rsidRPr="00000000">
        <w:rPr>
          <w:sz w:val="24"/>
          <w:szCs w:val="24"/>
          <w:rtl w:val="0"/>
        </w:rPr>
        <w:t xml:space="preserve">However, this can be difficult with the current system of school action and school action plus which is followed by a statement provided by a child's local authority; a result of the intervention of several multi agencies such as health care workers or speech and language therapists.</w:t>
      </w:r>
    </w:p>
    <w:p w:rsidR="00000000" w:rsidDel="00000000" w:rsidP="00000000" w:rsidRDefault="00000000" w:rsidRPr="00000000" w14:paraId="0000000C">
      <w:pPr>
        <w:spacing w:line="360" w:lineRule="auto"/>
        <w:jc w:val="both"/>
        <w:rPr>
          <w:sz w:val="24"/>
          <w:szCs w:val="24"/>
        </w:rPr>
      </w:pPr>
      <w:r w:rsidDel="00000000" w:rsidR="00000000" w:rsidRPr="00000000">
        <w:rPr>
          <w:sz w:val="24"/>
          <w:szCs w:val="24"/>
          <w:rtl w:val="0"/>
        </w:rPr>
        <w:t xml:space="preserve">Currently the system does not always work well, leading some children to not become formally diagnosed until later ages. (Dauncey, 2016)</w:t>
      </w:r>
    </w:p>
    <w:p w:rsidR="00000000" w:rsidDel="00000000" w:rsidP="00000000" w:rsidRDefault="00000000" w:rsidRPr="00000000" w14:paraId="0000000D">
      <w:pPr>
        <w:spacing w:line="360" w:lineRule="auto"/>
        <w:jc w:val="both"/>
        <w:rPr>
          <w:sz w:val="24"/>
          <w:szCs w:val="24"/>
        </w:rPr>
      </w:pPr>
      <w:r w:rsidDel="00000000" w:rsidR="00000000" w:rsidRPr="00000000">
        <w:rPr>
          <w:sz w:val="24"/>
          <w:szCs w:val="24"/>
          <w:rtl w:val="0"/>
        </w:rPr>
        <w:t xml:space="preserve">It is important to consider that early intervention can support children’s health and well being. This is supported by Reggio Emilia’s holistic view of the child.(Isaacs,2012) ) Deverakonda (2013) supports this view by understanding that children’s differences should be celebrated, much like the ‘100 voices of the child’ as recognized in the works of Reggio Emilia. He highlights that children can enjoy stories, art, music and much, and can be effective to engage and stimulate children into their own direction of learning.</w:t>
      </w:r>
    </w:p>
    <w:p w:rsidR="00000000" w:rsidDel="00000000" w:rsidP="00000000" w:rsidRDefault="00000000" w:rsidRPr="00000000" w14:paraId="0000000E">
      <w:pPr>
        <w:spacing w:line="360" w:lineRule="auto"/>
        <w:jc w:val="both"/>
        <w:rPr>
          <w:sz w:val="24"/>
          <w:szCs w:val="24"/>
        </w:rPr>
      </w:pPr>
      <w:r w:rsidDel="00000000" w:rsidR="00000000" w:rsidRPr="00000000">
        <w:rPr>
          <w:sz w:val="24"/>
          <w:szCs w:val="24"/>
          <w:rtl w:val="0"/>
        </w:rPr>
        <w:t xml:space="preserve">However, the national autistic society (2015) recognize that children who have Autism can feel overwhelmed in some cases. It may be loud noises, too many people or they simply feel bombarded with the amount of activity that is going on around them. This could lead to a child possibly isolating themselves, having poor interactions with others.</w:t>
      </w:r>
    </w:p>
    <w:p w:rsidR="00000000" w:rsidDel="00000000" w:rsidP="00000000" w:rsidRDefault="00000000" w:rsidRPr="00000000" w14:paraId="0000000F">
      <w:pPr>
        <w:spacing w:line="360" w:lineRule="auto"/>
        <w:jc w:val="both"/>
        <w:rPr>
          <w:sz w:val="24"/>
          <w:szCs w:val="24"/>
        </w:rPr>
      </w:pPr>
      <w:r w:rsidDel="00000000" w:rsidR="00000000" w:rsidRPr="00000000">
        <w:rPr>
          <w:sz w:val="24"/>
          <w:szCs w:val="24"/>
          <w:rtl w:val="0"/>
        </w:rPr>
        <w:t xml:space="preserve">This is an example of how early intervention could have benefits towards the child’s wellbeing and holistic development. An isolated, withdrawn child will not have the same equal opportunities towards play, for example.</w:t>
      </w:r>
    </w:p>
    <w:p w:rsidR="00000000" w:rsidDel="00000000" w:rsidP="00000000" w:rsidRDefault="00000000" w:rsidRPr="00000000" w14:paraId="00000010">
      <w:pPr>
        <w:spacing w:line="360" w:lineRule="auto"/>
        <w:jc w:val="both"/>
        <w:rPr>
          <w:sz w:val="24"/>
          <w:szCs w:val="24"/>
        </w:rPr>
      </w:pPr>
      <w:r w:rsidDel="00000000" w:rsidR="00000000" w:rsidRPr="00000000">
        <w:rPr>
          <w:sz w:val="24"/>
          <w:szCs w:val="24"/>
          <w:rtl w:val="0"/>
        </w:rPr>
        <w:t xml:space="preserve">Play is recognized by the early years foundation phase (2015) as being an integral part of learning for children. The foundation phase also uses the uncrc to underpin its practice, as well as the welsh assembly government's policy, rights to action (2004) which again, entails that all children have and education that supports them in the things that they enjoy most.</w:t>
      </w:r>
    </w:p>
    <w:p w:rsidR="00000000" w:rsidDel="00000000" w:rsidP="00000000" w:rsidRDefault="00000000" w:rsidRPr="00000000" w14:paraId="00000011">
      <w:pPr>
        <w:spacing w:line="360" w:lineRule="auto"/>
        <w:jc w:val="both"/>
        <w:rPr>
          <w:sz w:val="24"/>
          <w:szCs w:val="24"/>
        </w:rPr>
      </w:pPr>
      <w:r w:rsidDel="00000000" w:rsidR="00000000" w:rsidRPr="00000000">
        <w:rPr>
          <w:sz w:val="24"/>
          <w:szCs w:val="24"/>
          <w:rtl w:val="0"/>
        </w:rPr>
        <w:t xml:space="preserve"> Through play, children become more aware of themselves, promoting self esteem. It allows them to socialize with peers, gaining confidence and the opportunity to develop independence, creatively develop and use their imagination. (Duffy, 2006).</w:t>
      </w:r>
    </w:p>
    <w:p w:rsidR="00000000" w:rsidDel="00000000" w:rsidP="00000000" w:rsidRDefault="00000000" w:rsidRPr="00000000" w14:paraId="00000012">
      <w:pPr>
        <w:spacing w:line="360" w:lineRule="auto"/>
        <w:jc w:val="both"/>
        <w:rPr>
          <w:sz w:val="24"/>
          <w:szCs w:val="24"/>
        </w:rPr>
      </w:pPr>
      <w:r w:rsidDel="00000000" w:rsidR="00000000" w:rsidRPr="00000000">
        <w:rPr>
          <w:sz w:val="24"/>
          <w:szCs w:val="24"/>
          <w:rtl w:val="0"/>
        </w:rPr>
        <w:t xml:space="preserve">Early intervention to play would be to assess through observation, what a child enjoys and enhance on this. For example, a child with autism may repetitively play with a dinosaur or other item. This may lead a practitioner to prepare an area with other related items to encourage exploration based on the interests of the child. </w:t>
      </w:r>
    </w:p>
    <w:p w:rsidR="00000000" w:rsidDel="00000000" w:rsidP="00000000" w:rsidRDefault="00000000" w:rsidRPr="00000000" w14:paraId="00000013">
      <w:pPr>
        <w:spacing w:line="360" w:lineRule="auto"/>
        <w:jc w:val="both"/>
        <w:rPr>
          <w:sz w:val="24"/>
          <w:szCs w:val="24"/>
        </w:rPr>
      </w:pPr>
      <w:r w:rsidDel="00000000" w:rsidR="00000000" w:rsidRPr="00000000">
        <w:rPr>
          <w:sz w:val="24"/>
          <w:szCs w:val="24"/>
          <w:rtl w:val="0"/>
        </w:rPr>
        <w:t xml:space="preserve">Also, other, non aln children may discover this area also so this is a good example of how a child with autism can be included with his/her peers, whilst tailoring the activity to their independent needs. This is recognized in the works of Montessori, who would prepare a classroom for children to navigate through, choosing more of what they enjoyed, for example with the use of a ‘home’ corner. (Isaacs, 2012).</w:t>
      </w:r>
    </w:p>
    <w:p w:rsidR="00000000" w:rsidDel="00000000" w:rsidP="00000000" w:rsidRDefault="00000000" w:rsidRPr="00000000" w14:paraId="00000014">
      <w:pPr>
        <w:spacing w:line="360" w:lineRule="auto"/>
        <w:jc w:val="both"/>
        <w:rPr>
          <w:sz w:val="24"/>
          <w:szCs w:val="24"/>
        </w:rPr>
      </w:pPr>
      <w:r w:rsidDel="00000000" w:rsidR="00000000" w:rsidRPr="00000000">
        <w:rPr>
          <w:sz w:val="24"/>
          <w:szCs w:val="24"/>
          <w:rtl w:val="0"/>
        </w:rPr>
        <w:t xml:space="preserve">Practitioners also have an opportunity to involve parents/ caregivers in the early intervention at the setting.</w:t>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Parents will almost always have their best interests at heart. It is a good opportunity for practitioners to invite parents to explore what works for their child at home, beginning the foundation for positive relationships, and gaining true insight into what the individual’s likes and dislikes are, especially in the case of non communicative children. </w:t>
      </w:r>
    </w:p>
    <w:p w:rsidR="00000000" w:rsidDel="00000000" w:rsidP="00000000" w:rsidRDefault="00000000" w:rsidRPr="00000000" w14:paraId="00000016">
      <w:pPr>
        <w:spacing w:line="360" w:lineRule="auto"/>
        <w:jc w:val="both"/>
        <w:rPr>
          <w:sz w:val="24"/>
          <w:szCs w:val="24"/>
        </w:rPr>
      </w:pPr>
      <w:r w:rsidDel="00000000" w:rsidR="00000000" w:rsidRPr="00000000">
        <w:rPr>
          <w:sz w:val="24"/>
          <w:szCs w:val="24"/>
          <w:rtl w:val="0"/>
        </w:rPr>
        <w:t xml:space="preserve">Ultimately early intervention will work well when the practitioner is well prepared, well trained and confident in their role. Snap cymru (2018) offer training and support for families and schools.</w:t>
      </w:r>
    </w:p>
    <w:p w:rsidR="00000000" w:rsidDel="00000000" w:rsidP="00000000" w:rsidRDefault="00000000" w:rsidRPr="00000000" w14:paraId="00000017">
      <w:pPr>
        <w:spacing w:line="360" w:lineRule="auto"/>
        <w:jc w:val="both"/>
        <w:rPr>
          <w:sz w:val="24"/>
          <w:szCs w:val="24"/>
          <w:u w:val="single"/>
        </w:rPr>
      </w:pPr>
      <w:r w:rsidDel="00000000" w:rsidR="00000000" w:rsidRPr="00000000">
        <w:rPr>
          <w:sz w:val="24"/>
          <w:szCs w:val="24"/>
          <w:u w:val="single"/>
          <w:rtl w:val="0"/>
        </w:rPr>
        <w:t xml:space="preserve">Part b.</w:t>
      </w:r>
    </w:p>
    <w:p w:rsidR="00000000" w:rsidDel="00000000" w:rsidP="00000000" w:rsidRDefault="00000000" w:rsidRPr="00000000" w14:paraId="00000018">
      <w:pPr>
        <w:spacing w:line="360" w:lineRule="auto"/>
        <w:jc w:val="both"/>
        <w:rPr>
          <w:sz w:val="24"/>
          <w:szCs w:val="24"/>
          <w:u w:val="single"/>
        </w:rPr>
      </w:pPr>
      <w:r w:rsidDel="00000000" w:rsidR="00000000" w:rsidRPr="00000000">
        <w:rPr>
          <w:sz w:val="24"/>
          <w:szCs w:val="24"/>
          <w:u w:val="single"/>
          <w:rtl w:val="0"/>
        </w:rPr>
        <w:t xml:space="preserve">Barriers a child with Autism may experience within an early years setting and the effects that these barriers could have  on a child..</w:t>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When a child has Autism in an early years setting, it is imperative that they have as much opportunity as possible to be included, with equal opportunities where possible and a holistic view of them as they are supported. (uncrc, 1989) (early years foundation phase,2010).</w:t>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A barrier that they may face would be experiencing play in all its many forms. Play is an important part of a child’s development. This is recognized in the early years foundation phase, with practitioners expected to understand barriers of communication, learning difficulties, physical and sensory issues.(Early years foundation phase,2015)</w:t>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From this they should provide a curriculum that takes into account all children's needs in their class and provide equal opportunities for play. This is also supported by the welsh government policy rights to action (2004). Within this document, children should be provided with educational opportunities that can encompass and develop their talents as well as their personality.</w:t>
      </w:r>
    </w:p>
    <w:p w:rsidR="00000000" w:rsidDel="00000000" w:rsidP="00000000" w:rsidRDefault="00000000" w:rsidRPr="00000000" w14:paraId="0000001D">
      <w:pPr>
        <w:spacing w:line="360" w:lineRule="auto"/>
        <w:jc w:val="both"/>
        <w:rPr>
          <w:sz w:val="24"/>
          <w:szCs w:val="24"/>
        </w:rPr>
      </w:pPr>
      <w:r w:rsidDel="00000000" w:rsidR="00000000" w:rsidRPr="00000000">
        <w:rPr>
          <w:sz w:val="24"/>
          <w:szCs w:val="24"/>
          <w:rtl w:val="0"/>
        </w:rPr>
        <w:t xml:space="preserve">Jenvey, 2013 recognizes that play is an integral part of a child’s everyday life, typically there are several types of play which include object play, locomotor and imaginative play are just some of the different forms of play and most children will enjoy all or some of the ways in which they can play.</w:t>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As symptoms vary, so can an individuals approach towards play. Repetitive physical behaviours can affect areas of play such as object or imaginative, as behaviours such as ‘stimming’ can make it difficult to become involved, especially in object play and locomotor play where children move from one place to another.</w:t>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Autistic children are also recognized as having delays in recognizing and reading other people's facial expressions, taking turns, gesturing or copying what others are doing. These form the basis for some socio dramatic play as well as imaginative play and so children with autism are less likely to be involved. (Leekman et al 2011).</w:t>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Article 31 of the uncrc (1989) entails that all children have a right to play, with access to leisure and recreation activities as well as rest.</w:t>
      </w:r>
    </w:p>
    <w:p w:rsidR="00000000" w:rsidDel="00000000" w:rsidP="00000000" w:rsidRDefault="00000000" w:rsidRPr="00000000" w14:paraId="00000021">
      <w:pPr>
        <w:spacing w:line="360" w:lineRule="auto"/>
        <w:jc w:val="both"/>
        <w:rPr>
          <w:sz w:val="24"/>
          <w:szCs w:val="24"/>
        </w:rPr>
      </w:pPr>
      <w:r w:rsidDel="00000000" w:rsidR="00000000" w:rsidRPr="00000000">
        <w:rPr>
          <w:sz w:val="24"/>
          <w:szCs w:val="24"/>
          <w:rtl w:val="0"/>
        </w:rPr>
        <w:t xml:space="preserve">In order to ensure access to good play experiences is a practitioner who is well trained and provide opportunities for play and education that are well prepared and safe for all children both with aln and no aln. Also, it is important that a practitioner does not always try to control the play within a setting. Children who play alone can develop in confidence, improving social skills and self awareness.</w:t>
      </w:r>
    </w:p>
    <w:p w:rsidR="00000000" w:rsidDel="00000000" w:rsidP="00000000" w:rsidRDefault="00000000" w:rsidRPr="00000000" w14:paraId="00000022">
      <w:pPr>
        <w:spacing w:line="360" w:lineRule="auto"/>
        <w:jc w:val="both"/>
        <w:rPr>
          <w:sz w:val="24"/>
          <w:szCs w:val="24"/>
        </w:rPr>
      </w:pPr>
      <w:r w:rsidDel="00000000" w:rsidR="00000000" w:rsidRPr="00000000">
        <w:rPr>
          <w:sz w:val="24"/>
          <w:szCs w:val="24"/>
          <w:rtl w:val="0"/>
        </w:rPr>
        <w:t xml:space="preserve">A huge barrier to this would be inadequately prepared practitioners. Without efficient training, practitioners would struggle to support a child with additional needs effectively.</w:t>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 xml:space="preserve">It is important for practitioners to encourage communication with parents and families in order to determine what exactly a child's needs are. A breakdown in this communication would affect the initiation if the first current ‘school action plan’. This plan would be the initial steps in supporting a child’s learning with the introduction of additional resources and equipment.</w:t>
      </w:r>
    </w:p>
    <w:p w:rsidR="00000000" w:rsidDel="00000000" w:rsidP="00000000" w:rsidRDefault="00000000" w:rsidRPr="00000000" w14:paraId="00000024">
      <w:pPr>
        <w:spacing w:line="360" w:lineRule="auto"/>
        <w:jc w:val="both"/>
        <w:rPr>
          <w:sz w:val="24"/>
          <w:szCs w:val="24"/>
        </w:rPr>
      </w:pPr>
      <w:r w:rsidDel="00000000" w:rsidR="00000000" w:rsidRPr="00000000">
        <w:rPr>
          <w:sz w:val="24"/>
          <w:szCs w:val="24"/>
          <w:rtl w:val="0"/>
        </w:rPr>
        <w:t xml:space="preserve">Failure to understand the behaviours of Autism may lead to a child being isolated, The national autism society (2015) recognize that it is important for children with autism who do not like loud noises or commotion within a classroom be provided with a quiet area to learn. Failure to do this would mean that a child would be increasingly frustrated, affecting the emotional health and wellbeing of the child, as well as affecting the other non aln children within the setting.</w:t>
      </w:r>
    </w:p>
    <w:p w:rsidR="00000000" w:rsidDel="00000000" w:rsidP="00000000" w:rsidRDefault="00000000" w:rsidRPr="00000000" w14:paraId="00000025">
      <w:pPr>
        <w:spacing w:line="360" w:lineRule="auto"/>
        <w:jc w:val="both"/>
        <w:rPr>
          <w:sz w:val="24"/>
          <w:szCs w:val="24"/>
        </w:rPr>
      </w:pPr>
      <w:r w:rsidDel="00000000" w:rsidR="00000000" w:rsidRPr="00000000">
        <w:rPr>
          <w:sz w:val="24"/>
          <w:szCs w:val="24"/>
          <w:rtl w:val="0"/>
        </w:rPr>
        <w:t xml:space="preserve">Without the introduction of the first ‘school’ action plan, vital opportunities would be missed to build upon the child’s interests and learning opportunities and so would have an effect on the long term brain development of the child as their would be a limitation to be able to recognize interest for learning, and build upon.</w:t>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Kutscher (2014) recognizes that practitioners can feel overwhelmed by the multiple needs that the child may have as well as trying to coordinate an entire classroom.</w:t>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They can also try to facilitate the classroom to suit the needs of the child also, but an abundance of information in books, journals and websites can be difficult to navigate through to come up with the best solutions.</w:t>
      </w:r>
    </w:p>
    <w:p w:rsidR="00000000" w:rsidDel="00000000" w:rsidP="00000000" w:rsidRDefault="00000000" w:rsidRPr="00000000" w14:paraId="00000028">
      <w:pPr>
        <w:spacing w:line="360" w:lineRule="auto"/>
        <w:jc w:val="both"/>
        <w:rPr>
          <w:sz w:val="24"/>
          <w:szCs w:val="24"/>
        </w:rPr>
      </w:pPr>
      <w:r w:rsidDel="00000000" w:rsidR="00000000" w:rsidRPr="00000000">
        <w:rPr>
          <w:sz w:val="24"/>
          <w:szCs w:val="24"/>
          <w:rtl w:val="0"/>
        </w:rPr>
        <w:t xml:space="preserve">Barned et al (2011) agree with this but understand that there is a lack of research in regards to exactly what teachers understand about Autism, and the needs of each individual child with the disability and its range of complex differences and behaviours that are presented. However, most are supportive of a fully inclusive classroom.</w:t>
      </w:r>
    </w:p>
    <w:p w:rsidR="00000000" w:rsidDel="00000000" w:rsidP="00000000" w:rsidRDefault="00000000" w:rsidRPr="00000000" w14:paraId="00000029">
      <w:pPr>
        <w:spacing w:line="360" w:lineRule="auto"/>
        <w:jc w:val="both"/>
        <w:rPr>
          <w:sz w:val="24"/>
          <w:szCs w:val="24"/>
        </w:rPr>
      </w:pPr>
      <w:r w:rsidDel="00000000" w:rsidR="00000000" w:rsidRPr="00000000">
        <w:rPr>
          <w:sz w:val="24"/>
          <w:szCs w:val="24"/>
          <w:rtl w:val="0"/>
        </w:rPr>
        <w:t xml:space="preserve">Emam et a (2009) understand that practitioners face many issues when trying to ensure that inclusivity for children with Autism is upheld and maximum benefits for the children in their care as well as families and the whole school are upheld.</w:t>
      </w:r>
    </w:p>
    <w:p w:rsidR="00000000" w:rsidDel="00000000" w:rsidP="00000000" w:rsidRDefault="00000000" w:rsidRPr="00000000" w14:paraId="0000002A">
      <w:pPr>
        <w:spacing w:line="360" w:lineRule="auto"/>
        <w:jc w:val="both"/>
        <w:rPr>
          <w:sz w:val="24"/>
          <w:szCs w:val="24"/>
        </w:rPr>
      </w:pPr>
      <w:r w:rsidDel="00000000" w:rsidR="00000000" w:rsidRPr="00000000">
        <w:rPr>
          <w:sz w:val="24"/>
          <w:szCs w:val="24"/>
          <w:rtl w:val="0"/>
        </w:rPr>
        <w:t xml:space="preserve">In a study undertaken by Emam et al (2009) 17 pupils with autism were observed in regular mainstream schools.Results from this indicated that practitioners struggled most with the behaviours and being able to understand social and emotional responses from the children. </w:t>
      </w:r>
    </w:p>
    <w:p w:rsidR="00000000" w:rsidDel="00000000" w:rsidP="00000000" w:rsidRDefault="00000000" w:rsidRPr="00000000" w14:paraId="0000002B">
      <w:pPr>
        <w:spacing w:line="360" w:lineRule="auto"/>
        <w:jc w:val="both"/>
        <w:rPr>
          <w:sz w:val="24"/>
          <w:szCs w:val="24"/>
        </w:rPr>
      </w:pPr>
      <w:r w:rsidDel="00000000" w:rsidR="00000000" w:rsidRPr="00000000">
        <w:rPr>
          <w:sz w:val="24"/>
          <w:szCs w:val="24"/>
          <w:rtl w:val="0"/>
        </w:rPr>
        <w:t xml:space="preserve">This  showed that teaches then rely on teaching assistants within the classroom heavily it begs the question however, if a teaching assistant is qualified enough to be making the decisions around the child or is the practitioner effectively ‘passing the buck’ in this instance.</w:t>
      </w:r>
    </w:p>
    <w:p w:rsidR="00000000" w:rsidDel="00000000" w:rsidP="00000000" w:rsidRDefault="00000000" w:rsidRPr="00000000" w14:paraId="0000002C">
      <w:pPr>
        <w:spacing w:line="360" w:lineRule="auto"/>
        <w:jc w:val="both"/>
        <w:rPr>
          <w:sz w:val="24"/>
          <w:szCs w:val="24"/>
        </w:rPr>
      </w:pPr>
      <w:r w:rsidDel="00000000" w:rsidR="00000000" w:rsidRPr="00000000">
        <w:rPr>
          <w:sz w:val="24"/>
          <w:szCs w:val="24"/>
          <w:rtl w:val="0"/>
        </w:rPr>
        <w:t xml:space="preserve"> snap cymru provide training and support for practitioners in Wales and is one way that practitioners can you use a resource effectively to build in their confidence when supporting a child in their care who has autism. Snap cymru has an overriding aim to upskill workforces as well as individuals, creating a collaborative approach to workings. This would not work effectively if one member of staff such as a teaching assistant is relied on to make a large amount of the decisions regarding a child. </w:t>
      </w:r>
    </w:p>
    <w:p w:rsidR="00000000" w:rsidDel="00000000" w:rsidP="00000000" w:rsidRDefault="00000000" w:rsidRPr="00000000" w14:paraId="0000002D">
      <w:pPr>
        <w:spacing w:line="360" w:lineRule="auto"/>
        <w:jc w:val="both"/>
        <w:rPr>
          <w:sz w:val="24"/>
          <w:szCs w:val="24"/>
          <w:u w:val="single"/>
        </w:rPr>
      </w:pPr>
      <w:r w:rsidDel="00000000" w:rsidR="00000000" w:rsidRPr="00000000">
        <w:rPr>
          <w:sz w:val="24"/>
          <w:szCs w:val="24"/>
          <w:u w:val="single"/>
          <w:rtl w:val="0"/>
        </w:rPr>
        <w:t xml:space="preserve">Part c</w:t>
      </w:r>
    </w:p>
    <w:p w:rsidR="00000000" w:rsidDel="00000000" w:rsidP="00000000" w:rsidRDefault="00000000" w:rsidRPr="00000000" w14:paraId="0000002E">
      <w:pPr>
        <w:spacing w:line="360" w:lineRule="auto"/>
        <w:jc w:val="both"/>
        <w:rPr>
          <w:sz w:val="24"/>
          <w:szCs w:val="24"/>
          <w:u w:val="single"/>
        </w:rPr>
      </w:pPr>
      <w:r w:rsidDel="00000000" w:rsidR="00000000" w:rsidRPr="00000000">
        <w:rPr>
          <w:sz w:val="24"/>
          <w:szCs w:val="24"/>
          <w:u w:val="single"/>
          <w:rtl w:val="0"/>
        </w:rPr>
        <w:t xml:space="preserve">How a practitioner can support a child with autism in the early years.</w:t>
      </w:r>
    </w:p>
    <w:p w:rsidR="00000000" w:rsidDel="00000000" w:rsidP="00000000" w:rsidRDefault="00000000" w:rsidRPr="00000000" w14:paraId="0000002F">
      <w:pPr>
        <w:spacing w:line="360" w:lineRule="auto"/>
        <w:jc w:val="both"/>
        <w:rPr>
          <w:sz w:val="24"/>
          <w:szCs w:val="24"/>
        </w:rPr>
      </w:pPr>
      <w:r w:rsidDel="00000000" w:rsidR="00000000" w:rsidRPr="00000000">
        <w:rPr>
          <w:sz w:val="24"/>
          <w:szCs w:val="24"/>
          <w:rtl w:val="0"/>
        </w:rPr>
        <w:t xml:space="preserve">A child with Autism can begin to be supported in the early years when it is recognized, by either families or the setting that there is evidence to indicate that the children may be showing tell tale signs of autism.</w:t>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This is displayed with several different types of behaviour, with one example being ‘stimming’, or have difficulty regulating their own behaviours and emotions. (national autistic society 2018).</w:t>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tl w:val="0"/>
        </w:rPr>
        <w:t xml:space="preserve">Snap cymru offers support for both families, children and practitioners. they offer help and support,  And more importantly training for practitioners. </w:t>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It helps practitioners   to grow in confidence when dealing with children with autism and additional learning needs, and more importantly understand the legislation and policies that protect the child’s rights such as articles within the uncrc (1989) and the equality act (2010).</w:t>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Practitioners become involved more confidently in the identification and the assessment of a child's needs and also helps to develop the relationships between the special Educational Needs coordinators, parents as well as the multi agency workings.</w:t>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they also consider educating practitioners to consider children in inclusive play  and taking risks safely.  risk taking is an important part of Child Development. it allows children to explore assess danger and research shows that taking risk early in life helps children to be able to be better problem solvers as adults. </w:t>
      </w:r>
    </w:p>
    <w:p w:rsidR="00000000" w:rsidDel="00000000" w:rsidP="00000000" w:rsidRDefault="00000000" w:rsidRPr="00000000" w14:paraId="00000035">
      <w:pPr>
        <w:spacing w:line="360" w:lineRule="auto"/>
        <w:jc w:val="both"/>
        <w:rPr>
          <w:sz w:val="24"/>
          <w:szCs w:val="24"/>
          <w:u w:val="single"/>
        </w:rPr>
      </w:pPr>
      <w:r w:rsidDel="00000000" w:rsidR="00000000" w:rsidRPr="00000000">
        <w:rPr>
          <w:sz w:val="24"/>
          <w:szCs w:val="24"/>
          <w:u w:val="single"/>
          <w:rtl w:val="0"/>
        </w:rPr>
        <w:t xml:space="preserve">Part four.</w:t>
      </w:r>
    </w:p>
    <w:p w:rsidR="00000000" w:rsidDel="00000000" w:rsidP="00000000" w:rsidRDefault="00000000" w:rsidRPr="00000000" w14:paraId="00000036">
      <w:pPr>
        <w:pStyle w:val="Title"/>
        <w:spacing w:after="0" w:before="200" w:line="240" w:lineRule="auto"/>
        <w:rPr>
          <w:ins w:author="James Owen" w:id="0" w:date="2019-01-16T10:39:59Z"/>
          <w:rFonts w:ascii="Proxima Nova" w:cs="Proxima Nova" w:eastAsia="Proxima Nova" w:hAnsi="Proxima Nova"/>
          <w:color w:val="039be5"/>
          <w:sz w:val="28"/>
          <w:szCs w:val="28"/>
          <w:rPrChange w:author="James Owen" w:id="1" w:date="2019-01-16T10:39:59Z">
            <w:rPr>
              <w:sz w:val="24"/>
              <w:szCs w:val="24"/>
              <w:u w:val="single"/>
            </w:rPr>
          </w:rPrChange>
        </w:rPr>
      </w:pPr>
      <w:ins w:author="James Owen" w:id="0" w:date="2019-01-16T10:39:59Z">
        <w:bookmarkStart w:colFirst="0" w:colLast="0" w:name="_p5axlyad64r3" w:id="0"/>
        <w:bookmarkEnd w:id="0"/>
        <w:r w:rsidDel="00000000" w:rsidR="00000000" w:rsidRPr="00000000">
          <w:rPr>
            <w:rFonts w:ascii="Proxima Nova" w:cs="Proxima Nova" w:eastAsia="Proxima Nova" w:hAnsi="Proxima Nova"/>
            <w:color w:val="039be5"/>
            <w:sz w:val="28"/>
            <w:szCs w:val="28"/>
            <w:rtl w:val="0"/>
            <w:rPrChange w:author="James Owen" w:id="1" w:date="2019-01-16T10:39:59Z">
              <w:rPr>
                <w:sz w:val="24"/>
                <w:szCs w:val="24"/>
                <w:u w:val="single"/>
              </w:rPr>
            </w:rPrChange>
          </w:rPr>
          <w:t xml:space="preserve">Did you know there is a change on the horizon in Wales. Here is everything you need to know about the changes from the special educational needs code of practice.</w:t>
        </w:r>
      </w:ins>
    </w:p>
    <w:p w:rsidR="00000000" w:rsidDel="00000000" w:rsidP="00000000" w:rsidRDefault="00000000" w:rsidRPr="00000000" w14:paraId="00000037">
      <w:pPr>
        <w:pStyle w:val="Title"/>
        <w:spacing w:after="0" w:before="200" w:line="240" w:lineRule="auto"/>
        <w:rPr>
          <w:ins w:author="James Owen" w:id="0" w:date="2019-01-16T10:39:59Z"/>
          <w:rFonts w:ascii="Proxima Nova" w:cs="Proxima Nova" w:eastAsia="Proxima Nova" w:hAnsi="Proxima Nova"/>
          <w:b w:val="1"/>
          <w:color w:val="404040"/>
          <w:sz w:val="22"/>
          <w:szCs w:val="22"/>
          <w:rPrChange w:author="James Owen" w:id="1" w:date="2019-01-16T10:39:59Z">
            <w:rPr>
              <w:sz w:val="24"/>
              <w:szCs w:val="24"/>
              <w:u w:val="single"/>
            </w:rPr>
          </w:rPrChange>
        </w:rPr>
      </w:pPr>
      <w:ins w:author="James Owen" w:id="0" w:date="2019-01-16T10:39:59Z">
        <w:bookmarkStart w:colFirst="0" w:colLast="0" w:name="_cim6hezaj9ay" w:id="1"/>
        <w:bookmarkEnd w:id="1"/>
        <w:r w:rsidDel="00000000" w:rsidR="00000000" w:rsidRPr="00000000">
          <w:rPr>
            <w:rFonts w:ascii="Proxima Nova" w:cs="Proxima Nova" w:eastAsia="Proxima Nova" w:hAnsi="Proxima Nova"/>
            <w:b w:val="1"/>
            <w:color w:val="404040"/>
            <w:sz w:val="60"/>
            <w:szCs w:val="60"/>
            <w:rtl w:val="0"/>
            <w:rPrChange w:author="James Owen" w:id="1" w:date="2019-01-16T10:39:59Z">
              <w:rPr>
                <w:sz w:val="24"/>
                <w:szCs w:val="24"/>
                <w:u w:val="single"/>
              </w:rPr>
            </w:rPrChange>
          </w:rPr>
          <w:t xml:space="preserve">Impending changes.</w:t>
        </w:r>
        <w:r w:rsidDel="00000000" w:rsidR="00000000" w:rsidRPr="00000000">
          <w:rPr>
            <w:rFonts w:ascii="Proxima Nova" w:cs="Proxima Nova" w:eastAsia="Proxima Nova" w:hAnsi="Proxima Nova"/>
            <w:b w:val="1"/>
            <w:color w:val="404040"/>
            <w:sz w:val="22"/>
            <w:szCs w:val="22"/>
            <w:rtl w:val="0"/>
            <w:rPrChange w:author="James Owen" w:id="1" w:date="2019-01-16T10:39:59Z">
              <w:rPr>
                <w:sz w:val="24"/>
                <w:szCs w:val="24"/>
                <w:u w:val="single"/>
              </w:rPr>
            </w:rPrChange>
          </w:rPr>
          <w:t xml:space="preserve">Currently in Wales, children with a disability are cared for under guidance from The special Educational needs code of practice(2002). It is expected in 2020 to become The additional learning needs and educational tribunal wales act (2020).</w:t>
        </w:r>
      </w:ins>
    </w:p>
    <w:p w:rsidR="00000000" w:rsidDel="00000000" w:rsidP="00000000" w:rsidRDefault="00000000" w:rsidRPr="00000000" w14:paraId="00000038">
      <w:pPr>
        <w:spacing w:before="200" w:line="300" w:lineRule="auto"/>
        <w:rPr>
          <w:ins w:author="James Owen" w:id="0" w:date="2019-01-16T10:39:59Z"/>
          <w:rFonts w:ascii="Proxima Nova" w:cs="Proxima Nova" w:eastAsia="Proxima Nova" w:hAnsi="Proxima Nova"/>
          <w:rPrChange w:author="James Owen" w:id="1" w:date="2019-01-16T10:39:59Z">
            <w:rPr>
              <w:sz w:val="24"/>
              <w:szCs w:val="24"/>
              <w:u w:val="single"/>
            </w:rPr>
          </w:rPrChange>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The current system which is outdated at over thirty years old, does not provide children with additional learning needs the same opportunities as other children and is to be viewed as a transformational overhaul of services for children and young people in Wales.</w:t>
        </w:r>
      </w:ins>
    </w:p>
    <w:p w:rsidR="00000000" w:rsidDel="00000000" w:rsidP="00000000" w:rsidRDefault="00000000" w:rsidRPr="00000000" w14:paraId="00000039">
      <w:pPr>
        <w:spacing w:before="200" w:line="300" w:lineRule="auto"/>
        <w:rPr>
          <w:ins w:author="James Owen" w:id="0" w:date="2019-01-16T10:39:59Z"/>
          <w:rFonts w:ascii="Proxima Nova" w:cs="Proxima Nova" w:eastAsia="Proxima Nova" w:hAnsi="Proxima Nova"/>
          <w:rPrChange w:author="James Owen" w:id="1" w:date="2019-01-16T10:39:59Z">
            <w:rPr>
              <w:sz w:val="24"/>
              <w:szCs w:val="24"/>
              <w:u w:val="single"/>
            </w:rPr>
          </w:rPrChange>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All children have a right to equal opportunities in Wales, as recognized in The equality act (2010)</w:t>
        </w:r>
      </w:ins>
    </w:p>
    <w:p w:rsidR="00000000" w:rsidDel="00000000" w:rsidP="00000000" w:rsidRDefault="00000000" w:rsidRPr="00000000" w14:paraId="0000003A">
      <w:pPr>
        <w:spacing w:before="200" w:line="300" w:lineRule="auto"/>
        <w:rPr>
          <w:ins w:author="James Owen" w:id="0" w:date="2019-01-16T10:39:59Z"/>
          <w:rFonts w:ascii="Proxima Nova" w:cs="Proxima Nova" w:eastAsia="Proxima Nova" w:hAnsi="Proxima Nova"/>
          <w:rPrChange w:author="James Owen" w:id="1" w:date="2019-01-16T10:39:59Z">
            <w:rPr>
              <w:sz w:val="24"/>
              <w:szCs w:val="24"/>
              <w:u w:val="single"/>
            </w:rPr>
          </w:rPrChange>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Currently children in Wales who have an additional learning need are assessed using a gradual response:</w:t>
        </w:r>
      </w:ins>
    </w:p>
    <w:p w:rsidR="00000000" w:rsidDel="00000000" w:rsidP="00000000" w:rsidRDefault="00000000" w:rsidRPr="00000000" w14:paraId="0000003B">
      <w:pPr>
        <w:numPr>
          <w:ilvl w:val="0"/>
          <w:numId w:val="1"/>
        </w:numPr>
        <w:spacing w:after="0" w:afterAutospacing="0" w:before="200" w:line="300" w:lineRule="auto"/>
        <w:ind w:left="720" w:hanging="360"/>
        <w:rPr>
          <w:ins w:author="James Owen" w:id="0" w:date="2019-01-16T10:39:59Z"/>
          <w:rFonts w:ascii="Proxima Nova" w:cs="Proxima Nova" w:eastAsia="Proxima Nova" w:hAnsi="Proxima Nova"/>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School action plan-school recognizes special educational needs and places children under a plan-provided by school.</w:t>
        </w:r>
      </w:ins>
    </w:p>
    <w:p w:rsidR="00000000" w:rsidDel="00000000" w:rsidP="00000000" w:rsidRDefault="00000000" w:rsidRPr="00000000" w14:paraId="0000003C">
      <w:pPr>
        <w:numPr>
          <w:ilvl w:val="0"/>
          <w:numId w:val="1"/>
        </w:numPr>
        <w:spacing w:after="0" w:afterAutospacing="0" w:before="0" w:beforeAutospacing="0" w:line="300" w:lineRule="auto"/>
        <w:ind w:left="720" w:hanging="360"/>
        <w:rPr>
          <w:ins w:author="James Owen" w:id="0" w:date="2019-01-16T10:39:59Z"/>
          <w:rFonts w:ascii="Proxima Nova" w:cs="Proxima Nova" w:eastAsia="Proxima Nova" w:hAnsi="Proxima Nova"/>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Needs of the child are not met and children are transferred to school action plus-school may seek advice from external agencies i.e, speech and language therapist.</w:t>
        </w:r>
      </w:ins>
    </w:p>
    <w:p w:rsidR="00000000" w:rsidDel="00000000" w:rsidP="00000000" w:rsidRDefault="00000000" w:rsidRPr="00000000" w14:paraId="0000003D">
      <w:pPr>
        <w:numPr>
          <w:ilvl w:val="0"/>
          <w:numId w:val="1"/>
        </w:numPr>
        <w:spacing w:before="0" w:beforeAutospacing="0" w:line="300" w:lineRule="auto"/>
        <w:ind w:left="720" w:hanging="360"/>
        <w:rPr>
          <w:ins w:author="James Owen" w:id="0" w:date="2019-01-16T10:39:59Z"/>
          <w:rFonts w:ascii="Proxima Nova" w:cs="Proxima Nova" w:eastAsia="Proxima Nova" w:hAnsi="Proxima Nova"/>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Children receive a legally binding statement proposing plans for education with the involvement of multi agencies and school and families.</w:t>
        </w:r>
      </w:ins>
    </w:p>
    <w:p w:rsidR="00000000" w:rsidDel="00000000" w:rsidP="00000000" w:rsidRDefault="00000000" w:rsidRPr="00000000" w14:paraId="0000003E">
      <w:pPr>
        <w:pStyle w:val="Heading1"/>
        <w:spacing w:after="0" w:before="480" w:line="300" w:lineRule="auto"/>
        <w:rPr>
          <w:ins w:author="James Owen" w:id="0" w:date="2019-01-16T10:39:59Z"/>
          <w:rFonts w:ascii="Proxima Nova" w:cs="Proxima Nova" w:eastAsia="Proxima Nova" w:hAnsi="Proxima Nova"/>
          <w:color w:val="039be5"/>
          <w:sz w:val="36"/>
          <w:szCs w:val="36"/>
          <w:rPrChange w:author="James Owen" w:id="1" w:date="2019-01-16T10:39:59Z">
            <w:rPr>
              <w:sz w:val="24"/>
              <w:szCs w:val="24"/>
              <w:u w:val="single"/>
            </w:rPr>
          </w:rPrChange>
        </w:rPr>
      </w:pPr>
      <w:ins w:author="James Owen" w:id="0" w:date="2019-01-16T10:39:59Z">
        <w:bookmarkStart w:colFirst="0" w:colLast="0" w:name="_fnjk6vnqzbqk" w:id="2"/>
        <w:bookmarkEnd w:id="2"/>
        <w:r w:rsidDel="00000000" w:rsidR="00000000" w:rsidRPr="00000000">
          <w:rPr>
            <w:rFonts w:ascii="Proxima Nova" w:cs="Proxima Nova" w:eastAsia="Proxima Nova" w:hAnsi="Proxima Nova"/>
            <w:color w:val="039be5"/>
            <w:sz w:val="36"/>
            <w:szCs w:val="36"/>
            <w:rtl w:val="0"/>
            <w:rPrChange w:author="James Owen" w:id="1" w:date="2019-01-16T10:39:59Z">
              <w:rPr>
                <w:sz w:val="24"/>
                <w:szCs w:val="24"/>
                <w:u w:val="single"/>
              </w:rPr>
            </w:rPrChange>
          </w:rPr>
          <w:t xml:space="preserve">Implementation</w:t>
        </w:r>
      </w:ins>
    </w:p>
    <w:p w:rsidR="00000000" w:rsidDel="00000000" w:rsidP="00000000" w:rsidRDefault="00000000" w:rsidRPr="00000000" w14:paraId="0000003F">
      <w:pPr>
        <w:pStyle w:val="Heading2"/>
        <w:spacing w:after="0" w:before="200" w:line="300" w:lineRule="auto"/>
        <w:rPr>
          <w:ins w:author="James Owen" w:id="0" w:date="2019-01-16T10:39:59Z"/>
          <w:rFonts w:ascii="Proxima Nova" w:cs="Proxima Nova" w:eastAsia="Proxima Nova" w:hAnsi="Proxima Nova"/>
          <w:color w:val="666666"/>
          <w:sz w:val="20"/>
          <w:szCs w:val="20"/>
          <w:rPrChange w:author="James Owen" w:id="1" w:date="2019-01-16T10:39:59Z">
            <w:rPr>
              <w:sz w:val="24"/>
              <w:szCs w:val="24"/>
              <w:u w:val="single"/>
            </w:rPr>
          </w:rPrChange>
        </w:rPr>
      </w:pPr>
      <w:ins w:author="James Owen" w:id="0" w:date="2019-01-16T10:39:59Z">
        <w:bookmarkStart w:colFirst="0" w:colLast="0" w:name="_iwerjkqkfkua" w:id="3"/>
        <w:bookmarkEnd w:id="3"/>
        <w:r w:rsidDel="00000000" w:rsidR="00000000" w:rsidRPr="00000000">
          <w:rPr>
            <w:rFonts w:ascii="Proxima Nova" w:cs="Proxima Nova" w:eastAsia="Proxima Nova" w:hAnsi="Proxima Nova"/>
            <w:sz w:val="20"/>
            <w:szCs w:val="20"/>
            <w:rtl w:val="0"/>
            <w:rPrChange w:author="James Owen" w:id="1" w:date="2019-01-16T10:39:59Z">
              <w:rPr>
                <w:sz w:val="24"/>
                <w:szCs w:val="24"/>
                <w:u w:val="single"/>
              </w:rPr>
            </w:rPrChange>
          </w:rPr>
          <w:t xml:space="preserve">Under new changes, children with sen will be referred to as having an ALN, and will be placed under one individual development plan-a decision reached through collaborative workings between child, families, school and multi agency-with the child being at the heart of all decisions, wherever possible.(Dauncey, 2016).</w:t>
        </w:r>
        <w:r w:rsidDel="00000000" w:rsidR="00000000" w:rsidRPr="00000000">
          <w:rPr>
            <w:rtl w:val="0"/>
          </w:rPr>
        </w:r>
      </w:ins>
    </w:p>
    <w:p w:rsidR="00000000" w:rsidDel="00000000" w:rsidP="00000000" w:rsidRDefault="00000000" w:rsidRPr="00000000" w14:paraId="00000040">
      <w:pPr>
        <w:pStyle w:val="Heading2"/>
        <w:spacing w:after="0" w:before="200" w:line="300" w:lineRule="auto"/>
        <w:rPr>
          <w:ins w:author="James Owen" w:id="0" w:date="2019-01-16T10:39:59Z"/>
          <w:rFonts w:ascii="Proxima Nova" w:cs="Proxima Nova" w:eastAsia="Proxima Nova" w:hAnsi="Proxima Nova"/>
          <w:sz w:val="28"/>
          <w:szCs w:val="28"/>
          <w:u w:val="single"/>
          <w:rPrChange w:author="James Owen" w:id="1" w:date="2019-01-16T10:39:59Z">
            <w:rPr>
              <w:sz w:val="24"/>
              <w:szCs w:val="24"/>
              <w:u w:val="single"/>
            </w:rPr>
          </w:rPrChange>
        </w:rPr>
      </w:pPr>
      <w:ins w:author="James Owen" w:id="0" w:date="2019-01-16T10:39:59Z">
        <w:bookmarkStart w:colFirst="0" w:colLast="0" w:name="_lpv6ciisjqp3" w:id="4"/>
        <w:bookmarkEnd w:id="4"/>
        <w:r w:rsidDel="00000000" w:rsidR="00000000" w:rsidRPr="00000000">
          <w:rPr>
            <w:rFonts w:ascii="Proxima Nova" w:cs="Proxima Nova" w:eastAsia="Proxima Nova" w:hAnsi="Proxima Nova"/>
            <w:sz w:val="28"/>
            <w:szCs w:val="28"/>
            <w:u w:val="single"/>
            <w:rtl w:val="0"/>
            <w:rPrChange w:author="James Owen" w:id="1" w:date="2019-01-16T10:39:59Z">
              <w:rPr>
                <w:sz w:val="24"/>
                <w:szCs w:val="24"/>
                <w:u w:val="single"/>
              </w:rPr>
            </w:rPrChange>
          </w:rPr>
          <w:t xml:space="preserve">Practitioners role is changing!!</w:t>
        </w:r>
      </w:ins>
    </w:p>
    <w:p w:rsidR="00000000" w:rsidDel="00000000" w:rsidP="00000000" w:rsidRDefault="00000000" w:rsidRPr="00000000" w14:paraId="00000041">
      <w:pPr>
        <w:numPr>
          <w:ilvl w:val="0"/>
          <w:numId w:val="2"/>
        </w:numPr>
        <w:spacing w:after="0" w:afterAutospacing="0" w:before="200" w:line="300" w:lineRule="auto"/>
        <w:ind w:left="720" w:hanging="360"/>
        <w:rPr>
          <w:ins w:author="James Owen" w:id="0" w:date="2019-01-16T10:39:59Z"/>
          <w:rFonts w:ascii="Proxima Nova" w:cs="Proxima Nova" w:eastAsia="Proxima Nova" w:hAnsi="Proxima Nova"/>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Practitioners will become alnco, instead of senco, highly trained members of staff will be upskilled in preparation for this role.(welsh government,2018)</w:t>
        </w:r>
      </w:ins>
    </w:p>
    <w:p w:rsidR="00000000" w:rsidDel="00000000" w:rsidP="00000000" w:rsidRDefault="00000000" w:rsidRPr="00000000" w14:paraId="00000042">
      <w:pPr>
        <w:numPr>
          <w:ilvl w:val="0"/>
          <w:numId w:val="3"/>
        </w:numPr>
        <w:spacing w:before="0" w:beforeAutospacing="0" w:line="300" w:lineRule="auto"/>
        <w:ind w:left="720" w:hanging="360"/>
        <w:rPr>
          <w:ins w:author="James Owen" w:id="0" w:date="2019-01-16T10:39:59Z"/>
          <w:rFonts w:ascii="Proxima Nova" w:cs="Proxima Nova" w:eastAsia="Proxima Nova" w:hAnsi="Proxima Nova"/>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With a more transparent system, practitioners will have more opportunity to intervene early, with a more child-centred, directional approach.</w:t>
        </w:r>
      </w:ins>
    </w:p>
    <w:p w:rsidR="00000000" w:rsidDel="00000000" w:rsidP="00000000" w:rsidRDefault="00000000" w:rsidRPr="00000000" w14:paraId="00000043">
      <w:pPr>
        <w:pStyle w:val="Heading1"/>
        <w:spacing w:after="0" w:before="480" w:line="300" w:lineRule="auto"/>
        <w:rPr>
          <w:ins w:author="James Owen" w:id="0" w:date="2019-01-16T10:39:59Z"/>
          <w:rFonts w:ascii="Proxima Nova" w:cs="Proxima Nova" w:eastAsia="Proxima Nova" w:hAnsi="Proxima Nova"/>
          <w:color w:val="039be5"/>
          <w:sz w:val="36"/>
          <w:szCs w:val="36"/>
          <w:rPrChange w:author="James Owen" w:id="1" w:date="2019-01-16T10:39:59Z">
            <w:rPr>
              <w:sz w:val="24"/>
              <w:szCs w:val="24"/>
              <w:u w:val="single"/>
            </w:rPr>
          </w:rPrChange>
        </w:rPr>
      </w:pPr>
      <w:ins w:author="James Owen" w:id="0" w:date="2019-01-16T10:39:59Z">
        <w:bookmarkStart w:colFirst="0" w:colLast="0" w:name="_chto247rp9sq" w:id="5"/>
        <w:bookmarkEnd w:id="5"/>
        <w:r w:rsidDel="00000000" w:rsidR="00000000" w:rsidRPr="00000000">
          <w:rPr>
            <w:rFonts w:ascii="Proxima Nova" w:cs="Proxima Nova" w:eastAsia="Proxima Nova" w:hAnsi="Proxima Nova"/>
            <w:color w:val="039be5"/>
            <w:sz w:val="36"/>
            <w:szCs w:val="36"/>
            <w:rtl w:val="0"/>
            <w:rPrChange w:author="James Owen" w:id="1" w:date="2019-01-16T10:39:59Z">
              <w:rPr>
                <w:sz w:val="24"/>
                <w:szCs w:val="24"/>
                <w:u w:val="single"/>
              </w:rPr>
            </w:rPrChange>
          </w:rPr>
          <w:t xml:space="preserve">The Sen code of practice remains until implementation in 2020.</w:t>
        </w:r>
      </w:ins>
    </w:p>
    <w:p w:rsidR="00000000" w:rsidDel="00000000" w:rsidP="00000000" w:rsidRDefault="00000000" w:rsidRPr="00000000" w14:paraId="00000044">
      <w:pPr>
        <w:spacing w:before="200" w:line="300" w:lineRule="auto"/>
        <w:rPr>
          <w:ins w:author="James Owen" w:id="0" w:date="2019-01-16T10:39:59Z"/>
          <w:rFonts w:ascii="Proxima Nova" w:cs="Proxima Nova" w:eastAsia="Proxima Nova" w:hAnsi="Proxima Nova"/>
          <w:rPrChange w:author="James Owen" w:id="1" w:date="2019-01-16T10:39:59Z">
            <w:rPr>
              <w:sz w:val="24"/>
              <w:szCs w:val="24"/>
              <w:u w:val="single"/>
            </w:rPr>
          </w:rPrChange>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Until the new legislation comes into place, practitioners are required to continually follow the sen code of practice Wales(2002).</w:t>
        </w:r>
      </w:ins>
    </w:p>
    <w:p w:rsidR="00000000" w:rsidDel="00000000" w:rsidP="00000000" w:rsidRDefault="00000000" w:rsidRPr="00000000" w14:paraId="00000045">
      <w:pPr>
        <w:spacing w:before="200" w:line="300" w:lineRule="auto"/>
        <w:rPr>
          <w:ins w:author="James Owen" w:id="0" w:date="2019-01-16T10:39:59Z"/>
          <w:rFonts w:ascii="Proxima Nova" w:cs="Proxima Nova" w:eastAsia="Proxima Nova" w:hAnsi="Proxima Nova"/>
          <w:rPrChange w:author="James Owen" w:id="1" w:date="2019-01-16T10:39:59Z">
            <w:rPr>
              <w:sz w:val="24"/>
              <w:szCs w:val="24"/>
              <w:u w:val="single"/>
            </w:rPr>
          </w:rPrChange>
        </w:rPr>
      </w:pPr>
      <w:ins w:author="James Owen" w:id="0" w:date="2019-01-16T10:39:59Z">
        <w:r w:rsidDel="00000000" w:rsidR="00000000" w:rsidRPr="00000000">
          <w:rPr>
            <w:rFonts w:ascii="Proxima Nova" w:cs="Proxima Nova" w:eastAsia="Proxima Nova" w:hAnsi="Proxima Nova"/>
            <w:rtl w:val="0"/>
            <w:rPrChange w:author="James Owen" w:id="1" w:date="2019-01-16T10:39:59Z">
              <w:rPr>
                <w:sz w:val="24"/>
                <w:szCs w:val="24"/>
                <w:u w:val="single"/>
              </w:rPr>
            </w:rPrChange>
          </w:rPr>
          <w:t xml:space="preserve">Snap cymru,2018 understand that this can be a challenging time for practitioners with funding yet to be allocated by local authority, to complete the new aln training for alnco position.(welsh assembly government,(2018)</w:t>
        </w:r>
      </w:ins>
    </w:p>
    <w:p w:rsidR="00000000" w:rsidDel="00000000" w:rsidP="00000000" w:rsidRDefault="00000000" w:rsidRPr="00000000" w14:paraId="00000046">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7">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8">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9">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A">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B">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C">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D">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F">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5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51">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52">
      <w:pPr>
        <w:spacing w:line="360" w:lineRule="auto"/>
        <w:jc w:val="both"/>
        <w:rPr>
          <w:sz w:val="24"/>
          <w:szCs w:val="24"/>
          <w:u w:val="single"/>
        </w:rPr>
      </w:pPr>
      <w:r w:rsidDel="00000000" w:rsidR="00000000" w:rsidRPr="00000000">
        <w:rPr>
          <w:sz w:val="24"/>
          <w:szCs w:val="24"/>
          <w:u w:val="single"/>
          <w:rtl w:val="0"/>
        </w:rPr>
        <w:t xml:space="preserve">References</w:t>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National Autistic society.</w:t>
      </w:r>
    </w:p>
    <w:p w:rsidR="00000000" w:rsidDel="00000000" w:rsidP="00000000" w:rsidRDefault="00000000" w:rsidRPr="00000000" w14:paraId="00000054">
      <w:pPr>
        <w:spacing w:line="360" w:lineRule="auto"/>
        <w:jc w:val="both"/>
        <w:rPr>
          <w:sz w:val="24"/>
          <w:szCs w:val="24"/>
        </w:rPr>
      </w:pPr>
      <w:hyperlink r:id="rId6">
        <w:r w:rsidDel="00000000" w:rsidR="00000000" w:rsidRPr="00000000">
          <w:rPr>
            <w:color w:val="1155cc"/>
            <w:sz w:val="24"/>
            <w:szCs w:val="24"/>
            <w:u w:val="single"/>
            <w:rtl w:val="0"/>
          </w:rPr>
          <w:t xml:space="preserve">https://www.autism.org.uk</w:t>
        </w:r>
      </w:hyperlink>
      <w:r w:rsidDel="00000000" w:rsidR="00000000" w:rsidRPr="00000000">
        <w:rPr>
          <w:rtl w:val="0"/>
        </w:rPr>
      </w:r>
    </w:p>
    <w:p w:rsidR="00000000" w:rsidDel="00000000" w:rsidP="00000000" w:rsidRDefault="00000000" w:rsidRPr="00000000" w14:paraId="00000055">
      <w:pPr>
        <w:spacing w:line="360" w:lineRule="auto"/>
        <w:jc w:val="both"/>
        <w:rPr>
          <w:sz w:val="24"/>
          <w:szCs w:val="24"/>
        </w:rPr>
      </w:pPr>
      <w:r w:rsidDel="00000000" w:rsidR="00000000" w:rsidRPr="00000000">
        <w:rPr>
          <w:sz w:val="24"/>
          <w:szCs w:val="24"/>
          <w:rtl w:val="0"/>
        </w:rPr>
        <w:t xml:space="preserve">(date of access: 7/1/19)</w:t>
      </w:r>
    </w:p>
    <w:p w:rsidR="00000000" w:rsidDel="00000000" w:rsidP="00000000" w:rsidRDefault="00000000" w:rsidRPr="00000000" w14:paraId="00000056">
      <w:pPr>
        <w:spacing w:line="360" w:lineRule="auto"/>
        <w:jc w:val="both"/>
        <w:rPr>
          <w:sz w:val="24"/>
          <w:szCs w:val="24"/>
        </w:rPr>
      </w:pPr>
      <w:r w:rsidDel="00000000" w:rsidR="00000000" w:rsidRPr="00000000">
        <w:rPr>
          <w:sz w:val="24"/>
          <w:szCs w:val="24"/>
          <w:rtl w:val="0"/>
        </w:rPr>
        <w:t xml:space="preserve">Duffy, B(2006) </w:t>
      </w:r>
      <w:r w:rsidDel="00000000" w:rsidR="00000000" w:rsidRPr="00000000">
        <w:rPr>
          <w:i w:val="1"/>
          <w:sz w:val="24"/>
          <w:szCs w:val="24"/>
          <w:rtl w:val="0"/>
        </w:rPr>
        <w:t xml:space="preserve">supporting creativity and imagination in the early years.</w:t>
      </w:r>
      <w:r w:rsidDel="00000000" w:rsidR="00000000" w:rsidRPr="00000000">
        <w:rPr>
          <w:sz w:val="24"/>
          <w:szCs w:val="24"/>
          <w:rtl w:val="0"/>
        </w:rPr>
        <w:t xml:space="preserve">second edition. United Kingdom: Open university press.</w:t>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The equality act (2010)</w:t>
      </w:r>
    </w:p>
    <w:p w:rsidR="00000000" w:rsidDel="00000000" w:rsidP="00000000" w:rsidRDefault="00000000" w:rsidRPr="00000000" w14:paraId="00000058">
      <w:pPr>
        <w:spacing w:line="360" w:lineRule="auto"/>
        <w:jc w:val="both"/>
        <w:rPr>
          <w:sz w:val="24"/>
          <w:szCs w:val="24"/>
        </w:rPr>
      </w:pPr>
      <w:hyperlink r:id="rId7">
        <w:r w:rsidDel="00000000" w:rsidR="00000000" w:rsidRPr="00000000">
          <w:rPr>
            <w:color w:val="1155cc"/>
            <w:sz w:val="24"/>
            <w:szCs w:val="24"/>
            <w:u w:val="single"/>
            <w:rtl w:val="0"/>
          </w:rPr>
          <w:t xml:space="preserve">https://www.gov.uk</w:t>
        </w:r>
      </w:hyperlink>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(date of access 7/1/19)</w:t>
      </w:r>
    </w:p>
    <w:p w:rsidR="00000000" w:rsidDel="00000000" w:rsidP="00000000" w:rsidRDefault="00000000" w:rsidRPr="00000000" w14:paraId="0000005A">
      <w:pPr>
        <w:spacing w:line="360" w:lineRule="auto"/>
        <w:jc w:val="both"/>
        <w:rPr>
          <w:sz w:val="24"/>
          <w:szCs w:val="24"/>
        </w:rPr>
      </w:pPr>
      <w:r w:rsidDel="00000000" w:rsidR="00000000" w:rsidRPr="00000000">
        <w:rPr>
          <w:sz w:val="24"/>
          <w:szCs w:val="24"/>
          <w:rtl w:val="0"/>
        </w:rPr>
        <w:t xml:space="preserve">Welsh government foundation phase.</w:t>
      </w:r>
    </w:p>
    <w:p w:rsidR="00000000" w:rsidDel="00000000" w:rsidP="00000000" w:rsidRDefault="00000000" w:rsidRPr="00000000" w14:paraId="0000005B">
      <w:pPr>
        <w:spacing w:line="360" w:lineRule="auto"/>
        <w:jc w:val="both"/>
        <w:rPr>
          <w:sz w:val="24"/>
          <w:szCs w:val="24"/>
        </w:rPr>
      </w:pPr>
      <w:hyperlink r:id="rId8">
        <w:r w:rsidDel="00000000" w:rsidR="00000000" w:rsidRPr="00000000">
          <w:rPr>
            <w:color w:val="1155cc"/>
            <w:sz w:val="24"/>
            <w:szCs w:val="24"/>
            <w:u w:val="single"/>
            <w:rtl w:val="0"/>
          </w:rPr>
          <w:t xml:space="preserve">https://gov.wales/</w:t>
        </w:r>
      </w:hyperlink>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Date of access (1/1/19)</w:t>
      </w:r>
    </w:p>
    <w:p w:rsidR="00000000" w:rsidDel="00000000" w:rsidP="00000000" w:rsidRDefault="00000000" w:rsidRPr="00000000" w14:paraId="0000005D">
      <w:pPr>
        <w:spacing w:line="360" w:lineRule="auto"/>
        <w:jc w:val="both"/>
        <w:rPr>
          <w:sz w:val="24"/>
          <w:szCs w:val="24"/>
        </w:rPr>
      </w:pPr>
      <w:r w:rsidDel="00000000" w:rsidR="00000000" w:rsidRPr="00000000">
        <w:rPr>
          <w:sz w:val="24"/>
          <w:szCs w:val="24"/>
          <w:rtl w:val="0"/>
        </w:rPr>
        <w:t xml:space="preserve">Isaacs,B (2012) </w:t>
      </w:r>
      <w:r w:rsidDel="00000000" w:rsidR="00000000" w:rsidRPr="00000000">
        <w:rPr>
          <w:i w:val="1"/>
          <w:sz w:val="24"/>
          <w:szCs w:val="24"/>
          <w:rtl w:val="0"/>
        </w:rPr>
        <w:t xml:space="preserve">understanding the Montessori approach:early years education in practice</w:t>
      </w:r>
      <w:r w:rsidDel="00000000" w:rsidR="00000000" w:rsidRPr="00000000">
        <w:rPr>
          <w:sz w:val="24"/>
          <w:szCs w:val="24"/>
          <w:rtl w:val="0"/>
        </w:rPr>
        <w:t xml:space="preserve">. London: Routledge.</w:t>
      </w:r>
    </w:p>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 United conventions on the right of the child (1989)</w:t>
      </w:r>
    </w:p>
    <w:p w:rsidR="00000000" w:rsidDel="00000000" w:rsidP="00000000" w:rsidRDefault="00000000" w:rsidRPr="00000000" w14:paraId="0000005F">
      <w:pPr>
        <w:spacing w:line="360" w:lineRule="auto"/>
        <w:jc w:val="both"/>
        <w:rPr>
          <w:sz w:val="24"/>
          <w:szCs w:val="24"/>
        </w:rPr>
      </w:pPr>
      <w:hyperlink r:id="rId9">
        <w:r w:rsidDel="00000000" w:rsidR="00000000" w:rsidRPr="00000000">
          <w:rPr>
            <w:color w:val="1155cc"/>
            <w:sz w:val="24"/>
            <w:szCs w:val="24"/>
            <w:u w:val="single"/>
            <w:rtl w:val="0"/>
          </w:rPr>
          <w:t xml:space="preserve">https://www.savethechildren.org.uk</w:t>
        </w:r>
      </w:hyperlink>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sz w:val="24"/>
          <w:szCs w:val="24"/>
          <w:rtl w:val="0"/>
        </w:rPr>
        <w:t xml:space="preserve">(date of access 28/12/18)</w:t>
      </w:r>
    </w:p>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tl w:val="0"/>
        </w:rPr>
        <w:t xml:space="preserve">Nichols, M (2018) ‘</w:t>
      </w:r>
      <w:r w:rsidDel="00000000" w:rsidR="00000000" w:rsidRPr="00000000">
        <w:rPr>
          <w:i w:val="1"/>
          <w:sz w:val="24"/>
          <w:szCs w:val="24"/>
          <w:rtl w:val="0"/>
        </w:rPr>
        <w:t xml:space="preserve">Three Reasons to say’ disability’ instead of ‘ special needs’</w:t>
      </w:r>
      <w:r w:rsidDel="00000000" w:rsidR="00000000" w:rsidRPr="00000000">
        <w:rPr>
          <w:sz w:val="24"/>
          <w:szCs w:val="24"/>
          <w:rtl w:val="0"/>
        </w:rPr>
        <w:t xml:space="preserve">.</w:t>
      </w:r>
    </w:p>
    <w:p w:rsidR="00000000" w:rsidDel="00000000" w:rsidP="00000000" w:rsidRDefault="00000000" w:rsidRPr="00000000" w14:paraId="00000062">
      <w:pPr>
        <w:spacing w:line="360" w:lineRule="auto"/>
        <w:jc w:val="both"/>
        <w:rPr>
          <w:sz w:val="24"/>
          <w:szCs w:val="24"/>
        </w:rPr>
      </w:pPr>
      <w:hyperlink r:id="rId10">
        <w:r w:rsidDel="00000000" w:rsidR="00000000" w:rsidRPr="00000000">
          <w:rPr>
            <w:color w:val="1155cc"/>
            <w:sz w:val="24"/>
            <w:szCs w:val="24"/>
            <w:u w:val="single"/>
            <w:rtl w:val="0"/>
          </w:rPr>
          <w:t xml:space="preserve">https://www.meriahnichols.com</w:t>
        </w:r>
      </w:hyperlink>
      <w:r w:rsidDel="00000000" w:rsidR="00000000" w:rsidRPr="00000000">
        <w:rPr>
          <w:rtl w:val="0"/>
        </w:rPr>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 date of access 2/1/19)</w:t>
      </w:r>
    </w:p>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Boyd, L (1997) </w:t>
      </w:r>
      <w:r w:rsidDel="00000000" w:rsidR="00000000" w:rsidRPr="00000000">
        <w:rPr>
          <w:i w:val="1"/>
          <w:sz w:val="24"/>
          <w:szCs w:val="24"/>
          <w:rtl w:val="0"/>
        </w:rPr>
        <w:t xml:space="preserve"> bringing reggio Emelia Home:An innovative approach to early childhood education</w:t>
      </w:r>
      <w:r w:rsidDel="00000000" w:rsidR="00000000" w:rsidRPr="00000000">
        <w:rPr>
          <w:sz w:val="24"/>
          <w:szCs w:val="24"/>
          <w:rtl w:val="0"/>
        </w:rPr>
        <w:t xml:space="preserve">. New York: Teacher college press.</w:t>
      </w:r>
    </w:p>
    <w:p w:rsidR="00000000" w:rsidDel="00000000" w:rsidP="00000000" w:rsidRDefault="00000000" w:rsidRPr="00000000" w14:paraId="00000065">
      <w:pPr>
        <w:spacing w:line="360" w:lineRule="auto"/>
        <w:jc w:val="both"/>
        <w:rPr>
          <w:sz w:val="24"/>
          <w:szCs w:val="24"/>
        </w:rPr>
      </w:pPr>
      <w:r w:rsidDel="00000000" w:rsidR="00000000" w:rsidRPr="00000000">
        <w:rPr>
          <w:sz w:val="24"/>
          <w:szCs w:val="24"/>
          <w:rtl w:val="0"/>
        </w:rPr>
        <w:t xml:space="preserve">Additional learning needs and educational tribunal Wales act (2018</w:t>
      </w:r>
    </w:p>
    <w:p w:rsidR="00000000" w:rsidDel="00000000" w:rsidP="00000000" w:rsidRDefault="00000000" w:rsidRPr="00000000" w14:paraId="00000066">
      <w:pPr>
        <w:spacing w:line="360" w:lineRule="auto"/>
        <w:jc w:val="both"/>
        <w:rPr>
          <w:sz w:val="24"/>
          <w:szCs w:val="24"/>
        </w:rPr>
      </w:pPr>
      <w:hyperlink r:id="rId11">
        <w:r w:rsidDel="00000000" w:rsidR="00000000" w:rsidRPr="00000000">
          <w:rPr>
            <w:color w:val="1155cc"/>
            <w:sz w:val="24"/>
            <w:szCs w:val="24"/>
            <w:u w:val="single"/>
            <w:rtl w:val="0"/>
          </w:rPr>
          <w:t xml:space="preserve">https://gov.wales</w:t>
        </w:r>
      </w:hyperlink>
      <w:r w:rsidDel="00000000" w:rsidR="00000000" w:rsidRPr="00000000">
        <w:rPr>
          <w:sz w:val="24"/>
          <w:szCs w:val="24"/>
          <w:rtl w:val="0"/>
        </w:rPr>
        <w:t xml:space="preserve">.</w:t>
      </w:r>
    </w:p>
    <w:p w:rsidR="00000000" w:rsidDel="00000000" w:rsidP="00000000" w:rsidRDefault="00000000" w:rsidRPr="00000000" w14:paraId="00000067">
      <w:pPr>
        <w:spacing w:line="360" w:lineRule="auto"/>
        <w:jc w:val="both"/>
        <w:rPr>
          <w:sz w:val="24"/>
          <w:szCs w:val="24"/>
        </w:rPr>
      </w:pPr>
      <w:r w:rsidDel="00000000" w:rsidR="00000000" w:rsidRPr="00000000">
        <w:rPr>
          <w:sz w:val="24"/>
          <w:szCs w:val="24"/>
          <w:rtl w:val="0"/>
        </w:rPr>
        <w:t xml:space="preserve">(date of access 1/1/19)</w:t>
      </w:r>
    </w:p>
    <w:p w:rsidR="00000000" w:rsidDel="00000000" w:rsidP="00000000" w:rsidRDefault="00000000" w:rsidRPr="00000000" w14:paraId="00000068">
      <w:pPr>
        <w:spacing w:line="360" w:lineRule="auto"/>
        <w:jc w:val="both"/>
        <w:rPr>
          <w:sz w:val="24"/>
          <w:szCs w:val="24"/>
        </w:rPr>
      </w:pPr>
      <w:r w:rsidDel="00000000" w:rsidR="00000000" w:rsidRPr="00000000">
        <w:rPr>
          <w:sz w:val="24"/>
          <w:szCs w:val="24"/>
          <w:rtl w:val="0"/>
        </w:rPr>
        <w:t xml:space="preserve">The Education act (1996)</w:t>
      </w:r>
    </w:p>
    <w:p w:rsidR="00000000" w:rsidDel="00000000" w:rsidP="00000000" w:rsidRDefault="00000000" w:rsidRPr="00000000" w14:paraId="00000069">
      <w:pPr>
        <w:spacing w:line="360" w:lineRule="auto"/>
        <w:jc w:val="both"/>
        <w:rPr>
          <w:sz w:val="24"/>
          <w:szCs w:val="24"/>
        </w:rPr>
      </w:pPr>
      <w:hyperlink r:id="rId12">
        <w:r w:rsidDel="00000000" w:rsidR="00000000" w:rsidRPr="00000000">
          <w:rPr>
            <w:color w:val="1155cc"/>
            <w:sz w:val="24"/>
            <w:szCs w:val="24"/>
            <w:u w:val="single"/>
            <w:rtl w:val="0"/>
          </w:rPr>
          <w:t xml:space="preserve">https://www.legislation.gov.uk</w:t>
        </w:r>
      </w:hyperlink>
      <w:r w:rsidDel="00000000" w:rsidR="00000000" w:rsidRPr="00000000">
        <w:rPr>
          <w:rtl w:val="0"/>
        </w:rPr>
      </w:r>
    </w:p>
    <w:p w:rsidR="00000000" w:rsidDel="00000000" w:rsidP="00000000" w:rsidRDefault="00000000" w:rsidRPr="00000000" w14:paraId="0000006A">
      <w:pPr>
        <w:spacing w:line="360" w:lineRule="auto"/>
        <w:jc w:val="both"/>
        <w:rPr>
          <w:sz w:val="24"/>
          <w:szCs w:val="24"/>
        </w:rPr>
      </w:pPr>
      <w:r w:rsidDel="00000000" w:rsidR="00000000" w:rsidRPr="00000000">
        <w:rPr>
          <w:sz w:val="24"/>
          <w:szCs w:val="24"/>
          <w:rtl w:val="0"/>
        </w:rPr>
        <w:t xml:space="preserve">(date of access 13/1/19)</w:t>
      </w:r>
    </w:p>
    <w:p w:rsidR="00000000" w:rsidDel="00000000" w:rsidP="00000000" w:rsidRDefault="00000000" w:rsidRPr="00000000" w14:paraId="0000006B">
      <w:pPr>
        <w:spacing w:line="360" w:lineRule="auto"/>
        <w:jc w:val="both"/>
        <w:rPr>
          <w:sz w:val="24"/>
          <w:szCs w:val="24"/>
        </w:rPr>
      </w:pPr>
      <w:r w:rsidDel="00000000" w:rsidR="00000000" w:rsidRPr="00000000">
        <w:rPr>
          <w:sz w:val="24"/>
          <w:szCs w:val="24"/>
          <w:rtl w:val="0"/>
        </w:rPr>
        <w:t xml:space="preserve">Dauncey, M (2016) ‘research briefing’’ additional learning needs(ALN) in Wales’</w:t>
      </w:r>
    </w:p>
    <w:p w:rsidR="00000000" w:rsidDel="00000000" w:rsidP="00000000" w:rsidRDefault="00000000" w:rsidRPr="00000000" w14:paraId="0000006C">
      <w:pPr>
        <w:spacing w:line="360" w:lineRule="auto"/>
        <w:jc w:val="both"/>
        <w:rPr>
          <w:sz w:val="24"/>
          <w:szCs w:val="24"/>
        </w:rPr>
      </w:pPr>
      <w:hyperlink r:id="rId13">
        <w:r w:rsidDel="00000000" w:rsidR="00000000" w:rsidRPr="00000000">
          <w:rPr>
            <w:color w:val="1155cc"/>
            <w:sz w:val="24"/>
            <w:szCs w:val="24"/>
            <w:u w:val="single"/>
            <w:rtl w:val="0"/>
          </w:rPr>
          <w:t xml:space="preserve">https://www.assemblywales.gov.uk</w:t>
        </w:r>
      </w:hyperlink>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sz w:val="24"/>
          <w:szCs w:val="24"/>
          <w:rtl w:val="0"/>
        </w:rPr>
        <w:t xml:space="preserve">(accessed 19/1/19)</w:t>
      </w:r>
    </w:p>
    <w:p w:rsidR="00000000" w:rsidDel="00000000" w:rsidP="00000000" w:rsidRDefault="00000000" w:rsidRPr="00000000" w14:paraId="0000006E">
      <w:pPr>
        <w:spacing w:line="360" w:lineRule="auto"/>
        <w:jc w:val="both"/>
        <w:rPr>
          <w:sz w:val="24"/>
          <w:szCs w:val="24"/>
        </w:rPr>
      </w:pPr>
      <w:r w:rsidDel="00000000" w:rsidR="00000000" w:rsidRPr="00000000">
        <w:rPr>
          <w:sz w:val="24"/>
          <w:szCs w:val="24"/>
          <w:rtl w:val="0"/>
        </w:rPr>
        <w:t xml:space="preserve">Welsh Assembly Government (2004) ‘special educational needs code of practice for Wales’.</w:t>
      </w:r>
    </w:p>
    <w:p w:rsidR="00000000" w:rsidDel="00000000" w:rsidP="00000000" w:rsidRDefault="00000000" w:rsidRPr="00000000" w14:paraId="0000006F">
      <w:pPr>
        <w:spacing w:line="360" w:lineRule="auto"/>
        <w:jc w:val="both"/>
        <w:rPr>
          <w:sz w:val="24"/>
          <w:szCs w:val="24"/>
        </w:rPr>
      </w:pPr>
      <w:hyperlink r:id="rId14">
        <w:r w:rsidDel="00000000" w:rsidR="00000000" w:rsidRPr="00000000">
          <w:rPr>
            <w:color w:val="1155cc"/>
            <w:sz w:val="24"/>
            <w:szCs w:val="24"/>
            <w:u w:val="single"/>
            <w:rtl w:val="0"/>
          </w:rPr>
          <w:t xml:space="preserve">www.legislation.gov.uk</w:t>
        </w:r>
      </w:hyperlink>
      <w:r w:rsidDel="00000000" w:rsidR="00000000" w:rsidRPr="00000000">
        <w:rPr>
          <w:rtl w:val="0"/>
        </w:rPr>
      </w:r>
    </w:p>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(date of access 2/1/19)</w:t>
      </w:r>
    </w:p>
    <w:p w:rsidR="00000000" w:rsidDel="00000000" w:rsidP="00000000" w:rsidRDefault="00000000" w:rsidRPr="00000000" w14:paraId="00000071">
      <w:pPr>
        <w:spacing w:line="360" w:lineRule="auto"/>
        <w:jc w:val="both"/>
        <w:rPr>
          <w:sz w:val="24"/>
          <w:szCs w:val="24"/>
        </w:rPr>
      </w:pPr>
      <w:r w:rsidDel="00000000" w:rsidR="00000000" w:rsidRPr="00000000">
        <w:rPr>
          <w:sz w:val="24"/>
          <w:szCs w:val="24"/>
          <w:rtl w:val="0"/>
        </w:rPr>
        <w:t xml:space="preserve">Barned,E.N; Flanagan,K,N and Pritchett-N,S (2011) ‘ </w:t>
      </w:r>
      <w:r w:rsidDel="00000000" w:rsidR="00000000" w:rsidRPr="00000000">
        <w:rPr>
          <w:i w:val="1"/>
          <w:sz w:val="24"/>
          <w:szCs w:val="24"/>
          <w:rtl w:val="0"/>
        </w:rPr>
        <w:t xml:space="preserve">knowledge and attitudes of early childhood preservice  teachers regarding the inclusion of children with autism spectrum disorder.</w:t>
      </w:r>
      <w:r w:rsidDel="00000000" w:rsidR="00000000" w:rsidRPr="00000000">
        <w:rPr>
          <w:sz w:val="24"/>
          <w:szCs w:val="24"/>
          <w:rtl w:val="0"/>
        </w:rPr>
        <w:t xml:space="preserve"> ‘Journal of early childhood education’.Vol  32. pp 302- 32.</w:t>
      </w:r>
    </w:p>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Emam.M.M and Farell,P.(2009)’</w:t>
      </w:r>
      <w:r w:rsidDel="00000000" w:rsidR="00000000" w:rsidRPr="00000000">
        <w:rPr>
          <w:i w:val="1"/>
          <w:sz w:val="24"/>
          <w:szCs w:val="24"/>
          <w:rtl w:val="0"/>
        </w:rPr>
        <w:t xml:space="preserve"> Tensions experienced By Teachers and their views of support for pupils with autism spectrum disorders in mainstream schools’.</w:t>
      </w:r>
      <w:r w:rsidDel="00000000" w:rsidR="00000000" w:rsidRPr="00000000">
        <w:rPr>
          <w:sz w:val="24"/>
          <w:szCs w:val="24"/>
          <w:rtl w:val="0"/>
        </w:rPr>
        <w:t xml:space="preserve"> ‘European journal of special needs education’. Vol 24.pp 407- 42</w:t>
      </w:r>
    </w:p>
    <w:p w:rsidR="00000000" w:rsidDel="00000000" w:rsidP="00000000" w:rsidRDefault="00000000" w:rsidRPr="00000000" w14:paraId="00000073">
      <w:pPr>
        <w:spacing w:line="360" w:lineRule="auto"/>
        <w:jc w:val="both"/>
        <w:rPr>
          <w:sz w:val="24"/>
          <w:szCs w:val="24"/>
        </w:rPr>
      </w:pPr>
      <w:r w:rsidDel="00000000" w:rsidR="00000000" w:rsidRPr="00000000">
        <w:rPr>
          <w:sz w:val="24"/>
          <w:szCs w:val="24"/>
          <w:rtl w:val="0"/>
        </w:rPr>
        <w:t xml:space="preserve">Snap Cymru(2016)</w:t>
      </w:r>
    </w:p>
    <w:p w:rsidR="00000000" w:rsidDel="00000000" w:rsidP="00000000" w:rsidRDefault="00000000" w:rsidRPr="00000000" w14:paraId="00000074">
      <w:pPr>
        <w:spacing w:line="360" w:lineRule="auto"/>
        <w:jc w:val="both"/>
        <w:rPr>
          <w:sz w:val="24"/>
          <w:szCs w:val="24"/>
        </w:rPr>
      </w:pPr>
      <w:hyperlink r:id="rId15">
        <w:r w:rsidDel="00000000" w:rsidR="00000000" w:rsidRPr="00000000">
          <w:rPr>
            <w:color w:val="1155cc"/>
            <w:sz w:val="24"/>
            <w:szCs w:val="24"/>
            <w:u w:val="single"/>
            <w:rtl w:val="0"/>
          </w:rPr>
          <w:t xml:space="preserve">https://www.snapcymru.org</w:t>
        </w:r>
      </w:hyperlink>
      <w:r w:rsidDel="00000000" w:rsidR="00000000" w:rsidRPr="00000000">
        <w:rPr>
          <w:rtl w:val="0"/>
        </w:rPr>
      </w:r>
    </w:p>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(date of access 21/12/19).</w:t>
      </w:r>
    </w:p>
    <w:p w:rsidR="00000000" w:rsidDel="00000000" w:rsidP="00000000" w:rsidRDefault="00000000" w:rsidRPr="00000000" w14:paraId="00000076">
      <w:pPr>
        <w:spacing w:line="360" w:lineRule="auto"/>
        <w:jc w:val="both"/>
        <w:rPr>
          <w:sz w:val="24"/>
          <w:szCs w:val="24"/>
        </w:rPr>
      </w:pPr>
      <w:r w:rsidDel="00000000" w:rsidR="00000000" w:rsidRPr="00000000">
        <w:rPr>
          <w:rtl w:val="0"/>
        </w:rPr>
      </w:r>
    </w:p>
    <w:p w:rsidR="00000000" w:rsidDel="00000000" w:rsidP="00000000" w:rsidRDefault="00000000" w:rsidRPr="00000000" w14:paraId="00000077">
      <w:pPr>
        <w:spacing w:line="360" w:lineRule="auto"/>
        <w:jc w:val="both"/>
        <w:rPr>
          <w:sz w:val="24"/>
          <w:szCs w:val="24"/>
        </w:rPr>
      </w:pPr>
      <w:r w:rsidDel="00000000" w:rsidR="00000000" w:rsidRPr="00000000">
        <w:rPr>
          <w:rtl w:val="0"/>
        </w:rPr>
      </w:r>
    </w:p>
    <w:p w:rsidR="00000000" w:rsidDel="00000000" w:rsidP="00000000" w:rsidRDefault="00000000" w:rsidRPr="00000000" w14:paraId="00000078">
      <w:pPr>
        <w:spacing w:line="360" w:lineRule="auto"/>
        <w:jc w:val="both"/>
        <w:rPr>
          <w:sz w:val="24"/>
          <w:szCs w:val="24"/>
        </w:rPr>
      </w:pPr>
      <w:r w:rsidDel="00000000" w:rsidR="00000000" w:rsidRPr="00000000">
        <w:rPr>
          <w:rtl w:val="0"/>
        </w:rPr>
      </w:r>
    </w:p>
    <w:p w:rsidR="00000000" w:rsidDel="00000000" w:rsidP="00000000" w:rsidRDefault="00000000" w:rsidRPr="00000000" w14:paraId="00000079">
      <w:pPr>
        <w:spacing w:line="360" w:lineRule="auto"/>
        <w:jc w:val="both"/>
        <w:rPr>
          <w:sz w:val="24"/>
          <w:szCs w:val="24"/>
        </w:rPr>
      </w:pPr>
      <w:r w:rsidDel="00000000" w:rsidR="00000000" w:rsidRPr="00000000">
        <w:rPr>
          <w:rtl w:val="0"/>
        </w:rPr>
      </w:r>
    </w:p>
    <w:p w:rsidR="00000000" w:rsidDel="00000000" w:rsidP="00000000" w:rsidRDefault="00000000" w:rsidRPr="00000000" w14:paraId="0000007A">
      <w:pPr>
        <w:spacing w:line="360" w:lineRule="auto"/>
        <w:jc w:val="both"/>
        <w:rPr>
          <w:sz w:val="24"/>
          <w:szCs w:val="24"/>
        </w:rPr>
      </w:pPr>
      <w:r w:rsidDel="00000000" w:rsidR="00000000" w:rsidRPr="00000000">
        <w:rPr>
          <w:rtl w:val="0"/>
        </w:rPr>
      </w:r>
    </w:p>
    <w:p w:rsidR="00000000" w:rsidDel="00000000" w:rsidP="00000000" w:rsidRDefault="00000000" w:rsidRPr="00000000" w14:paraId="0000007B">
      <w:pPr>
        <w:spacing w:line="360" w:lineRule="auto"/>
        <w:jc w:val="both"/>
        <w:rPr>
          <w:sz w:val="24"/>
          <w:szCs w:val="24"/>
        </w:rPr>
      </w:pPr>
      <w:r w:rsidDel="00000000" w:rsidR="00000000" w:rsidRPr="00000000">
        <w:rPr>
          <w:rtl w:val="0"/>
        </w:rPr>
      </w:r>
    </w:p>
    <w:p w:rsidR="00000000" w:rsidDel="00000000" w:rsidP="00000000" w:rsidRDefault="00000000" w:rsidRPr="00000000" w14:paraId="0000007C">
      <w:pPr>
        <w:spacing w:line="360" w:lineRule="auto"/>
        <w:jc w:val="both"/>
        <w:rPr>
          <w:sz w:val="24"/>
          <w:szCs w:val="24"/>
        </w:rPr>
      </w:pPr>
      <w:r w:rsidDel="00000000" w:rsidR="00000000" w:rsidRPr="00000000">
        <w:rPr>
          <w:rtl w:val="0"/>
        </w:rPr>
      </w:r>
    </w:p>
    <w:p w:rsidR="00000000" w:rsidDel="00000000" w:rsidP="00000000" w:rsidRDefault="00000000" w:rsidRPr="00000000" w14:paraId="0000007D">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7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7F">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1">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2">
      <w:pPr>
        <w:spacing w:line="360" w:lineRule="auto"/>
        <w:jc w:val="both"/>
        <w:rPr>
          <w:sz w:val="24"/>
          <w:szCs w:val="24"/>
        </w:rPr>
      </w:pPr>
      <w:r w:rsidDel="00000000" w:rsidR="00000000" w:rsidRPr="00000000">
        <w:rPr>
          <w:rtl w:val="0"/>
        </w:rPr>
      </w:r>
    </w:p>
    <w:p w:rsidR="00000000" w:rsidDel="00000000" w:rsidP="00000000" w:rsidRDefault="00000000" w:rsidRPr="00000000" w14:paraId="00000083">
      <w:pPr>
        <w:spacing w:line="360" w:lineRule="auto"/>
        <w:jc w:val="both"/>
        <w:rPr>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5">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6">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7">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8">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9">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A">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B">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C">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D">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8F">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1">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2">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3">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4">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5">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6">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7">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8">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9">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A">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B">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C">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rtl w:val="0"/>
        </w:rPr>
      </w:r>
    </w:p>
    <w:p w:rsidR="00000000" w:rsidDel="00000000" w:rsidP="00000000" w:rsidRDefault="00000000" w:rsidRPr="00000000" w14:paraId="0000009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9F">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1">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2">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3">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4">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5">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6">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A7">
      <w:pPr>
        <w:spacing w:line="360" w:lineRule="auto"/>
        <w:jc w:val="both"/>
        <w:rPr>
          <w:sz w:val="24"/>
          <w:szCs w:val="24"/>
          <w:u w:val="singl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low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2"/>
      <w:numFmt w:val="low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gov.wales" TargetMode="External"/><Relationship Id="rId10" Type="http://schemas.openxmlformats.org/officeDocument/2006/relationships/hyperlink" Target="https://www.meriahnichols.com" TargetMode="External"/><Relationship Id="rId13" Type="http://schemas.openxmlformats.org/officeDocument/2006/relationships/hyperlink" Target="https://www.assemblywales.gov.uk" TargetMode="External"/><Relationship Id="rId12" Type="http://schemas.openxmlformats.org/officeDocument/2006/relationships/hyperlink" Target="https://www.legislation.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avethechildren.org.uk" TargetMode="External"/><Relationship Id="rId15" Type="http://schemas.openxmlformats.org/officeDocument/2006/relationships/hyperlink" Target="https://www.snapcymru.org" TargetMode="External"/><Relationship Id="rId14" Type="http://schemas.openxmlformats.org/officeDocument/2006/relationships/hyperlink" Target="http://www.legislation.gov.uk" TargetMode="External"/><Relationship Id="rId5" Type="http://schemas.openxmlformats.org/officeDocument/2006/relationships/styles" Target="styles.xml"/><Relationship Id="rId6" Type="http://schemas.openxmlformats.org/officeDocument/2006/relationships/hyperlink" Target="https://www.autism.org.uk" TargetMode="External"/><Relationship Id="rId7" Type="http://schemas.openxmlformats.org/officeDocument/2006/relationships/hyperlink" Target="https://www.gov.uk" TargetMode="External"/><Relationship Id="rId8" Type="http://schemas.openxmlformats.org/officeDocument/2006/relationships/hyperlink" Target="https://gov.wal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