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B9D2ED" w14:textId="77777777" w:rsidR="00E56C14" w:rsidRDefault="00E56C14" w:rsidP="00E56C14">
      <w:pPr>
        <w:jc w:val="center"/>
      </w:pPr>
      <w:r>
        <w:t>Jason Maddocks</w:t>
      </w:r>
    </w:p>
    <w:p w14:paraId="04DDB235" w14:textId="77777777" w:rsidR="00E56C14" w:rsidRDefault="00E56C14" w:rsidP="00E56C14">
      <w:pPr>
        <w:jc w:val="center"/>
      </w:pPr>
    </w:p>
    <w:p w14:paraId="480A5925" w14:textId="7A2DCAA8" w:rsidR="00E56C14" w:rsidRDefault="00E56C14" w:rsidP="00E56C14">
      <w:pPr>
        <w:jc w:val="center"/>
      </w:pPr>
      <w:r>
        <w:t>Student ID</w:t>
      </w:r>
      <w:r>
        <w:t xml:space="preserve"> - 2245135</w:t>
      </w:r>
    </w:p>
    <w:p w14:paraId="500ABBA1" w14:textId="77777777" w:rsidR="00E56C14" w:rsidRDefault="00E56C14" w:rsidP="00E56C14">
      <w:pPr>
        <w:jc w:val="center"/>
      </w:pPr>
    </w:p>
    <w:p w14:paraId="46CCEB80" w14:textId="77777777" w:rsidR="00E56C14" w:rsidRDefault="00E56C14" w:rsidP="00E56C14">
      <w:pPr>
        <w:jc w:val="center"/>
      </w:pPr>
      <w:r>
        <w:t>Produce, Provenance and Sourcing BMGM4005</w:t>
      </w:r>
    </w:p>
    <w:p w14:paraId="3E736970" w14:textId="77777777" w:rsidR="00E56C14" w:rsidRDefault="00E56C14" w:rsidP="00E56C14">
      <w:pPr>
        <w:jc w:val="center"/>
      </w:pPr>
    </w:p>
    <w:p w14:paraId="6CA0C2A7" w14:textId="77777777" w:rsidR="00E56C14" w:rsidRDefault="00E56C14" w:rsidP="00E56C14">
      <w:pPr>
        <w:jc w:val="center"/>
      </w:pPr>
      <w:r>
        <w:t>Ben Chong</w:t>
      </w:r>
    </w:p>
    <w:p w14:paraId="6E58801E" w14:textId="77777777" w:rsidR="00E56C14" w:rsidRDefault="00E56C14" w:rsidP="00E56C14">
      <w:pPr>
        <w:jc w:val="center"/>
      </w:pPr>
    </w:p>
    <w:p w14:paraId="5437FE0D" w14:textId="77777777" w:rsidR="00E56C14" w:rsidRDefault="00E56C14" w:rsidP="00E56C14">
      <w:pPr>
        <w:jc w:val="center"/>
      </w:pPr>
      <w:r>
        <w:t>Local Versus Global Sourcing</w:t>
      </w:r>
    </w:p>
    <w:p w14:paraId="031A1C02" w14:textId="77777777" w:rsidR="00E56C14" w:rsidRDefault="00E56C14" w:rsidP="00E56C14"/>
    <w:p w14:paraId="14F04543" w14:textId="77777777" w:rsidR="00E56C14" w:rsidRDefault="00E56C14" w:rsidP="00E56C14"/>
    <w:p w14:paraId="23F0F89F" w14:textId="77777777" w:rsidR="00E56C14" w:rsidRDefault="00E56C14" w:rsidP="00E56C14"/>
    <w:p w14:paraId="0E1C7164" w14:textId="77777777" w:rsidR="00E56C14" w:rsidRDefault="00E56C14" w:rsidP="00E56C14"/>
    <w:p w14:paraId="74436D81" w14:textId="77777777" w:rsidR="00E56C14" w:rsidRDefault="00E56C14" w:rsidP="00E56C14"/>
    <w:p w14:paraId="2323F2F6" w14:textId="77777777" w:rsidR="00E56C14" w:rsidRDefault="00E56C14" w:rsidP="00E56C14"/>
    <w:p w14:paraId="0BE9632A" w14:textId="77777777" w:rsidR="00E56C14" w:rsidRDefault="00E56C14" w:rsidP="00E56C14"/>
    <w:p w14:paraId="4638F491" w14:textId="77777777" w:rsidR="00E56C14" w:rsidRDefault="00E56C14" w:rsidP="00E56C14"/>
    <w:p w14:paraId="3F50DEAD" w14:textId="77777777" w:rsidR="00E56C14" w:rsidRDefault="00E56C14" w:rsidP="00E56C14"/>
    <w:p w14:paraId="46308BAB" w14:textId="77777777" w:rsidR="00E56C14" w:rsidRDefault="00E56C14" w:rsidP="00E56C14"/>
    <w:p w14:paraId="58088E14" w14:textId="77777777" w:rsidR="00E56C14" w:rsidRDefault="00E56C14" w:rsidP="00E56C14"/>
    <w:p w14:paraId="2D0EBF8A" w14:textId="77777777" w:rsidR="00E56C14" w:rsidRDefault="00E56C14" w:rsidP="00E56C14"/>
    <w:p w14:paraId="348589B1" w14:textId="77777777" w:rsidR="00E56C14" w:rsidRDefault="00E56C14" w:rsidP="00E56C14"/>
    <w:p w14:paraId="585BE1BE" w14:textId="77777777" w:rsidR="00E56C14" w:rsidRDefault="00E56C14" w:rsidP="00E56C14"/>
    <w:p w14:paraId="32F3338D" w14:textId="77777777" w:rsidR="00E56C14" w:rsidRDefault="00E56C14" w:rsidP="00E56C14"/>
    <w:p w14:paraId="1B633B93" w14:textId="77777777" w:rsidR="00E56C14" w:rsidRDefault="00E56C14" w:rsidP="00E56C14"/>
    <w:p w14:paraId="68FCD618" w14:textId="77777777" w:rsidR="00E56C14" w:rsidRDefault="00E56C14" w:rsidP="00E56C14"/>
    <w:p w14:paraId="2818BB1E" w14:textId="77777777" w:rsidR="00E56C14" w:rsidRDefault="00E56C14" w:rsidP="00E56C14"/>
    <w:p w14:paraId="426818B7" w14:textId="77777777" w:rsidR="00E56C14" w:rsidRDefault="00E56C14" w:rsidP="00E56C14"/>
    <w:p w14:paraId="5AA80968" w14:textId="77777777" w:rsidR="00E56C14" w:rsidRDefault="00E56C14" w:rsidP="00E56C14"/>
    <w:p w14:paraId="209288EB" w14:textId="77777777" w:rsidR="00E56C14" w:rsidRDefault="00E56C14" w:rsidP="00E56C14"/>
    <w:p w14:paraId="5501FB42" w14:textId="77777777" w:rsidR="00E56C14" w:rsidRDefault="00E56C14" w:rsidP="00E56C14"/>
    <w:p w14:paraId="11113DE1" w14:textId="77777777" w:rsidR="00E56C14" w:rsidRDefault="00E56C14" w:rsidP="00E56C14"/>
    <w:p w14:paraId="038B0677" w14:textId="77777777" w:rsidR="00E56C14" w:rsidRDefault="00E56C14" w:rsidP="00E56C14"/>
    <w:p w14:paraId="1BB11FB1" w14:textId="5D7F9BDB" w:rsidR="00E56C14" w:rsidRPr="003522B8" w:rsidRDefault="00E56C14" w:rsidP="003522B8">
      <w:pPr>
        <w:spacing w:line="360" w:lineRule="auto"/>
        <w:rPr>
          <w:u w:val="single"/>
        </w:rPr>
      </w:pPr>
      <w:r w:rsidRPr="003522B8">
        <w:rPr>
          <w:u w:val="single"/>
        </w:rPr>
        <w:t>Introduction</w:t>
      </w:r>
    </w:p>
    <w:p w14:paraId="75198E29" w14:textId="77777777" w:rsidR="00E56C14" w:rsidRDefault="00E56C14" w:rsidP="003522B8">
      <w:pPr>
        <w:spacing w:line="360" w:lineRule="auto"/>
      </w:pPr>
      <w:r>
        <w:t>This essay will discuss global and local sourcing by exploring environmental impact,</w:t>
      </w:r>
    </w:p>
    <w:p w14:paraId="706FA8F6" w14:textId="77777777" w:rsidR="00E56C14" w:rsidRDefault="00E56C14" w:rsidP="003522B8">
      <w:pPr>
        <w:spacing w:line="360" w:lineRule="auto"/>
      </w:pPr>
      <w:r>
        <w:t>freshness and quality with discussion on consumer preference throughout. Two case studies</w:t>
      </w:r>
    </w:p>
    <w:p w14:paraId="06B1DF21" w14:textId="120B35BF" w:rsidR="00E56C14" w:rsidRDefault="00E56C14" w:rsidP="003522B8">
      <w:pPr>
        <w:spacing w:line="360" w:lineRule="auto"/>
      </w:pPr>
      <w:r>
        <w:t>will be provided of businesses that have embraced local sourcing. Their strategies and</w:t>
      </w:r>
    </w:p>
    <w:p w14:paraId="70C9AEE8" w14:textId="77777777" w:rsidR="00E56C14" w:rsidRDefault="00E56C14" w:rsidP="003522B8">
      <w:pPr>
        <w:spacing w:line="360" w:lineRule="auto"/>
      </w:pPr>
      <w:r>
        <w:t>outcomes will be highlighted.</w:t>
      </w:r>
    </w:p>
    <w:p w14:paraId="0447E3C9" w14:textId="77777777" w:rsidR="00E56C14" w:rsidRDefault="00E56C14" w:rsidP="003522B8">
      <w:pPr>
        <w:spacing w:line="360" w:lineRule="auto"/>
      </w:pPr>
    </w:p>
    <w:p w14:paraId="54FA3FE7" w14:textId="77777777" w:rsidR="00E56C14" w:rsidRPr="003522B8" w:rsidRDefault="00E56C14" w:rsidP="003522B8">
      <w:pPr>
        <w:spacing w:line="360" w:lineRule="auto"/>
        <w:rPr>
          <w:u w:val="single"/>
        </w:rPr>
      </w:pPr>
      <w:r w:rsidRPr="003522B8">
        <w:rPr>
          <w:u w:val="single"/>
        </w:rPr>
        <w:t>Environmental impact</w:t>
      </w:r>
    </w:p>
    <w:p w14:paraId="1F726F5D" w14:textId="77777777" w:rsidR="00E56C14" w:rsidRDefault="00E56C14" w:rsidP="003522B8">
      <w:pPr>
        <w:spacing w:line="360" w:lineRule="auto"/>
      </w:pPr>
      <w:r>
        <w:t xml:space="preserve">A 2017 study analysed results of sustainability assessments carried out on multiple </w:t>
      </w:r>
      <w:proofErr w:type="gramStart"/>
      <w:r>
        <w:t>global</w:t>
      </w:r>
      <w:proofErr w:type="gramEnd"/>
    </w:p>
    <w:p w14:paraId="04271296" w14:textId="77777777" w:rsidR="00E56C14" w:rsidRDefault="00E56C14" w:rsidP="003522B8">
      <w:pPr>
        <w:spacing w:line="360" w:lineRule="auto"/>
      </w:pPr>
      <w:r>
        <w:t>and local food products within different sectors of four European countries. Five dimensions</w:t>
      </w:r>
    </w:p>
    <w:p w14:paraId="6A00C920" w14:textId="77777777" w:rsidR="00E56C14" w:rsidRDefault="00E56C14" w:rsidP="003522B8">
      <w:pPr>
        <w:spacing w:line="360" w:lineRule="auto"/>
      </w:pPr>
      <w:r>
        <w:t>of sustainability were analysed to determine the merits of local and global sourcing:</w:t>
      </w:r>
    </w:p>
    <w:p w14:paraId="3B30B927" w14:textId="77777777" w:rsidR="00E56C14" w:rsidRDefault="00E56C14" w:rsidP="003522B8">
      <w:pPr>
        <w:spacing w:line="360" w:lineRule="auto"/>
      </w:pPr>
      <w:r>
        <w:t xml:space="preserve">Environmental, economic, social, health and ethics. The study concluded that </w:t>
      </w:r>
      <w:proofErr w:type="gramStart"/>
      <w:r>
        <w:t>locally</w:t>
      </w:r>
      <w:proofErr w:type="gramEnd"/>
    </w:p>
    <w:p w14:paraId="573BCF8E" w14:textId="77777777" w:rsidR="00E56C14" w:rsidRDefault="00E56C14" w:rsidP="003522B8">
      <w:pPr>
        <w:spacing w:line="360" w:lineRule="auto"/>
      </w:pPr>
      <w:r>
        <w:t xml:space="preserve">sourced products outperformed global products in areas of health and </w:t>
      </w:r>
      <w:proofErr w:type="gramStart"/>
      <w:r>
        <w:t>socio-economic</w:t>
      </w:r>
      <w:proofErr w:type="gramEnd"/>
    </w:p>
    <w:p w14:paraId="2C9651E1" w14:textId="77777777" w:rsidR="00E56C14" w:rsidRDefault="00E56C14" w:rsidP="003522B8">
      <w:pPr>
        <w:spacing w:line="360" w:lineRule="auto"/>
      </w:pPr>
      <w:r>
        <w:t>activity whilst global products outperformed local products substantially in areas of</w:t>
      </w:r>
    </w:p>
    <w:p w14:paraId="1DCFEFAB" w14:textId="77777777" w:rsidR="00E56C14" w:rsidRDefault="00E56C14" w:rsidP="003522B8">
      <w:pPr>
        <w:spacing w:line="360" w:lineRule="auto"/>
      </w:pPr>
      <w:r>
        <w:t>affordability and climate change mitigation (Schmitt et al, 2017, pp 346-359).</w:t>
      </w:r>
    </w:p>
    <w:p w14:paraId="4D2A3F2C" w14:textId="77777777" w:rsidR="00E56C14" w:rsidRDefault="00E56C14" w:rsidP="003522B8">
      <w:pPr>
        <w:spacing w:line="360" w:lineRule="auto"/>
      </w:pPr>
      <w:r>
        <w:t>On the surface, it seems reasonable to assume that food travelling distance has a deeper</w:t>
      </w:r>
    </w:p>
    <w:p w14:paraId="68C662D5" w14:textId="77777777" w:rsidR="00E56C14" w:rsidRDefault="00E56C14" w:rsidP="003522B8">
      <w:pPr>
        <w:spacing w:line="360" w:lineRule="auto"/>
      </w:pPr>
      <w:r>
        <w:t xml:space="preserve">ecological footprint than food produced more locally, this is not always the case. This </w:t>
      </w:r>
      <w:proofErr w:type="gramStart"/>
      <w:r>
        <w:t>is</w:t>
      </w:r>
      <w:proofErr w:type="gramEnd"/>
    </w:p>
    <w:p w14:paraId="1DCA7C25" w14:textId="77777777" w:rsidR="00E56C14" w:rsidRDefault="00E56C14" w:rsidP="003522B8">
      <w:pPr>
        <w:spacing w:line="360" w:lineRule="auto"/>
      </w:pPr>
      <w:r>
        <w:t>often a pitfall of using the food miles metric as a guide to assess sustainability. food miles</w:t>
      </w:r>
    </w:p>
    <w:p w14:paraId="7C094718" w14:textId="77777777" w:rsidR="00E56C14" w:rsidRDefault="00E56C14" w:rsidP="003522B8">
      <w:pPr>
        <w:spacing w:line="360" w:lineRule="auto"/>
      </w:pPr>
      <w:r>
        <w:t xml:space="preserve">are simply “the distance that food travels from where it is grown or raised to where it </w:t>
      </w:r>
      <w:proofErr w:type="gramStart"/>
      <w:r>
        <w:t>is</w:t>
      </w:r>
      <w:proofErr w:type="gramEnd"/>
    </w:p>
    <w:p w14:paraId="0AF951A4" w14:textId="77777777" w:rsidR="00E56C14" w:rsidRDefault="00E56C14" w:rsidP="003522B8">
      <w:pPr>
        <w:spacing w:line="360" w:lineRule="auto"/>
      </w:pPr>
      <w:r>
        <w:lastRenderedPageBreak/>
        <w:t xml:space="preserve">consumed.” (Van </w:t>
      </w:r>
      <w:proofErr w:type="spellStart"/>
      <w:r>
        <w:t>Passel</w:t>
      </w:r>
      <w:proofErr w:type="spellEnd"/>
      <w:r>
        <w:t>, 2013, Page 1). For this reason, some authors suggest adopting a</w:t>
      </w:r>
    </w:p>
    <w:p w14:paraId="19BDC60A" w14:textId="77777777" w:rsidR="00E56C14" w:rsidRDefault="00E56C14" w:rsidP="003522B8">
      <w:pPr>
        <w:spacing w:line="360" w:lineRule="auto"/>
      </w:pPr>
      <w:r>
        <w:t xml:space="preserve">broader perspective considering other factors of food production. Failing to do so can </w:t>
      </w:r>
      <w:proofErr w:type="gramStart"/>
      <w:r>
        <w:t>lead</w:t>
      </w:r>
      <w:proofErr w:type="gramEnd"/>
    </w:p>
    <w:p w14:paraId="20632FB9" w14:textId="77777777" w:rsidR="00E56C14" w:rsidRDefault="00E56C14" w:rsidP="003522B8">
      <w:pPr>
        <w:spacing w:line="360" w:lineRule="auto"/>
      </w:pPr>
    </w:p>
    <w:p w14:paraId="182A87A1" w14:textId="77777777" w:rsidR="00E56C14" w:rsidRDefault="00E56C14" w:rsidP="003522B8">
      <w:pPr>
        <w:spacing w:line="360" w:lineRule="auto"/>
      </w:pPr>
      <w:r>
        <w:t>to an oversimplification of the carbon emissions problem and further lead to false</w:t>
      </w:r>
    </w:p>
    <w:p w14:paraId="32A1E08A" w14:textId="77777777" w:rsidR="00E56C14" w:rsidRDefault="00E56C14" w:rsidP="003522B8">
      <w:pPr>
        <w:spacing w:line="360" w:lineRule="auto"/>
      </w:pPr>
      <w:r>
        <w:t xml:space="preserve">economizing. As an example, UK-grown tomatoes are compared with tomatoes </w:t>
      </w:r>
      <w:proofErr w:type="gramStart"/>
      <w:r>
        <w:t>imported</w:t>
      </w:r>
      <w:proofErr w:type="gramEnd"/>
    </w:p>
    <w:p w14:paraId="072FD8B1" w14:textId="77777777" w:rsidR="00E56C14" w:rsidRDefault="00E56C14" w:rsidP="003522B8">
      <w:pPr>
        <w:spacing w:line="360" w:lineRule="auto"/>
      </w:pPr>
      <w:r>
        <w:t xml:space="preserve">from Spain. The carbon transportation cost associated with CO2 emissions was </w:t>
      </w:r>
      <w:proofErr w:type="gramStart"/>
      <w:r>
        <w:t>obviously</w:t>
      </w:r>
      <w:proofErr w:type="gramEnd"/>
    </w:p>
    <w:p w14:paraId="5198A783" w14:textId="77777777" w:rsidR="00E56C14" w:rsidRDefault="00E56C14" w:rsidP="003522B8">
      <w:pPr>
        <w:spacing w:line="360" w:lineRule="auto"/>
      </w:pPr>
      <w:r>
        <w:t>greater with the Spanish tomatoes given the additional travel mileage to the UK, however,</w:t>
      </w:r>
    </w:p>
    <w:p w14:paraId="685F22AE" w14:textId="77777777" w:rsidR="00E56C14" w:rsidRDefault="00E56C14" w:rsidP="003522B8">
      <w:pPr>
        <w:spacing w:line="360" w:lineRule="auto"/>
      </w:pPr>
      <w:r>
        <w:t xml:space="preserve">the carbon emissions associated with the production of Spanish tomatoes </w:t>
      </w:r>
      <w:proofErr w:type="gramStart"/>
      <w:r>
        <w:t>were</w:t>
      </w:r>
      <w:proofErr w:type="gramEnd"/>
    </w:p>
    <w:p w14:paraId="24C2621A" w14:textId="77777777" w:rsidR="00E56C14" w:rsidRDefault="00E56C14" w:rsidP="003522B8">
      <w:pPr>
        <w:spacing w:line="360" w:lineRule="auto"/>
      </w:pPr>
      <w:r>
        <w:t>considerably lower due largely to climate conditions in the region (Coley, Howard &amp;amp; Winter,</w:t>
      </w:r>
    </w:p>
    <w:p w14:paraId="503A40B5" w14:textId="77777777" w:rsidR="00E56C14" w:rsidRDefault="00E56C14" w:rsidP="003522B8">
      <w:pPr>
        <w:spacing w:line="360" w:lineRule="auto"/>
      </w:pPr>
      <w:r>
        <w:t>2011). Therefore, in the interest of sustainability, it would be of greater benefit to view the</w:t>
      </w:r>
    </w:p>
    <w:p w14:paraId="65D1419C" w14:textId="77777777" w:rsidR="00E56C14" w:rsidRDefault="00E56C14" w:rsidP="003522B8">
      <w:pPr>
        <w:spacing w:line="360" w:lineRule="auto"/>
      </w:pPr>
      <w:r>
        <w:t>total sustainability cost of food production not only in the cost of carbon emissions</w:t>
      </w:r>
    </w:p>
    <w:p w14:paraId="27CEE00E" w14:textId="77777777" w:rsidR="00E56C14" w:rsidRDefault="00E56C14" w:rsidP="003522B8">
      <w:pPr>
        <w:spacing w:line="360" w:lineRule="auto"/>
      </w:pPr>
      <w:r>
        <w:t>associated with transportation, but in the overall economic, ecological and social cost of</w:t>
      </w:r>
    </w:p>
    <w:p w14:paraId="46763F85" w14:textId="77777777" w:rsidR="00E56C14" w:rsidRDefault="00E56C14" w:rsidP="003522B8">
      <w:pPr>
        <w:spacing w:line="360" w:lineRule="auto"/>
      </w:pPr>
      <w:r>
        <w:t>food production, transportation, food marketing, food packaging and food consumption</w:t>
      </w:r>
    </w:p>
    <w:p w14:paraId="416FA144" w14:textId="77777777" w:rsidR="00E56C14" w:rsidRDefault="00E56C14" w:rsidP="003522B8">
      <w:pPr>
        <w:spacing w:line="360" w:lineRule="auto"/>
      </w:pPr>
      <w:r>
        <w:t xml:space="preserve">(Van </w:t>
      </w:r>
      <w:proofErr w:type="spellStart"/>
      <w:r>
        <w:t>Passel</w:t>
      </w:r>
      <w:proofErr w:type="spellEnd"/>
      <w:r>
        <w:t xml:space="preserve">, 2013, Page 1). To this end, Van </w:t>
      </w:r>
      <w:proofErr w:type="spellStart"/>
      <w:r>
        <w:t>Passel</w:t>
      </w:r>
      <w:proofErr w:type="spellEnd"/>
      <w:r>
        <w:t xml:space="preserve"> offers two alternatives: Enhanced </w:t>
      </w:r>
      <w:proofErr w:type="gramStart"/>
      <w:r>
        <w:t>food</w:t>
      </w:r>
      <w:proofErr w:type="gramEnd"/>
    </w:p>
    <w:p w14:paraId="728A8045" w14:textId="77777777" w:rsidR="00E56C14" w:rsidRDefault="00E56C14" w:rsidP="003522B8">
      <w:pPr>
        <w:spacing w:line="360" w:lineRule="auto"/>
      </w:pPr>
      <w:r>
        <w:t xml:space="preserve">miles – a concept which is based upon the existing food miles framework but </w:t>
      </w:r>
      <w:proofErr w:type="gramStart"/>
      <w:r>
        <w:t>considers</w:t>
      </w:r>
      <w:proofErr w:type="gramEnd"/>
    </w:p>
    <w:p w14:paraId="4667DDB6" w14:textId="77777777" w:rsidR="00E56C14" w:rsidRDefault="00E56C14" w:rsidP="003522B8">
      <w:pPr>
        <w:spacing w:line="360" w:lineRule="auto"/>
      </w:pPr>
      <w:r>
        <w:t xml:space="preserve">other transport externalities such as comparing efficiency and inefficiency of certain </w:t>
      </w:r>
      <w:proofErr w:type="gramStart"/>
      <w:r>
        <w:t>modes</w:t>
      </w:r>
      <w:proofErr w:type="gramEnd"/>
    </w:p>
    <w:p w14:paraId="19B178B2" w14:textId="77777777" w:rsidR="00E56C14" w:rsidRDefault="00E56C14" w:rsidP="003522B8">
      <w:pPr>
        <w:spacing w:line="360" w:lineRule="auto"/>
      </w:pPr>
      <w:r>
        <w:t xml:space="preserve">of transportation. The second option is food chain sustainability assessment, </w:t>
      </w:r>
      <w:proofErr w:type="gramStart"/>
      <w:r>
        <w:t>which</w:t>
      </w:r>
      <w:proofErr w:type="gramEnd"/>
    </w:p>
    <w:p w14:paraId="486FF584" w14:textId="77777777" w:rsidR="00E56C14" w:rsidRDefault="00E56C14" w:rsidP="003522B8">
      <w:pPr>
        <w:spacing w:line="360" w:lineRule="auto"/>
      </w:pPr>
      <w:r>
        <w:t xml:space="preserve">considers the aforementioned transport externalities but also considers other </w:t>
      </w:r>
      <w:proofErr w:type="gramStart"/>
      <w:r>
        <w:t>externalities</w:t>
      </w:r>
      <w:proofErr w:type="gramEnd"/>
    </w:p>
    <w:p w14:paraId="0A2AB348" w14:textId="77777777" w:rsidR="00E56C14" w:rsidRDefault="00E56C14" w:rsidP="003522B8">
      <w:pPr>
        <w:spacing w:line="360" w:lineRule="auto"/>
      </w:pPr>
      <w:r>
        <w:t xml:space="preserve">associated with production such as pesticide and fertilizer usage which often </w:t>
      </w:r>
      <w:proofErr w:type="gramStart"/>
      <w:r>
        <w:t>increase</w:t>
      </w:r>
      <w:proofErr w:type="gramEnd"/>
    </w:p>
    <w:p w14:paraId="232C7AF8" w14:textId="77777777" w:rsidR="00E56C14" w:rsidRDefault="00E56C14" w:rsidP="003522B8">
      <w:pPr>
        <w:spacing w:line="360" w:lineRule="auto"/>
      </w:pPr>
      <w:r>
        <w:t xml:space="preserve">emissions drastically in the production process (Van </w:t>
      </w:r>
      <w:proofErr w:type="spellStart"/>
      <w:r>
        <w:t>Passel</w:t>
      </w:r>
      <w:proofErr w:type="spellEnd"/>
      <w:r>
        <w:t xml:space="preserve">, 2013, Page 1). It should </w:t>
      </w:r>
      <w:proofErr w:type="gramStart"/>
      <w:r>
        <w:t>be</w:t>
      </w:r>
      <w:proofErr w:type="gramEnd"/>
    </w:p>
    <w:p w14:paraId="7C763D34" w14:textId="77777777" w:rsidR="00E56C14" w:rsidRDefault="00E56C14" w:rsidP="003522B8">
      <w:pPr>
        <w:spacing w:line="360" w:lineRule="auto"/>
      </w:pPr>
      <w:r>
        <w:t xml:space="preserve">noted that neither of these alternatives are without issues, not least of which are </w:t>
      </w:r>
      <w:proofErr w:type="gramStart"/>
      <w:r>
        <w:t>both</w:t>
      </w:r>
      <w:proofErr w:type="gramEnd"/>
    </w:p>
    <w:p w14:paraId="5F16EE2C" w14:textId="77777777" w:rsidR="00E56C14" w:rsidRDefault="00E56C14" w:rsidP="003522B8">
      <w:pPr>
        <w:spacing w:line="360" w:lineRule="auto"/>
      </w:pPr>
      <w:r>
        <w:t xml:space="preserve">practical and financial difficulties in collecting and collating accurate data. It should also </w:t>
      </w:r>
      <w:proofErr w:type="gramStart"/>
      <w:r>
        <w:t>be</w:t>
      </w:r>
      <w:proofErr w:type="gramEnd"/>
    </w:p>
    <w:p w14:paraId="0DBBF89C" w14:textId="77777777" w:rsidR="00E56C14" w:rsidRDefault="00E56C14" w:rsidP="003522B8">
      <w:pPr>
        <w:spacing w:line="360" w:lineRule="auto"/>
      </w:pPr>
      <w:r>
        <w:t xml:space="preserve">noted that in concluding, Van </w:t>
      </w:r>
      <w:proofErr w:type="spellStart"/>
      <w:r>
        <w:t>Passel</w:t>
      </w:r>
      <w:proofErr w:type="spellEnd"/>
      <w:r>
        <w:t xml:space="preserve"> falls short of affirming either of these alternatives as</w:t>
      </w:r>
    </w:p>
    <w:p w14:paraId="7F3D3E5A" w14:textId="77777777" w:rsidR="00E56C14" w:rsidRDefault="00E56C14" w:rsidP="003522B8">
      <w:pPr>
        <w:spacing w:line="360" w:lineRule="auto"/>
      </w:pPr>
      <w:r>
        <w:lastRenderedPageBreak/>
        <w:t>more universally suitable, rather he takes a broader approach of discussing the costs and</w:t>
      </w:r>
    </w:p>
    <w:p w14:paraId="6B8E000C" w14:textId="77777777" w:rsidR="00E56C14" w:rsidRDefault="00E56C14" w:rsidP="003522B8">
      <w:pPr>
        <w:spacing w:line="360" w:lineRule="auto"/>
      </w:pPr>
      <w:r>
        <w:t>benefits of each concept.</w:t>
      </w:r>
    </w:p>
    <w:p w14:paraId="41A4C837" w14:textId="77777777" w:rsidR="00E56C14" w:rsidRDefault="00E56C14" w:rsidP="003522B8">
      <w:pPr>
        <w:spacing w:line="360" w:lineRule="auto"/>
      </w:pPr>
    </w:p>
    <w:p w14:paraId="69A1C98F" w14:textId="77777777" w:rsidR="00E56C14" w:rsidRDefault="00E56C14" w:rsidP="003522B8">
      <w:pPr>
        <w:spacing w:line="360" w:lineRule="auto"/>
      </w:pPr>
      <w:r>
        <w:t xml:space="preserve">The discussion around sustainability has – in part – led to an increase in popularity of </w:t>
      </w:r>
      <w:proofErr w:type="gramStart"/>
      <w:r>
        <w:t>local</w:t>
      </w:r>
      <w:proofErr w:type="gramEnd"/>
    </w:p>
    <w:p w14:paraId="7EBE5C25" w14:textId="77777777" w:rsidR="00E56C14" w:rsidRDefault="00E56C14" w:rsidP="003522B8">
      <w:pPr>
        <w:spacing w:line="360" w:lineRule="auto"/>
      </w:pPr>
      <w:r>
        <w:t>sourcing. An obvious problem with a sole dependence on local sourcing is that it leads to a</w:t>
      </w:r>
    </w:p>
    <w:p w14:paraId="67E1F88A" w14:textId="77777777" w:rsidR="00E56C14" w:rsidRDefault="00E56C14" w:rsidP="003522B8">
      <w:pPr>
        <w:spacing w:line="360" w:lineRule="auto"/>
      </w:pPr>
      <w:r>
        <w:t>more restricted diet. There are simply many products that cannot be produced locally or</w:t>
      </w:r>
    </w:p>
    <w:p w14:paraId="6308C522" w14:textId="77777777" w:rsidR="00E56C14" w:rsidRDefault="00E56C14" w:rsidP="003522B8">
      <w:pPr>
        <w:spacing w:line="360" w:lineRule="auto"/>
      </w:pPr>
      <w:r>
        <w:t>even domestically and would need to be transported or imported. International trade and</w:t>
      </w:r>
    </w:p>
    <w:p w14:paraId="627FA4FB" w14:textId="77777777" w:rsidR="00E56C14" w:rsidRDefault="00E56C14" w:rsidP="003522B8">
      <w:pPr>
        <w:spacing w:line="360" w:lineRule="auto"/>
      </w:pPr>
      <w:r>
        <w:t>globalisation have introduced consumers to a wider variety of food items that have since</w:t>
      </w:r>
    </w:p>
    <w:p w14:paraId="55E92625" w14:textId="77777777" w:rsidR="00E56C14" w:rsidRDefault="00E56C14" w:rsidP="003522B8">
      <w:pPr>
        <w:spacing w:line="360" w:lineRule="auto"/>
      </w:pPr>
      <w:r>
        <w:t>being incorporated into their diets. Whilst consumer demand exists for these products, the</w:t>
      </w:r>
    </w:p>
    <w:p w14:paraId="6C694808" w14:textId="77777777" w:rsidR="00E56C14" w:rsidRDefault="00E56C14" w:rsidP="003522B8">
      <w:pPr>
        <w:spacing w:line="360" w:lineRule="auto"/>
      </w:pPr>
      <w:r>
        <w:t>supply will follow.</w:t>
      </w:r>
    </w:p>
    <w:p w14:paraId="1DFD5F02" w14:textId="77777777" w:rsidR="00E56C14" w:rsidRDefault="00E56C14" w:rsidP="003522B8">
      <w:pPr>
        <w:spacing w:line="360" w:lineRule="auto"/>
      </w:pPr>
      <w:r>
        <w:t>Whilst the claim that local sourcing is more environmentally friendly can sometimes be</w:t>
      </w:r>
    </w:p>
    <w:p w14:paraId="1C328C32" w14:textId="77777777" w:rsidR="00E56C14" w:rsidRDefault="00E56C14" w:rsidP="003522B8">
      <w:pPr>
        <w:spacing w:line="360" w:lineRule="auto"/>
      </w:pPr>
      <w:r>
        <w:t>misleading, the socio-economic claims – such as the benefits of supporting local farmers and</w:t>
      </w:r>
    </w:p>
    <w:p w14:paraId="5A39240B" w14:textId="77777777" w:rsidR="00E56C14" w:rsidRDefault="00E56C14" w:rsidP="003522B8">
      <w:pPr>
        <w:spacing w:line="360" w:lineRule="auto"/>
      </w:pPr>
      <w:r>
        <w:t xml:space="preserve">businesses - are less so. Undoubtedly, local businesses increasing reliance on other </w:t>
      </w:r>
      <w:proofErr w:type="gramStart"/>
      <w:r>
        <w:t>local</w:t>
      </w:r>
      <w:proofErr w:type="gramEnd"/>
    </w:p>
    <w:p w14:paraId="5D289794" w14:textId="77777777" w:rsidR="00E56C14" w:rsidRDefault="00E56C14" w:rsidP="003522B8">
      <w:pPr>
        <w:spacing w:line="360" w:lineRule="auto"/>
      </w:pPr>
      <w:r>
        <w:t xml:space="preserve">businesses </w:t>
      </w:r>
      <w:proofErr w:type="gramStart"/>
      <w:r>
        <w:t>increases</w:t>
      </w:r>
      <w:proofErr w:type="gramEnd"/>
      <w:r>
        <w:t xml:space="preserve"> economic activity at least on a local level. Two examples of businesses</w:t>
      </w:r>
    </w:p>
    <w:p w14:paraId="794C03F2" w14:textId="77777777" w:rsidR="00E56C14" w:rsidRDefault="00E56C14" w:rsidP="003522B8">
      <w:pPr>
        <w:spacing w:line="360" w:lineRule="auto"/>
      </w:pPr>
      <w:r>
        <w:t>doing this successfully are the White Dog Café and Restaurant Gordon Ramsay.</w:t>
      </w:r>
    </w:p>
    <w:p w14:paraId="74404C6D" w14:textId="77777777" w:rsidR="00E56C14" w:rsidRDefault="00E56C14" w:rsidP="003522B8">
      <w:pPr>
        <w:spacing w:line="360" w:lineRule="auto"/>
      </w:pPr>
    </w:p>
    <w:p w14:paraId="61C0F8FE" w14:textId="77777777" w:rsidR="00E56C14" w:rsidRPr="003522B8" w:rsidRDefault="00E56C14" w:rsidP="003522B8">
      <w:pPr>
        <w:spacing w:line="360" w:lineRule="auto"/>
        <w:rPr>
          <w:u w:val="single"/>
        </w:rPr>
      </w:pPr>
      <w:r w:rsidRPr="003522B8">
        <w:rPr>
          <w:u w:val="single"/>
        </w:rPr>
        <w:t>Case studies</w:t>
      </w:r>
    </w:p>
    <w:p w14:paraId="431D0ACE" w14:textId="77777777" w:rsidR="00E56C14" w:rsidRDefault="00E56C14" w:rsidP="003522B8">
      <w:pPr>
        <w:spacing w:line="360" w:lineRule="auto"/>
      </w:pPr>
      <w:r>
        <w:t>The White Dog Café in Philadelphia USA claims to be “…the first restaurant in Philadelphia to</w:t>
      </w:r>
    </w:p>
    <w:p w14:paraId="4C345534" w14:textId="77777777" w:rsidR="00E56C14" w:rsidRDefault="00E56C14" w:rsidP="003522B8">
      <w:pPr>
        <w:spacing w:line="360" w:lineRule="auto"/>
      </w:pPr>
      <w:r>
        <w:t>use environmentally sustainable, organic and local foods from farms within 50 miles.”</w:t>
      </w:r>
    </w:p>
    <w:p w14:paraId="0EB599F7" w14:textId="77777777" w:rsidR="00E56C14" w:rsidRDefault="00E56C14" w:rsidP="003522B8">
      <w:pPr>
        <w:spacing w:line="360" w:lineRule="auto"/>
      </w:pPr>
      <w:r>
        <w:t xml:space="preserve"> (White Dog, 2023). The café was established by Judy Wicks in 1983. Fuelled by </w:t>
      </w:r>
      <w:proofErr w:type="gramStart"/>
      <w:r>
        <w:t>personal</w:t>
      </w:r>
      <w:proofErr w:type="gramEnd"/>
    </w:p>
    <w:p w14:paraId="67E045AF" w14:textId="77777777" w:rsidR="00E56C14" w:rsidRDefault="00E56C14" w:rsidP="003522B8">
      <w:pPr>
        <w:spacing w:line="360" w:lineRule="auto"/>
      </w:pPr>
      <w:r>
        <w:t xml:space="preserve">conviction and consumer demand for fresh local produce, Wicks reached out to </w:t>
      </w:r>
      <w:proofErr w:type="gramStart"/>
      <w:r>
        <w:t>local</w:t>
      </w:r>
      <w:proofErr w:type="gramEnd"/>
    </w:p>
    <w:p w14:paraId="21DE4A2E" w14:textId="77777777" w:rsidR="00E56C14" w:rsidRDefault="00E56C14" w:rsidP="003522B8">
      <w:pPr>
        <w:spacing w:line="360" w:lineRule="auto"/>
      </w:pPr>
      <w:r>
        <w:t xml:space="preserve">farmers to optimise the local supply chain and ensure growth of her own business and </w:t>
      </w:r>
      <w:proofErr w:type="gramStart"/>
      <w:r>
        <w:t>her</w:t>
      </w:r>
      <w:proofErr w:type="gramEnd"/>
    </w:p>
    <w:p w14:paraId="67D086FF" w14:textId="77777777" w:rsidR="00E56C14" w:rsidRDefault="00E56C14" w:rsidP="003522B8">
      <w:pPr>
        <w:spacing w:line="360" w:lineRule="auto"/>
      </w:pPr>
      <w:r>
        <w:t xml:space="preserve">partners. She began a partnership with one local farmer in particular who acted as a </w:t>
      </w:r>
      <w:proofErr w:type="gramStart"/>
      <w:r>
        <w:t>broker</w:t>
      </w:r>
      <w:proofErr w:type="gramEnd"/>
    </w:p>
    <w:p w14:paraId="45D7DEFF" w14:textId="77777777" w:rsidR="00E56C14" w:rsidRDefault="00E56C14" w:rsidP="003522B8">
      <w:pPr>
        <w:spacing w:line="360" w:lineRule="auto"/>
      </w:pPr>
    </w:p>
    <w:p w14:paraId="0592A7DE" w14:textId="77777777" w:rsidR="00E56C14" w:rsidRDefault="00E56C14" w:rsidP="003522B8">
      <w:pPr>
        <w:spacing w:line="360" w:lineRule="auto"/>
      </w:pPr>
      <w:r>
        <w:t>for the local Amish farming community and later shared her contacts and philosophy with</w:t>
      </w:r>
    </w:p>
    <w:p w14:paraId="663EB135" w14:textId="77777777" w:rsidR="00E56C14" w:rsidRDefault="00E56C14" w:rsidP="003522B8">
      <w:pPr>
        <w:spacing w:line="360" w:lineRule="auto"/>
      </w:pPr>
      <w:r>
        <w:t>her competitors. Her business grew rapidly as consumers were attracted to her unique</w:t>
      </w:r>
    </w:p>
    <w:p w14:paraId="0E213BFD" w14:textId="77777777" w:rsidR="00E56C14" w:rsidRDefault="00E56C14" w:rsidP="003522B8">
      <w:pPr>
        <w:spacing w:line="360" w:lineRule="auto"/>
      </w:pPr>
      <w:r>
        <w:t>business model which in turn facilitated growth in the local farming industry (Willoughby,</w:t>
      </w:r>
    </w:p>
    <w:p w14:paraId="2C070472" w14:textId="77777777" w:rsidR="00E56C14" w:rsidRDefault="00E56C14" w:rsidP="003522B8">
      <w:pPr>
        <w:spacing w:line="360" w:lineRule="auto"/>
      </w:pPr>
      <w:r>
        <w:t>2008).</w:t>
      </w:r>
    </w:p>
    <w:p w14:paraId="24425159" w14:textId="77777777" w:rsidR="00E56C14" w:rsidRDefault="00E56C14" w:rsidP="003522B8">
      <w:pPr>
        <w:spacing w:line="360" w:lineRule="auto"/>
      </w:pPr>
      <w:r>
        <w:t xml:space="preserve">Gordon Ramsey is a famous proponent of locally sourced produce. He cites </w:t>
      </w:r>
      <w:proofErr w:type="gramStart"/>
      <w:r>
        <w:t>primarily</w:t>
      </w:r>
      <w:proofErr w:type="gramEnd"/>
    </w:p>
    <w:p w14:paraId="1F378532" w14:textId="77777777" w:rsidR="00E56C14" w:rsidRDefault="00E56C14" w:rsidP="003522B8">
      <w:pPr>
        <w:spacing w:line="360" w:lineRule="auto"/>
      </w:pPr>
      <w:r>
        <w:t xml:space="preserve">freshness and socio-economic reasons for this, emphasizing his relationship with </w:t>
      </w:r>
      <w:proofErr w:type="gramStart"/>
      <w:r>
        <w:t>local</w:t>
      </w:r>
      <w:proofErr w:type="gramEnd"/>
    </w:p>
    <w:p w14:paraId="2FFD9C0B" w14:textId="77777777" w:rsidR="00E56C14" w:rsidRDefault="00E56C14" w:rsidP="003522B8">
      <w:pPr>
        <w:spacing w:line="360" w:lineRule="auto"/>
      </w:pPr>
      <w:r>
        <w:t>suppliers (Ramsay, 2022). In many of his videos he also places great emphasis on an</w:t>
      </w:r>
    </w:p>
    <w:p w14:paraId="2F581369" w14:textId="77777777" w:rsidR="00E56C14" w:rsidRDefault="00E56C14" w:rsidP="003522B8">
      <w:pPr>
        <w:spacing w:line="360" w:lineRule="auto"/>
      </w:pPr>
      <w:r>
        <w:t xml:space="preserve">experiential element of acquiring local links, by encouraging mentees to engage in </w:t>
      </w:r>
      <w:proofErr w:type="gramStart"/>
      <w:r>
        <w:t>activities</w:t>
      </w:r>
      <w:proofErr w:type="gramEnd"/>
    </w:p>
    <w:p w14:paraId="60ED6C93" w14:textId="77777777" w:rsidR="00E56C14" w:rsidRDefault="00E56C14" w:rsidP="003522B8">
      <w:pPr>
        <w:spacing w:line="360" w:lineRule="auto"/>
      </w:pPr>
      <w:r>
        <w:t>like milking cows and making cheese (Ramsay, 2010). This forms an essential aspect of his</w:t>
      </w:r>
    </w:p>
    <w:p w14:paraId="0F6B1D8B" w14:textId="77777777" w:rsidR="00E56C14" w:rsidRDefault="00E56C14" w:rsidP="003522B8">
      <w:pPr>
        <w:spacing w:line="360" w:lineRule="auto"/>
      </w:pPr>
      <w:r>
        <w:t xml:space="preserve">strategy, by increasing awareness of local food produce and raising the profile of his </w:t>
      </w:r>
      <w:proofErr w:type="gramStart"/>
      <w:r>
        <w:t>own</w:t>
      </w:r>
      <w:proofErr w:type="gramEnd"/>
    </w:p>
    <w:p w14:paraId="1B5924AE" w14:textId="77777777" w:rsidR="00E56C14" w:rsidRDefault="00E56C14" w:rsidP="003522B8">
      <w:pPr>
        <w:spacing w:line="360" w:lineRule="auto"/>
      </w:pPr>
      <w:r>
        <w:t>business.</w:t>
      </w:r>
    </w:p>
    <w:p w14:paraId="45E0F01E" w14:textId="77777777" w:rsidR="00E56C14" w:rsidRDefault="00E56C14" w:rsidP="003522B8">
      <w:pPr>
        <w:spacing w:line="360" w:lineRule="auto"/>
      </w:pPr>
      <w:r>
        <w:t>Whether the socio-economic benefits are sufficient grounds for most consumers to</w:t>
      </w:r>
    </w:p>
    <w:p w14:paraId="61687E9F" w14:textId="77777777" w:rsidR="00E56C14" w:rsidRDefault="00E56C14" w:rsidP="003522B8">
      <w:pPr>
        <w:spacing w:line="360" w:lineRule="auto"/>
      </w:pPr>
      <w:r>
        <w:t>abandon the global market is doubtful (DeWeerdt, 2009, page 6-10). Other claims of local</w:t>
      </w:r>
    </w:p>
    <w:p w14:paraId="00CE7DCC" w14:textId="77777777" w:rsidR="00E56C14" w:rsidRDefault="00E56C14" w:rsidP="003522B8">
      <w:pPr>
        <w:spacing w:line="360" w:lineRule="auto"/>
      </w:pPr>
      <w:r>
        <w:t>sourcing benefits include the superiority of quality and freshness.</w:t>
      </w:r>
    </w:p>
    <w:p w14:paraId="0CBC9B08" w14:textId="77777777" w:rsidR="00E56C14" w:rsidRDefault="00E56C14" w:rsidP="003522B8">
      <w:pPr>
        <w:spacing w:line="360" w:lineRule="auto"/>
      </w:pPr>
    </w:p>
    <w:p w14:paraId="3A9443EB" w14:textId="77777777" w:rsidR="00E56C14" w:rsidRPr="003522B8" w:rsidRDefault="00E56C14" w:rsidP="003522B8">
      <w:pPr>
        <w:spacing w:line="360" w:lineRule="auto"/>
        <w:rPr>
          <w:u w:val="single"/>
        </w:rPr>
      </w:pPr>
      <w:r w:rsidRPr="003522B8">
        <w:rPr>
          <w:u w:val="single"/>
        </w:rPr>
        <w:t>Quality and freshness</w:t>
      </w:r>
    </w:p>
    <w:p w14:paraId="64FE74AF" w14:textId="77777777" w:rsidR="00E56C14" w:rsidRDefault="00E56C14" w:rsidP="003522B8">
      <w:pPr>
        <w:spacing w:line="360" w:lineRule="auto"/>
      </w:pPr>
      <w:r>
        <w:t>Firstly, the term ‘fresh’ can be ambiguous.</w:t>
      </w:r>
    </w:p>
    <w:p w14:paraId="10CF4BB9" w14:textId="77777777" w:rsidR="00E56C14" w:rsidRDefault="00E56C14" w:rsidP="003522B8">
      <w:pPr>
        <w:spacing w:line="360" w:lineRule="auto"/>
      </w:pPr>
      <w:r>
        <w:t>The Oxford Dictionary of English defines fresh as: “Of food or another perishable substance.</w:t>
      </w:r>
    </w:p>
    <w:p w14:paraId="7B98AC21" w14:textId="77777777" w:rsidR="00E56C14" w:rsidRDefault="00E56C14" w:rsidP="003522B8">
      <w:pPr>
        <w:spacing w:line="360" w:lineRule="auto"/>
      </w:pPr>
      <w:r>
        <w:t xml:space="preserve">Newly made or </w:t>
      </w:r>
      <w:proofErr w:type="gramStart"/>
      <w:r>
        <w:t>obtained;</w:t>
      </w:r>
      <w:proofErr w:type="gramEnd"/>
      <w:r>
        <w:t xml:space="preserve"> retaining its original qualities…” (Stevenson, 2011).</w:t>
      </w:r>
    </w:p>
    <w:p w14:paraId="2B106979" w14:textId="77777777" w:rsidR="00E56C14" w:rsidRDefault="00E56C14" w:rsidP="003522B8">
      <w:pPr>
        <w:spacing w:line="360" w:lineRule="auto"/>
      </w:pPr>
      <w:r>
        <w:t>Due to technological and pharmaceutical innovation, foods can be treated in several ways to</w:t>
      </w:r>
    </w:p>
    <w:p w14:paraId="2FAB079F" w14:textId="77777777" w:rsidR="00E56C14" w:rsidRDefault="00E56C14" w:rsidP="003522B8">
      <w:pPr>
        <w:spacing w:line="360" w:lineRule="auto"/>
      </w:pPr>
      <w:r>
        <w:t>prevent decay, resist microbial attack and preserve the original qualities of the product.</w:t>
      </w:r>
    </w:p>
    <w:p w14:paraId="4F502F3C" w14:textId="77777777" w:rsidR="00E56C14" w:rsidRDefault="00E56C14" w:rsidP="003522B8">
      <w:pPr>
        <w:spacing w:line="360" w:lineRule="auto"/>
      </w:pPr>
      <w:r>
        <w:t>Whether this amounts to preserving freshness seems a subjective interpretation. Even when</w:t>
      </w:r>
    </w:p>
    <w:p w14:paraId="5230EDC8" w14:textId="77777777" w:rsidR="00E56C14" w:rsidRDefault="00E56C14" w:rsidP="003522B8">
      <w:pPr>
        <w:spacing w:line="360" w:lineRule="auto"/>
      </w:pPr>
    </w:p>
    <w:p w14:paraId="3A1EFB75" w14:textId="77777777" w:rsidR="00E56C14" w:rsidRDefault="00E56C14" w:rsidP="003522B8">
      <w:pPr>
        <w:spacing w:line="360" w:lineRule="auto"/>
      </w:pPr>
      <w:r>
        <w:t>considering whether a product is ‘newly made’ one encounters problems. Using the</w:t>
      </w:r>
    </w:p>
    <w:p w14:paraId="51A17D43" w14:textId="77777777" w:rsidR="00E56C14" w:rsidRDefault="00E56C14" w:rsidP="003522B8">
      <w:pPr>
        <w:spacing w:line="360" w:lineRule="auto"/>
      </w:pPr>
      <w:r>
        <w:t xml:space="preserve">example of fresh fruit – if an apple is picked from a tree and eaten immediately it can </w:t>
      </w:r>
      <w:proofErr w:type="gramStart"/>
      <w:r>
        <w:t>be</w:t>
      </w:r>
      <w:proofErr w:type="gramEnd"/>
    </w:p>
    <w:p w14:paraId="3B4F514D" w14:textId="77777777" w:rsidR="00E56C14" w:rsidRDefault="00E56C14" w:rsidP="003522B8">
      <w:pPr>
        <w:spacing w:line="360" w:lineRule="auto"/>
      </w:pPr>
      <w:r>
        <w:t xml:space="preserve">considered fresh, but even if fruit is sourced </w:t>
      </w:r>
      <w:proofErr w:type="gramStart"/>
      <w:r>
        <w:t>locally</w:t>
      </w:r>
      <w:proofErr w:type="gramEnd"/>
      <w:r>
        <w:t xml:space="preserve"> it would usually be stored before sale,</w:t>
      </w:r>
    </w:p>
    <w:p w14:paraId="6CEEC844" w14:textId="77777777" w:rsidR="00E56C14" w:rsidRDefault="00E56C14" w:rsidP="003522B8">
      <w:pPr>
        <w:spacing w:line="360" w:lineRule="auto"/>
      </w:pPr>
      <w:r>
        <w:t>and then stored at home before consumption. Perhaps then it would be more accurate to</w:t>
      </w:r>
    </w:p>
    <w:p w14:paraId="1F85DBFB" w14:textId="77777777" w:rsidR="00E56C14" w:rsidRDefault="00E56C14" w:rsidP="003522B8">
      <w:pPr>
        <w:spacing w:line="360" w:lineRule="auto"/>
      </w:pPr>
      <w:r>
        <w:t xml:space="preserve">state that local food is often fresher than imported food? This still may not be the </w:t>
      </w:r>
      <w:proofErr w:type="gramStart"/>
      <w:r>
        <w:t>case</w:t>
      </w:r>
      <w:proofErr w:type="gramEnd"/>
    </w:p>
    <w:p w14:paraId="6D54E8A6" w14:textId="77777777" w:rsidR="00E56C14" w:rsidRDefault="00E56C14" w:rsidP="003522B8">
      <w:pPr>
        <w:spacing w:line="360" w:lineRule="auto"/>
      </w:pPr>
      <w:r>
        <w:t>depending on logistical factors involved in transportation and storage (Keeping food fresh</w:t>
      </w:r>
    </w:p>
    <w:p w14:paraId="6D6E188B" w14:textId="77777777" w:rsidR="00E56C14" w:rsidRDefault="00E56C14" w:rsidP="003522B8">
      <w:pPr>
        <w:spacing w:line="360" w:lineRule="auto"/>
      </w:pPr>
      <w:r>
        <w:t>longer, 2001, p125).</w:t>
      </w:r>
    </w:p>
    <w:p w14:paraId="33B09099" w14:textId="77777777" w:rsidR="00E56C14" w:rsidRDefault="00E56C14" w:rsidP="003522B8">
      <w:pPr>
        <w:spacing w:line="360" w:lineRule="auto"/>
      </w:pPr>
      <w:r>
        <w:t>A recent literature review sought to better understand the role of consumer perception of</w:t>
      </w:r>
    </w:p>
    <w:p w14:paraId="17A7FA0D" w14:textId="77777777" w:rsidR="00E56C14" w:rsidRDefault="00E56C14" w:rsidP="003522B8">
      <w:pPr>
        <w:spacing w:line="360" w:lineRule="auto"/>
      </w:pPr>
      <w:r>
        <w:t xml:space="preserve">mangoes in their decision to purchase. Out of 1357 potential papers the authors selected </w:t>
      </w:r>
      <w:proofErr w:type="gramStart"/>
      <w:r>
        <w:t>32</w:t>
      </w:r>
      <w:proofErr w:type="gramEnd"/>
    </w:p>
    <w:p w14:paraId="22308E9B" w14:textId="77777777" w:rsidR="00E56C14" w:rsidRDefault="00E56C14" w:rsidP="003522B8">
      <w:pPr>
        <w:spacing w:line="360" w:lineRule="auto"/>
      </w:pPr>
      <w:r>
        <w:t xml:space="preserve">relevant peer-reviewed papers comprised of 27 consumer market studies and 5 </w:t>
      </w:r>
      <w:proofErr w:type="gramStart"/>
      <w:r>
        <w:t>consumer</w:t>
      </w:r>
      <w:proofErr w:type="gramEnd"/>
    </w:p>
    <w:p w14:paraId="3BDB8788" w14:textId="77777777" w:rsidR="00E56C14" w:rsidRDefault="00E56C14" w:rsidP="003522B8">
      <w:pPr>
        <w:spacing w:line="360" w:lineRule="auto"/>
      </w:pPr>
      <w:r>
        <w:t xml:space="preserve">hedonic tests. Consumers from 21 countries including the United Kingdom were included </w:t>
      </w:r>
      <w:proofErr w:type="gramStart"/>
      <w:r>
        <w:t>in</w:t>
      </w:r>
      <w:proofErr w:type="gramEnd"/>
    </w:p>
    <w:p w14:paraId="6FEB4139" w14:textId="77777777" w:rsidR="00E56C14" w:rsidRDefault="00E56C14" w:rsidP="003522B8">
      <w:pPr>
        <w:spacing w:line="360" w:lineRule="auto"/>
      </w:pPr>
      <w:r>
        <w:t>the papers. Using primarily quantitative research methods, the paper undertook a</w:t>
      </w:r>
    </w:p>
    <w:p w14:paraId="2F32193A" w14:textId="77777777" w:rsidR="00E56C14" w:rsidRDefault="00E56C14" w:rsidP="003522B8">
      <w:pPr>
        <w:spacing w:line="360" w:lineRule="auto"/>
      </w:pPr>
      <w:r>
        <w:t>comprehensive analysis on the role of consumer perception in selecting mangoes to</w:t>
      </w:r>
    </w:p>
    <w:p w14:paraId="2FFE80BE" w14:textId="77777777" w:rsidR="00E56C14" w:rsidRDefault="00E56C14" w:rsidP="003522B8">
      <w:pPr>
        <w:spacing w:line="360" w:lineRule="auto"/>
      </w:pPr>
      <w:r>
        <w:t>purchase. Overall, skin colour, price, size and ripeness were the most cited attributes in the</w:t>
      </w:r>
    </w:p>
    <w:p w14:paraId="519DB51D" w14:textId="77777777" w:rsidR="00E56C14" w:rsidRDefault="00E56C14" w:rsidP="003522B8">
      <w:pPr>
        <w:spacing w:line="360" w:lineRule="auto"/>
      </w:pPr>
      <w:r>
        <w:t>consumer decision-making process, with freshness being of lower priority (</w:t>
      </w:r>
      <w:proofErr w:type="spellStart"/>
      <w:r>
        <w:t>Kiloes</w:t>
      </w:r>
      <w:proofErr w:type="spellEnd"/>
      <w:r>
        <w:t xml:space="preserve"> et al.,</w:t>
      </w:r>
    </w:p>
    <w:p w14:paraId="2A3A0D4D" w14:textId="77777777" w:rsidR="00E56C14" w:rsidRDefault="00E56C14" w:rsidP="003522B8">
      <w:pPr>
        <w:spacing w:line="360" w:lineRule="auto"/>
      </w:pPr>
      <w:r>
        <w:t xml:space="preserve">2022). This would seem to indicate that consumers prefer the quality of appearance </w:t>
      </w:r>
      <w:proofErr w:type="gramStart"/>
      <w:r>
        <w:t>over</w:t>
      </w:r>
      <w:proofErr w:type="gramEnd"/>
    </w:p>
    <w:p w14:paraId="101D0ECE" w14:textId="77777777" w:rsidR="00E56C14" w:rsidRDefault="00E56C14" w:rsidP="003522B8">
      <w:pPr>
        <w:spacing w:line="360" w:lineRule="auto"/>
      </w:pPr>
      <w:r>
        <w:t>the knowledge that the product is in fact freshly picked from a local farm. It seems then,</w:t>
      </w:r>
    </w:p>
    <w:p w14:paraId="45CDA16B" w14:textId="77777777" w:rsidR="00E56C14" w:rsidRDefault="00E56C14" w:rsidP="003522B8">
      <w:pPr>
        <w:spacing w:line="360" w:lineRule="auto"/>
      </w:pPr>
      <w:r>
        <w:t>that the issue of freshness is often one of perception, a concept demonstrated in a recent</w:t>
      </w:r>
    </w:p>
    <w:p w14:paraId="7CB662A1" w14:textId="77777777" w:rsidR="00E56C14" w:rsidRDefault="00E56C14" w:rsidP="003522B8">
      <w:pPr>
        <w:spacing w:line="360" w:lineRule="auto"/>
      </w:pPr>
      <w:r>
        <w:t>investigation that identified underlying beliefs amongst college students about local food</w:t>
      </w:r>
    </w:p>
    <w:p w14:paraId="7BF2B5BE" w14:textId="77777777" w:rsidR="00E56C14" w:rsidRDefault="00E56C14" w:rsidP="003522B8">
      <w:pPr>
        <w:spacing w:line="360" w:lineRule="auto"/>
      </w:pPr>
      <w:r>
        <w:t>consumption. They generally believed local produce was fresher without being able to</w:t>
      </w:r>
    </w:p>
    <w:p w14:paraId="29333296" w14:textId="77777777" w:rsidR="00E56C14" w:rsidRDefault="00E56C14" w:rsidP="003522B8">
      <w:pPr>
        <w:spacing w:line="360" w:lineRule="auto"/>
      </w:pPr>
      <w:r>
        <w:t>adequately explain why (Jung et al, 2020).</w:t>
      </w:r>
    </w:p>
    <w:p w14:paraId="2C286203" w14:textId="77777777" w:rsidR="00E56C14" w:rsidRDefault="00E56C14" w:rsidP="003522B8">
      <w:pPr>
        <w:spacing w:line="360" w:lineRule="auto"/>
      </w:pPr>
      <w:r>
        <w:t>In terms of quality, this too will depend on many factors including the expertise and</w:t>
      </w:r>
    </w:p>
    <w:p w14:paraId="2444C570" w14:textId="77777777" w:rsidR="00E56C14" w:rsidRDefault="00E56C14" w:rsidP="003522B8">
      <w:pPr>
        <w:spacing w:line="360" w:lineRule="auto"/>
      </w:pPr>
      <w:r>
        <w:lastRenderedPageBreak/>
        <w:t xml:space="preserve">resources of the producer. these prerequisites can be applied to both local and </w:t>
      </w:r>
      <w:proofErr w:type="gramStart"/>
      <w:r>
        <w:t>global</w:t>
      </w:r>
      <w:proofErr w:type="gramEnd"/>
    </w:p>
    <w:p w14:paraId="130AAE9E" w14:textId="77777777" w:rsidR="00E56C14" w:rsidRDefault="00E56C14" w:rsidP="003522B8">
      <w:pPr>
        <w:spacing w:line="360" w:lineRule="auto"/>
      </w:pPr>
      <w:r>
        <w:t>producers. The quality of imported food products will be to some extent determined by its</w:t>
      </w:r>
    </w:p>
    <w:p w14:paraId="1BD9A3C4" w14:textId="77777777" w:rsidR="00E56C14" w:rsidRDefault="00E56C14" w:rsidP="003522B8">
      <w:pPr>
        <w:spacing w:line="360" w:lineRule="auto"/>
      </w:pPr>
      <w:r>
        <w:t xml:space="preserve">border-enforced quality control measures. The UK has stringent protocols in place </w:t>
      </w:r>
      <w:proofErr w:type="gramStart"/>
      <w:r>
        <w:t>regulated</w:t>
      </w:r>
      <w:proofErr w:type="gramEnd"/>
    </w:p>
    <w:p w14:paraId="076C4ACE" w14:textId="77777777" w:rsidR="00E56C14" w:rsidRDefault="00E56C14" w:rsidP="003522B8">
      <w:pPr>
        <w:spacing w:line="360" w:lineRule="auto"/>
      </w:pPr>
      <w:r>
        <w:t>by the Food Standards Agency which reports that nearly half of our food is imported (Food</w:t>
      </w:r>
    </w:p>
    <w:p w14:paraId="607E87F1" w14:textId="77777777" w:rsidR="00E56C14" w:rsidRDefault="00E56C14" w:rsidP="003522B8">
      <w:pPr>
        <w:spacing w:line="360" w:lineRule="auto"/>
      </w:pPr>
      <w:r>
        <w:t xml:space="preserve">Standards Agency, 2022). There appears to be a greater risk of poor-quality imports </w:t>
      </w:r>
      <w:proofErr w:type="gramStart"/>
      <w:r>
        <w:t>post-</w:t>
      </w:r>
      <w:proofErr w:type="gramEnd"/>
    </w:p>
    <w:p w14:paraId="713210D9" w14:textId="77777777" w:rsidR="00E56C14" w:rsidRDefault="00E56C14" w:rsidP="003522B8">
      <w:pPr>
        <w:spacing w:line="360" w:lineRule="auto"/>
      </w:pPr>
      <w:r>
        <w:t>Brexit largely due to a lack of enforcement resources and a recent change in import safety</w:t>
      </w:r>
    </w:p>
    <w:p w14:paraId="28BD4F0B" w14:textId="77777777" w:rsidR="00E56C14" w:rsidRDefault="00E56C14" w:rsidP="003522B8">
      <w:pPr>
        <w:spacing w:line="360" w:lineRule="auto"/>
      </w:pPr>
      <w:r>
        <w:t xml:space="preserve">requirements (Sweeney, 2022). This is obviously a concern and one that could be </w:t>
      </w:r>
      <w:proofErr w:type="gramStart"/>
      <w:r>
        <w:t>partially</w:t>
      </w:r>
      <w:proofErr w:type="gramEnd"/>
    </w:p>
    <w:p w14:paraId="018E165E" w14:textId="77777777" w:rsidR="00E56C14" w:rsidRDefault="00E56C14" w:rsidP="003522B8">
      <w:pPr>
        <w:spacing w:line="360" w:lineRule="auto"/>
      </w:pPr>
      <w:r>
        <w:t xml:space="preserve">mitigated by adopting a more local sourcing method, a trend that does seem to </w:t>
      </w:r>
      <w:proofErr w:type="gramStart"/>
      <w:r>
        <w:t>be</w:t>
      </w:r>
      <w:proofErr w:type="gramEnd"/>
    </w:p>
    <w:p w14:paraId="42FCBE8F" w14:textId="77777777" w:rsidR="00E56C14" w:rsidRDefault="00E56C14" w:rsidP="003522B8">
      <w:pPr>
        <w:spacing w:line="360" w:lineRule="auto"/>
      </w:pPr>
      <w:r>
        <w:t xml:space="preserve">occurring, although reasons for this seem to be more due to greater availability of </w:t>
      </w:r>
      <w:proofErr w:type="gramStart"/>
      <w:r>
        <w:t>UK</w:t>
      </w:r>
      <w:proofErr w:type="gramEnd"/>
    </w:p>
    <w:p w14:paraId="75274672" w14:textId="77777777" w:rsidR="00E56C14" w:rsidRDefault="00E56C14" w:rsidP="003522B8">
      <w:pPr>
        <w:spacing w:line="360" w:lineRule="auto"/>
      </w:pPr>
      <w:r>
        <w:t>products due to administrative and logistical difficulties in UK exports (Goncalves, 2023).</w:t>
      </w:r>
    </w:p>
    <w:p w14:paraId="7EC66830" w14:textId="77777777" w:rsidR="00E56C14" w:rsidRDefault="00E56C14" w:rsidP="003522B8">
      <w:pPr>
        <w:spacing w:line="360" w:lineRule="auto"/>
      </w:pPr>
    </w:p>
    <w:p w14:paraId="1C98057B" w14:textId="77777777" w:rsidR="00E56C14" w:rsidRPr="003522B8" w:rsidRDefault="00E56C14" w:rsidP="003522B8">
      <w:pPr>
        <w:spacing w:line="360" w:lineRule="auto"/>
        <w:rPr>
          <w:u w:val="single"/>
        </w:rPr>
      </w:pPr>
      <w:r w:rsidRPr="003522B8">
        <w:rPr>
          <w:u w:val="single"/>
        </w:rPr>
        <w:t>conclusion</w:t>
      </w:r>
    </w:p>
    <w:p w14:paraId="0F1705E5" w14:textId="77777777" w:rsidR="00E56C14" w:rsidRDefault="00E56C14" w:rsidP="003522B8">
      <w:pPr>
        <w:spacing w:line="360" w:lineRule="auto"/>
      </w:pPr>
      <w:r>
        <w:t>This essay has analysed three aspects of local and global sourcing: Environmental impact,</w:t>
      </w:r>
    </w:p>
    <w:p w14:paraId="0149DD3D" w14:textId="77777777" w:rsidR="00E56C14" w:rsidRDefault="00E56C14" w:rsidP="003522B8">
      <w:pPr>
        <w:spacing w:line="360" w:lineRule="auto"/>
      </w:pPr>
      <w:r>
        <w:t>freshness and quality. When assessing the environmental impact, carbon footprint is an</w:t>
      </w:r>
    </w:p>
    <w:p w14:paraId="09B925BC" w14:textId="77777777" w:rsidR="00E56C14" w:rsidRDefault="00E56C14" w:rsidP="003522B8">
      <w:pPr>
        <w:spacing w:line="360" w:lineRule="auto"/>
      </w:pPr>
      <w:r>
        <w:t>Important factor which requires a method of quantification. Clearly there is an element of</w:t>
      </w:r>
    </w:p>
    <w:p w14:paraId="1EE95619" w14:textId="77777777" w:rsidR="00E56C14" w:rsidRDefault="00E56C14" w:rsidP="003522B8">
      <w:pPr>
        <w:spacing w:line="360" w:lineRule="auto"/>
      </w:pPr>
      <w:r>
        <w:t xml:space="preserve">controversy surrounding the use of food miles as a metric. The food miles debate can </w:t>
      </w:r>
      <w:proofErr w:type="gramStart"/>
      <w:r>
        <w:t>be</w:t>
      </w:r>
      <w:proofErr w:type="gramEnd"/>
    </w:p>
    <w:p w14:paraId="7898AFEB" w14:textId="77777777" w:rsidR="00E56C14" w:rsidRDefault="00E56C14" w:rsidP="003522B8">
      <w:pPr>
        <w:spacing w:line="360" w:lineRule="auto"/>
      </w:pPr>
      <w:r>
        <w:t xml:space="preserve">framed in the following way: proponents herald food miles as an easy way to take </w:t>
      </w:r>
      <w:proofErr w:type="gramStart"/>
      <w:r>
        <w:t>account</w:t>
      </w:r>
      <w:proofErr w:type="gramEnd"/>
    </w:p>
    <w:p w14:paraId="14A1C0B9" w14:textId="77777777" w:rsidR="00E56C14" w:rsidRDefault="00E56C14" w:rsidP="003522B8">
      <w:pPr>
        <w:spacing w:line="360" w:lineRule="auto"/>
      </w:pPr>
      <w:r>
        <w:t>of environmental externalities whereas opponents argue the concept leads to</w:t>
      </w:r>
    </w:p>
    <w:p w14:paraId="1C6B3C1F" w14:textId="77777777" w:rsidR="00E56C14" w:rsidRDefault="00E56C14" w:rsidP="003522B8">
      <w:pPr>
        <w:spacing w:line="360" w:lineRule="auto"/>
      </w:pPr>
      <w:r>
        <w:t>oversimplification and ignores other key issues of sustainability. Both perspectives have</w:t>
      </w:r>
    </w:p>
    <w:p w14:paraId="58EE2C9B" w14:textId="77777777" w:rsidR="00E56C14" w:rsidRDefault="00E56C14" w:rsidP="003522B8">
      <w:pPr>
        <w:spacing w:line="360" w:lineRule="auto"/>
      </w:pPr>
      <w:r>
        <w:t xml:space="preserve">merit, although the food chain sustainability assessment would be a more </w:t>
      </w:r>
      <w:proofErr w:type="gramStart"/>
      <w:r>
        <w:t>comprehensive</w:t>
      </w:r>
      <w:proofErr w:type="gramEnd"/>
    </w:p>
    <w:p w14:paraId="44320AC1" w14:textId="77777777" w:rsidR="00E56C14" w:rsidRDefault="00E56C14" w:rsidP="003522B8">
      <w:pPr>
        <w:spacing w:line="360" w:lineRule="auto"/>
      </w:pPr>
      <w:r>
        <w:t xml:space="preserve">tool and therefore preferable so long as the practical and financial issues related to </w:t>
      </w:r>
      <w:proofErr w:type="gramStart"/>
      <w:r>
        <w:t>data</w:t>
      </w:r>
      <w:proofErr w:type="gramEnd"/>
    </w:p>
    <w:p w14:paraId="4ED35CCA" w14:textId="77777777" w:rsidR="00E56C14" w:rsidRDefault="00E56C14" w:rsidP="003522B8">
      <w:pPr>
        <w:spacing w:line="360" w:lineRule="auto"/>
      </w:pPr>
      <w:r>
        <w:t>collection and collation could be resolved.</w:t>
      </w:r>
    </w:p>
    <w:p w14:paraId="1D9B8096" w14:textId="77777777" w:rsidR="00E56C14" w:rsidRDefault="00E56C14" w:rsidP="003522B8">
      <w:pPr>
        <w:spacing w:line="360" w:lineRule="auto"/>
      </w:pPr>
      <w:r>
        <w:t>The issues of quality and freshness both possess some subjective attributes insofar as they</w:t>
      </w:r>
    </w:p>
    <w:p w14:paraId="71A0ADBE" w14:textId="77777777" w:rsidR="00E56C14" w:rsidRDefault="00E56C14" w:rsidP="003522B8">
      <w:pPr>
        <w:spacing w:line="360" w:lineRule="auto"/>
      </w:pPr>
      <w:r>
        <w:lastRenderedPageBreak/>
        <w:t>are often perceived by underlying assumptions, appearance and sensory interpretation.</w:t>
      </w:r>
    </w:p>
    <w:p w14:paraId="3C363527" w14:textId="77777777" w:rsidR="00E56C14" w:rsidRDefault="00E56C14" w:rsidP="003522B8">
      <w:pPr>
        <w:spacing w:line="360" w:lineRule="auto"/>
      </w:pPr>
    </w:p>
    <w:p w14:paraId="06A1FF00" w14:textId="77777777" w:rsidR="00E56C14" w:rsidRDefault="00E56C14" w:rsidP="003522B8">
      <w:pPr>
        <w:spacing w:line="360" w:lineRule="auto"/>
      </w:pPr>
      <w:r>
        <w:t>(</w:t>
      </w:r>
      <w:proofErr w:type="gramStart"/>
      <w:r>
        <w:t>although</w:t>
      </w:r>
      <w:proofErr w:type="gramEnd"/>
      <w:r>
        <w:t>, some objective issues relating to quality obviously include aspects such as pest</w:t>
      </w:r>
    </w:p>
    <w:p w14:paraId="0FC050B6" w14:textId="77777777" w:rsidR="00E56C14" w:rsidRDefault="00E56C14" w:rsidP="003522B8">
      <w:pPr>
        <w:spacing w:line="360" w:lineRule="auto"/>
      </w:pPr>
      <w:r>
        <w:t>infestation and decay). Using additives, packaging, cooling methods and pesticides, products</w:t>
      </w:r>
    </w:p>
    <w:p w14:paraId="5FE501F3" w14:textId="77777777" w:rsidR="00E56C14" w:rsidRDefault="00E56C14" w:rsidP="003522B8">
      <w:pPr>
        <w:spacing w:line="360" w:lineRule="auto"/>
      </w:pPr>
      <w:r>
        <w:t>can be kept fresher for longer and consumer choice will often be determined by factors like</w:t>
      </w:r>
    </w:p>
    <w:p w14:paraId="6F88AB14" w14:textId="77777777" w:rsidR="00E56C14" w:rsidRDefault="00E56C14" w:rsidP="003522B8">
      <w:pPr>
        <w:spacing w:line="360" w:lineRule="auto"/>
      </w:pPr>
      <w:r>
        <w:t>availability and cost.</w:t>
      </w:r>
    </w:p>
    <w:p w14:paraId="69181C5E" w14:textId="77777777" w:rsidR="00E56C14" w:rsidRDefault="00E56C14" w:rsidP="003522B8">
      <w:pPr>
        <w:spacing w:line="360" w:lineRule="auto"/>
      </w:pPr>
      <w:r>
        <w:t>Whilst the choice to source locally seems ethical to many, and undoubtedly has socio-</w:t>
      </w:r>
    </w:p>
    <w:p w14:paraId="5D0536F6" w14:textId="77777777" w:rsidR="00E56C14" w:rsidRDefault="00E56C14" w:rsidP="003522B8">
      <w:pPr>
        <w:spacing w:line="360" w:lineRule="auto"/>
      </w:pPr>
      <w:r>
        <w:t>economic benefits, underlying assumptions regarding environmental impact, quality and</w:t>
      </w:r>
    </w:p>
    <w:p w14:paraId="2C1A5C07" w14:textId="77777777" w:rsidR="00E56C14" w:rsidRDefault="00E56C14" w:rsidP="003522B8">
      <w:pPr>
        <w:spacing w:line="360" w:lineRule="auto"/>
      </w:pPr>
      <w:r>
        <w:t xml:space="preserve">freshness </w:t>
      </w:r>
      <w:proofErr w:type="gramStart"/>
      <w:r>
        <w:t>are</w:t>
      </w:r>
      <w:proofErr w:type="gramEnd"/>
      <w:r>
        <w:t xml:space="preserve"> not always well informed. Regardless, it appears that sourcing local </w:t>
      </w:r>
      <w:proofErr w:type="gramStart"/>
      <w:r>
        <w:t>when</w:t>
      </w:r>
      <w:proofErr w:type="gramEnd"/>
    </w:p>
    <w:p w14:paraId="0A493829" w14:textId="77777777" w:rsidR="00E56C14" w:rsidRDefault="00E56C14" w:rsidP="003522B8">
      <w:pPr>
        <w:spacing w:line="360" w:lineRule="auto"/>
      </w:pPr>
      <w:r>
        <w:t xml:space="preserve">possible and sourcing global when </w:t>
      </w:r>
      <w:proofErr w:type="gramStart"/>
      <w:r>
        <w:t>necessary</w:t>
      </w:r>
      <w:proofErr w:type="gramEnd"/>
      <w:r>
        <w:t xml:space="preserve"> strikes a balance between these factors.</w:t>
      </w:r>
    </w:p>
    <w:p w14:paraId="35FC388A" w14:textId="77777777" w:rsidR="00E56C14" w:rsidRDefault="00E56C14" w:rsidP="00E56C14"/>
    <w:p w14:paraId="0C44D9E9" w14:textId="77777777" w:rsidR="003522B8" w:rsidRDefault="003522B8" w:rsidP="00E56C14"/>
    <w:p w14:paraId="688E4F85" w14:textId="77777777" w:rsidR="003522B8" w:rsidRDefault="003522B8" w:rsidP="00E56C14"/>
    <w:p w14:paraId="702A17A0" w14:textId="77777777" w:rsidR="003522B8" w:rsidRDefault="003522B8" w:rsidP="00E56C14"/>
    <w:p w14:paraId="4257C181" w14:textId="77777777" w:rsidR="003522B8" w:rsidRDefault="003522B8" w:rsidP="00E56C14"/>
    <w:p w14:paraId="1A7ABC4D" w14:textId="77777777" w:rsidR="003522B8" w:rsidRDefault="003522B8" w:rsidP="00E56C14"/>
    <w:p w14:paraId="37EA2987" w14:textId="77777777" w:rsidR="003522B8" w:rsidRDefault="003522B8" w:rsidP="00E56C14"/>
    <w:p w14:paraId="3ADD40B5" w14:textId="77777777" w:rsidR="003522B8" w:rsidRDefault="003522B8" w:rsidP="00E56C14"/>
    <w:p w14:paraId="38B00138" w14:textId="77777777" w:rsidR="003522B8" w:rsidRDefault="003522B8" w:rsidP="00E56C14"/>
    <w:p w14:paraId="47D3CF71" w14:textId="77777777" w:rsidR="003522B8" w:rsidRDefault="003522B8" w:rsidP="00E56C14"/>
    <w:p w14:paraId="14BA838F" w14:textId="77777777" w:rsidR="003522B8" w:rsidRDefault="003522B8" w:rsidP="00E56C14"/>
    <w:p w14:paraId="1A373535" w14:textId="77777777" w:rsidR="003522B8" w:rsidRDefault="003522B8" w:rsidP="00E56C14">
      <w:r>
        <w:br/>
      </w:r>
    </w:p>
    <w:p w14:paraId="679644C8" w14:textId="77777777" w:rsidR="003522B8" w:rsidRDefault="003522B8" w:rsidP="00E56C14"/>
    <w:p w14:paraId="575F986B" w14:textId="77777777" w:rsidR="003522B8" w:rsidRDefault="003522B8" w:rsidP="00E56C14"/>
    <w:p w14:paraId="3B117543" w14:textId="77777777" w:rsidR="003522B8" w:rsidRDefault="003522B8" w:rsidP="003522B8">
      <w:pPr>
        <w:spacing w:line="360" w:lineRule="auto"/>
      </w:pPr>
    </w:p>
    <w:p w14:paraId="2811D017" w14:textId="40A9543D" w:rsidR="00E56C14" w:rsidRPr="003522B8" w:rsidRDefault="00E56C14" w:rsidP="003522B8">
      <w:pPr>
        <w:spacing w:line="360" w:lineRule="auto"/>
        <w:rPr>
          <w:u w:val="single"/>
        </w:rPr>
      </w:pPr>
      <w:r w:rsidRPr="003522B8">
        <w:rPr>
          <w:u w:val="single"/>
        </w:rPr>
        <w:lastRenderedPageBreak/>
        <w:t>Reference List</w:t>
      </w:r>
    </w:p>
    <w:p w14:paraId="4E68C08C" w14:textId="77777777" w:rsidR="00E56C14" w:rsidRDefault="00E56C14" w:rsidP="003522B8">
      <w:pPr>
        <w:spacing w:line="360" w:lineRule="auto"/>
      </w:pPr>
    </w:p>
    <w:p w14:paraId="23AF8B8F" w14:textId="77777777" w:rsidR="00E56C14" w:rsidRDefault="00E56C14" w:rsidP="003522B8">
      <w:pPr>
        <w:spacing w:line="360" w:lineRule="auto"/>
      </w:pPr>
      <w:r>
        <w:t>Coley DA, Howard M, Winter M (2011), &amp;#</w:t>
      </w:r>
      <w:proofErr w:type="gramStart"/>
      <w:r>
        <w:t>39;Food</w:t>
      </w:r>
      <w:proofErr w:type="gramEnd"/>
      <w:r>
        <w:t xml:space="preserve"> miles: time for a re-think?&amp;#39;, British Food</w:t>
      </w:r>
    </w:p>
    <w:p w14:paraId="2089B87B" w14:textId="77777777" w:rsidR="00E56C14" w:rsidRDefault="00E56C14" w:rsidP="003522B8">
      <w:pPr>
        <w:spacing w:line="360" w:lineRule="auto"/>
      </w:pPr>
      <w:r>
        <w:t>Journal, vol. 113, (no. 7), pp. 919-934. Available at:</w:t>
      </w:r>
    </w:p>
    <w:p w14:paraId="5E76FDC1" w14:textId="77777777" w:rsidR="00E56C14" w:rsidRDefault="00E56C14" w:rsidP="003522B8">
      <w:pPr>
        <w:spacing w:line="360" w:lineRule="auto"/>
      </w:pPr>
      <w:r>
        <w:t>https://purehost.bath.ac.uk/ws/files/1053422/Coley_British_Food_Journal_2011_113_7_91</w:t>
      </w:r>
    </w:p>
    <w:p w14:paraId="15F1C25D" w14:textId="77777777" w:rsidR="00E56C14" w:rsidRDefault="00E56C14" w:rsidP="003522B8">
      <w:pPr>
        <w:spacing w:line="360" w:lineRule="auto"/>
      </w:pPr>
      <w:r>
        <w:t>9.pdf (Accessed: 25/10/23).</w:t>
      </w:r>
    </w:p>
    <w:p w14:paraId="76BA16D0" w14:textId="77777777" w:rsidR="00E56C14" w:rsidRDefault="00E56C14" w:rsidP="003522B8">
      <w:pPr>
        <w:spacing w:line="360" w:lineRule="auto"/>
      </w:pPr>
    </w:p>
    <w:p w14:paraId="5C0A3022" w14:textId="77777777" w:rsidR="00E56C14" w:rsidRDefault="00E56C14" w:rsidP="003522B8">
      <w:pPr>
        <w:spacing w:line="360" w:lineRule="auto"/>
      </w:pPr>
      <w:r>
        <w:t xml:space="preserve">DeWeerdt S (2009), Is local food </w:t>
      </w:r>
      <w:proofErr w:type="gramStart"/>
      <w:r>
        <w:t>better?,</w:t>
      </w:r>
      <w:proofErr w:type="gramEnd"/>
      <w:r>
        <w:t xml:space="preserve"> World Watch, Vol. 22 (issue 3), pp 6-10. Available</w:t>
      </w:r>
    </w:p>
    <w:p w14:paraId="0DE56AE3" w14:textId="77777777" w:rsidR="00E56C14" w:rsidRDefault="00E56C14" w:rsidP="003522B8">
      <w:pPr>
        <w:spacing w:line="360" w:lineRule="auto"/>
      </w:pPr>
      <w:r>
        <w:t>at:</w:t>
      </w:r>
    </w:p>
    <w:p w14:paraId="35423479" w14:textId="77777777" w:rsidR="00E56C14" w:rsidRDefault="00E56C14" w:rsidP="003522B8">
      <w:pPr>
        <w:spacing w:line="360" w:lineRule="auto"/>
      </w:pPr>
      <w:r>
        <w:t>https://www.proquest.com/docview/230003327?accountid=130472&amp;amp;parentSessionId=IMfA</w:t>
      </w:r>
    </w:p>
    <w:p w14:paraId="47E3CDAA" w14:textId="77777777" w:rsidR="00E56C14" w:rsidRDefault="00E56C14" w:rsidP="003522B8">
      <w:pPr>
        <w:spacing w:line="360" w:lineRule="auto"/>
      </w:pPr>
      <w:r>
        <w:t>asbL9Wv6%2FHERIHKnwDEbS%2F4WY5R%2FyGhIg7dQlAg%3D&amp;</w:t>
      </w:r>
      <w:proofErr w:type="gramStart"/>
      <w:r>
        <w:t>amp;pq</w:t>
      </w:r>
      <w:proofErr w:type="gramEnd"/>
      <w:r>
        <w:t>-origsite=primo</w:t>
      </w:r>
    </w:p>
    <w:p w14:paraId="0955C615" w14:textId="77777777" w:rsidR="00E56C14" w:rsidRDefault="00E56C14" w:rsidP="003522B8">
      <w:pPr>
        <w:spacing w:line="360" w:lineRule="auto"/>
      </w:pPr>
      <w:r>
        <w:t>(Accessed 25/10/23).</w:t>
      </w:r>
    </w:p>
    <w:p w14:paraId="3A9CC682" w14:textId="77777777" w:rsidR="00E56C14" w:rsidRDefault="00E56C14" w:rsidP="003522B8">
      <w:pPr>
        <w:spacing w:line="360" w:lineRule="auto"/>
      </w:pPr>
    </w:p>
    <w:p w14:paraId="2B782984" w14:textId="77777777" w:rsidR="00E56C14" w:rsidRDefault="00E56C14" w:rsidP="003522B8">
      <w:pPr>
        <w:spacing w:line="360" w:lineRule="auto"/>
      </w:pPr>
      <w:r>
        <w:t xml:space="preserve">Food Standards Agency [FSA] (2022) Chapter 2: Going Global, food imports and their </w:t>
      </w:r>
      <w:proofErr w:type="gramStart"/>
      <w:r>
        <w:t>impact</w:t>
      </w:r>
      <w:proofErr w:type="gramEnd"/>
    </w:p>
    <w:p w14:paraId="3BDD80F3" w14:textId="77777777" w:rsidR="00E56C14" w:rsidRDefault="00E56C14" w:rsidP="003522B8">
      <w:pPr>
        <w:spacing w:line="360" w:lineRule="auto"/>
      </w:pPr>
      <w:r>
        <w:t>on the standards. Available at: https://www.food.gov.uk/our-work/chapter-2-going-global-</w:t>
      </w:r>
    </w:p>
    <w:p w14:paraId="3BA8B582" w14:textId="77777777" w:rsidR="00E56C14" w:rsidRDefault="00E56C14" w:rsidP="003522B8">
      <w:pPr>
        <w:spacing w:line="360" w:lineRule="auto"/>
      </w:pPr>
      <w:r>
        <w:t>food-imports-and-their-impact-on-the-standards</w:t>
      </w:r>
      <w:proofErr w:type="gramStart"/>
      <w:r>
        <w:t>#:~</w:t>
      </w:r>
      <w:proofErr w:type="gramEnd"/>
      <w:r>
        <w:t>:text=to%202017-21-</w:t>
      </w:r>
    </w:p>
    <w:p w14:paraId="5247FDCA" w14:textId="77777777" w:rsidR="00E56C14" w:rsidRDefault="00E56C14" w:rsidP="003522B8">
      <w:pPr>
        <w:spacing w:line="360" w:lineRule="auto"/>
      </w:pPr>
      <w:proofErr w:type="gramStart"/>
      <w:r>
        <w:t>,How</w:t>
      </w:r>
      <w:proofErr w:type="gramEnd"/>
      <w:r>
        <w:t>%20safe%20is%20imported%20food%3F,meet%20the%20required%20safety%20stand</w:t>
      </w:r>
    </w:p>
    <w:p w14:paraId="2EE005C0" w14:textId="77777777" w:rsidR="00E56C14" w:rsidRDefault="00E56C14" w:rsidP="003522B8">
      <w:pPr>
        <w:spacing w:line="360" w:lineRule="auto"/>
      </w:pPr>
      <w:proofErr w:type="spellStart"/>
      <w:r>
        <w:t>ards</w:t>
      </w:r>
      <w:proofErr w:type="spellEnd"/>
      <w:r>
        <w:t>. (Accessed 25/10/23).</w:t>
      </w:r>
    </w:p>
    <w:p w14:paraId="634968A5" w14:textId="77777777" w:rsidR="00E56C14" w:rsidRDefault="00E56C14" w:rsidP="003522B8">
      <w:pPr>
        <w:spacing w:line="360" w:lineRule="auto"/>
      </w:pPr>
    </w:p>
    <w:p w14:paraId="1240703D" w14:textId="77777777" w:rsidR="00E56C14" w:rsidRDefault="00E56C14" w:rsidP="003522B8">
      <w:pPr>
        <w:spacing w:line="360" w:lineRule="auto"/>
      </w:pPr>
      <w:r>
        <w:t xml:space="preserve">Goncalves M, (2023), Why are Britain’s key food exports suffering </w:t>
      </w:r>
      <w:proofErr w:type="gramStart"/>
      <w:r>
        <w:t>declines?:</w:t>
      </w:r>
      <w:proofErr w:type="gramEnd"/>
      <w:r>
        <w:t xml:space="preserve"> Inflation has</w:t>
      </w:r>
    </w:p>
    <w:p w14:paraId="4D1E9606" w14:textId="77777777" w:rsidR="00E56C14" w:rsidRDefault="00E56C14" w:rsidP="003522B8">
      <w:pPr>
        <w:spacing w:line="360" w:lineRule="auto"/>
      </w:pPr>
      <w:r>
        <w:t xml:space="preserve">forced consumers to cut spend, while Brexit red tape has hit SMEs. Businesses are </w:t>
      </w:r>
      <w:proofErr w:type="gramStart"/>
      <w:r>
        <w:t>hoping</w:t>
      </w:r>
      <w:proofErr w:type="gramEnd"/>
    </w:p>
    <w:p w14:paraId="296E310F" w14:textId="77777777" w:rsidR="00E56C14" w:rsidRDefault="00E56C14" w:rsidP="003522B8">
      <w:pPr>
        <w:spacing w:line="360" w:lineRule="auto"/>
      </w:pPr>
      <w:r>
        <w:t>non-EU trade deals make an impact. Grocer, p 16. Available at:</w:t>
      </w:r>
    </w:p>
    <w:p w14:paraId="035CCDDE" w14:textId="77777777" w:rsidR="00E56C14" w:rsidRDefault="00E56C14" w:rsidP="003522B8">
      <w:pPr>
        <w:spacing w:line="360" w:lineRule="auto"/>
      </w:pPr>
      <w:r>
        <w:t>https://www.proquest.com/docview/2867508488/7D28B7A814C8433APQ/2?accountid=13</w:t>
      </w:r>
    </w:p>
    <w:p w14:paraId="1A5260B8" w14:textId="77777777" w:rsidR="00E56C14" w:rsidRDefault="00E56C14" w:rsidP="003522B8">
      <w:pPr>
        <w:spacing w:line="360" w:lineRule="auto"/>
      </w:pPr>
      <w:r>
        <w:lastRenderedPageBreak/>
        <w:t>0472 (Accessed 25/10/23).</w:t>
      </w:r>
    </w:p>
    <w:p w14:paraId="6555269E" w14:textId="77777777" w:rsidR="00E56C14" w:rsidRDefault="00E56C14" w:rsidP="003522B8">
      <w:pPr>
        <w:spacing w:line="360" w:lineRule="auto"/>
      </w:pPr>
      <w:r>
        <w:t>Jung SE, Shin YH, Dougherty R (2020), ‘A Multi Theory–Based Investigation of College</w:t>
      </w:r>
    </w:p>
    <w:p w14:paraId="0EB768F2" w14:textId="77777777" w:rsidR="00E56C14" w:rsidRDefault="00E56C14" w:rsidP="003522B8">
      <w:pPr>
        <w:spacing w:line="360" w:lineRule="auto"/>
      </w:pPr>
      <w:r>
        <w:t>Students’ Underlying Beliefs About Local Food Consumption’, Journal of Nutrition Education</w:t>
      </w:r>
    </w:p>
    <w:p w14:paraId="2D41D4D2" w14:textId="77777777" w:rsidR="00E56C14" w:rsidRDefault="00E56C14" w:rsidP="003522B8">
      <w:pPr>
        <w:spacing w:line="360" w:lineRule="auto"/>
      </w:pPr>
      <w:r>
        <w:t>and Behaviour, Vol.52, pp907-917, available at:</w:t>
      </w:r>
    </w:p>
    <w:p w14:paraId="518E4C03" w14:textId="77777777" w:rsidR="00E56C14" w:rsidRDefault="00E56C14" w:rsidP="003522B8">
      <w:pPr>
        <w:spacing w:line="360" w:lineRule="auto"/>
      </w:pPr>
      <w:r>
        <w:t>https://librarysearch.uwtsd.ac.uk/discovery/fulldisplay?docid=cdi_proquest_miscellaneous_</w:t>
      </w:r>
    </w:p>
    <w:p w14:paraId="5B06F31E" w14:textId="77777777" w:rsidR="00E56C14" w:rsidRDefault="00E56C14" w:rsidP="003522B8">
      <w:pPr>
        <w:spacing w:line="360" w:lineRule="auto"/>
      </w:pPr>
      <w:r>
        <w:t>2438679318&amp;</w:t>
      </w:r>
      <w:proofErr w:type="gramStart"/>
      <w:r>
        <w:t>amp;context</w:t>
      </w:r>
      <w:proofErr w:type="gramEnd"/>
      <w:r>
        <w:t>=PC&amp;amp;vid=44WHELF_UWTSD:44WHELF_UWTSD_VU1&amp;amp;lang=en&amp;amp;search</w:t>
      </w:r>
    </w:p>
    <w:p w14:paraId="34A9B28C" w14:textId="77777777" w:rsidR="00E56C14" w:rsidRDefault="00E56C14" w:rsidP="003522B8">
      <w:pPr>
        <w:spacing w:line="360" w:lineRule="auto"/>
      </w:pPr>
    </w:p>
    <w:p w14:paraId="6D3366DE" w14:textId="77777777" w:rsidR="00E56C14" w:rsidRDefault="00E56C14" w:rsidP="003522B8">
      <w:pPr>
        <w:spacing w:line="360" w:lineRule="auto"/>
      </w:pPr>
      <w:r>
        <w:t>_scope=MyInst_and_CI&amp;</w:t>
      </w:r>
      <w:proofErr w:type="gramStart"/>
      <w:r>
        <w:t>amp;adaptor</w:t>
      </w:r>
      <w:proofErr w:type="gramEnd"/>
      <w:r>
        <w:t>=Primo%20Central&amp;amp;tab=Everything&amp;amp;query=any,contains,p</w:t>
      </w:r>
    </w:p>
    <w:p w14:paraId="67FE53D3" w14:textId="77777777" w:rsidR="00E56C14" w:rsidRDefault="00E56C14" w:rsidP="003522B8">
      <w:pPr>
        <w:spacing w:line="360" w:lineRule="auto"/>
      </w:pPr>
      <w:r>
        <w:t>oor%20quality%20local%20food&amp;</w:t>
      </w:r>
      <w:proofErr w:type="gramStart"/>
      <w:r>
        <w:t>amp;offset</w:t>
      </w:r>
      <w:proofErr w:type="gramEnd"/>
      <w:r>
        <w:t>=0 (Accessed 25/10/23).</w:t>
      </w:r>
    </w:p>
    <w:p w14:paraId="22E2A530" w14:textId="77777777" w:rsidR="00E56C14" w:rsidRDefault="00E56C14" w:rsidP="003522B8">
      <w:pPr>
        <w:spacing w:line="360" w:lineRule="auto"/>
      </w:pPr>
      <w:r>
        <w:t>Keeping food fresh longer (2001), Research and Development; Highlands Ranch, Vol.43</w:t>
      </w:r>
    </w:p>
    <w:p w14:paraId="6BE7EC9D" w14:textId="77777777" w:rsidR="00E56C14" w:rsidRDefault="00E56C14" w:rsidP="003522B8">
      <w:pPr>
        <w:spacing w:line="360" w:lineRule="auto"/>
      </w:pPr>
      <w:r>
        <w:t>(issue 12) p 125. Available at:</w:t>
      </w:r>
    </w:p>
    <w:p w14:paraId="3B6D3C7F" w14:textId="77777777" w:rsidR="00E56C14" w:rsidRDefault="00E56C14" w:rsidP="003522B8">
      <w:pPr>
        <w:spacing w:line="360" w:lineRule="auto"/>
      </w:pPr>
      <w:r>
        <w:t>https://www.proquest.com/docview/205337240/fulltext/946B75AFC05A4A92PQ/1?accoun</w:t>
      </w:r>
    </w:p>
    <w:p w14:paraId="68B6988B" w14:textId="77777777" w:rsidR="00E56C14" w:rsidRDefault="00E56C14" w:rsidP="003522B8">
      <w:pPr>
        <w:spacing w:line="360" w:lineRule="auto"/>
      </w:pPr>
      <w:proofErr w:type="spellStart"/>
      <w:r>
        <w:t>tid</w:t>
      </w:r>
      <w:proofErr w:type="spellEnd"/>
      <w:r>
        <w:t>=130472 (Accessed 25/10/23).</w:t>
      </w:r>
    </w:p>
    <w:p w14:paraId="4007067B" w14:textId="77777777" w:rsidR="00E56C14" w:rsidRDefault="00E56C14" w:rsidP="003522B8">
      <w:pPr>
        <w:spacing w:line="360" w:lineRule="auto"/>
      </w:pPr>
      <w:proofErr w:type="spellStart"/>
      <w:r>
        <w:t>Kiloes</w:t>
      </w:r>
      <w:proofErr w:type="spellEnd"/>
      <w:r>
        <w:t xml:space="preserve"> AM, Azizan FA, Checco J, Joyce D, Aziz AA (2022), ‘What do consumers want in </w:t>
      </w:r>
      <w:proofErr w:type="gramStart"/>
      <w:r>
        <w:t>fresh</w:t>
      </w:r>
      <w:proofErr w:type="gramEnd"/>
    </w:p>
    <w:p w14:paraId="68906B6E" w14:textId="77777777" w:rsidR="00E56C14" w:rsidRDefault="00E56C14" w:rsidP="003522B8">
      <w:pPr>
        <w:spacing w:line="360" w:lineRule="auto"/>
      </w:pPr>
      <w:r>
        <w:t>mangoes? A systematic literature review’, International Journal of Food Science and</w:t>
      </w:r>
    </w:p>
    <w:p w14:paraId="0776577F" w14:textId="77777777" w:rsidR="00E56C14" w:rsidRDefault="00E56C14" w:rsidP="003522B8">
      <w:pPr>
        <w:spacing w:line="360" w:lineRule="auto"/>
      </w:pPr>
      <w:r>
        <w:t>Technology, Vol. 57, pp. 1473-1492. Available at: https://ifst-onlinelibrary-wiley-</w:t>
      </w:r>
    </w:p>
    <w:p w14:paraId="62075244" w14:textId="77777777" w:rsidR="00E56C14" w:rsidRDefault="00E56C14" w:rsidP="003522B8">
      <w:pPr>
        <w:spacing w:line="360" w:lineRule="auto"/>
      </w:pPr>
      <w:r>
        <w:t>com.ezproxy.uwtsd.ac.uk/</w:t>
      </w:r>
      <w:proofErr w:type="spellStart"/>
      <w:r>
        <w:t>doi</w:t>
      </w:r>
      <w:proofErr w:type="spellEnd"/>
      <w:r>
        <w:t>/full/10.1111/ijfs.15503 (Accessed 25/10/23).</w:t>
      </w:r>
    </w:p>
    <w:p w14:paraId="4DEBDE35" w14:textId="77777777" w:rsidR="00E56C14" w:rsidRDefault="00E56C14" w:rsidP="003522B8">
      <w:pPr>
        <w:spacing w:line="360" w:lineRule="auto"/>
      </w:pPr>
    </w:p>
    <w:p w14:paraId="6CB8797C" w14:textId="77777777" w:rsidR="00E56C14" w:rsidRDefault="00E56C14" w:rsidP="003522B8">
      <w:pPr>
        <w:spacing w:line="360" w:lineRule="auto"/>
      </w:pPr>
      <w:r>
        <w:t>Ramsay G (2010), Gordon Ramsay on the Importance of Sourcing Locally, Available at:</w:t>
      </w:r>
    </w:p>
    <w:p w14:paraId="7C1968E7" w14:textId="77777777" w:rsidR="00E56C14" w:rsidRDefault="00E56C14" w:rsidP="003522B8">
      <w:pPr>
        <w:spacing w:line="360" w:lineRule="auto"/>
      </w:pPr>
      <w:r>
        <w:t>https://www.youtube.com/watch?v=3WD6rl-FhSY (Accessed 25/10/23).</w:t>
      </w:r>
    </w:p>
    <w:p w14:paraId="75DA649E" w14:textId="77777777" w:rsidR="00E56C14" w:rsidRDefault="00E56C14" w:rsidP="003522B8">
      <w:pPr>
        <w:spacing w:line="360" w:lineRule="auto"/>
      </w:pPr>
    </w:p>
    <w:p w14:paraId="56530798" w14:textId="77777777" w:rsidR="00E56C14" w:rsidRDefault="00E56C14" w:rsidP="003522B8">
      <w:pPr>
        <w:spacing w:line="360" w:lineRule="auto"/>
      </w:pPr>
      <w:r>
        <w:t>Ramsay G (2023), Sourcing the Very Best at Restaurant Gordon Ramsay, Available at:</w:t>
      </w:r>
    </w:p>
    <w:p w14:paraId="4A573859" w14:textId="77777777" w:rsidR="00E56C14" w:rsidRDefault="00E56C14" w:rsidP="003522B8">
      <w:pPr>
        <w:spacing w:line="360" w:lineRule="auto"/>
      </w:pPr>
      <w:r>
        <w:lastRenderedPageBreak/>
        <w:t>https://www.gordonramsayrestaurants.com/restaurant-gordon-ramsay/behind-the-</w:t>
      </w:r>
    </w:p>
    <w:p w14:paraId="0F1977EA" w14:textId="77777777" w:rsidR="00E56C14" w:rsidRDefault="00E56C14" w:rsidP="003522B8">
      <w:pPr>
        <w:spacing w:line="360" w:lineRule="auto"/>
      </w:pPr>
      <w:r>
        <w:t>pass/sourcing-the-very-best-at-restaurant-</w:t>
      </w:r>
      <w:proofErr w:type="spellStart"/>
      <w:r>
        <w:t>gordon</w:t>
      </w:r>
      <w:proofErr w:type="spellEnd"/>
      <w:r>
        <w:t>-</w:t>
      </w:r>
      <w:proofErr w:type="spellStart"/>
      <w:r>
        <w:t>ramsay</w:t>
      </w:r>
      <w:proofErr w:type="spellEnd"/>
      <w:r>
        <w:t>/ (accessed 25/10/23).</w:t>
      </w:r>
    </w:p>
    <w:p w14:paraId="5F1A0DB8" w14:textId="77777777" w:rsidR="00E56C14" w:rsidRDefault="00E56C14" w:rsidP="003522B8">
      <w:pPr>
        <w:spacing w:line="360" w:lineRule="auto"/>
      </w:pPr>
      <w:r>
        <w:t xml:space="preserve">Schmitt E, Galli F, Menozzi D, Maye D, Touzard J, </w:t>
      </w:r>
      <w:proofErr w:type="spellStart"/>
      <w:r>
        <w:t>Marescotti</w:t>
      </w:r>
      <w:proofErr w:type="spellEnd"/>
      <w:r>
        <w:t xml:space="preserve"> A, Six J, Brunori G (2017),</w:t>
      </w:r>
    </w:p>
    <w:p w14:paraId="058D3127" w14:textId="77777777" w:rsidR="00E56C14" w:rsidRDefault="00E56C14" w:rsidP="003522B8">
      <w:pPr>
        <w:spacing w:line="360" w:lineRule="auto"/>
      </w:pPr>
      <w:r>
        <w:t>‘Comparing the sustainability of local and global food products in Europe’, Journal of Cleaner</w:t>
      </w:r>
    </w:p>
    <w:p w14:paraId="14A34876" w14:textId="77777777" w:rsidR="00E56C14" w:rsidRDefault="00E56C14" w:rsidP="003522B8">
      <w:pPr>
        <w:spacing w:line="360" w:lineRule="auto"/>
      </w:pPr>
      <w:r>
        <w:t>Production, Vol. 165, (November 2017), pp. 346-359. Available at:</w:t>
      </w:r>
    </w:p>
    <w:p w14:paraId="571F9F8C" w14:textId="77777777" w:rsidR="00E56C14" w:rsidRDefault="00E56C14" w:rsidP="003522B8">
      <w:pPr>
        <w:spacing w:line="360" w:lineRule="auto"/>
      </w:pPr>
      <w:r>
        <w:t>https://www.sciencedirect.com/science/article/abs/pii/S0959652617314671 (Accessed:</w:t>
      </w:r>
    </w:p>
    <w:p w14:paraId="73389F0A" w14:textId="77777777" w:rsidR="00E56C14" w:rsidRDefault="00E56C14" w:rsidP="003522B8">
      <w:pPr>
        <w:spacing w:line="360" w:lineRule="auto"/>
      </w:pPr>
      <w:r>
        <w:t>25/10/2023).</w:t>
      </w:r>
    </w:p>
    <w:p w14:paraId="5E3A3306" w14:textId="77777777" w:rsidR="00E56C14" w:rsidRDefault="00E56C14" w:rsidP="003522B8">
      <w:pPr>
        <w:spacing w:line="360" w:lineRule="auto"/>
      </w:pPr>
    </w:p>
    <w:p w14:paraId="79C458B3" w14:textId="77777777" w:rsidR="00E56C14" w:rsidRDefault="00E56C14" w:rsidP="003522B8">
      <w:pPr>
        <w:spacing w:line="360" w:lineRule="auto"/>
      </w:pPr>
      <w:r>
        <w:t xml:space="preserve">Stevenson A (2011), Oxford Dictionary of English, 3 </w:t>
      </w:r>
      <w:proofErr w:type="spellStart"/>
      <w:r>
        <w:t>rd</w:t>
      </w:r>
      <w:proofErr w:type="spellEnd"/>
      <w:r>
        <w:t xml:space="preserve"> edition, Oxford, Oxford University</w:t>
      </w:r>
    </w:p>
    <w:p w14:paraId="7C8BBDF7" w14:textId="77777777" w:rsidR="00E56C14" w:rsidRDefault="00E56C14" w:rsidP="003522B8">
      <w:pPr>
        <w:spacing w:line="360" w:lineRule="auto"/>
      </w:pPr>
      <w:r>
        <w:t>Press, Available at:</w:t>
      </w:r>
    </w:p>
    <w:p w14:paraId="18039F26" w14:textId="77777777" w:rsidR="00E56C14" w:rsidRDefault="00E56C14" w:rsidP="003522B8">
      <w:pPr>
        <w:spacing w:line="360" w:lineRule="auto"/>
      </w:pPr>
      <w:r>
        <w:t>https://librarysearch.uwtsd.ac.uk/discovery/fulldisplay?docid=alma99100321018902421&amp;amp;c</w:t>
      </w:r>
    </w:p>
    <w:p w14:paraId="5DFD365E" w14:textId="77777777" w:rsidR="00E56C14" w:rsidRDefault="00E56C14" w:rsidP="003522B8">
      <w:pPr>
        <w:spacing w:line="360" w:lineRule="auto"/>
      </w:pPr>
      <w:r>
        <w:t>ontext=L&amp;</w:t>
      </w:r>
      <w:proofErr w:type="gramStart"/>
      <w:r>
        <w:t>amp;vid</w:t>
      </w:r>
      <w:proofErr w:type="gramEnd"/>
      <w:r>
        <w:t>=44WHELF_UWTSD:44WHELF_UWTSD_VU1&amp;amp;lang=en&amp;amp;search_scope=MyInst_</w:t>
      </w:r>
    </w:p>
    <w:p w14:paraId="561B8B84" w14:textId="77777777" w:rsidR="00E56C14" w:rsidRDefault="00E56C14" w:rsidP="003522B8">
      <w:pPr>
        <w:spacing w:line="360" w:lineRule="auto"/>
      </w:pPr>
      <w:r>
        <w:t>and_CI&amp;</w:t>
      </w:r>
      <w:proofErr w:type="gramStart"/>
      <w:r>
        <w:t>amp;adaptor</w:t>
      </w:r>
      <w:proofErr w:type="gramEnd"/>
      <w:r>
        <w:t>=Local%20Search%20Engine&amp;amp;tab=Everything&amp;amp;query=any,contains,oxford%</w:t>
      </w:r>
    </w:p>
    <w:p w14:paraId="79C418D9" w14:textId="77777777" w:rsidR="00E56C14" w:rsidRDefault="00E56C14" w:rsidP="003522B8">
      <w:pPr>
        <w:spacing w:line="360" w:lineRule="auto"/>
      </w:pPr>
      <w:r>
        <w:t>20dictionary&amp;</w:t>
      </w:r>
      <w:proofErr w:type="gramStart"/>
      <w:r>
        <w:t>amp;offset</w:t>
      </w:r>
      <w:proofErr w:type="gramEnd"/>
      <w:r>
        <w:t>=0 (Accessed 25/10/2023)</w:t>
      </w:r>
    </w:p>
    <w:p w14:paraId="72FA2B20" w14:textId="77777777" w:rsidR="00E56C14" w:rsidRDefault="00E56C14" w:rsidP="003522B8">
      <w:pPr>
        <w:spacing w:line="360" w:lineRule="auto"/>
      </w:pPr>
      <w:r>
        <w:t xml:space="preserve">Sweeney M, (2022), UK faces ‘significant risks’ to quality of food imported post-Brexit, </w:t>
      </w:r>
      <w:proofErr w:type="gramStart"/>
      <w:r>
        <w:t>says</w:t>
      </w:r>
      <w:proofErr w:type="gramEnd"/>
    </w:p>
    <w:p w14:paraId="025552DB" w14:textId="77777777" w:rsidR="00E56C14" w:rsidRDefault="00E56C14" w:rsidP="003522B8">
      <w:pPr>
        <w:spacing w:line="360" w:lineRule="auto"/>
      </w:pPr>
      <w:r>
        <w:t>report, The Guardian, 27 June. Available at:</w:t>
      </w:r>
    </w:p>
    <w:p w14:paraId="1E584226" w14:textId="77777777" w:rsidR="00E56C14" w:rsidRDefault="00E56C14" w:rsidP="003522B8">
      <w:pPr>
        <w:spacing w:line="360" w:lineRule="auto"/>
      </w:pPr>
      <w:r>
        <w:t>https://www.proquest.com/docview/2681290266/56E7D4FEA23F4973PQ/13?accountid=13</w:t>
      </w:r>
    </w:p>
    <w:p w14:paraId="3AEE7430" w14:textId="77777777" w:rsidR="00E56C14" w:rsidRDefault="00E56C14" w:rsidP="003522B8">
      <w:pPr>
        <w:spacing w:line="360" w:lineRule="auto"/>
      </w:pPr>
      <w:r>
        <w:t>0472 (Accessed 25/10/23).</w:t>
      </w:r>
    </w:p>
    <w:p w14:paraId="68EC31BF" w14:textId="77777777" w:rsidR="00E56C14" w:rsidRDefault="00E56C14" w:rsidP="003522B8">
      <w:pPr>
        <w:spacing w:line="360" w:lineRule="auto"/>
      </w:pPr>
      <w:r>
        <w:t xml:space="preserve">Van </w:t>
      </w:r>
      <w:proofErr w:type="spellStart"/>
      <w:r>
        <w:t>Passel</w:t>
      </w:r>
      <w:proofErr w:type="spellEnd"/>
      <w:r>
        <w:t xml:space="preserve"> S (2013), ‘Food miles to assess sustainability: A revision’, </w:t>
      </w:r>
      <w:proofErr w:type="gramStart"/>
      <w:r>
        <w:t>Sustainable</w:t>
      </w:r>
      <w:proofErr w:type="gramEnd"/>
    </w:p>
    <w:p w14:paraId="483D6432" w14:textId="77777777" w:rsidR="00E56C14" w:rsidRDefault="00E56C14" w:rsidP="003522B8">
      <w:pPr>
        <w:spacing w:line="360" w:lineRule="auto"/>
      </w:pPr>
      <w:r>
        <w:t>Development, Vol. 21, (issue 1), pp 1-17. Available at:</w:t>
      </w:r>
    </w:p>
    <w:p w14:paraId="7639BD02" w14:textId="77777777" w:rsidR="00E56C14" w:rsidRDefault="00E56C14" w:rsidP="003522B8">
      <w:pPr>
        <w:spacing w:line="360" w:lineRule="auto"/>
      </w:pPr>
    </w:p>
    <w:p w14:paraId="2014F6AE" w14:textId="77777777" w:rsidR="00E56C14" w:rsidRDefault="00E56C14" w:rsidP="003522B8">
      <w:pPr>
        <w:spacing w:line="360" w:lineRule="auto"/>
      </w:pPr>
      <w:r>
        <w:t>https://onlinelibrary.wiley.com/doi/full/10.1002/sd.485?saml_referrer#sd485-bib-0058</w:t>
      </w:r>
    </w:p>
    <w:p w14:paraId="5F483BEA" w14:textId="77777777" w:rsidR="00E56C14" w:rsidRDefault="00E56C14" w:rsidP="003522B8">
      <w:pPr>
        <w:spacing w:line="360" w:lineRule="auto"/>
      </w:pPr>
      <w:r>
        <w:lastRenderedPageBreak/>
        <w:t>(Accessed: 25/10/2023).</w:t>
      </w:r>
    </w:p>
    <w:p w14:paraId="712F5D84" w14:textId="77777777" w:rsidR="00E56C14" w:rsidRDefault="00E56C14" w:rsidP="003522B8">
      <w:pPr>
        <w:spacing w:line="360" w:lineRule="auto"/>
      </w:pPr>
    </w:p>
    <w:p w14:paraId="4123852B" w14:textId="77777777" w:rsidR="00E56C14" w:rsidRDefault="00E56C14" w:rsidP="003522B8">
      <w:pPr>
        <w:spacing w:line="360" w:lineRule="auto"/>
      </w:pPr>
      <w:r>
        <w:t>White Dog, (2023), White Dog Café, available at: https://www.whitedog.com/universitycity/</w:t>
      </w:r>
    </w:p>
    <w:p w14:paraId="0AB891F9" w14:textId="77777777" w:rsidR="00E56C14" w:rsidRDefault="00E56C14" w:rsidP="003522B8">
      <w:pPr>
        <w:spacing w:line="360" w:lineRule="auto"/>
      </w:pPr>
      <w:r>
        <w:t>(Accessed: 25/10/2023).</w:t>
      </w:r>
    </w:p>
    <w:p w14:paraId="65C4BEA5" w14:textId="77777777" w:rsidR="00E56C14" w:rsidRDefault="00E56C14" w:rsidP="003522B8">
      <w:pPr>
        <w:spacing w:line="360" w:lineRule="auto"/>
      </w:pPr>
      <w:r>
        <w:t>Willoughby, M. (2008) E2 Transport: Food Miles. Available at: https://video-alexanderstreet-</w:t>
      </w:r>
    </w:p>
    <w:p w14:paraId="0AC4953B" w14:textId="773F5935" w:rsidR="00E56C14" w:rsidRPr="00E56C14" w:rsidRDefault="00E56C14" w:rsidP="003522B8">
      <w:pPr>
        <w:spacing w:line="360" w:lineRule="auto"/>
      </w:pPr>
      <w:r>
        <w:t>com.ezproxy.uwtsd.ac.uk/watch/food-miles/details?context=</w:t>
      </w:r>
      <w:proofErr w:type="gramStart"/>
      <w:r>
        <w:t>channel:e</w:t>
      </w:r>
      <w:proofErr w:type="gramEnd"/>
      <w:r>
        <w:t>2-transport</w:t>
      </w:r>
      <w:r w:rsidRPr="00E56C14">
        <w:t>(Accessed 25/10/2023).</w:t>
      </w:r>
    </w:p>
    <w:sectPr w:rsidR="00E56C14" w:rsidRPr="00E56C1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6C14"/>
    <w:rsid w:val="003522B8"/>
    <w:rsid w:val="007B2243"/>
    <w:rsid w:val="00E56C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D04452"/>
  <w15:chartTrackingRefBased/>
  <w15:docId w15:val="{B75E032A-91B9-4690-8F35-61A18329FF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12</Pages>
  <Words>2294</Words>
  <Characters>13082</Characters>
  <Application>Microsoft Office Word</Application>
  <DocSecurity>0</DocSecurity>
  <Lines>109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jason maddocks</dc:creator>
  <cp:keywords/>
  <dc:description/>
  <cp:lastModifiedBy>jason maddocks</cp:lastModifiedBy>
  <cp:revision>1</cp:revision>
  <dcterms:created xsi:type="dcterms:W3CDTF">2023-10-27T21:41:00Z</dcterms:created>
  <dcterms:modified xsi:type="dcterms:W3CDTF">2023-10-27T21:58:00Z</dcterms:modified>
</cp:coreProperties>
</file>