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07ECC" w14:textId="77777777" w:rsidR="002C6A34" w:rsidRPr="00377849" w:rsidRDefault="002C6A34" w:rsidP="002C6A34">
      <w:pPr>
        <w:pStyle w:val="Normal1"/>
        <w:jc w:val="center"/>
      </w:pPr>
      <w:r w:rsidRPr="00377849">
        <w:rPr>
          <w:rFonts w:eastAsia="Times New Roman"/>
          <w:noProof/>
        </w:rPr>
        <w:drawing>
          <wp:inline distT="0" distB="0" distL="0" distR="0" wp14:anchorId="32CBF1D2" wp14:editId="5508CF78">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6675" cy="1495425"/>
                    </a:xfrm>
                    <a:prstGeom prst="rect">
                      <a:avLst/>
                    </a:prstGeom>
                    <a:noFill/>
                    <a:ln>
                      <a:noFill/>
                    </a:ln>
                  </pic:spPr>
                </pic:pic>
              </a:graphicData>
            </a:graphic>
          </wp:inline>
        </w:drawing>
      </w:r>
    </w:p>
    <w:p w14:paraId="4E4D1EEB" w14:textId="77777777" w:rsidR="002C6A34" w:rsidRPr="00377849" w:rsidRDefault="002C6A34" w:rsidP="002C6A34">
      <w:pPr>
        <w:pStyle w:val="Normal1"/>
        <w:rPr>
          <w:rFonts w:eastAsia="Times New Roman"/>
        </w:rPr>
      </w:pPr>
    </w:p>
    <w:p w14:paraId="7FA7E9CB" w14:textId="77777777" w:rsidR="002C6A34" w:rsidRPr="00377849" w:rsidRDefault="002C6A34" w:rsidP="002C6A34">
      <w:pPr>
        <w:pStyle w:val="Normal1"/>
        <w:rPr>
          <w:rFonts w:eastAsia="Times New Roman"/>
        </w:rPr>
      </w:pPr>
    </w:p>
    <w:p w14:paraId="67C11B70" w14:textId="77777777" w:rsidR="002C6A34" w:rsidRPr="00377849" w:rsidRDefault="002C6A34" w:rsidP="002C6A34">
      <w:pPr>
        <w:pStyle w:val="Normal1"/>
        <w:rPr>
          <w:rFonts w:eastAsia="Times New Roman"/>
        </w:rPr>
      </w:pPr>
    </w:p>
    <w:p w14:paraId="764679EA" w14:textId="77777777" w:rsidR="002C6A34" w:rsidRPr="00377849" w:rsidRDefault="002C6A34" w:rsidP="002C6A34">
      <w:pPr>
        <w:pStyle w:val="Normal1"/>
        <w:rPr>
          <w:rFonts w:eastAsia="Times New Roman"/>
        </w:rPr>
      </w:pPr>
    </w:p>
    <w:p w14:paraId="08C00B3C" w14:textId="77777777" w:rsidR="002C6A34" w:rsidRPr="00377849" w:rsidRDefault="002C6A34" w:rsidP="002C6A34">
      <w:pPr>
        <w:pStyle w:val="Normal1"/>
        <w:jc w:val="center"/>
        <w:rPr>
          <w:rFonts w:eastAsia="Times New Roman"/>
        </w:rPr>
      </w:pPr>
    </w:p>
    <w:p w14:paraId="4A7BAEC6" w14:textId="77777777" w:rsidR="002C6A34" w:rsidRPr="00377849" w:rsidRDefault="002C6A34" w:rsidP="002C6A34">
      <w:pPr>
        <w:jc w:val="center"/>
        <w:rPr>
          <w:rFonts w:ascii="Arial" w:eastAsia="Arial" w:hAnsi="Arial" w:cs="Arial"/>
          <w:b/>
          <w:sz w:val="28"/>
          <w:szCs w:val="28"/>
        </w:rPr>
      </w:pPr>
      <w:r w:rsidRPr="00377849">
        <w:rPr>
          <w:rFonts w:ascii="Arial" w:hAnsi="Arial" w:cs="Arial"/>
          <w:b/>
          <w:sz w:val="28"/>
          <w:szCs w:val="28"/>
        </w:rPr>
        <w:t>MASTER OF BUSINESS ADMINISTRATION</w:t>
      </w:r>
    </w:p>
    <w:p w14:paraId="05ECC1B1" w14:textId="77777777" w:rsidR="002C6A34" w:rsidRPr="00377849" w:rsidRDefault="002C6A34" w:rsidP="002C6A34">
      <w:pPr>
        <w:jc w:val="center"/>
        <w:rPr>
          <w:rFonts w:ascii="Arial" w:hAnsi="Arial" w:cs="Arial"/>
          <w:b/>
          <w:sz w:val="28"/>
          <w:szCs w:val="28"/>
        </w:rPr>
      </w:pPr>
    </w:p>
    <w:p w14:paraId="66CF5C05" w14:textId="18845F13" w:rsidR="002C6A34" w:rsidRPr="00377849" w:rsidRDefault="002C6A34" w:rsidP="002C6A34">
      <w:pPr>
        <w:jc w:val="center"/>
        <w:rPr>
          <w:rFonts w:ascii="Arial" w:hAnsi="Arial" w:cs="Arial"/>
          <w:b/>
          <w:sz w:val="28"/>
          <w:szCs w:val="28"/>
        </w:rPr>
      </w:pPr>
      <w:r w:rsidRPr="00377849">
        <w:rPr>
          <w:rFonts w:ascii="Arial" w:hAnsi="Arial" w:cs="Arial"/>
          <w:b/>
          <w:sz w:val="28"/>
          <w:szCs w:val="28"/>
        </w:rPr>
        <w:t>International Marketing</w:t>
      </w:r>
    </w:p>
    <w:p w14:paraId="3C0A18EA" w14:textId="72FDBD92" w:rsidR="002C6A34" w:rsidRPr="00377849" w:rsidRDefault="002C6A34" w:rsidP="002C6A34">
      <w:pPr>
        <w:jc w:val="center"/>
        <w:rPr>
          <w:rFonts w:ascii="Arial" w:hAnsi="Arial" w:cs="Arial"/>
          <w:b/>
          <w:sz w:val="28"/>
          <w:szCs w:val="28"/>
        </w:rPr>
      </w:pPr>
      <w:r w:rsidRPr="00377849">
        <w:rPr>
          <w:rFonts w:ascii="Arial" w:hAnsi="Arial" w:cs="Arial"/>
          <w:b/>
          <w:sz w:val="28"/>
          <w:szCs w:val="28"/>
        </w:rPr>
        <w:t>MODULE CODE: LCMB7006</w:t>
      </w:r>
    </w:p>
    <w:p w14:paraId="6A6A8E77" w14:textId="310011D2" w:rsidR="002C6A34" w:rsidRPr="00377849" w:rsidRDefault="002C6A34" w:rsidP="002C6A34">
      <w:pPr>
        <w:jc w:val="center"/>
        <w:rPr>
          <w:rFonts w:ascii="Arial" w:hAnsi="Arial" w:cs="Arial"/>
          <w:b/>
          <w:sz w:val="28"/>
          <w:szCs w:val="28"/>
        </w:rPr>
      </w:pPr>
      <w:r w:rsidRPr="00377849">
        <w:rPr>
          <w:rFonts w:ascii="Arial" w:hAnsi="Arial" w:cs="Arial"/>
          <w:b/>
          <w:sz w:val="28"/>
          <w:szCs w:val="28"/>
        </w:rPr>
        <w:t xml:space="preserve">ASSIGNMENT TITLE: </w:t>
      </w:r>
      <w:r w:rsidR="00B6499F" w:rsidRPr="00B6499F">
        <w:rPr>
          <w:rFonts w:ascii="Arial" w:hAnsi="Arial" w:cs="Arial"/>
          <w:b/>
          <w:sz w:val="28"/>
          <w:szCs w:val="28"/>
        </w:rPr>
        <w:t>International Marketing Plan</w:t>
      </w:r>
    </w:p>
    <w:p w14:paraId="14E853AF" w14:textId="77777777" w:rsidR="002C6A34" w:rsidRPr="00377849" w:rsidRDefault="002C6A34" w:rsidP="002C6A34">
      <w:pPr>
        <w:jc w:val="center"/>
        <w:rPr>
          <w:rFonts w:ascii="Arial" w:hAnsi="Arial" w:cs="Arial"/>
          <w:b/>
          <w:sz w:val="28"/>
          <w:szCs w:val="28"/>
        </w:rPr>
      </w:pPr>
    </w:p>
    <w:p w14:paraId="2FDF1BFE" w14:textId="77777777" w:rsidR="002C6A34" w:rsidRPr="00377849" w:rsidRDefault="002C6A34" w:rsidP="002C6A34">
      <w:pPr>
        <w:jc w:val="center"/>
        <w:rPr>
          <w:rFonts w:ascii="Arial" w:hAnsi="Arial" w:cs="Arial"/>
          <w:b/>
          <w:sz w:val="28"/>
          <w:szCs w:val="28"/>
        </w:rPr>
      </w:pPr>
    </w:p>
    <w:p w14:paraId="1D41BAB0" w14:textId="781C7578" w:rsidR="002C6A34" w:rsidRPr="00377849" w:rsidRDefault="002C6A34" w:rsidP="002C6A34">
      <w:pPr>
        <w:pStyle w:val="NormalWeb"/>
        <w:spacing w:before="200" w:after="200" w:line="276" w:lineRule="auto"/>
        <w:jc w:val="center"/>
        <w:rPr>
          <w:rFonts w:ascii="Arial" w:hAnsi="Arial" w:cs="Arial"/>
          <w:sz w:val="28"/>
          <w:szCs w:val="28"/>
          <w:lang w:val="en-US"/>
        </w:rPr>
      </w:pPr>
      <w:r w:rsidRPr="00377849">
        <w:rPr>
          <w:rFonts w:ascii="Arial" w:hAnsi="Arial" w:cs="Arial"/>
          <w:b/>
          <w:color w:val="000000"/>
          <w:sz w:val="28"/>
          <w:szCs w:val="28"/>
        </w:rPr>
        <w:t>Student ID:2242400</w:t>
      </w:r>
    </w:p>
    <w:p w14:paraId="7DA3BC7D" w14:textId="4C8CC739" w:rsidR="002C6A34" w:rsidRPr="00377849" w:rsidRDefault="002C6A34" w:rsidP="002C6A34">
      <w:pPr>
        <w:pStyle w:val="NormalWeb"/>
        <w:spacing w:before="200" w:after="200" w:line="276" w:lineRule="auto"/>
        <w:jc w:val="center"/>
        <w:rPr>
          <w:rFonts w:ascii="Arial" w:hAnsi="Arial" w:cs="Arial"/>
          <w:sz w:val="28"/>
          <w:szCs w:val="28"/>
        </w:rPr>
      </w:pPr>
      <w:r w:rsidRPr="00377849">
        <w:rPr>
          <w:rFonts w:ascii="Arial" w:hAnsi="Arial" w:cs="Arial"/>
          <w:b/>
          <w:sz w:val="28"/>
          <w:szCs w:val="28"/>
        </w:rPr>
        <w:t>Chauhan Abhishek Babubhai</w:t>
      </w:r>
    </w:p>
    <w:p w14:paraId="0D82FD5A" w14:textId="4428B372" w:rsidR="002C6A34" w:rsidRPr="00377849" w:rsidRDefault="002C6A34" w:rsidP="002C6A34">
      <w:pPr>
        <w:pStyle w:val="NormalWeb"/>
        <w:spacing w:before="200" w:after="200" w:line="276" w:lineRule="auto"/>
        <w:jc w:val="center"/>
        <w:rPr>
          <w:rFonts w:ascii="Arial" w:hAnsi="Arial" w:cs="Arial"/>
          <w:b/>
          <w:color w:val="000000"/>
          <w:sz w:val="28"/>
          <w:szCs w:val="28"/>
        </w:rPr>
      </w:pPr>
      <w:r w:rsidRPr="00377849">
        <w:rPr>
          <w:rFonts w:ascii="Arial" w:hAnsi="Arial" w:cs="Arial"/>
          <w:b/>
          <w:color w:val="000000"/>
          <w:sz w:val="28"/>
          <w:szCs w:val="28"/>
        </w:rPr>
        <w:t>SUBMITTED TO:</w:t>
      </w:r>
      <w:r w:rsidR="003E400F" w:rsidRPr="003E400F">
        <w:t xml:space="preserve"> </w:t>
      </w:r>
      <w:r w:rsidR="003E400F" w:rsidRPr="003E400F">
        <w:rPr>
          <w:rFonts w:ascii="Arial" w:hAnsi="Arial" w:cs="Arial"/>
          <w:b/>
          <w:color w:val="000000"/>
          <w:sz w:val="28"/>
          <w:szCs w:val="28"/>
        </w:rPr>
        <w:t>Dr Liyanage Rodrigo</w:t>
      </w:r>
    </w:p>
    <w:p w14:paraId="5AAAAB02" w14:textId="77777777" w:rsidR="0016730E" w:rsidRPr="00377849" w:rsidRDefault="002C6A34" w:rsidP="002C6A34">
      <w:pPr>
        <w:rPr>
          <w:rFonts w:ascii="Arial" w:hAnsi="Arial" w:cs="Arial"/>
          <w:b/>
          <w:bCs/>
        </w:rPr>
      </w:pPr>
      <w:r w:rsidRPr="00377849">
        <w:rPr>
          <w:rFonts w:ascii="Arial" w:hAnsi="Arial" w:cs="Arial"/>
          <w:b/>
          <w:bCs/>
          <w:sz w:val="28"/>
          <w:szCs w:val="28"/>
        </w:rPr>
        <w:br w:type="page"/>
      </w:r>
    </w:p>
    <w:sdt>
      <w:sdtPr>
        <w:rPr>
          <w:rFonts w:asciiTheme="minorHAnsi" w:eastAsiaTheme="minorHAnsi" w:hAnsiTheme="minorHAnsi" w:cstheme="minorBidi"/>
          <w:color w:val="auto"/>
          <w:kern w:val="2"/>
          <w:sz w:val="22"/>
          <w:szCs w:val="22"/>
          <w:lang w:val="en-GB"/>
          <w14:ligatures w14:val="standardContextual"/>
        </w:rPr>
        <w:id w:val="-84532116"/>
        <w:docPartObj>
          <w:docPartGallery w:val="Table of Contents"/>
          <w:docPartUnique/>
        </w:docPartObj>
      </w:sdtPr>
      <w:sdtEndPr>
        <w:rPr>
          <w:b/>
          <w:bCs/>
          <w:noProof/>
        </w:rPr>
      </w:sdtEndPr>
      <w:sdtContent>
        <w:p w14:paraId="606F5CDE" w14:textId="2E89F4A9" w:rsidR="0016730E" w:rsidRDefault="0016730E">
          <w:pPr>
            <w:pStyle w:val="TOCHeading"/>
          </w:pPr>
          <w:r>
            <w:t>Table of Contents</w:t>
          </w:r>
        </w:p>
        <w:p w14:paraId="34D76202" w14:textId="4D875ED8" w:rsidR="00DD6296" w:rsidRDefault="001673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116836" w:history="1">
            <w:r w:rsidR="00DD6296" w:rsidRPr="007347CE">
              <w:rPr>
                <w:rStyle w:val="Hyperlink"/>
                <w:rFonts w:ascii="Arial" w:hAnsi="Arial" w:cs="Arial"/>
                <w:b/>
                <w:bCs/>
                <w:noProof/>
              </w:rPr>
              <w:t>1.Environmental audit for the IKEA in China</w:t>
            </w:r>
            <w:r w:rsidR="00DD6296">
              <w:rPr>
                <w:noProof/>
                <w:webHidden/>
              </w:rPr>
              <w:tab/>
            </w:r>
            <w:r w:rsidR="00DD6296">
              <w:rPr>
                <w:noProof/>
                <w:webHidden/>
              </w:rPr>
              <w:fldChar w:fldCharType="begin"/>
            </w:r>
            <w:r w:rsidR="00DD6296">
              <w:rPr>
                <w:noProof/>
                <w:webHidden/>
              </w:rPr>
              <w:instrText xml:space="preserve"> PAGEREF _Toc151116836 \h </w:instrText>
            </w:r>
            <w:r w:rsidR="00DD6296">
              <w:rPr>
                <w:noProof/>
                <w:webHidden/>
              </w:rPr>
            </w:r>
            <w:r w:rsidR="00DD6296">
              <w:rPr>
                <w:noProof/>
                <w:webHidden/>
              </w:rPr>
              <w:fldChar w:fldCharType="separate"/>
            </w:r>
            <w:r w:rsidR="00DD6296">
              <w:rPr>
                <w:noProof/>
                <w:webHidden/>
              </w:rPr>
              <w:t>3</w:t>
            </w:r>
            <w:r w:rsidR="00DD6296">
              <w:rPr>
                <w:noProof/>
                <w:webHidden/>
              </w:rPr>
              <w:fldChar w:fldCharType="end"/>
            </w:r>
          </w:hyperlink>
        </w:p>
        <w:p w14:paraId="45D7AB23" w14:textId="7523F528" w:rsidR="00DD6296" w:rsidRDefault="00000000">
          <w:pPr>
            <w:pStyle w:val="TOC1"/>
            <w:tabs>
              <w:tab w:val="right" w:leader="dot" w:pos="9016"/>
            </w:tabs>
            <w:rPr>
              <w:rFonts w:eastAsiaTheme="minorEastAsia"/>
              <w:noProof/>
              <w:lang w:eastAsia="en-GB"/>
            </w:rPr>
          </w:pPr>
          <w:hyperlink w:anchor="_Toc151116837" w:history="1">
            <w:r w:rsidR="00DD6296" w:rsidRPr="007347CE">
              <w:rPr>
                <w:rStyle w:val="Hyperlink"/>
                <w:rFonts w:ascii="Arial" w:hAnsi="Arial" w:cs="Arial"/>
                <w:b/>
                <w:bCs/>
                <w:noProof/>
              </w:rPr>
              <w:t>2.Evaluate IKEA international market entry strategies</w:t>
            </w:r>
            <w:r w:rsidR="00DD6296">
              <w:rPr>
                <w:noProof/>
                <w:webHidden/>
              </w:rPr>
              <w:tab/>
            </w:r>
            <w:r w:rsidR="00DD6296">
              <w:rPr>
                <w:noProof/>
                <w:webHidden/>
              </w:rPr>
              <w:fldChar w:fldCharType="begin"/>
            </w:r>
            <w:r w:rsidR="00DD6296">
              <w:rPr>
                <w:noProof/>
                <w:webHidden/>
              </w:rPr>
              <w:instrText xml:space="preserve"> PAGEREF _Toc151116837 \h </w:instrText>
            </w:r>
            <w:r w:rsidR="00DD6296">
              <w:rPr>
                <w:noProof/>
                <w:webHidden/>
              </w:rPr>
            </w:r>
            <w:r w:rsidR="00DD6296">
              <w:rPr>
                <w:noProof/>
                <w:webHidden/>
              </w:rPr>
              <w:fldChar w:fldCharType="separate"/>
            </w:r>
            <w:r w:rsidR="00DD6296">
              <w:rPr>
                <w:noProof/>
                <w:webHidden/>
              </w:rPr>
              <w:t>8</w:t>
            </w:r>
            <w:r w:rsidR="00DD6296">
              <w:rPr>
                <w:noProof/>
                <w:webHidden/>
              </w:rPr>
              <w:fldChar w:fldCharType="end"/>
            </w:r>
          </w:hyperlink>
        </w:p>
        <w:p w14:paraId="7DCD3155" w14:textId="47F3A4C1" w:rsidR="00DD6296" w:rsidRDefault="00000000">
          <w:pPr>
            <w:pStyle w:val="TOC1"/>
            <w:tabs>
              <w:tab w:val="right" w:leader="dot" w:pos="9016"/>
            </w:tabs>
            <w:rPr>
              <w:rFonts w:eastAsiaTheme="minorEastAsia"/>
              <w:noProof/>
              <w:lang w:eastAsia="en-GB"/>
            </w:rPr>
          </w:pPr>
          <w:hyperlink w:anchor="_Toc151116838" w:history="1">
            <w:r w:rsidR="00DD6296" w:rsidRPr="007347CE">
              <w:rPr>
                <w:rStyle w:val="Hyperlink"/>
                <w:rFonts w:ascii="Arial" w:hAnsi="Arial" w:cs="Arial"/>
                <w:b/>
                <w:bCs/>
                <w:noProof/>
              </w:rPr>
              <w:t>3.Cultural and social factors influence on consumer buying behaviour and the current marketing strategies employed by IKEA China</w:t>
            </w:r>
            <w:r w:rsidR="00DD6296">
              <w:rPr>
                <w:noProof/>
                <w:webHidden/>
              </w:rPr>
              <w:tab/>
            </w:r>
            <w:r w:rsidR="00DD6296">
              <w:rPr>
                <w:noProof/>
                <w:webHidden/>
              </w:rPr>
              <w:fldChar w:fldCharType="begin"/>
            </w:r>
            <w:r w:rsidR="00DD6296">
              <w:rPr>
                <w:noProof/>
                <w:webHidden/>
              </w:rPr>
              <w:instrText xml:space="preserve"> PAGEREF _Toc151116838 \h </w:instrText>
            </w:r>
            <w:r w:rsidR="00DD6296">
              <w:rPr>
                <w:noProof/>
                <w:webHidden/>
              </w:rPr>
            </w:r>
            <w:r w:rsidR="00DD6296">
              <w:rPr>
                <w:noProof/>
                <w:webHidden/>
              </w:rPr>
              <w:fldChar w:fldCharType="separate"/>
            </w:r>
            <w:r w:rsidR="00DD6296">
              <w:rPr>
                <w:noProof/>
                <w:webHidden/>
              </w:rPr>
              <w:t>11</w:t>
            </w:r>
            <w:r w:rsidR="00DD6296">
              <w:rPr>
                <w:noProof/>
                <w:webHidden/>
              </w:rPr>
              <w:fldChar w:fldCharType="end"/>
            </w:r>
          </w:hyperlink>
        </w:p>
        <w:p w14:paraId="43EA7EFE" w14:textId="6524C242" w:rsidR="00DD6296" w:rsidRDefault="00000000">
          <w:pPr>
            <w:pStyle w:val="TOC1"/>
            <w:tabs>
              <w:tab w:val="right" w:leader="dot" w:pos="9016"/>
            </w:tabs>
            <w:rPr>
              <w:rFonts w:eastAsiaTheme="minorEastAsia"/>
              <w:noProof/>
              <w:lang w:eastAsia="en-GB"/>
            </w:rPr>
          </w:pPr>
          <w:hyperlink w:anchor="_Toc151116839" w:history="1">
            <w:r w:rsidR="00DD6296" w:rsidRPr="007347CE">
              <w:rPr>
                <w:rStyle w:val="Hyperlink"/>
                <w:rFonts w:ascii="Arial" w:hAnsi="Arial" w:cs="Arial"/>
                <w:b/>
                <w:bCs/>
                <w:noProof/>
              </w:rPr>
              <w:t>4.IKEA China Marketing Challenges</w:t>
            </w:r>
            <w:r w:rsidR="00DD6296">
              <w:rPr>
                <w:noProof/>
                <w:webHidden/>
              </w:rPr>
              <w:tab/>
            </w:r>
            <w:r w:rsidR="00DD6296">
              <w:rPr>
                <w:noProof/>
                <w:webHidden/>
              </w:rPr>
              <w:fldChar w:fldCharType="begin"/>
            </w:r>
            <w:r w:rsidR="00DD6296">
              <w:rPr>
                <w:noProof/>
                <w:webHidden/>
              </w:rPr>
              <w:instrText xml:space="preserve"> PAGEREF _Toc151116839 \h </w:instrText>
            </w:r>
            <w:r w:rsidR="00DD6296">
              <w:rPr>
                <w:noProof/>
                <w:webHidden/>
              </w:rPr>
            </w:r>
            <w:r w:rsidR="00DD6296">
              <w:rPr>
                <w:noProof/>
                <w:webHidden/>
              </w:rPr>
              <w:fldChar w:fldCharType="separate"/>
            </w:r>
            <w:r w:rsidR="00DD6296">
              <w:rPr>
                <w:noProof/>
                <w:webHidden/>
              </w:rPr>
              <w:t>14</w:t>
            </w:r>
            <w:r w:rsidR="00DD6296">
              <w:rPr>
                <w:noProof/>
                <w:webHidden/>
              </w:rPr>
              <w:fldChar w:fldCharType="end"/>
            </w:r>
          </w:hyperlink>
        </w:p>
        <w:p w14:paraId="1616AC85" w14:textId="62F233EA" w:rsidR="00DD6296" w:rsidRDefault="00000000">
          <w:pPr>
            <w:pStyle w:val="TOC1"/>
            <w:tabs>
              <w:tab w:val="right" w:leader="dot" w:pos="9016"/>
            </w:tabs>
            <w:rPr>
              <w:rFonts w:eastAsiaTheme="minorEastAsia"/>
              <w:noProof/>
              <w:lang w:eastAsia="en-GB"/>
            </w:rPr>
          </w:pPr>
          <w:hyperlink w:anchor="_Toc151116840" w:history="1">
            <w:r w:rsidR="00DD6296" w:rsidRPr="007347CE">
              <w:rPr>
                <w:rStyle w:val="Hyperlink"/>
                <w:rFonts w:ascii="Arial" w:hAnsi="Arial" w:cs="Arial"/>
                <w:b/>
                <w:bCs/>
                <w:noProof/>
              </w:rPr>
              <w:t>5.Sustainable Competitive Advantage Strategy for IKEA in the Chinese Market</w:t>
            </w:r>
            <w:r w:rsidR="00DD6296">
              <w:rPr>
                <w:noProof/>
                <w:webHidden/>
              </w:rPr>
              <w:tab/>
            </w:r>
            <w:r w:rsidR="00DD6296">
              <w:rPr>
                <w:noProof/>
                <w:webHidden/>
              </w:rPr>
              <w:fldChar w:fldCharType="begin"/>
            </w:r>
            <w:r w:rsidR="00DD6296">
              <w:rPr>
                <w:noProof/>
                <w:webHidden/>
              </w:rPr>
              <w:instrText xml:space="preserve"> PAGEREF _Toc151116840 \h </w:instrText>
            </w:r>
            <w:r w:rsidR="00DD6296">
              <w:rPr>
                <w:noProof/>
                <w:webHidden/>
              </w:rPr>
            </w:r>
            <w:r w:rsidR="00DD6296">
              <w:rPr>
                <w:noProof/>
                <w:webHidden/>
              </w:rPr>
              <w:fldChar w:fldCharType="separate"/>
            </w:r>
            <w:r w:rsidR="00DD6296">
              <w:rPr>
                <w:noProof/>
                <w:webHidden/>
              </w:rPr>
              <w:t>18</w:t>
            </w:r>
            <w:r w:rsidR="00DD6296">
              <w:rPr>
                <w:noProof/>
                <w:webHidden/>
              </w:rPr>
              <w:fldChar w:fldCharType="end"/>
            </w:r>
          </w:hyperlink>
        </w:p>
        <w:p w14:paraId="7EE52069" w14:textId="6064E2E6" w:rsidR="00DD6296" w:rsidRDefault="00000000">
          <w:pPr>
            <w:pStyle w:val="TOC1"/>
            <w:tabs>
              <w:tab w:val="right" w:leader="dot" w:pos="9016"/>
            </w:tabs>
            <w:rPr>
              <w:rFonts w:eastAsiaTheme="minorEastAsia"/>
              <w:noProof/>
              <w:lang w:eastAsia="en-GB"/>
            </w:rPr>
          </w:pPr>
          <w:hyperlink w:anchor="_Toc151116841" w:history="1">
            <w:r w:rsidR="00DD6296" w:rsidRPr="007347CE">
              <w:rPr>
                <w:rStyle w:val="Hyperlink"/>
                <w:rFonts w:ascii="Arial" w:hAnsi="Arial" w:cs="Arial"/>
                <w:b/>
                <w:bCs/>
                <w:noProof/>
                <w:lang w:eastAsia="en-GB"/>
              </w:rPr>
              <w:t>6.Marketing Mix and KPI Monitoring for IKEA's Differentiation Strategy in China</w:t>
            </w:r>
            <w:r w:rsidR="00DD6296">
              <w:rPr>
                <w:noProof/>
                <w:webHidden/>
              </w:rPr>
              <w:tab/>
            </w:r>
            <w:r w:rsidR="00DD6296">
              <w:rPr>
                <w:noProof/>
                <w:webHidden/>
              </w:rPr>
              <w:fldChar w:fldCharType="begin"/>
            </w:r>
            <w:r w:rsidR="00DD6296">
              <w:rPr>
                <w:noProof/>
                <w:webHidden/>
              </w:rPr>
              <w:instrText xml:space="preserve"> PAGEREF _Toc151116841 \h </w:instrText>
            </w:r>
            <w:r w:rsidR="00DD6296">
              <w:rPr>
                <w:noProof/>
                <w:webHidden/>
              </w:rPr>
            </w:r>
            <w:r w:rsidR="00DD6296">
              <w:rPr>
                <w:noProof/>
                <w:webHidden/>
              </w:rPr>
              <w:fldChar w:fldCharType="separate"/>
            </w:r>
            <w:r w:rsidR="00DD6296">
              <w:rPr>
                <w:noProof/>
                <w:webHidden/>
              </w:rPr>
              <w:t>24</w:t>
            </w:r>
            <w:r w:rsidR="00DD6296">
              <w:rPr>
                <w:noProof/>
                <w:webHidden/>
              </w:rPr>
              <w:fldChar w:fldCharType="end"/>
            </w:r>
          </w:hyperlink>
        </w:p>
        <w:p w14:paraId="371961E4" w14:textId="78222D7A" w:rsidR="00DD6296" w:rsidRDefault="00000000">
          <w:pPr>
            <w:pStyle w:val="TOC1"/>
            <w:tabs>
              <w:tab w:val="right" w:leader="dot" w:pos="9016"/>
            </w:tabs>
            <w:rPr>
              <w:rFonts w:eastAsiaTheme="minorEastAsia"/>
              <w:noProof/>
              <w:lang w:eastAsia="en-GB"/>
            </w:rPr>
          </w:pPr>
          <w:hyperlink w:anchor="_Toc151116842" w:history="1">
            <w:r w:rsidR="00DD6296" w:rsidRPr="007347CE">
              <w:rPr>
                <w:rStyle w:val="Hyperlink"/>
                <w:rFonts w:ascii="Arial" w:hAnsi="Arial" w:cs="Arial"/>
                <w:b/>
                <w:bCs/>
                <w:noProof/>
              </w:rPr>
              <w:t>7.Conclusion</w:t>
            </w:r>
            <w:r w:rsidR="00DD6296">
              <w:rPr>
                <w:noProof/>
                <w:webHidden/>
              </w:rPr>
              <w:tab/>
            </w:r>
            <w:r w:rsidR="00DD6296">
              <w:rPr>
                <w:noProof/>
                <w:webHidden/>
              </w:rPr>
              <w:fldChar w:fldCharType="begin"/>
            </w:r>
            <w:r w:rsidR="00DD6296">
              <w:rPr>
                <w:noProof/>
                <w:webHidden/>
              </w:rPr>
              <w:instrText xml:space="preserve"> PAGEREF _Toc151116842 \h </w:instrText>
            </w:r>
            <w:r w:rsidR="00DD6296">
              <w:rPr>
                <w:noProof/>
                <w:webHidden/>
              </w:rPr>
            </w:r>
            <w:r w:rsidR="00DD6296">
              <w:rPr>
                <w:noProof/>
                <w:webHidden/>
              </w:rPr>
              <w:fldChar w:fldCharType="separate"/>
            </w:r>
            <w:r w:rsidR="00DD6296">
              <w:rPr>
                <w:noProof/>
                <w:webHidden/>
              </w:rPr>
              <w:t>27</w:t>
            </w:r>
            <w:r w:rsidR="00DD6296">
              <w:rPr>
                <w:noProof/>
                <w:webHidden/>
              </w:rPr>
              <w:fldChar w:fldCharType="end"/>
            </w:r>
          </w:hyperlink>
        </w:p>
        <w:p w14:paraId="63CD4A82" w14:textId="1EF92E9E" w:rsidR="00DD6296" w:rsidRDefault="00000000">
          <w:pPr>
            <w:pStyle w:val="TOC1"/>
            <w:tabs>
              <w:tab w:val="right" w:leader="dot" w:pos="9016"/>
            </w:tabs>
            <w:rPr>
              <w:rFonts w:eastAsiaTheme="minorEastAsia"/>
              <w:noProof/>
              <w:lang w:eastAsia="en-GB"/>
            </w:rPr>
          </w:pPr>
          <w:hyperlink w:anchor="_Toc151116843" w:history="1">
            <w:r w:rsidR="00DD6296" w:rsidRPr="007347CE">
              <w:rPr>
                <w:rStyle w:val="Hyperlink"/>
                <w:rFonts w:ascii="Arial" w:hAnsi="Arial" w:cs="Arial"/>
                <w:b/>
                <w:bCs/>
                <w:noProof/>
              </w:rPr>
              <w:t>8.Reference</w:t>
            </w:r>
            <w:r w:rsidR="00DD6296">
              <w:rPr>
                <w:noProof/>
                <w:webHidden/>
              </w:rPr>
              <w:tab/>
            </w:r>
            <w:r w:rsidR="00DD6296">
              <w:rPr>
                <w:noProof/>
                <w:webHidden/>
              </w:rPr>
              <w:fldChar w:fldCharType="begin"/>
            </w:r>
            <w:r w:rsidR="00DD6296">
              <w:rPr>
                <w:noProof/>
                <w:webHidden/>
              </w:rPr>
              <w:instrText xml:space="preserve"> PAGEREF _Toc151116843 \h </w:instrText>
            </w:r>
            <w:r w:rsidR="00DD6296">
              <w:rPr>
                <w:noProof/>
                <w:webHidden/>
              </w:rPr>
            </w:r>
            <w:r w:rsidR="00DD6296">
              <w:rPr>
                <w:noProof/>
                <w:webHidden/>
              </w:rPr>
              <w:fldChar w:fldCharType="separate"/>
            </w:r>
            <w:r w:rsidR="00DD6296">
              <w:rPr>
                <w:noProof/>
                <w:webHidden/>
              </w:rPr>
              <w:t>28</w:t>
            </w:r>
            <w:r w:rsidR="00DD6296">
              <w:rPr>
                <w:noProof/>
                <w:webHidden/>
              </w:rPr>
              <w:fldChar w:fldCharType="end"/>
            </w:r>
          </w:hyperlink>
        </w:p>
        <w:p w14:paraId="2B4A9521" w14:textId="55B03F88" w:rsidR="0016730E" w:rsidRDefault="0016730E">
          <w:r>
            <w:rPr>
              <w:b/>
              <w:bCs/>
              <w:noProof/>
            </w:rPr>
            <w:fldChar w:fldCharType="end"/>
          </w:r>
        </w:p>
      </w:sdtContent>
    </w:sdt>
    <w:p w14:paraId="69CE84DD" w14:textId="5FD67673" w:rsidR="0016730E" w:rsidRDefault="0016730E">
      <w:pPr>
        <w:rPr>
          <w:rFonts w:ascii="Arial" w:hAnsi="Arial" w:cs="Arial"/>
          <w:b/>
          <w:bCs/>
        </w:rPr>
      </w:pPr>
      <w:r>
        <w:rPr>
          <w:rFonts w:ascii="Arial" w:hAnsi="Arial" w:cs="Arial"/>
          <w:b/>
          <w:bCs/>
        </w:rPr>
        <w:br w:type="page"/>
      </w:r>
    </w:p>
    <w:p w14:paraId="1F615754" w14:textId="5FD67673" w:rsidR="007B1658" w:rsidRPr="00953142" w:rsidRDefault="00953142" w:rsidP="0016730E">
      <w:pPr>
        <w:pStyle w:val="Heading1"/>
        <w:jc w:val="center"/>
        <w:rPr>
          <w:rFonts w:ascii="Arial" w:hAnsi="Arial" w:cs="Arial"/>
          <w:b/>
          <w:bCs/>
          <w:sz w:val="36"/>
          <w:szCs w:val="36"/>
        </w:rPr>
      </w:pPr>
      <w:bookmarkStart w:id="0" w:name="_Toc151116836"/>
      <w:r>
        <w:rPr>
          <w:rFonts w:ascii="Arial" w:hAnsi="Arial" w:cs="Arial"/>
          <w:b/>
          <w:bCs/>
          <w:sz w:val="36"/>
          <w:szCs w:val="36"/>
        </w:rPr>
        <w:lastRenderedPageBreak/>
        <w:t>1.</w:t>
      </w:r>
      <w:r w:rsidR="00C00FA7" w:rsidRPr="00953142">
        <w:rPr>
          <w:rFonts w:ascii="Arial" w:hAnsi="Arial" w:cs="Arial"/>
          <w:b/>
          <w:bCs/>
          <w:sz w:val="36"/>
          <w:szCs w:val="36"/>
        </w:rPr>
        <w:t>Environmental audit for the IKEA in China</w:t>
      </w:r>
      <w:bookmarkEnd w:id="0"/>
    </w:p>
    <w:p w14:paraId="488CF8E6" w14:textId="77777777" w:rsidR="00953142" w:rsidRDefault="00953142" w:rsidP="006022B6">
      <w:pPr>
        <w:rPr>
          <w:rFonts w:ascii="Arial" w:hAnsi="Arial" w:cs="Arial"/>
          <w:b/>
          <w:bCs/>
          <w:sz w:val="24"/>
          <w:szCs w:val="24"/>
        </w:rPr>
      </w:pPr>
    </w:p>
    <w:p w14:paraId="71328410" w14:textId="6636349B" w:rsidR="006022B6" w:rsidRPr="00377849" w:rsidRDefault="006022B6" w:rsidP="006022B6">
      <w:pPr>
        <w:rPr>
          <w:rFonts w:ascii="Arial" w:hAnsi="Arial" w:cs="Arial"/>
          <w:b/>
          <w:bCs/>
          <w:sz w:val="24"/>
          <w:szCs w:val="24"/>
        </w:rPr>
      </w:pPr>
      <w:r w:rsidRPr="00377849">
        <w:rPr>
          <w:rFonts w:ascii="Arial" w:hAnsi="Arial" w:cs="Arial"/>
          <w:b/>
          <w:bCs/>
          <w:sz w:val="24"/>
          <w:szCs w:val="24"/>
        </w:rPr>
        <w:t>Introduction:</w:t>
      </w:r>
    </w:p>
    <w:p w14:paraId="75AEED30" w14:textId="77777777" w:rsidR="00115B25" w:rsidRPr="00377849" w:rsidRDefault="00115B25" w:rsidP="00C75207">
      <w:pPr>
        <w:jc w:val="both"/>
        <w:rPr>
          <w:rFonts w:ascii="Arial" w:hAnsi="Arial" w:cs="Arial"/>
          <w:sz w:val="24"/>
          <w:szCs w:val="24"/>
        </w:rPr>
      </w:pPr>
      <w:r w:rsidRPr="00377849">
        <w:rPr>
          <w:rFonts w:ascii="Arial" w:hAnsi="Arial" w:cs="Arial"/>
          <w:sz w:val="24"/>
          <w:szCs w:val="24"/>
        </w:rPr>
        <w:t>IKEA, a global furniture retailer, must navigate various external factors like political, economic, social, technological, legal, and environmental influences. Adapting to these factors is crucial for long-term success. This involves having contingency plans for political instability, cost management amid inflation, expanding into growing markets, embracing technology for supply chain enhancement, and promoting environmental sustainability in both its operations and customer offerings.</w:t>
      </w:r>
    </w:p>
    <w:p w14:paraId="2DEA9FD9" w14:textId="77777777" w:rsidR="00BE00DC" w:rsidRPr="00377849" w:rsidRDefault="00BE00DC" w:rsidP="00C75207">
      <w:pPr>
        <w:jc w:val="both"/>
        <w:rPr>
          <w:rFonts w:ascii="Arial" w:hAnsi="Arial" w:cs="Arial"/>
          <w:sz w:val="24"/>
          <w:szCs w:val="24"/>
        </w:rPr>
      </w:pPr>
    </w:p>
    <w:p w14:paraId="1B9CFBC1" w14:textId="3942B016" w:rsidR="00BE00DC" w:rsidRPr="00377849" w:rsidRDefault="00C75207" w:rsidP="00C75207">
      <w:pPr>
        <w:jc w:val="both"/>
        <w:rPr>
          <w:rFonts w:ascii="Arial" w:hAnsi="Arial" w:cs="Arial"/>
          <w:sz w:val="24"/>
          <w:szCs w:val="24"/>
        </w:rPr>
      </w:pPr>
      <w:r w:rsidRPr="00377849">
        <w:rPr>
          <w:rFonts w:ascii="Arial" w:hAnsi="Arial" w:cs="Arial"/>
          <w:noProof/>
        </w:rPr>
        <w:drawing>
          <wp:inline distT="0" distB="0" distL="0" distR="0" wp14:anchorId="13D92EB3" wp14:editId="518D2144">
            <wp:extent cx="5731510" cy="3820795"/>
            <wp:effectExtent l="0" t="0" r="2540" b="8255"/>
            <wp:docPr id="1320839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ln>
                      <a:noFill/>
                    </a:ln>
                    <a:effectLst>
                      <a:softEdge rad="112500"/>
                    </a:effectLst>
                  </pic:spPr>
                </pic:pic>
              </a:graphicData>
            </a:graphic>
          </wp:inline>
        </w:drawing>
      </w:r>
    </w:p>
    <w:p w14:paraId="60A7FBB9" w14:textId="41FEE386" w:rsidR="00BE00DC" w:rsidRPr="0053478D" w:rsidRDefault="00000000" w:rsidP="00BE00DC">
      <w:pPr>
        <w:jc w:val="both"/>
        <w:rPr>
          <w:rFonts w:ascii="Arial" w:hAnsi="Arial" w:cs="Arial"/>
          <w:sz w:val="20"/>
          <w:szCs w:val="20"/>
        </w:rPr>
      </w:pPr>
      <w:hyperlink r:id="rId10" w:history="1">
        <w:r w:rsidR="00BE00DC" w:rsidRPr="0053478D">
          <w:rPr>
            <w:rStyle w:val="Hyperlink"/>
            <w:rFonts w:ascii="Arial" w:hAnsi="Arial" w:cs="Arial"/>
            <w:sz w:val="20"/>
            <w:szCs w:val="20"/>
          </w:rPr>
          <w:t>https://www.ikea.com/global/en/images/ikea_tallinn_store_facade_6efa6e34_cff29831f0.jpg?f=xxxl</w:t>
        </w:r>
      </w:hyperlink>
    </w:p>
    <w:p w14:paraId="4BCD1C13" w14:textId="77777777" w:rsidR="00ED559D" w:rsidRPr="00377849" w:rsidRDefault="00BE00DC" w:rsidP="00ED559D">
      <w:pPr>
        <w:jc w:val="center"/>
        <w:rPr>
          <w:rFonts w:ascii="Arial" w:hAnsi="Arial" w:cs="Arial"/>
          <w:b/>
          <w:bCs/>
          <w:sz w:val="28"/>
          <w:szCs w:val="28"/>
        </w:rPr>
      </w:pPr>
      <w:r w:rsidRPr="00377849">
        <w:rPr>
          <w:rFonts w:ascii="Arial" w:hAnsi="Arial" w:cs="Arial"/>
          <w:sz w:val="28"/>
          <w:szCs w:val="28"/>
        </w:rPr>
        <w:br w:type="page"/>
      </w:r>
      <w:r w:rsidR="00ED559D" w:rsidRPr="00377849">
        <w:rPr>
          <w:rFonts w:ascii="Arial" w:hAnsi="Arial" w:cs="Arial"/>
          <w:b/>
          <w:bCs/>
          <w:sz w:val="28"/>
          <w:szCs w:val="28"/>
        </w:rPr>
        <w:lastRenderedPageBreak/>
        <w:t>The environmental Influences on International Marketing (PESTLE)</w:t>
      </w:r>
    </w:p>
    <w:p w14:paraId="0E9A26F9" w14:textId="78C9E5BA" w:rsidR="006022B6" w:rsidRPr="00377849" w:rsidRDefault="00BE00DC" w:rsidP="006022B6">
      <w:pPr>
        <w:rPr>
          <w:rFonts w:ascii="Arial" w:hAnsi="Arial" w:cs="Arial"/>
          <w:sz w:val="24"/>
          <w:szCs w:val="24"/>
        </w:rPr>
      </w:pPr>
      <w:r w:rsidRPr="00377849">
        <w:rPr>
          <w:rFonts w:ascii="Arial" w:hAnsi="Arial" w:cs="Arial"/>
          <w:b/>
          <w:bCs/>
          <w:sz w:val="24"/>
          <w:szCs w:val="24"/>
        </w:rPr>
        <w:t>PESTLE Analysis for Ikea:</w:t>
      </w:r>
    </w:p>
    <w:p w14:paraId="60C852F9" w14:textId="0BCAF19A" w:rsidR="00BE00DC" w:rsidRPr="00377849" w:rsidRDefault="00BE00DC" w:rsidP="006022B6">
      <w:pPr>
        <w:rPr>
          <w:rFonts w:ascii="Arial" w:hAnsi="Arial" w:cs="Arial"/>
          <w:b/>
          <w:bCs/>
          <w:sz w:val="24"/>
          <w:szCs w:val="24"/>
        </w:rPr>
      </w:pPr>
      <w:r w:rsidRPr="00377849">
        <w:rPr>
          <w:rFonts w:ascii="Arial" w:hAnsi="Arial" w:cs="Arial"/>
          <w:noProof/>
        </w:rPr>
        <w:drawing>
          <wp:inline distT="0" distB="0" distL="0" distR="0" wp14:anchorId="202F982D" wp14:editId="0B5CC300">
            <wp:extent cx="5731510" cy="4296410"/>
            <wp:effectExtent l="0" t="95250" r="0" b="313690"/>
            <wp:docPr id="243280086" name="Picture 2"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6410"/>
                    </a:xfrm>
                    <a:prstGeom prst="rect">
                      <a:avLst/>
                    </a:prstGeom>
                    <a:ln>
                      <a:noFill/>
                    </a:ln>
                    <a:effectLst>
                      <a:outerShdw blurRad="292100" dist="139700" dir="2700000" algn="tl" rotWithShape="0">
                        <a:srgbClr val="333333">
                          <a:alpha val="65000"/>
                        </a:srgbClr>
                      </a:outerShdw>
                    </a:effectLst>
                  </pic:spPr>
                </pic:pic>
              </a:graphicData>
            </a:graphic>
          </wp:inline>
        </w:drawing>
      </w:r>
    </w:p>
    <w:p w14:paraId="7F542E49" w14:textId="6907A215" w:rsidR="00BE00DC" w:rsidRPr="001813C3" w:rsidRDefault="00000000" w:rsidP="00BE4579">
      <w:pPr>
        <w:jc w:val="both"/>
        <w:rPr>
          <w:rFonts w:ascii="Arial" w:hAnsi="Arial" w:cs="Arial"/>
          <w:sz w:val="20"/>
          <w:szCs w:val="20"/>
        </w:rPr>
      </w:pPr>
      <w:hyperlink r:id="rId12" w:history="1">
        <w:r w:rsidR="00BE00DC" w:rsidRPr="001813C3">
          <w:rPr>
            <w:rStyle w:val="Hyperlink"/>
            <w:rFonts w:ascii="Arial" w:hAnsi="Arial" w:cs="Arial"/>
            <w:sz w:val="20"/>
            <w:szCs w:val="20"/>
          </w:rPr>
          <w:t>https://enterslice.com/learning/wp-content/uploads/2020/05/Elements-of-Pestle-Analysis.png</w:t>
        </w:r>
      </w:hyperlink>
    </w:p>
    <w:p w14:paraId="547250FA" w14:textId="77777777" w:rsidR="00BE00DC" w:rsidRPr="00377849" w:rsidRDefault="00BE00DC" w:rsidP="006022B6">
      <w:pPr>
        <w:rPr>
          <w:rFonts w:ascii="Arial" w:hAnsi="Arial" w:cs="Arial"/>
          <w:b/>
          <w:bCs/>
          <w:sz w:val="24"/>
          <w:szCs w:val="24"/>
        </w:rPr>
      </w:pPr>
    </w:p>
    <w:p w14:paraId="5FD2007F" w14:textId="77777777" w:rsidR="00BE2BF9" w:rsidRPr="00377849" w:rsidRDefault="00FA6E6F" w:rsidP="00153997">
      <w:pPr>
        <w:rPr>
          <w:rFonts w:ascii="Arial" w:hAnsi="Arial" w:cs="Arial"/>
          <w:b/>
          <w:bCs/>
          <w:sz w:val="24"/>
          <w:szCs w:val="24"/>
        </w:rPr>
      </w:pPr>
      <w:r w:rsidRPr="00377849">
        <w:rPr>
          <w:rFonts w:ascii="Arial" w:hAnsi="Arial" w:cs="Arial"/>
          <w:b/>
          <w:bCs/>
          <w:sz w:val="24"/>
          <w:szCs w:val="24"/>
        </w:rPr>
        <w:t>Political</w:t>
      </w:r>
      <w:r w:rsidR="00E045F3" w:rsidRPr="00377849">
        <w:rPr>
          <w:rFonts w:ascii="Arial" w:hAnsi="Arial" w:cs="Arial"/>
          <w:b/>
          <w:bCs/>
          <w:sz w:val="24"/>
          <w:szCs w:val="24"/>
        </w:rPr>
        <w:t xml:space="preserve"> Factors:</w:t>
      </w:r>
    </w:p>
    <w:p w14:paraId="6A2ABA56" w14:textId="77777777" w:rsidR="00BE2BF9" w:rsidRPr="00377849" w:rsidRDefault="00BE2BF9" w:rsidP="00BE2BF9">
      <w:pPr>
        <w:pStyle w:val="ListParagraph"/>
        <w:numPr>
          <w:ilvl w:val="0"/>
          <w:numId w:val="7"/>
        </w:numPr>
        <w:jc w:val="both"/>
        <w:rPr>
          <w:rFonts w:ascii="Arial" w:hAnsi="Arial" w:cs="Arial"/>
          <w:sz w:val="24"/>
          <w:szCs w:val="24"/>
        </w:rPr>
      </w:pPr>
      <w:r w:rsidRPr="00377849">
        <w:rPr>
          <w:rFonts w:ascii="Arial" w:hAnsi="Arial" w:cs="Arial"/>
          <w:sz w:val="24"/>
          <w:szCs w:val="24"/>
        </w:rPr>
        <w:t>Government regulations: IKEA is subject to a variety of government regulations, such as environmental regulations, labour laws, and consumer protection laws. These regulations can vary significantly from country to country.</w:t>
      </w:r>
    </w:p>
    <w:p w14:paraId="043B54A1" w14:textId="4472EC46" w:rsidR="00BE2BF9" w:rsidRPr="00377849" w:rsidRDefault="00BE2BF9" w:rsidP="00BE2BF9">
      <w:pPr>
        <w:pStyle w:val="ListParagraph"/>
        <w:numPr>
          <w:ilvl w:val="0"/>
          <w:numId w:val="7"/>
        </w:numPr>
        <w:jc w:val="both"/>
        <w:rPr>
          <w:rFonts w:ascii="Arial" w:hAnsi="Arial" w:cs="Arial"/>
          <w:sz w:val="24"/>
          <w:szCs w:val="24"/>
        </w:rPr>
      </w:pPr>
      <w:r w:rsidRPr="00377849">
        <w:rPr>
          <w:rFonts w:ascii="Arial" w:hAnsi="Arial" w:cs="Arial"/>
          <w:sz w:val="24"/>
          <w:szCs w:val="24"/>
        </w:rPr>
        <w:t>Trade agreements: IKEA is also affected by trade agreements. For example, trade agreements can reduce tariffs and make it easier for IKEA to import and export goods.</w:t>
      </w:r>
      <w:r w:rsidR="00B137EF" w:rsidRPr="00B137EF">
        <w:rPr>
          <w:rFonts w:ascii="Arial" w:hAnsi="Arial" w:cs="Arial"/>
          <w:sz w:val="24"/>
          <w:szCs w:val="24"/>
        </w:rPr>
        <w:t xml:space="preserve"> </w:t>
      </w:r>
      <w:r w:rsidR="00B137EF" w:rsidRPr="00BD01FA">
        <w:rPr>
          <w:rFonts w:ascii="Arial" w:hAnsi="Arial" w:cs="Arial"/>
          <w:sz w:val="24"/>
          <w:szCs w:val="24"/>
        </w:rPr>
        <w:t>Frue, K. (2018). PESTLE Analysis of IKEA</w:t>
      </w:r>
    </w:p>
    <w:p w14:paraId="732A60BA" w14:textId="77777777" w:rsidR="00BE2BF9" w:rsidRPr="00377849" w:rsidRDefault="00BE2BF9" w:rsidP="00BE2BF9">
      <w:pPr>
        <w:pStyle w:val="ListParagraph"/>
        <w:numPr>
          <w:ilvl w:val="0"/>
          <w:numId w:val="7"/>
        </w:numPr>
        <w:jc w:val="both"/>
        <w:rPr>
          <w:rFonts w:ascii="Arial" w:hAnsi="Arial" w:cs="Arial"/>
          <w:sz w:val="24"/>
          <w:szCs w:val="24"/>
        </w:rPr>
      </w:pPr>
      <w:r w:rsidRPr="00377849">
        <w:rPr>
          <w:rFonts w:ascii="Arial" w:hAnsi="Arial" w:cs="Arial"/>
          <w:sz w:val="24"/>
          <w:szCs w:val="24"/>
        </w:rPr>
        <w:t>Political stability: Political stability is also important for IKEA. If a country is politically unstable, it can disrupt IKEA's operations and supply chain.</w:t>
      </w:r>
    </w:p>
    <w:p w14:paraId="21FFB761" w14:textId="77777777" w:rsidR="00BE2BF9" w:rsidRPr="00377849" w:rsidRDefault="00BE2BF9" w:rsidP="00153997">
      <w:pPr>
        <w:rPr>
          <w:rFonts w:ascii="Arial" w:hAnsi="Arial" w:cs="Arial"/>
          <w:b/>
          <w:bCs/>
          <w:sz w:val="24"/>
          <w:szCs w:val="24"/>
        </w:rPr>
      </w:pPr>
    </w:p>
    <w:p w14:paraId="62A08083" w14:textId="03CCB896" w:rsidR="000639B3" w:rsidRPr="00377849" w:rsidRDefault="00C76A6B" w:rsidP="00153997">
      <w:pPr>
        <w:rPr>
          <w:rFonts w:ascii="Arial" w:hAnsi="Arial" w:cs="Arial"/>
          <w:b/>
          <w:bCs/>
          <w:sz w:val="24"/>
          <w:szCs w:val="24"/>
        </w:rPr>
      </w:pPr>
      <w:r w:rsidRPr="00377849">
        <w:rPr>
          <w:rFonts w:ascii="Arial" w:hAnsi="Arial" w:cs="Arial"/>
          <w:noProof/>
          <w:sz w:val="24"/>
          <w:szCs w:val="24"/>
        </w:rPr>
        <w:lastRenderedPageBreak/>
        <w:drawing>
          <wp:inline distT="0" distB="0" distL="0" distR="0" wp14:anchorId="772C7A9F" wp14:editId="2B044453">
            <wp:extent cx="3625795" cy="2039509"/>
            <wp:effectExtent l="0" t="0" r="0" b="0"/>
            <wp:docPr id="8585463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65606" cy="2061903"/>
                    </a:xfrm>
                    <a:prstGeom prst="rect">
                      <a:avLst/>
                    </a:prstGeom>
                    <a:noFill/>
                  </pic:spPr>
                </pic:pic>
              </a:graphicData>
            </a:graphic>
          </wp:inline>
        </w:drawing>
      </w:r>
    </w:p>
    <w:p w14:paraId="6C8ED982" w14:textId="65248B54" w:rsidR="00153997" w:rsidRPr="001813C3" w:rsidRDefault="00000000" w:rsidP="00153997">
      <w:pPr>
        <w:rPr>
          <w:rFonts w:ascii="Arial" w:hAnsi="Arial" w:cs="Arial"/>
          <w:sz w:val="20"/>
          <w:szCs w:val="20"/>
        </w:rPr>
      </w:pPr>
      <w:hyperlink r:id="rId14" w:history="1">
        <w:r w:rsidR="0058659A" w:rsidRPr="001813C3">
          <w:rPr>
            <w:rStyle w:val="Hyperlink"/>
            <w:rFonts w:ascii="Arial" w:hAnsi="Arial" w:cs="Arial"/>
            <w:sz w:val="20"/>
            <w:szCs w:val="20"/>
          </w:rPr>
          <w:t>https://businessmodelanalyst.com/political-factors-affecting-business/</w:t>
        </w:r>
      </w:hyperlink>
    </w:p>
    <w:p w14:paraId="23349B24" w14:textId="0F1919CB" w:rsidR="00B95886" w:rsidRPr="00377849" w:rsidRDefault="00B95886" w:rsidP="00B95886">
      <w:pPr>
        <w:rPr>
          <w:rFonts w:ascii="Arial" w:hAnsi="Arial" w:cs="Arial"/>
          <w:i/>
          <w:iCs/>
          <w:sz w:val="24"/>
          <w:szCs w:val="24"/>
        </w:rPr>
      </w:pPr>
      <w:r w:rsidRPr="00377849">
        <w:rPr>
          <w:rFonts w:ascii="Arial" w:hAnsi="Arial" w:cs="Arial"/>
          <w:i/>
          <w:iCs/>
          <w:sz w:val="24"/>
          <w:szCs w:val="24"/>
        </w:rPr>
        <w:t>Examples of how political factors have affected IKEA:</w:t>
      </w:r>
    </w:p>
    <w:p w14:paraId="34307724" w14:textId="3663431A" w:rsidR="00B95886" w:rsidRPr="00377849" w:rsidRDefault="00B95886" w:rsidP="00C75207">
      <w:pPr>
        <w:pStyle w:val="ListParagraph"/>
        <w:numPr>
          <w:ilvl w:val="0"/>
          <w:numId w:val="8"/>
        </w:numPr>
        <w:jc w:val="both"/>
        <w:rPr>
          <w:rFonts w:ascii="Arial" w:hAnsi="Arial" w:cs="Arial"/>
          <w:sz w:val="24"/>
          <w:szCs w:val="24"/>
        </w:rPr>
      </w:pPr>
      <w:r w:rsidRPr="00377849">
        <w:rPr>
          <w:rFonts w:ascii="Arial" w:hAnsi="Arial" w:cs="Arial"/>
          <w:sz w:val="24"/>
          <w:szCs w:val="24"/>
        </w:rPr>
        <w:t xml:space="preserve">In 2012, IKEA admitted that it had used prison </w:t>
      </w:r>
      <w:r w:rsidR="006022B6" w:rsidRPr="00377849">
        <w:rPr>
          <w:rFonts w:ascii="Arial" w:hAnsi="Arial" w:cs="Arial"/>
          <w:sz w:val="24"/>
          <w:szCs w:val="24"/>
        </w:rPr>
        <w:t>labour</w:t>
      </w:r>
      <w:r w:rsidRPr="00377849">
        <w:rPr>
          <w:rFonts w:ascii="Arial" w:hAnsi="Arial" w:cs="Arial"/>
          <w:sz w:val="24"/>
          <w:szCs w:val="24"/>
        </w:rPr>
        <w:t xml:space="preserve"> in East Germany in the 1970s and 1980s. This revelation led to a public outcry and calls for a boycott of IKEA.</w:t>
      </w:r>
    </w:p>
    <w:p w14:paraId="4257695C" w14:textId="77777777" w:rsidR="00B95886" w:rsidRPr="00377849" w:rsidRDefault="00B95886" w:rsidP="00C75207">
      <w:pPr>
        <w:pStyle w:val="ListParagraph"/>
        <w:numPr>
          <w:ilvl w:val="0"/>
          <w:numId w:val="8"/>
        </w:numPr>
        <w:jc w:val="both"/>
        <w:rPr>
          <w:rFonts w:ascii="Arial" w:hAnsi="Arial" w:cs="Arial"/>
          <w:sz w:val="24"/>
          <w:szCs w:val="24"/>
        </w:rPr>
      </w:pPr>
      <w:r w:rsidRPr="00377849">
        <w:rPr>
          <w:rFonts w:ascii="Arial" w:hAnsi="Arial" w:cs="Arial"/>
          <w:sz w:val="24"/>
          <w:szCs w:val="24"/>
        </w:rPr>
        <w:t>In 2015, IKEA decided to close its stores in Russia in response to the country's annexation of Crimea.</w:t>
      </w:r>
    </w:p>
    <w:p w14:paraId="28B7DE5F" w14:textId="30490EEB" w:rsidR="00ED559D" w:rsidRPr="00377849" w:rsidRDefault="00B95886" w:rsidP="00ED559D">
      <w:pPr>
        <w:pStyle w:val="ListParagraph"/>
        <w:numPr>
          <w:ilvl w:val="0"/>
          <w:numId w:val="8"/>
        </w:numPr>
        <w:jc w:val="both"/>
        <w:rPr>
          <w:rFonts w:ascii="Arial" w:hAnsi="Arial" w:cs="Arial"/>
          <w:sz w:val="24"/>
          <w:szCs w:val="24"/>
        </w:rPr>
      </w:pPr>
      <w:r w:rsidRPr="00377849">
        <w:rPr>
          <w:rFonts w:ascii="Arial" w:hAnsi="Arial" w:cs="Arial"/>
          <w:sz w:val="24"/>
          <w:szCs w:val="24"/>
        </w:rPr>
        <w:t>In 2022, IKEA decided to temporarily suspend its operations in Russia and Belarus due to the war in Ukraine.</w:t>
      </w:r>
    </w:p>
    <w:p w14:paraId="628FAAA4" w14:textId="77777777" w:rsidR="00ED559D" w:rsidRPr="00377849" w:rsidRDefault="00ED559D">
      <w:pPr>
        <w:rPr>
          <w:rFonts w:ascii="Arial" w:hAnsi="Arial" w:cs="Arial"/>
          <w:b/>
          <w:bCs/>
          <w:sz w:val="24"/>
          <w:szCs w:val="24"/>
        </w:rPr>
      </w:pPr>
    </w:p>
    <w:p w14:paraId="5CB97AB3" w14:textId="29595146" w:rsidR="00C300EC" w:rsidRPr="00377849" w:rsidRDefault="00FA6E6F">
      <w:pPr>
        <w:rPr>
          <w:rFonts w:ascii="Arial" w:hAnsi="Arial" w:cs="Arial"/>
          <w:sz w:val="24"/>
          <w:szCs w:val="24"/>
        </w:rPr>
      </w:pPr>
      <w:r w:rsidRPr="00377849">
        <w:rPr>
          <w:rFonts w:ascii="Arial" w:hAnsi="Arial" w:cs="Arial"/>
          <w:b/>
          <w:bCs/>
          <w:sz w:val="24"/>
          <w:szCs w:val="24"/>
        </w:rPr>
        <w:t>Economic</w:t>
      </w:r>
      <w:r w:rsidRPr="00377849">
        <w:rPr>
          <w:rFonts w:ascii="Arial" w:hAnsi="Arial" w:cs="Arial"/>
          <w:sz w:val="24"/>
          <w:szCs w:val="24"/>
        </w:rPr>
        <w:t xml:space="preserve"> </w:t>
      </w:r>
      <w:r w:rsidR="00E045F3" w:rsidRPr="00377849">
        <w:rPr>
          <w:rFonts w:ascii="Arial" w:hAnsi="Arial" w:cs="Arial"/>
          <w:b/>
          <w:bCs/>
          <w:sz w:val="24"/>
          <w:szCs w:val="24"/>
        </w:rPr>
        <w:t>Factors</w:t>
      </w:r>
      <w:r w:rsidR="00E045F3" w:rsidRPr="00377849">
        <w:rPr>
          <w:rFonts w:ascii="Arial" w:hAnsi="Arial" w:cs="Arial"/>
          <w:sz w:val="24"/>
          <w:szCs w:val="24"/>
        </w:rPr>
        <w:t>:</w:t>
      </w:r>
      <w:r w:rsidRPr="00377849">
        <w:rPr>
          <w:rFonts w:ascii="Arial" w:hAnsi="Arial" w:cs="Arial"/>
          <w:sz w:val="24"/>
          <w:szCs w:val="24"/>
        </w:rPr>
        <w:t xml:space="preserve"> </w:t>
      </w:r>
    </w:p>
    <w:p w14:paraId="21AE812B" w14:textId="48F9CB9A" w:rsidR="00F203BC" w:rsidRPr="00377849" w:rsidRDefault="00400A4A">
      <w:pPr>
        <w:rPr>
          <w:rFonts w:ascii="Arial" w:hAnsi="Arial" w:cs="Arial"/>
          <w:sz w:val="24"/>
          <w:szCs w:val="24"/>
        </w:rPr>
      </w:pPr>
      <w:r w:rsidRPr="00377849">
        <w:rPr>
          <w:rFonts w:ascii="Arial" w:hAnsi="Arial" w:cs="Arial"/>
          <w:noProof/>
          <w:sz w:val="24"/>
          <w:szCs w:val="24"/>
        </w:rPr>
        <w:drawing>
          <wp:inline distT="0" distB="0" distL="0" distR="0" wp14:anchorId="4CC8861E" wp14:editId="392712AD">
            <wp:extent cx="3633746" cy="2043983"/>
            <wp:effectExtent l="0" t="0" r="5080" b="0"/>
            <wp:docPr id="16245362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66094" cy="2062179"/>
                    </a:xfrm>
                    <a:prstGeom prst="rect">
                      <a:avLst/>
                    </a:prstGeom>
                    <a:noFill/>
                  </pic:spPr>
                </pic:pic>
              </a:graphicData>
            </a:graphic>
          </wp:inline>
        </w:drawing>
      </w:r>
    </w:p>
    <w:p w14:paraId="39E899A3" w14:textId="7500EB21" w:rsidR="00CF41C4" w:rsidRPr="001813C3" w:rsidRDefault="00000000">
      <w:pPr>
        <w:rPr>
          <w:rFonts w:ascii="Arial" w:hAnsi="Arial" w:cs="Arial"/>
          <w:sz w:val="20"/>
          <w:szCs w:val="20"/>
        </w:rPr>
      </w:pPr>
      <w:hyperlink r:id="rId16" w:history="1">
        <w:r w:rsidR="00CF41C4" w:rsidRPr="001813C3">
          <w:rPr>
            <w:rStyle w:val="Hyperlink"/>
            <w:rFonts w:ascii="Arial" w:hAnsi="Arial" w:cs="Arial"/>
            <w:sz w:val="20"/>
            <w:szCs w:val="20"/>
          </w:rPr>
          <w:t>https://businessmodelanalyst.com/economic-factors-affecting-business/</w:t>
        </w:r>
      </w:hyperlink>
    </w:p>
    <w:p w14:paraId="43435E4F" w14:textId="77777777" w:rsidR="00CF41C4" w:rsidRPr="00377849" w:rsidRDefault="00CF41C4">
      <w:pPr>
        <w:rPr>
          <w:rFonts w:ascii="Arial" w:hAnsi="Arial" w:cs="Arial"/>
          <w:sz w:val="24"/>
          <w:szCs w:val="24"/>
        </w:rPr>
      </w:pPr>
    </w:p>
    <w:p w14:paraId="4F319CE3" w14:textId="457BBB8E" w:rsidR="006E3759" w:rsidRPr="00377849" w:rsidRDefault="006E3759" w:rsidP="00C75207">
      <w:pPr>
        <w:pStyle w:val="ListParagraph"/>
        <w:numPr>
          <w:ilvl w:val="0"/>
          <w:numId w:val="9"/>
        </w:numPr>
        <w:jc w:val="both"/>
        <w:rPr>
          <w:rFonts w:ascii="Arial" w:hAnsi="Arial" w:cs="Arial"/>
          <w:sz w:val="24"/>
          <w:szCs w:val="24"/>
        </w:rPr>
      </w:pPr>
      <w:r w:rsidRPr="00377849">
        <w:rPr>
          <w:rFonts w:ascii="Arial" w:hAnsi="Arial" w:cs="Arial"/>
          <w:sz w:val="24"/>
          <w:szCs w:val="24"/>
        </w:rPr>
        <w:t>IKEA's operations are influenced by various economic factors, including GDP, per capita income, inflation, and purchasing power. Economic slowdowns can impact its business.</w:t>
      </w:r>
    </w:p>
    <w:p w14:paraId="22AF6C36" w14:textId="5F80DA73" w:rsidR="006E3759" w:rsidRPr="00377849" w:rsidRDefault="006E3759" w:rsidP="006E3759">
      <w:pPr>
        <w:pStyle w:val="ListParagraph"/>
        <w:numPr>
          <w:ilvl w:val="0"/>
          <w:numId w:val="9"/>
        </w:numPr>
        <w:jc w:val="both"/>
        <w:rPr>
          <w:rFonts w:ascii="Arial" w:hAnsi="Arial" w:cs="Arial"/>
          <w:sz w:val="24"/>
          <w:szCs w:val="24"/>
        </w:rPr>
      </w:pPr>
      <w:r w:rsidRPr="00377849">
        <w:rPr>
          <w:rFonts w:ascii="Arial" w:hAnsi="Arial" w:cs="Arial"/>
          <w:sz w:val="24"/>
          <w:szCs w:val="24"/>
        </w:rPr>
        <w:t>Brexit, completed by December 2019, affected IKEA's ability to hire workers from Britain and disrupted the free flow of goods and services within the EU. However, the company is expanding rapidly in developing nations, opening its first store in India in 2018 and planning to open 25 stores in India by 2025.</w:t>
      </w:r>
    </w:p>
    <w:p w14:paraId="4E1B1E96" w14:textId="77777777" w:rsidR="00E66F8C" w:rsidRPr="00377849" w:rsidRDefault="00E66F8C" w:rsidP="006E3759">
      <w:pPr>
        <w:rPr>
          <w:rFonts w:ascii="Arial" w:hAnsi="Arial" w:cs="Arial"/>
          <w:b/>
          <w:bCs/>
          <w:sz w:val="24"/>
          <w:szCs w:val="24"/>
        </w:rPr>
      </w:pPr>
    </w:p>
    <w:p w14:paraId="23B4C411" w14:textId="2DEBE774" w:rsidR="00C300EC" w:rsidRPr="00377849" w:rsidRDefault="00FA6E6F" w:rsidP="006E3759">
      <w:pPr>
        <w:rPr>
          <w:rFonts w:ascii="Arial" w:hAnsi="Arial" w:cs="Arial"/>
          <w:b/>
          <w:bCs/>
          <w:sz w:val="24"/>
          <w:szCs w:val="24"/>
        </w:rPr>
      </w:pPr>
      <w:r w:rsidRPr="00377849">
        <w:rPr>
          <w:rFonts w:ascii="Arial" w:hAnsi="Arial" w:cs="Arial"/>
          <w:b/>
          <w:bCs/>
          <w:sz w:val="24"/>
          <w:szCs w:val="24"/>
        </w:rPr>
        <w:t>Social</w:t>
      </w:r>
      <w:r w:rsidR="00E045F3" w:rsidRPr="00377849">
        <w:rPr>
          <w:rFonts w:ascii="Arial" w:hAnsi="Arial" w:cs="Arial"/>
          <w:b/>
          <w:bCs/>
          <w:sz w:val="24"/>
          <w:szCs w:val="24"/>
        </w:rPr>
        <w:t xml:space="preserve"> Factors:</w:t>
      </w:r>
    </w:p>
    <w:p w14:paraId="33B6F73F" w14:textId="7D633BFA" w:rsidR="00CE580B" w:rsidRPr="00377849" w:rsidRDefault="00F203BC" w:rsidP="006E3759">
      <w:pPr>
        <w:rPr>
          <w:rFonts w:ascii="Arial" w:hAnsi="Arial" w:cs="Arial"/>
          <w:b/>
          <w:bCs/>
          <w:sz w:val="24"/>
          <w:szCs w:val="24"/>
        </w:rPr>
      </w:pPr>
      <w:r w:rsidRPr="00377849">
        <w:rPr>
          <w:rFonts w:ascii="Arial" w:hAnsi="Arial" w:cs="Arial"/>
          <w:b/>
          <w:bCs/>
          <w:noProof/>
          <w:sz w:val="24"/>
          <w:szCs w:val="24"/>
        </w:rPr>
        <w:drawing>
          <wp:inline distT="0" distB="0" distL="0" distR="0" wp14:anchorId="1EC22E0F" wp14:editId="17126E88">
            <wp:extent cx="3606800" cy="2028825"/>
            <wp:effectExtent l="0" t="0" r="0" b="9525"/>
            <wp:docPr id="2974841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51611" cy="2054031"/>
                    </a:xfrm>
                    <a:prstGeom prst="rect">
                      <a:avLst/>
                    </a:prstGeom>
                    <a:noFill/>
                  </pic:spPr>
                </pic:pic>
              </a:graphicData>
            </a:graphic>
          </wp:inline>
        </w:drawing>
      </w:r>
    </w:p>
    <w:p w14:paraId="1DB003B4" w14:textId="551C17FE" w:rsidR="00C23CB0" w:rsidRPr="001813C3" w:rsidRDefault="00000000" w:rsidP="00C75207">
      <w:pPr>
        <w:jc w:val="both"/>
        <w:rPr>
          <w:rFonts w:ascii="Arial" w:hAnsi="Arial" w:cs="Arial"/>
          <w:sz w:val="20"/>
          <w:szCs w:val="20"/>
        </w:rPr>
      </w:pPr>
      <w:hyperlink r:id="rId18" w:history="1">
        <w:r w:rsidR="00C23CB0" w:rsidRPr="001813C3">
          <w:rPr>
            <w:rStyle w:val="Hyperlink"/>
            <w:rFonts w:ascii="Arial" w:hAnsi="Arial" w:cs="Arial"/>
            <w:sz w:val="20"/>
            <w:szCs w:val="20"/>
          </w:rPr>
          <w:t>https://businessmodelanalyst.com/social-factors-affecting-business/</w:t>
        </w:r>
      </w:hyperlink>
    </w:p>
    <w:p w14:paraId="275BC70A" w14:textId="26B23535" w:rsidR="006E3759" w:rsidRPr="00377849" w:rsidRDefault="006E3759" w:rsidP="00C75207">
      <w:pPr>
        <w:jc w:val="both"/>
        <w:rPr>
          <w:rFonts w:ascii="Arial" w:hAnsi="Arial" w:cs="Arial"/>
          <w:sz w:val="24"/>
          <w:szCs w:val="24"/>
        </w:rPr>
      </w:pPr>
      <w:r w:rsidRPr="00377849">
        <w:rPr>
          <w:rFonts w:ascii="Arial" w:hAnsi="Arial" w:cs="Arial"/>
          <w:sz w:val="24"/>
          <w:szCs w:val="24"/>
        </w:rPr>
        <w:t>Social and cultural factors significantly impact IKEA's operations. Tailoring to local values is crucial, but it can lead to controversies. For example, in its Russian catalogue, IKEA removed a same-sex couple due to Russia's negative view on homosexuality, pleasing some Russians but drawing criticism from more accepting nations. Balancing local culture with global values is essential for the company's reputation and support from various countries.</w:t>
      </w:r>
    </w:p>
    <w:p w14:paraId="09994C04" w14:textId="77777777" w:rsidR="00ED559D" w:rsidRPr="00377849" w:rsidRDefault="00ED559D" w:rsidP="00E045F3">
      <w:pPr>
        <w:rPr>
          <w:rFonts w:ascii="Arial" w:hAnsi="Arial" w:cs="Arial"/>
          <w:b/>
          <w:bCs/>
          <w:sz w:val="24"/>
          <w:szCs w:val="24"/>
        </w:rPr>
      </w:pPr>
    </w:p>
    <w:p w14:paraId="6ECA0948" w14:textId="43AAC6CC" w:rsidR="00E045F3" w:rsidRPr="00377849" w:rsidRDefault="00E045F3" w:rsidP="00E045F3">
      <w:pPr>
        <w:rPr>
          <w:rFonts w:ascii="Arial" w:hAnsi="Arial" w:cs="Arial"/>
          <w:b/>
          <w:bCs/>
          <w:sz w:val="24"/>
          <w:szCs w:val="24"/>
        </w:rPr>
      </w:pPr>
      <w:r w:rsidRPr="00377849">
        <w:rPr>
          <w:rFonts w:ascii="Arial" w:hAnsi="Arial" w:cs="Arial"/>
          <w:b/>
          <w:bCs/>
          <w:sz w:val="24"/>
          <w:szCs w:val="24"/>
        </w:rPr>
        <w:t>Technological Factors:</w:t>
      </w:r>
    </w:p>
    <w:p w14:paraId="299CB9A3" w14:textId="4E188FD4" w:rsidR="00593EF5" w:rsidRPr="00377849" w:rsidRDefault="00B44249" w:rsidP="00E045F3">
      <w:pPr>
        <w:rPr>
          <w:rFonts w:ascii="Arial" w:hAnsi="Arial" w:cs="Arial"/>
          <w:b/>
          <w:bCs/>
          <w:sz w:val="24"/>
          <w:szCs w:val="24"/>
        </w:rPr>
      </w:pPr>
      <w:r w:rsidRPr="00377849">
        <w:rPr>
          <w:rFonts w:ascii="Arial" w:hAnsi="Arial" w:cs="Arial"/>
          <w:b/>
          <w:bCs/>
          <w:noProof/>
          <w:sz w:val="24"/>
          <w:szCs w:val="24"/>
        </w:rPr>
        <w:drawing>
          <wp:inline distT="0" distB="0" distL="0" distR="0" wp14:anchorId="23CBE3F2" wp14:editId="23D4000B">
            <wp:extent cx="3584575" cy="2016323"/>
            <wp:effectExtent l="0" t="0" r="0" b="3175"/>
            <wp:docPr id="18076118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45744" cy="2050730"/>
                    </a:xfrm>
                    <a:prstGeom prst="rect">
                      <a:avLst/>
                    </a:prstGeom>
                    <a:noFill/>
                  </pic:spPr>
                </pic:pic>
              </a:graphicData>
            </a:graphic>
          </wp:inline>
        </w:drawing>
      </w:r>
    </w:p>
    <w:p w14:paraId="7275D6C1" w14:textId="79634909" w:rsidR="00C23CB0" w:rsidRPr="001813C3" w:rsidRDefault="00000000" w:rsidP="00C75207">
      <w:pPr>
        <w:jc w:val="both"/>
        <w:rPr>
          <w:rFonts w:ascii="Arial" w:hAnsi="Arial" w:cs="Arial"/>
          <w:sz w:val="20"/>
          <w:szCs w:val="20"/>
        </w:rPr>
      </w:pPr>
      <w:hyperlink r:id="rId20" w:history="1">
        <w:r w:rsidR="00C23CB0" w:rsidRPr="001813C3">
          <w:rPr>
            <w:rStyle w:val="Hyperlink"/>
            <w:rFonts w:ascii="Arial" w:hAnsi="Arial" w:cs="Arial"/>
            <w:sz w:val="20"/>
            <w:szCs w:val="20"/>
          </w:rPr>
          <w:t>https://businessmodelanalyst.com/technological-factors-affecting-business/</w:t>
        </w:r>
      </w:hyperlink>
    </w:p>
    <w:p w14:paraId="68353CAF" w14:textId="35CF72DA" w:rsidR="006E3759" w:rsidRPr="00377849" w:rsidRDefault="006E3759" w:rsidP="00C75207">
      <w:pPr>
        <w:jc w:val="both"/>
        <w:rPr>
          <w:rFonts w:ascii="Arial" w:hAnsi="Arial" w:cs="Arial"/>
          <w:sz w:val="24"/>
          <w:szCs w:val="24"/>
        </w:rPr>
      </w:pPr>
      <w:r w:rsidRPr="00377849">
        <w:rPr>
          <w:rFonts w:ascii="Arial" w:hAnsi="Arial" w:cs="Arial"/>
          <w:sz w:val="24"/>
          <w:szCs w:val="24"/>
        </w:rPr>
        <w:t>IKEA is updating itself rapidly to keep up with changing business environment and rapidly changing technologies. IKEA is investing heavily on it research and development and bringing in more and more technologies to keep its customers satisfied. It has held its first Tech festival in Shanghai wherein it displayed all the technology advancement the company is making and its future plans. It is also working on robotic powered furniture which could turn a tiny flat into a palace or bedroom into a living room. It is also working on a plan to use autonomous vehicles as an extension of homes, offices and local institutions.</w:t>
      </w:r>
    </w:p>
    <w:p w14:paraId="1B1F816F" w14:textId="77777777" w:rsidR="00115B25" w:rsidRPr="00377849" w:rsidRDefault="00115B25" w:rsidP="00E045F3">
      <w:pPr>
        <w:rPr>
          <w:rFonts w:ascii="Arial" w:hAnsi="Arial" w:cs="Arial"/>
          <w:sz w:val="24"/>
          <w:szCs w:val="24"/>
        </w:rPr>
      </w:pPr>
    </w:p>
    <w:p w14:paraId="29EEA0FB" w14:textId="22B53114" w:rsidR="00C300EC" w:rsidRPr="00377849" w:rsidRDefault="00E045F3" w:rsidP="00E045F3">
      <w:pPr>
        <w:rPr>
          <w:rFonts w:ascii="Arial" w:hAnsi="Arial" w:cs="Arial"/>
          <w:b/>
          <w:bCs/>
          <w:sz w:val="24"/>
          <w:szCs w:val="24"/>
        </w:rPr>
      </w:pPr>
      <w:r w:rsidRPr="00377849">
        <w:rPr>
          <w:rFonts w:ascii="Arial" w:hAnsi="Arial" w:cs="Arial"/>
          <w:b/>
          <w:bCs/>
          <w:sz w:val="24"/>
          <w:szCs w:val="24"/>
        </w:rPr>
        <w:t>Legal Factors:</w:t>
      </w:r>
    </w:p>
    <w:p w14:paraId="46788628" w14:textId="0FE03FDD" w:rsidR="00B44249" w:rsidRPr="00377849" w:rsidRDefault="00B01139" w:rsidP="00E045F3">
      <w:pPr>
        <w:rPr>
          <w:rFonts w:ascii="Arial" w:hAnsi="Arial" w:cs="Arial"/>
          <w:b/>
          <w:bCs/>
          <w:sz w:val="24"/>
          <w:szCs w:val="24"/>
        </w:rPr>
      </w:pPr>
      <w:r w:rsidRPr="00377849">
        <w:rPr>
          <w:rFonts w:ascii="Arial" w:hAnsi="Arial" w:cs="Arial"/>
          <w:b/>
          <w:bCs/>
          <w:noProof/>
          <w:sz w:val="24"/>
          <w:szCs w:val="24"/>
        </w:rPr>
        <w:drawing>
          <wp:inline distT="0" distB="0" distL="0" distR="0" wp14:anchorId="32A3F4B9" wp14:editId="0049A1E2">
            <wp:extent cx="3588262" cy="2018398"/>
            <wp:effectExtent l="0" t="0" r="0" b="1270"/>
            <wp:docPr id="17874915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66618" cy="2062473"/>
                    </a:xfrm>
                    <a:prstGeom prst="rect">
                      <a:avLst/>
                    </a:prstGeom>
                    <a:noFill/>
                  </pic:spPr>
                </pic:pic>
              </a:graphicData>
            </a:graphic>
          </wp:inline>
        </w:drawing>
      </w:r>
    </w:p>
    <w:p w14:paraId="1B15A7C3" w14:textId="17392F82" w:rsidR="009D63CB" w:rsidRPr="001813C3" w:rsidRDefault="00000000" w:rsidP="00E045F3">
      <w:pPr>
        <w:rPr>
          <w:rFonts w:ascii="Arial" w:hAnsi="Arial" w:cs="Arial"/>
          <w:sz w:val="20"/>
          <w:szCs w:val="20"/>
        </w:rPr>
      </w:pPr>
      <w:hyperlink r:id="rId22" w:history="1">
        <w:r w:rsidR="009D63CB" w:rsidRPr="001813C3">
          <w:rPr>
            <w:rStyle w:val="Hyperlink"/>
            <w:rFonts w:ascii="Arial" w:hAnsi="Arial" w:cs="Arial"/>
            <w:sz w:val="20"/>
            <w:szCs w:val="20"/>
          </w:rPr>
          <w:t>https://businessmodelanalyst.com/legal-factors-affecting-business/</w:t>
        </w:r>
      </w:hyperlink>
    </w:p>
    <w:p w14:paraId="271275CD" w14:textId="77777777" w:rsidR="00E045F3" w:rsidRPr="00377849" w:rsidRDefault="00E045F3" w:rsidP="00C75207">
      <w:pPr>
        <w:pStyle w:val="ListParagraph"/>
        <w:numPr>
          <w:ilvl w:val="0"/>
          <w:numId w:val="5"/>
        </w:numPr>
        <w:jc w:val="both"/>
        <w:rPr>
          <w:rFonts w:ascii="Arial" w:hAnsi="Arial" w:cs="Arial"/>
          <w:sz w:val="24"/>
          <w:szCs w:val="24"/>
        </w:rPr>
      </w:pPr>
      <w:r w:rsidRPr="00377849">
        <w:rPr>
          <w:rFonts w:ascii="Arial" w:hAnsi="Arial" w:cs="Arial"/>
          <w:sz w:val="24"/>
          <w:szCs w:val="24"/>
        </w:rPr>
        <w:t>China has a complex and evolving legal system.</w:t>
      </w:r>
    </w:p>
    <w:p w14:paraId="0A3E0EF8" w14:textId="77777777" w:rsidR="00E045F3" w:rsidRPr="00377849" w:rsidRDefault="00E045F3" w:rsidP="00C75207">
      <w:pPr>
        <w:pStyle w:val="ListParagraph"/>
        <w:numPr>
          <w:ilvl w:val="0"/>
          <w:numId w:val="5"/>
        </w:numPr>
        <w:jc w:val="both"/>
        <w:rPr>
          <w:rFonts w:ascii="Arial" w:hAnsi="Arial" w:cs="Arial"/>
          <w:sz w:val="24"/>
          <w:szCs w:val="24"/>
        </w:rPr>
      </w:pPr>
      <w:r w:rsidRPr="00377849">
        <w:rPr>
          <w:rFonts w:ascii="Arial" w:hAnsi="Arial" w:cs="Arial"/>
          <w:sz w:val="24"/>
          <w:szCs w:val="24"/>
        </w:rPr>
        <w:t>Businesses operating in China need to be aware of the latest regulations and ensure that they are in compliance.</w:t>
      </w:r>
    </w:p>
    <w:p w14:paraId="5C3A4558" w14:textId="77777777" w:rsidR="00115B25" w:rsidRPr="00377849" w:rsidRDefault="00115B25" w:rsidP="00E045F3">
      <w:pPr>
        <w:rPr>
          <w:rFonts w:ascii="Arial" w:hAnsi="Arial" w:cs="Arial"/>
          <w:b/>
          <w:bCs/>
          <w:sz w:val="24"/>
          <w:szCs w:val="24"/>
        </w:rPr>
      </w:pPr>
    </w:p>
    <w:p w14:paraId="08888B52" w14:textId="668E2DD9" w:rsidR="00A615C7" w:rsidRPr="00377849" w:rsidRDefault="00E045F3" w:rsidP="00E045F3">
      <w:pPr>
        <w:rPr>
          <w:rFonts w:ascii="Arial" w:hAnsi="Arial" w:cs="Arial"/>
          <w:b/>
          <w:bCs/>
          <w:sz w:val="24"/>
          <w:szCs w:val="24"/>
        </w:rPr>
      </w:pPr>
      <w:r w:rsidRPr="00377849">
        <w:rPr>
          <w:rFonts w:ascii="Arial" w:hAnsi="Arial" w:cs="Arial"/>
          <w:b/>
          <w:bCs/>
          <w:sz w:val="24"/>
          <w:szCs w:val="24"/>
        </w:rPr>
        <w:t>Environmental Factors</w:t>
      </w:r>
      <w:r w:rsidR="00A615C7" w:rsidRPr="00377849">
        <w:rPr>
          <w:rFonts w:ascii="Arial" w:hAnsi="Arial" w:cs="Arial"/>
          <w:b/>
          <w:bCs/>
          <w:noProof/>
          <w:sz w:val="24"/>
          <w:szCs w:val="24"/>
        </w:rPr>
        <w:drawing>
          <wp:inline distT="0" distB="0" distL="0" distR="0" wp14:anchorId="305AF4DA" wp14:editId="5D80E22B">
            <wp:extent cx="4831749" cy="2717859"/>
            <wp:effectExtent l="0" t="0" r="6985" b="6350"/>
            <wp:docPr id="17070890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80399" cy="2745225"/>
                    </a:xfrm>
                    <a:prstGeom prst="rect">
                      <a:avLst/>
                    </a:prstGeom>
                    <a:noFill/>
                  </pic:spPr>
                </pic:pic>
              </a:graphicData>
            </a:graphic>
          </wp:inline>
        </w:drawing>
      </w:r>
    </w:p>
    <w:p w14:paraId="112E261F" w14:textId="2FDDE949" w:rsidR="00A615C7" w:rsidRPr="001813C3" w:rsidRDefault="00000000" w:rsidP="00E045F3">
      <w:pPr>
        <w:rPr>
          <w:rFonts w:ascii="Arial" w:hAnsi="Arial" w:cs="Arial"/>
          <w:sz w:val="20"/>
          <w:szCs w:val="20"/>
        </w:rPr>
      </w:pPr>
      <w:hyperlink r:id="rId24" w:history="1">
        <w:r w:rsidR="00A615C7" w:rsidRPr="001813C3">
          <w:rPr>
            <w:rStyle w:val="Hyperlink"/>
            <w:rFonts w:ascii="Arial" w:hAnsi="Arial" w:cs="Arial"/>
            <w:sz w:val="20"/>
            <w:szCs w:val="20"/>
          </w:rPr>
          <w:t>https://businessmodelanalyst.com/environmental-factors-affecting-business/</w:t>
        </w:r>
      </w:hyperlink>
    </w:p>
    <w:p w14:paraId="741FF066" w14:textId="77777777" w:rsidR="00E045F3" w:rsidRPr="00377849" w:rsidRDefault="00E045F3" w:rsidP="00C75207">
      <w:pPr>
        <w:pStyle w:val="ListParagraph"/>
        <w:numPr>
          <w:ilvl w:val="0"/>
          <w:numId w:val="6"/>
        </w:numPr>
        <w:jc w:val="both"/>
        <w:rPr>
          <w:rFonts w:ascii="Arial" w:hAnsi="Arial" w:cs="Arial"/>
          <w:sz w:val="24"/>
          <w:szCs w:val="24"/>
        </w:rPr>
      </w:pPr>
      <w:r w:rsidRPr="00377849">
        <w:rPr>
          <w:rFonts w:ascii="Arial" w:hAnsi="Arial" w:cs="Arial"/>
          <w:sz w:val="24"/>
          <w:szCs w:val="24"/>
        </w:rPr>
        <w:t>China is facing a number of environmental challenges, such as air pollution and climate change.</w:t>
      </w:r>
    </w:p>
    <w:p w14:paraId="66943225" w14:textId="3E47620A" w:rsidR="00581194" w:rsidRPr="00377849" w:rsidRDefault="00E045F3" w:rsidP="00ED559D">
      <w:pPr>
        <w:pStyle w:val="ListParagraph"/>
        <w:numPr>
          <w:ilvl w:val="0"/>
          <w:numId w:val="6"/>
        </w:numPr>
        <w:jc w:val="both"/>
        <w:rPr>
          <w:rFonts w:ascii="Arial" w:hAnsi="Arial" w:cs="Arial"/>
          <w:sz w:val="24"/>
          <w:szCs w:val="24"/>
        </w:rPr>
      </w:pPr>
      <w:r w:rsidRPr="00377849">
        <w:rPr>
          <w:rFonts w:ascii="Arial" w:hAnsi="Arial" w:cs="Arial"/>
          <w:sz w:val="24"/>
          <w:szCs w:val="24"/>
        </w:rPr>
        <w:t>The Chinese government has implemented a number of environmental regulations, but there is still more work to be done to improve the country's environmental performance.</w:t>
      </w:r>
      <w:r w:rsidR="001104C7" w:rsidRPr="00377849">
        <w:rPr>
          <w:rFonts w:ascii="Arial" w:hAnsi="Arial" w:cs="Arial"/>
          <w:sz w:val="24"/>
          <w:szCs w:val="24"/>
        </w:rPr>
        <w:br w:type="page"/>
      </w:r>
    </w:p>
    <w:p w14:paraId="19D1EA2B" w14:textId="2988BB5D" w:rsidR="006554BD" w:rsidRPr="00953142" w:rsidRDefault="00A74114" w:rsidP="00953142">
      <w:pPr>
        <w:pStyle w:val="Heading1"/>
        <w:jc w:val="center"/>
        <w:rPr>
          <w:rFonts w:ascii="Arial" w:hAnsi="Arial" w:cs="Arial"/>
          <w:b/>
          <w:bCs/>
          <w:sz w:val="36"/>
          <w:szCs w:val="36"/>
        </w:rPr>
      </w:pPr>
      <w:bookmarkStart w:id="1" w:name="_Toc151116837"/>
      <w:r w:rsidRPr="00953142">
        <w:rPr>
          <w:rFonts w:ascii="Arial" w:hAnsi="Arial" w:cs="Arial"/>
          <w:b/>
          <w:bCs/>
          <w:sz w:val="36"/>
          <w:szCs w:val="36"/>
        </w:rPr>
        <w:lastRenderedPageBreak/>
        <w:t>2.Evaluate IKEA international market entry strategies</w:t>
      </w:r>
      <w:bookmarkEnd w:id="1"/>
    </w:p>
    <w:p w14:paraId="78020321" w14:textId="618DD930" w:rsidR="00B34D55" w:rsidRPr="00377849" w:rsidRDefault="00B34D55" w:rsidP="004425BE">
      <w:pPr>
        <w:jc w:val="both"/>
        <w:rPr>
          <w:rFonts w:ascii="Arial" w:hAnsi="Arial" w:cs="Arial"/>
          <w:sz w:val="24"/>
          <w:szCs w:val="24"/>
        </w:rPr>
      </w:pPr>
      <w:r w:rsidRPr="00377849">
        <w:rPr>
          <w:rFonts w:ascii="Arial" w:hAnsi="Arial" w:cs="Arial"/>
          <w:sz w:val="24"/>
          <w:szCs w:val="24"/>
        </w:rPr>
        <w:t>IKEA has been one of the most successful international market entrants in recent decades. The Swedish furniture retailer has expanded to over 50 countries around the world, and its stores are a familiar sight in many major cities.</w:t>
      </w:r>
    </w:p>
    <w:p w14:paraId="28869241" w14:textId="6C91E9DF" w:rsidR="004475D1" w:rsidRPr="00377849" w:rsidRDefault="004475D1" w:rsidP="004425BE">
      <w:pPr>
        <w:jc w:val="both"/>
        <w:rPr>
          <w:rFonts w:ascii="Arial" w:hAnsi="Arial" w:cs="Arial"/>
          <w:sz w:val="24"/>
          <w:szCs w:val="24"/>
        </w:rPr>
      </w:pPr>
      <w:r w:rsidRPr="00377849">
        <w:rPr>
          <w:rFonts w:ascii="Arial" w:hAnsi="Arial" w:cs="Arial"/>
          <w:noProof/>
        </w:rPr>
        <w:drawing>
          <wp:inline distT="0" distB="0" distL="0" distR="0" wp14:anchorId="1E9D1CD9" wp14:editId="3DB91439">
            <wp:extent cx="5478726" cy="3043467"/>
            <wp:effectExtent l="133350" t="76200" r="84455" b="138430"/>
            <wp:docPr id="1012179977" name="Picture 5" descr="International Market Entry Strategies | Comprehensiv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nternational Market Entry Strategies | Comprehensive Guid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95442" cy="305275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3214192E" w14:textId="04C02C06" w:rsidR="0034731D" w:rsidRPr="001813C3" w:rsidRDefault="00000000" w:rsidP="004425BE">
      <w:pPr>
        <w:jc w:val="both"/>
        <w:rPr>
          <w:rFonts w:ascii="Arial" w:hAnsi="Arial" w:cs="Arial"/>
          <w:sz w:val="20"/>
          <w:szCs w:val="20"/>
        </w:rPr>
      </w:pPr>
      <w:hyperlink r:id="rId26" w:history="1">
        <w:r w:rsidR="0034731D" w:rsidRPr="001813C3">
          <w:rPr>
            <w:rStyle w:val="Hyperlink"/>
            <w:rFonts w:ascii="Arial" w:hAnsi="Arial" w:cs="Arial"/>
            <w:sz w:val="20"/>
            <w:szCs w:val="20"/>
          </w:rPr>
          <w:t>https://www.educba.com/international-market-entry-strategies/</w:t>
        </w:r>
      </w:hyperlink>
    </w:p>
    <w:p w14:paraId="003EEE25" w14:textId="77777777" w:rsidR="00B34D55" w:rsidRPr="00377849" w:rsidRDefault="00B34D55" w:rsidP="004425BE">
      <w:pPr>
        <w:shd w:val="clear" w:color="auto" w:fill="FFFFFF"/>
        <w:spacing w:before="360" w:after="360" w:line="240" w:lineRule="auto"/>
        <w:jc w:val="both"/>
        <w:rPr>
          <w:rFonts w:ascii="Arial" w:hAnsi="Arial" w:cs="Arial"/>
          <w:sz w:val="24"/>
          <w:szCs w:val="24"/>
        </w:rPr>
      </w:pPr>
      <w:r w:rsidRPr="00377849">
        <w:rPr>
          <w:rFonts w:ascii="Arial" w:hAnsi="Arial" w:cs="Arial"/>
          <w:sz w:val="24"/>
          <w:szCs w:val="24"/>
        </w:rPr>
        <w:t>IKEA's international market entry strategies have been based on a number of key factors, including:</w:t>
      </w:r>
    </w:p>
    <w:p w14:paraId="0942BD50" w14:textId="77777777" w:rsidR="00B34D55" w:rsidRPr="00377849" w:rsidRDefault="00B34D55" w:rsidP="00AA06A7">
      <w:pPr>
        <w:rPr>
          <w:rFonts w:ascii="Arial" w:hAnsi="Arial" w:cs="Arial"/>
          <w:sz w:val="24"/>
          <w:szCs w:val="24"/>
        </w:rPr>
      </w:pPr>
      <w:r w:rsidRPr="00377849">
        <w:rPr>
          <w:rFonts w:ascii="Arial" w:hAnsi="Arial" w:cs="Arial"/>
          <w:b/>
          <w:bCs/>
          <w:sz w:val="24"/>
          <w:szCs w:val="24"/>
        </w:rPr>
        <w:t>Product standardization:</w:t>
      </w:r>
      <w:r w:rsidRPr="00377849">
        <w:rPr>
          <w:rFonts w:ascii="Arial" w:hAnsi="Arial" w:cs="Arial"/>
          <w:sz w:val="24"/>
          <w:szCs w:val="24"/>
        </w:rPr>
        <w:t> IKEA offers a standardized product range across all of its markets. This allows the company to achieve economies of scale and reduce costs.</w:t>
      </w:r>
    </w:p>
    <w:p w14:paraId="60655E8F" w14:textId="77777777" w:rsidR="00B34D55" w:rsidRPr="00377849" w:rsidRDefault="00B34D55" w:rsidP="004425BE">
      <w:pPr>
        <w:numPr>
          <w:ilvl w:val="0"/>
          <w:numId w:val="11"/>
        </w:numPr>
        <w:shd w:val="clear" w:color="auto" w:fill="FFFFFF"/>
        <w:spacing w:before="100" w:beforeAutospacing="1" w:after="150" w:line="240" w:lineRule="auto"/>
        <w:jc w:val="both"/>
        <w:rPr>
          <w:rFonts w:ascii="Arial" w:hAnsi="Arial" w:cs="Arial"/>
          <w:sz w:val="24"/>
          <w:szCs w:val="24"/>
        </w:rPr>
      </w:pPr>
      <w:r w:rsidRPr="00377849">
        <w:rPr>
          <w:rFonts w:ascii="Arial" w:hAnsi="Arial" w:cs="Arial"/>
          <w:b/>
          <w:bCs/>
          <w:sz w:val="24"/>
          <w:szCs w:val="24"/>
        </w:rPr>
        <w:t>Low prices:</w:t>
      </w:r>
      <w:r w:rsidRPr="00377849">
        <w:rPr>
          <w:rFonts w:ascii="Arial" w:hAnsi="Arial" w:cs="Arial"/>
          <w:sz w:val="24"/>
          <w:szCs w:val="24"/>
        </w:rPr>
        <w:t> IKEA's products are known for being affordable, which makes them appealing to a wide range of consumers.</w:t>
      </w:r>
    </w:p>
    <w:p w14:paraId="2BE97A85" w14:textId="77777777" w:rsidR="00B34D55" w:rsidRPr="00377849" w:rsidRDefault="00B34D55" w:rsidP="004425BE">
      <w:pPr>
        <w:numPr>
          <w:ilvl w:val="0"/>
          <w:numId w:val="11"/>
        </w:numPr>
        <w:shd w:val="clear" w:color="auto" w:fill="FFFFFF"/>
        <w:spacing w:before="100" w:beforeAutospacing="1" w:after="150" w:line="240" w:lineRule="auto"/>
        <w:jc w:val="both"/>
        <w:rPr>
          <w:rFonts w:ascii="Arial" w:hAnsi="Arial" w:cs="Arial"/>
          <w:sz w:val="24"/>
          <w:szCs w:val="24"/>
        </w:rPr>
      </w:pPr>
      <w:r w:rsidRPr="00377849">
        <w:rPr>
          <w:rFonts w:ascii="Arial" w:hAnsi="Arial" w:cs="Arial"/>
          <w:b/>
          <w:bCs/>
          <w:sz w:val="24"/>
          <w:szCs w:val="24"/>
        </w:rPr>
        <w:t>Convenient shopping experience:</w:t>
      </w:r>
      <w:r w:rsidRPr="00377849">
        <w:rPr>
          <w:rFonts w:ascii="Arial" w:hAnsi="Arial" w:cs="Arial"/>
          <w:sz w:val="24"/>
          <w:szCs w:val="24"/>
        </w:rPr>
        <w:t> IKEA stores are large and well-organized, making it easy for customers to find what they are looking for. The company also offers a number of services, such as delivery and assembly, to make the shopping experience even more convenient.</w:t>
      </w:r>
    </w:p>
    <w:p w14:paraId="370DFE0F" w14:textId="77777777" w:rsidR="00B34D55" w:rsidRPr="00377849" w:rsidRDefault="00B34D55" w:rsidP="004425BE">
      <w:pPr>
        <w:numPr>
          <w:ilvl w:val="0"/>
          <w:numId w:val="11"/>
        </w:numPr>
        <w:shd w:val="clear" w:color="auto" w:fill="FFFFFF"/>
        <w:spacing w:before="100" w:beforeAutospacing="1" w:after="150" w:line="240" w:lineRule="auto"/>
        <w:jc w:val="both"/>
        <w:rPr>
          <w:rFonts w:ascii="Arial" w:hAnsi="Arial" w:cs="Arial"/>
          <w:sz w:val="24"/>
          <w:szCs w:val="24"/>
        </w:rPr>
      </w:pPr>
      <w:r w:rsidRPr="00377849">
        <w:rPr>
          <w:rFonts w:ascii="Arial" w:hAnsi="Arial" w:cs="Arial"/>
          <w:b/>
          <w:bCs/>
          <w:sz w:val="24"/>
          <w:szCs w:val="24"/>
        </w:rPr>
        <w:t>Strong brand identity:</w:t>
      </w:r>
      <w:r w:rsidRPr="00377849">
        <w:rPr>
          <w:rFonts w:ascii="Arial" w:hAnsi="Arial" w:cs="Arial"/>
          <w:sz w:val="24"/>
          <w:szCs w:val="24"/>
        </w:rPr>
        <w:t> IKEA has a strong brand identity that is recognized and trusted by consumers around the world.</w:t>
      </w:r>
    </w:p>
    <w:p w14:paraId="2ED852B4" w14:textId="6F42290D" w:rsidR="00B34D55" w:rsidRPr="00377849" w:rsidRDefault="00B34D55" w:rsidP="004425BE">
      <w:pPr>
        <w:shd w:val="clear" w:color="auto" w:fill="FFFFFF"/>
        <w:spacing w:before="360" w:after="360" w:line="240" w:lineRule="auto"/>
        <w:jc w:val="both"/>
        <w:rPr>
          <w:rFonts w:ascii="Arial" w:hAnsi="Arial" w:cs="Arial"/>
          <w:sz w:val="24"/>
          <w:szCs w:val="24"/>
        </w:rPr>
      </w:pPr>
      <w:r w:rsidRPr="00377849">
        <w:rPr>
          <w:rFonts w:ascii="Arial" w:hAnsi="Arial" w:cs="Arial"/>
          <w:sz w:val="24"/>
          <w:szCs w:val="24"/>
        </w:rPr>
        <w:t>IKEA has also adapted its approach to international market entry depending on the specific market conditions. For example, in China, IKEA has partnered with local companies to help it navigate the complex regulatory environment.</w:t>
      </w:r>
    </w:p>
    <w:p w14:paraId="3BE98148" w14:textId="77777777" w:rsidR="00B34D55" w:rsidRPr="00377849" w:rsidRDefault="00B34D55" w:rsidP="004425BE">
      <w:pPr>
        <w:shd w:val="clear" w:color="auto" w:fill="FFFFFF"/>
        <w:spacing w:before="360" w:after="360" w:line="240" w:lineRule="auto"/>
        <w:jc w:val="both"/>
        <w:rPr>
          <w:rFonts w:ascii="Arial" w:hAnsi="Arial" w:cs="Arial"/>
          <w:sz w:val="24"/>
          <w:szCs w:val="24"/>
        </w:rPr>
      </w:pPr>
      <w:r w:rsidRPr="00377849">
        <w:rPr>
          <w:rFonts w:ascii="Arial" w:hAnsi="Arial" w:cs="Arial"/>
          <w:sz w:val="24"/>
          <w:szCs w:val="24"/>
        </w:rPr>
        <w:lastRenderedPageBreak/>
        <w:t>Here are some specific examples of IKEA's international market entry strategies:</w:t>
      </w:r>
    </w:p>
    <w:p w14:paraId="08118259" w14:textId="77777777" w:rsidR="00B34D55" w:rsidRPr="00377849" w:rsidRDefault="00B34D55" w:rsidP="004425BE">
      <w:pPr>
        <w:numPr>
          <w:ilvl w:val="0"/>
          <w:numId w:val="12"/>
        </w:numPr>
        <w:shd w:val="clear" w:color="auto" w:fill="FFFFFF"/>
        <w:spacing w:before="100" w:beforeAutospacing="1" w:after="150" w:line="240" w:lineRule="auto"/>
        <w:jc w:val="both"/>
        <w:rPr>
          <w:rFonts w:ascii="Arial" w:hAnsi="Arial" w:cs="Arial"/>
          <w:sz w:val="24"/>
          <w:szCs w:val="24"/>
        </w:rPr>
      </w:pPr>
      <w:r w:rsidRPr="00377849">
        <w:rPr>
          <w:rFonts w:ascii="Arial" w:hAnsi="Arial" w:cs="Arial"/>
          <w:b/>
          <w:bCs/>
          <w:sz w:val="24"/>
          <w:szCs w:val="24"/>
        </w:rPr>
        <w:t>Wholly-owned subsidiaries:</w:t>
      </w:r>
      <w:r w:rsidRPr="00377849">
        <w:rPr>
          <w:rFonts w:ascii="Arial" w:hAnsi="Arial" w:cs="Arial"/>
          <w:sz w:val="24"/>
          <w:szCs w:val="24"/>
        </w:rPr>
        <w:t> IKEA operates wholly-owned subsidiaries in most of its major markets. This gives the company a high degree of control over its operations.</w:t>
      </w:r>
    </w:p>
    <w:p w14:paraId="22C245FC" w14:textId="77777777" w:rsidR="00B34D55" w:rsidRPr="00377849" w:rsidRDefault="00B34D55" w:rsidP="004425BE">
      <w:pPr>
        <w:numPr>
          <w:ilvl w:val="0"/>
          <w:numId w:val="12"/>
        </w:numPr>
        <w:shd w:val="clear" w:color="auto" w:fill="FFFFFF"/>
        <w:spacing w:before="100" w:beforeAutospacing="1" w:after="150" w:line="240" w:lineRule="auto"/>
        <w:jc w:val="both"/>
        <w:rPr>
          <w:rFonts w:ascii="Arial" w:hAnsi="Arial" w:cs="Arial"/>
          <w:sz w:val="24"/>
          <w:szCs w:val="24"/>
        </w:rPr>
      </w:pPr>
      <w:r w:rsidRPr="00377849">
        <w:rPr>
          <w:rFonts w:ascii="Arial" w:hAnsi="Arial" w:cs="Arial"/>
          <w:b/>
          <w:bCs/>
          <w:sz w:val="24"/>
          <w:szCs w:val="24"/>
        </w:rPr>
        <w:t>Joint ventures:</w:t>
      </w:r>
      <w:r w:rsidRPr="00377849">
        <w:rPr>
          <w:rFonts w:ascii="Arial" w:hAnsi="Arial" w:cs="Arial"/>
          <w:sz w:val="24"/>
          <w:szCs w:val="24"/>
        </w:rPr>
        <w:t> IKEA has entered some markets through joint ventures with local companies. This can be helpful in markets where IKEA has less knowledge or experience.</w:t>
      </w:r>
    </w:p>
    <w:p w14:paraId="12038A20" w14:textId="77777777" w:rsidR="00B34D55" w:rsidRPr="00377849" w:rsidRDefault="00B34D55" w:rsidP="004425BE">
      <w:pPr>
        <w:numPr>
          <w:ilvl w:val="0"/>
          <w:numId w:val="12"/>
        </w:numPr>
        <w:shd w:val="clear" w:color="auto" w:fill="FFFFFF"/>
        <w:spacing w:before="100" w:beforeAutospacing="1" w:after="150" w:line="240" w:lineRule="auto"/>
        <w:jc w:val="both"/>
        <w:rPr>
          <w:rFonts w:ascii="Arial" w:hAnsi="Arial" w:cs="Arial"/>
          <w:sz w:val="24"/>
          <w:szCs w:val="24"/>
        </w:rPr>
      </w:pPr>
      <w:r w:rsidRPr="00377849">
        <w:rPr>
          <w:rFonts w:ascii="Arial" w:hAnsi="Arial" w:cs="Arial"/>
          <w:b/>
          <w:bCs/>
          <w:sz w:val="24"/>
          <w:szCs w:val="24"/>
        </w:rPr>
        <w:t>Franchising:</w:t>
      </w:r>
      <w:r w:rsidRPr="00377849">
        <w:rPr>
          <w:rFonts w:ascii="Arial" w:hAnsi="Arial" w:cs="Arial"/>
          <w:sz w:val="24"/>
          <w:szCs w:val="24"/>
        </w:rPr>
        <w:t> IKEA has also used franchising to enter some markets. This can be a lower-risk and lower-cost way to enter a new market.</w:t>
      </w:r>
    </w:p>
    <w:p w14:paraId="2B95FE5B" w14:textId="527C3BD5" w:rsidR="004341D1" w:rsidRPr="00377849" w:rsidRDefault="004341D1" w:rsidP="004341D1">
      <w:pPr>
        <w:shd w:val="clear" w:color="auto" w:fill="FFFFFF"/>
        <w:spacing w:before="100" w:beforeAutospacing="1" w:after="150" w:line="240" w:lineRule="auto"/>
        <w:ind w:left="360"/>
        <w:jc w:val="center"/>
        <w:rPr>
          <w:rFonts w:ascii="Arial" w:hAnsi="Arial" w:cs="Arial"/>
          <w:sz w:val="24"/>
          <w:szCs w:val="24"/>
        </w:rPr>
      </w:pPr>
      <w:r w:rsidRPr="00377849">
        <w:rPr>
          <w:rFonts w:ascii="Arial" w:hAnsi="Arial" w:cs="Arial"/>
          <w:noProof/>
        </w:rPr>
        <w:drawing>
          <wp:inline distT="0" distB="0" distL="0" distR="0" wp14:anchorId="7926CF56" wp14:editId="27C1BB3F">
            <wp:extent cx="4381500" cy="2552700"/>
            <wp:effectExtent l="152400" t="152400" r="361950" b="361950"/>
            <wp:docPr id="287577749" name="Picture 2" descr="IKEA in China: A “Glocal” Marketing Strategy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KEA in China: A “Glocal” Marketing Strategy | SpringerLink"/>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81500" cy="2552700"/>
                    </a:xfrm>
                    <a:prstGeom prst="rect">
                      <a:avLst/>
                    </a:prstGeom>
                    <a:ln>
                      <a:noFill/>
                    </a:ln>
                    <a:effectLst>
                      <a:outerShdw blurRad="292100" dist="139700" dir="2700000" algn="tl" rotWithShape="0">
                        <a:srgbClr val="333333">
                          <a:alpha val="65000"/>
                        </a:srgbClr>
                      </a:outerShdw>
                    </a:effectLst>
                  </pic:spPr>
                </pic:pic>
              </a:graphicData>
            </a:graphic>
          </wp:inline>
        </w:drawing>
      </w:r>
    </w:p>
    <w:p w14:paraId="4716C2A8" w14:textId="7C80FB73" w:rsidR="00C00BCC" w:rsidRPr="00922162" w:rsidRDefault="00000000" w:rsidP="00DE68F3">
      <w:pPr>
        <w:shd w:val="clear" w:color="auto" w:fill="FFFFFF"/>
        <w:spacing w:before="100" w:beforeAutospacing="1" w:after="150" w:line="240" w:lineRule="auto"/>
        <w:rPr>
          <w:rFonts w:ascii="Arial" w:hAnsi="Arial" w:cs="Arial"/>
          <w:sz w:val="20"/>
          <w:szCs w:val="20"/>
        </w:rPr>
      </w:pPr>
      <w:hyperlink r:id="rId28" w:history="1">
        <w:r w:rsidR="00DE68F3" w:rsidRPr="00922162">
          <w:rPr>
            <w:rStyle w:val="Hyperlink"/>
            <w:rFonts w:ascii="Arial" w:hAnsi="Arial" w:cs="Arial"/>
            <w:sz w:val="20"/>
            <w:szCs w:val="20"/>
          </w:rPr>
          <w:t>https://media.springernature.com/lw685/springer-static/image/chp%3A10.1007%2F978-3-319-29139-0_8/MediaObjects/371829_1_En_8_Fig1_HTML.gif</w:t>
        </w:r>
      </w:hyperlink>
    </w:p>
    <w:p w14:paraId="2CD69C3B" w14:textId="77777777" w:rsidR="00B34D55" w:rsidRPr="00377849" w:rsidRDefault="00B34D55" w:rsidP="004425BE">
      <w:pPr>
        <w:shd w:val="clear" w:color="auto" w:fill="FFFFFF"/>
        <w:spacing w:before="360" w:after="360" w:line="240" w:lineRule="auto"/>
        <w:jc w:val="both"/>
        <w:rPr>
          <w:rFonts w:ascii="Arial" w:hAnsi="Arial" w:cs="Arial"/>
          <w:sz w:val="24"/>
          <w:szCs w:val="24"/>
        </w:rPr>
      </w:pPr>
      <w:r w:rsidRPr="00377849">
        <w:rPr>
          <w:rFonts w:ascii="Arial" w:hAnsi="Arial" w:cs="Arial"/>
          <w:sz w:val="24"/>
          <w:szCs w:val="24"/>
        </w:rPr>
        <w:t>IKEA's international market entry strategies have been largely successful. The company has been able to grow its global presence rapidly while maintaining its core values of affordability and convenience.</w:t>
      </w:r>
    </w:p>
    <w:p w14:paraId="40345C86" w14:textId="77777777" w:rsidR="00B34D55" w:rsidRPr="00377849" w:rsidRDefault="00B34D55" w:rsidP="004425BE">
      <w:pPr>
        <w:shd w:val="clear" w:color="auto" w:fill="FFFFFF"/>
        <w:spacing w:before="360" w:after="360" w:line="240" w:lineRule="auto"/>
        <w:jc w:val="both"/>
        <w:rPr>
          <w:rFonts w:ascii="Arial" w:hAnsi="Arial" w:cs="Arial"/>
          <w:sz w:val="24"/>
          <w:szCs w:val="24"/>
        </w:rPr>
      </w:pPr>
      <w:r w:rsidRPr="00377849">
        <w:rPr>
          <w:rFonts w:ascii="Arial" w:hAnsi="Arial" w:cs="Arial"/>
          <w:sz w:val="24"/>
          <w:szCs w:val="24"/>
        </w:rPr>
        <w:t xml:space="preserve">However, there have been some challenges along the way. For example, IKEA has been criticized for its environmental impact and for its </w:t>
      </w:r>
      <w:proofErr w:type="spellStart"/>
      <w:r w:rsidRPr="00377849">
        <w:rPr>
          <w:rFonts w:ascii="Arial" w:hAnsi="Arial" w:cs="Arial"/>
          <w:sz w:val="24"/>
          <w:szCs w:val="24"/>
        </w:rPr>
        <w:t>labor</w:t>
      </w:r>
      <w:proofErr w:type="spellEnd"/>
      <w:r w:rsidRPr="00377849">
        <w:rPr>
          <w:rFonts w:ascii="Arial" w:hAnsi="Arial" w:cs="Arial"/>
          <w:sz w:val="24"/>
          <w:szCs w:val="24"/>
        </w:rPr>
        <w:t xml:space="preserve"> practices in some of its supplier factories.</w:t>
      </w:r>
    </w:p>
    <w:p w14:paraId="33CE5965" w14:textId="77777777" w:rsidR="00B34D55" w:rsidRPr="00377849" w:rsidRDefault="00B34D55" w:rsidP="004425BE">
      <w:pPr>
        <w:shd w:val="clear" w:color="auto" w:fill="FFFFFF"/>
        <w:spacing w:before="360" w:after="360" w:line="240" w:lineRule="auto"/>
        <w:jc w:val="both"/>
        <w:rPr>
          <w:rFonts w:ascii="Arial" w:hAnsi="Arial" w:cs="Arial"/>
          <w:sz w:val="24"/>
          <w:szCs w:val="24"/>
        </w:rPr>
      </w:pPr>
      <w:r w:rsidRPr="00377849">
        <w:rPr>
          <w:rFonts w:ascii="Arial" w:hAnsi="Arial" w:cs="Arial"/>
          <w:sz w:val="24"/>
          <w:szCs w:val="24"/>
        </w:rPr>
        <w:t>Overall, IKEA's international market entry strategies have been highly effective. The company has been able to successfully enter a wide range of markets around the world and become a global leader in the furniture retail industry.</w:t>
      </w:r>
    </w:p>
    <w:p w14:paraId="5F6BA320" w14:textId="77777777" w:rsidR="00196FA5" w:rsidRDefault="00196FA5" w:rsidP="004425BE">
      <w:pPr>
        <w:shd w:val="clear" w:color="auto" w:fill="FFFFFF"/>
        <w:spacing w:before="360" w:after="360" w:line="240" w:lineRule="auto"/>
        <w:jc w:val="both"/>
        <w:rPr>
          <w:rFonts w:ascii="Arial" w:hAnsi="Arial" w:cs="Arial"/>
          <w:i/>
          <w:iCs/>
          <w:sz w:val="24"/>
          <w:szCs w:val="24"/>
        </w:rPr>
      </w:pPr>
    </w:p>
    <w:p w14:paraId="0E97B624" w14:textId="77777777" w:rsidR="00196FA5" w:rsidRDefault="00196FA5" w:rsidP="004425BE">
      <w:pPr>
        <w:shd w:val="clear" w:color="auto" w:fill="FFFFFF"/>
        <w:spacing w:before="360" w:after="360" w:line="240" w:lineRule="auto"/>
        <w:jc w:val="both"/>
        <w:rPr>
          <w:rFonts w:ascii="Arial" w:hAnsi="Arial" w:cs="Arial"/>
          <w:i/>
          <w:iCs/>
          <w:sz w:val="24"/>
          <w:szCs w:val="24"/>
        </w:rPr>
      </w:pPr>
    </w:p>
    <w:p w14:paraId="0E4853EE" w14:textId="3F5DDA97" w:rsidR="00B34D55" w:rsidRPr="00377849" w:rsidRDefault="00B34D55" w:rsidP="004425BE">
      <w:pPr>
        <w:shd w:val="clear" w:color="auto" w:fill="FFFFFF"/>
        <w:spacing w:before="360" w:after="360" w:line="240" w:lineRule="auto"/>
        <w:jc w:val="both"/>
        <w:rPr>
          <w:rFonts w:ascii="Arial" w:hAnsi="Arial" w:cs="Arial"/>
          <w:i/>
          <w:iCs/>
          <w:sz w:val="24"/>
          <w:szCs w:val="24"/>
        </w:rPr>
      </w:pPr>
      <w:r w:rsidRPr="00377849">
        <w:rPr>
          <w:rFonts w:ascii="Arial" w:hAnsi="Arial" w:cs="Arial"/>
          <w:i/>
          <w:iCs/>
          <w:sz w:val="24"/>
          <w:szCs w:val="24"/>
        </w:rPr>
        <w:lastRenderedPageBreak/>
        <w:t>Here is a more detailed evaluation of IKEA's international market entry strategies:</w:t>
      </w:r>
    </w:p>
    <w:p w14:paraId="07C89BF2" w14:textId="77777777" w:rsidR="00B34D55" w:rsidRPr="00377849" w:rsidRDefault="00B34D55" w:rsidP="004425BE">
      <w:pPr>
        <w:shd w:val="clear" w:color="auto" w:fill="FFFFFF"/>
        <w:spacing w:before="360" w:after="360" w:line="240" w:lineRule="auto"/>
        <w:jc w:val="both"/>
        <w:rPr>
          <w:rFonts w:ascii="Arial" w:hAnsi="Arial" w:cs="Arial"/>
          <w:b/>
          <w:bCs/>
          <w:sz w:val="24"/>
          <w:szCs w:val="24"/>
        </w:rPr>
      </w:pPr>
      <w:r w:rsidRPr="00377849">
        <w:rPr>
          <w:rFonts w:ascii="Arial" w:hAnsi="Arial" w:cs="Arial"/>
          <w:b/>
          <w:bCs/>
          <w:sz w:val="24"/>
          <w:szCs w:val="24"/>
        </w:rPr>
        <w:t>Advantages:</w:t>
      </w:r>
    </w:p>
    <w:p w14:paraId="36133528" w14:textId="77777777" w:rsidR="00B34D55" w:rsidRPr="00377849" w:rsidRDefault="00B34D55" w:rsidP="004425BE">
      <w:pPr>
        <w:numPr>
          <w:ilvl w:val="0"/>
          <w:numId w:val="13"/>
        </w:numPr>
        <w:shd w:val="clear" w:color="auto" w:fill="FFFFFF"/>
        <w:spacing w:before="100" w:beforeAutospacing="1" w:after="150" w:line="240" w:lineRule="auto"/>
        <w:jc w:val="both"/>
        <w:rPr>
          <w:rFonts w:ascii="Arial" w:hAnsi="Arial" w:cs="Arial"/>
          <w:sz w:val="24"/>
          <w:szCs w:val="24"/>
        </w:rPr>
      </w:pPr>
      <w:r w:rsidRPr="00377849">
        <w:rPr>
          <w:rFonts w:ascii="Arial" w:hAnsi="Arial" w:cs="Arial"/>
          <w:sz w:val="24"/>
          <w:szCs w:val="24"/>
        </w:rPr>
        <w:t>Economies of scale: IKEA's standardized product range allows it to achieve economies of scale in production and distribution. This helps the company to keep its prices low.</w:t>
      </w:r>
    </w:p>
    <w:p w14:paraId="19EB19BF" w14:textId="77777777" w:rsidR="00B34D55" w:rsidRPr="00377849" w:rsidRDefault="00B34D55" w:rsidP="004425BE">
      <w:pPr>
        <w:numPr>
          <w:ilvl w:val="0"/>
          <w:numId w:val="13"/>
        </w:numPr>
        <w:shd w:val="clear" w:color="auto" w:fill="FFFFFF"/>
        <w:spacing w:before="100" w:beforeAutospacing="1" w:after="150" w:line="240" w:lineRule="auto"/>
        <w:jc w:val="both"/>
        <w:rPr>
          <w:rFonts w:ascii="Arial" w:hAnsi="Arial" w:cs="Arial"/>
          <w:sz w:val="24"/>
          <w:szCs w:val="24"/>
        </w:rPr>
      </w:pPr>
      <w:r w:rsidRPr="00377849">
        <w:rPr>
          <w:rFonts w:ascii="Arial" w:hAnsi="Arial" w:cs="Arial"/>
          <w:sz w:val="24"/>
          <w:szCs w:val="24"/>
        </w:rPr>
        <w:t>Strong brand identity: IKEA has a strong brand identity that is recognized and trusted by consumers around the world. This gives the company a competitive advantage in new markets.</w:t>
      </w:r>
    </w:p>
    <w:p w14:paraId="6B478289" w14:textId="77777777" w:rsidR="00B34D55" w:rsidRPr="00377849" w:rsidRDefault="00B34D55" w:rsidP="004425BE">
      <w:pPr>
        <w:numPr>
          <w:ilvl w:val="0"/>
          <w:numId w:val="13"/>
        </w:numPr>
        <w:shd w:val="clear" w:color="auto" w:fill="FFFFFF"/>
        <w:spacing w:before="100" w:beforeAutospacing="1" w:after="150" w:line="240" w:lineRule="auto"/>
        <w:jc w:val="both"/>
        <w:rPr>
          <w:rFonts w:ascii="Arial" w:hAnsi="Arial" w:cs="Arial"/>
          <w:sz w:val="24"/>
          <w:szCs w:val="24"/>
        </w:rPr>
      </w:pPr>
      <w:r w:rsidRPr="00377849">
        <w:rPr>
          <w:rFonts w:ascii="Arial" w:hAnsi="Arial" w:cs="Arial"/>
          <w:sz w:val="24"/>
          <w:szCs w:val="24"/>
        </w:rPr>
        <w:t>Global knowledge and experience: IKEA has a deep understanding of global markets and a wealth of experience in entering new markets. This gives the company a significant advantage over competitors.</w:t>
      </w:r>
    </w:p>
    <w:p w14:paraId="3167ACEB" w14:textId="77777777" w:rsidR="00B34D55" w:rsidRPr="00377849" w:rsidRDefault="00B34D55" w:rsidP="004425BE">
      <w:pPr>
        <w:shd w:val="clear" w:color="auto" w:fill="FFFFFF"/>
        <w:spacing w:before="360" w:after="360" w:line="240" w:lineRule="auto"/>
        <w:jc w:val="both"/>
        <w:rPr>
          <w:rFonts w:ascii="Arial" w:hAnsi="Arial" w:cs="Arial"/>
          <w:b/>
          <w:bCs/>
          <w:sz w:val="24"/>
          <w:szCs w:val="24"/>
        </w:rPr>
      </w:pPr>
      <w:r w:rsidRPr="00377849">
        <w:rPr>
          <w:rFonts w:ascii="Arial" w:hAnsi="Arial" w:cs="Arial"/>
          <w:b/>
          <w:bCs/>
          <w:sz w:val="24"/>
          <w:szCs w:val="24"/>
        </w:rPr>
        <w:t>Disadvantages:</w:t>
      </w:r>
    </w:p>
    <w:p w14:paraId="7161839E" w14:textId="77777777" w:rsidR="00B34D55" w:rsidRPr="00377849" w:rsidRDefault="00B34D55" w:rsidP="004425BE">
      <w:pPr>
        <w:numPr>
          <w:ilvl w:val="0"/>
          <w:numId w:val="14"/>
        </w:numPr>
        <w:shd w:val="clear" w:color="auto" w:fill="FFFFFF"/>
        <w:spacing w:before="100" w:beforeAutospacing="1" w:after="150" w:line="240" w:lineRule="auto"/>
        <w:jc w:val="both"/>
        <w:rPr>
          <w:rFonts w:ascii="Arial" w:hAnsi="Arial" w:cs="Arial"/>
          <w:sz w:val="24"/>
          <w:szCs w:val="24"/>
        </w:rPr>
      </w:pPr>
      <w:r w:rsidRPr="00377849">
        <w:rPr>
          <w:rFonts w:ascii="Arial" w:hAnsi="Arial" w:cs="Arial"/>
          <w:sz w:val="24"/>
          <w:szCs w:val="24"/>
        </w:rPr>
        <w:t>High initial investment: IKEA's international market entry strategies typically require a high initial investment. This can be a barrier to entry for smaller companies.</w:t>
      </w:r>
    </w:p>
    <w:p w14:paraId="450332D8" w14:textId="77777777" w:rsidR="00B34D55" w:rsidRPr="00377849" w:rsidRDefault="00B34D55" w:rsidP="004425BE">
      <w:pPr>
        <w:numPr>
          <w:ilvl w:val="0"/>
          <w:numId w:val="14"/>
        </w:numPr>
        <w:shd w:val="clear" w:color="auto" w:fill="FFFFFF"/>
        <w:spacing w:before="100" w:beforeAutospacing="1" w:after="150" w:line="240" w:lineRule="auto"/>
        <w:jc w:val="both"/>
        <w:rPr>
          <w:rFonts w:ascii="Arial" w:hAnsi="Arial" w:cs="Arial"/>
          <w:sz w:val="24"/>
          <w:szCs w:val="24"/>
        </w:rPr>
      </w:pPr>
      <w:r w:rsidRPr="00377849">
        <w:rPr>
          <w:rFonts w:ascii="Arial" w:hAnsi="Arial" w:cs="Arial"/>
          <w:sz w:val="24"/>
          <w:szCs w:val="24"/>
        </w:rPr>
        <w:t>Cultural challenges: IKEA may face cultural challenges when entering new markets. For example, the company may need to adapt its product range or marketing strategy to meet the needs of local consumers.</w:t>
      </w:r>
    </w:p>
    <w:p w14:paraId="25337CDF" w14:textId="0AFBC9BF" w:rsidR="000E3974" w:rsidRPr="00377849" w:rsidRDefault="00B34D55" w:rsidP="000E3974">
      <w:pPr>
        <w:numPr>
          <w:ilvl w:val="0"/>
          <w:numId w:val="14"/>
        </w:numPr>
        <w:shd w:val="clear" w:color="auto" w:fill="FFFFFF"/>
        <w:spacing w:before="100" w:beforeAutospacing="1" w:after="150" w:line="240" w:lineRule="auto"/>
        <w:jc w:val="both"/>
        <w:rPr>
          <w:rFonts w:ascii="Arial" w:hAnsi="Arial" w:cs="Arial"/>
          <w:sz w:val="24"/>
          <w:szCs w:val="24"/>
        </w:rPr>
      </w:pPr>
      <w:r w:rsidRPr="00377849">
        <w:rPr>
          <w:rFonts w:ascii="Arial" w:hAnsi="Arial" w:cs="Arial"/>
          <w:sz w:val="24"/>
          <w:szCs w:val="24"/>
        </w:rPr>
        <w:t>Regulatory challenges: IKEA may also face regulatory challenges when entering new markets. For example, the company may need to obtain permits or licenses from local governments.</w:t>
      </w:r>
    </w:p>
    <w:p w14:paraId="512395AF" w14:textId="51E7A31B" w:rsidR="008B2EE1" w:rsidRPr="00377849" w:rsidRDefault="008B2EE1" w:rsidP="001102BD">
      <w:pPr>
        <w:pStyle w:val="NoSpacing"/>
        <w:rPr>
          <w:lang w:eastAsia="en-GB"/>
        </w:rPr>
      </w:pPr>
    </w:p>
    <w:p w14:paraId="5D323ED4" w14:textId="4EAD3519" w:rsidR="008B2EE1" w:rsidRDefault="008B2EE1" w:rsidP="001102BD">
      <w:pPr>
        <w:pStyle w:val="NoSpacing"/>
        <w:jc w:val="both"/>
        <w:rPr>
          <w:rFonts w:ascii="Arial" w:hAnsi="Arial" w:cs="Arial"/>
          <w:sz w:val="24"/>
          <w:szCs w:val="24"/>
        </w:rPr>
      </w:pPr>
      <w:r w:rsidRPr="001102BD">
        <w:rPr>
          <w:rFonts w:ascii="Arial" w:hAnsi="Arial" w:cs="Arial"/>
          <w:sz w:val="24"/>
          <w:szCs w:val="24"/>
          <w:lang w:eastAsia="en-GB"/>
        </w:rPr>
        <w:t>The Uppsala model is a theoretical model that describes the process of internationalization for firms. The model suggests that firms tend to start by entering markets that are culturally and geographically close to their home market and then gradually expand into more distant and culturally different markets.</w:t>
      </w:r>
      <w:r w:rsidR="00B43705" w:rsidRPr="001102BD">
        <w:rPr>
          <w:rFonts w:ascii="Arial" w:hAnsi="Arial" w:cs="Arial"/>
          <w:sz w:val="24"/>
          <w:szCs w:val="24"/>
        </w:rPr>
        <w:t xml:space="preserve"> Karlsson, B., Olanrewaju, D. and Ullah, E. (2016)</w:t>
      </w:r>
    </w:p>
    <w:p w14:paraId="35BDC3F0" w14:textId="77777777" w:rsidR="001102BD" w:rsidRPr="001102BD" w:rsidRDefault="001102BD" w:rsidP="001102BD">
      <w:pPr>
        <w:pStyle w:val="NoSpacing"/>
        <w:jc w:val="both"/>
        <w:rPr>
          <w:rFonts w:ascii="Arial" w:hAnsi="Arial" w:cs="Arial"/>
          <w:sz w:val="24"/>
          <w:szCs w:val="24"/>
          <w:lang w:eastAsia="en-GB"/>
        </w:rPr>
      </w:pPr>
    </w:p>
    <w:p w14:paraId="6BA12633" w14:textId="77777777" w:rsidR="008B2EE1" w:rsidRPr="001102BD" w:rsidRDefault="008B2EE1" w:rsidP="001102BD">
      <w:pPr>
        <w:pStyle w:val="NoSpacing"/>
        <w:jc w:val="both"/>
        <w:rPr>
          <w:rFonts w:ascii="Arial" w:hAnsi="Arial" w:cs="Arial"/>
          <w:sz w:val="24"/>
          <w:szCs w:val="24"/>
          <w:lang w:eastAsia="en-GB"/>
        </w:rPr>
      </w:pPr>
      <w:r w:rsidRPr="001102BD">
        <w:rPr>
          <w:rFonts w:ascii="Arial" w:hAnsi="Arial" w:cs="Arial"/>
          <w:sz w:val="24"/>
          <w:szCs w:val="24"/>
          <w:lang w:eastAsia="en-GB"/>
        </w:rPr>
        <w:t>IKEA's international market entry strategies in China are consistent with the Uppsala model. The company started by entering the Chinese market through a joint venture. This gave IKEA access to local expertise and helped it to reduce the risks associated with entering a new market. IKEA then gradually expanded its operations in China by opening wholly-owned subsidiaries and launching an e-commerce platform.</w:t>
      </w:r>
    </w:p>
    <w:p w14:paraId="1564A53B" w14:textId="77777777" w:rsidR="008B2EE1" w:rsidRPr="00377849" w:rsidRDefault="008B2EE1" w:rsidP="000F1139">
      <w:pPr>
        <w:shd w:val="clear" w:color="auto" w:fill="FFFFFF"/>
        <w:spacing w:before="100" w:beforeAutospacing="1" w:after="150" w:line="240" w:lineRule="auto"/>
        <w:jc w:val="both"/>
        <w:rPr>
          <w:rFonts w:ascii="Arial" w:hAnsi="Arial" w:cs="Arial"/>
          <w:sz w:val="24"/>
          <w:szCs w:val="24"/>
        </w:rPr>
      </w:pPr>
    </w:p>
    <w:p w14:paraId="6929D91B" w14:textId="77777777" w:rsidR="00ED5EAE" w:rsidRPr="00377849" w:rsidRDefault="00ED5EAE" w:rsidP="00B34D55">
      <w:pPr>
        <w:jc w:val="both"/>
        <w:rPr>
          <w:rFonts w:ascii="Arial" w:hAnsi="Arial" w:cs="Arial"/>
          <w:sz w:val="24"/>
          <w:szCs w:val="24"/>
        </w:rPr>
      </w:pPr>
    </w:p>
    <w:p w14:paraId="3D1A6D44" w14:textId="77777777" w:rsidR="001E71F9" w:rsidRPr="00377849" w:rsidRDefault="001E71F9">
      <w:pPr>
        <w:rPr>
          <w:rFonts w:ascii="Arial" w:hAnsi="Arial" w:cs="Arial"/>
          <w:b/>
          <w:bCs/>
          <w:sz w:val="36"/>
          <w:szCs w:val="36"/>
        </w:rPr>
      </w:pPr>
      <w:r w:rsidRPr="00377849">
        <w:rPr>
          <w:rFonts w:ascii="Arial" w:hAnsi="Arial" w:cs="Arial"/>
          <w:b/>
          <w:bCs/>
          <w:sz w:val="36"/>
          <w:szCs w:val="36"/>
        </w:rPr>
        <w:br w:type="page"/>
      </w:r>
    </w:p>
    <w:p w14:paraId="2163B88D" w14:textId="7F59783A" w:rsidR="001E71F9" w:rsidRPr="003F4B84" w:rsidRDefault="001E71F9" w:rsidP="003F4B84">
      <w:pPr>
        <w:pStyle w:val="Heading1"/>
        <w:jc w:val="center"/>
        <w:rPr>
          <w:rFonts w:ascii="Arial" w:hAnsi="Arial" w:cs="Arial"/>
          <w:b/>
          <w:bCs/>
          <w:sz w:val="36"/>
          <w:szCs w:val="36"/>
        </w:rPr>
      </w:pPr>
      <w:bookmarkStart w:id="2" w:name="_Toc151116838"/>
      <w:r w:rsidRPr="003F4B84">
        <w:rPr>
          <w:rFonts w:ascii="Arial" w:hAnsi="Arial" w:cs="Arial"/>
          <w:b/>
          <w:bCs/>
          <w:sz w:val="36"/>
          <w:szCs w:val="36"/>
        </w:rPr>
        <w:lastRenderedPageBreak/>
        <w:t>3.Cultural and social factors influence on consumer buying behaviour and the current marketing strategies employed by IKEA China</w:t>
      </w:r>
      <w:bookmarkEnd w:id="2"/>
    </w:p>
    <w:p w14:paraId="38995470" w14:textId="77777777" w:rsidR="003F4B84" w:rsidRDefault="003F4B84" w:rsidP="001102BD">
      <w:pPr>
        <w:pStyle w:val="NoSpacing"/>
      </w:pPr>
    </w:p>
    <w:p w14:paraId="09ABBF95" w14:textId="07934A62" w:rsidR="001E71F9" w:rsidRDefault="001E71F9" w:rsidP="001102BD">
      <w:pPr>
        <w:pStyle w:val="NoSpacing"/>
        <w:jc w:val="both"/>
        <w:rPr>
          <w:rFonts w:ascii="Arial" w:hAnsi="Arial" w:cs="Arial"/>
          <w:b/>
          <w:bCs/>
          <w:sz w:val="24"/>
          <w:szCs w:val="24"/>
        </w:rPr>
      </w:pPr>
      <w:r w:rsidRPr="001102BD">
        <w:rPr>
          <w:rFonts w:ascii="Arial" w:hAnsi="Arial" w:cs="Arial"/>
          <w:b/>
          <w:bCs/>
          <w:sz w:val="24"/>
          <w:szCs w:val="24"/>
        </w:rPr>
        <w:t>Cross-cultural differences between China and Sweden</w:t>
      </w:r>
    </w:p>
    <w:p w14:paraId="70E2F5F1" w14:textId="77777777" w:rsidR="001102BD" w:rsidRPr="001102BD" w:rsidRDefault="001102BD" w:rsidP="001102BD">
      <w:pPr>
        <w:pStyle w:val="NoSpacing"/>
        <w:jc w:val="both"/>
        <w:rPr>
          <w:rFonts w:ascii="Arial" w:hAnsi="Arial" w:cs="Arial"/>
          <w:b/>
          <w:bCs/>
          <w:sz w:val="24"/>
          <w:szCs w:val="24"/>
        </w:rPr>
      </w:pPr>
    </w:p>
    <w:p w14:paraId="1CE1801D" w14:textId="77777777" w:rsidR="001E71F9" w:rsidRDefault="001E71F9" w:rsidP="001102BD">
      <w:pPr>
        <w:pStyle w:val="NoSpacing"/>
        <w:jc w:val="both"/>
        <w:rPr>
          <w:rFonts w:ascii="Arial" w:hAnsi="Arial" w:cs="Arial"/>
          <w:sz w:val="24"/>
          <w:szCs w:val="24"/>
        </w:rPr>
      </w:pPr>
      <w:r w:rsidRPr="001102BD">
        <w:rPr>
          <w:rFonts w:ascii="Arial" w:hAnsi="Arial" w:cs="Arial"/>
          <w:sz w:val="24"/>
          <w:szCs w:val="24"/>
        </w:rPr>
        <w:t>The cultural elements of Hofstede demonstrate how very different the cultures of Sweden and China are. China is a collectivist society, whereas Sweden is an individualistic one. This shows that Chinese consumers are more likely to be influenced by their family and friends than Swedish consumers, who are more inclined to base their decisions on their own particular wants and likes.</w:t>
      </w:r>
    </w:p>
    <w:p w14:paraId="08EA8886" w14:textId="77777777" w:rsidR="001102BD" w:rsidRPr="001102BD" w:rsidRDefault="001102BD" w:rsidP="001102BD">
      <w:pPr>
        <w:pStyle w:val="NoSpacing"/>
        <w:jc w:val="both"/>
        <w:rPr>
          <w:rFonts w:ascii="Arial" w:hAnsi="Arial" w:cs="Arial"/>
          <w:sz w:val="24"/>
          <w:szCs w:val="24"/>
        </w:rPr>
      </w:pPr>
    </w:p>
    <w:p w14:paraId="11FC88DE" w14:textId="77777777" w:rsidR="001E71F9" w:rsidRPr="001102BD" w:rsidRDefault="001E71F9" w:rsidP="001102BD">
      <w:pPr>
        <w:pStyle w:val="NoSpacing"/>
        <w:jc w:val="both"/>
        <w:rPr>
          <w:rFonts w:ascii="Arial" w:hAnsi="Arial" w:cs="Arial"/>
          <w:sz w:val="24"/>
          <w:szCs w:val="24"/>
        </w:rPr>
      </w:pPr>
      <w:r w:rsidRPr="001102BD">
        <w:rPr>
          <w:rFonts w:ascii="Arial" w:hAnsi="Arial" w:cs="Arial"/>
          <w:sz w:val="24"/>
          <w:szCs w:val="24"/>
        </w:rPr>
        <w:t>Sweden has a low power distance, whereas China has a high-power distance. This marked cultural distinction exists. To put it another way, Swedish consumers are more likely to be independent and critical, whereas Chinese consumers are more likely to believe authority figures and experts.</w:t>
      </w:r>
    </w:p>
    <w:p w14:paraId="201B6632" w14:textId="77777777" w:rsidR="001E71F9" w:rsidRPr="00377849" w:rsidRDefault="001E71F9" w:rsidP="001E71F9">
      <w:pPr>
        <w:jc w:val="both"/>
        <w:rPr>
          <w:rFonts w:ascii="Arial" w:hAnsi="Arial" w:cs="Arial"/>
          <w:sz w:val="24"/>
          <w:szCs w:val="24"/>
        </w:rPr>
      </w:pPr>
    </w:p>
    <w:p w14:paraId="562C52D2" w14:textId="77777777" w:rsidR="001E71F9" w:rsidRPr="001102BD" w:rsidRDefault="001E71F9" w:rsidP="001102BD">
      <w:pPr>
        <w:pStyle w:val="NoSpacing"/>
        <w:jc w:val="both"/>
        <w:rPr>
          <w:rFonts w:ascii="Arial" w:hAnsi="Arial" w:cs="Arial"/>
          <w:b/>
          <w:bCs/>
          <w:sz w:val="24"/>
          <w:szCs w:val="24"/>
        </w:rPr>
      </w:pPr>
      <w:r w:rsidRPr="001102BD">
        <w:rPr>
          <w:rFonts w:ascii="Arial" w:hAnsi="Arial" w:cs="Arial"/>
          <w:b/>
          <w:bCs/>
          <w:sz w:val="24"/>
          <w:szCs w:val="24"/>
        </w:rPr>
        <w:t>How cultural and social factors influence consumer buying behaviour in China:</w:t>
      </w:r>
    </w:p>
    <w:p w14:paraId="4042C41B" w14:textId="77777777" w:rsidR="001102BD" w:rsidRDefault="001102BD" w:rsidP="001E71F9">
      <w:pPr>
        <w:jc w:val="both"/>
        <w:rPr>
          <w:rFonts w:ascii="Arial" w:hAnsi="Arial" w:cs="Arial"/>
          <w:i/>
          <w:iCs/>
          <w:sz w:val="24"/>
          <w:szCs w:val="24"/>
        </w:rPr>
      </w:pPr>
    </w:p>
    <w:p w14:paraId="7D722724" w14:textId="3570B7AA" w:rsidR="001E71F9" w:rsidRPr="00377849" w:rsidRDefault="001E71F9" w:rsidP="001E71F9">
      <w:pPr>
        <w:jc w:val="both"/>
        <w:rPr>
          <w:rFonts w:ascii="Arial" w:hAnsi="Arial" w:cs="Arial"/>
          <w:i/>
          <w:iCs/>
          <w:sz w:val="24"/>
          <w:szCs w:val="24"/>
        </w:rPr>
      </w:pPr>
      <w:r w:rsidRPr="00377849">
        <w:rPr>
          <w:rFonts w:ascii="Arial" w:hAnsi="Arial" w:cs="Arial"/>
          <w:i/>
          <w:iCs/>
          <w:sz w:val="24"/>
          <w:szCs w:val="24"/>
        </w:rPr>
        <w:t>The following are some of the ways that cultural and social factors influence consumer buying behaviour in China:</w:t>
      </w:r>
    </w:p>
    <w:p w14:paraId="1F547CA7" w14:textId="35A1E336" w:rsidR="001E71F9" w:rsidRPr="00377849" w:rsidRDefault="00C00219" w:rsidP="001E71F9">
      <w:pPr>
        <w:jc w:val="both"/>
        <w:rPr>
          <w:rFonts w:ascii="Arial" w:hAnsi="Arial" w:cs="Arial"/>
          <w:sz w:val="24"/>
          <w:szCs w:val="24"/>
        </w:rPr>
      </w:pPr>
      <w:r w:rsidRPr="00377849">
        <w:rPr>
          <w:rFonts w:ascii="Arial" w:hAnsi="Arial" w:cs="Arial"/>
          <w:noProof/>
        </w:rPr>
        <w:drawing>
          <wp:inline distT="0" distB="0" distL="0" distR="0" wp14:anchorId="1E942DD8" wp14:editId="47BA2728">
            <wp:extent cx="5731510" cy="3207385"/>
            <wp:effectExtent l="0" t="0" r="2540" b="0"/>
            <wp:docPr id="1557931910" name="Picture 1" descr="Factors affecting consumer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tors affecting consumer behaviou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07385"/>
                    </a:xfrm>
                    <a:prstGeom prst="rect">
                      <a:avLst/>
                    </a:prstGeom>
                    <a:ln>
                      <a:noFill/>
                    </a:ln>
                    <a:effectLst>
                      <a:softEdge rad="112500"/>
                    </a:effectLst>
                  </pic:spPr>
                </pic:pic>
              </a:graphicData>
            </a:graphic>
          </wp:inline>
        </w:drawing>
      </w:r>
    </w:p>
    <w:p w14:paraId="187B0838" w14:textId="5DE180A6" w:rsidR="00C00219" w:rsidRPr="00922162" w:rsidRDefault="00000000" w:rsidP="001E71F9">
      <w:pPr>
        <w:jc w:val="both"/>
        <w:rPr>
          <w:rFonts w:ascii="Arial" w:hAnsi="Arial" w:cs="Arial"/>
          <w:sz w:val="20"/>
          <w:szCs w:val="20"/>
        </w:rPr>
      </w:pPr>
      <w:hyperlink r:id="rId30" w:history="1">
        <w:r w:rsidR="00026D20" w:rsidRPr="00922162">
          <w:rPr>
            <w:rStyle w:val="Hyperlink"/>
            <w:rFonts w:ascii="Arial" w:hAnsi="Arial" w:cs="Arial"/>
            <w:sz w:val="20"/>
            <w:szCs w:val="20"/>
          </w:rPr>
          <w:t>https://www.superheuristics.com/wp-content/uploads/2021/02/superheuristics_Consumer-Behavior.jpg</w:t>
        </w:r>
      </w:hyperlink>
    </w:p>
    <w:p w14:paraId="7253DD2D" w14:textId="77777777" w:rsidR="00026D20" w:rsidRPr="00377849" w:rsidRDefault="00026D20" w:rsidP="001E71F9">
      <w:pPr>
        <w:jc w:val="both"/>
        <w:rPr>
          <w:rFonts w:ascii="Arial" w:hAnsi="Arial" w:cs="Arial"/>
          <w:sz w:val="24"/>
          <w:szCs w:val="24"/>
        </w:rPr>
      </w:pPr>
    </w:p>
    <w:p w14:paraId="073ECDCA" w14:textId="77777777" w:rsidR="001E71F9" w:rsidRPr="00377849" w:rsidRDefault="001E71F9" w:rsidP="001E71F9">
      <w:pPr>
        <w:jc w:val="both"/>
        <w:rPr>
          <w:rFonts w:ascii="Arial" w:hAnsi="Arial" w:cs="Arial"/>
          <w:sz w:val="24"/>
          <w:szCs w:val="24"/>
        </w:rPr>
      </w:pPr>
      <w:r w:rsidRPr="00377849">
        <w:rPr>
          <w:rFonts w:ascii="Arial" w:hAnsi="Arial" w:cs="Arial"/>
          <w:b/>
          <w:bCs/>
          <w:sz w:val="24"/>
          <w:szCs w:val="24"/>
        </w:rPr>
        <w:lastRenderedPageBreak/>
        <w:t>Status consciousness:</w:t>
      </w:r>
      <w:r w:rsidRPr="00377849">
        <w:rPr>
          <w:rFonts w:ascii="Arial" w:hAnsi="Arial" w:cs="Arial"/>
          <w:sz w:val="24"/>
          <w:szCs w:val="24"/>
        </w:rPr>
        <w:t xml:space="preserve"> Chinese consumers are status conscious and are likely to purchase products associated with status and prestige. That's why luxury brands are so popular in China.</w:t>
      </w:r>
    </w:p>
    <w:p w14:paraId="0F697DED" w14:textId="77777777" w:rsidR="001E71F9" w:rsidRPr="00377849" w:rsidRDefault="001E71F9" w:rsidP="001E71F9">
      <w:pPr>
        <w:jc w:val="both"/>
        <w:rPr>
          <w:rFonts w:ascii="Arial" w:hAnsi="Arial" w:cs="Arial"/>
          <w:sz w:val="24"/>
          <w:szCs w:val="24"/>
        </w:rPr>
      </w:pPr>
      <w:r w:rsidRPr="00377849">
        <w:rPr>
          <w:rFonts w:ascii="Arial" w:hAnsi="Arial" w:cs="Arial"/>
          <w:b/>
          <w:bCs/>
          <w:sz w:val="24"/>
          <w:szCs w:val="24"/>
        </w:rPr>
        <w:t>Materialism:</w:t>
      </w:r>
      <w:r w:rsidRPr="00377849">
        <w:rPr>
          <w:rFonts w:ascii="Arial" w:hAnsi="Arial" w:cs="Arial"/>
          <w:sz w:val="24"/>
          <w:szCs w:val="24"/>
        </w:rPr>
        <w:t xml:space="preserve"> Materialism is on the rise in China, and consumers are increasingly spending money on luxury goods and experiences. This trend is likely to continue in the coming years.</w:t>
      </w:r>
    </w:p>
    <w:p w14:paraId="5D10A1C5" w14:textId="77777777" w:rsidR="001E71F9" w:rsidRPr="00377849" w:rsidRDefault="001E71F9" w:rsidP="001E71F9">
      <w:pPr>
        <w:jc w:val="both"/>
        <w:rPr>
          <w:rFonts w:ascii="Arial" w:hAnsi="Arial" w:cs="Arial"/>
          <w:color w:val="000000"/>
          <w:sz w:val="24"/>
          <w:szCs w:val="24"/>
          <w:shd w:val="clear" w:color="auto" w:fill="FFFFFF"/>
        </w:rPr>
      </w:pPr>
      <w:r w:rsidRPr="00377849">
        <w:rPr>
          <w:rFonts w:ascii="Arial" w:hAnsi="Arial" w:cs="Arial"/>
          <w:b/>
          <w:bCs/>
          <w:sz w:val="24"/>
          <w:szCs w:val="24"/>
        </w:rPr>
        <w:t>E-commerce:</w:t>
      </w:r>
      <w:r w:rsidRPr="00377849">
        <w:rPr>
          <w:rFonts w:ascii="Arial" w:hAnsi="Arial" w:cs="Arial"/>
          <w:sz w:val="24"/>
          <w:szCs w:val="24"/>
        </w:rPr>
        <w:t xml:space="preserve"> </w:t>
      </w:r>
      <w:r w:rsidRPr="00377849">
        <w:rPr>
          <w:rFonts w:ascii="Arial" w:hAnsi="Arial" w:cs="Arial"/>
          <w:color w:val="000000"/>
          <w:sz w:val="24"/>
          <w:szCs w:val="24"/>
          <w:shd w:val="clear" w:color="auto" w:fill="FFFFFF"/>
        </w:rPr>
        <w:t>E-commerce is growing rapidly in China and consumers are increasingly shopping online. Companies must have a strong online presence and offer convenient and reliable delivery options.</w:t>
      </w:r>
    </w:p>
    <w:p w14:paraId="621AF701" w14:textId="77777777" w:rsidR="001E71F9" w:rsidRPr="00377849" w:rsidRDefault="001E71F9" w:rsidP="001E71F9">
      <w:pPr>
        <w:jc w:val="both"/>
        <w:rPr>
          <w:rFonts w:ascii="Arial" w:hAnsi="Arial" w:cs="Arial"/>
          <w:color w:val="000000"/>
          <w:sz w:val="24"/>
          <w:szCs w:val="24"/>
          <w:shd w:val="clear" w:color="auto" w:fill="FFFFFF"/>
        </w:rPr>
      </w:pPr>
      <w:r w:rsidRPr="00377849">
        <w:rPr>
          <w:rFonts w:ascii="Arial" w:hAnsi="Arial" w:cs="Arial"/>
          <w:b/>
          <w:bCs/>
          <w:sz w:val="24"/>
          <w:szCs w:val="24"/>
        </w:rPr>
        <w:t>Collectivism:</w:t>
      </w:r>
      <w:r w:rsidRPr="00377849">
        <w:rPr>
          <w:rFonts w:ascii="Arial" w:hAnsi="Arial" w:cs="Arial"/>
          <w:color w:val="000000"/>
          <w:sz w:val="27"/>
          <w:szCs w:val="27"/>
          <w:shd w:val="clear" w:color="auto" w:fill="FFFFFF"/>
        </w:rPr>
        <w:t xml:space="preserve"> </w:t>
      </w:r>
      <w:r w:rsidRPr="00377849">
        <w:rPr>
          <w:rFonts w:ascii="Arial" w:hAnsi="Arial" w:cs="Arial"/>
          <w:color w:val="000000"/>
          <w:sz w:val="24"/>
          <w:szCs w:val="24"/>
          <w:shd w:val="clear" w:color="auto" w:fill="FFFFFF"/>
        </w:rPr>
        <w:t>Chinese society is collectivist, which means that family and friends influence people when they make a purchase decision. Companies must develop marketing strategies that appeal to both individuals and groups.</w:t>
      </w:r>
    </w:p>
    <w:p w14:paraId="3F82C58B" w14:textId="77777777" w:rsidR="001E71F9" w:rsidRPr="00377849" w:rsidRDefault="001E71F9" w:rsidP="001E71F9">
      <w:pPr>
        <w:jc w:val="both"/>
        <w:rPr>
          <w:rFonts w:ascii="Arial" w:hAnsi="Arial" w:cs="Arial"/>
          <w:sz w:val="24"/>
          <w:szCs w:val="24"/>
        </w:rPr>
      </w:pPr>
      <w:r w:rsidRPr="00377849">
        <w:rPr>
          <w:rFonts w:ascii="Arial" w:hAnsi="Arial" w:cs="Arial"/>
          <w:b/>
          <w:bCs/>
          <w:sz w:val="24"/>
          <w:szCs w:val="24"/>
        </w:rPr>
        <w:t>Power distance:</w:t>
      </w:r>
      <w:r w:rsidRPr="00377849">
        <w:rPr>
          <w:rFonts w:ascii="Arial" w:hAnsi="Arial" w:cs="Arial"/>
          <w:sz w:val="24"/>
          <w:szCs w:val="24"/>
        </w:rPr>
        <w:t xml:space="preserve"> China has a strong culture of distance, which means people are more likely to defer to authority figures and experts. Companies need to position themselves as experts in their field and build trust with Chinese consumers.</w:t>
      </w:r>
    </w:p>
    <w:p w14:paraId="1B50710D" w14:textId="77777777" w:rsidR="007662E6" w:rsidRPr="00377849" w:rsidRDefault="007662E6" w:rsidP="001E71F9">
      <w:pPr>
        <w:jc w:val="both"/>
        <w:rPr>
          <w:rFonts w:ascii="Arial" w:hAnsi="Arial" w:cs="Arial"/>
          <w:b/>
          <w:bCs/>
          <w:sz w:val="24"/>
          <w:szCs w:val="24"/>
        </w:rPr>
      </w:pPr>
    </w:p>
    <w:p w14:paraId="38FABF99" w14:textId="18D26CC4" w:rsidR="001E71F9" w:rsidRPr="00377849" w:rsidRDefault="001E71F9" w:rsidP="001E71F9">
      <w:pPr>
        <w:jc w:val="both"/>
        <w:rPr>
          <w:rFonts w:ascii="Arial" w:hAnsi="Arial" w:cs="Arial"/>
          <w:b/>
          <w:bCs/>
          <w:sz w:val="24"/>
          <w:szCs w:val="24"/>
        </w:rPr>
      </w:pPr>
      <w:r w:rsidRPr="00377849">
        <w:rPr>
          <w:rFonts w:ascii="Arial" w:hAnsi="Arial" w:cs="Arial"/>
          <w:b/>
          <w:bCs/>
          <w:sz w:val="24"/>
          <w:szCs w:val="24"/>
        </w:rPr>
        <w:t>IKEA's current marketing strategies in China</w:t>
      </w:r>
    </w:p>
    <w:p w14:paraId="06952914" w14:textId="77777777" w:rsidR="001E71F9" w:rsidRPr="00377849" w:rsidRDefault="001E71F9" w:rsidP="001E71F9">
      <w:pPr>
        <w:jc w:val="both"/>
        <w:rPr>
          <w:rFonts w:ascii="Arial" w:hAnsi="Arial" w:cs="Arial"/>
          <w:i/>
          <w:iCs/>
          <w:sz w:val="24"/>
          <w:szCs w:val="24"/>
        </w:rPr>
      </w:pPr>
      <w:r w:rsidRPr="00377849">
        <w:rPr>
          <w:rFonts w:ascii="Arial" w:hAnsi="Arial" w:cs="Arial"/>
          <w:i/>
          <w:iCs/>
          <w:sz w:val="24"/>
          <w:szCs w:val="24"/>
        </w:rPr>
        <w:t>IKEA's current marketing strategies in China focus on the following key themes:</w:t>
      </w:r>
    </w:p>
    <w:p w14:paraId="2355853C" w14:textId="77777777" w:rsidR="001E71F9" w:rsidRPr="00377849" w:rsidRDefault="001E71F9" w:rsidP="001102BD">
      <w:pPr>
        <w:pStyle w:val="NoSpacing"/>
      </w:pPr>
    </w:p>
    <w:p w14:paraId="22E525A4" w14:textId="77777777" w:rsidR="001E71F9" w:rsidRPr="00377849" w:rsidRDefault="001E71F9" w:rsidP="001E71F9">
      <w:pPr>
        <w:jc w:val="both"/>
        <w:rPr>
          <w:rFonts w:ascii="Arial" w:hAnsi="Arial" w:cs="Arial"/>
          <w:sz w:val="24"/>
          <w:szCs w:val="24"/>
        </w:rPr>
      </w:pPr>
      <w:r w:rsidRPr="00377849">
        <w:rPr>
          <w:rFonts w:ascii="Arial" w:hAnsi="Arial" w:cs="Arial"/>
          <w:b/>
          <w:bCs/>
          <w:sz w:val="24"/>
          <w:szCs w:val="24"/>
        </w:rPr>
        <w:t>Affordability:</w:t>
      </w:r>
      <w:r w:rsidRPr="00377849">
        <w:rPr>
          <w:rFonts w:ascii="Arial" w:hAnsi="Arial" w:cs="Arial"/>
          <w:sz w:val="24"/>
          <w:szCs w:val="24"/>
        </w:rPr>
        <w:t xml:space="preserve"> IKEA emphasizes its commitment to providing quality products at affordable prices. This message is likely to resonate with Chinese consumers who are increasingly price conscious.</w:t>
      </w:r>
    </w:p>
    <w:p w14:paraId="4BE1CC0F" w14:textId="77777777" w:rsidR="001E71F9" w:rsidRPr="00377849" w:rsidRDefault="001E71F9" w:rsidP="001E71F9">
      <w:pPr>
        <w:jc w:val="both"/>
        <w:rPr>
          <w:rFonts w:ascii="Arial" w:hAnsi="Arial" w:cs="Arial"/>
          <w:sz w:val="24"/>
          <w:szCs w:val="24"/>
        </w:rPr>
      </w:pPr>
      <w:r w:rsidRPr="00377849">
        <w:rPr>
          <w:rFonts w:ascii="Arial" w:hAnsi="Arial" w:cs="Arial"/>
          <w:b/>
          <w:bCs/>
          <w:sz w:val="24"/>
          <w:szCs w:val="24"/>
        </w:rPr>
        <w:t>Sustainability:</w:t>
      </w:r>
      <w:r w:rsidRPr="00377849">
        <w:rPr>
          <w:rFonts w:ascii="Arial" w:hAnsi="Arial" w:cs="Arial"/>
          <w:sz w:val="24"/>
          <w:szCs w:val="24"/>
        </w:rPr>
        <w:t xml:space="preserve"> IKEA positions itself as a sustainable brand committed to environmental and social responsibility. This message is likely to appeal to Chinese consumers who are increasingly aware of sustainability issues.</w:t>
      </w:r>
    </w:p>
    <w:p w14:paraId="305E403B" w14:textId="77777777" w:rsidR="001E71F9" w:rsidRPr="00377849" w:rsidRDefault="001E71F9" w:rsidP="001E71F9">
      <w:pPr>
        <w:jc w:val="both"/>
        <w:rPr>
          <w:rFonts w:ascii="Arial" w:hAnsi="Arial" w:cs="Arial"/>
          <w:sz w:val="24"/>
          <w:szCs w:val="24"/>
        </w:rPr>
      </w:pPr>
      <w:r w:rsidRPr="00377849">
        <w:rPr>
          <w:rFonts w:ascii="Arial" w:hAnsi="Arial" w:cs="Arial"/>
          <w:b/>
          <w:bCs/>
          <w:sz w:val="24"/>
          <w:szCs w:val="24"/>
        </w:rPr>
        <w:t>Family-friendly:</w:t>
      </w:r>
      <w:r w:rsidRPr="00377849">
        <w:rPr>
          <w:rFonts w:ascii="Arial" w:hAnsi="Arial" w:cs="Arial"/>
          <w:sz w:val="24"/>
          <w:szCs w:val="24"/>
        </w:rPr>
        <w:t xml:space="preserve"> IKEA positions itself as a family-friendly brand that offers products and services for the needs of families. This message is likely to resonate with Chinese consumers who value family.</w:t>
      </w:r>
    </w:p>
    <w:p w14:paraId="34AE4758" w14:textId="77777777" w:rsidR="00865C8D" w:rsidRPr="00377849" w:rsidRDefault="00865C8D" w:rsidP="00196FA5">
      <w:pPr>
        <w:pStyle w:val="NoSpacing"/>
      </w:pPr>
    </w:p>
    <w:p w14:paraId="2AD2D6AD" w14:textId="77777777" w:rsidR="001E71F9" w:rsidRPr="00377849" w:rsidRDefault="001E71F9" w:rsidP="001E71F9">
      <w:pPr>
        <w:jc w:val="both"/>
        <w:rPr>
          <w:rFonts w:ascii="Arial" w:hAnsi="Arial" w:cs="Arial"/>
          <w:i/>
          <w:iCs/>
          <w:sz w:val="24"/>
          <w:szCs w:val="24"/>
        </w:rPr>
      </w:pPr>
      <w:r w:rsidRPr="00377849">
        <w:rPr>
          <w:rFonts w:ascii="Arial" w:hAnsi="Arial" w:cs="Arial"/>
          <w:i/>
          <w:iCs/>
          <w:sz w:val="24"/>
          <w:szCs w:val="24"/>
        </w:rPr>
        <w:t>IKEA has also tailored its marketing strategies to specific Chinese cultural and social factors. For example, IKEA has:</w:t>
      </w:r>
    </w:p>
    <w:p w14:paraId="75826A02" w14:textId="77777777" w:rsidR="001E71F9" w:rsidRPr="00377849" w:rsidRDefault="001E71F9" w:rsidP="00196FA5">
      <w:pPr>
        <w:pStyle w:val="NoSpacing"/>
      </w:pPr>
    </w:p>
    <w:p w14:paraId="2729D3A7" w14:textId="77777777" w:rsidR="001E71F9" w:rsidRPr="00377849" w:rsidRDefault="001E71F9" w:rsidP="001E71F9">
      <w:pPr>
        <w:jc w:val="both"/>
        <w:rPr>
          <w:rFonts w:ascii="Arial" w:hAnsi="Arial" w:cs="Arial"/>
          <w:sz w:val="24"/>
          <w:szCs w:val="24"/>
        </w:rPr>
      </w:pPr>
      <w:r w:rsidRPr="00377849">
        <w:rPr>
          <w:rFonts w:ascii="Arial" w:hAnsi="Arial" w:cs="Arial"/>
          <w:b/>
          <w:bCs/>
          <w:sz w:val="24"/>
          <w:szCs w:val="24"/>
        </w:rPr>
        <w:t>Localized its product offerings:</w:t>
      </w:r>
      <w:r w:rsidRPr="00377849">
        <w:rPr>
          <w:rFonts w:ascii="Arial" w:hAnsi="Arial" w:cs="Arial"/>
          <w:sz w:val="24"/>
          <w:szCs w:val="24"/>
        </w:rPr>
        <w:t xml:space="preserve"> IKEA has localized its product offering to meet the preferences of Chinese consumers. For example, IKEA sells smaller furniture in China that caters to the smaller living spaces common in Chinese cities.</w:t>
      </w:r>
    </w:p>
    <w:p w14:paraId="0AA96A24" w14:textId="77777777" w:rsidR="001E71F9" w:rsidRPr="00377849" w:rsidRDefault="001E71F9" w:rsidP="001E71F9">
      <w:pPr>
        <w:jc w:val="both"/>
        <w:rPr>
          <w:rFonts w:ascii="Arial" w:hAnsi="Arial" w:cs="Arial"/>
          <w:sz w:val="24"/>
          <w:szCs w:val="24"/>
        </w:rPr>
      </w:pPr>
      <w:r w:rsidRPr="00377849">
        <w:rPr>
          <w:rFonts w:ascii="Arial" w:hAnsi="Arial" w:cs="Arial"/>
          <w:b/>
          <w:bCs/>
          <w:sz w:val="24"/>
          <w:szCs w:val="24"/>
        </w:rPr>
        <w:t>Partnered with Chinese celebrities:</w:t>
      </w:r>
      <w:r w:rsidRPr="00377849">
        <w:rPr>
          <w:rFonts w:ascii="Arial" w:hAnsi="Arial" w:cs="Arial"/>
          <w:sz w:val="24"/>
          <w:szCs w:val="24"/>
        </w:rPr>
        <w:t xml:space="preserve"> IKEA has partnered with Chinese celebrities to endorse its products. This helped IKEA reach a wider audience and build trust among Chinese consumers.</w:t>
      </w:r>
    </w:p>
    <w:p w14:paraId="20598A99" w14:textId="5AF4345F" w:rsidR="00D41437" w:rsidRPr="00377849" w:rsidRDefault="001E71F9" w:rsidP="001E71F9">
      <w:pPr>
        <w:jc w:val="both"/>
        <w:rPr>
          <w:rFonts w:ascii="Arial" w:hAnsi="Arial" w:cs="Arial"/>
          <w:sz w:val="24"/>
          <w:szCs w:val="24"/>
        </w:rPr>
      </w:pPr>
      <w:r w:rsidRPr="00377849">
        <w:rPr>
          <w:rFonts w:ascii="Arial" w:hAnsi="Arial" w:cs="Arial"/>
          <w:b/>
          <w:bCs/>
          <w:sz w:val="24"/>
          <w:szCs w:val="24"/>
        </w:rPr>
        <w:lastRenderedPageBreak/>
        <w:t>Invested in e-commerce:</w:t>
      </w:r>
      <w:r w:rsidRPr="00377849">
        <w:rPr>
          <w:rFonts w:ascii="Arial" w:hAnsi="Arial" w:cs="Arial"/>
          <w:sz w:val="24"/>
          <w:szCs w:val="24"/>
        </w:rPr>
        <w:t xml:space="preserve"> IKEA has invested heavily in its e-commerce platform in China. This enabled the company to reach consumers in small towns where there are no IKEA stores.</w:t>
      </w:r>
    </w:p>
    <w:p w14:paraId="1E075D60" w14:textId="77777777" w:rsidR="00EF2BF6" w:rsidRPr="00377849" w:rsidRDefault="00EF2BF6" w:rsidP="00196FA5">
      <w:pPr>
        <w:pStyle w:val="NoSpacing"/>
      </w:pPr>
    </w:p>
    <w:p w14:paraId="60A63CDC" w14:textId="33E7C02E" w:rsidR="00EF2BF6" w:rsidRPr="00377849" w:rsidRDefault="00DC61B8" w:rsidP="004205F7">
      <w:pPr>
        <w:rPr>
          <w:rFonts w:ascii="Arial" w:hAnsi="Arial" w:cs="Arial"/>
          <w:b/>
          <w:bCs/>
          <w:sz w:val="28"/>
          <w:szCs w:val="28"/>
        </w:rPr>
      </w:pPr>
      <w:r w:rsidRPr="00377849">
        <w:rPr>
          <w:rFonts w:ascii="Arial" w:hAnsi="Arial" w:cs="Arial"/>
          <w:b/>
          <w:bCs/>
          <w:sz w:val="28"/>
          <w:szCs w:val="28"/>
        </w:rPr>
        <w:t>Hofstede’s culture dimensions for Ikea China</w:t>
      </w:r>
    </w:p>
    <w:p w14:paraId="584F2513" w14:textId="77777777" w:rsidR="009F087C" w:rsidRPr="00377849" w:rsidRDefault="009F087C" w:rsidP="00BE55E6">
      <w:pPr>
        <w:pStyle w:val="NoSpacing"/>
        <w:rPr>
          <w:rFonts w:ascii="Arial" w:hAnsi="Arial" w:cs="Arial"/>
          <w:b/>
          <w:bCs/>
          <w:sz w:val="28"/>
          <w:szCs w:val="28"/>
        </w:rPr>
      </w:pPr>
    </w:p>
    <w:p w14:paraId="30A8B70C" w14:textId="77777777" w:rsidR="00173C10" w:rsidRPr="00377849" w:rsidRDefault="00173C10" w:rsidP="00BE55E6">
      <w:pPr>
        <w:pStyle w:val="NoSpacing"/>
        <w:rPr>
          <w:rFonts w:ascii="Arial" w:hAnsi="Arial" w:cs="Arial"/>
          <w:b/>
          <w:bCs/>
          <w:sz w:val="28"/>
          <w:szCs w:val="28"/>
        </w:rPr>
      </w:pPr>
    </w:p>
    <w:p w14:paraId="7EE5CBC4" w14:textId="2BF9B679" w:rsidR="00BE55E6" w:rsidRPr="00377849" w:rsidRDefault="00173C10" w:rsidP="00BE55E6">
      <w:pPr>
        <w:pStyle w:val="NoSpacing"/>
        <w:rPr>
          <w:rFonts w:ascii="Arial" w:hAnsi="Arial" w:cs="Arial"/>
          <w:b/>
          <w:bCs/>
          <w:sz w:val="24"/>
          <w:szCs w:val="24"/>
        </w:rPr>
      </w:pPr>
      <w:r w:rsidRPr="00377849">
        <w:rPr>
          <w:rFonts w:ascii="Arial" w:hAnsi="Arial" w:cs="Arial"/>
          <w:noProof/>
        </w:rPr>
        <w:drawing>
          <wp:inline distT="0" distB="0" distL="0" distR="0" wp14:anchorId="53AE7F06" wp14:editId="38CB0BCF">
            <wp:extent cx="5731510" cy="2746375"/>
            <wp:effectExtent l="0" t="0" r="2540" b="0"/>
            <wp:docPr id="195579499" name="Picture 3" descr="Hofste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fsted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746375"/>
                    </a:xfrm>
                    <a:prstGeom prst="rect">
                      <a:avLst/>
                    </a:prstGeom>
                    <a:noFill/>
                    <a:ln>
                      <a:noFill/>
                    </a:ln>
                  </pic:spPr>
                </pic:pic>
              </a:graphicData>
            </a:graphic>
          </wp:inline>
        </w:drawing>
      </w:r>
    </w:p>
    <w:p w14:paraId="17BC5789" w14:textId="1E92757F" w:rsidR="00173C10" w:rsidRPr="00922162" w:rsidRDefault="00000000" w:rsidP="00BE55E6">
      <w:pPr>
        <w:pStyle w:val="NoSpacing"/>
        <w:rPr>
          <w:rFonts w:ascii="Arial" w:hAnsi="Arial" w:cs="Arial"/>
          <w:sz w:val="20"/>
          <w:szCs w:val="20"/>
        </w:rPr>
      </w:pPr>
      <w:hyperlink r:id="rId32" w:history="1">
        <w:r w:rsidR="00173C10" w:rsidRPr="00922162">
          <w:rPr>
            <w:rStyle w:val="Hyperlink"/>
            <w:rFonts w:ascii="Arial" w:hAnsi="Arial" w:cs="Arial"/>
            <w:sz w:val="20"/>
            <w:szCs w:val="20"/>
          </w:rPr>
          <w:t>https://www.simplypsychology.org/wp-content/uploads/hofstede-cultural-dimensions.jpg</w:t>
        </w:r>
      </w:hyperlink>
    </w:p>
    <w:p w14:paraId="19DEC462" w14:textId="77777777" w:rsidR="00173C10" w:rsidRPr="00377849" w:rsidRDefault="00173C10" w:rsidP="00BE55E6">
      <w:pPr>
        <w:pStyle w:val="NoSpacing"/>
        <w:rPr>
          <w:rFonts w:ascii="Arial" w:hAnsi="Arial" w:cs="Arial"/>
          <w:sz w:val="24"/>
          <w:szCs w:val="24"/>
        </w:rPr>
      </w:pPr>
    </w:p>
    <w:p w14:paraId="65E0DB1B" w14:textId="7733D0D0" w:rsidR="00BE55E6" w:rsidRPr="00377849" w:rsidRDefault="00BE55E6" w:rsidP="00EA0594">
      <w:pPr>
        <w:pStyle w:val="NoSpacing"/>
        <w:jc w:val="both"/>
        <w:rPr>
          <w:rFonts w:ascii="Arial" w:hAnsi="Arial" w:cs="Arial"/>
          <w:b/>
          <w:bCs/>
          <w:sz w:val="24"/>
          <w:szCs w:val="24"/>
        </w:rPr>
      </w:pPr>
      <w:r w:rsidRPr="00377849">
        <w:rPr>
          <w:rFonts w:ascii="Arial" w:hAnsi="Arial" w:cs="Arial"/>
          <w:b/>
          <w:bCs/>
          <w:sz w:val="24"/>
          <w:szCs w:val="24"/>
        </w:rPr>
        <w:t>Power distance index</w:t>
      </w:r>
    </w:p>
    <w:p w14:paraId="7E427E29" w14:textId="77777777" w:rsidR="00BE55E6" w:rsidRPr="00377849" w:rsidRDefault="00BE55E6" w:rsidP="00EA0594">
      <w:pPr>
        <w:pStyle w:val="NoSpacing"/>
        <w:jc w:val="both"/>
        <w:rPr>
          <w:rFonts w:ascii="Arial" w:hAnsi="Arial" w:cs="Arial"/>
          <w:sz w:val="24"/>
          <w:szCs w:val="24"/>
        </w:rPr>
      </w:pPr>
    </w:p>
    <w:p w14:paraId="57EEE58D" w14:textId="77777777" w:rsidR="00BE55E6" w:rsidRPr="00377849" w:rsidRDefault="00BE55E6" w:rsidP="00EA0594">
      <w:pPr>
        <w:pStyle w:val="NoSpacing"/>
        <w:jc w:val="both"/>
        <w:rPr>
          <w:rFonts w:ascii="Arial" w:hAnsi="Arial" w:cs="Arial"/>
          <w:sz w:val="24"/>
          <w:szCs w:val="24"/>
        </w:rPr>
      </w:pPr>
      <w:r w:rsidRPr="00377849">
        <w:rPr>
          <w:rFonts w:ascii="Arial" w:hAnsi="Arial" w:cs="Arial"/>
          <w:sz w:val="24"/>
          <w:szCs w:val="24"/>
        </w:rPr>
        <w:t xml:space="preserve">The power distance index measures how comfortable people are with unequal power distribution in society. China has a </w:t>
      </w:r>
      <w:proofErr w:type="gramStart"/>
      <w:r w:rsidRPr="00377849">
        <w:rPr>
          <w:rFonts w:ascii="Arial" w:hAnsi="Arial" w:cs="Arial"/>
          <w:sz w:val="24"/>
          <w:szCs w:val="24"/>
        </w:rPr>
        <w:t>high power</w:t>
      </w:r>
      <w:proofErr w:type="gramEnd"/>
      <w:r w:rsidRPr="00377849">
        <w:rPr>
          <w:rFonts w:ascii="Arial" w:hAnsi="Arial" w:cs="Arial"/>
          <w:sz w:val="24"/>
          <w:szCs w:val="24"/>
        </w:rPr>
        <w:t xml:space="preserve"> distance index, which means that Chinese people are generally comfortable with hierarchical structures and authority figures. This is reflected in IKEA China's management style, which is more centralized and top-down than in some other countries.</w:t>
      </w:r>
    </w:p>
    <w:p w14:paraId="02E93967" w14:textId="77777777" w:rsidR="00BE55E6" w:rsidRPr="00377849" w:rsidRDefault="00BE55E6" w:rsidP="00EA0594">
      <w:pPr>
        <w:pStyle w:val="NoSpacing"/>
        <w:jc w:val="both"/>
        <w:rPr>
          <w:rFonts w:ascii="Arial" w:hAnsi="Arial" w:cs="Arial"/>
          <w:sz w:val="24"/>
          <w:szCs w:val="24"/>
        </w:rPr>
      </w:pPr>
    </w:p>
    <w:p w14:paraId="484BDC77" w14:textId="77777777" w:rsidR="00BE55E6" w:rsidRPr="00377849" w:rsidRDefault="00BE55E6" w:rsidP="00EA0594">
      <w:pPr>
        <w:pStyle w:val="NoSpacing"/>
        <w:jc w:val="both"/>
        <w:rPr>
          <w:rFonts w:ascii="Arial" w:hAnsi="Arial" w:cs="Arial"/>
          <w:b/>
          <w:bCs/>
          <w:sz w:val="24"/>
          <w:szCs w:val="24"/>
        </w:rPr>
      </w:pPr>
      <w:r w:rsidRPr="00377849">
        <w:rPr>
          <w:rFonts w:ascii="Arial" w:hAnsi="Arial" w:cs="Arial"/>
          <w:b/>
          <w:bCs/>
          <w:sz w:val="24"/>
          <w:szCs w:val="24"/>
        </w:rPr>
        <w:t>Individualism versus collectivism</w:t>
      </w:r>
    </w:p>
    <w:p w14:paraId="215595FB" w14:textId="77777777" w:rsidR="00BE55E6" w:rsidRPr="00377849" w:rsidRDefault="00BE55E6" w:rsidP="00EA0594">
      <w:pPr>
        <w:pStyle w:val="NoSpacing"/>
        <w:jc w:val="both"/>
        <w:rPr>
          <w:rFonts w:ascii="Arial" w:hAnsi="Arial" w:cs="Arial"/>
          <w:sz w:val="24"/>
          <w:szCs w:val="24"/>
        </w:rPr>
      </w:pPr>
    </w:p>
    <w:p w14:paraId="6B677301" w14:textId="77777777" w:rsidR="00BE55E6" w:rsidRPr="00377849" w:rsidRDefault="00BE55E6" w:rsidP="00EA0594">
      <w:pPr>
        <w:pStyle w:val="NoSpacing"/>
        <w:jc w:val="both"/>
        <w:rPr>
          <w:rFonts w:ascii="Arial" w:hAnsi="Arial" w:cs="Arial"/>
          <w:sz w:val="24"/>
          <w:szCs w:val="24"/>
        </w:rPr>
      </w:pPr>
      <w:r w:rsidRPr="00377849">
        <w:rPr>
          <w:rFonts w:ascii="Arial" w:hAnsi="Arial" w:cs="Arial"/>
          <w:sz w:val="24"/>
          <w:szCs w:val="24"/>
        </w:rPr>
        <w:t>The individualism versus collectivism dimension measures how people value individual versus group goals. China is a collectivist culture, which means that Chinese people tend to place a high value on group harmony and cooperation. This is reflected in IKEA China's focus on teamwork and collaboration.</w:t>
      </w:r>
    </w:p>
    <w:p w14:paraId="7AB3EFBC" w14:textId="77777777" w:rsidR="00BE55E6" w:rsidRPr="00377849" w:rsidRDefault="00BE55E6" w:rsidP="00EA0594">
      <w:pPr>
        <w:pStyle w:val="NoSpacing"/>
        <w:jc w:val="both"/>
        <w:rPr>
          <w:rFonts w:ascii="Arial" w:hAnsi="Arial" w:cs="Arial"/>
          <w:sz w:val="24"/>
          <w:szCs w:val="24"/>
        </w:rPr>
      </w:pPr>
    </w:p>
    <w:p w14:paraId="64010198" w14:textId="77777777" w:rsidR="00BE55E6" w:rsidRPr="00377849" w:rsidRDefault="00BE55E6" w:rsidP="00EA0594">
      <w:pPr>
        <w:pStyle w:val="NoSpacing"/>
        <w:jc w:val="both"/>
        <w:rPr>
          <w:rFonts w:ascii="Arial" w:hAnsi="Arial" w:cs="Arial"/>
          <w:b/>
          <w:bCs/>
          <w:sz w:val="24"/>
          <w:szCs w:val="24"/>
        </w:rPr>
      </w:pPr>
      <w:r w:rsidRPr="00377849">
        <w:rPr>
          <w:rFonts w:ascii="Arial" w:hAnsi="Arial" w:cs="Arial"/>
          <w:b/>
          <w:bCs/>
          <w:sz w:val="24"/>
          <w:szCs w:val="24"/>
        </w:rPr>
        <w:t>Masculinity versus femininity</w:t>
      </w:r>
    </w:p>
    <w:p w14:paraId="15A71FA1" w14:textId="77777777" w:rsidR="00BE55E6" w:rsidRPr="00377849" w:rsidRDefault="00BE55E6" w:rsidP="00EA0594">
      <w:pPr>
        <w:pStyle w:val="NoSpacing"/>
        <w:jc w:val="both"/>
        <w:rPr>
          <w:rFonts w:ascii="Arial" w:hAnsi="Arial" w:cs="Arial"/>
          <w:sz w:val="24"/>
          <w:szCs w:val="24"/>
        </w:rPr>
      </w:pPr>
    </w:p>
    <w:p w14:paraId="47751D2F" w14:textId="77777777" w:rsidR="00BE55E6" w:rsidRPr="00377849" w:rsidRDefault="00BE55E6" w:rsidP="00EA0594">
      <w:pPr>
        <w:pStyle w:val="NoSpacing"/>
        <w:jc w:val="both"/>
        <w:rPr>
          <w:rFonts w:ascii="Arial" w:hAnsi="Arial" w:cs="Arial"/>
          <w:sz w:val="24"/>
          <w:szCs w:val="24"/>
        </w:rPr>
      </w:pPr>
      <w:r w:rsidRPr="00377849">
        <w:rPr>
          <w:rFonts w:ascii="Arial" w:hAnsi="Arial" w:cs="Arial"/>
          <w:sz w:val="24"/>
          <w:szCs w:val="24"/>
        </w:rPr>
        <w:t>The masculinity versus femininity dimension measures how people value competition and achievement versus cooperation and relationships. China is a masculine culture, which means that Chinese people tend to value competition, achievement, and material success. This is reflected in IKEA China's focus on efficiency and productivity.</w:t>
      </w:r>
    </w:p>
    <w:p w14:paraId="597655B6" w14:textId="77777777" w:rsidR="00196FA5" w:rsidRDefault="00196FA5" w:rsidP="00EA0594">
      <w:pPr>
        <w:pStyle w:val="NoSpacing"/>
        <w:jc w:val="both"/>
        <w:rPr>
          <w:rFonts w:ascii="Arial" w:hAnsi="Arial" w:cs="Arial"/>
          <w:sz w:val="24"/>
          <w:szCs w:val="24"/>
        </w:rPr>
      </w:pPr>
    </w:p>
    <w:p w14:paraId="6DB332E0" w14:textId="77777777" w:rsidR="00196FA5" w:rsidRDefault="00196FA5" w:rsidP="00EA0594">
      <w:pPr>
        <w:pStyle w:val="NoSpacing"/>
        <w:jc w:val="both"/>
        <w:rPr>
          <w:rFonts w:ascii="Arial" w:hAnsi="Arial" w:cs="Arial"/>
          <w:sz w:val="24"/>
          <w:szCs w:val="24"/>
        </w:rPr>
      </w:pPr>
    </w:p>
    <w:p w14:paraId="1EC8AA25" w14:textId="77777777" w:rsidR="00196FA5" w:rsidRPr="00377849" w:rsidRDefault="00196FA5" w:rsidP="00EA0594">
      <w:pPr>
        <w:pStyle w:val="NoSpacing"/>
        <w:jc w:val="both"/>
        <w:rPr>
          <w:rFonts w:ascii="Arial" w:hAnsi="Arial" w:cs="Arial"/>
          <w:sz w:val="24"/>
          <w:szCs w:val="24"/>
        </w:rPr>
      </w:pPr>
    </w:p>
    <w:p w14:paraId="48BAA741" w14:textId="0809F655" w:rsidR="00BE55E6" w:rsidRPr="00196FA5" w:rsidRDefault="00BE55E6" w:rsidP="00EA0594">
      <w:pPr>
        <w:pStyle w:val="NoSpacing"/>
        <w:jc w:val="both"/>
        <w:rPr>
          <w:rFonts w:ascii="Arial" w:hAnsi="Arial" w:cs="Arial"/>
          <w:b/>
          <w:bCs/>
          <w:sz w:val="24"/>
          <w:szCs w:val="24"/>
        </w:rPr>
      </w:pPr>
      <w:r w:rsidRPr="00377849">
        <w:rPr>
          <w:rFonts w:ascii="Arial" w:hAnsi="Arial" w:cs="Arial"/>
          <w:b/>
          <w:bCs/>
          <w:sz w:val="24"/>
          <w:szCs w:val="24"/>
        </w:rPr>
        <w:lastRenderedPageBreak/>
        <w:t>Uncertainty avoidance index</w:t>
      </w:r>
    </w:p>
    <w:p w14:paraId="3BAF42FA" w14:textId="77777777" w:rsidR="00BE55E6" w:rsidRPr="00377849" w:rsidRDefault="00BE55E6" w:rsidP="00EA0594">
      <w:pPr>
        <w:pStyle w:val="NoSpacing"/>
        <w:jc w:val="both"/>
        <w:rPr>
          <w:rFonts w:ascii="Arial" w:hAnsi="Arial" w:cs="Arial"/>
          <w:sz w:val="24"/>
          <w:szCs w:val="24"/>
        </w:rPr>
      </w:pPr>
      <w:r w:rsidRPr="00377849">
        <w:rPr>
          <w:rFonts w:ascii="Arial" w:hAnsi="Arial" w:cs="Arial"/>
          <w:sz w:val="24"/>
          <w:szCs w:val="24"/>
        </w:rPr>
        <w:t>The uncertainty avoidance index measures how comfortable people are with ambiguity and uncertainty. China has a high uncertainty avoidance index, which means that Chinese people tend to prefer structure and predictability. This is reflected in IKEA China's focus on planning and organization.</w:t>
      </w:r>
    </w:p>
    <w:p w14:paraId="4DA94CE8" w14:textId="77777777" w:rsidR="00BE55E6" w:rsidRPr="00377849" w:rsidRDefault="00BE55E6" w:rsidP="00EA0594">
      <w:pPr>
        <w:pStyle w:val="NoSpacing"/>
        <w:jc w:val="both"/>
        <w:rPr>
          <w:rFonts w:ascii="Arial" w:hAnsi="Arial" w:cs="Arial"/>
          <w:sz w:val="24"/>
          <w:szCs w:val="24"/>
        </w:rPr>
      </w:pPr>
    </w:p>
    <w:p w14:paraId="72F8432F" w14:textId="77777777" w:rsidR="00BE55E6" w:rsidRPr="00377849" w:rsidRDefault="00BE55E6" w:rsidP="00EA0594">
      <w:pPr>
        <w:pStyle w:val="NoSpacing"/>
        <w:jc w:val="both"/>
        <w:rPr>
          <w:rFonts w:ascii="Arial" w:hAnsi="Arial" w:cs="Arial"/>
          <w:b/>
          <w:bCs/>
          <w:sz w:val="24"/>
          <w:szCs w:val="24"/>
        </w:rPr>
      </w:pPr>
      <w:r w:rsidRPr="00377849">
        <w:rPr>
          <w:rFonts w:ascii="Arial" w:hAnsi="Arial" w:cs="Arial"/>
          <w:b/>
          <w:bCs/>
          <w:sz w:val="24"/>
          <w:szCs w:val="24"/>
        </w:rPr>
        <w:t>Long-term versus short-term orientation</w:t>
      </w:r>
    </w:p>
    <w:p w14:paraId="39365949" w14:textId="77777777" w:rsidR="00BE55E6" w:rsidRPr="00377849" w:rsidRDefault="00BE55E6" w:rsidP="00EA0594">
      <w:pPr>
        <w:pStyle w:val="NoSpacing"/>
        <w:jc w:val="both"/>
        <w:rPr>
          <w:rFonts w:ascii="Arial" w:hAnsi="Arial" w:cs="Arial"/>
          <w:sz w:val="24"/>
          <w:szCs w:val="24"/>
        </w:rPr>
      </w:pPr>
    </w:p>
    <w:p w14:paraId="5334012B" w14:textId="77777777" w:rsidR="006A5AA8" w:rsidRDefault="00BE55E6" w:rsidP="006A5AA8">
      <w:pPr>
        <w:pStyle w:val="NoSpacing"/>
        <w:jc w:val="both"/>
        <w:rPr>
          <w:rFonts w:ascii="Arial" w:hAnsi="Arial" w:cs="Arial"/>
          <w:sz w:val="24"/>
          <w:szCs w:val="24"/>
        </w:rPr>
      </w:pPr>
      <w:r w:rsidRPr="00377849">
        <w:rPr>
          <w:rFonts w:ascii="Arial" w:hAnsi="Arial" w:cs="Arial"/>
          <w:sz w:val="24"/>
          <w:szCs w:val="24"/>
        </w:rPr>
        <w:t>The long-term versus short-term orientation dimension measures how people value long-term planning and investment versus short-term gratification. China has a long-term orientation, which means that Chinese people tend to focus on long-term goals and investments. This is reflected in IKEA China's focus on building relationships with suppliers and customers.</w:t>
      </w:r>
    </w:p>
    <w:p w14:paraId="45D1A8AB" w14:textId="77777777" w:rsidR="006A5AA8" w:rsidRDefault="006A5AA8" w:rsidP="006A5AA8">
      <w:pPr>
        <w:pStyle w:val="NoSpacing"/>
        <w:jc w:val="both"/>
        <w:rPr>
          <w:rFonts w:ascii="Arial" w:hAnsi="Arial" w:cs="Arial"/>
          <w:sz w:val="24"/>
          <w:szCs w:val="24"/>
        </w:rPr>
      </w:pPr>
    </w:p>
    <w:p w14:paraId="4B6AACF9" w14:textId="266647C7" w:rsidR="00E045F3" w:rsidRPr="003F4B84" w:rsidRDefault="00BB504D" w:rsidP="003F4B84">
      <w:pPr>
        <w:pStyle w:val="Heading1"/>
        <w:jc w:val="center"/>
        <w:rPr>
          <w:rFonts w:ascii="Arial" w:hAnsi="Arial" w:cs="Arial"/>
          <w:b/>
          <w:bCs/>
          <w:sz w:val="36"/>
          <w:szCs w:val="36"/>
        </w:rPr>
      </w:pPr>
      <w:bookmarkStart w:id="3" w:name="_Toc151116839"/>
      <w:r w:rsidRPr="003F4B84">
        <w:rPr>
          <w:rFonts w:ascii="Arial" w:hAnsi="Arial" w:cs="Arial"/>
          <w:b/>
          <w:bCs/>
          <w:sz w:val="36"/>
          <w:szCs w:val="36"/>
        </w:rPr>
        <w:t>4.IKEA China Marketing Challenges</w:t>
      </w:r>
      <w:bookmarkEnd w:id="3"/>
    </w:p>
    <w:p w14:paraId="1933A663" w14:textId="77777777" w:rsidR="00217679" w:rsidRPr="006A5AA8" w:rsidRDefault="00217679" w:rsidP="006A5AA8">
      <w:pPr>
        <w:pStyle w:val="NoSpacing"/>
        <w:jc w:val="center"/>
        <w:rPr>
          <w:rFonts w:ascii="Arial" w:hAnsi="Arial" w:cs="Arial"/>
          <w:sz w:val="24"/>
          <w:szCs w:val="24"/>
        </w:rPr>
      </w:pPr>
    </w:p>
    <w:p w14:paraId="11654B2C" w14:textId="77777777" w:rsidR="00E92560" w:rsidRPr="00377849" w:rsidRDefault="00E92560" w:rsidP="00E92560">
      <w:pPr>
        <w:pStyle w:val="NoSpacing"/>
        <w:jc w:val="both"/>
        <w:rPr>
          <w:rFonts w:ascii="Arial" w:hAnsi="Arial" w:cs="Arial"/>
          <w:sz w:val="24"/>
          <w:szCs w:val="24"/>
        </w:rPr>
      </w:pPr>
      <w:r w:rsidRPr="00377849">
        <w:rPr>
          <w:rFonts w:ascii="Arial" w:hAnsi="Arial" w:cs="Arial"/>
          <w:sz w:val="24"/>
          <w:szCs w:val="24"/>
        </w:rPr>
        <w:t>IKEA China has faced a number of marketing challenges since entering the Chinese market in 1994. Some of the key challenges include:</w:t>
      </w:r>
    </w:p>
    <w:p w14:paraId="76018211" w14:textId="77777777" w:rsidR="00E92560" w:rsidRPr="00377849" w:rsidRDefault="00E92560" w:rsidP="00E92560">
      <w:pPr>
        <w:pStyle w:val="NoSpacing"/>
        <w:jc w:val="both"/>
        <w:rPr>
          <w:rFonts w:ascii="Arial" w:hAnsi="Arial" w:cs="Arial"/>
          <w:sz w:val="24"/>
          <w:szCs w:val="24"/>
        </w:rPr>
      </w:pPr>
    </w:p>
    <w:p w14:paraId="639E8F49" w14:textId="77777777" w:rsidR="00FF0C45" w:rsidRPr="00377849" w:rsidRDefault="00E92560" w:rsidP="00FF0C45">
      <w:pPr>
        <w:pStyle w:val="NoSpacing"/>
        <w:jc w:val="both"/>
        <w:rPr>
          <w:rFonts w:ascii="Arial" w:hAnsi="Arial" w:cs="Arial"/>
          <w:b/>
          <w:bCs/>
          <w:sz w:val="24"/>
          <w:szCs w:val="24"/>
        </w:rPr>
      </w:pPr>
      <w:r w:rsidRPr="00377849">
        <w:rPr>
          <w:rFonts w:ascii="Arial" w:hAnsi="Arial" w:cs="Arial"/>
          <w:b/>
          <w:bCs/>
          <w:sz w:val="24"/>
          <w:szCs w:val="24"/>
        </w:rPr>
        <w:t>Cultural dissimilarity:</w:t>
      </w:r>
      <w:r w:rsidR="005355DA" w:rsidRPr="00377849">
        <w:rPr>
          <w:rFonts w:ascii="Arial" w:hAnsi="Arial" w:cs="Arial"/>
          <w:b/>
          <w:bCs/>
          <w:sz w:val="24"/>
          <w:szCs w:val="24"/>
        </w:rPr>
        <w:t xml:space="preserve"> </w:t>
      </w:r>
      <w:r w:rsidR="00FF0C45" w:rsidRPr="00377849">
        <w:rPr>
          <w:rFonts w:ascii="Arial" w:hAnsi="Arial" w:cs="Arial"/>
          <w:sz w:val="24"/>
          <w:szCs w:val="24"/>
        </w:rPr>
        <w:t>One of the biggest challenges that IKEA has faced in China is cultural dissimilarity. China has a very different culture from Sweden, and this has led to some missteps for IKEA. For example, IKEA initially tried to sell its furniture in China without adapting it to the Chinese market. This led to low sales, as Chinese consumers found the furniture to be too large and bulky for their smaller living spaces.</w:t>
      </w:r>
    </w:p>
    <w:p w14:paraId="54EBDE53" w14:textId="77777777" w:rsidR="00FF0C45" w:rsidRPr="00377849" w:rsidRDefault="00FF0C45" w:rsidP="00FF0C45">
      <w:pPr>
        <w:pStyle w:val="NoSpacing"/>
        <w:jc w:val="both"/>
        <w:rPr>
          <w:rFonts w:ascii="Arial" w:hAnsi="Arial" w:cs="Arial"/>
          <w:sz w:val="24"/>
          <w:szCs w:val="24"/>
        </w:rPr>
      </w:pPr>
    </w:p>
    <w:p w14:paraId="77BD0B30" w14:textId="77777777" w:rsidR="00FF0C45" w:rsidRPr="00377849" w:rsidRDefault="00FF0C45" w:rsidP="00FF0C45">
      <w:pPr>
        <w:pStyle w:val="NoSpacing"/>
        <w:jc w:val="both"/>
        <w:rPr>
          <w:rFonts w:ascii="Arial" w:hAnsi="Arial" w:cs="Arial"/>
          <w:sz w:val="24"/>
          <w:szCs w:val="24"/>
        </w:rPr>
      </w:pPr>
      <w:r w:rsidRPr="00377849">
        <w:rPr>
          <w:rFonts w:ascii="Arial" w:hAnsi="Arial" w:cs="Arial"/>
          <w:sz w:val="24"/>
          <w:szCs w:val="24"/>
        </w:rPr>
        <w:t>IKEA has since learned from its mistakes and has adapted its marketing strategies to the Chinese market. For example, IKEA now sells smaller furniture items in China that are more suited to the smaller living spaces that are common in Chinese cities. IKEA has also localized its marketing messages to appeal to Chinese consumers. For example, IKEA's marketing in China emphasizes the importance of family and the need to create a comfortable and functional home.</w:t>
      </w:r>
    </w:p>
    <w:p w14:paraId="40CD3877" w14:textId="2A632600" w:rsidR="00DF0963" w:rsidRPr="00377849" w:rsidRDefault="00DF0963" w:rsidP="00E92560">
      <w:pPr>
        <w:pStyle w:val="NoSpacing"/>
        <w:jc w:val="both"/>
        <w:rPr>
          <w:rFonts w:ascii="Arial" w:hAnsi="Arial" w:cs="Arial"/>
          <w:b/>
          <w:bCs/>
          <w:sz w:val="24"/>
          <w:szCs w:val="24"/>
        </w:rPr>
      </w:pPr>
    </w:p>
    <w:p w14:paraId="2C608977" w14:textId="093EA19B" w:rsidR="00DF0963" w:rsidRPr="00377849" w:rsidRDefault="00DF0963" w:rsidP="009A4E75">
      <w:pPr>
        <w:pStyle w:val="NoSpacing"/>
        <w:ind w:right="-46"/>
        <w:jc w:val="both"/>
        <w:rPr>
          <w:rFonts w:ascii="Arial" w:hAnsi="Arial" w:cs="Arial"/>
          <w:b/>
          <w:bCs/>
          <w:sz w:val="24"/>
          <w:szCs w:val="24"/>
        </w:rPr>
      </w:pPr>
      <w:r w:rsidRPr="00377849">
        <w:rPr>
          <w:rFonts w:ascii="Arial" w:hAnsi="Arial" w:cs="Arial"/>
          <w:noProof/>
        </w:rPr>
        <w:drawing>
          <wp:inline distT="0" distB="0" distL="0" distR="0" wp14:anchorId="2A5B53F5" wp14:editId="2A1DF60C">
            <wp:extent cx="3553592" cy="2811850"/>
            <wp:effectExtent l="0" t="0" r="8890" b="7620"/>
            <wp:docPr id="354032283" name="Picture 13" descr="IKEA - Corporate culture of the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IKEA - Corporate culture of the hear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588520" cy="2839488"/>
                    </a:xfrm>
                    <a:prstGeom prst="rect">
                      <a:avLst/>
                    </a:prstGeom>
                    <a:ln>
                      <a:noFill/>
                    </a:ln>
                    <a:effectLst>
                      <a:softEdge rad="112500"/>
                    </a:effectLst>
                  </pic:spPr>
                </pic:pic>
              </a:graphicData>
            </a:graphic>
          </wp:inline>
        </w:drawing>
      </w:r>
    </w:p>
    <w:p w14:paraId="05FC9AA7" w14:textId="439BD188" w:rsidR="006123CE" w:rsidRPr="00922162" w:rsidRDefault="00000000" w:rsidP="00E92560">
      <w:pPr>
        <w:pStyle w:val="NoSpacing"/>
        <w:jc w:val="both"/>
        <w:rPr>
          <w:rFonts w:ascii="Arial" w:hAnsi="Arial" w:cs="Arial"/>
          <w:sz w:val="20"/>
          <w:szCs w:val="20"/>
        </w:rPr>
      </w:pPr>
      <w:hyperlink r:id="rId34" w:history="1">
        <w:r w:rsidR="006123CE" w:rsidRPr="00922162">
          <w:rPr>
            <w:rStyle w:val="Hyperlink"/>
            <w:rFonts w:ascii="Arial" w:hAnsi="Arial" w:cs="Arial"/>
            <w:sz w:val="20"/>
            <w:szCs w:val="20"/>
          </w:rPr>
          <w:t>https://inside.6q.io/wp-content/uploads/2015/11/182833160_de547179dd_b.jpg</w:t>
        </w:r>
      </w:hyperlink>
    </w:p>
    <w:p w14:paraId="263A6DA4" w14:textId="77777777" w:rsidR="00E92560" w:rsidRPr="00377849" w:rsidRDefault="00E92560" w:rsidP="00E92560">
      <w:pPr>
        <w:pStyle w:val="NoSpacing"/>
        <w:jc w:val="both"/>
        <w:rPr>
          <w:rFonts w:ascii="Arial" w:hAnsi="Arial" w:cs="Arial"/>
          <w:sz w:val="24"/>
          <w:szCs w:val="24"/>
        </w:rPr>
      </w:pPr>
    </w:p>
    <w:p w14:paraId="2A8CE6E0" w14:textId="77777777" w:rsidR="00E92560" w:rsidRPr="00377849" w:rsidRDefault="00E92560" w:rsidP="00E92560">
      <w:pPr>
        <w:pStyle w:val="NoSpacing"/>
        <w:numPr>
          <w:ilvl w:val="0"/>
          <w:numId w:val="16"/>
        </w:numPr>
        <w:jc w:val="both"/>
        <w:rPr>
          <w:rFonts w:ascii="Arial" w:eastAsia="Times New Roman" w:hAnsi="Arial" w:cs="Arial"/>
          <w:color w:val="1F1F1F"/>
          <w:kern w:val="0"/>
          <w:sz w:val="24"/>
          <w:szCs w:val="24"/>
          <w:lang w:eastAsia="en-GB"/>
          <w14:ligatures w14:val="none"/>
        </w:rPr>
      </w:pPr>
      <w:r w:rsidRPr="00377849">
        <w:rPr>
          <w:rFonts w:ascii="Arial" w:eastAsia="Times New Roman" w:hAnsi="Arial" w:cs="Arial"/>
          <w:b/>
          <w:bCs/>
          <w:color w:val="1F1F1F"/>
          <w:kern w:val="0"/>
          <w:sz w:val="24"/>
          <w:szCs w:val="24"/>
          <w:lang w:eastAsia="en-GB"/>
          <w14:ligatures w14:val="none"/>
        </w:rPr>
        <w:t>Examples of cultural dissimilarity.</w:t>
      </w:r>
      <w:r w:rsidRPr="00377849">
        <w:rPr>
          <w:rFonts w:ascii="Arial" w:eastAsia="Times New Roman" w:hAnsi="Arial" w:cs="Arial"/>
          <w:color w:val="1F1F1F"/>
          <w:kern w:val="0"/>
          <w:sz w:val="24"/>
          <w:szCs w:val="24"/>
          <w:lang w:eastAsia="en-GB"/>
          <w14:ligatures w14:val="none"/>
        </w:rPr>
        <w:t> For example, IKEA initially tried to sell its furniture in China without adapting it to the Chinese market. This led to low sales, as Chinese consumers found the furniture to be too large and bulky for their smaller living spaces.</w:t>
      </w:r>
    </w:p>
    <w:p w14:paraId="7A81DEFC" w14:textId="77777777" w:rsidR="00E92560" w:rsidRPr="00377849" w:rsidRDefault="00E92560" w:rsidP="00E92560">
      <w:pPr>
        <w:pStyle w:val="NoSpacing"/>
        <w:jc w:val="both"/>
        <w:rPr>
          <w:rFonts w:ascii="Arial" w:hAnsi="Arial" w:cs="Arial"/>
          <w:sz w:val="24"/>
          <w:szCs w:val="24"/>
        </w:rPr>
      </w:pPr>
    </w:p>
    <w:p w14:paraId="001F8D9D" w14:textId="704568EE" w:rsidR="00AC1457" w:rsidRPr="00377849" w:rsidRDefault="00E92560" w:rsidP="00AC1457">
      <w:pPr>
        <w:pStyle w:val="NoSpacing"/>
        <w:jc w:val="both"/>
        <w:rPr>
          <w:rFonts w:ascii="Arial" w:hAnsi="Arial" w:cs="Arial"/>
          <w:sz w:val="24"/>
          <w:szCs w:val="24"/>
        </w:rPr>
      </w:pPr>
      <w:r w:rsidRPr="00377849">
        <w:rPr>
          <w:rFonts w:ascii="Arial" w:hAnsi="Arial" w:cs="Arial"/>
          <w:b/>
          <w:bCs/>
          <w:sz w:val="24"/>
          <w:szCs w:val="24"/>
        </w:rPr>
        <w:t>Different consumer buying behaviour:</w:t>
      </w:r>
      <w:r w:rsidR="00AC1457" w:rsidRPr="00377849">
        <w:rPr>
          <w:rFonts w:ascii="Arial" w:hAnsi="Arial" w:cs="Arial"/>
          <w:sz w:val="24"/>
          <w:szCs w:val="24"/>
        </w:rPr>
        <w:t xml:space="preserve"> Chinese consumers have different buying behaviour from Swedish consumers. For example, Chinese consumers are more likely to shop with their families and friends, and they are also more likely to bargain for prices. IKEA has adapted its marketing strategies to reflect these differences. For example, IKEA stores in China have large seating areas where families can relax and eat together. IKEA also offers a variety of promotions and discounts to attract Chinese consumers.</w:t>
      </w:r>
    </w:p>
    <w:p w14:paraId="41953A5F" w14:textId="55887D8D" w:rsidR="0063797A" w:rsidRPr="00377849" w:rsidRDefault="001C5BC1" w:rsidP="00E92560">
      <w:pPr>
        <w:pStyle w:val="NoSpacing"/>
        <w:jc w:val="both"/>
        <w:rPr>
          <w:rFonts w:ascii="Arial" w:hAnsi="Arial" w:cs="Arial"/>
          <w:b/>
          <w:bCs/>
          <w:sz w:val="24"/>
          <w:szCs w:val="24"/>
        </w:rPr>
      </w:pPr>
      <w:r w:rsidRPr="00377849">
        <w:rPr>
          <w:rFonts w:ascii="Arial" w:hAnsi="Arial" w:cs="Arial"/>
          <w:noProof/>
        </w:rPr>
        <w:drawing>
          <wp:inline distT="0" distB="0" distL="0" distR="0" wp14:anchorId="3B359D65" wp14:editId="72812167">
            <wp:extent cx="3605596" cy="2025494"/>
            <wp:effectExtent l="0" t="0" r="0" b="0"/>
            <wp:docPr id="111413456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44355" cy="2047267"/>
                    </a:xfrm>
                    <a:prstGeom prst="rect">
                      <a:avLst/>
                    </a:prstGeom>
                    <a:ln>
                      <a:noFill/>
                    </a:ln>
                    <a:effectLst>
                      <a:softEdge rad="112500"/>
                    </a:effectLst>
                  </pic:spPr>
                </pic:pic>
              </a:graphicData>
            </a:graphic>
          </wp:inline>
        </w:drawing>
      </w:r>
    </w:p>
    <w:p w14:paraId="0A763F8D" w14:textId="4D5A0667" w:rsidR="001C5BC1" w:rsidRPr="00922162" w:rsidRDefault="00000000" w:rsidP="00E92560">
      <w:pPr>
        <w:pStyle w:val="NoSpacing"/>
        <w:jc w:val="both"/>
        <w:rPr>
          <w:rFonts w:ascii="Arial" w:hAnsi="Arial" w:cs="Arial"/>
          <w:sz w:val="20"/>
          <w:szCs w:val="20"/>
        </w:rPr>
      </w:pPr>
      <w:hyperlink r:id="rId36" w:history="1">
        <w:r w:rsidR="001C5BC1" w:rsidRPr="00922162">
          <w:rPr>
            <w:rStyle w:val="Hyperlink"/>
            <w:rFonts w:ascii="Arial" w:hAnsi="Arial" w:cs="Arial"/>
            <w:sz w:val="20"/>
            <w:szCs w:val="20"/>
          </w:rPr>
          <w:t>https://www.ikea.com/images/f7/9b/f79be0aa0790f82d1bf0b49b2d9debc6.jpg?f=xxl</w:t>
        </w:r>
      </w:hyperlink>
    </w:p>
    <w:p w14:paraId="66F1F7FF" w14:textId="77777777" w:rsidR="001C5BC1" w:rsidRPr="00377849" w:rsidRDefault="001C5BC1" w:rsidP="00E92560">
      <w:pPr>
        <w:pStyle w:val="NoSpacing"/>
        <w:jc w:val="both"/>
        <w:rPr>
          <w:rFonts w:ascii="Arial" w:hAnsi="Arial" w:cs="Arial"/>
          <w:sz w:val="24"/>
          <w:szCs w:val="24"/>
        </w:rPr>
      </w:pPr>
    </w:p>
    <w:p w14:paraId="39A30E53" w14:textId="77777777" w:rsidR="00E92560" w:rsidRPr="00377849" w:rsidRDefault="00E92560" w:rsidP="00E92560">
      <w:pPr>
        <w:pStyle w:val="NoSpacing"/>
        <w:jc w:val="both"/>
        <w:rPr>
          <w:rFonts w:ascii="Arial" w:hAnsi="Arial" w:cs="Arial"/>
          <w:b/>
          <w:bCs/>
          <w:sz w:val="24"/>
          <w:szCs w:val="24"/>
        </w:rPr>
      </w:pPr>
    </w:p>
    <w:p w14:paraId="3F696AB5"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different consumer buying behaviour.</w:t>
      </w:r>
      <w:r w:rsidRPr="00377849">
        <w:rPr>
          <w:rFonts w:ascii="Arial" w:hAnsi="Arial" w:cs="Arial"/>
          <w:sz w:val="24"/>
          <w:szCs w:val="24"/>
        </w:rPr>
        <w:t xml:space="preserve"> For example, Chinese consumers are more likely to shop with their families and friends, and they are also more likely to bargain for prices. IKEA has adapted its marketing strategies to reflect these differences. For example, IKEA stores in China have large seating areas where families can relax and eat together. IKEA also offers a variety of promotions and discounts to attract Chinese consumers.</w:t>
      </w:r>
    </w:p>
    <w:p w14:paraId="4A2F7274" w14:textId="77777777" w:rsidR="00E92560" w:rsidRPr="00377849" w:rsidRDefault="00E92560" w:rsidP="00E92560">
      <w:pPr>
        <w:pStyle w:val="NoSpacing"/>
        <w:jc w:val="both"/>
        <w:rPr>
          <w:rFonts w:ascii="Arial" w:hAnsi="Arial" w:cs="Arial"/>
          <w:sz w:val="24"/>
          <w:szCs w:val="24"/>
        </w:rPr>
      </w:pPr>
    </w:p>
    <w:p w14:paraId="04B6A629" w14:textId="77777777" w:rsidR="00AC1457" w:rsidRPr="00377849" w:rsidRDefault="00E92560" w:rsidP="00AC1457">
      <w:pPr>
        <w:pStyle w:val="NoSpacing"/>
        <w:jc w:val="both"/>
        <w:rPr>
          <w:rFonts w:ascii="Arial" w:hAnsi="Arial" w:cs="Arial"/>
          <w:sz w:val="24"/>
          <w:szCs w:val="24"/>
        </w:rPr>
      </w:pPr>
      <w:r w:rsidRPr="00377849">
        <w:rPr>
          <w:rFonts w:ascii="Arial" w:hAnsi="Arial" w:cs="Arial"/>
          <w:b/>
          <w:bCs/>
          <w:sz w:val="24"/>
          <w:szCs w:val="24"/>
        </w:rPr>
        <w:t>Competition from local furniture retailers:</w:t>
      </w:r>
      <w:r w:rsidR="00AC1457" w:rsidRPr="00377849">
        <w:rPr>
          <w:rFonts w:ascii="Arial" w:hAnsi="Arial" w:cs="Arial"/>
          <w:b/>
          <w:bCs/>
          <w:sz w:val="24"/>
          <w:szCs w:val="24"/>
        </w:rPr>
        <w:t xml:space="preserve"> </w:t>
      </w:r>
      <w:r w:rsidR="00AC1457" w:rsidRPr="00377849">
        <w:rPr>
          <w:rFonts w:ascii="Arial" w:hAnsi="Arial" w:cs="Arial"/>
          <w:sz w:val="24"/>
          <w:szCs w:val="24"/>
        </w:rPr>
        <w:t>IKEA faces stiff competition from local furniture retailers in China. These retailers often have a better understanding of the Chinese market and the needs of Chinese consumers. IKEA has responded to this competition by focusing on its core strengths, such as its affordable prices and its wide range of products. IKEA has also invested heavily in its e-commerce platform to reach more Chinese consumers.</w:t>
      </w:r>
    </w:p>
    <w:p w14:paraId="5179A0E8" w14:textId="6E112937" w:rsidR="008101F2" w:rsidRPr="00377849" w:rsidRDefault="008101F2" w:rsidP="00E92560">
      <w:pPr>
        <w:pStyle w:val="NoSpacing"/>
        <w:jc w:val="both"/>
        <w:rPr>
          <w:rFonts w:ascii="Arial" w:hAnsi="Arial" w:cs="Arial"/>
          <w:b/>
          <w:bCs/>
          <w:sz w:val="24"/>
          <w:szCs w:val="24"/>
        </w:rPr>
      </w:pPr>
    </w:p>
    <w:p w14:paraId="30BE1971" w14:textId="65516390" w:rsidR="008101F2" w:rsidRPr="00377849" w:rsidRDefault="008101F2" w:rsidP="00E92560">
      <w:pPr>
        <w:pStyle w:val="NoSpacing"/>
        <w:jc w:val="both"/>
        <w:rPr>
          <w:rFonts w:ascii="Arial" w:hAnsi="Arial" w:cs="Arial"/>
          <w:b/>
          <w:bCs/>
          <w:sz w:val="24"/>
          <w:szCs w:val="24"/>
        </w:rPr>
      </w:pPr>
      <w:r w:rsidRPr="00377849">
        <w:rPr>
          <w:rFonts w:ascii="Arial" w:hAnsi="Arial" w:cs="Arial"/>
          <w:noProof/>
        </w:rPr>
        <w:lastRenderedPageBreak/>
        <w:drawing>
          <wp:inline distT="0" distB="0" distL="0" distR="0" wp14:anchorId="5F5DBA76" wp14:editId="506FC054">
            <wp:extent cx="2864485" cy="1590675"/>
            <wp:effectExtent l="0" t="0" r="0" b="9525"/>
            <wp:docPr id="2140943888" name="Picture 17" descr="UK Multifunctional Furniture Market Size &amp; Share Analysis - Industry  Research Report - Growth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UK Multifunctional Furniture Market Size &amp; Share Analysis - Industry  Research Report - Growth Trend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64485" cy="1590675"/>
                    </a:xfrm>
                    <a:prstGeom prst="rect">
                      <a:avLst/>
                    </a:prstGeom>
                    <a:noFill/>
                    <a:ln>
                      <a:noFill/>
                    </a:ln>
                  </pic:spPr>
                </pic:pic>
              </a:graphicData>
            </a:graphic>
          </wp:inline>
        </w:drawing>
      </w:r>
    </w:p>
    <w:p w14:paraId="17DFC18D" w14:textId="77777777" w:rsidR="008101F2" w:rsidRPr="00377849" w:rsidRDefault="008101F2" w:rsidP="00E92560">
      <w:pPr>
        <w:pStyle w:val="NoSpacing"/>
        <w:jc w:val="both"/>
        <w:rPr>
          <w:rFonts w:ascii="Arial" w:hAnsi="Arial" w:cs="Arial"/>
          <w:b/>
          <w:bCs/>
          <w:sz w:val="24"/>
          <w:szCs w:val="24"/>
        </w:rPr>
      </w:pPr>
    </w:p>
    <w:p w14:paraId="4935B137" w14:textId="09290B6E" w:rsidR="00667392" w:rsidRPr="00922162" w:rsidRDefault="00000000" w:rsidP="00E92560">
      <w:pPr>
        <w:pStyle w:val="NoSpacing"/>
        <w:jc w:val="both"/>
        <w:rPr>
          <w:rFonts w:ascii="Arial" w:hAnsi="Arial" w:cs="Arial"/>
          <w:sz w:val="20"/>
          <w:szCs w:val="20"/>
        </w:rPr>
      </w:pPr>
      <w:hyperlink r:id="rId38" w:history="1">
        <w:r w:rsidR="00667392" w:rsidRPr="00922162">
          <w:rPr>
            <w:rStyle w:val="Hyperlink"/>
            <w:rFonts w:ascii="Arial" w:hAnsi="Arial" w:cs="Arial"/>
            <w:sz w:val="20"/>
            <w:szCs w:val="20"/>
          </w:rPr>
          <w:t>https://encrypted-tbn0.gstatic.com/images?q=tbn:ANd9GcTm7JQH7NBfopxfSUjVjH1Kq7Ae0z0EFpKQ22p9IGbFvTzQYIivqGZQo0jJvlk7opK1qUU&amp;usqp=CAU</w:t>
        </w:r>
      </w:hyperlink>
    </w:p>
    <w:p w14:paraId="4435588F" w14:textId="77777777" w:rsidR="00E92560" w:rsidRPr="00377849" w:rsidRDefault="00E92560" w:rsidP="00E92560">
      <w:pPr>
        <w:pStyle w:val="NoSpacing"/>
        <w:jc w:val="both"/>
        <w:rPr>
          <w:rFonts w:ascii="Arial" w:hAnsi="Arial" w:cs="Arial"/>
          <w:sz w:val="24"/>
          <w:szCs w:val="24"/>
        </w:rPr>
      </w:pPr>
    </w:p>
    <w:p w14:paraId="222BBAC7" w14:textId="387CFA63" w:rsidR="00E92560" w:rsidRPr="00E51016"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competition from local furniture retailers.</w:t>
      </w:r>
      <w:r w:rsidRPr="00377849">
        <w:rPr>
          <w:rFonts w:ascii="Arial" w:hAnsi="Arial" w:cs="Arial"/>
          <w:sz w:val="24"/>
          <w:szCs w:val="24"/>
        </w:rPr>
        <w:t xml:space="preserve"> For example, IKEA faces competition from local furniture retailers that have a better understanding of the Chinese market and the needs of Chinese consumers. IKEA has responded to this competition by focusing on its core strengths, such as its affordable prices and its wide range of products. IKEA has also invested heavily in its e-commerce platform to reach more Chinese consumers.</w:t>
      </w:r>
    </w:p>
    <w:p w14:paraId="7C9E7C3F" w14:textId="77777777" w:rsidR="000032F4" w:rsidRPr="00377849" w:rsidRDefault="000032F4" w:rsidP="00E92560">
      <w:pPr>
        <w:pStyle w:val="NoSpacing"/>
        <w:jc w:val="both"/>
        <w:rPr>
          <w:rFonts w:ascii="Arial" w:hAnsi="Arial" w:cs="Arial"/>
          <w:b/>
          <w:bCs/>
          <w:sz w:val="24"/>
          <w:szCs w:val="24"/>
        </w:rPr>
      </w:pPr>
    </w:p>
    <w:p w14:paraId="02A91E24" w14:textId="1565C760" w:rsidR="00E92560" w:rsidRPr="00377849" w:rsidRDefault="00E92560" w:rsidP="00E92560">
      <w:pPr>
        <w:pStyle w:val="NoSpacing"/>
        <w:jc w:val="both"/>
        <w:rPr>
          <w:rFonts w:ascii="Arial" w:hAnsi="Arial" w:cs="Arial"/>
          <w:sz w:val="24"/>
          <w:szCs w:val="24"/>
        </w:rPr>
      </w:pPr>
      <w:r w:rsidRPr="00377849">
        <w:rPr>
          <w:rFonts w:ascii="Arial" w:hAnsi="Arial" w:cs="Arial"/>
          <w:b/>
          <w:bCs/>
          <w:sz w:val="24"/>
          <w:szCs w:val="24"/>
        </w:rPr>
        <w:t xml:space="preserve">Need to comply with Chinese government regulations: </w:t>
      </w:r>
      <w:r w:rsidRPr="00377849">
        <w:rPr>
          <w:rFonts w:ascii="Arial" w:hAnsi="Arial" w:cs="Arial"/>
          <w:sz w:val="24"/>
          <w:szCs w:val="24"/>
        </w:rPr>
        <w:t>IKEA must comply with a number of Chinese government regulations. These regulations can be complex and time-consuming to navigate. IKEA has a team of experts who are responsible for ensuring that the company complies with all applicable Chinese laws and regulations.</w:t>
      </w:r>
    </w:p>
    <w:p w14:paraId="2CF6073F" w14:textId="77777777" w:rsidR="00E92560" w:rsidRPr="00377849" w:rsidRDefault="00E92560" w:rsidP="00E92560">
      <w:pPr>
        <w:pStyle w:val="NoSpacing"/>
        <w:jc w:val="both"/>
        <w:rPr>
          <w:rFonts w:ascii="Arial" w:hAnsi="Arial" w:cs="Arial"/>
          <w:sz w:val="24"/>
          <w:szCs w:val="24"/>
        </w:rPr>
      </w:pPr>
    </w:p>
    <w:p w14:paraId="7580D041"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the need to comply with Chinese government regulations.</w:t>
      </w:r>
      <w:r w:rsidRPr="00377849">
        <w:rPr>
          <w:rFonts w:ascii="Arial" w:hAnsi="Arial" w:cs="Arial"/>
          <w:sz w:val="24"/>
          <w:szCs w:val="24"/>
        </w:rPr>
        <w:t xml:space="preserve"> For example, IKEA must comply with a number of Chinese government regulations, such as the requirement to use Chinese on all product packaging and marketing materials. IKEA has a team of experts who are responsible for ensuring that the company complies with all applicable Chinese laws and regulations.</w:t>
      </w:r>
    </w:p>
    <w:p w14:paraId="69C252AF" w14:textId="77777777" w:rsidR="00E92560" w:rsidRPr="00377849" w:rsidRDefault="00E92560" w:rsidP="00E92560">
      <w:pPr>
        <w:pStyle w:val="NoSpacing"/>
        <w:jc w:val="both"/>
        <w:rPr>
          <w:rFonts w:ascii="Arial" w:hAnsi="Arial" w:cs="Arial"/>
          <w:sz w:val="24"/>
          <w:szCs w:val="24"/>
        </w:rPr>
      </w:pPr>
    </w:p>
    <w:p w14:paraId="5EEAF431" w14:textId="77777777" w:rsidR="00E92560" w:rsidRPr="00377849" w:rsidRDefault="00E92560" w:rsidP="00E92560">
      <w:pPr>
        <w:pStyle w:val="NoSpacing"/>
        <w:jc w:val="both"/>
        <w:rPr>
          <w:rFonts w:ascii="Arial" w:hAnsi="Arial" w:cs="Arial"/>
          <w:sz w:val="24"/>
          <w:szCs w:val="24"/>
        </w:rPr>
      </w:pPr>
      <w:r w:rsidRPr="00377849">
        <w:rPr>
          <w:rFonts w:ascii="Arial" w:hAnsi="Arial" w:cs="Arial"/>
          <w:b/>
          <w:bCs/>
          <w:sz w:val="24"/>
          <w:szCs w:val="24"/>
        </w:rPr>
        <w:t xml:space="preserve">Language barrier: </w:t>
      </w:r>
      <w:r w:rsidRPr="00377849">
        <w:rPr>
          <w:rFonts w:ascii="Arial" w:hAnsi="Arial" w:cs="Arial"/>
          <w:sz w:val="24"/>
          <w:szCs w:val="24"/>
        </w:rPr>
        <w:t>IKEA faces a language barrier in China. Chinese is a very different language from Swedish, and it can be difficult for IKEA employees to communicate effectively with Chinese customers. IKEA has addressed this challenge by hiring bilingual employees and by offering translation services to its customers.</w:t>
      </w:r>
    </w:p>
    <w:p w14:paraId="67652F0B" w14:textId="4BA2A1FB" w:rsidR="00CE55B9" w:rsidRPr="00377849" w:rsidRDefault="00CE55B9" w:rsidP="00E92560">
      <w:pPr>
        <w:pStyle w:val="NoSpacing"/>
        <w:jc w:val="both"/>
        <w:rPr>
          <w:rFonts w:ascii="Arial" w:hAnsi="Arial" w:cs="Arial"/>
          <w:sz w:val="24"/>
          <w:szCs w:val="24"/>
        </w:rPr>
      </w:pPr>
      <w:r w:rsidRPr="00377849">
        <w:rPr>
          <w:rFonts w:ascii="Arial" w:hAnsi="Arial" w:cs="Arial"/>
          <w:noProof/>
        </w:rPr>
        <w:lastRenderedPageBreak/>
        <w:drawing>
          <wp:inline distT="0" distB="0" distL="0" distR="0" wp14:anchorId="2201DB9A" wp14:editId="1969B2D9">
            <wp:extent cx="3566593" cy="2543953"/>
            <wp:effectExtent l="0" t="0" r="0" b="8890"/>
            <wp:docPr id="1419863863" name="Picture 18" descr="Dealing With Language Barriers In The Workplace | how.f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Dealing With Language Barriers In The Workplace | how.fm"/>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581789" cy="2554792"/>
                    </a:xfrm>
                    <a:prstGeom prst="rect">
                      <a:avLst/>
                    </a:prstGeom>
                    <a:ln>
                      <a:noFill/>
                    </a:ln>
                    <a:effectLst>
                      <a:softEdge rad="112500"/>
                    </a:effectLst>
                  </pic:spPr>
                </pic:pic>
              </a:graphicData>
            </a:graphic>
          </wp:inline>
        </w:drawing>
      </w:r>
    </w:p>
    <w:p w14:paraId="3CADDB9D" w14:textId="561A2F66" w:rsidR="004A6FFD" w:rsidRPr="005B620D" w:rsidRDefault="00000000" w:rsidP="00E92560">
      <w:pPr>
        <w:pStyle w:val="NoSpacing"/>
        <w:jc w:val="both"/>
        <w:rPr>
          <w:rFonts w:ascii="Arial" w:hAnsi="Arial" w:cs="Arial"/>
          <w:sz w:val="20"/>
          <w:szCs w:val="20"/>
        </w:rPr>
      </w:pPr>
      <w:hyperlink r:id="rId40" w:history="1">
        <w:r w:rsidR="004A6FFD" w:rsidRPr="005B620D">
          <w:rPr>
            <w:rStyle w:val="Hyperlink"/>
            <w:rFonts w:ascii="Arial" w:hAnsi="Arial" w:cs="Arial"/>
            <w:sz w:val="20"/>
            <w:szCs w:val="20"/>
          </w:rPr>
          <w:t>https://www.how.fm/content/uploads/2022/08/dealing-with-warehouse-workforces-language-barriers-illiteracy-challenge-and-more.jpg</w:t>
        </w:r>
      </w:hyperlink>
    </w:p>
    <w:p w14:paraId="76A6D5DD" w14:textId="77777777" w:rsidR="00E92560" w:rsidRPr="00377849" w:rsidRDefault="00E92560" w:rsidP="00E92560">
      <w:pPr>
        <w:pStyle w:val="NoSpacing"/>
        <w:jc w:val="both"/>
        <w:rPr>
          <w:rFonts w:ascii="Arial" w:hAnsi="Arial" w:cs="Arial"/>
          <w:sz w:val="24"/>
          <w:szCs w:val="24"/>
        </w:rPr>
      </w:pPr>
    </w:p>
    <w:p w14:paraId="796765DC"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the language barrier.</w:t>
      </w:r>
      <w:r w:rsidRPr="00377849">
        <w:rPr>
          <w:rFonts w:ascii="Arial" w:hAnsi="Arial" w:cs="Arial"/>
          <w:sz w:val="24"/>
          <w:szCs w:val="24"/>
        </w:rPr>
        <w:t xml:space="preserve"> For example, IKEA employees may have difficulty communicating effectively with Chinese customers, and Chinese customers may have difficulty understanding IKEA's marketing materials. IKEA has addressed this challenge by hiring bilingual employees and by offering translation services to its customers.</w:t>
      </w:r>
    </w:p>
    <w:p w14:paraId="0EBB9C64" w14:textId="77777777" w:rsidR="00E92560" w:rsidRPr="00377849" w:rsidRDefault="00E92560" w:rsidP="00E92560">
      <w:pPr>
        <w:pStyle w:val="NoSpacing"/>
        <w:jc w:val="both"/>
        <w:rPr>
          <w:rFonts w:ascii="Arial" w:hAnsi="Arial" w:cs="Arial"/>
          <w:sz w:val="24"/>
          <w:szCs w:val="24"/>
        </w:rPr>
      </w:pPr>
    </w:p>
    <w:p w14:paraId="4E6B585B" w14:textId="77777777" w:rsidR="00E92560" w:rsidRPr="00377849" w:rsidRDefault="00E92560" w:rsidP="00E92560">
      <w:pPr>
        <w:pStyle w:val="NoSpacing"/>
        <w:jc w:val="both"/>
        <w:rPr>
          <w:rFonts w:ascii="Arial" w:hAnsi="Arial" w:cs="Arial"/>
          <w:sz w:val="24"/>
          <w:szCs w:val="24"/>
        </w:rPr>
      </w:pPr>
      <w:r w:rsidRPr="00377849">
        <w:rPr>
          <w:rFonts w:ascii="Arial" w:hAnsi="Arial" w:cs="Arial"/>
          <w:b/>
          <w:bCs/>
          <w:sz w:val="24"/>
          <w:szCs w:val="24"/>
        </w:rPr>
        <w:t xml:space="preserve">Difficulty in building brand awareness and trust with Chinese consumers: </w:t>
      </w:r>
      <w:r w:rsidRPr="00377849">
        <w:rPr>
          <w:rFonts w:ascii="Arial" w:hAnsi="Arial" w:cs="Arial"/>
          <w:sz w:val="24"/>
          <w:szCs w:val="24"/>
        </w:rPr>
        <w:t>IKEA has had difficulty in building brand awareness and trust with Chinese consumers. This is due in part to the fact that IKEA is a relatively new brand in China. IKEA has also been criticized for its product quality and its customer service. IKEA has addressed these challenges by investing in marketing and advertising campaigns. IKEA has also improved its product quality and customer service.</w:t>
      </w:r>
    </w:p>
    <w:p w14:paraId="07298576" w14:textId="77777777" w:rsidR="00E92560" w:rsidRPr="00377849" w:rsidRDefault="00E92560" w:rsidP="00E92560">
      <w:pPr>
        <w:pStyle w:val="NoSpacing"/>
        <w:jc w:val="both"/>
        <w:rPr>
          <w:rFonts w:ascii="Arial" w:hAnsi="Arial" w:cs="Arial"/>
          <w:b/>
          <w:bCs/>
          <w:sz w:val="24"/>
          <w:szCs w:val="24"/>
        </w:rPr>
      </w:pPr>
    </w:p>
    <w:p w14:paraId="5EF1B0A5"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the difficulty in building brand awareness and trust with Chinese consumers.</w:t>
      </w:r>
      <w:r w:rsidRPr="00377849">
        <w:rPr>
          <w:rFonts w:ascii="Arial" w:hAnsi="Arial" w:cs="Arial"/>
          <w:sz w:val="24"/>
          <w:szCs w:val="24"/>
        </w:rPr>
        <w:t xml:space="preserve"> For example, IKEA is a relatively new brand in China, and it has been criticized for its product quality and customer service. IKEA has addressed these challenges by investing in marketing and advertising campaigns, and by improving its product quality and customer service.</w:t>
      </w:r>
    </w:p>
    <w:p w14:paraId="79128D4B" w14:textId="77777777" w:rsidR="00E92560" w:rsidRPr="00377849" w:rsidRDefault="00E92560" w:rsidP="00E92560">
      <w:pPr>
        <w:pStyle w:val="NoSpacing"/>
        <w:jc w:val="both"/>
        <w:rPr>
          <w:rFonts w:ascii="Arial" w:hAnsi="Arial" w:cs="Arial"/>
          <w:sz w:val="24"/>
          <w:szCs w:val="24"/>
        </w:rPr>
      </w:pPr>
    </w:p>
    <w:p w14:paraId="57C370E7" w14:textId="77777777" w:rsidR="00E92560" w:rsidRPr="00377849" w:rsidRDefault="00E92560" w:rsidP="00E92560">
      <w:pPr>
        <w:pStyle w:val="NoSpacing"/>
        <w:jc w:val="both"/>
        <w:rPr>
          <w:rFonts w:ascii="Arial" w:hAnsi="Arial" w:cs="Arial"/>
          <w:sz w:val="24"/>
          <w:szCs w:val="24"/>
        </w:rPr>
      </w:pPr>
      <w:r w:rsidRPr="00377849">
        <w:rPr>
          <w:rFonts w:ascii="Arial" w:hAnsi="Arial" w:cs="Arial"/>
          <w:b/>
          <w:bCs/>
          <w:sz w:val="24"/>
          <w:szCs w:val="24"/>
        </w:rPr>
        <w:t xml:space="preserve">Need to adapt marketing strategies to different regions of China: </w:t>
      </w:r>
      <w:r w:rsidRPr="00377849">
        <w:rPr>
          <w:rFonts w:ascii="Arial" w:hAnsi="Arial" w:cs="Arial"/>
          <w:sz w:val="24"/>
          <w:szCs w:val="24"/>
        </w:rPr>
        <w:t>China is a large and diverse country, and consumer preferences vary from region to region. IKEA has adapted its marketing strategies to reflect the different needs of Chinese consumers in different regions. For example, IKEA stores in northern China are more likely to sell furniture that is made of wood, while IKEA stores in southern China are more likely to sell furniture that is made of bamboo.</w:t>
      </w:r>
    </w:p>
    <w:p w14:paraId="7FCF3517" w14:textId="77777777" w:rsidR="00E92560" w:rsidRPr="00377849" w:rsidRDefault="00E92560" w:rsidP="00E92560">
      <w:pPr>
        <w:pStyle w:val="NoSpacing"/>
        <w:jc w:val="both"/>
        <w:rPr>
          <w:rFonts w:ascii="Arial" w:hAnsi="Arial" w:cs="Arial"/>
          <w:sz w:val="24"/>
          <w:szCs w:val="24"/>
        </w:rPr>
      </w:pPr>
    </w:p>
    <w:p w14:paraId="4B34B821"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the need to adapt marketing strategies to different regions of China.</w:t>
      </w:r>
      <w:r w:rsidRPr="00377849">
        <w:rPr>
          <w:rFonts w:ascii="Arial" w:hAnsi="Arial" w:cs="Arial"/>
          <w:sz w:val="24"/>
          <w:szCs w:val="24"/>
        </w:rPr>
        <w:t xml:space="preserve"> For example, consumer preferences in China vary from region to region. IKEA has adapted its marketing strategies to reflect the different needs of Chinese consumers in different regions. For example, IKEA stores in northern China are more likely to sell furniture that is made of wood, while IKEA stores in southern China are more likely to sell furniture that is made of bamboo.</w:t>
      </w:r>
    </w:p>
    <w:p w14:paraId="40889EBC" w14:textId="77777777" w:rsidR="00E92560" w:rsidRPr="00377849" w:rsidRDefault="00E92560" w:rsidP="00E92560">
      <w:pPr>
        <w:pStyle w:val="NoSpacing"/>
        <w:jc w:val="both"/>
        <w:rPr>
          <w:rFonts w:ascii="Arial" w:hAnsi="Arial" w:cs="Arial"/>
          <w:sz w:val="24"/>
          <w:szCs w:val="24"/>
        </w:rPr>
      </w:pPr>
    </w:p>
    <w:p w14:paraId="543E567B" w14:textId="77777777" w:rsidR="00E92560" w:rsidRPr="00377849" w:rsidRDefault="00E92560" w:rsidP="00E92560">
      <w:pPr>
        <w:pStyle w:val="NoSpacing"/>
        <w:jc w:val="both"/>
        <w:rPr>
          <w:rFonts w:ascii="Arial" w:hAnsi="Arial" w:cs="Arial"/>
          <w:sz w:val="24"/>
          <w:szCs w:val="24"/>
        </w:rPr>
      </w:pPr>
      <w:r w:rsidRPr="00377849">
        <w:rPr>
          <w:rFonts w:ascii="Arial" w:hAnsi="Arial" w:cs="Arial"/>
          <w:b/>
          <w:bCs/>
          <w:sz w:val="24"/>
          <w:szCs w:val="24"/>
        </w:rPr>
        <w:lastRenderedPageBreak/>
        <w:t xml:space="preserve">Rapidly changing consumer preferences: </w:t>
      </w:r>
      <w:r w:rsidRPr="00377849">
        <w:rPr>
          <w:rFonts w:ascii="Arial" w:hAnsi="Arial" w:cs="Arial"/>
          <w:sz w:val="24"/>
          <w:szCs w:val="24"/>
        </w:rPr>
        <w:t>Consumer preferences in China are changing rapidly. IKEA must be able to adapt its marketing strategies to keep up with these changes. IKEA does this by conducting market research and by monitoring consumer trends. IKEA also has a team of experts who are responsible for developing new products and services that meet the needs of Chinese consumers.</w:t>
      </w:r>
    </w:p>
    <w:p w14:paraId="768891C2" w14:textId="77777777" w:rsidR="00E92560" w:rsidRPr="00377849" w:rsidRDefault="00E92560" w:rsidP="00E92560">
      <w:pPr>
        <w:pStyle w:val="NoSpacing"/>
        <w:jc w:val="both"/>
        <w:rPr>
          <w:rFonts w:ascii="Arial" w:hAnsi="Arial" w:cs="Arial"/>
          <w:sz w:val="24"/>
          <w:szCs w:val="24"/>
        </w:rPr>
      </w:pPr>
    </w:p>
    <w:p w14:paraId="704CC0F3"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rapidly changing consumer preferences.</w:t>
      </w:r>
      <w:r w:rsidRPr="00377849">
        <w:rPr>
          <w:rFonts w:ascii="Arial" w:hAnsi="Arial" w:cs="Arial"/>
          <w:sz w:val="24"/>
          <w:szCs w:val="24"/>
        </w:rPr>
        <w:t xml:space="preserve"> For example, Chinese consumers are becoming more interested in sustainable products and services. IKEA has responded to this trend by launching a line of sustainable products.</w:t>
      </w:r>
    </w:p>
    <w:p w14:paraId="4B9325AF" w14:textId="77777777" w:rsidR="00E92560" w:rsidRPr="00377849" w:rsidRDefault="00E92560" w:rsidP="00E92560">
      <w:pPr>
        <w:pStyle w:val="NoSpacing"/>
        <w:jc w:val="both"/>
        <w:rPr>
          <w:rFonts w:ascii="Arial" w:hAnsi="Arial" w:cs="Arial"/>
          <w:sz w:val="24"/>
          <w:szCs w:val="24"/>
        </w:rPr>
      </w:pPr>
    </w:p>
    <w:p w14:paraId="67198AB5" w14:textId="77777777" w:rsidR="00E92560" w:rsidRPr="00377849" w:rsidRDefault="00E92560" w:rsidP="00E92560">
      <w:pPr>
        <w:pStyle w:val="NoSpacing"/>
        <w:jc w:val="both"/>
        <w:rPr>
          <w:rFonts w:ascii="Arial" w:hAnsi="Arial" w:cs="Arial"/>
          <w:sz w:val="24"/>
          <w:szCs w:val="24"/>
        </w:rPr>
      </w:pPr>
      <w:r w:rsidRPr="00377849">
        <w:rPr>
          <w:rFonts w:ascii="Arial" w:hAnsi="Arial" w:cs="Arial"/>
          <w:b/>
          <w:bCs/>
          <w:sz w:val="24"/>
          <w:szCs w:val="24"/>
        </w:rPr>
        <w:t xml:space="preserve">E-commerce competition: </w:t>
      </w:r>
      <w:r w:rsidRPr="00377849">
        <w:rPr>
          <w:rFonts w:ascii="Arial" w:hAnsi="Arial" w:cs="Arial"/>
          <w:sz w:val="24"/>
          <w:szCs w:val="24"/>
        </w:rPr>
        <w:t>IKEA faces increasing competition from e-commerce retailers in China. E-commerce is growing rapidly in China, and consumers are increasingly shopping online for furniture. IKEA has responded to this competition by investing heavily in its e-commerce platform. IKEA also offers a variety of promotions and discounts to attract online shoppers.</w:t>
      </w:r>
    </w:p>
    <w:p w14:paraId="59EB1D51" w14:textId="77777777" w:rsidR="00E92560" w:rsidRPr="00377849" w:rsidRDefault="00E92560" w:rsidP="00E92560">
      <w:pPr>
        <w:pStyle w:val="NoSpacing"/>
        <w:jc w:val="both"/>
        <w:rPr>
          <w:rFonts w:ascii="Arial" w:hAnsi="Arial" w:cs="Arial"/>
          <w:sz w:val="24"/>
          <w:szCs w:val="24"/>
        </w:rPr>
      </w:pPr>
    </w:p>
    <w:p w14:paraId="2BD084EB"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e-commerce competition.</w:t>
      </w:r>
      <w:r w:rsidRPr="00377849">
        <w:rPr>
          <w:rFonts w:ascii="Arial" w:hAnsi="Arial" w:cs="Arial"/>
          <w:sz w:val="24"/>
          <w:szCs w:val="24"/>
        </w:rPr>
        <w:t xml:space="preserve"> For example, IKEA faces competition from e-commerce retailers such as Alibaba and JD.com. IKEA has responded to this competition by investing heavily in its e-commerce platform.</w:t>
      </w:r>
    </w:p>
    <w:p w14:paraId="7987F2B3" w14:textId="77777777" w:rsidR="00E92560" w:rsidRPr="00377849" w:rsidRDefault="00E92560" w:rsidP="00E92560">
      <w:pPr>
        <w:pStyle w:val="NoSpacing"/>
        <w:jc w:val="both"/>
        <w:rPr>
          <w:rFonts w:ascii="Arial" w:hAnsi="Arial" w:cs="Arial"/>
          <w:sz w:val="24"/>
          <w:szCs w:val="24"/>
        </w:rPr>
      </w:pPr>
    </w:p>
    <w:p w14:paraId="6F76BA3B" w14:textId="77777777" w:rsidR="00E92560" w:rsidRPr="00377849" w:rsidRDefault="00E92560" w:rsidP="00E92560">
      <w:pPr>
        <w:pStyle w:val="NoSpacing"/>
        <w:jc w:val="both"/>
        <w:rPr>
          <w:rFonts w:ascii="Arial" w:hAnsi="Arial" w:cs="Arial"/>
          <w:sz w:val="24"/>
          <w:szCs w:val="24"/>
        </w:rPr>
      </w:pPr>
      <w:r w:rsidRPr="00377849">
        <w:rPr>
          <w:rFonts w:ascii="Arial" w:hAnsi="Arial" w:cs="Arial"/>
          <w:b/>
          <w:bCs/>
          <w:sz w:val="24"/>
          <w:szCs w:val="24"/>
        </w:rPr>
        <w:t xml:space="preserve">Counterfeit products: </w:t>
      </w:r>
      <w:r w:rsidRPr="00377849">
        <w:rPr>
          <w:rFonts w:ascii="Arial" w:hAnsi="Arial" w:cs="Arial"/>
          <w:sz w:val="24"/>
          <w:szCs w:val="24"/>
        </w:rPr>
        <w:t>IKEA faces a problem with counterfeit products in China. Counterfeit IKEA products are often sold at a lower price than genuine IKEA products. This can make it difficult for IKEA to compete in the Chinese market. IKEA has taken a number of steps to address this problem, such as suing counterfeiters and working with the Chinese government to enforce intellectual property laws.</w:t>
      </w:r>
    </w:p>
    <w:p w14:paraId="38D3575B" w14:textId="77777777" w:rsidR="00E92560" w:rsidRPr="00377849" w:rsidRDefault="00E92560" w:rsidP="00E92560">
      <w:pPr>
        <w:pStyle w:val="NoSpacing"/>
        <w:jc w:val="both"/>
        <w:rPr>
          <w:rFonts w:ascii="Arial" w:hAnsi="Arial" w:cs="Arial"/>
          <w:sz w:val="24"/>
          <w:szCs w:val="24"/>
        </w:rPr>
      </w:pPr>
    </w:p>
    <w:p w14:paraId="1ECB0385"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counterfeit products.</w:t>
      </w:r>
      <w:r w:rsidRPr="00377849">
        <w:rPr>
          <w:rFonts w:ascii="Arial" w:hAnsi="Arial" w:cs="Arial"/>
          <w:sz w:val="24"/>
          <w:szCs w:val="24"/>
        </w:rPr>
        <w:t xml:space="preserve"> For example, counterfeit IKEA products are often sold at a lower price than genuine IKEA products. IKEA has taken a number of steps to address this problem, such as suing counterfeiters and working with the Chinese government to enforce intellectual property laws.</w:t>
      </w:r>
    </w:p>
    <w:p w14:paraId="6D52C767" w14:textId="77777777" w:rsidR="00E92560" w:rsidRPr="00377849" w:rsidRDefault="00E92560" w:rsidP="00E92560">
      <w:pPr>
        <w:pStyle w:val="NoSpacing"/>
        <w:jc w:val="both"/>
        <w:rPr>
          <w:rFonts w:ascii="Arial" w:hAnsi="Arial" w:cs="Arial"/>
          <w:sz w:val="24"/>
          <w:szCs w:val="24"/>
        </w:rPr>
      </w:pPr>
    </w:p>
    <w:p w14:paraId="1BB89C34" w14:textId="7433AB39" w:rsidR="00E92560" w:rsidRPr="00377849" w:rsidRDefault="00E92560" w:rsidP="0007022C">
      <w:pPr>
        <w:pStyle w:val="NoSpacing"/>
        <w:ind w:firstLine="360"/>
        <w:jc w:val="both"/>
        <w:rPr>
          <w:rFonts w:ascii="Arial" w:hAnsi="Arial" w:cs="Arial"/>
          <w:sz w:val="24"/>
          <w:szCs w:val="24"/>
        </w:rPr>
      </w:pPr>
      <w:r w:rsidRPr="00377849">
        <w:rPr>
          <w:rFonts w:ascii="Arial" w:hAnsi="Arial" w:cs="Arial"/>
          <w:b/>
          <w:bCs/>
          <w:sz w:val="24"/>
          <w:szCs w:val="24"/>
        </w:rPr>
        <w:t xml:space="preserve"> </w:t>
      </w:r>
      <w:r w:rsidRPr="00377849">
        <w:rPr>
          <w:rFonts w:ascii="Arial" w:hAnsi="Arial" w:cs="Arial"/>
          <w:sz w:val="24"/>
          <w:szCs w:val="24"/>
        </w:rPr>
        <w:t>The Chinese economy has slowed down in recent years. This has led to a decline in consumer spending. IKEA has responded to this challenge by reducing prices and by offering more promotions and discounts. IKEA has also invested in</w:t>
      </w:r>
    </w:p>
    <w:p w14:paraId="144D2C05" w14:textId="77777777" w:rsidR="00E92560" w:rsidRPr="00377849" w:rsidRDefault="00E92560" w:rsidP="00E92560">
      <w:pPr>
        <w:pStyle w:val="NoSpacing"/>
        <w:jc w:val="both"/>
        <w:rPr>
          <w:rFonts w:ascii="Arial" w:hAnsi="Arial" w:cs="Arial"/>
          <w:sz w:val="24"/>
          <w:szCs w:val="24"/>
        </w:rPr>
      </w:pPr>
    </w:p>
    <w:p w14:paraId="6F9E66F9" w14:textId="77777777" w:rsidR="00E92560" w:rsidRPr="00377849" w:rsidRDefault="00E92560" w:rsidP="00E92560">
      <w:pPr>
        <w:pStyle w:val="NoSpacing"/>
        <w:numPr>
          <w:ilvl w:val="0"/>
          <w:numId w:val="16"/>
        </w:numPr>
        <w:jc w:val="both"/>
        <w:rPr>
          <w:rFonts w:ascii="Arial" w:hAnsi="Arial" w:cs="Arial"/>
          <w:sz w:val="24"/>
          <w:szCs w:val="24"/>
        </w:rPr>
      </w:pPr>
      <w:r w:rsidRPr="00377849">
        <w:rPr>
          <w:rFonts w:ascii="Arial" w:hAnsi="Arial" w:cs="Arial"/>
          <w:b/>
          <w:bCs/>
          <w:sz w:val="24"/>
          <w:szCs w:val="24"/>
        </w:rPr>
        <w:t>Examples of the economic slowdown in China.</w:t>
      </w:r>
      <w:r w:rsidRPr="00377849">
        <w:rPr>
          <w:rFonts w:ascii="Arial" w:hAnsi="Arial" w:cs="Arial"/>
          <w:sz w:val="24"/>
          <w:szCs w:val="24"/>
        </w:rPr>
        <w:t xml:space="preserve"> For example, the Chinese economy has slowed down in recent years, leading to a decline in consumer spending. IKEA has responded to this challenge by reducing prices and by offering more promotions and discounts. IKEA has also invested in new markets, such as India and Southeast Asia.</w:t>
      </w:r>
    </w:p>
    <w:p w14:paraId="63D3F641" w14:textId="77777777" w:rsidR="007A36C4" w:rsidRDefault="007A36C4" w:rsidP="0038795F">
      <w:pPr>
        <w:rPr>
          <w:rFonts w:ascii="Arial" w:hAnsi="Arial" w:cs="Arial"/>
          <w:b/>
          <w:bCs/>
          <w:sz w:val="36"/>
          <w:szCs w:val="36"/>
        </w:rPr>
      </w:pPr>
    </w:p>
    <w:p w14:paraId="4F500F4E" w14:textId="77777777" w:rsidR="00196FA5" w:rsidRDefault="00196FA5" w:rsidP="0038795F">
      <w:pPr>
        <w:rPr>
          <w:rFonts w:ascii="Arial" w:hAnsi="Arial" w:cs="Arial"/>
          <w:b/>
          <w:bCs/>
          <w:sz w:val="36"/>
          <w:szCs w:val="36"/>
        </w:rPr>
      </w:pPr>
    </w:p>
    <w:p w14:paraId="2587DFB9" w14:textId="77777777" w:rsidR="00DD6296" w:rsidRDefault="00DD6296" w:rsidP="0038795F">
      <w:pPr>
        <w:rPr>
          <w:rFonts w:ascii="Arial" w:hAnsi="Arial" w:cs="Arial"/>
          <w:b/>
          <w:bCs/>
          <w:sz w:val="36"/>
          <w:szCs w:val="36"/>
        </w:rPr>
      </w:pPr>
    </w:p>
    <w:p w14:paraId="6B281849" w14:textId="3CDC56C3" w:rsidR="007F3A5F" w:rsidRPr="003F4B84" w:rsidRDefault="007F3A5F" w:rsidP="003F4B84">
      <w:pPr>
        <w:pStyle w:val="Heading1"/>
        <w:jc w:val="center"/>
        <w:rPr>
          <w:rFonts w:ascii="Arial" w:hAnsi="Arial" w:cs="Arial"/>
          <w:b/>
          <w:bCs/>
          <w:sz w:val="36"/>
          <w:szCs w:val="36"/>
        </w:rPr>
      </w:pPr>
      <w:bookmarkStart w:id="4" w:name="_Toc151116840"/>
      <w:r w:rsidRPr="003F4B84">
        <w:rPr>
          <w:rFonts w:ascii="Arial" w:hAnsi="Arial" w:cs="Arial"/>
          <w:b/>
          <w:bCs/>
          <w:sz w:val="36"/>
          <w:szCs w:val="36"/>
        </w:rPr>
        <w:lastRenderedPageBreak/>
        <w:t>5.Sustainable Competitive Advantage Strategy for IKEA in the Chinese Market</w:t>
      </w:r>
      <w:bookmarkEnd w:id="4"/>
    </w:p>
    <w:p w14:paraId="7C389F6D" w14:textId="77777777" w:rsidR="007F3A5F" w:rsidRPr="00377849" w:rsidRDefault="007F3A5F" w:rsidP="007F3A5F">
      <w:pPr>
        <w:pStyle w:val="NoSpacing"/>
        <w:jc w:val="both"/>
        <w:rPr>
          <w:rFonts w:ascii="Arial" w:hAnsi="Arial" w:cs="Arial"/>
          <w:sz w:val="24"/>
          <w:szCs w:val="24"/>
        </w:rPr>
      </w:pPr>
    </w:p>
    <w:p w14:paraId="234922FE"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IKEA, the global furniture retail giant, has experienced substantial success worldwide due to its unique blend of affordable, stylish, and functional home furnishings. To gain a sustainable competitive advantage in the dynamic and competitive Chinese market, IKEA must develop a comprehensive marketing strategy. This strategy should focus on a balance between standardization and localization while adopting elements from Porter's generic strategies. In this essay, we will propose a sound marketing strategy for IKEA in China, combining these elements and explaining how this approach can enhance its competitiveness.</w:t>
      </w:r>
    </w:p>
    <w:p w14:paraId="47D030A2" w14:textId="77777777" w:rsidR="007F3A5F" w:rsidRPr="00377849" w:rsidRDefault="007F3A5F" w:rsidP="007F3A5F">
      <w:pPr>
        <w:pStyle w:val="NoSpacing"/>
        <w:jc w:val="both"/>
        <w:rPr>
          <w:rFonts w:ascii="Arial" w:hAnsi="Arial" w:cs="Arial"/>
          <w:sz w:val="24"/>
          <w:szCs w:val="24"/>
        </w:rPr>
      </w:pPr>
    </w:p>
    <w:p w14:paraId="18E67FD6" w14:textId="77777777" w:rsidR="007F3A5F" w:rsidRPr="00377849" w:rsidRDefault="007F3A5F" w:rsidP="007F3A5F">
      <w:pPr>
        <w:pStyle w:val="NoSpacing"/>
        <w:jc w:val="both"/>
        <w:rPr>
          <w:rFonts w:ascii="Arial" w:hAnsi="Arial" w:cs="Arial"/>
          <w:b/>
          <w:bCs/>
          <w:sz w:val="24"/>
          <w:szCs w:val="24"/>
        </w:rPr>
      </w:pPr>
      <w:r w:rsidRPr="00377849">
        <w:rPr>
          <w:rFonts w:ascii="Arial" w:hAnsi="Arial" w:cs="Arial"/>
          <w:b/>
          <w:bCs/>
          <w:sz w:val="24"/>
          <w:szCs w:val="24"/>
        </w:rPr>
        <w:t>Standardization vs. Localization: Striking the Right Balance</w:t>
      </w:r>
    </w:p>
    <w:p w14:paraId="307561F0" w14:textId="77777777" w:rsidR="000C4759" w:rsidRPr="00377849" w:rsidRDefault="000C4759" w:rsidP="000C4759">
      <w:pPr>
        <w:pStyle w:val="NoSpacing"/>
        <w:jc w:val="both"/>
        <w:rPr>
          <w:rFonts w:ascii="Arial" w:hAnsi="Arial" w:cs="Arial"/>
          <w:sz w:val="24"/>
          <w:szCs w:val="24"/>
        </w:rPr>
      </w:pPr>
    </w:p>
    <w:p w14:paraId="14E75EE7" w14:textId="547F3DDE" w:rsidR="000C4759" w:rsidRDefault="000C4759" w:rsidP="000C4759">
      <w:pPr>
        <w:pStyle w:val="NoSpacing"/>
        <w:jc w:val="both"/>
        <w:rPr>
          <w:rFonts w:ascii="Arial" w:hAnsi="Arial" w:cs="Arial"/>
          <w:sz w:val="24"/>
          <w:szCs w:val="24"/>
        </w:rPr>
      </w:pPr>
      <w:r w:rsidRPr="00377849">
        <w:rPr>
          <w:rFonts w:ascii="Arial" w:hAnsi="Arial" w:cs="Arial"/>
          <w:sz w:val="24"/>
          <w:szCs w:val="24"/>
        </w:rPr>
        <w:t>Standardization and localization represent two opposing approaches to international marketing. Standardization emphasizes consistency in product offerings and marketing across different markets, while localization tailors’ products and marketing to fit local tastes and preferences.</w:t>
      </w:r>
    </w:p>
    <w:p w14:paraId="4C63F111" w14:textId="77777777" w:rsidR="00D11670" w:rsidRDefault="00D11670" w:rsidP="00D11670">
      <w:pPr>
        <w:pStyle w:val="NoSpacing"/>
        <w:jc w:val="both"/>
        <w:rPr>
          <w:rFonts w:ascii="Arial" w:hAnsi="Arial" w:cs="Arial"/>
          <w:sz w:val="24"/>
          <w:szCs w:val="24"/>
        </w:rPr>
      </w:pPr>
    </w:p>
    <w:p w14:paraId="40E2E9FC" w14:textId="0E04ACCE" w:rsidR="00D11670" w:rsidRPr="00377849" w:rsidRDefault="00D11670" w:rsidP="000C4759">
      <w:pPr>
        <w:pStyle w:val="NoSpacing"/>
        <w:jc w:val="both"/>
        <w:rPr>
          <w:rFonts w:ascii="Arial" w:hAnsi="Arial" w:cs="Arial"/>
          <w:sz w:val="24"/>
          <w:szCs w:val="24"/>
        </w:rPr>
      </w:pPr>
      <w:r w:rsidRPr="00377849">
        <w:rPr>
          <w:rFonts w:ascii="Arial" w:hAnsi="Arial" w:cs="Arial"/>
          <w:sz w:val="24"/>
          <w:szCs w:val="24"/>
        </w:rPr>
        <w:t>IKEA's global success can largely be attributed to its standardized approach, offering a consistent range of products and the same shopping experience in multiple countries. However, China's unique market demands require a balanced approach that incorporates elements of both standardization and localization.</w:t>
      </w:r>
    </w:p>
    <w:p w14:paraId="6D4BED9C" w14:textId="77777777" w:rsidR="000C4759" w:rsidRPr="00377849" w:rsidRDefault="000C4759" w:rsidP="007F3A5F">
      <w:pPr>
        <w:pStyle w:val="NoSpacing"/>
        <w:jc w:val="both"/>
        <w:rPr>
          <w:rFonts w:ascii="Arial" w:hAnsi="Arial" w:cs="Arial"/>
          <w:b/>
          <w:bCs/>
          <w:sz w:val="24"/>
          <w:szCs w:val="24"/>
        </w:rPr>
      </w:pPr>
    </w:p>
    <w:p w14:paraId="5DC2E512" w14:textId="77777777" w:rsidR="007F3A5F" w:rsidRPr="00377849" w:rsidRDefault="007F3A5F" w:rsidP="007F3A5F">
      <w:pPr>
        <w:pStyle w:val="NoSpacing"/>
        <w:jc w:val="both"/>
        <w:rPr>
          <w:rFonts w:ascii="Arial" w:hAnsi="Arial" w:cs="Arial"/>
          <w:sz w:val="24"/>
          <w:szCs w:val="24"/>
        </w:rPr>
      </w:pPr>
      <w:r w:rsidRPr="00377849">
        <w:rPr>
          <w:rFonts w:ascii="Arial" w:hAnsi="Arial" w:cs="Arial"/>
          <w:noProof/>
        </w:rPr>
        <w:drawing>
          <wp:inline distT="0" distB="0" distL="0" distR="0" wp14:anchorId="15D5A52D" wp14:editId="16298214">
            <wp:extent cx="5731510" cy="3822700"/>
            <wp:effectExtent l="0" t="0" r="7620" b="3175"/>
            <wp:docPr id="14635643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ln>
                      <a:noFill/>
                    </a:ln>
                    <a:effectLst>
                      <a:softEdge rad="112500"/>
                    </a:effectLst>
                  </pic:spPr>
                </pic:pic>
              </a:graphicData>
            </a:graphic>
          </wp:inline>
        </w:drawing>
      </w:r>
    </w:p>
    <w:p w14:paraId="18DAC373" w14:textId="77777777" w:rsidR="007F3A5F" w:rsidRPr="005B620D" w:rsidRDefault="00000000" w:rsidP="007F3A5F">
      <w:pPr>
        <w:pStyle w:val="NoSpacing"/>
        <w:jc w:val="both"/>
        <w:rPr>
          <w:rFonts w:ascii="Arial" w:hAnsi="Arial" w:cs="Arial"/>
          <w:sz w:val="20"/>
          <w:szCs w:val="20"/>
        </w:rPr>
      </w:pPr>
      <w:hyperlink r:id="rId42" w:history="1">
        <w:r w:rsidR="007F3A5F" w:rsidRPr="005B620D">
          <w:rPr>
            <w:rStyle w:val="Hyperlink"/>
            <w:rFonts w:ascii="Arial" w:hAnsi="Arial" w:cs="Arial"/>
            <w:sz w:val="20"/>
            <w:szCs w:val="20"/>
          </w:rPr>
          <w:t>https://assets-global.website-files.com/636953b3e258388b531936b5/6394e34c89f4b19f8d28fb44_shutterstock_image-9.jpeg</w:t>
        </w:r>
      </w:hyperlink>
    </w:p>
    <w:p w14:paraId="3452E23F" w14:textId="77777777" w:rsidR="007A36C4" w:rsidRPr="00377849" w:rsidRDefault="007A36C4" w:rsidP="007F3A5F">
      <w:pPr>
        <w:pStyle w:val="NoSpacing"/>
        <w:jc w:val="both"/>
        <w:rPr>
          <w:rFonts w:ascii="Arial" w:hAnsi="Arial" w:cs="Arial"/>
          <w:sz w:val="24"/>
          <w:szCs w:val="24"/>
        </w:rPr>
      </w:pPr>
    </w:p>
    <w:p w14:paraId="7124436B" w14:textId="77777777" w:rsidR="007F3A5F" w:rsidRPr="00377849" w:rsidRDefault="007F3A5F" w:rsidP="007F3A5F">
      <w:pPr>
        <w:pStyle w:val="NoSpacing"/>
        <w:jc w:val="both"/>
        <w:rPr>
          <w:rFonts w:ascii="Arial" w:hAnsi="Arial" w:cs="Arial"/>
          <w:sz w:val="24"/>
          <w:szCs w:val="24"/>
        </w:rPr>
      </w:pPr>
      <w:r w:rsidRPr="00377849">
        <w:rPr>
          <w:rFonts w:ascii="Arial" w:hAnsi="Arial" w:cs="Arial"/>
          <w:b/>
          <w:bCs/>
          <w:sz w:val="24"/>
          <w:szCs w:val="24"/>
        </w:rPr>
        <w:lastRenderedPageBreak/>
        <w:t>Standardization</w:t>
      </w:r>
      <w:r w:rsidRPr="00377849">
        <w:rPr>
          <w:rFonts w:ascii="Arial" w:hAnsi="Arial" w:cs="Arial"/>
          <w:sz w:val="24"/>
          <w:szCs w:val="24"/>
        </w:rPr>
        <w:t>:</w:t>
      </w:r>
    </w:p>
    <w:p w14:paraId="14D8AADA" w14:textId="77777777" w:rsidR="007F3A5F" w:rsidRPr="00377849" w:rsidRDefault="007F3A5F" w:rsidP="007F3A5F">
      <w:pPr>
        <w:pStyle w:val="NoSpacing"/>
        <w:jc w:val="both"/>
        <w:rPr>
          <w:rFonts w:ascii="Arial" w:hAnsi="Arial" w:cs="Arial"/>
          <w:sz w:val="24"/>
          <w:szCs w:val="24"/>
        </w:rPr>
      </w:pPr>
    </w:p>
    <w:p w14:paraId="3CA2A15C" w14:textId="15EBDF0D"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IKEA should</w:t>
      </w:r>
      <w:r w:rsidRPr="00377849">
        <w:rPr>
          <w:rFonts w:ascii="Arial" w:hAnsi="Arial" w:cs="Arial"/>
          <w:sz w:val="24"/>
          <w:szCs w:val="24"/>
        </w:rPr>
        <w:tab/>
        <w:t xml:space="preserve"> maintain its core standardized elements in the Chinese market. These include its globally recognized product design, flat-pack furniture concept, and commitment to affordability and sustainability. By doing so, IKEA can leverage its strong brand image to attract Chinese consumers looking for modern, stylish, and eco-friendly home furnishings.</w:t>
      </w:r>
    </w:p>
    <w:p w14:paraId="438767B7" w14:textId="77777777" w:rsidR="007F3A5F" w:rsidRPr="00377849" w:rsidRDefault="007F3A5F" w:rsidP="007F3A5F">
      <w:pPr>
        <w:pStyle w:val="NoSpacing"/>
        <w:jc w:val="both"/>
        <w:rPr>
          <w:rFonts w:ascii="Arial" w:hAnsi="Arial" w:cs="Arial"/>
          <w:sz w:val="24"/>
          <w:szCs w:val="24"/>
        </w:rPr>
      </w:pPr>
    </w:p>
    <w:p w14:paraId="173B5A75" w14:textId="77777777" w:rsidR="007F3A5F" w:rsidRPr="00377849" w:rsidRDefault="007F3A5F" w:rsidP="007F3A5F">
      <w:pPr>
        <w:pStyle w:val="NoSpacing"/>
        <w:jc w:val="both"/>
        <w:rPr>
          <w:rFonts w:ascii="Arial" w:hAnsi="Arial" w:cs="Arial"/>
          <w:sz w:val="24"/>
          <w:szCs w:val="24"/>
        </w:rPr>
      </w:pPr>
      <w:r w:rsidRPr="00377849">
        <w:rPr>
          <w:rFonts w:ascii="Arial" w:hAnsi="Arial" w:cs="Arial"/>
          <w:noProof/>
        </w:rPr>
        <w:drawing>
          <wp:inline distT="0" distB="0" distL="0" distR="0" wp14:anchorId="51A2C704" wp14:editId="57453454">
            <wp:extent cx="5731510" cy="3825875"/>
            <wp:effectExtent l="0" t="0" r="2540" b="3175"/>
            <wp:docPr id="484716141" name="Picture 7" descr="PRODUCT STANDARD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RODUCT STANDARDIZATION"/>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ln>
                      <a:noFill/>
                    </a:ln>
                    <a:effectLst>
                      <a:softEdge rad="112500"/>
                    </a:effectLst>
                  </pic:spPr>
                </pic:pic>
              </a:graphicData>
            </a:graphic>
          </wp:inline>
        </w:drawing>
      </w:r>
    </w:p>
    <w:p w14:paraId="5B09F446" w14:textId="77777777" w:rsidR="007F3A5F" w:rsidRPr="005B620D" w:rsidRDefault="00000000" w:rsidP="007F3A5F">
      <w:pPr>
        <w:pStyle w:val="NoSpacing"/>
        <w:jc w:val="both"/>
        <w:rPr>
          <w:rFonts w:ascii="Arial" w:hAnsi="Arial" w:cs="Arial"/>
          <w:sz w:val="20"/>
          <w:szCs w:val="20"/>
        </w:rPr>
      </w:pPr>
      <w:hyperlink r:id="rId44" w:history="1">
        <w:r w:rsidR="007F3A5F" w:rsidRPr="005B620D">
          <w:rPr>
            <w:rStyle w:val="Hyperlink"/>
            <w:rFonts w:ascii="Arial" w:hAnsi="Arial" w:cs="Arial"/>
            <w:sz w:val="20"/>
            <w:szCs w:val="20"/>
          </w:rPr>
          <w:t>https://www.risenow.com/hubfs/GettyImages-689964010.jpg</w:t>
        </w:r>
      </w:hyperlink>
    </w:p>
    <w:p w14:paraId="5E364A89" w14:textId="77777777" w:rsidR="007F3A5F" w:rsidRPr="00377849" w:rsidRDefault="007F3A5F" w:rsidP="007F3A5F">
      <w:pPr>
        <w:pStyle w:val="NoSpacing"/>
        <w:jc w:val="both"/>
        <w:rPr>
          <w:rFonts w:ascii="Arial" w:hAnsi="Arial" w:cs="Arial"/>
          <w:sz w:val="24"/>
          <w:szCs w:val="24"/>
        </w:rPr>
      </w:pPr>
    </w:p>
    <w:p w14:paraId="63D6409C"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Standardizing the in-store shopping experience is crucial. Chinese consumers appreciate the convenience and ease of shopping that IKEA offers. It should continue to provide well-organized showrooms, easy-to-follow store layouts, and a signature Swedish style in-store restaurant. This consistency ensures that Chinese consumers feel at home in IKEA stores.</w:t>
      </w:r>
    </w:p>
    <w:p w14:paraId="2D798E85" w14:textId="77777777" w:rsidR="007F3A5F" w:rsidRPr="00377849" w:rsidRDefault="007F3A5F" w:rsidP="007F3A5F">
      <w:pPr>
        <w:pStyle w:val="NoSpacing"/>
        <w:jc w:val="both"/>
        <w:rPr>
          <w:rFonts w:ascii="Arial" w:hAnsi="Arial" w:cs="Arial"/>
          <w:sz w:val="24"/>
          <w:szCs w:val="24"/>
        </w:rPr>
      </w:pPr>
    </w:p>
    <w:p w14:paraId="2B5D42BC" w14:textId="77777777" w:rsidR="007F3A5F" w:rsidRPr="00377849" w:rsidRDefault="007F3A5F" w:rsidP="007F3A5F">
      <w:pPr>
        <w:pStyle w:val="NoSpacing"/>
        <w:jc w:val="both"/>
        <w:rPr>
          <w:rFonts w:ascii="Arial" w:hAnsi="Arial" w:cs="Arial"/>
          <w:b/>
          <w:bCs/>
          <w:sz w:val="24"/>
          <w:szCs w:val="24"/>
        </w:rPr>
      </w:pPr>
      <w:r w:rsidRPr="00377849">
        <w:rPr>
          <w:rFonts w:ascii="Arial" w:hAnsi="Arial" w:cs="Arial"/>
          <w:b/>
          <w:bCs/>
          <w:sz w:val="24"/>
          <w:szCs w:val="24"/>
        </w:rPr>
        <w:t>Localization:</w:t>
      </w:r>
    </w:p>
    <w:p w14:paraId="33D5E58A" w14:textId="77777777" w:rsidR="007F3A5F" w:rsidRPr="00377849" w:rsidRDefault="007F3A5F" w:rsidP="007F3A5F">
      <w:pPr>
        <w:pStyle w:val="NoSpacing"/>
        <w:jc w:val="both"/>
        <w:rPr>
          <w:rFonts w:ascii="Arial" w:hAnsi="Arial" w:cs="Arial"/>
          <w:b/>
          <w:bCs/>
          <w:sz w:val="24"/>
          <w:szCs w:val="24"/>
        </w:rPr>
      </w:pPr>
    </w:p>
    <w:p w14:paraId="2FD39E4C"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IKEA is an international furniture and home decoration brand that started to sell products with catalogues and distance selling in the 1940s. Although its sales have since shifted to department stores and the Internet, catalogues are still an essential part of the IKEA experience.</w:t>
      </w:r>
    </w:p>
    <w:p w14:paraId="646CA82B" w14:textId="77777777" w:rsidR="007F3A5F" w:rsidRPr="00377849" w:rsidRDefault="007F3A5F" w:rsidP="007F3A5F">
      <w:pPr>
        <w:pStyle w:val="NoSpacing"/>
        <w:jc w:val="both"/>
        <w:rPr>
          <w:rFonts w:ascii="Arial" w:hAnsi="Arial" w:cs="Arial"/>
          <w:sz w:val="24"/>
          <w:szCs w:val="24"/>
        </w:rPr>
      </w:pPr>
    </w:p>
    <w:p w14:paraId="377C5C4D"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Homes differ in sizes, styles, and importance in different countries and cultures. This is why IKEA doesn’t use the same catalogue version everywhere. In the examples below, the text, currencies, layout, prices, and even products have been localized to meet the customer expectations and needs in the locale. Still, it is easy to see that they are all catalogues of the same brand.</w:t>
      </w:r>
    </w:p>
    <w:p w14:paraId="38EDD848" w14:textId="77777777" w:rsidR="007F3A5F" w:rsidRPr="00377849" w:rsidRDefault="007F3A5F" w:rsidP="007F3A5F">
      <w:pPr>
        <w:pStyle w:val="NoSpacing"/>
        <w:jc w:val="both"/>
        <w:rPr>
          <w:rFonts w:ascii="Arial" w:hAnsi="Arial" w:cs="Arial"/>
          <w:sz w:val="24"/>
          <w:szCs w:val="24"/>
        </w:rPr>
      </w:pPr>
      <w:r w:rsidRPr="00377849">
        <w:rPr>
          <w:rFonts w:ascii="Arial" w:hAnsi="Arial" w:cs="Arial"/>
          <w:noProof/>
        </w:rPr>
        <w:lastRenderedPageBreak/>
        <w:drawing>
          <wp:inline distT="0" distB="0" distL="0" distR="0" wp14:anchorId="30948914" wp14:editId="70556C54">
            <wp:extent cx="5731510" cy="1110615"/>
            <wp:effectExtent l="19050" t="0" r="21590" b="337185"/>
            <wp:docPr id="1358134800" name="Picture 8" descr="document localiza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ocument localization example"/>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111061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78F01A0" w14:textId="77777777" w:rsidR="007F3A5F" w:rsidRPr="005B620D" w:rsidRDefault="00000000" w:rsidP="007F3A5F">
      <w:pPr>
        <w:pStyle w:val="NoSpacing"/>
        <w:jc w:val="both"/>
        <w:rPr>
          <w:rFonts w:ascii="Arial" w:hAnsi="Arial" w:cs="Arial"/>
          <w:sz w:val="20"/>
          <w:szCs w:val="20"/>
        </w:rPr>
      </w:pPr>
      <w:hyperlink r:id="rId46" w:history="1">
        <w:r w:rsidR="007F3A5F" w:rsidRPr="005B620D">
          <w:rPr>
            <w:rStyle w:val="Hyperlink"/>
            <w:rFonts w:ascii="Arial" w:hAnsi="Arial" w:cs="Arial"/>
            <w:sz w:val="20"/>
            <w:szCs w:val="20"/>
          </w:rPr>
          <w:t>https://www2.multilizer.com/wp-content/uploads/2014/07/ikea-localized.jpg</w:t>
        </w:r>
      </w:hyperlink>
    </w:p>
    <w:p w14:paraId="643E04D4" w14:textId="77777777" w:rsidR="007F3A5F" w:rsidRPr="00377849" w:rsidRDefault="007F3A5F" w:rsidP="007F3A5F">
      <w:pPr>
        <w:pStyle w:val="NoSpacing"/>
        <w:jc w:val="both"/>
        <w:rPr>
          <w:rFonts w:ascii="Arial" w:hAnsi="Arial" w:cs="Arial"/>
          <w:sz w:val="24"/>
          <w:szCs w:val="24"/>
        </w:rPr>
      </w:pPr>
    </w:p>
    <w:p w14:paraId="3A4C3193"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Incorporating localization is crucial in a diverse market like China. This involves adapting product offerings to Chinese preferences, lifestyles, and cultural norms. For instance, IKEA can introduce products that cater to traditional Chinese design elements, such as antique-inspired furniture, or innovative space-saving solutions, given the size constraints in many Chinese homes. Additionally, IKEA can diversify its food offerings to include popular Chinese dishes in its restaurants.</w:t>
      </w:r>
    </w:p>
    <w:p w14:paraId="1816B836" w14:textId="77777777" w:rsidR="007F3A5F" w:rsidRPr="00377849" w:rsidRDefault="007F3A5F" w:rsidP="007F3A5F">
      <w:pPr>
        <w:pStyle w:val="NoSpacing"/>
        <w:jc w:val="both"/>
        <w:rPr>
          <w:rFonts w:ascii="Arial" w:hAnsi="Arial" w:cs="Arial"/>
          <w:sz w:val="24"/>
          <w:szCs w:val="24"/>
        </w:rPr>
      </w:pPr>
    </w:p>
    <w:p w14:paraId="3AA5A0FF"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Localization goes beyond just the products; it extends to marketing and customer service. IKEA can collaborate with Chinese influencers and celebrities to promote its products and resonate with local consumers. Tailoring marketing campaigns to fit Chinese festivals and traditions can create a sense of belonging and make IKEA part of local celebrations.</w:t>
      </w:r>
    </w:p>
    <w:p w14:paraId="7F1E2502" w14:textId="77777777" w:rsidR="007F3A5F" w:rsidRPr="00377849" w:rsidRDefault="007F3A5F" w:rsidP="007F3A5F">
      <w:pPr>
        <w:pStyle w:val="NoSpacing"/>
        <w:jc w:val="both"/>
        <w:rPr>
          <w:rFonts w:ascii="Arial" w:hAnsi="Arial" w:cs="Arial"/>
          <w:sz w:val="24"/>
          <w:szCs w:val="24"/>
        </w:rPr>
      </w:pPr>
    </w:p>
    <w:p w14:paraId="427EBDC7" w14:textId="77777777" w:rsidR="007F3A5F" w:rsidRPr="00377849" w:rsidRDefault="007F3A5F" w:rsidP="007F3A5F">
      <w:pPr>
        <w:pStyle w:val="NoSpacing"/>
        <w:jc w:val="both"/>
        <w:rPr>
          <w:rFonts w:ascii="Arial" w:hAnsi="Arial" w:cs="Arial"/>
          <w:b/>
          <w:bCs/>
          <w:sz w:val="24"/>
          <w:szCs w:val="24"/>
        </w:rPr>
      </w:pPr>
      <w:r w:rsidRPr="00377849">
        <w:rPr>
          <w:rFonts w:ascii="Arial" w:hAnsi="Arial" w:cs="Arial"/>
          <w:b/>
          <w:bCs/>
          <w:sz w:val="24"/>
          <w:szCs w:val="24"/>
        </w:rPr>
        <w:t>Porter's Generic Strategies: A Competitive Edge</w:t>
      </w:r>
    </w:p>
    <w:p w14:paraId="241F1AF5" w14:textId="77777777" w:rsidR="00B807C7" w:rsidRPr="00377849" w:rsidRDefault="00B807C7" w:rsidP="007F3A5F">
      <w:pPr>
        <w:pStyle w:val="NoSpacing"/>
        <w:jc w:val="both"/>
        <w:rPr>
          <w:rFonts w:ascii="Arial" w:hAnsi="Arial" w:cs="Arial"/>
          <w:b/>
          <w:bCs/>
          <w:sz w:val="24"/>
          <w:szCs w:val="24"/>
        </w:rPr>
      </w:pPr>
    </w:p>
    <w:p w14:paraId="13436578" w14:textId="41BB5889"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Porter's generic strategies are another essential component of IKEA's sustainable competitive advantage strategy in the Chinese market. These strategies include cost leadership, differentiation, and focus. By integrating elements of these strategies, IKEA can further strengthen its position in China.</w:t>
      </w:r>
      <w:r w:rsidR="004D2F5C" w:rsidRPr="004D2F5C">
        <w:rPr>
          <w:rFonts w:ascii="Arial" w:hAnsi="Arial" w:cs="Arial"/>
          <w:sz w:val="24"/>
          <w:szCs w:val="24"/>
        </w:rPr>
        <w:t xml:space="preserve"> </w:t>
      </w:r>
      <w:r w:rsidR="004D2F5C" w:rsidRPr="00BD01FA">
        <w:rPr>
          <w:rFonts w:ascii="Arial" w:hAnsi="Arial" w:cs="Arial"/>
          <w:sz w:val="24"/>
          <w:szCs w:val="24"/>
        </w:rPr>
        <w:t>Lucidity (2021)</w:t>
      </w:r>
    </w:p>
    <w:p w14:paraId="1B986ED5" w14:textId="77777777" w:rsidR="007F3A5F" w:rsidRPr="00377849" w:rsidRDefault="007F3A5F" w:rsidP="007F3A5F">
      <w:pPr>
        <w:pStyle w:val="NoSpacing"/>
        <w:jc w:val="both"/>
        <w:rPr>
          <w:rFonts w:ascii="Arial" w:hAnsi="Arial" w:cs="Arial"/>
          <w:sz w:val="24"/>
          <w:szCs w:val="24"/>
        </w:rPr>
      </w:pPr>
    </w:p>
    <w:p w14:paraId="41E0AABC" w14:textId="77777777" w:rsidR="007F3A5F" w:rsidRPr="00377849" w:rsidRDefault="007F3A5F" w:rsidP="007F3A5F">
      <w:pPr>
        <w:pStyle w:val="NoSpacing"/>
        <w:jc w:val="both"/>
        <w:rPr>
          <w:rFonts w:ascii="Arial" w:hAnsi="Arial" w:cs="Arial"/>
          <w:sz w:val="24"/>
          <w:szCs w:val="24"/>
        </w:rPr>
      </w:pPr>
      <w:r w:rsidRPr="00377849">
        <w:rPr>
          <w:rFonts w:ascii="Arial" w:hAnsi="Arial" w:cs="Arial"/>
          <w:noProof/>
        </w:rPr>
        <w:drawing>
          <wp:inline distT="0" distB="0" distL="0" distR="0" wp14:anchorId="4C5A9FAC" wp14:editId="29B2584E">
            <wp:extent cx="5731510" cy="3223260"/>
            <wp:effectExtent l="0" t="0" r="2540" b="0"/>
            <wp:docPr id="826545792" name="Picture 12" descr="Generic Strategies 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Generic Strategies Porter"/>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ln>
                      <a:noFill/>
                    </a:ln>
                    <a:effectLst>
                      <a:softEdge rad="112500"/>
                    </a:effectLst>
                  </pic:spPr>
                </pic:pic>
              </a:graphicData>
            </a:graphic>
          </wp:inline>
        </w:drawing>
      </w:r>
    </w:p>
    <w:p w14:paraId="6302C177" w14:textId="77777777" w:rsidR="007F3A5F" w:rsidRPr="005B620D" w:rsidRDefault="00000000" w:rsidP="007F3A5F">
      <w:pPr>
        <w:pStyle w:val="NoSpacing"/>
        <w:jc w:val="both"/>
        <w:rPr>
          <w:rFonts w:ascii="Arial" w:hAnsi="Arial" w:cs="Arial"/>
          <w:sz w:val="20"/>
          <w:szCs w:val="20"/>
        </w:rPr>
      </w:pPr>
      <w:hyperlink r:id="rId48" w:history="1">
        <w:r w:rsidR="007F3A5F" w:rsidRPr="005B620D">
          <w:rPr>
            <w:rStyle w:val="Hyperlink"/>
            <w:rFonts w:ascii="Arial" w:hAnsi="Arial" w:cs="Arial"/>
            <w:sz w:val="20"/>
            <w:szCs w:val="20"/>
          </w:rPr>
          <w:t>https://i0.wp.com/www.business-to-you.com/wp-content/uploads/2016/09/Porters-Generic-Strategies.png?w=1361&amp;ssl=1</w:t>
        </w:r>
      </w:hyperlink>
    </w:p>
    <w:p w14:paraId="7BC4E3E5" w14:textId="77777777" w:rsidR="007F3A5F" w:rsidRPr="00377849" w:rsidRDefault="007F3A5F" w:rsidP="007F3A5F">
      <w:pPr>
        <w:pStyle w:val="NoSpacing"/>
        <w:jc w:val="both"/>
        <w:rPr>
          <w:rFonts w:ascii="Arial" w:hAnsi="Arial" w:cs="Arial"/>
          <w:sz w:val="24"/>
          <w:szCs w:val="24"/>
        </w:rPr>
      </w:pPr>
    </w:p>
    <w:p w14:paraId="4B67B716" w14:textId="77777777" w:rsidR="007F3A5F" w:rsidRPr="00377849" w:rsidRDefault="007F3A5F" w:rsidP="007F3A5F">
      <w:pPr>
        <w:pStyle w:val="NoSpacing"/>
        <w:jc w:val="both"/>
        <w:rPr>
          <w:rFonts w:ascii="Arial" w:hAnsi="Arial" w:cs="Arial"/>
          <w:sz w:val="24"/>
          <w:szCs w:val="24"/>
        </w:rPr>
      </w:pPr>
    </w:p>
    <w:p w14:paraId="64E79A3C" w14:textId="77777777" w:rsidR="007F3A5F" w:rsidRPr="00377849" w:rsidRDefault="007F3A5F" w:rsidP="007F3A5F">
      <w:pPr>
        <w:pStyle w:val="NoSpacing"/>
        <w:jc w:val="both"/>
        <w:rPr>
          <w:rFonts w:ascii="Arial" w:hAnsi="Arial" w:cs="Arial"/>
          <w:b/>
          <w:bCs/>
          <w:sz w:val="24"/>
          <w:szCs w:val="24"/>
        </w:rPr>
      </w:pPr>
      <w:r w:rsidRPr="00377849">
        <w:rPr>
          <w:rFonts w:ascii="Arial" w:hAnsi="Arial" w:cs="Arial"/>
          <w:b/>
          <w:bCs/>
          <w:sz w:val="24"/>
          <w:szCs w:val="24"/>
        </w:rPr>
        <w:t>1.Cost Leadership:</w:t>
      </w:r>
    </w:p>
    <w:p w14:paraId="2414E86F"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IKEA is renowned for offering high-quality products at affordable prices. In the Chinese market, this cost leadership strategy remains pertinent, as price-conscious consumers seek value for their money. By optimizing its supply chain, manufacturing, and distribution processes, IKEA can continue to offer competitive prices.</w:t>
      </w:r>
    </w:p>
    <w:p w14:paraId="5125AEBC" w14:textId="77777777" w:rsidR="007F3A5F" w:rsidRPr="00377849" w:rsidRDefault="007F3A5F" w:rsidP="007F3A5F">
      <w:pPr>
        <w:pStyle w:val="NoSpacing"/>
        <w:jc w:val="both"/>
        <w:rPr>
          <w:rFonts w:ascii="Arial" w:hAnsi="Arial" w:cs="Arial"/>
          <w:sz w:val="24"/>
          <w:szCs w:val="24"/>
        </w:rPr>
      </w:pPr>
      <w:r w:rsidRPr="00377849">
        <w:rPr>
          <w:rFonts w:ascii="Arial" w:hAnsi="Arial" w:cs="Arial"/>
          <w:noProof/>
        </w:rPr>
        <w:drawing>
          <wp:inline distT="0" distB="0" distL="0" distR="0" wp14:anchorId="31C11DED" wp14:editId="4284725E">
            <wp:extent cx="3619683" cy="2461513"/>
            <wp:effectExtent l="0" t="0" r="0" b="0"/>
            <wp:docPr id="6924062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673020" cy="2497784"/>
                    </a:xfrm>
                    <a:prstGeom prst="rect">
                      <a:avLst/>
                    </a:prstGeom>
                    <a:ln>
                      <a:noFill/>
                    </a:ln>
                    <a:effectLst>
                      <a:softEdge rad="112500"/>
                    </a:effectLst>
                  </pic:spPr>
                </pic:pic>
              </a:graphicData>
            </a:graphic>
          </wp:inline>
        </w:drawing>
      </w:r>
    </w:p>
    <w:p w14:paraId="2DAD35EB" w14:textId="77777777" w:rsidR="007F3A5F" w:rsidRPr="005B620D" w:rsidRDefault="00000000" w:rsidP="007F3A5F">
      <w:pPr>
        <w:pStyle w:val="NoSpacing"/>
        <w:jc w:val="both"/>
        <w:rPr>
          <w:rFonts w:ascii="Arial" w:hAnsi="Arial" w:cs="Arial"/>
          <w:sz w:val="20"/>
          <w:szCs w:val="20"/>
        </w:rPr>
      </w:pPr>
      <w:hyperlink r:id="rId50" w:history="1">
        <w:r w:rsidR="007F3A5F" w:rsidRPr="005B620D">
          <w:rPr>
            <w:rStyle w:val="Hyperlink"/>
            <w:rFonts w:ascii="Arial" w:hAnsi="Arial" w:cs="Arial"/>
            <w:sz w:val="20"/>
            <w:szCs w:val="20"/>
          </w:rPr>
          <w:t>https://getlucidity.com/wp-content/uploads/2022/12/shutterstock_1966688755.jpg</w:t>
        </w:r>
      </w:hyperlink>
    </w:p>
    <w:p w14:paraId="68FA471E" w14:textId="77777777" w:rsidR="007F3A5F" w:rsidRPr="00377849" w:rsidRDefault="007F3A5F" w:rsidP="007F3A5F">
      <w:pPr>
        <w:pStyle w:val="NoSpacing"/>
        <w:jc w:val="both"/>
        <w:rPr>
          <w:rFonts w:ascii="Arial" w:hAnsi="Arial" w:cs="Arial"/>
          <w:sz w:val="24"/>
          <w:szCs w:val="24"/>
        </w:rPr>
      </w:pPr>
    </w:p>
    <w:p w14:paraId="6487466D"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Cost leadership can also be achieved through localization. Establishing local partnerships for raw materials and manufacturing can help lower production costs and pass on the savings to Chinese consumers.</w:t>
      </w:r>
    </w:p>
    <w:p w14:paraId="34A5BF75" w14:textId="77777777" w:rsidR="007F3A5F" w:rsidRPr="00377849" w:rsidRDefault="007F3A5F" w:rsidP="007F3A5F">
      <w:pPr>
        <w:pStyle w:val="NoSpacing"/>
        <w:jc w:val="both"/>
        <w:rPr>
          <w:rFonts w:ascii="Arial" w:hAnsi="Arial" w:cs="Arial"/>
          <w:sz w:val="24"/>
          <w:szCs w:val="24"/>
        </w:rPr>
      </w:pPr>
    </w:p>
    <w:p w14:paraId="025F13C8" w14:textId="2C7F26FF" w:rsidR="007F3A5F" w:rsidRPr="00377849" w:rsidRDefault="007F3A5F" w:rsidP="007F3A5F">
      <w:pPr>
        <w:pStyle w:val="NoSpacing"/>
        <w:jc w:val="both"/>
        <w:rPr>
          <w:rFonts w:ascii="Arial" w:hAnsi="Arial" w:cs="Arial"/>
          <w:b/>
          <w:bCs/>
          <w:sz w:val="24"/>
          <w:szCs w:val="24"/>
        </w:rPr>
      </w:pPr>
      <w:r w:rsidRPr="00377849">
        <w:rPr>
          <w:rFonts w:ascii="Arial" w:hAnsi="Arial" w:cs="Arial"/>
          <w:b/>
          <w:bCs/>
          <w:sz w:val="24"/>
          <w:szCs w:val="24"/>
        </w:rPr>
        <w:t>2.Differentiation:</w:t>
      </w:r>
    </w:p>
    <w:p w14:paraId="5F1A102A" w14:textId="05A24C64"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Differentiation is another critical element for IKEA. By providing unique, well-designed products that cater to Chinese consumers' aspirations for modern, trendy, and functional living spaces, IKEA can differentiate itself from local competitors. Collaborating with Chinese designers and incorporating Chinese culture and aesthetics into its designs can enhance this differentiation.</w:t>
      </w:r>
    </w:p>
    <w:p w14:paraId="2888A42D" w14:textId="77777777" w:rsidR="007F3A5F" w:rsidRPr="00377849" w:rsidRDefault="007F3A5F" w:rsidP="007F3A5F">
      <w:pPr>
        <w:pStyle w:val="NoSpacing"/>
        <w:jc w:val="both"/>
        <w:rPr>
          <w:rFonts w:ascii="Arial" w:hAnsi="Arial" w:cs="Arial"/>
          <w:b/>
          <w:bCs/>
          <w:sz w:val="24"/>
          <w:szCs w:val="24"/>
        </w:rPr>
      </w:pPr>
      <w:r w:rsidRPr="00377849">
        <w:rPr>
          <w:rFonts w:ascii="Arial" w:hAnsi="Arial" w:cs="Arial"/>
          <w:noProof/>
        </w:rPr>
        <w:drawing>
          <wp:inline distT="0" distB="0" distL="0" distR="0" wp14:anchorId="6D8E2E65" wp14:editId="22E21630">
            <wp:extent cx="3566593" cy="2521038"/>
            <wp:effectExtent l="0" t="0" r="0" b="0"/>
            <wp:docPr id="13289317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571447" cy="2524469"/>
                    </a:xfrm>
                    <a:prstGeom prst="rect">
                      <a:avLst/>
                    </a:prstGeom>
                    <a:ln>
                      <a:noFill/>
                    </a:ln>
                    <a:effectLst>
                      <a:softEdge rad="112500"/>
                    </a:effectLst>
                  </pic:spPr>
                </pic:pic>
              </a:graphicData>
            </a:graphic>
          </wp:inline>
        </w:drawing>
      </w:r>
    </w:p>
    <w:p w14:paraId="31E72E4F" w14:textId="70C9D4EB" w:rsidR="007F3A5F" w:rsidRPr="005B620D" w:rsidRDefault="00000000" w:rsidP="007F3A5F">
      <w:pPr>
        <w:pStyle w:val="NoSpacing"/>
        <w:jc w:val="both"/>
        <w:rPr>
          <w:rFonts w:ascii="Arial" w:hAnsi="Arial" w:cs="Arial"/>
          <w:sz w:val="20"/>
          <w:szCs w:val="20"/>
        </w:rPr>
      </w:pPr>
      <w:hyperlink r:id="rId52" w:history="1">
        <w:r w:rsidR="007F3A5F" w:rsidRPr="005B620D">
          <w:rPr>
            <w:rStyle w:val="Hyperlink"/>
            <w:rFonts w:ascii="Arial" w:hAnsi="Arial" w:cs="Arial"/>
            <w:sz w:val="20"/>
            <w:szCs w:val="20"/>
          </w:rPr>
          <w:t>https://getlucidity.com/strategy-resources/introduction-to-porters-generic-strategies/</w:t>
        </w:r>
      </w:hyperlink>
    </w:p>
    <w:p w14:paraId="22A0B481" w14:textId="77777777" w:rsidR="009B6DFA" w:rsidRPr="00377849" w:rsidRDefault="009B6DFA" w:rsidP="007F3A5F">
      <w:pPr>
        <w:pStyle w:val="NoSpacing"/>
        <w:jc w:val="both"/>
        <w:rPr>
          <w:rFonts w:ascii="Arial" w:hAnsi="Arial" w:cs="Arial"/>
          <w:sz w:val="24"/>
          <w:szCs w:val="24"/>
        </w:rPr>
      </w:pPr>
    </w:p>
    <w:p w14:paraId="0CE852B0"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lastRenderedPageBreak/>
        <w:t>IKEA should also focus on sustainability, which is increasingly important to Chinese consumers. Promoting eco-friendly practices in product design, manufacturing, and disposal can set IKEA apart from competitors.</w:t>
      </w:r>
    </w:p>
    <w:p w14:paraId="47B8D013" w14:textId="77777777" w:rsidR="007F3A5F" w:rsidRPr="00377849" w:rsidRDefault="007F3A5F" w:rsidP="007F3A5F">
      <w:pPr>
        <w:pStyle w:val="NoSpacing"/>
        <w:jc w:val="both"/>
        <w:rPr>
          <w:rFonts w:ascii="Arial" w:hAnsi="Arial" w:cs="Arial"/>
          <w:sz w:val="24"/>
          <w:szCs w:val="24"/>
        </w:rPr>
      </w:pPr>
    </w:p>
    <w:p w14:paraId="18135434" w14:textId="77777777" w:rsidR="007F3A5F" w:rsidRPr="00377849" w:rsidRDefault="007F3A5F" w:rsidP="007F3A5F">
      <w:pPr>
        <w:pStyle w:val="NoSpacing"/>
        <w:jc w:val="both"/>
        <w:rPr>
          <w:rFonts w:ascii="Arial" w:hAnsi="Arial" w:cs="Arial"/>
          <w:b/>
          <w:bCs/>
          <w:sz w:val="24"/>
          <w:szCs w:val="24"/>
        </w:rPr>
      </w:pPr>
      <w:r w:rsidRPr="00377849">
        <w:rPr>
          <w:rFonts w:ascii="Arial" w:hAnsi="Arial" w:cs="Arial"/>
          <w:b/>
          <w:bCs/>
          <w:sz w:val="24"/>
          <w:szCs w:val="24"/>
        </w:rPr>
        <w:t>3.Cost Focus:</w:t>
      </w:r>
    </w:p>
    <w:p w14:paraId="38920690"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In a vast and diverse market like China, focusing on specific customer segments is essential. IKEA can create niche segments within the market, catering to urban millennials, young families, or luxury-seeking consumers. Customizing product offerings and marketing messages to target these segments will allow IKEA to maintain a strong presence in the Chinese market.</w:t>
      </w:r>
    </w:p>
    <w:p w14:paraId="55129A94" w14:textId="77777777" w:rsidR="007F3A5F" w:rsidRPr="00377849" w:rsidRDefault="007F3A5F" w:rsidP="007F3A5F">
      <w:pPr>
        <w:pStyle w:val="NoSpacing"/>
        <w:jc w:val="both"/>
        <w:rPr>
          <w:rFonts w:ascii="Arial" w:hAnsi="Arial" w:cs="Arial"/>
          <w:sz w:val="24"/>
          <w:szCs w:val="24"/>
        </w:rPr>
      </w:pPr>
    </w:p>
    <w:p w14:paraId="45C0F88E"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IKEA's focus strategy should also consider the urban-rural divide in China. In urban areas, the focus can be on modern, space-saving solutions, while in rural areas, there can be an emphasis on traditional and practical designs. This adaptability ensures that IKEA caters to the varied needs of Chinese consumers.</w:t>
      </w:r>
    </w:p>
    <w:p w14:paraId="170C42CB" w14:textId="77777777" w:rsidR="007F3A5F" w:rsidRPr="00377849" w:rsidRDefault="007F3A5F" w:rsidP="007F3A5F">
      <w:pPr>
        <w:pStyle w:val="NoSpacing"/>
        <w:jc w:val="both"/>
        <w:rPr>
          <w:rFonts w:ascii="Arial" w:hAnsi="Arial" w:cs="Arial"/>
          <w:sz w:val="24"/>
          <w:szCs w:val="24"/>
        </w:rPr>
      </w:pPr>
    </w:p>
    <w:p w14:paraId="4C6B2C1A" w14:textId="77777777" w:rsidR="007F3A5F" w:rsidRPr="00377849" w:rsidRDefault="007F3A5F" w:rsidP="007F3A5F">
      <w:pPr>
        <w:pStyle w:val="NoSpacing"/>
        <w:jc w:val="both"/>
        <w:rPr>
          <w:rFonts w:ascii="Arial" w:hAnsi="Arial" w:cs="Arial"/>
          <w:b/>
          <w:bCs/>
          <w:sz w:val="24"/>
          <w:szCs w:val="24"/>
        </w:rPr>
      </w:pPr>
      <w:r w:rsidRPr="00377849">
        <w:rPr>
          <w:rFonts w:ascii="Arial" w:hAnsi="Arial" w:cs="Arial"/>
          <w:b/>
          <w:bCs/>
          <w:sz w:val="24"/>
          <w:szCs w:val="24"/>
        </w:rPr>
        <w:t>4.Differentiation Focus:</w:t>
      </w:r>
    </w:p>
    <w:p w14:paraId="4687D0CA"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Differentiation Focus complements IKEA's differentiation strategy. IKEA can create niche segments within the market, catering to urban millennials, young families, or luxury-seeking consumers. Customizing product offerings and marketing messages to target these segments will allow IKEA to maintain a strong presence in the Chinese market.</w:t>
      </w:r>
    </w:p>
    <w:p w14:paraId="6361AC13" w14:textId="77777777" w:rsidR="007F3A5F" w:rsidRPr="00377849" w:rsidRDefault="007F3A5F" w:rsidP="007F3A5F">
      <w:pPr>
        <w:pStyle w:val="NoSpacing"/>
        <w:jc w:val="both"/>
        <w:rPr>
          <w:rFonts w:ascii="Arial" w:hAnsi="Arial" w:cs="Arial"/>
          <w:sz w:val="24"/>
          <w:szCs w:val="24"/>
        </w:rPr>
      </w:pPr>
    </w:p>
    <w:p w14:paraId="351334D0" w14:textId="77777777" w:rsidR="007F3A5F" w:rsidRPr="00377849" w:rsidRDefault="007F3A5F" w:rsidP="007F3A5F">
      <w:pPr>
        <w:pStyle w:val="NoSpacing"/>
        <w:jc w:val="both"/>
        <w:rPr>
          <w:rFonts w:ascii="Arial" w:hAnsi="Arial" w:cs="Arial"/>
          <w:b/>
          <w:bCs/>
          <w:sz w:val="24"/>
          <w:szCs w:val="24"/>
        </w:rPr>
      </w:pPr>
      <w:r w:rsidRPr="00377849">
        <w:rPr>
          <w:rFonts w:ascii="Arial" w:hAnsi="Arial" w:cs="Arial"/>
          <w:b/>
          <w:bCs/>
          <w:sz w:val="24"/>
          <w:szCs w:val="24"/>
        </w:rPr>
        <w:t>Justification for the Proposed Strategy</w:t>
      </w:r>
    </w:p>
    <w:p w14:paraId="3CDDD638" w14:textId="77777777" w:rsidR="007F3A5F" w:rsidRPr="00377849" w:rsidRDefault="007F3A5F" w:rsidP="007F3A5F">
      <w:pPr>
        <w:pStyle w:val="NoSpacing"/>
        <w:jc w:val="both"/>
        <w:rPr>
          <w:rFonts w:ascii="Arial" w:hAnsi="Arial" w:cs="Arial"/>
          <w:sz w:val="24"/>
          <w:szCs w:val="24"/>
        </w:rPr>
      </w:pPr>
    </w:p>
    <w:p w14:paraId="25700733" w14:textId="77777777" w:rsidR="007F3A5F" w:rsidRPr="00377849" w:rsidRDefault="007F3A5F" w:rsidP="007F3A5F">
      <w:pPr>
        <w:pStyle w:val="NoSpacing"/>
        <w:jc w:val="both"/>
        <w:rPr>
          <w:rFonts w:ascii="Arial" w:hAnsi="Arial" w:cs="Arial"/>
          <w:sz w:val="24"/>
          <w:szCs w:val="24"/>
        </w:rPr>
      </w:pPr>
      <w:r w:rsidRPr="00377849">
        <w:rPr>
          <w:rFonts w:ascii="Arial" w:hAnsi="Arial" w:cs="Arial"/>
          <w:sz w:val="24"/>
          <w:szCs w:val="24"/>
        </w:rPr>
        <w:t>The proposed marketing strategy for IKEA in the Chinese market combines elements of standardization, localization, and Porter's generic strategies to create a sustainable competitive advantage. Here's why this approach is justified:</w:t>
      </w:r>
    </w:p>
    <w:p w14:paraId="55D0F5BC" w14:textId="77777777" w:rsidR="007F3A5F" w:rsidRPr="00377849" w:rsidRDefault="007F3A5F" w:rsidP="007F3A5F">
      <w:pPr>
        <w:pStyle w:val="NoSpacing"/>
        <w:jc w:val="both"/>
        <w:rPr>
          <w:rFonts w:ascii="Arial" w:hAnsi="Arial" w:cs="Arial"/>
          <w:sz w:val="24"/>
          <w:szCs w:val="24"/>
        </w:rPr>
      </w:pPr>
    </w:p>
    <w:p w14:paraId="4C700EB4" w14:textId="6802AE9E" w:rsidR="007F3A5F" w:rsidRPr="00377849" w:rsidRDefault="007F3A5F" w:rsidP="004F74CC">
      <w:pPr>
        <w:pStyle w:val="NoSpacing"/>
        <w:numPr>
          <w:ilvl w:val="1"/>
          <w:numId w:val="13"/>
        </w:numPr>
        <w:jc w:val="both"/>
        <w:rPr>
          <w:rFonts w:ascii="Arial" w:hAnsi="Arial" w:cs="Arial"/>
          <w:sz w:val="24"/>
          <w:szCs w:val="24"/>
        </w:rPr>
      </w:pPr>
      <w:r w:rsidRPr="00377849">
        <w:rPr>
          <w:rFonts w:ascii="Arial" w:hAnsi="Arial" w:cs="Arial"/>
          <w:b/>
          <w:bCs/>
          <w:sz w:val="24"/>
          <w:szCs w:val="24"/>
        </w:rPr>
        <w:t>Maximizing Brand Consistency:</w:t>
      </w:r>
      <w:r w:rsidRPr="00377849">
        <w:rPr>
          <w:rFonts w:ascii="Arial" w:hAnsi="Arial" w:cs="Arial"/>
          <w:sz w:val="24"/>
          <w:szCs w:val="24"/>
        </w:rPr>
        <w:t xml:space="preserve"> Standardization ensures that IKEA's global brand image remains intact, providing Chinese consumers with the trust and familiarity they associate with the brand.</w:t>
      </w:r>
    </w:p>
    <w:p w14:paraId="01F0EE54" w14:textId="77777777" w:rsidR="007F3A5F" w:rsidRPr="00377849" w:rsidRDefault="007F3A5F" w:rsidP="007F3A5F">
      <w:pPr>
        <w:pStyle w:val="NoSpacing"/>
        <w:jc w:val="both"/>
        <w:rPr>
          <w:rFonts w:ascii="Arial" w:hAnsi="Arial" w:cs="Arial"/>
          <w:sz w:val="24"/>
          <w:szCs w:val="24"/>
        </w:rPr>
      </w:pPr>
    </w:p>
    <w:p w14:paraId="12F3C550" w14:textId="35DE1489" w:rsidR="007F3A5F" w:rsidRPr="00377849" w:rsidRDefault="007F3A5F" w:rsidP="004F74CC">
      <w:pPr>
        <w:pStyle w:val="NoSpacing"/>
        <w:numPr>
          <w:ilvl w:val="1"/>
          <w:numId w:val="13"/>
        </w:numPr>
        <w:jc w:val="both"/>
        <w:rPr>
          <w:rFonts w:ascii="Arial" w:hAnsi="Arial" w:cs="Arial"/>
          <w:sz w:val="24"/>
          <w:szCs w:val="24"/>
        </w:rPr>
      </w:pPr>
      <w:r w:rsidRPr="00377849">
        <w:rPr>
          <w:rFonts w:ascii="Arial" w:hAnsi="Arial" w:cs="Arial"/>
          <w:b/>
          <w:bCs/>
          <w:sz w:val="24"/>
          <w:szCs w:val="24"/>
        </w:rPr>
        <w:t>Meeting Local Needs:</w:t>
      </w:r>
      <w:r w:rsidRPr="00377849">
        <w:rPr>
          <w:rFonts w:ascii="Arial" w:hAnsi="Arial" w:cs="Arial"/>
          <w:sz w:val="24"/>
          <w:szCs w:val="24"/>
        </w:rPr>
        <w:t xml:space="preserve"> Localization enables IKEA to address specific Chinese market requirements, making it more responsive to consumer preferences and needs.</w:t>
      </w:r>
    </w:p>
    <w:p w14:paraId="2CE55BC4" w14:textId="77777777" w:rsidR="007F3A5F" w:rsidRPr="00377849" w:rsidRDefault="007F3A5F" w:rsidP="007F3A5F">
      <w:pPr>
        <w:pStyle w:val="NoSpacing"/>
        <w:jc w:val="both"/>
        <w:rPr>
          <w:rFonts w:ascii="Arial" w:hAnsi="Arial" w:cs="Arial"/>
          <w:sz w:val="24"/>
          <w:szCs w:val="24"/>
        </w:rPr>
      </w:pPr>
    </w:p>
    <w:p w14:paraId="75FE468A" w14:textId="5EAF45C4" w:rsidR="007F3A5F" w:rsidRPr="00377849" w:rsidRDefault="007F3A5F" w:rsidP="004F74CC">
      <w:pPr>
        <w:pStyle w:val="NoSpacing"/>
        <w:numPr>
          <w:ilvl w:val="1"/>
          <w:numId w:val="13"/>
        </w:numPr>
        <w:jc w:val="both"/>
        <w:rPr>
          <w:rFonts w:ascii="Arial" w:hAnsi="Arial" w:cs="Arial"/>
          <w:sz w:val="24"/>
          <w:szCs w:val="24"/>
        </w:rPr>
      </w:pPr>
      <w:r w:rsidRPr="00377849">
        <w:rPr>
          <w:rFonts w:ascii="Arial" w:hAnsi="Arial" w:cs="Arial"/>
          <w:b/>
          <w:bCs/>
          <w:sz w:val="24"/>
          <w:szCs w:val="24"/>
        </w:rPr>
        <w:t>Competitive Pricing:</w:t>
      </w:r>
      <w:r w:rsidRPr="00377849">
        <w:rPr>
          <w:rFonts w:ascii="Arial" w:hAnsi="Arial" w:cs="Arial"/>
          <w:sz w:val="24"/>
          <w:szCs w:val="24"/>
        </w:rPr>
        <w:t xml:space="preserve"> Cost leadership remains relevant in a price-sensitive market like China, allowing IKEA to attract budget-conscious shoppers.</w:t>
      </w:r>
    </w:p>
    <w:p w14:paraId="36E52241" w14:textId="77777777" w:rsidR="007F3A5F" w:rsidRPr="00377849" w:rsidRDefault="007F3A5F" w:rsidP="007F3A5F">
      <w:pPr>
        <w:pStyle w:val="NoSpacing"/>
        <w:jc w:val="both"/>
        <w:rPr>
          <w:rFonts w:ascii="Arial" w:hAnsi="Arial" w:cs="Arial"/>
          <w:sz w:val="24"/>
          <w:szCs w:val="24"/>
        </w:rPr>
      </w:pPr>
    </w:p>
    <w:p w14:paraId="0F5FF6DA" w14:textId="3F46BC32" w:rsidR="007F3A5F" w:rsidRPr="00377849" w:rsidRDefault="007F3A5F" w:rsidP="004F74CC">
      <w:pPr>
        <w:pStyle w:val="NoSpacing"/>
        <w:numPr>
          <w:ilvl w:val="1"/>
          <w:numId w:val="13"/>
        </w:numPr>
        <w:jc w:val="both"/>
        <w:rPr>
          <w:rFonts w:ascii="Arial" w:hAnsi="Arial" w:cs="Arial"/>
          <w:sz w:val="24"/>
          <w:szCs w:val="24"/>
        </w:rPr>
      </w:pPr>
      <w:r w:rsidRPr="00377849">
        <w:rPr>
          <w:rFonts w:ascii="Arial" w:hAnsi="Arial" w:cs="Arial"/>
          <w:b/>
          <w:bCs/>
          <w:sz w:val="24"/>
          <w:szCs w:val="24"/>
        </w:rPr>
        <w:t>Product Differentiation:</w:t>
      </w:r>
      <w:r w:rsidRPr="00377849">
        <w:rPr>
          <w:rFonts w:ascii="Arial" w:hAnsi="Arial" w:cs="Arial"/>
          <w:sz w:val="24"/>
          <w:szCs w:val="24"/>
        </w:rPr>
        <w:t xml:space="preserve"> Differentiation ensures that IKEA's products continue to stand out in the Chinese market, creating a unique value proposition.</w:t>
      </w:r>
    </w:p>
    <w:p w14:paraId="6F8DB780" w14:textId="77777777" w:rsidR="007F3A5F" w:rsidRPr="00377849" w:rsidRDefault="007F3A5F" w:rsidP="007F3A5F">
      <w:pPr>
        <w:pStyle w:val="NoSpacing"/>
        <w:jc w:val="both"/>
        <w:rPr>
          <w:rFonts w:ascii="Arial" w:hAnsi="Arial" w:cs="Arial"/>
          <w:sz w:val="24"/>
          <w:szCs w:val="24"/>
        </w:rPr>
      </w:pPr>
    </w:p>
    <w:p w14:paraId="2AC58D15" w14:textId="1750CA39" w:rsidR="007F3A5F" w:rsidRPr="00377849" w:rsidRDefault="007F3A5F" w:rsidP="004F74CC">
      <w:pPr>
        <w:pStyle w:val="NoSpacing"/>
        <w:numPr>
          <w:ilvl w:val="1"/>
          <w:numId w:val="13"/>
        </w:numPr>
        <w:jc w:val="both"/>
        <w:rPr>
          <w:rFonts w:ascii="Arial" w:hAnsi="Arial" w:cs="Arial"/>
          <w:sz w:val="24"/>
          <w:szCs w:val="24"/>
        </w:rPr>
      </w:pPr>
      <w:r w:rsidRPr="00377849">
        <w:rPr>
          <w:rFonts w:ascii="Arial" w:hAnsi="Arial" w:cs="Arial"/>
          <w:b/>
          <w:bCs/>
          <w:sz w:val="24"/>
          <w:szCs w:val="24"/>
        </w:rPr>
        <w:t>Targeted Approach:</w:t>
      </w:r>
      <w:r w:rsidRPr="00377849">
        <w:rPr>
          <w:rFonts w:ascii="Arial" w:hAnsi="Arial" w:cs="Arial"/>
          <w:sz w:val="24"/>
          <w:szCs w:val="24"/>
        </w:rPr>
        <w:t xml:space="preserve"> Focusing on specific customer segments enables IKEA to tailor its offerings to the diverse needs and desires of Chinese consumers.</w:t>
      </w:r>
    </w:p>
    <w:p w14:paraId="77C22189" w14:textId="77777777" w:rsidR="007F3A5F" w:rsidRPr="00377849" w:rsidRDefault="007F3A5F" w:rsidP="007F3A5F">
      <w:pPr>
        <w:pStyle w:val="NoSpacing"/>
        <w:jc w:val="both"/>
        <w:rPr>
          <w:rFonts w:ascii="Arial" w:hAnsi="Arial" w:cs="Arial"/>
          <w:sz w:val="24"/>
          <w:szCs w:val="24"/>
        </w:rPr>
      </w:pPr>
    </w:p>
    <w:p w14:paraId="13DA8473" w14:textId="390DEA16" w:rsidR="009B6DFA" w:rsidRDefault="007F3A5F" w:rsidP="003C1048">
      <w:pPr>
        <w:pStyle w:val="NoSpacing"/>
        <w:numPr>
          <w:ilvl w:val="1"/>
          <w:numId w:val="13"/>
        </w:numPr>
        <w:jc w:val="both"/>
        <w:rPr>
          <w:rFonts w:ascii="Arial" w:hAnsi="Arial" w:cs="Arial"/>
          <w:sz w:val="24"/>
          <w:szCs w:val="24"/>
        </w:rPr>
      </w:pPr>
      <w:r w:rsidRPr="00377849">
        <w:rPr>
          <w:rFonts w:ascii="Arial" w:hAnsi="Arial" w:cs="Arial"/>
          <w:b/>
          <w:bCs/>
          <w:sz w:val="24"/>
          <w:szCs w:val="24"/>
        </w:rPr>
        <w:lastRenderedPageBreak/>
        <w:t>Sustainability:</w:t>
      </w:r>
      <w:r w:rsidRPr="00377849">
        <w:rPr>
          <w:rFonts w:ascii="Arial" w:hAnsi="Arial" w:cs="Arial"/>
          <w:sz w:val="24"/>
          <w:szCs w:val="24"/>
        </w:rPr>
        <w:t xml:space="preserve"> Incorporating sustainability into the strategy aligns with the growing environmental awareness in China, further enhancing the brand's appeal.</w:t>
      </w:r>
    </w:p>
    <w:p w14:paraId="64C87639" w14:textId="77777777" w:rsidR="00C06E3C" w:rsidRDefault="00C06E3C" w:rsidP="00C06E3C">
      <w:pPr>
        <w:pStyle w:val="ListParagraph"/>
        <w:rPr>
          <w:rFonts w:ascii="Arial" w:hAnsi="Arial" w:cs="Arial"/>
          <w:sz w:val="24"/>
          <w:szCs w:val="24"/>
        </w:rPr>
      </w:pPr>
    </w:p>
    <w:p w14:paraId="796C65C2" w14:textId="6BF95CE4" w:rsidR="00C06E3C" w:rsidRPr="00196FA5" w:rsidRDefault="00C06E3C" w:rsidP="00196FA5">
      <w:pPr>
        <w:pStyle w:val="Heading1"/>
        <w:jc w:val="center"/>
        <w:rPr>
          <w:rFonts w:ascii="Arial" w:hAnsi="Arial" w:cs="Arial"/>
          <w:b/>
          <w:bCs/>
          <w:sz w:val="36"/>
          <w:szCs w:val="36"/>
          <w:lang w:eastAsia="en-GB"/>
        </w:rPr>
      </w:pPr>
      <w:bookmarkStart w:id="5" w:name="_Toc151116841"/>
      <w:r w:rsidRPr="00196FA5">
        <w:rPr>
          <w:rFonts w:ascii="Arial" w:hAnsi="Arial" w:cs="Arial"/>
          <w:b/>
          <w:bCs/>
          <w:sz w:val="36"/>
          <w:szCs w:val="36"/>
          <w:lang w:eastAsia="en-GB"/>
        </w:rPr>
        <w:t>6.Marketing Mix and KPI Monitoring for IKEA's Differentiation Strategy in China</w:t>
      </w:r>
      <w:bookmarkEnd w:id="5"/>
    </w:p>
    <w:p w14:paraId="4E88C9BF" w14:textId="77777777" w:rsidR="00C06E3C" w:rsidRPr="000466D4" w:rsidRDefault="00C06E3C" w:rsidP="00C06E3C">
      <w:pPr>
        <w:pStyle w:val="NoSpacing"/>
        <w:jc w:val="center"/>
        <w:rPr>
          <w:rFonts w:ascii="Arial" w:hAnsi="Arial" w:cs="Arial"/>
          <w:b/>
          <w:bCs/>
          <w:sz w:val="36"/>
          <w:szCs w:val="36"/>
          <w:lang w:eastAsia="en-GB"/>
        </w:rPr>
      </w:pPr>
    </w:p>
    <w:p w14:paraId="70B09168" w14:textId="77777777" w:rsidR="00C06E3C" w:rsidRDefault="00C06E3C" w:rsidP="00E51016">
      <w:pPr>
        <w:pStyle w:val="NoSpacing"/>
        <w:jc w:val="both"/>
        <w:rPr>
          <w:rFonts w:ascii="Arial" w:hAnsi="Arial" w:cs="Arial"/>
          <w:sz w:val="24"/>
          <w:szCs w:val="24"/>
          <w:lang w:eastAsia="en-GB"/>
        </w:rPr>
      </w:pPr>
      <w:r w:rsidRPr="000466D4">
        <w:rPr>
          <w:rFonts w:ascii="Arial" w:hAnsi="Arial" w:cs="Arial"/>
          <w:sz w:val="24"/>
          <w:szCs w:val="24"/>
          <w:lang w:eastAsia="en-GB"/>
        </w:rPr>
        <w:t>IKEA's differentiation strategy in the Chinese market requires a tailored marketing mix that aligns with its objectives of emphasizing unique value proposition, innovation, and customer-centricity. By effectively utilizing the marketing mix elements and implementing appropriate KPIs, IKEA can effectively monitor its marketing initiatives and achieve sustainable competitive advantage.</w:t>
      </w:r>
    </w:p>
    <w:p w14:paraId="40C727A3" w14:textId="77777777" w:rsidR="00C06E3C" w:rsidRPr="000466D4" w:rsidRDefault="00C06E3C" w:rsidP="00E51016">
      <w:pPr>
        <w:pStyle w:val="NoSpacing"/>
        <w:jc w:val="both"/>
        <w:rPr>
          <w:rFonts w:ascii="Arial" w:hAnsi="Arial" w:cs="Arial"/>
          <w:sz w:val="24"/>
          <w:szCs w:val="24"/>
          <w:lang w:eastAsia="en-GB"/>
        </w:rPr>
      </w:pPr>
    </w:p>
    <w:p w14:paraId="33485E93" w14:textId="77777777" w:rsidR="00C06E3C" w:rsidRDefault="00C06E3C" w:rsidP="00E51016">
      <w:pPr>
        <w:pStyle w:val="NoSpacing"/>
        <w:jc w:val="both"/>
        <w:rPr>
          <w:rFonts w:ascii="Arial" w:hAnsi="Arial" w:cs="Arial"/>
          <w:b/>
          <w:bCs/>
          <w:sz w:val="24"/>
          <w:szCs w:val="24"/>
          <w:lang w:eastAsia="en-GB"/>
        </w:rPr>
      </w:pPr>
      <w:r w:rsidRPr="000466D4">
        <w:rPr>
          <w:rFonts w:ascii="Arial" w:hAnsi="Arial" w:cs="Arial"/>
          <w:b/>
          <w:bCs/>
          <w:sz w:val="24"/>
          <w:szCs w:val="24"/>
          <w:lang w:eastAsia="en-GB"/>
        </w:rPr>
        <w:t>Product:</w:t>
      </w:r>
    </w:p>
    <w:p w14:paraId="7A60F661" w14:textId="77777777" w:rsidR="00C06E3C" w:rsidRPr="000466D4" w:rsidRDefault="00C06E3C" w:rsidP="00E51016">
      <w:pPr>
        <w:pStyle w:val="NoSpacing"/>
        <w:jc w:val="both"/>
        <w:rPr>
          <w:rFonts w:ascii="Arial" w:hAnsi="Arial" w:cs="Arial"/>
          <w:b/>
          <w:bCs/>
          <w:sz w:val="24"/>
          <w:szCs w:val="24"/>
          <w:lang w:eastAsia="en-GB"/>
        </w:rPr>
      </w:pPr>
    </w:p>
    <w:p w14:paraId="74D8E44A" w14:textId="77777777" w:rsidR="00C06E3C" w:rsidRPr="000466D4" w:rsidRDefault="00C06E3C" w:rsidP="00E51016">
      <w:pPr>
        <w:pStyle w:val="NoSpacing"/>
        <w:numPr>
          <w:ilvl w:val="0"/>
          <w:numId w:val="17"/>
        </w:numPr>
        <w:jc w:val="both"/>
        <w:rPr>
          <w:rFonts w:ascii="Arial" w:hAnsi="Arial" w:cs="Arial"/>
          <w:b/>
          <w:bCs/>
          <w:sz w:val="24"/>
          <w:szCs w:val="24"/>
          <w:lang w:eastAsia="en-GB"/>
        </w:rPr>
      </w:pPr>
      <w:r w:rsidRPr="000466D4">
        <w:rPr>
          <w:rFonts w:ascii="Arial" w:hAnsi="Arial" w:cs="Arial"/>
          <w:b/>
          <w:bCs/>
          <w:sz w:val="24"/>
          <w:szCs w:val="24"/>
          <w:lang w:eastAsia="en-GB"/>
        </w:rPr>
        <w:t>Offer a wide range of affordable, functional, and stylish furniture that caters to the needs of Chinese consumers.</w:t>
      </w:r>
    </w:p>
    <w:p w14:paraId="3FBAF13B" w14:textId="77777777" w:rsidR="00C06E3C" w:rsidRDefault="00C06E3C" w:rsidP="00E51016">
      <w:pPr>
        <w:pStyle w:val="NoSpacing"/>
        <w:numPr>
          <w:ilvl w:val="0"/>
          <w:numId w:val="18"/>
        </w:numPr>
        <w:jc w:val="both"/>
        <w:rPr>
          <w:rFonts w:ascii="Arial" w:hAnsi="Arial" w:cs="Arial"/>
          <w:sz w:val="24"/>
          <w:szCs w:val="24"/>
          <w:lang w:eastAsia="en-GB"/>
        </w:rPr>
      </w:pPr>
      <w:r w:rsidRPr="000466D4">
        <w:rPr>
          <w:rFonts w:ascii="Arial" w:hAnsi="Arial" w:cs="Arial"/>
          <w:sz w:val="24"/>
          <w:szCs w:val="24"/>
          <w:lang w:eastAsia="en-GB"/>
        </w:rPr>
        <w:t>KPI: Track sales growth by product category to identify areas of strength and weakness.</w:t>
      </w:r>
    </w:p>
    <w:p w14:paraId="01C53223" w14:textId="77777777" w:rsidR="00C06E3C" w:rsidRPr="000466D4" w:rsidRDefault="00C06E3C" w:rsidP="00E51016">
      <w:pPr>
        <w:pStyle w:val="NoSpacing"/>
        <w:jc w:val="both"/>
        <w:rPr>
          <w:rFonts w:ascii="Arial" w:hAnsi="Arial" w:cs="Arial"/>
          <w:sz w:val="24"/>
          <w:szCs w:val="24"/>
          <w:lang w:eastAsia="en-GB"/>
        </w:rPr>
      </w:pPr>
    </w:p>
    <w:p w14:paraId="05212A0E" w14:textId="77777777" w:rsidR="00C06E3C" w:rsidRPr="000466D4" w:rsidRDefault="00C06E3C" w:rsidP="00E51016">
      <w:pPr>
        <w:pStyle w:val="NoSpacing"/>
        <w:numPr>
          <w:ilvl w:val="0"/>
          <w:numId w:val="17"/>
        </w:numPr>
        <w:jc w:val="both"/>
        <w:rPr>
          <w:rFonts w:ascii="Arial" w:hAnsi="Arial" w:cs="Arial"/>
          <w:b/>
          <w:bCs/>
          <w:sz w:val="24"/>
          <w:szCs w:val="24"/>
          <w:lang w:eastAsia="en-GB"/>
        </w:rPr>
      </w:pPr>
      <w:r w:rsidRPr="000466D4">
        <w:rPr>
          <w:rFonts w:ascii="Arial" w:hAnsi="Arial" w:cs="Arial"/>
          <w:b/>
          <w:bCs/>
          <w:sz w:val="24"/>
          <w:szCs w:val="24"/>
          <w:lang w:eastAsia="en-GB"/>
        </w:rPr>
        <w:t>Introduce innovative products and services that align with local lifestyles and preferences.</w:t>
      </w:r>
    </w:p>
    <w:p w14:paraId="64571D8C" w14:textId="77777777" w:rsidR="00C06E3C" w:rsidRDefault="00C06E3C" w:rsidP="00E51016">
      <w:pPr>
        <w:pStyle w:val="NoSpacing"/>
        <w:numPr>
          <w:ilvl w:val="0"/>
          <w:numId w:val="18"/>
        </w:numPr>
        <w:jc w:val="both"/>
        <w:rPr>
          <w:rFonts w:ascii="Arial" w:hAnsi="Arial" w:cs="Arial"/>
          <w:sz w:val="24"/>
          <w:szCs w:val="24"/>
          <w:lang w:eastAsia="en-GB"/>
        </w:rPr>
      </w:pPr>
      <w:r w:rsidRPr="000466D4">
        <w:rPr>
          <w:rFonts w:ascii="Arial" w:hAnsi="Arial" w:cs="Arial"/>
          <w:sz w:val="24"/>
          <w:szCs w:val="24"/>
          <w:lang w:eastAsia="en-GB"/>
        </w:rPr>
        <w:t>KPI: Monitor the number of new product launches and customer adoption of innovative products.</w:t>
      </w:r>
    </w:p>
    <w:p w14:paraId="7D15791C" w14:textId="77777777" w:rsidR="00C06E3C" w:rsidRPr="000466D4" w:rsidRDefault="00C06E3C" w:rsidP="00E51016">
      <w:pPr>
        <w:pStyle w:val="NoSpacing"/>
        <w:jc w:val="both"/>
        <w:rPr>
          <w:rFonts w:ascii="Arial" w:hAnsi="Arial" w:cs="Arial"/>
          <w:sz w:val="24"/>
          <w:szCs w:val="24"/>
          <w:lang w:eastAsia="en-GB"/>
        </w:rPr>
      </w:pPr>
    </w:p>
    <w:p w14:paraId="3BD4225B" w14:textId="77777777" w:rsidR="00C06E3C" w:rsidRDefault="00C06E3C" w:rsidP="00E51016">
      <w:pPr>
        <w:pStyle w:val="NoSpacing"/>
        <w:numPr>
          <w:ilvl w:val="0"/>
          <w:numId w:val="17"/>
        </w:numPr>
        <w:jc w:val="both"/>
        <w:rPr>
          <w:rFonts w:ascii="Arial" w:hAnsi="Arial" w:cs="Arial"/>
          <w:b/>
          <w:bCs/>
          <w:sz w:val="24"/>
          <w:szCs w:val="24"/>
          <w:lang w:eastAsia="en-GB"/>
        </w:rPr>
      </w:pPr>
      <w:r w:rsidRPr="000466D4">
        <w:rPr>
          <w:rFonts w:ascii="Arial" w:hAnsi="Arial" w:cs="Arial"/>
          <w:b/>
          <w:bCs/>
          <w:sz w:val="24"/>
          <w:szCs w:val="24"/>
          <w:lang w:eastAsia="en-GB"/>
        </w:rPr>
        <w:t>Incorporate local design elements, cultural references, and patterns to enhance appeal.</w:t>
      </w:r>
    </w:p>
    <w:p w14:paraId="5436C836" w14:textId="77777777" w:rsidR="00C06E3C" w:rsidRPr="000466D4" w:rsidRDefault="00C06E3C" w:rsidP="00E51016">
      <w:pPr>
        <w:pStyle w:val="NoSpacing"/>
        <w:jc w:val="both"/>
        <w:rPr>
          <w:rFonts w:ascii="Arial" w:hAnsi="Arial" w:cs="Arial"/>
          <w:b/>
          <w:bCs/>
          <w:sz w:val="24"/>
          <w:szCs w:val="24"/>
          <w:lang w:eastAsia="en-GB"/>
        </w:rPr>
      </w:pPr>
    </w:p>
    <w:p w14:paraId="54ABA093" w14:textId="77777777" w:rsidR="00C06E3C" w:rsidRDefault="00C06E3C" w:rsidP="00E51016">
      <w:pPr>
        <w:pStyle w:val="NoSpacing"/>
        <w:numPr>
          <w:ilvl w:val="0"/>
          <w:numId w:val="18"/>
        </w:numPr>
        <w:jc w:val="both"/>
        <w:rPr>
          <w:rFonts w:ascii="Arial" w:hAnsi="Arial" w:cs="Arial"/>
          <w:sz w:val="24"/>
          <w:szCs w:val="24"/>
          <w:lang w:eastAsia="en-GB"/>
        </w:rPr>
      </w:pPr>
      <w:r w:rsidRPr="000466D4">
        <w:rPr>
          <w:rFonts w:ascii="Arial" w:hAnsi="Arial" w:cs="Arial"/>
          <w:sz w:val="24"/>
          <w:szCs w:val="24"/>
          <w:lang w:eastAsia="en-GB"/>
        </w:rPr>
        <w:t>KPI: Conduct surveys to measure consumer perception of IKEA's product design and cultural relevance.</w:t>
      </w:r>
    </w:p>
    <w:p w14:paraId="573C02E4" w14:textId="77777777" w:rsidR="00C06E3C" w:rsidRPr="000466D4" w:rsidRDefault="00C06E3C" w:rsidP="00E51016">
      <w:pPr>
        <w:pStyle w:val="NoSpacing"/>
        <w:jc w:val="both"/>
        <w:rPr>
          <w:rFonts w:ascii="Arial" w:hAnsi="Arial" w:cs="Arial"/>
          <w:sz w:val="24"/>
          <w:szCs w:val="24"/>
          <w:lang w:eastAsia="en-GB"/>
        </w:rPr>
      </w:pPr>
    </w:p>
    <w:p w14:paraId="3447B65A" w14:textId="77777777" w:rsidR="00C06E3C" w:rsidRPr="000466D4" w:rsidRDefault="00C06E3C" w:rsidP="00E51016">
      <w:pPr>
        <w:pStyle w:val="NoSpacing"/>
        <w:numPr>
          <w:ilvl w:val="0"/>
          <w:numId w:val="17"/>
        </w:numPr>
        <w:jc w:val="both"/>
        <w:rPr>
          <w:rFonts w:ascii="Arial" w:hAnsi="Arial" w:cs="Arial"/>
          <w:b/>
          <w:bCs/>
          <w:sz w:val="24"/>
          <w:szCs w:val="24"/>
          <w:lang w:eastAsia="en-GB"/>
        </w:rPr>
      </w:pPr>
      <w:r w:rsidRPr="000466D4">
        <w:rPr>
          <w:rFonts w:ascii="Arial" w:hAnsi="Arial" w:cs="Arial"/>
          <w:b/>
          <w:bCs/>
          <w:sz w:val="24"/>
          <w:szCs w:val="24"/>
          <w:lang w:eastAsia="en-GB"/>
        </w:rPr>
        <w:t>Offer customizable furniture options and home décor solutions to meet individual tastes.</w:t>
      </w:r>
    </w:p>
    <w:p w14:paraId="3E2B6626" w14:textId="77777777" w:rsidR="00C06E3C" w:rsidRPr="003F4179" w:rsidRDefault="00C06E3C" w:rsidP="00E51016">
      <w:pPr>
        <w:pStyle w:val="NoSpacing"/>
        <w:numPr>
          <w:ilvl w:val="0"/>
          <w:numId w:val="18"/>
        </w:numPr>
        <w:jc w:val="both"/>
        <w:rPr>
          <w:rFonts w:ascii="Arial" w:hAnsi="Arial" w:cs="Arial"/>
          <w:sz w:val="24"/>
          <w:szCs w:val="24"/>
          <w:lang w:eastAsia="en-GB"/>
        </w:rPr>
      </w:pPr>
      <w:r w:rsidRPr="000466D4">
        <w:rPr>
          <w:rFonts w:ascii="Arial" w:hAnsi="Arial" w:cs="Arial"/>
          <w:sz w:val="24"/>
          <w:szCs w:val="24"/>
          <w:lang w:eastAsia="en-GB"/>
        </w:rPr>
        <w:t>KPI: Track the percentage of sales attributed to customized products.</w:t>
      </w:r>
    </w:p>
    <w:p w14:paraId="21FA9646" w14:textId="77777777" w:rsidR="00C06E3C" w:rsidRDefault="00C06E3C" w:rsidP="00E51016">
      <w:pPr>
        <w:pStyle w:val="NoSpacing"/>
        <w:jc w:val="both"/>
        <w:rPr>
          <w:rFonts w:ascii="Arial" w:hAnsi="Arial" w:cs="Arial"/>
          <w:sz w:val="24"/>
          <w:szCs w:val="24"/>
          <w:lang w:eastAsia="en-GB"/>
        </w:rPr>
      </w:pPr>
    </w:p>
    <w:p w14:paraId="2563C66F" w14:textId="77777777" w:rsidR="00C06E3C" w:rsidRDefault="00C06E3C" w:rsidP="00E51016">
      <w:pPr>
        <w:pStyle w:val="NoSpacing"/>
        <w:jc w:val="both"/>
        <w:rPr>
          <w:rFonts w:ascii="Arial" w:hAnsi="Arial" w:cs="Arial"/>
          <w:b/>
          <w:bCs/>
          <w:sz w:val="24"/>
          <w:szCs w:val="24"/>
          <w:lang w:eastAsia="en-GB"/>
        </w:rPr>
      </w:pPr>
      <w:r w:rsidRPr="003F4179">
        <w:rPr>
          <w:rFonts w:ascii="Arial" w:hAnsi="Arial" w:cs="Arial"/>
          <w:b/>
          <w:bCs/>
          <w:sz w:val="24"/>
          <w:szCs w:val="24"/>
          <w:lang w:eastAsia="en-GB"/>
        </w:rPr>
        <w:t>Price:</w:t>
      </w:r>
    </w:p>
    <w:p w14:paraId="7FC06357" w14:textId="77777777" w:rsidR="00C06E3C" w:rsidRPr="003F4179" w:rsidRDefault="00C06E3C" w:rsidP="00E51016">
      <w:pPr>
        <w:pStyle w:val="NoSpacing"/>
        <w:jc w:val="both"/>
        <w:rPr>
          <w:rFonts w:ascii="Arial" w:hAnsi="Arial" w:cs="Arial"/>
          <w:b/>
          <w:bCs/>
          <w:sz w:val="24"/>
          <w:szCs w:val="24"/>
          <w:lang w:eastAsia="en-GB"/>
        </w:rPr>
      </w:pPr>
    </w:p>
    <w:p w14:paraId="12B00AB4" w14:textId="77777777" w:rsidR="00C06E3C" w:rsidRDefault="00C06E3C" w:rsidP="00E51016">
      <w:pPr>
        <w:pStyle w:val="NoSpacing"/>
        <w:numPr>
          <w:ilvl w:val="0"/>
          <w:numId w:val="17"/>
        </w:numPr>
        <w:jc w:val="both"/>
        <w:rPr>
          <w:rFonts w:ascii="Arial" w:hAnsi="Arial" w:cs="Arial"/>
          <w:b/>
          <w:bCs/>
          <w:sz w:val="24"/>
          <w:szCs w:val="24"/>
          <w:lang w:eastAsia="en-GB"/>
        </w:rPr>
      </w:pPr>
      <w:r w:rsidRPr="00824B3F">
        <w:rPr>
          <w:rFonts w:ascii="Arial" w:hAnsi="Arial" w:cs="Arial"/>
          <w:b/>
          <w:bCs/>
          <w:sz w:val="24"/>
          <w:szCs w:val="24"/>
          <w:lang w:eastAsia="en-GB"/>
        </w:rPr>
        <w:t>Maintain competitive pricing to attract a broader range of Chinese consumers.</w:t>
      </w:r>
    </w:p>
    <w:p w14:paraId="069745E1" w14:textId="77777777" w:rsidR="00C06E3C" w:rsidRPr="00824B3F" w:rsidRDefault="00C06E3C" w:rsidP="00E51016">
      <w:pPr>
        <w:pStyle w:val="NoSpacing"/>
        <w:jc w:val="both"/>
        <w:rPr>
          <w:rFonts w:ascii="Arial" w:hAnsi="Arial" w:cs="Arial"/>
          <w:b/>
          <w:bCs/>
          <w:sz w:val="24"/>
          <w:szCs w:val="24"/>
          <w:lang w:eastAsia="en-GB"/>
        </w:rPr>
      </w:pPr>
    </w:p>
    <w:p w14:paraId="74607BD6" w14:textId="77777777" w:rsidR="00C06E3C" w:rsidRDefault="00C06E3C" w:rsidP="00E51016">
      <w:pPr>
        <w:pStyle w:val="NoSpacing"/>
        <w:numPr>
          <w:ilvl w:val="0"/>
          <w:numId w:val="18"/>
        </w:numPr>
        <w:jc w:val="both"/>
        <w:rPr>
          <w:rFonts w:ascii="Arial" w:hAnsi="Arial" w:cs="Arial"/>
          <w:sz w:val="24"/>
          <w:szCs w:val="24"/>
          <w:lang w:eastAsia="en-GB"/>
        </w:rPr>
      </w:pPr>
      <w:r w:rsidRPr="00824B3F">
        <w:rPr>
          <w:rFonts w:ascii="Arial" w:hAnsi="Arial" w:cs="Arial"/>
          <w:sz w:val="24"/>
          <w:szCs w:val="24"/>
          <w:lang w:eastAsia="en-GB"/>
        </w:rPr>
        <w:t>KPI: Monitor the price elasticity of demand for IKEA's products and adjust pricing accordingly.</w:t>
      </w:r>
    </w:p>
    <w:p w14:paraId="347BBC4D" w14:textId="77777777" w:rsidR="00C06E3C" w:rsidRPr="00824B3F" w:rsidRDefault="00C06E3C" w:rsidP="00E51016">
      <w:pPr>
        <w:pStyle w:val="NoSpacing"/>
        <w:jc w:val="both"/>
        <w:rPr>
          <w:rFonts w:ascii="Arial" w:hAnsi="Arial" w:cs="Arial"/>
          <w:sz w:val="24"/>
          <w:szCs w:val="24"/>
          <w:lang w:eastAsia="en-GB"/>
        </w:rPr>
      </w:pPr>
    </w:p>
    <w:p w14:paraId="09F39DAF" w14:textId="77777777" w:rsidR="00C06E3C" w:rsidRPr="00824B3F" w:rsidRDefault="00C06E3C" w:rsidP="00E51016">
      <w:pPr>
        <w:pStyle w:val="NoSpacing"/>
        <w:numPr>
          <w:ilvl w:val="0"/>
          <w:numId w:val="17"/>
        </w:numPr>
        <w:jc w:val="both"/>
        <w:rPr>
          <w:rFonts w:ascii="Arial" w:hAnsi="Arial" w:cs="Arial"/>
          <w:b/>
          <w:bCs/>
          <w:sz w:val="24"/>
          <w:szCs w:val="24"/>
          <w:lang w:eastAsia="en-GB"/>
        </w:rPr>
      </w:pPr>
      <w:r w:rsidRPr="00824B3F">
        <w:rPr>
          <w:rFonts w:ascii="Arial" w:hAnsi="Arial" w:cs="Arial"/>
          <w:b/>
          <w:bCs/>
          <w:sz w:val="24"/>
          <w:szCs w:val="24"/>
          <w:lang w:eastAsia="en-GB"/>
        </w:rPr>
        <w:t>Consider offering premium products and services at higher price points to cater to the growing affluent segment of the Chinese market.</w:t>
      </w:r>
    </w:p>
    <w:p w14:paraId="61F4EF88" w14:textId="77777777" w:rsidR="00C06E3C" w:rsidRDefault="00C06E3C" w:rsidP="00E51016">
      <w:pPr>
        <w:pStyle w:val="NoSpacing"/>
        <w:numPr>
          <w:ilvl w:val="0"/>
          <w:numId w:val="18"/>
        </w:numPr>
        <w:jc w:val="both"/>
        <w:rPr>
          <w:rFonts w:ascii="Arial" w:hAnsi="Arial" w:cs="Arial"/>
          <w:sz w:val="24"/>
          <w:szCs w:val="24"/>
          <w:lang w:eastAsia="en-GB"/>
        </w:rPr>
      </w:pPr>
      <w:r w:rsidRPr="000466D4">
        <w:rPr>
          <w:rFonts w:ascii="Arial" w:hAnsi="Arial" w:cs="Arial"/>
          <w:sz w:val="24"/>
          <w:szCs w:val="24"/>
          <w:lang w:eastAsia="en-GB"/>
        </w:rPr>
        <w:t>KPI: Track sales growth and customer satisfaction for premium product offerings.</w:t>
      </w:r>
    </w:p>
    <w:p w14:paraId="0C960DA6" w14:textId="77777777" w:rsidR="00C06E3C" w:rsidRPr="000466D4" w:rsidRDefault="00C06E3C" w:rsidP="00E51016">
      <w:pPr>
        <w:pStyle w:val="NoSpacing"/>
        <w:jc w:val="both"/>
        <w:rPr>
          <w:rFonts w:ascii="Arial" w:hAnsi="Arial" w:cs="Arial"/>
          <w:sz w:val="24"/>
          <w:szCs w:val="24"/>
          <w:lang w:eastAsia="en-GB"/>
        </w:rPr>
      </w:pPr>
    </w:p>
    <w:p w14:paraId="73965997"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Develop pricing strategies that align with product differentiation and innovation.</w:t>
      </w:r>
    </w:p>
    <w:p w14:paraId="69F7F036" w14:textId="77777777" w:rsidR="00C06E3C" w:rsidRPr="000466D4" w:rsidRDefault="00C06E3C" w:rsidP="00E51016">
      <w:pPr>
        <w:pStyle w:val="NoSpacing"/>
        <w:numPr>
          <w:ilvl w:val="0"/>
          <w:numId w:val="18"/>
        </w:numPr>
        <w:jc w:val="both"/>
        <w:rPr>
          <w:rFonts w:ascii="Arial" w:hAnsi="Arial" w:cs="Arial"/>
          <w:sz w:val="24"/>
          <w:szCs w:val="24"/>
          <w:lang w:eastAsia="en-GB"/>
        </w:rPr>
      </w:pPr>
      <w:r w:rsidRPr="000466D4">
        <w:rPr>
          <w:rFonts w:ascii="Arial" w:hAnsi="Arial" w:cs="Arial"/>
          <w:sz w:val="24"/>
          <w:szCs w:val="24"/>
          <w:lang w:eastAsia="en-GB"/>
        </w:rPr>
        <w:t>KPI: Monitor the price premium for innovative products and ensure it aligns with perceived value.</w:t>
      </w:r>
    </w:p>
    <w:p w14:paraId="67C73948" w14:textId="77777777" w:rsidR="00C06E3C" w:rsidRDefault="00C06E3C" w:rsidP="00E51016">
      <w:pPr>
        <w:pStyle w:val="NoSpacing"/>
        <w:jc w:val="both"/>
        <w:rPr>
          <w:rFonts w:ascii="Arial" w:hAnsi="Arial" w:cs="Arial"/>
          <w:sz w:val="24"/>
          <w:szCs w:val="24"/>
          <w:lang w:eastAsia="en-GB"/>
        </w:rPr>
      </w:pPr>
    </w:p>
    <w:p w14:paraId="60ED6E0C" w14:textId="77777777" w:rsidR="00C06E3C" w:rsidRDefault="00C06E3C" w:rsidP="00E51016">
      <w:pPr>
        <w:pStyle w:val="NoSpacing"/>
        <w:jc w:val="both"/>
        <w:rPr>
          <w:rFonts w:ascii="Arial" w:hAnsi="Arial" w:cs="Arial"/>
          <w:b/>
          <w:bCs/>
          <w:sz w:val="24"/>
          <w:szCs w:val="24"/>
          <w:lang w:eastAsia="en-GB"/>
        </w:rPr>
      </w:pPr>
      <w:r w:rsidRPr="00824B3F">
        <w:rPr>
          <w:rFonts w:ascii="Arial" w:hAnsi="Arial" w:cs="Arial"/>
          <w:b/>
          <w:bCs/>
          <w:sz w:val="24"/>
          <w:szCs w:val="24"/>
          <w:lang w:eastAsia="en-GB"/>
        </w:rPr>
        <w:t>Place:</w:t>
      </w:r>
    </w:p>
    <w:p w14:paraId="0FA3BBF9" w14:textId="77777777" w:rsidR="00C06E3C" w:rsidRPr="00824B3F" w:rsidRDefault="00C06E3C" w:rsidP="00E51016">
      <w:pPr>
        <w:pStyle w:val="NoSpacing"/>
        <w:jc w:val="both"/>
        <w:rPr>
          <w:rFonts w:ascii="Arial" w:hAnsi="Arial" w:cs="Arial"/>
          <w:b/>
          <w:bCs/>
          <w:sz w:val="24"/>
          <w:szCs w:val="24"/>
          <w:lang w:eastAsia="en-GB"/>
        </w:rPr>
      </w:pPr>
    </w:p>
    <w:p w14:paraId="176EEB5E"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Expand store presence in smaller cities and suburban areas to reach a wider customer base.</w:t>
      </w:r>
    </w:p>
    <w:p w14:paraId="15483990" w14:textId="77777777" w:rsidR="00C06E3C"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Track sales growth and customer satisfaction in newly opened stores.</w:t>
      </w:r>
    </w:p>
    <w:p w14:paraId="0ED4F693" w14:textId="77777777" w:rsidR="00C06E3C" w:rsidRPr="000466D4" w:rsidRDefault="00C06E3C" w:rsidP="00E51016">
      <w:pPr>
        <w:pStyle w:val="NoSpacing"/>
        <w:jc w:val="both"/>
        <w:rPr>
          <w:rFonts w:ascii="Arial" w:hAnsi="Arial" w:cs="Arial"/>
          <w:sz w:val="24"/>
          <w:szCs w:val="24"/>
          <w:lang w:eastAsia="en-GB"/>
        </w:rPr>
      </w:pPr>
    </w:p>
    <w:p w14:paraId="1B040DCB"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Invest in e-commerce platforms and mobile apps to reach a wider audience and provide a convenient shopping experience.</w:t>
      </w:r>
    </w:p>
    <w:p w14:paraId="0591D48E" w14:textId="77777777" w:rsidR="00C06E3C"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Monitor online sales growth, website traffic, and mobile app usage.</w:t>
      </w:r>
    </w:p>
    <w:p w14:paraId="4693FAB7" w14:textId="77777777" w:rsidR="00C06E3C" w:rsidRPr="000466D4" w:rsidRDefault="00C06E3C" w:rsidP="00E51016">
      <w:pPr>
        <w:pStyle w:val="NoSpacing"/>
        <w:jc w:val="both"/>
        <w:rPr>
          <w:rFonts w:ascii="Arial" w:hAnsi="Arial" w:cs="Arial"/>
          <w:sz w:val="24"/>
          <w:szCs w:val="24"/>
          <w:lang w:eastAsia="en-GB"/>
        </w:rPr>
      </w:pPr>
    </w:p>
    <w:p w14:paraId="360621FC"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Establish strategic partnerships with local retailers and distributors to expand market reach.</w:t>
      </w:r>
    </w:p>
    <w:p w14:paraId="2452A2C8" w14:textId="77777777" w:rsidR="00C06E3C"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Track sales growth and customer satisfaction in partnered channels.</w:t>
      </w:r>
    </w:p>
    <w:p w14:paraId="113B8B28" w14:textId="77777777" w:rsidR="00C06E3C" w:rsidRPr="000466D4" w:rsidRDefault="00C06E3C" w:rsidP="00E51016">
      <w:pPr>
        <w:pStyle w:val="NoSpacing"/>
        <w:jc w:val="both"/>
        <w:rPr>
          <w:rFonts w:ascii="Arial" w:hAnsi="Arial" w:cs="Arial"/>
          <w:sz w:val="24"/>
          <w:szCs w:val="24"/>
          <w:lang w:eastAsia="en-GB"/>
        </w:rPr>
      </w:pPr>
    </w:p>
    <w:p w14:paraId="34562F5C"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Optimize store layouts and merchandising strategies to enhance customer experience and drive sales.</w:t>
      </w:r>
    </w:p>
    <w:p w14:paraId="6963AE3E" w14:textId="77777777" w:rsidR="00C06E3C" w:rsidRPr="000466D4"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Monitor conversion rates, average order value, and customer dwell time in stores.</w:t>
      </w:r>
    </w:p>
    <w:p w14:paraId="302067DA" w14:textId="77777777" w:rsidR="00C06E3C" w:rsidRDefault="00C06E3C" w:rsidP="00E51016">
      <w:pPr>
        <w:pStyle w:val="NoSpacing"/>
        <w:jc w:val="both"/>
        <w:rPr>
          <w:rFonts w:ascii="Arial" w:hAnsi="Arial" w:cs="Arial"/>
          <w:sz w:val="24"/>
          <w:szCs w:val="24"/>
          <w:lang w:eastAsia="en-GB"/>
        </w:rPr>
      </w:pPr>
    </w:p>
    <w:p w14:paraId="663CDC2D" w14:textId="77777777" w:rsidR="00C06E3C" w:rsidRDefault="00C06E3C" w:rsidP="00E51016">
      <w:pPr>
        <w:pStyle w:val="NoSpacing"/>
        <w:jc w:val="both"/>
        <w:rPr>
          <w:rFonts w:ascii="Arial" w:hAnsi="Arial" w:cs="Arial"/>
          <w:b/>
          <w:bCs/>
          <w:sz w:val="24"/>
          <w:szCs w:val="24"/>
          <w:lang w:eastAsia="en-GB"/>
        </w:rPr>
      </w:pPr>
      <w:r w:rsidRPr="00824B3F">
        <w:rPr>
          <w:rFonts w:ascii="Arial" w:hAnsi="Arial" w:cs="Arial"/>
          <w:b/>
          <w:bCs/>
          <w:sz w:val="24"/>
          <w:szCs w:val="24"/>
          <w:lang w:eastAsia="en-GB"/>
        </w:rPr>
        <w:t>Promotion:</w:t>
      </w:r>
    </w:p>
    <w:p w14:paraId="47D79D36" w14:textId="77777777" w:rsidR="00C06E3C" w:rsidRPr="00824B3F" w:rsidRDefault="00C06E3C" w:rsidP="00E51016">
      <w:pPr>
        <w:pStyle w:val="NoSpacing"/>
        <w:jc w:val="both"/>
        <w:rPr>
          <w:rFonts w:ascii="Arial" w:hAnsi="Arial" w:cs="Arial"/>
          <w:b/>
          <w:bCs/>
          <w:sz w:val="24"/>
          <w:szCs w:val="24"/>
          <w:lang w:eastAsia="en-GB"/>
        </w:rPr>
      </w:pPr>
    </w:p>
    <w:p w14:paraId="35B70BEA"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Utilize a multi-channel marketing approach that utilizes traditional and digital media.</w:t>
      </w:r>
    </w:p>
    <w:p w14:paraId="4A50EE0B" w14:textId="77777777" w:rsidR="00C06E3C" w:rsidRPr="000466D4"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Track the effectiveness of various marketing channels in terms of reach, engagement, and conversion rates.</w:t>
      </w:r>
    </w:p>
    <w:p w14:paraId="1DC8F444" w14:textId="77777777" w:rsidR="00C06E3C" w:rsidRDefault="00C06E3C" w:rsidP="00E51016">
      <w:pPr>
        <w:pStyle w:val="NoSpacing"/>
        <w:jc w:val="both"/>
        <w:rPr>
          <w:rFonts w:ascii="Arial" w:hAnsi="Arial" w:cs="Arial"/>
          <w:sz w:val="24"/>
          <w:szCs w:val="24"/>
          <w:lang w:eastAsia="en-GB"/>
        </w:rPr>
      </w:pPr>
    </w:p>
    <w:p w14:paraId="414F8721"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Create engaging and culturally sensitive advertising campaigns that resonate with Chinese consumers.</w:t>
      </w:r>
    </w:p>
    <w:p w14:paraId="22FFE032" w14:textId="77777777" w:rsidR="00C06E3C"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Monitor brand awareness, brand perception, and ad recall from advertising campaigns.</w:t>
      </w:r>
    </w:p>
    <w:p w14:paraId="4D48A485" w14:textId="77777777" w:rsidR="00C06E3C" w:rsidRPr="000466D4" w:rsidRDefault="00C06E3C" w:rsidP="00E51016">
      <w:pPr>
        <w:pStyle w:val="NoSpacing"/>
        <w:jc w:val="both"/>
        <w:rPr>
          <w:rFonts w:ascii="Arial" w:hAnsi="Arial" w:cs="Arial"/>
          <w:sz w:val="24"/>
          <w:szCs w:val="24"/>
          <w:lang w:eastAsia="en-GB"/>
        </w:rPr>
      </w:pPr>
    </w:p>
    <w:p w14:paraId="76DC71A8"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Leverage social media platforms to connect with customers, build brand awareness, and drive traffic to stores and online platforms.</w:t>
      </w:r>
    </w:p>
    <w:p w14:paraId="02013717" w14:textId="77777777" w:rsidR="00C06E3C"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Track social media follower growth, engagement metrics, and website traffic from social media channels.</w:t>
      </w:r>
    </w:p>
    <w:p w14:paraId="03AB26FB" w14:textId="77777777" w:rsidR="00C06E3C" w:rsidRPr="000466D4" w:rsidRDefault="00C06E3C" w:rsidP="00E51016">
      <w:pPr>
        <w:pStyle w:val="NoSpacing"/>
        <w:jc w:val="both"/>
        <w:rPr>
          <w:rFonts w:ascii="Arial" w:hAnsi="Arial" w:cs="Arial"/>
          <w:sz w:val="24"/>
          <w:szCs w:val="24"/>
          <w:lang w:eastAsia="en-GB"/>
        </w:rPr>
      </w:pPr>
    </w:p>
    <w:p w14:paraId="58031272"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t>Implement targeted advertising campaigns based on customer data and preferences.</w:t>
      </w:r>
    </w:p>
    <w:p w14:paraId="08E79725" w14:textId="77777777" w:rsidR="00C06E3C"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Monitor the effectiveness of targeted advertising in terms of click-through rates, conversion rates, and return on investment.</w:t>
      </w:r>
    </w:p>
    <w:p w14:paraId="379E14AC" w14:textId="77777777" w:rsidR="00C06E3C" w:rsidRPr="000466D4" w:rsidRDefault="00C06E3C" w:rsidP="00E51016">
      <w:pPr>
        <w:pStyle w:val="NoSpacing"/>
        <w:jc w:val="both"/>
        <w:rPr>
          <w:rFonts w:ascii="Arial" w:hAnsi="Arial" w:cs="Arial"/>
          <w:sz w:val="24"/>
          <w:szCs w:val="24"/>
          <w:lang w:eastAsia="en-GB"/>
        </w:rPr>
      </w:pPr>
    </w:p>
    <w:p w14:paraId="468BE718" w14:textId="77777777" w:rsidR="00C06E3C" w:rsidRPr="00824B3F" w:rsidRDefault="00C06E3C" w:rsidP="00E51016">
      <w:pPr>
        <w:pStyle w:val="NoSpacing"/>
        <w:numPr>
          <w:ilvl w:val="0"/>
          <w:numId w:val="19"/>
        </w:numPr>
        <w:jc w:val="both"/>
        <w:rPr>
          <w:rFonts w:ascii="Arial" w:hAnsi="Arial" w:cs="Arial"/>
          <w:b/>
          <w:bCs/>
          <w:sz w:val="24"/>
          <w:szCs w:val="24"/>
          <w:lang w:eastAsia="en-GB"/>
        </w:rPr>
      </w:pPr>
      <w:r w:rsidRPr="00824B3F">
        <w:rPr>
          <w:rFonts w:ascii="Arial" w:hAnsi="Arial" w:cs="Arial"/>
          <w:b/>
          <w:bCs/>
          <w:sz w:val="24"/>
          <w:szCs w:val="24"/>
          <w:lang w:eastAsia="en-GB"/>
        </w:rPr>
        <w:lastRenderedPageBreak/>
        <w:t>Develop customer loyalty programs to reward repeat customers and encourage brand advocacy.</w:t>
      </w:r>
    </w:p>
    <w:p w14:paraId="002D710B" w14:textId="77777777" w:rsidR="00C06E3C" w:rsidRDefault="00C06E3C" w:rsidP="00E51016">
      <w:pPr>
        <w:pStyle w:val="NoSpacing"/>
        <w:numPr>
          <w:ilvl w:val="1"/>
          <w:numId w:val="18"/>
        </w:numPr>
        <w:jc w:val="both"/>
        <w:rPr>
          <w:rFonts w:ascii="Arial" w:hAnsi="Arial" w:cs="Arial"/>
          <w:sz w:val="24"/>
          <w:szCs w:val="24"/>
          <w:lang w:eastAsia="en-GB"/>
        </w:rPr>
      </w:pPr>
      <w:r w:rsidRPr="000466D4">
        <w:rPr>
          <w:rFonts w:ascii="Arial" w:hAnsi="Arial" w:cs="Arial"/>
          <w:sz w:val="24"/>
          <w:szCs w:val="24"/>
          <w:lang w:eastAsia="en-GB"/>
        </w:rPr>
        <w:t>KPI: Track customer retention rates, customer satisfaction, and net promoter score among loyalty program members.</w:t>
      </w:r>
    </w:p>
    <w:p w14:paraId="6A5666FE" w14:textId="77777777" w:rsidR="00C06E3C" w:rsidRPr="000466D4" w:rsidRDefault="00C06E3C" w:rsidP="00E51016">
      <w:pPr>
        <w:pStyle w:val="NoSpacing"/>
        <w:jc w:val="both"/>
        <w:rPr>
          <w:rFonts w:ascii="Arial" w:hAnsi="Arial" w:cs="Arial"/>
          <w:sz w:val="24"/>
          <w:szCs w:val="24"/>
          <w:lang w:eastAsia="en-GB"/>
        </w:rPr>
      </w:pPr>
    </w:p>
    <w:p w14:paraId="0FBA20BA" w14:textId="43294BDB" w:rsidR="00C06E3C" w:rsidRDefault="00C06E3C" w:rsidP="00E51016">
      <w:pPr>
        <w:pStyle w:val="NoSpacing"/>
        <w:jc w:val="both"/>
        <w:rPr>
          <w:rFonts w:ascii="Arial" w:hAnsi="Arial" w:cs="Arial"/>
          <w:b/>
          <w:bCs/>
          <w:sz w:val="24"/>
          <w:szCs w:val="24"/>
          <w:lang w:eastAsia="en-GB"/>
        </w:rPr>
      </w:pPr>
      <w:r w:rsidRPr="00824B3F">
        <w:rPr>
          <w:rFonts w:ascii="Arial" w:hAnsi="Arial" w:cs="Arial"/>
          <w:b/>
          <w:bCs/>
          <w:sz w:val="24"/>
          <w:szCs w:val="24"/>
          <w:lang w:eastAsia="en-GB"/>
        </w:rPr>
        <w:t>KPI Monitoring and Continuous Improvement</w:t>
      </w:r>
      <w:r w:rsidR="0029202E">
        <w:rPr>
          <w:rFonts w:ascii="Arial" w:hAnsi="Arial" w:cs="Arial"/>
          <w:b/>
          <w:bCs/>
          <w:sz w:val="24"/>
          <w:szCs w:val="24"/>
          <w:lang w:eastAsia="en-GB"/>
        </w:rPr>
        <w:t>:</w:t>
      </w:r>
    </w:p>
    <w:p w14:paraId="5E1C179A" w14:textId="77777777" w:rsidR="00DD6296" w:rsidRPr="00824B3F" w:rsidRDefault="00DD6296" w:rsidP="00E51016">
      <w:pPr>
        <w:pStyle w:val="NoSpacing"/>
        <w:jc w:val="both"/>
        <w:rPr>
          <w:rFonts w:ascii="Arial" w:hAnsi="Arial" w:cs="Arial"/>
          <w:b/>
          <w:bCs/>
          <w:sz w:val="24"/>
          <w:szCs w:val="24"/>
          <w:lang w:eastAsia="en-GB"/>
        </w:rPr>
      </w:pPr>
    </w:p>
    <w:p w14:paraId="72864A7F" w14:textId="77777777" w:rsidR="00C06E3C" w:rsidRPr="000466D4" w:rsidRDefault="00C06E3C" w:rsidP="00E51016">
      <w:pPr>
        <w:pStyle w:val="NoSpacing"/>
        <w:jc w:val="both"/>
        <w:rPr>
          <w:rFonts w:ascii="Arial" w:hAnsi="Arial" w:cs="Arial"/>
          <w:sz w:val="24"/>
          <w:szCs w:val="24"/>
          <w:lang w:eastAsia="en-GB"/>
        </w:rPr>
      </w:pPr>
      <w:r w:rsidRPr="000466D4">
        <w:rPr>
          <w:rFonts w:ascii="Arial" w:hAnsi="Arial" w:cs="Arial"/>
          <w:sz w:val="24"/>
          <w:szCs w:val="24"/>
          <w:lang w:eastAsia="en-GB"/>
        </w:rPr>
        <w:t>Regularly monitoring KPIs will provide IKEA with valuable feedback on the effectiveness of its marketing initiatives. By analysing KPI data, IKEA can identify areas for improvement and make data-driven decisions to optimize its marketing efforts.</w:t>
      </w:r>
    </w:p>
    <w:p w14:paraId="7FA90B81" w14:textId="77777777" w:rsidR="00DD6296" w:rsidRDefault="00DD6296" w:rsidP="00E51016">
      <w:pPr>
        <w:pStyle w:val="NoSpacing"/>
        <w:jc w:val="both"/>
        <w:rPr>
          <w:rFonts w:ascii="Arial" w:hAnsi="Arial" w:cs="Arial"/>
          <w:b/>
          <w:bCs/>
          <w:sz w:val="24"/>
          <w:szCs w:val="24"/>
          <w:lang w:eastAsia="en-GB"/>
        </w:rPr>
      </w:pPr>
    </w:p>
    <w:p w14:paraId="24E4DC8E" w14:textId="7948F9EE" w:rsidR="00C06E3C" w:rsidRPr="000466D4" w:rsidRDefault="00C06E3C" w:rsidP="00E51016">
      <w:pPr>
        <w:pStyle w:val="NoSpacing"/>
        <w:jc w:val="both"/>
        <w:rPr>
          <w:rFonts w:ascii="Arial" w:hAnsi="Arial" w:cs="Arial"/>
          <w:sz w:val="24"/>
          <w:szCs w:val="24"/>
          <w:lang w:eastAsia="en-GB"/>
        </w:rPr>
      </w:pPr>
      <w:r w:rsidRPr="00824B3F">
        <w:rPr>
          <w:rFonts w:ascii="Arial" w:hAnsi="Arial" w:cs="Arial"/>
          <w:b/>
          <w:bCs/>
          <w:sz w:val="24"/>
          <w:szCs w:val="24"/>
          <w:lang w:eastAsia="en-GB"/>
        </w:rPr>
        <w:t>Establish Targets:</w:t>
      </w:r>
      <w:r w:rsidRPr="000466D4">
        <w:rPr>
          <w:rFonts w:ascii="Arial" w:hAnsi="Arial" w:cs="Arial"/>
          <w:sz w:val="24"/>
          <w:szCs w:val="24"/>
          <w:lang w:eastAsia="en-GB"/>
        </w:rPr>
        <w:t xml:space="preserve"> Set realistic and achievable targets for each KPI to measure progress towards marketing objectives.</w:t>
      </w:r>
    </w:p>
    <w:p w14:paraId="7FDD6693" w14:textId="77777777" w:rsidR="00DD6296" w:rsidRDefault="00DD6296" w:rsidP="00E51016">
      <w:pPr>
        <w:pStyle w:val="NoSpacing"/>
        <w:jc w:val="both"/>
        <w:rPr>
          <w:rFonts w:ascii="Arial" w:hAnsi="Arial" w:cs="Arial"/>
          <w:b/>
          <w:bCs/>
          <w:sz w:val="24"/>
          <w:szCs w:val="24"/>
          <w:lang w:eastAsia="en-GB"/>
        </w:rPr>
      </w:pPr>
    </w:p>
    <w:p w14:paraId="7AEDF525" w14:textId="132B515F" w:rsidR="00C06E3C" w:rsidRPr="000466D4" w:rsidRDefault="00C06E3C" w:rsidP="00E51016">
      <w:pPr>
        <w:pStyle w:val="NoSpacing"/>
        <w:jc w:val="both"/>
        <w:rPr>
          <w:rFonts w:ascii="Arial" w:hAnsi="Arial" w:cs="Arial"/>
          <w:sz w:val="24"/>
          <w:szCs w:val="24"/>
          <w:lang w:eastAsia="en-GB"/>
        </w:rPr>
      </w:pPr>
      <w:r w:rsidRPr="00824B3F">
        <w:rPr>
          <w:rFonts w:ascii="Arial" w:hAnsi="Arial" w:cs="Arial"/>
          <w:b/>
          <w:bCs/>
          <w:sz w:val="24"/>
          <w:szCs w:val="24"/>
          <w:lang w:eastAsia="en-GB"/>
        </w:rPr>
        <w:t>Benchmarking:</w:t>
      </w:r>
      <w:r w:rsidRPr="000466D4">
        <w:rPr>
          <w:rFonts w:ascii="Arial" w:hAnsi="Arial" w:cs="Arial"/>
          <w:sz w:val="24"/>
          <w:szCs w:val="24"/>
          <w:lang w:eastAsia="en-GB"/>
        </w:rPr>
        <w:t xml:space="preserve"> Compare IKEA's performance against industry benchmarks and competitor performance.</w:t>
      </w:r>
    </w:p>
    <w:p w14:paraId="1D414AAD" w14:textId="77777777" w:rsidR="00DD6296" w:rsidRDefault="00DD6296" w:rsidP="00E51016">
      <w:pPr>
        <w:pStyle w:val="NoSpacing"/>
        <w:jc w:val="both"/>
        <w:rPr>
          <w:rFonts w:ascii="Arial" w:hAnsi="Arial" w:cs="Arial"/>
          <w:b/>
          <w:bCs/>
          <w:sz w:val="24"/>
          <w:szCs w:val="24"/>
          <w:lang w:eastAsia="en-GB"/>
        </w:rPr>
      </w:pPr>
    </w:p>
    <w:p w14:paraId="15E28A2D" w14:textId="6BB51707" w:rsidR="00C06E3C" w:rsidRPr="000466D4" w:rsidRDefault="00C06E3C" w:rsidP="00E51016">
      <w:pPr>
        <w:pStyle w:val="NoSpacing"/>
        <w:jc w:val="both"/>
        <w:rPr>
          <w:rFonts w:ascii="Arial" w:hAnsi="Arial" w:cs="Arial"/>
          <w:sz w:val="24"/>
          <w:szCs w:val="24"/>
          <w:lang w:eastAsia="en-GB"/>
        </w:rPr>
      </w:pPr>
      <w:r w:rsidRPr="00824B3F">
        <w:rPr>
          <w:rFonts w:ascii="Arial" w:hAnsi="Arial" w:cs="Arial"/>
          <w:b/>
          <w:bCs/>
          <w:sz w:val="24"/>
          <w:szCs w:val="24"/>
          <w:lang w:eastAsia="en-GB"/>
        </w:rPr>
        <w:t>Actionable Insights:</w:t>
      </w:r>
      <w:r w:rsidRPr="000466D4">
        <w:rPr>
          <w:rFonts w:ascii="Arial" w:hAnsi="Arial" w:cs="Arial"/>
          <w:sz w:val="24"/>
          <w:szCs w:val="24"/>
          <w:lang w:eastAsia="en-GB"/>
        </w:rPr>
        <w:t xml:space="preserve"> Translate KPI data into actionable insights that can guide marketing decisions and improve overall performance.</w:t>
      </w:r>
    </w:p>
    <w:p w14:paraId="17926723" w14:textId="77777777" w:rsidR="00DD6296" w:rsidRDefault="00DD6296" w:rsidP="00E51016">
      <w:pPr>
        <w:pStyle w:val="NoSpacing"/>
        <w:jc w:val="both"/>
        <w:rPr>
          <w:rFonts w:ascii="Arial" w:hAnsi="Arial" w:cs="Arial"/>
          <w:b/>
          <w:bCs/>
          <w:sz w:val="24"/>
          <w:szCs w:val="24"/>
          <w:lang w:eastAsia="en-GB"/>
        </w:rPr>
      </w:pPr>
    </w:p>
    <w:p w14:paraId="468B304B" w14:textId="6CDA8E4F" w:rsidR="00C06E3C" w:rsidRPr="00377849" w:rsidRDefault="00C06E3C" w:rsidP="00E51016">
      <w:pPr>
        <w:pStyle w:val="NoSpacing"/>
        <w:jc w:val="both"/>
        <w:rPr>
          <w:rFonts w:ascii="Arial" w:hAnsi="Arial" w:cs="Arial"/>
          <w:sz w:val="24"/>
          <w:szCs w:val="24"/>
        </w:rPr>
      </w:pPr>
      <w:r w:rsidRPr="00824B3F">
        <w:rPr>
          <w:rFonts w:ascii="Arial" w:hAnsi="Arial" w:cs="Arial"/>
          <w:b/>
          <w:bCs/>
          <w:sz w:val="24"/>
          <w:szCs w:val="24"/>
          <w:lang w:eastAsia="en-GB"/>
        </w:rPr>
        <w:t>Regular Review and Adjustments:</w:t>
      </w:r>
      <w:r w:rsidRPr="000466D4">
        <w:rPr>
          <w:rFonts w:ascii="Arial" w:hAnsi="Arial" w:cs="Arial"/>
          <w:sz w:val="24"/>
          <w:szCs w:val="24"/>
          <w:lang w:eastAsia="en-GB"/>
        </w:rPr>
        <w:t xml:space="preserve"> Regularly review KPI performance and make adjustments to marketing strategies as needed to ensure effectiveness.</w:t>
      </w:r>
    </w:p>
    <w:p w14:paraId="3980CFB5" w14:textId="1BB30EC8" w:rsidR="00115B25" w:rsidRPr="00196FA5" w:rsidRDefault="000E3974" w:rsidP="00196FA5">
      <w:pPr>
        <w:pStyle w:val="Heading1"/>
        <w:jc w:val="center"/>
        <w:rPr>
          <w:rFonts w:ascii="Arial" w:hAnsi="Arial" w:cs="Arial"/>
          <w:b/>
          <w:bCs/>
          <w:sz w:val="36"/>
          <w:szCs w:val="36"/>
        </w:rPr>
      </w:pPr>
      <w:r w:rsidRPr="00196FA5">
        <w:rPr>
          <w:rFonts w:ascii="Arial" w:hAnsi="Arial" w:cs="Arial"/>
          <w:b/>
          <w:bCs/>
          <w:sz w:val="36"/>
          <w:szCs w:val="36"/>
        </w:rPr>
        <w:br w:type="page"/>
      </w:r>
      <w:bookmarkStart w:id="6" w:name="_Toc151116842"/>
      <w:r w:rsidR="00196FA5" w:rsidRPr="00196FA5">
        <w:rPr>
          <w:rFonts w:ascii="Arial" w:hAnsi="Arial" w:cs="Arial"/>
          <w:b/>
          <w:bCs/>
          <w:sz w:val="36"/>
          <w:szCs w:val="36"/>
        </w:rPr>
        <w:lastRenderedPageBreak/>
        <w:t>7.</w:t>
      </w:r>
      <w:r w:rsidR="00115B25" w:rsidRPr="00196FA5">
        <w:rPr>
          <w:rFonts w:ascii="Arial" w:hAnsi="Arial" w:cs="Arial"/>
          <w:b/>
          <w:bCs/>
          <w:sz w:val="36"/>
          <w:szCs w:val="36"/>
        </w:rPr>
        <w:t>Conclusion</w:t>
      </w:r>
      <w:bookmarkEnd w:id="6"/>
    </w:p>
    <w:p w14:paraId="4CD0F362" w14:textId="77777777" w:rsidR="00AB0F8D" w:rsidRDefault="00AB0F8D" w:rsidP="00C0285F">
      <w:pPr>
        <w:pStyle w:val="NoSpacing"/>
        <w:jc w:val="both"/>
        <w:rPr>
          <w:rFonts w:ascii="Arial" w:hAnsi="Arial" w:cs="Arial"/>
          <w:sz w:val="24"/>
          <w:szCs w:val="24"/>
        </w:rPr>
      </w:pPr>
    </w:p>
    <w:p w14:paraId="26FF2D7E" w14:textId="4E592443" w:rsidR="00C300EC" w:rsidRPr="00377849" w:rsidRDefault="00C0285F" w:rsidP="00C0285F">
      <w:pPr>
        <w:pStyle w:val="NoSpacing"/>
        <w:jc w:val="both"/>
      </w:pPr>
      <w:r w:rsidRPr="00C0285F">
        <w:rPr>
          <w:rFonts w:ascii="Arial" w:hAnsi="Arial" w:cs="Arial"/>
          <w:sz w:val="24"/>
          <w:szCs w:val="24"/>
        </w:rPr>
        <w:t>In summary, IKEA's strategy for sustainable competitive advantage in the Chinese market is a nuanced blend of standardization and localization, incorporating elements from Porter's generic strategies. This approach ensures brand consistency while catering to diverse local needs. By maintaining its renowned cost leadership through optimization of the supply chain and local partnerships, IKEA aims to provide affordable, quality products in a price-sensitive market. Simultaneously, product differentiation and collaboration with local designers enhance IKEA's appeal by aligning with Chinese consumers' aspirations for modern and sustainable living. Focusing on specific customer segments allows IKEA to address the varied demands of urban and rural consumers. Emphasizing sustainability underscores the brand's commitment to environmental responsibility, resonating with the increasing eco-consciousness in China. This comprehensive strategy positions IKEA for sustained success in navigating the complexities of the ever-evolving Chinese consumer landscape.</w:t>
      </w:r>
      <w:r w:rsidR="007662E6" w:rsidRPr="00377849">
        <w:br w:type="page"/>
      </w:r>
    </w:p>
    <w:p w14:paraId="02DE5163" w14:textId="1FE61305" w:rsidR="00196FA5" w:rsidRPr="00196FA5" w:rsidRDefault="00196FA5" w:rsidP="00196FA5">
      <w:pPr>
        <w:pStyle w:val="Heading1"/>
        <w:jc w:val="center"/>
        <w:rPr>
          <w:rFonts w:ascii="Arial" w:hAnsi="Arial" w:cs="Arial"/>
          <w:b/>
          <w:bCs/>
          <w:sz w:val="36"/>
          <w:szCs w:val="36"/>
        </w:rPr>
      </w:pPr>
      <w:bookmarkStart w:id="7" w:name="_Toc151116843"/>
      <w:r>
        <w:rPr>
          <w:rFonts w:ascii="Arial" w:hAnsi="Arial" w:cs="Arial"/>
          <w:b/>
          <w:bCs/>
          <w:sz w:val="36"/>
          <w:szCs w:val="36"/>
        </w:rPr>
        <w:lastRenderedPageBreak/>
        <w:t>8.</w:t>
      </w:r>
      <w:r w:rsidRPr="00196FA5">
        <w:rPr>
          <w:rFonts w:ascii="Arial" w:hAnsi="Arial" w:cs="Arial"/>
          <w:b/>
          <w:bCs/>
          <w:sz w:val="36"/>
          <w:szCs w:val="36"/>
        </w:rPr>
        <w:t>Reference</w:t>
      </w:r>
      <w:bookmarkEnd w:id="7"/>
    </w:p>
    <w:p w14:paraId="1FEF3F56" w14:textId="77777777" w:rsidR="000342F0" w:rsidRPr="00377849" w:rsidRDefault="000342F0" w:rsidP="00F27DC9">
      <w:pPr>
        <w:rPr>
          <w:rFonts w:ascii="Arial" w:hAnsi="Arial" w:cs="Arial"/>
          <w:color w:val="0563C1" w:themeColor="hyperlink"/>
          <w:sz w:val="24"/>
          <w:szCs w:val="24"/>
          <w:u w:val="single"/>
        </w:rPr>
      </w:pPr>
    </w:p>
    <w:p w14:paraId="01F6B130" w14:textId="77EED0E9" w:rsidR="006022B6" w:rsidRPr="006B3EF0" w:rsidRDefault="00782802" w:rsidP="006B3EF0">
      <w:pPr>
        <w:pStyle w:val="NoSpacing"/>
        <w:jc w:val="both"/>
        <w:rPr>
          <w:rFonts w:ascii="Arial" w:hAnsi="Arial" w:cs="Arial"/>
          <w:sz w:val="24"/>
          <w:szCs w:val="24"/>
        </w:rPr>
      </w:pPr>
      <w:r w:rsidRPr="006B3EF0">
        <w:rPr>
          <w:rFonts w:ascii="Arial" w:hAnsi="Arial" w:cs="Arial"/>
          <w:sz w:val="24"/>
          <w:szCs w:val="24"/>
        </w:rPr>
        <w:t xml:space="preserve">1.Frue, K. (2018). PESTLE Analysis of IKEA. [online] PESTLE Analysis. Available at: </w:t>
      </w:r>
      <w:hyperlink r:id="rId53" w:history="1">
        <w:r w:rsidR="001F2F28" w:rsidRPr="006B3EF0">
          <w:rPr>
            <w:rStyle w:val="Hyperlink"/>
            <w:rFonts w:ascii="Arial" w:hAnsi="Arial" w:cs="Arial"/>
            <w:sz w:val="24"/>
            <w:szCs w:val="24"/>
          </w:rPr>
          <w:t>https://pestleanalysis.com/pestle-analysis-of-ikea/</w:t>
        </w:r>
      </w:hyperlink>
      <w:r w:rsidRPr="006B3EF0">
        <w:rPr>
          <w:rFonts w:ascii="Arial" w:hAnsi="Arial" w:cs="Arial"/>
          <w:sz w:val="24"/>
          <w:szCs w:val="24"/>
        </w:rPr>
        <w:t>.</w:t>
      </w:r>
    </w:p>
    <w:p w14:paraId="11EA6A99" w14:textId="77777777" w:rsidR="00BD01FA" w:rsidRPr="006B3EF0" w:rsidRDefault="00BD01FA" w:rsidP="006B3EF0">
      <w:pPr>
        <w:pStyle w:val="NoSpacing"/>
        <w:jc w:val="both"/>
        <w:rPr>
          <w:rFonts w:ascii="Arial" w:hAnsi="Arial" w:cs="Arial"/>
          <w:sz w:val="24"/>
          <w:szCs w:val="24"/>
        </w:rPr>
      </w:pPr>
    </w:p>
    <w:p w14:paraId="63602F8F" w14:textId="426E6C36" w:rsidR="001F2F28" w:rsidRPr="006B3EF0" w:rsidRDefault="001F2F28" w:rsidP="006B3EF0">
      <w:pPr>
        <w:pStyle w:val="NoSpacing"/>
        <w:jc w:val="both"/>
        <w:rPr>
          <w:rFonts w:ascii="Arial" w:hAnsi="Arial" w:cs="Arial"/>
          <w:sz w:val="24"/>
          <w:szCs w:val="24"/>
        </w:rPr>
      </w:pPr>
      <w:r w:rsidRPr="006B3EF0">
        <w:rPr>
          <w:rFonts w:ascii="Arial" w:hAnsi="Arial" w:cs="Arial"/>
          <w:sz w:val="24"/>
          <w:szCs w:val="24"/>
        </w:rPr>
        <w:t xml:space="preserve">2.Miller, K. (2022). An elaborate and sincerely conducted PESTLE analysis of IKEA. [online] </w:t>
      </w:r>
      <w:proofErr w:type="spellStart"/>
      <w:r w:rsidRPr="006B3EF0">
        <w:rPr>
          <w:rFonts w:ascii="Arial" w:hAnsi="Arial" w:cs="Arial"/>
          <w:sz w:val="24"/>
          <w:szCs w:val="24"/>
        </w:rPr>
        <w:t>Crowjack</w:t>
      </w:r>
      <w:proofErr w:type="spellEnd"/>
      <w:r w:rsidRPr="006B3EF0">
        <w:rPr>
          <w:rFonts w:ascii="Arial" w:hAnsi="Arial" w:cs="Arial"/>
          <w:sz w:val="24"/>
          <w:szCs w:val="24"/>
        </w:rPr>
        <w:t xml:space="preserve">. Available at: </w:t>
      </w:r>
      <w:hyperlink r:id="rId54" w:history="1">
        <w:r w:rsidR="00BD01FA" w:rsidRPr="006B3EF0">
          <w:rPr>
            <w:rStyle w:val="Hyperlink"/>
            <w:rFonts w:ascii="Arial" w:hAnsi="Arial" w:cs="Arial"/>
            <w:sz w:val="24"/>
            <w:szCs w:val="24"/>
          </w:rPr>
          <w:t>https://crowjack.com/pestle-analysis/ikea</w:t>
        </w:r>
      </w:hyperlink>
      <w:r w:rsidRPr="006B3EF0">
        <w:rPr>
          <w:rFonts w:ascii="Arial" w:hAnsi="Arial" w:cs="Arial"/>
          <w:sz w:val="24"/>
          <w:szCs w:val="24"/>
        </w:rPr>
        <w:t>.</w:t>
      </w:r>
    </w:p>
    <w:p w14:paraId="79E7D497" w14:textId="77777777" w:rsidR="00BD01FA" w:rsidRPr="006B3EF0" w:rsidRDefault="00BD01FA" w:rsidP="006B3EF0">
      <w:pPr>
        <w:pStyle w:val="NoSpacing"/>
        <w:jc w:val="both"/>
        <w:rPr>
          <w:rFonts w:ascii="Arial" w:hAnsi="Arial" w:cs="Arial"/>
          <w:sz w:val="24"/>
          <w:szCs w:val="24"/>
        </w:rPr>
      </w:pPr>
    </w:p>
    <w:p w14:paraId="05729410" w14:textId="4E80E8C3" w:rsidR="000346FC" w:rsidRPr="006B3EF0" w:rsidRDefault="001F2F28" w:rsidP="006B3EF0">
      <w:pPr>
        <w:pStyle w:val="NoSpacing"/>
        <w:jc w:val="both"/>
        <w:rPr>
          <w:rFonts w:ascii="Arial" w:hAnsi="Arial" w:cs="Arial"/>
          <w:sz w:val="24"/>
          <w:szCs w:val="24"/>
        </w:rPr>
      </w:pPr>
      <w:r w:rsidRPr="006B3EF0">
        <w:rPr>
          <w:rFonts w:ascii="Arial" w:hAnsi="Arial" w:cs="Arial"/>
          <w:sz w:val="24"/>
          <w:szCs w:val="24"/>
        </w:rPr>
        <w:t>3.</w:t>
      </w:r>
      <w:r w:rsidR="000346FC" w:rsidRPr="006B3EF0">
        <w:rPr>
          <w:rFonts w:ascii="Arial" w:hAnsi="Arial" w:cs="Arial"/>
          <w:sz w:val="24"/>
          <w:szCs w:val="24"/>
        </w:rPr>
        <w:t xml:space="preserve">Edrawsoft. (n.d.). Detailed PESTEL Analysis of IKEA | </w:t>
      </w:r>
      <w:proofErr w:type="spellStart"/>
      <w:r w:rsidR="000346FC" w:rsidRPr="006B3EF0">
        <w:rPr>
          <w:rFonts w:ascii="Arial" w:hAnsi="Arial" w:cs="Arial"/>
          <w:sz w:val="24"/>
          <w:szCs w:val="24"/>
        </w:rPr>
        <w:t>EdrawMax</w:t>
      </w:r>
      <w:proofErr w:type="spellEnd"/>
      <w:r w:rsidR="000346FC" w:rsidRPr="006B3EF0">
        <w:rPr>
          <w:rFonts w:ascii="Arial" w:hAnsi="Arial" w:cs="Arial"/>
          <w:sz w:val="24"/>
          <w:szCs w:val="24"/>
        </w:rPr>
        <w:t xml:space="preserve"> Online. [online] Available at: </w:t>
      </w:r>
      <w:hyperlink r:id="rId55" w:history="1">
        <w:r w:rsidR="00BD01FA" w:rsidRPr="006B3EF0">
          <w:rPr>
            <w:rStyle w:val="Hyperlink"/>
            <w:rFonts w:ascii="Arial" w:hAnsi="Arial" w:cs="Arial"/>
            <w:sz w:val="24"/>
            <w:szCs w:val="24"/>
          </w:rPr>
          <w:t>https://www.edrawmax.com/article/ikea-pestel-analysis.html</w:t>
        </w:r>
      </w:hyperlink>
      <w:r w:rsidR="000346FC" w:rsidRPr="006B3EF0">
        <w:rPr>
          <w:rFonts w:ascii="Arial" w:hAnsi="Arial" w:cs="Arial"/>
          <w:sz w:val="24"/>
          <w:szCs w:val="24"/>
        </w:rPr>
        <w:t>.</w:t>
      </w:r>
    </w:p>
    <w:p w14:paraId="58A62C67" w14:textId="77777777" w:rsidR="00BD01FA" w:rsidRPr="006B3EF0" w:rsidRDefault="00BD01FA" w:rsidP="006B3EF0">
      <w:pPr>
        <w:pStyle w:val="NoSpacing"/>
        <w:jc w:val="both"/>
        <w:rPr>
          <w:rFonts w:ascii="Arial" w:hAnsi="Arial" w:cs="Arial"/>
          <w:sz w:val="24"/>
          <w:szCs w:val="24"/>
        </w:rPr>
      </w:pPr>
    </w:p>
    <w:p w14:paraId="5D3A6076" w14:textId="2D91D40E" w:rsidR="00D11237" w:rsidRPr="006B3EF0" w:rsidRDefault="00D11237" w:rsidP="006B3EF0">
      <w:pPr>
        <w:pStyle w:val="NoSpacing"/>
        <w:jc w:val="both"/>
        <w:rPr>
          <w:rFonts w:ascii="Arial" w:hAnsi="Arial" w:cs="Arial"/>
          <w:sz w:val="24"/>
          <w:szCs w:val="24"/>
        </w:rPr>
      </w:pPr>
      <w:r w:rsidRPr="006B3EF0">
        <w:rPr>
          <w:rFonts w:ascii="Arial" w:hAnsi="Arial" w:cs="Arial"/>
          <w:sz w:val="24"/>
          <w:szCs w:val="24"/>
        </w:rPr>
        <w:t xml:space="preserve">4.Team, M.S. (2020). IKEA PESTLE Analysis | PESTEL Analysis of IKEA. [online] MBA </w:t>
      </w:r>
      <w:proofErr w:type="spellStart"/>
      <w:r w:rsidRPr="006B3EF0">
        <w:rPr>
          <w:rFonts w:ascii="Arial" w:hAnsi="Arial" w:cs="Arial"/>
          <w:sz w:val="24"/>
          <w:szCs w:val="24"/>
        </w:rPr>
        <w:t>Skool-</w:t>
      </w:r>
      <w:proofErr w:type="gramStart"/>
      <w:r w:rsidRPr="006B3EF0">
        <w:rPr>
          <w:rFonts w:ascii="Arial" w:hAnsi="Arial" w:cs="Arial"/>
          <w:sz w:val="24"/>
          <w:szCs w:val="24"/>
        </w:rPr>
        <w:t>Study.Learn.Share</w:t>
      </w:r>
      <w:proofErr w:type="spellEnd"/>
      <w:proofErr w:type="gramEnd"/>
      <w:r w:rsidRPr="006B3EF0">
        <w:rPr>
          <w:rFonts w:ascii="Arial" w:hAnsi="Arial" w:cs="Arial"/>
          <w:sz w:val="24"/>
          <w:szCs w:val="24"/>
        </w:rPr>
        <w:t xml:space="preserve">. Available at: </w:t>
      </w:r>
      <w:hyperlink r:id="rId56" w:history="1">
        <w:r w:rsidR="00BD01FA" w:rsidRPr="006B3EF0">
          <w:rPr>
            <w:rStyle w:val="Hyperlink"/>
            <w:rFonts w:ascii="Arial" w:hAnsi="Arial" w:cs="Arial"/>
            <w:sz w:val="24"/>
            <w:szCs w:val="24"/>
          </w:rPr>
          <w:t>https://www.mbaskool.com/pestle-analysis/companies/18063-ikea.html</w:t>
        </w:r>
      </w:hyperlink>
      <w:r w:rsidRPr="006B3EF0">
        <w:rPr>
          <w:rFonts w:ascii="Arial" w:hAnsi="Arial" w:cs="Arial"/>
          <w:sz w:val="24"/>
          <w:szCs w:val="24"/>
        </w:rPr>
        <w:t>.</w:t>
      </w:r>
    </w:p>
    <w:p w14:paraId="6F397A30" w14:textId="2393645D" w:rsidR="001F2F28" w:rsidRPr="006B3EF0" w:rsidRDefault="001F2F28" w:rsidP="006B3EF0">
      <w:pPr>
        <w:pStyle w:val="NoSpacing"/>
        <w:jc w:val="both"/>
        <w:rPr>
          <w:rFonts w:ascii="Arial" w:hAnsi="Arial" w:cs="Arial"/>
          <w:sz w:val="24"/>
          <w:szCs w:val="24"/>
        </w:rPr>
      </w:pPr>
    </w:p>
    <w:p w14:paraId="34CD7EA0" w14:textId="4780A6F5" w:rsidR="0048273E" w:rsidRPr="006B3EF0" w:rsidRDefault="00D11237" w:rsidP="006B3EF0">
      <w:pPr>
        <w:pStyle w:val="NoSpacing"/>
        <w:jc w:val="both"/>
        <w:rPr>
          <w:rFonts w:ascii="Arial" w:hAnsi="Arial" w:cs="Arial"/>
          <w:sz w:val="24"/>
          <w:szCs w:val="24"/>
        </w:rPr>
      </w:pPr>
      <w:r w:rsidRPr="006B3EF0">
        <w:rPr>
          <w:rFonts w:ascii="Arial" w:hAnsi="Arial" w:cs="Arial"/>
          <w:sz w:val="24"/>
          <w:szCs w:val="24"/>
        </w:rPr>
        <w:t>5.</w:t>
      </w:r>
      <w:r w:rsidR="0048273E" w:rsidRPr="006B3EF0">
        <w:rPr>
          <w:rFonts w:ascii="Arial" w:hAnsi="Arial" w:cs="Arial"/>
          <w:sz w:val="24"/>
          <w:szCs w:val="24"/>
        </w:rPr>
        <w:t xml:space="preserve">IKEA marketing entry strategy in China. (n.d.). Available at: </w:t>
      </w:r>
      <w:hyperlink r:id="rId57" w:history="1">
        <w:r w:rsidR="00867184" w:rsidRPr="006B3EF0">
          <w:rPr>
            <w:rStyle w:val="Hyperlink"/>
            <w:rFonts w:ascii="Arial" w:hAnsi="Arial" w:cs="Arial"/>
            <w:sz w:val="24"/>
            <w:szCs w:val="24"/>
          </w:rPr>
          <w:t>https://www.diva-portal.org/smash/get/diva2:1120325/FULLTEXT01.pdf</w:t>
        </w:r>
      </w:hyperlink>
      <w:r w:rsidR="0048273E" w:rsidRPr="006B3EF0">
        <w:rPr>
          <w:rFonts w:ascii="Arial" w:hAnsi="Arial" w:cs="Arial"/>
          <w:sz w:val="24"/>
          <w:szCs w:val="24"/>
        </w:rPr>
        <w:t>.</w:t>
      </w:r>
    </w:p>
    <w:p w14:paraId="6340966B" w14:textId="77777777" w:rsidR="00BD01FA" w:rsidRPr="006B3EF0" w:rsidRDefault="00BD01FA" w:rsidP="006B3EF0">
      <w:pPr>
        <w:pStyle w:val="NoSpacing"/>
        <w:jc w:val="both"/>
        <w:rPr>
          <w:rFonts w:ascii="Arial" w:hAnsi="Arial" w:cs="Arial"/>
          <w:sz w:val="24"/>
          <w:szCs w:val="24"/>
        </w:rPr>
      </w:pPr>
    </w:p>
    <w:p w14:paraId="3511EC59" w14:textId="6F34612B" w:rsidR="00867184" w:rsidRPr="006B3EF0" w:rsidRDefault="00867184" w:rsidP="006B3EF0">
      <w:pPr>
        <w:pStyle w:val="NoSpacing"/>
        <w:jc w:val="both"/>
        <w:rPr>
          <w:rFonts w:ascii="Arial" w:hAnsi="Arial" w:cs="Arial"/>
          <w:sz w:val="24"/>
          <w:szCs w:val="24"/>
        </w:rPr>
      </w:pPr>
      <w:r w:rsidRPr="006B3EF0">
        <w:rPr>
          <w:rFonts w:ascii="Arial" w:hAnsi="Arial" w:cs="Arial"/>
          <w:sz w:val="24"/>
          <w:szCs w:val="24"/>
        </w:rPr>
        <w:t xml:space="preserve">6.Karlsson, B., Olanrewaju, D. and Ullah, E. (2016). Foreign Market Entry Strategies. -A case study of IKEA entering Indian market. [online] Available at: </w:t>
      </w:r>
      <w:hyperlink r:id="rId58" w:history="1">
        <w:r w:rsidR="006F2F5F" w:rsidRPr="006B3EF0">
          <w:rPr>
            <w:rStyle w:val="Hyperlink"/>
            <w:rFonts w:ascii="Arial" w:hAnsi="Arial" w:cs="Arial"/>
            <w:sz w:val="24"/>
            <w:szCs w:val="24"/>
          </w:rPr>
          <w:t>https://www.diva-portal.org/smash/get/diva2:942136/FULLTEXT01.pdf</w:t>
        </w:r>
      </w:hyperlink>
      <w:r w:rsidRPr="006B3EF0">
        <w:rPr>
          <w:rFonts w:ascii="Arial" w:hAnsi="Arial" w:cs="Arial"/>
          <w:sz w:val="24"/>
          <w:szCs w:val="24"/>
        </w:rPr>
        <w:t>.</w:t>
      </w:r>
    </w:p>
    <w:p w14:paraId="49C4BCD1" w14:textId="77777777" w:rsidR="00BD01FA" w:rsidRPr="006B3EF0" w:rsidRDefault="00BD01FA" w:rsidP="006B3EF0">
      <w:pPr>
        <w:pStyle w:val="NoSpacing"/>
        <w:jc w:val="both"/>
        <w:rPr>
          <w:rFonts w:ascii="Arial" w:hAnsi="Arial" w:cs="Arial"/>
          <w:sz w:val="24"/>
          <w:szCs w:val="24"/>
        </w:rPr>
      </w:pPr>
    </w:p>
    <w:p w14:paraId="628CD55C" w14:textId="6AB61994" w:rsidR="0078163C" w:rsidRPr="006B3EF0" w:rsidRDefault="006F2F5F" w:rsidP="006B3EF0">
      <w:pPr>
        <w:pStyle w:val="NoSpacing"/>
        <w:jc w:val="both"/>
        <w:rPr>
          <w:rFonts w:ascii="Arial" w:hAnsi="Arial" w:cs="Arial"/>
          <w:sz w:val="24"/>
          <w:szCs w:val="24"/>
        </w:rPr>
      </w:pPr>
      <w:r w:rsidRPr="006B3EF0">
        <w:rPr>
          <w:rFonts w:ascii="Arial" w:hAnsi="Arial" w:cs="Arial"/>
          <w:sz w:val="24"/>
          <w:szCs w:val="24"/>
        </w:rPr>
        <w:t>7.</w:t>
      </w:r>
      <w:r w:rsidR="0078163C" w:rsidRPr="006B3EF0">
        <w:rPr>
          <w:rFonts w:ascii="Arial" w:hAnsi="Arial" w:cs="Arial"/>
          <w:sz w:val="24"/>
          <w:szCs w:val="24"/>
        </w:rPr>
        <w:t xml:space="preserve">Multilizer Localization Tools. (n.d.). What Is Localization? - Learn Localization. [online] Available at: </w:t>
      </w:r>
      <w:hyperlink r:id="rId59" w:history="1">
        <w:r w:rsidR="00ED5A5D" w:rsidRPr="006B3EF0">
          <w:rPr>
            <w:rStyle w:val="Hyperlink"/>
            <w:rFonts w:ascii="Arial" w:hAnsi="Arial" w:cs="Arial"/>
            <w:sz w:val="24"/>
            <w:szCs w:val="24"/>
          </w:rPr>
          <w:t>https://www2.multilizer.com/learn/what-is-localization/</w:t>
        </w:r>
      </w:hyperlink>
      <w:r w:rsidR="00ED5A5D" w:rsidRPr="006B3EF0">
        <w:rPr>
          <w:rFonts w:ascii="Arial" w:hAnsi="Arial" w:cs="Arial"/>
          <w:sz w:val="24"/>
          <w:szCs w:val="24"/>
        </w:rPr>
        <w:t xml:space="preserve"> </w:t>
      </w:r>
      <w:r w:rsidR="0078163C" w:rsidRPr="006B3EF0">
        <w:rPr>
          <w:rFonts w:ascii="Arial" w:hAnsi="Arial" w:cs="Arial"/>
          <w:sz w:val="24"/>
          <w:szCs w:val="24"/>
        </w:rPr>
        <w:t>[Accessed 17 Nov. 2023].</w:t>
      </w:r>
    </w:p>
    <w:p w14:paraId="45C29BCA" w14:textId="77777777" w:rsidR="00ED5A5D" w:rsidRPr="006B3EF0" w:rsidRDefault="00ED5A5D" w:rsidP="006B3EF0">
      <w:pPr>
        <w:pStyle w:val="NoSpacing"/>
        <w:jc w:val="both"/>
        <w:rPr>
          <w:rFonts w:ascii="Arial" w:hAnsi="Arial" w:cs="Arial"/>
          <w:sz w:val="24"/>
          <w:szCs w:val="24"/>
        </w:rPr>
      </w:pPr>
    </w:p>
    <w:p w14:paraId="2CF71A0C" w14:textId="41B1A499" w:rsidR="00D11237" w:rsidRPr="006B3EF0" w:rsidRDefault="00927DA3" w:rsidP="006B3EF0">
      <w:pPr>
        <w:pStyle w:val="NoSpacing"/>
        <w:jc w:val="both"/>
        <w:rPr>
          <w:rFonts w:ascii="Arial" w:hAnsi="Arial" w:cs="Arial"/>
          <w:sz w:val="24"/>
          <w:szCs w:val="24"/>
        </w:rPr>
      </w:pPr>
      <w:r w:rsidRPr="006B3EF0">
        <w:rPr>
          <w:rFonts w:ascii="Arial" w:hAnsi="Arial" w:cs="Arial"/>
          <w:sz w:val="24"/>
          <w:szCs w:val="24"/>
        </w:rPr>
        <w:t xml:space="preserve">8.Lucidity (2021). Introduction to Porter’s Generic Strategies | Resources | Get Lucidity. [online] getlucidity.com. Available at: </w:t>
      </w:r>
      <w:hyperlink r:id="rId60" w:history="1">
        <w:r w:rsidR="00ED5A5D" w:rsidRPr="006B3EF0">
          <w:rPr>
            <w:rStyle w:val="Hyperlink"/>
            <w:rFonts w:ascii="Arial" w:hAnsi="Arial" w:cs="Arial"/>
            <w:sz w:val="24"/>
            <w:szCs w:val="24"/>
          </w:rPr>
          <w:t>https://getlucidity.com/strategy-resources/introduction-to-porters-generic-strategies/</w:t>
        </w:r>
      </w:hyperlink>
      <w:r w:rsidRPr="006B3EF0">
        <w:rPr>
          <w:rFonts w:ascii="Arial" w:hAnsi="Arial" w:cs="Arial"/>
          <w:sz w:val="24"/>
          <w:szCs w:val="24"/>
        </w:rPr>
        <w:t>.</w:t>
      </w:r>
    </w:p>
    <w:p w14:paraId="5B682499" w14:textId="77777777" w:rsidR="009A0C8F" w:rsidRPr="006B3EF0" w:rsidRDefault="009A0C8F" w:rsidP="006B3EF0">
      <w:pPr>
        <w:pStyle w:val="NoSpacing"/>
        <w:jc w:val="both"/>
        <w:rPr>
          <w:rFonts w:ascii="Arial" w:hAnsi="Arial" w:cs="Arial"/>
          <w:sz w:val="24"/>
          <w:szCs w:val="24"/>
        </w:rPr>
      </w:pPr>
    </w:p>
    <w:p w14:paraId="4B014444" w14:textId="51F94454" w:rsidR="009A0C8F" w:rsidRDefault="009A0C8F" w:rsidP="006B3EF0">
      <w:pPr>
        <w:pStyle w:val="NoSpacing"/>
        <w:jc w:val="both"/>
        <w:rPr>
          <w:rFonts w:ascii="Arial" w:hAnsi="Arial" w:cs="Arial"/>
          <w:sz w:val="24"/>
          <w:szCs w:val="24"/>
        </w:rPr>
      </w:pPr>
      <w:r w:rsidRPr="006B3EF0">
        <w:rPr>
          <w:rFonts w:ascii="Arial" w:hAnsi="Arial" w:cs="Arial"/>
          <w:sz w:val="24"/>
          <w:szCs w:val="24"/>
        </w:rPr>
        <w:t xml:space="preserve">9. ResearchGate. (n.d.). (PDF) Comparative international management: comparing cultures in IKEA. ‘IKEA’ Sweden vs. IKEA China". [online] Available at: </w:t>
      </w:r>
      <w:hyperlink r:id="rId61" w:history="1">
        <w:r w:rsidRPr="006B3EF0">
          <w:rPr>
            <w:rStyle w:val="Hyperlink"/>
            <w:rFonts w:ascii="Arial" w:hAnsi="Arial" w:cs="Arial"/>
            <w:sz w:val="24"/>
            <w:szCs w:val="24"/>
          </w:rPr>
          <w:t>https://www.researchgate.net/publication/341992691_Comparative_international_management_comparing_cultures_in_IKEA_IKEA_Sweden_vs_IKEA_China</w:t>
        </w:r>
      </w:hyperlink>
      <w:r w:rsidRPr="006B3EF0">
        <w:rPr>
          <w:rFonts w:ascii="Arial" w:hAnsi="Arial" w:cs="Arial"/>
          <w:sz w:val="24"/>
          <w:szCs w:val="24"/>
        </w:rPr>
        <w:t>.</w:t>
      </w:r>
    </w:p>
    <w:p w14:paraId="59BA268F" w14:textId="77777777" w:rsidR="006B3EF0" w:rsidRPr="006B3EF0" w:rsidRDefault="006B3EF0" w:rsidP="006B3EF0">
      <w:pPr>
        <w:pStyle w:val="NoSpacing"/>
        <w:jc w:val="both"/>
        <w:rPr>
          <w:rFonts w:ascii="Arial" w:hAnsi="Arial" w:cs="Arial"/>
          <w:sz w:val="24"/>
          <w:szCs w:val="24"/>
        </w:rPr>
      </w:pPr>
    </w:p>
    <w:p w14:paraId="431DDDB6" w14:textId="4B7C73ED" w:rsidR="009F2796" w:rsidRDefault="009F2796" w:rsidP="006B3EF0">
      <w:pPr>
        <w:pStyle w:val="NoSpacing"/>
        <w:jc w:val="both"/>
        <w:rPr>
          <w:rFonts w:ascii="Arial" w:hAnsi="Arial" w:cs="Arial"/>
          <w:sz w:val="24"/>
          <w:szCs w:val="24"/>
        </w:rPr>
      </w:pPr>
      <w:r w:rsidRPr="006B3EF0">
        <w:rPr>
          <w:rFonts w:ascii="Arial" w:hAnsi="Arial" w:cs="Arial"/>
          <w:sz w:val="24"/>
          <w:szCs w:val="24"/>
        </w:rPr>
        <w:t xml:space="preserve">10. Chu, V., Girdhar, A. and Sood, R. (2013). How IKEA adapted its strategies to expand and become profitable in China. [online] Business Today. Available at: </w:t>
      </w:r>
      <w:hyperlink r:id="rId62" w:history="1">
        <w:r w:rsidRPr="006B3EF0">
          <w:rPr>
            <w:rStyle w:val="Hyperlink"/>
            <w:rFonts w:ascii="Arial" w:hAnsi="Arial" w:cs="Arial"/>
            <w:sz w:val="24"/>
            <w:szCs w:val="24"/>
          </w:rPr>
          <w:t>https://www.businesstoday.in/magazine/lbs-case-study/story/how-ikea-adapted-its-strategies-to-expand-in-china-132642-2013-07-06</w:t>
        </w:r>
      </w:hyperlink>
      <w:r w:rsidRPr="006B3EF0">
        <w:rPr>
          <w:rFonts w:ascii="Arial" w:hAnsi="Arial" w:cs="Arial"/>
          <w:sz w:val="24"/>
          <w:szCs w:val="24"/>
        </w:rPr>
        <w:t>.</w:t>
      </w:r>
    </w:p>
    <w:p w14:paraId="2E5BAA31" w14:textId="77777777" w:rsidR="006B3EF0" w:rsidRPr="006B3EF0" w:rsidRDefault="006B3EF0" w:rsidP="006B3EF0">
      <w:pPr>
        <w:pStyle w:val="NoSpacing"/>
        <w:jc w:val="both"/>
        <w:rPr>
          <w:rFonts w:ascii="Arial" w:hAnsi="Arial" w:cs="Arial"/>
          <w:sz w:val="24"/>
          <w:szCs w:val="24"/>
        </w:rPr>
      </w:pPr>
    </w:p>
    <w:p w14:paraId="3B31C448" w14:textId="381A8CB1" w:rsidR="009A0C8F" w:rsidRPr="006B3EF0" w:rsidRDefault="001E1E0C" w:rsidP="006B3EF0">
      <w:pPr>
        <w:pStyle w:val="NoSpacing"/>
        <w:jc w:val="both"/>
        <w:rPr>
          <w:rFonts w:ascii="Arial" w:hAnsi="Arial" w:cs="Arial"/>
          <w:sz w:val="24"/>
          <w:szCs w:val="24"/>
        </w:rPr>
      </w:pPr>
      <w:r w:rsidRPr="006B3EF0">
        <w:rPr>
          <w:rFonts w:ascii="Arial" w:hAnsi="Arial" w:cs="Arial"/>
          <w:sz w:val="24"/>
          <w:szCs w:val="24"/>
        </w:rPr>
        <w:t xml:space="preserve">11. Team, G.E. (2022). Marketing strategies of IKEA in the Chinese Market. [online] George Business Review. Available at: </w:t>
      </w:r>
      <w:hyperlink r:id="rId63" w:history="1">
        <w:r w:rsidRPr="006B3EF0">
          <w:rPr>
            <w:rStyle w:val="Hyperlink"/>
            <w:rFonts w:ascii="Arial" w:hAnsi="Arial" w:cs="Arial"/>
            <w:sz w:val="24"/>
            <w:szCs w:val="24"/>
          </w:rPr>
          <w:t>https://www.george-business-review.com/marketing-strategies-of-ikea-in-the-chinese-market/</w:t>
        </w:r>
      </w:hyperlink>
      <w:r w:rsidRPr="006B3EF0">
        <w:rPr>
          <w:rFonts w:ascii="Arial" w:hAnsi="Arial" w:cs="Arial"/>
          <w:sz w:val="24"/>
          <w:szCs w:val="24"/>
        </w:rPr>
        <w:t>.</w:t>
      </w:r>
    </w:p>
    <w:sectPr w:rsidR="009A0C8F" w:rsidRPr="006B3EF0" w:rsidSect="009236B1">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38BB1" w14:textId="77777777" w:rsidR="003E4BC5" w:rsidRDefault="003E4BC5" w:rsidP="006E3759">
      <w:pPr>
        <w:spacing w:after="0" w:line="240" w:lineRule="auto"/>
      </w:pPr>
      <w:r>
        <w:separator/>
      </w:r>
    </w:p>
  </w:endnote>
  <w:endnote w:type="continuationSeparator" w:id="0">
    <w:p w14:paraId="7AD06A8B" w14:textId="77777777" w:rsidR="003E4BC5" w:rsidRDefault="003E4BC5" w:rsidP="006E3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3B8F7" w14:textId="77777777" w:rsidR="003E4BC5" w:rsidRDefault="003E4BC5" w:rsidP="006E3759">
      <w:pPr>
        <w:spacing w:after="0" w:line="240" w:lineRule="auto"/>
      </w:pPr>
      <w:r>
        <w:separator/>
      </w:r>
    </w:p>
  </w:footnote>
  <w:footnote w:type="continuationSeparator" w:id="0">
    <w:p w14:paraId="474074F4" w14:textId="77777777" w:rsidR="003E4BC5" w:rsidRDefault="003E4BC5" w:rsidP="006E37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071F4"/>
    <w:multiLevelType w:val="hybridMultilevel"/>
    <w:tmpl w:val="CAA0F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029A7"/>
    <w:multiLevelType w:val="hybridMultilevel"/>
    <w:tmpl w:val="DA243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80621A"/>
    <w:multiLevelType w:val="multilevel"/>
    <w:tmpl w:val="4A3E9A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9505B"/>
    <w:multiLevelType w:val="hybridMultilevel"/>
    <w:tmpl w:val="FAD45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FE6F32"/>
    <w:multiLevelType w:val="hybridMultilevel"/>
    <w:tmpl w:val="75665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D7A8D"/>
    <w:multiLevelType w:val="hybridMultilevel"/>
    <w:tmpl w:val="62F26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34029E"/>
    <w:multiLevelType w:val="hybridMultilevel"/>
    <w:tmpl w:val="F4145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A73558"/>
    <w:multiLevelType w:val="hybridMultilevel"/>
    <w:tmpl w:val="3C1E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244C05"/>
    <w:multiLevelType w:val="hybridMultilevel"/>
    <w:tmpl w:val="BB4E3C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E446AFE"/>
    <w:multiLevelType w:val="multilevel"/>
    <w:tmpl w:val="D39CA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450198"/>
    <w:multiLevelType w:val="multilevel"/>
    <w:tmpl w:val="85660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A60FBE"/>
    <w:multiLevelType w:val="hybridMultilevel"/>
    <w:tmpl w:val="1B1A2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A75EB"/>
    <w:multiLevelType w:val="hybridMultilevel"/>
    <w:tmpl w:val="BB4E3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DC6BCC"/>
    <w:multiLevelType w:val="hybridMultilevel"/>
    <w:tmpl w:val="13CCD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230DE1"/>
    <w:multiLevelType w:val="hybridMultilevel"/>
    <w:tmpl w:val="55589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090703"/>
    <w:multiLevelType w:val="hybridMultilevel"/>
    <w:tmpl w:val="AFEEC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1F752D"/>
    <w:multiLevelType w:val="multilevel"/>
    <w:tmpl w:val="1BB0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4B509B"/>
    <w:multiLevelType w:val="hybridMultilevel"/>
    <w:tmpl w:val="9FBA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6837E9"/>
    <w:multiLevelType w:val="hybridMultilevel"/>
    <w:tmpl w:val="EE0C00E8"/>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EEB4CE7"/>
    <w:multiLevelType w:val="hybridMultilevel"/>
    <w:tmpl w:val="E46ED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6085741">
    <w:abstractNumId w:val="0"/>
  </w:num>
  <w:num w:numId="2" w16cid:durableId="495876874">
    <w:abstractNumId w:val="19"/>
  </w:num>
  <w:num w:numId="3" w16cid:durableId="1572764141">
    <w:abstractNumId w:val="14"/>
  </w:num>
  <w:num w:numId="4" w16cid:durableId="190533923">
    <w:abstractNumId w:val="17"/>
  </w:num>
  <w:num w:numId="5" w16cid:durableId="1319503459">
    <w:abstractNumId w:val="7"/>
  </w:num>
  <w:num w:numId="6" w16cid:durableId="656543368">
    <w:abstractNumId w:val="4"/>
  </w:num>
  <w:num w:numId="7" w16cid:durableId="730426985">
    <w:abstractNumId w:val="3"/>
  </w:num>
  <w:num w:numId="8" w16cid:durableId="529802727">
    <w:abstractNumId w:val="11"/>
  </w:num>
  <w:num w:numId="9" w16cid:durableId="1442919151">
    <w:abstractNumId w:val="5"/>
  </w:num>
  <w:num w:numId="10" w16cid:durableId="1673602876">
    <w:abstractNumId w:val="12"/>
  </w:num>
  <w:num w:numId="11" w16cid:durableId="1476995097">
    <w:abstractNumId w:val="9"/>
  </w:num>
  <w:num w:numId="12" w16cid:durableId="1731077899">
    <w:abstractNumId w:val="16"/>
  </w:num>
  <w:num w:numId="13" w16cid:durableId="1606309668">
    <w:abstractNumId w:val="2"/>
  </w:num>
  <w:num w:numId="14" w16cid:durableId="534847481">
    <w:abstractNumId w:val="10"/>
  </w:num>
  <w:num w:numId="15" w16cid:durableId="833885748">
    <w:abstractNumId w:val="8"/>
  </w:num>
  <w:num w:numId="16" w16cid:durableId="138116307">
    <w:abstractNumId w:val="1"/>
  </w:num>
  <w:num w:numId="17" w16cid:durableId="1017851767">
    <w:abstractNumId w:val="6"/>
  </w:num>
  <w:num w:numId="18" w16cid:durableId="493881850">
    <w:abstractNumId w:val="18"/>
  </w:num>
  <w:num w:numId="19" w16cid:durableId="790442899">
    <w:abstractNumId w:val="13"/>
  </w:num>
  <w:num w:numId="20" w16cid:durableId="5419464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FA7"/>
    <w:rsid w:val="000032F4"/>
    <w:rsid w:val="00026D20"/>
    <w:rsid w:val="000342F0"/>
    <w:rsid w:val="000346FC"/>
    <w:rsid w:val="000639B3"/>
    <w:rsid w:val="0007022C"/>
    <w:rsid w:val="000849D3"/>
    <w:rsid w:val="00092FC3"/>
    <w:rsid w:val="000A3626"/>
    <w:rsid w:val="000A3B8D"/>
    <w:rsid w:val="000C4235"/>
    <w:rsid w:val="000C4759"/>
    <w:rsid w:val="000E3974"/>
    <w:rsid w:val="000F1139"/>
    <w:rsid w:val="00101971"/>
    <w:rsid w:val="00104E5D"/>
    <w:rsid w:val="001102BD"/>
    <w:rsid w:val="001104C7"/>
    <w:rsid w:val="00115B25"/>
    <w:rsid w:val="00117B3D"/>
    <w:rsid w:val="00150B65"/>
    <w:rsid w:val="00153997"/>
    <w:rsid w:val="0016730E"/>
    <w:rsid w:val="00167DDE"/>
    <w:rsid w:val="00173C10"/>
    <w:rsid w:val="001813C3"/>
    <w:rsid w:val="00196FA5"/>
    <w:rsid w:val="001C5BC1"/>
    <w:rsid w:val="001D5088"/>
    <w:rsid w:val="001E1E0C"/>
    <w:rsid w:val="001E5211"/>
    <w:rsid w:val="001E71F9"/>
    <w:rsid w:val="001F2F28"/>
    <w:rsid w:val="002104EE"/>
    <w:rsid w:val="002158E2"/>
    <w:rsid w:val="00217679"/>
    <w:rsid w:val="0023675E"/>
    <w:rsid w:val="0029202E"/>
    <w:rsid w:val="002C6A34"/>
    <w:rsid w:val="002F6676"/>
    <w:rsid w:val="00336B4E"/>
    <w:rsid w:val="0034731D"/>
    <w:rsid w:val="00377849"/>
    <w:rsid w:val="0038795F"/>
    <w:rsid w:val="003C1048"/>
    <w:rsid w:val="003E400F"/>
    <w:rsid w:val="003E4BC5"/>
    <w:rsid w:val="003F4B84"/>
    <w:rsid w:val="003F5694"/>
    <w:rsid w:val="00400A4A"/>
    <w:rsid w:val="004205F7"/>
    <w:rsid w:val="00422EB7"/>
    <w:rsid w:val="004341D1"/>
    <w:rsid w:val="004425BE"/>
    <w:rsid w:val="004475D1"/>
    <w:rsid w:val="00457198"/>
    <w:rsid w:val="0048273E"/>
    <w:rsid w:val="00494003"/>
    <w:rsid w:val="00497DBC"/>
    <w:rsid w:val="004A6FFD"/>
    <w:rsid w:val="004B28D6"/>
    <w:rsid w:val="004D2F5C"/>
    <w:rsid w:val="004E041C"/>
    <w:rsid w:val="004F1E7F"/>
    <w:rsid w:val="004F467B"/>
    <w:rsid w:val="004F74CC"/>
    <w:rsid w:val="0053478D"/>
    <w:rsid w:val="005355DA"/>
    <w:rsid w:val="00541E67"/>
    <w:rsid w:val="00581194"/>
    <w:rsid w:val="0058659A"/>
    <w:rsid w:val="00593EF5"/>
    <w:rsid w:val="005B620D"/>
    <w:rsid w:val="005E5140"/>
    <w:rsid w:val="006022B6"/>
    <w:rsid w:val="006123CE"/>
    <w:rsid w:val="0063797A"/>
    <w:rsid w:val="006554BD"/>
    <w:rsid w:val="00667392"/>
    <w:rsid w:val="006A5AA8"/>
    <w:rsid w:val="006B3EF0"/>
    <w:rsid w:val="006E3759"/>
    <w:rsid w:val="006F2F5F"/>
    <w:rsid w:val="007662E6"/>
    <w:rsid w:val="0078163C"/>
    <w:rsid w:val="00782802"/>
    <w:rsid w:val="007A36C4"/>
    <w:rsid w:val="007B1658"/>
    <w:rsid w:val="007B5F7A"/>
    <w:rsid w:val="007B795B"/>
    <w:rsid w:val="007C3F1F"/>
    <w:rsid w:val="007F3A5F"/>
    <w:rsid w:val="007F662F"/>
    <w:rsid w:val="008101F2"/>
    <w:rsid w:val="00840455"/>
    <w:rsid w:val="008507FC"/>
    <w:rsid w:val="00863847"/>
    <w:rsid w:val="00865C8D"/>
    <w:rsid w:val="00867184"/>
    <w:rsid w:val="008914FC"/>
    <w:rsid w:val="008B2EE1"/>
    <w:rsid w:val="009148A9"/>
    <w:rsid w:val="00922162"/>
    <w:rsid w:val="009236B1"/>
    <w:rsid w:val="00927DA3"/>
    <w:rsid w:val="00941CF5"/>
    <w:rsid w:val="00953142"/>
    <w:rsid w:val="0095720B"/>
    <w:rsid w:val="00974E6D"/>
    <w:rsid w:val="009A0C8F"/>
    <w:rsid w:val="009A29FB"/>
    <w:rsid w:val="009A4E75"/>
    <w:rsid w:val="009B6DFA"/>
    <w:rsid w:val="009D63CB"/>
    <w:rsid w:val="009F087C"/>
    <w:rsid w:val="009F2796"/>
    <w:rsid w:val="00A14B71"/>
    <w:rsid w:val="00A37F35"/>
    <w:rsid w:val="00A50CC0"/>
    <w:rsid w:val="00A615C7"/>
    <w:rsid w:val="00A674A0"/>
    <w:rsid w:val="00A74114"/>
    <w:rsid w:val="00A75A3C"/>
    <w:rsid w:val="00AA06A7"/>
    <w:rsid w:val="00AB0F8D"/>
    <w:rsid w:val="00AC1457"/>
    <w:rsid w:val="00B01139"/>
    <w:rsid w:val="00B137EF"/>
    <w:rsid w:val="00B31CB5"/>
    <w:rsid w:val="00B34D55"/>
    <w:rsid w:val="00B43705"/>
    <w:rsid w:val="00B44249"/>
    <w:rsid w:val="00B6499F"/>
    <w:rsid w:val="00B655C6"/>
    <w:rsid w:val="00B71A71"/>
    <w:rsid w:val="00B7632B"/>
    <w:rsid w:val="00B807C7"/>
    <w:rsid w:val="00B95886"/>
    <w:rsid w:val="00BA5B46"/>
    <w:rsid w:val="00BB504D"/>
    <w:rsid w:val="00BC24B8"/>
    <w:rsid w:val="00BC60AD"/>
    <w:rsid w:val="00BD01FA"/>
    <w:rsid w:val="00BE00DC"/>
    <w:rsid w:val="00BE2BF9"/>
    <w:rsid w:val="00BE31A0"/>
    <w:rsid w:val="00BE4579"/>
    <w:rsid w:val="00BE55E6"/>
    <w:rsid w:val="00C00219"/>
    <w:rsid w:val="00C00BCC"/>
    <w:rsid w:val="00C00FA7"/>
    <w:rsid w:val="00C0285F"/>
    <w:rsid w:val="00C06E3C"/>
    <w:rsid w:val="00C23CB0"/>
    <w:rsid w:val="00C300EC"/>
    <w:rsid w:val="00C6367C"/>
    <w:rsid w:val="00C75207"/>
    <w:rsid w:val="00C76A6B"/>
    <w:rsid w:val="00C8395E"/>
    <w:rsid w:val="00CA4AAB"/>
    <w:rsid w:val="00CE55B9"/>
    <w:rsid w:val="00CE580B"/>
    <w:rsid w:val="00CF41C4"/>
    <w:rsid w:val="00D11237"/>
    <w:rsid w:val="00D11670"/>
    <w:rsid w:val="00D413FE"/>
    <w:rsid w:val="00D41437"/>
    <w:rsid w:val="00DB4B35"/>
    <w:rsid w:val="00DC61B8"/>
    <w:rsid w:val="00DD6296"/>
    <w:rsid w:val="00DE68F3"/>
    <w:rsid w:val="00DF0963"/>
    <w:rsid w:val="00E045F3"/>
    <w:rsid w:val="00E44E7E"/>
    <w:rsid w:val="00E51016"/>
    <w:rsid w:val="00E66F8C"/>
    <w:rsid w:val="00E92560"/>
    <w:rsid w:val="00EA0594"/>
    <w:rsid w:val="00ED559D"/>
    <w:rsid w:val="00ED5A5D"/>
    <w:rsid w:val="00ED5EAE"/>
    <w:rsid w:val="00EF2BF6"/>
    <w:rsid w:val="00F203BC"/>
    <w:rsid w:val="00F25CFA"/>
    <w:rsid w:val="00F27DC9"/>
    <w:rsid w:val="00FA6E6F"/>
    <w:rsid w:val="00FF0C45"/>
    <w:rsid w:val="00FF7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0AFCC"/>
  <w15:chartTrackingRefBased/>
  <w15:docId w15:val="{DC11752F-2898-4508-BBC6-F6CFCE456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F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45F3"/>
    <w:pPr>
      <w:ind w:left="720"/>
      <w:contextualSpacing/>
    </w:pPr>
  </w:style>
  <w:style w:type="character" w:styleId="Hyperlink">
    <w:name w:val="Hyperlink"/>
    <w:basedOn w:val="DefaultParagraphFont"/>
    <w:uiPriority w:val="99"/>
    <w:unhideWhenUsed/>
    <w:rsid w:val="006022B6"/>
    <w:rPr>
      <w:color w:val="0563C1" w:themeColor="hyperlink"/>
      <w:u w:val="single"/>
    </w:rPr>
  </w:style>
  <w:style w:type="character" w:styleId="UnresolvedMention">
    <w:name w:val="Unresolved Mention"/>
    <w:basedOn w:val="DefaultParagraphFont"/>
    <w:uiPriority w:val="99"/>
    <w:semiHidden/>
    <w:unhideWhenUsed/>
    <w:rsid w:val="006022B6"/>
    <w:rPr>
      <w:color w:val="605E5C"/>
      <w:shd w:val="clear" w:color="auto" w:fill="E1DFDD"/>
    </w:rPr>
  </w:style>
  <w:style w:type="paragraph" w:styleId="Header">
    <w:name w:val="header"/>
    <w:basedOn w:val="Normal"/>
    <w:link w:val="HeaderChar"/>
    <w:uiPriority w:val="99"/>
    <w:unhideWhenUsed/>
    <w:rsid w:val="006E3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759"/>
  </w:style>
  <w:style w:type="paragraph" w:styleId="Footer">
    <w:name w:val="footer"/>
    <w:basedOn w:val="Normal"/>
    <w:link w:val="FooterChar"/>
    <w:uiPriority w:val="99"/>
    <w:unhideWhenUsed/>
    <w:rsid w:val="006E3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759"/>
  </w:style>
  <w:style w:type="paragraph" w:styleId="NormalWeb">
    <w:name w:val="Normal (Web)"/>
    <w:basedOn w:val="Normal"/>
    <w:uiPriority w:val="99"/>
    <w:unhideWhenUsed/>
    <w:rsid w:val="002C6A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rmal1">
    <w:name w:val="Normal1"/>
    <w:rsid w:val="002C6A34"/>
    <w:pPr>
      <w:suppressAutoHyphens/>
      <w:autoSpaceDN w:val="0"/>
      <w:spacing w:after="0" w:line="276" w:lineRule="auto"/>
    </w:pPr>
    <w:rPr>
      <w:rFonts w:ascii="Arial" w:eastAsia="Arial" w:hAnsi="Arial" w:cs="Arial"/>
      <w:kern w:val="0"/>
      <w:lang w:val="en-IN"/>
      <w14:ligatures w14:val="none"/>
    </w:rPr>
  </w:style>
  <w:style w:type="character" w:styleId="Strong">
    <w:name w:val="Strong"/>
    <w:basedOn w:val="DefaultParagraphFont"/>
    <w:uiPriority w:val="22"/>
    <w:qFormat/>
    <w:rsid w:val="00B34D55"/>
    <w:rPr>
      <w:b/>
      <w:bCs/>
    </w:rPr>
  </w:style>
  <w:style w:type="paragraph" w:styleId="NoSpacing">
    <w:name w:val="No Spacing"/>
    <w:uiPriority w:val="1"/>
    <w:qFormat/>
    <w:rsid w:val="00BE55E6"/>
    <w:pPr>
      <w:spacing w:after="0" w:line="240" w:lineRule="auto"/>
    </w:pPr>
  </w:style>
  <w:style w:type="character" w:customStyle="1" w:styleId="Heading1Char">
    <w:name w:val="Heading 1 Char"/>
    <w:basedOn w:val="DefaultParagraphFont"/>
    <w:link w:val="Heading1"/>
    <w:uiPriority w:val="9"/>
    <w:rsid w:val="00AB0F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730E"/>
    <w:pPr>
      <w:outlineLvl w:val="9"/>
    </w:pPr>
    <w:rPr>
      <w:kern w:val="0"/>
      <w:lang w:val="en-US"/>
      <w14:ligatures w14:val="none"/>
    </w:rPr>
  </w:style>
  <w:style w:type="paragraph" w:styleId="TOC1">
    <w:name w:val="toc 1"/>
    <w:basedOn w:val="Normal"/>
    <w:next w:val="Normal"/>
    <w:autoRedefine/>
    <w:uiPriority w:val="39"/>
    <w:unhideWhenUsed/>
    <w:rsid w:val="0016730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8702">
      <w:bodyDiv w:val="1"/>
      <w:marLeft w:val="0"/>
      <w:marRight w:val="0"/>
      <w:marTop w:val="0"/>
      <w:marBottom w:val="0"/>
      <w:divBdr>
        <w:top w:val="none" w:sz="0" w:space="0" w:color="auto"/>
        <w:left w:val="none" w:sz="0" w:space="0" w:color="auto"/>
        <w:bottom w:val="none" w:sz="0" w:space="0" w:color="auto"/>
        <w:right w:val="none" w:sz="0" w:space="0" w:color="auto"/>
      </w:divBdr>
      <w:divsChild>
        <w:div w:id="821236073">
          <w:marLeft w:val="0"/>
          <w:marRight w:val="0"/>
          <w:marTop w:val="0"/>
          <w:marBottom w:val="150"/>
          <w:divBdr>
            <w:top w:val="none" w:sz="0" w:space="0" w:color="auto"/>
            <w:left w:val="none" w:sz="0" w:space="0" w:color="auto"/>
            <w:bottom w:val="none" w:sz="0" w:space="0" w:color="auto"/>
            <w:right w:val="none" w:sz="0" w:space="0" w:color="auto"/>
          </w:divBdr>
        </w:div>
      </w:divsChild>
    </w:div>
    <w:div w:id="106706629">
      <w:bodyDiv w:val="1"/>
      <w:marLeft w:val="0"/>
      <w:marRight w:val="0"/>
      <w:marTop w:val="0"/>
      <w:marBottom w:val="0"/>
      <w:divBdr>
        <w:top w:val="none" w:sz="0" w:space="0" w:color="auto"/>
        <w:left w:val="none" w:sz="0" w:space="0" w:color="auto"/>
        <w:bottom w:val="none" w:sz="0" w:space="0" w:color="auto"/>
        <w:right w:val="none" w:sz="0" w:space="0" w:color="auto"/>
      </w:divBdr>
      <w:divsChild>
        <w:div w:id="1149008761">
          <w:marLeft w:val="0"/>
          <w:marRight w:val="0"/>
          <w:marTop w:val="0"/>
          <w:marBottom w:val="0"/>
          <w:divBdr>
            <w:top w:val="single" w:sz="2" w:space="0" w:color="auto"/>
            <w:left w:val="single" w:sz="2" w:space="0" w:color="auto"/>
            <w:bottom w:val="single" w:sz="6" w:space="0" w:color="auto"/>
            <w:right w:val="single" w:sz="2" w:space="0" w:color="auto"/>
          </w:divBdr>
          <w:divsChild>
            <w:div w:id="1527716704">
              <w:marLeft w:val="0"/>
              <w:marRight w:val="0"/>
              <w:marTop w:val="100"/>
              <w:marBottom w:val="100"/>
              <w:divBdr>
                <w:top w:val="single" w:sz="2" w:space="0" w:color="D9D9E3"/>
                <w:left w:val="single" w:sz="2" w:space="0" w:color="D9D9E3"/>
                <w:bottom w:val="single" w:sz="2" w:space="0" w:color="D9D9E3"/>
                <w:right w:val="single" w:sz="2" w:space="0" w:color="D9D9E3"/>
              </w:divBdr>
              <w:divsChild>
                <w:div w:id="1818373883">
                  <w:marLeft w:val="0"/>
                  <w:marRight w:val="0"/>
                  <w:marTop w:val="0"/>
                  <w:marBottom w:val="0"/>
                  <w:divBdr>
                    <w:top w:val="single" w:sz="2" w:space="0" w:color="D9D9E3"/>
                    <w:left w:val="single" w:sz="2" w:space="0" w:color="D9D9E3"/>
                    <w:bottom w:val="single" w:sz="2" w:space="0" w:color="D9D9E3"/>
                    <w:right w:val="single" w:sz="2" w:space="0" w:color="D9D9E3"/>
                  </w:divBdr>
                  <w:divsChild>
                    <w:div w:id="1345014408">
                      <w:marLeft w:val="0"/>
                      <w:marRight w:val="0"/>
                      <w:marTop w:val="0"/>
                      <w:marBottom w:val="0"/>
                      <w:divBdr>
                        <w:top w:val="single" w:sz="2" w:space="0" w:color="D9D9E3"/>
                        <w:left w:val="single" w:sz="2" w:space="0" w:color="D9D9E3"/>
                        <w:bottom w:val="single" w:sz="2" w:space="0" w:color="D9D9E3"/>
                        <w:right w:val="single" w:sz="2" w:space="0" w:color="D9D9E3"/>
                      </w:divBdr>
                      <w:divsChild>
                        <w:div w:id="1482117788">
                          <w:marLeft w:val="0"/>
                          <w:marRight w:val="0"/>
                          <w:marTop w:val="0"/>
                          <w:marBottom w:val="0"/>
                          <w:divBdr>
                            <w:top w:val="single" w:sz="2" w:space="0" w:color="D9D9E3"/>
                            <w:left w:val="single" w:sz="2" w:space="0" w:color="D9D9E3"/>
                            <w:bottom w:val="single" w:sz="2" w:space="0" w:color="D9D9E3"/>
                            <w:right w:val="single" w:sz="2" w:space="0" w:color="D9D9E3"/>
                          </w:divBdr>
                          <w:divsChild>
                            <w:div w:id="119495435">
                              <w:marLeft w:val="0"/>
                              <w:marRight w:val="0"/>
                              <w:marTop w:val="0"/>
                              <w:marBottom w:val="0"/>
                              <w:divBdr>
                                <w:top w:val="single" w:sz="2" w:space="0" w:color="D9D9E3"/>
                                <w:left w:val="single" w:sz="2" w:space="0" w:color="D9D9E3"/>
                                <w:bottom w:val="single" w:sz="2" w:space="0" w:color="D9D9E3"/>
                                <w:right w:val="single" w:sz="2" w:space="0" w:color="D9D9E3"/>
                              </w:divBdr>
                              <w:divsChild>
                                <w:div w:id="866411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126937">
      <w:bodyDiv w:val="1"/>
      <w:marLeft w:val="0"/>
      <w:marRight w:val="0"/>
      <w:marTop w:val="0"/>
      <w:marBottom w:val="0"/>
      <w:divBdr>
        <w:top w:val="none" w:sz="0" w:space="0" w:color="auto"/>
        <w:left w:val="none" w:sz="0" w:space="0" w:color="auto"/>
        <w:bottom w:val="none" w:sz="0" w:space="0" w:color="auto"/>
        <w:right w:val="none" w:sz="0" w:space="0" w:color="auto"/>
      </w:divBdr>
      <w:divsChild>
        <w:div w:id="619412836">
          <w:marLeft w:val="0"/>
          <w:marRight w:val="0"/>
          <w:marTop w:val="0"/>
          <w:marBottom w:val="0"/>
          <w:divBdr>
            <w:top w:val="single" w:sz="2" w:space="0" w:color="auto"/>
            <w:left w:val="single" w:sz="2" w:space="0" w:color="auto"/>
            <w:bottom w:val="single" w:sz="6" w:space="0" w:color="auto"/>
            <w:right w:val="single" w:sz="2" w:space="0" w:color="auto"/>
          </w:divBdr>
          <w:divsChild>
            <w:div w:id="496844882">
              <w:marLeft w:val="0"/>
              <w:marRight w:val="0"/>
              <w:marTop w:val="100"/>
              <w:marBottom w:val="100"/>
              <w:divBdr>
                <w:top w:val="single" w:sz="2" w:space="0" w:color="D9D9E3"/>
                <w:left w:val="single" w:sz="2" w:space="0" w:color="D9D9E3"/>
                <w:bottom w:val="single" w:sz="2" w:space="0" w:color="D9D9E3"/>
                <w:right w:val="single" w:sz="2" w:space="0" w:color="D9D9E3"/>
              </w:divBdr>
              <w:divsChild>
                <w:div w:id="65611596">
                  <w:marLeft w:val="0"/>
                  <w:marRight w:val="0"/>
                  <w:marTop w:val="0"/>
                  <w:marBottom w:val="0"/>
                  <w:divBdr>
                    <w:top w:val="single" w:sz="2" w:space="0" w:color="D9D9E3"/>
                    <w:left w:val="single" w:sz="2" w:space="0" w:color="D9D9E3"/>
                    <w:bottom w:val="single" w:sz="2" w:space="0" w:color="D9D9E3"/>
                    <w:right w:val="single" w:sz="2" w:space="0" w:color="D9D9E3"/>
                  </w:divBdr>
                  <w:divsChild>
                    <w:div w:id="404913921">
                      <w:marLeft w:val="0"/>
                      <w:marRight w:val="0"/>
                      <w:marTop w:val="0"/>
                      <w:marBottom w:val="0"/>
                      <w:divBdr>
                        <w:top w:val="single" w:sz="2" w:space="0" w:color="D9D9E3"/>
                        <w:left w:val="single" w:sz="2" w:space="0" w:color="D9D9E3"/>
                        <w:bottom w:val="single" w:sz="2" w:space="0" w:color="D9D9E3"/>
                        <w:right w:val="single" w:sz="2" w:space="0" w:color="D9D9E3"/>
                      </w:divBdr>
                      <w:divsChild>
                        <w:div w:id="638072129">
                          <w:marLeft w:val="0"/>
                          <w:marRight w:val="0"/>
                          <w:marTop w:val="0"/>
                          <w:marBottom w:val="0"/>
                          <w:divBdr>
                            <w:top w:val="single" w:sz="2" w:space="0" w:color="D9D9E3"/>
                            <w:left w:val="single" w:sz="2" w:space="0" w:color="D9D9E3"/>
                            <w:bottom w:val="single" w:sz="2" w:space="0" w:color="D9D9E3"/>
                            <w:right w:val="single" w:sz="2" w:space="0" w:color="D9D9E3"/>
                          </w:divBdr>
                          <w:divsChild>
                            <w:div w:id="2002730179">
                              <w:marLeft w:val="0"/>
                              <w:marRight w:val="0"/>
                              <w:marTop w:val="0"/>
                              <w:marBottom w:val="0"/>
                              <w:divBdr>
                                <w:top w:val="single" w:sz="2" w:space="0" w:color="D9D9E3"/>
                                <w:left w:val="single" w:sz="2" w:space="0" w:color="D9D9E3"/>
                                <w:bottom w:val="single" w:sz="2" w:space="0" w:color="D9D9E3"/>
                                <w:right w:val="single" w:sz="2" w:space="0" w:color="D9D9E3"/>
                              </w:divBdr>
                              <w:divsChild>
                                <w:div w:id="1009648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815596">
      <w:bodyDiv w:val="1"/>
      <w:marLeft w:val="0"/>
      <w:marRight w:val="0"/>
      <w:marTop w:val="0"/>
      <w:marBottom w:val="0"/>
      <w:divBdr>
        <w:top w:val="none" w:sz="0" w:space="0" w:color="auto"/>
        <w:left w:val="none" w:sz="0" w:space="0" w:color="auto"/>
        <w:bottom w:val="none" w:sz="0" w:space="0" w:color="auto"/>
        <w:right w:val="none" w:sz="0" w:space="0" w:color="auto"/>
      </w:divBdr>
      <w:divsChild>
        <w:div w:id="1015114366">
          <w:marLeft w:val="0"/>
          <w:marRight w:val="0"/>
          <w:marTop w:val="0"/>
          <w:marBottom w:val="150"/>
          <w:divBdr>
            <w:top w:val="none" w:sz="0" w:space="0" w:color="auto"/>
            <w:left w:val="none" w:sz="0" w:space="0" w:color="auto"/>
            <w:bottom w:val="none" w:sz="0" w:space="0" w:color="auto"/>
            <w:right w:val="none" w:sz="0" w:space="0" w:color="auto"/>
          </w:divBdr>
        </w:div>
      </w:divsChild>
    </w:div>
    <w:div w:id="155922626">
      <w:bodyDiv w:val="1"/>
      <w:marLeft w:val="0"/>
      <w:marRight w:val="0"/>
      <w:marTop w:val="0"/>
      <w:marBottom w:val="0"/>
      <w:divBdr>
        <w:top w:val="none" w:sz="0" w:space="0" w:color="auto"/>
        <w:left w:val="none" w:sz="0" w:space="0" w:color="auto"/>
        <w:bottom w:val="none" w:sz="0" w:space="0" w:color="auto"/>
        <w:right w:val="none" w:sz="0" w:space="0" w:color="auto"/>
      </w:divBdr>
    </w:div>
    <w:div w:id="172183437">
      <w:bodyDiv w:val="1"/>
      <w:marLeft w:val="0"/>
      <w:marRight w:val="0"/>
      <w:marTop w:val="0"/>
      <w:marBottom w:val="0"/>
      <w:divBdr>
        <w:top w:val="none" w:sz="0" w:space="0" w:color="auto"/>
        <w:left w:val="none" w:sz="0" w:space="0" w:color="auto"/>
        <w:bottom w:val="none" w:sz="0" w:space="0" w:color="auto"/>
        <w:right w:val="none" w:sz="0" w:space="0" w:color="auto"/>
      </w:divBdr>
      <w:divsChild>
        <w:div w:id="1051732535">
          <w:marLeft w:val="0"/>
          <w:marRight w:val="0"/>
          <w:marTop w:val="0"/>
          <w:marBottom w:val="150"/>
          <w:divBdr>
            <w:top w:val="none" w:sz="0" w:space="0" w:color="auto"/>
            <w:left w:val="none" w:sz="0" w:space="0" w:color="auto"/>
            <w:bottom w:val="none" w:sz="0" w:space="0" w:color="auto"/>
            <w:right w:val="none" w:sz="0" w:space="0" w:color="auto"/>
          </w:divBdr>
        </w:div>
      </w:divsChild>
    </w:div>
    <w:div w:id="209727330">
      <w:bodyDiv w:val="1"/>
      <w:marLeft w:val="0"/>
      <w:marRight w:val="0"/>
      <w:marTop w:val="0"/>
      <w:marBottom w:val="0"/>
      <w:divBdr>
        <w:top w:val="none" w:sz="0" w:space="0" w:color="auto"/>
        <w:left w:val="none" w:sz="0" w:space="0" w:color="auto"/>
        <w:bottom w:val="none" w:sz="0" w:space="0" w:color="auto"/>
        <w:right w:val="none" w:sz="0" w:space="0" w:color="auto"/>
      </w:divBdr>
      <w:divsChild>
        <w:div w:id="1784182498">
          <w:marLeft w:val="0"/>
          <w:marRight w:val="0"/>
          <w:marTop w:val="0"/>
          <w:marBottom w:val="0"/>
          <w:divBdr>
            <w:top w:val="single" w:sz="2" w:space="0" w:color="D9D9E3"/>
            <w:left w:val="single" w:sz="2" w:space="0" w:color="D9D9E3"/>
            <w:bottom w:val="single" w:sz="2" w:space="0" w:color="D9D9E3"/>
            <w:right w:val="single" w:sz="2" w:space="0" w:color="D9D9E3"/>
          </w:divBdr>
          <w:divsChild>
            <w:div w:id="1781218748">
              <w:marLeft w:val="0"/>
              <w:marRight w:val="0"/>
              <w:marTop w:val="0"/>
              <w:marBottom w:val="0"/>
              <w:divBdr>
                <w:top w:val="single" w:sz="2" w:space="0" w:color="D9D9E3"/>
                <w:left w:val="single" w:sz="2" w:space="0" w:color="D9D9E3"/>
                <w:bottom w:val="single" w:sz="2" w:space="0" w:color="D9D9E3"/>
                <w:right w:val="single" w:sz="2" w:space="0" w:color="D9D9E3"/>
              </w:divBdr>
              <w:divsChild>
                <w:div w:id="871267496">
                  <w:marLeft w:val="0"/>
                  <w:marRight w:val="0"/>
                  <w:marTop w:val="0"/>
                  <w:marBottom w:val="0"/>
                  <w:divBdr>
                    <w:top w:val="single" w:sz="2" w:space="0" w:color="D9D9E3"/>
                    <w:left w:val="single" w:sz="2" w:space="0" w:color="D9D9E3"/>
                    <w:bottom w:val="single" w:sz="2" w:space="0" w:color="D9D9E3"/>
                    <w:right w:val="single" w:sz="2" w:space="0" w:color="D9D9E3"/>
                  </w:divBdr>
                  <w:divsChild>
                    <w:div w:id="1401447005">
                      <w:marLeft w:val="0"/>
                      <w:marRight w:val="0"/>
                      <w:marTop w:val="0"/>
                      <w:marBottom w:val="0"/>
                      <w:divBdr>
                        <w:top w:val="single" w:sz="2" w:space="0" w:color="D9D9E3"/>
                        <w:left w:val="single" w:sz="2" w:space="0" w:color="D9D9E3"/>
                        <w:bottom w:val="single" w:sz="2" w:space="0" w:color="D9D9E3"/>
                        <w:right w:val="single" w:sz="2" w:space="0" w:color="D9D9E3"/>
                      </w:divBdr>
                      <w:divsChild>
                        <w:div w:id="1429352443">
                          <w:marLeft w:val="0"/>
                          <w:marRight w:val="0"/>
                          <w:marTop w:val="0"/>
                          <w:marBottom w:val="0"/>
                          <w:divBdr>
                            <w:top w:val="none" w:sz="0" w:space="0" w:color="auto"/>
                            <w:left w:val="none" w:sz="0" w:space="0" w:color="auto"/>
                            <w:bottom w:val="none" w:sz="0" w:space="0" w:color="auto"/>
                            <w:right w:val="none" w:sz="0" w:space="0" w:color="auto"/>
                          </w:divBdr>
                          <w:divsChild>
                            <w:div w:id="1705328713">
                              <w:marLeft w:val="0"/>
                              <w:marRight w:val="0"/>
                              <w:marTop w:val="100"/>
                              <w:marBottom w:val="100"/>
                              <w:divBdr>
                                <w:top w:val="single" w:sz="2" w:space="0" w:color="D9D9E3"/>
                                <w:left w:val="single" w:sz="2" w:space="0" w:color="D9D9E3"/>
                                <w:bottom w:val="single" w:sz="2" w:space="0" w:color="D9D9E3"/>
                                <w:right w:val="single" w:sz="2" w:space="0" w:color="D9D9E3"/>
                              </w:divBdr>
                              <w:divsChild>
                                <w:div w:id="565840275">
                                  <w:marLeft w:val="0"/>
                                  <w:marRight w:val="0"/>
                                  <w:marTop w:val="0"/>
                                  <w:marBottom w:val="0"/>
                                  <w:divBdr>
                                    <w:top w:val="single" w:sz="2" w:space="0" w:color="D9D9E3"/>
                                    <w:left w:val="single" w:sz="2" w:space="0" w:color="D9D9E3"/>
                                    <w:bottom w:val="single" w:sz="2" w:space="0" w:color="D9D9E3"/>
                                    <w:right w:val="single" w:sz="2" w:space="0" w:color="D9D9E3"/>
                                  </w:divBdr>
                                  <w:divsChild>
                                    <w:div w:id="662204365">
                                      <w:marLeft w:val="0"/>
                                      <w:marRight w:val="0"/>
                                      <w:marTop w:val="0"/>
                                      <w:marBottom w:val="0"/>
                                      <w:divBdr>
                                        <w:top w:val="single" w:sz="2" w:space="0" w:color="D9D9E3"/>
                                        <w:left w:val="single" w:sz="2" w:space="0" w:color="D9D9E3"/>
                                        <w:bottom w:val="single" w:sz="2" w:space="0" w:color="D9D9E3"/>
                                        <w:right w:val="single" w:sz="2" w:space="0" w:color="D9D9E3"/>
                                      </w:divBdr>
                                      <w:divsChild>
                                        <w:div w:id="2011524855">
                                          <w:marLeft w:val="0"/>
                                          <w:marRight w:val="0"/>
                                          <w:marTop w:val="0"/>
                                          <w:marBottom w:val="0"/>
                                          <w:divBdr>
                                            <w:top w:val="single" w:sz="2" w:space="0" w:color="D9D9E3"/>
                                            <w:left w:val="single" w:sz="2" w:space="0" w:color="D9D9E3"/>
                                            <w:bottom w:val="single" w:sz="2" w:space="0" w:color="D9D9E3"/>
                                            <w:right w:val="single" w:sz="2" w:space="0" w:color="D9D9E3"/>
                                          </w:divBdr>
                                          <w:divsChild>
                                            <w:div w:id="1445920861">
                                              <w:marLeft w:val="0"/>
                                              <w:marRight w:val="0"/>
                                              <w:marTop w:val="0"/>
                                              <w:marBottom w:val="0"/>
                                              <w:divBdr>
                                                <w:top w:val="single" w:sz="2" w:space="0" w:color="D9D9E3"/>
                                                <w:left w:val="single" w:sz="2" w:space="0" w:color="D9D9E3"/>
                                                <w:bottom w:val="single" w:sz="2" w:space="0" w:color="D9D9E3"/>
                                                <w:right w:val="single" w:sz="2" w:space="0" w:color="D9D9E3"/>
                                              </w:divBdr>
                                              <w:divsChild>
                                                <w:div w:id="178080692">
                                                  <w:marLeft w:val="0"/>
                                                  <w:marRight w:val="0"/>
                                                  <w:marTop w:val="0"/>
                                                  <w:marBottom w:val="0"/>
                                                  <w:divBdr>
                                                    <w:top w:val="single" w:sz="2" w:space="0" w:color="D9D9E3"/>
                                                    <w:left w:val="single" w:sz="2" w:space="0" w:color="D9D9E3"/>
                                                    <w:bottom w:val="single" w:sz="2" w:space="0" w:color="D9D9E3"/>
                                                    <w:right w:val="single" w:sz="2" w:space="0" w:color="D9D9E3"/>
                                                  </w:divBdr>
                                                  <w:divsChild>
                                                    <w:div w:id="8138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56573868">
          <w:marLeft w:val="0"/>
          <w:marRight w:val="0"/>
          <w:marTop w:val="0"/>
          <w:marBottom w:val="0"/>
          <w:divBdr>
            <w:top w:val="none" w:sz="0" w:space="0" w:color="auto"/>
            <w:left w:val="none" w:sz="0" w:space="0" w:color="auto"/>
            <w:bottom w:val="none" w:sz="0" w:space="0" w:color="auto"/>
            <w:right w:val="none" w:sz="0" w:space="0" w:color="auto"/>
          </w:divBdr>
        </w:div>
      </w:divsChild>
    </w:div>
    <w:div w:id="248513249">
      <w:bodyDiv w:val="1"/>
      <w:marLeft w:val="0"/>
      <w:marRight w:val="0"/>
      <w:marTop w:val="0"/>
      <w:marBottom w:val="0"/>
      <w:divBdr>
        <w:top w:val="none" w:sz="0" w:space="0" w:color="auto"/>
        <w:left w:val="none" w:sz="0" w:space="0" w:color="auto"/>
        <w:bottom w:val="none" w:sz="0" w:space="0" w:color="auto"/>
        <w:right w:val="none" w:sz="0" w:space="0" w:color="auto"/>
      </w:divBdr>
      <w:divsChild>
        <w:div w:id="1764372687">
          <w:marLeft w:val="0"/>
          <w:marRight w:val="0"/>
          <w:marTop w:val="0"/>
          <w:marBottom w:val="150"/>
          <w:divBdr>
            <w:top w:val="none" w:sz="0" w:space="0" w:color="auto"/>
            <w:left w:val="none" w:sz="0" w:space="0" w:color="auto"/>
            <w:bottom w:val="none" w:sz="0" w:space="0" w:color="auto"/>
            <w:right w:val="none" w:sz="0" w:space="0" w:color="auto"/>
          </w:divBdr>
        </w:div>
      </w:divsChild>
    </w:div>
    <w:div w:id="258568935">
      <w:bodyDiv w:val="1"/>
      <w:marLeft w:val="0"/>
      <w:marRight w:val="0"/>
      <w:marTop w:val="0"/>
      <w:marBottom w:val="0"/>
      <w:divBdr>
        <w:top w:val="none" w:sz="0" w:space="0" w:color="auto"/>
        <w:left w:val="none" w:sz="0" w:space="0" w:color="auto"/>
        <w:bottom w:val="none" w:sz="0" w:space="0" w:color="auto"/>
        <w:right w:val="none" w:sz="0" w:space="0" w:color="auto"/>
      </w:divBdr>
    </w:div>
    <w:div w:id="283927437">
      <w:bodyDiv w:val="1"/>
      <w:marLeft w:val="0"/>
      <w:marRight w:val="0"/>
      <w:marTop w:val="0"/>
      <w:marBottom w:val="0"/>
      <w:divBdr>
        <w:top w:val="none" w:sz="0" w:space="0" w:color="auto"/>
        <w:left w:val="none" w:sz="0" w:space="0" w:color="auto"/>
        <w:bottom w:val="none" w:sz="0" w:space="0" w:color="auto"/>
        <w:right w:val="none" w:sz="0" w:space="0" w:color="auto"/>
      </w:divBdr>
      <w:divsChild>
        <w:div w:id="7342034">
          <w:marLeft w:val="0"/>
          <w:marRight w:val="0"/>
          <w:marTop w:val="0"/>
          <w:marBottom w:val="150"/>
          <w:divBdr>
            <w:top w:val="none" w:sz="0" w:space="0" w:color="auto"/>
            <w:left w:val="none" w:sz="0" w:space="0" w:color="auto"/>
            <w:bottom w:val="none" w:sz="0" w:space="0" w:color="auto"/>
            <w:right w:val="none" w:sz="0" w:space="0" w:color="auto"/>
          </w:divBdr>
        </w:div>
      </w:divsChild>
    </w:div>
    <w:div w:id="288098966">
      <w:bodyDiv w:val="1"/>
      <w:marLeft w:val="0"/>
      <w:marRight w:val="0"/>
      <w:marTop w:val="0"/>
      <w:marBottom w:val="0"/>
      <w:divBdr>
        <w:top w:val="none" w:sz="0" w:space="0" w:color="auto"/>
        <w:left w:val="none" w:sz="0" w:space="0" w:color="auto"/>
        <w:bottom w:val="none" w:sz="0" w:space="0" w:color="auto"/>
        <w:right w:val="none" w:sz="0" w:space="0" w:color="auto"/>
      </w:divBdr>
    </w:div>
    <w:div w:id="329258397">
      <w:bodyDiv w:val="1"/>
      <w:marLeft w:val="0"/>
      <w:marRight w:val="0"/>
      <w:marTop w:val="0"/>
      <w:marBottom w:val="0"/>
      <w:divBdr>
        <w:top w:val="none" w:sz="0" w:space="0" w:color="auto"/>
        <w:left w:val="none" w:sz="0" w:space="0" w:color="auto"/>
        <w:bottom w:val="none" w:sz="0" w:space="0" w:color="auto"/>
        <w:right w:val="none" w:sz="0" w:space="0" w:color="auto"/>
      </w:divBdr>
      <w:divsChild>
        <w:div w:id="707489176">
          <w:marLeft w:val="0"/>
          <w:marRight w:val="0"/>
          <w:marTop w:val="0"/>
          <w:marBottom w:val="150"/>
          <w:divBdr>
            <w:top w:val="none" w:sz="0" w:space="0" w:color="auto"/>
            <w:left w:val="none" w:sz="0" w:space="0" w:color="auto"/>
            <w:bottom w:val="none" w:sz="0" w:space="0" w:color="auto"/>
            <w:right w:val="none" w:sz="0" w:space="0" w:color="auto"/>
          </w:divBdr>
        </w:div>
      </w:divsChild>
    </w:div>
    <w:div w:id="362563755">
      <w:bodyDiv w:val="1"/>
      <w:marLeft w:val="0"/>
      <w:marRight w:val="0"/>
      <w:marTop w:val="0"/>
      <w:marBottom w:val="0"/>
      <w:divBdr>
        <w:top w:val="none" w:sz="0" w:space="0" w:color="auto"/>
        <w:left w:val="none" w:sz="0" w:space="0" w:color="auto"/>
        <w:bottom w:val="none" w:sz="0" w:space="0" w:color="auto"/>
        <w:right w:val="none" w:sz="0" w:space="0" w:color="auto"/>
      </w:divBdr>
      <w:divsChild>
        <w:div w:id="1122765605">
          <w:marLeft w:val="0"/>
          <w:marRight w:val="0"/>
          <w:marTop w:val="0"/>
          <w:marBottom w:val="150"/>
          <w:divBdr>
            <w:top w:val="none" w:sz="0" w:space="0" w:color="auto"/>
            <w:left w:val="none" w:sz="0" w:space="0" w:color="auto"/>
            <w:bottom w:val="none" w:sz="0" w:space="0" w:color="auto"/>
            <w:right w:val="none" w:sz="0" w:space="0" w:color="auto"/>
          </w:divBdr>
        </w:div>
      </w:divsChild>
    </w:div>
    <w:div w:id="415706311">
      <w:bodyDiv w:val="1"/>
      <w:marLeft w:val="0"/>
      <w:marRight w:val="0"/>
      <w:marTop w:val="0"/>
      <w:marBottom w:val="0"/>
      <w:divBdr>
        <w:top w:val="none" w:sz="0" w:space="0" w:color="auto"/>
        <w:left w:val="none" w:sz="0" w:space="0" w:color="auto"/>
        <w:bottom w:val="none" w:sz="0" w:space="0" w:color="auto"/>
        <w:right w:val="none" w:sz="0" w:space="0" w:color="auto"/>
      </w:divBdr>
      <w:divsChild>
        <w:div w:id="1940946208">
          <w:marLeft w:val="180"/>
          <w:marRight w:val="0"/>
          <w:marTop w:val="240"/>
          <w:marBottom w:val="240"/>
          <w:divBdr>
            <w:top w:val="none" w:sz="0" w:space="0" w:color="auto"/>
            <w:left w:val="none" w:sz="0" w:space="0" w:color="auto"/>
            <w:bottom w:val="none" w:sz="0" w:space="0" w:color="auto"/>
            <w:right w:val="none" w:sz="0" w:space="0" w:color="auto"/>
          </w:divBdr>
          <w:divsChild>
            <w:div w:id="1913074633">
              <w:marLeft w:val="0"/>
              <w:marRight w:val="0"/>
              <w:marTop w:val="0"/>
              <w:marBottom w:val="0"/>
              <w:divBdr>
                <w:top w:val="none" w:sz="0" w:space="0" w:color="auto"/>
                <w:left w:val="none" w:sz="0" w:space="0" w:color="auto"/>
                <w:bottom w:val="none" w:sz="0" w:space="0" w:color="auto"/>
                <w:right w:val="none" w:sz="0" w:space="0" w:color="auto"/>
              </w:divBdr>
            </w:div>
            <w:div w:id="80643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425599">
      <w:bodyDiv w:val="1"/>
      <w:marLeft w:val="0"/>
      <w:marRight w:val="0"/>
      <w:marTop w:val="0"/>
      <w:marBottom w:val="0"/>
      <w:divBdr>
        <w:top w:val="none" w:sz="0" w:space="0" w:color="auto"/>
        <w:left w:val="none" w:sz="0" w:space="0" w:color="auto"/>
        <w:bottom w:val="none" w:sz="0" w:space="0" w:color="auto"/>
        <w:right w:val="none" w:sz="0" w:space="0" w:color="auto"/>
      </w:divBdr>
    </w:div>
    <w:div w:id="602149097">
      <w:bodyDiv w:val="1"/>
      <w:marLeft w:val="0"/>
      <w:marRight w:val="0"/>
      <w:marTop w:val="0"/>
      <w:marBottom w:val="0"/>
      <w:divBdr>
        <w:top w:val="none" w:sz="0" w:space="0" w:color="auto"/>
        <w:left w:val="none" w:sz="0" w:space="0" w:color="auto"/>
        <w:bottom w:val="none" w:sz="0" w:space="0" w:color="auto"/>
        <w:right w:val="none" w:sz="0" w:space="0" w:color="auto"/>
      </w:divBdr>
    </w:div>
    <w:div w:id="616564010">
      <w:bodyDiv w:val="1"/>
      <w:marLeft w:val="0"/>
      <w:marRight w:val="0"/>
      <w:marTop w:val="0"/>
      <w:marBottom w:val="0"/>
      <w:divBdr>
        <w:top w:val="none" w:sz="0" w:space="0" w:color="auto"/>
        <w:left w:val="none" w:sz="0" w:space="0" w:color="auto"/>
        <w:bottom w:val="none" w:sz="0" w:space="0" w:color="auto"/>
        <w:right w:val="none" w:sz="0" w:space="0" w:color="auto"/>
      </w:divBdr>
    </w:div>
    <w:div w:id="677075363">
      <w:bodyDiv w:val="1"/>
      <w:marLeft w:val="0"/>
      <w:marRight w:val="0"/>
      <w:marTop w:val="0"/>
      <w:marBottom w:val="0"/>
      <w:divBdr>
        <w:top w:val="none" w:sz="0" w:space="0" w:color="auto"/>
        <w:left w:val="none" w:sz="0" w:space="0" w:color="auto"/>
        <w:bottom w:val="none" w:sz="0" w:space="0" w:color="auto"/>
        <w:right w:val="none" w:sz="0" w:space="0" w:color="auto"/>
      </w:divBdr>
    </w:div>
    <w:div w:id="702905528">
      <w:bodyDiv w:val="1"/>
      <w:marLeft w:val="0"/>
      <w:marRight w:val="0"/>
      <w:marTop w:val="0"/>
      <w:marBottom w:val="0"/>
      <w:divBdr>
        <w:top w:val="none" w:sz="0" w:space="0" w:color="auto"/>
        <w:left w:val="none" w:sz="0" w:space="0" w:color="auto"/>
        <w:bottom w:val="none" w:sz="0" w:space="0" w:color="auto"/>
        <w:right w:val="none" w:sz="0" w:space="0" w:color="auto"/>
      </w:divBdr>
    </w:div>
    <w:div w:id="710617954">
      <w:bodyDiv w:val="1"/>
      <w:marLeft w:val="0"/>
      <w:marRight w:val="0"/>
      <w:marTop w:val="0"/>
      <w:marBottom w:val="0"/>
      <w:divBdr>
        <w:top w:val="none" w:sz="0" w:space="0" w:color="auto"/>
        <w:left w:val="none" w:sz="0" w:space="0" w:color="auto"/>
        <w:bottom w:val="none" w:sz="0" w:space="0" w:color="auto"/>
        <w:right w:val="none" w:sz="0" w:space="0" w:color="auto"/>
      </w:divBdr>
      <w:divsChild>
        <w:div w:id="315308707">
          <w:marLeft w:val="0"/>
          <w:marRight w:val="0"/>
          <w:marTop w:val="0"/>
          <w:marBottom w:val="0"/>
          <w:divBdr>
            <w:top w:val="single" w:sz="2" w:space="0" w:color="auto"/>
            <w:left w:val="single" w:sz="2" w:space="0" w:color="auto"/>
            <w:bottom w:val="single" w:sz="6" w:space="0" w:color="auto"/>
            <w:right w:val="single" w:sz="2" w:space="0" w:color="auto"/>
          </w:divBdr>
          <w:divsChild>
            <w:div w:id="136651525">
              <w:marLeft w:val="0"/>
              <w:marRight w:val="0"/>
              <w:marTop w:val="100"/>
              <w:marBottom w:val="100"/>
              <w:divBdr>
                <w:top w:val="single" w:sz="2" w:space="0" w:color="D9D9E3"/>
                <w:left w:val="single" w:sz="2" w:space="0" w:color="D9D9E3"/>
                <w:bottom w:val="single" w:sz="2" w:space="0" w:color="D9D9E3"/>
                <w:right w:val="single" w:sz="2" w:space="0" w:color="D9D9E3"/>
              </w:divBdr>
              <w:divsChild>
                <w:div w:id="538321409">
                  <w:marLeft w:val="0"/>
                  <w:marRight w:val="0"/>
                  <w:marTop w:val="0"/>
                  <w:marBottom w:val="0"/>
                  <w:divBdr>
                    <w:top w:val="single" w:sz="2" w:space="0" w:color="D9D9E3"/>
                    <w:left w:val="single" w:sz="2" w:space="0" w:color="D9D9E3"/>
                    <w:bottom w:val="single" w:sz="2" w:space="0" w:color="D9D9E3"/>
                    <w:right w:val="single" w:sz="2" w:space="0" w:color="D9D9E3"/>
                  </w:divBdr>
                  <w:divsChild>
                    <w:div w:id="482042130">
                      <w:marLeft w:val="0"/>
                      <w:marRight w:val="0"/>
                      <w:marTop w:val="0"/>
                      <w:marBottom w:val="0"/>
                      <w:divBdr>
                        <w:top w:val="single" w:sz="2" w:space="0" w:color="D9D9E3"/>
                        <w:left w:val="single" w:sz="2" w:space="0" w:color="D9D9E3"/>
                        <w:bottom w:val="single" w:sz="2" w:space="0" w:color="D9D9E3"/>
                        <w:right w:val="single" w:sz="2" w:space="0" w:color="D9D9E3"/>
                      </w:divBdr>
                      <w:divsChild>
                        <w:div w:id="1879969757">
                          <w:marLeft w:val="0"/>
                          <w:marRight w:val="0"/>
                          <w:marTop w:val="0"/>
                          <w:marBottom w:val="0"/>
                          <w:divBdr>
                            <w:top w:val="single" w:sz="2" w:space="0" w:color="D9D9E3"/>
                            <w:left w:val="single" w:sz="2" w:space="0" w:color="D9D9E3"/>
                            <w:bottom w:val="single" w:sz="2" w:space="0" w:color="D9D9E3"/>
                            <w:right w:val="single" w:sz="2" w:space="0" w:color="D9D9E3"/>
                          </w:divBdr>
                          <w:divsChild>
                            <w:div w:id="592399655">
                              <w:marLeft w:val="0"/>
                              <w:marRight w:val="0"/>
                              <w:marTop w:val="0"/>
                              <w:marBottom w:val="0"/>
                              <w:divBdr>
                                <w:top w:val="single" w:sz="2" w:space="0" w:color="D9D9E3"/>
                                <w:left w:val="single" w:sz="2" w:space="0" w:color="D9D9E3"/>
                                <w:bottom w:val="single" w:sz="2" w:space="0" w:color="D9D9E3"/>
                                <w:right w:val="single" w:sz="2" w:space="0" w:color="D9D9E3"/>
                              </w:divBdr>
                              <w:divsChild>
                                <w:div w:id="10346231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13775391">
      <w:bodyDiv w:val="1"/>
      <w:marLeft w:val="0"/>
      <w:marRight w:val="0"/>
      <w:marTop w:val="0"/>
      <w:marBottom w:val="0"/>
      <w:divBdr>
        <w:top w:val="none" w:sz="0" w:space="0" w:color="auto"/>
        <w:left w:val="none" w:sz="0" w:space="0" w:color="auto"/>
        <w:bottom w:val="none" w:sz="0" w:space="0" w:color="auto"/>
        <w:right w:val="none" w:sz="0" w:space="0" w:color="auto"/>
      </w:divBdr>
      <w:divsChild>
        <w:div w:id="1984194989">
          <w:marLeft w:val="0"/>
          <w:marRight w:val="0"/>
          <w:marTop w:val="0"/>
          <w:marBottom w:val="150"/>
          <w:divBdr>
            <w:top w:val="none" w:sz="0" w:space="0" w:color="auto"/>
            <w:left w:val="none" w:sz="0" w:space="0" w:color="auto"/>
            <w:bottom w:val="none" w:sz="0" w:space="0" w:color="auto"/>
            <w:right w:val="none" w:sz="0" w:space="0" w:color="auto"/>
          </w:divBdr>
        </w:div>
      </w:divsChild>
    </w:div>
    <w:div w:id="770131136">
      <w:bodyDiv w:val="1"/>
      <w:marLeft w:val="0"/>
      <w:marRight w:val="0"/>
      <w:marTop w:val="0"/>
      <w:marBottom w:val="0"/>
      <w:divBdr>
        <w:top w:val="none" w:sz="0" w:space="0" w:color="auto"/>
        <w:left w:val="none" w:sz="0" w:space="0" w:color="auto"/>
        <w:bottom w:val="none" w:sz="0" w:space="0" w:color="auto"/>
        <w:right w:val="none" w:sz="0" w:space="0" w:color="auto"/>
      </w:divBdr>
    </w:div>
    <w:div w:id="797455727">
      <w:bodyDiv w:val="1"/>
      <w:marLeft w:val="0"/>
      <w:marRight w:val="0"/>
      <w:marTop w:val="0"/>
      <w:marBottom w:val="0"/>
      <w:divBdr>
        <w:top w:val="none" w:sz="0" w:space="0" w:color="auto"/>
        <w:left w:val="none" w:sz="0" w:space="0" w:color="auto"/>
        <w:bottom w:val="none" w:sz="0" w:space="0" w:color="auto"/>
        <w:right w:val="none" w:sz="0" w:space="0" w:color="auto"/>
      </w:divBdr>
      <w:divsChild>
        <w:div w:id="2003390738">
          <w:marLeft w:val="0"/>
          <w:marRight w:val="0"/>
          <w:marTop w:val="0"/>
          <w:marBottom w:val="150"/>
          <w:divBdr>
            <w:top w:val="none" w:sz="0" w:space="0" w:color="auto"/>
            <w:left w:val="none" w:sz="0" w:space="0" w:color="auto"/>
            <w:bottom w:val="none" w:sz="0" w:space="0" w:color="auto"/>
            <w:right w:val="none" w:sz="0" w:space="0" w:color="auto"/>
          </w:divBdr>
        </w:div>
      </w:divsChild>
    </w:div>
    <w:div w:id="807239466">
      <w:bodyDiv w:val="1"/>
      <w:marLeft w:val="0"/>
      <w:marRight w:val="0"/>
      <w:marTop w:val="0"/>
      <w:marBottom w:val="0"/>
      <w:divBdr>
        <w:top w:val="none" w:sz="0" w:space="0" w:color="auto"/>
        <w:left w:val="none" w:sz="0" w:space="0" w:color="auto"/>
        <w:bottom w:val="none" w:sz="0" w:space="0" w:color="auto"/>
        <w:right w:val="none" w:sz="0" w:space="0" w:color="auto"/>
      </w:divBdr>
    </w:div>
    <w:div w:id="815953170">
      <w:bodyDiv w:val="1"/>
      <w:marLeft w:val="0"/>
      <w:marRight w:val="0"/>
      <w:marTop w:val="0"/>
      <w:marBottom w:val="0"/>
      <w:divBdr>
        <w:top w:val="none" w:sz="0" w:space="0" w:color="auto"/>
        <w:left w:val="none" w:sz="0" w:space="0" w:color="auto"/>
        <w:bottom w:val="none" w:sz="0" w:space="0" w:color="auto"/>
        <w:right w:val="none" w:sz="0" w:space="0" w:color="auto"/>
      </w:divBdr>
      <w:divsChild>
        <w:div w:id="487138661">
          <w:marLeft w:val="0"/>
          <w:marRight w:val="0"/>
          <w:marTop w:val="0"/>
          <w:marBottom w:val="150"/>
          <w:divBdr>
            <w:top w:val="none" w:sz="0" w:space="0" w:color="auto"/>
            <w:left w:val="none" w:sz="0" w:space="0" w:color="auto"/>
            <w:bottom w:val="none" w:sz="0" w:space="0" w:color="auto"/>
            <w:right w:val="none" w:sz="0" w:space="0" w:color="auto"/>
          </w:divBdr>
        </w:div>
      </w:divsChild>
    </w:div>
    <w:div w:id="820658597">
      <w:bodyDiv w:val="1"/>
      <w:marLeft w:val="0"/>
      <w:marRight w:val="0"/>
      <w:marTop w:val="0"/>
      <w:marBottom w:val="0"/>
      <w:divBdr>
        <w:top w:val="none" w:sz="0" w:space="0" w:color="auto"/>
        <w:left w:val="none" w:sz="0" w:space="0" w:color="auto"/>
        <w:bottom w:val="none" w:sz="0" w:space="0" w:color="auto"/>
        <w:right w:val="none" w:sz="0" w:space="0" w:color="auto"/>
      </w:divBdr>
      <w:divsChild>
        <w:div w:id="2049403682">
          <w:marLeft w:val="0"/>
          <w:marRight w:val="0"/>
          <w:marTop w:val="0"/>
          <w:marBottom w:val="150"/>
          <w:divBdr>
            <w:top w:val="none" w:sz="0" w:space="0" w:color="auto"/>
            <w:left w:val="none" w:sz="0" w:space="0" w:color="auto"/>
            <w:bottom w:val="none" w:sz="0" w:space="0" w:color="auto"/>
            <w:right w:val="none" w:sz="0" w:space="0" w:color="auto"/>
          </w:divBdr>
        </w:div>
      </w:divsChild>
    </w:div>
    <w:div w:id="831414659">
      <w:bodyDiv w:val="1"/>
      <w:marLeft w:val="0"/>
      <w:marRight w:val="0"/>
      <w:marTop w:val="0"/>
      <w:marBottom w:val="0"/>
      <w:divBdr>
        <w:top w:val="none" w:sz="0" w:space="0" w:color="auto"/>
        <w:left w:val="none" w:sz="0" w:space="0" w:color="auto"/>
        <w:bottom w:val="none" w:sz="0" w:space="0" w:color="auto"/>
        <w:right w:val="none" w:sz="0" w:space="0" w:color="auto"/>
      </w:divBdr>
      <w:divsChild>
        <w:div w:id="213590647">
          <w:marLeft w:val="0"/>
          <w:marRight w:val="0"/>
          <w:marTop w:val="0"/>
          <w:marBottom w:val="150"/>
          <w:divBdr>
            <w:top w:val="none" w:sz="0" w:space="0" w:color="auto"/>
            <w:left w:val="none" w:sz="0" w:space="0" w:color="auto"/>
            <w:bottom w:val="none" w:sz="0" w:space="0" w:color="auto"/>
            <w:right w:val="none" w:sz="0" w:space="0" w:color="auto"/>
          </w:divBdr>
        </w:div>
      </w:divsChild>
    </w:div>
    <w:div w:id="841437385">
      <w:bodyDiv w:val="1"/>
      <w:marLeft w:val="0"/>
      <w:marRight w:val="0"/>
      <w:marTop w:val="0"/>
      <w:marBottom w:val="0"/>
      <w:divBdr>
        <w:top w:val="none" w:sz="0" w:space="0" w:color="auto"/>
        <w:left w:val="none" w:sz="0" w:space="0" w:color="auto"/>
        <w:bottom w:val="none" w:sz="0" w:space="0" w:color="auto"/>
        <w:right w:val="none" w:sz="0" w:space="0" w:color="auto"/>
      </w:divBdr>
      <w:divsChild>
        <w:div w:id="279190131">
          <w:marLeft w:val="0"/>
          <w:marRight w:val="0"/>
          <w:marTop w:val="0"/>
          <w:marBottom w:val="150"/>
          <w:divBdr>
            <w:top w:val="none" w:sz="0" w:space="0" w:color="auto"/>
            <w:left w:val="none" w:sz="0" w:space="0" w:color="auto"/>
            <w:bottom w:val="none" w:sz="0" w:space="0" w:color="auto"/>
            <w:right w:val="none" w:sz="0" w:space="0" w:color="auto"/>
          </w:divBdr>
        </w:div>
      </w:divsChild>
    </w:div>
    <w:div w:id="861630908">
      <w:bodyDiv w:val="1"/>
      <w:marLeft w:val="0"/>
      <w:marRight w:val="0"/>
      <w:marTop w:val="0"/>
      <w:marBottom w:val="0"/>
      <w:divBdr>
        <w:top w:val="none" w:sz="0" w:space="0" w:color="auto"/>
        <w:left w:val="none" w:sz="0" w:space="0" w:color="auto"/>
        <w:bottom w:val="none" w:sz="0" w:space="0" w:color="auto"/>
        <w:right w:val="none" w:sz="0" w:space="0" w:color="auto"/>
      </w:divBdr>
      <w:divsChild>
        <w:div w:id="1612126668">
          <w:marLeft w:val="0"/>
          <w:marRight w:val="0"/>
          <w:marTop w:val="0"/>
          <w:marBottom w:val="0"/>
          <w:divBdr>
            <w:top w:val="single" w:sz="2" w:space="0" w:color="auto"/>
            <w:left w:val="single" w:sz="2" w:space="0" w:color="auto"/>
            <w:bottom w:val="single" w:sz="6" w:space="0" w:color="auto"/>
            <w:right w:val="single" w:sz="2" w:space="0" w:color="auto"/>
          </w:divBdr>
          <w:divsChild>
            <w:div w:id="146211973">
              <w:marLeft w:val="0"/>
              <w:marRight w:val="0"/>
              <w:marTop w:val="100"/>
              <w:marBottom w:val="100"/>
              <w:divBdr>
                <w:top w:val="single" w:sz="2" w:space="0" w:color="D9D9E3"/>
                <w:left w:val="single" w:sz="2" w:space="0" w:color="D9D9E3"/>
                <w:bottom w:val="single" w:sz="2" w:space="0" w:color="D9D9E3"/>
                <w:right w:val="single" w:sz="2" w:space="0" w:color="D9D9E3"/>
              </w:divBdr>
              <w:divsChild>
                <w:div w:id="838958449">
                  <w:marLeft w:val="0"/>
                  <w:marRight w:val="0"/>
                  <w:marTop w:val="0"/>
                  <w:marBottom w:val="0"/>
                  <w:divBdr>
                    <w:top w:val="single" w:sz="2" w:space="0" w:color="D9D9E3"/>
                    <w:left w:val="single" w:sz="2" w:space="0" w:color="D9D9E3"/>
                    <w:bottom w:val="single" w:sz="2" w:space="0" w:color="D9D9E3"/>
                    <w:right w:val="single" w:sz="2" w:space="0" w:color="D9D9E3"/>
                  </w:divBdr>
                  <w:divsChild>
                    <w:div w:id="2043625735">
                      <w:marLeft w:val="0"/>
                      <w:marRight w:val="0"/>
                      <w:marTop w:val="0"/>
                      <w:marBottom w:val="0"/>
                      <w:divBdr>
                        <w:top w:val="single" w:sz="2" w:space="0" w:color="D9D9E3"/>
                        <w:left w:val="single" w:sz="2" w:space="0" w:color="D9D9E3"/>
                        <w:bottom w:val="single" w:sz="2" w:space="0" w:color="D9D9E3"/>
                        <w:right w:val="single" w:sz="2" w:space="0" w:color="D9D9E3"/>
                      </w:divBdr>
                      <w:divsChild>
                        <w:div w:id="873693159">
                          <w:marLeft w:val="0"/>
                          <w:marRight w:val="0"/>
                          <w:marTop w:val="0"/>
                          <w:marBottom w:val="0"/>
                          <w:divBdr>
                            <w:top w:val="single" w:sz="2" w:space="0" w:color="D9D9E3"/>
                            <w:left w:val="single" w:sz="2" w:space="0" w:color="D9D9E3"/>
                            <w:bottom w:val="single" w:sz="2" w:space="0" w:color="D9D9E3"/>
                            <w:right w:val="single" w:sz="2" w:space="0" w:color="D9D9E3"/>
                          </w:divBdr>
                          <w:divsChild>
                            <w:div w:id="2001418315">
                              <w:marLeft w:val="0"/>
                              <w:marRight w:val="0"/>
                              <w:marTop w:val="0"/>
                              <w:marBottom w:val="0"/>
                              <w:divBdr>
                                <w:top w:val="single" w:sz="2" w:space="0" w:color="D9D9E3"/>
                                <w:left w:val="single" w:sz="2" w:space="0" w:color="D9D9E3"/>
                                <w:bottom w:val="single" w:sz="2" w:space="0" w:color="D9D9E3"/>
                                <w:right w:val="single" w:sz="2" w:space="0" w:color="D9D9E3"/>
                              </w:divBdr>
                              <w:divsChild>
                                <w:div w:id="784425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1176275">
      <w:bodyDiv w:val="1"/>
      <w:marLeft w:val="0"/>
      <w:marRight w:val="0"/>
      <w:marTop w:val="0"/>
      <w:marBottom w:val="0"/>
      <w:divBdr>
        <w:top w:val="none" w:sz="0" w:space="0" w:color="auto"/>
        <w:left w:val="none" w:sz="0" w:space="0" w:color="auto"/>
        <w:bottom w:val="none" w:sz="0" w:space="0" w:color="auto"/>
        <w:right w:val="none" w:sz="0" w:space="0" w:color="auto"/>
      </w:divBdr>
    </w:div>
    <w:div w:id="1048725944">
      <w:bodyDiv w:val="1"/>
      <w:marLeft w:val="0"/>
      <w:marRight w:val="0"/>
      <w:marTop w:val="0"/>
      <w:marBottom w:val="0"/>
      <w:divBdr>
        <w:top w:val="none" w:sz="0" w:space="0" w:color="auto"/>
        <w:left w:val="none" w:sz="0" w:space="0" w:color="auto"/>
        <w:bottom w:val="none" w:sz="0" w:space="0" w:color="auto"/>
        <w:right w:val="none" w:sz="0" w:space="0" w:color="auto"/>
      </w:divBdr>
      <w:divsChild>
        <w:div w:id="1886600902">
          <w:marLeft w:val="0"/>
          <w:marRight w:val="0"/>
          <w:marTop w:val="0"/>
          <w:marBottom w:val="0"/>
          <w:divBdr>
            <w:top w:val="single" w:sz="2" w:space="0" w:color="auto"/>
            <w:left w:val="single" w:sz="2" w:space="0" w:color="auto"/>
            <w:bottom w:val="single" w:sz="6" w:space="0" w:color="auto"/>
            <w:right w:val="single" w:sz="2" w:space="0" w:color="auto"/>
          </w:divBdr>
          <w:divsChild>
            <w:div w:id="1793209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4723619">
                  <w:marLeft w:val="0"/>
                  <w:marRight w:val="0"/>
                  <w:marTop w:val="0"/>
                  <w:marBottom w:val="0"/>
                  <w:divBdr>
                    <w:top w:val="single" w:sz="2" w:space="0" w:color="D9D9E3"/>
                    <w:left w:val="single" w:sz="2" w:space="0" w:color="D9D9E3"/>
                    <w:bottom w:val="single" w:sz="2" w:space="0" w:color="D9D9E3"/>
                    <w:right w:val="single" w:sz="2" w:space="0" w:color="D9D9E3"/>
                  </w:divBdr>
                  <w:divsChild>
                    <w:div w:id="298607574">
                      <w:marLeft w:val="0"/>
                      <w:marRight w:val="0"/>
                      <w:marTop w:val="0"/>
                      <w:marBottom w:val="0"/>
                      <w:divBdr>
                        <w:top w:val="single" w:sz="2" w:space="0" w:color="D9D9E3"/>
                        <w:left w:val="single" w:sz="2" w:space="0" w:color="D9D9E3"/>
                        <w:bottom w:val="single" w:sz="2" w:space="0" w:color="D9D9E3"/>
                        <w:right w:val="single" w:sz="2" w:space="0" w:color="D9D9E3"/>
                      </w:divBdr>
                      <w:divsChild>
                        <w:div w:id="1696346896">
                          <w:marLeft w:val="0"/>
                          <w:marRight w:val="0"/>
                          <w:marTop w:val="0"/>
                          <w:marBottom w:val="0"/>
                          <w:divBdr>
                            <w:top w:val="single" w:sz="2" w:space="0" w:color="D9D9E3"/>
                            <w:left w:val="single" w:sz="2" w:space="0" w:color="D9D9E3"/>
                            <w:bottom w:val="single" w:sz="2" w:space="0" w:color="D9D9E3"/>
                            <w:right w:val="single" w:sz="2" w:space="0" w:color="D9D9E3"/>
                          </w:divBdr>
                          <w:divsChild>
                            <w:div w:id="1932157224">
                              <w:marLeft w:val="0"/>
                              <w:marRight w:val="0"/>
                              <w:marTop w:val="0"/>
                              <w:marBottom w:val="0"/>
                              <w:divBdr>
                                <w:top w:val="single" w:sz="2" w:space="0" w:color="D9D9E3"/>
                                <w:left w:val="single" w:sz="2" w:space="0" w:color="D9D9E3"/>
                                <w:bottom w:val="single" w:sz="2" w:space="0" w:color="D9D9E3"/>
                                <w:right w:val="single" w:sz="2" w:space="0" w:color="D9D9E3"/>
                              </w:divBdr>
                              <w:divsChild>
                                <w:div w:id="1580597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0929461">
      <w:bodyDiv w:val="1"/>
      <w:marLeft w:val="0"/>
      <w:marRight w:val="0"/>
      <w:marTop w:val="0"/>
      <w:marBottom w:val="0"/>
      <w:divBdr>
        <w:top w:val="none" w:sz="0" w:space="0" w:color="auto"/>
        <w:left w:val="none" w:sz="0" w:space="0" w:color="auto"/>
        <w:bottom w:val="none" w:sz="0" w:space="0" w:color="auto"/>
        <w:right w:val="none" w:sz="0" w:space="0" w:color="auto"/>
      </w:divBdr>
      <w:divsChild>
        <w:div w:id="1512138531">
          <w:marLeft w:val="0"/>
          <w:marRight w:val="0"/>
          <w:marTop w:val="0"/>
          <w:marBottom w:val="150"/>
          <w:divBdr>
            <w:top w:val="none" w:sz="0" w:space="0" w:color="auto"/>
            <w:left w:val="none" w:sz="0" w:space="0" w:color="auto"/>
            <w:bottom w:val="none" w:sz="0" w:space="0" w:color="auto"/>
            <w:right w:val="none" w:sz="0" w:space="0" w:color="auto"/>
          </w:divBdr>
        </w:div>
      </w:divsChild>
    </w:div>
    <w:div w:id="1125587677">
      <w:bodyDiv w:val="1"/>
      <w:marLeft w:val="0"/>
      <w:marRight w:val="0"/>
      <w:marTop w:val="0"/>
      <w:marBottom w:val="0"/>
      <w:divBdr>
        <w:top w:val="none" w:sz="0" w:space="0" w:color="auto"/>
        <w:left w:val="none" w:sz="0" w:space="0" w:color="auto"/>
        <w:bottom w:val="none" w:sz="0" w:space="0" w:color="auto"/>
        <w:right w:val="none" w:sz="0" w:space="0" w:color="auto"/>
      </w:divBdr>
      <w:divsChild>
        <w:div w:id="620918157">
          <w:marLeft w:val="0"/>
          <w:marRight w:val="0"/>
          <w:marTop w:val="0"/>
          <w:marBottom w:val="150"/>
          <w:divBdr>
            <w:top w:val="none" w:sz="0" w:space="0" w:color="auto"/>
            <w:left w:val="none" w:sz="0" w:space="0" w:color="auto"/>
            <w:bottom w:val="none" w:sz="0" w:space="0" w:color="auto"/>
            <w:right w:val="none" w:sz="0" w:space="0" w:color="auto"/>
          </w:divBdr>
        </w:div>
      </w:divsChild>
    </w:div>
    <w:div w:id="1211577307">
      <w:bodyDiv w:val="1"/>
      <w:marLeft w:val="0"/>
      <w:marRight w:val="0"/>
      <w:marTop w:val="0"/>
      <w:marBottom w:val="0"/>
      <w:divBdr>
        <w:top w:val="none" w:sz="0" w:space="0" w:color="auto"/>
        <w:left w:val="none" w:sz="0" w:space="0" w:color="auto"/>
        <w:bottom w:val="none" w:sz="0" w:space="0" w:color="auto"/>
        <w:right w:val="none" w:sz="0" w:space="0" w:color="auto"/>
      </w:divBdr>
    </w:div>
    <w:div w:id="1214578787">
      <w:bodyDiv w:val="1"/>
      <w:marLeft w:val="0"/>
      <w:marRight w:val="0"/>
      <w:marTop w:val="0"/>
      <w:marBottom w:val="0"/>
      <w:divBdr>
        <w:top w:val="none" w:sz="0" w:space="0" w:color="auto"/>
        <w:left w:val="none" w:sz="0" w:space="0" w:color="auto"/>
        <w:bottom w:val="none" w:sz="0" w:space="0" w:color="auto"/>
        <w:right w:val="none" w:sz="0" w:space="0" w:color="auto"/>
      </w:divBdr>
      <w:divsChild>
        <w:div w:id="1179810499">
          <w:marLeft w:val="0"/>
          <w:marRight w:val="0"/>
          <w:marTop w:val="0"/>
          <w:marBottom w:val="150"/>
          <w:divBdr>
            <w:top w:val="none" w:sz="0" w:space="0" w:color="auto"/>
            <w:left w:val="none" w:sz="0" w:space="0" w:color="auto"/>
            <w:bottom w:val="none" w:sz="0" w:space="0" w:color="auto"/>
            <w:right w:val="none" w:sz="0" w:space="0" w:color="auto"/>
          </w:divBdr>
        </w:div>
      </w:divsChild>
    </w:div>
    <w:div w:id="1338264845">
      <w:bodyDiv w:val="1"/>
      <w:marLeft w:val="0"/>
      <w:marRight w:val="0"/>
      <w:marTop w:val="0"/>
      <w:marBottom w:val="0"/>
      <w:divBdr>
        <w:top w:val="none" w:sz="0" w:space="0" w:color="auto"/>
        <w:left w:val="none" w:sz="0" w:space="0" w:color="auto"/>
        <w:bottom w:val="none" w:sz="0" w:space="0" w:color="auto"/>
        <w:right w:val="none" w:sz="0" w:space="0" w:color="auto"/>
      </w:divBdr>
      <w:divsChild>
        <w:div w:id="765268925">
          <w:marLeft w:val="0"/>
          <w:marRight w:val="0"/>
          <w:marTop w:val="0"/>
          <w:marBottom w:val="150"/>
          <w:divBdr>
            <w:top w:val="none" w:sz="0" w:space="0" w:color="auto"/>
            <w:left w:val="none" w:sz="0" w:space="0" w:color="auto"/>
            <w:bottom w:val="none" w:sz="0" w:space="0" w:color="auto"/>
            <w:right w:val="none" w:sz="0" w:space="0" w:color="auto"/>
          </w:divBdr>
        </w:div>
      </w:divsChild>
    </w:div>
    <w:div w:id="1351565301">
      <w:bodyDiv w:val="1"/>
      <w:marLeft w:val="0"/>
      <w:marRight w:val="0"/>
      <w:marTop w:val="0"/>
      <w:marBottom w:val="0"/>
      <w:divBdr>
        <w:top w:val="none" w:sz="0" w:space="0" w:color="auto"/>
        <w:left w:val="none" w:sz="0" w:space="0" w:color="auto"/>
        <w:bottom w:val="none" w:sz="0" w:space="0" w:color="auto"/>
        <w:right w:val="none" w:sz="0" w:space="0" w:color="auto"/>
      </w:divBdr>
    </w:div>
    <w:div w:id="1373729354">
      <w:bodyDiv w:val="1"/>
      <w:marLeft w:val="0"/>
      <w:marRight w:val="0"/>
      <w:marTop w:val="0"/>
      <w:marBottom w:val="0"/>
      <w:divBdr>
        <w:top w:val="none" w:sz="0" w:space="0" w:color="auto"/>
        <w:left w:val="none" w:sz="0" w:space="0" w:color="auto"/>
        <w:bottom w:val="none" w:sz="0" w:space="0" w:color="auto"/>
        <w:right w:val="none" w:sz="0" w:space="0" w:color="auto"/>
      </w:divBdr>
    </w:div>
    <w:div w:id="1526362482">
      <w:bodyDiv w:val="1"/>
      <w:marLeft w:val="0"/>
      <w:marRight w:val="0"/>
      <w:marTop w:val="0"/>
      <w:marBottom w:val="0"/>
      <w:divBdr>
        <w:top w:val="none" w:sz="0" w:space="0" w:color="auto"/>
        <w:left w:val="none" w:sz="0" w:space="0" w:color="auto"/>
        <w:bottom w:val="none" w:sz="0" w:space="0" w:color="auto"/>
        <w:right w:val="none" w:sz="0" w:space="0" w:color="auto"/>
      </w:divBdr>
      <w:divsChild>
        <w:div w:id="1517385669">
          <w:marLeft w:val="0"/>
          <w:marRight w:val="0"/>
          <w:marTop w:val="0"/>
          <w:marBottom w:val="150"/>
          <w:divBdr>
            <w:top w:val="none" w:sz="0" w:space="0" w:color="auto"/>
            <w:left w:val="none" w:sz="0" w:space="0" w:color="auto"/>
            <w:bottom w:val="none" w:sz="0" w:space="0" w:color="auto"/>
            <w:right w:val="none" w:sz="0" w:space="0" w:color="auto"/>
          </w:divBdr>
        </w:div>
      </w:divsChild>
    </w:div>
    <w:div w:id="1686394415">
      <w:bodyDiv w:val="1"/>
      <w:marLeft w:val="0"/>
      <w:marRight w:val="0"/>
      <w:marTop w:val="0"/>
      <w:marBottom w:val="0"/>
      <w:divBdr>
        <w:top w:val="none" w:sz="0" w:space="0" w:color="auto"/>
        <w:left w:val="none" w:sz="0" w:space="0" w:color="auto"/>
        <w:bottom w:val="none" w:sz="0" w:space="0" w:color="auto"/>
        <w:right w:val="none" w:sz="0" w:space="0" w:color="auto"/>
      </w:divBdr>
    </w:div>
    <w:div w:id="1691367732">
      <w:bodyDiv w:val="1"/>
      <w:marLeft w:val="0"/>
      <w:marRight w:val="0"/>
      <w:marTop w:val="0"/>
      <w:marBottom w:val="0"/>
      <w:divBdr>
        <w:top w:val="none" w:sz="0" w:space="0" w:color="auto"/>
        <w:left w:val="none" w:sz="0" w:space="0" w:color="auto"/>
        <w:bottom w:val="none" w:sz="0" w:space="0" w:color="auto"/>
        <w:right w:val="none" w:sz="0" w:space="0" w:color="auto"/>
      </w:divBdr>
      <w:divsChild>
        <w:div w:id="618028022">
          <w:marLeft w:val="0"/>
          <w:marRight w:val="0"/>
          <w:marTop w:val="0"/>
          <w:marBottom w:val="0"/>
          <w:divBdr>
            <w:top w:val="none" w:sz="0" w:space="0" w:color="auto"/>
            <w:left w:val="none" w:sz="0" w:space="0" w:color="auto"/>
            <w:bottom w:val="none" w:sz="0" w:space="0" w:color="auto"/>
            <w:right w:val="none" w:sz="0" w:space="0" w:color="auto"/>
          </w:divBdr>
        </w:div>
        <w:div w:id="217785829">
          <w:marLeft w:val="0"/>
          <w:marRight w:val="0"/>
          <w:marTop w:val="0"/>
          <w:marBottom w:val="0"/>
          <w:divBdr>
            <w:top w:val="none" w:sz="0" w:space="0" w:color="auto"/>
            <w:left w:val="none" w:sz="0" w:space="0" w:color="auto"/>
            <w:bottom w:val="none" w:sz="0" w:space="0" w:color="auto"/>
            <w:right w:val="none" w:sz="0" w:space="0" w:color="auto"/>
          </w:divBdr>
          <w:divsChild>
            <w:div w:id="2707045">
              <w:marLeft w:val="0"/>
              <w:marRight w:val="0"/>
              <w:marTop w:val="0"/>
              <w:marBottom w:val="0"/>
              <w:divBdr>
                <w:top w:val="none" w:sz="0" w:space="0" w:color="auto"/>
                <w:left w:val="none" w:sz="0" w:space="0" w:color="auto"/>
                <w:bottom w:val="none" w:sz="0" w:space="0" w:color="auto"/>
                <w:right w:val="none" w:sz="0" w:space="0" w:color="auto"/>
              </w:divBdr>
              <w:divsChild>
                <w:div w:id="37744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1544">
      <w:bodyDiv w:val="1"/>
      <w:marLeft w:val="0"/>
      <w:marRight w:val="0"/>
      <w:marTop w:val="0"/>
      <w:marBottom w:val="0"/>
      <w:divBdr>
        <w:top w:val="none" w:sz="0" w:space="0" w:color="auto"/>
        <w:left w:val="none" w:sz="0" w:space="0" w:color="auto"/>
        <w:bottom w:val="none" w:sz="0" w:space="0" w:color="auto"/>
        <w:right w:val="none" w:sz="0" w:space="0" w:color="auto"/>
      </w:divBdr>
      <w:divsChild>
        <w:div w:id="274287567">
          <w:marLeft w:val="0"/>
          <w:marRight w:val="0"/>
          <w:marTop w:val="0"/>
          <w:marBottom w:val="150"/>
          <w:divBdr>
            <w:top w:val="none" w:sz="0" w:space="0" w:color="auto"/>
            <w:left w:val="none" w:sz="0" w:space="0" w:color="auto"/>
            <w:bottom w:val="none" w:sz="0" w:space="0" w:color="auto"/>
            <w:right w:val="none" w:sz="0" w:space="0" w:color="auto"/>
          </w:divBdr>
        </w:div>
      </w:divsChild>
    </w:div>
    <w:div w:id="1795296433">
      <w:bodyDiv w:val="1"/>
      <w:marLeft w:val="0"/>
      <w:marRight w:val="0"/>
      <w:marTop w:val="0"/>
      <w:marBottom w:val="0"/>
      <w:divBdr>
        <w:top w:val="none" w:sz="0" w:space="0" w:color="auto"/>
        <w:left w:val="none" w:sz="0" w:space="0" w:color="auto"/>
        <w:bottom w:val="none" w:sz="0" w:space="0" w:color="auto"/>
        <w:right w:val="none" w:sz="0" w:space="0" w:color="auto"/>
      </w:divBdr>
      <w:divsChild>
        <w:div w:id="575745116">
          <w:marLeft w:val="0"/>
          <w:marRight w:val="0"/>
          <w:marTop w:val="0"/>
          <w:marBottom w:val="0"/>
          <w:divBdr>
            <w:top w:val="single" w:sz="2" w:space="0" w:color="auto"/>
            <w:left w:val="single" w:sz="2" w:space="0" w:color="auto"/>
            <w:bottom w:val="single" w:sz="6" w:space="0" w:color="auto"/>
            <w:right w:val="single" w:sz="2" w:space="0" w:color="auto"/>
          </w:divBdr>
          <w:divsChild>
            <w:div w:id="980960902">
              <w:marLeft w:val="0"/>
              <w:marRight w:val="0"/>
              <w:marTop w:val="100"/>
              <w:marBottom w:val="100"/>
              <w:divBdr>
                <w:top w:val="single" w:sz="2" w:space="0" w:color="D9D9E3"/>
                <w:left w:val="single" w:sz="2" w:space="0" w:color="D9D9E3"/>
                <w:bottom w:val="single" w:sz="2" w:space="0" w:color="D9D9E3"/>
                <w:right w:val="single" w:sz="2" w:space="0" w:color="D9D9E3"/>
              </w:divBdr>
              <w:divsChild>
                <w:div w:id="201788308">
                  <w:marLeft w:val="0"/>
                  <w:marRight w:val="0"/>
                  <w:marTop w:val="0"/>
                  <w:marBottom w:val="0"/>
                  <w:divBdr>
                    <w:top w:val="single" w:sz="2" w:space="0" w:color="D9D9E3"/>
                    <w:left w:val="single" w:sz="2" w:space="0" w:color="D9D9E3"/>
                    <w:bottom w:val="single" w:sz="2" w:space="0" w:color="D9D9E3"/>
                    <w:right w:val="single" w:sz="2" w:space="0" w:color="D9D9E3"/>
                  </w:divBdr>
                  <w:divsChild>
                    <w:div w:id="638222095">
                      <w:marLeft w:val="0"/>
                      <w:marRight w:val="0"/>
                      <w:marTop w:val="0"/>
                      <w:marBottom w:val="0"/>
                      <w:divBdr>
                        <w:top w:val="single" w:sz="2" w:space="0" w:color="D9D9E3"/>
                        <w:left w:val="single" w:sz="2" w:space="0" w:color="D9D9E3"/>
                        <w:bottom w:val="single" w:sz="2" w:space="0" w:color="D9D9E3"/>
                        <w:right w:val="single" w:sz="2" w:space="0" w:color="D9D9E3"/>
                      </w:divBdr>
                      <w:divsChild>
                        <w:div w:id="1323310226">
                          <w:marLeft w:val="0"/>
                          <w:marRight w:val="0"/>
                          <w:marTop w:val="0"/>
                          <w:marBottom w:val="0"/>
                          <w:divBdr>
                            <w:top w:val="single" w:sz="2" w:space="0" w:color="D9D9E3"/>
                            <w:left w:val="single" w:sz="2" w:space="0" w:color="D9D9E3"/>
                            <w:bottom w:val="single" w:sz="2" w:space="0" w:color="D9D9E3"/>
                            <w:right w:val="single" w:sz="2" w:space="0" w:color="D9D9E3"/>
                          </w:divBdr>
                          <w:divsChild>
                            <w:div w:id="1361248708">
                              <w:marLeft w:val="0"/>
                              <w:marRight w:val="0"/>
                              <w:marTop w:val="0"/>
                              <w:marBottom w:val="0"/>
                              <w:divBdr>
                                <w:top w:val="single" w:sz="2" w:space="0" w:color="D9D9E3"/>
                                <w:left w:val="single" w:sz="2" w:space="0" w:color="D9D9E3"/>
                                <w:bottom w:val="single" w:sz="2" w:space="0" w:color="D9D9E3"/>
                                <w:right w:val="single" w:sz="2" w:space="0" w:color="D9D9E3"/>
                              </w:divBdr>
                              <w:divsChild>
                                <w:div w:id="607006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72653862">
      <w:bodyDiv w:val="1"/>
      <w:marLeft w:val="0"/>
      <w:marRight w:val="0"/>
      <w:marTop w:val="0"/>
      <w:marBottom w:val="0"/>
      <w:divBdr>
        <w:top w:val="none" w:sz="0" w:space="0" w:color="auto"/>
        <w:left w:val="none" w:sz="0" w:space="0" w:color="auto"/>
        <w:bottom w:val="none" w:sz="0" w:space="0" w:color="auto"/>
        <w:right w:val="none" w:sz="0" w:space="0" w:color="auto"/>
      </w:divBdr>
    </w:div>
    <w:div w:id="2112626431">
      <w:bodyDiv w:val="1"/>
      <w:marLeft w:val="0"/>
      <w:marRight w:val="0"/>
      <w:marTop w:val="0"/>
      <w:marBottom w:val="0"/>
      <w:divBdr>
        <w:top w:val="none" w:sz="0" w:space="0" w:color="auto"/>
        <w:left w:val="none" w:sz="0" w:space="0" w:color="auto"/>
        <w:bottom w:val="none" w:sz="0" w:space="0" w:color="auto"/>
        <w:right w:val="none" w:sz="0" w:space="0" w:color="auto"/>
      </w:divBdr>
      <w:divsChild>
        <w:div w:id="1951467884">
          <w:marLeft w:val="0"/>
          <w:marRight w:val="0"/>
          <w:marTop w:val="0"/>
          <w:marBottom w:val="150"/>
          <w:divBdr>
            <w:top w:val="none" w:sz="0" w:space="0" w:color="auto"/>
            <w:left w:val="none" w:sz="0" w:space="0" w:color="auto"/>
            <w:bottom w:val="none" w:sz="0" w:space="0" w:color="auto"/>
            <w:right w:val="none" w:sz="0" w:space="0" w:color="auto"/>
          </w:divBdr>
        </w:div>
      </w:divsChild>
    </w:div>
    <w:div w:id="2122608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ducba.com/international-market-entry-strategies/" TargetMode="External"/><Relationship Id="rId21" Type="http://schemas.openxmlformats.org/officeDocument/2006/relationships/image" Target="media/image8.png"/><Relationship Id="rId34" Type="http://schemas.openxmlformats.org/officeDocument/2006/relationships/hyperlink" Target="https://inside.6q.io/wp-content/uploads/2015/11/182833160_de547179dd_b.jpg" TargetMode="External"/><Relationship Id="rId42" Type="http://schemas.openxmlformats.org/officeDocument/2006/relationships/hyperlink" Target="https://assets-global.website-files.com/636953b3e258388b531936b5/6394e34c89f4b19f8d28fb44_shutterstock_image-9.jpeg" TargetMode="External"/><Relationship Id="rId47" Type="http://schemas.openxmlformats.org/officeDocument/2006/relationships/image" Target="media/image21.png"/><Relationship Id="rId50" Type="http://schemas.openxmlformats.org/officeDocument/2006/relationships/hyperlink" Target="https://getlucidity.com/wp-content/uploads/2022/12/shutterstock_1966688755.jpg" TargetMode="External"/><Relationship Id="rId55" Type="http://schemas.openxmlformats.org/officeDocument/2006/relationships/hyperlink" Target="https://www.edrawmax.com/article/ikea-pestel-analysis.html" TargetMode="External"/><Relationship Id="rId63" Type="http://schemas.openxmlformats.org/officeDocument/2006/relationships/hyperlink" Target="https://www.george-business-review.com/marketing-strategies-of-ikea-in-the-chinese-marke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usinessmodelanalyst.com/economic-factors-affecting-business/" TargetMode="External"/><Relationship Id="rId29" Type="http://schemas.openxmlformats.org/officeDocument/2006/relationships/image" Target="media/image12.jpeg"/><Relationship Id="rId11" Type="http://schemas.openxmlformats.org/officeDocument/2006/relationships/image" Target="media/image3.png"/><Relationship Id="rId24" Type="http://schemas.openxmlformats.org/officeDocument/2006/relationships/hyperlink" Target="https://businessmodelanalyst.com/environmental-factors-affecting-business/" TargetMode="External"/><Relationship Id="rId32" Type="http://schemas.openxmlformats.org/officeDocument/2006/relationships/hyperlink" Target="https://www.simplypsychology.org/wp-content/uploads/hofstede-cultural-dimensions.jpg" TargetMode="External"/><Relationship Id="rId37" Type="http://schemas.openxmlformats.org/officeDocument/2006/relationships/image" Target="media/image16.png"/><Relationship Id="rId40" Type="http://schemas.openxmlformats.org/officeDocument/2006/relationships/hyperlink" Target="https://www.how.fm/content/uploads/2022/08/dealing-with-warehouse-workforces-language-barriers-illiteracy-challenge-and-more.jpg" TargetMode="External"/><Relationship Id="rId45" Type="http://schemas.openxmlformats.org/officeDocument/2006/relationships/image" Target="media/image20.jpeg"/><Relationship Id="rId53" Type="http://schemas.openxmlformats.org/officeDocument/2006/relationships/hyperlink" Target="https://pestleanalysis.com/pestle-analysis-of-ikea/" TargetMode="External"/><Relationship Id="rId58" Type="http://schemas.openxmlformats.org/officeDocument/2006/relationships/hyperlink" Target="https://www.diva-portal.org/smash/get/diva2:942136/FULLTEXT01.pdf" TargetMode="External"/><Relationship Id="rId5" Type="http://schemas.openxmlformats.org/officeDocument/2006/relationships/webSettings" Target="webSettings.xml"/><Relationship Id="rId61" Type="http://schemas.openxmlformats.org/officeDocument/2006/relationships/hyperlink" Target="https://www.researchgate.net/publication/341992691_Comparative_international_management_comparing_cultures_in_IKEA_IKEA_Sweden_vs_IKEA_China" TargetMode="External"/><Relationship Id="rId19" Type="http://schemas.openxmlformats.org/officeDocument/2006/relationships/image" Target="media/image7.png"/><Relationship Id="rId14" Type="http://schemas.openxmlformats.org/officeDocument/2006/relationships/hyperlink" Target="https://businessmodelanalyst.com/political-factors-affecting-business/" TargetMode="External"/><Relationship Id="rId22" Type="http://schemas.openxmlformats.org/officeDocument/2006/relationships/hyperlink" Target="https://businessmodelanalyst.com/legal-factors-affecting-business/" TargetMode="External"/><Relationship Id="rId27" Type="http://schemas.openxmlformats.org/officeDocument/2006/relationships/image" Target="media/image11.png"/><Relationship Id="rId30" Type="http://schemas.openxmlformats.org/officeDocument/2006/relationships/hyperlink" Target="https://www.superheuristics.com/wp-content/uploads/2021/02/superheuristics_Consumer-Behavior.jpg" TargetMode="External"/><Relationship Id="rId35" Type="http://schemas.openxmlformats.org/officeDocument/2006/relationships/image" Target="media/image15.jpeg"/><Relationship Id="rId43" Type="http://schemas.openxmlformats.org/officeDocument/2006/relationships/image" Target="media/image19.jpeg"/><Relationship Id="rId48" Type="http://schemas.openxmlformats.org/officeDocument/2006/relationships/hyperlink" Target="https://i0.wp.com/www.business-to-you.com/wp-content/uploads/2016/09/Porters-Generic-Strategies.png?w=1361&amp;ssl=1" TargetMode="External"/><Relationship Id="rId56" Type="http://schemas.openxmlformats.org/officeDocument/2006/relationships/hyperlink" Target="https://www.mbaskool.com/pestle-analysis/companies/18063-ikea.html"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23.jpeg"/><Relationship Id="rId3" Type="http://schemas.openxmlformats.org/officeDocument/2006/relationships/styles" Target="styles.xml"/><Relationship Id="rId12" Type="http://schemas.openxmlformats.org/officeDocument/2006/relationships/hyperlink" Target="https://enterslice.com/learning/wp-content/uploads/2020/05/Elements-of-Pestle-Analysis.png" TargetMode="External"/><Relationship Id="rId17" Type="http://schemas.openxmlformats.org/officeDocument/2006/relationships/image" Target="media/image6.png"/><Relationship Id="rId25" Type="http://schemas.openxmlformats.org/officeDocument/2006/relationships/image" Target="media/image10.jpeg"/><Relationship Id="rId33" Type="http://schemas.openxmlformats.org/officeDocument/2006/relationships/image" Target="media/image14.jpeg"/><Relationship Id="rId38" Type="http://schemas.openxmlformats.org/officeDocument/2006/relationships/hyperlink" Target="https://encrypted-tbn0.gstatic.com/images?q=tbn:ANd9GcTm7JQH7NBfopxfSUjVjH1Kq7Ae0z0EFpKQ22p9IGbFvTzQYIivqGZQo0jJvlk7opK1qUU&amp;usqp=CAU" TargetMode="External"/><Relationship Id="rId46" Type="http://schemas.openxmlformats.org/officeDocument/2006/relationships/hyperlink" Target="https://www2.multilizer.com/wp-content/uploads/2014/07/ikea-localized.jpg" TargetMode="External"/><Relationship Id="rId59" Type="http://schemas.openxmlformats.org/officeDocument/2006/relationships/hyperlink" Target="https://www2.multilizer.com/learn/what-is-localization/" TargetMode="External"/><Relationship Id="rId20" Type="http://schemas.openxmlformats.org/officeDocument/2006/relationships/hyperlink" Target="https://businessmodelanalyst.com/technological-factors-affecting-business/" TargetMode="External"/><Relationship Id="rId41" Type="http://schemas.openxmlformats.org/officeDocument/2006/relationships/image" Target="media/image18.jpeg"/><Relationship Id="rId54" Type="http://schemas.openxmlformats.org/officeDocument/2006/relationships/hyperlink" Target="https://crowjack.com/pestle-analysis/ikea" TargetMode="External"/><Relationship Id="rId62" Type="http://schemas.openxmlformats.org/officeDocument/2006/relationships/hyperlink" Target="https://www.businesstoday.in/magazine/lbs-case-study/story/how-ikea-adapted-its-strategies-to-expand-in-china-132642-2013-07-0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https://media.springernature.com/lw685/springer-static/image/chp%3A10.1007%2F978-3-319-29139-0_8/MediaObjects/371829_1_En_8_Fig1_HTML.gif" TargetMode="External"/><Relationship Id="rId36" Type="http://schemas.openxmlformats.org/officeDocument/2006/relationships/hyperlink" Target="https://www.ikea.com/images/f7/9b/f79be0aa0790f82d1bf0b49b2d9debc6.jpg?f=xxl" TargetMode="External"/><Relationship Id="rId49" Type="http://schemas.openxmlformats.org/officeDocument/2006/relationships/image" Target="media/image22.jpeg"/><Relationship Id="rId57" Type="http://schemas.openxmlformats.org/officeDocument/2006/relationships/hyperlink" Target="https://www.diva-portal.org/smash/get/diva2:1120325/FULLTEXT01.pdf" TargetMode="External"/><Relationship Id="rId10" Type="http://schemas.openxmlformats.org/officeDocument/2006/relationships/hyperlink" Target="https://www.ikea.com/global/en/images/ikea_tallinn_store_facade_6efa6e34_cff29831f0.jpg?f=xxxl" TargetMode="External"/><Relationship Id="rId31" Type="http://schemas.openxmlformats.org/officeDocument/2006/relationships/image" Target="media/image13.jpeg"/><Relationship Id="rId44" Type="http://schemas.openxmlformats.org/officeDocument/2006/relationships/hyperlink" Target="https://www.risenow.com/hubfs/GettyImages-689964010.jpg" TargetMode="External"/><Relationship Id="rId52" Type="http://schemas.openxmlformats.org/officeDocument/2006/relationships/hyperlink" Target="https://getlucidity.com/strategy-resources/introduction-to-porters-generic-strategies/" TargetMode="External"/><Relationship Id="rId60" Type="http://schemas.openxmlformats.org/officeDocument/2006/relationships/hyperlink" Target="https://getlucidity.com/strategy-resources/introduction-to-porters-generic-strategies/"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4.png"/><Relationship Id="rId18" Type="http://schemas.openxmlformats.org/officeDocument/2006/relationships/hyperlink" Target="https://businessmodelanalyst.com/social-factors-affecting-business/" TargetMode="External"/><Relationship Id="rId39"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11F2D1-78EB-491E-B90C-7C35BE852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1854</TotalTime>
  <Pages>28</Pages>
  <Words>6574</Words>
  <Characters>37476</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Chauhan</dc:creator>
  <cp:keywords/>
  <dc:description/>
  <cp:lastModifiedBy>Abhishek Chauhan</cp:lastModifiedBy>
  <cp:revision>178</cp:revision>
  <dcterms:created xsi:type="dcterms:W3CDTF">2023-09-19T13:17:00Z</dcterms:created>
  <dcterms:modified xsi:type="dcterms:W3CDTF">2023-11-17T13:30:00Z</dcterms:modified>
</cp:coreProperties>
</file>