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E08C8" w:rsidRDefault="003D74CC">
      <w:pPr>
        <w:pStyle w:val="NoSpacing"/>
      </w:pPr>
      <w:r>
        <w:rPr>
          <w:noProof/>
          <w:lang w:val="en-GB"/>
        </w:rPr>
        <mc:AlternateContent>
          <mc:Choice Requires="wpg">
            <w:drawing>
              <wp:anchor distT="0" distB="0" distL="0" distR="0" simplePos="0" relativeHeight="251657216" behindDoc="1" locked="0" layoutInCell="1" allowOverlap="1">
                <wp:simplePos x="0" y="0"/>
                <wp:positionH relativeFrom="page">
                  <wp:posOffset>302259</wp:posOffset>
                </wp:positionH>
                <wp:positionV relativeFrom="page">
                  <wp:posOffset>783209</wp:posOffset>
                </wp:positionV>
                <wp:extent cx="2194561" cy="9125712"/>
                <wp:effectExtent l="0" t="0" r="0" b="0"/>
                <wp:wrapNone/>
                <wp:docPr id="1073741855" name="officeArt object" descr="Group 1"/>
                <wp:cNvGraphicFramePr/>
                <a:graphic xmlns:a="http://schemas.openxmlformats.org/drawingml/2006/main">
                  <a:graphicData uri="http://schemas.microsoft.com/office/word/2010/wordprocessingGroup">
                    <wpg:wgp>
                      <wpg:cNvGrpSpPr/>
                      <wpg:grpSpPr>
                        <a:xfrm>
                          <a:off x="0" y="0"/>
                          <a:ext cx="2194561" cy="9125712"/>
                          <a:chOff x="0" y="0"/>
                          <a:chExt cx="2194560" cy="9125711"/>
                        </a:xfrm>
                      </wpg:grpSpPr>
                      <wps:wsp>
                        <wps:cNvPr id="1073741825" name="Rectangle 2"/>
                        <wps:cNvSpPr/>
                        <wps:spPr>
                          <a:xfrm>
                            <a:off x="0" y="0"/>
                            <a:ext cx="194536" cy="9125712"/>
                          </a:xfrm>
                          <a:prstGeom prst="rect">
                            <a:avLst/>
                          </a:prstGeom>
                          <a:solidFill>
                            <a:srgbClr val="44546A"/>
                          </a:solidFill>
                          <a:ln w="12700" cap="flat">
                            <a:noFill/>
                            <a:miter lim="400000"/>
                          </a:ln>
                          <a:effectLst/>
                        </wps:spPr>
                        <wps:bodyPr/>
                      </wps:wsp>
                      <wpg:grpSp>
                        <wpg:cNvPr id="1073741828" name="Pentagon 3"/>
                        <wpg:cNvGrpSpPr/>
                        <wpg:grpSpPr>
                          <a:xfrm>
                            <a:off x="-1" y="1466849"/>
                            <a:ext cx="2194562" cy="552056"/>
                            <a:chOff x="0" y="0"/>
                            <a:chExt cx="2194560" cy="552055"/>
                          </a:xfrm>
                        </wpg:grpSpPr>
                        <wps:wsp>
                          <wps:cNvPr id="1073741826" name="Shape 1073741826"/>
                          <wps:cNvSpPr/>
                          <wps:spPr>
                            <a:xfrm>
                              <a:off x="-1" y="-1"/>
                              <a:ext cx="2194562" cy="552057"/>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8883" y="0"/>
                                  </a:lnTo>
                                  <a:lnTo>
                                    <a:pt x="21600" y="10800"/>
                                  </a:lnTo>
                                  <a:lnTo>
                                    <a:pt x="18883" y="21600"/>
                                  </a:lnTo>
                                  <a:lnTo>
                                    <a:pt x="0" y="21600"/>
                                  </a:lnTo>
                                  <a:close/>
                                </a:path>
                              </a:pathLst>
                            </a:custGeom>
                            <a:solidFill>
                              <a:schemeClr val="accent1"/>
                            </a:solidFill>
                            <a:ln w="12700" cap="flat">
                              <a:noFill/>
                              <a:miter lim="400000"/>
                            </a:ln>
                            <a:effectLst/>
                          </wps:spPr>
                          <wps:bodyPr/>
                        </wps:wsp>
                        <wps:wsp>
                          <wps:cNvPr id="1073741827" name="Shape 1073741827"/>
                          <wps:cNvSpPr txBox="1"/>
                          <wps:spPr>
                            <a:xfrm>
                              <a:off x="0" y="-1"/>
                              <a:ext cx="2056546" cy="552057"/>
                            </a:xfrm>
                            <a:prstGeom prst="rect">
                              <a:avLst/>
                            </a:prstGeom>
                            <a:noFill/>
                            <a:ln w="12700" cap="flat">
                              <a:noFill/>
                              <a:miter lim="400000"/>
                            </a:ln>
                            <a:effectLst/>
                          </wps:spPr>
                          <wps:txbx>
                            <w:txbxContent>
                              <w:p w:rsidR="001E08C8" w:rsidRDefault="003D74CC">
                                <w:pPr>
                                  <w:pStyle w:val="NoSpacing"/>
                                  <w:jc w:val="right"/>
                                </w:pPr>
                                <w:r>
                                  <w:rPr>
                                    <w:color w:val="FFFFFF"/>
                                    <w:sz w:val="28"/>
                                    <w:szCs w:val="28"/>
                                    <w:u w:color="FFFFFF"/>
                                  </w:rPr>
                                  <w:t>9/4/2019</w:t>
                                </w:r>
                              </w:p>
                            </w:txbxContent>
                          </wps:txbx>
                          <wps:bodyPr wrap="square" lIns="0" tIns="0" rIns="0" bIns="0" numCol="1" anchor="ctr">
                            <a:noAutofit/>
                          </wps:bodyPr>
                        </wps:wsp>
                      </wpg:grpSp>
                      <wpg:grpSp>
                        <wpg:cNvPr id="1073741854" name="Group 5"/>
                        <wpg:cNvGrpSpPr/>
                        <wpg:grpSpPr>
                          <a:xfrm>
                            <a:off x="76200" y="4210049"/>
                            <a:ext cx="2057401" cy="4910330"/>
                            <a:chOff x="0" y="0"/>
                            <a:chExt cx="2057400" cy="4910328"/>
                          </a:xfrm>
                        </wpg:grpSpPr>
                        <wpg:grpSp>
                          <wpg:cNvPr id="1073741841" name="Group 6"/>
                          <wpg:cNvGrpSpPr/>
                          <wpg:grpSpPr>
                            <a:xfrm>
                              <a:off x="95157" y="-1"/>
                              <a:ext cx="1650224" cy="4910330"/>
                              <a:chOff x="0" y="0"/>
                              <a:chExt cx="1650222" cy="4910328"/>
                            </a:xfrm>
                          </wpg:grpSpPr>
                          <wps:wsp>
                            <wps:cNvPr id="1073741829" name="Freeform 11"/>
                            <wps:cNvSpPr/>
                            <wps:spPr>
                              <a:xfrm>
                                <a:off x="360048" y="3154498"/>
                                <a:ext cx="305042" cy="1098955"/>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6905" y="7462"/>
                                    </a:lnTo>
                                    <a:lnTo>
                                      <a:pt x="14872" y="14924"/>
                                    </a:lnTo>
                                    <a:lnTo>
                                      <a:pt x="21600" y="20471"/>
                                    </a:lnTo>
                                    <a:lnTo>
                                      <a:pt x="21600" y="21600"/>
                                    </a:lnTo>
                                    <a:lnTo>
                                      <a:pt x="13456" y="15022"/>
                                    </a:lnTo>
                                    <a:lnTo>
                                      <a:pt x="6905" y="8836"/>
                                    </a:lnTo>
                                    <a:lnTo>
                                      <a:pt x="1062" y="2602"/>
                                    </a:lnTo>
                                    <a:lnTo>
                                      <a:pt x="0" y="0"/>
                                    </a:lnTo>
                                    <a:close/>
                                  </a:path>
                                </a:pathLst>
                              </a:custGeom>
                              <a:solidFill>
                                <a:srgbClr val="44546A"/>
                              </a:solidFill>
                              <a:ln w="3175" cap="flat">
                                <a:solidFill>
                                  <a:srgbClr val="44546A"/>
                                </a:solidFill>
                                <a:prstDash val="solid"/>
                                <a:round/>
                              </a:ln>
                              <a:effectLst/>
                            </wps:spPr>
                            <wps:bodyPr/>
                          </wps:wsp>
                          <wps:wsp>
                            <wps:cNvPr id="1073741830" name="Freeform 12"/>
                            <wps:cNvSpPr/>
                            <wps:spPr>
                              <a:xfrm>
                                <a:off x="680091" y="4238466"/>
                                <a:ext cx="290040" cy="671863"/>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490" y="1526"/>
                                    </a:lnTo>
                                    <a:lnTo>
                                      <a:pt x="6890" y="7468"/>
                                    </a:lnTo>
                                    <a:lnTo>
                                      <a:pt x="12476" y="13410"/>
                                    </a:lnTo>
                                    <a:lnTo>
                                      <a:pt x="21600" y="21600"/>
                                    </a:lnTo>
                                    <a:lnTo>
                                      <a:pt x="20110" y="21600"/>
                                    </a:lnTo>
                                    <a:lnTo>
                                      <a:pt x="11172" y="13570"/>
                                    </a:lnTo>
                                    <a:lnTo>
                                      <a:pt x="5586" y="7869"/>
                                    </a:lnTo>
                                    <a:lnTo>
                                      <a:pt x="186" y="2007"/>
                                    </a:lnTo>
                                    <a:lnTo>
                                      <a:pt x="0" y="0"/>
                                    </a:lnTo>
                                    <a:close/>
                                  </a:path>
                                </a:pathLst>
                              </a:custGeom>
                              <a:solidFill>
                                <a:srgbClr val="44546A"/>
                              </a:solidFill>
                              <a:ln w="3175" cap="flat">
                                <a:solidFill>
                                  <a:srgbClr val="44546A"/>
                                </a:solidFill>
                                <a:prstDash val="solid"/>
                                <a:round/>
                              </a:ln>
                              <a:effectLst/>
                            </wps:spPr>
                            <wps:bodyPr/>
                          </wps:wsp>
                          <wps:wsp>
                            <wps:cNvPr id="1073741831" name="Freeform 13"/>
                            <wps:cNvSpPr/>
                            <wps:spPr>
                              <a:xfrm>
                                <a:off x="0" y="-1"/>
                                <a:ext cx="350048" cy="3176978"/>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54" y="1342"/>
                                    </a:lnTo>
                                    <a:lnTo>
                                      <a:pt x="463" y="2700"/>
                                    </a:lnTo>
                                    <a:lnTo>
                                      <a:pt x="1851" y="5383"/>
                                    </a:lnTo>
                                    <a:lnTo>
                                      <a:pt x="3549" y="8083"/>
                                    </a:lnTo>
                                    <a:lnTo>
                                      <a:pt x="6017" y="10766"/>
                                    </a:lnTo>
                                    <a:lnTo>
                                      <a:pt x="8949" y="13449"/>
                                    </a:lnTo>
                                    <a:lnTo>
                                      <a:pt x="12806" y="16098"/>
                                    </a:lnTo>
                                    <a:lnTo>
                                      <a:pt x="16509" y="18442"/>
                                    </a:lnTo>
                                    <a:lnTo>
                                      <a:pt x="20829" y="20768"/>
                                    </a:lnTo>
                                    <a:lnTo>
                                      <a:pt x="21600" y="21600"/>
                                    </a:lnTo>
                                    <a:lnTo>
                                      <a:pt x="21291" y="21430"/>
                                    </a:lnTo>
                                    <a:lnTo>
                                      <a:pt x="16200" y="18781"/>
                                    </a:lnTo>
                                    <a:lnTo>
                                      <a:pt x="11880" y="16115"/>
                                    </a:lnTo>
                                    <a:lnTo>
                                      <a:pt x="8177" y="13449"/>
                                    </a:lnTo>
                                    <a:lnTo>
                                      <a:pt x="5400" y="10766"/>
                                    </a:lnTo>
                                    <a:lnTo>
                                      <a:pt x="3086" y="8083"/>
                                    </a:lnTo>
                                    <a:lnTo>
                                      <a:pt x="1389" y="5383"/>
                                    </a:lnTo>
                                    <a:lnTo>
                                      <a:pt x="309" y="2700"/>
                                    </a:lnTo>
                                    <a:lnTo>
                                      <a:pt x="0" y="1342"/>
                                    </a:lnTo>
                                    <a:lnTo>
                                      <a:pt x="0" y="0"/>
                                    </a:lnTo>
                                    <a:close/>
                                  </a:path>
                                </a:pathLst>
                              </a:custGeom>
                              <a:solidFill>
                                <a:srgbClr val="44546A"/>
                              </a:solidFill>
                              <a:ln w="3175" cap="flat">
                                <a:solidFill>
                                  <a:srgbClr val="44546A"/>
                                </a:solidFill>
                                <a:prstDash val="solid"/>
                                <a:round/>
                              </a:ln>
                              <a:effectLst/>
                            </wps:spPr>
                            <wps:bodyPr/>
                          </wps:wsp>
                          <wps:wsp>
                            <wps:cNvPr id="1073741832" name="Freeform 14"/>
                            <wps:cNvSpPr/>
                            <wps:spPr>
                              <a:xfrm>
                                <a:off x="315042" y="1021528"/>
                                <a:ext cx="112517" cy="2132971"/>
                              </a:xfrm>
                              <a:custGeom>
                                <a:avLst/>
                                <a:gdLst/>
                                <a:ahLst/>
                                <a:cxnLst>
                                  <a:cxn ang="0">
                                    <a:pos x="wd2" y="hd2"/>
                                  </a:cxn>
                                  <a:cxn ang="5400000">
                                    <a:pos x="wd2" y="hd2"/>
                                  </a:cxn>
                                  <a:cxn ang="10800000">
                                    <a:pos x="wd2" y="hd2"/>
                                  </a:cxn>
                                  <a:cxn ang="16200000">
                                    <a:pos x="wd2" y="hd2"/>
                                  </a:cxn>
                                </a:cxnLst>
                                <a:rect l="0" t="0" r="r" b="b"/>
                                <a:pathLst>
                                  <a:path w="21600" h="21600" extrusionOk="0">
                                    <a:moveTo>
                                      <a:pt x="21600" y="0"/>
                                    </a:moveTo>
                                    <a:lnTo>
                                      <a:pt x="16800" y="1669"/>
                                    </a:lnTo>
                                    <a:lnTo>
                                      <a:pt x="12480" y="3364"/>
                                    </a:lnTo>
                                    <a:lnTo>
                                      <a:pt x="6720" y="6753"/>
                                    </a:lnTo>
                                    <a:lnTo>
                                      <a:pt x="2880" y="10142"/>
                                    </a:lnTo>
                                    <a:lnTo>
                                      <a:pt x="1440" y="13506"/>
                                    </a:lnTo>
                                    <a:lnTo>
                                      <a:pt x="2880" y="16921"/>
                                    </a:lnTo>
                                    <a:lnTo>
                                      <a:pt x="6720" y="20310"/>
                                    </a:lnTo>
                                    <a:lnTo>
                                      <a:pt x="8640" y="21600"/>
                                    </a:lnTo>
                                    <a:lnTo>
                                      <a:pt x="8640" y="21524"/>
                                    </a:lnTo>
                                    <a:lnTo>
                                      <a:pt x="4320" y="20588"/>
                                    </a:lnTo>
                                    <a:lnTo>
                                      <a:pt x="3840" y="20310"/>
                                    </a:lnTo>
                                    <a:lnTo>
                                      <a:pt x="480" y="16921"/>
                                    </a:lnTo>
                                    <a:lnTo>
                                      <a:pt x="0" y="13506"/>
                                    </a:lnTo>
                                    <a:lnTo>
                                      <a:pt x="1440" y="10142"/>
                                    </a:lnTo>
                                    <a:lnTo>
                                      <a:pt x="5760" y="6753"/>
                                    </a:lnTo>
                                    <a:lnTo>
                                      <a:pt x="12000" y="3339"/>
                                    </a:lnTo>
                                    <a:lnTo>
                                      <a:pt x="16320" y="1669"/>
                                    </a:lnTo>
                                    <a:lnTo>
                                      <a:pt x="21600" y="0"/>
                                    </a:lnTo>
                                    <a:close/>
                                  </a:path>
                                </a:pathLst>
                              </a:custGeom>
                              <a:solidFill>
                                <a:srgbClr val="44546A"/>
                              </a:solidFill>
                              <a:ln w="3175" cap="flat">
                                <a:solidFill>
                                  <a:srgbClr val="44546A"/>
                                </a:solidFill>
                                <a:prstDash val="solid"/>
                                <a:round/>
                              </a:ln>
                              <a:effectLst/>
                            </wps:spPr>
                            <wps:bodyPr/>
                          </wps:wsp>
                          <wps:wsp>
                            <wps:cNvPr id="1073741833" name="Freeform 15"/>
                            <wps:cNvSpPr/>
                            <wps:spPr>
                              <a:xfrm>
                                <a:off x="350047" y="3176976"/>
                                <a:ext cx="385053" cy="1571007"/>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403" y="1511"/>
                                    </a:lnTo>
                                    <a:lnTo>
                                      <a:pt x="2945" y="4327"/>
                                    </a:lnTo>
                                    <a:lnTo>
                                      <a:pt x="4769" y="7108"/>
                                    </a:lnTo>
                                    <a:lnTo>
                                      <a:pt x="7434" y="10062"/>
                                    </a:lnTo>
                                    <a:lnTo>
                                      <a:pt x="10519" y="13049"/>
                                    </a:lnTo>
                                    <a:lnTo>
                                      <a:pt x="14026" y="16003"/>
                                    </a:lnTo>
                                    <a:lnTo>
                                      <a:pt x="16831" y="17891"/>
                                    </a:lnTo>
                                    <a:lnTo>
                                      <a:pt x="19777" y="19780"/>
                                    </a:lnTo>
                                    <a:lnTo>
                                      <a:pt x="21319" y="21222"/>
                                    </a:lnTo>
                                    <a:lnTo>
                                      <a:pt x="21600" y="21600"/>
                                    </a:lnTo>
                                    <a:lnTo>
                                      <a:pt x="19636" y="20432"/>
                                    </a:lnTo>
                                    <a:lnTo>
                                      <a:pt x="16130" y="18269"/>
                                    </a:lnTo>
                                    <a:lnTo>
                                      <a:pt x="13044" y="16071"/>
                                    </a:lnTo>
                                    <a:lnTo>
                                      <a:pt x="9397" y="13152"/>
                                    </a:lnTo>
                                    <a:lnTo>
                                      <a:pt x="6592" y="10130"/>
                                    </a:lnTo>
                                    <a:lnTo>
                                      <a:pt x="3927" y="7108"/>
                                    </a:lnTo>
                                    <a:lnTo>
                                      <a:pt x="1683" y="3571"/>
                                    </a:lnTo>
                                    <a:lnTo>
                                      <a:pt x="0" y="0"/>
                                    </a:lnTo>
                                    <a:close/>
                                  </a:path>
                                </a:pathLst>
                              </a:custGeom>
                              <a:solidFill>
                                <a:srgbClr val="44546A"/>
                              </a:solidFill>
                              <a:ln w="3175" cap="flat">
                                <a:solidFill>
                                  <a:srgbClr val="44546A"/>
                                </a:solidFill>
                                <a:prstDash val="solid"/>
                                <a:round/>
                              </a:ln>
                              <a:effectLst/>
                            </wps:spPr>
                            <wps:bodyPr/>
                          </wps:wsp>
                          <wps:wsp>
                            <wps:cNvPr id="1073741834" name="Freeform 16"/>
                            <wps:cNvSpPr/>
                            <wps:spPr>
                              <a:xfrm>
                                <a:off x="755101" y="4737991"/>
                                <a:ext cx="82513" cy="172338"/>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21600"/>
                                    </a:lnTo>
                                    <a:lnTo>
                                      <a:pt x="15709" y="21600"/>
                                    </a:lnTo>
                                    <a:lnTo>
                                      <a:pt x="7855" y="10957"/>
                                    </a:lnTo>
                                    <a:lnTo>
                                      <a:pt x="0" y="0"/>
                                    </a:lnTo>
                                    <a:close/>
                                  </a:path>
                                </a:pathLst>
                              </a:custGeom>
                              <a:solidFill>
                                <a:srgbClr val="44546A"/>
                              </a:solidFill>
                              <a:ln w="3175" cap="flat">
                                <a:solidFill>
                                  <a:srgbClr val="44546A"/>
                                </a:solidFill>
                                <a:prstDash val="solid"/>
                                <a:round/>
                              </a:ln>
                              <a:effectLst/>
                            </wps:spPr>
                            <wps:bodyPr/>
                          </wps:wsp>
                          <wps:wsp>
                            <wps:cNvPr id="1073741835" name="Freeform 17"/>
                            <wps:cNvSpPr/>
                            <wps:spPr>
                              <a:xfrm>
                                <a:off x="337544" y="3054593"/>
                                <a:ext cx="37507" cy="232281"/>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2960" y="8594"/>
                                    </a:lnTo>
                                    <a:lnTo>
                                      <a:pt x="12960" y="9290"/>
                                    </a:lnTo>
                                    <a:lnTo>
                                      <a:pt x="21600" y="21600"/>
                                    </a:lnTo>
                                    <a:lnTo>
                                      <a:pt x="7200" y="11381"/>
                                    </a:lnTo>
                                    <a:lnTo>
                                      <a:pt x="0" y="0"/>
                                    </a:lnTo>
                                    <a:close/>
                                  </a:path>
                                </a:pathLst>
                              </a:custGeom>
                              <a:solidFill>
                                <a:srgbClr val="44546A"/>
                              </a:solidFill>
                              <a:ln w="3175" cap="flat">
                                <a:solidFill>
                                  <a:srgbClr val="44546A"/>
                                </a:solidFill>
                                <a:prstDash val="solid"/>
                                <a:round/>
                              </a:ln>
                              <a:effectLst/>
                            </wps:spPr>
                            <wps:bodyPr/>
                          </wps:wsp>
                          <wps:wsp>
                            <wps:cNvPr id="1073741836" name="Freeform 18"/>
                            <wps:cNvSpPr/>
                            <wps:spPr>
                              <a:xfrm>
                                <a:off x="665089" y="2325287"/>
                                <a:ext cx="985134" cy="1913180"/>
                              </a:xfrm>
                              <a:custGeom>
                                <a:avLst/>
                                <a:gdLst/>
                                <a:ahLst/>
                                <a:cxnLst>
                                  <a:cxn ang="0">
                                    <a:pos x="wd2" y="hd2"/>
                                  </a:cxn>
                                  <a:cxn ang="5400000">
                                    <a:pos x="wd2" y="hd2"/>
                                  </a:cxn>
                                  <a:cxn ang="10800000">
                                    <a:pos x="wd2" y="hd2"/>
                                  </a:cxn>
                                  <a:cxn ang="16200000">
                                    <a:pos x="wd2" y="hd2"/>
                                  </a:cxn>
                                </a:cxnLst>
                                <a:rect l="0" t="0" r="r" b="b"/>
                                <a:pathLst>
                                  <a:path w="21600" h="21600" extrusionOk="0">
                                    <a:moveTo>
                                      <a:pt x="21600" y="0"/>
                                    </a:moveTo>
                                    <a:lnTo>
                                      <a:pt x="19517" y="1072"/>
                                    </a:lnTo>
                                    <a:lnTo>
                                      <a:pt x="17488" y="2171"/>
                                    </a:lnTo>
                                    <a:lnTo>
                                      <a:pt x="15570" y="3299"/>
                                    </a:lnTo>
                                    <a:lnTo>
                                      <a:pt x="13651" y="4512"/>
                                    </a:lnTo>
                                    <a:lnTo>
                                      <a:pt x="11348" y="6147"/>
                                    </a:lnTo>
                                    <a:lnTo>
                                      <a:pt x="9210" y="7783"/>
                                    </a:lnTo>
                                    <a:lnTo>
                                      <a:pt x="7182" y="9559"/>
                                    </a:lnTo>
                                    <a:lnTo>
                                      <a:pt x="5373" y="11336"/>
                                    </a:lnTo>
                                    <a:lnTo>
                                      <a:pt x="3783" y="13169"/>
                                    </a:lnTo>
                                    <a:lnTo>
                                      <a:pt x="2467" y="15086"/>
                                    </a:lnTo>
                                    <a:lnTo>
                                      <a:pt x="1425" y="17032"/>
                                    </a:lnTo>
                                    <a:lnTo>
                                      <a:pt x="768" y="18978"/>
                                    </a:lnTo>
                                    <a:lnTo>
                                      <a:pt x="384" y="21036"/>
                                    </a:lnTo>
                                    <a:lnTo>
                                      <a:pt x="329" y="21600"/>
                                    </a:lnTo>
                                    <a:lnTo>
                                      <a:pt x="0" y="21121"/>
                                    </a:lnTo>
                                    <a:lnTo>
                                      <a:pt x="55" y="20980"/>
                                    </a:lnTo>
                                    <a:lnTo>
                                      <a:pt x="384" y="18978"/>
                                    </a:lnTo>
                                    <a:lnTo>
                                      <a:pt x="1151" y="17004"/>
                                    </a:lnTo>
                                    <a:lnTo>
                                      <a:pt x="2193" y="15030"/>
                                    </a:lnTo>
                                    <a:lnTo>
                                      <a:pt x="3563" y="13140"/>
                                    </a:lnTo>
                                    <a:lnTo>
                                      <a:pt x="5153" y="11279"/>
                                    </a:lnTo>
                                    <a:lnTo>
                                      <a:pt x="6962" y="9475"/>
                                    </a:lnTo>
                                    <a:lnTo>
                                      <a:pt x="8991" y="7755"/>
                                    </a:lnTo>
                                    <a:lnTo>
                                      <a:pt x="11184" y="6063"/>
                                    </a:lnTo>
                                    <a:lnTo>
                                      <a:pt x="13596" y="4455"/>
                                    </a:lnTo>
                                    <a:lnTo>
                                      <a:pt x="15460" y="3271"/>
                                    </a:lnTo>
                                    <a:lnTo>
                                      <a:pt x="17434" y="2143"/>
                                    </a:lnTo>
                                    <a:lnTo>
                                      <a:pt x="19407" y="1043"/>
                                    </a:lnTo>
                                    <a:lnTo>
                                      <a:pt x="21600" y="0"/>
                                    </a:lnTo>
                                    <a:close/>
                                  </a:path>
                                </a:pathLst>
                              </a:custGeom>
                              <a:solidFill>
                                <a:srgbClr val="44546A"/>
                              </a:solidFill>
                              <a:ln w="3175" cap="flat">
                                <a:solidFill>
                                  <a:srgbClr val="44546A"/>
                                </a:solidFill>
                                <a:prstDash val="solid"/>
                                <a:round/>
                              </a:ln>
                              <a:effectLst/>
                            </wps:spPr>
                            <wps:bodyPr/>
                          </wps:wsp>
                          <wps:wsp>
                            <wps:cNvPr id="1073741837" name="Freeform 19"/>
                            <wps:cNvSpPr/>
                            <wps:spPr>
                              <a:xfrm>
                                <a:off x="665089" y="4253452"/>
                                <a:ext cx="90013" cy="484540"/>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3600" y="1781"/>
                                    </a:lnTo>
                                    <a:lnTo>
                                      <a:pt x="4200" y="2115"/>
                                    </a:lnTo>
                                    <a:lnTo>
                                      <a:pt x="6600" y="8907"/>
                                    </a:lnTo>
                                    <a:lnTo>
                                      <a:pt x="12000" y="14697"/>
                                    </a:lnTo>
                                    <a:lnTo>
                                      <a:pt x="19800" y="20598"/>
                                    </a:lnTo>
                                    <a:lnTo>
                                      <a:pt x="21600" y="21600"/>
                                    </a:lnTo>
                                    <a:lnTo>
                                      <a:pt x="12600" y="17926"/>
                                    </a:lnTo>
                                    <a:lnTo>
                                      <a:pt x="9000" y="16144"/>
                                    </a:lnTo>
                                    <a:lnTo>
                                      <a:pt x="3000" y="9019"/>
                                    </a:lnTo>
                                    <a:lnTo>
                                      <a:pt x="600" y="4565"/>
                                    </a:lnTo>
                                    <a:lnTo>
                                      <a:pt x="0" y="0"/>
                                    </a:lnTo>
                                    <a:close/>
                                  </a:path>
                                </a:pathLst>
                              </a:custGeom>
                              <a:solidFill>
                                <a:srgbClr val="44546A"/>
                              </a:solidFill>
                              <a:ln w="3175" cap="flat">
                                <a:solidFill>
                                  <a:srgbClr val="44546A"/>
                                </a:solidFill>
                                <a:prstDash val="solid"/>
                                <a:round/>
                              </a:ln>
                              <a:effectLst/>
                            </wps:spPr>
                            <wps:bodyPr/>
                          </wps:wsp>
                          <wps:wsp>
                            <wps:cNvPr id="1073741838" name="Freeform 20"/>
                            <wps:cNvSpPr/>
                            <wps:spPr>
                              <a:xfrm>
                                <a:off x="735099" y="4747981"/>
                                <a:ext cx="77512" cy="162348"/>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21600"/>
                                    </a:lnTo>
                                    <a:lnTo>
                                      <a:pt x="16026" y="21600"/>
                                    </a:lnTo>
                                    <a:lnTo>
                                      <a:pt x="0" y="0"/>
                                    </a:lnTo>
                                    <a:close/>
                                  </a:path>
                                </a:pathLst>
                              </a:custGeom>
                              <a:solidFill>
                                <a:srgbClr val="44546A"/>
                              </a:solidFill>
                              <a:ln w="3175" cap="flat">
                                <a:solidFill>
                                  <a:srgbClr val="44546A"/>
                                </a:solidFill>
                                <a:prstDash val="solid"/>
                                <a:round/>
                              </a:ln>
                              <a:effectLst/>
                            </wps:spPr>
                            <wps:bodyPr/>
                          </wps:wsp>
                          <wps:wsp>
                            <wps:cNvPr id="1073741839" name="Freeform 21"/>
                            <wps:cNvSpPr/>
                            <wps:spPr>
                              <a:xfrm>
                                <a:off x="665089" y="4196006"/>
                                <a:ext cx="17504" cy="104901"/>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8514" y="8743"/>
                                    </a:lnTo>
                                    <a:lnTo>
                                      <a:pt x="21600" y="21600"/>
                                    </a:lnTo>
                                    <a:lnTo>
                                      <a:pt x="18514" y="20057"/>
                                    </a:lnTo>
                                    <a:lnTo>
                                      <a:pt x="0" y="11829"/>
                                    </a:lnTo>
                                    <a:lnTo>
                                      <a:pt x="0" y="0"/>
                                    </a:lnTo>
                                    <a:close/>
                                  </a:path>
                                </a:pathLst>
                              </a:custGeom>
                              <a:solidFill>
                                <a:srgbClr val="44546A"/>
                              </a:solidFill>
                              <a:ln w="3175" cap="flat">
                                <a:solidFill>
                                  <a:srgbClr val="44546A"/>
                                </a:solidFill>
                                <a:prstDash val="solid"/>
                                <a:round/>
                              </a:ln>
                              <a:effectLst/>
                            </wps:spPr>
                            <wps:bodyPr/>
                          </wps:wsp>
                          <wps:wsp>
                            <wps:cNvPr id="1073741840" name="Freeform 22"/>
                            <wps:cNvSpPr/>
                            <wps:spPr>
                              <a:xfrm>
                                <a:off x="702593" y="4615607"/>
                                <a:ext cx="112517" cy="294720"/>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880" y="2929"/>
                                    </a:lnTo>
                                    <a:lnTo>
                                      <a:pt x="10080" y="8969"/>
                                    </a:lnTo>
                                    <a:lnTo>
                                      <a:pt x="15840" y="15376"/>
                                    </a:lnTo>
                                    <a:lnTo>
                                      <a:pt x="21600" y="21600"/>
                                    </a:lnTo>
                                    <a:lnTo>
                                      <a:pt x="21120" y="21600"/>
                                    </a:lnTo>
                                    <a:lnTo>
                                      <a:pt x="6240" y="9702"/>
                                    </a:lnTo>
                                    <a:lnTo>
                                      <a:pt x="5280" y="7688"/>
                                    </a:lnTo>
                                    <a:lnTo>
                                      <a:pt x="0" y="0"/>
                                    </a:lnTo>
                                    <a:close/>
                                  </a:path>
                                </a:pathLst>
                              </a:custGeom>
                              <a:solidFill>
                                <a:srgbClr val="44546A"/>
                              </a:solidFill>
                              <a:ln w="3175" cap="flat">
                                <a:solidFill>
                                  <a:srgbClr val="44546A"/>
                                </a:solidFill>
                                <a:prstDash val="solid"/>
                                <a:round/>
                              </a:ln>
                              <a:effectLst/>
                            </wps:spPr>
                            <wps:bodyPr/>
                          </wps:wsp>
                        </wpg:grpSp>
                        <wpg:grpSp>
                          <wpg:cNvPr id="1073741853" name="Group 23"/>
                          <wpg:cNvGrpSpPr/>
                          <wpg:grpSpPr>
                            <a:xfrm>
                              <a:off x="0" y="967834"/>
                              <a:ext cx="2057401" cy="3942490"/>
                              <a:chOff x="0" y="0"/>
                              <a:chExt cx="2057399" cy="3942488"/>
                            </a:xfrm>
                          </wpg:grpSpPr>
                          <wps:wsp>
                            <wps:cNvPr id="1073741842" name="Freeform 24"/>
                            <wps:cNvSpPr/>
                            <wps:spPr>
                              <a:xfrm>
                                <a:off x="89614" y="1268160"/>
                                <a:ext cx="466745" cy="1678449"/>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7085" y="7440"/>
                                    </a:lnTo>
                                    <a:lnTo>
                                      <a:pt x="14861" y="14832"/>
                                    </a:lnTo>
                                    <a:lnTo>
                                      <a:pt x="21600" y="20400"/>
                                    </a:lnTo>
                                    <a:lnTo>
                                      <a:pt x="21600" y="21600"/>
                                    </a:lnTo>
                                    <a:lnTo>
                                      <a:pt x="13651" y="14928"/>
                                    </a:lnTo>
                                    <a:lnTo>
                                      <a:pt x="7085" y="8784"/>
                                    </a:lnTo>
                                    <a:lnTo>
                                      <a:pt x="1210" y="2592"/>
                                    </a:lnTo>
                                    <a:lnTo>
                                      <a:pt x="0" y="0"/>
                                    </a:lnTo>
                                    <a:close/>
                                  </a:path>
                                </a:pathLst>
                              </a:custGeom>
                              <a:solidFill>
                                <a:srgbClr val="44546A">
                                  <a:alpha val="20000"/>
                                </a:srgbClr>
                              </a:solidFill>
                              <a:ln w="3175" cap="flat">
                                <a:solidFill>
                                  <a:srgbClr val="44546A">
                                    <a:alpha val="20000"/>
                                  </a:srgbClr>
                                </a:solidFill>
                                <a:prstDash val="solid"/>
                                <a:round/>
                              </a:ln>
                              <a:effectLst/>
                            </wps:spPr>
                            <wps:bodyPr/>
                          </wps:wsp>
                          <wps:wsp>
                            <wps:cNvPr id="1073741843" name="Freeform 25"/>
                            <wps:cNvSpPr/>
                            <wps:spPr>
                              <a:xfrm>
                                <a:off x="582494" y="2916769"/>
                                <a:ext cx="440606" cy="1025720"/>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464" y="1571"/>
                                    </a:lnTo>
                                    <a:lnTo>
                                      <a:pt x="6773" y="7540"/>
                                    </a:lnTo>
                                    <a:lnTo>
                                      <a:pt x="12631" y="13353"/>
                                    </a:lnTo>
                                    <a:lnTo>
                                      <a:pt x="21600" y="21600"/>
                                    </a:lnTo>
                                    <a:lnTo>
                                      <a:pt x="19953" y="21600"/>
                                    </a:lnTo>
                                    <a:lnTo>
                                      <a:pt x="11166" y="13667"/>
                                    </a:lnTo>
                                    <a:lnTo>
                                      <a:pt x="5492" y="7855"/>
                                    </a:lnTo>
                                    <a:lnTo>
                                      <a:pt x="0" y="2042"/>
                                    </a:lnTo>
                                    <a:lnTo>
                                      <a:pt x="0" y="0"/>
                                    </a:lnTo>
                                    <a:close/>
                                  </a:path>
                                </a:pathLst>
                              </a:custGeom>
                              <a:solidFill>
                                <a:srgbClr val="44546A">
                                  <a:alpha val="20000"/>
                                </a:srgbClr>
                              </a:solidFill>
                              <a:ln w="3175" cap="flat">
                                <a:solidFill>
                                  <a:srgbClr val="44546A">
                                    <a:alpha val="20000"/>
                                  </a:srgbClr>
                                </a:solidFill>
                                <a:prstDash val="solid"/>
                                <a:round/>
                              </a:ln>
                              <a:effectLst/>
                            </wps:spPr>
                            <wps:bodyPr/>
                          </wps:wsp>
                          <wps:wsp>
                            <wps:cNvPr id="1073741844" name="Freeform 26"/>
                            <wps:cNvSpPr/>
                            <wps:spPr>
                              <a:xfrm>
                                <a:off x="0" y="846684"/>
                                <a:ext cx="74679" cy="451319"/>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7280" y="12853"/>
                                    </a:lnTo>
                                    <a:lnTo>
                                      <a:pt x="21600" y="21600"/>
                                    </a:lnTo>
                                    <a:lnTo>
                                      <a:pt x="0" y="5534"/>
                                    </a:lnTo>
                                    <a:lnTo>
                                      <a:pt x="0" y="0"/>
                                    </a:lnTo>
                                    <a:close/>
                                  </a:path>
                                </a:pathLst>
                              </a:custGeom>
                              <a:solidFill>
                                <a:srgbClr val="44546A">
                                  <a:alpha val="20000"/>
                                </a:srgbClr>
                              </a:solidFill>
                              <a:ln w="3175" cap="flat">
                                <a:solidFill>
                                  <a:srgbClr val="44546A">
                                    <a:alpha val="20000"/>
                                  </a:srgbClr>
                                </a:solidFill>
                                <a:prstDash val="solid"/>
                                <a:round/>
                              </a:ln>
                              <a:effectLst/>
                            </wps:spPr>
                            <wps:bodyPr/>
                          </wps:wsp>
                          <wps:wsp>
                            <wps:cNvPr id="1073741845" name="Freeform 27"/>
                            <wps:cNvSpPr/>
                            <wps:spPr>
                              <a:xfrm>
                                <a:off x="74678" y="1297999"/>
                                <a:ext cx="589964" cy="2398318"/>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504" y="1545"/>
                                    </a:lnTo>
                                    <a:lnTo>
                                      <a:pt x="3008" y="4333"/>
                                    </a:lnTo>
                                    <a:lnTo>
                                      <a:pt x="4922" y="7088"/>
                                    </a:lnTo>
                                    <a:lnTo>
                                      <a:pt x="7519" y="10111"/>
                                    </a:lnTo>
                                    <a:lnTo>
                                      <a:pt x="10390" y="13067"/>
                                    </a:lnTo>
                                    <a:lnTo>
                                      <a:pt x="14081" y="15990"/>
                                    </a:lnTo>
                                    <a:lnTo>
                                      <a:pt x="16815" y="17905"/>
                                    </a:lnTo>
                                    <a:lnTo>
                                      <a:pt x="19686" y="19752"/>
                                    </a:lnTo>
                                    <a:lnTo>
                                      <a:pt x="21190" y="21230"/>
                                    </a:lnTo>
                                    <a:lnTo>
                                      <a:pt x="21600" y="21600"/>
                                    </a:lnTo>
                                    <a:lnTo>
                                      <a:pt x="19413" y="20424"/>
                                    </a:lnTo>
                                    <a:lnTo>
                                      <a:pt x="16132" y="18274"/>
                                    </a:lnTo>
                                    <a:lnTo>
                                      <a:pt x="12987" y="16057"/>
                                    </a:lnTo>
                                    <a:lnTo>
                                      <a:pt x="9433" y="13135"/>
                                    </a:lnTo>
                                    <a:lnTo>
                                      <a:pt x="6425" y="10145"/>
                                    </a:lnTo>
                                    <a:lnTo>
                                      <a:pt x="3965" y="7122"/>
                                    </a:lnTo>
                                    <a:lnTo>
                                      <a:pt x="1777" y="3594"/>
                                    </a:lnTo>
                                    <a:lnTo>
                                      <a:pt x="0" y="0"/>
                                    </a:lnTo>
                                    <a:close/>
                                  </a:path>
                                </a:pathLst>
                              </a:custGeom>
                              <a:solidFill>
                                <a:srgbClr val="44546A">
                                  <a:alpha val="20000"/>
                                </a:srgbClr>
                              </a:solidFill>
                              <a:ln w="3175" cap="flat">
                                <a:solidFill>
                                  <a:srgbClr val="44546A">
                                    <a:alpha val="20000"/>
                                  </a:srgbClr>
                                </a:solidFill>
                                <a:prstDash val="solid"/>
                                <a:round/>
                              </a:ln>
                              <a:effectLst/>
                            </wps:spPr>
                            <wps:bodyPr/>
                          </wps:wsp>
                          <wps:wsp>
                            <wps:cNvPr id="1073741846" name="Freeform 28"/>
                            <wps:cNvSpPr/>
                            <wps:spPr>
                              <a:xfrm>
                                <a:off x="694512" y="3677665"/>
                                <a:ext cx="123223" cy="264824"/>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21600"/>
                                    </a:lnTo>
                                    <a:lnTo>
                                      <a:pt x="15709" y="21600"/>
                                    </a:lnTo>
                                    <a:lnTo>
                                      <a:pt x="7200" y="10952"/>
                                    </a:lnTo>
                                    <a:lnTo>
                                      <a:pt x="0" y="0"/>
                                    </a:lnTo>
                                    <a:close/>
                                  </a:path>
                                </a:pathLst>
                              </a:custGeom>
                              <a:solidFill>
                                <a:srgbClr val="44546A">
                                  <a:alpha val="20000"/>
                                </a:srgbClr>
                              </a:solidFill>
                              <a:ln w="3175" cap="flat">
                                <a:solidFill>
                                  <a:srgbClr val="44546A">
                                    <a:alpha val="20000"/>
                                  </a:srgbClr>
                                </a:solidFill>
                                <a:prstDash val="solid"/>
                                <a:round/>
                              </a:ln>
                              <a:effectLst/>
                            </wps:spPr>
                            <wps:bodyPr/>
                          </wps:wsp>
                          <wps:wsp>
                            <wps:cNvPr id="1073741847" name="Freeform 29"/>
                            <wps:cNvSpPr/>
                            <wps:spPr>
                              <a:xfrm>
                                <a:off x="59743" y="1115236"/>
                                <a:ext cx="56011" cy="354341"/>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11520" y="8413"/>
                                    </a:lnTo>
                                    <a:lnTo>
                                      <a:pt x="11520" y="9322"/>
                                    </a:lnTo>
                                    <a:lnTo>
                                      <a:pt x="21600" y="21600"/>
                                    </a:lnTo>
                                    <a:lnTo>
                                      <a:pt x="5760" y="11141"/>
                                    </a:lnTo>
                                    <a:lnTo>
                                      <a:pt x="0" y="0"/>
                                    </a:lnTo>
                                    <a:close/>
                                  </a:path>
                                </a:pathLst>
                              </a:custGeom>
                              <a:solidFill>
                                <a:srgbClr val="44546A">
                                  <a:alpha val="20000"/>
                                </a:srgbClr>
                              </a:solidFill>
                              <a:ln w="3175" cap="flat">
                                <a:solidFill>
                                  <a:srgbClr val="44546A">
                                    <a:alpha val="20000"/>
                                  </a:srgbClr>
                                </a:solidFill>
                                <a:prstDash val="solid"/>
                                <a:round/>
                              </a:ln>
                              <a:effectLst/>
                            </wps:spPr>
                            <wps:bodyPr/>
                          </wps:wsp>
                          <wps:wsp>
                            <wps:cNvPr id="1073741848" name="Freeform 30"/>
                            <wps:cNvSpPr/>
                            <wps:spPr>
                              <a:xfrm>
                                <a:off x="556355" y="-1"/>
                                <a:ext cx="1501046" cy="2916771"/>
                              </a:xfrm>
                              <a:custGeom>
                                <a:avLst/>
                                <a:gdLst/>
                                <a:ahLst/>
                                <a:cxnLst>
                                  <a:cxn ang="0">
                                    <a:pos x="wd2" y="hd2"/>
                                  </a:cxn>
                                  <a:cxn ang="5400000">
                                    <a:pos x="wd2" y="hd2"/>
                                  </a:cxn>
                                  <a:cxn ang="10800000">
                                    <a:pos x="wd2" y="hd2"/>
                                  </a:cxn>
                                  <a:cxn ang="16200000">
                                    <a:pos x="wd2" y="hd2"/>
                                  </a:cxn>
                                </a:cxnLst>
                                <a:rect l="0" t="0" r="r" b="b"/>
                                <a:pathLst>
                                  <a:path w="21600" h="21600" extrusionOk="0">
                                    <a:moveTo>
                                      <a:pt x="21600" y="0"/>
                                    </a:moveTo>
                                    <a:lnTo>
                                      <a:pt x="21600" y="28"/>
                                    </a:lnTo>
                                    <a:lnTo>
                                      <a:pt x="19504" y="1077"/>
                                    </a:lnTo>
                                    <a:lnTo>
                                      <a:pt x="17463" y="2182"/>
                                    </a:lnTo>
                                    <a:lnTo>
                                      <a:pt x="15582" y="3342"/>
                                    </a:lnTo>
                                    <a:lnTo>
                                      <a:pt x="13701" y="4530"/>
                                    </a:lnTo>
                                    <a:lnTo>
                                      <a:pt x="11337" y="6132"/>
                                    </a:lnTo>
                                    <a:lnTo>
                                      <a:pt x="9188" y="7845"/>
                                    </a:lnTo>
                                    <a:lnTo>
                                      <a:pt x="7146" y="9557"/>
                                    </a:lnTo>
                                    <a:lnTo>
                                      <a:pt x="5373" y="11352"/>
                                    </a:lnTo>
                                    <a:lnTo>
                                      <a:pt x="3815" y="13203"/>
                                    </a:lnTo>
                                    <a:lnTo>
                                      <a:pt x="2418" y="15081"/>
                                    </a:lnTo>
                                    <a:lnTo>
                                      <a:pt x="1451" y="17042"/>
                                    </a:lnTo>
                                    <a:lnTo>
                                      <a:pt x="699" y="19031"/>
                                    </a:lnTo>
                                    <a:lnTo>
                                      <a:pt x="376" y="21020"/>
                                    </a:lnTo>
                                    <a:lnTo>
                                      <a:pt x="376" y="21600"/>
                                    </a:lnTo>
                                    <a:lnTo>
                                      <a:pt x="0" y="21130"/>
                                    </a:lnTo>
                                    <a:lnTo>
                                      <a:pt x="54" y="21020"/>
                                    </a:lnTo>
                                    <a:lnTo>
                                      <a:pt x="376" y="19004"/>
                                    </a:lnTo>
                                    <a:lnTo>
                                      <a:pt x="1128" y="17015"/>
                                    </a:lnTo>
                                    <a:lnTo>
                                      <a:pt x="2149" y="15054"/>
                                    </a:lnTo>
                                    <a:lnTo>
                                      <a:pt x="3546" y="13120"/>
                                    </a:lnTo>
                                    <a:lnTo>
                                      <a:pt x="5104" y="11297"/>
                                    </a:lnTo>
                                    <a:lnTo>
                                      <a:pt x="6985" y="9474"/>
                                    </a:lnTo>
                                    <a:lnTo>
                                      <a:pt x="8973" y="7762"/>
                                    </a:lnTo>
                                    <a:lnTo>
                                      <a:pt x="11230" y="6077"/>
                                    </a:lnTo>
                                    <a:lnTo>
                                      <a:pt x="13594" y="4502"/>
                                    </a:lnTo>
                                    <a:lnTo>
                                      <a:pt x="15421" y="3315"/>
                                    </a:lnTo>
                                    <a:lnTo>
                                      <a:pt x="17409" y="2154"/>
                                    </a:lnTo>
                                    <a:lnTo>
                                      <a:pt x="19451" y="1050"/>
                                    </a:lnTo>
                                    <a:lnTo>
                                      <a:pt x="21600" y="0"/>
                                    </a:lnTo>
                                    <a:close/>
                                  </a:path>
                                </a:pathLst>
                              </a:custGeom>
                              <a:solidFill>
                                <a:srgbClr val="44546A">
                                  <a:alpha val="20000"/>
                                </a:srgbClr>
                              </a:solidFill>
                              <a:ln w="3175" cap="flat">
                                <a:solidFill>
                                  <a:srgbClr val="44546A">
                                    <a:alpha val="20000"/>
                                  </a:srgbClr>
                                </a:solidFill>
                                <a:prstDash val="solid"/>
                                <a:round/>
                              </a:ln>
                              <a:effectLst/>
                            </wps:spPr>
                            <wps:bodyPr/>
                          </wps:wsp>
                          <wps:wsp>
                            <wps:cNvPr id="1073741849" name="Freeform 31"/>
                            <wps:cNvSpPr/>
                            <wps:spPr>
                              <a:xfrm>
                                <a:off x="556355" y="2946608"/>
                                <a:ext cx="138158" cy="731058"/>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3503" y="1653"/>
                                    </a:lnTo>
                                    <a:lnTo>
                                      <a:pt x="4086" y="1984"/>
                                    </a:lnTo>
                                    <a:lnTo>
                                      <a:pt x="7005" y="8816"/>
                                    </a:lnTo>
                                    <a:lnTo>
                                      <a:pt x="12259" y="14767"/>
                                    </a:lnTo>
                                    <a:lnTo>
                                      <a:pt x="19265" y="20718"/>
                                    </a:lnTo>
                                    <a:lnTo>
                                      <a:pt x="21600" y="21600"/>
                                    </a:lnTo>
                                    <a:lnTo>
                                      <a:pt x="12843" y="17853"/>
                                    </a:lnTo>
                                    <a:lnTo>
                                      <a:pt x="8757" y="16090"/>
                                    </a:lnTo>
                                    <a:lnTo>
                                      <a:pt x="2919" y="8927"/>
                                    </a:lnTo>
                                    <a:lnTo>
                                      <a:pt x="584" y="4408"/>
                                    </a:lnTo>
                                    <a:lnTo>
                                      <a:pt x="0" y="0"/>
                                    </a:lnTo>
                                    <a:close/>
                                  </a:path>
                                </a:pathLst>
                              </a:custGeom>
                              <a:solidFill>
                                <a:srgbClr val="44546A">
                                  <a:alpha val="20000"/>
                                </a:srgbClr>
                              </a:solidFill>
                              <a:ln w="3175" cap="flat">
                                <a:solidFill>
                                  <a:srgbClr val="44546A">
                                    <a:alpha val="20000"/>
                                  </a:srgbClr>
                                </a:solidFill>
                                <a:prstDash val="solid"/>
                                <a:round/>
                              </a:ln>
                              <a:effectLst/>
                            </wps:spPr>
                            <wps:bodyPr/>
                          </wps:wsp>
                          <wps:wsp>
                            <wps:cNvPr id="1073741850" name="Freeform 32"/>
                            <wps:cNvSpPr/>
                            <wps:spPr>
                              <a:xfrm>
                                <a:off x="664641" y="3696316"/>
                                <a:ext cx="115754" cy="246173"/>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21600"/>
                                    </a:lnTo>
                                    <a:lnTo>
                                      <a:pt x="16723" y="21600"/>
                                    </a:lnTo>
                                    <a:lnTo>
                                      <a:pt x="0" y="0"/>
                                    </a:lnTo>
                                    <a:close/>
                                  </a:path>
                                </a:pathLst>
                              </a:custGeom>
                              <a:solidFill>
                                <a:srgbClr val="44546A">
                                  <a:alpha val="20000"/>
                                </a:srgbClr>
                              </a:solidFill>
                              <a:ln w="3175" cap="flat">
                                <a:solidFill>
                                  <a:srgbClr val="44546A">
                                    <a:alpha val="20000"/>
                                  </a:srgbClr>
                                </a:solidFill>
                                <a:prstDash val="solid"/>
                                <a:round/>
                              </a:ln>
                              <a:effectLst/>
                            </wps:spPr>
                            <wps:bodyPr/>
                          </wps:wsp>
                          <wps:wsp>
                            <wps:cNvPr id="1073741851" name="Freeform 33"/>
                            <wps:cNvSpPr/>
                            <wps:spPr>
                              <a:xfrm>
                                <a:off x="556355" y="2853362"/>
                                <a:ext cx="26140" cy="160387"/>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8540"/>
                                    </a:lnTo>
                                    <a:lnTo>
                                      <a:pt x="21600" y="21600"/>
                                    </a:lnTo>
                                    <a:lnTo>
                                      <a:pt x="18514" y="20093"/>
                                    </a:lnTo>
                                    <a:lnTo>
                                      <a:pt x="0" y="12558"/>
                                    </a:lnTo>
                                    <a:lnTo>
                                      <a:pt x="0" y="0"/>
                                    </a:lnTo>
                                    <a:close/>
                                  </a:path>
                                </a:pathLst>
                              </a:custGeom>
                              <a:solidFill>
                                <a:srgbClr val="44546A">
                                  <a:alpha val="20000"/>
                                </a:srgbClr>
                              </a:solidFill>
                              <a:ln w="3175" cap="flat">
                                <a:solidFill>
                                  <a:srgbClr val="44546A">
                                    <a:alpha val="20000"/>
                                  </a:srgbClr>
                                </a:solidFill>
                                <a:prstDash val="solid"/>
                                <a:round/>
                              </a:ln>
                              <a:effectLst/>
                            </wps:spPr>
                            <wps:bodyPr/>
                          </wps:wsp>
                          <wps:wsp>
                            <wps:cNvPr id="1073741852" name="Freeform 34"/>
                            <wps:cNvSpPr/>
                            <wps:spPr>
                              <a:xfrm>
                                <a:off x="612366" y="3491171"/>
                                <a:ext cx="171762" cy="451318"/>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3287" y="2856"/>
                                    </a:lnTo>
                                    <a:lnTo>
                                      <a:pt x="10330" y="8926"/>
                                    </a:lnTo>
                                    <a:lnTo>
                                      <a:pt x="15496" y="15352"/>
                                    </a:lnTo>
                                    <a:lnTo>
                                      <a:pt x="21600" y="21600"/>
                                    </a:lnTo>
                                    <a:lnTo>
                                      <a:pt x="21130" y="21600"/>
                                    </a:lnTo>
                                    <a:lnTo>
                                      <a:pt x="6574" y="9818"/>
                                    </a:lnTo>
                                    <a:lnTo>
                                      <a:pt x="5165" y="7855"/>
                                    </a:lnTo>
                                    <a:lnTo>
                                      <a:pt x="0" y="0"/>
                                    </a:lnTo>
                                    <a:close/>
                                  </a:path>
                                </a:pathLst>
                              </a:custGeom>
                              <a:solidFill>
                                <a:srgbClr val="44546A">
                                  <a:alpha val="20000"/>
                                </a:srgbClr>
                              </a:solidFill>
                              <a:ln w="3175" cap="flat">
                                <a:solidFill>
                                  <a:srgbClr val="44546A">
                                    <a:alpha val="20000"/>
                                  </a:srgbClr>
                                </a:solidFill>
                                <a:prstDash val="solid"/>
                                <a:round/>
                              </a:ln>
                              <a:effectLst/>
                            </wps:spPr>
                            <wps:bodyPr/>
                          </wps:wsp>
                        </wpg:grpSp>
                      </wpg:grpSp>
                    </wpg:wgp>
                  </a:graphicData>
                </a:graphic>
              </wp:anchor>
            </w:drawing>
          </mc:Choice>
          <mc:Fallback>
            <w:pict>
              <v:group id="_x0000_s1026" style="visibility:visible;position:absolute;margin-left:23.8pt;margin-top:61.7pt;width:172.8pt;height:718.6pt;z-index:-251659264;mso-position-horizontal:absolute;mso-position-horizontal-relative:page;mso-position-vertical:absolute;mso-position-vertical-relative:page;mso-wrap-distance-left:0.0pt;mso-wrap-distance-top:0.0pt;mso-wrap-distance-right:0.0pt;mso-wrap-distance-bottom:0.0pt;" coordorigin="0,0" coordsize="2194560,9125712">
                <w10:wrap type="none" side="bothSides" anchorx="page" anchory="page"/>
                <v:rect id="_x0000_s1027" style="position:absolute;left:0;top:0;width:194535;height:9125712;">
                  <v:fill color="#44546A" opacity="100.0%" type="solid"/>
                  <v:stroke on="f" weight="1.0pt" dashstyle="solid" endcap="flat" miterlimit="400.0%" joinstyle="miter" linestyle="single" startarrow="none" startarrowwidth="medium" startarrowlength="medium" endarrow="none" endarrowwidth="medium" endarrowlength="medium"/>
                </v:rect>
                <v:group id="_x0000_s1028" style="position:absolute;left:0;top:1466850;width:2194560;height:552055;" coordorigin="0,0" coordsize="2194560,552055">
                  <v:shape id="_x0000_s1029" style="position:absolute;left:0;top:0;width:2194560;height:552055;" coordorigin="0,0" coordsize="21600,21600" path="M 0,0 L 18883,0 L 21600,10800 L 18883,21600 L 0,21600 X E">
                    <v:fill color="#4472C4" opacity="100.0%" type="solid"/>
                    <v:stroke on="f" weight="1.0pt" dashstyle="solid" endcap="flat" miterlimit="400.0%" joinstyle="miter" linestyle="single" startarrow="none" startarrowwidth="medium" startarrowlength="medium" endarrow="none" endarrowwidth="medium" endarrowlength="medium"/>
                  </v:shape>
                  <v:shape id="_x0000_s1030" type="#_x0000_t202" style="position:absolute;left:0;top:0;width:2056546;height:552055;">
                    <v:fill on="f"/>
                    <v:stroke on="f" weight="1.0pt" dashstyle="solid" endcap="flat" miterlimit="400.0%" joinstyle="miter" linestyle="single" startarrow="none" startarrowwidth="medium" startarrowlength="medium" endarrow="none" endarrowwidth="medium" endarrowlength="medium"/>
                    <v:textbox>
                      <w:txbxContent>
                        <w:p>
                          <w:pPr>
                            <w:pStyle w:val="No Spacing"/>
                            <w:jc w:val="right"/>
                          </w:pPr>
                          <w:r>
                            <w:rPr>
                              <w:outline w:val="0"/>
                              <w:color w:val="ffffff"/>
                              <w:sz w:val="28"/>
                              <w:szCs w:val="28"/>
                              <w:u w:color="ffffff"/>
                              <w:rtl w:val="0"/>
                              <w:lang w:val="en-US"/>
                              <w14:textFill>
                                <w14:solidFill>
                                  <w14:srgbClr w14:val="FFFFFF"/>
                                </w14:solidFill>
                              </w14:textFill>
                            </w:rPr>
                            <w:t>9/4/2019</w:t>
                          </w:r>
                        </w:p>
                      </w:txbxContent>
                    </v:textbox>
                  </v:shape>
                </v:group>
                <v:group id="_x0000_s1031" style="position:absolute;left:76200;top:4210050;width:2057400;height:4910329;" coordorigin="0,0" coordsize="2057400,4910328">
                  <v:group id="_x0000_s1032" style="position:absolute;left:95158;top:0;width:1650222;height:4910329;" coordorigin="0,0" coordsize="1650222,4910328">
                    <v:shape id="_x0000_s1033" style="position:absolute;left:360049;top:3154498;width:305041;height:1098954;" coordorigin="0,0" coordsize="21600,21600" path="M 0,0 L 6905,7462 L 14872,14924 L 21600,20471 L 21600,21600 L 13456,15022 L 6905,8836 L 1062,2602 L 0,0 X E">
                      <v:fill color="#44546A" opacity="100.0%" type="solid"/>
                      <v:stroke filltype="solid" color="#44546A" opacity="100.0%" weight="0.2pt" dashstyle="solid" endcap="flat" joinstyle="round" linestyle="single" startarrow="none" startarrowwidth="medium" startarrowlength="medium" endarrow="none" endarrowwidth="medium" endarrowlength="medium"/>
                    </v:shape>
                    <v:shape id="_x0000_s1034" style="position:absolute;left:680092;top:4238467;width:290039;height:671861;" coordorigin="0,0" coordsize="21600,21600" path="M 0,0 L 1490,1526 L 6890,7468 L 12476,13410 L 21600,21600 L 20110,21600 L 11172,13570 L 5586,7869 L 186,2007 L 0,0 X E">
                      <v:fill color="#44546A" opacity="100.0%" type="solid"/>
                      <v:stroke filltype="solid" color="#44546A" opacity="100.0%" weight="0.2pt" dashstyle="solid" endcap="flat" joinstyle="round" linestyle="single" startarrow="none" startarrowwidth="medium" startarrowlength="medium" endarrow="none" endarrowwidth="medium" endarrowlength="medium"/>
                    </v:shape>
                    <v:shape id="_x0000_s1035" style="position:absolute;left:0;top:0;width:350047;height:3176977;" coordorigin="0,0" coordsize="21600,21600" path="M 0,0 L 154,1342 L 463,2700 L 1851,5383 L 3549,8083 L 6017,10766 L 8949,13449 L 12806,16098 L 16509,18442 L 20829,20768 L 21600,21600 L 21291,21430 L 16200,18781 L 11880,16115 L 8177,13449 L 5400,10766 L 3086,8083 L 1389,5383 L 309,2700 L 0,1342 L 0,0 X E">
                      <v:fill color="#44546A" opacity="100.0%" type="solid"/>
                      <v:stroke filltype="solid" color="#44546A" opacity="100.0%" weight="0.2pt" dashstyle="solid" endcap="flat" joinstyle="round" linestyle="single" startarrow="none" startarrowwidth="medium" startarrowlength="medium" endarrow="none" endarrowwidth="medium" endarrowlength="medium"/>
                    </v:shape>
                    <v:shape id="_x0000_s1036" style="position:absolute;left:315042;top:1021529;width:112516;height:2132970;" coordorigin="0,0" coordsize="21600,21600" path="M 21600,0 L 16800,1669 L 12480,3364 L 6720,6753 L 2880,10142 L 1440,13506 L 2880,16921 L 6720,20310 L 8640,21600 L 8640,21524 L 4320,20588 L 3840,20310 L 480,16921 L 0,13506 L 1440,10142 L 5760,6753 L 12000,3339 L 16320,1669 L 21600,0 X E">
                      <v:fill color="#44546A" opacity="100.0%" type="solid"/>
                      <v:stroke filltype="solid" color="#44546A" opacity="100.0%" weight="0.2pt" dashstyle="solid" endcap="flat" joinstyle="round" linestyle="single" startarrow="none" startarrowwidth="medium" startarrowlength="medium" endarrow="none" endarrowwidth="medium" endarrowlength="medium"/>
                    </v:shape>
                    <v:shape id="_x0000_s1037" style="position:absolute;left:350047;top:3176976;width:385052;height:1571006;" coordorigin="0,0" coordsize="21600,21600" path="M 0,0 L 1403,1511 L 2945,4327 L 4769,7108 L 7434,10062 L 10519,13049 L 14026,16003 L 16831,17891 L 19777,19780 L 21319,21222 L 21600,21600 L 19636,20432 L 16130,18269 L 13044,16071 L 9397,13152 L 6592,10130 L 3927,7108 L 1683,3571 L 0,0 X E">
                      <v:fill color="#44546A" opacity="100.0%" type="solid"/>
                      <v:stroke filltype="solid" color="#44546A" opacity="100.0%" weight="0.2pt" dashstyle="solid" endcap="flat" joinstyle="round" linestyle="single" startarrow="none" startarrowwidth="medium" startarrowlength="medium" endarrow="none" endarrowwidth="medium" endarrowlength="medium"/>
                    </v:shape>
                    <v:shape id="_x0000_s1038" style="position:absolute;left:755102;top:4737991;width:82512;height:172337;" coordorigin="0,0" coordsize="21600,21600" path="M 0,0 L 21600,21600 L 15709,21600 L 7855,10957 L 0,0 X E">
                      <v:fill color="#44546A" opacity="100.0%" type="solid"/>
                      <v:stroke filltype="solid" color="#44546A" opacity="100.0%" weight="0.2pt" dashstyle="solid" endcap="flat" joinstyle="round" linestyle="single" startarrow="none" startarrowwidth="medium" startarrowlength="medium" endarrow="none" endarrowwidth="medium" endarrowlength="medium"/>
                    </v:shape>
                    <v:shape id="_x0000_s1039" style="position:absolute;left:337545;top:3054594;width:37506;height:232280;" coordorigin="0,0" coordsize="21600,21600" path="M 0,0 L 12960,8594 L 12960,9290 L 21600,21600 L 7200,11381 L 0,0 X E">
                      <v:fill color="#44546A" opacity="100.0%" type="solid"/>
                      <v:stroke filltype="solid" color="#44546A" opacity="100.0%" weight="0.2pt" dashstyle="solid" endcap="flat" joinstyle="round" linestyle="single" startarrow="none" startarrowwidth="medium" startarrowlength="medium" endarrow="none" endarrowwidth="medium" endarrowlength="medium"/>
                    </v:shape>
                    <v:shape id="_x0000_s1040" style="position:absolute;left:665090;top:2325288;width:985133;height:1913179;" coordorigin="0,0" coordsize="21600,21600" path="M 21600,0 L 19517,1072 L 17488,2171 L 15570,3299 L 13651,4512 L 11348,6147 L 9210,7783 L 7182,9559 L 5373,11336 L 3783,13169 L 2467,15086 L 1425,17032 L 768,18978 L 384,21036 L 329,21600 L 0,21121 L 55,20980 L 384,18978 L 1151,17004 L 2193,15030 L 3563,13140 L 5153,11279 L 6962,9475 L 8991,7755 L 11184,6063 L 13596,4455 L 15460,3271 L 17434,2143 L 19407,1043 L 21600,0 X E">
                      <v:fill color="#44546A" opacity="100.0%" type="solid"/>
                      <v:stroke filltype="solid" color="#44546A" opacity="100.0%" weight="0.2pt" dashstyle="solid" endcap="flat" joinstyle="round" linestyle="single" startarrow="none" startarrowwidth="medium" startarrowlength="medium" endarrow="none" endarrowwidth="medium" endarrowlength="medium"/>
                    </v:shape>
                    <v:shape id="_x0000_s1041" style="position:absolute;left:665090;top:4253453;width:90012;height:484539;" coordorigin="0,0" coordsize="21600,21600" path="M 0,0 L 3600,1781 L 4200,2115 L 6600,8907 L 12000,14697 L 19800,20598 L 21600,21600 L 12600,17926 L 9000,16144 L 3000,9019 L 600,4565 L 0,0 X E">
                      <v:fill color="#44546A" opacity="100.0%" type="solid"/>
                      <v:stroke filltype="solid" color="#44546A" opacity="100.0%" weight="0.2pt" dashstyle="solid" endcap="flat" joinstyle="round" linestyle="single" startarrow="none" startarrowwidth="medium" startarrowlength="medium" endarrow="none" endarrowwidth="medium" endarrowlength="medium"/>
                    </v:shape>
                    <v:shape id="_x0000_s1042" style="position:absolute;left:735099;top:4747982;width:77511;height:162346;" coordorigin="0,0" coordsize="21600,21600" path="M 0,0 L 21600,21600 L 16026,21600 L 0,0 X E">
                      <v:fill color="#44546A" opacity="100.0%" type="solid"/>
                      <v:stroke filltype="solid" color="#44546A" opacity="100.0%" weight="0.2pt" dashstyle="solid" endcap="flat" joinstyle="round" linestyle="single" startarrow="none" startarrowwidth="medium" startarrowlength="medium" endarrow="none" endarrowwidth="medium" endarrowlength="medium"/>
                    </v:shape>
                    <v:shape id="_x0000_s1043" style="position:absolute;left:665090;top:4196007;width:17503;height:104900;" coordorigin="0,0" coordsize="21600,21600" path="M 0,0 L 18514,8743 L 21600,21600 L 18514,20057 L 0,11829 L 0,0 X E">
                      <v:fill color="#44546A" opacity="100.0%" type="solid"/>
                      <v:stroke filltype="solid" color="#44546A" opacity="100.0%" weight="0.2pt" dashstyle="solid" endcap="flat" joinstyle="round" linestyle="single" startarrow="none" startarrowwidth="medium" startarrowlength="medium" endarrow="none" endarrowwidth="medium" endarrowlength="medium"/>
                    </v:shape>
                    <v:shape id="_x0000_s1044" style="position:absolute;left:702594;top:4615607;width:112516;height:294720;" coordorigin="0,0" coordsize="21600,21600" path="M 0,0 L 2880,2929 L 10080,8969 L 15840,15376 L 21600,21600 L 21120,21600 L 6240,9702 L 5280,7688 L 0,0 X E">
                      <v:fill color="#44546A" opacity="100.0%" type="solid"/>
                      <v:stroke filltype="solid" color="#44546A" opacity="100.0%" weight="0.2pt" dashstyle="solid" endcap="flat" joinstyle="round" linestyle="single" startarrow="none" startarrowwidth="medium" startarrowlength="medium" endarrow="none" endarrowwidth="medium" endarrowlength="medium"/>
                    </v:shape>
                  </v:group>
                  <v:group id="_x0000_s1045" style="position:absolute;left:0;top:967835;width:2057400;height:3942489;" coordorigin="0,0" coordsize="2057400,3942489">
                    <v:shape id="_x0000_s1046" style="position:absolute;left:89615;top:1268161;width:466744;height:1678448;" coordorigin="0,0" coordsize="21600,21600" path="M 0,0 L 7085,7440 L 14861,14832 L 21600,20400 L 21600,21600 L 13651,14928 L 7085,8784 L 1210,2592 L 0,0 X E">
                      <v:fill color="#44546A" opacity="20.0%" type="solid"/>
                      <v:stroke filltype="solid" color="#44546A" opacity="20.0%" weight="0.2pt" dashstyle="solid" endcap="flat" joinstyle="round" linestyle="single" startarrow="none" startarrowwidth="medium" startarrowlength="medium" endarrow="none" endarrowwidth="medium" endarrowlength="medium"/>
                    </v:shape>
                    <v:shape id="_x0000_s1047" style="position:absolute;left:582495;top:2916769;width:440605;height:1025719;" coordorigin="0,0" coordsize="21600,21600" path="M 0,0 L 1464,1571 L 6773,7540 L 12631,13353 L 21600,21600 L 19953,21600 L 11166,13667 L 5492,7855 L 0,2042 L 0,0 X E">
                      <v:fill color="#44546A" opacity="20.0%" type="solid"/>
                      <v:stroke filltype="solid" color="#44546A" opacity="20.0%" weight="0.2pt" dashstyle="solid" endcap="flat" joinstyle="round" linestyle="single" startarrow="none" startarrowwidth="medium" startarrowlength="medium" endarrow="none" endarrowwidth="medium" endarrowlength="medium"/>
                    </v:shape>
                    <v:shape id="_x0000_s1048" style="position:absolute;left:0;top:846685;width:74679;height:451317;" coordorigin="0,0" coordsize="21600,21600" path="M 0,0 L 17280,12853 L 21600,21600 L 0,5534 L 0,0 X E">
                      <v:fill color="#44546A" opacity="20.0%" type="solid"/>
                      <v:stroke filltype="solid" color="#44546A" opacity="20.0%" weight="0.2pt" dashstyle="solid" endcap="flat" joinstyle="round" linestyle="single" startarrow="none" startarrowwidth="medium" startarrowlength="medium" endarrow="none" endarrowwidth="medium" endarrowlength="medium"/>
                    </v:shape>
                    <v:shape id="_x0000_s1049" style="position:absolute;left:74679;top:1298000;width:589963;height:2398317;" coordorigin="0,0" coordsize="21600,21600" path="M 0,0 L 1504,1545 L 3008,4333 L 4922,7088 L 7519,10111 L 10390,13067 L 14081,15990 L 16815,17905 L 19686,19752 L 21190,21230 L 21600,21600 L 19413,20424 L 16132,18274 L 12987,16057 L 9433,13135 L 6425,10145 L 3965,7122 L 1777,3594 L 0,0 X E">
                      <v:fill color="#44546A" opacity="20.0%" type="solid"/>
                      <v:stroke filltype="solid" color="#44546A" opacity="20.0%" weight="0.2pt" dashstyle="solid" endcap="flat" joinstyle="round" linestyle="single" startarrow="none" startarrowwidth="medium" startarrowlength="medium" endarrow="none" endarrowwidth="medium" endarrowlength="medium"/>
                    </v:shape>
                    <v:shape id="_x0000_s1050" style="position:absolute;left:694513;top:3677666;width:123221;height:264823;" coordorigin="0,0" coordsize="21600,21600" path="M 0,0 L 21600,21600 L 15709,21600 L 7200,10952 L 0,0 X E">
                      <v:fill color="#44546A" opacity="20.0%" type="solid"/>
                      <v:stroke filltype="solid" color="#44546A" opacity="20.0%" weight="0.2pt" dashstyle="solid" endcap="flat" joinstyle="round" linestyle="single" startarrow="none" startarrowwidth="medium" startarrowlength="medium" endarrow="none" endarrowwidth="medium" endarrowlength="medium"/>
                    </v:shape>
                    <v:shape id="_x0000_s1051" style="position:absolute;left:59743;top:1115237;width:56010;height:354340;" coordorigin="0,0" coordsize="21600,21600" path="M 0,0 L 11520,8413 L 11520,9322 L 21600,21600 L 5760,11141 L 0,0 X E">
                      <v:fill color="#44546A" opacity="20.0%" type="solid"/>
                      <v:stroke filltype="solid" color="#44546A" opacity="20.0%" weight="0.2pt" dashstyle="solid" endcap="flat" joinstyle="round" linestyle="single" startarrow="none" startarrowwidth="medium" startarrowlength="medium" endarrow="none" endarrowwidth="medium" endarrowlength="medium"/>
                    </v:shape>
                    <v:shape id="_x0000_s1052" style="position:absolute;left:556356;top:0;width:1501044;height:2916770;" coordorigin="0,0" coordsize="21600,21600" path="M 21600,0 L 21600,28 L 19504,1077 L 17463,2182 L 15582,3342 L 13701,4530 L 11337,6132 L 9188,7845 L 7146,9557 L 5373,11352 L 3815,13203 L 2418,15081 L 1451,17042 L 699,19031 L 376,21020 L 376,21600 L 0,21130 L 54,21020 L 376,19004 L 1128,17015 L 2149,15054 L 3546,13120 L 5104,11297 L 6985,9474 L 8973,7762 L 11230,6077 L 13594,4502 L 15421,3315 L 17409,2154 L 19451,1050 L 21600,0 X E">
                      <v:fill color="#44546A" opacity="20.0%" type="solid"/>
                      <v:stroke filltype="solid" color="#44546A" opacity="20.0%" weight="0.2pt" dashstyle="solid" endcap="flat" joinstyle="round" linestyle="single" startarrow="none" startarrowwidth="medium" startarrowlength="medium" endarrow="none" endarrowwidth="medium" endarrowlength="medium"/>
                    </v:shape>
                    <v:shape id="_x0000_s1053" style="position:absolute;left:556356;top:2946609;width:138157;height:731057;" coordorigin="0,0" coordsize="21600,21600" path="M 0,0 L 3503,1653 L 4086,1984 L 7005,8816 L 12259,14767 L 19265,20718 L 21600,21600 L 12843,17853 L 8757,16090 L 2919,8927 L 584,4408 L 0,0 X E">
                      <v:fill color="#44546A" opacity="20.0%" type="solid"/>
                      <v:stroke filltype="solid" color="#44546A" opacity="20.0%" weight="0.2pt" dashstyle="solid" endcap="flat" joinstyle="round" linestyle="single" startarrow="none" startarrowwidth="medium" startarrowlength="medium" endarrow="none" endarrowwidth="medium" endarrowlength="medium"/>
                    </v:shape>
                    <v:shape id="_x0000_s1054" style="position:absolute;left:664641;top:3696316;width:115753;height:246172;" coordorigin="0,0" coordsize="21600,21600" path="M 0,0 L 21600,21600 L 16723,21600 L 0,0 X E">
                      <v:fill color="#44546A" opacity="20.0%" type="solid"/>
                      <v:stroke filltype="solid" color="#44546A" opacity="20.0%" weight="0.2pt" dashstyle="solid" endcap="flat" joinstyle="round" linestyle="single" startarrow="none" startarrowwidth="medium" startarrowlength="medium" endarrow="none" endarrowwidth="medium" endarrowlength="medium"/>
                    </v:shape>
                    <v:shape id="_x0000_s1055" style="position:absolute;left:556356;top:2853363;width:26139;height:160386;" coordorigin="0,0" coordsize="21600,21600" path="M 0,0 L 21600,8540 L 21600,21600 L 18514,20093 L 0,12558 L 0,0 X E">
                      <v:fill color="#44546A" opacity="20.0%" type="solid"/>
                      <v:stroke filltype="solid" color="#44546A" opacity="20.0%" weight="0.2pt" dashstyle="solid" endcap="flat" joinstyle="round" linestyle="single" startarrow="none" startarrowwidth="medium" startarrowlength="medium" endarrow="none" endarrowwidth="medium" endarrowlength="medium"/>
                    </v:shape>
                    <v:shape id="_x0000_s1056" style="position:absolute;left:612366;top:3491172;width:171761;height:451317;" coordorigin="0,0" coordsize="21600,21600" path="M 0,0 L 3287,2856 L 10330,8926 L 15496,15352 L 21600,21600 L 21130,21600 L 6574,9818 L 5165,7855 L 0,0 X E">
                      <v:fill color="#44546A" opacity="20.0%" type="solid"/>
                      <v:stroke filltype="solid" color="#44546A" opacity="20.0%" weight="0.2pt" dashstyle="solid" endcap="flat" joinstyle="round" linestyle="single" startarrow="none" startarrowwidth="medium" startarrowlength="medium" endarrow="none" endarrowwidth="medium" endarrowlength="medium"/>
                    </v:shape>
                  </v:group>
                </v:group>
              </v:group>
            </w:pict>
          </mc:Fallback>
        </mc:AlternateContent>
      </w:r>
      <w:r>
        <w:rPr>
          <w:noProof/>
          <w:lang w:val="en-GB"/>
        </w:rPr>
        <mc:AlternateContent>
          <mc:Choice Requires="wps">
            <w:drawing>
              <wp:anchor distT="0" distB="0" distL="0" distR="0" simplePos="0" relativeHeight="251660288" behindDoc="0" locked="0" layoutInCell="1" allowOverlap="1">
                <wp:simplePos x="0" y="0"/>
                <wp:positionH relativeFrom="page">
                  <wp:posOffset>3175000</wp:posOffset>
                </wp:positionH>
                <wp:positionV relativeFrom="page">
                  <wp:posOffset>9408794</wp:posOffset>
                </wp:positionV>
                <wp:extent cx="3657600" cy="365761"/>
                <wp:effectExtent l="0" t="0" r="0" b="0"/>
                <wp:wrapNone/>
                <wp:docPr id="1073741856" name="officeArt object" descr="Text Box 35"/>
                <wp:cNvGraphicFramePr/>
                <a:graphic xmlns:a="http://schemas.openxmlformats.org/drawingml/2006/main">
                  <a:graphicData uri="http://schemas.microsoft.com/office/word/2010/wordprocessingShape">
                    <wps:wsp>
                      <wps:cNvSpPr txBox="1"/>
                      <wps:spPr>
                        <a:xfrm>
                          <a:off x="0" y="0"/>
                          <a:ext cx="3657600" cy="365761"/>
                        </a:xfrm>
                        <a:prstGeom prst="rect">
                          <a:avLst/>
                        </a:prstGeom>
                        <a:noFill/>
                        <a:ln w="12700" cap="flat">
                          <a:noFill/>
                          <a:miter lim="400000"/>
                        </a:ln>
                        <a:effectLst/>
                      </wps:spPr>
                      <wps:txbx>
                        <w:txbxContent>
                          <w:p w:rsidR="001E08C8" w:rsidRDefault="003D74CC">
                            <w:pPr>
                              <w:pStyle w:val="NoSpacing"/>
                              <w:rPr>
                                <w:color w:val="4472C4"/>
                                <w:sz w:val="26"/>
                                <w:szCs w:val="26"/>
                                <w:u w:color="4472C4"/>
                              </w:rPr>
                            </w:pPr>
                            <w:r>
                              <w:rPr>
                                <w:rFonts w:ascii="Verdana" w:hAnsi="Verdana"/>
                                <w:color w:val="4472C4"/>
                                <w:sz w:val="32"/>
                                <w:szCs w:val="32"/>
                                <w:u w:color="4472C4"/>
                              </w:rPr>
                              <w:t>Pauline Burrell (1809580)</w:t>
                            </w:r>
                          </w:p>
                          <w:p w:rsidR="001E08C8" w:rsidRDefault="003D74CC">
                            <w:pPr>
                              <w:pStyle w:val="NoSpacing"/>
                            </w:pPr>
                            <w:r>
                              <w:rPr>
                                <w:caps/>
                                <w:color w:val="595959"/>
                                <w:sz w:val="20"/>
                                <w:szCs w:val="20"/>
                                <w:u w:color="595959"/>
                              </w:rPr>
                              <w:t xml:space="preserve">     </w:t>
                            </w:r>
                          </w:p>
                        </w:txbxContent>
                      </wps:txbx>
                      <wps:bodyPr wrap="square" lIns="0" tIns="0" rIns="0" bIns="0" numCol="1" anchor="b">
                        <a:noAutofit/>
                      </wps:bodyPr>
                    </wps:wsp>
                  </a:graphicData>
                </a:graphic>
              </wp:anchor>
            </w:drawing>
          </mc:Choice>
          <mc:Fallback>
            <w:pict>
              <v:shape id="_x0000_s1057" type="#_x0000_t202" style="visibility:visible;position:absolute;margin-left:250.0pt;margin-top:740.8pt;width:288.0pt;height:28.8pt;z-index:251660288;mso-position-horizontal:absolute;mso-position-horizontal-relative:page;mso-position-vertical:absolute;mso-position-vertical-relative:page;mso-wrap-distance-left:0.0pt;mso-wrap-distance-top:0.0pt;mso-wrap-distance-right:0.0pt;mso-wrap-distance-bottom:0.0pt;">
                <v:fill on="f"/>
                <v:stroke on="f" weight="1.0pt" dashstyle="solid" endcap="flat" miterlimit="400.0%" joinstyle="miter" linestyle="single" startarrow="none" startarrowwidth="medium" startarrowlength="medium" endarrow="none" endarrowwidth="medium" endarrowlength="medium"/>
                <v:textbox>
                  <w:txbxContent>
                    <w:p>
                      <w:pPr>
                        <w:pStyle w:val="No Spacing"/>
                        <w:rPr>
                          <w:outline w:val="0"/>
                          <w:color w:val="4472c4"/>
                          <w:sz w:val="26"/>
                          <w:szCs w:val="26"/>
                          <w:u w:color="4472c4"/>
                          <w14:textFill>
                            <w14:solidFill>
                              <w14:srgbClr w14:val="4472C4"/>
                            </w14:solidFill>
                          </w14:textFill>
                        </w:rPr>
                      </w:pPr>
                      <w:r>
                        <w:rPr>
                          <w:rFonts w:ascii="Verdana" w:hAnsi="Verdana"/>
                          <w:outline w:val="0"/>
                          <w:color w:val="4472c4"/>
                          <w:sz w:val="32"/>
                          <w:szCs w:val="32"/>
                          <w:u w:color="4472c4"/>
                          <w:rtl w:val="0"/>
                          <w:lang w:val="en-US"/>
                          <w14:textFill>
                            <w14:solidFill>
                              <w14:srgbClr w14:val="4472C4"/>
                            </w14:solidFill>
                          </w14:textFill>
                        </w:rPr>
                        <w:t>Pauline Burrell (1809580)</w:t>
                      </w:r>
                    </w:p>
                    <w:p>
                      <w:pPr>
                        <w:pStyle w:val="No Spacing"/>
                      </w:pPr>
                      <w:r>
                        <w:rPr>
                          <w:caps w:val="1"/>
                          <w:outline w:val="0"/>
                          <w:color w:val="595959"/>
                          <w:sz w:val="20"/>
                          <w:szCs w:val="20"/>
                          <w:u w:color="595959"/>
                          <w:rtl w:val="0"/>
                          <w:lang w:val="en-US"/>
                          <w14:textFill>
                            <w14:solidFill>
                              <w14:srgbClr w14:val="595959"/>
                            </w14:solidFill>
                          </w14:textFill>
                        </w:rPr>
                        <w:t xml:space="preserve">     </w:t>
                      </w:r>
                    </w:p>
                  </w:txbxContent>
                </v:textbox>
                <w10:wrap type="none" side="bothSides" anchorx="page" anchory="page"/>
              </v:shape>
            </w:pict>
          </mc:Fallback>
        </mc:AlternateContent>
      </w:r>
    </w:p>
    <w:p w:rsidR="001E08C8" w:rsidRDefault="009637FA">
      <w:pPr>
        <w:pStyle w:val="Body"/>
      </w:pPr>
      <w:r>
        <w:rPr>
          <w:noProof/>
          <w:lang w:val="en-GB"/>
        </w:rPr>
        <mc:AlternateContent>
          <mc:Choice Requires="wps">
            <w:drawing>
              <wp:anchor distT="0" distB="0" distL="0" distR="0" simplePos="0" relativeHeight="251659264" behindDoc="0" locked="0" layoutInCell="1" allowOverlap="1" wp14:anchorId="7D7B2239" wp14:editId="77DCDC4A">
                <wp:simplePos x="0" y="0"/>
                <wp:positionH relativeFrom="page">
                  <wp:posOffset>3171190</wp:posOffset>
                </wp:positionH>
                <wp:positionV relativeFrom="page">
                  <wp:posOffset>1866900</wp:posOffset>
                </wp:positionV>
                <wp:extent cx="3724275" cy="1352550"/>
                <wp:effectExtent l="0" t="0" r="9525" b="0"/>
                <wp:wrapNone/>
                <wp:docPr id="1073741857" name="officeArt object" descr="Text Box 36"/>
                <wp:cNvGraphicFramePr/>
                <a:graphic xmlns:a="http://schemas.openxmlformats.org/drawingml/2006/main">
                  <a:graphicData uri="http://schemas.microsoft.com/office/word/2010/wordprocessingShape">
                    <wps:wsp>
                      <wps:cNvSpPr txBox="1"/>
                      <wps:spPr>
                        <a:xfrm>
                          <a:off x="0" y="0"/>
                          <a:ext cx="3724275" cy="1352550"/>
                        </a:xfrm>
                        <a:prstGeom prst="rect">
                          <a:avLst/>
                        </a:prstGeom>
                        <a:noFill/>
                        <a:ln w="12700" cap="flat">
                          <a:noFill/>
                          <a:miter lim="400000"/>
                        </a:ln>
                        <a:effectLst/>
                      </wps:spPr>
                      <wps:txbx>
                        <w:txbxContent>
                          <w:p w:rsidR="001E08C8" w:rsidRDefault="003D74CC">
                            <w:pPr>
                              <w:pStyle w:val="Body"/>
                              <w:spacing w:before="120"/>
                              <w:rPr>
                                <w:rFonts w:ascii="Verdana" w:eastAsia="Verdana" w:hAnsi="Verdana" w:cs="Verdana"/>
                                <w:color w:val="404040"/>
                                <w:sz w:val="32"/>
                                <w:szCs w:val="32"/>
                                <w:u w:color="404040"/>
                              </w:rPr>
                            </w:pPr>
                            <w:r>
                              <w:rPr>
                                <w:rFonts w:ascii="Verdana" w:hAnsi="Verdana"/>
                                <w:color w:val="404040"/>
                                <w:sz w:val="32"/>
                                <w:szCs w:val="32"/>
                                <w:u w:color="404040"/>
                              </w:rPr>
                              <w:t>PROBLEM SOLVING AND DECISION MAKING</w:t>
                            </w:r>
                          </w:p>
                          <w:p w:rsidR="001E08C8" w:rsidRDefault="009637FA">
                            <w:pPr>
                              <w:pStyle w:val="Body"/>
                              <w:spacing w:before="120"/>
                            </w:pPr>
                            <w:proofErr w:type="spellStart"/>
                            <w:r>
                              <w:rPr>
                                <w:rFonts w:ascii="Verdana" w:hAnsi="Verdana"/>
                                <w:color w:val="404040"/>
                                <w:sz w:val="32"/>
                                <w:szCs w:val="32"/>
                                <w:u w:color="404040"/>
                              </w:rPr>
                              <w:t>Dr</w:t>
                            </w:r>
                            <w:proofErr w:type="spellEnd"/>
                            <w:r>
                              <w:rPr>
                                <w:rFonts w:ascii="Verdana" w:hAnsi="Verdana"/>
                                <w:color w:val="404040"/>
                                <w:sz w:val="32"/>
                                <w:szCs w:val="32"/>
                                <w:u w:color="404040"/>
                              </w:rPr>
                              <w:t xml:space="preserve"> </w:t>
                            </w:r>
                            <w:proofErr w:type="spellStart"/>
                            <w:r>
                              <w:rPr>
                                <w:rFonts w:ascii="Verdana" w:hAnsi="Verdana"/>
                                <w:color w:val="404040"/>
                                <w:sz w:val="32"/>
                                <w:szCs w:val="32"/>
                                <w:u w:color="404040"/>
                              </w:rPr>
                              <w:t>Anupam</w:t>
                            </w:r>
                            <w:proofErr w:type="spellEnd"/>
                            <w:r>
                              <w:rPr>
                                <w:rFonts w:ascii="Verdana" w:hAnsi="Verdana"/>
                                <w:color w:val="404040"/>
                                <w:sz w:val="32"/>
                                <w:szCs w:val="32"/>
                                <w:u w:color="404040"/>
                              </w:rPr>
                              <w:t xml:space="preserve"> </w:t>
                            </w:r>
                            <w:proofErr w:type="spellStart"/>
                            <w:r>
                              <w:rPr>
                                <w:rFonts w:ascii="Verdana" w:hAnsi="Verdana"/>
                                <w:color w:val="404040"/>
                                <w:sz w:val="32"/>
                                <w:szCs w:val="32"/>
                                <w:u w:color="404040"/>
                              </w:rPr>
                              <w:t>Mazumda</w:t>
                            </w:r>
                            <w:proofErr w:type="spellEnd"/>
                            <w:r>
                              <w:rPr>
                                <w:rFonts w:ascii="Verdana" w:hAnsi="Verdana"/>
                                <w:color w:val="404040"/>
                                <w:sz w:val="32"/>
                                <w:szCs w:val="32"/>
                                <w:u w:color="404040"/>
                              </w:rPr>
                              <w:t xml:space="preserve"> BMSK4004</w:t>
                            </w:r>
                          </w:p>
                        </w:txbxContent>
                      </wps:txbx>
                      <wps:bodyPr wrap="square" lIns="0" tIns="0" rIns="0" bIns="0" numCol="1" anchor="t">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_x0000_s1058" type="#_x0000_t202" alt="Description: Text Box 36" style="position:absolute;margin-left:249.7pt;margin-top:147pt;width:293.25pt;height:106.5pt;z-index:251659264;visibility:visible;mso-wrap-style:square;mso-width-percent:0;mso-height-percent:0;mso-wrap-distance-left:0;mso-wrap-distance-top:0;mso-wrap-distance-right:0;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" filled="f" stroked="f" strokeweight="1pt">
                <v:stroke miterlimit="4"/>
                <v:textbox inset="0,0,0,0">
                  <w:txbxContent>
                    <w:p w:rsidR="001E08C8" w:rsidRDefault="003D74CC">
                      <w:pPr>
                        <w:pStyle w:val="Body"/>
                        <w:spacing w:before="120"/>
                        <w:rPr>
                          <w:rFonts w:ascii="Verdana" w:eastAsia="Verdana" w:hAnsi="Verdana" w:cs="Verdana"/>
                          <w:color w:val="404040"/>
                          <w:sz w:val="32"/>
                          <w:szCs w:val="32"/>
                          <w:u w:color="404040"/>
                        </w:rPr>
                      </w:pPr>
                      <w:r>
                        <w:rPr>
                          <w:rFonts w:ascii="Verdana" w:hAnsi="Verdana"/>
                          <w:color w:val="404040"/>
                          <w:sz w:val="32"/>
                          <w:szCs w:val="32"/>
                          <w:u w:color="404040"/>
                        </w:rPr>
                        <w:t>PROBLEM SOLVING AND DECISION MAKING</w:t>
                      </w:r>
                    </w:p>
                    <w:p w:rsidR="001E08C8" w:rsidRDefault="009637FA">
                      <w:pPr>
                        <w:pStyle w:val="Body"/>
                        <w:spacing w:before="120"/>
                      </w:pPr>
                      <w:proofErr w:type="spellStart"/>
                      <w:r>
                        <w:rPr>
                          <w:rFonts w:ascii="Verdana" w:hAnsi="Verdana"/>
                          <w:color w:val="404040"/>
                          <w:sz w:val="32"/>
                          <w:szCs w:val="32"/>
                          <w:u w:color="404040"/>
                        </w:rPr>
                        <w:t>Dr</w:t>
                      </w:r>
                      <w:proofErr w:type="spellEnd"/>
                      <w:r>
                        <w:rPr>
                          <w:rFonts w:ascii="Verdana" w:hAnsi="Verdana"/>
                          <w:color w:val="404040"/>
                          <w:sz w:val="32"/>
                          <w:szCs w:val="32"/>
                          <w:u w:color="404040"/>
                        </w:rPr>
                        <w:t xml:space="preserve"> Anupam Mazumda BMSK4004</w:t>
                      </w:r>
                    </w:p>
                  </w:txbxContent>
                </v:textbox>
                <w10:wrap anchorx="page" anchory="page"/>
              </v:shape>
            </w:pict>
          </mc:Fallback>
        </mc:AlternateContent>
      </w:r>
      <w:r w:rsidR="003D74CC">
        <w:rPr>
          <w:rFonts w:ascii="Arial Unicode MS" w:eastAsia="Arial Unicode MS" w:hAnsi="Arial Unicode MS" w:cs="Arial Unicode MS"/>
          <w:sz w:val="36"/>
          <w:szCs w:val="36"/>
        </w:rPr>
        <w:br w:type="page"/>
      </w:r>
      <w:bookmarkStart w:id="0" w:name="_GoBack"/>
      <w:bookmarkEnd w:id="0"/>
    </w:p>
    <w:p w:rsidR="001E08C8" w:rsidRDefault="003D74CC">
      <w:pPr>
        <w:pStyle w:val="TOCHeading"/>
      </w:pPr>
      <w:r>
        <w:lastRenderedPageBreak/>
        <w:t>Contents</w:t>
      </w:r>
    </w:p>
    <w:p w:rsidR="001E08C8" w:rsidRDefault="003D74CC">
      <w:pPr>
        <w:pStyle w:val="Body"/>
      </w:pPr>
      <w:r>
        <w:fldChar w:fldCharType="begin"/>
      </w:r>
      <w:r>
        <w:instrText xml:space="preserve"> TOC \o 1-1 </w:instrText>
      </w:r>
      <w:r>
        <w:fldChar w:fldCharType="separate"/>
      </w:r>
    </w:p>
    <w:p w:rsidR="001E08C8" w:rsidRDefault="003D74CC">
      <w:pPr>
        <w:pStyle w:val="TOC1"/>
      </w:pPr>
      <w:r>
        <w:t>Introduction:</w:t>
      </w:r>
      <w:r>
        <w:tab/>
      </w:r>
      <w:r>
        <w:fldChar w:fldCharType="begin"/>
      </w:r>
      <w:r>
        <w:instrText xml:space="preserve"> PAGEREF _Toc \h </w:instrText>
      </w:r>
      <w:r>
        <w:fldChar w:fldCharType="separate"/>
      </w:r>
      <w:r>
        <w:t>2</w:t>
      </w:r>
      <w:r>
        <w:fldChar w:fldCharType="end"/>
      </w:r>
    </w:p>
    <w:p w:rsidR="001E08C8" w:rsidRDefault="003D74CC">
      <w:pPr>
        <w:pStyle w:val="TOC1"/>
      </w:pPr>
      <w:r>
        <w:t>Consequences of communication conflict</w:t>
      </w:r>
      <w:r>
        <w:tab/>
      </w:r>
      <w:r>
        <w:fldChar w:fldCharType="begin"/>
      </w:r>
      <w:r>
        <w:instrText xml:space="preserve"> PAGEREF _Toc1 \h </w:instrText>
      </w:r>
      <w:r>
        <w:fldChar w:fldCharType="separate"/>
      </w:r>
      <w:r>
        <w:t>10</w:t>
      </w:r>
      <w:r>
        <w:fldChar w:fldCharType="end"/>
      </w:r>
    </w:p>
    <w:p w:rsidR="001E08C8" w:rsidRDefault="003D74CC">
      <w:pPr>
        <w:pStyle w:val="TOC1"/>
      </w:pPr>
      <w:r>
        <w:t>What and why do we need it and come up with one for my selected organisation</w:t>
      </w:r>
      <w:r>
        <w:tab/>
      </w:r>
      <w:r>
        <w:fldChar w:fldCharType="begin"/>
      </w:r>
      <w:r>
        <w:instrText xml:space="preserve"> PAGEREF _Toc2 \h </w:instrText>
      </w:r>
      <w:r>
        <w:fldChar w:fldCharType="separate"/>
      </w:r>
      <w:r>
        <w:t>12</w:t>
      </w:r>
      <w:r>
        <w:fldChar w:fldCharType="end"/>
      </w:r>
    </w:p>
    <w:p w:rsidR="001E08C8" w:rsidRDefault="003D74CC">
      <w:pPr>
        <w:pStyle w:val="TOC1"/>
      </w:pPr>
      <w:r>
        <w:t>FISHBONE ANAYLIS:</w:t>
      </w:r>
      <w:r>
        <w:tab/>
      </w:r>
      <w:r>
        <w:fldChar w:fldCharType="begin"/>
      </w:r>
      <w:r>
        <w:instrText xml:space="preserve"> PAGEREF _Toc3 \h </w:instrText>
      </w:r>
      <w:r>
        <w:fldChar w:fldCharType="separate"/>
      </w:r>
      <w:r>
        <w:t>13</w:t>
      </w:r>
      <w:r>
        <w:fldChar w:fldCharType="end"/>
      </w:r>
    </w:p>
    <w:p w:rsidR="001E08C8" w:rsidRDefault="003D74CC">
      <w:pPr>
        <w:pStyle w:val="TOC1"/>
      </w:pPr>
      <w:r>
        <w:t>Propose two solutions:</w:t>
      </w:r>
      <w:r>
        <w:tab/>
      </w:r>
      <w:r>
        <w:fldChar w:fldCharType="begin"/>
      </w:r>
      <w:r>
        <w:instrText xml:space="preserve"> PAGEREF _Toc4 \h </w:instrText>
      </w:r>
      <w:r>
        <w:fldChar w:fldCharType="separate"/>
      </w:r>
      <w:r>
        <w:t>14</w:t>
      </w:r>
      <w:r>
        <w:fldChar w:fldCharType="end"/>
      </w:r>
    </w:p>
    <w:p w:rsidR="001E08C8" w:rsidRDefault="003D74CC">
      <w:pPr>
        <w:pStyle w:val="TOC1"/>
      </w:pPr>
      <w:r>
        <w:t>Evaluation of proposed solutions</w:t>
      </w:r>
      <w:r>
        <w:tab/>
      </w:r>
      <w:r>
        <w:fldChar w:fldCharType="begin"/>
      </w:r>
      <w:r>
        <w:instrText xml:space="preserve"> PAGEREF _Toc5 \h </w:instrText>
      </w:r>
      <w:r>
        <w:fldChar w:fldCharType="separate"/>
      </w:r>
      <w:r>
        <w:t>15</w:t>
      </w:r>
      <w:r>
        <w:fldChar w:fldCharType="end"/>
      </w:r>
    </w:p>
    <w:p w:rsidR="001E08C8" w:rsidRDefault="003D74CC">
      <w:pPr>
        <w:pStyle w:val="TOC1"/>
      </w:pPr>
      <w:r>
        <w:t>Implantation plan of proposed solution</w:t>
      </w:r>
      <w:r>
        <w:tab/>
      </w:r>
      <w:r>
        <w:fldChar w:fldCharType="begin"/>
      </w:r>
      <w:r>
        <w:instrText xml:space="preserve"> PAGEREF _Toc6 \h </w:instrText>
      </w:r>
      <w:r>
        <w:fldChar w:fldCharType="separate"/>
      </w:r>
      <w:r>
        <w:t>15</w:t>
      </w:r>
      <w:r>
        <w:fldChar w:fldCharType="end"/>
      </w:r>
    </w:p>
    <w:p w:rsidR="001E08C8" w:rsidRDefault="003D74CC">
      <w:pPr>
        <w:pStyle w:val="TOC1"/>
      </w:pPr>
      <w:r>
        <w:t>Communication plan with different stake holders</w:t>
      </w:r>
      <w:r>
        <w:tab/>
      </w:r>
      <w:r>
        <w:fldChar w:fldCharType="begin"/>
      </w:r>
      <w:r>
        <w:instrText xml:space="preserve"> PAGEREF _Toc7 \h </w:instrText>
      </w:r>
      <w:r>
        <w:fldChar w:fldCharType="separate"/>
      </w:r>
      <w:r>
        <w:t>15</w:t>
      </w:r>
      <w:r>
        <w:fldChar w:fldCharType="end"/>
      </w:r>
    </w:p>
    <w:p w:rsidR="001E08C8" w:rsidRDefault="003D74CC">
      <w:pPr>
        <w:pStyle w:val="TOC1"/>
      </w:pPr>
      <w:r>
        <w:t>Plan for implementation Table</w:t>
      </w:r>
      <w:r>
        <w:tab/>
      </w:r>
      <w:r>
        <w:fldChar w:fldCharType="begin"/>
      </w:r>
      <w:r>
        <w:instrText xml:space="preserve"> PAGEREF _Toc8 \h </w:instrText>
      </w:r>
      <w:r>
        <w:fldChar w:fldCharType="separate"/>
      </w:r>
      <w:r>
        <w:t>15</w:t>
      </w:r>
      <w:r>
        <w:fldChar w:fldCharType="end"/>
      </w:r>
    </w:p>
    <w:p w:rsidR="001E08C8" w:rsidRDefault="003D74CC">
      <w:pPr>
        <w:pStyle w:val="TOC1"/>
      </w:pPr>
      <w:r>
        <w:t>References</w:t>
      </w:r>
      <w:r>
        <w:tab/>
      </w:r>
      <w:r>
        <w:fldChar w:fldCharType="begin"/>
      </w:r>
      <w:r>
        <w:instrText xml:space="preserve"> PAGEREF _Toc9 \h </w:instrText>
      </w:r>
      <w:r>
        <w:fldChar w:fldCharType="separate"/>
      </w:r>
      <w:r>
        <w:t>21</w:t>
      </w:r>
      <w:r>
        <w:fldChar w:fldCharType="end"/>
      </w:r>
    </w:p>
    <w:p w:rsidR="001E08C8" w:rsidRDefault="003D74CC">
      <w:pPr>
        <w:pStyle w:val="Body"/>
      </w:pPr>
      <w:r>
        <w:fldChar w:fldCharType="end"/>
      </w:r>
    </w:p>
    <w:p w:rsidR="001E08C8" w:rsidRDefault="001E08C8">
      <w:pPr>
        <w:pStyle w:val="Body"/>
        <w:rPr>
          <w:rFonts w:ascii="Arial" w:eastAsia="Arial" w:hAnsi="Arial" w:cs="Arial"/>
          <w:b/>
          <w:bCs/>
          <w:sz w:val="36"/>
          <w:szCs w:val="36"/>
        </w:rPr>
      </w:pPr>
    </w:p>
    <w:p w:rsidR="001E08C8" w:rsidRDefault="001E08C8">
      <w:pPr>
        <w:pStyle w:val="Body"/>
        <w:rPr>
          <w:rFonts w:ascii="Arial" w:eastAsia="Arial" w:hAnsi="Arial" w:cs="Arial"/>
          <w:b/>
          <w:bCs/>
          <w:sz w:val="36"/>
          <w:szCs w:val="36"/>
        </w:rPr>
      </w:pPr>
    </w:p>
    <w:p w:rsidR="001E08C8" w:rsidRDefault="001E08C8">
      <w:pPr>
        <w:pStyle w:val="Body"/>
        <w:rPr>
          <w:rFonts w:ascii="Arial" w:eastAsia="Arial" w:hAnsi="Arial" w:cs="Arial"/>
          <w:b/>
          <w:bCs/>
          <w:sz w:val="36"/>
          <w:szCs w:val="36"/>
        </w:rPr>
      </w:pPr>
    </w:p>
    <w:p w:rsidR="001E08C8" w:rsidRDefault="001E08C8">
      <w:pPr>
        <w:pStyle w:val="Body"/>
        <w:rPr>
          <w:rFonts w:ascii="Arial" w:eastAsia="Arial" w:hAnsi="Arial" w:cs="Arial"/>
          <w:b/>
          <w:bCs/>
          <w:sz w:val="36"/>
          <w:szCs w:val="36"/>
        </w:rPr>
      </w:pPr>
    </w:p>
    <w:p w:rsidR="001E08C8" w:rsidRDefault="001E08C8">
      <w:pPr>
        <w:pStyle w:val="Body"/>
        <w:rPr>
          <w:rFonts w:ascii="Arial" w:eastAsia="Arial" w:hAnsi="Arial" w:cs="Arial"/>
          <w:b/>
          <w:bCs/>
          <w:sz w:val="36"/>
          <w:szCs w:val="36"/>
        </w:rPr>
      </w:pPr>
    </w:p>
    <w:p w:rsidR="001E08C8" w:rsidRDefault="001E08C8">
      <w:pPr>
        <w:pStyle w:val="Body"/>
        <w:rPr>
          <w:rFonts w:ascii="Arial" w:eastAsia="Arial" w:hAnsi="Arial" w:cs="Arial"/>
          <w:b/>
          <w:bCs/>
          <w:sz w:val="36"/>
          <w:szCs w:val="36"/>
        </w:rPr>
      </w:pPr>
    </w:p>
    <w:p w:rsidR="001E08C8" w:rsidRDefault="001E08C8">
      <w:pPr>
        <w:pStyle w:val="Body"/>
        <w:rPr>
          <w:rFonts w:ascii="Arial" w:eastAsia="Arial" w:hAnsi="Arial" w:cs="Arial"/>
          <w:b/>
          <w:bCs/>
          <w:sz w:val="36"/>
          <w:szCs w:val="36"/>
        </w:rPr>
      </w:pPr>
    </w:p>
    <w:p w:rsidR="001E08C8" w:rsidRDefault="001E08C8">
      <w:pPr>
        <w:pStyle w:val="Body"/>
        <w:rPr>
          <w:rFonts w:ascii="Arial" w:eastAsia="Arial" w:hAnsi="Arial" w:cs="Arial"/>
          <w:b/>
          <w:bCs/>
          <w:sz w:val="36"/>
          <w:szCs w:val="36"/>
        </w:rPr>
      </w:pPr>
    </w:p>
    <w:p w:rsidR="001E08C8" w:rsidRDefault="001E08C8">
      <w:pPr>
        <w:pStyle w:val="Body"/>
        <w:rPr>
          <w:rFonts w:ascii="Arial" w:eastAsia="Arial" w:hAnsi="Arial" w:cs="Arial"/>
          <w:b/>
          <w:bCs/>
          <w:sz w:val="36"/>
          <w:szCs w:val="36"/>
        </w:rPr>
      </w:pPr>
    </w:p>
    <w:p w:rsidR="001E08C8" w:rsidRDefault="001E08C8">
      <w:pPr>
        <w:pStyle w:val="Body"/>
        <w:rPr>
          <w:rFonts w:ascii="Arial" w:eastAsia="Arial" w:hAnsi="Arial" w:cs="Arial"/>
          <w:b/>
          <w:bCs/>
          <w:sz w:val="36"/>
          <w:szCs w:val="36"/>
        </w:rPr>
      </w:pPr>
    </w:p>
    <w:p w:rsidR="001E08C8" w:rsidRDefault="001E08C8">
      <w:pPr>
        <w:pStyle w:val="Body"/>
        <w:rPr>
          <w:rFonts w:ascii="Arial" w:eastAsia="Arial" w:hAnsi="Arial" w:cs="Arial"/>
          <w:b/>
          <w:bCs/>
          <w:sz w:val="36"/>
          <w:szCs w:val="36"/>
        </w:rPr>
      </w:pPr>
    </w:p>
    <w:p w:rsidR="001E08C8" w:rsidRDefault="001E08C8">
      <w:pPr>
        <w:pStyle w:val="Body"/>
        <w:rPr>
          <w:rFonts w:ascii="Arial" w:eastAsia="Arial" w:hAnsi="Arial" w:cs="Arial"/>
          <w:b/>
          <w:bCs/>
          <w:sz w:val="36"/>
          <w:szCs w:val="36"/>
        </w:rPr>
      </w:pPr>
    </w:p>
    <w:p w:rsidR="001E08C8" w:rsidRDefault="001E08C8">
      <w:pPr>
        <w:pStyle w:val="Body"/>
        <w:rPr>
          <w:rFonts w:ascii="Arial" w:eastAsia="Arial" w:hAnsi="Arial" w:cs="Arial"/>
          <w:b/>
          <w:bCs/>
          <w:sz w:val="36"/>
          <w:szCs w:val="36"/>
        </w:rPr>
      </w:pPr>
    </w:p>
    <w:p w:rsidR="001E08C8" w:rsidRDefault="001E08C8">
      <w:pPr>
        <w:pStyle w:val="Body"/>
        <w:rPr>
          <w:rFonts w:ascii="Arial" w:eastAsia="Arial" w:hAnsi="Arial" w:cs="Arial"/>
          <w:b/>
          <w:bCs/>
          <w:sz w:val="36"/>
          <w:szCs w:val="36"/>
        </w:rPr>
      </w:pPr>
    </w:p>
    <w:p w:rsidR="001E08C8" w:rsidRDefault="001E08C8">
      <w:pPr>
        <w:pStyle w:val="Body"/>
        <w:rPr>
          <w:rFonts w:ascii="Arial" w:eastAsia="Arial" w:hAnsi="Arial" w:cs="Arial"/>
          <w:b/>
          <w:bCs/>
          <w:sz w:val="36"/>
          <w:szCs w:val="36"/>
        </w:rPr>
      </w:pPr>
    </w:p>
    <w:p w:rsidR="001E08C8" w:rsidRDefault="001E08C8">
      <w:pPr>
        <w:pStyle w:val="Body"/>
        <w:rPr>
          <w:rFonts w:ascii="Arial" w:eastAsia="Arial" w:hAnsi="Arial" w:cs="Arial"/>
          <w:b/>
          <w:bCs/>
          <w:sz w:val="36"/>
          <w:szCs w:val="36"/>
        </w:rPr>
      </w:pPr>
    </w:p>
    <w:p w:rsidR="001E08C8" w:rsidRDefault="001E08C8">
      <w:pPr>
        <w:pStyle w:val="Body"/>
        <w:rPr>
          <w:rFonts w:ascii="Arial" w:eastAsia="Arial" w:hAnsi="Arial" w:cs="Arial"/>
          <w:b/>
          <w:bCs/>
          <w:sz w:val="36"/>
          <w:szCs w:val="36"/>
        </w:rPr>
      </w:pPr>
    </w:p>
    <w:p w:rsidR="001E08C8" w:rsidRDefault="001E08C8">
      <w:pPr>
        <w:pStyle w:val="Body"/>
        <w:rPr>
          <w:rFonts w:ascii="Arial" w:eastAsia="Arial" w:hAnsi="Arial" w:cs="Arial"/>
          <w:b/>
          <w:bCs/>
          <w:sz w:val="36"/>
          <w:szCs w:val="36"/>
        </w:rPr>
      </w:pPr>
    </w:p>
    <w:p w:rsidR="001E08C8" w:rsidRDefault="00376431">
      <w:pPr>
        <w:pStyle w:val="Body"/>
        <w:spacing w:line="360" w:lineRule="auto"/>
        <w:rPr>
          <w:rFonts w:ascii="Arial" w:eastAsia="Arial" w:hAnsi="Arial" w:cs="Arial"/>
          <w:sz w:val="24"/>
          <w:szCs w:val="24"/>
        </w:rPr>
      </w:pPr>
      <w:r>
        <w:rPr>
          <w:rFonts w:ascii="Arial" w:hAnsi="Arial"/>
          <w:sz w:val="36"/>
          <w:szCs w:val="36"/>
        </w:rPr>
        <w:t xml:space="preserve">Assignment: </w:t>
      </w:r>
    </w:p>
    <w:p w:rsidR="001E08C8" w:rsidRDefault="001E08C8">
      <w:pPr>
        <w:pStyle w:val="Title"/>
        <w:rPr>
          <w:rFonts w:ascii="Verdana" w:eastAsia="Verdana" w:hAnsi="Verdana" w:cs="Verdana"/>
        </w:rPr>
      </w:pPr>
    </w:p>
    <w:p w:rsidR="001E08C8" w:rsidRDefault="003D74CC">
      <w:pPr>
        <w:pStyle w:val="Heading"/>
      </w:pPr>
      <w:bookmarkStart w:id="1" w:name="_Toc"/>
      <w:r>
        <w:rPr>
          <w:rFonts w:eastAsia="Arial Unicode MS" w:cs="Arial Unicode MS"/>
          <w:lang w:val="fr-FR"/>
        </w:rPr>
        <w:t>Introduction:</w:t>
      </w:r>
      <w:bookmarkEnd w:id="1"/>
    </w:p>
    <w:p w:rsidR="001E08C8" w:rsidRDefault="001E08C8">
      <w:pPr>
        <w:pStyle w:val="Body"/>
        <w:rPr>
          <w:rFonts w:ascii="Verdana" w:eastAsia="Verdana" w:hAnsi="Verdana" w:cs="Verdana"/>
        </w:rPr>
      </w:pPr>
    </w:p>
    <w:p w:rsidR="001E08C8" w:rsidRDefault="003D74CC">
      <w:pPr>
        <w:pStyle w:val="Body"/>
        <w:spacing w:line="360" w:lineRule="auto"/>
        <w:rPr>
          <w:rFonts w:ascii="Verdana" w:eastAsia="Verdana" w:hAnsi="Verdana" w:cs="Verdana"/>
          <w:color w:val="333333"/>
          <w:u w:color="333333"/>
          <w:shd w:val="clear" w:color="auto" w:fill="FFFFFF"/>
        </w:rPr>
      </w:pPr>
      <w:r>
        <w:rPr>
          <w:rFonts w:ascii="Verdana" w:hAnsi="Verdana"/>
          <w:sz w:val="24"/>
          <w:szCs w:val="24"/>
        </w:rPr>
        <w:t xml:space="preserve">The purpose of this report is to identify and recommend solutions to a communication conflict within my work place. I work for West London Homecare as a domiciliary </w:t>
      </w:r>
      <w:proofErr w:type="spellStart"/>
      <w:r>
        <w:rPr>
          <w:rFonts w:ascii="Verdana" w:hAnsi="Verdana"/>
          <w:sz w:val="24"/>
          <w:szCs w:val="24"/>
        </w:rPr>
        <w:t>carer</w:t>
      </w:r>
      <w:proofErr w:type="spellEnd"/>
      <w:r>
        <w:rPr>
          <w:rFonts w:ascii="Verdana" w:hAnsi="Verdana"/>
          <w:sz w:val="24"/>
          <w:szCs w:val="24"/>
        </w:rPr>
        <w:t xml:space="preserve"> supporting elderly individuals who live independently in their own homes or in sheltered accommodation. The weekly </w:t>
      </w:r>
      <w:proofErr w:type="spellStart"/>
      <w:r>
        <w:rPr>
          <w:rFonts w:ascii="Verdana" w:hAnsi="Verdana"/>
          <w:sz w:val="24"/>
          <w:szCs w:val="24"/>
        </w:rPr>
        <w:t>rotas</w:t>
      </w:r>
      <w:proofErr w:type="spellEnd"/>
      <w:r>
        <w:rPr>
          <w:rFonts w:ascii="Verdana" w:hAnsi="Verdana"/>
          <w:sz w:val="24"/>
          <w:szCs w:val="24"/>
        </w:rPr>
        <w:t xml:space="preserve"> are generated weekly on a Friday evening\ using a system called homecare </w:t>
      </w:r>
      <w:proofErr w:type="spellStart"/>
      <w:r>
        <w:rPr>
          <w:rFonts w:ascii="Verdana" w:hAnsi="Verdana"/>
          <w:sz w:val="24"/>
          <w:szCs w:val="24"/>
        </w:rPr>
        <w:t>rota</w:t>
      </w:r>
      <w:proofErr w:type="spellEnd"/>
      <w:r>
        <w:rPr>
          <w:rFonts w:ascii="Verdana" w:hAnsi="Verdana"/>
          <w:sz w:val="24"/>
          <w:szCs w:val="24"/>
        </w:rPr>
        <w:t xml:space="preserve"> however more often there is confusion with inconsistent information of visits being doubled booked, no travel time given between visits which causes e-mail communication conflict. The impact of the problem has a negative effect on my physically and mentally also other colleagues and service user’s expectation and commitment not being met due to regular inconsistency</w:t>
      </w:r>
      <w:r>
        <w:rPr>
          <w:rFonts w:ascii="Verdana" w:hAnsi="Verdana"/>
          <w:color w:val="FF0000"/>
          <w:sz w:val="24"/>
          <w:szCs w:val="24"/>
          <w:u w:color="FF0000"/>
        </w:rPr>
        <w:t>.</w:t>
      </w:r>
      <w:r>
        <w:rPr>
          <w:rFonts w:ascii="Verdana" w:hAnsi="Verdana"/>
          <w:color w:val="333333"/>
          <w:u w:color="333333"/>
          <w:shd w:val="clear" w:color="auto" w:fill="FFFFFF"/>
        </w:rPr>
        <w:t xml:space="preserve"> </w:t>
      </w:r>
      <w:r>
        <w:rPr>
          <w:rFonts w:ascii="Verdana" w:hAnsi="Verdana"/>
          <w:color w:val="333333"/>
          <w:sz w:val="24"/>
          <w:szCs w:val="24"/>
          <w:u w:color="333333"/>
          <w:shd w:val="clear" w:color="auto" w:fill="FFFFFF"/>
        </w:rPr>
        <w:t>Managerial structural features of e-mail make it more likely that disagreements escalate when people communicate electronically compared to when they communicate face-to-face or via the telephone. Building upon Rubin et al.’s (1994) conflict escalation model, we propose a new academic framework that articulates the structural properties of e-mail communication.</w:t>
      </w:r>
      <w:r>
        <w:rPr>
          <w:rFonts w:ascii="Verdana" w:eastAsia="Verdana" w:hAnsi="Verdana" w:cs="Verdana"/>
          <w:color w:val="333333"/>
          <w:sz w:val="24"/>
          <w:szCs w:val="24"/>
          <w:u w:color="333333"/>
          <w:shd w:val="clear" w:color="auto" w:fill="FFFFFF"/>
        </w:rPr>
        <w:fldChar w:fldCharType="begin"/>
      </w:r>
      <w:r>
        <w:rPr>
          <w:rFonts w:ascii="Verdana" w:eastAsia="Verdana" w:hAnsi="Verdana" w:cs="Verdana"/>
          <w:color w:val="333333"/>
          <w:sz w:val="24"/>
          <w:szCs w:val="24"/>
          <w:u w:color="333333"/>
          <w:shd w:val="clear" w:color="auto" w:fill="FFFFFF"/>
        </w:rPr>
        <w:instrText xml:space="preserve"> ADDIN EN.CITE &lt;EndNote&gt;&lt;Cite  &gt;&lt;Author&gt;A, Friedman&lt;/Author&gt;&lt;Year&gt;2003&lt;/Year&gt;&lt;DisplayText&gt; (Friedman, 2003)&lt;/DisplayText&gt;&lt;record&gt;&lt;ref-type name="Web Page"&gt;12&lt;/ref-type&gt;&lt;contributors&gt;&lt;authors&gt;&lt;author&gt;A, Friedman&lt;/author&gt;&lt;/authors&gt;&lt;/contributors&gt;&lt;titles/&gt;&lt;title&gt;Conflict Escalation: Dispute Exacerbating Elements of E-mail Communication&lt;/title&gt;&lt;periodical/&gt;&lt;dates&gt;&lt;year&gt;2003&lt;/year&gt;&lt;pub-dates/&gt;&lt;/dates&gt;&lt;/record&gt;&lt;/Cite&gt;&lt;/EndNote&gt;</w:instrText>
      </w:r>
      <w:r>
        <w:rPr>
          <w:rFonts w:ascii="Verdana" w:eastAsia="Verdana" w:hAnsi="Verdana" w:cs="Verdana"/>
          <w:color w:val="333333"/>
          <w:sz w:val="24"/>
          <w:szCs w:val="24"/>
          <w:u w:color="333333"/>
          <w:shd w:val="clear" w:color="auto" w:fill="FFFFFF"/>
        </w:rPr>
        <w:fldChar w:fldCharType="separate"/>
      </w:r>
      <w:r>
        <w:rPr>
          <w:rFonts w:ascii="Verdana" w:hAnsi="Verdana"/>
          <w:color w:val="333333"/>
          <w:sz w:val="24"/>
          <w:szCs w:val="24"/>
          <w:u w:color="333333"/>
          <w:shd w:val="clear" w:color="auto" w:fill="FFFFFF"/>
          <w:lang w:val="de-DE"/>
        </w:rPr>
        <w:t xml:space="preserve"> (Friedman, 2003)</w:t>
      </w:r>
      <w:r>
        <w:rPr>
          <w:rFonts w:ascii="Verdana" w:eastAsia="Verdana" w:hAnsi="Verdana" w:cs="Verdana"/>
          <w:color w:val="333333"/>
          <w:sz w:val="24"/>
          <w:szCs w:val="24"/>
          <w:u w:color="333333"/>
          <w:shd w:val="clear" w:color="auto" w:fill="FFFFFF"/>
        </w:rPr>
        <w:fldChar w:fldCharType="end"/>
      </w:r>
    </w:p>
    <w:p w:rsidR="001E08C8" w:rsidRDefault="001E08C8">
      <w:pPr>
        <w:pStyle w:val="Body"/>
        <w:spacing w:line="276" w:lineRule="auto"/>
        <w:rPr>
          <w:rFonts w:ascii="Arial" w:eastAsia="Arial" w:hAnsi="Arial" w:cs="Arial"/>
          <w:b/>
          <w:bCs/>
          <w:sz w:val="36"/>
          <w:szCs w:val="36"/>
        </w:rPr>
      </w:pPr>
    </w:p>
    <w:p w:rsidR="001E08C8" w:rsidRDefault="001E08C8">
      <w:pPr>
        <w:pStyle w:val="Body"/>
        <w:spacing w:line="276" w:lineRule="auto"/>
        <w:rPr>
          <w:rFonts w:ascii="Arial" w:eastAsia="Arial" w:hAnsi="Arial" w:cs="Arial"/>
          <w:b/>
          <w:bCs/>
          <w:sz w:val="36"/>
          <w:szCs w:val="36"/>
        </w:rPr>
      </w:pPr>
    </w:p>
    <w:p w:rsidR="001E08C8" w:rsidRDefault="001E08C8">
      <w:pPr>
        <w:pStyle w:val="Body"/>
        <w:spacing w:line="276" w:lineRule="auto"/>
        <w:rPr>
          <w:rFonts w:ascii="Arial" w:eastAsia="Arial" w:hAnsi="Arial" w:cs="Arial"/>
          <w:b/>
          <w:bCs/>
          <w:sz w:val="36"/>
          <w:szCs w:val="36"/>
        </w:rPr>
      </w:pPr>
    </w:p>
    <w:p w:rsidR="001E08C8" w:rsidRDefault="003D74CC">
      <w:pPr>
        <w:pStyle w:val="Body"/>
        <w:spacing w:line="276" w:lineRule="auto"/>
        <w:rPr>
          <w:rFonts w:ascii="Arial" w:eastAsia="Arial" w:hAnsi="Arial" w:cs="Arial"/>
          <w:color w:val="FF0000"/>
          <w:sz w:val="36"/>
          <w:szCs w:val="36"/>
          <w:u w:color="FF0000"/>
        </w:rPr>
      </w:pPr>
      <w:r>
        <w:rPr>
          <w:rFonts w:ascii="Arial" w:hAnsi="Arial"/>
          <w:b/>
          <w:bCs/>
          <w:sz w:val="36"/>
          <w:szCs w:val="36"/>
        </w:rPr>
        <w:t xml:space="preserve">Define A Complex Problem In My Workplace: </w:t>
      </w:r>
    </w:p>
    <w:p w:rsidR="001E08C8" w:rsidRDefault="001E08C8">
      <w:pPr>
        <w:pStyle w:val="Body"/>
        <w:spacing w:line="360" w:lineRule="auto"/>
        <w:rPr>
          <w:rFonts w:ascii="Verdana" w:eastAsia="Verdana" w:hAnsi="Verdana" w:cs="Verdana"/>
          <w:sz w:val="24"/>
          <w:szCs w:val="24"/>
        </w:rPr>
      </w:pPr>
    </w:p>
    <w:p w:rsidR="001E08C8" w:rsidRDefault="003D74CC">
      <w:pPr>
        <w:pStyle w:val="Body"/>
        <w:spacing w:line="360" w:lineRule="auto"/>
        <w:rPr>
          <w:rStyle w:val="Link"/>
          <w:rFonts w:ascii="Verdana" w:eastAsia="Verdana" w:hAnsi="Verdana" w:cs="Verdana"/>
          <w:color w:val="000000"/>
          <w:sz w:val="24"/>
          <w:szCs w:val="24"/>
          <w:u w:val="none" w:color="000000"/>
        </w:rPr>
      </w:pPr>
      <w:r>
        <w:rPr>
          <w:rFonts w:ascii="Verdana" w:hAnsi="Verdana"/>
          <w:sz w:val="24"/>
          <w:szCs w:val="24"/>
        </w:rPr>
        <w:t>Monday</w:t>
      </w:r>
      <w:r>
        <w:rPr>
          <w:rStyle w:val="Link"/>
          <w:rFonts w:ascii="Verdana" w:hAnsi="Verdana"/>
          <w:color w:val="000000"/>
          <w:sz w:val="24"/>
          <w:szCs w:val="24"/>
          <w:u w:val="none" w:color="000000"/>
        </w:rPr>
        <w:t xml:space="preserve"> morning, I received a phone call from my Coordinator at 8.30 the visit scheduled on me was for 8.am, at </w:t>
      </w:r>
      <w:proofErr w:type="spellStart"/>
      <w:r>
        <w:rPr>
          <w:rStyle w:val="Link"/>
          <w:rFonts w:ascii="Verdana" w:hAnsi="Verdana"/>
          <w:color w:val="000000"/>
          <w:sz w:val="24"/>
          <w:szCs w:val="24"/>
          <w:u w:val="none" w:color="000000"/>
        </w:rPr>
        <w:t>Mrs</w:t>
      </w:r>
      <w:proofErr w:type="spellEnd"/>
      <w:r>
        <w:rPr>
          <w:rStyle w:val="Link"/>
          <w:rFonts w:ascii="Verdana" w:hAnsi="Verdana"/>
          <w:color w:val="000000"/>
          <w:sz w:val="24"/>
          <w:szCs w:val="24"/>
          <w:u w:val="none" w:color="000000"/>
        </w:rPr>
        <w:t xml:space="preserve"> Smith. Absence was noticed because the system used in the office to monitor the </w:t>
      </w:r>
      <w:proofErr w:type="spellStart"/>
      <w:r>
        <w:rPr>
          <w:rStyle w:val="Link"/>
          <w:rFonts w:ascii="Verdana" w:hAnsi="Verdana"/>
          <w:color w:val="000000"/>
          <w:sz w:val="24"/>
          <w:szCs w:val="24"/>
          <w:u w:val="none" w:color="000000"/>
        </w:rPr>
        <w:t>carers</w:t>
      </w:r>
      <w:proofErr w:type="spellEnd"/>
      <w:r>
        <w:rPr>
          <w:rStyle w:val="Link"/>
          <w:rFonts w:ascii="Verdana" w:hAnsi="Verdana"/>
          <w:color w:val="000000"/>
          <w:sz w:val="24"/>
          <w:szCs w:val="24"/>
          <w:u w:val="none" w:color="000000"/>
        </w:rPr>
        <w:t xml:space="preserve"> on the filed indicated that I was not present on the call which was for 8. </w:t>
      </w:r>
      <w:proofErr w:type="gramStart"/>
      <w:r>
        <w:rPr>
          <w:rStyle w:val="Link"/>
          <w:rFonts w:ascii="Verdana" w:hAnsi="Verdana"/>
          <w:color w:val="000000"/>
          <w:sz w:val="24"/>
          <w:szCs w:val="24"/>
          <w:u w:val="none" w:color="000000"/>
        </w:rPr>
        <w:t>O’clock.</w:t>
      </w:r>
      <w:proofErr w:type="gramEnd"/>
      <w:r>
        <w:rPr>
          <w:rStyle w:val="Link"/>
          <w:rFonts w:ascii="Verdana" w:hAnsi="Verdana"/>
          <w:color w:val="000000"/>
          <w:sz w:val="24"/>
          <w:szCs w:val="24"/>
          <w:u w:val="none" w:color="000000"/>
        </w:rPr>
        <w:t xml:space="preserve"> The problem which I am trying to resolve in this report is conflict email communications. The conflict in communication is due to the late scheduling of </w:t>
      </w:r>
      <w:proofErr w:type="spellStart"/>
      <w:r>
        <w:rPr>
          <w:rStyle w:val="Link"/>
          <w:rFonts w:ascii="Verdana" w:hAnsi="Verdana"/>
          <w:color w:val="000000"/>
          <w:sz w:val="24"/>
          <w:szCs w:val="24"/>
          <w:u w:val="none" w:color="000000"/>
        </w:rPr>
        <w:t>rotas</w:t>
      </w:r>
      <w:proofErr w:type="spellEnd"/>
      <w:r>
        <w:rPr>
          <w:rStyle w:val="Link"/>
          <w:rFonts w:ascii="Verdana" w:hAnsi="Verdana"/>
          <w:color w:val="000000"/>
          <w:sz w:val="24"/>
          <w:szCs w:val="24"/>
          <w:u w:val="none" w:color="000000"/>
        </w:rPr>
        <w:t xml:space="preserve"> sent out to </w:t>
      </w:r>
      <w:proofErr w:type="spellStart"/>
      <w:r>
        <w:rPr>
          <w:rStyle w:val="Link"/>
          <w:rFonts w:ascii="Verdana" w:hAnsi="Verdana"/>
          <w:color w:val="000000"/>
          <w:sz w:val="24"/>
          <w:szCs w:val="24"/>
          <w:u w:val="none" w:color="000000"/>
        </w:rPr>
        <w:t>carers</w:t>
      </w:r>
      <w:proofErr w:type="spellEnd"/>
      <w:r>
        <w:rPr>
          <w:rStyle w:val="Link"/>
          <w:rFonts w:ascii="Verdana" w:hAnsi="Verdana"/>
          <w:color w:val="000000"/>
          <w:sz w:val="24"/>
          <w:szCs w:val="24"/>
          <w:u w:val="none" w:color="000000"/>
        </w:rPr>
        <w:t xml:space="preserve">. </w:t>
      </w:r>
    </w:p>
    <w:p w:rsidR="001E08C8" w:rsidRDefault="003D74CC">
      <w:pPr>
        <w:pStyle w:val="Body"/>
        <w:spacing w:line="360" w:lineRule="auto"/>
        <w:rPr>
          <w:rFonts w:ascii="Verdana" w:eastAsia="Verdana" w:hAnsi="Verdana" w:cs="Verdana"/>
          <w:sz w:val="24"/>
          <w:szCs w:val="24"/>
        </w:rPr>
      </w:pPr>
      <w:r>
        <w:rPr>
          <w:rStyle w:val="Link"/>
          <w:rFonts w:ascii="Verdana" w:hAnsi="Verdana"/>
          <w:color w:val="000000"/>
          <w:sz w:val="24"/>
          <w:szCs w:val="24"/>
          <w:u w:val="none" w:color="000000"/>
        </w:rPr>
        <w:t xml:space="preserve">The call was a double handed as </w:t>
      </w:r>
      <w:proofErr w:type="spellStart"/>
      <w:r>
        <w:rPr>
          <w:rStyle w:val="Link"/>
          <w:rFonts w:ascii="Verdana" w:hAnsi="Verdana"/>
          <w:color w:val="000000"/>
          <w:sz w:val="24"/>
          <w:szCs w:val="24"/>
          <w:u w:val="none" w:color="000000"/>
        </w:rPr>
        <w:t>Mrs</w:t>
      </w:r>
      <w:proofErr w:type="spellEnd"/>
      <w:r>
        <w:rPr>
          <w:rStyle w:val="Link"/>
          <w:rFonts w:ascii="Verdana" w:hAnsi="Verdana"/>
          <w:color w:val="000000"/>
          <w:sz w:val="24"/>
          <w:szCs w:val="24"/>
          <w:u w:val="none" w:color="000000"/>
        </w:rPr>
        <w:t xml:space="preserve"> Smith is bed bound and needs two </w:t>
      </w:r>
      <w:proofErr w:type="spellStart"/>
      <w:r>
        <w:rPr>
          <w:rStyle w:val="Link"/>
          <w:rFonts w:ascii="Verdana" w:hAnsi="Verdana"/>
          <w:color w:val="000000"/>
          <w:sz w:val="24"/>
          <w:szCs w:val="24"/>
          <w:u w:val="none" w:color="000000"/>
        </w:rPr>
        <w:t>carers</w:t>
      </w:r>
      <w:proofErr w:type="spellEnd"/>
      <w:r>
        <w:rPr>
          <w:rStyle w:val="Link"/>
          <w:rFonts w:ascii="Verdana" w:hAnsi="Verdana"/>
          <w:color w:val="000000"/>
          <w:sz w:val="24"/>
          <w:szCs w:val="24"/>
          <w:u w:val="none" w:color="000000"/>
        </w:rPr>
        <w:t xml:space="preserve"> to hoist her in and out of bed. The other </w:t>
      </w:r>
      <w:proofErr w:type="spellStart"/>
      <w:proofErr w:type="gramStart"/>
      <w:r>
        <w:rPr>
          <w:rStyle w:val="Link"/>
          <w:rFonts w:ascii="Verdana" w:hAnsi="Verdana"/>
          <w:color w:val="000000"/>
          <w:sz w:val="24"/>
          <w:szCs w:val="24"/>
          <w:u w:val="none" w:color="000000"/>
        </w:rPr>
        <w:t>carer</w:t>
      </w:r>
      <w:r w:rsidR="00A0232C">
        <w:rPr>
          <w:rStyle w:val="Link"/>
          <w:rFonts w:ascii="Verdana" w:hAnsi="Verdana"/>
          <w:color w:val="000000"/>
          <w:sz w:val="24"/>
          <w:szCs w:val="24"/>
          <w:u w:val="none" w:color="000000"/>
        </w:rPr>
        <w:t>s</w:t>
      </w:r>
      <w:proofErr w:type="spellEnd"/>
      <w:r w:rsidR="00A0232C">
        <w:rPr>
          <w:rStyle w:val="Link"/>
          <w:rFonts w:ascii="Verdana" w:hAnsi="Verdana"/>
          <w:color w:val="000000"/>
          <w:sz w:val="24"/>
          <w:szCs w:val="24"/>
          <w:u w:val="none" w:color="000000"/>
        </w:rPr>
        <w:t xml:space="preserve"> </w:t>
      </w:r>
      <w:r>
        <w:rPr>
          <w:rStyle w:val="Link"/>
          <w:rFonts w:ascii="Verdana" w:hAnsi="Verdana"/>
          <w:color w:val="000000"/>
          <w:sz w:val="24"/>
          <w:szCs w:val="24"/>
          <w:u w:val="none" w:color="000000"/>
        </w:rPr>
        <w:t xml:space="preserve"> was</w:t>
      </w:r>
      <w:proofErr w:type="gramEnd"/>
      <w:r>
        <w:rPr>
          <w:rStyle w:val="Link"/>
          <w:rFonts w:ascii="Verdana" w:hAnsi="Verdana"/>
          <w:color w:val="000000"/>
          <w:sz w:val="24"/>
          <w:szCs w:val="24"/>
          <w:u w:val="none" w:color="000000"/>
        </w:rPr>
        <w:t xml:space="preserve"> at the visit waiting for me to arrive. </w:t>
      </w:r>
      <w:r>
        <w:rPr>
          <w:rFonts w:ascii="Verdana" w:hAnsi="Verdana"/>
          <w:sz w:val="24"/>
          <w:szCs w:val="24"/>
        </w:rPr>
        <w:t xml:space="preserve">I explained that I received my </w:t>
      </w:r>
      <w:proofErr w:type="spellStart"/>
      <w:r>
        <w:rPr>
          <w:rFonts w:ascii="Verdana" w:hAnsi="Verdana"/>
          <w:sz w:val="24"/>
          <w:szCs w:val="24"/>
        </w:rPr>
        <w:t>rota</w:t>
      </w:r>
      <w:proofErr w:type="spellEnd"/>
      <w:r>
        <w:rPr>
          <w:rFonts w:ascii="Verdana" w:hAnsi="Verdana"/>
          <w:sz w:val="24"/>
          <w:szCs w:val="24"/>
        </w:rPr>
        <w:t xml:space="preserve"> by email communication on Friday evening as usual and was aware of the service users I had to visit Monday morning.  She explained that an updated </w:t>
      </w:r>
      <w:proofErr w:type="spellStart"/>
      <w:r>
        <w:rPr>
          <w:rFonts w:ascii="Verdana" w:hAnsi="Verdana"/>
          <w:sz w:val="24"/>
          <w:szCs w:val="24"/>
        </w:rPr>
        <w:t>rota</w:t>
      </w:r>
      <w:proofErr w:type="spellEnd"/>
      <w:r>
        <w:rPr>
          <w:rFonts w:ascii="Verdana" w:hAnsi="Verdana"/>
          <w:sz w:val="24"/>
          <w:szCs w:val="24"/>
        </w:rPr>
        <w:t xml:space="preserve"> was sent out on Saturday evening usually in those circumstances if amendments are made later, I would usually be contacted by phone to let me know to check that an updated </w:t>
      </w:r>
      <w:proofErr w:type="spellStart"/>
      <w:r>
        <w:rPr>
          <w:rFonts w:ascii="Verdana" w:hAnsi="Verdana"/>
          <w:sz w:val="24"/>
          <w:szCs w:val="24"/>
        </w:rPr>
        <w:t>rota</w:t>
      </w:r>
      <w:proofErr w:type="spellEnd"/>
      <w:r>
        <w:rPr>
          <w:rFonts w:ascii="Verdana" w:hAnsi="Verdana"/>
          <w:sz w:val="24"/>
          <w:szCs w:val="24"/>
        </w:rPr>
        <w:t xml:space="preserve"> was resent. On this occasion neither one was communicated to me which is a regular occurrence. </w:t>
      </w:r>
    </w:p>
    <w:p w:rsidR="001E08C8" w:rsidRDefault="001E08C8">
      <w:pPr>
        <w:pStyle w:val="Body"/>
        <w:spacing w:line="276" w:lineRule="auto"/>
        <w:rPr>
          <w:rFonts w:ascii="Verdana" w:eastAsia="Verdana" w:hAnsi="Verdana" w:cs="Verdana"/>
          <w:sz w:val="24"/>
          <w:szCs w:val="24"/>
        </w:rPr>
      </w:pPr>
    </w:p>
    <w:p w:rsidR="001E08C8" w:rsidRDefault="001E08C8">
      <w:pPr>
        <w:pStyle w:val="Body"/>
        <w:rPr>
          <w:rFonts w:ascii="Arial" w:eastAsia="Arial" w:hAnsi="Arial" w:cs="Arial"/>
          <w:b/>
          <w:bCs/>
          <w:sz w:val="40"/>
          <w:szCs w:val="40"/>
        </w:rPr>
      </w:pPr>
    </w:p>
    <w:p w:rsidR="001E08C8" w:rsidRDefault="003D74CC">
      <w:pPr>
        <w:pStyle w:val="Body"/>
        <w:rPr>
          <w:rFonts w:ascii="Arial" w:eastAsia="Arial" w:hAnsi="Arial" w:cs="Arial"/>
          <w:b/>
          <w:bCs/>
          <w:sz w:val="40"/>
          <w:szCs w:val="40"/>
        </w:rPr>
      </w:pPr>
      <w:r>
        <w:rPr>
          <w:rFonts w:ascii="Arial" w:hAnsi="Arial"/>
          <w:b/>
          <w:bCs/>
          <w:sz w:val="40"/>
          <w:szCs w:val="40"/>
        </w:rPr>
        <w:t>Definition of A complex problem:</w:t>
      </w:r>
    </w:p>
    <w:p w:rsidR="001E08C8" w:rsidRDefault="003D74CC">
      <w:pPr>
        <w:pStyle w:val="Body"/>
        <w:spacing w:line="360" w:lineRule="auto"/>
        <w:rPr>
          <w:rStyle w:val="Link"/>
          <w:rFonts w:ascii="Verdana" w:eastAsia="Verdana" w:hAnsi="Verdana" w:cs="Verdana"/>
          <w:color w:val="000000"/>
          <w:sz w:val="24"/>
          <w:szCs w:val="24"/>
          <w:u w:val="none" w:color="000000"/>
        </w:rPr>
      </w:pPr>
      <w:r>
        <w:rPr>
          <w:rFonts w:ascii="Verdana" w:hAnsi="Verdana"/>
          <w:sz w:val="24"/>
          <w:szCs w:val="24"/>
        </w:rPr>
        <w:t xml:space="preserve">The complex problem within my </w:t>
      </w:r>
      <w:r w:rsidR="00A0232C">
        <w:rPr>
          <w:rFonts w:ascii="Verdana" w:hAnsi="Verdana"/>
          <w:sz w:val="24"/>
          <w:szCs w:val="24"/>
        </w:rPr>
        <w:t>organization</w:t>
      </w:r>
      <w:r>
        <w:rPr>
          <w:rFonts w:ascii="Verdana" w:hAnsi="Verdana"/>
          <w:sz w:val="24"/>
          <w:szCs w:val="24"/>
        </w:rPr>
        <w:t xml:space="preserve"> is email communication conflict</w:t>
      </w:r>
      <w:r>
        <w:rPr>
          <w:rStyle w:val="Link"/>
          <w:rFonts w:ascii="Verdana" w:hAnsi="Verdana"/>
          <w:color w:val="000000"/>
          <w:sz w:val="24"/>
          <w:szCs w:val="24"/>
          <w:u w:val="none" w:color="000000"/>
        </w:rPr>
        <w:t xml:space="preserve"> which is a regular occurrence for me also other care workers. I</w:t>
      </w:r>
      <w:r>
        <w:rPr>
          <w:rFonts w:ascii="Verdana" w:hAnsi="Verdana"/>
          <w:sz w:val="24"/>
          <w:szCs w:val="24"/>
        </w:rPr>
        <w:t xml:space="preserve">n those situations, it is time wasting, inconvenient, stressful, time limited in between visits sometimes none therefore unable to plan accordingly. Complex problem causes immense pressure from office staff for lateness to find out where I am because the service user called that no </w:t>
      </w:r>
      <w:proofErr w:type="spellStart"/>
      <w:r>
        <w:rPr>
          <w:rFonts w:ascii="Verdana" w:hAnsi="Verdana"/>
          <w:sz w:val="24"/>
          <w:szCs w:val="24"/>
        </w:rPr>
        <w:t>carer</w:t>
      </w:r>
      <w:proofErr w:type="spellEnd"/>
      <w:r>
        <w:rPr>
          <w:rFonts w:ascii="Verdana" w:hAnsi="Verdana"/>
          <w:sz w:val="24"/>
          <w:szCs w:val="24"/>
        </w:rPr>
        <w:t xml:space="preserve"> has arrived when sometimes I am still with the previous service user. </w:t>
      </w:r>
      <w:r>
        <w:rPr>
          <w:rFonts w:ascii="Verdana" w:hAnsi="Verdana"/>
          <w:sz w:val="24"/>
          <w:szCs w:val="24"/>
        </w:rPr>
        <w:lastRenderedPageBreak/>
        <w:t xml:space="preserve">Sometimes this can be due to lack of internet activity as cannot access email without internet, phone battery dies being out all day and not able to charge phone battery due to the professionalism in my role and code of conduct practice in service users homes. </w:t>
      </w:r>
    </w:p>
    <w:p w:rsidR="001E08C8" w:rsidRDefault="003D74CC">
      <w:pPr>
        <w:pStyle w:val="Body"/>
        <w:spacing w:line="360" w:lineRule="auto"/>
        <w:rPr>
          <w:rFonts w:ascii="Verdana" w:eastAsia="Verdana" w:hAnsi="Verdana" w:cs="Verdana"/>
          <w:sz w:val="24"/>
          <w:szCs w:val="24"/>
        </w:rPr>
      </w:pPr>
      <w:r>
        <w:rPr>
          <w:rFonts w:ascii="Verdana" w:hAnsi="Verdana"/>
          <w:sz w:val="24"/>
          <w:szCs w:val="24"/>
        </w:rPr>
        <w:t xml:space="preserve">This perceived problem can be very frustrating unaware of what I am supposed to be doing sometimes, rushing around to attend visits that was not scheduled to me beforehand due to sicknesses and annual leave. Conflict at work affected individual’s health wellbeing and job </w:t>
      </w:r>
      <w:proofErr w:type="spellStart"/>
      <w:r>
        <w:rPr>
          <w:rFonts w:ascii="Verdana" w:hAnsi="Verdana"/>
          <w:sz w:val="24"/>
          <w:szCs w:val="24"/>
        </w:rPr>
        <w:t>fulfilment</w:t>
      </w:r>
      <w:proofErr w:type="spellEnd"/>
      <w:r>
        <w:rPr>
          <w:rFonts w:ascii="Verdana" w:hAnsi="Verdana"/>
          <w:sz w:val="24"/>
          <w:szCs w:val="24"/>
        </w:rPr>
        <w:t>.</w:t>
      </w:r>
    </w:p>
    <w:p w:rsidR="001E08C8" w:rsidRDefault="003D74CC">
      <w:pPr>
        <w:pStyle w:val="Body"/>
        <w:spacing w:line="360" w:lineRule="auto"/>
        <w:rPr>
          <w:rFonts w:ascii="Verdana" w:eastAsia="Verdana" w:hAnsi="Verdana" w:cs="Verdana"/>
          <w:sz w:val="24"/>
          <w:szCs w:val="24"/>
        </w:rPr>
      </w:pPr>
      <w:r>
        <w:rPr>
          <w:rFonts w:ascii="Verdana" w:hAnsi="Verdana"/>
          <w:sz w:val="24"/>
          <w:szCs w:val="24"/>
        </w:rPr>
        <w:t>There is a huge turnover of staff leaving and due to the ongoing political climate in the UK (</w:t>
      </w:r>
      <w:proofErr w:type="spellStart"/>
      <w:r>
        <w:rPr>
          <w:rFonts w:ascii="Verdana" w:hAnsi="Verdana"/>
          <w:sz w:val="24"/>
          <w:szCs w:val="24"/>
        </w:rPr>
        <w:t>Brexit</w:t>
      </w:r>
      <w:proofErr w:type="spellEnd"/>
      <w:r>
        <w:rPr>
          <w:rFonts w:ascii="Verdana" w:hAnsi="Verdana"/>
          <w:sz w:val="24"/>
          <w:szCs w:val="24"/>
        </w:rPr>
        <w:t xml:space="preserve">) the is a huge turnover of staff leaving due to the ongoing uncertainty in the </w:t>
      </w:r>
      <w:proofErr w:type="spellStart"/>
      <w:r>
        <w:rPr>
          <w:rFonts w:ascii="Verdana" w:hAnsi="Verdana"/>
          <w:sz w:val="24"/>
          <w:szCs w:val="24"/>
        </w:rPr>
        <w:t>labour</w:t>
      </w:r>
      <w:proofErr w:type="spellEnd"/>
      <w:r>
        <w:rPr>
          <w:rFonts w:ascii="Verdana" w:hAnsi="Verdana"/>
          <w:sz w:val="24"/>
          <w:szCs w:val="24"/>
        </w:rPr>
        <w:t xml:space="preserve"> market, sickness attendance and inadequate travel time in between visits.  Since working in this sector of Health and Social Care it has taken a toll on my health because, my </w:t>
      </w:r>
      <w:r w:rsidR="00A0232C">
        <w:rPr>
          <w:rFonts w:ascii="Verdana" w:hAnsi="Verdana"/>
          <w:sz w:val="24"/>
          <w:szCs w:val="24"/>
        </w:rPr>
        <w:t>organization</w:t>
      </w:r>
      <w:r>
        <w:rPr>
          <w:rFonts w:ascii="Verdana" w:hAnsi="Verdana"/>
          <w:sz w:val="24"/>
          <w:szCs w:val="24"/>
        </w:rPr>
        <w:t xml:space="preserve"> needs structuring in certain areas. </w:t>
      </w:r>
    </w:p>
    <w:p w:rsidR="001E08C8" w:rsidRDefault="003D74CC">
      <w:pPr>
        <w:pStyle w:val="Body"/>
        <w:spacing w:line="360" w:lineRule="auto"/>
        <w:rPr>
          <w:rFonts w:ascii="Verdana" w:eastAsia="Verdana" w:hAnsi="Verdana" w:cs="Verdana"/>
          <w:sz w:val="24"/>
          <w:szCs w:val="24"/>
        </w:rPr>
      </w:pPr>
      <w:r>
        <w:rPr>
          <w:rFonts w:ascii="Verdana" w:hAnsi="Verdana"/>
          <w:sz w:val="24"/>
          <w:szCs w:val="24"/>
        </w:rPr>
        <w:t xml:space="preserve">A model was introduced which debated how poor health and wellbeing was initiated for communication conflict in the place of work and could </w:t>
      </w:r>
      <w:r w:rsidR="00A0232C">
        <w:rPr>
          <w:rFonts w:ascii="Verdana" w:hAnsi="Verdana"/>
          <w:sz w:val="24"/>
          <w:szCs w:val="24"/>
        </w:rPr>
        <w:t>minimize</w:t>
      </w:r>
      <w:r>
        <w:rPr>
          <w:rFonts w:ascii="Verdana" w:hAnsi="Verdana"/>
          <w:sz w:val="24"/>
          <w:szCs w:val="24"/>
        </w:rPr>
        <w:t xml:space="preserve"> the possibility of conflict arising is managed effectively in a constructively manner. </w:t>
      </w:r>
      <w:r>
        <w:rPr>
          <w:rFonts w:ascii="Verdana" w:eastAsia="Verdana" w:hAnsi="Verdana" w:cs="Verdana"/>
          <w:sz w:val="24"/>
          <w:szCs w:val="24"/>
        </w:rPr>
        <w:fldChar w:fldCharType="begin"/>
      </w:r>
      <w:r>
        <w:rPr>
          <w:rFonts w:ascii="Verdana" w:eastAsia="Verdana" w:hAnsi="Verdana" w:cs="Verdana"/>
          <w:sz w:val="24"/>
          <w:szCs w:val="24"/>
        </w:rPr>
        <w:instrText xml:space="preserve"> ADDIN EN.CITE &lt;EndNote&gt;&lt;Cite ExcludeAuth="1" &gt;&lt;Year&gt;2004&lt;/Year&gt;&lt;Pages&gt;6-26&lt;/Pages&gt;&lt;DisplayText&gt;(Anon., 2004)&lt;/DisplayText&gt;&lt;record&gt;&lt;ref-type name="Journal Article"&gt;17&lt;/ref-type&gt;&lt;contributors&gt;&lt;authors/&gt;&lt;/contributors&gt;&lt;titles/&gt;&lt;title&gt;Emerald insight&lt;/title&gt;&lt;periodical/&gt;&lt;pages&gt;6-26&lt;/pages&gt;&lt;volume&gt;15&lt;/volume&gt;&lt;dates&gt;&lt;year&gt;2004&lt;/year&gt;&lt;pub-dates/&gt;&lt;/dates&gt;&lt;/record&gt;&lt;/Cite&gt;&lt;/EndNote&gt;</w:instrText>
      </w:r>
      <w:r>
        <w:rPr>
          <w:rFonts w:ascii="Verdana" w:eastAsia="Verdana" w:hAnsi="Verdana" w:cs="Verdana"/>
          <w:sz w:val="24"/>
          <w:szCs w:val="24"/>
        </w:rPr>
        <w:fldChar w:fldCharType="separate"/>
      </w:r>
      <w:r>
        <w:rPr>
          <w:rFonts w:ascii="Verdana" w:hAnsi="Verdana"/>
          <w:sz w:val="24"/>
          <w:szCs w:val="24"/>
        </w:rPr>
        <w:t>(Anon., 2004)</w:t>
      </w:r>
      <w:r>
        <w:rPr>
          <w:rFonts w:ascii="Verdana" w:eastAsia="Verdana" w:hAnsi="Verdana" w:cs="Verdana"/>
          <w:sz w:val="24"/>
          <w:szCs w:val="24"/>
        </w:rPr>
        <w:fldChar w:fldCharType="end"/>
      </w:r>
      <w:r>
        <w:rPr>
          <w:rFonts w:ascii="Verdana" w:hAnsi="Verdana"/>
          <w:sz w:val="24"/>
          <w:szCs w:val="24"/>
        </w:rPr>
        <w:t xml:space="preserve"> </w:t>
      </w:r>
    </w:p>
    <w:p w:rsidR="001E08C8" w:rsidRDefault="003D74CC">
      <w:pPr>
        <w:pStyle w:val="Body"/>
        <w:spacing w:line="360" w:lineRule="auto"/>
        <w:rPr>
          <w:rFonts w:ascii="Arial" w:eastAsia="Arial" w:hAnsi="Arial" w:cs="Arial"/>
          <w:b/>
          <w:bCs/>
          <w:sz w:val="24"/>
          <w:szCs w:val="24"/>
        </w:rPr>
      </w:pPr>
      <w:r>
        <w:rPr>
          <w:rFonts w:ascii="Verdana" w:hAnsi="Verdana"/>
          <w:sz w:val="24"/>
          <w:szCs w:val="24"/>
        </w:rPr>
        <w:t xml:space="preserve">There are several different factors in a workplace that can make a problem become a complex issue to deal with. For example insufficient training, promoting choices wishes and independence, dignity and respect, interpersonal attitudes, O hours contract, abuse and shortage of staff.   </w:t>
      </w:r>
    </w:p>
    <w:p w:rsidR="001E08C8" w:rsidRDefault="00A0232C">
      <w:pPr>
        <w:pStyle w:val="NormalWeb"/>
        <w:shd w:val="clear" w:color="auto" w:fill="FFFFFF"/>
        <w:spacing w:before="0" w:after="0" w:line="360" w:lineRule="auto"/>
        <w:rPr>
          <w:rFonts w:ascii="Verdana" w:eastAsia="Verdana" w:hAnsi="Verdana" w:cs="Verdana"/>
        </w:rPr>
      </w:pPr>
      <w:r>
        <w:rPr>
          <w:rFonts w:ascii="Verdana" w:hAnsi="Verdana"/>
        </w:rPr>
        <w:t>Individuals who have</w:t>
      </w:r>
      <w:r w:rsidR="003D74CC">
        <w:rPr>
          <w:rFonts w:ascii="Verdana" w:hAnsi="Verdana"/>
        </w:rPr>
        <w:t xml:space="preserve"> the ability to approach them from several viewpoints to find suitable solutions to deal with them usually deal with complex problems.  They can sometime be conflicting and have multiple solutions. They are also known as wicked issue as problems in which there is little or no agreement on the explanation of the problem due to the wide selection of possible solutions and interchanges associated with each. A problem can be easily identified reasons or authority due to </w:t>
      </w:r>
      <w:r w:rsidR="003D74CC">
        <w:rPr>
          <w:rFonts w:ascii="Verdana" w:hAnsi="Verdana"/>
        </w:rPr>
        <w:lastRenderedPageBreak/>
        <w:t xml:space="preserve">having several prospective causes, rules, stakeholders and regulators or implications. </w:t>
      </w:r>
      <w:proofErr w:type="spellStart"/>
      <w:proofErr w:type="gramStart"/>
      <w:r w:rsidR="003D74CC">
        <w:rPr>
          <w:rFonts w:ascii="Verdana" w:hAnsi="Verdana"/>
        </w:rPr>
        <w:t>Recognised</w:t>
      </w:r>
      <w:proofErr w:type="spellEnd"/>
      <w:r w:rsidR="003D74CC">
        <w:rPr>
          <w:rFonts w:ascii="Verdana" w:hAnsi="Verdana"/>
        </w:rPr>
        <w:t xml:space="preserve"> primarily in an article by </w:t>
      </w:r>
      <w:proofErr w:type="spellStart"/>
      <w:r w:rsidR="003D74CC">
        <w:rPr>
          <w:rFonts w:ascii="Verdana" w:hAnsi="Verdana"/>
        </w:rPr>
        <w:t>Rottel</w:t>
      </w:r>
      <w:proofErr w:type="spellEnd"/>
      <w:r w:rsidR="003D74CC">
        <w:rPr>
          <w:rFonts w:ascii="Verdana" w:hAnsi="Verdana"/>
        </w:rPr>
        <w:t xml:space="preserve"> and Webber in 1973.</w:t>
      </w:r>
      <w:proofErr w:type="gramEnd"/>
      <w:r w:rsidR="003D74CC">
        <w:rPr>
          <w:rFonts w:ascii="Verdana" w:eastAsia="Verdana" w:hAnsi="Verdana" w:cs="Verdana"/>
        </w:rPr>
        <w:fldChar w:fldCharType="begin"/>
      </w:r>
      <w:r w:rsidR="003D74CC">
        <w:rPr>
          <w:rFonts w:ascii="Verdana" w:eastAsia="Verdana" w:hAnsi="Verdana" w:cs="Verdana"/>
        </w:rPr>
        <w:instrText xml:space="preserve"> ADDIN EN.CITE &lt;EndNote&gt;&lt;Cite  &gt;&lt;Author&gt;David, Abler&lt;/Author&gt;&lt;Year&gt;2019&lt;/Year&gt;&lt;DisplayText&gt; (Abler, 2019)&lt;/DisplayText&gt;&lt;record&gt;&lt;ref-type name="Web Page"&gt;12&lt;/ref-type&gt;&lt;contributors&gt;&lt;authors&gt;&lt;author&gt;David, Abler&lt;/author&gt;&lt;/authors&gt;&lt;/contributors&gt;&lt;titles/&gt;&lt;title&gt;The Pennsylvania State University&lt;/title&gt;&lt;periodical/&gt;&lt;dates&gt;&lt;year&gt;2019&lt;/year&gt;&lt;pub-dates/&gt;&lt;/dates&gt;&lt;/record&gt;&lt;/Cite&gt;&lt;/EndNote&gt;</w:instrText>
      </w:r>
      <w:r w:rsidR="003D74CC">
        <w:rPr>
          <w:rFonts w:ascii="Verdana" w:eastAsia="Verdana" w:hAnsi="Verdana" w:cs="Verdana"/>
        </w:rPr>
        <w:fldChar w:fldCharType="separate"/>
      </w:r>
      <w:r w:rsidR="003D74CC">
        <w:rPr>
          <w:rFonts w:ascii="Verdana" w:hAnsi="Verdana"/>
        </w:rPr>
        <w:t xml:space="preserve"> (Abler, 2019)</w:t>
      </w:r>
      <w:r w:rsidR="003D74CC">
        <w:rPr>
          <w:rFonts w:ascii="Verdana" w:eastAsia="Verdana" w:hAnsi="Verdana" w:cs="Verdana"/>
        </w:rPr>
        <w:fldChar w:fldCharType="end"/>
      </w:r>
    </w:p>
    <w:p w:rsidR="001E08C8" w:rsidRDefault="001E08C8">
      <w:pPr>
        <w:pStyle w:val="NormalWeb"/>
        <w:shd w:val="clear" w:color="auto" w:fill="FFFFFF"/>
        <w:spacing w:before="0" w:after="0"/>
        <w:rPr>
          <w:rFonts w:ascii="Verdana" w:eastAsia="Verdana" w:hAnsi="Verdana" w:cs="Verdana"/>
          <w:color w:val="4A4A4A"/>
          <w:sz w:val="27"/>
          <w:szCs w:val="27"/>
          <w:u w:color="4A4A4A"/>
          <w:shd w:val="clear" w:color="auto" w:fill="FFFBEF"/>
        </w:rPr>
      </w:pPr>
    </w:p>
    <w:p w:rsidR="001E08C8" w:rsidRDefault="001E08C8">
      <w:pPr>
        <w:pStyle w:val="NormalWeb"/>
        <w:shd w:val="clear" w:color="auto" w:fill="FFFFFF"/>
        <w:spacing w:before="0" w:after="0"/>
        <w:rPr>
          <w:rFonts w:ascii="Verdana" w:eastAsia="Verdana" w:hAnsi="Verdana" w:cs="Verdana"/>
          <w:b/>
          <w:bCs/>
        </w:rPr>
      </w:pPr>
    </w:p>
    <w:p w:rsidR="001E08C8" w:rsidRDefault="003D74CC">
      <w:pPr>
        <w:pStyle w:val="NormalWeb"/>
        <w:shd w:val="clear" w:color="auto" w:fill="FFFFFF"/>
        <w:spacing w:before="0" w:after="0" w:line="360" w:lineRule="auto"/>
        <w:rPr>
          <w:rFonts w:ascii="Verdana" w:eastAsia="Verdana" w:hAnsi="Verdana" w:cs="Verdana"/>
        </w:rPr>
      </w:pPr>
      <w:r>
        <w:rPr>
          <w:rFonts w:ascii="Verdana" w:hAnsi="Verdana"/>
          <w:b/>
          <w:bCs/>
        </w:rPr>
        <w:t>T</w:t>
      </w:r>
      <w:r>
        <w:rPr>
          <w:rFonts w:ascii="Verdana" w:hAnsi="Verdana"/>
          <w:color w:val="333333"/>
          <w:u w:color="333333"/>
        </w:rPr>
        <w:t xml:space="preserve">he healthcare system appears to suffer huge insufficiencies because of poor communication structure and practices. One valuation proposed that the American health system could save $30bn a year with advance telecommunications. Reviewing Australian survey of hospital admissions found that communication problems were the most common cause of avoidable disability or death, and were nearly twice as collective as those due to insufficient medical skill. </w:t>
      </w:r>
      <w:r>
        <w:rPr>
          <w:rFonts w:ascii="Verdana" w:eastAsia="Verdana" w:hAnsi="Verdana" w:cs="Verdana"/>
        </w:rPr>
        <w:fldChar w:fldCharType="begin"/>
      </w:r>
      <w:r>
        <w:rPr>
          <w:rFonts w:ascii="Verdana" w:eastAsia="Verdana" w:hAnsi="Verdana" w:cs="Verdana"/>
        </w:rPr>
        <w:instrText xml:space="preserve"> ADDIN EN.CITE &lt;EndNote&gt;&lt;Cite ExcludeAuth="1" &gt;&lt;Year&gt;1998&lt;/Year&gt;&lt;DisplayText&gt;(Anon., 1998)&lt;/DisplayText&gt;&lt;record&gt;&lt;ref-type name="Web Page"&gt;12&lt;/ref-type&gt;&lt;contributors&gt;&lt;authors/&gt;&lt;/contributors&gt;&lt;titles/&gt;&lt;title&gt;Communication behaviours in a hospital setting: an observational study&lt;/title&gt;&lt;periodical/&gt;&lt;dates&gt;&lt;year&gt;1998&lt;/year&gt;&lt;pub-dates/&gt;&lt;/dates&gt;&lt;/record&gt;&lt;/Cite&gt;&lt;/EndNote&gt;</w:instrText>
      </w:r>
      <w:r>
        <w:rPr>
          <w:rFonts w:ascii="Verdana" w:eastAsia="Verdana" w:hAnsi="Verdana" w:cs="Verdana"/>
        </w:rPr>
        <w:fldChar w:fldCharType="separate"/>
      </w:r>
      <w:r>
        <w:rPr>
          <w:rFonts w:ascii="Verdana" w:hAnsi="Verdana"/>
        </w:rPr>
        <w:t>(Anon., 1998)</w:t>
      </w:r>
      <w:r>
        <w:rPr>
          <w:rFonts w:ascii="Verdana" w:eastAsia="Verdana" w:hAnsi="Verdana" w:cs="Verdana"/>
        </w:rPr>
        <w:fldChar w:fldCharType="end"/>
      </w:r>
    </w:p>
    <w:p w:rsidR="001E08C8" w:rsidRDefault="001E08C8">
      <w:pPr>
        <w:pStyle w:val="Body"/>
        <w:rPr>
          <w:rFonts w:ascii="Verdana" w:eastAsia="Verdana" w:hAnsi="Verdana" w:cs="Verdana"/>
          <w:b/>
          <w:bCs/>
          <w:sz w:val="40"/>
          <w:szCs w:val="40"/>
          <w:u w:val="single"/>
        </w:rPr>
      </w:pPr>
    </w:p>
    <w:p w:rsidR="001E08C8" w:rsidRDefault="003D74CC">
      <w:pPr>
        <w:pStyle w:val="Body"/>
        <w:rPr>
          <w:rFonts w:ascii="Verdana" w:eastAsia="Verdana" w:hAnsi="Verdana" w:cs="Verdana"/>
          <w:b/>
          <w:bCs/>
          <w:sz w:val="40"/>
          <w:szCs w:val="40"/>
          <w:u w:val="single"/>
        </w:rPr>
      </w:pPr>
      <w:r>
        <w:rPr>
          <w:rFonts w:ascii="Verdana" w:hAnsi="Verdana"/>
          <w:b/>
          <w:bCs/>
          <w:sz w:val="40"/>
          <w:szCs w:val="40"/>
          <w:u w:val="single"/>
        </w:rPr>
        <w:t>COMMUNICATION CONFLICT</w:t>
      </w:r>
    </w:p>
    <w:p w:rsidR="001E08C8" w:rsidRDefault="001E08C8">
      <w:pPr>
        <w:pStyle w:val="Body"/>
        <w:spacing w:line="360" w:lineRule="auto"/>
        <w:rPr>
          <w:rFonts w:ascii="Verdana" w:eastAsia="Verdana" w:hAnsi="Verdana" w:cs="Verdana"/>
          <w:color w:val="222222"/>
          <w:sz w:val="24"/>
          <w:szCs w:val="24"/>
          <w:u w:color="222222"/>
          <w:shd w:val="clear" w:color="auto" w:fill="FFFFFF"/>
        </w:rPr>
      </w:pPr>
    </w:p>
    <w:p w:rsidR="001E08C8" w:rsidRDefault="003D74CC">
      <w:pPr>
        <w:pStyle w:val="Body"/>
        <w:spacing w:line="360" w:lineRule="auto"/>
        <w:rPr>
          <w:rFonts w:ascii="Verdana" w:eastAsia="Verdana" w:hAnsi="Verdana" w:cs="Verdana"/>
          <w:color w:val="222222"/>
          <w:sz w:val="24"/>
          <w:szCs w:val="24"/>
          <w:u w:color="222222"/>
          <w:shd w:val="clear" w:color="auto" w:fill="FFFFFF"/>
        </w:rPr>
      </w:pPr>
      <w:r>
        <w:rPr>
          <w:rFonts w:ascii="Verdana" w:hAnsi="Verdana"/>
          <w:color w:val="222222"/>
          <w:sz w:val="24"/>
          <w:szCs w:val="24"/>
          <w:u w:color="222222"/>
          <w:shd w:val="clear" w:color="auto" w:fill="FFFFFF"/>
        </w:rPr>
        <w:t>Lack of Communication in the workplace is a problem that can generate </w:t>
      </w:r>
      <w:r>
        <w:rPr>
          <w:rFonts w:ascii="Verdana" w:hAnsi="Verdana"/>
          <w:color w:val="222222"/>
          <w:sz w:val="24"/>
          <w:szCs w:val="24"/>
          <w:u w:color="222222"/>
          <w:shd w:val="clear" w:color="auto" w:fill="FFFFFF"/>
          <w:lang w:val="nl-NL"/>
        </w:rPr>
        <w:t>conflict</w:t>
      </w:r>
      <w:r>
        <w:rPr>
          <w:rFonts w:ascii="Verdana" w:hAnsi="Verdana"/>
          <w:b/>
          <w:bCs/>
          <w:color w:val="222222"/>
          <w:sz w:val="24"/>
          <w:szCs w:val="24"/>
          <w:u w:color="222222"/>
          <w:shd w:val="clear" w:color="auto" w:fill="FFFFFF"/>
        </w:rPr>
        <w:t xml:space="preserve"> </w:t>
      </w:r>
      <w:r>
        <w:rPr>
          <w:rFonts w:ascii="Verdana" w:hAnsi="Verdana"/>
          <w:color w:val="222222"/>
          <w:sz w:val="24"/>
          <w:szCs w:val="24"/>
          <w:u w:color="222222"/>
          <w:shd w:val="clear" w:color="auto" w:fill="FFFFFF"/>
        </w:rPr>
        <w:t xml:space="preserve">in relationships interactions among colleagues, co-workers, managers and juniors, assistant’s team members and employees. The pressure created in these working relationships can eventually lead to low place of work confidence and poor structural results. Lack of communication in the workplace, there’s a possibility that no one knows from time to time what they are supposed to be doing. One way to combat miscommunication that leads to conflict is to establish clear communication guidelines for your business. Teamwork decreases if working on a task and the team leader has not clearly defined the roles, missed deadlines, finger pointing and blame are the result as everyone is doing their own thing. A breakdown in e-mail communication can quickly lead to conflict, when in fact, the only issue may be a misunderstanding of another person’s expectations </w:t>
      </w:r>
      <w:r>
        <w:rPr>
          <w:rFonts w:ascii="Verdana" w:eastAsia="Verdana" w:hAnsi="Verdana" w:cs="Verdana"/>
          <w:color w:val="222222"/>
          <w:sz w:val="24"/>
          <w:szCs w:val="24"/>
          <w:u w:color="222222"/>
          <w:shd w:val="clear" w:color="auto" w:fill="FFFFFF"/>
        </w:rPr>
        <w:fldChar w:fldCharType="begin"/>
      </w:r>
      <w:r>
        <w:rPr>
          <w:rFonts w:ascii="Verdana" w:eastAsia="Verdana" w:hAnsi="Verdana" w:cs="Verdana"/>
          <w:color w:val="222222"/>
          <w:sz w:val="24"/>
          <w:szCs w:val="24"/>
          <w:u w:color="222222"/>
          <w:shd w:val="clear" w:color="auto" w:fill="FFFFFF"/>
        </w:rPr>
        <w:instrText xml:space="preserve"> ADDIN EN.CITE &lt;EndNote&gt;&lt;Cite  &gt;&lt;Author&gt;McQuerrey Lisa&lt;/Author&gt;&lt;Year&gt;2019&lt;/Year&gt;&lt;DisplayText&gt;(Lisa, 2019)&lt;/DisplayText&gt;&lt;record&gt;&lt;ref-type name="Web Page"&gt;12&lt;/ref-type&gt;&lt;contributors&gt;&lt;authors&gt;&lt;author&gt;McQuerrey Lisa&lt;/author&gt;&lt;/authors&gt;&lt;/contributors&gt;&lt;titles/&gt;&lt;title&gt;How Does a Lack of Communication Cause Conflict in the Workplace&lt;/title&gt;&lt;periodical/&gt;&lt;dates&gt;&lt;year&gt;2019&lt;/year&gt;&lt;pub-dates/&gt;&lt;/dates&gt;&lt;/record&gt;&lt;/Cite&gt;&lt;/EndNote&gt;</w:instrText>
      </w:r>
      <w:r>
        <w:rPr>
          <w:rFonts w:ascii="Verdana" w:eastAsia="Verdana" w:hAnsi="Verdana" w:cs="Verdana"/>
          <w:color w:val="222222"/>
          <w:sz w:val="24"/>
          <w:szCs w:val="24"/>
          <w:u w:color="222222"/>
          <w:shd w:val="clear" w:color="auto" w:fill="FFFFFF"/>
        </w:rPr>
        <w:fldChar w:fldCharType="separate"/>
      </w:r>
      <w:r>
        <w:rPr>
          <w:rFonts w:ascii="Verdana" w:hAnsi="Verdana"/>
          <w:color w:val="222222"/>
          <w:sz w:val="24"/>
          <w:szCs w:val="24"/>
          <w:u w:color="222222"/>
          <w:shd w:val="clear" w:color="auto" w:fill="FFFFFF"/>
        </w:rPr>
        <w:t>(Lisa, 2019)</w:t>
      </w:r>
      <w:r>
        <w:rPr>
          <w:rFonts w:ascii="Verdana" w:eastAsia="Verdana" w:hAnsi="Verdana" w:cs="Verdana"/>
          <w:color w:val="222222"/>
          <w:sz w:val="24"/>
          <w:szCs w:val="24"/>
          <w:u w:color="222222"/>
          <w:shd w:val="clear" w:color="auto" w:fill="FFFFFF"/>
        </w:rPr>
        <w:fldChar w:fldCharType="end"/>
      </w:r>
      <w:r>
        <w:rPr>
          <w:rFonts w:ascii="Verdana" w:hAnsi="Verdana"/>
          <w:color w:val="222222"/>
          <w:sz w:val="24"/>
          <w:szCs w:val="24"/>
          <w:u w:color="222222"/>
          <w:shd w:val="clear" w:color="auto" w:fill="FFFFFF"/>
        </w:rPr>
        <w:t>.</w:t>
      </w:r>
    </w:p>
    <w:p w:rsidR="001E08C8" w:rsidRDefault="001E08C8">
      <w:pPr>
        <w:pStyle w:val="Body"/>
        <w:rPr>
          <w:rFonts w:ascii="Verdana" w:eastAsia="Verdana" w:hAnsi="Verdana" w:cs="Verdana"/>
          <w:b/>
          <w:bCs/>
          <w:color w:val="FF0000"/>
          <w:sz w:val="40"/>
          <w:szCs w:val="40"/>
          <w:u w:val="single" w:color="FF0000"/>
        </w:rPr>
      </w:pPr>
    </w:p>
    <w:p w:rsidR="001E08C8" w:rsidRDefault="001E08C8">
      <w:pPr>
        <w:pStyle w:val="Body"/>
        <w:rPr>
          <w:rFonts w:ascii="Verdana" w:eastAsia="Verdana" w:hAnsi="Verdana" w:cs="Verdana"/>
          <w:b/>
          <w:bCs/>
          <w:sz w:val="18"/>
          <w:szCs w:val="18"/>
          <w:u w:val="single"/>
        </w:rPr>
      </w:pPr>
    </w:p>
    <w:p w:rsidR="001E08C8" w:rsidRDefault="001E08C8">
      <w:pPr>
        <w:pStyle w:val="Body"/>
        <w:rPr>
          <w:rFonts w:ascii="Arial" w:eastAsia="Arial" w:hAnsi="Arial" w:cs="Arial"/>
          <w:b/>
          <w:bCs/>
          <w:color w:val="0D0D0D"/>
          <w:sz w:val="36"/>
          <w:szCs w:val="36"/>
          <w:u w:val="single" w:color="0D0D0D"/>
        </w:rPr>
      </w:pPr>
    </w:p>
    <w:p w:rsidR="001E08C8" w:rsidRDefault="003D74CC">
      <w:pPr>
        <w:pStyle w:val="Body"/>
        <w:rPr>
          <w:rFonts w:ascii="Arial" w:eastAsia="Arial" w:hAnsi="Arial" w:cs="Arial"/>
          <w:b/>
          <w:bCs/>
          <w:color w:val="0D0D0D"/>
          <w:sz w:val="36"/>
          <w:szCs w:val="36"/>
          <w:u w:val="single" w:color="0D0D0D"/>
        </w:rPr>
      </w:pPr>
      <w:r>
        <w:rPr>
          <w:rFonts w:ascii="Arial" w:hAnsi="Arial"/>
          <w:b/>
          <w:bCs/>
          <w:color w:val="0D0D0D"/>
          <w:sz w:val="36"/>
          <w:szCs w:val="36"/>
          <w:u w:val="single" w:color="0D0D0D"/>
        </w:rPr>
        <w:t xml:space="preserve">BACKGROUND HISTORY OF ORGANISATION I </w:t>
      </w:r>
    </w:p>
    <w:p w:rsidR="001E08C8" w:rsidRDefault="003D74CC">
      <w:pPr>
        <w:pStyle w:val="Body"/>
        <w:rPr>
          <w:rFonts w:ascii="Arial" w:eastAsia="Arial" w:hAnsi="Arial" w:cs="Arial"/>
          <w:b/>
          <w:bCs/>
          <w:sz w:val="40"/>
          <w:szCs w:val="40"/>
        </w:rPr>
      </w:pPr>
      <w:r>
        <w:rPr>
          <w:rFonts w:ascii="Arial" w:hAnsi="Arial"/>
          <w:b/>
          <w:bCs/>
          <w:color w:val="0D0D0D"/>
          <w:sz w:val="36"/>
          <w:szCs w:val="36"/>
          <w:u w:val="single" w:color="0D0D0D"/>
        </w:rPr>
        <w:t>WORK FOR</w:t>
      </w:r>
    </w:p>
    <w:p w:rsidR="001E08C8" w:rsidRDefault="001E08C8">
      <w:pPr>
        <w:pStyle w:val="Body"/>
        <w:spacing w:line="360" w:lineRule="auto"/>
        <w:rPr>
          <w:rFonts w:ascii="Verdana" w:eastAsia="Verdana" w:hAnsi="Verdana" w:cs="Verdana"/>
          <w:sz w:val="24"/>
          <w:szCs w:val="24"/>
          <w:shd w:val="clear" w:color="auto" w:fill="FFFFFF"/>
        </w:rPr>
      </w:pPr>
    </w:p>
    <w:p w:rsidR="001E08C8" w:rsidRDefault="003D74CC">
      <w:pPr>
        <w:pStyle w:val="Body"/>
        <w:spacing w:line="360" w:lineRule="auto"/>
        <w:rPr>
          <w:rFonts w:ascii="Verdana" w:eastAsia="Verdana" w:hAnsi="Verdana" w:cs="Verdana"/>
          <w:sz w:val="24"/>
          <w:szCs w:val="24"/>
        </w:rPr>
      </w:pPr>
      <w:r>
        <w:rPr>
          <w:rFonts w:ascii="Verdana" w:hAnsi="Verdana"/>
          <w:sz w:val="24"/>
          <w:szCs w:val="24"/>
          <w:shd w:val="clear" w:color="auto" w:fill="FFFFFF"/>
        </w:rPr>
        <w:t xml:space="preserve">I work for an </w:t>
      </w:r>
      <w:proofErr w:type="spellStart"/>
      <w:r>
        <w:rPr>
          <w:rFonts w:ascii="Verdana" w:hAnsi="Verdana"/>
          <w:sz w:val="24"/>
          <w:szCs w:val="24"/>
          <w:shd w:val="clear" w:color="auto" w:fill="FFFFFF"/>
        </w:rPr>
        <w:t>organisation</w:t>
      </w:r>
      <w:proofErr w:type="spellEnd"/>
      <w:r>
        <w:rPr>
          <w:rFonts w:ascii="Verdana" w:hAnsi="Verdana"/>
          <w:sz w:val="24"/>
          <w:szCs w:val="24"/>
          <w:shd w:val="clear" w:color="auto" w:fill="FFFFFF"/>
        </w:rPr>
        <w:t xml:space="preserve"> called West London Homecare who began delivering </w:t>
      </w:r>
      <w:proofErr w:type="spellStart"/>
      <w:r>
        <w:rPr>
          <w:rFonts w:ascii="Verdana" w:hAnsi="Verdana"/>
          <w:sz w:val="24"/>
          <w:szCs w:val="24"/>
          <w:shd w:val="clear" w:color="auto" w:fill="FFFFFF"/>
        </w:rPr>
        <w:t>personalised</w:t>
      </w:r>
      <w:proofErr w:type="spellEnd"/>
      <w:r>
        <w:rPr>
          <w:rFonts w:ascii="Verdana" w:hAnsi="Verdana"/>
          <w:sz w:val="24"/>
          <w:szCs w:val="24"/>
          <w:shd w:val="clear" w:color="auto" w:fill="FFFFFF"/>
        </w:rPr>
        <w:t xml:space="preserve"> care and support to people of all ages and capabilities in 1999.</w:t>
      </w:r>
      <w:r>
        <w:rPr>
          <w:rFonts w:ascii="Verdana" w:hAnsi="Verdana"/>
          <w:sz w:val="24"/>
          <w:szCs w:val="24"/>
        </w:rPr>
        <w:t xml:space="preserve"> They have circumstantial experience for 15 years with 3,000-care team and a network of </w:t>
      </w:r>
      <w:r>
        <w:rPr>
          <w:rFonts w:ascii="Verdana" w:hAnsi="Verdana"/>
          <w:color w:val="171717"/>
          <w:sz w:val="24"/>
          <w:szCs w:val="24"/>
          <w:u w:color="171717"/>
        </w:rPr>
        <w:t>24</w:t>
      </w:r>
      <w:r>
        <w:rPr>
          <w:rFonts w:ascii="Verdana" w:hAnsi="Verdana"/>
          <w:sz w:val="24"/>
          <w:szCs w:val="24"/>
        </w:rPr>
        <w:t xml:space="preserve"> branches working in partnership with about 34 local authorities.  The company’s aims and objectives are supporting individuals to live a better life delivering high quality care and support with values essential to everything they do. They </w:t>
      </w:r>
      <w:r w:rsidR="00376431">
        <w:rPr>
          <w:rFonts w:ascii="Verdana" w:hAnsi="Verdana"/>
          <w:sz w:val="24"/>
          <w:szCs w:val="24"/>
        </w:rPr>
        <w:t>recognize</w:t>
      </w:r>
      <w:r>
        <w:rPr>
          <w:rFonts w:ascii="Verdana" w:hAnsi="Verdana"/>
          <w:sz w:val="24"/>
          <w:szCs w:val="24"/>
        </w:rPr>
        <w:t xml:space="preserve"> that their staffs are their greatest asset therefore promotes learning and development supporting their staff to be the paramount that they can be. </w:t>
      </w:r>
    </w:p>
    <w:p w:rsidR="001E08C8" w:rsidRDefault="003D74CC">
      <w:pPr>
        <w:pStyle w:val="Body"/>
        <w:spacing w:line="360" w:lineRule="auto"/>
        <w:rPr>
          <w:rFonts w:ascii="Verdana" w:eastAsia="Verdana" w:hAnsi="Verdana" w:cs="Verdana"/>
          <w:sz w:val="24"/>
          <w:szCs w:val="24"/>
        </w:rPr>
      </w:pPr>
      <w:r>
        <w:rPr>
          <w:rFonts w:ascii="Verdana" w:hAnsi="Verdana"/>
          <w:sz w:val="24"/>
          <w:szCs w:val="24"/>
        </w:rPr>
        <w:t>There is a huge turnover of staff leaving and due to the ongoing political climate in the UK (</w:t>
      </w:r>
      <w:proofErr w:type="spellStart"/>
      <w:r>
        <w:rPr>
          <w:rFonts w:ascii="Verdana" w:hAnsi="Verdana"/>
          <w:sz w:val="24"/>
          <w:szCs w:val="24"/>
        </w:rPr>
        <w:t>Brexit</w:t>
      </w:r>
      <w:proofErr w:type="spellEnd"/>
      <w:r>
        <w:rPr>
          <w:rFonts w:ascii="Verdana" w:hAnsi="Verdana"/>
          <w:sz w:val="24"/>
          <w:szCs w:val="24"/>
        </w:rPr>
        <w:t xml:space="preserve">) the is a huge turnover of staff leaving due to the ongoing uncertainty in the </w:t>
      </w:r>
      <w:r w:rsidR="00376431">
        <w:rPr>
          <w:rFonts w:ascii="Verdana" w:hAnsi="Verdana"/>
          <w:sz w:val="24"/>
          <w:szCs w:val="24"/>
        </w:rPr>
        <w:t>labor</w:t>
      </w:r>
      <w:r>
        <w:rPr>
          <w:rFonts w:ascii="Verdana" w:hAnsi="Verdana"/>
          <w:sz w:val="24"/>
          <w:szCs w:val="24"/>
        </w:rPr>
        <w:t xml:space="preserve"> market, sickness attendance and inadequate travel time in between visits.  Since working in this sector of Health and Social Care it has taken a toll on my health because, my </w:t>
      </w:r>
      <w:proofErr w:type="spellStart"/>
      <w:r>
        <w:rPr>
          <w:rFonts w:ascii="Verdana" w:hAnsi="Verdana"/>
          <w:sz w:val="24"/>
          <w:szCs w:val="24"/>
        </w:rPr>
        <w:t>organisation</w:t>
      </w:r>
      <w:proofErr w:type="spellEnd"/>
      <w:r>
        <w:rPr>
          <w:rFonts w:ascii="Verdana" w:hAnsi="Verdana"/>
          <w:sz w:val="24"/>
          <w:szCs w:val="24"/>
        </w:rPr>
        <w:t xml:space="preserve"> needs structuring in certain areas. </w:t>
      </w:r>
    </w:p>
    <w:p w:rsidR="001E08C8" w:rsidRDefault="001E08C8">
      <w:pPr>
        <w:pStyle w:val="Body"/>
        <w:spacing w:line="360" w:lineRule="auto"/>
        <w:rPr>
          <w:rStyle w:val="Link"/>
          <w:rFonts w:ascii="Arial" w:eastAsia="Arial" w:hAnsi="Arial" w:cs="Arial"/>
          <w:b/>
          <w:bCs/>
          <w:color w:val="000000"/>
          <w:sz w:val="28"/>
          <w:szCs w:val="28"/>
          <w:u w:color="000000"/>
        </w:rPr>
      </w:pPr>
    </w:p>
    <w:p w:rsidR="001E08C8" w:rsidRDefault="001E08C8">
      <w:pPr>
        <w:pStyle w:val="Body"/>
        <w:spacing w:line="360" w:lineRule="auto"/>
        <w:rPr>
          <w:rStyle w:val="Link"/>
          <w:rFonts w:ascii="Arial" w:eastAsia="Arial" w:hAnsi="Arial" w:cs="Arial"/>
          <w:b/>
          <w:bCs/>
          <w:color w:val="000000"/>
          <w:sz w:val="28"/>
          <w:szCs w:val="28"/>
          <w:u w:color="000000"/>
        </w:rPr>
      </w:pPr>
    </w:p>
    <w:p w:rsidR="001E08C8" w:rsidRDefault="001E08C8">
      <w:pPr>
        <w:pStyle w:val="Body"/>
        <w:spacing w:line="360" w:lineRule="auto"/>
        <w:rPr>
          <w:rStyle w:val="Link"/>
          <w:rFonts w:ascii="Arial" w:eastAsia="Arial" w:hAnsi="Arial" w:cs="Arial"/>
          <w:b/>
          <w:bCs/>
          <w:color w:val="000000"/>
          <w:sz w:val="28"/>
          <w:szCs w:val="28"/>
          <w:u w:color="000000"/>
        </w:rPr>
      </w:pPr>
    </w:p>
    <w:p w:rsidR="001E08C8" w:rsidRDefault="001E08C8">
      <w:pPr>
        <w:pStyle w:val="Body"/>
        <w:spacing w:line="360" w:lineRule="auto"/>
        <w:rPr>
          <w:rStyle w:val="Link"/>
          <w:rFonts w:ascii="Arial" w:eastAsia="Arial" w:hAnsi="Arial" w:cs="Arial"/>
          <w:b/>
          <w:bCs/>
          <w:color w:val="000000"/>
          <w:sz w:val="28"/>
          <w:szCs w:val="28"/>
          <w:u w:color="000000"/>
        </w:rPr>
      </w:pPr>
    </w:p>
    <w:p w:rsidR="001E08C8" w:rsidRDefault="001E08C8">
      <w:pPr>
        <w:pStyle w:val="Body"/>
        <w:spacing w:line="360" w:lineRule="auto"/>
        <w:rPr>
          <w:rStyle w:val="Link"/>
          <w:rFonts w:ascii="Arial" w:eastAsia="Arial" w:hAnsi="Arial" w:cs="Arial"/>
          <w:b/>
          <w:bCs/>
          <w:color w:val="000000"/>
          <w:sz w:val="28"/>
          <w:szCs w:val="28"/>
          <w:u w:color="000000"/>
        </w:rPr>
      </w:pPr>
    </w:p>
    <w:p w:rsidR="001E08C8" w:rsidRDefault="001E08C8">
      <w:pPr>
        <w:pStyle w:val="Body"/>
        <w:spacing w:line="360" w:lineRule="auto"/>
        <w:rPr>
          <w:rStyle w:val="Link"/>
          <w:rFonts w:ascii="Arial" w:eastAsia="Arial" w:hAnsi="Arial" w:cs="Arial"/>
          <w:b/>
          <w:bCs/>
          <w:color w:val="000000"/>
          <w:sz w:val="28"/>
          <w:szCs w:val="28"/>
          <w:u w:color="000000"/>
        </w:rPr>
      </w:pPr>
    </w:p>
    <w:p w:rsidR="001E08C8" w:rsidRDefault="001E08C8">
      <w:pPr>
        <w:pStyle w:val="Body"/>
        <w:spacing w:line="360" w:lineRule="auto"/>
        <w:rPr>
          <w:rStyle w:val="Link"/>
          <w:rFonts w:ascii="Arial" w:eastAsia="Arial" w:hAnsi="Arial" w:cs="Arial"/>
          <w:b/>
          <w:bCs/>
          <w:color w:val="000000"/>
          <w:sz w:val="28"/>
          <w:szCs w:val="28"/>
          <w:u w:color="000000"/>
        </w:rPr>
      </w:pPr>
    </w:p>
    <w:p w:rsidR="001E08C8" w:rsidRDefault="003D74CC">
      <w:pPr>
        <w:pStyle w:val="Body"/>
        <w:spacing w:line="360" w:lineRule="auto"/>
        <w:rPr>
          <w:rStyle w:val="Link"/>
          <w:rFonts w:ascii="Arial" w:eastAsia="Arial" w:hAnsi="Arial" w:cs="Arial"/>
          <w:b/>
          <w:bCs/>
          <w:color w:val="000000"/>
          <w:sz w:val="28"/>
          <w:szCs w:val="28"/>
          <w:u w:color="000000"/>
        </w:rPr>
      </w:pPr>
      <w:r>
        <w:rPr>
          <w:rStyle w:val="Link"/>
          <w:rFonts w:ascii="Arial" w:hAnsi="Arial"/>
          <w:b/>
          <w:bCs/>
          <w:color w:val="000000"/>
          <w:sz w:val="28"/>
          <w:szCs w:val="28"/>
          <w:u w:color="000000"/>
        </w:rPr>
        <w:t xml:space="preserve">3 Sharing My experiences within the </w:t>
      </w:r>
      <w:proofErr w:type="spellStart"/>
      <w:r>
        <w:rPr>
          <w:rStyle w:val="Link"/>
          <w:rFonts w:ascii="Arial" w:hAnsi="Arial"/>
          <w:b/>
          <w:bCs/>
          <w:color w:val="000000"/>
          <w:sz w:val="28"/>
          <w:szCs w:val="28"/>
          <w:u w:color="000000"/>
        </w:rPr>
        <w:t>organisation</w:t>
      </w:r>
      <w:proofErr w:type="spellEnd"/>
      <w:r>
        <w:rPr>
          <w:rStyle w:val="Link"/>
          <w:rFonts w:ascii="Arial" w:hAnsi="Arial"/>
          <w:b/>
          <w:bCs/>
          <w:color w:val="000000"/>
          <w:sz w:val="28"/>
          <w:szCs w:val="28"/>
          <w:u w:color="000000"/>
        </w:rPr>
        <w:t xml:space="preserve">: </w:t>
      </w:r>
    </w:p>
    <w:p w:rsidR="001E08C8" w:rsidRDefault="001E08C8">
      <w:pPr>
        <w:pStyle w:val="Body"/>
        <w:spacing w:line="360" w:lineRule="auto"/>
        <w:rPr>
          <w:rFonts w:ascii="Verdana" w:eastAsia="Verdana" w:hAnsi="Verdana" w:cs="Verdana"/>
          <w:sz w:val="24"/>
          <w:szCs w:val="24"/>
        </w:rPr>
      </w:pPr>
    </w:p>
    <w:p w:rsidR="001E08C8" w:rsidRDefault="003D74CC">
      <w:pPr>
        <w:pStyle w:val="Body"/>
        <w:spacing w:line="360" w:lineRule="auto"/>
        <w:rPr>
          <w:rFonts w:ascii="Verdana" w:eastAsia="Verdana" w:hAnsi="Verdana" w:cs="Verdana"/>
          <w:sz w:val="24"/>
          <w:szCs w:val="24"/>
        </w:rPr>
      </w:pPr>
      <w:r>
        <w:rPr>
          <w:rFonts w:ascii="Verdana" w:hAnsi="Verdana"/>
          <w:sz w:val="24"/>
          <w:szCs w:val="24"/>
        </w:rPr>
        <w:t xml:space="preserve">The </w:t>
      </w:r>
      <w:r w:rsidR="00376431">
        <w:rPr>
          <w:rFonts w:ascii="Verdana" w:hAnsi="Verdana"/>
          <w:sz w:val="24"/>
          <w:szCs w:val="24"/>
        </w:rPr>
        <w:t>organization</w:t>
      </w:r>
      <w:r>
        <w:rPr>
          <w:rFonts w:ascii="Verdana" w:hAnsi="Verdana"/>
          <w:sz w:val="24"/>
          <w:szCs w:val="24"/>
        </w:rPr>
        <w:t xml:space="preserve"> has gone through numerous administrative changeovers over the past four years. The main office I was working at hill in Sydenham has relocated twice, management structure changed three times within the same period. I work for </w:t>
      </w:r>
      <w:proofErr w:type="spellStart"/>
      <w:r>
        <w:rPr>
          <w:rFonts w:ascii="Verdana" w:hAnsi="Verdana"/>
          <w:sz w:val="24"/>
          <w:szCs w:val="24"/>
        </w:rPr>
        <w:t>Lambeth</w:t>
      </w:r>
      <w:proofErr w:type="spellEnd"/>
      <w:r>
        <w:rPr>
          <w:rFonts w:ascii="Verdana" w:hAnsi="Verdana"/>
          <w:sz w:val="24"/>
          <w:szCs w:val="24"/>
        </w:rPr>
        <w:t xml:space="preserve"> however we are now situated in Wands worth division local office with their administrative staff and care workers. I was previously given the options to transfer to another area team within the company or look for alternative employment. I decided to continue my employment in </w:t>
      </w:r>
      <w:proofErr w:type="spellStart"/>
      <w:r>
        <w:rPr>
          <w:rFonts w:ascii="Verdana" w:hAnsi="Verdana"/>
          <w:sz w:val="24"/>
          <w:szCs w:val="24"/>
        </w:rPr>
        <w:t>Lambeth</w:t>
      </w:r>
      <w:proofErr w:type="spellEnd"/>
      <w:r>
        <w:rPr>
          <w:rFonts w:ascii="Verdana" w:hAnsi="Verdana"/>
          <w:sz w:val="24"/>
          <w:szCs w:val="24"/>
        </w:rPr>
        <w:t xml:space="preserve"> borough as was local to home and would still deliver service to my regular service users. </w:t>
      </w:r>
    </w:p>
    <w:p w:rsidR="001E08C8" w:rsidRDefault="003D74CC">
      <w:pPr>
        <w:pStyle w:val="Body"/>
        <w:spacing w:line="360" w:lineRule="auto"/>
        <w:rPr>
          <w:rStyle w:val="Link"/>
          <w:rFonts w:ascii="Verdana" w:eastAsia="Verdana" w:hAnsi="Verdana" w:cs="Verdana"/>
          <w:color w:val="000000"/>
          <w:sz w:val="24"/>
          <w:szCs w:val="24"/>
          <w:u w:val="none" w:color="000000"/>
        </w:rPr>
      </w:pPr>
      <w:r>
        <w:rPr>
          <w:rFonts w:ascii="Verdana" w:hAnsi="Verdana"/>
          <w:sz w:val="24"/>
          <w:szCs w:val="24"/>
        </w:rPr>
        <w:t xml:space="preserve">The main problem within my </w:t>
      </w:r>
      <w:r w:rsidR="00A0232C">
        <w:rPr>
          <w:rFonts w:ascii="Verdana" w:hAnsi="Verdana"/>
          <w:sz w:val="24"/>
          <w:szCs w:val="24"/>
        </w:rPr>
        <w:t>organization</w:t>
      </w:r>
      <w:r>
        <w:rPr>
          <w:rFonts w:ascii="Verdana" w:hAnsi="Verdana"/>
          <w:sz w:val="24"/>
          <w:szCs w:val="24"/>
        </w:rPr>
        <w:t xml:space="preserve"> is email communication conflict</w:t>
      </w:r>
      <w:r>
        <w:rPr>
          <w:rStyle w:val="Link"/>
          <w:rFonts w:ascii="Verdana" w:hAnsi="Verdana"/>
          <w:color w:val="000000"/>
          <w:sz w:val="24"/>
          <w:szCs w:val="24"/>
          <w:u w:val="none" w:color="000000"/>
        </w:rPr>
        <w:t xml:space="preserve"> a regular incidence for me also other care workers. I</w:t>
      </w:r>
      <w:r>
        <w:rPr>
          <w:rFonts w:ascii="Verdana" w:hAnsi="Verdana"/>
          <w:sz w:val="24"/>
          <w:szCs w:val="24"/>
        </w:rPr>
        <w:t xml:space="preserve">n those circumstances, it is time wasting, inconvenient, stressful, as time is very limited in between visits, unable to plan accordingly immense pressure is put on me from office staff for lateness to find out where I am service user calling that no </w:t>
      </w:r>
      <w:proofErr w:type="spellStart"/>
      <w:r>
        <w:rPr>
          <w:rFonts w:ascii="Verdana" w:hAnsi="Verdana"/>
          <w:sz w:val="24"/>
          <w:szCs w:val="24"/>
        </w:rPr>
        <w:t>carer</w:t>
      </w:r>
      <w:proofErr w:type="spellEnd"/>
      <w:r>
        <w:rPr>
          <w:rFonts w:ascii="Verdana" w:hAnsi="Verdana"/>
          <w:sz w:val="24"/>
          <w:szCs w:val="24"/>
        </w:rPr>
        <w:t xml:space="preserve"> has arrived as yet when sometimes still with the previous service user.</w:t>
      </w:r>
    </w:p>
    <w:p w:rsidR="001E08C8" w:rsidRDefault="003D74CC">
      <w:pPr>
        <w:pStyle w:val="Body"/>
        <w:spacing w:line="360" w:lineRule="auto"/>
        <w:rPr>
          <w:rStyle w:val="Link"/>
          <w:rFonts w:ascii="Verdana" w:eastAsia="Verdana" w:hAnsi="Verdana" w:cs="Verdana"/>
          <w:color w:val="000000"/>
          <w:sz w:val="24"/>
          <w:szCs w:val="24"/>
          <w:u w:val="none" w:color="000000"/>
        </w:rPr>
      </w:pPr>
      <w:r>
        <w:rPr>
          <w:rFonts w:ascii="Verdana" w:hAnsi="Verdana"/>
          <w:sz w:val="24"/>
          <w:szCs w:val="24"/>
        </w:rPr>
        <w:t xml:space="preserve">This perceived problem can be very frustrating unaware of what I am supposed to be doing from time to time. Study had overlooked how relationships and conflict at work affected individual’s health wellbeing and job satisfaction.  A model was introduced which debated how poor health and wellbeing was initiated for communication conflict in the place of work and could </w:t>
      </w:r>
      <w:r w:rsidR="00376431">
        <w:rPr>
          <w:rFonts w:ascii="Verdana" w:hAnsi="Verdana"/>
          <w:sz w:val="24"/>
          <w:szCs w:val="24"/>
        </w:rPr>
        <w:t>minimize</w:t>
      </w:r>
      <w:r>
        <w:rPr>
          <w:rFonts w:ascii="Verdana" w:hAnsi="Verdana"/>
          <w:sz w:val="24"/>
          <w:szCs w:val="24"/>
        </w:rPr>
        <w:t xml:space="preserve"> the possibility of conflict arising is managed effectively in a constructively manner. </w:t>
      </w:r>
      <w:r>
        <w:rPr>
          <w:rFonts w:ascii="Verdana" w:eastAsia="Verdana" w:hAnsi="Verdana" w:cs="Verdana"/>
          <w:sz w:val="24"/>
          <w:szCs w:val="24"/>
        </w:rPr>
        <w:fldChar w:fldCharType="begin"/>
      </w:r>
      <w:r>
        <w:rPr>
          <w:rFonts w:ascii="Verdana" w:eastAsia="Verdana" w:hAnsi="Verdana" w:cs="Verdana"/>
          <w:sz w:val="24"/>
          <w:szCs w:val="24"/>
        </w:rPr>
        <w:instrText xml:space="preserve"> ADDIN EN.CITE &lt;EndNote&gt;&lt;Cite ExcludeAuth="1" &gt;&lt;Year&gt;2004&lt;/Year&gt;&lt;Pages&gt;6-26&lt;/Pages&gt;&lt;DisplayText&gt;(Anon., 2004)&lt;/DisplayText&gt;&lt;record&gt;&lt;ref-type name="Journal Article"&gt;17&lt;/ref-type&gt;&lt;contributors&gt;&lt;authors/&gt;&lt;/contributors&gt;&lt;titles/&gt;&lt;title&gt;Emerald insight&lt;/title&gt;&lt;periodical/&gt;&lt;pages&gt;6-26&lt;/pages&gt;&lt;volume&gt;15&lt;/volume&gt;&lt;dates&gt;&lt;year&gt;2004&lt;/year&gt;&lt;pub-dates/&gt;&lt;/dates&gt;&lt;/record&gt;&lt;/Cite&gt;&lt;/EndNote&gt;</w:instrText>
      </w:r>
      <w:r>
        <w:rPr>
          <w:rFonts w:ascii="Verdana" w:eastAsia="Verdana" w:hAnsi="Verdana" w:cs="Verdana"/>
          <w:sz w:val="24"/>
          <w:szCs w:val="24"/>
        </w:rPr>
        <w:fldChar w:fldCharType="separate"/>
      </w:r>
      <w:r>
        <w:rPr>
          <w:rFonts w:ascii="Verdana" w:hAnsi="Verdana"/>
          <w:sz w:val="24"/>
          <w:szCs w:val="24"/>
        </w:rPr>
        <w:t>(Anon., 2004)</w:t>
      </w:r>
      <w:r>
        <w:rPr>
          <w:rFonts w:ascii="Verdana" w:eastAsia="Verdana" w:hAnsi="Verdana" w:cs="Verdana"/>
          <w:sz w:val="24"/>
          <w:szCs w:val="24"/>
        </w:rPr>
        <w:fldChar w:fldCharType="end"/>
      </w:r>
    </w:p>
    <w:p w:rsidR="001E08C8" w:rsidRDefault="003D74CC">
      <w:pPr>
        <w:pStyle w:val="Body"/>
        <w:rPr>
          <w:rStyle w:val="Link"/>
          <w:rFonts w:ascii="Arial" w:eastAsia="Arial" w:hAnsi="Arial" w:cs="Arial"/>
          <w:color w:val="FF0000"/>
          <w:sz w:val="24"/>
          <w:szCs w:val="24"/>
          <w:u w:color="FF0000"/>
        </w:rPr>
      </w:pPr>
      <w:r>
        <w:rPr>
          <w:rStyle w:val="Link"/>
          <w:rFonts w:ascii="Calibri Light" w:eastAsia="Calibri Light" w:hAnsi="Calibri Light" w:cs="Calibri Light"/>
          <w:color w:val="000000"/>
          <w:sz w:val="24"/>
          <w:szCs w:val="24"/>
          <w:u w:val="none" w:color="000000"/>
        </w:rPr>
        <w:t xml:space="preserve"> </w:t>
      </w:r>
    </w:p>
    <w:p w:rsidR="001E08C8" w:rsidRDefault="003D74CC">
      <w:pPr>
        <w:pStyle w:val="Body"/>
        <w:spacing w:line="360" w:lineRule="auto"/>
        <w:rPr>
          <w:rFonts w:ascii="Verdana" w:eastAsia="Verdana" w:hAnsi="Verdana" w:cs="Verdana"/>
          <w:sz w:val="24"/>
          <w:szCs w:val="24"/>
        </w:rPr>
      </w:pPr>
      <w:r>
        <w:rPr>
          <w:rFonts w:ascii="Verdana" w:hAnsi="Verdana"/>
          <w:sz w:val="24"/>
          <w:szCs w:val="24"/>
        </w:rPr>
        <w:lastRenderedPageBreak/>
        <w:t xml:space="preserve">The </w:t>
      </w:r>
      <w:r w:rsidR="00A0232C">
        <w:rPr>
          <w:rFonts w:ascii="Verdana" w:hAnsi="Verdana"/>
          <w:sz w:val="24"/>
          <w:szCs w:val="24"/>
        </w:rPr>
        <w:t>organization</w:t>
      </w:r>
      <w:r>
        <w:rPr>
          <w:rFonts w:ascii="Verdana" w:hAnsi="Verdana"/>
          <w:sz w:val="24"/>
          <w:szCs w:val="24"/>
        </w:rPr>
        <w:t xml:space="preserve"> offers regular training and has positive promotional job prospects if they feel you have the ability to perform in a senior position. which I have been offered an opportunity to work in the office for 20 hours and still make up my hour with service users.  The office staff are very pleasant, and they also have issues about the inefficiency and work pressures they are being put under however, a lot of the time leaves me feeling burnt out with the workload and last minute having to cover shifts when already have a lot of jobs already on my </w:t>
      </w:r>
      <w:proofErr w:type="spellStart"/>
      <w:r>
        <w:rPr>
          <w:rFonts w:ascii="Verdana" w:hAnsi="Verdana"/>
          <w:sz w:val="24"/>
          <w:szCs w:val="24"/>
        </w:rPr>
        <w:t>rota</w:t>
      </w:r>
      <w:proofErr w:type="spellEnd"/>
      <w:r>
        <w:rPr>
          <w:rFonts w:ascii="Verdana" w:hAnsi="Verdana"/>
          <w:sz w:val="24"/>
          <w:szCs w:val="24"/>
        </w:rPr>
        <w:t xml:space="preserve">.  Stress is known as one of the main reasons for employees to have long-term sick, adverse turnovers and absences from work. It can also affect </w:t>
      </w:r>
      <w:proofErr w:type="spellStart"/>
      <w:r>
        <w:rPr>
          <w:rFonts w:ascii="Verdana" w:hAnsi="Verdana"/>
          <w:sz w:val="24"/>
          <w:szCs w:val="24"/>
        </w:rPr>
        <w:t>organisations</w:t>
      </w:r>
      <w:proofErr w:type="spellEnd"/>
      <w:r>
        <w:rPr>
          <w:rFonts w:ascii="Verdana" w:hAnsi="Verdana"/>
          <w:sz w:val="24"/>
          <w:szCs w:val="24"/>
        </w:rPr>
        <w:t xml:space="preserve"> financially in different ways. (Bridger et al, 2013) </w:t>
      </w:r>
      <w:proofErr w:type="gramStart"/>
      <w:r>
        <w:rPr>
          <w:rFonts w:ascii="Verdana" w:hAnsi="Verdana"/>
          <w:sz w:val="24"/>
          <w:szCs w:val="24"/>
        </w:rPr>
        <w:t xml:space="preserve">World Health </w:t>
      </w:r>
      <w:proofErr w:type="spellStart"/>
      <w:r>
        <w:rPr>
          <w:rFonts w:ascii="Verdana" w:hAnsi="Verdana"/>
          <w:sz w:val="24"/>
          <w:szCs w:val="24"/>
        </w:rPr>
        <w:t>Organisation</w:t>
      </w:r>
      <w:proofErr w:type="spellEnd"/>
      <w:r>
        <w:rPr>
          <w:rFonts w:ascii="Verdana" w:hAnsi="Verdana"/>
          <w:sz w:val="24"/>
          <w:szCs w:val="24"/>
        </w:rPr>
        <w:t xml:space="preserve"> (2004).</w:t>
      </w:r>
      <w:proofErr w:type="gramEnd"/>
      <w:r>
        <w:rPr>
          <w:rFonts w:ascii="Verdana" w:hAnsi="Verdana"/>
          <w:sz w:val="24"/>
          <w:szCs w:val="24"/>
        </w:rPr>
        <w:t xml:space="preserve"> Highlighted that the incompetence for employees to perform tasks to their full aptitudes can result in Issues have been raised by a large majority of health care workers (Black and Frost, 2011).  </w:t>
      </w:r>
    </w:p>
    <w:p w:rsidR="001E08C8" w:rsidRDefault="001E08C8">
      <w:pPr>
        <w:pStyle w:val="Body"/>
        <w:spacing w:line="360" w:lineRule="auto"/>
        <w:rPr>
          <w:rStyle w:val="Link"/>
          <w:rFonts w:ascii="Arial" w:eastAsia="Arial" w:hAnsi="Arial" w:cs="Arial"/>
          <w:color w:val="000000"/>
          <w:sz w:val="36"/>
          <w:szCs w:val="36"/>
          <w:u w:color="000000"/>
        </w:rPr>
      </w:pPr>
    </w:p>
    <w:p w:rsidR="001E08C8" w:rsidRDefault="001E08C8">
      <w:pPr>
        <w:pStyle w:val="Body"/>
        <w:spacing w:line="360" w:lineRule="auto"/>
        <w:rPr>
          <w:rStyle w:val="Link"/>
          <w:rFonts w:ascii="Arial" w:eastAsia="Arial" w:hAnsi="Arial" w:cs="Arial"/>
          <w:color w:val="000000"/>
          <w:sz w:val="36"/>
          <w:szCs w:val="36"/>
          <w:u w:color="000000"/>
        </w:rPr>
      </w:pPr>
    </w:p>
    <w:p w:rsidR="001E08C8" w:rsidRDefault="003D74CC">
      <w:pPr>
        <w:pStyle w:val="Body"/>
        <w:spacing w:line="360" w:lineRule="auto"/>
        <w:rPr>
          <w:rStyle w:val="Link"/>
          <w:rFonts w:ascii="Arial" w:eastAsia="Arial" w:hAnsi="Arial" w:cs="Arial"/>
          <w:color w:val="000000"/>
          <w:sz w:val="36"/>
          <w:szCs w:val="36"/>
          <w:u w:color="000000"/>
        </w:rPr>
      </w:pPr>
      <w:r>
        <w:rPr>
          <w:rStyle w:val="Link"/>
          <w:rFonts w:ascii="Arial" w:hAnsi="Arial"/>
          <w:color w:val="000000"/>
          <w:sz w:val="36"/>
          <w:szCs w:val="36"/>
          <w:u w:color="000000"/>
        </w:rPr>
        <w:t>Review of Literatures:</w:t>
      </w:r>
    </w:p>
    <w:p w:rsidR="001E08C8" w:rsidRDefault="001E08C8">
      <w:pPr>
        <w:pStyle w:val="Body"/>
        <w:spacing w:line="360" w:lineRule="auto"/>
        <w:rPr>
          <w:rStyle w:val="Link"/>
          <w:rFonts w:ascii="Arial" w:eastAsia="Arial" w:hAnsi="Arial" w:cs="Arial"/>
          <w:b/>
          <w:bCs/>
          <w:color w:val="000000"/>
          <w:sz w:val="28"/>
          <w:szCs w:val="28"/>
          <w:u w:val="none" w:color="000000"/>
        </w:rPr>
      </w:pPr>
    </w:p>
    <w:p w:rsidR="001E08C8" w:rsidRDefault="003D74CC">
      <w:pPr>
        <w:pStyle w:val="Body"/>
        <w:spacing w:line="360" w:lineRule="auto"/>
        <w:rPr>
          <w:rStyle w:val="Link"/>
          <w:rFonts w:ascii="Arial" w:eastAsia="Arial" w:hAnsi="Arial" w:cs="Arial"/>
          <w:b/>
          <w:bCs/>
          <w:color w:val="000000"/>
          <w:sz w:val="28"/>
          <w:szCs w:val="28"/>
          <w:u w:val="none" w:color="000000"/>
        </w:rPr>
      </w:pPr>
      <w:r>
        <w:rPr>
          <w:rStyle w:val="Link"/>
          <w:rFonts w:ascii="Arial" w:hAnsi="Arial"/>
          <w:b/>
          <w:bCs/>
          <w:color w:val="000000"/>
          <w:sz w:val="28"/>
          <w:szCs w:val="28"/>
          <w:u w:val="none" w:color="000000"/>
        </w:rPr>
        <w:t>COMMUNICATION CONFLICT</w:t>
      </w:r>
    </w:p>
    <w:p w:rsidR="001E08C8" w:rsidRPr="00376431" w:rsidRDefault="003D74CC" w:rsidP="00376431">
      <w:pPr>
        <w:pStyle w:val="Body"/>
        <w:spacing w:line="360" w:lineRule="auto"/>
        <w:rPr>
          <w:rFonts w:ascii="Verdana" w:eastAsia="Verdana" w:hAnsi="Verdana" w:cs="Verdana"/>
          <w:sz w:val="24"/>
          <w:szCs w:val="24"/>
          <w:shd w:val="clear" w:color="auto" w:fill="FFFFFF"/>
        </w:rPr>
      </w:pPr>
      <w:r w:rsidRPr="00376431">
        <w:rPr>
          <w:rFonts w:ascii="Verdana" w:hAnsi="Verdana"/>
          <w:sz w:val="24"/>
          <w:szCs w:val="24"/>
          <w:shd w:val="clear" w:color="auto" w:fill="FFFFFF"/>
        </w:rPr>
        <w:t xml:space="preserve">Managing conflict in the workplace is a time consuming but necessary task for the managers. Conflicts may exist between physicians, between managers and staff, and between the staff or the health care team and the patient or patient's family. The conflicts may perhaps range from disagreements to major controversies that may lead to litigation or violence. Conflicts have an adverse effect on productivity, morale, and patient care. They may result in high employee turnover and certainly limit staff contributions and impede efficiency. Understanding how conflicts arise is important in their prevention. From an employee's </w:t>
      </w:r>
      <w:r w:rsidRPr="00376431">
        <w:rPr>
          <w:rFonts w:ascii="Verdana" w:hAnsi="Verdana"/>
          <w:sz w:val="24"/>
          <w:szCs w:val="24"/>
          <w:shd w:val="clear" w:color="auto" w:fill="FFFFFF"/>
        </w:rPr>
        <w:lastRenderedPageBreak/>
        <w:t>perspective, triggers include lack of communication, colleagues who do not pull their weight, unfair criticism, silly rules, preferential treatment, sexism or racial inequality, been put down, unreasonable expectations, and verbal abuse. On the management side, problems arise from poor communication, inappropriate responses, poor prioritizing, personal work interfering with professional work, and clock-watching.</w:t>
      </w:r>
    </w:p>
    <w:p w:rsidR="001E08C8" w:rsidRPr="00376431" w:rsidRDefault="003D74CC" w:rsidP="00376431">
      <w:pPr>
        <w:pStyle w:val="Body"/>
        <w:spacing w:line="360" w:lineRule="auto"/>
        <w:rPr>
          <w:rFonts w:ascii="Verdana" w:eastAsia="Calibri Light" w:hAnsi="Verdana" w:cs="Calibri Light"/>
          <w:color w:val="FF0000"/>
          <w:sz w:val="28"/>
          <w:szCs w:val="28"/>
          <w:u w:color="FF0000"/>
          <w:shd w:val="clear" w:color="auto" w:fill="FFFFFF"/>
        </w:rPr>
      </w:pPr>
      <w:r w:rsidRPr="00376431">
        <w:rPr>
          <w:rFonts w:ascii="Verdana" w:hAnsi="Verdana"/>
          <w:sz w:val="24"/>
          <w:szCs w:val="24"/>
          <w:shd w:val="clear" w:color="auto" w:fill="FFFFFF"/>
        </w:rPr>
        <w:t>Consequences that managers should be careful to avoid is taking people for granted, failing to keep promises, failing to take accountability for one's own mistakes, and failing to exercise what one preaches. The key to endurance as a manager is to develop emotional intellect and encourage it in the work setting</w:t>
      </w:r>
      <w:r w:rsidRPr="00376431">
        <w:rPr>
          <w:rFonts w:ascii="Verdana" w:eastAsia="Verdana" w:hAnsi="Verdana" w:cs="Verdana"/>
          <w:sz w:val="24"/>
          <w:szCs w:val="24"/>
          <w:shd w:val="clear" w:color="auto" w:fill="FFFFFF"/>
        </w:rPr>
        <w:fldChar w:fldCharType="begin"/>
      </w:r>
      <w:r w:rsidRPr="00376431">
        <w:rPr>
          <w:rFonts w:ascii="Verdana" w:eastAsia="Verdana" w:hAnsi="Verdana" w:cs="Verdana"/>
          <w:sz w:val="24"/>
          <w:szCs w:val="24"/>
          <w:shd w:val="clear" w:color="auto" w:fill="FFFFFF"/>
        </w:rPr>
        <w:instrText xml:space="preserve"> ADDIN EN.CITE &lt;EndNote&gt;&lt;Cite  &gt;&lt;Author&gt;Michael Ramsay&lt;/Author&gt;&lt;Year&gt;2001&lt;/Year&gt;&lt;Pages&gt;138-139&lt;/Pages&gt;&lt;DisplayText&gt; (Ramsay, 2001)&lt;/DisplayText&gt;&lt;record&gt;&lt;ref-type name="Journal Article"&gt;17&lt;/ref-type&gt;&lt;contributors&gt;&lt;authors&gt;&lt;author&gt;Michael Ramsay&lt;/author&gt;&lt;/authors&gt;&lt;/contributors&gt;&lt;titles/&gt;&lt;title&gt;Conflict in the health care workplace&lt;/title&gt;&lt;periodical/&gt;&lt;pages&gt;138-139&lt;/pages&gt;&lt;volume&gt;14&lt;/volume&gt;&lt;dates&gt;&lt;year&gt;2001&lt;/year&gt;&lt;pub-dates/&gt;&lt;/dates&gt;&lt;/record&gt;&lt;/Cite&gt;&lt;/EndNote&gt;</w:instrText>
      </w:r>
      <w:r w:rsidRPr="00376431">
        <w:rPr>
          <w:rFonts w:ascii="Verdana" w:eastAsia="Verdana" w:hAnsi="Verdana" w:cs="Verdana"/>
          <w:sz w:val="24"/>
          <w:szCs w:val="24"/>
          <w:shd w:val="clear" w:color="auto" w:fill="FFFFFF"/>
        </w:rPr>
        <w:fldChar w:fldCharType="separate"/>
      </w:r>
      <w:r w:rsidRPr="00376431">
        <w:rPr>
          <w:rFonts w:ascii="Verdana" w:hAnsi="Verdana"/>
          <w:sz w:val="24"/>
          <w:szCs w:val="24"/>
          <w:shd w:val="clear" w:color="auto" w:fill="FFFFFF"/>
        </w:rPr>
        <w:t xml:space="preserve"> (Ramsay, 2001)</w:t>
      </w:r>
      <w:r w:rsidRPr="00376431">
        <w:rPr>
          <w:rFonts w:ascii="Verdana" w:eastAsia="Verdana" w:hAnsi="Verdana" w:cs="Verdana"/>
          <w:sz w:val="24"/>
          <w:szCs w:val="24"/>
          <w:shd w:val="clear" w:color="auto" w:fill="FFFFFF"/>
        </w:rPr>
        <w:fldChar w:fldCharType="end"/>
      </w:r>
      <w:r w:rsidRPr="00376431">
        <w:rPr>
          <w:rFonts w:ascii="Verdana" w:eastAsia="Calibri Light" w:hAnsi="Verdana" w:cs="Calibri Light"/>
          <w:color w:val="FF0000"/>
          <w:sz w:val="28"/>
          <w:szCs w:val="28"/>
          <w:u w:color="FF0000"/>
          <w:shd w:val="clear" w:color="auto" w:fill="FFFFFF"/>
        </w:rPr>
        <w:t>.</w:t>
      </w:r>
    </w:p>
    <w:p w:rsidR="001E08C8" w:rsidRPr="005C18A9" w:rsidRDefault="003D74CC" w:rsidP="005C18A9">
      <w:pPr>
        <w:pStyle w:val="Body"/>
        <w:spacing w:line="360" w:lineRule="auto"/>
        <w:rPr>
          <w:rFonts w:ascii="Verdana" w:eastAsia="Verdana" w:hAnsi="Verdana" w:cs="Verdana"/>
          <w:color w:val="FF0000"/>
          <w:sz w:val="24"/>
          <w:szCs w:val="24"/>
          <w:u w:color="FF0000"/>
          <w:shd w:val="clear" w:color="auto" w:fill="FFFFFF"/>
        </w:rPr>
      </w:pPr>
      <w:r w:rsidRPr="005C18A9">
        <w:rPr>
          <w:rFonts w:ascii="Verdana" w:hAnsi="Verdana"/>
          <w:color w:val="2A2A2A"/>
          <w:sz w:val="24"/>
          <w:szCs w:val="24"/>
          <w:u w:color="2A2A2A"/>
          <w:shd w:val="clear" w:color="auto" w:fill="FFFFFF"/>
        </w:rPr>
        <w:t>Significant research has been conducted on the effects of computer-mediated communication (CMC) on work life. Many studies have focused specifically on how email plays a role in organizational conflicts. While some researchers claim that email plays a positive role by flattening organizational structures, allowing for greater information exchange among more people and enhancing socialization (</w:t>
      </w:r>
      <w:r w:rsidRPr="005C18A9">
        <w:rPr>
          <w:rFonts w:ascii="Verdana" w:hAnsi="Verdana"/>
          <w:sz w:val="24"/>
          <w:szCs w:val="24"/>
        </w:rPr>
        <w:t>Spence, 2002</w:t>
      </w:r>
      <w:r w:rsidRPr="005C18A9">
        <w:rPr>
          <w:rFonts w:ascii="Verdana" w:hAnsi="Verdana"/>
          <w:color w:val="2A2A2A"/>
          <w:sz w:val="24"/>
          <w:szCs w:val="24"/>
          <w:u w:color="2A2A2A"/>
          <w:shd w:val="clear" w:color="auto" w:fill="FFFFFF"/>
        </w:rPr>
        <w:t>; </w:t>
      </w:r>
      <w:proofErr w:type="spellStart"/>
      <w:r w:rsidRPr="005C18A9">
        <w:rPr>
          <w:rFonts w:ascii="Verdana" w:hAnsi="Verdana"/>
          <w:sz w:val="24"/>
          <w:szCs w:val="24"/>
        </w:rPr>
        <w:t>Sproull</w:t>
      </w:r>
      <w:proofErr w:type="spellEnd"/>
      <w:r w:rsidRPr="005C18A9">
        <w:rPr>
          <w:rFonts w:ascii="Verdana" w:hAnsi="Verdana"/>
          <w:sz w:val="24"/>
          <w:szCs w:val="24"/>
        </w:rPr>
        <w:t xml:space="preserve"> &amp; </w:t>
      </w:r>
      <w:proofErr w:type="spellStart"/>
      <w:r w:rsidRPr="005C18A9">
        <w:rPr>
          <w:rFonts w:ascii="Verdana" w:hAnsi="Verdana"/>
          <w:sz w:val="24"/>
          <w:szCs w:val="24"/>
        </w:rPr>
        <w:t>Kiesler</w:t>
      </w:r>
      <w:proofErr w:type="spellEnd"/>
      <w:r w:rsidRPr="005C18A9">
        <w:rPr>
          <w:rFonts w:ascii="Verdana" w:hAnsi="Verdana"/>
          <w:sz w:val="24"/>
          <w:szCs w:val="24"/>
        </w:rPr>
        <w:t>, 1986</w:t>
      </w:r>
      <w:r w:rsidRPr="005C18A9">
        <w:rPr>
          <w:rFonts w:ascii="Verdana" w:hAnsi="Verdana"/>
          <w:color w:val="2A2A2A"/>
          <w:sz w:val="24"/>
          <w:szCs w:val="24"/>
          <w:u w:color="2A2A2A"/>
          <w:shd w:val="clear" w:color="auto" w:fill="FFFFFF"/>
        </w:rPr>
        <w:t>; </w:t>
      </w:r>
      <w:r w:rsidRPr="005C18A9">
        <w:rPr>
          <w:rFonts w:ascii="Verdana" w:hAnsi="Verdana"/>
          <w:sz w:val="24"/>
          <w:szCs w:val="24"/>
        </w:rPr>
        <w:t>Walther, 1995</w:t>
      </w:r>
      <w:r w:rsidRPr="005C18A9">
        <w:rPr>
          <w:rFonts w:ascii="Verdana" w:hAnsi="Verdana"/>
          <w:color w:val="2A2A2A"/>
          <w:sz w:val="24"/>
          <w:szCs w:val="24"/>
          <w:u w:color="2A2A2A"/>
          <w:shd w:val="clear" w:color="auto" w:fill="FFFFFF"/>
        </w:rPr>
        <w:t xml:space="preserve">), others contend that this form of communication invites more conflict manipulative and disrespectful </w:t>
      </w:r>
      <w:r w:rsidR="005C18A9" w:rsidRPr="005C18A9">
        <w:rPr>
          <w:rFonts w:ascii="Verdana" w:hAnsi="Verdana"/>
          <w:color w:val="2A2A2A"/>
          <w:sz w:val="24"/>
          <w:szCs w:val="24"/>
          <w:u w:color="2A2A2A"/>
          <w:shd w:val="clear" w:color="auto" w:fill="FFFFFF"/>
        </w:rPr>
        <w:t>behavior</w:t>
      </w:r>
      <w:r w:rsidRPr="005C18A9">
        <w:rPr>
          <w:rFonts w:ascii="Verdana" w:hAnsi="Verdana"/>
          <w:color w:val="2A2A2A"/>
          <w:sz w:val="24"/>
          <w:szCs w:val="24"/>
          <w:u w:color="2A2A2A"/>
          <w:shd w:val="clear" w:color="auto" w:fill="FFFFFF"/>
        </w:rPr>
        <w:t xml:space="preserve"> that escalates anger and reduces productivity through the reduction of social cues and depersonalization of the other, which can lead to exchanges of negative emails between two or more people .</w:t>
      </w:r>
      <w:r w:rsidRPr="005C18A9">
        <w:rPr>
          <w:rFonts w:ascii="Verdana" w:eastAsia="Verdana" w:hAnsi="Verdana" w:cs="Verdana"/>
          <w:color w:val="2A2A2A"/>
          <w:sz w:val="24"/>
          <w:szCs w:val="24"/>
          <w:u w:color="2A2A2A"/>
          <w:shd w:val="clear" w:color="auto" w:fill="FFFFFF"/>
        </w:rPr>
        <w:fldChar w:fldCharType="begin"/>
      </w:r>
      <w:r w:rsidRPr="005C18A9">
        <w:rPr>
          <w:rFonts w:ascii="Verdana" w:eastAsia="Verdana" w:hAnsi="Verdana" w:cs="Verdana"/>
          <w:color w:val="2A2A2A"/>
          <w:sz w:val="24"/>
          <w:szCs w:val="24"/>
          <w:u w:color="2A2A2A"/>
          <w:shd w:val="clear" w:color="auto" w:fill="FFFFFF"/>
        </w:rPr>
        <w:instrText xml:space="preserve"> ADDIN EN.CITE &lt;EndNote&gt;&lt;Cite  &gt;&lt;Author&gt;Anna Turnage&lt;/Author&gt;&lt;Year&gt;2019&lt;/Year&gt;&lt;Pages&gt;43-59&lt;/Pages&gt;&lt;DisplayText&gt; (Turnage, 2019)&lt;/DisplayText&gt;&lt;record&gt;&lt;ref-type name="Journal Article"&gt;17&lt;/ref-type&gt;&lt;contributors&gt;&lt;authors&gt;&lt;author&gt;Anna Turnage&lt;/author&gt;&lt;/authors&gt;&lt;/contributors&gt;&lt;titles/&gt;&lt;title&gt;Email Flaming Behaviors and Organizational Conflict&lt;/title&gt;&lt;periodical/&gt;&lt;pages&gt;43-59&lt;/pages&gt;&lt;volume&gt;1&lt;/volume&gt;&lt;dates&gt;&lt;year&gt;2019&lt;/year&gt;&lt;pub-dates/&gt;&lt;/dates&gt;&lt;/record&gt;&lt;/Cite&gt;&lt;/EndNote&gt;</w:instrText>
      </w:r>
      <w:r w:rsidRPr="005C18A9">
        <w:rPr>
          <w:rFonts w:ascii="Verdana" w:eastAsia="Verdana" w:hAnsi="Verdana" w:cs="Verdana"/>
          <w:color w:val="2A2A2A"/>
          <w:sz w:val="24"/>
          <w:szCs w:val="24"/>
          <w:u w:color="2A2A2A"/>
          <w:shd w:val="clear" w:color="auto" w:fill="FFFFFF"/>
        </w:rPr>
        <w:fldChar w:fldCharType="separate"/>
      </w:r>
      <w:r w:rsidRPr="005C18A9">
        <w:rPr>
          <w:rFonts w:ascii="Verdana" w:hAnsi="Verdana"/>
          <w:color w:val="2A2A2A"/>
          <w:sz w:val="24"/>
          <w:szCs w:val="24"/>
          <w:u w:color="2A2A2A"/>
          <w:shd w:val="clear" w:color="auto" w:fill="FFFFFF"/>
        </w:rPr>
        <w:t xml:space="preserve"> (Turnage, 2019)</w:t>
      </w:r>
      <w:r w:rsidRPr="005C18A9">
        <w:rPr>
          <w:rFonts w:ascii="Verdana" w:eastAsia="Verdana" w:hAnsi="Verdana" w:cs="Verdana"/>
          <w:color w:val="2A2A2A"/>
          <w:sz w:val="24"/>
          <w:szCs w:val="24"/>
          <w:u w:color="2A2A2A"/>
          <w:shd w:val="clear" w:color="auto" w:fill="FFFFFF"/>
        </w:rPr>
        <w:fldChar w:fldCharType="end"/>
      </w:r>
    </w:p>
    <w:p w:rsidR="001E08C8" w:rsidRPr="005C18A9" w:rsidRDefault="003D74CC" w:rsidP="005C18A9">
      <w:pPr>
        <w:pStyle w:val="Body"/>
        <w:spacing w:line="360" w:lineRule="auto"/>
        <w:rPr>
          <w:rFonts w:ascii="Verdana" w:eastAsia="Calibri Light" w:hAnsi="Verdana" w:cs="Calibri Light"/>
          <w:color w:val="FF0000"/>
          <w:sz w:val="24"/>
          <w:szCs w:val="24"/>
          <w:u w:color="FF0000"/>
        </w:rPr>
      </w:pPr>
      <w:r w:rsidRPr="005C18A9">
        <w:rPr>
          <w:rFonts w:ascii="Verdana" w:eastAsia="Calibri Light" w:hAnsi="Verdana" w:cs="Calibri Light"/>
          <w:color w:val="FF0000"/>
          <w:sz w:val="24"/>
          <w:szCs w:val="24"/>
          <w:u w:color="FF0000"/>
          <w:shd w:val="clear" w:color="auto" w:fill="FFFFFF"/>
        </w:rPr>
        <w:t xml:space="preserve"> </w:t>
      </w:r>
    </w:p>
    <w:p w:rsidR="001E08C8" w:rsidRDefault="001E08C8">
      <w:pPr>
        <w:pStyle w:val="Body"/>
        <w:spacing w:line="360" w:lineRule="auto"/>
        <w:rPr>
          <w:rFonts w:ascii="Arial" w:eastAsia="Arial" w:hAnsi="Arial" w:cs="Arial"/>
          <w:sz w:val="36"/>
          <w:szCs w:val="36"/>
        </w:rPr>
      </w:pPr>
    </w:p>
    <w:p w:rsidR="001E08C8" w:rsidRDefault="003D74CC">
      <w:pPr>
        <w:pStyle w:val="Body"/>
        <w:spacing w:line="360" w:lineRule="auto"/>
        <w:rPr>
          <w:rFonts w:ascii="Verdana" w:eastAsia="Verdana" w:hAnsi="Verdana" w:cs="Verdana"/>
          <w:spacing w:val="2"/>
          <w:sz w:val="36"/>
          <w:szCs w:val="36"/>
          <w:shd w:val="clear" w:color="auto" w:fill="FCFCFC"/>
        </w:rPr>
      </w:pPr>
      <w:r>
        <w:rPr>
          <w:rFonts w:ascii="Verdana" w:hAnsi="Verdana"/>
          <w:sz w:val="36"/>
          <w:szCs w:val="36"/>
        </w:rPr>
        <w:t>ADVANTAGES OF COMMUNICATON CONFLICT:</w:t>
      </w:r>
      <w:r>
        <w:rPr>
          <w:rFonts w:ascii="Verdana" w:hAnsi="Verdana"/>
          <w:spacing w:val="2"/>
          <w:sz w:val="36"/>
          <w:szCs w:val="36"/>
          <w:shd w:val="clear" w:color="auto" w:fill="FCFCFC"/>
        </w:rPr>
        <w:t xml:space="preserve">  </w:t>
      </w:r>
    </w:p>
    <w:p w:rsidR="001E08C8" w:rsidRDefault="003D74CC">
      <w:pPr>
        <w:pStyle w:val="Body"/>
        <w:spacing w:line="360" w:lineRule="auto"/>
        <w:rPr>
          <w:rStyle w:val="None"/>
          <w:rFonts w:ascii="Verdana" w:eastAsia="Verdana" w:hAnsi="Verdana" w:cs="Verdana"/>
          <w:color w:val="FF0000"/>
          <w:sz w:val="24"/>
          <w:szCs w:val="24"/>
          <w:u w:val="single" w:color="FF0000"/>
        </w:rPr>
      </w:pPr>
      <w:r>
        <w:rPr>
          <w:rFonts w:ascii="Verdana" w:hAnsi="Verdana"/>
          <w:color w:val="333333"/>
          <w:spacing w:val="2"/>
          <w:sz w:val="24"/>
          <w:szCs w:val="24"/>
          <w:u w:color="333333"/>
          <w:shd w:val="clear" w:color="auto" w:fill="FCFCFC"/>
        </w:rPr>
        <w:t xml:space="preserve">The advantage of communication conflict is to have collective values and reproduce common commitments to achieve </w:t>
      </w:r>
      <w:r w:rsidR="005C18A9">
        <w:rPr>
          <w:rFonts w:ascii="Verdana" w:hAnsi="Verdana"/>
          <w:color w:val="333333"/>
          <w:spacing w:val="2"/>
          <w:sz w:val="24"/>
          <w:szCs w:val="24"/>
          <w:u w:color="333333"/>
          <w:shd w:val="clear" w:color="auto" w:fill="FCFCFC"/>
        </w:rPr>
        <w:t>organizational</w:t>
      </w:r>
      <w:r>
        <w:rPr>
          <w:rFonts w:ascii="Verdana" w:hAnsi="Verdana"/>
          <w:color w:val="333333"/>
          <w:spacing w:val="2"/>
          <w:sz w:val="24"/>
          <w:szCs w:val="24"/>
          <w:u w:color="333333"/>
          <w:shd w:val="clear" w:color="auto" w:fill="FCFCFC"/>
        </w:rPr>
        <w:t xml:space="preserve"> goals. It </w:t>
      </w:r>
      <w:r>
        <w:rPr>
          <w:rFonts w:ascii="Verdana" w:hAnsi="Verdana"/>
          <w:color w:val="333333"/>
          <w:spacing w:val="2"/>
          <w:sz w:val="24"/>
          <w:szCs w:val="24"/>
          <w:u w:color="333333"/>
          <w:shd w:val="clear" w:color="auto" w:fill="FCFCFC"/>
        </w:rPr>
        <w:lastRenderedPageBreak/>
        <w:t>supports colleague to sustain not falsify productive relationships. (Herriot </w:t>
      </w:r>
      <w:hyperlink r:id="rId8" w:anchor="CR47" w:history="1">
        <w:r>
          <w:rPr>
            <w:rStyle w:val="Hyperlink0"/>
          </w:rPr>
          <w:t>2002</w:t>
        </w:r>
      </w:hyperlink>
      <w:r>
        <w:rPr>
          <w:rStyle w:val="None"/>
          <w:rFonts w:ascii="Verdana" w:hAnsi="Verdana"/>
          <w:color w:val="333333"/>
          <w:spacing w:val="2"/>
          <w:sz w:val="24"/>
          <w:szCs w:val="24"/>
          <w:u w:color="333333"/>
          <w:shd w:val="clear" w:color="auto" w:fill="FCFCFC"/>
        </w:rPr>
        <w:t xml:space="preserve">). In organizations, Communication can also have direct and indirect` effects on team an. The benefits of communication is an eye opener to new ideas and adventures, opportunity to articulate different needs, it </w:t>
      </w:r>
      <w:r w:rsidR="005C18A9">
        <w:rPr>
          <w:rStyle w:val="None"/>
          <w:rFonts w:ascii="Verdana" w:hAnsi="Verdana"/>
          <w:color w:val="333333"/>
          <w:spacing w:val="2"/>
          <w:sz w:val="24"/>
          <w:szCs w:val="24"/>
          <w:u w:color="333333"/>
          <w:shd w:val="clear" w:color="auto" w:fill="FCFCFC"/>
        </w:rPr>
        <w:t>instills</w:t>
      </w:r>
      <w:r>
        <w:rPr>
          <w:rStyle w:val="None"/>
          <w:rFonts w:ascii="Verdana" w:hAnsi="Verdana"/>
          <w:color w:val="333333"/>
          <w:spacing w:val="2"/>
          <w:sz w:val="24"/>
          <w:szCs w:val="24"/>
          <w:u w:color="333333"/>
          <w:shd w:val="clear" w:color="auto" w:fill="FCFCFC"/>
        </w:rPr>
        <w:t xml:space="preserve"> flexibility to do other things, teaches us to listen attentively to be able to find new solutions in complicated situations and helps to set  limits and practice to develop communication skills.</w:t>
      </w:r>
      <w:r>
        <w:rPr>
          <w:rStyle w:val="None"/>
          <w:rFonts w:ascii="Verdana" w:eastAsia="Verdana" w:hAnsi="Verdana" w:cs="Verdana"/>
          <w:color w:val="333333"/>
          <w:spacing w:val="2"/>
          <w:sz w:val="24"/>
          <w:szCs w:val="24"/>
          <w:u w:color="333333"/>
          <w:shd w:val="clear" w:color="auto" w:fill="FCFCFC"/>
        </w:rPr>
        <w:fldChar w:fldCharType="begin"/>
      </w:r>
      <w:r>
        <w:rPr>
          <w:rStyle w:val="None"/>
          <w:rFonts w:ascii="Verdana" w:eastAsia="Verdana" w:hAnsi="Verdana" w:cs="Verdana"/>
          <w:color w:val="333333"/>
          <w:spacing w:val="2"/>
          <w:sz w:val="24"/>
          <w:szCs w:val="24"/>
          <w:u w:color="333333"/>
          <w:shd w:val="clear" w:color="auto" w:fill="FCFCFC"/>
        </w:rPr>
        <w:instrText xml:space="preserve"> ADDIN EN.CITE &lt;EndNote&gt;&lt;Cite  &gt;&lt;Author&gt;Borrell, Frances&lt;/Author&gt;&lt;Year&gt;2011&lt;/Year&gt;&lt;Pages&gt;318-324&lt;/Pages&gt;&lt;DisplayText&gt; (Frances, 2011)&lt;/DisplayText&gt;&lt;record&gt;&lt;ref-type name="Journal Article"&gt;17&lt;/ref-type&gt;&lt;contributors&gt;&lt;authors&gt;&lt;author&gt;Borrell, Frances&lt;/author&gt;&lt;/authors&gt;&lt;/contributors&gt;&lt;titles/&gt;&lt;title&gt;The advantages and challenges of unannounced standardized patient methodology to assess healthcare communication&lt;/title&gt;&lt;periodical/&gt;&lt;pages&gt;318-324&lt;/pages&gt;&lt;volume&gt;83&lt;/volume&gt;&lt;dates&gt;&lt;year&gt;2011&lt;/year&gt;&lt;pub-dates/&gt;&lt;/dates&gt;&lt;/record&gt;&lt;/Cite&gt;&lt;/EndNote&gt;</w:instrText>
      </w:r>
      <w:r>
        <w:rPr>
          <w:rStyle w:val="None"/>
          <w:rFonts w:ascii="Verdana" w:eastAsia="Verdana" w:hAnsi="Verdana" w:cs="Verdana"/>
          <w:color w:val="333333"/>
          <w:spacing w:val="2"/>
          <w:sz w:val="24"/>
          <w:szCs w:val="24"/>
          <w:u w:color="333333"/>
          <w:shd w:val="clear" w:color="auto" w:fill="FCFCFC"/>
        </w:rPr>
        <w:fldChar w:fldCharType="separate"/>
      </w:r>
      <w:r>
        <w:rPr>
          <w:rStyle w:val="None"/>
          <w:rFonts w:ascii="Verdana" w:hAnsi="Verdana"/>
          <w:color w:val="333333"/>
          <w:spacing w:val="2"/>
          <w:sz w:val="24"/>
          <w:szCs w:val="24"/>
          <w:u w:color="333333"/>
          <w:shd w:val="clear" w:color="auto" w:fill="FCFCFC"/>
          <w:lang w:val="fr-FR"/>
        </w:rPr>
        <w:t xml:space="preserve"> (Frances, 2011)</w:t>
      </w:r>
      <w:r>
        <w:rPr>
          <w:rStyle w:val="None"/>
          <w:rFonts w:ascii="Verdana" w:eastAsia="Verdana" w:hAnsi="Verdana" w:cs="Verdana"/>
          <w:color w:val="333333"/>
          <w:spacing w:val="2"/>
          <w:sz w:val="24"/>
          <w:szCs w:val="24"/>
          <w:u w:color="333333"/>
          <w:shd w:val="clear" w:color="auto" w:fill="FCFCFC"/>
        </w:rPr>
        <w:fldChar w:fldCharType="end"/>
      </w:r>
    </w:p>
    <w:p w:rsidR="001E08C8" w:rsidRDefault="001E08C8">
      <w:pPr>
        <w:pStyle w:val="Body"/>
        <w:shd w:val="clear" w:color="auto" w:fill="FFFFFF"/>
        <w:spacing w:after="60" w:line="240" w:lineRule="auto"/>
      </w:pPr>
    </w:p>
    <w:p w:rsidR="001E08C8" w:rsidRDefault="001E08C8">
      <w:pPr>
        <w:pStyle w:val="Body"/>
        <w:shd w:val="clear" w:color="auto" w:fill="FFFFFF"/>
        <w:spacing w:after="60" w:line="240" w:lineRule="auto"/>
      </w:pPr>
    </w:p>
    <w:p w:rsidR="001E08C8" w:rsidRDefault="001E08C8">
      <w:pPr>
        <w:pStyle w:val="Body"/>
        <w:shd w:val="clear" w:color="auto" w:fill="FFFFFF"/>
        <w:spacing w:before="166" w:after="166" w:line="240" w:lineRule="auto"/>
        <w:rPr>
          <w:rStyle w:val="None"/>
          <w:rFonts w:ascii="Verdana" w:eastAsia="Verdana" w:hAnsi="Verdana" w:cs="Verdana"/>
          <w:sz w:val="24"/>
          <w:szCs w:val="24"/>
        </w:rPr>
      </w:pPr>
    </w:p>
    <w:p w:rsidR="001E08C8" w:rsidRDefault="003D74CC">
      <w:pPr>
        <w:pStyle w:val="Body"/>
        <w:shd w:val="clear" w:color="auto" w:fill="FFFFFF"/>
        <w:spacing w:before="166" w:after="166" w:line="240" w:lineRule="auto"/>
        <w:rPr>
          <w:rStyle w:val="None"/>
          <w:rFonts w:ascii="Verdana" w:eastAsia="Verdana" w:hAnsi="Verdana" w:cs="Verdana"/>
          <w:sz w:val="36"/>
          <w:szCs w:val="36"/>
        </w:rPr>
      </w:pPr>
      <w:r>
        <w:rPr>
          <w:rStyle w:val="None"/>
          <w:rFonts w:ascii="Verdana" w:hAnsi="Verdana"/>
          <w:sz w:val="36"/>
          <w:szCs w:val="36"/>
        </w:rPr>
        <w:t>DISADVANTAGES OF COMMUNICATION CONFLICT:</w:t>
      </w:r>
      <w:r>
        <w:rPr>
          <w:rStyle w:val="None"/>
          <w:rFonts w:ascii="Verdana" w:hAnsi="Verdana"/>
          <w:sz w:val="36"/>
          <w:szCs w:val="36"/>
          <w:shd w:val="clear" w:color="auto" w:fill="FFFFFF"/>
        </w:rPr>
        <w:t xml:space="preserve"> </w:t>
      </w:r>
    </w:p>
    <w:p w:rsidR="001E08C8" w:rsidRDefault="003D74CC">
      <w:pPr>
        <w:pStyle w:val="Body"/>
        <w:shd w:val="clear" w:color="auto" w:fill="FFFFFF"/>
        <w:spacing w:before="166" w:after="166" w:line="360" w:lineRule="auto"/>
        <w:rPr>
          <w:rStyle w:val="None"/>
          <w:rFonts w:ascii="Verdana" w:eastAsia="Verdana" w:hAnsi="Verdana" w:cs="Verdana"/>
          <w:sz w:val="24"/>
          <w:szCs w:val="24"/>
        </w:rPr>
      </w:pPr>
      <w:r>
        <w:rPr>
          <w:rStyle w:val="None"/>
          <w:rFonts w:ascii="Verdana" w:hAnsi="Verdana"/>
          <w:sz w:val="24"/>
          <w:szCs w:val="24"/>
        </w:rPr>
        <w:t xml:space="preserve">Communication conflict occurs often in any workplace; health care is not exceptional. The negative consequences takes into account dysfunctional team work, decreased patient satisfaction, and high turnover of staff. Disadvantages and common causes of conflict within the workplace is a series of different issues where there is lack of role clarity, understanding, poor authority, poor communication, personality differences, stress, and heavy workload, lack of honesty, openness changes within the </w:t>
      </w:r>
      <w:r w:rsidR="005C18A9">
        <w:rPr>
          <w:rStyle w:val="None"/>
          <w:rFonts w:ascii="Verdana" w:hAnsi="Verdana"/>
          <w:sz w:val="24"/>
          <w:szCs w:val="24"/>
        </w:rPr>
        <w:t>organization</w:t>
      </w:r>
      <w:r>
        <w:rPr>
          <w:rStyle w:val="None"/>
          <w:rFonts w:ascii="Verdana" w:hAnsi="Verdana"/>
          <w:sz w:val="24"/>
          <w:szCs w:val="24"/>
        </w:rPr>
        <w:t xml:space="preserve"> with high exceptions placed upon employees. </w:t>
      </w:r>
    </w:p>
    <w:p w:rsidR="001E08C8" w:rsidRDefault="003D74CC">
      <w:pPr>
        <w:pStyle w:val="Body"/>
        <w:spacing w:line="360" w:lineRule="auto"/>
        <w:rPr>
          <w:rStyle w:val="None"/>
          <w:rFonts w:ascii="Verdana" w:eastAsia="Verdana" w:hAnsi="Verdana" w:cs="Verdana"/>
          <w:sz w:val="24"/>
          <w:szCs w:val="24"/>
        </w:rPr>
      </w:pPr>
      <w:r>
        <w:rPr>
          <w:rStyle w:val="None"/>
          <w:rFonts w:ascii="Verdana" w:hAnsi="Verdana"/>
          <w:sz w:val="24"/>
          <w:szCs w:val="24"/>
        </w:rPr>
        <w:t>The home care workers in general regarded the working environment interventions as positive however all elements are simultaneously subjected to substantial contextual instability, involving new work programs, new technology, restructurings, unit mergers, and management replacements, perceived by the home care workers to be major sources of stress. Findings suggest that concurrent changes induced through rationalization resulted in negative exposure effects that negated positive work environment intervention effects, causing an overall deteriorated work situation for the home care workers.</w:t>
      </w:r>
      <w:r>
        <w:rPr>
          <w:rStyle w:val="None"/>
          <w:rFonts w:ascii="Verdana" w:eastAsia="Verdana" w:hAnsi="Verdana" w:cs="Verdana"/>
          <w:sz w:val="24"/>
          <w:szCs w:val="24"/>
        </w:rPr>
        <w:fldChar w:fldCharType="begin"/>
      </w:r>
      <w:r>
        <w:rPr>
          <w:rStyle w:val="None"/>
          <w:rFonts w:ascii="Verdana" w:eastAsia="Verdana" w:hAnsi="Verdana" w:cs="Verdana"/>
          <w:sz w:val="24"/>
          <w:szCs w:val="24"/>
        </w:rPr>
        <w:instrText xml:space="preserve"> ADDIN EN.CITE &lt;EndNote&gt;&lt;Cite  &gt;&lt;Author&gt;Gunn, Anderson&lt;/Author&gt;&lt;Year&gt;2013&lt;/Year&gt;&lt;Pages&gt;477&lt;/Pages&gt;&lt;DisplayText&gt; (Anderson, 2013)&lt;/DisplayText&gt;&lt;record&gt;&lt;ref-type name="Journal Article"&gt;17&lt;/ref-type&gt;&lt;contributors&gt;&lt;authors&gt;&lt;author&gt;Gunn, Anderson&lt;/author&gt;&lt;/authors&gt;&lt;/contributors&gt;&lt;titles/&gt;&lt;periodical/&gt;&lt;pages&gt;477&lt;/pages&gt;&lt;volume&gt;13&lt;/volume&gt;&lt;dates&gt;&lt;year&gt;2013&lt;/year&gt;&lt;pub-dates/&gt;&lt;/dates&gt;&lt;/record&gt;&lt;/Cite&gt;&lt;/EndNote&gt;</w:instrText>
      </w:r>
      <w:r>
        <w:rPr>
          <w:rStyle w:val="None"/>
          <w:rFonts w:ascii="Verdana" w:eastAsia="Verdana" w:hAnsi="Verdana" w:cs="Verdana"/>
          <w:sz w:val="24"/>
          <w:szCs w:val="24"/>
        </w:rPr>
        <w:fldChar w:fldCharType="separate"/>
      </w:r>
      <w:r>
        <w:rPr>
          <w:rStyle w:val="None"/>
          <w:rFonts w:ascii="Verdana" w:hAnsi="Verdana"/>
          <w:sz w:val="24"/>
          <w:szCs w:val="24"/>
        </w:rPr>
        <w:t xml:space="preserve"> (Anderson, 2013)</w:t>
      </w:r>
      <w:r>
        <w:rPr>
          <w:rStyle w:val="None"/>
          <w:rFonts w:ascii="Verdana" w:eastAsia="Verdana" w:hAnsi="Verdana" w:cs="Verdana"/>
          <w:sz w:val="24"/>
          <w:szCs w:val="24"/>
        </w:rPr>
        <w:fldChar w:fldCharType="end"/>
      </w:r>
      <w:r>
        <w:rPr>
          <w:rStyle w:val="None"/>
          <w:rFonts w:ascii="Verdana" w:hAnsi="Verdana"/>
          <w:sz w:val="24"/>
          <w:szCs w:val="24"/>
        </w:rPr>
        <w:t xml:space="preserve"> </w:t>
      </w:r>
    </w:p>
    <w:p w:rsidR="001E08C8" w:rsidRDefault="001E08C8">
      <w:pPr>
        <w:pStyle w:val="Body"/>
        <w:spacing w:line="276" w:lineRule="auto"/>
        <w:rPr>
          <w:rStyle w:val="None"/>
          <w:rFonts w:ascii="Verdana" w:eastAsia="Verdana" w:hAnsi="Verdana" w:cs="Verdana"/>
        </w:rPr>
      </w:pPr>
    </w:p>
    <w:p w:rsidR="001E08C8" w:rsidRPr="005C18A9" w:rsidRDefault="003D74CC">
      <w:pPr>
        <w:pStyle w:val="Heading"/>
        <w:rPr>
          <w:color w:val="auto"/>
        </w:rPr>
      </w:pPr>
      <w:bookmarkStart w:id="2" w:name="_Toc1"/>
      <w:r w:rsidRPr="005C18A9">
        <w:rPr>
          <w:rStyle w:val="None"/>
          <w:rFonts w:eastAsia="Arial Unicode MS" w:cs="Arial Unicode MS"/>
          <w:color w:val="auto"/>
          <w:lang w:val="en-US"/>
        </w:rPr>
        <w:t>Consequences of communication conflict</w:t>
      </w:r>
      <w:bookmarkEnd w:id="2"/>
    </w:p>
    <w:p w:rsidR="001E08C8" w:rsidRDefault="001E08C8">
      <w:pPr>
        <w:pStyle w:val="Heading"/>
        <w:rPr>
          <w:rStyle w:val="None"/>
          <w:sz w:val="24"/>
          <w:szCs w:val="24"/>
        </w:rPr>
      </w:pPr>
    </w:p>
    <w:p w:rsidR="001E08C8" w:rsidRDefault="003D74CC">
      <w:pPr>
        <w:pStyle w:val="Body"/>
        <w:spacing w:line="360" w:lineRule="auto"/>
        <w:rPr>
          <w:rStyle w:val="None"/>
        </w:rPr>
      </w:pPr>
      <w:r>
        <w:rPr>
          <w:rStyle w:val="None"/>
          <w:rFonts w:ascii="Verdana" w:hAnsi="Verdana"/>
          <w:sz w:val="24"/>
          <w:szCs w:val="24"/>
        </w:rPr>
        <w:t>The consequences of communication conflict is when employees are unhappy  within the workplace affected by straight forcefulness  influences can impact on employee, their families and their colleagues and is a major source of stress (</w:t>
      </w:r>
      <w:proofErr w:type="spellStart"/>
      <w:r>
        <w:rPr>
          <w:rStyle w:val="None"/>
          <w:rFonts w:ascii="Verdana" w:hAnsi="Verdana"/>
          <w:sz w:val="24"/>
          <w:szCs w:val="24"/>
        </w:rPr>
        <w:t>Duddle</w:t>
      </w:r>
      <w:proofErr w:type="spellEnd"/>
      <w:r>
        <w:rPr>
          <w:rStyle w:val="None"/>
          <w:rFonts w:ascii="Verdana" w:hAnsi="Verdana"/>
          <w:sz w:val="24"/>
          <w:szCs w:val="24"/>
        </w:rPr>
        <w:t xml:space="preserve"> &amp; </w:t>
      </w:r>
      <w:proofErr w:type="spellStart"/>
      <w:r>
        <w:rPr>
          <w:rStyle w:val="None"/>
          <w:rFonts w:ascii="Verdana" w:hAnsi="Verdana"/>
          <w:sz w:val="24"/>
          <w:szCs w:val="24"/>
        </w:rPr>
        <w:t>Boughton</w:t>
      </w:r>
      <w:proofErr w:type="spellEnd"/>
      <w:r>
        <w:rPr>
          <w:rStyle w:val="None"/>
          <w:rFonts w:ascii="Verdana" w:hAnsi="Verdana"/>
          <w:sz w:val="24"/>
          <w:szCs w:val="24"/>
        </w:rPr>
        <w:t xml:space="preserve">, 2007). As well as the impact on the individual, O'Brien-Pallas et al. (2006) warn of the financial considerations for managers if they fail to adequately react to 'toxic' workplace situations without implementing strategies for positive change in order for business to function successfully. </w:t>
      </w:r>
    </w:p>
    <w:p w:rsidR="001E08C8" w:rsidRDefault="001E08C8">
      <w:pPr>
        <w:pStyle w:val="Body"/>
        <w:spacing w:line="360" w:lineRule="auto"/>
        <w:rPr>
          <w:rStyle w:val="None"/>
          <w:rFonts w:ascii="Arial" w:eastAsia="Arial" w:hAnsi="Arial" w:cs="Arial"/>
          <w:color w:val="FF0000"/>
          <w:sz w:val="24"/>
          <w:szCs w:val="24"/>
          <w:u w:color="FF0000"/>
        </w:rPr>
      </w:pPr>
    </w:p>
    <w:p w:rsidR="001E08C8" w:rsidRDefault="003D74CC">
      <w:pPr>
        <w:pStyle w:val="Body"/>
        <w:spacing w:line="360" w:lineRule="auto"/>
        <w:rPr>
          <w:rStyle w:val="Link"/>
          <w:rFonts w:ascii="Arial" w:eastAsia="Arial" w:hAnsi="Arial" w:cs="Arial"/>
          <w:color w:val="000000"/>
          <w:sz w:val="32"/>
          <w:szCs w:val="32"/>
          <w:u w:color="000000"/>
        </w:rPr>
      </w:pPr>
      <w:r>
        <w:rPr>
          <w:rStyle w:val="Link"/>
          <w:rFonts w:ascii="Arial" w:hAnsi="Arial"/>
          <w:color w:val="000000"/>
          <w:sz w:val="32"/>
          <w:szCs w:val="32"/>
          <w:u w:color="000000"/>
        </w:rPr>
        <w:t xml:space="preserve">SWOT ANAYSIS TOOL Table </w:t>
      </w:r>
    </w:p>
    <w:p w:rsidR="001E08C8" w:rsidRDefault="001E08C8">
      <w:pPr>
        <w:pStyle w:val="Body"/>
        <w:spacing w:line="360" w:lineRule="auto"/>
        <w:rPr>
          <w:rStyle w:val="Link"/>
          <w:rFonts w:ascii="Arial" w:eastAsia="Arial" w:hAnsi="Arial" w:cs="Arial"/>
          <w:color w:val="000000"/>
          <w:sz w:val="32"/>
          <w:szCs w:val="32"/>
          <w:u w:color="000000"/>
        </w:rPr>
      </w:pPr>
    </w:p>
    <w:tbl>
      <w:tblPr>
        <w:tblW w:w="924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4621"/>
        <w:gridCol w:w="4621"/>
      </w:tblGrid>
      <w:tr w:rsidR="001E08C8" w:rsidTr="000A265E">
        <w:trPr>
          <w:trHeight w:val="3795"/>
        </w:trPr>
        <w:tc>
          <w:tcPr>
            <w:tcW w:w="462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Pr="005C18A9" w:rsidRDefault="003D74CC">
            <w:pPr>
              <w:pStyle w:val="Body"/>
              <w:spacing w:line="360" w:lineRule="auto"/>
              <w:rPr>
                <w:rStyle w:val="Link"/>
                <w:rFonts w:ascii="Verdana" w:hAnsi="Verdana"/>
                <w:color w:val="000000"/>
                <w:sz w:val="24"/>
                <w:szCs w:val="24"/>
                <w:u w:val="none" w:color="000000"/>
              </w:rPr>
            </w:pPr>
            <w:r w:rsidRPr="005C18A9">
              <w:rPr>
                <w:rStyle w:val="Link"/>
                <w:rFonts w:ascii="Verdana" w:hAnsi="Verdana"/>
                <w:color w:val="000000"/>
                <w:sz w:val="24"/>
                <w:szCs w:val="24"/>
                <w:u w:val="none" w:color="000000"/>
              </w:rPr>
              <w:t>Strength</w:t>
            </w:r>
          </w:p>
          <w:p w:rsidR="000A265E" w:rsidRPr="005C18A9" w:rsidRDefault="000A265E">
            <w:pPr>
              <w:pStyle w:val="Body"/>
              <w:spacing w:line="360" w:lineRule="auto"/>
              <w:rPr>
                <w:rStyle w:val="Link"/>
                <w:rFonts w:ascii="Verdana" w:hAnsi="Verdana"/>
                <w:color w:val="000000"/>
                <w:sz w:val="24"/>
                <w:szCs w:val="24"/>
                <w:u w:val="none" w:color="000000"/>
              </w:rPr>
            </w:pPr>
            <w:r w:rsidRPr="005C18A9">
              <w:rPr>
                <w:rStyle w:val="Link"/>
                <w:rFonts w:ascii="Verdana" w:hAnsi="Verdana"/>
                <w:color w:val="000000"/>
                <w:sz w:val="24"/>
                <w:szCs w:val="24"/>
                <w:u w:val="none" w:color="000000"/>
              </w:rPr>
              <w:t>Experienced coordinators</w:t>
            </w:r>
          </w:p>
          <w:p w:rsidR="000A265E" w:rsidRPr="005C18A9" w:rsidRDefault="000A265E">
            <w:pPr>
              <w:pStyle w:val="Body"/>
              <w:spacing w:line="360" w:lineRule="auto"/>
              <w:rPr>
                <w:rStyle w:val="Link"/>
                <w:rFonts w:ascii="Verdana" w:hAnsi="Verdana"/>
                <w:color w:val="000000"/>
                <w:sz w:val="24"/>
                <w:szCs w:val="24"/>
                <w:u w:val="none" w:color="000000"/>
              </w:rPr>
            </w:pPr>
            <w:r w:rsidRPr="005C18A9">
              <w:rPr>
                <w:rStyle w:val="Link"/>
                <w:rFonts w:ascii="Verdana" w:hAnsi="Verdana"/>
                <w:color w:val="000000"/>
                <w:sz w:val="24"/>
                <w:szCs w:val="24"/>
                <w:u w:val="none" w:color="000000"/>
              </w:rPr>
              <w:t>Staff trained by experienced facilitators/   equipment and the company has been in existence for a long time in care industry.</w:t>
            </w:r>
          </w:p>
          <w:p w:rsidR="000A265E" w:rsidRPr="005C18A9" w:rsidRDefault="000A265E">
            <w:pPr>
              <w:pStyle w:val="Body"/>
              <w:spacing w:line="360" w:lineRule="auto"/>
              <w:rPr>
                <w:rStyle w:val="None"/>
                <w:rFonts w:ascii="Verdana" w:eastAsia="Arial" w:hAnsi="Verdana" w:cs="Arial"/>
                <w:sz w:val="24"/>
                <w:szCs w:val="24"/>
              </w:rPr>
            </w:pPr>
            <w:r w:rsidRPr="005C18A9">
              <w:rPr>
                <w:rStyle w:val="Link"/>
                <w:rFonts w:ascii="Verdana" w:hAnsi="Verdana"/>
                <w:color w:val="000000"/>
                <w:sz w:val="24"/>
                <w:szCs w:val="24"/>
                <w:u w:val="none" w:color="000000"/>
              </w:rPr>
              <w:t xml:space="preserve">Some </w:t>
            </w:r>
            <w:proofErr w:type="spellStart"/>
            <w:r w:rsidRPr="005C18A9">
              <w:rPr>
                <w:rStyle w:val="Link"/>
                <w:rFonts w:ascii="Verdana" w:hAnsi="Verdana"/>
                <w:color w:val="000000"/>
                <w:sz w:val="24"/>
                <w:szCs w:val="24"/>
                <w:u w:val="none" w:color="000000"/>
              </w:rPr>
              <w:t>carers</w:t>
            </w:r>
            <w:proofErr w:type="spellEnd"/>
            <w:r w:rsidRPr="005C18A9">
              <w:rPr>
                <w:rStyle w:val="Link"/>
                <w:rFonts w:ascii="Verdana" w:hAnsi="Verdana"/>
                <w:color w:val="000000"/>
                <w:sz w:val="24"/>
                <w:szCs w:val="24"/>
                <w:u w:val="none" w:color="000000"/>
              </w:rPr>
              <w:t xml:space="preserve"> </w:t>
            </w:r>
            <w:proofErr w:type="gramStart"/>
            <w:r w:rsidRPr="005C18A9">
              <w:rPr>
                <w:rStyle w:val="Link"/>
                <w:rFonts w:ascii="Verdana" w:hAnsi="Verdana"/>
                <w:color w:val="000000"/>
                <w:sz w:val="24"/>
                <w:szCs w:val="24"/>
                <w:u w:val="none" w:color="000000"/>
              </w:rPr>
              <w:t>has</w:t>
            </w:r>
            <w:proofErr w:type="gramEnd"/>
            <w:r w:rsidRPr="005C18A9">
              <w:rPr>
                <w:rStyle w:val="Link"/>
                <w:rFonts w:ascii="Verdana" w:hAnsi="Verdana"/>
                <w:color w:val="000000"/>
                <w:sz w:val="24"/>
                <w:szCs w:val="24"/>
                <w:u w:val="none" w:color="000000"/>
              </w:rPr>
              <w:t xml:space="preserve"> been in the </w:t>
            </w:r>
            <w:r w:rsidR="005C18A9" w:rsidRPr="005C18A9">
              <w:rPr>
                <w:rStyle w:val="Link"/>
                <w:rFonts w:ascii="Verdana" w:hAnsi="Verdana"/>
                <w:color w:val="000000"/>
                <w:sz w:val="24"/>
                <w:szCs w:val="24"/>
                <w:u w:val="none" w:color="000000"/>
              </w:rPr>
              <w:t>c</w:t>
            </w:r>
            <w:r w:rsidRPr="005C18A9">
              <w:rPr>
                <w:rStyle w:val="Link"/>
                <w:rFonts w:ascii="Verdana" w:hAnsi="Verdana"/>
                <w:color w:val="000000"/>
                <w:sz w:val="24"/>
                <w:szCs w:val="24"/>
                <w:u w:val="none" w:color="000000"/>
              </w:rPr>
              <w:t>a</w:t>
            </w:r>
            <w:r w:rsidR="005C18A9" w:rsidRPr="005C18A9">
              <w:rPr>
                <w:rStyle w:val="Link"/>
                <w:rFonts w:ascii="Verdana" w:hAnsi="Verdana"/>
                <w:color w:val="000000"/>
                <w:sz w:val="24"/>
                <w:szCs w:val="24"/>
                <w:u w:val="none" w:color="000000"/>
              </w:rPr>
              <w:t>r</w:t>
            </w:r>
            <w:r w:rsidRPr="005C18A9">
              <w:rPr>
                <w:rStyle w:val="Link"/>
                <w:rFonts w:ascii="Verdana" w:hAnsi="Verdana"/>
                <w:color w:val="000000"/>
                <w:sz w:val="24"/>
                <w:szCs w:val="24"/>
                <w:u w:val="none" w:color="000000"/>
              </w:rPr>
              <w:t xml:space="preserve">e industry for </w:t>
            </w:r>
            <w:proofErr w:type="spellStart"/>
            <w:r w:rsidRPr="005C18A9">
              <w:rPr>
                <w:rStyle w:val="Link"/>
                <w:rFonts w:ascii="Verdana" w:hAnsi="Verdana"/>
                <w:color w:val="000000"/>
                <w:sz w:val="24"/>
                <w:szCs w:val="24"/>
                <w:u w:val="none" w:color="000000"/>
              </w:rPr>
              <w:t>peorid</w:t>
            </w:r>
            <w:proofErr w:type="spellEnd"/>
            <w:r w:rsidRPr="005C18A9">
              <w:rPr>
                <w:rStyle w:val="Link"/>
                <w:rFonts w:ascii="Verdana" w:hAnsi="Verdana"/>
                <w:color w:val="000000"/>
                <w:sz w:val="24"/>
                <w:szCs w:val="24"/>
                <w:u w:val="none" w:color="000000"/>
              </w:rPr>
              <w:t xml:space="preserve"> of 10-15 years.</w:t>
            </w:r>
          </w:p>
          <w:p w:rsidR="001E08C8" w:rsidRPr="005C18A9" w:rsidRDefault="003D74CC">
            <w:pPr>
              <w:pStyle w:val="Body"/>
              <w:spacing w:after="0" w:line="360" w:lineRule="auto"/>
              <w:rPr>
                <w:rStyle w:val="None"/>
                <w:rFonts w:ascii="Verdana" w:eastAsia="Arial" w:hAnsi="Verdana" w:cs="Arial"/>
                <w:color w:val="auto"/>
                <w:sz w:val="24"/>
                <w:szCs w:val="24"/>
              </w:rPr>
            </w:pPr>
            <w:r w:rsidRPr="005C18A9">
              <w:rPr>
                <w:rStyle w:val="Link"/>
                <w:rFonts w:ascii="Verdana" w:hAnsi="Verdana"/>
                <w:color w:val="auto"/>
                <w:sz w:val="24"/>
                <w:szCs w:val="24"/>
                <w:u w:val="none"/>
              </w:rPr>
              <w:t>The worker on the field</w:t>
            </w:r>
          </w:p>
          <w:p w:rsidR="001E08C8" w:rsidRPr="005C18A9" w:rsidRDefault="003D74CC">
            <w:pPr>
              <w:pStyle w:val="Body"/>
              <w:spacing w:after="0" w:line="360" w:lineRule="auto"/>
              <w:rPr>
                <w:rStyle w:val="None"/>
                <w:rFonts w:ascii="Verdana" w:eastAsia="Arial" w:hAnsi="Verdana" w:cs="Arial"/>
                <w:sz w:val="24"/>
                <w:szCs w:val="24"/>
              </w:rPr>
            </w:pPr>
            <w:r w:rsidRPr="005C18A9">
              <w:rPr>
                <w:rStyle w:val="Link"/>
                <w:rFonts w:ascii="Verdana" w:hAnsi="Verdana"/>
                <w:color w:val="000000"/>
                <w:sz w:val="24"/>
                <w:szCs w:val="24"/>
                <w:u w:val="none" w:color="000000"/>
              </w:rPr>
              <w:t>Training</w:t>
            </w:r>
          </w:p>
          <w:p w:rsidR="001E08C8" w:rsidRPr="005C18A9" w:rsidRDefault="003D74CC">
            <w:pPr>
              <w:pStyle w:val="Body"/>
              <w:spacing w:after="0" w:line="360" w:lineRule="auto"/>
              <w:rPr>
                <w:rStyle w:val="None"/>
                <w:rFonts w:ascii="Verdana" w:eastAsia="Arial" w:hAnsi="Verdana" w:cs="Arial"/>
                <w:sz w:val="24"/>
                <w:szCs w:val="24"/>
              </w:rPr>
            </w:pPr>
            <w:r w:rsidRPr="005C18A9">
              <w:rPr>
                <w:rStyle w:val="Link"/>
                <w:rFonts w:ascii="Verdana" w:hAnsi="Verdana"/>
                <w:color w:val="000000"/>
                <w:sz w:val="24"/>
                <w:szCs w:val="24"/>
                <w:u w:val="none" w:color="000000"/>
              </w:rPr>
              <w:t>Always available work</w:t>
            </w:r>
          </w:p>
          <w:p w:rsidR="001E08C8" w:rsidRDefault="003D74CC">
            <w:pPr>
              <w:pStyle w:val="Body"/>
              <w:spacing w:after="0" w:line="360" w:lineRule="auto"/>
            </w:pPr>
            <w:r w:rsidRPr="005C18A9">
              <w:rPr>
                <w:rStyle w:val="Link"/>
                <w:rFonts w:ascii="Verdana" w:hAnsi="Verdana"/>
                <w:color w:val="000000"/>
                <w:sz w:val="24"/>
                <w:szCs w:val="24"/>
                <w:u w:val="none" w:color="000000"/>
              </w:rPr>
              <w:t>Friendly staff</w:t>
            </w:r>
          </w:p>
        </w:tc>
        <w:tc>
          <w:tcPr>
            <w:tcW w:w="462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Pr="005C18A9" w:rsidRDefault="003D74CC">
            <w:pPr>
              <w:pStyle w:val="Body"/>
              <w:spacing w:after="0" w:line="360" w:lineRule="auto"/>
              <w:rPr>
                <w:rStyle w:val="Link"/>
                <w:rFonts w:ascii="Arial" w:hAnsi="Arial"/>
                <w:color w:val="000000"/>
                <w:sz w:val="24"/>
                <w:szCs w:val="24"/>
                <w:u w:val="none" w:color="000000"/>
              </w:rPr>
            </w:pPr>
            <w:r w:rsidRPr="005C18A9">
              <w:rPr>
                <w:rStyle w:val="Link"/>
                <w:rFonts w:ascii="Arial" w:hAnsi="Arial"/>
                <w:color w:val="000000"/>
                <w:sz w:val="24"/>
                <w:szCs w:val="24"/>
                <w:u w:val="none" w:color="000000"/>
              </w:rPr>
              <w:t>Weakness</w:t>
            </w:r>
          </w:p>
          <w:p w:rsidR="000A265E" w:rsidRPr="005C18A9" w:rsidRDefault="000A265E">
            <w:pPr>
              <w:pStyle w:val="Body"/>
              <w:spacing w:after="0" w:line="360" w:lineRule="auto"/>
              <w:rPr>
                <w:rStyle w:val="Link"/>
                <w:rFonts w:ascii="Arial" w:hAnsi="Arial"/>
                <w:color w:val="000000"/>
                <w:sz w:val="24"/>
                <w:szCs w:val="24"/>
                <w:u w:val="none" w:color="000000"/>
              </w:rPr>
            </w:pPr>
            <w:r w:rsidRPr="005C18A9">
              <w:rPr>
                <w:rStyle w:val="Link"/>
                <w:rFonts w:ascii="Arial" w:hAnsi="Arial"/>
                <w:color w:val="000000"/>
                <w:sz w:val="24"/>
                <w:szCs w:val="24"/>
                <w:u w:val="none" w:color="000000"/>
              </w:rPr>
              <w:t xml:space="preserve">Late scheduling of care work to </w:t>
            </w:r>
            <w:r w:rsidR="005C18A9" w:rsidRPr="005C18A9">
              <w:rPr>
                <w:rStyle w:val="Link"/>
                <w:rFonts w:ascii="Arial" w:hAnsi="Arial"/>
                <w:color w:val="000000"/>
                <w:sz w:val="24"/>
                <w:szCs w:val="24"/>
                <w:u w:val="none" w:color="000000"/>
              </w:rPr>
              <w:t>care</w:t>
            </w:r>
            <w:r w:rsidRPr="005C18A9">
              <w:rPr>
                <w:rStyle w:val="Link"/>
                <w:rFonts w:ascii="Arial" w:hAnsi="Arial"/>
                <w:color w:val="000000"/>
                <w:sz w:val="24"/>
                <w:szCs w:val="24"/>
                <w:u w:val="none" w:color="000000"/>
              </w:rPr>
              <w:t xml:space="preserve"> </w:t>
            </w:r>
            <w:r w:rsidR="005C18A9" w:rsidRPr="005C18A9">
              <w:rPr>
                <w:rStyle w:val="Link"/>
                <w:rFonts w:ascii="Arial" w:hAnsi="Arial"/>
                <w:color w:val="000000"/>
                <w:sz w:val="24"/>
                <w:szCs w:val="24"/>
                <w:u w:val="none" w:color="000000"/>
              </w:rPr>
              <w:t>workers sending</w:t>
            </w:r>
            <w:r w:rsidRPr="005C18A9">
              <w:rPr>
                <w:rStyle w:val="Link"/>
                <w:rFonts w:ascii="Arial" w:hAnsi="Arial"/>
                <w:color w:val="000000"/>
                <w:sz w:val="24"/>
                <w:szCs w:val="24"/>
                <w:u w:val="none" w:color="000000"/>
              </w:rPr>
              <w:t xml:space="preserve"> the information late communication via email </w:t>
            </w:r>
            <w:r w:rsidR="005C18A9" w:rsidRPr="005C18A9">
              <w:rPr>
                <w:rStyle w:val="Link"/>
                <w:rFonts w:ascii="Arial" w:hAnsi="Arial"/>
                <w:color w:val="000000"/>
                <w:sz w:val="24"/>
                <w:szCs w:val="24"/>
                <w:u w:val="none" w:color="000000"/>
              </w:rPr>
              <w:t>to care</w:t>
            </w:r>
            <w:r w:rsidRPr="005C18A9">
              <w:rPr>
                <w:rStyle w:val="Link"/>
                <w:rFonts w:ascii="Arial" w:hAnsi="Arial"/>
                <w:color w:val="000000"/>
                <w:sz w:val="24"/>
                <w:szCs w:val="24"/>
                <w:u w:val="none" w:color="000000"/>
              </w:rPr>
              <w:t xml:space="preserve"> workers.</w:t>
            </w:r>
          </w:p>
          <w:p w:rsidR="001E08C8" w:rsidRPr="005C18A9" w:rsidRDefault="000A265E">
            <w:pPr>
              <w:pStyle w:val="Body"/>
              <w:spacing w:after="0" w:line="360" w:lineRule="auto"/>
              <w:rPr>
                <w:rStyle w:val="None"/>
                <w:rFonts w:ascii="Arial" w:eastAsia="Arial" w:hAnsi="Arial" w:cs="Arial"/>
                <w:sz w:val="24"/>
                <w:szCs w:val="24"/>
              </w:rPr>
            </w:pPr>
            <w:r w:rsidRPr="005C18A9">
              <w:rPr>
                <w:rStyle w:val="Link"/>
                <w:rFonts w:ascii="Arial" w:hAnsi="Arial"/>
                <w:color w:val="000000"/>
                <w:sz w:val="24"/>
                <w:szCs w:val="24"/>
                <w:u w:val="none" w:color="000000"/>
              </w:rPr>
              <w:t>Not enough care workers</w:t>
            </w:r>
          </w:p>
          <w:p w:rsidR="001E08C8" w:rsidRPr="005C18A9" w:rsidRDefault="003D74CC">
            <w:pPr>
              <w:pStyle w:val="Body"/>
              <w:spacing w:after="0" w:line="360" w:lineRule="auto"/>
              <w:rPr>
                <w:rStyle w:val="None"/>
                <w:rFonts w:ascii="Verdana" w:eastAsia="Arial" w:hAnsi="Verdana" w:cs="Arial"/>
                <w:sz w:val="24"/>
                <w:szCs w:val="24"/>
              </w:rPr>
            </w:pPr>
            <w:r w:rsidRPr="005C18A9">
              <w:rPr>
                <w:rStyle w:val="Link"/>
                <w:rFonts w:ascii="Verdana" w:hAnsi="Verdana"/>
                <w:color w:val="000000"/>
                <w:sz w:val="24"/>
                <w:szCs w:val="24"/>
                <w:u w:val="none" w:color="000000"/>
              </w:rPr>
              <w:t xml:space="preserve">Planning </w:t>
            </w:r>
            <w:r w:rsidR="000A265E" w:rsidRPr="005C18A9">
              <w:rPr>
                <w:rStyle w:val="Link"/>
                <w:rFonts w:ascii="Verdana" w:hAnsi="Verdana"/>
                <w:color w:val="000000"/>
                <w:sz w:val="24"/>
                <w:szCs w:val="24"/>
                <w:u w:val="none" w:color="000000"/>
              </w:rPr>
              <w:t>disorganized</w:t>
            </w:r>
          </w:p>
          <w:p w:rsidR="001E08C8" w:rsidRPr="005C18A9" w:rsidRDefault="003D74CC">
            <w:pPr>
              <w:pStyle w:val="Body"/>
              <w:spacing w:after="0" w:line="360" w:lineRule="auto"/>
              <w:rPr>
                <w:rStyle w:val="None"/>
                <w:rFonts w:ascii="Verdana" w:eastAsia="Arial" w:hAnsi="Verdana" w:cs="Arial"/>
                <w:sz w:val="24"/>
                <w:szCs w:val="24"/>
              </w:rPr>
            </w:pPr>
            <w:r w:rsidRPr="005C18A9">
              <w:rPr>
                <w:rStyle w:val="Link"/>
                <w:rFonts w:ascii="Verdana" w:hAnsi="Verdana"/>
                <w:color w:val="000000"/>
                <w:sz w:val="24"/>
                <w:szCs w:val="24"/>
                <w:u w:val="none" w:color="000000"/>
              </w:rPr>
              <w:t>No travel time between visits</w:t>
            </w:r>
          </w:p>
          <w:p w:rsidR="001E08C8" w:rsidRDefault="003D74CC">
            <w:pPr>
              <w:pStyle w:val="Body"/>
              <w:spacing w:after="0" w:line="360" w:lineRule="auto"/>
            </w:pPr>
            <w:r w:rsidRPr="005C18A9">
              <w:rPr>
                <w:rStyle w:val="Link"/>
                <w:rFonts w:ascii="Verdana" w:hAnsi="Verdana"/>
                <w:color w:val="000000"/>
                <w:sz w:val="24"/>
                <w:szCs w:val="24"/>
                <w:u w:val="none" w:color="000000"/>
              </w:rPr>
              <w:t>Staff not managed properly</w:t>
            </w:r>
          </w:p>
        </w:tc>
      </w:tr>
      <w:tr w:rsidR="001E08C8">
        <w:trPr>
          <w:trHeight w:val="1495"/>
        </w:trPr>
        <w:tc>
          <w:tcPr>
            <w:tcW w:w="462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Pr="005C18A9" w:rsidRDefault="003D74CC">
            <w:pPr>
              <w:pStyle w:val="Body"/>
              <w:spacing w:after="0" w:line="360" w:lineRule="auto"/>
              <w:rPr>
                <w:rStyle w:val="None"/>
                <w:rFonts w:ascii="Verdana" w:eastAsia="Arial" w:hAnsi="Verdana" w:cs="Arial"/>
                <w:sz w:val="24"/>
                <w:szCs w:val="24"/>
              </w:rPr>
            </w:pPr>
            <w:r w:rsidRPr="005C18A9">
              <w:rPr>
                <w:rStyle w:val="Link"/>
                <w:rFonts w:ascii="Verdana" w:hAnsi="Verdana"/>
                <w:color w:val="000000"/>
                <w:sz w:val="24"/>
                <w:szCs w:val="24"/>
                <w:u w:val="none" w:color="000000"/>
              </w:rPr>
              <w:lastRenderedPageBreak/>
              <w:t>Opportunities</w:t>
            </w:r>
          </w:p>
          <w:p w:rsidR="001E08C8" w:rsidRPr="005C18A9" w:rsidRDefault="003A579D">
            <w:pPr>
              <w:pStyle w:val="Body"/>
              <w:spacing w:after="0" w:line="360" w:lineRule="auto"/>
              <w:rPr>
                <w:rStyle w:val="Link"/>
                <w:rFonts w:ascii="Verdana" w:hAnsi="Verdana"/>
                <w:color w:val="000000"/>
                <w:sz w:val="24"/>
                <w:szCs w:val="24"/>
                <w:u w:val="none" w:color="000000"/>
              </w:rPr>
            </w:pPr>
            <w:r w:rsidRPr="005C18A9">
              <w:rPr>
                <w:rStyle w:val="Link"/>
                <w:rFonts w:ascii="Verdana" w:hAnsi="Verdana"/>
                <w:color w:val="000000"/>
                <w:sz w:val="24"/>
                <w:szCs w:val="24"/>
                <w:u w:val="none" w:color="000000"/>
              </w:rPr>
              <w:t xml:space="preserve">The government </w:t>
            </w:r>
          </w:p>
          <w:p w:rsidR="000500EF" w:rsidRPr="005C18A9" w:rsidRDefault="003A579D" w:rsidP="003A579D">
            <w:pPr>
              <w:pStyle w:val="Body"/>
              <w:spacing w:after="0" w:line="360" w:lineRule="auto"/>
              <w:rPr>
                <w:rStyle w:val="Link"/>
                <w:rFonts w:ascii="Verdana" w:hAnsi="Verdana"/>
                <w:color w:val="000000"/>
                <w:sz w:val="24"/>
                <w:szCs w:val="24"/>
                <w:u w:val="none" w:color="000000"/>
              </w:rPr>
            </w:pPr>
            <w:r w:rsidRPr="005C18A9">
              <w:rPr>
                <w:rStyle w:val="Link"/>
                <w:rFonts w:ascii="Verdana" w:hAnsi="Verdana"/>
                <w:color w:val="000000"/>
                <w:sz w:val="24"/>
                <w:szCs w:val="24"/>
                <w:u w:val="none" w:color="000000"/>
              </w:rPr>
              <w:t>People are living longer and therefor the government is putting more money into the care industry making more</w:t>
            </w:r>
            <w:r>
              <w:rPr>
                <w:rStyle w:val="Link"/>
                <w:rFonts w:ascii="Arial" w:hAnsi="Arial"/>
                <w:color w:val="000000"/>
                <w:sz w:val="32"/>
                <w:szCs w:val="32"/>
                <w:u w:val="none" w:color="000000"/>
              </w:rPr>
              <w:t xml:space="preserve"> </w:t>
            </w:r>
            <w:r w:rsidRPr="005C18A9">
              <w:rPr>
                <w:rStyle w:val="Link"/>
                <w:rFonts w:ascii="Verdana" w:hAnsi="Verdana"/>
                <w:color w:val="000000"/>
                <w:sz w:val="24"/>
                <w:szCs w:val="24"/>
                <w:u w:val="none" w:color="000000"/>
              </w:rPr>
              <w:t xml:space="preserve">care contracts/work. </w:t>
            </w:r>
            <w:r w:rsidR="000500EF" w:rsidRPr="005C18A9">
              <w:rPr>
                <w:rStyle w:val="Link"/>
                <w:rFonts w:ascii="Verdana" w:hAnsi="Verdana"/>
                <w:color w:val="000000"/>
                <w:sz w:val="24"/>
                <w:szCs w:val="24"/>
                <w:u w:val="none" w:color="000000"/>
              </w:rPr>
              <w:t xml:space="preserve"> </w:t>
            </w:r>
          </w:p>
          <w:p w:rsidR="003A579D" w:rsidRDefault="000500EF" w:rsidP="000500EF">
            <w:pPr>
              <w:pStyle w:val="Body"/>
              <w:spacing w:after="0" w:line="360" w:lineRule="auto"/>
            </w:pPr>
            <w:r w:rsidRPr="005C18A9">
              <w:rPr>
                <w:rStyle w:val="Link"/>
                <w:rFonts w:ascii="Verdana" w:hAnsi="Verdana"/>
                <w:color w:val="000000"/>
                <w:sz w:val="24"/>
                <w:szCs w:val="24"/>
                <w:u w:val="none" w:color="000000"/>
              </w:rPr>
              <w:t>Individual who are financially stable are able to pay for their care and there are more wealthier people now than before</w:t>
            </w:r>
          </w:p>
        </w:tc>
        <w:tc>
          <w:tcPr>
            <w:tcW w:w="462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Pr="005C18A9" w:rsidRDefault="003D74CC">
            <w:pPr>
              <w:pStyle w:val="Body"/>
              <w:spacing w:after="0" w:line="360" w:lineRule="auto"/>
              <w:rPr>
                <w:rStyle w:val="Link"/>
                <w:rFonts w:ascii="Arial" w:hAnsi="Arial"/>
                <w:color w:val="000000"/>
                <w:sz w:val="24"/>
                <w:szCs w:val="24"/>
                <w:u w:val="none" w:color="000000"/>
              </w:rPr>
            </w:pPr>
            <w:r w:rsidRPr="005C18A9">
              <w:rPr>
                <w:rStyle w:val="Link"/>
                <w:rFonts w:ascii="Arial" w:hAnsi="Arial"/>
                <w:color w:val="000000"/>
                <w:sz w:val="24"/>
                <w:szCs w:val="24"/>
                <w:u w:val="none" w:color="000000"/>
              </w:rPr>
              <w:t>Threats</w:t>
            </w:r>
          </w:p>
          <w:p w:rsidR="000A265E" w:rsidRPr="005C18A9" w:rsidRDefault="000A265E" w:rsidP="003A579D">
            <w:pPr>
              <w:pStyle w:val="Body"/>
              <w:spacing w:after="0" w:line="360" w:lineRule="auto"/>
              <w:rPr>
                <w:rStyle w:val="Link"/>
                <w:rFonts w:ascii="Arial" w:hAnsi="Arial"/>
                <w:color w:val="000000"/>
                <w:sz w:val="24"/>
                <w:szCs w:val="24"/>
                <w:u w:val="none" w:color="000000"/>
              </w:rPr>
            </w:pPr>
            <w:r w:rsidRPr="005C18A9">
              <w:rPr>
                <w:rStyle w:val="Link"/>
                <w:rFonts w:ascii="Arial" w:hAnsi="Arial"/>
                <w:color w:val="000000"/>
                <w:sz w:val="24"/>
                <w:szCs w:val="24"/>
                <w:u w:val="none" w:color="000000"/>
              </w:rPr>
              <w:t xml:space="preserve">There are other </w:t>
            </w:r>
            <w:r w:rsidR="003A579D" w:rsidRPr="005C18A9">
              <w:rPr>
                <w:rStyle w:val="Link"/>
                <w:rFonts w:ascii="Arial" w:hAnsi="Arial"/>
                <w:color w:val="000000"/>
                <w:sz w:val="24"/>
                <w:szCs w:val="24"/>
                <w:u w:val="none" w:color="000000"/>
              </w:rPr>
              <w:t>competitors</w:t>
            </w:r>
            <w:r w:rsidRPr="005C18A9">
              <w:rPr>
                <w:rStyle w:val="Link"/>
                <w:rFonts w:ascii="Arial" w:hAnsi="Arial"/>
                <w:color w:val="000000"/>
                <w:sz w:val="24"/>
                <w:szCs w:val="24"/>
                <w:u w:val="none" w:color="000000"/>
              </w:rPr>
              <w:t xml:space="preserve"> who are care </w:t>
            </w:r>
            <w:r w:rsidR="003A579D" w:rsidRPr="005C18A9">
              <w:rPr>
                <w:rStyle w:val="Link"/>
                <w:rFonts w:ascii="Arial" w:hAnsi="Arial"/>
                <w:color w:val="000000"/>
                <w:sz w:val="24"/>
                <w:szCs w:val="24"/>
                <w:u w:val="none" w:color="000000"/>
              </w:rPr>
              <w:t>providers</w:t>
            </w:r>
            <w:r w:rsidRPr="005C18A9">
              <w:rPr>
                <w:rStyle w:val="Link"/>
                <w:rFonts w:ascii="Arial" w:hAnsi="Arial"/>
                <w:color w:val="000000"/>
                <w:sz w:val="24"/>
                <w:szCs w:val="24"/>
                <w:u w:val="none" w:color="000000"/>
              </w:rPr>
              <w:t xml:space="preserve"> in</w:t>
            </w:r>
            <w:r w:rsidR="003A579D" w:rsidRPr="005C18A9">
              <w:rPr>
                <w:rStyle w:val="Link"/>
                <w:rFonts w:ascii="Arial" w:hAnsi="Arial"/>
                <w:color w:val="000000"/>
                <w:sz w:val="24"/>
                <w:szCs w:val="24"/>
                <w:u w:val="none" w:color="000000"/>
              </w:rPr>
              <w:t xml:space="preserve"> the care industry who can take over the contract from West London Homecare. </w:t>
            </w:r>
          </w:p>
          <w:p w:rsidR="003A579D" w:rsidRDefault="003A579D" w:rsidP="003A579D">
            <w:pPr>
              <w:pStyle w:val="Body"/>
              <w:spacing w:after="0" w:line="360" w:lineRule="auto"/>
            </w:pPr>
            <w:r w:rsidRPr="005C18A9">
              <w:rPr>
                <w:rStyle w:val="Link"/>
                <w:rFonts w:ascii="Arial" w:hAnsi="Arial"/>
                <w:color w:val="000000"/>
                <w:sz w:val="24"/>
                <w:szCs w:val="24"/>
                <w:u w:val="none" w:color="000000"/>
              </w:rPr>
              <w:t>Care workers loosing their jobs.</w:t>
            </w:r>
          </w:p>
        </w:tc>
      </w:tr>
    </w:tbl>
    <w:p w:rsidR="001E08C8" w:rsidRDefault="001E08C8">
      <w:pPr>
        <w:pStyle w:val="Body"/>
        <w:spacing w:line="360" w:lineRule="auto"/>
        <w:rPr>
          <w:rStyle w:val="Link"/>
          <w:rFonts w:ascii="Arial" w:eastAsia="Arial" w:hAnsi="Arial" w:cs="Arial"/>
          <w:color w:val="000000"/>
          <w:sz w:val="32"/>
          <w:szCs w:val="32"/>
          <w:u w:color="000000"/>
        </w:rPr>
      </w:pPr>
    </w:p>
    <w:p w:rsidR="001E08C8" w:rsidRDefault="001E08C8">
      <w:pPr>
        <w:pStyle w:val="Body"/>
        <w:spacing w:line="360" w:lineRule="auto"/>
        <w:rPr>
          <w:rStyle w:val="Link"/>
          <w:rFonts w:ascii="Arial" w:eastAsia="Arial" w:hAnsi="Arial" w:cs="Arial"/>
          <w:color w:val="FF0000"/>
          <w:sz w:val="32"/>
          <w:szCs w:val="32"/>
          <w:u w:color="FF0000"/>
        </w:rPr>
      </w:pPr>
    </w:p>
    <w:p w:rsidR="001E08C8" w:rsidRPr="001E0942" w:rsidRDefault="001E08C8">
      <w:pPr>
        <w:pStyle w:val="Body"/>
        <w:spacing w:line="360" w:lineRule="auto"/>
        <w:rPr>
          <w:rStyle w:val="None"/>
          <w:rFonts w:ascii="Verdana" w:eastAsia="Arial" w:hAnsi="Verdana" w:cs="Arial"/>
          <w:color w:val="FF0000"/>
          <w:sz w:val="32"/>
          <w:szCs w:val="32"/>
          <w:u w:val="single" w:color="FF0000"/>
        </w:rPr>
      </w:pPr>
    </w:p>
    <w:p w:rsidR="004C7B6F" w:rsidRDefault="001E0942" w:rsidP="005C18A9">
      <w:pPr>
        <w:pStyle w:val="Body"/>
        <w:spacing w:line="360" w:lineRule="auto"/>
        <w:rPr>
          <w:rStyle w:val="None"/>
          <w:rFonts w:ascii="Verdana" w:hAnsi="Verdana"/>
          <w:sz w:val="24"/>
          <w:szCs w:val="24"/>
        </w:rPr>
      </w:pPr>
      <w:r>
        <w:rPr>
          <w:rStyle w:val="None"/>
          <w:rFonts w:ascii="Arial" w:hAnsi="Arial"/>
          <w:sz w:val="24"/>
          <w:szCs w:val="24"/>
        </w:rPr>
        <w:t xml:space="preserve">The reason why businesses uses a SWOT Analyzes </w:t>
      </w:r>
      <w:r w:rsidR="003D74CC">
        <w:rPr>
          <w:rStyle w:val="None"/>
          <w:rFonts w:ascii="Arial" w:hAnsi="Arial"/>
          <w:sz w:val="24"/>
          <w:szCs w:val="24"/>
        </w:rPr>
        <w:t xml:space="preserve">framework </w:t>
      </w:r>
      <w:r>
        <w:rPr>
          <w:rStyle w:val="None"/>
          <w:rFonts w:ascii="Arial" w:hAnsi="Arial"/>
          <w:sz w:val="24"/>
          <w:szCs w:val="24"/>
        </w:rPr>
        <w:t xml:space="preserve">technique </w:t>
      </w:r>
      <w:proofErr w:type="gramStart"/>
      <w:r w:rsidR="003D74CC">
        <w:rPr>
          <w:rStyle w:val="None"/>
          <w:rFonts w:ascii="Arial" w:hAnsi="Arial"/>
          <w:sz w:val="24"/>
          <w:szCs w:val="24"/>
        </w:rPr>
        <w:t>tool</w:t>
      </w:r>
      <w:r>
        <w:rPr>
          <w:rStyle w:val="None"/>
          <w:rFonts w:ascii="Arial" w:hAnsi="Arial"/>
          <w:sz w:val="24"/>
          <w:szCs w:val="24"/>
        </w:rPr>
        <w:t xml:space="preserve">  for</w:t>
      </w:r>
      <w:proofErr w:type="gramEnd"/>
      <w:r>
        <w:rPr>
          <w:rStyle w:val="None"/>
          <w:rFonts w:ascii="Arial" w:hAnsi="Arial"/>
          <w:sz w:val="24"/>
          <w:szCs w:val="24"/>
        </w:rPr>
        <w:t xml:space="preserve"> identifying and analyzing within  </w:t>
      </w:r>
      <w:r w:rsidR="004D2F8C">
        <w:rPr>
          <w:rStyle w:val="None"/>
          <w:rFonts w:ascii="Verdana" w:hAnsi="Verdana"/>
          <w:sz w:val="24"/>
          <w:szCs w:val="24"/>
        </w:rPr>
        <w:t>organizations’</w:t>
      </w:r>
      <w:r w:rsidR="003D74CC">
        <w:rPr>
          <w:rStyle w:val="None"/>
          <w:rFonts w:ascii="Verdana" w:hAnsi="Verdana"/>
          <w:sz w:val="24"/>
          <w:szCs w:val="24"/>
        </w:rPr>
        <w:t xml:space="preserve"> what the </w:t>
      </w:r>
      <w:r>
        <w:rPr>
          <w:rStyle w:val="None"/>
          <w:rFonts w:ascii="Verdana" w:hAnsi="Verdana"/>
          <w:sz w:val="24"/>
          <w:szCs w:val="24"/>
        </w:rPr>
        <w:t>difficulties</w:t>
      </w:r>
      <w:r w:rsidR="003D74CC">
        <w:rPr>
          <w:rStyle w:val="None"/>
          <w:rFonts w:ascii="Verdana" w:hAnsi="Verdana"/>
          <w:sz w:val="24"/>
          <w:szCs w:val="24"/>
        </w:rPr>
        <w:t xml:space="preserve"> are and why it is happening.  The </w:t>
      </w:r>
      <w:r>
        <w:rPr>
          <w:rStyle w:val="None"/>
          <w:rFonts w:ascii="Verdana" w:hAnsi="Verdana"/>
          <w:sz w:val="24"/>
          <w:szCs w:val="24"/>
        </w:rPr>
        <w:t>methodology</w:t>
      </w:r>
      <w:r w:rsidR="003D74CC">
        <w:rPr>
          <w:rStyle w:val="None"/>
          <w:rFonts w:ascii="Verdana" w:hAnsi="Verdana"/>
          <w:sz w:val="24"/>
          <w:szCs w:val="24"/>
        </w:rPr>
        <w:t xml:space="preserve"> is about Strengths, Weaknesses, Opportunities, and Threats. Strengths are the </w:t>
      </w:r>
      <w:r>
        <w:rPr>
          <w:rStyle w:val="None"/>
          <w:rFonts w:ascii="Verdana" w:hAnsi="Verdana"/>
          <w:sz w:val="24"/>
          <w:szCs w:val="24"/>
        </w:rPr>
        <w:t>solid</w:t>
      </w:r>
      <w:r w:rsidR="003D74CC">
        <w:rPr>
          <w:rStyle w:val="None"/>
          <w:rFonts w:ascii="Verdana" w:hAnsi="Verdana"/>
          <w:sz w:val="24"/>
          <w:szCs w:val="24"/>
        </w:rPr>
        <w:t xml:space="preserve"> points and weaknesses are </w:t>
      </w:r>
      <w:r w:rsidR="004D2F8C">
        <w:rPr>
          <w:rStyle w:val="None"/>
          <w:rFonts w:ascii="Verdana" w:hAnsi="Verdana"/>
          <w:sz w:val="24"/>
          <w:szCs w:val="24"/>
        </w:rPr>
        <w:t>internal</w:t>
      </w:r>
      <w:r w:rsidR="003D74CC">
        <w:rPr>
          <w:rStyle w:val="None"/>
          <w:rFonts w:ascii="Verdana" w:hAnsi="Verdana"/>
          <w:sz w:val="24"/>
          <w:szCs w:val="24"/>
        </w:rPr>
        <w:t xml:space="preserve"> </w:t>
      </w:r>
      <w:r>
        <w:rPr>
          <w:rStyle w:val="None"/>
          <w:rFonts w:ascii="Verdana" w:hAnsi="Verdana"/>
          <w:sz w:val="24"/>
          <w:szCs w:val="24"/>
        </w:rPr>
        <w:t>features</w:t>
      </w:r>
      <w:r w:rsidR="003D74CC">
        <w:rPr>
          <w:rStyle w:val="None"/>
          <w:rFonts w:ascii="Verdana" w:hAnsi="Verdana"/>
          <w:sz w:val="24"/>
          <w:szCs w:val="24"/>
        </w:rPr>
        <w:t xml:space="preserve"> they exist </w:t>
      </w:r>
      <w:r w:rsidR="004D2F8C">
        <w:rPr>
          <w:rStyle w:val="None"/>
          <w:rFonts w:ascii="Verdana" w:hAnsi="Verdana"/>
          <w:sz w:val="24"/>
          <w:szCs w:val="24"/>
        </w:rPr>
        <w:t>within the</w:t>
      </w:r>
      <w:r w:rsidR="003D74CC">
        <w:rPr>
          <w:rStyle w:val="None"/>
          <w:rFonts w:ascii="Verdana" w:hAnsi="Verdana"/>
          <w:sz w:val="24"/>
          <w:szCs w:val="24"/>
        </w:rPr>
        <w:t xml:space="preserve"> organization or business if </w:t>
      </w:r>
      <w:r>
        <w:rPr>
          <w:rStyle w:val="None"/>
          <w:rFonts w:ascii="Verdana" w:hAnsi="Verdana"/>
          <w:sz w:val="24"/>
          <w:szCs w:val="24"/>
        </w:rPr>
        <w:t>important</w:t>
      </w:r>
      <w:r w:rsidR="003D74CC">
        <w:rPr>
          <w:rStyle w:val="None"/>
          <w:rFonts w:ascii="Verdana" w:hAnsi="Verdana"/>
          <w:sz w:val="24"/>
          <w:szCs w:val="24"/>
        </w:rPr>
        <w:t xml:space="preserve"> to the </w:t>
      </w:r>
      <w:r w:rsidR="004D2F8C">
        <w:rPr>
          <w:rStyle w:val="None"/>
          <w:rFonts w:ascii="Verdana" w:hAnsi="Verdana"/>
          <w:sz w:val="24"/>
          <w:szCs w:val="24"/>
        </w:rPr>
        <w:t>development plan</w:t>
      </w:r>
      <w:r w:rsidR="003D74CC">
        <w:rPr>
          <w:rStyle w:val="None"/>
          <w:rFonts w:ascii="Verdana" w:hAnsi="Verdana"/>
          <w:sz w:val="24"/>
          <w:szCs w:val="24"/>
        </w:rPr>
        <w:t xml:space="preserve"> being </w:t>
      </w:r>
      <w:r w:rsidR="004D2F8C">
        <w:rPr>
          <w:rStyle w:val="None"/>
          <w:rFonts w:ascii="Verdana" w:hAnsi="Verdana"/>
          <w:sz w:val="24"/>
          <w:szCs w:val="24"/>
        </w:rPr>
        <w:t>analyzed</w:t>
      </w:r>
      <w:r w:rsidR="003D74CC">
        <w:rPr>
          <w:rStyle w:val="None"/>
          <w:rFonts w:ascii="Verdana" w:hAnsi="Verdana"/>
          <w:sz w:val="24"/>
          <w:szCs w:val="24"/>
        </w:rPr>
        <w:t xml:space="preserve">. Opportunities and threats are </w:t>
      </w:r>
      <w:r w:rsidR="004D2F8C">
        <w:rPr>
          <w:rStyle w:val="None"/>
          <w:rFonts w:ascii="Verdana" w:hAnsi="Verdana"/>
          <w:sz w:val="24"/>
          <w:szCs w:val="24"/>
        </w:rPr>
        <w:t xml:space="preserve">external factors </w:t>
      </w:r>
      <w:r w:rsidR="003D74CC">
        <w:rPr>
          <w:rStyle w:val="None"/>
          <w:rFonts w:ascii="Verdana" w:hAnsi="Verdana"/>
          <w:sz w:val="24"/>
          <w:szCs w:val="24"/>
        </w:rPr>
        <w:t xml:space="preserve">they exist outside the organization. SWOT is </w:t>
      </w:r>
      <w:r w:rsidR="004D2F8C">
        <w:rPr>
          <w:rStyle w:val="None"/>
          <w:rFonts w:ascii="Verdana" w:hAnsi="Verdana"/>
          <w:sz w:val="24"/>
          <w:szCs w:val="24"/>
        </w:rPr>
        <w:t>normally</w:t>
      </w:r>
      <w:r w:rsidR="003D74CC">
        <w:rPr>
          <w:rStyle w:val="None"/>
          <w:rFonts w:ascii="Verdana" w:hAnsi="Verdana"/>
          <w:sz w:val="24"/>
          <w:szCs w:val="24"/>
        </w:rPr>
        <w:t xml:space="preserve"> used and </w:t>
      </w:r>
      <w:r w:rsidR="004D2F8C">
        <w:rPr>
          <w:rStyle w:val="None"/>
          <w:rFonts w:ascii="Verdana" w:hAnsi="Verdana"/>
          <w:sz w:val="24"/>
          <w:szCs w:val="24"/>
        </w:rPr>
        <w:t>impartially</w:t>
      </w:r>
      <w:r w:rsidR="003D74CC">
        <w:rPr>
          <w:rStyle w:val="None"/>
          <w:rFonts w:ascii="Verdana" w:hAnsi="Verdana"/>
          <w:sz w:val="24"/>
          <w:szCs w:val="24"/>
        </w:rPr>
        <w:t xml:space="preserve"> </w:t>
      </w:r>
      <w:r w:rsidR="004D2F8C">
        <w:rPr>
          <w:rStyle w:val="None"/>
          <w:rFonts w:ascii="Verdana" w:hAnsi="Verdana"/>
          <w:sz w:val="24"/>
          <w:szCs w:val="24"/>
        </w:rPr>
        <w:t>well-known</w:t>
      </w:r>
      <w:r w:rsidR="003D74CC">
        <w:rPr>
          <w:rStyle w:val="None"/>
          <w:rFonts w:ascii="Verdana" w:hAnsi="Verdana"/>
          <w:sz w:val="24"/>
          <w:szCs w:val="24"/>
        </w:rPr>
        <w:t xml:space="preserve"> </w:t>
      </w:r>
      <w:r w:rsidR="004D2F8C">
        <w:rPr>
          <w:rStyle w:val="None"/>
          <w:rFonts w:ascii="Verdana" w:hAnsi="Verdana"/>
          <w:sz w:val="24"/>
          <w:szCs w:val="24"/>
        </w:rPr>
        <w:t>implementation tool</w:t>
      </w:r>
      <w:r w:rsidR="003D74CC">
        <w:rPr>
          <w:rStyle w:val="None"/>
          <w:rFonts w:ascii="Verdana" w:hAnsi="Verdana"/>
          <w:sz w:val="24"/>
          <w:szCs w:val="24"/>
        </w:rPr>
        <w:t xml:space="preserve">. </w:t>
      </w:r>
    </w:p>
    <w:p w:rsidR="004C7B6F" w:rsidRDefault="005C18A9" w:rsidP="005C18A9">
      <w:pPr>
        <w:pStyle w:val="Body"/>
        <w:spacing w:line="360" w:lineRule="auto"/>
        <w:rPr>
          <w:rStyle w:val="None"/>
          <w:rFonts w:ascii="Verdana" w:hAnsi="Verdana"/>
          <w:sz w:val="24"/>
          <w:szCs w:val="24"/>
        </w:rPr>
      </w:pPr>
      <w:proofErr w:type="gramStart"/>
      <w:r>
        <w:rPr>
          <w:rStyle w:val="None"/>
          <w:rFonts w:ascii="Verdana" w:hAnsi="Verdana"/>
          <w:sz w:val="24"/>
          <w:szCs w:val="24"/>
        </w:rPr>
        <w:t>t</w:t>
      </w:r>
      <w:r w:rsidR="003D74CC">
        <w:rPr>
          <w:rStyle w:val="None"/>
          <w:rFonts w:ascii="Verdana" w:hAnsi="Verdana"/>
          <w:sz w:val="24"/>
          <w:szCs w:val="24"/>
        </w:rPr>
        <w:t>he</w:t>
      </w:r>
      <w:proofErr w:type="gramEnd"/>
      <w:r w:rsidR="003D74CC">
        <w:rPr>
          <w:rStyle w:val="None"/>
          <w:rFonts w:ascii="Verdana" w:hAnsi="Verdana"/>
          <w:sz w:val="24"/>
          <w:szCs w:val="24"/>
        </w:rPr>
        <w:t xml:space="preserve"> </w:t>
      </w:r>
      <w:r w:rsidR="004D2F8C">
        <w:rPr>
          <w:rStyle w:val="None"/>
          <w:rFonts w:ascii="Verdana" w:hAnsi="Verdana"/>
          <w:sz w:val="24"/>
          <w:szCs w:val="24"/>
        </w:rPr>
        <w:t>purpose</w:t>
      </w:r>
      <w:r w:rsidR="003D74CC">
        <w:rPr>
          <w:rStyle w:val="None"/>
          <w:rFonts w:ascii="Verdana" w:hAnsi="Verdana"/>
          <w:sz w:val="24"/>
          <w:szCs w:val="24"/>
        </w:rPr>
        <w:t xml:space="preserve"> why SWOT has often been done in the </w:t>
      </w:r>
      <w:r w:rsidR="004D2F8C">
        <w:rPr>
          <w:rStyle w:val="None"/>
          <w:rFonts w:ascii="Verdana" w:hAnsi="Verdana"/>
          <w:sz w:val="24"/>
          <w:szCs w:val="24"/>
        </w:rPr>
        <w:t>imperative</w:t>
      </w:r>
      <w:r w:rsidR="003D74CC">
        <w:rPr>
          <w:rStyle w:val="None"/>
          <w:rFonts w:ascii="Verdana" w:hAnsi="Verdana"/>
          <w:sz w:val="24"/>
          <w:szCs w:val="24"/>
        </w:rPr>
        <w:t xml:space="preserve"> by the name first it is </w:t>
      </w:r>
      <w:r w:rsidR="001E0942">
        <w:rPr>
          <w:rStyle w:val="None"/>
          <w:rFonts w:ascii="Verdana" w:hAnsi="Verdana"/>
          <w:sz w:val="24"/>
          <w:szCs w:val="24"/>
        </w:rPr>
        <w:t>observing</w:t>
      </w:r>
      <w:r w:rsidR="003D74CC">
        <w:rPr>
          <w:rStyle w:val="None"/>
          <w:rFonts w:ascii="Verdana" w:hAnsi="Verdana"/>
          <w:sz w:val="24"/>
          <w:szCs w:val="24"/>
        </w:rPr>
        <w:t xml:space="preserve"> strengths, then weaknesses, opportun</w:t>
      </w:r>
      <w:r w:rsidR="00485EBA">
        <w:rPr>
          <w:rStyle w:val="None"/>
          <w:rFonts w:ascii="Verdana" w:hAnsi="Verdana"/>
          <w:sz w:val="24"/>
          <w:szCs w:val="24"/>
        </w:rPr>
        <w:t>ities and in conclusion threats.</w:t>
      </w:r>
    </w:p>
    <w:p w:rsidR="004C7B6F" w:rsidRDefault="003D74CC" w:rsidP="005C18A9">
      <w:pPr>
        <w:pStyle w:val="Body"/>
        <w:spacing w:line="360" w:lineRule="auto"/>
        <w:rPr>
          <w:rStyle w:val="None"/>
          <w:rFonts w:ascii="Verdana" w:hAnsi="Verdana"/>
          <w:sz w:val="24"/>
          <w:szCs w:val="24"/>
        </w:rPr>
      </w:pPr>
      <w:r>
        <w:rPr>
          <w:rStyle w:val="None"/>
          <w:rFonts w:ascii="Verdana" w:hAnsi="Verdana"/>
          <w:sz w:val="24"/>
          <w:szCs w:val="24"/>
        </w:rPr>
        <w:t xml:space="preserve">However, it is </w:t>
      </w:r>
      <w:r w:rsidR="004D2F8C">
        <w:rPr>
          <w:rStyle w:val="None"/>
          <w:rFonts w:ascii="Verdana" w:hAnsi="Verdana"/>
          <w:sz w:val="24"/>
          <w:szCs w:val="24"/>
        </w:rPr>
        <w:t>suggested</w:t>
      </w:r>
      <w:r>
        <w:rPr>
          <w:rStyle w:val="None"/>
          <w:rFonts w:ascii="Verdana" w:hAnsi="Verdana"/>
          <w:sz w:val="24"/>
          <w:szCs w:val="24"/>
        </w:rPr>
        <w:t xml:space="preserve"> instead to first examine the </w:t>
      </w:r>
      <w:r w:rsidR="001E0942">
        <w:rPr>
          <w:rStyle w:val="None"/>
          <w:rFonts w:ascii="Verdana" w:hAnsi="Verdana"/>
          <w:sz w:val="24"/>
          <w:szCs w:val="24"/>
        </w:rPr>
        <w:t>exterior</w:t>
      </w:r>
      <w:r>
        <w:rPr>
          <w:rStyle w:val="None"/>
          <w:rFonts w:ascii="Verdana" w:hAnsi="Verdana"/>
          <w:sz w:val="24"/>
          <w:szCs w:val="24"/>
        </w:rPr>
        <w:t xml:space="preserve"> factors opportunities and threats and then proceed to the internal ones.</w:t>
      </w:r>
      <w:r w:rsidR="001E0942">
        <w:rPr>
          <w:rStyle w:val="None"/>
          <w:rFonts w:ascii="Verdana" w:hAnsi="Verdana"/>
          <w:sz w:val="24"/>
          <w:szCs w:val="24"/>
        </w:rPr>
        <w:t xml:space="preserve"> These</w:t>
      </w:r>
      <w:r>
        <w:rPr>
          <w:rStyle w:val="None"/>
          <w:rFonts w:ascii="Verdana" w:hAnsi="Verdana"/>
          <w:sz w:val="24"/>
          <w:szCs w:val="24"/>
        </w:rPr>
        <w:t xml:space="preserve"> </w:t>
      </w:r>
      <w:r w:rsidR="001E0942">
        <w:rPr>
          <w:rStyle w:val="None"/>
          <w:rFonts w:ascii="Verdana" w:hAnsi="Verdana"/>
          <w:sz w:val="24"/>
          <w:szCs w:val="24"/>
        </w:rPr>
        <w:t>approaches</w:t>
      </w:r>
      <w:r>
        <w:rPr>
          <w:rStyle w:val="None"/>
          <w:rFonts w:ascii="Verdana" w:hAnsi="Verdana"/>
          <w:sz w:val="24"/>
          <w:szCs w:val="24"/>
        </w:rPr>
        <w:t xml:space="preserve"> helps keep a </w:t>
      </w:r>
      <w:r w:rsidR="001E0942">
        <w:rPr>
          <w:rStyle w:val="None"/>
          <w:rFonts w:ascii="Verdana" w:hAnsi="Verdana"/>
          <w:sz w:val="24"/>
          <w:szCs w:val="24"/>
        </w:rPr>
        <w:t>stronger</w:t>
      </w:r>
      <w:r>
        <w:rPr>
          <w:rStyle w:val="None"/>
          <w:rFonts w:ascii="Verdana" w:hAnsi="Verdana"/>
          <w:sz w:val="24"/>
          <w:szCs w:val="24"/>
        </w:rPr>
        <w:t xml:space="preserve"> focus on the result and helps you identify which threats are ‘serious threats’</w:t>
      </w:r>
      <w:r w:rsidR="004C7B6F">
        <w:rPr>
          <w:rStyle w:val="None"/>
          <w:rFonts w:ascii="Verdana" w:hAnsi="Verdana"/>
          <w:sz w:val="24"/>
          <w:szCs w:val="24"/>
        </w:rPr>
        <w:t xml:space="preserve"> to the business,</w:t>
      </w:r>
    </w:p>
    <w:p w:rsidR="001E08C8" w:rsidRDefault="004C7B6F" w:rsidP="005C18A9">
      <w:pPr>
        <w:pStyle w:val="Body"/>
        <w:spacing w:line="360" w:lineRule="auto"/>
        <w:rPr>
          <w:rStyle w:val="Link"/>
          <w:rFonts w:ascii="Arial" w:eastAsia="Arial" w:hAnsi="Arial" w:cs="Arial"/>
          <w:color w:val="FF0000"/>
          <w:sz w:val="32"/>
          <w:szCs w:val="32"/>
          <w:u w:color="FF0000"/>
        </w:rPr>
      </w:pPr>
      <w:r>
        <w:rPr>
          <w:rStyle w:val="None"/>
          <w:rFonts w:ascii="Verdana" w:hAnsi="Verdana"/>
          <w:sz w:val="24"/>
          <w:szCs w:val="24"/>
        </w:rPr>
        <w:lastRenderedPageBreak/>
        <w:t xml:space="preserve">My organization needs to look at their SWOT analysis implementation plan factors </w:t>
      </w:r>
      <w:r w:rsidR="003D74CC">
        <w:rPr>
          <w:rStyle w:val="None"/>
          <w:rFonts w:ascii="Verdana" w:hAnsi="Verdana"/>
          <w:sz w:val="24"/>
          <w:szCs w:val="24"/>
        </w:rPr>
        <w:t>that are compo</w:t>
      </w:r>
      <w:r>
        <w:rPr>
          <w:rStyle w:val="None"/>
          <w:rFonts w:ascii="Verdana" w:hAnsi="Verdana"/>
          <w:sz w:val="24"/>
          <w:szCs w:val="24"/>
        </w:rPr>
        <w:t xml:space="preserve">unded by consistent weaknesses due to email communication conflict as they have resilient workers within the organization </w:t>
      </w:r>
      <w:r w:rsidR="003D74CC">
        <w:rPr>
          <w:rStyle w:val="None"/>
          <w:rFonts w:ascii="Verdana" w:hAnsi="Verdana"/>
          <w:sz w:val="24"/>
          <w:szCs w:val="24"/>
        </w:rPr>
        <w:t>which</w:t>
      </w:r>
      <w:r>
        <w:rPr>
          <w:rStyle w:val="None"/>
          <w:rFonts w:ascii="Verdana" w:hAnsi="Verdana"/>
          <w:sz w:val="24"/>
          <w:szCs w:val="24"/>
        </w:rPr>
        <w:t xml:space="preserve"> if they are given </w:t>
      </w:r>
      <w:r w:rsidR="00485EBA">
        <w:rPr>
          <w:rStyle w:val="None"/>
          <w:rFonts w:ascii="Verdana" w:hAnsi="Verdana"/>
          <w:sz w:val="24"/>
          <w:szCs w:val="24"/>
        </w:rPr>
        <w:t>reassuring positive opportunities</w:t>
      </w:r>
      <w:r>
        <w:rPr>
          <w:rStyle w:val="None"/>
          <w:rFonts w:ascii="Verdana" w:hAnsi="Verdana"/>
          <w:sz w:val="24"/>
          <w:szCs w:val="24"/>
        </w:rPr>
        <w:t xml:space="preserve"> to feel valued and not over worked which would cause a threat</w:t>
      </w:r>
      <w:r w:rsidR="00485EBA">
        <w:rPr>
          <w:rStyle w:val="None"/>
          <w:rFonts w:ascii="Verdana" w:hAnsi="Verdana"/>
          <w:sz w:val="24"/>
          <w:szCs w:val="24"/>
        </w:rPr>
        <w:t xml:space="preserve"> to the business </w:t>
      </w:r>
      <w:r>
        <w:rPr>
          <w:rStyle w:val="None"/>
          <w:rFonts w:ascii="Verdana" w:hAnsi="Verdana"/>
          <w:sz w:val="24"/>
          <w:szCs w:val="24"/>
        </w:rPr>
        <w:t xml:space="preserve"> </w:t>
      </w:r>
      <w:r w:rsidR="003D74CC">
        <w:rPr>
          <w:rStyle w:val="None"/>
          <w:rFonts w:ascii="Verdana" w:hAnsi="Verdana"/>
          <w:sz w:val="24"/>
          <w:szCs w:val="24"/>
        </w:rPr>
        <w:t xml:space="preserve"> </w:t>
      </w:r>
    </w:p>
    <w:p w:rsidR="001E08C8" w:rsidRDefault="001E08C8" w:rsidP="005C18A9">
      <w:pPr>
        <w:pStyle w:val="Heading"/>
        <w:rPr>
          <w:rStyle w:val="Link"/>
          <w:rFonts w:ascii="Calibri Light" w:eastAsia="Calibri Light" w:hAnsi="Calibri Light" w:cs="Calibri Light"/>
          <w:color w:val="FF0000"/>
          <w:sz w:val="24"/>
          <w:szCs w:val="24"/>
          <w:u w:val="none" w:color="FF0000"/>
        </w:rPr>
      </w:pPr>
    </w:p>
    <w:p w:rsidR="001E08C8" w:rsidRDefault="001E08C8" w:rsidP="005C18A9">
      <w:pPr>
        <w:pStyle w:val="Body"/>
        <w:spacing w:line="276" w:lineRule="auto"/>
        <w:rPr>
          <w:rStyle w:val="None"/>
          <w:rFonts w:ascii="Verdana" w:eastAsia="Verdana" w:hAnsi="Verdana" w:cs="Verdana"/>
          <w:sz w:val="24"/>
          <w:szCs w:val="24"/>
        </w:rPr>
      </w:pPr>
    </w:p>
    <w:p w:rsidR="008B0326" w:rsidRPr="000500EF" w:rsidRDefault="008B0326" w:rsidP="005C18A9">
      <w:pPr>
        <w:pStyle w:val="Body"/>
        <w:spacing w:line="360" w:lineRule="auto"/>
        <w:rPr>
          <w:rStyle w:val="None"/>
          <w:rFonts w:ascii="Verdana" w:eastAsia="Verdana" w:hAnsi="Verdana" w:cs="Verdana"/>
          <w:sz w:val="24"/>
          <w:szCs w:val="24"/>
        </w:rPr>
      </w:pPr>
      <w:r>
        <w:rPr>
          <w:rStyle w:val="None"/>
          <w:rFonts w:ascii="Verdana" w:hAnsi="Verdana"/>
          <w:sz w:val="24"/>
          <w:szCs w:val="24"/>
        </w:rPr>
        <w:t xml:space="preserve">In my organization using the Pestle analysis would be beneficial as it debate and recognizes the factors in each of the six </w:t>
      </w:r>
      <w:proofErr w:type="gramStart"/>
      <w:r>
        <w:rPr>
          <w:rStyle w:val="None"/>
          <w:rFonts w:ascii="Verdana" w:hAnsi="Verdana"/>
          <w:sz w:val="24"/>
          <w:szCs w:val="24"/>
        </w:rPr>
        <w:t>area</w:t>
      </w:r>
      <w:proofErr w:type="gramEnd"/>
      <w:r>
        <w:rPr>
          <w:rStyle w:val="None"/>
          <w:rFonts w:ascii="Verdana" w:hAnsi="Verdana"/>
          <w:sz w:val="24"/>
          <w:szCs w:val="24"/>
        </w:rPr>
        <w:t xml:space="preserve"> that would be relevant for the plan structured needed to recognize the best choice for </w:t>
      </w:r>
      <w:proofErr w:type="spellStart"/>
      <w:r>
        <w:rPr>
          <w:rStyle w:val="None"/>
          <w:rFonts w:ascii="Verdana" w:hAnsi="Verdana"/>
          <w:sz w:val="24"/>
          <w:szCs w:val="24"/>
        </w:rPr>
        <w:t>he</w:t>
      </w:r>
      <w:proofErr w:type="spellEnd"/>
      <w:r>
        <w:rPr>
          <w:rStyle w:val="None"/>
          <w:rFonts w:ascii="Verdana" w:hAnsi="Verdana"/>
          <w:sz w:val="24"/>
          <w:szCs w:val="24"/>
        </w:rPr>
        <w:t xml:space="preserve"> problem being identified to enable change with the method  </w:t>
      </w:r>
    </w:p>
    <w:p w:rsidR="000500EF" w:rsidRDefault="003D74CC" w:rsidP="005C18A9">
      <w:pPr>
        <w:pStyle w:val="Body"/>
        <w:spacing w:line="360" w:lineRule="auto"/>
        <w:rPr>
          <w:rStyle w:val="None"/>
          <w:rFonts w:ascii="Verdana" w:eastAsia="Verdana" w:hAnsi="Verdana" w:cs="Verdana"/>
          <w:sz w:val="24"/>
          <w:szCs w:val="24"/>
        </w:rPr>
      </w:pPr>
      <w:r>
        <w:rPr>
          <w:rStyle w:val="None"/>
          <w:rFonts w:ascii="Verdana" w:hAnsi="Verdana"/>
          <w:sz w:val="24"/>
          <w:szCs w:val="24"/>
        </w:rPr>
        <w:t>PESTLE, is a corresponding tool to SWOT, develops on the examination of external framework by looking in detail at specific types of issues that often have an impact on putting into practice projects or advantages. The term</w:t>
      </w:r>
    </w:p>
    <w:p w:rsidR="001E08C8" w:rsidRDefault="003D74CC" w:rsidP="005C18A9">
      <w:pPr>
        <w:pStyle w:val="Body"/>
        <w:spacing w:line="360" w:lineRule="auto"/>
        <w:rPr>
          <w:rStyle w:val="None"/>
          <w:color w:val="FF0000"/>
          <w:u w:color="FF0000"/>
        </w:rPr>
      </w:pPr>
      <w:r>
        <w:rPr>
          <w:rStyle w:val="None"/>
          <w:rFonts w:ascii="Verdana" w:hAnsi="Verdana"/>
          <w:sz w:val="24"/>
          <w:szCs w:val="24"/>
          <w:lang w:val="de-DE"/>
        </w:rPr>
        <w:t>PESTEL</w:t>
      </w:r>
      <w:r>
        <w:rPr>
          <w:rStyle w:val="None"/>
          <w:rFonts w:ascii="Verdana" w:hAnsi="Verdana"/>
          <w:sz w:val="24"/>
          <w:szCs w:val="24"/>
        </w:rPr>
        <w:t xml:space="preserve">’ discusses to the areas it considers Political, Economic, Social, Technological, Environmental and Legal. PESTEL involves </w:t>
      </w:r>
      <w:r w:rsidR="00485EBA">
        <w:rPr>
          <w:rStyle w:val="None"/>
          <w:rFonts w:ascii="Verdana" w:hAnsi="Verdana"/>
          <w:sz w:val="24"/>
          <w:szCs w:val="24"/>
        </w:rPr>
        <w:t>recognizing</w:t>
      </w:r>
      <w:r>
        <w:rPr>
          <w:rStyle w:val="None"/>
          <w:rFonts w:ascii="Verdana" w:hAnsi="Verdana"/>
          <w:sz w:val="24"/>
          <w:szCs w:val="24"/>
        </w:rPr>
        <w:t xml:space="preserve"> the factors in each of these six regions that are relevant for the plan being considered. A special focus of PESTEL is </w:t>
      </w:r>
      <w:r w:rsidR="00485EBA">
        <w:rPr>
          <w:rStyle w:val="None"/>
          <w:rFonts w:ascii="Verdana" w:hAnsi="Verdana"/>
          <w:sz w:val="24"/>
          <w:szCs w:val="24"/>
        </w:rPr>
        <w:t>recognizing</w:t>
      </w:r>
      <w:r>
        <w:rPr>
          <w:rStyle w:val="None"/>
          <w:rFonts w:ascii="Verdana" w:hAnsi="Verdana"/>
          <w:sz w:val="24"/>
          <w:szCs w:val="24"/>
        </w:rPr>
        <w:t xml:space="preserve"> preferences. Thus it is helpful for thinking proactively and expecting change, rather than being surpassed by it. Pestle and </w:t>
      </w:r>
      <w:proofErr w:type="spellStart"/>
      <w:r>
        <w:rPr>
          <w:rStyle w:val="None"/>
          <w:rFonts w:ascii="Verdana" w:hAnsi="Verdana"/>
          <w:sz w:val="24"/>
          <w:szCs w:val="24"/>
        </w:rPr>
        <w:t>Swot</w:t>
      </w:r>
      <w:proofErr w:type="spellEnd"/>
      <w:r>
        <w:rPr>
          <w:rStyle w:val="None"/>
          <w:rFonts w:ascii="Verdana" w:hAnsi="Verdana"/>
          <w:sz w:val="24"/>
          <w:szCs w:val="24"/>
        </w:rPr>
        <w:t xml:space="preserve"> are used together. It is important to Identifying change in the approach or methods being used. SWOT and PESTEL are flexible and can be applied for planning or decision-making concerning an entire project/advantage, or otherwise can be used to emphasis on specific stages or workings of a task development. Correspondingly, SWOT and PESTEL can be applied to large or small (but important major) projects or decisions. If time is very limited, or for small projects, do a quick SWOT in an hour.  Always remember to </w:t>
      </w:r>
      <w:r w:rsidR="00A0232C">
        <w:rPr>
          <w:rStyle w:val="None"/>
          <w:rFonts w:ascii="Verdana" w:hAnsi="Verdana"/>
          <w:sz w:val="24"/>
          <w:szCs w:val="24"/>
        </w:rPr>
        <w:t>categories the Opportunities and t</w:t>
      </w:r>
      <w:r>
        <w:rPr>
          <w:rStyle w:val="None"/>
          <w:rFonts w:ascii="Verdana" w:hAnsi="Verdana"/>
          <w:sz w:val="24"/>
          <w:szCs w:val="24"/>
        </w:rPr>
        <w:t>hreats first, and then the Strengths and Weaknesses)</w:t>
      </w:r>
      <w:r>
        <w:rPr>
          <w:rStyle w:val="None"/>
          <w:rFonts w:ascii="Calibri Light" w:eastAsia="Calibri Light" w:hAnsi="Calibri Light" w:cs="Calibri Light"/>
          <w:sz w:val="24"/>
          <w:szCs w:val="24"/>
        </w:rPr>
        <w:t>.</w:t>
      </w:r>
      <w:r>
        <w:rPr>
          <w:rStyle w:val="None"/>
        </w:rPr>
        <w:t xml:space="preserve">   </w:t>
      </w:r>
    </w:p>
    <w:p w:rsidR="001E08C8" w:rsidRDefault="001E08C8" w:rsidP="005C18A9">
      <w:pPr>
        <w:pStyle w:val="Heading"/>
        <w:rPr>
          <w:rStyle w:val="Link"/>
          <w:rFonts w:ascii="Arial" w:eastAsia="Arial" w:hAnsi="Arial" w:cs="Arial"/>
          <w:color w:val="FF0000"/>
          <w:u w:color="FF0000"/>
        </w:rPr>
      </w:pPr>
    </w:p>
    <w:p w:rsidR="001E08C8" w:rsidRDefault="003D74CC" w:rsidP="005C18A9">
      <w:pPr>
        <w:pStyle w:val="Heading"/>
        <w:rPr>
          <w:rStyle w:val="None"/>
          <w:sz w:val="24"/>
          <w:szCs w:val="24"/>
        </w:rPr>
      </w:pPr>
      <w:bookmarkStart w:id="3" w:name="_Toc3"/>
      <w:r>
        <w:rPr>
          <w:rStyle w:val="None"/>
          <w:rFonts w:eastAsia="Arial Unicode MS" w:cs="Arial Unicode MS"/>
          <w:sz w:val="24"/>
          <w:szCs w:val="24"/>
          <w:lang w:val="en-US"/>
        </w:rPr>
        <w:t xml:space="preserve">FISHBONE ANAYLIS: </w:t>
      </w:r>
      <w:bookmarkEnd w:id="3"/>
    </w:p>
    <w:p w:rsidR="001E08C8" w:rsidRDefault="001E08C8" w:rsidP="005C18A9">
      <w:pPr>
        <w:pStyle w:val="Title"/>
        <w:rPr>
          <w:rStyle w:val="None"/>
          <w:rFonts w:ascii="Arial" w:eastAsia="Arial" w:hAnsi="Arial" w:cs="Arial"/>
          <w:spacing w:val="0"/>
          <w:kern w:val="0"/>
          <w:sz w:val="24"/>
          <w:szCs w:val="24"/>
        </w:rPr>
      </w:pPr>
    </w:p>
    <w:p w:rsidR="001E08C8" w:rsidRDefault="003D74CC" w:rsidP="005C18A9">
      <w:pPr>
        <w:pStyle w:val="Title"/>
        <w:rPr>
          <w:rStyle w:val="Link"/>
          <w:color w:val="000000"/>
          <w:u w:color="000000"/>
        </w:rPr>
      </w:pPr>
      <w:r>
        <w:rPr>
          <w:rStyle w:val="None"/>
          <w:u w:val="single"/>
        </w:rPr>
        <w:t>The root cause of communication conflict</w:t>
      </w:r>
    </w:p>
    <w:p w:rsidR="001E08C8" w:rsidRDefault="001E08C8" w:rsidP="005C18A9">
      <w:pPr>
        <w:pStyle w:val="Body"/>
        <w:rPr>
          <w:rStyle w:val="None"/>
          <w:rFonts w:ascii="Arial" w:eastAsia="Arial" w:hAnsi="Arial" w:cs="Arial"/>
          <w:sz w:val="24"/>
          <w:szCs w:val="24"/>
        </w:rPr>
      </w:pPr>
    </w:p>
    <w:p w:rsidR="001E08C8" w:rsidRDefault="001E08C8" w:rsidP="005C18A9">
      <w:pPr>
        <w:pStyle w:val="Body"/>
        <w:rPr>
          <w:rStyle w:val="Link"/>
          <w:rFonts w:ascii="Arial" w:eastAsia="Arial" w:hAnsi="Arial" w:cs="Arial"/>
          <w:sz w:val="24"/>
          <w:szCs w:val="24"/>
        </w:rPr>
      </w:pPr>
    </w:p>
    <w:p w:rsidR="001E08C8" w:rsidRDefault="001E08C8" w:rsidP="005C18A9">
      <w:pPr>
        <w:pStyle w:val="Body"/>
        <w:rPr>
          <w:rStyle w:val="None"/>
          <w:rFonts w:ascii="Arial" w:eastAsia="Arial" w:hAnsi="Arial" w:cs="Arial"/>
          <w:sz w:val="24"/>
          <w:szCs w:val="24"/>
        </w:rPr>
      </w:pPr>
    </w:p>
    <w:p w:rsidR="001E08C8" w:rsidRDefault="003D74CC" w:rsidP="005C18A9">
      <w:pPr>
        <w:pStyle w:val="Body"/>
        <w:spacing w:line="360" w:lineRule="auto"/>
        <w:rPr>
          <w:rStyle w:val="Link"/>
          <w:rFonts w:ascii="Arial" w:eastAsia="Arial" w:hAnsi="Arial" w:cs="Arial"/>
          <w:sz w:val="24"/>
          <w:szCs w:val="24"/>
        </w:rPr>
      </w:pPr>
      <w:r>
        <w:rPr>
          <w:rStyle w:val="None"/>
          <w:rFonts w:ascii="Arial" w:hAnsi="Arial"/>
          <w:b/>
          <w:bCs/>
          <w:sz w:val="32"/>
          <w:szCs w:val="32"/>
        </w:rPr>
        <w:t xml:space="preserve">    </w:t>
      </w:r>
      <w:r>
        <w:rPr>
          <w:rStyle w:val="None"/>
          <w:rFonts w:ascii="Arial" w:eastAsia="Arial" w:hAnsi="Arial" w:cs="Arial"/>
          <w:b/>
          <w:bCs/>
          <w:noProof/>
          <w:sz w:val="32"/>
          <w:szCs w:val="32"/>
          <w:lang w:val="en-GB"/>
        </w:rPr>
        <w:drawing>
          <wp:inline distT="0" distB="0" distL="0" distR="0" wp14:anchorId="722A7E6B" wp14:editId="6340C4CE">
            <wp:extent cx="5727573" cy="3885628"/>
            <wp:effectExtent l="0" t="0" r="0" b="0"/>
            <wp:docPr id="1073741858" name="officeArt object" descr="Prolem Solving Fishboe diagram Final.jpg"/>
            <wp:cNvGraphicFramePr/>
            <a:graphic xmlns:a="http://schemas.openxmlformats.org/drawingml/2006/main">
              <a:graphicData uri="http://schemas.openxmlformats.org/drawingml/2006/picture">
                <pic:pic xmlns:pic="http://schemas.openxmlformats.org/drawingml/2006/picture">
                  <pic:nvPicPr>
                    <pic:cNvPr id="1073741858" name="Prolem Solving Fishboe diagram Final.jpg" descr="Prolem Solving Fishboe diagram Final.jpg"/>
                    <pic:cNvPicPr>
                      <a:picLocks noChangeAspect="1"/>
                    </pic:cNvPicPr>
                  </pic:nvPicPr>
                  <pic:blipFill>
                    <a:blip r:embed="rId9">
                      <a:extLst/>
                    </a:blip>
                    <a:stretch>
                      <a:fillRect/>
                    </a:stretch>
                  </pic:blipFill>
                  <pic:spPr>
                    <a:xfrm>
                      <a:off x="0" y="0"/>
                      <a:ext cx="5727573" cy="3885628"/>
                    </a:xfrm>
                    <a:prstGeom prst="rect">
                      <a:avLst/>
                    </a:prstGeom>
                    <a:ln w="12700" cap="flat">
                      <a:noFill/>
                      <a:miter lim="400000"/>
                    </a:ln>
                    <a:effectLst/>
                  </pic:spPr>
                </pic:pic>
              </a:graphicData>
            </a:graphic>
          </wp:inline>
        </w:drawing>
      </w:r>
      <w:r>
        <w:rPr>
          <w:rStyle w:val="None"/>
          <w:rFonts w:ascii="Arial" w:eastAsia="Arial" w:hAnsi="Arial" w:cs="Arial"/>
          <w:b/>
          <w:bCs/>
          <w:noProof/>
          <w:sz w:val="32"/>
          <w:szCs w:val="32"/>
          <w:lang w:val="en-GB"/>
        </w:rPr>
        <mc:AlternateContent>
          <mc:Choice Requires="wps">
            <w:drawing>
              <wp:anchor distT="152400" distB="152400" distL="152400" distR="152400" simplePos="0" relativeHeight="251663360" behindDoc="0" locked="0" layoutInCell="1" allowOverlap="1" wp14:anchorId="46CB0F71" wp14:editId="771C3E82">
                <wp:simplePos x="0" y="0"/>
                <wp:positionH relativeFrom="margin">
                  <wp:posOffset>-920750</wp:posOffset>
                </wp:positionH>
                <wp:positionV relativeFrom="line">
                  <wp:posOffset>1642437</wp:posOffset>
                </wp:positionV>
                <wp:extent cx="1725256" cy="982107"/>
                <wp:effectExtent l="0" t="0" r="0" b="0"/>
                <wp:wrapNone/>
                <wp:docPr id="1073741859" name="officeArt object"/>
                <wp:cNvGraphicFramePr/>
                <a:graphic xmlns:a="http://schemas.openxmlformats.org/drawingml/2006/main">
                  <a:graphicData uri="http://schemas.microsoft.com/office/word/2010/wordprocessingShape">
                    <wps:wsp>
                      <wps:cNvSpPr txBox="1"/>
                      <wps:spPr>
                        <a:xfrm>
                          <a:off x="0" y="0"/>
                          <a:ext cx="1725256" cy="982107"/>
                        </a:xfrm>
                        <a:prstGeom prst="rect">
                          <a:avLst/>
                        </a:prstGeom>
                        <a:noFill/>
                        <a:ln w="12700" cap="flat">
                          <a:noFill/>
                          <a:miter lim="400000"/>
                        </a:ln>
                        <a:effectLst/>
                      </wps:spPr>
                      <wps:txbx>
                        <w:txbxContent>
                          <w:p w:rsidR="001E08C8" w:rsidRDefault="003D74CC">
                            <w:pPr>
                              <w:pStyle w:val="Caption"/>
                              <w:tabs>
                                <w:tab w:val="left" w:pos="1440"/>
                              </w:tabs>
                              <w:jc w:val="center"/>
                              <w:rPr>
                                <w:sz w:val="26"/>
                                <w:szCs w:val="26"/>
                              </w:rPr>
                            </w:pPr>
                            <w:r>
                              <w:rPr>
                                <w:sz w:val="26"/>
                                <w:szCs w:val="26"/>
                              </w:rPr>
                              <w:t xml:space="preserve">Email </w:t>
                            </w:r>
                          </w:p>
                          <w:p w:rsidR="001E08C8" w:rsidRDefault="003D74CC">
                            <w:pPr>
                              <w:pStyle w:val="Caption"/>
                              <w:tabs>
                                <w:tab w:val="left" w:pos="1440"/>
                              </w:tabs>
                              <w:jc w:val="center"/>
                              <w:rPr>
                                <w:sz w:val="26"/>
                                <w:szCs w:val="26"/>
                              </w:rPr>
                            </w:pPr>
                            <w:proofErr w:type="gramStart"/>
                            <w:r>
                              <w:rPr>
                                <w:sz w:val="26"/>
                                <w:szCs w:val="26"/>
                              </w:rPr>
                              <w:t>communication</w:t>
                            </w:r>
                            <w:proofErr w:type="gramEnd"/>
                            <w:r>
                              <w:rPr>
                                <w:sz w:val="26"/>
                                <w:szCs w:val="26"/>
                              </w:rPr>
                              <w:t xml:space="preserve"> </w:t>
                            </w:r>
                          </w:p>
                          <w:p w:rsidR="001E08C8" w:rsidRDefault="003D74CC">
                            <w:pPr>
                              <w:pStyle w:val="Caption"/>
                              <w:tabs>
                                <w:tab w:val="left" w:pos="1440"/>
                              </w:tabs>
                              <w:jc w:val="center"/>
                            </w:pPr>
                            <w:proofErr w:type="gramStart"/>
                            <w:r>
                              <w:rPr>
                                <w:sz w:val="26"/>
                                <w:szCs w:val="26"/>
                              </w:rPr>
                              <w:t>conflict</w:t>
                            </w:r>
                            <w:proofErr w:type="gramEnd"/>
                          </w:p>
                        </w:txbxContent>
                      </wps:txbx>
                      <wps:bodyPr wrap="square" lIns="45719" tIns="45719" rIns="45719" bIns="45719" numCol="1" anchor="t">
                        <a:noAutofit/>
                      </wps:bodyPr>
                    </wps:wsp>
                  </a:graphicData>
                </a:graphic>
              </wp:anchor>
            </w:drawing>
          </mc:Choice>
          <mc:Fallback>
            <w:pict>
              <v:shape id="_x0000_s1059" type="#_x0000_t202" style="position:absolute;margin-left:-72.5pt;margin-top:129.35pt;width:135.85pt;height:77.35pt;z-index:251663360;visibility:visible;mso-wrap-style:square;mso-wrap-distance-left:12pt;mso-wrap-distance-top:12pt;mso-wrap-distance-right:12pt;mso-wrap-distance-bottom:12pt;mso-position-horizontal:absolute;mso-position-horizontal-relative:margin;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" filled="f" stroked="f" strokeweight="1pt">
                <v:stroke miterlimit="4"/>
                <v:textbox inset="1.27mm,1.27mm,1.27mm,1.27mm">
                  <w:txbxContent>
                    <w:p w:rsidR="001E08C8" w:rsidRDefault="003D74CC">
                      <w:pPr>
                        <w:pStyle w:val="Caption"/>
                        <w:tabs>
                          <w:tab w:val="left" w:pos="1440"/>
                        </w:tabs>
                        <w:jc w:val="center"/>
                        <w:rPr>
                          <w:sz w:val="26"/>
                          <w:szCs w:val="26"/>
                        </w:rPr>
                      </w:pPr>
                      <w:r>
                        <w:rPr>
                          <w:sz w:val="26"/>
                          <w:szCs w:val="26"/>
                        </w:rPr>
                        <w:t xml:space="preserve">Email </w:t>
                      </w:r>
                    </w:p>
                    <w:p w:rsidR="001E08C8" w:rsidRDefault="003D74CC">
                      <w:pPr>
                        <w:pStyle w:val="Caption"/>
                        <w:tabs>
                          <w:tab w:val="left" w:pos="1440"/>
                        </w:tabs>
                        <w:jc w:val="center"/>
                        <w:rPr>
                          <w:sz w:val="26"/>
                          <w:szCs w:val="26"/>
                        </w:rPr>
                      </w:pPr>
                      <w:proofErr w:type="gramStart"/>
                      <w:r>
                        <w:rPr>
                          <w:sz w:val="26"/>
                          <w:szCs w:val="26"/>
                        </w:rPr>
                        <w:t>communication</w:t>
                      </w:r>
                      <w:proofErr w:type="gramEnd"/>
                      <w:r>
                        <w:rPr>
                          <w:sz w:val="26"/>
                          <w:szCs w:val="26"/>
                        </w:rPr>
                        <w:t xml:space="preserve"> </w:t>
                      </w:r>
                    </w:p>
                    <w:p w:rsidR="001E08C8" w:rsidRDefault="003D74CC">
                      <w:pPr>
                        <w:pStyle w:val="Caption"/>
                        <w:tabs>
                          <w:tab w:val="left" w:pos="1440"/>
                        </w:tabs>
                        <w:jc w:val="center"/>
                      </w:pPr>
                      <w:proofErr w:type="gramStart"/>
                      <w:r>
                        <w:rPr>
                          <w:sz w:val="26"/>
                          <w:szCs w:val="26"/>
                        </w:rPr>
                        <w:t>conflict</w:t>
                      </w:r>
                      <w:proofErr w:type="gramEnd"/>
                    </w:p>
                  </w:txbxContent>
                </v:textbox>
                <w10:wrap anchorx="margin" anchory="line"/>
              </v:shape>
            </w:pict>
          </mc:Fallback>
        </mc:AlternateContent>
      </w:r>
      <w:r>
        <w:rPr>
          <w:rStyle w:val="None"/>
          <w:rFonts w:ascii="Arial" w:eastAsia="Arial" w:hAnsi="Arial" w:cs="Arial"/>
          <w:b/>
          <w:bCs/>
          <w:noProof/>
          <w:sz w:val="32"/>
          <w:szCs w:val="32"/>
          <w:lang w:val="en-GB"/>
        </w:rPr>
        <mc:AlternateContent>
          <mc:Choice Requires="wps">
            <w:drawing>
              <wp:anchor distT="152400" distB="152400" distL="152400" distR="152400" simplePos="0" relativeHeight="251664384" behindDoc="0" locked="0" layoutInCell="1" allowOverlap="1" wp14:anchorId="119706FA" wp14:editId="69F36123">
                <wp:simplePos x="0" y="0"/>
                <wp:positionH relativeFrom="margin">
                  <wp:posOffset>4376420</wp:posOffset>
                </wp:positionH>
                <wp:positionV relativeFrom="line">
                  <wp:posOffset>3123713</wp:posOffset>
                </wp:positionV>
                <wp:extent cx="1810663" cy="670322"/>
                <wp:effectExtent l="0" t="0" r="0" b="0"/>
                <wp:wrapNone/>
                <wp:docPr id="1073741860" name="officeArt object"/>
                <wp:cNvGraphicFramePr/>
                <a:graphic xmlns:a="http://schemas.openxmlformats.org/drawingml/2006/main">
                  <a:graphicData uri="http://schemas.microsoft.com/office/word/2010/wordprocessingShape">
                    <wps:wsp>
                      <wps:cNvSpPr/>
                      <wps:spPr>
                        <a:xfrm>
                          <a:off x="0" y="0"/>
                          <a:ext cx="1810663" cy="670322"/>
                        </a:xfrm>
                        <a:prstGeom prst="rect">
                          <a:avLst/>
                        </a:prstGeom>
                        <a:solidFill>
                          <a:srgbClr val="FFFFFF"/>
                        </a:solidFill>
                        <a:ln w="12700" cap="flat">
                          <a:noFill/>
                          <a:miter lim="400000"/>
                        </a:ln>
                        <a:effectLst/>
                      </wps:spPr>
                      <wps:bodyPr/>
                    </wps:wsp>
                  </a:graphicData>
                </a:graphic>
              </wp:anchor>
            </w:drawing>
          </mc:Choice>
          <mc:Fallback>
            <w:pict>
              <v:rect id="_x0000_s1060" style="visibility:visible;position:absolute;margin-left:344.6pt;margin-top:246.0pt;width:142.6pt;height:52.8pt;z-index:251664384;mso-position-horizontal:absolute;mso-position-horizontal-relative:margin;mso-position-vertical:absolute;mso-position-vertical-relative:line;mso-wrap-distance-left:12.0pt;mso-wrap-distance-top:12.0pt;mso-wrap-distance-right:12.0pt;mso-wrap-distance-bottom:12.0pt;">
                <v:fill color="#FFFFFF" opacity="100.0%" type="solid"/>
                <v:stroke on="f" weight="1.0pt" dashstyle="solid" endcap="flat" miterlimit="400.0%" joinstyle="miter" linestyle="single" startarrow="none" startarrowwidth="medium" startarrowlength="medium" endarrow="none" endarrowwidth="medium" endarrowlength="medium"/>
                <w10:wrap type="none" side="bothSides" anchorx="margin"/>
              </v:rect>
            </w:pict>
          </mc:Fallback>
        </mc:AlternateContent>
      </w:r>
      <w:r>
        <w:rPr>
          <w:rStyle w:val="None"/>
          <w:rFonts w:ascii="Arial" w:eastAsia="Arial" w:hAnsi="Arial" w:cs="Arial"/>
          <w:b/>
          <w:bCs/>
          <w:noProof/>
          <w:sz w:val="32"/>
          <w:szCs w:val="32"/>
          <w:lang w:val="en-GB"/>
        </w:rPr>
        <mc:AlternateContent>
          <mc:Choice Requires="wps">
            <w:drawing>
              <wp:anchor distT="152400" distB="152400" distL="152400" distR="152400" simplePos="0" relativeHeight="251665408" behindDoc="0" locked="0" layoutInCell="1" allowOverlap="1" wp14:anchorId="38E25E06" wp14:editId="5F3DCBA4">
                <wp:simplePos x="0" y="0"/>
                <wp:positionH relativeFrom="margin">
                  <wp:posOffset>3735054</wp:posOffset>
                </wp:positionH>
                <wp:positionV relativeFrom="line">
                  <wp:posOffset>2600850</wp:posOffset>
                </wp:positionV>
                <wp:extent cx="1595563" cy="273527"/>
                <wp:effectExtent l="442431" t="0" r="442431" b="0"/>
                <wp:wrapNone/>
                <wp:docPr id="1073741861" name="officeArt object"/>
                <wp:cNvGraphicFramePr/>
                <a:graphic xmlns:a="http://schemas.openxmlformats.org/drawingml/2006/main">
                  <a:graphicData uri="http://schemas.microsoft.com/office/word/2010/wordprocessingShape">
                    <wps:wsp>
                      <wps:cNvSpPr/>
                      <wps:spPr>
                        <a:xfrm rot="3242271">
                          <a:off x="0" y="0"/>
                          <a:ext cx="1595563" cy="273527"/>
                        </a:xfrm>
                        <a:prstGeom prst="rect">
                          <a:avLst/>
                        </a:prstGeom>
                        <a:solidFill>
                          <a:srgbClr val="FFFFFF"/>
                        </a:solidFill>
                        <a:ln w="12700" cap="flat">
                          <a:noFill/>
                          <a:miter lim="400000"/>
                        </a:ln>
                        <a:effectLst/>
                      </wps:spPr>
                      <wps:bodyPr/>
                    </wps:wsp>
                  </a:graphicData>
                </a:graphic>
              </wp:anchor>
            </w:drawing>
          </mc:Choice>
          <mc:Fallback>
            <w:pict>
              <v:rect id="_x0000_s1061" style="visibility:visible;position:absolute;margin-left:294.1pt;margin-top:204.8pt;width:125.6pt;height:21.5pt;z-index:251665408;mso-position-horizontal:absolute;mso-position-horizontal-relative:margin;mso-position-vertical:absolute;mso-position-vertical-relative:line;mso-wrap-distance-left:12.0pt;mso-wrap-distance-top:12.0pt;mso-wrap-distance-right:12.0pt;mso-wrap-distance-bottom:12.0pt;rotation:3541424fd;">
                <v:fill color="#FFFFFF" opacity="100.0%" type="solid"/>
                <v:stroke on="f" weight="1.0pt" dashstyle="solid" endcap="flat" miterlimit="400.0%" joinstyle="miter" linestyle="single" startarrow="none" startarrowwidth="medium" startarrowlength="medium" endarrow="none" endarrowwidth="medium" endarrowlength="medium"/>
                <w10:wrap type="none" side="bothSides" anchorx="margin"/>
              </v:rect>
            </w:pict>
          </mc:Fallback>
        </mc:AlternateContent>
      </w:r>
      <w:r>
        <w:rPr>
          <w:rStyle w:val="None"/>
          <w:rFonts w:ascii="Arial" w:eastAsia="Arial" w:hAnsi="Arial" w:cs="Arial"/>
          <w:b/>
          <w:bCs/>
          <w:noProof/>
          <w:sz w:val="32"/>
          <w:szCs w:val="32"/>
          <w:lang w:val="en-GB"/>
        </w:rPr>
        <mc:AlternateContent>
          <mc:Choice Requires="wps">
            <w:drawing>
              <wp:anchor distT="152400" distB="152400" distL="152400" distR="152400" simplePos="0" relativeHeight="251666432" behindDoc="0" locked="0" layoutInCell="1" allowOverlap="1" wp14:anchorId="60BA4D02" wp14:editId="66293E49">
                <wp:simplePos x="0" y="0"/>
                <wp:positionH relativeFrom="margin">
                  <wp:posOffset>3041613</wp:posOffset>
                </wp:positionH>
                <wp:positionV relativeFrom="line">
                  <wp:posOffset>2003077</wp:posOffset>
                </wp:positionV>
                <wp:extent cx="1595563" cy="273527"/>
                <wp:effectExtent l="0" t="0" r="0" b="0"/>
                <wp:wrapNone/>
                <wp:docPr id="1073741862" name="officeArt object"/>
                <wp:cNvGraphicFramePr/>
                <a:graphic xmlns:a="http://schemas.openxmlformats.org/drawingml/2006/main">
                  <a:graphicData uri="http://schemas.microsoft.com/office/word/2010/wordprocessingShape">
                    <wps:wsp>
                      <wps:cNvSpPr/>
                      <wps:spPr>
                        <a:xfrm>
                          <a:off x="0" y="0"/>
                          <a:ext cx="1595563" cy="273527"/>
                        </a:xfrm>
                        <a:prstGeom prst="rect">
                          <a:avLst/>
                        </a:prstGeom>
                        <a:solidFill>
                          <a:srgbClr val="FFFFFF"/>
                        </a:solidFill>
                        <a:ln w="12700" cap="flat">
                          <a:noFill/>
                          <a:miter lim="400000"/>
                        </a:ln>
                        <a:effectLst/>
                      </wps:spPr>
                      <wps:bodyPr/>
                    </wps:wsp>
                  </a:graphicData>
                </a:graphic>
              </wp:anchor>
            </w:drawing>
          </mc:Choice>
          <mc:Fallback>
            <w:pict>
              <v:rect id="_x0000_s1062" style="visibility:visible;position:absolute;margin-left:239.5pt;margin-top:157.7pt;width:125.6pt;height:21.5pt;z-index:251666432;mso-position-horizontal:absolute;mso-position-horizontal-relative:margin;mso-position-vertical:absolute;mso-position-vertical-relative:line;mso-wrap-distance-left:12.0pt;mso-wrap-distance-top:12.0pt;mso-wrap-distance-right:12.0pt;mso-wrap-distance-bottom:12.0pt;">
                <v:fill color="#FFFFFF" opacity="100.0%" type="solid"/>
                <v:stroke on="f" weight="1.0pt" dashstyle="solid" endcap="flat" miterlimit="400.0%" joinstyle="miter" linestyle="single" startarrow="none" startarrowwidth="medium" startarrowlength="medium" endarrow="none" endarrowwidth="medium" endarrowlength="medium"/>
                <w10:wrap type="none" side="bothSides" anchorx="margin"/>
              </v:rect>
            </w:pict>
          </mc:Fallback>
        </mc:AlternateContent>
      </w:r>
    </w:p>
    <w:p w:rsidR="001E08C8" w:rsidRDefault="001E08C8" w:rsidP="005C18A9">
      <w:pPr>
        <w:pStyle w:val="Body"/>
        <w:spacing w:line="360" w:lineRule="auto"/>
        <w:rPr>
          <w:rStyle w:val="Link"/>
          <w:rFonts w:ascii="Arial" w:eastAsia="Arial" w:hAnsi="Arial" w:cs="Arial"/>
          <w:sz w:val="24"/>
          <w:szCs w:val="24"/>
        </w:rPr>
      </w:pPr>
    </w:p>
    <w:p w:rsidR="001E08C8" w:rsidRDefault="001E08C8">
      <w:pPr>
        <w:pStyle w:val="Body"/>
        <w:rPr>
          <w:rStyle w:val="Link"/>
          <w:rFonts w:ascii="Arial" w:eastAsia="Arial" w:hAnsi="Arial" w:cs="Arial"/>
          <w:b/>
          <w:bCs/>
          <w:color w:val="000000"/>
          <w:sz w:val="28"/>
          <w:szCs w:val="28"/>
          <w:u w:color="000000"/>
        </w:rPr>
      </w:pPr>
    </w:p>
    <w:p w:rsidR="001E08C8" w:rsidRPr="008B0326" w:rsidRDefault="003D74CC">
      <w:pPr>
        <w:pStyle w:val="Heading"/>
        <w:rPr>
          <w:rFonts w:eastAsia="Arial Unicode MS" w:cs="Arial Unicode MS"/>
          <w:lang w:val="en-US"/>
        </w:rPr>
      </w:pPr>
      <w:bookmarkStart w:id="4" w:name="_Toc4"/>
      <w:r>
        <w:rPr>
          <w:rStyle w:val="None"/>
          <w:rFonts w:eastAsia="Arial Unicode MS" w:cs="Arial Unicode MS"/>
          <w:lang w:val="en-US"/>
        </w:rPr>
        <w:t xml:space="preserve">Propose two solutions: </w:t>
      </w:r>
      <w:bookmarkEnd w:id="4"/>
    </w:p>
    <w:p w:rsidR="00514368" w:rsidRDefault="00514368">
      <w:pPr>
        <w:pStyle w:val="Body"/>
        <w:spacing w:line="360" w:lineRule="auto"/>
        <w:rPr>
          <w:rStyle w:val="None"/>
          <w:rFonts w:ascii="Arial" w:eastAsia="Arial" w:hAnsi="Arial" w:cs="Arial"/>
          <w:sz w:val="24"/>
          <w:szCs w:val="24"/>
        </w:rPr>
      </w:pPr>
    </w:p>
    <w:p w:rsidR="008B0326" w:rsidRDefault="008B0326">
      <w:pPr>
        <w:pStyle w:val="Body"/>
        <w:spacing w:line="360" w:lineRule="auto"/>
        <w:rPr>
          <w:rStyle w:val="None"/>
          <w:rFonts w:ascii="Arial" w:hAnsi="Arial"/>
          <w:sz w:val="24"/>
          <w:szCs w:val="24"/>
        </w:rPr>
      </w:pPr>
      <w:r>
        <w:rPr>
          <w:rStyle w:val="None"/>
          <w:rFonts w:ascii="Arial" w:hAnsi="Arial"/>
          <w:sz w:val="24"/>
          <w:szCs w:val="24"/>
        </w:rPr>
        <w:t xml:space="preserve">The </w:t>
      </w:r>
      <w:r w:rsidR="00514368">
        <w:rPr>
          <w:rStyle w:val="None"/>
          <w:rFonts w:ascii="Arial" w:hAnsi="Arial"/>
          <w:sz w:val="24"/>
          <w:szCs w:val="24"/>
        </w:rPr>
        <w:t>solutions to the problem are</w:t>
      </w:r>
      <w:r>
        <w:rPr>
          <w:rStyle w:val="None"/>
          <w:rFonts w:ascii="Arial" w:hAnsi="Arial"/>
          <w:sz w:val="24"/>
          <w:szCs w:val="24"/>
        </w:rPr>
        <w:t xml:space="preserve"> the coordinators should schedule care workers</w:t>
      </w:r>
      <w:r w:rsidR="00514368">
        <w:rPr>
          <w:rStyle w:val="None"/>
          <w:rFonts w:ascii="Arial" w:hAnsi="Arial"/>
          <w:sz w:val="24"/>
          <w:szCs w:val="24"/>
        </w:rPr>
        <w:t xml:space="preserve"> </w:t>
      </w:r>
      <w:proofErr w:type="spellStart"/>
      <w:r w:rsidR="00514368">
        <w:rPr>
          <w:rStyle w:val="None"/>
          <w:rFonts w:ascii="Arial" w:hAnsi="Arial"/>
          <w:sz w:val="24"/>
          <w:szCs w:val="24"/>
        </w:rPr>
        <w:t>rota</w:t>
      </w:r>
      <w:proofErr w:type="spellEnd"/>
      <w:r w:rsidR="00514368">
        <w:rPr>
          <w:rStyle w:val="None"/>
          <w:rFonts w:ascii="Arial" w:hAnsi="Arial"/>
          <w:sz w:val="24"/>
          <w:szCs w:val="24"/>
        </w:rPr>
        <w:t xml:space="preserve"> earlier, on Thursday evening instead of Friday evenings. Travel time on the system   </w:t>
      </w:r>
      <w:r w:rsidR="003D74CC">
        <w:rPr>
          <w:rStyle w:val="None"/>
          <w:rFonts w:ascii="Arial" w:hAnsi="Arial"/>
          <w:sz w:val="24"/>
          <w:szCs w:val="24"/>
        </w:rPr>
        <w:t xml:space="preserve">within the </w:t>
      </w:r>
      <w:r>
        <w:rPr>
          <w:rStyle w:val="None"/>
          <w:rFonts w:ascii="Arial" w:hAnsi="Arial"/>
          <w:sz w:val="24"/>
          <w:szCs w:val="24"/>
        </w:rPr>
        <w:t>organization</w:t>
      </w:r>
      <w:r w:rsidR="003D74CC">
        <w:rPr>
          <w:rStyle w:val="None"/>
          <w:rFonts w:ascii="Arial" w:hAnsi="Arial"/>
          <w:sz w:val="24"/>
          <w:szCs w:val="24"/>
        </w:rPr>
        <w:t xml:space="preserve"> is tha</w:t>
      </w:r>
      <w:r>
        <w:rPr>
          <w:rStyle w:val="None"/>
          <w:rFonts w:ascii="Arial" w:hAnsi="Arial"/>
          <w:sz w:val="24"/>
          <w:szCs w:val="24"/>
        </w:rPr>
        <w:t>t travel time on the system for cares, emailing of rotas should be on Thursday evening not Friday.</w:t>
      </w:r>
    </w:p>
    <w:p w:rsidR="00514368" w:rsidRDefault="00514368">
      <w:pPr>
        <w:pStyle w:val="Heading"/>
        <w:rPr>
          <w:rStyle w:val="None"/>
          <w:rFonts w:ascii="Arial" w:eastAsia="Calibri" w:hAnsi="Arial" w:cs="Calibri"/>
          <w:b w:val="0"/>
          <w:bCs w:val="0"/>
          <w:color w:val="000000"/>
          <w:sz w:val="24"/>
          <w:szCs w:val="24"/>
          <w:u w:color="000000"/>
          <w:lang w:val="en-US"/>
        </w:rPr>
      </w:pPr>
      <w:bookmarkStart w:id="5" w:name="_Toc5"/>
    </w:p>
    <w:p w:rsidR="001E08C8" w:rsidRDefault="003D74CC">
      <w:pPr>
        <w:pStyle w:val="Heading"/>
      </w:pPr>
      <w:r>
        <w:rPr>
          <w:rStyle w:val="None"/>
          <w:rFonts w:eastAsia="Arial Unicode MS" w:cs="Arial Unicode MS"/>
          <w:lang w:val="en-US"/>
        </w:rPr>
        <w:t>Evaluation of proposed solutions</w:t>
      </w:r>
      <w:bookmarkEnd w:id="5"/>
    </w:p>
    <w:p w:rsidR="001E08C8" w:rsidRDefault="001E08C8">
      <w:pPr>
        <w:pStyle w:val="Body"/>
        <w:spacing w:line="360" w:lineRule="auto"/>
        <w:rPr>
          <w:rStyle w:val="None"/>
          <w:rFonts w:ascii="Arial" w:eastAsia="Arial" w:hAnsi="Arial" w:cs="Arial"/>
          <w:sz w:val="24"/>
          <w:szCs w:val="24"/>
        </w:rPr>
      </w:pPr>
    </w:p>
    <w:p w:rsidR="001E08C8" w:rsidRDefault="003D74CC">
      <w:pPr>
        <w:pStyle w:val="Heading"/>
        <w:rPr>
          <w:rStyle w:val="None"/>
          <w:rFonts w:eastAsia="Arial Unicode MS" w:cs="Arial Unicode MS"/>
          <w:lang w:val="en-US"/>
        </w:rPr>
      </w:pPr>
      <w:bookmarkStart w:id="6" w:name="_Toc6"/>
      <w:r>
        <w:rPr>
          <w:rStyle w:val="None"/>
          <w:rFonts w:eastAsia="Arial Unicode MS" w:cs="Arial Unicode MS"/>
          <w:lang w:val="en-US"/>
        </w:rPr>
        <w:t>Implantation plan of proposed solution</w:t>
      </w:r>
      <w:bookmarkEnd w:id="6"/>
    </w:p>
    <w:p w:rsidR="00514368" w:rsidRDefault="00514368" w:rsidP="00514368">
      <w:pPr>
        <w:pStyle w:val="Body"/>
      </w:pPr>
    </w:p>
    <w:p w:rsidR="00514368" w:rsidRPr="00514368" w:rsidRDefault="00514368" w:rsidP="00514368">
      <w:pPr>
        <w:pStyle w:val="Body"/>
        <w:rPr>
          <w:rFonts w:ascii="Verdana" w:hAnsi="Verdana"/>
          <w:sz w:val="24"/>
          <w:szCs w:val="24"/>
        </w:rPr>
      </w:pPr>
      <w:r>
        <w:t xml:space="preserve"> </w:t>
      </w:r>
      <w:r w:rsidRPr="00514368">
        <w:rPr>
          <w:rFonts w:ascii="Verdana" w:hAnsi="Verdana"/>
          <w:sz w:val="24"/>
          <w:szCs w:val="24"/>
        </w:rPr>
        <w:t>The operational manager should make the coordinators aware of the conflicts and the s</w:t>
      </w:r>
      <w:r>
        <w:rPr>
          <w:rFonts w:ascii="Verdana" w:hAnsi="Verdana"/>
          <w:sz w:val="24"/>
          <w:szCs w:val="24"/>
        </w:rPr>
        <w:t>o</w:t>
      </w:r>
      <w:r w:rsidRPr="00514368">
        <w:rPr>
          <w:rFonts w:ascii="Verdana" w:hAnsi="Verdana"/>
          <w:sz w:val="24"/>
          <w:szCs w:val="24"/>
        </w:rPr>
        <w:t>lutions th</w:t>
      </w:r>
      <w:r>
        <w:rPr>
          <w:rFonts w:ascii="Verdana" w:hAnsi="Verdana"/>
          <w:sz w:val="24"/>
          <w:szCs w:val="24"/>
        </w:rPr>
        <w:t>a</w:t>
      </w:r>
      <w:r w:rsidRPr="00514368">
        <w:rPr>
          <w:rFonts w:ascii="Verdana" w:hAnsi="Verdana"/>
          <w:sz w:val="24"/>
          <w:szCs w:val="24"/>
        </w:rPr>
        <w:t xml:space="preserve">t </w:t>
      </w:r>
      <w:proofErr w:type="gramStart"/>
      <w:r w:rsidRPr="00514368">
        <w:rPr>
          <w:rFonts w:ascii="Verdana" w:hAnsi="Verdana"/>
          <w:sz w:val="24"/>
          <w:szCs w:val="24"/>
        </w:rPr>
        <w:t>is</w:t>
      </w:r>
      <w:proofErr w:type="gramEnd"/>
      <w:r w:rsidRPr="00514368">
        <w:rPr>
          <w:rFonts w:ascii="Verdana" w:hAnsi="Verdana"/>
          <w:sz w:val="24"/>
          <w:szCs w:val="24"/>
        </w:rPr>
        <w:t xml:space="preserve"> needed</w:t>
      </w:r>
      <w:r w:rsidR="00584EA9">
        <w:rPr>
          <w:rFonts w:ascii="Verdana" w:hAnsi="Verdana"/>
          <w:sz w:val="24"/>
          <w:szCs w:val="24"/>
        </w:rPr>
        <w:t xml:space="preserve"> to solve the problem.</w:t>
      </w:r>
    </w:p>
    <w:p w:rsidR="001E08C8" w:rsidRDefault="001E08C8">
      <w:pPr>
        <w:pStyle w:val="Body"/>
        <w:spacing w:line="360" w:lineRule="auto"/>
        <w:rPr>
          <w:rStyle w:val="None"/>
          <w:rFonts w:ascii="Arial" w:eastAsia="Arial" w:hAnsi="Arial" w:cs="Arial"/>
          <w:sz w:val="24"/>
          <w:szCs w:val="24"/>
        </w:rPr>
      </w:pPr>
    </w:p>
    <w:p w:rsidR="001E08C8" w:rsidRDefault="001E08C8">
      <w:pPr>
        <w:pStyle w:val="Heading"/>
      </w:pPr>
    </w:p>
    <w:p w:rsidR="001E08C8" w:rsidRDefault="003D74CC">
      <w:pPr>
        <w:pStyle w:val="Heading"/>
      </w:pPr>
      <w:bookmarkStart w:id="7" w:name="_Toc7"/>
      <w:r>
        <w:rPr>
          <w:rStyle w:val="None"/>
          <w:rFonts w:eastAsia="Arial Unicode MS" w:cs="Arial Unicode MS"/>
          <w:lang w:val="en-US"/>
        </w:rPr>
        <w:t>Communication plan with different stake holders</w:t>
      </w:r>
      <w:bookmarkEnd w:id="7"/>
    </w:p>
    <w:p w:rsidR="001E08C8" w:rsidRDefault="001E08C8">
      <w:pPr>
        <w:pStyle w:val="Body"/>
      </w:pPr>
    </w:p>
    <w:tbl>
      <w:tblPr>
        <w:tblW w:w="855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512"/>
        <w:gridCol w:w="1280"/>
        <w:gridCol w:w="1237"/>
        <w:gridCol w:w="1888"/>
        <w:gridCol w:w="1327"/>
        <w:gridCol w:w="1313"/>
      </w:tblGrid>
      <w:tr w:rsidR="001E08C8">
        <w:trPr>
          <w:trHeight w:val="730"/>
        </w:trPr>
        <w:tc>
          <w:tcPr>
            <w:tcW w:w="15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3D74CC">
            <w:pPr>
              <w:pStyle w:val="Body"/>
            </w:pPr>
            <w:r>
              <w:rPr>
                <w:rStyle w:val="None"/>
              </w:rPr>
              <w:t>STAKEHOLDER</w:t>
            </w:r>
          </w:p>
        </w:tc>
        <w:tc>
          <w:tcPr>
            <w:tcW w:w="128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3D74CC">
            <w:pPr>
              <w:pStyle w:val="Body"/>
              <w:spacing w:after="0" w:line="240" w:lineRule="auto"/>
            </w:pPr>
            <w:r>
              <w:rPr>
                <w:rStyle w:val="None"/>
              </w:rPr>
              <w:t>POWER INTEREST</w:t>
            </w:r>
          </w:p>
        </w:tc>
        <w:tc>
          <w:tcPr>
            <w:tcW w:w="123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3D74CC">
            <w:pPr>
              <w:pStyle w:val="Body"/>
              <w:spacing w:after="0" w:line="240" w:lineRule="auto"/>
            </w:pPr>
            <w:r>
              <w:rPr>
                <w:rStyle w:val="None"/>
              </w:rPr>
              <w:t>KEY INTERSST &amp; ISSUES</w:t>
            </w:r>
          </w:p>
        </w:tc>
        <w:tc>
          <w:tcPr>
            <w:tcW w:w="18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3D74CC">
            <w:pPr>
              <w:pStyle w:val="Body"/>
              <w:spacing w:after="0" w:line="240" w:lineRule="auto"/>
            </w:pPr>
            <w:r>
              <w:rPr>
                <w:rStyle w:val="None"/>
              </w:rPr>
              <w:t>COMMUNICATION VEHICLE</w:t>
            </w:r>
          </w:p>
        </w:tc>
        <w:tc>
          <w:tcPr>
            <w:tcW w:w="1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3D74CC">
            <w:pPr>
              <w:pStyle w:val="Body"/>
              <w:spacing w:after="0" w:line="240" w:lineRule="auto"/>
            </w:pPr>
            <w:r>
              <w:rPr>
                <w:rStyle w:val="None"/>
              </w:rPr>
              <w:t>FREQUENCY</w:t>
            </w:r>
          </w:p>
        </w:tc>
        <w:tc>
          <w:tcPr>
            <w:tcW w:w="13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3D74CC">
            <w:pPr>
              <w:pStyle w:val="Body"/>
              <w:spacing w:after="0" w:line="240" w:lineRule="auto"/>
            </w:pPr>
            <w:r>
              <w:rPr>
                <w:rStyle w:val="None"/>
              </w:rPr>
              <w:t>COMMENTS</w:t>
            </w:r>
          </w:p>
        </w:tc>
      </w:tr>
      <w:tr w:rsidR="001E08C8">
        <w:trPr>
          <w:trHeight w:val="250"/>
        </w:trPr>
        <w:tc>
          <w:tcPr>
            <w:tcW w:w="15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584EA9">
            <w:pPr>
              <w:pStyle w:val="Body"/>
              <w:spacing w:after="0" w:line="240" w:lineRule="auto"/>
            </w:pPr>
            <w:r>
              <w:rPr>
                <w:rStyle w:val="None"/>
              </w:rPr>
              <w:t>Director</w:t>
            </w:r>
          </w:p>
        </w:tc>
        <w:tc>
          <w:tcPr>
            <w:tcW w:w="128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23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8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r>
      <w:tr w:rsidR="001E08C8">
        <w:trPr>
          <w:trHeight w:val="250"/>
        </w:trPr>
        <w:tc>
          <w:tcPr>
            <w:tcW w:w="15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584EA9">
            <w:pPr>
              <w:pStyle w:val="Body"/>
              <w:spacing w:after="0" w:line="240" w:lineRule="auto"/>
            </w:pPr>
            <w:r>
              <w:rPr>
                <w:rStyle w:val="None"/>
              </w:rPr>
              <w:t>Operational managers</w:t>
            </w:r>
          </w:p>
        </w:tc>
        <w:tc>
          <w:tcPr>
            <w:tcW w:w="128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23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8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r>
      <w:tr w:rsidR="001E08C8">
        <w:trPr>
          <w:trHeight w:val="250"/>
        </w:trPr>
        <w:tc>
          <w:tcPr>
            <w:tcW w:w="15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584EA9">
            <w:pPr>
              <w:pStyle w:val="Body"/>
              <w:spacing w:after="0" w:line="240" w:lineRule="auto"/>
            </w:pPr>
            <w:r>
              <w:rPr>
                <w:rStyle w:val="None"/>
              </w:rPr>
              <w:t>Branch manager</w:t>
            </w:r>
          </w:p>
        </w:tc>
        <w:tc>
          <w:tcPr>
            <w:tcW w:w="128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23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8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r>
      <w:tr w:rsidR="001E08C8">
        <w:trPr>
          <w:trHeight w:val="250"/>
        </w:trPr>
        <w:tc>
          <w:tcPr>
            <w:tcW w:w="15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584EA9">
            <w:r>
              <w:t>Coordinators</w:t>
            </w:r>
          </w:p>
        </w:tc>
        <w:tc>
          <w:tcPr>
            <w:tcW w:w="128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23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8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r>
      <w:tr w:rsidR="001E08C8">
        <w:trPr>
          <w:trHeight w:val="250"/>
        </w:trPr>
        <w:tc>
          <w:tcPr>
            <w:tcW w:w="15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28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23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8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r>
      <w:tr w:rsidR="001E08C8">
        <w:trPr>
          <w:trHeight w:val="250"/>
        </w:trPr>
        <w:tc>
          <w:tcPr>
            <w:tcW w:w="15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28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23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88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1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r>
    </w:tbl>
    <w:p w:rsidR="001E08C8" w:rsidRDefault="001E08C8">
      <w:pPr>
        <w:pStyle w:val="Body"/>
        <w:widowControl w:val="0"/>
        <w:spacing w:line="240" w:lineRule="auto"/>
      </w:pPr>
    </w:p>
    <w:p w:rsidR="001E08C8" w:rsidRDefault="001E08C8">
      <w:pPr>
        <w:pStyle w:val="Body"/>
      </w:pPr>
    </w:p>
    <w:p w:rsidR="001E08C8" w:rsidRDefault="003D74CC">
      <w:pPr>
        <w:pStyle w:val="Body"/>
      </w:pPr>
      <w:r>
        <w:rPr>
          <w:rStyle w:val="None"/>
        </w:rPr>
        <w:t>What actions I am going to take stake holders can be internal employees, trade union, external customer or suppliers.</w:t>
      </w:r>
    </w:p>
    <w:p w:rsidR="00584EA9" w:rsidRDefault="00584EA9">
      <w:pPr>
        <w:pStyle w:val="Heading"/>
        <w:rPr>
          <w:rStyle w:val="None"/>
          <w:rFonts w:eastAsia="Arial Unicode MS" w:cs="Arial Unicode MS"/>
          <w:lang w:val="en-US"/>
        </w:rPr>
      </w:pPr>
      <w:bookmarkStart w:id="8" w:name="_Toc8"/>
    </w:p>
    <w:p w:rsidR="001E08C8" w:rsidRDefault="003D74CC">
      <w:pPr>
        <w:pStyle w:val="Heading"/>
      </w:pPr>
      <w:r>
        <w:rPr>
          <w:rStyle w:val="None"/>
          <w:rFonts w:eastAsia="Arial Unicode MS" w:cs="Arial Unicode MS"/>
          <w:lang w:val="en-US"/>
        </w:rPr>
        <w:t>Plan for implementation Table</w:t>
      </w:r>
      <w:bookmarkEnd w:id="8"/>
    </w:p>
    <w:p w:rsidR="001E08C8" w:rsidRDefault="001E08C8">
      <w:pPr>
        <w:pStyle w:val="Body"/>
      </w:pPr>
    </w:p>
    <w:p w:rsidR="001E08C8" w:rsidRDefault="001E08C8">
      <w:pPr>
        <w:pStyle w:val="Body"/>
      </w:pPr>
    </w:p>
    <w:tbl>
      <w:tblPr>
        <w:tblW w:w="9314"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313"/>
        <w:gridCol w:w="1433"/>
        <w:gridCol w:w="1317"/>
        <w:gridCol w:w="1311"/>
        <w:gridCol w:w="1306"/>
        <w:gridCol w:w="1303"/>
        <w:gridCol w:w="1331"/>
      </w:tblGrid>
      <w:tr w:rsidR="001E08C8">
        <w:trPr>
          <w:trHeight w:val="490"/>
        </w:trPr>
        <w:tc>
          <w:tcPr>
            <w:tcW w:w="13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3D74CC">
            <w:pPr>
              <w:pStyle w:val="Body"/>
            </w:pPr>
            <w:r>
              <w:rPr>
                <w:rStyle w:val="None"/>
              </w:rPr>
              <w:t>ACTION</w:t>
            </w:r>
          </w:p>
        </w:tc>
        <w:tc>
          <w:tcPr>
            <w:tcW w:w="14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3D74CC">
            <w:pPr>
              <w:pStyle w:val="Body"/>
              <w:spacing w:after="0" w:line="240" w:lineRule="auto"/>
            </w:pPr>
            <w:r>
              <w:rPr>
                <w:rStyle w:val="None"/>
              </w:rPr>
              <w:t>RESPONSIBLE</w:t>
            </w:r>
          </w:p>
        </w:tc>
        <w:tc>
          <w:tcPr>
            <w:tcW w:w="131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3D74CC">
            <w:pPr>
              <w:pStyle w:val="Body"/>
              <w:spacing w:after="0" w:line="240" w:lineRule="auto"/>
            </w:pPr>
            <w:r>
              <w:rPr>
                <w:rStyle w:val="None"/>
              </w:rPr>
              <w:t>PRIORITY</w:t>
            </w:r>
          </w:p>
        </w:tc>
        <w:tc>
          <w:tcPr>
            <w:tcW w:w="13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3D74CC">
            <w:pPr>
              <w:pStyle w:val="Body"/>
              <w:spacing w:after="0" w:line="240" w:lineRule="auto"/>
            </w:pPr>
            <w:r>
              <w:rPr>
                <w:rStyle w:val="None"/>
              </w:rPr>
              <w:t>STATUS</w:t>
            </w:r>
          </w:p>
        </w:tc>
        <w:tc>
          <w:tcPr>
            <w:tcW w:w="1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3D74CC">
            <w:pPr>
              <w:pStyle w:val="Body"/>
              <w:spacing w:after="0" w:line="240" w:lineRule="auto"/>
            </w:pPr>
            <w:r>
              <w:rPr>
                <w:rStyle w:val="None"/>
              </w:rPr>
              <w:t>START DATE</w:t>
            </w:r>
          </w:p>
        </w:tc>
        <w:tc>
          <w:tcPr>
            <w:tcW w:w="13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3D74CC">
            <w:pPr>
              <w:pStyle w:val="Body"/>
              <w:spacing w:after="0" w:line="240" w:lineRule="auto"/>
            </w:pPr>
            <w:r>
              <w:rPr>
                <w:rStyle w:val="None"/>
              </w:rPr>
              <w:t>END DATE</w:t>
            </w:r>
          </w:p>
        </w:tc>
        <w:tc>
          <w:tcPr>
            <w:tcW w:w="13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3D74CC">
            <w:pPr>
              <w:pStyle w:val="Body"/>
              <w:spacing w:after="0" w:line="240" w:lineRule="auto"/>
            </w:pPr>
            <w:r>
              <w:rPr>
                <w:rStyle w:val="None"/>
              </w:rPr>
              <w:t>COMMENTS</w:t>
            </w:r>
          </w:p>
        </w:tc>
      </w:tr>
      <w:tr w:rsidR="001E08C8">
        <w:trPr>
          <w:trHeight w:val="365"/>
        </w:trPr>
        <w:tc>
          <w:tcPr>
            <w:tcW w:w="13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4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1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r>
      <w:tr w:rsidR="001E08C8">
        <w:trPr>
          <w:trHeight w:val="365"/>
        </w:trPr>
        <w:tc>
          <w:tcPr>
            <w:tcW w:w="13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4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1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r>
      <w:tr w:rsidR="001E08C8">
        <w:trPr>
          <w:trHeight w:val="365"/>
        </w:trPr>
        <w:tc>
          <w:tcPr>
            <w:tcW w:w="13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4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1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r>
      <w:tr w:rsidR="001E08C8">
        <w:trPr>
          <w:trHeight w:val="365"/>
        </w:trPr>
        <w:tc>
          <w:tcPr>
            <w:tcW w:w="13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4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1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r>
      <w:tr w:rsidR="001E08C8">
        <w:trPr>
          <w:trHeight w:val="365"/>
        </w:trPr>
        <w:tc>
          <w:tcPr>
            <w:tcW w:w="131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4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1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1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0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c>
          <w:tcPr>
            <w:tcW w:w="133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1E08C8" w:rsidRDefault="001E08C8"/>
        </w:tc>
      </w:tr>
    </w:tbl>
    <w:p w:rsidR="001E08C8" w:rsidRDefault="001E08C8">
      <w:pPr>
        <w:pStyle w:val="Body"/>
        <w:widowControl w:val="0"/>
        <w:spacing w:line="240" w:lineRule="auto"/>
      </w:pPr>
    </w:p>
    <w:p w:rsidR="001E08C8" w:rsidRDefault="001E08C8">
      <w:pPr>
        <w:pStyle w:val="Body"/>
        <w:spacing w:line="360" w:lineRule="auto"/>
        <w:rPr>
          <w:rStyle w:val="None"/>
          <w:rFonts w:ascii="Arial" w:eastAsia="Arial" w:hAnsi="Arial" w:cs="Arial"/>
          <w:sz w:val="24"/>
          <w:szCs w:val="24"/>
        </w:rPr>
      </w:pPr>
    </w:p>
    <w:p w:rsidR="001E08C8" w:rsidRDefault="003D74CC">
      <w:pPr>
        <w:pStyle w:val="Body"/>
        <w:spacing w:line="360" w:lineRule="auto"/>
        <w:rPr>
          <w:rStyle w:val="None"/>
          <w:rFonts w:ascii="Arial" w:eastAsia="Arial" w:hAnsi="Arial" w:cs="Arial"/>
          <w:sz w:val="24"/>
          <w:szCs w:val="24"/>
        </w:rPr>
      </w:pPr>
      <w:r>
        <w:rPr>
          <w:rStyle w:val="None"/>
          <w:rFonts w:ascii="Arial" w:hAnsi="Arial"/>
          <w:sz w:val="24"/>
          <w:szCs w:val="24"/>
        </w:rPr>
        <w:t xml:space="preserve">Review and monitoring plan how am I going to do it </w:t>
      </w:r>
    </w:p>
    <w:p w:rsidR="00584EA9" w:rsidRDefault="00584EA9">
      <w:pPr>
        <w:pStyle w:val="Body"/>
        <w:spacing w:line="360" w:lineRule="auto"/>
        <w:rPr>
          <w:rStyle w:val="None"/>
          <w:rFonts w:ascii="Arial" w:hAnsi="Arial"/>
          <w:sz w:val="24"/>
          <w:szCs w:val="24"/>
          <w:lang w:val="it-IT"/>
        </w:rPr>
      </w:pPr>
    </w:p>
    <w:p w:rsidR="001E08C8" w:rsidRDefault="003D74CC">
      <w:pPr>
        <w:pStyle w:val="Body"/>
        <w:spacing w:line="360" w:lineRule="auto"/>
        <w:rPr>
          <w:rStyle w:val="None"/>
          <w:rFonts w:ascii="Arial" w:eastAsia="Arial" w:hAnsi="Arial" w:cs="Arial"/>
          <w:sz w:val="24"/>
          <w:szCs w:val="24"/>
        </w:rPr>
      </w:pPr>
      <w:r>
        <w:rPr>
          <w:rStyle w:val="None"/>
          <w:rFonts w:ascii="Arial" w:hAnsi="Arial"/>
          <w:sz w:val="24"/>
          <w:szCs w:val="24"/>
          <w:lang w:val="it-IT"/>
        </w:rPr>
        <w:t>Conclusion</w:t>
      </w:r>
    </w:p>
    <w:p w:rsidR="001E08C8" w:rsidRDefault="00584EA9">
      <w:pPr>
        <w:pStyle w:val="Body"/>
        <w:spacing w:line="360" w:lineRule="auto"/>
        <w:rPr>
          <w:rStyle w:val="None"/>
          <w:rFonts w:ascii="Arial" w:eastAsia="Arial" w:hAnsi="Arial" w:cs="Arial"/>
          <w:sz w:val="24"/>
          <w:szCs w:val="24"/>
        </w:rPr>
      </w:pPr>
      <w:r>
        <w:rPr>
          <w:rStyle w:val="None"/>
          <w:rFonts w:ascii="Arial" w:hAnsi="Arial"/>
          <w:sz w:val="24"/>
          <w:szCs w:val="24"/>
          <w:lang w:val="fr-FR"/>
        </w:rPr>
        <w:t>Références</w:t>
      </w:r>
      <w:r w:rsidR="003D74CC">
        <w:rPr>
          <w:rStyle w:val="None"/>
          <w:rFonts w:ascii="Arial" w:hAnsi="Arial"/>
          <w:sz w:val="24"/>
          <w:szCs w:val="24"/>
          <w:lang w:val="fr-FR"/>
        </w:rPr>
        <w:t xml:space="preserve"> </w:t>
      </w:r>
    </w:p>
    <w:p w:rsidR="001E08C8" w:rsidRDefault="001E08C8">
      <w:pPr>
        <w:pStyle w:val="Body"/>
        <w:spacing w:line="360" w:lineRule="auto"/>
        <w:rPr>
          <w:rStyle w:val="None"/>
          <w:rFonts w:ascii="Arial" w:eastAsia="Arial" w:hAnsi="Arial" w:cs="Arial"/>
          <w:sz w:val="24"/>
          <w:szCs w:val="24"/>
        </w:rPr>
      </w:pPr>
    </w:p>
    <w:p w:rsidR="001E08C8" w:rsidRDefault="003D74CC">
      <w:pPr>
        <w:pStyle w:val="Heading"/>
      </w:pPr>
      <w:bookmarkStart w:id="9" w:name="_Toc9"/>
      <w:proofErr w:type="spellStart"/>
      <w:r>
        <w:rPr>
          <w:rStyle w:val="None"/>
          <w:rFonts w:eastAsia="Arial Unicode MS" w:cs="Arial Unicode MS"/>
          <w:lang w:val="fr-FR"/>
        </w:rPr>
        <w:t>References</w:t>
      </w:r>
      <w:bookmarkEnd w:id="9"/>
      <w:proofErr w:type="spellEnd"/>
    </w:p>
    <w:p w:rsidR="001E08C8" w:rsidRDefault="003D74CC">
      <w:pPr>
        <w:pStyle w:val="Bibliography"/>
      </w:pPr>
      <w:r>
        <w:rPr>
          <w:rStyle w:val="None"/>
        </w:rPr>
        <w:fldChar w:fldCharType="begin"/>
      </w:r>
      <w:r>
        <w:rPr>
          <w:rStyle w:val="None"/>
        </w:rPr>
        <w:instrText xml:space="preserve"> ADDIN EN.REFLIST </w:instrText>
      </w:r>
      <w:r>
        <w:rPr>
          <w:rStyle w:val="None"/>
        </w:rPr>
        <w:fldChar w:fldCharType="separate"/>
      </w:r>
    </w:p>
    <w:p w:rsidR="001E08C8" w:rsidRDefault="003D74CC">
      <w:pPr>
        <w:pStyle w:val="Bibliography"/>
        <w:rPr>
          <w:rStyle w:val="None"/>
          <w:sz w:val="24"/>
          <w:szCs w:val="24"/>
        </w:rPr>
      </w:pPr>
      <w:r>
        <w:rPr>
          <w:rStyle w:val="None"/>
        </w:rPr>
        <w:t xml:space="preserve">Abler, D. P., 2019. </w:t>
      </w:r>
      <w:r>
        <w:rPr>
          <w:rStyle w:val="None"/>
          <w:i/>
          <w:iCs/>
        </w:rPr>
        <w:t xml:space="preserve">The Pennsylvania State University. </w:t>
      </w:r>
      <w:r>
        <w:rPr>
          <w:rStyle w:val="None"/>
        </w:rPr>
        <w:t xml:space="preserve">[Online] </w:t>
      </w:r>
      <w:r>
        <w:rPr>
          <w:rStyle w:val="None"/>
        </w:rPr>
        <w:br/>
        <w:t xml:space="preserve">Available at: </w:t>
      </w:r>
      <w:r>
        <w:rPr>
          <w:rStyle w:val="None"/>
          <w:u w:val="single"/>
        </w:rPr>
        <w:t>https://aese.psu.edu/directory/faculty?utm_source=aese.psu.edu&amp;utm_medium=Link&amp;utm_campaign=Left+Navigation</w:t>
      </w:r>
      <w:r>
        <w:rPr>
          <w:rStyle w:val="None"/>
        </w:rPr>
        <w:br/>
        <w:t>[Accessed Tuesday September 2019].</w:t>
      </w:r>
    </w:p>
    <w:p w:rsidR="001E08C8" w:rsidRDefault="003D74CC">
      <w:pPr>
        <w:pStyle w:val="Bibliography"/>
        <w:rPr>
          <w:rStyle w:val="None"/>
        </w:rPr>
      </w:pPr>
      <w:r>
        <w:rPr>
          <w:rStyle w:val="None"/>
        </w:rPr>
        <w:t xml:space="preserve">Andeerson, G. R. W., 2013. </w:t>
      </w:r>
      <w:r>
        <w:rPr>
          <w:rStyle w:val="None"/>
          <w:i/>
          <w:iCs/>
        </w:rPr>
        <w:t xml:space="preserve">Undersdtanding Significant Processes during Work Enviroment Interventins to Alleviate Tiem Pressure and Associated Sick Leave of Home Care Worker, </w:t>
      </w:r>
      <w:r>
        <w:rPr>
          <w:rStyle w:val="None"/>
        </w:rPr>
        <w:t>13(1), p. 277.</w:t>
      </w:r>
    </w:p>
    <w:p w:rsidR="001E08C8" w:rsidRDefault="003D74CC">
      <w:pPr>
        <w:pStyle w:val="Bibliography"/>
        <w:rPr>
          <w:rStyle w:val="None"/>
        </w:rPr>
      </w:pPr>
      <w:r>
        <w:rPr>
          <w:rStyle w:val="None"/>
        </w:rPr>
        <w:t xml:space="preserve">Anderson, G. W., 2013. </w:t>
      </w:r>
      <w:r>
        <w:rPr>
          <w:rStyle w:val="None"/>
          <w:i/>
          <w:iCs/>
        </w:rPr>
        <w:t xml:space="preserve">Undersdtanding Significant Processes during Work Enviroment Interventins to Alleviate Tiem Pressure and Associated Sick Leave of Home Care Worker, </w:t>
      </w:r>
      <w:r>
        <w:rPr>
          <w:rStyle w:val="None"/>
        </w:rPr>
        <w:t>13(1), p. 477.</w:t>
      </w:r>
    </w:p>
    <w:p w:rsidR="001E08C8" w:rsidRDefault="003D74CC">
      <w:pPr>
        <w:pStyle w:val="Bibliography"/>
        <w:rPr>
          <w:rStyle w:val="None"/>
        </w:rPr>
      </w:pPr>
      <w:r>
        <w:rPr>
          <w:rStyle w:val="None"/>
        </w:rPr>
        <w:t xml:space="preserve">Anon., 1998. </w:t>
      </w:r>
      <w:r>
        <w:rPr>
          <w:rStyle w:val="None"/>
          <w:i/>
          <w:iCs/>
        </w:rPr>
        <w:t xml:space="preserve">Communication behaviours in a hospital setting: an observational study. </w:t>
      </w:r>
      <w:r>
        <w:rPr>
          <w:rStyle w:val="None"/>
        </w:rPr>
        <w:t xml:space="preserve">[Online] </w:t>
      </w:r>
      <w:r>
        <w:rPr>
          <w:rStyle w:val="None"/>
        </w:rPr>
        <w:br/>
        <w:t xml:space="preserve">Available at: </w:t>
      </w:r>
      <w:r>
        <w:rPr>
          <w:rStyle w:val="None"/>
          <w:u w:val="single"/>
        </w:rPr>
        <w:t>https://www.bmj.com/content/316/7132/673.short</w:t>
      </w:r>
      <w:r>
        <w:rPr>
          <w:rStyle w:val="None"/>
        </w:rPr>
        <w:br/>
        <w:t>[Accessed Wednesday August 2019].</w:t>
      </w:r>
    </w:p>
    <w:p w:rsidR="001E08C8" w:rsidRDefault="003D74CC">
      <w:pPr>
        <w:pStyle w:val="Bibliography"/>
        <w:rPr>
          <w:rStyle w:val="None"/>
        </w:rPr>
      </w:pPr>
      <w:r>
        <w:rPr>
          <w:rStyle w:val="None"/>
        </w:rPr>
        <w:t xml:space="preserve">Anon., 2004. Emerald insight. </w:t>
      </w:r>
      <w:r>
        <w:rPr>
          <w:rStyle w:val="None"/>
          <w:i/>
          <w:iCs/>
        </w:rPr>
        <w:t xml:space="preserve">CONFLICT AT WORK AND INDIVIDUAL WELL‐BEING, </w:t>
      </w:r>
      <w:r>
        <w:rPr>
          <w:rStyle w:val="None"/>
        </w:rPr>
        <w:t>Volume 15, pp. 6-26.</w:t>
      </w:r>
    </w:p>
    <w:p w:rsidR="001E08C8" w:rsidRDefault="003D74CC">
      <w:pPr>
        <w:pStyle w:val="Bibliography"/>
        <w:rPr>
          <w:rStyle w:val="None"/>
        </w:rPr>
      </w:pPr>
      <w:r>
        <w:rPr>
          <w:rStyle w:val="None"/>
        </w:rPr>
        <w:t xml:space="preserve">Anon., 2016. </w:t>
      </w:r>
      <w:r>
        <w:rPr>
          <w:rStyle w:val="None"/>
          <w:i/>
          <w:iCs/>
        </w:rPr>
        <w:t xml:space="preserve">Complex or 'Wicked Issues'. </w:t>
      </w:r>
      <w:r>
        <w:rPr>
          <w:rStyle w:val="None"/>
        </w:rPr>
        <w:t xml:space="preserve">[Online] </w:t>
      </w:r>
      <w:r>
        <w:rPr>
          <w:rStyle w:val="None"/>
        </w:rPr>
        <w:br/>
        <w:t xml:space="preserve">Available at: </w:t>
      </w:r>
      <w:r>
        <w:rPr>
          <w:rStyle w:val="None"/>
          <w:u w:val="single"/>
        </w:rPr>
        <w:t>https://aese.psu.edu/research/centers/cecd/engagement-toolbox/problems/complex-or-wicked-issues</w:t>
      </w:r>
      <w:r>
        <w:rPr>
          <w:rStyle w:val="None"/>
        </w:rPr>
        <w:br/>
        <w:t>[Accessed Friday August 2019].</w:t>
      </w:r>
    </w:p>
    <w:p w:rsidR="001E08C8" w:rsidRDefault="003D74CC">
      <w:pPr>
        <w:pStyle w:val="Bibliography"/>
        <w:rPr>
          <w:rStyle w:val="None"/>
        </w:rPr>
      </w:pPr>
      <w:r>
        <w:rPr>
          <w:rStyle w:val="None"/>
        </w:rPr>
        <w:t xml:space="preserve">Carsten K.W. De Dreu, D. v. D. M. T. D., 2004. CONFLICT AT WORK AND INDIVIDUAL WELL‐BEING. </w:t>
      </w:r>
      <w:r>
        <w:rPr>
          <w:rStyle w:val="None"/>
          <w:i/>
          <w:iCs/>
        </w:rPr>
        <w:t xml:space="preserve">International Journal of Conflict Management, </w:t>
      </w:r>
      <w:r>
        <w:rPr>
          <w:rStyle w:val="None"/>
        </w:rPr>
        <w:t>p. Abstract.</w:t>
      </w:r>
    </w:p>
    <w:p w:rsidR="001E08C8" w:rsidRDefault="003D74CC">
      <w:pPr>
        <w:pStyle w:val="Bibliography"/>
        <w:rPr>
          <w:rStyle w:val="None"/>
        </w:rPr>
      </w:pPr>
      <w:r>
        <w:rPr>
          <w:rStyle w:val="None"/>
        </w:rPr>
        <w:lastRenderedPageBreak/>
        <w:t xml:space="preserve">Friedman, A. R., 2003. </w:t>
      </w:r>
      <w:r>
        <w:rPr>
          <w:rStyle w:val="None"/>
          <w:i/>
          <w:iCs/>
        </w:rPr>
        <w:t xml:space="preserve">Conflict Escalation: Dispute Exacerbating Elements of E-mail Communication. </w:t>
      </w:r>
      <w:r>
        <w:rPr>
          <w:rStyle w:val="None"/>
        </w:rPr>
        <w:t xml:space="preserve">[Online] </w:t>
      </w:r>
      <w:r>
        <w:rPr>
          <w:rStyle w:val="None"/>
        </w:rPr>
        <w:br/>
        <w:t xml:space="preserve">Available at: </w:t>
      </w:r>
      <w:r>
        <w:rPr>
          <w:rStyle w:val="None"/>
          <w:u w:val="single"/>
        </w:rPr>
        <w:t>https://journals.sagepub.com/action/doSearch?target=default&amp;ContribAuthorStored=Friedman%2C+Raymond+A</w:t>
      </w:r>
      <w:r>
        <w:rPr>
          <w:rStyle w:val="None"/>
        </w:rPr>
        <w:br/>
        <w:t>[Accessed Tuesday August 2019].</w:t>
      </w:r>
    </w:p>
    <w:p w:rsidR="001E08C8" w:rsidRDefault="003D74CC">
      <w:pPr>
        <w:pStyle w:val="Bibliography"/>
        <w:rPr>
          <w:rStyle w:val="None"/>
        </w:rPr>
      </w:pPr>
      <w:r>
        <w:rPr>
          <w:rStyle w:val="None"/>
        </w:rPr>
        <w:t xml:space="preserve">K, M., 2010. Millennials in the Workplace: A Communication Perspective on Millennials’ Organizational Relationships and Performance. </w:t>
      </w:r>
      <w:r>
        <w:rPr>
          <w:rStyle w:val="None"/>
          <w:i/>
          <w:iCs/>
        </w:rPr>
        <w:t xml:space="preserve">Journal of Business and Psychology, </w:t>
      </w:r>
      <w:r>
        <w:rPr>
          <w:rStyle w:val="None"/>
        </w:rPr>
        <w:t>25(2), pp. 225-238.</w:t>
      </w:r>
    </w:p>
    <w:p w:rsidR="001E08C8" w:rsidRDefault="003D74CC">
      <w:pPr>
        <w:pStyle w:val="Bibliography"/>
        <w:rPr>
          <w:rStyle w:val="None"/>
        </w:rPr>
      </w:pPr>
      <w:r>
        <w:rPr>
          <w:rStyle w:val="None"/>
        </w:rPr>
        <w:t xml:space="preserve">Lisa, M., 2019. </w:t>
      </w:r>
      <w:r>
        <w:rPr>
          <w:rStyle w:val="None"/>
          <w:i/>
          <w:iCs/>
        </w:rPr>
        <w:t xml:space="preserve">How Does a Lack of Communication Cause Conflict in the Workplace. </w:t>
      </w:r>
      <w:r>
        <w:rPr>
          <w:rStyle w:val="None"/>
        </w:rPr>
        <w:t xml:space="preserve">[Online] </w:t>
      </w:r>
      <w:r>
        <w:rPr>
          <w:rStyle w:val="None"/>
        </w:rPr>
        <w:br/>
        <w:t xml:space="preserve">Available at: </w:t>
      </w:r>
      <w:r>
        <w:rPr>
          <w:rStyle w:val="None"/>
          <w:u w:val="single"/>
        </w:rPr>
        <w:t>https://smallbusiness.chron.com/lack-communication-cause-conflict-workplace-10470.html</w:t>
      </w:r>
      <w:r>
        <w:rPr>
          <w:rStyle w:val="None"/>
        </w:rPr>
        <w:br/>
        <w:t>[Accessed Tuesday September 2019].</w:t>
      </w:r>
    </w:p>
    <w:p w:rsidR="001E08C8" w:rsidRDefault="003D74CC">
      <w:pPr>
        <w:pStyle w:val="Bibliography"/>
        <w:rPr>
          <w:rStyle w:val="None"/>
        </w:rPr>
      </w:pPr>
      <w:r>
        <w:rPr>
          <w:rStyle w:val="None"/>
        </w:rPr>
        <w:t xml:space="preserve">Morgan, P., 2017. </w:t>
      </w:r>
      <w:r>
        <w:rPr>
          <w:rStyle w:val="None"/>
          <w:i/>
          <w:iCs/>
        </w:rPr>
        <w:t xml:space="preserve">The Business Students guide to studyAnd employability. </w:t>
      </w:r>
      <w:r>
        <w:rPr>
          <w:rStyle w:val="None"/>
        </w:rPr>
        <w:t>1 ed. London: Sage.</w:t>
      </w:r>
    </w:p>
    <w:p w:rsidR="001E08C8" w:rsidRDefault="003D74CC">
      <w:pPr>
        <w:pStyle w:val="Bibliography"/>
        <w:rPr>
          <w:rStyle w:val="None"/>
        </w:rPr>
      </w:pPr>
      <w:r>
        <w:rPr>
          <w:rStyle w:val="None"/>
        </w:rPr>
        <w:t xml:space="preserve">Overton, A. R. A. C. L., 2013. </w:t>
      </w:r>
      <w:r>
        <w:rPr>
          <w:rStyle w:val="None"/>
          <w:i/>
          <w:iCs/>
        </w:rPr>
        <w:t xml:space="preserve">Conflict Management: Difficult Conversations with Difficult People, </w:t>
      </w:r>
      <w:r>
        <w:rPr>
          <w:rStyle w:val="None"/>
        </w:rPr>
        <w:t>26(4), pp. 203-204.</w:t>
      </w:r>
    </w:p>
    <w:p w:rsidR="001E08C8" w:rsidRDefault="003D74CC">
      <w:pPr>
        <w:pStyle w:val="Bibliography"/>
        <w:rPr>
          <w:rStyle w:val="None"/>
        </w:rPr>
      </w:pPr>
      <w:r>
        <w:rPr>
          <w:rStyle w:val="None"/>
        </w:rPr>
        <w:t xml:space="preserve">Ramsay, M. A. E., 2001. Conflict in the health care workplace. </w:t>
      </w:r>
      <w:r>
        <w:rPr>
          <w:rStyle w:val="None"/>
          <w:i/>
          <w:iCs/>
        </w:rPr>
        <w:t xml:space="preserve">Baylor University Medical Centre Proceedings, </w:t>
      </w:r>
      <w:r>
        <w:rPr>
          <w:rStyle w:val="None"/>
        </w:rPr>
        <w:t>Volume 14, pp. 138-139.</w:t>
      </w:r>
    </w:p>
    <w:p w:rsidR="001E08C8" w:rsidRDefault="003D74CC">
      <w:pPr>
        <w:pStyle w:val="Bibliography"/>
        <w:rPr>
          <w:rStyle w:val="None"/>
        </w:rPr>
      </w:pPr>
      <w:r>
        <w:rPr>
          <w:rStyle w:val="None"/>
        </w:rPr>
        <w:t xml:space="preserve">Turnage, A. K., 2019. Email Flaming Behaviors and Organizational Conflict. </w:t>
      </w:r>
      <w:r>
        <w:rPr>
          <w:rStyle w:val="None"/>
          <w:i/>
          <w:iCs/>
        </w:rPr>
        <w:t xml:space="preserve">Journal of Computer-Mediated Communication, </w:t>
      </w:r>
      <w:r>
        <w:rPr>
          <w:rStyle w:val="None"/>
        </w:rPr>
        <w:t>1(13), pp. 43-59.</w:t>
      </w:r>
      <w:r>
        <w:fldChar w:fldCharType="end"/>
      </w:r>
    </w:p>
    <w:p w:rsidR="001E08C8" w:rsidRDefault="001E08C8">
      <w:pPr>
        <w:pStyle w:val="Body"/>
      </w:pPr>
    </w:p>
    <w:p w:rsidR="001E08C8" w:rsidRDefault="001E08C8">
      <w:pPr>
        <w:pStyle w:val="Body"/>
        <w:shd w:val="clear" w:color="auto" w:fill="FFFFFF"/>
        <w:spacing w:before="166" w:after="166" w:line="240" w:lineRule="auto"/>
        <w:rPr>
          <w:rStyle w:val="None"/>
          <w:rFonts w:ascii="Verdana" w:eastAsia="Verdana" w:hAnsi="Verdana" w:cs="Verdana"/>
          <w:sz w:val="24"/>
          <w:szCs w:val="24"/>
        </w:rPr>
      </w:pPr>
    </w:p>
    <w:p w:rsidR="001E08C8" w:rsidRDefault="001E08C8">
      <w:pPr>
        <w:pStyle w:val="Body"/>
        <w:rPr>
          <w:rStyle w:val="None"/>
          <w:rFonts w:ascii="Arial" w:eastAsia="Arial" w:hAnsi="Arial" w:cs="Arial"/>
          <w:sz w:val="24"/>
          <w:szCs w:val="24"/>
        </w:rPr>
      </w:pPr>
    </w:p>
    <w:p w:rsidR="001E08C8" w:rsidRDefault="001E08C8">
      <w:pPr>
        <w:pStyle w:val="Body"/>
        <w:rPr>
          <w:rStyle w:val="None"/>
          <w:rFonts w:ascii="Arial" w:eastAsia="Arial" w:hAnsi="Arial" w:cs="Arial"/>
          <w:sz w:val="24"/>
          <w:szCs w:val="24"/>
        </w:rPr>
      </w:pPr>
    </w:p>
    <w:p w:rsidR="001E08C8" w:rsidRDefault="001E08C8">
      <w:pPr>
        <w:pStyle w:val="Body"/>
        <w:rPr>
          <w:rStyle w:val="None"/>
          <w:rFonts w:ascii="Arial" w:eastAsia="Arial" w:hAnsi="Arial" w:cs="Arial"/>
          <w:sz w:val="24"/>
          <w:szCs w:val="24"/>
        </w:rPr>
      </w:pPr>
    </w:p>
    <w:p w:rsidR="001E08C8" w:rsidRDefault="001E08C8">
      <w:pPr>
        <w:pStyle w:val="Body"/>
        <w:rPr>
          <w:rStyle w:val="None"/>
          <w:rFonts w:ascii="Arial" w:eastAsia="Arial" w:hAnsi="Arial" w:cs="Arial"/>
          <w:sz w:val="24"/>
          <w:szCs w:val="24"/>
        </w:rPr>
      </w:pPr>
    </w:p>
    <w:p w:rsidR="001E08C8" w:rsidRDefault="001E08C8">
      <w:pPr>
        <w:pStyle w:val="Body"/>
        <w:rPr>
          <w:rStyle w:val="None"/>
          <w:rFonts w:ascii="Arial" w:eastAsia="Arial" w:hAnsi="Arial" w:cs="Arial"/>
          <w:sz w:val="24"/>
          <w:szCs w:val="24"/>
        </w:rPr>
      </w:pPr>
    </w:p>
    <w:p w:rsidR="001E08C8" w:rsidRDefault="001E08C8">
      <w:pPr>
        <w:pStyle w:val="Body"/>
        <w:rPr>
          <w:rStyle w:val="None"/>
          <w:rFonts w:ascii="Arial" w:eastAsia="Arial" w:hAnsi="Arial" w:cs="Arial"/>
          <w:sz w:val="36"/>
          <w:szCs w:val="36"/>
        </w:rPr>
      </w:pPr>
    </w:p>
    <w:p w:rsidR="001E08C8" w:rsidRDefault="001E08C8">
      <w:pPr>
        <w:pStyle w:val="Body"/>
      </w:pPr>
    </w:p>
    <w:sectPr w:rsidR="001E08C8">
      <w:footerReference w:type="default" r:id="rId10"/>
      <w:pgSz w:w="11900" w:h="16840"/>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3170C" w:rsidRDefault="0083170C">
      <w:r>
        <w:separator/>
      </w:r>
    </w:p>
  </w:endnote>
  <w:endnote w:type="continuationSeparator" w:id="0">
    <w:p w:rsidR="0083170C" w:rsidRDefault="008317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imes New Roman">
    <w:panose1 w:val="02020603050405020304"/>
    <w:charset w:val="00"/>
    <w:family w:val="roman"/>
    <w:pitch w:val="variable"/>
    <w:sig w:usb0="E0002EFF" w:usb1="C000785B" w:usb2="00000009" w:usb3="00000000" w:csb0="000001FF" w:csb1="00000000"/>
  </w:font>
  <w:font w:name="Helvetica Neue">
    <w:altName w:val="Times New Roman"/>
    <w:charset w:val="00"/>
    <w:family w:val="roman"/>
    <w:pitch w:val="default"/>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E08C8" w:rsidRDefault="003D74CC">
    <w:pPr>
      <w:pStyle w:val="Footer"/>
      <w:tabs>
        <w:tab w:val="clear" w:pos="9026"/>
        <w:tab w:val="right" w:pos="9000"/>
      </w:tabs>
      <w:jc w:val="center"/>
    </w:pPr>
    <w:r>
      <w:fldChar w:fldCharType="begin"/>
    </w:r>
    <w:r>
      <w:instrText xml:space="preserve"> PAGE </w:instrText>
    </w:r>
    <w:r>
      <w:fldChar w:fldCharType="separate"/>
    </w:r>
    <w:r w:rsidR="00391E3D">
      <w:rPr>
        <w:noProof/>
      </w:rPr>
      <w:t>17</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3170C" w:rsidRDefault="0083170C">
      <w:r>
        <w:separator/>
      </w:r>
    </w:p>
  </w:footnote>
  <w:footnote w:type="continuationSeparator" w:id="0">
    <w:p w:rsidR="0083170C" w:rsidRDefault="0083170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B46BA4"/>
    <w:multiLevelType w:val="hybridMultilevel"/>
    <w:tmpl w:val="D79ABAA2"/>
    <w:numStyleLink w:val="ImportedStyle4"/>
  </w:abstractNum>
  <w:abstractNum w:abstractNumId="1">
    <w:nsid w:val="174B529F"/>
    <w:multiLevelType w:val="hybridMultilevel"/>
    <w:tmpl w:val="6D9A21E0"/>
    <w:numStyleLink w:val="ImportedStyle1"/>
  </w:abstractNum>
  <w:abstractNum w:abstractNumId="2">
    <w:nsid w:val="1F8435A2"/>
    <w:multiLevelType w:val="hybridMultilevel"/>
    <w:tmpl w:val="56DEDC96"/>
    <w:numStyleLink w:val="ImportedStyle6"/>
  </w:abstractNum>
  <w:abstractNum w:abstractNumId="3">
    <w:nsid w:val="27325702"/>
    <w:multiLevelType w:val="hybridMultilevel"/>
    <w:tmpl w:val="DE7A7424"/>
    <w:numStyleLink w:val="ImportedStyle5"/>
  </w:abstractNum>
  <w:abstractNum w:abstractNumId="4">
    <w:nsid w:val="2B202C4B"/>
    <w:multiLevelType w:val="hybridMultilevel"/>
    <w:tmpl w:val="D79ABAA2"/>
    <w:styleLink w:val="ImportedStyle4"/>
    <w:lvl w:ilvl="0" w:tplc="48648408">
      <w:start w:val="1"/>
      <w:numFmt w:val="bullet"/>
      <w:lvlText w:val="•"/>
      <w:lvlJc w:val="left"/>
      <w:pPr>
        <w:ind w:left="72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1" w:tplc="B5F29FAA">
      <w:start w:val="1"/>
      <w:numFmt w:val="bullet"/>
      <w:lvlText w:val="•"/>
      <w:lvlJc w:val="left"/>
      <w:pPr>
        <w:tabs>
          <w:tab w:val="left" w:pos="720"/>
        </w:tabs>
        <w:ind w:left="144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2" w:tplc="DBCCD436">
      <w:start w:val="1"/>
      <w:numFmt w:val="bullet"/>
      <w:lvlText w:val="•"/>
      <w:lvlJc w:val="left"/>
      <w:pPr>
        <w:tabs>
          <w:tab w:val="left" w:pos="720"/>
        </w:tabs>
        <w:ind w:left="216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3" w:tplc="D690146A">
      <w:start w:val="1"/>
      <w:numFmt w:val="bullet"/>
      <w:lvlText w:val="•"/>
      <w:lvlJc w:val="left"/>
      <w:pPr>
        <w:tabs>
          <w:tab w:val="left" w:pos="720"/>
        </w:tabs>
        <w:ind w:left="288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4" w:tplc="8DA219A6">
      <w:start w:val="1"/>
      <w:numFmt w:val="bullet"/>
      <w:lvlText w:val="•"/>
      <w:lvlJc w:val="left"/>
      <w:pPr>
        <w:tabs>
          <w:tab w:val="left" w:pos="720"/>
        </w:tabs>
        <w:ind w:left="360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5" w:tplc="3E8CFA8A">
      <w:start w:val="1"/>
      <w:numFmt w:val="bullet"/>
      <w:lvlText w:val="•"/>
      <w:lvlJc w:val="left"/>
      <w:pPr>
        <w:tabs>
          <w:tab w:val="left" w:pos="720"/>
        </w:tabs>
        <w:ind w:left="432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6" w:tplc="35207E18">
      <w:start w:val="1"/>
      <w:numFmt w:val="bullet"/>
      <w:lvlText w:val="•"/>
      <w:lvlJc w:val="left"/>
      <w:pPr>
        <w:tabs>
          <w:tab w:val="left" w:pos="720"/>
        </w:tabs>
        <w:ind w:left="504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7" w:tplc="C79405C0">
      <w:start w:val="1"/>
      <w:numFmt w:val="bullet"/>
      <w:lvlText w:val="•"/>
      <w:lvlJc w:val="left"/>
      <w:pPr>
        <w:tabs>
          <w:tab w:val="left" w:pos="720"/>
        </w:tabs>
        <w:ind w:left="576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8" w:tplc="18F000B4">
      <w:start w:val="1"/>
      <w:numFmt w:val="bullet"/>
      <w:lvlText w:val="•"/>
      <w:lvlJc w:val="left"/>
      <w:pPr>
        <w:tabs>
          <w:tab w:val="left" w:pos="720"/>
        </w:tabs>
        <w:ind w:left="648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
    <w:nsid w:val="30532ED0"/>
    <w:multiLevelType w:val="hybridMultilevel"/>
    <w:tmpl w:val="1D940F00"/>
    <w:styleLink w:val="ImportedStyle7"/>
    <w:lvl w:ilvl="0" w:tplc="EF32F39E">
      <w:start w:val="1"/>
      <w:numFmt w:val="bullet"/>
      <w:lvlText w:val="•"/>
      <w:lvlJc w:val="left"/>
      <w:pPr>
        <w:ind w:left="72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1" w:tplc="9776263A">
      <w:start w:val="1"/>
      <w:numFmt w:val="bullet"/>
      <w:lvlText w:val="•"/>
      <w:lvlJc w:val="left"/>
      <w:pPr>
        <w:tabs>
          <w:tab w:val="left" w:pos="720"/>
        </w:tabs>
        <w:ind w:left="144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2" w:tplc="D07CCA0C">
      <w:start w:val="1"/>
      <w:numFmt w:val="bullet"/>
      <w:lvlText w:val="•"/>
      <w:lvlJc w:val="left"/>
      <w:pPr>
        <w:tabs>
          <w:tab w:val="left" w:pos="720"/>
        </w:tabs>
        <w:ind w:left="216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3" w:tplc="E412087C">
      <w:start w:val="1"/>
      <w:numFmt w:val="bullet"/>
      <w:lvlText w:val="•"/>
      <w:lvlJc w:val="left"/>
      <w:pPr>
        <w:tabs>
          <w:tab w:val="left" w:pos="720"/>
        </w:tabs>
        <w:ind w:left="288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4" w:tplc="F634DCF6">
      <w:start w:val="1"/>
      <w:numFmt w:val="bullet"/>
      <w:lvlText w:val="•"/>
      <w:lvlJc w:val="left"/>
      <w:pPr>
        <w:tabs>
          <w:tab w:val="left" w:pos="720"/>
        </w:tabs>
        <w:ind w:left="360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5" w:tplc="773EE94E">
      <w:start w:val="1"/>
      <w:numFmt w:val="bullet"/>
      <w:lvlText w:val="•"/>
      <w:lvlJc w:val="left"/>
      <w:pPr>
        <w:tabs>
          <w:tab w:val="left" w:pos="720"/>
        </w:tabs>
        <w:ind w:left="432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6" w:tplc="1976221E">
      <w:start w:val="1"/>
      <w:numFmt w:val="bullet"/>
      <w:lvlText w:val="•"/>
      <w:lvlJc w:val="left"/>
      <w:pPr>
        <w:tabs>
          <w:tab w:val="left" w:pos="720"/>
        </w:tabs>
        <w:ind w:left="504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7" w:tplc="32C878D2">
      <w:start w:val="1"/>
      <w:numFmt w:val="bullet"/>
      <w:lvlText w:val="•"/>
      <w:lvlJc w:val="left"/>
      <w:pPr>
        <w:tabs>
          <w:tab w:val="left" w:pos="720"/>
        </w:tabs>
        <w:ind w:left="576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8" w:tplc="8FE23ECE">
      <w:start w:val="1"/>
      <w:numFmt w:val="bullet"/>
      <w:lvlText w:val="•"/>
      <w:lvlJc w:val="left"/>
      <w:pPr>
        <w:tabs>
          <w:tab w:val="left" w:pos="720"/>
        </w:tabs>
        <w:ind w:left="648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nsid w:val="31F4102E"/>
    <w:multiLevelType w:val="hybridMultilevel"/>
    <w:tmpl w:val="C3203AB2"/>
    <w:styleLink w:val="ImportedStyle3"/>
    <w:lvl w:ilvl="0" w:tplc="45309ADC">
      <w:start w:val="1"/>
      <w:numFmt w:val="bullet"/>
      <w:lvlText w:val="✓"/>
      <w:lvlJc w:val="left"/>
      <w:pPr>
        <w:tabs>
          <w:tab w:val="left" w:pos="1440"/>
        </w:tabs>
        <w:ind w:left="884" w:hanging="52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7BB2C1F4">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3FC849A0">
      <w:start w:val="1"/>
      <w:numFmt w:val="bullet"/>
      <w:lvlText w:val="✓"/>
      <w:lvlJc w:val="left"/>
      <w:pPr>
        <w:tabs>
          <w:tab w:val="left" w:pos="1440"/>
        </w:tabs>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E77C3D86">
      <w:start w:val="1"/>
      <w:numFmt w:val="bullet"/>
      <w:lvlText w:val="✓"/>
      <w:lvlJc w:val="left"/>
      <w:pPr>
        <w:tabs>
          <w:tab w:val="left" w:pos="1440"/>
        </w:tabs>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D2E06236">
      <w:start w:val="1"/>
      <w:numFmt w:val="bullet"/>
      <w:lvlText w:val="✓"/>
      <w:lvlJc w:val="left"/>
      <w:pPr>
        <w:tabs>
          <w:tab w:val="left" w:pos="1440"/>
        </w:tabs>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0CAC7CB6">
      <w:start w:val="1"/>
      <w:numFmt w:val="bullet"/>
      <w:lvlText w:val="✓"/>
      <w:lvlJc w:val="left"/>
      <w:pPr>
        <w:tabs>
          <w:tab w:val="left" w:pos="1440"/>
        </w:tabs>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DC02E99C">
      <w:start w:val="1"/>
      <w:numFmt w:val="bullet"/>
      <w:lvlText w:val="✓"/>
      <w:lvlJc w:val="left"/>
      <w:pPr>
        <w:tabs>
          <w:tab w:val="left" w:pos="1440"/>
        </w:tabs>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B2C23170">
      <w:start w:val="1"/>
      <w:numFmt w:val="bullet"/>
      <w:lvlText w:val="✓"/>
      <w:lvlJc w:val="left"/>
      <w:pPr>
        <w:tabs>
          <w:tab w:val="left" w:pos="1440"/>
        </w:tabs>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086C91A6">
      <w:start w:val="1"/>
      <w:numFmt w:val="bullet"/>
      <w:lvlText w:val="✓"/>
      <w:lvlJc w:val="left"/>
      <w:pPr>
        <w:tabs>
          <w:tab w:val="left" w:pos="1440"/>
        </w:tabs>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nsid w:val="353E3B56"/>
    <w:multiLevelType w:val="hybridMultilevel"/>
    <w:tmpl w:val="10F85496"/>
    <w:styleLink w:val="ImportedStyle2"/>
    <w:lvl w:ilvl="0" w:tplc="5C2A1684">
      <w:start w:val="1"/>
      <w:numFmt w:val="bullet"/>
      <w:lvlText w:val="✓"/>
      <w:lvlJc w:val="left"/>
      <w:pPr>
        <w:tabs>
          <w:tab w:val="left" w:pos="1440"/>
        </w:tabs>
        <w:ind w:left="884" w:hanging="52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2D98660E">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8B0608C4">
      <w:start w:val="1"/>
      <w:numFmt w:val="bullet"/>
      <w:lvlText w:val="✓"/>
      <w:lvlJc w:val="left"/>
      <w:pPr>
        <w:tabs>
          <w:tab w:val="left" w:pos="1440"/>
        </w:tabs>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98F43008">
      <w:start w:val="1"/>
      <w:numFmt w:val="bullet"/>
      <w:lvlText w:val="✓"/>
      <w:lvlJc w:val="left"/>
      <w:pPr>
        <w:tabs>
          <w:tab w:val="left" w:pos="1440"/>
        </w:tabs>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05A03EF4">
      <w:start w:val="1"/>
      <w:numFmt w:val="bullet"/>
      <w:lvlText w:val="✓"/>
      <w:lvlJc w:val="left"/>
      <w:pPr>
        <w:tabs>
          <w:tab w:val="left" w:pos="1440"/>
        </w:tabs>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A808A842">
      <w:start w:val="1"/>
      <w:numFmt w:val="bullet"/>
      <w:lvlText w:val="✓"/>
      <w:lvlJc w:val="left"/>
      <w:pPr>
        <w:tabs>
          <w:tab w:val="left" w:pos="1440"/>
        </w:tabs>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4E4DC12">
      <w:start w:val="1"/>
      <w:numFmt w:val="bullet"/>
      <w:lvlText w:val="✓"/>
      <w:lvlJc w:val="left"/>
      <w:pPr>
        <w:tabs>
          <w:tab w:val="left" w:pos="1440"/>
        </w:tabs>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62BAFF6E">
      <w:start w:val="1"/>
      <w:numFmt w:val="bullet"/>
      <w:lvlText w:val="✓"/>
      <w:lvlJc w:val="left"/>
      <w:pPr>
        <w:tabs>
          <w:tab w:val="left" w:pos="1440"/>
        </w:tabs>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30863DA">
      <w:start w:val="1"/>
      <w:numFmt w:val="bullet"/>
      <w:lvlText w:val="✓"/>
      <w:lvlJc w:val="left"/>
      <w:pPr>
        <w:tabs>
          <w:tab w:val="left" w:pos="1440"/>
        </w:tabs>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nsid w:val="54440240"/>
    <w:multiLevelType w:val="hybridMultilevel"/>
    <w:tmpl w:val="DE7A7424"/>
    <w:styleLink w:val="ImportedStyle5"/>
    <w:lvl w:ilvl="0" w:tplc="0B9809F0">
      <w:start w:val="1"/>
      <w:numFmt w:val="bullet"/>
      <w:lvlText w:val="-"/>
      <w:lvlJc w:val="left"/>
      <w:pPr>
        <w:ind w:left="720" w:hanging="36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1" w:tplc="B3369744">
      <w:start w:val="1"/>
      <w:numFmt w:val="bullet"/>
      <w:lvlText w:val="-"/>
      <w:lvlJc w:val="left"/>
      <w:pPr>
        <w:tabs>
          <w:tab w:val="left" w:pos="720"/>
        </w:tabs>
        <w:ind w:left="1440" w:hanging="36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2" w:tplc="A8F672DC">
      <w:start w:val="1"/>
      <w:numFmt w:val="bullet"/>
      <w:lvlText w:val="-"/>
      <w:lvlJc w:val="left"/>
      <w:pPr>
        <w:tabs>
          <w:tab w:val="left" w:pos="720"/>
        </w:tabs>
        <w:ind w:left="2160" w:hanging="36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3" w:tplc="C66A637A">
      <w:start w:val="1"/>
      <w:numFmt w:val="bullet"/>
      <w:lvlText w:val="-"/>
      <w:lvlJc w:val="left"/>
      <w:pPr>
        <w:tabs>
          <w:tab w:val="left" w:pos="720"/>
        </w:tabs>
        <w:ind w:left="2880" w:hanging="36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4" w:tplc="DA2ED808">
      <w:start w:val="1"/>
      <w:numFmt w:val="bullet"/>
      <w:lvlText w:val="-"/>
      <w:lvlJc w:val="left"/>
      <w:pPr>
        <w:tabs>
          <w:tab w:val="left" w:pos="720"/>
        </w:tabs>
        <w:ind w:left="3600" w:hanging="36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5" w:tplc="6C94085E">
      <w:start w:val="1"/>
      <w:numFmt w:val="bullet"/>
      <w:lvlText w:val="-"/>
      <w:lvlJc w:val="left"/>
      <w:pPr>
        <w:tabs>
          <w:tab w:val="left" w:pos="720"/>
        </w:tabs>
        <w:ind w:left="4320" w:hanging="36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6" w:tplc="4F90AA4A">
      <w:start w:val="1"/>
      <w:numFmt w:val="bullet"/>
      <w:lvlText w:val="-"/>
      <w:lvlJc w:val="left"/>
      <w:pPr>
        <w:tabs>
          <w:tab w:val="left" w:pos="720"/>
        </w:tabs>
        <w:ind w:left="5040" w:hanging="36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7" w:tplc="8D76630E">
      <w:start w:val="1"/>
      <w:numFmt w:val="bullet"/>
      <w:lvlText w:val="-"/>
      <w:lvlJc w:val="left"/>
      <w:pPr>
        <w:tabs>
          <w:tab w:val="left" w:pos="720"/>
        </w:tabs>
        <w:ind w:left="5760" w:hanging="36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lvl w:ilvl="8" w:tplc="833645A6">
      <w:start w:val="1"/>
      <w:numFmt w:val="bullet"/>
      <w:lvlText w:val="-"/>
      <w:lvlJc w:val="left"/>
      <w:pPr>
        <w:tabs>
          <w:tab w:val="left" w:pos="720"/>
        </w:tabs>
        <w:ind w:left="6480" w:hanging="360"/>
      </w:pPr>
      <w:rPr>
        <w:rFonts w:ascii="Times New Roman" w:eastAsia="Times New Roman" w:hAnsi="Times New Roman" w:cs="Times New Roman"/>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nsid w:val="5C6D0D84"/>
    <w:multiLevelType w:val="hybridMultilevel"/>
    <w:tmpl w:val="56DEDC96"/>
    <w:styleLink w:val="ImportedStyle6"/>
    <w:lvl w:ilvl="0" w:tplc="0FAED9B8">
      <w:start w:val="1"/>
      <w:numFmt w:val="bullet"/>
      <w:lvlText w:val="•"/>
      <w:lvlJc w:val="left"/>
      <w:pPr>
        <w:ind w:left="72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1" w:tplc="0C684CD4">
      <w:start w:val="1"/>
      <w:numFmt w:val="bullet"/>
      <w:lvlText w:val="•"/>
      <w:lvlJc w:val="left"/>
      <w:pPr>
        <w:tabs>
          <w:tab w:val="left" w:pos="720"/>
        </w:tabs>
        <w:ind w:left="144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2" w:tplc="C20A75F6">
      <w:start w:val="1"/>
      <w:numFmt w:val="bullet"/>
      <w:lvlText w:val="•"/>
      <w:lvlJc w:val="left"/>
      <w:pPr>
        <w:tabs>
          <w:tab w:val="left" w:pos="720"/>
        </w:tabs>
        <w:ind w:left="216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3" w:tplc="BDE0BA14">
      <w:start w:val="1"/>
      <w:numFmt w:val="bullet"/>
      <w:lvlText w:val="•"/>
      <w:lvlJc w:val="left"/>
      <w:pPr>
        <w:tabs>
          <w:tab w:val="left" w:pos="720"/>
        </w:tabs>
        <w:ind w:left="288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4" w:tplc="18745E94">
      <w:start w:val="1"/>
      <w:numFmt w:val="bullet"/>
      <w:lvlText w:val="•"/>
      <w:lvlJc w:val="left"/>
      <w:pPr>
        <w:tabs>
          <w:tab w:val="left" w:pos="720"/>
        </w:tabs>
        <w:ind w:left="360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5" w:tplc="C7FE18B0">
      <w:start w:val="1"/>
      <w:numFmt w:val="bullet"/>
      <w:lvlText w:val="•"/>
      <w:lvlJc w:val="left"/>
      <w:pPr>
        <w:tabs>
          <w:tab w:val="left" w:pos="720"/>
        </w:tabs>
        <w:ind w:left="432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6" w:tplc="8DA47164">
      <w:start w:val="1"/>
      <w:numFmt w:val="bullet"/>
      <w:lvlText w:val="•"/>
      <w:lvlJc w:val="left"/>
      <w:pPr>
        <w:tabs>
          <w:tab w:val="left" w:pos="720"/>
        </w:tabs>
        <w:ind w:left="504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7" w:tplc="85F6C042">
      <w:start w:val="1"/>
      <w:numFmt w:val="bullet"/>
      <w:lvlText w:val="•"/>
      <w:lvlJc w:val="left"/>
      <w:pPr>
        <w:tabs>
          <w:tab w:val="left" w:pos="720"/>
        </w:tabs>
        <w:ind w:left="576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lvl w:ilvl="8" w:tplc="31529454">
      <w:start w:val="1"/>
      <w:numFmt w:val="bullet"/>
      <w:lvlText w:val="•"/>
      <w:lvlJc w:val="left"/>
      <w:pPr>
        <w:tabs>
          <w:tab w:val="left" w:pos="720"/>
        </w:tabs>
        <w:ind w:left="6480" w:hanging="360"/>
      </w:pPr>
      <w:rPr>
        <w:rFonts w:ascii="Arial" w:eastAsia="Arial" w:hAnsi="Arial" w:cs="Arial"/>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nsid w:val="5CBB3880"/>
    <w:multiLevelType w:val="hybridMultilevel"/>
    <w:tmpl w:val="6D9A21E0"/>
    <w:styleLink w:val="ImportedStyle1"/>
    <w:lvl w:ilvl="0" w:tplc="D0BEA92E">
      <w:start w:val="1"/>
      <w:numFmt w:val="bullet"/>
      <w:lvlText w:val="✓"/>
      <w:lvlJc w:val="left"/>
      <w:pPr>
        <w:tabs>
          <w:tab w:val="left" w:pos="1440"/>
        </w:tabs>
        <w:ind w:left="884" w:hanging="524"/>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F5E63A46">
      <w:start w:val="1"/>
      <w:numFmt w:val="bullet"/>
      <w:lvlText w:val="✓"/>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0CB611BA">
      <w:start w:val="1"/>
      <w:numFmt w:val="bullet"/>
      <w:lvlText w:val="✓"/>
      <w:lvlJc w:val="left"/>
      <w:pPr>
        <w:tabs>
          <w:tab w:val="left" w:pos="1440"/>
        </w:tabs>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57D4F2F6">
      <w:start w:val="1"/>
      <w:numFmt w:val="bullet"/>
      <w:lvlText w:val="✓"/>
      <w:lvlJc w:val="left"/>
      <w:pPr>
        <w:tabs>
          <w:tab w:val="left" w:pos="1440"/>
        </w:tabs>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85F0B330">
      <w:start w:val="1"/>
      <w:numFmt w:val="bullet"/>
      <w:lvlText w:val="✓"/>
      <w:lvlJc w:val="left"/>
      <w:pPr>
        <w:tabs>
          <w:tab w:val="left" w:pos="1440"/>
        </w:tabs>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A712EA14">
      <w:start w:val="1"/>
      <w:numFmt w:val="bullet"/>
      <w:lvlText w:val="✓"/>
      <w:lvlJc w:val="left"/>
      <w:pPr>
        <w:tabs>
          <w:tab w:val="left" w:pos="1440"/>
        </w:tabs>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A9C43D98">
      <w:start w:val="1"/>
      <w:numFmt w:val="bullet"/>
      <w:lvlText w:val="✓"/>
      <w:lvlJc w:val="left"/>
      <w:pPr>
        <w:tabs>
          <w:tab w:val="left" w:pos="1440"/>
        </w:tabs>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8444CE02">
      <w:start w:val="1"/>
      <w:numFmt w:val="bullet"/>
      <w:lvlText w:val="✓"/>
      <w:lvlJc w:val="left"/>
      <w:pPr>
        <w:tabs>
          <w:tab w:val="left" w:pos="1440"/>
        </w:tabs>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CFEE6C4A">
      <w:start w:val="1"/>
      <w:numFmt w:val="bullet"/>
      <w:lvlText w:val="✓"/>
      <w:lvlJc w:val="left"/>
      <w:pPr>
        <w:tabs>
          <w:tab w:val="left" w:pos="1440"/>
        </w:tabs>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1">
    <w:nsid w:val="724332DD"/>
    <w:multiLevelType w:val="hybridMultilevel"/>
    <w:tmpl w:val="10F85496"/>
    <w:numStyleLink w:val="ImportedStyle2"/>
  </w:abstractNum>
  <w:abstractNum w:abstractNumId="12">
    <w:nsid w:val="7BA35EEF"/>
    <w:multiLevelType w:val="hybridMultilevel"/>
    <w:tmpl w:val="C3203AB2"/>
    <w:numStyleLink w:val="ImportedStyle3"/>
  </w:abstractNum>
  <w:abstractNum w:abstractNumId="13">
    <w:nsid w:val="7F9546EA"/>
    <w:multiLevelType w:val="hybridMultilevel"/>
    <w:tmpl w:val="1D940F00"/>
    <w:numStyleLink w:val="ImportedStyle7"/>
  </w:abstractNum>
  <w:num w:numId="1">
    <w:abstractNumId w:val="10"/>
  </w:num>
  <w:num w:numId="2">
    <w:abstractNumId w:val="1"/>
  </w:num>
  <w:num w:numId="3">
    <w:abstractNumId w:val="7"/>
  </w:num>
  <w:num w:numId="4">
    <w:abstractNumId w:val="11"/>
  </w:num>
  <w:num w:numId="5">
    <w:abstractNumId w:val="6"/>
  </w:num>
  <w:num w:numId="6">
    <w:abstractNumId w:val="12"/>
  </w:num>
  <w:num w:numId="7">
    <w:abstractNumId w:val="4"/>
  </w:num>
  <w:num w:numId="8">
    <w:abstractNumId w:val="0"/>
  </w:num>
  <w:num w:numId="9">
    <w:abstractNumId w:val="8"/>
  </w:num>
  <w:num w:numId="10">
    <w:abstractNumId w:val="3"/>
  </w:num>
  <w:num w:numId="11">
    <w:abstractNumId w:val="9"/>
  </w:num>
  <w:num w:numId="12">
    <w:abstractNumId w:val="2"/>
  </w:num>
  <w:num w:numId="13">
    <w:abstractNumId w:val="5"/>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
  <w:rsids>
    <w:rsidRoot w:val="001E08C8"/>
    <w:rsid w:val="000500EF"/>
    <w:rsid w:val="000A265E"/>
    <w:rsid w:val="001E08C8"/>
    <w:rsid w:val="001E0942"/>
    <w:rsid w:val="002F61E5"/>
    <w:rsid w:val="00376431"/>
    <w:rsid w:val="00391E3D"/>
    <w:rsid w:val="003A579D"/>
    <w:rsid w:val="003D74CC"/>
    <w:rsid w:val="003E6734"/>
    <w:rsid w:val="00485EBA"/>
    <w:rsid w:val="004C7B6F"/>
    <w:rsid w:val="004D2F8C"/>
    <w:rsid w:val="00514368"/>
    <w:rsid w:val="00584EA9"/>
    <w:rsid w:val="005C18A9"/>
    <w:rsid w:val="007942D5"/>
    <w:rsid w:val="0083170C"/>
    <w:rsid w:val="008B0326"/>
    <w:rsid w:val="009637FA"/>
    <w:rsid w:val="00A0232C"/>
    <w:rsid w:val="00D44467"/>
    <w:rsid w:val="00E54F32"/>
    <w:rsid w:val="00E741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513"/>
        <w:tab w:val="right" w:pos="9026"/>
      </w:tabs>
    </w:pPr>
    <w:rPr>
      <w:rFonts w:ascii="Calibri" w:eastAsia="Calibri" w:hAnsi="Calibri" w:cs="Calibri"/>
      <w:color w:val="000000"/>
      <w:sz w:val="22"/>
      <w:szCs w:val="22"/>
      <w:u w:color="000000"/>
      <w:lang w:val="en-US"/>
    </w:rPr>
  </w:style>
  <w:style w:type="paragraph" w:styleId="NoSpacing">
    <w:name w:val="No Spacing"/>
    <w:rPr>
      <w:rFonts w:ascii="Calibri" w:eastAsia="Calibri" w:hAnsi="Calibri" w:cs="Calibri"/>
      <w:color w:val="000000"/>
      <w:sz w:val="22"/>
      <w:szCs w:val="22"/>
      <w:u w:color="000000"/>
      <w:lang w:val="en-US"/>
    </w:rPr>
  </w:style>
  <w:style w:type="paragraph" w:customStyle="1" w:styleId="Body">
    <w:name w:val="Body"/>
    <w:pPr>
      <w:spacing w:after="160" w:line="259" w:lineRule="auto"/>
    </w:pPr>
    <w:rPr>
      <w:rFonts w:ascii="Calibri" w:eastAsia="Calibri" w:hAnsi="Calibri" w:cs="Calibri"/>
      <w:color w:val="000000"/>
      <w:sz w:val="22"/>
      <w:szCs w:val="22"/>
      <w:u w:color="000000"/>
      <w:lang w:val="en-US"/>
      <w14:textOutline w14:w="0" w14:cap="flat" w14:cmpd="sng" w14:algn="ctr">
        <w14:noFill/>
        <w14:prstDash w14:val="solid"/>
        <w14:bevel/>
      </w14:textOutline>
    </w:rPr>
  </w:style>
  <w:style w:type="paragraph" w:styleId="TOCHeading">
    <w:name w:val="TOC Heading"/>
    <w:next w:val="Body"/>
    <w:pPr>
      <w:keepNext/>
      <w:keepLines/>
      <w:shd w:val="clear" w:color="auto" w:fill="FFFFFF"/>
      <w:spacing w:before="240" w:line="264" w:lineRule="atLeast"/>
    </w:pPr>
    <w:rPr>
      <w:rFonts w:ascii="Verdana" w:hAnsi="Verdana" w:cs="Arial Unicode MS"/>
      <w:color w:val="FF0000"/>
      <w:sz w:val="32"/>
      <w:szCs w:val="32"/>
      <w:u w:color="FF0000"/>
      <w:lang w:val="en-US"/>
    </w:rPr>
  </w:style>
  <w:style w:type="paragraph" w:styleId="TOC1">
    <w:name w:val="toc 1"/>
    <w:pPr>
      <w:tabs>
        <w:tab w:val="right" w:leader="dot" w:pos="9000"/>
      </w:tabs>
      <w:spacing w:after="100" w:line="259" w:lineRule="auto"/>
    </w:pPr>
    <w:rPr>
      <w:rFonts w:ascii="Calibri" w:eastAsia="Calibri" w:hAnsi="Calibri" w:cs="Calibri"/>
      <w:color w:val="000000"/>
      <w:sz w:val="22"/>
      <w:szCs w:val="22"/>
      <w:u w:color="000000"/>
      <w:lang w:val="en-US"/>
    </w:rPr>
  </w:style>
  <w:style w:type="paragraph" w:customStyle="1" w:styleId="Heading">
    <w:name w:val="Heading"/>
    <w:next w:val="Body"/>
    <w:pPr>
      <w:keepNext/>
      <w:keepLines/>
      <w:shd w:val="clear" w:color="auto" w:fill="FFFFFF"/>
      <w:spacing w:line="264" w:lineRule="atLeast"/>
      <w:outlineLvl w:val="0"/>
    </w:pPr>
    <w:rPr>
      <w:rFonts w:ascii="Verdana" w:eastAsia="Verdana" w:hAnsi="Verdana" w:cs="Verdana"/>
      <w:b/>
      <w:bCs/>
      <w:color w:val="FF0000"/>
      <w:sz w:val="32"/>
      <w:szCs w:val="32"/>
      <w:u w:color="FF0000"/>
      <w14:textOutline w14:w="0" w14:cap="flat" w14:cmpd="sng" w14:algn="ctr">
        <w14:noFill/>
        <w14:prstDash w14:val="solid"/>
        <w14:bevel/>
      </w14:textOutline>
    </w:rPr>
  </w:style>
  <w:style w:type="character" w:customStyle="1" w:styleId="Link">
    <w:name w:val="Link"/>
    <w:rPr>
      <w:outline w:val="0"/>
      <w:color w:val="0000FF"/>
      <w:u w:val="single" w:color="0000FF"/>
      <w:lang w:val="en-US"/>
    </w:rPr>
  </w:style>
  <w:style w:type="paragraph" w:styleId="Title">
    <w:name w:val="Title"/>
    <w:next w:val="Body"/>
    <w:rPr>
      <w:rFonts w:ascii="Calibri Light" w:eastAsia="Calibri Light" w:hAnsi="Calibri Light" w:cs="Calibri Light"/>
      <w:color w:val="000000"/>
      <w:spacing w:val="-10"/>
      <w:kern w:val="28"/>
      <w:sz w:val="56"/>
      <w:szCs w:val="56"/>
      <w:u w:color="000000"/>
      <w:lang w:val="en-US"/>
      <w14:textOutline w14:w="0" w14:cap="flat" w14:cmpd="sng" w14:algn="ctr">
        <w14:noFill/>
        <w14:prstDash w14:val="solid"/>
        <w14:bevel/>
      </w14:textOutline>
    </w:rPr>
  </w:style>
  <w:style w:type="paragraph" w:styleId="NormalWeb">
    <w:name w:val="Normal (Web)"/>
    <w:pPr>
      <w:spacing w:before="100" w:after="100"/>
    </w:pPr>
    <w:rPr>
      <w:rFonts w:cs="Arial Unicode MS"/>
      <w:color w:val="000000"/>
      <w:sz w:val="24"/>
      <w:szCs w:val="24"/>
      <w:u w:color="000000"/>
      <w:lang w:val="en-US"/>
    </w:rPr>
  </w:style>
  <w:style w:type="character" w:customStyle="1" w:styleId="None">
    <w:name w:val="None"/>
  </w:style>
  <w:style w:type="character" w:customStyle="1" w:styleId="Hyperlink0">
    <w:name w:val="Hyperlink.0"/>
    <w:basedOn w:val="None"/>
    <w:rPr>
      <w:rFonts w:ascii="Verdana" w:eastAsia="Verdana" w:hAnsi="Verdana" w:cs="Verdana"/>
      <w:outline w:val="0"/>
      <w:color w:val="4500A7"/>
      <w:spacing w:val="2"/>
      <w:sz w:val="24"/>
      <w:szCs w:val="24"/>
      <w:u w:val="single" w:color="4500A7"/>
      <w:shd w:val="clear" w:color="auto" w:fill="FCFCFC"/>
    </w:rPr>
  </w:style>
  <w:style w:type="paragraph" w:styleId="Caption">
    <w:name w:val="caption"/>
    <w:pPr>
      <w:suppressAutoHyphens/>
      <w:outlineLvl w:val="0"/>
    </w:pPr>
    <w:rPr>
      <w:rFonts w:ascii="Calibri" w:eastAsia="Calibri" w:hAnsi="Calibri" w:cs="Calibri"/>
      <w:color w:val="000000"/>
      <w:sz w:val="36"/>
      <w:szCs w:val="36"/>
      <w:lang w:val="en-US"/>
      <w14:textOutline w14:w="12700" w14:cap="flat" w14:cmpd="sng" w14:algn="ctr">
        <w14:noFill/>
        <w14:prstDash w14:val="solid"/>
        <w14:miter w14:lim="400000"/>
      </w14:textOutline>
    </w:rPr>
  </w:style>
  <w:style w:type="paragraph" w:styleId="ListParagraph">
    <w:name w:val="List Paragraph"/>
    <w:pPr>
      <w:ind w:left="720"/>
    </w:pPr>
    <w:rPr>
      <w:rFonts w:cs="Arial Unicode MS"/>
      <w:color w:val="000000"/>
      <w:sz w:val="24"/>
      <w:szCs w:val="24"/>
      <w:u w:color="000000"/>
      <w:lang w:val="en-US"/>
    </w:rPr>
  </w:style>
  <w:style w:type="numbering" w:customStyle="1" w:styleId="ImportedStyle1">
    <w:name w:val="Imported Style 1"/>
    <w:pPr>
      <w:numPr>
        <w:numId w:val="1"/>
      </w:numPr>
    </w:pPr>
  </w:style>
  <w:style w:type="numbering" w:customStyle="1" w:styleId="ImportedStyle2">
    <w:name w:val="Imported Style 2"/>
    <w:pPr>
      <w:numPr>
        <w:numId w:val="3"/>
      </w:numPr>
    </w:pPr>
  </w:style>
  <w:style w:type="numbering" w:customStyle="1" w:styleId="ImportedStyle3">
    <w:name w:val="Imported Style 3"/>
    <w:pPr>
      <w:numPr>
        <w:numId w:val="5"/>
      </w:numPr>
    </w:pPr>
  </w:style>
  <w:style w:type="numbering" w:customStyle="1" w:styleId="ImportedStyle4">
    <w:name w:val="Imported Style 4"/>
    <w:pPr>
      <w:numPr>
        <w:numId w:val="7"/>
      </w:numPr>
    </w:pPr>
  </w:style>
  <w:style w:type="numbering" w:customStyle="1" w:styleId="ImportedStyle5">
    <w:name w:val="Imported Style 5"/>
    <w:pPr>
      <w:numPr>
        <w:numId w:val="9"/>
      </w:numPr>
    </w:pPr>
  </w:style>
  <w:style w:type="numbering" w:customStyle="1" w:styleId="ImportedStyle6">
    <w:name w:val="Imported Style 6"/>
    <w:pPr>
      <w:numPr>
        <w:numId w:val="11"/>
      </w:numPr>
    </w:pPr>
  </w:style>
  <w:style w:type="numbering" w:customStyle="1" w:styleId="ImportedStyle7">
    <w:name w:val="Imported Style 7"/>
    <w:pPr>
      <w:numPr>
        <w:numId w:val="13"/>
      </w:numPr>
    </w:pPr>
  </w:style>
  <w:style w:type="character" w:customStyle="1" w:styleId="Hyperlink1">
    <w:name w:val="Hyperlink.1"/>
    <w:basedOn w:val="Link"/>
    <w:rPr>
      <w:rFonts w:ascii="Arial" w:eastAsia="Arial" w:hAnsi="Arial" w:cs="Arial"/>
      <w:outline w:val="0"/>
      <w:color w:val="FF0000"/>
      <w:sz w:val="24"/>
      <w:szCs w:val="24"/>
      <w:u w:val="single" w:color="FF0000"/>
      <w:lang w:val="en-US"/>
    </w:rPr>
  </w:style>
  <w:style w:type="paragraph" w:styleId="Bibliography">
    <w:name w:val="Bibliography"/>
    <w:next w:val="Body"/>
    <w:pPr>
      <w:spacing w:after="160" w:line="259" w:lineRule="auto"/>
    </w:pPr>
    <w:rPr>
      <w:rFonts w:ascii="Calibri" w:eastAsia="Calibri" w:hAnsi="Calibri" w:cs="Calibri"/>
      <w:color w:val="000000"/>
      <w:sz w:val="22"/>
      <w:szCs w:val="22"/>
      <w:u w:color="000000"/>
      <w:lang w:val="en-US"/>
    </w:rPr>
  </w:style>
  <w:style w:type="paragraph" w:styleId="BalloonText">
    <w:name w:val="Balloon Text"/>
    <w:basedOn w:val="Normal"/>
    <w:link w:val="BalloonTextChar"/>
    <w:uiPriority w:val="99"/>
    <w:semiHidden/>
    <w:unhideWhenUsed/>
    <w:rsid w:val="00A0232C"/>
    <w:rPr>
      <w:rFonts w:ascii="Tahoma" w:hAnsi="Tahoma" w:cs="Tahoma"/>
      <w:sz w:val="16"/>
      <w:szCs w:val="16"/>
    </w:rPr>
  </w:style>
  <w:style w:type="character" w:customStyle="1" w:styleId="BalloonTextChar">
    <w:name w:val="Balloon Text Char"/>
    <w:basedOn w:val="DefaultParagraphFont"/>
    <w:link w:val="BalloonText"/>
    <w:uiPriority w:val="99"/>
    <w:semiHidden/>
    <w:rsid w:val="00A0232C"/>
    <w:rPr>
      <w:rFonts w:ascii="Tahoma" w:hAnsi="Tahoma" w:cs="Tahoma"/>
      <w:sz w:val="16"/>
      <w:szCs w:val="16"/>
      <w:lang w:val="en-US" w:eastAsia="en-US"/>
    </w:rPr>
  </w:style>
  <w:style w:type="paragraph" w:styleId="Header">
    <w:name w:val="header"/>
    <w:basedOn w:val="Normal"/>
    <w:link w:val="HeaderChar"/>
    <w:uiPriority w:val="99"/>
    <w:unhideWhenUsed/>
    <w:rsid w:val="005C18A9"/>
    <w:pPr>
      <w:tabs>
        <w:tab w:val="center" w:pos="4513"/>
        <w:tab w:val="right" w:pos="9026"/>
      </w:tabs>
    </w:pPr>
  </w:style>
  <w:style w:type="character" w:customStyle="1" w:styleId="HeaderChar">
    <w:name w:val="Header Char"/>
    <w:basedOn w:val="DefaultParagraphFont"/>
    <w:link w:val="Header"/>
    <w:uiPriority w:val="99"/>
    <w:rsid w:val="005C18A9"/>
    <w:rPr>
      <w:sz w:val="24"/>
      <w:szCs w:val="24"/>
      <w:lang w:val="en-US"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513"/>
        <w:tab w:val="right" w:pos="9026"/>
      </w:tabs>
    </w:pPr>
    <w:rPr>
      <w:rFonts w:ascii="Calibri" w:eastAsia="Calibri" w:hAnsi="Calibri" w:cs="Calibri"/>
      <w:color w:val="000000"/>
      <w:sz w:val="22"/>
      <w:szCs w:val="22"/>
      <w:u w:color="000000"/>
      <w:lang w:val="en-US"/>
    </w:rPr>
  </w:style>
  <w:style w:type="paragraph" w:styleId="NoSpacing">
    <w:name w:val="No Spacing"/>
    <w:rPr>
      <w:rFonts w:ascii="Calibri" w:eastAsia="Calibri" w:hAnsi="Calibri" w:cs="Calibri"/>
      <w:color w:val="000000"/>
      <w:sz w:val="22"/>
      <w:szCs w:val="22"/>
      <w:u w:color="000000"/>
      <w:lang w:val="en-US"/>
    </w:rPr>
  </w:style>
  <w:style w:type="paragraph" w:customStyle="1" w:styleId="Body">
    <w:name w:val="Body"/>
    <w:pPr>
      <w:spacing w:after="160" w:line="259" w:lineRule="auto"/>
    </w:pPr>
    <w:rPr>
      <w:rFonts w:ascii="Calibri" w:eastAsia="Calibri" w:hAnsi="Calibri" w:cs="Calibri"/>
      <w:color w:val="000000"/>
      <w:sz w:val="22"/>
      <w:szCs w:val="22"/>
      <w:u w:color="000000"/>
      <w:lang w:val="en-US"/>
      <w14:textOutline w14:w="0" w14:cap="flat" w14:cmpd="sng" w14:algn="ctr">
        <w14:noFill/>
        <w14:prstDash w14:val="solid"/>
        <w14:bevel/>
      </w14:textOutline>
    </w:rPr>
  </w:style>
  <w:style w:type="paragraph" w:styleId="TOCHeading">
    <w:name w:val="TOC Heading"/>
    <w:next w:val="Body"/>
    <w:pPr>
      <w:keepNext/>
      <w:keepLines/>
      <w:shd w:val="clear" w:color="auto" w:fill="FFFFFF"/>
      <w:spacing w:before="240" w:line="264" w:lineRule="atLeast"/>
    </w:pPr>
    <w:rPr>
      <w:rFonts w:ascii="Verdana" w:hAnsi="Verdana" w:cs="Arial Unicode MS"/>
      <w:color w:val="FF0000"/>
      <w:sz w:val="32"/>
      <w:szCs w:val="32"/>
      <w:u w:color="FF0000"/>
      <w:lang w:val="en-US"/>
    </w:rPr>
  </w:style>
  <w:style w:type="paragraph" w:styleId="TOC1">
    <w:name w:val="toc 1"/>
    <w:pPr>
      <w:tabs>
        <w:tab w:val="right" w:leader="dot" w:pos="9000"/>
      </w:tabs>
      <w:spacing w:after="100" w:line="259" w:lineRule="auto"/>
    </w:pPr>
    <w:rPr>
      <w:rFonts w:ascii="Calibri" w:eastAsia="Calibri" w:hAnsi="Calibri" w:cs="Calibri"/>
      <w:color w:val="000000"/>
      <w:sz w:val="22"/>
      <w:szCs w:val="22"/>
      <w:u w:color="000000"/>
      <w:lang w:val="en-US"/>
    </w:rPr>
  </w:style>
  <w:style w:type="paragraph" w:customStyle="1" w:styleId="Heading">
    <w:name w:val="Heading"/>
    <w:next w:val="Body"/>
    <w:pPr>
      <w:keepNext/>
      <w:keepLines/>
      <w:shd w:val="clear" w:color="auto" w:fill="FFFFFF"/>
      <w:spacing w:line="264" w:lineRule="atLeast"/>
      <w:outlineLvl w:val="0"/>
    </w:pPr>
    <w:rPr>
      <w:rFonts w:ascii="Verdana" w:eastAsia="Verdana" w:hAnsi="Verdana" w:cs="Verdana"/>
      <w:b/>
      <w:bCs/>
      <w:color w:val="FF0000"/>
      <w:sz w:val="32"/>
      <w:szCs w:val="32"/>
      <w:u w:color="FF0000"/>
      <w14:textOutline w14:w="0" w14:cap="flat" w14:cmpd="sng" w14:algn="ctr">
        <w14:noFill/>
        <w14:prstDash w14:val="solid"/>
        <w14:bevel/>
      </w14:textOutline>
    </w:rPr>
  </w:style>
  <w:style w:type="character" w:customStyle="1" w:styleId="Link">
    <w:name w:val="Link"/>
    <w:rPr>
      <w:outline w:val="0"/>
      <w:color w:val="0000FF"/>
      <w:u w:val="single" w:color="0000FF"/>
      <w:lang w:val="en-US"/>
    </w:rPr>
  </w:style>
  <w:style w:type="paragraph" w:styleId="Title">
    <w:name w:val="Title"/>
    <w:next w:val="Body"/>
    <w:rPr>
      <w:rFonts w:ascii="Calibri Light" w:eastAsia="Calibri Light" w:hAnsi="Calibri Light" w:cs="Calibri Light"/>
      <w:color w:val="000000"/>
      <w:spacing w:val="-10"/>
      <w:kern w:val="28"/>
      <w:sz w:val="56"/>
      <w:szCs w:val="56"/>
      <w:u w:color="000000"/>
      <w:lang w:val="en-US"/>
      <w14:textOutline w14:w="0" w14:cap="flat" w14:cmpd="sng" w14:algn="ctr">
        <w14:noFill/>
        <w14:prstDash w14:val="solid"/>
        <w14:bevel/>
      </w14:textOutline>
    </w:rPr>
  </w:style>
  <w:style w:type="paragraph" w:styleId="NormalWeb">
    <w:name w:val="Normal (Web)"/>
    <w:pPr>
      <w:spacing w:before="100" w:after="100"/>
    </w:pPr>
    <w:rPr>
      <w:rFonts w:cs="Arial Unicode MS"/>
      <w:color w:val="000000"/>
      <w:sz w:val="24"/>
      <w:szCs w:val="24"/>
      <w:u w:color="000000"/>
      <w:lang w:val="en-US"/>
    </w:rPr>
  </w:style>
  <w:style w:type="character" w:customStyle="1" w:styleId="None">
    <w:name w:val="None"/>
  </w:style>
  <w:style w:type="character" w:customStyle="1" w:styleId="Hyperlink0">
    <w:name w:val="Hyperlink.0"/>
    <w:basedOn w:val="None"/>
    <w:rPr>
      <w:rFonts w:ascii="Verdana" w:eastAsia="Verdana" w:hAnsi="Verdana" w:cs="Verdana"/>
      <w:outline w:val="0"/>
      <w:color w:val="4500A7"/>
      <w:spacing w:val="2"/>
      <w:sz w:val="24"/>
      <w:szCs w:val="24"/>
      <w:u w:val="single" w:color="4500A7"/>
      <w:shd w:val="clear" w:color="auto" w:fill="FCFCFC"/>
    </w:rPr>
  </w:style>
  <w:style w:type="paragraph" w:styleId="Caption">
    <w:name w:val="caption"/>
    <w:pPr>
      <w:suppressAutoHyphens/>
      <w:outlineLvl w:val="0"/>
    </w:pPr>
    <w:rPr>
      <w:rFonts w:ascii="Calibri" w:eastAsia="Calibri" w:hAnsi="Calibri" w:cs="Calibri"/>
      <w:color w:val="000000"/>
      <w:sz w:val="36"/>
      <w:szCs w:val="36"/>
      <w:lang w:val="en-US"/>
      <w14:textOutline w14:w="12700" w14:cap="flat" w14:cmpd="sng" w14:algn="ctr">
        <w14:noFill/>
        <w14:prstDash w14:val="solid"/>
        <w14:miter w14:lim="400000"/>
      </w14:textOutline>
    </w:rPr>
  </w:style>
  <w:style w:type="paragraph" w:styleId="ListParagraph">
    <w:name w:val="List Paragraph"/>
    <w:pPr>
      <w:ind w:left="720"/>
    </w:pPr>
    <w:rPr>
      <w:rFonts w:cs="Arial Unicode MS"/>
      <w:color w:val="000000"/>
      <w:sz w:val="24"/>
      <w:szCs w:val="24"/>
      <w:u w:color="000000"/>
      <w:lang w:val="en-US"/>
    </w:rPr>
  </w:style>
  <w:style w:type="numbering" w:customStyle="1" w:styleId="ImportedStyle1">
    <w:name w:val="Imported Style 1"/>
    <w:pPr>
      <w:numPr>
        <w:numId w:val="1"/>
      </w:numPr>
    </w:pPr>
  </w:style>
  <w:style w:type="numbering" w:customStyle="1" w:styleId="ImportedStyle2">
    <w:name w:val="Imported Style 2"/>
    <w:pPr>
      <w:numPr>
        <w:numId w:val="3"/>
      </w:numPr>
    </w:pPr>
  </w:style>
  <w:style w:type="numbering" w:customStyle="1" w:styleId="ImportedStyle3">
    <w:name w:val="Imported Style 3"/>
    <w:pPr>
      <w:numPr>
        <w:numId w:val="5"/>
      </w:numPr>
    </w:pPr>
  </w:style>
  <w:style w:type="numbering" w:customStyle="1" w:styleId="ImportedStyle4">
    <w:name w:val="Imported Style 4"/>
    <w:pPr>
      <w:numPr>
        <w:numId w:val="7"/>
      </w:numPr>
    </w:pPr>
  </w:style>
  <w:style w:type="numbering" w:customStyle="1" w:styleId="ImportedStyle5">
    <w:name w:val="Imported Style 5"/>
    <w:pPr>
      <w:numPr>
        <w:numId w:val="9"/>
      </w:numPr>
    </w:pPr>
  </w:style>
  <w:style w:type="numbering" w:customStyle="1" w:styleId="ImportedStyle6">
    <w:name w:val="Imported Style 6"/>
    <w:pPr>
      <w:numPr>
        <w:numId w:val="11"/>
      </w:numPr>
    </w:pPr>
  </w:style>
  <w:style w:type="numbering" w:customStyle="1" w:styleId="ImportedStyle7">
    <w:name w:val="Imported Style 7"/>
    <w:pPr>
      <w:numPr>
        <w:numId w:val="13"/>
      </w:numPr>
    </w:pPr>
  </w:style>
  <w:style w:type="character" w:customStyle="1" w:styleId="Hyperlink1">
    <w:name w:val="Hyperlink.1"/>
    <w:basedOn w:val="Link"/>
    <w:rPr>
      <w:rFonts w:ascii="Arial" w:eastAsia="Arial" w:hAnsi="Arial" w:cs="Arial"/>
      <w:outline w:val="0"/>
      <w:color w:val="FF0000"/>
      <w:sz w:val="24"/>
      <w:szCs w:val="24"/>
      <w:u w:val="single" w:color="FF0000"/>
      <w:lang w:val="en-US"/>
    </w:rPr>
  </w:style>
  <w:style w:type="paragraph" w:styleId="Bibliography">
    <w:name w:val="Bibliography"/>
    <w:next w:val="Body"/>
    <w:pPr>
      <w:spacing w:after="160" w:line="259" w:lineRule="auto"/>
    </w:pPr>
    <w:rPr>
      <w:rFonts w:ascii="Calibri" w:eastAsia="Calibri" w:hAnsi="Calibri" w:cs="Calibri"/>
      <w:color w:val="000000"/>
      <w:sz w:val="22"/>
      <w:szCs w:val="22"/>
      <w:u w:color="000000"/>
      <w:lang w:val="en-US"/>
    </w:rPr>
  </w:style>
  <w:style w:type="paragraph" w:styleId="BalloonText">
    <w:name w:val="Balloon Text"/>
    <w:basedOn w:val="Normal"/>
    <w:link w:val="BalloonTextChar"/>
    <w:uiPriority w:val="99"/>
    <w:semiHidden/>
    <w:unhideWhenUsed/>
    <w:rsid w:val="00A0232C"/>
    <w:rPr>
      <w:rFonts w:ascii="Tahoma" w:hAnsi="Tahoma" w:cs="Tahoma"/>
      <w:sz w:val="16"/>
      <w:szCs w:val="16"/>
    </w:rPr>
  </w:style>
  <w:style w:type="character" w:customStyle="1" w:styleId="BalloonTextChar">
    <w:name w:val="Balloon Text Char"/>
    <w:basedOn w:val="DefaultParagraphFont"/>
    <w:link w:val="BalloonText"/>
    <w:uiPriority w:val="99"/>
    <w:semiHidden/>
    <w:rsid w:val="00A0232C"/>
    <w:rPr>
      <w:rFonts w:ascii="Tahoma" w:hAnsi="Tahoma" w:cs="Tahoma"/>
      <w:sz w:val="16"/>
      <w:szCs w:val="16"/>
      <w:lang w:val="en-US" w:eastAsia="en-US"/>
    </w:rPr>
  </w:style>
  <w:style w:type="paragraph" w:styleId="Header">
    <w:name w:val="header"/>
    <w:basedOn w:val="Normal"/>
    <w:link w:val="HeaderChar"/>
    <w:uiPriority w:val="99"/>
    <w:unhideWhenUsed/>
    <w:rsid w:val="005C18A9"/>
    <w:pPr>
      <w:tabs>
        <w:tab w:val="center" w:pos="4513"/>
        <w:tab w:val="right" w:pos="9026"/>
      </w:tabs>
    </w:pPr>
  </w:style>
  <w:style w:type="character" w:customStyle="1" w:styleId="HeaderChar">
    <w:name w:val="Header Char"/>
    <w:basedOn w:val="DefaultParagraphFont"/>
    <w:link w:val="Header"/>
    <w:uiPriority w:val="99"/>
    <w:rsid w:val="005C18A9"/>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0869-010-9172-7"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Calibri Light"/>
        <a:ea typeface="Calibri Light"/>
        <a:cs typeface="Calibri Light"/>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18</Pages>
  <Words>4075</Words>
  <Characters>23231</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Windows User</cp:lastModifiedBy>
  <cp:revision>2</cp:revision>
  <dcterms:created xsi:type="dcterms:W3CDTF">2019-09-04T23:17:00Z</dcterms:created>
  <dcterms:modified xsi:type="dcterms:W3CDTF">2019-09-04T23:17:00Z</dcterms:modified>
</cp:coreProperties>
</file>