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E062C5" w14:textId="77777777" w:rsidR="00D97764" w:rsidRPr="00D97764" w:rsidRDefault="00D97764" w:rsidP="00D97764">
      <w:pPr>
        <w:spacing w:line="480" w:lineRule="auto"/>
        <w:jc w:val="both"/>
        <w:rPr>
          <w:rFonts w:ascii="Times New Roman" w:hAnsi="Times New Roman"/>
          <w:sz w:val="24"/>
          <w:lang w:val="en-US"/>
        </w:rPr>
      </w:pPr>
    </w:p>
    <w:p w14:paraId="603A14AD" w14:textId="77777777" w:rsidR="00D97764" w:rsidRPr="00D97764" w:rsidRDefault="00D97764" w:rsidP="00D97764">
      <w:pPr>
        <w:spacing w:line="480" w:lineRule="auto"/>
        <w:jc w:val="both"/>
        <w:rPr>
          <w:rFonts w:ascii="Times New Roman" w:hAnsi="Times New Roman"/>
          <w:sz w:val="24"/>
          <w:lang w:val="en-US"/>
        </w:rPr>
      </w:pPr>
    </w:p>
    <w:p w14:paraId="2F382D61" w14:textId="77777777" w:rsidR="00D97764" w:rsidRPr="00D97764" w:rsidRDefault="00D97764" w:rsidP="00D97764">
      <w:pPr>
        <w:spacing w:line="480" w:lineRule="auto"/>
        <w:jc w:val="both"/>
        <w:rPr>
          <w:rFonts w:ascii="Times New Roman" w:hAnsi="Times New Roman"/>
          <w:sz w:val="24"/>
          <w:lang w:val="en-US"/>
        </w:rPr>
      </w:pPr>
    </w:p>
    <w:p w14:paraId="1931B7BC" w14:textId="77777777" w:rsidR="00D97764" w:rsidRPr="00D97764" w:rsidRDefault="00D97764" w:rsidP="00D97764">
      <w:pPr>
        <w:jc w:val="both"/>
        <w:rPr>
          <w:rFonts w:ascii="Arial" w:hAnsi="Arial" w:cs="Arial"/>
          <w:b/>
          <w:sz w:val="56"/>
          <w:szCs w:val="56"/>
        </w:rPr>
      </w:pPr>
      <w:r w:rsidRPr="00D97764">
        <w:rPr>
          <w:rFonts w:ascii="Arial" w:hAnsi="Arial" w:cs="Arial"/>
          <w:b/>
          <w:sz w:val="56"/>
          <w:szCs w:val="56"/>
        </w:rPr>
        <w:t>Certificate of Higher Education in Skills for the Workplace:</w:t>
      </w:r>
    </w:p>
    <w:p w14:paraId="23626471" w14:textId="77777777" w:rsidR="00D97764" w:rsidRPr="00D97764" w:rsidRDefault="00D97764" w:rsidP="00D97764">
      <w:pPr>
        <w:ind w:firstLine="720"/>
        <w:jc w:val="center"/>
        <w:rPr>
          <w:rFonts w:ascii="Arial" w:hAnsi="Arial" w:cs="Arial"/>
          <w:b/>
          <w:sz w:val="56"/>
          <w:szCs w:val="56"/>
        </w:rPr>
      </w:pPr>
    </w:p>
    <w:p w14:paraId="10B3FEEC" w14:textId="77777777" w:rsidR="00D97764" w:rsidRPr="00D97764" w:rsidRDefault="00D97764" w:rsidP="00D97764">
      <w:pPr>
        <w:ind w:firstLine="720"/>
        <w:jc w:val="center"/>
        <w:rPr>
          <w:rFonts w:ascii="Arial" w:hAnsi="Arial" w:cs="Arial"/>
          <w:b/>
          <w:sz w:val="56"/>
          <w:szCs w:val="56"/>
        </w:rPr>
      </w:pPr>
      <w:r w:rsidRPr="00D97764">
        <w:rPr>
          <w:rFonts w:ascii="Arial" w:hAnsi="Arial" w:cs="Arial"/>
          <w:b/>
          <w:sz w:val="56"/>
          <w:szCs w:val="56"/>
        </w:rPr>
        <w:t>Broadening Horizons/ Changing Live</w:t>
      </w:r>
    </w:p>
    <w:p w14:paraId="64475C3A" w14:textId="77777777" w:rsidR="00D97764" w:rsidRPr="00D97764" w:rsidRDefault="00D97764" w:rsidP="00D97764">
      <w:pPr>
        <w:ind w:firstLine="720"/>
        <w:jc w:val="center"/>
        <w:rPr>
          <w:rFonts w:ascii="Arial" w:hAnsi="Arial" w:cs="Arial"/>
          <w:b/>
          <w:sz w:val="24"/>
          <w:szCs w:val="24"/>
        </w:rPr>
      </w:pPr>
    </w:p>
    <w:p w14:paraId="20AA1BA0" w14:textId="77777777" w:rsidR="00D97764" w:rsidRPr="00D97764" w:rsidRDefault="00D97764" w:rsidP="00D97764">
      <w:pPr>
        <w:ind w:firstLine="720"/>
        <w:jc w:val="both"/>
        <w:rPr>
          <w:rFonts w:ascii="Arial" w:hAnsi="Arial" w:cs="Arial"/>
          <w:b/>
          <w:sz w:val="24"/>
          <w:szCs w:val="24"/>
        </w:rPr>
      </w:pPr>
    </w:p>
    <w:p w14:paraId="38F29AF3" w14:textId="77777777" w:rsidR="00D97764" w:rsidRPr="00D97764" w:rsidRDefault="00D97764" w:rsidP="00D97764">
      <w:pPr>
        <w:ind w:firstLine="720"/>
        <w:jc w:val="both"/>
        <w:rPr>
          <w:rFonts w:ascii="Arial" w:hAnsi="Arial" w:cs="Arial"/>
          <w:b/>
          <w:sz w:val="24"/>
          <w:szCs w:val="24"/>
        </w:rPr>
      </w:pPr>
    </w:p>
    <w:p w14:paraId="4E2F1D3D" w14:textId="77777777" w:rsidR="00D97764" w:rsidRPr="00D97764" w:rsidRDefault="00D97764" w:rsidP="00D97764">
      <w:pPr>
        <w:ind w:firstLine="720"/>
        <w:jc w:val="both"/>
        <w:rPr>
          <w:rFonts w:ascii="Arial" w:hAnsi="Arial" w:cs="Arial"/>
          <w:b/>
          <w:sz w:val="24"/>
          <w:szCs w:val="24"/>
        </w:rPr>
      </w:pPr>
      <w:r w:rsidRPr="00D97764">
        <w:rPr>
          <w:rFonts w:ascii="Arial" w:hAnsi="Arial" w:cs="Arial"/>
          <w:b/>
          <w:sz w:val="24"/>
          <w:szCs w:val="24"/>
        </w:rPr>
        <w:t xml:space="preserve">  </w:t>
      </w:r>
    </w:p>
    <w:p w14:paraId="00819983" w14:textId="77777777" w:rsidR="00D97764" w:rsidRPr="00D97764" w:rsidRDefault="00D97764" w:rsidP="00D97764">
      <w:pPr>
        <w:ind w:firstLine="720"/>
        <w:jc w:val="both"/>
        <w:rPr>
          <w:rFonts w:ascii="Arial" w:hAnsi="Arial" w:cs="Arial"/>
          <w:b/>
          <w:sz w:val="24"/>
          <w:szCs w:val="24"/>
        </w:rPr>
      </w:pPr>
    </w:p>
    <w:tbl>
      <w:tblPr>
        <w:tblStyle w:val="TableGrid"/>
        <w:tblW w:w="0" w:type="auto"/>
        <w:tblLook w:val="04A0" w:firstRow="1" w:lastRow="0" w:firstColumn="1" w:lastColumn="0" w:noHBand="0" w:noVBand="1"/>
      </w:tblPr>
      <w:tblGrid>
        <w:gridCol w:w="4508"/>
        <w:gridCol w:w="4508"/>
      </w:tblGrid>
      <w:tr w:rsidR="00D97764" w:rsidRPr="00D97764" w14:paraId="7DCE4C2E" w14:textId="77777777" w:rsidTr="00873FC1">
        <w:tc>
          <w:tcPr>
            <w:tcW w:w="4508" w:type="dxa"/>
          </w:tcPr>
          <w:p w14:paraId="06EADCBB" w14:textId="77777777" w:rsidR="00D97764" w:rsidRPr="00D97764" w:rsidRDefault="00D97764" w:rsidP="00D97764">
            <w:pPr>
              <w:ind w:firstLine="720"/>
              <w:jc w:val="both"/>
              <w:rPr>
                <w:rFonts w:ascii="Arial" w:hAnsi="Arial" w:cs="Arial"/>
                <w:b/>
                <w:sz w:val="24"/>
                <w:szCs w:val="24"/>
              </w:rPr>
            </w:pPr>
            <w:r w:rsidRPr="00D97764">
              <w:rPr>
                <w:rFonts w:ascii="Arial" w:hAnsi="Arial" w:cs="Arial"/>
                <w:b/>
                <w:sz w:val="24"/>
                <w:szCs w:val="24"/>
              </w:rPr>
              <w:t xml:space="preserve">Student Name:                   </w:t>
            </w:r>
          </w:p>
        </w:tc>
        <w:tc>
          <w:tcPr>
            <w:tcW w:w="4508" w:type="dxa"/>
          </w:tcPr>
          <w:p w14:paraId="7B22B6DE" w14:textId="77777777" w:rsidR="00D97764" w:rsidRPr="00D97764" w:rsidRDefault="00D97764" w:rsidP="00D97764">
            <w:pPr>
              <w:ind w:firstLine="720"/>
              <w:rPr>
                <w:rFonts w:ascii="Arial" w:hAnsi="Arial" w:cs="Arial"/>
                <w:sz w:val="24"/>
                <w:szCs w:val="24"/>
              </w:rPr>
            </w:pPr>
            <w:r w:rsidRPr="00D97764">
              <w:rPr>
                <w:rFonts w:ascii="Arial" w:hAnsi="Arial" w:cs="Arial"/>
                <w:sz w:val="24"/>
                <w:szCs w:val="24"/>
              </w:rPr>
              <w:t>Saguira Laguiab</w:t>
            </w:r>
          </w:p>
        </w:tc>
      </w:tr>
      <w:tr w:rsidR="00D97764" w:rsidRPr="00D97764" w14:paraId="39DD334E" w14:textId="77777777" w:rsidTr="00873FC1">
        <w:tc>
          <w:tcPr>
            <w:tcW w:w="4508" w:type="dxa"/>
          </w:tcPr>
          <w:p w14:paraId="6E4D8E19" w14:textId="77777777" w:rsidR="00D97764" w:rsidRPr="00D97764" w:rsidRDefault="00D97764" w:rsidP="00D97764">
            <w:pPr>
              <w:ind w:firstLine="720"/>
              <w:jc w:val="both"/>
              <w:rPr>
                <w:rFonts w:ascii="Arial" w:hAnsi="Arial" w:cs="Arial"/>
                <w:b/>
                <w:sz w:val="24"/>
                <w:szCs w:val="24"/>
              </w:rPr>
            </w:pPr>
            <w:r w:rsidRPr="00D97764">
              <w:rPr>
                <w:rFonts w:ascii="Arial" w:hAnsi="Arial" w:cs="Arial"/>
                <w:b/>
                <w:sz w:val="24"/>
                <w:szCs w:val="24"/>
              </w:rPr>
              <w:t xml:space="preserve">Student Number:                </w:t>
            </w:r>
          </w:p>
        </w:tc>
        <w:tc>
          <w:tcPr>
            <w:tcW w:w="4508" w:type="dxa"/>
          </w:tcPr>
          <w:p w14:paraId="30514BFF" w14:textId="77777777" w:rsidR="00D97764" w:rsidRPr="00D97764" w:rsidRDefault="00D97764" w:rsidP="00D97764">
            <w:pPr>
              <w:ind w:firstLine="720"/>
              <w:rPr>
                <w:rFonts w:ascii="Arial" w:hAnsi="Arial" w:cs="Arial"/>
                <w:sz w:val="24"/>
                <w:szCs w:val="24"/>
              </w:rPr>
            </w:pPr>
            <w:r w:rsidRPr="00D97764">
              <w:rPr>
                <w:rFonts w:ascii="Arial" w:hAnsi="Arial" w:cs="Arial"/>
                <w:sz w:val="24"/>
                <w:szCs w:val="24"/>
              </w:rPr>
              <w:t>1714252</w:t>
            </w:r>
          </w:p>
        </w:tc>
      </w:tr>
      <w:tr w:rsidR="00D97764" w:rsidRPr="00D97764" w14:paraId="3F0F4CD1" w14:textId="77777777" w:rsidTr="00873FC1">
        <w:tc>
          <w:tcPr>
            <w:tcW w:w="4508" w:type="dxa"/>
          </w:tcPr>
          <w:p w14:paraId="7605FD9E" w14:textId="77777777" w:rsidR="00D97764" w:rsidRPr="00D97764" w:rsidRDefault="00D97764" w:rsidP="00D97764">
            <w:pPr>
              <w:ind w:firstLine="720"/>
              <w:jc w:val="both"/>
              <w:rPr>
                <w:rFonts w:ascii="Arial" w:hAnsi="Arial" w:cs="Arial"/>
                <w:b/>
                <w:sz w:val="24"/>
                <w:szCs w:val="24"/>
              </w:rPr>
            </w:pPr>
            <w:r w:rsidRPr="00D97764">
              <w:rPr>
                <w:rFonts w:ascii="Arial" w:hAnsi="Arial" w:cs="Arial"/>
                <w:b/>
                <w:sz w:val="24"/>
                <w:szCs w:val="24"/>
              </w:rPr>
              <w:t xml:space="preserve">Module No:                          </w:t>
            </w:r>
          </w:p>
        </w:tc>
        <w:tc>
          <w:tcPr>
            <w:tcW w:w="4508" w:type="dxa"/>
          </w:tcPr>
          <w:p w14:paraId="5EDF7EC6" w14:textId="77777777" w:rsidR="00D97764" w:rsidRPr="00D97764" w:rsidRDefault="00D97764" w:rsidP="00D97764">
            <w:pPr>
              <w:ind w:firstLine="720"/>
              <w:rPr>
                <w:rFonts w:ascii="Arial" w:hAnsi="Arial" w:cs="Arial"/>
                <w:sz w:val="24"/>
                <w:szCs w:val="24"/>
              </w:rPr>
            </w:pPr>
            <w:r w:rsidRPr="00D97764">
              <w:rPr>
                <w:rFonts w:ascii="Arial" w:hAnsi="Arial" w:cs="Arial"/>
                <w:sz w:val="24"/>
                <w:szCs w:val="24"/>
              </w:rPr>
              <w:t>BMSK4001</w:t>
            </w:r>
          </w:p>
        </w:tc>
      </w:tr>
      <w:tr w:rsidR="00D97764" w:rsidRPr="00D97764" w14:paraId="62370149" w14:textId="77777777" w:rsidTr="00873FC1">
        <w:tc>
          <w:tcPr>
            <w:tcW w:w="4508" w:type="dxa"/>
          </w:tcPr>
          <w:p w14:paraId="4902D46D" w14:textId="77777777" w:rsidR="00D97764" w:rsidRPr="00D97764" w:rsidRDefault="00D97764" w:rsidP="00D97764">
            <w:pPr>
              <w:ind w:firstLine="720"/>
              <w:jc w:val="both"/>
              <w:rPr>
                <w:rFonts w:ascii="Arial" w:hAnsi="Arial" w:cs="Arial"/>
                <w:b/>
                <w:sz w:val="24"/>
                <w:szCs w:val="24"/>
              </w:rPr>
            </w:pPr>
            <w:r w:rsidRPr="00D97764">
              <w:rPr>
                <w:rFonts w:ascii="Arial" w:hAnsi="Arial" w:cs="Arial"/>
                <w:b/>
                <w:sz w:val="24"/>
                <w:szCs w:val="24"/>
              </w:rPr>
              <w:t xml:space="preserve">Module Title:                        </w:t>
            </w:r>
          </w:p>
        </w:tc>
        <w:tc>
          <w:tcPr>
            <w:tcW w:w="4508" w:type="dxa"/>
          </w:tcPr>
          <w:p w14:paraId="0C9C4606" w14:textId="77777777" w:rsidR="00D97764" w:rsidRPr="00D97764" w:rsidRDefault="00D97764" w:rsidP="00D97764">
            <w:pPr>
              <w:jc w:val="center"/>
              <w:rPr>
                <w:rFonts w:ascii="Arial" w:hAnsi="Arial" w:cs="Arial"/>
                <w:sz w:val="24"/>
                <w:szCs w:val="24"/>
              </w:rPr>
            </w:pPr>
            <w:r w:rsidRPr="00D97764">
              <w:rPr>
                <w:rFonts w:ascii="Arial" w:hAnsi="Arial" w:cs="Arial"/>
                <w:sz w:val="24"/>
                <w:szCs w:val="24"/>
              </w:rPr>
              <w:t xml:space="preserve">Academic and Employability skills                                       </w:t>
            </w:r>
          </w:p>
        </w:tc>
      </w:tr>
      <w:tr w:rsidR="00D97764" w:rsidRPr="00D97764" w14:paraId="565D00A5" w14:textId="77777777" w:rsidTr="00873FC1">
        <w:tc>
          <w:tcPr>
            <w:tcW w:w="4508" w:type="dxa"/>
          </w:tcPr>
          <w:p w14:paraId="733934B1" w14:textId="77777777" w:rsidR="00D97764" w:rsidRPr="00D97764" w:rsidRDefault="00D97764" w:rsidP="00D97764">
            <w:pPr>
              <w:ind w:firstLine="720"/>
              <w:jc w:val="both"/>
              <w:rPr>
                <w:rFonts w:ascii="Arial" w:hAnsi="Arial" w:cs="Arial"/>
                <w:b/>
                <w:sz w:val="24"/>
                <w:szCs w:val="24"/>
              </w:rPr>
            </w:pPr>
            <w:r w:rsidRPr="00D97764">
              <w:rPr>
                <w:rFonts w:ascii="Arial" w:hAnsi="Arial" w:cs="Arial"/>
                <w:b/>
                <w:sz w:val="24"/>
                <w:szCs w:val="24"/>
              </w:rPr>
              <w:t xml:space="preserve">Lecturer:                               </w:t>
            </w:r>
          </w:p>
        </w:tc>
        <w:tc>
          <w:tcPr>
            <w:tcW w:w="4508" w:type="dxa"/>
          </w:tcPr>
          <w:p w14:paraId="74A76F12" w14:textId="77777777" w:rsidR="00D97764" w:rsidRPr="00D97764" w:rsidRDefault="00D97764" w:rsidP="00D97764">
            <w:pPr>
              <w:jc w:val="both"/>
              <w:rPr>
                <w:rFonts w:ascii="Arial" w:hAnsi="Arial" w:cs="Arial"/>
                <w:sz w:val="24"/>
                <w:szCs w:val="24"/>
              </w:rPr>
            </w:pPr>
            <w:r w:rsidRPr="00D97764">
              <w:rPr>
                <w:rFonts w:ascii="Arial" w:hAnsi="Arial" w:cs="Arial"/>
                <w:sz w:val="24"/>
                <w:szCs w:val="24"/>
              </w:rPr>
              <w:t xml:space="preserve">          Peter </w:t>
            </w:r>
            <w:proofErr w:type="spellStart"/>
            <w:r w:rsidRPr="00D97764">
              <w:rPr>
                <w:rFonts w:ascii="Arial" w:hAnsi="Arial" w:cs="Arial"/>
                <w:sz w:val="24"/>
                <w:szCs w:val="24"/>
              </w:rPr>
              <w:t>Allien</w:t>
            </w:r>
            <w:proofErr w:type="spellEnd"/>
          </w:p>
        </w:tc>
      </w:tr>
    </w:tbl>
    <w:p w14:paraId="48EEA490" w14:textId="77777777" w:rsidR="00D97764" w:rsidRPr="00D97764" w:rsidRDefault="00D97764" w:rsidP="00D97764">
      <w:pPr>
        <w:spacing w:line="480" w:lineRule="auto"/>
        <w:jc w:val="both"/>
        <w:rPr>
          <w:rFonts w:ascii="Times New Roman" w:hAnsi="Times New Roman"/>
          <w:sz w:val="24"/>
          <w:lang w:val="en-US"/>
        </w:rPr>
      </w:pPr>
    </w:p>
    <w:p w14:paraId="062C145D" w14:textId="77777777" w:rsidR="00D97764" w:rsidRPr="00D97764" w:rsidRDefault="00D97764" w:rsidP="00D97764">
      <w:pPr>
        <w:spacing w:line="480" w:lineRule="auto"/>
        <w:jc w:val="both"/>
        <w:rPr>
          <w:rFonts w:ascii="Times New Roman" w:hAnsi="Times New Roman"/>
          <w:sz w:val="24"/>
          <w:lang w:val="en-US"/>
        </w:rPr>
      </w:pPr>
    </w:p>
    <w:p w14:paraId="6415E469" w14:textId="77777777" w:rsidR="00D97764" w:rsidRPr="00D97764" w:rsidRDefault="00D97764" w:rsidP="00D97764">
      <w:pPr>
        <w:spacing w:line="480" w:lineRule="auto"/>
        <w:jc w:val="both"/>
        <w:rPr>
          <w:rFonts w:ascii="Times New Roman" w:hAnsi="Times New Roman"/>
          <w:sz w:val="24"/>
          <w:lang w:val="en-US"/>
        </w:rPr>
      </w:pPr>
    </w:p>
    <w:p w14:paraId="36E88BED" w14:textId="77777777" w:rsidR="00D97764" w:rsidRPr="00D97764" w:rsidRDefault="00D97764" w:rsidP="00D97764">
      <w:pPr>
        <w:spacing w:after="0" w:line="240" w:lineRule="auto"/>
        <w:contextualSpacing/>
        <w:jc w:val="both"/>
        <w:rPr>
          <w:rFonts w:ascii="Times New Roman" w:eastAsiaTheme="majorEastAsia" w:hAnsi="Times New Roman" w:cstheme="majorBidi"/>
          <w:b/>
          <w:spacing w:val="-10"/>
          <w:kern w:val="28"/>
          <w:sz w:val="56"/>
          <w:szCs w:val="56"/>
          <w:lang w:val="en-US"/>
        </w:rPr>
      </w:pPr>
    </w:p>
    <w:p w14:paraId="124CDFA3" w14:textId="77777777" w:rsidR="00D97764" w:rsidRPr="00D97764" w:rsidRDefault="00D97764" w:rsidP="00D97764">
      <w:pPr>
        <w:spacing w:line="480" w:lineRule="auto"/>
        <w:jc w:val="both"/>
        <w:rPr>
          <w:rFonts w:ascii="Times New Roman" w:hAnsi="Times New Roman"/>
          <w:sz w:val="24"/>
          <w:lang w:val="en-US"/>
        </w:rPr>
      </w:pPr>
    </w:p>
    <w:p w14:paraId="2A2C3035" w14:textId="77777777" w:rsidR="00D97764" w:rsidRPr="00D97764" w:rsidRDefault="00D97764" w:rsidP="00D97764">
      <w:pPr>
        <w:rPr>
          <w:rFonts w:ascii="Times New Roman" w:hAnsi="Times New Roman"/>
          <w:sz w:val="24"/>
          <w:lang w:val="en-US"/>
        </w:rPr>
      </w:pPr>
    </w:p>
    <w:p w14:paraId="7C42195F"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bookmarkStart w:id="0" w:name="_Toc533457380"/>
      <w:r w:rsidRPr="00D97764">
        <w:rPr>
          <w:rFonts w:ascii="Times New Roman" w:eastAsiaTheme="majorEastAsia" w:hAnsi="Times New Roman" w:cstheme="majorBidi"/>
          <w:b/>
          <w:color w:val="2F5496" w:themeColor="accent1" w:themeShade="BF"/>
          <w:sz w:val="32"/>
          <w:szCs w:val="32"/>
          <w:lang w:val="en-US"/>
        </w:rPr>
        <w:lastRenderedPageBreak/>
        <w:t>Table of contents</w:t>
      </w:r>
      <w:bookmarkEnd w:id="0"/>
    </w:p>
    <w:sdt>
      <w:sdtPr>
        <w:rPr>
          <w:rFonts w:ascii="Times New Roman" w:hAnsi="Times New Roman"/>
          <w:sz w:val="24"/>
          <w:lang w:val="en-US"/>
        </w:rPr>
        <w:id w:val="-2119816855"/>
        <w:docPartObj>
          <w:docPartGallery w:val="Table of Contents"/>
          <w:docPartUnique/>
        </w:docPartObj>
      </w:sdtPr>
      <w:sdtEndPr>
        <w:rPr>
          <w:b/>
          <w:bCs/>
          <w:noProof/>
        </w:rPr>
      </w:sdtEndPr>
      <w:sdtContent>
        <w:p w14:paraId="0ED45397" w14:textId="77777777" w:rsidR="00D97764" w:rsidRPr="00D97764" w:rsidRDefault="00D97764" w:rsidP="00D97764">
          <w:pPr>
            <w:keepNext/>
            <w:keepLines/>
            <w:spacing w:before="240" w:after="0"/>
            <w:rPr>
              <w:rFonts w:asciiTheme="majorHAnsi" w:eastAsiaTheme="majorEastAsia" w:hAnsiTheme="majorHAnsi" w:cstheme="majorBidi"/>
              <w:color w:val="2F5496" w:themeColor="accent1" w:themeShade="BF"/>
              <w:sz w:val="32"/>
              <w:szCs w:val="32"/>
              <w:lang w:val="en-US"/>
            </w:rPr>
          </w:pPr>
          <w:r w:rsidRPr="00D97764">
            <w:rPr>
              <w:rFonts w:asciiTheme="majorHAnsi" w:eastAsiaTheme="majorEastAsia" w:hAnsiTheme="majorHAnsi" w:cstheme="majorBidi"/>
              <w:color w:val="2F5496" w:themeColor="accent1" w:themeShade="BF"/>
              <w:sz w:val="32"/>
              <w:szCs w:val="32"/>
              <w:lang w:val="en-US"/>
            </w:rPr>
            <w:t>Table of Contents</w:t>
          </w:r>
        </w:p>
        <w:p w14:paraId="029787EC" w14:textId="77777777" w:rsidR="00D97764" w:rsidRPr="00D97764" w:rsidRDefault="00D97764" w:rsidP="00D97764">
          <w:pPr>
            <w:tabs>
              <w:tab w:val="right" w:leader="dot" w:pos="9350"/>
            </w:tabs>
            <w:spacing w:after="100" w:line="480" w:lineRule="auto"/>
            <w:jc w:val="both"/>
            <w:rPr>
              <w:rFonts w:eastAsiaTheme="minorEastAsia"/>
              <w:noProof/>
              <w:lang w:val="en-US"/>
            </w:rPr>
          </w:pPr>
          <w:r w:rsidRPr="00D97764">
            <w:rPr>
              <w:rFonts w:ascii="Times New Roman" w:hAnsi="Times New Roman"/>
              <w:sz w:val="24"/>
              <w:lang w:val="en-US"/>
            </w:rPr>
            <w:fldChar w:fldCharType="begin"/>
          </w:r>
          <w:r w:rsidRPr="00D97764">
            <w:rPr>
              <w:rFonts w:ascii="Times New Roman" w:hAnsi="Times New Roman"/>
              <w:sz w:val="24"/>
              <w:lang w:val="en-US"/>
            </w:rPr>
            <w:instrText xml:space="preserve"> TOC \o "1-3" \h \z \u </w:instrText>
          </w:r>
          <w:r w:rsidRPr="00D97764">
            <w:rPr>
              <w:rFonts w:ascii="Times New Roman" w:hAnsi="Times New Roman"/>
              <w:sz w:val="24"/>
              <w:lang w:val="en-US"/>
            </w:rPr>
            <w:fldChar w:fldCharType="separate"/>
          </w:r>
          <w:hyperlink w:anchor="_Toc533457380" w:history="1">
            <w:r w:rsidRPr="00D97764">
              <w:rPr>
                <w:rFonts w:ascii="Times New Roman" w:hAnsi="Times New Roman"/>
                <w:noProof/>
                <w:color w:val="0563C1" w:themeColor="hyperlink"/>
                <w:sz w:val="24"/>
                <w:u w:val="single"/>
                <w:lang w:val="en-US"/>
              </w:rPr>
              <w:t>Table of contents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_Toc533457380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2</w:t>
            </w:r>
            <w:r w:rsidRPr="00D97764">
              <w:rPr>
                <w:rFonts w:ascii="Times New Roman" w:hAnsi="Times New Roman"/>
                <w:noProof/>
                <w:webHidden/>
                <w:sz w:val="24"/>
                <w:lang w:val="en-US"/>
              </w:rPr>
              <w:fldChar w:fldCharType="end"/>
            </w:r>
          </w:hyperlink>
        </w:p>
        <w:p w14:paraId="0A4627D4"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1" w:history="1">
            <w:r w:rsidRPr="00D97764">
              <w:rPr>
                <w:rFonts w:ascii="Times New Roman" w:hAnsi="Times New Roman"/>
                <w:noProof/>
                <w:color w:val="0563C1" w:themeColor="hyperlink"/>
                <w:sz w:val="24"/>
                <w:u w:val="single"/>
                <w:lang w:val="en-US"/>
              </w:rPr>
              <w:t>Introduction</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_Toc533457381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3</w:t>
            </w:r>
            <w:r w:rsidRPr="00D97764">
              <w:rPr>
                <w:rFonts w:ascii="Times New Roman" w:hAnsi="Times New Roman"/>
                <w:noProof/>
                <w:webHidden/>
                <w:sz w:val="24"/>
                <w:lang w:val="en-US"/>
              </w:rPr>
              <w:fldChar w:fldCharType="end"/>
            </w:r>
          </w:hyperlink>
        </w:p>
        <w:p w14:paraId="4072A13F"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3" w:history="1">
            <w:r w:rsidRPr="00D97764">
              <w:rPr>
                <w:rFonts w:ascii="Times New Roman" w:hAnsi="Times New Roman"/>
                <w:noProof/>
                <w:color w:val="0563C1" w:themeColor="hyperlink"/>
                <w:sz w:val="24"/>
                <w:u w:val="single"/>
                <w:lang w:val="en-US"/>
              </w:rPr>
              <w:t>Academic Skills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_Toc533457383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4</w:t>
            </w:r>
            <w:r w:rsidRPr="00D97764">
              <w:rPr>
                <w:rFonts w:ascii="Times New Roman" w:hAnsi="Times New Roman"/>
                <w:noProof/>
                <w:webHidden/>
                <w:sz w:val="24"/>
                <w:lang w:val="en-US"/>
              </w:rPr>
              <w:fldChar w:fldCharType="end"/>
            </w:r>
          </w:hyperlink>
        </w:p>
        <w:p w14:paraId="08A0C553"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4" w:history="1">
            <w:r w:rsidRPr="00D97764">
              <w:rPr>
                <w:rFonts w:ascii="Times New Roman" w:hAnsi="Times New Roman"/>
                <w:noProof/>
                <w:color w:val="0563C1" w:themeColor="hyperlink"/>
                <w:sz w:val="24"/>
                <w:u w:val="single"/>
                <w:lang w:val="en-US"/>
              </w:rPr>
              <w:t>Employability Skills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_Toc533457384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5</w:t>
            </w:r>
            <w:r w:rsidRPr="00D97764">
              <w:rPr>
                <w:rFonts w:ascii="Times New Roman" w:hAnsi="Times New Roman"/>
                <w:noProof/>
                <w:webHidden/>
                <w:sz w:val="24"/>
                <w:lang w:val="en-US"/>
              </w:rPr>
              <w:fldChar w:fldCharType="end"/>
            </w:r>
          </w:hyperlink>
        </w:p>
        <w:p w14:paraId="1ABEA45F"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5" w:history="1">
            <w:r w:rsidRPr="00D97764">
              <w:rPr>
                <w:rFonts w:ascii="Times New Roman" w:hAnsi="Times New Roman"/>
                <w:noProof/>
                <w:color w:val="0563C1" w:themeColor="hyperlink"/>
                <w:sz w:val="24"/>
                <w:u w:val="single"/>
                <w:lang w:val="en-US"/>
              </w:rPr>
              <w:t>The Module’s impact on improvement of Skills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_Toc533457385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6</w:t>
            </w:r>
            <w:r w:rsidRPr="00D97764">
              <w:rPr>
                <w:rFonts w:ascii="Times New Roman" w:hAnsi="Times New Roman"/>
                <w:noProof/>
                <w:webHidden/>
                <w:sz w:val="24"/>
                <w:lang w:val="en-US"/>
              </w:rPr>
              <w:fldChar w:fldCharType="end"/>
            </w:r>
          </w:hyperlink>
        </w:p>
        <w:p w14:paraId="1EB4923A"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6" w:history="1">
            <w:r w:rsidRPr="00D97764">
              <w:rPr>
                <w:rFonts w:ascii="Times New Roman" w:hAnsi="Times New Roman"/>
                <w:noProof/>
                <w:color w:val="0563C1" w:themeColor="hyperlink"/>
                <w:sz w:val="24"/>
                <w:u w:val="single"/>
                <w:lang w:val="en-US"/>
              </w:rPr>
              <w:t>Skill Gaps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_Toc533457386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8</w:t>
            </w:r>
            <w:r w:rsidRPr="00D97764">
              <w:rPr>
                <w:rFonts w:ascii="Times New Roman" w:hAnsi="Times New Roman"/>
                <w:noProof/>
                <w:webHidden/>
                <w:sz w:val="24"/>
                <w:lang w:val="en-US"/>
              </w:rPr>
              <w:fldChar w:fldCharType="end"/>
            </w:r>
          </w:hyperlink>
        </w:p>
        <w:p w14:paraId="105A7A03"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7" w:history="1">
            <w:r w:rsidRPr="00D97764">
              <w:rPr>
                <w:rFonts w:ascii="Times New Roman" w:hAnsi="Times New Roman"/>
                <w:noProof/>
                <w:color w:val="0563C1" w:themeColor="hyperlink"/>
                <w:sz w:val="24"/>
                <w:u w:val="single"/>
                <w:lang w:val="en-US"/>
              </w:rPr>
              <w:t>Personal SWOT Analysis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_Toc533457387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8</w:t>
            </w:r>
            <w:r w:rsidRPr="00D97764">
              <w:rPr>
                <w:rFonts w:ascii="Times New Roman" w:hAnsi="Times New Roman"/>
                <w:noProof/>
                <w:webHidden/>
                <w:sz w:val="24"/>
                <w:lang w:val="en-US"/>
              </w:rPr>
              <w:fldChar w:fldCharType="end"/>
            </w:r>
          </w:hyperlink>
        </w:p>
        <w:p w14:paraId="7A078EBE"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8" w:history="1">
            <w:r w:rsidRPr="00D97764">
              <w:rPr>
                <w:rFonts w:ascii="Times New Roman" w:hAnsi="Times New Roman"/>
                <w:noProof/>
                <w:color w:val="0563C1" w:themeColor="hyperlink"/>
                <w:sz w:val="24"/>
                <w:u w:val="single"/>
                <w:lang w:val="en-US"/>
              </w:rPr>
              <w:t>Personal development Planning</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_Toc533457388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11</w:t>
            </w:r>
            <w:r w:rsidRPr="00D97764">
              <w:rPr>
                <w:rFonts w:ascii="Times New Roman" w:hAnsi="Times New Roman"/>
                <w:noProof/>
                <w:webHidden/>
                <w:sz w:val="24"/>
                <w:lang w:val="en-US"/>
              </w:rPr>
              <w:fldChar w:fldCharType="end"/>
            </w:r>
          </w:hyperlink>
        </w:p>
        <w:p w14:paraId="0EFBFE12"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89" w:history="1">
            <w:r w:rsidRPr="00D97764">
              <w:rPr>
                <w:rFonts w:ascii="Times New Roman" w:hAnsi="Times New Roman"/>
                <w:noProof/>
                <w:color w:val="0563C1" w:themeColor="hyperlink"/>
                <w:sz w:val="24"/>
                <w:u w:val="single"/>
                <w:lang w:val="en-US"/>
              </w:rPr>
              <w:t>Personal Action Plan</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_Toc533457389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11</w:t>
            </w:r>
            <w:r w:rsidRPr="00D97764">
              <w:rPr>
                <w:rFonts w:ascii="Times New Roman" w:hAnsi="Times New Roman"/>
                <w:noProof/>
                <w:webHidden/>
                <w:sz w:val="24"/>
                <w:lang w:val="en-US"/>
              </w:rPr>
              <w:fldChar w:fldCharType="end"/>
            </w:r>
          </w:hyperlink>
        </w:p>
        <w:p w14:paraId="744EB381"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90" w:history="1">
            <w:r w:rsidRPr="00D97764">
              <w:rPr>
                <w:rFonts w:ascii="Times New Roman" w:hAnsi="Times New Roman"/>
                <w:noProof/>
                <w:color w:val="0563C1" w:themeColor="hyperlink"/>
                <w:sz w:val="24"/>
                <w:u w:val="single"/>
                <w:lang w:val="en-US"/>
              </w:rPr>
              <w:t>Conclusion</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_Toc533457390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15</w:t>
            </w:r>
            <w:r w:rsidRPr="00D97764">
              <w:rPr>
                <w:rFonts w:ascii="Times New Roman" w:hAnsi="Times New Roman"/>
                <w:noProof/>
                <w:webHidden/>
                <w:sz w:val="24"/>
                <w:lang w:val="en-US"/>
              </w:rPr>
              <w:fldChar w:fldCharType="end"/>
            </w:r>
          </w:hyperlink>
        </w:p>
        <w:p w14:paraId="0A495A32" w14:textId="77777777" w:rsidR="00D97764" w:rsidRPr="00D97764" w:rsidRDefault="00D97764" w:rsidP="00D97764">
          <w:pPr>
            <w:tabs>
              <w:tab w:val="right" w:leader="dot" w:pos="9350"/>
            </w:tabs>
            <w:spacing w:after="100" w:line="480" w:lineRule="auto"/>
            <w:jc w:val="both"/>
            <w:rPr>
              <w:rFonts w:eastAsiaTheme="minorEastAsia"/>
              <w:noProof/>
              <w:lang w:val="en-US"/>
            </w:rPr>
          </w:pPr>
          <w:hyperlink w:anchor="_Toc533457391" w:history="1">
            <w:r w:rsidRPr="00D97764">
              <w:rPr>
                <w:rFonts w:ascii="Times New Roman" w:hAnsi="Times New Roman"/>
                <w:noProof/>
                <w:color w:val="0563C1" w:themeColor="hyperlink"/>
                <w:sz w:val="24"/>
                <w:u w:val="single"/>
                <w:lang w:val="en-US"/>
              </w:rPr>
              <w:t>References</w:t>
            </w:r>
            <w:r w:rsidRPr="00D97764">
              <w:rPr>
                <w:rFonts w:ascii="Times New Roman" w:hAnsi="Times New Roman"/>
                <w:noProof/>
                <w:webHidden/>
                <w:sz w:val="24"/>
                <w:lang w:val="en-US"/>
              </w:rPr>
              <w:tab/>
            </w:r>
            <w:r w:rsidRPr="00D97764">
              <w:rPr>
                <w:rFonts w:ascii="Times New Roman" w:hAnsi="Times New Roman"/>
                <w:noProof/>
                <w:webHidden/>
                <w:sz w:val="24"/>
                <w:lang w:val="en-US"/>
              </w:rPr>
              <w:fldChar w:fldCharType="begin"/>
            </w:r>
            <w:r w:rsidRPr="00D97764">
              <w:rPr>
                <w:rFonts w:ascii="Times New Roman" w:hAnsi="Times New Roman"/>
                <w:noProof/>
                <w:webHidden/>
                <w:sz w:val="24"/>
                <w:lang w:val="en-US"/>
              </w:rPr>
              <w:instrText xml:space="preserve"> PAGEREF _Toc533457391 \h </w:instrText>
            </w:r>
            <w:r w:rsidRPr="00D97764">
              <w:rPr>
                <w:rFonts w:ascii="Times New Roman" w:hAnsi="Times New Roman"/>
                <w:noProof/>
                <w:webHidden/>
                <w:sz w:val="24"/>
                <w:lang w:val="en-US"/>
              </w:rPr>
            </w:r>
            <w:r w:rsidRPr="00D97764">
              <w:rPr>
                <w:rFonts w:ascii="Times New Roman" w:hAnsi="Times New Roman"/>
                <w:noProof/>
                <w:webHidden/>
                <w:sz w:val="24"/>
                <w:lang w:val="en-US"/>
              </w:rPr>
              <w:fldChar w:fldCharType="separate"/>
            </w:r>
            <w:r w:rsidRPr="00D97764">
              <w:rPr>
                <w:rFonts w:ascii="Times New Roman" w:hAnsi="Times New Roman"/>
                <w:noProof/>
                <w:webHidden/>
                <w:sz w:val="24"/>
                <w:lang w:val="en-US"/>
              </w:rPr>
              <w:t>16</w:t>
            </w:r>
            <w:r w:rsidRPr="00D97764">
              <w:rPr>
                <w:rFonts w:ascii="Times New Roman" w:hAnsi="Times New Roman"/>
                <w:noProof/>
                <w:webHidden/>
                <w:sz w:val="24"/>
                <w:lang w:val="en-US"/>
              </w:rPr>
              <w:fldChar w:fldCharType="end"/>
            </w:r>
          </w:hyperlink>
        </w:p>
        <w:p w14:paraId="3B15ED3B"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bCs/>
              <w:noProof/>
              <w:sz w:val="24"/>
              <w:lang w:val="en-US"/>
            </w:rPr>
            <w:fldChar w:fldCharType="end"/>
          </w:r>
        </w:p>
      </w:sdtContent>
    </w:sdt>
    <w:p w14:paraId="533ACBB2" w14:textId="77777777" w:rsidR="00D97764" w:rsidRPr="00D97764" w:rsidRDefault="00D97764" w:rsidP="00D97764">
      <w:pPr>
        <w:spacing w:line="480" w:lineRule="auto"/>
        <w:jc w:val="both"/>
        <w:rPr>
          <w:rFonts w:ascii="Times New Roman" w:hAnsi="Times New Roman"/>
          <w:sz w:val="24"/>
          <w:lang w:val="en-US"/>
        </w:rPr>
      </w:pPr>
    </w:p>
    <w:p w14:paraId="11A54EA6" w14:textId="77777777" w:rsidR="00D97764" w:rsidRPr="00D97764" w:rsidRDefault="00D97764" w:rsidP="00D97764">
      <w:pPr>
        <w:rPr>
          <w:rFonts w:ascii="Times New Roman" w:hAnsi="Times New Roman"/>
          <w:sz w:val="24"/>
          <w:lang w:val="en-US"/>
        </w:rPr>
      </w:pPr>
      <w:r w:rsidRPr="00D97764">
        <w:rPr>
          <w:rFonts w:ascii="Times New Roman" w:hAnsi="Times New Roman"/>
          <w:sz w:val="24"/>
          <w:lang w:val="en-US"/>
        </w:rPr>
        <w:br w:type="page"/>
      </w:r>
    </w:p>
    <w:p w14:paraId="0DC6E7C3"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bookmarkStart w:id="1" w:name="_Toc533457381"/>
      <w:r w:rsidRPr="00D97764">
        <w:rPr>
          <w:rFonts w:ascii="Times New Roman" w:eastAsiaTheme="majorEastAsia" w:hAnsi="Times New Roman" w:cstheme="majorBidi"/>
          <w:b/>
          <w:color w:val="2F5496" w:themeColor="accent1" w:themeShade="BF"/>
          <w:sz w:val="32"/>
          <w:szCs w:val="32"/>
          <w:lang w:val="en-US"/>
        </w:rPr>
        <w:lastRenderedPageBreak/>
        <w:t>Introduction</w:t>
      </w:r>
      <w:bookmarkEnd w:id="1"/>
    </w:p>
    <w:p w14:paraId="22B5D2D2"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 xml:space="preserve">Now the organizations are focusing on employable graduates to gain competitive edge and excel in the competitive market. They are emphasizing on employability skills. To cope up with the competitors, organizations are preferring to employ graduates that have wide range of skills that can be utilized in the work environment. Only academic excellence is not being sought after by the organizations. They want employees with multiple skill along with the ability to handle different roles responsibly. So, graduates must possess various types of skills required by employers to join the workforce. In this paper I will showcase the employability skills needed by employers in the competitive future job market. </w:t>
      </w:r>
    </w:p>
    <w:p w14:paraId="346597DC" w14:textId="77777777" w:rsidR="00D97764" w:rsidRPr="00D97764" w:rsidRDefault="00D97764" w:rsidP="00D97764">
      <w:pPr>
        <w:rPr>
          <w:rFonts w:ascii="Times New Roman" w:hAnsi="Times New Roman"/>
          <w:sz w:val="24"/>
          <w:lang w:val="en-US"/>
        </w:rPr>
      </w:pPr>
      <w:r w:rsidRPr="00D97764">
        <w:rPr>
          <w:rFonts w:ascii="Times New Roman" w:hAnsi="Times New Roman"/>
          <w:sz w:val="24"/>
          <w:lang w:val="en-US"/>
        </w:rPr>
        <w:br w:type="page"/>
      </w:r>
    </w:p>
    <w:p w14:paraId="387F9708"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bookmarkStart w:id="2" w:name="_Toc533457382"/>
      <w:r w:rsidRPr="00D97764">
        <w:rPr>
          <w:rFonts w:ascii="Times New Roman" w:eastAsiaTheme="majorEastAsia" w:hAnsi="Times New Roman" w:cstheme="majorBidi"/>
          <w:b/>
          <w:color w:val="2F5496" w:themeColor="accent1" w:themeShade="BF"/>
          <w:sz w:val="32"/>
          <w:szCs w:val="32"/>
          <w:lang w:val="en-US"/>
        </w:rPr>
        <w:lastRenderedPageBreak/>
        <w:t>The impact of Module on the improvement of Academic skills and Employability Skills</w:t>
      </w:r>
      <w:bookmarkEnd w:id="2"/>
    </w:p>
    <w:p w14:paraId="11D1EC05"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This module has helped me to learn about various types of academic and employability skills and their dimensions. The underlying aim of this module was to aid the students to understand research strategies and technical and soft skills to facilitate higher educational studies and workplace capabilities.</w:t>
      </w:r>
    </w:p>
    <w:p w14:paraId="3D5834B0" w14:textId="77777777" w:rsidR="00D97764" w:rsidRPr="00D97764" w:rsidRDefault="00D97764" w:rsidP="00D97764">
      <w:pPr>
        <w:keepNext/>
        <w:spacing w:line="480" w:lineRule="auto"/>
        <w:jc w:val="center"/>
        <w:rPr>
          <w:rFonts w:ascii="Times New Roman" w:hAnsi="Times New Roman"/>
          <w:sz w:val="24"/>
          <w:lang w:val="en-US"/>
        </w:rPr>
      </w:pPr>
      <w:r w:rsidRPr="00D97764">
        <w:rPr>
          <w:rFonts w:ascii="Times New Roman" w:hAnsi="Times New Roman"/>
          <w:noProof/>
          <w:sz w:val="24"/>
          <w:lang w:val="en-US"/>
        </w:rPr>
        <w:drawing>
          <wp:inline distT="0" distB="0" distL="0" distR="0" wp14:anchorId="1F787119" wp14:editId="6A97A026">
            <wp:extent cx="5943600" cy="20161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943600" cy="2016125"/>
                    </a:xfrm>
                    <a:prstGeom prst="rect">
                      <a:avLst/>
                    </a:prstGeom>
                  </pic:spPr>
                </pic:pic>
              </a:graphicData>
            </a:graphic>
          </wp:inline>
        </w:drawing>
      </w:r>
    </w:p>
    <w:p w14:paraId="7BEA189A" w14:textId="77777777" w:rsidR="00D97764" w:rsidRPr="00D97764" w:rsidRDefault="00D97764" w:rsidP="00D97764">
      <w:pPr>
        <w:spacing w:after="200" w:line="240" w:lineRule="auto"/>
        <w:jc w:val="center"/>
        <w:rPr>
          <w:rFonts w:ascii="Times New Roman" w:hAnsi="Times New Roman"/>
          <w:i/>
          <w:iCs/>
          <w:color w:val="44546A" w:themeColor="text2"/>
          <w:sz w:val="18"/>
          <w:szCs w:val="18"/>
          <w:lang w:val="en-US"/>
        </w:rPr>
      </w:pPr>
      <w:r w:rsidRPr="00D97764">
        <w:rPr>
          <w:rFonts w:ascii="Times New Roman" w:hAnsi="Times New Roman"/>
          <w:i/>
          <w:iCs/>
          <w:color w:val="44546A" w:themeColor="text2"/>
          <w:sz w:val="18"/>
          <w:szCs w:val="18"/>
          <w:lang w:val="en-US"/>
        </w:rPr>
        <w:t xml:space="preserve">Figure </w:t>
      </w:r>
      <w:r w:rsidRPr="00D97764">
        <w:rPr>
          <w:rFonts w:ascii="Times New Roman" w:hAnsi="Times New Roman"/>
          <w:i/>
          <w:iCs/>
          <w:color w:val="44546A" w:themeColor="text2"/>
          <w:sz w:val="18"/>
          <w:szCs w:val="18"/>
          <w:lang w:val="en-US"/>
        </w:rPr>
        <w:fldChar w:fldCharType="begin"/>
      </w:r>
      <w:r w:rsidRPr="00D97764">
        <w:rPr>
          <w:rFonts w:ascii="Times New Roman" w:hAnsi="Times New Roman"/>
          <w:i/>
          <w:iCs/>
          <w:color w:val="44546A" w:themeColor="text2"/>
          <w:sz w:val="18"/>
          <w:szCs w:val="18"/>
          <w:lang w:val="en-US"/>
        </w:rPr>
        <w:instrText xml:space="preserve"> SEQ Figure \* ARABIC </w:instrText>
      </w:r>
      <w:r w:rsidRPr="00D97764">
        <w:rPr>
          <w:rFonts w:ascii="Times New Roman" w:hAnsi="Times New Roman"/>
          <w:i/>
          <w:iCs/>
          <w:color w:val="44546A" w:themeColor="text2"/>
          <w:sz w:val="18"/>
          <w:szCs w:val="18"/>
          <w:lang w:val="en-US"/>
        </w:rPr>
        <w:fldChar w:fldCharType="separate"/>
      </w:r>
      <w:r w:rsidRPr="00D97764">
        <w:rPr>
          <w:rFonts w:ascii="Times New Roman" w:hAnsi="Times New Roman"/>
          <w:i/>
          <w:iCs/>
          <w:noProof/>
          <w:color w:val="44546A" w:themeColor="text2"/>
          <w:sz w:val="18"/>
          <w:szCs w:val="18"/>
          <w:lang w:val="en-US"/>
        </w:rPr>
        <w:t>1</w:t>
      </w:r>
      <w:r w:rsidRPr="00D97764">
        <w:rPr>
          <w:rFonts w:ascii="Times New Roman" w:hAnsi="Times New Roman"/>
          <w:i/>
          <w:iCs/>
          <w:noProof/>
          <w:color w:val="44546A" w:themeColor="text2"/>
          <w:sz w:val="18"/>
          <w:szCs w:val="18"/>
          <w:lang w:val="en-US"/>
        </w:rPr>
        <w:fldChar w:fldCharType="end"/>
      </w:r>
      <w:r w:rsidRPr="00D97764">
        <w:rPr>
          <w:rFonts w:ascii="Times New Roman" w:hAnsi="Times New Roman"/>
          <w:i/>
          <w:iCs/>
          <w:color w:val="44546A" w:themeColor="text2"/>
          <w:sz w:val="18"/>
          <w:szCs w:val="18"/>
          <w:lang w:val="en-US"/>
        </w:rPr>
        <w:t>: Employability Skills</w:t>
      </w:r>
      <w:r w:rsidRPr="00D97764">
        <w:rPr>
          <w:rFonts w:ascii="Times New Roman" w:hAnsi="Times New Roman"/>
          <w:i/>
          <w:iCs/>
          <w:color w:val="44546A" w:themeColor="text2"/>
          <w:sz w:val="18"/>
          <w:szCs w:val="18"/>
          <w:lang w:val="en-US"/>
        </w:rPr>
        <w:br/>
        <w:t>Source: (Tomlinson, 2014)</w:t>
      </w:r>
    </w:p>
    <w:p w14:paraId="5EBED5E3" w14:textId="77777777" w:rsidR="00D97764" w:rsidRPr="00D97764" w:rsidRDefault="00D97764" w:rsidP="00D97764">
      <w:pPr>
        <w:spacing w:line="480" w:lineRule="auto"/>
        <w:jc w:val="both"/>
        <w:rPr>
          <w:rFonts w:ascii="Times New Roman" w:hAnsi="Times New Roman"/>
          <w:sz w:val="24"/>
          <w:lang w:val="en-US"/>
        </w:rPr>
      </w:pPr>
    </w:p>
    <w:p w14:paraId="5A204EBD" w14:textId="77777777" w:rsidR="00D97764" w:rsidRPr="00D97764" w:rsidRDefault="00D97764" w:rsidP="00D97764">
      <w:pPr>
        <w:keepNext/>
        <w:keepLines/>
        <w:spacing w:before="40" w:after="0" w:line="480" w:lineRule="auto"/>
        <w:jc w:val="both"/>
        <w:outlineLvl w:val="1"/>
        <w:rPr>
          <w:rFonts w:ascii="Times New Roman" w:eastAsiaTheme="majorEastAsia" w:hAnsi="Times New Roman" w:cstheme="majorBidi"/>
          <w:b/>
          <w:color w:val="2F5496" w:themeColor="accent1" w:themeShade="BF"/>
          <w:sz w:val="26"/>
          <w:szCs w:val="26"/>
          <w:lang w:val="en-US"/>
        </w:rPr>
      </w:pPr>
      <w:bookmarkStart w:id="3" w:name="_Toc533457383"/>
      <w:r w:rsidRPr="00D97764">
        <w:rPr>
          <w:rFonts w:ascii="Times New Roman" w:eastAsiaTheme="majorEastAsia" w:hAnsi="Times New Roman" w:cstheme="majorBidi"/>
          <w:b/>
          <w:color w:val="2F5496" w:themeColor="accent1" w:themeShade="BF"/>
          <w:sz w:val="26"/>
          <w:szCs w:val="26"/>
          <w:lang w:val="en-US"/>
        </w:rPr>
        <w:t>Academic Skills</w:t>
      </w:r>
      <w:bookmarkEnd w:id="3"/>
    </w:p>
    <w:p w14:paraId="24798A5E"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 xml:space="preserve">Academic skills are the myriad of study skills that helps an individual to confront the process of taking in new information, assessing information, retaining information and organizing information (Tomlinson, 2014). There are various types of study skills. The renowned ones are mnemonics, concentrative technique, effective reading, efficient notetaking, etc. In the employment sector graduates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apply these academic skills. For example, the management team in organizations use memos, letters and complex technical reports. All of these are written materials that the graduates will come across in their workplace (</w:t>
      </w:r>
      <w:proofErr w:type="spellStart"/>
      <w:r w:rsidRPr="00D97764">
        <w:rPr>
          <w:rFonts w:ascii="Times New Roman" w:hAnsi="Times New Roman"/>
          <w:sz w:val="24"/>
          <w:lang w:val="en-US"/>
        </w:rPr>
        <w:t>Trought</w:t>
      </w:r>
      <w:proofErr w:type="spellEnd"/>
      <w:r w:rsidRPr="00D97764">
        <w:rPr>
          <w:rFonts w:ascii="Times New Roman" w:hAnsi="Times New Roman"/>
          <w:sz w:val="24"/>
          <w:lang w:val="en-US"/>
        </w:rPr>
        <w:t xml:space="preserve">, 2015). They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equipped with the academic ability to analyze these constituent documents. </w:t>
      </w:r>
      <w:r w:rsidRPr="00D97764">
        <w:rPr>
          <w:rFonts w:ascii="Times New Roman" w:hAnsi="Times New Roman"/>
          <w:sz w:val="24"/>
          <w:lang w:val="en-US"/>
        </w:rPr>
        <w:lastRenderedPageBreak/>
        <w:t xml:space="preserve">But most of these are not emphasized within the learning of academy classes. Besides these the graduates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apply their academic knowledge in various situation in their work career. These skills need to be tailored to the graduate’s exact career paths. For example, URP and construction students need to understand and apply geometrical properties appropriately for designing and implementing in building blueprints (</w:t>
      </w:r>
      <w:proofErr w:type="spellStart"/>
      <w:r w:rsidRPr="00D97764">
        <w:rPr>
          <w:rFonts w:ascii="Times New Roman" w:hAnsi="Times New Roman"/>
          <w:sz w:val="24"/>
          <w:lang w:val="en-US"/>
        </w:rPr>
        <w:t>Barcham</w:t>
      </w:r>
      <w:proofErr w:type="spellEnd"/>
      <w:r w:rsidRPr="00D97764">
        <w:rPr>
          <w:rFonts w:ascii="Times New Roman" w:hAnsi="Times New Roman"/>
          <w:sz w:val="24"/>
          <w:lang w:val="en-US"/>
        </w:rPr>
        <w:t>, 2011).</w:t>
      </w:r>
    </w:p>
    <w:p w14:paraId="65BE0C97" w14:textId="77777777" w:rsidR="00D97764" w:rsidRPr="00D97764" w:rsidRDefault="00D97764" w:rsidP="00D97764">
      <w:pPr>
        <w:keepNext/>
        <w:keepLines/>
        <w:spacing w:before="40" w:after="0" w:line="480" w:lineRule="auto"/>
        <w:jc w:val="both"/>
        <w:outlineLvl w:val="1"/>
        <w:rPr>
          <w:rFonts w:ascii="Times New Roman" w:eastAsiaTheme="majorEastAsia" w:hAnsi="Times New Roman" w:cstheme="majorBidi"/>
          <w:b/>
          <w:color w:val="2F5496" w:themeColor="accent1" w:themeShade="BF"/>
          <w:sz w:val="26"/>
          <w:szCs w:val="26"/>
          <w:lang w:val="en-US"/>
        </w:rPr>
      </w:pPr>
      <w:bookmarkStart w:id="4" w:name="_Toc533457384"/>
      <w:r w:rsidRPr="00D97764">
        <w:rPr>
          <w:rFonts w:ascii="Times New Roman" w:eastAsiaTheme="majorEastAsia" w:hAnsi="Times New Roman" w:cstheme="majorBidi"/>
          <w:b/>
          <w:color w:val="2F5496" w:themeColor="accent1" w:themeShade="BF"/>
          <w:sz w:val="26"/>
          <w:szCs w:val="26"/>
          <w:lang w:val="en-US"/>
        </w:rPr>
        <w:t>Employability Skills</w:t>
      </w:r>
      <w:bookmarkEnd w:id="4"/>
    </w:p>
    <w:p w14:paraId="46F5F1E5"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Employability skills are cited as the skills that are required to acquire and retain work in the competitive environment (Lin, 2014). In present times the term employability skills describe the preparation of an individual to develop skills for specific job or career. Employability skills basically comprise of (not limited to) adaptability, problem solving, responsibility, critical thinking, brainstorming, professionalism, ethics, creativity, teamwork, Proper oral and efficient communication, interpersonal skills, and usage of technology etc. (Tomlinson, 2014).</w:t>
      </w:r>
    </w:p>
    <w:p w14:paraId="644DAD64" w14:textId="77777777" w:rsidR="00D97764" w:rsidRPr="00D97764" w:rsidRDefault="00D97764" w:rsidP="00D97764">
      <w:pPr>
        <w:keepNext/>
        <w:keepLines/>
        <w:spacing w:before="40" w:after="0" w:line="480" w:lineRule="auto"/>
        <w:jc w:val="both"/>
        <w:outlineLvl w:val="1"/>
        <w:rPr>
          <w:rFonts w:ascii="Times New Roman" w:eastAsiaTheme="majorEastAsia" w:hAnsi="Times New Roman" w:cstheme="majorBidi"/>
          <w:b/>
          <w:color w:val="2F5496" w:themeColor="accent1" w:themeShade="BF"/>
          <w:sz w:val="26"/>
          <w:szCs w:val="26"/>
          <w:lang w:val="en-US"/>
        </w:rPr>
      </w:pPr>
      <w:bookmarkStart w:id="5" w:name="_Toc533457385"/>
      <w:r w:rsidRPr="00D97764">
        <w:rPr>
          <w:rFonts w:ascii="Times New Roman" w:eastAsiaTheme="majorEastAsia" w:hAnsi="Times New Roman" w:cstheme="majorBidi"/>
          <w:b/>
          <w:color w:val="2F5496" w:themeColor="accent1" w:themeShade="BF"/>
          <w:sz w:val="26"/>
          <w:szCs w:val="26"/>
          <w:lang w:val="en-US"/>
        </w:rPr>
        <w:t>The Module’s impact on improvement of Skills</w:t>
      </w:r>
      <w:bookmarkEnd w:id="5"/>
    </w:p>
    <w:p w14:paraId="1301AEF2"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 xml:space="preserve">The module has helped me to develop the following academic and employability skills </w:t>
      </w:r>
    </w:p>
    <w:p w14:paraId="42A136AE"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Teamwork Skills:</w:t>
      </w:r>
      <w:r w:rsidRPr="00D97764">
        <w:rPr>
          <w:rFonts w:ascii="Times New Roman" w:hAnsi="Times New Roman"/>
          <w:sz w:val="24"/>
          <w:lang w:val="en-US"/>
        </w:rPr>
        <w:t xml:space="preserve"> At present business organizations require more and more people to work together for accomplishing a goal rather than emphasizing on individual working ability. This module has helped me to develop my teamworking skills by making me understand that working in groups can increase the speed of the work and brainstorming assists in creating better solutions for the company (Lin, 2014). </w:t>
      </w:r>
    </w:p>
    <w:p w14:paraId="3DBB96F7"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Communication skills:</w:t>
      </w:r>
      <w:r w:rsidRPr="00D97764">
        <w:rPr>
          <w:rFonts w:ascii="Times New Roman" w:hAnsi="Times New Roman"/>
          <w:sz w:val="24"/>
          <w:lang w:val="en-US"/>
        </w:rPr>
        <w:t xml:space="preserve"> I feel that the module has improved my communication skills a lot. As communication takes place in the organization </w:t>
      </w:r>
      <w:proofErr w:type="gramStart"/>
      <w:r w:rsidRPr="00D97764">
        <w:rPr>
          <w:rFonts w:ascii="Times New Roman" w:hAnsi="Times New Roman"/>
          <w:sz w:val="24"/>
          <w:lang w:val="en-US"/>
        </w:rPr>
        <w:t>all of</w:t>
      </w:r>
      <w:proofErr w:type="gramEnd"/>
      <w:r w:rsidRPr="00D97764">
        <w:rPr>
          <w:rFonts w:ascii="Times New Roman" w:hAnsi="Times New Roman"/>
          <w:sz w:val="24"/>
          <w:lang w:val="en-US"/>
        </w:rPr>
        <w:t xml:space="preserve"> the time. It helps to create better relationship with bosses and colleagues. It will also help me to interact with the customers properly. It helps to create efficient communication process which makes the customers satisfied (Marsh, 2012). </w:t>
      </w:r>
    </w:p>
    <w:p w14:paraId="609B4ED4"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lastRenderedPageBreak/>
        <w:t>Self-management skill:</w:t>
      </w:r>
      <w:r w:rsidRPr="00D97764">
        <w:rPr>
          <w:rFonts w:ascii="Times New Roman" w:hAnsi="Times New Roman"/>
          <w:sz w:val="24"/>
          <w:lang w:val="en-US"/>
        </w:rPr>
        <w:t xml:space="preserve"> The module has helped me to integrate self-management in my skillset. As the organizations require employees that </w:t>
      </w:r>
      <w:proofErr w:type="gramStart"/>
      <w:r w:rsidRPr="00D97764">
        <w:rPr>
          <w:rFonts w:ascii="Times New Roman" w:hAnsi="Times New Roman"/>
          <w:sz w:val="24"/>
          <w:lang w:val="en-US"/>
        </w:rPr>
        <w:t>can  fulfill</w:t>
      </w:r>
      <w:proofErr w:type="gramEnd"/>
      <w:r w:rsidRPr="00D97764">
        <w:rPr>
          <w:rFonts w:ascii="Times New Roman" w:hAnsi="Times New Roman"/>
          <w:sz w:val="24"/>
          <w:lang w:val="en-US"/>
        </w:rPr>
        <w:t xml:space="preserve"> the work by themselves, self-management plays the primary role here. It helps an individual to work alone without aid of other employees or supervisor. This helps me to do my work properly (Lin, 2014).  </w:t>
      </w:r>
    </w:p>
    <w:p w14:paraId="412C17B2"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Problem solving skill:</w:t>
      </w:r>
      <w:r w:rsidRPr="00D97764">
        <w:rPr>
          <w:rFonts w:ascii="Times New Roman" w:hAnsi="Times New Roman"/>
          <w:sz w:val="24"/>
          <w:lang w:val="en-US"/>
        </w:rPr>
        <w:t xml:space="preserve"> Organizations face various kinds of complications in the workplace (Tomlinson, 2014). Overcoming these problems requires solutions. Employees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constantly come up with innovative and efficient solutions to the problems to maintain organizational performance. The module has helped me to instill my problem-solving skills which can help me to solve the uprising problems in the competitive dynamic workplace (Marsh, 2012).  </w:t>
      </w:r>
    </w:p>
    <w:p w14:paraId="5395EB18"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Organizing skill:</w:t>
      </w:r>
      <w:r w:rsidRPr="00D97764">
        <w:rPr>
          <w:rFonts w:ascii="Times New Roman" w:hAnsi="Times New Roman"/>
          <w:sz w:val="24"/>
          <w:lang w:val="en-US"/>
        </w:rPr>
        <w:t xml:space="preserve"> An individual’s capability to commence work in proper sequence and order is called the organizing skill (Knight and Yorke, 2017). The module has improved my organizing skill that helps me to properly utilize limited resources by organizing the works properly. It helps me to become more efficient and effective in the workplace (Lin, 2014).</w:t>
      </w:r>
    </w:p>
    <w:p w14:paraId="3968D2FB"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Planning skill:</w:t>
      </w:r>
      <w:r w:rsidRPr="00D97764">
        <w:rPr>
          <w:rFonts w:ascii="Times New Roman" w:hAnsi="Times New Roman"/>
          <w:sz w:val="24"/>
          <w:lang w:val="en-US"/>
        </w:rPr>
        <w:t xml:space="preserve"> To accomplish a desired goal one needs to devise proper strategy and plan. The module has exponentially improved my planning ability as now I can plan beforehand starting any work. The planned approach helps me to face less complications and makes the work efficient. It also has improved my short term and long-term orientation that benefits the organizational operations (Marsh, 2012). </w:t>
      </w:r>
    </w:p>
    <w:p w14:paraId="0572CA2B"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Technology skill:</w:t>
      </w:r>
      <w:r w:rsidRPr="00D97764">
        <w:rPr>
          <w:rFonts w:ascii="Times New Roman" w:hAnsi="Times New Roman"/>
          <w:sz w:val="24"/>
          <w:lang w:val="en-US"/>
        </w:rPr>
        <w:t xml:space="preserve"> In this modern age technology and electronics are advancing at a rapid pace. Technologies used less than two years are becoming obsolete overnight due to the rapid upgradation of technologies (Knight and Yorke, 2017). This module has helped me to understand the value of technology in this era of modern technology. The technological skills are important for me as they make my work efficient. The usage of computer and </w:t>
      </w:r>
      <w:r w:rsidRPr="00D97764">
        <w:rPr>
          <w:rFonts w:ascii="Times New Roman" w:hAnsi="Times New Roman"/>
          <w:sz w:val="24"/>
          <w:lang w:val="en-US"/>
        </w:rPr>
        <w:lastRenderedPageBreak/>
        <w:t xml:space="preserve">telecommunication system has made the workplace very efficient (Personal Development eBook, 2016). </w:t>
      </w:r>
    </w:p>
    <w:p w14:paraId="1FC28513"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Learning and development Skill (Adaptability):</w:t>
      </w:r>
      <w:r w:rsidRPr="00D97764">
        <w:rPr>
          <w:rFonts w:ascii="Times New Roman" w:hAnsi="Times New Roman"/>
          <w:sz w:val="24"/>
          <w:lang w:val="en-US"/>
        </w:rPr>
        <w:t xml:space="preserve"> One of the most important skill is the skill of learning and adaptation and development of skill. As the technology is evolving and every system is changing, Organizations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make necessary development to sustain in the market. So, organizations require employees that can learn adapt to the situation to keep pace with the quickly developing society. These skills will help me to keep up with the ever-changing needs of the workplace and develop my skill and knowledge through learning. My long-life learning skills will benefit the cause of the company (Knight and Yorke, 2017).</w:t>
      </w:r>
    </w:p>
    <w:p w14:paraId="0477FF40"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b/>
          <w:sz w:val="24"/>
          <w:lang w:val="en-US"/>
        </w:rPr>
        <w:t>Enterprise skills:</w:t>
      </w:r>
      <w:r w:rsidRPr="00D97764">
        <w:rPr>
          <w:rFonts w:ascii="Times New Roman" w:hAnsi="Times New Roman"/>
          <w:sz w:val="24"/>
          <w:lang w:val="en-US"/>
        </w:rPr>
        <w:t xml:space="preserve"> The employment market is ever changing and employees changing jobs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adjust to these organizational changes. The enterprise skills help and employee to properly adapt to the new situation. The module makes me understand the dimension of organizational changes during job shifts. It will help me to adapt to the new job when shifting from one job to another (Marsh, 2012). </w:t>
      </w:r>
    </w:p>
    <w:p w14:paraId="0A87E975"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bookmarkStart w:id="6" w:name="_Toc533457386"/>
      <w:r w:rsidRPr="00D97764">
        <w:rPr>
          <w:rFonts w:ascii="Times New Roman" w:eastAsiaTheme="majorEastAsia" w:hAnsi="Times New Roman" w:cstheme="majorBidi"/>
          <w:b/>
          <w:color w:val="2F5496" w:themeColor="accent1" w:themeShade="BF"/>
          <w:sz w:val="32"/>
          <w:szCs w:val="32"/>
          <w:lang w:val="en-US"/>
        </w:rPr>
        <w:t>Skill Gaps</w:t>
      </w:r>
      <w:bookmarkEnd w:id="6"/>
    </w:p>
    <w:p w14:paraId="1B13F19E"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 xml:space="preserve">The organizations require various types of skill. The academic learning and the practical uses of these skills are not same (Gravells, 2010). There is a wide gap between these two dimensions. An individual cannot integrate these skills without personal experience in the work field. The skills </w:t>
      </w:r>
      <w:proofErr w:type="gramStart"/>
      <w:r w:rsidRPr="00D97764">
        <w:rPr>
          <w:rFonts w:ascii="Times New Roman" w:hAnsi="Times New Roman"/>
          <w:sz w:val="24"/>
          <w:lang w:val="en-US"/>
        </w:rPr>
        <w:t>have to</w:t>
      </w:r>
      <w:proofErr w:type="gramEnd"/>
      <w:r w:rsidRPr="00D97764">
        <w:rPr>
          <w:rFonts w:ascii="Times New Roman" w:hAnsi="Times New Roman"/>
          <w:sz w:val="24"/>
          <w:lang w:val="en-US"/>
        </w:rPr>
        <w:t xml:space="preserve"> be evaluated to understand the gaps that remain (Hind and Moss, 2011). In order to find out my skill gaps a personal SWOT analysis will help to reveal the faults within   </w:t>
      </w:r>
    </w:p>
    <w:p w14:paraId="6728F225" w14:textId="77777777" w:rsidR="00D97764" w:rsidRPr="00D97764" w:rsidRDefault="00D97764" w:rsidP="00D97764">
      <w:pPr>
        <w:keepNext/>
        <w:keepLines/>
        <w:spacing w:before="40" w:after="0" w:line="480" w:lineRule="auto"/>
        <w:jc w:val="both"/>
        <w:outlineLvl w:val="1"/>
        <w:rPr>
          <w:rFonts w:ascii="Times New Roman" w:eastAsiaTheme="majorEastAsia" w:hAnsi="Times New Roman" w:cstheme="majorBidi"/>
          <w:b/>
          <w:color w:val="2F5496" w:themeColor="accent1" w:themeShade="BF"/>
          <w:sz w:val="26"/>
          <w:szCs w:val="26"/>
          <w:lang w:val="en-US"/>
        </w:rPr>
      </w:pPr>
      <w:bookmarkStart w:id="7" w:name="_Toc533457387"/>
      <w:r w:rsidRPr="00D97764">
        <w:rPr>
          <w:rFonts w:ascii="Times New Roman" w:eastAsiaTheme="majorEastAsia" w:hAnsi="Times New Roman" w:cstheme="majorBidi"/>
          <w:b/>
          <w:color w:val="2F5496" w:themeColor="accent1" w:themeShade="BF"/>
          <w:sz w:val="26"/>
          <w:szCs w:val="26"/>
          <w:lang w:val="en-US"/>
        </w:rPr>
        <w:t>Personal SWOT Analysis</w:t>
      </w:r>
      <w:bookmarkEnd w:id="7"/>
    </w:p>
    <w:p w14:paraId="28DE54AD"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After identifying the academic and employability skills required by the business organizations. I have constructed personal SWOT analysis based on my experience and self-assessment (</w:t>
      </w:r>
      <w:proofErr w:type="spellStart"/>
      <w:r w:rsidRPr="00D97764">
        <w:rPr>
          <w:rFonts w:ascii="Times New Roman" w:hAnsi="Times New Roman"/>
          <w:sz w:val="24"/>
          <w:lang w:val="en-US"/>
        </w:rPr>
        <w:t>Trought</w:t>
      </w:r>
      <w:proofErr w:type="spellEnd"/>
      <w:r w:rsidRPr="00D97764">
        <w:rPr>
          <w:rFonts w:ascii="Times New Roman" w:hAnsi="Times New Roman"/>
          <w:sz w:val="24"/>
          <w:lang w:val="en-US"/>
        </w:rPr>
        <w:t>, 2015).</w:t>
      </w:r>
    </w:p>
    <w:tbl>
      <w:tblPr>
        <w:tblStyle w:val="TableGrid"/>
        <w:tblW w:w="0" w:type="auto"/>
        <w:tblLook w:val="04A0" w:firstRow="1" w:lastRow="0" w:firstColumn="1" w:lastColumn="0" w:noHBand="0" w:noVBand="1"/>
      </w:tblPr>
      <w:tblGrid>
        <w:gridCol w:w="9016"/>
      </w:tblGrid>
      <w:tr w:rsidR="00D97764" w:rsidRPr="00D97764" w14:paraId="1F6EBC89" w14:textId="77777777" w:rsidTr="00873FC1">
        <w:tc>
          <w:tcPr>
            <w:tcW w:w="9350" w:type="dxa"/>
          </w:tcPr>
          <w:p w14:paraId="74634584" w14:textId="77777777" w:rsidR="00D97764" w:rsidRPr="00D97764" w:rsidRDefault="00D97764" w:rsidP="00D97764">
            <w:pPr>
              <w:spacing w:line="480" w:lineRule="auto"/>
              <w:jc w:val="both"/>
              <w:rPr>
                <w:rFonts w:ascii="Times New Roman" w:hAnsi="Times New Roman"/>
                <w:b/>
                <w:sz w:val="28"/>
              </w:rPr>
            </w:pPr>
            <w:r w:rsidRPr="00D97764">
              <w:rPr>
                <w:rFonts w:ascii="Times New Roman" w:hAnsi="Times New Roman"/>
                <w:b/>
                <w:sz w:val="28"/>
              </w:rPr>
              <w:lastRenderedPageBreak/>
              <w:t>Strengths</w:t>
            </w:r>
          </w:p>
        </w:tc>
      </w:tr>
      <w:tr w:rsidR="00D97764" w:rsidRPr="00D97764" w14:paraId="19F872EC" w14:textId="77777777" w:rsidTr="00873FC1">
        <w:tc>
          <w:tcPr>
            <w:tcW w:w="9350" w:type="dxa"/>
          </w:tcPr>
          <w:p w14:paraId="764396AD" w14:textId="77777777" w:rsidR="00D97764" w:rsidRPr="00D97764" w:rsidRDefault="00D97764" w:rsidP="00D97764">
            <w:pPr>
              <w:spacing w:line="480" w:lineRule="auto"/>
              <w:jc w:val="both"/>
              <w:rPr>
                <w:rFonts w:ascii="Times New Roman" w:hAnsi="Times New Roman"/>
                <w:sz w:val="24"/>
              </w:rPr>
            </w:pPr>
            <w:r w:rsidRPr="00D97764">
              <w:rPr>
                <w:rFonts w:ascii="Times New Roman" w:hAnsi="Times New Roman"/>
                <w:sz w:val="24"/>
              </w:rPr>
              <w:t xml:space="preserve">After assessing my skills, I have seen that I possess great teamwork and organizing skills. My self-assessment reveals that I have good humanistic encouraging and affiliative personality (Hind and Moss, 2011). This enables me to work organized and collaborate properly in a team. I can easily work along with people and collaborate with them. Besides I can lead the team also. I can properly assign and delegate work to my team mates and ensure that they complete the task while enjoying it doing too (Cottrell, 2016). </w:t>
            </w:r>
          </w:p>
        </w:tc>
      </w:tr>
      <w:tr w:rsidR="00D97764" w:rsidRPr="00D97764" w14:paraId="7B7DA199" w14:textId="77777777" w:rsidTr="00873FC1">
        <w:tc>
          <w:tcPr>
            <w:tcW w:w="9350" w:type="dxa"/>
          </w:tcPr>
          <w:p w14:paraId="6B5D75D0" w14:textId="77777777" w:rsidR="00D97764" w:rsidRPr="00D97764" w:rsidRDefault="00D97764" w:rsidP="00D97764">
            <w:pPr>
              <w:spacing w:line="480" w:lineRule="auto"/>
              <w:jc w:val="both"/>
              <w:rPr>
                <w:rFonts w:ascii="Times New Roman" w:hAnsi="Times New Roman"/>
                <w:sz w:val="24"/>
              </w:rPr>
            </w:pPr>
            <w:r w:rsidRPr="00D97764">
              <w:rPr>
                <w:rFonts w:ascii="Times New Roman" w:hAnsi="Times New Roman"/>
                <w:sz w:val="24"/>
              </w:rPr>
              <w:t>My self-assessment also provides that I am good at self-management. I can properly do any task delegated upon me without any complications. I can finish the works within the deadlines and properly (Hind and Moss, 2011). I can manage my time and complete work without being bossed by anyone. I properly sort out my tasks and complete them sequentially which helps me to manage my work properly and timely (Gravells, 2010). I am also good at planning and organizing my job. Before starting any task, I strategize and work after. This helps me to work efficiently (</w:t>
            </w:r>
            <w:proofErr w:type="spellStart"/>
            <w:r w:rsidRPr="00D97764">
              <w:rPr>
                <w:rFonts w:ascii="Times New Roman" w:hAnsi="Times New Roman"/>
                <w:sz w:val="24"/>
              </w:rPr>
              <w:t>Baukens</w:t>
            </w:r>
            <w:proofErr w:type="spellEnd"/>
            <w:r w:rsidRPr="00D97764">
              <w:rPr>
                <w:rFonts w:ascii="Times New Roman" w:hAnsi="Times New Roman"/>
                <w:sz w:val="24"/>
              </w:rPr>
              <w:t xml:space="preserve">, 2017). I am also capable in adapting to the changes in the dynamic environment. I can willingly give effort to learn skills and familiarize my skills to new situation. Apart from the module I have joined English class and assessment Centre’s mini module to improve my skills (Cottrell, 2016). The thing I am </w:t>
            </w:r>
            <w:proofErr w:type="gramStart"/>
            <w:r w:rsidRPr="00D97764">
              <w:rPr>
                <w:rFonts w:ascii="Times New Roman" w:hAnsi="Times New Roman"/>
                <w:sz w:val="24"/>
              </w:rPr>
              <w:t>really good</w:t>
            </w:r>
            <w:proofErr w:type="gramEnd"/>
            <w:r w:rsidRPr="00D97764">
              <w:rPr>
                <w:rFonts w:ascii="Times New Roman" w:hAnsi="Times New Roman"/>
                <w:sz w:val="24"/>
              </w:rPr>
              <w:t xml:space="preserve"> at is the technology skills. I am a tech savvy and always interested in the latest technologies. So, I can easily adapt familiarize myself to new technologies and easily use them. Whatever the learning curve of new technology I can easily adopt it and use it properly (Gravells, 2010).</w:t>
            </w:r>
          </w:p>
        </w:tc>
      </w:tr>
      <w:tr w:rsidR="00D97764" w:rsidRPr="00D97764" w14:paraId="1F5404E0" w14:textId="77777777" w:rsidTr="00873FC1">
        <w:tc>
          <w:tcPr>
            <w:tcW w:w="9350" w:type="dxa"/>
          </w:tcPr>
          <w:p w14:paraId="1DAD604C" w14:textId="77777777" w:rsidR="00D97764" w:rsidRPr="00D97764" w:rsidRDefault="00D97764" w:rsidP="00D97764">
            <w:pPr>
              <w:spacing w:line="480" w:lineRule="auto"/>
              <w:jc w:val="both"/>
              <w:rPr>
                <w:rFonts w:ascii="Times New Roman" w:hAnsi="Times New Roman"/>
                <w:b/>
                <w:sz w:val="28"/>
              </w:rPr>
            </w:pPr>
            <w:r w:rsidRPr="00D97764">
              <w:rPr>
                <w:rFonts w:ascii="Times New Roman" w:hAnsi="Times New Roman"/>
                <w:b/>
                <w:sz w:val="28"/>
              </w:rPr>
              <w:t>Weakness</w:t>
            </w:r>
          </w:p>
        </w:tc>
      </w:tr>
      <w:tr w:rsidR="00D97764" w:rsidRPr="00D97764" w14:paraId="7632E707" w14:textId="77777777" w:rsidTr="00873FC1">
        <w:tc>
          <w:tcPr>
            <w:tcW w:w="9350" w:type="dxa"/>
          </w:tcPr>
          <w:p w14:paraId="754BC0DD" w14:textId="77777777" w:rsidR="00D97764" w:rsidRPr="00D97764" w:rsidRDefault="00D97764" w:rsidP="00D97764">
            <w:pPr>
              <w:spacing w:line="480" w:lineRule="auto"/>
              <w:jc w:val="both"/>
              <w:rPr>
                <w:rFonts w:ascii="Times New Roman" w:hAnsi="Times New Roman"/>
                <w:sz w:val="24"/>
              </w:rPr>
            </w:pPr>
            <w:r w:rsidRPr="00D97764">
              <w:rPr>
                <w:rFonts w:ascii="Times New Roman" w:hAnsi="Times New Roman"/>
                <w:sz w:val="24"/>
              </w:rPr>
              <w:t xml:space="preserve">My biggest weakness is I have no employment experience. I’m a bit weak in problem solving. When faced with critical problems I cannot properly evaluate its dimensions. I cannot ponder about every side of the problem thus cannot provide good solution to problems </w:t>
            </w:r>
            <w:r w:rsidRPr="00D97764">
              <w:rPr>
                <w:rFonts w:ascii="Times New Roman" w:hAnsi="Times New Roman"/>
                <w:sz w:val="24"/>
              </w:rPr>
              <w:lastRenderedPageBreak/>
              <w:t>(</w:t>
            </w:r>
            <w:proofErr w:type="spellStart"/>
            <w:r w:rsidRPr="00D97764">
              <w:rPr>
                <w:rFonts w:ascii="Times New Roman" w:hAnsi="Times New Roman"/>
                <w:sz w:val="24"/>
              </w:rPr>
              <w:t>Barcham</w:t>
            </w:r>
            <w:proofErr w:type="spellEnd"/>
            <w:r w:rsidRPr="00D97764">
              <w:rPr>
                <w:rFonts w:ascii="Times New Roman" w:hAnsi="Times New Roman"/>
                <w:sz w:val="24"/>
              </w:rPr>
              <w:t xml:space="preserve">, 2011). My communication skills are still weak and ineffective at times. As I am an </w:t>
            </w:r>
            <w:proofErr w:type="gramStart"/>
            <w:r w:rsidRPr="00D97764">
              <w:rPr>
                <w:rFonts w:ascii="Times New Roman" w:hAnsi="Times New Roman"/>
                <w:sz w:val="24"/>
              </w:rPr>
              <w:t>introvert</w:t>
            </w:r>
            <w:proofErr w:type="gramEnd"/>
            <w:r w:rsidRPr="00D97764">
              <w:rPr>
                <w:rFonts w:ascii="Times New Roman" w:hAnsi="Times New Roman"/>
                <w:sz w:val="24"/>
              </w:rPr>
              <w:t xml:space="preserve"> I feel really shy when communicating with people. I cannot interact with others. Often conversations lead to awkward silences. I feel </w:t>
            </w:r>
            <w:proofErr w:type="gramStart"/>
            <w:r w:rsidRPr="00D97764">
              <w:rPr>
                <w:rFonts w:ascii="Times New Roman" w:hAnsi="Times New Roman"/>
                <w:sz w:val="24"/>
              </w:rPr>
              <w:t>really shy</w:t>
            </w:r>
            <w:proofErr w:type="gramEnd"/>
            <w:r w:rsidRPr="00D97764">
              <w:rPr>
                <w:rFonts w:ascii="Times New Roman" w:hAnsi="Times New Roman"/>
                <w:sz w:val="24"/>
              </w:rPr>
              <w:t xml:space="preserve"> while talking to others (</w:t>
            </w:r>
            <w:proofErr w:type="spellStart"/>
            <w:r w:rsidRPr="00D97764">
              <w:rPr>
                <w:rFonts w:ascii="Times New Roman" w:hAnsi="Times New Roman"/>
                <w:sz w:val="24"/>
              </w:rPr>
              <w:t>Baukens</w:t>
            </w:r>
            <w:proofErr w:type="spellEnd"/>
            <w:r w:rsidRPr="00D97764">
              <w:rPr>
                <w:rFonts w:ascii="Times New Roman" w:hAnsi="Times New Roman"/>
                <w:sz w:val="24"/>
              </w:rPr>
              <w:t>, 2017).</w:t>
            </w:r>
          </w:p>
        </w:tc>
      </w:tr>
      <w:tr w:rsidR="00D97764" w:rsidRPr="00D97764" w14:paraId="3DA88D80" w14:textId="77777777" w:rsidTr="00873FC1">
        <w:tc>
          <w:tcPr>
            <w:tcW w:w="9350" w:type="dxa"/>
          </w:tcPr>
          <w:p w14:paraId="19D5E46B" w14:textId="77777777" w:rsidR="00D97764" w:rsidRPr="00D97764" w:rsidRDefault="00D97764" w:rsidP="00D97764">
            <w:pPr>
              <w:spacing w:line="480" w:lineRule="auto"/>
              <w:jc w:val="both"/>
              <w:rPr>
                <w:rFonts w:ascii="Times New Roman" w:hAnsi="Times New Roman"/>
                <w:b/>
                <w:sz w:val="28"/>
              </w:rPr>
            </w:pPr>
            <w:r w:rsidRPr="00D97764">
              <w:rPr>
                <w:rFonts w:ascii="Times New Roman" w:hAnsi="Times New Roman"/>
                <w:b/>
                <w:sz w:val="28"/>
              </w:rPr>
              <w:lastRenderedPageBreak/>
              <w:t>Opportunities</w:t>
            </w:r>
          </w:p>
        </w:tc>
      </w:tr>
      <w:tr w:rsidR="00D97764" w:rsidRPr="00D97764" w14:paraId="42B2DFE8" w14:textId="77777777" w:rsidTr="00873FC1">
        <w:tc>
          <w:tcPr>
            <w:tcW w:w="9350" w:type="dxa"/>
          </w:tcPr>
          <w:p w14:paraId="06493CEC" w14:textId="77777777" w:rsidR="00D97764" w:rsidRPr="00D97764" w:rsidRDefault="00D97764" w:rsidP="00D97764">
            <w:pPr>
              <w:spacing w:line="480" w:lineRule="auto"/>
              <w:jc w:val="both"/>
              <w:rPr>
                <w:rFonts w:ascii="Times New Roman" w:hAnsi="Times New Roman"/>
                <w:sz w:val="24"/>
              </w:rPr>
            </w:pPr>
            <w:r w:rsidRPr="00D97764">
              <w:rPr>
                <w:rFonts w:ascii="Times New Roman" w:hAnsi="Times New Roman"/>
                <w:sz w:val="24"/>
              </w:rPr>
              <w:t>I can utilize the “Future” program of our institution to learn skills and enhance my skillset as well as develop my CV (</w:t>
            </w:r>
            <w:proofErr w:type="spellStart"/>
            <w:r w:rsidRPr="00D97764">
              <w:rPr>
                <w:rFonts w:ascii="Times New Roman" w:hAnsi="Times New Roman"/>
                <w:sz w:val="24"/>
              </w:rPr>
              <w:t>Barcham</w:t>
            </w:r>
            <w:proofErr w:type="spellEnd"/>
            <w:r w:rsidRPr="00D97764">
              <w:rPr>
                <w:rFonts w:ascii="Times New Roman" w:hAnsi="Times New Roman"/>
                <w:sz w:val="24"/>
              </w:rPr>
              <w:t xml:space="preserve">, 2011). UK has a variety of job offerings that I can engage myself in. This will provide me with the work experience that I lack. This will provide me with overseas work experience which is reputable in the </w:t>
            </w:r>
            <w:proofErr w:type="gramStart"/>
            <w:r w:rsidRPr="00D97764">
              <w:rPr>
                <w:rFonts w:ascii="Times New Roman" w:hAnsi="Times New Roman"/>
                <w:sz w:val="24"/>
              </w:rPr>
              <w:t>international  job</w:t>
            </w:r>
            <w:proofErr w:type="gramEnd"/>
            <w:r w:rsidRPr="00D97764">
              <w:rPr>
                <w:rFonts w:ascii="Times New Roman" w:hAnsi="Times New Roman"/>
                <w:sz w:val="24"/>
              </w:rPr>
              <w:t xml:space="preserve"> market (Adair and Allen, 2013). The developing countries include BRIC (Brazil, Russia, India, China) have various organizations and these international organizations employ that they are more willing to employ graduates with overseas work experience. As I will gain some work experience while working in UK I can easily get employed in China as it is expected to become world’s largest human capital market in future (</w:t>
            </w:r>
            <w:proofErr w:type="spellStart"/>
            <w:r w:rsidRPr="00D97764">
              <w:rPr>
                <w:rFonts w:ascii="Times New Roman" w:hAnsi="Times New Roman"/>
                <w:sz w:val="24"/>
              </w:rPr>
              <w:t>Baukens</w:t>
            </w:r>
            <w:proofErr w:type="spellEnd"/>
            <w:r w:rsidRPr="00D97764">
              <w:rPr>
                <w:rFonts w:ascii="Times New Roman" w:hAnsi="Times New Roman"/>
                <w:sz w:val="24"/>
              </w:rPr>
              <w:t>, 2017).</w:t>
            </w:r>
          </w:p>
        </w:tc>
      </w:tr>
      <w:tr w:rsidR="00D97764" w:rsidRPr="00D97764" w14:paraId="5CC5FE56" w14:textId="77777777" w:rsidTr="00873FC1">
        <w:tc>
          <w:tcPr>
            <w:tcW w:w="9350" w:type="dxa"/>
          </w:tcPr>
          <w:p w14:paraId="6344ADA2" w14:textId="77777777" w:rsidR="00D97764" w:rsidRPr="00D97764" w:rsidRDefault="00D97764" w:rsidP="00D97764">
            <w:pPr>
              <w:spacing w:line="480" w:lineRule="auto"/>
              <w:jc w:val="both"/>
              <w:rPr>
                <w:rFonts w:ascii="Times New Roman" w:hAnsi="Times New Roman"/>
                <w:b/>
                <w:sz w:val="28"/>
              </w:rPr>
            </w:pPr>
            <w:r w:rsidRPr="00D97764">
              <w:rPr>
                <w:rFonts w:ascii="Times New Roman" w:hAnsi="Times New Roman"/>
                <w:b/>
                <w:sz w:val="28"/>
              </w:rPr>
              <w:t>Threats</w:t>
            </w:r>
          </w:p>
        </w:tc>
      </w:tr>
      <w:tr w:rsidR="00D97764" w:rsidRPr="00D97764" w14:paraId="4BB9EB11" w14:textId="77777777" w:rsidTr="00873FC1">
        <w:tc>
          <w:tcPr>
            <w:tcW w:w="9350" w:type="dxa"/>
          </w:tcPr>
          <w:p w14:paraId="32BB04F5" w14:textId="77777777" w:rsidR="00D97764" w:rsidRPr="00D97764" w:rsidRDefault="00D97764" w:rsidP="00D97764">
            <w:pPr>
              <w:spacing w:line="480" w:lineRule="auto"/>
              <w:jc w:val="both"/>
              <w:rPr>
                <w:rFonts w:ascii="Times New Roman" w:hAnsi="Times New Roman"/>
                <w:sz w:val="24"/>
              </w:rPr>
            </w:pPr>
            <w:r w:rsidRPr="00D97764">
              <w:rPr>
                <w:rFonts w:ascii="Times New Roman" w:hAnsi="Times New Roman"/>
                <w:sz w:val="24"/>
              </w:rPr>
              <w:t xml:space="preserve">China already has a lot of people working there and a lot of overseas student and graduates are returning to china which might saturate the job sector and make the job market </w:t>
            </w:r>
            <w:proofErr w:type="gramStart"/>
            <w:r w:rsidRPr="00D97764">
              <w:rPr>
                <w:rFonts w:ascii="Times New Roman" w:hAnsi="Times New Roman"/>
                <w:sz w:val="24"/>
              </w:rPr>
              <w:t>really competitive</w:t>
            </w:r>
            <w:proofErr w:type="gramEnd"/>
            <w:r w:rsidRPr="00D97764">
              <w:rPr>
                <w:rFonts w:ascii="Times New Roman" w:hAnsi="Times New Roman"/>
                <w:sz w:val="24"/>
              </w:rPr>
              <w:t xml:space="preserve"> (Adair and Allen, 2013). Rapidly increasing technology is making the workplace efficient by implementing technology, but it is reducing the work of people. As a result, organization require less workforce than before. This might create scarcity of job posts in the future (</w:t>
            </w:r>
            <w:proofErr w:type="spellStart"/>
            <w:r w:rsidRPr="00D97764">
              <w:rPr>
                <w:rFonts w:ascii="Times New Roman" w:hAnsi="Times New Roman"/>
                <w:sz w:val="24"/>
              </w:rPr>
              <w:t>Barcham</w:t>
            </w:r>
            <w:proofErr w:type="spellEnd"/>
            <w:r w:rsidRPr="00D97764">
              <w:rPr>
                <w:rFonts w:ascii="Times New Roman" w:hAnsi="Times New Roman"/>
                <w:sz w:val="24"/>
              </w:rPr>
              <w:t>, 2011).</w:t>
            </w:r>
          </w:p>
        </w:tc>
      </w:tr>
    </w:tbl>
    <w:p w14:paraId="367BD0A1" w14:textId="77777777" w:rsidR="00D97764" w:rsidRPr="00D97764" w:rsidRDefault="00D97764" w:rsidP="00D97764">
      <w:pPr>
        <w:rPr>
          <w:rFonts w:ascii="Times New Roman" w:hAnsi="Times New Roman"/>
          <w:sz w:val="24"/>
          <w:lang w:val="en-US"/>
        </w:rPr>
      </w:pPr>
    </w:p>
    <w:p w14:paraId="46FF8814" w14:textId="77777777" w:rsidR="00D97764" w:rsidRPr="00D97764" w:rsidRDefault="00D97764" w:rsidP="00D97764">
      <w:pPr>
        <w:rPr>
          <w:rFonts w:ascii="Times New Roman" w:eastAsiaTheme="majorEastAsia" w:hAnsi="Times New Roman" w:cstheme="majorBidi"/>
          <w:b/>
          <w:color w:val="2F5496" w:themeColor="accent1" w:themeShade="BF"/>
          <w:sz w:val="32"/>
          <w:szCs w:val="32"/>
          <w:lang w:val="en-US"/>
        </w:rPr>
      </w:pPr>
      <w:bookmarkStart w:id="8" w:name="_Toc533457388"/>
      <w:r w:rsidRPr="00D97764">
        <w:rPr>
          <w:rFonts w:ascii="Times New Roman" w:hAnsi="Times New Roman"/>
          <w:sz w:val="24"/>
          <w:lang w:val="en-US"/>
        </w:rPr>
        <w:br w:type="page"/>
      </w:r>
    </w:p>
    <w:p w14:paraId="54144E11"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r w:rsidRPr="00D97764">
        <w:rPr>
          <w:rFonts w:ascii="Times New Roman" w:eastAsiaTheme="majorEastAsia" w:hAnsi="Times New Roman" w:cstheme="majorBidi"/>
          <w:b/>
          <w:color w:val="2F5496" w:themeColor="accent1" w:themeShade="BF"/>
          <w:sz w:val="32"/>
          <w:szCs w:val="32"/>
          <w:lang w:val="en-US"/>
        </w:rPr>
        <w:lastRenderedPageBreak/>
        <w:t>Personal development Planning</w:t>
      </w:r>
      <w:bookmarkEnd w:id="8"/>
    </w:p>
    <w:p w14:paraId="2A03C41C" w14:textId="77777777" w:rsidR="00D97764" w:rsidRPr="00D97764" w:rsidRDefault="00D97764" w:rsidP="00D97764">
      <w:pPr>
        <w:keepNext/>
        <w:keepLines/>
        <w:spacing w:before="40" w:after="0" w:line="480" w:lineRule="auto"/>
        <w:jc w:val="both"/>
        <w:outlineLvl w:val="1"/>
        <w:rPr>
          <w:rFonts w:ascii="Times New Roman" w:eastAsiaTheme="majorEastAsia" w:hAnsi="Times New Roman" w:cstheme="majorBidi"/>
          <w:b/>
          <w:color w:val="2F5496" w:themeColor="accent1" w:themeShade="BF"/>
          <w:sz w:val="26"/>
          <w:szCs w:val="26"/>
          <w:lang w:val="en-US"/>
        </w:rPr>
      </w:pPr>
      <w:bookmarkStart w:id="9" w:name="_Toc533457389"/>
      <w:r w:rsidRPr="00D97764">
        <w:rPr>
          <w:rFonts w:ascii="Times New Roman" w:eastAsiaTheme="majorEastAsia" w:hAnsi="Times New Roman" w:cstheme="majorBidi"/>
          <w:b/>
          <w:color w:val="2F5496" w:themeColor="accent1" w:themeShade="BF"/>
          <w:sz w:val="26"/>
          <w:szCs w:val="26"/>
          <w:lang w:val="en-US"/>
        </w:rPr>
        <w:t>Personal Action Plan</w:t>
      </w:r>
      <w:bookmarkEnd w:id="9"/>
    </w:p>
    <w:p w14:paraId="6D872928"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 xml:space="preserve">After concluding the SWOT </w:t>
      </w:r>
      <w:proofErr w:type="gramStart"/>
      <w:r w:rsidRPr="00D97764">
        <w:rPr>
          <w:rFonts w:ascii="Times New Roman" w:hAnsi="Times New Roman"/>
          <w:sz w:val="24"/>
          <w:lang w:val="en-US"/>
        </w:rPr>
        <w:t>analysis</w:t>
      </w:r>
      <w:proofErr w:type="gramEnd"/>
      <w:r w:rsidRPr="00D97764">
        <w:rPr>
          <w:rFonts w:ascii="Times New Roman" w:hAnsi="Times New Roman"/>
          <w:sz w:val="24"/>
          <w:lang w:val="en-US"/>
        </w:rPr>
        <w:t xml:space="preserve"> I can understand my current position among other g and feel my situation (Adair and Allen, 2013). This analysis makes me realize that there are lots of skills that I lack, and these skills are </w:t>
      </w:r>
      <w:proofErr w:type="gramStart"/>
      <w:r w:rsidRPr="00D97764">
        <w:rPr>
          <w:rFonts w:ascii="Times New Roman" w:hAnsi="Times New Roman"/>
          <w:sz w:val="24"/>
          <w:lang w:val="en-US"/>
        </w:rPr>
        <w:t>really necessary</w:t>
      </w:r>
      <w:proofErr w:type="gramEnd"/>
      <w:r w:rsidRPr="00D97764">
        <w:rPr>
          <w:rFonts w:ascii="Times New Roman" w:hAnsi="Times New Roman"/>
          <w:sz w:val="24"/>
          <w:lang w:val="en-US"/>
        </w:rPr>
        <w:t xml:space="preserve"> in the workplace. So, in order to improve my skills, I make an action plan based on SMART (Personal Development eBook, 2016).</w:t>
      </w:r>
    </w:p>
    <w:p w14:paraId="7542CC34" w14:textId="77777777" w:rsidR="00D97764" w:rsidRPr="00D97764" w:rsidRDefault="00D97764" w:rsidP="00D97764">
      <w:pPr>
        <w:spacing w:line="480" w:lineRule="auto"/>
        <w:jc w:val="both"/>
        <w:rPr>
          <w:rFonts w:ascii="Times New Roman" w:hAnsi="Times New Roman"/>
          <w:b/>
          <w:sz w:val="28"/>
          <w:lang w:val="en-US"/>
        </w:rPr>
      </w:pPr>
      <w:r w:rsidRPr="00D97764">
        <w:rPr>
          <w:rFonts w:ascii="Times New Roman" w:hAnsi="Times New Roman"/>
          <w:b/>
          <w:sz w:val="28"/>
          <w:lang w:val="en-US"/>
        </w:rPr>
        <w:t>Personal Action Plan</w:t>
      </w:r>
    </w:p>
    <w:tbl>
      <w:tblPr>
        <w:tblStyle w:val="TableGrid"/>
        <w:tblW w:w="10097" w:type="dxa"/>
        <w:tblLook w:val="04A0" w:firstRow="1" w:lastRow="0" w:firstColumn="1" w:lastColumn="0" w:noHBand="0" w:noVBand="1"/>
      </w:tblPr>
      <w:tblGrid>
        <w:gridCol w:w="1870"/>
        <w:gridCol w:w="2755"/>
        <w:gridCol w:w="1673"/>
        <w:gridCol w:w="1930"/>
        <w:gridCol w:w="1869"/>
      </w:tblGrid>
      <w:tr w:rsidR="00D97764" w:rsidRPr="00D97764" w14:paraId="70A36F61" w14:textId="77777777" w:rsidTr="00873FC1">
        <w:trPr>
          <w:trHeight w:val="490"/>
        </w:trPr>
        <w:tc>
          <w:tcPr>
            <w:tcW w:w="1870" w:type="dxa"/>
          </w:tcPr>
          <w:p w14:paraId="1EA0DDA8"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Skills to Improve</w:t>
            </w:r>
          </w:p>
        </w:tc>
        <w:tc>
          <w:tcPr>
            <w:tcW w:w="2755" w:type="dxa"/>
          </w:tcPr>
          <w:p w14:paraId="1C6425C3"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Specific Actions</w:t>
            </w:r>
          </w:p>
        </w:tc>
        <w:tc>
          <w:tcPr>
            <w:tcW w:w="1673" w:type="dxa"/>
          </w:tcPr>
          <w:p w14:paraId="4909785D"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Resources</w:t>
            </w:r>
          </w:p>
        </w:tc>
        <w:tc>
          <w:tcPr>
            <w:tcW w:w="1930" w:type="dxa"/>
          </w:tcPr>
          <w:p w14:paraId="0B5B6F6A"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Measure</w:t>
            </w:r>
          </w:p>
        </w:tc>
        <w:tc>
          <w:tcPr>
            <w:tcW w:w="1869" w:type="dxa"/>
          </w:tcPr>
          <w:p w14:paraId="4DCDF100"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Target Date</w:t>
            </w:r>
          </w:p>
        </w:tc>
      </w:tr>
      <w:tr w:rsidR="00D97764" w:rsidRPr="00D97764" w14:paraId="01FCA0BE" w14:textId="77777777" w:rsidTr="00873FC1">
        <w:trPr>
          <w:trHeight w:val="2007"/>
        </w:trPr>
        <w:tc>
          <w:tcPr>
            <w:tcW w:w="1870" w:type="dxa"/>
          </w:tcPr>
          <w:p w14:paraId="48F4C909"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t>Communication Skill</w:t>
            </w:r>
          </w:p>
          <w:p w14:paraId="71D12E37" w14:textId="77777777" w:rsidR="00D97764" w:rsidRPr="00D97764" w:rsidRDefault="00D97764" w:rsidP="00D97764">
            <w:pPr>
              <w:spacing w:line="480" w:lineRule="auto"/>
              <w:jc w:val="both"/>
              <w:rPr>
                <w:rFonts w:ascii="Times New Roman" w:hAnsi="Times New Roman"/>
              </w:rPr>
            </w:pPr>
          </w:p>
        </w:tc>
        <w:tc>
          <w:tcPr>
            <w:tcW w:w="2755" w:type="dxa"/>
          </w:tcPr>
          <w:p w14:paraId="00E6ECEB"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 xml:space="preserve">Participating in the social activities of the institution. </w:t>
            </w:r>
          </w:p>
          <w:p w14:paraId="361BAD71"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Making friends and interacting with them more frequently</w:t>
            </w:r>
          </w:p>
          <w:p w14:paraId="5ED9991F"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 xml:space="preserve">Initiating in building relationships with acquaintances </w:t>
            </w:r>
          </w:p>
          <w:p w14:paraId="5CD43418"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Overcoming nervousness while talking to strangers by engaging more with strangers</w:t>
            </w:r>
          </w:p>
          <w:p w14:paraId="53DF63E5" w14:textId="77777777" w:rsidR="00D97764" w:rsidRPr="00D97764" w:rsidRDefault="00D97764" w:rsidP="00D97764">
            <w:pPr>
              <w:spacing w:line="480" w:lineRule="auto"/>
              <w:jc w:val="both"/>
              <w:rPr>
                <w:rFonts w:ascii="Times New Roman" w:hAnsi="Times New Roman"/>
              </w:rPr>
            </w:pPr>
          </w:p>
        </w:tc>
        <w:tc>
          <w:tcPr>
            <w:tcW w:w="1673" w:type="dxa"/>
          </w:tcPr>
          <w:p w14:paraId="3C08269A"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English Club Programs, Interpersonal skill development Workshops.</w:t>
            </w:r>
          </w:p>
        </w:tc>
        <w:tc>
          <w:tcPr>
            <w:tcW w:w="1930" w:type="dxa"/>
          </w:tcPr>
          <w:p w14:paraId="1FBDB6B1"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 xml:space="preserve">I can improve my English speaking, writing, listening and reading skills by engaging myself in the English club </w:t>
            </w:r>
            <w:proofErr w:type="gramStart"/>
            <w:r w:rsidRPr="00D97764">
              <w:rPr>
                <w:rFonts w:ascii="Times New Roman" w:hAnsi="Times New Roman"/>
              </w:rPr>
              <w:t>and also</w:t>
            </w:r>
            <w:proofErr w:type="gramEnd"/>
            <w:r w:rsidRPr="00D97764">
              <w:rPr>
                <w:rFonts w:ascii="Times New Roman" w:hAnsi="Times New Roman"/>
              </w:rPr>
              <w:t xml:space="preserve"> by enrolling myself in IELTS. </w:t>
            </w:r>
          </w:p>
          <w:p w14:paraId="4C16687C" w14:textId="77777777" w:rsidR="00D97764" w:rsidRPr="00D97764" w:rsidRDefault="00D97764" w:rsidP="00D97764">
            <w:pPr>
              <w:spacing w:line="480" w:lineRule="auto"/>
              <w:jc w:val="both"/>
              <w:rPr>
                <w:rFonts w:ascii="Times New Roman" w:hAnsi="Times New Roman"/>
              </w:rPr>
            </w:pPr>
          </w:p>
        </w:tc>
        <w:tc>
          <w:tcPr>
            <w:tcW w:w="1869" w:type="dxa"/>
          </w:tcPr>
          <w:p w14:paraId="12B34221"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Christmas holidays</w:t>
            </w:r>
          </w:p>
        </w:tc>
      </w:tr>
      <w:tr w:rsidR="00D97764" w:rsidRPr="00D97764" w14:paraId="6A198F3B" w14:textId="77777777" w:rsidTr="00873FC1">
        <w:trPr>
          <w:trHeight w:val="7003"/>
        </w:trPr>
        <w:tc>
          <w:tcPr>
            <w:tcW w:w="1870" w:type="dxa"/>
          </w:tcPr>
          <w:p w14:paraId="53AF47B4"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lastRenderedPageBreak/>
              <w:t>Problem Solving Skill</w:t>
            </w:r>
          </w:p>
          <w:p w14:paraId="065EA474" w14:textId="77777777" w:rsidR="00D97764" w:rsidRPr="00D97764" w:rsidRDefault="00D97764" w:rsidP="00D97764">
            <w:pPr>
              <w:spacing w:line="480" w:lineRule="auto"/>
              <w:jc w:val="both"/>
              <w:rPr>
                <w:rFonts w:ascii="Times New Roman" w:hAnsi="Times New Roman"/>
              </w:rPr>
            </w:pPr>
          </w:p>
        </w:tc>
        <w:tc>
          <w:tcPr>
            <w:tcW w:w="2755" w:type="dxa"/>
          </w:tcPr>
          <w:p w14:paraId="77D7BB5F"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Engaging in business competitions and problem solving in idea generation competition more often.</w:t>
            </w:r>
          </w:p>
          <w:p w14:paraId="2A3C256C"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I will apply to the opportunity for volunteer provided by the “Future” program which will help me to develop my problems solving skills through problem and assignment solving (Personal Development eBook, 2016).</w:t>
            </w:r>
          </w:p>
          <w:p w14:paraId="60746817" w14:textId="77777777" w:rsidR="00D97764" w:rsidRPr="00D97764" w:rsidRDefault="00D97764" w:rsidP="00D97764">
            <w:pPr>
              <w:spacing w:line="480" w:lineRule="auto"/>
              <w:jc w:val="both"/>
              <w:rPr>
                <w:rFonts w:ascii="Times New Roman" w:hAnsi="Times New Roman"/>
              </w:rPr>
            </w:pPr>
          </w:p>
        </w:tc>
        <w:tc>
          <w:tcPr>
            <w:tcW w:w="1673" w:type="dxa"/>
          </w:tcPr>
          <w:p w14:paraId="6CCA1B9C"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Assignment and competitions that offer problem solving and idea generation</w:t>
            </w:r>
          </w:p>
        </w:tc>
        <w:tc>
          <w:tcPr>
            <w:tcW w:w="1930" w:type="dxa"/>
          </w:tcPr>
          <w:p w14:paraId="20922709"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Successfully Analyzing the institution assignment requirements.</w:t>
            </w:r>
          </w:p>
          <w:p w14:paraId="21F04562"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Accomplishing the required criteria of teachers in assignments.</w:t>
            </w:r>
          </w:p>
          <w:p w14:paraId="19A29486" w14:textId="77777777" w:rsidR="00D97764" w:rsidRPr="00D97764" w:rsidRDefault="00D97764" w:rsidP="00D97764">
            <w:pPr>
              <w:spacing w:line="480" w:lineRule="auto"/>
              <w:jc w:val="both"/>
              <w:rPr>
                <w:rFonts w:ascii="Times New Roman" w:hAnsi="Times New Roman"/>
              </w:rPr>
            </w:pPr>
          </w:p>
        </w:tc>
        <w:tc>
          <w:tcPr>
            <w:tcW w:w="1869" w:type="dxa"/>
          </w:tcPr>
          <w:p w14:paraId="0D289CF1"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Deadline of Assignments</w:t>
            </w:r>
          </w:p>
        </w:tc>
      </w:tr>
      <w:tr w:rsidR="00D97764" w:rsidRPr="00D97764" w14:paraId="00CFEA76" w14:textId="77777777" w:rsidTr="00873FC1">
        <w:trPr>
          <w:trHeight w:val="3509"/>
        </w:trPr>
        <w:tc>
          <w:tcPr>
            <w:tcW w:w="1870" w:type="dxa"/>
          </w:tcPr>
          <w:p w14:paraId="7198C7C9"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t>Enterprise Skills</w:t>
            </w:r>
          </w:p>
          <w:p w14:paraId="0D3565CE" w14:textId="77777777" w:rsidR="00D97764" w:rsidRPr="00D97764" w:rsidRDefault="00D97764" w:rsidP="00D97764">
            <w:pPr>
              <w:spacing w:line="480" w:lineRule="auto"/>
              <w:jc w:val="both"/>
              <w:rPr>
                <w:rFonts w:ascii="Times New Roman" w:hAnsi="Times New Roman"/>
              </w:rPr>
            </w:pPr>
          </w:p>
        </w:tc>
        <w:tc>
          <w:tcPr>
            <w:tcW w:w="2755" w:type="dxa"/>
          </w:tcPr>
          <w:p w14:paraId="548F4602"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Engaging in part-time jobs in school or voluntary organizations</w:t>
            </w:r>
          </w:p>
          <w:p w14:paraId="177DA115"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Working in voluntary organizations</w:t>
            </w:r>
          </w:p>
          <w:p w14:paraId="49995AC0"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Becoming a volunteer</w:t>
            </w:r>
          </w:p>
          <w:p w14:paraId="1B3B5377" w14:textId="77777777" w:rsidR="00D97764" w:rsidRPr="00D97764" w:rsidRDefault="00D97764" w:rsidP="00D97764">
            <w:pPr>
              <w:spacing w:line="480" w:lineRule="auto"/>
              <w:jc w:val="both"/>
              <w:rPr>
                <w:rFonts w:ascii="Times New Roman" w:hAnsi="Times New Roman"/>
              </w:rPr>
            </w:pPr>
          </w:p>
        </w:tc>
        <w:tc>
          <w:tcPr>
            <w:tcW w:w="1673" w:type="dxa"/>
          </w:tcPr>
          <w:p w14:paraId="4DFDBC4B"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Engagement in organizations that offer part time or voluntary work.</w:t>
            </w:r>
          </w:p>
        </w:tc>
        <w:tc>
          <w:tcPr>
            <w:tcW w:w="1930" w:type="dxa"/>
          </w:tcPr>
          <w:p w14:paraId="1A2D6EB4"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becoming a trainee for any organization for 2 to 3 weeks.</w:t>
            </w:r>
          </w:p>
          <w:p w14:paraId="5BFCA09E" w14:textId="77777777" w:rsidR="00D97764" w:rsidRPr="00D97764" w:rsidRDefault="00D97764" w:rsidP="00D97764">
            <w:pPr>
              <w:spacing w:line="480" w:lineRule="auto"/>
              <w:jc w:val="both"/>
              <w:rPr>
                <w:rFonts w:ascii="Times New Roman" w:hAnsi="Times New Roman"/>
              </w:rPr>
            </w:pPr>
          </w:p>
        </w:tc>
        <w:tc>
          <w:tcPr>
            <w:tcW w:w="1869" w:type="dxa"/>
          </w:tcPr>
          <w:p w14:paraId="05AAB434"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2 months to search and conduct the part time or voluntary work.</w:t>
            </w:r>
          </w:p>
        </w:tc>
      </w:tr>
      <w:tr w:rsidR="00D97764" w:rsidRPr="00D97764" w14:paraId="0C3CA384" w14:textId="77777777" w:rsidTr="00873FC1">
        <w:trPr>
          <w:trHeight w:val="3003"/>
        </w:trPr>
        <w:tc>
          <w:tcPr>
            <w:tcW w:w="1870" w:type="dxa"/>
          </w:tcPr>
          <w:p w14:paraId="436273DA"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t>Teamwork Skills</w:t>
            </w:r>
          </w:p>
          <w:p w14:paraId="33035ADF" w14:textId="77777777" w:rsidR="00D97764" w:rsidRPr="00D97764" w:rsidRDefault="00D97764" w:rsidP="00D97764">
            <w:pPr>
              <w:spacing w:line="480" w:lineRule="auto"/>
              <w:jc w:val="both"/>
              <w:rPr>
                <w:rFonts w:ascii="Times New Roman" w:hAnsi="Times New Roman"/>
              </w:rPr>
            </w:pPr>
          </w:p>
        </w:tc>
        <w:tc>
          <w:tcPr>
            <w:tcW w:w="2755" w:type="dxa"/>
          </w:tcPr>
          <w:p w14:paraId="22C1F8CD"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Collaborating with other students to solve group assignments</w:t>
            </w:r>
            <w:r w:rsidRPr="00D97764">
              <w:rPr>
                <w:rFonts w:eastAsiaTheme="minorEastAsia" w:hAnsi="Calibri"/>
                <w:color w:val="000000" w:themeColor="text1"/>
                <w:kern w:val="24"/>
                <w:szCs w:val="36"/>
              </w:rPr>
              <w:t xml:space="preserve"> </w:t>
            </w:r>
            <w:r w:rsidRPr="00D97764">
              <w:rPr>
                <w:rFonts w:ascii="Times New Roman" w:hAnsi="Times New Roman"/>
              </w:rPr>
              <w:t>(Personal Development eBook, 2016).</w:t>
            </w:r>
          </w:p>
          <w:p w14:paraId="06729782" w14:textId="77777777" w:rsidR="00D97764" w:rsidRPr="00D97764" w:rsidRDefault="00D97764" w:rsidP="00D97764">
            <w:pPr>
              <w:spacing w:line="480" w:lineRule="auto"/>
              <w:jc w:val="both"/>
              <w:rPr>
                <w:rFonts w:ascii="Times New Roman" w:hAnsi="Times New Roman"/>
              </w:rPr>
            </w:pPr>
          </w:p>
        </w:tc>
        <w:tc>
          <w:tcPr>
            <w:tcW w:w="1673" w:type="dxa"/>
          </w:tcPr>
          <w:p w14:paraId="752B1131"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 xml:space="preserve">The group assignment and tasks given in the program. </w:t>
            </w:r>
          </w:p>
        </w:tc>
        <w:tc>
          <w:tcPr>
            <w:tcW w:w="1930" w:type="dxa"/>
          </w:tcPr>
          <w:p w14:paraId="103F8322"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completing the group work assignment.</w:t>
            </w:r>
          </w:p>
          <w:p w14:paraId="6F966C6A" w14:textId="77777777" w:rsidR="00D97764" w:rsidRPr="00D97764" w:rsidRDefault="00D97764" w:rsidP="00D97764">
            <w:pPr>
              <w:spacing w:line="480" w:lineRule="auto"/>
              <w:jc w:val="both"/>
              <w:rPr>
                <w:rFonts w:ascii="Times New Roman" w:hAnsi="Times New Roman"/>
              </w:rPr>
            </w:pPr>
          </w:p>
        </w:tc>
        <w:tc>
          <w:tcPr>
            <w:tcW w:w="1869" w:type="dxa"/>
          </w:tcPr>
          <w:p w14:paraId="78CA2021"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completing before deadline of group assignment</w:t>
            </w:r>
          </w:p>
          <w:p w14:paraId="7D3F9B7A" w14:textId="77777777" w:rsidR="00D97764" w:rsidRPr="00D97764" w:rsidRDefault="00D97764" w:rsidP="00D97764">
            <w:pPr>
              <w:spacing w:line="480" w:lineRule="auto"/>
              <w:jc w:val="both"/>
              <w:rPr>
                <w:rFonts w:ascii="Times New Roman" w:hAnsi="Times New Roman"/>
              </w:rPr>
            </w:pPr>
          </w:p>
        </w:tc>
      </w:tr>
      <w:tr w:rsidR="00D97764" w:rsidRPr="00D97764" w14:paraId="781F2639" w14:textId="77777777" w:rsidTr="00873FC1">
        <w:trPr>
          <w:trHeight w:val="4505"/>
        </w:trPr>
        <w:tc>
          <w:tcPr>
            <w:tcW w:w="1870" w:type="dxa"/>
          </w:tcPr>
          <w:p w14:paraId="0D59ACBD"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lastRenderedPageBreak/>
              <w:t>Planning and Organization Skill</w:t>
            </w:r>
          </w:p>
          <w:p w14:paraId="44448176" w14:textId="77777777" w:rsidR="00D97764" w:rsidRPr="00D97764" w:rsidRDefault="00D97764" w:rsidP="00D97764">
            <w:pPr>
              <w:spacing w:line="480" w:lineRule="auto"/>
              <w:jc w:val="both"/>
              <w:rPr>
                <w:rFonts w:ascii="Times New Roman" w:hAnsi="Times New Roman"/>
              </w:rPr>
            </w:pPr>
          </w:p>
        </w:tc>
        <w:tc>
          <w:tcPr>
            <w:tcW w:w="2755" w:type="dxa"/>
          </w:tcPr>
          <w:p w14:paraId="13276B8E"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Working in groups and planning before starting group work.</w:t>
            </w:r>
          </w:p>
          <w:p w14:paraId="6A55D856"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Arranging group study sessions</w:t>
            </w:r>
          </w:p>
          <w:p w14:paraId="7A594C75"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Organizing daily activities of the group work assignment</w:t>
            </w:r>
          </w:p>
          <w:p w14:paraId="4ED70FF3" w14:textId="77777777" w:rsidR="00D97764" w:rsidRPr="00D97764" w:rsidRDefault="00D97764" w:rsidP="00D97764">
            <w:pPr>
              <w:spacing w:line="480" w:lineRule="auto"/>
              <w:jc w:val="both"/>
              <w:rPr>
                <w:rFonts w:ascii="Times New Roman" w:hAnsi="Times New Roman"/>
              </w:rPr>
            </w:pPr>
          </w:p>
        </w:tc>
        <w:tc>
          <w:tcPr>
            <w:tcW w:w="1673" w:type="dxa"/>
          </w:tcPr>
          <w:p w14:paraId="2B8BC967"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Group works within the program. Delegated responsibilities in part time work.</w:t>
            </w:r>
          </w:p>
        </w:tc>
        <w:tc>
          <w:tcPr>
            <w:tcW w:w="1930" w:type="dxa"/>
          </w:tcPr>
          <w:p w14:paraId="2CBA2C04"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making plans every day and the completion of tasks</w:t>
            </w:r>
          </w:p>
          <w:p w14:paraId="7D3766BF" w14:textId="77777777" w:rsidR="00D97764" w:rsidRPr="00D97764" w:rsidRDefault="00D97764" w:rsidP="00D97764">
            <w:pPr>
              <w:spacing w:line="480" w:lineRule="auto"/>
              <w:jc w:val="both"/>
              <w:rPr>
                <w:rFonts w:ascii="Times New Roman" w:hAnsi="Times New Roman"/>
              </w:rPr>
            </w:pPr>
          </w:p>
        </w:tc>
        <w:tc>
          <w:tcPr>
            <w:tcW w:w="1869" w:type="dxa"/>
          </w:tcPr>
          <w:p w14:paraId="516DB0A9"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Every Other day</w:t>
            </w:r>
          </w:p>
        </w:tc>
      </w:tr>
      <w:tr w:rsidR="00D97764" w:rsidRPr="00D97764" w14:paraId="450A251C" w14:textId="77777777" w:rsidTr="00873FC1">
        <w:trPr>
          <w:trHeight w:val="996"/>
        </w:trPr>
        <w:tc>
          <w:tcPr>
            <w:tcW w:w="1870" w:type="dxa"/>
          </w:tcPr>
          <w:p w14:paraId="5E0A48F3"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t>Self-Management</w:t>
            </w:r>
          </w:p>
          <w:p w14:paraId="4B9D7003" w14:textId="77777777" w:rsidR="00D97764" w:rsidRPr="00D97764" w:rsidRDefault="00D97764" w:rsidP="00D97764">
            <w:pPr>
              <w:spacing w:line="480" w:lineRule="auto"/>
              <w:jc w:val="both"/>
              <w:rPr>
                <w:rFonts w:ascii="Times New Roman" w:hAnsi="Times New Roman"/>
              </w:rPr>
            </w:pPr>
          </w:p>
        </w:tc>
        <w:tc>
          <w:tcPr>
            <w:tcW w:w="2755" w:type="dxa"/>
          </w:tcPr>
          <w:p w14:paraId="71DF05D8"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 xml:space="preserve">Reflecting on own work after completion and evaluating and matching it with the teacher’s evaluations of </w:t>
            </w:r>
            <w:proofErr w:type="gramStart"/>
            <w:r w:rsidRPr="00D97764">
              <w:rPr>
                <w:rFonts w:ascii="Times New Roman" w:hAnsi="Times New Roman"/>
              </w:rPr>
              <w:t>particular skills</w:t>
            </w:r>
            <w:proofErr w:type="gramEnd"/>
            <w:r w:rsidRPr="00D97764">
              <w:rPr>
                <w:rFonts w:ascii="Times New Roman" w:hAnsi="Times New Roman"/>
              </w:rPr>
              <w:t xml:space="preserve"> (Personal Development eBook, 2016).</w:t>
            </w:r>
          </w:p>
          <w:p w14:paraId="13F018BF" w14:textId="77777777" w:rsidR="00D97764" w:rsidRPr="00D97764" w:rsidRDefault="00D97764" w:rsidP="00D97764">
            <w:pPr>
              <w:spacing w:line="480" w:lineRule="auto"/>
              <w:jc w:val="both"/>
              <w:rPr>
                <w:rFonts w:ascii="Times New Roman" w:hAnsi="Times New Roman"/>
              </w:rPr>
            </w:pPr>
          </w:p>
        </w:tc>
        <w:tc>
          <w:tcPr>
            <w:tcW w:w="1673" w:type="dxa"/>
          </w:tcPr>
          <w:p w14:paraId="7CF212CD"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Own tasks and responsibilities</w:t>
            </w:r>
          </w:p>
        </w:tc>
        <w:tc>
          <w:tcPr>
            <w:tcW w:w="1930" w:type="dxa"/>
          </w:tcPr>
          <w:p w14:paraId="6DC8443F"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focusing on every task and using potential skills at its fullest to improve performance.</w:t>
            </w:r>
          </w:p>
          <w:p w14:paraId="36EF15CE" w14:textId="77777777" w:rsidR="00D97764" w:rsidRPr="00D97764" w:rsidRDefault="00D97764" w:rsidP="00D97764">
            <w:pPr>
              <w:spacing w:line="480" w:lineRule="auto"/>
              <w:jc w:val="both"/>
              <w:rPr>
                <w:rFonts w:ascii="Times New Roman" w:hAnsi="Times New Roman"/>
              </w:rPr>
            </w:pPr>
          </w:p>
        </w:tc>
        <w:tc>
          <w:tcPr>
            <w:tcW w:w="1869" w:type="dxa"/>
          </w:tcPr>
          <w:p w14:paraId="0D244F7D"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at the end of semester.</w:t>
            </w:r>
          </w:p>
        </w:tc>
      </w:tr>
      <w:tr w:rsidR="00D97764" w:rsidRPr="00D97764" w14:paraId="581C00F5" w14:textId="77777777" w:rsidTr="00873FC1">
        <w:trPr>
          <w:trHeight w:val="3509"/>
        </w:trPr>
        <w:tc>
          <w:tcPr>
            <w:tcW w:w="1870" w:type="dxa"/>
          </w:tcPr>
          <w:p w14:paraId="313E6D94"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t xml:space="preserve">Learning Skills </w:t>
            </w:r>
          </w:p>
        </w:tc>
        <w:tc>
          <w:tcPr>
            <w:tcW w:w="2755" w:type="dxa"/>
          </w:tcPr>
          <w:p w14:paraId="42FE8867"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Attending courses to learn new skills.</w:t>
            </w:r>
          </w:p>
          <w:p w14:paraId="39C3B5C1" w14:textId="77777777" w:rsidR="00D97764" w:rsidRPr="00D97764" w:rsidRDefault="00D97764" w:rsidP="00D97764">
            <w:pPr>
              <w:spacing w:line="480" w:lineRule="auto"/>
              <w:jc w:val="both"/>
              <w:rPr>
                <w:rFonts w:ascii="Times New Roman" w:hAnsi="Times New Roman"/>
              </w:rPr>
            </w:pPr>
          </w:p>
        </w:tc>
        <w:tc>
          <w:tcPr>
            <w:tcW w:w="1673" w:type="dxa"/>
          </w:tcPr>
          <w:p w14:paraId="24207AE4"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Every organizational task.</w:t>
            </w:r>
          </w:p>
        </w:tc>
        <w:tc>
          <w:tcPr>
            <w:tcW w:w="1930" w:type="dxa"/>
          </w:tcPr>
          <w:p w14:paraId="0D174523"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Engaging in various clubs and workshops for successful mastering of unique skills.</w:t>
            </w:r>
          </w:p>
          <w:p w14:paraId="50C40E0E" w14:textId="77777777" w:rsidR="00D97764" w:rsidRPr="00D97764" w:rsidRDefault="00D97764" w:rsidP="00D97764">
            <w:pPr>
              <w:spacing w:line="480" w:lineRule="auto"/>
              <w:jc w:val="both"/>
              <w:rPr>
                <w:rFonts w:ascii="Times New Roman" w:hAnsi="Times New Roman"/>
              </w:rPr>
            </w:pPr>
          </w:p>
        </w:tc>
        <w:tc>
          <w:tcPr>
            <w:tcW w:w="1869" w:type="dxa"/>
          </w:tcPr>
          <w:p w14:paraId="0C5C0DB9"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Throughout the second semester</w:t>
            </w:r>
          </w:p>
          <w:p w14:paraId="4287357E" w14:textId="77777777" w:rsidR="00D97764" w:rsidRPr="00D97764" w:rsidRDefault="00D97764" w:rsidP="00D97764">
            <w:pPr>
              <w:spacing w:line="480" w:lineRule="auto"/>
              <w:jc w:val="both"/>
              <w:rPr>
                <w:rFonts w:ascii="Times New Roman" w:hAnsi="Times New Roman"/>
              </w:rPr>
            </w:pPr>
          </w:p>
        </w:tc>
      </w:tr>
      <w:tr w:rsidR="00D97764" w:rsidRPr="00D97764" w14:paraId="4F6D0B4F" w14:textId="77777777" w:rsidTr="00873FC1">
        <w:trPr>
          <w:trHeight w:val="4490"/>
        </w:trPr>
        <w:tc>
          <w:tcPr>
            <w:tcW w:w="1870" w:type="dxa"/>
          </w:tcPr>
          <w:p w14:paraId="455D9D35" w14:textId="77777777" w:rsidR="00D97764" w:rsidRPr="00D97764" w:rsidRDefault="00D97764" w:rsidP="00D97764">
            <w:pPr>
              <w:spacing w:line="480" w:lineRule="auto"/>
              <w:jc w:val="both"/>
              <w:rPr>
                <w:rFonts w:ascii="Times New Roman" w:hAnsi="Times New Roman"/>
                <w:b/>
              </w:rPr>
            </w:pPr>
            <w:r w:rsidRPr="00D97764">
              <w:rPr>
                <w:rFonts w:ascii="Times New Roman" w:hAnsi="Times New Roman"/>
                <w:b/>
              </w:rPr>
              <w:lastRenderedPageBreak/>
              <w:t>Technology Skills</w:t>
            </w:r>
          </w:p>
        </w:tc>
        <w:tc>
          <w:tcPr>
            <w:tcW w:w="2755" w:type="dxa"/>
          </w:tcPr>
          <w:p w14:paraId="3364CACE"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Researching about the changes in technology and adapting my skills to the new technological skill demands (Personal Development eBook, 2016).</w:t>
            </w:r>
          </w:p>
          <w:p w14:paraId="3CC4FE6D" w14:textId="77777777" w:rsidR="00D97764" w:rsidRPr="00D97764" w:rsidRDefault="00D97764" w:rsidP="00D97764">
            <w:pPr>
              <w:spacing w:line="480" w:lineRule="auto"/>
              <w:jc w:val="both"/>
              <w:rPr>
                <w:rFonts w:ascii="Times New Roman" w:hAnsi="Times New Roman"/>
              </w:rPr>
            </w:pPr>
          </w:p>
        </w:tc>
        <w:tc>
          <w:tcPr>
            <w:tcW w:w="1673" w:type="dxa"/>
          </w:tcPr>
          <w:p w14:paraId="6C618146"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Technological skill learning programs like photoshop, premiere pro, Adobe illustrator, Excel courses etc.</w:t>
            </w:r>
          </w:p>
        </w:tc>
        <w:tc>
          <w:tcPr>
            <w:tcW w:w="1930" w:type="dxa"/>
          </w:tcPr>
          <w:p w14:paraId="73A946EC"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Learning technological skills like photoshop or database or excel</w:t>
            </w:r>
          </w:p>
          <w:p w14:paraId="4012CC89" w14:textId="77777777" w:rsidR="00D97764" w:rsidRPr="00D97764" w:rsidRDefault="00D97764" w:rsidP="00D97764">
            <w:pPr>
              <w:spacing w:line="480" w:lineRule="auto"/>
              <w:jc w:val="both"/>
              <w:rPr>
                <w:rFonts w:ascii="Times New Roman" w:hAnsi="Times New Roman"/>
              </w:rPr>
            </w:pPr>
          </w:p>
        </w:tc>
        <w:tc>
          <w:tcPr>
            <w:tcW w:w="1869" w:type="dxa"/>
          </w:tcPr>
          <w:p w14:paraId="2C3D86E7" w14:textId="77777777" w:rsidR="00D97764" w:rsidRPr="00D97764" w:rsidRDefault="00D97764" w:rsidP="00D97764">
            <w:pPr>
              <w:spacing w:line="480" w:lineRule="auto"/>
              <w:jc w:val="both"/>
              <w:rPr>
                <w:rFonts w:ascii="Times New Roman" w:hAnsi="Times New Roman"/>
              </w:rPr>
            </w:pPr>
            <w:r w:rsidRPr="00D97764">
              <w:rPr>
                <w:rFonts w:ascii="Times New Roman" w:hAnsi="Times New Roman"/>
              </w:rPr>
              <w:t>Throughout the second semester and Holidays</w:t>
            </w:r>
          </w:p>
        </w:tc>
      </w:tr>
    </w:tbl>
    <w:p w14:paraId="2557A2CD" w14:textId="77777777" w:rsidR="00D97764" w:rsidRPr="00D97764" w:rsidRDefault="00D97764" w:rsidP="00D97764">
      <w:pPr>
        <w:spacing w:line="480" w:lineRule="auto"/>
        <w:jc w:val="both"/>
        <w:rPr>
          <w:rFonts w:ascii="Times New Roman" w:hAnsi="Times New Roman"/>
          <w:sz w:val="24"/>
          <w:lang w:val="en-US"/>
        </w:rPr>
      </w:pPr>
    </w:p>
    <w:p w14:paraId="2E0D68CB" w14:textId="77777777" w:rsidR="00D97764" w:rsidRPr="00D97764" w:rsidRDefault="00D97764" w:rsidP="00D97764">
      <w:pPr>
        <w:spacing w:line="480" w:lineRule="auto"/>
        <w:jc w:val="both"/>
        <w:rPr>
          <w:rFonts w:ascii="Times New Roman" w:hAnsi="Times New Roman"/>
          <w:sz w:val="24"/>
          <w:lang w:val="en-US"/>
        </w:rPr>
      </w:pPr>
    </w:p>
    <w:p w14:paraId="5379F0D0" w14:textId="77777777" w:rsidR="00D97764" w:rsidRPr="00D97764" w:rsidRDefault="00D97764" w:rsidP="00D97764">
      <w:pPr>
        <w:spacing w:line="480" w:lineRule="auto"/>
        <w:jc w:val="both"/>
        <w:rPr>
          <w:rFonts w:ascii="Times New Roman" w:hAnsi="Times New Roman"/>
          <w:sz w:val="24"/>
          <w:lang w:val="en-US"/>
        </w:rPr>
      </w:pPr>
    </w:p>
    <w:p w14:paraId="081836D4" w14:textId="77777777" w:rsidR="00D97764" w:rsidRPr="00D97764" w:rsidRDefault="00D97764" w:rsidP="00D97764">
      <w:pPr>
        <w:rPr>
          <w:rFonts w:ascii="Times New Roman" w:hAnsi="Times New Roman"/>
          <w:sz w:val="24"/>
          <w:lang w:val="en-US"/>
        </w:rPr>
      </w:pPr>
    </w:p>
    <w:p w14:paraId="23FC1FA2" w14:textId="77777777" w:rsidR="00D97764" w:rsidRPr="00D97764" w:rsidRDefault="00D97764" w:rsidP="00D97764">
      <w:pPr>
        <w:rPr>
          <w:rFonts w:ascii="Times New Roman" w:eastAsiaTheme="majorEastAsia" w:hAnsi="Times New Roman" w:cstheme="majorBidi"/>
          <w:b/>
          <w:color w:val="2F5496" w:themeColor="accent1" w:themeShade="BF"/>
          <w:sz w:val="32"/>
          <w:szCs w:val="32"/>
          <w:lang w:val="en-US"/>
        </w:rPr>
      </w:pPr>
      <w:bookmarkStart w:id="10" w:name="_Toc533457390"/>
      <w:r w:rsidRPr="00D97764">
        <w:rPr>
          <w:rFonts w:ascii="Times New Roman" w:hAnsi="Times New Roman"/>
          <w:sz w:val="24"/>
          <w:lang w:val="en-US"/>
        </w:rPr>
        <w:br w:type="page"/>
      </w:r>
    </w:p>
    <w:p w14:paraId="1A5661AC"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r w:rsidRPr="00D97764">
        <w:rPr>
          <w:rFonts w:ascii="Times New Roman" w:eastAsiaTheme="majorEastAsia" w:hAnsi="Times New Roman" w:cstheme="majorBidi"/>
          <w:b/>
          <w:color w:val="2F5496" w:themeColor="accent1" w:themeShade="BF"/>
          <w:sz w:val="32"/>
          <w:szCs w:val="32"/>
          <w:lang w:val="en-US"/>
        </w:rPr>
        <w:lastRenderedPageBreak/>
        <w:t>Conclusion</w:t>
      </w:r>
      <w:bookmarkEnd w:id="10"/>
    </w:p>
    <w:p w14:paraId="7EEDB276"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 xml:space="preserve"> A good degree helps an individual to find good jobs is a common pigeonhole among the masses. But this trend is changing exponentially as the organizations now require people with multiple skills that aid the organizations benefit. Now a degree is not enough as the employers demand more skills from their employees. They just don’t require the academic skills, they also demand skills which are labeled as employability skills. In this paper we have showcased the academic and employability skills. These skills are the most important in the organizations. </w:t>
      </w:r>
      <w:proofErr w:type="gramStart"/>
      <w:r w:rsidRPr="00D97764">
        <w:rPr>
          <w:rFonts w:ascii="Times New Roman" w:hAnsi="Times New Roman"/>
          <w:sz w:val="24"/>
          <w:lang w:val="en-US"/>
        </w:rPr>
        <w:t>All of</w:t>
      </w:r>
      <w:proofErr w:type="gramEnd"/>
      <w:r w:rsidRPr="00D97764">
        <w:rPr>
          <w:rFonts w:ascii="Times New Roman" w:hAnsi="Times New Roman"/>
          <w:sz w:val="24"/>
          <w:lang w:val="en-US"/>
        </w:rPr>
        <w:t xml:space="preserve"> these 9 skills that I have presented I this paper play major role in the organizational workforce. </w:t>
      </w:r>
    </w:p>
    <w:p w14:paraId="7FE454CC" w14:textId="77777777" w:rsidR="00D97764" w:rsidRPr="00D97764" w:rsidRDefault="00D97764" w:rsidP="00D97764">
      <w:pPr>
        <w:spacing w:line="480" w:lineRule="auto"/>
        <w:jc w:val="both"/>
        <w:rPr>
          <w:rFonts w:ascii="Times New Roman" w:hAnsi="Times New Roman"/>
          <w:sz w:val="24"/>
          <w:lang w:val="en-US"/>
        </w:rPr>
      </w:pPr>
    </w:p>
    <w:p w14:paraId="759600BB" w14:textId="77777777" w:rsidR="00D97764" w:rsidRPr="00D97764" w:rsidRDefault="00D97764" w:rsidP="00D97764">
      <w:pPr>
        <w:spacing w:line="480" w:lineRule="auto"/>
        <w:jc w:val="both"/>
        <w:rPr>
          <w:rFonts w:ascii="Times New Roman" w:hAnsi="Times New Roman"/>
          <w:sz w:val="24"/>
          <w:lang w:val="en-US"/>
        </w:rPr>
      </w:pPr>
    </w:p>
    <w:p w14:paraId="16A6F20F" w14:textId="77777777" w:rsidR="00D97764" w:rsidRPr="00D97764" w:rsidRDefault="00D97764" w:rsidP="00D97764">
      <w:pPr>
        <w:rPr>
          <w:rFonts w:ascii="Times New Roman" w:hAnsi="Times New Roman"/>
          <w:sz w:val="24"/>
          <w:lang w:val="en-US"/>
        </w:rPr>
      </w:pPr>
      <w:r w:rsidRPr="00D97764">
        <w:rPr>
          <w:rFonts w:ascii="Times New Roman" w:hAnsi="Times New Roman"/>
          <w:sz w:val="24"/>
          <w:lang w:val="en-US"/>
        </w:rPr>
        <w:br w:type="page"/>
      </w:r>
    </w:p>
    <w:p w14:paraId="1DA0E120" w14:textId="77777777" w:rsidR="00D97764" w:rsidRPr="00D97764" w:rsidRDefault="00D97764" w:rsidP="00D97764">
      <w:pPr>
        <w:keepNext/>
        <w:keepLines/>
        <w:spacing w:before="240" w:after="0" w:line="480" w:lineRule="auto"/>
        <w:jc w:val="both"/>
        <w:outlineLvl w:val="0"/>
        <w:rPr>
          <w:rFonts w:ascii="Times New Roman" w:eastAsiaTheme="majorEastAsia" w:hAnsi="Times New Roman" w:cstheme="majorBidi"/>
          <w:b/>
          <w:color w:val="2F5496" w:themeColor="accent1" w:themeShade="BF"/>
          <w:sz w:val="32"/>
          <w:szCs w:val="32"/>
          <w:lang w:val="en-US"/>
        </w:rPr>
      </w:pPr>
      <w:bookmarkStart w:id="11" w:name="_Toc533457391"/>
      <w:r w:rsidRPr="00D97764">
        <w:rPr>
          <w:rFonts w:ascii="Times New Roman" w:eastAsiaTheme="majorEastAsia" w:hAnsi="Times New Roman" w:cstheme="majorBidi"/>
          <w:b/>
          <w:color w:val="2F5496" w:themeColor="accent1" w:themeShade="BF"/>
          <w:sz w:val="32"/>
          <w:szCs w:val="32"/>
          <w:lang w:val="en-US"/>
        </w:rPr>
        <w:lastRenderedPageBreak/>
        <w:t>References</w:t>
      </w:r>
      <w:bookmarkEnd w:id="11"/>
    </w:p>
    <w:p w14:paraId="3FE93A87"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Adair, J. and Allen, M. (2013). </w:t>
      </w:r>
      <w:r w:rsidRPr="00D97764">
        <w:rPr>
          <w:rFonts w:ascii="Times New Roman" w:hAnsi="Times New Roman"/>
          <w:i/>
          <w:iCs/>
          <w:sz w:val="24"/>
          <w:lang w:val="en-US"/>
        </w:rPr>
        <w:t>The concise time management and personal development</w:t>
      </w:r>
      <w:r w:rsidRPr="00D97764">
        <w:rPr>
          <w:rFonts w:ascii="Times New Roman" w:hAnsi="Times New Roman"/>
          <w:sz w:val="24"/>
          <w:lang w:val="en-US"/>
        </w:rPr>
        <w:t>. London: Thorogood.</w:t>
      </w:r>
    </w:p>
    <w:p w14:paraId="717725D5" w14:textId="77777777" w:rsidR="00D97764" w:rsidRPr="00D97764" w:rsidRDefault="00D97764" w:rsidP="00D97764">
      <w:pPr>
        <w:spacing w:line="480" w:lineRule="auto"/>
        <w:jc w:val="both"/>
        <w:rPr>
          <w:rFonts w:ascii="Times New Roman" w:hAnsi="Times New Roman"/>
          <w:sz w:val="24"/>
          <w:lang w:val="en-US"/>
        </w:rPr>
      </w:pPr>
      <w:proofErr w:type="spellStart"/>
      <w:r w:rsidRPr="00D97764">
        <w:rPr>
          <w:rFonts w:ascii="Times New Roman" w:hAnsi="Times New Roman"/>
          <w:sz w:val="24"/>
          <w:lang w:val="en-US"/>
        </w:rPr>
        <w:t>Barcham</w:t>
      </w:r>
      <w:proofErr w:type="spellEnd"/>
      <w:r w:rsidRPr="00D97764">
        <w:rPr>
          <w:rFonts w:ascii="Times New Roman" w:hAnsi="Times New Roman"/>
          <w:sz w:val="24"/>
          <w:lang w:val="en-US"/>
        </w:rPr>
        <w:t>, L. (2011). </w:t>
      </w:r>
      <w:r w:rsidRPr="00D97764">
        <w:rPr>
          <w:rFonts w:ascii="Times New Roman" w:hAnsi="Times New Roman"/>
          <w:i/>
          <w:iCs/>
          <w:sz w:val="24"/>
          <w:lang w:val="en-US"/>
        </w:rPr>
        <w:t>Personal development for learning disability workers</w:t>
      </w:r>
      <w:r w:rsidRPr="00D97764">
        <w:rPr>
          <w:rFonts w:ascii="Times New Roman" w:hAnsi="Times New Roman"/>
          <w:sz w:val="24"/>
          <w:lang w:val="en-US"/>
        </w:rPr>
        <w:t xml:space="preserve">. Exeter: Learning </w:t>
      </w:r>
      <w:bookmarkStart w:id="12" w:name="_GoBack"/>
      <w:bookmarkEnd w:id="12"/>
      <w:r w:rsidRPr="00D97764">
        <w:rPr>
          <w:rFonts w:ascii="Times New Roman" w:hAnsi="Times New Roman"/>
          <w:sz w:val="24"/>
          <w:lang w:val="en-US"/>
        </w:rPr>
        <w:t>Matters.</w:t>
      </w:r>
    </w:p>
    <w:p w14:paraId="02F33F97" w14:textId="77777777" w:rsidR="00D97764" w:rsidRPr="00D97764" w:rsidRDefault="00D97764" w:rsidP="00D97764">
      <w:pPr>
        <w:spacing w:line="480" w:lineRule="auto"/>
        <w:jc w:val="both"/>
        <w:rPr>
          <w:rFonts w:ascii="Times New Roman" w:hAnsi="Times New Roman"/>
          <w:sz w:val="24"/>
          <w:lang w:val="en-US"/>
        </w:rPr>
      </w:pPr>
      <w:proofErr w:type="spellStart"/>
      <w:r w:rsidRPr="00D97764">
        <w:rPr>
          <w:rFonts w:ascii="Times New Roman" w:hAnsi="Times New Roman"/>
          <w:sz w:val="24"/>
          <w:lang w:val="en-US"/>
        </w:rPr>
        <w:t>Baukens</w:t>
      </w:r>
      <w:proofErr w:type="spellEnd"/>
      <w:r w:rsidRPr="00D97764">
        <w:rPr>
          <w:rFonts w:ascii="Times New Roman" w:hAnsi="Times New Roman"/>
          <w:sz w:val="24"/>
          <w:lang w:val="en-US"/>
        </w:rPr>
        <w:t>, M. (2017). </w:t>
      </w:r>
      <w:r w:rsidRPr="00D97764">
        <w:rPr>
          <w:rFonts w:ascii="Times New Roman" w:hAnsi="Times New Roman"/>
          <w:i/>
          <w:iCs/>
          <w:sz w:val="24"/>
          <w:lang w:val="en-US"/>
        </w:rPr>
        <w:t>Employability</w:t>
      </w:r>
      <w:r w:rsidRPr="00D97764">
        <w:rPr>
          <w:rFonts w:ascii="Times New Roman" w:hAnsi="Times New Roman"/>
          <w:sz w:val="24"/>
          <w:lang w:val="en-US"/>
        </w:rPr>
        <w:t>. Taylor and Francis.</w:t>
      </w:r>
    </w:p>
    <w:p w14:paraId="48DB23DA"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Cottrell, S. (2016). </w:t>
      </w:r>
      <w:r w:rsidRPr="00D97764">
        <w:rPr>
          <w:rFonts w:ascii="Times New Roman" w:hAnsi="Times New Roman"/>
          <w:i/>
          <w:iCs/>
          <w:sz w:val="24"/>
          <w:lang w:val="en-US"/>
        </w:rPr>
        <w:t>Skills for success</w:t>
      </w:r>
      <w:r w:rsidRPr="00D97764">
        <w:rPr>
          <w:rFonts w:ascii="Times New Roman" w:hAnsi="Times New Roman"/>
          <w:sz w:val="24"/>
          <w:lang w:val="en-US"/>
        </w:rPr>
        <w:t>.</w:t>
      </w:r>
    </w:p>
    <w:p w14:paraId="19FB2B2E"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Gravells, A. (2010). </w:t>
      </w:r>
      <w:r w:rsidRPr="00D97764">
        <w:rPr>
          <w:rFonts w:ascii="Times New Roman" w:hAnsi="Times New Roman"/>
          <w:i/>
          <w:iCs/>
          <w:sz w:val="24"/>
          <w:lang w:val="en-US"/>
        </w:rPr>
        <w:t>Delivering Employability Skills in the Lifelong Learning Sector</w:t>
      </w:r>
      <w:r w:rsidRPr="00D97764">
        <w:rPr>
          <w:rFonts w:ascii="Times New Roman" w:hAnsi="Times New Roman"/>
          <w:sz w:val="24"/>
          <w:lang w:val="en-US"/>
        </w:rPr>
        <w:t>. Exeter: Learning Matters Ltd.</w:t>
      </w:r>
    </w:p>
    <w:p w14:paraId="53B44B0B"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Hind, D. and Moss, S. (2011). </w:t>
      </w:r>
      <w:r w:rsidRPr="00D97764">
        <w:rPr>
          <w:rFonts w:ascii="Times New Roman" w:hAnsi="Times New Roman"/>
          <w:i/>
          <w:iCs/>
          <w:sz w:val="24"/>
          <w:lang w:val="en-US"/>
        </w:rPr>
        <w:t>Employability skills</w:t>
      </w:r>
      <w:r w:rsidRPr="00D97764">
        <w:rPr>
          <w:rFonts w:ascii="Times New Roman" w:hAnsi="Times New Roman"/>
          <w:sz w:val="24"/>
          <w:lang w:val="en-US"/>
        </w:rPr>
        <w:t>. Sunderland: Business Education.</w:t>
      </w:r>
    </w:p>
    <w:p w14:paraId="46AFBBD7"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Knight, P. and Yorke, M. (2017). </w:t>
      </w:r>
      <w:r w:rsidRPr="00D97764">
        <w:rPr>
          <w:rFonts w:ascii="Times New Roman" w:hAnsi="Times New Roman"/>
          <w:i/>
          <w:iCs/>
          <w:sz w:val="24"/>
          <w:lang w:val="en-US"/>
        </w:rPr>
        <w:t xml:space="preserve">Assessment, Learning </w:t>
      </w:r>
      <w:proofErr w:type="gramStart"/>
      <w:r w:rsidRPr="00D97764">
        <w:rPr>
          <w:rFonts w:ascii="Times New Roman" w:hAnsi="Times New Roman"/>
          <w:i/>
          <w:iCs/>
          <w:sz w:val="24"/>
          <w:lang w:val="en-US"/>
        </w:rPr>
        <w:t>And</w:t>
      </w:r>
      <w:proofErr w:type="gramEnd"/>
      <w:r w:rsidRPr="00D97764">
        <w:rPr>
          <w:rFonts w:ascii="Times New Roman" w:hAnsi="Times New Roman"/>
          <w:i/>
          <w:iCs/>
          <w:sz w:val="24"/>
          <w:lang w:val="en-US"/>
        </w:rPr>
        <w:t xml:space="preserve"> Employability</w:t>
      </w:r>
      <w:r w:rsidRPr="00D97764">
        <w:rPr>
          <w:rFonts w:ascii="Times New Roman" w:hAnsi="Times New Roman"/>
          <w:sz w:val="24"/>
          <w:lang w:val="en-US"/>
        </w:rPr>
        <w:t>. Maidenhead: McGraw-Hill International (UK) Ltd.</w:t>
      </w:r>
    </w:p>
    <w:p w14:paraId="5EC5EE96"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Lin, Z. (2014). </w:t>
      </w:r>
      <w:r w:rsidRPr="00D97764">
        <w:rPr>
          <w:rFonts w:ascii="Times New Roman" w:hAnsi="Times New Roman"/>
          <w:i/>
          <w:iCs/>
          <w:sz w:val="24"/>
          <w:lang w:val="en-US"/>
        </w:rPr>
        <w:t>Consequences and policy implications for university students who have chosen liberal or vocational education</w:t>
      </w:r>
      <w:r w:rsidRPr="00D97764">
        <w:rPr>
          <w:rFonts w:ascii="Times New Roman" w:hAnsi="Times New Roman"/>
          <w:sz w:val="24"/>
          <w:lang w:val="en-US"/>
        </w:rPr>
        <w:t xml:space="preserve">. [Hull, </w:t>
      </w:r>
      <w:proofErr w:type="spellStart"/>
      <w:r w:rsidRPr="00D97764">
        <w:rPr>
          <w:rFonts w:ascii="Times New Roman" w:hAnsi="Times New Roman"/>
          <w:sz w:val="24"/>
          <w:lang w:val="en-US"/>
        </w:rPr>
        <w:t>Québec</w:t>
      </w:r>
      <w:proofErr w:type="spellEnd"/>
      <w:r w:rsidRPr="00D97764">
        <w:rPr>
          <w:rFonts w:ascii="Times New Roman" w:hAnsi="Times New Roman"/>
          <w:sz w:val="24"/>
          <w:lang w:val="en-US"/>
        </w:rPr>
        <w:t>]: Applied Research Branch, Human Resources Development Canada.</w:t>
      </w:r>
    </w:p>
    <w:p w14:paraId="6A5ED545"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Marsh, R. (2012). </w:t>
      </w:r>
      <w:r w:rsidRPr="00D97764">
        <w:rPr>
          <w:rFonts w:ascii="Times New Roman" w:hAnsi="Times New Roman"/>
          <w:i/>
          <w:iCs/>
          <w:sz w:val="24"/>
          <w:lang w:val="en-US"/>
        </w:rPr>
        <w:t>Skills for employability</w:t>
      </w:r>
      <w:r w:rsidRPr="00D97764">
        <w:rPr>
          <w:rFonts w:ascii="Times New Roman" w:hAnsi="Times New Roman"/>
          <w:sz w:val="24"/>
          <w:lang w:val="en-US"/>
        </w:rPr>
        <w:t xml:space="preserve">. </w:t>
      </w:r>
      <w:proofErr w:type="spellStart"/>
      <w:r w:rsidRPr="00D97764">
        <w:rPr>
          <w:rFonts w:ascii="Times New Roman" w:hAnsi="Times New Roman"/>
          <w:sz w:val="24"/>
          <w:lang w:val="en-US"/>
        </w:rPr>
        <w:t>Wrexham</w:t>
      </w:r>
      <w:proofErr w:type="spellEnd"/>
      <w:r w:rsidRPr="00D97764">
        <w:rPr>
          <w:rFonts w:ascii="Times New Roman" w:hAnsi="Times New Roman"/>
          <w:sz w:val="24"/>
          <w:lang w:val="en-US"/>
        </w:rPr>
        <w:t>: Christal.</w:t>
      </w:r>
    </w:p>
    <w:p w14:paraId="53289DAB"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Personal Development eBook. (2016). my-skills.</w:t>
      </w:r>
    </w:p>
    <w:p w14:paraId="58358EA6" w14:textId="77777777" w:rsidR="00D97764" w:rsidRPr="00D97764" w:rsidRDefault="00D97764" w:rsidP="00D97764">
      <w:pPr>
        <w:spacing w:line="480" w:lineRule="auto"/>
        <w:jc w:val="both"/>
        <w:rPr>
          <w:rFonts w:ascii="Times New Roman" w:hAnsi="Times New Roman"/>
          <w:sz w:val="24"/>
          <w:lang w:val="en-US"/>
        </w:rPr>
      </w:pPr>
      <w:r w:rsidRPr="00D97764">
        <w:rPr>
          <w:rFonts w:ascii="Times New Roman" w:hAnsi="Times New Roman"/>
          <w:sz w:val="24"/>
          <w:lang w:val="en-US"/>
        </w:rPr>
        <w:t>Tomlinson, H. (2014). </w:t>
      </w:r>
      <w:r w:rsidRPr="00D97764">
        <w:rPr>
          <w:rFonts w:ascii="Times New Roman" w:hAnsi="Times New Roman"/>
          <w:i/>
          <w:iCs/>
          <w:sz w:val="24"/>
          <w:lang w:val="en-US"/>
        </w:rPr>
        <w:t>Educational leadership</w:t>
      </w:r>
      <w:r w:rsidRPr="00D97764">
        <w:rPr>
          <w:rFonts w:ascii="Times New Roman" w:hAnsi="Times New Roman"/>
          <w:sz w:val="24"/>
          <w:lang w:val="en-US"/>
        </w:rPr>
        <w:t>. London: SAGE.</w:t>
      </w:r>
    </w:p>
    <w:p w14:paraId="19AE54DE" w14:textId="77777777" w:rsidR="00D97764" w:rsidRPr="00D97764" w:rsidRDefault="00D97764" w:rsidP="00D97764">
      <w:pPr>
        <w:spacing w:line="480" w:lineRule="auto"/>
        <w:jc w:val="both"/>
        <w:rPr>
          <w:rFonts w:ascii="Times New Roman" w:hAnsi="Times New Roman"/>
          <w:sz w:val="24"/>
          <w:lang w:val="en-US"/>
        </w:rPr>
      </w:pPr>
      <w:proofErr w:type="spellStart"/>
      <w:r w:rsidRPr="00D97764">
        <w:rPr>
          <w:rFonts w:ascii="Times New Roman" w:hAnsi="Times New Roman"/>
          <w:sz w:val="24"/>
          <w:lang w:val="en-US"/>
        </w:rPr>
        <w:t>Trought</w:t>
      </w:r>
      <w:proofErr w:type="spellEnd"/>
      <w:r w:rsidRPr="00D97764">
        <w:rPr>
          <w:rFonts w:ascii="Times New Roman" w:hAnsi="Times New Roman"/>
          <w:sz w:val="24"/>
          <w:lang w:val="en-US"/>
        </w:rPr>
        <w:t>, F. (2015. </w:t>
      </w:r>
      <w:r w:rsidRPr="00D97764">
        <w:rPr>
          <w:rFonts w:ascii="Times New Roman" w:hAnsi="Times New Roman"/>
          <w:i/>
          <w:iCs/>
          <w:sz w:val="24"/>
          <w:lang w:val="en-US"/>
        </w:rPr>
        <w:t>Brilliant employability skills</w:t>
      </w:r>
      <w:r w:rsidRPr="00D97764">
        <w:rPr>
          <w:rFonts w:ascii="Times New Roman" w:hAnsi="Times New Roman"/>
          <w:sz w:val="24"/>
          <w:lang w:val="en-US"/>
        </w:rPr>
        <w:t>.</w:t>
      </w:r>
    </w:p>
    <w:p w14:paraId="4FFA84F7" w14:textId="77777777" w:rsidR="00D97764" w:rsidRPr="00D97764" w:rsidRDefault="00D97764" w:rsidP="00D97764">
      <w:pPr>
        <w:spacing w:line="480" w:lineRule="auto"/>
        <w:jc w:val="both"/>
        <w:rPr>
          <w:rFonts w:ascii="Times New Roman" w:hAnsi="Times New Roman"/>
          <w:sz w:val="24"/>
          <w:lang w:val="en-US"/>
        </w:rPr>
      </w:pPr>
    </w:p>
    <w:p w14:paraId="58CBDA09" w14:textId="77777777" w:rsidR="00D97764" w:rsidRPr="00D97764" w:rsidRDefault="00D97764" w:rsidP="00D97764">
      <w:pPr>
        <w:tabs>
          <w:tab w:val="left" w:pos="1575"/>
        </w:tabs>
        <w:spacing w:line="480" w:lineRule="auto"/>
        <w:jc w:val="both"/>
        <w:rPr>
          <w:rFonts w:ascii="Times New Roman" w:hAnsi="Times New Roman"/>
          <w:sz w:val="24"/>
          <w:lang w:val="en-US"/>
        </w:rPr>
      </w:pPr>
    </w:p>
    <w:p w14:paraId="71FF333E" w14:textId="09AA5B79" w:rsidR="00D20203" w:rsidRDefault="00D20203"/>
    <w:sectPr w:rsidR="00D202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203"/>
    <w:rsid w:val="00D20203"/>
    <w:rsid w:val="00D97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A675F"/>
  <w15:chartTrackingRefBased/>
  <w15:docId w15:val="{86260415-F271-4886-8365-38CC751A8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7764"/>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2671</Words>
  <Characters>15228</Characters>
  <Application>Microsoft Office Word</Application>
  <DocSecurity>0</DocSecurity>
  <Lines>126</Lines>
  <Paragraphs>35</Paragraphs>
  <ScaleCrop>false</ScaleCrop>
  <Company/>
  <LinksUpToDate>false</LinksUpToDate>
  <CharactersWithSpaces>17864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Saguira Laguiab</dc:creator>
  <cp:keywords/>
  <dc:description/>
  <cp:lastModifiedBy>Saguira Laguiab</cp:lastModifiedBy>
  <cp:revision>2</cp:revision>
  <dcterms:created xsi:type="dcterms:W3CDTF">2019-01-06T00:05:00Z</dcterms:created>
  <dcterms:modified xsi:type="dcterms:W3CDTF">2019-01-06T00:12:00Z</dcterms:modified>
</cp:coreProperties>
</file>