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543A7" w14:textId="673EFB66" w:rsidR="00717808" w:rsidRPr="00201FD7" w:rsidRDefault="00D02538">
      <w:pPr>
        <w:rPr>
          <w:rFonts w:ascii="Arial" w:hAnsi="Arial" w:cs="Arial"/>
          <w:b/>
          <w:bCs/>
          <w:sz w:val="24"/>
          <w:szCs w:val="24"/>
          <w:u w:val="single"/>
        </w:rPr>
      </w:pPr>
      <w:r w:rsidRPr="00201FD7">
        <w:rPr>
          <w:rFonts w:ascii="Arial" w:hAnsi="Arial" w:cs="Arial"/>
          <w:b/>
          <w:bCs/>
          <w:sz w:val="24"/>
          <w:szCs w:val="24"/>
          <w:u w:val="single"/>
        </w:rPr>
        <w:t>Research Methods</w:t>
      </w:r>
    </w:p>
    <w:p w14:paraId="0B9779AD" w14:textId="3603433D" w:rsidR="00717808" w:rsidRPr="00201FD7" w:rsidRDefault="00717808">
      <w:pPr>
        <w:rPr>
          <w:rFonts w:ascii="Arial" w:hAnsi="Arial" w:cs="Arial"/>
          <w:b/>
          <w:bCs/>
          <w:sz w:val="24"/>
          <w:szCs w:val="24"/>
          <w:u w:val="single"/>
        </w:rPr>
      </w:pPr>
      <w:r w:rsidRPr="00201FD7">
        <w:rPr>
          <w:rFonts w:ascii="Arial" w:hAnsi="Arial" w:cs="Arial"/>
          <w:b/>
          <w:bCs/>
          <w:sz w:val="24"/>
          <w:szCs w:val="24"/>
          <w:u w:val="single"/>
        </w:rPr>
        <w:t>Introduction</w:t>
      </w:r>
    </w:p>
    <w:p w14:paraId="2C2721D8" w14:textId="71DF93E0" w:rsidR="009E67A3" w:rsidRPr="00201FD7" w:rsidRDefault="00717808">
      <w:pPr>
        <w:rPr>
          <w:rFonts w:ascii="Arial" w:hAnsi="Arial" w:cs="Arial"/>
          <w:sz w:val="24"/>
          <w:szCs w:val="24"/>
        </w:rPr>
      </w:pPr>
      <w:r w:rsidRPr="00201FD7">
        <w:rPr>
          <w:rFonts w:ascii="Arial" w:hAnsi="Arial" w:cs="Arial"/>
          <w:sz w:val="24"/>
          <w:szCs w:val="24"/>
        </w:rPr>
        <w:t xml:space="preserve">The </w:t>
      </w:r>
      <w:r w:rsidR="009E67A3" w:rsidRPr="00201FD7">
        <w:rPr>
          <w:rFonts w:ascii="Arial" w:hAnsi="Arial" w:cs="Arial"/>
          <w:sz w:val="24"/>
          <w:szCs w:val="24"/>
        </w:rPr>
        <w:t>aim</w:t>
      </w:r>
      <w:r w:rsidRPr="00201FD7">
        <w:rPr>
          <w:rFonts w:ascii="Arial" w:hAnsi="Arial" w:cs="Arial"/>
          <w:sz w:val="24"/>
          <w:szCs w:val="24"/>
        </w:rPr>
        <w:t xml:space="preserve"> of this report is to identify </w:t>
      </w:r>
      <w:r w:rsidR="009E67A3" w:rsidRPr="00201FD7">
        <w:rPr>
          <w:rFonts w:ascii="Arial" w:hAnsi="Arial" w:cs="Arial"/>
          <w:sz w:val="24"/>
          <w:szCs w:val="24"/>
        </w:rPr>
        <w:t xml:space="preserve">whether both members of the public or Police staff feel that race or ethnicity impacts on Police use of stop search powers. This research is important because in recent years, there has been an increase in media coverage of the frequency at which the Police stop and search ethnic minorities, with some reports suggesting that the Police are abusing these powers and targeting those from different backgrounds. The main objective of this report is to determine how </w:t>
      </w:r>
      <w:r w:rsidR="006F53DE" w:rsidRPr="00201FD7">
        <w:rPr>
          <w:rFonts w:ascii="Arial" w:hAnsi="Arial" w:cs="Arial"/>
          <w:sz w:val="24"/>
          <w:szCs w:val="24"/>
        </w:rPr>
        <w:t xml:space="preserve">both the Police and the </w:t>
      </w:r>
      <w:r w:rsidR="009E67A3" w:rsidRPr="00201FD7">
        <w:rPr>
          <w:rFonts w:ascii="Arial" w:hAnsi="Arial" w:cs="Arial"/>
          <w:sz w:val="24"/>
          <w:szCs w:val="24"/>
        </w:rPr>
        <w:t>public perceives police use of stop search powers and to what extent does the public believe that ethnic minorities are more promise to being stopped and searched by the police.</w:t>
      </w:r>
    </w:p>
    <w:p w14:paraId="1E84E0B9" w14:textId="69C50F4E" w:rsidR="009E67A3" w:rsidRPr="00201FD7" w:rsidRDefault="009E67A3">
      <w:pPr>
        <w:rPr>
          <w:rFonts w:ascii="Arial" w:hAnsi="Arial" w:cs="Arial"/>
          <w:b/>
          <w:bCs/>
          <w:sz w:val="24"/>
          <w:szCs w:val="24"/>
          <w:u w:val="single"/>
        </w:rPr>
      </w:pPr>
      <w:r w:rsidRPr="00201FD7">
        <w:rPr>
          <w:rFonts w:ascii="Arial" w:hAnsi="Arial" w:cs="Arial"/>
          <w:b/>
          <w:bCs/>
          <w:sz w:val="24"/>
          <w:szCs w:val="24"/>
          <w:u w:val="single"/>
        </w:rPr>
        <w:t>Research Strategy</w:t>
      </w:r>
    </w:p>
    <w:p w14:paraId="75AB8EDB" w14:textId="19DBA918" w:rsidR="005845A0" w:rsidRPr="00201FD7" w:rsidRDefault="009E67A3">
      <w:pPr>
        <w:rPr>
          <w:rFonts w:ascii="Arial" w:hAnsi="Arial" w:cs="Arial"/>
          <w:sz w:val="24"/>
          <w:szCs w:val="24"/>
        </w:rPr>
      </w:pPr>
      <w:r w:rsidRPr="00201FD7">
        <w:rPr>
          <w:rFonts w:ascii="Arial" w:hAnsi="Arial" w:cs="Arial"/>
          <w:sz w:val="24"/>
          <w:szCs w:val="24"/>
        </w:rPr>
        <w:t>Primary research will be undertaken in this report as the data is being collected first hand by the author.</w:t>
      </w:r>
      <w:r w:rsidR="005845A0" w:rsidRPr="00201FD7">
        <w:rPr>
          <w:rFonts w:ascii="Arial" w:hAnsi="Arial" w:cs="Arial"/>
          <w:sz w:val="24"/>
          <w:szCs w:val="24"/>
        </w:rPr>
        <w:t xml:space="preserve"> </w:t>
      </w:r>
      <w:r w:rsidR="00916775" w:rsidRPr="00201FD7">
        <w:rPr>
          <w:rFonts w:ascii="Arial" w:hAnsi="Arial" w:cs="Arial"/>
          <w:sz w:val="24"/>
          <w:szCs w:val="24"/>
        </w:rPr>
        <w:t>An online survey will be created using the website “Survey Monkey” and will be shared on social media network sites. This technique will enable a wide range of people to be reached</w:t>
      </w:r>
      <w:r w:rsidR="00201FD7" w:rsidRPr="00201FD7">
        <w:rPr>
          <w:rFonts w:ascii="Arial" w:hAnsi="Arial" w:cs="Arial"/>
          <w:sz w:val="24"/>
          <w:szCs w:val="24"/>
        </w:rPr>
        <w:t xml:space="preserve"> (Wright 2005)</w:t>
      </w:r>
      <w:r w:rsidR="00916775" w:rsidRPr="00201FD7">
        <w:rPr>
          <w:rFonts w:ascii="Arial" w:hAnsi="Arial" w:cs="Arial"/>
          <w:sz w:val="24"/>
          <w:szCs w:val="24"/>
        </w:rPr>
        <w:t xml:space="preserve">. Additionally, </w:t>
      </w:r>
      <w:r w:rsidR="001D78B1" w:rsidRPr="00201FD7">
        <w:rPr>
          <w:rFonts w:ascii="Arial" w:hAnsi="Arial" w:cs="Arial"/>
          <w:sz w:val="24"/>
          <w:szCs w:val="24"/>
        </w:rPr>
        <w:t>using</w:t>
      </w:r>
      <w:r w:rsidR="00916775" w:rsidRPr="00201FD7">
        <w:rPr>
          <w:rFonts w:ascii="Arial" w:hAnsi="Arial" w:cs="Arial"/>
          <w:sz w:val="24"/>
          <w:szCs w:val="24"/>
        </w:rPr>
        <w:t xml:space="preserve"> an online survey will ensure that the results are automatically received and saved. The online survey will vary in questions as there will be both open and closed questions. This will ensure that both qualitative data and quantitative data will be collected. The quantitative data will allow for graphs and tables to be created, as well as some statistical analysis. The qualitative questions will enable the </w:t>
      </w:r>
      <w:proofErr w:type="gramStart"/>
      <w:r w:rsidR="001D78B1" w:rsidRPr="00201FD7">
        <w:rPr>
          <w:rFonts w:ascii="Arial" w:hAnsi="Arial" w:cs="Arial"/>
          <w:sz w:val="24"/>
          <w:szCs w:val="24"/>
        </w:rPr>
        <w:t>opinions’</w:t>
      </w:r>
      <w:proofErr w:type="gramEnd"/>
      <w:r w:rsidR="00916775" w:rsidRPr="00201FD7">
        <w:rPr>
          <w:rFonts w:ascii="Arial" w:hAnsi="Arial" w:cs="Arial"/>
          <w:sz w:val="24"/>
          <w:szCs w:val="24"/>
        </w:rPr>
        <w:t xml:space="preserve"> and attitudes</w:t>
      </w:r>
      <w:r w:rsidR="001D78B1" w:rsidRPr="00201FD7">
        <w:rPr>
          <w:rFonts w:ascii="Arial" w:hAnsi="Arial" w:cs="Arial"/>
          <w:sz w:val="24"/>
          <w:szCs w:val="24"/>
        </w:rPr>
        <w:t>’</w:t>
      </w:r>
      <w:r w:rsidR="00916775" w:rsidRPr="00201FD7">
        <w:rPr>
          <w:rFonts w:ascii="Arial" w:hAnsi="Arial" w:cs="Arial"/>
          <w:sz w:val="24"/>
          <w:szCs w:val="24"/>
        </w:rPr>
        <w:t xml:space="preserve"> of different people to be </w:t>
      </w:r>
      <w:r w:rsidR="001D78B1" w:rsidRPr="00201FD7">
        <w:rPr>
          <w:rFonts w:ascii="Arial" w:hAnsi="Arial" w:cs="Arial"/>
          <w:sz w:val="24"/>
          <w:szCs w:val="24"/>
        </w:rPr>
        <w:t>discussed. It is crucial that all questions in the survey are free of demand characteristics as this will</w:t>
      </w:r>
      <w:r w:rsidR="00557361" w:rsidRPr="00201FD7">
        <w:rPr>
          <w:rFonts w:ascii="Arial" w:hAnsi="Arial" w:cs="Arial"/>
          <w:sz w:val="24"/>
          <w:szCs w:val="24"/>
        </w:rPr>
        <w:t xml:space="preserve"> prevent leading questions and will</w:t>
      </w:r>
      <w:r w:rsidR="001D78B1" w:rsidRPr="00201FD7">
        <w:rPr>
          <w:rFonts w:ascii="Arial" w:hAnsi="Arial" w:cs="Arial"/>
          <w:sz w:val="24"/>
          <w:szCs w:val="24"/>
        </w:rPr>
        <w:t xml:space="preserve"> help eliminate bias in the results. To safeguard participants and to ensure confidentiality, no names will be </w:t>
      </w:r>
      <w:proofErr w:type="gramStart"/>
      <w:r w:rsidR="001D78B1" w:rsidRPr="00201FD7">
        <w:rPr>
          <w:rFonts w:ascii="Arial" w:hAnsi="Arial" w:cs="Arial"/>
          <w:sz w:val="24"/>
          <w:szCs w:val="24"/>
        </w:rPr>
        <w:t>collected</w:t>
      </w:r>
      <w:proofErr w:type="gramEnd"/>
      <w:r w:rsidR="001D78B1" w:rsidRPr="00201FD7">
        <w:rPr>
          <w:rFonts w:ascii="Arial" w:hAnsi="Arial" w:cs="Arial"/>
          <w:sz w:val="24"/>
          <w:szCs w:val="24"/>
        </w:rPr>
        <w:t xml:space="preserve"> and each participant will be assigned a random number. Participants will be informed of this at the start of the survey.</w:t>
      </w:r>
    </w:p>
    <w:p w14:paraId="155FAECF" w14:textId="47A8BE52" w:rsidR="00557361" w:rsidRPr="00201FD7" w:rsidRDefault="00557361">
      <w:pPr>
        <w:rPr>
          <w:rFonts w:ascii="Arial" w:hAnsi="Arial" w:cs="Arial"/>
          <w:sz w:val="24"/>
          <w:szCs w:val="24"/>
        </w:rPr>
      </w:pPr>
      <w:r w:rsidRPr="00201FD7">
        <w:rPr>
          <w:rFonts w:ascii="Arial" w:hAnsi="Arial" w:cs="Arial"/>
          <w:sz w:val="24"/>
          <w:szCs w:val="24"/>
        </w:rPr>
        <w:t>The intended target sample is people over the age of 18. It will be stated at the beginning of the survey that anyone younger than 18 cannot complete the survey. Additionally, the target sample will include both people who work within the Police force in the UK, and those who are not Police staff.</w:t>
      </w:r>
      <w:r w:rsidR="007F0B4B" w:rsidRPr="00201FD7">
        <w:rPr>
          <w:rFonts w:ascii="Arial" w:hAnsi="Arial" w:cs="Arial"/>
          <w:sz w:val="24"/>
          <w:szCs w:val="24"/>
        </w:rPr>
        <w:t xml:space="preserve"> This will enable a variety of different people to express their opinions on Police use of stop search powers and allow the author to make comparisons between different people and their opinions.</w:t>
      </w:r>
    </w:p>
    <w:p w14:paraId="42A5D4E2" w14:textId="77777777" w:rsidR="005845A0" w:rsidRPr="00201FD7" w:rsidRDefault="005845A0">
      <w:pPr>
        <w:rPr>
          <w:rFonts w:ascii="Arial" w:hAnsi="Arial" w:cs="Arial"/>
          <w:sz w:val="24"/>
          <w:szCs w:val="24"/>
        </w:rPr>
      </w:pPr>
    </w:p>
    <w:p w14:paraId="58FF333B" w14:textId="04EC6459" w:rsidR="005845A0" w:rsidRPr="00201FD7" w:rsidRDefault="005845A0">
      <w:pPr>
        <w:rPr>
          <w:rFonts w:ascii="Arial" w:hAnsi="Arial" w:cs="Arial"/>
          <w:b/>
          <w:bCs/>
          <w:sz w:val="24"/>
          <w:szCs w:val="24"/>
          <w:u w:val="single"/>
        </w:rPr>
      </w:pPr>
      <w:r w:rsidRPr="00201FD7">
        <w:rPr>
          <w:rFonts w:ascii="Arial" w:hAnsi="Arial" w:cs="Arial"/>
          <w:b/>
          <w:bCs/>
          <w:sz w:val="24"/>
          <w:szCs w:val="24"/>
          <w:u w:val="single"/>
        </w:rPr>
        <w:t>Data Collection</w:t>
      </w:r>
    </w:p>
    <w:p w14:paraId="47E9124E" w14:textId="0B7B1407" w:rsidR="009E67A3" w:rsidRPr="00201FD7" w:rsidRDefault="00927450">
      <w:pPr>
        <w:rPr>
          <w:rFonts w:ascii="Arial" w:hAnsi="Arial" w:cs="Arial"/>
          <w:sz w:val="24"/>
          <w:szCs w:val="24"/>
        </w:rPr>
      </w:pPr>
      <w:r w:rsidRPr="00201FD7">
        <w:rPr>
          <w:rFonts w:ascii="Arial" w:hAnsi="Arial" w:cs="Arial"/>
          <w:sz w:val="24"/>
          <w:szCs w:val="24"/>
        </w:rPr>
        <w:t xml:space="preserve">The chosen sampling method is self-selected sampling. This will be done by posting a survey online on social networking platforms. The survey will have a cut off at a sample size of 100 people. This sample size is large enough to ensure </w:t>
      </w:r>
      <w:r w:rsidR="00111CFD" w:rsidRPr="00201FD7">
        <w:rPr>
          <w:rFonts w:ascii="Arial" w:hAnsi="Arial" w:cs="Arial"/>
          <w:sz w:val="24"/>
          <w:szCs w:val="24"/>
        </w:rPr>
        <w:t>the</w:t>
      </w:r>
      <w:r w:rsidRPr="00201FD7">
        <w:rPr>
          <w:rFonts w:ascii="Arial" w:hAnsi="Arial" w:cs="Arial"/>
          <w:sz w:val="24"/>
          <w:szCs w:val="24"/>
        </w:rPr>
        <w:t xml:space="preserve"> results are reliable and guarantees that enough data is collected to be analysed. </w:t>
      </w:r>
      <w:r w:rsidR="005845A0" w:rsidRPr="00201FD7">
        <w:rPr>
          <w:rFonts w:ascii="Arial" w:hAnsi="Arial" w:cs="Arial"/>
          <w:sz w:val="24"/>
          <w:szCs w:val="24"/>
        </w:rPr>
        <w:t>Self-selected sampling has been chosen as it allows for a wide variety of people to be reached</w:t>
      </w:r>
      <w:r w:rsidR="008D1E3A" w:rsidRPr="00201FD7">
        <w:rPr>
          <w:rFonts w:ascii="Arial" w:hAnsi="Arial" w:cs="Arial"/>
          <w:sz w:val="24"/>
          <w:szCs w:val="24"/>
        </w:rPr>
        <w:t xml:space="preserve"> in a short space of time</w:t>
      </w:r>
      <w:r w:rsidR="001D78B1" w:rsidRPr="00201FD7">
        <w:rPr>
          <w:rFonts w:ascii="Arial" w:hAnsi="Arial" w:cs="Arial"/>
          <w:sz w:val="24"/>
          <w:szCs w:val="24"/>
        </w:rPr>
        <w:t>, it does not cost anything</w:t>
      </w:r>
      <w:r w:rsidR="005845A0" w:rsidRPr="00201FD7">
        <w:rPr>
          <w:rFonts w:ascii="Arial" w:hAnsi="Arial" w:cs="Arial"/>
          <w:sz w:val="24"/>
          <w:szCs w:val="24"/>
        </w:rPr>
        <w:t xml:space="preserve"> and is not time consuming</w:t>
      </w:r>
      <w:r w:rsidR="00201FD7" w:rsidRPr="00201FD7">
        <w:rPr>
          <w:rFonts w:ascii="Arial" w:hAnsi="Arial" w:cs="Arial"/>
          <w:sz w:val="24"/>
          <w:szCs w:val="24"/>
        </w:rPr>
        <w:t xml:space="preserve"> (Wilson 2014)</w:t>
      </w:r>
      <w:r w:rsidR="005845A0" w:rsidRPr="00201FD7">
        <w:rPr>
          <w:rFonts w:ascii="Arial" w:hAnsi="Arial" w:cs="Arial"/>
          <w:sz w:val="24"/>
          <w:szCs w:val="24"/>
        </w:rPr>
        <w:t xml:space="preserve">. </w:t>
      </w:r>
      <w:r w:rsidR="001D78B1" w:rsidRPr="00201FD7">
        <w:rPr>
          <w:rFonts w:ascii="Arial" w:hAnsi="Arial" w:cs="Arial"/>
          <w:sz w:val="24"/>
          <w:szCs w:val="24"/>
        </w:rPr>
        <w:t xml:space="preserve">A further benefit of doing an online, self-selected sample is that participants might find it easier to be honest as they can complete the survey in </w:t>
      </w:r>
      <w:r w:rsidR="00557361" w:rsidRPr="00201FD7">
        <w:rPr>
          <w:rFonts w:ascii="Arial" w:hAnsi="Arial" w:cs="Arial"/>
          <w:sz w:val="24"/>
          <w:szCs w:val="24"/>
        </w:rPr>
        <w:lastRenderedPageBreak/>
        <w:t xml:space="preserve">privacy, without the researcher present. This will further reduce bias and enable valid responses that truly reflect the participant’s opinions. </w:t>
      </w:r>
    </w:p>
    <w:p w14:paraId="5150598B" w14:textId="6FCFF2C6" w:rsidR="008D1E3A" w:rsidRPr="00201FD7" w:rsidRDefault="008D1E3A">
      <w:pPr>
        <w:rPr>
          <w:rFonts w:ascii="Arial" w:hAnsi="Arial" w:cs="Arial"/>
          <w:sz w:val="24"/>
          <w:szCs w:val="24"/>
        </w:rPr>
      </w:pPr>
    </w:p>
    <w:p w14:paraId="17A18C78" w14:textId="43D38862" w:rsidR="008D1E3A" w:rsidRPr="00201FD7" w:rsidRDefault="008D1E3A">
      <w:pPr>
        <w:rPr>
          <w:rFonts w:ascii="Arial" w:hAnsi="Arial" w:cs="Arial"/>
          <w:b/>
          <w:bCs/>
          <w:sz w:val="24"/>
          <w:szCs w:val="24"/>
          <w:u w:val="single"/>
        </w:rPr>
      </w:pPr>
      <w:r w:rsidRPr="00201FD7">
        <w:rPr>
          <w:rFonts w:ascii="Arial" w:hAnsi="Arial" w:cs="Arial"/>
          <w:b/>
          <w:bCs/>
          <w:sz w:val="24"/>
          <w:szCs w:val="24"/>
          <w:u w:val="single"/>
        </w:rPr>
        <w:t>Data Analysis</w:t>
      </w:r>
    </w:p>
    <w:p w14:paraId="2523EEE5" w14:textId="51CC2EFB" w:rsidR="008D1E3A" w:rsidRPr="00201FD7" w:rsidRDefault="008D1E3A">
      <w:pPr>
        <w:rPr>
          <w:rFonts w:ascii="Arial" w:hAnsi="Arial" w:cs="Arial"/>
          <w:sz w:val="24"/>
          <w:szCs w:val="24"/>
        </w:rPr>
      </w:pPr>
      <w:r w:rsidRPr="00201FD7">
        <w:rPr>
          <w:rFonts w:ascii="Arial" w:hAnsi="Arial" w:cs="Arial"/>
          <w:sz w:val="24"/>
          <w:szCs w:val="24"/>
        </w:rPr>
        <w:t xml:space="preserve">In the online survey, whilst </w:t>
      </w:r>
      <w:r w:rsidR="006F53DE" w:rsidRPr="00201FD7">
        <w:rPr>
          <w:rFonts w:ascii="Arial" w:hAnsi="Arial" w:cs="Arial"/>
          <w:sz w:val="24"/>
          <w:szCs w:val="24"/>
        </w:rPr>
        <w:t>most</w:t>
      </w:r>
      <w:r w:rsidRPr="00201FD7">
        <w:rPr>
          <w:rFonts w:ascii="Arial" w:hAnsi="Arial" w:cs="Arial"/>
          <w:sz w:val="24"/>
          <w:szCs w:val="24"/>
        </w:rPr>
        <w:t xml:space="preserve"> questions </w:t>
      </w:r>
      <w:r w:rsidR="00A36DA5" w:rsidRPr="00201FD7">
        <w:rPr>
          <w:rFonts w:ascii="Arial" w:hAnsi="Arial" w:cs="Arial"/>
          <w:sz w:val="24"/>
          <w:szCs w:val="24"/>
        </w:rPr>
        <w:t xml:space="preserve">are closed questions, there will also be some open questions. This is to ensure that both qualitative and quantitative data can be collected. The quantitative data will be converted into graphs, </w:t>
      </w:r>
      <w:proofErr w:type="gramStart"/>
      <w:r w:rsidR="00A36DA5" w:rsidRPr="00201FD7">
        <w:rPr>
          <w:rFonts w:ascii="Arial" w:hAnsi="Arial" w:cs="Arial"/>
          <w:sz w:val="24"/>
          <w:szCs w:val="24"/>
        </w:rPr>
        <w:t>charts</w:t>
      </w:r>
      <w:proofErr w:type="gramEnd"/>
      <w:r w:rsidR="00A36DA5" w:rsidRPr="00201FD7">
        <w:rPr>
          <w:rFonts w:ascii="Arial" w:hAnsi="Arial" w:cs="Arial"/>
          <w:sz w:val="24"/>
          <w:szCs w:val="24"/>
        </w:rPr>
        <w:t xml:space="preserve"> and tables. Statistical analysis can also be conducted to further analyse the quantitative data. Simple statistical analyses can be carried out using the quantitative </w:t>
      </w:r>
      <w:r w:rsidR="00480212" w:rsidRPr="00201FD7">
        <w:rPr>
          <w:rFonts w:ascii="Arial" w:hAnsi="Arial" w:cs="Arial"/>
          <w:sz w:val="24"/>
          <w:szCs w:val="24"/>
        </w:rPr>
        <w:t xml:space="preserve">data </w:t>
      </w:r>
      <w:r w:rsidR="00A36DA5" w:rsidRPr="00201FD7">
        <w:rPr>
          <w:rFonts w:ascii="Arial" w:hAnsi="Arial" w:cs="Arial"/>
          <w:sz w:val="24"/>
          <w:szCs w:val="24"/>
        </w:rPr>
        <w:t xml:space="preserve">such as calculating averages, standard </w:t>
      </w:r>
      <w:r w:rsidR="00480212" w:rsidRPr="00201FD7">
        <w:rPr>
          <w:rFonts w:ascii="Arial" w:hAnsi="Arial" w:cs="Arial"/>
          <w:sz w:val="24"/>
          <w:szCs w:val="24"/>
        </w:rPr>
        <w:t>deviations,</w:t>
      </w:r>
      <w:r w:rsidR="00A36DA5" w:rsidRPr="00201FD7">
        <w:rPr>
          <w:rFonts w:ascii="Arial" w:hAnsi="Arial" w:cs="Arial"/>
          <w:sz w:val="24"/>
          <w:szCs w:val="24"/>
        </w:rPr>
        <w:t xml:space="preserve"> and ranges.  Due to the sample size, </w:t>
      </w:r>
      <w:r w:rsidR="00480212" w:rsidRPr="00201FD7">
        <w:rPr>
          <w:rFonts w:ascii="Arial" w:hAnsi="Arial" w:cs="Arial"/>
          <w:sz w:val="24"/>
          <w:szCs w:val="24"/>
        </w:rPr>
        <w:t xml:space="preserve">a Mann Whitney U statistical test could also be conducted to identify any significant differences in </w:t>
      </w:r>
      <w:r w:rsidR="00111CFD" w:rsidRPr="00201FD7">
        <w:rPr>
          <w:rFonts w:ascii="Arial" w:hAnsi="Arial" w:cs="Arial"/>
          <w:sz w:val="24"/>
          <w:szCs w:val="24"/>
        </w:rPr>
        <w:t xml:space="preserve">specific </w:t>
      </w:r>
      <w:r w:rsidR="00480212" w:rsidRPr="00201FD7">
        <w:rPr>
          <w:rFonts w:ascii="Arial" w:hAnsi="Arial" w:cs="Arial"/>
          <w:sz w:val="24"/>
          <w:szCs w:val="24"/>
        </w:rPr>
        <w:t>answers.</w:t>
      </w:r>
      <w:r w:rsidR="00A36DA5" w:rsidRPr="00201FD7">
        <w:rPr>
          <w:rFonts w:ascii="Arial" w:hAnsi="Arial" w:cs="Arial"/>
          <w:sz w:val="24"/>
          <w:szCs w:val="24"/>
        </w:rPr>
        <w:t xml:space="preserve"> </w:t>
      </w:r>
    </w:p>
    <w:p w14:paraId="1D0586E1" w14:textId="37DE9D0C" w:rsidR="00480212" w:rsidRPr="00201FD7" w:rsidRDefault="00480212">
      <w:pPr>
        <w:rPr>
          <w:rFonts w:ascii="Arial" w:hAnsi="Arial" w:cs="Arial"/>
          <w:sz w:val="24"/>
          <w:szCs w:val="24"/>
        </w:rPr>
      </w:pPr>
      <w:r w:rsidRPr="00201FD7">
        <w:rPr>
          <w:rFonts w:ascii="Arial" w:hAnsi="Arial" w:cs="Arial"/>
          <w:sz w:val="24"/>
          <w:szCs w:val="24"/>
        </w:rPr>
        <w:t xml:space="preserve">The qualitative data will supplement that quantitative data received </w:t>
      </w:r>
      <w:r w:rsidR="005E49A3" w:rsidRPr="00201FD7">
        <w:rPr>
          <w:rFonts w:ascii="Arial" w:hAnsi="Arial" w:cs="Arial"/>
          <w:sz w:val="24"/>
          <w:szCs w:val="24"/>
        </w:rPr>
        <w:t>from participants as they are given the opportunity to expand on their opinions</w:t>
      </w:r>
      <w:r w:rsidR="00201FD7" w:rsidRPr="00201FD7">
        <w:rPr>
          <w:rFonts w:ascii="Arial" w:hAnsi="Arial" w:cs="Arial"/>
          <w:sz w:val="24"/>
          <w:szCs w:val="24"/>
        </w:rPr>
        <w:t xml:space="preserve"> (Gibbs 2012)</w:t>
      </w:r>
      <w:r w:rsidR="005E49A3" w:rsidRPr="00201FD7">
        <w:rPr>
          <w:rFonts w:ascii="Arial" w:hAnsi="Arial" w:cs="Arial"/>
          <w:sz w:val="24"/>
          <w:szCs w:val="24"/>
        </w:rPr>
        <w:t xml:space="preserve">. </w:t>
      </w:r>
      <w:r w:rsidR="006F53DE" w:rsidRPr="00201FD7">
        <w:rPr>
          <w:rFonts w:ascii="Arial" w:hAnsi="Arial" w:cs="Arial"/>
          <w:sz w:val="24"/>
          <w:szCs w:val="24"/>
        </w:rPr>
        <w:t>To</w:t>
      </w:r>
      <w:r w:rsidR="005E49A3" w:rsidRPr="00201FD7">
        <w:rPr>
          <w:rFonts w:ascii="Arial" w:hAnsi="Arial" w:cs="Arial"/>
          <w:sz w:val="24"/>
          <w:szCs w:val="24"/>
        </w:rPr>
        <w:t xml:space="preserve"> answer the research question, it is important a variety of data is collected </w:t>
      </w:r>
      <w:r w:rsidR="006F53DE" w:rsidRPr="00201FD7">
        <w:rPr>
          <w:rFonts w:ascii="Arial" w:hAnsi="Arial" w:cs="Arial"/>
          <w:sz w:val="24"/>
          <w:szCs w:val="24"/>
        </w:rPr>
        <w:t>to</w:t>
      </w:r>
      <w:r w:rsidR="005E49A3" w:rsidRPr="00201FD7">
        <w:rPr>
          <w:rFonts w:ascii="Arial" w:hAnsi="Arial" w:cs="Arial"/>
          <w:sz w:val="24"/>
          <w:szCs w:val="24"/>
        </w:rPr>
        <w:t xml:space="preserve"> discuss in depth the perceptions of participants. Themes, that are linked to the objective stated above, can be used to </w:t>
      </w:r>
      <w:proofErr w:type="gramStart"/>
      <w:r w:rsidR="005E49A3" w:rsidRPr="00201FD7">
        <w:rPr>
          <w:rFonts w:ascii="Arial" w:hAnsi="Arial" w:cs="Arial"/>
          <w:sz w:val="24"/>
          <w:szCs w:val="24"/>
        </w:rPr>
        <w:t>analyse</w:t>
      </w:r>
      <w:proofErr w:type="gramEnd"/>
      <w:r w:rsidR="005E49A3" w:rsidRPr="00201FD7">
        <w:rPr>
          <w:rFonts w:ascii="Arial" w:hAnsi="Arial" w:cs="Arial"/>
          <w:sz w:val="24"/>
          <w:szCs w:val="24"/>
        </w:rPr>
        <w:t xml:space="preserve"> and make comparisons in the qualitative data. The two most comparable groups are the perceptions of Police staff versus non-Police staff. Their attitudes can be directly compared to create a discussion about any similarities or differences these groups might have.</w:t>
      </w:r>
    </w:p>
    <w:p w14:paraId="2E40BCB7" w14:textId="04947EC4" w:rsidR="005E49A3" w:rsidRPr="00201FD7" w:rsidRDefault="005E49A3">
      <w:pPr>
        <w:rPr>
          <w:rFonts w:ascii="Arial" w:hAnsi="Arial" w:cs="Arial"/>
          <w:sz w:val="24"/>
          <w:szCs w:val="24"/>
        </w:rPr>
      </w:pPr>
    </w:p>
    <w:p w14:paraId="4FCFE737" w14:textId="7812B436" w:rsidR="005E49A3" w:rsidRPr="00201FD7" w:rsidRDefault="005E49A3">
      <w:pPr>
        <w:rPr>
          <w:rFonts w:ascii="Arial" w:hAnsi="Arial" w:cs="Arial"/>
          <w:b/>
          <w:bCs/>
          <w:sz w:val="24"/>
          <w:szCs w:val="24"/>
          <w:u w:val="single"/>
        </w:rPr>
      </w:pPr>
      <w:r w:rsidRPr="00201FD7">
        <w:rPr>
          <w:rFonts w:ascii="Arial" w:hAnsi="Arial" w:cs="Arial"/>
          <w:b/>
          <w:bCs/>
          <w:sz w:val="24"/>
          <w:szCs w:val="24"/>
          <w:u w:val="single"/>
        </w:rPr>
        <w:t>Limitations and Problems</w:t>
      </w:r>
    </w:p>
    <w:p w14:paraId="56F40270" w14:textId="62AFDDB1" w:rsidR="005E49A3" w:rsidRPr="00201FD7" w:rsidRDefault="005E49A3">
      <w:pPr>
        <w:rPr>
          <w:rFonts w:ascii="Arial" w:hAnsi="Arial" w:cs="Arial"/>
          <w:sz w:val="24"/>
          <w:szCs w:val="24"/>
        </w:rPr>
      </w:pPr>
      <w:r w:rsidRPr="00201FD7">
        <w:rPr>
          <w:rFonts w:ascii="Arial" w:hAnsi="Arial" w:cs="Arial"/>
          <w:sz w:val="24"/>
          <w:szCs w:val="24"/>
        </w:rPr>
        <w:t xml:space="preserve">There are some limitations and problems with the research method used in this report. Whilst the chosen sampling method (self-selected) has many merits, there are some issues it can bring about. This sampling method requires participants to opt-in themselves to take part. Unfortunately, this means it might create a sample that is not actually representative of the population for </w:t>
      </w:r>
      <w:r w:rsidR="006F53DE" w:rsidRPr="00201FD7">
        <w:rPr>
          <w:rFonts w:ascii="Arial" w:hAnsi="Arial" w:cs="Arial"/>
          <w:sz w:val="24"/>
          <w:szCs w:val="24"/>
        </w:rPr>
        <w:t>a few</w:t>
      </w:r>
      <w:r w:rsidRPr="00201FD7">
        <w:rPr>
          <w:rFonts w:ascii="Arial" w:hAnsi="Arial" w:cs="Arial"/>
          <w:sz w:val="24"/>
          <w:szCs w:val="24"/>
        </w:rPr>
        <w:t xml:space="preserve"> reasons. </w:t>
      </w:r>
      <w:r w:rsidR="001E79B2" w:rsidRPr="00201FD7">
        <w:rPr>
          <w:rFonts w:ascii="Arial" w:hAnsi="Arial" w:cs="Arial"/>
          <w:sz w:val="24"/>
          <w:szCs w:val="24"/>
        </w:rPr>
        <w:t>For example, it might attract certain people, such as those who are particularly passionate about the subject or those who are more obedient and more motivated to take part in studies. This unfortunately means it is likely to exclude those who do not have an interest in the topic or those who do not want to take part. This therefore might lead to a sample of volunteers who are not representative of the target population. To overcome this, the author is hoping to have a sample size of 100 volunteers, as a larger sample size will increase reliability and reduce the risk of hav</w:t>
      </w:r>
      <w:r w:rsidR="00111CFD" w:rsidRPr="00201FD7">
        <w:rPr>
          <w:rFonts w:ascii="Arial" w:hAnsi="Arial" w:cs="Arial"/>
          <w:sz w:val="24"/>
          <w:szCs w:val="24"/>
        </w:rPr>
        <w:t>ing</w:t>
      </w:r>
      <w:r w:rsidR="001E79B2" w:rsidRPr="00201FD7">
        <w:rPr>
          <w:rFonts w:ascii="Arial" w:hAnsi="Arial" w:cs="Arial"/>
          <w:sz w:val="24"/>
          <w:szCs w:val="24"/>
        </w:rPr>
        <w:t xml:space="preserve"> an unrepresentative sample.</w:t>
      </w:r>
    </w:p>
    <w:p w14:paraId="3E1AB0F9" w14:textId="09C5EEC0" w:rsidR="001E79B2" w:rsidRPr="00201FD7" w:rsidRDefault="001E79B2">
      <w:pPr>
        <w:rPr>
          <w:rFonts w:ascii="Arial" w:hAnsi="Arial" w:cs="Arial"/>
          <w:sz w:val="24"/>
          <w:szCs w:val="24"/>
        </w:rPr>
      </w:pPr>
      <w:r w:rsidRPr="00201FD7">
        <w:rPr>
          <w:rFonts w:ascii="Arial" w:hAnsi="Arial" w:cs="Arial"/>
          <w:sz w:val="24"/>
          <w:szCs w:val="24"/>
        </w:rPr>
        <w:t>Another problem with conducting research projects currently is the issue of the Coronavirus pandemic. This deterred the author from conducting interviews and focus groups because some participants might feel unco</w:t>
      </w:r>
      <w:r w:rsidR="00784837" w:rsidRPr="00201FD7">
        <w:rPr>
          <w:rFonts w:ascii="Arial" w:hAnsi="Arial" w:cs="Arial"/>
          <w:sz w:val="24"/>
          <w:szCs w:val="24"/>
        </w:rPr>
        <w:t>mfortable</w:t>
      </w:r>
      <w:r w:rsidRPr="00201FD7">
        <w:rPr>
          <w:rFonts w:ascii="Arial" w:hAnsi="Arial" w:cs="Arial"/>
          <w:sz w:val="24"/>
          <w:szCs w:val="24"/>
        </w:rPr>
        <w:t xml:space="preserve"> mixing with other people because it could increase the risk of spreading the virus. These two research methods </w:t>
      </w:r>
      <w:r w:rsidR="006F53DE" w:rsidRPr="00201FD7">
        <w:rPr>
          <w:rFonts w:ascii="Arial" w:hAnsi="Arial" w:cs="Arial"/>
          <w:sz w:val="24"/>
          <w:szCs w:val="24"/>
        </w:rPr>
        <w:t>can</w:t>
      </w:r>
      <w:r w:rsidRPr="00201FD7">
        <w:rPr>
          <w:rFonts w:ascii="Arial" w:hAnsi="Arial" w:cs="Arial"/>
          <w:sz w:val="24"/>
          <w:szCs w:val="24"/>
        </w:rPr>
        <w:t xml:space="preserve"> collect rich and insightful information. This is important when handling a topic as complex as the one in this report as it is a topic that people have deep and diverse opinions about. However, by using surveys</w:t>
      </w:r>
      <w:r w:rsidR="00784837" w:rsidRPr="00201FD7">
        <w:rPr>
          <w:rFonts w:ascii="Arial" w:hAnsi="Arial" w:cs="Arial"/>
          <w:sz w:val="24"/>
          <w:szCs w:val="24"/>
        </w:rPr>
        <w:t xml:space="preserve"> in this project</w:t>
      </w:r>
      <w:r w:rsidRPr="00201FD7">
        <w:rPr>
          <w:rFonts w:ascii="Arial" w:hAnsi="Arial" w:cs="Arial"/>
          <w:sz w:val="24"/>
          <w:szCs w:val="24"/>
        </w:rPr>
        <w:t xml:space="preserve"> with both open and closed questions, </w:t>
      </w:r>
      <w:r w:rsidR="00784837" w:rsidRPr="00201FD7">
        <w:rPr>
          <w:rFonts w:ascii="Arial" w:hAnsi="Arial" w:cs="Arial"/>
          <w:sz w:val="24"/>
          <w:szCs w:val="24"/>
        </w:rPr>
        <w:t xml:space="preserve">participants can express relatively in depth their opinions whilst </w:t>
      </w:r>
      <w:r w:rsidR="00784837" w:rsidRPr="00201FD7">
        <w:rPr>
          <w:rFonts w:ascii="Arial" w:hAnsi="Arial" w:cs="Arial"/>
          <w:sz w:val="24"/>
          <w:szCs w:val="24"/>
        </w:rPr>
        <w:lastRenderedPageBreak/>
        <w:t>simultaneously being able to social distance from other participants or the author. By using an online survey shared on social networking sites, a large sample size is still able to be reach</w:t>
      </w:r>
      <w:r w:rsidR="00111CFD" w:rsidRPr="00201FD7">
        <w:rPr>
          <w:rFonts w:ascii="Arial" w:hAnsi="Arial" w:cs="Arial"/>
          <w:sz w:val="24"/>
          <w:szCs w:val="24"/>
        </w:rPr>
        <w:t>ed</w:t>
      </w:r>
      <w:r w:rsidR="00784837" w:rsidRPr="00201FD7">
        <w:rPr>
          <w:rFonts w:ascii="Arial" w:hAnsi="Arial" w:cs="Arial"/>
          <w:sz w:val="24"/>
          <w:szCs w:val="24"/>
        </w:rPr>
        <w:t xml:space="preserve"> whilst minimising the effects of those who might be isolating or social distancing. Although this might not enable as rich data to be collected as an interview, it does overcome the issue of preventing some people from taking part.</w:t>
      </w:r>
    </w:p>
    <w:p w14:paraId="08BDBD48" w14:textId="35FDF443" w:rsidR="005E49A3" w:rsidRPr="00201FD7" w:rsidRDefault="005E49A3">
      <w:pPr>
        <w:rPr>
          <w:rFonts w:ascii="Arial" w:hAnsi="Arial" w:cs="Arial"/>
          <w:sz w:val="24"/>
          <w:szCs w:val="24"/>
        </w:rPr>
      </w:pPr>
    </w:p>
    <w:p w14:paraId="6A907C90" w14:textId="6684E155" w:rsidR="006F53DE" w:rsidRPr="00201FD7" w:rsidRDefault="006F53DE">
      <w:pPr>
        <w:rPr>
          <w:rFonts w:ascii="Arial" w:hAnsi="Arial" w:cs="Arial"/>
          <w:b/>
          <w:bCs/>
          <w:sz w:val="24"/>
          <w:szCs w:val="24"/>
          <w:u w:val="single"/>
        </w:rPr>
      </w:pPr>
      <w:r w:rsidRPr="00201FD7">
        <w:rPr>
          <w:rFonts w:ascii="Arial" w:hAnsi="Arial" w:cs="Arial"/>
          <w:b/>
          <w:bCs/>
          <w:sz w:val="24"/>
          <w:szCs w:val="24"/>
          <w:u w:val="single"/>
        </w:rPr>
        <w:t>Summary of Chapter</w:t>
      </w:r>
    </w:p>
    <w:p w14:paraId="00295D3F" w14:textId="723B9772" w:rsidR="005E49A3" w:rsidRPr="00201FD7" w:rsidRDefault="006F53DE">
      <w:pPr>
        <w:rPr>
          <w:rFonts w:ascii="Arial" w:hAnsi="Arial" w:cs="Arial"/>
          <w:sz w:val="24"/>
          <w:szCs w:val="24"/>
        </w:rPr>
      </w:pPr>
      <w:r w:rsidRPr="00201FD7">
        <w:rPr>
          <w:rFonts w:ascii="Arial" w:hAnsi="Arial" w:cs="Arial"/>
          <w:sz w:val="24"/>
          <w:szCs w:val="24"/>
        </w:rPr>
        <w:t>To determine police and public perception of Police use of stop search powers, linking to the frequency at which ethnic minorities are searched, participants will volunteer to take part in the self-selected survey. This survey will be posted online and shared via social media websites to enable a wide range of people to be met. The target sample are both Police staff and members of the public</w:t>
      </w:r>
      <w:r w:rsidR="00111CFD" w:rsidRPr="00201FD7">
        <w:rPr>
          <w:rFonts w:ascii="Arial" w:hAnsi="Arial" w:cs="Arial"/>
          <w:sz w:val="24"/>
          <w:szCs w:val="24"/>
        </w:rPr>
        <w:t xml:space="preserve"> </w:t>
      </w:r>
      <w:r w:rsidRPr="00201FD7">
        <w:rPr>
          <w:rFonts w:ascii="Arial" w:hAnsi="Arial" w:cs="Arial"/>
          <w:sz w:val="24"/>
          <w:szCs w:val="24"/>
        </w:rPr>
        <w:t>over the ages of 18. The survey will collect mostly quantitative data, but also some qualitative data to enable participants to express their opinions</w:t>
      </w:r>
      <w:r w:rsidR="00111CFD" w:rsidRPr="00201FD7">
        <w:rPr>
          <w:rFonts w:ascii="Arial" w:hAnsi="Arial" w:cs="Arial"/>
          <w:sz w:val="24"/>
          <w:szCs w:val="24"/>
        </w:rPr>
        <w:t xml:space="preserve"> in depth.</w:t>
      </w:r>
    </w:p>
    <w:p w14:paraId="732DD231" w14:textId="3FE5A3A7" w:rsidR="00201FD7" w:rsidRPr="00201FD7" w:rsidRDefault="00201FD7">
      <w:pPr>
        <w:rPr>
          <w:rFonts w:ascii="Arial" w:hAnsi="Arial" w:cs="Arial"/>
          <w:sz w:val="24"/>
          <w:szCs w:val="24"/>
        </w:rPr>
      </w:pPr>
    </w:p>
    <w:p w14:paraId="67C40F43" w14:textId="08484E52" w:rsidR="00201FD7" w:rsidRPr="00201FD7" w:rsidRDefault="00201FD7">
      <w:pPr>
        <w:rPr>
          <w:rFonts w:ascii="Arial" w:hAnsi="Arial" w:cs="Arial"/>
          <w:b/>
          <w:bCs/>
          <w:sz w:val="24"/>
          <w:szCs w:val="24"/>
          <w:u w:val="single"/>
        </w:rPr>
      </w:pPr>
      <w:r w:rsidRPr="00201FD7">
        <w:rPr>
          <w:rFonts w:ascii="Arial" w:hAnsi="Arial" w:cs="Arial"/>
          <w:b/>
          <w:bCs/>
          <w:sz w:val="24"/>
          <w:szCs w:val="24"/>
          <w:u w:val="single"/>
        </w:rPr>
        <w:t>References</w:t>
      </w:r>
    </w:p>
    <w:p w14:paraId="58F146E7" w14:textId="193541D0" w:rsidR="00201FD7" w:rsidRPr="00201FD7" w:rsidRDefault="00201FD7">
      <w:pPr>
        <w:rPr>
          <w:rFonts w:ascii="Arial" w:hAnsi="Arial" w:cs="Arial"/>
          <w:color w:val="222222"/>
          <w:sz w:val="24"/>
          <w:szCs w:val="24"/>
          <w:shd w:val="clear" w:color="auto" w:fill="FFFFFF"/>
        </w:rPr>
      </w:pPr>
      <w:r w:rsidRPr="00201FD7">
        <w:rPr>
          <w:rFonts w:ascii="Arial" w:hAnsi="Arial" w:cs="Arial"/>
          <w:color w:val="222222"/>
          <w:sz w:val="24"/>
          <w:szCs w:val="24"/>
          <w:shd w:val="clear" w:color="auto" w:fill="FFFFFF"/>
        </w:rPr>
        <w:t>Gibbs, G.R., 2018. </w:t>
      </w:r>
      <w:proofErr w:type="spellStart"/>
      <w:r w:rsidRPr="00201FD7">
        <w:rPr>
          <w:rFonts w:ascii="Arial" w:hAnsi="Arial" w:cs="Arial"/>
          <w:i/>
          <w:iCs/>
          <w:color w:val="222222"/>
          <w:sz w:val="24"/>
          <w:szCs w:val="24"/>
          <w:shd w:val="clear" w:color="auto" w:fill="FFFFFF"/>
        </w:rPr>
        <w:t>Analyzing</w:t>
      </w:r>
      <w:proofErr w:type="spellEnd"/>
      <w:r w:rsidRPr="00201FD7">
        <w:rPr>
          <w:rFonts w:ascii="Arial" w:hAnsi="Arial" w:cs="Arial"/>
          <w:i/>
          <w:iCs/>
          <w:color w:val="222222"/>
          <w:sz w:val="24"/>
          <w:szCs w:val="24"/>
          <w:shd w:val="clear" w:color="auto" w:fill="FFFFFF"/>
        </w:rPr>
        <w:t xml:space="preserve"> qualitative data</w:t>
      </w:r>
      <w:r w:rsidRPr="00201FD7">
        <w:rPr>
          <w:rFonts w:ascii="Arial" w:hAnsi="Arial" w:cs="Arial"/>
          <w:color w:val="222222"/>
          <w:sz w:val="24"/>
          <w:szCs w:val="24"/>
          <w:shd w:val="clear" w:color="auto" w:fill="FFFFFF"/>
        </w:rPr>
        <w:t> (Vol. 6). Sage.</w:t>
      </w:r>
    </w:p>
    <w:p w14:paraId="2B2A9298" w14:textId="1AF2AE6D" w:rsidR="00201FD7" w:rsidRPr="00201FD7" w:rsidRDefault="00201FD7">
      <w:pPr>
        <w:rPr>
          <w:rFonts w:ascii="Arial" w:hAnsi="Arial" w:cs="Arial"/>
          <w:color w:val="222222"/>
          <w:sz w:val="24"/>
          <w:szCs w:val="24"/>
          <w:shd w:val="clear" w:color="auto" w:fill="FFFFFF"/>
        </w:rPr>
      </w:pPr>
      <w:r w:rsidRPr="00201FD7">
        <w:rPr>
          <w:rFonts w:ascii="Arial" w:hAnsi="Arial" w:cs="Arial"/>
          <w:color w:val="222222"/>
          <w:sz w:val="24"/>
          <w:szCs w:val="24"/>
          <w:shd w:val="clear" w:color="auto" w:fill="FFFFFF"/>
        </w:rPr>
        <w:t>Wilson, V., 2014. Research methods: sampling. </w:t>
      </w:r>
      <w:r w:rsidRPr="00201FD7">
        <w:rPr>
          <w:rFonts w:ascii="Arial" w:hAnsi="Arial" w:cs="Arial"/>
          <w:i/>
          <w:iCs/>
          <w:color w:val="222222"/>
          <w:sz w:val="24"/>
          <w:szCs w:val="24"/>
          <w:shd w:val="clear" w:color="auto" w:fill="FFFFFF"/>
        </w:rPr>
        <w:t>Evidence based library and information practice</w:t>
      </w:r>
      <w:r w:rsidRPr="00201FD7">
        <w:rPr>
          <w:rFonts w:ascii="Arial" w:hAnsi="Arial" w:cs="Arial"/>
          <w:color w:val="222222"/>
          <w:sz w:val="24"/>
          <w:szCs w:val="24"/>
          <w:shd w:val="clear" w:color="auto" w:fill="FFFFFF"/>
        </w:rPr>
        <w:t>, </w:t>
      </w:r>
      <w:r w:rsidRPr="00201FD7">
        <w:rPr>
          <w:rFonts w:ascii="Arial" w:hAnsi="Arial" w:cs="Arial"/>
          <w:i/>
          <w:iCs/>
          <w:color w:val="222222"/>
          <w:sz w:val="24"/>
          <w:szCs w:val="24"/>
          <w:shd w:val="clear" w:color="auto" w:fill="FFFFFF"/>
        </w:rPr>
        <w:t>9</w:t>
      </w:r>
      <w:r w:rsidRPr="00201FD7">
        <w:rPr>
          <w:rFonts w:ascii="Arial" w:hAnsi="Arial" w:cs="Arial"/>
          <w:color w:val="222222"/>
          <w:sz w:val="24"/>
          <w:szCs w:val="24"/>
          <w:shd w:val="clear" w:color="auto" w:fill="FFFFFF"/>
        </w:rPr>
        <w:t>(2)</w:t>
      </w:r>
      <w:r w:rsidRPr="00201FD7">
        <w:rPr>
          <w:rFonts w:ascii="Arial" w:hAnsi="Arial" w:cs="Arial"/>
          <w:color w:val="222222"/>
          <w:sz w:val="24"/>
          <w:szCs w:val="24"/>
          <w:shd w:val="clear" w:color="auto" w:fill="FFFFFF"/>
        </w:rPr>
        <w:t>:</w:t>
      </w:r>
      <w:r w:rsidRPr="00201FD7">
        <w:rPr>
          <w:rFonts w:ascii="Arial" w:hAnsi="Arial" w:cs="Arial"/>
          <w:color w:val="222222"/>
          <w:sz w:val="24"/>
          <w:szCs w:val="24"/>
          <w:shd w:val="clear" w:color="auto" w:fill="FFFFFF"/>
        </w:rPr>
        <w:t xml:space="preserve"> 45-47.</w:t>
      </w:r>
    </w:p>
    <w:p w14:paraId="6B1A419E" w14:textId="2D2AC45A" w:rsidR="00201FD7" w:rsidRPr="00201FD7" w:rsidRDefault="00201FD7">
      <w:pPr>
        <w:rPr>
          <w:rFonts w:ascii="Arial" w:hAnsi="Arial" w:cs="Arial"/>
          <w:sz w:val="24"/>
          <w:szCs w:val="24"/>
        </w:rPr>
      </w:pPr>
      <w:r w:rsidRPr="00201FD7">
        <w:rPr>
          <w:rFonts w:ascii="Arial" w:hAnsi="Arial" w:cs="Arial"/>
          <w:color w:val="222222"/>
          <w:sz w:val="24"/>
          <w:szCs w:val="24"/>
          <w:shd w:val="clear" w:color="auto" w:fill="FFFFFF"/>
        </w:rPr>
        <w:t>Wright, K.B., 2005. Researching Internet-based populations: Advantages and disadvantages of online survey research, online questionnaire authoring software packages, and web survey services. </w:t>
      </w:r>
      <w:r w:rsidRPr="00201FD7">
        <w:rPr>
          <w:rFonts w:ascii="Arial" w:hAnsi="Arial" w:cs="Arial"/>
          <w:i/>
          <w:iCs/>
          <w:color w:val="222222"/>
          <w:sz w:val="24"/>
          <w:szCs w:val="24"/>
          <w:shd w:val="clear" w:color="auto" w:fill="FFFFFF"/>
        </w:rPr>
        <w:t>Journal of computer-mediated communication</w:t>
      </w:r>
      <w:r w:rsidRPr="00201FD7">
        <w:rPr>
          <w:rFonts w:ascii="Arial" w:hAnsi="Arial" w:cs="Arial"/>
          <w:color w:val="222222"/>
          <w:sz w:val="24"/>
          <w:szCs w:val="24"/>
          <w:shd w:val="clear" w:color="auto" w:fill="FFFFFF"/>
        </w:rPr>
        <w:t>, </w:t>
      </w:r>
      <w:r w:rsidRPr="00201FD7">
        <w:rPr>
          <w:rFonts w:ascii="Arial" w:hAnsi="Arial" w:cs="Arial"/>
          <w:i/>
          <w:iCs/>
          <w:color w:val="222222"/>
          <w:sz w:val="24"/>
          <w:szCs w:val="24"/>
          <w:shd w:val="clear" w:color="auto" w:fill="FFFFFF"/>
        </w:rPr>
        <w:t>10</w:t>
      </w:r>
      <w:r w:rsidRPr="00201FD7">
        <w:rPr>
          <w:rFonts w:ascii="Arial" w:hAnsi="Arial" w:cs="Arial"/>
          <w:color w:val="222222"/>
          <w:sz w:val="24"/>
          <w:szCs w:val="24"/>
          <w:shd w:val="clear" w:color="auto" w:fill="FFFFFF"/>
        </w:rPr>
        <w:t>(3)</w:t>
      </w:r>
      <w:r w:rsidRPr="00201FD7">
        <w:rPr>
          <w:rFonts w:ascii="Arial" w:hAnsi="Arial" w:cs="Arial"/>
          <w:color w:val="222222"/>
          <w:sz w:val="24"/>
          <w:szCs w:val="24"/>
          <w:shd w:val="clear" w:color="auto" w:fill="FFFFFF"/>
        </w:rPr>
        <w:t>.</w:t>
      </w:r>
    </w:p>
    <w:sectPr w:rsidR="00201FD7" w:rsidRPr="00201F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24300" w14:textId="77777777" w:rsidR="00927450" w:rsidRDefault="00927450" w:rsidP="00927450">
      <w:pPr>
        <w:spacing w:after="0" w:line="240" w:lineRule="auto"/>
      </w:pPr>
      <w:r>
        <w:separator/>
      </w:r>
    </w:p>
  </w:endnote>
  <w:endnote w:type="continuationSeparator" w:id="0">
    <w:p w14:paraId="3AAF5ECE" w14:textId="77777777" w:rsidR="00927450" w:rsidRDefault="00927450" w:rsidP="00927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C120A" w14:textId="77777777" w:rsidR="00927450" w:rsidRDefault="00927450" w:rsidP="00927450">
      <w:pPr>
        <w:spacing w:after="0" w:line="240" w:lineRule="auto"/>
      </w:pPr>
      <w:r>
        <w:separator/>
      </w:r>
    </w:p>
  </w:footnote>
  <w:footnote w:type="continuationSeparator" w:id="0">
    <w:p w14:paraId="1CBA8EE7" w14:textId="77777777" w:rsidR="00927450" w:rsidRDefault="00927450" w:rsidP="009274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538"/>
    <w:rsid w:val="00111CFD"/>
    <w:rsid w:val="001352B2"/>
    <w:rsid w:val="001D78B1"/>
    <w:rsid w:val="001E79B2"/>
    <w:rsid w:val="00201FD7"/>
    <w:rsid w:val="00480212"/>
    <w:rsid w:val="00547405"/>
    <w:rsid w:val="00557361"/>
    <w:rsid w:val="005845A0"/>
    <w:rsid w:val="005E49A3"/>
    <w:rsid w:val="006F53DE"/>
    <w:rsid w:val="00717808"/>
    <w:rsid w:val="00784837"/>
    <w:rsid w:val="007F0B4B"/>
    <w:rsid w:val="008D1E3A"/>
    <w:rsid w:val="00916775"/>
    <w:rsid w:val="00927450"/>
    <w:rsid w:val="009E67A3"/>
    <w:rsid w:val="00A36DA5"/>
    <w:rsid w:val="00D02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C57C93"/>
  <w15:chartTrackingRefBased/>
  <w15:docId w15:val="{6673DE40-1DB2-4310-98B4-C9EEC12F8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3</Pages>
  <Words>1141</Words>
  <Characters>6505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Jones,Aled swp6659</dc:creator>
  <cp:keywords/>
  <dc:description/>
  <cp:lastModifiedBy>Jones,Aled swp6659</cp:lastModifiedBy>
  <cp:revision>9</cp:revision>
  <dcterms:created xsi:type="dcterms:W3CDTF">2022-08-30T09:29:00Z</dcterms:created>
  <dcterms:modified xsi:type="dcterms:W3CDTF">2022-08-30T17:40:00Z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2022-08-30T10:17:52Z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941908bd-5087-4aa4-84e7-bc6a6d0b2e32</vt:lpwstr>
  </property>
  <property fmtid="{D5CDD505-2E9C-101B-9397-08002B2CF9AE}" pid="8" name="MSIP_Label_66cf8fe5-b7b7-4df7-b38d-1c61ac2f6639_ContentBits">
    <vt:lpwstr>0</vt:lpwstr>
  </property>
</Properties>
</file>