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8A271A6" w14:textId="77777777" w:rsidR="00000000" w:rsidRDefault="00FD6F85">
      <w:pPr>
        <w:pStyle w:val="Heading4"/>
        <w:shd w:val="clear" w:color="auto" w:fill="FFFFFF"/>
        <w:spacing w:before="150" w:after="150"/>
        <w:rPr>
          <w:rFonts w:ascii="open_sansregular" w:hAnsi="open_sansregular" w:cs="open_sansregular"/>
          <w:b w:val="0"/>
          <w:bCs w:val="0"/>
          <w:color w:val="333333"/>
          <w:sz w:val="27"/>
          <w:szCs w:val="27"/>
        </w:rPr>
      </w:pPr>
    </w:p>
    <w:p w14:paraId="3AEED42F" w14:textId="77777777" w:rsidR="00000000" w:rsidRDefault="00FD6F85"/>
    <w:p w14:paraId="774ED19C" w14:textId="77777777" w:rsidR="00000000" w:rsidRDefault="00FD6F85"/>
    <w:p w14:paraId="25CC32E7" w14:textId="77777777" w:rsidR="00000000" w:rsidRDefault="00FD6F85">
      <w:pPr>
        <w:jc w:val="center"/>
        <w:rPr>
          <w:i/>
          <w:sz w:val="88"/>
          <w:szCs w:val="88"/>
        </w:rPr>
      </w:pPr>
    </w:p>
    <w:p w14:paraId="25C98AAE" w14:textId="57126C3A" w:rsidR="00000000" w:rsidRDefault="00FD6F85">
      <w:pPr>
        <w:jc w:val="center"/>
        <w:rPr>
          <w:sz w:val="40"/>
          <w:szCs w:val="40"/>
        </w:rPr>
      </w:pPr>
      <w:r>
        <w:rPr>
          <w:sz w:val="88"/>
          <w:szCs w:val="88"/>
        </w:rPr>
        <w:t xml:space="preserve">Effective Team Work and Communication </w:t>
      </w:r>
    </w:p>
    <w:p w14:paraId="78CEDF08" w14:textId="19431B6A" w:rsidR="00FA51CD" w:rsidRDefault="00FA51CD">
      <w:pPr>
        <w:jc w:val="center"/>
        <w:rPr>
          <w:sz w:val="40"/>
          <w:szCs w:val="40"/>
        </w:rPr>
      </w:pPr>
      <w:r>
        <w:rPr>
          <w:sz w:val="40"/>
          <w:szCs w:val="40"/>
        </w:rPr>
        <w:t>Lecturer: soban sadiq</w:t>
      </w:r>
    </w:p>
    <w:p w14:paraId="3E7F68CE" w14:textId="5EFAEF69" w:rsidR="00FA51CD" w:rsidRDefault="00FA51CD">
      <w:pPr>
        <w:jc w:val="center"/>
        <w:rPr>
          <w:sz w:val="40"/>
          <w:szCs w:val="40"/>
        </w:rPr>
      </w:pPr>
      <w:r>
        <w:rPr>
          <w:sz w:val="40"/>
          <w:szCs w:val="40"/>
        </w:rPr>
        <w:t xml:space="preserve">Milan Gaspar </w:t>
      </w:r>
    </w:p>
    <w:p w14:paraId="5BBF8A7A" w14:textId="59885D83" w:rsidR="00FA51CD" w:rsidRPr="00FA51CD" w:rsidRDefault="00FA51CD">
      <w:pPr>
        <w:jc w:val="center"/>
        <w:rPr>
          <w:sz w:val="40"/>
          <w:szCs w:val="40"/>
        </w:rPr>
      </w:pPr>
      <w:r>
        <w:rPr>
          <w:sz w:val="40"/>
          <w:szCs w:val="40"/>
        </w:rPr>
        <w:t>2120110</w:t>
      </w:r>
    </w:p>
    <w:p w14:paraId="21AAC566" w14:textId="77777777" w:rsidR="00FA51CD" w:rsidRDefault="00FA51CD">
      <w:pPr>
        <w:jc w:val="center"/>
      </w:pPr>
    </w:p>
    <w:p w14:paraId="3FDA08FB" w14:textId="77777777" w:rsidR="00000000" w:rsidRDefault="00FD6F85">
      <w:pPr>
        <w:pStyle w:val="TOCHeading"/>
        <w:pageBreakBefore/>
      </w:pPr>
      <w:bookmarkStart w:id="0" w:name="__RefHeading___Toc76982321"/>
      <w:bookmarkEnd w:id="0"/>
      <w:r>
        <w:t>Contents</w:t>
      </w:r>
    </w:p>
    <w:p w14:paraId="2A9761DF" w14:textId="77777777" w:rsidR="00000000" w:rsidRDefault="00FD6F85">
      <w:pPr>
        <w:pStyle w:val="TOC1"/>
        <w:tabs>
          <w:tab w:val="right" w:leader="dot" w:pos="9360"/>
        </w:tabs>
      </w:pPr>
      <w:r>
        <w:fldChar w:fldCharType="begin"/>
      </w:r>
      <w:r>
        <w:instrText xml:space="preserve"> TOC \o "1-3" \h \z \u </w:instrText>
      </w:r>
      <w:r>
        <w:fldChar w:fldCharType="separate"/>
      </w:r>
      <w:hyperlink w:anchor="__RefHeading___Toc76982322" w:history="1">
        <w:r>
          <w:rPr>
            <w:rStyle w:val="IndexLink"/>
          </w:rPr>
          <w:t>INTRODUCTION</w:t>
        </w:r>
        <w:r>
          <w:rPr>
            <w:rStyle w:val="IndexLink"/>
          </w:rPr>
          <w:tab/>
        </w:r>
        <w:r>
          <w:rPr>
            <w:rStyle w:val="IndexLink"/>
          </w:rPr>
          <w:t>1</w:t>
        </w:r>
      </w:hyperlink>
    </w:p>
    <w:p w14:paraId="0C9275F1" w14:textId="77777777" w:rsidR="00000000" w:rsidRDefault="00FD6F85">
      <w:pPr>
        <w:pStyle w:val="TOC1"/>
        <w:tabs>
          <w:tab w:val="right" w:leader="dot" w:pos="9360"/>
        </w:tabs>
      </w:pPr>
      <w:hyperlink w:anchor="__RefHeading__96698_372289089" w:history="1">
        <w:r>
          <w:rPr>
            <w:rStyle w:val="IndexLink"/>
          </w:rPr>
          <w:t>MAIN BODY</w:t>
        </w:r>
        <w:r>
          <w:rPr>
            <w:rStyle w:val="IndexLink"/>
          </w:rPr>
          <w:tab/>
        </w:r>
        <w:r>
          <w:rPr>
            <w:rStyle w:val="IndexLink"/>
          </w:rPr>
          <w:t>1</w:t>
        </w:r>
      </w:hyperlink>
    </w:p>
    <w:p w14:paraId="69C34E6E" w14:textId="77777777" w:rsidR="00000000" w:rsidRDefault="00FD6F85">
      <w:pPr>
        <w:pStyle w:val="TOC2"/>
        <w:tabs>
          <w:tab w:val="right" w:leader="dot" w:pos="9360"/>
        </w:tabs>
      </w:pPr>
      <w:hyperlink w:anchor="__RefHeading__96700_372289089" w:history="1">
        <w:r>
          <w:rPr>
            <w:rStyle w:val="IndexLink"/>
          </w:rPr>
          <w:t>Models of communication</w:t>
        </w:r>
        <w:r>
          <w:rPr>
            <w:rStyle w:val="IndexLink"/>
          </w:rPr>
          <w:tab/>
        </w:r>
        <w:r>
          <w:rPr>
            <w:rStyle w:val="IndexLink"/>
          </w:rPr>
          <w:t>1</w:t>
        </w:r>
      </w:hyperlink>
    </w:p>
    <w:p w14:paraId="04A4AE6D" w14:textId="77777777" w:rsidR="00000000" w:rsidRDefault="00FD6F85">
      <w:pPr>
        <w:pStyle w:val="TOC2"/>
        <w:tabs>
          <w:tab w:val="right" w:leader="dot" w:pos="9360"/>
        </w:tabs>
      </w:pPr>
      <w:hyperlink w:anchor="__RefHeading__96702_372289089" w:history="1">
        <w:r>
          <w:rPr>
            <w:rStyle w:val="IndexLink"/>
          </w:rPr>
          <w:t>Communication Skills</w:t>
        </w:r>
        <w:r>
          <w:rPr>
            <w:rStyle w:val="IndexLink"/>
          </w:rPr>
          <w:tab/>
        </w:r>
        <w:r>
          <w:rPr>
            <w:rStyle w:val="IndexLink"/>
          </w:rPr>
          <w:t>4</w:t>
        </w:r>
      </w:hyperlink>
    </w:p>
    <w:p w14:paraId="3CC4449E" w14:textId="77777777" w:rsidR="00000000" w:rsidRDefault="00FD6F85">
      <w:pPr>
        <w:pStyle w:val="TOC2"/>
        <w:tabs>
          <w:tab w:val="right" w:leader="dot" w:pos="9360"/>
        </w:tabs>
      </w:pPr>
      <w:hyperlink w:anchor="__RefHeading__96704_372289089" w:history="1">
        <w:r>
          <w:rPr>
            <w:rStyle w:val="IndexLink"/>
          </w:rPr>
          <w:t>The Advantages and Disadvantages of  Technology in Communication</w:t>
        </w:r>
        <w:r>
          <w:rPr>
            <w:rStyle w:val="IndexLink"/>
          </w:rPr>
          <w:tab/>
        </w:r>
        <w:r>
          <w:rPr>
            <w:rStyle w:val="IndexLink"/>
          </w:rPr>
          <w:t>6</w:t>
        </w:r>
      </w:hyperlink>
    </w:p>
    <w:p w14:paraId="50894401" w14:textId="77777777" w:rsidR="00000000" w:rsidRDefault="00FD6F85">
      <w:pPr>
        <w:pStyle w:val="TOC1"/>
        <w:tabs>
          <w:tab w:val="right" w:leader="dot" w:pos="9360"/>
        </w:tabs>
      </w:pPr>
      <w:hyperlink w:anchor="__RefHeading__96706_372289089" w:history="1">
        <w:r>
          <w:rPr>
            <w:rStyle w:val="IndexLink"/>
          </w:rPr>
          <w:t xml:space="preserve">Conclusion </w:t>
        </w:r>
        <w:r>
          <w:rPr>
            <w:rStyle w:val="IndexLink"/>
          </w:rPr>
          <w:tab/>
        </w:r>
        <w:r>
          <w:rPr>
            <w:rStyle w:val="IndexLink"/>
          </w:rPr>
          <w:t>7</w:t>
        </w:r>
      </w:hyperlink>
    </w:p>
    <w:p w14:paraId="3D02B5B4" w14:textId="77777777" w:rsidR="00000000" w:rsidRDefault="00FD6F85">
      <w:pPr>
        <w:pStyle w:val="TOC1"/>
        <w:tabs>
          <w:tab w:val="right" w:leader="dot" w:pos="9360"/>
        </w:tabs>
      </w:pPr>
      <w:hyperlink w:anchor="__RefHeading__96708_372289089" w:history="1">
        <w:r>
          <w:rPr>
            <w:rStyle w:val="IndexLink"/>
          </w:rPr>
          <w:t>References</w:t>
        </w:r>
        <w:r>
          <w:rPr>
            <w:rStyle w:val="IndexLink"/>
          </w:rPr>
          <w:tab/>
        </w:r>
        <w:r>
          <w:rPr>
            <w:rStyle w:val="IndexLink"/>
          </w:rPr>
          <w:t>8</w:t>
        </w:r>
      </w:hyperlink>
    </w:p>
    <w:p w14:paraId="2C017DFA" w14:textId="77777777" w:rsidR="00000000" w:rsidRDefault="00FD6F85">
      <w:pPr>
        <w:rPr>
          <w:b/>
          <w:bCs/>
          <w:lang w:val="en-GB"/>
        </w:rPr>
      </w:pPr>
      <w:r>
        <w:fldChar w:fldCharType="end"/>
      </w:r>
    </w:p>
    <w:p w14:paraId="504AB384" w14:textId="77777777" w:rsidR="00000000" w:rsidRDefault="00FD6F85">
      <w:pPr>
        <w:pStyle w:val="NoSpacing"/>
        <w:jc w:val="center"/>
        <w:rPr>
          <w:rFonts w:ascii="Times New Roman" w:hAnsi="Times New Roman" w:cs="Times New Roman"/>
          <w:b/>
          <w:i/>
          <w:sz w:val="80"/>
          <w:szCs w:val="80"/>
          <w:shd w:val="clear" w:color="auto" w:fill="FFFFFF"/>
        </w:rPr>
      </w:pPr>
    </w:p>
    <w:p w14:paraId="5CD5A4AB" w14:textId="77777777" w:rsidR="00000000" w:rsidRDefault="00FD6F85">
      <w:pPr>
        <w:rPr>
          <w:color w:val="auto"/>
        </w:rPr>
      </w:pPr>
    </w:p>
    <w:p w14:paraId="0B1B2C89" w14:textId="77777777" w:rsidR="00000000" w:rsidRDefault="00FD6F85">
      <w:pPr>
        <w:pStyle w:val="Heading1"/>
        <w:numPr>
          <w:ilvl w:val="0"/>
          <w:numId w:val="0"/>
        </w:numPr>
        <w:jc w:val="center"/>
        <w:rPr>
          <w:rFonts w:ascii="Times" w:hAnsi="Times" w:cs="Times"/>
          <w:color w:val="auto"/>
          <w:sz w:val="88"/>
          <w:szCs w:val="88"/>
        </w:rPr>
      </w:pPr>
    </w:p>
    <w:p w14:paraId="2C883347" w14:textId="77777777" w:rsidR="00000000" w:rsidRDefault="00FD6F85">
      <w:pPr>
        <w:pStyle w:val="Heading1"/>
        <w:numPr>
          <w:ilvl w:val="0"/>
          <w:numId w:val="0"/>
        </w:numPr>
        <w:jc w:val="center"/>
        <w:rPr>
          <w:rFonts w:ascii="Times" w:hAnsi="Times" w:cs="Times"/>
          <w:color w:val="auto"/>
          <w:sz w:val="88"/>
          <w:szCs w:val="88"/>
        </w:rPr>
      </w:pPr>
    </w:p>
    <w:p w14:paraId="0023E46B" w14:textId="77777777" w:rsidR="00000000" w:rsidRDefault="00FD6F85">
      <w:pPr>
        <w:pStyle w:val="Heading1"/>
        <w:numPr>
          <w:ilvl w:val="0"/>
          <w:numId w:val="0"/>
        </w:numPr>
        <w:jc w:val="center"/>
        <w:rPr>
          <w:rFonts w:ascii="Times" w:hAnsi="Times" w:cs="Times"/>
          <w:color w:val="auto"/>
        </w:rPr>
      </w:pPr>
    </w:p>
    <w:p w14:paraId="7BFE8421" w14:textId="77777777" w:rsidR="00000000" w:rsidRDefault="00FD6F85">
      <w:pPr>
        <w:spacing w:before="113"/>
        <w:jc w:val="center"/>
        <w:rPr>
          <w:rFonts w:ascii="Times" w:hAnsi="Times" w:cs="Times"/>
          <w:color w:val="auto"/>
          <w:sz w:val="88"/>
          <w:szCs w:val="88"/>
        </w:rPr>
      </w:pPr>
    </w:p>
    <w:p w14:paraId="6E1FED15" w14:textId="77777777" w:rsidR="00000000" w:rsidRDefault="00FD6F85">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59D73A09" w14:textId="77777777" w:rsidR="00000000" w:rsidRDefault="00FD6F85">
      <w:pPr>
        <w:pStyle w:val="Heading1"/>
        <w:jc w:val="left"/>
      </w:pPr>
      <w:bookmarkStart w:id="1" w:name="__RefHeading___Toc76982322"/>
      <w:bookmarkEnd w:id="1"/>
      <w:r>
        <w:t>INTRODUCTION</w:t>
      </w:r>
    </w:p>
    <w:p w14:paraId="30DA4B67" w14:textId="77777777" w:rsidR="00000000" w:rsidRDefault="00FD6F85">
      <w:r>
        <w:tab/>
        <w:t xml:space="preserve">Communication is related to the sending and receiving the information by doing verbal and non- verbal communication, good communication is </w:t>
      </w:r>
      <w:r>
        <w:t xml:space="preserve">very important, it helps the people to interact both face – face in the online world. Communication is beneficial for survival of humans as well as for an organisation </w:t>
      </w:r>
      <w:r>
        <w:rPr>
          <w:shd w:val="clear" w:color="auto" w:fill="FFFFFF"/>
        </w:rPr>
        <w:t xml:space="preserve">(Archer and Akert, 2021). </w:t>
      </w:r>
      <w:r>
        <w:t>It refers to process for creating and sharing the ideas, facts</w:t>
      </w:r>
      <w:r>
        <w:t>, views, sharing ideas from one place to another. Communication is important for expressing their own views and benefit in the career, in professional like communication helping to understand the other point views and promote the co-operation and industria</w:t>
      </w:r>
      <w:r>
        <w:t>l peace. By doing effective communication there are so many barriers are come in different situation such as emotional barriers, physical barriers, cultural barriers and so on. In this report it discuss the communication models and define the verbal and no</w:t>
      </w:r>
      <w:r>
        <w:t>n- verbal communication.</w:t>
      </w:r>
    </w:p>
    <w:p w14:paraId="418B89FB" w14:textId="77777777" w:rsidR="00000000" w:rsidRDefault="00FD6F85"/>
    <w:p w14:paraId="21393AAD" w14:textId="77777777" w:rsidR="00000000" w:rsidRDefault="00FD6F85">
      <w:pPr>
        <w:pStyle w:val="Heading1"/>
      </w:pPr>
      <w:bookmarkStart w:id="2" w:name="__RefHeading__96698_372289089"/>
      <w:bookmarkEnd w:id="2"/>
      <w:r>
        <w:t>MAIN BODY</w:t>
      </w:r>
    </w:p>
    <w:p w14:paraId="2B8CC62E" w14:textId="77777777" w:rsidR="00000000" w:rsidRDefault="00FD6F85">
      <w:pPr>
        <w:pStyle w:val="Heading2"/>
        <w:rPr>
          <w:b/>
        </w:rPr>
      </w:pPr>
      <w:bookmarkStart w:id="3" w:name="__RefHeading__96700_372289089"/>
      <w:bookmarkEnd w:id="3"/>
      <w:r>
        <w:rPr>
          <w:b/>
        </w:rPr>
        <w:t>Models of communication</w:t>
      </w:r>
    </w:p>
    <w:p w14:paraId="529BA98D" w14:textId="77777777" w:rsidR="00000000" w:rsidRDefault="00FD6F85">
      <w:r>
        <w:rPr>
          <w:b/>
          <w:bCs/>
        </w:rPr>
        <w:t>1) Shannon and Weaver (1948/49)-</w:t>
      </w:r>
      <w:r>
        <w:t xml:space="preserve"> This model is a linear model of communication which provide the framework for analysing that how message are sent or received. This models helps to explaining that</w:t>
      </w:r>
      <w:r>
        <w:t xml:space="preserve"> how messages can be mixed up and explicate in the process between the sending and receiving the message. Shannon is also known as a mathematical theory of communication, this model helps to find the pressure points which effect the communication. </w:t>
      </w:r>
    </w:p>
    <w:p w14:paraId="38C47411" w14:textId="77777777" w:rsidR="00000000" w:rsidRDefault="00C46825">
      <w:r>
        <w:rPr>
          <w:noProof/>
        </w:rPr>
        <w:drawing>
          <wp:anchor distT="0" distB="0" distL="0" distR="0" simplePos="0" relativeHeight="251656704" behindDoc="0" locked="0" layoutInCell="1" allowOverlap="1" wp14:anchorId="60BE60F3" wp14:editId="029A3953">
            <wp:simplePos x="0" y="0"/>
            <wp:positionH relativeFrom="column">
              <wp:posOffset>196850</wp:posOffset>
            </wp:positionH>
            <wp:positionV relativeFrom="paragraph">
              <wp:posOffset>70485</wp:posOffset>
            </wp:positionV>
            <wp:extent cx="5495290" cy="1731645"/>
            <wp:effectExtent l="0" t="0" r="0" b="0"/>
            <wp:wrapTopAndBottom/>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80280" cy="150622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63A594F4" w14:textId="77777777" w:rsidR="00000000" w:rsidRDefault="00FD6F85">
      <w:pPr>
        <w:rPr>
          <w:b/>
          <w:bCs/>
        </w:rPr>
      </w:pPr>
      <w:r>
        <w:rPr>
          <w:b/>
          <w:bCs/>
        </w:rPr>
        <w:t xml:space="preserve"> </w:t>
      </w:r>
      <w:r>
        <w:rPr>
          <w:b/>
          <w:bCs/>
        </w:rPr>
        <w:t>Send</w:t>
      </w:r>
      <w:r>
        <w:rPr>
          <w:b/>
          <w:bCs/>
        </w:rPr>
        <w:t>er-</w:t>
      </w:r>
      <w:r>
        <w:t xml:space="preserve"> It is the person who share the information and start the process by  choosing a  message to send, sender can share the message in different ways may be it orally, writing, through body language and so on. </w:t>
      </w:r>
    </w:p>
    <w:p w14:paraId="62503A3E" w14:textId="77777777" w:rsidR="00000000" w:rsidRDefault="00FD6F85">
      <w:pPr>
        <w:rPr>
          <w:b/>
          <w:bCs/>
        </w:rPr>
      </w:pPr>
      <w:r>
        <w:rPr>
          <w:b/>
          <w:bCs/>
        </w:rPr>
        <w:t xml:space="preserve">Encoder- </w:t>
      </w:r>
      <w:r>
        <w:t>It is the machine that converts the i</w:t>
      </w:r>
      <w:r>
        <w:t xml:space="preserve">dea into signals which can be sent from sender to the receiver. </w:t>
      </w:r>
    </w:p>
    <w:p w14:paraId="3AD7420D" w14:textId="77777777" w:rsidR="00000000" w:rsidRDefault="00FD6F85">
      <w:pPr>
        <w:rPr>
          <w:b/>
          <w:bCs/>
        </w:rPr>
      </w:pPr>
      <w:r>
        <w:rPr>
          <w:b/>
          <w:bCs/>
        </w:rPr>
        <w:t xml:space="preserve">Channel- </w:t>
      </w:r>
      <w:r>
        <w:t xml:space="preserve">The medium of communication is a infrastructure which gets the information from sender to communicator through to the sender to receiver </w:t>
      </w:r>
      <w:r>
        <w:rPr>
          <w:shd w:val="clear" w:color="auto" w:fill="FFFFFF"/>
        </w:rPr>
        <w:t>(Blunt-Vinti, Jozkowski and Hunt, 2019).</w:t>
      </w:r>
    </w:p>
    <w:p w14:paraId="6F0DCB48" w14:textId="77777777" w:rsidR="00000000" w:rsidRDefault="00FD6F85">
      <w:pPr>
        <w:rPr>
          <w:b/>
          <w:bCs/>
        </w:rPr>
      </w:pPr>
      <w:r>
        <w:rPr>
          <w:b/>
          <w:bCs/>
        </w:rPr>
        <w:t>Nois</w:t>
      </w:r>
      <w:r>
        <w:rPr>
          <w:b/>
          <w:bCs/>
        </w:rPr>
        <w:t xml:space="preserve">e- </w:t>
      </w:r>
      <w:r>
        <w:t>It creates the disturbance or interrupts the message while while it is on the way from sender to the receiver</w:t>
      </w:r>
    </w:p>
    <w:p w14:paraId="7F3C6BD5" w14:textId="77777777" w:rsidR="00000000" w:rsidRDefault="00FD6F85">
      <w:pPr>
        <w:rPr>
          <w:b/>
          <w:bCs/>
        </w:rPr>
      </w:pPr>
      <w:r>
        <w:rPr>
          <w:b/>
          <w:bCs/>
        </w:rPr>
        <w:t>Decoder</w:t>
      </w:r>
      <w:r>
        <w:t>-It is related to the devices which is used by the sender and receiver to sharing the ideas such as telephone, this device is used for d</w:t>
      </w:r>
      <w:r>
        <w:t xml:space="preserve">ecodes the message into a formate that helps to understood by the receiver. </w:t>
      </w:r>
    </w:p>
    <w:p w14:paraId="4C01D31F" w14:textId="77777777" w:rsidR="00000000" w:rsidRDefault="00FD6F85">
      <w:pPr>
        <w:rPr>
          <w:b/>
          <w:bCs/>
        </w:rPr>
      </w:pPr>
      <w:r>
        <w:rPr>
          <w:b/>
          <w:bCs/>
        </w:rPr>
        <w:t xml:space="preserve">Receiver- </w:t>
      </w:r>
      <w:r>
        <w:t xml:space="preserve">There is the person which finally gets the message. </w:t>
      </w:r>
    </w:p>
    <w:p w14:paraId="7D0D3921" w14:textId="77777777" w:rsidR="00000000" w:rsidRDefault="00FD6F85">
      <w:r>
        <w:rPr>
          <w:b/>
          <w:bCs/>
        </w:rPr>
        <w:t xml:space="preserve">Feedback- </w:t>
      </w:r>
      <w:r>
        <w:t xml:space="preserve">When the receiver respond to the sender message and reply on those message. </w:t>
      </w:r>
    </w:p>
    <w:p w14:paraId="7F55A444" w14:textId="77777777" w:rsidR="00000000" w:rsidRDefault="00FD6F85">
      <w:r>
        <w:t>Marie send the message to Ped</w:t>
      </w:r>
      <w:r>
        <w:t xml:space="preserve">ro but their are some interrupts the message which create the noise and Pedro heard kitchen instead to chicken. So to resolve this problem Marie need to communicate clearly or  focus on the conversation and confirm the key issues, along with Pedro need to </w:t>
      </w:r>
      <w:r>
        <w:t xml:space="preserve">be an active listener or if they have any problem so they can ask the Marie. </w:t>
      </w:r>
      <w:bookmarkStart w:id="4" w:name="__RefHeading___Toc76982323"/>
    </w:p>
    <w:bookmarkEnd w:id="4"/>
    <w:p w14:paraId="138BB985" w14:textId="77777777" w:rsidR="00000000" w:rsidRDefault="00FD6F85">
      <w:pPr>
        <w:rPr>
          <w:b/>
          <w:bCs/>
        </w:rPr>
      </w:pPr>
      <w:r>
        <w:t>For example- At my workplace, my team leader call me to share the information, but I face difficulty to understand the message, their some noise may occurs so I tell them to repe</w:t>
      </w:r>
      <w:r>
        <w:t xml:space="preserve">at this again for my clarity and avoid the communication barriers. </w:t>
      </w:r>
    </w:p>
    <w:p w14:paraId="7258DDAF" w14:textId="77777777" w:rsidR="00000000" w:rsidRDefault="00FD6F85">
      <w:pPr>
        <w:pStyle w:val="TOC1"/>
      </w:pPr>
      <w:r>
        <w:rPr>
          <w:b/>
          <w:bCs/>
        </w:rPr>
        <w:t xml:space="preserve">2) Schramm (1954)- </w:t>
      </w:r>
      <w:r>
        <w:t>This model is also know as Osgood- Schramm model of communication. This model is cyclical model which consist for all essential elements for the communication. This sugg</w:t>
      </w:r>
      <w:r>
        <w:t>est that communication is done in two-way path with the message continually passing between the sender and receiver. It is different for the Shannon and Waver, because it include source, receiver, message, feedback and source note, along with it does not i</w:t>
      </w:r>
      <w:r>
        <w:t xml:space="preserve">nclude any noise. According to the Scram Communication Model, communication is a circular and the sender and receipt the message to the same person. </w:t>
      </w:r>
    </w:p>
    <w:p w14:paraId="563D6F85" w14:textId="77777777" w:rsidR="00000000" w:rsidRDefault="00C46825">
      <w:pPr>
        <w:rPr>
          <w:b/>
          <w:bCs/>
        </w:rPr>
      </w:pPr>
      <w:r>
        <w:rPr>
          <w:noProof/>
        </w:rPr>
        <w:drawing>
          <wp:anchor distT="0" distB="0" distL="0" distR="0" simplePos="0" relativeHeight="251657728" behindDoc="0" locked="0" layoutInCell="1" allowOverlap="1" wp14:anchorId="7195DFF8" wp14:editId="1DBE1D7E">
            <wp:simplePos x="0" y="0"/>
            <wp:positionH relativeFrom="column">
              <wp:posOffset>196215</wp:posOffset>
            </wp:positionH>
            <wp:positionV relativeFrom="paragraph">
              <wp:posOffset>88265</wp:posOffset>
            </wp:positionV>
            <wp:extent cx="5238750" cy="2491740"/>
            <wp:effectExtent l="0" t="0" r="0" b="0"/>
            <wp:wrapTopAndBottom/>
            <wp:docPr id="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6945" cy="226695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FD6F85">
        <w:rPr>
          <w:b/>
          <w:bCs/>
        </w:rPr>
        <w:t xml:space="preserve">Source- </w:t>
      </w:r>
      <w:r w:rsidR="00FD6F85">
        <w:t xml:space="preserve">This source is related to those party who send the message and make sure that the information is </w:t>
      </w:r>
      <w:r w:rsidR="00FD6F85">
        <w:t xml:space="preserve">useful and relevant. Along with they want to ensure that the receipt can be done properly read the message, it has to be encoded because it is necessary for the receipt to knowing the sender </w:t>
      </w:r>
      <w:r w:rsidR="00FD6F85">
        <w:rPr>
          <w:shd w:val="clear" w:color="auto" w:fill="FFFFFF"/>
        </w:rPr>
        <w:t xml:space="preserve">(Faiman and Tariman, 2019). </w:t>
      </w:r>
    </w:p>
    <w:p w14:paraId="0DEC1F5B" w14:textId="77777777" w:rsidR="00000000" w:rsidRDefault="00FD6F85">
      <w:pPr>
        <w:rPr>
          <w:b/>
          <w:bCs/>
        </w:rPr>
      </w:pPr>
      <w:r>
        <w:rPr>
          <w:b/>
          <w:bCs/>
        </w:rPr>
        <w:t xml:space="preserve">Recipient- </w:t>
      </w:r>
      <w:r>
        <w:t>It is those person whom t</w:t>
      </w:r>
      <w:r>
        <w:t xml:space="preserve">he message has been sent, decoding the message is the psychological process. After getting the message, the stimulate immediately and send to the brain for interpretation and this process is called decoding. Along with communication is successful when the </w:t>
      </w:r>
      <w:r>
        <w:t xml:space="preserve">receipts correctly interprets the message from the source. </w:t>
      </w:r>
    </w:p>
    <w:p w14:paraId="367B97F6" w14:textId="77777777" w:rsidR="00000000" w:rsidRDefault="00FD6F85">
      <w:pPr>
        <w:rPr>
          <w:b/>
          <w:bCs/>
        </w:rPr>
      </w:pPr>
      <w:r>
        <w:rPr>
          <w:b/>
          <w:bCs/>
        </w:rPr>
        <w:t xml:space="preserve">Message- </w:t>
      </w:r>
      <w:r>
        <w:t xml:space="preserve">The information communication is through the words character and symbol, it may be verbal and non- verbal content of communication process. </w:t>
      </w:r>
    </w:p>
    <w:p w14:paraId="3E819128" w14:textId="77777777" w:rsidR="00000000" w:rsidRDefault="00FD6F85">
      <w:r>
        <w:rPr>
          <w:b/>
          <w:bCs/>
        </w:rPr>
        <w:t xml:space="preserve">Feedback and organisation- </w:t>
      </w:r>
      <w:r>
        <w:t>The reply  from the</w:t>
      </w:r>
      <w:r>
        <w:t xml:space="preserve"> recipient to the sender message are called feedback, it can be verbal or non- verbal its totally depend on the receiver.  </w:t>
      </w:r>
    </w:p>
    <w:p w14:paraId="0BAA8EBD" w14:textId="77777777" w:rsidR="00000000" w:rsidRDefault="00FD6F85">
      <w:r>
        <w:t>If Pedro ask the Maria that she really did mean ' Kitchen', so this is feedback while helps to solve the misunderstanding  and doing</w:t>
      </w:r>
      <w:r>
        <w:t xml:space="preserve"> effective communication. </w:t>
      </w:r>
    </w:p>
    <w:p w14:paraId="2932AF05" w14:textId="77777777" w:rsidR="00000000" w:rsidRDefault="00FD6F85">
      <w:pPr>
        <w:rPr>
          <w:b/>
          <w:bCs/>
        </w:rPr>
      </w:pPr>
      <w:r>
        <w:t>For example- At the time of working my superior share some important information during the time of meeting, but I am not able to understand that, so I ask my query to them and they answer me which helps to doing effective commun</w:t>
      </w:r>
      <w:r>
        <w:t xml:space="preserve">ication. </w:t>
      </w:r>
    </w:p>
    <w:p w14:paraId="18711BCD" w14:textId="77777777" w:rsidR="00000000" w:rsidRDefault="00FD6F85">
      <w:r>
        <w:rPr>
          <w:b/>
          <w:bCs/>
        </w:rPr>
        <w:t>3) Berlo (1964)-</w:t>
      </w:r>
      <w:r>
        <w:t xml:space="preserve"> It operates the SMCR model and this model is outlined into a six stages such as the communication source, encoding the messaged, deliver the message, decoding the messages and message receiver.</w:t>
      </w:r>
    </w:p>
    <w:p w14:paraId="464437CD" w14:textId="77777777" w:rsidR="00000000" w:rsidRDefault="00C46825">
      <w:pPr>
        <w:rPr>
          <w:b/>
          <w:bCs/>
        </w:rPr>
      </w:pPr>
      <w:r>
        <w:rPr>
          <w:noProof/>
        </w:rPr>
        <w:drawing>
          <wp:anchor distT="0" distB="0" distL="0" distR="0" simplePos="0" relativeHeight="251658752" behindDoc="0" locked="0" layoutInCell="1" allowOverlap="1" wp14:anchorId="217E20A6" wp14:editId="7EB74AC8">
            <wp:simplePos x="0" y="0"/>
            <wp:positionH relativeFrom="column">
              <wp:posOffset>724535</wp:posOffset>
            </wp:positionH>
            <wp:positionV relativeFrom="paragraph">
              <wp:posOffset>95250</wp:posOffset>
            </wp:positionV>
            <wp:extent cx="3929380" cy="1864995"/>
            <wp:effectExtent l="0" t="0" r="0" b="0"/>
            <wp:wrapTopAndBottom/>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29380" cy="18649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FD6F85">
        <w:rPr>
          <w:b/>
          <w:bCs/>
        </w:rPr>
        <w:t xml:space="preserve">Source- </w:t>
      </w:r>
      <w:r w:rsidR="00FD6F85">
        <w:t>It the sender who share th</w:t>
      </w:r>
      <w:r w:rsidR="00FD6F85">
        <w:t xml:space="preserve">e information to the receiver and putting the thoughts into the words and it is done with helps communication skills, social system, culture, attitude and knowledge. </w:t>
      </w:r>
    </w:p>
    <w:p w14:paraId="421D9362" w14:textId="77777777" w:rsidR="00000000" w:rsidRDefault="00FD6F85">
      <w:pPr>
        <w:rPr>
          <w:b/>
          <w:bCs/>
        </w:rPr>
      </w:pPr>
      <w:r>
        <w:rPr>
          <w:b/>
          <w:bCs/>
        </w:rPr>
        <w:t xml:space="preserve">Message- </w:t>
      </w:r>
      <w:r>
        <w:t>when the person converts their thoughts into words and this process is called en</w:t>
      </w:r>
      <w:r>
        <w:t xml:space="preserve">coding, along with if any messages comprise, so it include content, element treatment structure, code, so they need to focus is this elements. </w:t>
      </w:r>
    </w:p>
    <w:p w14:paraId="03ABDD43" w14:textId="77777777" w:rsidR="00000000" w:rsidRDefault="00FD6F85">
      <w:pPr>
        <w:rPr>
          <w:b/>
          <w:bCs/>
        </w:rPr>
      </w:pPr>
      <w:r>
        <w:rPr>
          <w:b/>
          <w:bCs/>
        </w:rPr>
        <w:t xml:space="preserve">Channel- </w:t>
      </w:r>
      <w:r>
        <w:t xml:space="preserve">It is the medium which is used by the sender to share the information flows to the receiver. </w:t>
      </w:r>
    </w:p>
    <w:p w14:paraId="735411D4" w14:textId="77777777" w:rsidR="00000000" w:rsidRDefault="00FD6F85">
      <w:r>
        <w:rPr>
          <w:b/>
          <w:bCs/>
        </w:rPr>
        <w:t>Receiver-</w:t>
      </w:r>
      <w:r>
        <w:t xml:space="preserve"> It is those person who get the message and they try to understand the message and wants to convey or respond accordingly along with it is called decoding. </w:t>
      </w:r>
    </w:p>
    <w:p w14:paraId="7B3CDE95" w14:textId="77777777" w:rsidR="00000000" w:rsidRDefault="00FD6F85">
      <w:r>
        <w:t>To avoid the misunderstanding, sender need to focus that it choice right channel or medium to share</w:t>
      </w:r>
      <w:r>
        <w:t xml:space="preserve"> the information, so  receiver are able to understand that what they try to saying. Along with it receiver face problem or misunderstand the information then it they can ask for the feedback to   resolve their quire.</w:t>
      </w:r>
    </w:p>
    <w:p w14:paraId="693401F9" w14:textId="77777777" w:rsidR="00000000" w:rsidRDefault="00FD6F85">
      <w:r>
        <w:t xml:space="preserve">For example- when I send my message to </w:t>
      </w:r>
      <w:r>
        <w:t xml:space="preserve">my friend verbally and I need to be focus that I can write properly, so that they can understand the message properly </w:t>
      </w:r>
      <w:r>
        <w:rPr>
          <w:shd w:val="clear" w:color="auto" w:fill="FFFFFF"/>
        </w:rPr>
        <w:t>(Gholamrezaee and Ghanizadeh, 2018)</w:t>
      </w:r>
      <w:r>
        <w:t xml:space="preserve">. </w:t>
      </w:r>
    </w:p>
    <w:p w14:paraId="0B3C9370" w14:textId="77777777" w:rsidR="00000000" w:rsidRDefault="00FD6F85"/>
    <w:p w14:paraId="2DF0EB55" w14:textId="77777777" w:rsidR="00000000" w:rsidRDefault="00FD6F85">
      <w:pPr>
        <w:pStyle w:val="Heading2"/>
        <w:rPr>
          <w:b/>
        </w:rPr>
      </w:pPr>
      <w:bookmarkStart w:id="5" w:name="__RefHeading__96702_372289089"/>
      <w:bookmarkEnd w:id="5"/>
      <w:r>
        <w:rPr>
          <w:b/>
        </w:rPr>
        <w:t>Communication Skills</w:t>
      </w:r>
    </w:p>
    <w:p w14:paraId="0E80E5D6" w14:textId="77777777" w:rsidR="00000000" w:rsidRDefault="00FD6F85">
      <w:pPr>
        <w:rPr>
          <w:b/>
          <w:bCs/>
        </w:rPr>
      </w:pPr>
      <w:r>
        <w:rPr>
          <w:b/>
          <w:bCs/>
        </w:rPr>
        <w:t xml:space="preserve">Verbal- communication – </w:t>
      </w:r>
      <w:r>
        <w:t>It is a interpersonal communication which includes the</w:t>
      </w:r>
      <w:r>
        <w:t xml:space="preserve"> oral communication, written communication and sign language. Verbal communication is used for share the information with other people, along with sender be doing both oral and written communication. Howsoever many people are use this terms to describe ora</w:t>
      </w:r>
      <w:r>
        <w:t>lly, because it totally depend that what words the sender choose and how other person heard and interpreted. It is important to remember that to doing effective communication, sender need to focus that, they are doing effective speaking and clear their voi</w:t>
      </w:r>
      <w:r>
        <w:t>ce so that other person are able to understand the information . Effective information involve the three main areas such as what word they choose, how they can say them and how they reinforce them with the other non- verbal communication. Effective listeni</w:t>
      </w:r>
      <w:r>
        <w:t xml:space="preserve">ng is also important to doing effective communication, because when thy communicate, they spend their energy to considering that what they are going to say that listening to the other person </w:t>
      </w:r>
      <w:r>
        <w:rPr>
          <w:shd w:val="clear" w:color="auto" w:fill="FFFFFF"/>
        </w:rPr>
        <w:t xml:space="preserve">(Nurullayevna, 2020). </w:t>
      </w:r>
      <w:r>
        <w:t>To doing effective communication, people ca</w:t>
      </w:r>
      <w:r>
        <w:t xml:space="preserve">n use different techniques and tools to improve their verbal communication  such as reinforcement, refection, clarification and questioning. </w:t>
      </w:r>
    </w:p>
    <w:p w14:paraId="01FE00F0" w14:textId="77777777" w:rsidR="00000000" w:rsidRDefault="00FD6F85">
      <w:pPr>
        <w:rPr>
          <w:b/>
          <w:bCs/>
        </w:rPr>
      </w:pPr>
      <w:r>
        <w:rPr>
          <w:b/>
          <w:bCs/>
        </w:rPr>
        <w:t xml:space="preserve">Non- verbal communication- </w:t>
      </w:r>
      <w:r>
        <w:t>It is the process which conveying the message to the other person without saying or use</w:t>
      </w:r>
      <w:r>
        <w:t xml:space="preserve"> any words either written or spoken. This types of communication is mostly done through facial expression, hand movements, body language, postures and gestures. The non- verbal communication is unlike the verbal communication, it helps to establishing and </w:t>
      </w:r>
      <w:r>
        <w:t>maintain the interpersonal relationship while doing the non-verbal communication. But sometime it creates the barriers to doing batter communication, because sometime people face difficulty to understand that what sender is trying to say and they interpret</w:t>
      </w:r>
      <w:r>
        <w:t xml:space="preserve"> it wrongly way. To doing proper communication often requires the mix communication verbal and non- verbal signals to convey the meaning. </w:t>
      </w:r>
    </w:p>
    <w:p w14:paraId="0876A187" w14:textId="77777777" w:rsidR="00000000" w:rsidRDefault="00FD6F85">
      <w:pPr>
        <w:rPr>
          <w:b/>
          <w:bCs/>
        </w:rPr>
      </w:pPr>
      <w:r>
        <w:rPr>
          <w:b/>
          <w:bCs/>
        </w:rPr>
        <w:t xml:space="preserve">Delivery- </w:t>
      </w:r>
      <w:r>
        <w:t xml:space="preserve">Verbal communication can transpire over the phone, through e-mails or doing face to face conversation. But </w:t>
      </w:r>
      <w:r>
        <w:t>non – verbal communication is happens only when both the parties can see each other.</w:t>
      </w:r>
      <w:r>
        <w:rPr>
          <w:b/>
          <w:bCs/>
        </w:rPr>
        <w:t xml:space="preserve"> </w:t>
      </w:r>
    </w:p>
    <w:p w14:paraId="4A1F5D36" w14:textId="77777777" w:rsidR="00000000" w:rsidRDefault="00FD6F85">
      <w:pPr>
        <w:rPr>
          <w:b/>
          <w:bCs/>
        </w:rPr>
      </w:pPr>
      <w:r>
        <w:rPr>
          <w:b/>
          <w:bCs/>
        </w:rPr>
        <w:t xml:space="preserve">Grammar- </w:t>
      </w:r>
      <w:r>
        <w:t xml:space="preserve">Verbal communication need to be focus on their grammar while writing and speaking, but in non verbal communication they need to be more fluid. </w:t>
      </w:r>
    </w:p>
    <w:p w14:paraId="3047AEAF" w14:textId="77777777" w:rsidR="00000000" w:rsidRDefault="00FD6F85">
      <w:pPr>
        <w:rPr>
          <w:b/>
          <w:bCs/>
        </w:rPr>
      </w:pPr>
      <w:r>
        <w:rPr>
          <w:b/>
          <w:bCs/>
        </w:rPr>
        <w:t xml:space="preserve">Authenticity- </w:t>
      </w:r>
      <w:r>
        <w:t>Non</w:t>
      </w:r>
      <w:r>
        <w:t xml:space="preserve">- verbal communication are more powerful to compare the verbal communication, because human bodies are more subconsciously to deliver the message that they are verbally not conveying, because actions speaks louder than words. </w:t>
      </w:r>
    </w:p>
    <w:p w14:paraId="49054478" w14:textId="77777777" w:rsidR="00000000" w:rsidRDefault="00FD6F85">
      <w:pPr>
        <w:rPr>
          <w:b/>
          <w:bCs/>
        </w:rPr>
      </w:pPr>
      <w:r>
        <w:rPr>
          <w:b/>
          <w:bCs/>
        </w:rPr>
        <w:t>Emotions-</w:t>
      </w:r>
      <w:r>
        <w:t xml:space="preserve">  The facial express</w:t>
      </w:r>
      <w:r>
        <w:t xml:space="preserve">ion and tone are more often and express the felling more clearly to compare the words, non- verbal communication is more beneficial for doing emotional communication. </w:t>
      </w:r>
    </w:p>
    <w:p w14:paraId="6A2081B7" w14:textId="77777777" w:rsidR="00000000" w:rsidRDefault="00FD6F85">
      <w:pPr>
        <w:rPr>
          <w:b/>
          <w:bCs/>
        </w:rPr>
      </w:pPr>
      <w:r>
        <w:rPr>
          <w:b/>
          <w:bCs/>
        </w:rPr>
        <w:t xml:space="preserve">Case study- </w:t>
      </w:r>
      <w:r>
        <w:t>Max is very good in planning  or organising the parties such as weeding birt</w:t>
      </w:r>
      <w:r>
        <w:t>hday parties and so many events, so he decide that he start their business form his home, because they don;t have enough money and they did all work himself. One such client was Tamara  whose wedding max had organised two years earlier and she loves his wo</w:t>
      </w:r>
      <w:r>
        <w:t>rk, so Tamara wanted to ma to plan her parents 50</w:t>
      </w:r>
      <w:r>
        <w:rPr>
          <w:vertAlign w:val="superscript"/>
        </w:rPr>
        <w:t>th</w:t>
      </w:r>
      <w:r>
        <w:t xml:space="preserve"> weeding anniversary for the for the hundreds of guests, Max agree for this party, two weeks later, Tamar phoned him on his mobile and his landline was busy, but sometime they answers that and he told her,</w:t>
      </w:r>
      <w:r>
        <w:t xml:space="preserve"> Tamar said that, she wants party two week early and max agreed said yes  for this, but when the day was come Tamara, her parents are come they see there are already parties are organisation, Tamara was so upset and max find that there are some misundersta</w:t>
      </w:r>
      <w:r>
        <w:t xml:space="preserve">nding create </w:t>
      </w:r>
      <w:r>
        <w:rPr>
          <w:shd w:val="clear" w:color="auto" w:fill="FFFFFF"/>
        </w:rPr>
        <w:t xml:space="preserve">(Petrova and Riekhakaynen, 2019). </w:t>
      </w:r>
      <w:r>
        <w:t>So to avoid this types of communication barriers, max need to  be focus and avoid multitasking they need to be more attentive while doping communication, along with they also wants to convey again that what ot</w:t>
      </w:r>
      <w:r>
        <w:t>her person try to saying or if they do not understand that the message, so they can ask her. If they focus is this things, so they can avoid barriers and doing effective communication.</w:t>
      </w:r>
    </w:p>
    <w:p w14:paraId="7C1D2650" w14:textId="77777777" w:rsidR="00000000" w:rsidRDefault="00FD6F85">
      <w:pPr>
        <w:pStyle w:val="Heading2"/>
        <w:rPr>
          <w:b/>
          <w:shd w:val="clear" w:color="auto" w:fill="FFFFFF"/>
        </w:rPr>
      </w:pPr>
      <w:bookmarkStart w:id="6" w:name="__RefHeading__96704_372289089"/>
      <w:bookmarkEnd w:id="6"/>
      <w:r>
        <w:rPr>
          <w:b/>
        </w:rPr>
        <w:t>The Advantages and Disadvantages of  Technology in Communication</w:t>
      </w:r>
    </w:p>
    <w:p w14:paraId="0553CD4B" w14:textId="77777777" w:rsidR="00000000" w:rsidRDefault="00FD6F85">
      <w:pPr>
        <w:rPr>
          <w:b/>
          <w:bCs/>
          <w:shd w:val="clear" w:color="auto" w:fill="FFFFFF"/>
        </w:rPr>
      </w:pPr>
      <w:r>
        <w:rPr>
          <w:b/>
          <w:bCs/>
          <w:shd w:val="clear" w:color="auto" w:fill="FFFFFF"/>
        </w:rPr>
        <w:t>Advant</w:t>
      </w:r>
      <w:r>
        <w:rPr>
          <w:b/>
          <w:bCs/>
          <w:shd w:val="clear" w:color="auto" w:fill="FFFFFF"/>
        </w:rPr>
        <w:t>ages of technology in communication-</w:t>
      </w:r>
    </w:p>
    <w:p w14:paraId="7AF75E08" w14:textId="77777777" w:rsidR="00000000" w:rsidRDefault="00FD6F85">
      <w:pPr>
        <w:numPr>
          <w:ilvl w:val="0"/>
          <w:numId w:val="2"/>
        </w:numPr>
        <w:tabs>
          <w:tab w:val="left" w:pos="0"/>
        </w:tabs>
        <w:rPr>
          <w:shd w:val="clear" w:color="auto" w:fill="FFFFFF"/>
        </w:rPr>
      </w:pPr>
      <w:r>
        <w:rPr>
          <w:b/>
          <w:bCs/>
          <w:shd w:val="clear" w:color="auto" w:fill="FFFFFF"/>
        </w:rPr>
        <w:t>No boundaries in communication- </w:t>
      </w:r>
      <w:r>
        <w:rPr>
          <w:shd w:val="clear" w:color="auto" w:fill="FFFFFF"/>
        </w:rPr>
        <w:t>Growth of technology helps in removing the limitation to connect with the people. Now, anyone can communicate with the individual who is sitting in different part of the world.</w:t>
      </w:r>
    </w:p>
    <w:p w14:paraId="7EDF440D" w14:textId="77777777" w:rsidR="00000000" w:rsidRDefault="00FD6F85">
      <w:pPr>
        <w:numPr>
          <w:ilvl w:val="0"/>
          <w:numId w:val="2"/>
        </w:numPr>
        <w:tabs>
          <w:tab w:val="left" w:pos="0"/>
        </w:tabs>
        <w:rPr>
          <w:b/>
          <w:bCs/>
          <w:shd w:val="clear" w:color="auto" w:fill="FFFFFF"/>
        </w:rPr>
      </w:pPr>
      <w:r>
        <w:rPr>
          <w:shd w:val="clear" w:color="auto" w:fill="FFFFFF"/>
        </w:rPr>
        <w:t>I</w:t>
      </w:r>
      <w:r>
        <w:rPr>
          <w:b/>
          <w:bCs/>
          <w:shd w:val="clear" w:color="auto" w:fill="FFFFFF"/>
        </w:rPr>
        <w:t>ncrease t</w:t>
      </w:r>
      <w:r>
        <w:rPr>
          <w:b/>
          <w:bCs/>
          <w:shd w:val="clear" w:color="auto" w:fill="FFFFFF"/>
        </w:rPr>
        <w:t>he efficiency-</w:t>
      </w:r>
      <w:r>
        <w:rPr>
          <w:shd w:val="clear" w:color="auto" w:fill="FFFFFF"/>
        </w:rPr>
        <w:t> It also helps generating the better way to reach the people any convey the message in most efficient way by neglecting any kind of obstruction.</w:t>
      </w:r>
    </w:p>
    <w:p w14:paraId="56429D55" w14:textId="77777777" w:rsidR="00000000" w:rsidRDefault="00FD6F85">
      <w:pPr>
        <w:numPr>
          <w:ilvl w:val="0"/>
          <w:numId w:val="2"/>
        </w:numPr>
        <w:tabs>
          <w:tab w:val="left" w:pos="0"/>
        </w:tabs>
        <w:rPr>
          <w:b/>
          <w:bCs/>
          <w:shd w:val="clear" w:color="auto" w:fill="FFFFFF"/>
        </w:rPr>
      </w:pPr>
      <w:r>
        <w:rPr>
          <w:b/>
          <w:bCs/>
          <w:shd w:val="clear" w:color="auto" w:fill="FFFFFF"/>
        </w:rPr>
        <w:t>Fastest way of contacting people- </w:t>
      </w:r>
      <w:r>
        <w:rPr>
          <w:shd w:val="clear" w:color="auto" w:fill="FFFFFF"/>
        </w:rPr>
        <w:t xml:space="preserve">Technological uses in the method of communication has given an </w:t>
      </w:r>
      <w:r>
        <w:rPr>
          <w:shd w:val="clear" w:color="auto" w:fill="FFFFFF"/>
        </w:rPr>
        <w:t>opportunity through which people can contact with each other within a second. It has reduce the use of old ways of communication such as letter.</w:t>
      </w:r>
    </w:p>
    <w:p w14:paraId="549AB466" w14:textId="77777777" w:rsidR="00000000" w:rsidRDefault="00FD6F85">
      <w:pPr>
        <w:rPr>
          <w:b/>
          <w:bCs/>
          <w:shd w:val="clear" w:color="auto" w:fill="FFFFFF"/>
        </w:rPr>
      </w:pPr>
      <w:r>
        <w:rPr>
          <w:b/>
          <w:bCs/>
          <w:shd w:val="clear" w:color="auto" w:fill="FFFFFF"/>
        </w:rPr>
        <w:t>Disadvantages of technology in communication-</w:t>
      </w:r>
    </w:p>
    <w:p w14:paraId="4E0783D2" w14:textId="77777777" w:rsidR="00000000" w:rsidRDefault="00FD6F85">
      <w:pPr>
        <w:numPr>
          <w:ilvl w:val="0"/>
          <w:numId w:val="3"/>
        </w:numPr>
        <w:tabs>
          <w:tab w:val="left" w:pos="0"/>
        </w:tabs>
        <w:rPr>
          <w:shd w:val="clear" w:color="auto" w:fill="FFFFFF"/>
        </w:rPr>
      </w:pPr>
      <w:r>
        <w:rPr>
          <w:b/>
          <w:bCs/>
          <w:shd w:val="clear" w:color="auto" w:fill="FFFFFF"/>
        </w:rPr>
        <w:t>Difficult to use for some people- </w:t>
      </w:r>
      <w:r>
        <w:rPr>
          <w:shd w:val="clear" w:color="auto" w:fill="FFFFFF"/>
        </w:rPr>
        <w:t>Use of technology has been intr</w:t>
      </w:r>
      <w:r>
        <w:rPr>
          <w:shd w:val="clear" w:color="auto" w:fill="FFFFFF"/>
        </w:rPr>
        <w:t>oduced in last few years, so it is quite difficult to use for those people who belong to the old generation or form such section of society where there is no awareness regarding such advancement.</w:t>
      </w:r>
    </w:p>
    <w:p w14:paraId="1158F62B" w14:textId="77777777" w:rsidR="00000000" w:rsidRDefault="00FD6F85">
      <w:pPr>
        <w:numPr>
          <w:ilvl w:val="0"/>
          <w:numId w:val="3"/>
        </w:numPr>
        <w:tabs>
          <w:tab w:val="left" w:pos="0"/>
        </w:tabs>
        <w:rPr>
          <w:shd w:val="clear" w:color="auto" w:fill="FFFFFF"/>
        </w:rPr>
      </w:pPr>
      <w:r>
        <w:rPr>
          <w:shd w:val="clear" w:color="auto" w:fill="FFFFFF"/>
        </w:rPr>
        <w:t>F</w:t>
      </w:r>
      <w:r>
        <w:rPr>
          <w:b/>
          <w:bCs/>
          <w:shd w:val="clear" w:color="auto" w:fill="FFFFFF"/>
        </w:rPr>
        <w:t>ear of various types of threats-</w:t>
      </w:r>
      <w:r>
        <w:rPr>
          <w:shd w:val="clear" w:color="auto" w:fill="FFFFFF"/>
        </w:rPr>
        <w:t> Implementation of technolo</w:t>
      </w:r>
      <w:r>
        <w:rPr>
          <w:shd w:val="clear" w:color="auto" w:fill="FFFFFF"/>
        </w:rPr>
        <w:t xml:space="preserve">gy in communication could be advantageous but at some time it threats people in different ways like cyber bullying </w:t>
      </w:r>
      <w:r>
        <w:rPr>
          <w:shd w:val="clear" w:color="auto" w:fill="FFFFFF"/>
        </w:rPr>
        <w:t>(Shennan, 2019).</w:t>
      </w:r>
    </w:p>
    <w:p w14:paraId="1CE89229" w14:textId="77777777" w:rsidR="00000000" w:rsidRDefault="00FD6F85">
      <w:pPr>
        <w:numPr>
          <w:ilvl w:val="0"/>
          <w:numId w:val="3"/>
        </w:numPr>
        <w:tabs>
          <w:tab w:val="left" w:pos="0"/>
        </w:tabs>
        <w:rPr>
          <w:shd w:val="clear" w:color="auto" w:fill="FFFFFF"/>
        </w:rPr>
      </w:pPr>
    </w:p>
    <w:p w14:paraId="213BEDC3" w14:textId="77777777" w:rsidR="00000000" w:rsidRDefault="00FD6F85">
      <w:pPr>
        <w:numPr>
          <w:ilvl w:val="0"/>
          <w:numId w:val="3"/>
        </w:numPr>
        <w:tabs>
          <w:tab w:val="left" w:pos="0"/>
        </w:tabs>
        <w:rPr>
          <w:shd w:val="clear" w:color="auto" w:fill="FFFFFF"/>
        </w:rPr>
      </w:pPr>
      <w:r>
        <w:rPr>
          <w:b/>
          <w:bCs/>
          <w:shd w:val="clear" w:color="auto" w:fill="FFFFFF"/>
        </w:rPr>
        <w:t>Less personal- </w:t>
      </w:r>
      <w:r>
        <w:rPr>
          <w:shd w:val="clear" w:color="auto" w:fill="FFFFFF"/>
        </w:rPr>
        <w:t>It does not provide proper privacy to the individual in communicating with people as these types of technolo</w:t>
      </w:r>
      <w:r>
        <w:rPr>
          <w:shd w:val="clear" w:color="auto" w:fill="FFFFFF"/>
        </w:rPr>
        <w:t xml:space="preserve">gies generally controlled by some of the departments </w:t>
      </w:r>
      <w:r>
        <w:rPr>
          <w:shd w:val="clear" w:color="auto" w:fill="FFFFFF"/>
        </w:rPr>
        <w:t>(Segerstråle and Molnár, 2018).</w:t>
      </w:r>
    </w:p>
    <w:p w14:paraId="131D1487" w14:textId="77777777" w:rsidR="00000000" w:rsidRDefault="00FD6F85">
      <w:pPr>
        <w:rPr>
          <w:shd w:val="clear" w:color="auto" w:fill="FFFFFF"/>
        </w:rPr>
      </w:pPr>
    </w:p>
    <w:p w14:paraId="5DA94BD8" w14:textId="77777777" w:rsidR="00000000" w:rsidRDefault="00FD6F85">
      <w:pPr>
        <w:pStyle w:val="Heading1"/>
      </w:pPr>
      <w:bookmarkStart w:id="7" w:name="__RefHeading__96706_372289089"/>
      <w:bookmarkEnd w:id="7"/>
      <w:r>
        <w:t xml:space="preserve">Conclusion </w:t>
      </w:r>
    </w:p>
    <w:p w14:paraId="42CF7E47" w14:textId="77777777" w:rsidR="00000000" w:rsidRDefault="00FD6F85">
      <w:r>
        <w:tab/>
        <w:t>The above report went into detail with various topics such as, communication and its types such as verbal and non verbal communication, which plays an import</w:t>
      </w:r>
      <w:r>
        <w:t>ant role in the organisation. Further more various communication models were also described such as, Shannon and weaver model, schramm and Berlo which are the most effective models so as to promote the effective communication along with the feedbacks and e</w:t>
      </w:r>
      <w:r>
        <w:t xml:space="preserve">xpressions of messages through various mediums. It was concluded from the above report that business communication is considered as an important part through which, various concepts and understandings can be more clear including the promoting of effective </w:t>
      </w:r>
      <w:r>
        <w:t>business relationships.</w:t>
      </w:r>
    </w:p>
    <w:p w14:paraId="2D2C3758" w14:textId="77777777" w:rsidR="00000000" w:rsidRDefault="00FD6F85">
      <w:pPr>
        <w:pStyle w:val="Heading1"/>
        <w:pageBreakBefore/>
      </w:pPr>
      <w:bookmarkStart w:id="8" w:name="__RefHeading__96708_372289089"/>
      <w:bookmarkEnd w:id="8"/>
      <w:r>
        <w:t>References</w:t>
      </w:r>
    </w:p>
    <w:p w14:paraId="145404BC" w14:textId="77777777" w:rsidR="00000000" w:rsidRDefault="00FD6F85">
      <w:pPr>
        <w:rPr>
          <w:shd w:val="clear" w:color="auto" w:fill="FFFFFF"/>
        </w:rPr>
      </w:pPr>
      <w:r>
        <w:t>Books and Journal</w:t>
      </w:r>
    </w:p>
    <w:p w14:paraId="76466AFF" w14:textId="77777777" w:rsidR="00000000" w:rsidRDefault="00FD6F85">
      <w:pPr>
        <w:spacing w:line="100" w:lineRule="atLeast"/>
        <w:ind w:left="750" w:hanging="723"/>
        <w:rPr>
          <w:shd w:val="clear" w:color="auto" w:fill="FFFFFF"/>
        </w:rPr>
      </w:pPr>
      <w:r>
        <w:rPr>
          <w:shd w:val="clear" w:color="auto" w:fill="FFFFFF"/>
        </w:rPr>
        <w:t>Archer, D. and Akert, R.M., 2021. Problems of context and criterion in nonverbal communication: A new look at the accuracy issue. In Issues in person perception (pp. 114-144). Routledge.</w:t>
      </w:r>
    </w:p>
    <w:p w14:paraId="0683BC84" w14:textId="77777777" w:rsidR="00000000" w:rsidRDefault="00FD6F85">
      <w:pPr>
        <w:spacing w:line="100" w:lineRule="atLeast"/>
        <w:ind w:left="750" w:hanging="723"/>
        <w:rPr>
          <w:shd w:val="clear" w:color="auto" w:fill="FFFFFF"/>
        </w:rPr>
      </w:pPr>
      <w:r>
        <w:rPr>
          <w:shd w:val="clear" w:color="auto" w:fill="FFFFFF"/>
        </w:rPr>
        <w:t>Blunt-Vinti, H.,</w:t>
      </w:r>
      <w:r>
        <w:rPr>
          <w:shd w:val="clear" w:color="auto" w:fill="FFFFFF"/>
        </w:rPr>
        <w:t xml:space="preserve"> Jozkowski, K.N. and Hunt, M., 2019. Show or tell? Does verbal and/or nonverbal sexual communication matter for sexual satisfaction?. Journal of sex &amp; marital therapy, 45(3), pp.206-217.</w:t>
      </w:r>
    </w:p>
    <w:p w14:paraId="06E3BB72" w14:textId="77777777" w:rsidR="00000000" w:rsidRDefault="00FD6F85">
      <w:pPr>
        <w:spacing w:line="100" w:lineRule="atLeast"/>
        <w:ind w:left="750" w:hanging="723"/>
        <w:rPr>
          <w:shd w:val="clear" w:color="auto" w:fill="FFFFFF"/>
        </w:rPr>
      </w:pPr>
      <w:r>
        <w:rPr>
          <w:shd w:val="clear" w:color="auto" w:fill="FFFFFF"/>
        </w:rPr>
        <w:t>Faiman, B. and Tariman, J.D., 2019. Shared Decision Making: Improving</w:t>
      </w:r>
      <w:r>
        <w:rPr>
          <w:shd w:val="clear" w:color="auto" w:fill="FFFFFF"/>
        </w:rPr>
        <w:t xml:space="preserve"> Patient Outcomes by Understanding the Benefits of and Barriers to Effective Communication. Clinical Journal of Oncology Nursing, 23(5), pp.540-542.</w:t>
      </w:r>
    </w:p>
    <w:p w14:paraId="699AAD53" w14:textId="77777777" w:rsidR="00000000" w:rsidRDefault="00FD6F85">
      <w:pPr>
        <w:spacing w:line="100" w:lineRule="atLeast"/>
        <w:ind w:left="750" w:hanging="723"/>
        <w:rPr>
          <w:shd w:val="clear" w:color="auto" w:fill="FFFFFF"/>
        </w:rPr>
      </w:pPr>
      <w:r>
        <w:rPr>
          <w:shd w:val="clear" w:color="auto" w:fill="FFFFFF"/>
        </w:rPr>
        <w:t>Gholamrezaee, S. and Ghanizadeh, A., 2018. EFL teachers’ verbal and nonverbal immediacy: A study of its imp</w:t>
      </w:r>
      <w:r>
        <w:rPr>
          <w:shd w:val="clear" w:color="auto" w:fill="FFFFFF"/>
        </w:rPr>
        <w:t>act on students’ emotional states, cognitive learning, and burnout. Psychological Studies, 63(4), pp.398-409.</w:t>
      </w:r>
    </w:p>
    <w:p w14:paraId="6DF829BC" w14:textId="77777777" w:rsidR="00000000" w:rsidRDefault="00FD6F85">
      <w:pPr>
        <w:spacing w:line="100" w:lineRule="atLeast"/>
        <w:ind w:left="750" w:hanging="723"/>
        <w:rPr>
          <w:shd w:val="clear" w:color="auto" w:fill="FFFFFF"/>
        </w:rPr>
      </w:pPr>
      <w:r>
        <w:rPr>
          <w:shd w:val="clear" w:color="auto" w:fill="FFFFFF"/>
        </w:rPr>
        <w:t xml:space="preserve">Nurullayevna, S.N., 2020. The key of effective communication is pronunciation. European Journal of Humanities and Educational Advancements, 1(4), </w:t>
      </w:r>
      <w:r>
        <w:rPr>
          <w:shd w:val="clear" w:color="auto" w:fill="FFFFFF"/>
        </w:rPr>
        <w:t>pp.5-7.</w:t>
      </w:r>
    </w:p>
    <w:p w14:paraId="6465F04E" w14:textId="77777777" w:rsidR="00000000" w:rsidRDefault="00FD6F85">
      <w:pPr>
        <w:spacing w:line="100" w:lineRule="atLeast"/>
        <w:ind w:left="750" w:hanging="723"/>
        <w:rPr>
          <w:shd w:val="clear" w:color="auto" w:fill="FFFFFF"/>
        </w:rPr>
      </w:pPr>
      <w:r>
        <w:rPr>
          <w:shd w:val="clear" w:color="auto" w:fill="FFFFFF"/>
        </w:rPr>
        <w:t>Petrova, T.E. and Riekhakaynen, E.I., 2019. Processing of verbal and non-verbal patterns: An eye-tracking study of Russian. In Third International Congress on Information and Communication Technology (pp. 269-276). Springer, Singapore.</w:t>
      </w:r>
    </w:p>
    <w:p w14:paraId="35C0C677" w14:textId="77777777" w:rsidR="00000000" w:rsidRDefault="00FD6F85">
      <w:pPr>
        <w:spacing w:line="100" w:lineRule="atLeast"/>
        <w:ind w:left="750" w:hanging="723"/>
        <w:rPr>
          <w:shd w:val="clear" w:color="auto" w:fill="FFFFFF"/>
        </w:rPr>
      </w:pPr>
      <w:r>
        <w:rPr>
          <w:shd w:val="clear" w:color="auto" w:fill="FFFFFF"/>
        </w:rPr>
        <w:t>Segerstråle,</w:t>
      </w:r>
      <w:r>
        <w:rPr>
          <w:shd w:val="clear" w:color="auto" w:fill="FFFFFF"/>
        </w:rPr>
        <w:t xml:space="preserve"> U. and Molnár, P., 2018. Nonverbal communication: where nature meets culture. Routledge.</w:t>
      </w:r>
    </w:p>
    <w:p w14:paraId="3F8A8CCF" w14:textId="77777777" w:rsidR="00000000" w:rsidRDefault="00FD6F85">
      <w:pPr>
        <w:spacing w:line="100" w:lineRule="atLeast"/>
        <w:ind w:left="750" w:hanging="723"/>
        <w:rPr>
          <w:shd w:val="clear" w:color="auto" w:fill="FFFFFF"/>
        </w:rPr>
      </w:pPr>
      <w:r>
        <w:rPr>
          <w:shd w:val="clear" w:color="auto" w:fill="FFFFFF"/>
        </w:rPr>
        <w:t>Shennan, G., 2019</w:t>
      </w:r>
      <w:r>
        <w:rPr>
          <w:shd w:val="clear" w:color="auto" w:fill="FFFFFF"/>
        </w:rPr>
        <w:t>. Solution-focused practice: Effective communication to facilitate change. Bloomsbury Publishing.</w:t>
      </w:r>
    </w:p>
    <w:p w14:paraId="4148C946" w14:textId="77777777" w:rsidR="00000000" w:rsidRDefault="00FD6F85">
      <w:pPr>
        <w:spacing w:line="100" w:lineRule="atLeast"/>
        <w:rPr>
          <w:shd w:val="clear" w:color="auto" w:fill="FFFFFF"/>
        </w:rPr>
      </w:pPr>
    </w:p>
    <w:p w14:paraId="205E67BC" w14:textId="77777777" w:rsidR="00000000" w:rsidRDefault="00FD6F85">
      <w:pPr>
        <w:spacing w:line="100" w:lineRule="atLeast"/>
      </w:pPr>
    </w:p>
    <w:sectPr w:rsidR="00000000">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7BD6F" w14:textId="77777777" w:rsidR="00000000" w:rsidRDefault="00FD6F85">
      <w:pPr>
        <w:spacing w:line="240" w:lineRule="auto"/>
      </w:pPr>
      <w:r>
        <w:separator/>
      </w:r>
    </w:p>
  </w:endnote>
  <w:endnote w:type="continuationSeparator" w:id="0">
    <w:p w14:paraId="2143B980" w14:textId="77777777" w:rsidR="00000000" w:rsidRDefault="00FD6F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inos">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open_sansregular">
    <w:altName w:val="Times New Roman"/>
    <w:panose1 w:val="020B0604020202020204"/>
    <w:charset w:val="00"/>
    <w:family w:val="roman"/>
    <w:pitch w:val="default"/>
  </w:font>
  <w:font w:name="Times">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EE9B4" w14:textId="77777777" w:rsidR="00C46825" w:rsidRDefault="00C468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69D4D" w14:textId="77777777" w:rsidR="00C46825" w:rsidRDefault="00C468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39E06" w14:textId="77777777" w:rsidR="00C46825" w:rsidRDefault="00C4682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2FE03" w14:textId="77777777" w:rsidR="00000000" w:rsidRDefault="00FD6F85">
    <w:pPr>
      <w:pStyle w:val="Footer"/>
      <w:jc w:val="center"/>
    </w:pPr>
    <w:r>
      <w:fldChar w:fldCharType="begin"/>
    </w:r>
    <w:r>
      <w:instrText xml:space="preserve"> PAGE </w:instrText>
    </w:r>
    <w:r>
      <w:fldChar w:fldCharType="separate"/>
    </w:r>
    <w:r>
      <w:t>8</w:t>
    </w:r>
    <w:r>
      <w:fldChar w:fldCharType="end"/>
    </w:r>
  </w:p>
  <w:p w14:paraId="2AE7799B" w14:textId="77777777" w:rsidR="00000000" w:rsidRDefault="00FD6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FD96A" w14:textId="77777777" w:rsidR="00000000" w:rsidRDefault="00FD6F85">
      <w:pPr>
        <w:spacing w:line="240" w:lineRule="auto"/>
      </w:pPr>
      <w:r>
        <w:separator/>
      </w:r>
    </w:p>
  </w:footnote>
  <w:footnote w:type="continuationSeparator" w:id="0">
    <w:p w14:paraId="47E3BD27" w14:textId="77777777" w:rsidR="00000000" w:rsidRDefault="00FD6F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54575" w14:textId="77777777" w:rsidR="00C46825" w:rsidRDefault="00C468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1801A" w14:textId="77777777" w:rsidR="00C46825" w:rsidRDefault="00C468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A608D" w14:textId="77777777" w:rsidR="00C46825" w:rsidRDefault="00C468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suff w:val="nothing"/>
      <w:lvlText w:val=""/>
      <w:lvlJc w:val="left"/>
      <w:pPr>
        <w:tabs>
          <w:tab w:val="num" w:pos="707"/>
        </w:tabs>
        <w:ind w:left="707" w:firstLine="0"/>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2" w15:restartNumberingAfterBreak="0">
    <w:nsid w:val="00000003"/>
    <w:multiLevelType w:val="multilevel"/>
    <w:tmpl w:val="00000003"/>
    <w:lvl w:ilvl="0">
      <w:start w:val="1"/>
      <w:numFmt w:val="bullet"/>
      <w:suff w:val="nothing"/>
      <w:lvlText w:val=""/>
      <w:lvlJc w:val="left"/>
      <w:pPr>
        <w:tabs>
          <w:tab w:val="num" w:pos="707"/>
        </w:tabs>
        <w:ind w:left="707" w:firstLine="0"/>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num w:numId="1" w16cid:durableId="1586188799">
    <w:abstractNumId w:val="0"/>
  </w:num>
  <w:num w:numId="2" w16cid:durableId="1901162302">
    <w:abstractNumId w:val="1"/>
  </w:num>
  <w:num w:numId="3" w16cid:durableId="15144152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825"/>
    <w:rsid w:val="00C46825"/>
    <w:rsid w:val="00FA51CD"/>
    <w:rsid w:val="00FD6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2E0C5FC0"/>
  <w15:chartTrackingRefBased/>
  <w15:docId w15:val="{C31ED796-C942-6943-A676-F7441A245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2213</Words>
  <Characters>12619</Characters>
  <Application>Microsoft Office Word</Application>
  <DocSecurity>0</DocSecurity>
  <Lines>105</Lines>
  <Paragraphs>29</Paragraphs>
  <ScaleCrop>false</ScaleCrop>
  <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Stacey Sugarova (2120140)</cp:lastModifiedBy>
  <cp:revision>2</cp:revision>
  <cp:lastPrinted>1601-01-01T00:00:00Z</cp:lastPrinted>
  <dcterms:created xsi:type="dcterms:W3CDTF">2022-08-31T00:56:00Z</dcterms:created>
  <dcterms:modified xsi:type="dcterms:W3CDTF">2022-08-31T00:56:00Z</dcterms:modified>
</cp:coreProperties>
</file>