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9F478" w14:textId="77777777" w:rsidR="00842EDD" w:rsidRDefault="00C42534">
      <w:r>
        <w:rPr>
          <w:rFonts w:ascii="Arial" w:hAnsi="Arial" w:cs="Arial"/>
          <w:b/>
          <w:bCs/>
          <w:noProof/>
          <w:sz w:val="36"/>
          <w:szCs w:val="36"/>
          <w:u w:val="single"/>
        </w:rPr>
        <w:t xml:space="preserve"> </w:t>
      </w:r>
      <w:r w:rsidRPr="0034137E">
        <w:rPr>
          <w:rFonts w:ascii="Arial" w:hAnsi="Arial" w:cs="Arial"/>
          <w:b/>
          <w:bCs/>
          <w:noProof/>
          <w:sz w:val="36"/>
          <w:szCs w:val="36"/>
          <w:u w:val="single"/>
        </w:rPr>
        <w:drawing>
          <wp:inline distT="0" distB="0" distL="0" distR="0" wp14:anchorId="09E1FA7B" wp14:editId="3D52FD9A">
            <wp:extent cx="2828925" cy="1381125"/>
            <wp:effectExtent l="0" t="0" r="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846599" cy="1389754"/>
                    </a:xfrm>
                    <a:prstGeom prst="rect">
                      <a:avLst/>
                    </a:prstGeom>
                    <a:noFill/>
                  </pic:spPr>
                </pic:pic>
              </a:graphicData>
            </a:graphic>
          </wp:inline>
        </w:drawing>
      </w:r>
      <w:r>
        <w:t xml:space="preserve"> </w:t>
      </w:r>
      <w:r w:rsidR="00BE02BC">
        <w:t xml:space="preserve">     </w:t>
      </w:r>
      <w:r w:rsidR="00BE02BC" w:rsidRPr="00BE02BC">
        <w:rPr>
          <w:noProof/>
        </w:rPr>
        <w:drawing>
          <wp:inline distT="0" distB="0" distL="0" distR="0" wp14:anchorId="33D7CA46" wp14:editId="7877A449">
            <wp:extent cx="2819400" cy="1381125"/>
            <wp:effectExtent l="0" t="0" r="0" b="9525"/>
            <wp:docPr id="5" name="Picture 4">
              <a:extLst xmlns:a="http://schemas.openxmlformats.org/drawingml/2006/main">
                <a:ext uri="{FF2B5EF4-FFF2-40B4-BE49-F238E27FC236}">
                  <a16:creationId xmlns:a16="http://schemas.microsoft.com/office/drawing/2014/main" id="{26757BCA-8EC2-425F-0205-5AB3D3CF3A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6757BCA-8EC2-425F-0205-5AB3D3CF3A86}"/>
                        </a:ext>
                      </a:extLst>
                    </pic:cNvPr>
                    <pic:cNvPicPr>
                      <a:picLocks noChangeAspect="1"/>
                    </pic:cNvPicPr>
                  </pic:nvPicPr>
                  <pic:blipFill>
                    <a:blip r:embed="rId8"/>
                    <a:stretch>
                      <a:fillRect/>
                    </a:stretch>
                  </pic:blipFill>
                  <pic:spPr>
                    <a:xfrm>
                      <a:off x="0" y="0"/>
                      <a:ext cx="2879396" cy="1410515"/>
                    </a:xfrm>
                    <a:prstGeom prst="rect">
                      <a:avLst/>
                    </a:prstGeom>
                  </pic:spPr>
                </pic:pic>
              </a:graphicData>
            </a:graphic>
          </wp:inline>
        </w:drawing>
      </w:r>
    </w:p>
    <w:p w14:paraId="2C247085" w14:textId="77777777" w:rsidR="004A38E2" w:rsidRDefault="004A38E2"/>
    <w:p w14:paraId="0CFD5864" w14:textId="77777777" w:rsidR="004A38E2" w:rsidRPr="00177921" w:rsidRDefault="004A38E2" w:rsidP="004A38E2">
      <w:pPr>
        <w:rPr>
          <w:sz w:val="28"/>
          <w:szCs w:val="28"/>
        </w:rPr>
      </w:pPr>
    </w:p>
    <w:p w14:paraId="6E349F09" w14:textId="77777777" w:rsidR="004A38E2" w:rsidRPr="00177921" w:rsidRDefault="00610D75" w:rsidP="004A38E2">
      <w:pPr>
        <w:rPr>
          <w:sz w:val="28"/>
          <w:szCs w:val="28"/>
        </w:rPr>
      </w:pPr>
      <w:r>
        <w:rPr>
          <w:rFonts w:ascii="Arial" w:hAnsi="Arial" w:cs="Arial"/>
          <w:b/>
          <w:bCs/>
          <w:sz w:val="28"/>
          <w:szCs w:val="28"/>
        </w:rPr>
        <w:t xml:space="preserve">   </w:t>
      </w:r>
      <w:r w:rsidR="00AA3457" w:rsidRPr="00177921">
        <w:rPr>
          <w:rFonts w:ascii="Arial" w:hAnsi="Arial" w:cs="Arial"/>
          <w:b/>
          <w:bCs/>
          <w:sz w:val="28"/>
          <w:szCs w:val="28"/>
        </w:rPr>
        <w:t>Developing Innovation and Creativity for Business</w:t>
      </w:r>
      <w:r w:rsidR="00177921">
        <w:rPr>
          <w:rFonts w:ascii="Arial" w:hAnsi="Arial" w:cs="Arial"/>
          <w:b/>
          <w:bCs/>
          <w:sz w:val="28"/>
          <w:szCs w:val="28"/>
        </w:rPr>
        <w:t xml:space="preserve"> </w:t>
      </w:r>
      <w:r w:rsidR="00AA3457" w:rsidRPr="00177921">
        <w:rPr>
          <w:rFonts w:ascii="Arial" w:hAnsi="Arial" w:cs="Arial"/>
          <w:b/>
          <w:bCs/>
          <w:sz w:val="28"/>
          <w:szCs w:val="28"/>
        </w:rPr>
        <w:t>Advantage</w:t>
      </w:r>
      <w:r w:rsidR="009F47EF" w:rsidRPr="00177921">
        <w:rPr>
          <w:sz w:val="28"/>
          <w:szCs w:val="28"/>
        </w:rPr>
        <w:t>:</w:t>
      </w:r>
      <w:r w:rsidR="00AA3457" w:rsidRPr="00177921">
        <w:rPr>
          <w:sz w:val="28"/>
          <w:szCs w:val="28"/>
        </w:rPr>
        <w:t xml:space="preserve"> </w:t>
      </w:r>
    </w:p>
    <w:p w14:paraId="73C60AA3" w14:textId="77777777" w:rsidR="00AA3457" w:rsidRPr="00287C97" w:rsidRDefault="00AA3457" w:rsidP="004A38E2"/>
    <w:p w14:paraId="0F92FE7D" w14:textId="77777777" w:rsidR="004A38E2" w:rsidRDefault="004A38E2" w:rsidP="004A38E2">
      <w:pPr>
        <w:pStyle w:val="TOC1"/>
        <w:tabs>
          <w:tab w:val="right" w:leader="dot" w:pos="9016"/>
        </w:tabs>
      </w:pPr>
    </w:p>
    <w:tbl>
      <w:tblPr>
        <w:tblStyle w:val="TableGrid"/>
        <w:tblW w:w="0" w:type="auto"/>
        <w:tblLook w:val="04A0" w:firstRow="1" w:lastRow="0" w:firstColumn="1" w:lastColumn="0" w:noHBand="0" w:noVBand="1"/>
      </w:tblPr>
      <w:tblGrid>
        <w:gridCol w:w="4509"/>
        <w:gridCol w:w="4510"/>
      </w:tblGrid>
      <w:tr w:rsidR="004A38E2" w:rsidRPr="00571284" w14:paraId="4630BCC1" w14:textId="77777777" w:rsidTr="00043D19">
        <w:tc>
          <w:tcPr>
            <w:tcW w:w="4509" w:type="dxa"/>
          </w:tcPr>
          <w:p w14:paraId="1539AAD9" w14:textId="77777777" w:rsidR="004A38E2" w:rsidRPr="00571284" w:rsidRDefault="004A38E2" w:rsidP="00043D19">
            <w:pPr>
              <w:tabs>
                <w:tab w:val="left" w:pos="1515"/>
              </w:tabs>
              <w:rPr>
                <w:bCs/>
              </w:rPr>
            </w:pPr>
            <w:r w:rsidRPr="00571284">
              <w:rPr>
                <w:bCs/>
              </w:rPr>
              <w:t>NAME</w:t>
            </w:r>
            <w:r w:rsidRPr="00571284">
              <w:rPr>
                <w:bCs/>
              </w:rPr>
              <w:tab/>
            </w:r>
          </w:p>
        </w:tc>
        <w:tc>
          <w:tcPr>
            <w:tcW w:w="4510" w:type="dxa"/>
          </w:tcPr>
          <w:p w14:paraId="605C0B77" w14:textId="77777777" w:rsidR="004A38E2" w:rsidRPr="00571284" w:rsidRDefault="004A38E2" w:rsidP="00043D19">
            <w:pPr>
              <w:tabs>
                <w:tab w:val="left" w:pos="645"/>
              </w:tabs>
              <w:rPr>
                <w:bCs/>
              </w:rPr>
            </w:pPr>
            <w:r w:rsidRPr="00571284">
              <w:rPr>
                <w:bCs/>
              </w:rPr>
              <w:t>OLAMIDE BOBBY ERINOSHO</w:t>
            </w:r>
          </w:p>
        </w:tc>
      </w:tr>
      <w:tr w:rsidR="004A38E2" w:rsidRPr="00571284" w14:paraId="146219B2" w14:textId="77777777" w:rsidTr="00043D19">
        <w:tc>
          <w:tcPr>
            <w:tcW w:w="4509" w:type="dxa"/>
          </w:tcPr>
          <w:p w14:paraId="56C620DD" w14:textId="77777777" w:rsidR="004A38E2" w:rsidRPr="00571284" w:rsidRDefault="004A38E2" w:rsidP="00043D19">
            <w:pPr>
              <w:tabs>
                <w:tab w:val="left" w:pos="645"/>
              </w:tabs>
              <w:rPr>
                <w:bCs/>
              </w:rPr>
            </w:pPr>
            <w:r w:rsidRPr="00571284">
              <w:rPr>
                <w:bCs/>
              </w:rPr>
              <w:t>COURSE CODE</w:t>
            </w:r>
          </w:p>
        </w:tc>
        <w:tc>
          <w:tcPr>
            <w:tcW w:w="4510" w:type="dxa"/>
          </w:tcPr>
          <w:p w14:paraId="09E79595" w14:textId="77777777" w:rsidR="004A38E2" w:rsidRPr="00571284" w:rsidRDefault="004A38E2" w:rsidP="00043D19">
            <w:pPr>
              <w:tabs>
                <w:tab w:val="left" w:pos="645"/>
              </w:tabs>
              <w:rPr>
                <w:bCs/>
              </w:rPr>
            </w:pPr>
            <w:r w:rsidRPr="00571284">
              <w:rPr>
                <w:bCs/>
              </w:rPr>
              <w:t xml:space="preserve">BMSW </w:t>
            </w:r>
            <w:r>
              <w:rPr>
                <w:bCs/>
              </w:rPr>
              <w:t>6102</w:t>
            </w:r>
          </w:p>
        </w:tc>
      </w:tr>
      <w:tr w:rsidR="004A38E2" w:rsidRPr="00571284" w14:paraId="173FC648" w14:textId="77777777" w:rsidTr="00043D19">
        <w:tc>
          <w:tcPr>
            <w:tcW w:w="4509" w:type="dxa"/>
          </w:tcPr>
          <w:p w14:paraId="12808DB8" w14:textId="77777777" w:rsidR="004A38E2" w:rsidRPr="00571284" w:rsidRDefault="004A38E2" w:rsidP="00043D19">
            <w:pPr>
              <w:tabs>
                <w:tab w:val="left" w:pos="645"/>
              </w:tabs>
              <w:rPr>
                <w:bCs/>
              </w:rPr>
            </w:pPr>
            <w:r w:rsidRPr="00571284">
              <w:rPr>
                <w:bCs/>
              </w:rPr>
              <w:t>LECTURER</w:t>
            </w:r>
          </w:p>
        </w:tc>
        <w:tc>
          <w:tcPr>
            <w:tcW w:w="4510" w:type="dxa"/>
          </w:tcPr>
          <w:p w14:paraId="68C98D54" w14:textId="77777777" w:rsidR="004A38E2" w:rsidRPr="0096076E" w:rsidRDefault="00AA3457" w:rsidP="00043D19">
            <w:pPr>
              <w:tabs>
                <w:tab w:val="left" w:pos="645"/>
              </w:tabs>
              <w:rPr>
                <w:bCs/>
                <w:sz w:val="28"/>
                <w:szCs w:val="28"/>
              </w:rPr>
            </w:pPr>
            <w:proofErr w:type="spellStart"/>
            <w:r>
              <w:t>Rexon</w:t>
            </w:r>
            <w:proofErr w:type="spellEnd"/>
            <w:r>
              <w:t xml:space="preserve"> </w:t>
            </w:r>
            <w:proofErr w:type="spellStart"/>
            <w:r>
              <w:t>Nting</w:t>
            </w:r>
            <w:proofErr w:type="spellEnd"/>
            <w:r>
              <w:t xml:space="preserve"> </w:t>
            </w:r>
          </w:p>
        </w:tc>
      </w:tr>
      <w:tr w:rsidR="004A38E2" w:rsidRPr="00571284" w14:paraId="59CC90A5" w14:textId="77777777" w:rsidTr="00043D19">
        <w:tc>
          <w:tcPr>
            <w:tcW w:w="4509" w:type="dxa"/>
          </w:tcPr>
          <w:p w14:paraId="04A667D1" w14:textId="77777777" w:rsidR="004A38E2" w:rsidRPr="00571284" w:rsidRDefault="004A38E2" w:rsidP="00043D19">
            <w:pPr>
              <w:tabs>
                <w:tab w:val="left" w:pos="645"/>
              </w:tabs>
              <w:rPr>
                <w:bCs/>
              </w:rPr>
            </w:pPr>
            <w:r w:rsidRPr="00571284">
              <w:rPr>
                <w:bCs/>
              </w:rPr>
              <w:t xml:space="preserve">STUDENT I D </w:t>
            </w:r>
          </w:p>
        </w:tc>
        <w:tc>
          <w:tcPr>
            <w:tcW w:w="4510" w:type="dxa"/>
          </w:tcPr>
          <w:p w14:paraId="7EE95E1E" w14:textId="77777777" w:rsidR="004A38E2" w:rsidRPr="00571284" w:rsidRDefault="004A38E2" w:rsidP="00043D19">
            <w:pPr>
              <w:tabs>
                <w:tab w:val="left" w:pos="645"/>
              </w:tabs>
              <w:rPr>
                <w:bCs/>
              </w:rPr>
            </w:pPr>
            <w:r w:rsidRPr="00571284">
              <w:rPr>
                <w:bCs/>
              </w:rPr>
              <w:t>2008390</w:t>
            </w:r>
          </w:p>
        </w:tc>
      </w:tr>
    </w:tbl>
    <w:p w14:paraId="17D5EB93" w14:textId="77777777" w:rsidR="004A38E2" w:rsidRDefault="004A38E2" w:rsidP="004A38E2">
      <w:pPr>
        <w:pStyle w:val="TOC1"/>
        <w:tabs>
          <w:tab w:val="right" w:leader="dot" w:pos="9016"/>
        </w:tabs>
      </w:pPr>
    </w:p>
    <w:p w14:paraId="04BB33E2" w14:textId="77777777" w:rsidR="0048550C" w:rsidRDefault="0048550C" w:rsidP="0048550C">
      <w:pPr>
        <w:rPr>
          <w:lang w:val="en-GB" w:eastAsia="en-GB"/>
        </w:rPr>
      </w:pPr>
    </w:p>
    <w:p w14:paraId="1CC21189" w14:textId="77777777" w:rsidR="0048550C" w:rsidRDefault="0048550C" w:rsidP="0048550C">
      <w:pPr>
        <w:rPr>
          <w:lang w:val="en-GB" w:eastAsia="en-GB"/>
        </w:rPr>
      </w:pPr>
    </w:p>
    <w:p w14:paraId="5C278398" w14:textId="77777777" w:rsidR="0048550C" w:rsidRDefault="0048550C" w:rsidP="0048550C">
      <w:pPr>
        <w:rPr>
          <w:lang w:val="en-GB" w:eastAsia="en-GB"/>
        </w:rPr>
      </w:pPr>
    </w:p>
    <w:p w14:paraId="72F03B5A" w14:textId="77777777" w:rsidR="0048550C" w:rsidRDefault="0048550C" w:rsidP="0048550C">
      <w:pPr>
        <w:rPr>
          <w:lang w:val="en-GB" w:eastAsia="en-GB"/>
        </w:rPr>
      </w:pPr>
    </w:p>
    <w:p w14:paraId="0521E36F" w14:textId="77777777" w:rsidR="0048550C" w:rsidRDefault="0048550C" w:rsidP="0048550C">
      <w:pPr>
        <w:rPr>
          <w:lang w:val="en-GB" w:eastAsia="en-GB"/>
        </w:rPr>
      </w:pPr>
    </w:p>
    <w:p w14:paraId="001ED6FF" w14:textId="77777777" w:rsidR="00610D75" w:rsidRDefault="00610D75" w:rsidP="0048550C">
      <w:pPr>
        <w:rPr>
          <w:lang w:val="en-GB" w:eastAsia="en-GB"/>
        </w:rPr>
      </w:pPr>
    </w:p>
    <w:p w14:paraId="3A2A948F" w14:textId="77777777" w:rsidR="00610D75" w:rsidRDefault="00610D75" w:rsidP="0048550C">
      <w:pPr>
        <w:rPr>
          <w:lang w:val="en-GB" w:eastAsia="en-GB"/>
        </w:rPr>
      </w:pPr>
    </w:p>
    <w:p w14:paraId="0E91F3F7" w14:textId="77777777" w:rsidR="0048550C" w:rsidRDefault="0048550C" w:rsidP="0048550C">
      <w:pPr>
        <w:rPr>
          <w:lang w:val="en-GB" w:eastAsia="en-GB"/>
        </w:rPr>
      </w:pPr>
    </w:p>
    <w:p w14:paraId="10490D92" w14:textId="77777777" w:rsidR="00610D75" w:rsidRDefault="00610D75" w:rsidP="00610D75">
      <w:pPr>
        <w:pStyle w:val="Heading1"/>
        <w:numPr>
          <w:ilvl w:val="0"/>
          <w:numId w:val="0"/>
        </w:numPr>
        <w:rPr>
          <w:rFonts w:ascii="Arial" w:hAnsi="Arial" w:cs="Arial"/>
          <w:lang w:val="en-GB"/>
        </w:rPr>
      </w:pPr>
      <w:bookmarkStart w:id="0" w:name="_Toc129624581"/>
    </w:p>
    <w:p w14:paraId="5D9A4E6A" w14:textId="77777777" w:rsidR="000A2D4D" w:rsidRDefault="000A2D4D" w:rsidP="00610D75">
      <w:pPr>
        <w:pStyle w:val="Heading1"/>
        <w:numPr>
          <w:ilvl w:val="0"/>
          <w:numId w:val="0"/>
        </w:numPr>
        <w:rPr>
          <w:rFonts w:ascii="Arial" w:hAnsi="Arial" w:cs="Arial"/>
          <w:lang w:val="en-GB"/>
        </w:rPr>
      </w:pPr>
    </w:p>
    <w:bookmarkEnd w:id="0"/>
    <w:p w14:paraId="03BF1114" w14:textId="77777777" w:rsidR="000A2D4D" w:rsidRDefault="000A2D4D" w:rsidP="00F43A6F">
      <w:pPr>
        <w:pStyle w:val="BodyText"/>
        <w:spacing w:line="360" w:lineRule="auto"/>
        <w:rPr>
          <w:rFonts w:ascii="Arial" w:hAnsi="Arial" w:cs="Arial"/>
          <w:sz w:val="22"/>
          <w:lang w:val="en-GB"/>
        </w:rPr>
      </w:pPr>
    </w:p>
    <w:p w14:paraId="53FED434" w14:textId="77777777" w:rsidR="000A2D4D" w:rsidRDefault="000A2D4D" w:rsidP="00F43A6F">
      <w:pPr>
        <w:pStyle w:val="BodyText"/>
        <w:spacing w:line="360" w:lineRule="auto"/>
        <w:rPr>
          <w:rFonts w:ascii="Arial" w:hAnsi="Arial" w:cs="Arial"/>
          <w:sz w:val="22"/>
          <w:lang w:val="en-GB"/>
        </w:rPr>
      </w:pPr>
    </w:p>
    <w:p w14:paraId="721FA19C" w14:textId="77777777" w:rsidR="000A2D4D" w:rsidRPr="00313841" w:rsidRDefault="000A2D4D" w:rsidP="00F43A6F">
      <w:pPr>
        <w:pStyle w:val="BodyText"/>
        <w:spacing w:line="360" w:lineRule="auto"/>
        <w:rPr>
          <w:rFonts w:ascii="Arial" w:hAnsi="Arial" w:cs="Arial"/>
          <w:b/>
          <w:bCs/>
          <w:lang w:val="en-GB"/>
        </w:rPr>
      </w:pPr>
      <w:r w:rsidRPr="00313841">
        <w:rPr>
          <w:rFonts w:ascii="Arial" w:hAnsi="Arial" w:cs="Arial"/>
          <w:b/>
          <w:bCs/>
          <w:lang w:val="en-GB"/>
        </w:rPr>
        <w:lastRenderedPageBreak/>
        <w:t>EXECUTIVE SU</w:t>
      </w:r>
      <w:r w:rsidR="00313841" w:rsidRPr="00313841">
        <w:rPr>
          <w:rFonts w:ascii="Arial" w:hAnsi="Arial" w:cs="Arial"/>
          <w:b/>
          <w:bCs/>
          <w:lang w:val="en-GB"/>
        </w:rPr>
        <w:t>MMARY:</w:t>
      </w:r>
    </w:p>
    <w:p w14:paraId="4287CBE4" w14:textId="77777777" w:rsidR="00F43A6F" w:rsidRPr="00D9392D" w:rsidRDefault="00F43A6F" w:rsidP="005311C1">
      <w:pPr>
        <w:pStyle w:val="BodyText"/>
        <w:spacing w:line="360" w:lineRule="auto"/>
        <w:rPr>
          <w:rFonts w:ascii="Arial" w:hAnsi="Arial" w:cs="Arial"/>
          <w:sz w:val="22"/>
          <w:lang w:val="en-GB"/>
        </w:rPr>
      </w:pPr>
      <w:r w:rsidRPr="00D9392D">
        <w:rPr>
          <w:rFonts w:ascii="Arial" w:hAnsi="Arial" w:cs="Arial"/>
          <w:sz w:val="22"/>
          <w:lang w:val="en-GB"/>
        </w:rPr>
        <w:t xml:space="preserve">This study highlights the rising costs of living within the UK due to rising energy prices and inflation which makes it challenging to begin and run the Brick and Mortar (B&amp;M) company. The reader is required in the study to find a unique product or service to provide and then to suggest an e-commerce website that can reach customers. The report offers four major questions to think about: an innovative proposal for a product or service the e-commerce setup marketing strategy, security, and privacy. The reader must make sure that their product or service stands out from their competitors, choose the appropriate e-commerce platform, study different marketing strategies, and be sure to ensure compliance with GDPR, PECR, and security measures </w:t>
      </w:r>
      <w:proofErr w:type="gramStart"/>
      <w:r w:rsidRPr="00D9392D">
        <w:rPr>
          <w:rFonts w:ascii="Arial" w:hAnsi="Arial" w:cs="Arial"/>
          <w:sz w:val="22"/>
          <w:lang w:val="en-GB"/>
        </w:rPr>
        <w:t>are in compliance</w:t>
      </w:r>
      <w:proofErr w:type="gramEnd"/>
      <w:r w:rsidRPr="00D9392D">
        <w:rPr>
          <w:rFonts w:ascii="Arial" w:hAnsi="Arial" w:cs="Arial"/>
          <w:sz w:val="22"/>
          <w:lang w:val="en-GB"/>
        </w:rPr>
        <w:t>. According to the report, through the use of technology advancements and setting up an e-commerce store it is possible to overcome the limitations of operating costs that are high and reach a larger market.</w:t>
      </w:r>
    </w:p>
    <w:p w14:paraId="6EA5CB28" w14:textId="77777777" w:rsidR="00F43A6F" w:rsidRPr="00D9392D" w:rsidRDefault="00F43A6F" w:rsidP="005311C1">
      <w:pPr>
        <w:pStyle w:val="BodyText"/>
        <w:spacing w:line="360" w:lineRule="auto"/>
        <w:rPr>
          <w:rFonts w:ascii="Arial" w:hAnsi="Arial" w:cs="Arial"/>
          <w:sz w:val="22"/>
          <w:lang w:val="en-GB"/>
        </w:rPr>
      </w:pPr>
      <w:r w:rsidRPr="00D9392D">
        <w:rPr>
          <w:rFonts w:ascii="Arial" w:hAnsi="Arial" w:cs="Arial"/>
          <w:sz w:val="22"/>
          <w:lang w:val="en-GB"/>
        </w:rPr>
        <w:t>In the end, the paper emphasises the necessity for entrepreneurs to be smart and prudent when launching an online business in the current economic climate. Entrepreneurs can increase their chances of success and get over the challenges posed by the increased cost of living by taking a close look at their products or services the e-commerce platform, their strategy for marketing, and measures to protect data. In the end, the study suggests that it is possible to thrive in the UK online retail market with the right attitude and dedication to development.</w:t>
      </w:r>
    </w:p>
    <w:p w14:paraId="696FBBDC" w14:textId="77777777" w:rsidR="00F43A6F" w:rsidRDefault="00F43A6F" w:rsidP="00F43A6F">
      <w:pPr>
        <w:pStyle w:val="BodyText"/>
        <w:rPr>
          <w:rFonts w:ascii="Arial" w:hAnsi="Arial" w:cs="Arial"/>
          <w:sz w:val="22"/>
          <w:szCs w:val="22"/>
        </w:rPr>
      </w:pPr>
    </w:p>
    <w:p w14:paraId="7E86CA59" w14:textId="77777777" w:rsidR="00E51F35" w:rsidRDefault="0048550C" w:rsidP="00BE02BC">
      <w:pPr>
        <w:pStyle w:val="BodyText"/>
        <w:rPr>
          <w:rFonts w:ascii="Arial" w:hAnsi="Arial" w:cs="Arial"/>
          <w:sz w:val="22"/>
          <w:szCs w:val="22"/>
        </w:rPr>
      </w:pPr>
      <w:r w:rsidRPr="00F43A6F">
        <w:rPr>
          <w:rFonts w:ascii="Arial" w:hAnsi="Arial" w:cs="Arial"/>
          <w:sz w:val="22"/>
          <w:szCs w:val="22"/>
        </w:rPr>
        <w:t xml:space="preserve"> </w:t>
      </w:r>
    </w:p>
    <w:p w14:paraId="140DB9F6" w14:textId="77777777" w:rsidR="00BE02BC" w:rsidRPr="00BE02BC" w:rsidRDefault="00BE02BC" w:rsidP="00BE02BC">
      <w:pPr>
        <w:pStyle w:val="BodyText"/>
        <w:rPr>
          <w:rFonts w:ascii="Arial" w:hAnsi="Arial" w:cs="Arial"/>
          <w:sz w:val="22"/>
          <w:szCs w:val="22"/>
        </w:rPr>
      </w:pPr>
    </w:p>
    <w:p w14:paraId="6DA3CF22" w14:textId="77777777" w:rsidR="00E51F35" w:rsidRDefault="00E51F35" w:rsidP="0048550C">
      <w:pPr>
        <w:rPr>
          <w:rFonts w:ascii="Arial" w:hAnsi="Arial" w:cs="Arial"/>
          <w:lang w:val="en-GB"/>
        </w:rPr>
      </w:pPr>
    </w:p>
    <w:p w14:paraId="404E311B" w14:textId="77777777" w:rsidR="00E51F35" w:rsidRDefault="00E51F35" w:rsidP="0048550C">
      <w:pPr>
        <w:rPr>
          <w:rFonts w:ascii="Arial" w:hAnsi="Arial" w:cs="Arial"/>
          <w:lang w:val="en-GB"/>
        </w:rPr>
      </w:pPr>
    </w:p>
    <w:p w14:paraId="12BEA610" w14:textId="77777777" w:rsidR="00E51F35" w:rsidRPr="00F43A6F" w:rsidRDefault="00E51F35" w:rsidP="00F43A6F">
      <w:pPr>
        <w:pStyle w:val="BodyText"/>
        <w:rPr>
          <w:rFonts w:ascii="Arial" w:hAnsi="Arial" w:cs="Arial"/>
          <w:sz w:val="22"/>
          <w:szCs w:val="22"/>
        </w:rPr>
      </w:pPr>
    </w:p>
    <w:p w14:paraId="36F571B4" w14:textId="77777777" w:rsidR="00F43A6F" w:rsidRDefault="00F43A6F" w:rsidP="00F43A6F">
      <w:pPr>
        <w:pStyle w:val="BodyText"/>
      </w:pPr>
    </w:p>
    <w:sdt>
      <w:sdtPr>
        <w:rPr>
          <w:rFonts w:ascii="Arial" w:eastAsia="SimSun" w:hAnsi="Arial" w:cs="Arial"/>
          <w:color w:val="000000" w:themeColor="text1"/>
          <w:sz w:val="36"/>
          <w:szCs w:val="36"/>
          <w:lang w:val="en-GB" w:eastAsia="zh-CN" w:bidi="hi-IN"/>
          <w14:ligatures w14:val="none"/>
        </w:rPr>
        <w:id w:val="147464982"/>
        <w15:color w:val="DBDBDB"/>
        <w:docPartObj>
          <w:docPartGallery w:val="Table of Contents"/>
          <w:docPartUnique/>
        </w:docPartObj>
      </w:sdtPr>
      <w:sdtEndPr>
        <w:rPr>
          <w:rFonts w:eastAsia="Noto Serif CJK SC"/>
          <w:b/>
          <w:bCs/>
          <w:sz w:val="24"/>
          <w:szCs w:val="24"/>
        </w:rPr>
      </w:sdtEndPr>
      <w:sdtContent>
        <w:p w14:paraId="0117E195" w14:textId="77777777" w:rsidR="00610D75" w:rsidRDefault="00610D75" w:rsidP="00E51F35">
          <w:pPr>
            <w:spacing w:after="0"/>
            <w:jc w:val="center"/>
            <w:rPr>
              <w:rFonts w:ascii="Arial" w:eastAsia="SimSun" w:hAnsi="Arial" w:cs="Arial"/>
              <w:sz w:val="36"/>
              <w:szCs w:val="36"/>
              <w:lang w:val="en-GB"/>
            </w:rPr>
          </w:pPr>
          <w:r>
            <w:rPr>
              <w:rFonts w:ascii="Arial" w:eastAsia="SimSun" w:hAnsi="Arial" w:cs="Arial"/>
              <w:sz w:val="36"/>
              <w:szCs w:val="36"/>
              <w:lang w:val="en-GB"/>
            </w:rPr>
            <w:t xml:space="preserve"> </w:t>
          </w:r>
        </w:p>
        <w:p w14:paraId="0C35C6C8" w14:textId="77777777" w:rsidR="00313841" w:rsidRDefault="00313841" w:rsidP="00E51F35">
          <w:pPr>
            <w:spacing w:after="0"/>
            <w:jc w:val="center"/>
            <w:rPr>
              <w:rFonts w:ascii="Arial" w:eastAsia="SimSun" w:hAnsi="Arial" w:cs="Arial"/>
              <w:b/>
              <w:sz w:val="36"/>
              <w:szCs w:val="36"/>
              <w:lang w:val="en-GB"/>
            </w:rPr>
          </w:pPr>
        </w:p>
        <w:p w14:paraId="06179C3C" w14:textId="77777777" w:rsidR="00313841" w:rsidRDefault="00313841" w:rsidP="00E51F35">
          <w:pPr>
            <w:spacing w:after="0"/>
            <w:jc w:val="center"/>
            <w:rPr>
              <w:rFonts w:ascii="Arial" w:eastAsia="SimSun" w:hAnsi="Arial" w:cs="Arial"/>
              <w:b/>
              <w:sz w:val="36"/>
              <w:szCs w:val="36"/>
              <w:lang w:val="en-GB"/>
            </w:rPr>
          </w:pPr>
        </w:p>
        <w:p w14:paraId="52D163E7" w14:textId="77777777" w:rsidR="00313841" w:rsidRDefault="00313841" w:rsidP="00E51F35">
          <w:pPr>
            <w:spacing w:after="0"/>
            <w:jc w:val="center"/>
            <w:rPr>
              <w:rFonts w:ascii="Arial" w:eastAsia="SimSun" w:hAnsi="Arial" w:cs="Arial"/>
              <w:b/>
              <w:sz w:val="36"/>
              <w:szCs w:val="36"/>
              <w:lang w:val="en-GB"/>
            </w:rPr>
          </w:pPr>
        </w:p>
        <w:p w14:paraId="45F27CA8" w14:textId="77777777" w:rsidR="00313841" w:rsidRDefault="00313841" w:rsidP="00E51F35">
          <w:pPr>
            <w:spacing w:after="0"/>
            <w:jc w:val="center"/>
            <w:rPr>
              <w:rFonts w:ascii="Arial" w:eastAsia="SimSun" w:hAnsi="Arial" w:cs="Arial"/>
              <w:b/>
              <w:sz w:val="36"/>
              <w:szCs w:val="36"/>
              <w:lang w:val="en-GB"/>
            </w:rPr>
          </w:pPr>
        </w:p>
        <w:p w14:paraId="02A51233" w14:textId="77777777" w:rsidR="00E51F35" w:rsidRPr="00D9392D" w:rsidRDefault="00E51F35" w:rsidP="00E51F35">
          <w:pPr>
            <w:spacing w:after="0"/>
            <w:jc w:val="center"/>
            <w:rPr>
              <w:rFonts w:ascii="Arial" w:hAnsi="Arial" w:cs="Arial"/>
              <w:b/>
              <w:sz w:val="36"/>
              <w:szCs w:val="36"/>
              <w:lang w:val="en-GB"/>
            </w:rPr>
          </w:pPr>
          <w:r w:rsidRPr="00D9392D">
            <w:rPr>
              <w:rFonts w:ascii="Arial" w:eastAsia="SimSun" w:hAnsi="Arial" w:cs="Arial"/>
              <w:b/>
              <w:sz w:val="36"/>
              <w:szCs w:val="36"/>
              <w:lang w:val="en-GB"/>
            </w:rPr>
            <w:lastRenderedPageBreak/>
            <w:t>Table of Content</w:t>
          </w:r>
          <w:r w:rsidR="009F47EF">
            <w:rPr>
              <w:rFonts w:ascii="Arial" w:eastAsia="SimSun" w:hAnsi="Arial" w:cs="Arial"/>
              <w:b/>
              <w:sz w:val="36"/>
              <w:szCs w:val="36"/>
              <w:lang w:val="en-GB"/>
            </w:rPr>
            <w:t>:</w:t>
          </w:r>
        </w:p>
        <w:p w14:paraId="11B7E7DA" w14:textId="77777777" w:rsidR="00FC6B00" w:rsidRDefault="00FC6B00" w:rsidP="00E51F35">
          <w:pPr>
            <w:pStyle w:val="TOC1"/>
            <w:rPr>
              <w:rFonts w:ascii="Arial" w:hAnsi="Arial" w:cs="Arial"/>
              <w:b/>
              <w:bCs/>
            </w:rPr>
          </w:pPr>
        </w:p>
        <w:p w14:paraId="574647F3" w14:textId="77777777" w:rsidR="00FC6B00" w:rsidRDefault="00FC6B00" w:rsidP="00E51F35">
          <w:pPr>
            <w:pStyle w:val="TOC1"/>
            <w:rPr>
              <w:rFonts w:ascii="Arial" w:hAnsi="Arial" w:cs="Arial"/>
              <w:b/>
              <w:bCs/>
            </w:rPr>
          </w:pPr>
        </w:p>
        <w:p w14:paraId="3E431722" w14:textId="7EF2B0B1" w:rsidR="00E51F35" w:rsidRPr="00D9392D" w:rsidRDefault="00E51F35" w:rsidP="00E51F35">
          <w:pPr>
            <w:pStyle w:val="TOC1"/>
            <w:rPr>
              <w:rFonts w:asciiTheme="minorHAnsi" w:eastAsiaTheme="minorEastAsia" w:hAnsiTheme="minorHAnsi" w:cstheme="minorBidi"/>
              <w:noProof/>
              <w:color w:val="auto"/>
              <w:sz w:val="22"/>
              <w:lang w:eastAsia="en-US"/>
            </w:rPr>
          </w:pPr>
          <w:r w:rsidRPr="00D9392D">
            <w:rPr>
              <w:rFonts w:ascii="Arial" w:hAnsi="Arial" w:cs="Arial"/>
              <w:b/>
              <w:bCs/>
            </w:rPr>
            <w:fldChar w:fldCharType="begin"/>
          </w:r>
          <w:r w:rsidRPr="00D9392D">
            <w:rPr>
              <w:rFonts w:ascii="Arial" w:hAnsi="Arial" w:cs="Arial"/>
              <w:b/>
              <w:bCs/>
            </w:rPr>
            <w:instrText xml:space="preserve">TOC \o "1-2" \h \u </w:instrText>
          </w:r>
          <w:r w:rsidRPr="00D9392D">
            <w:rPr>
              <w:rFonts w:ascii="Arial" w:hAnsi="Arial" w:cs="Arial"/>
              <w:b/>
              <w:bCs/>
            </w:rPr>
            <w:fldChar w:fldCharType="separate"/>
          </w:r>
          <w:hyperlink w:anchor="_Toc129624581" w:history="1">
            <w:r w:rsidRPr="00D9392D">
              <w:rPr>
                <w:rStyle w:val="Hyperlink"/>
                <w:rFonts w:ascii="Arial" w:hAnsi="Arial" w:cs="Arial"/>
                <w:noProof/>
              </w:rPr>
              <w:t>Executive Summary</w:t>
            </w:r>
            <w:r w:rsidRPr="00D9392D">
              <w:rPr>
                <w:noProof/>
              </w:rPr>
              <w:tab/>
            </w:r>
            <w:r w:rsidR="00532CF9">
              <w:rPr>
                <w:noProof/>
              </w:rPr>
              <w:t>……………………………………………………………………….……</w:t>
            </w:r>
            <w:r w:rsidRPr="00D9392D">
              <w:rPr>
                <w:noProof/>
              </w:rPr>
              <w:fldChar w:fldCharType="begin"/>
            </w:r>
            <w:r w:rsidRPr="00D9392D">
              <w:rPr>
                <w:noProof/>
              </w:rPr>
              <w:instrText xml:space="preserve"> PAGEREF _Toc129624581 \h </w:instrText>
            </w:r>
            <w:r w:rsidRPr="00D9392D">
              <w:rPr>
                <w:noProof/>
              </w:rPr>
            </w:r>
            <w:r w:rsidRPr="00D9392D">
              <w:rPr>
                <w:noProof/>
              </w:rPr>
              <w:fldChar w:fldCharType="separate"/>
            </w:r>
            <w:r w:rsidRPr="00D9392D">
              <w:rPr>
                <w:noProof/>
              </w:rPr>
              <w:t>2</w:t>
            </w:r>
            <w:r w:rsidRPr="00D9392D">
              <w:rPr>
                <w:noProof/>
              </w:rPr>
              <w:fldChar w:fldCharType="end"/>
            </w:r>
          </w:hyperlink>
        </w:p>
        <w:p w14:paraId="2EDB55BC" w14:textId="62BE2481" w:rsidR="00E51F35" w:rsidRPr="00D9392D" w:rsidRDefault="00000000" w:rsidP="00E51F35">
          <w:pPr>
            <w:pStyle w:val="TOC1"/>
            <w:rPr>
              <w:rFonts w:asciiTheme="minorHAnsi" w:eastAsiaTheme="minorEastAsia" w:hAnsiTheme="minorHAnsi" w:cstheme="minorBidi"/>
              <w:noProof/>
              <w:color w:val="auto"/>
              <w:sz w:val="22"/>
              <w:lang w:eastAsia="en-US"/>
            </w:rPr>
          </w:pPr>
          <w:hyperlink w:anchor="_Toc129624582" w:history="1">
            <w:r w:rsidR="00E51F35" w:rsidRPr="00D9392D">
              <w:rPr>
                <w:rStyle w:val="Hyperlink"/>
                <w:rFonts w:ascii="Arial" w:hAnsi="Arial" w:cs="Arial"/>
                <w:noProof/>
              </w:rPr>
              <w:t>Introduction</w:t>
            </w:r>
            <w:r w:rsidR="00532CF9">
              <w:rPr>
                <w:noProof/>
              </w:rPr>
              <w:t>………………………………………………………………………………………</w:t>
            </w:r>
            <w:r w:rsidR="00E51F35" w:rsidRPr="00D9392D">
              <w:rPr>
                <w:noProof/>
              </w:rPr>
              <w:fldChar w:fldCharType="begin"/>
            </w:r>
            <w:r w:rsidR="00E51F35" w:rsidRPr="00D9392D">
              <w:rPr>
                <w:noProof/>
              </w:rPr>
              <w:instrText xml:space="preserve"> PAGEREF _Toc129624582 \h </w:instrText>
            </w:r>
            <w:r w:rsidR="00E51F35" w:rsidRPr="00D9392D">
              <w:rPr>
                <w:noProof/>
              </w:rPr>
            </w:r>
            <w:r w:rsidR="00E51F35" w:rsidRPr="00D9392D">
              <w:rPr>
                <w:noProof/>
              </w:rPr>
              <w:fldChar w:fldCharType="separate"/>
            </w:r>
            <w:r w:rsidR="00E51F35" w:rsidRPr="00D9392D">
              <w:rPr>
                <w:noProof/>
              </w:rPr>
              <w:t>5</w:t>
            </w:r>
            <w:r w:rsidR="00E51F35" w:rsidRPr="00D9392D">
              <w:rPr>
                <w:noProof/>
              </w:rPr>
              <w:fldChar w:fldCharType="end"/>
            </w:r>
          </w:hyperlink>
        </w:p>
        <w:p w14:paraId="2F74D3BB" w14:textId="1994DD18" w:rsidR="00E51F35" w:rsidRPr="00D9392D" w:rsidRDefault="00000000" w:rsidP="00E51F35">
          <w:pPr>
            <w:pStyle w:val="TOC1"/>
            <w:rPr>
              <w:rFonts w:asciiTheme="minorHAnsi" w:eastAsiaTheme="minorEastAsia" w:hAnsiTheme="minorHAnsi" w:cstheme="minorBidi"/>
              <w:noProof/>
              <w:color w:val="auto"/>
              <w:sz w:val="22"/>
              <w:lang w:eastAsia="en-US"/>
            </w:rPr>
          </w:pPr>
          <w:hyperlink w:anchor="_Toc129624583" w:history="1">
            <w:r w:rsidR="00E51F35" w:rsidRPr="00D9392D">
              <w:rPr>
                <w:rStyle w:val="Hyperlink"/>
                <w:rFonts w:ascii="Arial" w:hAnsi="Arial" w:cs="Arial"/>
                <w:noProof/>
              </w:rPr>
              <w:t>The innovative product OR unique service proposition</w:t>
            </w:r>
            <w:r w:rsidR="00E51F35" w:rsidRPr="00D9392D">
              <w:rPr>
                <w:noProof/>
              </w:rPr>
              <w:tab/>
            </w:r>
            <w:r w:rsidR="00532CF9">
              <w:rPr>
                <w:noProof/>
              </w:rPr>
              <w:t>…………………………………….</w:t>
            </w:r>
            <w:r w:rsidR="00E51F35" w:rsidRPr="00D9392D">
              <w:rPr>
                <w:noProof/>
              </w:rPr>
              <w:fldChar w:fldCharType="begin"/>
            </w:r>
            <w:r w:rsidR="00E51F35" w:rsidRPr="00D9392D">
              <w:rPr>
                <w:noProof/>
              </w:rPr>
              <w:instrText xml:space="preserve"> PAGEREF _Toc129624583 \h </w:instrText>
            </w:r>
            <w:r w:rsidR="00E51F35" w:rsidRPr="00D9392D">
              <w:rPr>
                <w:noProof/>
              </w:rPr>
            </w:r>
            <w:r w:rsidR="00E51F35" w:rsidRPr="00D9392D">
              <w:rPr>
                <w:noProof/>
              </w:rPr>
              <w:fldChar w:fldCharType="separate"/>
            </w:r>
            <w:r w:rsidR="00E51F35" w:rsidRPr="00D9392D">
              <w:rPr>
                <w:noProof/>
              </w:rPr>
              <w:t>7</w:t>
            </w:r>
            <w:r w:rsidR="00E51F35" w:rsidRPr="00D9392D">
              <w:rPr>
                <w:noProof/>
              </w:rPr>
              <w:fldChar w:fldCharType="end"/>
            </w:r>
          </w:hyperlink>
        </w:p>
        <w:p w14:paraId="2FEB7CE2"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84" w:history="1">
            <w:r w:rsidR="00E51F35" w:rsidRPr="00D9392D">
              <w:rPr>
                <w:rStyle w:val="Hyperlink"/>
                <w:rFonts w:ascii="Arial" w:hAnsi="Arial" w:cs="Arial"/>
                <w:noProof/>
                <w:lang w:val="en-GB"/>
              </w:rPr>
              <w:t>Innovative Online Retail Store: Sustainable Living Products</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_Toc129624584 \h </w:instrText>
            </w:r>
            <w:r w:rsidR="00E51F35" w:rsidRPr="00D9392D">
              <w:rPr>
                <w:noProof/>
                <w:lang w:val="en-GB"/>
              </w:rPr>
            </w:r>
            <w:r w:rsidR="00E51F35" w:rsidRPr="00D9392D">
              <w:rPr>
                <w:noProof/>
                <w:lang w:val="en-GB"/>
              </w:rPr>
              <w:fldChar w:fldCharType="separate"/>
            </w:r>
            <w:r w:rsidR="00E51F35" w:rsidRPr="00D9392D">
              <w:rPr>
                <w:noProof/>
                <w:lang w:val="en-GB"/>
              </w:rPr>
              <w:t>7</w:t>
            </w:r>
            <w:r w:rsidR="00E51F35" w:rsidRPr="00D9392D">
              <w:rPr>
                <w:noProof/>
                <w:lang w:val="en-GB"/>
              </w:rPr>
              <w:fldChar w:fldCharType="end"/>
            </w:r>
          </w:hyperlink>
        </w:p>
        <w:p w14:paraId="7822BCAB"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85" w:history="1">
            <w:r w:rsidR="00E51F35" w:rsidRPr="00D9392D">
              <w:rPr>
                <w:rStyle w:val="Hyperlink"/>
                <w:rFonts w:ascii="Arial" w:hAnsi="Arial" w:cs="Arial"/>
                <w:noProof/>
                <w:lang w:val="en-GB"/>
              </w:rPr>
              <w:t>Product Offering and Target Customers</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_Toc129624585 \h </w:instrText>
            </w:r>
            <w:r w:rsidR="00E51F35" w:rsidRPr="00D9392D">
              <w:rPr>
                <w:noProof/>
                <w:lang w:val="en-GB"/>
              </w:rPr>
            </w:r>
            <w:r w:rsidR="00E51F35" w:rsidRPr="00D9392D">
              <w:rPr>
                <w:noProof/>
                <w:lang w:val="en-GB"/>
              </w:rPr>
              <w:fldChar w:fldCharType="separate"/>
            </w:r>
            <w:r w:rsidR="00E51F35" w:rsidRPr="00D9392D">
              <w:rPr>
                <w:noProof/>
                <w:lang w:val="en-GB"/>
              </w:rPr>
              <w:t>7</w:t>
            </w:r>
            <w:r w:rsidR="00E51F35" w:rsidRPr="00D9392D">
              <w:rPr>
                <w:noProof/>
                <w:lang w:val="en-GB"/>
              </w:rPr>
              <w:fldChar w:fldCharType="end"/>
            </w:r>
          </w:hyperlink>
        </w:p>
        <w:p w14:paraId="67ACF2C4"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86" w:history="1">
            <w:r w:rsidR="00E51F35" w:rsidRPr="00D9392D">
              <w:rPr>
                <w:rStyle w:val="Hyperlink"/>
                <w:rFonts w:ascii="Arial" w:hAnsi="Arial" w:cs="Arial"/>
                <w:noProof/>
                <w:lang w:val="en-GB"/>
              </w:rPr>
              <w:t>Location for selling the product</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_Toc129624586 \h </w:instrText>
            </w:r>
            <w:r w:rsidR="00E51F35" w:rsidRPr="00D9392D">
              <w:rPr>
                <w:noProof/>
                <w:lang w:val="en-GB"/>
              </w:rPr>
            </w:r>
            <w:r w:rsidR="00E51F35" w:rsidRPr="00D9392D">
              <w:rPr>
                <w:noProof/>
                <w:lang w:val="en-GB"/>
              </w:rPr>
              <w:fldChar w:fldCharType="separate"/>
            </w:r>
            <w:r w:rsidR="00E51F35" w:rsidRPr="00D9392D">
              <w:rPr>
                <w:noProof/>
                <w:lang w:val="en-GB"/>
              </w:rPr>
              <w:t>8</w:t>
            </w:r>
            <w:r w:rsidR="00E51F35" w:rsidRPr="00D9392D">
              <w:rPr>
                <w:noProof/>
                <w:lang w:val="en-GB"/>
              </w:rPr>
              <w:fldChar w:fldCharType="end"/>
            </w:r>
          </w:hyperlink>
        </w:p>
        <w:p w14:paraId="70EA32C6"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87" w:history="1">
            <w:r w:rsidR="00E51F35" w:rsidRPr="00D9392D">
              <w:rPr>
                <w:rStyle w:val="Hyperlink"/>
                <w:rFonts w:ascii="Arial" w:hAnsi="Arial" w:cs="Arial"/>
                <w:noProof/>
                <w:lang w:val="en-GB"/>
              </w:rPr>
              <w:t>Sales Channel and Venture Name</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_Toc129624587 \h </w:instrText>
            </w:r>
            <w:r w:rsidR="00E51F35" w:rsidRPr="00D9392D">
              <w:rPr>
                <w:noProof/>
                <w:lang w:val="en-GB"/>
              </w:rPr>
            </w:r>
            <w:r w:rsidR="00E51F35" w:rsidRPr="00D9392D">
              <w:rPr>
                <w:noProof/>
                <w:lang w:val="en-GB"/>
              </w:rPr>
              <w:fldChar w:fldCharType="separate"/>
            </w:r>
            <w:r w:rsidR="00E51F35" w:rsidRPr="00D9392D">
              <w:rPr>
                <w:noProof/>
                <w:lang w:val="en-GB"/>
              </w:rPr>
              <w:t>8</w:t>
            </w:r>
            <w:r w:rsidR="00E51F35" w:rsidRPr="00D9392D">
              <w:rPr>
                <w:noProof/>
                <w:lang w:val="en-GB"/>
              </w:rPr>
              <w:fldChar w:fldCharType="end"/>
            </w:r>
          </w:hyperlink>
        </w:p>
        <w:p w14:paraId="63AAD382"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88" w:history="1">
            <w:r w:rsidR="00E51F35" w:rsidRPr="00D9392D">
              <w:rPr>
                <w:rStyle w:val="Hyperlink"/>
                <w:rFonts w:ascii="Arial" w:hAnsi="Arial" w:cs="Arial"/>
                <w:noProof/>
                <w:lang w:val="en-GB"/>
              </w:rPr>
              <w:t>Sustaining the Business Proposition</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_Toc129624588 \h </w:instrText>
            </w:r>
            <w:r w:rsidR="00E51F35" w:rsidRPr="00D9392D">
              <w:rPr>
                <w:noProof/>
                <w:lang w:val="en-GB"/>
              </w:rPr>
            </w:r>
            <w:r w:rsidR="00E51F35" w:rsidRPr="00D9392D">
              <w:rPr>
                <w:noProof/>
                <w:lang w:val="en-GB"/>
              </w:rPr>
              <w:fldChar w:fldCharType="separate"/>
            </w:r>
            <w:r w:rsidR="00E51F35" w:rsidRPr="00D9392D">
              <w:rPr>
                <w:noProof/>
                <w:lang w:val="en-GB"/>
              </w:rPr>
              <w:t>9</w:t>
            </w:r>
            <w:r w:rsidR="00E51F35" w:rsidRPr="00D9392D">
              <w:rPr>
                <w:noProof/>
                <w:lang w:val="en-GB"/>
              </w:rPr>
              <w:fldChar w:fldCharType="end"/>
            </w:r>
          </w:hyperlink>
        </w:p>
        <w:p w14:paraId="2B810C8D"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89" w:history="1">
            <w:r w:rsidR="00E51F35" w:rsidRPr="00D9392D">
              <w:rPr>
                <w:rStyle w:val="Hyperlink"/>
                <w:rFonts w:ascii="Arial" w:hAnsi="Arial" w:cs="Arial"/>
                <w:noProof/>
                <w:lang w:val="en-GB"/>
              </w:rPr>
              <w:t>Competitor Analysis</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_Toc129624589 \h </w:instrText>
            </w:r>
            <w:r w:rsidR="00E51F35" w:rsidRPr="00D9392D">
              <w:rPr>
                <w:noProof/>
                <w:lang w:val="en-GB"/>
              </w:rPr>
            </w:r>
            <w:r w:rsidR="00E51F35" w:rsidRPr="00D9392D">
              <w:rPr>
                <w:noProof/>
                <w:lang w:val="en-GB"/>
              </w:rPr>
              <w:fldChar w:fldCharType="separate"/>
            </w:r>
            <w:r w:rsidR="00E51F35" w:rsidRPr="00D9392D">
              <w:rPr>
                <w:noProof/>
                <w:lang w:val="en-GB"/>
              </w:rPr>
              <w:t>10</w:t>
            </w:r>
            <w:r w:rsidR="00E51F35" w:rsidRPr="00D9392D">
              <w:rPr>
                <w:noProof/>
                <w:lang w:val="en-GB"/>
              </w:rPr>
              <w:fldChar w:fldCharType="end"/>
            </w:r>
          </w:hyperlink>
        </w:p>
        <w:p w14:paraId="10CB4D66" w14:textId="1AD81B10" w:rsidR="00E51F35" w:rsidRPr="00D9392D" w:rsidRDefault="00000000" w:rsidP="00E51F35">
          <w:pPr>
            <w:pStyle w:val="TOC1"/>
            <w:rPr>
              <w:rFonts w:asciiTheme="minorHAnsi" w:eastAsiaTheme="minorEastAsia" w:hAnsiTheme="minorHAnsi" w:cstheme="minorBidi"/>
              <w:noProof/>
              <w:color w:val="auto"/>
              <w:sz w:val="22"/>
              <w:lang w:eastAsia="en-US"/>
            </w:rPr>
          </w:pPr>
          <w:hyperlink w:anchor="_Toc129624590" w:history="1">
            <w:r w:rsidR="00E51F35" w:rsidRPr="00D9392D">
              <w:rPr>
                <w:rStyle w:val="Hyperlink"/>
                <w:rFonts w:ascii="Arial" w:hAnsi="Arial" w:cs="Arial"/>
                <w:noProof/>
              </w:rPr>
              <w:t>eCommerce (propose to setup an online website)</w:t>
            </w:r>
            <w:r w:rsidR="00532CF9">
              <w:rPr>
                <w:noProof/>
              </w:rPr>
              <w:t>…………………………………………</w:t>
            </w:r>
            <w:r w:rsidR="00E51F35" w:rsidRPr="00D9392D">
              <w:rPr>
                <w:noProof/>
              </w:rPr>
              <w:fldChar w:fldCharType="begin"/>
            </w:r>
            <w:r w:rsidR="00E51F35" w:rsidRPr="00D9392D">
              <w:rPr>
                <w:noProof/>
              </w:rPr>
              <w:instrText xml:space="preserve"> PAGEREF _Toc129624590 \h </w:instrText>
            </w:r>
            <w:r w:rsidR="00E51F35" w:rsidRPr="00D9392D">
              <w:rPr>
                <w:noProof/>
              </w:rPr>
            </w:r>
            <w:r w:rsidR="00E51F35" w:rsidRPr="00D9392D">
              <w:rPr>
                <w:noProof/>
              </w:rPr>
              <w:fldChar w:fldCharType="separate"/>
            </w:r>
            <w:r w:rsidR="00E51F35" w:rsidRPr="00D9392D">
              <w:rPr>
                <w:noProof/>
              </w:rPr>
              <w:t>11</w:t>
            </w:r>
            <w:r w:rsidR="00E51F35" w:rsidRPr="00D9392D">
              <w:rPr>
                <w:noProof/>
              </w:rPr>
              <w:fldChar w:fldCharType="end"/>
            </w:r>
          </w:hyperlink>
        </w:p>
        <w:p w14:paraId="6265032A"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1" w:history="1">
            <w:r w:rsidR="00E51F35" w:rsidRPr="00D9392D">
              <w:rPr>
                <w:rStyle w:val="Hyperlink"/>
                <w:rFonts w:ascii="Arial" w:hAnsi="Arial" w:cs="Arial"/>
                <w:noProof/>
                <w:lang w:val="en-GB"/>
              </w:rPr>
              <w:t>SaaS</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_Toc129624591 \h </w:instrText>
            </w:r>
            <w:r w:rsidR="00E51F35" w:rsidRPr="00D9392D">
              <w:rPr>
                <w:noProof/>
                <w:lang w:val="en-GB"/>
              </w:rPr>
            </w:r>
            <w:r w:rsidR="00E51F35" w:rsidRPr="00D9392D">
              <w:rPr>
                <w:noProof/>
                <w:lang w:val="en-GB"/>
              </w:rPr>
              <w:fldChar w:fldCharType="separate"/>
            </w:r>
            <w:r w:rsidR="00E51F35" w:rsidRPr="00D9392D">
              <w:rPr>
                <w:noProof/>
                <w:lang w:val="en-GB"/>
              </w:rPr>
              <w:t>11</w:t>
            </w:r>
            <w:r w:rsidR="00E51F35" w:rsidRPr="00D9392D">
              <w:rPr>
                <w:noProof/>
                <w:lang w:val="en-GB"/>
              </w:rPr>
              <w:fldChar w:fldCharType="end"/>
            </w:r>
          </w:hyperlink>
        </w:p>
        <w:p w14:paraId="58375C8A"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2" w:history="1">
            <w:r w:rsidR="00E51F35" w:rsidRPr="00D9392D">
              <w:rPr>
                <w:rStyle w:val="Hyperlink"/>
                <w:rFonts w:ascii="Arial" w:hAnsi="Arial" w:cs="Arial"/>
                <w:noProof/>
                <w:lang w:val="en-GB"/>
              </w:rPr>
              <w:t>Marketplace</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_Toc129624592 \h </w:instrText>
            </w:r>
            <w:r w:rsidR="00E51F35" w:rsidRPr="00D9392D">
              <w:rPr>
                <w:noProof/>
                <w:lang w:val="en-GB"/>
              </w:rPr>
            </w:r>
            <w:r w:rsidR="00E51F35" w:rsidRPr="00D9392D">
              <w:rPr>
                <w:noProof/>
                <w:lang w:val="en-GB"/>
              </w:rPr>
              <w:fldChar w:fldCharType="separate"/>
            </w:r>
            <w:r w:rsidR="00E51F35" w:rsidRPr="00D9392D">
              <w:rPr>
                <w:noProof/>
                <w:lang w:val="en-GB"/>
              </w:rPr>
              <w:t>11</w:t>
            </w:r>
            <w:r w:rsidR="00E51F35" w:rsidRPr="00D9392D">
              <w:rPr>
                <w:noProof/>
                <w:lang w:val="en-GB"/>
              </w:rPr>
              <w:fldChar w:fldCharType="end"/>
            </w:r>
          </w:hyperlink>
        </w:p>
        <w:p w14:paraId="5EE604C1"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3" w:history="1">
            <w:r w:rsidR="00E51F35" w:rsidRPr="00D9392D">
              <w:rPr>
                <w:rStyle w:val="Hyperlink"/>
                <w:rFonts w:ascii="Arial" w:hAnsi="Arial" w:cs="Arial"/>
                <w:noProof/>
                <w:lang w:val="en-GB"/>
              </w:rPr>
              <w:t>Creating Content</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_Toc129624593 \h </w:instrText>
            </w:r>
            <w:r w:rsidR="00E51F35" w:rsidRPr="00D9392D">
              <w:rPr>
                <w:noProof/>
                <w:lang w:val="en-GB"/>
              </w:rPr>
            </w:r>
            <w:r w:rsidR="00E51F35" w:rsidRPr="00D9392D">
              <w:rPr>
                <w:noProof/>
                <w:lang w:val="en-GB"/>
              </w:rPr>
              <w:fldChar w:fldCharType="separate"/>
            </w:r>
            <w:r w:rsidR="00E51F35" w:rsidRPr="00D9392D">
              <w:rPr>
                <w:noProof/>
                <w:lang w:val="en-GB"/>
              </w:rPr>
              <w:t>12</w:t>
            </w:r>
            <w:r w:rsidR="00E51F35" w:rsidRPr="00D9392D">
              <w:rPr>
                <w:noProof/>
                <w:lang w:val="en-GB"/>
              </w:rPr>
              <w:fldChar w:fldCharType="end"/>
            </w:r>
          </w:hyperlink>
        </w:p>
        <w:p w14:paraId="39514C29"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4" w:history="1">
            <w:r w:rsidR="00E51F35" w:rsidRPr="00D9392D">
              <w:rPr>
                <w:rStyle w:val="Hyperlink"/>
                <w:rFonts w:ascii="Arial" w:hAnsi="Arial" w:cs="Arial"/>
                <w:noProof/>
                <w:lang w:val="en-GB"/>
              </w:rPr>
              <w:t>Payment methods</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_Toc129624594 \h </w:instrText>
            </w:r>
            <w:r w:rsidR="00E51F35" w:rsidRPr="00D9392D">
              <w:rPr>
                <w:noProof/>
                <w:lang w:val="en-GB"/>
              </w:rPr>
            </w:r>
            <w:r w:rsidR="00E51F35" w:rsidRPr="00D9392D">
              <w:rPr>
                <w:noProof/>
                <w:lang w:val="en-GB"/>
              </w:rPr>
              <w:fldChar w:fldCharType="separate"/>
            </w:r>
            <w:r w:rsidR="00E51F35" w:rsidRPr="00D9392D">
              <w:rPr>
                <w:noProof/>
                <w:lang w:val="en-GB"/>
              </w:rPr>
              <w:t>12</w:t>
            </w:r>
            <w:r w:rsidR="00E51F35" w:rsidRPr="00D9392D">
              <w:rPr>
                <w:noProof/>
                <w:lang w:val="en-GB"/>
              </w:rPr>
              <w:fldChar w:fldCharType="end"/>
            </w:r>
          </w:hyperlink>
        </w:p>
        <w:p w14:paraId="7EE397E2" w14:textId="2CEF0D79" w:rsidR="00E51F35" w:rsidRPr="00D9392D" w:rsidRDefault="00000000" w:rsidP="00E51F35">
          <w:pPr>
            <w:pStyle w:val="TOC1"/>
            <w:rPr>
              <w:rFonts w:asciiTheme="minorHAnsi" w:eastAsiaTheme="minorEastAsia" w:hAnsiTheme="minorHAnsi" w:cstheme="minorBidi"/>
              <w:noProof/>
              <w:color w:val="auto"/>
              <w:sz w:val="22"/>
              <w:lang w:eastAsia="en-US"/>
            </w:rPr>
          </w:pPr>
          <w:hyperlink w:anchor="_Toc129624595" w:history="1">
            <w:r w:rsidR="00E51F35" w:rsidRPr="00D9392D">
              <w:rPr>
                <w:rStyle w:val="Hyperlink"/>
                <w:rFonts w:ascii="Arial" w:hAnsi="Arial" w:cs="Arial"/>
                <w:noProof/>
              </w:rPr>
              <w:t>Marketing</w:t>
            </w:r>
            <w:r w:rsidR="00532CF9">
              <w:rPr>
                <w:noProof/>
              </w:rPr>
              <w:t>……………………………………………………………………………………….</w:t>
            </w:r>
            <w:r w:rsidR="00E51F35" w:rsidRPr="00D9392D">
              <w:rPr>
                <w:noProof/>
              </w:rPr>
              <w:fldChar w:fldCharType="begin"/>
            </w:r>
            <w:r w:rsidR="00E51F35" w:rsidRPr="00D9392D">
              <w:rPr>
                <w:noProof/>
              </w:rPr>
              <w:instrText xml:space="preserve"> PAGEREF _Toc129624595 \h </w:instrText>
            </w:r>
            <w:r w:rsidR="00E51F35" w:rsidRPr="00D9392D">
              <w:rPr>
                <w:noProof/>
              </w:rPr>
            </w:r>
            <w:r w:rsidR="00E51F35" w:rsidRPr="00D9392D">
              <w:rPr>
                <w:noProof/>
              </w:rPr>
              <w:fldChar w:fldCharType="separate"/>
            </w:r>
            <w:r w:rsidR="00E51F35" w:rsidRPr="00D9392D">
              <w:rPr>
                <w:noProof/>
              </w:rPr>
              <w:t>13</w:t>
            </w:r>
            <w:r w:rsidR="00E51F35" w:rsidRPr="00D9392D">
              <w:rPr>
                <w:noProof/>
              </w:rPr>
              <w:fldChar w:fldCharType="end"/>
            </w:r>
          </w:hyperlink>
        </w:p>
        <w:p w14:paraId="7C46B4E1"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6" w:history="1">
            <w:r w:rsidR="00E51F35" w:rsidRPr="00D9392D">
              <w:rPr>
                <w:rStyle w:val="Hyperlink"/>
                <w:rFonts w:ascii="Arial" w:hAnsi="Arial" w:cs="Arial"/>
                <w:noProof/>
                <w:lang w:val="en-GB"/>
              </w:rPr>
              <w:t>Promotion of Product/Service</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_Toc129624596 \h </w:instrText>
            </w:r>
            <w:r w:rsidR="00E51F35" w:rsidRPr="00D9392D">
              <w:rPr>
                <w:noProof/>
                <w:lang w:val="en-GB"/>
              </w:rPr>
            </w:r>
            <w:r w:rsidR="00E51F35" w:rsidRPr="00D9392D">
              <w:rPr>
                <w:noProof/>
                <w:lang w:val="en-GB"/>
              </w:rPr>
              <w:fldChar w:fldCharType="separate"/>
            </w:r>
            <w:r w:rsidR="00E51F35" w:rsidRPr="00D9392D">
              <w:rPr>
                <w:noProof/>
                <w:lang w:val="en-GB"/>
              </w:rPr>
              <w:t>13</w:t>
            </w:r>
            <w:r w:rsidR="00E51F35" w:rsidRPr="00D9392D">
              <w:rPr>
                <w:noProof/>
                <w:lang w:val="en-GB"/>
              </w:rPr>
              <w:fldChar w:fldCharType="end"/>
            </w:r>
          </w:hyperlink>
        </w:p>
        <w:p w14:paraId="3F961EA3"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7" w:history="1">
            <w:r w:rsidR="00E51F35" w:rsidRPr="00D9392D">
              <w:rPr>
                <w:rStyle w:val="Hyperlink"/>
                <w:rFonts w:ascii="Arial" w:hAnsi="Arial" w:cs="Arial"/>
                <w:noProof/>
                <w:lang w:val="en-GB"/>
              </w:rPr>
              <w:t>Target Customers</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_Toc129624597 \h </w:instrText>
            </w:r>
            <w:r w:rsidR="00E51F35" w:rsidRPr="00D9392D">
              <w:rPr>
                <w:noProof/>
                <w:lang w:val="en-GB"/>
              </w:rPr>
            </w:r>
            <w:r w:rsidR="00E51F35" w:rsidRPr="00D9392D">
              <w:rPr>
                <w:noProof/>
                <w:lang w:val="en-GB"/>
              </w:rPr>
              <w:fldChar w:fldCharType="separate"/>
            </w:r>
            <w:r w:rsidR="00E51F35" w:rsidRPr="00D9392D">
              <w:rPr>
                <w:noProof/>
                <w:lang w:val="en-GB"/>
              </w:rPr>
              <w:t>14</w:t>
            </w:r>
            <w:r w:rsidR="00E51F35" w:rsidRPr="00D9392D">
              <w:rPr>
                <w:noProof/>
                <w:lang w:val="en-GB"/>
              </w:rPr>
              <w:fldChar w:fldCharType="end"/>
            </w:r>
          </w:hyperlink>
        </w:p>
        <w:p w14:paraId="7D2239A3"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8" w:history="1">
            <w:r w:rsidR="00E51F35" w:rsidRPr="00D9392D">
              <w:rPr>
                <w:rStyle w:val="Hyperlink"/>
                <w:rFonts w:ascii="Arial" w:hAnsi="Arial" w:cs="Arial"/>
                <w:noProof/>
                <w:lang w:val="en-GB"/>
              </w:rPr>
              <w:t>Use of Social Media</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_Toc129624598 \h </w:instrText>
            </w:r>
            <w:r w:rsidR="00E51F35" w:rsidRPr="00D9392D">
              <w:rPr>
                <w:noProof/>
                <w:lang w:val="en-GB"/>
              </w:rPr>
            </w:r>
            <w:r w:rsidR="00E51F35" w:rsidRPr="00D9392D">
              <w:rPr>
                <w:noProof/>
                <w:lang w:val="en-GB"/>
              </w:rPr>
              <w:fldChar w:fldCharType="separate"/>
            </w:r>
            <w:r w:rsidR="00E51F35" w:rsidRPr="00D9392D">
              <w:rPr>
                <w:noProof/>
                <w:lang w:val="en-GB"/>
              </w:rPr>
              <w:t>14</w:t>
            </w:r>
            <w:r w:rsidR="00E51F35" w:rsidRPr="00D9392D">
              <w:rPr>
                <w:noProof/>
                <w:lang w:val="en-GB"/>
              </w:rPr>
              <w:fldChar w:fldCharType="end"/>
            </w:r>
          </w:hyperlink>
        </w:p>
        <w:p w14:paraId="250A2E08"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599" w:history="1">
            <w:r w:rsidR="00E51F35" w:rsidRPr="00D9392D">
              <w:rPr>
                <w:rStyle w:val="Hyperlink"/>
                <w:rFonts w:ascii="Arial" w:hAnsi="Arial" w:cs="Arial"/>
                <w:noProof/>
                <w:lang w:val="en-GB"/>
              </w:rPr>
              <w:t>Use of Search Engines</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_Toc129624599 \h </w:instrText>
            </w:r>
            <w:r w:rsidR="00E51F35" w:rsidRPr="00D9392D">
              <w:rPr>
                <w:noProof/>
                <w:lang w:val="en-GB"/>
              </w:rPr>
            </w:r>
            <w:r w:rsidR="00E51F35" w:rsidRPr="00D9392D">
              <w:rPr>
                <w:noProof/>
                <w:lang w:val="en-GB"/>
              </w:rPr>
              <w:fldChar w:fldCharType="separate"/>
            </w:r>
            <w:r w:rsidR="00E51F35" w:rsidRPr="00D9392D">
              <w:rPr>
                <w:noProof/>
                <w:lang w:val="en-GB"/>
              </w:rPr>
              <w:t>14</w:t>
            </w:r>
            <w:r w:rsidR="00E51F35" w:rsidRPr="00D9392D">
              <w:rPr>
                <w:noProof/>
                <w:lang w:val="en-GB"/>
              </w:rPr>
              <w:fldChar w:fldCharType="end"/>
            </w:r>
          </w:hyperlink>
        </w:p>
        <w:p w14:paraId="1294C0A6"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600" w:history="1">
            <w:r w:rsidR="00E51F35" w:rsidRPr="00D9392D">
              <w:rPr>
                <w:rStyle w:val="Hyperlink"/>
                <w:rFonts w:ascii="Arial" w:hAnsi="Arial" w:cs="Arial"/>
                <w:noProof/>
                <w:lang w:val="en-GB"/>
              </w:rPr>
              <w:t>Role of Customer Journey</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_Toc129624600 \h </w:instrText>
            </w:r>
            <w:r w:rsidR="00E51F35" w:rsidRPr="00D9392D">
              <w:rPr>
                <w:noProof/>
                <w:lang w:val="en-GB"/>
              </w:rPr>
            </w:r>
            <w:r w:rsidR="00E51F35" w:rsidRPr="00D9392D">
              <w:rPr>
                <w:noProof/>
                <w:lang w:val="en-GB"/>
              </w:rPr>
              <w:fldChar w:fldCharType="separate"/>
            </w:r>
            <w:r w:rsidR="00E51F35" w:rsidRPr="00D9392D">
              <w:rPr>
                <w:noProof/>
                <w:lang w:val="en-GB"/>
              </w:rPr>
              <w:t>15</w:t>
            </w:r>
            <w:r w:rsidR="00E51F35" w:rsidRPr="00D9392D">
              <w:rPr>
                <w:noProof/>
                <w:lang w:val="en-GB"/>
              </w:rPr>
              <w:fldChar w:fldCharType="end"/>
            </w:r>
          </w:hyperlink>
        </w:p>
        <w:p w14:paraId="6FAF6EAD"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601" w:history="1">
            <w:r w:rsidR="00E51F35" w:rsidRPr="00D9392D">
              <w:rPr>
                <w:rStyle w:val="Hyperlink"/>
                <w:rFonts w:ascii="Arial" w:hAnsi="Arial" w:cs="Arial"/>
                <w:noProof/>
                <w:lang w:val="en-GB"/>
              </w:rPr>
              <w:t>Use of Email Marketing</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_Toc129624601 \h </w:instrText>
            </w:r>
            <w:r w:rsidR="00E51F35" w:rsidRPr="00D9392D">
              <w:rPr>
                <w:noProof/>
                <w:lang w:val="en-GB"/>
              </w:rPr>
            </w:r>
            <w:r w:rsidR="00E51F35" w:rsidRPr="00D9392D">
              <w:rPr>
                <w:noProof/>
                <w:lang w:val="en-GB"/>
              </w:rPr>
              <w:fldChar w:fldCharType="separate"/>
            </w:r>
            <w:r w:rsidR="00E51F35" w:rsidRPr="00D9392D">
              <w:rPr>
                <w:noProof/>
                <w:lang w:val="en-GB"/>
              </w:rPr>
              <w:t>15</w:t>
            </w:r>
            <w:r w:rsidR="00E51F35" w:rsidRPr="00D9392D">
              <w:rPr>
                <w:noProof/>
                <w:lang w:val="en-GB"/>
              </w:rPr>
              <w:fldChar w:fldCharType="end"/>
            </w:r>
          </w:hyperlink>
        </w:p>
        <w:p w14:paraId="3835E2E7" w14:textId="30A6AC52" w:rsidR="00E51F35" w:rsidRPr="00D9392D" w:rsidRDefault="00000000" w:rsidP="00E51F35">
          <w:pPr>
            <w:pStyle w:val="TOC1"/>
            <w:rPr>
              <w:rFonts w:asciiTheme="minorHAnsi" w:eastAsiaTheme="minorEastAsia" w:hAnsiTheme="minorHAnsi" w:cstheme="minorBidi"/>
              <w:noProof/>
              <w:color w:val="auto"/>
              <w:sz w:val="22"/>
              <w:lang w:eastAsia="en-US"/>
            </w:rPr>
          </w:pPr>
          <w:hyperlink w:anchor="_Toc129624602" w:history="1">
            <w:r w:rsidR="00E51F35" w:rsidRPr="00D9392D">
              <w:rPr>
                <w:rStyle w:val="Hyperlink"/>
                <w:rFonts w:ascii="Arial" w:hAnsi="Arial" w:cs="Arial"/>
                <w:noProof/>
              </w:rPr>
              <w:t>Privacy and Data Protection</w:t>
            </w:r>
            <w:r w:rsidR="00532CF9">
              <w:rPr>
                <w:noProof/>
              </w:rPr>
              <w:t>…………………………………………………………………...</w:t>
            </w:r>
            <w:r w:rsidR="00E51F35" w:rsidRPr="00D9392D">
              <w:rPr>
                <w:noProof/>
              </w:rPr>
              <w:fldChar w:fldCharType="begin"/>
            </w:r>
            <w:r w:rsidR="00E51F35" w:rsidRPr="00D9392D">
              <w:rPr>
                <w:noProof/>
              </w:rPr>
              <w:instrText xml:space="preserve"> PAGEREF _Toc129624602 \h </w:instrText>
            </w:r>
            <w:r w:rsidR="00E51F35" w:rsidRPr="00D9392D">
              <w:rPr>
                <w:noProof/>
              </w:rPr>
            </w:r>
            <w:r w:rsidR="00E51F35" w:rsidRPr="00D9392D">
              <w:rPr>
                <w:noProof/>
              </w:rPr>
              <w:fldChar w:fldCharType="separate"/>
            </w:r>
            <w:r w:rsidR="00E51F35" w:rsidRPr="00D9392D">
              <w:rPr>
                <w:noProof/>
              </w:rPr>
              <w:t>15</w:t>
            </w:r>
            <w:r w:rsidR="00E51F35" w:rsidRPr="00D9392D">
              <w:rPr>
                <w:noProof/>
              </w:rPr>
              <w:fldChar w:fldCharType="end"/>
            </w:r>
          </w:hyperlink>
        </w:p>
        <w:p w14:paraId="064E7BBB"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603" w:history="1">
            <w:r w:rsidR="00E51F35" w:rsidRPr="00D9392D">
              <w:rPr>
                <w:rStyle w:val="Hyperlink"/>
                <w:rFonts w:ascii="Arial" w:hAnsi="Arial" w:cs="Arial"/>
                <w:noProof/>
                <w:lang w:val="en-GB"/>
              </w:rPr>
              <w:t>Be aware of:</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_Toc129624603 \h </w:instrText>
            </w:r>
            <w:r w:rsidR="00E51F35" w:rsidRPr="00D9392D">
              <w:rPr>
                <w:noProof/>
                <w:lang w:val="en-GB"/>
              </w:rPr>
            </w:r>
            <w:r w:rsidR="00E51F35" w:rsidRPr="00D9392D">
              <w:rPr>
                <w:noProof/>
                <w:lang w:val="en-GB"/>
              </w:rPr>
              <w:fldChar w:fldCharType="separate"/>
            </w:r>
            <w:r w:rsidR="00E51F35" w:rsidRPr="00D9392D">
              <w:rPr>
                <w:noProof/>
                <w:lang w:val="en-GB"/>
              </w:rPr>
              <w:t>15</w:t>
            </w:r>
            <w:r w:rsidR="00E51F35" w:rsidRPr="00D9392D">
              <w:rPr>
                <w:noProof/>
                <w:lang w:val="en-GB"/>
              </w:rPr>
              <w:fldChar w:fldCharType="end"/>
            </w:r>
          </w:hyperlink>
        </w:p>
        <w:p w14:paraId="0BED772C" w14:textId="77777777" w:rsidR="00E51F35" w:rsidRPr="00D9392D" w:rsidRDefault="00000000" w:rsidP="00E51F35">
          <w:pPr>
            <w:pStyle w:val="TOC2"/>
            <w:tabs>
              <w:tab w:val="right" w:leader="dot" w:pos="9628"/>
            </w:tabs>
            <w:ind w:left="480"/>
            <w:rPr>
              <w:rFonts w:eastAsiaTheme="minorEastAsia"/>
              <w:noProof/>
              <w:kern w:val="0"/>
              <w:lang w:val="en-GB"/>
            </w:rPr>
          </w:pPr>
          <w:hyperlink w:anchor="_Toc129624604" w:history="1">
            <w:r w:rsidR="00E51F35" w:rsidRPr="00D9392D">
              <w:rPr>
                <w:rStyle w:val="Hyperlink"/>
                <w:rFonts w:ascii="Arial" w:hAnsi="Arial" w:cs="Arial"/>
                <w:noProof/>
                <w:lang w:val="en-GB"/>
              </w:rPr>
              <w:t>Security</w:t>
            </w:r>
            <w:r w:rsidR="00E51F35" w:rsidRPr="00D9392D">
              <w:rPr>
                <w:noProof/>
                <w:lang w:val="en-GB"/>
              </w:rPr>
              <w:tab/>
            </w:r>
            <w:r w:rsidR="00E51F35" w:rsidRPr="00D9392D">
              <w:rPr>
                <w:noProof/>
                <w:lang w:val="en-GB"/>
              </w:rPr>
              <w:fldChar w:fldCharType="begin"/>
            </w:r>
            <w:r w:rsidR="00E51F35" w:rsidRPr="00D9392D">
              <w:rPr>
                <w:noProof/>
                <w:lang w:val="en-GB"/>
              </w:rPr>
              <w:instrText xml:space="preserve"> PAGEREF _Toc129624604 \h </w:instrText>
            </w:r>
            <w:r w:rsidR="00E51F35" w:rsidRPr="00D9392D">
              <w:rPr>
                <w:noProof/>
                <w:lang w:val="en-GB"/>
              </w:rPr>
            </w:r>
            <w:r w:rsidR="00E51F35" w:rsidRPr="00D9392D">
              <w:rPr>
                <w:noProof/>
                <w:lang w:val="en-GB"/>
              </w:rPr>
              <w:fldChar w:fldCharType="separate"/>
            </w:r>
            <w:r w:rsidR="00E51F35" w:rsidRPr="00D9392D">
              <w:rPr>
                <w:noProof/>
                <w:lang w:val="en-GB"/>
              </w:rPr>
              <w:t>16</w:t>
            </w:r>
            <w:r w:rsidR="00E51F35" w:rsidRPr="00D9392D">
              <w:rPr>
                <w:noProof/>
                <w:lang w:val="en-GB"/>
              </w:rPr>
              <w:fldChar w:fldCharType="end"/>
            </w:r>
          </w:hyperlink>
        </w:p>
        <w:p w14:paraId="30019C57" w14:textId="075CD112" w:rsidR="00E51F35" w:rsidRPr="00D9392D" w:rsidRDefault="00000000" w:rsidP="00E51F35">
          <w:pPr>
            <w:pStyle w:val="TOC1"/>
            <w:rPr>
              <w:rFonts w:asciiTheme="minorHAnsi" w:eastAsiaTheme="minorEastAsia" w:hAnsiTheme="minorHAnsi" w:cstheme="minorBidi"/>
              <w:noProof/>
              <w:color w:val="auto"/>
              <w:sz w:val="22"/>
              <w:lang w:eastAsia="en-US"/>
            </w:rPr>
          </w:pPr>
          <w:hyperlink w:anchor="_Toc129624605" w:history="1">
            <w:r w:rsidR="00E51F35" w:rsidRPr="00D9392D">
              <w:rPr>
                <w:rStyle w:val="Hyperlink"/>
                <w:rFonts w:ascii="Arial" w:hAnsi="Arial" w:cs="Arial"/>
                <w:noProof/>
              </w:rPr>
              <w:t>Conclusion</w:t>
            </w:r>
            <w:r w:rsidR="00532CF9">
              <w:rPr>
                <w:noProof/>
              </w:rPr>
              <w:t>………………………………………………………………………………………</w:t>
            </w:r>
            <w:r w:rsidR="00E51F35" w:rsidRPr="00D9392D">
              <w:rPr>
                <w:noProof/>
              </w:rPr>
              <w:fldChar w:fldCharType="begin"/>
            </w:r>
            <w:r w:rsidR="00E51F35" w:rsidRPr="00D9392D">
              <w:rPr>
                <w:noProof/>
              </w:rPr>
              <w:instrText xml:space="preserve"> PAGEREF _Toc129624605 \h </w:instrText>
            </w:r>
            <w:r w:rsidR="00E51F35" w:rsidRPr="00D9392D">
              <w:rPr>
                <w:noProof/>
              </w:rPr>
            </w:r>
            <w:r w:rsidR="00E51F35" w:rsidRPr="00D9392D">
              <w:rPr>
                <w:noProof/>
              </w:rPr>
              <w:fldChar w:fldCharType="separate"/>
            </w:r>
            <w:r w:rsidR="00E51F35" w:rsidRPr="00D9392D">
              <w:rPr>
                <w:noProof/>
              </w:rPr>
              <w:t>18</w:t>
            </w:r>
            <w:r w:rsidR="00E51F35" w:rsidRPr="00D9392D">
              <w:rPr>
                <w:noProof/>
              </w:rPr>
              <w:fldChar w:fldCharType="end"/>
            </w:r>
          </w:hyperlink>
        </w:p>
        <w:p w14:paraId="48D788C7" w14:textId="3E06C023" w:rsidR="00E51F35" w:rsidRPr="00D9392D" w:rsidRDefault="00000000" w:rsidP="00E51F35">
          <w:pPr>
            <w:pStyle w:val="TOC1"/>
            <w:rPr>
              <w:rFonts w:asciiTheme="minorHAnsi" w:eastAsiaTheme="minorEastAsia" w:hAnsiTheme="minorHAnsi" w:cstheme="minorBidi"/>
              <w:noProof/>
              <w:color w:val="auto"/>
              <w:sz w:val="22"/>
              <w:lang w:eastAsia="en-US"/>
            </w:rPr>
          </w:pPr>
          <w:hyperlink w:anchor="_Toc129624606" w:history="1">
            <w:r w:rsidR="00E51F35" w:rsidRPr="00F43A6F">
              <w:rPr>
                <w:rStyle w:val="Hyperlink"/>
                <w:rFonts w:ascii="Arial" w:hAnsi="Arial" w:cs="Arial"/>
                <w:noProof/>
                <w:u w:val="none"/>
              </w:rPr>
              <w:t>References</w:t>
            </w:r>
            <w:r w:rsidR="00532CF9">
              <w:rPr>
                <w:noProof/>
              </w:rPr>
              <w:t>……………………………………………………………………………………...</w:t>
            </w:r>
            <w:r w:rsidR="00E51F35" w:rsidRPr="00D9392D">
              <w:rPr>
                <w:noProof/>
              </w:rPr>
              <w:fldChar w:fldCharType="begin"/>
            </w:r>
            <w:r w:rsidR="00E51F35" w:rsidRPr="00D9392D">
              <w:rPr>
                <w:noProof/>
              </w:rPr>
              <w:instrText xml:space="preserve"> PAGEREF _Toc129624606 \h </w:instrText>
            </w:r>
            <w:r w:rsidR="00E51F35" w:rsidRPr="00D9392D">
              <w:rPr>
                <w:noProof/>
              </w:rPr>
            </w:r>
            <w:r w:rsidR="00E51F35" w:rsidRPr="00D9392D">
              <w:rPr>
                <w:noProof/>
              </w:rPr>
              <w:fldChar w:fldCharType="separate"/>
            </w:r>
            <w:r w:rsidR="00E51F35" w:rsidRPr="00D9392D">
              <w:rPr>
                <w:noProof/>
              </w:rPr>
              <w:t>19</w:t>
            </w:r>
            <w:r w:rsidR="00E51F35" w:rsidRPr="00D9392D">
              <w:rPr>
                <w:noProof/>
              </w:rPr>
              <w:fldChar w:fldCharType="end"/>
            </w:r>
          </w:hyperlink>
        </w:p>
        <w:p w14:paraId="0FA70599" w14:textId="77777777" w:rsidR="00F43A6F" w:rsidRDefault="00E51F35" w:rsidP="00F43A6F">
          <w:pPr>
            <w:pStyle w:val="BodyText"/>
            <w:spacing w:line="360" w:lineRule="auto"/>
            <w:rPr>
              <w:rFonts w:ascii="Arial" w:hAnsi="Arial" w:cs="Arial"/>
              <w:b/>
              <w:bCs/>
              <w:lang w:val="en-GB"/>
            </w:rPr>
          </w:pPr>
          <w:r w:rsidRPr="00D9392D">
            <w:rPr>
              <w:rFonts w:ascii="Arial" w:hAnsi="Arial" w:cs="Arial"/>
              <w:bCs/>
              <w:lang w:val="en-GB"/>
            </w:rPr>
            <w:fldChar w:fldCharType="end"/>
          </w:r>
        </w:p>
      </w:sdtContent>
    </w:sdt>
    <w:p w14:paraId="158E871E" w14:textId="77777777" w:rsidR="00F43A6F" w:rsidRPr="00D9392D" w:rsidRDefault="00F43A6F" w:rsidP="00F43A6F">
      <w:pPr>
        <w:pStyle w:val="Heading1"/>
        <w:rPr>
          <w:rFonts w:ascii="Arial" w:hAnsi="Arial" w:cs="Arial"/>
          <w:lang w:val="en-GB"/>
        </w:rPr>
      </w:pPr>
      <w:r w:rsidRPr="00D9392D">
        <w:rPr>
          <w:rFonts w:ascii="Arial" w:hAnsi="Arial" w:cs="Arial"/>
          <w:lang w:val="en-GB"/>
        </w:rPr>
        <w:lastRenderedPageBreak/>
        <w:t>Executive Summary</w:t>
      </w:r>
      <w:r w:rsidR="009F47EF">
        <w:rPr>
          <w:rFonts w:ascii="Arial" w:hAnsi="Arial" w:cs="Arial"/>
          <w:lang w:val="en-GB"/>
        </w:rPr>
        <w:t xml:space="preserve">: </w:t>
      </w:r>
    </w:p>
    <w:p w14:paraId="17E236C9" w14:textId="77777777" w:rsidR="00F43A6F" w:rsidRPr="00610D75" w:rsidRDefault="00F43A6F" w:rsidP="00F9579A">
      <w:pPr>
        <w:pStyle w:val="BodyText"/>
        <w:spacing w:line="360" w:lineRule="auto"/>
        <w:rPr>
          <w:rFonts w:ascii="Arial" w:hAnsi="Arial" w:cs="Arial"/>
          <w:sz w:val="22"/>
          <w:szCs w:val="22"/>
        </w:rPr>
      </w:pPr>
      <w:r>
        <w:t xml:space="preserve"> </w:t>
      </w:r>
      <w:r w:rsidRPr="00D9392D">
        <w:rPr>
          <w:rFonts w:ascii="Arial" w:hAnsi="Arial" w:cs="Arial"/>
          <w:sz w:val="22"/>
          <w:lang w:val="en-GB"/>
        </w:rPr>
        <w:t>In the early 2021s, the economic situation of the United Kingdom has been characterised by a dramatic increase in prices of life, reaching 41 years highs of 11.1 percent in October 2022. The reason for this is many factors such as growing demand from consumers along with production bottlenecks in the supply chain. The price of domestic gas rose by 129%, and the cost of electricity rose by 65% between December 2021 and December 2022. This has contributed significantly to the increase in inflation.</w:t>
      </w:r>
    </w:p>
    <w:p w14:paraId="5C5C68ED" w14:textId="77777777" w:rsidR="00F43A6F" w:rsidRPr="00D9392D" w:rsidRDefault="00F43A6F" w:rsidP="00F9579A">
      <w:pPr>
        <w:pStyle w:val="BodyText"/>
        <w:spacing w:line="360" w:lineRule="auto"/>
        <w:rPr>
          <w:rFonts w:ascii="Arial" w:hAnsi="Arial" w:cs="Arial"/>
          <w:sz w:val="22"/>
          <w:lang w:val="en-GB"/>
        </w:rPr>
      </w:pPr>
      <w:r w:rsidRPr="00D9392D">
        <w:rPr>
          <w:rFonts w:ascii="Arial" w:hAnsi="Arial" w:cs="Arial"/>
          <w:sz w:val="22"/>
          <w:lang w:val="en-GB"/>
        </w:rPr>
        <w:t>The rising costs of living have made it challenging for businesses to be efficient specific bricks and mortar (B&amp;M) businesses. The goal is to find an innovative product or unique service and recommend an e-commerce website that can reach customers. The concept is to utilise modern technology to lower the huge operational costs related to B&amp;M companies while increasing the number of customers.</w:t>
      </w:r>
    </w:p>
    <w:p w14:paraId="603236DE" w14:textId="77777777" w:rsidR="00F43A6F" w:rsidRPr="00D9392D" w:rsidRDefault="00F43A6F" w:rsidP="00F9579A">
      <w:pPr>
        <w:pStyle w:val="BodyText"/>
        <w:spacing w:line="360" w:lineRule="auto"/>
        <w:rPr>
          <w:rFonts w:ascii="Arial" w:hAnsi="Arial" w:cs="Arial"/>
          <w:sz w:val="22"/>
          <w:lang w:val="en-GB"/>
        </w:rPr>
      </w:pPr>
      <w:r w:rsidRPr="00D9392D">
        <w:rPr>
          <w:rFonts w:ascii="Arial" w:hAnsi="Arial" w:cs="Arial"/>
          <w:sz w:val="22"/>
          <w:lang w:val="en-GB"/>
        </w:rPr>
        <w:t>The study offers four crucial elements to be considered to accomplish this. In the beginning, the original product or service proposition requires careful consideration of factors like the segmentation of clients' competition, differentiation, and sustainability. The second is when it concerns e-commerce set-up including selecting the right platform and the integration of payment services, PCI-DSS conformity must be considered.</w:t>
      </w:r>
    </w:p>
    <w:p w14:paraId="016FDCA3" w14:textId="77777777" w:rsidR="00F43A6F" w:rsidRPr="00D9392D" w:rsidRDefault="00F43A6F" w:rsidP="00F9579A">
      <w:pPr>
        <w:pStyle w:val="BodyText"/>
        <w:spacing w:line="360" w:lineRule="auto"/>
        <w:rPr>
          <w:rFonts w:ascii="Arial" w:hAnsi="Arial" w:cs="Arial"/>
          <w:sz w:val="22"/>
          <w:lang w:val="en-GB"/>
        </w:rPr>
      </w:pPr>
      <w:r w:rsidRPr="00D9392D">
        <w:rPr>
          <w:rFonts w:ascii="Arial" w:hAnsi="Arial" w:cs="Arial"/>
          <w:sz w:val="22"/>
          <w:lang w:val="en-GB"/>
        </w:rPr>
        <w:t>In the end, the marketing plan should be well-thought-out in consideration of the various marketing channels, including social media as well as sponsored search engines, and marketing via email. In addition, Privacy and data security, regulations such as GDPR and PECR should be followed with a particular focus on consent and your right to not be forgotten as well as security precautions.</w:t>
      </w:r>
    </w:p>
    <w:p w14:paraId="3B70019A" w14:textId="77777777" w:rsidR="00F43A6F" w:rsidRPr="00D9392D" w:rsidRDefault="00F43A6F" w:rsidP="00F9579A">
      <w:pPr>
        <w:pStyle w:val="BodyText"/>
        <w:spacing w:line="360" w:lineRule="auto"/>
        <w:rPr>
          <w:rFonts w:ascii="Arial" w:hAnsi="Arial" w:cs="Arial"/>
          <w:sz w:val="22"/>
          <w:lang w:val="en-GB"/>
        </w:rPr>
      </w:pPr>
      <w:r w:rsidRPr="00D9392D">
        <w:rPr>
          <w:rFonts w:ascii="Arial" w:hAnsi="Arial" w:cs="Arial"/>
          <w:sz w:val="22"/>
          <w:lang w:val="en-GB"/>
        </w:rPr>
        <w:t>Overall, the project offers the chance to develop an efficient and long-lasting internet business plan to deal with challenging economic conditions. Companies can reach a wider market and avoid the issues of excessive operational costs through technological improvements and carefully scrutinising the innovative product or unique service of the e-commerce setup as well as marketing strategies, security, and privacy measures.</w:t>
      </w:r>
    </w:p>
    <w:p w14:paraId="52FA471D" w14:textId="77777777" w:rsidR="00F43A6F" w:rsidRPr="00D9392D" w:rsidRDefault="00F43A6F" w:rsidP="00F9579A">
      <w:pPr>
        <w:pStyle w:val="BodyText"/>
        <w:spacing w:line="360" w:lineRule="auto"/>
        <w:rPr>
          <w:rFonts w:ascii="Arial" w:hAnsi="Arial" w:cs="Arial"/>
          <w:sz w:val="22"/>
          <w:lang w:val="en-GB"/>
        </w:rPr>
      </w:pPr>
      <w:r w:rsidRPr="00D9392D">
        <w:rPr>
          <w:rFonts w:ascii="Arial" w:hAnsi="Arial" w:cs="Arial"/>
          <w:sz w:val="22"/>
          <w:lang w:val="en-GB"/>
        </w:rPr>
        <w:t xml:space="preserve">Alongside the four crucial aspects listed above, companies should take into consideration many other aspects when creating an e-commerce website. The design of the website and the user experience are among the most important. An appealing, well-designed, easy-to-use, and quick-loading site will be more likely to draw and retain customers. It is essential to ensure that your </w:t>
      </w:r>
      <w:r w:rsidRPr="00D9392D">
        <w:rPr>
          <w:rFonts w:ascii="Arial" w:hAnsi="Arial" w:cs="Arial"/>
          <w:sz w:val="22"/>
          <w:lang w:val="en-GB"/>
        </w:rPr>
        <w:lastRenderedPageBreak/>
        <w:t>website is compatible with mobile devices since increasing numbers of customers shop online with tablets and smartphones.</w:t>
      </w:r>
    </w:p>
    <w:p w14:paraId="6687047E" w14:textId="77777777" w:rsidR="00F43A6F" w:rsidRPr="00D9392D" w:rsidRDefault="00F43A6F" w:rsidP="005311C1">
      <w:pPr>
        <w:pStyle w:val="BodyText"/>
        <w:spacing w:line="360" w:lineRule="auto"/>
        <w:rPr>
          <w:rFonts w:ascii="Arial" w:hAnsi="Arial" w:cs="Arial"/>
          <w:sz w:val="22"/>
          <w:lang w:val="en-GB"/>
        </w:rPr>
      </w:pPr>
      <w:r w:rsidRPr="00D9392D">
        <w:rPr>
          <w:rFonts w:ascii="Arial" w:hAnsi="Arial" w:cs="Arial"/>
          <w:sz w:val="22"/>
          <w:lang w:val="en-GB"/>
        </w:rPr>
        <w:t>Customer service is an additional factor to take into consideration. Customers want a smooth and effortless shopping experience thanks to the rise of e-commerce. Companies must be ready to offer prompt and courteous customer service through various ways, including telephone, email, or live chat. To establish trust and confidence with clients it is crucial to establish an unambiguous and transparent return policy.</w:t>
      </w:r>
    </w:p>
    <w:p w14:paraId="64C43142" w14:textId="77777777" w:rsidR="00F43A6F" w:rsidRPr="00D9392D" w:rsidRDefault="00F43A6F" w:rsidP="005311C1">
      <w:pPr>
        <w:pStyle w:val="BodyText"/>
        <w:spacing w:line="360" w:lineRule="auto"/>
        <w:rPr>
          <w:rFonts w:ascii="Arial" w:hAnsi="Arial" w:cs="Arial"/>
          <w:sz w:val="22"/>
          <w:lang w:val="en-GB"/>
        </w:rPr>
      </w:pPr>
      <w:r w:rsidRPr="00D9392D">
        <w:rPr>
          <w:rFonts w:ascii="Arial" w:hAnsi="Arial" w:cs="Arial"/>
          <w:sz w:val="22"/>
          <w:lang w:val="en-GB"/>
        </w:rPr>
        <w:t>In addition, companies need to be prepared to adapt to the changing conditions of the market and changing consumer preferences. Businesses need to be flexible and flexible enough to react to changes in technology and trends as the market for e-commerce evolves. This may mean including new items on the site regularly and using innovative marketing strategies and investing in new technologies to enhance the customer experience.</w:t>
      </w:r>
    </w:p>
    <w:p w14:paraId="55A2A8DC" w14:textId="77777777" w:rsidR="00F43A6F" w:rsidRDefault="00F43A6F" w:rsidP="005311C1">
      <w:pPr>
        <w:pStyle w:val="BodyText"/>
        <w:spacing w:line="360" w:lineRule="auto"/>
        <w:rPr>
          <w:rFonts w:ascii="Arial" w:hAnsi="Arial" w:cs="Arial"/>
          <w:sz w:val="22"/>
          <w:lang w:val="en-GB"/>
        </w:rPr>
      </w:pPr>
      <w:r w:rsidRPr="00D9392D">
        <w:rPr>
          <w:rFonts w:ascii="Arial" w:hAnsi="Arial" w:cs="Arial"/>
          <w:sz w:val="22"/>
          <w:lang w:val="en-GB"/>
        </w:rPr>
        <w:t>E-commerce offers a great opportunity for businesses to gain access to more customers while also reducing operating expenses. However, it does require careful planning and attention to detail, and an ongoing commitment to growth. Businesses can succeed in the crowded world of e-commerce by focusing on the major factors discussed above,</w:t>
      </w:r>
      <w:r>
        <w:rPr>
          <w:rFonts w:ascii="Arial" w:hAnsi="Arial" w:cs="Arial"/>
          <w:sz w:val="22"/>
          <w:lang w:val="en-GB"/>
        </w:rPr>
        <w:t xml:space="preserve"> </w:t>
      </w:r>
      <w:r w:rsidRPr="00D9392D">
        <w:rPr>
          <w:rFonts w:ascii="Arial" w:hAnsi="Arial" w:cs="Arial"/>
          <w:sz w:val="22"/>
          <w:lang w:val="en-GB"/>
        </w:rPr>
        <w:t>and remaining current with the latest trends and practices in the industry.</w:t>
      </w:r>
      <w:r>
        <w:rPr>
          <w:rFonts w:ascii="Arial" w:hAnsi="Arial" w:cs="Arial"/>
          <w:sz w:val="22"/>
          <w:lang w:val="en-GB"/>
        </w:rPr>
        <w:t xml:space="preserve">  </w:t>
      </w:r>
    </w:p>
    <w:p w14:paraId="5C34F1BD" w14:textId="77777777" w:rsidR="00B32D44" w:rsidRPr="00D9392D" w:rsidRDefault="00B32D44" w:rsidP="000A2D4D">
      <w:pPr>
        <w:pStyle w:val="Heading1"/>
        <w:numPr>
          <w:ilvl w:val="0"/>
          <w:numId w:val="0"/>
        </w:numPr>
        <w:rPr>
          <w:rFonts w:ascii="Arial" w:hAnsi="Arial" w:cs="Arial"/>
          <w:lang w:val="en-GB"/>
        </w:rPr>
      </w:pPr>
      <w:bookmarkStart w:id="1" w:name="_Toc129624583"/>
      <w:r w:rsidRPr="00D9392D">
        <w:rPr>
          <w:rFonts w:ascii="Arial" w:hAnsi="Arial" w:cs="Arial"/>
          <w:lang w:val="en-GB"/>
        </w:rPr>
        <w:t>The innovative product OR unique service proposition</w:t>
      </w:r>
      <w:bookmarkEnd w:id="1"/>
      <w:r w:rsidR="00BE02BC">
        <w:rPr>
          <w:rFonts w:ascii="Arial" w:hAnsi="Arial" w:cs="Arial"/>
          <w:lang w:val="en-GB"/>
        </w:rPr>
        <w:t>:</w:t>
      </w:r>
    </w:p>
    <w:p w14:paraId="762AB620" w14:textId="77777777" w:rsidR="00B32D44" w:rsidRPr="005054ED" w:rsidRDefault="00B32D44" w:rsidP="00B32D44">
      <w:pPr>
        <w:pStyle w:val="Heading2"/>
        <w:rPr>
          <w:rFonts w:ascii="Arial" w:hAnsi="Arial" w:cs="Arial"/>
          <w:color w:val="auto"/>
          <w:sz w:val="32"/>
          <w:szCs w:val="32"/>
          <w:lang w:val="en-GB"/>
        </w:rPr>
      </w:pPr>
      <w:bookmarkStart w:id="2" w:name="_Toc129624584"/>
      <w:r w:rsidRPr="005054ED">
        <w:rPr>
          <w:rFonts w:ascii="Arial" w:hAnsi="Arial" w:cs="Arial"/>
          <w:color w:val="auto"/>
          <w:sz w:val="32"/>
          <w:szCs w:val="32"/>
          <w:lang w:val="en-GB"/>
        </w:rPr>
        <w:t>Innovative Online Retail Store: Sustainable Living Products</w:t>
      </w:r>
      <w:bookmarkEnd w:id="2"/>
      <w:r w:rsidR="005054ED">
        <w:rPr>
          <w:rFonts w:ascii="Arial" w:hAnsi="Arial" w:cs="Arial"/>
          <w:color w:val="auto"/>
          <w:sz w:val="32"/>
          <w:szCs w:val="32"/>
          <w:lang w:val="en-GB"/>
        </w:rPr>
        <w:t>:</w:t>
      </w:r>
    </w:p>
    <w:p w14:paraId="5F99DAFD"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 xml:space="preserve">We suggested the revolutionary idea an online food delivery business that provides inexpensive and nutritious meal packages. Given growing food prices and the inconvenience of physically shopping for groceries, this business promises to provide clients with a quick and cost-effective meal planning and preparation option. Nutritionists and chefs will create meal packages to guarantee that they are both nutritious and enjoyable. Consumers may select from a range of meal alternatives that accommodate various dietary constraints, such as vegetarian, gluten-free, and low-carb options (Goodman, </w:t>
      </w:r>
      <w:proofErr w:type="spellStart"/>
      <w:r w:rsidRPr="00D9392D">
        <w:rPr>
          <w:rFonts w:ascii="Arial" w:hAnsi="Arial" w:cs="Arial"/>
          <w:sz w:val="22"/>
          <w:lang w:val="en-GB"/>
        </w:rPr>
        <w:t>Korsunova</w:t>
      </w:r>
      <w:proofErr w:type="spellEnd"/>
      <w:r w:rsidRPr="00D9392D">
        <w:rPr>
          <w:rFonts w:ascii="Arial" w:hAnsi="Arial" w:cs="Arial"/>
          <w:sz w:val="22"/>
          <w:lang w:val="en-GB"/>
        </w:rPr>
        <w:t xml:space="preserve">, and </w:t>
      </w:r>
      <w:proofErr w:type="spellStart"/>
      <w:r w:rsidRPr="00D9392D">
        <w:rPr>
          <w:rFonts w:ascii="Arial" w:hAnsi="Arial" w:cs="Arial"/>
          <w:sz w:val="22"/>
          <w:lang w:val="en-GB"/>
        </w:rPr>
        <w:t>Halme</w:t>
      </w:r>
      <w:proofErr w:type="spellEnd"/>
      <w:r w:rsidRPr="00D9392D">
        <w:rPr>
          <w:rFonts w:ascii="Arial" w:hAnsi="Arial" w:cs="Arial"/>
          <w:sz w:val="22"/>
          <w:lang w:val="en-GB"/>
        </w:rPr>
        <w:t>, 2017). Customers who wish to stick to a certain diet or have specific nutritional objectives will also be able to use the service's customisable meal plans.</w:t>
      </w:r>
    </w:p>
    <w:p w14:paraId="2C73155F"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 xml:space="preserve">This service's target market comprises busy professionals, families, and individuals who want to eat healthily but lack the time and resources to plan and prepare meals. Customers may order </w:t>
      </w:r>
      <w:r w:rsidRPr="00D9392D">
        <w:rPr>
          <w:rFonts w:ascii="Arial" w:hAnsi="Arial" w:cs="Arial"/>
          <w:sz w:val="22"/>
          <w:lang w:val="en-GB"/>
        </w:rPr>
        <w:lastRenderedPageBreak/>
        <w:t>the service via the website or mobile app, which will be marketed via social media and targeted advertisements.</w:t>
      </w:r>
    </w:p>
    <w:p w14:paraId="5607A1D8" w14:textId="77777777" w:rsidR="00B32D44" w:rsidRDefault="00B32D44" w:rsidP="005311C1">
      <w:pPr>
        <w:pStyle w:val="BodyText"/>
        <w:spacing w:line="360" w:lineRule="auto"/>
        <w:rPr>
          <w:rFonts w:ascii="Arial" w:hAnsi="Arial" w:cs="Arial"/>
          <w:sz w:val="22"/>
          <w:lang w:val="en-GB"/>
        </w:rPr>
      </w:pPr>
      <w:r w:rsidRPr="00D9392D">
        <w:rPr>
          <w:rFonts w:ascii="Arial" w:hAnsi="Arial" w:cs="Arial"/>
          <w:sz w:val="22"/>
          <w:lang w:val="en-GB"/>
        </w:rPr>
        <w:t xml:space="preserve">In addition to the meal kit delivery service, the online store will provide a variety of low-cost pantry basics and household necessities. Consumers may buy these things with their meal kits, making it a one-stop shop for </w:t>
      </w:r>
      <w:proofErr w:type="gramStart"/>
      <w:r w:rsidRPr="00D9392D">
        <w:rPr>
          <w:rFonts w:ascii="Arial" w:hAnsi="Arial" w:cs="Arial"/>
          <w:sz w:val="22"/>
          <w:lang w:val="en-GB"/>
        </w:rPr>
        <w:t>all of</w:t>
      </w:r>
      <w:proofErr w:type="gramEnd"/>
      <w:r w:rsidRPr="00D9392D">
        <w:rPr>
          <w:rFonts w:ascii="Arial" w:hAnsi="Arial" w:cs="Arial"/>
          <w:sz w:val="22"/>
          <w:lang w:val="en-GB"/>
        </w:rPr>
        <w:t xml:space="preserve"> their food requirements. The business concept will be built on a subscription service with adjustable options that will allow users to tailor their meal kit delivery to their specific requirements (</w:t>
      </w:r>
      <w:proofErr w:type="spellStart"/>
      <w:r w:rsidRPr="00D9392D">
        <w:rPr>
          <w:rFonts w:ascii="Arial" w:hAnsi="Arial" w:cs="Arial"/>
          <w:sz w:val="22"/>
          <w:lang w:val="en-GB"/>
        </w:rPr>
        <w:t>Triantafyllidou</w:t>
      </w:r>
      <w:proofErr w:type="spellEnd"/>
      <w:r w:rsidRPr="00D9392D">
        <w:rPr>
          <w:rFonts w:ascii="Arial" w:hAnsi="Arial" w:cs="Arial"/>
          <w:sz w:val="22"/>
          <w:lang w:val="en-GB"/>
        </w:rPr>
        <w:t xml:space="preserve">, and </w:t>
      </w:r>
      <w:proofErr w:type="spellStart"/>
      <w:r w:rsidRPr="00D9392D">
        <w:rPr>
          <w:rFonts w:ascii="Arial" w:hAnsi="Arial" w:cs="Arial"/>
          <w:sz w:val="22"/>
          <w:lang w:val="en-GB"/>
        </w:rPr>
        <w:t>Zabaniotou</w:t>
      </w:r>
      <w:proofErr w:type="spellEnd"/>
      <w:r w:rsidRPr="00D9392D">
        <w:rPr>
          <w:rFonts w:ascii="Arial" w:hAnsi="Arial" w:cs="Arial"/>
          <w:sz w:val="22"/>
          <w:lang w:val="en-GB"/>
        </w:rPr>
        <w:t>, 2021).</w:t>
      </w:r>
      <w:r>
        <w:rPr>
          <w:rFonts w:ascii="Arial" w:hAnsi="Arial" w:cs="Arial"/>
          <w:sz w:val="22"/>
          <w:lang w:val="en-GB"/>
        </w:rPr>
        <w:t xml:space="preserve">  </w:t>
      </w:r>
    </w:p>
    <w:p w14:paraId="7DD8CE7B" w14:textId="77777777" w:rsidR="00B32D44" w:rsidRPr="009F47EF" w:rsidRDefault="00B32D44" w:rsidP="00B32D44">
      <w:pPr>
        <w:pStyle w:val="Heading2"/>
        <w:rPr>
          <w:rFonts w:ascii="Arial" w:hAnsi="Arial" w:cs="Arial"/>
          <w:b/>
          <w:bCs/>
          <w:color w:val="auto"/>
          <w:sz w:val="32"/>
          <w:szCs w:val="32"/>
          <w:lang w:val="en-GB"/>
        </w:rPr>
      </w:pPr>
      <w:bookmarkStart w:id="3" w:name="_Toc129624585"/>
      <w:r w:rsidRPr="009F47EF">
        <w:rPr>
          <w:rFonts w:ascii="Arial" w:hAnsi="Arial" w:cs="Arial"/>
          <w:b/>
          <w:bCs/>
          <w:color w:val="auto"/>
          <w:sz w:val="32"/>
          <w:szCs w:val="32"/>
          <w:lang w:val="en-GB"/>
        </w:rPr>
        <w:t>Product Offering and Target Customers</w:t>
      </w:r>
      <w:bookmarkEnd w:id="3"/>
      <w:r w:rsidR="005054ED" w:rsidRPr="009F47EF">
        <w:rPr>
          <w:rFonts w:ascii="Arial" w:hAnsi="Arial" w:cs="Arial"/>
          <w:b/>
          <w:bCs/>
          <w:color w:val="auto"/>
          <w:sz w:val="32"/>
          <w:szCs w:val="32"/>
          <w:lang w:val="en-GB"/>
        </w:rPr>
        <w:t>:</w:t>
      </w:r>
    </w:p>
    <w:p w14:paraId="01763DEC"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Given the present economic scenario in the UK, which includes high inflation and growing living costs, it is critical to establish the appropriate target market for an online retail company. Customers searching for creative and economical items or services to help them save money and manage their spending should be attracted to the suggested online store (</w:t>
      </w:r>
      <w:proofErr w:type="spellStart"/>
      <w:r w:rsidRPr="00D9392D">
        <w:rPr>
          <w:rFonts w:ascii="Arial" w:hAnsi="Arial" w:cs="Arial"/>
          <w:sz w:val="22"/>
          <w:lang w:val="en-GB"/>
        </w:rPr>
        <w:t>Bressanelli</w:t>
      </w:r>
      <w:proofErr w:type="spellEnd"/>
      <w:r w:rsidRPr="00D9392D">
        <w:rPr>
          <w:rFonts w:ascii="Arial" w:hAnsi="Arial" w:cs="Arial"/>
          <w:sz w:val="22"/>
          <w:lang w:val="en-GB"/>
        </w:rPr>
        <w:t xml:space="preserve"> et al</w:t>
      </w:r>
      <w:r>
        <w:rPr>
          <w:rFonts w:ascii="Arial" w:hAnsi="Arial" w:cs="Arial"/>
          <w:sz w:val="22"/>
          <w:lang w:val="en-GB"/>
        </w:rPr>
        <w:t>.,</w:t>
      </w:r>
      <w:r w:rsidRPr="00D9392D">
        <w:rPr>
          <w:rFonts w:ascii="Arial" w:hAnsi="Arial" w:cs="Arial"/>
          <w:sz w:val="22"/>
          <w:lang w:val="en-GB"/>
        </w:rPr>
        <w:t xml:space="preserve"> 2018).</w:t>
      </w:r>
    </w:p>
    <w:p w14:paraId="30323651"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Individuals and households that are budget-conscious and value-conscious might be the suggested online retail store's target clients. These buyers may be looking for items or services that are both economical and creative. They may also be interested in eco-friendly, sustainable products or services that support ethical activities.</w:t>
      </w:r>
    </w:p>
    <w:p w14:paraId="115A8205"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Furthermore, the internet store's target clientele may be young professionals and students who are tech-savvy and love to purchase online. Customers that are interested in items or services that are accessible, quick to reach, and provide a smooth buying experience may be interested in them (Hopkinson et al</w:t>
      </w:r>
      <w:r>
        <w:rPr>
          <w:rFonts w:ascii="Arial" w:hAnsi="Arial" w:cs="Arial"/>
          <w:sz w:val="22"/>
          <w:lang w:val="en-GB"/>
        </w:rPr>
        <w:t>.,</w:t>
      </w:r>
      <w:r w:rsidRPr="00D9392D">
        <w:rPr>
          <w:rFonts w:ascii="Arial" w:hAnsi="Arial" w:cs="Arial"/>
          <w:sz w:val="22"/>
          <w:lang w:val="en-GB"/>
        </w:rPr>
        <w:t xml:space="preserve"> 2018).</w:t>
      </w:r>
    </w:p>
    <w:p w14:paraId="583AA875"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In summary, the suggested online retail store's target clients might include budget-conscious people and households, eco-conscious consumers, and tech-savvy young professionals and students. The online business should supply these clients with innovative and economical items or services, as well as a simple and smooth purchasing experience.</w:t>
      </w:r>
    </w:p>
    <w:p w14:paraId="5D5D8042" w14:textId="77777777" w:rsidR="00B32D44" w:rsidRPr="002C0C2E" w:rsidRDefault="00B32D44" w:rsidP="00B32D44">
      <w:pPr>
        <w:pStyle w:val="Heading2"/>
        <w:rPr>
          <w:rFonts w:ascii="Arial" w:hAnsi="Arial" w:cs="Arial"/>
          <w:b/>
          <w:bCs/>
          <w:color w:val="auto"/>
          <w:sz w:val="32"/>
          <w:szCs w:val="32"/>
          <w:lang w:val="en-GB"/>
        </w:rPr>
      </w:pPr>
      <w:bookmarkStart w:id="4" w:name="_Toc129624586"/>
      <w:r w:rsidRPr="002C0C2E">
        <w:rPr>
          <w:rFonts w:ascii="Arial" w:hAnsi="Arial" w:cs="Arial"/>
          <w:b/>
          <w:bCs/>
          <w:color w:val="auto"/>
          <w:sz w:val="32"/>
          <w:szCs w:val="32"/>
          <w:lang w:val="en-GB"/>
        </w:rPr>
        <w:t>Location for selling the product</w:t>
      </w:r>
      <w:bookmarkEnd w:id="4"/>
      <w:r w:rsidR="005054ED" w:rsidRPr="002C0C2E">
        <w:rPr>
          <w:rFonts w:ascii="Arial" w:hAnsi="Arial" w:cs="Arial"/>
          <w:b/>
          <w:bCs/>
          <w:color w:val="auto"/>
          <w:sz w:val="32"/>
          <w:szCs w:val="32"/>
          <w:lang w:val="en-GB"/>
        </w:rPr>
        <w:t>s:</w:t>
      </w:r>
    </w:p>
    <w:p w14:paraId="670E4DC6"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In reaction to the present economic climate, I suggest an online retail business that provides a one-of-a-kind service of tailored meal planning and groceries delivery. Individuals and families searching for economical and accessible solutions to maintain a balanced diet in the face of rising food prices may benefit from this service.</w:t>
      </w:r>
    </w:p>
    <w:p w14:paraId="2ACA910E"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 xml:space="preserve">Customers will be able to sign up for weekly or monthly meal plans that are tailored to their dietary choices and health objectives through the online retail store's subscription model. Certified </w:t>
      </w:r>
      <w:r w:rsidRPr="00D9392D">
        <w:rPr>
          <w:rFonts w:ascii="Arial" w:hAnsi="Arial" w:cs="Arial"/>
          <w:sz w:val="22"/>
          <w:lang w:val="en-GB"/>
        </w:rPr>
        <w:lastRenderedPageBreak/>
        <w:t>nutritionists will create meal plans, which will feature a range of meals made with locally produced, seasonal foods to keep expenses down (Birkin, Clarke, and Clarke, 2017).</w:t>
      </w:r>
    </w:p>
    <w:p w14:paraId="382B7DAF"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To make things easier, the online retail business will provide groceries delivery services in addition to tailored meal planning. Consumers will be able to choose from a variety of economical and high-quality products, such as fresh fruit, dairy, meat, and pantry necessities. The online business will use technology to improve deliveries and save operational expenses (</w:t>
      </w:r>
      <w:proofErr w:type="spellStart"/>
      <w:r w:rsidRPr="00D9392D">
        <w:rPr>
          <w:rFonts w:ascii="Arial" w:hAnsi="Arial" w:cs="Arial"/>
          <w:sz w:val="22"/>
          <w:lang w:val="en-GB"/>
        </w:rPr>
        <w:t>Vermeir</w:t>
      </w:r>
      <w:proofErr w:type="spellEnd"/>
      <w:r w:rsidRPr="00D9392D">
        <w:rPr>
          <w:rFonts w:ascii="Arial" w:hAnsi="Arial" w:cs="Arial"/>
          <w:sz w:val="22"/>
          <w:lang w:val="en-GB"/>
        </w:rPr>
        <w:t>, Petrescu, and Petrescu-Mag, 2023).</w:t>
      </w:r>
    </w:p>
    <w:p w14:paraId="778173DE"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The online retail store will use social media marketing, email advertising, and collaborations with local health and wellness influencers to promote the service. In addition, the business will provide a referral program to encourage current customers to promote their friends and family.</w:t>
      </w:r>
    </w:p>
    <w:p w14:paraId="3C470EEC" w14:textId="77777777" w:rsidR="00B32D44" w:rsidRPr="002F630D" w:rsidRDefault="00B32D44" w:rsidP="00B32D44">
      <w:pPr>
        <w:pStyle w:val="Heading2"/>
        <w:rPr>
          <w:rFonts w:ascii="Arial" w:hAnsi="Arial" w:cs="Arial"/>
          <w:b/>
          <w:bCs/>
          <w:color w:val="auto"/>
          <w:sz w:val="32"/>
          <w:szCs w:val="32"/>
          <w:lang w:val="en-GB"/>
        </w:rPr>
      </w:pPr>
      <w:bookmarkStart w:id="5" w:name="_Toc129624587"/>
      <w:r w:rsidRPr="002F630D">
        <w:rPr>
          <w:rFonts w:ascii="Arial" w:hAnsi="Arial" w:cs="Arial"/>
          <w:b/>
          <w:bCs/>
          <w:color w:val="auto"/>
          <w:sz w:val="32"/>
          <w:szCs w:val="32"/>
          <w:lang w:val="en-GB"/>
        </w:rPr>
        <w:t>Sales Channel and Venture Name</w:t>
      </w:r>
      <w:bookmarkEnd w:id="5"/>
      <w:r w:rsidR="000A3205" w:rsidRPr="002F630D">
        <w:rPr>
          <w:rFonts w:ascii="Arial" w:hAnsi="Arial" w:cs="Arial"/>
          <w:b/>
          <w:bCs/>
          <w:color w:val="auto"/>
          <w:sz w:val="32"/>
          <w:szCs w:val="32"/>
          <w:lang w:val="en-GB"/>
        </w:rPr>
        <w:t>:</w:t>
      </w:r>
    </w:p>
    <w:p w14:paraId="0D145691"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Yeah, I have a name for my planned enterprise, which is an online retail store that provides clients with new and distinctive items. "</w:t>
      </w:r>
      <w:proofErr w:type="spellStart"/>
      <w:r w:rsidRPr="00D9392D">
        <w:rPr>
          <w:rFonts w:ascii="Arial" w:hAnsi="Arial" w:cs="Arial"/>
          <w:sz w:val="22"/>
          <w:lang w:val="en-GB"/>
        </w:rPr>
        <w:t>InnoMart</w:t>
      </w:r>
      <w:proofErr w:type="spellEnd"/>
      <w:r w:rsidRPr="00D9392D">
        <w:rPr>
          <w:rFonts w:ascii="Arial" w:hAnsi="Arial" w:cs="Arial"/>
          <w:sz w:val="22"/>
          <w:lang w:val="en-GB"/>
        </w:rPr>
        <w:t>" is the name of my business. The name symbolises the company's basic ideals, which are to supply clients with unique and original items that are difficult to get in typical brick-and-mortar stores.</w:t>
      </w:r>
    </w:p>
    <w:p w14:paraId="6049C28E" w14:textId="77777777" w:rsidR="00B32D44" w:rsidRPr="00D9392D" w:rsidRDefault="00B32D44" w:rsidP="005311C1">
      <w:pPr>
        <w:pStyle w:val="BodyText"/>
        <w:spacing w:line="360" w:lineRule="auto"/>
        <w:rPr>
          <w:rFonts w:ascii="Arial" w:hAnsi="Arial" w:cs="Arial"/>
          <w:sz w:val="22"/>
          <w:lang w:val="en-GB"/>
        </w:rPr>
      </w:pPr>
      <w:proofErr w:type="spellStart"/>
      <w:r w:rsidRPr="00D9392D">
        <w:rPr>
          <w:rFonts w:ascii="Arial" w:hAnsi="Arial" w:cs="Arial"/>
          <w:sz w:val="22"/>
          <w:lang w:val="en-GB"/>
        </w:rPr>
        <w:t>InnoMart</w:t>
      </w:r>
      <w:proofErr w:type="spellEnd"/>
      <w:r w:rsidRPr="00D9392D">
        <w:rPr>
          <w:rFonts w:ascii="Arial" w:hAnsi="Arial" w:cs="Arial"/>
          <w:sz w:val="22"/>
          <w:lang w:val="en-GB"/>
        </w:rPr>
        <w:t xml:space="preserve"> will be an e-commerce platform that will take advantage of technological improvements to provide customers with a smooth shopping experience. The store will provide a diverse assortment of items obtained from both domestic and foreign sources. The items will be handpicked to match customers' requirements and tastes, with an emphasis on quality, affordability, and originality.</w:t>
      </w:r>
    </w:p>
    <w:p w14:paraId="08B99F2D" w14:textId="77777777" w:rsidR="00B32D44" w:rsidRPr="00D9392D" w:rsidRDefault="00B32D44" w:rsidP="005311C1">
      <w:pPr>
        <w:pStyle w:val="BodyText"/>
        <w:spacing w:line="360" w:lineRule="auto"/>
        <w:rPr>
          <w:rFonts w:ascii="Arial" w:hAnsi="Arial" w:cs="Arial"/>
          <w:sz w:val="22"/>
          <w:lang w:val="en-GB"/>
        </w:rPr>
      </w:pPr>
      <w:proofErr w:type="spellStart"/>
      <w:r w:rsidRPr="00D9392D">
        <w:rPr>
          <w:rFonts w:ascii="Arial" w:hAnsi="Arial" w:cs="Arial"/>
          <w:sz w:val="22"/>
          <w:lang w:val="en-GB"/>
        </w:rPr>
        <w:t>InnoMart</w:t>
      </w:r>
      <w:proofErr w:type="spellEnd"/>
      <w:r w:rsidRPr="00D9392D">
        <w:rPr>
          <w:rFonts w:ascii="Arial" w:hAnsi="Arial" w:cs="Arial"/>
          <w:sz w:val="22"/>
          <w:lang w:val="en-GB"/>
        </w:rPr>
        <w:t xml:space="preserve"> will distinguish itself from typical e-commerce platforms by providing items that are not widely available elsewhere. To stay up with evolving customer demands and tastes, the shop will prioritise innovation and new product development, as well as business model innovation.</w:t>
      </w:r>
    </w:p>
    <w:p w14:paraId="541C2FCD"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The company will be dedicated to offering excellent customer service, with a user-friendly website, quick delivery, and simple returns. The website will also have a blog part where users can get product information, reviews, and updates on the newest innovations and entrepreneurial trends.</w:t>
      </w:r>
    </w:p>
    <w:p w14:paraId="5862BCFD" w14:textId="77777777" w:rsidR="00B32D44" w:rsidRPr="00D9392D" w:rsidRDefault="00B32D44" w:rsidP="005311C1">
      <w:pPr>
        <w:pStyle w:val="BodyText"/>
        <w:spacing w:line="360" w:lineRule="auto"/>
        <w:rPr>
          <w:rFonts w:ascii="Arial" w:hAnsi="Arial" w:cs="Arial"/>
          <w:sz w:val="22"/>
          <w:lang w:val="en-GB"/>
        </w:rPr>
      </w:pPr>
      <w:proofErr w:type="spellStart"/>
      <w:r w:rsidRPr="00D9392D">
        <w:rPr>
          <w:rFonts w:ascii="Arial" w:hAnsi="Arial" w:cs="Arial"/>
          <w:sz w:val="22"/>
          <w:lang w:val="en-GB"/>
        </w:rPr>
        <w:t>InnoMart</w:t>
      </w:r>
      <w:proofErr w:type="spellEnd"/>
      <w:r w:rsidRPr="00D9392D">
        <w:rPr>
          <w:rFonts w:ascii="Arial" w:hAnsi="Arial" w:cs="Arial"/>
          <w:sz w:val="22"/>
          <w:lang w:val="en-GB"/>
        </w:rPr>
        <w:t xml:space="preserve"> aspires to be a market leader in e-commerce by offering clients new items that improve their lives. The company will work hard to bring new and interesting items to market while adhering to its basic principles of innovation, distinctiveness, and great customer service.</w:t>
      </w:r>
    </w:p>
    <w:p w14:paraId="5EF916DE" w14:textId="77777777" w:rsidR="00B32D44" w:rsidRPr="000A3205" w:rsidRDefault="00B32D44" w:rsidP="00B32D44">
      <w:pPr>
        <w:pStyle w:val="Heading2"/>
        <w:rPr>
          <w:rFonts w:ascii="Arial" w:hAnsi="Arial" w:cs="Arial"/>
          <w:b/>
          <w:bCs/>
          <w:color w:val="auto"/>
          <w:sz w:val="32"/>
          <w:szCs w:val="32"/>
          <w:lang w:val="en-GB"/>
        </w:rPr>
      </w:pPr>
      <w:bookmarkStart w:id="6" w:name="_Toc129624588"/>
      <w:r w:rsidRPr="000A3205">
        <w:rPr>
          <w:rFonts w:ascii="Arial" w:hAnsi="Arial" w:cs="Arial"/>
          <w:b/>
          <w:bCs/>
          <w:color w:val="auto"/>
          <w:sz w:val="32"/>
          <w:szCs w:val="32"/>
          <w:lang w:val="en-GB"/>
        </w:rPr>
        <w:lastRenderedPageBreak/>
        <w:t>Sustaining the Business Proposition</w:t>
      </w:r>
      <w:bookmarkEnd w:id="6"/>
      <w:r w:rsidR="000A3205">
        <w:rPr>
          <w:rFonts w:ascii="Arial" w:hAnsi="Arial" w:cs="Arial"/>
          <w:b/>
          <w:bCs/>
          <w:color w:val="auto"/>
          <w:sz w:val="32"/>
          <w:szCs w:val="32"/>
          <w:lang w:val="en-GB"/>
        </w:rPr>
        <w:t>:</w:t>
      </w:r>
    </w:p>
    <w:p w14:paraId="14EF1E24"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After reviewing the present economic environment and the constraints associated with Brick and Mortar (B&amp;M) businesses, I suggest establishing an online retail store that provides a tailored subscription service for books. Customers will receive personalised book suggestions based on their reading tastes and interests.</w:t>
      </w:r>
    </w:p>
    <w:p w14:paraId="3463F63D"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I propose to use the following tactics to sustain this novel business proposition:</w:t>
      </w:r>
    </w:p>
    <w:p w14:paraId="79EA4D9C" w14:textId="77777777" w:rsidR="00B32D44" w:rsidRPr="00D9392D" w:rsidRDefault="00B32D44" w:rsidP="00B32D44">
      <w:pPr>
        <w:pStyle w:val="BodyText"/>
        <w:numPr>
          <w:ilvl w:val="0"/>
          <w:numId w:val="2"/>
        </w:numPr>
        <w:spacing w:line="360" w:lineRule="auto"/>
        <w:rPr>
          <w:rFonts w:ascii="Arial" w:hAnsi="Arial" w:cs="Arial"/>
          <w:sz w:val="22"/>
          <w:lang w:val="en-GB"/>
        </w:rPr>
      </w:pPr>
      <w:r w:rsidRPr="00D9392D">
        <w:rPr>
          <w:rFonts w:ascii="Arial" w:hAnsi="Arial" w:cs="Arial"/>
          <w:b/>
          <w:bCs/>
          <w:sz w:val="22"/>
          <w:lang w:val="en-GB"/>
        </w:rPr>
        <w:t xml:space="preserve">Regular market research: </w:t>
      </w:r>
      <w:r w:rsidRPr="00D9392D">
        <w:rPr>
          <w:rFonts w:ascii="Arial" w:hAnsi="Arial" w:cs="Arial"/>
          <w:sz w:val="22"/>
          <w:lang w:val="en-GB"/>
        </w:rPr>
        <w:t>I will perform frequent market research to stay up to date on the current trends and reader preferences. This will assist me in remaining competitive and providing customised advice to my consumers.</w:t>
      </w:r>
    </w:p>
    <w:p w14:paraId="2CB05681" w14:textId="77777777" w:rsidR="00B32D44" w:rsidRPr="00D9392D" w:rsidRDefault="00B32D44" w:rsidP="00B32D44">
      <w:pPr>
        <w:pStyle w:val="BodyText"/>
        <w:numPr>
          <w:ilvl w:val="0"/>
          <w:numId w:val="2"/>
        </w:numPr>
        <w:spacing w:line="360" w:lineRule="auto"/>
        <w:rPr>
          <w:rFonts w:ascii="Arial" w:hAnsi="Arial" w:cs="Arial"/>
          <w:sz w:val="22"/>
          <w:lang w:val="en-GB"/>
        </w:rPr>
      </w:pPr>
      <w:r w:rsidRPr="00D9392D">
        <w:rPr>
          <w:rFonts w:ascii="Arial" w:hAnsi="Arial" w:cs="Arial"/>
          <w:b/>
          <w:bCs/>
          <w:sz w:val="22"/>
          <w:lang w:val="en-GB"/>
        </w:rPr>
        <w:t xml:space="preserve">Collaboration with publishers: </w:t>
      </w:r>
      <w:r w:rsidRPr="00D9392D">
        <w:rPr>
          <w:rFonts w:ascii="Arial" w:hAnsi="Arial" w:cs="Arial"/>
          <w:sz w:val="22"/>
          <w:lang w:val="en-GB"/>
        </w:rPr>
        <w:t>Working with publishers will allow me to have access to the most recent releases and provide them to my clients (</w:t>
      </w:r>
      <w:proofErr w:type="spellStart"/>
      <w:r w:rsidRPr="00D9392D">
        <w:rPr>
          <w:rFonts w:ascii="Arial" w:hAnsi="Arial" w:cs="Arial"/>
          <w:sz w:val="22"/>
          <w:lang w:val="en-GB"/>
        </w:rPr>
        <w:t>Nosratabadi</w:t>
      </w:r>
      <w:proofErr w:type="spellEnd"/>
      <w:r w:rsidRPr="00D9392D">
        <w:rPr>
          <w:rFonts w:ascii="Arial" w:hAnsi="Arial" w:cs="Arial"/>
          <w:sz w:val="22"/>
          <w:lang w:val="en-GB"/>
        </w:rPr>
        <w:t xml:space="preserve"> et al</w:t>
      </w:r>
      <w:r>
        <w:rPr>
          <w:rFonts w:ascii="Arial" w:hAnsi="Arial" w:cs="Arial"/>
          <w:sz w:val="22"/>
          <w:lang w:val="en-GB"/>
        </w:rPr>
        <w:t>.,</w:t>
      </w:r>
      <w:r w:rsidRPr="00D9392D">
        <w:rPr>
          <w:rFonts w:ascii="Arial" w:hAnsi="Arial" w:cs="Arial"/>
          <w:sz w:val="22"/>
          <w:lang w:val="en-GB"/>
        </w:rPr>
        <w:t xml:space="preserve"> 2020). That will also assist me in negotiating better terms and prices.</w:t>
      </w:r>
    </w:p>
    <w:p w14:paraId="03F35E05" w14:textId="77777777" w:rsidR="00B32D44" w:rsidRPr="00D9392D" w:rsidRDefault="00B32D44" w:rsidP="00B32D44">
      <w:pPr>
        <w:pStyle w:val="BodyText"/>
        <w:numPr>
          <w:ilvl w:val="0"/>
          <w:numId w:val="2"/>
        </w:numPr>
        <w:spacing w:line="360" w:lineRule="auto"/>
        <w:rPr>
          <w:rFonts w:ascii="Arial" w:hAnsi="Arial" w:cs="Arial"/>
          <w:sz w:val="22"/>
          <w:lang w:val="en-GB"/>
        </w:rPr>
      </w:pPr>
      <w:r w:rsidRPr="00D9392D">
        <w:rPr>
          <w:rFonts w:ascii="Arial" w:hAnsi="Arial" w:cs="Arial"/>
          <w:b/>
          <w:bCs/>
          <w:sz w:val="22"/>
          <w:lang w:val="en-GB"/>
        </w:rPr>
        <w:t>Use social media:</w:t>
      </w:r>
      <w:r w:rsidRPr="00D9392D">
        <w:rPr>
          <w:rFonts w:ascii="Arial" w:hAnsi="Arial" w:cs="Arial"/>
          <w:sz w:val="22"/>
          <w:lang w:val="en-GB"/>
        </w:rPr>
        <w:t xml:space="preserve"> I plan to use social media to communicate with my consumers and raise brand recognition. This will entail producing compelling content, executing targeted advertisements, and encouraging user-generated content.</w:t>
      </w:r>
    </w:p>
    <w:p w14:paraId="2A6AA069" w14:textId="77777777" w:rsidR="00B32D44" w:rsidRPr="00D9392D" w:rsidRDefault="00B32D44" w:rsidP="00B32D44">
      <w:pPr>
        <w:pStyle w:val="BodyText"/>
        <w:numPr>
          <w:ilvl w:val="0"/>
          <w:numId w:val="2"/>
        </w:numPr>
        <w:spacing w:line="360" w:lineRule="auto"/>
        <w:rPr>
          <w:rFonts w:ascii="Arial" w:hAnsi="Arial" w:cs="Arial"/>
          <w:sz w:val="22"/>
          <w:lang w:val="en-GB"/>
        </w:rPr>
      </w:pPr>
      <w:r w:rsidRPr="00D9392D">
        <w:rPr>
          <w:rFonts w:ascii="Arial" w:hAnsi="Arial" w:cs="Arial"/>
          <w:b/>
          <w:bCs/>
          <w:sz w:val="22"/>
          <w:lang w:val="en-GB"/>
        </w:rPr>
        <w:t xml:space="preserve">Provide a smooth user experience: </w:t>
      </w:r>
      <w:r w:rsidRPr="00D9392D">
        <w:rPr>
          <w:rFonts w:ascii="Arial" w:hAnsi="Arial" w:cs="Arial"/>
          <w:sz w:val="22"/>
          <w:lang w:val="en-GB"/>
        </w:rPr>
        <w:t>I will make sure that my online store is user-friendly, easy to navigate, and provides a flawless checkout experience. This will boost consumer happiness and loyalty.</w:t>
      </w:r>
    </w:p>
    <w:p w14:paraId="5798B7A2" w14:textId="77777777" w:rsidR="00B32D44" w:rsidRPr="00D9392D" w:rsidRDefault="00B32D44" w:rsidP="00B32D44">
      <w:pPr>
        <w:pStyle w:val="BodyText"/>
        <w:numPr>
          <w:ilvl w:val="0"/>
          <w:numId w:val="2"/>
        </w:numPr>
        <w:spacing w:line="360" w:lineRule="auto"/>
        <w:rPr>
          <w:rFonts w:ascii="Arial" w:hAnsi="Arial" w:cs="Arial"/>
          <w:sz w:val="22"/>
          <w:lang w:val="en-GB"/>
        </w:rPr>
      </w:pPr>
      <w:r w:rsidRPr="00D9392D">
        <w:rPr>
          <w:rFonts w:ascii="Arial" w:hAnsi="Arial" w:cs="Arial"/>
          <w:b/>
          <w:bCs/>
          <w:sz w:val="22"/>
          <w:lang w:val="en-GB"/>
        </w:rPr>
        <w:t xml:space="preserve">Build a loyal customer base: </w:t>
      </w:r>
      <w:r w:rsidRPr="00D9392D">
        <w:rPr>
          <w:rFonts w:ascii="Arial" w:hAnsi="Arial" w:cs="Arial"/>
          <w:sz w:val="22"/>
          <w:lang w:val="en-GB"/>
        </w:rPr>
        <w:t>Develop a loyal client base by offering rewards programmes and special incentives to encourage consumers to return and refer friends and family.</w:t>
      </w:r>
    </w:p>
    <w:p w14:paraId="18C99360" w14:textId="77777777" w:rsidR="00B32D44" w:rsidRPr="00D9392D" w:rsidRDefault="00B32D44" w:rsidP="005311C1">
      <w:pPr>
        <w:pStyle w:val="BodyText"/>
        <w:spacing w:line="360" w:lineRule="auto"/>
        <w:rPr>
          <w:rFonts w:ascii="Arial" w:hAnsi="Arial" w:cs="Arial"/>
          <w:sz w:val="22"/>
          <w:lang w:val="en-GB"/>
        </w:rPr>
      </w:pPr>
      <w:r w:rsidRPr="00D9392D">
        <w:rPr>
          <w:rFonts w:ascii="Arial" w:hAnsi="Arial" w:cs="Arial"/>
          <w:sz w:val="22"/>
          <w:lang w:val="en-GB"/>
        </w:rPr>
        <w:t xml:space="preserve">Ultimately, the key to preserving my novel business concept will be to provide a one-of-a-kind and customised service that satisfies readers' changing wants and preferences while providing a smooth user experience. By embracing technology and staying ahead of the newest trends (Froud, </w:t>
      </w:r>
      <w:proofErr w:type="spellStart"/>
      <w:r w:rsidRPr="00D9392D">
        <w:rPr>
          <w:rFonts w:ascii="Arial" w:hAnsi="Arial" w:cs="Arial"/>
          <w:sz w:val="22"/>
          <w:lang w:val="en-GB"/>
        </w:rPr>
        <w:t>Tischer</w:t>
      </w:r>
      <w:proofErr w:type="spellEnd"/>
      <w:r w:rsidRPr="00D9392D">
        <w:rPr>
          <w:rFonts w:ascii="Arial" w:hAnsi="Arial" w:cs="Arial"/>
          <w:sz w:val="22"/>
          <w:lang w:val="en-GB"/>
        </w:rPr>
        <w:t>, and Williams, 2017), I feel that my online retail shop can prosper and grow in a difficult economic situation.</w:t>
      </w:r>
    </w:p>
    <w:p w14:paraId="08279555" w14:textId="77777777" w:rsidR="0087395A" w:rsidRDefault="00B32D44" w:rsidP="0087395A">
      <w:pPr>
        <w:pStyle w:val="BodyText"/>
        <w:spacing w:line="360" w:lineRule="auto"/>
        <w:rPr>
          <w:rFonts w:ascii="Arial" w:hAnsi="Arial" w:cs="Arial"/>
          <w:sz w:val="22"/>
          <w:lang w:val="en-GB"/>
        </w:rPr>
      </w:pPr>
      <w:r>
        <w:rPr>
          <w:rFonts w:ascii="Arial" w:hAnsi="Arial" w:cs="Arial"/>
          <w:sz w:val="22"/>
          <w:lang w:val="en-GB"/>
        </w:rPr>
        <w:t xml:space="preserve"> </w:t>
      </w:r>
      <w:bookmarkStart w:id="7" w:name="_Toc129624589"/>
    </w:p>
    <w:p w14:paraId="71988DFB" w14:textId="77777777" w:rsidR="0087395A" w:rsidRDefault="0087395A" w:rsidP="0087395A">
      <w:pPr>
        <w:pStyle w:val="BodyText"/>
        <w:spacing w:line="360" w:lineRule="auto"/>
        <w:rPr>
          <w:rFonts w:ascii="Arial" w:hAnsi="Arial" w:cs="Arial"/>
          <w:sz w:val="22"/>
          <w:lang w:val="en-GB"/>
        </w:rPr>
      </w:pPr>
    </w:p>
    <w:p w14:paraId="048BC78E" w14:textId="77777777" w:rsidR="000A2D4D" w:rsidRDefault="000A2D4D" w:rsidP="0087395A">
      <w:pPr>
        <w:pStyle w:val="BodyText"/>
        <w:spacing w:line="360" w:lineRule="auto"/>
        <w:rPr>
          <w:rFonts w:ascii="Arial" w:hAnsi="Arial" w:cs="Arial"/>
          <w:b/>
          <w:bCs/>
          <w:color w:val="auto"/>
          <w:sz w:val="32"/>
          <w:szCs w:val="32"/>
          <w:lang w:val="en-GB"/>
        </w:rPr>
      </w:pPr>
    </w:p>
    <w:p w14:paraId="01733F53" w14:textId="77777777" w:rsidR="000A2D4D" w:rsidRDefault="000A2D4D" w:rsidP="0087395A">
      <w:pPr>
        <w:pStyle w:val="BodyText"/>
        <w:spacing w:line="360" w:lineRule="auto"/>
        <w:rPr>
          <w:rFonts w:ascii="Arial" w:hAnsi="Arial" w:cs="Arial"/>
          <w:b/>
          <w:bCs/>
          <w:color w:val="auto"/>
          <w:sz w:val="32"/>
          <w:szCs w:val="32"/>
          <w:lang w:val="en-GB"/>
        </w:rPr>
      </w:pPr>
    </w:p>
    <w:p w14:paraId="3D50F120" w14:textId="77777777" w:rsidR="00054098" w:rsidRPr="0087395A" w:rsidRDefault="00054098" w:rsidP="0087395A">
      <w:pPr>
        <w:pStyle w:val="BodyText"/>
        <w:spacing w:line="360" w:lineRule="auto"/>
        <w:rPr>
          <w:rFonts w:ascii="Arial" w:hAnsi="Arial" w:cs="Arial"/>
          <w:sz w:val="22"/>
          <w:lang w:val="en-GB"/>
        </w:rPr>
      </w:pPr>
      <w:r w:rsidRPr="00054098">
        <w:rPr>
          <w:rFonts w:ascii="Arial" w:hAnsi="Arial" w:cs="Arial"/>
          <w:b/>
          <w:bCs/>
          <w:color w:val="auto"/>
          <w:sz w:val="32"/>
          <w:szCs w:val="32"/>
          <w:lang w:val="en-GB"/>
        </w:rPr>
        <w:lastRenderedPageBreak/>
        <w:t>Competitor Analysis</w:t>
      </w:r>
      <w:bookmarkEnd w:id="7"/>
      <w:r w:rsidR="000A3205">
        <w:rPr>
          <w:rFonts w:ascii="Arial" w:hAnsi="Arial" w:cs="Arial"/>
          <w:b/>
          <w:bCs/>
          <w:color w:val="auto"/>
          <w:sz w:val="32"/>
          <w:szCs w:val="32"/>
          <w:lang w:val="en-GB"/>
        </w:rPr>
        <w:t>:</w:t>
      </w:r>
    </w:p>
    <w:p w14:paraId="653F2547" w14:textId="77777777" w:rsidR="00054098" w:rsidRPr="00D9392D" w:rsidRDefault="00054098" w:rsidP="00054098">
      <w:pPr>
        <w:pStyle w:val="BodyText"/>
        <w:spacing w:line="360" w:lineRule="auto"/>
        <w:rPr>
          <w:rFonts w:ascii="Arial" w:hAnsi="Arial" w:cs="Arial"/>
          <w:sz w:val="22"/>
          <w:lang w:val="en-GB"/>
        </w:rPr>
      </w:pPr>
      <w:r>
        <w:rPr>
          <w:rFonts w:ascii="Arial" w:hAnsi="Arial" w:cs="Arial"/>
          <w:sz w:val="22"/>
          <w:lang w:val="en-GB"/>
        </w:rPr>
        <w:t xml:space="preserve"> </w:t>
      </w:r>
      <w:r w:rsidRPr="00D9392D">
        <w:rPr>
          <w:rFonts w:ascii="Arial" w:hAnsi="Arial" w:cs="Arial"/>
          <w:sz w:val="22"/>
          <w:lang w:val="en-GB"/>
        </w:rPr>
        <w:t xml:space="preserve">There are several competitors in this area, such as Package Free, The Refill Shoppe, and </w:t>
      </w:r>
      <w:proofErr w:type="spellStart"/>
      <w:r w:rsidRPr="00D9392D">
        <w:rPr>
          <w:rFonts w:ascii="Arial" w:hAnsi="Arial" w:cs="Arial"/>
          <w:sz w:val="22"/>
          <w:lang w:val="en-GB"/>
        </w:rPr>
        <w:t>EarthHero</w:t>
      </w:r>
      <w:proofErr w:type="spellEnd"/>
      <w:r w:rsidRPr="00D9392D">
        <w:rPr>
          <w:rFonts w:ascii="Arial" w:hAnsi="Arial" w:cs="Arial"/>
          <w:sz w:val="22"/>
          <w:lang w:val="en-GB"/>
        </w:rPr>
        <w:t xml:space="preserve">. However, </w:t>
      </w:r>
      <w:proofErr w:type="spellStart"/>
      <w:r w:rsidRPr="00D9392D">
        <w:rPr>
          <w:rFonts w:ascii="Arial" w:hAnsi="Arial" w:cs="Arial"/>
          <w:sz w:val="22"/>
          <w:lang w:val="en-GB"/>
        </w:rPr>
        <w:t>EcoLiving</w:t>
      </w:r>
      <w:proofErr w:type="spellEnd"/>
      <w:r w:rsidRPr="00D9392D">
        <w:rPr>
          <w:rFonts w:ascii="Arial" w:hAnsi="Arial" w:cs="Arial"/>
          <w:sz w:val="22"/>
          <w:lang w:val="en-GB"/>
        </w:rPr>
        <w:t xml:space="preserve"> will differentiate itself by offering a wider range of sustainable living products, competitive pricing, and a user-friendly website. </w:t>
      </w:r>
      <w:proofErr w:type="spellStart"/>
      <w:r w:rsidRPr="00D9392D">
        <w:rPr>
          <w:rFonts w:ascii="Arial" w:hAnsi="Arial" w:cs="Arial"/>
          <w:sz w:val="22"/>
          <w:lang w:val="en-GB"/>
        </w:rPr>
        <w:t>EcoLiving</w:t>
      </w:r>
      <w:proofErr w:type="spellEnd"/>
      <w:r w:rsidRPr="00D9392D">
        <w:rPr>
          <w:rFonts w:ascii="Arial" w:hAnsi="Arial" w:cs="Arial"/>
          <w:sz w:val="22"/>
          <w:lang w:val="en-GB"/>
        </w:rPr>
        <w:t xml:space="preserve"> will also focus on providing a seamless customer experience from browsing to delivery.</w:t>
      </w:r>
    </w:p>
    <w:p w14:paraId="4285F321" w14:textId="77777777" w:rsidR="00054098" w:rsidRDefault="00054098" w:rsidP="00054098">
      <w:pPr>
        <w:pStyle w:val="BodyText"/>
        <w:spacing w:line="360" w:lineRule="auto"/>
        <w:rPr>
          <w:rFonts w:ascii="Arial" w:hAnsi="Arial" w:cs="Arial"/>
          <w:sz w:val="22"/>
          <w:lang w:val="en-GB"/>
        </w:rPr>
      </w:pPr>
      <w:r w:rsidRPr="00D9392D">
        <w:rPr>
          <w:rFonts w:ascii="Arial" w:hAnsi="Arial" w:cs="Arial"/>
          <w:sz w:val="22"/>
          <w:lang w:val="en-GB"/>
        </w:rPr>
        <w:t xml:space="preserve">In conclusion, the proposed innovative online retail store, </w:t>
      </w:r>
      <w:proofErr w:type="spellStart"/>
      <w:r w:rsidRPr="00D9392D">
        <w:rPr>
          <w:rFonts w:ascii="Arial" w:hAnsi="Arial" w:cs="Arial"/>
          <w:sz w:val="22"/>
          <w:lang w:val="en-GB"/>
        </w:rPr>
        <w:t>EcoLiving</w:t>
      </w:r>
      <w:proofErr w:type="spellEnd"/>
      <w:r w:rsidRPr="00D9392D">
        <w:rPr>
          <w:rFonts w:ascii="Arial" w:hAnsi="Arial" w:cs="Arial"/>
          <w:sz w:val="22"/>
          <w:lang w:val="en-GB"/>
        </w:rPr>
        <w:t xml:space="preserve">, will cater to environmentally conscious individuals, families, and businesses who prioritise sustainable living. The venture will differentiate itself from competitors by offering a wider range of products, competitive pricing, and excellent customer service. By focusing on building long-term customer relationships and leveraging social media channels, </w:t>
      </w:r>
      <w:proofErr w:type="spellStart"/>
      <w:r w:rsidRPr="00D9392D">
        <w:rPr>
          <w:rFonts w:ascii="Arial" w:hAnsi="Arial" w:cs="Arial"/>
          <w:sz w:val="22"/>
          <w:lang w:val="en-GB"/>
        </w:rPr>
        <w:t>EcoLiving</w:t>
      </w:r>
      <w:proofErr w:type="spellEnd"/>
      <w:r w:rsidRPr="00D9392D">
        <w:rPr>
          <w:rFonts w:ascii="Arial" w:hAnsi="Arial" w:cs="Arial"/>
          <w:sz w:val="22"/>
          <w:lang w:val="en-GB"/>
        </w:rPr>
        <w:t xml:space="preserve"> will sustain its </w:t>
      </w:r>
      <w:r>
        <w:rPr>
          <w:rFonts w:ascii="Arial" w:hAnsi="Arial" w:cs="Arial"/>
          <w:sz w:val="22"/>
          <w:lang w:val="en-GB"/>
        </w:rPr>
        <w:t>innovative business proposition.</w:t>
      </w:r>
    </w:p>
    <w:p w14:paraId="27CD06C4" w14:textId="77777777" w:rsidR="00054098" w:rsidRPr="00054098" w:rsidRDefault="00054098" w:rsidP="000A2D4D">
      <w:pPr>
        <w:pStyle w:val="Heading1"/>
        <w:numPr>
          <w:ilvl w:val="0"/>
          <w:numId w:val="0"/>
        </w:numPr>
        <w:rPr>
          <w:rFonts w:ascii="Arial" w:hAnsi="Arial" w:cs="Arial"/>
          <w:lang w:val="en-GB"/>
        </w:rPr>
      </w:pPr>
      <w:r w:rsidRPr="00054098">
        <w:rPr>
          <w:rFonts w:ascii="Arial" w:hAnsi="Arial" w:cs="Arial"/>
          <w:lang w:val="en-GB"/>
        </w:rPr>
        <w:t>E-commerce (propose to setup an online website)</w:t>
      </w:r>
    </w:p>
    <w:p w14:paraId="7F895581" w14:textId="77777777" w:rsidR="00054098" w:rsidRPr="00054098" w:rsidRDefault="00054098" w:rsidP="00054098">
      <w:pPr>
        <w:pStyle w:val="Heading2"/>
        <w:rPr>
          <w:rFonts w:ascii="Arial" w:hAnsi="Arial" w:cs="Arial"/>
          <w:b/>
          <w:bCs/>
          <w:color w:val="auto"/>
          <w:sz w:val="32"/>
          <w:szCs w:val="32"/>
          <w:lang w:val="en-GB"/>
        </w:rPr>
      </w:pPr>
      <w:bookmarkStart w:id="8" w:name="_Toc129624591"/>
      <w:r w:rsidRPr="00054098">
        <w:rPr>
          <w:rFonts w:ascii="Arial" w:hAnsi="Arial" w:cs="Arial"/>
          <w:b/>
          <w:bCs/>
          <w:color w:val="auto"/>
          <w:sz w:val="32"/>
          <w:szCs w:val="32"/>
          <w:lang w:val="en-GB"/>
        </w:rPr>
        <w:t>SaaS</w:t>
      </w:r>
      <w:bookmarkEnd w:id="8"/>
      <w:r w:rsidR="0087395A">
        <w:rPr>
          <w:rFonts w:ascii="Arial" w:hAnsi="Arial" w:cs="Arial"/>
          <w:b/>
          <w:bCs/>
          <w:color w:val="auto"/>
          <w:sz w:val="32"/>
          <w:szCs w:val="32"/>
          <w:lang w:val="en-GB"/>
        </w:rPr>
        <w:t>:</w:t>
      </w:r>
    </w:p>
    <w:p w14:paraId="52A240EE" w14:textId="77777777" w:rsidR="00D235B9" w:rsidRPr="000A2D4D" w:rsidRDefault="00054098" w:rsidP="00D235B9">
      <w:pPr>
        <w:pStyle w:val="BodyText"/>
        <w:spacing w:line="360" w:lineRule="auto"/>
        <w:rPr>
          <w:rFonts w:ascii="Arial" w:hAnsi="Arial" w:cs="Arial"/>
          <w:lang w:val="en-GB"/>
        </w:rPr>
      </w:pPr>
      <w:r>
        <w:rPr>
          <w:rFonts w:ascii="Arial" w:hAnsi="Arial" w:cs="Arial"/>
          <w:lang w:val="en-GB"/>
        </w:rPr>
        <w:t xml:space="preserve"> </w:t>
      </w:r>
      <w:r w:rsidR="00D235B9" w:rsidRPr="00D9392D">
        <w:rPr>
          <w:rFonts w:ascii="Arial" w:hAnsi="Arial" w:cs="Arial"/>
          <w:sz w:val="22"/>
          <w:lang w:val="en-GB"/>
        </w:rPr>
        <w:t>An online retail shop would be a good alternative to the traditional brick-and-mortar model in response to the issues created by the high cost of living and fluctuating economic conditions in the UK. Shopify, a renowned SaaS (Software as a Service) platform, may be used to easily and affordably set up an online store.</w:t>
      </w:r>
    </w:p>
    <w:p w14:paraId="35A1C919" w14:textId="77777777" w:rsidR="00D235B9" w:rsidRPr="00D9392D" w:rsidRDefault="00D235B9" w:rsidP="00D235B9">
      <w:pPr>
        <w:pStyle w:val="BodyText"/>
        <w:spacing w:line="360" w:lineRule="auto"/>
        <w:rPr>
          <w:rFonts w:ascii="Arial" w:hAnsi="Arial" w:cs="Arial"/>
          <w:sz w:val="22"/>
          <w:lang w:val="en-GB"/>
        </w:rPr>
      </w:pPr>
      <w:r w:rsidRPr="00D9392D">
        <w:rPr>
          <w:rFonts w:ascii="Arial" w:hAnsi="Arial" w:cs="Arial"/>
          <w:sz w:val="22"/>
          <w:lang w:val="en-GB"/>
        </w:rPr>
        <w:t xml:space="preserve">Businesses may use Shopify to benefit from a variety of capabilities like website design templates, secure payment processing, inventory management, and marketing tools. This platform provides an easy-to-use interface that enables businesses to successfully manage their online store, even if they lack technical skills (Mohammed, and </w:t>
      </w:r>
      <w:proofErr w:type="spellStart"/>
      <w:r w:rsidRPr="00D9392D">
        <w:rPr>
          <w:rFonts w:ascii="Arial" w:hAnsi="Arial" w:cs="Arial"/>
          <w:sz w:val="22"/>
          <w:lang w:val="en-GB"/>
        </w:rPr>
        <w:t>Zeebaree</w:t>
      </w:r>
      <w:proofErr w:type="spellEnd"/>
      <w:r w:rsidRPr="00D9392D">
        <w:rPr>
          <w:rFonts w:ascii="Arial" w:hAnsi="Arial" w:cs="Arial"/>
          <w:sz w:val="22"/>
          <w:lang w:val="en-GB"/>
        </w:rPr>
        <w:t>, 2021).</w:t>
      </w:r>
    </w:p>
    <w:p w14:paraId="1AAC875F" w14:textId="77777777" w:rsidR="00D235B9" w:rsidRPr="00D9392D" w:rsidRDefault="00D235B9" w:rsidP="00D235B9">
      <w:pPr>
        <w:pStyle w:val="BodyText"/>
        <w:spacing w:line="360" w:lineRule="auto"/>
        <w:rPr>
          <w:rFonts w:ascii="Arial" w:hAnsi="Arial" w:cs="Arial"/>
          <w:sz w:val="22"/>
          <w:lang w:val="en-GB"/>
        </w:rPr>
      </w:pPr>
      <w:r w:rsidRPr="00D9392D">
        <w:rPr>
          <w:rFonts w:ascii="Arial" w:hAnsi="Arial" w:cs="Arial"/>
          <w:sz w:val="22"/>
          <w:lang w:val="en-GB"/>
        </w:rPr>
        <w:t>Additionally, Shopify integrates with a variety of third-party software tools such as accounting software, email marketing platforms, and analytics platforms, making it an all-in-one solution for an online business. Shopify also provides 24/7 customer assistance to assist businesses in resolving any difficulties that may arise.</w:t>
      </w:r>
    </w:p>
    <w:p w14:paraId="67D1FF55" w14:textId="77777777" w:rsidR="00D235B9" w:rsidRPr="00D9392D" w:rsidRDefault="00D235B9" w:rsidP="00D235B9">
      <w:pPr>
        <w:pStyle w:val="BodyText"/>
        <w:spacing w:line="360" w:lineRule="auto"/>
        <w:rPr>
          <w:rFonts w:ascii="Arial" w:hAnsi="Arial" w:cs="Arial"/>
          <w:sz w:val="22"/>
          <w:lang w:val="en-GB"/>
        </w:rPr>
      </w:pPr>
      <w:r w:rsidRPr="00D9392D">
        <w:rPr>
          <w:rFonts w:ascii="Arial" w:hAnsi="Arial" w:cs="Arial"/>
          <w:sz w:val="22"/>
          <w:lang w:val="en-GB"/>
        </w:rPr>
        <w:t>Overall, an online retail shop powered by Shopify may give a flexible, cost-effective, and efficient approach to contacting customers in an uncertain economic situation. The platform's numerous features make it an excellent alternative for businesses wishing to rapidly and easily put up an online store (Palos-Sanchez, Arenas-Marquez, and Aguayo-Camacho, 2017).</w:t>
      </w:r>
    </w:p>
    <w:p w14:paraId="7E3D4614" w14:textId="77777777" w:rsidR="00AD6F33" w:rsidRDefault="00AD6F33" w:rsidP="00547599">
      <w:pPr>
        <w:pStyle w:val="Heading2"/>
        <w:rPr>
          <w:rFonts w:ascii="Arial" w:hAnsi="Arial" w:cs="Arial"/>
          <w:sz w:val="22"/>
          <w:lang w:val="en-GB"/>
        </w:rPr>
      </w:pPr>
    </w:p>
    <w:p w14:paraId="0FB6642E" w14:textId="77777777" w:rsidR="00547599" w:rsidRPr="002F630D" w:rsidRDefault="00D235B9" w:rsidP="00547599">
      <w:pPr>
        <w:pStyle w:val="Heading2"/>
        <w:rPr>
          <w:rFonts w:ascii="Arial" w:hAnsi="Arial" w:cs="Arial"/>
          <w:b/>
          <w:bCs/>
          <w:sz w:val="32"/>
          <w:szCs w:val="32"/>
          <w:lang w:val="en-GB"/>
        </w:rPr>
      </w:pPr>
      <w:r>
        <w:rPr>
          <w:rFonts w:ascii="Arial" w:hAnsi="Arial" w:cs="Arial"/>
          <w:sz w:val="22"/>
          <w:lang w:val="en-GB"/>
        </w:rPr>
        <w:t xml:space="preserve"> </w:t>
      </w:r>
      <w:bookmarkStart w:id="9" w:name="_Toc129624592"/>
      <w:r w:rsidR="00547599" w:rsidRPr="002F630D">
        <w:rPr>
          <w:rFonts w:ascii="Arial" w:hAnsi="Arial" w:cs="Arial"/>
          <w:b/>
          <w:bCs/>
          <w:color w:val="auto"/>
          <w:sz w:val="32"/>
          <w:szCs w:val="32"/>
          <w:lang w:val="en-GB"/>
        </w:rPr>
        <w:t>Marketplace</w:t>
      </w:r>
      <w:bookmarkEnd w:id="9"/>
      <w:r w:rsidR="00547599" w:rsidRPr="002F630D">
        <w:rPr>
          <w:rFonts w:ascii="Arial" w:hAnsi="Arial" w:cs="Arial"/>
          <w:b/>
          <w:bCs/>
          <w:color w:val="auto"/>
          <w:sz w:val="32"/>
          <w:szCs w:val="32"/>
          <w:lang w:val="en-GB"/>
        </w:rPr>
        <w:t>:</w:t>
      </w:r>
    </w:p>
    <w:p w14:paraId="632DF660" w14:textId="77777777" w:rsidR="00AC523E" w:rsidRPr="005054ED" w:rsidRDefault="00AC523E" w:rsidP="00054098">
      <w:pPr>
        <w:pStyle w:val="BodyText"/>
        <w:spacing w:line="360" w:lineRule="auto"/>
        <w:rPr>
          <w:rFonts w:ascii="Arial" w:hAnsi="Arial" w:cs="Arial"/>
          <w:sz w:val="22"/>
          <w:szCs w:val="22"/>
          <w:lang w:val="en-GB"/>
        </w:rPr>
      </w:pPr>
      <w:r w:rsidRPr="005054ED">
        <w:rPr>
          <w:rFonts w:ascii="Arial" w:hAnsi="Arial" w:cs="Arial"/>
          <w:sz w:val="22"/>
          <w:szCs w:val="22"/>
          <w:lang w:val="en-GB"/>
        </w:rPr>
        <w:t xml:space="preserve">Given the present state of the UK economy, launching an online retail store through a marketplace such as Amazon or eBay can be a promising and cost-effective method to get started. Because of the fast improvement of technology and the growing number of people who shop online, an online business may serve a considerably bigger client base than a physical store, decreasing the impact of inflation on operational expenses. </w:t>
      </w:r>
    </w:p>
    <w:p w14:paraId="7551AD85" w14:textId="77777777" w:rsidR="00AC523E" w:rsidRDefault="00054098" w:rsidP="00AC523E">
      <w:pPr>
        <w:pStyle w:val="BodyText"/>
        <w:rPr>
          <w:rFonts w:ascii="Arial" w:hAnsi="Arial" w:cs="Arial"/>
          <w:sz w:val="22"/>
          <w:szCs w:val="22"/>
        </w:rPr>
      </w:pPr>
      <w:r w:rsidRPr="005054ED">
        <w:rPr>
          <w:rFonts w:ascii="Arial" w:hAnsi="Arial" w:cs="Arial"/>
          <w:sz w:val="22"/>
          <w:szCs w:val="22"/>
        </w:rPr>
        <w:t xml:space="preserve"> </w:t>
      </w:r>
      <w:r w:rsidR="00AC523E" w:rsidRPr="005054ED">
        <w:rPr>
          <w:rFonts w:ascii="Arial" w:hAnsi="Arial" w:cs="Arial"/>
          <w:sz w:val="22"/>
          <w:szCs w:val="22"/>
        </w:rPr>
        <w:t>The first step in establishing an e-commerce business would be to locate a niche market or product that is in great demand but has little competition on the platform (</w:t>
      </w:r>
      <w:proofErr w:type="spellStart"/>
      <w:r w:rsidR="00AC523E" w:rsidRPr="005054ED">
        <w:rPr>
          <w:rFonts w:ascii="Arial" w:hAnsi="Arial" w:cs="Arial"/>
          <w:sz w:val="22"/>
          <w:szCs w:val="22"/>
        </w:rPr>
        <w:t>Kervenoael</w:t>
      </w:r>
      <w:proofErr w:type="spellEnd"/>
      <w:r w:rsidR="00AC523E" w:rsidRPr="005054ED">
        <w:rPr>
          <w:rFonts w:ascii="Arial" w:hAnsi="Arial" w:cs="Arial"/>
          <w:sz w:val="22"/>
          <w:szCs w:val="22"/>
        </w:rPr>
        <w:t xml:space="preserve">, </w:t>
      </w:r>
      <w:proofErr w:type="spellStart"/>
      <w:r w:rsidR="00AC523E" w:rsidRPr="005054ED">
        <w:rPr>
          <w:rFonts w:ascii="Arial" w:hAnsi="Arial" w:cs="Arial"/>
          <w:sz w:val="22"/>
          <w:szCs w:val="22"/>
        </w:rPr>
        <w:t>Bajde</w:t>
      </w:r>
      <w:proofErr w:type="spellEnd"/>
      <w:r w:rsidR="00AC523E" w:rsidRPr="005054ED">
        <w:rPr>
          <w:rFonts w:ascii="Arial" w:hAnsi="Arial" w:cs="Arial"/>
          <w:sz w:val="22"/>
          <w:szCs w:val="22"/>
        </w:rPr>
        <w:t>, and Schwob, 2018). This may be accomplished by extensive market research and analysis of client demands and preferences.</w:t>
      </w:r>
    </w:p>
    <w:p w14:paraId="597AAFB1" w14:textId="77777777" w:rsidR="005054ED" w:rsidRDefault="005054ED" w:rsidP="00AC523E">
      <w:pPr>
        <w:pStyle w:val="BodyText"/>
        <w:rPr>
          <w:rFonts w:ascii="Arial" w:hAnsi="Arial" w:cs="Arial"/>
          <w:sz w:val="22"/>
          <w:szCs w:val="22"/>
        </w:rPr>
      </w:pPr>
    </w:p>
    <w:p w14:paraId="52B2F430" w14:textId="77777777" w:rsidR="005054ED" w:rsidRPr="005054ED" w:rsidRDefault="005054ED" w:rsidP="005054ED">
      <w:pPr>
        <w:pStyle w:val="BodyText"/>
        <w:rPr>
          <w:rFonts w:ascii="Arial" w:hAnsi="Arial" w:cs="Arial"/>
          <w:sz w:val="22"/>
          <w:szCs w:val="22"/>
        </w:rPr>
      </w:pPr>
      <w:r w:rsidRPr="005054ED">
        <w:rPr>
          <w:rFonts w:ascii="Arial" w:hAnsi="Arial" w:cs="Arial"/>
          <w:sz w:val="22"/>
          <w:szCs w:val="22"/>
        </w:rPr>
        <w:t>After the specialised market or product has been found, it is critical to build a user-friendly and visually appealing online store. To ensure client pleasure and develop confidence, the website should feature informative product descriptions, high-quality photos, and a secure payment mechanism.</w:t>
      </w:r>
    </w:p>
    <w:p w14:paraId="364EBBF1" w14:textId="77777777" w:rsidR="005054ED" w:rsidRPr="005054ED" w:rsidRDefault="005054ED" w:rsidP="005054ED">
      <w:pPr>
        <w:pStyle w:val="BodyText"/>
        <w:rPr>
          <w:rFonts w:ascii="Arial" w:hAnsi="Arial" w:cs="Arial"/>
          <w:sz w:val="22"/>
          <w:szCs w:val="22"/>
        </w:rPr>
      </w:pPr>
      <w:r w:rsidRPr="005054ED">
        <w:rPr>
          <w:rFonts w:ascii="Arial" w:hAnsi="Arial" w:cs="Arial"/>
          <w:sz w:val="22"/>
          <w:szCs w:val="22"/>
        </w:rPr>
        <w:t>To attract clients and generate sales, it is critical to participate in successful marketing tactics such as paid advertising, search engine optimisation, and social media marketing. Providing special deals, discounts, and promotions may also assist to develop client loyalty and stimulate repeat purchases (Whysall, 2022).</w:t>
      </w:r>
    </w:p>
    <w:p w14:paraId="058CD29D" w14:textId="77777777" w:rsidR="005054ED" w:rsidRPr="005054ED" w:rsidRDefault="005054ED" w:rsidP="005054ED">
      <w:pPr>
        <w:pStyle w:val="BodyText"/>
        <w:rPr>
          <w:rFonts w:ascii="Arial" w:hAnsi="Arial" w:cs="Arial"/>
          <w:sz w:val="22"/>
          <w:szCs w:val="22"/>
        </w:rPr>
      </w:pPr>
      <w:r w:rsidRPr="005054ED">
        <w:rPr>
          <w:rFonts w:ascii="Arial" w:hAnsi="Arial" w:cs="Arial"/>
          <w:sz w:val="22"/>
          <w:szCs w:val="22"/>
        </w:rPr>
        <w:t>In the present economic climate, an e-commerce business using a marketplace such as Amazon or eBay may be a realistic alternative. By identifying a niche market, creating a well-designed online store, and engaging in effective marketing strategies, a successful online retail business can be established.</w:t>
      </w:r>
    </w:p>
    <w:p w14:paraId="06787E25" w14:textId="77777777" w:rsidR="00EE1511" w:rsidRPr="000A2D4D" w:rsidRDefault="005054ED" w:rsidP="000A2D4D">
      <w:pPr>
        <w:pStyle w:val="BodyText"/>
        <w:rPr>
          <w:rFonts w:ascii="Arial" w:hAnsi="Arial" w:cs="Arial"/>
          <w:sz w:val="22"/>
          <w:szCs w:val="22"/>
        </w:rPr>
      </w:pPr>
      <w:r>
        <w:rPr>
          <w:rFonts w:ascii="Arial" w:hAnsi="Arial" w:cs="Arial"/>
          <w:sz w:val="22"/>
          <w:szCs w:val="22"/>
        </w:rPr>
        <w:t xml:space="preserve"> </w:t>
      </w:r>
      <w:bookmarkStart w:id="10" w:name="_Toc129624593"/>
      <w:r w:rsidR="00EE1511" w:rsidRPr="002F630D">
        <w:rPr>
          <w:rFonts w:ascii="Arial" w:hAnsi="Arial" w:cs="Arial"/>
          <w:b/>
          <w:bCs/>
          <w:color w:val="auto"/>
          <w:sz w:val="32"/>
          <w:szCs w:val="32"/>
          <w:lang w:val="en-GB"/>
        </w:rPr>
        <w:t>Creating Content</w:t>
      </w:r>
      <w:bookmarkEnd w:id="10"/>
      <w:r w:rsidR="00EE1511" w:rsidRPr="002F630D">
        <w:rPr>
          <w:rFonts w:ascii="Arial" w:hAnsi="Arial" w:cs="Arial"/>
          <w:b/>
          <w:bCs/>
          <w:color w:val="auto"/>
          <w:sz w:val="32"/>
          <w:szCs w:val="32"/>
          <w:lang w:val="en-GB"/>
        </w:rPr>
        <w:t xml:space="preserve">: </w:t>
      </w:r>
    </w:p>
    <w:p w14:paraId="578C1241" w14:textId="77777777" w:rsidR="00EE1511" w:rsidRDefault="00EE1511" w:rsidP="00EE1511">
      <w:pPr>
        <w:pStyle w:val="BodyText"/>
        <w:rPr>
          <w:rFonts w:ascii="Arial" w:hAnsi="Arial" w:cs="Arial"/>
          <w:sz w:val="22"/>
          <w:szCs w:val="22"/>
        </w:rPr>
      </w:pPr>
      <w:r w:rsidRPr="00EE1511">
        <w:rPr>
          <w:rFonts w:ascii="Arial" w:hAnsi="Arial" w:cs="Arial"/>
          <w:sz w:val="22"/>
          <w:szCs w:val="22"/>
        </w:rPr>
        <w:t>In response to the problems of operating a Brick and Mortar (B&amp;M) business in the present uncertain economic scenario, I propose starting up an online retail store that offers a unique and original product. An e-commerce website may be established to exhibit and sell the product to clients by leveraging technology improvements.</w:t>
      </w:r>
    </w:p>
    <w:p w14:paraId="33A52606" w14:textId="77777777" w:rsidR="00AD6F33" w:rsidRPr="00AD6F33" w:rsidRDefault="00AD6F33" w:rsidP="00AD6F33">
      <w:pPr>
        <w:pStyle w:val="BodyText"/>
        <w:rPr>
          <w:rFonts w:ascii="Arial" w:hAnsi="Arial" w:cs="Arial"/>
          <w:sz w:val="22"/>
          <w:szCs w:val="22"/>
        </w:rPr>
      </w:pPr>
      <w:r w:rsidRPr="00AD6F33">
        <w:rPr>
          <w:rFonts w:ascii="Arial" w:hAnsi="Arial" w:cs="Arial"/>
          <w:sz w:val="22"/>
          <w:szCs w:val="22"/>
        </w:rPr>
        <w:t>The product will be a collection of eco-friendly and sustainable clothes, created from organic cotton and other sustainable components. The website will offer high-quality product images and full explanations of the textiles used, stressing their environmental advantages. The site will also have a blog section that explores the significance of sustainability in the fashion business and gives ideas on how customers may lessen their environmental effects (</w:t>
      </w:r>
      <w:proofErr w:type="spellStart"/>
      <w:r w:rsidRPr="00AD6F33">
        <w:rPr>
          <w:rFonts w:ascii="Arial" w:hAnsi="Arial" w:cs="Arial"/>
          <w:sz w:val="22"/>
          <w:szCs w:val="22"/>
        </w:rPr>
        <w:t>Guercini</w:t>
      </w:r>
      <w:proofErr w:type="spellEnd"/>
      <w:r w:rsidRPr="00AD6F33">
        <w:rPr>
          <w:rFonts w:ascii="Arial" w:hAnsi="Arial" w:cs="Arial"/>
          <w:sz w:val="22"/>
          <w:szCs w:val="22"/>
        </w:rPr>
        <w:t>, Bernal, and Prentice, 2018).</w:t>
      </w:r>
    </w:p>
    <w:p w14:paraId="61B088EC" w14:textId="77777777" w:rsidR="00AD6F33" w:rsidRPr="009B7B6D" w:rsidRDefault="00AD6F33" w:rsidP="009B7B6D">
      <w:pPr>
        <w:pStyle w:val="BodyText"/>
        <w:rPr>
          <w:rFonts w:ascii="Arial" w:hAnsi="Arial" w:cs="Arial"/>
          <w:sz w:val="22"/>
          <w:szCs w:val="22"/>
        </w:rPr>
      </w:pPr>
      <w:r w:rsidRPr="009B7B6D">
        <w:rPr>
          <w:rFonts w:ascii="Arial" w:hAnsi="Arial" w:cs="Arial"/>
          <w:sz w:val="22"/>
          <w:szCs w:val="22"/>
        </w:rPr>
        <w:t xml:space="preserve">I want to use the ideas from recommended publications, such as "Innovation management and new product development" by Paul Trott and "Business model innovation: the organisational </w:t>
      </w:r>
      <w:r w:rsidRPr="009B7B6D">
        <w:rPr>
          <w:rFonts w:ascii="Arial" w:hAnsi="Arial" w:cs="Arial"/>
          <w:sz w:val="22"/>
          <w:szCs w:val="22"/>
        </w:rPr>
        <w:lastRenderedPageBreak/>
        <w:t>component," to generate compelling and instructive material for the website. Customers will be able to submit comments and recommendations for future product designs on the site, which will also feature open innovation concepts.</w:t>
      </w:r>
    </w:p>
    <w:p w14:paraId="4C81B048" w14:textId="77777777" w:rsidR="009B7B6D" w:rsidRPr="009B7B6D" w:rsidRDefault="00E013D3" w:rsidP="009B7B6D">
      <w:pPr>
        <w:pStyle w:val="BodyText"/>
        <w:rPr>
          <w:rFonts w:ascii="Arial" w:hAnsi="Arial" w:cs="Arial"/>
          <w:sz w:val="22"/>
          <w:szCs w:val="22"/>
          <w:lang w:val="en-GB"/>
        </w:rPr>
      </w:pPr>
      <w:r w:rsidRPr="009B7B6D">
        <w:rPr>
          <w:rFonts w:ascii="Arial" w:hAnsi="Arial" w:cs="Arial"/>
          <w:sz w:val="22"/>
          <w:szCs w:val="22"/>
          <w:lang w:val="en-GB"/>
        </w:rPr>
        <w:t xml:space="preserve">In addition to the online store, the website will provide clients with a subscription service that will allow them to get monthly updates on sustainable fashion trends and new product launches. Social </w:t>
      </w:r>
      <w:r w:rsidR="009B7B6D" w:rsidRPr="009B7B6D">
        <w:rPr>
          <w:rFonts w:ascii="Arial" w:hAnsi="Arial" w:cs="Arial"/>
          <w:sz w:val="22"/>
          <w:szCs w:val="22"/>
          <w:lang w:val="en-GB"/>
        </w:rPr>
        <w:t>media channels will also be employed to promote the brand and increase visitors to the website (Si, and Si, 2021).</w:t>
      </w:r>
    </w:p>
    <w:p w14:paraId="26549F3D" w14:textId="77777777" w:rsidR="009B7B6D" w:rsidRDefault="009B7B6D" w:rsidP="009B7B6D">
      <w:pPr>
        <w:pStyle w:val="BodyText"/>
        <w:rPr>
          <w:rFonts w:ascii="Arial" w:hAnsi="Arial" w:cs="Arial"/>
          <w:sz w:val="22"/>
          <w:szCs w:val="22"/>
          <w:lang w:val="en-GB"/>
        </w:rPr>
      </w:pPr>
      <w:r w:rsidRPr="009B7B6D">
        <w:rPr>
          <w:rFonts w:ascii="Arial" w:hAnsi="Arial" w:cs="Arial"/>
          <w:sz w:val="22"/>
          <w:szCs w:val="22"/>
          <w:lang w:val="en-GB"/>
        </w:rPr>
        <w:t>Overall, this e-commerce website will appeal to clients who are concerned about the environment and want to support sustainable fashion. By an emphasis on high-quality content and inventive product design, the site may stand out in a congested online marketplace and produce considerable money.</w:t>
      </w:r>
    </w:p>
    <w:p w14:paraId="176D9BEA" w14:textId="77777777" w:rsidR="009B7B6D" w:rsidRDefault="009B7B6D" w:rsidP="009B7B6D">
      <w:pPr>
        <w:pStyle w:val="Heading2"/>
        <w:rPr>
          <w:rFonts w:ascii="Arial" w:hAnsi="Arial" w:cs="Arial"/>
          <w:b/>
          <w:bCs/>
          <w:color w:val="auto"/>
          <w:sz w:val="32"/>
          <w:szCs w:val="32"/>
          <w:lang w:val="en-GB"/>
        </w:rPr>
      </w:pPr>
      <w:bookmarkStart w:id="11" w:name="_Toc129624594"/>
      <w:r w:rsidRPr="009B7B6D">
        <w:rPr>
          <w:rFonts w:ascii="Arial" w:hAnsi="Arial" w:cs="Arial"/>
          <w:b/>
          <w:bCs/>
          <w:color w:val="auto"/>
          <w:sz w:val="32"/>
          <w:szCs w:val="32"/>
          <w:lang w:val="en-GB"/>
        </w:rPr>
        <w:t>Payment methods</w:t>
      </w:r>
      <w:bookmarkEnd w:id="11"/>
      <w:r>
        <w:rPr>
          <w:rFonts w:ascii="Arial" w:hAnsi="Arial" w:cs="Arial"/>
          <w:b/>
          <w:bCs/>
          <w:color w:val="auto"/>
          <w:sz w:val="32"/>
          <w:szCs w:val="32"/>
          <w:lang w:val="en-GB"/>
        </w:rPr>
        <w:t>:</w:t>
      </w:r>
    </w:p>
    <w:p w14:paraId="63030EB0" w14:textId="77777777" w:rsidR="002F630D" w:rsidRPr="002F630D" w:rsidRDefault="002F630D" w:rsidP="002F630D">
      <w:pPr>
        <w:pStyle w:val="BodyText"/>
        <w:rPr>
          <w:rFonts w:ascii="Arial" w:hAnsi="Arial" w:cs="Arial"/>
          <w:sz w:val="22"/>
          <w:szCs w:val="22"/>
        </w:rPr>
      </w:pPr>
      <w:r w:rsidRPr="002F630D">
        <w:rPr>
          <w:rFonts w:ascii="Arial" w:hAnsi="Arial" w:cs="Arial"/>
          <w:sz w:val="22"/>
          <w:szCs w:val="22"/>
        </w:rPr>
        <w:t xml:space="preserve">Given the issues that Brick and Mortar (B&amp;M) companies face </w:t>
      </w:r>
      <w:proofErr w:type="gramStart"/>
      <w:r w:rsidRPr="002F630D">
        <w:rPr>
          <w:rFonts w:ascii="Arial" w:hAnsi="Arial" w:cs="Arial"/>
          <w:sz w:val="22"/>
          <w:szCs w:val="22"/>
        </w:rPr>
        <w:t>as a result of</w:t>
      </w:r>
      <w:proofErr w:type="gramEnd"/>
      <w:r w:rsidRPr="002F630D">
        <w:rPr>
          <w:rFonts w:ascii="Arial" w:hAnsi="Arial" w:cs="Arial"/>
          <w:sz w:val="22"/>
          <w:szCs w:val="22"/>
        </w:rPr>
        <w:t xml:space="preserve"> the rising cost of living in the UK, putting up an e-commerce website might be a reasonable option for entrepreneurs. An online retail company may take use of technology improvements to provide clients with a one-of-a-kind purchasing experience. It is critical to evaluate the payment services that will be utilised when creating an online website.</w:t>
      </w:r>
    </w:p>
    <w:p w14:paraId="07575600" w14:textId="77777777" w:rsidR="002F630D" w:rsidRPr="002F630D" w:rsidRDefault="002F630D" w:rsidP="002F630D">
      <w:pPr>
        <w:pStyle w:val="BodyText"/>
        <w:rPr>
          <w:rFonts w:ascii="Arial" w:hAnsi="Arial" w:cs="Arial"/>
          <w:sz w:val="22"/>
          <w:szCs w:val="22"/>
        </w:rPr>
      </w:pPr>
      <w:r w:rsidRPr="002F630D">
        <w:rPr>
          <w:rFonts w:ascii="Arial" w:hAnsi="Arial" w:cs="Arial"/>
          <w:sz w:val="22"/>
          <w:szCs w:val="22"/>
        </w:rPr>
        <w:t>Taking card payments is a common option for e-commerce businesses. Nonetheless, Payment Card Industry Data Security Standards (PCI-DSS) compliance difficulties must be addressed. PCI-DSS is a set of security standards that must be adhered to by any firm that takes card payments. It assures the secure handling of sensitive client data and decreases the danger of data breaches. Compliance with PCI-DSS can be complicated and requires continuous monitoring and upgrades to be compliant. Entrepreneurs must thus assess the cost and time required in complying with PCI-DSS before taking card payments (</w:t>
      </w:r>
      <w:proofErr w:type="spellStart"/>
      <w:r w:rsidRPr="002F630D">
        <w:rPr>
          <w:rFonts w:ascii="Arial" w:hAnsi="Arial" w:cs="Arial"/>
          <w:sz w:val="22"/>
          <w:szCs w:val="22"/>
        </w:rPr>
        <w:t>Fatonah</w:t>
      </w:r>
      <w:proofErr w:type="spellEnd"/>
      <w:r w:rsidRPr="002F630D">
        <w:rPr>
          <w:rFonts w:ascii="Arial" w:hAnsi="Arial" w:cs="Arial"/>
          <w:sz w:val="22"/>
          <w:szCs w:val="22"/>
        </w:rPr>
        <w:t xml:space="preserve">, </w:t>
      </w:r>
      <w:proofErr w:type="spellStart"/>
      <w:r w:rsidRPr="002F630D">
        <w:rPr>
          <w:rFonts w:ascii="Arial" w:hAnsi="Arial" w:cs="Arial"/>
          <w:sz w:val="22"/>
          <w:szCs w:val="22"/>
        </w:rPr>
        <w:t>Yulandari</w:t>
      </w:r>
      <w:proofErr w:type="spellEnd"/>
      <w:r w:rsidRPr="002F630D">
        <w:rPr>
          <w:rFonts w:ascii="Arial" w:hAnsi="Arial" w:cs="Arial"/>
          <w:sz w:val="22"/>
          <w:szCs w:val="22"/>
        </w:rPr>
        <w:t>, and Wibowo, 2018).</w:t>
      </w:r>
    </w:p>
    <w:p w14:paraId="3C8AEC3B" w14:textId="77777777" w:rsidR="002F630D" w:rsidRPr="002F630D" w:rsidRDefault="002F630D" w:rsidP="002F630D">
      <w:pPr>
        <w:pStyle w:val="BodyText"/>
        <w:rPr>
          <w:rFonts w:ascii="Arial" w:hAnsi="Arial" w:cs="Arial"/>
          <w:sz w:val="22"/>
          <w:szCs w:val="22"/>
        </w:rPr>
      </w:pPr>
      <w:r w:rsidRPr="002F630D">
        <w:rPr>
          <w:rFonts w:ascii="Arial" w:hAnsi="Arial" w:cs="Arial"/>
          <w:sz w:val="22"/>
          <w:szCs w:val="22"/>
        </w:rPr>
        <w:t>PayPal is another payment provider that may be utilised. PayPal is a well-known payment provider that provides secure payment processing without requiring PCI-DSS certification. PayPal controls client data protection, making it a simple solution for small e-commerce firms. Furthermore, PayPal provides buyer and seller protection, which can aid in the development of trust between an e-commerce firm and its clients.</w:t>
      </w:r>
    </w:p>
    <w:p w14:paraId="57F84351" w14:textId="1B7249BF" w:rsidR="000A2D4D" w:rsidRDefault="002F630D" w:rsidP="00A835AE">
      <w:pPr>
        <w:pStyle w:val="BodyText"/>
        <w:rPr>
          <w:rFonts w:ascii="Arial" w:hAnsi="Arial" w:cs="Arial"/>
          <w:sz w:val="22"/>
          <w:szCs w:val="22"/>
        </w:rPr>
      </w:pPr>
      <w:r w:rsidRPr="002F630D">
        <w:rPr>
          <w:rFonts w:ascii="Arial" w:hAnsi="Arial" w:cs="Arial"/>
          <w:sz w:val="22"/>
          <w:szCs w:val="22"/>
        </w:rPr>
        <w:t>Generally, while developing an e-commerce website, business owners must carefully evaluate the payment options they will employ. While taking card payments might be convenient for customers, PCI-DSS compliance can be difficult. PayPal is an alternative payment provider that provides secure payment processing without the requirement of PCI-DSS certification (</w:t>
      </w:r>
      <w:proofErr w:type="spellStart"/>
      <w:r w:rsidRPr="002F630D">
        <w:rPr>
          <w:rFonts w:ascii="Arial" w:hAnsi="Arial" w:cs="Arial"/>
          <w:sz w:val="22"/>
          <w:szCs w:val="22"/>
        </w:rPr>
        <w:t>Alzoubi</w:t>
      </w:r>
      <w:proofErr w:type="spellEnd"/>
      <w:r w:rsidRPr="002F630D">
        <w:rPr>
          <w:rFonts w:ascii="Arial" w:hAnsi="Arial" w:cs="Arial"/>
          <w:sz w:val="22"/>
          <w:szCs w:val="22"/>
        </w:rPr>
        <w:t xml:space="preserve"> et al., 2022).</w:t>
      </w:r>
      <w:bookmarkStart w:id="12" w:name="_Toc129624595"/>
    </w:p>
    <w:p w14:paraId="00811981" w14:textId="77777777" w:rsidR="00A835AE" w:rsidRPr="00A835AE" w:rsidRDefault="00A835AE" w:rsidP="00A835AE">
      <w:pPr>
        <w:pStyle w:val="BodyText"/>
        <w:rPr>
          <w:rFonts w:ascii="Arial" w:hAnsi="Arial" w:cs="Arial"/>
          <w:sz w:val="22"/>
          <w:szCs w:val="22"/>
        </w:rPr>
      </w:pPr>
    </w:p>
    <w:p w14:paraId="6A3B54C9" w14:textId="77777777" w:rsidR="001B4933" w:rsidRPr="001B4933" w:rsidRDefault="001B4933" w:rsidP="00BB27F6">
      <w:pPr>
        <w:pStyle w:val="Heading1"/>
        <w:numPr>
          <w:ilvl w:val="0"/>
          <w:numId w:val="0"/>
        </w:numPr>
        <w:rPr>
          <w:rFonts w:ascii="Arial" w:hAnsi="Arial" w:cs="Arial"/>
          <w:color w:val="auto"/>
          <w:sz w:val="32"/>
          <w:szCs w:val="32"/>
          <w:lang w:val="en-GB"/>
        </w:rPr>
      </w:pPr>
      <w:r w:rsidRPr="001B4933">
        <w:rPr>
          <w:rFonts w:ascii="Arial" w:hAnsi="Arial" w:cs="Arial"/>
          <w:color w:val="auto"/>
          <w:sz w:val="32"/>
          <w:szCs w:val="32"/>
          <w:lang w:val="en-GB"/>
        </w:rPr>
        <w:lastRenderedPageBreak/>
        <w:t>Marketing</w:t>
      </w:r>
      <w:bookmarkEnd w:id="12"/>
    </w:p>
    <w:p w14:paraId="0130A579" w14:textId="77777777" w:rsidR="001B4933" w:rsidRDefault="001B4933" w:rsidP="001B4933">
      <w:pPr>
        <w:pStyle w:val="Heading2"/>
        <w:rPr>
          <w:rFonts w:ascii="Arial" w:hAnsi="Arial" w:cs="Arial"/>
          <w:b/>
          <w:bCs/>
          <w:color w:val="auto"/>
          <w:sz w:val="32"/>
          <w:szCs w:val="32"/>
          <w:lang w:val="en-GB"/>
        </w:rPr>
      </w:pPr>
      <w:bookmarkStart w:id="13" w:name="_Toc129624596"/>
      <w:r w:rsidRPr="001B4933">
        <w:rPr>
          <w:rFonts w:ascii="Arial" w:hAnsi="Arial" w:cs="Arial"/>
          <w:b/>
          <w:bCs/>
          <w:color w:val="auto"/>
          <w:sz w:val="32"/>
          <w:szCs w:val="32"/>
          <w:lang w:val="en-GB"/>
        </w:rPr>
        <w:t>Promotion of Product/Service</w:t>
      </w:r>
      <w:bookmarkEnd w:id="13"/>
      <w:r>
        <w:rPr>
          <w:rFonts w:ascii="Arial" w:hAnsi="Arial" w:cs="Arial"/>
          <w:b/>
          <w:bCs/>
          <w:color w:val="auto"/>
          <w:sz w:val="32"/>
          <w:szCs w:val="32"/>
          <w:lang w:val="en-GB"/>
        </w:rPr>
        <w:t xml:space="preserve">: </w:t>
      </w:r>
    </w:p>
    <w:p w14:paraId="7E4D3258" w14:textId="77777777" w:rsidR="00BB27F6" w:rsidRDefault="00BB27F6" w:rsidP="005311C1">
      <w:pPr>
        <w:pStyle w:val="BodyText"/>
        <w:spacing w:line="360" w:lineRule="auto"/>
        <w:rPr>
          <w:rFonts w:ascii="Arial" w:hAnsi="Arial" w:cs="Arial"/>
          <w:sz w:val="22"/>
          <w:szCs w:val="22"/>
        </w:rPr>
      </w:pPr>
      <w:r w:rsidRPr="00BB27F6">
        <w:rPr>
          <w:rFonts w:ascii="Arial" w:hAnsi="Arial" w:cs="Arial"/>
          <w:sz w:val="22"/>
          <w:szCs w:val="22"/>
        </w:rPr>
        <w:t xml:space="preserve">A multi-channel marketing approach will be used to promote the online retail shop that offers novel items or distinctive services. Using sponsored posts, influencer marketing, and user-generated content, social media platforms such as Facebook, Instagram, and Twitter will be used to reach potential consumers and connect with them. Search engine optimisation (SEO) will also be implemented to ensure the website appears at the top of search engine results pages. Moreover, email marketing campaigns promoting new items and services, discounts, and promotions will be delivered to subscribers. To broaden its reach and awareness, the online retailer will also engage in online markets such as Amazon and eBay. Lastly, traditional advertising strategies such as print and radio advertisements will be considered </w:t>
      </w:r>
      <w:proofErr w:type="gramStart"/>
      <w:r w:rsidRPr="00BB27F6">
        <w:rPr>
          <w:rFonts w:ascii="Arial" w:hAnsi="Arial" w:cs="Arial"/>
          <w:sz w:val="22"/>
          <w:szCs w:val="22"/>
        </w:rPr>
        <w:t>in order to</w:t>
      </w:r>
      <w:proofErr w:type="gramEnd"/>
      <w:r w:rsidRPr="00BB27F6">
        <w:rPr>
          <w:rFonts w:ascii="Arial" w:hAnsi="Arial" w:cs="Arial"/>
          <w:sz w:val="22"/>
          <w:szCs w:val="22"/>
        </w:rPr>
        <w:t xml:space="preserve"> reach a larger audience (Zhang, and Ming, 2022). </w:t>
      </w:r>
      <w:bookmarkStart w:id="14" w:name="_Toc129624597"/>
    </w:p>
    <w:p w14:paraId="72916542" w14:textId="77777777" w:rsidR="00BB27F6" w:rsidRDefault="00BB27F6" w:rsidP="00BB27F6">
      <w:pPr>
        <w:pStyle w:val="BodyText"/>
        <w:rPr>
          <w:rFonts w:ascii="Arial" w:hAnsi="Arial" w:cs="Arial"/>
          <w:b/>
          <w:bCs/>
          <w:color w:val="auto"/>
          <w:sz w:val="32"/>
          <w:szCs w:val="32"/>
          <w:lang w:val="en-GB"/>
        </w:rPr>
      </w:pPr>
      <w:r w:rsidRPr="00BB27F6">
        <w:rPr>
          <w:rFonts w:ascii="Arial" w:hAnsi="Arial" w:cs="Arial"/>
          <w:b/>
          <w:bCs/>
          <w:color w:val="auto"/>
          <w:sz w:val="32"/>
          <w:szCs w:val="32"/>
          <w:lang w:val="en-GB"/>
        </w:rPr>
        <w:t>Target Customers</w:t>
      </w:r>
      <w:bookmarkEnd w:id="14"/>
      <w:r>
        <w:rPr>
          <w:rFonts w:ascii="Arial" w:hAnsi="Arial" w:cs="Arial"/>
          <w:b/>
          <w:bCs/>
          <w:color w:val="auto"/>
          <w:sz w:val="32"/>
          <w:szCs w:val="32"/>
          <w:lang w:val="en-GB"/>
        </w:rPr>
        <w:t xml:space="preserve">: </w:t>
      </w:r>
    </w:p>
    <w:p w14:paraId="4EE68897" w14:textId="77777777" w:rsidR="00FF29CB" w:rsidRPr="00FF29CB" w:rsidRDefault="00FF29CB" w:rsidP="005311C1">
      <w:pPr>
        <w:pStyle w:val="BodyText"/>
        <w:spacing w:line="360" w:lineRule="auto"/>
        <w:rPr>
          <w:rFonts w:ascii="Arial" w:hAnsi="Arial" w:cs="Arial"/>
          <w:sz w:val="22"/>
          <w:szCs w:val="22"/>
        </w:rPr>
      </w:pPr>
      <w:r w:rsidRPr="00FF29CB">
        <w:rPr>
          <w:rFonts w:ascii="Arial" w:hAnsi="Arial" w:cs="Arial"/>
          <w:sz w:val="22"/>
          <w:szCs w:val="22"/>
        </w:rPr>
        <w:t xml:space="preserve">Those seeking for economical and creative items will be the main clients for this online retail company. People are more inclined to favour items that provide good value for money in the present economic climate. The business will also appeal to individuals who prefer to purchase online for ease and security. The items available will appeal to a diverse clientele, including millennials and Gen Z, who </w:t>
      </w:r>
      <w:proofErr w:type="gramStart"/>
      <w:r w:rsidRPr="00FF29CB">
        <w:rPr>
          <w:rFonts w:ascii="Arial" w:hAnsi="Arial" w:cs="Arial"/>
          <w:sz w:val="22"/>
          <w:szCs w:val="22"/>
        </w:rPr>
        <w:t>are considered to be</w:t>
      </w:r>
      <w:proofErr w:type="gramEnd"/>
      <w:r w:rsidRPr="00FF29CB">
        <w:rPr>
          <w:rFonts w:ascii="Arial" w:hAnsi="Arial" w:cs="Arial"/>
          <w:sz w:val="22"/>
          <w:szCs w:val="22"/>
        </w:rPr>
        <w:t xml:space="preserve"> tech-savvy and receptive to new products.</w:t>
      </w:r>
    </w:p>
    <w:p w14:paraId="7D12ED2E" w14:textId="77777777" w:rsidR="00FF29CB" w:rsidRDefault="00FF29CB" w:rsidP="005311C1">
      <w:pPr>
        <w:pStyle w:val="BodyText"/>
        <w:spacing w:line="360" w:lineRule="auto"/>
        <w:rPr>
          <w:rFonts w:ascii="Arial" w:hAnsi="Arial" w:cs="Arial"/>
          <w:sz w:val="22"/>
          <w:szCs w:val="22"/>
        </w:rPr>
      </w:pPr>
      <w:r w:rsidRPr="00FF29CB">
        <w:rPr>
          <w:rFonts w:ascii="Arial" w:hAnsi="Arial" w:cs="Arial"/>
          <w:sz w:val="22"/>
          <w:szCs w:val="22"/>
        </w:rPr>
        <w:t xml:space="preserve">The shop will use several internet marketing methods to target these customers, including social media advertising, email marketing, and influencer marketing. In addition, the business will use search engine optimisation (SEO) tactics to boost its exposure and rating on search engines. </w:t>
      </w:r>
      <w:proofErr w:type="gramStart"/>
      <w:r w:rsidRPr="00FF29CB">
        <w:rPr>
          <w:rFonts w:ascii="Arial" w:hAnsi="Arial" w:cs="Arial"/>
          <w:sz w:val="22"/>
          <w:szCs w:val="22"/>
        </w:rPr>
        <w:t>In order to</w:t>
      </w:r>
      <w:proofErr w:type="gramEnd"/>
      <w:r w:rsidRPr="00FF29CB">
        <w:rPr>
          <w:rFonts w:ascii="Arial" w:hAnsi="Arial" w:cs="Arial"/>
          <w:sz w:val="22"/>
          <w:szCs w:val="22"/>
        </w:rPr>
        <w:t xml:space="preserve"> maintain and attract consumers, the business will also focus on offering exceptional customer service and a frictionless shopping experience.</w:t>
      </w:r>
    </w:p>
    <w:p w14:paraId="5A22063B" w14:textId="77777777" w:rsidR="00351951" w:rsidRDefault="00351951" w:rsidP="00351951">
      <w:pPr>
        <w:pStyle w:val="Heading2"/>
        <w:rPr>
          <w:rFonts w:ascii="Arial" w:hAnsi="Arial" w:cs="Arial"/>
          <w:b/>
          <w:bCs/>
          <w:color w:val="auto"/>
          <w:sz w:val="32"/>
          <w:szCs w:val="32"/>
          <w:lang w:val="en-GB"/>
        </w:rPr>
      </w:pPr>
      <w:bookmarkStart w:id="15" w:name="_Toc129624598"/>
      <w:r w:rsidRPr="00351951">
        <w:rPr>
          <w:rFonts w:ascii="Arial" w:hAnsi="Arial" w:cs="Arial"/>
          <w:b/>
          <w:bCs/>
          <w:color w:val="auto"/>
          <w:sz w:val="32"/>
          <w:szCs w:val="32"/>
          <w:lang w:val="en-GB"/>
        </w:rPr>
        <w:t xml:space="preserve">Use of </w:t>
      </w:r>
      <w:proofErr w:type="gramStart"/>
      <w:r w:rsidRPr="00351951">
        <w:rPr>
          <w:rFonts w:ascii="Arial" w:hAnsi="Arial" w:cs="Arial"/>
          <w:b/>
          <w:bCs/>
          <w:color w:val="auto"/>
          <w:sz w:val="32"/>
          <w:szCs w:val="32"/>
          <w:lang w:val="en-GB"/>
        </w:rPr>
        <w:t>Social Media</w:t>
      </w:r>
      <w:bookmarkEnd w:id="15"/>
      <w:proofErr w:type="gramEnd"/>
      <w:r>
        <w:rPr>
          <w:rFonts w:ascii="Arial" w:hAnsi="Arial" w:cs="Arial"/>
          <w:b/>
          <w:bCs/>
          <w:color w:val="auto"/>
          <w:sz w:val="32"/>
          <w:szCs w:val="32"/>
          <w:lang w:val="en-GB"/>
        </w:rPr>
        <w:t xml:space="preserve">: </w:t>
      </w:r>
    </w:p>
    <w:p w14:paraId="6655DD79" w14:textId="77777777" w:rsidR="008A2065" w:rsidRDefault="008A2065" w:rsidP="005311C1">
      <w:pPr>
        <w:spacing w:line="360" w:lineRule="auto"/>
        <w:rPr>
          <w:rFonts w:ascii="Arial" w:hAnsi="Arial" w:cs="Arial"/>
          <w:lang w:val="en-GB"/>
        </w:rPr>
      </w:pPr>
      <w:r w:rsidRPr="00D9392D">
        <w:rPr>
          <w:rFonts w:ascii="Arial" w:hAnsi="Arial" w:cs="Arial"/>
          <w:lang w:val="en-GB"/>
        </w:rPr>
        <w:t>In today's digital era, social media platforms such as Facebook provide enormous opportunities for businesses to engage with their target audience and efficiently sell their products or services. Companies may communicate with consumers, provide updates and promotional offers, and create brand recognition by creating a company page on Facebook. Facebook also gives companies with significant data and statistics on user behaviour and demographics, allowing them to adjust their marketing campaigns to their target audience. Furthermore, Facebook's advertising platform provides a variety of ad</w:t>
      </w:r>
      <w:r w:rsidR="00612BE6">
        <w:rPr>
          <w:rFonts w:ascii="Arial" w:hAnsi="Arial" w:cs="Arial"/>
          <w:lang w:val="en-GB"/>
        </w:rPr>
        <w:t>s</w:t>
      </w:r>
      <w:r w:rsidRPr="00D9392D">
        <w:rPr>
          <w:rFonts w:ascii="Arial" w:hAnsi="Arial" w:cs="Arial"/>
          <w:lang w:val="en-GB"/>
        </w:rPr>
        <w:t xml:space="preserve"> types and targeting choices that can assist businesses in reaching their target demographic and increasing </w:t>
      </w:r>
      <w:r w:rsidRPr="00D9392D">
        <w:rPr>
          <w:rFonts w:ascii="Arial" w:hAnsi="Arial" w:cs="Arial"/>
          <w:lang w:val="en-GB"/>
        </w:rPr>
        <w:lastRenderedPageBreak/>
        <w:t xml:space="preserve">conversions (Razak, and </w:t>
      </w:r>
      <w:proofErr w:type="spellStart"/>
      <w:r w:rsidRPr="00D9392D">
        <w:rPr>
          <w:rFonts w:ascii="Arial" w:hAnsi="Arial" w:cs="Arial"/>
          <w:lang w:val="en-GB"/>
        </w:rPr>
        <w:t>Latip</w:t>
      </w:r>
      <w:proofErr w:type="spellEnd"/>
      <w:r w:rsidRPr="00D9392D">
        <w:rPr>
          <w:rFonts w:ascii="Arial" w:hAnsi="Arial" w:cs="Arial"/>
          <w:lang w:val="en-GB"/>
        </w:rPr>
        <w:t>, 2016). Consequently, using social media sites like Facebook to promote an online retail company and create a client base may be a significant strategy.</w:t>
      </w:r>
    </w:p>
    <w:p w14:paraId="31B79B76" w14:textId="18A4774D" w:rsidR="008A2065" w:rsidRDefault="008A2065" w:rsidP="008A2065">
      <w:pPr>
        <w:pStyle w:val="BodyText"/>
        <w:rPr>
          <w:rFonts w:ascii="Arial" w:hAnsi="Arial" w:cs="Arial"/>
          <w:b/>
          <w:bCs/>
          <w:color w:val="auto"/>
          <w:sz w:val="32"/>
          <w:szCs w:val="32"/>
          <w:lang w:val="en-GB"/>
        </w:rPr>
      </w:pPr>
      <w:bookmarkStart w:id="16" w:name="_Toc129624599"/>
      <w:r w:rsidRPr="008A2065">
        <w:rPr>
          <w:rFonts w:ascii="Arial" w:hAnsi="Arial" w:cs="Arial"/>
          <w:b/>
          <w:bCs/>
          <w:color w:val="auto"/>
          <w:sz w:val="32"/>
          <w:szCs w:val="32"/>
          <w:lang w:val="en-GB"/>
        </w:rPr>
        <w:t>Use of Search Engines</w:t>
      </w:r>
      <w:bookmarkEnd w:id="16"/>
      <w:r>
        <w:rPr>
          <w:rFonts w:ascii="Arial" w:hAnsi="Arial" w:cs="Arial"/>
          <w:b/>
          <w:bCs/>
          <w:color w:val="auto"/>
          <w:sz w:val="32"/>
          <w:szCs w:val="32"/>
          <w:lang w:val="en-GB"/>
        </w:rPr>
        <w:t>:</w:t>
      </w:r>
    </w:p>
    <w:p w14:paraId="6BD3C319" w14:textId="77777777" w:rsidR="008A2065" w:rsidRDefault="008A2065" w:rsidP="005311C1">
      <w:pPr>
        <w:pStyle w:val="BodyText"/>
        <w:spacing w:line="360" w:lineRule="auto"/>
        <w:rPr>
          <w:rFonts w:ascii="Arial" w:hAnsi="Arial" w:cs="Arial"/>
          <w:sz w:val="22"/>
          <w:szCs w:val="22"/>
        </w:rPr>
      </w:pPr>
      <w:r w:rsidRPr="008A2065">
        <w:rPr>
          <w:rFonts w:ascii="Arial" w:hAnsi="Arial" w:cs="Arial"/>
          <w:sz w:val="22"/>
          <w:szCs w:val="22"/>
        </w:rPr>
        <w:t>Paid search engines, such as Google AdWords, may be a powerful tool for driving visitors to a new online retail site. The retailer may appear at the top of search engine results pages for certain keywords linked to the business by bidding on such phrases. This boosts the site's visibility and possibility of clicks. Paid search also enables targeting based on geography, demographics, and interests, making it a cost-effective method of reaching a specific audience. To maximise the efficiency of sponsored search advertising, however, a well-designed website and a clear grasp of the target demographic and keywords are required (</w:t>
      </w:r>
      <w:proofErr w:type="spellStart"/>
      <w:r w:rsidRPr="008A2065">
        <w:rPr>
          <w:rFonts w:ascii="Arial" w:hAnsi="Arial" w:cs="Arial"/>
          <w:sz w:val="22"/>
          <w:szCs w:val="22"/>
        </w:rPr>
        <w:t>Purbasari</w:t>
      </w:r>
      <w:proofErr w:type="spellEnd"/>
      <w:r w:rsidRPr="008A2065">
        <w:rPr>
          <w:rFonts w:ascii="Arial" w:hAnsi="Arial" w:cs="Arial"/>
          <w:sz w:val="22"/>
          <w:szCs w:val="22"/>
        </w:rPr>
        <w:t xml:space="preserve"> et al., 2021). </w:t>
      </w:r>
    </w:p>
    <w:p w14:paraId="35F08FFE" w14:textId="77777777" w:rsidR="006E76E2" w:rsidRPr="006E76E2" w:rsidRDefault="006E76E2" w:rsidP="006E76E2">
      <w:pPr>
        <w:pStyle w:val="BodyText"/>
        <w:rPr>
          <w:rFonts w:ascii="Arial" w:hAnsi="Arial" w:cs="Arial"/>
          <w:b/>
          <w:bCs/>
          <w:sz w:val="32"/>
          <w:szCs w:val="32"/>
        </w:rPr>
      </w:pPr>
      <w:bookmarkStart w:id="17" w:name="_Toc129624600"/>
      <w:r w:rsidRPr="006E76E2">
        <w:rPr>
          <w:rFonts w:ascii="Arial" w:hAnsi="Arial" w:cs="Arial"/>
          <w:b/>
          <w:bCs/>
          <w:sz w:val="32"/>
          <w:szCs w:val="32"/>
        </w:rPr>
        <w:t>Role of Customer Journey</w:t>
      </w:r>
      <w:bookmarkEnd w:id="17"/>
      <w:r w:rsidRPr="006E76E2">
        <w:rPr>
          <w:rFonts w:ascii="Arial" w:hAnsi="Arial" w:cs="Arial"/>
          <w:b/>
          <w:bCs/>
          <w:sz w:val="32"/>
          <w:szCs w:val="32"/>
        </w:rPr>
        <w:t>:</w:t>
      </w:r>
    </w:p>
    <w:p w14:paraId="68D0CB21" w14:textId="77777777" w:rsidR="006E76E2" w:rsidRPr="006E76E2" w:rsidRDefault="006E76E2" w:rsidP="005311C1">
      <w:pPr>
        <w:pStyle w:val="BodyText"/>
        <w:spacing w:line="360" w:lineRule="auto"/>
        <w:rPr>
          <w:rFonts w:ascii="Arial" w:hAnsi="Arial" w:cs="Arial"/>
          <w:sz w:val="22"/>
          <w:szCs w:val="22"/>
        </w:rPr>
      </w:pPr>
      <w:r w:rsidRPr="006E76E2">
        <w:rPr>
          <w:rFonts w:ascii="Arial" w:hAnsi="Arial" w:cs="Arial"/>
          <w:sz w:val="22"/>
          <w:szCs w:val="22"/>
        </w:rPr>
        <w:t xml:space="preserve">The phases or interactions that consumers have with a business or brand, from the first awareness stage through the ultimate purchase or conversion, are referred to as customer journeys. Understanding the customer's motives, expectations, and pain spots throughout their journey is required. Businesses may enhance their customer experience, address any difficulties or obstacles, and optimise their marketing and sales tactics by mapping out the customer journey. A great customer experience may result in enhanced customer loyalty and advocacy, as well as, ultimately, corporate success.  </w:t>
      </w:r>
    </w:p>
    <w:p w14:paraId="2D0D923F" w14:textId="77777777" w:rsidR="002656E1" w:rsidRDefault="002656E1" w:rsidP="002656E1">
      <w:pPr>
        <w:pStyle w:val="Heading2"/>
        <w:rPr>
          <w:rFonts w:ascii="Arial" w:hAnsi="Arial" w:cs="Arial"/>
          <w:b/>
          <w:bCs/>
          <w:color w:val="auto"/>
          <w:sz w:val="32"/>
          <w:szCs w:val="32"/>
          <w:lang w:val="en-GB"/>
        </w:rPr>
      </w:pPr>
      <w:bookmarkStart w:id="18" w:name="_Toc129624601"/>
      <w:r w:rsidRPr="002656E1">
        <w:rPr>
          <w:rFonts w:ascii="Arial" w:hAnsi="Arial" w:cs="Arial"/>
          <w:b/>
          <w:bCs/>
          <w:color w:val="auto"/>
          <w:sz w:val="32"/>
          <w:szCs w:val="32"/>
          <w:lang w:val="en-GB"/>
        </w:rPr>
        <w:t>Use of Email Marketing</w:t>
      </w:r>
      <w:bookmarkEnd w:id="18"/>
      <w:r>
        <w:rPr>
          <w:rFonts w:ascii="Arial" w:hAnsi="Arial" w:cs="Arial"/>
          <w:b/>
          <w:bCs/>
          <w:color w:val="auto"/>
          <w:sz w:val="32"/>
          <w:szCs w:val="32"/>
          <w:lang w:val="en-GB"/>
        </w:rPr>
        <w:t>:</w:t>
      </w:r>
    </w:p>
    <w:p w14:paraId="6F2595D0" w14:textId="407B1EBB" w:rsidR="00940099" w:rsidRPr="00A835AE" w:rsidRDefault="005F42EC" w:rsidP="00A835AE">
      <w:pPr>
        <w:pStyle w:val="BodyText"/>
        <w:spacing w:line="360" w:lineRule="auto"/>
        <w:rPr>
          <w:rFonts w:ascii="Arial" w:hAnsi="Arial" w:cs="Arial"/>
          <w:sz w:val="22"/>
          <w:szCs w:val="22"/>
        </w:rPr>
      </w:pPr>
      <w:r w:rsidRPr="005F42EC">
        <w:rPr>
          <w:rFonts w:ascii="Arial" w:hAnsi="Arial" w:cs="Arial"/>
          <w:sz w:val="22"/>
          <w:szCs w:val="22"/>
        </w:rPr>
        <w:t xml:space="preserve">Email marketing may be an effective way to promote a new online retail shop. Yet, it is critical to verify that email marketing complies with data protection rules. Before opening the business, consider creating a pre-launch campaign to collect email addresses from potential consumers. This can be accomplished </w:t>
      </w:r>
      <w:proofErr w:type="gramStart"/>
      <w:r w:rsidRPr="005F42EC">
        <w:rPr>
          <w:rFonts w:ascii="Arial" w:hAnsi="Arial" w:cs="Arial"/>
          <w:sz w:val="22"/>
          <w:szCs w:val="22"/>
        </w:rPr>
        <w:t>through the use of</w:t>
      </w:r>
      <w:proofErr w:type="gramEnd"/>
      <w:r w:rsidRPr="005F42EC">
        <w:rPr>
          <w:rFonts w:ascii="Arial" w:hAnsi="Arial" w:cs="Arial"/>
          <w:sz w:val="22"/>
          <w:szCs w:val="22"/>
        </w:rPr>
        <w:t xml:space="preserve"> social media, landing sites, or other marketing methods. It is critical to properly describe to the consumer what they are signed up for and to acquire explicit authorisation to receive emails. Once formed, the email list may be used to send promotional messages, newsletters, and information about new products or services (Christina, Fenni, and </w:t>
      </w:r>
      <w:proofErr w:type="spellStart"/>
      <w:r w:rsidRPr="005F42EC">
        <w:rPr>
          <w:rFonts w:ascii="Arial" w:hAnsi="Arial" w:cs="Arial"/>
          <w:sz w:val="22"/>
          <w:szCs w:val="22"/>
        </w:rPr>
        <w:t>Roselina</w:t>
      </w:r>
      <w:proofErr w:type="spellEnd"/>
      <w:r w:rsidRPr="005F42EC">
        <w:rPr>
          <w:rFonts w:ascii="Arial" w:hAnsi="Arial" w:cs="Arial"/>
          <w:sz w:val="22"/>
          <w:szCs w:val="22"/>
        </w:rPr>
        <w:t>, 2019). Frequent communication helps keep customers engaged and interested in the shop, resulting in greater sales over time.</w:t>
      </w:r>
      <w:bookmarkStart w:id="19" w:name="_Toc129624602"/>
    </w:p>
    <w:p w14:paraId="65806935" w14:textId="77777777" w:rsidR="00940099" w:rsidRPr="00940099" w:rsidRDefault="00940099" w:rsidP="00940099">
      <w:pPr>
        <w:rPr>
          <w:lang w:val="en-GB"/>
        </w:rPr>
      </w:pPr>
      <w:r w:rsidRPr="00940099">
        <w:rPr>
          <w:rFonts w:ascii="Arial" w:hAnsi="Arial" w:cs="Arial"/>
          <w:b/>
          <w:bCs/>
          <w:sz w:val="32"/>
          <w:szCs w:val="32"/>
        </w:rPr>
        <w:t>Privacy and Data Protection</w:t>
      </w:r>
      <w:bookmarkEnd w:id="19"/>
    </w:p>
    <w:p w14:paraId="0A5112DD" w14:textId="77777777" w:rsidR="002656E1" w:rsidRDefault="00940099" w:rsidP="00940099">
      <w:pPr>
        <w:pStyle w:val="BodyText"/>
        <w:rPr>
          <w:rFonts w:ascii="Arial" w:hAnsi="Arial" w:cs="Arial"/>
          <w:b/>
          <w:bCs/>
          <w:sz w:val="32"/>
          <w:szCs w:val="32"/>
        </w:rPr>
      </w:pPr>
      <w:bookmarkStart w:id="20" w:name="_Toc129624603"/>
      <w:r w:rsidRPr="00940099">
        <w:rPr>
          <w:rFonts w:ascii="Arial" w:hAnsi="Arial" w:cs="Arial"/>
          <w:b/>
          <w:bCs/>
          <w:sz w:val="32"/>
          <w:szCs w:val="32"/>
        </w:rPr>
        <w:t>Be aware of:</w:t>
      </w:r>
      <w:bookmarkEnd w:id="20"/>
      <w:r w:rsidRPr="00940099">
        <w:rPr>
          <w:rFonts w:ascii="Arial" w:hAnsi="Arial" w:cs="Arial"/>
          <w:b/>
          <w:bCs/>
          <w:sz w:val="32"/>
          <w:szCs w:val="32"/>
        </w:rPr>
        <w:t xml:space="preserve"> </w:t>
      </w:r>
    </w:p>
    <w:p w14:paraId="634D5E62" w14:textId="77777777" w:rsidR="00940099" w:rsidRPr="00940099" w:rsidRDefault="00940099" w:rsidP="005311C1">
      <w:pPr>
        <w:pStyle w:val="BodyText"/>
        <w:spacing w:line="360" w:lineRule="auto"/>
        <w:rPr>
          <w:rFonts w:ascii="Arial" w:hAnsi="Arial" w:cs="Arial"/>
          <w:sz w:val="22"/>
          <w:szCs w:val="22"/>
        </w:rPr>
      </w:pPr>
      <w:r w:rsidRPr="00940099">
        <w:rPr>
          <w:rFonts w:ascii="Arial" w:hAnsi="Arial" w:cs="Arial"/>
          <w:sz w:val="22"/>
          <w:szCs w:val="22"/>
        </w:rPr>
        <w:lastRenderedPageBreak/>
        <w:t>Privacy and data protection are key issues for every online business in today's digital environment. The General Data Protection Regulation (GDPR) and the Data Protection Act 2018 are two major pieces of law in the UK that businesses should be aware of (DPA). The GDPR is a European Union rule that went into effect in 2018, and it applies to all firms who handle personal data of EU people (</w:t>
      </w:r>
      <w:proofErr w:type="spellStart"/>
      <w:r w:rsidRPr="00940099">
        <w:rPr>
          <w:rFonts w:ascii="Arial" w:hAnsi="Arial" w:cs="Arial"/>
          <w:sz w:val="22"/>
          <w:szCs w:val="22"/>
        </w:rPr>
        <w:t>Mantelero</w:t>
      </w:r>
      <w:proofErr w:type="spellEnd"/>
      <w:r w:rsidRPr="00940099">
        <w:rPr>
          <w:rFonts w:ascii="Arial" w:hAnsi="Arial" w:cs="Arial"/>
          <w:sz w:val="22"/>
          <w:szCs w:val="22"/>
        </w:rPr>
        <w:t>, 2017). The DPA is the UK's GDPR implementation and defines the rules that organisations must follow to secure personal data security.</w:t>
      </w:r>
    </w:p>
    <w:p w14:paraId="2A2AB4FD" w14:textId="77777777" w:rsidR="00940099" w:rsidRDefault="00940099" w:rsidP="005311C1">
      <w:pPr>
        <w:pStyle w:val="BodyText"/>
        <w:spacing w:line="360" w:lineRule="auto"/>
        <w:rPr>
          <w:rFonts w:ascii="Arial" w:hAnsi="Arial" w:cs="Arial"/>
          <w:sz w:val="22"/>
          <w:szCs w:val="22"/>
        </w:rPr>
      </w:pPr>
      <w:r w:rsidRPr="00940099">
        <w:rPr>
          <w:rFonts w:ascii="Arial" w:hAnsi="Arial" w:cs="Arial"/>
          <w:sz w:val="22"/>
          <w:szCs w:val="22"/>
        </w:rPr>
        <w:t>Businesses must seek explicit and informed consent from individuals before collecting and processing their personal data under GDPR and the DPA. This implies that businesses must offer explicit information about how their data will be used, and consumers must actively consent to the collection of their data (Boehme-</w:t>
      </w:r>
      <w:proofErr w:type="spellStart"/>
      <w:r w:rsidRPr="00940099">
        <w:rPr>
          <w:rFonts w:ascii="Arial" w:hAnsi="Arial" w:cs="Arial"/>
          <w:sz w:val="22"/>
          <w:szCs w:val="22"/>
        </w:rPr>
        <w:t>Neßler</w:t>
      </w:r>
      <w:proofErr w:type="spellEnd"/>
      <w:r w:rsidRPr="00940099">
        <w:rPr>
          <w:rFonts w:ascii="Arial" w:hAnsi="Arial" w:cs="Arial"/>
          <w:sz w:val="22"/>
          <w:szCs w:val="22"/>
        </w:rPr>
        <w:t xml:space="preserve">, 2016). Moreover, organisations must let individuals to seek access to and deletion of their personal data, often known as the "right to erasure." </w:t>
      </w:r>
    </w:p>
    <w:p w14:paraId="6F885581" w14:textId="77777777" w:rsidR="007F0E8D" w:rsidRPr="007F0E8D" w:rsidRDefault="007F0E8D" w:rsidP="005311C1">
      <w:pPr>
        <w:pStyle w:val="BodyText"/>
        <w:spacing w:line="360" w:lineRule="auto"/>
        <w:rPr>
          <w:rFonts w:ascii="Arial" w:hAnsi="Arial" w:cs="Arial"/>
          <w:sz w:val="22"/>
          <w:szCs w:val="22"/>
        </w:rPr>
      </w:pPr>
      <w:r w:rsidRPr="007F0E8D">
        <w:rPr>
          <w:rFonts w:ascii="Arial" w:hAnsi="Arial" w:cs="Arial"/>
          <w:sz w:val="22"/>
          <w:szCs w:val="22"/>
        </w:rPr>
        <w:t>Another essential piece of regulation that firms must follow is the Privacy and Electronic Communications Regulations (PECR). PECR rules how firms can utilise electronic communications, such as email, SMS, and telemarketing, for marketing objectives. Businesses must acquire prior consent from individuals before delivering marketing communications under PECR, and they must give a clear and simple method for individuals to opt-out of future communications (Rosas, 2019).</w:t>
      </w:r>
    </w:p>
    <w:p w14:paraId="5C451FCF" w14:textId="77777777" w:rsidR="007F0E8D" w:rsidRDefault="007F0E8D" w:rsidP="005311C1">
      <w:pPr>
        <w:pStyle w:val="BodyText"/>
        <w:spacing w:line="360" w:lineRule="auto"/>
        <w:rPr>
          <w:rFonts w:ascii="Arial" w:hAnsi="Arial" w:cs="Arial"/>
          <w:sz w:val="22"/>
          <w:szCs w:val="22"/>
        </w:rPr>
      </w:pPr>
      <w:r w:rsidRPr="007F0E8D">
        <w:rPr>
          <w:rFonts w:ascii="Arial" w:hAnsi="Arial" w:cs="Arial"/>
          <w:sz w:val="22"/>
          <w:szCs w:val="22"/>
        </w:rPr>
        <w:t xml:space="preserve">Businesses must ensure that they have adequate data protection policies and processes in place </w:t>
      </w:r>
      <w:proofErr w:type="gramStart"/>
      <w:r w:rsidRPr="007F0E8D">
        <w:rPr>
          <w:rFonts w:ascii="Arial" w:hAnsi="Arial" w:cs="Arial"/>
          <w:sz w:val="22"/>
          <w:szCs w:val="22"/>
        </w:rPr>
        <w:t>in order to</w:t>
      </w:r>
      <w:proofErr w:type="gramEnd"/>
      <w:r w:rsidRPr="007F0E8D">
        <w:rPr>
          <w:rFonts w:ascii="Arial" w:hAnsi="Arial" w:cs="Arial"/>
          <w:sz w:val="22"/>
          <w:szCs w:val="22"/>
        </w:rPr>
        <w:t xml:space="preserve"> comply with these rules. This involves putting in place safeguards for personal data protection, such as encryption and secure storage, as well as designating a Data Protection Officer (DPO) to supervise compliance (Mazurek, and </w:t>
      </w:r>
      <w:proofErr w:type="spellStart"/>
      <w:r w:rsidRPr="007F0E8D">
        <w:rPr>
          <w:rFonts w:ascii="Arial" w:hAnsi="Arial" w:cs="Arial"/>
          <w:sz w:val="22"/>
          <w:szCs w:val="22"/>
        </w:rPr>
        <w:t>Małagocka</w:t>
      </w:r>
      <w:proofErr w:type="spellEnd"/>
      <w:r w:rsidRPr="007F0E8D">
        <w:rPr>
          <w:rFonts w:ascii="Arial" w:hAnsi="Arial" w:cs="Arial"/>
          <w:sz w:val="22"/>
          <w:szCs w:val="22"/>
        </w:rPr>
        <w:t>, 2019). Companies must also do frequent data protection impact assessments (DPIAs) to detect and mitigate any possible threats to people' privacy.</w:t>
      </w:r>
    </w:p>
    <w:p w14:paraId="1AA6C5FF" w14:textId="77777777" w:rsidR="00A835AE" w:rsidRDefault="00847A27" w:rsidP="00A835AE">
      <w:pPr>
        <w:pStyle w:val="BodyText"/>
        <w:spacing w:line="360" w:lineRule="auto"/>
        <w:rPr>
          <w:rFonts w:ascii="Arial" w:hAnsi="Arial" w:cs="Arial"/>
          <w:sz w:val="22"/>
          <w:szCs w:val="22"/>
        </w:rPr>
      </w:pPr>
      <w:r w:rsidRPr="00847A27">
        <w:rPr>
          <w:rFonts w:ascii="Arial" w:hAnsi="Arial" w:cs="Arial"/>
          <w:sz w:val="22"/>
          <w:szCs w:val="22"/>
        </w:rPr>
        <w:t>For every internet business, privacy and data protection are crucial issues. Businesses must get express consent from individuals before collecting and processing personal data, offer individuals with the right to view and erase their data, and provide clear and easy opt-out alternatives for marketing communications to guarantee compliance with GDPR, DPA, and PECR (Romansky, 2021). Establishing strong data protection policies and processes, employing a DPO, and conducting frequent DPIAs are all critical measures in ensuring compliance and protecting individuals' privacy.</w:t>
      </w:r>
      <w:bookmarkStart w:id="21" w:name="_Toc129624604"/>
    </w:p>
    <w:p w14:paraId="1A6C9727" w14:textId="77777777" w:rsidR="00A835AE" w:rsidRDefault="00A835AE" w:rsidP="00A835AE">
      <w:pPr>
        <w:pStyle w:val="BodyText"/>
        <w:spacing w:line="360" w:lineRule="auto"/>
        <w:rPr>
          <w:rFonts w:ascii="Arial" w:hAnsi="Arial" w:cs="Arial"/>
          <w:sz w:val="22"/>
          <w:szCs w:val="22"/>
        </w:rPr>
      </w:pPr>
    </w:p>
    <w:p w14:paraId="47470256" w14:textId="77777777" w:rsidR="00A835AE" w:rsidRDefault="00A835AE" w:rsidP="00A835AE">
      <w:pPr>
        <w:pStyle w:val="BodyText"/>
        <w:spacing w:line="360" w:lineRule="auto"/>
        <w:rPr>
          <w:rFonts w:ascii="Arial" w:hAnsi="Arial" w:cs="Arial"/>
          <w:sz w:val="22"/>
          <w:szCs w:val="22"/>
        </w:rPr>
      </w:pPr>
    </w:p>
    <w:p w14:paraId="5311B7D8" w14:textId="56B28BB7" w:rsidR="00640F94" w:rsidRPr="00A835AE" w:rsidRDefault="00640F94" w:rsidP="00A835AE">
      <w:pPr>
        <w:pStyle w:val="BodyText"/>
        <w:spacing w:line="360" w:lineRule="auto"/>
        <w:rPr>
          <w:rFonts w:ascii="Arial" w:hAnsi="Arial" w:cs="Arial"/>
          <w:sz w:val="22"/>
          <w:szCs w:val="22"/>
        </w:rPr>
      </w:pPr>
      <w:r w:rsidRPr="00640F94">
        <w:rPr>
          <w:rFonts w:ascii="Arial" w:hAnsi="Arial" w:cs="Arial"/>
          <w:b/>
          <w:bCs/>
          <w:sz w:val="28"/>
          <w:szCs w:val="28"/>
        </w:rPr>
        <w:lastRenderedPageBreak/>
        <w:t>Security</w:t>
      </w:r>
      <w:bookmarkEnd w:id="21"/>
    </w:p>
    <w:p w14:paraId="69C6BDF2" w14:textId="77777777" w:rsidR="00640F94" w:rsidRDefault="00640F94" w:rsidP="00640F94">
      <w:pPr>
        <w:pStyle w:val="BodyText"/>
        <w:rPr>
          <w:rFonts w:ascii="Arial" w:hAnsi="Arial" w:cs="Arial"/>
          <w:b/>
          <w:bCs/>
          <w:sz w:val="28"/>
          <w:szCs w:val="28"/>
        </w:rPr>
      </w:pPr>
      <w:r w:rsidRPr="00640F94">
        <w:rPr>
          <w:rFonts w:ascii="Arial" w:hAnsi="Arial" w:cs="Arial"/>
          <w:b/>
          <w:bCs/>
          <w:sz w:val="28"/>
          <w:szCs w:val="28"/>
        </w:rPr>
        <w:t>Security and the Importance of Secure Access to Your Cloud Provider</w:t>
      </w:r>
      <w:r>
        <w:rPr>
          <w:rFonts w:ascii="Arial" w:hAnsi="Arial" w:cs="Arial"/>
          <w:b/>
          <w:bCs/>
          <w:sz w:val="28"/>
          <w:szCs w:val="28"/>
        </w:rPr>
        <w:t>:</w:t>
      </w:r>
    </w:p>
    <w:p w14:paraId="0871DD03" w14:textId="77777777" w:rsidR="00EE6636" w:rsidRPr="00EE6636" w:rsidRDefault="00EE6636" w:rsidP="00F9579A">
      <w:pPr>
        <w:pStyle w:val="BodyText"/>
        <w:spacing w:line="360" w:lineRule="auto"/>
        <w:rPr>
          <w:rFonts w:ascii="Arial" w:hAnsi="Arial" w:cs="Arial"/>
          <w:sz w:val="22"/>
          <w:szCs w:val="22"/>
        </w:rPr>
      </w:pPr>
      <w:r w:rsidRPr="00EE6636">
        <w:rPr>
          <w:rFonts w:ascii="Arial" w:hAnsi="Arial" w:cs="Arial"/>
          <w:sz w:val="22"/>
          <w:szCs w:val="22"/>
        </w:rPr>
        <w:t xml:space="preserve">With the increasing popularity of cloud computing, businesses are increasingly depending on cloud service providers to store and manage their data. Nevertheless, the cloud's ease comes with the danger of security breaches and illegal access. As a result, it is critical to ensure that your cloud provider has safe access. This entails </w:t>
      </w:r>
      <w:proofErr w:type="gramStart"/>
      <w:r w:rsidRPr="00EE6636">
        <w:rPr>
          <w:rFonts w:ascii="Arial" w:hAnsi="Arial" w:cs="Arial"/>
          <w:sz w:val="22"/>
          <w:szCs w:val="22"/>
        </w:rPr>
        <w:t>a number of</w:t>
      </w:r>
      <w:proofErr w:type="gramEnd"/>
      <w:r w:rsidRPr="00EE6636">
        <w:rPr>
          <w:rFonts w:ascii="Arial" w:hAnsi="Arial" w:cs="Arial"/>
          <w:sz w:val="22"/>
          <w:szCs w:val="22"/>
        </w:rPr>
        <w:t xml:space="preserve"> steps, including the use of secure passwords, multi-factor authentication, and encrypted communications.</w:t>
      </w:r>
    </w:p>
    <w:p w14:paraId="13386561" w14:textId="77777777" w:rsidR="00EE6636" w:rsidRDefault="00EE6636" w:rsidP="00F9579A">
      <w:pPr>
        <w:pStyle w:val="BodyText"/>
        <w:spacing w:line="360" w:lineRule="auto"/>
        <w:rPr>
          <w:rFonts w:ascii="Arial" w:hAnsi="Arial" w:cs="Arial"/>
          <w:sz w:val="22"/>
          <w:szCs w:val="22"/>
        </w:rPr>
      </w:pPr>
      <w:r w:rsidRPr="00EE6636">
        <w:rPr>
          <w:rFonts w:ascii="Arial" w:hAnsi="Arial" w:cs="Arial"/>
          <w:sz w:val="22"/>
          <w:szCs w:val="22"/>
        </w:rPr>
        <w:t>Using strong and unique passwords for all accounts is one of the most crucial measures in assuring safe access to your cloud provider (</w:t>
      </w:r>
      <w:proofErr w:type="spellStart"/>
      <w:r w:rsidRPr="00EE6636">
        <w:rPr>
          <w:rFonts w:ascii="Arial" w:hAnsi="Arial" w:cs="Arial"/>
          <w:sz w:val="22"/>
          <w:szCs w:val="22"/>
        </w:rPr>
        <w:t>Bordak</w:t>
      </w:r>
      <w:proofErr w:type="spellEnd"/>
      <w:r w:rsidRPr="00EE6636">
        <w:rPr>
          <w:rFonts w:ascii="Arial" w:hAnsi="Arial" w:cs="Arial"/>
          <w:sz w:val="22"/>
          <w:szCs w:val="22"/>
        </w:rPr>
        <w:t>, 2019). This includes avoiding using popular or readily guessable passwords and ensuring that passwords are changed on a regular basis. Multi-factor authentication may also be used to add an extra degree of protection. To access their account, customers must give two or more means of identification, such as a password and a one-time code delivered to their phone.</w:t>
      </w:r>
    </w:p>
    <w:p w14:paraId="7595F0EF" w14:textId="77777777" w:rsidR="005F67BB" w:rsidRPr="005F67BB" w:rsidRDefault="005F67BB" w:rsidP="005F67BB">
      <w:pPr>
        <w:pStyle w:val="BodyText"/>
        <w:rPr>
          <w:rFonts w:ascii="Arial" w:hAnsi="Arial" w:cs="Arial"/>
          <w:b/>
          <w:bCs/>
          <w:sz w:val="22"/>
          <w:szCs w:val="22"/>
        </w:rPr>
      </w:pPr>
      <w:r w:rsidRPr="00DD7A6F">
        <w:rPr>
          <w:rFonts w:ascii="Arial" w:hAnsi="Arial" w:cs="Arial"/>
          <w:b/>
          <w:bCs/>
          <w:sz w:val="32"/>
          <w:szCs w:val="32"/>
        </w:rPr>
        <w:t>Sensitivity about Default Access and Frequent Changes</w:t>
      </w:r>
      <w:r>
        <w:rPr>
          <w:rFonts w:ascii="Arial" w:hAnsi="Arial" w:cs="Arial"/>
          <w:b/>
          <w:bCs/>
          <w:sz w:val="22"/>
          <w:szCs w:val="22"/>
        </w:rPr>
        <w:t>:</w:t>
      </w:r>
    </w:p>
    <w:p w14:paraId="1448F198" w14:textId="77777777" w:rsidR="00BE296B" w:rsidRPr="00BE296B" w:rsidRDefault="005F67BB" w:rsidP="00F9579A">
      <w:pPr>
        <w:pStyle w:val="BodyText"/>
        <w:spacing w:line="360" w:lineRule="auto"/>
        <w:rPr>
          <w:rFonts w:ascii="Arial" w:hAnsi="Arial" w:cs="Arial"/>
          <w:sz w:val="22"/>
          <w:szCs w:val="22"/>
        </w:rPr>
      </w:pPr>
      <w:r>
        <w:rPr>
          <w:rFonts w:ascii="Arial" w:hAnsi="Arial" w:cs="Arial"/>
          <w:sz w:val="22"/>
          <w:szCs w:val="22"/>
        </w:rPr>
        <w:t xml:space="preserve"> </w:t>
      </w:r>
      <w:r w:rsidR="00BE296B" w:rsidRPr="00BE296B">
        <w:rPr>
          <w:rFonts w:ascii="Arial" w:hAnsi="Arial" w:cs="Arial"/>
          <w:sz w:val="22"/>
          <w:szCs w:val="22"/>
        </w:rPr>
        <w:t xml:space="preserve">Another critical part of cloud security is being wary of default access and frequent changes. The rights and settings that are automatically applied to new users or systems are referred to as default access (Behr, </w:t>
      </w:r>
      <w:proofErr w:type="spellStart"/>
      <w:r w:rsidR="00BE296B" w:rsidRPr="00BE296B">
        <w:rPr>
          <w:rFonts w:ascii="Arial" w:hAnsi="Arial" w:cs="Arial"/>
          <w:sz w:val="22"/>
          <w:szCs w:val="22"/>
        </w:rPr>
        <w:t>Schiwy</w:t>
      </w:r>
      <w:proofErr w:type="spellEnd"/>
      <w:r w:rsidR="00BE296B" w:rsidRPr="00BE296B">
        <w:rPr>
          <w:rFonts w:ascii="Arial" w:hAnsi="Arial" w:cs="Arial"/>
          <w:sz w:val="22"/>
          <w:szCs w:val="22"/>
        </w:rPr>
        <w:t xml:space="preserve">, and </w:t>
      </w:r>
      <w:proofErr w:type="spellStart"/>
      <w:r w:rsidR="00BE296B" w:rsidRPr="00BE296B">
        <w:rPr>
          <w:rFonts w:ascii="Arial" w:hAnsi="Arial" w:cs="Arial"/>
          <w:sz w:val="22"/>
          <w:szCs w:val="22"/>
        </w:rPr>
        <w:t>Weinblat</w:t>
      </w:r>
      <w:proofErr w:type="spellEnd"/>
      <w:r w:rsidR="00BE296B" w:rsidRPr="00BE296B">
        <w:rPr>
          <w:rFonts w:ascii="Arial" w:hAnsi="Arial" w:cs="Arial"/>
          <w:sz w:val="22"/>
          <w:szCs w:val="22"/>
        </w:rPr>
        <w:t>, 2019). To ensure that only authorised users have access to sensitive data or systems, it is critical to assess and alter default access.</w:t>
      </w:r>
    </w:p>
    <w:p w14:paraId="4D6915EE" w14:textId="77777777" w:rsidR="00BE296B" w:rsidRPr="00BE296B" w:rsidRDefault="00BE296B" w:rsidP="00F9579A">
      <w:pPr>
        <w:pStyle w:val="BodyText"/>
        <w:spacing w:line="360" w:lineRule="auto"/>
        <w:rPr>
          <w:rFonts w:ascii="Arial" w:hAnsi="Arial" w:cs="Arial"/>
          <w:sz w:val="22"/>
          <w:szCs w:val="22"/>
        </w:rPr>
      </w:pPr>
      <w:r w:rsidRPr="00BE296B">
        <w:rPr>
          <w:rFonts w:ascii="Arial" w:hAnsi="Arial" w:cs="Arial"/>
          <w:sz w:val="22"/>
          <w:szCs w:val="22"/>
        </w:rPr>
        <w:t>Frequent updates are also necessary for cloud security. This includes software and firmware upgrades on a regular basis, as well as modifications to access rights and settings. Regularly checking and upgrading security settings can aid in the prevention of unwanted access and the reduction of security breaches (Celil, Julio, and Selvam, 2023).</w:t>
      </w:r>
    </w:p>
    <w:p w14:paraId="537B30C3" w14:textId="77777777" w:rsidR="00692131" w:rsidRPr="00692131" w:rsidRDefault="00692131" w:rsidP="00692131">
      <w:pPr>
        <w:pStyle w:val="BodyText"/>
        <w:rPr>
          <w:rFonts w:ascii="Arial" w:hAnsi="Arial" w:cs="Arial"/>
          <w:b/>
          <w:bCs/>
          <w:sz w:val="22"/>
          <w:szCs w:val="22"/>
        </w:rPr>
      </w:pPr>
      <w:r w:rsidRPr="00DD7A6F">
        <w:rPr>
          <w:rFonts w:ascii="Arial" w:hAnsi="Arial" w:cs="Arial"/>
          <w:b/>
          <w:bCs/>
          <w:sz w:val="32"/>
          <w:szCs w:val="32"/>
        </w:rPr>
        <w:t>Encrypting Traffic in Transit and at Rest</w:t>
      </w:r>
      <w:r>
        <w:rPr>
          <w:rFonts w:ascii="Arial" w:hAnsi="Arial" w:cs="Arial"/>
          <w:b/>
          <w:bCs/>
          <w:sz w:val="22"/>
          <w:szCs w:val="22"/>
        </w:rPr>
        <w:t>:</w:t>
      </w:r>
    </w:p>
    <w:p w14:paraId="380A98DC" w14:textId="77777777" w:rsidR="00B81A3A" w:rsidRPr="00B81A3A" w:rsidRDefault="00B81A3A" w:rsidP="00F9579A">
      <w:pPr>
        <w:pStyle w:val="BodyText"/>
        <w:spacing w:line="360" w:lineRule="auto"/>
        <w:rPr>
          <w:rFonts w:ascii="Arial" w:hAnsi="Arial" w:cs="Arial"/>
          <w:sz w:val="22"/>
          <w:szCs w:val="22"/>
        </w:rPr>
      </w:pPr>
      <w:r w:rsidRPr="00B81A3A">
        <w:rPr>
          <w:rFonts w:ascii="Arial" w:hAnsi="Arial" w:cs="Arial"/>
          <w:sz w:val="22"/>
          <w:szCs w:val="22"/>
        </w:rPr>
        <w:t>Lastly, encrypting communication in transit and at rest is critical for keeping your cloud data secure. This entails utilising encryption to safeguard data when it is transported between systems and stored on cloud servers. Encryption guarantees that data cannot be viewed without the right decryption keys, even if it is intercepted or stolen.</w:t>
      </w:r>
    </w:p>
    <w:p w14:paraId="0996F89B" w14:textId="77777777" w:rsidR="00B81A3A" w:rsidRPr="00B81A3A" w:rsidRDefault="00B81A3A" w:rsidP="00F9579A">
      <w:pPr>
        <w:pStyle w:val="BodyText"/>
        <w:spacing w:line="360" w:lineRule="auto"/>
        <w:rPr>
          <w:rFonts w:ascii="Arial" w:hAnsi="Arial" w:cs="Arial"/>
          <w:sz w:val="22"/>
          <w:szCs w:val="22"/>
        </w:rPr>
      </w:pPr>
      <w:r w:rsidRPr="00B81A3A">
        <w:rPr>
          <w:rFonts w:ascii="Arial" w:hAnsi="Arial" w:cs="Arial"/>
          <w:sz w:val="22"/>
          <w:szCs w:val="22"/>
        </w:rPr>
        <w:t xml:space="preserve">There are several types of encryption methods accessible, such as symmetric and asymmetric encryption. Symmetric encryption encrypts and decrypts data with a single key, whereas asymmetric encryption encrypts and decrypts data with two keys, one public and one private. It </w:t>
      </w:r>
      <w:r w:rsidRPr="00B81A3A">
        <w:rPr>
          <w:rFonts w:ascii="Arial" w:hAnsi="Arial" w:cs="Arial"/>
          <w:sz w:val="22"/>
          <w:szCs w:val="22"/>
        </w:rPr>
        <w:lastRenderedPageBreak/>
        <w:t>is critical to use the best encryption method for your purposes and to guarantee that all data is encrypted before it is transferred or stored (</w:t>
      </w:r>
      <w:proofErr w:type="spellStart"/>
      <w:r w:rsidRPr="00B81A3A">
        <w:rPr>
          <w:rFonts w:ascii="Arial" w:hAnsi="Arial" w:cs="Arial"/>
          <w:sz w:val="22"/>
          <w:szCs w:val="22"/>
        </w:rPr>
        <w:t>Ulybyshev</w:t>
      </w:r>
      <w:proofErr w:type="spellEnd"/>
      <w:r w:rsidRPr="00B81A3A">
        <w:rPr>
          <w:rFonts w:ascii="Arial" w:hAnsi="Arial" w:cs="Arial"/>
          <w:sz w:val="22"/>
          <w:szCs w:val="22"/>
        </w:rPr>
        <w:t>, 2019).</w:t>
      </w:r>
    </w:p>
    <w:p w14:paraId="7FCC0D20" w14:textId="77777777" w:rsidR="00B81A3A" w:rsidRDefault="00B81A3A" w:rsidP="00F9579A">
      <w:pPr>
        <w:pStyle w:val="BodyText"/>
        <w:spacing w:line="360" w:lineRule="auto"/>
        <w:rPr>
          <w:rFonts w:ascii="Arial" w:hAnsi="Arial" w:cs="Arial"/>
          <w:sz w:val="22"/>
          <w:szCs w:val="22"/>
        </w:rPr>
      </w:pPr>
      <w:r w:rsidRPr="00B81A3A">
        <w:rPr>
          <w:rFonts w:ascii="Arial" w:hAnsi="Arial" w:cs="Arial"/>
          <w:sz w:val="22"/>
          <w:szCs w:val="22"/>
        </w:rPr>
        <w:t>Encrypting communication in transit and at rest, guaranteeing safe access to your cloud provider, and being mindful of default access and frequent modifications are all key components of cloud security. Organisations may lessen the risk of security breaches and secure their sensitive data and systems by employing these procedures.</w:t>
      </w:r>
    </w:p>
    <w:p w14:paraId="24B28953" w14:textId="77777777" w:rsidR="00A835AE" w:rsidRDefault="00A835AE" w:rsidP="00F9579A">
      <w:pPr>
        <w:pStyle w:val="BodyText"/>
        <w:spacing w:line="360" w:lineRule="auto"/>
        <w:rPr>
          <w:rFonts w:ascii="Arial" w:hAnsi="Arial" w:cs="Arial"/>
          <w:sz w:val="22"/>
          <w:szCs w:val="22"/>
        </w:rPr>
      </w:pPr>
    </w:p>
    <w:p w14:paraId="056C32EC" w14:textId="77777777" w:rsidR="00A835AE" w:rsidRDefault="00A835AE" w:rsidP="00F9579A">
      <w:pPr>
        <w:pStyle w:val="BodyText"/>
        <w:spacing w:line="360" w:lineRule="auto"/>
        <w:rPr>
          <w:rFonts w:ascii="Arial" w:hAnsi="Arial" w:cs="Arial"/>
          <w:sz w:val="22"/>
          <w:szCs w:val="22"/>
        </w:rPr>
      </w:pPr>
    </w:p>
    <w:p w14:paraId="30F0D139" w14:textId="77777777" w:rsidR="00A835AE" w:rsidRDefault="00A835AE" w:rsidP="00F9579A">
      <w:pPr>
        <w:pStyle w:val="BodyText"/>
        <w:spacing w:line="360" w:lineRule="auto"/>
        <w:rPr>
          <w:rFonts w:ascii="Arial" w:hAnsi="Arial" w:cs="Arial"/>
          <w:sz w:val="22"/>
          <w:szCs w:val="22"/>
        </w:rPr>
      </w:pPr>
    </w:p>
    <w:p w14:paraId="3BB097C2" w14:textId="77777777" w:rsidR="00A835AE" w:rsidRDefault="00A835AE" w:rsidP="00F9579A">
      <w:pPr>
        <w:pStyle w:val="BodyText"/>
        <w:spacing w:line="360" w:lineRule="auto"/>
        <w:rPr>
          <w:rFonts w:ascii="Arial" w:hAnsi="Arial" w:cs="Arial"/>
          <w:sz w:val="22"/>
          <w:szCs w:val="22"/>
        </w:rPr>
      </w:pPr>
    </w:p>
    <w:p w14:paraId="1F303FDA" w14:textId="77777777" w:rsidR="00A835AE" w:rsidRDefault="00A835AE" w:rsidP="00F9579A">
      <w:pPr>
        <w:pStyle w:val="BodyText"/>
        <w:spacing w:line="360" w:lineRule="auto"/>
        <w:rPr>
          <w:rFonts w:ascii="Arial" w:hAnsi="Arial" w:cs="Arial"/>
          <w:sz w:val="22"/>
          <w:szCs w:val="22"/>
        </w:rPr>
      </w:pPr>
    </w:p>
    <w:p w14:paraId="010858AF" w14:textId="77777777" w:rsidR="00A835AE" w:rsidRDefault="00A835AE" w:rsidP="00F9579A">
      <w:pPr>
        <w:pStyle w:val="BodyText"/>
        <w:spacing w:line="360" w:lineRule="auto"/>
        <w:rPr>
          <w:rFonts w:ascii="Arial" w:hAnsi="Arial" w:cs="Arial"/>
          <w:sz w:val="22"/>
          <w:szCs w:val="22"/>
        </w:rPr>
      </w:pPr>
    </w:p>
    <w:p w14:paraId="6E0310BC" w14:textId="77777777" w:rsidR="00A835AE" w:rsidRDefault="00A835AE" w:rsidP="00F9579A">
      <w:pPr>
        <w:pStyle w:val="BodyText"/>
        <w:spacing w:line="360" w:lineRule="auto"/>
        <w:rPr>
          <w:rFonts w:ascii="Arial" w:hAnsi="Arial" w:cs="Arial"/>
          <w:sz w:val="22"/>
          <w:szCs w:val="22"/>
        </w:rPr>
      </w:pPr>
    </w:p>
    <w:p w14:paraId="110CE863" w14:textId="77777777" w:rsidR="00A835AE" w:rsidRDefault="00A835AE" w:rsidP="00F9579A">
      <w:pPr>
        <w:pStyle w:val="BodyText"/>
        <w:spacing w:line="360" w:lineRule="auto"/>
        <w:rPr>
          <w:rFonts w:ascii="Arial" w:hAnsi="Arial" w:cs="Arial"/>
          <w:sz w:val="22"/>
          <w:szCs w:val="22"/>
        </w:rPr>
      </w:pPr>
    </w:p>
    <w:p w14:paraId="34CC2BE5" w14:textId="77777777" w:rsidR="00A835AE" w:rsidRDefault="00A835AE" w:rsidP="00F9579A">
      <w:pPr>
        <w:pStyle w:val="BodyText"/>
        <w:spacing w:line="360" w:lineRule="auto"/>
        <w:rPr>
          <w:rFonts w:ascii="Arial" w:hAnsi="Arial" w:cs="Arial"/>
          <w:sz w:val="22"/>
          <w:szCs w:val="22"/>
        </w:rPr>
      </w:pPr>
    </w:p>
    <w:p w14:paraId="47A20EFE" w14:textId="77777777" w:rsidR="00A835AE" w:rsidRDefault="00A835AE" w:rsidP="00F9579A">
      <w:pPr>
        <w:pStyle w:val="BodyText"/>
        <w:spacing w:line="360" w:lineRule="auto"/>
        <w:rPr>
          <w:rFonts w:ascii="Arial" w:hAnsi="Arial" w:cs="Arial"/>
          <w:sz w:val="22"/>
          <w:szCs w:val="22"/>
        </w:rPr>
      </w:pPr>
    </w:p>
    <w:p w14:paraId="46F9A287" w14:textId="77777777" w:rsidR="00A835AE" w:rsidRDefault="00A835AE" w:rsidP="00F9579A">
      <w:pPr>
        <w:pStyle w:val="BodyText"/>
        <w:spacing w:line="360" w:lineRule="auto"/>
        <w:rPr>
          <w:rFonts w:ascii="Arial" w:hAnsi="Arial" w:cs="Arial"/>
          <w:sz w:val="22"/>
          <w:szCs w:val="22"/>
        </w:rPr>
      </w:pPr>
    </w:p>
    <w:p w14:paraId="23463E59" w14:textId="77777777" w:rsidR="00A835AE" w:rsidRDefault="00A835AE" w:rsidP="00F9579A">
      <w:pPr>
        <w:pStyle w:val="BodyText"/>
        <w:spacing w:line="360" w:lineRule="auto"/>
        <w:rPr>
          <w:rFonts w:ascii="Arial" w:hAnsi="Arial" w:cs="Arial"/>
          <w:sz w:val="22"/>
          <w:szCs w:val="22"/>
        </w:rPr>
      </w:pPr>
    </w:p>
    <w:p w14:paraId="23D5AF41" w14:textId="77777777" w:rsidR="00A835AE" w:rsidRDefault="00A835AE" w:rsidP="00F9579A">
      <w:pPr>
        <w:pStyle w:val="BodyText"/>
        <w:spacing w:line="360" w:lineRule="auto"/>
        <w:rPr>
          <w:rFonts w:ascii="Arial" w:hAnsi="Arial" w:cs="Arial"/>
          <w:sz w:val="22"/>
          <w:szCs w:val="22"/>
        </w:rPr>
      </w:pPr>
    </w:p>
    <w:p w14:paraId="2D8F7578" w14:textId="77777777" w:rsidR="00A835AE" w:rsidRDefault="00A835AE" w:rsidP="00F9579A">
      <w:pPr>
        <w:pStyle w:val="BodyText"/>
        <w:spacing w:line="360" w:lineRule="auto"/>
        <w:rPr>
          <w:rFonts w:ascii="Arial" w:hAnsi="Arial" w:cs="Arial"/>
          <w:sz w:val="22"/>
          <w:szCs w:val="22"/>
        </w:rPr>
      </w:pPr>
    </w:p>
    <w:p w14:paraId="13F5AAD0" w14:textId="77777777" w:rsidR="00A835AE" w:rsidRDefault="00A835AE" w:rsidP="00F9579A">
      <w:pPr>
        <w:pStyle w:val="BodyText"/>
        <w:spacing w:line="360" w:lineRule="auto"/>
        <w:rPr>
          <w:rFonts w:ascii="Arial" w:hAnsi="Arial" w:cs="Arial"/>
          <w:sz w:val="22"/>
          <w:szCs w:val="22"/>
        </w:rPr>
      </w:pPr>
    </w:p>
    <w:p w14:paraId="5F83950F" w14:textId="77777777" w:rsidR="00A835AE" w:rsidRDefault="00A835AE" w:rsidP="00A835AE">
      <w:pPr>
        <w:pStyle w:val="Heading1"/>
        <w:numPr>
          <w:ilvl w:val="0"/>
          <w:numId w:val="0"/>
        </w:numPr>
        <w:rPr>
          <w:rStyle w:val="BodyTextChar"/>
          <w:rFonts w:ascii="Arial" w:hAnsi="Arial" w:cs="Arial"/>
          <w:sz w:val="32"/>
          <w:szCs w:val="32"/>
        </w:rPr>
      </w:pPr>
      <w:bookmarkStart w:id="22" w:name="_Toc129624605"/>
    </w:p>
    <w:p w14:paraId="7C785098" w14:textId="77777777" w:rsidR="00A835AE" w:rsidRPr="00A835AE" w:rsidRDefault="00A835AE" w:rsidP="00A835AE">
      <w:pPr>
        <w:pStyle w:val="BodyText"/>
      </w:pPr>
    </w:p>
    <w:p w14:paraId="52207504" w14:textId="45F1923A" w:rsidR="0092268F" w:rsidRPr="000A2D4D" w:rsidRDefault="0092268F" w:rsidP="00A835AE">
      <w:pPr>
        <w:pStyle w:val="Heading1"/>
        <w:numPr>
          <w:ilvl w:val="0"/>
          <w:numId w:val="0"/>
        </w:numPr>
        <w:rPr>
          <w:rFonts w:ascii="Arial" w:hAnsi="Arial" w:cs="Arial"/>
          <w:lang w:val="en-GB"/>
        </w:rPr>
      </w:pPr>
      <w:r w:rsidRPr="000A2D4D">
        <w:rPr>
          <w:rStyle w:val="BodyTextChar"/>
          <w:rFonts w:ascii="Arial" w:hAnsi="Arial" w:cs="Arial"/>
          <w:sz w:val="32"/>
          <w:szCs w:val="32"/>
        </w:rPr>
        <w:lastRenderedPageBreak/>
        <w:t>Conclusion</w:t>
      </w:r>
      <w:bookmarkEnd w:id="22"/>
      <w:r w:rsidRPr="000A2D4D">
        <w:rPr>
          <w:rFonts w:ascii="Arial" w:hAnsi="Arial" w:cs="Arial"/>
          <w:lang w:val="en-GB"/>
        </w:rPr>
        <w:t>:</w:t>
      </w:r>
    </w:p>
    <w:p w14:paraId="423605FA" w14:textId="77777777" w:rsidR="0092268F" w:rsidRPr="0092268F" w:rsidRDefault="0092268F" w:rsidP="00F9579A">
      <w:pPr>
        <w:pStyle w:val="BodyText"/>
        <w:spacing w:line="360" w:lineRule="auto"/>
        <w:rPr>
          <w:rFonts w:ascii="Arial" w:hAnsi="Arial" w:cs="Arial"/>
          <w:sz w:val="22"/>
          <w:szCs w:val="22"/>
        </w:rPr>
      </w:pPr>
      <w:r w:rsidRPr="0092268F">
        <w:rPr>
          <w:rFonts w:ascii="Arial" w:hAnsi="Arial" w:cs="Arial"/>
          <w:sz w:val="22"/>
          <w:szCs w:val="22"/>
        </w:rPr>
        <w:t>The idea is to launch an online food delivery service that provides economical and nutritious meal bundles. This company will serve those who do not have the time or finances to plan and cook their own meals. Consumers will be able to buy the service via the website or mobile app, and the online store will also provide low-cost pantry staples and domestic supplies. The business model will be based on a subscription service that will allow consumers to tailor their meal kit delivery to their unique needs. This company's target market comprises cost-sensitive people and families, environmentally conscientious consumers, and tech-savvy young professionals and students.</w:t>
      </w:r>
    </w:p>
    <w:p w14:paraId="2D901466" w14:textId="77777777" w:rsidR="0092268F" w:rsidRPr="0092268F" w:rsidRDefault="0092268F" w:rsidP="00F9579A">
      <w:pPr>
        <w:pStyle w:val="BodyText"/>
        <w:spacing w:line="360" w:lineRule="auto"/>
        <w:rPr>
          <w:rFonts w:ascii="Arial" w:hAnsi="Arial" w:cs="Arial"/>
          <w:sz w:val="22"/>
          <w:szCs w:val="22"/>
        </w:rPr>
      </w:pPr>
      <w:r w:rsidRPr="0092268F">
        <w:rPr>
          <w:rFonts w:ascii="Arial" w:hAnsi="Arial" w:cs="Arial"/>
          <w:sz w:val="22"/>
          <w:szCs w:val="22"/>
        </w:rPr>
        <w:t>Another concept is to launch an online bookstore that offers personalised book subscriptions based on consumers' reading preferences and interests. This will allow the company to remain competitive while also providing individualised suggestions to clients. This will be accomplished through the creation of appealing content, the execution of targeted adverts, and the encouragement of user-generated content. This design will emphasise creating a smooth customer experience from browsing to delivery, and the company will differentiate itself by offering a broader choice of sustainable living items, reasonable pricing, and an easy-to-use website. This company's target market consists of environmentally concerned individuals, families, and enterprises who promote sustainable living.</w:t>
      </w:r>
    </w:p>
    <w:p w14:paraId="0B6B58F6" w14:textId="77777777" w:rsidR="0092268F" w:rsidRPr="0092268F" w:rsidRDefault="0092268F" w:rsidP="00F9579A">
      <w:pPr>
        <w:pStyle w:val="BodyText"/>
        <w:spacing w:line="360" w:lineRule="auto"/>
        <w:rPr>
          <w:rFonts w:ascii="Arial" w:hAnsi="Arial" w:cs="Arial"/>
          <w:sz w:val="22"/>
          <w:szCs w:val="22"/>
        </w:rPr>
      </w:pPr>
      <w:r w:rsidRPr="0092268F">
        <w:rPr>
          <w:rFonts w:ascii="Arial" w:hAnsi="Arial" w:cs="Arial"/>
          <w:sz w:val="22"/>
          <w:szCs w:val="22"/>
        </w:rPr>
        <w:t xml:space="preserve">Shopify is suggested for launching an online retail store since it has an easy-to-use interface and a variety of functions such as website design templates, secure payment processing, inventory management, and marketing tools. Shopify also connects with a wide range of third-party software tools, including accounting software, email marketing platforms, and analytics platforms, making it an all-in-one solution for online businesses. Furthermore, </w:t>
      </w:r>
      <w:proofErr w:type="spellStart"/>
      <w:r w:rsidRPr="0092268F">
        <w:rPr>
          <w:rFonts w:ascii="Arial" w:hAnsi="Arial" w:cs="Arial"/>
          <w:sz w:val="22"/>
          <w:szCs w:val="22"/>
        </w:rPr>
        <w:t>shopify</w:t>
      </w:r>
      <w:proofErr w:type="spellEnd"/>
      <w:r w:rsidRPr="0092268F">
        <w:rPr>
          <w:rFonts w:ascii="Arial" w:hAnsi="Arial" w:cs="Arial"/>
          <w:sz w:val="22"/>
          <w:szCs w:val="22"/>
        </w:rPr>
        <w:t xml:space="preserve"> offers 24/7 customer support to assist businesses in resolving any issues that may arise. Launching an online retail business through a marketplace such as Amazon or eBay might be a promising and cost-effective way to get started given the UK's present economic condition. The first step in launching an e-commerce business is to identify a niche market or product that is in high demand yet faces minimal competition.</w:t>
      </w:r>
    </w:p>
    <w:p w14:paraId="304088EB" w14:textId="77777777" w:rsidR="000A2D4D" w:rsidRDefault="0092268F" w:rsidP="000A2D4D">
      <w:pPr>
        <w:pStyle w:val="BodyText"/>
        <w:rPr>
          <w:rFonts w:ascii="Arial" w:hAnsi="Arial" w:cs="Arial"/>
          <w:sz w:val="22"/>
          <w:szCs w:val="22"/>
        </w:rPr>
      </w:pPr>
      <w:r w:rsidRPr="0092268F">
        <w:rPr>
          <w:rFonts w:ascii="Arial" w:hAnsi="Arial" w:cs="Arial"/>
          <w:sz w:val="22"/>
          <w:szCs w:val="22"/>
        </w:rPr>
        <w:t xml:space="preserve"> </w:t>
      </w:r>
      <w:bookmarkStart w:id="23" w:name="_Toc129624606"/>
    </w:p>
    <w:p w14:paraId="36D17803" w14:textId="77777777" w:rsidR="000A2D4D" w:rsidRDefault="000A2D4D" w:rsidP="000A2D4D">
      <w:pPr>
        <w:pStyle w:val="BodyText"/>
        <w:rPr>
          <w:rFonts w:ascii="Arial" w:hAnsi="Arial" w:cs="Arial"/>
          <w:lang w:val="en-GB"/>
        </w:rPr>
      </w:pPr>
    </w:p>
    <w:p w14:paraId="026FDE01" w14:textId="77777777" w:rsidR="00A835AE" w:rsidRDefault="00A835AE" w:rsidP="000A2D4D">
      <w:pPr>
        <w:pStyle w:val="BodyText"/>
        <w:rPr>
          <w:rFonts w:ascii="Arial" w:hAnsi="Arial" w:cs="Arial"/>
          <w:b/>
          <w:bCs/>
          <w:sz w:val="32"/>
          <w:szCs w:val="32"/>
          <w:lang w:val="en-GB"/>
        </w:rPr>
      </w:pPr>
    </w:p>
    <w:p w14:paraId="4E05329F" w14:textId="2F91AB92" w:rsidR="00983B34" w:rsidRPr="000A2D4D" w:rsidRDefault="00983B34" w:rsidP="000A2D4D">
      <w:pPr>
        <w:pStyle w:val="BodyText"/>
        <w:rPr>
          <w:rFonts w:ascii="Arial" w:hAnsi="Arial" w:cs="Arial"/>
          <w:b/>
          <w:bCs/>
          <w:sz w:val="22"/>
          <w:szCs w:val="22"/>
        </w:rPr>
      </w:pPr>
      <w:r w:rsidRPr="00DD7A6F">
        <w:rPr>
          <w:rFonts w:ascii="Arial" w:hAnsi="Arial" w:cs="Arial"/>
          <w:b/>
          <w:bCs/>
          <w:sz w:val="32"/>
          <w:szCs w:val="32"/>
          <w:lang w:val="en-GB"/>
        </w:rPr>
        <w:lastRenderedPageBreak/>
        <w:t>References</w:t>
      </w:r>
      <w:bookmarkEnd w:id="23"/>
      <w:r w:rsidRPr="000A2D4D">
        <w:rPr>
          <w:rFonts w:ascii="Arial" w:hAnsi="Arial" w:cs="Arial"/>
          <w:b/>
          <w:bCs/>
          <w:lang w:val="en-GB"/>
        </w:rPr>
        <w:t>:</w:t>
      </w:r>
    </w:p>
    <w:p w14:paraId="3873CC70" w14:textId="77777777" w:rsidR="002F630D" w:rsidRPr="009B7B6D" w:rsidRDefault="00983B34" w:rsidP="009B7B6D">
      <w:pPr>
        <w:pStyle w:val="BodyText"/>
        <w:rPr>
          <w:rFonts w:ascii="Arial" w:hAnsi="Arial" w:cs="Arial"/>
          <w:sz w:val="22"/>
          <w:szCs w:val="22"/>
          <w:lang w:val="en-GB"/>
        </w:rPr>
      </w:pPr>
      <w:r>
        <w:rPr>
          <w:rFonts w:ascii="Arial" w:hAnsi="Arial" w:cs="Arial"/>
          <w:sz w:val="22"/>
          <w:szCs w:val="22"/>
          <w:lang w:val="en-GB"/>
        </w:rPr>
        <w:t xml:space="preserve"> </w:t>
      </w:r>
    </w:p>
    <w:p w14:paraId="4D76B3E3" w14:textId="77777777" w:rsidR="00983B34" w:rsidRDefault="009B7B6D" w:rsidP="00983B34">
      <w:pPr>
        <w:pStyle w:val="ListParagraph"/>
        <w:numPr>
          <w:ilvl w:val="0"/>
          <w:numId w:val="3"/>
        </w:numPr>
        <w:rPr>
          <w:rFonts w:ascii="Arial" w:hAnsi="Arial" w:cs="Arial"/>
          <w:sz w:val="22"/>
          <w:lang w:val="en-GB"/>
        </w:rPr>
      </w:pPr>
      <w:r>
        <w:rPr>
          <w:rFonts w:ascii="Arial" w:hAnsi="Arial" w:cs="Arial"/>
          <w:sz w:val="22"/>
          <w:szCs w:val="22"/>
        </w:rPr>
        <w:t xml:space="preserve"> </w:t>
      </w:r>
      <w:proofErr w:type="spellStart"/>
      <w:r w:rsidR="00983B34" w:rsidRPr="00D9392D">
        <w:rPr>
          <w:rFonts w:ascii="Arial" w:hAnsi="Arial" w:cs="Arial"/>
          <w:sz w:val="22"/>
          <w:lang w:val="en-GB"/>
        </w:rPr>
        <w:t>Alzoubi</w:t>
      </w:r>
      <w:proofErr w:type="spellEnd"/>
      <w:r w:rsidR="00983B34" w:rsidRPr="00D9392D">
        <w:rPr>
          <w:rFonts w:ascii="Arial" w:hAnsi="Arial" w:cs="Arial"/>
          <w:sz w:val="22"/>
          <w:lang w:val="en-GB"/>
        </w:rPr>
        <w:t xml:space="preserve">, H., </w:t>
      </w:r>
      <w:proofErr w:type="spellStart"/>
      <w:r w:rsidR="00983B34" w:rsidRPr="00D9392D">
        <w:rPr>
          <w:rFonts w:ascii="Arial" w:hAnsi="Arial" w:cs="Arial"/>
          <w:sz w:val="22"/>
          <w:lang w:val="en-GB"/>
        </w:rPr>
        <w:t>Alshurideh</w:t>
      </w:r>
      <w:proofErr w:type="spellEnd"/>
      <w:r w:rsidR="00983B34" w:rsidRPr="00D9392D">
        <w:rPr>
          <w:rFonts w:ascii="Arial" w:hAnsi="Arial" w:cs="Arial"/>
          <w:sz w:val="22"/>
          <w:lang w:val="en-GB"/>
        </w:rPr>
        <w:t xml:space="preserve">, M., Kurdi, B., </w:t>
      </w:r>
      <w:proofErr w:type="spellStart"/>
      <w:r w:rsidR="00983B34" w:rsidRPr="00D9392D">
        <w:rPr>
          <w:rFonts w:ascii="Arial" w:hAnsi="Arial" w:cs="Arial"/>
          <w:sz w:val="22"/>
          <w:lang w:val="en-GB"/>
        </w:rPr>
        <w:t>Alhyasat</w:t>
      </w:r>
      <w:proofErr w:type="spellEnd"/>
      <w:r w:rsidR="00983B34" w:rsidRPr="00D9392D">
        <w:rPr>
          <w:rFonts w:ascii="Arial" w:hAnsi="Arial" w:cs="Arial"/>
          <w:sz w:val="22"/>
          <w:lang w:val="en-GB"/>
        </w:rPr>
        <w:t>, K. and Ghazal, T., (2022). The effect of e-payment and online shopping on sales growth: Evidence from banking industry. </w:t>
      </w:r>
      <w:r w:rsidR="00983B34" w:rsidRPr="00D9392D">
        <w:rPr>
          <w:rFonts w:ascii="Arial" w:hAnsi="Arial" w:cs="Arial"/>
          <w:i/>
          <w:iCs/>
          <w:sz w:val="22"/>
          <w:lang w:val="en-GB"/>
        </w:rPr>
        <w:t>International Journal of Data and Network Science, 6</w:t>
      </w:r>
      <w:r w:rsidR="00983B34" w:rsidRPr="00D9392D">
        <w:rPr>
          <w:rFonts w:ascii="Arial" w:hAnsi="Arial" w:cs="Arial"/>
          <w:sz w:val="22"/>
          <w:lang w:val="en-GB"/>
        </w:rPr>
        <w:t>(4), pp.1369-1380.</w:t>
      </w:r>
    </w:p>
    <w:p w14:paraId="5DDFE514" w14:textId="77777777" w:rsidR="00983B34" w:rsidRPr="00D9392D" w:rsidRDefault="00983B34" w:rsidP="00983B34">
      <w:pPr>
        <w:pStyle w:val="ListParagraph"/>
        <w:ind w:left="360"/>
        <w:rPr>
          <w:rFonts w:ascii="Arial" w:hAnsi="Arial" w:cs="Arial"/>
          <w:sz w:val="22"/>
          <w:lang w:val="en-GB"/>
        </w:rPr>
      </w:pPr>
    </w:p>
    <w:p w14:paraId="71641365"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Behr, A., </w:t>
      </w:r>
      <w:proofErr w:type="spellStart"/>
      <w:r w:rsidRPr="00D9392D">
        <w:rPr>
          <w:rFonts w:ascii="Arial" w:hAnsi="Arial" w:cs="Arial"/>
          <w:sz w:val="22"/>
          <w:lang w:val="en-GB"/>
        </w:rPr>
        <w:t>Schiwy</w:t>
      </w:r>
      <w:proofErr w:type="spellEnd"/>
      <w:r w:rsidRPr="00D9392D">
        <w:rPr>
          <w:rFonts w:ascii="Arial" w:hAnsi="Arial" w:cs="Arial"/>
          <w:sz w:val="22"/>
          <w:lang w:val="en-GB"/>
        </w:rPr>
        <w:t xml:space="preserve">, C. and </w:t>
      </w:r>
      <w:proofErr w:type="spellStart"/>
      <w:r w:rsidRPr="00D9392D">
        <w:rPr>
          <w:rFonts w:ascii="Arial" w:hAnsi="Arial" w:cs="Arial"/>
          <w:sz w:val="22"/>
          <w:lang w:val="en-GB"/>
        </w:rPr>
        <w:t>Weinblat</w:t>
      </w:r>
      <w:proofErr w:type="spellEnd"/>
      <w:r w:rsidRPr="00D9392D">
        <w:rPr>
          <w:rFonts w:ascii="Arial" w:hAnsi="Arial" w:cs="Arial"/>
          <w:sz w:val="22"/>
          <w:lang w:val="en-GB"/>
        </w:rPr>
        <w:t>, J., (2019). Investment, default propensity score and cash flow sensitivity in six EU member states: evidence based on firm-level panel data. </w:t>
      </w:r>
      <w:r w:rsidRPr="00D9392D">
        <w:rPr>
          <w:rFonts w:ascii="Arial" w:hAnsi="Arial" w:cs="Arial"/>
          <w:i/>
          <w:iCs/>
          <w:sz w:val="22"/>
          <w:lang w:val="en-GB"/>
        </w:rPr>
        <w:t>Applied Economics, 51</w:t>
      </w:r>
      <w:r w:rsidRPr="00D9392D">
        <w:rPr>
          <w:rFonts w:ascii="Arial" w:hAnsi="Arial" w:cs="Arial"/>
          <w:sz w:val="22"/>
          <w:lang w:val="en-GB"/>
        </w:rPr>
        <w:t>(49), pp.5345-5368.</w:t>
      </w:r>
    </w:p>
    <w:p w14:paraId="2748EF72" w14:textId="77777777" w:rsidR="00983B34" w:rsidRPr="00983B34" w:rsidRDefault="00983B34" w:rsidP="00983B34">
      <w:pPr>
        <w:pStyle w:val="ListParagraph"/>
        <w:rPr>
          <w:rFonts w:ascii="Arial" w:hAnsi="Arial" w:cs="Arial"/>
          <w:sz w:val="22"/>
          <w:lang w:val="en-GB"/>
        </w:rPr>
      </w:pPr>
    </w:p>
    <w:p w14:paraId="3416B5AB" w14:textId="77777777" w:rsidR="00983B34" w:rsidRPr="00D9392D" w:rsidRDefault="00983B34" w:rsidP="00983B34">
      <w:pPr>
        <w:pStyle w:val="ListParagraph"/>
        <w:ind w:left="360"/>
        <w:rPr>
          <w:rFonts w:ascii="Arial" w:hAnsi="Arial" w:cs="Arial"/>
          <w:sz w:val="22"/>
          <w:lang w:val="en-GB"/>
        </w:rPr>
      </w:pPr>
    </w:p>
    <w:p w14:paraId="66441F03"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Birkin, M., Clarke, G. and Clarke, M., (2017). </w:t>
      </w:r>
      <w:r w:rsidRPr="00D9392D">
        <w:rPr>
          <w:rFonts w:ascii="Arial" w:hAnsi="Arial" w:cs="Arial"/>
          <w:i/>
          <w:iCs/>
          <w:sz w:val="22"/>
          <w:lang w:val="en-GB"/>
        </w:rPr>
        <w:t>Retail location planning in an era of multi-channel growth</w:t>
      </w:r>
      <w:r w:rsidRPr="00D9392D">
        <w:rPr>
          <w:rFonts w:ascii="Arial" w:hAnsi="Arial" w:cs="Arial"/>
          <w:sz w:val="22"/>
          <w:lang w:val="en-GB"/>
        </w:rPr>
        <w:t>. Routledge.</w:t>
      </w:r>
    </w:p>
    <w:p w14:paraId="5E669147" w14:textId="77777777" w:rsidR="00983B34" w:rsidRPr="00D9392D" w:rsidRDefault="00983B34" w:rsidP="00983B34">
      <w:pPr>
        <w:pStyle w:val="ListParagraph"/>
        <w:ind w:left="360"/>
        <w:rPr>
          <w:rFonts w:ascii="Arial" w:hAnsi="Arial" w:cs="Arial"/>
          <w:sz w:val="22"/>
          <w:lang w:val="en-GB"/>
        </w:rPr>
      </w:pPr>
    </w:p>
    <w:p w14:paraId="1FE02CCF"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Boehme-</w:t>
      </w:r>
      <w:proofErr w:type="spellStart"/>
      <w:r w:rsidRPr="00D9392D">
        <w:rPr>
          <w:rFonts w:ascii="Arial" w:hAnsi="Arial" w:cs="Arial"/>
          <w:sz w:val="22"/>
          <w:lang w:val="en-GB"/>
        </w:rPr>
        <w:t>Neßler</w:t>
      </w:r>
      <w:proofErr w:type="spellEnd"/>
      <w:r w:rsidRPr="00D9392D">
        <w:rPr>
          <w:rFonts w:ascii="Arial" w:hAnsi="Arial" w:cs="Arial"/>
          <w:sz w:val="22"/>
          <w:lang w:val="en-GB"/>
        </w:rPr>
        <w:t>, V., (2016). Privacy: a matter of democracy. Why democracy needs privacy and data protection. </w:t>
      </w:r>
      <w:r w:rsidRPr="00D9392D">
        <w:rPr>
          <w:rFonts w:ascii="Arial" w:hAnsi="Arial" w:cs="Arial"/>
          <w:i/>
          <w:iCs/>
          <w:sz w:val="22"/>
          <w:lang w:val="en-GB"/>
        </w:rPr>
        <w:t>International Data Privacy Law, 6</w:t>
      </w:r>
      <w:r w:rsidRPr="00D9392D">
        <w:rPr>
          <w:rFonts w:ascii="Arial" w:hAnsi="Arial" w:cs="Arial"/>
          <w:sz w:val="22"/>
          <w:lang w:val="en-GB"/>
        </w:rPr>
        <w:t>(3), pp.222-229.</w:t>
      </w:r>
    </w:p>
    <w:p w14:paraId="7623B6C5" w14:textId="77777777" w:rsidR="00983B34" w:rsidRPr="00983B34" w:rsidRDefault="00983B34" w:rsidP="00983B34">
      <w:pPr>
        <w:pStyle w:val="ListParagraph"/>
        <w:rPr>
          <w:rFonts w:ascii="Arial" w:hAnsi="Arial" w:cs="Arial"/>
          <w:sz w:val="22"/>
          <w:lang w:val="en-GB"/>
        </w:rPr>
      </w:pPr>
    </w:p>
    <w:p w14:paraId="53279EE6" w14:textId="77777777" w:rsidR="00983B34" w:rsidRPr="00D9392D" w:rsidRDefault="00983B34" w:rsidP="00983B34">
      <w:pPr>
        <w:pStyle w:val="ListParagraph"/>
        <w:ind w:left="360"/>
        <w:rPr>
          <w:rFonts w:ascii="Arial" w:hAnsi="Arial" w:cs="Arial"/>
          <w:sz w:val="22"/>
          <w:lang w:val="en-GB"/>
        </w:rPr>
      </w:pPr>
    </w:p>
    <w:p w14:paraId="3207B6CC"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Bordak</w:t>
      </w:r>
      <w:proofErr w:type="spellEnd"/>
      <w:r w:rsidRPr="00D9392D">
        <w:rPr>
          <w:rFonts w:ascii="Arial" w:hAnsi="Arial" w:cs="Arial"/>
          <w:sz w:val="22"/>
          <w:lang w:val="en-GB"/>
        </w:rPr>
        <w:t>, L., (2019)</w:t>
      </w:r>
      <w:r>
        <w:rPr>
          <w:rFonts w:ascii="Arial" w:hAnsi="Arial" w:cs="Arial"/>
          <w:sz w:val="22"/>
          <w:lang w:val="en-GB"/>
        </w:rPr>
        <w:t xml:space="preserve">, </w:t>
      </w:r>
      <w:r w:rsidRPr="00D9392D">
        <w:rPr>
          <w:rFonts w:ascii="Arial" w:hAnsi="Arial" w:cs="Arial"/>
          <w:sz w:val="22"/>
          <w:lang w:val="en-GB"/>
        </w:rPr>
        <w:t>November. Cloud computing security. In </w:t>
      </w:r>
      <w:r w:rsidRPr="00D9392D">
        <w:rPr>
          <w:rFonts w:ascii="Arial" w:hAnsi="Arial" w:cs="Arial"/>
          <w:i/>
          <w:iCs/>
          <w:sz w:val="22"/>
          <w:lang w:val="en-GB"/>
        </w:rPr>
        <w:t>2019 17th International Conference on Emerging eLearning Technologies and Applications (ICETA)</w:t>
      </w:r>
      <w:r w:rsidRPr="00D9392D">
        <w:rPr>
          <w:rFonts w:ascii="Arial" w:hAnsi="Arial" w:cs="Arial"/>
          <w:sz w:val="22"/>
          <w:lang w:val="en-GB"/>
        </w:rPr>
        <w:t> (pp. 87-92). IEEE</w:t>
      </w:r>
    </w:p>
    <w:p w14:paraId="6CFC7065" w14:textId="77777777" w:rsidR="00983B34" w:rsidRPr="00D9392D" w:rsidRDefault="00983B34" w:rsidP="00983B34">
      <w:pPr>
        <w:pStyle w:val="ListParagraph"/>
        <w:ind w:left="360"/>
        <w:rPr>
          <w:rFonts w:ascii="Arial" w:hAnsi="Arial" w:cs="Arial"/>
          <w:sz w:val="22"/>
          <w:lang w:val="en-GB"/>
        </w:rPr>
      </w:pPr>
    </w:p>
    <w:p w14:paraId="2B70CD0D"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Bressanelli</w:t>
      </w:r>
      <w:proofErr w:type="spellEnd"/>
      <w:r w:rsidRPr="00D9392D">
        <w:rPr>
          <w:rFonts w:ascii="Arial" w:hAnsi="Arial" w:cs="Arial"/>
          <w:sz w:val="22"/>
          <w:lang w:val="en-GB"/>
        </w:rPr>
        <w:t xml:space="preserve">, G., </w:t>
      </w:r>
      <w:proofErr w:type="spellStart"/>
      <w:r w:rsidRPr="00D9392D">
        <w:rPr>
          <w:rFonts w:ascii="Arial" w:hAnsi="Arial" w:cs="Arial"/>
          <w:sz w:val="22"/>
          <w:lang w:val="en-GB"/>
        </w:rPr>
        <w:t>Adrodegari</w:t>
      </w:r>
      <w:proofErr w:type="spellEnd"/>
      <w:r w:rsidRPr="00D9392D">
        <w:rPr>
          <w:rFonts w:ascii="Arial" w:hAnsi="Arial" w:cs="Arial"/>
          <w:sz w:val="22"/>
          <w:lang w:val="en-GB"/>
        </w:rPr>
        <w:t xml:space="preserve">, F., </w:t>
      </w:r>
      <w:proofErr w:type="spellStart"/>
      <w:r w:rsidRPr="00D9392D">
        <w:rPr>
          <w:rFonts w:ascii="Arial" w:hAnsi="Arial" w:cs="Arial"/>
          <w:sz w:val="22"/>
          <w:lang w:val="en-GB"/>
        </w:rPr>
        <w:t>Perona</w:t>
      </w:r>
      <w:proofErr w:type="spellEnd"/>
      <w:r w:rsidRPr="00D9392D">
        <w:rPr>
          <w:rFonts w:ascii="Arial" w:hAnsi="Arial" w:cs="Arial"/>
          <w:sz w:val="22"/>
          <w:lang w:val="en-GB"/>
        </w:rPr>
        <w:t xml:space="preserve">, M. and </w:t>
      </w:r>
      <w:proofErr w:type="spellStart"/>
      <w:r w:rsidRPr="00D9392D">
        <w:rPr>
          <w:rFonts w:ascii="Arial" w:hAnsi="Arial" w:cs="Arial"/>
          <w:sz w:val="22"/>
          <w:lang w:val="en-GB"/>
        </w:rPr>
        <w:t>Saccani</w:t>
      </w:r>
      <w:proofErr w:type="spellEnd"/>
      <w:r w:rsidRPr="00D9392D">
        <w:rPr>
          <w:rFonts w:ascii="Arial" w:hAnsi="Arial" w:cs="Arial"/>
          <w:sz w:val="22"/>
          <w:lang w:val="en-GB"/>
        </w:rPr>
        <w:t>, N., (2018). Exploring how usage-focused business models enable circular economy through digital technologies.</w:t>
      </w:r>
      <w:r w:rsidRPr="00D9392D">
        <w:rPr>
          <w:rFonts w:ascii="Arial" w:hAnsi="Arial" w:cs="Arial"/>
          <w:i/>
          <w:iCs/>
          <w:sz w:val="22"/>
          <w:lang w:val="en-GB"/>
        </w:rPr>
        <w:t> Sustainability, 10</w:t>
      </w:r>
      <w:r w:rsidRPr="00D9392D">
        <w:rPr>
          <w:rFonts w:ascii="Arial" w:hAnsi="Arial" w:cs="Arial"/>
          <w:sz w:val="22"/>
          <w:lang w:val="en-GB"/>
        </w:rPr>
        <w:t>(3), p.639.</w:t>
      </w:r>
    </w:p>
    <w:p w14:paraId="21773707" w14:textId="77777777" w:rsidR="00983B34" w:rsidRPr="00983B34" w:rsidRDefault="00983B34" w:rsidP="00983B34">
      <w:pPr>
        <w:pStyle w:val="ListParagraph"/>
        <w:rPr>
          <w:rFonts w:ascii="Arial" w:hAnsi="Arial" w:cs="Arial"/>
          <w:sz w:val="22"/>
          <w:lang w:val="en-GB"/>
        </w:rPr>
      </w:pPr>
    </w:p>
    <w:p w14:paraId="7586D012" w14:textId="77777777" w:rsidR="00983B34" w:rsidRPr="00D9392D" w:rsidRDefault="00983B34" w:rsidP="00983B34">
      <w:pPr>
        <w:pStyle w:val="ListParagraph"/>
        <w:ind w:left="360"/>
        <w:rPr>
          <w:rFonts w:ascii="Arial" w:hAnsi="Arial" w:cs="Arial"/>
          <w:sz w:val="22"/>
          <w:lang w:val="en-GB"/>
        </w:rPr>
      </w:pPr>
    </w:p>
    <w:p w14:paraId="4FE93C26"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Celil, H.S., Julio, B. and Selvam, S., (2023). Investment sensitivity to lender default shocks. </w:t>
      </w:r>
      <w:r w:rsidRPr="00D9392D">
        <w:rPr>
          <w:rFonts w:ascii="Arial" w:hAnsi="Arial" w:cs="Arial"/>
          <w:i/>
          <w:iCs/>
          <w:sz w:val="22"/>
          <w:lang w:val="en-GB"/>
        </w:rPr>
        <w:t>Journal of Corporate Finance, 79</w:t>
      </w:r>
      <w:r w:rsidRPr="00D9392D">
        <w:rPr>
          <w:rFonts w:ascii="Arial" w:hAnsi="Arial" w:cs="Arial"/>
          <w:sz w:val="22"/>
          <w:lang w:val="en-GB"/>
        </w:rPr>
        <w:t>, p.102311.</w:t>
      </w:r>
    </w:p>
    <w:p w14:paraId="41B55027" w14:textId="77777777" w:rsidR="00983B34" w:rsidRPr="00D9392D" w:rsidRDefault="00983B34" w:rsidP="00983B34">
      <w:pPr>
        <w:pStyle w:val="ListParagraph"/>
        <w:ind w:left="360"/>
        <w:rPr>
          <w:rFonts w:ascii="Arial" w:hAnsi="Arial" w:cs="Arial"/>
          <w:sz w:val="22"/>
          <w:lang w:val="en-GB"/>
        </w:rPr>
      </w:pPr>
    </w:p>
    <w:p w14:paraId="63D0B38B"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Christina, I.D., Fenni, F. and </w:t>
      </w:r>
      <w:proofErr w:type="spellStart"/>
      <w:r w:rsidRPr="00D9392D">
        <w:rPr>
          <w:rFonts w:ascii="Arial" w:hAnsi="Arial" w:cs="Arial"/>
          <w:sz w:val="22"/>
          <w:lang w:val="en-GB"/>
        </w:rPr>
        <w:t>Roselina</w:t>
      </w:r>
      <w:proofErr w:type="spellEnd"/>
      <w:r w:rsidRPr="00D9392D">
        <w:rPr>
          <w:rFonts w:ascii="Arial" w:hAnsi="Arial" w:cs="Arial"/>
          <w:sz w:val="22"/>
          <w:lang w:val="en-GB"/>
        </w:rPr>
        <w:t>, D., (2019). Digital marketing strategy in promoting product. </w:t>
      </w:r>
      <w:r w:rsidRPr="00D9392D">
        <w:rPr>
          <w:rFonts w:ascii="Arial" w:hAnsi="Arial" w:cs="Arial"/>
          <w:i/>
          <w:iCs/>
          <w:sz w:val="22"/>
          <w:lang w:val="en-GB"/>
        </w:rPr>
        <w:t xml:space="preserve">Management And Entrepreneurship: Trends </w:t>
      </w:r>
      <w:proofErr w:type="gramStart"/>
      <w:r w:rsidRPr="00D9392D">
        <w:rPr>
          <w:rFonts w:ascii="Arial" w:hAnsi="Arial" w:cs="Arial"/>
          <w:i/>
          <w:iCs/>
          <w:sz w:val="22"/>
          <w:lang w:val="en-GB"/>
        </w:rPr>
        <w:t>Of</w:t>
      </w:r>
      <w:proofErr w:type="gramEnd"/>
      <w:r w:rsidRPr="00D9392D">
        <w:rPr>
          <w:rFonts w:ascii="Arial" w:hAnsi="Arial" w:cs="Arial"/>
          <w:i/>
          <w:iCs/>
          <w:sz w:val="22"/>
          <w:lang w:val="en-GB"/>
        </w:rPr>
        <w:t xml:space="preserve"> Development, 4</w:t>
      </w:r>
      <w:r w:rsidRPr="00D9392D">
        <w:rPr>
          <w:rFonts w:ascii="Arial" w:hAnsi="Arial" w:cs="Arial"/>
          <w:sz w:val="22"/>
          <w:lang w:val="en-GB"/>
        </w:rPr>
        <w:t>(10), pp.58-66.</w:t>
      </w:r>
    </w:p>
    <w:p w14:paraId="5884D15B" w14:textId="77777777" w:rsidR="00983B34" w:rsidRPr="00983B34" w:rsidRDefault="00983B34" w:rsidP="00983B34">
      <w:pPr>
        <w:pStyle w:val="ListParagraph"/>
        <w:rPr>
          <w:rFonts w:ascii="Arial" w:hAnsi="Arial" w:cs="Arial"/>
          <w:sz w:val="22"/>
          <w:lang w:val="en-GB"/>
        </w:rPr>
      </w:pPr>
    </w:p>
    <w:p w14:paraId="7A60858B" w14:textId="77777777" w:rsidR="00983B34" w:rsidRPr="00D9392D" w:rsidRDefault="00983B34" w:rsidP="00983B34">
      <w:pPr>
        <w:pStyle w:val="ListParagraph"/>
        <w:ind w:left="360"/>
        <w:rPr>
          <w:rFonts w:ascii="Arial" w:hAnsi="Arial" w:cs="Arial"/>
          <w:sz w:val="22"/>
          <w:lang w:val="en-GB"/>
        </w:rPr>
      </w:pPr>
    </w:p>
    <w:p w14:paraId="63F01E81"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lastRenderedPageBreak/>
        <w:t>Fatonah</w:t>
      </w:r>
      <w:proofErr w:type="spellEnd"/>
      <w:r w:rsidRPr="00D9392D">
        <w:rPr>
          <w:rFonts w:ascii="Arial" w:hAnsi="Arial" w:cs="Arial"/>
          <w:sz w:val="22"/>
          <w:lang w:val="en-GB"/>
        </w:rPr>
        <w:t xml:space="preserve">, S., </w:t>
      </w:r>
      <w:proofErr w:type="spellStart"/>
      <w:r w:rsidRPr="00D9392D">
        <w:rPr>
          <w:rFonts w:ascii="Arial" w:hAnsi="Arial" w:cs="Arial"/>
          <w:sz w:val="22"/>
          <w:lang w:val="en-GB"/>
        </w:rPr>
        <w:t>Yulandari</w:t>
      </w:r>
      <w:proofErr w:type="spellEnd"/>
      <w:r w:rsidRPr="00D9392D">
        <w:rPr>
          <w:rFonts w:ascii="Arial" w:hAnsi="Arial" w:cs="Arial"/>
          <w:sz w:val="22"/>
          <w:lang w:val="en-GB"/>
        </w:rPr>
        <w:t>, A. and Wibowo, F.W., (2018), December. A review of e-payment system in e-commerce. In</w:t>
      </w:r>
      <w:r w:rsidRPr="00D9392D">
        <w:rPr>
          <w:rFonts w:ascii="Arial" w:hAnsi="Arial" w:cs="Arial"/>
          <w:i/>
          <w:iCs/>
          <w:sz w:val="22"/>
          <w:lang w:val="en-GB"/>
        </w:rPr>
        <w:t> Journal of Physics: Conference Series </w:t>
      </w:r>
      <w:r w:rsidRPr="00D9392D">
        <w:rPr>
          <w:rFonts w:ascii="Arial" w:hAnsi="Arial" w:cs="Arial"/>
          <w:sz w:val="22"/>
          <w:lang w:val="en-GB"/>
        </w:rPr>
        <w:t>(Vol. 1140, No. 1, p. 012033). IOP Publishing.</w:t>
      </w:r>
    </w:p>
    <w:p w14:paraId="0DCF2231" w14:textId="77777777" w:rsidR="00983B34" w:rsidRPr="00D9392D" w:rsidRDefault="00983B34" w:rsidP="00983B34">
      <w:pPr>
        <w:pStyle w:val="ListParagraph"/>
        <w:ind w:left="360"/>
        <w:rPr>
          <w:rFonts w:ascii="Arial" w:hAnsi="Arial" w:cs="Arial"/>
          <w:sz w:val="22"/>
          <w:lang w:val="en-GB"/>
        </w:rPr>
      </w:pPr>
    </w:p>
    <w:p w14:paraId="5E5F77C8"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Froud, J., </w:t>
      </w:r>
      <w:proofErr w:type="spellStart"/>
      <w:r w:rsidRPr="00D9392D">
        <w:rPr>
          <w:rFonts w:ascii="Arial" w:hAnsi="Arial" w:cs="Arial"/>
          <w:sz w:val="22"/>
          <w:lang w:val="en-GB"/>
        </w:rPr>
        <w:t>Tischer</w:t>
      </w:r>
      <w:proofErr w:type="spellEnd"/>
      <w:r w:rsidRPr="00D9392D">
        <w:rPr>
          <w:rFonts w:ascii="Arial" w:hAnsi="Arial" w:cs="Arial"/>
          <w:sz w:val="22"/>
          <w:lang w:val="en-GB"/>
        </w:rPr>
        <w:t>, D. and Williams, K., (2017). It is the business model… Reframing the problems of UK retail banking. </w:t>
      </w:r>
      <w:r w:rsidRPr="00D9392D">
        <w:rPr>
          <w:rFonts w:ascii="Arial" w:hAnsi="Arial" w:cs="Arial"/>
          <w:i/>
          <w:iCs/>
          <w:sz w:val="22"/>
          <w:lang w:val="en-GB"/>
        </w:rPr>
        <w:t>Critical Perspectives on Accounting, 42</w:t>
      </w:r>
      <w:r w:rsidRPr="00D9392D">
        <w:rPr>
          <w:rFonts w:ascii="Arial" w:hAnsi="Arial" w:cs="Arial"/>
          <w:sz w:val="22"/>
          <w:lang w:val="en-GB"/>
        </w:rPr>
        <w:t>, pp.1-19.</w:t>
      </w:r>
    </w:p>
    <w:p w14:paraId="0F832686" w14:textId="77777777" w:rsidR="00983B34" w:rsidRPr="00983B34" w:rsidRDefault="00983B34" w:rsidP="00983B34">
      <w:pPr>
        <w:pStyle w:val="ListParagraph"/>
        <w:rPr>
          <w:rFonts w:ascii="Arial" w:hAnsi="Arial" w:cs="Arial"/>
          <w:sz w:val="22"/>
          <w:lang w:val="en-GB"/>
        </w:rPr>
      </w:pPr>
    </w:p>
    <w:p w14:paraId="3569A79D" w14:textId="77777777" w:rsidR="00983B34" w:rsidRPr="00D9392D" w:rsidRDefault="00983B34" w:rsidP="00983B34">
      <w:pPr>
        <w:pStyle w:val="ListParagraph"/>
        <w:ind w:left="360"/>
        <w:rPr>
          <w:rFonts w:ascii="Arial" w:hAnsi="Arial" w:cs="Arial"/>
          <w:sz w:val="22"/>
          <w:lang w:val="en-GB"/>
        </w:rPr>
      </w:pPr>
    </w:p>
    <w:p w14:paraId="31501012"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Goodman, J., </w:t>
      </w:r>
      <w:proofErr w:type="spellStart"/>
      <w:r w:rsidRPr="00D9392D">
        <w:rPr>
          <w:rFonts w:ascii="Arial" w:hAnsi="Arial" w:cs="Arial"/>
          <w:sz w:val="22"/>
          <w:lang w:val="en-GB"/>
        </w:rPr>
        <w:t>Korsunova</w:t>
      </w:r>
      <w:proofErr w:type="spellEnd"/>
      <w:r w:rsidRPr="00D9392D">
        <w:rPr>
          <w:rFonts w:ascii="Arial" w:hAnsi="Arial" w:cs="Arial"/>
          <w:sz w:val="22"/>
          <w:lang w:val="en-GB"/>
        </w:rPr>
        <w:t xml:space="preserve">, A. and </w:t>
      </w:r>
      <w:proofErr w:type="spellStart"/>
      <w:r w:rsidRPr="00D9392D">
        <w:rPr>
          <w:rFonts w:ascii="Arial" w:hAnsi="Arial" w:cs="Arial"/>
          <w:sz w:val="22"/>
          <w:lang w:val="en-GB"/>
        </w:rPr>
        <w:t>Halme</w:t>
      </w:r>
      <w:proofErr w:type="spellEnd"/>
      <w:r w:rsidRPr="00D9392D">
        <w:rPr>
          <w:rFonts w:ascii="Arial" w:hAnsi="Arial" w:cs="Arial"/>
          <w:sz w:val="22"/>
          <w:lang w:val="en-GB"/>
        </w:rPr>
        <w:t>, M., (2017). Our collaborative future: Activities and roles of stakeholders in sustainability</w:t>
      </w:r>
      <w:r w:rsidRPr="00D9392D">
        <w:rPr>
          <w:rFonts w:ascii="Cambria Math" w:hAnsi="Cambria Math" w:cs="Cambria Math"/>
          <w:sz w:val="22"/>
          <w:lang w:val="en-GB"/>
        </w:rPr>
        <w:t>‐</w:t>
      </w:r>
      <w:r w:rsidRPr="00D9392D">
        <w:rPr>
          <w:rFonts w:ascii="Arial" w:hAnsi="Arial" w:cs="Arial"/>
          <w:sz w:val="22"/>
          <w:lang w:val="en-GB"/>
        </w:rPr>
        <w:t>oriented innovation. </w:t>
      </w:r>
      <w:r w:rsidRPr="00D9392D">
        <w:rPr>
          <w:rFonts w:ascii="Arial" w:hAnsi="Arial" w:cs="Arial"/>
          <w:i/>
          <w:iCs/>
          <w:sz w:val="22"/>
          <w:lang w:val="en-GB"/>
        </w:rPr>
        <w:t>Business Strategy and the Environment, 26</w:t>
      </w:r>
      <w:r w:rsidRPr="00D9392D">
        <w:rPr>
          <w:rFonts w:ascii="Arial" w:hAnsi="Arial" w:cs="Arial"/>
          <w:sz w:val="22"/>
          <w:lang w:val="en-GB"/>
        </w:rPr>
        <w:t>(6), pp.731-753.</w:t>
      </w:r>
    </w:p>
    <w:p w14:paraId="67855ACD" w14:textId="77777777" w:rsidR="00983B34" w:rsidRPr="00D9392D" w:rsidRDefault="00983B34" w:rsidP="00983B34">
      <w:pPr>
        <w:pStyle w:val="ListParagraph"/>
        <w:ind w:left="360"/>
        <w:rPr>
          <w:rFonts w:ascii="Arial" w:hAnsi="Arial" w:cs="Arial"/>
          <w:sz w:val="22"/>
          <w:lang w:val="en-GB"/>
        </w:rPr>
      </w:pPr>
    </w:p>
    <w:p w14:paraId="01F969A1"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Guercini</w:t>
      </w:r>
      <w:proofErr w:type="spellEnd"/>
      <w:r w:rsidRPr="00D9392D">
        <w:rPr>
          <w:rFonts w:ascii="Arial" w:hAnsi="Arial" w:cs="Arial"/>
          <w:sz w:val="22"/>
          <w:lang w:val="en-GB"/>
        </w:rPr>
        <w:t>, S., Bernal, P.M. and Prentice, C., (2018). New marketing in fashion e-commerce.</w:t>
      </w:r>
      <w:r w:rsidRPr="00D9392D">
        <w:rPr>
          <w:rFonts w:ascii="Arial" w:hAnsi="Arial" w:cs="Arial"/>
          <w:i/>
          <w:iCs/>
          <w:sz w:val="22"/>
          <w:lang w:val="en-GB"/>
        </w:rPr>
        <w:t> Journal of global fashion marketing, 9</w:t>
      </w:r>
      <w:r w:rsidRPr="00D9392D">
        <w:rPr>
          <w:rFonts w:ascii="Arial" w:hAnsi="Arial" w:cs="Arial"/>
          <w:sz w:val="22"/>
          <w:lang w:val="en-GB"/>
        </w:rPr>
        <w:t>(1), pp.1-8.</w:t>
      </w:r>
    </w:p>
    <w:p w14:paraId="58560254" w14:textId="77777777" w:rsidR="00983B34" w:rsidRPr="00983B34" w:rsidRDefault="00983B34" w:rsidP="00983B34">
      <w:pPr>
        <w:pStyle w:val="ListParagraph"/>
        <w:rPr>
          <w:rFonts w:ascii="Arial" w:hAnsi="Arial" w:cs="Arial"/>
          <w:sz w:val="22"/>
          <w:lang w:val="en-GB"/>
        </w:rPr>
      </w:pPr>
    </w:p>
    <w:p w14:paraId="76A43D3C" w14:textId="77777777" w:rsidR="00983B34" w:rsidRPr="00D9392D" w:rsidRDefault="00983B34" w:rsidP="00983B34">
      <w:pPr>
        <w:pStyle w:val="ListParagraph"/>
        <w:ind w:left="360"/>
        <w:rPr>
          <w:rFonts w:ascii="Arial" w:hAnsi="Arial" w:cs="Arial"/>
          <w:sz w:val="22"/>
          <w:lang w:val="en-GB"/>
        </w:rPr>
      </w:pPr>
    </w:p>
    <w:p w14:paraId="15CE2D25"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Hopkinson, P., </w:t>
      </w:r>
      <w:proofErr w:type="spellStart"/>
      <w:r w:rsidRPr="00D9392D">
        <w:rPr>
          <w:rFonts w:ascii="Arial" w:hAnsi="Arial" w:cs="Arial"/>
          <w:sz w:val="22"/>
          <w:lang w:val="en-GB"/>
        </w:rPr>
        <w:t>Zils</w:t>
      </w:r>
      <w:proofErr w:type="spellEnd"/>
      <w:r w:rsidRPr="00D9392D">
        <w:rPr>
          <w:rFonts w:ascii="Arial" w:hAnsi="Arial" w:cs="Arial"/>
          <w:sz w:val="22"/>
          <w:lang w:val="en-GB"/>
        </w:rPr>
        <w:t>, M., Hawkins, P. and Roper, S., (2018). Managing a complex global circular economy business model: Opportunities and challenges.</w:t>
      </w:r>
      <w:r w:rsidRPr="00D9392D">
        <w:rPr>
          <w:rFonts w:ascii="Arial" w:hAnsi="Arial" w:cs="Arial"/>
          <w:i/>
          <w:iCs/>
          <w:sz w:val="22"/>
          <w:lang w:val="en-GB"/>
        </w:rPr>
        <w:t> California Management Review, 60</w:t>
      </w:r>
      <w:r w:rsidRPr="00D9392D">
        <w:rPr>
          <w:rFonts w:ascii="Arial" w:hAnsi="Arial" w:cs="Arial"/>
          <w:sz w:val="22"/>
          <w:lang w:val="en-GB"/>
        </w:rPr>
        <w:t>(3), pp.71-94.</w:t>
      </w:r>
    </w:p>
    <w:p w14:paraId="21A6B225" w14:textId="77777777" w:rsidR="00983B34" w:rsidRPr="00D9392D" w:rsidRDefault="00983B34" w:rsidP="00983B34">
      <w:pPr>
        <w:pStyle w:val="ListParagraph"/>
        <w:ind w:left="360"/>
        <w:rPr>
          <w:rFonts w:ascii="Arial" w:hAnsi="Arial" w:cs="Arial"/>
          <w:sz w:val="22"/>
          <w:lang w:val="en-GB"/>
        </w:rPr>
      </w:pPr>
    </w:p>
    <w:p w14:paraId="130CF6C8"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Kervenoael</w:t>
      </w:r>
      <w:proofErr w:type="spellEnd"/>
      <w:r w:rsidRPr="00D9392D">
        <w:rPr>
          <w:rFonts w:ascii="Arial" w:hAnsi="Arial" w:cs="Arial"/>
          <w:sz w:val="22"/>
          <w:lang w:val="en-GB"/>
        </w:rPr>
        <w:t xml:space="preserve">, R.D., </w:t>
      </w:r>
      <w:proofErr w:type="spellStart"/>
      <w:r w:rsidRPr="00D9392D">
        <w:rPr>
          <w:rFonts w:ascii="Arial" w:hAnsi="Arial" w:cs="Arial"/>
          <w:sz w:val="22"/>
          <w:lang w:val="en-GB"/>
        </w:rPr>
        <w:t>Bajde</w:t>
      </w:r>
      <w:proofErr w:type="spellEnd"/>
      <w:r w:rsidRPr="00D9392D">
        <w:rPr>
          <w:rFonts w:ascii="Arial" w:hAnsi="Arial" w:cs="Arial"/>
          <w:sz w:val="22"/>
          <w:lang w:val="en-GB"/>
        </w:rPr>
        <w:t>, D. and Schwob, A., (2018). Liquid retail: cultural perspectives on marketplace transformation.</w:t>
      </w:r>
      <w:r w:rsidRPr="00D9392D">
        <w:rPr>
          <w:rFonts w:ascii="Arial" w:hAnsi="Arial" w:cs="Arial"/>
          <w:i/>
          <w:iCs/>
          <w:sz w:val="22"/>
          <w:lang w:val="en-GB"/>
        </w:rPr>
        <w:t> Consumption Markets &amp; Culture, 21</w:t>
      </w:r>
      <w:r w:rsidRPr="00D9392D">
        <w:rPr>
          <w:rFonts w:ascii="Arial" w:hAnsi="Arial" w:cs="Arial"/>
          <w:sz w:val="22"/>
          <w:lang w:val="en-GB"/>
        </w:rPr>
        <w:t>(5), pp.417-422.</w:t>
      </w:r>
    </w:p>
    <w:p w14:paraId="7364191D" w14:textId="77777777" w:rsidR="00983B34" w:rsidRPr="00983B34" w:rsidRDefault="00983B34" w:rsidP="00983B34">
      <w:pPr>
        <w:pStyle w:val="ListParagraph"/>
        <w:rPr>
          <w:rFonts w:ascii="Arial" w:hAnsi="Arial" w:cs="Arial"/>
          <w:sz w:val="22"/>
          <w:lang w:val="en-GB"/>
        </w:rPr>
      </w:pPr>
    </w:p>
    <w:p w14:paraId="62247228" w14:textId="77777777" w:rsidR="00983B34" w:rsidRPr="00D9392D" w:rsidRDefault="00983B34" w:rsidP="00983B34">
      <w:pPr>
        <w:pStyle w:val="ListParagraph"/>
        <w:ind w:left="360"/>
        <w:rPr>
          <w:rFonts w:ascii="Arial" w:hAnsi="Arial" w:cs="Arial"/>
          <w:sz w:val="22"/>
          <w:lang w:val="en-GB"/>
        </w:rPr>
      </w:pPr>
    </w:p>
    <w:p w14:paraId="2B3C55DA"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Mantelero</w:t>
      </w:r>
      <w:proofErr w:type="spellEnd"/>
      <w:r w:rsidRPr="00D9392D">
        <w:rPr>
          <w:rFonts w:ascii="Arial" w:hAnsi="Arial" w:cs="Arial"/>
          <w:sz w:val="22"/>
          <w:lang w:val="en-GB"/>
        </w:rPr>
        <w:t>, A., (2017). From group privacy to collective privacy: towards a new dimension of privacy and data protection in the big data era. </w:t>
      </w:r>
      <w:r w:rsidRPr="00D9392D">
        <w:rPr>
          <w:rFonts w:ascii="Arial" w:hAnsi="Arial" w:cs="Arial"/>
          <w:i/>
          <w:iCs/>
          <w:sz w:val="22"/>
          <w:lang w:val="en-GB"/>
        </w:rPr>
        <w:t>Group privacy: new challenges of data technologies</w:t>
      </w:r>
      <w:r w:rsidRPr="00D9392D">
        <w:rPr>
          <w:rFonts w:ascii="Arial" w:hAnsi="Arial" w:cs="Arial"/>
          <w:sz w:val="22"/>
          <w:lang w:val="en-GB"/>
        </w:rPr>
        <w:t>, pp.139-158.</w:t>
      </w:r>
    </w:p>
    <w:p w14:paraId="44B6668F" w14:textId="77777777" w:rsidR="00983B34" w:rsidRPr="00D9392D" w:rsidRDefault="00983B34" w:rsidP="00983B34">
      <w:pPr>
        <w:pStyle w:val="ListParagraph"/>
        <w:ind w:left="360"/>
        <w:rPr>
          <w:rFonts w:ascii="Arial" w:hAnsi="Arial" w:cs="Arial"/>
          <w:sz w:val="22"/>
          <w:lang w:val="en-GB"/>
        </w:rPr>
      </w:pPr>
    </w:p>
    <w:p w14:paraId="2489580A"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Mazurek, G. and </w:t>
      </w:r>
      <w:proofErr w:type="spellStart"/>
      <w:r w:rsidRPr="00D9392D">
        <w:rPr>
          <w:rFonts w:ascii="Arial" w:hAnsi="Arial" w:cs="Arial"/>
          <w:sz w:val="22"/>
          <w:lang w:val="en-GB"/>
        </w:rPr>
        <w:t>Małagocka</w:t>
      </w:r>
      <w:proofErr w:type="spellEnd"/>
      <w:r w:rsidRPr="00D9392D">
        <w:rPr>
          <w:rFonts w:ascii="Arial" w:hAnsi="Arial" w:cs="Arial"/>
          <w:sz w:val="22"/>
          <w:lang w:val="en-GB"/>
        </w:rPr>
        <w:t>, K., (2019). Perception of privacy and data protection in the context of the development of artificial intelligence. </w:t>
      </w:r>
      <w:r w:rsidRPr="00D9392D">
        <w:rPr>
          <w:rFonts w:ascii="Arial" w:hAnsi="Arial" w:cs="Arial"/>
          <w:i/>
          <w:iCs/>
          <w:sz w:val="22"/>
          <w:lang w:val="en-GB"/>
        </w:rPr>
        <w:t>Journal of Management Analytics, 6</w:t>
      </w:r>
      <w:r w:rsidRPr="00D9392D">
        <w:rPr>
          <w:rFonts w:ascii="Arial" w:hAnsi="Arial" w:cs="Arial"/>
          <w:sz w:val="22"/>
          <w:lang w:val="en-GB"/>
        </w:rPr>
        <w:t>(4), pp.344-364.</w:t>
      </w:r>
    </w:p>
    <w:p w14:paraId="4403342D" w14:textId="77777777" w:rsidR="00983B34" w:rsidRPr="00983B34" w:rsidRDefault="00983B34" w:rsidP="00983B34">
      <w:pPr>
        <w:pStyle w:val="ListParagraph"/>
        <w:rPr>
          <w:rFonts w:ascii="Arial" w:hAnsi="Arial" w:cs="Arial"/>
          <w:sz w:val="22"/>
          <w:lang w:val="en-GB"/>
        </w:rPr>
      </w:pPr>
    </w:p>
    <w:p w14:paraId="49F57332" w14:textId="77777777" w:rsidR="00983B34" w:rsidRPr="00D9392D" w:rsidRDefault="00983B34" w:rsidP="00983B34">
      <w:pPr>
        <w:pStyle w:val="ListParagraph"/>
        <w:ind w:left="360"/>
        <w:rPr>
          <w:rFonts w:ascii="Arial" w:hAnsi="Arial" w:cs="Arial"/>
          <w:sz w:val="22"/>
          <w:lang w:val="en-GB"/>
        </w:rPr>
      </w:pPr>
    </w:p>
    <w:p w14:paraId="68511EA0"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lastRenderedPageBreak/>
        <w:t xml:space="preserve">Mohammed, C.M. and </w:t>
      </w:r>
      <w:proofErr w:type="spellStart"/>
      <w:r w:rsidRPr="00D9392D">
        <w:rPr>
          <w:rFonts w:ascii="Arial" w:hAnsi="Arial" w:cs="Arial"/>
          <w:sz w:val="22"/>
          <w:lang w:val="en-GB"/>
        </w:rPr>
        <w:t>Zeebaree</w:t>
      </w:r>
      <w:proofErr w:type="spellEnd"/>
      <w:r w:rsidRPr="00D9392D">
        <w:rPr>
          <w:rFonts w:ascii="Arial" w:hAnsi="Arial" w:cs="Arial"/>
          <w:sz w:val="22"/>
          <w:lang w:val="en-GB"/>
        </w:rPr>
        <w:t>, S.R., (2021). Sufficient comparison among cloud computing services: IaaS, PaaS, and SaaS: A review. </w:t>
      </w:r>
      <w:r w:rsidRPr="00D9392D">
        <w:rPr>
          <w:rFonts w:ascii="Arial" w:hAnsi="Arial" w:cs="Arial"/>
          <w:i/>
          <w:iCs/>
          <w:sz w:val="22"/>
          <w:lang w:val="en-GB"/>
        </w:rPr>
        <w:t>International Journal of Science and Business, 5</w:t>
      </w:r>
      <w:r w:rsidRPr="00D9392D">
        <w:rPr>
          <w:rFonts w:ascii="Arial" w:hAnsi="Arial" w:cs="Arial"/>
          <w:sz w:val="22"/>
          <w:lang w:val="en-GB"/>
        </w:rPr>
        <w:t>(2), pp.17-30.</w:t>
      </w:r>
    </w:p>
    <w:p w14:paraId="0B10DBAF" w14:textId="77777777" w:rsidR="00983B34" w:rsidRPr="00D9392D" w:rsidRDefault="00983B34" w:rsidP="00983B34">
      <w:pPr>
        <w:pStyle w:val="ListParagraph"/>
        <w:ind w:left="360"/>
        <w:rPr>
          <w:rFonts w:ascii="Arial" w:hAnsi="Arial" w:cs="Arial"/>
          <w:sz w:val="22"/>
          <w:lang w:val="en-GB"/>
        </w:rPr>
      </w:pPr>
    </w:p>
    <w:p w14:paraId="20C89035"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Nosratabadi</w:t>
      </w:r>
      <w:proofErr w:type="spellEnd"/>
      <w:r w:rsidRPr="00D9392D">
        <w:rPr>
          <w:rFonts w:ascii="Arial" w:hAnsi="Arial" w:cs="Arial"/>
          <w:sz w:val="22"/>
          <w:lang w:val="en-GB"/>
        </w:rPr>
        <w:t xml:space="preserve">, S., Pinter, G., </w:t>
      </w:r>
      <w:proofErr w:type="spellStart"/>
      <w:r w:rsidRPr="00D9392D">
        <w:rPr>
          <w:rFonts w:ascii="Arial" w:hAnsi="Arial" w:cs="Arial"/>
          <w:sz w:val="22"/>
          <w:lang w:val="en-GB"/>
        </w:rPr>
        <w:t>Mosavi</w:t>
      </w:r>
      <w:proofErr w:type="spellEnd"/>
      <w:r w:rsidRPr="00D9392D">
        <w:rPr>
          <w:rFonts w:ascii="Arial" w:hAnsi="Arial" w:cs="Arial"/>
          <w:sz w:val="22"/>
          <w:lang w:val="en-GB"/>
        </w:rPr>
        <w:t xml:space="preserve">, A. and </w:t>
      </w:r>
      <w:proofErr w:type="spellStart"/>
      <w:r w:rsidRPr="00D9392D">
        <w:rPr>
          <w:rFonts w:ascii="Arial" w:hAnsi="Arial" w:cs="Arial"/>
          <w:sz w:val="22"/>
          <w:lang w:val="en-GB"/>
        </w:rPr>
        <w:t>Semperger</w:t>
      </w:r>
      <w:proofErr w:type="spellEnd"/>
      <w:r w:rsidRPr="00D9392D">
        <w:rPr>
          <w:rFonts w:ascii="Arial" w:hAnsi="Arial" w:cs="Arial"/>
          <w:sz w:val="22"/>
          <w:lang w:val="en-GB"/>
        </w:rPr>
        <w:t>, S., (2020). Sustainable banking; evaluation of the European business models. </w:t>
      </w:r>
      <w:r w:rsidRPr="00D9392D">
        <w:rPr>
          <w:rFonts w:ascii="Arial" w:hAnsi="Arial" w:cs="Arial"/>
          <w:i/>
          <w:iCs/>
          <w:sz w:val="22"/>
          <w:lang w:val="en-GB"/>
        </w:rPr>
        <w:t>Sustainability, 12</w:t>
      </w:r>
      <w:r w:rsidRPr="00D9392D">
        <w:rPr>
          <w:rFonts w:ascii="Arial" w:hAnsi="Arial" w:cs="Arial"/>
          <w:sz w:val="22"/>
          <w:lang w:val="en-GB"/>
        </w:rPr>
        <w:t>(6), p.2314.</w:t>
      </w:r>
    </w:p>
    <w:p w14:paraId="49510D9B" w14:textId="77777777" w:rsidR="00983B34" w:rsidRPr="00983B34" w:rsidRDefault="00983B34" w:rsidP="00983B34">
      <w:pPr>
        <w:pStyle w:val="ListParagraph"/>
        <w:rPr>
          <w:rFonts w:ascii="Arial" w:hAnsi="Arial" w:cs="Arial"/>
          <w:sz w:val="22"/>
          <w:lang w:val="en-GB"/>
        </w:rPr>
      </w:pPr>
    </w:p>
    <w:p w14:paraId="4583D0AB" w14:textId="77777777" w:rsidR="00983B34" w:rsidRPr="00D9392D" w:rsidRDefault="00983B34" w:rsidP="00983B34">
      <w:pPr>
        <w:pStyle w:val="ListParagraph"/>
        <w:ind w:left="360"/>
        <w:rPr>
          <w:rFonts w:ascii="Arial" w:hAnsi="Arial" w:cs="Arial"/>
          <w:sz w:val="22"/>
          <w:lang w:val="en-GB"/>
        </w:rPr>
      </w:pPr>
    </w:p>
    <w:p w14:paraId="6CE91665"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Palos-Sanchez, P.R., Arenas-Marquez, F.J. and Aguayo-Camacho, M., (2017). Cloud computing (SaaS) adoption as a strategic technology: Results of an empirical study. </w:t>
      </w:r>
      <w:r w:rsidRPr="00D9392D">
        <w:rPr>
          <w:rFonts w:ascii="Arial" w:hAnsi="Arial" w:cs="Arial"/>
          <w:i/>
          <w:iCs/>
          <w:sz w:val="22"/>
          <w:lang w:val="en-GB"/>
        </w:rPr>
        <w:t>Mobile Information Systems, 2017</w:t>
      </w:r>
      <w:r w:rsidRPr="00D9392D">
        <w:rPr>
          <w:rFonts w:ascii="Arial" w:hAnsi="Arial" w:cs="Arial"/>
          <w:sz w:val="22"/>
          <w:lang w:val="en-GB"/>
        </w:rPr>
        <w:t>.</w:t>
      </w:r>
    </w:p>
    <w:p w14:paraId="450D1E92" w14:textId="77777777" w:rsidR="00983B34" w:rsidRPr="00D9392D" w:rsidRDefault="00983B34" w:rsidP="00983B34">
      <w:pPr>
        <w:pStyle w:val="ListParagraph"/>
        <w:ind w:left="360"/>
        <w:rPr>
          <w:rFonts w:ascii="Arial" w:hAnsi="Arial" w:cs="Arial"/>
          <w:sz w:val="22"/>
          <w:lang w:val="en-GB"/>
        </w:rPr>
      </w:pPr>
    </w:p>
    <w:p w14:paraId="235AA6E0"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Purbasari</w:t>
      </w:r>
      <w:proofErr w:type="spellEnd"/>
      <w:r w:rsidRPr="00D9392D">
        <w:rPr>
          <w:rFonts w:ascii="Arial" w:hAnsi="Arial" w:cs="Arial"/>
          <w:sz w:val="22"/>
          <w:lang w:val="en-GB"/>
        </w:rPr>
        <w:t xml:space="preserve">, A., </w:t>
      </w:r>
      <w:proofErr w:type="spellStart"/>
      <w:r w:rsidRPr="00D9392D">
        <w:rPr>
          <w:rFonts w:ascii="Arial" w:hAnsi="Arial" w:cs="Arial"/>
          <w:sz w:val="22"/>
          <w:lang w:val="en-GB"/>
        </w:rPr>
        <w:t>Maryono</w:t>
      </w:r>
      <w:proofErr w:type="spellEnd"/>
      <w:r w:rsidRPr="00D9392D">
        <w:rPr>
          <w:rFonts w:ascii="Arial" w:hAnsi="Arial" w:cs="Arial"/>
          <w:sz w:val="22"/>
          <w:lang w:val="en-GB"/>
        </w:rPr>
        <w:t xml:space="preserve">, G.P., </w:t>
      </w:r>
      <w:proofErr w:type="spellStart"/>
      <w:r w:rsidRPr="00D9392D">
        <w:rPr>
          <w:rFonts w:ascii="Arial" w:hAnsi="Arial" w:cs="Arial"/>
          <w:sz w:val="22"/>
          <w:lang w:val="en-GB"/>
        </w:rPr>
        <w:t>Mulyanto</w:t>
      </w:r>
      <w:proofErr w:type="spellEnd"/>
      <w:r w:rsidRPr="00D9392D">
        <w:rPr>
          <w:rFonts w:ascii="Arial" w:hAnsi="Arial" w:cs="Arial"/>
          <w:sz w:val="22"/>
          <w:lang w:val="en-GB"/>
        </w:rPr>
        <w:t xml:space="preserve">, F. and </w:t>
      </w:r>
      <w:proofErr w:type="spellStart"/>
      <w:r w:rsidRPr="00D9392D">
        <w:rPr>
          <w:rFonts w:ascii="Arial" w:hAnsi="Arial" w:cs="Arial"/>
          <w:sz w:val="22"/>
          <w:lang w:val="en-GB"/>
        </w:rPr>
        <w:t>Gusdya</w:t>
      </w:r>
      <w:proofErr w:type="spellEnd"/>
      <w:r w:rsidRPr="00D9392D">
        <w:rPr>
          <w:rFonts w:ascii="Arial" w:hAnsi="Arial" w:cs="Arial"/>
          <w:sz w:val="22"/>
          <w:lang w:val="en-GB"/>
        </w:rPr>
        <w:t>, W., (2021). Utilization of Google my business as a tourism promotion media using local search engine optimization. </w:t>
      </w:r>
      <w:r w:rsidRPr="00D9392D">
        <w:rPr>
          <w:rFonts w:ascii="Arial" w:hAnsi="Arial" w:cs="Arial"/>
          <w:i/>
          <w:iCs/>
          <w:sz w:val="22"/>
          <w:lang w:val="en-GB"/>
        </w:rPr>
        <w:t>IAIC Transactions on Sustainable Digital Innovation (ITSDI), 2</w:t>
      </w:r>
      <w:r w:rsidRPr="00D9392D">
        <w:rPr>
          <w:rFonts w:ascii="Arial" w:hAnsi="Arial" w:cs="Arial"/>
          <w:sz w:val="22"/>
          <w:lang w:val="en-GB"/>
        </w:rPr>
        <w:t>(2), pp.169-178.</w:t>
      </w:r>
    </w:p>
    <w:p w14:paraId="67C09F10" w14:textId="77777777" w:rsidR="00983B34" w:rsidRPr="00983B34" w:rsidRDefault="00983B34" w:rsidP="00983B34">
      <w:pPr>
        <w:pStyle w:val="ListParagraph"/>
        <w:rPr>
          <w:rFonts w:ascii="Arial" w:hAnsi="Arial" w:cs="Arial"/>
          <w:sz w:val="22"/>
          <w:lang w:val="en-GB"/>
        </w:rPr>
      </w:pPr>
    </w:p>
    <w:p w14:paraId="63A311C9" w14:textId="77777777" w:rsidR="00983B34" w:rsidRPr="00D9392D" w:rsidRDefault="00983B34" w:rsidP="00983B34">
      <w:pPr>
        <w:pStyle w:val="ListParagraph"/>
        <w:ind w:left="360"/>
        <w:rPr>
          <w:rFonts w:ascii="Arial" w:hAnsi="Arial" w:cs="Arial"/>
          <w:sz w:val="22"/>
          <w:lang w:val="en-GB"/>
        </w:rPr>
      </w:pPr>
    </w:p>
    <w:p w14:paraId="01EE3838"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Razak, S.A. and </w:t>
      </w:r>
      <w:proofErr w:type="spellStart"/>
      <w:r w:rsidRPr="00D9392D">
        <w:rPr>
          <w:rFonts w:ascii="Arial" w:hAnsi="Arial" w:cs="Arial"/>
          <w:sz w:val="22"/>
          <w:lang w:val="en-GB"/>
        </w:rPr>
        <w:t>Latip</w:t>
      </w:r>
      <w:proofErr w:type="spellEnd"/>
      <w:r w:rsidRPr="00D9392D">
        <w:rPr>
          <w:rFonts w:ascii="Arial" w:hAnsi="Arial" w:cs="Arial"/>
          <w:sz w:val="22"/>
          <w:lang w:val="en-GB"/>
        </w:rPr>
        <w:t>, N.A.B.M., (2016). Factors that influence the usage of social media in marketing. </w:t>
      </w:r>
      <w:r w:rsidRPr="00D9392D">
        <w:rPr>
          <w:rFonts w:ascii="Arial" w:hAnsi="Arial" w:cs="Arial"/>
          <w:i/>
          <w:iCs/>
          <w:sz w:val="22"/>
          <w:lang w:val="en-GB"/>
        </w:rPr>
        <w:t>Journal of Research in Business and Management, 4</w:t>
      </w:r>
      <w:r w:rsidRPr="00D9392D">
        <w:rPr>
          <w:rFonts w:ascii="Arial" w:hAnsi="Arial" w:cs="Arial"/>
          <w:sz w:val="22"/>
          <w:lang w:val="en-GB"/>
        </w:rPr>
        <w:t>(2), pp.1-7.</w:t>
      </w:r>
    </w:p>
    <w:p w14:paraId="2AEF7AE9" w14:textId="77777777" w:rsidR="00983B34" w:rsidRPr="00D9392D" w:rsidRDefault="00983B34" w:rsidP="00983B34">
      <w:pPr>
        <w:pStyle w:val="ListParagraph"/>
        <w:ind w:left="360"/>
        <w:rPr>
          <w:rFonts w:ascii="Arial" w:hAnsi="Arial" w:cs="Arial"/>
          <w:sz w:val="22"/>
          <w:lang w:val="en-GB"/>
        </w:rPr>
      </w:pPr>
    </w:p>
    <w:p w14:paraId="404B09D3"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Romansky, R., (2021). Privacy and data protection in the contemporary digital age. </w:t>
      </w:r>
      <w:r w:rsidRPr="00D9392D">
        <w:rPr>
          <w:rFonts w:ascii="Arial" w:hAnsi="Arial" w:cs="Arial"/>
          <w:i/>
          <w:iCs/>
          <w:sz w:val="22"/>
          <w:lang w:val="en-GB"/>
        </w:rPr>
        <w:t>International Journal on Information Technologies and Security, 13</w:t>
      </w:r>
      <w:r w:rsidRPr="00D9392D">
        <w:rPr>
          <w:rFonts w:ascii="Arial" w:hAnsi="Arial" w:cs="Arial"/>
          <w:sz w:val="22"/>
          <w:lang w:val="en-GB"/>
        </w:rPr>
        <w:t>(4), pp.99-110.</w:t>
      </w:r>
    </w:p>
    <w:p w14:paraId="19C4B195" w14:textId="77777777" w:rsidR="00983B34" w:rsidRPr="00983B34" w:rsidRDefault="00983B34" w:rsidP="00983B34">
      <w:pPr>
        <w:pStyle w:val="ListParagraph"/>
        <w:rPr>
          <w:rFonts w:ascii="Arial" w:hAnsi="Arial" w:cs="Arial"/>
          <w:sz w:val="22"/>
          <w:lang w:val="en-GB"/>
        </w:rPr>
      </w:pPr>
    </w:p>
    <w:p w14:paraId="29DD5103" w14:textId="77777777" w:rsidR="00983B34" w:rsidRPr="00D9392D" w:rsidRDefault="00983B34" w:rsidP="00983B34">
      <w:pPr>
        <w:pStyle w:val="ListParagraph"/>
        <w:ind w:left="360"/>
        <w:rPr>
          <w:rFonts w:ascii="Arial" w:hAnsi="Arial" w:cs="Arial"/>
          <w:sz w:val="22"/>
          <w:lang w:val="en-GB"/>
        </w:rPr>
      </w:pPr>
    </w:p>
    <w:p w14:paraId="2A799631"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Rosas, C., (2019). The future is </w:t>
      </w:r>
      <w:proofErr w:type="spellStart"/>
      <w:r w:rsidRPr="00D9392D">
        <w:rPr>
          <w:rFonts w:ascii="Arial" w:hAnsi="Arial" w:cs="Arial"/>
          <w:sz w:val="22"/>
          <w:lang w:val="en-GB"/>
        </w:rPr>
        <w:t>femtech</w:t>
      </w:r>
      <w:proofErr w:type="spellEnd"/>
      <w:r w:rsidRPr="00D9392D">
        <w:rPr>
          <w:rFonts w:ascii="Arial" w:hAnsi="Arial" w:cs="Arial"/>
          <w:sz w:val="22"/>
          <w:lang w:val="en-GB"/>
        </w:rPr>
        <w:t xml:space="preserve">: Privacy and data security issues surrounding </w:t>
      </w:r>
      <w:proofErr w:type="spellStart"/>
      <w:r w:rsidRPr="00D9392D">
        <w:rPr>
          <w:rFonts w:ascii="Arial" w:hAnsi="Arial" w:cs="Arial"/>
          <w:sz w:val="22"/>
          <w:lang w:val="en-GB"/>
        </w:rPr>
        <w:t>femtech</w:t>
      </w:r>
      <w:proofErr w:type="spellEnd"/>
      <w:r w:rsidRPr="00D9392D">
        <w:rPr>
          <w:rFonts w:ascii="Arial" w:hAnsi="Arial" w:cs="Arial"/>
          <w:sz w:val="22"/>
          <w:lang w:val="en-GB"/>
        </w:rPr>
        <w:t xml:space="preserve"> applications. </w:t>
      </w:r>
      <w:r w:rsidRPr="00D9392D">
        <w:rPr>
          <w:rFonts w:ascii="Arial" w:hAnsi="Arial" w:cs="Arial"/>
          <w:i/>
          <w:iCs/>
          <w:sz w:val="22"/>
          <w:lang w:val="en-GB"/>
        </w:rPr>
        <w:t>Hastings Bus. LJ, 15</w:t>
      </w:r>
      <w:r w:rsidRPr="00D9392D">
        <w:rPr>
          <w:rFonts w:ascii="Arial" w:hAnsi="Arial" w:cs="Arial"/>
          <w:sz w:val="22"/>
          <w:lang w:val="en-GB"/>
        </w:rPr>
        <w:t>, p.319.</w:t>
      </w:r>
    </w:p>
    <w:p w14:paraId="15838ED3" w14:textId="77777777" w:rsidR="00983B34" w:rsidRPr="00D9392D" w:rsidRDefault="00983B34" w:rsidP="00983B34">
      <w:pPr>
        <w:pStyle w:val="ListParagraph"/>
        <w:ind w:left="360"/>
        <w:rPr>
          <w:rFonts w:ascii="Arial" w:hAnsi="Arial" w:cs="Arial"/>
          <w:sz w:val="22"/>
          <w:lang w:val="en-GB"/>
        </w:rPr>
      </w:pPr>
    </w:p>
    <w:p w14:paraId="730AF0E4"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Si, R. and Si, R., (2021). The Evolvement of Livestreaming E-Commerce. </w:t>
      </w:r>
      <w:r w:rsidRPr="00D9392D">
        <w:rPr>
          <w:rFonts w:ascii="Arial" w:hAnsi="Arial" w:cs="Arial"/>
          <w:i/>
          <w:iCs/>
          <w:sz w:val="22"/>
          <w:lang w:val="en-GB"/>
        </w:rPr>
        <w:t>China Livestreaming E-commerce Industry Insights,</w:t>
      </w:r>
      <w:r w:rsidRPr="00D9392D">
        <w:rPr>
          <w:rFonts w:ascii="Arial" w:hAnsi="Arial" w:cs="Arial"/>
          <w:sz w:val="22"/>
          <w:lang w:val="en-GB"/>
        </w:rPr>
        <w:t xml:space="preserve"> pp.1-31.</w:t>
      </w:r>
    </w:p>
    <w:p w14:paraId="05C85C88" w14:textId="77777777" w:rsidR="00983B34" w:rsidRPr="00983B34" w:rsidRDefault="00983B34" w:rsidP="00983B34">
      <w:pPr>
        <w:pStyle w:val="ListParagraph"/>
        <w:rPr>
          <w:rFonts w:ascii="Arial" w:hAnsi="Arial" w:cs="Arial"/>
          <w:sz w:val="22"/>
          <w:lang w:val="en-GB"/>
        </w:rPr>
      </w:pPr>
    </w:p>
    <w:p w14:paraId="72929110" w14:textId="77777777" w:rsidR="00983B34" w:rsidRPr="00D9392D" w:rsidRDefault="00983B34" w:rsidP="00983B34">
      <w:pPr>
        <w:pStyle w:val="ListParagraph"/>
        <w:ind w:left="360"/>
        <w:rPr>
          <w:rFonts w:ascii="Arial" w:hAnsi="Arial" w:cs="Arial"/>
          <w:sz w:val="22"/>
          <w:lang w:val="en-GB"/>
        </w:rPr>
      </w:pPr>
    </w:p>
    <w:p w14:paraId="7BD413D6" w14:textId="77777777" w:rsidR="00983B34" w:rsidRPr="00D9392D"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Triantafyllidou</w:t>
      </w:r>
      <w:proofErr w:type="spellEnd"/>
      <w:r w:rsidRPr="00D9392D">
        <w:rPr>
          <w:rFonts w:ascii="Arial" w:hAnsi="Arial" w:cs="Arial"/>
          <w:sz w:val="22"/>
          <w:lang w:val="en-GB"/>
        </w:rPr>
        <w:t xml:space="preserve">, E. and </w:t>
      </w:r>
      <w:proofErr w:type="spellStart"/>
      <w:r w:rsidRPr="00D9392D">
        <w:rPr>
          <w:rFonts w:ascii="Arial" w:hAnsi="Arial" w:cs="Arial"/>
          <w:sz w:val="22"/>
          <w:lang w:val="en-GB"/>
        </w:rPr>
        <w:t>Zabaniotou</w:t>
      </w:r>
      <w:proofErr w:type="spellEnd"/>
      <w:r w:rsidRPr="00D9392D">
        <w:rPr>
          <w:rFonts w:ascii="Arial" w:hAnsi="Arial" w:cs="Arial"/>
          <w:sz w:val="22"/>
          <w:lang w:val="en-GB"/>
        </w:rPr>
        <w:t>, A., (2021). Digital Technology and Social Innovation Promoting a Green Citizenship: Development of the “Go Sustainable Living” Digital Application. </w:t>
      </w:r>
      <w:r w:rsidRPr="00D9392D">
        <w:rPr>
          <w:rFonts w:ascii="Arial" w:hAnsi="Arial" w:cs="Arial"/>
          <w:i/>
          <w:iCs/>
          <w:sz w:val="22"/>
          <w:lang w:val="en-GB"/>
        </w:rPr>
        <w:t>Circular Economy and Sustainability</w:t>
      </w:r>
      <w:r w:rsidRPr="00D9392D">
        <w:rPr>
          <w:rFonts w:ascii="Arial" w:hAnsi="Arial" w:cs="Arial"/>
          <w:sz w:val="22"/>
          <w:lang w:val="en-GB"/>
        </w:rPr>
        <w:t>, pp.1-24.</w:t>
      </w:r>
    </w:p>
    <w:p w14:paraId="1209F0DB"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lastRenderedPageBreak/>
        <w:t>Ulybyshev</w:t>
      </w:r>
      <w:proofErr w:type="spellEnd"/>
      <w:r w:rsidRPr="00D9392D">
        <w:rPr>
          <w:rFonts w:ascii="Arial" w:hAnsi="Arial" w:cs="Arial"/>
          <w:sz w:val="22"/>
          <w:lang w:val="en-GB"/>
        </w:rPr>
        <w:t>, D.A., (2019). </w:t>
      </w:r>
      <w:r w:rsidRPr="00D9392D">
        <w:rPr>
          <w:rFonts w:ascii="Arial" w:hAnsi="Arial" w:cs="Arial"/>
          <w:i/>
          <w:iCs/>
          <w:sz w:val="22"/>
          <w:lang w:val="en-GB"/>
        </w:rPr>
        <w:t>Data Protection in Transit and at Rest with Leakage Detection </w:t>
      </w:r>
      <w:r w:rsidRPr="00D9392D">
        <w:rPr>
          <w:rFonts w:ascii="Arial" w:hAnsi="Arial" w:cs="Arial"/>
          <w:sz w:val="22"/>
          <w:lang w:val="en-GB"/>
        </w:rPr>
        <w:t>(Doctoral dissertation, Purdue University Graduate School).</w:t>
      </w:r>
    </w:p>
    <w:p w14:paraId="2269BBA1" w14:textId="77777777" w:rsidR="00495C93" w:rsidRPr="00D9392D" w:rsidRDefault="00495C93" w:rsidP="00495C93">
      <w:pPr>
        <w:pStyle w:val="ListParagraph"/>
        <w:ind w:left="360"/>
        <w:rPr>
          <w:rFonts w:ascii="Arial" w:hAnsi="Arial" w:cs="Arial"/>
          <w:sz w:val="22"/>
          <w:lang w:val="en-GB"/>
        </w:rPr>
      </w:pPr>
    </w:p>
    <w:p w14:paraId="4D4FE08F" w14:textId="77777777" w:rsidR="00983B34" w:rsidRDefault="00983B34" w:rsidP="00983B34">
      <w:pPr>
        <w:pStyle w:val="ListParagraph"/>
        <w:numPr>
          <w:ilvl w:val="0"/>
          <w:numId w:val="3"/>
        </w:numPr>
        <w:rPr>
          <w:rFonts w:ascii="Arial" w:hAnsi="Arial" w:cs="Arial"/>
          <w:sz w:val="22"/>
          <w:lang w:val="en-GB"/>
        </w:rPr>
      </w:pPr>
      <w:proofErr w:type="spellStart"/>
      <w:r w:rsidRPr="00D9392D">
        <w:rPr>
          <w:rFonts w:ascii="Arial" w:hAnsi="Arial" w:cs="Arial"/>
          <w:sz w:val="22"/>
          <w:lang w:val="en-GB"/>
        </w:rPr>
        <w:t>Vermeir</w:t>
      </w:r>
      <w:proofErr w:type="spellEnd"/>
      <w:r w:rsidRPr="00D9392D">
        <w:rPr>
          <w:rFonts w:ascii="Arial" w:hAnsi="Arial" w:cs="Arial"/>
          <w:sz w:val="22"/>
          <w:lang w:val="en-GB"/>
        </w:rPr>
        <w:t xml:space="preserve">, I., Petrescu, D.C. and Petrescu-Mag, R.M., (2023). What are the ‘shape </w:t>
      </w:r>
      <w:proofErr w:type="spellStart"/>
      <w:r w:rsidRPr="00D9392D">
        <w:rPr>
          <w:rFonts w:ascii="Arial" w:hAnsi="Arial" w:cs="Arial"/>
          <w:sz w:val="22"/>
          <w:lang w:val="en-GB"/>
        </w:rPr>
        <w:t>friendly’locations</w:t>
      </w:r>
      <w:proofErr w:type="spellEnd"/>
      <w:r w:rsidRPr="00D9392D">
        <w:rPr>
          <w:rFonts w:ascii="Arial" w:hAnsi="Arial" w:cs="Arial"/>
          <w:sz w:val="22"/>
          <w:lang w:val="en-GB"/>
        </w:rPr>
        <w:t xml:space="preserve"> to sell misshapen tomatoes? The effect of point of purchase on consumers’ abnormality perception and probability to buy. </w:t>
      </w:r>
      <w:r w:rsidRPr="00D9392D">
        <w:rPr>
          <w:rFonts w:ascii="Arial" w:hAnsi="Arial" w:cs="Arial"/>
          <w:i/>
          <w:iCs/>
          <w:sz w:val="22"/>
          <w:lang w:val="en-GB"/>
        </w:rPr>
        <w:t>Food Quality and Preference,</w:t>
      </w:r>
      <w:r w:rsidRPr="00D9392D">
        <w:rPr>
          <w:rFonts w:ascii="Arial" w:hAnsi="Arial" w:cs="Arial"/>
          <w:sz w:val="22"/>
          <w:lang w:val="en-GB"/>
        </w:rPr>
        <w:t xml:space="preserve"> p.104809.</w:t>
      </w:r>
    </w:p>
    <w:p w14:paraId="0C66BC52" w14:textId="77777777" w:rsidR="00495C93" w:rsidRPr="00495C93" w:rsidRDefault="00495C93" w:rsidP="00495C93">
      <w:pPr>
        <w:pStyle w:val="ListParagraph"/>
        <w:rPr>
          <w:rFonts w:ascii="Arial" w:hAnsi="Arial" w:cs="Arial"/>
          <w:sz w:val="22"/>
          <w:lang w:val="en-GB"/>
        </w:rPr>
      </w:pPr>
    </w:p>
    <w:p w14:paraId="5C535E9E" w14:textId="77777777" w:rsidR="00495C93" w:rsidRPr="00D9392D" w:rsidRDefault="00495C93" w:rsidP="00495C93">
      <w:pPr>
        <w:pStyle w:val="ListParagraph"/>
        <w:ind w:left="360"/>
        <w:rPr>
          <w:rFonts w:ascii="Arial" w:hAnsi="Arial" w:cs="Arial"/>
          <w:sz w:val="22"/>
          <w:lang w:val="en-GB"/>
        </w:rPr>
      </w:pPr>
    </w:p>
    <w:p w14:paraId="0561C285" w14:textId="77777777" w:rsidR="00983B34"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 xml:space="preserve">Whysall, P., (2022). Values in the marketplace: what is ethical </w:t>
      </w:r>
      <w:proofErr w:type="gramStart"/>
      <w:r w:rsidRPr="00D9392D">
        <w:rPr>
          <w:rFonts w:ascii="Arial" w:hAnsi="Arial" w:cs="Arial"/>
          <w:sz w:val="22"/>
          <w:lang w:val="en-GB"/>
        </w:rPr>
        <w:t>retailing?.</w:t>
      </w:r>
      <w:proofErr w:type="gramEnd"/>
      <w:r w:rsidRPr="00D9392D">
        <w:rPr>
          <w:rFonts w:ascii="Arial" w:hAnsi="Arial" w:cs="Arial"/>
          <w:sz w:val="22"/>
          <w:lang w:val="en-GB"/>
        </w:rPr>
        <w:t xml:space="preserve"> In </w:t>
      </w:r>
      <w:r w:rsidRPr="00D9392D">
        <w:rPr>
          <w:rFonts w:ascii="Arial" w:hAnsi="Arial" w:cs="Arial"/>
          <w:i/>
          <w:iCs/>
          <w:sz w:val="22"/>
          <w:lang w:val="en-GB"/>
        </w:rPr>
        <w:t>Leadership and business ethics </w:t>
      </w:r>
      <w:r w:rsidRPr="00D9392D">
        <w:rPr>
          <w:rFonts w:ascii="Arial" w:hAnsi="Arial" w:cs="Arial"/>
          <w:sz w:val="22"/>
          <w:lang w:val="en-GB"/>
        </w:rPr>
        <w:t>(pp. 245-261). Dordrecht: Springer Netherlands.</w:t>
      </w:r>
    </w:p>
    <w:p w14:paraId="12702A1B" w14:textId="77777777" w:rsidR="00495C93" w:rsidRPr="00D9392D" w:rsidRDefault="00495C93" w:rsidP="00495C93">
      <w:pPr>
        <w:pStyle w:val="ListParagraph"/>
        <w:ind w:left="360"/>
        <w:rPr>
          <w:rFonts w:ascii="Arial" w:hAnsi="Arial" w:cs="Arial"/>
          <w:sz w:val="22"/>
          <w:lang w:val="en-GB"/>
        </w:rPr>
      </w:pPr>
    </w:p>
    <w:p w14:paraId="740C13B7" w14:textId="77777777" w:rsidR="00983B34" w:rsidRPr="00D9392D" w:rsidRDefault="00983B34" w:rsidP="00983B34">
      <w:pPr>
        <w:pStyle w:val="ListParagraph"/>
        <w:numPr>
          <w:ilvl w:val="0"/>
          <w:numId w:val="3"/>
        </w:numPr>
        <w:rPr>
          <w:rFonts w:ascii="Arial" w:hAnsi="Arial" w:cs="Arial"/>
          <w:sz w:val="22"/>
          <w:lang w:val="en-GB"/>
        </w:rPr>
      </w:pPr>
      <w:r w:rsidRPr="00D9392D">
        <w:rPr>
          <w:rFonts w:ascii="Arial" w:hAnsi="Arial" w:cs="Arial"/>
          <w:sz w:val="22"/>
          <w:lang w:val="en-GB"/>
        </w:rPr>
        <w:t>Zhang, X. and Ming, X., (2022). Implementation path and reference framework for Industrial Internet Platform (IIP) in product service system using industrial practice investigation method. </w:t>
      </w:r>
      <w:r w:rsidRPr="00D9392D">
        <w:rPr>
          <w:rFonts w:ascii="Arial" w:hAnsi="Arial" w:cs="Arial"/>
          <w:i/>
          <w:iCs/>
          <w:sz w:val="22"/>
          <w:lang w:val="en-GB"/>
        </w:rPr>
        <w:t>Advanced Engineering Informatics, 51</w:t>
      </w:r>
      <w:r w:rsidRPr="00D9392D">
        <w:rPr>
          <w:rFonts w:ascii="Arial" w:hAnsi="Arial" w:cs="Arial"/>
          <w:sz w:val="22"/>
          <w:lang w:val="en-GB"/>
        </w:rPr>
        <w:t>, p.101481.</w:t>
      </w:r>
    </w:p>
    <w:p w14:paraId="0E5D3F61" w14:textId="77777777" w:rsidR="00AD6F33" w:rsidRPr="00EE1511" w:rsidRDefault="00983B34" w:rsidP="00EE1511">
      <w:pPr>
        <w:pStyle w:val="BodyText"/>
        <w:rPr>
          <w:rFonts w:ascii="Arial" w:hAnsi="Arial" w:cs="Arial"/>
          <w:sz w:val="22"/>
          <w:szCs w:val="22"/>
        </w:rPr>
      </w:pPr>
      <w:r>
        <w:rPr>
          <w:rFonts w:ascii="Arial" w:hAnsi="Arial" w:cs="Arial"/>
          <w:sz w:val="22"/>
          <w:szCs w:val="22"/>
        </w:rPr>
        <w:t xml:space="preserve"> </w:t>
      </w:r>
      <w:r w:rsidR="009B7B6D">
        <w:rPr>
          <w:rFonts w:ascii="Arial" w:hAnsi="Arial" w:cs="Arial"/>
          <w:sz w:val="22"/>
          <w:szCs w:val="22"/>
        </w:rPr>
        <w:t xml:space="preserve"> </w:t>
      </w:r>
    </w:p>
    <w:p w14:paraId="2A55354C" w14:textId="77777777" w:rsidR="00EE1511" w:rsidRPr="00EE1511" w:rsidRDefault="00EE1511" w:rsidP="00EE1511">
      <w:pPr>
        <w:rPr>
          <w:lang w:val="en-GB"/>
        </w:rPr>
      </w:pPr>
      <w:r>
        <w:rPr>
          <w:lang w:val="en-GB"/>
        </w:rPr>
        <w:t xml:space="preserve"> </w:t>
      </w:r>
    </w:p>
    <w:p w14:paraId="21EA5BE9" w14:textId="77777777" w:rsidR="005054ED" w:rsidRDefault="00EE1511" w:rsidP="00AC523E">
      <w:pPr>
        <w:pStyle w:val="BodyText"/>
        <w:rPr>
          <w:rFonts w:ascii="Arial" w:hAnsi="Arial" w:cs="Arial"/>
          <w:sz w:val="22"/>
          <w:szCs w:val="22"/>
        </w:rPr>
      </w:pPr>
      <w:r>
        <w:rPr>
          <w:rFonts w:ascii="Arial" w:hAnsi="Arial" w:cs="Arial"/>
          <w:sz w:val="22"/>
          <w:szCs w:val="22"/>
        </w:rPr>
        <w:t xml:space="preserve"> </w:t>
      </w:r>
    </w:p>
    <w:p w14:paraId="36D4AF12" w14:textId="77777777" w:rsidR="005054ED" w:rsidRPr="005054ED" w:rsidRDefault="005054ED" w:rsidP="00AC523E">
      <w:pPr>
        <w:pStyle w:val="BodyText"/>
        <w:rPr>
          <w:rFonts w:ascii="Arial" w:hAnsi="Arial" w:cs="Arial"/>
          <w:sz w:val="22"/>
          <w:szCs w:val="22"/>
        </w:rPr>
      </w:pPr>
    </w:p>
    <w:p w14:paraId="184D0C93" w14:textId="77777777" w:rsidR="00AC523E" w:rsidRPr="00D9392D" w:rsidRDefault="00AC523E" w:rsidP="00AC523E">
      <w:pPr>
        <w:rPr>
          <w:rFonts w:ascii="Arial" w:hAnsi="Arial" w:cs="Arial"/>
          <w:lang w:val="en-GB"/>
        </w:rPr>
      </w:pPr>
    </w:p>
    <w:p w14:paraId="5EE81E5F" w14:textId="77777777" w:rsidR="00054098" w:rsidRDefault="00054098" w:rsidP="00B32D44">
      <w:pPr>
        <w:pStyle w:val="BodyText"/>
        <w:spacing w:line="360" w:lineRule="auto"/>
        <w:rPr>
          <w:rFonts w:ascii="Arial" w:hAnsi="Arial" w:cs="Arial"/>
          <w:sz w:val="22"/>
          <w:lang w:val="en-GB"/>
        </w:rPr>
      </w:pPr>
    </w:p>
    <w:sectPr w:rsidR="000540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1BCE2" w14:textId="77777777" w:rsidR="007D60FB" w:rsidRDefault="007D60FB" w:rsidP="00532CF9">
      <w:pPr>
        <w:spacing w:after="0" w:line="240" w:lineRule="auto"/>
      </w:pPr>
      <w:r>
        <w:separator/>
      </w:r>
    </w:p>
  </w:endnote>
  <w:endnote w:type="continuationSeparator" w:id="0">
    <w:p w14:paraId="508F010D" w14:textId="77777777" w:rsidR="007D60FB" w:rsidRDefault="007D60FB" w:rsidP="00532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CJK SC">
    <w:altName w:val="Segoe Print"/>
    <w:charset w:val="00"/>
    <w:family w:val="roman"/>
    <w:pitch w:val="default"/>
  </w:font>
  <w:font w:name="Lohit Devanagari">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erif CJK SC">
    <w:altName w:val="SimSun"/>
    <w:charset w:val="86"/>
    <w:family w:val="roman"/>
    <w:pitch w:val="default"/>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DEB2D" w14:textId="77777777" w:rsidR="007D60FB" w:rsidRDefault="007D60FB" w:rsidP="00532CF9">
      <w:pPr>
        <w:spacing w:after="0" w:line="240" w:lineRule="auto"/>
      </w:pPr>
      <w:r>
        <w:separator/>
      </w:r>
    </w:p>
  </w:footnote>
  <w:footnote w:type="continuationSeparator" w:id="0">
    <w:p w14:paraId="30464A02" w14:textId="77777777" w:rsidR="007D60FB" w:rsidRDefault="007D60FB" w:rsidP="00532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4997B"/>
    <w:multiLevelType w:val="singleLevel"/>
    <w:tmpl w:val="1984997B"/>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0DB29CF"/>
    <w:multiLevelType w:val="hybridMultilevel"/>
    <w:tmpl w:val="2B54A0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91460FA"/>
    <w:multiLevelType w:val="multilevel"/>
    <w:tmpl w:val="691460FA"/>
    <w:lvl w:ilvl="0">
      <w:start w:val="1"/>
      <w:numFmt w:val="none"/>
      <w:pStyle w:val="Heading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num w:numId="1" w16cid:durableId="1457482292">
    <w:abstractNumId w:val="2"/>
  </w:num>
  <w:num w:numId="2" w16cid:durableId="1752118743">
    <w:abstractNumId w:val="0"/>
  </w:num>
  <w:num w:numId="3" w16cid:durableId="1976372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34"/>
    <w:rsid w:val="00054098"/>
    <w:rsid w:val="000A2D4D"/>
    <w:rsid w:val="000A3205"/>
    <w:rsid w:val="000D510E"/>
    <w:rsid w:val="00177921"/>
    <w:rsid w:val="001B4933"/>
    <w:rsid w:val="002656E1"/>
    <w:rsid w:val="002778EB"/>
    <w:rsid w:val="002C0C2E"/>
    <w:rsid w:val="002F630D"/>
    <w:rsid w:val="00313841"/>
    <w:rsid w:val="00351951"/>
    <w:rsid w:val="0048550C"/>
    <w:rsid w:val="00495C93"/>
    <w:rsid w:val="004A38E2"/>
    <w:rsid w:val="005054ED"/>
    <w:rsid w:val="005311C1"/>
    <w:rsid w:val="00532CF9"/>
    <w:rsid w:val="00547599"/>
    <w:rsid w:val="005F42EC"/>
    <w:rsid w:val="005F67BB"/>
    <w:rsid w:val="00610D75"/>
    <w:rsid w:val="00612BE6"/>
    <w:rsid w:val="00640F94"/>
    <w:rsid w:val="00692131"/>
    <w:rsid w:val="006E76E2"/>
    <w:rsid w:val="0073518C"/>
    <w:rsid w:val="007D60FB"/>
    <w:rsid w:val="007F0E8D"/>
    <w:rsid w:val="00842EDD"/>
    <w:rsid w:val="00847A27"/>
    <w:rsid w:val="0087395A"/>
    <w:rsid w:val="008A2065"/>
    <w:rsid w:val="0092268F"/>
    <w:rsid w:val="00940099"/>
    <w:rsid w:val="009456EC"/>
    <w:rsid w:val="00983B34"/>
    <w:rsid w:val="009B7B6D"/>
    <w:rsid w:val="009F47EF"/>
    <w:rsid w:val="00A835AE"/>
    <w:rsid w:val="00AA3457"/>
    <w:rsid w:val="00AC523E"/>
    <w:rsid w:val="00AD6F33"/>
    <w:rsid w:val="00AE5E66"/>
    <w:rsid w:val="00B32D44"/>
    <w:rsid w:val="00B81A3A"/>
    <w:rsid w:val="00B82A1A"/>
    <w:rsid w:val="00BB27F6"/>
    <w:rsid w:val="00BE02BC"/>
    <w:rsid w:val="00BE296B"/>
    <w:rsid w:val="00BE4F7A"/>
    <w:rsid w:val="00C42534"/>
    <w:rsid w:val="00D235B9"/>
    <w:rsid w:val="00DA2CE9"/>
    <w:rsid w:val="00DD7A6F"/>
    <w:rsid w:val="00DF0AE8"/>
    <w:rsid w:val="00E013D3"/>
    <w:rsid w:val="00E51F35"/>
    <w:rsid w:val="00EE1511"/>
    <w:rsid w:val="00EE6636"/>
    <w:rsid w:val="00EF1D30"/>
    <w:rsid w:val="00F43A6F"/>
    <w:rsid w:val="00F9579A"/>
    <w:rsid w:val="00FC6B00"/>
    <w:rsid w:val="00FF2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423D0"/>
  <w15:chartTrackingRefBased/>
  <w15:docId w15:val="{5492673B-BB27-4E68-AD27-C020C1FC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uiPriority w:val="9"/>
    <w:qFormat/>
    <w:rsid w:val="0048550C"/>
    <w:pPr>
      <w:keepNext/>
      <w:numPr>
        <w:numId w:val="1"/>
      </w:numPr>
      <w:spacing w:before="240" w:after="120" w:line="360" w:lineRule="auto"/>
      <w:jc w:val="both"/>
      <w:outlineLvl w:val="0"/>
    </w:pPr>
    <w:rPr>
      <w:rFonts w:ascii="Times New Roman" w:eastAsia="Noto Sans CJK SC" w:hAnsi="Times New Roman" w:cs="Lohit Devanagari"/>
      <w:b/>
      <w:bCs/>
      <w:color w:val="000000" w:themeColor="text1"/>
      <w:sz w:val="36"/>
      <w:szCs w:val="36"/>
      <w:lang w:val="en-IN" w:eastAsia="zh-CN" w:bidi="hi-IN"/>
      <w14:ligatures w14:val="none"/>
    </w:rPr>
  </w:style>
  <w:style w:type="paragraph" w:styleId="Heading2">
    <w:name w:val="heading 2"/>
    <w:basedOn w:val="Normal"/>
    <w:next w:val="Normal"/>
    <w:link w:val="Heading2Char"/>
    <w:uiPriority w:val="9"/>
    <w:semiHidden/>
    <w:unhideWhenUsed/>
    <w:qFormat/>
    <w:rsid w:val="00B32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E5E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4A38E2"/>
    <w:pPr>
      <w:spacing w:after="100" w:line="360" w:lineRule="auto"/>
      <w:jc w:val="both"/>
    </w:pPr>
    <w:rPr>
      <w:rFonts w:ascii="Times New Roman" w:eastAsia="Calibri" w:hAnsi="Times New Roman" w:cs="Calibri"/>
      <w:color w:val="000000"/>
      <w:kern w:val="0"/>
      <w:sz w:val="24"/>
      <w:lang w:val="en-GB" w:eastAsia="en-GB"/>
      <w14:ligatures w14:val="none"/>
    </w:rPr>
  </w:style>
  <w:style w:type="table" w:styleId="TableGrid">
    <w:name w:val="Table Grid"/>
    <w:basedOn w:val="TableNormal"/>
    <w:uiPriority w:val="39"/>
    <w:rsid w:val="004A38E2"/>
    <w:pPr>
      <w:spacing w:after="0" w:line="240" w:lineRule="auto"/>
    </w:pPr>
    <w:rPr>
      <w:rFonts w:ascii="Arial" w:eastAsia="Arial" w:hAnsi="Arial" w:cs="Arial"/>
      <w:kern w:val="0"/>
      <w:lang w:val="en-GB"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550C"/>
    <w:rPr>
      <w:rFonts w:ascii="Times New Roman" w:eastAsia="Noto Sans CJK SC" w:hAnsi="Times New Roman" w:cs="Lohit Devanagari"/>
      <w:b/>
      <w:bCs/>
      <w:color w:val="000000" w:themeColor="text1"/>
      <w:sz w:val="36"/>
      <w:szCs w:val="36"/>
      <w:lang w:val="en-IN" w:eastAsia="zh-CN" w:bidi="hi-IN"/>
      <w14:ligatures w14:val="none"/>
    </w:rPr>
  </w:style>
  <w:style w:type="paragraph" w:styleId="BodyText">
    <w:name w:val="Body Text"/>
    <w:basedOn w:val="Normal"/>
    <w:link w:val="BodyTextChar"/>
    <w:qFormat/>
    <w:rsid w:val="0048550C"/>
    <w:pPr>
      <w:spacing w:after="140" w:line="276" w:lineRule="auto"/>
      <w:jc w:val="both"/>
    </w:pPr>
    <w:rPr>
      <w:rFonts w:ascii="Times New Roman" w:eastAsia="Noto Serif CJK SC" w:hAnsi="Times New Roman" w:cs="Lohit Devanagari"/>
      <w:color w:val="000000" w:themeColor="text1"/>
      <w:sz w:val="24"/>
      <w:szCs w:val="24"/>
      <w:lang w:val="en-IN" w:eastAsia="zh-CN" w:bidi="hi-IN"/>
      <w14:ligatures w14:val="none"/>
    </w:rPr>
  </w:style>
  <w:style w:type="character" w:customStyle="1" w:styleId="BodyTextChar">
    <w:name w:val="Body Text Char"/>
    <w:basedOn w:val="DefaultParagraphFont"/>
    <w:link w:val="BodyText"/>
    <w:rsid w:val="0048550C"/>
    <w:rPr>
      <w:rFonts w:ascii="Times New Roman" w:eastAsia="Noto Serif CJK SC" w:hAnsi="Times New Roman" w:cs="Lohit Devanagari"/>
      <w:color w:val="000000" w:themeColor="text1"/>
      <w:sz w:val="24"/>
      <w:szCs w:val="24"/>
      <w:lang w:val="en-IN" w:eastAsia="zh-CN" w:bidi="hi-IN"/>
      <w14:ligatures w14:val="none"/>
    </w:rPr>
  </w:style>
  <w:style w:type="paragraph" w:styleId="TOC2">
    <w:name w:val="toc 2"/>
    <w:basedOn w:val="Normal"/>
    <w:next w:val="Normal"/>
    <w:autoRedefine/>
    <w:uiPriority w:val="39"/>
    <w:semiHidden/>
    <w:unhideWhenUsed/>
    <w:rsid w:val="00E51F35"/>
    <w:pPr>
      <w:spacing w:after="100"/>
      <w:ind w:left="220"/>
    </w:pPr>
  </w:style>
  <w:style w:type="character" w:styleId="Hyperlink">
    <w:name w:val="Hyperlink"/>
    <w:uiPriority w:val="99"/>
    <w:qFormat/>
    <w:rsid w:val="00E51F35"/>
    <w:rPr>
      <w:color w:val="000080"/>
      <w:u w:val="single"/>
    </w:rPr>
  </w:style>
  <w:style w:type="paragraph" w:styleId="NoSpacing">
    <w:name w:val="No Spacing"/>
    <w:uiPriority w:val="1"/>
    <w:qFormat/>
    <w:rsid w:val="00DF0AE8"/>
    <w:pPr>
      <w:spacing w:after="0" w:line="240" w:lineRule="auto"/>
    </w:pPr>
  </w:style>
  <w:style w:type="paragraph" w:styleId="Title">
    <w:name w:val="Title"/>
    <w:basedOn w:val="Normal"/>
    <w:next w:val="Normal"/>
    <w:link w:val="TitleChar"/>
    <w:uiPriority w:val="10"/>
    <w:qFormat/>
    <w:rsid w:val="00DF0A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AE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B32D44"/>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qFormat/>
    <w:rsid w:val="00B32D44"/>
    <w:pPr>
      <w:tabs>
        <w:tab w:val="center" w:pos="4513"/>
        <w:tab w:val="right" w:pos="9026"/>
      </w:tabs>
      <w:spacing w:after="140" w:line="360" w:lineRule="auto"/>
      <w:jc w:val="both"/>
    </w:pPr>
    <w:rPr>
      <w:rFonts w:ascii="Times New Roman" w:eastAsia="Noto Serif CJK SC" w:hAnsi="Times New Roman" w:cs="Mangal"/>
      <w:color w:val="000000" w:themeColor="text1"/>
      <w:sz w:val="24"/>
      <w:szCs w:val="21"/>
      <w:lang w:val="en-IN" w:eastAsia="zh-CN" w:bidi="hi-IN"/>
      <w14:ligatures w14:val="none"/>
    </w:rPr>
  </w:style>
  <w:style w:type="character" w:customStyle="1" w:styleId="FooterChar">
    <w:name w:val="Footer Char"/>
    <w:basedOn w:val="DefaultParagraphFont"/>
    <w:link w:val="Footer"/>
    <w:uiPriority w:val="99"/>
    <w:qFormat/>
    <w:rsid w:val="00B32D44"/>
    <w:rPr>
      <w:rFonts w:ascii="Times New Roman" w:eastAsia="Noto Serif CJK SC" w:hAnsi="Times New Roman" w:cs="Mangal"/>
      <w:color w:val="000000" w:themeColor="text1"/>
      <w:sz w:val="24"/>
      <w:szCs w:val="21"/>
      <w:lang w:val="en-IN" w:eastAsia="zh-CN" w:bidi="hi-IN"/>
      <w14:ligatures w14:val="none"/>
    </w:rPr>
  </w:style>
  <w:style w:type="character" w:customStyle="1" w:styleId="Heading3Char">
    <w:name w:val="Heading 3 Char"/>
    <w:basedOn w:val="DefaultParagraphFont"/>
    <w:link w:val="Heading3"/>
    <w:uiPriority w:val="9"/>
    <w:semiHidden/>
    <w:rsid w:val="00AE5E6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83B34"/>
    <w:pPr>
      <w:spacing w:after="140" w:line="360" w:lineRule="auto"/>
      <w:ind w:left="720"/>
      <w:contextualSpacing/>
      <w:jc w:val="both"/>
    </w:pPr>
    <w:rPr>
      <w:rFonts w:ascii="Times New Roman" w:eastAsia="Noto Serif CJK SC" w:hAnsi="Times New Roman" w:cs="Mangal"/>
      <w:color w:val="000000" w:themeColor="text1"/>
      <w:sz w:val="24"/>
      <w:szCs w:val="21"/>
      <w:lang w:val="en-IN" w:eastAsia="zh-CN" w:bidi="hi-IN"/>
      <w14:ligatures w14:val="none"/>
    </w:rPr>
  </w:style>
  <w:style w:type="paragraph" w:styleId="Header">
    <w:name w:val="header"/>
    <w:basedOn w:val="Normal"/>
    <w:link w:val="HeaderChar"/>
    <w:uiPriority w:val="99"/>
    <w:unhideWhenUsed/>
    <w:rsid w:val="00532C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2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21</Pages>
  <Words>6303</Words>
  <Characters>35928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Olamide Bobby Erinosho (2008390)</dc:creator>
  <cp:keywords/>
  <dc:description/>
  <cp:lastModifiedBy>Olamide Bobby Erinosho (2008390)</cp:lastModifiedBy>
  <cp:revision>56</cp:revision>
  <dcterms:created xsi:type="dcterms:W3CDTF">2023-03-20T09:43:00Z</dcterms:created>
  <dcterms:modified xsi:type="dcterms:W3CDTF">2023-04-20T17:01:00Z</dcterms:modified>
</cp:coreProperties>
</file>