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48F8B1" w14:textId="77777777" w:rsidR="005B6102" w:rsidRPr="00F77820" w:rsidRDefault="005B6102" w:rsidP="003F1A4C">
      <w:pPr>
        <w:spacing w:after="0" w:line="480" w:lineRule="auto"/>
        <w:jc w:val="center"/>
        <w:rPr>
          <w:rFonts w:ascii="Times New Roman" w:hAnsi="Times New Roman" w:cs="Times New Roman"/>
          <w:b/>
          <w:sz w:val="24"/>
          <w:szCs w:val="24"/>
          <w:lang w:val="en-GB"/>
        </w:rPr>
      </w:pPr>
    </w:p>
    <w:p w14:paraId="3C7992E4" w14:textId="77777777" w:rsidR="005B6102" w:rsidRPr="00F77820" w:rsidRDefault="005B6102" w:rsidP="003F1A4C">
      <w:pPr>
        <w:spacing w:after="0" w:line="480" w:lineRule="auto"/>
        <w:jc w:val="center"/>
        <w:rPr>
          <w:rFonts w:ascii="Times New Roman" w:hAnsi="Times New Roman" w:cs="Times New Roman"/>
          <w:b/>
          <w:sz w:val="24"/>
          <w:szCs w:val="24"/>
          <w:lang w:val="en-GB"/>
        </w:rPr>
      </w:pPr>
    </w:p>
    <w:p w14:paraId="1F050095" w14:textId="77777777" w:rsidR="005B6102" w:rsidRPr="00F11E56" w:rsidRDefault="005B6102" w:rsidP="003F1A4C">
      <w:pPr>
        <w:spacing w:after="0" w:line="480" w:lineRule="auto"/>
        <w:jc w:val="center"/>
        <w:rPr>
          <w:rFonts w:asciiTheme="majorHAnsi" w:hAnsiTheme="majorHAnsi" w:cstheme="majorHAnsi"/>
          <w:b/>
          <w:sz w:val="32"/>
          <w:szCs w:val="32"/>
          <w:lang w:val="en-GB"/>
        </w:rPr>
      </w:pPr>
    </w:p>
    <w:p w14:paraId="72870001" w14:textId="77777777" w:rsidR="00F11E56" w:rsidRDefault="00F11E56" w:rsidP="003F1A4C">
      <w:pPr>
        <w:spacing w:after="0" w:line="480" w:lineRule="auto"/>
        <w:jc w:val="center"/>
        <w:rPr>
          <w:rFonts w:asciiTheme="majorHAnsi" w:hAnsiTheme="majorHAnsi" w:cstheme="majorHAnsi"/>
          <w:b/>
          <w:sz w:val="32"/>
          <w:szCs w:val="32"/>
          <w:lang w:val="en-GB"/>
        </w:rPr>
      </w:pPr>
      <w:bookmarkStart w:id="0" w:name="_Hlk101798143"/>
    </w:p>
    <w:p w14:paraId="7AB74CF8" w14:textId="77777777" w:rsidR="00F11E56" w:rsidRDefault="00F11E56" w:rsidP="003F1A4C">
      <w:pPr>
        <w:spacing w:after="0" w:line="480" w:lineRule="auto"/>
        <w:jc w:val="center"/>
        <w:rPr>
          <w:rFonts w:asciiTheme="majorHAnsi" w:hAnsiTheme="majorHAnsi" w:cstheme="majorHAnsi"/>
          <w:b/>
          <w:sz w:val="32"/>
          <w:szCs w:val="32"/>
          <w:lang w:val="en-GB"/>
        </w:rPr>
      </w:pPr>
    </w:p>
    <w:p w14:paraId="1DF4201C" w14:textId="40182E5C" w:rsidR="005B6102" w:rsidRPr="00F11E56" w:rsidRDefault="007D7C66" w:rsidP="003F1A4C">
      <w:pPr>
        <w:spacing w:after="0" w:line="480" w:lineRule="auto"/>
        <w:jc w:val="center"/>
        <w:rPr>
          <w:rFonts w:asciiTheme="majorHAnsi" w:hAnsiTheme="majorHAnsi" w:cstheme="majorHAnsi"/>
          <w:b/>
          <w:sz w:val="32"/>
          <w:szCs w:val="32"/>
          <w:lang w:val="en-GB"/>
        </w:rPr>
      </w:pPr>
      <w:r w:rsidRPr="00F11E56">
        <w:rPr>
          <w:rFonts w:asciiTheme="majorHAnsi" w:hAnsiTheme="majorHAnsi" w:cstheme="majorHAnsi"/>
          <w:b/>
          <w:sz w:val="32"/>
          <w:szCs w:val="32"/>
          <w:lang w:val="en-GB"/>
        </w:rPr>
        <w:t>Economic Sustainability in the Textile Industry</w:t>
      </w:r>
    </w:p>
    <w:bookmarkEnd w:id="0"/>
    <w:p w14:paraId="39808CB1" w14:textId="77777777" w:rsidR="002A0DB4" w:rsidRPr="00F11E56" w:rsidRDefault="002A0DB4" w:rsidP="003F1A4C">
      <w:pPr>
        <w:spacing w:after="0" w:line="480" w:lineRule="auto"/>
        <w:jc w:val="center"/>
        <w:rPr>
          <w:rFonts w:asciiTheme="majorHAnsi" w:hAnsiTheme="majorHAnsi" w:cstheme="majorHAnsi"/>
          <w:sz w:val="32"/>
          <w:szCs w:val="32"/>
          <w:lang w:val="en-GB"/>
        </w:rPr>
      </w:pPr>
    </w:p>
    <w:p w14:paraId="1ED383FA" w14:textId="2BAD530B" w:rsidR="007D7C66" w:rsidRPr="00F11E56" w:rsidRDefault="00F11E56" w:rsidP="003F1A4C">
      <w:pPr>
        <w:spacing w:after="0" w:line="480" w:lineRule="auto"/>
        <w:jc w:val="center"/>
        <w:rPr>
          <w:rFonts w:asciiTheme="majorHAnsi" w:hAnsiTheme="majorHAnsi" w:cstheme="majorHAnsi"/>
          <w:sz w:val="32"/>
          <w:szCs w:val="32"/>
          <w:lang w:val="en-GB"/>
        </w:rPr>
      </w:pPr>
      <w:r w:rsidRPr="00F11E56">
        <w:rPr>
          <w:rFonts w:asciiTheme="majorHAnsi" w:hAnsiTheme="majorHAnsi" w:cstheme="majorHAnsi"/>
          <w:sz w:val="32"/>
          <w:szCs w:val="32"/>
          <w:lang w:val="en-GB"/>
        </w:rPr>
        <w:t>Elan Rees-Lewis</w:t>
      </w:r>
    </w:p>
    <w:p w14:paraId="33579D05" w14:textId="432FA25B" w:rsidR="00F11E56" w:rsidRPr="00F11E56" w:rsidRDefault="00F11E56" w:rsidP="003F1A4C">
      <w:pPr>
        <w:spacing w:after="0" w:line="480" w:lineRule="auto"/>
        <w:jc w:val="center"/>
        <w:rPr>
          <w:rFonts w:asciiTheme="majorHAnsi" w:hAnsiTheme="majorHAnsi" w:cstheme="majorHAnsi"/>
          <w:sz w:val="32"/>
          <w:szCs w:val="32"/>
          <w:lang w:val="en-GB"/>
        </w:rPr>
      </w:pPr>
    </w:p>
    <w:p w14:paraId="15745939" w14:textId="1F55EF37" w:rsidR="00F11E56" w:rsidRPr="00F11E56" w:rsidRDefault="00F11E56" w:rsidP="003F1A4C">
      <w:pPr>
        <w:spacing w:after="0" w:line="480" w:lineRule="auto"/>
        <w:jc w:val="center"/>
        <w:rPr>
          <w:rFonts w:asciiTheme="majorHAnsi" w:hAnsiTheme="majorHAnsi" w:cstheme="majorHAnsi"/>
          <w:sz w:val="32"/>
          <w:szCs w:val="32"/>
          <w:lang w:val="en-GB"/>
        </w:rPr>
      </w:pPr>
      <w:r w:rsidRPr="00F11E56">
        <w:rPr>
          <w:rFonts w:asciiTheme="majorHAnsi" w:hAnsiTheme="majorHAnsi" w:cstheme="majorHAnsi"/>
          <w:sz w:val="32"/>
          <w:szCs w:val="32"/>
          <w:lang w:val="en-GB"/>
        </w:rPr>
        <w:t>2019687</w:t>
      </w:r>
    </w:p>
    <w:p w14:paraId="3EC6C475" w14:textId="6A6B8E2C" w:rsidR="00F11E56" w:rsidRPr="00F11E56" w:rsidRDefault="00F11E56" w:rsidP="003F1A4C">
      <w:pPr>
        <w:spacing w:after="0" w:line="480" w:lineRule="auto"/>
        <w:jc w:val="center"/>
        <w:rPr>
          <w:rFonts w:asciiTheme="majorHAnsi" w:hAnsiTheme="majorHAnsi" w:cstheme="majorHAnsi"/>
          <w:sz w:val="32"/>
          <w:szCs w:val="32"/>
          <w:lang w:val="en-GB"/>
        </w:rPr>
      </w:pPr>
    </w:p>
    <w:p w14:paraId="3B3A2DBD" w14:textId="111CEDD4" w:rsidR="00F11E56" w:rsidRPr="00F11E56" w:rsidRDefault="00F11E56" w:rsidP="003F1A4C">
      <w:pPr>
        <w:spacing w:after="0" w:line="480" w:lineRule="auto"/>
        <w:jc w:val="center"/>
        <w:rPr>
          <w:rFonts w:asciiTheme="majorHAnsi" w:hAnsiTheme="majorHAnsi" w:cstheme="majorHAnsi"/>
          <w:sz w:val="32"/>
          <w:szCs w:val="32"/>
          <w:lang w:val="en-GB"/>
        </w:rPr>
      </w:pPr>
      <w:r w:rsidRPr="00F11E56">
        <w:rPr>
          <w:rFonts w:asciiTheme="majorHAnsi" w:hAnsiTheme="majorHAnsi" w:cstheme="majorHAnsi"/>
          <w:sz w:val="32"/>
          <w:szCs w:val="32"/>
          <w:lang w:val="en-GB"/>
        </w:rPr>
        <w:t>BMSP6007</w:t>
      </w:r>
    </w:p>
    <w:p w14:paraId="337ADCCC" w14:textId="77777777" w:rsidR="007D7C66" w:rsidRPr="00F77820" w:rsidRDefault="007D7C66" w:rsidP="003F1A4C">
      <w:pPr>
        <w:spacing w:after="0" w:line="480" w:lineRule="auto"/>
        <w:jc w:val="center"/>
        <w:rPr>
          <w:rFonts w:ascii="Times New Roman" w:hAnsi="Times New Roman" w:cs="Times New Roman"/>
          <w:sz w:val="24"/>
          <w:szCs w:val="24"/>
          <w:lang w:val="en-GB"/>
        </w:rPr>
      </w:pPr>
    </w:p>
    <w:p w14:paraId="0B7542D2" w14:textId="77777777" w:rsidR="007D7C66" w:rsidRPr="00F77820" w:rsidRDefault="007D7C66" w:rsidP="003F1A4C">
      <w:pPr>
        <w:spacing w:after="0" w:line="480" w:lineRule="auto"/>
        <w:jc w:val="center"/>
        <w:rPr>
          <w:rFonts w:ascii="Times New Roman" w:hAnsi="Times New Roman" w:cs="Times New Roman"/>
          <w:sz w:val="24"/>
          <w:szCs w:val="24"/>
          <w:lang w:val="en-GB"/>
        </w:rPr>
      </w:pPr>
    </w:p>
    <w:p w14:paraId="2C913B6C" w14:textId="77777777" w:rsidR="007D7C66" w:rsidRPr="00F77820" w:rsidRDefault="007D7C66" w:rsidP="003F1A4C">
      <w:pPr>
        <w:spacing w:after="0" w:line="480" w:lineRule="auto"/>
        <w:jc w:val="center"/>
        <w:rPr>
          <w:rFonts w:ascii="Times New Roman" w:hAnsi="Times New Roman" w:cs="Times New Roman"/>
          <w:sz w:val="24"/>
          <w:szCs w:val="24"/>
          <w:lang w:val="en-GB"/>
        </w:rPr>
      </w:pPr>
    </w:p>
    <w:p w14:paraId="5AA15C80" w14:textId="77777777" w:rsidR="005B6102" w:rsidRPr="00F77820" w:rsidRDefault="005B6102" w:rsidP="003F1A4C">
      <w:pPr>
        <w:spacing w:after="0" w:line="480" w:lineRule="auto"/>
        <w:rPr>
          <w:rFonts w:ascii="Times New Roman" w:hAnsi="Times New Roman" w:cs="Times New Roman"/>
          <w:b/>
          <w:sz w:val="24"/>
          <w:szCs w:val="24"/>
          <w:lang w:val="en-GB"/>
        </w:rPr>
      </w:pPr>
      <w:r w:rsidRPr="00F77820">
        <w:rPr>
          <w:rFonts w:ascii="Times New Roman" w:hAnsi="Times New Roman" w:cs="Times New Roman"/>
          <w:b/>
          <w:sz w:val="24"/>
          <w:szCs w:val="24"/>
          <w:lang w:val="en-GB"/>
        </w:rPr>
        <w:br w:type="page"/>
      </w:r>
    </w:p>
    <w:p w14:paraId="7B66722A" w14:textId="77777777" w:rsidR="007D7C66" w:rsidRPr="00F11E56" w:rsidRDefault="00902C89" w:rsidP="003F1A4C">
      <w:pPr>
        <w:pStyle w:val="Heading1"/>
        <w:rPr>
          <w:rFonts w:asciiTheme="majorHAnsi" w:hAnsiTheme="majorHAnsi" w:cstheme="majorHAnsi"/>
          <w:lang w:val="en-GB"/>
        </w:rPr>
      </w:pPr>
      <w:r w:rsidRPr="00F11E56">
        <w:rPr>
          <w:rFonts w:asciiTheme="majorHAnsi" w:hAnsiTheme="majorHAnsi" w:cstheme="majorHAnsi"/>
          <w:lang w:val="en-GB"/>
        </w:rPr>
        <w:lastRenderedPageBreak/>
        <w:t>Economic Sustainability in</w:t>
      </w:r>
      <w:r w:rsidR="007D7C66" w:rsidRPr="00F11E56">
        <w:rPr>
          <w:rFonts w:asciiTheme="majorHAnsi" w:hAnsiTheme="majorHAnsi" w:cstheme="majorHAnsi"/>
          <w:lang w:val="en-GB"/>
        </w:rPr>
        <w:t xml:space="preserve"> Textile Industry</w:t>
      </w:r>
    </w:p>
    <w:p w14:paraId="2436A308" w14:textId="77777777" w:rsidR="007D7C66" w:rsidRPr="00F11E56" w:rsidRDefault="007D7C66" w:rsidP="00F11E56">
      <w:pPr>
        <w:pStyle w:val="Heading1"/>
        <w:jc w:val="left"/>
        <w:rPr>
          <w:rFonts w:asciiTheme="majorHAnsi" w:hAnsiTheme="majorHAnsi" w:cstheme="majorHAnsi"/>
          <w:lang w:val="en-GB"/>
        </w:rPr>
      </w:pPr>
      <w:r w:rsidRPr="00F11E56">
        <w:rPr>
          <w:rFonts w:asciiTheme="majorHAnsi" w:hAnsiTheme="majorHAnsi" w:cstheme="majorHAnsi"/>
          <w:lang w:val="en-GB"/>
        </w:rPr>
        <w:t>Introduction</w:t>
      </w:r>
    </w:p>
    <w:p w14:paraId="4B0F8437" w14:textId="3880BF61" w:rsidR="003F1A4C" w:rsidRPr="00F11E56" w:rsidRDefault="00D0798D" w:rsidP="003F1A4C">
      <w:pPr>
        <w:spacing w:after="0" w:line="480" w:lineRule="auto"/>
        <w:ind w:firstLine="720"/>
        <w:rPr>
          <w:rFonts w:asciiTheme="majorHAnsi" w:hAnsiTheme="majorHAnsi" w:cstheme="majorHAnsi"/>
          <w:sz w:val="24"/>
          <w:szCs w:val="24"/>
          <w:lang w:val="en-GB"/>
        </w:rPr>
      </w:pPr>
      <w:r w:rsidRPr="00F11E56">
        <w:rPr>
          <w:rFonts w:asciiTheme="majorHAnsi" w:hAnsiTheme="majorHAnsi" w:cstheme="majorHAnsi"/>
          <w:sz w:val="24"/>
          <w:szCs w:val="24"/>
          <w:lang w:val="en-GB"/>
        </w:rPr>
        <w:t xml:space="preserve">Sustainability is more than just a trendy term </w:t>
      </w:r>
      <w:proofErr w:type="gramStart"/>
      <w:r w:rsidRPr="00F11E56">
        <w:rPr>
          <w:rFonts w:asciiTheme="majorHAnsi" w:hAnsiTheme="majorHAnsi" w:cstheme="majorHAnsi"/>
          <w:sz w:val="24"/>
          <w:szCs w:val="24"/>
          <w:lang w:val="en-GB"/>
        </w:rPr>
        <w:t>at the moment</w:t>
      </w:r>
      <w:proofErr w:type="gramEnd"/>
      <w:r w:rsidRPr="00F11E56">
        <w:rPr>
          <w:rFonts w:asciiTheme="majorHAnsi" w:hAnsiTheme="majorHAnsi" w:cstheme="majorHAnsi"/>
          <w:sz w:val="24"/>
          <w:szCs w:val="24"/>
          <w:lang w:val="en-GB"/>
        </w:rPr>
        <w:t>. Economic and social growth, as well as environmental conservation, are the three major pillars of sustainability, and each should be examined in relation to the others. Sustainable development is critical because it</w:t>
      </w:r>
      <w:r w:rsidR="00902C89" w:rsidRPr="00F11E56">
        <w:rPr>
          <w:rFonts w:asciiTheme="majorHAnsi" w:hAnsiTheme="majorHAnsi" w:cstheme="majorHAnsi"/>
          <w:sz w:val="24"/>
          <w:szCs w:val="24"/>
          <w:lang w:val="en-GB"/>
        </w:rPr>
        <w:t xml:space="preserve"> </w:t>
      </w:r>
      <w:r w:rsidR="003F1A4C" w:rsidRPr="00F11E56">
        <w:rPr>
          <w:rFonts w:asciiTheme="majorHAnsi" w:hAnsiTheme="majorHAnsi" w:cstheme="majorHAnsi"/>
          <w:sz w:val="24"/>
          <w:szCs w:val="24"/>
          <w:lang w:val="en-GB"/>
        </w:rPr>
        <w:t>helps</w:t>
      </w:r>
      <w:r w:rsidR="00902C89" w:rsidRPr="00F11E56">
        <w:rPr>
          <w:rFonts w:asciiTheme="majorHAnsi" w:hAnsiTheme="majorHAnsi" w:cstheme="majorHAnsi"/>
          <w:sz w:val="24"/>
          <w:szCs w:val="24"/>
          <w:lang w:val="en-GB"/>
        </w:rPr>
        <w:t xml:space="preserve"> </w:t>
      </w:r>
      <w:r w:rsidR="003F1A4C" w:rsidRPr="00F11E56">
        <w:rPr>
          <w:rFonts w:asciiTheme="majorHAnsi" w:hAnsiTheme="majorHAnsi" w:cstheme="majorHAnsi"/>
          <w:sz w:val="24"/>
          <w:szCs w:val="24"/>
          <w:lang w:val="en-GB"/>
        </w:rPr>
        <w:t>improve</w:t>
      </w:r>
      <w:r w:rsidR="00902C89" w:rsidRPr="00F11E56">
        <w:rPr>
          <w:rFonts w:asciiTheme="majorHAnsi" w:hAnsiTheme="majorHAnsi" w:cstheme="majorHAnsi"/>
          <w:sz w:val="24"/>
          <w:szCs w:val="24"/>
          <w:lang w:val="en-GB"/>
        </w:rPr>
        <w:t xml:space="preserve"> </w:t>
      </w:r>
      <w:r w:rsidR="003F1A4C" w:rsidRPr="00F11E56">
        <w:rPr>
          <w:rFonts w:asciiTheme="majorHAnsi" w:hAnsiTheme="majorHAnsi" w:cstheme="majorHAnsi"/>
          <w:sz w:val="24"/>
          <w:szCs w:val="24"/>
          <w:lang w:val="en-GB"/>
        </w:rPr>
        <w:t xml:space="preserve">an </w:t>
      </w:r>
      <w:r w:rsidR="00902C89" w:rsidRPr="00F11E56">
        <w:rPr>
          <w:rFonts w:asciiTheme="majorHAnsi" w:hAnsiTheme="majorHAnsi" w:cstheme="majorHAnsi"/>
          <w:sz w:val="24"/>
          <w:szCs w:val="24"/>
          <w:lang w:val="en-GB"/>
        </w:rPr>
        <w:t>individual’s state of life</w:t>
      </w:r>
      <w:r w:rsidRPr="00F11E56">
        <w:rPr>
          <w:rFonts w:asciiTheme="majorHAnsi" w:hAnsiTheme="majorHAnsi" w:cstheme="majorHAnsi"/>
          <w:sz w:val="24"/>
          <w:szCs w:val="24"/>
          <w:lang w:val="en-GB"/>
        </w:rPr>
        <w:t xml:space="preserve"> by safeguarding </w:t>
      </w:r>
      <w:r w:rsidR="00902C89" w:rsidRPr="00F11E56">
        <w:rPr>
          <w:rFonts w:asciiTheme="majorHAnsi" w:hAnsiTheme="majorHAnsi" w:cstheme="majorHAnsi"/>
          <w:sz w:val="24"/>
          <w:szCs w:val="24"/>
          <w:lang w:val="en-GB"/>
        </w:rPr>
        <w:t>the world’s diversity and ecosystems in many ways, such as</w:t>
      </w:r>
      <w:r w:rsidRPr="00F11E56">
        <w:rPr>
          <w:rFonts w:asciiTheme="majorHAnsi" w:hAnsiTheme="majorHAnsi" w:cstheme="majorHAnsi"/>
          <w:sz w:val="24"/>
          <w:szCs w:val="24"/>
          <w:lang w:val="en-GB"/>
        </w:rPr>
        <w:t xml:space="preserve"> preserving natural resources, supplying energy savings, reducing waste volume, and investing in the future an</w:t>
      </w:r>
      <w:r w:rsidR="00902C89" w:rsidRPr="00F11E56">
        <w:rPr>
          <w:rFonts w:asciiTheme="majorHAnsi" w:hAnsiTheme="majorHAnsi" w:cstheme="majorHAnsi"/>
          <w:sz w:val="24"/>
          <w:szCs w:val="24"/>
          <w:lang w:val="en-GB"/>
        </w:rPr>
        <w:t xml:space="preserve">d economy through </w:t>
      </w:r>
      <w:r w:rsidRPr="00F11E56">
        <w:rPr>
          <w:rFonts w:asciiTheme="majorHAnsi" w:hAnsiTheme="majorHAnsi" w:cstheme="majorHAnsi"/>
          <w:sz w:val="24"/>
          <w:szCs w:val="24"/>
          <w:lang w:val="en-GB"/>
        </w:rPr>
        <w:t>reusing. Specifically, it en</w:t>
      </w:r>
      <w:r w:rsidR="00902C89" w:rsidRPr="00F11E56">
        <w:rPr>
          <w:rFonts w:asciiTheme="majorHAnsi" w:hAnsiTheme="majorHAnsi" w:cstheme="majorHAnsi"/>
          <w:sz w:val="24"/>
          <w:szCs w:val="24"/>
          <w:lang w:val="en-GB"/>
        </w:rPr>
        <w:t>sures the survival of species. The act of u</w:t>
      </w:r>
      <w:r w:rsidRPr="00F11E56">
        <w:rPr>
          <w:rFonts w:asciiTheme="majorHAnsi" w:hAnsiTheme="majorHAnsi" w:cstheme="majorHAnsi"/>
          <w:sz w:val="24"/>
          <w:szCs w:val="24"/>
          <w:lang w:val="en-GB"/>
        </w:rPr>
        <w:t xml:space="preserve">pholding the law </w:t>
      </w:r>
      <w:r w:rsidR="00902C89" w:rsidRPr="00F11E56">
        <w:rPr>
          <w:rFonts w:asciiTheme="majorHAnsi" w:hAnsiTheme="majorHAnsi" w:cstheme="majorHAnsi"/>
          <w:sz w:val="24"/>
          <w:szCs w:val="24"/>
          <w:lang w:val="en-GB"/>
        </w:rPr>
        <w:t>promotes</w:t>
      </w:r>
      <w:r w:rsidRPr="00F11E56">
        <w:rPr>
          <w:rFonts w:asciiTheme="majorHAnsi" w:hAnsiTheme="majorHAnsi" w:cstheme="majorHAnsi"/>
          <w:sz w:val="24"/>
          <w:szCs w:val="24"/>
          <w:lang w:val="en-GB"/>
        </w:rPr>
        <w:t xml:space="preserve"> social justice and </w:t>
      </w:r>
      <w:r w:rsidR="00911C55" w:rsidRPr="00F11E56">
        <w:rPr>
          <w:rFonts w:asciiTheme="majorHAnsi" w:hAnsiTheme="majorHAnsi" w:cstheme="majorHAnsi"/>
          <w:sz w:val="24"/>
          <w:szCs w:val="24"/>
          <w:lang w:val="en-GB"/>
        </w:rPr>
        <w:t>aids</w:t>
      </w:r>
      <w:r w:rsidR="00902C89" w:rsidRPr="00F11E56">
        <w:rPr>
          <w:rFonts w:asciiTheme="majorHAnsi" w:hAnsiTheme="majorHAnsi" w:cstheme="majorHAnsi"/>
          <w:sz w:val="24"/>
          <w:szCs w:val="24"/>
          <w:lang w:val="en-GB"/>
        </w:rPr>
        <w:t xml:space="preserve"> in preserving workers</w:t>
      </w:r>
      <w:r w:rsidRPr="00F11E56">
        <w:rPr>
          <w:rFonts w:asciiTheme="majorHAnsi" w:hAnsiTheme="majorHAnsi" w:cstheme="majorHAnsi"/>
          <w:sz w:val="24"/>
          <w:szCs w:val="24"/>
          <w:lang w:val="en-GB"/>
        </w:rPr>
        <w:t>' rights withi</w:t>
      </w:r>
      <w:r w:rsidR="00902C89" w:rsidRPr="00F11E56">
        <w:rPr>
          <w:rFonts w:asciiTheme="majorHAnsi" w:hAnsiTheme="majorHAnsi" w:cstheme="majorHAnsi"/>
          <w:sz w:val="24"/>
          <w:szCs w:val="24"/>
          <w:lang w:val="en-GB"/>
        </w:rPr>
        <w:t>n the context of sustainability</w:t>
      </w:r>
      <w:r w:rsidR="003F1A4C" w:rsidRPr="00F11E56">
        <w:rPr>
          <w:rFonts w:asciiTheme="majorHAnsi" w:hAnsiTheme="majorHAnsi" w:cstheme="majorHAnsi"/>
          <w:sz w:val="24"/>
          <w:szCs w:val="24"/>
          <w:lang w:val="en-GB"/>
        </w:rPr>
        <w:t>,</w:t>
      </w:r>
      <w:r w:rsidR="00902C89" w:rsidRPr="00F11E56">
        <w:rPr>
          <w:rFonts w:asciiTheme="majorHAnsi" w:hAnsiTheme="majorHAnsi" w:cstheme="majorHAnsi"/>
          <w:sz w:val="24"/>
          <w:szCs w:val="24"/>
          <w:lang w:val="en-GB"/>
        </w:rPr>
        <w:t xml:space="preserve"> </w:t>
      </w:r>
      <w:r w:rsidR="003F1A4C" w:rsidRPr="00F11E56">
        <w:rPr>
          <w:rFonts w:asciiTheme="majorHAnsi" w:hAnsiTheme="majorHAnsi" w:cstheme="majorHAnsi"/>
          <w:sz w:val="24"/>
          <w:szCs w:val="24"/>
          <w:lang w:val="en-GB"/>
        </w:rPr>
        <w:t xml:space="preserve">leading to </w:t>
      </w:r>
      <w:r w:rsidR="00902C89" w:rsidRPr="00F11E56">
        <w:rPr>
          <w:rFonts w:asciiTheme="majorHAnsi" w:hAnsiTheme="majorHAnsi" w:cstheme="majorHAnsi"/>
          <w:sz w:val="24"/>
          <w:szCs w:val="24"/>
          <w:lang w:val="en-GB"/>
        </w:rPr>
        <w:t>the development of a</w:t>
      </w:r>
      <w:r w:rsidRPr="00F11E56">
        <w:rPr>
          <w:rFonts w:asciiTheme="majorHAnsi" w:hAnsiTheme="majorHAnsi" w:cstheme="majorHAnsi"/>
          <w:sz w:val="24"/>
          <w:szCs w:val="24"/>
          <w:lang w:val="en-GB"/>
        </w:rPr>
        <w:t xml:space="preserve"> modern and secure business environment. </w:t>
      </w:r>
      <w:r w:rsidR="004F1AE9" w:rsidRPr="00F11E56">
        <w:rPr>
          <w:rFonts w:asciiTheme="majorHAnsi" w:hAnsiTheme="majorHAnsi" w:cstheme="majorHAnsi"/>
          <w:sz w:val="24"/>
          <w:szCs w:val="24"/>
          <w:lang w:val="en-GB"/>
        </w:rPr>
        <w:t>Adopting cleaner</w:t>
      </w:r>
      <w:r w:rsidRPr="00F11E56">
        <w:rPr>
          <w:rFonts w:asciiTheme="majorHAnsi" w:hAnsiTheme="majorHAnsi" w:cstheme="majorHAnsi"/>
          <w:sz w:val="24"/>
          <w:szCs w:val="24"/>
          <w:lang w:val="en-GB"/>
        </w:rPr>
        <w:t xml:space="preserve"> manufacturing is</w:t>
      </w:r>
      <w:r w:rsidR="004F1AE9" w:rsidRPr="00F11E56">
        <w:rPr>
          <w:rFonts w:asciiTheme="majorHAnsi" w:hAnsiTheme="majorHAnsi" w:cstheme="majorHAnsi"/>
          <w:sz w:val="24"/>
          <w:szCs w:val="24"/>
          <w:lang w:val="en-GB"/>
        </w:rPr>
        <w:t xml:space="preserve"> not </w:t>
      </w:r>
      <w:r w:rsidRPr="00F11E56">
        <w:rPr>
          <w:rFonts w:asciiTheme="majorHAnsi" w:hAnsiTheme="majorHAnsi" w:cstheme="majorHAnsi"/>
          <w:sz w:val="24"/>
          <w:szCs w:val="24"/>
          <w:lang w:val="en-GB"/>
        </w:rPr>
        <w:t>just a slogan</w:t>
      </w:r>
      <w:r w:rsidR="004F1AE9" w:rsidRPr="00F11E56">
        <w:rPr>
          <w:rFonts w:asciiTheme="majorHAnsi" w:hAnsiTheme="majorHAnsi" w:cstheme="majorHAnsi"/>
          <w:sz w:val="24"/>
          <w:szCs w:val="24"/>
          <w:lang w:val="en-GB"/>
        </w:rPr>
        <w:t>,</w:t>
      </w:r>
      <w:r w:rsidRPr="00F11E56">
        <w:rPr>
          <w:rFonts w:asciiTheme="majorHAnsi" w:hAnsiTheme="majorHAnsi" w:cstheme="majorHAnsi"/>
          <w:sz w:val="24"/>
          <w:szCs w:val="24"/>
          <w:lang w:val="en-GB"/>
        </w:rPr>
        <w:t xml:space="preserve"> it</w:t>
      </w:r>
      <w:r w:rsidR="004F1AE9" w:rsidRPr="00F11E56">
        <w:rPr>
          <w:rFonts w:asciiTheme="majorHAnsi" w:hAnsiTheme="majorHAnsi" w:cstheme="majorHAnsi"/>
          <w:sz w:val="24"/>
          <w:szCs w:val="24"/>
          <w:lang w:val="en-GB"/>
        </w:rPr>
        <w:t xml:space="preserve"> is among the leading approaches to </w:t>
      </w:r>
      <w:r w:rsidR="00911C55" w:rsidRPr="00F11E56">
        <w:rPr>
          <w:rFonts w:asciiTheme="majorHAnsi" w:hAnsiTheme="majorHAnsi" w:cstheme="majorHAnsi"/>
          <w:sz w:val="24"/>
          <w:szCs w:val="24"/>
          <w:lang w:val="en-GB"/>
        </w:rPr>
        <w:t>enhancing</w:t>
      </w:r>
      <w:r w:rsidR="004F1AE9" w:rsidRPr="00F11E56">
        <w:rPr>
          <w:rFonts w:asciiTheme="majorHAnsi" w:hAnsiTheme="majorHAnsi" w:cstheme="majorHAnsi"/>
          <w:sz w:val="24"/>
          <w:szCs w:val="24"/>
          <w:lang w:val="en-GB"/>
        </w:rPr>
        <w:t xml:space="preserve"> sustainability. It is one of the </w:t>
      </w:r>
      <w:r w:rsidR="00911C55" w:rsidRPr="00F11E56">
        <w:rPr>
          <w:rFonts w:asciiTheme="majorHAnsi" w:hAnsiTheme="majorHAnsi" w:cstheme="majorHAnsi"/>
          <w:sz w:val="24"/>
          <w:szCs w:val="24"/>
          <w:lang w:val="en-GB"/>
        </w:rPr>
        <w:t>methods</w:t>
      </w:r>
      <w:r w:rsidR="004F1AE9" w:rsidRPr="00F11E56">
        <w:rPr>
          <w:rFonts w:asciiTheme="majorHAnsi" w:hAnsiTheme="majorHAnsi" w:cstheme="majorHAnsi"/>
          <w:sz w:val="24"/>
          <w:szCs w:val="24"/>
          <w:lang w:val="en-GB"/>
        </w:rPr>
        <w:t xml:space="preserve"> used to detect pollution causing agents, to identify some of the technologies that </w:t>
      </w:r>
      <w:r w:rsidRPr="00F11E56">
        <w:rPr>
          <w:rFonts w:asciiTheme="majorHAnsi" w:hAnsiTheme="majorHAnsi" w:cstheme="majorHAnsi"/>
          <w:sz w:val="24"/>
          <w:szCs w:val="24"/>
          <w:lang w:val="en-GB"/>
        </w:rPr>
        <w:t xml:space="preserve">result in inefficient </w:t>
      </w:r>
      <w:r w:rsidR="004F1AE9" w:rsidRPr="00F11E56">
        <w:rPr>
          <w:rFonts w:asciiTheme="majorHAnsi" w:hAnsiTheme="majorHAnsi" w:cstheme="majorHAnsi"/>
          <w:sz w:val="24"/>
          <w:szCs w:val="24"/>
          <w:lang w:val="en-GB"/>
        </w:rPr>
        <w:t xml:space="preserve">use of energy and raw materials. It is also the same technique used to identify specific areas that </w:t>
      </w:r>
      <w:r w:rsidR="00911C55" w:rsidRPr="00F11E56">
        <w:rPr>
          <w:rFonts w:asciiTheme="majorHAnsi" w:hAnsiTheme="majorHAnsi" w:cstheme="majorHAnsi"/>
          <w:sz w:val="24"/>
          <w:szCs w:val="24"/>
          <w:lang w:val="en-GB"/>
        </w:rPr>
        <w:t>require</w:t>
      </w:r>
      <w:r w:rsidR="004F1AE9" w:rsidRPr="00F11E56">
        <w:rPr>
          <w:rFonts w:asciiTheme="majorHAnsi" w:hAnsiTheme="majorHAnsi" w:cstheme="majorHAnsi"/>
          <w:sz w:val="24"/>
          <w:szCs w:val="24"/>
          <w:lang w:val="en-GB"/>
        </w:rPr>
        <w:t xml:space="preserve"> improvement, </w:t>
      </w:r>
      <w:proofErr w:type="gramStart"/>
      <w:r w:rsidR="004F1AE9" w:rsidRPr="00F11E56">
        <w:rPr>
          <w:rFonts w:asciiTheme="majorHAnsi" w:hAnsiTheme="majorHAnsi" w:cstheme="majorHAnsi"/>
          <w:sz w:val="24"/>
          <w:szCs w:val="24"/>
          <w:lang w:val="en-GB"/>
        </w:rPr>
        <w:t>so as to</w:t>
      </w:r>
      <w:proofErr w:type="gramEnd"/>
      <w:r w:rsidR="004F1AE9" w:rsidRPr="00F11E56">
        <w:rPr>
          <w:rFonts w:asciiTheme="majorHAnsi" w:hAnsiTheme="majorHAnsi" w:cstheme="majorHAnsi"/>
          <w:sz w:val="24"/>
          <w:szCs w:val="24"/>
          <w:lang w:val="en-GB"/>
        </w:rPr>
        <w:t xml:space="preserve"> enable an organization to implement </w:t>
      </w:r>
      <w:r w:rsidR="00911C55" w:rsidRPr="00F11E56">
        <w:rPr>
          <w:rFonts w:asciiTheme="majorHAnsi" w:hAnsiTheme="majorHAnsi" w:cstheme="majorHAnsi"/>
          <w:sz w:val="24"/>
          <w:szCs w:val="24"/>
          <w:lang w:val="en-GB"/>
        </w:rPr>
        <w:t>cleaner production options</w:t>
      </w:r>
      <w:r w:rsidRPr="00F11E56">
        <w:rPr>
          <w:rFonts w:asciiTheme="majorHAnsi" w:hAnsiTheme="majorHAnsi" w:cstheme="majorHAnsi"/>
          <w:sz w:val="24"/>
          <w:szCs w:val="24"/>
          <w:lang w:val="en-GB"/>
        </w:rPr>
        <w:t xml:space="preserve">. The paper below discusses the solutions </w:t>
      </w:r>
      <w:r w:rsidR="00517826" w:rsidRPr="00F11E56">
        <w:rPr>
          <w:rFonts w:asciiTheme="majorHAnsi" w:hAnsiTheme="majorHAnsi" w:cstheme="majorHAnsi"/>
          <w:sz w:val="24"/>
          <w:szCs w:val="24"/>
          <w:lang w:val="en-GB"/>
        </w:rPr>
        <w:t xml:space="preserve">given to reduce </w:t>
      </w:r>
      <w:r w:rsidR="008058BB" w:rsidRPr="00F11E56">
        <w:rPr>
          <w:rFonts w:asciiTheme="majorHAnsi" w:hAnsiTheme="majorHAnsi" w:cstheme="majorHAnsi"/>
          <w:sz w:val="24"/>
          <w:szCs w:val="24"/>
          <w:lang w:val="en-GB"/>
        </w:rPr>
        <w:t xml:space="preserve">the </w:t>
      </w:r>
      <w:r w:rsidR="00517826" w:rsidRPr="00F11E56">
        <w:rPr>
          <w:rFonts w:asciiTheme="majorHAnsi" w:hAnsiTheme="majorHAnsi" w:cstheme="majorHAnsi"/>
          <w:sz w:val="24"/>
          <w:szCs w:val="24"/>
          <w:lang w:val="en-GB"/>
        </w:rPr>
        <w:t xml:space="preserve">environmental effects </w:t>
      </w:r>
      <w:r w:rsidR="008058BB" w:rsidRPr="00F11E56">
        <w:rPr>
          <w:rFonts w:asciiTheme="majorHAnsi" w:hAnsiTheme="majorHAnsi" w:cstheme="majorHAnsi"/>
          <w:sz w:val="24"/>
          <w:szCs w:val="24"/>
          <w:lang w:val="en-GB"/>
        </w:rPr>
        <w:t>of</w:t>
      </w:r>
      <w:r w:rsidR="00517826" w:rsidRPr="00F11E56">
        <w:rPr>
          <w:rFonts w:asciiTheme="majorHAnsi" w:hAnsiTheme="majorHAnsi" w:cstheme="majorHAnsi"/>
          <w:sz w:val="24"/>
          <w:szCs w:val="24"/>
          <w:lang w:val="en-GB"/>
        </w:rPr>
        <w:t xml:space="preserve"> the textile industry, the issues caused by environmental pollution by the textile industry</w:t>
      </w:r>
      <w:r w:rsidR="008058BB" w:rsidRPr="00F11E56">
        <w:rPr>
          <w:rFonts w:asciiTheme="majorHAnsi" w:hAnsiTheme="majorHAnsi" w:cstheme="majorHAnsi"/>
          <w:sz w:val="24"/>
          <w:szCs w:val="24"/>
          <w:lang w:val="en-GB"/>
        </w:rPr>
        <w:t>,</w:t>
      </w:r>
      <w:r w:rsidR="00517826" w:rsidRPr="00F11E56">
        <w:rPr>
          <w:rFonts w:asciiTheme="majorHAnsi" w:hAnsiTheme="majorHAnsi" w:cstheme="majorHAnsi"/>
          <w:sz w:val="24"/>
          <w:szCs w:val="24"/>
          <w:lang w:val="en-GB"/>
        </w:rPr>
        <w:t xml:space="preserve"> and an analysis of the solution set aside to manage environmental issues. </w:t>
      </w:r>
    </w:p>
    <w:p w14:paraId="6224434A" w14:textId="27F3B265" w:rsidR="005438A5" w:rsidRPr="00F11E56" w:rsidRDefault="007D7C66" w:rsidP="00F11E56">
      <w:pPr>
        <w:pStyle w:val="Heading1"/>
        <w:jc w:val="left"/>
        <w:rPr>
          <w:rFonts w:asciiTheme="majorHAnsi" w:hAnsiTheme="majorHAnsi" w:cstheme="majorHAnsi"/>
          <w:szCs w:val="24"/>
          <w:lang w:val="en-GB"/>
        </w:rPr>
      </w:pPr>
      <w:r w:rsidRPr="00F11E56">
        <w:rPr>
          <w:rFonts w:asciiTheme="majorHAnsi" w:hAnsiTheme="majorHAnsi" w:cstheme="majorHAnsi"/>
          <w:szCs w:val="24"/>
          <w:lang w:val="en-GB"/>
        </w:rPr>
        <w:t>Solution</w:t>
      </w:r>
      <w:r w:rsidR="008058BB" w:rsidRPr="00F11E56">
        <w:rPr>
          <w:rFonts w:asciiTheme="majorHAnsi" w:hAnsiTheme="majorHAnsi" w:cstheme="majorHAnsi"/>
          <w:szCs w:val="24"/>
          <w:lang w:val="en-GB"/>
        </w:rPr>
        <w:t>s</w:t>
      </w:r>
      <w:r w:rsidRPr="00F11E56">
        <w:rPr>
          <w:rFonts w:asciiTheme="majorHAnsi" w:hAnsiTheme="majorHAnsi" w:cstheme="majorHAnsi"/>
          <w:szCs w:val="24"/>
          <w:lang w:val="en-GB"/>
        </w:rPr>
        <w:t xml:space="preserve"> to the environmental effects caused by the textile industry</w:t>
      </w:r>
    </w:p>
    <w:p w14:paraId="24364EEB" w14:textId="4358B32A" w:rsidR="00D0798D" w:rsidRPr="00F11E56" w:rsidRDefault="00911C55" w:rsidP="00911C55">
      <w:pPr>
        <w:spacing w:after="0" w:line="480" w:lineRule="auto"/>
        <w:ind w:firstLine="720"/>
        <w:rPr>
          <w:rFonts w:asciiTheme="majorHAnsi" w:hAnsiTheme="majorHAnsi" w:cstheme="majorHAnsi"/>
          <w:sz w:val="24"/>
          <w:szCs w:val="24"/>
          <w:lang w:val="en-GB"/>
        </w:rPr>
      </w:pPr>
      <w:r w:rsidRPr="00F11E56">
        <w:rPr>
          <w:rFonts w:asciiTheme="majorHAnsi" w:hAnsiTheme="majorHAnsi" w:cstheme="majorHAnsi"/>
          <w:sz w:val="24"/>
          <w:szCs w:val="24"/>
          <w:lang w:val="en-GB"/>
        </w:rPr>
        <w:t xml:space="preserve">The </w:t>
      </w:r>
      <w:r w:rsidR="00B63104" w:rsidRPr="00F11E56">
        <w:rPr>
          <w:rFonts w:asciiTheme="majorHAnsi" w:hAnsiTheme="majorHAnsi" w:cstheme="majorHAnsi"/>
          <w:sz w:val="24"/>
          <w:szCs w:val="24"/>
          <w:lang w:val="en-GB"/>
        </w:rPr>
        <w:t xml:space="preserve">tools utilized in examining </w:t>
      </w:r>
      <w:r w:rsidR="00E368E4" w:rsidRPr="00F11E56">
        <w:rPr>
          <w:rFonts w:asciiTheme="majorHAnsi" w:hAnsiTheme="majorHAnsi" w:cstheme="majorHAnsi"/>
          <w:sz w:val="24"/>
          <w:szCs w:val="24"/>
          <w:lang w:val="en-GB"/>
        </w:rPr>
        <w:t>the use of cleaner production opportunities based on their application fields are ascertained by the issue in operation and the task given</w:t>
      </w:r>
      <w:r w:rsidR="008058BB" w:rsidRPr="00F11E56">
        <w:rPr>
          <w:rFonts w:asciiTheme="majorHAnsi" w:hAnsiTheme="majorHAnsi" w:cstheme="majorHAnsi"/>
          <w:sz w:val="24"/>
          <w:szCs w:val="24"/>
          <w:lang w:val="en-GB"/>
        </w:rPr>
        <w:t xml:space="preserve"> (</w:t>
      </w:r>
      <w:proofErr w:type="spellStart"/>
      <w:r w:rsidR="008058BB" w:rsidRPr="00F11E56">
        <w:rPr>
          <w:rFonts w:asciiTheme="majorHAnsi" w:hAnsiTheme="majorHAnsi" w:cstheme="majorHAnsi"/>
          <w:sz w:val="24"/>
          <w:szCs w:val="24"/>
          <w:lang w:val="en-GB"/>
        </w:rPr>
        <w:t>Toprak</w:t>
      </w:r>
      <w:proofErr w:type="spellEnd"/>
      <w:r w:rsidR="008058BB" w:rsidRPr="00F11E56">
        <w:rPr>
          <w:rFonts w:asciiTheme="majorHAnsi" w:hAnsiTheme="majorHAnsi" w:cstheme="majorHAnsi"/>
          <w:sz w:val="24"/>
          <w:szCs w:val="24"/>
          <w:lang w:val="en-GB"/>
        </w:rPr>
        <w:t xml:space="preserve"> &amp; Anis, </w:t>
      </w:r>
      <w:r w:rsidR="008058BB" w:rsidRPr="00F11E56">
        <w:rPr>
          <w:rFonts w:asciiTheme="majorHAnsi" w:hAnsiTheme="majorHAnsi" w:cstheme="majorHAnsi"/>
          <w:sz w:val="24"/>
          <w:szCs w:val="24"/>
          <w:lang w:val="en-GB"/>
        </w:rPr>
        <w:lastRenderedPageBreak/>
        <w:t>2017)</w:t>
      </w:r>
      <w:r w:rsidR="00E368E4" w:rsidRPr="00F11E56">
        <w:rPr>
          <w:rFonts w:asciiTheme="majorHAnsi" w:hAnsiTheme="majorHAnsi" w:cstheme="majorHAnsi"/>
          <w:sz w:val="24"/>
          <w:szCs w:val="24"/>
          <w:lang w:val="en-GB"/>
        </w:rPr>
        <w:t xml:space="preserve">. Depending on the nature of the problem, </w:t>
      </w:r>
      <w:r w:rsidR="00B63104" w:rsidRPr="00F11E56">
        <w:rPr>
          <w:rFonts w:asciiTheme="majorHAnsi" w:hAnsiTheme="majorHAnsi" w:cstheme="majorHAnsi"/>
          <w:sz w:val="24"/>
          <w:szCs w:val="24"/>
          <w:lang w:val="en-GB"/>
        </w:rPr>
        <w:t>both the single and multiple tools are appropriate to use</w:t>
      </w:r>
      <w:r w:rsidR="00E368E4" w:rsidRPr="00F11E56">
        <w:rPr>
          <w:rFonts w:asciiTheme="majorHAnsi" w:hAnsiTheme="majorHAnsi" w:cstheme="majorHAnsi"/>
          <w:sz w:val="24"/>
          <w:szCs w:val="24"/>
          <w:lang w:val="en-GB"/>
        </w:rPr>
        <w:t xml:space="preserve">. </w:t>
      </w:r>
    </w:p>
    <w:p w14:paraId="32DC1AE3" w14:textId="77777777" w:rsidR="003F1A4C" w:rsidRPr="00F11E56" w:rsidRDefault="00C14B3E" w:rsidP="00F11E56">
      <w:pPr>
        <w:pStyle w:val="Heading1"/>
        <w:jc w:val="left"/>
        <w:rPr>
          <w:rFonts w:asciiTheme="majorHAnsi" w:hAnsiTheme="majorHAnsi" w:cstheme="majorHAnsi"/>
          <w:lang w:val="en-GB"/>
        </w:rPr>
      </w:pPr>
      <w:r w:rsidRPr="00F11E56">
        <w:rPr>
          <w:rFonts w:asciiTheme="majorHAnsi" w:hAnsiTheme="majorHAnsi" w:cstheme="majorHAnsi"/>
          <w:lang w:val="en-GB"/>
        </w:rPr>
        <w:t>Environmental technology assessment</w:t>
      </w:r>
    </w:p>
    <w:p w14:paraId="527E4976" w14:textId="2316E8A8" w:rsidR="00C14B3E" w:rsidRPr="00F11E56" w:rsidRDefault="00C14B3E" w:rsidP="00911C55">
      <w:pPr>
        <w:spacing w:after="0" w:line="480" w:lineRule="auto"/>
        <w:ind w:firstLine="720"/>
        <w:rPr>
          <w:rFonts w:asciiTheme="majorHAnsi" w:hAnsiTheme="majorHAnsi" w:cstheme="majorHAnsi"/>
          <w:sz w:val="24"/>
          <w:szCs w:val="24"/>
          <w:lang w:val="en-GB"/>
        </w:rPr>
      </w:pPr>
      <w:r w:rsidRPr="00F11E56">
        <w:rPr>
          <w:rFonts w:asciiTheme="majorHAnsi" w:hAnsiTheme="majorHAnsi" w:cstheme="majorHAnsi"/>
          <w:sz w:val="24"/>
          <w:szCs w:val="24"/>
          <w:lang w:val="en-GB"/>
        </w:rPr>
        <w:t>Evaluations of various plants and projec</w:t>
      </w:r>
      <w:r w:rsidR="00B63104" w:rsidRPr="00F11E56">
        <w:rPr>
          <w:rFonts w:asciiTheme="majorHAnsi" w:hAnsiTheme="majorHAnsi" w:cstheme="majorHAnsi"/>
          <w:sz w:val="24"/>
          <w:szCs w:val="24"/>
          <w:lang w:val="en-GB"/>
        </w:rPr>
        <w:t>ts entail the release of numerous</w:t>
      </w:r>
      <w:r w:rsidRPr="00F11E56">
        <w:rPr>
          <w:rFonts w:asciiTheme="majorHAnsi" w:hAnsiTheme="majorHAnsi" w:cstheme="majorHAnsi"/>
          <w:sz w:val="24"/>
          <w:szCs w:val="24"/>
          <w:lang w:val="en-GB"/>
        </w:rPr>
        <w:t xml:space="preserve"> technologies</w:t>
      </w:r>
      <w:r w:rsidR="00B63104" w:rsidRPr="00F11E56">
        <w:rPr>
          <w:rFonts w:asciiTheme="majorHAnsi" w:hAnsiTheme="majorHAnsi" w:cstheme="majorHAnsi"/>
          <w:sz w:val="24"/>
          <w:szCs w:val="24"/>
          <w:lang w:val="en-GB"/>
        </w:rPr>
        <w:t xml:space="preserve"> to </w:t>
      </w:r>
      <w:r w:rsidR="00911C55" w:rsidRPr="00F11E56">
        <w:rPr>
          <w:rFonts w:asciiTheme="majorHAnsi" w:hAnsiTheme="majorHAnsi" w:cstheme="majorHAnsi"/>
          <w:sz w:val="24"/>
          <w:szCs w:val="24"/>
          <w:lang w:val="en-GB"/>
        </w:rPr>
        <w:t>help</w:t>
      </w:r>
      <w:r w:rsidR="00B63104" w:rsidRPr="00F11E56">
        <w:rPr>
          <w:rFonts w:asciiTheme="majorHAnsi" w:hAnsiTheme="majorHAnsi" w:cstheme="majorHAnsi"/>
          <w:sz w:val="24"/>
          <w:szCs w:val="24"/>
          <w:lang w:val="en-GB"/>
        </w:rPr>
        <w:t xml:space="preserve"> </w:t>
      </w:r>
      <w:r w:rsidR="00911C55" w:rsidRPr="00F11E56">
        <w:rPr>
          <w:rFonts w:asciiTheme="majorHAnsi" w:hAnsiTheme="majorHAnsi" w:cstheme="majorHAnsi"/>
          <w:sz w:val="24"/>
          <w:szCs w:val="24"/>
          <w:lang w:val="en-GB"/>
        </w:rPr>
        <w:t>assess</w:t>
      </w:r>
      <w:r w:rsidR="00B63104" w:rsidRPr="00F11E56">
        <w:rPr>
          <w:rFonts w:asciiTheme="majorHAnsi" w:hAnsiTheme="majorHAnsi" w:cstheme="majorHAnsi"/>
          <w:sz w:val="24"/>
          <w:szCs w:val="24"/>
          <w:lang w:val="en-GB"/>
        </w:rPr>
        <w:t xml:space="preserve"> the negative impacts</w:t>
      </w:r>
      <w:r w:rsidRPr="00F11E56">
        <w:rPr>
          <w:rFonts w:asciiTheme="majorHAnsi" w:hAnsiTheme="majorHAnsi" w:cstheme="majorHAnsi"/>
          <w:sz w:val="24"/>
          <w:szCs w:val="24"/>
          <w:lang w:val="en-GB"/>
        </w:rPr>
        <w:t xml:space="preserve"> of these innovations on human health and ecological values using mixed methods</w:t>
      </w:r>
      <w:r w:rsidR="00A31CA4" w:rsidRPr="00F11E56">
        <w:rPr>
          <w:rFonts w:asciiTheme="majorHAnsi" w:hAnsiTheme="majorHAnsi" w:cstheme="majorHAnsi"/>
          <w:sz w:val="24"/>
          <w:szCs w:val="24"/>
          <w:lang w:val="en-GB"/>
        </w:rPr>
        <w:t xml:space="preserve"> (</w:t>
      </w:r>
      <w:proofErr w:type="spellStart"/>
      <w:r w:rsidR="00A31CA4" w:rsidRPr="00F11E56">
        <w:rPr>
          <w:rFonts w:asciiTheme="majorHAnsi" w:hAnsiTheme="majorHAnsi" w:cstheme="majorHAnsi"/>
          <w:sz w:val="24"/>
          <w:szCs w:val="24"/>
          <w:lang w:val="en-GB"/>
        </w:rPr>
        <w:t>Eryuruk</w:t>
      </w:r>
      <w:proofErr w:type="spellEnd"/>
      <w:r w:rsidR="00A31CA4" w:rsidRPr="00F11E56">
        <w:rPr>
          <w:rFonts w:asciiTheme="majorHAnsi" w:hAnsiTheme="majorHAnsi" w:cstheme="majorHAnsi"/>
          <w:sz w:val="24"/>
          <w:szCs w:val="24"/>
          <w:lang w:val="en-GB"/>
        </w:rPr>
        <w:t>, 2012)</w:t>
      </w:r>
      <w:r w:rsidRPr="00F11E56">
        <w:rPr>
          <w:rFonts w:asciiTheme="majorHAnsi" w:hAnsiTheme="majorHAnsi" w:cstheme="majorHAnsi"/>
          <w:sz w:val="24"/>
          <w:szCs w:val="24"/>
          <w:lang w:val="en-GB"/>
        </w:rPr>
        <w:t xml:space="preserve">. In conclusion, it investigates the effects of a particular technology on human health, </w:t>
      </w:r>
      <w:r w:rsidR="00B63104" w:rsidRPr="00F11E56">
        <w:rPr>
          <w:rFonts w:asciiTheme="majorHAnsi" w:hAnsiTheme="majorHAnsi" w:cstheme="majorHAnsi"/>
          <w:sz w:val="24"/>
          <w:szCs w:val="24"/>
          <w:lang w:val="en-GB"/>
        </w:rPr>
        <w:t xml:space="preserve">and natural </w:t>
      </w:r>
      <w:r w:rsidRPr="00F11E56">
        <w:rPr>
          <w:rFonts w:asciiTheme="majorHAnsi" w:hAnsiTheme="majorHAnsi" w:cstheme="majorHAnsi"/>
          <w:sz w:val="24"/>
          <w:szCs w:val="24"/>
          <w:lang w:val="en-GB"/>
        </w:rPr>
        <w:t>resources.</w:t>
      </w:r>
    </w:p>
    <w:p w14:paraId="072F0518" w14:textId="77777777" w:rsidR="003F1A4C" w:rsidRPr="00F11E56" w:rsidRDefault="00C14B3E" w:rsidP="00F11E56">
      <w:pPr>
        <w:pStyle w:val="Heading1"/>
        <w:jc w:val="left"/>
        <w:rPr>
          <w:rFonts w:asciiTheme="majorHAnsi" w:hAnsiTheme="majorHAnsi" w:cstheme="majorHAnsi"/>
          <w:lang w:val="en-GB"/>
        </w:rPr>
      </w:pPr>
      <w:r w:rsidRPr="00F11E56">
        <w:rPr>
          <w:rStyle w:val="Heading1Char"/>
          <w:rFonts w:asciiTheme="majorHAnsi" w:hAnsiTheme="majorHAnsi" w:cstheme="majorHAnsi"/>
          <w:b/>
          <w:lang w:val="en-GB"/>
        </w:rPr>
        <w:t>Chemical evaluation</w:t>
      </w:r>
      <w:r w:rsidR="003F1A4C" w:rsidRPr="00F11E56">
        <w:rPr>
          <w:rFonts w:asciiTheme="majorHAnsi" w:hAnsiTheme="majorHAnsi" w:cstheme="majorHAnsi"/>
          <w:lang w:val="en-GB"/>
        </w:rPr>
        <w:t xml:space="preserve"> </w:t>
      </w:r>
    </w:p>
    <w:p w14:paraId="51D527A1" w14:textId="296626DC" w:rsidR="00C14B3E" w:rsidRPr="00F11E56" w:rsidRDefault="000E7778" w:rsidP="00911C55">
      <w:pPr>
        <w:spacing w:after="0" w:line="480" w:lineRule="auto"/>
        <w:ind w:firstLine="720"/>
        <w:rPr>
          <w:rFonts w:asciiTheme="majorHAnsi" w:hAnsiTheme="majorHAnsi" w:cstheme="majorHAnsi"/>
          <w:sz w:val="24"/>
          <w:szCs w:val="24"/>
          <w:lang w:val="en-GB"/>
        </w:rPr>
      </w:pPr>
      <w:r w:rsidRPr="00F11E56">
        <w:rPr>
          <w:rFonts w:asciiTheme="majorHAnsi" w:hAnsiTheme="majorHAnsi" w:cstheme="majorHAnsi"/>
          <w:sz w:val="24"/>
          <w:szCs w:val="24"/>
          <w:lang w:val="en-GB"/>
        </w:rPr>
        <w:t xml:space="preserve">This evaluation helps in determining </w:t>
      </w:r>
      <w:r w:rsidR="00C14B3E" w:rsidRPr="00F11E56">
        <w:rPr>
          <w:rFonts w:asciiTheme="majorHAnsi" w:hAnsiTheme="majorHAnsi" w:cstheme="majorHAnsi"/>
          <w:sz w:val="24"/>
          <w:szCs w:val="24"/>
          <w:lang w:val="en-GB"/>
        </w:rPr>
        <w:t>the damaging effec</w:t>
      </w:r>
      <w:r w:rsidRPr="00F11E56">
        <w:rPr>
          <w:rFonts w:asciiTheme="majorHAnsi" w:hAnsiTheme="majorHAnsi" w:cstheme="majorHAnsi"/>
          <w:sz w:val="24"/>
          <w:szCs w:val="24"/>
          <w:lang w:val="en-GB"/>
        </w:rPr>
        <w:t>ts and the size</w:t>
      </w:r>
      <w:r w:rsidR="00C14B3E" w:rsidRPr="00F11E56">
        <w:rPr>
          <w:rFonts w:asciiTheme="majorHAnsi" w:hAnsiTheme="majorHAnsi" w:cstheme="majorHAnsi"/>
          <w:sz w:val="24"/>
          <w:szCs w:val="24"/>
          <w:lang w:val="en-GB"/>
        </w:rPr>
        <w:t xml:space="preserve"> of the chemical compounds used thr</w:t>
      </w:r>
      <w:r w:rsidRPr="00F11E56">
        <w:rPr>
          <w:rFonts w:asciiTheme="majorHAnsi" w:hAnsiTheme="majorHAnsi" w:cstheme="majorHAnsi"/>
          <w:sz w:val="24"/>
          <w:szCs w:val="24"/>
          <w:lang w:val="en-GB"/>
        </w:rPr>
        <w:t>oughout the manufacturing phase (Xu et al., 2018). Besides, it</w:t>
      </w:r>
      <w:r w:rsidR="00C14B3E" w:rsidRPr="00F11E56">
        <w:rPr>
          <w:rFonts w:asciiTheme="majorHAnsi" w:hAnsiTheme="majorHAnsi" w:cstheme="majorHAnsi"/>
          <w:sz w:val="24"/>
          <w:szCs w:val="24"/>
          <w:lang w:val="en-GB"/>
        </w:rPr>
        <w:t xml:space="preserve"> contains systematic risk assessment methodologies.</w:t>
      </w:r>
    </w:p>
    <w:p w14:paraId="3A6BBEDE" w14:textId="77777777" w:rsidR="003F1A4C" w:rsidRPr="00F11E56" w:rsidRDefault="00E368E4" w:rsidP="00F11E56">
      <w:pPr>
        <w:pStyle w:val="Heading1"/>
        <w:jc w:val="left"/>
        <w:rPr>
          <w:rFonts w:asciiTheme="majorHAnsi" w:hAnsiTheme="majorHAnsi" w:cstheme="majorHAnsi"/>
          <w:lang w:val="en-GB"/>
        </w:rPr>
      </w:pPr>
      <w:r w:rsidRPr="00F11E56">
        <w:rPr>
          <w:rFonts w:asciiTheme="majorHAnsi" w:hAnsiTheme="majorHAnsi" w:cstheme="majorHAnsi"/>
          <w:lang w:val="en-GB"/>
        </w:rPr>
        <w:t>EMS (Environmental Management System)</w:t>
      </w:r>
    </w:p>
    <w:p w14:paraId="795E3DAD" w14:textId="05A8DE7B" w:rsidR="00E368E4" w:rsidRPr="00F11E56" w:rsidRDefault="00E368E4" w:rsidP="00911C55">
      <w:pPr>
        <w:spacing w:after="0" w:line="480" w:lineRule="auto"/>
        <w:ind w:firstLine="720"/>
        <w:rPr>
          <w:rFonts w:asciiTheme="majorHAnsi" w:hAnsiTheme="majorHAnsi" w:cstheme="majorHAnsi"/>
          <w:sz w:val="24"/>
          <w:szCs w:val="24"/>
          <w:lang w:val="en-GB"/>
        </w:rPr>
      </w:pPr>
      <w:r w:rsidRPr="00F11E56">
        <w:rPr>
          <w:rFonts w:asciiTheme="majorHAnsi" w:hAnsiTheme="majorHAnsi" w:cstheme="majorHAnsi"/>
          <w:sz w:val="24"/>
          <w:szCs w:val="24"/>
          <w:lang w:val="en-GB"/>
        </w:rPr>
        <w:t>It seeks to monitor activities that are interconnected, ha</w:t>
      </w:r>
      <w:r w:rsidR="008058BB" w:rsidRPr="00F11E56">
        <w:rPr>
          <w:rFonts w:asciiTheme="majorHAnsi" w:hAnsiTheme="majorHAnsi" w:cstheme="majorHAnsi"/>
          <w:sz w:val="24"/>
          <w:szCs w:val="24"/>
          <w:lang w:val="en-GB"/>
        </w:rPr>
        <w:t>s</w:t>
      </w:r>
      <w:r w:rsidRPr="00F11E56">
        <w:rPr>
          <w:rFonts w:asciiTheme="majorHAnsi" w:hAnsiTheme="majorHAnsi" w:cstheme="majorHAnsi"/>
          <w:sz w:val="24"/>
          <w:szCs w:val="24"/>
          <w:lang w:val="en-GB"/>
        </w:rPr>
        <w:t xml:space="preserve"> an ecological footprint, or have potency. This system's phases are as follows: climate change policy, </w:t>
      </w:r>
      <w:proofErr w:type="gramStart"/>
      <w:r w:rsidRPr="00F11E56">
        <w:rPr>
          <w:rFonts w:asciiTheme="majorHAnsi" w:hAnsiTheme="majorHAnsi" w:cstheme="majorHAnsi"/>
          <w:sz w:val="24"/>
          <w:szCs w:val="24"/>
          <w:lang w:val="en-GB"/>
        </w:rPr>
        <w:t>making preparations</w:t>
      </w:r>
      <w:proofErr w:type="gramEnd"/>
      <w:r w:rsidRPr="00F11E56">
        <w:rPr>
          <w:rFonts w:asciiTheme="majorHAnsi" w:hAnsiTheme="majorHAnsi" w:cstheme="majorHAnsi"/>
          <w:sz w:val="24"/>
          <w:szCs w:val="24"/>
          <w:lang w:val="en-GB"/>
        </w:rPr>
        <w:t>, execution, and functionality, regulat</w:t>
      </w:r>
      <w:r w:rsidR="008058BB" w:rsidRPr="00F11E56">
        <w:rPr>
          <w:rFonts w:asciiTheme="majorHAnsi" w:hAnsiTheme="majorHAnsi" w:cstheme="majorHAnsi"/>
          <w:sz w:val="24"/>
          <w:szCs w:val="24"/>
          <w:lang w:val="en-GB"/>
        </w:rPr>
        <w:t>ion</w:t>
      </w:r>
      <w:r w:rsidRPr="00F11E56">
        <w:rPr>
          <w:rFonts w:asciiTheme="majorHAnsi" w:hAnsiTheme="majorHAnsi" w:cstheme="majorHAnsi"/>
          <w:sz w:val="24"/>
          <w:szCs w:val="24"/>
          <w:lang w:val="en-GB"/>
        </w:rPr>
        <w:t xml:space="preserve"> and adjustment process, and managerial inspection</w:t>
      </w:r>
      <w:r w:rsidR="008058BB" w:rsidRPr="00F11E56">
        <w:rPr>
          <w:rFonts w:asciiTheme="majorHAnsi" w:hAnsiTheme="majorHAnsi" w:cstheme="majorHAnsi"/>
          <w:sz w:val="24"/>
          <w:szCs w:val="24"/>
          <w:lang w:val="en-GB"/>
        </w:rPr>
        <w:t xml:space="preserve"> (</w:t>
      </w:r>
      <w:proofErr w:type="spellStart"/>
      <w:r w:rsidR="008058BB" w:rsidRPr="00F11E56">
        <w:rPr>
          <w:rFonts w:asciiTheme="majorHAnsi" w:hAnsiTheme="majorHAnsi" w:cstheme="majorHAnsi"/>
          <w:sz w:val="24"/>
          <w:szCs w:val="24"/>
          <w:lang w:val="en-GB"/>
        </w:rPr>
        <w:t>Toprak</w:t>
      </w:r>
      <w:proofErr w:type="spellEnd"/>
      <w:r w:rsidR="008058BB" w:rsidRPr="00F11E56">
        <w:rPr>
          <w:rFonts w:asciiTheme="majorHAnsi" w:hAnsiTheme="majorHAnsi" w:cstheme="majorHAnsi"/>
          <w:sz w:val="24"/>
          <w:szCs w:val="24"/>
          <w:lang w:val="en-GB"/>
        </w:rPr>
        <w:t xml:space="preserve"> &amp; Anis, 2017)</w:t>
      </w:r>
      <w:r w:rsidRPr="00F11E56">
        <w:rPr>
          <w:rFonts w:asciiTheme="majorHAnsi" w:hAnsiTheme="majorHAnsi" w:cstheme="majorHAnsi"/>
          <w:sz w:val="24"/>
          <w:szCs w:val="24"/>
          <w:lang w:val="en-GB"/>
        </w:rPr>
        <w:t>. It gives companies a mechanism fo</w:t>
      </w:r>
      <w:r w:rsidR="000E7778" w:rsidRPr="00F11E56">
        <w:rPr>
          <w:rFonts w:asciiTheme="majorHAnsi" w:hAnsiTheme="majorHAnsi" w:cstheme="majorHAnsi"/>
          <w:sz w:val="24"/>
          <w:szCs w:val="24"/>
          <w:lang w:val="en-GB"/>
        </w:rPr>
        <w:t>r considering the environment, selecting what to operate on and how to execute it,</w:t>
      </w:r>
      <w:r w:rsidRPr="00F11E56">
        <w:rPr>
          <w:rFonts w:asciiTheme="majorHAnsi" w:hAnsiTheme="majorHAnsi" w:cstheme="majorHAnsi"/>
          <w:sz w:val="24"/>
          <w:szCs w:val="24"/>
          <w:lang w:val="en-GB"/>
        </w:rPr>
        <w:t xml:space="preserve"> puttin</w:t>
      </w:r>
      <w:r w:rsidR="000E7778" w:rsidRPr="00F11E56">
        <w:rPr>
          <w:rFonts w:asciiTheme="majorHAnsi" w:hAnsiTheme="majorHAnsi" w:cstheme="majorHAnsi"/>
          <w:sz w:val="24"/>
          <w:szCs w:val="24"/>
          <w:lang w:val="en-GB"/>
        </w:rPr>
        <w:t>g it into action, and eliminating</w:t>
      </w:r>
      <w:r w:rsidRPr="00F11E56">
        <w:rPr>
          <w:rFonts w:asciiTheme="majorHAnsi" w:hAnsiTheme="majorHAnsi" w:cstheme="majorHAnsi"/>
          <w:sz w:val="24"/>
          <w:szCs w:val="24"/>
          <w:lang w:val="en-GB"/>
        </w:rPr>
        <w:t xml:space="preserve"> deviations from the plan.</w:t>
      </w:r>
    </w:p>
    <w:p w14:paraId="2A99F80D" w14:textId="464816B2" w:rsidR="00911C55" w:rsidRPr="00F11E56" w:rsidRDefault="00E023AF" w:rsidP="00F11E56">
      <w:pPr>
        <w:pStyle w:val="Heading1"/>
        <w:jc w:val="left"/>
        <w:rPr>
          <w:rFonts w:asciiTheme="majorHAnsi" w:hAnsiTheme="majorHAnsi" w:cstheme="majorHAnsi"/>
          <w:lang w:val="en-GB"/>
        </w:rPr>
      </w:pPr>
      <w:r w:rsidRPr="00F11E56">
        <w:rPr>
          <w:rFonts w:asciiTheme="majorHAnsi" w:hAnsiTheme="majorHAnsi" w:cstheme="majorHAnsi"/>
          <w:lang w:val="en-GB"/>
        </w:rPr>
        <w:lastRenderedPageBreak/>
        <w:t>Carbon footprint</w:t>
      </w:r>
    </w:p>
    <w:p w14:paraId="2F710F28" w14:textId="34044917" w:rsidR="00E023AF" w:rsidRPr="00F11E56" w:rsidRDefault="00911C55" w:rsidP="00911C55">
      <w:pPr>
        <w:spacing w:after="0" w:line="480" w:lineRule="auto"/>
        <w:ind w:firstLine="720"/>
        <w:rPr>
          <w:rFonts w:asciiTheme="majorHAnsi" w:hAnsiTheme="majorHAnsi" w:cstheme="majorHAnsi"/>
          <w:sz w:val="24"/>
          <w:szCs w:val="24"/>
          <w:lang w:val="en-GB"/>
        </w:rPr>
      </w:pPr>
      <w:r w:rsidRPr="00F11E56">
        <w:rPr>
          <w:rFonts w:asciiTheme="majorHAnsi" w:hAnsiTheme="majorHAnsi" w:cstheme="majorHAnsi"/>
          <w:sz w:val="24"/>
          <w:szCs w:val="24"/>
          <w:lang w:val="en-GB"/>
        </w:rPr>
        <w:t>I</w:t>
      </w:r>
      <w:r w:rsidR="000E7778" w:rsidRPr="00F11E56">
        <w:rPr>
          <w:rFonts w:asciiTheme="majorHAnsi" w:hAnsiTheme="majorHAnsi" w:cstheme="majorHAnsi"/>
          <w:sz w:val="24"/>
          <w:szCs w:val="24"/>
          <w:lang w:val="en-GB"/>
        </w:rPr>
        <w:t xml:space="preserve">n most cases, the </w:t>
      </w:r>
      <w:r w:rsidR="00E023AF" w:rsidRPr="00F11E56">
        <w:rPr>
          <w:rFonts w:asciiTheme="majorHAnsi" w:hAnsiTheme="majorHAnsi" w:cstheme="majorHAnsi"/>
          <w:sz w:val="24"/>
          <w:szCs w:val="24"/>
          <w:lang w:val="en-GB"/>
        </w:rPr>
        <w:t xml:space="preserve">carbon footprint </w:t>
      </w:r>
      <w:r w:rsidR="000E7778" w:rsidRPr="00F11E56">
        <w:rPr>
          <w:rFonts w:asciiTheme="majorHAnsi" w:hAnsiTheme="majorHAnsi" w:cstheme="majorHAnsi"/>
          <w:sz w:val="24"/>
          <w:szCs w:val="24"/>
          <w:lang w:val="en-GB"/>
        </w:rPr>
        <w:t>applied in controlling climate change is described as the</w:t>
      </w:r>
      <w:r w:rsidR="00E023AF" w:rsidRPr="00F11E56">
        <w:rPr>
          <w:rFonts w:asciiTheme="majorHAnsi" w:hAnsiTheme="majorHAnsi" w:cstheme="majorHAnsi"/>
          <w:sz w:val="24"/>
          <w:szCs w:val="24"/>
          <w:lang w:val="en-GB"/>
        </w:rPr>
        <w:t xml:space="preserve"> total amount of greenho</w:t>
      </w:r>
      <w:r w:rsidR="005327A8" w:rsidRPr="00F11E56">
        <w:rPr>
          <w:rFonts w:asciiTheme="majorHAnsi" w:hAnsiTheme="majorHAnsi" w:cstheme="majorHAnsi"/>
          <w:sz w:val="24"/>
          <w:szCs w:val="24"/>
          <w:lang w:val="en-GB"/>
        </w:rPr>
        <w:t xml:space="preserve">use gases emitted by an organization, a person and product production operations. It is usually </w:t>
      </w:r>
      <w:r w:rsidR="00E023AF" w:rsidRPr="00F11E56">
        <w:rPr>
          <w:rFonts w:asciiTheme="majorHAnsi" w:hAnsiTheme="majorHAnsi" w:cstheme="majorHAnsi"/>
          <w:sz w:val="24"/>
          <w:szCs w:val="24"/>
          <w:lang w:val="en-GB"/>
        </w:rPr>
        <w:t>an indicator of the amount of carbon dioxide emissions caused by an operation, both directly and indirectly, or managed to accumulate over the life stages of product development</w:t>
      </w:r>
      <w:r w:rsidR="008543AB" w:rsidRPr="00F11E56">
        <w:rPr>
          <w:rFonts w:asciiTheme="majorHAnsi" w:hAnsiTheme="majorHAnsi" w:cstheme="majorHAnsi"/>
          <w:sz w:val="24"/>
          <w:szCs w:val="24"/>
          <w:lang w:val="en-GB"/>
        </w:rPr>
        <w:t xml:space="preserve"> (Bhatia &amp; Devraj, 2017)</w:t>
      </w:r>
      <w:r w:rsidR="00E023AF" w:rsidRPr="00F11E56">
        <w:rPr>
          <w:rFonts w:asciiTheme="majorHAnsi" w:hAnsiTheme="majorHAnsi" w:cstheme="majorHAnsi"/>
          <w:sz w:val="24"/>
          <w:szCs w:val="24"/>
          <w:lang w:val="en-GB"/>
        </w:rPr>
        <w:t>. CO2 counterparts, also known as Global Warming Potential (GWP), are defined as what other gas emissions have the same thermal retention capacity in the environment as the same amount of Carbon dioxide over a specified period</w:t>
      </w:r>
      <w:r w:rsidR="009347D3" w:rsidRPr="00F11E56">
        <w:rPr>
          <w:rFonts w:asciiTheme="majorHAnsi" w:hAnsiTheme="majorHAnsi" w:cstheme="majorHAnsi"/>
          <w:sz w:val="24"/>
          <w:szCs w:val="24"/>
          <w:lang w:val="en-GB"/>
        </w:rPr>
        <w:t xml:space="preserve"> (Khattab et al., 2020)</w:t>
      </w:r>
      <w:r w:rsidR="00E023AF" w:rsidRPr="00F11E56">
        <w:rPr>
          <w:rFonts w:asciiTheme="majorHAnsi" w:hAnsiTheme="majorHAnsi" w:cstheme="majorHAnsi"/>
          <w:sz w:val="24"/>
          <w:szCs w:val="24"/>
          <w:lang w:val="en-GB"/>
        </w:rPr>
        <w:t>. The consequences of all greenhouse gases can be gathered and conveyed in a single unit using this unit.</w:t>
      </w:r>
    </w:p>
    <w:p w14:paraId="7FF85D1F" w14:textId="77777777" w:rsidR="003F1A4C" w:rsidRPr="00F11E56" w:rsidRDefault="00E023AF" w:rsidP="00F11E56">
      <w:pPr>
        <w:pStyle w:val="Heading1"/>
        <w:jc w:val="left"/>
        <w:rPr>
          <w:rFonts w:asciiTheme="majorHAnsi" w:hAnsiTheme="majorHAnsi" w:cstheme="majorHAnsi"/>
          <w:lang w:val="en-GB"/>
        </w:rPr>
      </w:pPr>
      <w:r w:rsidRPr="00F11E56">
        <w:rPr>
          <w:rFonts w:asciiTheme="majorHAnsi" w:hAnsiTheme="majorHAnsi" w:cstheme="majorHAnsi"/>
          <w:lang w:val="en-GB"/>
        </w:rPr>
        <w:t>Industrial Symbiosis</w:t>
      </w:r>
    </w:p>
    <w:p w14:paraId="1F5F4E5F" w14:textId="6A0DC2EB" w:rsidR="00E023AF" w:rsidRPr="00F11E56" w:rsidRDefault="00E023AF" w:rsidP="00911C55">
      <w:pPr>
        <w:spacing w:after="0" w:line="480" w:lineRule="auto"/>
        <w:ind w:firstLine="720"/>
        <w:rPr>
          <w:rFonts w:asciiTheme="majorHAnsi" w:hAnsiTheme="majorHAnsi" w:cstheme="majorHAnsi"/>
          <w:sz w:val="24"/>
          <w:szCs w:val="24"/>
          <w:lang w:val="en-GB"/>
        </w:rPr>
      </w:pPr>
      <w:r w:rsidRPr="00F11E56">
        <w:rPr>
          <w:rFonts w:asciiTheme="majorHAnsi" w:hAnsiTheme="majorHAnsi" w:cstheme="majorHAnsi"/>
          <w:sz w:val="24"/>
          <w:szCs w:val="24"/>
          <w:lang w:val="en-GB"/>
        </w:rPr>
        <w:t>"The concept underneath industrial symbiosis is somewhat simple; rather than being discarded or destructed, excess reserves produced by an industrial process are seized and rerouted for use as a 'new' contribution into another procedure by one or more other industries, offering a shared value or symbiosis</w:t>
      </w:r>
      <w:r w:rsidR="008058BB" w:rsidRPr="00F11E56">
        <w:rPr>
          <w:rFonts w:asciiTheme="majorHAnsi" w:hAnsiTheme="majorHAnsi" w:cstheme="majorHAnsi"/>
          <w:sz w:val="24"/>
          <w:szCs w:val="24"/>
          <w:lang w:val="en-GB"/>
        </w:rPr>
        <w:t xml:space="preserve"> (</w:t>
      </w:r>
      <w:proofErr w:type="spellStart"/>
      <w:r w:rsidR="008058BB" w:rsidRPr="00F11E56">
        <w:rPr>
          <w:rFonts w:asciiTheme="majorHAnsi" w:hAnsiTheme="majorHAnsi" w:cstheme="majorHAnsi"/>
          <w:sz w:val="24"/>
          <w:szCs w:val="24"/>
          <w:lang w:val="en-GB"/>
        </w:rPr>
        <w:t>Toprak</w:t>
      </w:r>
      <w:proofErr w:type="spellEnd"/>
      <w:r w:rsidR="008058BB" w:rsidRPr="00F11E56">
        <w:rPr>
          <w:rFonts w:asciiTheme="majorHAnsi" w:hAnsiTheme="majorHAnsi" w:cstheme="majorHAnsi"/>
          <w:sz w:val="24"/>
          <w:szCs w:val="24"/>
          <w:lang w:val="en-GB"/>
        </w:rPr>
        <w:t xml:space="preserve"> &amp; Anis, 2017)</w:t>
      </w:r>
      <w:r w:rsidRPr="00F11E56">
        <w:rPr>
          <w:rFonts w:asciiTheme="majorHAnsi" w:hAnsiTheme="majorHAnsi" w:cstheme="majorHAnsi"/>
          <w:sz w:val="24"/>
          <w:szCs w:val="24"/>
          <w:lang w:val="en-GB"/>
        </w:rPr>
        <w:t>." Businesses that collaborate through industrial symbiosis pursue to obtain a competitive edge through the exchange of materials, waste, by-products, energy, water, or common use of logistics, and so on</w:t>
      </w:r>
      <w:r w:rsidR="008543AB" w:rsidRPr="00F11E56">
        <w:rPr>
          <w:rFonts w:asciiTheme="majorHAnsi" w:hAnsiTheme="majorHAnsi" w:cstheme="majorHAnsi"/>
          <w:sz w:val="24"/>
          <w:szCs w:val="24"/>
          <w:lang w:val="en-GB"/>
        </w:rPr>
        <w:t xml:space="preserve"> (</w:t>
      </w:r>
      <w:proofErr w:type="spellStart"/>
      <w:r w:rsidR="008543AB" w:rsidRPr="00F11E56">
        <w:rPr>
          <w:rFonts w:asciiTheme="majorHAnsi" w:hAnsiTheme="majorHAnsi" w:cstheme="majorHAnsi"/>
          <w:sz w:val="24"/>
          <w:szCs w:val="24"/>
          <w:lang w:val="en-GB"/>
        </w:rPr>
        <w:t>Nimkar</w:t>
      </w:r>
      <w:proofErr w:type="spellEnd"/>
      <w:r w:rsidR="008543AB" w:rsidRPr="00F11E56">
        <w:rPr>
          <w:rFonts w:asciiTheme="majorHAnsi" w:hAnsiTheme="majorHAnsi" w:cstheme="majorHAnsi"/>
          <w:sz w:val="24"/>
          <w:szCs w:val="24"/>
          <w:lang w:val="en-GB"/>
        </w:rPr>
        <w:t>, 2018)</w:t>
      </w:r>
      <w:r w:rsidRPr="00F11E56">
        <w:rPr>
          <w:rFonts w:asciiTheme="majorHAnsi" w:hAnsiTheme="majorHAnsi" w:cstheme="majorHAnsi"/>
          <w:sz w:val="24"/>
          <w:szCs w:val="24"/>
          <w:lang w:val="en-GB"/>
        </w:rPr>
        <w:t>. They can boost operational efficiencies, start saving funds, decrease waste, establish communication, inspire eco-discovery, and long-term culture change in this manner.</w:t>
      </w:r>
    </w:p>
    <w:p w14:paraId="64F30FF6" w14:textId="77777777" w:rsidR="003F1A4C" w:rsidRPr="00F11E56" w:rsidRDefault="000D7D75" w:rsidP="00F11E56">
      <w:pPr>
        <w:pStyle w:val="Heading1"/>
        <w:jc w:val="left"/>
        <w:rPr>
          <w:rFonts w:asciiTheme="majorHAnsi" w:hAnsiTheme="majorHAnsi" w:cstheme="majorHAnsi"/>
          <w:lang w:val="en-GB"/>
        </w:rPr>
      </w:pPr>
      <w:r w:rsidRPr="00F11E56">
        <w:rPr>
          <w:rFonts w:asciiTheme="majorHAnsi" w:hAnsiTheme="majorHAnsi" w:cstheme="majorHAnsi"/>
          <w:lang w:val="en-GB"/>
        </w:rPr>
        <w:lastRenderedPageBreak/>
        <w:t>Life cycle assessment (LCA)</w:t>
      </w:r>
    </w:p>
    <w:p w14:paraId="264E4803" w14:textId="2EC797F9" w:rsidR="000D7D75" w:rsidRPr="00F11E56" w:rsidRDefault="00512A50" w:rsidP="00911C55">
      <w:pPr>
        <w:spacing w:after="0" w:line="480" w:lineRule="auto"/>
        <w:ind w:firstLine="720"/>
        <w:rPr>
          <w:rFonts w:asciiTheme="majorHAnsi" w:hAnsiTheme="majorHAnsi" w:cstheme="majorHAnsi"/>
          <w:sz w:val="24"/>
          <w:szCs w:val="24"/>
          <w:lang w:val="en-GB"/>
        </w:rPr>
      </w:pPr>
      <w:r w:rsidRPr="00F11E56">
        <w:rPr>
          <w:rFonts w:asciiTheme="majorHAnsi" w:hAnsiTheme="majorHAnsi" w:cstheme="majorHAnsi"/>
          <w:sz w:val="24"/>
          <w:szCs w:val="24"/>
          <w:lang w:val="en-GB"/>
        </w:rPr>
        <w:t>M</w:t>
      </w:r>
      <w:r w:rsidR="005327A8" w:rsidRPr="00F11E56">
        <w:rPr>
          <w:rFonts w:asciiTheme="majorHAnsi" w:hAnsiTheme="majorHAnsi" w:cstheme="majorHAnsi"/>
          <w:sz w:val="24"/>
          <w:szCs w:val="24"/>
          <w:lang w:val="en-GB"/>
        </w:rPr>
        <w:t>oreover</w:t>
      </w:r>
      <w:r w:rsidR="000D7D75" w:rsidRPr="00F11E56">
        <w:rPr>
          <w:rFonts w:asciiTheme="majorHAnsi" w:hAnsiTheme="majorHAnsi" w:cstheme="majorHAnsi"/>
          <w:sz w:val="24"/>
          <w:szCs w:val="24"/>
          <w:lang w:val="en-GB"/>
        </w:rPr>
        <w:t xml:space="preserve">, it is a </w:t>
      </w:r>
      <w:r w:rsidRPr="00F11E56">
        <w:rPr>
          <w:rFonts w:asciiTheme="majorHAnsi" w:hAnsiTheme="majorHAnsi" w:cstheme="majorHAnsi"/>
          <w:sz w:val="24"/>
          <w:szCs w:val="24"/>
          <w:lang w:val="en-GB"/>
        </w:rPr>
        <w:t xml:space="preserve">collection of viable </w:t>
      </w:r>
      <w:r w:rsidR="00911C55" w:rsidRPr="00F11E56">
        <w:rPr>
          <w:rFonts w:asciiTheme="majorHAnsi" w:hAnsiTheme="majorHAnsi" w:cstheme="majorHAnsi"/>
          <w:sz w:val="24"/>
          <w:szCs w:val="24"/>
          <w:lang w:val="en-GB"/>
        </w:rPr>
        <w:t>methods</w:t>
      </w:r>
      <w:r w:rsidRPr="00F11E56">
        <w:rPr>
          <w:rFonts w:asciiTheme="majorHAnsi" w:hAnsiTheme="majorHAnsi" w:cstheme="majorHAnsi"/>
          <w:sz w:val="24"/>
          <w:szCs w:val="24"/>
          <w:lang w:val="en-GB"/>
        </w:rPr>
        <w:t xml:space="preserve"> and tools that have surfaced and can be useful</w:t>
      </w:r>
      <w:r w:rsidR="000D7D75" w:rsidRPr="00F11E56">
        <w:rPr>
          <w:rFonts w:asciiTheme="majorHAnsi" w:hAnsiTheme="majorHAnsi" w:cstheme="majorHAnsi"/>
          <w:sz w:val="24"/>
          <w:szCs w:val="24"/>
          <w:lang w:val="en-GB"/>
        </w:rPr>
        <w:t xml:space="preserve"> in environmental management for long-term </w:t>
      </w:r>
      <w:r w:rsidR="009347D3" w:rsidRPr="00F11E56">
        <w:rPr>
          <w:rFonts w:asciiTheme="majorHAnsi" w:hAnsiTheme="majorHAnsi" w:cstheme="majorHAnsi"/>
          <w:sz w:val="24"/>
          <w:szCs w:val="24"/>
          <w:lang w:val="en-GB"/>
        </w:rPr>
        <w:t>development (Khattab et al., 2020).</w:t>
      </w:r>
      <w:r w:rsidRPr="00F11E56">
        <w:rPr>
          <w:rFonts w:asciiTheme="majorHAnsi" w:hAnsiTheme="majorHAnsi" w:cstheme="majorHAnsi"/>
          <w:sz w:val="24"/>
          <w:szCs w:val="24"/>
          <w:lang w:val="en-GB"/>
        </w:rPr>
        <w:t xml:space="preserve"> It </w:t>
      </w:r>
      <w:r w:rsidR="000D7D75" w:rsidRPr="00F11E56">
        <w:rPr>
          <w:rFonts w:asciiTheme="majorHAnsi" w:hAnsiTheme="majorHAnsi" w:cstheme="majorHAnsi"/>
          <w:sz w:val="24"/>
          <w:szCs w:val="24"/>
          <w:lang w:val="en-GB"/>
        </w:rPr>
        <w:t>can be used to critically evaluate and prevent and mitigate adverse environmental effects prompted by goods and services from manufacturers to consumers, as well as to ascertain assets used during their life cycle and enhance opportunities.</w:t>
      </w:r>
    </w:p>
    <w:p w14:paraId="19B6839A" w14:textId="77777777" w:rsidR="003F1A4C" w:rsidRPr="00F11E56" w:rsidRDefault="00E368E4" w:rsidP="00F11E56">
      <w:pPr>
        <w:pStyle w:val="Heading1"/>
        <w:jc w:val="left"/>
        <w:rPr>
          <w:rFonts w:asciiTheme="majorHAnsi" w:hAnsiTheme="majorHAnsi" w:cstheme="majorHAnsi"/>
          <w:lang w:val="en-GB"/>
        </w:rPr>
      </w:pPr>
      <w:r w:rsidRPr="00F11E56">
        <w:rPr>
          <w:rFonts w:asciiTheme="majorHAnsi" w:hAnsiTheme="majorHAnsi" w:cstheme="majorHAnsi"/>
          <w:lang w:val="en-GB"/>
        </w:rPr>
        <w:t>Environmental impact assessment (EIA)</w:t>
      </w:r>
    </w:p>
    <w:p w14:paraId="7D257490" w14:textId="01C4B88C" w:rsidR="00512A50" w:rsidRPr="00F11E56" w:rsidRDefault="00E368E4" w:rsidP="00911C55">
      <w:pPr>
        <w:spacing w:after="0" w:line="480" w:lineRule="auto"/>
        <w:ind w:firstLine="720"/>
        <w:rPr>
          <w:rFonts w:asciiTheme="majorHAnsi" w:hAnsiTheme="majorHAnsi" w:cstheme="majorHAnsi"/>
          <w:sz w:val="24"/>
          <w:szCs w:val="24"/>
          <w:lang w:val="en-GB"/>
        </w:rPr>
      </w:pPr>
      <w:r w:rsidRPr="00F11E56">
        <w:rPr>
          <w:rFonts w:asciiTheme="majorHAnsi" w:hAnsiTheme="majorHAnsi" w:cstheme="majorHAnsi"/>
          <w:sz w:val="24"/>
          <w:szCs w:val="24"/>
          <w:lang w:val="en-GB"/>
        </w:rPr>
        <w:t>EIA involves determining the beneficial and adverse effects of new initiatives, determining the measures to be taken to avoid</w:t>
      </w:r>
      <w:r w:rsidR="00512A50" w:rsidRPr="00F11E56">
        <w:rPr>
          <w:rFonts w:asciiTheme="majorHAnsi" w:hAnsiTheme="majorHAnsi" w:cstheme="majorHAnsi"/>
          <w:sz w:val="24"/>
          <w:szCs w:val="24"/>
          <w:lang w:val="en-GB"/>
        </w:rPr>
        <w:t xml:space="preserve"> or reduce the negative impacts</w:t>
      </w:r>
      <w:r w:rsidRPr="00F11E56">
        <w:rPr>
          <w:rFonts w:asciiTheme="majorHAnsi" w:hAnsiTheme="majorHAnsi" w:cstheme="majorHAnsi"/>
          <w:sz w:val="24"/>
          <w:szCs w:val="24"/>
          <w:lang w:val="en-GB"/>
        </w:rPr>
        <w:t xml:space="preserve">, and </w:t>
      </w:r>
      <w:r w:rsidR="00911C55" w:rsidRPr="00F11E56">
        <w:rPr>
          <w:rFonts w:asciiTheme="majorHAnsi" w:hAnsiTheme="majorHAnsi" w:cstheme="majorHAnsi"/>
          <w:sz w:val="24"/>
          <w:szCs w:val="24"/>
          <w:lang w:val="en-GB"/>
        </w:rPr>
        <w:t>aiding</w:t>
      </w:r>
      <w:r w:rsidR="00512A50" w:rsidRPr="00F11E56">
        <w:rPr>
          <w:rFonts w:asciiTheme="majorHAnsi" w:hAnsiTheme="majorHAnsi" w:cstheme="majorHAnsi"/>
          <w:sz w:val="24"/>
          <w:szCs w:val="24"/>
          <w:lang w:val="en-GB"/>
        </w:rPr>
        <w:t xml:space="preserve"> in </w:t>
      </w:r>
      <w:r w:rsidRPr="00F11E56">
        <w:rPr>
          <w:rFonts w:asciiTheme="majorHAnsi" w:hAnsiTheme="majorHAnsi" w:cstheme="majorHAnsi"/>
          <w:sz w:val="24"/>
          <w:szCs w:val="24"/>
          <w:lang w:val="en-GB"/>
        </w:rPr>
        <w:t>monitoring project implementation.</w:t>
      </w:r>
    </w:p>
    <w:p w14:paraId="20F5B705" w14:textId="77777777" w:rsidR="007D7C66" w:rsidRPr="00F11E56" w:rsidRDefault="00D0798D" w:rsidP="00F11E56">
      <w:pPr>
        <w:pStyle w:val="Heading1"/>
        <w:rPr>
          <w:rFonts w:asciiTheme="majorHAnsi" w:hAnsiTheme="majorHAnsi" w:cstheme="majorHAnsi"/>
          <w:lang w:val="en-GB"/>
        </w:rPr>
      </w:pPr>
      <w:r w:rsidRPr="00F11E56">
        <w:rPr>
          <w:rFonts w:asciiTheme="majorHAnsi" w:hAnsiTheme="majorHAnsi" w:cstheme="majorHAnsi"/>
          <w:lang w:val="en-GB"/>
        </w:rPr>
        <w:t>Environmental effects caused by the textile industry</w:t>
      </w:r>
    </w:p>
    <w:p w14:paraId="0D7AF44A" w14:textId="77777777" w:rsidR="00BA782E" w:rsidRPr="00F11E56" w:rsidRDefault="00BA782E" w:rsidP="00F11E56">
      <w:pPr>
        <w:pStyle w:val="Heading1"/>
        <w:jc w:val="left"/>
        <w:rPr>
          <w:rFonts w:asciiTheme="majorHAnsi" w:hAnsiTheme="majorHAnsi" w:cstheme="majorHAnsi"/>
          <w:lang w:val="en-GB"/>
        </w:rPr>
      </w:pPr>
      <w:r w:rsidRPr="00F11E56">
        <w:rPr>
          <w:rFonts w:asciiTheme="majorHAnsi" w:hAnsiTheme="majorHAnsi" w:cstheme="majorHAnsi"/>
          <w:lang w:val="en-GB"/>
        </w:rPr>
        <w:t xml:space="preserve">Air emissions </w:t>
      </w:r>
    </w:p>
    <w:p w14:paraId="40FA7A92" w14:textId="0B56CF86" w:rsidR="00D0798D" w:rsidRPr="00F11E56" w:rsidRDefault="00BA782E" w:rsidP="003F1A4C">
      <w:pPr>
        <w:spacing w:after="0" w:line="480" w:lineRule="auto"/>
        <w:ind w:firstLine="720"/>
        <w:rPr>
          <w:rFonts w:asciiTheme="majorHAnsi" w:hAnsiTheme="majorHAnsi" w:cstheme="majorHAnsi"/>
          <w:sz w:val="24"/>
          <w:szCs w:val="24"/>
          <w:lang w:val="en-GB"/>
        </w:rPr>
      </w:pPr>
      <w:r w:rsidRPr="00F11E56">
        <w:rPr>
          <w:rFonts w:asciiTheme="majorHAnsi" w:hAnsiTheme="majorHAnsi" w:cstheme="majorHAnsi"/>
          <w:sz w:val="24"/>
          <w:szCs w:val="24"/>
          <w:lang w:val="en-GB"/>
        </w:rPr>
        <w:t xml:space="preserve">Pollutants in the air and water have a global impact, causing a variety of weather occurrences and increasing the cost of dirty nutrition supplies. The chemical </w:t>
      </w:r>
      <w:r w:rsidR="00512A50" w:rsidRPr="00F11E56">
        <w:rPr>
          <w:rFonts w:asciiTheme="majorHAnsi" w:hAnsiTheme="majorHAnsi" w:cstheme="majorHAnsi"/>
          <w:sz w:val="24"/>
          <w:szCs w:val="24"/>
          <w:lang w:val="en-GB"/>
        </w:rPr>
        <w:t xml:space="preserve">compounds, and particles, that are harmful to </w:t>
      </w:r>
      <w:r w:rsidR="00911C55" w:rsidRPr="00F11E56">
        <w:rPr>
          <w:rFonts w:asciiTheme="majorHAnsi" w:hAnsiTheme="majorHAnsi" w:cstheme="majorHAnsi"/>
          <w:sz w:val="24"/>
          <w:szCs w:val="24"/>
          <w:lang w:val="en-GB"/>
        </w:rPr>
        <w:t>human</w:t>
      </w:r>
      <w:r w:rsidR="00512A50" w:rsidRPr="00F11E56">
        <w:rPr>
          <w:rFonts w:asciiTheme="majorHAnsi" w:hAnsiTheme="majorHAnsi" w:cstheme="majorHAnsi"/>
          <w:sz w:val="24"/>
          <w:szCs w:val="24"/>
          <w:lang w:val="en-GB"/>
        </w:rPr>
        <w:t xml:space="preserve"> </w:t>
      </w:r>
      <w:r w:rsidR="00911C55" w:rsidRPr="00F11E56">
        <w:rPr>
          <w:rFonts w:asciiTheme="majorHAnsi" w:hAnsiTheme="majorHAnsi" w:cstheme="majorHAnsi"/>
          <w:sz w:val="24"/>
          <w:szCs w:val="24"/>
          <w:lang w:val="en-GB"/>
        </w:rPr>
        <w:t>beings</w:t>
      </w:r>
      <w:r w:rsidR="00512A50" w:rsidRPr="00F11E56">
        <w:rPr>
          <w:rFonts w:asciiTheme="majorHAnsi" w:hAnsiTheme="majorHAnsi" w:cstheme="majorHAnsi"/>
          <w:sz w:val="24"/>
          <w:szCs w:val="24"/>
          <w:lang w:val="en-GB"/>
        </w:rPr>
        <w:t xml:space="preserve"> and</w:t>
      </w:r>
      <w:r w:rsidRPr="00F11E56">
        <w:rPr>
          <w:rFonts w:asciiTheme="majorHAnsi" w:hAnsiTheme="majorHAnsi" w:cstheme="majorHAnsi"/>
          <w:sz w:val="24"/>
          <w:szCs w:val="24"/>
          <w:lang w:val="en-GB"/>
        </w:rPr>
        <w:t xml:space="preserve"> oth</w:t>
      </w:r>
      <w:r w:rsidR="00512A50" w:rsidRPr="00F11E56">
        <w:rPr>
          <w:rFonts w:asciiTheme="majorHAnsi" w:hAnsiTheme="majorHAnsi" w:cstheme="majorHAnsi"/>
          <w:sz w:val="24"/>
          <w:szCs w:val="24"/>
          <w:lang w:val="en-GB"/>
        </w:rPr>
        <w:t>er organisms in the</w:t>
      </w:r>
      <w:r w:rsidR="00B842BC" w:rsidRPr="00F11E56">
        <w:rPr>
          <w:rFonts w:asciiTheme="majorHAnsi" w:hAnsiTheme="majorHAnsi" w:cstheme="majorHAnsi"/>
          <w:sz w:val="24"/>
          <w:szCs w:val="24"/>
          <w:lang w:val="en-GB"/>
        </w:rPr>
        <w:t xml:space="preserve"> atmosphere are called</w:t>
      </w:r>
      <w:r w:rsidRPr="00F11E56">
        <w:rPr>
          <w:rFonts w:asciiTheme="majorHAnsi" w:hAnsiTheme="majorHAnsi" w:cstheme="majorHAnsi"/>
          <w:sz w:val="24"/>
          <w:szCs w:val="24"/>
          <w:lang w:val="en-GB"/>
        </w:rPr>
        <w:t xml:space="preserve"> air pollution</w:t>
      </w:r>
      <w:r w:rsidR="009347D3" w:rsidRPr="00F11E56">
        <w:rPr>
          <w:rFonts w:asciiTheme="majorHAnsi" w:hAnsiTheme="majorHAnsi" w:cstheme="majorHAnsi"/>
          <w:sz w:val="24"/>
          <w:szCs w:val="24"/>
          <w:lang w:val="en-GB"/>
        </w:rPr>
        <w:t xml:space="preserve"> (Khattab et al., 2020)</w:t>
      </w:r>
      <w:r w:rsidRPr="00F11E56">
        <w:rPr>
          <w:rFonts w:asciiTheme="majorHAnsi" w:hAnsiTheme="majorHAnsi" w:cstheme="majorHAnsi"/>
          <w:sz w:val="24"/>
          <w:szCs w:val="24"/>
          <w:lang w:val="en-GB"/>
        </w:rPr>
        <w:t xml:space="preserve">. It is well recognized that data on air emissions from textile operations are difficult to obtain, however many textile processes </w:t>
      </w:r>
      <w:r w:rsidR="00B842BC" w:rsidRPr="00F11E56">
        <w:rPr>
          <w:rFonts w:asciiTheme="majorHAnsi" w:hAnsiTheme="majorHAnsi" w:cstheme="majorHAnsi"/>
          <w:sz w:val="24"/>
          <w:szCs w:val="24"/>
          <w:lang w:val="en-GB"/>
        </w:rPr>
        <w:t xml:space="preserve">cause air emissions. It usually takes place </w:t>
      </w:r>
      <w:r w:rsidR="00F77820" w:rsidRPr="00F11E56">
        <w:rPr>
          <w:rFonts w:asciiTheme="majorHAnsi" w:hAnsiTheme="majorHAnsi" w:cstheme="majorHAnsi"/>
          <w:sz w:val="24"/>
          <w:szCs w:val="24"/>
          <w:lang w:val="en-GB"/>
        </w:rPr>
        <w:t>immediately</w:t>
      </w:r>
      <w:r w:rsidR="00B842BC" w:rsidRPr="00F11E56">
        <w:rPr>
          <w:rFonts w:asciiTheme="majorHAnsi" w:hAnsiTheme="majorHAnsi" w:cstheme="majorHAnsi"/>
          <w:sz w:val="24"/>
          <w:szCs w:val="24"/>
          <w:lang w:val="en-GB"/>
        </w:rPr>
        <w:t xml:space="preserve"> </w:t>
      </w:r>
      <w:r w:rsidR="00F77820" w:rsidRPr="00F11E56">
        <w:rPr>
          <w:rFonts w:asciiTheme="majorHAnsi" w:hAnsiTheme="majorHAnsi" w:cstheme="majorHAnsi"/>
          <w:sz w:val="24"/>
          <w:szCs w:val="24"/>
          <w:lang w:val="en-GB"/>
        </w:rPr>
        <w:t xml:space="preserve">after </w:t>
      </w:r>
      <w:r w:rsidR="00B842BC" w:rsidRPr="00F11E56">
        <w:rPr>
          <w:rFonts w:asciiTheme="majorHAnsi" w:hAnsiTheme="majorHAnsi" w:cstheme="majorHAnsi"/>
          <w:sz w:val="24"/>
          <w:szCs w:val="24"/>
          <w:lang w:val="en-GB"/>
        </w:rPr>
        <w:t>the waste has been disposed</w:t>
      </w:r>
      <w:r w:rsidR="00F77820" w:rsidRPr="00F11E56">
        <w:rPr>
          <w:rFonts w:asciiTheme="majorHAnsi" w:hAnsiTheme="majorHAnsi" w:cstheme="majorHAnsi"/>
          <w:sz w:val="24"/>
          <w:szCs w:val="24"/>
          <w:lang w:val="en-GB"/>
        </w:rPr>
        <w:t xml:space="preserve"> of</w:t>
      </w:r>
      <w:r w:rsidR="00B842BC" w:rsidRPr="00F11E56">
        <w:rPr>
          <w:rFonts w:asciiTheme="majorHAnsi" w:hAnsiTheme="majorHAnsi" w:cstheme="majorHAnsi"/>
          <w:sz w:val="24"/>
          <w:szCs w:val="24"/>
          <w:lang w:val="en-GB"/>
        </w:rPr>
        <w:t>. The emission of gas is the most common</w:t>
      </w:r>
      <w:r w:rsidRPr="00F11E56">
        <w:rPr>
          <w:rFonts w:asciiTheme="majorHAnsi" w:hAnsiTheme="majorHAnsi" w:cstheme="majorHAnsi"/>
          <w:sz w:val="24"/>
          <w:szCs w:val="24"/>
          <w:lang w:val="en-GB"/>
        </w:rPr>
        <w:t xml:space="preserve"> pollutant in the textile industry</w:t>
      </w:r>
      <w:r w:rsidR="008543AB" w:rsidRPr="00F11E56">
        <w:rPr>
          <w:rFonts w:asciiTheme="majorHAnsi" w:hAnsiTheme="majorHAnsi" w:cstheme="majorHAnsi"/>
          <w:sz w:val="24"/>
          <w:szCs w:val="24"/>
          <w:lang w:val="en-GB"/>
        </w:rPr>
        <w:t xml:space="preserve"> (Bhatia &amp; Devraj, 2017)</w:t>
      </w:r>
      <w:r w:rsidRPr="00F11E56">
        <w:rPr>
          <w:rFonts w:asciiTheme="majorHAnsi" w:hAnsiTheme="majorHAnsi" w:cstheme="majorHAnsi"/>
          <w:sz w:val="24"/>
          <w:szCs w:val="24"/>
          <w:lang w:val="en-GB"/>
        </w:rPr>
        <w:t xml:space="preserve">. </w:t>
      </w:r>
      <w:r w:rsidR="00B842BC" w:rsidRPr="00F11E56">
        <w:rPr>
          <w:rFonts w:asciiTheme="majorHAnsi" w:hAnsiTheme="majorHAnsi" w:cstheme="majorHAnsi"/>
          <w:sz w:val="24"/>
          <w:szCs w:val="24"/>
          <w:lang w:val="en-GB"/>
        </w:rPr>
        <w:t>Followed by d</w:t>
      </w:r>
      <w:r w:rsidRPr="00F11E56">
        <w:rPr>
          <w:rFonts w:asciiTheme="majorHAnsi" w:hAnsiTheme="majorHAnsi" w:cstheme="majorHAnsi"/>
          <w:sz w:val="24"/>
          <w:szCs w:val="24"/>
          <w:lang w:val="en-GB"/>
        </w:rPr>
        <w:t xml:space="preserve">ust and lint, oil fumes, </w:t>
      </w:r>
      <w:r w:rsidR="00B842BC" w:rsidRPr="00F11E56">
        <w:rPr>
          <w:rFonts w:asciiTheme="majorHAnsi" w:hAnsiTheme="majorHAnsi" w:cstheme="majorHAnsi"/>
          <w:sz w:val="24"/>
          <w:szCs w:val="24"/>
          <w:lang w:val="en-GB"/>
        </w:rPr>
        <w:t xml:space="preserve">and acid </w:t>
      </w:r>
      <w:r w:rsidR="00F77820" w:rsidRPr="00F11E56">
        <w:rPr>
          <w:rFonts w:asciiTheme="majorHAnsi" w:hAnsiTheme="majorHAnsi" w:cstheme="majorHAnsi"/>
          <w:sz w:val="24"/>
          <w:szCs w:val="24"/>
          <w:lang w:val="en-GB"/>
        </w:rPr>
        <w:t>vapour</w:t>
      </w:r>
      <w:r w:rsidRPr="00F11E56">
        <w:rPr>
          <w:rFonts w:asciiTheme="majorHAnsi" w:hAnsiTheme="majorHAnsi" w:cstheme="majorHAnsi"/>
          <w:sz w:val="24"/>
          <w:szCs w:val="24"/>
          <w:lang w:val="en-GB"/>
        </w:rPr>
        <w:t>.  When subjected to high temperatures, textile materials that include oil, plasticizers, and other compounds deteriorate and create fog.</w:t>
      </w:r>
    </w:p>
    <w:p w14:paraId="17688B4A" w14:textId="6E985BB0" w:rsidR="005B6102" w:rsidRPr="00F11E56" w:rsidRDefault="00BA782E" w:rsidP="003F1A4C">
      <w:pPr>
        <w:spacing w:after="0" w:line="480" w:lineRule="auto"/>
        <w:ind w:firstLine="720"/>
        <w:rPr>
          <w:rFonts w:asciiTheme="majorHAnsi" w:hAnsiTheme="majorHAnsi" w:cstheme="majorHAnsi"/>
          <w:sz w:val="24"/>
          <w:szCs w:val="24"/>
          <w:lang w:val="en-GB"/>
        </w:rPr>
      </w:pPr>
      <w:r w:rsidRPr="00F11E56">
        <w:rPr>
          <w:rFonts w:asciiTheme="majorHAnsi" w:hAnsiTheme="majorHAnsi" w:cstheme="majorHAnsi"/>
          <w:sz w:val="24"/>
          <w:szCs w:val="24"/>
          <w:lang w:val="en-GB"/>
        </w:rPr>
        <w:lastRenderedPageBreak/>
        <w:t xml:space="preserve">The most likely source is the </w:t>
      </w:r>
      <w:r w:rsidR="00F77820" w:rsidRPr="00F11E56">
        <w:rPr>
          <w:rFonts w:asciiTheme="majorHAnsi" w:hAnsiTheme="majorHAnsi" w:cstheme="majorHAnsi"/>
          <w:sz w:val="24"/>
          <w:szCs w:val="24"/>
          <w:lang w:val="en-GB"/>
        </w:rPr>
        <w:t>centre</w:t>
      </w:r>
      <w:r w:rsidRPr="00F11E56">
        <w:rPr>
          <w:rFonts w:asciiTheme="majorHAnsi" w:hAnsiTheme="majorHAnsi" w:cstheme="majorHAnsi"/>
          <w:sz w:val="24"/>
          <w:szCs w:val="24"/>
          <w:lang w:val="en-GB"/>
        </w:rPr>
        <w:t xml:space="preserve"> frame. Formaldehyde, also known as methane, and acetic acid are also exhaust</w:t>
      </w:r>
      <w:r w:rsidR="008058BB" w:rsidRPr="00F11E56">
        <w:rPr>
          <w:rFonts w:asciiTheme="majorHAnsi" w:hAnsiTheme="majorHAnsi" w:cstheme="majorHAnsi"/>
          <w:sz w:val="24"/>
          <w:szCs w:val="24"/>
          <w:lang w:val="en-GB"/>
        </w:rPr>
        <w:t>ed</w:t>
      </w:r>
      <w:r w:rsidRPr="00F11E56">
        <w:rPr>
          <w:rFonts w:asciiTheme="majorHAnsi" w:hAnsiTheme="majorHAnsi" w:cstheme="majorHAnsi"/>
          <w:sz w:val="24"/>
          <w:szCs w:val="24"/>
          <w:lang w:val="en-GB"/>
        </w:rPr>
        <w:t xml:space="preserve"> emissions sources. After dyeing and printing processes, toxic chemicals such</w:t>
      </w:r>
      <w:r w:rsidR="00DD61F2" w:rsidRPr="00F11E56">
        <w:rPr>
          <w:rFonts w:asciiTheme="majorHAnsi" w:hAnsiTheme="majorHAnsi" w:cstheme="majorHAnsi"/>
          <w:sz w:val="24"/>
          <w:szCs w:val="24"/>
          <w:lang w:val="en-GB"/>
        </w:rPr>
        <w:t xml:space="preserve"> as, mono</w:t>
      </w:r>
      <w:r w:rsidRPr="00F11E56">
        <w:rPr>
          <w:rFonts w:asciiTheme="majorHAnsi" w:hAnsiTheme="majorHAnsi" w:cstheme="majorHAnsi"/>
          <w:sz w:val="24"/>
          <w:szCs w:val="24"/>
          <w:lang w:val="en-GB"/>
        </w:rPr>
        <w:t>- and dichlorobenzene, ethyl acetate, styrene, formaldehyde, hexane</w:t>
      </w:r>
      <w:r w:rsidR="00DD61F2" w:rsidRPr="00F11E56">
        <w:rPr>
          <w:rFonts w:asciiTheme="majorHAnsi" w:hAnsiTheme="majorHAnsi" w:cstheme="majorHAnsi"/>
          <w:sz w:val="24"/>
          <w:szCs w:val="24"/>
          <w:lang w:val="en-GB"/>
        </w:rPr>
        <w:t xml:space="preserve">, </w:t>
      </w:r>
      <w:r w:rsidRPr="00F11E56">
        <w:rPr>
          <w:rFonts w:asciiTheme="majorHAnsi" w:hAnsiTheme="majorHAnsi" w:cstheme="majorHAnsi"/>
          <w:sz w:val="24"/>
          <w:szCs w:val="24"/>
          <w:lang w:val="en-GB"/>
        </w:rPr>
        <w:t xml:space="preserve">chlorofluorohydrocarbons, </w:t>
      </w:r>
      <w:r w:rsidR="00DD61F2" w:rsidRPr="00F11E56">
        <w:rPr>
          <w:rFonts w:asciiTheme="majorHAnsi" w:hAnsiTheme="majorHAnsi" w:cstheme="majorHAnsi"/>
          <w:sz w:val="24"/>
          <w:szCs w:val="24"/>
          <w:lang w:val="en-GB"/>
        </w:rPr>
        <w:t>kerosene or mineral turpentine oil</w:t>
      </w:r>
      <w:r w:rsidR="008058BB" w:rsidRPr="00F11E56">
        <w:rPr>
          <w:rFonts w:asciiTheme="majorHAnsi" w:hAnsiTheme="majorHAnsi" w:cstheme="majorHAnsi"/>
          <w:sz w:val="24"/>
          <w:szCs w:val="24"/>
          <w:lang w:val="en-GB"/>
        </w:rPr>
        <w:t>,</w:t>
      </w:r>
      <w:r w:rsidR="00DD61F2" w:rsidRPr="00F11E56">
        <w:rPr>
          <w:rFonts w:asciiTheme="majorHAnsi" w:hAnsiTheme="majorHAnsi" w:cstheme="majorHAnsi"/>
          <w:sz w:val="24"/>
          <w:szCs w:val="24"/>
          <w:lang w:val="en-GB"/>
        </w:rPr>
        <w:t xml:space="preserve"> </w:t>
      </w:r>
      <w:r w:rsidRPr="00F11E56">
        <w:rPr>
          <w:rFonts w:asciiTheme="majorHAnsi" w:hAnsiTheme="majorHAnsi" w:cstheme="majorHAnsi"/>
          <w:sz w:val="24"/>
          <w:szCs w:val="24"/>
          <w:lang w:val="en-GB"/>
        </w:rPr>
        <w:t xml:space="preserve">and others are released as solvent </w:t>
      </w:r>
      <w:r w:rsidR="00F77820" w:rsidRPr="00F11E56">
        <w:rPr>
          <w:rFonts w:asciiTheme="majorHAnsi" w:hAnsiTheme="majorHAnsi" w:cstheme="majorHAnsi"/>
          <w:sz w:val="24"/>
          <w:szCs w:val="24"/>
          <w:lang w:val="en-GB"/>
        </w:rPr>
        <w:t>vapours</w:t>
      </w:r>
      <w:r w:rsidRPr="00F11E56">
        <w:rPr>
          <w:rFonts w:asciiTheme="majorHAnsi" w:hAnsiTheme="majorHAnsi" w:cstheme="majorHAnsi"/>
          <w:sz w:val="24"/>
          <w:szCs w:val="24"/>
          <w:lang w:val="en-GB"/>
        </w:rPr>
        <w:t xml:space="preserve">. </w:t>
      </w:r>
      <w:r w:rsidR="00F77820" w:rsidRPr="00F11E56">
        <w:rPr>
          <w:rFonts w:asciiTheme="majorHAnsi" w:hAnsiTheme="majorHAnsi" w:cstheme="majorHAnsi"/>
          <w:sz w:val="24"/>
          <w:szCs w:val="24"/>
          <w:lang w:val="en-GB"/>
        </w:rPr>
        <w:t>Odour</w:t>
      </w:r>
      <w:r w:rsidRPr="00F11E56">
        <w:rPr>
          <w:rFonts w:asciiTheme="majorHAnsi" w:hAnsiTheme="majorHAnsi" w:cstheme="majorHAnsi"/>
          <w:sz w:val="24"/>
          <w:szCs w:val="24"/>
          <w:lang w:val="en-GB"/>
        </w:rPr>
        <w:t xml:space="preserve"> is contacted by oil mists or solvent </w:t>
      </w:r>
      <w:r w:rsidR="00F77820" w:rsidRPr="00F11E56">
        <w:rPr>
          <w:rFonts w:asciiTheme="majorHAnsi" w:hAnsiTheme="majorHAnsi" w:cstheme="majorHAnsi"/>
          <w:sz w:val="24"/>
          <w:szCs w:val="24"/>
          <w:lang w:val="en-GB"/>
        </w:rPr>
        <w:t>vapours</w:t>
      </w:r>
      <w:r w:rsidRPr="00F11E56">
        <w:rPr>
          <w:rFonts w:asciiTheme="majorHAnsi" w:hAnsiTheme="majorHAnsi" w:cstheme="majorHAnsi"/>
          <w:sz w:val="24"/>
          <w:szCs w:val="24"/>
          <w:lang w:val="en-GB"/>
        </w:rPr>
        <w:t xml:space="preserve">. Carriers used in polyester dyeing, dye reduction in </w:t>
      </w:r>
      <w:r w:rsidR="00F77820" w:rsidRPr="00F11E56">
        <w:rPr>
          <w:rFonts w:asciiTheme="majorHAnsi" w:hAnsiTheme="majorHAnsi" w:cstheme="majorHAnsi"/>
          <w:sz w:val="24"/>
          <w:szCs w:val="24"/>
          <w:lang w:val="en-GB"/>
        </w:rPr>
        <w:t>sulphur</w:t>
      </w:r>
      <w:r w:rsidRPr="00F11E56">
        <w:rPr>
          <w:rFonts w:asciiTheme="majorHAnsi" w:hAnsiTheme="majorHAnsi" w:cstheme="majorHAnsi"/>
          <w:sz w:val="24"/>
          <w:szCs w:val="24"/>
          <w:lang w:val="en-GB"/>
        </w:rPr>
        <w:t xml:space="preserve"> dyeing of cotton with hydrosulphite, and bleaching with sodium hypochlorite, for example, all</w:t>
      </w:r>
      <w:r w:rsidR="008058BB" w:rsidRPr="00F11E56">
        <w:rPr>
          <w:rFonts w:asciiTheme="majorHAnsi" w:hAnsiTheme="majorHAnsi" w:cstheme="majorHAnsi"/>
          <w:sz w:val="24"/>
          <w:szCs w:val="24"/>
          <w:lang w:val="en-GB"/>
        </w:rPr>
        <w:t>-</w:t>
      </w:r>
      <w:r w:rsidRPr="00F11E56">
        <w:rPr>
          <w:rFonts w:asciiTheme="majorHAnsi" w:hAnsiTheme="majorHAnsi" w:cstheme="majorHAnsi"/>
          <w:sz w:val="24"/>
          <w:szCs w:val="24"/>
          <w:lang w:val="en-GB"/>
        </w:rPr>
        <w:t xml:space="preserve">cause </w:t>
      </w:r>
      <w:r w:rsidR="00F77820" w:rsidRPr="00F11E56">
        <w:rPr>
          <w:rFonts w:asciiTheme="majorHAnsi" w:hAnsiTheme="majorHAnsi" w:cstheme="majorHAnsi"/>
          <w:sz w:val="24"/>
          <w:szCs w:val="24"/>
          <w:lang w:val="en-GB"/>
        </w:rPr>
        <w:t>odour</w:t>
      </w:r>
      <w:r w:rsidR="00664A7A" w:rsidRPr="00F11E56">
        <w:rPr>
          <w:rFonts w:asciiTheme="majorHAnsi" w:hAnsiTheme="majorHAnsi" w:cstheme="majorHAnsi"/>
          <w:sz w:val="24"/>
          <w:szCs w:val="24"/>
          <w:lang w:val="en-GB"/>
        </w:rPr>
        <w:t xml:space="preserve"> </w:t>
      </w:r>
      <w:r w:rsidR="000134BD" w:rsidRPr="00F11E56">
        <w:rPr>
          <w:rFonts w:asciiTheme="majorHAnsi" w:hAnsiTheme="majorHAnsi" w:cstheme="majorHAnsi"/>
          <w:sz w:val="24"/>
          <w:szCs w:val="24"/>
          <w:lang w:val="en-GB"/>
        </w:rPr>
        <w:t>(Kant, 2011)</w:t>
      </w:r>
      <w:r w:rsidRPr="00F11E56">
        <w:rPr>
          <w:rFonts w:asciiTheme="majorHAnsi" w:hAnsiTheme="majorHAnsi" w:cstheme="majorHAnsi"/>
          <w:sz w:val="24"/>
          <w:szCs w:val="24"/>
          <w:lang w:val="en-GB"/>
        </w:rPr>
        <w:t xml:space="preserve">. Dust and lint are produced </w:t>
      </w:r>
      <w:r w:rsidR="008058BB" w:rsidRPr="00F11E56">
        <w:rPr>
          <w:rFonts w:asciiTheme="majorHAnsi" w:hAnsiTheme="majorHAnsi" w:cstheme="majorHAnsi"/>
          <w:sz w:val="24"/>
          <w:szCs w:val="24"/>
          <w:lang w:val="en-GB"/>
        </w:rPr>
        <w:t>before</w:t>
      </w:r>
      <w:r w:rsidRPr="00F11E56">
        <w:rPr>
          <w:rFonts w:asciiTheme="majorHAnsi" w:hAnsiTheme="majorHAnsi" w:cstheme="majorHAnsi"/>
          <w:sz w:val="24"/>
          <w:szCs w:val="24"/>
          <w:lang w:val="en-GB"/>
        </w:rPr>
        <w:t xml:space="preserve"> the processing of natural and synthetic </w:t>
      </w:r>
      <w:r w:rsidR="00F77820" w:rsidRPr="00F11E56">
        <w:rPr>
          <w:rFonts w:asciiTheme="majorHAnsi" w:hAnsiTheme="majorHAnsi" w:cstheme="majorHAnsi"/>
          <w:sz w:val="24"/>
          <w:szCs w:val="24"/>
          <w:lang w:val="en-GB"/>
        </w:rPr>
        <w:t>fibres</w:t>
      </w:r>
      <w:r w:rsidRPr="00F11E56">
        <w:rPr>
          <w:rFonts w:asciiTheme="majorHAnsi" w:hAnsiTheme="majorHAnsi" w:cstheme="majorHAnsi"/>
          <w:sz w:val="24"/>
          <w:szCs w:val="24"/>
          <w:lang w:val="en-GB"/>
        </w:rPr>
        <w:t xml:space="preserve">, as well as during the </w:t>
      </w:r>
      <w:r w:rsidR="00DD61F2" w:rsidRPr="00F11E56">
        <w:rPr>
          <w:rFonts w:asciiTheme="majorHAnsi" w:hAnsiTheme="majorHAnsi" w:cstheme="majorHAnsi"/>
          <w:sz w:val="24"/>
          <w:szCs w:val="24"/>
          <w:lang w:val="en-GB"/>
        </w:rPr>
        <w:t xml:space="preserve">napping, </w:t>
      </w:r>
      <w:r w:rsidRPr="00F11E56">
        <w:rPr>
          <w:rFonts w:asciiTheme="majorHAnsi" w:hAnsiTheme="majorHAnsi" w:cstheme="majorHAnsi"/>
          <w:sz w:val="24"/>
          <w:szCs w:val="24"/>
          <w:lang w:val="en-GB"/>
        </w:rPr>
        <w:t>spinning, and carpet shearing processes. Many respiratory illnesses are caused by inhaling them.</w:t>
      </w:r>
    </w:p>
    <w:p w14:paraId="20B45473" w14:textId="77777777" w:rsidR="00DD61F2" w:rsidRPr="00F11E56" w:rsidRDefault="00DD61F2" w:rsidP="00F11E56">
      <w:pPr>
        <w:pStyle w:val="Heading1"/>
        <w:jc w:val="left"/>
        <w:rPr>
          <w:rFonts w:asciiTheme="majorHAnsi" w:hAnsiTheme="majorHAnsi" w:cstheme="majorHAnsi"/>
          <w:lang w:val="en-GB"/>
        </w:rPr>
      </w:pPr>
      <w:r w:rsidRPr="00F11E56">
        <w:rPr>
          <w:rFonts w:asciiTheme="majorHAnsi" w:hAnsiTheme="majorHAnsi" w:cstheme="majorHAnsi"/>
          <w:lang w:val="en-GB"/>
        </w:rPr>
        <w:t xml:space="preserve">Waste generation </w:t>
      </w:r>
    </w:p>
    <w:p w14:paraId="41188CF4" w14:textId="1C0A083E" w:rsidR="00DD61F2" w:rsidRPr="00F11E56" w:rsidRDefault="00DD61F2" w:rsidP="003F1A4C">
      <w:pPr>
        <w:spacing w:after="0" w:line="480" w:lineRule="auto"/>
        <w:ind w:firstLine="720"/>
        <w:rPr>
          <w:rFonts w:asciiTheme="majorHAnsi" w:hAnsiTheme="majorHAnsi" w:cstheme="majorHAnsi"/>
          <w:sz w:val="24"/>
          <w:szCs w:val="24"/>
          <w:lang w:val="en-GB"/>
        </w:rPr>
      </w:pPr>
      <w:r w:rsidRPr="00F11E56">
        <w:rPr>
          <w:rFonts w:asciiTheme="majorHAnsi" w:hAnsiTheme="majorHAnsi" w:cstheme="majorHAnsi"/>
          <w:sz w:val="24"/>
          <w:szCs w:val="24"/>
          <w:lang w:val="en-GB"/>
        </w:rPr>
        <w:t>Fast</w:t>
      </w:r>
      <w:r w:rsidR="008058BB" w:rsidRPr="00F11E56">
        <w:rPr>
          <w:rFonts w:asciiTheme="majorHAnsi" w:hAnsiTheme="majorHAnsi" w:cstheme="majorHAnsi"/>
          <w:sz w:val="24"/>
          <w:szCs w:val="24"/>
          <w:lang w:val="en-GB"/>
        </w:rPr>
        <w:t xml:space="preserve"> </w:t>
      </w:r>
      <w:r w:rsidRPr="00F11E56">
        <w:rPr>
          <w:rFonts w:asciiTheme="majorHAnsi" w:hAnsiTheme="majorHAnsi" w:cstheme="majorHAnsi"/>
          <w:sz w:val="24"/>
          <w:szCs w:val="24"/>
          <w:lang w:val="en-GB"/>
        </w:rPr>
        <w:t xml:space="preserve">fashion, disposable clothing, and falling prices contribute to an estimated over </w:t>
      </w:r>
      <w:r w:rsidR="00B375F4" w:rsidRPr="00F11E56">
        <w:rPr>
          <w:rFonts w:asciiTheme="majorHAnsi" w:hAnsiTheme="majorHAnsi" w:cstheme="majorHAnsi"/>
          <w:sz w:val="24"/>
          <w:szCs w:val="24"/>
          <w:lang w:val="en-GB"/>
        </w:rPr>
        <w:t>30</w:t>
      </w:r>
      <w:r w:rsidRPr="00F11E56">
        <w:rPr>
          <w:rFonts w:asciiTheme="majorHAnsi" w:hAnsiTheme="majorHAnsi" w:cstheme="majorHAnsi"/>
          <w:sz w:val="24"/>
          <w:szCs w:val="24"/>
          <w:lang w:val="en-GB"/>
        </w:rPr>
        <w:t xml:space="preserve"> kilograms of clothing and textile waste per person in the United States each year</w:t>
      </w:r>
      <w:r w:rsidR="006848FA" w:rsidRPr="00F11E56">
        <w:rPr>
          <w:rFonts w:asciiTheme="majorHAnsi" w:hAnsiTheme="majorHAnsi" w:cstheme="majorHAnsi"/>
          <w:sz w:val="24"/>
          <w:szCs w:val="24"/>
          <w:lang w:val="en-GB"/>
        </w:rPr>
        <w:t xml:space="preserve"> (Lee, 2017)</w:t>
      </w:r>
      <w:r w:rsidRPr="00F11E56">
        <w:rPr>
          <w:rFonts w:asciiTheme="majorHAnsi" w:hAnsiTheme="majorHAnsi" w:cstheme="majorHAnsi"/>
          <w:sz w:val="24"/>
          <w:szCs w:val="24"/>
          <w:lang w:val="en-GB"/>
        </w:rPr>
        <w:t>.  In England, the findings are similar.  </w:t>
      </w:r>
      <w:r w:rsidR="008058BB" w:rsidRPr="00F11E56">
        <w:rPr>
          <w:rFonts w:asciiTheme="majorHAnsi" w:hAnsiTheme="majorHAnsi" w:cstheme="majorHAnsi"/>
          <w:sz w:val="24"/>
          <w:szCs w:val="24"/>
          <w:lang w:val="en-GB"/>
        </w:rPr>
        <w:t>Even though</w:t>
      </w:r>
      <w:r w:rsidRPr="00F11E56">
        <w:rPr>
          <w:rFonts w:asciiTheme="majorHAnsi" w:hAnsiTheme="majorHAnsi" w:cstheme="majorHAnsi"/>
          <w:sz w:val="24"/>
          <w:szCs w:val="24"/>
          <w:lang w:val="en-GB"/>
        </w:rPr>
        <w:t xml:space="preserve"> </w:t>
      </w:r>
      <w:r w:rsidR="008C6B9C" w:rsidRPr="00F11E56">
        <w:rPr>
          <w:rFonts w:asciiTheme="majorHAnsi" w:hAnsiTheme="majorHAnsi" w:cstheme="majorHAnsi"/>
          <w:sz w:val="24"/>
          <w:szCs w:val="24"/>
          <w:lang w:val="en-GB"/>
        </w:rPr>
        <w:t xml:space="preserve">the products produced by textile are 100% recyclable, </w:t>
      </w:r>
      <w:r w:rsidR="00F77820" w:rsidRPr="00F11E56">
        <w:rPr>
          <w:rFonts w:asciiTheme="majorHAnsi" w:hAnsiTheme="majorHAnsi" w:cstheme="majorHAnsi"/>
          <w:sz w:val="24"/>
          <w:szCs w:val="24"/>
          <w:lang w:val="en-GB"/>
        </w:rPr>
        <w:t>their</w:t>
      </w:r>
      <w:r w:rsidRPr="00F11E56">
        <w:rPr>
          <w:rFonts w:asciiTheme="majorHAnsi" w:hAnsiTheme="majorHAnsi" w:cstheme="majorHAnsi"/>
          <w:sz w:val="24"/>
          <w:szCs w:val="24"/>
          <w:lang w:val="en-GB"/>
        </w:rPr>
        <w:t xml:space="preserve"> recycling rates are only about 15%</w:t>
      </w:r>
      <w:r w:rsidR="008C6B9C" w:rsidRPr="00F11E56">
        <w:rPr>
          <w:rFonts w:asciiTheme="majorHAnsi" w:hAnsiTheme="majorHAnsi" w:cstheme="majorHAnsi"/>
          <w:sz w:val="24"/>
          <w:szCs w:val="24"/>
          <w:lang w:val="en-GB"/>
        </w:rPr>
        <w:t xml:space="preserve"> in established nations</w:t>
      </w:r>
      <w:r w:rsidRPr="00F11E56">
        <w:rPr>
          <w:rFonts w:asciiTheme="majorHAnsi" w:hAnsiTheme="majorHAnsi" w:cstheme="majorHAnsi"/>
          <w:sz w:val="24"/>
          <w:szCs w:val="24"/>
          <w:lang w:val="en-GB"/>
        </w:rPr>
        <w:t xml:space="preserve"> such as the United States</w:t>
      </w:r>
      <w:r w:rsidR="008058BB" w:rsidRPr="00F11E56">
        <w:rPr>
          <w:rFonts w:asciiTheme="majorHAnsi" w:hAnsiTheme="majorHAnsi" w:cstheme="majorHAnsi"/>
          <w:sz w:val="24"/>
          <w:szCs w:val="24"/>
          <w:lang w:val="en-GB"/>
        </w:rPr>
        <w:t xml:space="preserve"> (</w:t>
      </w:r>
      <w:proofErr w:type="spellStart"/>
      <w:r w:rsidR="008058BB" w:rsidRPr="00F11E56">
        <w:rPr>
          <w:rFonts w:asciiTheme="majorHAnsi" w:hAnsiTheme="majorHAnsi" w:cstheme="majorHAnsi"/>
          <w:sz w:val="24"/>
          <w:szCs w:val="24"/>
          <w:lang w:val="en-GB"/>
        </w:rPr>
        <w:t>Sandin</w:t>
      </w:r>
      <w:proofErr w:type="spellEnd"/>
      <w:r w:rsidR="008058BB" w:rsidRPr="00F11E56">
        <w:rPr>
          <w:rFonts w:asciiTheme="majorHAnsi" w:hAnsiTheme="majorHAnsi" w:cstheme="majorHAnsi"/>
          <w:sz w:val="24"/>
          <w:szCs w:val="24"/>
          <w:lang w:val="en-GB"/>
        </w:rPr>
        <w:t xml:space="preserve"> &amp; Peters, 2018)</w:t>
      </w:r>
      <w:r w:rsidR="008C6B9C" w:rsidRPr="00F11E56">
        <w:rPr>
          <w:rFonts w:asciiTheme="majorHAnsi" w:hAnsiTheme="majorHAnsi" w:cstheme="majorHAnsi"/>
          <w:sz w:val="24"/>
          <w:szCs w:val="24"/>
          <w:lang w:val="en-GB"/>
        </w:rPr>
        <w:t xml:space="preserve">. However, </w:t>
      </w:r>
      <w:r w:rsidR="00F77820" w:rsidRPr="00F11E56">
        <w:rPr>
          <w:rFonts w:asciiTheme="majorHAnsi" w:hAnsiTheme="majorHAnsi" w:cstheme="majorHAnsi"/>
          <w:sz w:val="24"/>
          <w:szCs w:val="24"/>
          <w:lang w:val="en-GB"/>
        </w:rPr>
        <w:t>a</w:t>
      </w:r>
      <w:r w:rsidR="008C6B9C" w:rsidRPr="00F11E56">
        <w:rPr>
          <w:rFonts w:asciiTheme="majorHAnsi" w:hAnsiTheme="majorHAnsi" w:cstheme="majorHAnsi"/>
          <w:sz w:val="24"/>
          <w:szCs w:val="24"/>
          <w:lang w:val="en-GB"/>
        </w:rPr>
        <w:t xml:space="preserve"> massive part</w:t>
      </w:r>
      <w:r w:rsidRPr="00F11E56">
        <w:rPr>
          <w:rFonts w:asciiTheme="majorHAnsi" w:hAnsiTheme="majorHAnsi" w:cstheme="majorHAnsi"/>
          <w:sz w:val="24"/>
          <w:szCs w:val="24"/>
          <w:lang w:val="en-GB"/>
        </w:rPr>
        <w:t xml:space="preserve"> of textile </w:t>
      </w:r>
      <w:r w:rsidR="00F77820" w:rsidRPr="00F11E56">
        <w:rPr>
          <w:rFonts w:asciiTheme="majorHAnsi" w:hAnsiTheme="majorHAnsi" w:cstheme="majorHAnsi"/>
          <w:sz w:val="24"/>
          <w:szCs w:val="24"/>
          <w:lang w:val="en-GB"/>
        </w:rPr>
        <w:t>waste</w:t>
      </w:r>
      <w:r w:rsidRPr="00F11E56">
        <w:rPr>
          <w:rFonts w:asciiTheme="majorHAnsi" w:hAnsiTheme="majorHAnsi" w:cstheme="majorHAnsi"/>
          <w:sz w:val="24"/>
          <w:szCs w:val="24"/>
          <w:lang w:val="en-GB"/>
        </w:rPr>
        <w:t xml:space="preserve"> </w:t>
      </w:r>
      <w:r w:rsidR="008C6B9C" w:rsidRPr="00F11E56">
        <w:rPr>
          <w:rFonts w:asciiTheme="majorHAnsi" w:hAnsiTheme="majorHAnsi" w:cstheme="majorHAnsi"/>
          <w:sz w:val="24"/>
          <w:szCs w:val="24"/>
          <w:lang w:val="en-GB"/>
        </w:rPr>
        <w:t>ends</w:t>
      </w:r>
      <w:r w:rsidRPr="00F11E56">
        <w:rPr>
          <w:rFonts w:asciiTheme="majorHAnsi" w:hAnsiTheme="majorHAnsi" w:cstheme="majorHAnsi"/>
          <w:sz w:val="24"/>
          <w:szCs w:val="24"/>
          <w:lang w:val="en-GB"/>
        </w:rPr>
        <w:t xml:space="preserve"> up in landfills, with synthet</w:t>
      </w:r>
      <w:r w:rsidR="008C6B9C" w:rsidRPr="00F11E56">
        <w:rPr>
          <w:rFonts w:asciiTheme="majorHAnsi" w:hAnsiTheme="majorHAnsi" w:cstheme="majorHAnsi"/>
          <w:sz w:val="24"/>
          <w:szCs w:val="24"/>
          <w:lang w:val="en-GB"/>
        </w:rPr>
        <w:t xml:space="preserve">ic </w:t>
      </w:r>
      <w:r w:rsidR="00F77820" w:rsidRPr="00F11E56">
        <w:rPr>
          <w:rFonts w:asciiTheme="majorHAnsi" w:hAnsiTheme="majorHAnsi" w:cstheme="majorHAnsi"/>
          <w:sz w:val="24"/>
          <w:szCs w:val="24"/>
          <w:lang w:val="en-GB"/>
        </w:rPr>
        <w:t>fibres</w:t>
      </w:r>
      <w:r w:rsidR="008C6B9C" w:rsidRPr="00F11E56">
        <w:rPr>
          <w:rFonts w:asciiTheme="majorHAnsi" w:hAnsiTheme="majorHAnsi" w:cstheme="majorHAnsi"/>
          <w:sz w:val="24"/>
          <w:szCs w:val="24"/>
          <w:lang w:val="en-GB"/>
        </w:rPr>
        <w:t xml:space="preserve"> resulting </w:t>
      </w:r>
      <w:r w:rsidR="00F77820" w:rsidRPr="00F11E56">
        <w:rPr>
          <w:rFonts w:asciiTheme="majorHAnsi" w:hAnsiTheme="majorHAnsi" w:cstheme="majorHAnsi"/>
          <w:sz w:val="24"/>
          <w:szCs w:val="24"/>
          <w:lang w:val="en-GB"/>
        </w:rPr>
        <w:t>in</w:t>
      </w:r>
      <w:r w:rsidR="008C6B9C" w:rsidRPr="00F11E56">
        <w:rPr>
          <w:rFonts w:asciiTheme="majorHAnsi" w:hAnsiTheme="majorHAnsi" w:cstheme="majorHAnsi"/>
          <w:sz w:val="24"/>
          <w:szCs w:val="24"/>
          <w:lang w:val="en-GB"/>
        </w:rPr>
        <w:t xml:space="preserve"> approximately 80% of the total waste, with natural </w:t>
      </w:r>
      <w:r w:rsidR="00F77820" w:rsidRPr="00F11E56">
        <w:rPr>
          <w:rFonts w:asciiTheme="majorHAnsi" w:hAnsiTheme="majorHAnsi" w:cstheme="majorHAnsi"/>
          <w:sz w:val="24"/>
          <w:szCs w:val="24"/>
          <w:lang w:val="en-GB"/>
        </w:rPr>
        <w:t>fibres</w:t>
      </w:r>
      <w:r w:rsidR="008C6B9C" w:rsidRPr="00F11E56">
        <w:rPr>
          <w:rFonts w:asciiTheme="majorHAnsi" w:hAnsiTheme="majorHAnsi" w:cstheme="majorHAnsi"/>
          <w:sz w:val="24"/>
          <w:szCs w:val="24"/>
          <w:lang w:val="en-GB"/>
        </w:rPr>
        <w:t xml:space="preserve"> covering the remaining part of the waste</w:t>
      </w:r>
      <w:r w:rsidRPr="00F11E56">
        <w:rPr>
          <w:rFonts w:asciiTheme="majorHAnsi" w:hAnsiTheme="majorHAnsi" w:cstheme="majorHAnsi"/>
          <w:sz w:val="24"/>
          <w:szCs w:val="24"/>
          <w:lang w:val="en-GB"/>
        </w:rPr>
        <w:t xml:space="preserve">. </w:t>
      </w:r>
    </w:p>
    <w:p w14:paraId="65E449ED" w14:textId="77777777" w:rsidR="002C21A0" w:rsidRPr="00F11E56" w:rsidRDefault="002C21A0" w:rsidP="00F11E56">
      <w:pPr>
        <w:pStyle w:val="Heading1"/>
        <w:jc w:val="left"/>
        <w:rPr>
          <w:rFonts w:asciiTheme="majorHAnsi" w:hAnsiTheme="majorHAnsi" w:cstheme="majorHAnsi"/>
          <w:lang w:val="en-GB"/>
        </w:rPr>
      </w:pPr>
      <w:r w:rsidRPr="00F11E56">
        <w:rPr>
          <w:rFonts w:asciiTheme="majorHAnsi" w:hAnsiTheme="majorHAnsi" w:cstheme="majorHAnsi"/>
          <w:lang w:val="en-GB"/>
        </w:rPr>
        <w:t xml:space="preserve">Energy consumption </w:t>
      </w:r>
    </w:p>
    <w:p w14:paraId="01F4E869" w14:textId="21F00BAF" w:rsidR="002C21A0" w:rsidRPr="00F11E56" w:rsidRDefault="00535970" w:rsidP="003F1A4C">
      <w:pPr>
        <w:spacing w:after="0" w:line="480" w:lineRule="auto"/>
        <w:ind w:firstLine="720"/>
        <w:rPr>
          <w:rFonts w:asciiTheme="majorHAnsi" w:hAnsiTheme="majorHAnsi" w:cstheme="majorHAnsi"/>
          <w:sz w:val="24"/>
          <w:szCs w:val="24"/>
          <w:lang w:val="en-GB"/>
        </w:rPr>
      </w:pPr>
      <w:r w:rsidRPr="00F11E56">
        <w:rPr>
          <w:rFonts w:asciiTheme="majorHAnsi" w:hAnsiTheme="majorHAnsi" w:cstheme="majorHAnsi"/>
          <w:sz w:val="24"/>
          <w:szCs w:val="24"/>
          <w:lang w:val="en-GB"/>
        </w:rPr>
        <w:t>Apart</w:t>
      </w:r>
      <w:r w:rsidR="008C6B9C" w:rsidRPr="00F11E56">
        <w:rPr>
          <w:rFonts w:asciiTheme="majorHAnsi" w:hAnsiTheme="majorHAnsi" w:cstheme="majorHAnsi"/>
          <w:sz w:val="24"/>
          <w:szCs w:val="24"/>
          <w:lang w:val="en-GB"/>
        </w:rPr>
        <w:t xml:space="preserve"> from</w:t>
      </w:r>
      <w:r w:rsidR="002C21A0" w:rsidRPr="00F11E56">
        <w:rPr>
          <w:rFonts w:asciiTheme="majorHAnsi" w:hAnsiTheme="majorHAnsi" w:cstheme="majorHAnsi"/>
          <w:sz w:val="24"/>
          <w:szCs w:val="24"/>
          <w:lang w:val="en-GB"/>
        </w:rPr>
        <w:t xml:space="preserve"> consuming a lot of chemicals a</w:t>
      </w:r>
      <w:r w:rsidR="008C6B9C" w:rsidRPr="00F11E56">
        <w:rPr>
          <w:rFonts w:asciiTheme="majorHAnsi" w:hAnsiTheme="majorHAnsi" w:cstheme="majorHAnsi"/>
          <w:sz w:val="24"/>
          <w:szCs w:val="24"/>
          <w:lang w:val="en-GB"/>
        </w:rPr>
        <w:t xml:space="preserve">nd water, textile treatments </w:t>
      </w:r>
      <w:r w:rsidRPr="00F11E56">
        <w:rPr>
          <w:rFonts w:asciiTheme="majorHAnsi" w:hAnsiTheme="majorHAnsi" w:cstheme="majorHAnsi"/>
          <w:sz w:val="24"/>
          <w:szCs w:val="24"/>
          <w:lang w:val="en-GB"/>
        </w:rPr>
        <w:t>consume</w:t>
      </w:r>
      <w:r w:rsidR="002C21A0" w:rsidRPr="00F11E56">
        <w:rPr>
          <w:rFonts w:asciiTheme="majorHAnsi" w:hAnsiTheme="majorHAnsi" w:cstheme="majorHAnsi"/>
          <w:sz w:val="24"/>
          <w:szCs w:val="24"/>
          <w:lang w:val="en-GB"/>
        </w:rPr>
        <w:t xml:space="preserve"> a lot of energy to heat, dry and run the machines, which increases greenhouse gas emissions and carbon footprints. </w:t>
      </w:r>
      <w:r w:rsidR="008C6B9C" w:rsidRPr="00F11E56">
        <w:rPr>
          <w:rFonts w:asciiTheme="majorHAnsi" w:hAnsiTheme="majorHAnsi" w:cstheme="majorHAnsi"/>
          <w:sz w:val="24"/>
          <w:szCs w:val="24"/>
          <w:lang w:val="en-GB"/>
        </w:rPr>
        <w:t>For instance, t</w:t>
      </w:r>
      <w:r w:rsidR="002C21A0" w:rsidRPr="00F11E56">
        <w:rPr>
          <w:rFonts w:asciiTheme="majorHAnsi" w:hAnsiTheme="majorHAnsi" w:cstheme="majorHAnsi"/>
          <w:sz w:val="24"/>
          <w:szCs w:val="24"/>
          <w:lang w:val="en-GB"/>
        </w:rPr>
        <w:t xml:space="preserve">he annual textile production in 2008 is estimated to be </w:t>
      </w:r>
      <w:r w:rsidRPr="00F11E56">
        <w:rPr>
          <w:rFonts w:asciiTheme="majorHAnsi" w:hAnsiTheme="majorHAnsi" w:cstheme="majorHAnsi"/>
          <w:sz w:val="24"/>
          <w:szCs w:val="24"/>
          <w:lang w:val="en-GB"/>
        </w:rPr>
        <w:t>60</w:t>
      </w:r>
      <w:r w:rsidR="002C21A0" w:rsidRPr="00F11E56">
        <w:rPr>
          <w:rFonts w:asciiTheme="majorHAnsi" w:hAnsiTheme="majorHAnsi" w:cstheme="majorHAnsi"/>
          <w:sz w:val="24"/>
          <w:szCs w:val="24"/>
          <w:lang w:val="en-GB"/>
        </w:rPr>
        <w:t xml:space="preserve"> billion </w:t>
      </w:r>
      <w:r w:rsidR="002C21A0" w:rsidRPr="00F11E56">
        <w:rPr>
          <w:rFonts w:asciiTheme="majorHAnsi" w:hAnsiTheme="majorHAnsi" w:cstheme="majorHAnsi"/>
          <w:sz w:val="24"/>
          <w:szCs w:val="24"/>
          <w:lang w:val="en-GB"/>
        </w:rPr>
        <w:lastRenderedPageBreak/>
        <w:t xml:space="preserve">kilograms of fabric, requiring over one billion kWh of electricity and </w:t>
      </w:r>
      <w:r w:rsidR="008058BB" w:rsidRPr="00F11E56">
        <w:rPr>
          <w:rFonts w:asciiTheme="majorHAnsi" w:hAnsiTheme="majorHAnsi" w:cstheme="majorHAnsi"/>
          <w:sz w:val="24"/>
          <w:szCs w:val="24"/>
          <w:lang w:val="en-GB"/>
        </w:rPr>
        <w:t xml:space="preserve">an </w:t>
      </w:r>
      <w:r w:rsidR="002C21A0" w:rsidRPr="00F11E56">
        <w:rPr>
          <w:rFonts w:asciiTheme="majorHAnsi" w:hAnsiTheme="majorHAnsi" w:cstheme="majorHAnsi"/>
          <w:sz w:val="24"/>
          <w:szCs w:val="24"/>
          <w:lang w:val="en-GB"/>
        </w:rPr>
        <w:t xml:space="preserve">average </w:t>
      </w:r>
      <w:r w:rsidR="008058BB" w:rsidRPr="00F11E56">
        <w:rPr>
          <w:rFonts w:asciiTheme="majorHAnsi" w:hAnsiTheme="majorHAnsi" w:cstheme="majorHAnsi"/>
          <w:sz w:val="24"/>
          <w:szCs w:val="24"/>
          <w:lang w:val="en-GB"/>
        </w:rPr>
        <w:t xml:space="preserve">of </w:t>
      </w:r>
      <w:r w:rsidR="002C21A0" w:rsidRPr="00F11E56">
        <w:rPr>
          <w:rFonts w:asciiTheme="majorHAnsi" w:hAnsiTheme="majorHAnsi" w:cstheme="majorHAnsi"/>
          <w:sz w:val="24"/>
          <w:szCs w:val="24"/>
          <w:lang w:val="en-GB"/>
        </w:rPr>
        <w:t xml:space="preserve">7.5 trillion </w:t>
      </w:r>
      <w:r w:rsidRPr="00F11E56">
        <w:rPr>
          <w:rFonts w:asciiTheme="majorHAnsi" w:hAnsiTheme="majorHAnsi" w:cstheme="majorHAnsi"/>
          <w:sz w:val="24"/>
          <w:szCs w:val="24"/>
          <w:lang w:val="en-GB"/>
        </w:rPr>
        <w:t>litres</w:t>
      </w:r>
      <w:r w:rsidR="002C21A0" w:rsidRPr="00F11E56">
        <w:rPr>
          <w:rFonts w:asciiTheme="majorHAnsi" w:hAnsiTheme="majorHAnsi" w:cstheme="majorHAnsi"/>
          <w:sz w:val="24"/>
          <w:szCs w:val="24"/>
          <w:lang w:val="en-GB"/>
        </w:rPr>
        <w:t xml:space="preserve"> of water to produce</w:t>
      </w:r>
      <w:r w:rsidR="009347D3" w:rsidRPr="00F11E56">
        <w:rPr>
          <w:rFonts w:asciiTheme="majorHAnsi" w:hAnsiTheme="majorHAnsi" w:cstheme="majorHAnsi"/>
          <w:sz w:val="24"/>
          <w:szCs w:val="24"/>
          <w:lang w:val="en-GB"/>
        </w:rPr>
        <w:t xml:space="preserve"> </w:t>
      </w:r>
      <w:r w:rsidR="000134BD" w:rsidRPr="00F11E56">
        <w:rPr>
          <w:rFonts w:asciiTheme="majorHAnsi" w:hAnsiTheme="majorHAnsi" w:cstheme="majorHAnsi"/>
          <w:sz w:val="24"/>
          <w:szCs w:val="24"/>
          <w:lang w:val="en-GB"/>
        </w:rPr>
        <w:t>(Kant, 2011</w:t>
      </w:r>
      <w:r w:rsidR="009347D3" w:rsidRPr="00F11E56">
        <w:rPr>
          <w:rFonts w:asciiTheme="majorHAnsi" w:hAnsiTheme="majorHAnsi" w:cstheme="majorHAnsi"/>
          <w:sz w:val="24"/>
          <w:szCs w:val="24"/>
          <w:lang w:val="en-GB"/>
        </w:rPr>
        <w:t>)</w:t>
      </w:r>
      <w:r w:rsidR="002C21A0" w:rsidRPr="00F11E56">
        <w:rPr>
          <w:rFonts w:asciiTheme="majorHAnsi" w:hAnsiTheme="majorHAnsi" w:cstheme="majorHAnsi"/>
          <w:sz w:val="24"/>
          <w:szCs w:val="24"/>
          <w:lang w:val="en-GB"/>
        </w:rPr>
        <w:t>.   According to reports, the total thermal and electric energy requirements for manufac</w:t>
      </w:r>
      <w:r w:rsidR="009347D3" w:rsidRPr="00F11E56">
        <w:rPr>
          <w:rFonts w:asciiTheme="majorHAnsi" w:hAnsiTheme="majorHAnsi" w:cstheme="majorHAnsi"/>
          <w:sz w:val="24"/>
          <w:szCs w:val="24"/>
          <w:lang w:val="en-GB"/>
        </w:rPr>
        <w:t>turing and consumer use are 18-24 MJ and 0.47-0.59</w:t>
      </w:r>
      <w:r w:rsidR="002C21A0" w:rsidRPr="00F11E56">
        <w:rPr>
          <w:rFonts w:asciiTheme="majorHAnsi" w:hAnsiTheme="majorHAnsi" w:cstheme="majorHAnsi"/>
          <w:sz w:val="24"/>
          <w:szCs w:val="24"/>
          <w:lang w:val="en-GB"/>
        </w:rPr>
        <w:t xml:space="preserve"> kWh for every meter of fabric, respectively. </w:t>
      </w:r>
    </w:p>
    <w:p w14:paraId="2B84B96C" w14:textId="16BFA7BD" w:rsidR="002C21A0" w:rsidRPr="00F11E56" w:rsidRDefault="00535970" w:rsidP="003F1A4C">
      <w:pPr>
        <w:spacing w:after="0" w:line="480" w:lineRule="auto"/>
        <w:ind w:firstLine="720"/>
        <w:rPr>
          <w:rFonts w:asciiTheme="majorHAnsi" w:hAnsiTheme="majorHAnsi" w:cstheme="majorHAnsi"/>
          <w:sz w:val="24"/>
          <w:szCs w:val="24"/>
          <w:lang w:val="en-GB"/>
        </w:rPr>
      </w:pPr>
      <w:r w:rsidRPr="00F11E56">
        <w:rPr>
          <w:rFonts w:asciiTheme="majorHAnsi" w:hAnsiTheme="majorHAnsi" w:cstheme="majorHAnsi"/>
          <w:sz w:val="24"/>
          <w:szCs w:val="24"/>
          <w:lang w:val="en-GB"/>
        </w:rPr>
        <w:t>The textile</w:t>
      </w:r>
      <w:r w:rsidR="008C6B9C" w:rsidRPr="00F11E56">
        <w:rPr>
          <w:rFonts w:asciiTheme="majorHAnsi" w:hAnsiTheme="majorHAnsi" w:cstheme="majorHAnsi"/>
          <w:sz w:val="24"/>
          <w:szCs w:val="24"/>
          <w:lang w:val="en-GB"/>
        </w:rPr>
        <w:t xml:space="preserve"> industry also requires </w:t>
      </w:r>
      <w:r w:rsidR="002C21A0" w:rsidRPr="00F11E56">
        <w:rPr>
          <w:rFonts w:asciiTheme="majorHAnsi" w:hAnsiTheme="majorHAnsi" w:cstheme="majorHAnsi"/>
          <w:sz w:val="24"/>
          <w:szCs w:val="24"/>
          <w:lang w:val="en-GB"/>
        </w:rPr>
        <w:t>vary</w:t>
      </w:r>
      <w:r w:rsidR="008C6B9C" w:rsidRPr="00F11E56">
        <w:rPr>
          <w:rFonts w:asciiTheme="majorHAnsi" w:hAnsiTheme="majorHAnsi" w:cstheme="majorHAnsi"/>
          <w:sz w:val="24"/>
          <w:szCs w:val="24"/>
          <w:lang w:val="en-GB"/>
        </w:rPr>
        <w:t>ing types of energy</w:t>
      </w:r>
      <w:r w:rsidR="002C21A0" w:rsidRPr="00F11E56">
        <w:rPr>
          <w:rFonts w:asciiTheme="majorHAnsi" w:hAnsiTheme="majorHAnsi" w:cstheme="majorHAnsi"/>
          <w:sz w:val="24"/>
          <w:szCs w:val="24"/>
          <w:lang w:val="en-GB"/>
        </w:rPr>
        <w:t xml:space="preserve"> for the operation of equipment and the impleme</w:t>
      </w:r>
      <w:r w:rsidR="008C6B9C" w:rsidRPr="00F11E56">
        <w:rPr>
          <w:rFonts w:asciiTheme="majorHAnsi" w:hAnsiTheme="majorHAnsi" w:cstheme="majorHAnsi"/>
          <w:sz w:val="24"/>
          <w:szCs w:val="24"/>
          <w:lang w:val="en-GB"/>
        </w:rPr>
        <w:t>ntation of processes, and</w:t>
      </w:r>
      <w:r w:rsidR="002C21A0" w:rsidRPr="00F11E56">
        <w:rPr>
          <w:rFonts w:asciiTheme="majorHAnsi" w:hAnsiTheme="majorHAnsi" w:cstheme="majorHAnsi"/>
          <w:sz w:val="24"/>
          <w:szCs w:val="24"/>
          <w:lang w:val="en-GB"/>
        </w:rPr>
        <w:t xml:space="preserve"> for the climate conditioning and lighting of the ecosystem in which the manufacturing is to take place</w:t>
      </w:r>
      <w:r w:rsidR="008543AB" w:rsidRPr="00F11E56">
        <w:rPr>
          <w:rFonts w:asciiTheme="majorHAnsi" w:hAnsiTheme="majorHAnsi" w:cstheme="majorHAnsi"/>
          <w:sz w:val="24"/>
          <w:szCs w:val="24"/>
          <w:lang w:val="en-GB"/>
        </w:rPr>
        <w:t xml:space="preserve"> (</w:t>
      </w:r>
      <w:proofErr w:type="spellStart"/>
      <w:r w:rsidR="008543AB" w:rsidRPr="00F11E56">
        <w:rPr>
          <w:rFonts w:asciiTheme="majorHAnsi" w:hAnsiTheme="majorHAnsi" w:cstheme="majorHAnsi"/>
          <w:sz w:val="24"/>
          <w:szCs w:val="24"/>
          <w:lang w:val="en-GB"/>
        </w:rPr>
        <w:t>Khude</w:t>
      </w:r>
      <w:proofErr w:type="spellEnd"/>
      <w:r w:rsidR="008543AB" w:rsidRPr="00F11E56">
        <w:rPr>
          <w:rFonts w:asciiTheme="majorHAnsi" w:hAnsiTheme="majorHAnsi" w:cstheme="majorHAnsi"/>
          <w:sz w:val="24"/>
          <w:szCs w:val="24"/>
          <w:lang w:val="en-GB"/>
        </w:rPr>
        <w:t>, 2017)</w:t>
      </w:r>
      <w:r w:rsidR="008C6B9C" w:rsidRPr="00F11E56">
        <w:rPr>
          <w:rFonts w:asciiTheme="majorHAnsi" w:hAnsiTheme="majorHAnsi" w:cstheme="majorHAnsi"/>
          <w:sz w:val="24"/>
          <w:szCs w:val="24"/>
          <w:lang w:val="en-GB"/>
        </w:rPr>
        <w:t xml:space="preserve">. </w:t>
      </w:r>
      <w:r w:rsidRPr="00F11E56">
        <w:rPr>
          <w:rFonts w:asciiTheme="majorHAnsi" w:hAnsiTheme="majorHAnsi" w:cstheme="majorHAnsi"/>
          <w:sz w:val="24"/>
          <w:szCs w:val="24"/>
          <w:lang w:val="en-GB"/>
        </w:rPr>
        <w:t>Thus,</w:t>
      </w:r>
      <w:r w:rsidR="008C6B9C" w:rsidRPr="00F11E56">
        <w:rPr>
          <w:rFonts w:asciiTheme="majorHAnsi" w:hAnsiTheme="majorHAnsi" w:cstheme="majorHAnsi"/>
          <w:sz w:val="24"/>
          <w:szCs w:val="24"/>
          <w:lang w:val="en-GB"/>
        </w:rPr>
        <w:t xml:space="preserve"> this makes electricity to be</w:t>
      </w:r>
      <w:r w:rsidR="0034561C" w:rsidRPr="00F11E56">
        <w:rPr>
          <w:rFonts w:asciiTheme="majorHAnsi" w:hAnsiTheme="majorHAnsi" w:cstheme="majorHAnsi"/>
          <w:sz w:val="24"/>
          <w:szCs w:val="24"/>
          <w:lang w:val="en-GB"/>
        </w:rPr>
        <w:t xml:space="preserve"> the only</w:t>
      </w:r>
      <w:r w:rsidR="002C21A0" w:rsidRPr="00F11E56">
        <w:rPr>
          <w:rFonts w:asciiTheme="majorHAnsi" w:hAnsiTheme="majorHAnsi" w:cstheme="majorHAnsi"/>
          <w:sz w:val="24"/>
          <w:szCs w:val="24"/>
          <w:lang w:val="en-GB"/>
        </w:rPr>
        <w:t xml:space="preserve"> primary energy source for chilling, lighting, temperature control, and office equipment in the machinery and textile industries</w:t>
      </w:r>
      <w:r w:rsidR="00664A7A" w:rsidRPr="00F11E56">
        <w:rPr>
          <w:rFonts w:asciiTheme="majorHAnsi" w:hAnsiTheme="majorHAnsi" w:cstheme="majorHAnsi"/>
          <w:sz w:val="24"/>
          <w:szCs w:val="24"/>
          <w:lang w:val="en-GB"/>
        </w:rPr>
        <w:t xml:space="preserve"> (</w:t>
      </w:r>
      <w:proofErr w:type="spellStart"/>
      <w:r w:rsidR="00664A7A" w:rsidRPr="00F11E56">
        <w:rPr>
          <w:rFonts w:asciiTheme="majorHAnsi" w:hAnsiTheme="majorHAnsi" w:cstheme="majorHAnsi"/>
          <w:sz w:val="24"/>
          <w:szCs w:val="24"/>
          <w:lang w:val="en-GB"/>
        </w:rPr>
        <w:t>Sandin</w:t>
      </w:r>
      <w:proofErr w:type="spellEnd"/>
      <w:r w:rsidR="00664A7A" w:rsidRPr="00F11E56">
        <w:rPr>
          <w:rFonts w:asciiTheme="majorHAnsi" w:hAnsiTheme="majorHAnsi" w:cstheme="majorHAnsi"/>
          <w:sz w:val="24"/>
          <w:szCs w:val="24"/>
          <w:lang w:val="en-GB"/>
        </w:rPr>
        <w:t xml:space="preserve"> &amp; Peters, 2018)</w:t>
      </w:r>
      <w:r w:rsidR="002C21A0" w:rsidRPr="00F11E56">
        <w:rPr>
          <w:rFonts w:asciiTheme="majorHAnsi" w:hAnsiTheme="majorHAnsi" w:cstheme="majorHAnsi"/>
          <w:sz w:val="24"/>
          <w:szCs w:val="24"/>
          <w:lang w:val="en-GB"/>
        </w:rPr>
        <w:t>. The yam and garment production methods co</w:t>
      </w:r>
      <w:r w:rsidR="0034561C" w:rsidRPr="00F11E56">
        <w:rPr>
          <w:rFonts w:asciiTheme="majorHAnsi" w:hAnsiTheme="majorHAnsi" w:cstheme="majorHAnsi"/>
          <w:sz w:val="24"/>
          <w:szCs w:val="24"/>
          <w:lang w:val="en-GB"/>
        </w:rPr>
        <w:t>nsume a lot of</w:t>
      </w:r>
      <w:r w:rsidR="002C21A0" w:rsidRPr="00F11E56">
        <w:rPr>
          <w:rFonts w:asciiTheme="majorHAnsi" w:hAnsiTheme="majorHAnsi" w:cstheme="majorHAnsi"/>
          <w:sz w:val="24"/>
          <w:szCs w:val="24"/>
          <w:lang w:val="en-GB"/>
        </w:rPr>
        <w:t xml:space="preserve"> energy in the textile</w:t>
      </w:r>
      <w:r w:rsidR="0034561C" w:rsidRPr="00F11E56">
        <w:rPr>
          <w:rFonts w:asciiTheme="majorHAnsi" w:hAnsiTheme="majorHAnsi" w:cstheme="majorHAnsi"/>
          <w:sz w:val="24"/>
          <w:szCs w:val="24"/>
          <w:lang w:val="en-GB"/>
        </w:rPr>
        <w:t xml:space="preserve"> industry, accounting for</w:t>
      </w:r>
      <w:r w:rsidR="002C21A0" w:rsidRPr="00F11E56">
        <w:rPr>
          <w:rFonts w:asciiTheme="majorHAnsi" w:hAnsiTheme="majorHAnsi" w:cstheme="majorHAnsi"/>
          <w:sz w:val="24"/>
          <w:szCs w:val="24"/>
          <w:lang w:val="en-GB"/>
        </w:rPr>
        <w:t xml:space="preserve"> 3/4 or 4/5 of total energy requirements in a textile mill, while only 15 to 20% of electric energy is used to run different machines in textile wet processing. </w:t>
      </w:r>
    </w:p>
    <w:p w14:paraId="1DCA1D56" w14:textId="77777777" w:rsidR="002C21A0" w:rsidRPr="00F11E56" w:rsidRDefault="002C21A0" w:rsidP="00F11E56">
      <w:pPr>
        <w:pStyle w:val="Heading1"/>
        <w:jc w:val="left"/>
        <w:rPr>
          <w:rFonts w:asciiTheme="majorHAnsi" w:hAnsiTheme="majorHAnsi" w:cstheme="majorHAnsi"/>
          <w:lang w:val="en-GB"/>
        </w:rPr>
      </w:pPr>
      <w:r w:rsidRPr="00F11E56">
        <w:rPr>
          <w:rFonts w:asciiTheme="majorHAnsi" w:hAnsiTheme="majorHAnsi" w:cstheme="majorHAnsi"/>
          <w:lang w:val="en-GB"/>
        </w:rPr>
        <w:t xml:space="preserve">Water consumption </w:t>
      </w:r>
    </w:p>
    <w:p w14:paraId="6DD42017" w14:textId="6A87B969" w:rsidR="00CF01D9" w:rsidRPr="00F11E56" w:rsidRDefault="00CF01D9" w:rsidP="003F1A4C">
      <w:pPr>
        <w:spacing w:after="0" w:line="480" w:lineRule="auto"/>
        <w:ind w:firstLine="720"/>
        <w:rPr>
          <w:rFonts w:asciiTheme="majorHAnsi" w:hAnsiTheme="majorHAnsi" w:cstheme="majorHAnsi"/>
          <w:sz w:val="24"/>
          <w:szCs w:val="24"/>
          <w:lang w:val="en-GB"/>
        </w:rPr>
      </w:pPr>
      <w:r w:rsidRPr="00F11E56">
        <w:rPr>
          <w:rFonts w:asciiTheme="majorHAnsi" w:hAnsiTheme="majorHAnsi" w:cstheme="majorHAnsi"/>
          <w:sz w:val="24"/>
          <w:szCs w:val="24"/>
          <w:lang w:val="en-GB"/>
        </w:rPr>
        <w:t xml:space="preserve">Freshwater is a natural resource that is becoming scarce every day. Recently, statistics </w:t>
      </w:r>
      <w:proofErr w:type="gramStart"/>
      <w:r w:rsidRPr="00F11E56">
        <w:rPr>
          <w:rFonts w:asciiTheme="majorHAnsi" w:hAnsiTheme="majorHAnsi" w:cstheme="majorHAnsi"/>
          <w:sz w:val="24"/>
          <w:szCs w:val="24"/>
          <w:lang w:val="en-GB"/>
        </w:rPr>
        <w:t>show</w:t>
      </w:r>
      <w:proofErr w:type="gramEnd"/>
      <w:r w:rsidRPr="00F11E56">
        <w:rPr>
          <w:rFonts w:asciiTheme="majorHAnsi" w:hAnsiTheme="majorHAnsi" w:cstheme="majorHAnsi"/>
          <w:sz w:val="24"/>
          <w:szCs w:val="24"/>
          <w:lang w:val="en-GB"/>
        </w:rPr>
        <w:t xml:space="preserve"> that almost 500 million people are living in areas that are likely to have lack </w:t>
      </w:r>
      <w:r w:rsidR="00535970" w:rsidRPr="00F11E56">
        <w:rPr>
          <w:rFonts w:asciiTheme="majorHAnsi" w:hAnsiTheme="majorHAnsi" w:cstheme="majorHAnsi"/>
          <w:sz w:val="24"/>
          <w:szCs w:val="24"/>
          <w:lang w:val="en-GB"/>
        </w:rPr>
        <w:t xml:space="preserve">of </w:t>
      </w:r>
      <w:r w:rsidRPr="00F11E56">
        <w:rPr>
          <w:rFonts w:asciiTheme="majorHAnsi" w:hAnsiTheme="majorHAnsi" w:cstheme="majorHAnsi"/>
          <w:sz w:val="24"/>
          <w:szCs w:val="24"/>
          <w:lang w:val="en-GB"/>
        </w:rPr>
        <w:t>water and this number will grow to about 68</w:t>
      </w:r>
      <w:r w:rsidR="00535970" w:rsidRPr="00F11E56">
        <w:rPr>
          <w:rFonts w:asciiTheme="majorHAnsi" w:hAnsiTheme="majorHAnsi" w:cstheme="majorHAnsi"/>
          <w:sz w:val="24"/>
          <w:szCs w:val="24"/>
          <w:lang w:val="en-GB"/>
        </w:rPr>
        <w:t xml:space="preserve">% </w:t>
      </w:r>
      <w:r w:rsidRPr="00F11E56">
        <w:rPr>
          <w:rFonts w:asciiTheme="majorHAnsi" w:hAnsiTheme="majorHAnsi" w:cstheme="majorHAnsi"/>
          <w:sz w:val="24"/>
          <w:szCs w:val="24"/>
          <w:lang w:val="en-GB"/>
        </w:rPr>
        <w:t xml:space="preserve">of the globe’s population. </w:t>
      </w:r>
      <w:r w:rsidR="000C1FBD" w:rsidRPr="00F11E56">
        <w:rPr>
          <w:rFonts w:asciiTheme="majorHAnsi" w:hAnsiTheme="majorHAnsi" w:cstheme="majorHAnsi"/>
          <w:sz w:val="24"/>
          <w:szCs w:val="24"/>
          <w:lang w:val="en-GB"/>
        </w:rPr>
        <w:t xml:space="preserve">Water is used in the textile industry at each stage of the wet </w:t>
      </w:r>
      <w:r w:rsidR="00535970" w:rsidRPr="00F11E56">
        <w:rPr>
          <w:rFonts w:asciiTheme="majorHAnsi" w:hAnsiTheme="majorHAnsi" w:cstheme="majorHAnsi"/>
          <w:sz w:val="24"/>
          <w:szCs w:val="24"/>
          <w:lang w:val="en-GB"/>
        </w:rPr>
        <w:t>finishing</w:t>
      </w:r>
      <w:r w:rsidR="000C1FBD" w:rsidRPr="00F11E56">
        <w:rPr>
          <w:rFonts w:asciiTheme="majorHAnsi" w:hAnsiTheme="majorHAnsi" w:cstheme="majorHAnsi"/>
          <w:sz w:val="24"/>
          <w:szCs w:val="24"/>
          <w:lang w:val="en-GB"/>
        </w:rPr>
        <w:t xml:space="preserve"> to transport chemicals to textiles and to wash the material b</w:t>
      </w:r>
      <w:r w:rsidR="0034561C" w:rsidRPr="00F11E56">
        <w:rPr>
          <w:rFonts w:asciiTheme="majorHAnsi" w:hAnsiTheme="majorHAnsi" w:cstheme="majorHAnsi"/>
          <w:sz w:val="24"/>
          <w:szCs w:val="24"/>
          <w:lang w:val="en-GB"/>
        </w:rPr>
        <w:t>efore moving on to the next process. Aside from textile activities</w:t>
      </w:r>
      <w:r w:rsidR="000C1FBD" w:rsidRPr="00F11E56">
        <w:rPr>
          <w:rFonts w:asciiTheme="majorHAnsi" w:hAnsiTheme="majorHAnsi" w:cstheme="majorHAnsi"/>
          <w:sz w:val="24"/>
          <w:szCs w:val="24"/>
          <w:lang w:val="en-GB"/>
        </w:rPr>
        <w:t xml:space="preserve">, water </w:t>
      </w:r>
      <w:r w:rsidR="0034561C" w:rsidRPr="00F11E56">
        <w:rPr>
          <w:rFonts w:asciiTheme="majorHAnsi" w:hAnsiTheme="majorHAnsi" w:cstheme="majorHAnsi"/>
          <w:sz w:val="24"/>
          <w:szCs w:val="24"/>
          <w:lang w:val="en-GB"/>
        </w:rPr>
        <w:t>is consumed during cooling</w:t>
      </w:r>
      <w:r w:rsidR="000C1FBD" w:rsidRPr="00F11E56">
        <w:rPr>
          <w:rFonts w:asciiTheme="majorHAnsi" w:hAnsiTheme="majorHAnsi" w:cstheme="majorHAnsi"/>
          <w:sz w:val="24"/>
          <w:szCs w:val="24"/>
          <w:lang w:val="en-GB"/>
        </w:rPr>
        <w:t xml:space="preserve"> boiler, steam drying, and cleaning</w:t>
      </w:r>
      <w:r w:rsidR="00664A7A" w:rsidRPr="00F11E56">
        <w:rPr>
          <w:rFonts w:asciiTheme="majorHAnsi" w:hAnsiTheme="majorHAnsi" w:cstheme="majorHAnsi"/>
          <w:sz w:val="24"/>
          <w:szCs w:val="24"/>
          <w:lang w:val="en-GB"/>
        </w:rPr>
        <w:t xml:space="preserve"> (Muthu, 2020)</w:t>
      </w:r>
      <w:r w:rsidR="000C1FBD" w:rsidRPr="00F11E56">
        <w:rPr>
          <w:rFonts w:asciiTheme="majorHAnsi" w:hAnsiTheme="majorHAnsi" w:cstheme="majorHAnsi"/>
          <w:sz w:val="24"/>
          <w:szCs w:val="24"/>
          <w:lang w:val="en-GB"/>
        </w:rPr>
        <w:t xml:space="preserve">. The average water consumption of a medium-sized textile factory producing around 8,000 kg </w:t>
      </w:r>
      <w:r w:rsidR="008058BB" w:rsidRPr="00F11E56">
        <w:rPr>
          <w:rFonts w:asciiTheme="majorHAnsi" w:hAnsiTheme="majorHAnsi" w:cstheme="majorHAnsi"/>
          <w:sz w:val="24"/>
          <w:szCs w:val="24"/>
          <w:lang w:val="en-GB"/>
        </w:rPr>
        <w:t xml:space="preserve">of </w:t>
      </w:r>
      <w:r w:rsidR="000C1FBD" w:rsidRPr="00F11E56">
        <w:rPr>
          <w:rFonts w:asciiTheme="majorHAnsi" w:hAnsiTheme="majorHAnsi" w:cstheme="majorHAnsi"/>
          <w:sz w:val="24"/>
          <w:szCs w:val="24"/>
          <w:lang w:val="en-GB"/>
        </w:rPr>
        <w:t xml:space="preserve">fabric per day is approximately 1,6 million </w:t>
      </w:r>
      <w:r w:rsidR="00535970" w:rsidRPr="00F11E56">
        <w:rPr>
          <w:rFonts w:asciiTheme="majorHAnsi" w:hAnsiTheme="majorHAnsi" w:cstheme="majorHAnsi"/>
          <w:sz w:val="24"/>
          <w:szCs w:val="24"/>
          <w:lang w:val="en-GB"/>
        </w:rPr>
        <w:t>litres</w:t>
      </w:r>
      <w:r w:rsidR="000C1FBD" w:rsidRPr="00F11E56">
        <w:rPr>
          <w:rFonts w:asciiTheme="majorHAnsi" w:hAnsiTheme="majorHAnsi" w:cstheme="majorHAnsi"/>
          <w:sz w:val="24"/>
          <w:szCs w:val="24"/>
          <w:lang w:val="en-GB"/>
        </w:rPr>
        <w:t xml:space="preserve">. As a result, depending on the dye used in the dyeing, </w:t>
      </w:r>
      <w:r w:rsidR="008058BB" w:rsidRPr="00F11E56">
        <w:rPr>
          <w:rFonts w:asciiTheme="majorHAnsi" w:hAnsiTheme="majorHAnsi" w:cstheme="majorHAnsi"/>
          <w:sz w:val="24"/>
          <w:szCs w:val="24"/>
          <w:lang w:val="en-GB"/>
        </w:rPr>
        <w:t xml:space="preserve">an </w:t>
      </w:r>
      <w:r w:rsidR="000C1FBD" w:rsidRPr="00F11E56">
        <w:rPr>
          <w:rFonts w:asciiTheme="majorHAnsi" w:hAnsiTheme="majorHAnsi" w:cstheme="majorHAnsi"/>
          <w:sz w:val="24"/>
          <w:szCs w:val="24"/>
          <w:lang w:val="en-GB"/>
        </w:rPr>
        <w:t xml:space="preserve">average </w:t>
      </w:r>
      <w:r w:rsidR="008058BB" w:rsidRPr="00F11E56">
        <w:rPr>
          <w:rFonts w:asciiTheme="majorHAnsi" w:hAnsiTheme="majorHAnsi" w:cstheme="majorHAnsi"/>
          <w:sz w:val="24"/>
          <w:szCs w:val="24"/>
          <w:lang w:val="en-GB"/>
        </w:rPr>
        <w:t xml:space="preserve">of </w:t>
      </w:r>
      <w:r w:rsidR="00535970" w:rsidRPr="00F11E56">
        <w:rPr>
          <w:rFonts w:asciiTheme="majorHAnsi" w:hAnsiTheme="majorHAnsi" w:cstheme="majorHAnsi"/>
          <w:sz w:val="24"/>
          <w:szCs w:val="24"/>
          <w:lang w:val="en-GB"/>
        </w:rPr>
        <w:t>40</w:t>
      </w:r>
      <w:r w:rsidR="000C1FBD" w:rsidRPr="00F11E56">
        <w:rPr>
          <w:rFonts w:asciiTheme="majorHAnsi" w:hAnsiTheme="majorHAnsi" w:cstheme="majorHAnsi"/>
          <w:sz w:val="24"/>
          <w:szCs w:val="24"/>
          <w:lang w:val="en-GB"/>
        </w:rPr>
        <w:t> </w:t>
      </w:r>
      <w:r w:rsidR="00535970" w:rsidRPr="00F11E56">
        <w:rPr>
          <w:rFonts w:asciiTheme="majorHAnsi" w:hAnsiTheme="majorHAnsi" w:cstheme="majorHAnsi"/>
          <w:sz w:val="24"/>
          <w:szCs w:val="24"/>
          <w:lang w:val="en-GB"/>
        </w:rPr>
        <w:t>litres</w:t>
      </w:r>
      <w:r w:rsidR="000C1FBD" w:rsidRPr="00F11E56">
        <w:rPr>
          <w:rFonts w:asciiTheme="majorHAnsi" w:hAnsiTheme="majorHAnsi" w:cstheme="majorHAnsi"/>
          <w:sz w:val="24"/>
          <w:szCs w:val="24"/>
          <w:lang w:val="en-GB"/>
        </w:rPr>
        <w:t xml:space="preserve"> of </w:t>
      </w:r>
      <w:r w:rsidR="000C1FBD" w:rsidRPr="00F11E56">
        <w:rPr>
          <w:rFonts w:asciiTheme="majorHAnsi" w:hAnsiTheme="majorHAnsi" w:cstheme="majorHAnsi"/>
          <w:sz w:val="24"/>
          <w:szCs w:val="24"/>
          <w:lang w:val="en-GB"/>
        </w:rPr>
        <w:lastRenderedPageBreak/>
        <w:t xml:space="preserve">water per kilogram of fabric </w:t>
      </w:r>
      <w:r w:rsidR="00535970" w:rsidRPr="00F11E56">
        <w:rPr>
          <w:rFonts w:asciiTheme="majorHAnsi" w:hAnsiTheme="majorHAnsi" w:cstheme="majorHAnsi"/>
          <w:sz w:val="24"/>
          <w:szCs w:val="24"/>
          <w:lang w:val="en-GB"/>
        </w:rPr>
        <w:t>is</w:t>
      </w:r>
      <w:r w:rsidR="000C1FBD" w:rsidRPr="00F11E56">
        <w:rPr>
          <w:rFonts w:asciiTheme="majorHAnsi" w:hAnsiTheme="majorHAnsi" w:cstheme="majorHAnsi"/>
          <w:sz w:val="24"/>
          <w:szCs w:val="24"/>
          <w:lang w:val="en-GB"/>
        </w:rPr>
        <w:t xml:space="preserve"> consumed</w:t>
      </w:r>
      <w:r w:rsidR="000134BD" w:rsidRPr="00F11E56">
        <w:rPr>
          <w:rFonts w:asciiTheme="majorHAnsi" w:hAnsiTheme="majorHAnsi" w:cstheme="majorHAnsi"/>
          <w:sz w:val="24"/>
          <w:szCs w:val="24"/>
          <w:lang w:val="en-GB"/>
        </w:rPr>
        <w:t xml:space="preserve"> (Gita et al.,2017)</w:t>
      </w:r>
      <w:r w:rsidR="000C1FBD" w:rsidRPr="00F11E56">
        <w:rPr>
          <w:rFonts w:asciiTheme="majorHAnsi" w:hAnsiTheme="majorHAnsi" w:cstheme="majorHAnsi"/>
          <w:sz w:val="24"/>
          <w:szCs w:val="24"/>
          <w:lang w:val="en-GB"/>
        </w:rPr>
        <w:t xml:space="preserve">. Approximately 60 </w:t>
      </w:r>
      <w:r w:rsidR="00535970" w:rsidRPr="00F11E56">
        <w:rPr>
          <w:rFonts w:asciiTheme="majorHAnsi" w:hAnsiTheme="majorHAnsi" w:cstheme="majorHAnsi"/>
          <w:sz w:val="24"/>
          <w:szCs w:val="24"/>
          <w:lang w:val="en-GB"/>
        </w:rPr>
        <w:t>litres</w:t>
      </w:r>
      <w:r w:rsidR="000C1FBD" w:rsidRPr="00F11E56">
        <w:rPr>
          <w:rFonts w:asciiTheme="majorHAnsi" w:hAnsiTheme="majorHAnsi" w:cstheme="majorHAnsi"/>
          <w:sz w:val="24"/>
          <w:szCs w:val="24"/>
          <w:lang w:val="en-GB"/>
        </w:rPr>
        <w:t xml:space="preserve"> of water are used per kg of yarn during the dyeing process. </w:t>
      </w:r>
    </w:p>
    <w:p w14:paraId="7DE006DE" w14:textId="71B7AC4D" w:rsidR="000C1FBD" w:rsidRPr="00F11E56" w:rsidRDefault="000C1FBD" w:rsidP="003F1A4C">
      <w:pPr>
        <w:spacing w:after="0" w:line="480" w:lineRule="auto"/>
        <w:ind w:firstLine="720"/>
        <w:rPr>
          <w:rFonts w:asciiTheme="majorHAnsi" w:hAnsiTheme="majorHAnsi" w:cstheme="majorHAnsi"/>
          <w:sz w:val="24"/>
          <w:szCs w:val="24"/>
          <w:lang w:val="en-GB"/>
        </w:rPr>
      </w:pPr>
      <w:r w:rsidRPr="00F11E56">
        <w:rPr>
          <w:rFonts w:asciiTheme="majorHAnsi" w:hAnsiTheme="majorHAnsi" w:cstheme="majorHAnsi"/>
          <w:sz w:val="24"/>
          <w:szCs w:val="24"/>
          <w:lang w:val="en-GB"/>
        </w:rPr>
        <w:t>Water is also required to achieve the proper fastness values and to tidy the machines. The quantity of water used to make fabric for a sofa cover is approximately 500 gallons</w:t>
      </w:r>
      <w:r w:rsidR="00664A7A" w:rsidRPr="00F11E56">
        <w:rPr>
          <w:rFonts w:asciiTheme="majorHAnsi" w:hAnsiTheme="majorHAnsi" w:cstheme="majorHAnsi"/>
          <w:sz w:val="24"/>
          <w:szCs w:val="24"/>
          <w:lang w:val="en-GB"/>
        </w:rPr>
        <w:t xml:space="preserve"> (Madhav et al., 2018)</w:t>
      </w:r>
      <w:r w:rsidRPr="00F11E56">
        <w:rPr>
          <w:rFonts w:asciiTheme="majorHAnsi" w:hAnsiTheme="majorHAnsi" w:cstheme="majorHAnsi"/>
          <w:sz w:val="24"/>
          <w:szCs w:val="24"/>
          <w:lang w:val="en-GB"/>
        </w:rPr>
        <w:t xml:space="preserve">.   Approximately </w:t>
      </w:r>
      <w:r w:rsidR="00535970" w:rsidRPr="00F11E56">
        <w:rPr>
          <w:rFonts w:asciiTheme="majorHAnsi" w:hAnsiTheme="majorHAnsi" w:cstheme="majorHAnsi"/>
          <w:sz w:val="24"/>
          <w:szCs w:val="24"/>
          <w:lang w:val="en-GB"/>
        </w:rPr>
        <w:t>200</w:t>
      </w:r>
      <w:r w:rsidRPr="00F11E56">
        <w:rPr>
          <w:rFonts w:asciiTheme="majorHAnsi" w:hAnsiTheme="majorHAnsi" w:cstheme="majorHAnsi"/>
          <w:sz w:val="24"/>
          <w:szCs w:val="24"/>
          <w:lang w:val="en-GB"/>
        </w:rPr>
        <w:t xml:space="preserve"> </w:t>
      </w:r>
      <w:r w:rsidR="00535970" w:rsidRPr="00F11E56">
        <w:rPr>
          <w:rFonts w:asciiTheme="majorHAnsi" w:hAnsiTheme="majorHAnsi" w:cstheme="majorHAnsi"/>
          <w:sz w:val="24"/>
          <w:szCs w:val="24"/>
          <w:lang w:val="en-GB"/>
        </w:rPr>
        <w:t>000</w:t>
      </w:r>
      <w:r w:rsidRPr="00F11E56">
        <w:rPr>
          <w:rFonts w:asciiTheme="majorHAnsi" w:hAnsiTheme="majorHAnsi" w:cstheme="majorHAnsi"/>
          <w:sz w:val="24"/>
          <w:szCs w:val="24"/>
          <w:lang w:val="en-GB"/>
        </w:rPr>
        <w:t xml:space="preserve"> kilograms of water is polluted during conventional dyeing and finishing processes of one thousand kilograms of fabric, and a large amount of steam and hot water is used for energy during these stages.  A cotton shirt requires approximately </w:t>
      </w:r>
      <w:r w:rsidR="00535970" w:rsidRPr="00F11E56">
        <w:rPr>
          <w:rFonts w:asciiTheme="majorHAnsi" w:hAnsiTheme="majorHAnsi" w:cstheme="majorHAnsi"/>
          <w:sz w:val="24"/>
          <w:szCs w:val="24"/>
          <w:lang w:val="uk-UA"/>
        </w:rPr>
        <w:t>3200</w:t>
      </w:r>
      <w:r w:rsidRPr="00F11E56">
        <w:rPr>
          <w:rFonts w:asciiTheme="majorHAnsi" w:hAnsiTheme="majorHAnsi" w:cstheme="majorHAnsi"/>
          <w:sz w:val="24"/>
          <w:szCs w:val="24"/>
          <w:lang w:val="en-GB"/>
        </w:rPr>
        <w:t> l</w:t>
      </w:r>
      <w:r w:rsidR="00535970" w:rsidRPr="00F11E56">
        <w:rPr>
          <w:rFonts w:asciiTheme="majorHAnsi" w:hAnsiTheme="majorHAnsi" w:cstheme="majorHAnsi"/>
          <w:sz w:val="24"/>
          <w:szCs w:val="24"/>
          <w:lang w:val="en-GB"/>
        </w:rPr>
        <w:t>itres</w:t>
      </w:r>
      <w:r w:rsidRPr="00F11E56">
        <w:rPr>
          <w:rFonts w:asciiTheme="majorHAnsi" w:hAnsiTheme="majorHAnsi" w:cstheme="majorHAnsi"/>
          <w:sz w:val="24"/>
          <w:szCs w:val="24"/>
          <w:lang w:val="en-GB"/>
        </w:rPr>
        <w:t xml:space="preserve"> of water to manufacture. </w:t>
      </w:r>
      <w:proofErr w:type="gramStart"/>
      <w:r w:rsidRPr="00F11E56">
        <w:rPr>
          <w:rFonts w:asciiTheme="majorHAnsi" w:hAnsiTheme="majorHAnsi" w:cstheme="majorHAnsi"/>
          <w:sz w:val="24"/>
          <w:szCs w:val="24"/>
          <w:lang w:val="en-GB"/>
        </w:rPr>
        <w:t>The majority of</w:t>
      </w:r>
      <w:proofErr w:type="gramEnd"/>
      <w:r w:rsidRPr="00F11E56">
        <w:rPr>
          <w:rFonts w:asciiTheme="majorHAnsi" w:hAnsiTheme="majorHAnsi" w:cstheme="majorHAnsi"/>
          <w:sz w:val="24"/>
          <w:szCs w:val="24"/>
          <w:lang w:val="en-GB"/>
        </w:rPr>
        <w:t xml:space="preserve"> this water is used in cotton cultivation, with wet textile processing coming in second. </w:t>
      </w:r>
    </w:p>
    <w:p w14:paraId="16745DE0" w14:textId="151A4B5C" w:rsidR="000C1FBD" w:rsidRPr="00F11E56" w:rsidRDefault="000C1FBD" w:rsidP="003F1A4C">
      <w:pPr>
        <w:spacing w:after="0" w:line="480" w:lineRule="auto"/>
        <w:ind w:firstLine="720"/>
        <w:rPr>
          <w:rFonts w:asciiTheme="majorHAnsi" w:hAnsiTheme="majorHAnsi" w:cstheme="majorHAnsi"/>
          <w:sz w:val="24"/>
          <w:szCs w:val="24"/>
          <w:lang w:val="en-GB"/>
        </w:rPr>
      </w:pPr>
      <w:r w:rsidRPr="00F11E56">
        <w:rPr>
          <w:rFonts w:asciiTheme="majorHAnsi" w:hAnsiTheme="majorHAnsi" w:cstheme="majorHAnsi"/>
          <w:sz w:val="24"/>
          <w:szCs w:val="24"/>
          <w:lang w:val="en-GB"/>
        </w:rPr>
        <w:t>Textiles is one of the m</w:t>
      </w:r>
      <w:r w:rsidR="00AC0B27" w:rsidRPr="00F11E56">
        <w:rPr>
          <w:rFonts w:asciiTheme="majorHAnsi" w:hAnsiTheme="majorHAnsi" w:cstheme="majorHAnsi"/>
          <w:sz w:val="24"/>
          <w:szCs w:val="24"/>
          <w:lang w:val="en-GB"/>
        </w:rPr>
        <w:t xml:space="preserve">ost intensive companies in the use of </w:t>
      </w:r>
      <w:r w:rsidR="0018061D" w:rsidRPr="00F11E56">
        <w:rPr>
          <w:rFonts w:asciiTheme="majorHAnsi" w:hAnsiTheme="majorHAnsi" w:cstheme="majorHAnsi"/>
          <w:sz w:val="24"/>
          <w:szCs w:val="24"/>
          <w:lang w:val="uk-UA"/>
        </w:rPr>
        <w:t>chemicals</w:t>
      </w:r>
      <w:r w:rsidRPr="00F11E56">
        <w:rPr>
          <w:rFonts w:asciiTheme="majorHAnsi" w:hAnsiTheme="majorHAnsi" w:cstheme="majorHAnsi"/>
          <w:sz w:val="24"/>
          <w:szCs w:val="24"/>
          <w:lang w:val="en-GB"/>
        </w:rPr>
        <w:t xml:space="preserve">, and it is the second most pollutant after agribusiness for clean water. Because of the </w:t>
      </w:r>
      <w:proofErr w:type="gramStart"/>
      <w:r w:rsidRPr="00F11E56">
        <w:rPr>
          <w:rFonts w:asciiTheme="majorHAnsi" w:hAnsiTheme="majorHAnsi" w:cstheme="majorHAnsi"/>
          <w:sz w:val="24"/>
          <w:szCs w:val="24"/>
          <w:lang w:val="en-GB"/>
        </w:rPr>
        <w:t>aforementioned reasons</w:t>
      </w:r>
      <w:proofErr w:type="gramEnd"/>
      <w:r w:rsidRPr="00F11E56">
        <w:rPr>
          <w:rFonts w:asciiTheme="majorHAnsi" w:hAnsiTheme="majorHAnsi" w:cstheme="majorHAnsi"/>
          <w:sz w:val="24"/>
          <w:szCs w:val="24"/>
          <w:lang w:val="en-GB"/>
        </w:rPr>
        <w:t>, the textile industry is compelled to consider water conservation</w:t>
      </w:r>
      <w:r w:rsidR="009347D3" w:rsidRPr="00F11E56">
        <w:rPr>
          <w:rFonts w:asciiTheme="majorHAnsi" w:hAnsiTheme="majorHAnsi" w:cstheme="majorHAnsi"/>
          <w:sz w:val="24"/>
          <w:szCs w:val="24"/>
          <w:lang w:val="en-GB"/>
        </w:rPr>
        <w:t xml:space="preserve"> (Khattab et al., 2020)</w:t>
      </w:r>
      <w:r w:rsidRPr="00F11E56">
        <w:rPr>
          <w:rFonts w:asciiTheme="majorHAnsi" w:hAnsiTheme="majorHAnsi" w:cstheme="majorHAnsi"/>
          <w:sz w:val="24"/>
          <w:szCs w:val="24"/>
          <w:lang w:val="en-GB"/>
        </w:rPr>
        <w:t xml:space="preserve">. Due to residential and industrial growth, as well as the decrease in water tables and clean water sources, competition for clean water is increasing. Water and waste costs can account for up to </w:t>
      </w:r>
      <w:r w:rsidR="0018061D" w:rsidRPr="00F11E56">
        <w:rPr>
          <w:rFonts w:asciiTheme="majorHAnsi" w:hAnsiTheme="majorHAnsi" w:cstheme="majorHAnsi"/>
          <w:sz w:val="24"/>
          <w:szCs w:val="24"/>
          <w:lang w:val="uk-UA"/>
        </w:rPr>
        <w:t>5</w:t>
      </w:r>
      <w:proofErr w:type="gramStart"/>
      <w:r w:rsidR="0018061D" w:rsidRPr="00F11E56">
        <w:rPr>
          <w:rFonts w:asciiTheme="majorHAnsi" w:hAnsiTheme="majorHAnsi" w:cstheme="majorHAnsi"/>
          <w:sz w:val="24"/>
          <w:szCs w:val="24"/>
          <w:lang w:val="uk-UA"/>
        </w:rPr>
        <w:t>%</w:t>
      </w:r>
      <w:r w:rsidRPr="00F11E56">
        <w:rPr>
          <w:rFonts w:asciiTheme="majorHAnsi" w:hAnsiTheme="majorHAnsi" w:cstheme="majorHAnsi"/>
          <w:sz w:val="24"/>
          <w:szCs w:val="24"/>
          <w:lang w:val="en-GB"/>
        </w:rPr>
        <w:t>  of</w:t>
      </w:r>
      <w:proofErr w:type="gramEnd"/>
      <w:r w:rsidRPr="00F11E56">
        <w:rPr>
          <w:rFonts w:asciiTheme="majorHAnsi" w:hAnsiTheme="majorHAnsi" w:cstheme="majorHAnsi"/>
          <w:sz w:val="24"/>
          <w:szCs w:val="24"/>
          <w:lang w:val="en-GB"/>
        </w:rPr>
        <w:t xml:space="preserve"> total manufacturing costs. </w:t>
      </w:r>
    </w:p>
    <w:p w14:paraId="09420B28" w14:textId="187AE83A" w:rsidR="000C1FBD" w:rsidRPr="00F11E56" w:rsidRDefault="00043665" w:rsidP="003F1A4C">
      <w:pPr>
        <w:spacing w:after="0" w:line="480" w:lineRule="auto"/>
        <w:ind w:firstLine="720"/>
        <w:rPr>
          <w:rFonts w:asciiTheme="majorHAnsi" w:hAnsiTheme="majorHAnsi" w:cstheme="majorHAnsi"/>
          <w:sz w:val="24"/>
          <w:szCs w:val="24"/>
          <w:lang w:val="en-GB"/>
        </w:rPr>
      </w:pPr>
      <w:r w:rsidRPr="00F11E56">
        <w:rPr>
          <w:rFonts w:asciiTheme="majorHAnsi" w:hAnsiTheme="majorHAnsi" w:cstheme="majorHAnsi"/>
          <w:sz w:val="24"/>
          <w:szCs w:val="24"/>
          <w:lang w:val="en-GB"/>
        </w:rPr>
        <w:t>The first effects of water and wastewater issues have officially started to be experienced in textile treatments. In India and China, for instance, new businesses do not gain federal grants unless they can demonstrate that they will help solve water consumpt</w:t>
      </w:r>
      <w:r w:rsidR="006848FA" w:rsidRPr="00F11E56">
        <w:rPr>
          <w:rFonts w:asciiTheme="majorHAnsi" w:hAnsiTheme="majorHAnsi" w:cstheme="majorHAnsi"/>
          <w:sz w:val="24"/>
          <w:szCs w:val="24"/>
          <w:lang w:val="en-GB"/>
        </w:rPr>
        <w:t>ion and wastew</w:t>
      </w:r>
      <w:r w:rsidR="00AC0B27" w:rsidRPr="00F11E56">
        <w:rPr>
          <w:rFonts w:asciiTheme="majorHAnsi" w:hAnsiTheme="majorHAnsi" w:cstheme="majorHAnsi"/>
          <w:sz w:val="24"/>
          <w:szCs w:val="24"/>
          <w:lang w:val="en-GB"/>
        </w:rPr>
        <w:t xml:space="preserve">ater </w:t>
      </w:r>
      <w:r w:rsidR="0018061D" w:rsidRPr="00F11E56">
        <w:rPr>
          <w:rFonts w:asciiTheme="majorHAnsi" w:hAnsiTheme="majorHAnsi" w:cstheme="majorHAnsi"/>
          <w:sz w:val="24"/>
          <w:szCs w:val="24"/>
          <w:lang w:val="uk-UA"/>
        </w:rPr>
        <w:t>issue</w:t>
      </w:r>
      <w:r w:rsidR="006848FA" w:rsidRPr="00F11E56">
        <w:rPr>
          <w:rFonts w:asciiTheme="majorHAnsi" w:hAnsiTheme="majorHAnsi" w:cstheme="majorHAnsi"/>
          <w:sz w:val="24"/>
          <w:szCs w:val="24"/>
          <w:lang w:val="en-GB"/>
        </w:rPr>
        <w:t xml:space="preserve"> (He et al., 2019). </w:t>
      </w:r>
      <w:r w:rsidR="0018061D" w:rsidRPr="00F11E56">
        <w:rPr>
          <w:rFonts w:asciiTheme="majorHAnsi" w:hAnsiTheme="majorHAnsi" w:cstheme="majorHAnsi"/>
          <w:sz w:val="24"/>
          <w:szCs w:val="24"/>
        </w:rPr>
        <w:t>In</w:t>
      </w:r>
      <w:r w:rsidRPr="00F11E56">
        <w:rPr>
          <w:rFonts w:asciiTheme="majorHAnsi" w:hAnsiTheme="majorHAnsi" w:cstheme="majorHAnsi"/>
          <w:sz w:val="24"/>
          <w:szCs w:val="24"/>
          <w:lang w:val="en-GB"/>
        </w:rPr>
        <w:t xml:space="preserve"> the textile industry, water reuse and protection are becoming increasingly important, and they can reap significant benefits by avoiding discharge violations, lowering production costs, lowering the cost of wastewater treatment, and lowering the cost of purchased water</w:t>
      </w:r>
      <w:r w:rsidR="00664A7A" w:rsidRPr="00F11E56">
        <w:rPr>
          <w:rFonts w:asciiTheme="majorHAnsi" w:hAnsiTheme="majorHAnsi" w:cstheme="majorHAnsi"/>
          <w:sz w:val="24"/>
          <w:szCs w:val="24"/>
          <w:lang w:val="en-GB"/>
        </w:rPr>
        <w:t xml:space="preserve"> (Madhav et al., 2018)</w:t>
      </w:r>
      <w:r w:rsidRPr="00F11E56">
        <w:rPr>
          <w:rFonts w:asciiTheme="majorHAnsi" w:hAnsiTheme="majorHAnsi" w:cstheme="majorHAnsi"/>
          <w:sz w:val="24"/>
          <w:szCs w:val="24"/>
          <w:lang w:val="en-GB"/>
        </w:rPr>
        <w:t xml:space="preserve">. Water conservation techniques for textile mills include </w:t>
      </w:r>
      <w:r w:rsidRPr="00F11E56">
        <w:rPr>
          <w:rFonts w:asciiTheme="majorHAnsi" w:hAnsiTheme="majorHAnsi" w:cstheme="majorHAnsi"/>
          <w:sz w:val="24"/>
          <w:szCs w:val="24"/>
          <w:lang w:val="en-GB"/>
        </w:rPr>
        <w:lastRenderedPageBreak/>
        <w:t>the flow control valves, flocculation of clean water for pigment printing, water conservation measures in dyeing equipment, u</w:t>
      </w:r>
      <w:r w:rsidR="00664A7A" w:rsidRPr="00F11E56">
        <w:rPr>
          <w:rFonts w:asciiTheme="majorHAnsi" w:hAnsiTheme="majorHAnsi" w:cstheme="majorHAnsi"/>
          <w:sz w:val="24"/>
          <w:szCs w:val="24"/>
          <w:lang w:val="en-GB"/>
        </w:rPr>
        <w:t>se of automatic shut-off valves</w:t>
      </w:r>
      <w:r w:rsidRPr="00F11E56">
        <w:rPr>
          <w:rFonts w:asciiTheme="majorHAnsi" w:hAnsiTheme="majorHAnsi" w:cstheme="majorHAnsi"/>
          <w:sz w:val="24"/>
          <w:szCs w:val="24"/>
          <w:lang w:val="en-GB"/>
        </w:rPr>
        <w:t>, low material to liquor ratio systems, the use of a single stage of processing, and maintenance of facilities</w:t>
      </w:r>
      <w:r w:rsidR="00664A7A" w:rsidRPr="00F11E56">
        <w:rPr>
          <w:rFonts w:asciiTheme="majorHAnsi" w:hAnsiTheme="majorHAnsi" w:cstheme="majorHAnsi"/>
          <w:sz w:val="24"/>
          <w:szCs w:val="24"/>
          <w:lang w:val="en-GB"/>
        </w:rPr>
        <w:t xml:space="preserve"> </w:t>
      </w:r>
      <w:r w:rsidR="000134BD" w:rsidRPr="00F11E56">
        <w:rPr>
          <w:rFonts w:asciiTheme="majorHAnsi" w:hAnsiTheme="majorHAnsi" w:cstheme="majorHAnsi"/>
          <w:sz w:val="24"/>
          <w:szCs w:val="24"/>
          <w:lang w:val="en-GB"/>
        </w:rPr>
        <w:t>(Pang &amp; Abdullah, 2013)</w:t>
      </w:r>
      <w:r w:rsidRPr="00F11E56">
        <w:rPr>
          <w:rFonts w:asciiTheme="majorHAnsi" w:hAnsiTheme="majorHAnsi" w:cstheme="majorHAnsi"/>
          <w:sz w:val="24"/>
          <w:szCs w:val="24"/>
          <w:lang w:val="en-GB"/>
        </w:rPr>
        <w:t xml:space="preserve">. Clean condensed steam and chilled water can be recycled and reused, and thermal power recovery enhances return on capital. </w:t>
      </w:r>
    </w:p>
    <w:p w14:paraId="74AA7AF9" w14:textId="77777777" w:rsidR="00043665" w:rsidRPr="00F11E56" w:rsidRDefault="001D7C47" w:rsidP="00F11E56">
      <w:pPr>
        <w:pStyle w:val="Heading1"/>
        <w:jc w:val="left"/>
        <w:rPr>
          <w:rFonts w:asciiTheme="majorHAnsi" w:hAnsiTheme="majorHAnsi" w:cstheme="majorHAnsi"/>
          <w:lang w:val="en-GB"/>
        </w:rPr>
      </w:pPr>
      <w:r w:rsidRPr="00F11E56">
        <w:rPr>
          <w:rFonts w:asciiTheme="majorHAnsi" w:hAnsiTheme="majorHAnsi" w:cstheme="majorHAnsi"/>
          <w:lang w:val="en-GB"/>
        </w:rPr>
        <w:t xml:space="preserve">Transportation </w:t>
      </w:r>
    </w:p>
    <w:p w14:paraId="4B3C898F" w14:textId="3E3424AB" w:rsidR="001D7C47" w:rsidRPr="00F11E56" w:rsidRDefault="00AC0B27" w:rsidP="003F1A4C">
      <w:pPr>
        <w:spacing w:after="0" w:line="480" w:lineRule="auto"/>
        <w:ind w:firstLine="720"/>
        <w:rPr>
          <w:rFonts w:asciiTheme="majorHAnsi" w:hAnsiTheme="majorHAnsi" w:cstheme="majorHAnsi"/>
          <w:sz w:val="24"/>
          <w:szCs w:val="24"/>
          <w:lang w:val="en-GB"/>
        </w:rPr>
      </w:pPr>
      <w:r w:rsidRPr="00F11E56">
        <w:rPr>
          <w:rFonts w:asciiTheme="majorHAnsi" w:hAnsiTheme="majorHAnsi" w:cstheme="majorHAnsi"/>
          <w:sz w:val="24"/>
          <w:szCs w:val="24"/>
          <w:lang w:val="en-GB"/>
        </w:rPr>
        <w:t xml:space="preserve">Some of the </w:t>
      </w:r>
      <w:r w:rsidR="001D7C47" w:rsidRPr="00F11E56">
        <w:rPr>
          <w:rFonts w:asciiTheme="majorHAnsi" w:hAnsiTheme="majorHAnsi" w:cstheme="majorHAnsi"/>
          <w:sz w:val="24"/>
          <w:szCs w:val="24"/>
          <w:lang w:val="en-GB"/>
        </w:rPr>
        <w:t>manufacturing stages</w:t>
      </w:r>
      <w:r w:rsidRPr="00F11E56">
        <w:rPr>
          <w:rFonts w:asciiTheme="majorHAnsi" w:hAnsiTheme="majorHAnsi" w:cstheme="majorHAnsi"/>
          <w:sz w:val="24"/>
          <w:szCs w:val="24"/>
          <w:lang w:val="en-GB"/>
        </w:rPr>
        <w:t xml:space="preserve"> of the textile and ready-to-wear</w:t>
      </w:r>
      <w:r w:rsidR="001D7C47" w:rsidRPr="00F11E56">
        <w:rPr>
          <w:rFonts w:asciiTheme="majorHAnsi" w:hAnsiTheme="majorHAnsi" w:cstheme="majorHAnsi"/>
          <w:sz w:val="24"/>
          <w:szCs w:val="24"/>
          <w:lang w:val="en-GB"/>
        </w:rPr>
        <w:t xml:space="preserve"> include </w:t>
      </w:r>
      <w:r w:rsidR="0018061D" w:rsidRPr="00F11E56">
        <w:rPr>
          <w:rFonts w:asciiTheme="majorHAnsi" w:hAnsiTheme="majorHAnsi" w:cstheme="majorHAnsi"/>
          <w:sz w:val="24"/>
          <w:szCs w:val="24"/>
          <w:lang w:val="en-GB"/>
        </w:rPr>
        <w:t>colouring</w:t>
      </w:r>
      <w:r w:rsidR="001D7C47" w:rsidRPr="00F11E56">
        <w:rPr>
          <w:rFonts w:asciiTheme="majorHAnsi" w:hAnsiTheme="majorHAnsi" w:cstheme="majorHAnsi"/>
          <w:sz w:val="24"/>
          <w:szCs w:val="24"/>
          <w:lang w:val="en-GB"/>
        </w:rPr>
        <w:t xml:space="preserve"> and finishing treatments, manufacturing source, apparel mounting, packaging, carrying </w:t>
      </w:r>
      <w:r w:rsidR="0018061D" w:rsidRPr="00F11E56">
        <w:rPr>
          <w:rFonts w:asciiTheme="majorHAnsi" w:hAnsiTheme="majorHAnsi" w:cstheme="majorHAnsi"/>
          <w:sz w:val="24"/>
          <w:szCs w:val="24"/>
          <w:lang w:val="en-GB"/>
        </w:rPr>
        <w:t>fibre</w:t>
      </w:r>
      <w:r w:rsidR="001D7C47" w:rsidRPr="00F11E56">
        <w:rPr>
          <w:rFonts w:asciiTheme="majorHAnsi" w:hAnsiTheme="majorHAnsi" w:cstheme="majorHAnsi"/>
          <w:sz w:val="24"/>
          <w:szCs w:val="24"/>
          <w:lang w:val="en-GB"/>
        </w:rPr>
        <w:t xml:space="preserve"> production, composting, and/or final eradication. The Life-Cycle Inventory is a necessary component of LCA. In this way, statistics on carbon output, energy inputs, and materials associated with all stages of manufactur</w:t>
      </w:r>
      <w:r w:rsidRPr="00F11E56">
        <w:rPr>
          <w:rFonts w:asciiTheme="majorHAnsi" w:hAnsiTheme="majorHAnsi" w:cstheme="majorHAnsi"/>
          <w:sz w:val="24"/>
          <w:szCs w:val="24"/>
          <w:lang w:val="en-GB"/>
        </w:rPr>
        <w:t>ing and use of goods are described numerically. Also, the LCI</w:t>
      </w:r>
      <w:r w:rsidR="001D7C47" w:rsidRPr="00F11E56">
        <w:rPr>
          <w:rFonts w:asciiTheme="majorHAnsi" w:hAnsiTheme="majorHAnsi" w:cstheme="majorHAnsi"/>
          <w:sz w:val="24"/>
          <w:szCs w:val="24"/>
          <w:lang w:val="en-GB"/>
        </w:rPr>
        <w:t xml:space="preserve"> involves information on </w:t>
      </w:r>
      <w:r w:rsidR="008058BB" w:rsidRPr="00F11E56">
        <w:rPr>
          <w:rFonts w:asciiTheme="majorHAnsi" w:hAnsiTheme="majorHAnsi" w:cstheme="majorHAnsi"/>
          <w:sz w:val="24"/>
          <w:szCs w:val="24"/>
          <w:lang w:val="en-GB"/>
        </w:rPr>
        <w:t xml:space="preserve">the </w:t>
      </w:r>
      <w:r w:rsidR="001D7C47" w:rsidRPr="00F11E56">
        <w:rPr>
          <w:rFonts w:asciiTheme="majorHAnsi" w:hAnsiTheme="majorHAnsi" w:cstheme="majorHAnsi"/>
          <w:sz w:val="24"/>
          <w:szCs w:val="24"/>
          <w:lang w:val="en-GB"/>
        </w:rPr>
        <w:t>carriage, pre</w:t>
      </w:r>
      <w:r w:rsidR="008058BB" w:rsidRPr="00F11E56">
        <w:rPr>
          <w:rFonts w:asciiTheme="majorHAnsi" w:hAnsiTheme="majorHAnsi" w:cstheme="majorHAnsi"/>
          <w:sz w:val="24"/>
          <w:szCs w:val="24"/>
          <w:lang w:val="en-GB"/>
        </w:rPr>
        <w:t>-</w:t>
      </w:r>
      <w:r w:rsidR="001D7C47" w:rsidRPr="00F11E56">
        <w:rPr>
          <w:rFonts w:asciiTheme="majorHAnsi" w:hAnsiTheme="majorHAnsi" w:cstheme="majorHAnsi"/>
          <w:sz w:val="24"/>
          <w:szCs w:val="24"/>
          <w:lang w:val="en-GB"/>
        </w:rPr>
        <w:t>made, and disposa</w:t>
      </w:r>
      <w:r w:rsidR="00664A7A" w:rsidRPr="00F11E56">
        <w:rPr>
          <w:rFonts w:asciiTheme="majorHAnsi" w:hAnsiTheme="majorHAnsi" w:cstheme="majorHAnsi"/>
          <w:sz w:val="24"/>
          <w:szCs w:val="24"/>
          <w:lang w:val="en-GB"/>
        </w:rPr>
        <w:t>l (Madhav et al., 2018)</w:t>
      </w:r>
      <w:r w:rsidR="001D7C47" w:rsidRPr="00F11E56">
        <w:rPr>
          <w:rFonts w:asciiTheme="majorHAnsi" w:hAnsiTheme="majorHAnsi" w:cstheme="majorHAnsi"/>
          <w:sz w:val="24"/>
          <w:szCs w:val="24"/>
          <w:lang w:val="en-GB"/>
        </w:rPr>
        <w:t>. Carriage of an intermediate product, like the transportation of raw cotton to the spinning mill, treated fabric transportation from the finishing mill to cut-and-sew, and finall</w:t>
      </w:r>
      <w:r w:rsidRPr="00F11E56">
        <w:rPr>
          <w:rFonts w:asciiTheme="majorHAnsi" w:hAnsiTheme="majorHAnsi" w:cstheme="majorHAnsi"/>
          <w:sz w:val="24"/>
          <w:szCs w:val="24"/>
          <w:lang w:val="en-GB"/>
        </w:rPr>
        <w:t>y transportation to the client. Transit raises</w:t>
      </w:r>
      <w:r w:rsidR="001D7C47" w:rsidRPr="00F11E56">
        <w:rPr>
          <w:rFonts w:asciiTheme="majorHAnsi" w:hAnsiTheme="majorHAnsi" w:cstheme="majorHAnsi"/>
          <w:sz w:val="24"/>
          <w:szCs w:val="24"/>
          <w:lang w:val="en-GB"/>
        </w:rPr>
        <w:t xml:space="preserve"> the overall amount of </w:t>
      </w:r>
      <w:r w:rsidR="0018061D" w:rsidRPr="00F11E56">
        <w:rPr>
          <w:rFonts w:asciiTheme="majorHAnsi" w:hAnsiTheme="majorHAnsi" w:cstheme="majorHAnsi"/>
          <w:sz w:val="24"/>
          <w:szCs w:val="24"/>
          <w:lang w:val="en-GB"/>
        </w:rPr>
        <w:t>non-renewable</w:t>
      </w:r>
      <w:r w:rsidR="001D7C47" w:rsidRPr="00F11E56">
        <w:rPr>
          <w:rFonts w:asciiTheme="majorHAnsi" w:hAnsiTheme="majorHAnsi" w:cstheme="majorHAnsi"/>
          <w:sz w:val="24"/>
          <w:szCs w:val="24"/>
          <w:lang w:val="en-GB"/>
        </w:rPr>
        <w:t xml:space="preserve"> fuel consumed. This implies that it contributes to climate change through Carbon dioxide emission</w:t>
      </w:r>
      <w:r w:rsidR="008058BB" w:rsidRPr="00F11E56">
        <w:rPr>
          <w:rFonts w:asciiTheme="majorHAnsi" w:hAnsiTheme="majorHAnsi" w:cstheme="majorHAnsi"/>
          <w:sz w:val="24"/>
          <w:szCs w:val="24"/>
          <w:lang w:val="en-GB"/>
        </w:rPr>
        <w:t xml:space="preserve"> (</w:t>
      </w:r>
      <w:proofErr w:type="spellStart"/>
      <w:r w:rsidR="008058BB" w:rsidRPr="00F11E56">
        <w:rPr>
          <w:rFonts w:asciiTheme="majorHAnsi" w:hAnsiTheme="majorHAnsi" w:cstheme="majorHAnsi"/>
          <w:sz w:val="24"/>
          <w:szCs w:val="24"/>
          <w:lang w:val="en-GB"/>
        </w:rPr>
        <w:t>Toprak</w:t>
      </w:r>
      <w:proofErr w:type="spellEnd"/>
      <w:r w:rsidR="008058BB" w:rsidRPr="00F11E56">
        <w:rPr>
          <w:rFonts w:asciiTheme="majorHAnsi" w:hAnsiTheme="majorHAnsi" w:cstheme="majorHAnsi"/>
          <w:sz w:val="24"/>
          <w:szCs w:val="24"/>
          <w:lang w:val="en-GB"/>
        </w:rPr>
        <w:t xml:space="preserve"> &amp; Anis, 2017)</w:t>
      </w:r>
      <w:r w:rsidR="001D7C47" w:rsidRPr="00F11E56">
        <w:rPr>
          <w:rFonts w:asciiTheme="majorHAnsi" w:hAnsiTheme="majorHAnsi" w:cstheme="majorHAnsi"/>
          <w:sz w:val="24"/>
          <w:szCs w:val="24"/>
          <w:lang w:val="en-GB"/>
        </w:rPr>
        <w:t xml:space="preserve">. The Sustainable Clothing Coalition's core tool, the </w:t>
      </w:r>
      <w:proofErr w:type="spellStart"/>
      <w:r w:rsidR="001D7C47" w:rsidRPr="00F11E56">
        <w:rPr>
          <w:rFonts w:asciiTheme="majorHAnsi" w:hAnsiTheme="majorHAnsi" w:cstheme="majorHAnsi"/>
          <w:sz w:val="24"/>
          <w:szCs w:val="24"/>
          <w:lang w:val="en-GB"/>
        </w:rPr>
        <w:t>Higg</w:t>
      </w:r>
      <w:proofErr w:type="spellEnd"/>
      <w:r w:rsidR="001D7C47" w:rsidRPr="00F11E56">
        <w:rPr>
          <w:rFonts w:asciiTheme="majorHAnsi" w:hAnsiTheme="majorHAnsi" w:cstheme="majorHAnsi"/>
          <w:sz w:val="24"/>
          <w:szCs w:val="24"/>
          <w:lang w:val="en-GB"/>
        </w:rPr>
        <w:t xml:space="preserve"> Index, empowers brand associations, retail dealers, and processing plants to assess their environmental, social, and </w:t>
      </w:r>
      <w:r w:rsidR="0018061D" w:rsidRPr="00F11E56">
        <w:rPr>
          <w:rFonts w:asciiTheme="majorHAnsi" w:hAnsiTheme="majorHAnsi" w:cstheme="majorHAnsi"/>
          <w:sz w:val="24"/>
          <w:szCs w:val="24"/>
          <w:lang w:val="en-GB"/>
        </w:rPr>
        <w:t>labour</w:t>
      </w:r>
      <w:r w:rsidR="001D7C47" w:rsidRPr="00F11E56">
        <w:rPr>
          <w:rFonts w:asciiTheme="majorHAnsi" w:hAnsiTheme="majorHAnsi" w:cstheme="majorHAnsi"/>
          <w:sz w:val="24"/>
          <w:szCs w:val="24"/>
          <w:lang w:val="en-GB"/>
        </w:rPr>
        <w:t xml:space="preserve"> impacts and identify fields in need of recovery. </w:t>
      </w:r>
      <w:r w:rsidR="00375B3C" w:rsidRPr="00F11E56">
        <w:rPr>
          <w:rFonts w:asciiTheme="majorHAnsi" w:hAnsiTheme="majorHAnsi" w:cstheme="majorHAnsi"/>
          <w:sz w:val="24"/>
          <w:szCs w:val="24"/>
          <w:lang w:val="en-GB"/>
        </w:rPr>
        <w:t>Therefore, 88 is the index number that shows the</w:t>
      </w:r>
      <w:r w:rsidR="001D7C47" w:rsidRPr="00F11E56">
        <w:rPr>
          <w:rFonts w:asciiTheme="majorHAnsi" w:hAnsiTheme="majorHAnsi" w:cstheme="majorHAnsi"/>
          <w:sz w:val="24"/>
          <w:szCs w:val="24"/>
          <w:lang w:val="en-GB"/>
        </w:rPr>
        <w:t xml:space="preserve"> spans </w:t>
      </w:r>
      <w:r w:rsidR="00375B3C" w:rsidRPr="00F11E56">
        <w:rPr>
          <w:rFonts w:asciiTheme="majorHAnsi" w:hAnsiTheme="majorHAnsi" w:cstheme="majorHAnsi"/>
          <w:sz w:val="24"/>
          <w:szCs w:val="24"/>
          <w:lang w:val="en-GB"/>
        </w:rPr>
        <w:t xml:space="preserve">of </w:t>
      </w:r>
      <w:r w:rsidR="001D7C47" w:rsidRPr="00F11E56">
        <w:rPr>
          <w:rFonts w:asciiTheme="majorHAnsi" w:hAnsiTheme="majorHAnsi" w:cstheme="majorHAnsi"/>
          <w:sz w:val="24"/>
          <w:szCs w:val="24"/>
          <w:lang w:val="en-GB"/>
        </w:rPr>
        <w:t xml:space="preserve">the complete life cycle of a product, from raw materials to packaging, transportation, user consumption, and end-of-life. </w:t>
      </w:r>
    </w:p>
    <w:p w14:paraId="6C760A63" w14:textId="77777777" w:rsidR="001D7C47" w:rsidRPr="00F11E56" w:rsidRDefault="001D7C47" w:rsidP="00F11E56">
      <w:pPr>
        <w:pStyle w:val="Heading1"/>
        <w:jc w:val="left"/>
        <w:rPr>
          <w:rFonts w:asciiTheme="majorHAnsi" w:hAnsiTheme="majorHAnsi" w:cstheme="majorHAnsi"/>
          <w:lang w:val="en-GB"/>
        </w:rPr>
      </w:pPr>
      <w:r w:rsidRPr="00F11E56">
        <w:rPr>
          <w:rFonts w:asciiTheme="majorHAnsi" w:hAnsiTheme="majorHAnsi" w:cstheme="majorHAnsi"/>
          <w:lang w:val="en-GB"/>
        </w:rPr>
        <w:lastRenderedPageBreak/>
        <w:t xml:space="preserve">Packaging materials </w:t>
      </w:r>
    </w:p>
    <w:p w14:paraId="07797732" w14:textId="3536A5BC" w:rsidR="00043665" w:rsidRPr="00F11E56" w:rsidRDefault="00375B3C" w:rsidP="003F1A4C">
      <w:pPr>
        <w:spacing w:after="0" w:line="480" w:lineRule="auto"/>
        <w:ind w:firstLine="720"/>
        <w:rPr>
          <w:rFonts w:asciiTheme="majorHAnsi" w:hAnsiTheme="majorHAnsi" w:cstheme="majorHAnsi"/>
          <w:sz w:val="24"/>
          <w:szCs w:val="24"/>
          <w:lang w:val="en-GB"/>
        </w:rPr>
      </w:pPr>
      <w:r w:rsidRPr="00F11E56">
        <w:rPr>
          <w:rFonts w:asciiTheme="majorHAnsi" w:hAnsiTheme="majorHAnsi" w:cstheme="majorHAnsi"/>
          <w:sz w:val="24"/>
          <w:szCs w:val="24"/>
          <w:lang w:val="en-GB"/>
        </w:rPr>
        <w:t xml:space="preserve">In the </w:t>
      </w:r>
      <w:r w:rsidR="00C84DBC" w:rsidRPr="00F11E56">
        <w:rPr>
          <w:rFonts w:asciiTheme="majorHAnsi" w:hAnsiTheme="majorHAnsi" w:cstheme="majorHAnsi"/>
          <w:sz w:val="24"/>
          <w:szCs w:val="24"/>
          <w:lang w:val="en-GB"/>
        </w:rPr>
        <w:t>packaging process</w:t>
      </w:r>
      <w:r w:rsidRPr="00F11E56">
        <w:rPr>
          <w:rFonts w:asciiTheme="majorHAnsi" w:hAnsiTheme="majorHAnsi" w:cstheme="majorHAnsi"/>
          <w:sz w:val="24"/>
          <w:szCs w:val="24"/>
          <w:lang w:val="en-GB"/>
        </w:rPr>
        <w:t xml:space="preserve"> sector, the </w:t>
      </w:r>
      <w:r w:rsidR="0018061D" w:rsidRPr="00F11E56">
        <w:rPr>
          <w:rFonts w:asciiTheme="majorHAnsi" w:hAnsiTheme="majorHAnsi" w:cstheme="majorHAnsi"/>
          <w:sz w:val="24"/>
          <w:szCs w:val="24"/>
          <w:lang w:val="en-GB"/>
        </w:rPr>
        <w:t>5</w:t>
      </w:r>
      <w:r w:rsidRPr="00F11E56">
        <w:rPr>
          <w:rFonts w:asciiTheme="majorHAnsi" w:hAnsiTheme="majorHAnsi" w:cstheme="majorHAnsi"/>
          <w:sz w:val="24"/>
          <w:szCs w:val="24"/>
          <w:lang w:val="en-GB"/>
        </w:rPr>
        <w:t xml:space="preserve"> principal functions include </w:t>
      </w:r>
      <w:r w:rsidR="0018061D" w:rsidRPr="00F11E56">
        <w:rPr>
          <w:rFonts w:asciiTheme="majorHAnsi" w:hAnsiTheme="majorHAnsi" w:cstheme="majorHAnsi"/>
          <w:sz w:val="24"/>
          <w:szCs w:val="24"/>
          <w:lang w:val="en-GB"/>
        </w:rPr>
        <w:t>protecting</w:t>
      </w:r>
      <w:r w:rsidR="00C84DBC" w:rsidRPr="00F11E56">
        <w:rPr>
          <w:rFonts w:asciiTheme="majorHAnsi" w:hAnsiTheme="majorHAnsi" w:cstheme="majorHAnsi"/>
          <w:sz w:val="24"/>
          <w:szCs w:val="24"/>
          <w:lang w:val="en-GB"/>
        </w:rPr>
        <w:t xml:space="preserve"> the product from </w:t>
      </w:r>
      <w:r w:rsidR="0018061D" w:rsidRPr="00F11E56">
        <w:rPr>
          <w:rFonts w:asciiTheme="majorHAnsi" w:hAnsiTheme="majorHAnsi" w:cstheme="majorHAnsi"/>
          <w:sz w:val="24"/>
          <w:szCs w:val="24"/>
          <w:lang w:val="en-GB"/>
        </w:rPr>
        <w:t>damage</w:t>
      </w:r>
      <w:r w:rsidR="00C84DBC" w:rsidRPr="00F11E56">
        <w:rPr>
          <w:rFonts w:asciiTheme="majorHAnsi" w:hAnsiTheme="majorHAnsi" w:cstheme="majorHAnsi"/>
          <w:sz w:val="24"/>
          <w:szCs w:val="24"/>
          <w:lang w:val="en-GB"/>
        </w:rPr>
        <w:t xml:space="preserve"> dur</w:t>
      </w:r>
      <w:r w:rsidRPr="00F11E56">
        <w:rPr>
          <w:rFonts w:asciiTheme="majorHAnsi" w:hAnsiTheme="majorHAnsi" w:cstheme="majorHAnsi"/>
          <w:sz w:val="24"/>
          <w:szCs w:val="24"/>
          <w:lang w:val="en-GB"/>
        </w:rPr>
        <w:t xml:space="preserve">ing storage and transportation, </w:t>
      </w:r>
      <w:r w:rsidR="0018061D" w:rsidRPr="00F11E56">
        <w:rPr>
          <w:rFonts w:asciiTheme="majorHAnsi" w:hAnsiTheme="majorHAnsi" w:cstheme="majorHAnsi"/>
          <w:sz w:val="24"/>
          <w:szCs w:val="24"/>
          <w:lang w:val="en-GB"/>
        </w:rPr>
        <w:t>putting</w:t>
      </w:r>
      <w:r w:rsidRPr="00F11E56">
        <w:rPr>
          <w:rFonts w:asciiTheme="majorHAnsi" w:hAnsiTheme="majorHAnsi" w:cstheme="majorHAnsi"/>
          <w:sz w:val="24"/>
          <w:szCs w:val="24"/>
          <w:lang w:val="en-GB"/>
        </w:rPr>
        <w:t xml:space="preserve"> the products together and </w:t>
      </w:r>
      <w:r w:rsidR="0018061D" w:rsidRPr="00F11E56">
        <w:rPr>
          <w:rFonts w:asciiTheme="majorHAnsi" w:hAnsiTheme="majorHAnsi" w:cstheme="majorHAnsi"/>
          <w:sz w:val="24"/>
          <w:szCs w:val="24"/>
          <w:lang w:val="en-GB"/>
        </w:rPr>
        <w:t>transmitting</w:t>
      </w:r>
      <w:r w:rsidR="00C84DBC" w:rsidRPr="00F11E56">
        <w:rPr>
          <w:rFonts w:asciiTheme="majorHAnsi" w:hAnsiTheme="majorHAnsi" w:cstheme="majorHAnsi"/>
          <w:sz w:val="24"/>
          <w:szCs w:val="24"/>
          <w:lang w:val="en-GB"/>
        </w:rPr>
        <w:t xml:space="preserve"> data abou</w:t>
      </w:r>
      <w:r w:rsidRPr="00F11E56">
        <w:rPr>
          <w:rFonts w:asciiTheme="majorHAnsi" w:hAnsiTheme="majorHAnsi" w:cstheme="majorHAnsi"/>
          <w:sz w:val="24"/>
          <w:szCs w:val="24"/>
          <w:lang w:val="en-GB"/>
        </w:rPr>
        <w:t>t the item's utili</w:t>
      </w:r>
      <w:r w:rsidR="0018061D" w:rsidRPr="00F11E56">
        <w:rPr>
          <w:rFonts w:asciiTheme="majorHAnsi" w:hAnsiTheme="majorHAnsi" w:cstheme="majorHAnsi"/>
          <w:sz w:val="24"/>
          <w:szCs w:val="24"/>
          <w:lang w:val="en-GB"/>
        </w:rPr>
        <w:t>s</w:t>
      </w:r>
      <w:r w:rsidRPr="00F11E56">
        <w:rPr>
          <w:rFonts w:asciiTheme="majorHAnsi" w:hAnsiTheme="majorHAnsi" w:cstheme="majorHAnsi"/>
          <w:sz w:val="24"/>
          <w:szCs w:val="24"/>
          <w:lang w:val="en-GB"/>
        </w:rPr>
        <w:t>ation. Additionally, it helps in</w:t>
      </w:r>
      <w:r w:rsidR="00C84DBC" w:rsidRPr="00F11E56">
        <w:rPr>
          <w:rFonts w:asciiTheme="majorHAnsi" w:hAnsiTheme="majorHAnsi" w:cstheme="majorHAnsi"/>
          <w:sz w:val="24"/>
          <w:szCs w:val="24"/>
          <w:lang w:val="en-GB"/>
        </w:rPr>
        <w:t xml:space="preserve"> marketing and preventing product theft, respectively. Diverse sources of energy and chemicals are used in packaging during other textile processes such as rotating, textile production, dyeing, and so on. Modern packaging materials are typically made from petroleum-based materials</w:t>
      </w:r>
      <w:r w:rsidR="009347D3" w:rsidRPr="00F11E56">
        <w:rPr>
          <w:rFonts w:asciiTheme="majorHAnsi" w:hAnsiTheme="majorHAnsi" w:cstheme="majorHAnsi"/>
          <w:sz w:val="24"/>
          <w:szCs w:val="24"/>
          <w:lang w:val="en-GB"/>
        </w:rPr>
        <w:t xml:space="preserve"> (Khattab et al., 2020)</w:t>
      </w:r>
      <w:r w:rsidR="00C84DBC" w:rsidRPr="00F11E56">
        <w:rPr>
          <w:rFonts w:asciiTheme="majorHAnsi" w:hAnsiTheme="majorHAnsi" w:cstheme="majorHAnsi"/>
          <w:sz w:val="24"/>
          <w:szCs w:val="24"/>
          <w:lang w:val="en-GB"/>
        </w:rPr>
        <w:t xml:space="preserve">. Lately, the packaging industry has been subjected to stringent rules regarding reuse and recycling. </w:t>
      </w:r>
      <w:r w:rsidR="00F33BEB" w:rsidRPr="00F11E56">
        <w:rPr>
          <w:rFonts w:asciiTheme="majorHAnsi" w:hAnsiTheme="majorHAnsi" w:cstheme="majorHAnsi"/>
          <w:sz w:val="24"/>
          <w:szCs w:val="24"/>
          <w:lang w:val="en-GB"/>
        </w:rPr>
        <w:t xml:space="preserve">The EU's Directive 94/62/EC on "Packaging and Packaging Waste," which is currently in effect, has made many package forms to be observed. This directive specifies </w:t>
      </w:r>
      <w:r w:rsidR="008058BB" w:rsidRPr="00F11E56">
        <w:rPr>
          <w:rFonts w:asciiTheme="majorHAnsi" w:hAnsiTheme="majorHAnsi" w:cstheme="majorHAnsi"/>
          <w:sz w:val="24"/>
          <w:szCs w:val="24"/>
          <w:lang w:val="en-GB"/>
        </w:rPr>
        <w:t>the</w:t>
      </w:r>
      <w:r w:rsidR="00F33BEB" w:rsidRPr="00F11E56">
        <w:rPr>
          <w:rFonts w:asciiTheme="majorHAnsi" w:hAnsiTheme="majorHAnsi" w:cstheme="majorHAnsi"/>
          <w:sz w:val="24"/>
          <w:szCs w:val="24"/>
          <w:lang w:val="en-GB"/>
        </w:rPr>
        <w:t xml:space="preserve"> number of requirements for packaging</w:t>
      </w:r>
      <w:r w:rsidRPr="00F11E56">
        <w:rPr>
          <w:rFonts w:asciiTheme="majorHAnsi" w:hAnsiTheme="majorHAnsi" w:cstheme="majorHAnsi"/>
          <w:sz w:val="24"/>
          <w:szCs w:val="24"/>
          <w:lang w:val="en-GB"/>
        </w:rPr>
        <w:t xml:space="preserve"> and its waste. Also</w:t>
      </w:r>
      <w:r w:rsidR="00F33BEB" w:rsidRPr="00F11E56">
        <w:rPr>
          <w:rFonts w:asciiTheme="majorHAnsi" w:hAnsiTheme="majorHAnsi" w:cstheme="majorHAnsi"/>
          <w:sz w:val="24"/>
          <w:szCs w:val="24"/>
          <w:lang w:val="en-GB"/>
        </w:rPr>
        <w:t>, it establishes maximum levels for recycling and heavy metals</w:t>
      </w:r>
      <w:r w:rsidR="00664A7A" w:rsidRPr="00F11E56">
        <w:rPr>
          <w:rFonts w:asciiTheme="majorHAnsi" w:hAnsiTheme="majorHAnsi" w:cstheme="majorHAnsi"/>
          <w:sz w:val="24"/>
          <w:szCs w:val="24"/>
          <w:lang w:val="en-GB"/>
        </w:rPr>
        <w:t xml:space="preserve"> (Muthu, 2017)</w:t>
      </w:r>
      <w:r w:rsidR="00F33BEB" w:rsidRPr="00F11E56">
        <w:rPr>
          <w:rFonts w:asciiTheme="majorHAnsi" w:hAnsiTheme="majorHAnsi" w:cstheme="majorHAnsi"/>
          <w:sz w:val="24"/>
          <w:szCs w:val="24"/>
          <w:lang w:val="en-GB"/>
        </w:rPr>
        <w:t>. Firms engaged in green initiatives seek to reduce their carbon footprint by using packaging made from recycled and compostable materials, and natural goods are produced without the use of chemi</w:t>
      </w:r>
      <w:r w:rsidR="006848FA" w:rsidRPr="00F11E56">
        <w:rPr>
          <w:rFonts w:asciiTheme="majorHAnsi" w:hAnsiTheme="majorHAnsi" w:cstheme="majorHAnsi"/>
          <w:sz w:val="24"/>
          <w:szCs w:val="24"/>
          <w:lang w:val="en-GB"/>
        </w:rPr>
        <w:t>cals such as pesticides.   2.5</w:t>
      </w:r>
      <w:r w:rsidR="00F33BEB" w:rsidRPr="00F11E56">
        <w:rPr>
          <w:rFonts w:asciiTheme="majorHAnsi" w:hAnsiTheme="majorHAnsi" w:cstheme="majorHAnsi"/>
          <w:sz w:val="24"/>
          <w:szCs w:val="24"/>
          <w:lang w:val="en-GB"/>
        </w:rPr>
        <w:t>MJ of energy is consumed in the cloth</w:t>
      </w:r>
      <w:r w:rsidR="0018061D" w:rsidRPr="00F11E56">
        <w:rPr>
          <w:rFonts w:asciiTheme="majorHAnsi" w:hAnsiTheme="majorHAnsi" w:cstheme="majorHAnsi"/>
          <w:sz w:val="24"/>
          <w:szCs w:val="24"/>
          <w:lang w:val="en-GB"/>
        </w:rPr>
        <w:t>es manufacturing</w:t>
      </w:r>
      <w:r w:rsidR="00F33BEB" w:rsidRPr="00F11E56">
        <w:rPr>
          <w:rFonts w:asciiTheme="majorHAnsi" w:hAnsiTheme="majorHAnsi" w:cstheme="majorHAnsi"/>
          <w:sz w:val="24"/>
          <w:szCs w:val="24"/>
          <w:lang w:val="en-GB"/>
        </w:rPr>
        <w:t xml:space="preserve"> process, with approximately 50</w:t>
      </w:r>
      <w:r w:rsidR="0018061D" w:rsidRPr="00F11E56">
        <w:rPr>
          <w:rFonts w:asciiTheme="majorHAnsi" w:hAnsiTheme="majorHAnsi" w:cstheme="majorHAnsi"/>
          <w:sz w:val="24"/>
          <w:szCs w:val="24"/>
          <w:lang w:val="en-GB"/>
        </w:rPr>
        <w:t>%</w:t>
      </w:r>
      <w:r w:rsidR="00F33BEB" w:rsidRPr="00F11E56">
        <w:rPr>
          <w:rFonts w:asciiTheme="majorHAnsi" w:hAnsiTheme="majorHAnsi" w:cstheme="majorHAnsi"/>
          <w:sz w:val="24"/>
          <w:szCs w:val="24"/>
          <w:lang w:val="en-GB"/>
        </w:rPr>
        <w:t xml:space="preserve"> used in sewing, 30</w:t>
      </w:r>
      <w:r w:rsidR="0018061D" w:rsidRPr="00F11E56">
        <w:rPr>
          <w:rFonts w:asciiTheme="majorHAnsi" w:hAnsiTheme="majorHAnsi" w:cstheme="majorHAnsi"/>
          <w:sz w:val="24"/>
          <w:szCs w:val="24"/>
          <w:lang w:val="en-GB"/>
        </w:rPr>
        <w:t>%</w:t>
      </w:r>
      <w:r w:rsidR="00F33BEB" w:rsidRPr="00F11E56">
        <w:rPr>
          <w:rFonts w:asciiTheme="majorHAnsi" w:hAnsiTheme="majorHAnsi" w:cstheme="majorHAnsi"/>
          <w:sz w:val="24"/>
          <w:szCs w:val="24"/>
          <w:lang w:val="en-GB"/>
        </w:rPr>
        <w:t xml:space="preserve"> in cutting, and 20</w:t>
      </w:r>
      <w:r w:rsidR="0018061D" w:rsidRPr="00F11E56">
        <w:rPr>
          <w:rFonts w:asciiTheme="majorHAnsi" w:hAnsiTheme="majorHAnsi" w:cstheme="majorHAnsi"/>
          <w:sz w:val="24"/>
          <w:szCs w:val="24"/>
          <w:lang w:val="en-GB"/>
        </w:rPr>
        <w:t>%</w:t>
      </w:r>
      <w:r w:rsidR="00F33BEB" w:rsidRPr="00F11E56">
        <w:rPr>
          <w:rFonts w:asciiTheme="majorHAnsi" w:hAnsiTheme="majorHAnsi" w:cstheme="majorHAnsi"/>
          <w:sz w:val="24"/>
          <w:szCs w:val="24"/>
          <w:lang w:val="en-GB"/>
        </w:rPr>
        <w:t xml:space="preserve"> in packaging.</w:t>
      </w:r>
    </w:p>
    <w:p w14:paraId="59DE7D1F" w14:textId="48924B29" w:rsidR="00D0798D" w:rsidRPr="00F11E56" w:rsidRDefault="00D0798D" w:rsidP="003B750A">
      <w:pPr>
        <w:pStyle w:val="Heading1"/>
        <w:rPr>
          <w:rFonts w:asciiTheme="majorHAnsi" w:hAnsiTheme="majorHAnsi" w:cstheme="majorHAnsi"/>
          <w:lang w:val="en-GB"/>
        </w:rPr>
      </w:pPr>
      <w:r w:rsidRPr="00F11E56">
        <w:rPr>
          <w:rFonts w:asciiTheme="majorHAnsi" w:hAnsiTheme="majorHAnsi" w:cstheme="majorHAnsi"/>
          <w:lang w:val="en-GB"/>
        </w:rPr>
        <w:t>Analysis of the solutions to the environmental effects caused by the textile industry</w:t>
      </w:r>
    </w:p>
    <w:p w14:paraId="228BED96" w14:textId="1BD50CBF" w:rsidR="00D0798D" w:rsidRPr="00F11E56" w:rsidRDefault="00FA7132" w:rsidP="00902B13">
      <w:pPr>
        <w:spacing w:after="0" w:line="480" w:lineRule="auto"/>
        <w:ind w:firstLine="720"/>
        <w:rPr>
          <w:rFonts w:asciiTheme="majorHAnsi" w:hAnsiTheme="majorHAnsi" w:cstheme="majorHAnsi"/>
          <w:sz w:val="24"/>
          <w:szCs w:val="24"/>
          <w:lang w:val="en-GB"/>
        </w:rPr>
      </w:pPr>
      <w:r w:rsidRPr="00F11E56">
        <w:rPr>
          <w:rFonts w:asciiTheme="majorHAnsi" w:hAnsiTheme="majorHAnsi" w:cstheme="majorHAnsi"/>
          <w:sz w:val="24"/>
          <w:szCs w:val="24"/>
          <w:lang w:val="en-GB"/>
        </w:rPr>
        <w:t xml:space="preserve">Around the world, international bodies and institutes work to ensure </w:t>
      </w:r>
      <w:r w:rsidR="008058BB" w:rsidRPr="00F11E56">
        <w:rPr>
          <w:rFonts w:asciiTheme="majorHAnsi" w:hAnsiTheme="majorHAnsi" w:cstheme="majorHAnsi"/>
          <w:sz w:val="24"/>
          <w:szCs w:val="24"/>
          <w:lang w:val="en-GB"/>
        </w:rPr>
        <w:t xml:space="preserve">a </w:t>
      </w:r>
      <w:r w:rsidRPr="00F11E56">
        <w:rPr>
          <w:rFonts w:asciiTheme="majorHAnsi" w:hAnsiTheme="majorHAnsi" w:cstheme="majorHAnsi"/>
          <w:sz w:val="24"/>
          <w:szCs w:val="24"/>
          <w:lang w:val="en-GB"/>
        </w:rPr>
        <w:t xml:space="preserve">green economy and, as a result, sustainability. The policies implemented by these institutions are customarily green policies of the European Union. The European Union (EU) supports the implementation of stringent climate change policies </w:t>
      </w:r>
      <w:r w:rsidR="008058BB" w:rsidRPr="00F11E56">
        <w:rPr>
          <w:rFonts w:asciiTheme="majorHAnsi" w:hAnsiTheme="majorHAnsi" w:cstheme="majorHAnsi"/>
          <w:sz w:val="24"/>
          <w:szCs w:val="24"/>
          <w:lang w:val="en-GB"/>
        </w:rPr>
        <w:t>on</w:t>
      </w:r>
      <w:r w:rsidRPr="00F11E56">
        <w:rPr>
          <w:rFonts w:asciiTheme="majorHAnsi" w:hAnsiTheme="majorHAnsi" w:cstheme="majorHAnsi"/>
          <w:sz w:val="24"/>
          <w:szCs w:val="24"/>
          <w:lang w:val="en-GB"/>
        </w:rPr>
        <w:t xml:space="preserve"> the global scale through legislative changes based on various concerns, based on their domestic policies</w:t>
      </w:r>
      <w:r w:rsidR="00664A7A" w:rsidRPr="00F11E56">
        <w:rPr>
          <w:rFonts w:asciiTheme="majorHAnsi" w:hAnsiTheme="majorHAnsi" w:cstheme="majorHAnsi"/>
          <w:sz w:val="24"/>
          <w:szCs w:val="24"/>
          <w:lang w:val="en-GB"/>
        </w:rPr>
        <w:t xml:space="preserve"> (</w:t>
      </w:r>
      <w:proofErr w:type="spellStart"/>
      <w:r w:rsidR="00664A7A" w:rsidRPr="00F11E56">
        <w:rPr>
          <w:rFonts w:asciiTheme="majorHAnsi" w:hAnsiTheme="majorHAnsi" w:cstheme="majorHAnsi"/>
          <w:sz w:val="24"/>
          <w:szCs w:val="24"/>
          <w:lang w:val="en-GB"/>
        </w:rPr>
        <w:t>Sandin</w:t>
      </w:r>
      <w:proofErr w:type="spellEnd"/>
      <w:r w:rsidR="00664A7A" w:rsidRPr="00F11E56">
        <w:rPr>
          <w:rFonts w:asciiTheme="majorHAnsi" w:hAnsiTheme="majorHAnsi" w:cstheme="majorHAnsi"/>
          <w:sz w:val="24"/>
          <w:szCs w:val="24"/>
          <w:lang w:val="en-GB"/>
        </w:rPr>
        <w:t xml:space="preserve"> &amp; Peters, 2018)</w:t>
      </w:r>
      <w:r w:rsidRPr="00F11E56">
        <w:rPr>
          <w:rFonts w:asciiTheme="majorHAnsi" w:hAnsiTheme="majorHAnsi" w:cstheme="majorHAnsi"/>
          <w:sz w:val="24"/>
          <w:szCs w:val="24"/>
          <w:lang w:val="en-GB"/>
        </w:rPr>
        <w:t xml:space="preserve">. The EU is also a driving force in the development of environmental policies in non-member countries. The </w:t>
      </w:r>
      <w:r w:rsidRPr="00F11E56">
        <w:rPr>
          <w:rFonts w:asciiTheme="majorHAnsi" w:hAnsiTheme="majorHAnsi" w:cstheme="majorHAnsi"/>
          <w:sz w:val="24"/>
          <w:szCs w:val="24"/>
          <w:lang w:val="en-GB"/>
        </w:rPr>
        <w:lastRenderedPageBreak/>
        <w:t>European Union is one among the many other international organizations that have come up with sustainability policies that are followed by countries that are members of the organizations. This also gives them diplomatic advantages among the members helping the</w:t>
      </w:r>
      <w:r w:rsidR="008058BB" w:rsidRPr="00F11E56">
        <w:rPr>
          <w:rFonts w:asciiTheme="majorHAnsi" w:hAnsiTheme="majorHAnsi" w:cstheme="majorHAnsi"/>
          <w:sz w:val="24"/>
          <w:szCs w:val="24"/>
          <w:lang w:val="en-GB"/>
        </w:rPr>
        <w:t>m</w:t>
      </w:r>
      <w:r w:rsidRPr="00F11E56">
        <w:rPr>
          <w:rFonts w:asciiTheme="majorHAnsi" w:hAnsiTheme="majorHAnsi" w:cstheme="majorHAnsi"/>
          <w:sz w:val="24"/>
          <w:szCs w:val="24"/>
          <w:lang w:val="en-GB"/>
        </w:rPr>
        <w:t xml:space="preserve"> thrive in the international arena. </w:t>
      </w:r>
    </w:p>
    <w:p w14:paraId="11DCE631" w14:textId="5756CACF" w:rsidR="00D0798D" w:rsidRPr="00F11E56" w:rsidRDefault="004D5878" w:rsidP="003B750A">
      <w:pPr>
        <w:pStyle w:val="Heading1"/>
        <w:jc w:val="left"/>
        <w:rPr>
          <w:rFonts w:asciiTheme="majorHAnsi" w:hAnsiTheme="majorHAnsi" w:cstheme="majorHAnsi"/>
          <w:szCs w:val="24"/>
          <w:lang w:val="en-GB"/>
        </w:rPr>
      </w:pPr>
      <w:r w:rsidRPr="00F11E56">
        <w:rPr>
          <w:rFonts w:asciiTheme="majorHAnsi" w:hAnsiTheme="majorHAnsi" w:cstheme="majorHAnsi"/>
          <w:szCs w:val="24"/>
          <w:lang w:val="en-GB"/>
        </w:rPr>
        <w:t xml:space="preserve"> </w:t>
      </w:r>
      <w:r w:rsidR="00D0798D" w:rsidRPr="00F11E56">
        <w:rPr>
          <w:rFonts w:asciiTheme="majorHAnsi" w:hAnsiTheme="majorHAnsi" w:cstheme="majorHAnsi"/>
          <w:lang w:val="en-GB"/>
        </w:rPr>
        <w:t>Conclusion</w:t>
      </w:r>
    </w:p>
    <w:p w14:paraId="627797B4" w14:textId="6444CDA8" w:rsidR="003F1A4C" w:rsidRPr="00F11E56" w:rsidRDefault="00902B13" w:rsidP="003F1A4C">
      <w:pPr>
        <w:spacing w:after="0" w:line="480" w:lineRule="auto"/>
        <w:ind w:firstLine="720"/>
        <w:rPr>
          <w:rFonts w:asciiTheme="majorHAnsi" w:hAnsiTheme="majorHAnsi" w:cstheme="majorHAnsi"/>
          <w:sz w:val="24"/>
          <w:szCs w:val="24"/>
          <w:lang w:val="en-GB"/>
        </w:rPr>
      </w:pPr>
      <w:r w:rsidRPr="00F11E56">
        <w:rPr>
          <w:rFonts w:asciiTheme="majorHAnsi" w:hAnsiTheme="majorHAnsi" w:cstheme="majorHAnsi"/>
          <w:sz w:val="24"/>
          <w:szCs w:val="24"/>
          <w:lang w:val="en-GB"/>
        </w:rPr>
        <w:t>The</w:t>
      </w:r>
      <w:r w:rsidR="00517826" w:rsidRPr="00F11E56">
        <w:rPr>
          <w:rFonts w:asciiTheme="majorHAnsi" w:hAnsiTheme="majorHAnsi" w:cstheme="majorHAnsi"/>
          <w:sz w:val="24"/>
          <w:szCs w:val="24"/>
          <w:lang w:val="en-GB"/>
        </w:rPr>
        <w:t xml:space="preserve"> raw materials, their source, and the product's longevity, as well as the manufacturing processes, all </w:t>
      </w:r>
      <w:r w:rsidR="008058BB" w:rsidRPr="00F11E56">
        <w:rPr>
          <w:rFonts w:asciiTheme="majorHAnsi" w:hAnsiTheme="majorHAnsi" w:cstheme="majorHAnsi"/>
          <w:sz w:val="24"/>
          <w:szCs w:val="24"/>
          <w:lang w:val="en-GB"/>
        </w:rPr>
        <w:t>affect</w:t>
      </w:r>
      <w:r w:rsidR="00517826" w:rsidRPr="00F11E56">
        <w:rPr>
          <w:rFonts w:asciiTheme="majorHAnsi" w:hAnsiTheme="majorHAnsi" w:cstheme="majorHAnsi"/>
          <w:sz w:val="24"/>
          <w:szCs w:val="24"/>
          <w:lang w:val="en-GB"/>
        </w:rPr>
        <w:t xml:space="preserve"> the long-term environmental impacts of textile products</w:t>
      </w:r>
      <w:r w:rsidR="008058BB" w:rsidRPr="00F11E56">
        <w:rPr>
          <w:rFonts w:asciiTheme="majorHAnsi" w:hAnsiTheme="majorHAnsi" w:cstheme="majorHAnsi"/>
          <w:sz w:val="24"/>
          <w:szCs w:val="24"/>
          <w:lang w:val="en-GB"/>
        </w:rPr>
        <w:t xml:space="preserve"> (</w:t>
      </w:r>
      <w:proofErr w:type="spellStart"/>
      <w:r w:rsidR="008058BB" w:rsidRPr="00F11E56">
        <w:rPr>
          <w:rFonts w:asciiTheme="majorHAnsi" w:hAnsiTheme="majorHAnsi" w:cstheme="majorHAnsi"/>
          <w:sz w:val="24"/>
          <w:szCs w:val="24"/>
          <w:lang w:val="en-GB"/>
        </w:rPr>
        <w:t>Toprak</w:t>
      </w:r>
      <w:proofErr w:type="spellEnd"/>
      <w:r w:rsidR="008058BB" w:rsidRPr="00F11E56">
        <w:rPr>
          <w:rFonts w:asciiTheme="majorHAnsi" w:hAnsiTheme="majorHAnsi" w:cstheme="majorHAnsi"/>
          <w:sz w:val="24"/>
          <w:szCs w:val="24"/>
          <w:lang w:val="en-GB"/>
        </w:rPr>
        <w:t xml:space="preserve"> &amp; Anis, 2017)</w:t>
      </w:r>
      <w:r w:rsidR="00517826" w:rsidRPr="00F11E56">
        <w:rPr>
          <w:rFonts w:asciiTheme="majorHAnsi" w:hAnsiTheme="majorHAnsi" w:cstheme="majorHAnsi"/>
          <w:sz w:val="24"/>
          <w:szCs w:val="24"/>
          <w:lang w:val="en-GB"/>
        </w:rPr>
        <w:t xml:space="preserve">. The image that emerges when textile items are made from raw resources and their following environmental repercussions are highly dramatic due to their energy, chemicals, unpleasant </w:t>
      </w:r>
      <w:r w:rsidRPr="00F11E56">
        <w:rPr>
          <w:rFonts w:asciiTheme="majorHAnsi" w:hAnsiTheme="majorHAnsi" w:cstheme="majorHAnsi"/>
          <w:sz w:val="24"/>
          <w:szCs w:val="24"/>
          <w:lang w:val="en-GB"/>
        </w:rPr>
        <w:t>odour</w:t>
      </w:r>
      <w:r w:rsidR="00517826" w:rsidRPr="00F11E56">
        <w:rPr>
          <w:rFonts w:asciiTheme="majorHAnsi" w:hAnsiTheme="majorHAnsi" w:cstheme="majorHAnsi"/>
          <w:sz w:val="24"/>
          <w:szCs w:val="24"/>
          <w:lang w:val="en-GB"/>
        </w:rPr>
        <w:t xml:space="preserve"> formation, water usage, noise pollution</w:t>
      </w:r>
      <w:r w:rsidR="008058BB" w:rsidRPr="00F11E56">
        <w:rPr>
          <w:rFonts w:asciiTheme="majorHAnsi" w:hAnsiTheme="majorHAnsi" w:cstheme="majorHAnsi"/>
          <w:sz w:val="24"/>
          <w:szCs w:val="24"/>
          <w:lang w:val="en-GB"/>
        </w:rPr>
        <w:t>,</w:t>
      </w:r>
      <w:r w:rsidR="00517826" w:rsidRPr="00F11E56">
        <w:rPr>
          <w:rFonts w:asciiTheme="majorHAnsi" w:hAnsiTheme="majorHAnsi" w:cstheme="majorHAnsi"/>
          <w:sz w:val="24"/>
          <w:szCs w:val="24"/>
          <w:lang w:val="en-GB"/>
        </w:rPr>
        <w:t xml:space="preserve"> and packaging and solid waste creation</w:t>
      </w:r>
      <w:r w:rsidR="00A31CA4" w:rsidRPr="00F11E56">
        <w:rPr>
          <w:rFonts w:asciiTheme="majorHAnsi" w:hAnsiTheme="majorHAnsi" w:cstheme="majorHAnsi"/>
          <w:sz w:val="24"/>
          <w:szCs w:val="24"/>
          <w:lang w:val="en-GB"/>
        </w:rPr>
        <w:t xml:space="preserve"> (</w:t>
      </w:r>
      <w:proofErr w:type="spellStart"/>
      <w:r w:rsidR="00A31CA4" w:rsidRPr="00F11E56">
        <w:rPr>
          <w:rFonts w:asciiTheme="majorHAnsi" w:hAnsiTheme="majorHAnsi" w:cstheme="majorHAnsi"/>
          <w:sz w:val="24"/>
          <w:szCs w:val="24"/>
          <w:lang w:val="en-GB"/>
        </w:rPr>
        <w:t>Shirvanimoghaddam</w:t>
      </w:r>
      <w:proofErr w:type="spellEnd"/>
      <w:r w:rsidR="00A31CA4" w:rsidRPr="00F11E56">
        <w:rPr>
          <w:rFonts w:asciiTheme="majorHAnsi" w:hAnsiTheme="majorHAnsi" w:cstheme="majorHAnsi"/>
          <w:sz w:val="24"/>
          <w:szCs w:val="24"/>
          <w:lang w:val="en-GB"/>
        </w:rPr>
        <w:t xml:space="preserve"> et al., 2020)</w:t>
      </w:r>
      <w:r w:rsidR="00517826" w:rsidRPr="00F11E56">
        <w:rPr>
          <w:rFonts w:asciiTheme="majorHAnsi" w:hAnsiTheme="majorHAnsi" w:cstheme="majorHAnsi"/>
          <w:sz w:val="24"/>
          <w:szCs w:val="24"/>
          <w:lang w:val="en-GB"/>
        </w:rPr>
        <w:t xml:space="preserve">. Expanding clothing consumption </w:t>
      </w:r>
      <w:proofErr w:type="gramStart"/>
      <w:r w:rsidR="00517826" w:rsidRPr="00F11E56">
        <w:rPr>
          <w:rFonts w:asciiTheme="majorHAnsi" w:hAnsiTheme="majorHAnsi" w:cstheme="majorHAnsi"/>
          <w:sz w:val="24"/>
          <w:szCs w:val="24"/>
          <w:lang w:val="en-GB"/>
        </w:rPr>
        <w:t>as a result of</w:t>
      </w:r>
      <w:proofErr w:type="gramEnd"/>
      <w:r w:rsidR="00517826" w:rsidRPr="00F11E56">
        <w:rPr>
          <w:rFonts w:asciiTheme="majorHAnsi" w:hAnsiTheme="majorHAnsi" w:cstheme="majorHAnsi"/>
          <w:sz w:val="24"/>
          <w:szCs w:val="24"/>
          <w:lang w:val="en-GB"/>
        </w:rPr>
        <w:t xml:space="preserve"> </w:t>
      </w:r>
      <w:r w:rsidR="008058BB" w:rsidRPr="00F11E56">
        <w:rPr>
          <w:rFonts w:asciiTheme="majorHAnsi" w:hAnsiTheme="majorHAnsi" w:cstheme="majorHAnsi"/>
          <w:sz w:val="24"/>
          <w:szCs w:val="24"/>
          <w:lang w:val="en-GB"/>
        </w:rPr>
        <w:t xml:space="preserve">the </w:t>
      </w:r>
      <w:r w:rsidR="00517826" w:rsidRPr="00F11E56">
        <w:rPr>
          <w:rFonts w:asciiTheme="majorHAnsi" w:hAnsiTheme="majorHAnsi" w:cstheme="majorHAnsi"/>
          <w:sz w:val="24"/>
          <w:szCs w:val="24"/>
          <w:lang w:val="en-GB"/>
        </w:rPr>
        <w:t>increased global population and living standards, as well as the environmental effects of textiles, necessitates an enhancement in this industry's sustainability impact</w:t>
      </w:r>
      <w:r w:rsidR="00664A7A" w:rsidRPr="00F11E56">
        <w:rPr>
          <w:rFonts w:asciiTheme="majorHAnsi" w:hAnsiTheme="majorHAnsi" w:cstheme="majorHAnsi"/>
          <w:sz w:val="24"/>
          <w:szCs w:val="24"/>
          <w:lang w:val="en-GB"/>
        </w:rPr>
        <w:t xml:space="preserve"> (Muthu, 2020)</w:t>
      </w:r>
      <w:r w:rsidR="00517826" w:rsidRPr="00F11E56">
        <w:rPr>
          <w:rFonts w:asciiTheme="majorHAnsi" w:hAnsiTheme="majorHAnsi" w:cstheme="majorHAnsi"/>
          <w:sz w:val="24"/>
          <w:szCs w:val="24"/>
          <w:lang w:val="en-GB"/>
        </w:rPr>
        <w:t xml:space="preserve">. In this regard, the concept of sustainability has emerged as a source of worry in the textile industry. </w:t>
      </w:r>
      <w:r w:rsidR="00CF03BF" w:rsidRPr="00F11E56">
        <w:rPr>
          <w:rFonts w:asciiTheme="majorHAnsi" w:hAnsiTheme="majorHAnsi" w:cstheme="majorHAnsi"/>
          <w:sz w:val="24"/>
          <w:szCs w:val="24"/>
          <w:lang w:val="en-GB"/>
        </w:rPr>
        <w:t>There is a great need for better sustainability measures and policies that would limit manufacturing companies f</w:t>
      </w:r>
      <w:r w:rsidR="008058BB" w:rsidRPr="00F11E56">
        <w:rPr>
          <w:rFonts w:asciiTheme="majorHAnsi" w:hAnsiTheme="majorHAnsi" w:cstheme="majorHAnsi"/>
          <w:sz w:val="24"/>
          <w:szCs w:val="24"/>
          <w:lang w:val="en-GB"/>
        </w:rPr>
        <w:t>rom</w:t>
      </w:r>
      <w:r w:rsidR="00CF03BF" w:rsidRPr="00F11E56">
        <w:rPr>
          <w:rFonts w:asciiTheme="majorHAnsi" w:hAnsiTheme="majorHAnsi" w:cstheme="majorHAnsi"/>
          <w:sz w:val="24"/>
          <w:szCs w:val="24"/>
          <w:lang w:val="en-GB"/>
        </w:rPr>
        <w:t xml:space="preserve"> using the cheaper, less sustainable</w:t>
      </w:r>
      <w:r w:rsidR="008058BB" w:rsidRPr="00F11E56">
        <w:rPr>
          <w:rFonts w:asciiTheme="majorHAnsi" w:hAnsiTheme="majorHAnsi" w:cstheme="majorHAnsi"/>
          <w:sz w:val="24"/>
          <w:szCs w:val="24"/>
          <w:lang w:val="en-GB"/>
        </w:rPr>
        <w:t>,</w:t>
      </w:r>
      <w:r w:rsidR="00CF03BF" w:rsidRPr="00F11E56">
        <w:rPr>
          <w:rFonts w:asciiTheme="majorHAnsi" w:hAnsiTheme="majorHAnsi" w:cstheme="majorHAnsi"/>
          <w:sz w:val="24"/>
          <w:szCs w:val="24"/>
          <w:lang w:val="en-GB"/>
        </w:rPr>
        <w:t xml:space="preserve"> and more damaging to the environment and the economy overall</w:t>
      </w:r>
      <w:r w:rsidR="008543AB" w:rsidRPr="00F11E56">
        <w:rPr>
          <w:rFonts w:asciiTheme="majorHAnsi" w:hAnsiTheme="majorHAnsi" w:cstheme="majorHAnsi"/>
          <w:sz w:val="24"/>
          <w:szCs w:val="24"/>
          <w:lang w:val="en-GB"/>
        </w:rPr>
        <w:t xml:space="preserve"> (</w:t>
      </w:r>
      <w:proofErr w:type="spellStart"/>
      <w:r w:rsidR="008543AB" w:rsidRPr="00F11E56">
        <w:rPr>
          <w:rFonts w:asciiTheme="majorHAnsi" w:hAnsiTheme="majorHAnsi" w:cstheme="majorHAnsi"/>
          <w:sz w:val="24"/>
          <w:szCs w:val="24"/>
          <w:lang w:val="en-GB"/>
        </w:rPr>
        <w:t>Desore</w:t>
      </w:r>
      <w:proofErr w:type="spellEnd"/>
      <w:r w:rsidR="008543AB" w:rsidRPr="00F11E56">
        <w:rPr>
          <w:rFonts w:asciiTheme="majorHAnsi" w:hAnsiTheme="majorHAnsi" w:cstheme="majorHAnsi"/>
          <w:sz w:val="24"/>
          <w:szCs w:val="24"/>
          <w:lang w:val="en-GB"/>
        </w:rPr>
        <w:t xml:space="preserve"> &amp; Narula, 2018)</w:t>
      </w:r>
      <w:r w:rsidR="00CF03BF" w:rsidRPr="00F11E56">
        <w:rPr>
          <w:rFonts w:asciiTheme="majorHAnsi" w:hAnsiTheme="majorHAnsi" w:cstheme="majorHAnsi"/>
          <w:sz w:val="24"/>
          <w:szCs w:val="24"/>
          <w:lang w:val="en-GB"/>
        </w:rPr>
        <w:t xml:space="preserve">. This will ensure that more energy is saved, water </w:t>
      </w:r>
      <w:r w:rsidR="008058BB" w:rsidRPr="00F11E56">
        <w:rPr>
          <w:rFonts w:asciiTheme="majorHAnsi" w:hAnsiTheme="majorHAnsi" w:cstheme="majorHAnsi"/>
          <w:sz w:val="24"/>
          <w:szCs w:val="24"/>
          <w:lang w:val="en-GB"/>
        </w:rPr>
        <w:t xml:space="preserve">is </w:t>
      </w:r>
      <w:r w:rsidR="00CF03BF" w:rsidRPr="00F11E56">
        <w:rPr>
          <w:rFonts w:asciiTheme="majorHAnsi" w:hAnsiTheme="majorHAnsi" w:cstheme="majorHAnsi"/>
          <w:sz w:val="24"/>
          <w:szCs w:val="24"/>
          <w:lang w:val="en-GB"/>
        </w:rPr>
        <w:t xml:space="preserve">used mindfully, and the environment is </w:t>
      </w:r>
      <w:r w:rsidR="00455D57" w:rsidRPr="00F11E56">
        <w:rPr>
          <w:rFonts w:asciiTheme="majorHAnsi" w:hAnsiTheme="majorHAnsi" w:cstheme="majorHAnsi"/>
          <w:sz w:val="24"/>
          <w:szCs w:val="24"/>
          <w:lang w:val="en-GB"/>
        </w:rPr>
        <w:t>10%</w:t>
      </w:r>
      <w:r w:rsidR="00CF03BF" w:rsidRPr="00F11E56">
        <w:rPr>
          <w:rFonts w:asciiTheme="majorHAnsi" w:hAnsiTheme="majorHAnsi" w:cstheme="majorHAnsi"/>
          <w:sz w:val="24"/>
          <w:szCs w:val="24"/>
          <w:lang w:val="en-GB"/>
        </w:rPr>
        <w:t xml:space="preserve"> safer than it was before. </w:t>
      </w:r>
    </w:p>
    <w:p w14:paraId="2103AD2F" w14:textId="2F5A51D1" w:rsidR="00D0798D" w:rsidRPr="003B750A" w:rsidRDefault="003F1A4C" w:rsidP="003B750A">
      <w:pPr>
        <w:spacing w:after="0" w:line="480" w:lineRule="auto"/>
        <w:rPr>
          <w:rFonts w:asciiTheme="majorHAnsi" w:hAnsiTheme="majorHAnsi" w:cstheme="majorHAnsi"/>
          <w:sz w:val="24"/>
          <w:szCs w:val="24"/>
          <w:lang w:val="en-GB"/>
        </w:rPr>
      </w:pPr>
      <w:r w:rsidRPr="00F11E56">
        <w:rPr>
          <w:rFonts w:asciiTheme="majorHAnsi" w:hAnsiTheme="majorHAnsi" w:cstheme="majorHAnsi"/>
          <w:sz w:val="24"/>
          <w:szCs w:val="24"/>
          <w:lang w:val="en-GB"/>
        </w:rPr>
        <w:br w:type="column"/>
      </w:r>
      <w:r w:rsidR="00D0798D" w:rsidRPr="00F11E56">
        <w:rPr>
          <w:rFonts w:asciiTheme="majorHAnsi" w:hAnsiTheme="majorHAnsi" w:cstheme="majorHAnsi"/>
          <w:b/>
          <w:sz w:val="24"/>
          <w:szCs w:val="24"/>
          <w:lang w:val="en-GB"/>
        </w:rPr>
        <w:lastRenderedPageBreak/>
        <w:t>References</w:t>
      </w:r>
    </w:p>
    <w:p w14:paraId="0B13E0E3" w14:textId="77777777" w:rsidR="003F1A4C" w:rsidRPr="00F11E56" w:rsidRDefault="003F1A4C" w:rsidP="003F1A4C">
      <w:pPr>
        <w:spacing w:after="0" w:line="480" w:lineRule="auto"/>
        <w:ind w:left="720" w:hanging="720"/>
        <w:rPr>
          <w:rFonts w:asciiTheme="majorHAnsi" w:hAnsiTheme="majorHAnsi" w:cstheme="majorHAnsi"/>
          <w:sz w:val="24"/>
          <w:szCs w:val="24"/>
          <w:lang w:val="en-GB"/>
        </w:rPr>
      </w:pPr>
      <w:r w:rsidRPr="00F11E56">
        <w:rPr>
          <w:rFonts w:asciiTheme="majorHAnsi" w:hAnsiTheme="majorHAnsi" w:cstheme="majorHAnsi"/>
          <w:sz w:val="24"/>
          <w:szCs w:val="24"/>
          <w:lang w:val="en-GB"/>
        </w:rPr>
        <w:t>Bhatia, S. C., &amp; Devraj, S. (2017). </w:t>
      </w:r>
      <w:r w:rsidRPr="00F11E56">
        <w:rPr>
          <w:rFonts w:asciiTheme="majorHAnsi" w:hAnsiTheme="majorHAnsi" w:cstheme="majorHAnsi"/>
          <w:i/>
          <w:iCs/>
          <w:sz w:val="24"/>
          <w:szCs w:val="24"/>
          <w:lang w:val="en-GB"/>
        </w:rPr>
        <w:t>Pollution control in textile industry</w:t>
      </w:r>
      <w:r w:rsidRPr="00F11E56">
        <w:rPr>
          <w:rFonts w:asciiTheme="majorHAnsi" w:hAnsiTheme="majorHAnsi" w:cstheme="majorHAnsi"/>
          <w:sz w:val="24"/>
          <w:szCs w:val="24"/>
          <w:lang w:val="en-GB"/>
        </w:rPr>
        <w:t xml:space="preserve">. WPI Publishing. </w:t>
      </w:r>
    </w:p>
    <w:p w14:paraId="14A71DCA" w14:textId="77777777" w:rsidR="003F1A4C" w:rsidRPr="00F11E56" w:rsidRDefault="003F1A4C" w:rsidP="003F1A4C">
      <w:pPr>
        <w:spacing w:after="0" w:line="480" w:lineRule="auto"/>
        <w:ind w:left="720" w:hanging="720"/>
        <w:rPr>
          <w:rFonts w:asciiTheme="majorHAnsi" w:hAnsiTheme="majorHAnsi" w:cstheme="majorHAnsi"/>
          <w:sz w:val="24"/>
          <w:szCs w:val="24"/>
          <w:lang w:val="en-GB"/>
        </w:rPr>
      </w:pPr>
      <w:proofErr w:type="spellStart"/>
      <w:r w:rsidRPr="00F11E56">
        <w:rPr>
          <w:rFonts w:asciiTheme="majorHAnsi" w:hAnsiTheme="majorHAnsi" w:cstheme="majorHAnsi"/>
          <w:sz w:val="24"/>
          <w:szCs w:val="24"/>
          <w:lang w:val="en-GB"/>
        </w:rPr>
        <w:t>Desore</w:t>
      </w:r>
      <w:proofErr w:type="spellEnd"/>
      <w:r w:rsidRPr="00F11E56">
        <w:rPr>
          <w:rFonts w:asciiTheme="majorHAnsi" w:hAnsiTheme="majorHAnsi" w:cstheme="majorHAnsi"/>
          <w:sz w:val="24"/>
          <w:szCs w:val="24"/>
          <w:lang w:val="en-GB"/>
        </w:rPr>
        <w:t>, A., &amp; Narula, S. A. (2018). An overview on corporate response towards sustainability issues in textile industry. </w:t>
      </w:r>
      <w:r w:rsidRPr="00F11E56">
        <w:rPr>
          <w:rFonts w:asciiTheme="majorHAnsi" w:hAnsiTheme="majorHAnsi" w:cstheme="majorHAnsi"/>
          <w:i/>
          <w:iCs/>
          <w:sz w:val="24"/>
          <w:szCs w:val="24"/>
          <w:lang w:val="en-GB"/>
        </w:rPr>
        <w:t>Environment, Development and Sustainability</w:t>
      </w:r>
      <w:r w:rsidRPr="00F11E56">
        <w:rPr>
          <w:rFonts w:asciiTheme="majorHAnsi" w:hAnsiTheme="majorHAnsi" w:cstheme="majorHAnsi"/>
          <w:sz w:val="24"/>
          <w:szCs w:val="24"/>
          <w:lang w:val="en-GB"/>
        </w:rPr>
        <w:t>, </w:t>
      </w:r>
      <w:r w:rsidRPr="00F11E56">
        <w:rPr>
          <w:rFonts w:asciiTheme="majorHAnsi" w:hAnsiTheme="majorHAnsi" w:cstheme="majorHAnsi"/>
          <w:i/>
          <w:iCs/>
          <w:sz w:val="24"/>
          <w:szCs w:val="24"/>
          <w:lang w:val="en-GB"/>
        </w:rPr>
        <w:t>20</w:t>
      </w:r>
      <w:r w:rsidRPr="00F11E56">
        <w:rPr>
          <w:rFonts w:asciiTheme="majorHAnsi" w:hAnsiTheme="majorHAnsi" w:cstheme="majorHAnsi"/>
          <w:sz w:val="24"/>
          <w:szCs w:val="24"/>
          <w:lang w:val="en-GB"/>
        </w:rPr>
        <w:t xml:space="preserve">(4), 1439-1459. </w:t>
      </w:r>
    </w:p>
    <w:p w14:paraId="6A2E8022" w14:textId="77777777" w:rsidR="003F1A4C" w:rsidRPr="00F11E56" w:rsidRDefault="003F1A4C" w:rsidP="003F1A4C">
      <w:pPr>
        <w:spacing w:after="0" w:line="480" w:lineRule="auto"/>
        <w:ind w:left="720" w:hanging="720"/>
        <w:rPr>
          <w:rFonts w:asciiTheme="majorHAnsi" w:hAnsiTheme="majorHAnsi" w:cstheme="majorHAnsi"/>
          <w:sz w:val="24"/>
          <w:szCs w:val="24"/>
          <w:lang w:val="en-GB"/>
        </w:rPr>
      </w:pPr>
      <w:proofErr w:type="spellStart"/>
      <w:r w:rsidRPr="00F11E56">
        <w:rPr>
          <w:rFonts w:asciiTheme="majorHAnsi" w:hAnsiTheme="majorHAnsi" w:cstheme="majorHAnsi"/>
          <w:sz w:val="24"/>
          <w:szCs w:val="24"/>
          <w:lang w:val="en-GB"/>
        </w:rPr>
        <w:t>Eryuruk</w:t>
      </w:r>
      <w:proofErr w:type="spellEnd"/>
      <w:r w:rsidRPr="00F11E56">
        <w:rPr>
          <w:rFonts w:asciiTheme="majorHAnsi" w:hAnsiTheme="majorHAnsi" w:cstheme="majorHAnsi"/>
          <w:sz w:val="24"/>
          <w:szCs w:val="24"/>
          <w:lang w:val="en-GB"/>
        </w:rPr>
        <w:t>, S. H. (2012). Greening of the textile and clothing industry. </w:t>
      </w:r>
      <w:r w:rsidRPr="00F11E56">
        <w:rPr>
          <w:rFonts w:asciiTheme="majorHAnsi" w:hAnsiTheme="majorHAnsi" w:cstheme="majorHAnsi"/>
          <w:i/>
          <w:iCs/>
          <w:sz w:val="24"/>
          <w:szCs w:val="24"/>
          <w:lang w:val="en-GB"/>
        </w:rPr>
        <w:t>Fibres &amp; Textiles in Eastern Europe</w:t>
      </w:r>
      <w:r w:rsidRPr="00F11E56">
        <w:rPr>
          <w:rFonts w:asciiTheme="majorHAnsi" w:hAnsiTheme="majorHAnsi" w:cstheme="majorHAnsi"/>
          <w:sz w:val="24"/>
          <w:szCs w:val="24"/>
          <w:lang w:val="en-GB"/>
        </w:rPr>
        <w:t xml:space="preserve">, (6A (95)), 22-27.  </w:t>
      </w:r>
    </w:p>
    <w:p w14:paraId="14F68992" w14:textId="77777777" w:rsidR="003F1A4C" w:rsidRPr="00F11E56" w:rsidRDefault="003F1A4C" w:rsidP="003F1A4C">
      <w:pPr>
        <w:spacing w:after="0" w:line="480" w:lineRule="auto"/>
        <w:ind w:left="720" w:hanging="720"/>
        <w:rPr>
          <w:rFonts w:asciiTheme="majorHAnsi" w:hAnsiTheme="majorHAnsi" w:cstheme="majorHAnsi"/>
          <w:sz w:val="24"/>
          <w:szCs w:val="24"/>
          <w:lang w:val="en-GB"/>
        </w:rPr>
      </w:pPr>
      <w:r w:rsidRPr="00F11E56">
        <w:rPr>
          <w:rFonts w:asciiTheme="majorHAnsi" w:hAnsiTheme="majorHAnsi" w:cstheme="majorHAnsi"/>
          <w:sz w:val="24"/>
          <w:szCs w:val="24"/>
          <w:lang w:val="en-GB"/>
        </w:rPr>
        <w:t xml:space="preserve">Gita, S., </w:t>
      </w:r>
      <w:proofErr w:type="spellStart"/>
      <w:r w:rsidRPr="00F11E56">
        <w:rPr>
          <w:rFonts w:asciiTheme="majorHAnsi" w:hAnsiTheme="majorHAnsi" w:cstheme="majorHAnsi"/>
          <w:sz w:val="24"/>
          <w:szCs w:val="24"/>
          <w:lang w:val="en-GB"/>
        </w:rPr>
        <w:t>Hussan</w:t>
      </w:r>
      <w:proofErr w:type="spellEnd"/>
      <w:r w:rsidRPr="00F11E56">
        <w:rPr>
          <w:rFonts w:asciiTheme="majorHAnsi" w:hAnsiTheme="majorHAnsi" w:cstheme="majorHAnsi"/>
          <w:sz w:val="24"/>
          <w:szCs w:val="24"/>
          <w:lang w:val="en-GB"/>
        </w:rPr>
        <w:t>, A., &amp; Choudhury, T. G. (2017). Impact of textile dyes waste on aquatic environments and its treatment. </w:t>
      </w:r>
      <w:r w:rsidRPr="00F11E56">
        <w:rPr>
          <w:rFonts w:asciiTheme="majorHAnsi" w:hAnsiTheme="majorHAnsi" w:cstheme="majorHAnsi"/>
          <w:i/>
          <w:iCs/>
          <w:sz w:val="24"/>
          <w:szCs w:val="24"/>
          <w:lang w:val="en-GB"/>
        </w:rPr>
        <w:t xml:space="preserve">Environ. </w:t>
      </w:r>
      <w:proofErr w:type="spellStart"/>
      <w:r w:rsidRPr="00F11E56">
        <w:rPr>
          <w:rFonts w:asciiTheme="majorHAnsi" w:hAnsiTheme="majorHAnsi" w:cstheme="majorHAnsi"/>
          <w:i/>
          <w:iCs/>
          <w:sz w:val="24"/>
          <w:szCs w:val="24"/>
          <w:lang w:val="en-GB"/>
        </w:rPr>
        <w:t>Ecol</w:t>
      </w:r>
      <w:proofErr w:type="spellEnd"/>
      <w:r w:rsidRPr="00F11E56">
        <w:rPr>
          <w:rFonts w:asciiTheme="majorHAnsi" w:hAnsiTheme="majorHAnsi" w:cstheme="majorHAnsi"/>
          <w:sz w:val="24"/>
          <w:szCs w:val="24"/>
          <w:lang w:val="en-GB"/>
        </w:rPr>
        <w:t>, </w:t>
      </w:r>
      <w:r w:rsidRPr="00F11E56">
        <w:rPr>
          <w:rFonts w:asciiTheme="majorHAnsi" w:hAnsiTheme="majorHAnsi" w:cstheme="majorHAnsi"/>
          <w:i/>
          <w:iCs/>
          <w:sz w:val="24"/>
          <w:szCs w:val="24"/>
          <w:lang w:val="en-GB"/>
        </w:rPr>
        <w:t>35</w:t>
      </w:r>
      <w:r w:rsidRPr="00F11E56">
        <w:rPr>
          <w:rFonts w:asciiTheme="majorHAnsi" w:hAnsiTheme="majorHAnsi" w:cstheme="majorHAnsi"/>
          <w:sz w:val="24"/>
          <w:szCs w:val="24"/>
          <w:lang w:val="en-GB"/>
        </w:rPr>
        <w:t xml:space="preserve">(3C), 2349-2353.  </w:t>
      </w:r>
    </w:p>
    <w:p w14:paraId="51086B1F" w14:textId="77777777" w:rsidR="003F1A4C" w:rsidRPr="00F11E56" w:rsidRDefault="003F1A4C" w:rsidP="003F1A4C">
      <w:pPr>
        <w:spacing w:after="0" w:line="480" w:lineRule="auto"/>
        <w:ind w:left="720" w:hanging="720"/>
        <w:rPr>
          <w:rFonts w:asciiTheme="majorHAnsi" w:hAnsiTheme="majorHAnsi" w:cstheme="majorHAnsi"/>
          <w:sz w:val="24"/>
          <w:szCs w:val="24"/>
          <w:lang w:val="en-GB"/>
        </w:rPr>
      </w:pPr>
      <w:r w:rsidRPr="00F11E56">
        <w:rPr>
          <w:rFonts w:asciiTheme="majorHAnsi" w:hAnsiTheme="majorHAnsi" w:cstheme="majorHAnsi"/>
          <w:sz w:val="24"/>
          <w:szCs w:val="24"/>
          <w:lang w:val="en-GB"/>
        </w:rPr>
        <w:t xml:space="preserve">He, J., Liu, H., &amp; Salvo, A. (2019). Severe air pollution and </w:t>
      </w:r>
      <w:proofErr w:type="spellStart"/>
      <w:r w:rsidRPr="00F11E56">
        <w:rPr>
          <w:rFonts w:asciiTheme="majorHAnsi" w:hAnsiTheme="majorHAnsi" w:cstheme="majorHAnsi"/>
          <w:sz w:val="24"/>
          <w:szCs w:val="24"/>
          <w:lang w:val="en-GB"/>
        </w:rPr>
        <w:t>labor</w:t>
      </w:r>
      <w:proofErr w:type="spellEnd"/>
      <w:r w:rsidRPr="00F11E56">
        <w:rPr>
          <w:rFonts w:asciiTheme="majorHAnsi" w:hAnsiTheme="majorHAnsi" w:cstheme="majorHAnsi"/>
          <w:sz w:val="24"/>
          <w:szCs w:val="24"/>
          <w:lang w:val="en-GB"/>
        </w:rPr>
        <w:t xml:space="preserve"> productivity: Evidence from industrial towns in China. </w:t>
      </w:r>
      <w:r w:rsidRPr="00F11E56">
        <w:rPr>
          <w:rFonts w:asciiTheme="majorHAnsi" w:hAnsiTheme="majorHAnsi" w:cstheme="majorHAnsi"/>
          <w:i/>
          <w:iCs/>
          <w:sz w:val="24"/>
          <w:szCs w:val="24"/>
          <w:lang w:val="en-GB"/>
        </w:rPr>
        <w:t>American Economic Journal: Applied Economics</w:t>
      </w:r>
      <w:r w:rsidRPr="00F11E56">
        <w:rPr>
          <w:rFonts w:asciiTheme="majorHAnsi" w:hAnsiTheme="majorHAnsi" w:cstheme="majorHAnsi"/>
          <w:sz w:val="24"/>
          <w:szCs w:val="24"/>
          <w:lang w:val="en-GB"/>
        </w:rPr>
        <w:t>, </w:t>
      </w:r>
      <w:r w:rsidRPr="00F11E56">
        <w:rPr>
          <w:rFonts w:asciiTheme="majorHAnsi" w:hAnsiTheme="majorHAnsi" w:cstheme="majorHAnsi"/>
          <w:i/>
          <w:iCs/>
          <w:sz w:val="24"/>
          <w:szCs w:val="24"/>
          <w:lang w:val="en-GB"/>
        </w:rPr>
        <w:t>11</w:t>
      </w:r>
      <w:r w:rsidRPr="00F11E56">
        <w:rPr>
          <w:rFonts w:asciiTheme="majorHAnsi" w:hAnsiTheme="majorHAnsi" w:cstheme="majorHAnsi"/>
          <w:sz w:val="24"/>
          <w:szCs w:val="24"/>
          <w:lang w:val="en-GB"/>
        </w:rPr>
        <w:t xml:space="preserve">(1), 173-201. </w:t>
      </w:r>
    </w:p>
    <w:p w14:paraId="4B02703C" w14:textId="77777777" w:rsidR="003F1A4C" w:rsidRPr="00F11E56" w:rsidRDefault="003F1A4C" w:rsidP="003F1A4C">
      <w:pPr>
        <w:spacing w:after="0" w:line="480" w:lineRule="auto"/>
        <w:ind w:left="720" w:hanging="720"/>
        <w:rPr>
          <w:rFonts w:asciiTheme="majorHAnsi" w:hAnsiTheme="majorHAnsi" w:cstheme="majorHAnsi"/>
          <w:sz w:val="24"/>
          <w:szCs w:val="24"/>
          <w:lang w:val="en-GB"/>
        </w:rPr>
      </w:pPr>
      <w:r w:rsidRPr="00F11E56">
        <w:rPr>
          <w:rFonts w:asciiTheme="majorHAnsi" w:hAnsiTheme="majorHAnsi" w:cstheme="majorHAnsi"/>
          <w:sz w:val="24"/>
          <w:szCs w:val="24"/>
          <w:lang w:val="en-GB"/>
        </w:rPr>
        <w:t xml:space="preserve">Kant, R. (2011). Textile dyeing industry an environmental hazard. </w:t>
      </w:r>
    </w:p>
    <w:p w14:paraId="37987DD2" w14:textId="77777777" w:rsidR="003F1A4C" w:rsidRPr="00F11E56" w:rsidRDefault="003F1A4C" w:rsidP="003F1A4C">
      <w:pPr>
        <w:spacing w:after="0" w:line="480" w:lineRule="auto"/>
        <w:ind w:left="720" w:hanging="720"/>
        <w:rPr>
          <w:rFonts w:asciiTheme="majorHAnsi" w:hAnsiTheme="majorHAnsi" w:cstheme="majorHAnsi"/>
          <w:sz w:val="24"/>
          <w:szCs w:val="24"/>
          <w:lang w:val="en-GB"/>
        </w:rPr>
      </w:pPr>
      <w:r w:rsidRPr="00F11E56">
        <w:rPr>
          <w:rFonts w:asciiTheme="majorHAnsi" w:hAnsiTheme="majorHAnsi" w:cstheme="majorHAnsi"/>
          <w:sz w:val="24"/>
          <w:szCs w:val="24"/>
          <w:lang w:val="en-GB"/>
        </w:rPr>
        <w:t xml:space="preserve">Khattab, T. A., Abdelrahman, M. S., &amp; </w:t>
      </w:r>
      <w:proofErr w:type="spellStart"/>
      <w:r w:rsidRPr="00F11E56">
        <w:rPr>
          <w:rFonts w:asciiTheme="majorHAnsi" w:hAnsiTheme="majorHAnsi" w:cstheme="majorHAnsi"/>
          <w:sz w:val="24"/>
          <w:szCs w:val="24"/>
          <w:lang w:val="en-GB"/>
        </w:rPr>
        <w:t>Rehan</w:t>
      </w:r>
      <w:proofErr w:type="spellEnd"/>
      <w:r w:rsidRPr="00F11E56">
        <w:rPr>
          <w:rFonts w:asciiTheme="majorHAnsi" w:hAnsiTheme="majorHAnsi" w:cstheme="majorHAnsi"/>
          <w:sz w:val="24"/>
          <w:szCs w:val="24"/>
          <w:lang w:val="en-GB"/>
        </w:rPr>
        <w:t>, M. (2020). Textile dyeing industry: environmental impacts and remediation. </w:t>
      </w:r>
      <w:r w:rsidRPr="00F11E56">
        <w:rPr>
          <w:rFonts w:asciiTheme="majorHAnsi" w:hAnsiTheme="majorHAnsi" w:cstheme="majorHAnsi"/>
          <w:i/>
          <w:iCs/>
          <w:sz w:val="24"/>
          <w:szCs w:val="24"/>
          <w:lang w:val="en-GB"/>
        </w:rPr>
        <w:t>Environmental Science and Pollution Research</w:t>
      </w:r>
      <w:r w:rsidRPr="00F11E56">
        <w:rPr>
          <w:rFonts w:asciiTheme="majorHAnsi" w:hAnsiTheme="majorHAnsi" w:cstheme="majorHAnsi"/>
          <w:sz w:val="24"/>
          <w:szCs w:val="24"/>
          <w:lang w:val="en-GB"/>
        </w:rPr>
        <w:t>, </w:t>
      </w:r>
      <w:r w:rsidRPr="00F11E56">
        <w:rPr>
          <w:rFonts w:asciiTheme="majorHAnsi" w:hAnsiTheme="majorHAnsi" w:cstheme="majorHAnsi"/>
          <w:i/>
          <w:iCs/>
          <w:sz w:val="24"/>
          <w:szCs w:val="24"/>
          <w:lang w:val="en-GB"/>
        </w:rPr>
        <w:t>27</w:t>
      </w:r>
      <w:r w:rsidRPr="00F11E56">
        <w:rPr>
          <w:rFonts w:asciiTheme="majorHAnsi" w:hAnsiTheme="majorHAnsi" w:cstheme="majorHAnsi"/>
          <w:sz w:val="24"/>
          <w:szCs w:val="24"/>
          <w:lang w:val="en-GB"/>
        </w:rPr>
        <w:t xml:space="preserve">(4), 3803-3818. </w:t>
      </w:r>
    </w:p>
    <w:p w14:paraId="701FBAD3" w14:textId="77777777" w:rsidR="003F1A4C" w:rsidRPr="00F11E56" w:rsidRDefault="003F1A4C" w:rsidP="003F1A4C">
      <w:pPr>
        <w:spacing w:after="0" w:line="480" w:lineRule="auto"/>
        <w:ind w:left="720" w:hanging="720"/>
        <w:rPr>
          <w:rFonts w:asciiTheme="majorHAnsi" w:hAnsiTheme="majorHAnsi" w:cstheme="majorHAnsi"/>
          <w:sz w:val="24"/>
          <w:szCs w:val="24"/>
          <w:lang w:val="en-GB"/>
        </w:rPr>
      </w:pPr>
      <w:proofErr w:type="spellStart"/>
      <w:r w:rsidRPr="00F11E56">
        <w:rPr>
          <w:rFonts w:asciiTheme="majorHAnsi" w:hAnsiTheme="majorHAnsi" w:cstheme="majorHAnsi"/>
          <w:sz w:val="24"/>
          <w:szCs w:val="24"/>
          <w:lang w:val="en-GB"/>
        </w:rPr>
        <w:t>Khude</w:t>
      </w:r>
      <w:proofErr w:type="spellEnd"/>
      <w:r w:rsidRPr="00F11E56">
        <w:rPr>
          <w:rFonts w:asciiTheme="majorHAnsi" w:hAnsiTheme="majorHAnsi" w:cstheme="majorHAnsi"/>
          <w:sz w:val="24"/>
          <w:szCs w:val="24"/>
          <w:lang w:val="en-GB"/>
        </w:rPr>
        <w:t>, P. (2017). A review on energy management in textile industry. </w:t>
      </w:r>
      <w:proofErr w:type="spellStart"/>
      <w:r w:rsidRPr="00F11E56">
        <w:rPr>
          <w:rFonts w:asciiTheme="majorHAnsi" w:hAnsiTheme="majorHAnsi" w:cstheme="majorHAnsi"/>
          <w:i/>
          <w:iCs/>
          <w:sz w:val="24"/>
          <w:szCs w:val="24"/>
          <w:lang w:val="en-GB"/>
        </w:rPr>
        <w:t>Innov</w:t>
      </w:r>
      <w:proofErr w:type="spellEnd"/>
      <w:r w:rsidRPr="00F11E56">
        <w:rPr>
          <w:rFonts w:asciiTheme="majorHAnsi" w:hAnsiTheme="majorHAnsi" w:cstheme="majorHAnsi"/>
          <w:i/>
          <w:iCs/>
          <w:sz w:val="24"/>
          <w:szCs w:val="24"/>
          <w:lang w:val="en-GB"/>
        </w:rPr>
        <w:t xml:space="preserve"> Ener Res</w:t>
      </w:r>
      <w:r w:rsidRPr="00F11E56">
        <w:rPr>
          <w:rFonts w:asciiTheme="majorHAnsi" w:hAnsiTheme="majorHAnsi" w:cstheme="majorHAnsi"/>
          <w:sz w:val="24"/>
          <w:szCs w:val="24"/>
          <w:lang w:val="en-GB"/>
        </w:rPr>
        <w:t>, </w:t>
      </w:r>
      <w:r w:rsidRPr="00F11E56">
        <w:rPr>
          <w:rFonts w:asciiTheme="majorHAnsi" w:hAnsiTheme="majorHAnsi" w:cstheme="majorHAnsi"/>
          <w:i/>
          <w:iCs/>
          <w:sz w:val="24"/>
          <w:szCs w:val="24"/>
          <w:lang w:val="en-GB"/>
        </w:rPr>
        <w:t>6</w:t>
      </w:r>
      <w:r w:rsidRPr="00F11E56">
        <w:rPr>
          <w:rFonts w:asciiTheme="majorHAnsi" w:hAnsiTheme="majorHAnsi" w:cstheme="majorHAnsi"/>
          <w:sz w:val="24"/>
          <w:szCs w:val="24"/>
          <w:lang w:val="en-GB"/>
        </w:rPr>
        <w:t xml:space="preserve">(169), 2. </w:t>
      </w:r>
    </w:p>
    <w:p w14:paraId="0C4F332E" w14:textId="77777777" w:rsidR="003F1A4C" w:rsidRPr="00F11E56" w:rsidRDefault="003F1A4C" w:rsidP="003F1A4C">
      <w:pPr>
        <w:spacing w:after="0" w:line="480" w:lineRule="auto"/>
        <w:ind w:left="720" w:hanging="720"/>
        <w:rPr>
          <w:rFonts w:asciiTheme="majorHAnsi" w:hAnsiTheme="majorHAnsi" w:cstheme="majorHAnsi"/>
          <w:sz w:val="24"/>
          <w:szCs w:val="24"/>
          <w:lang w:val="en-GB"/>
        </w:rPr>
      </w:pPr>
      <w:r w:rsidRPr="00F11E56">
        <w:rPr>
          <w:rFonts w:asciiTheme="majorHAnsi" w:hAnsiTheme="majorHAnsi" w:cstheme="majorHAnsi"/>
          <w:sz w:val="24"/>
          <w:szCs w:val="24"/>
          <w:lang w:val="en-GB"/>
        </w:rPr>
        <w:t>Lee, K. E. (2017). Environmental sustainability in the textile industry. In </w:t>
      </w:r>
      <w:r w:rsidRPr="00F11E56">
        <w:rPr>
          <w:rFonts w:asciiTheme="majorHAnsi" w:hAnsiTheme="majorHAnsi" w:cstheme="majorHAnsi"/>
          <w:i/>
          <w:iCs/>
          <w:sz w:val="24"/>
          <w:szCs w:val="24"/>
          <w:lang w:val="en-GB"/>
        </w:rPr>
        <w:t>Sustainability in the textile industry</w:t>
      </w:r>
      <w:r w:rsidRPr="00F11E56">
        <w:rPr>
          <w:rFonts w:asciiTheme="majorHAnsi" w:hAnsiTheme="majorHAnsi" w:cstheme="majorHAnsi"/>
          <w:sz w:val="24"/>
          <w:szCs w:val="24"/>
          <w:lang w:val="en-GB"/>
        </w:rPr>
        <w:t xml:space="preserve"> (pp. 17-55). Springer, Singapore.  </w:t>
      </w:r>
    </w:p>
    <w:p w14:paraId="556B2F5F" w14:textId="77777777" w:rsidR="003F1A4C" w:rsidRPr="00F11E56" w:rsidRDefault="003F1A4C" w:rsidP="003F1A4C">
      <w:pPr>
        <w:spacing w:after="0" w:line="480" w:lineRule="auto"/>
        <w:ind w:left="720" w:hanging="720"/>
        <w:rPr>
          <w:rFonts w:asciiTheme="majorHAnsi" w:hAnsiTheme="majorHAnsi" w:cstheme="majorHAnsi"/>
          <w:sz w:val="24"/>
          <w:szCs w:val="24"/>
          <w:lang w:val="en-GB"/>
        </w:rPr>
      </w:pPr>
      <w:r w:rsidRPr="00F11E56">
        <w:rPr>
          <w:rFonts w:asciiTheme="majorHAnsi" w:hAnsiTheme="majorHAnsi" w:cstheme="majorHAnsi"/>
          <w:sz w:val="24"/>
          <w:szCs w:val="24"/>
          <w:lang w:val="en-GB"/>
        </w:rPr>
        <w:t>Li, X., Wang, L., &amp; Ding, X. (2021). Textile supply chain waste management in China. </w:t>
      </w:r>
      <w:r w:rsidRPr="00F11E56">
        <w:rPr>
          <w:rFonts w:asciiTheme="majorHAnsi" w:hAnsiTheme="majorHAnsi" w:cstheme="majorHAnsi"/>
          <w:i/>
          <w:iCs/>
          <w:sz w:val="24"/>
          <w:szCs w:val="24"/>
          <w:lang w:val="en-GB"/>
        </w:rPr>
        <w:t>Journal of Cleaner Production</w:t>
      </w:r>
      <w:r w:rsidRPr="00F11E56">
        <w:rPr>
          <w:rFonts w:asciiTheme="majorHAnsi" w:hAnsiTheme="majorHAnsi" w:cstheme="majorHAnsi"/>
          <w:sz w:val="24"/>
          <w:szCs w:val="24"/>
          <w:lang w:val="en-GB"/>
        </w:rPr>
        <w:t>, </w:t>
      </w:r>
      <w:r w:rsidRPr="00F11E56">
        <w:rPr>
          <w:rFonts w:asciiTheme="majorHAnsi" w:hAnsiTheme="majorHAnsi" w:cstheme="majorHAnsi"/>
          <w:i/>
          <w:iCs/>
          <w:sz w:val="24"/>
          <w:szCs w:val="24"/>
          <w:lang w:val="en-GB"/>
        </w:rPr>
        <w:t>289</w:t>
      </w:r>
      <w:r w:rsidRPr="00F11E56">
        <w:rPr>
          <w:rFonts w:asciiTheme="majorHAnsi" w:hAnsiTheme="majorHAnsi" w:cstheme="majorHAnsi"/>
          <w:sz w:val="24"/>
          <w:szCs w:val="24"/>
          <w:lang w:val="en-GB"/>
        </w:rPr>
        <w:t xml:space="preserve">, 125147. </w:t>
      </w:r>
    </w:p>
    <w:p w14:paraId="0C052A2E" w14:textId="77777777" w:rsidR="003F1A4C" w:rsidRPr="00F11E56" w:rsidRDefault="003F1A4C" w:rsidP="003F1A4C">
      <w:pPr>
        <w:spacing w:after="0" w:line="480" w:lineRule="auto"/>
        <w:ind w:left="720" w:hanging="720"/>
        <w:rPr>
          <w:rFonts w:asciiTheme="majorHAnsi" w:hAnsiTheme="majorHAnsi" w:cstheme="majorHAnsi"/>
          <w:sz w:val="24"/>
          <w:szCs w:val="24"/>
          <w:lang w:val="en-GB"/>
        </w:rPr>
      </w:pPr>
      <w:r w:rsidRPr="00F11E56">
        <w:rPr>
          <w:rFonts w:asciiTheme="majorHAnsi" w:hAnsiTheme="majorHAnsi" w:cstheme="majorHAnsi"/>
          <w:sz w:val="24"/>
          <w:szCs w:val="24"/>
          <w:lang w:val="en-GB"/>
        </w:rPr>
        <w:t>Madhav, S., Ahamad, A., Singh, P., &amp; Mishra, P. K. (2018). A review of textile industry: Wet processing, environmental impacts, and effluent treatment methods. </w:t>
      </w:r>
      <w:r w:rsidRPr="00F11E56">
        <w:rPr>
          <w:rFonts w:asciiTheme="majorHAnsi" w:hAnsiTheme="majorHAnsi" w:cstheme="majorHAnsi"/>
          <w:i/>
          <w:iCs/>
          <w:sz w:val="24"/>
          <w:szCs w:val="24"/>
          <w:lang w:val="en-GB"/>
        </w:rPr>
        <w:t>Environmental Quality Management</w:t>
      </w:r>
      <w:r w:rsidRPr="00F11E56">
        <w:rPr>
          <w:rFonts w:asciiTheme="majorHAnsi" w:hAnsiTheme="majorHAnsi" w:cstheme="majorHAnsi"/>
          <w:sz w:val="24"/>
          <w:szCs w:val="24"/>
          <w:lang w:val="en-GB"/>
        </w:rPr>
        <w:t>, </w:t>
      </w:r>
      <w:r w:rsidRPr="00F11E56">
        <w:rPr>
          <w:rFonts w:asciiTheme="majorHAnsi" w:hAnsiTheme="majorHAnsi" w:cstheme="majorHAnsi"/>
          <w:i/>
          <w:iCs/>
          <w:sz w:val="24"/>
          <w:szCs w:val="24"/>
          <w:lang w:val="en-GB"/>
        </w:rPr>
        <w:t>27</w:t>
      </w:r>
      <w:r w:rsidRPr="00F11E56">
        <w:rPr>
          <w:rFonts w:asciiTheme="majorHAnsi" w:hAnsiTheme="majorHAnsi" w:cstheme="majorHAnsi"/>
          <w:sz w:val="24"/>
          <w:szCs w:val="24"/>
          <w:lang w:val="en-GB"/>
        </w:rPr>
        <w:t xml:space="preserve">(3), 31-41. </w:t>
      </w:r>
    </w:p>
    <w:p w14:paraId="3D2FD1F2" w14:textId="77777777" w:rsidR="003F1A4C" w:rsidRPr="00F11E56" w:rsidRDefault="003F1A4C" w:rsidP="003F1A4C">
      <w:pPr>
        <w:spacing w:after="0" w:line="480" w:lineRule="auto"/>
        <w:ind w:left="720" w:hanging="720"/>
        <w:rPr>
          <w:rFonts w:asciiTheme="majorHAnsi" w:hAnsiTheme="majorHAnsi" w:cstheme="majorHAnsi"/>
          <w:sz w:val="24"/>
          <w:szCs w:val="24"/>
          <w:lang w:val="en-GB"/>
        </w:rPr>
      </w:pPr>
      <w:r w:rsidRPr="00F11E56">
        <w:rPr>
          <w:rFonts w:asciiTheme="majorHAnsi" w:hAnsiTheme="majorHAnsi" w:cstheme="majorHAnsi"/>
          <w:sz w:val="24"/>
          <w:szCs w:val="24"/>
          <w:lang w:val="en-GB"/>
        </w:rPr>
        <w:lastRenderedPageBreak/>
        <w:t>Muthu, S. S. (2020). </w:t>
      </w:r>
      <w:r w:rsidRPr="00F11E56">
        <w:rPr>
          <w:rFonts w:asciiTheme="majorHAnsi" w:hAnsiTheme="majorHAnsi" w:cstheme="majorHAnsi"/>
          <w:i/>
          <w:iCs/>
          <w:sz w:val="24"/>
          <w:szCs w:val="24"/>
          <w:lang w:val="en-GB"/>
        </w:rPr>
        <w:t>Assessing the environmental impact of textiles and the clothing supply chain</w:t>
      </w:r>
      <w:r w:rsidRPr="00F11E56">
        <w:rPr>
          <w:rFonts w:asciiTheme="majorHAnsi" w:hAnsiTheme="majorHAnsi" w:cstheme="majorHAnsi"/>
          <w:sz w:val="24"/>
          <w:szCs w:val="24"/>
          <w:lang w:val="en-GB"/>
        </w:rPr>
        <w:t xml:space="preserve">. Woodhead publishing. </w:t>
      </w:r>
    </w:p>
    <w:p w14:paraId="6E960355" w14:textId="77777777" w:rsidR="003F1A4C" w:rsidRPr="00F11E56" w:rsidRDefault="003F1A4C" w:rsidP="003F1A4C">
      <w:pPr>
        <w:spacing w:after="0" w:line="480" w:lineRule="auto"/>
        <w:ind w:left="720" w:hanging="720"/>
        <w:rPr>
          <w:rFonts w:asciiTheme="majorHAnsi" w:hAnsiTheme="majorHAnsi" w:cstheme="majorHAnsi"/>
          <w:sz w:val="24"/>
          <w:szCs w:val="24"/>
          <w:lang w:val="en-GB"/>
        </w:rPr>
      </w:pPr>
      <w:r w:rsidRPr="00F11E56">
        <w:rPr>
          <w:rFonts w:asciiTheme="majorHAnsi" w:hAnsiTheme="majorHAnsi" w:cstheme="majorHAnsi"/>
          <w:sz w:val="24"/>
          <w:szCs w:val="24"/>
          <w:lang w:val="en-GB"/>
        </w:rPr>
        <w:t>Muthu, S. S. (Ed.). (2017). </w:t>
      </w:r>
      <w:r w:rsidRPr="00F11E56">
        <w:rPr>
          <w:rFonts w:asciiTheme="majorHAnsi" w:hAnsiTheme="majorHAnsi" w:cstheme="majorHAnsi"/>
          <w:i/>
          <w:iCs/>
          <w:sz w:val="24"/>
          <w:szCs w:val="24"/>
          <w:lang w:val="en-GB"/>
        </w:rPr>
        <w:t>Sustainability in the Textile Industry</w:t>
      </w:r>
      <w:r w:rsidRPr="00F11E56">
        <w:rPr>
          <w:rFonts w:asciiTheme="majorHAnsi" w:hAnsiTheme="majorHAnsi" w:cstheme="majorHAnsi"/>
          <w:sz w:val="24"/>
          <w:szCs w:val="24"/>
          <w:lang w:val="en-GB"/>
        </w:rPr>
        <w:t xml:space="preserve">. Singapore: Springer. </w:t>
      </w:r>
    </w:p>
    <w:p w14:paraId="0C0ACC98" w14:textId="77777777" w:rsidR="003F1A4C" w:rsidRPr="00F11E56" w:rsidRDefault="003F1A4C" w:rsidP="003F1A4C">
      <w:pPr>
        <w:spacing w:after="0" w:line="480" w:lineRule="auto"/>
        <w:ind w:left="720" w:hanging="720"/>
        <w:rPr>
          <w:rFonts w:asciiTheme="majorHAnsi" w:hAnsiTheme="majorHAnsi" w:cstheme="majorHAnsi"/>
          <w:sz w:val="24"/>
          <w:szCs w:val="24"/>
          <w:lang w:val="en-GB"/>
        </w:rPr>
      </w:pPr>
      <w:proofErr w:type="spellStart"/>
      <w:r w:rsidRPr="00F11E56">
        <w:rPr>
          <w:rFonts w:asciiTheme="majorHAnsi" w:hAnsiTheme="majorHAnsi" w:cstheme="majorHAnsi"/>
          <w:sz w:val="24"/>
          <w:szCs w:val="24"/>
          <w:lang w:val="en-GB"/>
        </w:rPr>
        <w:t>Nimkar</w:t>
      </w:r>
      <w:proofErr w:type="spellEnd"/>
      <w:r w:rsidRPr="00F11E56">
        <w:rPr>
          <w:rFonts w:asciiTheme="majorHAnsi" w:hAnsiTheme="majorHAnsi" w:cstheme="majorHAnsi"/>
          <w:sz w:val="24"/>
          <w:szCs w:val="24"/>
          <w:lang w:val="en-GB"/>
        </w:rPr>
        <w:t>, U. (2018). Sustainable chemistry: a solution to the textile industry in a developing world. </w:t>
      </w:r>
      <w:r w:rsidRPr="00F11E56">
        <w:rPr>
          <w:rFonts w:asciiTheme="majorHAnsi" w:hAnsiTheme="majorHAnsi" w:cstheme="majorHAnsi"/>
          <w:i/>
          <w:iCs/>
          <w:sz w:val="24"/>
          <w:szCs w:val="24"/>
          <w:lang w:val="en-GB"/>
        </w:rPr>
        <w:t>Current Opinion in Green and Sustainable Chemistry</w:t>
      </w:r>
      <w:r w:rsidRPr="00F11E56">
        <w:rPr>
          <w:rFonts w:asciiTheme="majorHAnsi" w:hAnsiTheme="majorHAnsi" w:cstheme="majorHAnsi"/>
          <w:sz w:val="24"/>
          <w:szCs w:val="24"/>
          <w:lang w:val="en-GB"/>
        </w:rPr>
        <w:t>, </w:t>
      </w:r>
      <w:r w:rsidRPr="00F11E56">
        <w:rPr>
          <w:rFonts w:asciiTheme="majorHAnsi" w:hAnsiTheme="majorHAnsi" w:cstheme="majorHAnsi"/>
          <w:i/>
          <w:iCs/>
          <w:sz w:val="24"/>
          <w:szCs w:val="24"/>
          <w:lang w:val="en-GB"/>
        </w:rPr>
        <w:t>9</w:t>
      </w:r>
      <w:r w:rsidRPr="00F11E56">
        <w:rPr>
          <w:rFonts w:asciiTheme="majorHAnsi" w:hAnsiTheme="majorHAnsi" w:cstheme="majorHAnsi"/>
          <w:sz w:val="24"/>
          <w:szCs w:val="24"/>
          <w:lang w:val="en-GB"/>
        </w:rPr>
        <w:t xml:space="preserve">, 13-17. </w:t>
      </w:r>
    </w:p>
    <w:p w14:paraId="15578850" w14:textId="77777777" w:rsidR="003F1A4C" w:rsidRPr="00F11E56" w:rsidRDefault="003F1A4C" w:rsidP="003F1A4C">
      <w:pPr>
        <w:spacing w:after="0" w:line="480" w:lineRule="auto"/>
        <w:ind w:left="720" w:hanging="720"/>
        <w:rPr>
          <w:rFonts w:asciiTheme="majorHAnsi" w:hAnsiTheme="majorHAnsi" w:cstheme="majorHAnsi"/>
          <w:sz w:val="24"/>
          <w:szCs w:val="24"/>
          <w:lang w:val="en-GB"/>
        </w:rPr>
      </w:pPr>
      <w:r w:rsidRPr="00F11E56">
        <w:rPr>
          <w:rFonts w:asciiTheme="majorHAnsi" w:hAnsiTheme="majorHAnsi" w:cstheme="majorHAnsi"/>
          <w:sz w:val="24"/>
          <w:szCs w:val="24"/>
          <w:lang w:val="en-GB"/>
        </w:rPr>
        <w:t xml:space="preserve">Pang, Y. L., &amp; Abdullah, A. Z. (2013). </w:t>
      </w:r>
      <w:proofErr w:type="gramStart"/>
      <w:r w:rsidRPr="00F11E56">
        <w:rPr>
          <w:rFonts w:asciiTheme="majorHAnsi" w:hAnsiTheme="majorHAnsi" w:cstheme="majorHAnsi"/>
          <w:sz w:val="24"/>
          <w:szCs w:val="24"/>
          <w:lang w:val="en-GB"/>
        </w:rPr>
        <w:t>Current status</w:t>
      </w:r>
      <w:proofErr w:type="gramEnd"/>
      <w:r w:rsidRPr="00F11E56">
        <w:rPr>
          <w:rFonts w:asciiTheme="majorHAnsi" w:hAnsiTheme="majorHAnsi" w:cstheme="majorHAnsi"/>
          <w:sz w:val="24"/>
          <w:szCs w:val="24"/>
          <w:lang w:val="en-GB"/>
        </w:rPr>
        <w:t xml:space="preserve"> of textile industry wastewater management and research progress in Malaysia: a review. </w:t>
      </w:r>
      <w:r w:rsidRPr="00F11E56">
        <w:rPr>
          <w:rFonts w:asciiTheme="majorHAnsi" w:hAnsiTheme="majorHAnsi" w:cstheme="majorHAnsi"/>
          <w:i/>
          <w:iCs/>
          <w:sz w:val="24"/>
          <w:szCs w:val="24"/>
          <w:lang w:val="en-GB"/>
        </w:rPr>
        <w:t>Clean–Soil, Air, Water</w:t>
      </w:r>
      <w:r w:rsidRPr="00F11E56">
        <w:rPr>
          <w:rFonts w:asciiTheme="majorHAnsi" w:hAnsiTheme="majorHAnsi" w:cstheme="majorHAnsi"/>
          <w:sz w:val="24"/>
          <w:szCs w:val="24"/>
          <w:lang w:val="en-GB"/>
        </w:rPr>
        <w:t>, </w:t>
      </w:r>
      <w:r w:rsidRPr="00F11E56">
        <w:rPr>
          <w:rFonts w:asciiTheme="majorHAnsi" w:hAnsiTheme="majorHAnsi" w:cstheme="majorHAnsi"/>
          <w:i/>
          <w:iCs/>
          <w:sz w:val="24"/>
          <w:szCs w:val="24"/>
          <w:lang w:val="en-GB"/>
        </w:rPr>
        <w:t>41</w:t>
      </w:r>
      <w:r w:rsidRPr="00F11E56">
        <w:rPr>
          <w:rFonts w:asciiTheme="majorHAnsi" w:hAnsiTheme="majorHAnsi" w:cstheme="majorHAnsi"/>
          <w:sz w:val="24"/>
          <w:szCs w:val="24"/>
          <w:lang w:val="en-GB"/>
        </w:rPr>
        <w:t xml:space="preserve">(8), 751-764.  </w:t>
      </w:r>
    </w:p>
    <w:p w14:paraId="5A15152A" w14:textId="77777777" w:rsidR="003F1A4C" w:rsidRPr="00F11E56" w:rsidRDefault="003F1A4C" w:rsidP="003F1A4C">
      <w:pPr>
        <w:spacing w:after="0" w:line="480" w:lineRule="auto"/>
        <w:ind w:left="720" w:hanging="720"/>
        <w:rPr>
          <w:rFonts w:asciiTheme="majorHAnsi" w:hAnsiTheme="majorHAnsi" w:cstheme="majorHAnsi"/>
          <w:sz w:val="24"/>
          <w:szCs w:val="24"/>
          <w:lang w:val="en-GB"/>
        </w:rPr>
      </w:pPr>
      <w:r w:rsidRPr="00F11E56">
        <w:rPr>
          <w:rFonts w:asciiTheme="majorHAnsi" w:hAnsiTheme="majorHAnsi" w:cstheme="majorHAnsi"/>
          <w:sz w:val="24"/>
          <w:szCs w:val="24"/>
          <w:lang w:val="en-GB"/>
        </w:rPr>
        <w:t>Roy Choudhury, A. K. (2013). Green chemistry and the textile industry. </w:t>
      </w:r>
      <w:r w:rsidRPr="00F11E56">
        <w:rPr>
          <w:rFonts w:asciiTheme="majorHAnsi" w:hAnsiTheme="majorHAnsi" w:cstheme="majorHAnsi"/>
          <w:i/>
          <w:iCs/>
          <w:sz w:val="24"/>
          <w:szCs w:val="24"/>
          <w:lang w:val="en-GB"/>
        </w:rPr>
        <w:t>Textile Progress</w:t>
      </w:r>
      <w:r w:rsidRPr="00F11E56">
        <w:rPr>
          <w:rFonts w:asciiTheme="majorHAnsi" w:hAnsiTheme="majorHAnsi" w:cstheme="majorHAnsi"/>
          <w:sz w:val="24"/>
          <w:szCs w:val="24"/>
          <w:lang w:val="en-GB"/>
        </w:rPr>
        <w:t>, </w:t>
      </w:r>
      <w:r w:rsidRPr="00F11E56">
        <w:rPr>
          <w:rFonts w:asciiTheme="majorHAnsi" w:hAnsiTheme="majorHAnsi" w:cstheme="majorHAnsi"/>
          <w:i/>
          <w:iCs/>
          <w:sz w:val="24"/>
          <w:szCs w:val="24"/>
          <w:lang w:val="en-GB"/>
        </w:rPr>
        <w:t>45</w:t>
      </w:r>
      <w:r w:rsidRPr="00F11E56">
        <w:rPr>
          <w:rFonts w:asciiTheme="majorHAnsi" w:hAnsiTheme="majorHAnsi" w:cstheme="majorHAnsi"/>
          <w:sz w:val="24"/>
          <w:szCs w:val="24"/>
          <w:lang w:val="en-GB"/>
        </w:rPr>
        <w:t xml:space="preserve">(1), 3-143.  </w:t>
      </w:r>
    </w:p>
    <w:p w14:paraId="75D9DD9F" w14:textId="77777777" w:rsidR="003F1A4C" w:rsidRPr="00F11E56" w:rsidRDefault="003F1A4C" w:rsidP="003F1A4C">
      <w:pPr>
        <w:spacing w:after="0" w:line="480" w:lineRule="auto"/>
        <w:ind w:left="720" w:hanging="720"/>
        <w:rPr>
          <w:rFonts w:asciiTheme="majorHAnsi" w:hAnsiTheme="majorHAnsi" w:cstheme="majorHAnsi"/>
          <w:sz w:val="24"/>
          <w:szCs w:val="24"/>
          <w:lang w:val="en-GB"/>
        </w:rPr>
      </w:pPr>
      <w:proofErr w:type="spellStart"/>
      <w:r w:rsidRPr="00F11E56">
        <w:rPr>
          <w:rFonts w:asciiTheme="majorHAnsi" w:hAnsiTheme="majorHAnsi" w:cstheme="majorHAnsi"/>
          <w:sz w:val="24"/>
          <w:szCs w:val="24"/>
          <w:lang w:val="en-GB"/>
        </w:rPr>
        <w:t>Sandin</w:t>
      </w:r>
      <w:proofErr w:type="spellEnd"/>
      <w:r w:rsidRPr="00F11E56">
        <w:rPr>
          <w:rFonts w:asciiTheme="majorHAnsi" w:hAnsiTheme="majorHAnsi" w:cstheme="majorHAnsi"/>
          <w:sz w:val="24"/>
          <w:szCs w:val="24"/>
          <w:lang w:val="en-GB"/>
        </w:rPr>
        <w:t>, G., &amp; Peters, G. M. (2018). Environmental impact of textile reuse and recycling–A review. </w:t>
      </w:r>
      <w:r w:rsidRPr="00F11E56">
        <w:rPr>
          <w:rFonts w:asciiTheme="majorHAnsi" w:hAnsiTheme="majorHAnsi" w:cstheme="majorHAnsi"/>
          <w:i/>
          <w:iCs/>
          <w:sz w:val="24"/>
          <w:szCs w:val="24"/>
          <w:lang w:val="en-GB"/>
        </w:rPr>
        <w:t>Journal of cleaner production</w:t>
      </w:r>
      <w:r w:rsidRPr="00F11E56">
        <w:rPr>
          <w:rFonts w:asciiTheme="majorHAnsi" w:hAnsiTheme="majorHAnsi" w:cstheme="majorHAnsi"/>
          <w:sz w:val="24"/>
          <w:szCs w:val="24"/>
          <w:lang w:val="en-GB"/>
        </w:rPr>
        <w:t>, </w:t>
      </w:r>
      <w:r w:rsidRPr="00F11E56">
        <w:rPr>
          <w:rFonts w:asciiTheme="majorHAnsi" w:hAnsiTheme="majorHAnsi" w:cstheme="majorHAnsi"/>
          <w:i/>
          <w:iCs/>
          <w:sz w:val="24"/>
          <w:szCs w:val="24"/>
          <w:lang w:val="en-GB"/>
        </w:rPr>
        <w:t>184</w:t>
      </w:r>
      <w:r w:rsidRPr="00F11E56">
        <w:rPr>
          <w:rFonts w:asciiTheme="majorHAnsi" w:hAnsiTheme="majorHAnsi" w:cstheme="majorHAnsi"/>
          <w:sz w:val="24"/>
          <w:szCs w:val="24"/>
          <w:lang w:val="en-GB"/>
        </w:rPr>
        <w:t xml:space="preserve">, 353-365. </w:t>
      </w:r>
    </w:p>
    <w:p w14:paraId="42181625" w14:textId="77777777" w:rsidR="003F1A4C" w:rsidRPr="00F11E56" w:rsidRDefault="003F1A4C" w:rsidP="003F1A4C">
      <w:pPr>
        <w:spacing w:after="0" w:line="480" w:lineRule="auto"/>
        <w:ind w:left="720" w:hanging="720"/>
        <w:rPr>
          <w:rFonts w:asciiTheme="majorHAnsi" w:hAnsiTheme="majorHAnsi" w:cstheme="majorHAnsi"/>
          <w:sz w:val="24"/>
          <w:szCs w:val="24"/>
          <w:lang w:val="en-GB"/>
        </w:rPr>
      </w:pPr>
      <w:proofErr w:type="spellStart"/>
      <w:r w:rsidRPr="00F11E56">
        <w:rPr>
          <w:rFonts w:asciiTheme="majorHAnsi" w:hAnsiTheme="majorHAnsi" w:cstheme="majorHAnsi"/>
          <w:sz w:val="24"/>
          <w:szCs w:val="24"/>
          <w:lang w:val="en-GB"/>
        </w:rPr>
        <w:t>Shirvanimoghaddam</w:t>
      </w:r>
      <w:proofErr w:type="spellEnd"/>
      <w:r w:rsidRPr="00F11E56">
        <w:rPr>
          <w:rFonts w:asciiTheme="majorHAnsi" w:hAnsiTheme="majorHAnsi" w:cstheme="majorHAnsi"/>
          <w:sz w:val="24"/>
          <w:szCs w:val="24"/>
          <w:lang w:val="en-GB"/>
        </w:rPr>
        <w:t xml:space="preserve">, K., </w:t>
      </w:r>
      <w:proofErr w:type="spellStart"/>
      <w:r w:rsidRPr="00F11E56">
        <w:rPr>
          <w:rFonts w:asciiTheme="majorHAnsi" w:hAnsiTheme="majorHAnsi" w:cstheme="majorHAnsi"/>
          <w:sz w:val="24"/>
          <w:szCs w:val="24"/>
          <w:lang w:val="en-GB"/>
        </w:rPr>
        <w:t>Motamed</w:t>
      </w:r>
      <w:proofErr w:type="spellEnd"/>
      <w:r w:rsidRPr="00F11E56">
        <w:rPr>
          <w:rFonts w:asciiTheme="majorHAnsi" w:hAnsiTheme="majorHAnsi" w:cstheme="majorHAnsi"/>
          <w:sz w:val="24"/>
          <w:szCs w:val="24"/>
          <w:lang w:val="en-GB"/>
        </w:rPr>
        <w:t xml:space="preserve">, B., Ramakrishna, S., &amp; </w:t>
      </w:r>
      <w:proofErr w:type="spellStart"/>
      <w:r w:rsidRPr="00F11E56">
        <w:rPr>
          <w:rFonts w:asciiTheme="majorHAnsi" w:hAnsiTheme="majorHAnsi" w:cstheme="majorHAnsi"/>
          <w:sz w:val="24"/>
          <w:szCs w:val="24"/>
          <w:lang w:val="en-GB"/>
        </w:rPr>
        <w:t>Naebe</w:t>
      </w:r>
      <w:proofErr w:type="spellEnd"/>
      <w:r w:rsidRPr="00F11E56">
        <w:rPr>
          <w:rFonts w:asciiTheme="majorHAnsi" w:hAnsiTheme="majorHAnsi" w:cstheme="majorHAnsi"/>
          <w:sz w:val="24"/>
          <w:szCs w:val="24"/>
          <w:lang w:val="en-GB"/>
        </w:rPr>
        <w:t>, M. (2020). Death by waste: Fashion and textile circular economy case. </w:t>
      </w:r>
      <w:r w:rsidRPr="00F11E56">
        <w:rPr>
          <w:rFonts w:asciiTheme="majorHAnsi" w:hAnsiTheme="majorHAnsi" w:cstheme="majorHAnsi"/>
          <w:i/>
          <w:iCs/>
          <w:sz w:val="24"/>
          <w:szCs w:val="24"/>
          <w:lang w:val="en-GB"/>
        </w:rPr>
        <w:t>Science of the Total Environment</w:t>
      </w:r>
      <w:r w:rsidRPr="00F11E56">
        <w:rPr>
          <w:rFonts w:asciiTheme="majorHAnsi" w:hAnsiTheme="majorHAnsi" w:cstheme="majorHAnsi"/>
          <w:sz w:val="24"/>
          <w:szCs w:val="24"/>
          <w:lang w:val="en-GB"/>
        </w:rPr>
        <w:t>, </w:t>
      </w:r>
      <w:r w:rsidRPr="00F11E56">
        <w:rPr>
          <w:rFonts w:asciiTheme="majorHAnsi" w:hAnsiTheme="majorHAnsi" w:cstheme="majorHAnsi"/>
          <w:i/>
          <w:iCs/>
          <w:sz w:val="24"/>
          <w:szCs w:val="24"/>
          <w:lang w:val="en-GB"/>
        </w:rPr>
        <w:t>718</w:t>
      </w:r>
      <w:r w:rsidRPr="00F11E56">
        <w:rPr>
          <w:rFonts w:asciiTheme="majorHAnsi" w:hAnsiTheme="majorHAnsi" w:cstheme="majorHAnsi"/>
          <w:sz w:val="24"/>
          <w:szCs w:val="24"/>
          <w:lang w:val="en-GB"/>
        </w:rPr>
        <w:t xml:space="preserve">, 137317. </w:t>
      </w:r>
    </w:p>
    <w:p w14:paraId="31166D2C" w14:textId="77777777" w:rsidR="003F1A4C" w:rsidRPr="00F11E56" w:rsidRDefault="003F1A4C" w:rsidP="003F1A4C">
      <w:pPr>
        <w:spacing w:after="0" w:line="480" w:lineRule="auto"/>
        <w:ind w:left="720" w:hanging="720"/>
        <w:rPr>
          <w:rFonts w:asciiTheme="majorHAnsi" w:hAnsiTheme="majorHAnsi" w:cstheme="majorHAnsi"/>
          <w:sz w:val="24"/>
          <w:szCs w:val="24"/>
          <w:lang w:val="en-GB"/>
        </w:rPr>
      </w:pPr>
      <w:proofErr w:type="spellStart"/>
      <w:r w:rsidRPr="00F11E56">
        <w:rPr>
          <w:rFonts w:asciiTheme="majorHAnsi" w:hAnsiTheme="majorHAnsi" w:cstheme="majorHAnsi"/>
          <w:sz w:val="24"/>
          <w:szCs w:val="24"/>
          <w:lang w:val="en-GB"/>
        </w:rPr>
        <w:t>Toprak</w:t>
      </w:r>
      <w:proofErr w:type="spellEnd"/>
      <w:r w:rsidRPr="00F11E56">
        <w:rPr>
          <w:rFonts w:asciiTheme="majorHAnsi" w:hAnsiTheme="majorHAnsi" w:cstheme="majorHAnsi"/>
          <w:sz w:val="24"/>
          <w:szCs w:val="24"/>
          <w:lang w:val="en-GB"/>
        </w:rPr>
        <w:t>, T., &amp; Anis, P. (2017). Textile industry’s environmental effects and approaching cleaner production and sustainability, an overview. </w:t>
      </w:r>
      <w:r w:rsidRPr="00F11E56">
        <w:rPr>
          <w:rFonts w:asciiTheme="majorHAnsi" w:hAnsiTheme="majorHAnsi" w:cstheme="majorHAnsi"/>
          <w:i/>
          <w:iCs/>
          <w:sz w:val="24"/>
          <w:szCs w:val="24"/>
          <w:lang w:val="en-GB"/>
        </w:rPr>
        <w:t xml:space="preserve">J Textile </w:t>
      </w:r>
      <w:proofErr w:type="spellStart"/>
      <w:r w:rsidRPr="00F11E56">
        <w:rPr>
          <w:rFonts w:asciiTheme="majorHAnsi" w:hAnsiTheme="majorHAnsi" w:cstheme="majorHAnsi"/>
          <w:i/>
          <w:iCs/>
          <w:sz w:val="24"/>
          <w:szCs w:val="24"/>
          <w:lang w:val="en-GB"/>
        </w:rPr>
        <w:t>Eng</w:t>
      </w:r>
      <w:proofErr w:type="spellEnd"/>
      <w:r w:rsidRPr="00F11E56">
        <w:rPr>
          <w:rFonts w:asciiTheme="majorHAnsi" w:hAnsiTheme="majorHAnsi" w:cstheme="majorHAnsi"/>
          <w:i/>
          <w:iCs/>
          <w:sz w:val="24"/>
          <w:szCs w:val="24"/>
          <w:lang w:val="en-GB"/>
        </w:rPr>
        <w:t xml:space="preserve"> Fashion </w:t>
      </w:r>
      <w:proofErr w:type="spellStart"/>
      <w:r w:rsidRPr="00F11E56">
        <w:rPr>
          <w:rFonts w:asciiTheme="majorHAnsi" w:hAnsiTheme="majorHAnsi" w:cstheme="majorHAnsi"/>
          <w:i/>
          <w:iCs/>
          <w:sz w:val="24"/>
          <w:szCs w:val="24"/>
          <w:lang w:val="en-GB"/>
        </w:rPr>
        <w:t>Technol</w:t>
      </w:r>
      <w:proofErr w:type="spellEnd"/>
      <w:r w:rsidRPr="00F11E56">
        <w:rPr>
          <w:rFonts w:asciiTheme="majorHAnsi" w:hAnsiTheme="majorHAnsi" w:cstheme="majorHAnsi"/>
          <w:sz w:val="24"/>
          <w:szCs w:val="24"/>
          <w:lang w:val="en-GB"/>
        </w:rPr>
        <w:t>, </w:t>
      </w:r>
      <w:r w:rsidRPr="00F11E56">
        <w:rPr>
          <w:rFonts w:asciiTheme="majorHAnsi" w:hAnsiTheme="majorHAnsi" w:cstheme="majorHAnsi"/>
          <w:i/>
          <w:iCs/>
          <w:sz w:val="24"/>
          <w:szCs w:val="24"/>
          <w:lang w:val="en-GB"/>
        </w:rPr>
        <w:t>2</w:t>
      </w:r>
      <w:r w:rsidRPr="00F11E56">
        <w:rPr>
          <w:rFonts w:asciiTheme="majorHAnsi" w:hAnsiTheme="majorHAnsi" w:cstheme="majorHAnsi"/>
          <w:sz w:val="24"/>
          <w:szCs w:val="24"/>
          <w:lang w:val="en-GB"/>
        </w:rPr>
        <w:t>(4), 429-442.</w:t>
      </w:r>
    </w:p>
    <w:p w14:paraId="446701C2" w14:textId="77777777" w:rsidR="003F1A4C" w:rsidRPr="00F11E56" w:rsidRDefault="003F1A4C" w:rsidP="003F1A4C">
      <w:pPr>
        <w:spacing w:after="0" w:line="480" w:lineRule="auto"/>
        <w:ind w:left="720" w:hanging="720"/>
        <w:rPr>
          <w:rFonts w:asciiTheme="majorHAnsi" w:hAnsiTheme="majorHAnsi" w:cstheme="majorHAnsi"/>
          <w:sz w:val="24"/>
          <w:szCs w:val="24"/>
          <w:lang w:val="en-GB"/>
        </w:rPr>
      </w:pPr>
      <w:r w:rsidRPr="00F11E56">
        <w:rPr>
          <w:rFonts w:asciiTheme="majorHAnsi" w:hAnsiTheme="majorHAnsi" w:cstheme="majorHAnsi"/>
          <w:sz w:val="24"/>
          <w:szCs w:val="24"/>
          <w:lang w:val="en-GB"/>
        </w:rPr>
        <w:t>Xu, C. K., Cheng, H., &amp; Liao, Z. J. (2018). Towards Sustainable Growth in the Textile Industry: A Case Study of Environmental Policy in China. </w:t>
      </w:r>
      <w:r w:rsidRPr="00F11E56">
        <w:rPr>
          <w:rFonts w:asciiTheme="majorHAnsi" w:hAnsiTheme="majorHAnsi" w:cstheme="majorHAnsi"/>
          <w:i/>
          <w:iCs/>
          <w:sz w:val="24"/>
          <w:szCs w:val="24"/>
          <w:lang w:val="en-GB"/>
        </w:rPr>
        <w:t>Polish Journal of Environmental Studies</w:t>
      </w:r>
      <w:r w:rsidRPr="00F11E56">
        <w:rPr>
          <w:rFonts w:asciiTheme="majorHAnsi" w:hAnsiTheme="majorHAnsi" w:cstheme="majorHAnsi"/>
          <w:sz w:val="24"/>
          <w:szCs w:val="24"/>
          <w:lang w:val="en-GB"/>
        </w:rPr>
        <w:t>, </w:t>
      </w:r>
      <w:r w:rsidRPr="00F11E56">
        <w:rPr>
          <w:rFonts w:asciiTheme="majorHAnsi" w:hAnsiTheme="majorHAnsi" w:cstheme="majorHAnsi"/>
          <w:i/>
          <w:iCs/>
          <w:sz w:val="24"/>
          <w:szCs w:val="24"/>
          <w:lang w:val="en-GB"/>
        </w:rPr>
        <w:t>27</w:t>
      </w:r>
      <w:r w:rsidRPr="00F11E56">
        <w:rPr>
          <w:rFonts w:asciiTheme="majorHAnsi" w:hAnsiTheme="majorHAnsi" w:cstheme="majorHAnsi"/>
          <w:sz w:val="24"/>
          <w:szCs w:val="24"/>
          <w:lang w:val="en-GB"/>
        </w:rPr>
        <w:t>(5).</w:t>
      </w:r>
    </w:p>
    <w:sectPr w:rsidR="003F1A4C" w:rsidRPr="00F11E56" w:rsidSect="003F1A4C">
      <w:headerReference w:type="default" r:id="rId7"/>
      <w:footerReference w:type="default" r:id="rId8"/>
      <w:footerReference w:type="firs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4097D2" w14:textId="77777777" w:rsidR="009D7D36" w:rsidRDefault="009D7D36" w:rsidP="007D7C66">
      <w:pPr>
        <w:spacing w:after="0" w:line="240" w:lineRule="auto"/>
      </w:pPr>
      <w:r>
        <w:separator/>
      </w:r>
    </w:p>
  </w:endnote>
  <w:endnote w:type="continuationSeparator" w:id="0">
    <w:p w14:paraId="31B3B844" w14:textId="77777777" w:rsidR="009D7D36" w:rsidRDefault="009D7D36" w:rsidP="007D7C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5865656"/>
      <w:docPartObj>
        <w:docPartGallery w:val="Page Numbers (Bottom of Page)"/>
        <w:docPartUnique/>
      </w:docPartObj>
    </w:sdtPr>
    <w:sdtEndPr>
      <w:rPr>
        <w:noProof/>
      </w:rPr>
    </w:sdtEndPr>
    <w:sdtContent>
      <w:p w14:paraId="45DBD66D" w14:textId="1A369444" w:rsidR="00F11E56" w:rsidRDefault="00F11E5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A4BC709" w14:textId="77777777" w:rsidR="00F11E56" w:rsidRDefault="00F11E5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2819083"/>
      <w:docPartObj>
        <w:docPartGallery w:val="Page Numbers (Bottom of Page)"/>
        <w:docPartUnique/>
      </w:docPartObj>
    </w:sdtPr>
    <w:sdtEndPr>
      <w:rPr>
        <w:noProof/>
      </w:rPr>
    </w:sdtEndPr>
    <w:sdtContent>
      <w:p w14:paraId="09FDEB3A" w14:textId="41960F4D" w:rsidR="00F11E56" w:rsidRDefault="00F11E5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ECC2D97" w14:textId="77777777" w:rsidR="00F11E56" w:rsidRDefault="00F11E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26547C" w14:textId="77777777" w:rsidR="009D7D36" w:rsidRDefault="009D7D36" w:rsidP="007D7C66">
      <w:pPr>
        <w:spacing w:after="0" w:line="240" w:lineRule="auto"/>
      </w:pPr>
      <w:r>
        <w:separator/>
      </w:r>
    </w:p>
  </w:footnote>
  <w:footnote w:type="continuationSeparator" w:id="0">
    <w:p w14:paraId="08ACBF38" w14:textId="77777777" w:rsidR="009D7D36" w:rsidRDefault="009D7D36" w:rsidP="007D7C6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8D509A" w14:textId="4CE95662" w:rsidR="003F1A4C" w:rsidRPr="00F11E56" w:rsidRDefault="003B750A" w:rsidP="00F11E56">
    <w:pPr>
      <w:pStyle w:val="Header"/>
      <w:rPr>
        <w:rFonts w:asciiTheme="majorHAnsi" w:hAnsiTheme="majorHAnsi" w:cstheme="majorHAnsi"/>
        <w:sz w:val="24"/>
      </w:rPr>
    </w:pPr>
    <w:sdt>
      <w:sdtPr>
        <w:rPr>
          <w:rFonts w:asciiTheme="majorHAnsi" w:hAnsiTheme="majorHAnsi" w:cstheme="majorHAnsi"/>
          <w:sz w:val="24"/>
          <w:szCs w:val="24"/>
        </w:rPr>
        <w:id w:val="-395744865"/>
        <w:docPartObj>
          <w:docPartGallery w:val="Page Numbers (Top of Page)"/>
          <w:docPartUnique/>
        </w:docPartObj>
      </w:sdtPr>
      <w:sdtEndPr>
        <w:rPr>
          <w:noProof/>
          <w:szCs w:val="22"/>
        </w:rPr>
      </w:sdtEndPr>
      <w:sdtContent>
        <w:r w:rsidR="003F1A4C" w:rsidRPr="00F11E56">
          <w:rPr>
            <w:rFonts w:asciiTheme="majorHAnsi" w:hAnsiTheme="majorHAnsi" w:cstheme="majorHAnsi"/>
            <w:sz w:val="24"/>
            <w:szCs w:val="24"/>
          </w:rPr>
          <w:t xml:space="preserve">Economic Sustainability in the Textile Industry </w:t>
        </w:r>
      </w:sdtContent>
    </w:sdt>
  </w:p>
  <w:p w14:paraId="7399B4EF" w14:textId="77777777" w:rsidR="007D7C66" w:rsidRDefault="007D7C6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W0tDAyMjY1NDM0NjdV0lEKTi0uzszPAykwrgUAijVolCwAAAA="/>
  </w:docVars>
  <w:rsids>
    <w:rsidRoot w:val="007D7C66"/>
    <w:rsid w:val="000134BD"/>
    <w:rsid w:val="00027F50"/>
    <w:rsid w:val="00043665"/>
    <w:rsid w:val="000C1FBD"/>
    <w:rsid w:val="000D7D75"/>
    <w:rsid w:val="000E0EB0"/>
    <w:rsid w:val="000E7778"/>
    <w:rsid w:val="0018061D"/>
    <w:rsid w:val="001D7C47"/>
    <w:rsid w:val="002A0DB4"/>
    <w:rsid w:val="002C21A0"/>
    <w:rsid w:val="0034561C"/>
    <w:rsid w:val="003733B8"/>
    <w:rsid w:val="00375B3C"/>
    <w:rsid w:val="003B750A"/>
    <w:rsid w:val="003C107C"/>
    <w:rsid w:val="003F1A4C"/>
    <w:rsid w:val="00406CE9"/>
    <w:rsid w:val="00455D57"/>
    <w:rsid w:val="004D5878"/>
    <w:rsid w:val="004F1AE9"/>
    <w:rsid w:val="00512A50"/>
    <w:rsid w:val="00517826"/>
    <w:rsid w:val="005327A8"/>
    <w:rsid w:val="00535970"/>
    <w:rsid w:val="005438A5"/>
    <w:rsid w:val="00556A96"/>
    <w:rsid w:val="005B6102"/>
    <w:rsid w:val="005B7A8E"/>
    <w:rsid w:val="005E63B3"/>
    <w:rsid w:val="00664A7A"/>
    <w:rsid w:val="006848FA"/>
    <w:rsid w:val="00740DA3"/>
    <w:rsid w:val="007D7C66"/>
    <w:rsid w:val="007E7C01"/>
    <w:rsid w:val="008058BB"/>
    <w:rsid w:val="008543AB"/>
    <w:rsid w:val="00861C1E"/>
    <w:rsid w:val="008C6B9C"/>
    <w:rsid w:val="00902B13"/>
    <w:rsid w:val="00902C89"/>
    <w:rsid w:val="00911C55"/>
    <w:rsid w:val="00916B5E"/>
    <w:rsid w:val="00932665"/>
    <w:rsid w:val="009347D3"/>
    <w:rsid w:val="009D7D36"/>
    <w:rsid w:val="00A31CA4"/>
    <w:rsid w:val="00AC0B27"/>
    <w:rsid w:val="00B007AC"/>
    <w:rsid w:val="00B375F4"/>
    <w:rsid w:val="00B63104"/>
    <w:rsid w:val="00B842BC"/>
    <w:rsid w:val="00BA782E"/>
    <w:rsid w:val="00C14B3E"/>
    <w:rsid w:val="00C77D1E"/>
    <w:rsid w:val="00C84DBC"/>
    <w:rsid w:val="00CF01D9"/>
    <w:rsid w:val="00CF03BF"/>
    <w:rsid w:val="00D0798D"/>
    <w:rsid w:val="00D708A1"/>
    <w:rsid w:val="00DD61F2"/>
    <w:rsid w:val="00E023AF"/>
    <w:rsid w:val="00E368E4"/>
    <w:rsid w:val="00F11E56"/>
    <w:rsid w:val="00F33BEB"/>
    <w:rsid w:val="00F77820"/>
    <w:rsid w:val="00FA71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8C7C6F6"/>
  <w15:chartTrackingRefBased/>
  <w15:docId w15:val="{6FFE3C88-4E11-41DA-9BD0-58DA029F1B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7C66"/>
  </w:style>
  <w:style w:type="paragraph" w:styleId="Heading1">
    <w:name w:val="heading 1"/>
    <w:basedOn w:val="Normal"/>
    <w:next w:val="Normal"/>
    <w:link w:val="Heading1Char"/>
    <w:uiPriority w:val="9"/>
    <w:qFormat/>
    <w:rsid w:val="003F1A4C"/>
    <w:pPr>
      <w:keepNext/>
      <w:keepLines/>
      <w:spacing w:before="240" w:after="0" w:line="480" w:lineRule="auto"/>
      <w:jc w:val="center"/>
      <w:outlineLvl w:val="0"/>
    </w:pPr>
    <w:rPr>
      <w:rFonts w:ascii="Times New Roman" w:eastAsiaTheme="majorEastAsia" w:hAnsi="Times New Roman" w:cstheme="majorBidi"/>
      <w:b/>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D7C66"/>
    <w:pPr>
      <w:tabs>
        <w:tab w:val="center" w:pos="4680"/>
        <w:tab w:val="right" w:pos="9360"/>
      </w:tabs>
      <w:spacing w:after="0" w:line="240" w:lineRule="auto"/>
    </w:pPr>
  </w:style>
  <w:style w:type="character" w:customStyle="1" w:styleId="HeaderChar">
    <w:name w:val="Header Char"/>
    <w:basedOn w:val="DefaultParagraphFont"/>
    <w:link w:val="Header"/>
    <w:uiPriority w:val="99"/>
    <w:rsid w:val="007D7C66"/>
  </w:style>
  <w:style w:type="paragraph" w:styleId="Footer">
    <w:name w:val="footer"/>
    <w:basedOn w:val="Normal"/>
    <w:link w:val="FooterChar"/>
    <w:uiPriority w:val="99"/>
    <w:unhideWhenUsed/>
    <w:rsid w:val="007D7C66"/>
    <w:pPr>
      <w:tabs>
        <w:tab w:val="center" w:pos="4680"/>
        <w:tab w:val="right" w:pos="9360"/>
      </w:tabs>
      <w:spacing w:after="0" w:line="240" w:lineRule="auto"/>
    </w:pPr>
  </w:style>
  <w:style w:type="character" w:customStyle="1" w:styleId="FooterChar">
    <w:name w:val="Footer Char"/>
    <w:basedOn w:val="DefaultParagraphFont"/>
    <w:link w:val="Footer"/>
    <w:uiPriority w:val="99"/>
    <w:rsid w:val="007D7C66"/>
  </w:style>
  <w:style w:type="character" w:customStyle="1" w:styleId="Heading1Char">
    <w:name w:val="Heading 1 Char"/>
    <w:basedOn w:val="DefaultParagraphFont"/>
    <w:link w:val="Heading1"/>
    <w:uiPriority w:val="9"/>
    <w:rsid w:val="003F1A4C"/>
    <w:rPr>
      <w:rFonts w:ascii="Times New Roman" w:eastAsiaTheme="majorEastAsia" w:hAnsi="Times New Roman" w:cstheme="majorBidi"/>
      <w:b/>
      <w:sz w:val="24"/>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E4FE81-5C94-4BCB-A9F5-A706829E5E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2964</Words>
  <Characters>16901</Characters>
  <Application>Microsoft Office Word</Application>
  <DocSecurity>0</DocSecurity>
  <Lines>140</Lines>
  <Paragraphs>39</Paragraphs>
  <ScaleCrop>false</ScaleCrop>
  <HeadingPairs>
    <vt:vector size="4" baseType="variant">
      <vt:variant>
        <vt:lpstr>Title</vt:lpstr>
      </vt:variant>
      <vt:variant>
        <vt:i4>1</vt:i4>
      </vt:variant>
      <vt:variant>
        <vt:lpstr>Название</vt:lpstr>
      </vt:variant>
      <vt:variant>
        <vt:i4>1</vt:i4>
      </vt:variant>
    </vt:vector>
  </HeadingPairs>
  <TitlesOfParts>
    <vt:vector size="2" baseType="lpstr">
      <vt:lpstr/>
      <vt:lpstr/>
    </vt:vector>
  </TitlesOfParts>
  <Company/>
  <LinksUpToDate>false</LinksUpToDate>
  <CharactersWithSpaces>19826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egree</dc:creator>
  <cp:keywords/>
  <dc:description/>
  <cp:lastModifiedBy>egreeslewis14@gmail.com</cp:lastModifiedBy>
  <cp:revision>2</cp:revision>
  <dcterms:created xsi:type="dcterms:W3CDTF">2022-04-25T15:26:00Z</dcterms:created>
  <dcterms:modified xsi:type="dcterms:W3CDTF">2022-04-25T15:26:00Z</dcterms:modified>
</cp:coreProperties>
</file>