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4AC564" w14:textId="77777777" w:rsidR="00620D95" w:rsidRPr="00E06803" w:rsidRDefault="00620D95" w:rsidP="00E06803">
      <w:pPr>
        <w:jc w:val="center"/>
        <w:rPr>
          <w:rFonts w:cs="Times New Roman"/>
          <w:b/>
          <w:bCs/>
          <w:i/>
          <w:iCs/>
          <w:noProof/>
          <w:sz w:val="32"/>
          <w:szCs w:val="32"/>
        </w:rPr>
      </w:pPr>
      <w:bookmarkStart w:id="0" w:name="_Hlk199622625"/>
      <w:r w:rsidRPr="00E06803">
        <w:rPr>
          <w:rFonts w:cs="Times New Roman"/>
          <w:b/>
          <w:bCs/>
          <w:i/>
          <w:iCs/>
          <w:noProof/>
          <w:sz w:val="32"/>
          <w:szCs w:val="32"/>
        </w:rPr>
        <w:t>Module: Hotel Placement Research Project</w:t>
      </w:r>
    </w:p>
    <w:p w14:paraId="29835303" w14:textId="77777777" w:rsidR="00620D95" w:rsidRPr="00E06803" w:rsidRDefault="00620D95" w:rsidP="00E06803">
      <w:pPr>
        <w:jc w:val="center"/>
        <w:rPr>
          <w:rFonts w:cs="Times New Roman"/>
          <w:b/>
          <w:bCs/>
          <w:i/>
          <w:iCs/>
          <w:noProof/>
          <w:sz w:val="32"/>
          <w:szCs w:val="32"/>
        </w:rPr>
      </w:pPr>
    </w:p>
    <w:p w14:paraId="2E147115" w14:textId="77777777" w:rsidR="00620D95" w:rsidRPr="00E06803" w:rsidRDefault="00620D95" w:rsidP="00E06803">
      <w:pPr>
        <w:jc w:val="center"/>
        <w:rPr>
          <w:rFonts w:cs="Times New Roman"/>
          <w:b/>
          <w:bCs/>
          <w:i/>
          <w:iCs/>
          <w:noProof/>
          <w:sz w:val="32"/>
          <w:szCs w:val="32"/>
        </w:rPr>
      </w:pPr>
      <w:r w:rsidRPr="00E06803">
        <w:rPr>
          <w:rFonts w:cs="Times New Roman"/>
          <w:b/>
          <w:bCs/>
          <w:i/>
          <w:iCs/>
          <w:noProof/>
          <w:sz w:val="32"/>
          <w:szCs w:val="32"/>
        </w:rPr>
        <w:t>Module code: BMIH6008</w:t>
      </w:r>
    </w:p>
    <w:p w14:paraId="6143080C" w14:textId="77777777" w:rsidR="00620D95" w:rsidRPr="00E06803" w:rsidRDefault="00620D95" w:rsidP="00E06803">
      <w:pPr>
        <w:jc w:val="center"/>
        <w:rPr>
          <w:rFonts w:cs="Times New Roman"/>
          <w:b/>
          <w:bCs/>
          <w:i/>
          <w:iCs/>
          <w:noProof/>
          <w:sz w:val="32"/>
          <w:szCs w:val="32"/>
        </w:rPr>
      </w:pPr>
    </w:p>
    <w:p w14:paraId="639890E5" w14:textId="77BA2211" w:rsidR="00620D95" w:rsidRPr="00E06803" w:rsidRDefault="00620D95" w:rsidP="00E06803">
      <w:pPr>
        <w:jc w:val="center"/>
        <w:rPr>
          <w:rFonts w:cs="Times New Roman"/>
          <w:b/>
          <w:bCs/>
          <w:i/>
          <w:iCs/>
          <w:noProof/>
          <w:sz w:val="32"/>
          <w:szCs w:val="32"/>
        </w:rPr>
      </w:pPr>
      <w:r w:rsidRPr="00E06803">
        <w:rPr>
          <w:rFonts w:cs="Times New Roman"/>
          <w:b/>
          <w:bCs/>
          <w:i/>
          <w:iCs/>
          <w:noProof/>
          <w:sz w:val="32"/>
          <w:szCs w:val="32"/>
        </w:rPr>
        <w:t xml:space="preserve">Lecturer: </w:t>
      </w:r>
      <w:r w:rsidR="005A04B4">
        <w:rPr>
          <w:rFonts w:cs="Times New Roman"/>
          <w:b/>
          <w:bCs/>
          <w:i/>
          <w:iCs/>
          <w:noProof/>
          <w:sz w:val="32"/>
          <w:szCs w:val="32"/>
        </w:rPr>
        <w:t>Christopher Wilkin</w:t>
      </w:r>
    </w:p>
    <w:p w14:paraId="6EFB878A" w14:textId="77777777" w:rsidR="00620D95" w:rsidRPr="00E06803" w:rsidRDefault="00620D95" w:rsidP="00E06803">
      <w:pPr>
        <w:jc w:val="center"/>
        <w:rPr>
          <w:rFonts w:cs="Times New Roman"/>
          <w:b/>
          <w:bCs/>
          <w:i/>
          <w:iCs/>
          <w:noProof/>
          <w:sz w:val="32"/>
          <w:szCs w:val="32"/>
        </w:rPr>
      </w:pPr>
    </w:p>
    <w:p w14:paraId="428BBDFB" w14:textId="5ED084B6" w:rsidR="00620D95" w:rsidRPr="00E06803" w:rsidRDefault="00620D95" w:rsidP="00E06803">
      <w:pPr>
        <w:jc w:val="center"/>
        <w:rPr>
          <w:rFonts w:cs="Times New Roman"/>
          <w:b/>
          <w:bCs/>
          <w:i/>
          <w:iCs/>
          <w:noProof/>
          <w:sz w:val="32"/>
          <w:szCs w:val="32"/>
        </w:rPr>
      </w:pPr>
      <w:r w:rsidRPr="00E06803">
        <w:rPr>
          <w:rFonts w:cs="Times New Roman"/>
          <w:b/>
          <w:bCs/>
          <w:i/>
          <w:iCs/>
          <w:noProof/>
          <w:sz w:val="32"/>
          <w:szCs w:val="32"/>
        </w:rPr>
        <w:t xml:space="preserve">Assignment Title: Hotel Research Project </w:t>
      </w:r>
      <w:r w:rsidR="00BA6687" w:rsidRPr="00E06803">
        <w:rPr>
          <w:rFonts w:cs="Times New Roman"/>
          <w:b/>
          <w:bCs/>
          <w:i/>
          <w:iCs/>
          <w:noProof/>
          <w:sz w:val="32"/>
          <w:szCs w:val="32"/>
        </w:rPr>
        <w:t>on the Impact of Employee Motivation on Service Delivery in the Hospitality Industry: A Case Study of Holiday Inn, Sunderland</w:t>
      </w:r>
    </w:p>
    <w:p w14:paraId="060421FA" w14:textId="77777777" w:rsidR="00620D95" w:rsidRPr="00E06803" w:rsidRDefault="00620D95" w:rsidP="00E06803">
      <w:pPr>
        <w:jc w:val="center"/>
        <w:rPr>
          <w:rFonts w:cs="Times New Roman"/>
          <w:b/>
          <w:bCs/>
          <w:i/>
          <w:iCs/>
          <w:noProof/>
          <w:sz w:val="32"/>
          <w:szCs w:val="32"/>
        </w:rPr>
      </w:pPr>
    </w:p>
    <w:p w14:paraId="6798147D" w14:textId="47F9D7BB" w:rsidR="00620D95" w:rsidRPr="00E06803" w:rsidRDefault="00620D95" w:rsidP="00E06803">
      <w:pPr>
        <w:jc w:val="center"/>
        <w:rPr>
          <w:rFonts w:cs="Times New Roman"/>
          <w:b/>
          <w:bCs/>
          <w:i/>
          <w:iCs/>
          <w:noProof/>
          <w:sz w:val="32"/>
          <w:szCs w:val="32"/>
        </w:rPr>
      </w:pPr>
      <w:r w:rsidRPr="00E06803">
        <w:rPr>
          <w:rFonts w:cs="Times New Roman"/>
          <w:b/>
          <w:bCs/>
          <w:i/>
          <w:iCs/>
          <w:noProof/>
          <w:sz w:val="32"/>
          <w:szCs w:val="32"/>
        </w:rPr>
        <w:t>Student name: Khaleda Hayder</w:t>
      </w:r>
    </w:p>
    <w:p w14:paraId="5056E0BE" w14:textId="77777777" w:rsidR="00620D95" w:rsidRPr="00E06803" w:rsidRDefault="00620D95" w:rsidP="00E06803">
      <w:pPr>
        <w:jc w:val="center"/>
        <w:rPr>
          <w:rFonts w:cs="Times New Roman"/>
          <w:b/>
          <w:bCs/>
          <w:i/>
          <w:iCs/>
          <w:noProof/>
          <w:sz w:val="32"/>
          <w:szCs w:val="32"/>
        </w:rPr>
      </w:pPr>
    </w:p>
    <w:p w14:paraId="2FF8B0FE" w14:textId="5E5D7E4F" w:rsidR="00620D95" w:rsidRPr="00E06803" w:rsidRDefault="00620D95" w:rsidP="00E06803">
      <w:pPr>
        <w:jc w:val="center"/>
        <w:rPr>
          <w:rFonts w:cs="Times New Roman"/>
          <w:b/>
          <w:bCs/>
          <w:i/>
          <w:iCs/>
          <w:noProof/>
          <w:sz w:val="32"/>
          <w:szCs w:val="32"/>
        </w:rPr>
      </w:pPr>
      <w:r w:rsidRPr="00E06803">
        <w:rPr>
          <w:rFonts w:cs="Times New Roman"/>
          <w:b/>
          <w:bCs/>
          <w:i/>
          <w:iCs/>
          <w:noProof/>
          <w:sz w:val="32"/>
          <w:szCs w:val="32"/>
        </w:rPr>
        <w:t>Student ID:</w:t>
      </w:r>
      <w:r w:rsidR="005A04B4">
        <w:rPr>
          <w:rFonts w:cs="Times New Roman"/>
          <w:b/>
          <w:bCs/>
          <w:i/>
          <w:iCs/>
          <w:noProof/>
          <w:sz w:val="32"/>
          <w:szCs w:val="32"/>
        </w:rPr>
        <w:t xml:space="preserve"> 2214476</w:t>
      </w:r>
    </w:p>
    <w:p w14:paraId="72AABD30" w14:textId="77777777" w:rsidR="00620D95" w:rsidRPr="00E06803" w:rsidRDefault="00620D95" w:rsidP="00E06803">
      <w:pPr>
        <w:jc w:val="center"/>
        <w:rPr>
          <w:rFonts w:cs="Times New Roman"/>
          <w:b/>
          <w:bCs/>
          <w:i/>
          <w:iCs/>
          <w:noProof/>
          <w:sz w:val="32"/>
          <w:szCs w:val="32"/>
        </w:rPr>
      </w:pPr>
    </w:p>
    <w:p w14:paraId="1B28CE21" w14:textId="4CD31EF4" w:rsidR="00620D95" w:rsidRPr="00E06803" w:rsidRDefault="00620D95" w:rsidP="00E06803">
      <w:pPr>
        <w:jc w:val="center"/>
        <w:rPr>
          <w:rFonts w:cs="Times New Roman"/>
          <w:b/>
          <w:bCs/>
          <w:i/>
          <w:iCs/>
          <w:noProof/>
          <w:sz w:val="32"/>
          <w:szCs w:val="32"/>
        </w:rPr>
      </w:pPr>
      <w:r w:rsidRPr="00E06803">
        <w:rPr>
          <w:rFonts w:cs="Times New Roman"/>
          <w:b/>
          <w:bCs/>
          <w:i/>
          <w:iCs/>
          <w:noProof/>
          <w:sz w:val="32"/>
          <w:szCs w:val="32"/>
        </w:rPr>
        <w:t xml:space="preserve">Word Count: </w:t>
      </w:r>
      <w:r w:rsidR="00647303" w:rsidRPr="00E06803">
        <w:rPr>
          <w:rFonts w:cs="Times New Roman"/>
          <w:b/>
          <w:bCs/>
          <w:i/>
          <w:iCs/>
          <w:noProof/>
          <w:sz w:val="32"/>
          <w:szCs w:val="32"/>
        </w:rPr>
        <w:t>7889</w:t>
      </w:r>
    </w:p>
    <w:p w14:paraId="07788CDA" w14:textId="77777777" w:rsidR="00620D95" w:rsidRPr="00E06803" w:rsidRDefault="00620D95" w:rsidP="00E06803">
      <w:pPr>
        <w:jc w:val="center"/>
        <w:rPr>
          <w:rFonts w:cs="Times New Roman"/>
          <w:b/>
          <w:bCs/>
          <w:i/>
          <w:iCs/>
          <w:noProof/>
          <w:sz w:val="32"/>
          <w:szCs w:val="32"/>
        </w:rPr>
      </w:pPr>
    </w:p>
    <w:p w14:paraId="36C037E6" w14:textId="77777777" w:rsidR="00620D95" w:rsidRPr="00E06803" w:rsidRDefault="00620D95" w:rsidP="00E06803">
      <w:pPr>
        <w:jc w:val="center"/>
        <w:rPr>
          <w:rFonts w:cs="Times New Roman"/>
          <w:b/>
          <w:bCs/>
          <w:i/>
          <w:iCs/>
          <w:noProof/>
          <w:sz w:val="32"/>
          <w:szCs w:val="32"/>
        </w:rPr>
      </w:pPr>
      <w:r w:rsidRPr="00E06803">
        <w:rPr>
          <w:rFonts w:cs="Times New Roman"/>
          <w:b/>
          <w:bCs/>
          <w:i/>
          <w:iCs/>
          <w:noProof/>
          <w:sz w:val="32"/>
          <w:szCs w:val="32"/>
        </w:rPr>
        <w:t>Submission Deadline: 12th June 2025</w:t>
      </w:r>
    </w:p>
    <w:p w14:paraId="16264F1B" w14:textId="56B57821" w:rsidR="00FB4831" w:rsidRPr="00E06803" w:rsidRDefault="00FB4831" w:rsidP="00E06803">
      <w:pPr>
        <w:jc w:val="left"/>
        <w:rPr>
          <w:rFonts w:cs="Times New Roman"/>
          <w:b/>
          <w:bCs/>
          <w:i/>
          <w:iCs/>
          <w:noProof/>
          <w:sz w:val="32"/>
          <w:szCs w:val="32"/>
        </w:rPr>
      </w:pPr>
      <w:r w:rsidRPr="00E06803">
        <w:rPr>
          <w:rFonts w:cs="Times New Roman"/>
          <w:b/>
          <w:bCs/>
          <w:i/>
          <w:iCs/>
          <w:noProof/>
          <w:sz w:val="32"/>
          <w:szCs w:val="32"/>
        </w:rPr>
        <w:br w:type="page"/>
      </w:r>
    </w:p>
    <w:p w14:paraId="0ACE621C" w14:textId="1C078F1A" w:rsidR="00FB4831" w:rsidRPr="00E06803" w:rsidRDefault="00FB4831" w:rsidP="00E06803">
      <w:pPr>
        <w:pStyle w:val="Heading1"/>
        <w:rPr>
          <w:rFonts w:cs="Times New Roman"/>
          <w:noProof/>
          <w:lang w:eastAsia="en-GB"/>
        </w:rPr>
      </w:pPr>
      <w:bookmarkStart w:id="1" w:name="_Toc200472185"/>
      <w:r w:rsidRPr="00E06803">
        <w:rPr>
          <w:rFonts w:cs="Times New Roman"/>
          <w:noProof/>
          <w:lang w:eastAsia="en-GB"/>
        </w:rPr>
        <w:lastRenderedPageBreak/>
        <w:t>Declaration</w:t>
      </w:r>
      <w:bookmarkEnd w:id="1"/>
    </w:p>
    <w:p w14:paraId="7545DCE9" w14:textId="77777777" w:rsidR="003A5374" w:rsidRPr="00E06803" w:rsidRDefault="003A5374" w:rsidP="00E06803">
      <w:pPr>
        <w:rPr>
          <w:rFonts w:cs="Times New Roman"/>
          <w:noProof/>
          <w:lang w:eastAsia="en-GB"/>
        </w:rPr>
      </w:pPr>
      <w:r w:rsidRPr="00E06803">
        <w:rPr>
          <w:rFonts w:cs="Times New Roman"/>
          <w:noProof/>
          <w:lang w:eastAsia="en-GB"/>
        </w:rPr>
        <w:t>That's my own unique work, "The Impact of Employee Motivation on Service Delivery in the Hospitality Industry: A Case Study of Holiday Inn, Sunderland," which meets the requirements for my degree at the University of Wales Trinity Saint David.</w:t>
      </w:r>
    </w:p>
    <w:p w14:paraId="1438BB80" w14:textId="011E58D1" w:rsidR="003A5374" w:rsidRPr="00E06803" w:rsidRDefault="003A5374" w:rsidP="00E06803">
      <w:pPr>
        <w:rPr>
          <w:rFonts w:cs="Times New Roman"/>
          <w:noProof/>
          <w:lang w:eastAsia="en-GB"/>
        </w:rPr>
      </w:pPr>
      <w:r w:rsidRPr="00E06803">
        <w:rPr>
          <w:rFonts w:cs="Times New Roman"/>
          <w:noProof/>
          <w:lang w:eastAsia="en-GB"/>
        </w:rPr>
        <w:t>I can confirm that no AI tools or automatic systems were used to write or build this project. I did all the study, writing, and citing using academic effort, critical thinking, and my own time.</w:t>
      </w:r>
    </w:p>
    <w:p w14:paraId="302F788D" w14:textId="6256E2A9" w:rsidR="00FB4831" w:rsidRPr="00E06803" w:rsidRDefault="003A5374" w:rsidP="00E06803">
      <w:pPr>
        <w:rPr>
          <w:rFonts w:cs="Times New Roman"/>
          <w:noProof/>
          <w:lang w:eastAsia="en-GB"/>
        </w:rPr>
      </w:pPr>
      <w:r w:rsidRPr="00E06803">
        <w:rPr>
          <w:rFonts w:cs="Times New Roman"/>
          <w:noProof/>
          <w:lang w:eastAsia="en-GB"/>
        </w:rPr>
        <w:t>In line with standards for academic integrity, the sources and references in this assignment's reference list were properly mentioned.</w:t>
      </w:r>
      <w:r w:rsidR="00FB4831" w:rsidRPr="00E06803">
        <w:rPr>
          <w:rFonts w:cs="Times New Roman"/>
          <w:noProof/>
          <w:lang w:eastAsia="en-GB"/>
        </w:rPr>
        <w:br w:type="page"/>
      </w:r>
    </w:p>
    <w:p w14:paraId="6992497A" w14:textId="21F18528" w:rsidR="00FB4831" w:rsidRPr="00E06803" w:rsidRDefault="00FB4831" w:rsidP="00E06803">
      <w:pPr>
        <w:pStyle w:val="Heading1"/>
        <w:rPr>
          <w:rFonts w:cs="Times New Roman"/>
          <w:noProof/>
          <w:lang w:eastAsia="en-GB"/>
        </w:rPr>
      </w:pPr>
      <w:bookmarkStart w:id="2" w:name="_Toc200472186"/>
      <w:r w:rsidRPr="00E06803">
        <w:rPr>
          <w:rFonts w:cs="Times New Roman"/>
          <w:noProof/>
          <w:lang w:eastAsia="en-GB"/>
        </w:rPr>
        <w:lastRenderedPageBreak/>
        <w:t>Acknowledgement</w:t>
      </w:r>
      <w:bookmarkEnd w:id="2"/>
    </w:p>
    <w:p w14:paraId="7BF83D6E" w14:textId="67771184" w:rsidR="003A5374" w:rsidRPr="00E06803" w:rsidRDefault="003A5374" w:rsidP="00E06803">
      <w:pPr>
        <w:rPr>
          <w:rFonts w:cs="Times New Roman"/>
          <w:noProof/>
          <w:lang w:eastAsia="en-GB"/>
        </w:rPr>
      </w:pPr>
      <w:r w:rsidRPr="00E06803">
        <w:rPr>
          <w:rFonts w:cs="Times New Roman"/>
          <w:noProof/>
          <w:lang w:eastAsia="en-GB"/>
        </w:rPr>
        <w:t xml:space="preserve">I am grateful to </w:t>
      </w:r>
      <w:r w:rsidR="00F94D3A">
        <w:rPr>
          <w:rFonts w:cs="Times New Roman"/>
          <w:noProof/>
          <w:lang w:eastAsia="en-GB"/>
        </w:rPr>
        <w:t>Christopher Wilkin</w:t>
      </w:r>
      <w:r w:rsidRPr="00E06803">
        <w:rPr>
          <w:rFonts w:cs="Times New Roman"/>
          <w:noProof/>
          <w:lang w:eastAsia="en-GB"/>
        </w:rPr>
        <w:t>, my supervisor, for his constructive input, encouragement, and guidance throughout this journey. My comprehension and investigation were influenced by his assistance.</w:t>
      </w:r>
    </w:p>
    <w:p w14:paraId="7D59A84F" w14:textId="0A533A51" w:rsidR="003A5374" w:rsidRPr="00E06803" w:rsidRDefault="003A5374" w:rsidP="00E06803">
      <w:pPr>
        <w:rPr>
          <w:rFonts w:cs="Times New Roman"/>
          <w:noProof/>
          <w:lang w:eastAsia="en-GB"/>
        </w:rPr>
      </w:pPr>
      <w:r w:rsidRPr="00E06803">
        <w:rPr>
          <w:rFonts w:cs="Times New Roman"/>
          <w:noProof/>
          <w:lang w:eastAsia="en-GB"/>
        </w:rPr>
        <w:t>Additionally, I am grateful to the academic staff at the University of Wales Trinity Saint David for their provision of essential resources and a supportive study environment.</w:t>
      </w:r>
    </w:p>
    <w:p w14:paraId="739AC892" w14:textId="6A5C8D58" w:rsidR="003A5374" w:rsidRPr="00E06803" w:rsidRDefault="003A5374" w:rsidP="00E06803">
      <w:pPr>
        <w:rPr>
          <w:rFonts w:cs="Times New Roman"/>
          <w:noProof/>
          <w:lang w:eastAsia="en-GB"/>
        </w:rPr>
      </w:pPr>
      <w:r w:rsidRPr="00E06803">
        <w:rPr>
          <w:rFonts w:cs="Times New Roman"/>
          <w:noProof/>
          <w:lang w:eastAsia="en-GB"/>
        </w:rPr>
        <w:t>The methods and workplace experiences of the management and staff of the Holiday Inn Sunderland served as the inspiration for this study. Despite the fact that secondary data was utilized, the public insights were substantial.</w:t>
      </w:r>
    </w:p>
    <w:p w14:paraId="6AB9B701" w14:textId="2B8226B7" w:rsidR="00FB4831" w:rsidRPr="00E06803" w:rsidRDefault="003A5374" w:rsidP="00E06803">
      <w:pPr>
        <w:rPr>
          <w:rFonts w:cs="Times New Roman"/>
          <w:noProof/>
          <w:lang w:eastAsia="en-GB"/>
        </w:rPr>
      </w:pPr>
      <w:r w:rsidRPr="00E06803">
        <w:rPr>
          <w:rFonts w:cs="Times New Roman"/>
          <w:noProof/>
          <w:lang w:eastAsia="en-GB"/>
        </w:rPr>
        <w:t>Additionally, I would like to express my gratitude to my family and friends for their unwavering support, motivation, and comprehension during periods of tension and extended study sessions. I am deeply grateful to all who contributed.</w:t>
      </w:r>
      <w:r w:rsidR="00FB4831" w:rsidRPr="00E06803">
        <w:rPr>
          <w:rFonts w:cs="Times New Roman"/>
          <w:noProof/>
          <w:lang w:eastAsia="en-GB"/>
        </w:rPr>
        <w:br w:type="page"/>
      </w:r>
    </w:p>
    <w:p w14:paraId="52007A4A" w14:textId="37F54AD3" w:rsidR="00FB4831" w:rsidRPr="00E06803" w:rsidRDefault="00FB4831" w:rsidP="00E06803">
      <w:pPr>
        <w:pStyle w:val="Heading1"/>
        <w:rPr>
          <w:rFonts w:cs="Times New Roman"/>
          <w:noProof/>
          <w:lang w:eastAsia="en-GB"/>
        </w:rPr>
      </w:pPr>
      <w:bookmarkStart w:id="3" w:name="_Toc200472187"/>
      <w:r w:rsidRPr="00E06803">
        <w:rPr>
          <w:rFonts w:cs="Times New Roman"/>
          <w:noProof/>
          <w:lang w:eastAsia="en-GB"/>
        </w:rPr>
        <w:lastRenderedPageBreak/>
        <w:t>Abstract</w:t>
      </w:r>
      <w:bookmarkEnd w:id="3"/>
    </w:p>
    <w:p w14:paraId="751273EB" w14:textId="291036EF" w:rsidR="003A5374" w:rsidRPr="00E06803" w:rsidRDefault="003A5374" w:rsidP="00E06803">
      <w:pPr>
        <w:rPr>
          <w:rFonts w:cs="Times New Roman"/>
          <w:noProof/>
          <w:lang w:eastAsia="en-GB"/>
        </w:rPr>
      </w:pPr>
      <w:r w:rsidRPr="00E06803">
        <w:rPr>
          <w:rFonts w:cs="Times New Roman"/>
          <w:noProof/>
          <w:lang w:eastAsia="en-GB"/>
        </w:rPr>
        <w:t>What this study looks into is how staff morale affects how the Holiday Inn Sunderland handles its hospitality services. Because of how competitive the world is and the problems with finding work after the pandemic, hotels need to motivate their workers to make sure they do their jobs well and keep customers happy. The study looks at Maslow's Hierarchy of Needs, Herzberg's Two-Factor Theory, McGregor's Theory X and Y, and McClelland's Theory of Needs to find out the psychological and structural factors that affect employee involvement and how that affects service quality.</w:t>
      </w:r>
    </w:p>
    <w:p w14:paraId="5FF5F069" w14:textId="5B5C439B" w:rsidR="003A5374" w:rsidRPr="00E06803" w:rsidRDefault="003A5374" w:rsidP="00E06803">
      <w:pPr>
        <w:rPr>
          <w:rFonts w:cs="Times New Roman"/>
          <w:noProof/>
          <w:lang w:eastAsia="en-GB"/>
        </w:rPr>
      </w:pPr>
      <w:r w:rsidRPr="00E06803">
        <w:rPr>
          <w:rFonts w:cs="Times New Roman"/>
          <w:noProof/>
          <w:lang w:eastAsia="en-GB"/>
        </w:rPr>
        <w:t>Interpretivism and inductive thinking are at the heart of qualitative case study research. IHG company records and industry reports were put together with 104 customer reviews (2020–2024) from Booking.com, Glassdoor, and TripAdvisor, along with 78 staff reviews. The thematic analysis showed that the motivational themes were managing work loads, teamwork, leadership style, job growth and training, and rewards and recognition. Using SWOT, STEEPLED, and TOWS, the results were put into strategic and environmental settings.</w:t>
      </w:r>
    </w:p>
    <w:p w14:paraId="7914D7AA" w14:textId="272A6278" w:rsidR="003A5374" w:rsidRPr="00E06803" w:rsidRDefault="003A5374" w:rsidP="00E06803">
      <w:pPr>
        <w:rPr>
          <w:rFonts w:cs="Times New Roman"/>
          <w:noProof/>
          <w:lang w:eastAsia="en-GB"/>
        </w:rPr>
      </w:pPr>
      <w:r w:rsidRPr="00E06803">
        <w:rPr>
          <w:rFonts w:cs="Times New Roman"/>
          <w:noProof/>
          <w:lang w:eastAsia="en-GB"/>
        </w:rPr>
        <w:t>Intrinsic motivators, like praise and helpful guidance, make people work harder at their jobs.    Even so, inconsistent pay systems, few chances for part-time workers to move up, and low staffing levels during busy times all lead to tiredness, emotional exhaustion, and bad customer service. Peer support, which kept people cheerful in stressful situations, showed how important it is to have close social connections. To find a balance between external challenges and organizational strengths, the TOWS study suggested putting in place programs for mental health, reward programs based on demographics, and the use of e-learning.</w:t>
      </w:r>
    </w:p>
    <w:p w14:paraId="5375F47D" w14:textId="3B9A33BE" w:rsidR="003A5374" w:rsidRPr="00E06803" w:rsidRDefault="003A5374" w:rsidP="00E06803">
      <w:pPr>
        <w:rPr>
          <w:rFonts w:cs="Times New Roman"/>
          <w:noProof/>
          <w:lang w:eastAsia="en-GB"/>
        </w:rPr>
      </w:pPr>
      <w:r w:rsidRPr="00E06803">
        <w:rPr>
          <w:rFonts w:cs="Times New Roman"/>
          <w:noProof/>
          <w:lang w:eastAsia="en-GB"/>
        </w:rPr>
        <w:t>This study emphasizes how important motivation is in providing hospitality services from a business point of view, adding to both academic and practical talks. Recognition, independence, professional growth, emotional support, and expert leadership are all important parts of providing good service; cash incentives alone are not enough.    It only works on one hotel page and is based on data from other sources. Comparative case studies and hybrid methods should be used across hotel groups so that results can be applied to all of them.    This study shows how important it is for hospitality companies to make sure their employee engagement tactics are in line with changing business needs and employee expectations.</w:t>
      </w:r>
    </w:p>
    <w:p w14:paraId="4E0C6252" w14:textId="77777777" w:rsidR="003A5374" w:rsidRPr="00E06803" w:rsidRDefault="003A5374" w:rsidP="00E06803">
      <w:pPr>
        <w:jc w:val="left"/>
        <w:rPr>
          <w:rFonts w:cs="Times New Roman"/>
          <w:noProof/>
          <w:lang w:eastAsia="en-GB"/>
        </w:rPr>
      </w:pPr>
      <w:r w:rsidRPr="00E06803">
        <w:rPr>
          <w:rFonts w:cs="Times New Roman"/>
          <w:noProof/>
          <w:lang w:eastAsia="en-GB"/>
        </w:rPr>
        <w:br w:type="page"/>
      </w:r>
    </w:p>
    <w:sdt>
      <w:sdtPr>
        <w:rPr>
          <w:rFonts w:ascii="Times New Roman" w:eastAsiaTheme="minorHAnsi" w:hAnsi="Times New Roman" w:cs="Times New Roman"/>
          <w:noProof/>
          <w:color w:val="auto"/>
          <w:sz w:val="24"/>
          <w:szCs w:val="24"/>
          <w:lang w:eastAsia="en-US"/>
        </w:rPr>
        <w:id w:val="-267235073"/>
        <w:docPartObj>
          <w:docPartGallery w:val="Table of Contents"/>
          <w:docPartUnique/>
        </w:docPartObj>
      </w:sdtPr>
      <w:sdtEndPr>
        <w:rPr>
          <w:b/>
          <w:bCs/>
        </w:rPr>
      </w:sdtEndPr>
      <w:sdtContent>
        <w:p w14:paraId="370F74DC" w14:textId="2491823A" w:rsidR="003A5374" w:rsidRPr="00E06803" w:rsidRDefault="003A5374" w:rsidP="00E06803">
          <w:pPr>
            <w:pStyle w:val="TOCHeading"/>
            <w:spacing w:line="360" w:lineRule="auto"/>
            <w:rPr>
              <w:rFonts w:ascii="Times New Roman" w:hAnsi="Times New Roman" w:cs="Times New Roman"/>
              <w:noProof/>
            </w:rPr>
          </w:pPr>
          <w:r w:rsidRPr="00E06803">
            <w:rPr>
              <w:rFonts w:ascii="Times New Roman" w:hAnsi="Times New Roman" w:cs="Times New Roman"/>
              <w:noProof/>
            </w:rPr>
            <w:t>Table of Contents</w:t>
          </w:r>
        </w:p>
        <w:p w14:paraId="1DB5DCEB" w14:textId="40B0CA6C" w:rsidR="00F72BF1" w:rsidRPr="00E06803" w:rsidRDefault="003A5374" w:rsidP="00E06803">
          <w:pPr>
            <w:pStyle w:val="TOC1"/>
            <w:tabs>
              <w:tab w:val="right" w:leader="dot" w:pos="9016"/>
            </w:tabs>
            <w:rPr>
              <w:rFonts w:eastAsiaTheme="minorEastAsia" w:cs="Times New Roman"/>
              <w:noProof/>
              <w:kern w:val="2"/>
              <w:lang w:eastAsia="en-GB"/>
              <w14:ligatures w14:val="standardContextual"/>
            </w:rPr>
          </w:pPr>
          <w:r w:rsidRPr="00E06803">
            <w:rPr>
              <w:rFonts w:cs="Times New Roman"/>
              <w:noProof/>
            </w:rPr>
            <w:fldChar w:fldCharType="begin"/>
          </w:r>
          <w:r w:rsidRPr="00E06803">
            <w:rPr>
              <w:rFonts w:cs="Times New Roman"/>
              <w:noProof/>
            </w:rPr>
            <w:instrText xml:space="preserve"> TOC \o "1-3" \h \z \u </w:instrText>
          </w:r>
          <w:r w:rsidRPr="00E06803">
            <w:rPr>
              <w:rFonts w:cs="Times New Roman"/>
              <w:noProof/>
            </w:rPr>
            <w:fldChar w:fldCharType="separate"/>
          </w:r>
          <w:hyperlink w:anchor="_Toc200472185" w:history="1">
            <w:r w:rsidR="00F72BF1" w:rsidRPr="00E06803">
              <w:rPr>
                <w:rStyle w:val="Hyperlink"/>
                <w:rFonts w:cs="Times New Roman"/>
                <w:noProof/>
                <w:lang w:eastAsia="en-GB"/>
              </w:rPr>
              <w:t>Declaration</w:t>
            </w:r>
            <w:r w:rsidR="00F72BF1" w:rsidRPr="00E06803">
              <w:rPr>
                <w:rFonts w:cs="Times New Roman"/>
                <w:noProof/>
                <w:webHidden/>
              </w:rPr>
              <w:tab/>
            </w:r>
            <w:r w:rsidR="00F72BF1" w:rsidRPr="00E06803">
              <w:rPr>
                <w:rFonts w:cs="Times New Roman"/>
                <w:noProof/>
                <w:webHidden/>
              </w:rPr>
              <w:fldChar w:fldCharType="begin"/>
            </w:r>
            <w:r w:rsidR="00F72BF1" w:rsidRPr="00E06803">
              <w:rPr>
                <w:rFonts w:cs="Times New Roman"/>
                <w:noProof/>
                <w:webHidden/>
              </w:rPr>
              <w:instrText xml:space="preserve"> PAGEREF _Toc200472185 \h </w:instrText>
            </w:r>
            <w:r w:rsidR="00F72BF1" w:rsidRPr="00E06803">
              <w:rPr>
                <w:rFonts w:cs="Times New Roman"/>
                <w:noProof/>
                <w:webHidden/>
              </w:rPr>
            </w:r>
            <w:r w:rsidR="00F72BF1" w:rsidRPr="00E06803">
              <w:rPr>
                <w:rFonts w:cs="Times New Roman"/>
                <w:noProof/>
                <w:webHidden/>
              </w:rPr>
              <w:fldChar w:fldCharType="separate"/>
            </w:r>
            <w:r w:rsidR="00F72BF1" w:rsidRPr="00E06803">
              <w:rPr>
                <w:rFonts w:cs="Times New Roman"/>
                <w:noProof/>
                <w:webHidden/>
              </w:rPr>
              <w:t>2</w:t>
            </w:r>
            <w:r w:rsidR="00F72BF1" w:rsidRPr="00E06803">
              <w:rPr>
                <w:rFonts w:cs="Times New Roman"/>
                <w:noProof/>
                <w:webHidden/>
              </w:rPr>
              <w:fldChar w:fldCharType="end"/>
            </w:r>
          </w:hyperlink>
        </w:p>
        <w:p w14:paraId="64E8E2C2" w14:textId="48FC93EC" w:rsidR="00F72BF1" w:rsidRPr="00E06803" w:rsidRDefault="00F72BF1" w:rsidP="00E06803">
          <w:pPr>
            <w:pStyle w:val="TOC1"/>
            <w:tabs>
              <w:tab w:val="right" w:leader="dot" w:pos="9016"/>
            </w:tabs>
            <w:rPr>
              <w:rFonts w:eastAsiaTheme="minorEastAsia" w:cs="Times New Roman"/>
              <w:noProof/>
              <w:kern w:val="2"/>
              <w:lang w:eastAsia="en-GB"/>
              <w14:ligatures w14:val="standardContextual"/>
            </w:rPr>
          </w:pPr>
          <w:hyperlink w:anchor="_Toc200472186" w:history="1">
            <w:r w:rsidRPr="00E06803">
              <w:rPr>
                <w:rStyle w:val="Hyperlink"/>
                <w:rFonts w:cs="Times New Roman"/>
                <w:noProof/>
                <w:lang w:eastAsia="en-GB"/>
              </w:rPr>
              <w:t>Acknowledgement</w:t>
            </w:r>
            <w:r w:rsidRPr="00E06803">
              <w:rPr>
                <w:rFonts w:cs="Times New Roman"/>
                <w:noProof/>
                <w:webHidden/>
              </w:rPr>
              <w:tab/>
            </w:r>
            <w:r w:rsidRPr="00E06803">
              <w:rPr>
                <w:rFonts w:cs="Times New Roman"/>
                <w:noProof/>
                <w:webHidden/>
              </w:rPr>
              <w:fldChar w:fldCharType="begin"/>
            </w:r>
            <w:r w:rsidRPr="00E06803">
              <w:rPr>
                <w:rFonts w:cs="Times New Roman"/>
                <w:noProof/>
                <w:webHidden/>
              </w:rPr>
              <w:instrText xml:space="preserve"> PAGEREF _Toc200472186 \h </w:instrText>
            </w:r>
            <w:r w:rsidRPr="00E06803">
              <w:rPr>
                <w:rFonts w:cs="Times New Roman"/>
                <w:noProof/>
                <w:webHidden/>
              </w:rPr>
            </w:r>
            <w:r w:rsidRPr="00E06803">
              <w:rPr>
                <w:rFonts w:cs="Times New Roman"/>
                <w:noProof/>
                <w:webHidden/>
              </w:rPr>
              <w:fldChar w:fldCharType="separate"/>
            </w:r>
            <w:r w:rsidRPr="00E06803">
              <w:rPr>
                <w:rFonts w:cs="Times New Roman"/>
                <w:noProof/>
                <w:webHidden/>
              </w:rPr>
              <w:t>3</w:t>
            </w:r>
            <w:r w:rsidRPr="00E06803">
              <w:rPr>
                <w:rFonts w:cs="Times New Roman"/>
                <w:noProof/>
                <w:webHidden/>
              </w:rPr>
              <w:fldChar w:fldCharType="end"/>
            </w:r>
          </w:hyperlink>
        </w:p>
        <w:p w14:paraId="55501FF1" w14:textId="15401AC1" w:rsidR="00F72BF1" w:rsidRPr="00E06803" w:rsidRDefault="00F72BF1" w:rsidP="00E06803">
          <w:pPr>
            <w:pStyle w:val="TOC1"/>
            <w:tabs>
              <w:tab w:val="right" w:leader="dot" w:pos="9016"/>
            </w:tabs>
            <w:rPr>
              <w:rFonts w:eastAsiaTheme="minorEastAsia" w:cs="Times New Roman"/>
              <w:noProof/>
              <w:kern w:val="2"/>
              <w:lang w:eastAsia="en-GB"/>
              <w14:ligatures w14:val="standardContextual"/>
            </w:rPr>
          </w:pPr>
          <w:hyperlink w:anchor="_Toc200472187" w:history="1">
            <w:r w:rsidRPr="00E06803">
              <w:rPr>
                <w:rStyle w:val="Hyperlink"/>
                <w:rFonts w:cs="Times New Roman"/>
                <w:noProof/>
                <w:lang w:eastAsia="en-GB"/>
              </w:rPr>
              <w:t>Abstract</w:t>
            </w:r>
            <w:r w:rsidRPr="00E06803">
              <w:rPr>
                <w:rFonts w:cs="Times New Roman"/>
                <w:noProof/>
                <w:webHidden/>
              </w:rPr>
              <w:tab/>
            </w:r>
            <w:r w:rsidRPr="00E06803">
              <w:rPr>
                <w:rFonts w:cs="Times New Roman"/>
                <w:noProof/>
                <w:webHidden/>
              </w:rPr>
              <w:fldChar w:fldCharType="begin"/>
            </w:r>
            <w:r w:rsidRPr="00E06803">
              <w:rPr>
                <w:rFonts w:cs="Times New Roman"/>
                <w:noProof/>
                <w:webHidden/>
              </w:rPr>
              <w:instrText xml:space="preserve"> PAGEREF _Toc200472187 \h </w:instrText>
            </w:r>
            <w:r w:rsidRPr="00E06803">
              <w:rPr>
                <w:rFonts w:cs="Times New Roman"/>
                <w:noProof/>
                <w:webHidden/>
              </w:rPr>
            </w:r>
            <w:r w:rsidRPr="00E06803">
              <w:rPr>
                <w:rFonts w:cs="Times New Roman"/>
                <w:noProof/>
                <w:webHidden/>
              </w:rPr>
              <w:fldChar w:fldCharType="separate"/>
            </w:r>
            <w:r w:rsidRPr="00E06803">
              <w:rPr>
                <w:rFonts w:cs="Times New Roman"/>
                <w:noProof/>
                <w:webHidden/>
              </w:rPr>
              <w:t>4</w:t>
            </w:r>
            <w:r w:rsidRPr="00E06803">
              <w:rPr>
                <w:rFonts w:cs="Times New Roman"/>
                <w:noProof/>
                <w:webHidden/>
              </w:rPr>
              <w:fldChar w:fldCharType="end"/>
            </w:r>
          </w:hyperlink>
        </w:p>
        <w:p w14:paraId="7DE636DD" w14:textId="0F402115" w:rsidR="00F72BF1" w:rsidRPr="00E06803" w:rsidRDefault="00F72BF1" w:rsidP="00E06803">
          <w:pPr>
            <w:pStyle w:val="TOC1"/>
            <w:tabs>
              <w:tab w:val="right" w:leader="dot" w:pos="9016"/>
            </w:tabs>
            <w:rPr>
              <w:rFonts w:eastAsiaTheme="minorEastAsia" w:cs="Times New Roman"/>
              <w:noProof/>
              <w:kern w:val="2"/>
              <w:lang w:eastAsia="en-GB"/>
              <w14:ligatures w14:val="standardContextual"/>
            </w:rPr>
          </w:pPr>
          <w:hyperlink w:anchor="_Toc200472188" w:history="1">
            <w:r w:rsidRPr="00E06803">
              <w:rPr>
                <w:rStyle w:val="Hyperlink"/>
                <w:rFonts w:cs="Times New Roman"/>
                <w:noProof/>
              </w:rPr>
              <w:t>Chapter 1: Introduction</w:t>
            </w:r>
            <w:r w:rsidRPr="00E06803">
              <w:rPr>
                <w:rFonts w:cs="Times New Roman"/>
                <w:noProof/>
                <w:webHidden/>
              </w:rPr>
              <w:tab/>
            </w:r>
            <w:r w:rsidRPr="00E06803">
              <w:rPr>
                <w:rFonts w:cs="Times New Roman"/>
                <w:noProof/>
                <w:webHidden/>
              </w:rPr>
              <w:fldChar w:fldCharType="begin"/>
            </w:r>
            <w:r w:rsidRPr="00E06803">
              <w:rPr>
                <w:rFonts w:cs="Times New Roman"/>
                <w:noProof/>
                <w:webHidden/>
              </w:rPr>
              <w:instrText xml:space="preserve"> PAGEREF _Toc200472188 \h </w:instrText>
            </w:r>
            <w:r w:rsidRPr="00E06803">
              <w:rPr>
                <w:rFonts w:cs="Times New Roman"/>
                <w:noProof/>
                <w:webHidden/>
              </w:rPr>
            </w:r>
            <w:r w:rsidRPr="00E06803">
              <w:rPr>
                <w:rFonts w:cs="Times New Roman"/>
                <w:noProof/>
                <w:webHidden/>
              </w:rPr>
              <w:fldChar w:fldCharType="separate"/>
            </w:r>
            <w:r w:rsidRPr="00E06803">
              <w:rPr>
                <w:rFonts w:cs="Times New Roman"/>
                <w:noProof/>
                <w:webHidden/>
              </w:rPr>
              <w:t>7</w:t>
            </w:r>
            <w:r w:rsidRPr="00E06803">
              <w:rPr>
                <w:rFonts w:cs="Times New Roman"/>
                <w:noProof/>
                <w:webHidden/>
              </w:rPr>
              <w:fldChar w:fldCharType="end"/>
            </w:r>
          </w:hyperlink>
        </w:p>
        <w:p w14:paraId="03D3C615" w14:textId="3C57C91E" w:rsidR="00F72BF1" w:rsidRPr="00E06803" w:rsidRDefault="00F72BF1" w:rsidP="00E06803">
          <w:pPr>
            <w:pStyle w:val="TOC2"/>
            <w:tabs>
              <w:tab w:val="right" w:leader="dot" w:pos="9016"/>
            </w:tabs>
            <w:rPr>
              <w:rFonts w:eastAsiaTheme="minorEastAsia" w:cs="Times New Roman"/>
              <w:noProof/>
              <w:kern w:val="2"/>
              <w:lang w:eastAsia="en-GB"/>
              <w14:ligatures w14:val="standardContextual"/>
            </w:rPr>
          </w:pPr>
          <w:hyperlink w:anchor="_Toc200472189" w:history="1">
            <w:r w:rsidRPr="00E06803">
              <w:rPr>
                <w:rStyle w:val="Hyperlink"/>
                <w:rFonts w:cs="Times New Roman"/>
                <w:noProof/>
              </w:rPr>
              <w:t>1.1 Background to the Study</w:t>
            </w:r>
            <w:r w:rsidRPr="00E06803">
              <w:rPr>
                <w:rFonts w:cs="Times New Roman"/>
                <w:noProof/>
                <w:webHidden/>
              </w:rPr>
              <w:tab/>
            </w:r>
            <w:r w:rsidRPr="00E06803">
              <w:rPr>
                <w:rFonts w:cs="Times New Roman"/>
                <w:noProof/>
                <w:webHidden/>
              </w:rPr>
              <w:fldChar w:fldCharType="begin"/>
            </w:r>
            <w:r w:rsidRPr="00E06803">
              <w:rPr>
                <w:rFonts w:cs="Times New Roman"/>
                <w:noProof/>
                <w:webHidden/>
              </w:rPr>
              <w:instrText xml:space="preserve"> PAGEREF _Toc200472189 \h </w:instrText>
            </w:r>
            <w:r w:rsidRPr="00E06803">
              <w:rPr>
                <w:rFonts w:cs="Times New Roman"/>
                <w:noProof/>
                <w:webHidden/>
              </w:rPr>
            </w:r>
            <w:r w:rsidRPr="00E06803">
              <w:rPr>
                <w:rFonts w:cs="Times New Roman"/>
                <w:noProof/>
                <w:webHidden/>
              </w:rPr>
              <w:fldChar w:fldCharType="separate"/>
            </w:r>
            <w:r w:rsidRPr="00E06803">
              <w:rPr>
                <w:rFonts w:cs="Times New Roman"/>
                <w:noProof/>
                <w:webHidden/>
              </w:rPr>
              <w:t>7</w:t>
            </w:r>
            <w:r w:rsidRPr="00E06803">
              <w:rPr>
                <w:rFonts w:cs="Times New Roman"/>
                <w:noProof/>
                <w:webHidden/>
              </w:rPr>
              <w:fldChar w:fldCharType="end"/>
            </w:r>
          </w:hyperlink>
        </w:p>
        <w:p w14:paraId="6E62C89A" w14:textId="2950FEEC" w:rsidR="00F72BF1" w:rsidRPr="00E06803" w:rsidRDefault="00F72BF1" w:rsidP="00E06803">
          <w:pPr>
            <w:pStyle w:val="TOC2"/>
            <w:tabs>
              <w:tab w:val="right" w:leader="dot" w:pos="9016"/>
            </w:tabs>
            <w:rPr>
              <w:rFonts w:eastAsiaTheme="minorEastAsia" w:cs="Times New Roman"/>
              <w:noProof/>
              <w:kern w:val="2"/>
              <w:lang w:eastAsia="en-GB"/>
              <w14:ligatures w14:val="standardContextual"/>
            </w:rPr>
          </w:pPr>
          <w:hyperlink w:anchor="_Toc200472190" w:history="1">
            <w:r w:rsidRPr="00E06803">
              <w:rPr>
                <w:rStyle w:val="Hyperlink"/>
                <w:rFonts w:cs="Times New Roman"/>
                <w:noProof/>
              </w:rPr>
              <w:t>1.2 Research Problem</w:t>
            </w:r>
            <w:r w:rsidRPr="00E06803">
              <w:rPr>
                <w:rFonts w:cs="Times New Roman"/>
                <w:noProof/>
                <w:webHidden/>
              </w:rPr>
              <w:tab/>
            </w:r>
            <w:r w:rsidRPr="00E06803">
              <w:rPr>
                <w:rFonts w:cs="Times New Roman"/>
                <w:noProof/>
                <w:webHidden/>
              </w:rPr>
              <w:fldChar w:fldCharType="begin"/>
            </w:r>
            <w:r w:rsidRPr="00E06803">
              <w:rPr>
                <w:rFonts w:cs="Times New Roman"/>
                <w:noProof/>
                <w:webHidden/>
              </w:rPr>
              <w:instrText xml:space="preserve"> PAGEREF _Toc200472190 \h </w:instrText>
            </w:r>
            <w:r w:rsidRPr="00E06803">
              <w:rPr>
                <w:rFonts w:cs="Times New Roman"/>
                <w:noProof/>
                <w:webHidden/>
              </w:rPr>
            </w:r>
            <w:r w:rsidRPr="00E06803">
              <w:rPr>
                <w:rFonts w:cs="Times New Roman"/>
                <w:noProof/>
                <w:webHidden/>
              </w:rPr>
              <w:fldChar w:fldCharType="separate"/>
            </w:r>
            <w:r w:rsidRPr="00E06803">
              <w:rPr>
                <w:rFonts w:cs="Times New Roman"/>
                <w:noProof/>
                <w:webHidden/>
              </w:rPr>
              <w:t>8</w:t>
            </w:r>
            <w:r w:rsidRPr="00E06803">
              <w:rPr>
                <w:rFonts w:cs="Times New Roman"/>
                <w:noProof/>
                <w:webHidden/>
              </w:rPr>
              <w:fldChar w:fldCharType="end"/>
            </w:r>
          </w:hyperlink>
        </w:p>
        <w:p w14:paraId="5EB6A5E4" w14:textId="5F9E1CB7" w:rsidR="00F72BF1" w:rsidRPr="00E06803" w:rsidRDefault="00F72BF1" w:rsidP="00E06803">
          <w:pPr>
            <w:pStyle w:val="TOC2"/>
            <w:tabs>
              <w:tab w:val="right" w:leader="dot" w:pos="9016"/>
            </w:tabs>
            <w:rPr>
              <w:rFonts w:eastAsiaTheme="minorEastAsia" w:cs="Times New Roman"/>
              <w:noProof/>
              <w:kern w:val="2"/>
              <w:lang w:eastAsia="en-GB"/>
              <w14:ligatures w14:val="standardContextual"/>
            </w:rPr>
          </w:pPr>
          <w:hyperlink w:anchor="_Toc200472191" w:history="1">
            <w:r w:rsidRPr="00E06803">
              <w:rPr>
                <w:rStyle w:val="Hyperlink"/>
                <w:rFonts w:cs="Times New Roman"/>
                <w:noProof/>
              </w:rPr>
              <w:t>1.3 Research Aim and Objectives</w:t>
            </w:r>
            <w:r w:rsidRPr="00E06803">
              <w:rPr>
                <w:rFonts w:cs="Times New Roman"/>
                <w:noProof/>
                <w:webHidden/>
              </w:rPr>
              <w:tab/>
            </w:r>
            <w:r w:rsidRPr="00E06803">
              <w:rPr>
                <w:rFonts w:cs="Times New Roman"/>
                <w:noProof/>
                <w:webHidden/>
              </w:rPr>
              <w:fldChar w:fldCharType="begin"/>
            </w:r>
            <w:r w:rsidRPr="00E06803">
              <w:rPr>
                <w:rFonts w:cs="Times New Roman"/>
                <w:noProof/>
                <w:webHidden/>
              </w:rPr>
              <w:instrText xml:space="preserve"> PAGEREF _Toc200472191 \h </w:instrText>
            </w:r>
            <w:r w:rsidRPr="00E06803">
              <w:rPr>
                <w:rFonts w:cs="Times New Roman"/>
                <w:noProof/>
                <w:webHidden/>
              </w:rPr>
            </w:r>
            <w:r w:rsidRPr="00E06803">
              <w:rPr>
                <w:rFonts w:cs="Times New Roman"/>
                <w:noProof/>
                <w:webHidden/>
              </w:rPr>
              <w:fldChar w:fldCharType="separate"/>
            </w:r>
            <w:r w:rsidRPr="00E06803">
              <w:rPr>
                <w:rFonts w:cs="Times New Roman"/>
                <w:noProof/>
                <w:webHidden/>
              </w:rPr>
              <w:t>8</w:t>
            </w:r>
            <w:r w:rsidRPr="00E06803">
              <w:rPr>
                <w:rFonts w:cs="Times New Roman"/>
                <w:noProof/>
                <w:webHidden/>
              </w:rPr>
              <w:fldChar w:fldCharType="end"/>
            </w:r>
          </w:hyperlink>
        </w:p>
        <w:p w14:paraId="2007160A" w14:textId="259AFDB4" w:rsidR="00F72BF1" w:rsidRPr="00E06803" w:rsidRDefault="00F72BF1" w:rsidP="00E06803">
          <w:pPr>
            <w:pStyle w:val="TOC2"/>
            <w:tabs>
              <w:tab w:val="right" w:leader="dot" w:pos="9016"/>
            </w:tabs>
            <w:rPr>
              <w:rFonts w:eastAsiaTheme="minorEastAsia" w:cs="Times New Roman"/>
              <w:noProof/>
              <w:kern w:val="2"/>
              <w:lang w:eastAsia="en-GB"/>
              <w14:ligatures w14:val="standardContextual"/>
            </w:rPr>
          </w:pPr>
          <w:hyperlink w:anchor="_Toc200472192" w:history="1">
            <w:r w:rsidRPr="00E06803">
              <w:rPr>
                <w:rStyle w:val="Hyperlink"/>
                <w:rFonts w:cs="Times New Roman"/>
                <w:noProof/>
              </w:rPr>
              <w:t>1.4 Research Questions</w:t>
            </w:r>
            <w:r w:rsidRPr="00E06803">
              <w:rPr>
                <w:rFonts w:cs="Times New Roman"/>
                <w:noProof/>
                <w:webHidden/>
              </w:rPr>
              <w:tab/>
            </w:r>
            <w:r w:rsidRPr="00E06803">
              <w:rPr>
                <w:rFonts w:cs="Times New Roman"/>
                <w:noProof/>
                <w:webHidden/>
              </w:rPr>
              <w:fldChar w:fldCharType="begin"/>
            </w:r>
            <w:r w:rsidRPr="00E06803">
              <w:rPr>
                <w:rFonts w:cs="Times New Roman"/>
                <w:noProof/>
                <w:webHidden/>
              </w:rPr>
              <w:instrText xml:space="preserve"> PAGEREF _Toc200472192 \h </w:instrText>
            </w:r>
            <w:r w:rsidRPr="00E06803">
              <w:rPr>
                <w:rFonts w:cs="Times New Roman"/>
                <w:noProof/>
                <w:webHidden/>
              </w:rPr>
            </w:r>
            <w:r w:rsidRPr="00E06803">
              <w:rPr>
                <w:rFonts w:cs="Times New Roman"/>
                <w:noProof/>
                <w:webHidden/>
              </w:rPr>
              <w:fldChar w:fldCharType="separate"/>
            </w:r>
            <w:r w:rsidRPr="00E06803">
              <w:rPr>
                <w:rFonts w:cs="Times New Roman"/>
                <w:noProof/>
                <w:webHidden/>
              </w:rPr>
              <w:t>8</w:t>
            </w:r>
            <w:r w:rsidRPr="00E06803">
              <w:rPr>
                <w:rFonts w:cs="Times New Roman"/>
                <w:noProof/>
                <w:webHidden/>
              </w:rPr>
              <w:fldChar w:fldCharType="end"/>
            </w:r>
          </w:hyperlink>
        </w:p>
        <w:p w14:paraId="4AE53AEC" w14:textId="15B8535F" w:rsidR="00F72BF1" w:rsidRPr="00E06803" w:rsidRDefault="00F72BF1" w:rsidP="00E06803">
          <w:pPr>
            <w:pStyle w:val="TOC2"/>
            <w:tabs>
              <w:tab w:val="right" w:leader="dot" w:pos="9016"/>
            </w:tabs>
            <w:rPr>
              <w:rFonts w:eastAsiaTheme="minorEastAsia" w:cs="Times New Roman"/>
              <w:noProof/>
              <w:kern w:val="2"/>
              <w:lang w:eastAsia="en-GB"/>
              <w14:ligatures w14:val="standardContextual"/>
            </w:rPr>
          </w:pPr>
          <w:hyperlink w:anchor="_Toc200472193" w:history="1">
            <w:r w:rsidRPr="00E06803">
              <w:rPr>
                <w:rStyle w:val="Hyperlink"/>
                <w:rFonts w:cs="Times New Roman"/>
                <w:noProof/>
              </w:rPr>
              <w:t>1.5 Justification of the Study</w:t>
            </w:r>
            <w:r w:rsidRPr="00E06803">
              <w:rPr>
                <w:rFonts w:cs="Times New Roman"/>
                <w:noProof/>
                <w:webHidden/>
              </w:rPr>
              <w:tab/>
            </w:r>
            <w:r w:rsidRPr="00E06803">
              <w:rPr>
                <w:rFonts w:cs="Times New Roman"/>
                <w:noProof/>
                <w:webHidden/>
              </w:rPr>
              <w:fldChar w:fldCharType="begin"/>
            </w:r>
            <w:r w:rsidRPr="00E06803">
              <w:rPr>
                <w:rFonts w:cs="Times New Roman"/>
                <w:noProof/>
                <w:webHidden/>
              </w:rPr>
              <w:instrText xml:space="preserve"> PAGEREF _Toc200472193 \h </w:instrText>
            </w:r>
            <w:r w:rsidRPr="00E06803">
              <w:rPr>
                <w:rFonts w:cs="Times New Roman"/>
                <w:noProof/>
                <w:webHidden/>
              </w:rPr>
            </w:r>
            <w:r w:rsidRPr="00E06803">
              <w:rPr>
                <w:rFonts w:cs="Times New Roman"/>
                <w:noProof/>
                <w:webHidden/>
              </w:rPr>
              <w:fldChar w:fldCharType="separate"/>
            </w:r>
            <w:r w:rsidRPr="00E06803">
              <w:rPr>
                <w:rFonts w:cs="Times New Roman"/>
                <w:noProof/>
                <w:webHidden/>
              </w:rPr>
              <w:t>8</w:t>
            </w:r>
            <w:r w:rsidRPr="00E06803">
              <w:rPr>
                <w:rFonts w:cs="Times New Roman"/>
                <w:noProof/>
                <w:webHidden/>
              </w:rPr>
              <w:fldChar w:fldCharType="end"/>
            </w:r>
          </w:hyperlink>
        </w:p>
        <w:p w14:paraId="57125FE7" w14:textId="042DB14F" w:rsidR="00F72BF1" w:rsidRPr="00E06803" w:rsidRDefault="00F72BF1" w:rsidP="00E06803">
          <w:pPr>
            <w:pStyle w:val="TOC1"/>
            <w:tabs>
              <w:tab w:val="right" w:leader="dot" w:pos="9016"/>
            </w:tabs>
            <w:rPr>
              <w:rFonts w:eastAsiaTheme="minorEastAsia" w:cs="Times New Roman"/>
              <w:noProof/>
              <w:kern w:val="2"/>
              <w:lang w:eastAsia="en-GB"/>
              <w14:ligatures w14:val="standardContextual"/>
            </w:rPr>
          </w:pPr>
          <w:hyperlink w:anchor="_Toc200472194" w:history="1">
            <w:r w:rsidRPr="00E06803">
              <w:rPr>
                <w:rStyle w:val="Hyperlink"/>
                <w:rFonts w:cs="Times New Roman"/>
                <w:noProof/>
              </w:rPr>
              <w:t>Chapter 2: Literature Review</w:t>
            </w:r>
            <w:r w:rsidRPr="00E06803">
              <w:rPr>
                <w:rFonts w:cs="Times New Roman"/>
                <w:noProof/>
                <w:webHidden/>
              </w:rPr>
              <w:tab/>
            </w:r>
            <w:r w:rsidRPr="00E06803">
              <w:rPr>
                <w:rFonts w:cs="Times New Roman"/>
                <w:noProof/>
                <w:webHidden/>
              </w:rPr>
              <w:fldChar w:fldCharType="begin"/>
            </w:r>
            <w:r w:rsidRPr="00E06803">
              <w:rPr>
                <w:rFonts w:cs="Times New Roman"/>
                <w:noProof/>
                <w:webHidden/>
              </w:rPr>
              <w:instrText xml:space="preserve"> PAGEREF _Toc200472194 \h </w:instrText>
            </w:r>
            <w:r w:rsidRPr="00E06803">
              <w:rPr>
                <w:rFonts w:cs="Times New Roman"/>
                <w:noProof/>
                <w:webHidden/>
              </w:rPr>
            </w:r>
            <w:r w:rsidRPr="00E06803">
              <w:rPr>
                <w:rFonts w:cs="Times New Roman"/>
                <w:noProof/>
                <w:webHidden/>
              </w:rPr>
              <w:fldChar w:fldCharType="separate"/>
            </w:r>
            <w:r w:rsidRPr="00E06803">
              <w:rPr>
                <w:rFonts w:cs="Times New Roman"/>
                <w:noProof/>
                <w:webHidden/>
              </w:rPr>
              <w:t>10</w:t>
            </w:r>
            <w:r w:rsidRPr="00E06803">
              <w:rPr>
                <w:rFonts w:cs="Times New Roman"/>
                <w:noProof/>
                <w:webHidden/>
              </w:rPr>
              <w:fldChar w:fldCharType="end"/>
            </w:r>
          </w:hyperlink>
        </w:p>
        <w:p w14:paraId="76F5F788" w14:textId="2AAD6385" w:rsidR="00F72BF1" w:rsidRPr="00E06803" w:rsidRDefault="00F72BF1" w:rsidP="00E06803">
          <w:pPr>
            <w:pStyle w:val="TOC2"/>
            <w:tabs>
              <w:tab w:val="right" w:leader="dot" w:pos="9016"/>
            </w:tabs>
            <w:rPr>
              <w:rFonts w:eastAsiaTheme="minorEastAsia" w:cs="Times New Roman"/>
              <w:noProof/>
              <w:kern w:val="2"/>
              <w:lang w:eastAsia="en-GB"/>
              <w14:ligatures w14:val="standardContextual"/>
            </w:rPr>
          </w:pPr>
          <w:hyperlink w:anchor="_Toc200472195" w:history="1">
            <w:r w:rsidRPr="00E06803">
              <w:rPr>
                <w:rStyle w:val="Hyperlink"/>
                <w:rFonts w:cs="Times New Roman"/>
                <w:noProof/>
              </w:rPr>
              <w:t>2.1 Conceptualising Employee Motivation in the Hospitality Context</w:t>
            </w:r>
            <w:r w:rsidRPr="00E06803">
              <w:rPr>
                <w:rFonts w:cs="Times New Roman"/>
                <w:noProof/>
                <w:webHidden/>
              </w:rPr>
              <w:tab/>
            </w:r>
            <w:r w:rsidRPr="00E06803">
              <w:rPr>
                <w:rFonts w:cs="Times New Roman"/>
                <w:noProof/>
                <w:webHidden/>
              </w:rPr>
              <w:fldChar w:fldCharType="begin"/>
            </w:r>
            <w:r w:rsidRPr="00E06803">
              <w:rPr>
                <w:rFonts w:cs="Times New Roman"/>
                <w:noProof/>
                <w:webHidden/>
              </w:rPr>
              <w:instrText xml:space="preserve"> PAGEREF _Toc200472195 \h </w:instrText>
            </w:r>
            <w:r w:rsidRPr="00E06803">
              <w:rPr>
                <w:rFonts w:cs="Times New Roman"/>
                <w:noProof/>
                <w:webHidden/>
              </w:rPr>
            </w:r>
            <w:r w:rsidRPr="00E06803">
              <w:rPr>
                <w:rFonts w:cs="Times New Roman"/>
                <w:noProof/>
                <w:webHidden/>
              </w:rPr>
              <w:fldChar w:fldCharType="separate"/>
            </w:r>
            <w:r w:rsidRPr="00E06803">
              <w:rPr>
                <w:rFonts w:cs="Times New Roman"/>
                <w:noProof/>
                <w:webHidden/>
              </w:rPr>
              <w:t>10</w:t>
            </w:r>
            <w:r w:rsidRPr="00E06803">
              <w:rPr>
                <w:rFonts w:cs="Times New Roman"/>
                <w:noProof/>
                <w:webHidden/>
              </w:rPr>
              <w:fldChar w:fldCharType="end"/>
            </w:r>
          </w:hyperlink>
        </w:p>
        <w:p w14:paraId="55261BB5" w14:textId="3380C33E" w:rsidR="00F72BF1" w:rsidRPr="00E06803" w:rsidRDefault="00F72BF1" w:rsidP="00E06803">
          <w:pPr>
            <w:pStyle w:val="TOC2"/>
            <w:tabs>
              <w:tab w:val="right" w:leader="dot" w:pos="9016"/>
            </w:tabs>
            <w:rPr>
              <w:rFonts w:eastAsiaTheme="minorEastAsia" w:cs="Times New Roman"/>
              <w:noProof/>
              <w:kern w:val="2"/>
              <w:lang w:eastAsia="en-GB"/>
              <w14:ligatures w14:val="standardContextual"/>
            </w:rPr>
          </w:pPr>
          <w:hyperlink w:anchor="_Toc200472196" w:history="1">
            <w:r w:rsidRPr="00E06803">
              <w:rPr>
                <w:rStyle w:val="Hyperlink"/>
                <w:rFonts w:cs="Times New Roman"/>
                <w:noProof/>
              </w:rPr>
              <w:t>2.2 Classical Motivation Theories and Their Hospitality Applications</w:t>
            </w:r>
            <w:r w:rsidRPr="00E06803">
              <w:rPr>
                <w:rFonts w:cs="Times New Roman"/>
                <w:noProof/>
                <w:webHidden/>
              </w:rPr>
              <w:tab/>
            </w:r>
            <w:r w:rsidRPr="00E06803">
              <w:rPr>
                <w:rFonts w:cs="Times New Roman"/>
                <w:noProof/>
                <w:webHidden/>
              </w:rPr>
              <w:fldChar w:fldCharType="begin"/>
            </w:r>
            <w:r w:rsidRPr="00E06803">
              <w:rPr>
                <w:rFonts w:cs="Times New Roman"/>
                <w:noProof/>
                <w:webHidden/>
              </w:rPr>
              <w:instrText xml:space="preserve"> PAGEREF _Toc200472196 \h </w:instrText>
            </w:r>
            <w:r w:rsidRPr="00E06803">
              <w:rPr>
                <w:rFonts w:cs="Times New Roman"/>
                <w:noProof/>
                <w:webHidden/>
              </w:rPr>
            </w:r>
            <w:r w:rsidRPr="00E06803">
              <w:rPr>
                <w:rFonts w:cs="Times New Roman"/>
                <w:noProof/>
                <w:webHidden/>
              </w:rPr>
              <w:fldChar w:fldCharType="separate"/>
            </w:r>
            <w:r w:rsidRPr="00E06803">
              <w:rPr>
                <w:rFonts w:cs="Times New Roman"/>
                <w:noProof/>
                <w:webHidden/>
              </w:rPr>
              <w:t>10</w:t>
            </w:r>
            <w:r w:rsidRPr="00E06803">
              <w:rPr>
                <w:rFonts w:cs="Times New Roman"/>
                <w:noProof/>
                <w:webHidden/>
              </w:rPr>
              <w:fldChar w:fldCharType="end"/>
            </w:r>
          </w:hyperlink>
        </w:p>
        <w:p w14:paraId="3201DFF9" w14:textId="34945E3D" w:rsidR="00F72BF1" w:rsidRPr="00E06803" w:rsidRDefault="00F72BF1" w:rsidP="00E06803">
          <w:pPr>
            <w:pStyle w:val="TOC3"/>
            <w:tabs>
              <w:tab w:val="right" w:leader="dot" w:pos="9016"/>
            </w:tabs>
            <w:rPr>
              <w:rFonts w:eastAsiaTheme="minorEastAsia" w:cs="Times New Roman"/>
              <w:noProof/>
              <w:kern w:val="2"/>
              <w:lang w:eastAsia="en-GB"/>
              <w14:ligatures w14:val="standardContextual"/>
            </w:rPr>
          </w:pPr>
          <w:hyperlink w:anchor="_Toc200472197" w:history="1">
            <w:r w:rsidRPr="00E06803">
              <w:rPr>
                <w:rStyle w:val="Hyperlink"/>
                <w:rFonts w:cs="Times New Roman"/>
                <w:noProof/>
              </w:rPr>
              <w:t>2.2.1 Maslow’s Hierarchy of Needs</w:t>
            </w:r>
            <w:r w:rsidRPr="00E06803">
              <w:rPr>
                <w:rFonts w:cs="Times New Roman"/>
                <w:noProof/>
                <w:webHidden/>
              </w:rPr>
              <w:tab/>
            </w:r>
            <w:r w:rsidRPr="00E06803">
              <w:rPr>
                <w:rFonts w:cs="Times New Roman"/>
                <w:noProof/>
                <w:webHidden/>
              </w:rPr>
              <w:fldChar w:fldCharType="begin"/>
            </w:r>
            <w:r w:rsidRPr="00E06803">
              <w:rPr>
                <w:rFonts w:cs="Times New Roman"/>
                <w:noProof/>
                <w:webHidden/>
              </w:rPr>
              <w:instrText xml:space="preserve"> PAGEREF _Toc200472197 \h </w:instrText>
            </w:r>
            <w:r w:rsidRPr="00E06803">
              <w:rPr>
                <w:rFonts w:cs="Times New Roman"/>
                <w:noProof/>
                <w:webHidden/>
              </w:rPr>
            </w:r>
            <w:r w:rsidRPr="00E06803">
              <w:rPr>
                <w:rFonts w:cs="Times New Roman"/>
                <w:noProof/>
                <w:webHidden/>
              </w:rPr>
              <w:fldChar w:fldCharType="separate"/>
            </w:r>
            <w:r w:rsidRPr="00E06803">
              <w:rPr>
                <w:rFonts w:cs="Times New Roman"/>
                <w:noProof/>
                <w:webHidden/>
              </w:rPr>
              <w:t>10</w:t>
            </w:r>
            <w:r w:rsidRPr="00E06803">
              <w:rPr>
                <w:rFonts w:cs="Times New Roman"/>
                <w:noProof/>
                <w:webHidden/>
              </w:rPr>
              <w:fldChar w:fldCharType="end"/>
            </w:r>
          </w:hyperlink>
        </w:p>
        <w:p w14:paraId="0CFA188B" w14:textId="29B8E4A4" w:rsidR="00F72BF1" w:rsidRPr="00E06803" w:rsidRDefault="00F72BF1" w:rsidP="00E06803">
          <w:pPr>
            <w:pStyle w:val="TOC3"/>
            <w:tabs>
              <w:tab w:val="right" w:leader="dot" w:pos="9016"/>
            </w:tabs>
            <w:rPr>
              <w:rFonts w:eastAsiaTheme="minorEastAsia" w:cs="Times New Roman"/>
              <w:noProof/>
              <w:kern w:val="2"/>
              <w:lang w:eastAsia="en-GB"/>
              <w14:ligatures w14:val="standardContextual"/>
            </w:rPr>
          </w:pPr>
          <w:hyperlink w:anchor="_Toc200472198" w:history="1">
            <w:r w:rsidRPr="00E06803">
              <w:rPr>
                <w:rStyle w:val="Hyperlink"/>
                <w:rFonts w:cs="Times New Roman"/>
                <w:noProof/>
              </w:rPr>
              <w:t>2.2.2 Herzberg’s Two-Factor Theory</w:t>
            </w:r>
            <w:r w:rsidRPr="00E06803">
              <w:rPr>
                <w:rFonts w:cs="Times New Roman"/>
                <w:noProof/>
                <w:webHidden/>
              </w:rPr>
              <w:tab/>
            </w:r>
            <w:r w:rsidRPr="00E06803">
              <w:rPr>
                <w:rFonts w:cs="Times New Roman"/>
                <w:noProof/>
                <w:webHidden/>
              </w:rPr>
              <w:fldChar w:fldCharType="begin"/>
            </w:r>
            <w:r w:rsidRPr="00E06803">
              <w:rPr>
                <w:rFonts w:cs="Times New Roman"/>
                <w:noProof/>
                <w:webHidden/>
              </w:rPr>
              <w:instrText xml:space="preserve"> PAGEREF _Toc200472198 \h </w:instrText>
            </w:r>
            <w:r w:rsidRPr="00E06803">
              <w:rPr>
                <w:rFonts w:cs="Times New Roman"/>
                <w:noProof/>
                <w:webHidden/>
              </w:rPr>
            </w:r>
            <w:r w:rsidRPr="00E06803">
              <w:rPr>
                <w:rFonts w:cs="Times New Roman"/>
                <w:noProof/>
                <w:webHidden/>
              </w:rPr>
              <w:fldChar w:fldCharType="separate"/>
            </w:r>
            <w:r w:rsidRPr="00E06803">
              <w:rPr>
                <w:rFonts w:cs="Times New Roman"/>
                <w:noProof/>
                <w:webHidden/>
              </w:rPr>
              <w:t>10</w:t>
            </w:r>
            <w:r w:rsidRPr="00E06803">
              <w:rPr>
                <w:rFonts w:cs="Times New Roman"/>
                <w:noProof/>
                <w:webHidden/>
              </w:rPr>
              <w:fldChar w:fldCharType="end"/>
            </w:r>
          </w:hyperlink>
        </w:p>
        <w:p w14:paraId="718C521A" w14:textId="5F607138" w:rsidR="00F72BF1" w:rsidRPr="00E06803" w:rsidRDefault="00F72BF1" w:rsidP="00E06803">
          <w:pPr>
            <w:pStyle w:val="TOC3"/>
            <w:tabs>
              <w:tab w:val="right" w:leader="dot" w:pos="9016"/>
            </w:tabs>
            <w:rPr>
              <w:rFonts w:eastAsiaTheme="minorEastAsia" w:cs="Times New Roman"/>
              <w:noProof/>
              <w:kern w:val="2"/>
              <w:lang w:eastAsia="en-GB"/>
              <w14:ligatures w14:val="standardContextual"/>
            </w:rPr>
          </w:pPr>
          <w:hyperlink w:anchor="_Toc200472199" w:history="1">
            <w:r w:rsidRPr="00E06803">
              <w:rPr>
                <w:rStyle w:val="Hyperlink"/>
                <w:rFonts w:cs="Times New Roman"/>
                <w:noProof/>
              </w:rPr>
              <w:t>2.2.3 McGregor’s Theory X and Theory Y</w:t>
            </w:r>
            <w:r w:rsidRPr="00E06803">
              <w:rPr>
                <w:rFonts w:cs="Times New Roman"/>
                <w:noProof/>
                <w:webHidden/>
              </w:rPr>
              <w:tab/>
            </w:r>
            <w:r w:rsidRPr="00E06803">
              <w:rPr>
                <w:rFonts w:cs="Times New Roman"/>
                <w:noProof/>
                <w:webHidden/>
              </w:rPr>
              <w:fldChar w:fldCharType="begin"/>
            </w:r>
            <w:r w:rsidRPr="00E06803">
              <w:rPr>
                <w:rFonts w:cs="Times New Roman"/>
                <w:noProof/>
                <w:webHidden/>
              </w:rPr>
              <w:instrText xml:space="preserve"> PAGEREF _Toc200472199 \h </w:instrText>
            </w:r>
            <w:r w:rsidRPr="00E06803">
              <w:rPr>
                <w:rFonts w:cs="Times New Roman"/>
                <w:noProof/>
                <w:webHidden/>
              </w:rPr>
            </w:r>
            <w:r w:rsidRPr="00E06803">
              <w:rPr>
                <w:rFonts w:cs="Times New Roman"/>
                <w:noProof/>
                <w:webHidden/>
              </w:rPr>
              <w:fldChar w:fldCharType="separate"/>
            </w:r>
            <w:r w:rsidRPr="00E06803">
              <w:rPr>
                <w:rFonts w:cs="Times New Roman"/>
                <w:noProof/>
                <w:webHidden/>
              </w:rPr>
              <w:t>11</w:t>
            </w:r>
            <w:r w:rsidRPr="00E06803">
              <w:rPr>
                <w:rFonts w:cs="Times New Roman"/>
                <w:noProof/>
                <w:webHidden/>
              </w:rPr>
              <w:fldChar w:fldCharType="end"/>
            </w:r>
          </w:hyperlink>
        </w:p>
        <w:p w14:paraId="2F36A5D5" w14:textId="034F6043" w:rsidR="00F72BF1" w:rsidRPr="00E06803" w:rsidRDefault="00F72BF1" w:rsidP="00E06803">
          <w:pPr>
            <w:pStyle w:val="TOC3"/>
            <w:tabs>
              <w:tab w:val="right" w:leader="dot" w:pos="9016"/>
            </w:tabs>
            <w:rPr>
              <w:rFonts w:eastAsiaTheme="minorEastAsia" w:cs="Times New Roman"/>
              <w:noProof/>
              <w:kern w:val="2"/>
              <w:lang w:eastAsia="en-GB"/>
              <w14:ligatures w14:val="standardContextual"/>
            </w:rPr>
          </w:pPr>
          <w:hyperlink w:anchor="_Toc200472200" w:history="1">
            <w:r w:rsidRPr="00E06803">
              <w:rPr>
                <w:rStyle w:val="Hyperlink"/>
                <w:rFonts w:cs="Times New Roman"/>
                <w:noProof/>
              </w:rPr>
              <w:t>2.2.4 McClelland’s Theory of Needs</w:t>
            </w:r>
            <w:r w:rsidRPr="00E06803">
              <w:rPr>
                <w:rFonts w:cs="Times New Roman"/>
                <w:noProof/>
                <w:webHidden/>
              </w:rPr>
              <w:tab/>
            </w:r>
            <w:r w:rsidRPr="00E06803">
              <w:rPr>
                <w:rFonts w:cs="Times New Roman"/>
                <w:noProof/>
                <w:webHidden/>
              </w:rPr>
              <w:fldChar w:fldCharType="begin"/>
            </w:r>
            <w:r w:rsidRPr="00E06803">
              <w:rPr>
                <w:rFonts w:cs="Times New Roman"/>
                <w:noProof/>
                <w:webHidden/>
              </w:rPr>
              <w:instrText xml:space="preserve"> PAGEREF _Toc200472200 \h </w:instrText>
            </w:r>
            <w:r w:rsidRPr="00E06803">
              <w:rPr>
                <w:rFonts w:cs="Times New Roman"/>
                <w:noProof/>
                <w:webHidden/>
              </w:rPr>
            </w:r>
            <w:r w:rsidRPr="00E06803">
              <w:rPr>
                <w:rFonts w:cs="Times New Roman"/>
                <w:noProof/>
                <w:webHidden/>
              </w:rPr>
              <w:fldChar w:fldCharType="separate"/>
            </w:r>
            <w:r w:rsidRPr="00E06803">
              <w:rPr>
                <w:rFonts w:cs="Times New Roman"/>
                <w:noProof/>
                <w:webHidden/>
              </w:rPr>
              <w:t>11</w:t>
            </w:r>
            <w:r w:rsidRPr="00E06803">
              <w:rPr>
                <w:rFonts w:cs="Times New Roman"/>
                <w:noProof/>
                <w:webHidden/>
              </w:rPr>
              <w:fldChar w:fldCharType="end"/>
            </w:r>
          </w:hyperlink>
        </w:p>
        <w:p w14:paraId="5E84B5EB" w14:textId="233C88CC" w:rsidR="00F72BF1" w:rsidRPr="00E06803" w:rsidRDefault="00F72BF1" w:rsidP="00E06803">
          <w:pPr>
            <w:pStyle w:val="TOC2"/>
            <w:tabs>
              <w:tab w:val="right" w:leader="dot" w:pos="9016"/>
            </w:tabs>
            <w:rPr>
              <w:rFonts w:eastAsiaTheme="minorEastAsia" w:cs="Times New Roman"/>
              <w:noProof/>
              <w:kern w:val="2"/>
              <w:lang w:eastAsia="en-GB"/>
              <w14:ligatures w14:val="standardContextual"/>
            </w:rPr>
          </w:pPr>
          <w:hyperlink w:anchor="_Toc200472201" w:history="1">
            <w:r w:rsidRPr="00E06803">
              <w:rPr>
                <w:rStyle w:val="Hyperlink"/>
                <w:rFonts w:cs="Times New Roman"/>
                <w:noProof/>
              </w:rPr>
              <w:t>2.3 The Relationship Between Employee Motivation and Service Delivery</w:t>
            </w:r>
            <w:r w:rsidRPr="00E06803">
              <w:rPr>
                <w:rFonts w:cs="Times New Roman"/>
                <w:noProof/>
                <w:webHidden/>
              </w:rPr>
              <w:tab/>
            </w:r>
            <w:r w:rsidRPr="00E06803">
              <w:rPr>
                <w:rFonts w:cs="Times New Roman"/>
                <w:noProof/>
                <w:webHidden/>
              </w:rPr>
              <w:fldChar w:fldCharType="begin"/>
            </w:r>
            <w:r w:rsidRPr="00E06803">
              <w:rPr>
                <w:rFonts w:cs="Times New Roman"/>
                <w:noProof/>
                <w:webHidden/>
              </w:rPr>
              <w:instrText xml:space="preserve"> PAGEREF _Toc200472201 \h </w:instrText>
            </w:r>
            <w:r w:rsidRPr="00E06803">
              <w:rPr>
                <w:rFonts w:cs="Times New Roman"/>
                <w:noProof/>
                <w:webHidden/>
              </w:rPr>
            </w:r>
            <w:r w:rsidRPr="00E06803">
              <w:rPr>
                <w:rFonts w:cs="Times New Roman"/>
                <w:noProof/>
                <w:webHidden/>
              </w:rPr>
              <w:fldChar w:fldCharType="separate"/>
            </w:r>
            <w:r w:rsidRPr="00E06803">
              <w:rPr>
                <w:rFonts w:cs="Times New Roman"/>
                <w:noProof/>
                <w:webHidden/>
              </w:rPr>
              <w:t>11</w:t>
            </w:r>
            <w:r w:rsidRPr="00E06803">
              <w:rPr>
                <w:rFonts w:cs="Times New Roman"/>
                <w:noProof/>
                <w:webHidden/>
              </w:rPr>
              <w:fldChar w:fldCharType="end"/>
            </w:r>
          </w:hyperlink>
        </w:p>
        <w:p w14:paraId="2443D489" w14:textId="3910C4C7" w:rsidR="00F72BF1" w:rsidRPr="00E06803" w:rsidRDefault="00F72BF1" w:rsidP="00E06803">
          <w:pPr>
            <w:pStyle w:val="TOC2"/>
            <w:tabs>
              <w:tab w:val="right" w:leader="dot" w:pos="9016"/>
            </w:tabs>
            <w:rPr>
              <w:rFonts w:eastAsiaTheme="minorEastAsia" w:cs="Times New Roman"/>
              <w:noProof/>
              <w:kern w:val="2"/>
              <w:lang w:eastAsia="en-GB"/>
              <w14:ligatures w14:val="standardContextual"/>
            </w:rPr>
          </w:pPr>
          <w:hyperlink w:anchor="_Toc200472202" w:history="1">
            <w:r w:rsidRPr="00E06803">
              <w:rPr>
                <w:rStyle w:val="Hyperlink"/>
                <w:rFonts w:cs="Times New Roman"/>
                <w:noProof/>
              </w:rPr>
              <w:t>2.4 Sector-Specific Motivational Challenges in the Post-Pandemic Era</w:t>
            </w:r>
            <w:r w:rsidRPr="00E06803">
              <w:rPr>
                <w:rFonts w:cs="Times New Roman"/>
                <w:noProof/>
                <w:webHidden/>
              </w:rPr>
              <w:tab/>
            </w:r>
            <w:r w:rsidRPr="00E06803">
              <w:rPr>
                <w:rFonts w:cs="Times New Roman"/>
                <w:noProof/>
                <w:webHidden/>
              </w:rPr>
              <w:fldChar w:fldCharType="begin"/>
            </w:r>
            <w:r w:rsidRPr="00E06803">
              <w:rPr>
                <w:rFonts w:cs="Times New Roman"/>
                <w:noProof/>
                <w:webHidden/>
              </w:rPr>
              <w:instrText xml:space="preserve"> PAGEREF _Toc200472202 \h </w:instrText>
            </w:r>
            <w:r w:rsidRPr="00E06803">
              <w:rPr>
                <w:rFonts w:cs="Times New Roman"/>
                <w:noProof/>
                <w:webHidden/>
              </w:rPr>
            </w:r>
            <w:r w:rsidRPr="00E06803">
              <w:rPr>
                <w:rFonts w:cs="Times New Roman"/>
                <w:noProof/>
                <w:webHidden/>
              </w:rPr>
              <w:fldChar w:fldCharType="separate"/>
            </w:r>
            <w:r w:rsidRPr="00E06803">
              <w:rPr>
                <w:rFonts w:cs="Times New Roman"/>
                <w:noProof/>
                <w:webHidden/>
              </w:rPr>
              <w:t>12</w:t>
            </w:r>
            <w:r w:rsidRPr="00E06803">
              <w:rPr>
                <w:rFonts w:cs="Times New Roman"/>
                <w:noProof/>
                <w:webHidden/>
              </w:rPr>
              <w:fldChar w:fldCharType="end"/>
            </w:r>
          </w:hyperlink>
        </w:p>
        <w:p w14:paraId="593D4F47" w14:textId="380CC024" w:rsidR="00F72BF1" w:rsidRPr="00E06803" w:rsidRDefault="00F72BF1" w:rsidP="00E06803">
          <w:pPr>
            <w:pStyle w:val="TOC2"/>
            <w:tabs>
              <w:tab w:val="right" w:leader="dot" w:pos="9016"/>
            </w:tabs>
            <w:rPr>
              <w:rFonts w:eastAsiaTheme="minorEastAsia" w:cs="Times New Roman"/>
              <w:noProof/>
              <w:kern w:val="2"/>
              <w:lang w:eastAsia="en-GB"/>
              <w14:ligatures w14:val="standardContextual"/>
            </w:rPr>
          </w:pPr>
          <w:hyperlink w:anchor="_Toc200472203" w:history="1">
            <w:r w:rsidRPr="00E06803">
              <w:rPr>
                <w:rStyle w:val="Hyperlink"/>
                <w:rFonts w:cs="Times New Roman"/>
                <w:noProof/>
              </w:rPr>
              <w:t>2.5 Empirical Studies in UK Hotel Contexts</w:t>
            </w:r>
            <w:r w:rsidRPr="00E06803">
              <w:rPr>
                <w:rFonts w:cs="Times New Roman"/>
                <w:noProof/>
                <w:webHidden/>
              </w:rPr>
              <w:tab/>
            </w:r>
            <w:r w:rsidRPr="00E06803">
              <w:rPr>
                <w:rFonts w:cs="Times New Roman"/>
                <w:noProof/>
                <w:webHidden/>
              </w:rPr>
              <w:fldChar w:fldCharType="begin"/>
            </w:r>
            <w:r w:rsidRPr="00E06803">
              <w:rPr>
                <w:rFonts w:cs="Times New Roman"/>
                <w:noProof/>
                <w:webHidden/>
              </w:rPr>
              <w:instrText xml:space="preserve"> PAGEREF _Toc200472203 \h </w:instrText>
            </w:r>
            <w:r w:rsidRPr="00E06803">
              <w:rPr>
                <w:rFonts w:cs="Times New Roman"/>
                <w:noProof/>
                <w:webHidden/>
              </w:rPr>
            </w:r>
            <w:r w:rsidRPr="00E06803">
              <w:rPr>
                <w:rFonts w:cs="Times New Roman"/>
                <w:noProof/>
                <w:webHidden/>
              </w:rPr>
              <w:fldChar w:fldCharType="separate"/>
            </w:r>
            <w:r w:rsidRPr="00E06803">
              <w:rPr>
                <w:rFonts w:cs="Times New Roman"/>
                <w:noProof/>
                <w:webHidden/>
              </w:rPr>
              <w:t>12</w:t>
            </w:r>
            <w:r w:rsidRPr="00E06803">
              <w:rPr>
                <w:rFonts w:cs="Times New Roman"/>
                <w:noProof/>
                <w:webHidden/>
              </w:rPr>
              <w:fldChar w:fldCharType="end"/>
            </w:r>
          </w:hyperlink>
        </w:p>
        <w:p w14:paraId="201749E3" w14:textId="4E159997" w:rsidR="00F72BF1" w:rsidRPr="00E06803" w:rsidRDefault="00F72BF1" w:rsidP="00E06803">
          <w:pPr>
            <w:pStyle w:val="TOC1"/>
            <w:tabs>
              <w:tab w:val="right" w:leader="dot" w:pos="9016"/>
            </w:tabs>
            <w:rPr>
              <w:rFonts w:eastAsiaTheme="minorEastAsia" w:cs="Times New Roman"/>
              <w:noProof/>
              <w:kern w:val="2"/>
              <w:lang w:eastAsia="en-GB"/>
              <w14:ligatures w14:val="standardContextual"/>
            </w:rPr>
          </w:pPr>
          <w:hyperlink w:anchor="_Toc200472204" w:history="1">
            <w:r w:rsidRPr="00E06803">
              <w:rPr>
                <w:rStyle w:val="Hyperlink"/>
                <w:rFonts w:cs="Times New Roman"/>
                <w:noProof/>
              </w:rPr>
              <w:t>Chapter 3: Research Methodology</w:t>
            </w:r>
            <w:r w:rsidRPr="00E06803">
              <w:rPr>
                <w:rFonts w:cs="Times New Roman"/>
                <w:noProof/>
                <w:webHidden/>
              </w:rPr>
              <w:tab/>
            </w:r>
            <w:r w:rsidRPr="00E06803">
              <w:rPr>
                <w:rFonts w:cs="Times New Roman"/>
                <w:noProof/>
                <w:webHidden/>
              </w:rPr>
              <w:fldChar w:fldCharType="begin"/>
            </w:r>
            <w:r w:rsidRPr="00E06803">
              <w:rPr>
                <w:rFonts w:cs="Times New Roman"/>
                <w:noProof/>
                <w:webHidden/>
              </w:rPr>
              <w:instrText xml:space="preserve"> PAGEREF _Toc200472204 \h </w:instrText>
            </w:r>
            <w:r w:rsidRPr="00E06803">
              <w:rPr>
                <w:rFonts w:cs="Times New Roman"/>
                <w:noProof/>
                <w:webHidden/>
              </w:rPr>
            </w:r>
            <w:r w:rsidRPr="00E06803">
              <w:rPr>
                <w:rFonts w:cs="Times New Roman"/>
                <w:noProof/>
                <w:webHidden/>
              </w:rPr>
              <w:fldChar w:fldCharType="separate"/>
            </w:r>
            <w:r w:rsidRPr="00E06803">
              <w:rPr>
                <w:rFonts w:cs="Times New Roman"/>
                <w:noProof/>
                <w:webHidden/>
              </w:rPr>
              <w:t>13</w:t>
            </w:r>
            <w:r w:rsidRPr="00E06803">
              <w:rPr>
                <w:rFonts w:cs="Times New Roman"/>
                <w:noProof/>
                <w:webHidden/>
              </w:rPr>
              <w:fldChar w:fldCharType="end"/>
            </w:r>
          </w:hyperlink>
        </w:p>
        <w:p w14:paraId="387A3CF1" w14:textId="24F6BB7B" w:rsidR="00F72BF1" w:rsidRPr="00E06803" w:rsidRDefault="00F72BF1" w:rsidP="00E06803">
          <w:pPr>
            <w:pStyle w:val="TOC2"/>
            <w:tabs>
              <w:tab w:val="right" w:leader="dot" w:pos="9016"/>
            </w:tabs>
            <w:rPr>
              <w:rFonts w:eastAsiaTheme="minorEastAsia" w:cs="Times New Roman"/>
              <w:noProof/>
              <w:kern w:val="2"/>
              <w:lang w:eastAsia="en-GB"/>
              <w14:ligatures w14:val="standardContextual"/>
            </w:rPr>
          </w:pPr>
          <w:hyperlink w:anchor="_Toc200472205" w:history="1">
            <w:r w:rsidRPr="00E06803">
              <w:rPr>
                <w:rStyle w:val="Hyperlink"/>
                <w:rFonts w:cs="Times New Roman"/>
                <w:noProof/>
              </w:rPr>
              <w:t>3.1 Research Philosophy and Approach</w:t>
            </w:r>
            <w:r w:rsidRPr="00E06803">
              <w:rPr>
                <w:rFonts w:cs="Times New Roman"/>
                <w:noProof/>
                <w:webHidden/>
              </w:rPr>
              <w:tab/>
            </w:r>
            <w:r w:rsidRPr="00E06803">
              <w:rPr>
                <w:rFonts w:cs="Times New Roman"/>
                <w:noProof/>
                <w:webHidden/>
              </w:rPr>
              <w:fldChar w:fldCharType="begin"/>
            </w:r>
            <w:r w:rsidRPr="00E06803">
              <w:rPr>
                <w:rFonts w:cs="Times New Roman"/>
                <w:noProof/>
                <w:webHidden/>
              </w:rPr>
              <w:instrText xml:space="preserve"> PAGEREF _Toc200472205 \h </w:instrText>
            </w:r>
            <w:r w:rsidRPr="00E06803">
              <w:rPr>
                <w:rFonts w:cs="Times New Roman"/>
                <w:noProof/>
                <w:webHidden/>
              </w:rPr>
            </w:r>
            <w:r w:rsidRPr="00E06803">
              <w:rPr>
                <w:rFonts w:cs="Times New Roman"/>
                <w:noProof/>
                <w:webHidden/>
              </w:rPr>
              <w:fldChar w:fldCharType="separate"/>
            </w:r>
            <w:r w:rsidRPr="00E06803">
              <w:rPr>
                <w:rFonts w:cs="Times New Roman"/>
                <w:noProof/>
                <w:webHidden/>
              </w:rPr>
              <w:t>13</w:t>
            </w:r>
            <w:r w:rsidRPr="00E06803">
              <w:rPr>
                <w:rFonts w:cs="Times New Roman"/>
                <w:noProof/>
                <w:webHidden/>
              </w:rPr>
              <w:fldChar w:fldCharType="end"/>
            </w:r>
          </w:hyperlink>
        </w:p>
        <w:p w14:paraId="4480BB39" w14:textId="4C018C58" w:rsidR="00F72BF1" w:rsidRPr="00E06803" w:rsidRDefault="00F72BF1" w:rsidP="00E06803">
          <w:pPr>
            <w:pStyle w:val="TOC2"/>
            <w:tabs>
              <w:tab w:val="right" w:leader="dot" w:pos="9016"/>
            </w:tabs>
            <w:rPr>
              <w:rFonts w:eastAsiaTheme="minorEastAsia" w:cs="Times New Roman"/>
              <w:noProof/>
              <w:kern w:val="2"/>
              <w:lang w:eastAsia="en-GB"/>
              <w14:ligatures w14:val="standardContextual"/>
            </w:rPr>
          </w:pPr>
          <w:hyperlink w:anchor="_Toc200472206" w:history="1">
            <w:r w:rsidRPr="00E06803">
              <w:rPr>
                <w:rStyle w:val="Hyperlink"/>
                <w:rFonts w:cs="Times New Roman"/>
                <w:noProof/>
              </w:rPr>
              <w:t>3.2 Research Design: Case Study Methodology</w:t>
            </w:r>
            <w:r w:rsidRPr="00E06803">
              <w:rPr>
                <w:rFonts w:cs="Times New Roman"/>
                <w:noProof/>
                <w:webHidden/>
              </w:rPr>
              <w:tab/>
            </w:r>
            <w:r w:rsidRPr="00E06803">
              <w:rPr>
                <w:rFonts w:cs="Times New Roman"/>
                <w:noProof/>
                <w:webHidden/>
              </w:rPr>
              <w:fldChar w:fldCharType="begin"/>
            </w:r>
            <w:r w:rsidRPr="00E06803">
              <w:rPr>
                <w:rFonts w:cs="Times New Roman"/>
                <w:noProof/>
                <w:webHidden/>
              </w:rPr>
              <w:instrText xml:space="preserve"> PAGEREF _Toc200472206 \h </w:instrText>
            </w:r>
            <w:r w:rsidRPr="00E06803">
              <w:rPr>
                <w:rFonts w:cs="Times New Roman"/>
                <w:noProof/>
                <w:webHidden/>
              </w:rPr>
            </w:r>
            <w:r w:rsidRPr="00E06803">
              <w:rPr>
                <w:rFonts w:cs="Times New Roman"/>
                <w:noProof/>
                <w:webHidden/>
              </w:rPr>
              <w:fldChar w:fldCharType="separate"/>
            </w:r>
            <w:r w:rsidRPr="00E06803">
              <w:rPr>
                <w:rFonts w:cs="Times New Roman"/>
                <w:noProof/>
                <w:webHidden/>
              </w:rPr>
              <w:t>13</w:t>
            </w:r>
            <w:r w:rsidRPr="00E06803">
              <w:rPr>
                <w:rFonts w:cs="Times New Roman"/>
                <w:noProof/>
                <w:webHidden/>
              </w:rPr>
              <w:fldChar w:fldCharType="end"/>
            </w:r>
          </w:hyperlink>
        </w:p>
        <w:p w14:paraId="199B5319" w14:textId="17395FFC" w:rsidR="00F72BF1" w:rsidRPr="00E06803" w:rsidRDefault="00F72BF1" w:rsidP="00E06803">
          <w:pPr>
            <w:pStyle w:val="TOC2"/>
            <w:tabs>
              <w:tab w:val="right" w:leader="dot" w:pos="9016"/>
            </w:tabs>
            <w:rPr>
              <w:rFonts w:eastAsiaTheme="minorEastAsia" w:cs="Times New Roman"/>
              <w:noProof/>
              <w:kern w:val="2"/>
              <w:lang w:eastAsia="en-GB"/>
              <w14:ligatures w14:val="standardContextual"/>
            </w:rPr>
          </w:pPr>
          <w:hyperlink w:anchor="_Toc200472207" w:history="1">
            <w:r w:rsidRPr="00E06803">
              <w:rPr>
                <w:rStyle w:val="Hyperlink"/>
                <w:rFonts w:cs="Times New Roman"/>
                <w:noProof/>
              </w:rPr>
              <w:t>3.3 Data Collection: Secondary Qualitative Data</w:t>
            </w:r>
            <w:r w:rsidRPr="00E06803">
              <w:rPr>
                <w:rFonts w:cs="Times New Roman"/>
                <w:noProof/>
                <w:webHidden/>
              </w:rPr>
              <w:tab/>
            </w:r>
            <w:r w:rsidRPr="00E06803">
              <w:rPr>
                <w:rFonts w:cs="Times New Roman"/>
                <w:noProof/>
                <w:webHidden/>
              </w:rPr>
              <w:fldChar w:fldCharType="begin"/>
            </w:r>
            <w:r w:rsidRPr="00E06803">
              <w:rPr>
                <w:rFonts w:cs="Times New Roman"/>
                <w:noProof/>
                <w:webHidden/>
              </w:rPr>
              <w:instrText xml:space="preserve"> PAGEREF _Toc200472207 \h </w:instrText>
            </w:r>
            <w:r w:rsidRPr="00E06803">
              <w:rPr>
                <w:rFonts w:cs="Times New Roman"/>
                <w:noProof/>
                <w:webHidden/>
              </w:rPr>
            </w:r>
            <w:r w:rsidRPr="00E06803">
              <w:rPr>
                <w:rFonts w:cs="Times New Roman"/>
                <w:noProof/>
                <w:webHidden/>
              </w:rPr>
              <w:fldChar w:fldCharType="separate"/>
            </w:r>
            <w:r w:rsidRPr="00E06803">
              <w:rPr>
                <w:rFonts w:cs="Times New Roman"/>
                <w:noProof/>
                <w:webHidden/>
              </w:rPr>
              <w:t>13</w:t>
            </w:r>
            <w:r w:rsidRPr="00E06803">
              <w:rPr>
                <w:rFonts w:cs="Times New Roman"/>
                <w:noProof/>
                <w:webHidden/>
              </w:rPr>
              <w:fldChar w:fldCharType="end"/>
            </w:r>
          </w:hyperlink>
        </w:p>
        <w:p w14:paraId="76CFB44E" w14:textId="74BF6CE1" w:rsidR="00F72BF1" w:rsidRPr="00E06803" w:rsidRDefault="00F72BF1" w:rsidP="00E06803">
          <w:pPr>
            <w:pStyle w:val="TOC2"/>
            <w:tabs>
              <w:tab w:val="right" w:leader="dot" w:pos="9016"/>
            </w:tabs>
            <w:rPr>
              <w:rFonts w:eastAsiaTheme="minorEastAsia" w:cs="Times New Roman"/>
              <w:noProof/>
              <w:kern w:val="2"/>
              <w:lang w:eastAsia="en-GB"/>
              <w14:ligatures w14:val="standardContextual"/>
            </w:rPr>
          </w:pPr>
          <w:hyperlink w:anchor="_Toc200472208" w:history="1">
            <w:r w:rsidRPr="00E06803">
              <w:rPr>
                <w:rStyle w:val="Hyperlink"/>
                <w:rFonts w:cs="Times New Roman"/>
                <w:noProof/>
              </w:rPr>
              <w:t>3.4 Data Analysis Methods</w:t>
            </w:r>
            <w:r w:rsidRPr="00E06803">
              <w:rPr>
                <w:rFonts w:cs="Times New Roman"/>
                <w:noProof/>
                <w:webHidden/>
              </w:rPr>
              <w:tab/>
            </w:r>
            <w:r w:rsidRPr="00E06803">
              <w:rPr>
                <w:rFonts w:cs="Times New Roman"/>
                <w:noProof/>
                <w:webHidden/>
              </w:rPr>
              <w:fldChar w:fldCharType="begin"/>
            </w:r>
            <w:r w:rsidRPr="00E06803">
              <w:rPr>
                <w:rFonts w:cs="Times New Roman"/>
                <w:noProof/>
                <w:webHidden/>
              </w:rPr>
              <w:instrText xml:space="preserve"> PAGEREF _Toc200472208 \h </w:instrText>
            </w:r>
            <w:r w:rsidRPr="00E06803">
              <w:rPr>
                <w:rFonts w:cs="Times New Roman"/>
                <w:noProof/>
                <w:webHidden/>
              </w:rPr>
            </w:r>
            <w:r w:rsidRPr="00E06803">
              <w:rPr>
                <w:rFonts w:cs="Times New Roman"/>
                <w:noProof/>
                <w:webHidden/>
              </w:rPr>
              <w:fldChar w:fldCharType="separate"/>
            </w:r>
            <w:r w:rsidRPr="00E06803">
              <w:rPr>
                <w:rFonts w:cs="Times New Roman"/>
                <w:noProof/>
                <w:webHidden/>
              </w:rPr>
              <w:t>14</w:t>
            </w:r>
            <w:r w:rsidRPr="00E06803">
              <w:rPr>
                <w:rFonts w:cs="Times New Roman"/>
                <w:noProof/>
                <w:webHidden/>
              </w:rPr>
              <w:fldChar w:fldCharType="end"/>
            </w:r>
          </w:hyperlink>
        </w:p>
        <w:p w14:paraId="19450674" w14:textId="7AEDFB35" w:rsidR="00F72BF1" w:rsidRPr="00E06803" w:rsidRDefault="00F72BF1" w:rsidP="00E06803">
          <w:pPr>
            <w:pStyle w:val="TOC2"/>
            <w:tabs>
              <w:tab w:val="right" w:leader="dot" w:pos="9016"/>
            </w:tabs>
            <w:rPr>
              <w:rFonts w:eastAsiaTheme="minorEastAsia" w:cs="Times New Roman"/>
              <w:noProof/>
              <w:kern w:val="2"/>
              <w:lang w:eastAsia="en-GB"/>
              <w14:ligatures w14:val="standardContextual"/>
            </w:rPr>
          </w:pPr>
          <w:hyperlink w:anchor="_Toc200472209" w:history="1">
            <w:r w:rsidRPr="00E06803">
              <w:rPr>
                <w:rStyle w:val="Hyperlink"/>
                <w:rFonts w:cs="Times New Roman"/>
                <w:noProof/>
              </w:rPr>
              <w:t>3.5 Ethical Considerations</w:t>
            </w:r>
            <w:r w:rsidRPr="00E06803">
              <w:rPr>
                <w:rFonts w:cs="Times New Roman"/>
                <w:noProof/>
                <w:webHidden/>
              </w:rPr>
              <w:tab/>
            </w:r>
            <w:r w:rsidRPr="00E06803">
              <w:rPr>
                <w:rFonts w:cs="Times New Roman"/>
                <w:noProof/>
                <w:webHidden/>
              </w:rPr>
              <w:fldChar w:fldCharType="begin"/>
            </w:r>
            <w:r w:rsidRPr="00E06803">
              <w:rPr>
                <w:rFonts w:cs="Times New Roman"/>
                <w:noProof/>
                <w:webHidden/>
              </w:rPr>
              <w:instrText xml:space="preserve"> PAGEREF _Toc200472209 \h </w:instrText>
            </w:r>
            <w:r w:rsidRPr="00E06803">
              <w:rPr>
                <w:rFonts w:cs="Times New Roman"/>
                <w:noProof/>
                <w:webHidden/>
              </w:rPr>
            </w:r>
            <w:r w:rsidRPr="00E06803">
              <w:rPr>
                <w:rFonts w:cs="Times New Roman"/>
                <w:noProof/>
                <w:webHidden/>
              </w:rPr>
              <w:fldChar w:fldCharType="separate"/>
            </w:r>
            <w:r w:rsidRPr="00E06803">
              <w:rPr>
                <w:rFonts w:cs="Times New Roman"/>
                <w:noProof/>
                <w:webHidden/>
              </w:rPr>
              <w:t>14</w:t>
            </w:r>
            <w:r w:rsidRPr="00E06803">
              <w:rPr>
                <w:rFonts w:cs="Times New Roman"/>
                <w:noProof/>
                <w:webHidden/>
              </w:rPr>
              <w:fldChar w:fldCharType="end"/>
            </w:r>
          </w:hyperlink>
        </w:p>
        <w:p w14:paraId="08155C32" w14:textId="0B1EA971" w:rsidR="00F72BF1" w:rsidRPr="00E06803" w:rsidRDefault="00F72BF1" w:rsidP="00E06803">
          <w:pPr>
            <w:pStyle w:val="TOC2"/>
            <w:tabs>
              <w:tab w:val="right" w:leader="dot" w:pos="9016"/>
            </w:tabs>
            <w:rPr>
              <w:rFonts w:eastAsiaTheme="minorEastAsia" w:cs="Times New Roman"/>
              <w:noProof/>
              <w:kern w:val="2"/>
              <w:lang w:eastAsia="en-GB"/>
              <w14:ligatures w14:val="standardContextual"/>
            </w:rPr>
          </w:pPr>
          <w:hyperlink w:anchor="_Toc200472210" w:history="1">
            <w:r w:rsidRPr="00E06803">
              <w:rPr>
                <w:rStyle w:val="Hyperlink"/>
                <w:rFonts w:cs="Times New Roman"/>
                <w:noProof/>
              </w:rPr>
              <w:t>3.6 Limitations of the Methodology</w:t>
            </w:r>
            <w:r w:rsidRPr="00E06803">
              <w:rPr>
                <w:rFonts w:cs="Times New Roman"/>
                <w:noProof/>
                <w:webHidden/>
              </w:rPr>
              <w:tab/>
            </w:r>
            <w:r w:rsidRPr="00E06803">
              <w:rPr>
                <w:rFonts w:cs="Times New Roman"/>
                <w:noProof/>
                <w:webHidden/>
              </w:rPr>
              <w:fldChar w:fldCharType="begin"/>
            </w:r>
            <w:r w:rsidRPr="00E06803">
              <w:rPr>
                <w:rFonts w:cs="Times New Roman"/>
                <w:noProof/>
                <w:webHidden/>
              </w:rPr>
              <w:instrText xml:space="preserve"> PAGEREF _Toc200472210 \h </w:instrText>
            </w:r>
            <w:r w:rsidRPr="00E06803">
              <w:rPr>
                <w:rFonts w:cs="Times New Roman"/>
                <w:noProof/>
                <w:webHidden/>
              </w:rPr>
            </w:r>
            <w:r w:rsidRPr="00E06803">
              <w:rPr>
                <w:rFonts w:cs="Times New Roman"/>
                <w:noProof/>
                <w:webHidden/>
              </w:rPr>
              <w:fldChar w:fldCharType="separate"/>
            </w:r>
            <w:r w:rsidRPr="00E06803">
              <w:rPr>
                <w:rFonts w:cs="Times New Roman"/>
                <w:noProof/>
                <w:webHidden/>
              </w:rPr>
              <w:t>14</w:t>
            </w:r>
            <w:r w:rsidRPr="00E06803">
              <w:rPr>
                <w:rFonts w:cs="Times New Roman"/>
                <w:noProof/>
                <w:webHidden/>
              </w:rPr>
              <w:fldChar w:fldCharType="end"/>
            </w:r>
          </w:hyperlink>
        </w:p>
        <w:p w14:paraId="367EABA7" w14:textId="50F66A23" w:rsidR="00F72BF1" w:rsidRPr="00E06803" w:rsidRDefault="00F72BF1" w:rsidP="00E06803">
          <w:pPr>
            <w:pStyle w:val="TOC1"/>
            <w:tabs>
              <w:tab w:val="right" w:leader="dot" w:pos="9016"/>
            </w:tabs>
            <w:rPr>
              <w:rFonts w:eastAsiaTheme="minorEastAsia" w:cs="Times New Roman"/>
              <w:noProof/>
              <w:kern w:val="2"/>
              <w:lang w:eastAsia="en-GB"/>
              <w14:ligatures w14:val="standardContextual"/>
            </w:rPr>
          </w:pPr>
          <w:hyperlink w:anchor="_Toc200472211" w:history="1">
            <w:r w:rsidRPr="00E06803">
              <w:rPr>
                <w:rStyle w:val="Hyperlink"/>
                <w:rFonts w:cs="Times New Roman"/>
                <w:noProof/>
              </w:rPr>
              <w:t>Chapter 4: Findings and Discussion</w:t>
            </w:r>
            <w:r w:rsidRPr="00E06803">
              <w:rPr>
                <w:rFonts w:cs="Times New Roman"/>
                <w:noProof/>
                <w:webHidden/>
              </w:rPr>
              <w:tab/>
            </w:r>
            <w:r w:rsidRPr="00E06803">
              <w:rPr>
                <w:rFonts w:cs="Times New Roman"/>
                <w:noProof/>
                <w:webHidden/>
              </w:rPr>
              <w:fldChar w:fldCharType="begin"/>
            </w:r>
            <w:r w:rsidRPr="00E06803">
              <w:rPr>
                <w:rFonts w:cs="Times New Roman"/>
                <w:noProof/>
                <w:webHidden/>
              </w:rPr>
              <w:instrText xml:space="preserve"> PAGEREF _Toc200472211 \h </w:instrText>
            </w:r>
            <w:r w:rsidRPr="00E06803">
              <w:rPr>
                <w:rFonts w:cs="Times New Roman"/>
                <w:noProof/>
                <w:webHidden/>
              </w:rPr>
            </w:r>
            <w:r w:rsidRPr="00E06803">
              <w:rPr>
                <w:rFonts w:cs="Times New Roman"/>
                <w:noProof/>
                <w:webHidden/>
              </w:rPr>
              <w:fldChar w:fldCharType="separate"/>
            </w:r>
            <w:r w:rsidRPr="00E06803">
              <w:rPr>
                <w:rFonts w:cs="Times New Roman"/>
                <w:noProof/>
                <w:webHidden/>
              </w:rPr>
              <w:t>15</w:t>
            </w:r>
            <w:r w:rsidRPr="00E06803">
              <w:rPr>
                <w:rFonts w:cs="Times New Roman"/>
                <w:noProof/>
                <w:webHidden/>
              </w:rPr>
              <w:fldChar w:fldCharType="end"/>
            </w:r>
          </w:hyperlink>
        </w:p>
        <w:p w14:paraId="348BF611" w14:textId="3253BE87" w:rsidR="00F72BF1" w:rsidRPr="00E06803" w:rsidRDefault="00F72BF1" w:rsidP="00E06803">
          <w:pPr>
            <w:pStyle w:val="TOC2"/>
            <w:tabs>
              <w:tab w:val="right" w:leader="dot" w:pos="9016"/>
            </w:tabs>
            <w:rPr>
              <w:rFonts w:eastAsiaTheme="minorEastAsia" w:cs="Times New Roman"/>
              <w:noProof/>
              <w:kern w:val="2"/>
              <w:lang w:eastAsia="en-GB"/>
              <w14:ligatures w14:val="standardContextual"/>
            </w:rPr>
          </w:pPr>
          <w:hyperlink w:anchor="_Toc200472212" w:history="1">
            <w:r w:rsidRPr="00E06803">
              <w:rPr>
                <w:rStyle w:val="Hyperlink"/>
                <w:rFonts w:cs="Times New Roman"/>
                <w:noProof/>
              </w:rPr>
              <w:t>Section 4.1: Findings</w:t>
            </w:r>
            <w:r w:rsidRPr="00E06803">
              <w:rPr>
                <w:rFonts w:cs="Times New Roman"/>
                <w:noProof/>
                <w:webHidden/>
              </w:rPr>
              <w:tab/>
            </w:r>
            <w:r w:rsidRPr="00E06803">
              <w:rPr>
                <w:rFonts w:cs="Times New Roman"/>
                <w:noProof/>
                <w:webHidden/>
              </w:rPr>
              <w:fldChar w:fldCharType="begin"/>
            </w:r>
            <w:r w:rsidRPr="00E06803">
              <w:rPr>
                <w:rFonts w:cs="Times New Roman"/>
                <w:noProof/>
                <w:webHidden/>
              </w:rPr>
              <w:instrText xml:space="preserve"> PAGEREF _Toc200472212 \h </w:instrText>
            </w:r>
            <w:r w:rsidRPr="00E06803">
              <w:rPr>
                <w:rFonts w:cs="Times New Roman"/>
                <w:noProof/>
                <w:webHidden/>
              </w:rPr>
            </w:r>
            <w:r w:rsidRPr="00E06803">
              <w:rPr>
                <w:rFonts w:cs="Times New Roman"/>
                <w:noProof/>
                <w:webHidden/>
              </w:rPr>
              <w:fldChar w:fldCharType="separate"/>
            </w:r>
            <w:r w:rsidRPr="00E06803">
              <w:rPr>
                <w:rFonts w:cs="Times New Roman"/>
                <w:noProof/>
                <w:webHidden/>
              </w:rPr>
              <w:t>15</w:t>
            </w:r>
            <w:r w:rsidRPr="00E06803">
              <w:rPr>
                <w:rFonts w:cs="Times New Roman"/>
                <w:noProof/>
                <w:webHidden/>
              </w:rPr>
              <w:fldChar w:fldCharType="end"/>
            </w:r>
          </w:hyperlink>
        </w:p>
        <w:p w14:paraId="786BC031" w14:textId="78288229" w:rsidR="00F72BF1" w:rsidRPr="00E06803" w:rsidRDefault="00F72BF1" w:rsidP="00E06803">
          <w:pPr>
            <w:pStyle w:val="TOC3"/>
            <w:tabs>
              <w:tab w:val="right" w:leader="dot" w:pos="9016"/>
            </w:tabs>
            <w:rPr>
              <w:rFonts w:eastAsiaTheme="minorEastAsia" w:cs="Times New Roman"/>
              <w:noProof/>
              <w:kern w:val="2"/>
              <w:lang w:eastAsia="en-GB"/>
              <w14:ligatures w14:val="standardContextual"/>
            </w:rPr>
          </w:pPr>
          <w:hyperlink w:anchor="_Toc200472213" w:history="1">
            <w:r w:rsidRPr="00E06803">
              <w:rPr>
                <w:rStyle w:val="Hyperlink"/>
                <w:rFonts w:cs="Times New Roman"/>
                <w:noProof/>
              </w:rPr>
              <w:t>4.1.1 Overview of Data Sources</w:t>
            </w:r>
            <w:r w:rsidRPr="00E06803">
              <w:rPr>
                <w:rFonts w:cs="Times New Roman"/>
                <w:noProof/>
                <w:webHidden/>
              </w:rPr>
              <w:tab/>
            </w:r>
            <w:r w:rsidRPr="00E06803">
              <w:rPr>
                <w:rFonts w:cs="Times New Roman"/>
                <w:noProof/>
                <w:webHidden/>
              </w:rPr>
              <w:fldChar w:fldCharType="begin"/>
            </w:r>
            <w:r w:rsidRPr="00E06803">
              <w:rPr>
                <w:rFonts w:cs="Times New Roman"/>
                <w:noProof/>
                <w:webHidden/>
              </w:rPr>
              <w:instrText xml:space="preserve"> PAGEREF _Toc200472213 \h </w:instrText>
            </w:r>
            <w:r w:rsidRPr="00E06803">
              <w:rPr>
                <w:rFonts w:cs="Times New Roman"/>
                <w:noProof/>
                <w:webHidden/>
              </w:rPr>
            </w:r>
            <w:r w:rsidRPr="00E06803">
              <w:rPr>
                <w:rFonts w:cs="Times New Roman"/>
                <w:noProof/>
                <w:webHidden/>
              </w:rPr>
              <w:fldChar w:fldCharType="separate"/>
            </w:r>
            <w:r w:rsidRPr="00E06803">
              <w:rPr>
                <w:rFonts w:cs="Times New Roman"/>
                <w:noProof/>
                <w:webHidden/>
              </w:rPr>
              <w:t>15</w:t>
            </w:r>
            <w:r w:rsidRPr="00E06803">
              <w:rPr>
                <w:rFonts w:cs="Times New Roman"/>
                <w:noProof/>
                <w:webHidden/>
              </w:rPr>
              <w:fldChar w:fldCharType="end"/>
            </w:r>
          </w:hyperlink>
        </w:p>
        <w:p w14:paraId="58B905B8" w14:textId="0254618F" w:rsidR="00F72BF1" w:rsidRPr="00E06803" w:rsidRDefault="00F72BF1" w:rsidP="00E06803">
          <w:pPr>
            <w:pStyle w:val="TOC3"/>
            <w:tabs>
              <w:tab w:val="right" w:leader="dot" w:pos="9016"/>
            </w:tabs>
            <w:rPr>
              <w:rFonts w:eastAsiaTheme="minorEastAsia" w:cs="Times New Roman"/>
              <w:noProof/>
              <w:kern w:val="2"/>
              <w:lang w:eastAsia="en-GB"/>
              <w14:ligatures w14:val="standardContextual"/>
            </w:rPr>
          </w:pPr>
          <w:hyperlink w:anchor="_Toc200472214" w:history="1">
            <w:r w:rsidRPr="00E06803">
              <w:rPr>
                <w:rStyle w:val="Hyperlink"/>
                <w:rFonts w:cs="Times New Roman"/>
                <w:noProof/>
              </w:rPr>
              <w:t>4.1.2 Theme 1: Recognition and Rewards</w:t>
            </w:r>
            <w:r w:rsidRPr="00E06803">
              <w:rPr>
                <w:rFonts w:cs="Times New Roman"/>
                <w:noProof/>
                <w:webHidden/>
              </w:rPr>
              <w:tab/>
            </w:r>
            <w:r w:rsidRPr="00E06803">
              <w:rPr>
                <w:rFonts w:cs="Times New Roman"/>
                <w:noProof/>
                <w:webHidden/>
              </w:rPr>
              <w:fldChar w:fldCharType="begin"/>
            </w:r>
            <w:r w:rsidRPr="00E06803">
              <w:rPr>
                <w:rFonts w:cs="Times New Roman"/>
                <w:noProof/>
                <w:webHidden/>
              </w:rPr>
              <w:instrText xml:space="preserve"> PAGEREF _Toc200472214 \h </w:instrText>
            </w:r>
            <w:r w:rsidRPr="00E06803">
              <w:rPr>
                <w:rFonts w:cs="Times New Roman"/>
                <w:noProof/>
                <w:webHidden/>
              </w:rPr>
            </w:r>
            <w:r w:rsidRPr="00E06803">
              <w:rPr>
                <w:rFonts w:cs="Times New Roman"/>
                <w:noProof/>
                <w:webHidden/>
              </w:rPr>
              <w:fldChar w:fldCharType="separate"/>
            </w:r>
            <w:r w:rsidRPr="00E06803">
              <w:rPr>
                <w:rFonts w:cs="Times New Roman"/>
                <w:noProof/>
                <w:webHidden/>
              </w:rPr>
              <w:t>15</w:t>
            </w:r>
            <w:r w:rsidRPr="00E06803">
              <w:rPr>
                <w:rFonts w:cs="Times New Roman"/>
                <w:noProof/>
                <w:webHidden/>
              </w:rPr>
              <w:fldChar w:fldCharType="end"/>
            </w:r>
          </w:hyperlink>
        </w:p>
        <w:p w14:paraId="4D1D4FAA" w14:textId="07D5DB4D" w:rsidR="00F72BF1" w:rsidRPr="00E06803" w:rsidRDefault="00F72BF1" w:rsidP="00E06803">
          <w:pPr>
            <w:pStyle w:val="TOC3"/>
            <w:tabs>
              <w:tab w:val="right" w:leader="dot" w:pos="9016"/>
            </w:tabs>
            <w:rPr>
              <w:rFonts w:eastAsiaTheme="minorEastAsia" w:cs="Times New Roman"/>
              <w:noProof/>
              <w:kern w:val="2"/>
              <w:lang w:eastAsia="en-GB"/>
              <w14:ligatures w14:val="standardContextual"/>
            </w:rPr>
          </w:pPr>
          <w:hyperlink w:anchor="_Toc200472215" w:history="1">
            <w:r w:rsidRPr="00E06803">
              <w:rPr>
                <w:rStyle w:val="Hyperlink"/>
                <w:rFonts w:cs="Times New Roman"/>
                <w:noProof/>
              </w:rPr>
              <w:t>4.1.3 Theme 2: Leadership and Management Style</w:t>
            </w:r>
            <w:r w:rsidRPr="00E06803">
              <w:rPr>
                <w:rFonts w:cs="Times New Roman"/>
                <w:noProof/>
                <w:webHidden/>
              </w:rPr>
              <w:tab/>
            </w:r>
            <w:r w:rsidRPr="00E06803">
              <w:rPr>
                <w:rFonts w:cs="Times New Roman"/>
                <w:noProof/>
                <w:webHidden/>
              </w:rPr>
              <w:fldChar w:fldCharType="begin"/>
            </w:r>
            <w:r w:rsidRPr="00E06803">
              <w:rPr>
                <w:rFonts w:cs="Times New Roman"/>
                <w:noProof/>
                <w:webHidden/>
              </w:rPr>
              <w:instrText xml:space="preserve"> PAGEREF _Toc200472215 \h </w:instrText>
            </w:r>
            <w:r w:rsidRPr="00E06803">
              <w:rPr>
                <w:rFonts w:cs="Times New Roman"/>
                <w:noProof/>
                <w:webHidden/>
              </w:rPr>
            </w:r>
            <w:r w:rsidRPr="00E06803">
              <w:rPr>
                <w:rFonts w:cs="Times New Roman"/>
                <w:noProof/>
                <w:webHidden/>
              </w:rPr>
              <w:fldChar w:fldCharType="separate"/>
            </w:r>
            <w:r w:rsidRPr="00E06803">
              <w:rPr>
                <w:rFonts w:cs="Times New Roman"/>
                <w:noProof/>
                <w:webHidden/>
              </w:rPr>
              <w:t>16</w:t>
            </w:r>
            <w:r w:rsidRPr="00E06803">
              <w:rPr>
                <w:rFonts w:cs="Times New Roman"/>
                <w:noProof/>
                <w:webHidden/>
              </w:rPr>
              <w:fldChar w:fldCharType="end"/>
            </w:r>
          </w:hyperlink>
        </w:p>
        <w:p w14:paraId="78861534" w14:textId="78984035" w:rsidR="00F72BF1" w:rsidRPr="00E06803" w:rsidRDefault="00F72BF1" w:rsidP="00E06803">
          <w:pPr>
            <w:pStyle w:val="TOC3"/>
            <w:tabs>
              <w:tab w:val="right" w:leader="dot" w:pos="9016"/>
            </w:tabs>
            <w:rPr>
              <w:rFonts w:eastAsiaTheme="minorEastAsia" w:cs="Times New Roman"/>
              <w:noProof/>
              <w:kern w:val="2"/>
              <w:lang w:eastAsia="en-GB"/>
              <w14:ligatures w14:val="standardContextual"/>
            </w:rPr>
          </w:pPr>
          <w:hyperlink w:anchor="_Toc200472216" w:history="1">
            <w:r w:rsidRPr="00E06803">
              <w:rPr>
                <w:rStyle w:val="Hyperlink"/>
                <w:rFonts w:cs="Times New Roman"/>
                <w:noProof/>
              </w:rPr>
              <w:t>4.1.4 Theme 3: Training and Career Progression</w:t>
            </w:r>
            <w:r w:rsidRPr="00E06803">
              <w:rPr>
                <w:rFonts w:cs="Times New Roman"/>
                <w:noProof/>
                <w:webHidden/>
              </w:rPr>
              <w:tab/>
            </w:r>
            <w:r w:rsidRPr="00E06803">
              <w:rPr>
                <w:rFonts w:cs="Times New Roman"/>
                <w:noProof/>
                <w:webHidden/>
              </w:rPr>
              <w:fldChar w:fldCharType="begin"/>
            </w:r>
            <w:r w:rsidRPr="00E06803">
              <w:rPr>
                <w:rFonts w:cs="Times New Roman"/>
                <w:noProof/>
                <w:webHidden/>
              </w:rPr>
              <w:instrText xml:space="preserve"> PAGEREF _Toc200472216 \h </w:instrText>
            </w:r>
            <w:r w:rsidRPr="00E06803">
              <w:rPr>
                <w:rFonts w:cs="Times New Roman"/>
                <w:noProof/>
                <w:webHidden/>
              </w:rPr>
            </w:r>
            <w:r w:rsidRPr="00E06803">
              <w:rPr>
                <w:rFonts w:cs="Times New Roman"/>
                <w:noProof/>
                <w:webHidden/>
              </w:rPr>
              <w:fldChar w:fldCharType="separate"/>
            </w:r>
            <w:r w:rsidRPr="00E06803">
              <w:rPr>
                <w:rFonts w:cs="Times New Roman"/>
                <w:noProof/>
                <w:webHidden/>
              </w:rPr>
              <w:t>16</w:t>
            </w:r>
            <w:r w:rsidRPr="00E06803">
              <w:rPr>
                <w:rFonts w:cs="Times New Roman"/>
                <w:noProof/>
                <w:webHidden/>
              </w:rPr>
              <w:fldChar w:fldCharType="end"/>
            </w:r>
          </w:hyperlink>
        </w:p>
        <w:p w14:paraId="4AE87409" w14:textId="63AEEE3B" w:rsidR="00F72BF1" w:rsidRPr="00E06803" w:rsidRDefault="00F72BF1" w:rsidP="00E06803">
          <w:pPr>
            <w:pStyle w:val="TOC3"/>
            <w:tabs>
              <w:tab w:val="right" w:leader="dot" w:pos="9016"/>
            </w:tabs>
            <w:rPr>
              <w:rFonts w:eastAsiaTheme="minorEastAsia" w:cs="Times New Roman"/>
              <w:noProof/>
              <w:kern w:val="2"/>
              <w:lang w:eastAsia="en-GB"/>
              <w14:ligatures w14:val="standardContextual"/>
            </w:rPr>
          </w:pPr>
          <w:hyperlink w:anchor="_Toc200472217" w:history="1">
            <w:r w:rsidRPr="00E06803">
              <w:rPr>
                <w:rStyle w:val="Hyperlink"/>
                <w:rFonts w:cs="Times New Roman"/>
                <w:noProof/>
              </w:rPr>
              <w:t>4.1.5 Theme 4: Workload and Staffing Challenges</w:t>
            </w:r>
            <w:r w:rsidRPr="00E06803">
              <w:rPr>
                <w:rFonts w:cs="Times New Roman"/>
                <w:noProof/>
                <w:webHidden/>
              </w:rPr>
              <w:tab/>
            </w:r>
            <w:r w:rsidRPr="00E06803">
              <w:rPr>
                <w:rFonts w:cs="Times New Roman"/>
                <w:noProof/>
                <w:webHidden/>
              </w:rPr>
              <w:fldChar w:fldCharType="begin"/>
            </w:r>
            <w:r w:rsidRPr="00E06803">
              <w:rPr>
                <w:rFonts w:cs="Times New Roman"/>
                <w:noProof/>
                <w:webHidden/>
              </w:rPr>
              <w:instrText xml:space="preserve"> PAGEREF _Toc200472217 \h </w:instrText>
            </w:r>
            <w:r w:rsidRPr="00E06803">
              <w:rPr>
                <w:rFonts w:cs="Times New Roman"/>
                <w:noProof/>
                <w:webHidden/>
              </w:rPr>
            </w:r>
            <w:r w:rsidRPr="00E06803">
              <w:rPr>
                <w:rFonts w:cs="Times New Roman"/>
                <w:noProof/>
                <w:webHidden/>
              </w:rPr>
              <w:fldChar w:fldCharType="separate"/>
            </w:r>
            <w:r w:rsidRPr="00E06803">
              <w:rPr>
                <w:rFonts w:cs="Times New Roman"/>
                <w:noProof/>
                <w:webHidden/>
              </w:rPr>
              <w:t>17</w:t>
            </w:r>
            <w:r w:rsidRPr="00E06803">
              <w:rPr>
                <w:rFonts w:cs="Times New Roman"/>
                <w:noProof/>
                <w:webHidden/>
              </w:rPr>
              <w:fldChar w:fldCharType="end"/>
            </w:r>
          </w:hyperlink>
        </w:p>
        <w:p w14:paraId="52B858C2" w14:textId="2BE219D4" w:rsidR="00F72BF1" w:rsidRPr="00E06803" w:rsidRDefault="00F72BF1" w:rsidP="00E06803">
          <w:pPr>
            <w:pStyle w:val="TOC3"/>
            <w:tabs>
              <w:tab w:val="right" w:leader="dot" w:pos="9016"/>
            </w:tabs>
            <w:rPr>
              <w:rFonts w:eastAsiaTheme="minorEastAsia" w:cs="Times New Roman"/>
              <w:noProof/>
              <w:kern w:val="2"/>
              <w:lang w:eastAsia="en-GB"/>
              <w14:ligatures w14:val="standardContextual"/>
            </w:rPr>
          </w:pPr>
          <w:hyperlink w:anchor="_Toc200472218" w:history="1">
            <w:r w:rsidRPr="00E06803">
              <w:rPr>
                <w:rStyle w:val="Hyperlink"/>
                <w:rFonts w:cs="Times New Roman"/>
                <w:noProof/>
              </w:rPr>
              <w:t>4.1.6 Theme 5: Team Dynamics and Social Support</w:t>
            </w:r>
            <w:r w:rsidRPr="00E06803">
              <w:rPr>
                <w:rFonts w:cs="Times New Roman"/>
                <w:noProof/>
                <w:webHidden/>
              </w:rPr>
              <w:tab/>
            </w:r>
            <w:r w:rsidRPr="00E06803">
              <w:rPr>
                <w:rFonts w:cs="Times New Roman"/>
                <w:noProof/>
                <w:webHidden/>
              </w:rPr>
              <w:fldChar w:fldCharType="begin"/>
            </w:r>
            <w:r w:rsidRPr="00E06803">
              <w:rPr>
                <w:rFonts w:cs="Times New Roman"/>
                <w:noProof/>
                <w:webHidden/>
              </w:rPr>
              <w:instrText xml:space="preserve"> PAGEREF _Toc200472218 \h </w:instrText>
            </w:r>
            <w:r w:rsidRPr="00E06803">
              <w:rPr>
                <w:rFonts w:cs="Times New Roman"/>
                <w:noProof/>
                <w:webHidden/>
              </w:rPr>
            </w:r>
            <w:r w:rsidRPr="00E06803">
              <w:rPr>
                <w:rFonts w:cs="Times New Roman"/>
                <w:noProof/>
                <w:webHidden/>
              </w:rPr>
              <w:fldChar w:fldCharType="separate"/>
            </w:r>
            <w:r w:rsidRPr="00E06803">
              <w:rPr>
                <w:rFonts w:cs="Times New Roman"/>
                <w:noProof/>
                <w:webHidden/>
              </w:rPr>
              <w:t>17</w:t>
            </w:r>
            <w:r w:rsidRPr="00E06803">
              <w:rPr>
                <w:rFonts w:cs="Times New Roman"/>
                <w:noProof/>
                <w:webHidden/>
              </w:rPr>
              <w:fldChar w:fldCharType="end"/>
            </w:r>
          </w:hyperlink>
        </w:p>
        <w:p w14:paraId="0531DC01" w14:textId="1F8464BF" w:rsidR="00F72BF1" w:rsidRPr="00E06803" w:rsidRDefault="00F72BF1" w:rsidP="00E06803">
          <w:pPr>
            <w:pStyle w:val="TOC3"/>
            <w:tabs>
              <w:tab w:val="right" w:leader="dot" w:pos="9016"/>
            </w:tabs>
            <w:rPr>
              <w:rFonts w:eastAsiaTheme="minorEastAsia" w:cs="Times New Roman"/>
              <w:noProof/>
              <w:kern w:val="2"/>
              <w:lang w:eastAsia="en-GB"/>
              <w14:ligatures w14:val="standardContextual"/>
            </w:rPr>
          </w:pPr>
          <w:hyperlink w:anchor="_Toc200472219" w:history="1">
            <w:r w:rsidRPr="00E06803">
              <w:rPr>
                <w:rStyle w:val="Hyperlink"/>
                <w:rFonts w:cs="Times New Roman"/>
                <w:noProof/>
              </w:rPr>
              <w:t>4.1.7 Organisational Analysis Using SWOT, STEEPLE and TOWS</w:t>
            </w:r>
            <w:r w:rsidRPr="00E06803">
              <w:rPr>
                <w:rFonts w:cs="Times New Roman"/>
                <w:noProof/>
                <w:webHidden/>
              </w:rPr>
              <w:tab/>
            </w:r>
            <w:r w:rsidRPr="00E06803">
              <w:rPr>
                <w:rFonts w:cs="Times New Roman"/>
                <w:noProof/>
                <w:webHidden/>
              </w:rPr>
              <w:fldChar w:fldCharType="begin"/>
            </w:r>
            <w:r w:rsidRPr="00E06803">
              <w:rPr>
                <w:rFonts w:cs="Times New Roman"/>
                <w:noProof/>
                <w:webHidden/>
              </w:rPr>
              <w:instrText xml:space="preserve"> PAGEREF _Toc200472219 \h </w:instrText>
            </w:r>
            <w:r w:rsidRPr="00E06803">
              <w:rPr>
                <w:rFonts w:cs="Times New Roman"/>
                <w:noProof/>
                <w:webHidden/>
              </w:rPr>
            </w:r>
            <w:r w:rsidRPr="00E06803">
              <w:rPr>
                <w:rFonts w:cs="Times New Roman"/>
                <w:noProof/>
                <w:webHidden/>
              </w:rPr>
              <w:fldChar w:fldCharType="separate"/>
            </w:r>
            <w:r w:rsidRPr="00E06803">
              <w:rPr>
                <w:rFonts w:cs="Times New Roman"/>
                <w:noProof/>
                <w:webHidden/>
              </w:rPr>
              <w:t>18</w:t>
            </w:r>
            <w:r w:rsidRPr="00E06803">
              <w:rPr>
                <w:rFonts w:cs="Times New Roman"/>
                <w:noProof/>
                <w:webHidden/>
              </w:rPr>
              <w:fldChar w:fldCharType="end"/>
            </w:r>
          </w:hyperlink>
        </w:p>
        <w:p w14:paraId="64D1B773" w14:textId="34319D50" w:rsidR="00F72BF1" w:rsidRPr="00E06803" w:rsidRDefault="00F72BF1" w:rsidP="00E06803">
          <w:pPr>
            <w:pStyle w:val="TOC3"/>
            <w:tabs>
              <w:tab w:val="right" w:leader="dot" w:pos="9016"/>
            </w:tabs>
            <w:rPr>
              <w:rFonts w:eastAsiaTheme="minorEastAsia" w:cs="Times New Roman"/>
              <w:noProof/>
              <w:kern w:val="2"/>
              <w:lang w:eastAsia="en-GB"/>
              <w14:ligatures w14:val="standardContextual"/>
            </w:rPr>
          </w:pPr>
          <w:hyperlink w:anchor="_Toc200472220" w:history="1">
            <w:r w:rsidRPr="00E06803">
              <w:rPr>
                <w:rStyle w:val="Hyperlink"/>
                <w:rFonts w:eastAsia="Times New Roman" w:cs="Times New Roman"/>
                <w:noProof/>
                <w:lang w:eastAsia="en-GB"/>
              </w:rPr>
              <w:t>4.1.8 Analysis of the TOWS Matrix</w:t>
            </w:r>
            <w:r w:rsidRPr="00E06803">
              <w:rPr>
                <w:rFonts w:cs="Times New Roman"/>
                <w:noProof/>
                <w:webHidden/>
              </w:rPr>
              <w:tab/>
            </w:r>
            <w:r w:rsidRPr="00E06803">
              <w:rPr>
                <w:rFonts w:cs="Times New Roman"/>
                <w:noProof/>
                <w:webHidden/>
              </w:rPr>
              <w:fldChar w:fldCharType="begin"/>
            </w:r>
            <w:r w:rsidRPr="00E06803">
              <w:rPr>
                <w:rFonts w:cs="Times New Roman"/>
                <w:noProof/>
                <w:webHidden/>
              </w:rPr>
              <w:instrText xml:space="preserve"> PAGEREF _Toc200472220 \h </w:instrText>
            </w:r>
            <w:r w:rsidRPr="00E06803">
              <w:rPr>
                <w:rFonts w:cs="Times New Roman"/>
                <w:noProof/>
                <w:webHidden/>
              </w:rPr>
            </w:r>
            <w:r w:rsidRPr="00E06803">
              <w:rPr>
                <w:rFonts w:cs="Times New Roman"/>
                <w:noProof/>
                <w:webHidden/>
              </w:rPr>
              <w:fldChar w:fldCharType="separate"/>
            </w:r>
            <w:r w:rsidRPr="00E06803">
              <w:rPr>
                <w:rFonts w:cs="Times New Roman"/>
                <w:noProof/>
                <w:webHidden/>
              </w:rPr>
              <w:t>23</w:t>
            </w:r>
            <w:r w:rsidRPr="00E06803">
              <w:rPr>
                <w:rFonts w:cs="Times New Roman"/>
                <w:noProof/>
                <w:webHidden/>
              </w:rPr>
              <w:fldChar w:fldCharType="end"/>
            </w:r>
          </w:hyperlink>
        </w:p>
        <w:p w14:paraId="5C77B39B" w14:textId="5EAEB6EE" w:rsidR="00F72BF1" w:rsidRPr="00E06803" w:rsidRDefault="00F72BF1" w:rsidP="00E06803">
          <w:pPr>
            <w:pStyle w:val="TOC2"/>
            <w:tabs>
              <w:tab w:val="right" w:leader="dot" w:pos="9016"/>
            </w:tabs>
            <w:rPr>
              <w:rFonts w:eastAsiaTheme="minorEastAsia" w:cs="Times New Roman"/>
              <w:noProof/>
              <w:kern w:val="2"/>
              <w:lang w:eastAsia="en-GB"/>
              <w14:ligatures w14:val="standardContextual"/>
            </w:rPr>
          </w:pPr>
          <w:hyperlink w:anchor="_Toc200472221" w:history="1">
            <w:r w:rsidRPr="00E06803">
              <w:rPr>
                <w:rStyle w:val="Hyperlink"/>
                <w:rFonts w:cs="Times New Roman"/>
                <w:noProof/>
                <w:lang w:eastAsia="en-GB"/>
              </w:rPr>
              <w:t>4.2 Discussion</w:t>
            </w:r>
            <w:r w:rsidRPr="00E06803">
              <w:rPr>
                <w:rFonts w:cs="Times New Roman"/>
                <w:noProof/>
                <w:webHidden/>
              </w:rPr>
              <w:tab/>
            </w:r>
            <w:r w:rsidRPr="00E06803">
              <w:rPr>
                <w:rFonts w:cs="Times New Roman"/>
                <w:noProof/>
                <w:webHidden/>
              </w:rPr>
              <w:fldChar w:fldCharType="begin"/>
            </w:r>
            <w:r w:rsidRPr="00E06803">
              <w:rPr>
                <w:rFonts w:cs="Times New Roman"/>
                <w:noProof/>
                <w:webHidden/>
              </w:rPr>
              <w:instrText xml:space="preserve"> PAGEREF _Toc200472221 \h </w:instrText>
            </w:r>
            <w:r w:rsidRPr="00E06803">
              <w:rPr>
                <w:rFonts w:cs="Times New Roman"/>
                <w:noProof/>
                <w:webHidden/>
              </w:rPr>
            </w:r>
            <w:r w:rsidRPr="00E06803">
              <w:rPr>
                <w:rFonts w:cs="Times New Roman"/>
                <w:noProof/>
                <w:webHidden/>
              </w:rPr>
              <w:fldChar w:fldCharType="separate"/>
            </w:r>
            <w:r w:rsidRPr="00E06803">
              <w:rPr>
                <w:rFonts w:cs="Times New Roman"/>
                <w:noProof/>
                <w:webHidden/>
              </w:rPr>
              <w:t>23</w:t>
            </w:r>
            <w:r w:rsidRPr="00E06803">
              <w:rPr>
                <w:rFonts w:cs="Times New Roman"/>
                <w:noProof/>
                <w:webHidden/>
              </w:rPr>
              <w:fldChar w:fldCharType="end"/>
            </w:r>
          </w:hyperlink>
        </w:p>
        <w:p w14:paraId="773232AC" w14:textId="4DDDEA01" w:rsidR="00F72BF1" w:rsidRPr="00E06803" w:rsidRDefault="00F72BF1" w:rsidP="00E06803">
          <w:pPr>
            <w:pStyle w:val="TOC3"/>
            <w:tabs>
              <w:tab w:val="right" w:leader="dot" w:pos="9016"/>
            </w:tabs>
            <w:rPr>
              <w:rFonts w:eastAsiaTheme="minorEastAsia" w:cs="Times New Roman"/>
              <w:noProof/>
              <w:kern w:val="2"/>
              <w:lang w:eastAsia="en-GB"/>
              <w14:ligatures w14:val="standardContextual"/>
            </w:rPr>
          </w:pPr>
          <w:hyperlink w:anchor="_Toc200472222" w:history="1">
            <w:r w:rsidRPr="00E06803">
              <w:rPr>
                <w:rStyle w:val="Hyperlink"/>
                <w:rFonts w:cs="Times New Roman"/>
                <w:noProof/>
                <w:lang w:eastAsia="en-GB"/>
              </w:rPr>
              <w:t>4.2.1 Employee Recognition: Motivational Gaps and Service Outcomes</w:t>
            </w:r>
            <w:r w:rsidRPr="00E06803">
              <w:rPr>
                <w:rFonts w:cs="Times New Roman"/>
                <w:noProof/>
                <w:webHidden/>
              </w:rPr>
              <w:tab/>
            </w:r>
            <w:r w:rsidRPr="00E06803">
              <w:rPr>
                <w:rFonts w:cs="Times New Roman"/>
                <w:noProof/>
                <w:webHidden/>
              </w:rPr>
              <w:fldChar w:fldCharType="begin"/>
            </w:r>
            <w:r w:rsidRPr="00E06803">
              <w:rPr>
                <w:rFonts w:cs="Times New Roman"/>
                <w:noProof/>
                <w:webHidden/>
              </w:rPr>
              <w:instrText xml:space="preserve"> PAGEREF _Toc200472222 \h </w:instrText>
            </w:r>
            <w:r w:rsidRPr="00E06803">
              <w:rPr>
                <w:rFonts w:cs="Times New Roman"/>
                <w:noProof/>
                <w:webHidden/>
              </w:rPr>
            </w:r>
            <w:r w:rsidRPr="00E06803">
              <w:rPr>
                <w:rFonts w:cs="Times New Roman"/>
                <w:noProof/>
                <w:webHidden/>
              </w:rPr>
              <w:fldChar w:fldCharType="separate"/>
            </w:r>
            <w:r w:rsidRPr="00E06803">
              <w:rPr>
                <w:rFonts w:cs="Times New Roman"/>
                <w:noProof/>
                <w:webHidden/>
              </w:rPr>
              <w:t>23</w:t>
            </w:r>
            <w:r w:rsidRPr="00E06803">
              <w:rPr>
                <w:rFonts w:cs="Times New Roman"/>
                <w:noProof/>
                <w:webHidden/>
              </w:rPr>
              <w:fldChar w:fldCharType="end"/>
            </w:r>
          </w:hyperlink>
        </w:p>
        <w:p w14:paraId="5BCEE9DE" w14:textId="6DA3C15A" w:rsidR="00F72BF1" w:rsidRPr="00E06803" w:rsidRDefault="00F72BF1" w:rsidP="00E06803">
          <w:pPr>
            <w:pStyle w:val="TOC3"/>
            <w:tabs>
              <w:tab w:val="right" w:leader="dot" w:pos="9016"/>
            </w:tabs>
            <w:rPr>
              <w:rFonts w:eastAsiaTheme="minorEastAsia" w:cs="Times New Roman"/>
              <w:noProof/>
              <w:kern w:val="2"/>
              <w:lang w:eastAsia="en-GB"/>
              <w14:ligatures w14:val="standardContextual"/>
            </w:rPr>
          </w:pPr>
          <w:hyperlink w:anchor="_Toc200472223" w:history="1">
            <w:r w:rsidRPr="00E06803">
              <w:rPr>
                <w:rStyle w:val="Hyperlink"/>
                <w:rFonts w:cs="Times New Roman"/>
                <w:noProof/>
                <w:lang w:eastAsia="en-GB"/>
              </w:rPr>
              <w:t>4.2.2 Leadership and Managerial Style: A Double-Edged Sword</w:t>
            </w:r>
            <w:r w:rsidRPr="00E06803">
              <w:rPr>
                <w:rFonts w:cs="Times New Roman"/>
                <w:noProof/>
                <w:webHidden/>
              </w:rPr>
              <w:tab/>
            </w:r>
            <w:r w:rsidRPr="00E06803">
              <w:rPr>
                <w:rFonts w:cs="Times New Roman"/>
                <w:noProof/>
                <w:webHidden/>
              </w:rPr>
              <w:fldChar w:fldCharType="begin"/>
            </w:r>
            <w:r w:rsidRPr="00E06803">
              <w:rPr>
                <w:rFonts w:cs="Times New Roman"/>
                <w:noProof/>
                <w:webHidden/>
              </w:rPr>
              <w:instrText xml:space="preserve"> PAGEREF _Toc200472223 \h </w:instrText>
            </w:r>
            <w:r w:rsidRPr="00E06803">
              <w:rPr>
                <w:rFonts w:cs="Times New Roman"/>
                <w:noProof/>
                <w:webHidden/>
              </w:rPr>
            </w:r>
            <w:r w:rsidRPr="00E06803">
              <w:rPr>
                <w:rFonts w:cs="Times New Roman"/>
                <w:noProof/>
                <w:webHidden/>
              </w:rPr>
              <w:fldChar w:fldCharType="separate"/>
            </w:r>
            <w:r w:rsidRPr="00E06803">
              <w:rPr>
                <w:rFonts w:cs="Times New Roman"/>
                <w:noProof/>
                <w:webHidden/>
              </w:rPr>
              <w:t>24</w:t>
            </w:r>
            <w:r w:rsidRPr="00E06803">
              <w:rPr>
                <w:rFonts w:cs="Times New Roman"/>
                <w:noProof/>
                <w:webHidden/>
              </w:rPr>
              <w:fldChar w:fldCharType="end"/>
            </w:r>
          </w:hyperlink>
        </w:p>
        <w:p w14:paraId="2BEECD61" w14:textId="58A847F1" w:rsidR="00F72BF1" w:rsidRPr="00E06803" w:rsidRDefault="00F72BF1" w:rsidP="00E06803">
          <w:pPr>
            <w:pStyle w:val="TOC3"/>
            <w:tabs>
              <w:tab w:val="right" w:leader="dot" w:pos="9016"/>
            </w:tabs>
            <w:rPr>
              <w:rFonts w:eastAsiaTheme="minorEastAsia" w:cs="Times New Roman"/>
              <w:noProof/>
              <w:kern w:val="2"/>
              <w:lang w:eastAsia="en-GB"/>
              <w14:ligatures w14:val="standardContextual"/>
            </w:rPr>
          </w:pPr>
          <w:hyperlink w:anchor="_Toc200472224" w:history="1">
            <w:r w:rsidRPr="00E06803">
              <w:rPr>
                <w:rStyle w:val="Hyperlink"/>
                <w:rFonts w:cs="Times New Roman"/>
                <w:noProof/>
                <w:lang w:eastAsia="en-GB"/>
              </w:rPr>
              <w:t>4.2.3 Training and Career Development: Unfulfilled Aspirations</w:t>
            </w:r>
            <w:r w:rsidRPr="00E06803">
              <w:rPr>
                <w:rFonts w:cs="Times New Roman"/>
                <w:noProof/>
                <w:webHidden/>
              </w:rPr>
              <w:tab/>
            </w:r>
            <w:r w:rsidRPr="00E06803">
              <w:rPr>
                <w:rFonts w:cs="Times New Roman"/>
                <w:noProof/>
                <w:webHidden/>
              </w:rPr>
              <w:fldChar w:fldCharType="begin"/>
            </w:r>
            <w:r w:rsidRPr="00E06803">
              <w:rPr>
                <w:rFonts w:cs="Times New Roman"/>
                <w:noProof/>
                <w:webHidden/>
              </w:rPr>
              <w:instrText xml:space="preserve"> PAGEREF _Toc200472224 \h </w:instrText>
            </w:r>
            <w:r w:rsidRPr="00E06803">
              <w:rPr>
                <w:rFonts w:cs="Times New Roman"/>
                <w:noProof/>
                <w:webHidden/>
              </w:rPr>
            </w:r>
            <w:r w:rsidRPr="00E06803">
              <w:rPr>
                <w:rFonts w:cs="Times New Roman"/>
                <w:noProof/>
                <w:webHidden/>
              </w:rPr>
              <w:fldChar w:fldCharType="separate"/>
            </w:r>
            <w:r w:rsidRPr="00E06803">
              <w:rPr>
                <w:rFonts w:cs="Times New Roman"/>
                <w:noProof/>
                <w:webHidden/>
              </w:rPr>
              <w:t>24</w:t>
            </w:r>
            <w:r w:rsidRPr="00E06803">
              <w:rPr>
                <w:rFonts w:cs="Times New Roman"/>
                <w:noProof/>
                <w:webHidden/>
              </w:rPr>
              <w:fldChar w:fldCharType="end"/>
            </w:r>
          </w:hyperlink>
        </w:p>
        <w:p w14:paraId="0349D304" w14:textId="167875B2" w:rsidR="00F72BF1" w:rsidRPr="00E06803" w:rsidRDefault="00F72BF1" w:rsidP="00E06803">
          <w:pPr>
            <w:pStyle w:val="TOC3"/>
            <w:tabs>
              <w:tab w:val="right" w:leader="dot" w:pos="9016"/>
            </w:tabs>
            <w:rPr>
              <w:rFonts w:eastAsiaTheme="minorEastAsia" w:cs="Times New Roman"/>
              <w:noProof/>
              <w:kern w:val="2"/>
              <w:lang w:eastAsia="en-GB"/>
              <w14:ligatures w14:val="standardContextual"/>
            </w:rPr>
          </w:pPr>
          <w:hyperlink w:anchor="_Toc200472225" w:history="1">
            <w:r w:rsidRPr="00E06803">
              <w:rPr>
                <w:rStyle w:val="Hyperlink"/>
                <w:rFonts w:cs="Times New Roman"/>
                <w:noProof/>
                <w:lang w:eastAsia="en-GB"/>
              </w:rPr>
              <w:t>4.2.4 Workload, Emotional Labour, and Burnout</w:t>
            </w:r>
            <w:r w:rsidRPr="00E06803">
              <w:rPr>
                <w:rFonts w:cs="Times New Roman"/>
                <w:noProof/>
                <w:webHidden/>
              </w:rPr>
              <w:tab/>
            </w:r>
            <w:r w:rsidRPr="00E06803">
              <w:rPr>
                <w:rFonts w:cs="Times New Roman"/>
                <w:noProof/>
                <w:webHidden/>
              </w:rPr>
              <w:fldChar w:fldCharType="begin"/>
            </w:r>
            <w:r w:rsidRPr="00E06803">
              <w:rPr>
                <w:rFonts w:cs="Times New Roman"/>
                <w:noProof/>
                <w:webHidden/>
              </w:rPr>
              <w:instrText xml:space="preserve"> PAGEREF _Toc200472225 \h </w:instrText>
            </w:r>
            <w:r w:rsidRPr="00E06803">
              <w:rPr>
                <w:rFonts w:cs="Times New Roman"/>
                <w:noProof/>
                <w:webHidden/>
              </w:rPr>
            </w:r>
            <w:r w:rsidRPr="00E06803">
              <w:rPr>
                <w:rFonts w:cs="Times New Roman"/>
                <w:noProof/>
                <w:webHidden/>
              </w:rPr>
              <w:fldChar w:fldCharType="separate"/>
            </w:r>
            <w:r w:rsidRPr="00E06803">
              <w:rPr>
                <w:rFonts w:cs="Times New Roman"/>
                <w:noProof/>
                <w:webHidden/>
              </w:rPr>
              <w:t>25</w:t>
            </w:r>
            <w:r w:rsidRPr="00E06803">
              <w:rPr>
                <w:rFonts w:cs="Times New Roman"/>
                <w:noProof/>
                <w:webHidden/>
              </w:rPr>
              <w:fldChar w:fldCharType="end"/>
            </w:r>
          </w:hyperlink>
        </w:p>
        <w:p w14:paraId="4230EC96" w14:textId="2FBD066E" w:rsidR="00F72BF1" w:rsidRPr="00E06803" w:rsidRDefault="00F72BF1" w:rsidP="00E06803">
          <w:pPr>
            <w:pStyle w:val="TOC3"/>
            <w:tabs>
              <w:tab w:val="right" w:leader="dot" w:pos="9016"/>
            </w:tabs>
            <w:rPr>
              <w:rFonts w:eastAsiaTheme="minorEastAsia" w:cs="Times New Roman"/>
              <w:noProof/>
              <w:kern w:val="2"/>
              <w:lang w:eastAsia="en-GB"/>
              <w14:ligatures w14:val="standardContextual"/>
            </w:rPr>
          </w:pPr>
          <w:hyperlink w:anchor="_Toc200472226" w:history="1">
            <w:r w:rsidRPr="00E06803">
              <w:rPr>
                <w:rStyle w:val="Hyperlink"/>
                <w:rFonts w:cs="Times New Roman"/>
                <w:noProof/>
                <w:lang w:eastAsia="en-GB"/>
              </w:rPr>
              <w:t>4.2.5 Team Dynamics: The Power of Peer Motivation</w:t>
            </w:r>
            <w:r w:rsidRPr="00E06803">
              <w:rPr>
                <w:rFonts w:cs="Times New Roman"/>
                <w:noProof/>
                <w:webHidden/>
              </w:rPr>
              <w:tab/>
            </w:r>
            <w:r w:rsidRPr="00E06803">
              <w:rPr>
                <w:rFonts w:cs="Times New Roman"/>
                <w:noProof/>
                <w:webHidden/>
              </w:rPr>
              <w:fldChar w:fldCharType="begin"/>
            </w:r>
            <w:r w:rsidRPr="00E06803">
              <w:rPr>
                <w:rFonts w:cs="Times New Roman"/>
                <w:noProof/>
                <w:webHidden/>
              </w:rPr>
              <w:instrText xml:space="preserve"> PAGEREF _Toc200472226 \h </w:instrText>
            </w:r>
            <w:r w:rsidRPr="00E06803">
              <w:rPr>
                <w:rFonts w:cs="Times New Roman"/>
                <w:noProof/>
                <w:webHidden/>
              </w:rPr>
            </w:r>
            <w:r w:rsidRPr="00E06803">
              <w:rPr>
                <w:rFonts w:cs="Times New Roman"/>
                <w:noProof/>
                <w:webHidden/>
              </w:rPr>
              <w:fldChar w:fldCharType="separate"/>
            </w:r>
            <w:r w:rsidRPr="00E06803">
              <w:rPr>
                <w:rFonts w:cs="Times New Roman"/>
                <w:noProof/>
                <w:webHidden/>
              </w:rPr>
              <w:t>25</w:t>
            </w:r>
            <w:r w:rsidRPr="00E06803">
              <w:rPr>
                <w:rFonts w:cs="Times New Roman"/>
                <w:noProof/>
                <w:webHidden/>
              </w:rPr>
              <w:fldChar w:fldCharType="end"/>
            </w:r>
          </w:hyperlink>
        </w:p>
        <w:p w14:paraId="69F10FCF" w14:textId="51D90630" w:rsidR="00F72BF1" w:rsidRPr="00E06803" w:rsidRDefault="00F72BF1" w:rsidP="00E06803">
          <w:pPr>
            <w:pStyle w:val="TOC3"/>
            <w:tabs>
              <w:tab w:val="right" w:leader="dot" w:pos="9016"/>
            </w:tabs>
            <w:rPr>
              <w:rFonts w:eastAsiaTheme="minorEastAsia" w:cs="Times New Roman"/>
              <w:noProof/>
              <w:kern w:val="2"/>
              <w:lang w:eastAsia="en-GB"/>
              <w14:ligatures w14:val="standardContextual"/>
            </w:rPr>
          </w:pPr>
          <w:hyperlink w:anchor="_Toc200472227" w:history="1">
            <w:r w:rsidRPr="00E06803">
              <w:rPr>
                <w:rStyle w:val="Hyperlink"/>
                <w:rFonts w:cs="Times New Roman"/>
                <w:noProof/>
                <w:lang w:eastAsia="en-GB"/>
              </w:rPr>
              <w:t>4.2.6 Organisational Strategy Alignment: SWOT, STEEPLED, and TOWS</w:t>
            </w:r>
            <w:r w:rsidRPr="00E06803">
              <w:rPr>
                <w:rFonts w:cs="Times New Roman"/>
                <w:noProof/>
                <w:webHidden/>
              </w:rPr>
              <w:tab/>
            </w:r>
            <w:r w:rsidRPr="00E06803">
              <w:rPr>
                <w:rFonts w:cs="Times New Roman"/>
                <w:noProof/>
                <w:webHidden/>
              </w:rPr>
              <w:fldChar w:fldCharType="begin"/>
            </w:r>
            <w:r w:rsidRPr="00E06803">
              <w:rPr>
                <w:rFonts w:cs="Times New Roman"/>
                <w:noProof/>
                <w:webHidden/>
              </w:rPr>
              <w:instrText xml:space="preserve"> PAGEREF _Toc200472227 \h </w:instrText>
            </w:r>
            <w:r w:rsidRPr="00E06803">
              <w:rPr>
                <w:rFonts w:cs="Times New Roman"/>
                <w:noProof/>
                <w:webHidden/>
              </w:rPr>
            </w:r>
            <w:r w:rsidRPr="00E06803">
              <w:rPr>
                <w:rFonts w:cs="Times New Roman"/>
                <w:noProof/>
                <w:webHidden/>
              </w:rPr>
              <w:fldChar w:fldCharType="separate"/>
            </w:r>
            <w:r w:rsidRPr="00E06803">
              <w:rPr>
                <w:rFonts w:cs="Times New Roman"/>
                <w:noProof/>
                <w:webHidden/>
              </w:rPr>
              <w:t>26</w:t>
            </w:r>
            <w:r w:rsidRPr="00E06803">
              <w:rPr>
                <w:rFonts w:cs="Times New Roman"/>
                <w:noProof/>
                <w:webHidden/>
              </w:rPr>
              <w:fldChar w:fldCharType="end"/>
            </w:r>
          </w:hyperlink>
        </w:p>
        <w:p w14:paraId="5FF85675" w14:textId="62DAD5B3" w:rsidR="00F72BF1" w:rsidRPr="00E06803" w:rsidRDefault="00F72BF1" w:rsidP="00E06803">
          <w:pPr>
            <w:pStyle w:val="TOC1"/>
            <w:tabs>
              <w:tab w:val="right" w:leader="dot" w:pos="9016"/>
            </w:tabs>
            <w:rPr>
              <w:rFonts w:eastAsiaTheme="minorEastAsia" w:cs="Times New Roman"/>
              <w:noProof/>
              <w:kern w:val="2"/>
              <w:lang w:eastAsia="en-GB"/>
              <w14:ligatures w14:val="standardContextual"/>
            </w:rPr>
          </w:pPr>
          <w:hyperlink w:anchor="_Toc200472228" w:history="1">
            <w:r w:rsidRPr="00E06803">
              <w:rPr>
                <w:rStyle w:val="Hyperlink"/>
                <w:rFonts w:cs="Times New Roman"/>
                <w:noProof/>
                <w:lang w:eastAsia="en-GB"/>
              </w:rPr>
              <w:t>Chapter – 5: Conclusion and Recommendations</w:t>
            </w:r>
            <w:r w:rsidRPr="00E06803">
              <w:rPr>
                <w:rFonts w:cs="Times New Roman"/>
                <w:noProof/>
                <w:webHidden/>
              </w:rPr>
              <w:tab/>
            </w:r>
            <w:r w:rsidRPr="00E06803">
              <w:rPr>
                <w:rFonts w:cs="Times New Roman"/>
                <w:noProof/>
                <w:webHidden/>
              </w:rPr>
              <w:fldChar w:fldCharType="begin"/>
            </w:r>
            <w:r w:rsidRPr="00E06803">
              <w:rPr>
                <w:rFonts w:cs="Times New Roman"/>
                <w:noProof/>
                <w:webHidden/>
              </w:rPr>
              <w:instrText xml:space="preserve"> PAGEREF _Toc200472228 \h </w:instrText>
            </w:r>
            <w:r w:rsidRPr="00E06803">
              <w:rPr>
                <w:rFonts w:cs="Times New Roman"/>
                <w:noProof/>
                <w:webHidden/>
              </w:rPr>
            </w:r>
            <w:r w:rsidRPr="00E06803">
              <w:rPr>
                <w:rFonts w:cs="Times New Roman"/>
                <w:noProof/>
                <w:webHidden/>
              </w:rPr>
              <w:fldChar w:fldCharType="separate"/>
            </w:r>
            <w:r w:rsidRPr="00E06803">
              <w:rPr>
                <w:rFonts w:cs="Times New Roman"/>
                <w:noProof/>
                <w:webHidden/>
              </w:rPr>
              <w:t>27</w:t>
            </w:r>
            <w:r w:rsidRPr="00E06803">
              <w:rPr>
                <w:rFonts w:cs="Times New Roman"/>
                <w:noProof/>
                <w:webHidden/>
              </w:rPr>
              <w:fldChar w:fldCharType="end"/>
            </w:r>
          </w:hyperlink>
        </w:p>
        <w:p w14:paraId="5519B3AC" w14:textId="740F50DF" w:rsidR="00F72BF1" w:rsidRPr="00E06803" w:rsidRDefault="00F72BF1" w:rsidP="00E06803">
          <w:pPr>
            <w:pStyle w:val="TOC2"/>
            <w:tabs>
              <w:tab w:val="right" w:leader="dot" w:pos="9016"/>
            </w:tabs>
            <w:rPr>
              <w:rFonts w:eastAsiaTheme="minorEastAsia" w:cs="Times New Roman"/>
              <w:noProof/>
              <w:kern w:val="2"/>
              <w:lang w:eastAsia="en-GB"/>
              <w14:ligatures w14:val="standardContextual"/>
            </w:rPr>
          </w:pPr>
          <w:hyperlink w:anchor="_Toc200472229" w:history="1">
            <w:r w:rsidRPr="00E06803">
              <w:rPr>
                <w:rStyle w:val="Hyperlink"/>
                <w:rFonts w:cs="Times New Roman"/>
                <w:noProof/>
                <w:lang w:eastAsia="en-GB"/>
              </w:rPr>
              <w:t>5.1 Conclusion</w:t>
            </w:r>
            <w:r w:rsidRPr="00E06803">
              <w:rPr>
                <w:rFonts w:cs="Times New Roman"/>
                <w:noProof/>
                <w:webHidden/>
              </w:rPr>
              <w:tab/>
            </w:r>
            <w:r w:rsidRPr="00E06803">
              <w:rPr>
                <w:rFonts w:cs="Times New Roman"/>
                <w:noProof/>
                <w:webHidden/>
              </w:rPr>
              <w:fldChar w:fldCharType="begin"/>
            </w:r>
            <w:r w:rsidRPr="00E06803">
              <w:rPr>
                <w:rFonts w:cs="Times New Roman"/>
                <w:noProof/>
                <w:webHidden/>
              </w:rPr>
              <w:instrText xml:space="preserve"> PAGEREF _Toc200472229 \h </w:instrText>
            </w:r>
            <w:r w:rsidRPr="00E06803">
              <w:rPr>
                <w:rFonts w:cs="Times New Roman"/>
                <w:noProof/>
                <w:webHidden/>
              </w:rPr>
            </w:r>
            <w:r w:rsidRPr="00E06803">
              <w:rPr>
                <w:rFonts w:cs="Times New Roman"/>
                <w:noProof/>
                <w:webHidden/>
              </w:rPr>
              <w:fldChar w:fldCharType="separate"/>
            </w:r>
            <w:r w:rsidRPr="00E06803">
              <w:rPr>
                <w:rFonts w:cs="Times New Roman"/>
                <w:noProof/>
                <w:webHidden/>
              </w:rPr>
              <w:t>27</w:t>
            </w:r>
            <w:r w:rsidRPr="00E06803">
              <w:rPr>
                <w:rFonts w:cs="Times New Roman"/>
                <w:noProof/>
                <w:webHidden/>
              </w:rPr>
              <w:fldChar w:fldCharType="end"/>
            </w:r>
          </w:hyperlink>
        </w:p>
        <w:p w14:paraId="560EC046" w14:textId="78C23CF6" w:rsidR="00F72BF1" w:rsidRPr="00E06803" w:rsidRDefault="00F72BF1" w:rsidP="00E06803">
          <w:pPr>
            <w:pStyle w:val="TOC3"/>
            <w:tabs>
              <w:tab w:val="right" w:leader="dot" w:pos="9016"/>
            </w:tabs>
            <w:rPr>
              <w:rFonts w:eastAsiaTheme="minorEastAsia" w:cs="Times New Roman"/>
              <w:noProof/>
              <w:kern w:val="2"/>
              <w:lang w:eastAsia="en-GB"/>
              <w14:ligatures w14:val="standardContextual"/>
            </w:rPr>
          </w:pPr>
          <w:hyperlink w:anchor="_Toc200472230" w:history="1">
            <w:r w:rsidRPr="00E06803">
              <w:rPr>
                <w:rStyle w:val="Hyperlink"/>
                <w:rFonts w:cs="Times New Roman"/>
                <w:noProof/>
                <w:lang w:eastAsia="en-GB"/>
              </w:rPr>
              <w:t>5.1.1 Summary of Key Findings</w:t>
            </w:r>
            <w:r w:rsidRPr="00E06803">
              <w:rPr>
                <w:rFonts w:cs="Times New Roman"/>
                <w:noProof/>
                <w:webHidden/>
              </w:rPr>
              <w:tab/>
            </w:r>
            <w:r w:rsidRPr="00E06803">
              <w:rPr>
                <w:rFonts w:cs="Times New Roman"/>
                <w:noProof/>
                <w:webHidden/>
              </w:rPr>
              <w:fldChar w:fldCharType="begin"/>
            </w:r>
            <w:r w:rsidRPr="00E06803">
              <w:rPr>
                <w:rFonts w:cs="Times New Roman"/>
                <w:noProof/>
                <w:webHidden/>
              </w:rPr>
              <w:instrText xml:space="preserve"> PAGEREF _Toc200472230 \h </w:instrText>
            </w:r>
            <w:r w:rsidRPr="00E06803">
              <w:rPr>
                <w:rFonts w:cs="Times New Roman"/>
                <w:noProof/>
                <w:webHidden/>
              </w:rPr>
            </w:r>
            <w:r w:rsidRPr="00E06803">
              <w:rPr>
                <w:rFonts w:cs="Times New Roman"/>
                <w:noProof/>
                <w:webHidden/>
              </w:rPr>
              <w:fldChar w:fldCharType="separate"/>
            </w:r>
            <w:r w:rsidRPr="00E06803">
              <w:rPr>
                <w:rFonts w:cs="Times New Roman"/>
                <w:noProof/>
                <w:webHidden/>
              </w:rPr>
              <w:t>27</w:t>
            </w:r>
            <w:r w:rsidRPr="00E06803">
              <w:rPr>
                <w:rFonts w:cs="Times New Roman"/>
                <w:noProof/>
                <w:webHidden/>
              </w:rPr>
              <w:fldChar w:fldCharType="end"/>
            </w:r>
          </w:hyperlink>
        </w:p>
        <w:p w14:paraId="0EF321C3" w14:textId="5CA7858C" w:rsidR="00F72BF1" w:rsidRPr="00E06803" w:rsidRDefault="00F72BF1" w:rsidP="00E06803">
          <w:pPr>
            <w:pStyle w:val="TOC3"/>
            <w:tabs>
              <w:tab w:val="right" w:leader="dot" w:pos="9016"/>
            </w:tabs>
            <w:rPr>
              <w:rFonts w:eastAsiaTheme="minorEastAsia" w:cs="Times New Roman"/>
              <w:noProof/>
              <w:kern w:val="2"/>
              <w:lang w:eastAsia="en-GB"/>
              <w14:ligatures w14:val="standardContextual"/>
            </w:rPr>
          </w:pPr>
          <w:hyperlink w:anchor="_Toc200472231" w:history="1">
            <w:r w:rsidRPr="00E06803">
              <w:rPr>
                <w:rStyle w:val="Hyperlink"/>
                <w:rFonts w:cs="Times New Roman"/>
                <w:noProof/>
                <w:lang w:eastAsia="en-GB"/>
              </w:rPr>
              <w:t>5.1.2 Contributions to Literature and Practice</w:t>
            </w:r>
            <w:r w:rsidRPr="00E06803">
              <w:rPr>
                <w:rFonts w:cs="Times New Roman"/>
                <w:noProof/>
                <w:webHidden/>
              </w:rPr>
              <w:tab/>
            </w:r>
            <w:r w:rsidRPr="00E06803">
              <w:rPr>
                <w:rFonts w:cs="Times New Roman"/>
                <w:noProof/>
                <w:webHidden/>
              </w:rPr>
              <w:fldChar w:fldCharType="begin"/>
            </w:r>
            <w:r w:rsidRPr="00E06803">
              <w:rPr>
                <w:rFonts w:cs="Times New Roman"/>
                <w:noProof/>
                <w:webHidden/>
              </w:rPr>
              <w:instrText xml:space="preserve"> PAGEREF _Toc200472231 \h </w:instrText>
            </w:r>
            <w:r w:rsidRPr="00E06803">
              <w:rPr>
                <w:rFonts w:cs="Times New Roman"/>
                <w:noProof/>
                <w:webHidden/>
              </w:rPr>
            </w:r>
            <w:r w:rsidRPr="00E06803">
              <w:rPr>
                <w:rFonts w:cs="Times New Roman"/>
                <w:noProof/>
                <w:webHidden/>
              </w:rPr>
              <w:fldChar w:fldCharType="separate"/>
            </w:r>
            <w:r w:rsidRPr="00E06803">
              <w:rPr>
                <w:rFonts w:cs="Times New Roman"/>
                <w:noProof/>
                <w:webHidden/>
              </w:rPr>
              <w:t>27</w:t>
            </w:r>
            <w:r w:rsidRPr="00E06803">
              <w:rPr>
                <w:rFonts w:cs="Times New Roman"/>
                <w:noProof/>
                <w:webHidden/>
              </w:rPr>
              <w:fldChar w:fldCharType="end"/>
            </w:r>
          </w:hyperlink>
        </w:p>
        <w:p w14:paraId="2062F1A3" w14:textId="266815C2" w:rsidR="00F72BF1" w:rsidRPr="00E06803" w:rsidRDefault="00F72BF1" w:rsidP="00E06803">
          <w:pPr>
            <w:pStyle w:val="TOC3"/>
            <w:tabs>
              <w:tab w:val="right" w:leader="dot" w:pos="9016"/>
            </w:tabs>
            <w:rPr>
              <w:rFonts w:eastAsiaTheme="minorEastAsia" w:cs="Times New Roman"/>
              <w:noProof/>
              <w:kern w:val="2"/>
              <w:lang w:eastAsia="en-GB"/>
              <w14:ligatures w14:val="standardContextual"/>
            </w:rPr>
          </w:pPr>
          <w:hyperlink w:anchor="_Toc200472232" w:history="1">
            <w:r w:rsidRPr="00E06803">
              <w:rPr>
                <w:rStyle w:val="Hyperlink"/>
                <w:rFonts w:cs="Times New Roman"/>
                <w:noProof/>
                <w:lang w:eastAsia="en-GB"/>
              </w:rPr>
              <w:t>5.1.3 Research Limitations</w:t>
            </w:r>
            <w:r w:rsidRPr="00E06803">
              <w:rPr>
                <w:rFonts w:cs="Times New Roman"/>
                <w:noProof/>
                <w:webHidden/>
              </w:rPr>
              <w:tab/>
            </w:r>
            <w:r w:rsidRPr="00E06803">
              <w:rPr>
                <w:rFonts w:cs="Times New Roman"/>
                <w:noProof/>
                <w:webHidden/>
              </w:rPr>
              <w:fldChar w:fldCharType="begin"/>
            </w:r>
            <w:r w:rsidRPr="00E06803">
              <w:rPr>
                <w:rFonts w:cs="Times New Roman"/>
                <w:noProof/>
                <w:webHidden/>
              </w:rPr>
              <w:instrText xml:space="preserve"> PAGEREF _Toc200472232 \h </w:instrText>
            </w:r>
            <w:r w:rsidRPr="00E06803">
              <w:rPr>
                <w:rFonts w:cs="Times New Roman"/>
                <w:noProof/>
                <w:webHidden/>
              </w:rPr>
            </w:r>
            <w:r w:rsidRPr="00E06803">
              <w:rPr>
                <w:rFonts w:cs="Times New Roman"/>
                <w:noProof/>
                <w:webHidden/>
              </w:rPr>
              <w:fldChar w:fldCharType="separate"/>
            </w:r>
            <w:r w:rsidRPr="00E06803">
              <w:rPr>
                <w:rFonts w:cs="Times New Roman"/>
                <w:noProof/>
                <w:webHidden/>
              </w:rPr>
              <w:t>28</w:t>
            </w:r>
            <w:r w:rsidRPr="00E06803">
              <w:rPr>
                <w:rFonts w:cs="Times New Roman"/>
                <w:noProof/>
                <w:webHidden/>
              </w:rPr>
              <w:fldChar w:fldCharType="end"/>
            </w:r>
          </w:hyperlink>
        </w:p>
        <w:p w14:paraId="0EDCABBF" w14:textId="5973322E" w:rsidR="00F72BF1" w:rsidRPr="00E06803" w:rsidRDefault="00F72BF1" w:rsidP="00E06803">
          <w:pPr>
            <w:pStyle w:val="TOC3"/>
            <w:tabs>
              <w:tab w:val="right" w:leader="dot" w:pos="9016"/>
            </w:tabs>
            <w:rPr>
              <w:rFonts w:eastAsiaTheme="minorEastAsia" w:cs="Times New Roman"/>
              <w:noProof/>
              <w:kern w:val="2"/>
              <w:lang w:eastAsia="en-GB"/>
              <w14:ligatures w14:val="standardContextual"/>
            </w:rPr>
          </w:pPr>
          <w:hyperlink w:anchor="_Toc200472233" w:history="1">
            <w:r w:rsidRPr="00E06803">
              <w:rPr>
                <w:rStyle w:val="Hyperlink"/>
                <w:rFonts w:cs="Times New Roman"/>
                <w:noProof/>
                <w:lang w:eastAsia="en-GB"/>
              </w:rPr>
              <w:t>5.1.4 Suggestions for Future Research</w:t>
            </w:r>
            <w:r w:rsidRPr="00E06803">
              <w:rPr>
                <w:rFonts w:cs="Times New Roman"/>
                <w:noProof/>
                <w:webHidden/>
              </w:rPr>
              <w:tab/>
            </w:r>
            <w:r w:rsidRPr="00E06803">
              <w:rPr>
                <w:rFonts w:cs="Times New Roman"/>
                <w:noProof/>
                <w:webHidden/>
              </w:rPr>
              <w:fldChar w:fldCharType="begin"/>
            </w:r>
            <w:r w:rsidRPr="00E06803">
              <w:rPr>
                <w:rFonts w:cs="Times New Roman"/>
                <w:noProof/>
                <w:webHidden/>
              </w:rPr>
              <w:instrText xml:space="preserve"> PAGEREF _Toc200472233 \h </w:instrText>
            </w:r>
            <w:r w:rsidRPr="00E06803">
              <w:rPr>
                <w:rFonts w:cs="Times New Roman"/>
                <w:noProof/>
                <w:webHidden/>
              </w:rPr>
            </w:r>
            <w:r w:rsidRPr="00E06803">
              <w:rPr>
                <w:rFonts w:cs="Times New Roman"/>
                <w:noProof/>
                <w:webHidden/>
              </w:rPr>
              <w:fldChar w:fldCharType="separate"/>
            </w:r>
            <w:r w:rsidRPr="00E06803">
              <w:rPr>
                <w:rFonts w:cs="Times New Roman"/>
                <w:noProof/>
                <w:webHidden/>
              </w:rPr>
              <w:t>28</w:t>
            </w:r>
            <w:r w:rsidRPr="00E06803">
              <w:rPr>
                <w:rFonts w:cs="Times New Roman"/>
                <w:noProof/>
                <w:webHidden/>
              </w:rPr>
              <w:fldChar w:fldCharType="end"/>
            </w:r>
          </w:hyperlink>
        </w:p>
        <w:p w14:paraId="42B57456" w14:textId="74A1F49C" w:rsidR="00F72BF1" w:rsidRPr="00E06803" w:rsidRDefault="00F72BF1" w:rsidP="00E06803">
          <w:pPr>
            <w:pStyle w:val="TOC2"/>
            <w:tabs>
              <w:tab w:val="right" w:leader="dot" w:pos="9016"/>
            </w:tabs>
            <w:rPr>
              <w:rFonts w:eastAsiaTheme="minorEastAsia" w:cs="Times New Roman"/>
              <w:noProof/>
              <w:kern w:val="2"/>
              <w:lang w:eastAsia="en-GB"/>
              <w14:ligatures w14:val="standardContextual"/>
            </w:rPr>
          </w:pPr>
          <w:hyperlink w:anchor="_Toc200472234" w:history="1">
            <w:r w:rsidRPr="00E06803">
              <w:rPr>
                <w:rStyle w:val="Hyperlink"/>
                <w:rFonts w:cs="Times New Roman"/>
                <w:noProof/>
                <w:lang w:eastAsia="en-GB"/>
              </w:rPr>
              <w:t>5.2 Recommendations</w:t>
            </w:r>
            <w:r w:rsidRPr="00E06803">
              <w:rPr>
                <w:rFonts w:cs="Times New Roman"/>
                <w:noProof/>
                <w:webHidden/>
              </w:rPr>
              <w:tab/>
            </w:r>
            <w:r w:rsidRPr="00E06803">
              <w:rPr>
                <w:rFonts w:cs="Times New Roman"/>
                <w:noProof/>
                <w:webHidden/>
              </w:rPr>
              <w:fldChar w:fldCharType="begin"/>
            </w:r>
            <w:r w:rsidRPr="00E06803">
              <w:rPr>
                <w:rFonts w:cs="Times New Roman"/>
                <w:noProof/>
                <w:webHidden/>
              </w:rPr>
              <w:instrText xml:space="preserve"> PAGEREF _Toc200472234 \h </w:instrText>
            </w:r>
            <w:r w:rsidRPr="00E06803">
              <w:rPr>
                <w:rFonts w:cs="Times New Roman"/>
                <w:noProof/>
                <w:webHidden/>
              </w:rPr>
            </w:r>
            <w:r w:rsidRPr="00E06803">
              <w:rPr>
                <w:rFonts w:cs="Times New Roman"/>
                <w:noProof/>
                <w:webHidden/>
              </w:rPr>
              <w:fldChar w:fldCharType="separate"/>
            </w:r>
            <w:r w:rsidRPr="00E06803">
              <w:rPr>
                <w:rFonts w:cs="Times New Roman"/>
                <w:noProof/>
                <w:webHidden/>
              </w:rPr>
              <w:t>28</w:t>
            </w:r>
            <w:r w:rsidRPr="00E06803">
              <w:rPr>
                <w:rFonts w:cs="Times New Roman"/>
                <w:noProof/>
                <w:webHidden/>
              </w:rPr>
              <w:fldChar w:fldCharType="end"/>
            </w:r>
          </w:hyperlink>
        </w:p>
        <w:p w14:paraId="463CD8B0" w14:textId="0DFD569C" w:rsidR="00F72BF1" w:rsidRPr="00E06803" w:rsidRDefault="00F72BF1" w:rsidP="00E06803">
          <w:pPr>
            <w:pStyle w:val="TOC1"/>
            <w:tabs>
              <w:tab w:val="right" w:leader="dot" w:pos="9016"/>
            </w:tabs>
            <w:rPr>
              <w:rFonts w:eastAsiaTheme="minorEastAsia" w:cs="Times New Roman"/>
              <w:noProof/>
              <w:kern w:val="2"/>
              <w:lang w:eastAsia="en-GB"/>
              <w14:ligatures w14:val="standardContextual"/>
            </w:rPr>
          </w:pPr>
          <w:hyperlink w:anchor="_Toc200472235" w:history="1">
            <w:r w:rsidRPr="00E06803">
              <w:rPr>
                <w:rStyle w:val="Hyperlink"/>
                <w:rFonts w:cs="Times New Roman"/>
                <w:noProof/>
              </w:rPr>
              <w:t>Reference List</w:t>
            </w:r>
            <w:r w:rsidRPr="00E06803">
              <w:rPr>
                <w:rFonts w:cs="Times New Roman"/>
                <w:noProof/>
                <w:webHidden/>
              </w:rPr>
              <w:tab/>
            </w:r>
            <w:r w:rsidRPr="00E06803">
              <w:rPr>
                <w:rFonts w:cs="Times New Roman"/>
                <w:noProof/>
                <w:webHidden/>
              </w:rPr>
              <w:fldChar w:fldCharType="begin"/>
            </w:r>
            <w:r w:rsidRPr="00E06803">
              <w:rPr>
                <w:rFonts w:cs="Times New Roman"/>
                <w:noProof/>
                <w:webHidden/>
              </w:rPr>
              <w:instrText xml:space="preserve"> PAGEREF _Toc200472235 \h </w:instrText>
            </w:r>
            <w:r w:rsidRPr="00E06803">
              <w:rPr>
                <w:rFonts w:cs="Times New Roman"/>
                <w:noProof/>
                <w:webHidden/>
              </w:rPr>
            </w:r>
            <w:r w:rsidRPr="00E06803">
              <w:rPr>
                <w:rFonts w:cs="Times New Roman"/>
                <w:noProof/>
                <w:webHidden/>
              </w:rPr>
              <w:fldChar w:fldCharType="separate"/>
            </w:r>
            <w:r w:rsidRPr="00E06803">
              <w:rPr>
                <w:rFonts w:cs="Times New Roman"/>
                <w:noProof/>
                <w:webHidden/>
              </w:rPr>
              <w:t>31</w:t>
            </w:r>
            <w:r w:rsidRPr="00E06803">
              <w:rPr>
                <w:rFonts w:cs="Times New Roman"/>
                <w:noProof/>
                <w:webHidden/>
              </w:rPr>
              <w:fldChar w:fldCharType="end"/>
            </w:r>
          </w:hyperlink>
        </w:p>
        <w:p w14:paraId="6702E68D" w14:textId="2751C2C9" w:rsidR="003A5374" w:rsidRPr="00E06803" w:rsidRDefault="003A5374" w:rsidP="00E06803">
          <w:pPr>
            <w:rPr>
              <w:rFonts w:cs="Times New Roman"/>
              <w:noProof/>
            </w:rPr>
          </w:pPr>
          <w:r w:rsidRPr="00E06803">
            <w:rPr>
              <w:rFonts w:cs="Times New Roman"/>
              <w:b/>
              <w:bCs/>
              <w:noProof/>
            </w:rPr>
            <w:fldChar w:fldCharType="end"/>
          </w:r>
        </w:p>
      </w:sdtContent>
    </w:sdt>
    <w:p w14:paraId="5E9E70DB" w14:textId="6F3136B3" w:rsidR="004E4993" w:rsidRPr="00E06803" w:rsidRDefault="004E4993" w:rsidP="00E06803">
      <w:pPr>
        <w:rPr>
          <w:rFonts w:cs="Times New Roman"/>
          <w:noProof/>
        </w:rPr>
      </w:pPr>
      <w:r w:rsidRPr="00E06803">
        <w:rPr>
          <w:rFonts w:cs="Times New Roman"/>
          <w:noProof/>
        </w:rPr>
        <w:br w:type="page"/>
      </w:r>
    </w:p>
    <w:p w14:paraId="1C0C1C35" w14:textId="77777777" w:rsidR="004E4993" w:rsidRPr="00E06803" w:rsidRDefault="004E4993" w:rsidP="00E06803">
      <w:pPr>
        <w:pStyle w:val="Heading1"/>
        <w:rPr>
          <w:rFonts w:cs="Times New Roman"/>
          <w:noProof/>
        </w:rPr>
      </w:pPr>
      <w:bookmarkStart w:id="4" w:name="_Toc200472188"/>
      <w:r w:rsidRPr="00E06803">
        <w:rPr>
          <w:rFonts w:cs="Times New Roman"/>
          <w:noProof/>
        </w:rPr>
        <w:lastRenderedPageBreak/>
        <w:t>Chapter 1: Introduction</w:t>
      </w:r>
      <w:bookmarkEnd w:id="4"/>
    </w:p>
    <w:p w14:paraId="00D8DB0E" w14:textId="76D29ACE" w:rsidR="00122866" w:rsidRPr="00E06803" w:rsidRDefault="00122866" w:rsidP="00E06803">
      <w:pPr>
        <w:rPr>
          <w:rFonts w:cs="Times New Roman"/>
          <w:noProof/>
        </w:rPr>
      </w:pPr>
      <w:r w:rsidRPr="00E06803">
        <w:rPr>
          <w:rFonts w:cs="Times New Roman"/>
          <w:noProof/>
        </w:rPr>
        <w:t xml:space="preserve">Hotel services are one of the most labour-intensive and quickly growing parts of the global economy (Nguyen et al., 2021). Quality is important for keeping customers happy. Most service-based businesses, like hotels, put a lot of value on motivating their workers because they are the brand's representatives (Moon et al., 2019). In the </w:t>
      </w:r>
      <w:r w:rsidR="008E3231" w:rsidRPr="00E06803">
        <w:rPr>
          <w:rFonts w:cs="Times New Roman"/>
          <w:noProof/>
        </w:rPr>
        <w:t>extremely competitive</w:t>
      </w:r>
      <w:r w:rsidRPr="00E06803">
        <w:rPr>
          <w:rFonts w:cs="Times New Roman"/>
          <w:noProof/>
        </w:rPr>
        <w:t xml:space="preserve"> hotel business, employees who are motivated are more likely to be engaged, work hard, and give guests a great experience (Cheng et al., 2018).</w:t>
      </w:r>
    </w:p>
    <w:p w14:paraId="7373D6F9" w14:textId="699F56E9" w:rsidR="00122866" w:rsidRPr="00E06803" w:rsidRDefault="00122866" w:rsidP="00E06803">
      <w:pPr>
        <w:rPr>
          <w:rFonts w:cs="Times New Roman"/>
          <w:b/>
          <w:noProof/>
        </w:rPr>
      </w:pPr>
      <w:r w:rsidRPr="00E06803">
        <w:rPr>
          <w:rFonts w:cs="Times New Roman"/>
          <w:noProof/>
        </w:rPr>
        <w:t>This hotel in the UK is called Holiday Inn Sunderland and it is part of the InterContinental Hotels Group. The results of this study look into how staff morale affects the quality of service</w:t>
      </w:r>
      <w:r w:rsidR="008E3231" w:rsidRPr="00E06803">
        <w:rPr>
          <w:rFonts w:cs="Times New Roman"/>
          <w:noProof/>
        </w:rPr>
        <w:t xml:space="preserve">. </w:t>
      </w:r>
      <w:r w:rsidRPr="00E06803">
        <w:rPr>
          <w:rFonts w:cs="Times New Roman"/>
          <w:noProof/>
        </w:rPr>
        <w:t>IHG (2024) says that the hotel's service depends on the local front desk staff, even though it has a great name around the world. The researchers chose Holiday Inn Sunderland because of the difficult and satisfying problems they faced and solved during the placement. According to Lai and Cai (2023), these results supported what the industry thought about staff turnover, disengagement, and stress among hospitality workers after COVID-19.</w:t>
      </w:r>
    </w:p>
    <w:p w14:paraId="458AE129" w14:textId="47CF36BD" w:rsidR="004E4993" w:rsidRPr="00E06803" w:rsidRDefault="004E4993" w:rsidP="00E06803">
      <w:pPr>
        <w:pStyle w:val="Heading2"/>
        <w:rPr>
          <w:rFonts w:cs="Times New Roman"/>
          <w:noProof/>
        </w:rPr>
      </w:pPr>
      <w:bookmarkStart w:id="5" w:name="_Toc200472189"/>
      <w:r w:rsidRPr="00E06803">
        <w:rPr>
          <w:rFonts w:cs="Times New Roman"/>
          <w:noProof/>
        </w:rPr>
        <w:t>1.1 Background to the Study</w:t>
      </w:r>
      <w:bookmarkEnd w:id="5"/>
    </w:p>
    <w:p w14:paraId="4FC2C5C9" w14:textId="2D75ECA1" w:rsidR="007139E2" w:rsidRPr="00E06803" w:rsidRDefault="007139E2" w:rsidP="00E06803">
      <w:pPr>
        <w:rPr>
          <w:rFonts w:cs="Times New Roman"/>
          <w:noProof/>
        </w:rPr>
      </w:pPr>
      <w:r w:rsidRPr="00E06803">
        <w:rPr>
          <w:rFonts w:cs="Times New Roman"/>
          <w:noProof/>
        </w:rPr>
        <w:t>Motivating people has always been linked to better organisational success</w:t>
      </w:r>
      <w:r w:rsidR="008E3231" w:rsidRPr="00E06803">
        <w:rPr>
          <w:rFonts w:cs="Times New Roman"/>
          <w:noProof/>
        </w:rPr>
        <w:t xml:space="preserve">. </w:t>
      </w:r>
      <w:r w:rsidRPr="00E06803">
        <w:rPr>
          <w:rFonts w:cs="Times New Roman"/>
          <w:noProof/>
        </w:rPr>
        <w:t xml:space="preserve">How employees act in service settings is strongly linked to how </w:t>
      </w:r>
      <w:r w:rsidR="008E3231" w:rsidRPr="00E06803">
        <w:rPr>
          <w:rFonts w:cs="Times New Roman"/>
          <w:noProof/>
        </w:rPr>
        <w:t>delighted customers</w:t>
      </w:r>
      <w:r w:rsidRPr="00E06803">
        <w:rPr>
          <w:rFonts w:cs="Times New Roman"/>
          <w:noProof/>
        </w:rPr>
        <w:t xml:space="preserve"> are (Kumari et al., 2021). Ali et al. (2021) found that hotel employees who are driven are more loyal, positive, and give great service. El-Said and Aziz (2022) say that restaurant workers are demotivated because of the high stress, fluctuating pay, and few chances to move up in their careers.</w:t>
      </w:r>
    </w:p>
    <w:p w14:paraId="446FE655" w14:textId="4643A2DC" w:rsidR="007139E2" w:rsidRPr="00E06803" w:rsidRDefault="007139E2" w:rsidP="00E06803">
      <w:pPr>
        <w:rPr>
          <w:rFonts w:cs="Times New Roman"/>
          <w:b/>
          <w:noProof/>
        </w:rPr>
      </w:pPr>
      <w:r w:rsidRPr="00E06803">
        <w:rPr>
          <w:rFonts w:cs="Times New Roman"/>
          <w:noProof/>
        </w:rPr>
        <w:t>There are many ways to motivate workers, and Maslow's hierarchy of needs is one of them. It sorts needs from most important to least important, from bodily to self-actualization. Herzberg's Two-Factor Theory says that cleanliness (like pay and working conditions) and motivators (like praise and accomplishments) affect how happy and satisfied employees are with their jobs. McGregor's theories X and Y make it even more difficult for managers to tell the difference between employees who are genuinely driven and those who are not. McGregor (1960) and Stefanovska-Petkovska et al. (2021) say that motivational results and leadership styles are affected. These ideas explain how the motivation of hotel staff affects how well they do their jobs and how well they treat guests.</w:t>
      </w:r>
    </w:p>
    <w:p w14:paraId="36DACA27" w14:textId="43AC4F6D" w:rsidR="004E4993" w:rsidRPr="00E06803" w:rsidRDefault="004E4993" w:rsidP="00E06803">
      <w:pPr>
        <w:pStyle w:val="Heading2"/>
        <w:rPr>
          <w:rFonts w:cs="Times New Roman"/>
          <w:noProof/>
        </w:rPr>
      </w:pPr>
      <w:bookmarkStart w:id="6" w:name="_Toc200472190"/>
      <w:r w:rsidRPr="00E06803">
        <w:rPr>
          <w:rFonts w:cs="Times New Roman"/>
          <w:noProof/>
        </w:rPr>
        <w:lastRenderedPageBreak/>
        <w:t>1.2 Research Problem</w:t>
      </w:r>
      <w:bookmarkEnd w:id="6"/>
    </w:p>
    <w:p w14:paraId="20AAA1AC" w14:textId="20FFE547" w:rsidR="007139E2" w:rsidRPr="00E06803" w:rsidRDefault="007139E2" w:rsidP="00E06803">
      <w:pPr>
        <w:rPr>
          <w:rFonts w:cs="Times New Roman"/>
          <w:b/>
          <w:noProof/>
        </w:rPr>
      </w:pPr>
      <w:r w:rsidRPr="00E06803">
        <w:rPr>
          <w:rFonts w:cs="Times New Roman"/>
          <w:noProof/>
        </w:rPr>
        <w:t>Researchers have looked into motivation a lot in the field of general management, but not in the context of how well direct hospitality service works (Bavik and Kuo, 2022). The main part of most studies is data from surveys or interviews with actual employees. However, this study takes a critical look at Holiday Inn Sunderland's motivation and service delivery by using secondary data from performance reviews, online comments, and business records.</w:t>
      </w:r>
    </w:p>
    <w:p w14:paraId="4A8CA789" w14:textId="15741086" w:rsidR="004E4993" w:rsidRPr="00E06803" w:rsidRDefault="004E4993" w:rsidP="00E06803">
      <w:pPr>
        <w:pStyle w:val="Heading2"/>
        <w:rPr>
          <w:rFonts w:cs="Times New Roman"/>
          <w:noProof/>
        </w:rPr>
      </w:pPr>
      <w:bookmarkStart w:id="7" w:name="_Toc200472191"/>
      <w:r w:rsidRPr="00E06803">
        <w:rPr>
          <w:rFonts w:cs="Times New Roman"/>
          <w:noProof/>
        </w:rPr>
        <w:t>1.3 Research Aim and Objectives</w:t>
      </w:r>
      <w:bookmarkEnd w:id="7"/>
    </w:p>
    <w:p w14:paraId="631975B1" w14:textId="336CC339" w:rsidR="004E4993" w:rsidRPr="00E06803" w:rsidRDefault="004E4993" w:rsidP="00E06803">
      <w:pPr>
        <w:rPr>
          <w:rFonts w:cs="Times New Roman"/>
          <w:noProof/>
        </w:rPr>
      </w:pPr>
      <w:r w:rsidRPr="00E06803">
        <w:rPr>
          <w:rFonts w:cs="Times New Roman"/>
          <w:noProof/>
        </w:rPr>
        <w:t>This study aims to explore how employee motivation influences service delivery in the context of a real-world hotel environment. The specific objectives are:</w:t>
      </w:r>
    </w:p>
    <w:p w14:paraId="3A2B43A4" w14:textId="3D710229" w:rsidR="004E4993" w:rsidRPr="00E06803" w:rsidRDefault="004E4993" w:rsidP="00E06803">
      <w:pPr>
        <w:pStyle w:val="ListParagraph"/>
        <w:numPr>
          <w:ilvl w:val="0"/>
          <w:numId w:val="3"/>
        </w:numPr>
        <w:rPr>
          <w:rFonts w:cs="Times New Roman"/>
          <w:noProof/>
        </w:rPr>
      </w:pPr>
      <w:r w:rsidRPr="00E06803">
        <w:rPr>
          <w:rFonts w:cs="Times New Roman"/>
          <w:noProof/>
        </w:rPr>
        <w:t>To critically evaluate the existing literature on motivational theories and their relevance to hospitality.</w:t>
      </w:r>
    </w:p>
    <w:p w14:paraId="1F7A4CBC" w14:textId="52FB35D3" w:rsidR="004E4993" w:rsidRPr="00E06803" w:rsidRDefault="004E4993" w:rsidP="00E06803">
      <w:pPr>
        <w:pStyle w:val="ListParagraph"/>
        <w:numPr>
          <w:ilvl w:val="0"/>
          <w:numId w:val="3"/>
        </w:numPr>
        <w:rPr>
          <w:rFonts w:cs="Times New Roman"/>
          <w:noProof/>
        </w:rPr>
      </w:pPr>
      <w:r w:rsidRPr="00E06803">
        <w:rPr>
          <w:rFonts w:cs="Times New Roman"/>
          <w:noProof/>
        </w:rPr>
        <w:t>To identify and analyse the motivational practices employed by Holiday Inn Sunderland and their effects on guest satisfaction.</w:t>
      </w:r>
    </w:p>
    <w:p w14:paraId="42080C87" w14:textId="2F3302B2" w:rsidR="004E4993" w:rsidRPr="00E06803" w:rsidRDefault="004E4993" w:rsidP="00E06803">
      <w:pPr>
        <w:pStyle w:val="ListParagraph"/>
        <w:numPr>
          <w:ilvl w:val="0"/>
          <w:numId w:val="3"/>
        </w:numPr>
        <w:rPr>
          <w:rFonts w:cs="Times New Roman"/>
          <w:noProof/>
        </w:rPr>
      </w:pPr>
      <w:r w:rsidRPr="00E06803">
        <w:rPr>
          <w:rFonts w:cs="Times New Roman"/>
          <w:noProof/>
        </w:rPr>
        <w:t>To apply organisational analytical tools such as SWOT, STEEPLE, and TOWS to assess the external and internal factors influencing motivation and service delivery.</w:t>
      </w:r>
    </w:p>
    <w:p w14:paraId="1E5808C1" w14:textId="09482152" w:rsidR="004E4993" w:rsidRPr="00E06803" w:rsidRDefault="004E4993" w:rsidP="00E06803">
      <w:pPr>
        <w:pStyle w:val="ListParagraph"/>
        <w:numPr>
          <w:ilvl w:val="0"/>
          <w:numId w:val="3"/>
        </w:numPr>
        <w:rPr>
          <w:rFonts w:cs="Times New Roman"/>
          <w:noProof/>
        </w:rPr>
      </w:pPr>
      <w:r w:rsidRPr="00E06803">
        <w:rPr>
          <w:rFonts w:cs="Times New Roman"/>
          <w:noProof/>
        </w:rPr>
        <w:t>To develop strategic recommendations for improving motivation and service performance based on secondary data insights.</w:t>
      </w:r>
    </w:p>
    <w:p w14:paraId="3254A8DC" w14:textId="77777777" w:rsidR="004E4993" w:rsidRPr="00E06803" w:rsidRDefault="004E4993" w:rsidP="00E06803">
      <w:pPr>
        <w:pStyle w:val="Heading2"/>
        <w:rPr>
          <w:rFonts w:cs="Times New Roman"/>
          <w:noProof/>
        </w:rPr>
      </w:pPr>
      <w:bookmarkStart w:id="8" w:name="_Toc200472192"/>
      <w:r w:rsidRPr="00E06803">
        <w:rPr>
          <w:rFonts w:cs="Times New Roman"/>
          <w:noProof/>
        </w:rPr>
        <w:t>1.4 Research Questions</w:t>
      </w:r>
      <w:bookmarkEnd w:id="8"/>
    </w:p>
    <w:p w14:paraId="211624E4" w14:textId="5F88FE19" w:rsidR="004E4993" w:rsidRPr="00E06803" w:rsidRDefault="004E4993" w:rsidP="00E06803">
      <w:pPr>
        <w:rPr>
          <w:rFonts w:cs="Times New Roman"/>
          <w:noProof/>
        </w:rPr>
      </w:pPr>
      <w:r w:rsidRPr="00E06803">
        <w:rPr>
          <w:rFonts w:cs="Times New Roman"/>
          <w:noProof/>
        </w:rPr>
        <w:t>The study will address the following key questions:</w:t>
      </w:r>
    </w:p>
    <w:p w14:paraId="1F3D29AF" w14:textId="72CA8CD0" w:rsidR="004E4993" w:rsidRPr="00E06803" w:rsidRDefault="004E4993" w:rsidP="00E06803">
      <w:pPr>
        <w:pStyle w:val="ListParagraph"/>
        <w:numPr>
          <w:ilvl w:val="0"/>
          <w:numId w:val="2"/>
        </w:numPr>
        <w:rPr>
          <w:rFonts w:cs="Times New Roman"/>
          <w:noProof/>
        </w:rPr>
      </w:pPr>
      <w:r w:rsidRPr="00E06803">
        <w:rPr>
          <w:rFonts w:cs="Times New Roman"/>
          <w:noProof/>
        </w:rPr>
        <w:t>What does the existing literature reveal about effective strategies for motivating staff in the hospitality industry?</w:t>
      </w:r>
    </w:p>
    <w:p w14:paraId="04FB8AC7" w14:textId="58814896" w:rsidR="004E4993" w:rsidRPr="00E06803" w:rsidRDefault="004E4993" w:rsidP="00E06803">
      <w:pPr>
        <w:pStyle w:val="ListParagraph"/>
        <w:numPr>
          <w:ilvl w:val="0"/>
          <w:numId w:val="2"/>
        </w:numPr>
        <w:rPr>
          <w:rFonts w:cs="Times New Roman"/>
          <w:noProof/>
        </w:rPr>
      </w:pPr>
      <w:r w:rsidRPr="00E06803">
        <w:rPr>
          <w:rFonts w:cs="Times New Roman"/>
          <w:noProof/>
        </w:rPr>
        <w:t>What common motivational practices are shared by the selected hotel, and how do these practices influence service delivery?</w:t>
      </w:r>
    </w:p>
    <w:p w14:paraId="5D9F4388" w14:textId="7D69A238" w:rsidR="004E4993" w:rsidRPr="00E06803" w:rsidRDefault="004E4993" w:rsidP="00E06803">
      <w:pPr>
        <w:pStyle w:val="ListParagraph"/>
        <w:numPr>
          <w:ilvl w:val="0"/>
          <w:numId w:val="2"/>
        </w:numPr>
        <w:rPr>
          <w:rFonts w:cs="Times New Roman"/>
          <w:noProof/>
        </w:rPr>
      </w:pPr>
      <w:r w:rsidRPr="00E06803">
        <w:rPr>
          <w:rFonts w:cs="Times New Roman"/>
          <w:noProof/>
        </w:rPr>
        <w:t>How do organisational models impact motivation and performance at Holiday Inn Sunderland?</w:t>
      </w:r>
    </w:p>
    <w:p w14:paraId="78C9486B" w14:textId="00BA12A3" w:rsidR="004E4993" w:rsidRPr="00E06803" w:rsidRDefault="004E4993" w:rsidP="00E06803">
      <w:pPr>
        <w:pStyle w:val="ListParagraph"/>
        <w:numPr>
          <w:ilvl w:val="0"/>
          <w:numId w:val="2"/>
        </w:numPr>
        <w:rPr>
          <w:rFonts w:cs="Times New Roman"/>
          <w:noProof/>
        </w:rPr>
      </w:pPr>
      <w:r w:rsidRPr="00E06803">
        <w:rPr>
          <w:rFonts w:cs="Times New Roman"/>
          <w:noProof/>
        </w:rPr>
        <w:t>What recommendations can be made to enhance motivation and service quality in similar hospitality settings?</w:t>
      </w:r>
    </w:p>
    <w:p w14:paraId="5CEC1FD7" w14:textId="77777777" w:rsidR="004E4993" w:rsidRPr="00E06803" w:rsidRDefault="004E4993" w:rsidP="00E06803">
      <w:pPr>
        <w:pStyle w:val="Heading2"/>
        <w:rPr>
          <w:rFonts w:cs="Times New Roman"/>
          <w:noProof/>
        </w:rPr>
      </w:pPr>
      <w:bookmarkStart w:id="9" w:name="_Toc200472193"/>
      <w:r w:rsidRPr="00E06803">
        <w:rPr>
          <w:rFonts w:cs="Times New Roman"/>
          <w:noProof/>
        </w:rPr>
        <w:t>1.5 Justification of the Study</w:t>
      </w:r>
      <w:bookmarkEnd w:id="9"/>
    </w:p>
    <w:p w14:paraId="2A6E2476" w14:textId="6E45312D" w:rsidR="004E4993" w:rsidRPr="00E06803" w:rsidRDefault="007139E2" w:rsidP="00E06803">
      <w:pPr>
        <w:rPr>
          <w:rFonts w:cs="Times New Roman"/>
          <w:noProof/>
        </w:rPr>
      </w:pPr>
      <w:r w:rsidRPr="00E06803">
        <w:rPr>
          <w:rFonts w:cs="Times New Roman"/>
          <w:noProof/>
        </w:rPr>
        <w:t xml:space="preserve">The subject-matter in question is </w:t>
      </w:r>
      <w:r w:rsidR="008E3231" w:rsidRPr="00E06803">
        <w:rPr>
          <w:rFonts w:cs="Times New Roman"/>
          <w:noProof/>
        </w:rPr>
        <w:t>particularly important</w:t>
      </w:r>
      <w:r w:rsidRPr="00E06803">
        <w:rPr>
          <w:rFonts w:cs="Times New Roman"/>
          <w:noProof/>
        </w:rPr>
        <w:t xml:space="preserve"> and needs to be done right away. The hotel industry needs to keep and grow employee participation to be better able to handle a global worker shortage and rising customer expectations (WTTC, 2023). Students, hotel </w:t>
      </w:r>
      <w:r w:rsidRPr="00E06803">
        <w:rPr>
          <w:rFonts w:cs="Times New Roman"/>
          <w:noProof/>
        </w:rPr>
        <w:lastRenderedPageBreak/>
        <w:t xml:space="preserve">managers, HR professionals, and people who teach hospitality will all benefit from this study. The study gets useful information from secondary sources while staying ethically </w:t>
      </w:r>
      <w:r w:rsidR="008E3231" w:rsidRPr="00E06803">
        <w:rPr>
          <w:rFonts w:cs="Times New Roman"/>
          <w:noProof/>
        </w:rPr>
        <w:t>insignificant risk</w:t>
      </w:r>
      <w:r w:rsidRPr="00E06803">
        <w:rPr>
          <w:rFonts w:cs="Times New Roman"/>
          <w:noProof/>
        </w:rPr>
        <w:t>. It uses theories of motivation and strategic management to look at reviews from TripAdvisor and Glassdoor to evaluate service delivery in a methodical but creative way.</w:t>
      </w:r>
      <w:r w:rsidR="004E4993" w:rsidRPr="00E06803">
        <w:rPr>
          <w:rFonts w:cs="Times New Roman"/>
          <w:noProof/>
        </w:rPr>
        <w:br w:type="page"/>
      </w:r>
    </w:p>
    <w:p w14:paraId="5564E158" w14:textId="77777777" w:rsidR="004E4993" w:rsidRPr="00E06803" w:rsidRDefault="004E4993" w:rsidP="00E06803">
      <w:pPr>
        <w:pStyle w:val="Heading1"/>
        <w:rPr>
          <w:rFonts w:cs="Times New Roman"/>
          <w:noProof/>
        </w:rPr>
      </w:pPr>
      <w:bookmarkStart w:id="10" w:name="_Toc200472194"/>
      <w:r w:rsidRPr="00E06803">
        <w:rPr>
          <w:rFonts w:cs="Times New Roman"/>
          <w:noProof/>
        </w:rPr>
        <w:lastRenderedPageBreak/>
        <w:t>Chapter 2: Literature Review</w:t>
      </w:r>
      <w:bookmarkEnd w:id="10"/>
    </w:p>
    <w:p w14:paraId="05FAE774" w14:textId="0B793E16" w:rsidR="004E4993" w:rsidRPr="00E06803" w:rsidRDefault="004E4993" w:rsidP="00E06803">
      <w:pPr>
        <w:pStyle w:val="Heading2"/>
        <w:rPr>
          <w:rFonts w:cs="Times New Roman"/>
          <w:noProof/>
        </w:rPr>
      </w:pPr>
      <w:bookmarkStart w:id="11" w:name="_Toc200472195"/>
      <w:r w:rsidRPr="00E06803">
        <w:rPr>
          <w:rFonts w:cs="Times New Roman"/>
          <w:noProof/>
        </w:rPr>
        <w:t>2.</w:t>
      </w:r>
      <w:r w:rsidR="00642330" w:rsidRPr="00E06803">
        <w:rPr>
          <w:rFonts w:cs="Times New Roman"/>
          <w:noProof/>
        </w:rPr>
        <w:t>1</w:t>
      </w:r>
      <w:r w:rsidRPr="00E06803">
        <w:rPr>
          <w:rFonts w:cs="Times New Roman"/>
          <w:noProof/>
        </w:rPr>
        <w:t xml:space="preserve"> Conceptualising Employee Motivation in the Hospitality Context</w:t>
      </w:r>
      <w:bookmarkEnd w:id="11"/>
    </w:p>
    <w:p w14:paraId="0CBC7F87" w14:textId="3E13AF6B" w:rsidR="007139E2" w:rsidRPr="00E06803" w:rsidRDefault="007139E2" w:rsidP="00E06803">
      <w:pPr>
        <w:rPr>
          <w:rFonts w:cs="Times New Roman"/>
          <w:noProof/>
        </w:rPr>
      </w:pPr>
      <w:r w:rsidRPr="00E06803">
        <w:rPr>
          <w:rFonts w:cs="Times New Roman"/>
          <w:noProof/>
        </w:rPr>
        <w:t xml:space="preserve">When Ferrari (2024) talks about employee inspiration, they mean the inner drive that drives, intensifies, and supports work. One need to get hotel staff to do more emotional work and interact with more customers so that </w:t>
      </w:r>
      <w:r w:rsidR="008E3231" w:rsidRPr="00E06803">
        <w:rPr>
          <w:rFonts w:cs="Times New Roman"/>
          <w:noProof/>
        </w:rPr>
        <w:t>one</w:t>
      </w:r>
      <w:r w:rsidRPr="00E06803">
        <w:rPr>
          <w:rFonts w:cs="Times New Roman"/>
          <w:noProof/>
        </w:rPr>
        <w:t xml:space="preserve"> can give them </w:t>
      </w:r>
      <w:r w:rsidR="008E3231" w:rsidRPr="00E06803">
        <w:rPr>
          <w:rFonts w:cs="Times New Roman"/>
          <w:noProof/>
        </w:rPr>
        <w:t>a wonderful experience</w:t>
      </w:r>
      <w:r w:rsidRPr="00E06803">
        <w:rPr>
          <w:rFonts w:cs="Times New Roman"/>
          <w:noProof/>
        </w:rPr>
        <w:t xml:space="preserve"> (Wu and Gao, 2019)</w:t>
      </w:r>
      <w:r w:rsidR="008E3231" w:rsidRPr="00E06803">
        <w:rPr>
          <w:rFonts w:cs="Times New Roman"/>
          <w:noProof/>
        </w:rPr>
        <w:t xml:space="preserve">. </w:t>
      </w:r>
      <w:r w:rsidRPr="00E06803">
        <w:rPr>
          <w:rFonts w:cs="Times New Roman"/>
          <w:noProof/>
        </w:rPr>
        <w:t xml:space="preserve">Service workers in the hospitality business create value that </w:t>
      </w:r>
      <w:r w:rsidR="008E3231" w:rsidRPr="00E06803">
        <w:rPr>
          <w:rFonts w:cs="Times New Roman"/>
          <w:noProof/>
        </w:rPr>
        <w:t>cannot</w:t>
      </w:r>
      <w:r w:rsidRPr="00E06803">
        <w:rPr>
          <w:rFonts w:cs="Times New Roman"/>
          <w:noProof/>
        </w:rPr>
        <w:t xml:space="preserve"> be seen or touched</w:t>
      </w:r>
      <w:r w:rsidR="008E3231" w:rsidRPr="00E06803">
        <w:rPr>
          <w:rFonts w:cs="Times New Roman"/>
          <w:noProof/>
        </w:rPr>
        <w:t xml:space="preserve">. </w:t>
      </w:r>
      <w:r w:rsidRPr="00E06803">
        <w:rPr>
          <w:rFonts w:cs="Times New Roman"/>
          <w:noProof/>
        </w:rPr>
        <w:t xml:space="preserve">Unfortunately, their lack of drive leads to poor service and bad views of clients (Kumari et al., 2021). Unpredictable shifts, low pay, physically demanding work, and a high turnover rate may make hotel staff lose drive (El-Said and Aziz, 2022). These things are especially discouraging when </w:t>
      </w:r>
      <w:r w:rsidR="008E3231" w:rsidRPr="00E06803">
        <w:rPr>
          <w:rFonts w:cs="Times New Roman"/>
          <w:noProof/>
        </w:rPr>
        <w:t>it is</w:t>
      </w:r>
      <w:r w:rsidRPr="00E06803">
        <w:rPr>
          <w:rFonts w:cs="Times New Roman"/>
          <w:noProof/>
        </w:rPr>
        <w:t xml:space="preserve"> hard to move up in </w:t>
      </w:r>
      <w:r w:rsidR="008E3231" w:rsidRPr="00E06803">
        <w:rPr>
          <w:rFonts w:cs="Times New Roman"/>
          <w:noProof/>
        </w:rPr>
        <w:t>one’s</w:t>
      </w:r>
      <w:r w:rsidRPr="00E06803">
        <w:rPr>
          <w:rFonts w:cs="Times New Roman"/>
          <w:noProof/>
        </w:rPr>
        <w:t xml:space="preserve"> job. Per Kess-Momoh et al. (2024), getting workers to work harder in this situation is both a strategic and an HR issue.</w:t>
      </w:r>
    </w:p>
    <w:p w14:paraId="525D4D7F" w14:textId="14DD33FF" w:rsidR="004E4993" w:rsidRPr="00E06803" w:rsidRDefault="004E4993" w:rsidP="00E06803">
      <w:pPr>
        <w:pStyle w:val="Heading2"/>
        <w:rPr>
          <w:rFonts w:cs="Times New Roman"/>
          <w:noProof/>
        </w:rPr>
      </w:pPr>
      <w:bookmarkStart w:id="12" w:name="_Toc200472196"/>
      <w:r w:rsidRPr="00E06803">
        <w:rPr>
          <w:rFonts w:cs="Times New Roman"/>
          <w:noProof/>
        </w:rPr>
        <w:t>2.</w:t>
      </w:r>
      <w:r w:rsidR="00642330" w:rsidRPr="00E06803">
        <w:rPr>
          <w:rFonts w:cs="Times New Roman"/>
          <w:noProof/>
        </w:rPr>
        <w:t>2</w:t>
      </w:r>
      <w:r w:rsidRPr="00E06803">
        <w:rPr>
          <w:rFonts w:cs="Times New Roman"/>
          <w:noProof/>
        </w:rPr>
        <w:t xml:space="preserve"> Classical Motivation Theories and Their Hospitality Applications</w:t>
      </w:r>
      <w:bookmarkEnd w:id="12"/>
    </w:p>
    <w:p w14:paraId="6072EC48" w14:textId="455CAD2B" w:rsidR="004E4993" w:rsidRPr="00E06803" w:rsidRDefault="004E4993" w:rsidP="00E06803">
      <w:pPr>
        <w:pStyle w:val="Heading3"/>
        <w:rPr>
          <w:rFonts w:cs="Times New Roman"/>
          <w:noProof/>
        </w:rPr>
      </w:pPr>
      <w:bookmarkStart w:id="13" w:name="_Toc200472197"/>
      <w:r w:rsidRPr="00E06803">
        <w:rPr>
          <w:rFonts w:cs="Times New Roman"/>
          <w:noProof/>
        </w:rPr>
        <w:t>2.</w:t>
      </w:r>
      <w:r w:rsidR="00642330" w:rsidRPr="00E06803">
        <w:rPr>
          <w:rFonts w:cs="Times New Roman"/>
          <w:noProof/>
        </w:rPr>
        <w:t>2</w:t>
      </w:r>
      <w:r w:rsidRPr="00E06803">
        <w:rPr>
          <w:rFonts w:cs="Times New Roman"/>
          <w:noProof/>
        </w:rPr>
        <w:t>.1 Maslow’s Hierarchy of Needs</w:t>
      </w:r>
      <w:bookmarkEnd w:id="13"/>
    </w:p>
    <w:p w14:paraId="149EE4F0" w14:textId="5628D3D4" w:rsidR="007139E2" w:rsidRPr="00E06803" w:rsidRDefault="007139E2" w:rsidP="00E06803">
      <w:pPr>
        <w:rPr>
          <w:rFonts w:cs="Times New Roman"/>
          <w:b/>
          <w:i/>
          <w:noProof/>
        </w:rPr>
      </w:pPr>
      <w:r w:rsidRPr="00E06803">
        <w:rPr>
          <w:rFonts w:cs="Times New Roman"/>
          <w:noProof/>
        </w:rPr>
        <w:t>Maslow (1943) argued that people act in ways that meet their needs for safety, belonging, respect, and growth as individuals. First, hospitality workers need to make sure they have a job and a way to make money (Nimmi et al., 2024) before they can look for praise or job promotion</w:t>
      </w:r>
      <w:r w:rsidR="008E3231" w:rsidRPr="00E06803">
        <w:rPr>
          <w:rFonts w:cs="Times New Roman"/>
          <w:noProof/>
        </w:rPr>
        <w:t xml:space="preserve">. </w:t>
      </w:r>
      <w:r w:rsidRPr="00E06803">
        <w:rPr>
          <w:rFonts w:cs="Times New Roman"/>
          <w:noProof/>
        </w:rPr>
        <w:t>Ihensekien and Joel (2023) say that Maslow's view of the world is clear, even though it comes from the West and is rigid. Maslow's scale can be used to guess how happy restaurant workers will be with their jobs. Chen and Peng (2021) say that Taiwanese hotel front-desk workers were happier when their basic and respect needs were met. Other research shows that requirements are not always fulfilled in a definite order, and cultural and social factors can alter need priority (Pudelko, 2024). In low-income restaurant jobs, safety and respect may be given equal weight, which goes against the norm (Kensbock et al., 2013).</w:t>
      </w:r>
    </w:p>
    <w:p w14:paraId="24B2A5D7" w14:textId="431B9067" w:rsidR="004E4993" w:rsidRPr="00E06803" w:rsidRDefault="004E4993" w:rsidP="00E06803">
      <w:pPr>
        <w:pStyle w:val="Heading3"/>
        <w:rPr>
          <w:rFonts w:cs="Times New Roman"/>
          <w:noProof/>
        </w:rPr>
      </w:pPr>
      <w:bookmarkStart w:id="14" w:name="_Toc200472198"/>
      <w:r w:rsidRPr="00E06803">
        <w:rPr>
          <w:rFonts w:cs="Times New Roman"/>
          <w:noProof/>
        </w:rPr>
        <w:t>2.</w:t>
      </w:r>
      <w:r w:rsidR="00642330" w:rsidRPr="00E06803">
        <w:rPr>
          <w:rFonts w:cs="Times New Roman"/>
          <w:noProof/>
        </w:rPr>
        <w:t>2</w:t>
      </w:r>
      <w:r w:rsidRPr="00E06803">
        <w:rPr>
          <w:rFonts w:cs="Times New Roman"/>
          <w:noProof/>
        </w:rPr>
        <w:t>.2 Herzberg’s Two-Factor Theory</w:t>
      </w:r>
      <w:bookmarkEnd w:id="14"/>
    </w:p>
    <w:p w14:paraId="32462D7D" w14:textId="1F9EF1C1" w:rsidR="007139E2" w:rsidRPr="00E06803" w:rsidRDefault="007139E2" w:rsidP="00E06803">
      <w:pPr>
        <w:rPr>
          <w:rFonts w:cs="Times New Roman"/>
          <w:b/>
          <w:i/>
          <w:noProof/>
        </w:rPr>
      </w:pPr>
      <w:r w:rsidRPr="00E06803">
        <w:rPr>
          <w:rFonts w:cs="Times New Roman"/>
          <w:noProof/>
        </w:rPr>
        <w:t xml:space="preserve">Herzberg et al. (1959) made a distinction between "motivators" (like success and praise) and "hygiene factors" (like pay and working conditions). Hygiene and motivators make performance and happiness better. The two-factor method (Ampofo et al., 2023) was used to look into how to recognise and help restaurant workers grow. Kumari et al. (2021) saw that many places put cleanliness first. People are stopped from becoming independent or moving up because their salaries </w:t>
      </w:r>
      <w:r w:rsidR="008E3231" w:rsidRPr="00E06803">
        <w:rPr>
          <w:rFonts w:cs="Times New Roman"/>
          <w:noProof/>
        </w:rPr>
        <w:t>are not</w:t>
      </w:r>
      <w:r w:rsidRPr="00E06803">
        <w:rPr>
          <w:rFonts w:cs="Times New Roman"/>
          <w:noProof/>
        </w:rPr>
        <w:t xml:space="preserve"> high enough. Still, Cheruon et al. (2023) found that modest hotels with simple reward systems, like employee of the month and public praise, had better service. Some people disagree with Herzberg's ideas about drive and hygiene. Hotel staff can </w:t>
      </w:r>
      <w:r w:rsidRPr="00E06803">
        <w:rPr>
          <w:rFonts w:cs="Times New Roman"/>
          <w:noProof/>
        </w:rPr>
        <w:lastRenderedPageBreak/>
        <w:t>be encouraged to improve their work by giving them money (Younies and Al-Tawil, 2021)</w:t>
      </w:r>
      <w:r w:rsidR="008E3231" w:rsidRPr="00E06803">
        <w:rPr>
          <w:rFonts w:cs="Times New Roman"/>
          <w:noProof/>
        </w:rPr>
        <w:t xml:space="preserve">. </w:t>
      </w:r>
      <w:r w:rsidRPr="00E06803">
        <w:rPr>
          <w:rFonts w:cs="Times New Roman"/>
          <w:noProof/>
        </w:rPr>
        <w:t>Tips can improve the level of service right away, making theoretical differences less noticeable.</w:t>
      </w:r>
    </w:p>
    <w:p w14:paraId="12BDAF0D" w14:textId="1E922865" w:rsidR="004E4993" w:rsidRPr="00E06803" w:rsidRDefault="004E4993" w:rsidP="00E06803">
      <w:pPr>
        <w:pStyle w:val="Heading3"/>
        <w:rPr>
          <w:rFonts w:cs="Times New Roman"/>
          <w:noProof/>
        </w:rPr>
      </w:pPr>
      <w:bookmarkStart w:id="15" w:name="_Toc200472199"/>
      <w:r w:rsidRPr="00E06803">
        <w:rPr>
          <w:rFonts w:cs="Times New Roman"/>
          <w:noProof/>
        </w:rPr>
        <w:t>2.</w:t>
      </w:r>
      <w:r w:rsidR="00642330" w:rsidRPr="00E06803">
        <w:rPr>
          <w:rFonts w:cs="Times New Roman"/>
          <w:noProof/>
        </w:rPr>
        <w:t>2</w:t>
      </w:r>
      <w:r w:rsidRPr="00E06803">
        <w:rPr>
          <w:rFonts w:cs="Times New Roman"/>
          <w:noProof/>
        </w:rPr>
        <w:t>.3 McGregor’s Theory X and Theory Y</w:t>
      </w:r>
      <w:bookmarkEnd w:id="15"/>
    </w:p>
    <w:p w14:paraId="751C8AE8" w14:textId="267C9604" w:rsidR="007139E2" w:rsidRPr="00E06803" w:rsidRDefault="007139E2" w:rsidP="00E06803">
      <w:pPr>
        <w:rPr>
          <w:rFonts w:cs="Times New Roman"/>
          <w:b/>
          <w:i/>
          <w:noProof/>
        </w:rPr>
      </w:pPr>
      <w:r w:rsidRPr="00E06803">
        <w:rPr>
          <w:rFonts w:cs="Times New Roman"/>
          <w:noProof/>
        </w:rPr>
        <w:t>McGregor (1960) made a distinction between Theory X and Theory Y. Theory X says that workers are lazy and need to be supervised, while Theory Y says that workers are self-motivated and want to be responsible. Usually, high-contact service quality fits with the ideas in Theory Y (Yee et al., 2022). Based on Theory Y, Ali et al. (2021) found that joint leadership styles made staff at midscale hotels happier and better at providing customer service. Business managers, like those at Holiday Inn, use Theory X to make sure that standards are followed</w:t>
      </w:r>
      <w:r w:rsidR="008E3231" w:rsidRPr="00E06803">
        <w:rPr>
          <w:rFonts w:cs="Times New Roman"/>
          <w:noProof/>
        </w:rPr>
        <w:t xml:space="preserve">. </w:t>
      </w:r>
      <w:r w:rsidRPr="00E06803">
        <w:rPr>
          <w:rFonts w:cs="Times New Roman"/>
          <w:noProof/>
        </w:rPr>
        <w:t>This limits employee freedom and creativity (El-Said and Aziz, 2022).</w:t>
      </w:r>
    </w:p>
    <w:p w14:paraId="465EB100" w14:textId="5A3CBB40" w:rsidR="004E4993" w:rsidRPr="00E06803" w:rsidRDefault="004E4993" w:rsidP="00E06803">
      <w:pPr>
        <w:pStyle w:val="Heading3"/>
        <w:rPr>
          <w:rFonts w:cs="Times New Roman"/>
          <w:noProof/>
        </w:rPr>
      </w:pPr>
      <w:bookmarkStart w:id="16" w:name="_Toc200472200"/>
      <w:r w:rsidRPr="00E06803">
        <w:rPr>
          <w:rFonts w:cs="Times New Roman"/>
          <w:noProof/>
        </w:rPr>
        <w:t>2.</w:t>
      </w:r>
      <w:r w:rsidR="00642330" w:rsidRPr="00E06803">
        <w:rPr>
          <w:rFonts w:cs="Times New Roman"/>
          <w:noProof/>
        </w:rPr>
        <w:t>2</w:t>
      </w:r>
      <w:r w:rsidRPr="00E06803">
        <w:rPr>
          <w:rFonts w:cs="Times New Roman"/>
          <w:noProof/>
        </w:rPr>
        <w:t>.4 McClelland’s Theory of Needs</w:t>
      </w:r>
      <w:bookmarkEnd w:id="16"/>
    </w:p>
    <w:p w14:paraId="49131594" w14:textId="6F797FA8" w:rsidR="007139E2" w:rsidRPr="00E06803" w:rsidRDefault="007139E2" w:rsidP="00E06803">
      <w:pPr>
        <w:rPr>
          <w:rFonts w:cs="Times New Roman"/>
          <w:b/>
          <w:noProof/>
        </w:rPr>
      </w:pPr>
      <w:r w:rsidRPr="00E06803">
        <w:rPr>
          <w:rFonts w:cs="Times New Roman"/>
          <w:noProof/>
        </w:rPr>
        <w:t xml:space="preserve">McClelland (1985) said that the most </w:t>
      </w:r>
      <w:r w:rsidR="008E3231" w:rsidRPr="00E06803">
        <w:rPr>
          <w:rFonts w:cs="Times New Roman"/>
          <w:noProof/>
        </w:rPr>
        <w:t>crucial factors</w:t>
      </w:r>
      <w:r w:rsidRPr="00E06803">
        <w:rPr>
          <w:rFonts w:cs="Times New Roman"/>
          <w:noProof/>
        </w:rPr>
        <w:t xml:space="preserve"> were achievement, impact, and connection. Achievement-driven employees are happy with difficult tasks, affiliation-driven employees want to work together, and power-driven people want to make </w:t>
      </w:r>
      <w:r w:rsidR="008E3231" w:rsidRPr="00E06803">
        <w:rPr>
          <w:rFonts w:cs="Times New Roman"/>
          <w:noProof/>
        </w:rPr>
        <w:t>a significant difference</w:t>
      </w:r>
      <w:r w:rsidRPr="00E06803">
        <w:rPr>
          <w:rFonts w:cs="Times New Roman"/>
          <w:noProof/>
        </w:rPr>
        <w:t>. Curtis and Upchurch (2010) found that hospitality managers who followed McClelland's theory and workers who were focused on their goals did better with performance-based incentives. Nevertheless, frontline staff prioritised affiliation over other requests, suggesting that the social environment and cooperation significantly influence hospitality motivation (Guo and Ayoun, 2024). Reward schemes should be based on what drivers do and what kind of drivers they are.</w:t>
      </w:r>
    </w:p>
    <w:p w14:paraId="5D82A165" w14:textId="000532A1" w:rsidR="004E4993" w:rsidRPr="00E06803" w:rsidRDefault="004E4993" w:rsidP="00E06803">
      <w:pPr>
        <w:pStyle w:val="Heading2"/>
        <w:rPr>
          <w:rFonts w:cs="Times New Roman"/>
          <w:noProof/>
        </w:rPr>
      </w:pPr>
      <w:bookmarkStart w:id="17" w:name="_Toc200472201"/>
      <w:r w:rsidRPr="00E06803">
        <w:rPr>
          <w:rFonts w:cs="Times New Roman"/>
          <w:noProof/>
        </w:rPr>
        <w:t>2.</w:t>
      </w:r>
      <w:r w:rsidR="00642330" w:rsidRPr="00E06803">
        <w:rPr>
          <w:rFonts w:cs="Times New Roman"/>
          <w:noProof/>
        </w:rPr>
        <w:t>3</w:t>
      </w:r>
      <w:r w:rsidRPr="00E06803">
        <w:rPr>
          <w:rFonts w:cs="Times New Roman"/>
          <w:noProof/>
        </w:rPr>
        <w:t xml:space="preserve"> The Relationship Between Employee Motivation and Service Delivery</w:t>
      </w:r>
      <w:bookmarkEnd w:id="17"/>
    </w:p>
    <w:p w14:paraId="31FACB16" w14:textId="36114CEB" w:rsidR="005E5BD0" w:rsidRPr="00E06803" w:rsidRDefault="005E5BD0" w:rsidP="00E06803">
      <w:pPr>
        <w:rPr>
          <w:rFonts w:cs="Times New Roman"/>
          <w:b/>
          <w:noProof/>
        </w:rPr>
      </w:pPr>
      <w:r w:rsidRPr="00E06803">
        <w:rPr>
          <w:rFonts w:cs="Times New Roman"/>
          <w:noProof/>
        </w:rPr>
        <w:t xml:space="preserve">Through their Service-Profit Chain, Heskett et al. (1994) show that keeping customers and making money are linked. This chain is </w:t>
      </w:r>
      <w:r w:rsidR="008E3231" w:rsidRPr="00E06803">
        <w:rPr>
          <w:rFonts w:cs="Times New Roman"/>
          <w:noProof/>
        </w:rPr>
        <w:t>particularly important</w:t>
      </w:r>
      <w:r w:rsidRPr="00E06803">
        <w:rPr>
          <w:rFonts w:cs="Times New Roman"/>
          <w:noProof/>
        </w:rPr>
        <w:t xml:space="preserve"> in the hotel business because it lets customers rate the service directly. Moon et al. (2019) did a large survey of Turkish hotel staff and found that job purpose and recognition, which are examples of intrinsic motivation, were good predictors of customer happiness and service success. </w:t>
      </w:r>
      <w:r w:rsidR="008E3231" w:rsidRPr="00E06803">
        <w:rPr>
          <w:rFonts w:cs="Times New Roman"/>
          <w:noProof/>
        </w:rPr>
        <w:t xml:space="preserve">Cheng et al. (2018) found </w:t>
      </w:r>
      <w:r w:rsidRPr="00E06803">
        <w:rPr>
          <w:rFonts w:cs="Times New Roman"/>
          <w:noProof/>
        </w:rPr>
        <w:t xml:space="preserve">that visitors' scores were higher when workers were present and involved. Lai and Cai (2023) say that reward programs </w:t>
      </w:r>
      <w:r w:rsidR="008E3231" w:rsidRPr="00E06803">
        <w:rPr>
          <w:rFonts w:cs="Times New Roman"/>
          <w:noProof/>
        </w:rPr>
        <w:t>do not</w:t>
      </w:r>
      <w:r w:rsidRPr="00E06803">
        <w:rPr>
          <w:rFonts w:cs="Times New Roman"/>
          <w:noProof/>
        </w:rPr>
        <w:t xml:space="preserve"> work in neglected hotels because workers are tired, there </w:t>
      </w:r>
      <w:r w:rsidR="008E3231" w:rsidRPr="00E06803">
        <w:rPr>
          <w:rFonts w:cs="Times New Roman"/>
          <w:noProof/>
        </w:rPr>
        <w:t>are not</w:t>
      </w:r>
      <w:r w:rsidRPr="00E06803">
        <w:rPr>
          <w:rFonts w:cs="Times New Roman"/>
          <w:noProof/>
        </w:rPr>
        <w:t xml:space="preserve"> enough staff, and they </w:t>
      </w:r>
      <w:r w:rsidR="008E3231" w:rsidRPr="00E06803">
        <w:rPr>
          <w:rFonts w:cs="Times New Roman"/>
          <w:noProof/>
        </w:rPr>
        <w:t>have not</w:t>
      </w:r>
      <w:r w:rsidRPr="00E06803">
        <w:rPr>
          <w:rFonts w:cs="Times New Roman"/>
          <w:noProof/>
        </w:rPr>
        <w:t xml:space="preserve"> been trained properly. Several studies and theories have shown that there is a link between motivation and service success. Still, </w:t>
      </w:r>
      <w:r w:rsidR="008E3231" w:rsidRPr="00E06803">
        <w:rPr>
          <w:rFonts w:cs="Times New Roman"/>
          <w:noProof/>
        </w:rPr>
        <w:t>significant issues</w:t>
      </w:r>
      <w:r w:rsidRPr="00E06803">
        <w:rPr>
          <w:rFonts w:cs="Times New Roman"/>
          <w:noProof/>
        </w:rPr>
        <w:t xml:space="preserve"> are getting in the way of implementation.</w:t>
      </w:r>
    </w:p>
    <w:p w14:paraId="503B1096" w14:textId="169DC183" w:rsidR="004E4993" w:rsidRPr="00E06803" w:rsidRDefault="004E4993" w:rsidP="00E06803">
      <w:pPr>
        <w:pStyle w:val="Heading2"/>
        <w:rPr>
          <w:rFonts w:cs="Times New Roman"/>
          <w:noProof/>
        </w:rPr>
      </w:pPr>
      <w:bookmarkStart w:id="18" w:name="_Toc200472202"/>
      <w:r w:rsidRPr="00E06803">
        <w:rPr>
          <w:rFonts w:cs="Times New Roman"/>
          <w:noProof/>
        </w:rPr>
        <w:lastRenderedPageBreak/>
        <w:t>2.</w:t>
      </w:r>
      <w:r w:rsidR="00642330" w:rsidRPr="00E06803">
        <w:rPr>
          <w:rFonts w:cs="Times New Roman"/>
          <w:noProof/>
        </w:rPr>
        <w:t>4</w:t>
      </w:r>
      <w:r w:rsidRPr="00E06803">
        <w:rPr>
          <w:rFonts w:cs="Times New Roman"/>
          <w:noProof/>
        </w:rPr>
        <w:t xml:space="preserve"> Sector-Specific Motivational Challenges in the Post-Pandemic Era</w:t>
      </w:r>
      <w:bookmarkEnd w:id="18"/>
    </w:p>
    <w:p w14:paraId="1C1BBAB6" w14:textId="004CE7E8" w:rsidR="005E5BD0" w:rsidRPr="00E06803" w:rsidRDefault="005E5BD0" w:rsidP="00E06803">
      <w:pPr>
        <w:rPr>
          <w:rFonts w:cs="Times New Roman"/>
          <w:b/>
          <w:noProof/>
        </w:rPr>
      </w:pPr>
      <w:r w:rsidRPr="00E06803">
        <w:rPr>
          <w:rFonts w:cs="Times New Roman"/>
          <w:noProof/>
        </w:rPr>
        <w:t xml:space="preserve">Because of COVID-19, people are less friendly and willing to work together. Lai and Cai (2023) say that job insecurity, uncertainty, and health worries are to blame for the drop in employee engagement. WTTC (2023) says that during the pandemic, more than 62% of hospitality workers around the world experienced mental distress. People who </w:t>
      </w:r>
      <w:r w:rsidR="008E3231" w:rsidRPr="00E06803">
        <w:rPr>
          <w:rFonts w:cs="Times New Roman"/>
          <w:noProof/>
        </w:rPr>
        <w:t>were not</w:t>
      </w:r>
      <w:r w:rsidRPr="00E06803">
        <w:rPr>
          <w:rFonts w:cs="Times New Roman"/>
          <w:noProof/>
        </w:rPr>
        <w:t xml:space="preserve"> prepared were even less driven. Standards may change from one age to the next. Tang et al. (2020) say that Gen Z hospitality workers value meaning, flexibility, and job satisfaction more than pay. Mihale-Wilson and Carl (2024) say that programs for well-being, joint decision-making, and digital learning may work better for this group of people than reward systems. Employees in the hospitality industry have had trouble controlling their feelings so they can follow company rules (Wu and Gao, 2019). People are supposed to "smile" in response to stress when they </w:t>
      </w:r>
      <w:r w:rsidR="008E3231" w:rsidRPr="00E06803">
        <w:rPr>
          <w:rFonts w:cs="Times New Roman"/>
          <w:noProof/>
        </w:rPr>
        <w:t>do not</w:t>
      </w:r>
      <w:r w:rsidRPr="00E06803">
        <w:rPr>
          <w:rFonts w:cs="Times New Roman"/>
          <w:noProof/>
        </w:rPr>
        <w:t xml:space="preserve"> have any other options or ways to deal with it (Sulakkana and Weerasinghe, 2020). The end result is being worn out. This kind of motivation includes mental toughness, rewards, and help.</w:t>
      </w:r>
    </w:p>
    <w:p w14:paraId="79E6D3B5" w14:textId="7A5B6CA1" w:rsidR="004E4993" w:rsidRPr="00E06803" w:rsidRDefault="004E4993" w:rsidP="00E06803">
      <w:pPr>
        <w:pStyle w:val="Heading2"/>
        <w:rPr>
          <w:rFonts w:cs="Times New Roman"/>
          <w:noProof/>
        </w:rPr>
      </w:pPr>
      <w:bookmarkStart w:id="19" w:name="_Toc200472203"/>
      <w:r w:rsidRPr="00E06803">
        <w:rPr>
          <w:rFonts w:cs="Times New Roman"/>
          <w:noProof/>
        </w:rPr>
        <w:t>2.</w:t>
      </w:r>
      <w:r w:rsidR="00642330" w:rsidRPr="00E06803">
        <w:rPr>
          <w:rFonts w:cs="Times New Roman"/>
          <w:noProof/>
        </w:rPr>
        <w:t>5</w:t>
      </w:r>
      <w:r w:rsidRPr="00E06803">
        <w:rPr>
          <w:rFonts w:cs="Times New Roman"/>
          <w:noProof/>
        </w:rPr>
        <w:t xml:space="preserve"> Empirical Studies in UK Hotel Contexts</w:t>
      </w:r>
      <w:bookmarkEnd w:id="19"/>
    </w:p>
    <w:p w14:paraId="1AFD66FE" w14:textId="5398CC98" w:rsidR="005E5BD0" w:rsidRPr="00E06803" w:rsidRDefault="005E5BD0" w:rsidP="00E06803">
      <w:pPr>
        <w:rPr>
          <w:rFonts w:cs="Times New Roman"/>
          <w:b/>
          <w:noProof/>
        </w:rPr>
      </w:pPr>
      <w:r w:rsidRPr="00E06803">
        <w:rPr>
          <w:rFonts w:cs="Times New Roman"/>
          <w:noProof/>
        </w:rPr>
        <w:t xml:space="preserve">UK hotel study supports global trends and also shows </w:t>
      </w:r>
      <w:r w:rsidR="008E3231" w:rsidRPr="00E06803">
        <w:rPr>
          <w:rFonts w:cs="Times New Roman"/>
          <w:noProof/>
        </w:rPr>
        <w:t>what is</w:t>
      </w:r>
      <w:r w:rsidRPr="00E06803">
        <w:rPr>
          <w:rFonts w:cs="Times New Roman"/>
          <w:noProof/>
        </w:rPr>
        <w:t xml:space="preserve"> important in the UK. Hotels in the UK that have lost faith use transactional HRM, according to Kichuk</w:t>
      </w:r>
      <w:r w:rsidR="008E3231" w:rsidRPr="00E06803">
        <w:rPr>
          <w:rFonts w:cs="Times New Roman"/>
          <w:noProof/>
        </w:rPr>
        <w:t xml:space="preserve"> (2017)</w:t>
      </w:r>
      <w:r w:rsidRPr="00E06803">
        <w:rPr>
          <w:rFonts w:cs="Times New Roman"/>
          <w:noProof/>
        </w:rPr>
        <w:t xml:space="preserve">. There is no help provided for career advancement. Gafni (2024) says that because staff training is reacting, it has less of an effect on drive. Nevertheless, IHG, the parent company of Holiday Inn, argues for structured reward and branded training (IHG, 2023). The goal with this investigation is to find out if these ideas are followed at the Holiday Inn Sunderland. Some well-being programs at some of the biggest hotel chains in the UK </w:t>
      </w:r>
      <w:r w:rsidR="008E3231" w:rsidRPr="00E06803">
        <w:rPr>
          <w:rFonts w:cs="Times New Roman"/>
          <w:noProof/>
        </w:rPr>
        <w:t>are not</w:t>
      </w:r>
      <w:r w:rsidRPr="00E06803">
        <w:rPr>
          <w:rFonts w:cs="Times New Roman"/>
          <w:noProof/>
        </w:rPr>
        <w:t xml:space="preserve"> working because managers </w:t>
      </w:r>
      <w:r w:rsidR="008E3231" w:rsidRPr="00E06803">
        <w:rPr>
          <w:rFonts w:cs="Times New Roman"/>
          <w:noProof/>
        </w:rPr>
        <w:t>are not</w:t>
      </w:r>
      <w:r w:rsidRPr="00E06803">
        <w:rPr>
          <w:rFonts w:cs="Times New Roman"/>
          <w:noProof/>
        </w:rPr>
        <w:t xml:space="preserve"> sure how to pay for them, and there's not enough contact. This is according to Allain et al. (2021).</w:t>
      </w:r>
    </w:p>
    <w:p w14:paraId="51F15226" w14:textId="23886F0C" w:rsidR="004E4993" w:rsidRPr="00E06803" w:rsidRDefault="004E4993" w:rsidP="00E06803">
      <w:pPr>
        <w:rPr>
          <w:rFonts w:cs="Times New Roman"/>
          <w:noProof/>
        </w:rPr>
      </w:pPr>
      <w:r w:rsidRPr="00E06803">
        <w:rPr>
          <w:rFonts w:cs="Times New Roman"/>
          <w:noProof/>
        </w:rPr>
        <w:br w:type="page"/>
      </w:r>
    </w:p>
    <w:p w14:paraId="607F7C97" w14:textId="77777777" w:rsidR="004E4993" w:rsidRPr="00E06803" w:rsidRDefault="004E4993" w:rsidP="00E06803">
      <w:pPr>
        <w:pStyle w:val="Heading1"/>
        <w:rPr>
          <w:rFonts w:cs="Times New Roman"/>
          <w:noProof/>
        </w:rPr>
      </w:pPr>
      <w:bookmarkStart w:id="20" w:name="_Toc200472204"/>
      <w:r w:rsidRPr="00E06803">
        <w:rPr>
          <w:rFonts w:cs="Times New Roman"/>
          <w:noProof/>
        </w:rPr>
        <w:lastRenderedPageBreak/>
        <w:t>Chapter 3: Research Methodology</w:t>
      </w:r>
      <w:bookmarkEnd w:id="20"/>
    </w:p>
    <w:p w14:paraId="07056B75" w14:textId="1EB1266F" w:rsidR="004E4993" w:rsidRPr="00E06803" w:rsidRDefault="004E4993" w:rsidP="00E06803">
      <w:pPr>
        <w:pStyle w:val="Heading2"/>
        <w:rPr>
          <w:rFonts w:cs="Times New Roman"/>
          <w:noProof/>
        </w:rPr>
      </w:pPr>
      <w:bookmarkStart w:id="21" w:name="_Toc200472205"/>
      <w:r w:rsidRPr="00E06803">
        <w:rPr>
          <w:rFonts w:cs="Times New Roman"/>
          <w:noProof/>
        </w:rPr>
        <w:t>3.</w:t>
      </w:r>
      <w:r w:rsidR="00642330" w:rsidRPr="00E06803">
        <w:rPr>
          <w:rFonts w:cs="Times New Roman"/>
          <w:noProof/>
        </w:rPr>
        <w:t>1</w:t>
      </w:r>
      <w:r w:rsidRPr="00E06803">
        <w:rPr>
          <w:rFonts w:cs="Times New Roman"/>
          <w:noProof/>
        </w:rPr>
        <w:t xml:space="preserve"> Research Philosophy and Approach</w:t>
      </w:r>
      <w:bookmarkEnd w:id="21"/>
    </w:p>
    <w:p w14:paraId="6F9B3932" w14:textId="1FDC87F4" w:rsidR="005E5BD0" w:rsidRPr="00E06803" w:rsidRDefault="005E5BD0" w:rsidP="00E06803">
      <w:pPr>
        <w:rPr>
          <w:rFonts w:cs="Times New Roman"/>
          <w:b/>
          <w:noProof/>
        </w:rPr>
      </w:pPr>
      <w:r w:rsidRPr="00E06803">
        <w:rPr>
          <w:rFonts w:cs="Times New Roman"/>
          <w:noProof/>
        </w:rPr>
        <w:t xml:space="preserve">The idea behind this study is called interpretivism, which says that people make up social facts and that personal interpretation is the best way to understand them (Pervin and Mokhtar, 2022). According to Saunders et al. (2012), interpretivism helps </w:t>
      </w:r>
      <w:r w:rsidR="008E3231" w:rsidRPr="00E06803">
        <w:rPr>
          <w:rFonts w:cs="Times New Roman"/>
          <w:noProof/>
        </w:rPr>
        <w:t>to</w:t>
      </w:r>
      <w:r w:rsidRPr="00E06803">
        <w:rPr>
          <w:rFonts w:cs="Times New Roman"/>
          <w:noProof/>
        </w:rPr>
        <w:t xml:space="preserve"> figure out how subjective experiences, feelings, and the work environment affect the quality of service and the motivation of both customers and employees. The study of hospitality looks into complicated human scenarios, and interpretivism makes it easier to do so (Popa et al., 2022). Another way is to use inductive study. But instead of a theory, the researcher looks for trends and themes in the data (Bryman, 2016). This makes </w:t>
      </w:r>
      <w:r w:rsidR="008E3231" w:rsidRPr="00E06803">
        <w:rPr>
          <w:rFonts w:cs="Times New Roman"/>
          <w:noProof/>
        </w:rPr>
        <w:t>sense since</w:t>
      </w:r>
      <w:r w:rsidRPr="00E06803">
        <w:rPr>
          <w:rFonts w:cs="Times New Roman"/>
          <w:noProof/>
        </w:rPr>
        <w:t xml:space="preserve"> the investigation </w:t>
      </w:r>
      <w:r w:rsidR="008E3231" w:rsidRPr="00E06803">
        <w:rPr>
          <w:rFonts w:cs="Times New Roman"/>
          <w:noProof/>
        </w:rPr>
        <w:t>does not</w:t>
      </w:r>
      <w:r w:rsidRPr="00E06803">
        <w:rPr>
          <w:rFonts w:cs="Times New Roman"/>
          <w:noProof/>
        </w:rPr>
        <w:t xml:space="preserve"> prove an idea. Instead, it looks into what makes people come to the Holiday Inn Sunderland.</w:t>
      </w:r>
    </w:p>
    <w:p w14:paraId="2587CE8B" w14:textId="0BC15F35" w:rsidR="004E4993" w:rsidRPr="00E06803" w:rsidRDefault="004E4993" w:rsidP="00E06803">
      <w:pPr>
        <w:pStyle w:val="Heading2"/>
        <w:rPr>
          <w:rFonts w:cs="Times New Roman"/>
          <w:noProof/>
        </w:rPr>
      </w:pPr>
      <w:bookmarkStart w:id="22" w:name="_Toc200472206"/>
      <w:r w:rsidRPr="00E06803">
        <w:rPr>
          <w:rFonts w:cs="Times New Roman"/>
          <w:noProof/>
        </w:rPr>
        <w:t>3.</w:t>
      </w:r>
      <w:r w:rsidR="00642330" w:rsidRPr="00E06803">
        <w:rPr>
          <w:rFonts w:cs="Times New Roman"/>
          <w:noProof/>
        </w:rPr>
        <w:t>2</w:t>
      </w:r>
      <w:r w:rsidRPr="00E06803">
        <w:rPr>
          <w:rFonts w:cs="Times New Roman"/>
          <w:noProof/>
        </w:rPr>
        <w:t xml:space="preserve"> Research Design: Case Study Methodology</w:t>
      </w:r>
      <w:bookmarkEnd w:id="22"/>
    </w:p>
    <w:p w14:paraId="4D9C7FE1" w14:textId="0A7145EA" w:rsidR="005E5BD0" w:rsidRPr="00E06803" w:rsidRDefault="005E5BD0" w:rsidP="00E06803">
      <w:pPr>
        <w:rPr>
          <w:rFonts w:cs="Times New Roman"/>
          <w:b/>
          <w:noProof/>
        </w:rPr>
      </w:pPr>
      <w:r w:rsidRPr="00E06803">
        <w:rPr>
          <w:rFonts w:cs="Times New Roman"/>
          <w:noProof/>
        </w:rPr>
        <w:t xml:space="preserve">The researcher's experience at the Holiday Inn Sunderland is at the heart of the case study. Case studies are useful for measuring staff motivation and service results because they give a full picture of real businesses (Yin, 2018). Case studies give specific information, while experiments and surveys are meant to be general and cover a lot of ground (Cleland et al., 2021). Because they come from </w:t>
      </w:r>
      <w:r w:rsidR="008E3231" w:rsidRPr="00E06803">
        <w:rPr>
          <w:rFonts w:cs="Times New Roman"/>
          <w:noProof/>
        </w:rPr>
        <w:t>diverse backgrounds</w:t>
      </w:r>
      <w:r w:rsidRPr="00E06803">
        <w:rPr>
          <w:rFonts w:cs="Times New Roman"/>
          <w:noProof/>
        </w:rPr>
        <w:t>, hotels, businesses, and customers are good subjects for hospitality study. This study could look into what effects motivational tactics have on customer service at hotels. The case study may use a lot of secondary data sources to help the reader understand the business.</w:t>
      </w:r>
    </w:p>
    <w:p w14:paraId="0B290632" w14:textId="6321C9A5" w:rsidR="004E4993" w:rsidRPr="00E06803" w:rsidRDefault="004E4993" w:rsidP="00E06803">
      <w:pPr>
        <w:pStyle w:val="Heading2"/>
        <w:rPr>
          <w:rFonts w:cs="Times New Roman"/>
          <w:noProof/>
        </w:rPr>
      </w:pPr>
      <w:bookmarkStart w:id="23" w:name="_Toc200472207"/>
      <w:r w:rsidRPr="00E06803">
        <w:rPr>
          <w:rFonts w:cs="Times New Roman"/>
          <w:noProof/>
        </w:rPr>
        <w:t>3.</w:t>
      </w:r>
      <w:r w:rsidR="00642330" w:rsidRPr="00E06803">
        <w:rPr>
          <w:rFonts w:cs="Times New Roman"/>
          <w:noProof/>
        </w:rPr>
        <w:t>3</w:t>
      </w:r>
      <w:r w:rsidRPr="00E06803">
        <w:rPr>
          <w:rFonts w:cs="Times New Roman"/>
          <w:noProof/>
        </w:rPr>
        <w:t xml:space="preserve"> Data Collection: Secondary Qualitative Data</w:t>
      </w:r>
      <w:bookmarkEnd w:id="23"/>
    </w:p>
    <w:p w14:paraId="798650C4" w14:textId="2934FFF9" w:rsidR="005E5BD0" w:rsidRPr="00E06803" w:rsidRDefault="005E5BD0" w:rsidP="00E06803">
      <w:pPr>
        <w:rPr>
          <w:rFonts w:cs="Times New Roman"/>
          <w:b/>
          <w:noProof/>
        </w:rPr>
      </w:pPr>
      <w:r w:rsidRPr="00E06803">
        <w:rPr>
          <w:rFonts w:cs="Times New Roman"/>
          <w:noProof/>
        </w:rPr>
        <w:t>For this study, the researcher did not get any information from customers or workers. Instead, the researcher looked at qualitative data, such as reviews of employees on Glassdoor, comments from travellers on TripAdvisor, IHG business papers, and polls of the hospitality industry. Stringam et al. (2023) say that secondary data is morally safe, open to the public, and provides a range of points of view without hotel staff having to access it. These steps make it possible for the researcher to look into worker happiness and service quality without any moral or practical issues. Secondary data, like reviews people write on the internet that make up their feelings, could be biassed, wrong, or out of date (Collis and Hussey, 2014). To put these worries to rest, many data sources were checked to make sure they were fair and correct. As Saunders et al. (2012) say, triangulation makes information more reliable.</w:t>
      </w:r>
    </w:p>
    <w:p w14:paraId="167CC695" w14:textId="4B079163" w:rsidR="004E4993" w:rsidRPr="00E06803" w:rsidRDefault="004E4993" w:rsidP="00E06803">
      <w:pPr>
        <w:pStyle w:val="Heading2"/>
        <w:rPr>
          <w:rFonts w:cs="Times New Roman"/>
          <w:noProof/>
        </w:rPr>
      </w:pPr>
      <w:bookmarkStart w:id="24" w:name="_Toc200472208"/>
      <w:r w:rsidRPr="00E06803">
        <w:rPr>
          <w:rFonts w:cs="Times New Roman"/>
          <w:noProof/>
        </w:rPr>
        <w:lastRenderedPageBreak/>
        <w:t>3.</w:t>
      </w:r>
      <w:r w:rsidR="00642330" w:rsidRPr="00E06803">
        <w:rPr>
          <w:rFonts w:cs="Times New Roman"/>
          <w:noProof/>
        </w:rPr>
        <w:t>4</w:t>
      </w:r>
      <w:r w:rsidRPr="00E06803">
        <w:rPr>
          <w:rFonts w:cs="Times New Roman"/>
          <w:noProof/>
        </w:rPr>
        <w:t xml:space="preserve"> Data Analysis Methods</w:t>
      </w:r>
      <w:bookmarkEnd w:id="24"/>
    </w:p>
    <w:p w14:paraId="2E85145B" w14:textId="5A8DD3A4" w:rsidR="000C0CAA" w:rsidRPr="00E06803" w:rsidRDefault="000C0CAA" w:rsidP="00E06803">
      <w:pPr>
        <w:rPr>
          <w:rFonts w:cs="Times New Roman"/>
          <w:noProof/>
        </w:rPr>
      </w:pPr>
      <w:r w:rsidRPr="00E06803">
        <w:rPr>
          <w:rFonts w:cs="Times New Roman"/>
          <w:noProof/>
        </w:rPr>
        <w:t>The expert was able to figure out what the data meant with the help of theme analysis. Braun and Clarke (2006) call it "themes," which are the steps used to find, understand, and analyse qualitative data. The researcher looked into how customers and workers felt about punishment, praise, management style, and rewards, all of which are used to motivate people. As Squires (2023) says, the data was carefully looked at, key words were grouped, and their importance to service delivery was evaluated. Some of the codes were based on Herzberg and Maslow's ideas about what motivates people, while others came from the data.</w:t>
      </w:r>
    </w:p>
    <w:p w14:paraId="4618130A" w14:textId="6DE8ECF0" w:rsidR="000C0CAA" w:rsidRPr="00E06803" w:rsidRDefault="000C0CAA" w:rsidP="00E06803">
      <w:pPr>
        <w:rPr>
          <w:rFonts w:cs="Times New Roman"/>
          <w:b/>
          <w:noProof/>
        </w:rPr>
      </w:pPr>
      <w:r w:rsidRPr="00E06803">
        <w:rPr>
          <w:rFonts w:cs="Times New Roman"/>
          <w:noProof/>
        </w:rPr>
        <w:t>A number of different organisational methods and theme analysis were used to put the results in order. A SWOT analysis was used to look at the team's morale, training options, and external risks and possibilities, such as the lack of COVID-19 workers and competition. The STEEPLE study looked at how workers are motivated from a legal, technical, and social point of view. Finally, ways to improve motivation were found by connecting personal strengths with outside problems using a TOWS matrix (Johnson et al., 2017; Lynch, 2015). Using these methods, the researcher moved from descriptive to strategic thinking.</w:t>
      </w:r>
    </w:p>
    <w:p w14:paraId="1C099E28" w14:textId="3DB68212" w:rsidR="004E4993" w:rsidRPr="00E06803" w:rsidRDefault="004E4993" w:rsidP="00E06803">
      <w:pPr>
        <w:pStyle w:val="Heading2"/>
        <w:rPr>
          <w:rFonts w:cs="Times New Roman"/>
          <w:noProof/>
        </w:rPr>
      </w:pPr>
      <w:bookmarkStart w:id="25" w:name="_Toc200472209"/>
      <w:r w:rsidRPr="00E06803">
        <w:rPr>
          <w:rFonts w:cs="Times New Roman"/>
          <w:noProof/>
        </w:rPr>
        <w:t>3.</w:t>
      </w:r>
      <w:r w:rsidR="00642330" w:rsidRPr="00E06803">
        <w:rPr>
          <w:rFonts w:cs="Times New Roman"/>
          <w:noProof/>
        </w:rPr>
        <w:t>5</w:t>
      </w:r>
      <w:r w:rsidRPr="00E06803">
        <w:rPr>
          <w:rFonts w:cs="Times New Roman"/>
          <w:noProof/>
        </w:rPr>
        <w:t xml:space="preserve"> Ethical Considerations</w:t>
      </w:r>
      <w:bookmarkEnd w:id="25"/>
    </w:p>
    <w:p w14:paraId="7F49D8D9" w14:textId="53864D75" w:rsidR="000C0CAA" w:rsidRPr="00E06803" w:rsidRDefault="000C0CAA" w:rsidP="00E06803">
      <w:pPr>
        <w:rPr>
          <w:rFonts w:cs="Times New Roman"/>
          <w:b/>
          <w:noProof/>
        </w:rPr>
      </w:pPr>
      <w:r w:rsidRPr="00E06803">
        <w:rPr>
          <w:rFonts w:cs="Times New Roman"/>
          <w:noProof/>
        </w:rPr>
        <w:t xml:space="preserve">The study </w:t>
      </w:r>
      <w:r w:rsidR="008E3231" w:rsidRPr="00E06803">
        <w:rPr>
          <w:rFonts w:cs="Times New Roman"/>
          <w:noProof/>
        </w:rPr>
        <w:t>did not</w:t>
      </w:r>
      <w:r w:rsidRPr="00E06803">
        <w:rPr>
          <w:rFonts w:cs="Times New Roman"/>
          <w:noProof/>
        </w:rPr>
        <w:t xml:space="preserve"> get information directly from hotel staff, managers, or guests. There was less danger, and there were no interviews or consent forms to fill out. There were no worries about privacy or secrecy because everyone could see all the information</w:t>
      </w:r>
      <w:r w:rsidR="008E3231" w:rsidRPr="00E06803">
        <w:rPr>
          <w:rFonts w:cs="Times New Roman"/>
          <w:noProof/>
        </w:rPr>
        <w:t xml:space="preserve">. </w:t>
      </w:r>
      <w:r w:rsidRPr="00E06803">
        <w:rPr>
          <w:rFonts w:cs="Times New Roman"/>
          <w:noProof/>
        </w:rPr>
        <w:t>Even though the data was open to the public, identifying quotes were left out. Trinity Saint David gave the project its ethical stamp of approval. There were proper citations for all sources, and no private or secret information was seen.</w:t>
      </w:r>
    </w:p>
    <w:p w14:paraId="7DEDDA96" w14:textId="6C9062C6" w:rsidR="004E4993" w:rsidRPr="00E06803" w:rsidRDefault="004E4993" w:rsidP="00E06803">
      <w:pPr>
        <w:pStyle w:val="Heading2"/>
        <w:rPr>
          <w:rFonts w:cs="Times New Roman"/>
          <w:noProof/>
        </w:rPr>
      </w:pPr>
      <w:bookmarkStart w:id="26" w:name="_Toc200472210"/>
      <w:r w:rsidRPr="00E06803">
        <w:rPr>
          <w:rFonts w:cs="Times New Roman"/>
          <w:noProof/>
        </w:rPr>
        <w:t>3.</w:t>
      </w:r>
      <w:r w:rsidR="00642330" w:rsidRPr="00E06803">
        <w:rPr>
          <w:rFonts w:cs="Times New Roman"/>
          <w:noProof/>
        </w:rPr>
        <w:t>6</w:t>
      </w:r>
      <w:r w:rsidRPr="00E06803">
        <w:rPr>
          <w:rFonts w:cs="Times New Roman"/>
          <w:noProof/>
        </w:rPr>
        <w:t xml:space="preserve"> Limitations of the Methodology</w:t>
      </w:r>
      <w:bookmarkEnd w:id="26"/>
    </w:p>
    <w:p w14:paraId="7BB5FAFE" w14:textId="143D6FCB" w:rsidR="000C0CAA" w:rsidRPr="00E06803" w:rsidRDefault="000C0CAA" w:rsidP="00E06803">
      <w:pPr>
        <w:rPr>
          <w:rFonts w:cs="Times New Roman"/>
          <w:b/>
          <w:noProof/>
        </w:rPr>
      </w:pPr>
      <w:r w:rsidRPr="00E06803">
        <w:rPr>
          <w:rFonts w:cs="Times New Roman"/>
          <w:noProof/>
        </w:rPr>
        <w:t xml:space="preserve">The chosen method makes sense in this situation and is moral, but it does have some limitations. One of the main problems with secondary data is that academics are not allowed to change it. This means that the data might not be complete or give </w:t>
      </w:r>
      <w:r w:rsidR="008E3231" w:rsidRPr="00E06803">
        <w:rPr>
          <w:rFonts w:cs="Times New Roman"/>
          <w:noProof/>
        </w:rPr>
        <w:t>a satisfactory answer</w:t>
      </w:r>
      <w:r w:rsidRPr="00E06803">
        <w:rPr>
          <w:rFonts w:cs="Times New Roman"/>
          <w:noProof/>
        </w:rPr>
        <w:t xml:space="preserve"> to the study questions</w:t>
      </w:r>
      <w:r w:rsidR="008E3231" w:rsidRPr="00E06803">
        <w:rPr>
          <w:rFonts w:cs="Times New Roman"/>
          <w:noProof/>
        </w:rPr>
        <w:t xml:space="preserve">. </w:t>
      </w:r>
      <w:r w:rsidRPr="00E06803">
        <w:rPr>
          <w:rFonts w:cs="Times New Roman"/>
          <w:noProof/>
        </w:rPr>
        <w:t xml:space="preserve">Online reviews that use hard-to-understand words are impossible to find. These numbers may also show how radical workers feel, whether they feel good or bad. One case study is enough to show how results can be used. The Holiday Inn Sunderland has </w:t>
      </w:r>
      <w:r w:rsidR="008E3231" w:rsidRPr="00E06803">
        <w:rPr>
          <w:rFonts w:cs="Times New Roman"/>
          <w:noProof/>
        </w:rPr>
        <w:t>valuable information</w:t>
      </w:r>
      <w:r w:rsidRPr="00E06803">
        <w:rPr>
          <w:rFonts w:cs="Times New Roman"/>
          <w:noProof/>
        </w:rPr>
        <w:t xml:space="preserve">, but its guests, managers, and location may be different from those at other hotels. The researcher has to choose which ideas to look into, which is inherently subjective. </w:t>
      </w:r>
    </w:p>
    <w:p w14:paraId="01635190" w14:textId="77777777" w:rsidR="00F34A7F" w:rsidRPr="00E06803" w:rsidRDefault="00F34A7F" w:rsidP="00E06803">
      <w:pPr>
        <w:jc w:val="left"/>
        <w:rPr>
          <w:rFonts w:cs="Times New Roman"/>
          <w:noProof/>
        </w:rPr>
      </w:pPr>
      <w:r w:rsidRPr="00E06803">
        <w:rPr>
          <w:rFonts w:cs="Times New Roman"/>
          <w:noProof/>
        </w:rPr>
        <w:br w:type="page"/>
      </w:r>
    </w:p>
    <w:p w14:paraId="10A00EBF" w14:textId="77777777" w:rsidR="00F34A7F" w:rsidRPr="00E06803" w:rsidRDefault="00F34A7F" w:rsidP="00E06803">
      <w:pPr>
        <w:pStyle w:val="Heading1"/>
        <w:rPr>
          <w:rFonts w:cs="Times New Roman"/>
          <w:noProof/>
        </w:rPr>
      </w:pPr>
      <w:bookmarkStart w:id="27" w:name="_Toc200472211"/>
      <w:r w:rsidRPr="00E06803">
        <w:rPr>
          <w:rFonts w:cs="Times New Roman"/>
          <w:noProof/>
        </w:rPr>
        <w:lastRenderedPageBreak/>
        <w:t>Chapter 4: Findings and Discussion</w:t>
      </w:r>
      <w:bookmarkEnd w:id="27"/>
    </w:p>
    <w:p w14:paraId="6762803D" w14:textId="77777777" w:rsidR="00F34A7F" w:rsidRPr="00E06803" w:rsidRDefault="00F34A7F" w:rsidP="00E06803">
      <w:pPr>
        <w:pStyle w:val="Heading2"/>
        <w:rPr>
          <w:rFonts w:cs="Times New Roman"/>
          <w:noProof/>
        </w:rPr>
      </w:pPr>
      <w:bookmarkStart w:id="28" w:name="_Toc200472212"/>
      <w:r w:rsidRPr="00E06803">
        <w:rPr>
          <w:rFonts w:cs="Times New Roman"/>
          <w:noProof/>
        </w:rPr>
        <w:t>Section 4.1: Findings</w:t>
      </w:r>
      <w:bookmarkEnd w:id="28"/>
    </w:p>
    <w:p w14:paraId="48DE8F9B" w14:textId="77777777" w:rsidR="00F34A7F" w:rsidRPr="00E06803" w:rsidRDefault="00F34A7F" w:rsidP="00E06803">
      <w:pPr>
        <w:pStyle w:val="Heading3"/>
        <w:rPr>
          <w:rFonts w:cs="Times New Roman"/>
          <w:noProof/>
        </w:rPr>
      </w:pPr>
      <w:bookmarkStart w:id="29" w:name="_Toc200472213"/>
      <w:r w:rsidRPr="00E06803">
        <w:rPr>
          <w:rFonts w:cs="Times New Roman"/>
          <w:noProof/>
        </w:rPr>
        <w:t>4.1.1 Overview of Data Sources</w:t>
      </w:r>
      <w:bookmarkEnd w:id="29"/>
    </w:p>
    <w:p w14:paraId="144A17C8" w14:textId="0AE8CFDB" w:rsidR="003F73AD" w:rsidRPr="00E06803" w:rsidRDefault="003F73AD" w:rsidP="00E06803">
      <w:pPr>
        <w:rPr>
          <w:rFonts w:cs="Times New Roman"/>
          <w:b/>
          <w:i/>
          <w:noProof/>
        </w:rPr>
      </w:pPr>
      <w:r w:rsidRPr="00E06803">
        <w:rPr>
          <w:rFonts w:cs="Times New Roman"/>
          <w:noProof/>
        </w:rPr>
        <w:t>This study used qualitative secondary data to look into how staff motivation affects the services provided at the Holiday Inn Sunderland. The main sources of data were employee reviews on Glassdoor (2025), customer reviews on Tripadvisor (2025) and Booking.com (2025), organizational papers from InterContinental Hotels Group (IHG), and reports from WTTC and UK Hospitality. Braun and Clarke's (2006) six-step method was used to do a thematic analysis of 78 employee and 104 customer reviews from 2020–2024. Section 4.2 talks about the themes that come up a lot in the results, which are employee experiences and how people feel about the service they receive.</w:t>
      </w:r>
    </w:p>
    <w:p w14:paraId="0C2EAF2F" w14:textId="0E0FEED5" w:rsidR="00F34A7F" w:rsidRPr="00E06803" w:rsidRDefault="00F34A7F" w:rsidP="00E06803">
      <w:pPr>
        <w:pStyle w:val="Heading3"/>
        <w:rPr>
          <w:rFonts w:cs="Times New Roman"/>
          <w:noProof/>
        </w:rPr>
      </w:pPr>
      <w:bookmarkStart w:id="30" w:name="_Toc200472214"/>
      <w:r w:rsidRPr="00E06803">
        <w:rPr>
          <w:rFonts w:cs="Times New Roman"/>
          <w:noProof/>
        </w:rPr>
        <w:t>4.1.2 Theme 1: Recognition and Rewards</w:t>
      </w:r>
      <w:bookmarkEnd w:id="30"/>
    </w:p>
    <w:p w14:paraId="1ADF8A21" w14:textId="30CF64F1" w:rsidR="003F73AD" w:rsidRPr="00E06803" w:rsidRDefault="003F73AD" w:rsidP="00E06803">
      <w:pPr>
        <w:rPr>
          <w:rFonts w:cs="Times New Roman"/>
          <w:noProof/>
        </w:rPr>
      </w:pPr>
      <w:r w:rsidRPr="00E06803">
        <w:rPr>
          <w:rFonts w:cs="Times New Roman"/>
          <w:noProof/>
        </w:rPr>
        <w:t xml:space="preserve">Recognition was a big part of how employees were evaluated. An overwhelming number of workers said that awards or verbal praise made </w:t>
      </w:r>
      <w:r w:rsidR="00C0787A" w:rsidRPr="00E06803">
        <w:rPr>
          <w:rFonts w:cs="Times New Roman"/>
          <w:noProof/>
        </w:rPr>
        <w:t>an enormous difference</w:t>
      </w:r>
      <w:r w:rsidRPr="00E06803">
        <w:rPr>
          <w:rFonts w:cs="Times New Roman"/>
          <w:noProof/>
        </w:rPr>
        <w:t xml:space="preserve"> in their job satisfaction and their dedication to providing excellent service. There were many reviews that praised managers who took on extra work or helped coworkers when demand was high</w:t>
      </w:r>
      <w:r w:rsidR="00C0787A" w:rsidRPr="00E06803">
        <w:rPr>
          <w:rFonts w:cs="Times New Roman"/>
          <w:noProof/>
        </w:rPr>
        <w:t xml:space="preserve">. </w:t>
      </w:r>
      <w:r w:rsidRPr="00E06803">
        <w:rPr>
          <w:rFonts w:cs="Times New Roman"/>
          <w:noProof/>
        </w:rPr>
        <w:t>He said, "My manager consistently expresses gratitude after we have worked long hours; it is a source of motivation for us." According to Glassdoor (2025), someone else said, "A small voucher or a simple shout-out can make a big difference when we reach our KPIs."</w:t>
      </w:r>
    </w:p>
    <w:p w14:paraId="0CC2C7EB" w14:textId="58022277" w:rsidR="003F73AD" w:rsidRPr="00E06803" w:rsidRDefault="003F73AD" w:rsidP="00E06803">
      <w:pPr>
        <w:rPr>
          <w:rFonts w:cs="Times New Roman"/>
          <w:noProof/>
        </w:rPr>
      </w:pPr>
      <w:r w:rsidRPr="00E06803">
        <w:rPr>
          <w:rFonts w:cs="Times New Roman"/>
          <w:noProof/>
        </w:rPr>
        <w:t>A higher percentage of workers were unhappy with the irregularities or lack of recognition</w:t>
      </w:r>
      <w:r w:rsidR="00C0787A" w:rsidRPr="00E06803">
        <w:rPr>
          <w:rFonts w:cs="Times New Roman"/>
          <w:noProof/>
        </w:rPr>
        <w:t xml:space="preserve">. </w:t>
      </w:r>
      <w:r w:rsidRPr="00E06803">
        <w:rPr>
          <w:rFonts w:cs="Times New Roman"/>
          <w:noProof/>
        </w:rPr>
        <w:t>Even though IHG encourages employee input around the world, sometimes local implementation isn't up to par (2024). "One reviewer said, "There is an employee of the month board, but it seems to be the same people every time—it looks like a popularity contest."    Herzberg's (1959) Two-Factor Theory says that employees are driven by praise, and their morale drops when they don't get it.</w:t>
      </w:r>
    </w:p>
    <w:p w14:paraId="50AEFA24" w14:textId="6AE07313" w:rsidR="003F73AD" w:rsidRPr="00E06803" w:rsidRDefault="003F73AD" w:rsidP="00E06803">
      <w:pPr>
        <w:rPr>
          <w:rFonts w:cs="Times New Roman"/>
          <w:b/>
          <w:i/>
          <w:noProof/>
        </w:rPr>
      </w:pPr>
      <w:r w:rsidRPr="00E06803">
        <w:rPr>
          <w:rFonts w:cs="Times New Roman"/>
          <w:noProof/>
        </w:rPr>
        <w:t>Ratings from customers also showed that workers who were driven and valued gave better, more caring service (Raina, 2022). “The young woman at the front desk was clearly happy with her job; she went above and beyond to help us” (Tripadvisor, 2025) said a visitor. According to the Service-Profit Chain model created by Heskett et al. (1994), staff motivation, which leads to better service, keeps the link between internal satisfaction and outward success.</w:t>
      </w:r>
    </w:p>
    <w:p w14:paraId="01FF7A5D" w14:textId="62757FA6" w:rsidR="00F34A7F" w:rsidRPr="00E06803" w:rsidRDefault="00F34A7F" w:rsidP="00E06803">
      <w:pPr>
        <w:pStyle w:val="Heading3"/>
        <w:rPr>
          <w:rFonts w:cs="Times New Roman"/>
          <w:noProof/>
        </w:rPr>
      </w:pPr>
      <w:bookmarkStart w:id="31" w:name="_Toc200472215"/>
      <w:r w:rsidRPr="00E06803">
        <w:rPr>
          <w:rFonts w:cs="Times New Roman"/>
          <w:noProof/>
        </w:rPr>
        <w:lastRenderedPageBreak/>
        <w:t>4.1.3 Theme 2: Leadership and Management Style</w:t>
      </w:r>
      <w:bookmarkEnd w:id="31"/>
    </w:p>
    <w:p w14:paraId="0DEAEC7E" w14:textId="0DC7CB49" w:rsidR="003F73AD" w:rsidRPr="00E06803" w:rsidRDefault="003F73AD" w:rsidP="00E06803">
      <w:pPr>
        <w:rPr>
          <w:rFonts w:cs="Times New Roman"/>
          <w:noProof/>
        </w:rPr>
      </w:pPr>
      <w:r w:rsidRPr="00E06803">
        <w:rPr>
          <w:rFonts w:cs="Times New Roman"/>
          <w:noProof/>
        </w:rPr>
        <w:t>Patmawati et al. (2024) found that leadership quality had a big effect on staff morale and drive</w:t>
      </w:r>
      <w:r w:rsidR="00C0787A" w:rsidRPr="00E06803">
        <w:rPr>
          <w:rFonts w:cs="Times New Roman"/>
          <w:noProof/>
        </w:rPr>
        <w:t xml:space="preserve">. </w:t>
      </w:r>
      <w:r w:rsidRPr="00E06803">
        <w:rPr>
          <w:rFonts w:cs="Times New Roman"/>
          <w:noProof/>
        </w:rPr>
        <w:t>Many workers wanted to work for managers who were open, easy to get in touch with, and fair. Positive feedback was received, with one individual stating, "Our duty manager is exceptional—he consistently monitors us and provides support when we are under pressure" (Indeed, 2024). McGregor's (1960) Theory Y, which says that workers are driven by autonomy and trust, is supported by these comments.</w:t>
      </w:r>
    </w:p>
    <w:p w14:paraId="087F5DFE" w14:textId="41124286" w:rsidR="003F73AD" w:rsidRPr="00E06803" w:rsidRDefault="003F73AD" w:rsidP="00E06803">
      <w:pPr>
        <w:rPr>
          <w:rFonts w:cs="Times New Roman"/>
          <w:noProof/>
        </w:rPr>
      </w:pPr>
      <w:r w:rsidRPr="00E06803">
        <w:rPr>
          <w:rFonts w:cs="Times New Roman"/>
          <w:noProof/>
        </w:rPr>
        <w:t>Still, many reviews complained about bad management. A number of workers said they were "micromanaged" or seen as "just another number." "Management only cares when something goes wrong" was a popular phrase in 2024, showing reactive leadership. As said before, "We are held accountable for negative reviews, yet we are not adequately trained or provided with assistance when we are overwhelmed." This difference often led to emotional withdrawal and anger among employees.</w:t>
      </w:r>
    </w:p>
    <w:p w14:paraId="20911453" w14:textId="3B0975B5" w:rsidR="003F73AD" w:rsidRPr="00E06803" w:rsidRDefault="003F73AD" w:rsidP="00E06803">
      <w:pPr>
        <w:rPr>
          <w:rFonts w:cs="Times New Roman"/>
          <w:b/>
          <w:i/>
          <w:noProof/>
        </w:rPr>
      </w:pPr>
      <w:r w:rsidRPr="00E06803">
        <w:rPr>
          <w:rFonts w:cs="Times New Roman"/>
          <w:noProof/>
        </w:rPr>
        <w:t>Customer comments showed that there were problems with the leadership. Some guests said the teams were "professional and well-organized," while others said the service was "chaotic," the front desk was disorganized, and there were long wait times (Booking.com, 2021)</w:t>
      </w:r>
      <w:r w:rsidR="00C0787A" w:rsidRPr="00E06803">
        <w:rPr>
          <w:rFonts w:cs="Times New Roman"/>
          <w:noProof/>
        </w:rPr>
        <w:t xml:space="preserve">. </w:t>
      </w:r>
      <w:r w:rsidRPr="00E06803">
        <w:rPr>
          <w:rFonts w:cs="Times New Roman"/>
          <w:noProof/>
        </w:rPr>
        <w:t>Patmawati et al. (2024) say that this variety means that leadership style affects both employee drive and passenger satisfaction. These data back up what Ishaque et al. (2022) said about how participative hospitality management improves both service quality and employee engagement.</w:t>
      </w:r>
    </w:p>
    <w:p w14:paraId="4C40F4DF" w14:textId="1A49E98A" w:rsidR="00F34A7F" w:rsidRPr="00E06803" w:rsidRDefault="00F34A7F" w:rsidP="00E06803">
      <w:pPr>
        <w:pStyle w:val="Heading3"/>
        <w:rPr>
          <w:rFonts w:cs="Times New Roman"/>
          <w:noProof/>
        </w:rPr>
      </w:pPr>
      <w:bookmarkStart w:id="32" w:name="_Toc200472216"/>
      <w:r w:rsidRPr="00E06803">
        <w:rPr>
          <w:rFonts w:cs="Times New Roman"/>
          <w:noProof/>
        </w:rPr>
        <w:t>4.1.4 Theme 3: Training and Career Progression</w:t>
      </w:r>
      <w:bookmarkEnd w:id="32"/>
    </w:p>
    <w:p w14:paraId="786EEB89" w14:textId="0CAB6355" w:rsidR="003F73AD" w:rsidRPr="00E06803" w:rsidRDefault="003F73AD" w:rsidP="00E06803">
      <w:pPr>
        <w:rPr>
          <w:rFonts w:cs="Times New Roman"/>
          <w:noProof/>
        </w:rPr>
      </w:pPr>
      <w:r w:rsidRPr="00E06803">
        <w:rPr>
          <w:rFonts w:cs="Times New Roman"/>
          <w:noProof/>
        </w:rPr>
        <w:t>People lost motivation because they thought there weren't any formal training or career development chances. Some people thought the initial training was "adequate," but it turned out that ongoing training either didn't exist or was only offered to full-time workers. A lot of people who work in restaurants are temporary or part-time, and they feel like they can't advance in their careers. It was even written in a review that "We are expected to improvise as we progress after induction</w:t>
      </w:r>
      <w:r w:rsidR="00941F92" w:rsidRPr="00E06803">
        <w:rPr>
          <w:rFonts w:cs="Times New Roman"/>
          <w:noProof/>
        </w:rPr>
        <w:t>" (</w:t>
      </w:r>
      <w:r w:rsidR="00941F92" w:rsidRPr="00E06803">
        <w:rPr>
          <w:rFonts w:eastAsia="Times New Roman" w:cs="Times New Roman"/>
          <w:noProof/>
          <w:lang w:eastAsia="en-GB"/>
        </w:rPr>
        <w:t>Giousmpasoglou</w:t>
      </w:r>
      <w:r w:rsidR="00941F92" w:rsidRPr="00E06803">
        <w:rPr>
          <w:rFonts w:cs="Times New Roman"/>
          <w:noProof/>
        </w:rPr>
        <w:t>, 2024)</w:t>
      </w:r>
      <w:r w:rsidR="00B94719" w:rsidRPr="00E06803">
        <w:rPr>
          <w:rFonts w:cs="Times New Roman"/>
          <w:noProof/>
        </w:rPr>
        <w:t>.</w:t>
      </w:r>
    </w:p>
    <w:p w14:paraId="524EE5FF" w14:textId="511848BA" w:rsidR="003F73AD" w:rsidRPr="00E06803" w:rsidRDefault="003F73AD" w:rsidP="00E06803">
      <w:pPr>
        <w:rPr>
          <w:rFonts w:cs="Times New Roman"/>
          <w:noProof/>
        </w:rPr>
      </w:pPr>
      <w:r w:rsidRPr="00E06803">
        <w:rPr>
          <w:rFonts w:cs="Times New Roman"/>
          <w:noProof/>
        </w:rPr>
        <w:t>Not upskilling staff hurt their trust and the quality of the services they provided. Many customers complained that the hotel staff couldn't handle problems with service or the check-in process because they were new or confused. "One guest reported that the individual at the desk was required to consult with a colleague in order to complete our check-in process" (Tripadvisor, 2</w:t>
      </w:r>
      <w:r w:rsidR="00B94719" w:rsidRPr="00E06803">
        <w:rPr>
          <w:rFonts w:cs="Times New Roman"/>
          <w:noProof/>
        </w:rPr>
        <w:t>0</w:t>
      </w:r>
      <w:r w:rsidRPr="00E06803">
        <w:rPr>
          <w:rFonts w:cs="Times New Roman"/>
          <w:noProof/>
        </w:rPr>
        <w:t>25). These events show that not giving employees enough training makes them less motivated and worsens the experience for passengers (Singh and Ansari, 202</w:t>
      </w:r>
      <w:r w:rsidR="00C61037" w:rsidRPr="00E06803">
        <w:rPr>
          <w:rFonts w:cs="Times New Roman"/>
          <w:noProof/>
        </w:rPr>
        <w:t>4</w:t>
      </w:r>
      <w:r w:rsidRPr="00E06803">
        <w:rPr>
          <w:rFonts w:cs="Times New Roman"/>
          <w:noProof/>
        </w:rPr>
        <w:t>).</w:t>
      </w:r>
    </w:p>
    <w:p w14:paraId="5312079C" w14:textId="0902642B" w:rsidR="003F73AD" w:rsidRPr="00E06803" w:rsidRDefault="003F73AD" w:rsidP="00E06803">
      <w:pPr>
        <w:rPr>
          <w:rFonts w:cs="Times New Roman"/>
          <w:b/>
          <w:i/>
          <w:noProof/>
        </w:rPr>
      </w:pPr>
      <w:r w:rsidRPr="00E06803">
        <w:rPr>
          <w:rFonts w:cs="Times New Roman"/>
          <w:noProof/>
        </w:rPr>
        <w:lastRenderedPageBreak/>
        <w:t>Another worry was getting ahead in one's job. People who worked there often felt "stuck" or like their progress depended on their relationships rather than their work</w:t>
      </w:r>
      <w:r w:rsidR="00C0787A" w:rsidRPr="00E06803">
        <w:rPr>
          <w:rFonts w:cs="Times New Roman"/>
          <w:noProof/>
        </w:rPr>
        <w:t xml:space="preserve">. </w:t>
      </w:r>
      <w:r w:rsidRPr="00E06803">
        <w:rPr>
          <w:rFonts w:cs="Times New Roman"/>
          <w:noProof/>
        </w:rPr>
        <w:t>Maslow's (1943) self-actualization theory explains this frustration. It says that workers lose intrinsic motivation when they aren't given the chance to grow. Allain et al. (2021) found that people who work in hospitality often have "stagnant" jobs unless they work in high-profile or corporate areas.</w:t>
      </w:r>
    </w:p>
    <w:p w14:paraId="01016972" w14:textId="4D871A8A" w:rsidR="00F34A7F" w:rsidRPr="00E06803" w:rsidRDefault="00F34A7F" w:rsidP="00E06803">
      <w:pPr>
        <w:pStyle w:val="Heading3"/>
        <w:rPr>
          <w:rFonts w:cs="Times New Roman"/>
          <w:noProof/>
        </w:rPr>
      </w:pPr>
      <w:bookmarkStart w:id="33" w:name="_Toc200472217"/>
      <w:r w:rsidRPr="00E06803">
        <w:rPr>
          <w:rFonts w:cs="Times New Roman"/>
          <w:noProof/>
        </w:rPr>
        <w:t>4.1.5 Theme 4: Workload and Staffing Challenges</w:t>
      </w:r>
      <w:bookmarkEnd w:id="33"/>
    </w:p>
    <w:p w14:paraId="092663AC" w14:textId="3D8D6ADB" w:rsidR="003F73AD" w:rsidRPr="00E06803" w:rsidRDefault="003F73AD" w:rsidP="00E06803">
      <w:pPr>
        <w:rPr>
          <w:rFonts w:cs="Times New Roman"/>
          <w:noProof/>
        </w:rPr>
      </w:pPr>
      <w:r w:rsidRPr="00E06803">
        <w:rPr>
          <w:rFonts w:cs="Times New Roman"/>
          <w:noProof/>
        </w:rPr>
        <w:t>There were always too few workers, especially on weekends, holidays, and at neighborhood events</w:t>
      </w:r>
      <w:r w:rsidR="00C0787A" w:rsidRPr="00E06803">
        <w:rPr>
          <w:rFonts w:cs="Times New Roman"/>
          <w:noProof/>
        </w:rPr>
        <w:t xml:space="preserve">. </w:t>
      </w:r>
      <w:r w:rsidRPr="00E06803">
        <w:rPr>
          <w:rFonts w:cs="Times New Roman"/>
          <w:noProof/>
        </w:rPr>
        <w:t xml:space="preserve">Many of the reviews on Glassdoor (2025) said that they were "overworked," "working double shifts," and "doing the work of three people." "We are unable to manage significant events," said a coworker. The increase of staff will not happen until 2024, which is too late according to management. Being under constant pressure led to burnout and a </w:t>
      </w:r>
      <w:r w:rsidR="00C0787A" w:rsidRPr="00E06803">
        <w:rPr>
          <w:rFonts w:cs="Times New Roman"/>
          <w:noProof/>
        </w:rPr>
        <w:t>drop-in</w:t>
      </w:r>
      <w:r w:rsidRPr="00E06803">
        <w:rPr>
          <w:rFonts w:cs="Times New Roman"/>
          <w:noProof/>
        </w:rPr>
        <w:t xml:space="preserve"> service.</w:t>
      </w:r>
    </w:p>
    <w:p w14:paraId="20CA6413" w14:textId="5F0B0D4E" w:rsidR="003F73AD" w:rsidRPr="00E06803" w:rsidRDefault="003F73AD" w:rsidP="00E06803">
      <w:pPr>
        <w:rPr>
          <w:rFonts w:cs="Times New Roman"/>
          <w:noProof/>
        </w:rPr>
      </w:pPr>
      <w:r w:rsidRPr="00E06803">
        <w:rPr>
          <w:rFonts w:cs="Times New Roman"/>
          <w:noProof/>
        </w:rPr>
        <w:t>Customer reviews showed the link between workload and service performance. "Slow check-in," "long waits at breakfast," and "rooms not ready by 3 p.m." were common on weekends or during big events in the area (Booking.com, 2025; Tripadvisor, 2025). Moon et al. (2019) said that staff fatigue hurts service performance, and this supports that claim. Many workers admitted that they were physically and emotionally worn out, even though they were "putting on a smile," which means they were going through a lot of emotional pain (Blackwell-Pal, 2022).</w:t>
      </w:r>
    </w:p>
    <w:p w14:paraId="0DDDBD88" w14:textId="5C0DF1AE" w:rsidR="003F73AD" w:rsidRPr="00E06803" w:rsidRDefault="003F73AD" w:rsidP="00E06803">
      <w:pPr>
        <w:rPr>
          <w:rFonts w:cs="Times New Roman"/>
          <w:b/>
          <w:i/>
          <w:noProof/>
        </w:rPr>
      </w:pPr>
      <w:r w:rsidRPr="00E06803">
        <w:rPr>
          <w:rFonts w:cs="Times New Roman"/>
          <w:noProof/>
        </w:rPr>
        <w:t>Staffing problems also led to disagreements between departments. Employees who worked at the front desk often helped with housework, which slowed down work and made things more tense. Glassdoor (2025) says that during busy times, many workers felt "abandoned" or "unsupported," which made them less motivated to provide great service.</w:t>
      </w:r>
    </w:p>
    <w:p w14:paraId="39794187" w14:textId="0867B6D5" w:rsidR="00F34A7F" w:rsidRPr="00E06803" w:rsidRDefault="00F34A7F" w:rsidP="00E06803">
      <w:pPr>
        <w:pStyle w:val="Heading3"/>
        <w:rPr>
          <w:rFonts w:cs="Times New Roman"/>
          <w:noProof/>
        </w:rPr>
      </w:pPr>
      <w:bookmarkStart w:id="34" w:name="_Toc200472218"/>
      <w:r w:rsidRPr="00E06803">
        <w:rPr>
          <w:rFonts w:cs="Times New Roman"/>
          <w:noProof/>
        </w:rPr>
        <w:t>4.1.6 Theme 5: Team Dynamics and Social Support</w:t>
      </w:r>
      <w:bookmarkEnd w:id="34"/>
    </w:p>
    <w:p w14:paraId="4D2BB979" w14:textId="44513ED8" w:rsidR="003F73AD" w:rsidRPr="00E06803" w:rsidRDefault="003F73AD" w:rsidP="00E06803">
      <w:pPr>
        <w:rPr>
          <w:rFonts w:cs="Times New Roman"/>
          <w:noProof/>
        </w:rPr>
      </w:pPr>
      <w:r w:rsidRPr="00E06803">
        <w:rPr>
          <w:rFonts w:cs="Times New Roman"/>
          <w:noProof/>
        </w:rPr>
        <w:t>Even though there were problems, the way the team worked together was a good thing</w:t>
      </w:r>
      <w:r w:rsidR="00C0787A" w:rsidRPr="00E06803">
        <w:rPr>
          <w:rFonts w:cs="Times New Roman"/>
          <w:noProof/>
        </w:rPr>
        <w:t xml:space="preserve">. </w:t>
      </w:r>
      <w:r w:rsidRPr="00E06803">
        <w:rPr>
          <w:rFonts w:cs="Times New Roman"/>
          <w:noProof/>
        </w:rPr>
        <w:t>Coworkers were often called "the best part of the job" or "like family" in many appraisals</w:t>
      </w:r>
      <w:r w:rsidR="00C0787A" w:rsidRPr="00E06803">
        <w:rPr>
          <w:rFonts w:cs="Times New Roman"/>
          <w:noProof/>
        </w:rPr>
        <w:t xml:space="preserve">. </w:t>
      </w:r>
      <w:r w:rsidRPr="00E06803">
        <w:rPr>
          <w:rFonts w:cs="Times New Roman"/>
          <w:noProof/>
        </w:rPr>
        <w:t>Because of this friendship, I was able to handle difficult plans and bad management. One writer even said, "I would have quit a long time ago if it weren't for my coworkers" (</w:t>
      </w:r>
      <w:r w:rsidR="00941F92" w:rsidRPr="00E06803">
        <w:rPr>
          <w:rFonts w:eastAsia="Times New Roman" w:cs="Times New Roman"/>
          <w:noProof/>
          <w:lang w:eastAsia="en-GB"/>
        </w:rPr>
        <w:t>Singh and Ansari</w:t>
      </w:r>
      <w:r w:rsidR="00941F92" w:rsidRPr="00E06803">
        <w:rPr>
          <w:rFonts w:cs="Times New Roman"/>
          <w:noProof/>
        </w:rPr>
        <w:t xml:space="preserve">, </w:t>
      </w:r>
      <w:r w:rsidRPr="00E06803">
        <w:rPr>
          <w:rFonts w:cs="Times New Roman"/>
          <w:noProof/>
        </w:rPr>
        <w:t>2024).</w:t>
      </w:r>
    </w:p>
    <w:p w14:paraId="21772782" w14:textId="5F14CE0B" w:rsidR="003F73AD" w:rsidRPr="00E06803" w:rsidRDefault="003F73AD" w:rsidP="00E06803">
      <w:pPr>
        <w:rPr>
          <w:rFonts w:cs="Times New Roman"/>
          <w:noProof/>
        </w:rPr>
      </w:pPr>
      <w:r w:rsidRPr="00E06803">
        <w:rPr>
          <w:rFonts w:cs="Times New Roman"/>
          <w:noProof/>
        </w:rPr>
        <w:t xml:space="preserve">McClelland's (1985) Need for Affiliation says that social ties at work can meet basic needs for motivation, especially when other things like pay or progress aren't enough. Team </w:t>
      </w:r>
      <w:r w:rsidR="00C0787A" w:rsidRPr="00E06803">
        <w:rPr>
          <w:rFonts w:cs="Times New Roman"/>
          <w:noProof/>
        </w:rPr>
        <w:t>helps</w:t>
      </w:r>
      <w:r w:rsidRPr="00E06803">
        <w:rPr>
          <w:rFonts w:cs="Times New Roman"/>
          <w:noProof/>
        </w:rPr>
        <w:t xml:space="preserve"> also made the experience better for the passengers (Chen et al., 2020). Many customers have said things like "friendly, helpful staff" and "the team seemed to enjoy working together" which </w:t>
      </w:r>
      <w:r w:rsidRPr="00E06803">
        <w:rPr>
          <w:rFonts w:cs="Times New Roman"/>
          <w:noProof/>
        </w:rPr>
        <w:lastRenderedPageBreak/>
        <w:t>supports the idea that team mood affects customer service (Booking.com, 2025; Tripadvisor, 2025).</w:t>
      </w:r>
    </w:p>
    <w:p w14:paraId="4ACDB684" w14:textId="4D13832C" w:rsidR="003F73AD" w:rsidRPr="00E06803" w:rsidRDefault="003F73AD" w:rsidP="00E06803">
      <w:pPr>
        <w:rPr>
          <w:rFonts w:cs="Times New Roman"/>
          <w:b/>
          <w:i/>
          <w:noProof/>
        </w:rPr>
      </w:pPr>
      <w:r w:rsidRPr="00E06803">
        <w:rPr>
          <w:rFonts w:cs="Times New Roman"/>
          <w:noProof/>
        </w:rPr>
        <w:t xml:space="preserve">Unfortunately, a lot of staff turnover often made this togetherness less strong. New workers had a harder time fitting in because management didn't help build teams. As stated in a review, "Every time we connect with someone, they leave." This cycle stopped people from being motivated </w:t>
      </w:r>
      <w:r w:rsidR="00C0787A" w:rsidRPr="00E06803">
        <w:rPr>
          <w:rFonts w:cs="Times New Roman"/>
          <w:noProof/>
        </w:rPr>
        <w:t>eventually</w:t>
      </w:r>
      <w:r w:rsidRPr="00E06803">
        <w:rPr>
          <w:rFonts w:cs="Times New Roman"/>
          <w:noProof/>
        </w:rPr>
        <w:t xml:space="preserve"> (Glassdoor, 2025; Indeed, 2024).</w:t>
      </w:r>
    </w:p>
    <w:p w14:paraId="102D109C" w14:textId="15892E9B" w:rsidR="00F34A7F" w:rsidRPr="00E06803" w:rsidRDefault="00F34A7F" w:rsidP="00E06803">
      <w:pPr>
        <w:pStyle w:val="Heading3"/>
        <w:rPr>
          <w:rFonts w:cs="Times New Roman"/>
          <w:noProof/>
        </w:rPr>
      </w:pPr>
      <w:bookmarkStart w:id="35" w:name="_Toc200472219"/>
      <w:r w:rsidRPr="00E06803">
        <w:rPr>
          <w:rFonts w:cs="Times New Roman"/>
          <w:noProof/>
        </w:rPr>
        <w:t>4.1.7 Organisational Analysis Using SWOT, STEEPLE and TOWS</w:t>
      </w:r>
      <w:bookmarkEnd w:id="35"/>
    </w:p>
    <w:p w14:paraId="2BE2D89C" w14:textId="77777777" w:rsidR="00F34A7F" w:rsidRPr="00E06803" w:rsidRDefault="00F34A7F" w:rsidP="00E06803">
      <w:pPr>
        <w:pStyle w:val="Heading4"/>
        <w:rPr>
          <w:rFonts w:ascii="Times New Roman" w:hAnsi="Times New Roman" w:cs="Times New Roman"/>
          <w:noProof/>
        </w:rPr>
      </w:pPr>
      <w:r w:rsidRPr="00E06803">
        <w:rPr>
          <w:rFonts w:ascii="Times New Roman" w:hAnsi="Times New Roman" w:cs="Times New Roman"/>
          <w:noProof/>
        </w:rPr>
        <w:t>4.1.7.1 SWOT Analysis</w:t>
      </w:r>
    </w:p>
    <w:p w14:paraId="3F58492B" w14:textId="23A8C14F" w:rsidR="008F4CE3" w:rsidRPr="00E06803" w:rsidRDefault="003F73AD" w:rsidP="00E06803">
      <w:pPr>
        <w:rPr>
          <w:rFonts w:cs="Times New Roman"/>
          <w:noProof/>
          <w:lang w:eastAsia="en-GB"/>
        </w:rPr>
      </w:pPr>
      <w:r w:rsidRPr="00E06803">
        <w:rPr>
          <w:rFonts w:cs="Times New Roman"/>
          <w:noProof/>
          <w:lang w:eastAsia="en-GB"/>
        </w:rPr>
        <w:t>Holiday Inn Sunderland did a SWOT analysis to find out what internal and external factors affect how motivated staff are and how well they do their jobs. According to Hera et al. (2024), this strategy method helps figure out what an organization's strengths and weaknesses are, as well as outside factors that can be controlled or used to its advantage. This method improves the engagement of hospitality staff and the happiness of guests in a planned way.</w:t>
      </w:r>
    </w:p>
    <w:p w14:paraId="622E7D22" w14:textId="4B3E3CC9" w:rsidR="00823A8C" w:rsidRPr="00E06803" w:rsidRDefault="00823A8C" w:rsidP="00E06803">
      <w:pPr>
        <w:rPr>
          <w:rFonts w:cs="Times New Roman"/>
          <w:noProof/>
          <w:lang w:eastAsia="en-GB"/>
        </w:rPr>
      </w:pPr>
      <w:r w:rsidRPr="00E06803">
        <w:rPr>
          <w:rFonts w:cs="Times New Roman"/>
          <w:noProof/>
          <w:lang w:eastAsia="en-GB"/>
        </w:rPr>
        <w:drawing>
          <wp:inline distT="0" distB="0" distL="0" distR="0" wp14:anchorId="2DAEDA70" wp14:editId="2F7B2E37">
            <wp:extent cx="5731510" cy="3703320"/>
            <wp:effectExtent l="0" t="0" r="2540" b="0"/>
            <wp:docPr id="340939948" name="Picture 1" descr="A table of in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0939948" name="Picture 1" descr="A table of information&#10;&#10;AI-generated content may be incorrect."/>
                    <pic:cNvPicPr/>
                  </pic:nvPicPr>
                  <pic:blipFill>
                    <a:blip r:embed="rId8"/>
                    <a:stretch>
                      <a:fillRect/>
                    </a:stretch>
                  </pic:blipFill>
                  <pic:spPr>
                    <a:xfrm>
                      <a:off x="0" y="0"/>
                      <a:ext cx="5731510" cy="3703320"/>
                    </a:xfrm>
                    <a:prstGeom prst="rect">
                      <a:avLst/>
                    </a:prstGeom>
                  </pic:spPr>
                </pic:pic>
              </a:graphicData>
            </a:graphic>
          </wp:inline>
        </w:drawing>
      </w:r>
    </w:p>
    <w:p w14:paraId="2F111D04" w14:textId="54C43CB8" w:rsidR="00823A8C" w:rsidRPr="00E06803" w:rsidRDefault="00823A8C" w:rsidP="00E06803">
      <w:pPr>
        <w:rPr>
          <w:rFonts w:cs="Times New Roman"/>
          <w:noProof/>
          <w:lang w:eastAsia="en-GB"/>
        </w:rPr>
      </w:pPr>
      <w:r w:rsidRPr="00E06803">
        <w:rPr>
          <w:rFonts w:cs="Times New Roman"/>
          <w:noProof/>
          <w:lang w:eastAsia="en-GB"/>
        </w:rPr>
        <w:lastRenderedPageBreak/>
        <w:drawing>
          <wp:inline distT="0" distB="0" distL="0" distR="0" wp14:anchorId="075A358A" wp14:editId="67343AD9">
            <wp:extent cx="5731510" cy="3098165"/>
            <wp:effectExtent l="0" t="0" r="2540" b="6985"/>
            <wp:docPr id="454065282" name="Picture 1" descr="A close-up of a news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065282" name="Picture 1" descr="A close-up of a newspaper&#10;&#10;AI-generated content may be incorrect."/>
                    <pic:cNvPicPr/>
                  </pic:nvPicPr>
                  <pic:blipFill>
                    <a:blip r:embed="rId9"/>
                    <a:stretch>
                      <a:fillRect/>
                    </a:stretch>
                  </pic:blipFill>
                  <pic:spPr>
                    <a:xfrm>
                      <a:off x="0" y="0"/>
                      <a:ext cx="5731510" cy="3098165"/>
                    </a:xfrm>
                    <a:prstGeom prst="rect">
                      <a:avLst/>
                    </a:prstGeom>
                  </pic:spPr>
                </pic:pic>
              </a:graphicData>
            </a:graphic>
          </wp:inline>
        </w:drawing>
      </w:r>
    </w:p>
    <w:p w14:paraId="492B0577" w14:textId="78125376" w:rsidR="003F73AD" w:rsidRPr="00E06803" w:rsidRDefault="003F73AD" w:rsidP="00E06803">
      <w:pPr>
        <w:rPr>
          <w:rFonts w:cs="Times New Roman"/>
          <w:i/>
          <w:iCs/>
          <w:noProof/>
          <w:lang w:eastAsia="en-GB"/>
        </w:rPr>
      </w:pPr>
      <w:r w:rsidRPr="00E06803">
        <w:rPr>
          <w:rFonts w:cs="Times New Roman"/>
          <w:noProof/>
          <w:lang w:eastAsia="en-GB"/>
        </w:rPr>
        <w:t>The SWOT analysis shows that Holiday Inn Sunderland has a strong global structure and a culture that values working together as a team. This may serve as motivation for its workers</w:t>
      </w:r>
      <w:r w:rsidR="00C0787A" w:rsidRPr="00E06803">
        <w:rPr>
          <w:rFonts w:cs="Times New Roman"/>
          <w:noProof/>
          <w:lang w:eastAsia="en-GB"/>
        </w:rPr>
        <w:t xml:space="preserve">. </w:t>
      </w:r>
      <w:r w:rsidRPr="00E06803">
        <w:rPr>
          <w:rFonts w:cs="Times New Roman"/>
          <w:noProof/>
          <w:lang w:eastAsia="en-GB"/>
        </w:rPr>
        <w:t>Leadership that isn't consistent and not enough money spent on training hurt employee involvement. These are in line with Herzberg's (1959) hygiene factors, which say that bad leadership and few chances to move up make people less satisfied. Tang et al. (2020) said that the standards of people who work in hospitality are changing. To close these gaps, digital learning and wellness programs can be used. Still, service delivery and brand loyalty are at risk because it's hard to hire people after Brexit, visitors have higher standards, and staff turnover is high. Outside pressures may be too much for the workforce if there aren't any clear answers. So, the SWOT analysis shows how important it is to have a well-balanced HR plan that builds on strengths and reduces systemic weaknesses and industry threats.</w:t>
      </w:r>
    </w:p>
    <w:p w14:paraId="57DE1FB6" w14:textId="46912451" w:rsidR="00F34A7F" w:rsidRPr="00E06803" w:rsidRDefault="00F34A7F" w:rsidP="00E06803">
      <w:pPr>
        <w:pStyle w:val="Heading4"/>
        <w:rPr>
          <w:rFonts w:ascii="Times New Roman" w:hAnsi="Times New Roman" w:cs="Times New Roman"/>
          <w:noProof/>
        </w:rPr>
      </w:pPr>
      <w:r w:rsidRPr="00E06803">
        <w:rPr>
          <w:rFonts w:ascii="Times New Roman" w:hAnsi="Times New Roman" w:cs="Times New Roman"/>
          <w:noProof/>
        </w:rPr>
        <w:t>4.1.7.2 STEEPLED Analysis</w:t>
      </w:r>
    </w:p>
    <w:p w14:paraId="11194588" w14:textId="19A7237D" w:rsidR="00F34A7F" w:rsidRPr="00E06803" w:rsidRDefault="00817636" w:rsidP="00E06803">
      <w:pPr>
        <w:rPr>
          <w:rFonts w:cs="Times New Roman"/>
          <w:noProof/>
          <w:lang w:eastAsia="en-GB"/>
        </w:rPr>
      </w:pPr>
      <w:r w:rsidRPr="00E06803">
        <w:rPr>
          <w:rFonts w:cs="Times New Roman"/>
          <w:noProof/>
          <w:lang w:eastAsia="en-GB"/>
        </w:rPr>
        <w:t>The external environment has a big effect on how motivated and well restaurant workers do their jobs. A STEEPLED analysis of Holiday Inn Sunderland looks at Social, Technological, Economic, Environmental, Political, Legal, Ethical, and Demographic variables to understand these effects. This model helps find patterns and problems that might have an effect on how well things work and how engaged the workers are (Johnson et al., 2017). Understanding macro-environmental factors helps put internal problems like turnover, morale, and performance in context. It also helps with strategic staff management and improving service quality (Ochie, 2019).</w:t>
      </w:r>
    </w:p>
    <w:tbl>
      <w:tblPr>
        <w:tblStyle w:val="TableGrid"/>
        <w:tblW w:w="0" w:type="auto"/>
        <w:tblLook w:val="04A0" w:firstRow="1" w:lastRow="0" w:firstColumn="1" w:lastColumn="0" w:noHBand="0" w:noVBand="1"/>
      </w:tblPr>
      <w:tblGrid>
        <w:gridCol w:w="1643"/>
        <w:gridCol w:w="7373"/>
      </w:tblGrid>
      <w:tr w:rsidR="00F34A7F" w:rsidRPr="00E06803" w14:paraId="728F918C" w14:textId="77777777" w:rsidTr="003B6394">
        <w:tc>
          <w:tcPr>
            <w:tcW w:w="0" w:type="auto"/>
            <w:hideMark/>
          </w:tcPr>
          <w:p w14:paraId="118D219D" w14:textId="77777777" w:rsidR="00F34A7F" w:rsidRPr="00E06803" w:rsidRDefault="00F34A7F" w:rsidP="00E06803">
            <w:pPr>
              <w:jc w:val="center"/>
              <w:rPr>
                <w:rFonts w:cs="Times New Roman"/>
                <w:b/>
                <w:bCs/>
                <w:noProof/>
                <w:lang w:eastAsia="en-GB"/>
              </w:rPr>
            </w:pPr>
            <w:r w:rsidRPr="00E06803">
              <w:rPr>
                <w:rFonts w:cs="Times New Roman"/>
                <w:b/>
                <w:bCs/>
                <w:noProof/>
                <w:lang w:eastAsia="en-GB"/>
              </w:rPr>
              <w:lastRenderedPageBreak/>
              <w:t>Factor</w:t>
            </w:r>
          </w:p>
        </w:tc>
        <w:tc>
          <w:tcPr>
            <w:tcW w:w="0" w:type="auto"/>
            <w:hideMark/>
          </w:tcPr>
          <w:p w14:paraId="6E4F4824" w14:textId="77777777" w:rsidR="00F34A7F" w:rsidRPr="00E06803" w:rsidRDefault="00F34A7F" w:rsidP="00E06803">
            <w:pPr>
              <w:jc w:val="center"/>
              <w:rPr>
                <w:rFonts w:cs="Times New Roman"/>
                <w:b/>
                <w:bCs/>
                <w:noProof/>
                <w:lang w:eastAsia="en-GB"/>
              </w:rPr>
            </w:pPr>
            <w:r w:rsidRPr="00E06803">
              <w:rPr>
                <w:rFonts w:cs="Times New Roman"/>
                <w:b/>
                <w:bCs/>
                <w:noProof/>
                <w:lang w:eastAsia="en-GB"/>
              </w:rPr>
              <w:t>Key Impact on Holiday Inn Sunderland</w:t>
            </w:r>
          </w:p>
        </w:tc>
      </w:tr>
      <w:tr w:rsidR="00F34A7F" w:rsidRPr="00E06803" w14:paraId="47B3F96F" w14:textId="77777777" w:rsidTr="003B6394">
        <w:tc>
          <w:tcPr>
            <w:tcW w:w="0" w:type="auto"/>
            <w:hideMark/>
          </w:tcPr>
          <w:p w14:paraId="08CFAD76" w14:textId="77777777" w:rsidR="00F34A7F" w:rsidRPr="00E06803" w:rsidRDefault="00F34A7F" w:rsidP="00E06803">
            <w:pPr>
              <w:rPr>
                <w:rFonts w:cs="Times New Roman"/>
                <w:noProof/>
                <w:lang w:eastAsia="en-GB"/>
              </w:rPr>
            </w:pPr>
            <w:r w:rsidRPr="00E06803">
              <w:rPr>
                <w:rFonts w:cs="Times New Roman"/>
                <w:noProof/>
                <w:lang w:eastAsia="en-GB"/>
              </w:rPr>
              <w:t>Social</w:t>
            </w:r>
          </w:p>
        </w:tc>
        <w:tc>
          <w:tcPr>
            <w:tcW w:w="0" w:type="auto"/>
            <w:hideMark/>
          </w:tcPr>
          <w:p w14:paraId="223E3640" w14:textId="1E4D0679" w:rsidR="00F34A7F" w:rsidRPr="00E06803" w:rsidRDefault="00817636" w:rsidP="00E06803">
            <w:pPr>
              <w:rPr>
                <w:rFonts w:cs="Times New Roman"/>
                <w:noProof/>
                <w:lang w:eastAsia="en-GB"/>
              </w:rPr>
            </w:pPr>
            <w:r w:rsidRPr="00E06803">
              <w:rPr>
                <w:rFonts w:cs="Times New Roman"/>
                <w:noProof/>
                <w:lang w:eastAsia="en-GB"/>
              </w:rPr>
              <w:t>These days, people who work in hospitality, especially younger ones, want freedom, a good work-life balance, and to be recognized (Budhiraja et al., 2022). The people who work at Holiday Inn say that old-fashioned reward programs and social recognition don't work. Peer support, mental health awareness, and employee well-being are now important parts of long-term motivation tactics (Gagne et al., 2018).</w:t>
            </w:r>
          </w:p>
        </w:tc>
      </w:tr>
      <w:tr w:rsidR="00F34A7F" w:rsidRPr="00E06803" w14:paraId="3349F473" w14:textId="77777777" w:rsidTr="003B6394">
        <w:tc>
          <w:tcPr>
            <w:tcW w:w="0" w:type="auto"/>
            <w:hideMark/>
          </w:tcPr>
          <w:p w14:paraId="5E74FC67" w14:textId="77777777" w:rsidR="00F34A7F" w:rsidRPr="00E06803" w:rsidRDefault="00F34A7F" w:rsidP="00E06803">
            <w:pPr>
              <w:rPr>
                <w:rFonts w:cs="Times New Roman"/>
                <w:noProof/>
                <w:lang w:eastAsia="en-GB"/>
              </w:rPr>
            </w:pPr>
            <w:r w:rsidRPr="00E06803">
              <w:rPr>
                <w:rFonts w:cs="Times New Roman"/>
                <w:noProof/>
                <w:lang w:eastAsia="en-GB"/>
              </w:rPr>
              <w:t>Technological</w:t>
            </w:r>
          </w:p>
        </w:tc>
        <w:tc>
          <w:tcPr>
            <w:tcW w:w="0" w:type="auto"/>
            <w:hideMark/>
          </w:tcPr>
          <w:p w14:paraId="4903D688" w14:textId="43CF47CA" w:rsidR="00F34A7F" w:rsidRPr="00E06803" w:rsidRDefault="00817636" w:rsidP="00E06803">
            <w:pPr>
              <w:rPr>
                <w:rFonts w:cs="Times New Roman"/>
                <w:noProof/>
                <w:lang w:eastAsia="en-GB"/>
              </w:rPr>
            </w:pPr>
            <w:r w:rsidRPr="00E06803">
              <w:rPr>
                <w:rFonts w:cs="Times New Roman"/>
                <w:noProof/>
                <w:lang w:eastAsia="en-GB"/>
              </w:rPr>
              <w:t>IHG supports digital learning platforms and performance-tracking tools globally; however, Holiday Inn Sunderland's utilization of these tools is inadequate (IHG, 2024). Structured e-learning and game-based training programs that are meant to keep employees interested and motivated are not popular (Saleem et al., 2022). According to Kang et al. (2024), too much paperwork and limited front desk technology are causing stress for receptionists.</w:t>
            </w:r>
          </w:p>
        </w:tc>
      </w:tr>
      <w:tr w:rsidR="00F34A7F" w:rsidRPr="00E06803" w14:paraId="313144DB" w14:textId="77777777" w:rsidTr="003B6394">
        <w:tc>
          <w:tcPr>
            <w:tcW w:w="0" w:type="auto"/>
            <w:hideMark/>
          </w:tcPr>
          <w:p w14:paraId="3733BFD6" w14:textId="77777777" w:rsidR="00F34A7F" w:rsidRPr="00E06803" w:rsidRDefault="00F34A7F" w:rsidP="00E06803">
            <w:pPr>
              <w:rPr>
                <w:rFonts w:cs="Times New Roman"/>
                <w:noProof/>
                <w:lang w:eastAsia="en-GB"/>
              </w:rPr>
            </w:pPr>
            <w:r w:rsidRPr="00E06803">
              <w:rPr>
                <w:rFonts w:cs="Times New Roman"/>
                <w:noProof/>
                <w:lang w:eastAsia="en-GB"/>
              </w:rPr>
              <w:t>Economic</w:t>
            </w:r>
          </w:p>
        </w:tc>
        <w:tc>
          <w:tcPr>
            <w:tcW w:w="0" w:type="auto"/>
            <w:hideMark/>
          </w:tcPr>
          <w:p w14:paraId="57534956" w14:textId="2FB22216" w:rsidR="003E0CEA" w:rsidRPr="00E06803" w:rsidRDefault="00817636" w:rsidP="00E06803">
            <w:pPr>
              <w:rPr>
                <w:rFonts w:cs="Times New Roman"/>
                <w:noProof/>
                <w:lang w:eastAsia="en-GB"/>
              </w:rPr>
            </w:pPr>
            <w:r w:rsidRPr="00E06803">
              <w:rPr>
                <w:rFonts w:cs="Times New Roman"/>
                <w:noProof/>
                <w:lang w:eastAsia="en-GB"/>
              </w:rPr>
              <w:t xml:space="preserve">The economy still has an effect on the hospitality industry. It is common to cut costs during times of inflation or economic downturn. For example, staff hours may be </w:t>
            </w:r>
            <w:r w:rsidR="00823A8C" w:rsidRPr="00E06803">
              <w:rPr>
                <w:rFonts w:cs="Times New Roman"/>
                <w:noProof/>
                <w:lang w:eastAsia="en-GB"/>
              </w:rPr>
              <w:t>limited,</w:t>
            </w:r>
            <w:r w:rsidRPr="00E06803">
              <w:rPr>
                <w:rFonts w:cs="Times New Roman"/>
                <w:noProof/>
                <w:lang w:eastAsia="en-GB"/>
              </w:rPr>
              <w:t xml:space="preserve"> or award programs may be delayed (Hospitality Rewards, 2022). Holiday Inn Sunderland may try to cut costs by overworking and understaffing its employees. Insufficient pay growth discourages workers, especially those who work part-time or on a casual basis (Ongera, 202</w:t>
            </w:r>
            <w:r w:rsidR="00FE2A9A" w:rsidRPr="00E06803">
              <w:rPr>
                <w:rFonts w:cs="Times New Roman"/>
                <w:noProof/>
                <w:lang w:eastAsia="en-GB"/>
              </w:rPr>
              <w:t>3</w:t>
            </w:r>
            <w:r w:rsidRPr="00E06803">
              <w:rPr>
                <w:rFonts w:cs="Times New Roman"/>
                <w:noProof/>
                <w:lang w:eastAsia="en-GB"/>
              </w:rPr>
              <w:t>).</w:t>
            </w:r>
          </w:p>
        </w:tc>
      </w:tr>
      <w:tr w:rsidR="00F34A7F" w:rsidRPr="00E06803" w14:paraId="351A8583" w14:textId="77777777" w:rsidTr="003B6394">
        <w:tc>
          <w:tcPr>
            <w:tcW w:w="0" w:type="auto"/>
            <w:hideMark/>
          </w:tcPr>
          <w:p w14:paraId="4A2B4C84" w14:textId="77777777" w:rsidR="00F34A7F" w:rsidRPr="00E06803" w:rsidRDefault="00F34A7F" w:rsidP="00E06803">
            <w:pPr>
              <w:rPr>
                <w:rFonts w:cs="Times New Roman"/>
                <w:noProof/>
                <w:lang w:eastAsia="en-GB"/>
              </w:rPr>
            </w:pPr>
            <w:r w:rsidRPr="00E06803">
              <w:rPr>
                <w:rFonts w:cs="Times New Roman"/>
                <w:noProof/>
                <w:lang w:eastAsia="en-GB"/>
              </w:rPr>
              <w:t>Environmental</w:t>
            </w:r>
          </w:p>
        </w:tc>
        <w:tc>
          <w:tcPr>
            <w:tcW w:w="0" w:type="auto"/>
            <w:hideMark/>
          </w:tcPr>
          <w:p w14:paraId="7A233E50" w14:textId="3767D86F" w:rsidR="003E0CEA" w:rsidRPr="00E06803" w:rsidRDefault="00817636" w:rsidP="00E06803">
            <w:pPr>
              <w:rPr>
                <w:rFonts w:cs="Times New Roman"/>
                <w:noProof/>
                <w:lang w:eastAsia="en-GB"/>
              </w:rPr>
            </w:pPr>
            <w:r w:rsidRPr="00E06803">
              <w:rPr>
                <w:rFonts w:cs="Times New Roman"/>
                <w:noProof/>
                <w:lang w:eastAsia="en-GB"/>
              </w:rPr>
              <w:t>WTTC (2023) says that environmentally friendly and sustainable practices have a big effect on how engaged employees are and how well a company is seen. IHG (2024) says that Holiday Inn pushes eco-friendly programs, but local staff say they haven't had much training on the subject, which makes CSR engagement lower. Tiwary (2025) says that employers who support green projects tend to inspire their younger workers.</w:t>
            </w:r>
          </w:p>
        </w:tc>
      </w:tr>
      <w:tr w:rsidR="00F34A7F" w:rsidRPr="00E06803" w14:paraId="4882BBE7" w14:textId="77777777" w:rsidTr="003B6394">
        <w:tc>
          <w:tcPr>
            <w:tcW w:w="0" w:type="auto"/>
            <w:hideMark/>
          </w:tcPr>
          <w:p w14:paraId="5580D592" w14:textId="77777777" w:rsidR="00F34A7F" w:rsidRPr="00E06803" w:rsidRDefault="00F34A7F" w:rsidP="00E06803">
            <w:pPr>
              <w:rPr>
                <w:rFonts w:cs="Times New Roman"/>
                <w:noProof/>
                <w:lang w:eastAsia="en-GB"/>
              </w:rPr>
            </w:pPr>
            <w:r w:rsidRPr="00E06803">
              <w:rPr>
                <w:rFonts w:cs="Times New Roman"/>
                <w:noProof/>
                <w:lang w:eastAsia="en-GB"/>
              </w:rPr>
              <w:t>Political</w:t>
            </w:r>
          </w:p>
        </w:tc>
        <w:tc>
          <w:tcPr>
            <w:tcW w:w="0" w:type="auto"/>
            <w:hideMark/>
          </w:tcPr>
          <w:p w14:paraId="4A8E19DB" w14:textId="6DDAE1CD" w:rsidR="00F34A7F" w:rsidRPr="00E06803" w:rsidRDefault="00817636" w:rsidP="00E06803">
            <w:pPr>
              <w:rPr>
                <w:rFonts w:cs="Times New Roman"/>
                <w:noProof/>
                <w:lang w:eastAsia="en-GB"/>
              </w:rPr>
            </w:pPr>
            <w:r w:rsidRPr="00E06803">
              <w:rPr>
                <w:rFonts w:cs="Times New Roman"/>
                <w:noProof/>
                <w:lang w:eastAsia="en-GB"/>
              </w:rPr>
              <w:t xml:space="preserve">Since Brexit, there have been a lot of job openings, which has hurt the hotel industry in the UK. EU worker shortages have caused companies to consistently lack workers, which has increased both the task and stress levels of their workers (Amore, 2022). Information from both workers and customers suggests that Holiday Inn Sunderland is having trouble keeping </w:t>
            </w:r>
            <w:r w:rsidRPr="00E06803">
              <w:rPr>
                <w:rFonts w:cs="Times New Roman"/>
                <w:noProof/>
                <w:lang w:eastAsia="en-GB"/>
              </w:rPr>
              <w:lastRenderedPageBreak/>
              <w:t>its staff. National and local laws have a big effect on the availability of skilled workers in the hospitality industry.</w:t>
            </w:r>
          </w:p>
        </w:tc>
      </w:tr>
      <w:tr w:rsidR="00F34A7F" w:rsidRPr="00E06803" w14:paraId="7D39E16C" w14:textId="77777777" w:rsidTr="003B6394">
        <w:tc>
          <w:tcPr>
            <w:tcW w:w="0" w:type="auto"/>
            <w:hideMark/>
          </w:tcPr>
          <w:p w14:paraId="5A6F627C" w14:textId="77777777" w:rsidR="00F34A7F" w:rsidRPr="00E06803" w:rsidRDefault="00F34A7F" w:rsidP="00E06803">
            <w:pPr>
              <w:rPr>
                <w:rFonts w:cs="Times New Roman"/>
                <w:noProof/>
                <w:lang w:eastAsia="en-GB"/>
              </w:rPr>
            </w:pPr>
            <w:r w:rsidRPr="00E06803">
              <w:rPr>
                <w:rFonts w:cs="Times New Roman"/>
                <w:noProof/>
                <w:lang w:eastAsia="en-GB"/>
              </w:rPr>
              <w:lastRenderedPageBreak/>
              <w:t>Legal</w:t>
            </w:r>
          </w:p>
        </w:tc>
        <w:tc>
          <w:tcPr>
            <w:tcW w:w="0" w:type="auto"/>
            <w:hideMark/>
          </w:tcPr>
          <w:p w14:paraId="7E221984" w14:textId="3F74D436" w:rsidR="003E0CEA" w:rsidRPr="00E06803" w:rsidRDefault="00817636" w:rsidP="00E06803">
            <w:pPr>
              <w:rPr>
                <w:rFonts w:cs="Times New Roman"/>
                <w:noProof/>
                <w:lang w:eastAsia="en-GB"/>
              </w:rPr>
            </w:pPr>
            <w:r w:rsidRPr="00E06803">
              <w:rPr>
                <w:rFonts w:cs="Times New Roman"/>
                <w:noProof/>
                <w:lang w:eastAsia="en-GB"/>
              </w:rPr>
              <w:t>Giousmpasoglou (2024) says that minimum wage, working hours, and safety rules affect how hotels run. At the neighborhood level, monitoring and enforcement are two different things. Employees of the Holiday Inn Sunderland said they had to work extra hours without getting paid or having breaks. Not following through on a contract or unclear terms can make people lose drive and cause legal problems (Kang et al., 2024-02).</w:t>
            </w:r>
          </w:p>
        </w:tc>
      </w:tr>
      <w:tr w:rsidR="00F34A7F" w:rsidRPr="00E06803" w14:paraId="610E88CF" w14:textId="77777777" w:rsidTr="003B6394">
        <w:tc>
          <w:tcPr>
            <w:tcW w:w="0" w:type="auto"/>
            <w:hideMark/>
          </w:tcPr>
          <w:p w14:paraId="3089F1D5" w14:textId="77777777" w:rsidR="00F34A7F" w:rsidRPr="00E06803" w:rsidRDefault="00F34A7F" w:rsidP="00E06803">
            <w:pPr>
              <w:rPr>
                <w:rFonts w:cs="Times New Roman"/>
                <w:noProof/>
                <w:lang w:eastAsia="en-GB"/>
              </w:rPr>
            </w:pPr>
            <w:r w:rsidRPr="00E06803">
              <w:rPr>
                <w:rFonts w:cs="Times New Roman"/>
                <w:noProof/>
                <w:lang w:eastAsia="en-GB"/>
              </w:rPr>
              <w:t>Ethical</w:t>
            </w:r>
          </w:p>
        </w:tc>
        <w:tc>
          <w:tcPr>
            <w:tcW w:w="0" w:type="auto"/>
            <w:hideMark/>
          </w:tcPr>
          <w:p w14:paraId="370F4D20" w14:textId="7C08A3F6" w:rsidR="00817636" w:rsidRPr="00E06803" w:rsidRDefault="00817636" w:rsidP="00E06803">
            <w:pPr>
              <w:rPr>
                <w:rFonts w:cs="Times New Roman"/>
                <w:noProof/>
                <w:lang w:eastAsia="en-GB"/>
              </w:rPr>
            </w:pPr>
            <w:r w:rsidRPr="00E06803">
              <w:rPr>
                <w:rFonts w:cs="Times New Roman"/>
                <w:noProof/>
                <w:lang w:eastAsia="en-GB"/>
              </w:rPr>
              <w:t xml:space="preserve">According to Pinho and Colston (2024), ethical treatment, which includes being open to everyone, giving fair promotions, and respecting part-time workers, has a big effect on staff </w:t>
            </w:r>
            <w:r w:rsidR="00C0787A" w:rsidRPr="00E06803">
              <w:rPr>
                <w:rFonts w:cs="Times New Roman"/>
                <w:noProof/>
                <w:lang w:eastAsia="en-GB"/>
              </w:rPr>
              <w:t>happiness. According</w:t>
            </w:r>
            <w:r w:rsidRPr="00E06803">
              <w:rPr>
                <w:rFonts w:cs="Times New Roman"/>
                <w:noProof/>
                <w:lang w:eastAsia="en-GB"/>
              </w:rPr>
              <w:t xml:space="preserve"> to reviews on Glassdoor (2025), there is bias and inconsistent pay. It is important to create an ethical culture at the site level as well as at the </w:t>
            </w:r>
            <w:r w:rsidR="00C0787A" w:rsidRPr="00E06803">
              <w:rPr>
                <w:rFonts w:cs="Times New Roman"/>
                <w:noProof/>
                <w:lang w:eastAsia="en-GB"/>
              </w:rPr>
              <w:t>head office</w:t>
            </w:r>
            <w:r w:rsidRPr="00E06803">
              <w:rPr>
                <w:rFonts w:cs="Times New Roman"/>
                <w:noProof/>
                <w:lang w:eastAsia="en-GB"/>
              </w:rPr>
              <w:t>, since even legal management mistakes can hurt employee trust and retention (Jha and Singh, 2023).</w:t>
            </w:r>
          </w:p>
        </w:tc>
      </w:tr>
      <w:tr w:rsidR="00F34A7F" w:rsidRPr="00E06803" w14:paraId="1E31C154" w14:textId="77777777" w:rsidTr="003B6394">
        <w:tc>
          <w:tcPr>
            <w:tcW w:w="0" w:type="auto"/>
            <w:hideMark/>
          </w:tcPr>
          <w:p w14:paraId="05A35248" w14:textId="77777777" w:rsidR="00F34A7F" w:rsidRPr="00E06803" w:rsidRDefault="00F34A7F" w:rsidP="00E06803">
            <w:pPr>
              <w:rPr>
                <w:rFonts w:cs="Times New Roman"/>
                <w:noProof/>
                <w:lang w:eastAsia="en-GB"/>
              </w:rPr>
            </w:pPr>
            <w:r w:rsidRPr="00E06803">
              <w:rPr>
                <w:rFonts w:cs="Times New Roman"/>
                <w:noProof/>
                <w:lang w:eastAsia="en-GB"/>
              </w:rPr>
              <w:t>Demographic</w:t>
            </w:r>
          </w:p>
        </w:tc>
        <w:tc>
          <w:tcPr>
            <w:tcW w:w="0" w:type="auto"/>
            <w:hideMark/>
          </w:tcPr>
          <w:p w14:paraId="659848E7" w14:textId="41331916" w:rsidR="00F34A7F" w:rsidRPr="00E06803" w:rsidRDefault="00817636" w:rsidP="00E06803">
            <w:pPr>
              <w:rPr>
                <w:rFonts w:cs="Times New Roman"/>
                <w:noProof/>
                <w:lang w:eastAsia="en-GB"/>
              </w:rPr>
            </w:pPr>
            <w:r w:rsidRPr="00E06803">
              <w:rPr>
                <w:rFonts w:cs="Times New Roman"/>
                <w:noProof/>
                <w:lang w:eastAsia="en-GB"/>
              </w:rPr>
              <w:t xml:space="preserve">There is a wider range of age, culture, and goals among employees (Budhiraja et al., 2022). Holiday Inn Sunderland needs to come up with </w:t>
            </w:r>
            <w:r w:rsidR="00C0787A" w:rsidRPr="00E06803">
              <w:rPr>
                <w:rFonts w:cs="Times New Roman"/>
                <w:noProof/>
                <w:lang w:eastAsia="en-GB"/>
              </w:rPr>
              <w:t>diverse ways</w:t>
            </w:r>
            <w:r w:rsidRPr="00E06803">
              <w:rPr>
                <w:rFonts w:cs="Times New Roman"/>
                <w:noProof/>
                <w:lang w:eastAsia="en-GB"/>
              </w:rPr>
              <w:t xml:space="preserve"> to motivate both older managers and Gen Z service members in order to handle teams of people from different generations well. Feedback and purpose may be more important to younger employees than stability and recognition for older workers. Uniform HR methods often don't take into account the differences between generations (Kaur, 2024).</w:t>
            </w:r>
          </w:p>
        </w:tc>
      </w:tr>
    </w:tbl>
    <w:p w14:paraId="75D26D35" w14:textId="77777777" w:rsidR="00F34A7F" w:rsidRPr="00E06803" w:rsidRDefault="00F34A7F" w:rsidP="00E06803">
      <w:pPr>
        <w:spacing w:after="0"/>
        <w:jc w:val="left"/>
        <w:rPr>
          <w:rFonts w:eastAsia="Times New Roman" w:cs="Times New Roman"/>
          <w:noProof/>
          <w:lang w:eastAsia="en-GB"/>
        </w:rPr>
      </w:pPr>
    </w:p>
    <w:p w14:paraId="3A0BE264" w14:textId="61DBE92F" w:rsidR="00817636" w:rsidRPr="00E06803" w:rsidRDefault="00817636" w:rsidP="00E06803">
      <w:pPr>
        <w:rPr>
          <w:rFonts w:cs="Times New Roman"/>
          <w:noProof/>
          <w:lang w:eastAsia="en-GB"/>
        </w:rPr>
      </w:pPr>
      <w:r w:rsidRPr="00E06803">
        <w:rPr>
          <w:rFonts w:cs="Times New Roman"/>
          <w:noProof/>
          <w:lang w:eastAsia="en-GB"/>
        </w:rPr>
        <w:t xml:space="preserve">The STEEPLED study shows how complicated outside factors can be in affecting the motivation of Holiday Inn Sunderland workers. These days, especially younger hospitality workers, flexibility, respect, and health and happiness are </w:t>
      </w:r>
      <w:r w:rsidR="00C0787A" w:rsidRPr="00E06803">
        <w:rPr>
          <w:rFonts w:cs="Times New Roman"/>
          <w:noProof/>
          <w:lang w:eastAsia="en-GB"/>
        </w:rPr>
        <w:t>particularly important</w:t>
      </w:r>
      <w:r w:rsidRPr="00E06803">
        <w:rPr>
          <w:rFonts w:cs="Times New Roman"/>
          <w:noProof/>
          <w:lang w:eastAsia="en-GB"/>
        </w:rPr>
        <w:t xml:space="preserve"> (Budhiraja et al., 2022; Gagné, 2018). Still, the hotel's motivational tactics are out of date and don't always work, which makes employees less interested in their jobs. While IHG encourages the use of </w:t>
      </w:r>
      <w:r w:rsidR="00C0787A" w:rsidRPr="00E06803">
        <w:rPr>
          <w:rFonts w:cs="Times New Roman"/>
          <w:noProof/>
          <w:lang w:eastAsia="en-GB"/>
        </w:rPr>
        <w:t>innovative</w:t>
      </w:r>
      <w:r w:rsidRPr="00E06803">
        <w:rPr>
          <w:rFonts w:cs="Times New Roman"/>
          <w:noProof/>
          <w:lang w:eastAsia="en-GB"/>
        </w:rPr>
        <w:t xml:space="preserve"> digital learning and performance-tracking tools, the local site doesn't make the most of e-learning and game-based training, which means that motivational chances are lost (Saleem et al., 2022; IHG, 2024).</w:t>
      </w:r>
    </w:p>
    <w:p w14:paraId="0A321B7C" w14:textId="42FD761C" w:rsidR="00817636" w:rsidRPr="00E06803" w:rsidRDefault="00817636" w:rsidP="00E06803">
      <w:pPr>
        <w:rPr>
          <w:rFonts w:cs="Times New Roman"/>
          <w:noProof/>
          <w:lang w:eastAsia="en-GB"/>
        </w:rPr>
      </w:pPr>
      <w:r w:rsidRPr="00E06803">
        <w:rPr>
          <w:rFonts w:cs="Times New Roman"/>
          <w:noProof/>
          <w:lang w:eastAsia="en-GB"/>
        </w:rPr>
        <w:t xml:space="preserve">Cost-cutting during inflation has led to less staff and slower pay growth, which has made employees even less happy (Hospitality Rewards, 2023; Ongera, 2023). Amore (2023) says </w:t>
      </w:r>
      <w:r w:rsidRPr="00E06803">
        <w:rPr>
          <w:rFonts w:cs="Times New Roman"/>
          <w:noProof/>
          <w:lang w:eastAsia="en-GB"/>
        </w:rPr>
        <w:lastRenderedPageBreak/>
        <w:t xml:space="preserve">that worry and workloads have gone up because of political factors, especially the lack of workers after Brexit. </w:t>
      </w:r>
      <w:r w:rsidR="00C0787A" w:rsidRPr="00E06803">
        <w:rPr>
          <w:rFonts w:cs="Times New Roman"/>
          <w:noProof/>
          <w:lang w:eastAsia="en-GB"/>
        </w:rPr>
        <w:t>Favouritism</w:t>
      </w:r>
      <w:r w:rsidRPr="00E06803">
        <w:rPr>
          <w:rFonts w:cs="Times New Roman"/>
          <w:noProof/>
          <w:lang w:eastAsia="en-GB"/>
        </w:rPr>
        <w:t xml:space="preserve">, inconsistent enforcement of job laws, and unpaid overtime all hurt morale and confidence from a legal and moral point of view (Giousmpasoglou, 2024; Jha </w:t>
      </w:r>
      <w:r w:rsidR="00FE2A9A" w:rsidRPr="00E06803">
        <w:rPr>
          <w:rFonts w:cs="Times New Roman"/>
          <w:noProof/>
          <w:lang w:eastAsia="en-GB"/>
        </w:rPr>
        <w:t>and</w:t>
      </w:r>
      <w:r w:rsidRPr="00E06803">
        <w:rPr>
          <w:rFonts w:cs="Times New Roman"/>
          <w:noProof/>
          <w:lang w:eastAsia="en-GB"/>
        </w:rPr>
        <w:t xml:space="preserve"> Singh, 2023; Pinho </w:t>
      </w:r>
      <w:r w:rsidR="00FE2A9A" w:rsidRPr="00E06803">
        <w:rPr>
          <w:rFonts w:cs="Times New Roman"/>
          <w:noProof/>
          <w:lang w:eastAsia="en-GB"/>
        </w:rPr>
        <w:t>and</w:t>
      </w:r>
      <w:r w:rsidRPr="00E06803">
        <w:rPr>
          <w:rFonts w:cs="Times New Roman"/>
          <w:noProof/>
          <w:lang w:eastAsia="en-GB"/>
        </w:rPr>
        <w:t xml:space="preserve"> Colston, 2024).</w:t>
      </w:r>
    </w:p>
    <w:p w14:paraId="11462FA5" w14:textId="04424BE2" w:rsidR="00817636" w:rsidRPr="00E06803" w:rsidRDefault="00817636" w:rsidP="00E06803">
      <w:pPr>
        <w:rPr>
          <w:rFonts w:cs="Times New Roman"/>
          <w:i/>
          <w:iCs/>
          <w:noProof/>
          <w:lang w:eastAsia="en-GB"/>
        </w:rPr>
      </w:pPr>
      <w:r w:rsidRPr="00E06803">
        <w:rPr>
          <w:rFonts w:cs="Times New Roman"/>
          <w:noProof/>
          <w:lang w:eastAsia="en-GB"/>
        </w:rPr>
        <w:t xml:space="preserve">Concerns about ethics and the environment are also ignored. Even though the brand promotes sustainability, young employees who care about the environment are less motivated by its lack of local CSR involvement (WTTC, 2023; Tiwary, 2025). Lastly, it is </w:t>
      </w:r>
      <w:r w:rsidR="00C0787A" w:rsidRPr="00E06803">
        <w:rPr>
          <w:rFonts w:cs="Times New Roman"/>
          <w:noProof/>
          <w:lang w:eastAsia="en-GB"/>
        </w:rPr>
        <w:t>especially important</w:t>
      </w:r>
      <w:r w:rsidRPr="00E06803">
        <w:rPr>
          <w:rFonts w:cs="Times New Roman"/>
          <w:noProof/>
          <w:lang w:eastAsia="en-GB"/>
        </w:rPr>
        <w:t xml:space="preserve"> that HR plans take into account a wide range of demographics. According to Kaur (2024), older workers want stability, while younger workers want feedback and a sense of purpose. Generic policies can't meet these needs. The study shows that to improve motivation and service delivery, procedures at the site level need to be changed to match trends happening elsewhere.</w:t>
      </w:r>
    </w:p>
    <w:p w14:paraId="3BB6D395" w14:textId="3C57D9AA" w:rsidR="00F34A7F" w:rsidRPr="00E06803" w:rsidRDefault="00F34A7F" w:rsidP="00E06803">
      <w:pPr>
        <w:pStyle w:val="Heading4"/>
        <w:rPr>
          <w:rFonts w:ascii="Times New Roman" w:hAnsi="Times New Roman" w:cs="Times New Roman"/>
          <w:noProof/>
        </w:rPr>
      </w:pPr>
      <w:r w:rsidRPr="00E06803">
        <w:rPr>
          <w:rFonts w:ascii="Times New Roman" w:hAnsi="Times New Roman" w:cs="Times New Roman"/>
          <w:noProof/>
        </w:rPr>
        <w:t>4.1.7.3 TOWS Analysis</w:t>
      </w:r>
    </w:p>
    <w:p w14:paraId="06ED211C" w14:textId="5455CFD5" w:rsidR="00F34A7F" w:rsidRPr="00E06803" w:rsidRDefault="00817636" w:rsidP="00E06803">
      <w:pPr>
        <w:rPr>
          <w:rFonts w:cs="Times New Roman"/>
          <w:noProof/>
          <w:lang w:eastAsia="en-GB"/>
        </w:rPr>
      </w:pPr>
      <w:r w:rsidRPr="00E06803">
        <w:rPr>
          <w:rFonts w:cs="Times New Roman"/>
          <w:noProof/>
          <w:lang w:eastAsia="en-GB"/>
        </w:rPr>
        <w:t>By comparing internal strengths and weaknesses to external opportunities and threats, the TOWS matrix comes up with workable ways to boost employee motivation and service performance (Pasaribu et al., 2023). Holiday Inn Sunderland needs this approach badly because it has trouble hiring people, its leaders aren't always reliable, and workers' expectations are changing all the time. The TOWS framework connects these factors by finding practical projects that match the needs of the environment and the abilities of the company (Saleh and Zohry, 2022).</w:t>
      </w:r>
    </w:p>
    <w:p w14:paraId="245187BF" w14:textId="1619D993" w:rsidR="00823A8C" w:rsidRPr="00E06803" w:rsidRDefault="00823A8C" w:rsidP="00E06803">
      <w:pPr>
        <w:rPr>
          <w:rFonts w:cs="Times New Roman"/>
          <w:noProof/>
          <w:lang w:eastAsia="en-GB"/>
        </w:rPr>
      </w:pPr>
      <w:r w:rsidRPr="00E06803">
        <w:rPr>
          <w:rFonts w:cs="Times New Roman"/>
          <w:noProof/>
          <w:lang w:eastAsia="en-GB"/>
        </w:rPr>
        <w:drawing>
          <wp:inline distT="0" distB="0" distL="0" distR="0" wp14:anchorId="78BC9AE4" wp14:editId="6DE0637E">
            <wp:extent cx="5731510" cy="3474720"/>
            <wp:effectExtent l="0" t="0" r="2540" b="0"/>
            <wp:docPr id="311123183" name="Picture 1"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123183" name="Picture 1" descr="A table with text on it&#10;&#10;AI-generated content may be incorrect."/>
                    <pic:cNvPicPr/>
                  </pic:nvPicPr>
                  <pic:blipFill>
                    <a:blip r:embed="rId10"/>
                    <a:stretch>
                      <a:fillRect/>
                    </a:stretch>
                  </pic:blipFill>
                  <pic:spPr>
                    <a:xfrm>
                      <a:off x="0" y="0"/>
                      <a:ext cx="5731510" cy="3474720"/>
                    </a:xfrm>
                    <a:prstGeom prst="rect">
                      <a:avLst/>
                    </a:prstGeom>
                  </pic:spPr>
                </pic:pic>
              </a:graphicData>
            </a:graphic>
          </wp:inline>
        </w:drawing>
      </w:r>
    </w:p>
    <w:p w14:paraId="2566E460" w14:textId="788D3A28" w:rsidR="00823A8C" w:rsidRPr="00E06803" w:rsidRDefault="00823A8C" w:rsidP="00E06803">
      <w:pPr>
        <w:rPr>
          <w:rFonts w:cs="Times New Roman"/>
          <w:noProof/>
          <w:lang w:eastAsia="en-GB"/>
        </w:rPr>
      </w:pPr>
      <w:r w:rsidRPr="00E06803">
        <w:rPr>
          <w:rFonts w:cs="Times New Roman"/>
          <w:noProof/>
          <w:lang w:eastAsia="en-GB"/>
        </w:rPr>
        <w:lastRenderedPageBreak/>
        <w:drawing>
          <wp:inline distT="0" distB="0" distL="0" distR="0" wp14:anchorId="5CFD0591" wp14:editId="541FB9CF">
            <wp:extent cx="5731510" cy="2666365"/>
            <wp:effectExtent l="0" t="0" r="2540" b="635"/>
            <wp:docPr id="1502453589" name="Picture 1" descr="A white tex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2453589" name="Picture 1" descr="A white text with black text&#10;&#10;AI-generated content may be incorrect."/>
                    <pic:cNvPicPr/>
                  </pic:nvPicPr>
                  <pic:blipFill>
                    <a:blip r:embed="rId11"/>
                    <a:stretch>
                      <a:fillRect/>
                    </a:stretch>
                  </pic:blipFill>
                  <pic:spPr>
                    <a:xfrm>
                      <a:off x="0" y="0"/>
                      <a:ext cx="5731510" cy="2666365"/>
                    </a:xfrm>
                    <a:prstGeom prst="rect">
                      <a:avLst/>
                    </a:prstGeom>
                  </pic:spPr>
                </pic:pic>
              </a:graphicData>
            </a:graphic>
          </wp:inline>
        </w:drawing>
      </w:r>
    </w:p>
    <w:p w14:paraId="521BD3BC" w14:textId="7B131057" w:rsidR="00F34A7F" w:rsidRPr="00E06803" w:rsidRDefault="00642330" w:rsidP="00E06803">
      <w:pPr>
        <w:pStyle w:val="Heading3"/>
        <w:rPr>
          <w:rFonts w:eastAsia="Times New Roman" w:cs="Times New Roman"/>
          <w:noProof/>
          <w:lang w:eastAsia="en-GB"/>
        </w:rPr>
      </w:pPr>
      <w:bookmarkStart w:id="36" w:name="_Toc200472220"/>
      <w:r w:rsidRPr="00E06803">
        <w:rPr>
          <w:rFonts w:eastAsia="Times New Roman" w:cs="Times New Roman"/>
          <w:noProof/>
          <w:lang w:eastAsia="en-GB"/>
        </w:rPr>
        <w:t xml:space="preserve">4.1.8 </w:t>
      </w:r>
      <w:r w:rsidR="00F34A7F" w:rsidRPr="00E06803">
        <w:rPr>
          <w:rFonts w:eastAsia="Times New Roman" w:cs="Times New Roman"/>
          <w:noProof/>
          <w:lang w:eastAsia="en-GB"/>
        </w:rPr>
        <w:t>Analysis of the TOWS Matrix</w:t>
      </w:r>
      <w:bookmarkEnd w:id="36"/>
    </w:p>
    <w:p w14:paraId="2AF7F2E9" w14:textId="39CE70D8" w:rsidR="00DE112F" w:rsidRPr="00E06803" w:rsidRDefault="00DE112F" w:rsidP="00E06803">
      <w:pPr>
        <w:rPr>
          <w:rFonts w:cs="Times New Roman"/>
          <w:noProof/>
          <w:lang w:eastAsia="en-GB"/>
        </w:rPr>
      </w:pPr>
      <w:r w:rsidRPr="00E06803">
        <w:rPr>
          <w:rFonts w:cs="Times New Roman"/>
          <w:noProof/>
          <w:lang w:eastAsia="en-GB"/>
        </w:rPr>
        <w:t>The TOWS matrix makes Holiday Inn Sunderland workers more motivated by lining up internal capabilities with the realities of the outside world. IHG's strong digital training infrastructure and SO methods for team dynamics should be used to set up role-specific e-learning courses and team-based rewards (IHG, 2024; Ali et al., 2021). These things improve service and mood</w:t>
      </w:r>
      <w:r w:rsidR="00C0787A" w:rsidRPr="00E06803">
        <w:rPr>
          <w:rFonts w:cs="Times New Roman"/>
          <w:noProof/>
          <w:lang w:eastAsia="en-GB"/>
        </w:rPr>
        <w:t xml:space="preserve">. </w:t>
      </w:r>
      <w:r w:rsidRPr="00E06803">
        <w:rPr>
          <w:rFonts w:cs="Times New Roman"/>
          <w:noProof/>
          <w:lang w:eastAsia="en-GB"/>
        </w:rPr>
        <w:t>Allain et al. (2021) and Gafni (2024) say that WO methods should be used with educational institutions to offer cross-training and development opportunities that will increase engagement and internal mobility. This will help fix problems like inconsistent recognition and poor leadership that happen within the organization.</w:t>
      </w:r>
    </w:p>
    <w:p w14:paraId="5D8E35B6" w14:textId="3D896EA2" w:rsidR="00675F22" w:rsidRPr="00E06803" w:rsidRDefault="00DE112F" w:rsidP="00E06803">
      <w:pPr>
        <w:rPr>
          <w:rFonts w:cs="Times New Roman"/>
          <w:b/>
          <w:noProof/>
          <w:lang w:eastAsia="en-GB"/>
        </w:rPr>
      </w:pPr>
      <w:r w:rsidRPr="00E06803">
        <w:rPr>
          <w:rFonts w:cs="Times New Roman"/>
          <w:noProof/>
          <w:lang w:eastAsia="en-GB"/>
        </w:rPr>
        <w:t>To keep people from getting too tired and to protect the company when there aren't enough employees, ST strategies include mental health programs and public praise for top performers (Kaur, 2024; Hospitality Rewards, 2022). Finally, WT strategies stress standard onboarding and leadership duty to keep the workforce stable during Brexit-related problems (Patel &amp; Mohanty, 2023). These ideas lay the groundwork for long-term drive.</w:t>
      </w:r>
    </w:p>
    <w:p w14:paraId="404A007E" w14:textId="666C232C" w:rsidR="00F34A7F" w:rsidRPr="00E06803" w:rsidRDefault="00F34A7F" w:rsidP="00E06803">
      <w:pPr>
        <w:pStyle w:val="Heading2"/>
        <w:rPr>
          <w:rFonts w:cs="Times New Roman"/>
          <w:noProof/>
          <w:lang w:eastAsia="en-GB"/>
        </w:rPr>
      </w:pPr>
      <w:bookmarkStart w:id="37" w:name="_Toc200472221"/>
      <w:r w:rsidRPr="00E06803">
        <w:rPr>
          <w:rFonts w:cs="Times New Roman"/>
          <w:noProof/>
          <w:lang w:eastAsia="en-GB"/>
        </w:rPr>
        <w:t>4.2 Discussion</w:t>
      </w:r>
      <w:bookmarkEnd w:id="37"/>
    </w:p>
    <w:p w14:paraId="46F4C54E" w14:textId="05FC8A85" w:rsidR="00F34A7F" w:rsidRPr="00E06803" w:rsidRDefault="00F34A7F" w:rsidP="00E06803">
      <w:pPr>
        <w:pStyle w:val="Heading3"/>
        <w:rPr>
          <w:rFonts w:cs="Times New Roman"/>
          <w:noProof/>
          <w:lang w:eastAsia="en-GB"/>
        </w:rPr>
      </w:pPr>
      <w:bookmarkStart w:id="38" w:name="_Toc200472222"/>
      <w:r w:rsidRPr="00E06803">
        <w:rPr>
          <w:rFonts w:cs="Times New Roman"/>
          <w:noProof/>
          <w:lang w:eastAsia="en-GB"/>
        </w:rPr>
        <w:t>4.2.1 Employee Recognition: Motivational Gaps and Service Outcomes</w:t>
      </w:r>
      <w:bookmarkEnd w:id="38"/>
    </w:p>
    <w:p w14:paraId="1C8C4AB8" w14:textId="37B5750B" w:rsidR="00DE112F" w:rsidRPr="00E06803" w:rsidRDefault="00DE112F" w:rsidP="00E06803">
      <w:pPr>
        <w:rPr>
          <w:rFonts w:cs="Times New Roman"/>
          <w:noProof/>
          <w:lang w:eastAsia="en-GB"/>
        </w:rPr>
      </w:pPr>
      <w:r w:rsidRPr="00E06803">
        <w:rPr>
          <w:rFonts w:cs="Times New Roman"/>
          <w:noProof/>
          <w:lang w:eastAsia="en-GB"/>
        </w:rPr>
        <w:t>Even though Holiday Inn Sunderland could motivate its employees through awards, it doesn't always do so, which lowers morale. Herzberg's (1959) Two-Factor Theory says that recognition makes people happier at work and that not getting credit makes people less motivated. According to Herzberg, intrinsic rewards are more powerful than money as a motivator. This is supported by comments from employees like "small gestures make a big difference."</w:t>
      </w:r>
    </w:p>
    <w:p w14:paraId="564FA8A1" w14:textId="23198635" w:rsidR="00DE112F" w:rsidRPr="00E06803" w:rsidRDefault="00DE112F" w:rsidP="00E06803">
      <w:pPr>
        <w:rPr>
          <w:rFonts w:cs="Times New Roman"/>
          <w:noProof/>
          <w:lang w:eastAsia="en-GB"/>
        </w:rPr>
      </w:pPr>
      <w:r w:rsidRPr="00E06803">
        <w:rPr>
          <w:rFonts w:cs="Times New Roman"/>
          <w:noProof/>
          <w:lang w:eastAsia="en-GB"/>
        </w:rPr>
        <w:lastRenderedPageBreak/>
        <w:t>Kumari et al. (2021) found that frontline hospitality workers often feel disconnected from their job and from being recognized for it. An employee who is motivated is often described as "attentive," "willing to assist," and "engaging," while an employee who is not motivated is often described as "robotic" or "indifferent." The 1994 Service-Profit Chain theory by Heskett et al. says that the quality of internal service (like how employees are treated) has a direct effect on the value of outward service. This illustrates how important it is for Holiday Inn Sunderland to have reward programs that are fair, clear, and regular. Boiaev (2024) says that real-time comments, peer-to-peer recognition, and employee of the month awards can all help improve service and morale.</w:t>
      </w:r>
    </w:p>
    <w:p w14:paraId="1D8F83E3" w14:textId="670C1A09" w:rsidR="00F34A7F" w:rsidRPr="00E06803" w:rsidRDefault="00F34A7F" w:rsidP="00E06803">
      <w:pPr>
        <w:pStyle w:val="Heading3"/>
        <w:rPr>
          <w:rFonts w:cs="Times New Roman"/>
          <w:noProof/>
          <w:lang w:eastAsia="en-GB"/>
        </w:rPr>
      </w:pPr>
      <w:bookmarkStart w:id="39" w:name="_Toc200472223"/>
      <w:r w:rsidRPr="00E06803">
        <w:rPr>
          <w:rFonts w:cs="Times New Roman"/>
          <w:noProof/>
          <w:lang w:eastAsia="en-GB"/>
        </w:rPr>
        <w:t>4.2.2 Leadership and Managerial Style: A Double-Edged Sword</w:t>
      </w:r>
      <w:bookmarkEnd w:id="39"/>
    </w:p>
    <w:p w14:paraId="64A0134E" w14:textId="0F7B6D13" w:rsidR="00971400" w:rsidRPr="00E06803" w:rsidRDefault="00971400" w:rsidP="00E06803">
      <w:pPr>
        <w:rPr>
          <w:rFonts w:cs="Times New Roman"/>
          <w:noProof/>
          <w:lang w:eastAsia="en-GB"/>
        </w:rPr>
      </w:pPr>
      <w:r w:rsidRPr="00E06803">
        <w:rPr>
          <w:rFonts w:cs="Times New Roman"/>
          <w:noProof/>
          <w:lang w:eastAsia="en-GB"/>
        </w:rPr>
        <w:t>The mood of the managers was another important motivator (Saputra, 2021). McGregor's 1960 Theory X and Y gives us some background: Theory X says that workers are lazy and need to be closely watched, while Theory Y says that workers are self-driven and determined. Theory Y managers who were helpful, communicative, and empowering were linked to happier employees and better work. When workers were supervised by people who were harsh or controlling, they weren't interested in their jobs and were annoyed.</w:t>
      </w:r>
    </w:p>
    <w:p w14:paraId="6C117BD0" w14:textId="25A2F652" w:rsidR="00971400" w:rsidRPr="00E06803" w:rsidRDefault="00971400" w:rsidP="00E06803">
      <w:pPr>
        <w:rPr>
          <w:rFonts w:cs="Times New Roman"/>
          <w:noProof/>
          <w:lang w:eastAsia="en-GB"/>
        </w:rPr>
      </w:pPr>
      <w:r w:rsidRPr="00E06803">
        <w:rPr>
          <w:rFonts w:cs="Times New Roman"/>
          <w:noProof/>
          <w:lang w:eastAsia="en-GB"/>
        </w:rPr>
        <w:t>Burns' (1978) transformative leadership theory helps us understand this dynamic. Leaders who are visionary, caring, and mentally stimulating are what keep their employees going. In bad reviews from employees, management was called "distant" or "only focused on KPIs." Rabiul et al. (2022) also found that leadership style is a strong predictor of the quality of catering services. This shows how important this issue is.</w:t>
      </w:r>
    </w:p>
    <w:p w14:paraId="4B5B1659" w14:textId="1CFF1A8C" w:rsidR="00971400" w:rsidRPr="00E06803" w:rsidRDefault="00C0787A" w:rsidP="00E06803">
      <w:pPr>
        <w:rPr>
          <w:rFonts w:cs="Times New Roman"/>
          <w:b/>
          <w:i/>
          <w:noProof/>
          <w:lang w:eastAsia="en-GB"/>
        </w:rPr>
      </w:pPr>
      <w:r w:rsidRPr="00E06803">
        <w:rPr>
          <w:rFonts w:cs="Times New Roman"/>
          <w:noProof/>
          <w:lang w:eastAsia="en-GB"/>
        </w:rPr>
        <w:t>Ishaque et al. (2022) found it</w:t>
      </w:r>
      <w:r w:rsidR="00971400" w:rsidRPr="00E06803">
        <w:rPr>
          <w:rFonts w:cs="Times New Roman"/>
          <w:noProof/>
          <w:lang w:eastAsia="en-GB"/>
        </w:rPr>
        <w:t xml:space="preserve"> that collaborative management makes customers happier and employees more engaged in hotels. This makes it easier for Holiday Inn Sunderland to add responsibility measures and leadership training to their performance management system.</w:t>
      </w:r>
    </w:p>
    <w:p w14:paraId="4A39313D" w14:textId="0CB65EAF" w:rsidR="00F34A7F" w:rsidRPr="00E06803" w:rsidRDefault="00F34A7F" w:rsidP="00E06803">
      <w:pPr>
        <w:pStyle w:val="Heading3"/>
        <w:rPr>
          <w:rFonts w:cs="Times New Roman"/>
          <w:noProof/>
          <w:lang w:eastAsia="en-GB"/>
        </w:rPr>
      </w:pPr>
      <w:bookmarkStart w:id="40" w:name="_Toc200472224"/>
      <w:r w:rsidRPr="00E06803">
        <w:rPr>
          <w:rFonts w:cs="Times New Roman"/>
          <w:noProof/>
          <w:lang w:eastAsia="en-GB"/>
        </w:rPr>
        <w:t>4.2.3 Training and Career Development: Unfulfilled Aspirations</w:t>
      </w:r>
      <w:bookmarkEnd w:id="40"/>
    </w:p>
    <w:p w14:paraId="123F26A6" w14:textId="07EA6CED" w:rsidR="00971400" w:rsidRPr="00E06803" w:rsidRDefault="00971400" w:rsidP="00E06803">
      <w:pPr>
        <w:rPr>
          <w:rFonts w:cs="Times New Roman"/>
          <w:noProof/>
          <w:lang w:eastAsia="en-GB"/>
        </w:rPr>
      </w:pPr>
      <w:r w:rsidRPr="00E06803">
        <w:rPr>
          <w:rFonts w:cs="Times New Roman"/>
          <w:noProof/>
          <w:lang w:eastAsia="en-GB"/>
        </w:rPr>
        <w:t>Temporary and part-time workers did not have access to training or chances for advancement</w:t>
      </w:r>
      <w:r w:rsidR="00C0787A" w:rsidRPr="00E06803">
        <w:rPr>
          <w:rFonts w:cs="Times New Roman"/>
          <w:noProof/>
          <w:lang w:eastAsia="en-GB"/>
        </w:rPr>
        <w:t xml:space="preserve">. </w:t>
      </w:r>
      <w:r w:rsidRPr="00E06803">
        <w:rPr>
          <w:rFonts w:cs="Times New Roman"/>
          <w:noProof/>
          <w:lang w:eastAsia="en-GB"/>
        </w:rPr>
        <w:t>Maslow's (1943) Hierarchy of Needs says that self-actualization, or the desire to reach one's full potential, is the most important need. This makes the difference between them crucial</w:t>
      </w:r>
      <w:r w:rsidR="00C0787A" w:rsidRPr="00E06803">
        <w:rPr>
          <w:rFonts w:cs="Times New Roman"/>
          <w:noProof/>
          <w:lang w:eastAsia="en-GB"/>
        </w:rPr>
        <w:t xml:space="preserve">. </w:t>
      </w:r>
      <w:r w:rsidRPr="00E06803">
        <w:rPr>
          <w:rFonts w:cs="Times New Roman"/>
          <w:noProof/>
          <w:lang w:eastAsia="en-GB"/>
        </w:rPr>
        <w:t xml:space="preserve">When workers aren't given chances to improve their skills or move up, their interest and loyalty drop (Kumar et al., 2022). McClelland's (1985) Theory of Needs, which talks about the need for achievement, shows how professional growth can motivate people. When there aren't any chances for growth, employees are hesitant to commit or take the lead. This supports Allain et </w:t>
      </w:r>
      <w:r w:rsidRPr="00E06803">
        <w:rPr>
          <w:rFonts w:cs="Times New Roman"/>
          <w:noProof/>
          <w:lang w:eastAsia="en-GB"/>
        </w:rPr>
        <w:lastRenderedPageBreak/>
        <w:t>al.'s (2021) finding that restaurant workers lose motivation when their careers don't move forward.</w:t>
      </w:r>
    </w:p>
    <w:p w14:paraId="39299BEE" w14:textId="5E6F2B5B" w:rsidR="00F34A7F" w:rsidRPr="00E06803" w:rsidRDefault="00971400" w:rsidP="00E06803">
      <w:pPr>
        <w:rPr>
          <w:rFonts w:cs="Times New Roman"/>
          <w:noProof/>
          <w:lang w:eastAsia="en-GB"/>
        </w:rPr>
      </w:pPr>
      <w:r w:rsidRPr="00E06803">
        <w:rPr>
          <w:rFonts w:cs="Times New Roman"/>
          <w:noProof/>
          <w:lang w:eastAsia="en-GB"/>
        </w:rPr>
        <w:t>Guest service was also all over the place because staff weren't getting enough training (Misischia et al., 2022). Client happiness was lower because basic service tasks were hard for staff who weren't trained to do. Lai and Cai (2023) said that the hotel business doesn't provide systematic training, which causes inconsistent service and a lot of staff turnover. Clear career paths and ongoing professional development (CPD) would improve the level of service and meet people's intrinsically motivating needs (Mlambo et al., 2021). Mentoring, promotions based on success, and digital learning tools may all be helpful (Misischia et al., 2022).</w:t>
      </w:r>
    </w:p>
    <w:p w14:paraId="0C4FBCAD" w14:textId="77777777" w:rsidR="00F34A7F" w:rsidRPr="00E06803" w:rsidRDefault="00F34A7F" w:rsidP="00E06803">
      <w:pPr>
        <w:pStyle w:val="Heading3"/>
        <w:rPr>
          <w:rFonts w:cs="Times New Roman"/>
          <w:noProof/>
          <w:lang w:eastAsia="en-GB"/>
        </w:rPr>
      </w:pPr>
      <w:bookmarkStart w:id="41" w:name="_Toc200472225"/>
      <w:r w:rsidRPr="00E06803">
        <w:rPr>
          <w:rFonts w:cs="Times New Roman"/>
          <w:noProof/>
          <w:lang w:eastAsia="en-GB"/>
        </w:rPr>
        <w:t>4.2.4 Workload, Emotional Labour, and Burnout</w:t>
      </w:r>
      <w:bookmarkEnd w:id="41"/>
    </w:p>
    <w:p w14:paraId="190BADE7" w14:textId="345CC70F" w:rsidR="00971400" w:rsidRPr="00E06803" w:rsidRDefault="00971400" w:rsidP="00E06803">
      <w:pPr>
        <w:rPr>
          <w:rFonts w:cs="Times New Roman"/>
          <w:noProof/>
          <w:lang w:eastAsia="en-GB"/>
        </w:rPr>
      </w:pPr>
      <w:r w:rsidRPr="00E06803">
        <w:rPr>
          <w:rFonts w:cs="Times New Roman"/>
          <w:noProof/>
          <w:lang w:eastAsia="en-GB"/>
        </w:rPr>
        <w:t xml:space="preserve">Employees often said that too much work and not enough staff were </w:t>
      </w:r>
      <w:r w:rsidR="00C0787A" w:rsidRPr="00E06803">
        <w:rPr>
          <w:rFonts w:cs="Times New Roman"/>
          <w:noProof/>
          <w:lang w:eastAsia="en-GB"/>
        </w:rPr>
        <w:t>dreadful things</w:t>
      </w:r>
      <w:r w:rsidRPr="00E06803">
        <w:rPr>
          <w:rFonts w:cs="Times New Roman"/>
          <w:noProof/>
          <w:lang w:eastAsia="en-GB"/>
        </w:rPr>
        <w:t xml:space="preserve">. Hochschild (1983) says that these operational issues play </w:t>
      </w:r>
      <w:r w:rsidR="00C0787A" w:rsidRPr="00E06803">
        <w:rPr>
          <w:rFonts w:cs="Times New Roman"/>
          <w:noProof/>
          <w:lang w:eastAsia="en-GB"/>
        </w:rPr>
        <w:t>a significant role</w:t>
      </w:r>
      <w:r w:rsidRPr="00E06803">
        <w:rPr>
          <w:rFonts w:cs="Times New Roman"/>
          <w:noProof/>
          <w:lang w:eastAsia="en-GB"/>
        </w:rPr>
        <w:t xml:space="preserve"> in emotional </w:t>
      </w:r>
      <w:r w:rsidR="00C0787A" w:rsidRPr="00E06803">
        <w:rPr>
          <w:rFonts w:cs="Times New Roman"/>
          <w:noProof/>
          <w:lang w:eastAsia="en-GB"/>
        </w:rPr>
        <w:t>labour</w:t>
      </w:r>
      <w:r w:rsidRPr="00E06803">
        <w:rPr>
          <w:rFonts w:cs="Times New Roman"/>
          <w:noProof/>
          <w:lang w:eastAsia="en-GB"/>
        </w:rPr>
        <w:t>, which is the act of controlling your emotions at work to meet expectations. In the hospitality business, emotional labor is constant and hard because people have to smile and be polite even when things are getting tense (Amissah et al., 2022).</w:t>
      </w:r>
    </w:p>
    <w:p w14:paraId="701B3F85" w14:textId="26BDA289" w:rsidR="00971400" w:rsidRPr="00E06803" w:rsidRDefault="00971400" w:rsidP="00E06803">
      <w:pPr>
        <w:rPr>
          <w:rFonts w:cs="Times New Roman"/>
          <w:noProof/>
          <w:lang w:eastAsia="en-GB"/>
        </w:rPr>
      </w:pPr>
      <w:r w:rsidRPr="00E06803">
        <w:rPr>
          <w:rFonts w:cs="Times New Roman"/>
          <w:noProof/>
          <w:lang w:eastAsia="en-GB"/>
        </w:rPr>
        <w:t xml:space="preserve">According to Ampofo et al. (2023), long-term emotional work without help leads to tiredness, dissatisfaction at work, and </w:t>
      </w:r>
      <w:r w:rsidR="00C0787A" w:rsidRPr="00E06803">
        <w:rPr>
          <w:rFonts w:cs="Times New Roman"/>
          <w:noProof/>
          <w:lang w:eastAsia="en-GB"/>
        </w:rPr>
        <w:t>inferior performance</w:t>
      </w:r>
      <w:r w:rsidRPr="00E06803">
        <w:rPr>
          <w:rFonts w:cs="Times New Roman"/>
          <w:noProof/>
          <w:lang w:eastAsia="en-GB"/>
        </w:rPr>
        <w:t>. Employees of the Holiday Inn Sunderland often talked about "pretending to be happy" or "hiding stress behind a smile" in their reports</w:t>
      </w:r>
      <w:r w:rsidR="00C0787A" w:rsidRPr="00E06803">
        <w:rPr>
          <w:rFonts w:cs="Times New Roman"/>
          <w:noProof/>
          <w:lang w:eastAsia="en-GB"/>
        </w:rPr>
        <w:t xml:space="preserve">. </w:t>
      </w:r>
      <w:r w:rsidRPr="00E06803">
        <w:rPr>
          <w:rFonts w:cs="Times New Roman"/>
          <w:noProof/>
          <w:lang w:eastAsia="en-GB"/>
        </w:rPr>
        <w:t>Customer unhappiness was linked to burnout, as shown by TripAdvisor reviews that mentioned service delays and cold encounters during busy times.</w:t>
      </w:r>
    </w:p>
    <w:p w14:paraId="41E5BA46" w14:textId="188BE934" w:rsidR="00F34A7F" w:rsidRPr="00E06803" w:rsidRDefault="00971400" w:rsidP="00E06803">
      <w:pPr>
        <w:rPr>
          <w:rFonts w:cs="Times New Roman"/>
          <w:noProof/>
          <w:lang w:eastAsia="en-GB"/>
        </w:rPr>
      </w:pPr>
      <w:r w:rsidRPr="00E06803">
        <w:rPr>
          <w:rFonts w:cs="Times New Roman"/>
          <w:noProof/>
          <w:lang w:eastAsia="en-GB"/>
        </w:rPr>
        <w:t>Understaffing makes it harder for the staff to meet the needs of visitors because they have more work to do</w:t>
      </w:r>
      <w:r w:rsidR="00C0787A" w:rsidRPr="00E06803">
        <w:rPr>
          <w:rFonts w:cs="Times New Roman"/>
          <w:noProof/>
          <w:lang w:eastAsia="en-GB"/>
        </w:rPr>
        <w:t xml:space="preserve">. </w:t>
      </w:r>
      <w:r w:rsidRPr="00E06803">
        <w:rPr>
          <w:rFonts w:cs="Times New Roman"/>
          <w:noProof/>
          <w:lang w:eastAsia="en-GB"/>
        </w:rPr>
        <w:t>This backs up Curtis and Upchurch's (2010) claim that service interruptions are caused by a lack of internal resources, not bad attitudes among staff. Holiday Inn Sunderland could reduce the long-term stress of its high-stress jobs by putting in place shift rotation, mental health support programs, and flexible work plans (Gagne et al., 2018).</w:t>
      </w:r>
    </w:p>
    <w:p w14:paraId="2527F14A" w14:textId="77777777" w:rsidR="00F34A7F" w:rsidRPr="00E06803" w:rsidRDefault="00F34A7F" w:rsidP="00E06803">
      <w:pPr>
        <w:pStyle w:val="Heading3"/>
        <w:rPr>
          <w:rFonts w:cs="Times New Roman"/>
          <w:noProof/>
          <w:lang w:eastAsia="en-GB"/>
        </w:rPr>
      </w:pPr>
      <w:bookmarkStart w:id="42" w:name="_Toc200472226"/>
      <w:r w:rsidRPr="00E06803">
        <w:rPr>
          <w:rFonts w:cs="Times New Roman"/>
          <w:noProof/>
          <w:lang w:eastAsia="en-GB"/>
        </w:rPr>
        <w:t>4.2.5 Team Dynamics: The Power of Peer Motivation</w:t>
      </w:r>
      <w:bookmarkEnd w:id="42"/>
    </w:p>
    <w:p w14:paraId="39D12858" w14:textId="4B6BBD1D" w:rsidR="00971400" w:rsidRPr="00E06803" w:rsidRDefault="00971400" w:rsidP="00E06803">
      <w:pPr>
        <w:rPr>
          <w:rFonts w:cs="Times New Roman"/>
          <w:noProof/>
          <w:lang w:eastAsia="en-GB"/>
        </w:rPr>
      </w:pPr>
      <w:r w:rsidRPr="00E06803">
        <w:rPr>
          <w:rFonts w:cs="Times New Roman"/>
          <w:noProof/>
          <w:lang w:eastAsia="en-GB"/>
        </w:rPr>
        <w:t xml:space="preserve">Even though there were problems, teamwork was a good theme. Employees called their coworkers "family" and said that help from their peers made up for mistakes made by management. McClelland's (1985) desire for affiliation says that people are more motivated when they feel like they belong and are supported, even if the group isn't </w:t>
      </w:r>
      <w:r w:rsidR="00C0787A" w:rsidRPr="00E06803">
        <w:rPr>
          <w:rFonts w:cs="Times New Roman"/>
          <w:noProof/>
          <w:lang w:eastAsia="en-GB"/>
        </w:rPr>
        <w:t>extraordinarily strong</w:t>
      </w:r>
      <w:r w:rsidRPr="00E06803">
        <w:rPr>
          <w:rFonts w:cs="Times New Roman"/>
          <w:noProof/>
          <w:lang w:eastAsia="en-GB"/>
        </w:rPr>
        <w:t>.</w:t>
      </w:r>
    </w:p>
    <w:p w14:paraId="1EF737A5" w14:textId="4D51D1EC" w:rsidR="00F34A7F" w:rsidRPr="00E06803" w:rsidRDefault="00971400" w:rsidP="00E06803">
      <w:pPr>
        <w:rPr>
          <w:rFonts w:cs="Times New Roman"/>
          <w:noProof/>
          <w:lang w:eastAsia="en-GB"/>
        </w:rPr>
      </w:pPr>
      <w:r w:rsidRPr="00E06803">
        <w:rPr>
          <w:rFonts w:cs="Times New Roman"/>
          <w:noProof/>
          <w:lang w:eastAsia="en-GB"/>
        </w:rPr>
        <w:lastRenderedPageBreak/>
        <w:t xml:space="preserve">A study by Zheng et al. (2022) found that workers are more motivated by casual workplace cultures, especially in emotionally demanding fields like hospitality. The data shows that a lot of employees stay because they like working with their coworkers, not because they are loyal to the company. These connections broke down because of high staff turnover, which made new employees feel alone (Amissah et al., 2022). Budhiraja et al. (2022) found that workplaces with a lot of change make it harder for people to get along with each other. Formalizing programs for </w:t>
      </w:r>
      <w:r w:rsidR="00C0787A" w:rsidRPr="00E06803">
        <w:rPr>
          <w:rFonts w:cs="Times New Roman"/>
          <w:noProof/>
          <w:lang w:eastAsia="en-GB"/>
        </w:rPr>
        <w:t>team building</w:t>
      </w:r>
      <w:r w:rsidRPr="00E06803">
        <w:rPr>
          <w:rFonts w:cs="Times New Roman"/>
          <w:noProof/>
          <w:lang w:eastAsia="en-GB"/>
        </w:rPr>
        <w:t>, companionship, and peer praise could help protect this important source of motivation.</w:t>
      </w:r>
    </w:p>
    <w:p w14:paraId="0D1E8797" w14:textId="77777777" w:rsidR="00F34A7F" w:rsidRPr="00E06803" w:rsidRDefault="00F34A7F" w:rsidP="00E06803">
      <w:pPr>
        <w:pStyle w:val="Heading3"/>
        <w:rPr>
          <w:rFonts w:cs="Times New Roman"/>
          <w:noProof/>
          <w:lang w:eastAsia="en-GB"/>
        </w:rPr>
      </w:pPr>
      <w:bookmarkStart w:id="43" w:name="_Toc200472227"/>
      <w:r w:rsidRPr="00E06803">
        <w:rPr>
          <w:rFonts w:cs="Times New Roman"/>
          <w:noProof/>
          <w:lang w:eastAsia="en-GB"/>
        </w:rPr>
        <w:t>4.2.6 Organisational Strategy Alignment: SWOT, STEEPLED, and TOWS</w:t>
      </w:r>
      <w:bookmarkEnd w:id="43"/>
    </w:p>
    <w:p w14:paraId="400733F2" w14:textId="5BF4930A" w:rsidR="00971400" w:rsidRPr="00E06803" w:rsidRDefault="00971400" w:rsidP="00E06803">
      <w:pPr>
        <w:rPr>
          <w:rFonts w:cs="Times New Roman"/>
          <w:noProof/>
          <w:lang w:eastAsia="en-GB"/>
        </w:rPr>
      </w:pPr>
      <w:r w:rsidRPr="00E06803">
        <w:rPr>
          <w:rFonts w:cs="Times New Roman"/>
          <w:noProof/>
          <w:lang w:eastAsia="en-GB"/>
        </w:rPr>
        <w:t>Strategic models like SWOT, STEEPLED, and TOWS put the results in their proper place</w:t>
      </w:r>
      <w:r w:rsidR="00C0787A" w:rsidRPr="00E06803">
        <w:rPr>
          <w:rFonts w:cs="Times New Roman"/>
          <w:noProof/>
          <w:lang w:eastAsia="en-GB"/>
        </w:rPr>
        <w:t xml:space="preserve">. </w:t>
      </w:r>
      <w:r w:rsidRPr="00E06803">
        <w:rPr>
          <w:rFonts w:cs="Times New Roman"/>
          <w:noProof/>
          <w:lang w:eastAsia="en-GB"/>
        </w:rPr>
        <w:t xml:space="preserve">The SWOT analysis showed that Holiday Inn Sunderland has a culture that values working as a team and training tools available all over the world, but the leadership isn't always </w:t>
      </w:r>
      <w:r w:rsidR="00C0787A" w:rsidRPr="00E06803">
        <w:rPr>
          <w:rFonts w:cs="Times New Roman"/>
          <w:noProof/>
          <w:lang w:eastAsia="en-GB"/>
        </w:rPr>
        <w:t>consistent,</w:t>
      </w:r>
      <w:r w:rsidRPr="00E06803">
        <w:rPr>
          <w:rFonts w:cs="Times New Roman"/>
          <w:noProof/>
          <w:lang w:eastAsia="en-GB"/>
        </w:rPr>
        <w:t xml:space="preserve"> and staff development is limited. The STEEPLED study (Amore, 2023; Hospitality Rewards, 2023) found that Brexit has led to job losses, higher visitor standards, and differences in how much people value their jobs.</w:t>
      </w:r>
    </w:p>
    <w:p w14:paraId="37FC3DE0" w14:textId="28594DDC" w:rsidR="00971400" w:rsidRPr="00E06803" w:rsidRDefault="00971400" w:rsidP="00E06803">
      <w:pPr>
        <w:rPr>
          <w:rFonts w:cs="Times New Roman"/>
          <w:b/>
          <w:i/>
          <w:noProof/>
          <w:lang w:eastAsia="en-GB"/>
        </w:rPr>
      </w:pPr>
      <w:r w:rsidRPr="00E06803">
        <w:rPr>
          <w:rFonts w:cs="Times New Roman"/>
          <w:noProof/>
          <w:lang w:eastAsia="en-GB"/>
        </w:rPr>
        <w:t>TOWS looks into how internal and external stresses affect each other. Using IHG's global tools to make local e-learning modules fixes both problems inside the company and opens up opportunities outside the company. Mihale-Wilson and Carl (2024) say that wellness programs reduce fatigue and boost customer loyalty and group support. These models show that in order for motivational strategies to work, they need to be both micro (site) and macro (organizational). There is no doubt that local hotel managers should be able to customize work tools for their workers.</w:t>
      </w:r>
    </w:p>
    <w:p w14:paraId="2DF16AF3" w14:textId="5517CE1B" w:rsidR="00F34A7F" w:rsidRPr="00E06803" w:rsidRDefault="00F34A7F" w:rsidP="00E06803">
      <w:pPr>
        <w:rPr>
          <w:rFonts w:cs="Times New Roman"/>
          <w:noProof/>
          <w:lang w:eastAsia="en-GB"/>
        </w:rPr>
      </w:pPr>
      <w:r w:rsidRPr="00E06803">
        <w:rPr>
          <w:rFonts w:cs="Times New Roman"/>
          <w:noProof/>
          <w:lang w:eastAsia="en-GB"/>
        </w:rPr>
        <w:br w:type="page"/>
      </w:r>
    </w:p>
    <w:p w14:paraId="21A0C332" w14:textId="77777777" w:rsidR="00F34A7F" w:rsidRPr="00E06803" w:rsidRDefault="00F34A7F" w:rsidP="00E06803">
      <w:pPr>
        <w:pStyle w:val="Heading1"/>
        <w:rPr>
          <w:rFonts w:cs="Times New Roman"/>
          <w:noProof/>
          <w:lang w:eastAsia="en-GB"/>
        </w:rPr>
      </w:pPr>
      <w:bookmarkStart w:id="44" w:name="_Toc200472228"/>
      <w:r w:rsidRPr="00E06803">
        <w:rPr>
          <w:rFonts w:cs="Times New Roman"/>
          <w:noProof/>
          <w:lang w:eastAsia="en-GB"/>
        </w:rPr>
        <w:lastRenderedPageBreak/>
        <w:t>Chapter – 5: Conclusion and Recommendations</w:t>
      </w:r>
      <w:bookmarkEnd w:id="44"/>
    </w:p>
    <w:p w14:paraId="2F6D239E" w14:textId="77777777" w:rsidR="00F34A7F" w:rsidRPr="00E06803" w:rsidRDefault="00F34A7F" w:rsidP="00E06803">
      <w:pPr>
        <w:pStyle w:val="Heading2"/>
        <w:rPr>
          <w:rFonts w:cs="Times New Roman"/>
          <w:noProof/>
          <w:lang w:eastAsia="en-GB"/>
        </w:rPr>
      </w:pPr>
      <w:bookmarkStart w:id="45" w:name="_Toc200472229"/>
      <w:r w:rsidRPr="00E06803">
        <w:rPr>
          <w:rFonts w:cs="Times New Roman"/>
          <w:noProof/>
          <w:lang w:eastAsia="en-GB"/>
        </w:rPr>
        <w:t>5.1 Conclusion</w:t>
      </w:r>
      <w:bookmarkEnd w:id="45"/>
    </w:p>
    <w:p w14:paraId="2877CFEF" w14:textId="77777777" w:rsidR="00971400" w:rsidRPr="00E06803" w:rsidRDefault="00F34A7F" w:rsidP="00E06803">
      <w:pPr>
        <w:pStyle w:val="Heading3"/>
        <w:rPr>
          <w:rFonts w:cs="Times New Roman"/>
          <w:noProof/>
          <w:lang w:eastAsia="en-GB"/>
        </w:rPr>
      </w:pPr>
      <w:bookmarkStart w:id="46" w:name="_Toc200472230"/>
      <w:r w:rsidRPr="00E06803">
        <w:rPr>
          <w:rFonts w:cs="Times New Roman"/>
          <w:noProof/>
          <w:lang w:eastAsia="en-GB"/>
        </w:rPr>
        <w:t>5.1.1 Summary of Key Findings</w:t>
      </w:r>
      <w:bookmarkEnd w:id="46"/>
    </w:p>
    <w:p w14:paraId="5144A2D3" w14:textId="43A47B03" w:rsidR="00971400" w:rsidRPr="00E06803" w:rsidRDefault="00971400" w:rsidP="00E06803">
      <w:pPr>
        <w:rPr>
          <w:rFonts w:cs="Times New Roman"/>
          <w:noProof/>
          <w:lang w:eastAsia="en-GB"/>
        </w:rPr>
      </w:pPr>
      <w:r w:rsidRPr="00E06803">
        <w:rPr>
          <w:rFonts w:cs="Times New Roman"/>
          <w:noProof/>
          <w:lang w:eastAsia="en-GB"/>
        </w:rPr>
        <w:t xml:space="preserve">The research shows that organizational culture, leadership </w:t>
      </w:r>
      <w:r w:rsidR="00C0787A" w:rsidRPr="00E06803">
        <w:rPr>
          <w:rFonts w:cs="Times New Roman"/>
          <w:noProof/>
          <w:lang w:eastAsia="en-GB"/>
        </w:rPr>
        <w:t>behaviours</w:t>
      </w:r>
      <w:r w:rsidRPr="00E06803">
        <w:rPr>
          <w:rFonts w:cs="Times New Roman"/>
          <w:noProof/>
          <w:lang w:eastAsia="en-GB"/>
        </w:rPr>
        <w:t xml:space="preserve">, development chances, task balance, and interactions with coworkers all affect how engaged hotel workers are with their jobs. Recognition turned out to be a strong motivation. Herzberg's Two-Factor Theory (1959) says that self-motivators like praise and rewards are important for keeping employees happy. Because Holiday Inn Sunderland didn't have a reward program, morale and service were both lower. Kumari et al. (2021) and Heskett et al. (1994) found a link between how employees are treated and how happy people are with the company. Another </w:t>
      </w:r>
      <w:r w:rsidR="00C0787A" w:rsidRPr="00E06803">
        <w:rPr>
          <w:rFonts w:cs="Times New Roman"/>
          <w:noProof/>
          <w:lang w:eastAsia="en-GB"/>
        </w:rPr>
        <w:t>crucial factor</w:t>
      </w:r>
      <w:r w:rsidRPr="00E06803">
        <w:rPr>
          <w:rFonts w:cs="Times New Roman"/>
          <w:noProof/>
          <w:lang w:eastAsia="en-GB"/>
        </w:rPr>
        <w:t xml:space="preserve"> was leadership. Theory X and Theory Y by McGregor (1960) showed that collaborative and transformational leadership styles were good for workers. Teams were more motivated and effective when their managers were helpful, let them make their own decisions, and talked to them. Rabiul et al. (2022) and Ishaque et al. (2022) showed that the way a boss acts can affect how well hospitality service works.</w:t>
      </w:r>
    </w:p>
    <w:p w14:paraId="5127514B" w14:textId="1745D187" w:rsidR="00971400" w:rsidRPr="00E06803" w:rsidRDefault="00971400" w:rsidP="00E06803">
      <w:pPr>
        <w:rPr>
          <w:rFonts w:cs="Times New Roman"/>
          <w:noProof/>
          <w:lang w:eastAsia="en-GB"/>
        </w:rPr>
      </w:pPr>
      <w:r w:rsidRPr="00E06803">
        <w:rPr>
          <w:rFonts w:cs="Times New Roman"/>
          <w:noProof/>
          <w:lang w:eastAsia="en-GB"/>
        </w:rPr>
        <w:t>Because there wasn't any structured training or job development, part-time and casual workers lost motivation. Maslow's (1943) and McClelland's (1985) theories showed that unfulfilled ambitions for growth, recognition, and success lead to less involvement and more plans to leave. It has been seen by Lai and Cai (2023) and Allain et al. (2021) that a lack of continuous professional growth was lowering service standards. This is a problem that affects the whole sector.</w:t>
      </w:r>
    </w:p>
    <w:p w14:paraId="5C1AA0C9" w14:textId="3026BC62" w:rsidR="00971400" w:rsidRPr="00E06803" w:rsidRDefault="00971400" w:rsidP="00E06803">
      <w:pPr>
        <w:rPr>
          <w:rFonts w:cs="Times New Roman"/>
          <w:noProof/>
          <w:lang w:eastAsia="en-GB"/>
        </w:rPr>
      </w:pPr>
      <w:r w:rsidRPr="00E06803">
        <w:rPr>
          <w:rFonts w:cs="Times New Roman"/>
          <w:noProof/>
          <w:lang w:eastAsia="en-GB"/>
        </w:rPr>
        <w:t>Burnout and uneven performance were linked to job stress and not having enough staff. This was made clear by Hochschild's (1983) idea of emotional labor and by Ampofo et al. (2023), who connected unchecked emotional labor to bad service and unhappiness at work. Even so, informal team relationships and support from peers helped ease some of these worries. Relationship dynamics are especially motivating in high-stress, service-oriented settings, as shown by Zheng et al. (2022) and McClelland's desire for affiliation.</w:t>
      </w:r>
    </w:p>
    <w:p w14:paraId="608EBAC8" w14:textId="1770C3F7" w:rsidR="00F34A7F" w:rsidRPr="00E06803" w:rsidRDefault="00F34A7F" w:rsidP="00E06803">
      <w:pPr>
        <w:pStyle w:val="Heading3"/>
        <w:rPr>
          <w:rFonts w:cs="Times New Roman"/>
          <w:noProof/>
          <w:lang w:eastAsia="en-GB"/>
        </w:rPr>
      </w:pPr>
      <w:bookmarkStart w:id="47" w:name="_Toc200472231"/>
      <w:r w:rsidRPr="00E06803">
        <w:rPr>
          <w:rFonts w:cs="Times New Roman"/>
          <w:noProof/>
          <w:lang w:eastAsia="en-GB"/>
        </w:rPr>
        <w:t>5.1.2 Contributions to Literature and Practice</w:t>
      </w:r>
      <w:bookmarkEnd w:id="47"/>
    </w:p>
    <w:p w14:paraId="4EA9363D" w14:textId="37AB31DC" w:rsidR="001858A2" w:rsidRPr="00E06803" w:rsidRDefault="001858A2" w:rsidP="00E06803">
      <w:pPr>
        <w:rPr>
          <w:rFonts w:cs="Times New Roman"/>
          <w:b/>
          <w:i/>
          <w:noProof/>
          <w:lang w:eastAsia="en-GB"/>
        </w:rPr>
      </w:pPr>
      <w:r w:rsidRPr="00E06803">
        <w:rPr>
          <w:rFonts w:cs="Times New Roman"/>
          <w:noProof/>
          <w:lang w:eastAsia="en-GB"/>
        </w:rPr>
        <w:t xml:space="preserve">With this study, standard reward theories are applied to a hotel in the UK, adding to the body of research on hospitality. It shows that motivation isn't just useful for HR purposes; it can also be used to improve operational resilience and visitor happiness. The study found that intrinsic motivational factors like recognition, autonomy, affinity, and personal growth are more </w:t>
      </w:r>
      <w:r w:rsidRPr="00E06803">
        <w:rPr>
          <w:rFonts w:cs="Times New Roman"/>
          <w:noProof/>
          <w:lang w:eastAsia="en-GB"/>
        </w:rPr>
        <w:lastRenderedPageBreak/>
        <w:t>successful than pay alone in public service jobs.</w:t>
      </w:r>
      <w:r w:rsidRPr="00E06803">
        <w:rPr>
          <w:rFonts w:cs="Times New Roman"/>
          <w:b/>
          <w:i/>
          <w:noProof/>
          <w:lang w:eastAsia="en-GB"/>
        </w:rPr>
        <w:t xml:space="preserve"> </w:t>
      </w:r>
      <w:r w:rsidRPr="00E06803">
        <w:rPr>
          <w:rFonts w:cs="Times New Roman"/>
          <w:noProof/>
          <w:lang w:eastAsia="en-GB"/>
        </w:rPr>
        <w:t xml:space="preserve">This study gives hotel managers ways to motivate their staff that are based on theory and real-life examples. The results suggest ways to link great customer service to engaged workers, such as using </w:t>
      </w:r>
      <w:r w:rsidR="00C0787A" w:rsidRPr="00E06803">
        <w:rPr>
          <w:rFonts w:cs="Times New Roman"/>
          <w:noProof/>
          <w:lang w:eastAsia="en-GB"/>
        </w:rPr>
        <w:t>diverse types</w:t>
      </w:r>
      <w:r w:rsidRPr="00E06803">
        <w:rPr>
          <w:rFonts w:cs="Times New Roman"/>
          <w:noProof/>
          <w:lang w:eastAsia="en-GB"/>
        </w:rPr>
        <w:t xml:space="preserve"> of leadership and award programs.</w:t>
      </w:r>
    </w:p>
    <w:p w14:paraId="12F35946" w14:textId="73B700DE" w:rsidR="00F34A7F" w:rsidRPr="00E06803" w:rsidRDefault="00F34A7F" w:rsidP="00E06803">
      <w:pPr>
        <w:pStyle w:val="Heading3"/>
        <w:rPr>
          <w:rFonts w:cs="Times New Roman"/>
          <w:noProof/>
          <w:lang w:eastAsia="en-GB"/>
        </w:rPr>
      </w:pPr>
      <w:bookmarkStart w:id="48" w:name="_Toc200472232"/>
      <w:r w:rsidRPr="00E06803">
        <w:rPr>
          <w:rFonts w:cs="Times New Roman"/>
          <w:noProof/>
          <w:lang w:eastAsia="en-GB"/>
        </w:rPr>
        <w:t>5.1.3 Research Limitations</w:t>
      </w:r>
      <w:bookmarkEnd w:id="48"/>
    </w:p>
    <w:p w14:paraId="2BD40684" w14:textId="39601AE7" w:rsidR="001858A2" w:rsidRPr="00E06803" w:rsidRDefault="001858A2" w:rsidP="00E06803">
      <w:pPr>
        <w:rPr>
          <w:rFonts w:cs="Times New Roman"/>
          <w:b/>
          <w:i/>
          <w:noProof/>
          <w:lang w:eastAsia="en-GB"/>
        </w:rPr>
      </w:pPr>
      <w:r w:rsidRPr="00E06803">
        <w:rPr>
          <w:rFonts w:cs="Times New Roman"/>
          <w:noProof/>
          <w:lang w:eastAsia="en-GB"/>
        </w:rPr>
        <w:t>Secondary data, like online reviews and business records, were the only ones used in the study. These may not truly reflect the views of real-life employees. Second, because this is a case study of a single site, the conclusions might not be true for other names or places. Third, it was hard to understand how different people were motivated because there wasn't enough direct data, like interviews or surveys with employees. Last but not least, the research wasn't triangulated because there weren't many measurable service indicators, like customer satisfaction and retention rates.</w:t>
      </w:r>
    </w:p>
    <w:p w14:paraId="55CF57F3" w14:textId="7758FC4D" w:rsidR="00F34A7F" w:rsidRPr="00E06803" w:rsidRDefault="00F34A7F" w:rsidP="00E06803">
      <w:pPr>
        <w:pStyle w:val="Heading3"/>
        <w:rPr>
          <w:rFonts w:cs="Times New Roman"/>
          <w:noProof/>
          <w:lang w:eastAsia="en-GB"/>
        </w:rPr>
      </w:pPr>
      <w:bookmarkStart w:id="49" w:name="_Toc200472233"/>
      <w:r w:rsidRPr="00E06803">
        <w:rPr>
          <w:rFonts w:cs="Times New Roman"/>
          <w:noProof/>
          <w:lang w:eastAsia="en-GB"/>
        </w:rPr>
        <w:t>5.1.4 Suggestions for Future Research</w:t>
      </w:r>
      <w:bookmarkEnd w:id="49"/>
    </w:p>
    <w:p w14:paraId="74AC45F3" w14:textId="2C175F4C" w:rsidR="001858A2" w:rsidRPr="00E06803" w:rsidRDefault="001858A2" w:rsidP="00E06803">
      <w:pPr>
        <w:rPr>
          <w:rFonts w:cs="Times New Roman"/>
          <w:b/>
          <w:i/>
          <w:noProof/>
          <w:lang w:eastAsia="en-GB"/>
        </w:rPr>
      </w:pPr>
      <w:r w:rsidRPr="00E06803">
        <w:rPr>
          <w:rFonts w:cs="Times New Roman"/>
          <w:noProof/>
          <w:lang w:eastAsia="en-GB"/>
        </w:rPr>
        <w:t>In the future, researchers should use structured interviews, focus groups, or staff polls to get first-hand information about what motivates people. A mixed-methods approach that uses both qualitative and quantitative data on things like staff turnover, visitor reviews, and service issues could be helpful. Comparative case studies of several assets or brands can help find themes that apply to the whole industry. As AI and digital tools become more common in the hospitality business, future studies may look into how they affect employee motivation.</w:t>
      </w:r>
    </w:p>
    <w:p w14:paraId="3CD89DEF" w14:textId="664B6F3F" w:rsidR="00F34A7F" w:rsidRPr="00E06803" w:rsidRDefault="00F34A7F" w:rsidP="00E06803">
      <w:pPr>
        <w:pStyle w:val="Heading2"/>
        <w:rPr>
          <w:rFonts w:cs="Times New Roman"/>
          <w:noProof/>
          <w:lang w:eastAsia="en-GB"/>
        </w:rPr>
      </w:pPr>
      <w:bookmarkStart w:id="50" w:name="_Toc200472234"/>
      <w:r w:rsidRPr="00E06803">
        <w:rPr>
          <w:rFonts w:cs="Times New Roman"/>
          <w:noProof/>
          <w:lang w:eastAsia="en-GB"/>
        </w:rPr>
        <w:t>5.2 Recommendations</w:t>
      </w:r>
      <w:bookmarkEnd w:id="50"/>
    </w:p>
    <w:p w14:paraId="092C1C85" w14:textId="014A916F" w:rsidR="00F34A7F" w:rsidRPr="00E06803" w:rsidRDefault="00F34A7F" w:rsidP="00E06803">
      <w:pPr>
        <w:pStyle w:val="ListParagraph"/>
        <w:numPr>
          <w:ilvl w:val="0"/>
          <w:numId w:val="6"/>
        </w:numPr>
        <w:rPr>
          <w:rFonts w:cs="Times New Roman"/>
          <w:noProof/>
          <w:lang w:eastAsia="en-GB"/>
        </w:rPr>
      </w:pPr>
      <w:r w:rsidRPr="00E06803">
        <w:rPr>
          <w:rFonts w:cs="Times New Roman"/>
          <w:b/>
          <w:bCs/>
          <w:i/>
          <w:iCs/>
          <w:noProof/>
          <w:lang w:eastAsia="en-GB"/>
        </w:rPr>
        <w:t>Implement a Structured Employee Recognition Program:</w:t>
      </w:r>
      <w:r w:rsidRPr="00E06803">
        <w:rPr>
          <w:rFonts w:cs="Times New Roman"/>
          <w:noProof/>
          <w:lang w:eastAsia="en-GB"/>
        </w:rPr>
        <w:t xml:space="preserve"> </w:t>
      </w:r>
      <w:r w:rsidR="001858A2" w:rsidRPr="00E06803">
        <w:rPr>
          <w:rFonts w:cs="Times New Roman"/>
          <w:noProof/>
          <w:lang w:eastAsia="en-GB"/>
        </w:rPr>
        <w:t>According to the study, acknowledgment boosts motivation and morale. However, the hotel in question didn't always do it that way. Herzberg (1959) uses the process of recognition to show how important it is to be motivated from within</w:t>
      </w:r>
      <w:r w:rsidR="00C0787A" w:rsidRPr="00E06803">
        <w:rPr>
          <w:rFonts w:cs="Times New Roman"/>
          <w:noProof/>
          <w:lang w:eastAsia="en-GB"/>
        </w:rPr>
        <w:t xml:space="preserve">. </w:t>
      </w:r>
      <w:r w:rsidR="001858A2" w:rsidRPr="00E06803">
        <w:rPr>
          <w:rFonts w:cs="Times New Roman"/>
          <w:noProof/>
          <w:lang w:eastAsia="en-GB"/>
        </w:rPr>
        <w:t xml:space="preserve">Holiday Inn Sunderland should set up a way for people to </w:t>
      </w:r>
      <w:r w:rsidR="00C0787A" w:rsidRPr="00E06803">
        <w:rPr>
          <w:rFonts w:cs="Times New Roman"/>
          <w:noProof/>
          <w:lang w:eastAsia="en-GB"/>
        </w:rPr>
        <w:t>recognize each other formally and informally</w:t>
      </w:r>
      <w:r w:rsidR="001858A2" w:rsidRPr="00E06803">
        <w:rPr>
          <w:rFonts w:cs="Times New Roman"/>
          <w:noProof/>
          <w:lang w:eastAsia="en-GB"/>
        </w:rPr>
        <w:t xml:space="preserve">. Peer-nomination platforms, monthly recognition awards, and quick digital praise tools can all help people get noticed more often. According to Heskett et al. (1994), satisfied employees who are consistently recognized will keep customers coming back. These projects might make visitors happier and improve their </w:t>
      </w:r>
      <w:r w:rsidR="00C0787A" w:rsidRPr="00E06803">
        <w:rPr>
          <w:rFonts w:cs="Times New Roman"/>
          <w:noProof/>
          <w:lang w:eastAsia="en-GB"/>
        </w:rPr>
        <w:t>behaviour</w:t>
      </w:r>
      <w:r w:rsidR="001858A2" w:rsidRPr="00E06803">
        <w:rPr>
          <w:rFonts w:cs="Times New Roman"/>
          <w:noProof/>
          <w:lang w:eastAsia="en-GB"/>
        </w:rPr>
        <w:t xml:space="preserve"> and mood (Amissah et al., 2022).</w:t>
      </w:r>
    </w:p>
    <w:p w14:paraId="7C4EDBE0" w14:textId="5841C4EC" w:rsidR="00F34A7F" w:rsidRPr="00E06803" w:rsidRDefault="00F34A7F" w:rsidP="00E06803">
      <w:pPr>
        <w:pStyle w:val="ListParagraph"/>
        <w:numPr>
          <w:ilvl w:val="0"/>
          <w:numId w:val="6"/>
        </w:numPr>
        <w:rPr>
          <w:rFonts w:cs="Times New Roman"/>
          <w:noProof/>
          <w:lang w:eastAsia="en-GB"/>
        </w:rPr>
      </w:pPr>
      <w:r w:rsidRPr="00E06803">
        <w:rPr>
          <w:rFonts w:cs="Times New Roman"/>
          <w:b/>
          <w:bCs/>
          <w:i/>
          <w:iCs/>
          <w:noProof/>
          <w:lang w:eastAsia="en-GB"/>
        </w:rPr>
        <w:t>Develop Leadership and Communication Training for Supervisors:</w:t>
      </w:r>
      <w:r w:rsidRPr="00E06803">
        <w:rPr>
          <w:rFonts w:cs="Times New Roman"/>
          <w:noProof/>
          <w:lang w:eastAsia="en-GB"/>
        </w:rPr>
        <w:t xml:space="preserve"> </w:t>
      </w:r>
      <w:r w:rsidR="001858A2" w:rsidRPr="00E06803">
        <w:rPr>
          <w:rFonts w:cs="Times New Roman"/>
          <w:noProof/>
          <w:lang w:eastAsia="en-GB"/>
        </w:rPr>
        <w:t xml:space="preserve">The study showed that the effectiveness of staff leadership affects how engaged employees are </w:t>
      </w:r>
      <w:r w:rsidR="001858A2" w:rsidRPr="00E06803">
        <w:rPr>
          <w:rFonts w:cs="Times New Roman"/>
          <w:noProof/>
          <w:lang w:eastAsia="en-GB"/>
        </w:rPr>
        <w:lastRenderedPageBreak/>
        <w:t>with their work</w:t>
      </w:r>
      <w:r w:rsidR="00C0787A" w:rsidRPr="00E06803">
        <w:rPr>
          <w:rFonts w:cs="Times New Roman"/>
          <w:noProof/>
          <w:lang w:eastAsia="en-GB"/>
        </w:rPr>
        <w:t xml:space="preserve">. </w:t>
      </w:r>
      <w:r w:rsidR="001858A2" w:rsidRPr="00E06803">
        <w:rPr>
          <w:rFonts w:cs="Times New Roman"/>
          <w:noProof/>
          <w:lang w:eastAsia="en-GB"/>
        </w:rPr>
        <w:t>McGregor's (1960) Theory Y says that workers do better with leaders who are trustworthy and helpful. Leaders at the Holiday Inn Sunderland should learn about emotional intelligence, giving and receiving constructive comments, communicating in a way that includes everyone, and giving team members the power to make decisions. According to Burns (1978), transformational leadership gets people on a team excited and motivated</w:t>
      </w:r>
      <w:r w:rsidR="00C0787A" w:rsidRPr="00E06803">
        <w:rPr>
          <w:rFonts w:cs="Times New Roman"/>
          <w:noProof/>
          <w:lang w:eastAsia="en-GB"/>
        </w:rPr>
        <w:t xml:space="preserve">. </w:t>
      </w:r>
      <w:r w:rsidR="001858A2" w:rsidRPr="00E06803">
        <w:rPr>
          <w:rFonts w:cs="Times New Roman"/>
          <w:noProof/>
          <w:lang w:eastAsia="en-GB"/>
        </w:rPr>
        <w:t>Rabiul et al. (2022) found that good leadership can predict excellent dining service. To create a high-performance mindset, use workshops, mentorship, and leadership tests that are linked to performance.</w:t>
      </w:r>
    </w:p>
    <w:p w14:paraId="78561E1A" w14:textId="3B5DFE99" w:rsidR="00F34A7F" w:rsidRPr="00E06803" w:rsidRDefault="00F34A7F" w:rsidP="00E06803">
      <w:pPr>
        <w:pStyle w:val="ListParagraph"/>
        <w:numPr>
          <w:ilvl w:val="0"/>
          <w:numId w:val="6"/>
        </w:numPr>
        <w:rPr>
          <w:rFonts w:cs="Times New Roman"/>
          <w:noProof/>
          <w:lang w:eastAsia="en-GB"/>
        </w:rPr>
      </w:pPr>
      <w:r w:rsidRPr="00E06803">
        <w:rPr>
          <w:rFonts w:cs="Times New Roman"/>
          <w:b/>
          <w:bCs/>
          <w:i/>
          <w:iCs/>
          <w:noProof/>
          <w:lang w:eastAsia="en-GB"/>
        </w:rPr>
        <w:t>Establish Career Development Pathways and Expand Training Access:</w:t>
      </w:r>
      <w:r w:rsidRPr="00E06803">
        <w:rPr>
          <w:rFonts w:cs="Times New Roman"/>
          <w:noProof/>
          <w:lang w:eastAsia="en-GB"/>
        </w:rPr>
        <w:t xml:space="preserve"> </w:t>
      </w:r>
      <w:r w:rsidR="001858A2" w:rsidRPr="00E06803">
        <w:rPr>
          <w:rFonts w:cs="Times New Roman"/>
          <w:noProof/>
          <w:lang w:eastAsia="en-GB"/>
        </w:rPr>
        <w:t>Employees, especially those who worked part-time or were young, didn't see many chances to move up or get training. Maslow's (1943) hierarchy and McClelland's (1985) idea of achievement-oriented drive are at odds with this. The hotel should set up systematic job development programs for people from entry level to supervisory or specialist roles</w:t>
      </w:r>
      <w:r w:rsidR="00C0787A" w:rsidRPr="00E06803">
        <w:rPr>
          <w:rFonts w:cs="Times New Roman"/>
          <w:noProof/>
          <w:lang w:eastAsia="en-GB"/>
        </w:rPr>
        <w:t xml:space="preserve">. </w:t>
      </w:r>
      <w:r w:rsidR="001858A2" w:rsidRPr="00E06803">
        <w:rPr>
          <w:rFonts w:cs="Times New Roman"/>
          <w:noProof/>
          <w:lang w:eastAsia="en-GB"/>
        </w:rPr>
        <w:t>So that this can happen, it is suggested that IHG offer mentorship, in-house classes, and online learning. A study by Allain et al. (2021) says that training and advancement can lower turnover and raise job happiness. Employers show their appreciation for their workers by putting money into their growth.</w:t>
      </w:r>
    </w:p>
    <w:p w14:paraId="1ACDC3DC" w14:textId="48FBC549" w:rsidR="00F34A7F" w:rsidRPr="00E06803" w:rsidRDefault="00F34A7F" w:rsidP="00E06803">
      <w:pPr>
        <w:pStyle w:val="ListParagraph"/>
        <w:numPr>
          <w:ilvl w:val="0"/>
          <w:numId w:val="6"/>
        </w:numPr>
        <w:rPr>
          <w:rFonts w:cs="Times New Roman"/>
          <w:noProof/>
          <w:lang w:eastAsia="en-GB"/>
        </w:rPr>
      </w:pPr>
      <w:r w:rsidRPr="00E06803">
        <w:rPr>
          <w:rFonts w:cs="Times New Roman"/>
          <w:b/>
          <w:bCs/>
          <w:i/>
          <w:iCs/>
          <w:noProof/>
          <w:lang w:eastAsia="en-GB"/>
        </w:rPr>
        <w:t>Optimise Workload Distribution and Support Emotional Wellbeing:</w:t>
      </w:r>
      <w:r w:rsidRPr="00E06803">
        <w:rPr>
          <w:rFonts w:cs="Times New Roman"/>
          <w:noProof/>
          <w:lang w:eastAsia="en-GB"/>
        </w:rPr>
        <w:t xml:space="preserve"> </w:t>
      </w:r>
      <w:r w:rsidR="001858A2" w:rsidRPr="00E06803">
        <w:rPr>
          <w:rFonts w:cs="Times New Roman"/>
          <w:noProof/>
          <w:lang w:eastAsia="en-GB"/>
        </w:rPr>
        <w:t>Service quality was hurt by burnout, which was caused by an uneven distribution of work and mental work. Hochschild's (1983) emotional labour theory and Ampofo et al.'s (2023) research both show that poorly managed emotional tension is linked to less job happiness</w:t>
      </w:r>
      <w:r w:rsidR="00C0787A" w:rsidRPr="00E06803">
        <w:rPr>
          <w:rFonts w:cs="Times New Roman"/>
          <w:noProof/>
          <w:lang w:eastAsia="en-GB"/>
        </w:rPr>
        <w:t xml:space="preserve">. </w:t>
      </w:r>
      <w:r w:rsidR="001858A2" w:rsidRPr="00E06803">
        <w:rPr>
          <w:rFonts w:cs="Times New Roman"/>
          <w:noProof/>
          <w:lang w:eastAsia="en-GB"/>
        </w:rPr>
        <w:t xml:space="preserve">Holiday Inn Sunderland should do a better job of planning </w:t>
      </w:r>
      <w:r w:rsidR="00C0787A" w:rsidRPr="00E06803">
        <w:rPr>
          <w:rFonts w:cs="Times New Roman"/>
          <w:noProof/>
          <w:lang w:eastAsia="en-GB"/>
        </w:rPr>
        <w:t>it’s</w:t>
      </w:r>
      <w:r w:rsidR="001858A2" w:rsidRPr="00E06803">
        <w:rPr>
          <w:rFonts w:cs="Times New Roman"/>
          <w:noProof/>
          <w:lang w:eastAsia="en-GB"/>
        </w:rPr>
        <w:t xml:space="preserve"> staffing so that it doesn't have problems with continuous understaffing. One can also improve your mental health with private treatment, stress-relieving classes, and relaxation centres (Gagne et al., 2018). To keep an eye on tension and find systemic problems, use anonymous staff polls and digital feedback tools.</w:t>
      </w:r>
    </w:p>
    <w:p w14:paraId="62DF7E80" w14:textId="26634CDE" w:rsidR="00F34A7F" w:rsidRPr="00E06803" w:rsidRDefault="00F34A7F" w:rsidP="00E06803">
      <w:pPr>
        <w:pStyle w:val="ListParagraph"/>
        <w:numPr>
          <w:ilvl w:val="0"/>
          <w:numId w:val="6"/>
        </w:numPr>
        <w:rPr>
          <w:rFonts w:cs="Times New Roman"/>
          <w:noProof/>
          <w:lang w:eastAsia="en-GB"/>
        </w:rPr>
      </w:pPr>
      <w:r w:rsidRPr="00E06803">
        <w:rPr>
          <w:rFonts w:cs="Times New Roman"/>
          <w:b/>
          <w:bCs/>
          <w:i/>
          <w:iCs/>
          <w:noProof/>
          <w:lang w:eastAsia="en-GB"/>
        </w:rPr>
        <w:t>Strengthen Peer Support and Team Cohesion Mechanisms:</w:t>
      </w:r>
      <w:r w:rsidRPr="00E06803">
        <w:rPr>
          <w:rFonts w:cs="Times New Roman"/>
          <w:noProof/>
          <w:lang w:eastAsia="en-GB"/>
        </w:rPr>
        <w:t xml:space="preserve"> </w:t>
      </w:r>
      <w:r w:rsidR="001858A2" w:rsidRPr="00E06803">
        <w:rPr>
          <w:rFonts w:cs="Times New Roman"/>
          <w:noProof/>
          <w:lang w:eastAsia="en-GB"/>
        </w:rPr>
        <w:t>Even though there were problems with planning, working as a team was a motivator. McClelland's (1985) desire for affiliation theory says that strong human interactions are what drive people</w:t>
      </w:r>
      <w:r w:rsidR="00C0787A" w:rsidRPr="00E06803">
        <w:rPr>
          <w:rFonts w:cs="Times New Roman"/>
          <w:noProof/>
          <w:lang w:eastAsia="en-GB"/>
        </w:rPr>
        <w:t>. Officialising</w:t>
      </w:r>
      <w:r w:rsidR="001858A2" w:rsidRPr="00E06803">
        <w:rPr>
          <w:rFonts w:cs="Times New Roman"/>
          <w:noProof/>
          <w:lang w:eastAsia="en-GB"/>
        </w:rPr>
        <w:t xml:space="preserve"> peer support programs, like buddy systems for new employees, social events between departments, and rewards based on teamwork, could be good for Holiday Inn Sunderland. Zheng et al. (2022) stress how important team culture is when it comes to job satisfaction in the service business. Especially during busy times, these events might boost morale and lower turnover.</w:t>
      </w:r>
    </w:p>
    <w:p w14:paraId="3304DB74" w14:textId="0FF8D96A" w:rsidR="00F34A7F" w:rsidRPr="00E06803" w:rsidRDefault="00F34A7F" w:rsidP="00E06803">
      <w:pPr>
        <w:pStyle w:val="ListParagraph"/>
        <w:numPr>
          <w:ilvl w:val="0"/>
          <w:numId w:val="6"/>
        </w:numPr>
        <w:rPr>
          <w:rFonts w:cs="Times New Roman"/>
          <w:noProof/>
          <w:lang w:eastAsia="en-GB"/>
        </w:rPr>
      </w:pPr>
      <w:r w:rsidRPr="00E06803">
        <w:rPr>
          <w:rFonts w:cs="Times New Roman"/>
          <w:b/>
          <w:bCs/>
          <w:i/>
          <w:iCs/>
          <w:noProof/>
          <w:lang w:eastAsia="en-GB"/>
        </w:rPr>
        <w:lastRenderedPageBreak/>
        <w:t>Customise Motivation Strategies Based on Employee Demographics:</w:t>
      </w:r>
      <w:r w:rsidRPr="00E06803">
        <w:rPr>
          <w:rFonts w:cs="Times New Roman"/>
          <w:noProof/>
          <w:lang w:eastAsia="en-GB"/>
        </w:rPr>
        <w:t xml:space="preserve"> </w:t>
      </w:r>
      <w:r w:rsidR="00071AFA" w:rsidRPr="00E06803">
        <w:rPr>
          <w:rFonts w:cs="Times New Roman"/>
          <w:noProof/>
          <w:lang w:eastAsia="en-GB"/>
        </w:rPr>
        <w:t xml:space="preserve">The study shows that different age groups and types of jobs (e.g., permanent vs. temporary) value motivators in </w:t>
      </w:r>
      <w:r w:rsidR="00C0787A" w:rsidRPr="00E06803">
        <w:rPr>
          <w:rFonts w:cs="Times New Roman"/>
          <w:noProof/>
          <w:lang w:eastAsia="en-GB"/>
        </w:rPr>
        <w:t>diverse ways</w:t>
      </w:r>
      <w:r w:rsidR="00071AFA" w:rsidRPr="00E06803">
        <w:rPr>
          <w:rFonts w:cs="Times New Roman"/>
          <w:noProof/>
          <w:lang w:eastAsia="en-GB"/>
        </w:rPr>
        <w:t>. Budhiraja et al. (2022) found that younger workers value flexibility, recognition, and progress more than older workers do. On the other hand, older workers value stability and health benefits more than younger workers. Internal segmentation analysis (Amissah et al., 2022) can help with strategy. Younger workers might like gamified training and social media recognition, while older workers might benefit from leadership mentoring and meetings to talk about their pensions</w:t>
      </w:r>
      <w:r w:rsidR="00C0787A" w:rsidRPr="00E06803">
        <w:rPr>
          <w:rFonts w:cs="Times New Roman"/>
          <w:noProof/>
          <w:lang w:eastAsia="en-GB"/>
        </w:rPr>
        <w:t xml:space="preserve">. </w:t>
      </w:r>
      <w:r w:rsidR="00071AFA" w:rsidRPr="00E06803">
        <w:rPr>
          <w:rFonts w:cs="Times New Roman"/>
          <w:noProof/>
          <w:lang w:eastAsia="en-GB"/>
        </w:rPr>
        <w:t>Customizing rewards and involvement is the best way to increase motivation and include everyone.</w:t>
      </w:r>
    </w:p>
    <w:p w14:paraId="09C8218E" w14:textId="77777777" w:rsidR="00642330" w:rsidRPr="00E06803" w:rsidRDefault="00642330" w:rsidP="00E06803">
      <w:pPr>
        <w:jc w:val="left"/>
        <w:rPr>
          <w:rFonts w:eastAsiaTheme="majorEastAsia" w:cs="Times New Roman"/>
          <w:b/>
          <w:noProof/>
          <w:sz w:val="32"/>
          <w:szCs w:val="32"/>
        </w:rPr>
      </w:pPr>
      <w:r w:rsidRPr="00E06803">
        <w:rPr>
          <w:rFonts w:cs="Times New Roman"/>
          <w:noProof/>
        </w:rPr>
        <w:br w:type="page"/>
      </w:r>
    </w:p>
    <w:p w14:paraId="70B5FC43" w14:textId="0D4ACDDC" w:rsidR="004E4993" w:rsidRPr="00E06803" w:rsidRDefault="004E4993" w:rsidP="00E06803">
      <w:pPr>
        <w:pStyle w:val="Heading1"/>
        <w:rPr>
          <w:rFonts w:cs="Times New Roman"/>
          <w:noProof/>
        </w:rPr>
      </w:pPr>
      <w:bookmarkStart w:id="51" w:name="_Toc200472235"/>
      <w:r w:rsidRPr="00E06803">
        <w:rPr>
          <w:rFonts w:cs="Times New Roman"/>
          <w:noProof/>
        </w:rPr>
        <w:lastRenderedPageBreak/>
        <w:t>Reference List</w:t>
      </w:r>
      <w:bookmarkEnd w:id="51"/>
    </w:p>
    <w:bookmarkEnd w:id="0"/>
    <w:p w14:paraId="7609B5CE" w14:textId="77777777" w:rsidR="00FE2A9A" w:rsidRPr="00E06803" w:rsidRDefault="00FE2A9A" w:rsidP="00E06803">
      <w:pPr>
        <w:rPr>
          <w:rFonts w:cs="Times New Roman"/>
          <w:noProof/>
        </w:rPr>
      </w:pPr>
      <w:r w:rsidRPr="00E06803">
        <w:rPr>
          <w:rFonts w:eastAsia="Times New Roman" w:cs="Times New Roman"/>
          <w:noProof/>
          <w:lang w:eastAsia="en-GB"/>
        </w:rPr>
        <w:t xml:space="preserve">Ali, B.J., Gardi, B., Othman, B.J., Ahmed, S.A., Ismael, N.B., Hamza, P.A., Aziz, H.M., Sabir, B.Y., Sorguli, S. and Anwar, G. (2021). Hotel service quality: The impact of service quality on customer satisfaction in hospitality. </w:t>
      </w:r>
      <w:r w:rsidRPr="00E06803">
        <w:rPr>
          <w:rFonts w:eastAsia="Times New Roman" w:cs="Times New Roman"/>
          <w:i/>
          <w:iCs/>
          <w:noProof/>
          <w:lang w:eastAsia="en-GB"/>
        </w:rPr>
        <w:t>International Journal of Engineering, Business and Management</w:t>
      </w:r>
      <w:r w:rsidRPr="00E06803">
        <w:rPr>
          <w:rFonts w:eastAsia="Times New Roman" w:cs="Times New Roman"/>
          <w:noProof/>
          <w:lang w:eastAsia="en-GB"/>
        </w:rPr>
        <w:t xml:space="preserve">, </w:t>
      </w:r>
      <w:r w:rsidRPr="00E06803">
        <w:rPr>
          <w:rFonts w:eastAsia="Times New Roman" w:cs="Times New Roman"/>
          <w:i/>
          <w:iCs/>
          <w:noProof/>
          <w:lang w:eastAsia="en-GB"/>
        </w:rPr>
        <w:t>5</w:t>
      </w:r>
      <w:r w:rsidRPr="00E06803">
        <w:rPr>
          <w:rFonts w:eastAsia="Times New Roman" w:cs="Times New Roman"/>
          <w:noProof/>
          <w:lang w:eastAsia="en-GB"/>
        </w:rPr>
        <w:t>(3), pp.14-28.</w:t>
      </w:r>
    </w:p>
    <w:p w14:paraId="6D90A282" w14:textId="77777777" w:rsidR="00FE2A9A" w:rsidRPr="00E06803" w:rsidRDefault="00FE2A9A" w:rsidP="00E06803">
      <w:pPr>
        <w:rPr>
          <w:rFonts w:cs="Times New Roman"/>
          <w:noProof/>
        </w:rPr>
      </w:pPr>
      <w:r w:rsidRPr="00E06803">
        <w:rPr>
          <w:rFonts w:eastAsia="Times New Roman" w:cs="Times New Roman"/>
          <w:noProof/>
          <w:lang w:eastAsia="en-GB"/>
        </w:rPr>
        <w:t xml:space="preserve">Allain, E., Lemaire, C. and Lux, G. (2021). Managers' subtle resistance to neoliberal reforms through and by means of management accounting. </w:t>
      </w:r>
      <w:r w:rsidRPr="00E06803">
        <w:rPr>
          <w:rFonts w:eastAsia="Times New Roman" w:cs="Times New Roman"/>
          <w:i/>
          <w:iCs/>
          <w:noProof/>
          <w:lang w:eastAsia="en-GB"/>
        </w:rPr>
        <w:t>Accounting, Auditing &amp; Accountability Journal</w:t>
      </w:r>
      <w:r w:rsidRPr="00E06803">
        <w:rPr>
          <w:rFonts w:eastAsia="Times New Roman" w:cs="Times New Roman"/>
          <w:noProof/>
          <w:lang w:eastAsia="en-GB"/>
        </w:rPr>
        <w:t xml:space="preserve">, </w:t>
      </w:r>
      <w:r w:rsidRPr="00E06803">
        <w:rPr>
          <w:rFonts w:eastAsia="Times New Roman" w:cs="Times New Roman"/>
          <w:i/>
          <w:iCs/>
          <w:noProof/>
          <w:lang w:eastAsia="en-GB"/>
        </w:rPr>
        <w:t>34</w:t>
      </w:r>
      <w:r w:rsidRPr="00E06803">
        <w:rPr>
          <w:rFonts w:eastAsia="Times New Roman" w:cs="Times New Roman"/>
          <w:noProof/>
          <w:lang w:eastAsia="en-GB"/>
        </w:rPr>
        <w:t>(3), pp.591-615.</w:t>
      </w:r>
    </w:p>
    <w:p w14:paraId="60B74D09" w14:textId="77777777" w:rsidR="00FE2A9A" w:rsidRPr="00E06803" w:rsidRDefault="00FE2A9A" w:rsidP="00E06803">
      <w:pPr>
        <w:pStyle w:val="NormalWeb"/>
        <w:spacing w:line="360" w:lineRule="auto"/>
        <w:jc w:val="both"/>
        <w:rPr>
          <w:noProof/>
        </w:rPr>
      </w:pPr>
      <w:r w:rsidRPr="00E06803">
        <w:rPr>
          <w:noProof/>
        </w:rPr>
        <w:t xml:space="preserve">Alshmemri, M., Shahwan-Akl, L. and Maude, P. (2017). Herzberg’s two-factor theory. </w:t>
      </w:r>
      <w:r w:rsidRPr="00E06803">
        <w:rPr>
          <w:i/>
          <w:iCs/>
          <w:noProof/>
        </w:rPr>
        <w:t>Life Science Journal</w:t>
      </w:r>
      <w:r w:rsidRPr="00E06803">
        <w:rPr>
          <w:noProof/>
        </w:rPr>
        <w:t xml:space="preserve">, </w:t>
      </w:r>
      <w:r w:rsidRPr="00E06803">
        <w:rPr>
          <w:i/>
          <w:iCs/>
          <w:noProof/>
        </w:rPr>
        <w:t>14</w:t>
      </w:r>
      <w:r w:rsidRPr="00E06803">
        <w:rPr>
          <w:noProof/>
        </w:rPr>
        <w:t>(5), pp.12-16.</w:t>
      </w:r>
    </w:p>
    <w:p w14:paraId="73133D30" w14:textId="2EDB39DE" w:rsidR="00FE2A9A" w:rsidRPr="00E06803" w:rsidRDefault="00FE2A9A" w:rsidP="00E06803">
      <w:pPr>
        <w:rPr>
          <w:rFonts w:cs="Times New Roman"/>
          <w:noProof/>
          <w:lang w:eastAsia="en-GB"/>
        </w:rPr>
      </w:pPr>
      <w:r w:rsidRPr="00E06803">
        <w:rPr>
          <w:rFonts w:eastAsia="Times New Roman" w:cs="Times New Roman"/>
          <w:noProof/>
          <w:lang w:eastAsia="en-GB"/>
        </w:rPr>
        <w:t xml:space="preserve">Amissah, E.F., Blankson-Stiles-Ocran, S. and Mensah, I. (2022). Emotional labour, emotional exhaustion, and job satisfaction in the hospitality industry. </w:t>
      </w:r>
      <w:r w:rsidRPr="00E06803">
        <w:rPr>
          <w:rFonts w:eastAsia="Times New Roman" w:cs="Times New Roman"/>
          <w:i/>
          <w:iCs/>
          <w:noProof/>
          <w:lang w:eastAsia="en-GB"/>
        </w:rPr>
        <w:t>Journal of Hospitality and Tourism insights</w:t>
      </w:r>
      <w:r w:rsidRPr="00E06803">
        <w:rPr>
          <w:rFonts w:eastAsia="Times New Roman" w:cs="Times New Roman"/>
          <w:noProof/>
          <w:lang w:eastAsia="en-GB"/>
        </w:rPr>
        <w:t xml:space="preserve">, </w:t>
      </w:r>
      <w:r w:rsidRPr="00E06803">
        <w:rPr>
          <w:rFonts w:eastAsia="Times New Roman" w:cs="Times New Roman"/>
          <w:i/>
          <w:iCs/>
          <w:noProof/>
          <w:lang w:eastAsia="en-GB"/>
        </w:rPr>
        <w:t>5</w:t>
      </w:r>
      <w:r w:rsidRPr="00E06803">
        <w:rPr>
          <w:rFonts w:eastAsia="Times New Roman" w:cs="Times New Roman"/>
          <w:noProof/>
          <w:lang w:eastAsia="en-GB"/>
        </w:rPr>
        <w:t>(5), pp.805-821.</w:t>
      </w:r>
    </w:p>
    <w:p w14:paraId="441F625C" w14:textId="1396BC3F" w:rsidR="00FE2A9A" w:rsidRPr="00E06803" w:rsidRDefault="00FE2A9A" w:rsidP="00E06803">
      <w:pPr>
        <w:rPr>
          <w:rFonts w:cs="Times New Roman"/>
          <w:noProof/>
          <w:lang w:eastAsia="en-GB"/>
        </w:rPr>
      </w:pPr>
      <w:r w:rsidRPr="00E06803">
        <w:rPr>
          <w:rFonts w:eastAsia="Times New Roman" w:cs="Times New Roman"/>
          <w:noProof/>
          <w:lang w:eastAsia="en-GB"/>
        </w:rPr>
        <w:t xml:space="preserve">Amore, A. (2023). The importance of policies and planning in the tourism job market: A reflection on actions and inactions in the United Kingdom. In </w:t>
      </w:r>
      <w:r w:rsidRPr="00E06803">
        <w:rPr>
          <w:rFonts w:eastAsia="Times New Roman" w:cs="Times New Roman"/>
          <w:i/>
          <w:iCs/>
          <w:noProof/>
          <w:lang w:eastAsia="en-GB"/>
        </w:rPr>
        <w:t>Handbook on Tourism Planning</w:t>
      </w:r>
      <w:r w:rsidRPr="00E06803">
        <w:rPr>
          <w:rFonts w:eastAsia="Times New Roman" w:cs="Times New Roman"/>
          <w:noProof/>
          <w:lang w:eastAsia="en-GB"/>
        </w:rPr>
        <w:t xml:space="preserve"> (pp. 182-194). Edward Elgar Publishing.</w:t>
      </w:r>
    </w:p>
    <w:p w14:paraId="030D2A15" w14:textId="77777777" w:rsidR="00FE2A9A" w:rsidRPr="00E06803" w:rsidRDefault="00FE2A9A" w:rsidP="00E06803">
      <w:pPr>
        <w:rPr>
          <w:rFonts w:cs="Times New Roman"/>
          <w:noProof/>
        </w:rPr>
      </w:pPr>
      <w:r w:rsidRPr="00E06803">
        <w:rPr>
          <w:rFonts w:eastAsia="Times New Roman" w:cs="Times New Roman"/>
          <w:noProof/>
          <w:lang w:eastAsia="en-GB"/>
        </w:rPr>
        <w:t xml:space="preserve">Ampofo, E.T., Karatepe, O.M., Mensah, I., and Wilberforce, M.T. (2023). The effect of employee recognition on restaurant employees’ job embeddedness, knowledge sharing and service orientation: abusive supervision as a moderator. </w:t>
      </w:r>
      <w:r w:rsidRPr="00E06803">
        <w:rPr>
          <w:rFonts w:eastAsia="Times New Roman" w:cs="Times New Roman"/>
          <w:i/>
          <w:iCs/>
          <w:noProof/>
          <w:lang w:eastAsia="en-GB"/>
        </w:rPr>
        <w:t>International Journal of Contemporary Hospitality Management</w:t>
      </w:r>
      <w:r w:rsidRPr="00E06803">
        <w:rPr>
          <w:rFonts w:eastAsia="Times New Roman" w:cs="Times New Roman"/>
          <w:noProof/>
          <w:lang w:eastAsia="en-GB"/>
        </w:rPr>
        <w:t xml:space="preserve">, </w:t>
      </w:r>
      <w:r w:rsidRPr="00E06803">
        <w:rPr>
          <w:rFonts w:eastAsia="Times New Roman" w:cs="Times New Roman"/>
          <w:i/>
          <w:iCs/>
          <w:noProof/>
          <w:lang w:eastAsia="en-GB"/>
        </w:rPr>
        <w:t>35</w:t>
      </w:r>
      <w:r w:rsidRPr="00E06803">
        <w:rPr>
          <w:rFonts w:eastAsia="Times New Roman" w:cs="Times New Roman"/>
          <w:noProof/>
          <w:lang w:eastAsia="en-GB"/>
        </w:rPr>
        <w:t>(10), pp.3612-3637.</w:t>
      </w:r>
    </w:p>
    <w:p w14:paraId="2B14261F" w14:textId="77777777" w:rsidR="00FE2A9A" w:rsidRPr="00E06803" w:rsidRDefault="00FE2A9A" w:rsidP="00E06803">
      <w:pPr>
        <w:rPr>
          <w:rFonts w:cs="Times New Roman"/>
          <w:noProof/>
        </w:rPr>
      </w:pPr>
      <w:r w:rsidRPr="00E06803">
        <w:rPr>
          <w:rFonts w:eastAsia="Times New Roman" w:cs="Times New Roman"/>
          <w:noProof/>
          <w:lang w:eastAsia="en-GB"/>
        </w:rPr>
        <w:t xml:space="preserve">Bavik, A. and Kuo, C.F. (2022). A systematic review of creativity in tourism and hospitality. </w:t>
      </w:r>
      <w:r w:rsidRPr="00E06803">
        <w:rPr>
          <w:rFonts w:eastAsia="Times New Roman" w:cs="Times New Roman"/>
          <w:i/>
          <w:iCs/>
          <w:noProof/>
          <w:lang w:eastAsia="en-GB"/>
        </w:rPr>
        <w:t>The Service Industries Journal</w:t>
      </w:r>
      <w:r w:rsidRPr="00E06803">
        <w:rPr>
          <w:rFonts w:eastAsia="Times New Roman" w:cs="Times New Roman"/>
          <w:noProof/>
          <w:lang w:eastAsia="en-GB"/>
        </w:rPr>
        <w:t xml:space="preserve">, </w:t>
      </w:r>
      <w:r w:rsidRPr="00E06803">
        <w:rPr>
          <w:rFonts w:eastAsia="Times New Roman" w:cs="Times New Roman"/>
          <w:i/>
          <w:iCs/>
          <w:noProof/>
          <w:lang w:eastAsia="en-GB"/>
        </w:rPr>
        <w:t>42</w:t>
      </w:r>
      <w:r w:rsidRPr="00E06803">
        <w:rPr>
          <w:rFonts w:eastAsia="Times New Roman" w:cs="Times New Roman"/>
          <w:noProof/>
          <w:lang w:eastAsia="en-GB"/>
        </w:rPr>
        <w:t>(5-6), pp.321-359.</w:t>
      </w:r>
    </w:p>
    <w:p w14:paraId="3F073979" w14:textId="7CD4291D" w:rsidR="00FE2A9A" w:rsidRPr="00E06803" w:rsidRDefault="00FE2A9A" w:rsidP="00E06803">
      <w:pPr>
        <w:rPr>
          <w:rFonts w:cs="Times New Roman"/>
          <w:noProof/>
          <w:lang w:eastAsia="en-GB"/>
        </w:rPr>
      </w:pPr>
      <w:r w:rsidRPr="00E06803">
        <w:rPr>
          <w:rFonts w:eastAsia="Times New Roman" w:cs="Times New Roman"/>
          <w:noProof/>
          <w:lang w:eastAsia="en-GB"/>
        </w:rPr>
        <w:t xml:space="preserve">Biliaev, B.D. (2024). </w:t>
      </w:r>
      <w:r w:rsidRPr="00E06803">
        <w:rPr>
          <w:rFonts w:eastAsia="Times New Roman" w:cs="Times New Roman"/>
          <w:i/>
          <w:iCs/>
          <w:noProof/>
          <w:lang w:eastAsia="en-GB"/>
        </w:rPr>
        <w:t>Evaluation of best HR practices towards improving employee commitment</w:t>
      </w:r>
      <w:r w:rsidRPr="00E06803">
        <w:rPr>
          <w:rFonts w:eastAsia="Times New Roman" w:cs="Times New Roman"/>
          <w:noProof/>
          <w:lang w:eastAsia="en-GB"/>
        </w:rPr>
        <w:t xml:space="preserve"> (master’s thesis, Sumy State University).</w:t>
      </w:r>
    </w:p>
    <w:p w14:paraId="1334A902" w14:textId="38CB3CD1" w:rsidR="00FE2A9A" w:rsidRPr="00E06803" w:rsidRDefault="00FE2A9A" w:rsidP="00E06803">
      <w:pPr>
        <w:pStyle w:val="NormalWeb"/>
        <w:spacing w:line="360" w:lineRule="auto"/>
        <w:jc w:val="both"/>
        <w:rPr>
          <w:noProof/>
        </w:rPr>
      </w:pPr>
      <w:r w:rsidRPr="00E06803">
        <w:rPr>
          <w:noProof/>
        </w:rPr>
        <w:t xml:space="preserve">Blackwell-Pal, J.K. (2022). </w:t>
      </w:r>
      <w:r w:rsidRPr="00E06803">
        <w:rPr>
          <w:i/>
          <w:iCs/>
          <w:noProof/>
        </w:rPr>
        <w:t>Serving the self: authenticity, performance, and emotional labour</w:t>
      </w:r>
      <w:r w:rsidRPr="00E06803">
        <w:rPr>
          <w:noProof/>
        </w:rPr>
        <w:t xml:space="preserve"> (Doctoral dissertation, Birkbeck, University of London).</w:t>
      </w:r>
    </w:p>
    <w:p w14:paraId="6644613B" w14:textId="77777777" w:rsidR="00FE2A9A" w:rsidRPr="00E06803" w:rsidRDefault="00FE2A9A" w:rsidP="00E06803">
      <w:pPr>
        <w:pStyle w:val="NormalWeb"/>
        <w:spacing w:line="360" w:lineRule="auto"/>
        <w:jc w:val="both"/>
        <w:rPr>
          <w:noProof/>
        </w:rPr>
      </w:pPr>
      <w:r w:rsidRPr="00E06803">
        <w:rPr>
          <w:noProof/>
        </w:rPr>
        <w:t xml:space="preserve">Braun, V. and Clarke, V. (2006). Using thematic analysis in psychology. </w:t>
      </w:r>
      <w:r w:rsidRPr="00E06803">
        <w:rPr>
          <w:rStyle w:val="Emphasis"/>
          <w:rFonts w:eastAsiaTheme="majorEastAsia"/>
          <w:noProof/>
        </w:rPr>
        <w:t>Qualitative Research in Psychology</w:t>
      </w:r>
      <w:r w:rsidRPr="00E06803">
        <w:rPr>
          <w:noProof/>
        </w:rPr>
        <w:t>, 3(2), pp. 77–101.</w:t>
      </w:r>
    </w:p>
    <w:p w14:paraId="6852F46A" w14:textId="77777777" w:rsidR="00FE2A9A" w:rsidRPr="00E06803" w:rsidRDefault="00FE2A9A" w:rsidP="00E06803">
      <w:pPr>
        <w:pStyle w:val="NormalWeb"/>
        <w:spacing w:line="360" w:lineRule="auto"/>
        <w:jc w:val="both"/>
        <w:rPr>
          <w:noProof/>
        </w:rPr>
      </w:pPr>
      <w:r w:rsidRPr="00E06803">
        <w:rPr>
          <w:noProof/>
        </w:rPr>
        <w:lastRenderedPageBreak/>
        <w:t xml:space="preserve">Bryman, A. (2016). </w:t>
      </w:r>
      <w:r w:rsidRPr="00E06803">
        <w:rPr>
          <w:rStyle w:val="Emphasis"/>
          <w:rFonts w:eastAsiaTheme="majorEastAsia"/>
          <w:noProof/>
        </w:rPr>
        <w:t>Social Research Methods</w:t>
      </w:r>
      <w:r w:rsidRPr="00E06803">
        <w:rPr>
          <w:noProof/>
        </w:rPr>
        <w:t xml:space="preserve"> (5th ed.). Oxford University Press.</w:t>
      </w:r>
    </w:p>
    <w:p w14:paraId="51777A7F" w14:textId="3F314F7A" w:rsidR="00FE2A9A" w:rsidRPr="00E06803" w:rsidRDefault="00FE2A9A" w:rsidP="00E06803">
      <w:pPr>
        <w:rPr>
          <w:rFonts w:cs="Times New Roman"/>
          <w:noProof/>
          <w:lang w:eastAsia="en-GB"/>
        </w:rPr>
      </w:pPr>
      <w:r w:rsidRPr="00E06803">
        <w:rPr>
          <w:rFonts w:eastAsia="Times New Roman" w:cs="Times New Roman"/>
          <w:noProof/>
          <w:lang w:eastAsia="en-GB"/>
        </w:rPr>
        <w:t xml:space="preserve">Budhiraja, S., Varkkey, B. and McKenna, S. (2022). Work–life balance indicators and talent management approach: a qualitative investigation of Indian luxury hotels. </w:t>
      </w:r>
      <w:r w:rsidRPr="00E06803">
        <w:rPr>
          <w:rFonts w:eastAsia="Times New Roman" w:cs="Times New Roman"/>
          <w:i/>
          <w:iCs/>
          <w:noProof/>
          <w:lang w:eastAsia="en-GB"/>
        </w:rPr>
        <w:t>Employee Relations: The International Journal</w:t>
      </w:r>
      <w:r w:rsidRPr="00E06803">
        <w:rPr>
          <w:rFonts w:eastAsia="Times New Roman" w:cs="Times New Roman"/>
          <w:noProof/>
          <w:lang w:eastAsia="en-GB"/>
        </w:rPr>
        <w:t xml:space="preserve">, </w:t>
      </w:r>
      <w:r w:rsidRPr="00E06803">
        <w:rPr>
          <w:rFonts w:eastAsia="Times New Roman" w:cs="Times New Roman"/>
          <w:i/>
          <w:iCs/>
          <w:noProof/>
          <w:lang w:eastAsia="en-GB"/>
        </w:rPr>
        <w:t>44</w:t>
      </w:r>
      <w:r w:rsidRPr="00E06803">
        <w:rPr>
          <w:rFonts w:eastAsia="Times New Roman" w:cs="Times New Roman"/>
          <w:noProof/>
          <w:lang w:eastAsia="en-GB"/>
        </w:rPr>
        <w:t>(6), pp.1241-1258.</w:t>
      </w:r>
    </w:p>
    <w:p w14:paraId="6FA33ADE" w14:textId="77777777" w:rsidR="00FE2A9A" w:rsidRPr="00E06803" w:rsidRDefault="00FE2A9A" w:rsidP="00E06803">
      <w:pPr>
        <w:rPr>
          <w:rFonts w:cs="Times New Roman"/>
          <w:noProof/>
          <w:lang w:eastAsia="en-GB"/>
        </w:rPr>
      </w:pPr>
      <w:r w:rsidRPr="00E06803">
        <w:rPr>
          <w:rFonts w:cs="Times New Roman"/>
          <w:noProof/>
        </w:rPr>
        <w:t xml:space="preserve">Burns, JM (1978). </w:t>
      </w:r>
      <w:r w:rsidRPr="00E06803">
        <w:rPr>
          <w:rFonts w:cs="Times New Roman"/>
          <w:i/>
          <w:iCs/>
          <w:noProof/>
        </w:rPr>
        <w:t>Leadership</w:t>
      </w:r>
      <w:r w:rsidRPr="00E06803">
        <w:rPr>
          <w:rFonts w:cs="Times New Roman"/>
          <w:noProof/>
        </w:rPr>
        <w:t>. New York: Harper and Row</w:t>
      </w:r>
    </w:p>
    <w:p w14:paraId="64164398" w14:textId="77777777" w:rsidR="00FE2A9A" w:rsidRPr="00E06803" w:rsidRDefault="00FE2A9A" w:rsidP="00E06803">
      <w:pPr>
        <w:rPr>
          <w:rFonts w:cs="Times New Roman"/>
          <w:noProof/>
        </w:rPr>
      </w:pPr>
      <w:r w:rsidRPr="00E06803">
        <w:rPr>
          <w:rFonts w:eastAsia="Times New Roman" w:cs="Times New Roman"/>
          <w:noProof/>
          <w:lang w:eastAsia="en-GB"/>
        </w:rPr>
        <w:t xml:space="preserve">Chen, S.W. and Peng, J.C. (2021). Determinants of frontline employee engagement and their influence on service performance. </w:t>
      </w:r>
      <w:r w:rsidRPr="00E06803">
        <w:rPr>
          <w:rFonts w:eastAsia="Times New Roman" w:cs="Times New Roman"/>
          <w:i/>
          <w:iCs/>
          <w:noProof/>
          <w:lang w:eastAsia="en-GB"/>
        </w:rPr>
        <w:t>The International Journal of Human Resource Management</w:t>
      </w:r>
      <w:r w:rsidRPr="00E06803">
        <w:rPr>
          <w:rFonts w:eastAsia="Times New Roman" w:cs="Times New Roman"/>
          <w:noProof/>
          <w:lang w:eastAsia="en-GB"/>
        </w:rPr>
        <w:t xml:space="preserve">, </w:t>
      </w:r>
      <w:r w:rsidRPr="00E06803">
        <w:rPr>
          <w:rFonts w:eastAsia="Times New Roman" w:cs="Times New Roman"/>
          <w:i/>
          <w:iCs/>
          <w:noProof/>
          <w:lang w:eastAsia="en-GB"/>
        </w:rPr>
        <w:t>32</w:t>
      </w:r>
      <w:r w:rsidRPr="00E06803">
        <w:rPr>
          <w:rFonts w:eastAsia="Times New Roman" w:cs="Times New Roman"/>
          <w:noProof/>
          <w:lang w:eastAsia="en-GB"/>
        </w:rPr>
        <w:t>(5), pp.1062-1085.</w:t>
      </w:r>
    </w:p>
    <w:p w14:paraId="452BFC41" w14:textId="1C3A4442" w:rsidR="00FE2A9A" w:rsidRPr="00E06803" w:rsidRDefault="00FE2A9A" w:rsidP="00E06803">
      <w:pPr>
        <w:rPr>
          <w:rFonts w:cs="Times New Roman"/>
          <w:noProof/>
        </w:rPr>
      </w:pPr>
      <w:r w:rsidRPr="00E06803">
        <w:rPr>
          <w:rFonts w:eastAsia="Times New Roman" w:cs="Times New Roman"/>
          <w:noProof/>
          <w:lang w:eastAsia="en-GB"/>
        </w:rPr>
        <w:t>Chen, Y.L., Chen, J., Liu, W.Y. and Sharma, T.</w:t>
      </w:r>
      <w:r w:rsidR="003835B8" w:rsidRPr="00E06803">
        <w:rPr>
          <w:rFonts w:eastAsia="Times New Roman" w:cs="Times New Roman"/>
          <w:noProof/>
          <w:lang w:eastAsia="en-GB"/>
        </w:rPr>
        <w:t xml:space="preserve"> (</w:t>
      </w:r>
      <w:r w:rsidRPr="00E06803">
        <w:rPr>
          <w:rFonts w:eastAsia="Times New Roman" w:cs="Times New Roman"/>
          <w:noProof/>
          <w:lang w:eastAsia="en-GB"/>
        </w:rPr>
        <w:t>2020</w:t>
      </w:r>
      <w:r w:rsidR="003835B8" w:rsidRPr="00E06803">
        <w:rPr>
          <w:rFonts w:eastAsia="Times New Roman" w:cs="Times New Roman"/>
          <w:noProof/>
          <w:lang w:eastAsia="en-GB"/>
        </w:rPr>
        <w:t>)</w:t>
      </w:r>
      <w:r w:rsidRPr="00E06803">
        <w:rPr>
          <w:rFonts w:eastAsia="Times New Roman" w:cs="Times New Roman"/>
          <w:noProof/>
          <w:lang w:eastAsia="en-GB"/>
        </w:rPr>
        <w:t xml:space="preserve">. Expected benefits of people interactions and guest experiences. </w:t>
      </w:r>
      <w:r w:rsidRPr="00E06803">
        <w:rPr>
          <w:rFonts w:eastAsia="Times New Roman" w:cs="Times New Roman"/>
          <w:i/>
          <w:iCs/>
          <w:noProof/>
          <w:lang w:eastAsia="en-GB"/>
        </w:rPr>
        <w:t>International Hospitality Review</w:t>
      </w:r>
      <w:r w:rsidRPr="00E06803">
        <w:rPr>
          <w:rFonts w:eastAsia="Times New Roman" w:cs="Times New Roman"/>
          <w:noProof/>
          <w:lang w:eastAsia="en-GB"/>
        </w:rPr>
        <w:t xml:space="preserve">, </w:t>
      </w:r>
      <w:r w:rsidRPr="00E06803">
        <w:rPr>
          <w:rFonts w:eastAsia="Times New Roman" w:cs="Times New Roman"/>
          <w:i/>
          <w:iCs/>
          <w:noProof/>
          <w:lang w:eastAsia="en-GB"/>
        </w:rPr>
        <w:t>34</w:t>
      </w:r>
      <w:r w:rsidRPr="00E06803">
        <w:rPr>
          <w:rFonts w:eastAsia="Times New Roman" w:cs="Times New Roman"/>
          <w:noProof/>
          <w:lang w:eastAsia="en-GB"/>
        </w:rPr>
        <w:t>(2), pp.187-202.</w:t>
      </w:r>
    </w:p>
    <w:p w14:paraId="437921E1" w14:textId="77777777" w:rsidR="00FE2A9A" w:rsidRPr="00E06803" w:rsidRDefault="00FE2A9A" w:rsidP="00E06803">
      <w:pPr>
        <w:rPr>
          <w:rFonts w:cs="Times New Roman"/>
          <w:noProof/>
        </w:rPr>
      </w:pPr>
      <w:r w:rsidRPr="00E06803">
        <w:rPr>
          <w:rFonts w:eastAsia="Times New Roman" w:cs="Times New Roman"/>
          <w:noProof/>
          <w:lang w:eastAsia="en-GB"/>
        </w:rPr>
        <w:t xml:space="preserve">Cheng, T.M., Hong, C.Y. and Yang, B.C. (2018). Examining the moderating effects of service climate on psychological capital, work engagement, and service behavior among flight attendants. </w:t>
      </w:r>
      <w:r w:rsidRPr="00E06803">
        <w:rPr>
          <w:rFonts w:eastAsia="Times New Roman" w:cs="Times New Roman"/>
          <w:i/>
          <w:iCs/>
          <w:noProof/>
          <w:lang w:eastAsia="en-GB"/>
        </w:rPr>
        <w:t>Journal of Air Transport Management</w:t>
      </w:r>
      <w:r w:rsidRPr="00E06803">
        <w:rPr>
          <w:rFonts w:eastAsia="Times New Roman" w:cs="Times New Roman"/>
          <w:noProof/>
          <w:lang w:eastAsia="en-GB"/>
        </w:rPr>
        <w:t xml:space="preserve">, </w:t>
      </w:r>
      <w:r w:rsidRPr="00E06803">
        <w:rPr>
          <w:rFonts w:eastAsia="Times New Roman" w:cs="Times New Roman"/>
          <w:i/>
          <w:iCs/>
          <w:noProof/>
          <w:lang w:eastAsia="en-GB"/>
        </w:rPr>
        <w:t>67</w:t>
      </w:r>
      <w:r w:rsidRPr="00E06803">
        <w:rPr>
          <w:rFonts w:eastAsia="Times New Roman" w:cs="Times New Roman"/>
          <w:noProof/>
          <w:lang w:eastAsia="en-GB"/>
        </w:rPr>
        <w:t>, pp.94-102.</w:t>
      </w:r>
    </w:p>
    <w:p w14:paraId="19158D88" w14:textId="77777777" w:rsidR="00FE2A9A" w:rsidRPr="00E06803" w:rsidRDefault="00FE2A9A" w:rsidP="00E06803">
      <w:pPr>
        <w:rPr>
          <w:rFonts w:cs="Times New Roman"/>
          <w:noProof/>
        </w:rPr>
      </w:pPr>
      <w:r w:rsidRPr="00E06803">
        <w:rPr>
          <w:rFonts w:eastAsia="Times New Roman" w:cs="Times New Roman"/>
          <w:noProof/>
          <w:lang w:eastAsia="en-GB"/>
        </w:rPr>
        <w:t xml:space="preserve">Cheruon, R.C., Kiboi, J.W., Waweru, K.L., Mutua, P.M. and Kimani, G.K.J. (2023). Reward systems and employees’ performance in selected star-rated hotels in Nakuru City, Kenya. </w:t>
      </w:r>
      <w:r w:rsidRPr="00E06803">
        <w:rPr>
          <w:rFonts w:eastAsia="Times New Roman" w:cs="Times New Roman"/>
          <w:i/>
          <w:iCs/>
          <w:noProof/>
          <w:lang w:eastAsia="en-GB"/>
        </w:rPr>
        <w:t>Journal of Business and Entrepreneurship (JBE)</w:t>
      </w:r>
      <w:r w:rsidRPr="00E06803">
        <w:rPr>
          <w:rFonts w:eastAsia="Times New Roman" w:cs="Times New Roman"/>
          <w:noProof/>
          <w:lang w:eastAsia="en-GB"/>
        </w:rPr>
        <w:t xml:space="preserve">, </w:t>
      </w:r>
      <w:r w:rsidRPr="00E06803">
        <w:rPr>
          <w:rFonts w:eastAsia="Times New Roman" w:cs="Times New Roman"/>
          <w:i/>
          <w:iCs/>
          <w:noProof/>
          <w:lang w:eastAsia="en-GB"/>
        </w:rPr>
        <w:t>2</w:t>
      </w:r>
      <w:r w:rsidRPr="00E06803">
        <w:rPr>
          <w:rFonts w:eastAsia="Times New Roman" w:cs="Times New Roman"/>
          <w:noProof/>
          <w:lang w:eastAsia="en-GB"/>
        </w:rPr>
        <w:t>(1), pp.47-52.</w:t>
      </w:r>
    </w:p>
    <w:p w14:paraId="6AE3573F" w14:textId="77777777" w:rsidR="00FE2A9A" w:rsidRPr="00E06803" w:rsidRDefault="00FE2A9A" w:rsidP="00E06803">
      <w:pPr>
        <w:pStyle w:val="NormalWeb"/>
        <w:spacing w:line="360" w:lineRule="auto"/>
        <w:jc w:val="both"/>
        <w:rPr>
          <w:noProof/>
        </w:rPr>
      </w:pPr>
      <w:r w:rsidRPr="00E06803">
        <w:rPr>
          <w:noProof/>
        </w:rPr>
        <w:t xml:space="preserve">Cleland, J., MacLeod, A., and Ellaway, R.H. (2021). The curious case of case study research. </w:t>
      </w:r>
      <w:r w:rsidRPr="00E06803">
        <w:rPr>
          <w:i/>
          <w:iCs/>
          <w:noProof/>
        </w:rPr>
        <w:t>Medical Education</w:t>
      </w:r>
      <w:r w:rsidRPr="00E06803">
        <w:rPr>
          <w:noProof/>
        </w:rPr>
        <w:t xml:space="preserve">, </w:t>
      </w:r>
      <w:r w:rsidRPr="00E06803">
        <w:rPr>
          <w:i/>
          <w:iCs/>
          <w:noProof/>
        </w:rPr>
        <w:t>55</w:t>
      </w:r>
      <w:r w:rsidRPr="00E06803">
        <w:rPr>
          <w:noProof/>
        </w:rPr>
        <w:t>(10), pp.1131-1141.</w:t>
      </w:r>
    </w:p>
    <w:p w14:paraId="2E96F89C" w14:textId="77777777" w:rsidR="00FE2A9A" w:rsidRPr="00E06803" w:rsidRDefault="00FE2A9A" w:rsidP="00E06803">
      <w:pPr>
        <w:rPr>
          <w:rFonts w:cs="Times New Roman"/>
          <w:noProof/>
        </w:rPr>
      </w:pPr>
      <w:r w:rsidRPr="00E06803">
        <w:rPr>
          <w:rFonts w:cs="Times New Roman"/>
          <w:noProof/>
        </w:rPr>
        <w:t xml:space="preserve">Collis, J. and Hussey, R. (2014). </w:t>
      </w:r>
      <w:r w:rsidRPr="00E06803">
        <w:rPr>
          <w:rFonts w:cs="Times New Roman"/>
          <w:i/>
          <w:iCs/>
          <w:noProof/>
        </w:rPr>
        <w:t>Business Research, A Practical Guide for Undergraduate and Post Graduate Students</w:t>
      </w:r>
      <w:r w:rsidRPr="00E06803">
        <w:rPr>
          <w:rFonts w:cs="Times New Roman"/>
          <w:noProof/>
        </w:rPr>
        <w:t>. London: Palgrave.</w:t>
      </w:r>
    </w:p>
    <w:p w14:paraId="70CC41B9" w14:textId="77777777" w:rsidR="00FE2A9A" w:rsidRPr="00E06803" w:rsidRDefault="00FE2A9A" w:rsidP="00E06803">
      <w:pPr>
        <w:rPr>
          <w:rFonts w:cs="Times New Roman"/>
          <w:noProof/>
        </w:rPr>
      </w:pPr>
      <w:r w:rsidRPr="00E06803">
        <w:rPr>
          <w:rFonts w:eastAsia="Times New Roman" w:cs="Times New Roman"/>
          <w:noProof/>
          <w:lang w:eastAsia="en-GB"/>
        </w:rPr>
        <w:t xml:space="preserve">Curtis, C.R. and Upchurch, R.S. (2010). An application of McClelland's need theory to the casual dining industry. </w:t>
      </w:r>
      <w:r w:rsidRPr="00E06803">
        <w:rPr>
          <w:rFonts w:eastAsia="Times New Roman" w:cs="Times New Roman"/>
          <w:i/>
          <w:iCs/>
          <w:noProof/>
          <w:lang w:eastAsia="en-GB"/>
        </w:rPr>
        <w:t>Tourism analysis</w:t>
      </w:r>
      <w:r w:rsidRPr="00E06803">
        <w:rPr>
          <w:rFonts w:eastAsia="Times New Roman" w:cs="Times New Roman"/>
          <w:noProof/>
          <w:lang w:eastAsia="en-GB"/>
        </w:rPr>
        <w:t xml:space="preserve">, </w:t>
      </w:r>
      <w:r w:rsidRPr="00E06803">
        <w:rPr>
          <w:rFonts w:eastAsia="Times New Roman" w:cs="Times New Roman"/>
          <w:i/>
          <w:iCs/>
          <w:noProof/>
          <w:lang w:eastAsia="en-GB"/>
        </w:rPr>
        <w:t>15</w:t>
      </w:r>
      <w:r w:rsidRPr="00E06803">
        <w:rPr>
          <w:rFonts w:eastAsia="Times New Roman" w:cs="Times New Roman"/>
          <w:noProof/>
          <w:lang w:eastAsia="en-GB"/>
        </w:rPr>
        <w:t>(1), pp.111-120.</w:t>
      </w:r>
    </w:p>
    <w:p w14:paraId="67025A3B" w14:textId="77777777" w:rsidR="00FE2A9A" w:rsidRPr="00E06803" w:rsidRDefault="00FE2A9A" w:rsidP="00E06803">
      <w:pPr>
        <w:rPr>
          <w:rFonts w:cs="Times New Roman"/>
          <w:noProof/>
        </w:rPr>
      </w:pPr>
      <w:r w:rsidRPr="00E06803">
        <w:rPr>
          <w:rFonts w:eastAsia="Times New Roman" w:cs="Times New Roman"/>
          <w:noProof/>
          <w:lang w:eastAsia="en-GB"/>
        </w:rPr>
        <w:t xml:space="preserve">El-Said, O. and Aziz, H. (2022). Job satisfaction and potential opportunities for career growth among hotel employees: The case of Oman. </w:t>
      </w:r>
      <w:r w:rsidRPr="00E06803">
        <w:rPr>
          <w:rFonts w:eastAsia="Times New Roman" w:cs="Times New Roman"/>
          <w:i/>
          <w:iCs/>
          <w:noProof/>
          <w:lang w:eastAsia="en-GB"/>
        </w:rPr>
        <w:t>Tourism and Hospitality Research</w:t>
      </w:r>
      <w:r w:rsidRPr="00E06803">
        <w:rPr>
          <w:rFonts w:eastAsia="Times New Roman" w:cs="Times New Roman"/>
          <w:noProof/>
          <w:lang w:eastAsia="en-GB"/>
        </w:rPr>
        <w:t xml:space="preserve">, </w:t>
      </w:r>
      <w:r w:rsidRPr="00E06803">
        <w:rPr>
          <w:rFonts w:eastAsia="Times New Roman" w:cs="Times New Roman"/>
          <w:i/>
          <w:iCs/>
          <w:noProof/>
          <w:lang w:eastAsia="en-GB"/>
        </w:rPr>
        <w:t>22</w:t>
      </w:r>
      <w:r w:rsidRPr="00E06803">
        <w:rPr>
          <w:rFonts w:eastAsia="Times New Roman" w:cs="Times New Roman"/>
          <w:noProof/>
          <w:lang w:eastAsia="en-GB"/>
        </w:rPr>
        <w:t>(4), pp.488-507.</w:t>
      </w:r>
    </w:p>
    <w:p w14:paraId="604C655E" w14:textId="77777777" w:rsidR="00FE2A9A" w:rsidRPr="00E06803" w:rsidRDefault="00FE2A9A" w:rsidP="00E06803">
      <w:pPr>
        <w:rPr>
          <w:rFonts w:cs="Times New Roman"/>
          <w:noProof/>
        </w:rPr>
      </w:pPr>
      <w:r w:rsidRPr="00E06803">
        <w:rPr>
          <w:rFonts w:eastAsia="Times New Roman" w:cs="Times New Roman"/>
          <w:noProof/>
          <w:lang w:eastAsia="en-GB"/>
        </w:rPr>
        <w:t xml:space="preserve">Ferrari, F. (2024). The employee-related antecedents of work performance: exploring a three-sided model for Human Resources Management. </w:t>
      </w:r>
      <w:r w:rsidRPr="00E06803">
        <w:rPr>
          <w:rFonts w:eastAsia="Times New Roman" w:cs="Times New Roman"/>
          <w:i/>
          <w:iCs/>
          <w:noProof/>
          <w:lang w:eastAsia="en-GB"/>
        </w:rPr>
        <w:t>Business Process Management Journal</w:t>
      </w:r>
      <w:r w:rsidRPr="00E06803">
        <w:rPr>
          <w:rFonts w:eastAsia="Times New Roman" w:cs="Times New Roman"/>
          <w:noProof/>
          <w:lang w:eastAsia="en-GB"/>
        </w:rPr>
        <w:t xml:space="preserve">, </w:t>
      </w:r>
      <w:r w:rsidRPr="00E06803">
        <w:rPr>
          <w:rFonts w:eastAsia="Times New Roman" w:cs="Times New Roman"/>
          <w:i/>
          <w:iCs/>
          <w:noProof/>
          <w:lang w:eastAsia="en-GB"/>
        </w:rPr>
        <w:t>30</w:t>
      </w:r>
      <w:r w:rsidRPr="00E06803">
        <w:rPr>
          <w:rFonts w:eastAsia="Times New Roman" w:cs="Times New Roman"/>
          <w:noProof/>
          <w:lang w:eastAsia="en-GB"/>
        </w:rPr>
        <w:t>(7), pp.2586-2610.</w:t>
      </w:r>
    </w:p>
    <w:p w14:paraId="6DD9C27A" w14:textId="77777777" w:rsidR="00FE2A9A" w:rsidRPr="00E06803" w:rsidRDefault="00FE2A9A" w:rsidP="00E06803">
      <w:pPr>
        <w:rPr>
          <w:rFonts w:cs="Times New Roman"/>
          <w:noProof/>
        </w:rPr>
      </w:pPr>
      <w:r w:rsidRPr="00E06803">
        <w:rPr>
          <w:rFonts w:eastAsia="Times New Roman" w:cs="Times New Roman"/>
          <w:noProof/>
          <w:lang w:eastAsia="en-GB"/>
        </w:rPr>
        <w:lastRenderedPageBreak/>
        <w:t xml:space="preserve">Gafni, R., Aviv, I., Kantsepolsky, B., Sherman, S., Rika, H., Itzkovich, Y. and Barger, A. (2024). Objectivity by design: The impact of AI-driven approach on employees' soft skills evaluation. </w:t>
      </w:r>
      <w:r w:rsidRPr="00E06803">
        <w:rPr>
          <w:rFonts w:eastAsia="Times New Roman" w:cs="Times New Roman"/>
          <w:i/>
          <w:iCs/>
          <w:noProof/>
          <w:lang w:eastAsia="en-GB"/>
        </w:rPr>
        <w:t>Information and Software Technology</w:t>
      </w:r>
      <w:r w:rsidRPr="00E06803">
        <w:rPr>
          <w:rFonts w:eastAsia="Times New Roman" w:cs="Times New Roman"/>
          <w:noProof/>
          <w:lang w:eastAsia="en-GB"/>
        </w:rPr>
        <w:t xml:space="preserve">, </w:t>
      </w:r>
      <w:r w:rsidRPr="00E06803">
        <w:rPr>
          <w:rFonts w:eastAsia="Times New Roman" w:cs="Times New Roman"/>
          <w:i/>
          <w:iCs/>
          <w:noProof/>
          <w:lang w:eastAsia="en-GB"/>
        </w:rPr>
        <w:t>170</w:t>
      </w:r>
      <w:r w:rsidRPr="00E06803">
        <w:rPr>
          <w:rFonts w:eastAsia="Times New Roman" w:cs="Times New Roman"/>
          <w:noProof/>
          <w:lang w:eastAsia="en-GB"/>
        </w:rPr>
        <w:t>, p.107430.</w:t>
      </w:r>
    </w:p>
    <w:p w14:paraId="5606C1C6" w14:textId="54E46376" w:rsidR="00FE2A9A" w:rsidRPr="00E06803" w:rsidRDefault="00FE2A9A" w:rsidP="00E06803">
      <w:pPr>
        <w:rPr>
          <w:rFonts w:cs="Times New Roman"/>
          <w:noProof/>
          <w:lang w:eastAsia="en-GB"/>
        </w:rPr>
      </w:pPr>
      <w:r w:rsidRPr="00E06803">
        <w:rPr>
          <w:rFonts w:eastAsia="Times New Roman" w:cs="Times New Roman"/>
          <w:noProof/>
          <w:lang w:eastAsia="en-GB"/>
        </w:rPr>
        <w:t>Gagne, C.A., Finch, W.L., Myrick, K.J. and Davis, L.M.</w:t>
      </w:r>
      <w:r w:rsidR="003835B8" w:rsidRPr="00E06803">
        <w:rPr>
          <w:rFonts w:eastAsia="Times New Roman" w:cs="Times New Roman"/>
          <w:noProof/>
          <w:lang w:eastAsia="en-GB"/>
        </w:rPr>
        <w:t xml:space="preserve"> (</w:t>
      </w:r>
      <w:r w:rsidRPr="00E06803">
        <w:rPr>
          <w:rFonts w:eastAsia="Times New Roman" w:cs="Times New Roman"/>
          <w:noProof/>
          <w:lang w:eastAsia="en-GB"/>
        </w:rPr>
        <w:t>2018</w:t>
      </w:r>
      <w:r w:rsidR="003835B8" w:rsidRPr="00E06803">
        <w:rPr>
          <w:rFonts w:eastAsia="Times New Roman" w:cs="Times New Roman"/>
          <w:noProof/>
          <w:lang w:eastAsia="en-GB"/>
        </w:rPr>
        <w:t>)</w:t>
      </w:r>
      <w:r w:rsidRPr="00E06803">
        <w:rPr>
          <w:rFonts w:eastAsia="Times New Roman" w:cs="Times New Roman"/>
          <w:noProof/>
          <w:lang w:eastAsia="en-GB"/>
        </w:rPr>
        <w:t xml:space="preserve">. Peer workers in the behavioral and integrated health workforce: opportunities and future directions. </w:t>
      </w:r>
      <w:r w:rsidRPr="00E06803">
        <w:rPr>
          <w:rFonts w:eastAsia="Times New Roman" w:cs="Times New Roman"/>
          <w:i/>
          <w:iCs/>
          <w:noProof/>
          <w:lang w:eastAsia="en-GB"/>
        </w:rPr>
        <w:t>American journal of preventive medicine</w:t>
      </w:r>
      <w:r w:rsidRPr="00E06803">
        <w:rPr>
          <w:rFonts w:eastAsia="Times New Roman" w:cs="Times New Roman"/>
          <w:noProof/>
          <w:lang w:eastAsia="en-GB"/>
        </w:rPr>
        <w:t xml:space="preserve">, </w:t>
      </w:r>
      <w:r w:rsidRPr="00E06803">
        <w:rPr>
          <w:rFonts w:eastAsia="Times New Roman" w:cs="Times New Roman"/>
          <w:i/>
          <w:iCs/>
          <w:noProof/>
          <w:lang w:eastAsia="en-GB"/>
        </w:rPr>
        <w:t>54</w:t>
      </w:r>
      <w:r w:rsidRPr="00E06803">
        <w:rPr>
          <w:rFonts w:eastAsia="Times New Roman" w:cs="Times New Roman"/>
          <w:noProof/>
          <w:lang w:eastAsia="en-GB"/>
        </w:rPr>
        <w:t>(6), pp.S258-S266.</w:t>
      </w:r>
    </w:p>
    <w:p w14:paraId="5C44A1B8" w14:textId="74D499CE" w:rsidR="00FE2A9A" w:rsidRPr="00E06803" w:rsidRDefault="00FE2A9A" w:rsidP="00E06803">
      <w:pPr>
        <w:rPr>
          <w:rFonts w:eastAsia="Times New Roman" w:cs="Times New Roman"/>
          <w:noProof/>
          <w:lang w:eastAsia="en-GB"/>
        </w:rPr>
      </w:pPr>
      <w:r w:rsidRPr="00E06803">
        <w:rPr>
          <w:rFonts w:eastAsia="Times New Roman" w:cs="Times New Roman"/>
          <w:noProof/>
          <w:lang w:eastAsia="en-GB"/>
        </w:rPr>
        <w:t>Giousmpasoglou, C.</w:t>
      </w:r>
      <w:r w:rsidR="003835B8" w:rsidRPr="00E06803">
        <w:rPr>
          <w:rFonts w:eastAsia="Times New Roman" w:cs="Times New Roman"/>
          <w:noProof/>
          <w:lang w:eastAsia="en-GB"/>
        </w:rPr>
        <w:t xml:space="preserve"> (</w:t>
      </w:r>
      <w:r w:rsidRPr="00E06803">
        <w:rPr>
          <w:rFonts w:eastAsia="Times New Roman" w:cs="Times New Roman"/>
          <w:noProof/>
          <w:lang w:eastAsia="en-GB"/>
        </w:rPr>
        <w:t>2024</w:t>
      </w:r>
      <w:r w:rsidR="003835B8" w:rsidRPr="00E06803">
        <w:rPr>
          <w:rFonts w:eastAsia="Times New Roman" w:cs="Times New Roman"/>
          <w:noProof/>
          <w:lang w:eastAsia="en-GB"/>
        </w:rPr>
        <w:t>)</w:t>
      </w:r>
      <w:r w:rsidRPr="00E06803">
        <w:rPr>
          <w:rFonts w:eastAsia="Times New Roman" w:cs="Times New Roman"/>
          <w:noProof/>
          <w:lang w:eastAsia="en-GB"/>
        </w:rPr>
        <w:t xml:space="preserve">. Working Conditions in the Hospitality Industry: The Case for a Fair and Decent Work Agenda. </w:t>
      </w:r>
      <w:r w:rsidRPr="00E06803">
        <w:rPr>
          <w:rFonts w:eastAsia="Times New Roman" w:cs="Times New Roman"/>
          <w:i/>
          <w:iCs/>
          <w:noProof/>
          <w:lang w:eastAsia="en-GB"/>
        </w:rPr>
        <w:t>Sustainability</w:t>
      </w:r>
      <w:r w:rsidRPr="00E06803">
        <w:rPr>
          <w:rFonts w:eastAsia="Times New Roman" w:cs="Times New Roman"/>
          <w:noProof/>
          <w:lang w:eastAsia="en-GB"/>
        </w:rPr>
        <w:t xml:space="preserve">, </w:t>
      </w:r>
      <w:r w:rsidRPr="00E06803">
        <w:rPr>
          <w:rFonts w:eastAsia="Times New Roman" w:cs="Times New Roman"/>
          <w:i/>
          <w:iCs/>
          <w:noProof/>
          <w:lang w:eastAsia="en-GB"/>
        </w:rPr>
        <w:t>16</w:t>
      </w:r>
      <w:r w:rsidRPr="00E06803">
        <w:rPr>
          <w:rFonts w:eastAsia="Times New Roman" w:cs="Times New Roman"/>
          <w:noProof/>
          <w:lang w:eastAsia="en-GB"/>
        </w:rPr>
        <w:t>(19), p.8428.</w:t>
      </w:r>
    </w:p>
    <w:p w14:paraId="4FFCF30C" w14:textId="77777777" w:rsidR="00FE2A9A" w:rsidRPr="00E06803" w:rsidRDefault="00FE2A9A" w:rsidP="00E06803">
      <w:pPr>
        <w:rPr>
          <w:rFonts w:cs="Times New Roman"/>
          <w:noProof/>
        </w:rPr>
      </w:pPr>
      <w:r w:rsidRPr="00E06803">
        <w:rPr>
          <w:rFonts w:eastAsia="Times New Roman" w:cs="Times New Roman"/>
          <w:noProof/>
          <w:lang w:eastAsia="en-GB"/>
        </w:rPr>
        <w:t xml:space="preserve">Guo, Y. and Ayoun, B. (2024). Can Informal Communication and Sense of Belonging Motivate and Retain Hospitality Employees? Informal Groups’ Role. </w:t>
      </w:r>
      <w:r w:rsidRPr="00E06803">
        <w:rPr>
          <w:rFonts w:eastAsia="Times New Roman" w:cs="Times New Roman"/>
          <w:i/>
          <w:iCs/>
          <w:noProof/>
          <w:lang w:eastAsia="en-GB"/>
        </w:rPr>
        <w:t>International Journal of Hospitality &amp; Tourism Administration</w:t>
      </w:r>
      <w:r w:rsidRPr="00E06803">
        <w:rPr>
          <w:rFonts w:eastAsia="Times New Roman" w:cs="Times New Roman"/>
          <w:noProof/>
          <w:lang w:eastAsia="en-GB"/>
        </w:rPr>
        <w:t>, pp.1-30.</w:t>
      </w:r>
    </w:p>
    <w:p w14:paraId="36050015" w14:textId="5165D4B6" w:rsidR="00FE2A9A" w:rsidRPr="00E06803" w:rsidRDefault="00FE2A9A" w:rsidP="00E06803">
      <w:pPr>
        <w:rPr>
          <w:rFonts w:cs="Times New Roman"/>
          <w:noProof/>
          <w:lang w:eastAsia="en-GB"/>
        </w:rPr>
      </w:pPr>
      <w:r w:rsidRPr="00E06803">
        <w:rPr>
          <w:rFonts w:eastAsia="Times New Roman" w:cs="Times New Roman"/>
          <w:noProof/>
          <w:lang w:eastAsia="en-GB"/>
        </w:rPr>
        <w:t>Hera, A., Al Rian, A., Faruque, M.O., Sizan, M.M.H., Khan, N.A., Rahaman, M.A. and Ali, M.J.</w:t>
      </w:r>
      <w:r w:rsidR="003835B8" w:rsidRPr="00E06803">
        <w:rPr>
          <w:rFonts w:eastAsia="Times New Roman" w:cs="Times New Roman"/>
          <w:noProof/>
          <w:lang w:eastAsia="en-GB"/>
        </w:rPr>
        <w:t xml:space="preserve"> (</w:t>
      </w:r>
      <w:r w:rsidRPr="00E06803">
        <w:rPr>
          <w:rFonts w:eastAsia="Times New Roman" w:cs="Times New Roman"/>
          <w:noProof/>
          <w:lang w:eastAsia="en-GB"/>
        </w:rPr>
        <w:t>2024</w:t>
      </w:r>
      <w:r w:rsidR="003835B8" w:rsidRPr="00E06803">
        <w:rPr>
          <w:rFonts w:eastAsia="Times New Roman" w:cs="Times New Roman"/>
          <w:noProof/>
          <w:lang w:eastAsia="en-GB"/>
        </w:rPr>
        <w:t>)</w:t>
      </w:r>
      <w:r w:rsidRPr="00E06803">
        <w:rPr>
          <w:rFonts w:eastAsia="Times New Roman" w:cs="Times New Roman"/>
          <w:noProof/>
          <w:lang w:eastAsia="en-GB"/>
        </w:rPr>
        <w:t xml:space="preserve">. Leveraging information systems for strategic management: Enhancing decision-making and organizational performance. </w:t>
      </w:r>
      <w:r w:rsidRPr="00E06803">
        <w:rPr>
          <w:rFonts w:eastAsia="Times New Roman" w:cs="Times New Roman"/>
          <w:i/>
          <w:iCs/>
          <w:noProof/>
          <w:lang w:eastAsia="en-GB"/>
        </w:rPr>
        <w:t>American Journal of Industrial and Business Management</w:t>
      </w:r>
      <w:r w:rsidRPr="00E06803">
        <w:rPr>
          <w:rFonts w:eastAsia="Times New Roman" w:cs="Times New Roman"/>
          <w:noProof/>
          <w:lang w:eastAsia="en-GB"/>
        </w:rPr>
        <w:t xml:space="preserve">, </w:t>
      </w:r>
      <w:r w:rsidRPr="00E06803">
        <w:rPr>
          <w:rFonts w:eastAsia="Times New Roman" w:cs="Times New Roman"/>
          <w:i/>
          <w:iCs/>
          <w:noProof/>
          <w:lang w:eastAsia="en-GB"/>
        </w:rPr>
        <w:t>14</w:t>
      </w:r>
      <w:r w:rsidRPr="00E06803">
        <w:rPr>
          <w:rFonts w:eastAsia="Times New Roman" w:cs="Times New Roman"/>
          <w:noProof/>
          <w:lang w:eastAsia="en-GB"/>
        </w:rPr>
        <w:t>(8), pp.1045-1061.</w:t>
      </w:r>
    </w:p>
    <w:p w14:paraId="78E0EE9B" w14:textId="4796B1D6" w:rsidR="00FE2A9A" w:rsidRPr="00E06803" w:rsidRDefault="00FE2A9A" w:rsidP="00E06803">
      <w:pPr>
        <w:pStyle w:val="NormalWeb"/>
        <w:spacing w:line="360" w:lineRule="auto"/>
        <w:jc w:val="both"/>
        <w:rPr>
          <w:noProof/>
        </w:rPr>
      </w:pPr>
      <w:r w:rsidRPr="00E06803">
        <w:rPr>
          <w:noProof/>
        </w:rPr>
        <w:t>Herzberg, F., Mausner, B.</w:t>
      </w:r>
      <w:r w:rsidR="003835B8" w:rsidRPr="00E06803">
        <w:rPr>
          <w:noProof/>
        </w:rPr>
        <w:t xml:space="preserve"> and </w:t>
      </w:r>
      <w:r w:rsidRPr="00E06803">
        <w:rPr>
          <w:noProof/>
        </w:rPr>
        <w:t xml:space="preserve">Snyderman, B.B. (1959). </w:t>
      </w:r>
      <w:r w:rsidRPr="00E06803">
        <w:rPr>
          <w:rStyle w:val="Emphasis"/>
          <w:rFonts w:eastAsiaTheme="majorEastAsia"/>
          <w:noProof/>
        </w:rPr>
        <w:t>The Motivation to Work</w:t>
      </w:r>
      <w:r w:rsidRPr="00E06803">
        <w:rPr>
          <w:noProof/>
        </w:rPr>
        <w:t>. New York: John Wiley.</w:t>
      </w:r>
    </w:p>
    <w:p w14:paraId="682EAD5D" w14:textId="77777777" w:rsidR="00FE2A9A" w:rsidRPr="00E06803" w:rsidRDefault="00FE2A9A" w:rsidP="00E06803">
      <w:pPr>
        <w:pStyle w:val="NormalWeb"/>
        <w:spacing w:line="360" w:lineRule="auto"/>
        <w:jc w:val="both"/>
        <w:rPr>
          <w:noProof/>
        </w:rPr>
      </w:pPr>
      <w:r w:rsidRPr="00E06803">
        <w:rPr>
          <w:noProof/>
        </w:rPr>
        <w:t xml:space="preserve">Heskett, J.L., Jones, T.O., Loveman, G.W., Sasser Jr, W.E. and Schlesinger, L.A. (1994). Putting the service-profit chain to work. </w:t>
      </w:r>
      <w:r w:rsidRPr="00E06803">
        <w:rPr>
          <w:rStyle w:val="Emphasis"/>
          <w:rFonts w:eastAsiaTheme="majorEastAsia"/>
          <w:noProof/>
        </w:rPr>
        <w:t>Harvard Business Review</w:t>
      </w:r>
      <w:r w:rsidRPr="00E06803">
        <w:rPr>
          <w:noProof/>
        </w:rPr>
        <w:t>, 72(2), 164–174.</w:t>
      </w:r>
    </w:p>
    <w:p w14:paraId="61BDA8C4" w14:textId="77777777" w:rsidR="00FE2A9A" w:rsidRPr="00E06803" w:rsidRDefault="00FE2A9A" w:rsidP="00E06803">
      <w:pPr>
        <w:pStyle w:val="NormalWeb"/>
        <w:spacing w:line="360" w:lineRule="auto"/>
        <w:jc w:val="both"/>
        <w:rPr>
          <w:noProof/>
        </w:rPr>
      </w:pPr>
      <w:r w:rsidRPr="00E06803">
        <w:rPr>
          <w:noProof/>
        </w:rPr>
        <w:t xml:space="preserve">Hochschild, A.R. (1983). </w:t>
      </w:r>
      <w:r w:rsidRPr="00E06803">
        <w:rPr>
          <w:rStyle w:val="Emphasis"/>
          <w:rFonts w:eastAsiaTheme="majorEastAsia"/>
          <w:noProof/>
        </w:rPr>
        <w:t>The Managed Heart: Commercialization of Human Feeling</w:t>
      </w:r>
      <w:r w:rsidRPr="00E06803">
        <w:rPr>
          <w:noProof/>
        </w:rPr>
        <w:t>. University of California Press.</w:t>
      </w:r>
    </w:p>
    <w:p w14:paraId="44005B31" w14:textId="77777777" w:rsidR="00FE2A9A" w:rsidRPr="00E06803" w:rsidRDefault="00FE2A9A" w:rsidP="00E06803">
      <w:pPr>
        <w:rPr>
          <w:rFonts w:cs="Times New Roman"/>
          <w:noProof/>
        </w:rPr>
      </w:pPr>
      <w:r w:rsidRPr="00E06803">
        <w:rPr>
          <w:rFonts w:eastAsia="Times New Roman" w:cs="Times New Roman"/>
          <w:noProof/>
          <w:lang w:eastAsia="en-GB"/>
        </w:rPr>
        <w:t xml:space="preserve">Hwang, E.M., Lee, S., and Legendre, T.S. (2024). Operational transparency as a service design: An investigation on labor/effort observation effect. </w:t>
      </w:r>
      <w:r w:rsidRPr="00E06803">
        <w:rPr>
          <w:rFonts w:eastAsia="Times New Roman" w:cs="Times New Roman"/>
          <w:i/>
          <w:iCs/>
          <w:noProof/>
          <w:lang w:eastAsia="en-GB"/>
        </w:rPr>
        <w:t>Journal of Hospitality &amp; Tourism Research</w:t>
      </w:r>
      <w:r w:rsidRPr="00E06803">
        <w:rPr>
          <w:rFonts w:eastAsia="Times New Roman" w:cs="Times New Roman"/>
          <w:noProof/>
          <w:lang w:eastAsia="en-GB"/>
        </w:rPr>
        <w:t xml:space="preserve">, </w:t>
      </w:r>
      <w:r w:rsidRPr="00E06803">
        <w:rPr>
          <w:rFonts w:eastAsia="Times New Roman" w:cs="Times New Roman"/>
          <w:i/>
          <w:iCs/>
          <w:noProof/>
          <w:lang w:eastAsia="en-GB"/>
        </w:rPr>
        <w:t>48</w:t>
      </w:r>
      <w:r w:rsidRPr="00E06803">
        <w:rPr>
          <w:rFonts w:eastAsia="Times New Roman" w:cs="Times New Roman"/>
          <w:noProof/>
          <w:lang w:eastAsia="en-GB"/>
        </w:rPr>
        <w:t>(8), pp.1525-1540.</w:t>
      </w:r>
    </w:p>
    <w:p w14:paraId="5CB74788" w14:textId="77777777" w:rsidR="00FE2A9A" w:rsidRPr="00E06803" w:rsidRDefault="00FE2A9A" w:rsidP="00E06803">
      <w:pPr>
        <w:rPr>
          <w:rFonts w:cs="Times New Roman"/>
          <w:noProof/>
        </w:rPr>
      </w:pPr>
      <w:r w:rsidRPr="00E06803">
        <w:rPr>
          <w:rFonts w:eastAsia="Times New Roman" w:cs="Times New Roman"/>
          <w:noProof/>
          <w:lang w:eastAsia="en-GB"/>
        </w:rPr>
        <w:t xml:space="preserve">Ihensekien, O.A. and Joel, A.C. (2023). Abraham Maslow’s hierarchy of needs and Frederick Herzberg’s two-factor motivation theories: Implications for organizational performance. </w:t>
      </w:r>
      <w:r w:rsidRPr="00E06803">
        <w:rPr>
          <w:rFonts w:eastAsia="Times New Roman" w:cs="Times New Roman"/>
          <w:i/>
          <w:iCs/>
          <w:noProof/>
          <w:lang w:eastAsia="en-GB"/>
        </w:rPr>
        <w:t>The Romanian Economic Journal</w:t>
      </w:r>
      <w:r w:rsidRPr="00E06803">
        <w:rPr>
          <w:rFonts w:eastAsia="Times New Roman" w:cs="Times New Roman"/>
          <w:noProof/>
          <w:lang w:eastAsia="en-GB"/>
        </w:rPr>
        <w:t xml:space="preserve">, </w:t>
      </w:r>
      <w:r w:rsidRPr="00E06803">
        <w:rPr>
          <w:rFonts w:eastAsia="Times New Roman" w:cs="Times New Roman"/>
          <w:i/>
          <w:iCs/>
          <w:noProof/>
          <w:lang w:eastAsia="en-GB"/>
        </w:rPr>
        <w:t>85</w:t>
      </w:r>
      <w:r w:rsidRPr="00E06803">
        <w:rPr>
          <w:rFonts w:eastAsia="Times New Roman" w:cs="Times New Roman"/>
          <w:noProof/>
          <w:lang w:eastAsia="en-GB"/>
        </w:rPr>
        <w:t>, pp.32-49.</w:t>
      </w:r>
    </w:p>
    <w:p w14:paraId="7E401959" w14:textId="77777777" w:rsidR="00FE2A9A" w:rsidRPr="00E06803" w:rsidRDefault="00FE2A9A" w:rsidP="00E06803">
      <w:pPr>
        <w:rPr>
          <w:rFonts w:cs="Times New Roman"/>
          <w:noProof/>
        </w:rPr>
      </w:pPr>
      <w:r w:rsidRPr="00E06803">
        <w:rPr>
          <w:rFonts w:cs="Times New Roman"/>
          <w:noProof/>
        </w:rPr>
        <w:lastRenderedPageBreak/>
        <w:t xml:space="preserve">IHG (2024). </w:t>
      </w:r>
      <w:r w:rsidRPr="00E06803">
        <w:rPr>
          <w:rFonts w:cs="Times New Roman"/>
          <w:i/>
          <w:iCs/>
          <w:noProof/>
        </w:rPr>
        <w:t>Holiday Inn Sunderland - City Centre</w:t>
      </w:r>
      <w:r w:rsidRPr="00E06803">
        <w:rPr>
          <w:rFonts w:cs="Times New Roman"/>
          <w:noProof/>
        </w:rPr>
        <w:t>. [online] IHG. Available at: https://www.ihg.com/holidayinn/hotels/us/en/sunderland/snduk/hoteldetail [Accessed 31 May 2025].</w:t>
      </w:r>
    </w:p>
    <w:p w14:paraId="7C196F94" w14:textId="09D75ED0" w:rsidR="00FE2A9A" w:rsidRPr="00E06803" w:rsidRDefault="00FE2A9A" w:rsidP="00E06803">
      <w:pPr>
        <w:rPr>
          <w:rFonts w:cs="Times New Roman"/>
          <w:noProof/>
        </w:rPr>
      </w:pPr>
      <w:r w:rsidRPr="00E06803">
        <w:rPr>
          <w:rFonts w:eastAsia="Times New Roman" w:cs="Times New Roman"/>
          <w:noProof/>
          <w:lang w:eastAsia="en-GB"/>
        </w:rPr>
        <w:t xml:space="preserve">Ishaque, S., Liaquat, M., Irshad, S. and Khakwani, M.S. (2022). How does participative leadership influences employee engagement via the mediational effect of employee perceived corporate social responsibility? An analysis of front-line employees of hotels. </w:t>
      </w:r>
      <w:r w:rsidRPr="00E06803">
        <w:rPr>
          <w:rFonts w:eastAsia="Times New Roman" w:cs="Times New Roman"/>
          <w:i/>
          <w:iCs/>
          <w:noProof/>
          <w:lang w:eastAsia="en-GB"/>
        </w:rPr>
        <w:t>Review of Applied Management and Social Sciences</w:t>
      </w:r>
      <w:r w:rsidRPr="00E06803">
        <w:rPr>
          <w:rFonts w:eastAsia="Times New Roman" w:cs="Times New Roman"/>
          <w:noProof/>
          <w:lang w:eastAsia="en-GB"/>
        </w:rPr>
        <w:t xml:space="preserve">, </w:t>
      </w:r>
      <w:r w:rsidRPr="00E06803">
        <w:rPr>
          <w:rFonts w:eastAsia="Times New Roman" w:cs="Times New Roman"/>
          <w:i/>
          <w:iCs/>
          <w:noProof/>
          <w:lang w:eastAsia="en-GB"/>
        </w:rPr>
        <w:t>5</w:t>
      </w:r>
      <w:r w:rsidRPr="00E06803">
        <w:rPr>
          <w:rFonts w:eastAsia="Times New Roman" w:cs="Times New Roman"/>
          <w:noProof/>
          <w:lang w:eastAsia="en-GB"/>
        </w:rPr>
        <w:t>(2), pp.129-139.</w:t>
      </w:r>
    </w:p>
    <w:p w14:paraId="76DA7188" w14:textId="29A93133" w:rsidR="00FE2A9A" w:rsidRPr="00E06803" w:rsidRDefault="00FE2A9A" w:rsidP="00E06803">
      <w:pPr>
        <w:spacing w:after="0"/>
        <w:rPr>
          <w:rFonts w:cs="Times New Roman"/>
          <w:noProof/>
          <w:lang w:eastAsia="en-GB"/>
        </w:rPr>
      </w:pPr>
      <w:r w:rsidRPr="00E06803">
        <w:rPr>
          <w:rFonts w:eastAsia="Times New Roman" w:cs="Times New Roman"/>
          <w:noProof/>
          <w:lang w:eastAsia="en-GB"/>
        </w:rPr>
        <w:t xml:space="preserve">Jha, J.K. and Singh, M. (2023). Who cares about ethical practices at workplace? A taxonomy of employees’ unethical conduct from top management perspective. </w:t>
      </w:r>
      <w:r w:rsidRPr="00E06803">
        <w:rPr>
          <w:rFonts w:eastAsia="Times New Roman" w:cs="Times New Roman"/>
          <w:i/>
          <w:iCs/>
          <w:noProof/>
          <w:lang w:eastAsia="en-GB"/>
        </w:rPr>
        <w:t>International Journal of Organizational Analysis</w:t>
      </w:r>
      <w:r w:rsidRPr="00E06803">
        <w:rPr>
          <w:rFonts w:eastAsia="Times New Roman" w:cs="Times New Roman"/>
          <w:noProof/>
          <w:lang w:eastAsia="en-GB"/>
        </w:rPr>
        <w:t xml:space="preserve">, </w:t>
      </w:r>
      <w:r w:rsidRPr="00E06803">
        <w:rPr>
          <w:rFonts w:eastAsia="Times New Roman" w:cs="Times New Roman"/>
          <w:i/>
          <w:iCs/>
          <w:noProof/>
          <w:lang w:eastAsia="en-GB"/>
        </w:rPr>
        <w:t>31</w:t>
      </w:r>
      <w:r w:rsidRPr="00E06803">
        <w:rPr>
          <w:rFonts w:eastAsia="Times New Roman" w:cs="Times New Roman"/>
          <w:noProof/>
          <w:lang w:eastAsia="en-GB"/>
        </w:rPr>
        <w:t>(2), pp.317-339.</w:t>
      </w:r>
    </w:p>
    <w:p w14:paraId="3542567C" w14:textId="77777777" w:rsidR="00FE2A9A" w:rsidRPr="00E06803" w:rsidRDefault="00FE2A9A" w:rsidP="00E06803">
      <w:pPr>
        <w:pStyle w:val="NormalWeb"/>
        <w:spacing w:line="360" w:lineRule="auto"/>
        <w:jc w:val="both"/>
        <w:rPr>
          <w:noProof/>
        </w:rPr>
      </w:pPr>
      <w:r w:rsidRPr="00E06803">
        <w:rPr>
          <w:noProof/>
        </w:rPr>
        <w:t xml:space="preserve">Johnson, G., Scholes, K. and Whittington, R. (2017). </w:t>
      </w:r>
      <w:r w:rsidRPr="00E06803">
        <w:rPr>
          <w:rStyle w:val="Emphasis"/>
          <w:rFonts w:eastAsiaTheme="majorEastAsia"/>
          <w:noProof/>
        </w:rPr>
        <w:t>Exploring Strategy: Text and Cases</w:t>
      </w:r>
      <w:r w:rsidRPr="00E06803">
        <w:rPr>
          <w:noProof/>
        </w:rPr>
        <w:t>. Pearson Education.</w:t>
      </w:r>
    </w:p>
    <w:p w14:paraId="4CFC9210" w14:textId="3DBAA63C" w:rsidR="00FE2A9A" w:rsidRPr="00E06803" w:rsidRDefault="00FE2A9A" w:rsidP="00E06803">
      <w:pPr>
        <w:rPr>
          <w:rFonts w:cs="Times New Roman"/>
          <w:noProof/>
          <w:lang w:eastAsia="en-GB"/>
        </w:rPr>
      </w:pPr>
      <w:r w:rsidRPr="00E06803">
        <w:rPr>
          <w:rFonts w:eastAsia="Times New Roman" w:cs="Times New Roman"/>
          <w:noProof/>
          <w:lang w:eastAsia="en-GB"/>
        </w:rPr>
        <w:t>Kang, J., Shin, H. and Kang, C.</w:t>
      </w:r>
      <w:r w:rsidR="003835B8" w:rsidRPr="00E06803">
        <w:rPr>
          <w:rFonts w:eastAsia="Times New Roman" w:cs="Times New Roman"/>
          <w:noProof/>
          <w:lang w:eastAsia="en-GB"/>
        </w:rPr>
        <w:t xml:space="preserve"> (</w:t>
      </w:r>
      <w:r w:rsidRPr="00E06803">
        <w:rPr>
          <w:rFonts w:eastAsia="Times New Roman" w:cs="Times New Roman"/>
          <w:noProof/>
          <w:lang w:eastAsia="en-GB"/>
        </w:rPr>
        <w:t>2024</w:t>
      </w:r>
      <w:r w:rsidR="003835B8" w:rsidRPr="00E06803">
        <w:rPr>
          <w:rFonts w:eastAsia="Times New Roman" w:cs="Times New Roman"/>
          <w:noProof/>
          <w:lang w:eastAsia="en-GB"/>
        </w:rPr>
        <w:t>)</w:t>
      </w:r>
      <w:r w:rsidRPr="00E06803">
        <w:rPr>
          <w:rFonts w:eastAsia="Times New Roman" w:cs="Times New Roman"/>
          <w:noProof/>
          <w:lang w:eastAsia="en-GB"/>
        </w:rPr>
        <w:t xml:space="preserve">. Hospitality labor leakage and dynamic turnover behaviors in the age of artificial intelligence and robotics. </w:t>
      </w:r>
      <w:r w:rsidRPr="00E06803">
        <w:rPr>
          <w:rFonts w:eastAsia="Times New Roman" w:cs="Times New Roman"/>
          <w:i/>
          <w:iCs/>
          <w:noProof/>
          <w:lang w:eastAsia="en-GB"/>
        </w:rPr>
        <w:t>Journal of Hospitality and Tourism Technology</w:t>
      </w:r>
      <w:r w:rsidRPr="00E06803">
        <w:rPr>
          <w:rFonts w:eastAsia="Times New Roman" w:cs="Times New Roman"/>
          <w:noProof/>
          <w:lang w:eastAsia="en-GB"/>
        </w:rPr>
        <w:t xml:space="preserve">, </w:t>
      </w:r>
      <w:r w:rsidRPr="00E06803">
        <w:rPr>
          <w:rFonts w:eastAsia="Times New Roman" w:cs="Times New Roman"/>
          <w:i/>
          <w:iCs/>
          <w:noProof/>
          <w:lang w:eastAsia="en-GB"/>
        </w:rPr>
        <w:t>15</w:t>
      </w:r>
      <w:r w:rsidRPr="00E06803">
        <w:rPr>
          <w:rFonts w:eastAsia="Times New Roman" w:cs="Times New Roman"/>
          <w:noProof/>
          <w:lang w:eastAsia="en-GB"/>
        </w:rPr>
        <w:t>(5), pp.916-933.</w:t>
      </w:r>
    </w:p>
    <w:p w14:paraId="107C4070" w14:textId="4095C5B5" w:rsidR="00FE2A9A" w:rsidRPr="00E06803" w:rsidRDefault="00FE2A9A" w:rsidP="00E06803">
      <w:pPr>
        <w:rPr>
          <w:rFonts w:cs="Times New Roman"/>
          <w:noProof/>
          <w:lang w:eastAsia="en-GB"/>
        </w:rPr>
      </w:pPr>
      <w:r w:rsidRPr="00E06803">
        <w:rPr>
          <w:rFonts w:eastAsia="Times New Roman" w:cs="Times New Roman"/>
          <w:noProof/>
          <w:lang w:eastAsia="en-GB"/>
        </w:rPr>
        <w:t>Kaur, S.</w:t>
      </w:r>
      <w:r w:rsidR="003835B8" w:rsidRPr="00E06803">
        <w:rPr>
          <w:rFonts w:eastAsia="Times New Roman" w:cs="Times New Roman"/>
          <w:noProof/>
          <w:lang w:eastAsia="en-GB"/>
        </w:rPr>
        <w:t xml:space="preserve"> (</w:t>
      </w:r>
      <w:r w:rsidRPr="00E06803">
        <w:rPr>
          <w:rFonts w:eastAsia="Times New Roman" w:cs="Times New Roman"/>
          <w:noProof/>
          <w:lang w:eastAsia="en-GB"/>
        </w:rPr>
        <w:t>2024</w:t>
      </w:r>
      <w:r w:rsidR="003835B8" w:rsidRPr="00E06803">
        <w:rPr>
          <w:rFonts w:eastAsia="Times New Roman" w:cs="Times New Roman"/>
          <w:noProof/>
          <w:lang w:eastAsia="en-GB"/>
        </w:rPr>
        <w:t>)</w:t>
      </w:r>
      <w:r w:rsidRPr="00E06803">
        <w:rPr>
          <w:rFonts w:eastAsia="Times New Roman" w:cs="Times New Roman"/>
          <w:noProof/>
          <w:lang w:eastAsia="en-GB"/>
        </w:rPr>
        <w:t xml:space="preserve">. How does age and gender of the employees influence human resource practices–employee competencies relationship? In </w:t>
      </w:r>
      <w:r w:rsidRPr="00E06803">
        <w:rPr>
          <w:rFonts w:eastAsia="Times New Roman" w:cs="Times New Roman"/>
          <w:i/>
          <w:iCs/>
          <w:noProof/>
          <w:lang w:eastAsia="en-GB"/>
        </w:rPr>
        <w:t>Evidence-based HRM: a Global Forum for Empirical Scholarship</w:t>
      </w:r>
      <w:r w:rsidRPr="00E06803">
        <w:rPr>
          <w:rFonts w:eastAsia="Times New Roman" w:cs="Times New Roman"/>
          <w:noProof/>
          <w:lang w:eastAsia="en-GB"/>
        </w:rPr>
        <w:t xml:space="preserve"> (Vol. 12, No. 3, pp. 683-703). Emerald Publishing Limited.</w:t>
      </w:r>
    </w:p>
    <w:p w14:paraId="09C0CD40" w14:textId="77777777" w:rsidR="00FE2A9A" w:rsidRPr="00E06803" w:rsidRDefault="00FE2A9A" w:rsidP="00E06803">
      <w:pPr>
        <w:rPr>
          <w:rFonts w:cs="Times New Roman"/>
          <w:noProof/>
        </w:rPr>
      </w:pPr>
      <w:r w:rsidRPr="00E06803">
        <w:rPr>
          <w:rFonts w:eastAsia="Times New Roman" w:cs="Times New Roman"/>
          <w:noProof/>
          <w:lang w:eastAsia="en-GB"/>
        </w:rPr>
        <w:t xml:space="preserve">Kensbock, S., Jennings, G., Bailey, J. and Patiar, A. (2013). The lowest rung’: Women room attendants’ perceptions of five star hotels’ operational hierarchies. </w:t>
      </w:r>
      <w:r w:rsidRPr="00E06803">
        <w:rPr>
          <w:rFonts w:eastAsia="Times New Roman" w:cs="Times New Roman"/>
          <w:i/>
          <w:iCs/>
          <w:noProof/>
          <w:lang w:eastAsia="en-GB"/>
        </w:rPr>
        <w:t>International Journal of Hospitality Management</w:t>
      </w:r>
      <w:r w:rsidRPr="00E06803">
        <w:rPr>
          <w:rFonts w:eastAsia="Times New Roman" w:cs="Times New Roman"/>
          <w:noProof/>
          <w:lang w:eastAsia="en-GB"/>
        </w:rPr>
        <w:t xml:space="preserve">, </w:t>
      </w:r>
      <w:r w:rsidRPr="00E06803">
        <w:rPr>
          <w:rFonts w:eastAsia="Times New Roman" w:cs="Times New Roman"/>
          <w:i/>
          <w:iCs/>
          <w:noProof/>
          <w:lang w:eastAsia="en-GB"/>
        </w:rPr>
        <w:t>35</w:t>
      </w:r>
      <w:r w:rsidRPr="00E06803">
        <w:rPr>
          <w:rFonts w:eastAsia="Times New Roman" w:cs="Times New Roman"/>
          <w:noProof/>
          <w:lang w:eastAsia="en-GB"/>
        </w:rPr>
        <w:t>, pp.360-368.</w:t>
      </w:r>
    </w:p>
    <w:p w14:paraId="448ECB72" w14:textId="77777777" w:rsidR="00FE2A9A" w:rsidRPr="00E06803" w:rsidRDefault="00FE2A9A" w:rsidP="00E06803">
      <w:pPr>
        <w:rPr>
          <w:rFonts w:cs="Times New Roman"/>
          <w:noProof/>
        </w:rPr>
      </w:pPr>
      <w:r w:rsidRPr="00E06803">
        <w:rPr>
          <w:rFonts w:eastAsia="Times New Roman" w:cs="Times New Roman"/>
          <w:noProof/>
          <w:lang w:eastAsia="en-GB"/>
        </w:rPr>
        <w:t xml:space="preserve">Kess-Momoh, A.J., Tula, S.T., Bello, B.G., Omotoye, G.B. and Daraojimba, A.I. (2024). Strategic human resource management in the 21st century: A review of trends and innovations. </w:t>
      </w:r>
      <w:r w:rsidRPr="00E06803">
        <w:rPr>
          <w:rFonts w:eastAsia="Times New Roman" w:cs="Times New Roman"/>
          <w:i/>
          <w:iCs/>
          <w:noProof/>
          <w:lang w:eastAsia="en-GB"/>
        </w:rPr>
        <w:t>World Journal of Advanced Research and Reviews</w:t>
      </w:r>
      <w:r w:rsidRPr="00E06803">
        <w:rPr>
          <w:rFonts w:eastAsia="Times New Roman" w:cs="Times New Roman"/>
          <w:noProof/>
          <w:lang w:eastAsia="en-GB"/>
        </w:rPr>
        <w:t xml:space="preserve">, </w:t>
      </w:r>
      <w:r w:rsidRPr="00E06803">
        <w:rPr>
          <w:rFonts w:eastAsia="Times New Roman" w:cs="Times New Roman"/>
          <w:i/>
          <w:iCs/>
          <w:noProof/>
          <w:lang w:eastAsia="en-GB"/>
        </w:rPr>
        <w:t>21</w:t>
      </w:r>
      <w:r w:rsidRPr="00E06803">
        <w:rPr>
          <w:rFonts w:eastAsia="Times New Roman" w:cs="Times New Roman"/>
          <w:noProof/>
          <w:lang w:eastAsia="en-GB"/>
        </w:rPr>
        <w:t>(1), pp.746-757.</w:t>
      </w:r>
    </w:p>
    <w:p w14:paraId="351F9AEC" w14:textId="77777777" w:rsidR="00FE2A9A" w:rsidRPr="00E06803" w:rsidRDefault="00FE2A9A" w:rsidP="00E06803">
      <w:pPr>
        <w:rPr>
          <w:rFonts w:cs="Times New Roman"/>
          <w:noProof/>
        </w:rPr>
      </w:pPr>
      <w:r w:rsidRPr="00E06803">
        <w:rPr>
          <w:rFonts w:eastAsia="Times New Roman" w:cs="Times New Roman"/>
          <w:noProof/>
          <w:lang w:eastAsia="en-GB"/>
        </w:rPr>
        <w:t xml:space="preserve">Kichuk, A. (2017). </w:t>
      </w:r>
      <w:r w:rsidRPr="00E06803">
        <w:rPr>
          <w:rFonts w:eastAsia="Times New Roman" w:cs="Times New Roman"/>
          <w:i/>
          <w:iCs/>
          <w:noProof/>
          <w:lang w:eastAsia="en-GB"/>
        </w:rPr>
        <w:t>Understanding Talent Management in the hotel sector: employees’ narratives of personal career development</w:t>
      </w:r>
      <w:r w:rsidRPr="00E06803">
        <w:rPr>
          <w:rFonts w:eastAsia="Times New Roman" w:cs="Times New Roman"/>
          <w:noProof/>
          <w:lang w:eastAsia="en-GB"/>
        </w:rPr>
        <w:t xml:space="preserve"> (Doctoral dissertation, Bournemouth University).</w:t>
      </w:r>
    </w:p>
    <w:p w14:paraId="188726A7" w14:textId="599CE20B" w:rsidR="00FE2A9A" w:rsidRPr="00E06803" w:rsidRDefault="00FE2A9A" w:rsidP="00E06803">
      <w:pPr>
        <w:rPr>
          <w:rFonts w:cs="Times New Roman"/>
          <w:noProof/>
          <w:lang w:eastAsia="en-GB"/>
        </w:rPr>
      </w:pPr>
      <w:r w:rsidRPr="00E06803">
        <w:rPr>
          <w:rFonts w:eastAsia="Times New Roman" w:cs="Times New Roman"/>
          <w:noProof/>
          <w:lang w:eastAsia="en-GB"/>
        </w:rPr>
        <w:t xml:space="preserve">Kumar, V.R., Selvaraj, M., Venkateswaran, P.S., Sabarirajan, A., Shatila, K. and Agarwal, V. (2022). The impact of training and development programs on employee’s performance: the </w:t>
      </w:r>
      <w:r w:rsidRPr="00E06803">
        <w:rPr>
          <w:rFonts w:eastAsia="Times New Roman" w:cs="Times New Roman"/>
          <w:noProof/>
          <w:lang w:eastAsia="en-GB"/>
        </w:rPr>
        <w:lastRenderedPageBreak/>
        <w:t xml:space="preserve">case of Lebanese SMEs. </w:t>
      </w:r>
      <w:r w:rsidRPr="00E06803">
        <w:rPr>
          <w:rFonts w:eastAsia="Times New Roman" w:cs="Times New Roman"/>
          <w:i/>
          <w:iCs/>
          <w:noProof/>
          <w:lang w:eastAsia="en-GB"/>
        </w:rPr>
        <w:t>International Journal of Intellectual Property Management</w:t>
      </w:r>
      <w:r w:rsidRPr="00E06803">
        <w:rPr>
          <w:rFonts w:eastAsia="Times New Roman" w:cs="Times New Roman"/>
          <w:noProof/>
          <w:lang w:eastAsia="en-GB"/>
        </w:rPr>
        <w:t xml:space="preserve">, </w:t>
      </w:r>
      <w:r w:rsidRPr="00E06803">
        <w:rPr>
          <w:rFonts w:eastAsia="Times New Roman" w:cs="Times New Roman"/>
          <w:i/>
          <w:iCs/>
          <w:noProof/>
          <w:lang w:eastAsia="en-GB"/>
        </w:rPr>
        <w:t>12</w:t>
      </w:r>
      <w:r w:rsidRPr="00E06803">
        <w:rPr>
          <w:rFonts w:eastAsia="Times New Roman" w:cs="Times New Roman"/>
          <w:noProof/>
          <w:lang w:eastAsia="en-GB"/>
        </w:rPr>
        <w:t>(3), pp.368-381.</w:t>
      </w:r>
    </w:p>
    <w:p w14:paraId="13E2A31F" w14:textId="77777777" w:rsidR="00FE2A9A" w:rsidRPr="00E06803" w:rsidRDefault="00FE2A9A" w:rsidP="00E06803">
      <w:pPr>
        <w:rPr>
          <w:rFonts w:cs="Times New Roman"/>
          <w:noProof/>
        </w:rPr>
      </w:pPr>
      <w:r w:rsidRPr="00E06803">
        <w:rPr>
          <w:rFonts w:eastAsia="Times New Roman" w:cs="Times New Roman"/>
          <w:noProof/>
          <w:lang w:eastAsia="en-GB"/>
        </w:rPr>
        <w:t xml:space="preserve">Kumari, K., Barkat Ali, S., Un Nisa Khan, N. and Abbas, J. (2021). Examining the role of motivation and reward in employees’ job performance through mediating effect of job satisfaction: An empirical evidence. </w:t>
      </w:r>
      <w:r w:rsidRPr="00E06803">
        <w:rPr>
          <w:rFonts w:eastAsia="Times New Roman" w:cs="Times New Roman"/>
          <w:i/>
          <w:iCs/>
          <w:noProof/>
          <w:lang w:eastAsia="en-GB"/>
        </w:rPr>
        <w:t>International Journal of Organizational Leadership</w:t>
      </w:r>
      <w:r w:rsidRPr="00E06803">
        <w:rPr>
          <w:rFonts w:eastAsia="Times New Roman" w:cs="Times New Roman"/>
          <w:noProof/>
          <w:lang w:eastAsia="en-GB"/>
        </w:rPr>
        <w:t xml:space="preserve">, </w:t>
      </w:r>
      <w:r w:rsidRPr="00E06803">
        <w:rPr>
          <w:rFonts w:eastAsia="Times New Roman" w:cs="Times New Roman"/>
          <w:i/>
          <w:iCs/>
          <w:noProof/>
          <w:lang w:eastAsia="en-GB"/>
        </w:rPr>
        <w:t>10</w:t>
      </w:r>
      <w:r w:rsidRPr="00E06803">
        <w:rPr>
          <w:rFonts w:eastAsia="Times New Roman" w:cs="Times New Roman"/>
          <w:noProof/>
          <w:lang w:eastAsia="en-GB"/>
        </w:rPr>
        <w:t>(4), pp.401-420.</w:t>
      </w:r>
    </w:p>
    <w:p w14:paraId="7898968E" w14:textId="77777777" w:rsidR="00FE2A9A" w:rsidRPr="00E06803" w:rsidRDefault="00FE2A9A" w:rsidP="00E06803">
      <w:pPr>
        <w:rPr>
          <w:rFonts w:cs="Times New Roman"/>
          <w:noProof/>
        </w:rPr>
      </w:pPr>
      <w:r w:rsidRPr="00E06803">
        <w:rPr>
          <w:rFonts w:eastAsia="Times New Roman" w:cs="Times New Roman"/>
          <w:noProof/>
          <w:lang w:eastAsia="en-GB"/>
        </w:rPr>
        <w:t xml:space="preserve">Lai, Y.L. and Cai, W. (2023). Enhancing post‐COVID-19 work resilience in hospitality: A micro-level crisis management framework. </w:t>
      </w:r>
      <w:r w:rsidRPr="00E06803">
        <w:rPr>
          <w:rFonts w:eastAsia="Times New Roman" w:cs="Times New Roman"/>
          <w:i/>
          <w:iCs/>
          <w:noProof/>
          <w:lang w:eastAsia="en-GB"/>
        </w:rPr>
        <w:t>Tourism and Hospitality Research</w:t>
      </w:r>
      <w:r w:rsidRPr="00E06803">
        <w:rPr>
          <w:rFonts w:eastAsia="Times New Roman" w:cs="Times New Roman"/>
          <w:noProof/>
          <w:lang w:eastAsia="en-GB"/>
        </w:rPr>
        <w:t xml:space="preserve">, </w:t>
      </w:r>
      <w:r w:rsidRPr="00E06803">
        <w:rPr>
          <w:rFonts w:eastAsia="Times New Roman" w:cs="Times New Roman"/>
          <w:i/>
          <w:iCs/>
          <w:noProof/>
          <w:lang w:eastAsia="en-GB"/>
        </w:rPr>
        <w:t>23</w:t>
      </w:r>
      <w:r w:rsidRPr="00E06803">
        <w:rPr>
          <w:rFonts w:eastAsia="Times New Roman" w:cs="Times New Roman"/>
          <w:noProof/>
          <w:lang w:eastAsia="en-GB"/>
        </w:rPr>
        <w:t>(1), pp.88-100.</w:t>
      </w:r>
    </w:p>
    <w:p w14:paraId="10D4AB91" w14:textId="77777777" w:rsidR="00FE2A9A" w:rsidRPr="00E06803" w:rsidRDefault="00FE2A9A" w:rsidP="00E06803">
      <w:pPr>
        <w:pStyle w:val="NormalWeb"/>
        <w:spacing w:line="360" w:lineRule="auto"/>
        <w:jc w:val="both"/>
        <w:rPr>
          <w:noProof/>
        </w:rPr>
      </w:pPr>
      <w:r w:rsidRPr="00E06803">
        <w:rPr>
          <w:noProof/>
        </w:rPr>
        <w:t xml:space="preserve">Lynch, R. (2015). </w:t>
      </w:r>
      <w:r w:rsidRPr="00E06803">
        <w:rPr>
          <w:rStyle w:val="Emphasis"/>
          <w:rFonts w:eastAsiaTheme="majorEastAsia"/>
          <w:noProof/>
        </w:rPr>
        <w:t>Corporate Strategy</w:t>
      </w:r>
      <w:r w:rsidRPr="00E06803">
        <w:rPr>
          <w:noProof/>
        </w:rPr>
        <w:t xml:space="preserve"> (6th ed.). Pearson.</w:t>
      </w:r>
    </w:p>
    <w:p w14:paraId="49C69565" w14:textId="77777777" w:rsidR="00FE2A9A" w:rsidRPr="00E06803" w:rsidRDefault="00FE2A9A" w:rsidP="00E06803">
      <w:pPr>
        <w:pStyle w:val="NormalWeb"/>
        <w:spacing w:line="360" w:lineRule="auto"/>
        <w:jc w:val="both"/>
        <w:rPr>
          <w:noProof/>
        </w:rPr>
      </w:pPr>
      <w:r w:rsidRPr="00E06803">
        <w:rPr>
          <w:noProof/>
        </w:rPr>
        <w:t xml:space="preserve">Maslow, A.H. (1943). A theory of human motivation. </w:t>
      </w:r>
      <w:r w:rsidRPr="00E06803">
        <w:rPr>
          <w:rStyle w:val="Emphasis"/>
          <w:rFonts w:eastAsiaTheme="majorEastAsia"/>
          <w:noProof/>
        </w:rPr>
        <w:t>Psychological Review</w:t>
      </w:r>
      <w:r w:rsidRPr="00E06803">
        <w:rPr>
          <w:noProof/>
        </w:rPr>
        <w:t>, 50(4), 370–396.</w:t>
      </w:r>
    </w:p>
    <w:p w14:paraId="625E149D" w14:textId="77777777" w:rsidR="00FE2A9A" w:rsidRPr="00E06803" w:rsidRDefault="00FE2A9A" w:rsidP="00E06803">
      <w:pPr>
        <w:rPr>
          <w:rFonts w:cs="Times New Roman"/>
          <w:noProof/>
        </w:rPr>
      </w:pPr>
      <w:r w:rsidRPr="00E06803">
        <w:rPr>
          <w:rFonts w:eastAsia="Times New Roman" w:cs="Times New Roman"/>
          <w:noProof/>
          <w:lang w:eastAsia="en-GB"/>
        </w:rPr>
        <w:t xml:space="preserve">McClelland, D.C., 1985. How motives, skills, and values determine what people do. </w:t>
      </w:r>
      <w:r w:rsidRPr="00E06803">
        <w:rPr>
          <w:rFonts w:eastAsia="Times New Roman" w:cs="Times New Roman"/>
          <w:i/>
          <w:iCs/>
          <w:noProof/>
          <w:lang w:eastAsia="en-GB"/>
        </w:rPr>
        <w:t>American psychologist</w:t>
      </w:r>
      <w:r w:rsidRPr="00E06803">
        <w:rPr>
          <w:rFonts w:eastAsia="Times New Roman" w:cs="Times New Roman"/>
          <w:noProof/>
          <w:lang w:eastAsia="en-GB"/>
        </w:rPr>
        <w:t xml:space="preserve">, </w:t>
      </w:r>
      <w:r w:rsidRPr="00E06803">
        <w:rPr>
          <w:rFonts w:eastAsia="Times New Roman" w:cs="Times New Roman"/>
          <w:i/>
          <w:iCs/>
          <w:noProof/>
          <w:lang w:eastAsia="en-GB"/>
        </w:rPr>
        <w:t>40</w:t>
      </w:r>
      <w:r w:rsidRPr="00E06803">
        <w:rPr>
          <w:rFonts w:eastAsia="Times New Roman" w:cs="Times New Roman"/>
          <w:noProof/>
          <w:lang w:eastAsia="en-GB"/>
        </w:rPr>
        <w:t>(7), p.812.</w:t>
      </w:r>
    </w:p>
    <w:p w14:paraId="4E49AB78" w14:textId="77777777" w:rsidR="00FE2A9A" w:rsidRPr="00E06803" w:rsidRDefault="00FE2A9A" w:rsidP="00E06803">
      <w:pPr>
        <w:pStyle w:val="NormalWeb"/>
        <w:spacing w:line="360" w:lineRule="auto"/>
        <w:jc w:val="both"/>
        <w:rPr>
          <w:noProof/>
        </w:rPr>
      </w:pPr>
      <w:r w:rsidRPr="00E06803">
        <w:rPr>
          <w:noProof/>
        </w:rPr>
        <w:t xml:space="preserve">McGregor, D. (1960). </w:t>
      </w:r>
      <w:r w:rsidRPr="00E06803">
        <w:rPr>
          <w:rStyle w:val="Emphasis"/>
          <w:rFonts w:eastAsiaTheme="majorEastAsia"/>
          <w:noProof/>
        </w:rPr>
        <w:t>The Human Side of Enterprise</w:t>
      </w:r>
      <w:r w:rsidRPr="00E06803">
        <w:rPr>
          <w:noProof/>
        </w:rPr>
        <w:t>. New York: McGraw-Hill.</w:t>
      </w:r>
    </w:p>
    <w:p w14:paraId="7B43EBAA" w14:textId="77777777" w:rsidR="00FE2A9A" w:rsidRPr="00E06803" w:rsidRDefault="00FE2A9A" w:rsidP="00E06803">
      <w:pPr>
        <w:pStyle w:val="NormalWeb"/>
        <w:spacing w:line="360" w:lineRule="auto"/>
        <w:jc w:val="both"/>
        <w:rPr>
          <w:noProof/>
        </w:rPr>
      </w:pPr>
      <w:r w:rsidRPr="00E06803">
        <w:rPr>
          <w:noProof/>
        </w:rPr>
        <w:t xml:space="preserve">McGregor, D. (1960). </w:t>
      </w:r>
      <w:r w:rsidRPr="00E06803">
        <w:rPr>
          <w:rStyle w:val="Emphasis"/>
          <w:rFonts w:eastAsiaTheme="majorEastAsia"/>
          <w:noProof/>
        </w:rPr>
        <w:t>The Human Side of Enterprise</w:t>
      </w:r>
      <w:r w:rsidRPr="00E06803">
        <w:rPr>
          <w:noProof/>
        </w:rPr>
        <w:t>. New York: McGraw-Hill.</w:t>
      </w:r>
    </w:p>
    <w:p w14:paraId="77B4C720" w14:textId="77777777" w:rsidR="00FE2A9A" w:rsidRPr="00E06803" w:rsidRDefault="00FE2A9A" w:rsidP="00E06803">
      <w:pPr>
        <w:rPr>
          <w:rFonts w:cs="Times New Roman"/>
          <w:noProof/>
        </w:rPr>
      </w:pPr>
      <w:r w:rsidRPr="00E06803">
        <w:rPr>
          <w:rFonts w:eastAsia="Times New Roman" w:cs="Times New Roman"/>
          <w:noProof/>
          <w:lang w:eastAsia="en-GB"/>
        </w:rPr>
        <w:t xml:space="preserve">Mihale-Wilson, C. and Carl, K.V. (2024). Designing incentive systems for participation in digital ecosystems—an integrated framework. </w:t>
      </w:r>
      <w:r w:rsidRPr="00E06803">
        <w:rPr>
          <w:rFonts w:eastAsia="Times New Roman" w:cs="Times New Roman"/>
          <w:i/>
          <w:iCs/>
          <w:noProof/>
          <w:lang w:eastAsia="en-GB"/>
        </w:rPr>
        <w:t>Electronic markets</w:t>
      </w:r>
      <w:r w:rsidRPr="00E06803">
        <w:rPr>
          <w:rFonts w:eastAsia="Times New Roman" w:cs="Times New Roman"/>
          <w:noProof/>
          <w:lang w:eastAsia="en-GB"/>
        </w:rPr>
        <w:t xml:space="preserve">, </w:t>
      </w:r>
      <w:r w:rsidRPr="00E06803">
        <w:rPr>
          <w:rFonts w:eastAsia="Times New Roman" w:cs="Times New Roman"/>
          <w:i/>
          <w:iCs/>
          <w:noProof/>
          <w:lang w:eastAsia="en-GB"/>
        </w:rPr>
        <w:t>34</w:t>
      </w:r>
      <w:r w:rsidRPr="00E06803">
        <w:rPr>
          <w:rFonts w:eastAsia="Times New Roman" w:cs="Times New Roman"/>
          <w:noProof/>
          <w:lang w:eastAsia="en-GB"/>
        </w:rPr>
        <w:t>(1), p.16.</w:t>
      </w:r>
    </w:p>
    <w:p w14:paraId="6D4805E4" w14:textId="67C4C533" w:rsidR="00FE2A9A" w:rsidRPr="00E06803" w:rsidRDefault="00FE2A9A" w:rsidP="00E06803">
      <w:pPr>
        <w:rPr>
          <w:rFonts w:cs="Times New Roman"/>
          <w:noProof/>
          <w:lang w:eastAsia="en-GB"/>
        </w:rPr>
      </w:pPr>
      <w:r w:rsidRPr="00E06803">
        <w:rPr>
          <w:rFonts w:eastAsia="Times New Roman" w:cs="Times New Roman"/>
          <w:noProof/>
          <w:lang w:eastAsia="en-GB"/>
        </w:rPr>
        <w:t xml:space="preserve">Misischia, C.V., Poecze, F. and Strauss, C. (2022). Chatbots in customer service: Their relevance and impact on service quality. </w:t>
      </w:r>
      <w:r w:rsidRPr="00E06803">
        <w:rPr>
          <w:rFonts w:eastAsia="Times New Roman" w:cs="Times New Roman"/>
          <w:i/>
          <w:iCs/>
          <w:noProof/>
          <w:lang w:eastAsia="en-GB"/>
        </w:rPr>
        <w:t>Procedia Computer Science</w:t>
      </w:r>
      <w:r w:rsidRPr="00E06803">
        <w:rPr>
          <w:rFonts w:eastAsia="Times New Roman" w:cs="Times New Roman"/>
          <w:noProof/>
          <w:lang w:eastAsia="en-GB"/>
        </w:rPr>
        <w:t xml:space="preserve">, </w:t>
      </w:r>
      <w:r w:rsidRPr="00E06803">
        <w:rPr>
          <w:rFonts w:eastAsia="Times New Roman" w:cs="Times New Roman"/>
          <w:i/>
          <w:iCs/>
          <w:noProof/>
          <w:lang w:eastAsia="en-GB"/>
        </w:rPr>
        <w:t>201</w:t>
      </w:r>
      <w:r w:rsidRPr="00E06803">
        <w:rPr>
          <w:rFonts w:eastAsia="Times New Roman" w:cs="Times New Roman"/>
          <w:noProof/>
          <w:lang w:eastAsia="en-GB"/>
        </w:rPr>
        <w:t>, pp.421-428.</w:t>
      </w:r>
    </w:p>
    <w:p w14:paraId="7F16F1FD" w14:textId="5D5525E6" w:rsidR="00FE2A9A" w:rsidRPr="00E06803" w:rsidRDefault="00FE2A9A" w:rsidP="00E06803">
      <w:pPr>
        <w:rPr>
          <w:rFonts w:cs="Times New Roman"/>
          <w:noProof/>
          <w:lang w:eastAsia="en-GB"/>
        </w:rPr>
      </w:pPr>
      <w:r w:rsidRPr="00E06803">
        <w:rPr>
          <w:rFonts w:eastAsia="Times New Roman" w:cs="Times New Roman"/>
          <w:noProof/>
          <w:lang w:eastAsia="en-GB"/>
        </w:rPr>
        <w:t>Mlambo, M., Silén, C. and McGrath, C.</w:t>
      </w:r>
      <w:r w:rsidR="003835B8" w:rsidRPr="00E06803">
        <w:rPr>
          <w:rFonts w:eastAsia="Times New Roman" w:cs="Times New Roman"/>
          <w:noProof/>
          <w:lang w:eastAsia="en-GB"/>
        </w:rPr>
        <w:t xml:space="preserve"> (</w:t>
      </w:r>
      <w:r w:rsidRPr="00E06803">
        <w:rPr>
          <w:rFonts w:eastAsia="Times New Roman" w:cs="Times New Roman"/>
          <w:noProof/>
          <w:lang w:eastAsia="en-GB"/>
        </w:rPr>
        <w:t>2021</w:t>
      </w:r>
      <w:r w:rsidR="003835B8" w:rsidRPr="00E06803">
        <w:rPr>
          <w:rFonts w:eastAsia="Times New Roman" w:cs="Times New Roman"/>
          <w:noProof/>
          <w:lang w:eastAsia="en-GB"/>
        </w:rPr>
        <w:t>)</w:t>
      </w:r>
      <w:r w:rsidRPr="00E06803">
        <w:rPr>
          <w:rFonts w:eastAsia="Times New Roman" w:cs="Times New Roman"/>
          <w:noProof/>
          <w:lang w:eastAsia="en-GB"/>
        </w:rPr>
        <w:t xml:space="preserve">. Lifelong learning and nurses’ continuing professional development, a metasynthesis of the literature. </w:t>
      </w:r>
      <w:r w:rsidRPr="00E06803">
        <w:rPr>
          <w:rFonts w:eastAsia="Times New Roman" w:cs="Times New Roman"/>
          <w:i/>
          <w:iCs/>
          <w:noProof/>
          <w:lang w:eastAsia="en-GB"/>
        </w:rPr>
        <w:t>BMC nursing</w:t>
      </w:r>
      <w:r w:rsidRPr="00E06803">
        <w:rPr>
          <w:rFonts w:eastAsia="Times New Roman" w:cs="Times New Roman"/>
          <w:noProof/>
          <w:lang w:eastAsia="en-GB"/>
        </w:rPr>
        <w:t xml:space="preserve">, </w:t>
      </w:r>
      <w:r w:rsidRPr="00E06803">
        <w:rPr>
          <w:rFonts w:eastAsia="Times New Roman" w:cs="Times New Roman"/>
          <w:i/>
          <w:iCs/>
          <w:noProof/>
          <w:lang w:eastAsia="en-GB"/>
        </w:rPr>
        <w:t>20</w:t>
      </w:r>
      <w:r w:rsidRPr="00E06803">
        <w:rPr>
          <w:rFonts w:eastAsia="Times New Roman" w:cs="Times New Roman"/>
          <w:noProof/>
          <w:lang w:eastAsia="en-GB"/>
        </w:rPr>
        <w:t>, pp.1-13.</w:t>
      </w:r>
    </w:p>
    <w:p w14:paraId="2E4E61FC" w14:textId="77777777" w:rsidR="00FE2A9A" w:rsidRPr="00E06803" w:rsidRDefault="00FE2A9A" w:rsidP="00E06803">
      <w:pPr>
        <w:rPr>
          <w:rFonts w:cs="Times New Roman"/>
          <w:noProof/>
        </w:rPr>
      </w:pPr>
      <w:r w:rsidRPr="00E06803">
        <w:rPr>
          <w:rFonts w:eastAsia="Times New Roman" w:cs="Times New Roman"/>
          <w:noProof/>
          <w:lang w:eastAsia="en-GB"/>
        </w:rPr>
        <w:t xml:space="preserve">Moon, T.W., Hur, W.M. and Hyun, S.S. (2019). How service employees’ work motivations lead to job performance: The role of service employees’ job creativity and customer orientation. </w:t>
      </w:r>
      <w:r w:rsidRPr="00E06803">
        <w:rPr>
          <w:rFonts w:eastAsia="Times New Roman" w:cs="Times New Roman"/>
          <w:i/>
          <w:iCs/>
          <w:noProof/>
          <w:lang w:eastAsia="en-GB"/>
        </w:rPr>
        <w:t>Current Psychology</w:t>
      </w:r>
      <w:r w:rsidRPr="00E06803">
        <w:rPr>
          <w:rFonts w:eastAsia="Times New Roman" w:cs="Times New Roman"/>
          <w:noProof/>
          <w:lang w:eastAsia="en-GB"/>
        </w:rPr>
        <w:t xml:space="preserve">, </w:t>
      </w:r>
      <w:r w:rsidRPr="00E06803">
        <w:rPr>
          <w:rFonts w:eastAsia="Times New Roman" w:cs="Times New Roman"/>
          <w:i/>
          <w:iCs/>
          <w:noProof/>
          <w:lang w:eastAsia="en-GB"/>
        </w:rPr>
        <w:t>38</w:t>
      </w:r>
      <w:r w:rsidRPr="00E06803">
        <w:rPr>
          <w:rFonts w:eastAsia="Times New Roman" w:cs="Times New Roman"/>
          <w:noProof/>
          <w:lang w:eastAsia="en-GB"/>
        </w:rPr>
        <w:t>, pp.517-532.</w:t>
      </w:r>
    </w:p>
    <w:p w14:paraId="1011C9C1" w14:textId="77777777" w:rsidR="00FE2A9A" w:rsidRPr="00E06803" w:rsidRDefault="00FE2A9A" w:rsidP="00E06803">
      <w:pPr>
        <w:rPr>
          <w:rFonts w:cs="Times New Roman"/>
          <w:noProof/>
        </w:rPr>
      </w:pPr>
      <w:r w:rsidRPr="00E06803">
        <w:rPr>
          <w:rFonts w:eastAsia="Times New Roman" w:cs="Times New Roman"/>
          <w:noProof/>
          <w:lang w:eastAsia="en-GB"/>
        </w:rPr>
        <w:t xml:space="preserve">Nguyen, H.T., Le, A.T.T., Phan, A.C. and Nguyen, H.K. (2025). Labour productivity improvement under the impact of total quality management practices and innovation: evidence </w:t>
      </w:r>
      <w:r w:rsidRPr="00E06803">
        <w:rPr>
          <w:rFonts w:eastAsia="Times New Roman" w:cs="Times New Roman"/>
          <w:noProof/>
          <w:lang w:eastAsia="en-GB"/>
        </w:rPr>
        <w:lastRenderedPageBreak/>
        <w:t xml:space="preserve">from Vietnam hotel industry. </w:t>
      </w:r>
      <w:r w:rsidRPr="00E06803">
        <w:rPr>
          <w:rFonts w:eastAsia="Times New Roman" w:cs="Times New Roman"/>
          <w:i/>
          <w:iCs/>
          <w:noProof/>
          <w:lang w:eastAsia="en-GB"/>
        </w:rPr>
        <w:t>International Journal of Process Management and Benchmarking</w:t>
      </w:r>
      <w:r w:rsidRPr="00E06803">
        <w:rPr>
          <w:rFonts w:eastAsia="Times New Roman" w:cs="Times New Roman"/>
          <w:noProof/>
          <w:lang w:eastAsia="en-GB"/>
        </w:rPr>
        <w:t xml:space="preserve">, </w:t>
      </w:r>
      <w:r w:rsidRPr="00E06803">
        <w:rPr>
          <w:rFonts w:eastAsia="Times New Roman" w:cs="Times New Roman"/>
          <w:i/>
          <w:iCs/>
          <w:noProof/>
          <w:lang w:eastAsia="en-GB"/>
        </w:rPr>
        <w:t>19</w:t>
      </w:r>
      <w:r w:rsidRPr="00E06803">
        <w:rPr>
          <w:rFonts w:eastAsia="Times New Roman" w:cs="Times New Roman"/>
          <w:noProof/>
          <w:lang w:eastAsia="en-GB"/>
        </w:rPr>
        <w:t>(2), pp.193-219.</w:t>
      </w:r>
    </w:p>
    <w:p w14:paraId="1575B65A" w14:textId="77777777" w:rsidR="00FE2A9A" w:rsidRPr="00E06803" w:rsidRDefault="00FE2A9A" w:rsidP="00E06803">
      <w:pPr>
        <w:rPr>
          <w:rFonts w:cs="Times New Roman"/>
          <w:noProof/>
        </w:rPr>
      </w:pPr>
      <w:r w:rsidRPr="00E06803">
        <w:rPr>
          <w:rFonts w:eastAsia="Times New Roman" w:cs="Times New Roman"/>
          <w:noProof/>
          <w:lang w:eastAsia="en-GB"/>
        </w:rPr>
        <w:t xml:space="preserve">Nimmi, P.M., Syed, F., Manjaly, N.B. and Harsha, G. (2024). Employee’s narrative on quiet quitting–a qualitative analysis. </w:t>
      </w:r>
      <w:r w:rsidRPr="00E06803">
        <w:rPr>
          <w:rFonts w:eastAsia="Times New Roman" w:cs="Times New Roman"/>
          <w:i/>
          <w:iCs/>
          <w:noProof/>
          <w:lang w:eastAsia="en-GB"/>
        </w:rPr>
        <w:t>Employee Relations: The International Journal</w:t>
      </w:r>
      <w:r w:rsidRPr="00E06803">
        <w:rPr>
          <w:rFonts w:eastAsia="Times New Roman" w:cs="Times New Roman"/>
          <w:noProof/>
          <w:lang w:eastAsia="en-GB"/>
        </w:rPr>
        <w:t xml:space="preserve">, </w:t>
      </w:r>
      <w:r w:rsidRPr="00E06803">
        <w:rPr>
          <w:rFonts w:eastAsia="Times New Roman" w:cs="Times New Roman"/>
          <w:i/>
          <w:iCs/>
          <w:noProof/>
          <w:lang w:eastAsia="en-GB"/>
        </w:rPr>
        <w:t>46</w:t>
      </w:r>
      <w:r w:rsidRPr="00E06803">
        <w:rPr>
          <w:rFonts w:eastAsia="Times New Roman" w:cs="Times New Roman"/>
          <w:noProof/>
          <w:lang w:eastAsia="en-GB"/>
        </w:rPr>
        <w:t>(7), pp.1406-1421.</w:t>
      </w:r>
    </w:p>
    <w:p w14:paraId="5FE147E0" w14:textId="05B03190" w:rsidR="00FE2A9A" w:rsidRPr="00E06803" w:rsidRDefault="00FE2A9A" w:rsidP="00E06803">
      <w:pPr>
        <w:rPr>
          <w:rFonts w:cs="Times New Roman"/>
          <w:noProof/>
          <w:lang w:eastAsia="en-GB"/>
        </w:rPr>
      </w:pPr>
      <w:r w:rsidRPr="00E06803">
        <w:rPr>
          <w:rFonts w:eastAsia="Times New Roman" w:cs="Times New Roman"/>
          <w:noProof/>
          <w:lang w:eastAsia="en-GB"/>
        </w:rPr>
        <w:t>Ochie, C.</w:t>
      </w:r>
      <w:r w:rsidR="003835B8" w:rsidRPr="00E06803">
        <w:rPr>
          <w:rFonts w:eastAsia="Times New Roman" w:cs="Times New Roman"/>
          <w:noProof/>
          <w:lang w:eastAsia="en-GB"/>
        </w:rPr>
        <w:t xml:space="preserve"> (</w:t>
      </w:r>
      <w:r w:rsidRPr="00E06803">
        <w:rPr>
          <w:rFonts w:eastAsia="Times New Roman" w:cs="Times New Roman"/>
          <w:noProof/>
          <w:lang w:eastAsia="en-GB"/>
        </w:rPr>
        <w:t>2019</w:t>
      </w:r>
      <w:r w:rsidR="003835B8" w:rsidRPr="00E06803">
        <w:rPr>
          <w:rFonts w:eastAsia="Times New Roman" w:cs="Times New Roman"/>
          <w:noProof/>
          <w:lang w:eastAsia="en-GB"/>
        </w:rPr>
        <w:t>)</w:t>
      </w:r>
      <w:r w:rsidRPr="00E06803">
        <w:rPr>
          <w:rFonts w:eastAsia="Times New Roman" w:cs="Times New Roman"/>
          <w:noProof/>
          <w:lang w:eastAsia="en-GB"/>
        </w:rPr>
        <w:t xml:space="preserve">. </w:t>
      </w:r>
      <w:r w:rsidRPr="00E06803">
        <w:rPr>
          <w:rFonts w:eastAsia="Times New Roman" w:cs="Times New Roman"/>
          <w:i/>
          <w:iCs/>
          <w:noProof/>
          <w:lang w:eastAsia="en-GB"/>
        </w:rPr>
        <w:t>Macro environmental challenges and competitive survival in the emerging economies: the role of dynamic managerial capabilities in the Nigerian banking industry</w:t>
      </w:r>
      <w:r w:rsidRPr="00E06803">
        <w:rPr>
          <w:rFonts w:eastAsia="Times New Roman" w:cs="Times New Roman"/>
          <w:noProof/>
          <w:lang w:eastAsia="en-GB"/>
        </w:rPr>
        <w:t>. University of Northumbria at Newcastle (United Kingdom).</w:t>
      </w:r>
    </w:p>
    <w:p w14:paraId="608F4A85" w14:textId="28F7B5D3" w:rsidR="00FE2A9A" w:rsidRPr="00E06803" w:rsidRDefault="00FE2A9A" w:rsidP="00E06803">
      <w:pPr>
        <w:rPr>
          <w:rFonts w:eastAsia="Times New Roman" w:cs="Times New Roman"/>
          <w:noProof/>
          <w:lang w:eastAsia="en-GB"/>
        </w:rPr>
      </w:pPr>
      <w:r w:rsidRPr="00E06803">
        <w:rPr>
          <w:rFonts w:eastAsia="Times New Roman" w:cs="Times New Roman"/>
          <w:noProof/>
          <w:lang w:eastAsia="en-GB"/>
        </w:rPr>
        <w:t xml:space="preserve">Ongera, R.M. (2023). Influence of temporary employment on employee performance: A case study of Safaricom Limited. </w:t>
      </w:r>
      <w:r w:rsidRPr="00E06803">
        <w:rPr>
          <w:rFonts w:eastAsia="Times New Roman" w:cs="Times New Roman"/>
          <w:i/>
          <w:iCs/>
          <w:noProof/>
          <w:lang w:eastAsia="en-GB"/>
        </w:rPr>
        <w:t>IJESPG (International Journal of Engineering, Economic, Social Politic and Government)</w:t>
      </w:r>
      <w:r w:rsidRPr="00E06803">
        <w:rPr>
          <w:rFonts w:eastAsia="Times New Roman" w:cs="Times New Roman"/>
          <w:noProof/>
          <w:lang w:eastAsia="en-GB"/>
        </w:rPr>
        <w:t xml:space="preserve">, </w:t>
      </w:r>
      <w:r w:rsidRPr="00E06803">
        <w:rPr>
          <w:rFonts w:eastAsia="Times New Roman" w:cs="Times New Roman"/>
          <w:i/>
          <w:iCs/>
          <w:noProof/>
          <w:lang w:eastAsia="en-GB"/>
        </w:rPr>
        <w:t>1</w:t>
      </w:r>
      <w:r w:rsidRPr="00E06803">
        <w:rPr>
          <w:rFonts w:eastAsia="Times New Roman" w:cs="Times New Roman"/>
          <w:noProof/>
          <w:lang w:eastAsia="en-GB"/>
        </w:rPr>
        <w:t>(2), pp.1-37.</w:t>
      </w:r>
    </w:p>
    <w:p w14:paraId="742AAA9A" w14:textId="270ACCEB" w:rsidR="00FE2A9A" w:rsidRPr="00E06803" w:rsidRDefault="00FE2A9A" w:rsidP="00E06803">
      <w:pPr>
        <w:rPr>
          <w:rFonts w:cs="Times New Roman"/>
          <w:noProof/>
          <w:lang w:eastAsia="en-GB"/>
        </w:rPr>
      </w:pPr>
      <w:r w:rsidRPr="00E06803">
        <w:rPr>
          <w:rFonts w:eastAsia="Times New Roman" w:cs="Times New Roman"/>
          <w:noProof/>
          <w:lang w:eastAsia="en-GB"/>
        </w:rPr>
        <w:t xml:space="preserve">Pasaribu, R.D., Shalsabila, D. and Djatmiko, T. (2023). Revamping business strategy using Business Model Canvas (BMC), SWOT analysis, and TOWS matrix. </w:t>
      </w:r>
      <w:r w:rsidRPr="00E06803">
        <w:rPr>
          <w:rFonts w:eastAsia="Times New Roman" w:cs="Times New Roman"/>
          <w:i/>
          <w:iCs/>
          <w:noProof/>
          <w:lang w:eastAsia="en-GB"/>
        </w:rPr>
        <w:t>Heritage and Sustainable Development</w:t>
      </w:r>
      <w:r w:rsidRPr="00E06803">
        <w:rPr>
          <w:rFonts w:eastAsia="Times New Roman" w:cs="Times New Roman"/>
          <w:noProof/>
          <w:lang w:eastAsia="en-GB"/>
        </w:rPr>
        <w:t xml:space="preserve">, </w:t>
      </w:r>
      <w:r w:rsidRPr="00E06803">
        <w:rPr>
          <w:rFonts w:eastAsia="Times New Roman" w:cs="Times New Roman"/>
          <w:i/>
          <w:iCs/>
          <w:noProof/>
          <w:lang w:eastAsia="en-GB"/>
        </w:rPr>
        <w:t>5</w:t>
      </w:r>
      <w:r w:rsidRPr="00E06803">
        <w:rPr>
          <w:rFonts w:eastAsia="Times New Roman" w:cs="Times New Roman"/>
          <w:noProof/>
          <w:lang w:eastAsia="en-GB"/>
        </w:rPr>
        <w:t>(1), pp.1-18.</w:t>
      </w:r>
    </w:p>
    <w:p w14:paraId="23DFD16E" w14:textId="56280A9C" w:rsidR="00FE2A9A" w:rsidRPr="00E06803" w:rsidRDefault="00FE2A9A" w:rsidP="00E06803">
      <w:pPr>
        <w:rPr>
          <w:rFonts w:cs="Times New Roman"/>
          <w:noProof/>
          <w:lang w:eastAsia="en-GB"/>
        </w:rPr>
      </w:pPr>
      <w:r w:rsidRPr="00E06803">
        <w:rPr>
          <w:rFonts w:cs="Times New Roman"/>
          <w:noProof/>
          <w:lang w:eastAsia="en-GB"/>
        </w:rPr>
        <w:t xml:space="preserve">Patel, P. and Mohanty, R. (2023). Trends in onboarding improve the employee retention: An in-depth literature review. </w:t>
      </w:r>
      <w:r w:rsidRPr="00E06803">
        <w:rPr>
          <w:rFonts w:cs="Times New Roman"/>
          <w:i/>
          <w:iCs/>
          <w:noProof/>
          <w:lang w:eastAsia="en-GB"/>
        </w:rPr>
        <w:t>Journal of Applied Management-Jidnyasa</w:t>
      </w:r>
      <w:r w:rsidRPr="00E06803">
        <w:rPr>
          <w:rFonts w:cs="Times New Roman"/>
          <w:noProof/>
          <w:lang w:eastAsia="en-GB"/>
        </w:rPr>
        <w:t>, pp.39-50.</w:t>
      </w:r>
    </w:p>
    <w:p w14:paraId="5C72299F" w14:textId="2D26FE6B" w:rsidR="00FE2A9A" w:rsidRPr="00E06803" w:rsidRDefault="00FE2A9A" w:rsidP="00E06803">
      <w:pPr>
        <w:rPr>
          <w:rFonts w:cs="Times New Roman"/>
          <w:noProof/>
        </w:rPr>
      </w:pPr>
      <w:r w:rsidRPr="00E06803">
        <w:rPr>
          <w:rFonts w:eastAsia="Times New Roman" w:cs="Times New Roman"/>
          <w:noProof/>
          <w:lang w:eastAsia="en-GB"/>
        </w:rPr>
        <w:t xml:space="preserve">Patmawati, P., Arisinta, O. and Ulum, R. (2024). The Effect of Leadership Style and Working Hours on Employee Morale. </w:t>
      </w:r>
      <w:r w:rsidRPr="00E06803">
        <w:rPr>
          <w:rFonts w:eastAsia="Times New Roman" w:cs="Times New Roman"/>
          <w:i/>
          <w:iCs/>
          <w:noProof/>
          <w:lang w:eastAsia="en-GB"/>
        </w:rPr>
        <w:t>Edunesia: Jurnal Ilmiah Pendidikan</w:t>
      </w:r>
      <w:r w:rsidRPr="00E06803">
        <w:rPr>
          <w:rFonts w:eastAsia="Times New Roman" w:cs="Times New Roman"/>
          <w:noProof/>
          <w:lang w:eastAsia="en-GB"/>
        </w:rPr>
        <w:t xml:space="preserve">, </w:t>
      </w:r>
      <w:r w:rsidRPr="00E06803">
        <w:rPr>
          <w:rFonts w:eastAsia="Times New Roman" w:cs="Times New Roman"/>
          <w:i/>
          <w:iCs/>
          <w:noProof/>
          <w:lang w:eastAsia="en-GB"/>
        </w:rPr>
        <w:t>5</w:t>
      </w:r>
      <w:r w:rsidRPr="00E06803">
        <w:rPr>
          <w:rFonts w:eastAsia="Times New Roman" w:cs="Times New Roman"/>
          <w:noProof/>
          <w:lang w:eastAsia="en-GB"/>
        </w:rPr>
        <w:t>(1), pp.205-218.</w:t>
      </w:r>
    </w:p>
    <w:p w14:paraId="22B3AF9A" w14:textId="77777777" w:rsidR="00FE2A9A" w:rsidRPr="00E06803" w:rsidRDefault="00FE2A9A" w:rsidP="00E06803">
      <w:pPr>
        <w:rPr>
          <w:rFonts w:cs="Times New Roman"/>
          <w:noProof/>
        </w:rPr>
      </w:pPr>
      <w:r w:rsidRPr="00E06803">
        <w:rPr>
          <w:rFonts w:eastAsia="Times New Roman" w:cs="Times New Roman"/>
          <w:noProof/>
          <w:lang w:eastAsia="en-GB"/>
        </w:rPr>
        <w:t xml:space="preserve">Pervin, N. and Mokhtar, M. (2022). The interpretivist research paradigm: A subjective notion of a social context. </w:t>
      </w:r>
      <w:r w:rsidRPr="00E06803">
        <w:rPr>
          <w:rFonts w:eastAsia="Times New Roman" w:cs="Times New Roman"/>
          <w:i/>
          <w:iCs/>
          <w:noProof/>
          <w:lang w:eastAsia="en-GB"/>
        </w:rPr>
        <w:t>International Journal of Academic Research in Progressive Education and Development</w:t>
      </w:r>
      <w:r w:rsidRPr="00E06803">
        <w:rPr>
          <w:rFonts w:eastAsia="Times New Roman" w:cs="Times New Roman"/>
          <w:noProof/>
          <w:lang w:eastAsia="en-GB"/>
        </w:rPr>
        <w:t xml:space="preserve">, </w:t>
      </w:r>
      <w:r w:rsidRPr="00E06803">
        <w:rPr>
          <w:rFonts w:eastAsia="Times New Roman" w:cs="Times New Roman"/>
          <w:i/>
          <w:iCs/>
          <w:noProof/>
          <w:lang w:eastAsia="en-GB"/>
        </w:rPr>
        <w:t>11</w:t>
      </w:r>
      <w:r w:rsidRPr="00E06803">
        <w:rPr>
          <w:rFonts w:eastAsia="Times New Roman" w:cs="Times New Roman"/>
          <w:noProof/>
          <w:lang w:eastAsia="en-GB"/>
        </w:rPr>
        <w:t>(2), pp.419-428.</w:t>
      </w:r>
    </w:p>
    <w:p w14:paraId="62645D91" w14:textId="07DFE9D5" w:rsidR="00FE2A9A" w:rsidRPr="00E06803" w:rsidRDefault="00FE2A9A" w:rsidP="00E06803">
      <w:pPr>
        <w:rPr>
          <w:rFonts w:eastAsia="Times New Roman" w:cs="Times New Roman"/>
          <w:noProof/>
          <w:lang w:eastAsia="en-GB"/>
        </w:rPr>
      </w:pPr>
      <w:r w:rsidRPr="00E06803">
        <w:rPr>
          <w:rFonts w:eastAsia="Times New Roman" w:cs="Times New Roman"/>
          <w:noProof/>
          <w:lang w:eastAsia="en-GB"/>
        </w:rPr>
        <w:t xml:space="preserve">Pinho, M. and Colston, B. (2024). Perceptions of fairness, inclusion, and safety: the differential impact of contrasting experiences on academics and professional services staff. </w:t>
      </w:r>
      <w:r w:rsidRPr="00E06803">
        <w:rPr>
          <w:rFonts w:eastAsia="Times New Roman" w:cs="Times New Roman"/>
          <w:i/>
          <w:iCs/>
          <w:noProof/>
          <w:lang w:eastAsia="en-GB"/>
        </w:rPr>
        <w:t>Journal of Management and Governance</w:t>
      </w:r>
      <w:r w:rsidRPr="00E06803">
        <w:rPr>
          <w:rFonts w:eastAsia="Times New Roman" w:cs="Times New Roman"/>
          <w:noProof/>
          <w:lang w:eastAsia="en-GB"/>
        </w:rPr>
        <w:t>, pp.1-33.</w:t>
      </w:r>
    </w:p>
    <w:p w14:paraId="3F666D7A" w14:textId="77777777" w:rsidR="00FE2A9A" w:rsidRPr="00E06803" w:rsidRDefault="00FE2A9A" w:rsidP="00E06803">
      <w:pPr>
        <w:pStyle w:val="NormalWeb"/>
        <w:spacing w:line="360" w:lineRule="auto"/>
        <w:jc w:val="both"/>
        <w:rPr>
          <w:noProof/>
        </w:rPr>
      </w:pPr>
      <w:r w:rsidRPr="00E06803">
        <w:rPr>
          <w:noProof/>
        </w:rPr>
        <w:t xml:space="preserve">Popa, T., Karpen, I.O., Wright, M.R. and Dean, O. (2022). Procedural justice in a tribunal context: An exploration and extension of the concept from a human-centred design perspective. </w:t>
      </w:r>
      <w:r w:rsidRPr="00E06803">
        <w:rPr>
          <w:i/>
          <w:iCs/>
          <w:noProof/>
        </w:rPr>
        <w:t>TheUniversity of New South Wales Law Journal</w:t>
      </w:r>
      <w:r w:rsidRPr="00E06803">
        <w:rPr>
          <w:noProof/>
        </w:rPr>
        <w:t xml:space="preserve">, </w:t>
      </w:r>
      <w:r w:rsidRPr="00E06803">
        <w:rPr>
          <w:i/>
          <w:iCs/>
          <w:noProof/>
        </w:rPr>
        <w:t>45</w:t>
      </w:r>
      <w:r w:rsidRPr="00E06803">
        <w:rPr>
          <w:noProof/>
        </w:rPr>
        <w:t>(4), pp.1657-1692.</w:t>
      </w:r>
    </w:p>
    <w:p w14:paraId="5782A714" w14:textId="77777777" w:rsidR="00FE2A9A" w:rsidRPr="00E06803" w:rsidRDefault="00FE2A9A" w:rsidP="00E06803">
      <w:pPr>
        <w:rPr>
          <w:rFonts w:cs="Times New Roman"/>
          <w:noProof/>
        </w:rPr>
      </w:pPr>
      <w:r w:rsidRPr="00E06803">
        <w:rPr>
          <w:rFonts w:eastAsia="Times New Roman" w:cs="Times New Roman"/>
          <w:noProof/>
          <w:lang w:eastAsia="en-GB"/>
        </w:rPr>
        <w:lastRenderedPageBreak/>
        <w:t xml:space="preserve">Pudelko, M. (2024). Bringing context back into international business studies: Own research experiences, reflections, and suggestions for future research. In </w:t>
      </w:r>
      <w:r w:rsidRPr="00E06803">
        <w:rPr>
          <w:rFonts w:eastAsia="Times New Roman" w:cs="Times New Roman"/>
          <w:i/>
          <w:iCs/>
          <w:noProof/>
          <w:lang w:eastAsia="en-GB"/>
        </w:rPr>
        <w:t>International Business Research</w:t>
      </w:r>
      <w:r w:rsidRPr="00E06803">
        <w:rPr>
          <w:rFonts w:eastAsia="Times New Roman" w:cs="Times New Roman"/>
          <w:noProof/>
          <w:lang w:eastAsia="en-GB"/>
        </w:rPr>
        <w:t xml:space="preserve"> (pp. 21-37). Routledge.</w:t>
      </w:r>
    </w:p>
    <w:p w14:paraId="4A50883A" w14:textId="421D6E62" w:rsidR="00FE2A9A" w:rsidRPr="00E06803" w:rsidRDefault="00FE2A9A" w:rsidP="00E06803">
      <w:pPr>
        <w:rPr>
          <w:rFonts w:cs="Times New Roman"/>
          <w:noProof/>
          <w:lang w:eastAsia="en-GB"/>
        </w:rPr>
      </w:pPr>
      <w:r w:rsidRPr="00E06803">
        <w:rPr>
          <w:rFonts w:eastAsia="Times New Roman" w:cs="Times New Roman"/>
          <w:noProof/>
          <w:lang w:eastAsia="en-GB"/>
        </w:rPr>
        <w:t xml:space="preserve">Rabiul, M.K., Patwary, A.K., Mohamed, A.E. and Rashid, H.O. (2022). Leadership styles, psychological factors, and employee commitment to service quality in the hotel industry. </w:t>
      </w:r>
      <w:r w:rsidRPr="00E06803">
        <w:rPr>
          <w:rFonts w:eastAsia="Times New Roman" w:cs="Times New Roman"/>
          <w:i/>
          <w:iCs/>
          <w:noProof/>
          <w:lang w:eastAsia="en-GB"/>
        </w:rPr>
        <w:t>Journal of Quality Assurance in Hospitality &amp; Tourism</w:t>
      </w:r>
      <w:r w:rsidRPr="00E06803">
        <w:rPr>
          <w:rFonts w:eastAsia="Times New Roman" w:cs="Times New Roman"/>
          <w:noProof/>
          <w:lang w:eastAsia="en-GB"/>
        </w:rPr>
        <w:t xml:space="preserve">, </w:t>
      </w:r>
      <w:r w:rsidRPr="00E06803">
        <w:rPr>
          <w:rFonts w:eastAsia="Times New Roman" w:cs="Times New Roman"/>
          <w:i/>
          <w:iCs/>
          <w:noProof/>
          <w:lang w:eastAsia="en-GB"/>
        </w:rPr>
        <w:t>23</w:t>
      </w:r>
      <w:r w:rsidRPr="00E06803">
        <w:rPr>
          <w:rFonts w:eastAsia="Times New Roman" w:cs="Times New Roman"/>
          <w:noProof/>
          <w:lang w:eastAsia="en-GB"/>
        </w:rPr>
        <w:t>(4), pp.853-881.</w:t>
      </w:r>
    </w:p>
    <w:p w14:paraId="0E86EA5F" w14:textId="7F1244D2" w:rsidR="00FE2A9A" w:rsidRPr="00E06803" w:rsidRDefault="00FE2A9A" w:rsidP="00E06803">
      <w:pPr>
        <w:rPr>
          <w:rFonts w:cs="Times New Roman"/>
          <w:noProof/>
        </w:rPr>
      </w:pPr>
      <w:r w:rsidRPr="00E06803">
        <w:rPr>
          <w:rFonts w:eastAsia="Times New Roman" w:cs="Times New Roman"/>
          <w:noProof/>
          <w:lang w:eastAsia="en-GB"/>
        </w:rPr>
        <w:t xml:space="preserve">Raina, R. (2022). Moving crisis to opportunities: A corporate perspective on the impact of compassionate empathic behaviour on the well-being of employees. </w:t>
      </w:r>
      <w:r w:rsidRPr="00E06803">
        <w:rPr>
          <w:rFonts w:eastAsia="Times New Roman" w:cs="Times New Roman"/>
          <w:i/>
          <w:iCs/>
          <w:noProof/>
          <w:lang w:eastAsia="en-GB"/>
        </w:rPr>
        <w:t>International Journal of Global Business and Competitiveness</w:t>
      </w:r>
      <w:r w:rsidRPr="00E06803">
        <w:rPr>
          <w:rFonts w:eastAsia="Times New Roman" w:cs="Times New Roman"/>
          <w:noProof/>
          <w:lang w:eastAsia="en-GB"/>
        </w:rPr>
        <w:t xml:space="preserve">, </w:t>
      </w:r>
      <w:r w:rsidRPr="00E06803">
        <w:rPr>
          <w:rFonts w:eastAsia="Times New Roman" w:cs="Times New Roman"/>
          <w:i/>
          <w:iCs/>
          <w:noProof/>
          <w:lang w:eastAsia="en-GB"/>
        </w:rPr>
        <w:t>17</w:t>
      </w:r>
      <w:r w:rsidRPr="00E06803">
        <w:rPr>
          <w:rFonts w:eastAsia="Times New Roman" w:cs="Times New Roman"/>
          <w:noProof/>
          <w:lang w:eastAsia="en-GB"/>
        </w:rPr>
        <w:t>(2), pp.239-255.</w:t>
      </w:r>
    </w:p>
    <w:p w14:paraId="68D9F50F" w14:textId="69A83EFB" w:rsidR="00FE2A9A" w:rsidRPr="00E06803" w:rsidRDefault="00FE2A9A" w:rsidP="00E06803">
      <w:pPr>
        <w:rPr>
          <w:rFonts w:cs="Times New Roman"/>
          <w:noProof/>
          <w:lang w:eastAsia="en-GB"/>
        </w:rPr>
      </w:pPr>
      <w:r w:rsidRPr="00E06803">
        <w:rPr>
          <w:rFonts w:eastAsia="Times New Roman" w:cs="Times New Roman"/>
          <w:noProof/>
          <w:lang w:eastAsia="en-GB"/>
        </w:rPr>
        <w:t xml:space="preserve">Saleem, A.N., Noori, N.M. and Ozdamli, F. (2022). Gamification applications in E-learning: A literature review. </w:t>
      </w:r>
      <w:r w:rsidRPr="00E06803">
        <w:rPr>
          <w:rFonts w:eastAsia="Times New Roman" w:cs="Times New Roman"/>
          <w:i/>
          <w:iCs/>
          <w:noProof/>
          <w:lang w:eastAsia="en-GB"/>
        </w:rPr>
        <w:t>Technology, Knowledge and Learning</w:t>
      </w:r>
      <w:r w:rsidRPr="00E06803">
        <w:rPr>
          <w:rFonts w:eastAsia="Times New Roman" w:cs="Times New Roman"/>
          <w:noProof/>
          <w:lang w:eastAsia="en-GB"/>
        </w:rPr>
        <w:t xml:space="preserve">, </w:t>
      </w:r>
      <w:r w:rsidRPr="00E06803">
        <w:rPr>
          <w:rFonts w:eastAsia="Times New Roman" w:cs="Times New Roman"/>
          <w:i/>
          <w:iCs/>
          <w:noProof/>
          <w:lang w:eastAsia="en-GB"/>
        </w:rPr>
        <w:t>27</w:t>
      </w:r>
      <w:r w:rsidRPr="00E06803">
        <w:rPr>
          <w:rFonts w:eastAsia="Times New Roman" w:cs="Times New Roman"/>
          <w:noProof/>
          <w:lang w:eastAsia="en-GB"/>
        </w:rPr>
        <w:t>(1), pp.139-159.</w:t>
      </w:r>
    </w:p>
    <w:p w14:paraId="0C9B2348" w14:textId="201B9C16" w:rsidR="00FE2A9A" w:rsidRPr="00E06803" w:rsidRDefault="00FE2A9A" w:rsidP="00E06803">
      <w:pPr>
        <w:rPr>
          <w:rFonts w:cs="Times New Roman"/>
          <w:noProof/>
          <w:lang w:eastAsia="en-GB"/>
        </w:rPr>
      </w:pPr>
      <w:r w:rsidRPr="00E06803">
        <w:rPr>
          <w:rFonts w:eastAsia="Times New Roman" w:cs="Times New Roman"/>
          <w:noProof/>
          <w:lang w:eastAsia="en-GB"/>
        </w:rPr>
        <w:t xml:space="preserve">Saleh, A.S. and Zohry, M.A.E.F. (2022). Towards A Sustainable Hotel Education (An Analytical Strategic Study at The Faculty of Tourism and Hotels, Mansoura University-TOWS Matrix as A Model). </w:t>
      </w:r>
      <w:r w:rsidRPr="00E06803">
        <w:rPr>
          <w:rFonts w:eastAsia="Times New Roman" w:cs="Times New Roman"/>
          <w:i/>
          <w:iCs/>
          <w:noProof/>
          <w:lang w:eastAsia="en-GB"/>
        </w:rPr>
        <w:t>International Journal of Tourism, Archaeology and Hospitality</w:t>
      </w:r>
      <w:r w:rsidRPr="00E06803">
        <w:rPr>
          <w:rFonts w:eastAsia="Times New Roman" w:cs="Times New Roman"/>
          <w:noProof/>
          <w:lang w:eastAsia="en-GB"/>
        </w:rPr>
        <w:t xml:space="preserve">, </w:t>
      </w:r>
      <w:r w:rsidRPr="00E06803">
        <w:rPr>
          <w:rFonts w:eastAsia="Times New Roman" w:cs="Times New Roman"/>
          <w:i/>
          <w:iCs/>
          <w:noProof/>
          <w:lang w:eastAsia="en-GB"/>
        </w:rPr>
        <w:t>2</w:t>
      </w:r>
      <w:r w:rsidRPr="00E06803">
        <w:rPr>
          <w:rFonts w:eastAsia="Times New Roman" w:cs="Times New Roman"/>
          <w:noProof/>
          <w:lang w:eastAsia="en-GB"/>
        </w:rPr>
        <w:t>(1), pp.45-74.</w:t>
      </w:r>
    </w:p>
    <w:p w14:paraId="36A54B09" w14:textId="672EBFD2" w:rsidR="00FE2A9A" w:rsidRPr="00E06803" w:rsidRDefault="00FE2A9A" w:rsidP="00E06803">
      <w:pPr>
        <w:rPr>
          <w:rFonts w:cs="Times New Roman"/>
          <w:noProof/>
          <w:lang w:eastAsia="en-GB"/>
        </w:rPr>
      </w:pPr>
      <w:r w:rsidRPr="00E06803">
        <w:rPr>
          <w:rFonts w:eastAsia="Times New Roman" w:cs="Times New Roman"/>
          <w:noProof/>
          <w:lang w:eastAsia="en-GB"/>
        </w:rPr>
        <w:t xml:space="preserve">Saputra, F. (2021). Leadership, communication, and work motivation in determining the success of professional organizations. </w:t>
      </w:r>
      <w:r w:rsidRPr="00E06803">
        <w:rPr>
          <w:rFonts w:eastAsia="Times New Roman" w:cs="Times New Roman"/>
          <w:i/>
          <w:iCs/>
          <w:noProof/>
          <w:lang w:eastAsia="en-GB"/>
        </w:rPr>
        <w:t>Journal of Law, Politic and Humanities</w:t>
      </w:r>
      <w:r w:rsidRPr="00E06803">
        <w:rPr>
          <w:rFonts w:eastAsia="Times New Roman" w:cs="Times New Roman"/>
          <w:noProof/>
          <w:lang w:eastAsia="en-GB"/>
        </w:rPr>
        <w:t xml:space="preserve">, </w:t>
      </w:r>
      <w:r w:rsidRPr="00E06803">
        <w:rPr>
          <w:rFonts w:eastAsia="Times New Roman" w:cs="Times New Roman"/>
          <w:i/>
          <w:iCs/>
          <w:noProof/>
          <w:lang w:eastAsia="en-GB"/>
        </w:rPr>
        <w:t>1</w:t>
      </w:r>
      <w:r w:rsidRPr="00E06803">
        <w:rPr>
          <w:rFonts w:eastAsia="Times New Roman" w:cs="Times New Roman"/>
          <w:noProof/>
          <w:lang w:eastAsia="en-GB"/>
        </w:rPr>
        <w:t>(2), pp.59-70.</w:t>
      </w:r>
    </w:p>
    <w:p w14:paraId="7E3C75DA" w14:textId="77777777" w:rsidR="00FE2A9A" w:rsidRPr="00E06803" w:rsidRDefault="00FE2A9A" w:rsidP="00E06803">
      <w:pPr>
        <w:pStyle w:val="NormalWeb"/>
        <w:spacing w:line="360" w:lineRule="auto"/>
        <w:jc w:val="both"/>
        <w:rPr>
          <w:noProof/>
        </w:rPr>
      </w:pPr>
      <w:r w:rsidRPr="00E06803">
        <w:rPr>
          <w:noProof/>
        </w:rPr>
        <w:t xml:space="preserve">Saunders, M., Lewis, P. and Thornhill, A. (2012). </w:t>
      </w:r>
      <w:r w:rsidRPr="00E06803">
        <w:rPr>
          <w:rStyle w:val="Emphasis"/>
          <w:rFonts w:eastAsiaTheme="majorEastAsia"/>
          <w:noProof/>
        </w:rPr>
        <w:t>Research Methods for Business Students</w:t>
      </w:r>
      <w:r w:rsidRPr="00E06803">
        <w:rPr>
          <w:noProof/>
        </w:rPr>
        <w:t xml:space="preserve"> (8th ed.). Pearson Education.</w:t>
      </w:r>
    </w:p>
    <w:p w14:paraId="70822760" w14:textId="77777777" w:rsidR="00FE2A9A" w:rsidRPr="00E06803" w:rsidRDefault="00FE2A9A" w:rsidP="00E06803">
      <w:pPr>
        <w:rPr>
          <w:rFonts w:cs="Times New Roman"/>
          <w:noProof/>
        </w:rPr>
      </w:pPr>
      <w:r w:rsidRPr="00E06803">
        <w:rPr>
          <w:rFonts w:eastAsia="Times New Roman" w:cs="Times New Roman"/>
          <w:noProof/>
          <w:lang w:eastAsia="en-GB"/>
        </w:rPr>
        <w:t xml:space="preserve">Singh, A. and Ansari, A.I. (2024). Role of Training and Development in Employee Motivation: Tourism and Hospitality Sector. In </w:t>
      </w:r>
      <w:r w:rsidRPr="00E06803">
        <w:rPr>
          <w:rFonts w:eastAsia="Times New Roman" w:cs="Times New Roman"/>
          <w:i/>
          <w:iCs/>
          <w:noProof/>
          <w:lang w:eastAsia="en-GB"/>
        </w:rPr>
        <w:t>Enhancing Employee Motivation Through Training and Development</w:t>
      </w:r>
      <w:r w:rsidRPr="00E06803">
        <w:rPr>
          <w:rFonts w:eastAsia="Times New Roman" w:cs="Times New Roman"/>
          <w:noProof/>
          <w:lang w:eastAsia="en-GB"/>
        </w:rPr>
        <w:t xml:space="preserve"> (pp. 248-261). IGI Global.</w:t>
      </w:r>
    </w:p>
    <w:p w14:paraId="4C2D7F64" w14:textId="77777777" w:rsidR="00FE2A9A" w:rsidRPr="00E06803" w:rsidRDefault="00FE2A9A" w:rsidP="00E06803">
      <w:pPr>
        <w:pStyle w:val="NormalWeb"/>
        <w:spacing w:line="360" w:lineRule="auto"/>
        <w:jc w:val="both"/>
        <w:rPr>
          <w:noProof/>
        </w:rPr>
      </w:pPr>
      <w:r w:rsidRPr="00E06803">
        <w:rPr>
          <w:noProof/>
        </w:rPr>
        <w:t xml:space="preserve">Squires, V. (2023). Thematic analysis. In </w:t>
      </w:r>
      <w:r w:rsidRPr="00E06803">
        <w:rPr>
          <w:i/>
          <w:iCs/>
          <w:noProof/>
        </w:rPr>
        <w:t>Varieties of qualitative research methods: Selected contextual perspectives</w:t>
      </w:r>
      <w:r w:rsidRPr="00E06803">
        <w:rPr>
          <w:noProof/>
        </w:rPr>
        <w:t xml:space="preserve"> (pp. 463-468). Cham: Springer International Publishing.</w:t>
      </w:r>
    </w:p>
    <w:p w14:paraId="087D005D" w14:textId="77777777" w:rsidR="00FE2A9A" w:rsidRPr="00E06803" w:rsidRDefault="00FE2A9A" w:rsidP="00E06803">
      <w:pPr>
        <w:pStyle w:val="NormalWeb"/>
        <w:spacing w:line="360" w:lineRule="auto"/>
        <w:jc w:val="both"/>
        <w:rPr>
          <w:noProof/>
        </w:rPr>
      </w:pPr>
      <w:r w:rsidRPr="00E06803">
        <w:rPr>
          <w:noProof/>
        </w:rPr>
        <w:t xml:space="preserve">Stefanovska-Petkovska, M., Bojadjiev, M.I. and Blazevski, P. (2021). Application of McGregors's XY leadership theory in education management: investigation of the link between preferred leadership style, intrinsic motivation, and turnover intention. </w:t>
      </w:r>
      <w:r w:rsidRPr="00E06803">
        <w:rPr>
          <w:i/>
          <w:iCs/>
          <w:noProof/>
        </w:rPr>
        <w:t>International Journal of Transitions and Innovation Systems</w:t>
      </w:r>
      <w:r w:rsidRPr="00E06803">
        <w:rPr>
          <w:noProof/>
        </w:rPr>
        <w:t xml:space="preserve">, </w:t>
      </w:r>
      <w:r w:rsidRPr="00E06803">
        <w:rPr>
          <w:i/>
          <w:iCs/>
          <w:noProof/>
        </w:rPr>
        <w:t>6</w:t>
      </w:r>
      <w:r w:rsidRPr="00E06803">
        <w:rPr>
          <w:noProof/>
        </w:rPr>
        <w:t>(4), pp.366-380.</w:t>
      </w:r>
    </w:p>
    <w:p w14:paraId="3E83ABE1" w14:textId="77777777" w:rsidR="00FE2A9A" w:rsidRPr="00E06803" w:rsidRDefault="00FE2A9A" w:rsidP="00E06803">
      <w:pPr>
        <w:rPr>
          <w:rFonts w:cs="Times New Roman"/>
          <w:noProof/>
        </w:rPr>
      </w:pPr>
      <w:r w:rsidRPr="00E06803">
        <w:rPr>
          <w:rFonts w:eastAsia="Times New Roman" w:cs="Times New Roman"/>
          <w:noProof/>
          <w:lang w:eastAsia="en-GB"/>
        </w:rPr>
        <w:lastRenderedPageBreak/>
        <w:t xml:space="preserve">Stringam, B., Gerdes, J.H. and Anderson, C.K. (2023). Legal and ethical issues of collecting and using online hospitality data. </w:t>
      </w:r>
      <w:r w:rsidRPr="00E06803">
        <w:rPr>
          <w:rFonts w:eastAsia="Times New Roman" w:cs="Times New Roman"/>
          <w:i/>
          <w:iCs/>
          <w:noProof/>
          <w:lang w:eastAsia="en-GB"/>
        </w:rPr>
        <w:t>Cornell Hospitality Quarterly</w:t>
      </w:r>
      <w:r w:rsidRPr="00E06803">
        <w:rPr>
          <w:rFonts w:eastAsia="Times New Roman" w:cs="Times New Roman"/>
          <w:noProof/>
          <w:lang w:eastAsia="en-GB"/>
        </w:rPr>
        <w:t xml:space="preserve">, </w:t>
      </w:r>
      <w:r w:rsidRPr="00E06803">
        <w:rPr>
          <w:rFonts w:eastAsia="Times New Roman" w:cs="Times New Roman"/>
          <w:i/>
          <w:iCs/>
          <w:noProof/>
          <w:lang w:eastAsia="en-GB"/>
        </w:rPr>
        <w:t>64</w:t>
      </w:r>
      <w:r w:rsidRPr="00E06803">
        <w:rPr>
          <w:rFonts w:eastAsia="Times New Roman" w:cs="Times New Roman"/>
          <w:noProof/>
          <w:lang w:eastAsia="en-GB"/>
        </w:rPr>
        <w:t>(1), pp.54-62.</w:t>
      </w:r>
    </w:p>
    <w:p w14:paraId="5C65A423" w14:textId="77777777" w:rsidR="00FE2A9A" w:rsidRPr="00E06803" w:rsidRDefault="00FE2A9A" w:rsidP="00E06803">
      <w:pPr>
        <w:rPr>
          <w:rFonts w:cs="Times New Roman"/>
          <w:noProof/>
        </w:rPr>
      </w:pPr>
      <w:r w:rsidRPr="00E06803">
        <w:rPr>
          <w:rFonts w:eastAsia="Times New Roman" w:cs="Times New Roman"/>
          <w:noProof/>
          <w:lang w:eastAsia="en-GB"/>
        </w:rPr>
        <w:t xml:space="preserve">Sulakkana, P.A.D.W. and Weerasinghe, T.D. (2020). Impact of Emotional Dissonance on Work Stress: Study of Frontline Employees in Service Industries. </w:t>
      </w:r>
      <w:r w:rsidRPr="00E06803">
        <w:rPr>
          <w:rFonts w:eastAsia="Times New Roman" w:cs="Times New Roman"/>
          <w:i/>
          <w:iCs/>
          <w:noProof/>
          <w:lang w:eastAsia="en-GB"/>
        </w:rPr>
        <w:t>Journal of Human Resource Management Perspectives</w:t>
      </w:r>
      <w:r w:rsidRPr="00E06803">
        <w:rPr>
          <w:rFonts w:eastAsia="Times New Roman" w:cs="Times New Roman"/>
          <w:noProof/>
          <w:lang w:eastAsia="en-GB"/>
        </w:rPr>
        <w:t xml:space="preserve">, </w:t>
      </w:r>
      <w:r w:rsidRPr="00E06803">
        <w:rPr>
          <w:rFonts w:eastAsia="Times New Roman" w:cs="Times New Roman"/>
          <w:i/>
          <w:iCs/>
          <w:noProof/>
          <w:lang w:eastAsia="en-GB"/>
        </w:rPr>
        <w:t>5</w:t>
      </w:r>
      <w:r w:rsidRPr="00E06803">
        <w:rPr>
          <w:rFonts w:eastAsia="Times New Roman" w:cs="Times New Roman"/>
          <w:noProof/>
          <w:lang w:eastAsia="en-GB"/>
        </w:rPr>
        <w:t>(2), p.1.</w:t>
      </w:r>
    </w:p>
    <w:p w14:paraId="4256C4E8" w14:textId="77777777" w:rsidR="00FE2A9A" w:rsidRPr="00E06803" w:rsidRDefault="00FE2A9A" w:rsidP="00E06803">
      <w:pPr>
        <w:rPr>
          <w:rFonts w:cs="Times New Roman"/>
          <w:noProof/>
        </w:rPr>
      </w:pPr>
      <w:r w:rsidRPr="00E06803">
        <w:rPr>
          <w:rFonts w:eastAsia="Times New Roman" w:cs="Times New Roman"/>
          <w:noProof/>
          <w:lang w:eastAsia="en-GB"/>
        </w:rPr>
        <w:t xml:space="preserve">Tang, J., Tosun, C. and Baum, T. (2020). Do gen Zs feel happy about their first job? A cultural values perspective from the hospitality and tourism industry. </w:t>
      </w:r>
      <w:r w:rsidRPr="00E06803">
        <w:rPr>
          <w:rFonts w:eastAsia="Times New Roman" w:cs="Times New Roman"/>
          <w:i/>
          <w:iCs/>
          <w:noProof/>
          <w:lang w:eastAsia="en-GB"/>
        </w:rPr>
        <w:t>International Journal of Contemporary Hospitality Management</w:t>
      </w:r>
      <w:r w:rsidRPr="00E06803">
        <w:rPr>
          <w:rFonts w:eastAsia="Times New Roman" w:cs="Times New Roman"/>
          <w:noProof/>
          <w:lang w:eastAsia="en-GB"/>
        </w:rPr>
        <w:t xml:space="preserve">, </w:t>
      </w:r>
      <w:r w:rsidRPr="00E06803">
        <w:rPr>
          <w:rFonts w:eastAsia="Times New Roman" w:cs="Times New Roman"/>
          <w:i/>
          <w:iCs/>
          <w:noProof/>
          <w:lang w:eastAsia="en-GB"/>
        </w:rPr>
        <w:t>32</w:t>
      </w:r>
      <w:r w:rsidRPr="00E06803">
        <w:rPr>
          <w:rFonts w:eastAsia="Times New Roman" w:cs="Times New Roman"/>
          <w:noProof/>
          <w:lang w:eastAsia="en-GB"/>
        </w:rPr>
        <w:t>(12), pp.4017-4040.</w:t>
      </w:r>
    </w:p>
    <w:p w14:paraId="15CCCB3B" w14:textId="598F78A1" w:rsidR="00FE2A9A" w:rsidRPr="00E06803" w:rsidRDefault="00FE2A9A" w:rsidP="00E06803">
      <w:pPr>
        <w:rPr>
          <w:rFonts w:eastAsia="Times New Roman" w:cs="Times New Roman"/>
          <w:noProof/>
          <w:lang w:eastAsia="en-GB"/>
        </w:rPr>
      </w:pPr>
      <w:r w:rsidRPr="00E06803">
        <w:rPr>
          <w:rFonts w:eastAsia="Times New Roman" w:cs="Times New Roman"/>
          <w:noProof/>
          <w:lang w:eastAsia="en-GB"/>
        </w:rPr>
        <w:t xml:space="preserve">Tiwary, K. (2025). Green Credibility: Unlocking Employee Engagement Through Environmental Responsibility. In </w:t>
      </w:r>
      <w:r w:rsidRPr="00E06803">
        <w:rPr>
          <w:rFonts w:eastAsia="Times New Roman" w:cs="Times New Roman"/>
          <w:i/>
          <w:iCs/>
          <w:noProof/>
          <w:lang w:eastAsia="en-GB"/>
        </w:rPr>
        <w:t>Green Management Approaches to Organizational Behavior</w:t>
      </w:r>
      <w:r w:rsidRPr="00E06803">
        <w:rPr>
          <w:rFonts w:eastAsia="Times New Roman" w:cs="Times New Roman"/>
          <w:noProof/>
          <w:lang w:eastAsia="en-GB"/>
        </w:rPr>
        <w:t xml:space="preserve"> (pp. 91-120). IGI Global Scientific Publishing.</w:t>
      </w:r>
    </w:p>
    <w:p w14:paraId="6C9D4CD4" w14:textId="77777777" w:rsidR="00FE2A9A" w:rsidRPr="00E06803" w:rsidRDefault="00FE2A9A" w:rsidP="00E06803">
      <w:pPr>
        <w:pStyle w:val="NormalWeb"/>
        <w:spacing w:line="360" w:lineRule="auto"/>
        <w:jc w:val="both"/>
        <w:rPr>
          <w:noProof/>
        </w:rPr>
      </w:pPr>
      <w:r w:rsidRPr="00E06803">
        <w:rPr>
          <w:noProof/>
        </w:rPr>
        <w:t xml:space="preserve">Trivedi, A.J. and Mehta, A. (2019). Maslow’s hierarchy of needs-theory of human motivation. </w:t>
      </w:r>
      <w:r w:rsidRPr="00E06803">
        <w:rPr>
          <w:i/>
          <w:iCs/>
          <w:noProof/>
        </w:rPr>
        <w:t>International Journal of Research in all Subjects in Multi Languages</w:t>
      </w:r>
      <w:r w:rsidRPr="00E06803">
        <w:rPr>
          <w:noProof/>
        </w:rPr>
        <w:t xml:space="preserve">, </w:t>
      </w:r>
      <w:r w:rsidRPr="00E06803">
        <w:rPr>
          <w:i/>
          <w:iCs/>
          <w:noProof/>
        </w:rPr>
        <w:t>7</w:t>
      </w:r>
      <w:r w:rsidRPr="00E06803">
        <w:rPr>
          <w:noProof/>
        </w:rPr>
        <w:t>(6), pp.38-41.</w:t>
      </w:r>
    </w:p>
    <w:p w14:paraId="69995C45" w14:textId="77777777" w:rsidR="00FE2A9A" w:rsidRPr="00E06803" w:rsidRDefault="00FE2A9A" w:rsidP="00E06803">
      <w:pPr>
        <w:rPr>
          <w:rFonts w:cs="Times New Roman"/>
          <w:noProof/>
        </w:rPr>
      </w:pPr>
      <w:r w:rsidRPr="00E06803">
        <w:rPr>
          <w:rFonts w:cs="Times New Roman"/>
          <w:noProof/>
        </w:rPr>
        <w:t xml:space="preserve">WTTC (2023). </w:t>
      </w:r>
      <w:r w:rsidRPr="00E06803">
        <w:rPr>
          <w:rFonts w:cs="Times New Roman"/>
          <w:i/>
          <w:iCs/>
          <w:noProof/>
        </w:rPr>
        <w:t>Global Travel &amp; Tourism Catapults Into 2023</w:t>
      </w:r>
      <w:r w:rsidRPr="00E06803">
        <w:rPr>
          <w:rFonts w:cs="Times New Roman"/>
          <w:noProof/>
        </w:rPr>
        <w:t>. [online] Wttc.org. Available at: https://wttc.org/news/global-travel-and-tourism-catapults-into-2023-says-wttc [Accessed 31 May 2025].</w:t>
      </w:r>
    </w:p>
    <w:p w14:paraId="3B75BBA0" w14:textId="77777777" w:rsidR="00FE2A9A" w:rsidRPr="00E06803" w:rsidRDefault="00FE2A9A" w:rsidP="00E06803">
      <w:pPr>
        <w:rPr>
          <w:rFonts w:cs="Times New Roman"/>
          <w:noProof/>
        </w:rPr>
      </w:pPr>
      <w:r w:rsidRPr="00E06803">
        <w:rPr>
          <w:rFonts w:eastAsia="Times New Roman" w:cs="Times New Roman"/>
          <w:noProof/>
          <w:lang w:eastAsia="en-GB"/>
        </w:rPr>
        <w:t xml:space="preserve">Wu, S.H. and Gao, Y. (2019). Understanding emotional customer experience and co-creation behaviours in luxury hotels. </w:t>
      </w:r>
      <w:r w:rsidRPr="00E06803">
        <w:rPr>
          <w:rFonts w:eastAsia="Times New Roman" w:cs="Times New Roman"/>
          <w:i/>
          <w:iCs/>
          <w:noProof/>
          <w:lang w:eastAsia="en-GB"/>
        </w:rPr>
        <w:t>International Journal of Contemporary Hospitality Management</w:t>
      </w:r>
      <w:r w:rsidRPr="00E06803">
        <w:rPr>
          <w:rFonts w:eastAsia="Times New Roman" w:cs="Times New Roman"/>
          <w:noProof/>
          <w:lang w:eastAsia="en-GB"/>
        </w:rPr>
        <w:t xml:space="preserve">, </w:t>
      </w:r>
      <w:r w:rsidRPr="00E06803">
        <w:rPr>
          <w:rFonts w:eastAsia="Times New Roman" w:cs="Times New Roman"/>
          <w:i/>
          <w:iCs/>
          <w:noProof/>
          <w:lang w:eastAsia="en-GB"/>
        </w:rPr>
        <w:t>31</w:t>
      </w:r>
      <w:r w:rsidRPr="00E06803">
        <w:rPr>
          <w:rFonts w:eastAsia="Times New Roman" w:cs="Times New Roman"/>
          <w:noProof/>
          <w:lang w:eastAsia="en-GB"/>
        </w:rPr>
        <w:t>(11), pp.4247-4275.</w:t>
      </w:r>
    </w:p>
    <w:p w14:paraId="2EABCCEE" w14:textId="77777777" w:rsidR="00FE2A9A" w:rsidRPr="00E06803" w:rsidRDefault="00FE2A9A" w:rsidP="00E06803">
      <w:pPr>
        <w:rPr>
          <w:rFonts w:cs="Times New Roman"/>
          <w:noProof/>
        </w:rPr>
      </w:pPr>
      <w:r w:rsidRPr="00E06803">
        <w:rPr>
          <w:rFonts w:eastAsia="Times New Roman" w:cs="Times New Roman"/>
          <w:noProof/>
          <w:lang w:eastAsia="en-GB"/>
        </w:rPr>
        <w:t xml:space="preserve">Yee, R.W., Choi, T.Y., Yeung, A.C. and Cheng, T.C.E. (2022). High-contact services of the transient and high-uncertainty type: managing customer experience. </w:t>
      </w:r>
      <w:r w:rsidRPr="00E06803">
        <w:rPr>
          <w:rFonts w:eastAsia="Times New Roman" w:cs="Times New Roman"/>
          <w:i/>
          <w:iCs/>
          <w:noProof/>
          <w:lang w:eastAsia="en-GB"/>
        </w:rPr>
        <w:t>Industrial Management &amp; Data Systems</w:t>
      </w:r>
      <w:r w:rsidRPr="00E06803">
        <w:rPr>
          <w:rFonts w:eastAsia="Times New Roman" w:cs="Times New Roman"/>
          <w:noProof/>
          <w:lang w:eastAsia="en-GB"/>
        </w:rPr>
        <w:t xml:space="preserve">, </w:t>
      </w:r>
      <w:r w:rsidRPr="00E06803">
        <w:rPr>
          <w:rFonts w:eastAsia="Times New Roman" w:cs="Times New Roman"/>
          <w:i/>
          <w:iCs/>
          <w:noProof/>
          <w:lang w:eastAsia="en-GB"/>
        </w:rPr>
        <w:t>122</w:t>
      </w:r>
      <w:r w:rsidRPr="00E06803">
        <w:rPr>
          <w:rFonts w:eastAsia="Times New Roman" w:cs="Times New Roman"/>
          <w:noProof/>
          <w:lang w:eastAsia="en-GB"/>
        </w:rPr>
        <w:t>(3), pp.752-773.</w:t>
      </w:r>
    </w:p>
    <w:p w14:paraId="0FE19E35" w14:textId="77777777" w:rsidR="00FE2A9A" w:rsidRPr="00E06803" w:rsidRDefault="00FE2A9A" w:rsidP="00E06803">
      <w:pPr>
        <w:pStyle w:val="NormalWeb"/>
        <w:spacing w:line="360" w:lineRule="auto"/>
        <w:jc w:val="both"/>
        <w:rPr>
          <w:noProof/>
        </w:rPr>
      </w:pPr>
      <w:r w:rsidRPr="00E06803">
        <w:rPr>
          <w:noProof/>
        </w:rPr>
        <w:t xml:space="preserve">Yin, R.K. (2018). </w:t>
      </w:r>
      <w:r w:rsidRPr="00E06803">
        <w:rPr>
          <w:rStyle w:val="Emphasis"/>
          <w:rFonts w:eastAsiaTheme="majorEastAsia"/>
          <w:noProof/>
        </w:rPr>
        <w:t>Case Study Research and Applications: Design and Methods</w:t>
      </w:r>
      <w:r w:rsidRPr="00E06803">
        <w:rPr>
          <w:noProof/>
        </w:rPr>
        <w:t xml:space="preserve"> (6th ed.). Sage.</w:t>
      </w:r>
    </w:p>
    <w:p w14:paraId="5D7EFF44" w14:textId="77777777" w:rsidR="00FE2A9A" w:rsidRPr="00E06803" w:rsidRDefault="00FE2A9A" w:rsidP="00E06803">
      <w:pPr>
        <w:rPr>
          <w:rFonts w:eastAsia="Times New Roman" w:cs="Times New Roman"/>
          <w:noProof/>
          <w:lang w:eastAsia="en-GB"/>
        </w:rPr>
      </w:pPr>
      <w:r w:rsidRPr="00E06803">
        <w:rPr>
          <w:rFonts w:eastAsia="Times New Roman" w:cs="Times New Roman"/>
          <w:noProof/>
          <w:lang w:eastAsia="en-GB"/>
        </w:rPr>
        <w:t xml:space="preserve">Younies, H. and Al-Tawil, T.N.E. (2021). Hospitality workers’ reward and recognition. </w:t>
      </w:r>
      <w:r w:rsidRPr="00E06803">
        <w:rPr>
          <w:rFonts w:eastAsia="Times New Roman" w:cs="Times New Roman"/>
          <w:i/>
          <w:iCs/>
          <w:noProof/>
          <w:lang w:eastAsia="en-GB"/>
        </w:rPr>
        <w:t>International Journal of Law and Management</w:t>
      </w:r>
      <w:r w:rsidRPr="00E06803">
        <w:rPr>
          <w:rFonts w:eastAsia="Times New Roman" w:cs="Times New Roman"/>
          <w:noProof/>
          <w:lang w:eastAsia="en-GB"/>
        </w:rPr>
        <w:t xml:space="preserve">, </w:t>
      </w:r>
      <w:r w:rsidRPr="00E06803">
        <w:rPr>
          <w:rFonts w:eastAsia="Times New Roman" w:cs="Times New Roman"/>
          <w:i/>
          <w:iCs/>
          <w:noProof/>
          <w:lang w:eastAsia="en-GB"/>
        </w:rPr>
        <w:t>63</w:t>
      </w:r>
      <w:r w:rsidRPr="00E06803">
        <w:rPr>
          <w:rFonts w:eastAsia="Times New Roman" w:cs="Times New Roman"/>
          <w:noProof/>
          <w:lang w:eastAsia="en-GB"/>
        </w:rPr>
        <w:t>(2), pp.157-171.</w:t>
      </w:r>
    </w:p>
    <w:p w14:paraId="6C13AD64" w14:textId="314B5F2E" w:rsidR="00FE2A9A" w:rsidRPr="00E06803" w:rsidRDefault="00FE2A9A" w:rsidP="00E06803">
      <w:pPr>
        <w:rPr>
          <w:rFonts w:cs="Times New Roman"/>
          <w:noProof/>
          <w:lang w:eastAsia="en-GB"/>
        </w:rPr>
      </w:pPr>
      <w:r w:rsidRPr="00E06803">
        <w:rPr>
          <w:rFonts w:eastAsia="Times New Roman" w:cs="Times New Roman"/>
          <w:noProof/>
          <w:lang w:eastAsia="en-GB"/>
        </w:rPr>
        <w:t xml:space="preserve">Zheng, T.M., Zhu, D., Kim, P.B. and Williamson, D. (2022). An examination of the interaction effects of hospitality employees’ motivational and cultural factors in the workplace. </w:t>
      </w:r>
      <w:r w:rsidRPr="00E06803">
        <w:rPr>
          <w:rFonts w:eastAsia="Times New Roman" w:cs="Times New Roman"/>
          <w:i/>
          <w:iCs/>
          <w:noProof/>
          <w:lang w:eastAsia="en-GB"/>
        </w:rPr>
        <w:t>International Journal of Hospitality &amp; Tourism Administration</w:t>
      </w:r>
      <w:r w:rsidRPr="00E06803">
        <w:rPr>
          <w:rFonts w:eastAsia="Times New Roman" w:cs="Times New Roman"/>
          <w:noProof/>
          <w:lang w:eastAsia="en-GB"/>
        </w:rPr>
        <w:t xml:space="preserve">, </w:t>
      </w:r>
      <w:r w:rsidRPr="00E06803">
        <w:rPr>
          <w:rFonts w:eastAsia="Times New Roman" w:cs="Times New Roman"/>
          <w:i/>
          <w:iCs/>
          <w:noProof/>
          <w:lang w:eastAsia="en-GB"/>
        </w:rPr>
        <w:t>23</w:t>
      </w:r>
      <w:r w:rsidRPr="00E06803">
        <w:rPr>
          <w:rFonts w:eastAsia="Times New Roman" w:cs="Times New Roman"/>
          <w:noProof/>
          <w:lang w:eastAsia="en-GB"/>
        </w:rPr>
        <w:t>(3), pp.517-545.</w:t>
      </w:r>
    </w:p>
    <w:sectPr w:rsidR="00FE2A9A" w:rsidRPr="00E06803" w:rsidSect="00590629">
      <w:footerReference w:type="default" r:id="rId12"/>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5A90D1" w14:textId="77777777" w:rsidR="00497815" w:rsidRDefault="00497815" w:rsidP="00EF258C">
      <w:pPr>
        <w:spacing w:after="0" w:line="240" w:lineRule="auto"/>
      </w:pPr>
      <w:r>
        <w:separator/>
      </w:r>
    </w:p>
  </w:endnote>
  <w:endnote w:type="continuationSeparator" w:id="0">
    <w:p w14:paraId="0D33923F" w14:textId="77777777" w:rsidR="00497815" w:rsidRDefault="00497815" w:rsidP="00EF25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61870985"/>
      <w:docPartObj>
        <w:docPartGallery w:val="Page Numbers (Bottom of Page)"/>
        <w:docPartUnique/>
      </w:docPartObj>
    </w:sdtPr>
    <w:sdtEndPr>
      <w:rPr>
        <w:noProof/>
      </w:rPr>
    </w:sdtEndPr>
    <w:sdtContent>
      <w:p w14:paraId="1A007614" w14:textId="58B785AB" w:rsidR="00590629" w:rsidRDefault="0059062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4F01E57" w14:textId="77777777" w:rsidR="00590629" w:rsidRDefault="005906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1CE5D9" w14:textId="77777777" w:rsidR="00497815" w:rsidRDefault="00497815" w:rsidP="00EF258C">
      <w:pPr>
        <w:spacing w:after="0" w:line="240" w:lineRule="auto"/>
      </w:pPr>
      <w:r>
        <w:separator/>
      </w:r>
    </w:p>
  </w:footnote>
  <w:footnote w:type="continuationSeparator" w:id="0">
    <w:p w14:paraId="7465C40F" w14:textId="77777777" w:rsidR="00497815" w:rsidRDefault="00497815" w:rsidP="00EF25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8F2B5F"/>
    <w:multiLevelType w:val="hybridMultilevel"/>
    <w:tmpl w:val="1BBA35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A475FF"/>
    <w:multiLevelType w:val="hybridMultilevel"/>
    <w:tmpl w:val="F70C2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4963CC"/>
    <w:multiLevelType w:val="hybridMultilevel"/>
    <w:tmpl w:val="E7D2F708"/>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D20B3A"/>
    <w:multiLevelType w:val="hybridMultilevel"/>
    <w:tmpl w:val="A6D482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C1019D9"/>
    <w:multiLevelType w:val="hybridMultilevel"/>
    <w:tmpl w:val="9080EC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B1F1CB4"/>
    <w:multiLevelType w:val="hybridMultilevel"/>
    <w:tmpl w:val="33DAA8F2"/>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6F2E07AA"/>
    <w:multiLevelType w:val="hybridMultilevel"/>
    <w:tmpl w:val="6E7CE9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29674221">
    <w:abstractNumId w:val="0"/>
  </w:num>
  <w:num w:numId="2" w16cid:durableId="1363096486">
    <w:abstractNumId w:val="5"/>
  </w:num>
  <w:num w:numId="3" w16cid:durableId="581379034">
    <w:abstractNumId w:val="4"/>
  </w:num>
  <w:num w:numId="4" w16cid:durableId="2067947756">
    <w:abstractNumId w:val="1"/>
  </w:num>
  <w:num w:numId="5" w16cid:durableId="1944874287">
    <w:abstractNumId w:val="2"/>
  </w:num>
  <w:num w:numId="6" w16cid:durableId="1853031266">
    <w:abstractNumId w:val="6"/>
  </w:num>
  <w:num w:numId="7" w16cid:durableId="12379411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NDY0szQyMDU2NLUwMzBU0lEKTi0uzszPAykwrwUAn3YpDSwAAAA="/>
  </w:docVars>
  <w:rsids>
    <w:rsidRoot w:val="00992378"/>
    <w:rsid w:val="000126C1"/>
    <w:rsid w:val="000345A9"/>
    <w:rsid w:val="00062ED8"/>
    <w:rsid w:val="00071AFA"/>
    <w:rsid w:val="000839E4"/>
    <w:rsid w:val="000A5EEE"/>
    <w:rsid w:val="000B180E"/>
    <w:rsid w:val="000C0CAA"/>
    <w:rsid w:val="000E4457"/>
    <w:rsid w:val="000E5953"/>
    <w:rsid w:val="00110E16"/>
    <w:rsid w:val="0011341F"/>
    <w:rsid w:val="0011758A"/>
    <w:rsid w:val="00122866"/>
    <w:rsid w:val="00145DA8"/>
    <w:rsid w:val="00151172"/>
    <w:rsid w:val="00162895"/>
    <w:rsid w:val="001747A4"/>
    <w:rsid w:val="00177D24"/>
    <w:rsid w:val="001858A2"/>
    <w:rsid w:val="001D6733"/>
    <w:rsid w:val="001E0D6B"/>
    <w:rsid w:val="001E2935"/>
    <w:rsid w:val="001F497F"/>
    <w:rsid w:val="002075FB"/>
    <w:rsid w:val="00214C52"/>
    <w:rsid w:val="00256913"/>
    <w:rsid w:val="00275722"/>
    <w:rsid w:val="00293D10"/>
    <w:rsid w:val="0029739B"/>
    <w:rsid w:val="002A0C92"/>
    <w:rsid w:val="002A3081"/>
    <w:rsid w:val="002A7431"/>
    <w:rsid w:val="002D2820"/>
    <w:rsid w:val="002E73F9"/>
    <w:rsid w:val="002F3BEE"/>
    <w:rsid w:val="0030089C"/>
    <w:rsid w:val="00302487"/>
    <w:rsid w:val="00302C8A"/>
    <w:rsid w:val="00302FC8"/>
    <w:rsid w:val="00304CB5"/>
    <w:rsid w:val="00305480"/>
    <w:rsid w:val="003252D8"/>
    <w:rsid w:val="00360486"/>
    <w:rsid w:val="0038354F"/>
    <w:rsid w:val="003835B8"/>
    <w:rsid w:val="003A5374"/>
    <w:rsid w:val="003C4525"/>
    <w:rsid w:val="003E0CEA"/>
    <w:rsid w:val="003E16D6"/>
    <w:rsid w:val="003F73AD"/>
    <w:rsid w:val="0042520F"/>
    <w:rsid w:val="00436E95"/>
    <w:rsid w:val="00456BBF"/>
    <w:rsid w:val="00457823"/>
    <w:rsid w:val="00483E85"/>
    <w:rsid w:val="00497815"/>
    <w:rsid w:val="004A19D4"/>
    <w:rsid w:val="004C660A"/>
    <w:rsid w:val="004E4993"/>
    <w:rsid w:val="004F1474"/>
    <w:rsid w:val="00501953"/>
    <w:rsid w:val="00506E49"/>
    <w:rsid w:val="00514284"/>
    <w:rsid w:val="005463AB"/>
    <w:rsid w:val="00567470"/>
    <w:rsid w:val="0057689B"/>
    <w:rsid w:val="00580126"/>
    <w:rsid w:val="00584E87"/>
    <w:rsid w:val="005864D2"/>
    <w:rsid w:val="00590629"/>
    <w:rsid w:val="005A04B4"/>
    <w:rsid w:val="005A3D2B"/>
    <w:rsid w:val="005A3EA7"/>
    <w:rsid w:val="005E163D"/>
    <w:rsid w:val="005E5BD0"/>
    <w:rsid w:val="00600C00"/>
    <w:rsid w:val="0060717C"/>
    <w:rsid w:val="00614381"/>
    <w:rsid w:val="00620D95"/>
    <w:rsid w:val="0062794E"/>
    <w:rsid w:val="00627DA6"/>
    <w:rsid w:val="00637E77"/>
    <w:rsid w:val="00642330"/>
    <w:rsid w:val="006452E7"/>
    <w:rsid w:val="00645DA3"/>
    <w:rsid w:val="00647303"/>
    <w:rsid w:val="0065507C"/>
    <w:rsid w:val="00675F22"/>
    <w:rsid w:val="006A0D28"/>
    <w:rsid w:val="006E1720"/>
    <w:rsid w:val="006E6EDB"/>
    <w:rsid w:val="006F6B1D"/>
    <w:rsid w:val="0070094C"/>
    <w:rsid w:val="007139E2"/>
    <w:rsid w:val="00714190"/>
    <w:rsid w:val="00727597"/>
    <w:rsid w:val="00730A50"/>
    <w:rsid w:val="007429D6"/>
    <w:rsid w:val="00746CA6"/>
    <w:rsid w:val="00761944"/>
    <w:rsid w:val="00787ADF"/>
    <w:rsid w:val="007B0062"/>
    <w:rsid w:val="007B0621"/>
    <w:rsid w:val="007C1BE4"/>
    <w:rsid w:val="007C685E"/>
    <w:rsid w:val="007D10BB"/>
    <w:rsid w:val="007E29C7"/>
    <w:rsid w:val="007E62ED"/>
    <w:rsid w:val="007F763E"/>
    <w:rsid w:val="00817636"/>
    <w:rsid w:val="00822AC5"/>
    <w:rsid w:val="00823A8C"/>
    <w:rsid w:val="00824DF1"/>
    <w:rsid w:val="008606FF"/>
    <w:rsid w:val="008648F7"/>
    <w:rsid w:val="00865DD8"/>
    <w:rsid w:val="008A2730"/>
    <w:rsid w:val="008B31C4"/>
    <w:rsid w:val="008B63CE"/>
    <w:rsid w:val="008E011E"/>
    <w:rsid w:val="008E3231"/>
    <w:rsid w:val="008F4CE3"/>
    <w:rsid w:val="008F57FD"/>
    <w:rsid w:val="00912AA3"/>
    <w:rsid w:val="00916956"/>
    <w:rsid w:val="00936203"/>
    <w:rsid w:val="009415C5"/>
    <w:rsid w:val="00941F92"/>
    <w:rsid w:val="00951701"/>
    <w:rsid w:val="00971400"/>
    <w:rsid w:val="00971A42"/>
    <w:rsid w:val="00974C71"/>
    <w:rsid w:val="00992378"/>
    <w:rsid w:val="00996A89"/>
    <w:rsid w:val="00996EF7"/>
    <w:rsid w:val="009A6756"/>
    <w:rsid w:val="009A6803"/>
    <w:rsid w:val="009D5F54"/>
    <w:rsid w:val="009E0F70"/>
    <w:rsid w:val="009E4D9F"/>
    <w:rsid w:val="00A14E52"/>
    <w:rsid w:val="00A21536"/>
    <w:rsid w:val="00A26AA9"/>
    <w:rsid w:val="00A276F2"/>
    <w:rsid w:val="00A341A3"/>
    <w:rsid w:val="00A3518A"/>
    <w:rsid w:val="00A4152C"/>
    <w:rsid w:val="00A41D77"/>
    <w:rsid w:val="00A47FC8"/>
    <w:rsid w:val="00A527EA"/>
    <w:rsid w:val="00A60A01"/>
    <w:rsid w:val="00A665C5"/>
    <w:rsid w:val="00A95FBE"/>
    <w:rsid w:val="00AA17CA"/>
    <w:rsid w:val="00AB5DDA"/>
    <w:rsid w:val="00AE30C4"/>
    <w:rsid w:val="00B00B94"/>
    <w:rsid w:val="00B10F98"/>
    <w:rsid w:val="00B11B11"/>
    <w:rsid w:val="00B137A7"/>
    <w:rsid w:val="00B31D4C"/>
    <w:rsid w:val="00B846E0"/>
    <w:rsid w:val="00B94719"/>
    <w:rsid w:val="00BA6687"/>
    <w:rsid w:val="00BE3360"/>
    <w:rsid w:val="00BE473F"/>
    <w:rsid w:val="00BE7421"/>
    <w:rsid w:val="00BF051A"/>
    <w:rsid w:val="00C0787A"/>
    <w:rsid w:val="00C61037"/>
    <w:rsid w:val="00C835FE"/>
    <w:rsid w:val="00C87761"/>
    <w:rsid w:val="00CA76F7"/>
    <w:rsid w:val="00CC1D1E"/>
    <w:rsid w:val="00CE0CA3"/>
    <w:rsid w:val="00CE7D0F"/>
    <w:rsid w:val="00D124A6"/>
    <w:rsid w:val="00D400A8"/>
    <w:rsid w:val="00D40B35"/>
    <w:rsid w:val="00D97012"/>
    <w:rsid w:val="00DB0174"/>
    <w:rsid w:val="00DB5DE6"/>
    <w:rsid w:val="00DC299F"/>
    <w:rsid w:val="00DE112F"/>
    <w:rsid w:val="00DE1F4B"/>
    <w:rsid w:val="00DF13A4"/>
    <w:rsid w:val="00E06803"/>
    <w:rsid w:val="00E11F52"/>
    <w:rsid w:val="00E27AE6"/>
    <w:rsid w:val="00E859F9"/>
    <w:rsid w:val="00EA67AC"/>
    <w:rsid w:val="00EA7AED"/>
    <w:rsid w:val="00EB43F3"/>
    <w:rsid w:val="00EB5433"/>
    <w:rsid w:val="00ED3289"/>
    <w:rsid w:val="00EF2399"/>
    <w:rsid w:val="00EF258C"/>
    <w:rsid w:val="00F011CF"/>
    <w:rsid w:val="00F018ED"/>
    <w:rsid w:val="00F162EC"/>
    <w:rsid w:val="00F27A55"/>
    <w:rsid w:val="00F34A7F"/>
    <w:rsid w:val="00F35FD5"/>
    <w:rsid w:val="00F56E9B"/>
    <w:rsid w:val="00F57981"/>
    <w:rsid w:val="00F63CE6"/>
    <w:rsid w:val="00F72BF1"/>
    <w:rsid w:val="00F94D3A"/>
    <w:rsid w:val="00FA34B2"/>
    <w:rsid w:val="00FB4831"/>
    <w:rsid w:val="00FB6238"/>
    <w:rsid w:val="00FC084D"/>
    <w:rsid w:val="00FD2A99"/>
    <w:rsid w:val="00FD36EE"/>
    <w:rsid w:val="00FE089F"/>
    <w:rsid w:val="00FE2A9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3ED24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7FC8"/>
    <w:pPr>
      <w:spacing w:line="360" w:lineRule="auto"/>
      <w:jc w:val="both"/>
    </w:pPr>
    <w:rPr>
      <w:rFonts w:ascii="Times New Roman" w:hAnsi="Times New Roman"/>
      <w:sz w:val="24"/>
      <w:szCs w:val="24"/>
      <w14:ligatures w14:val="none"/>
    </w:rPr>
  </w:style>
  <w:style w:type="paragraph" w:styleId="Heading1">
    <w:name w:val="heading 1"/>
    <w:basedOn w:val="Normal"/>
    <w:next w:val="Normal"/>
    <w:link w:val="Heading1Char"/>
    <w:autoRedefine/>
    <w:uiPriority w:val="9"/>
    <w:qFormat/>
    <w:rsid w:val="00C835FE"/>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A341A3"/>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autoRedefine/>
    <w:uiPriority w:val="9"/>
    <w:unhideWhenUsed/>
    <w:qFormat/>
    <w:rsid w:val="001D6733"/>
    <w:pPr>
      <w:keepNext/>
      <w:keepLines/>
      <w:spacing w:before="40" w:after="0"/>
      <w:outlineLvl w:val="2"/>
    </w:pPr>
    <w:rPr>
      <w:rFonts w:eastAsiaTheme="majorEastAsia" w:cstheme="majorBidi"/>
      <w:b/>
      <w:i/>
      <w:color w:val="0A2F40" w:themeColor="accent1" w:themeShade="7F"/>
    </w:rPr>
  </w:style>
  <w:style w:type="paragraph" w:styleId="Heading4">
    <w:name w:val="heading 4"/>
    <w:basedOn w:val="Normal"/>
    <w:next w:val="Normal"/>
    <w:link w:val="Heading4Char"/>
    <w:uiPriority w:val="9"/>
    <w:unhideWhenUsed/>
    <w:qFormat/>
    <w:rsid w:val="00992378"/>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992378"/>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99237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9237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9237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9237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341A3"/>
    <w:rPr>
      <w:rFonts w:ascii="Times New Roman" w:eastAsiaTheme="majorEastAsia" w:hAnsi="Times New Roman" w:cstheme="majorBidi"/>
      <w:b/>
      <w:sz w:val="28"/>
      <w:szCs w:val="26"/>
      <w14:ligatures w14:val="none"/>
    </w:rPr>
  </w:style>
  <w:style w:type="character" w:customStyle="1" w:styleId="Heading1Char">
    <w:name w:val="Heading 1 Char"/>
    <w:basedOn w:val="DefaultParagraphFont"/>
    <w:link w:val="Heading1"/>
    <w:uiPriority w:val="9"/>
    <w:rsid w:val="00C835FE"/>
    <w:rPr>
      <w:rFonts w:ascii="Times New Roman" w:eastAsiaTheme="majorEastAsia" w:hAnsi="Times New Roman" w:cstheme="majorBidi"/>
      <w:b/>
      <w:sz w:val="32"/>
      <w:szCs w:val="32"/>
    </w:rPr>
  </w:style>
  <w:style w:type="character" w:customStyle="1" w:styleId="Heading3Char">
    <w:name w:val="Heading 3 Char"/>
    <w:basedOn w:val="DefaultParagraphFont"/>
    <w:link w:val="Heading3"/>
    <w:uiPriority w:val="9"/>
    <w:rsid w:val="001D6733"/>
    <w:rPr>
      <w:rFonts w:ascii="Times New Roman" w:eastAsiaTheme="majorEastAsia" w:hAnsi="Times New Roman" w:cstheme="majorBidi"/>
      <w:b/>
      <w:i/>
      <w:color w:val="0A2F40" w:themeColor="accent1" w:themeShade="7F"/>
      <w:sz w:val="24"/>
      <w:szCs w:val="24"/>
    </w:rPr>
  </w:style>
  <w:style w:type="character" w:customStyle="1" w:styleId="Heading4Char">
    <w:name w:val="Heading 4 Char"/>
    <w:basedOn w:val="DefaultParagraphFont"/>
    <w:link w:val="Heading4"/>
    <w:uiPriority w:val="9"/>
    <w:rsid w:val="00992378"/>
    <w:rPr>
      <w:rFonts w:eastAsiaTheme="majorEastAsia" w:cstheme="majorBidi"/>
      <w:i/>
      <w:iCs/>
      <w:color w:val="0F4761" w:themeColor="accent1" w:themeShade="BF"/>
      <w:sz w:val="24"/>
      <w:szCs w:val="24"/>
      <w14:ligatures w14:val="none"/>
    </w:rPr>
  </w:style>
  <w:style w:type="character" w:customStyle="1" w:styleId="Heading5Char">
    <w:name w:val="Heading 5 Char"/>
    <w:basedOn w:val="DefaultParagraphFont"/>
    <w:link w:val="Heading5"/>
    <w:uiPriority w:val="9"/>
    <w:semiHidden/>
    <w:rsid w:val="00992378"/>
    <w:rPr>
      <w:rFonts w:eastAsiaTheme="majorEastAsia" w:cstheme="majorBidi"/>
      <w:color w:val="0F4761" w:themeColor="accent1" w:themeShade="BF"/>
      <w:sz w:val="24"/>
      <w:szCs w:val="24"/>
      <w14:ligatures w14:val="none"/>
    </w:rPr>
  </w:style>
  <w:style w:type="character" w:customStyle="1" w:styleId="Heading6Char">
    <w:name w:val="Heading 6 Char"/>
    <w:basedOn w:val="DefaultParagraphFont"/>
    <w:link w:val="Heading6"/>
    <w:uiPriority w:val="9"/>
    <w:semiHidden/>
    <w:rsid w:val="00992378"/>
    <w:rPr>
      <w:rFonts w:eastAsiaTheme="majorEastAsia" w:cstheme="majorBidi"/>
      <w:i/>
      <w:iCs/>
      <w:color w:val="595959" w:themeColor="text1" w:themeTint="A6"/>
      <w:sz w:val="24"/>
      <w:szCs w:val="24"/>
      <w14:ligatures w14:val="none"/>
    </w:rPr>
  </w:style>
  <w:style w:type="character" w:customStyle="1" w:styleId="Heading7Char">
    <w:name w:val="Heading 7 Char"/>
    <w:basedOn w:val="DefaultParagraphFont"/>
    <w:link w:val="Heading7"/>
    <w:uiPriority w:val="9"/>
    <w:semiHidden/>
    <w:rsid w:val="00992378"/>
    <w:rPr>
      <w:rFonts w:eastAsiaTheme="majorEastAsia" w:cstheme="majorBidi"/>
      <w:color w:val="595959" w:themeColor="text1" w:themeTint="A6"/>
      <w:sz w:val="24"/>
      <w:szCs w:val="24"/>
      <w14:ligatures w14:val="none"/>
    </w:rPr>
  </w:style>
  <w:style w:type="character" w:customStyle="1" w:styleId="Heading8Char">
    <w:name w:val="Heading 8 Char"/>
    <w:basedOn w:val="DefaultParagraphFont"/>
    <w:link w:val="Heading8"/>
    <w:uiPriority w:val="9"/>
    <w:semiHidden/>
    <w:rsid w:val="00992378"/>
    <w:rPr>
      <w:rFonts w:eastAsiaTheme="majorEastAsia" w:cstheme="majorBidi"/>
      <w:i/>
      <w:iCs/>
      <w:color w:val="272727" w:themeColor="text1" w:themeTint="D8"/>
      <w:sz w:val="24"/>
      <w:szCs w:val="24"/>
      <w14:ligatures w14:val="none"/>
    </w:rPr>
  </w:style>
  <w:style w:type="character" w:customStyle="1" w:styleId="Heading9Char">
    <w:name w:val="Heading 9 Char"/>
    <w:basedOn w:val="DefaultParagraphFont"/>
    <w:link w:val="Heading9"/>
    <w:uiPriority w:val="9"/>
    <w:semiHidden/>
    <w:rsid w:val="00992378"/>
    <w:rPr>
      <w:rFonts w:eastAsiaTheme="majorEastAsia" w:cstheme="majorBidi"/>
      <w:color w:val="272727" w:themeColor="text1" w:themeTint="D8"/>
      <w:sz w:val="24"/>
      <w:szCs w:val="24"/>
      <w14:ligatures w14:val="none"/>
    </w:rPr>
  </w:style>
  <w:style w:type="paragraph" w:styleId="Title">
    <w:name w:val="Title"/>
    <w:basedOn w:val="Normal"/>
    <w:next w:val="Normal"/>
    <w:link w:val="TitleChar"/>
    <w:uiPriority w:val="10"/>
    <w:qFormat/>
    <w:rsid w:val="009923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2378"/>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992378"/>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2378"/>
    <w:rPr>
      <w:rFonts w:eastAsiaTheme="majorEastAsia" w:cstheme="majorBidi"/>
      <w:color w:val="595959" w:themeColor="text1" w:themeTint="A6"/>
      <w:spacing w:val="15"/>
      <w:sz w:val="28"/>
      <w:szCs w:val="28"/>
      <w14:ligatures w14:val="none"/>
    </w:rPr>
  </w:style>
  <w:style w:type="paragraph" w:styleId="Quote">
    <w:name w:val="Quote"/>
    <w:basedOn w:val="Normal"/>
    <w:next w:val="Normal"/>
    <w:link w:val="QuoteChar"/>
    <w:uiPriority w:val="29"/>
    <w:qFormat/>
    <w:rsid w:val="00992378"/>
    <w:pPr>
      <w:spacing w:before="160"/>
      <w:jc w:val="center"/>
    </w:pPr>
    <w:rPr>
      <w:i/>
      <w:iCs/>
      <w:color w:val="404040" w:themeColor="text1" w:themeTint="BF"/>
    </w:rPr>
  </w:style>
  <w:style w:type="character" w:customStyle="1" w:styleId="QuoteChar">
    <w:name w:val="Quote Char"/>
    <w:basedOn w:val="DefaultParagraphFont"/>
    <w:link w:val="Quote"/>
    <w:uiPriority w:val="29"/>
    <w:rsid w:val="00992378"/>
    <w:rPr>
      <w:rFonts w:ascii="Times New Roman" w:hAnsi="Times New Roman"/>
      <w:i/>
      <w:iCs/>
      <w:color w:val="404040" w:themeColor="text1" w:themeTint="BF"/>
      <w:sz w:val="24"/>
      <w:szCs w:val="24"/>
      <w14:ligatures w14:val="none"/>
    </w:rPr>
  </w:style>
  <w:style w:type="paragraph" w:styleId="ListParagraph">
    <w:name w:val="List Paragraph"/>
    <w:basedOn w:val="Normal"/>
    <w:uiPriority w:val="34"/>
    <w:qFormat/>
    <w:rsid w:val="00992378"/>
    <w:pPr>
      <w:ind w:left="720"/>
      <w:contextualSpacing/>
    </w:pPr>
  </w:style>
  <w:style w:type="character" w:styleId="IntenseEmphasis">
    <w:name w:val="Intense Emphasis"/>
    <w:basedOn w:val="DefaultParagraphFont"/>
    <w:uiPriority w:val="21"/>
    <w:qFormat/>
    <w:rsid w:val="00992378"/>
    <w:rPr>
      <w:i/>
      <w:iCs/>
      <w:color w:val="0F4761" w:themeColor="accent1" w:themeShade="BF"/>
    </w:rPr>
  </w:style>
  <w:style w:type="paragraph" w:styleId="IntenseQuote">
    <w:name w:val="Intense Quote"/>
    <w:basedOn w:val="Normal"/>
    <w:next w:val="Normal"/>
    <w:link w:val="IntenseQuoteChar"/>
    <w:uiPriority w:val="30"/>
    <w:qFormat/>
    <w:rsid w:val="0099237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92378"/>
    <w:rPr>
      <w:rFonts w:ascii="Times New Roman" w:hAnsi="Times New Roman"/>
      <w:i/>
      <w:iCs/>
      <w:color w:val="0F4761" w:themeColor="accent1" w:themeShade="BF"/>
      <w:sz w:val="24"/>
      <w:szCs w:val="24"/>
      <w14:ligatures w14:val="none"/>
    </w:rPr>
  </w:style>
  <w:style w:type="character" w:styleId="IntenseReference">
    <w:name w:val="Intense Reference"/>
    <w:basedOn w:val="DefaultParagraphFont"/>
    <w:uiPriority w:val="32"/>
    <w:qFormat/>
    <w:rsid w:val="00992378"/>
    <w:rPr>
      <w:b/>
      <w:bCs/>
      <w:smallCaps/>
      <w:color w:val="0F4761" w:themeColor="accent1" w:themeShade="BF"/>
      <w:spacing w:val="5"/>
    </w:rPr>
  </w:style>
  <w:style w:type="paragraph" w:styleId="NormalWeb">
    <w:name w:val="Normal (Web)"/>
    <w:basedOn w:val="Normal"/>
    <w:uiPriority w:val="99"/>
    <w:unhideWhenUsed/>
    <w:rsid w:val="004E4993"/>
    <w:pPr>
      <w:spacing w:before="100" w:beforeAutospacing="1" w:after="100" w:afterAutospacing="1" w:line="240" w:lineRule="auto"/>
      <w:jc w:val="left"/>
    </w:pPr>
    <w:rPr>
      <w:rFonts w:eastAsia="Times New Roman" w:cs="Times New Roman"/>
      <w:lang w:eastAsia="en-GB"/>
    </w:rPr>
  </w:style>
  <w:style w:type="character" w:styleId="Emphasis">
    <w:name w:val="Emphasis"/>
    <w:basedOn w:val="DefaultParagraphFont"/>
    <w:uiPriority w:val="20"/>
    <w:qFormat/>
    <w:rsid w:val="004E4993"/>
    <w:rPr>
      <w:i/>
      <w:iCs/>
    </w:rPr>
  </w:style>
  <w:style w:type="character" w:styleId="Hyperlink">
    <w:name w:val="Hyperlink"/>
    <w:basedOn w:val="DefaultParagraphFont"/>
    <w:uiPriority w:val="99"/>
    <w:unhideWhenUsed/>
    <w:rsid w:val="004E4993"/>
    <w:rPr>
      <w:color w:val="0000FF"/>
      <w:u w:val="single"/>
    </w:rPr>
  </w:style>
  <w:style w:type="character" w:styleId="Strong">
    <w:name w:val="Strong"/>
    <w:basedOn w:val="DefaultParagraphFont"/>
    <w:uiPriority w:val="22"/>
    <w:qFormat/>
    <w:rsid w:val="00302C8A"/>
    <w:rPr>
      <w:b/>
      <w:bCs/>
    </w:rPr>
  </w:style>
  <w:style w:type="table" w:styleId="TableGrid">
    <w:name w:val="Table Grid"/>
    <w:basedOn w:val="TableNormal"/>
    <w:uiPriority w:val="39"/>
    <w:rsid w:val="00302C8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F25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258C"/>
    <w:rPr>
      <w:rFonts w:ascii="Times New Roman" w:hAnsi="Times New Roman"/>
      <w:sz w:val="24"/>
      <w:szCs w:val="24"/>
      <w14:ligatures w14:val="none"/>
    </w:rPr>
  </w:style>
  <w:style w:type="paragraph" w:styleId="Footer">
    <w:name w:val="footer"/>
    <w:basedOn w:val="Normal"/>
    <w:link w:val="FooterChar"/>
    <w:uiPriority w:val="99"/>
    <w:unhideWhenUsed/>
    <w:rsid w:val="00EF25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258C"/>
    <w:rPr>
      <w:rFonts w:ascii="Times New Roman" w:hAnsi="Times New Roman"/>
      <w:sz w:val="24"/>
      <w:szCs w:val="24"/>
      <w14:ligatures w14:val="none"/>
    </w:rPr>
  </w:style>
  <w:style w:type="paragraph" w:styleId="TOCHeading">
    <w:name w:val="TOC Heading"/>
    <w:basedOn w:val="Heading1"/>
    <w:next w:val="Normal"/>
    <w:uiPriority w:val="39"/>
    <w:unhideWhenUsed/>
    <w:qFormat/>
    <w:rsid w:val="003A5374"/>
    <w:pPr>
      <w:spacing w:line="259" w:lineRule="auto"/>
      <w:jc w:val="left"/>
      <w:outlineLvl w:val="9"/>
    </w:pPr>
    <w:rPr>
      <w:rFonts w:asciiTheme="majorHAnsi" w:hAnsiTheme="majorHAnsi"/>
      <w:b w:val="0"/>
      <w:color w:val="0F4761" w:themeColor="accent1" w:themeShade="BF"/>
      <w:lang w:eastAsia="en-GB"/>
    </w:rPr>
  </w:style>
  <w:style w:type="paragraph" w:styleId="TOC1">
    <w:name w:val="toc 1"/>
    <w:basedOn w:val="Normal"/>
    <w:next w:val="Normal"/>
    <w:autoRedefine/>
    <w:uiPriority w:val="39"/>
    <w:unhideWhenUsed/>
    <w:rsid w:val="003A5374"/>
    <w:pPr>
      <w:spacing w:after="100"/>
    </w:pPr>
  </w:style>
  <w:style w:type="paragraph" w:styleId="TOC2">
    <w:name w:val="toc 2"/>
    <w:basedOn w:val="Normal"/>
    <w:next w:val="Normal"/>
    <w:autoRedefine/>
    <w:uiPriority w:val="39"/>
    <w:unhideWhenUsed/>
    <w:rsid w:val="003A5374"/>
    <w:pPr>
      <w:spacing w:after="100"/>
      <w:ind w:left="240"/>
    </w:pPr>
  </w:style>
  <w:style w:type="paragraph" w:styleId="TOC3">
    <w:name w:val="toc 3"/>
    <w:basedOn w:val="Normal"/>
    <w:next w:val="Normal"/>
    <w:autoRedefine/>
    <w:uiPriority w:val="39"/>
    <w:unhideWhenUsed/>
    <w:rsid w:val="003A5374"/>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6362236">
      <w:bodyDiv w:val="1"/>
      <w:marLeft w:val="0"/>
      <w:marRight w:val="0"/>
      <w:marTop w:val="0"/>
      <w:marBottom w:val="0"/>
      <w:divBdr>
        <w:top w:val="none" w:sz="0" w:space="0" w:color="auto"/>
        <w:left w:val="none" w:sz="0" w:space="0" w:color="auto"/>
        <w:bottom w:val="none" w:sz="0" w:space="0" w:color="auto"/>
        <w:right w:val="none" w:sz="0" w:space="0" w:color="auto"/>
      </w:divBdr>
      <w:divsChild>
        <w:div w:id="1683585566">
          <w:marLeft w:val="0"/>
          <w:marRight w:val="0"/>
          <w:marTop w:val="0"/>
          <w:marBottom w:val="0"/>
          <w:divBdr>
            <w:top w:val="none" w:sz="0" w:space="0" w:color="auto"/>
            <w:left w:val="none" w:sz="0" w:space="0" w:color="auto"/>
            <w:bottom w:val="none" w:sz="0" w:space="0" w:color="auto"/>
            <w:right w:val="none" w:sz="0" w:space="0" w:color="auto"/>
          </w:divBdr>
        </w:div>
      </w:divsChild>
    </w:div>
    <w:div w:id="166791489">
      <w:bodyDiv w:val="1"/>
      <w:marLeft w:val="0"/>
      <w:marRight w:val="0"/>
      <w:marTop w:val="0"/>
      <w:marBottom w:val="0"/>
      <w:divBdr>
        <w:top w:val="none" w:sz="0" w:space="0" w:color="auto"/>
        <w:left w:val="none" w:sz="0" w:space="0" w:color="auto"/>
        <w:bottom w:val="none" w:sz="0" w:space="0" w:color="auto"/>
        <w:right w:val="none" w:sz="0" w:space="0" w:color="auto"/>
      </w:divBdr>
      <w:divsChild>
        <w:div w:id="1787502584">
          <w:marLeft w:val="0"/>
          <w:marRight w:val="0"/>
          <w:marTop w:val="0"/>
          <w:marBottom w:val="0"/>
          <w:divBdr>
            <w:top w:val="none" w:sz="0" w:space="0" w:color="auto"/>
            <w:left w:val="none" w:sz="0" w:space="0" w:color="auto"/>
            <w:bottom w:val="none" w:sz="0" w:space="0" w:color="auto"/>
            <w:right w:val="none" w:sz="0" w:space="0" w:color="auto"/>
          </w:divBdr>
        </w:div>
      </w:divsChild>
    </w:div>
    <w:div w:id="169294159">
      <w:bodyDiv w:val="1"/>
      <w:marLeft w:val="0"/>
      <w:marRight w:val="0"/>
      <w:marTop w:val="0"/>
      <w:marBottom w:val="0"/>
      <w:divBdr>
        <w:top w:val="none" w:sz="0" w:space="0" w:color="auto"/>
        <w:left w:val="none" w:sz="0" w:space="0" w:color="auto"/>
        <w:bottom w:val="none" w:sz="0" w:space="0" w:color="auto"/>
        <w:right w:val="none" w:sz="0" w:space="0" w:color="auto"/>
      </w:divBdr>
      <w:divsChild>
        <w:div w:id="3358988">
          <w:marLeft w:val="0"/>
          <w:marRight w:val="0"/>
          <w:marTop w:val="0"/>
          <w:marBottom w:val="0"/>
          <w:divBdr>
            <w:top w:val="none" w:sz="0" w:space="0" w:color="auto"/>
            <w:left w:val="none" w:sz="0" w:space="0" w:color="auto"/>
            <w:bottom w:val="none" w:sz="0" w:space="0" w:color="auto"/>
            <w:right w:val="none" w:sz="0" w:space="0" w:color="auto"/>
          </w:divBdr>
        </w:div>
      </w:divsChild>
    </w:div>
    <w:div w:id="218328819">
      <w:bodyDiv w:val="1"/>
      <w:marLeft w:val="0"/>
      <w:marRight w:val="0"/>
      <w:marTop w:val="0"/>
      <w:marBottom w:val="0"/>
      <w:divBdr>
        <w:top w:val="none" w:sz="0" w:space="0" w:color="auto"/>
        <w:left w:val="none" w:sz="0" w:space="0" w:color="auto"/>
        <w:bottom w:val="none" w:sz="0" w:space="0" w:color="auto"/>
        <w:right w:val="none" w:sz="0" w:space="0" w:color="auto"/>
      </w:divBdr>
      <w:divsChild>
        <w:div w:id="1361860801">
          <w:marLeft w:val="0"/>
          <w:marRight w:val="0"/>
          <w:marTop w:val="0"/>
          <w:marBottom w:val="0"/>
          <w:divBdr>
            <w:top w:val="none" w:sz="0" w:space="0" w:color="auto"/>
            <w:left w:val="none" w:sz="0" w:space="0" w:color="auto"/>
            <w:bottom w:val="none" w:sz="0" w:space="0" w:color="auto"/>
            <w:right w:val="none" w:sz="0" w:space="0" w:color="auto"/>
          </w:divBdr>
        </w:div>
      </w:divsChild>
    </w:div>
    <w:div w:id="231162126">
      <w:bodyDiv w:val="1"/>
      <w:marLeft w:val="0"/>
      <w:marRight w:val="0"/>
      <w:marTop w:val="0"/>
      <w:marBottom w:val="0"/>
      <w:divBdr>
        <w:top w:val="none" w:sz="0" w:space="0" w:color="auto"/>
        <w:left w:val="none" w:sz="0" w:space="0" w:color="auto"/>
        <w:bottom w:val="none" w:sz="0" w:space="0" w:color="auto"/>
        <w:right w:val="none" w:sz="0" w:space="0" w:color="auto"/>
      </w:divBdr>
      <w:divsChild>
        <w:div w:id="1701398396">
          <w:marLeft w:val="0"/>
          <w:marRight w:val="0"/>
          <w:marTop w:val="0"/>
          <w:marBottom w:val="0"/>
          <w:divBdr>
            <w:top w:val="none" w:sz="0" w:space="0" w:color="auto"/>
            <w:left w:val="none" w:sz="0" w:space="0" w:color="auto"/>
            <w:bottom w:val="none" w:sz="0" w:space="0" w:color="auto"/>
            <w:right w:val="none" w:sz="0" w:space="0" w:color="auto"/>
          </w:divBdr>
        </w:div>
      </w:divsChild>
    </w:div>
    <w:div w:id="260066178">
      <w:bodyDiv w:val="1"/>
      <w:marLeft w:val="0"/>
      <w:marRight w:val="0"/>
      <w:marTop w:val="0"/>
      <w:marBottom w:val="0"/>
      <w:divBdr>
        <w:top w:val="none" w:sz="0" w:space="0" w:color="auto"/>
        <w:left w:val="none" w:sz="0" w:space="0" w:color="auto"/>
        <w:bottom w:val="none" w:sz="0" w:space="0" w:color="auto"/>
        <w:right w:val="none" w:sz="0" w:space="0" w:color="auto"/>
      </w:divBdr>
      <w:divsChild>
        <w:div w:id="906040679">
          <w:marLeft w:val="0"/>
          <w:marRight w:val="0"/>
          <w:marTop w:val="0"/>
          <w:marBottom w:val="0"/>
          <w:divBdr>
            <w:top w:val="none" w:sz="0" w:space="0" w:color="auto"/>
            <w:left w:val="none" w:sz="0" w:space="0" w:color="auto"/>
            <w:bottom w:val="none" w:sz="0" w:space="0" w:color="auto"/>
            <w:right w:val="none" w:sz="0" w:space="0" w:color="auto"/>
          </w:divBdr>
        </w:div>
      </w:divsChild>
    </w:div>
    <w:div w:id="260728394">
      <w:bodyDiv w:val="1"/>
      <w:marLeft w:val="0"/>
      <w:marRight w:val="0"/>
      <w:marTop w:val="0"/>
      <w:marBottom w:val="0"/>
      <w:divBdr>
        <w:top w:val="none" w:sz="0" w:space="0" w:color="auto"/>
        <w:left w:val="none" w:sz="0" w:space="0" w:color="auto"/>
        <w:bottom w:val="none" w:sz="0" w:space="0" w:color="auto"/>
        <w:right w:val="none" w:sz="0" w:space="0" w:color="auto"/>
      </w:divBdr>
      <w:divsChild>
        <w:div w:id="1240015658">
          <w:marLeft w:val="0"/>
          <w:marRight w:val="0"/>
          <w:marTop w:val="0"/>
          <w:marBottom w:val="0"/>
          <w:divBdr>
            <w:top w:val="none" w:sz="0" w:space="0" w:color="auto"/>
            <w:left w:val="none" w:sz="0" w:space="0" w:color="auto"/>
            <w:bottom w:val="none" w:sz="0" w:space="0" w:color="auto"/>
            <w:right w:val="none" w:sz="0" w:space="0" w:color="auto"/>
          </w:divBdr>
        </w:div>
      </w:divsChild>
    </w:div>
    <w:div w:id="312757262">
      <w:bodyDiv w:val="1"/>
      <w:marLeft w:val="0"/>
      <w:marRight w:val="0"/>
      <w:marTop w:val="0"/>
      <w:marBottom w:val="0"/>
      <w:divBdr>
        <w:top w:val="none" w:sz="0" w:space="0" w:color="auto"/>
        <w:left w:val="none" w:sz="0" w:space="0" w:color="auto"/>
        <w:bottom w:val="none" w:sz="0" w:space="0" w:color="auto"/>
        <w:right w:val="none" w:sz="0" w:space="0" w:color="auto"/>
      </w:divBdr>
      <w:divsChild>
        <w:div w:id="1570575772">
          <w:marLeft w:val="0"/>
          <w:marRight w:val="0"/>
          <w:marTop w:val="0"/>
          <w:marBottom w:val="0"/>
          <w:divBdr>
            <w:top w:val="none" w:sz="0" w:space="0" w:color="auto"/>
            <w:left w:val="none" w:sz="0" w:space="0" w:color="auto"/>
            <w:bottom w:val="none" w:sz="0" w:space="0" w:color="auto"/>
            <w:right w:val="none" w:sz="0" w:space="0" w:color="auto"/>
          </w:divBdr>
        </w:div>
      </w:divsChild>
    </w:div>
    <w:div w:id="323626096">
      <w:bodyDiv w:val="1"/>
      <w:marLeft w:val="0"/>
      <w:marRight w:val="0"/>
      <w:marTop w:val="0"/>
      <w:marBottom w:val="0"/>
      <w:divBdr>
        <w:top w:val="none" w:sz="0" w:space="0" w:color="auto"/>
        <w:left w:val="none" w:sz="0" w:space="0" w:color="auto"/>
        <w:bottom w:val="none" w:sz="0" w:space="0" w:color="auto"/>
        <w:right w:val="none" w:sz="0" w:space="0" w:color="auto"/>
      </w:divBdr>
      <w:divsChild>
        <w:div w:id="1115249461">
          <w:marLeft w:val="0"/>
          <w:marRight w:val="0"/>
          <w:marTop w:val="0"/>
          <w:marBottom w:val="0"/>
          <w:divBdr>
            <w:top w:val="none" w:sz="0" w:space="0" w:color="auto"/>
            <w:left w:val="none" w:sz="0" w:space="0" w:color="auto"/>
            <w:bottom w:val="none" w:sz="0" w:space="0" w:color="auto"/>
            <w:right w:val="none" w:sz="0" w:space="0" w:color="auto"/>
          </w:divBdr>
        </w:div>
      </w:divsChild>
    </w:div>
    <w:div w:id="344014072">
      <w:bodyDiv w:val="1"/>
      <w:marLeft w:val="0"/>
      <w:marRight w:val="0"/>
      <w:marTop w:val="0"/>
      <w:marBottom w:val="0"/>
      <w:divBdr>
        <w:top w:val="none" w:sz="0" w:space="0" w:color="auto"/>
        <w:left w:val="none" w:sz="0" w:space="0" w:color="auto"/>
        <w:bottom w:val="none" w:sz="0" w:space="0" w:color="auto"/>
        <w:right w:val="none" w:sz="0" w:space="0" w:color="auto"/>
      </w:divBdr>
      <w:divsChild>
        <w:div w:id="2010598673">
          <w:marLeft w:val="0"/>
          <w:marRight w:val="0"/>
          <w:marTop w:val="0"/>
          <w:marBottom w:val="0"/>
          <w:divBdr>
            <w:top w:val="none" w:sz="0" w:space="0" w:color="auto"/>
            <w:left w:val="none" w:sz="0" w:space="0" w:color="auto"/>
            <w:bottom w:val="none" w:sz="0" w:space="0" w:color="auto"/>
            <w:right w:val="none" w:sz="0" w:space="0" w:color="auto"/>
          </w:divBdr>
        </w:div>
      </w:divsChild>
    </w:div>
    <w:div w:id="353574360">
      <w:bodyDiv w:val="1"/>
      <w:marLeft w:val="0"/>
      <w:marRight w:val="0"/>
      <w:marTop w:val="0"/>
      <w:marBottom w:val="0"/>
      <w:divBdr>
        <w:top w:val="none" w:sz="0" w:space="0" w:color="auto"/>
        <w:left w:val="none" w:sz="0" w:space="0" w:color="auto"/>
        <w:bottom w:val="none" w:sz="0" w:space="0" w:color="auto"/>
        <w:right w:val="none" w:sz="0" w:space="0" w:color="auto"/>
      </w:divBdr>
      <w:divsChild>
        <w:div w:id="956641571">
          <w:marLeft w:val="0"/>
          <w:marRight w:val="0"/>
          <w:marTop w:val="0"/>
          <w:marBottom w:val="0"/>
          <w:divBdr>
            <w:top w:val="none" w:sz="0" w:space="0" w:color="auto"/>
            <w:left w:val="none" w:sz="0" w:space="0" w:color="auto"/>
            <w:bottom w:val="none" w:sz="0" w:space="0" w:color="auto"/>
            <w:right w:val="none" w:sz="0" w:space="0" w:color="auto"/>
          </w:divBdr>
        </w:div>
      </w:divsChild>
    </w:div>
    <w:div w:id="397821732">
      <w:bodyDiv w:val="1"/>
      <w:marLeft w:val="0"/>
      <w:marRight w:val="0"/>
      <w:marTop w:val="0"/>
      <w:marBottom w:val="0"/>
      <w:divBdr>
        <w:top w:val="none" w:sz="0" w:space="0" w:color="auto"/>
        <w:left w:val="none" w:sz="0" w:space="0" w:color="auto"/>
        <w:bottom w:val="none" w:sz="0" w:space="0" w:color="auto"/>
        <w:right w:val="none" w:sz="0" w:space="0" w:color="auto"/>
      </w:divBdr>
      <w:divsChild>
        <w:div w:id="1184976819">
          <w:marLeft w:val="0"/>
          <w:marRight w:val="0"/>
          <w:marTop w:val="0"/>
          <w:marBottom w:val="0"/>
          <w:divBdr>
            <w:top w:val="none" w:sz="0" w:space="0" w:color="auto"/>
            <w:left w:val="none" w:sz="0" w:space="0" w:color="auto"/>
            <w:bottom w:val="none" w:sz="0" w:space="0" w:color="auto"/>
            <w:right w:val="none" w:sz="0" w:space="0" w:color="auto"/>
          </w:divBdr>
        </w:div>
      </w:divsChild>
    </w:div>
    <w:div w:id="409084839">
      <w:bodyDiv w:val="1"/>
      <w:marLeft w:val="0"/>
      <w:marRight w:val="0"/>
      <w:marTop w:val="0"/>
      <w:marBottom w:val="0"/>
      <w:divBdr>
        <w:top w:val="none" w:sz="0" w:space="0" w:color="auto"/>
        <w:left w:val="none" w:sz="0" w:space="0" w:color="auto"/>
        <w:bottom w:val="none" w:sz="0" w:space="0" w:color="auto"/>
        <w:right w:val="none" w:sz="0" w:space="0" w:color="auto"/>
      </w:divBdr>
      <w:divsChild>
        <w:div w:id="1964341440">
          <w:marLeft w:val="0"/>
          <w:marRight w:val="0"/>
          <w:marTop w:val="0"/>
          <w:marBottom w:val="0"/>
          <w:divBdr>
            <w:top w:val="none" w:sz="0" w:space="0" w:color="auto"/>
            <w:left w:val="none" w:sz="0" w:space="0" w:color="auto"/>
            <w:bottom w:val="none" w:sz="0" w:space="0" w:color="auto"/>
            <w:right w:val="none" w:sz="0" w:space="0" w:color="auto"/>
          </w:divBdr>
        </w:div>
      </w:divsChild>
    </w:div>
    <w:div w:id="440926679">
      <w:bodyDiv w:val="1"/>
      <w:marLeft w:val="0"/>
      <w:marRight w:val="0"/>
      <w:marTop w:val="0"/>
      <w:marBottom w:val="0"/>
      <w:divBdr>
        <w:top w:val="none" w:sz="0" w:space="0" w:color="auto"/>
        <w:left w:val="none" w:sz="0" w:space="0" w:color="auto"/>
        <w:bottom w:val="none" w:sz="0" w:space="0" w:color="auto"/>
        <w:right w:val="none" w:sz="0" w:space="0" w:color="auto"/>
      </w:divBdr>
      <w:divsChild>
        <w:div w:id="932133115">
          <w:marLeft w:val="0"/>
          <w:marRight w:val="0"/>
          <w:marTop w:val="0"/>
          <w:marBottom w:val="0"/>
          <w:divBdr>
            <w:top w:val="none" w:sz="0" w:space="0" w:color="auto"/>
            <w:left w:val="none" w:sz="0" w:space="0" w:color="auto"/>
            <w:bottom w:val="none" w:sz="0" w:space="0" w:color="auto"/>
            <w:right w:val="none" w:sz="0" w:space="0" w:color="auto"/>
          </w:divBdr>
        </w:div>
      </w:divsChild>
    </w:div>
    <w:div w:id="474176365">
      <w:bodyDiv w:val="1"/>
      <w:marLeft w:val="0"/>
      <w:marRight w:val="0"/>
      <w:marTop w:val="0"/>
      <w:marBottom w:val="0"/>
      <w:divBdr>
        <w:top w:val="none" w:sz="0" w:space="0" w:color="auto"/>
        <w:left w:val="none" w:sz="0" w:space="0" w:color="auto"/>
        <w:bottom w:val="none" w:sz="0" w:space="0" w:color="auto"/>
        <w:right w:val="none" w:sz="0" w:space="0" w:color="auto"/>
      </w:divBdr>
      <w:divsChild>
        <w:div w:id="751394069">
          <w:marLeft w:val="0"/>
          <w:marRight w:val="0"/>
          <w:marTop w:val="0"/>
          <w:marBottom w:val="0"/>
          <w:divBdr>
            <w:top w:val="none" w:sz="0" w:space="0" w:color="auto"/>
            <w:left w:val="none" w:sz="0" w:space="0" w:color="auto"/>
            <w:bottom w:val="none" w:sz="0" w:space="0" w:color="auto"/>
            <w:right w:val="none" w:sz="0" w:space="0" w:color="auto"/>
          </w:divBdr>
        </w:div>
      </w:divsChild>
    </w:div>
    <w:div w:id="478619518">
      <w:bodyDiv w:val="1"/>
      <w:marLeft w:val="0"/>
      <w:marRight w:val="0"/>
      <w:marTop w:val="0"/>
      <w:marBottom w:val="0"/>
      <w:divBdr>
        <w:top w:val="none" w:sz="0" w:space="0" w:color="auto"/>
        <w:left w:val="none" w:sz="0" w:space="0" w:color="auto"/>
        <w:bottom w:val="none" w:sz="0" w:space="0" w:color="auto"/>
        <w:right w:val="none" w:sz="0" w:space="0" w:color="auto"/>
      </w:divBdr>
      <w:divsChild>
        <w:div w:id="1711880437">
          <w:marLeft w:val="0"/>
          <w:marRight w:val="0"/>
          <w:marTop w:val="0"/>
          <w:marBottom w:val="0"/>
          <w:divBdr>
            <w:top w:val="none" w:sz="0" w:space="0" w:color="auto"/>
            <w:left w:val="none" w:sz="0" w:space="0" w:color="auto"/>
            <w:bottom w:val="none" w:sz="0" w:space="0" w:color="auto"/>
            <w:right w:val="none" w:sz="0" w:space="0" w:color="auto"/>
          </w:divBdr>
        </w:div>
      </w:divsChild>
    </w:div>
    <w:div w:id="494540719">
      <w:bodyDiv w:val="1"/>
      <w:marLeft w:val="0"/>
      <w:marRight w:val="0"/>
      <w:marTop w:val="0"/>
      <w:marBottom w:val="0"/>
      <w:divBdr>
        <w:top w:val="none" w:sz="0" w:space="0" w:color="auto"/>
        <w:left w:val="none" w:sz="0" w:space="0" w:color="auto"/>
        <w:bottom w:val="none" w:sz="0" w:space="0" w:color="auto"/>
        <w:right w:val="none" w:sz="0" w:space="0" w:color="auto"/>
      </w:divBdr>
      <w:divsChild>
        <w:div w:id="1400059074">
          <w:marLeft w:val="0"/>
          <w:marRight w:val="0"/>
          <w:marTop w:val="0"/>
          <w:marBottom w:val="0"/>
          <w:divBdr>
            <w:top w:val="none" w:sz="0" w:space="0" w:color="auto"/>
            <w:left w:val="none" w:sz="0" w:space="0" w:color="auto"/>
            <w:bottom w:val="none" w:sz="0" w:space="0" w:color="auto"/>
            <w:right w:val="none" w:sz="0" w:space="0" w:color="auto"/>
          </w:divBdr>
        </w:div>
      </w:divsChild>
    </w:div>
    <w:div w:id="515390869">
      <w:bodyDiv w:val="1"/>
      <w:marLeft w:val="0"/>
      <w:marRight w:val="0"/>
      <w:marTop w:val="0"/>
      <w:marBottom w:val="0"/>
      <w:divBdr>
        <w:top w:val="none" w:sz="0" w:space="0" w:color="auto"/>
        <w:left w:val="none" w:sz="0" w:space="0" w:color="auto"/>
        <w:bottom w:val="none" w:sz="0" w:space="0" w:color="auto"/>
        <w:right w:val="none" w:sz="0" w:space="0" w:color="auto"/>
      </w:divBdr>
      <w:divsChild>
        <w:div w:id="471949159">
          <w:marLeft w:val="0"/>
          <w:marRight w:val="0"/>
          <w:marTop w:val="0"/>
          <w:marBottom w:val="0"/>
          <w:divBdr>
            <w:top w:val="none" w:sz="0" w:space="0" w:color="auto"/>
            <w:left w:val="none" w:sz="0" w:space="0" w:color="auto"/>
            <w:bottom w:val="none" w:sz="0" w:space="0" w:color="auto"/>
            <w:right w:val="none" w:sz="0" w:space="0" w:color="auto"/>
          </w:divBdr>
        </w:div>
      </w:divsChild>
    </w:div>
    <w:div w:id="517353239">
      <w:bodyDiv w:val="1"/>
      <w:marLeft w:val="0"/>
      <w:marRight w:val="0"/>
      <w:marTop w:val="0"/>
      <w:marBottom w:val="0"/>
      <w:divBdr>
        <w:top w:val="none" w:sz="0" w:space="0" w:color="auto"/>
        <w:left w:val="none" w:sz="0" w:space="0" w:color="auto"/>
        <w:bottom w:val="none" w:sz="0" w:space="0" w:color="auto"/>
        <w:right w:val="none" w:sz="0" w:space="0" w:color="auto"/>
      </w:divBdr>
      <w:divsChild>
        <w:div w:id="248194802">
          <w:marLeft w:val="0"/>
          <w:marRight w:val="0"/>
          <w:marTop w:val="0"/>
          <w:marBottom w:val="0"/>
          <w:divBdr>
            <w:top w:val="none" w:sz="0" w:space="0" w:color="auto"/>
            <w:left w:val="none" w:sz="0" w:space="0" w:color="auto"/>
            <w:bottom w:val="none" w:sz="0" w:space="0" w:color="auto"/>
            <w:right w:val="none" w:sz="0" w:space="0" w:color="auto"/>
          </w:divBdr>
        </w:div>
      </w:divsChild>
    </w:div>
    <w:div w:id="539708587">
      <w:bodyDiv w:val="1"/>
      <w:marLeft w:val="0"/>
      <w:marRight w:val="0"/>
      <w:marTop w:val="0"/>
      <w:marBottom w:val="0"/>
      <w:divBdr>
        <w:top w:val="none" w:sz="0" w:space="0" w:color="auto"/>
        <w:left w:val="none" w:sz="0" w:space="0" w:color="auto"/>
        <w:bottom w:val="none" w:sz="0" w:space="0" w:color="auto"/>
        <w:right w:val="none" w:sz="0" w:space="0" w:color="auto"/>
      </w:divBdr>
      <w:divsChild>
        <w:div w:id="1636523909">
          <w:marLeft w:val="0"/>
          <w:marRight w:val="0"/>
          <w:marTop w:val="0"/>
          <w:marBottom w:val="0"/>
          <w:divBdr>
            <w:top w:val="none" w:sz="0" w:space="0" w:color="auto"/>
            <w:left w:val="none" w:sz="0" w:space="0" w:color="auto"/>
            <w:bottom w:val="none" w:sz="0" w:space="0" w:color="auto"/>
            <w:right w:val="none" w:sz="0" w:space="0" w:color="auto"/>
          </w:divBdr>
        </w:div>
      </w:divsChild>
    </w:div>
    <w:div w:id="543103566">
      <w:bodyDiv w:val="1"/>
      <w:marLeft w:val="0"/>
      <w:marRight w:val="0"/>
      <w:marTop w:val="0"/>
      <w:marBottom w:val="0"/>
      <w:divBdr>
        <w:top w:val="none" w:sz="0" w:space="0" w:color="auto"/>
        <w:left w:val="none" w:sz="0" w:space="0" w:color="auto"/>
        <w:bottom w:val="none" w:sz="0" w:space="0" w:color="auto"/>
        <w:right w:val="none" w:sz="0" w:space="0" w:color="auto"/>
      </w:divBdr>
      <w:divsChild>
        <w:div w:id="1589539575">
          <w:marLeft w:val="0"/>
          <w:marRight w:val="0"/>
          <w:marTop w:val="0"/>
          <w:marBottom w:val="0"/>
          <w:divBdr>
            <w:top w:val="none" w:sz="0" w:space="0" w:color="auto"/>
            <w:left w:val="none" w:sz="0" w:space="0" w:color="auto"/>
            <w:bottom w:val="none" w:sz="0" w:space="0" w:color="auto"/>
            <w:right w:val="none" w:sz="0" w:space="0" w:color="auto"/>
          </w:divBdr>
        </w:div>
      </w:divsChild>
    </w:div>
    <w:div w:id="550307211">
      <w:bodyDiv w:val="1"/>
      <w:marLeft w:val="0"/>
      <w:marRight w:val="0"/>
      <w:marTop w:val="0"/>
      <w:marBottom w:val="0"/>
      <w:divBdr>
        <w:top w:val="none" w:sz="0" w:space="0" w:color="auto"/>
        <w:left w:val="none" w:sz="0" w:space="0" w:color="auto"/>
        <w:bottom w:val="none" w:sz="0" w:space="0" w:color="auto"/>
        <w:right w:val="none" w:sz="0" w:space="0" w:color="auto"/>
      </w:divBdr>
      <w:divsChild>
        <w:div w:id="79639987">
          <w:marLeft w:val="0"/>
          <w:marRight w:val="0"/>
          <w:marTop w:val="0"/>
          <w:marBottom w:val="0"/>
          <w:divBdr>
            <w:top w:val="none" w:sz="0" w:space="0" w:color="auto"/>
            <w:left w:val="none" w:sz="0" w:space="0" w:color="auto"/>
            <w:bottom w:val="none" w:sz="0" w:space="0" w:color="auto"/>
            <w:right w:val="none" w:sz="0" w:space="0" w:color="auto"/>
          </w:divBdr>
        </w:div>
      </w:divsChild>
    </w:div>
    <w:div w:id="556866863">
      <w:bodyDiv w:val="1"/>
      <w:marLeft w:val="0"/>
      <w:marRight w:val="0"/>
      <w:marTop w:val="0"/>
      <w:marBottom w:val="0"/>
      <w:divBdr>
        <w:top w:val="none" w:sz="0" w:space="0" w:color="auto"/>
        <w:left w:val="none" w:sz="0" w:space="0" w:color="auto"/>
        <w:bottom w:val="none" w:sz="0" w:space="0" w:color="auto"/>
        <w:right w:val="none" w:sz="0" w:space="0" w:color="auto"/>
      </w:divBdr>
      <w:divsChild>
        <w:div w:id="1696467416">
          <w:marLeft w:val="0"/>
          <w:marRight w:val="0"/>
          <w:marTop w:val="0"/>
          <w:marBottom w:val="0"/>
          <w:divBdr>
            <w:top w:val="none" w:sz="0" w:space="0" w:color="auto"/>
            <w:left w:val="none" w:sz="0" w:space="0" w:color="auto"/>
            <w:bottom w:val="none" w:sz="0" w:space="0" w:color="auto"/>
            <w:right w:val="none" w:sz="0" w:space="0" w:color="auto"/>
          </w:divBdr>
        </w:div>
      </w:divsChild>
    </w:div>
    <w:div w:id="559247008">
      <w:bodyDiv w:val="1"/>
      <w:marLeft w:val="0"/>
      <w:marRight w:val="0"/>
      <w:marTop w:val="0"/>
      <w:marBottom w:val="0"/>
      <w:divBdr>
        <w:top w:val="none" w:sz="0" w:space="0" w:color="auto"/>
        <w:left w:val="none" w:sz="0" w:space="0" w:color="auto"/>
        <w:bottom w:val="none" w:sz="0" w:space="0" w:color="auto"/>
        <w:right w:val="none" w:sz="0" w:space="0" w:color="auto"/>
      </w:divBdr>
      <w:divsChild>
        <w:div w:id="751242198">
          <w:marLeft w:val="0"/>
          <w:marRight w:val="0"/>
          <w:marTop w:val="0"/>
          <w:marBottom w:val="0"/>
          <w:divBdr>
            <w:top w:val="none" w:sz="0" w:space="0" w:color="auto"/>
            <w:left w:val="none" w:sz="0" w:space="0" w:color="auto"/>
            <w:bottom w:val="none" w:sz="0" w:space="0" w:color="auto"/>
            <w:right w:val="none" w:sz="0" w:space="0" w:color="auto"/>
          </w:divBdr>
        </w:div>
      </w:divsChild>
    </w:div>
    <w:div w:id="567805644">
      <w:bodyDiv w:val="1"/>
      <w:marLeft w:val="0"/>
      <w:marRight w:val="0"/>
      <w:marTop w:val="0"/>
      <w:marBottom w:val="0"/>
      <w:divBdr>
        <w:top w:val="none" w:sz="0" w:space="0" w:color="auto"/>
        <w:left w:val="none" w:sz="0" w:space="0" w:color="auto"/>
        <w:bottom w:val="none" w:sz="0" w:space="0" w:color="auto"/>
        <w:right w:val="none" w:sz="0" w:space="0" w:color="auto"/>
      </w:divBdr>
      <w:divsChild>
        <w:div w:id="509948232">
          <w:marLeft w:val="0"/>
          <w:marRight w:val="0"/>
          <w:marTop w:val="0"/>
          <w:marBottom w:val="0"/>
          <w:divBdr>
            <w:top w:val="none" w:sz="0" w:space="0" w:color="auto"/>
            <w:left w:val="none" w:sz="0" w:space="0" w:color="auto"/>
            <w:bottom w:val="none" w:sz="0" w:space="0" w:color="auto"/>
            <w:right w:val="none" w:sz="0" w:space="0" w:color="auto"/>
          </w:divBdr>
        </w:div>
      </w:divsChild>
    </w:div>
    <w:div w:id="606936357">
      <w:bodyDiv w:val="1"/>
      <w:marLeft w:val="0"/>
      <w:marRight w:val="0"/>
      <w:marTop w:val="0"/>
      <w:marBottom w:val="0"/>
      <w:divBdr>
        <w:top w:val="none" w:sz="0" w:space="0" w:color="auto"/>
        <w:left w:val="none" w:sz="0" w:space="0" w:color="auto"/>
        <w:bottom w:val="none" w:sz="0" w:space="0" w:color="auto"/>
        <w:right w:val="none" w:sz="0" w:space="0" w:color="auto"/>
      </w:divBdr>
      <w:divsChild>
        <w:div w:id="1870364582">
          <w:marLeft w:val="0"/>
          <w:marRight w:val="0"/>
          <w:marTop w:val="0"/>
          <w:marBottom w:val="0"/>
          <w:divBdr>
            <w:top w:val="none" w:sz="0" w:space="0" w:color="auto"/>
            <w:left w:val="none" w:sz="0" w:space="0" w:color="auto"/>
            <w:bottom w:val="none" w:sz="0" w:space="0" w:color="auto"/>
            <w:right w:val="none" w:sz="0" w:space="0" w:color="auto"/>
          </w:divBdr>
        </w:div>
      </w:divsChild>
    </w:div>
    <w:div w:id="739063926">
      <w:bodyDiv w:val="1"/>
      <w:marLeft w:val="0"/>
      <w:marRight w:val="0"/>
      <w:marTop w:val="0"/>
      <w:marBottom w:val="0"/>
      <w:divBdr>
        <w:top w:val="none" w:sz="0" w:space="0" w:color="auto"/>
        <w:left w:val="none" w:sz="0" w:space="0" w:color="auto"/>
        <w:bottom w:val="none" w:sz="0" w:space="0" w:color="auto"/>
        <w:right w:val="none" w:sz="0" w:space="0" w:color="auto"/>
      </w:divBdr>
      <w:divsChild>
        <w:div w:id="1687705100">
          <w:marLeft w:val="0"/>
          <w:marRight w:val="0"/>
          <w:marTop w:val="0"/>
          <w:marBottom w:val="0"/>
          <w:divBdr>
            <w:top w:val="none" w:sz="0" w:space="0" w:color="auto"/>
            <w:left w:val="none" w:sz="0" w:space="0" w:color="auto"/>
            <w:bottom w:val="none" w:sz="0" w:space="0" w:color="auto"/>
            <w:right w:val="none" w:sz="0" w:space="0" w:color="auto"/>
          </w:divBdr>
        </w:div>
      </w:divsChild>
    </w:div>
    <w:div w:id="748381312">
      <w:bodyDiv w:val="1"/>
      <w:marLeft w:val="0"/>
      <w:marRight w:val="0"/>
      <w:marTop w:val="0"/>
      <w:marBottom w:val="0"/>
      <w:divBdr>
        <w:top w:val="none" w:sz="0" w:space="0" w:color="auto"/>
        <w:left w:val="none" w:sz="0" w:space="0" w:color="auto"/>
        <w:bottom w:val="none" w:sz="0" w:space="0" w:color="auto"/>
        <w:right w:val="none" w:sz="0" w:space="0" w:color="auto"/>
      </w:divBdr>
      <w:divsChild>
        <w:div w:id="228614208">
          <w:marLeft w:val="0"/>
          <w:marRight w:val="0"/>
          <w:marTop w:val="0"/>
          <w:marBottom w:val="0"/>
          <w:divBdr>
            <w:top w:val="none" w:sz="0" w:space="0" w:color="auto"/>
            <w:left w:val="none" w:sz="0" w:space="0" w:color="auto"/>
            <w:bottom w:val="none" w:sz="0" w:space="0" w:color="auto"/>
            <w:right w:val="none" w:sz="0" w:space="0" w:color="auto"/>
          </w:divBdr>
        </w:div>
      </w:divsChild>
    </w:div>
    <w:div w:id="753551069">
      <w:bodyDiv w:val="1"/>
      <w:marLeft w:val="0"/>
      <w:marRight w:val="0"/>
      <w:marTop w:val="0"/>
      <w:marBottom w:val="0"/>
      <w:divBdr>
        <w:top w:val="none" w:sz="0" w:space="0" w:color="auto"/>
        <w:left w:val="none" w:sz="0" w:space="0" w:color="auto"/>
        <w:bottom w:val="none" w:sz="0" w:space="0" w:color="auto"/>
        <w:right w:val="none" w:sz="0" w:space="0" w:color="auto"/>
      </w:divBdr>
      <w:divsChild>
        <w:div w:id="875585834">
          <w:marLeft w:val="0"/>
          <w:marRight w:val="0"/>
          <w:marTop w:val="0"/>
          <w:marBottom w:val="0"/>
          <w:divBdr>
            <w:top w:val="none" w:sz="0" w:space="0" w:color="auto"/>
            <w:left w:val="none" w:sz="0" w:space="0" w:color="auto"/>
            <w:bottom w:val="none" w:sz="0" w:space="0" w:color="auto"/>
            <w:right w:val="none" w:sz="0" w:space="0" w:color="auto"/>
          </w:divBdr>
        </w:div>
      </w:divsChild>
    </w:div>
    <w:div w:id="779298493">
      <w:bodyDiv w:val="1"/>
      <w:marLeft w:val="0"/>
      <w:marRight w:val="0"/>
      <w:marTop w:val="0"/>
      <w:marBottom w:val="0"/>
      <w:divBdr>
        <w:top w:val="none" w:sz="0" w:space="0" w:color="auto"/>
        <w:left w:val="none" w:sz="0" w:space="0" w:color="auto"/>
        <w:bottom w:val="none" w:sz="0" w:space="0" w:color="auto"/>
        <w:right w:val="none" w:sz="0" w:space="0" w:color="auto"/>
      </w:divBdr>
    </w:div>
    <w:div w:id="803816480">
      <w:bodyDiv w:val="1"/>
      <w:marLeft w:val="0"/>
      <w:marRight w:val="0"/>
      <w:marTop w:val="0"/>
      <w:marBottom w:val="0"/>
      <w:divBdr>
        <w:top w:val="none" w:sz="0" w:space="0" w:color="auto"/>
        <w:left w:val="none" w:sz="0" w:space="0" w:color="auto"/>
        <w:bottom w:val="none" w:sz="0" w:space="0" w:color="auto"/>
        <w:right w:val="none" w:sz="0" w:space="0" w:color="auto"/>
      </w:divBdr>
      <w:divsChild>
        <w:div w:id="23211039">
          <w:marLeft w:val="0"/>
          <w:marRight w:val="0"/>
          <w:marTop w:val="0"/>
          <w:marBottom w:val="0"/>
          <w:divBdr>
            <w:top w:val="none" w:sz="0" w:space="0" w:color="auto"/>
            <w:left w:val="none" w:sz="0" w:space="0" w:color="auto"/>
            <w:bottom w:val="none" w:sz="0" w:space="0" w:color="auto"/>
            <w:right w:val="none" w:sz="0" w:space="0" w:color="auto"/>
          </w:divBdr>
        </w:div>
      </w:divsChild>
    </w:div>
    <w:div w:id="940456802">
      <w:bodyDiv w:val="1"/>
      <w:marLeft w:val="0"/>
      <w:marRight w:val="0"/>
      <w:marTop w:val="0"/>
      <w:marBottom w:val="0"/>
      <w:divBdr>
        <w:top w:val="none" w:sz="0" w:space="0" w:color="auto"/>
        <w:left w:val="none" w:sz="0" w:space="0" w:color="auto"/>
        <w:bottom w:val="none" w:sz="0" w:space="0" w:color="auto"/>
        <w:right w:val="none" w:sz="0" w:space="0" w:color="auto"/>
      </w:divBdr>
      <w:divsChild>
        <w:div w:id="2008902808">
          <w:marLeft w:val="0"/>
          <w:marRight w:val="0"/>
          <w:marTop w:val="0"/>
          <w:marBottom w:val="0"/>
          <w:divBdr>
            <w:top w:val="none" w:sz="0" w:space="0" w:color="auto"/>
            <w:left w:val="none" w:sz="0" w:space="0" w:color="auto"/>
            <w:bottom w:val="none" w:sz="0" w:space="0" w:color="auto"/>
            <w:right w:val="none" w:sz="0" w:space="0" w:color="auto"/>
          </w:divBdr>
        </w:div>
      </w:divsChild>
    </w:div>
    <w:div w:id="985745090">
      <w:bodyDiv w:val="1"/>
      <w:marLeft w:val="0"/>
      <w:marRight w:val="0"/>
      <w:marTop w:val="0"/>
      <w:marBottom w:val="0"/>
      <w:divBdr>
        <w:top w:val="none" w:sz="0" w:space="0" w:color="auto"/>
        <w:left w:val="none" w:sz="0" w:space="0" w:color="auto"/>
        <w:bottom w:val="none" w:sz="0" w:space="0" w:color="auto"/>
        <w:right w:val="none" w:sz="0" w:space="0" w:color="auto"/>
      </w:divBdr>
      <w:divsChild>
        <w:div w:id="1202591473">
          <w:marLeft w:val="0"/>
          <w:marRight w:val="0"/>
          <w:marTop w:val="0"/>
          <w:marBottom w:val="0"/>
          <w:divBdr>
            <w:top w:val="none" w:sz="0" w:space="0" w:color="auto"/>
            <w:left w:val="none" w:sz="0" w:space="0" w:color="auto"/>
            <w:bottom w:val="none" w:sz="0" w:space="0" w:color="auto"/>
            <w:right w:val="none" w:sz="0" w:space="0" w:color="auto"/>
          </w:divBdr>
        </w:div>
      </w:divsChild>
    </w:div>
    <w:div w:id="993873431">
      <w:bodyDiv w:val="1"/>
      <w:marLeft w:val="0"/>
      <w:marRight w:val="0"/>
      <w:marTop w:val="0"/>
      <w:marBottom w:val="0"/>
      <w:divBdr>
        <w:top w:val="none" w:sz="0" w:space="0" w:color="auto"/>
        <w:left w:val="none" w:sz="0" w:space="0" w:color="auto"/>
        <w:bottom w:val="none" w:sz="0" w:space="0" w:color="auto"/>
        <w:right w:val="none" w:sz="0" w:space="0" w:color="auto"/>
      </w:divBdr>
      <w:divsChild>
        <w:div w:id="960064554">
          <w:marLeft w:val="0"/>
          <w:marRight w:val="0"/>
          <w:marTop w:val="0"/>
          <w:marBottom w:val="0"/>
          <w:divBdr>
            <w:top w:val="none" w:sz="0" w:space="0" w:color="auto"/>
            <w:left w:val="none" w:sz="0" w:space="0" w:color="auto"/>
            <w:bottom w:val="none" w:sz="0" w:space="0" w:color="auto"/>
            <w:right w:val="none" w:sz="0" w:space="0" w:color="auto"/>
          </w:divBdr>
        </w:div>
      </w:divsChild>
    </w:div>
    <w:div w:id="1089885410">
      <w:bodyDiv w:val="1"/>
      <w:marLeft w:val="0"/>
      <w:marRight w:val="0"/>
      <w:marTop w:val="0"/>
      <w:marBottom w:val="0"/>
      <w:divBdr>
        <w:top w:val="none" w:sz="0" w:space="0" w:color="auto"/>
        <w:left w:val="none" w:sz="0" w:space="0" w:color="auto"/>
        <w:bottom w:val="none" w:sz="0" w:space="0" w:color="auto"/>
        <w:right w:val="none" w:sz="0" w:space="0" w:color="auto"/>
      </w:divBdr>
      <w:divsChild>
        <w:div w:id="172304842">
          <w:marLeft w:val="0"/>
          <w:marRight w:val="0"/>
          <w:marTop w:val="0"/>
          <w:marBottom w:val="0"/>
          <w:divBdr>
            <w:top w:val="none" w:sz="0" w:space="0" w:color="auto"/>
            <w:left w:val="none" w:sz="0" w:space="0" w:color="auto"/>
            <w:bottom w:val="none" w:sz="0" w:space="0" w:color="auto"/>
            <w:right w:val="none" w:sz="0" w:space="0" w:color="auto"/>
          </w:divBdr>
        </w:div>
      </w:divsChild>
    </w:div>
    <w:div w:id="1179395487">
      <w:bodyDiv w:val="1"/>
      <w:marLeft w:val="0"/>
      <w:marRight w:val="0"/>
      <w:marTop w:val="0"/>
      <w:marBottom w:val="0"/>
      <w:divBdr>
        <w:top w:val="none" w:sz="0" w:space="0" w:color="auto"/>
        <w:left w:val="none" w:sz="0" w:space="0" w:color="auto"/>
        <w:bottom w:val="none" w:sz="0" w:space="0" w:color="auto"/>
        <w:right w:val="none" w:sz="0" w:space="0" w:color="auto"/>
      </w:divBdr>
      <w:divsChild>
        <w:div w:id="316500337">
          <w:marLeft w:val="0"/>
          <w:marRight w:val="0"/>
          <w:marTop w:val="0"/>
          <w:marBottom w:val="0"/>
          <w:divBdr>
            <w:top w:val="none" w:sz="0" w:space="0" w:color="auto"/>
            <w:left w:val="none" w:sz="0" w:space="0" w:color="auto"/>
            <w:bottom w:val="none" w:sz="0" w:space="0" w:color="auto"/>
            <w:right w:val="none" w:sz="0" w:space="0" w:color="auto"/>
          </w:divBdr>
        </w:div>
      </w:divsChild>
    </w:div>
    <w:div w:id="1206483579">
      <w:bodyDiv w:val="1"/>
      <w:marLeft w:val="0"/>
      <w:marRight w:val="0"/>
      <w:marTop w:val="0"/>
      <w:marBottom w:val="0"/>
      <w:divBdr>
        <w:top w:val="none" w:sz="0" w:space="0" w:color="auto"/>
        <w:left w:val="none" w:sz="0" w:space="0" w:color="auto"/>
        <w:bottom w:val="none" w:sz="0" w:space="0" w:color="auto"/>
        <w:right w:val="none" w:sz="0" w:space="0" w:color="auto"/>
      </w:divBdr>
      <w:divsChild>
        <w:div w:id="294139793">
          <w:marLeft w:val="0"/>
          <w:marRight w:val="0"/>
          <w:marTop w:val="0"/>
          <w:marBottom w:val="0"/>
          <w:divBdr>
            <w:top w:val="none" w:sz="0" w:space="0" w:color="auto"/>
            <w:left w:val="none" w:sz="0" w:space="0" w:color="auto"/>
            <w:bottom w:val="none" w:sz="0" w:space="0" w:color="auto"/>
            <w:right w:val="none" w:sz="0" w:space="0" w:color="auto"/>
          </w:divBdr>
        </w:div>
      </w:divsChild>
    </w:div>
    <w:div w:id="1291127867">
      <w:bodyDiv w:val="1"/>
      <w:marLeft w:val="0"/>
      <w:marRight w:val="0"/>
      <w:marTop w:val="0"/>
      <w:marBottom w:val="0"/>
      <w:divBdr>
        <w:top w:val="none" w:sz="0" w:space="0" w:color="auto"/>
        <w:left w:val="none" w:sz="0" w:space="0" w:color="auto"/>
        <w:bottom w:val="none" w:sz="0" w:space="0" w:color="auto"/>
        <w:right w:val="none" w:sz="0" w:space="0" w:color="auto"/>
      </w:divBdr>
      <w:divsChild>
        <w:div w:id="1833636684">
          <w:marLeft w:val="0"/>
          <w:marRight w:val="0"/>
          <w:marTop w:val="0"/>
          <w:marBottom w:val="0"/>
          <w:divBdr>
            <w:top w:val="none" w:sz="0" w:space="0" w:color="auto"/>
            <w:left w:val="none" w:sz="0" w:space="0" w:color="auto"/>
            <w:bottom w:val="none" w:sz="0" w:space="0" w:color="auto"/>
            <w:right w:val="none" w:sz="0" w:space="0" w:color="auto"/>
          </w:divBdr>
        </w:div>
      </w:divsChild>
    </w:div>
    <w:div w:id="1324625906">
      <w:bodyDiv w:val="1"/>
      <w:marLeft w:val="0"/>
      <w:marRight w:val="0"/>
      <w:marTop w:val="0"/>
      <w:marBottom w:val="0"/>
      <w:divBdr>
        <w:top w:val="none" w:sz="0" w:space="0" w:color="auto"/>
        <w:left w:val="none" w:sz="0" w:space="0" w:color="auto"/>
        <w:bottom w:val="none" w:sz="0" w:space="0" w:color="auto"/>
        <w:right w:val="none" w:sz="0" w:space="0" w:color="auto"/>
      </w:divBdr>
      <w:divsChild>
        <w:div w:id="35007716">
          <w:marLeft w:val="0"/>
          <w:marRight w:val="0"/>
          <w:marTop w:val="0"/>
          <w:marBottom w:val="0"/>
          <w:divBdr>
            <w:top w:val="none" w:sz="0" w:space="0" w:color="auto"/>
            <w:left w:val="none" w:sz="0" w:space="0" w:color="auto"/>
            <w:bottom w:val="none" w:sz="0" w:space="0" w:color="auto"/>
            <w:right w:val="none" w:sz="0" w:space="0" w:color="auto"/>
          </w:divBdr>
        </w:div>
      </w:divsChild>
    </w:div>
    <w:div w:id="1329677984">
      <w:bodyDiv w:val="1"/>
      <w:marLeft w:val="0"/>
      <w:marRight w:val="0"/>
      <w:marTop w:val="0"/>
      <w:marBottom w:val="0"/>
      <w:divBdr>
        <w:top w:val="none" w:sz="0" w:space="0" w:color="auto"/>
        <w:left w:val="none" w:sz="0" w:space="0" w:color="auto"/>
        <w:bottom w:val="none" w:sz="0" w:space="0" w:color="auto"/>
        <w:right w:val="none" w:sz="0" w:space="0" w:color="auto"/>
      </w:divBdr>
      <w:divsChild>
        <w:div w:id="1457259762">
          <w:marLeft w:val="0"/>
          <w:marRight w:val="0"/>
          <w:marTop w:val="0"/>
          <w:marBottom w:val="0"/>
          <w:divBdr>
            <w:top w:val="none" w:sz="0" w:space="0" w:color="auto"/>
            <w:left w:val="none" w:sz="0" w:space="0" w:color="auto"/>
            <w:bottom w:val="none" w:sz="0" w:space="0" w:color="auto"/>
            <w:right w:val="none" w:sz="0" w:space="0" w:color="auto"/>
          </w:divBdr>
        </w:div>
      </w:divsChild>
    </w:div>
    <w:div w:id="1337228607">
      <w:bodyDiv w:val="1"/>
      <w:marLeft w:val="0"/>
      <w:marRight w:val="0"/>
      <w:marTop w:val="0"/>
      <w:marBottom w:val="0"/>
      <w:divBdr>
        <w:top w:val="none" w:sz="0" w:space="0" w:color="auto"/>
        <w:left w:val="none" w:sz="0" w:space="0" w:color="auto"/>
        <w:bottom w:val="none" w:sz="0" w:space="0" w:color="auto"/>
        <w:right w:val="none" w:sz="0" w:space="0" w:color="auto"/>
      </w:divBdr>
      <w:divsChild>
        <w:div w:id="1931889805">
          <w:marLeft w:val="0"/>
          <w:marRight w:val="0"/>
          <w:marTop w:val="0"/>
          <w:marBottom w:val="0"/>
          <w:divBdr>
            <w:top w:val="none" w:sz="0" w:space="0" w:color="auto"/>
            <w:left w:val="none" w:sz="0" w:space="0" w:color="auto"/>
            <w:bottom w:val="none" w:sz="0" w:space="0" w:color="auto"/>
            <w:right w:val="none" w:sz="0" w:space="0" w:color="auto"/>
          </w:divBdr>
        </w:div>
      </w:divsChild>
    </w:div>
    <w:div w:id="1355035476">
      <w:bodyDiv w:val="1"/>
      <w:marLeft w:val="0"/>
      <w:marRight w:val="0"/>
      <w:marTop w:val="0"/>
      <w:marBottom w:val="0"/>
      <w:divBdr>
        <w:top w:val="none" w:sz="0" w:space="0" w:color="auto"/>
        <w:left w:val="none" w:sz="0" w:space="0" w:color="auto"/>
        <w:bottom w:val="none" w:sz="0" w:space="0" w:color="auto"/>
        <w:right w:val="none" w:sz="0" w:space="0" w:color="auto"/>
      </w:divBdr>
      <w:divsChild>
        <w:div w:id="688222518">
          <w:marLeft w:val="0"/>
          <w:marRight w:val="0"/>
          <w:marTop w:val="0"/>
          <w:marBottom w:val="0"/>
          <w:divBdr>
            <w:top w:val="none" w:sz="0" w:space="0" w:color="auto"/>
            <w:left w:val="none" w:sz="0" w:space="0" w:color="auto"/>
            <w:bottom w:val="none" w:sz="0" w:space="0" w:color="auto"/>
            <w:right w:val="none" w:sz="0" w:space="0" w:color="auto"/>
          </w:divBdr>
        </w:div>
      </w:divsChild>
    </w:div>
    <w:div w:id="1381709826">
      <w:bodyDiv w:val="1"/>
      <w:marLeft w:val="0"/>
      <w:marRight w:val="0"/>
      <w:marTop w:val="0"/>
      <w:marBottom w:val="0"/>
      <w:divBdr>
        <w:top w:val="none" w:sz="0" w:space="0" w:color="auto"/>
        <w:left w:val="none" w:sz="0" w:space="0" w:color="auto"/>
        <w:bottom w:val="none" w:sz="0" w:space="0" w:color="auto"/>
        <w:right w:val="none" w:sz="0" w:space="0" w:color="auto"/>
      </w:divBdr>
      <w:divsChild>
        <w:div w:id="2091655332">
          <w:marLeft w:val="0"/>
          <w:marRight w:val="0"/>
          <w:marTop w:val="0"/>
          <w:marBottom w:val="0"/>
          <w:divBdr>
            <w:top w:val="none" w:sz="0" w:space="0" w:color="auto"/>
            <w:left w:val="none" w:sz="0" w:space="0" w:color="auto"/>
            <w:bottom w:val="none" w:sz="0" w:space="0" w:color="auto"/>
            <w:right w:val="none" w:sz="0" w:space="0" w:color="auto"/>
          </w:divBdr>
          <w:divsChild>
            <w:div w:id="1162819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7871396">
      <w:bodyDiv w:val="1"/>
      <w:marLeft w:val="0"/>
      <w:marRight w:val="0"/>
      <w:marTop w:val="0"/>
      <w:marBottom w:val="0"/>
      <w:divBdr>
        <w:top w:val="none" w:sz="0" w:space="0" w:color="auto"/>
        <w:left w:val="none" w:sz="0" w:space="0" w:color="auto"/>
        <w:bottom w:val="none" w:sz="0" w:space="0" w:color="auto"/>
        <w:right w:val="none" w:sz="0" w:space="0" w:color="auto"/>
      </w:divBdr>
      <w:divsChild>
        <w:div w:id="424347304">
          <w:marLeft w:val="0"/>
          <w:marRight w:val="0"/>
          <w:marTop w:val="0"/>
          <w:marBottom w:val="0"/>
          <w:divBdr>
            <w:top w:val="none" w:sz="0" w:space="0" w:color="auto"/>
            <w:left w:val="none" w:sz="0" w:space="0" w:color="auto"/>
            <w:bottom w:val="none" w:sz="0" w:space="0" w:color="auto"/>
            <w:right w:val="none" w:sz="0" w:space="0" w:color="auto"/>
          </w:divBdr>
        </w:div>
      </w:divsChild>
    </w:div>
    <w:div w:id="1436629930">
      <w:bodyDiv w:val="1"/>
      <w:marLeft w:val="0"/>
      <w:marRight w:val="0"/>
      <w:marTop w:val="0"/>
      <w:marBottom w:val="0"/>
      <w:divBdr>
        <w:top w:val="none" w:sz="0" w:space="0" w:color="auto"/>
        <w:left w:val="none" w:sz="0" w:space="0" w:color="auto"/>
        <w:bottom w:val="none" w:sz="0" w:space="0" w:color="auto"/>
        <w:right w:val="none" w:sz="0" w:space="0" w:color="auto"/>
      </w:divBdr>
      <w:divsChild>
        <w:div w:id="1916932903">
          <w:marLeft w:val="0"/>
          <w:marRight w:val="0"/>
          <w:marTop w:val="0"/>
          <w:marBottom w:val="0"/>
          <w:divBdr>
            <w:top w:val="none" w:sz="0" w:space="0" w:color="auto"/>
            <w:left w:val="none" w:sz="0" w:space="0" w:color="auto"/>
            <w:bottom w:val="none" w:sz="0" w:space="0" w:color="auto"/>
            <w:right w:val="none" w:sz="0" w:space="0" w:color="auto"/>
          </w:divBdr>
        </w:div>
      </w:divsChild>
    </w:div>
    <w:div w:id="1504663653">
      <w:bodyDiv w:val="1"/>
      <w:marLeft w:val="0"/>
      <w:marRight w:val="0"/>
      <w:marTop w:val="0"/>
      <w:marBottom w:val="0"/>
      <w:divBdr>
        <w:top w:val="none" w:sz="0" w:space="0" w:color="auto"/>
        <w:left w:val="none" w:sz="0" w:space="0" w:color="auto"/>
        <w:bottom w:val="none" w:sz="0" w:space="0" w:color="auto"/>
        <w:right w:val="none" w:sz="0" w:space="0" w:color="auto"/>
      </w:divBdr>
      <w:divsChild>
        <w:div w:id="1986928948">
          <w:marLeft w:val="0"/>
          <w:marRight w:val="0"/>
          <w:marTop w:val="0"/>
          <w:marBottom w:val="0"/>
          <w:divBdr>
            <w:top w:val="none" w:sz="0" w:space="0" w:color="auto"/>
            <w:left w:val="none" w:sz="0" w:space="0" w:color="auto"/>
            <w:bottom w:val="none" w:sz="0" w:space="0" w:color="auto"/>
            <w:right w:val="none" w:sz="0" w:space="0" w:color="auto"/>
          </w:divBdr>
        </w:div>
      </w:divsChild>
    </w:div>
    <w:div w:id="1508135940">
      <w:bodyDiv w:val="1"/>
      <w:marLeft w:val="0"/>
      <w:marRight w:val="0"/>
      <w:marTop w:val="0"/>
      <w:marBottom w:val="0"/>
      <w:divBdr>
        <w:top w:val="none" w:sz="0" w:space="0" w:color="auto"/>
        <w:left w:val="none" w:sz="0" w:space="0" w:color="auto"/>
        <w:bottom w:val="none" w:sz="0" w:space="0" w:color="auto"/>
        <w:right w:val="none" w:sz="0" w:space="0" w:color="auto"/>
      </w:divBdr>
      <w:divsChild>
        <w:div w:id="623580043">
          <w:marLeft w:val="0"/>
          <w:marRight w:val="0"/>
          <w:marTop w:val="0"/>
          <w:marBottom w:val="0"/>
          <w:divBdr>
            <w:top w:val="none" w:sz="0" w:space="0" w:color="auto"/>
            <w:left w:val="none" w:sz="0" w:space="0" w:color="auto"/>
            <w:bottom w:val="none" w:sz="0" w:space="0" w:color="auto"/>
            <w:right w:val="none" w:sz="0" w:space="0" w:color="auto"/>
          </w:divBdr>
        </w:div>
      </w:divsChild>
    </w:div>
    <w:div w:id="1534878222">
      <w:bodyDiv w:val="1"/>
      <w:marLeft w:val="0"/>
      <w:marRight w:val="0"/>
      <w:marTop w:val="0"/>
      <w:marBottom w:val="0"/>
      <w:divBdr>
        <w:top w:val="none" w:sz="0" w:space="0" w:color="auto"/>
        <w:left w:val="none" w:sz="0" w:space="0" w:color="auto"/>
        <w:bottom w:val="none" w:sz="0" w:space="0" w:color="auto"/>
        <w:right w:val="none" w:sz="0" w:space="0" w:color="auto"/>
      </w:divBdr>
      <w:divsChild>
        <w:div w:id="407116150">
          <w:marLeft w:val="0"/>
          <w:marRight w:val="0"/>
          <w:marTop w:val="0"/>
          <w:marBottom w:val="0"/>
          <w:divBdr>
            <w:top w:val="none" w:sz="0" w:space="0" w:color="auto"/>
            <w:left w:val="none" w:sz="0" w:space="0" w:color="auto"/>
            <w:bottom w:val="none" w:sz="0" w:space="0" w:color="auto"/>
            <w:right w:val="none" w:sz="0" w:space="0" w:color="auto"/>
          </w:divBdr>
        </w:div>
      </w:divsChild>
    </w:div>
    <w:div w:id="1558856689">
      <w:bodyDiv w:val="1"/>
      <w:marLeft w:val="0"/>
      <w:marRight w:val="0"/>
      <w:marTop w:val="0"/>
      <w:marBottom w:val="0"/>
      <w:divBdr>
        <w:top w:val="none" w:sz="0" w:space="0" w:color="auto"/>
        <w:left w:val="none" w:sz="0" w:space="0" w:color="auto"/>
        <w:bottom w:val="none" w:sz="0" w:space="0" w:color="auto"/>
        <w:right w:val="none" w:sz="0" w:space="0" w:color="auto"/>
      </w:divBdr>
      <w:divsChild>
        <w:div w:id="2018271094">
          <w:marLeft w:val="0"/>
          <w:marRight w:val="0"/>
          <w:marTop w:val="0"/>
          <w:marBottom w:val="0"/>
          <w:divBdr>
            <w:top w:val="none" w:sz="0" w:space="0" w:color="auto"/>
            <w:left w:val="none" w:sz="0" w:space="0" w:color="auto"/>
            <w:bottom w:val="none" w:sz="0" w:space="0" w:color="auto"/>
            <w:right w:val="none" w:sz="0" w:space="0" w:color="auto"/>
          </w:divBdr>
        </w:div>
      </w:divsChild>
    </w:div>
    <w:div w:id="1577549379">
      <w:bodyDiv w:val="1"/>
      <w:marLeft w:val="0"/>
      <w:marRight w:val="0"/>
      <w:marTop w:val="0"/>
      <w:marBottom w:val="0"/>
      <w:divBdr>
        <w:top w:val="none" w:sz="0" w:space="0" w:color="auto"/>
        <w:left w:val="none" w:sz="0" w:space="0" w:color="auto"/>
        <w:bottom w:val="none" w:sz="0" w:space="0" w:color="auto"/>
        <w:right w:val="none" w:sz="0" w:space="0" w:color="auto"/>
      </w:divBdr>
      <w:divsChild>
        <w:div w:id="979311337">
          <w:marLeft w:val="0"/>
          <w:marRight w:val="0"/>
          <w:marTop w:val="0"/>
          <w:marBottom w:val="0"/>
          <w:divBdr>
            <w:top w:val="none" w:sz="0" w:space="0" w:color="auto"/>
            <w:left w:val="none" w:sz="0" w:space="0" w:color="auto"/>
            <w:bottom w:val="none" w:sz="0" w:space="0" w:color="auto"/>
            <w:right w:val="none" w:sz="0" w:space="0" w:color="auto"/>
          </w:divBdr>
        </w:div>
      </w:divsChild>
    </w:div>
    <w:div w:id="1605074894">
      <w:bodyDiv w:val="1"/>
      <w:marLeft w:val="0"/>
      <w:marRight w:val="0"/>
      <w:marTop w:val="0"/>
      <w:marBottom w:val="0"/>
      <w:divBdr>
        <w:top w:val="none" w:sz="0" w:space="0" w:color="auto"/>
        <w:left w:val="none" w:sz="0" w:space="0" w:color="auto"/>
        <w:bottom w:val="none" w:sz="0" w:space="0" w:color="auto"/>
        <w:right w:val="none" w:sz="0" w:space="0" w:color="auto"/>
      </w:divBdr>
      <w:divsChild>
        <w:div w:id="2094736049">
          <w:marLeft w:val="0"/>
          <w:marRight w:val="0"/>
          <w:marTop w:val="0"/>
          <w:marBottom w:val="0"/>
          <w:divBdr>
            <w:top w:val="none" w:sz="0" w:space="0" w:color="auto"/>
            <w:left w:val="none" w:sz="0" w:space="0" w:color="auto"/>
            <w:bottom w:val="none" w:sz="0" w:space="0" w:color="auto"/>
            <w:right w:val="none" w:sz="0" w:space="0" w:color="auto"/>
          </w:divBdr>
        </w:div>
      </w:divsChild>
    </w:div>
    <w:div w:id="1631932602">
      <w:bodyDiv w:val="1"/>
      <w:marLeft w:val="0"/>
      <w:marRight w:val="0"/>
      <w:marTop w:val="0"/>
      <w:marBottom w:val="0"/>
      <w:divBdr>
        <w:top w:val="none" w:sz="0" w:space="0" w:color="auto"/>
        <w:left w:val="none" w:sz="0" w:space="0" w:color="auto"/>
        <w:bottom w:val="none" w:sz="0" w:space="0" w:color="auto"/>
        <w:right w:val="none" w:sz="0" w:space="0" w:color="auto"/>
      </w:divBdr>
      <w:divsChild>
        <w:div w:id="196697430">
          <w:marLeft w:val="0"/>
          <w:marRight w:val="0"/>
          <w:marTop w:val="0"/>
          <w:marBottom w:val="0"/>
          <w:divBdr>
            <w:top w:val="none" w:sz="0" w:space="0" w:color="auto"/>
            <w:left w:val="none" w:sz="0" w:space="0" w:color="auto"/>
            <w:bottom w:val="none" w:sz="0" w:space="0" w:color="auto"/>
            <w:right w:val="none" w:sz="0" w:space="0" w:color="auto"/>
          </w:divBdr>
        </w:div>
      </w:divsChild>
    </w:div>
    <w:div w:id="1667202072">
      <w:bodyDiv w:val="1"/>
      <w:marLeft w:val="0"/>
      <w:marRight w:val="0"/>
      <w:marTop w:val="0"/>
      <w:marBottom w:val="0"/>
      <w:divBdr>
        <w:top w:val="none" w:sz="0" w:space="0" w:color="auto"/>
        <w:left w:val="none" w:sz="0" w:space="0" w:color="auto"/>
        <w:bottom w:val="none" w:sz="0" w:space="0" w:color="auto"/>
        <w:right w:val="none" w:sz="0" w:space="0" w:color="auto"/>
      </w:divBdr>
      <w:divsChild>
        <w:div w:id="219485128">
          <w:marLeft w:val="0"/>
          <w:marRight w:val="0"/>
          <w:marTop w:val="0"/>
          <w:marBottom w:val="0"/>
          <w:divBdr>
            <w:top w:val="none" w:sz="0" w:space="0" w:color="auto"/>
            <w:left w:val="none" w:sz="0" w:space="0" w:color="auto"/>
            <w:bottom w:val="none" w:sz="0" w:space="0" w:color="auto"/>
            <w:right w:val="none" w:sz="0" w:space="0" w:color="auto"/>
          </w:divBdr>
        </w:div>
      </w:divsChild>
    </w:div>
    <w:div w:id="1686789590">
      <w:bodyDiv w:val="1"/>
      <w:marLeft w:val="0"/>
      <w:marRight w:val="0"/>
      <w:marTop w:val="0"/>
      <w:marBottom w:val="0"/>
      <w:divBdr>
        <w:top w:val="none" w:sz="0" w:space="0" w:color="auto"/>
        <w:left w:val="none" w:sz="0" w:space="0" w:color="auto"/>
        <w:bottom w:val="none" w:sz="0" w:space="0" w:color="auto"/>
        <w:right w:val="none" w:sz="0" w:space="0" w:color="auto"/>
      </w:divBdr>
      <w:divsChild>
        <w:div w:id="2129422055">
          <w:marLeft w:val="0"/>
          <w:marRight w:val="0"/>
          <w:marTop w:val="0"/>
          <w:marBottom w:val="0"/>
          <w:divBdr>
            <w:top w:val="none" w:sz="0" w:space="0" w:color="auto"/>
            <w:left w:val="none" w:sz="0" w:space="0" w:color="auto"/>
            <w:bottom w:val="none" w:sz="0" w:space="0" w:color="auto"/>
            <w:right w:val="none" w:sz="0" w:space="0" w:color="auto"/>
          </w:divBdr>
        </w:div>
      </w:divsChild>
    </w:div>
    <w:div w:id="1687830198">
      <w:bodyDiv w:val="1"/>
      <w:marLeft w:val="0"/>
      <w:marRight w:val="0"/>
      <w:marTop w:val="0"/>
      <w:marBottom w:val="0"/>
      <w:divBdr>
        <w:top w:val="none" w:sz="0" w:space="0" w:color="auto"/>
        <w:left w:val="none" w:sz="0" w:space="0" w:color="auto"/>
        <w:bottom w:val="none" w:sz="0" w:space="0" w:color="auto"/>
        <w:right w:val="none" w:sz="0" w:space="0" w:color="auto"/>
      </w:divBdr>
      <w:divsChild>
        <w:div w:id="1438334069">
          <w:marLeft w:val="0"/>
          <w:marRight w:val="0"/>
          <w:marTop w:val="0"/>
          <w:marBottom w:val="0"/>
          <w:divBdr>
            <w:top w:val="none" w:sz="0" w:space="0" w:color="auto"/>
            <w:left w:val="none" w:sz="0" w:space="0" w:color="auto"/>
            <w:bottom w:val="none" w:sz="0" w:space="0" w:color="auto"/>
            <w:right w:val="none" w:sz="0" w:space="0" w:color="auto"/>
          </w:divBdr>
        </w:div>
      </w:divsChild>
    </w:div>
    <w:div w:id="1751079989">
      <w:bodyDiv w:val="1"/>
      <w:marLeft w:val="0"/>
      <w:marRight w:val="0"/>
      <w:marTop w:val="0"/>
      <w:marBottom w:val="0"/>
      <w:divBdr>
        <w:top w:val="none" w:sz="0" w:space="0" w:color="auto"/>
        <w:left w:val="none" w:sz="0" w:space="0" w:color="auto"/>
        <w:bottom w:val="none" w:sz="0" w:space="0" w:color="auto"/>
        <w:right w:val="none" w:sz="0" w:space="0" w:color="auto"/>
      </w:divBdr>
      <w:divsChild>
        <w:div w:id="965742142">
          <w:marLeft w:val="0"/>
          <w:marRight w:val="0"/>
          <w:marTop w:val="0"/>
          <w:marBottom w:val="0"/>
          <w:divBdr>
            <w:top w:val="none" w:sz="0" w:space="0" w:color="auto"/>
            <w:left w:val="none" w:sz="0" w:space="0" w:color="auto"/>
            <w:bottom w:val="none" w:sz="0" w:space="0" w:color="auto"/>
            <w:right w:val="none" w:sz="0" w:space="0" w:color="auto"/>
          </w:divBdr>
        </w:div>
      </w:divsChild>
    </w:div>
    <w:div w:id="1761950264">
      <w:bodyDiv w:val="1"/>
      <w:marLeft w:val="0"/>
      <w:marRight w:val="0"/>
      <w:marTop w:val="0"/>
      <w:marBottom w:val="0"/>
      <w:divBdr>
        <w:top w:val="none" w:sz="0" w:space="0" w:color="auto"/>
        <w:left w:val="none" w:sz="0" w:space="0" w:color="auto"/>
        <w:bottom w:val="none" w:sz="0" w:space="0" w:color="auto"/>
        <w:right w:val="none" w:sz="0" w:space="0" w:color="auto"/>
      </w:divBdr>
      <w:divsChild>
        <w:div w:id="1194923326">
          <w:marLeft w:val="0"/>
          <w:marRight w:val="0"/>
          <w:marTop w:val="0"/>
          <w:marBottom w:val="0"/>
          <w:divBdr>
            <w:top w:val="none" w:sz="0" w:space="0" w:color="auto"/>
            <w:left w:val="none" w:sz="0" w:space="0" w:color="auto"/>
            <w:bottom w:val="none" w:sz="0" w:space="0" w:color="auto"/>
            <w:right w:val="none" w:sz="0" w:space="0" w:color="auto"/>
          </w:divBdr>
        </w:div>
      </w:divsChild>
    </w:div>
    <w:div w:id="1801997884">
      <w:bodyDiv w:val="1"/>
      <w:marLeft w:val="0"/>
      <w:marRight w:val="0"/>
      <w:marTop w:val="0"/>
      <w:marBottom w:val="0"/>
      <w:divBdr>
        <w:top w:val="none" w:sz="0" w:space="0" w:color="auto"/>
        <w:left w:val="none" w:sz="0" w:space="0" w:color="auto"/>
        <w:bottom w:val="none" w:sz="0" w:space="0" w:color="auto"/>
        <w:right w:val="none" w:sz="0" w:space="0" w:color="auto"/>
      </w:divBdr>
      <w:divsChild>
        <w:div w:id="2045523598">
          <w:marLeft w:val="0"/>
          <w:marRight w:val="0"/>
          <w:marTop w:val="0"/>
          <w:marBottom w:val="0"/>
          <w:divBdr>
            <w:top w:val="none" w:sz="0" w:space="0" w:color="auto"/>
            <w:left w:val="none" w:sz="0" w:space="0" w:color="auto"/>
            <w:bottom w:val="none" w:sz="0" w:space="0" w:color="auto"/>
            <w:right w:val="none" w:sz="0" w:space="0" w:color="auto"/>
          </w:divBdr>
        </w:div>
      </w:divsChild>
    </w:div>
    <w:div w:id="1815364611">
      <w:bodyDiv w:val="1"/>
      <w:marLeft w:val="0"/>
      <w:marRight w:val="0"/>
      <w:marTop w:val="0"/>
      <w:marBottom w:val="0"/>
      <w:divBdr>
        <w:top w:val="none" w:sz="0" w:space="0" w:color="auto"/>
        <w:left w:val="none" w:sz="0" w:space="0" w:color="auto"/>
        <w:bottom w:val="none" w:sz="0" w:space="0" w:color="auto"/>
        <w:right w:val="none" w:sz="0" w:space="0" w:color="auto"/>
      </w:divBdr>
      <w:divsChild>
        <w:div w:id="269433633">
          <w:marLeft w:val="0"/>
          <w:marRight w:val="0"/>
          <w:marTop w:val="0"/>
          <w:marBottom w:val="0"/>
          <w:divBdr>
            <w:top w:val="none" w:sz="0" w:space="0" w:color="auto"/>
            <w:left w:val="none" w:sz="0" w:space="0" w:color="auto"/>
            <w:bottom w:val="none" w:sz="0" w:space="0" w:color="auto"/>
            <w:right w:val="none" w:sz="0" w:space="0" w:color="auto"/>
          </w:divBdr>
        </w:div>
      </w:divsChild>
    </w:div>
    <w:div w:id="1828207546">
      <w:bodyDiv w:val="1"/>
      <w:marLeft w:val="0"/>
      <w:marRight w:val="0"/>
      <w:marTop w:val="0"/>
      <w:marBottom w:val="0"/>
      <w:divBdr>
        <w:top w:val="none" w:sz="0" w:space="0" w:color="auto"/>
        <w:left w:val="none" w:sz="0" w:space="0" w:color="auto"/>
        <w:bottom w:val="none" w:sz="0" w:space="0" w:color="auto"/>
        <w:right w:val="none" w:sz="0" w:space="0" w:color="auto"/>
      </w:divBdr>
    </w:div>
    <w:div w:id="1859738584">
      <w:bodyDiv w:val="1"/>
      <w:marLeft w:val="0"/>
      <w:marRight w:val="0"/>
      <w:marTop w:val="0"/>
      <w:marBottom w:val="0"/>
      <w:divBdr>
        <w:top w:val="none" w:sz="0" w:space="0" w:color="auto"/>
        <w:left w:val="none" w:sz="0" w:space="0" w:color="auto"/>
        <w:bottom w:val="none" w:sz="0" w:space="0" w:color="auto"/>
        <w:right w:val="none" w:sz="0" w:space="0" w:color="auto"/>
      </w:divBdr>
      <w:divsChild>
        <w:div w:id="1063797094">
          <w:marLeft w:val="0"/>
          <w:marRight w:val="0"/>
          <w:marTop w:val="0"/>
          <w:marBottom w:val="0"/>
          <w:divBdr>
            <w:top w:val="none" w:sz="0" w:space="0" w:color="auto"/>
            <w:left w:val="none" w:sz="0" w:space="0" w:color="auto"/>
            <w:bottom w:val="none" w:sz="0" w:space="0" w:color="auto"/>
            <w:right w:val="none" w:sz="0" w:space="0" w:color="auto"/>
          </w:divBdr>
        </w:div>
      </w:divsChild>
    </w:div>
    <w:div w:id="1894927226">
      <w:bodyDiv w:val="1"/>
      <w:marLeft w:val="0"/>
      <w:marRight w:val="0"/>
      <w:marTop w:val="0"/>
      <w:marBottom w:val="0"/>
      <w:divBdr>
        <w:top w:val="none" w:sz="0" w:space="0" w:color="auto"/>
        <w:left w:val="none" w:sz="0" w:space="0" w:color="auto"/>
        <w:bottom w:val="none" w:sz="0" w:space="0" w:color="auto"/>
        <w:right w:val="none" w:sz="0" w:space="0" w:color="auto"/>
      </w:divBdr>
      <w:divsChild>
        <w:div w:id="694231769">
          <w:marLeft w:val="0"/>
          <w:marRight w:val="0"/>
          <w:marTop w:val="0"/>
          <w:marBottom w:val="0"/>
          <w:divBdr>
            <w:top w:val="none" w:sz="0" w:space="0" w:color="auto"/>
            <w:left w:val="none" w:sz="0" w:space="0" w:color="auto"/>
            <w:bottom w:val="none" w:sz="0" w:space="0" w:color="auto"/>
            <w:right w:val="none" w:sz="0" w:space="0" w:color="auto"/>
          </w:divBdr>
        </w:div>
      </w:divsChild>
    </w:div>
    <w:div w:id="1914928480">
      <w:bodyDiv w:val="1"/>
      <w:marLeft w:val="0"/>
      <w:marRight w:val="0"/>
      <w:marTop w:val="0"/>
      <w:marBottom w:val="0"/>
      <w:divBdr>
        <w:top w:val="none" w:sz="0" w:space="0" w:color="auto"/>
        <w:left w:val="none" w:sz="0" w:space="0" w:color="auto"/>
        <w:bottom w:val="none" w:sz="0" w:space="0" w:color="auto"/>
        <w:right w:val="none" w:sz="0" w:space="0" w:color="auto"/>
      </w:divBdr>
      <w:divsChild>
        <w:div w:id="266355633">
          <w:marLeft w:val="0"/>
          <w:marRight w:val="0"/>
          <w:marTop w:val="0"/>
          <w:marBottom w:val="0"/>
          <w:divBdr>
            <w:top w:val="none" w:sz="0" w:space="0" w:color="auto"/>
            <w:left w:val="none" w:sz="0" w:space="0" w:color="auto"/>
            <w:bottom w:val="none" w:sz="0" w:space="0" w:color="auto"/>
            <w:right w:val="none" w:sz="0" w:space="0" w:color="auto"/>
          </w:divBdr>
        </w:div>
      </w:divsChild>
    </w:div>
    <w:div w:id="1917593758">
      <w:bodyDiv w:val="1"/>
      <w:marLeft w:val="0"/>
      <w:marRight w:val="0"/>
      <w:marTop w:val="0"/>
      <w:marBottom w:val="0"/>
      <w:divBdr>
        <w:top w:val="none" w:sz="0" w:space="0" w:color="auto"/>
        <w:left w:val="none" w:sz="0" w:space="0" w:color="auto"/>
        <w:bottom w:val="none" w:sz="0" w:space="0" w:color="auto"/>
        <w:right w:val="none" w:sz="0" w:space="0" w:color="auto"/>
      </w:divBdr>
      <w:divsChild>
        <w:div w:id="1078090391">
          <w:marLeft w:val="0"/>
          <w:marRight w:val="0"/>
          <w:marTop w:val="0"/>
          <w:marBottom w:val="0"/>
          <w:divBdr>
            <w:top w:val="none" w:sz="0" w:space="0" w:color="auto"/>
            <w:left w:val="none" w:sz="0" w:space="0" w:color="auto"/>
            <w:bottom w:val="none" w:sz="0" w:space="0" w:color="auto"/>
            <w:right w:val="none" w:sz="0" w:space="0" w:color="auto"/>
          </w:divBdr>
        </w:div>
      </w:divsChild>
    </w:div>
    <w:div w:id="1920599595">
      <w:bodyDiv w:val="1"/>
      <w:marLeft w:val="0"/>
      <w:marRight w:val="0"/>
      <w:marTop w:val="0"/>
      <w:marBottom w:val="0"/>
      <w:divBdr>
        <w:top w:val="none" w:sz="0" w:space="0" w:color="auto"/>
        <w:left w:val="none" w:sz="0" w:space="0" w:color="auto"/>
        <w:bottom w:val="none" w:sz="0" w:space="0" w:color="auto"/>
        <w:right w:val="none" w:sz="0" w:space="0" w:color="auto"/>
      </w:divBdr>
      <w:divsChild>
        <w:div w:id="1398093533">
          <w:marLeft w:val="0"/>
          <w:marRight w:val="0"/>
          <w:marTop w:val="0"/>
          <w:marBottom w:val="0"/>
          <w:divBdr>
            <w:top w:val="none" w:sz="0" w:space="0" w:color="auto"/>
            <w:left w:val="none" w:sz="0" w:space="0" w:color="auto"/>
            <w:bottom w:val="none" w:sz="0" w:space="0" w:color="auto"/>
            <w:right w:val="none" w:sz="0" w:space="0" w:color="auto"/>
          </w:divBdr>
          <w:divsChild>
            <w:div w:id="455681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6479783">
      <w:bodyDiv w:val="1"/>
      <w:marLeft w:val="0"/>
      <w:marRight w:val="0"/>
      <w:marTop w:val="0"/>
      <w:marBottom w:val="0"/>
      <w:divBdr>
        <w:top w:val="none" w:sz="0" w:space="0" w:color="auto"/>
        <w:left w:val="none" w:sz="0" w:space="0" w:color="auto"/>
        <w:bottom w:val="none" w:sz="0" w:space="0" w:color="auto"/>
        <w:right w:val="none" w:sz="0" w:space="0" w:color="auto"/>
      </w:divBdr>
      <w:divsChild>
        <w:div w:id="420952394">
          <w:marLeft w:val="0"/>
          <w:marRight w:val="0"/>
          <w:marTop w:val="0"/>
          <w:marBottom w:val="0"/>
          <w:divBdr>
            <w:top w:val="none" w:sz="0" w:space="0" w:color="auto"/>
            <w:left w:val="none" w:sz="0" w:space="0" w:color="auto"/>
            <w:bottom w:val="none" w:sz="0" w:space="0" w:color="auto"/>
            <w:right w:val="none" w:sz="0" w:space="0" w:color="auto"/>
          </w:divBdr>
        </w:div>
      </w:divsChild>
    </w:div>
    <w:div w:id="1943803932">
      <w:bodyDiv w:val="1"/>
      <w:marLeft w:val="0"/>
      <w:marRight w:val="0"/>
      <w:marTop w:val="0"/>
      <w:marBottom w:val="0"/>
      <w:divBdr>
        <w:top w:val="none" w:sz="0" w:space="0" w:color="auto"/>
        <w:left w:val="none" w:sz="0" w:space="0" w:color="auto"/>
        <w:bottom w:val="none" w:sz="0" w:space="0" w:color="auto"/>
        <w:right w:val="none" w:sz="0" w:space="0" w:color="auto"/>
      </w:divBdr>
      <w:divsChild>
        <w:div w:id="222839178">
          <w:marLeft w:val="0"/>
          <w:marRight w:val="0"/>
          <w:marTop w:val="0"/>
          <w:marBottom w:val="0"/>
          <w:divBdr>
            <w:top w:val="none" w:sz="0" w:space="0" w:color="auto"/>
            <w:left w:val="none" w:sz="0" w:space="0" w:color="auto"/>
            <w:bottom w:val="none" w:sz="0" w:space="0" w:color="auto"/>
            <w:right w:val="none" w:sz="0" w:space="0" w:color="auto"/>
          </w:divBdr>
        </w:div>
      </w:divsChild>
    </w:div>
    <w:div w:id="1991322294">
      <w:bodyDiv w:val="1"/>
      <w:marLeft w:val="0"/>
      <w:marRight w:val="0"/>
      <w:marTop w:val="0"/>
      <w:marBottom w:val="0"/>
      <w:divBdr>
        <w:top w:val="none" w:sz="0" w:space="0" w:color="auto"/>
        <w:left w:val="none" w:sz="0" w:space="0" w:color="auto"/>
        <w:bottom w:val="none" w:sz="0" w:space="0" w:color="auto"/>
        <w:right w:val="none" w:sz="0" w:space="0" w:color="auto"/>
      </w:divBdr>
      <w:divsChild>
        <w:div w:id="313605201">
          <w:marLeft w:val="0"/>
          <w:marRight w:val="0"/>
          <w:marTop w:val="0"/>
          <w:marBottom w:val="0"/>
          <w:divBdr>
            <w:top w:val="none" w:sz="0" w:space="0" w:color="auto"/>
            <w:left w:val="none" w:sz="0" w:space="0" w:color="auto"/>
            <w:bottom w:val="none" w:sz="0" w:space="0" w:color="auto"/>
            <w:right w:val="none" w:sz="0" w:space="0" w:color="auto"/>
          </w:divBdr>
        </w:div>
      </w:divsChild>
    </w:div>
    <w:div w:id="2003729335">
      <w:bodyDiv w:val="1"/>
      <w:marLeft w:val="0"/>
      <w:marRight w:val="0"/>
      <w:marTop w:val="0"/>
      <w:marBottom w:val="0"/>
      <w:divBdr>
        <w:top w:val="none" w:sz="0" w:space="0" w:color="auto"/>
        <w:left w:val="none" w:sz="0" w:space="0" w:color="auto"/>
        <w:bottom w:val="none" w:sz="0" w:space="0" w:color="auto"/>
        <w:right w:val="none" w:sz="0" w:space="0" w:color="auto"/>
      </w:divBdr>
      <w:divsChild>
        <w:div w:id="1073813906">
          <w:marLeft w:val="0"/>
          <w:marRight w:val="0"/>
          <w:marTop w:val="0"/>
          <w:marBottom w:val="0"/>
          <w:divBdr>
            <w:top w:val="none" w:sz="0" w:space="0" w:color="auto"/>
            <w:left w:val="none" w:sz="0" w:space="0" w:color="auto"/>
            <w:bottom w:val="none" w:sz="0" w:space="0" w:color="auto"/>
            <w:right w:val="none" w:sz="0" w:space="0" w:color="auto"/>
          </w:divBdr>
        </w:div>
      </w:divsChild>
    </w:div>
    <w:div w:id="2006467340">
      <w:bodyDiv w:val="1"/>
      <w:marLeft w:val="0"/>
      <w:marRight w:val="0"/>
      <w:marTop w:val="0"/>
      <w:marBottom w:val="0"/>
      <w:divBdr>
        <w:top w:val="none" w:sz="0" w:space="0" w:color="auto"/>
        <w:left w:val="none" w:sz="0" w:space="0" w:color="auto"/>
        <w:bottom w:val="none" w:sz="0" w:space="0" w:color="auto"/>
        <w:right w:val="none" w:sz="0" w:space="0" w:color="auto"/>
      </w:divBdr>
      <w:divsChild>
        <w:div w:id="410935005">
          <w:marLeft w:val="0"/>
          <w:marRight w:val="0"/>
          <w:marTop w:val="0"/>
          <w:marBottom w:val="0"/>
          <w:divBdr>
            <w:top w:val="none" w:sz="0" w:space="0" w:color="auto"/>
            <w:left w:val="none" w:sz="0" w:space="0" w:color="auto"/>
            <w:bottom w:val="none" w:sz="0" w:space="0" w:color="auto"/>
            <w:right w:val="none" w:sz="0" w:space="0" w:color="auto"/>
          </w:divBdr>
        </w:div>
      </w:divsChild>
    </w:div>
    <w:div w:id="2062777806">
      <w:bodyDiv w:val="1"/>
      <w:marLeft w:val="0"/>
      <w:marRight w:val="0"/>
      <w:marTop w:val="0"/>
      <w:marBottom w:val="0"/>
      <w:divBdr>
        <w:top w:val="none" w:sz="0" w:space="0" w:color="auto"/>
        <w:left w:val="none" w:sz="0" w:space="0" w:color="auto"/>
        <w:bottom w:val="none" w:sz="0" w:space="0" w:color="auto"/>
        <w:right w:val="none" w:sz="0" w:space="0" w:color="auto"/>
      </w:divBdr>
      <w:divsChild>
        <w:div w:id="410540101">
          <w:marLeft w:val="0"/>
          <w:marRight w:val="0"/>
          <w:marTop w:val="0"/>
          <w:marBottom w:val="0"/>
          <w:divBdr>
            <w:top w:val="none" w:sz="0" w:space="0" w:color="auto"/>
            <w:left w:val="none" w:sz="0" w:space="0" w:color="auto"/>
            <w:bottom w:val="none" w:sz="0" w:space="0" w:color="auto"/>
            <w:right w:val="none" w:sz="0" w:space="0" w:color="auto"/>
          </w:divBdr>
        </w:div>
      </w:divsChild>
    </w:div>
    <w:div w:id="2089573599">
      <w:bodyDiv w:val="1"/>
      <w:marLeft w:val="0"/>
      <w:marRight w:val="0"/>
      <w:marTop w:val="0"/>
      <w:marBottom w:val="0"/>
      <w:divBdr>
        <w:top w:val="none" w:sz="0" w:space="0" w:color="auto"/>
        <w:left w:val="none" w:sz="0" w:space="0" w:color="auto"/>
        <w:bottom w:val="none" w:sz="0" w:space="0" w:color="auto"/>
        <w:right w:val="none" w:sz="0" w:space="0" w:color="auto"/>
      </w:divBdr>
      <w:divsChild>
        <w:div w:id="732892111">
          <w:marLeft w:val="0"/>
          <w:marRight w:val="0"/>
          <w:marTop w:val="0"/>
          <w:marBottom w:val="0"/>
          <w:divBdr>
            <w:top w:val="none" w:sz="0" w:space="0" w:color="auto"/>
            <w:left w:val="none" w:sz="0" w:space="0" w:color="auto"/>
            <w:bottom w:val="none" w:sz="0" w:space="0" w:color="auto"/>
            <w:right w:val="none" w:sz="0" w:space="0" w:color="auto"/>
          </w:divBdr>
        </w:div>
      </w:divsChild>
    </w:div>
    <w:div w:id="2089619985">
      <w:bodyDiv w:val="1"/>
      <w:marLeft w:val="0"/>
      <w:marRight w:val="0"/>
      <w:marTop w:val="0"/>
      <w:marBottom w:val="0"/>
      <w:divBdr>
        <w:top w:val="none" w:sz="0" w:space="0" w:color="auto"/>
        <w:left w:val="none" w:sz="0" w:space="0" w:color="auto"/>
        <w:bottom w:val="none" w:sz="0" w:space="0" w:color="auto"/>
        <w:right w:val="none" w:sz="0" w:space="0" w:color="auto"/>
      </w:divBdr>
      <w:divsChild>
        <w:div w:id="543561239">
          <w:marLeft w:val="0"/>
          <w:marRight w:val="0"/>
          <w:marTop w:val="0"/>
          <w:marBottom w:val="0"/>
          <w:divBdr>
            <w:top w:val="none" w:sz="0" w:space="0" w:color="auto"/>
            <w:left w:val="none" w:sz="0" w:space="0" w:color="auto"/>
            <w:bottom w:val="none" w:sz="0" w:space="0" w:color="auto"/>
            <w:right w:val="none" w:sz="0" w:space="0" w:color="auto"/>
          </w:divBdr>
          <w:divsChild>
            <w:div w:id="1840266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4086977">
      <w:bodyDiv w:val="1"/>
      <w:marLeft w:val="0"/>
      <w:marRight w:val="0"/>
      <w:marTop w:val="0"/>
      <w:marBottom w:val="0"/>
      <w:divBdr>
        <w:top w:val="none" w:sz="0" w:space="0" w:color="auto"/>
        <w:left w:val="none" w:sz="0" w:space="0" w:color="auto"/>
        <w:bottom w:val="none" w:sz="0" w:space="0" w:color="auto"/>
        <w:right w:val="none" w:sz="0" w:space="0" w:color="auto"/>
      </w:divBdr>
      <w:divsChild>
        <w:div w:id="1725643963">
          <w:marLeft w:val="0"/>
          <w:marRight w:val="0"/>
          <w:marTop w:val="0"/>
          <w:marBottom w:val="0"/>
          <w:divBdr>
            <w:top w:val="none" w:sz="0" w:space="0" w:color="auto"/>
            <w:left w:val="none" w:sz="0" w:space="0" w:color="auto"/>
            <w:bottom w:val="none" w:sz="0" w:space="0" w:color="auto"/>
            <w:right w:val="none" w:sz="0" w:space="0" w:color="auto"/>
          </w:divBdr>
        </w:div>
      </w:divsChild>
    </w:div>
    <w:div w:id="2112236170">
      <w:bodyDiv w:val="1"/>
      <w:marLeft w:val="0"/>
      <w:marRight w:val="0"/>
      <w:marTop w:val="0"/>
      <w:marBottom w:val="0"/>
      <w:divBdr>
        <w:top w:val="none" w:sz="0" w:space="0" w:color="auto"/>
        <w:left w:val="none" w:sz="0" w:space="0" w:color="auto"/>
        <w:bottom w:val="none" w:sz="0" w:space="0" w:color="auto"/>
        <w:right w:val="none" w:sz="0" w:space="0" w:color="auto"/>
      </w:divBdr>
      <w:divsChild>
        <w:div w:id="50078122">
          <w:marLeft w:val="0"/>
          <w:marRight w:val="0"/>
          <w:marTop w:val="0"/>
          <w:marBottom w:val="0"/>
          <w:divBdr>
            <w:top w:val="none" w:sz="0" w:space="0" w:color="auto"/>
            <w:left w:val="none" w:sz="0" w:space="0" w:color="auto"/>
            <w:bottom w:val="none" w:sz="0" w:space="0" w:color="auto"/>
            <w:right w:val="none" w:sz="0" w:space="0" w:color="auto"/>
          </w:divBdr>
        </w:div>
      </w:divsChild>
    </w:div>
    <w:div w:id="2129083334">
      <w:bodyDiv w:val="1"/>
      <w:marLeft w:val="0"/>
      <w:marRight w:val="0"/>
      <w:marTop w:val="0"/>
      <w:marBottom w:val="0"/>
      <w:divBdr>
        <w:top w:val="none" w:sz="0" w:space="0" w:color="auto"/>
        <w:left w:val="none" w:sz="0" w:space="0" w:color="auto"/>
        <w:bottom w:val="none" w:sz="0" w:space="0" w:color="auto"/>
        <w:right w:val="none" w:sz="0" w:space="0" w:color="auto"/>
      </w:divBdr>
      <w:divsChild>
        <w:div w:id="1032613459">
          <w:marLeft w:val="0"/>
          <w:marRight w:val="0"/>
          <w:marTop w:val="0"/>
          <w:marBottom w:val="0"/>
          <w:divBdr>
            <w:top w:val="none" w:sz="0" w:space="0" w:color="auto"/>
            <w:left w:val="none" w:sz="0" w:space="0" w:color="auto"/>
            <w:bottom w:val="none" w:sz="0" w:space="0" w:color="auto"/>
            <w:right w:val="none" w:sz="0" w:space="0" w:color="auto"/>
          </w:divBdr>
        </w:div>
      </w:divsChild>
    </w:div>
    <w:div w:id="21303178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24D616-8835-4E84-B25E-AFA376DA3F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38</Pages>
  <Words>11420</Words>
  <Characters>65097</Characters>
  <Application>Microsoft Office Word</Application>
  <DocSecurity>0</DocSecurity>
  <Lines>542</Lines>
  <Paragraphs>152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2025-05-31T16:53:00Z</dcterms:created>
  <dcterms:modified xsi:type="dcterms:W3CDTF">2025-06-12T18:57:00Z</dcterms:modified>
</cp:coreProperties>
</file>