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08989A1E" w14:paraId="5E5787A5" wp14:textId="133A5159">
      <w:pPr>
        <w:rPr>
          <w:rFonts w:ascii="Arial" w:hAnsi="Arial" w:eastAsia="Arial" w:cs="Arial"/>
          <w:u w:val="single"/>
        </w:rPr>
      </w:pPr>
      <w:bookmarkStart w:name="_GoBack" w:id="0"/>
      <w:bookmarkEnd w:id="0"/>
      <w:r w:rsidRPr="08989A1E" w:rsidR="55F794FC">
        <w:rPr>
          <w:rFonts w:ascii="Arial" w:hAnsi="Arial" w:eastAsia="Arial" w:cs="Arial"/>
          <w:u w:val="single"/>
        </w:rPr>
        <w:t>Paraphrasing activity</w:t>
      </w:r>
    </w:p>
    <w:p w:rsidR="08989A1E" w:rsidP="08989A1E" w:rsidRDefault="08989A1E" w14:paraId="2737FAD8" w14:textId="17608F38">
      <w:pPr>
        <w:pStyle w:val="Normal"/>
        <w:rPr>
          <w:u w:val="single"/>
        </w:rPr>
      </w:pPr>
    </w:p>
    <w:p w:rsidR="55F794FC" w:rsidP="08989A1E" w:rsidRDefault="55F794FC" w14:paraId="5B649FAE" w14:textId="4E538EBF">
      <w:pPr>
        <w:pStyle w:val="Normal"/>
        <w:rPr>
          <w:rFonts w:ascii="Arial" w:hAnsi="Arial" w:eastAsia="Arial" w:cs="Arial"/>
          <w:u w:val="none"/>
        </w:rPr>
      </w:pPr>
      <w:r w:rsidRPr="08989A1E" w:rsidR="55F794FC">
        <w:rPr>
          <w:rFonts w:ascii="Arial" w:hAnsi="Arial" w:eastAsia="Arial" w:cs="Arial"/>
          <w:u w:val="none"/>
        </w:rPr>
        <w:t xml:space="preserve">Children’s play can sometimes be looked upon as something they only do because they lack maturity. A </w:t>
      </w:r>
      <w:r w:rsidRPr="08989A1E" w:rsidR="4B2542D9">
        <w:rPr>
          <w:rFonts w:ascii="Arial" w:hAnsi="Arial" w:eastAsia="Arial" w:cs="Arial"/>
          <w:u w:val="none"/>
        </w:rPr>
        <w:t>type of activity</w:t>
      </w:r>
      <w:r w:rsidRPr="08989A1E" w:rsidR="55F794FC">
        <w:rPr>
          <w:rFonts w:ascii="Arial" w:hAnsi="Arial" w:eastAsia="Arial" w:cs="Arial"/>
          <w:u w:val="none"/>
        </w:rPr>
        <w:t xml:space="preserve"> that has no benefits or purpose</w:t>
      </w:r>
      <w:r w:rsidRPr="08989A1E" w:rsidR="152027E5">
        <w:rPr>
          <w:rFonts w:ascii="Arial" w:hAnsi="Arial" w:eastAsia="Arial" w:cs="Arial"/>
          <w:u w:val="none"/>
        </w:rPr>
        <w:t xml:space="preserve"> to their development. Therefore, once children reach a certain </w:t>
      </w:r>
      <w:r w:rsidRPr="08989A1E" w:rsidR="6C570262">
        <w:rPr>
          <w:rFonts w:ascii="Arial" w:hAnsi="Arial" w:eastAsia="Arial" w:cs="Arial"/>
          <w:u w:val="none"/>
        </w:rPr>
        <w:t>age,</w:t>
      </w:r>
      <w:r w:rsidRPr="08989A1E" w:rsidR="152027E5">
        <w:rPr>
          <w:rFonts w:ascii="Arial" w:hAnsi="Arial" w:eastAsia="Arial" w:cs="Arial"/>
          <w:u w:val="none"/>
        </w:rPr>
        <w:t xml:space="preserve"> they are seen to have grown </w:t>
      </w:r>
      <w:r w:rsidRPr="08989A1E" w:rsidR="24E7FB39">
        <w:rPr>
          <w:rFonts w:ascii="Arial" w:hAnsi="Arial" w:eastAsia="Arial" w:cs="Arial"/>
          <w:u w:val="none"/>
        </w:rPr>
        <w:t>out it.</w:t>
      </w:r>
    </w:p>
    <w:p w:rsidR="08989A1E" w:rsidP="08989A1E" w:rsidRDefault="08989A1E" w14:paraId="5484AA38" w14:textId="340A0E52">
      <w:pPr>
        <w:pStyle w:val="Normal"/>
        <w:rPr>
          <w:rFonts w:ascii="Arial" w:hAnsi="Arial" w:eastAsia="Arial" w:cs="Arial"/>
          <w:u w:val="none"/>
        </w:rPr>
      </w:pPr>
    </w:p>
    <w:p w:rsidR="5F051EEC" w:rsidP="08989A1E" w:rsidRDefault="5F051EEC" w14:paraId="30592FB5" w14:textId="71991023">
      <w:pPr>
        <w:pStyle w:val="Normal"/>
        <w:rPr>
          <w:rFonts w:ascii="Arial" w:hAnsi="Arial" w:eastAsia="Arial" w:cs="Arial"/>
          <w:u w:val="single"/>
        </w:rPr>
      </w:pPr>
      <w:r w:rsidRPr="08989A1E" w:rsidR="5F051EEC">
        <w:rPr>
          <w:rFonts w:ascii="Arial" w:hAnsi="Arial" w:eastAsia="Arial" w:cs="Arial"/>
          <w:u w:val="single"/>
        </w:rPr>
        <w:t>Reference</w:t>
      </w:r>
    </w:p>
    <w:p w:rsidR="5F051EEC" w:rsidP="08989A1E" w:rsidRDefault="5F051EEC" w14:paraId="4ACBAF15" w14:textId="03ACEDC9">
      <w:pPr>
        <w:pStyle w:val="Normal"/>
        <w:rPr>
          <w:rFonts w:ascii="Arial" w:hAnsi="Arial" w:eastAsia="Arial" w:cs="Arial"/>
        </w:rPr>
      </w:pPr>
      <w:r w:rsidRPr="08989A1E" w:rsidR="5F051EEC">
        <w:rPr>
          <w:rFonts w:ascii="Arial" w:hAnsi="Arial" w:eastAsia="Arial" w:cs="Arial"/>
          <w:u w:val="none"/>
        </w:rPr>
        <w:t>Whitebread, D, M</w:t>
      </w:r>
      <w:r w:rsidRPr="08989A1E" w:rsidR="0C3FA9DC">
        <w:rPr>
          <w:rFonts w:ascii="Arial" w:hAnsi="Arial" w:eastAsia="Arial" w:cs="Arial"/>
          <w:u w:val="none"/>
        </w:rPr>
        <w:t xml:space="preserve">, Basilio, M, </w:t>
      </w:r>
      <w:proofErr w:type="spellStart"/>
      <w:r w:rsidRPr="08989A1E" w:rsidR="0C3FA9DC">
        <w:rPr>
          <w:rFonts w:ascii="Arial" w:hAnsi="Arial" w:eastAsia="Arial" w:cs="Arial"/>
          <w:u w:val="none"/>
        </w:rPr>
        <w:t>Kuvalja</w:t>
      </w:r>
      <w:proofErr w:type="spellEnd"/>
      <w:r w:rsidRPr="08989A1E" w:rsidR="0C3FA9DC">
        <w:rPr>
          <w:rFonts w:ascii="Arial" w:hAnsi="Arial" w:eastAsia="Arial" w:cs="Arial"/>
          <w:u w:val="none"/>
        </w:rPr>
        <w:t xml:space="preserve">, M, Verma </w:t>
      </w:r>
      <w:r w:rsidRPr="08989A1E" w:rsidR="614E7C44">
        <w:rPr>
          <w:rFonts w:ascii="Arial" w:hAnsi="Arial" w:eastAsia="Arial" w:cs="Arial"/>
          <w:u w:val="none"/>
        </w:rPr>
        <w:t>(2012) p</w:t>
      </w:r>
      <w:r w:rsidRPr="08989A1E" w:rsidR="5B9AB16C">
        <w:rPr>
          <w:rFonts w:ascii="Arial" w:hAnsi="Arial" w:eastAsia="Arial" w:cs="Arial"/>
          <w:u w:val="none"/>
        </w:rPr>
        <w:t>.</w:t>
      </w:r>
      <w:r w:rsidRPr="08989A1E" w:rsidR="614E7C44">
        <w:rPr>
          <w:rFonts w:ascii="Arial" w:hAnsi="Arial" w:eastAsia="Arial" w:cs="Arial"/>
          <w:u w:val="none"/>
        </w:rPr>
        <w:t xml:space="preserve"> 3</w:t>
      </w:r>
      <w:r w:rsidRPr="08989A1E" w:rsidR="5F9A4E5D">
        <w:rPr>
          <w:rFonts w:ascii="Arial" w:hAnsi="Arial" w:eastAsia="Arial" w:cs="Arial"/>
          <w:u w:val="none"/>
        </w:rPr>
        <w:t xml:space="preserve"> Available at:</w:t>
      </w:r>
      <w:r w:rsidRPr="08989A1E" w:rsidR="5052EAAC">
        <w:rPr>
          <w:rFonts w:ascii="Arial" w:hAnsi="Arial" w:eastAsia="Arial" w:cs="Arial"/>
          <w:u w:val="none"/>
        </w:rPr>
        <w:t xml:space="preserve"> </w:t>
      </w:r>
      <w:r w:rsidRPr="08989A1E" w:rsidR="586E82C7">
        <w:rPr>
          <w:rFonts w:ascii="Arial" w:hAnsi="Arial" w:eastAsia="Arial" w:cs="Arial"/>
          <w:u w:val="none"/>
        </w:rPr>
        <w:t>URL</w:t>
      </w:r>
      <w:r w:rsidRPr="08989A1E" w:rsidR="5F9A4E5D">
        <w:rPr>
          <w:rFonts w:ascii="Arial" w:hAnsi="Arial" w:eastAsia="Arial" w:cs="Arial"/>
          <w:u w:val="none"/>
        </w:rPr>
        <w:t xml:space="preserve"> </w:t>
      </w:r>
      <w:hyperlink r:id="R542a06c25a13483f">
        <w:r w:rsidRPr="08989A1E" w:rsidR="5F9A4E5D">
          <w:rPr>
            <w:rStyle w:val="Hyperlink"/>
            <w:rFonts w:ascii="Arial" w:hAnsi="Arial" w:eastAsia="Arial" w:cs="Arial"/>
          </w:rPr>
          <w:t>http://www.importanceofplay.eu/IMG/pdf/drdavidwhitebread-the</w:t>
        </w:r>
        <w:r w:rsidRPr="08989A1E" w:rsidR="17C5DC43">
          <w:rPr>
            <w:rStyle w:val="Hyperlink"/>
            <w:rFonts w:ascii="Arial" w:hAnsi="Arial" w:eastAsia="Arial" w:cs="Arial"/>
          </w:rPr>
          <w:t>importanceofplay.pdf</w:t>
        </w:r>
      </w:hyperlink>
    </w:p>
    <w:p w:rsidR="08989A1E" w:rsidP="08989A1E" w:rsidRDefault="08989A1E" w14:paraId="3941A6FD" w14:textId="7AC29832">
      <w:pPr>
        <w:pStyle w:val="Normal"/>
        <w:rPr>
          <w:rFonts w:ascii="Arial" w:hAnsi="Arial" w:eastAsia="Arial" w:cs="Arial"/>
          <w:u w:val="none"/>
        </w:rPr>
      </w:pPr>
    </w:p>
    <w:p w:rsidR="08989A1E" w:rsidP="08989A1E" w:rsidRDefault="08989A1E" w14:paraId="41E56492" w14:textId="6D177E7B">
      <w:pPr>
        <w:pStyle w:val="Normal"/>
        <w:rPr>
          <w:u w:val="none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C449ECD"/>
    <w:rsid w:val="08989A1E"/>
    <w:rsid w:val="08B858D8"/>
    <w:rsid w:val="0C3FA9DC"/>
    <w:rsid w:val="0C449ECD"/>
    <w:rsid w:val="0C7E0AC5"/>
    <w:rsid w:val="152027E5"/>
    <w:rsid w:val="157DB383"/>
    <w:rsid w:val="17C5DC43"/>
    <w:rsid w:val="21920D7E"/>
    <w:rsid w:val="232DDDDF"/>
    <w:rsid w:val="23DE0AA9"/>
    <w:rsid w:val="24E7FB39"/>
    <w:rsid w:val="3B1EEDE3"/>
    <w:rsid w:val="3CDC05FD"/>
    <w:rsid w:val="4553575A"/>
    <w:rsid w:val="49C11F62"/>
    <w:rsid w:val="4B2542D9"/>
    <w:rsid w:val="4D2CA37A"/>
    <w:rsid w:val="5052EAAC"/>
    <w:rsid w:val="54420EDA"/>
    <w:rsid w:val="55F794FC"/>
    <w:rsid w:val="586E82C7"/>
    <w:rsid w:val="590F7704"/>
    <w:rsid w:val="5B9AB16C"/>
    <w:rsid w:val="5F051EEC"/>
    <w:rsid w:val="5F9A4E5D"/>
    <w:rsid w:val="604E7236"/>
    <w:rsid w:val="614E7C44"/>
    <w:rsid w:val="6C570262"/>
    <w:rsid w:val="706F76E8"/>
    <w:rsid w:val="76DC5B87"/>
    <w:rsid w:val="77E25570"/>
    <w:rsid w:val="797E25D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449ECD"/>
  <w15:chartTrackingRefBased/>
  <w15:docId w15:val="{62D6F67E-0F05-4CAA-B19B-82792899CFB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://www.importanceofplay.eu/IMG/pdf/drdavidwhitebread-theimportanceofplay.pdf" TargetMode="External" Id="R542a06c25a13483f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Rhian Moore (2205919)</dc:creator>
  <keywords/>
  <dc:description/>
  <lastModifiedBy>Rhian Moore (2205919)</lastModifiedBy>
  <revision>2</revision>
  <dcterms:created xsi:type="dcterms:W3CDTF">2022-09-19T18:03:45.8636869Z</dcterms:created>
  <dcterms:modified xsi:type="dcterms:W3CDTF">2022-09-19T18:44:45.2263768Z</dcterms:modified>
</coreProperties>
</file>