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A2C0E6" w14:textId="4CCCE482" w:rsidR="00CF453B" w:rsidRDefault="00E24ADD" w:rsidP="00233A56">
      <w:pPr>
        <w:pStyle w:val="Title"/>
        <w:jc w:val="center"/>
        <w:rPr>
          <w:lang w:val="en-GB"/>
        </w:rPr>
      </w:pPr>
      <w:r w:rsidRPr="00932AEA">
        <w:rPr>
          <w:noProof/>
        </w:rPr>
        <w:drawing>
          <wp:anchor distT="0" distB="0" distL="114300" distR="114300" simplePos="0" relativeHeight="251659264" behindDoc="0" locked="0" layoutInCell="1" allowOverlap="1" wp14:anchorId="2803269E" wp14:editId="3439E2A3">
            <wp:simplePos x="0" y="0"/>
            <wp:positionH relativeFrom="margin">
              <wp:posOffset>2180108</wp:posOffset>
            </wp:positionH>
            <wp:positionV relativeFrom="paragraph">
              <wp:posOffset>26078</wp:posOffset>
            </wp:positionV>
            <wp:extent cx="1557655" cy="777875"/>
            <wp:effectExtent l="0" t="0" r="4445" b="3175"/>
            <wp:wrapSquare wrapText="bothSides"/>
            <wp:docPr id="4" name="Picture 17" descr="/var/folders/zk/tw3049c947g8rvth9krql1d00000gn/T/com.microsoft.Word/WebArchiveCopyPasteTempFiles/tsd_logo_200x10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descr="/var/folders/zk/tw3049c947g8rvth9krql1d00000gn/T/com.microsoft.Word/WebArchiveCopyPasteTempFiles/tsd_logo_200x100.png"/>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7655" cy="777875"/>
                    </a:xfrm>
                    <a:prstGeom prst="rect">
                      <a:avLst/>
                    </a:prstGeom>
                    <a:noFill/>
                  </pic:spPr>
                </pic:pic>
              </a:graphicData>
            </a:graphic>
          </wp:anchor>
        </w:drawing>
      </w:r>
    </w:p>
    <w:p w14:paraId="4ACF1A4F" w14:textId="77777777" w:rsidR="00CF453B" w:rsidRDefault="00CF453B" w:rsidP="00233A56">
      <w:pPr>
        <w:pStyle w:val="Title"/>
        <w:jc w:val="center"/>
        <w:rPr>
          <w:lang w:val="en-GB"/>
        </w:rPr>
      </w:pPr>
    </w:p>
    <w:p w14:paraId="063131FA" w14:textId="0A714EE5" w:rsidR="00CF453B" w:rsidRDefault="00CF453B" w:rsidP="00233A56">
      <w:pPr>
        <w:pStyle w:val="Title"/>
        <w:jc w:val="center"/>
        <w:rPr>
          <w:lang w:val="en-GB"/>
        </w:rPr>
      </w:pPr>
    </w:p>
    <w:p w14:paraId="076DA701" w14:textId="77777777" w:rsidR="003D1498" w:rsidRDefault="003D1498" w:rsidP="003D1498">
      <w:pPr>
        <w:rPr>
          <w:lang w:val="en-GB"/>
        </w:rPr>
      </w:pPr>
    </w:p>
    <w:p w14:paraId="392C00E2" w14:textId="77777777" w:rsidR="003D1498" w:rsidRPr="003D1498" w:rsidRDefault="003D1498" w:rsidP="003D1498">
      <w:pPr>
        <w:rPr>
          <w:lang w:val="en-GB"/>
        </w:rPr>
      </w:pPr>
    </w:p>
    <w:p w14:paraId="2856FF2A" w14:textId="77777777" w:rsidR="00AD3317" w:rsidRPr="00F71E9B" w:rsidRDefault="00233A56" w:rsidP="00233A56">
      <w:pPr>
        <w:pStyle w:val="Title"/>
        <w:jc w:val="center"/>
        <w:rPr>
          <w:rFonts w:ascii="Times New Roman" w:hAnsi="Times New Roman" w:cs="Times New Roman"/>
          <w:lang w:val="en-GB"/>
        </w:rPr>
      </w:pPr>
      <w:r w:rsidRPr="00F71E9B">
        <w:rPr>
          <w:rFonts w:ascii="Times New Roman" w:hAnsi="Times New Roman" w:cs="Times New Roman"/>
          <w:lang w:val="en-GB"/>
        </w:rPr>
        <w:t>The Impact of Product Recalls on Businesses and Projects.</w:t>
      </w:r>
    </w:p>
    <w:p w14:paraId="2C87C2B4" w14:textId="77777777" w:rsidR="00233A56" w:rsidRDefault="00233A56" w:rsidP="00233A56">
      <w:pPr>
        <w:rPr>
          <w:lang w:val="en-GB"/>
        </w:rPr>
      </w:pPr>
    </w:p>
    <w:p w14:paraId="6F454210" w14:textId="77777777" w:rsidR="00233A56" w:rsidRDefault="00233A56" w:rsidP="00233A56">
      <w:pPr>
        <w:rPr>
          <w:lang w:val="en-GB"/>
        </w:rPr>
      </w:pPr>
    </w:p>
    <w:p w14:paraId="4F045560" w14:textId="46504A49" w:rsidR="00233A56" w:rsidRDefault="00233A56" w:rsidP="00233A56">
      <w:pPr>
        <w:rPr>
          <w:lang w:val="en-GB"/>
        </w:rPr>
      </w:pPr>
    </w:p>
    <w:p w14:paraId="744C1D90" w14:textId="77777777" w:rsidR="00CF453B" w:rsidRDefault="00CF453B" w:rsidP="00233A56">
      <w:pPr>
        <w:rPr>
          <w:lang w:val="en-GB"/>
        </w:rPr>
      </w:pPr>
    </w:p>
    <w:p w14:paraId="07568AB8" w14:textId="77777777" w:rsidR="00F71E9B" w:rsidRDefault="00F71E9B" w:rsidP="00233A56">
      <w:pPr>
        <w:rPr>
          <w:lang w:val="en-GB"/>
        </w:rPr>
      </w:pPr>
    </w:p>
    <w:p w14:paraId="2717076A" w14:textId="77777777" w:rsidR="00CF453B" w:rsidRDefault="00CF453B" w:rsidP="00233A56">
      <w:pPr>
        <w:rPr>
          <w:lang w:val="en-GB"/>
        </w:rPr>
      </w:pPr>
    </w:p>
    <w:p w14:paraId="398428C7" w14:textId="15B0187E" w:rsidR="00233A56" w:rsidRDefault="00233A56" w:rsidP="00233A56">
      <w:pPr>
        <w:rPr>
          <w:lang w:val="en-GB"/>
        </w:rPr>
      </w:pPr>
    </w:p>
    <w:p w14:paraId="1E1D27C5" w14:textId="77777777" w:rsidR="00233A56" w:rsidRPr="00F71E9B" w:rsidRDefault="00233A56" w:rsidP="00233A56">
      <w:pPr>
        <w:pStyle w:val="Title"/>
        <w:jc w:val="center"/>
        <w:rPr>
          <w:rFonts w:ascii="Times New Roman" w:hAnsi="Times New Roman" w:cs="Times New Roman"/>
          <w:sz w:val="40"/>
          <w:lang w:val="en-GB"/>
        </w:rPr>
      </w:pPr>
      <w:r w:rsidRPr="00F71E9B">
        <w:rPr>
          <w:rFonts w:ascii="Times New Roman" w:hAnsi="Times New Roman" w:cs="Times New Roman"/>
          <w:sz w:val="40"/>
          <w:lang w:val="en-GB"/>
        </w:rPr>
        <w:t>Quality Management in an Operational Environment</w:t>
      </w:r>
    </w:p>
    <w:p w14:paraId="5F8B835C" w14:textId="77777777" w:rsidR="00233A56" w:rsidRDefault="00233A56" w:rsidP="00233A56">
      <w:pPr>
        <w:rPr>
          <w:lang w:val="en-GB"/>
        </w:rPr>
      </w:pPr>
    </w:p>
    <w:p w14:paraId="063B559D" w14:textId="77777777" w:rsidR="00233A56" w:rsidRDefault="00233A56" w:rsidP="00233A56">
      <w:pPr>
        <w:rPr>
          <w:lang w:val="en-GB"/>
        </w:rPr>
      </w:pPr>
    </w:p>
    <w:p w14:paraId="2D501ECF" w14:textId="77777777" w:rsidR="00233A56" w:rsidRDefault="00233A56" w:rsidP="00233A56">
      <w:pPr>
        <w:rPr>
          <w:lang w:val="en-GB"/>
        </w:rPr>
      </w:pPr>
    </w:p>
    <w:p w14:paraId="75BABC92" w14:textId="77777777" w:rsidR="00233A56" w:rsidRDefault="00233A56" w:rsidP="00233A56">
      <w:pPr>
        <w:rPr>
          <w:lang w:val="en-GB"/>
        </w:rPr>
      </w:pPr>
    </w:p>
    <w:p w14:paraId="17E110EC" w14:textId="77777777" w:rsidR="00233A56" w:rsidRDefault="00233A56" w:rsidP="00233A56">
      <w:pPr>
        <w:rPr>
          <w:lang w:val="en-GB"/>
        </w:rPr>
      </w:pPr>
    </w:p>
    <w:p w14:paraId="3052E628" w14:textId="77777777" w:rsidR="00233A56" w:rsidRDefault="00233A56" w:rsidP="00233A56">
      <w:pPr>
        <w:rPr>
          <w:lang w:val="en-GB"/>
        </w:rPr>
      </w:pPr>
    </w:p>
    <w:p w14:paraId="77545DC0" w14:textId="77777777" w:rsidR="00233A56" w:rsidRDefault="00233A56" w:rsidP="00233A56">
      <w:pPr>
        <w:rPr>
          <w:lang w:val="en-GB"/>
        </w:rPr>
      </w:pPr>
    </w:p>
    <w:p w14:paraId="7A9D8B0E" w14:textId="14257224" w:rsidR="00233A56" w:rsidRPr="00F71E9B" w:rsidRDefault="00233A56" w:rsidP="00233A56">
      <w:pPr>
        <w:jc w:val="center"/>
        <w:rPr>
          <w:rFonts w:ascii="Times New Roman" w:hAnsi="Times New Roman" w:cs="Times New Roman"/>
          <w:sz w:val="36"/>
          <w:lang w:val="en-GB"/>
        </w:rPr>
      </w:pPr>
      <w:r w:rsidRPr="00F71E9B">
        <w:rPr>
          <w:rFonts w:ascii="Times New Roman" w:hAnsi="Times New Roman" w:cs="Times New Roman"/>
          <w:sz w:val="36"/>
          <w:lang w:val="en-GB"/>
        </w:rPr>
        <w:t xml:space="preserve">Adrian Cartlidge </w:t>
      </w:r>
      <w:r w:rsidR="00CF453B" w:rsidRPr="00F71E9B">
        <w:rPr>
          <w:rFonts w:ascii="Times New Roman" w:hAnsi="Times New Roman" w:cs="Times New Roman"/>
          <w:sz w:val="36"/>
          <w:lang w:val="en-GB"/>
        </w:rPr>
        <w:t>–</w:t>
      </w:r>
      <w:r w:rsidRPr="00F71E9B">
        <w:rPr>
          <w:rFonts w:ascii="Times New Roman" w:hAnsi="Times New Roman" w:cs="Times New Roman"/>
          <w:sz w:val="36"/>
          <w:lang w:val="en-GB"/>
        </w:rPr>
        <w:t xml:space="preserve"> </w:t>
      </w:r>
      <w:r w:rsidR="00C76075" w:rsidRPr="00F71E9B">
        <w:rPr>
          <w:rFonts w:ascii="Times New Roman" w:hAnsi="Times New Roman" w:cs="Times New Roman"/>
          <w:sz w:val="36"/>
          <w:lang w:val="en-GB"/>
        </w:rPr>
        <w:t>2415605</w:t>
      </w:r>
    </w:p>
    <w:p w14:paraId="73D54C15" w14:textId="1B67F4C6" w:rsidR="00CF453B" w:rsidRDefault="00CF453B" w:rsidP="00233A56">
      <w:pPr>
        <w:jc w:val="center"/>
        <w:rPr>
          <w:sz w:val="36"/>
          <w:lang w:val="en-GB"/>
        </w:rPr>
      </w:pPr>
    </w:p>
    <w:p w14:paraId="5C90E7D4" w14:textId="47B0AF6A" w:rsidR="00A642B5" w:rsidRDefault="00A642B5" w:rsidP="00233A56">
      <w:pPr>
        <w:jc w:val="center"/>
        <w:rPr>
          <w:sz w:val="36"/>
          <w:lang w:val="en-GB"/>
        </w:rPr>
      </w:pPr>
    </w:p>
    <w:p w14:paraId="592EC752" w14:textId="77777777" w:rsidR="003E5DFA" w:rsidRDefault="003E5DFA" w:rsidP="00233A56">
      <w:pPr>
        <w:jc w:val="center"/>
        <w:rPr>
          <w:sz w:val="36"/>
          <w:lang w:val="en-GB"/>
        </w:rPr>
      </w:pPr>
    </w:p>
    <w:p w14:paraId="58D4A595" w14:textId="77777777" w:rsidR="00CF453B" w:rsidRPr="00233A56" w:rsidRDefault="00CF453B" w:rsidP="00233A56">
      <w:pPr>
        <w:jc w:val="center"/>
        <w:rPr>
          <w:sz w:val="36"/>
          <w:lang w:val="en-GB"/>
        </w:rPr>
      </w:pPr>
    </w:p>
    <w:sdt>
      <w:sdtPr>
        <w:rPr>
          <w:rFonts w:asciiTheme="minorHAnsi" w:eastAsiaTheme="minorHAnsi" w:hAnsiTheme="minorHAnsi" w:cstheme="minorBidi"/>
          <w:color w:val="auto"/>
          <w:sz w:val="22"/>
          <w:szCs w:val="22"/>
        </w:rPr>
        <w:id w:val="104922862"/>
        <w:docPartObj>
          <w:docPartGallery w:val="Table of Contents"/>
          <w:docPartUnique/>
        </w:docPartObj>
      </w:sdtPr>
      <w:sdtEndPr>
        <w:rPr>
          <w:b/>
          <w:bCs/>
          <w:noProof/>
        </w:rPr>
      </w:sdtEndPr>
      <w:sdtContent>
        <w:p w14:paraId="70E12AF4" w14:textId="77777777" w:rsidR="00A959A7" w:rsidRDefault="00A959A7" w:rsidP="00233A56">
          <w:pPr>
            <w:pStyle w:val="TOCHeading"/>
            <w:rPr>
              <w:b/>
              <w:color w:val="auto"/>
            </w:rPr>
          </w:pPr>
          <w:r w:rsidRPr="00A959A7">
            <w:rPr>
              <w:b/>
              <w:color w:val="auto"/>
            </w:rPr>
            <w:t>Contents</w:t>
          </w:r>
        </w:p>
        <w:p w14:paraId="0939CD14" w14:textId="77777777" w:rsidR="00A959A7" w:rsidRPr="00A959A7" w:rsidRDefault="00A959A7" w:rsidP="00A959A7"/>
        <w:p w14:paraId="6FEAC969" w14:textId="3198D036" w:rsidR="00230E39" w:rsidRDefault="00A959A7">
          <w:pPr>
            <w:pStyle w:val="TOC1"/>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hyperlink w:anchor="_Toc184754623" w:history="1">
            <w:r w:rsidR="00230E39" w:rsidRPr="004D40E5">
              <w:rPr>
                <w:rStyle w:val="Hyperlink"/>
                <w:b/>
                <w:noProof/>
                <w:lang w:val="en-GB"/>
              </w:rPr>
              <w:t>1.</w:t>
            </w:r>
            <w:r w:rsidR="00230E39">
              <w:rPr>
                <w:rFonts w:eastAsiaTheme="minorEastAsia"/>
                <w:noProof/>
                <w:kern w:val="2"/>
                <w:sz w:val="24"/>
                <w:szCs w:val="24"/>
                <w:lang w:val="en-GB" w:eastAsia="en-GB"/>
                <w14:ligatures w14:val="standardContextual"/>
              </w:rPr>
              <w:tab/>
            </w:r>
            <w:r w:rsidR="00230E39" w:rsidRPr="004D40E5">
              <w:rPr>
                <w:rStyle w:val="Hyperlink"/>
                <w:b/>
                <w:noProof/>
                <w:lang w:val="en-GB"/>
              </w:rPr>
              <w:t>Abstract</w:t>
            </w:r>
            <w:r w:rsidR="00230E39">
              <w:rPr>
                <w:noProof/>
                <w:webHidden/>
              </w:rPr>
              <w:tab/>
            </w:r>
            <w:r w:rsidR="00230E39">
              <w:rPr>
                <w:noProof/>
                <w:webHidden/>
              </w:rPr>
              <w:fldChar w:fldCharType="begin"/>
            </w:r>
            <w:r w:rsidR="00230E39">
              <w:rPr>
                <w:noProof/>
                <w:webHidden/>
              </w:rPr>
              <w:instrText xml:space="preserve"> PAGEREF _Toc184754623 \h </w:instrText>
            </w:r>
            <w:r w:rsidR="00230E39">
              <w:rPr>
                <w:noProof/>
                <w:webHidden/>
              </w:rPr>
            </w:r>
            <w:r w:rsidR="00230E39">
              <w:rPr>
                <w:noProof/>
                <w:webHidden/>
              </w:rPr>
              <w:fldChar w:fldCharType="separate"/>
            </w:r>
            <w:r w:rsidR="00230E39">
              <w:rPr>
                <w:noProof/>
                <w:webHidden/>
              </w:rPr>
              <w:t>2</w:t>
            </w:r>
            <w:r w:rsidR="00230E39">
              <w:rPr>
                <w:noProof/>
                <w:webHidden/>
              </w:rPr>
              <w:fldChar w:fldCharType="end"/>
            </w:r>
          </w:hyperlink>
        </w:p>
        <w:p w14:paraId="1D3DC71E" w14:textId="3D89E309" w:rsidR="00230E39" w:rsidRDefault="00230E39">
          <w:pPr>
            <w:pStyle w:val="TOC1"/>
            <w:rPr>
              <w:rFonts w:eastAsiaTheme="minorEastAsia"/>
              <w:noProof/>
              <w:kern w:val="2"/>
              <w:sz w:val="24"/>
              <w:szCs w:val="24"/>
              <w:lang w:val="en-GB" w:eastAsia="en-GB"/>
              <w14:ligatures w14:val="standardContextual"/>
            </w:rPr>
          </w:pPr>
          <w:hyperlink w:anchor="_Toc184754624" w:history="1">
            <w:r w:rsidRPr="004D40E5">
              <w:rPr>
                <w:rStyle w:val="Hyperlink"/>
                <w:b/>
                <w:noProof/>
                <w:lang w:val="en-GB"/>
              </w:rPr>
              <w:t>2.</w:t>
            </w:r>
            <w:r>
              <w:rPr>
                <w:rFonts w:eastAsiaTheme="minorEastAsia"/>
                <w:noProof/>
                <w:kern w:val="2"/>
                <w:sz w:val="24"/>
                <w:szCs w:val="24"/>
                <w:lang w:val="en-GB" w:eastAsia="en-GB"/>
                <w14:ligatures w14:val="standardContextual"/>
              </w:rPr>
              <w:tab/>
            </w:r>
            <w:r w:rsidRPr="004D40E5">
              <w:rPr>
                <w:rStyle w:val="Hyperlink"/>
                <w:b/>
                <w:noProof/>
                <w:lang w:val="en-GB"/>
              </w:rPr>
              <w:t>Introduction</w:t>
            </w:r>
            <w:r>
              <w:rPr>
                <w:noProof/>
                <w:webHidden/>
              </w:rPr>
              <w:tab/>
            </w:r>
            <w:r>
              <w:rPr>
                <w:noProof/>
                <w:webHidden/>
              </w:rPr>
              <w:fldChar w:fldCharType="begin"/>
            </w:r>
            <w:r>
              <w:rPr>
                <w:noProof/>
                <w:webHidden/>
              </w:rPr>
              <w:instrText xml:space="preserve"> PAGEREF _Toc184754624 \h </w:instrText>
            </w:r>
            <w:r>
              <w:rPr>
                <w:noProof/>
                <w:webHidden/>
              </w:rPr>
            </w:r>
            <w:r>
              <w:rPr>
                <w:noProof/>
                <w:webHidden/>
              </w:rPr>
              <w:fldChar w:fldCharType="separate"/>
            </w:r>
            <w:r>
              <w:rPr>
                <w:noProof/>
                <w:webHidden/>
              </w:rPr>
              <w:t>3</w:t>
            </w:r>
            <w:r>
              <w:rPr>
                <w:noProof/>
                <w:webHidden/>
              </w:rPr>
              <w:fldChar w:fldCharType="end"/>
            </w:r>
          </w:hyperlink>
        </w:p>
        <w:p w14:paraId="660C9B0B" w14:textId="44203D70" w:rsidR="00230E39" w:rsidRDefault="00230E39">
          <w:pPr>
            <w:pStyle w:val="TOC1"/>
            <w:rPr>
              <w:rFonts w:eastAsiaTheme="minorEastAsia"/>
              <w:noProof/>
              <w:kern w:val="2"/>
              <w:sz w:val="24"/>
              <w:szCs w:val="24"/>
              <w:lang w:val="en-GB" w:eastAsia="en-GB"/>
              <w14:ligatures w14:val="standardContextual"/>
            </w:rPr>
          </w:pPr>
          <w:hyperlink w:anchor="_Toc184754625" w:history="1">
            <w:r w:rsidRPr="004D40E5">
              <w:rPr>
                <w:rStyle w:val="Hyperlink"/>
                <w:b/>
                <w:noProof/>
              </w:rPr>
              <w:t>3.</w:t>
            </w:r>
            <w:r>
              <w:rPr>
                <w:rFonts w:eastAsiaTheme="minorEastAsia"/>
                <w:noProof/>
                <w:kern w:val="2"/>
                <w:sz w:val="24"/>
                <w:szCs w:val="24"/>
                <w:lang w:val="en-GB" w:eastAsia="en-GB"/>
                <w14:ligatures w14:val="standardContextual"/>
              </w:rPr>
              <w:tab/>
            </w:r>
            <w:r w:rsidRPr="004D40E5">
              <w:rPr>
                <w:rStyle w:val="Hyperlink"/>
                <w:b/>
                <w:noProof/>
                <w:lang w:val="en-GB"/>
              </w:rPr>
              <w:t>Developing a suitable process that can be followed in the event of a product recall.</w:t>
            </w:r>
            <w:r>
              <w:rPr>
                <w:noProof/>
                <w:webHidden/>
              </w:rPr>
              <w:tab/>
            </w:r>
            <w:r>
              <w:rPr>
                <w:noProof/>
                <w:webHidden/>
              </w:rPr>
              <w:fldChar w:fldCharType="begin"/>
            </w:r>
            <w:r>
              <w:rPr>
                <w:noProof/>
                <w:webHidden/>
              </w:rPr>
              <w:instrText xml:space="preserve"> PAGEREF _Toc184754625 \h </w:instrText>
            </w:r>
            <w:r>
              <w:rPr>
                <w:noProof/>
                <w:webHidden/>
              </w:rPr>
            </w:r>
            <w:r>
              <w:rPr>
                <w:noProof/>
                <w:webHidden/>
              </w:rPr>
              <w:fldChar w:fldCharType="separate"/>
            </w:r>
            <w:r>
              <w:rPr>
                <w:noProof/>
                <w:webHidden/>
              </w:rPr>
              <w:t>3</w:t>
            </w:r>
            <w:r>
              <w:rPr>
                <w:noProof/>
                <w:webHidden/>
              </w:rPr>
              <w:fldChar w:fldCharType="end"/>
            </w:r>
          </w:hyperlink>
        </w:p>
        <w:p w14:paraId="0CA4EA56" w14:textId="2C2825F5" w:rsidR="00230E39" w:rsidRDefault="00230E39">
          <w:pPr>
            <w:pStyle w:val="TOC2"/>
            <w:rPr>
              <w:rFonts w:eastAsiaTheme="minorEastAsia"/>
              <w:noProof/>
              <w:kern w:val="2"/>
              <w:sz w:val="24"/>
              <w:szCs w:val="24"/>
              <w:lang w:val="en-GB" w:eastAsia="en-GB"/>
              <w14:ligatures w14:val="standardContextual"/>
            </w:rPr>
          </w:pPr>
          <w:hyperlink w:anchor="_Toc184754626" w:history="1">
            <w:r w:rsidRPr="004D40E5">
              <w:rPr>
                <w:rStyle w:val="Hyperlink"/>
                <w:b/>
                <w:bCs/>
                <w:noProof/>
              </w:rPr>
              <w:t>3.1.</w:t>
            </w:r>
            <w:r>
              <w:rPr>
                <w:rFonts w:eastAsiaTheme="minorEastAsia"/>
                <w:noProof/>
                <w:kern w:val="2"/>
                <w:sz w:val="24"/>
                <w:szCs w:val="24"/>
                <w:lang w:val="en-GB" w:eastAsia="en-GB"/>
                <w14:ligatures w14:val="standardContextual"/>
              </w:rPr>
              <w:tab/>
            </w:r>
            <w:r w:rsidRPr="004D40E5">
              <w:rPr>
                <w:rStyle w:val="Hyperlink"/>
                <w:b/>
                <w:bCs/>
                <w:noProof/>
              </w:rPr>
              <w:t>Literature review</w:t>
            </w:r>
            <w:r>
              <w:rPr>
                <w:noProof/>
                <w:webHidden/>
              </w:rPr>
              <w:tab/>
            </w:r>
            <w:r>
              <w:rPr>
                <w:noProof/>
                <w:webHidden/>
              </w:rPr>
              <w:fldChar w:fldCharType="begin"/>
            </w:r>
            <w:r>
              <w:rPr>
                <w:noProof/>
                <w:webHidden/>
              </w:rPr>
              <w:instrText xml:space="preserve"> PAGEREF _Toc184754626 \h </w:instrText>
            </w:r>
            <w:r>
              <w:rPr>
                <w:noProof/>
                <w:webHidden/>
              </w:rPr>
            </w:r>
            <w:r>
              <w:rPr>
                <w:noProof/>
                <w:webHidden/>
              </w:rPr>
              <w:fldChar w:fldCharType="separate"/>
            </w:r>
            <w:r>
              <w:rPr>
                <w:noProof/>
                <w:webHidden/>
              </w:rPr>
              <w:t>3</w:t>
            </w:r>
            <w:r>
              <w:rPr>
                <w:noProof/>
                <w:webHidden/>
              </w:rPr>
              <w:fldChar w:fldCharType="end"/>
            </w:r>
          </w:hyperlink>
        </w:p>
        <w:p w14:paraId="2DBEA9F4" w14:textId="2CA2C331" w:rsidR="00230E39" w:rsidRDefault="00230E39">
          <w:pPr>
            <w:pStyle w:val="TOC2"/>
            <w:rPr>
              <w:rFonts w:eastAsiaTheme="minorEastAsia"/>
              <w:noProof/>
              <w:kern w:val="2"/>
              <w:sz w:val="24"/>
              <w:szCs w:val="24"/>
              <w:lang w:val="en-GB" w:eastAsia="en-GB"/>
              <w14:ligatures w14:val="standardContextual"/>
            </w:rPr>
          </w:pPr>
          <w:hyperlink w:anchor="_Toc184754627" w:history="1">
            <w:r w:rsidRPr="004D40E5">
              <w:rPr>
                <w:rStyle w:val="Hyperlink"/>
                <w:b/>
                <w:bCs/>
                <w:noProof/>
              </w:rPr>
              <w:t>3.2.</w:t>
            </w:r>
            <w:r>
              <w:rPr>
                <w:rFonts w:eastAsiaTheme="minorEastAsia"/>
                <w:noProof/>
                <w:kern w:val="2"/>
                <w:sz w:val="24"/>
                <w:szCs w:val="24"/>
                <w:lang w:val="en-GB" w:eastAsia="en-GB"/>
                <w14:ligatures w14:val="standardContextual"/>
              </w:rPr>
              <w:tab/>
            </w:r>
            <w:r w:rsidRPr="004D40E5">
              <w:rPr>
                <w:rStyle w:val="Hyperlink"/>
                <w:b/>
                <w:bCs/>
                <w:noProof/>
              </w:rPr>
              <w:t>Challenges in Managing Product recalls</w:t>
            </w:r>
            <w:r>
              <w:rPr>
                <w:noProof/>
                <w:webHidden/>
              </w:rPr>
              <w:tab/>
            </w:r>
            <w:r>
              <w:rPr>
                <w:noProof/>
                <w:webHidden/>
              </w:rPr>
              <w:fldChar w:fldCharType="begin"/>
            </w:r>
            <w:r>
              <w:rPr>
                <w:noProof/>
                <w:webHidden/>
              </w:rPr>
              <w:instrText xml:space="preserve"> PAGEREF _Toc184754627 \h </w:instrText>
            </w:r>
            <w:r>
              <w:rPr>
                <w:noProof/>
                <w:webHidden/>
              </w:rPr>
            </w:r>
            <w:r>
              <w:rPr>
                <w:noProof/>
                <w:webHidden/>
              </w:rPr>
              <w:fldChar w:fldCharType="separate"/>
            </w:r>
            <w:r>
              <w:rPr>
                <w:noProof/>
                <w:webHidden/>
              </w:rPr>
              <w:t>4</w:t>
            </w:r>
            <w:r>
              <w:rPr>
                <w:noProof/>
                <w:webHidden/>
              </w:rPr>
              <w:fldChar w:fldCharType="end"/>
            </w:r>
          </w:hyperlink>
        </w:p>
        <w:p w14:paraId="068ABEC6" w14:textId="50991F67" w:rsidR="00230E39" w:rsidRDefault="00230E39">
          <w:pPr>
            <w:pStyle w:val="TOC2"/>
            <w:rPr>
              <w:rFonts w:eastAsiaTheme="minorEastAsia"/>
              <w:noProof/>
              <w:kern w:val="2"/>
              <w:sz w:val="24"/>
              <w:szCs w:val="24"/>
              <w:lang w:val="en-GB" w:eastAsia="en-GB"/>
              <w14:ligatures w14:val="standardContextual"/>
            </w:rPr>
          </w:pPr>
          <w:hyperlink w:anchor="_Toc184754628" w:history="1">
            <w:r w:rsidRPr="004D40E5">
              <w:rPr>
                <w:rStyle w:val="Hyperlink"/>
                <w:b/>
                <w:bCs/>
                <w:noProof/>
              </w:rPr>
              <w:t>3.3.</w:t>
            </w:r>
            <w:r>
              <w:rPr>
                <w:rFonts w:eastAsiaTheme="minorEastAsia"/>
                <w:noProof/>
                <w:kern w:val="2"/>
                <w:sz w:val="24"/>
                <w:szCs w:val="24"/>
                <w:lang w:val="en-GB" w:eastAsia="en-GB"/>
                <w14:ligatures w14:val="standardContextual"/>
              </w:rPr>
              <w:tab/>
            </w:r>
            <w:r w:rsidRPr="004D40E5">
              <w:rPr>
                <w:rStyle w:val="Hyperlink"/>
                <w:b/>
                <w:bCs/>
                <w:noProof/>
              </w:rPr>
              <w:t>Developing a suitable Recall Process</w:t>
            </w:r>
            <w:r>
              <w:rPr>
                <w:noProof/>
                <w:webHidden/>
              </w:rPr>
              <w:tab/>
            </w:r>
            <w:r>
              <w:rPr>
                <w:noProof/>
                <w:webHidden/>
              </w:rPr>
              <w:fldChar w:fldCharType="begin"/>
            </w:r>
            <w:r>
              <w:rPr>
                <w:noProof/>
                <w:webHidden/>
              </w:rPr>
              <w:instrText xml:space="preserve"> PAGEREF _Toc184754628 \h </w:instrText>
            </w:r>
            <w:r>
              <w:rPr>
                <w:noProof/>
                <w:webHidden/>
              </w:rPr>
            </w:r>
            <w:r>
              <w:rPr>
                <w:noProof/>
                <w:webHidden/>
              </w:rPr>
              <w:fldChar w:fldCharType="separate"/>
            </w:r>
            <w:r>
              <w:rPr>
                <w:noProof/>
                <w:webHidden/>
              </w:rPr>
              <w:t>4</w:t>
            </w:r>
            <w:r>
              <w:rPr>
                <w:noProof/>
                <w:webHidden/>
              </w:rPr>
              <w:fldChar w:fldCharType="end"/>
            </w:r>
          </w:hyperlink>
        </w:p>
        <w:p w14:paraId="13C57033" w14:textId="4B7E1D6C" w:rsidR="00230E39" w:rsidRDefault="00230E39">
          <w:pPr>
            <w:pStyle w:val="TOC1"/>
            <w:rPr>
              <w:rFonts w:eastAsiaTheme="minorEastAsia"/>
              <w:noProof/>
              <w:kern w:val="2"/>
              <w:sz w:val="24"/>
              <w:szCs w:val="24"/>
              <w:lang w:val="en-GB" w:eastAsia="en-GB"/>
              <w14:ligatures w14:val="standardContextual"/>
            </w:rPr>
          </w:pPr>
          <w:hyperlink w:anchor="_Toc184754629" w:history="1">
            <w:r w:rsidRPr="004D40E5">
              <w:rPr>
                <w:rStyle w:val="Hyperlink"/>
                <w:b/>
                <w:noProof/>
                <w:lang w:val="en-GB"/>
              </w:rPr>
              <w:t>4.</w:t>
            </w:r>
            <w:r>
              <w:rPr>
                <w:rFonts w:eastAsiaTheme="minorEastAsia"/>
                <w:noProof/>
                <w:kern w:val="2"/>
                <w:sz w:val="24"/>
                <w:szCs w:val="24"/>
                <w:lang w:val="en-GB" w:eastAsia="en-GB"/>
                <w14:ligatures w14:val="standardContextual"/>
              </w:rPr>
              <w:tab/>
            </w:r>
            <w:r w:rsidRPr="004D40E5">
              <w:rPr>
                <w:rStyle w:val="Hyperlink"/>
                <w:b/>
                <w:noProof/>
                <w:lang w:val="en-GB"/>
              </w:rPr>
              <w:t>The costs associated with product recall and how they can be managed.</w:t>
            </w:r>
            <w:r>
              <w:rPr>
                <w:noProof/>
                <w:webHidden/>
              </w:rPr>
              <w:tab/>
            </w:r>
            <w:r>
              <w:rPr>
                <w:noProof/>
                <w:webHidden/>
              </w:rPr>
              <w:fldChar w:fldCharType="begin"/>
            </w:r>
            <w:r>
              <w:rPr>
                <w:noProof/>
                <w:webHidden/>
              </w:rPr>
              <w:instrText xml:space="preserve"> PAGEREF _Toc184754629 \h </w:instrText>
            </w:r>
            <w:r>
              <w:rPr>
                <w:noProof/>
                <w:webHidden/>
              </w:rPr>
            </w:r>
            <w:r>
              <w:rPr>
                <w:noProof/>
                <w:webHidden/>
              </w:rPr>
              <w:fldChar w:fldCharType="separate"/>
            </w:r>
            <w:r>
              <w:rPr>
                <w:noProof/>
                <w:webHidden/>
              </w:rPr>
              <w:t>8</w:t>
            </w:r>
            <w:r>
              <w:rPr>
                <w:noProof/>
                <w:webHidden/>
              </w:rPr>
              <w:fldChar w:fldCharType="end"/>
            </w:r>
          </w:hyperlink>
        </w:p>
        <w:p w14:paraId="186E05D5" w14:textId="673A496B" w:rsidR="00230E39" w:rsidRDefault="00230E39">
          <w:pPr>
            <w:pStyle w:val="TOC2"/>
            <w:rPr>
              <w:rFonts w:eastAsiaTheme="minorEastAsia"/>
              <w:noProof/>
              <w:kern w:val="2"/>
              <w:sz w:val="24"/>
              <w:szCs w:val="24"/>
              <w:lang w:val="en-GB" w:eastAsia="en-GB"/>
              <w14:ligatures w14:val="standardContextual"/>
            </w:rPr>
          </w:pPr>
          <w:hyperlink w:anchor="_Toc184754630" w:history="1">
            <w:r w:rsidRPr="004D40E5">
              <w:rPr>
                <w:rStyle w:val="Hyperlink"/>
                <w:b/>
                <w:bCs/>
                <w:noProof/>
              </w:rPr>
              <w:t>4.1.</w:t>
            </w:r>
            <w:r>
              <w:rPr>
                <w:rFonts w:eastAsiaTheme="minorEastAsia"/>
                <w:noProof/>
                <w:kern w:val="2"/>
                <w:sz w:val="24"/>
                <w:szCs w:val="24"/>
                <w:lang w:val="en-GB" w:eastAsia="en-GB"/>
                <w14:ligatures w14:val="standardContextual"/>
              </w:rPr>
              <w:tab/>
            </w:r>
            <w:r w:rsidRPr="004D40E5">
              <w:rPr>
                <w:rStyle w:val="Hyperlink"/>
                <w:b/>
                <w:bCs/>
                <w:noProof/>
              </w:rPr>
              <w:t>Direct Costs</w:t>
            </w:r>
            <w:r>
              <w:rPr>
                <w:noProof/>
                <w:webHidden/>
              </w:rPr>
              <w:tab/>
            </w:r>
            <w:r>
              <w:rPr>
                <w:noProof/>
                <w:webHidden/>
              </w:rPr>
              <w:fldChar w:fldCharType="begin"/>
            </w:r>
            <w:r>
              <w:rPr>
                <w:noProof/>
                <w:webHidden/>
              </w:rPr>
              <w:instrText xml:space="preserve"> PAGEREF _Toc184754630 \h </w:instrText>
            </w:r>
            <w:r>
              <w:rPr>
                <w:noProof/>
                <w:webHidden/>
              </w:rPr>
            </w:r>
            <w:r>
              <w:rPr>
                <w:noProof/>
                <w:webHidden/>
              </w:rPr>
              <w:fldChar w:fldCharType="separate"/>
            </w:r>
            <w:r>
              <w:rPr>
                <w:noProof/>
                <w:webHidden/>
              </w:rPr>
              <w:t>8</w:t>
            </w:r>
            <w:r>
              <w:rPr>
                <w:noProof/>
                <w:webHidden/>
              </w:rPr>
              <w:fldChar w:fldCharType="end"/>
            </w:r>
          </w:hyperlink>
        </w:p>
        <w:p w14:paraId="4FE283C9" w14:textId="193D52DE" w:rsidR="00230E39" w:rsidRDefault="00230E39">
          <w:pPr>
            <w:pStyle w:val="TOC2"/>
            <w:rPr>
              <w:rFonts w:eastAsiaTheme="minorEastAsia"/>
              <w:noProof/>
              <w:kern w:val="2"/>
              <w:sz w:val="24"/>
              <w:szCs w:val="24"/>
              <w:lang w:val="en-GB" w:eastAsia="en-GB"/>
              <w14:ligatures w14:val="standardContextual"/>
            </w:rPr>
          </w:pPr>
          <w:hyperlink w:anchor="_Toc184754631" w:history="1">
            <w:r w:rsidRPr="004D40E5">
              <w:rPr>
                <w:rStyle w:val="Hyperlink"/>
                <w:b/>
                <w:bCs/>
                <w:noProof/>
              </w:rPr>
              <w:t>4.2.</w:t>
            </w:r>
            <w:r>
              <w:rPr>
                <w:rFonts w:eastAsiaTheme="minorEastAsia"/>
                <w:noProof/>
                <w:kern w:val="2"/>
                <w:sz w:val="24"/>
                <w:szCs w:val="24"/>
                <w:lang w:val="en-GB" w:eastAsia="en-GB"/>
                <w14:ligatures w14:val="standardContextual"/>
              </w:rPr>
              <w:tab/>
            </w:r>
            <w:r w:rsidRPr="004D40E5">
              <w:rPr>
                <w:rStyle w:val="Hyperlink"/>
                <w:b/>
                <w:bCs/>
                <w:noProof/>
              </w:rPr>
              <w:t>Indirect Costs</w:t>
            </w:r>
            <w:r>
              <w:rPr>
                <w:noProof/>
                <w:webHidden/>
              </w:rPr>
              <w:tab/>
            </w:r>
            <w:r>
              <w:rPr>
                <w:noProof/>
                <w:webHidden/>
              </w:rPr>
              <w:fldChar w:fldCharType="begin"/>
            </w:r>
            <w:r>
              <w:rPr>
                <w:noProof/>
                <w:webHidden/>
              </w:rPr>
              <w:instrText xml:space="preserve"> PAGEREF _Toc184754631 \h </w:instrText>
            </w:r>
            <w:r>
              <w:rPr>
                <w:noProof/>
                <w:webHidden/>
              </w:rPr>
            </w:r>
            <w:r>
              <w:rPr>
                <w:noProof/>
                <w:webHidden/>
              </w:rPr>
              <w:fldChar w:fldCharType="separate"/>
            </w:r>
            <w:r>
              <w:rPr>
                <w:noProof/>
                <w:webHidden/>
              </w:rPr>
              <w:t>9</w:t>
            </w:r>
            <w:r>
              <w:rPr>
                <w:noProof/>
                <w:webHidden/>
              </w:rPr>
              <w:fldChar w:fldCharType="end"/>
            </w:r>
          </w:hyperlink>
        </w:p>
        <w:p w14:paraId="3FE693D5" w14:textId="121A055A" w:rsidR="00230E39" w:rsidRDefault="00230E39">
          <w:pPr>
            <w:pStyle w:val="TOC2"/>
            <w:rPr>
              <w:rFonts w:eastAsiaTheme="minorEastAsia"/>
              <w:noProof/>
              <w:kern w:val="2"/>
              <w:sz w:val="24"/>
              <w:szCs w:val="24"/>
              <w:lang w:val="en-GB" w:eastAsia="en-GB"/>
              <w14:ligatures w14:val="standardContextual"/>
            </w:rPr>
          </w:pPr>
          <w:hyperlink w:anchor="_Toc184754632" w:history="1">
            <w:r w:rsidRPr="004D40E5">
              <w:rPr>
                <w:rStyle w:val="Hyperlink"/>
                <w:b/>
                <w:bCs/>
                <w:noProof/>
              </w:rPr>
              <w:t>4.3.</w:t>
            </w:r>
            <w:r>
              <w:rPr>
                <w:rFonts w:eastAsiaTheme="minorEastAsia"/>
                <w:noProof/>
                <w:kern w:val="2"/>
                <w:sz w:val="24"/>
                <w:szCs w:val="24"/>
                <w:lang w:val="en-GB" w:eastAsia="en-GB"/>
                <w14:ligatures w14:val="standardContextual"/>
              </w:rPr>
              <w:tab/>
            </w:r>
            <w:r w:rsidRPr="004D40E5">
              <w:rPr>
                <w:rStyle w:val="Hyperlink"/>
                <w:b/>
                <w:bCs/>
                <w:noProof/>
              </w:rPr>
              <w:t>Managing Recall Costs</w:t>
            </w:r>
            <w:r>
              <w:rPr>
                <w:noProof/>
                <w:webHidden/>
              </w:rPr>
              <w:tab/>
            </w:r>
            <w:r>
              <w:rPr>
                <w:noProof/>
                <w:webHidden/>
              </w:rPr>
              <w:fldChar w:fldCharType="begin"/>
            </w:r>
            <w:r>
              <w:rPr>
                <w:noProof/>
                <w:webHidden/>
              </w:rPr>
              <w:instrText xml:space="preserve"> PAGEREF _Toc184754632 \h </w:instrText>
            </w:r>
            <w:r>
              <w:rPr>
                <w:noProof/>
                <w:webHidden/>
              </w:rPr>
            </w:r>
            <w:r>
              <w:rPr>
                <w:noProof/>
                <w:webHidden/>
              </w:rPr>
              <w:fldChar w:fldCharType="separate"/>
            </w:r>
            <w:r>
              <w:rPr>
                <w:noProof/>
                <w:webHidden/>
              </w:rPr>
              <w:t>10</w:t>
            </w:r>
            <w:r>
              <w:rPr>
                <w:noProof/>
                <w:webHidden/>
              </w:rPr>
              <w:fldChar w:fldCharType="end"/>
            </w:r>
          </w:hyperlink>
        </w:p>
        <w:p w14:paraId="0BC215BE" w14:textId="58063217" w:rsidR="00230E39" w:rsidRDefault="00230E39">
          <w:pPr>
            <w:pStyle w:val="TOC1"/>
            <w:rPr>
              <w:rFonts w:eastAsiaTheme="minorEastAsia"/>
              <w:noProof/>
              <w:kern w:val="2"/>
              <w:sz w:val="24"/>
              <w:szCs w:val="24"/>
              <w:lang w:val="en-GB" w:eastAsia="en-GB"/>
              <w14:ligatures w14:val="standardContextual"/>
            </w:rPr>
          </w:pPr>
          <w:hyperlink w:anchor="_Toc184754633" w:history="1">
            <w:r w:rsidRPr="004D40E5">
              <w:rPr>
                <w:rStyle w:val="Hyperlink"/>
                <w:b/>
                <w:noProof/>
                <w:lang w:val="en-GB"/>
              </w:rPr>
              <w:t>5.</w:t>
            </w:r>
            <w:r>
              <w:rPr>
                <w:rFonts w:eastAsiaTheme="minorEastAsia"/>
                <w:noProof/>
                <w:kern w:val="2"/>
                <w:sz w:val="24"/>
                <w:szCs w:val="24"/>
                <w:lang w:val="en-GB" w:eastAsia="en-GB"/>
                <w14:ligatures w14:val="standardContextual"/>
              </w:rPr>
              <w:tab/>
            </w:r>
            <w:r w:rsidRPr="004D40E5">
              <w:rPr>
                <w:rStyle w:val="Hyperlink"/>
                <w:b/>
                <w:noProof/>
                <w:lang w:val="en-GB"/>
              </w:rPr>
              <w:t>Restoring consumer confidence during and after a product recall</w:t>
            </w:r>
            <w:r>
              <w:rPr>
                <w:noProof/>
                <w:webHidden/>
              </w:rPr>
              <w:tab/>
            </w:r>
            <w:r>
              <w:rPr>
                <w:noProof/>
                <w:webHidden/>
              </w:rPr>
              <w:fldChar w:fldCharType="begin"/>
            </w:r>
            <w:r>
              <w:rPr>
                <w:noProof/>
                <w:webHidden/>
              </w:rPr>
              <w:instrText xml:space="preserve"> PAGEREF _Toc184754633 \h </w:instrText>
            </w:r>
            <w:r>
              <w:rPr>
                <w:noProof/>
                <w:webHidden/>
              </w:rPr>
            </w:r>
            <w:r>
              <w:rPr>
                <w:noProof/>
                <w:webHidden/>
              </w:rPr>
              <w:fldChar w:fldCharType="separate"/>
            </w:r>
            <w:r>
              <w:rPr>
                <w:noProof/>
                <w:webHidden/>
              </w:rPr>
              <w:t>11</w:t>
            </w:r>
            <w:r>
              <w:rPr>
                <w:noProof/>
                <w:webHidden/>
              </w:rPr>
              <w:fldChar w:fldCharType="end"/>
            </w:r>
          </w:hyperlink>
        </w:p>
        <w:p w14:paraId="2FC8D8D1" w14:textId="74B02375" w:rsidR="00230E39" w:rsidRDefault="00230E39">
          <w:pPr>
            <w:pStyle w:val="TOC1"/>
            <w:rPr>
              <w:rFonts w:eastAsiaTheme="minorEastAsia"/>
              <w:noProof/>
              <w:kern w:val="2"/>
              <w:sz w:val="24"/>
              <w:szCs w:val="24"/>
              <w:lang w:val="en-GB" w:eastAsia="en-GB"/>
              <w14:ligatures w14:val="standardContextual"/>
            </w:rPr>
          </w:pPr>
          <w:hyperlink w:anchor="_Toc184754634" w:history="1">
            <w:r w:rsidRPr="004D40E5">
              <w:rPr>
                <w:rStyle w:val="Hyperlink"/>
                <w:b/>
                <w:noProof/>
                <w:lang w:val="en-GB"/>
              </w:rPr>
              <w:t>6.</w:t>
            </w:r>
            <w:r>
              <w:rPr>
                <w:rFonts w:eastAsiaTheme="minorEastAsia"/>
                <w:noProof/>
                <w:kern w:val="2"/>
                <w:sz w:val="24"/>
                <w:szCs w:val="24"/>
                <w:lang w:val="en-GB" w:eastAsia="en-GB"/>
                <w14:ligatures w14:val="standardContextual"/>
              </w:rPr>
              <w:tab/>
            </w:r>
            <w:r w:rsidRPr="004D40E5">
              <w:rPr>
                <w:rStyle w:val="Hyperlink"/>
                <w:b/>
                <w:noProof/>
                <w:lang w:val="en-GB"/>
              </w:rPr>
              <w:t>Conclusion</w:t>
            </w:r>
            <w:r>
              <w:rPr>
                <w:noProof/>
                <w:webHidden/>
              </w:rPr>
              <w:tab/>
            </w:r>
            <w:r>
              <w:rPr>
                <w:noProof/>
                <w:webHidden/>
              </w:rPr>
              <w:fldChar w:fldCharType="begin"/>
            </w:r>
            <w:r>
              <w:rPr>
                <w:noProof/>
                <w:webHidden/>
              </w:rPr>
              <w:instrText xml:space="preserve"> PAGEREF _Toc184754634 \h </w:instrText>
            </w:r>
            <w:r>
              <w:rPr>
                <w:noProof/>
                <w:webHidden/>
              </w:rPr>
            </w:r>
            <w:r>
              <w:rPr>
                <w:noProof/>
                <w:webHidden/>
              </w:rPr>
              <w:fldChar w:fldCharType="separate"/>
            </w:r>
            <w:r>
              <w:rPr>
                <w:noProof/>
                <w:webHidden/>
              </w:rPr>
              <w:t>12</w:t>
            </w:r>
            <w:r>
              <w:rPr>
                <w:noProof/>
                <w:webHidden/>
              </w:rPr>
              <w:fldChar w:fldCharType="end"/>
            </w:r>
          </w:hyperlink>
        </w:p>
        <w:p w14:paraId="473285A5" w14:textId="174F7BA2" w:rsidR="00230E39" w:rsidRDefault="00230E39">
          <w:pPr>
            <w:pStyle w:val="TOC1"/>
            <w:rPr>
              <w:rFonts w:eastAsiaTheme="minorEastAsia"/>
              <w:noProof/>
              <w:kern w:val="2"/>
              <w:sz w:val="24"/>
              <w:szCs w:val="24"/>
              <w:lang w:val="en-GB" w:eastAsia="en-GB"/>
              <w14:ligatures w14:val="standardContextual"/>
            </w:rPr>
          </w:pPr>
          <w:hyperlink w:anchor="_Toc184754635" w:history="1">
            <w:r w:rsidRPr="004D40E5">
              <w:rPr>
                <w:rStyle w:val="Hyperlink"/>
                <w:b/>
                <w:noProof/>
                <w:lang w:val="en-GB"/>
              </w:rPr>
              <w:t>7.</w:t>
            </w:r>
            <w:r>
              <w:rPr>
                <w:rFonts w:eastAsiaTheme="minorEastAsia"/>
                <w:noProof/>
                <w:kern w:val="2"/>
                <w:sz w:val="24"/>
                <w:szCs w:val="24"/>
                <w:lang w:val="en-GB" w:eastAsia="en-GB"/>
                <w14:ligatures w14:val="standardContextual"/>
              </w:rPr>
              <w:tab/>
            </w:r>
            <w:r w:rsidRPr="004D40E5">
              <w:rPr>
                <w:rStyle w:val="Hyperlink"/>
                <w:b/>
                <w:noProof/>
                <w:lang w:val="en-GB"/>
              </w:rPr>
              <w:t>References</w:t>
            </w:r>
            <w:r>
              <w:rPr>
                <w:noProof/>
                <w:webHidden/>
              </w:rPr>
              <w:tab/>
            </w:r>
            <w:r>
              <w:rPr>
                <w:noProof/>
                <w:webHidden/>
              </w:rPr>
              <w:fldChar w:fldCharType="begin"/>
            </w:r>
            <w:r>
              <w:rPr>
                <w:noProof/>
                <w:webHidden/>
              </w:rPr>
              <w:instrText xml:space="preserve"> PAGEREF _Toc184754635 \h </w:instrText>
            </w:r>
            <w:r>
              <w:rPr>
                <w:noProof/>
                <w:webHidden/>
              </w:rPr>
            </w:r>
            <w:r>
              <w:rPr>
                <w:noProof/>
                <w:webHidden/>
              </w:rPr>
              <w:fldChar w:fldCharType="separate"/>
            </w:r>
            <w:r>
              <w:rPr>
                <w:noProof/>
                <w:webHidden/>
              </w:rPr>
              <w:t>13</w:t>
            </w:r>
            <w:r>
              <w:rPr>
                <w:noProof/>
                <w:webHidden/>
              </w:rPr>
              <w:fldChar w:fldCharType="end"/>
            </w:r>
          </w:hyperlink>
        </w:p>
        <w:p w14:paraId="55A676F2" w14:textId="783DDBDC" w:rsidR="00A959A7" w:rsidRDefault="00A959A7">
          <w:r>
            <w:rPr>
              <w:b/>
              <w:bCs/>
              <w:noProof/>
            </w:rPr>
            <w:fldChar w:fldCharType="end"/>
          </w:r>
        </w:p>
      </w:sdtContent>
    </w:sdt>
    <w:p w14:paraId="548940D7" w14:textId="77777777" w:rsidR="00A959A7" w:rsidRDefault="00A959A7" w:rsidP="00A959A7">
      <w:pPr>
        <w:rPr>
          <w:lang w:val="en-GB"/>
        </w:rPr>
      </w:pPr>
    </w:p>
    <w:p w14:paraId="646F9A82" w14:textId="5395FBD5" w:rsidR="00BF65C7" w:rsidRDefault="00BF65C7" w:rsidP="00A959A7">
      <w:pPr>
        <w:rPr>
          <w:lang w:val="en-GB"/>
        </w:rPr>
      </w:pPr>
    </w:p>
    <w:p w14:paraId="55988658" w14:textId="77777777" w:rsidR="00230E39" w:rsidRDefault="00230E39" w:rsidP="00A959A7">
      <w:pPr>
        <w:rPr>
          <w:lang w:val="en-GB"/>
        </w:rPr>
      </w:pPr>
    </w:p>
    <w:p w14:paraId="4C5CF576" w14:textId="77777777" w:rsidR="00230E39" w:rsidRDefault="00230E39" w:rsidP="00A959A7">
      <w:pPr>
        <w:rPr>
          <w:lang w:val="en-GB"/>
        </w:rPr>
      </w:pPr>
    </w:p>
    <w:p w14:paraId="5D55818C" w14:textId="77777777" w:rsidR="00230E39" w:rsidRDefault="00230E39" w:rsidP="00A959A7">
      <w:pPr>
        <w:rPr>
          <w:lang w:val="en-GB"/>
        </w:rPr>
      </w:pPr>
    </w:p>
    <w:p w14:paraId="249662B3" w14:textId="77777777" w:rsidR="00230E39" w:rsidRDefault="00230E39" w:rsidP="00A959A7">
      <w:pPr>
        <w:rPr>
          <w:lang w:val="en-GB"/>
        </w:rPr>
      </w:pPr>
    </w:p>
    <w:p w14:paraId="2A4EA878" w14:textId="5F25A188" w:rsidR="003F0855" w:rsidRDefault="003F0855" w:rsidP="001A4ACE">
      <w:pPr>
        <w:rPr>
          <w:lang w:val="en-GB"/>
        </w:rPr>
      </w:pPr>
    </w:p>
    <w:p w14:paraId="3B6D8F42" w14:textId="2FE52430" w:rsidR="00137726" w:rsidRDefault="00137726" w:rsidP="00137726">
      <w:pPr>
        <w:pStyle w:val="Heading1"/>
        <w:numPr>
          <w:ilvl w:val="0"/>
          <w:numId w:val="6"/>
        </w:numPr>
        <w:rPr>
          <w:b/>
          <w:lang w:val="en-GB"/>
        </w:rPr>
      </w:pPr>
      <w:bookmarkStart w:id="0" w:name="_Toc184754623"/>
      <w:r>
        <w:rPr>
          <w:b/>
          <w:lang w:val="en-GB"/>
        </w:rPr>
        <w:t>Abstract</w:t>
      </w:r>
      <w:bookmarkEnd w:id="0"/>
    </w:p>
    <w:p w14:paraId="0B6CE3E3" w14:textId="311D5DCB" w:rsidR="001D1786" w:rsidRPr="00137726" w:rsidRDefault="001D1786" w:rsidP="001D1786">
      <w:pPr>
        <w:spacing w:before="120"/>
        <w:jc w:val="both"/>
        <w:rPr>
          <w:rFonts w:ascii="Times New Roman" w:hAnsi="Times New Roman" w:cs="Times New Roman"/>
          <w:sz w:val="24"/>
          <w:szCs w:val="24"/>
          <w:lang w:val="en-GB"/>
        </w:rPr>
      </w:pPr>
      <w:r w:rsidRPr="001D1786">
        <w:rPr>
          <w:rFonts w:ascii="Times New Roman" w:hAnsi="Times New Roman" w:cs="Times New Roman"/>
          <w:sz w:val="24"/>
          <w:szCs w:val="24"/>
          <w:lang w:val="en-GB"/>
        </w:rPr>
        <w:t>Produ</w:t>
      </w:r>
      <w:r>
        <w:rPr>
          <w:rFonts w:ascii="Times New Roman" w:hAnsi="Times New Roman" w:cs="Times New Roman"/>
          <w:sz w:val="24"/>
          <w:szCs w:val="24"/>
          <w:lang w:val="en-GB"/>
        </w:rPr>
        <w:t xml:space="preserve">ct recalls can have devastating </w:t>
      </w:r>
      <w:r w:rsidRPr="001D1786">
        <w:rPr>
          <w:rFonts w:ascii="Times New Roman" w:hAnsi="Times New Roman" w:cs="Times New Roman"/>
          <w:sz w:val="24"/>
          <w:szCs w:val="24"/>
          <w:lang w:val="en-GB"/>
        </w:rPr>
        <w:t xml:space="preserve">effects on businesses, resulting in significant financial losses, </w:t>
      </w:r>
      <w:r>
        <w:rPr>
          <w:rFonts w:ascii="Times New Roman" w:hAnsi="Times New Roman" w:cs="Times New Roman"/>
          <w:sz w:val="24"/>
          <w:szCs w:val="24"/>
          <w:lang w:val="en-GB"/>
        </w:rPr>
        <w:t>reputational damage, and lack</w:t>
      </w:r>
      <w:r w:rsidRPr="001D1786">
        <w:rPr>
          <w:rFonts w:ascii="Times New Roman" w:hAnsi="Times New Roman" w:cs="Times New Roman"/>
          <w:sz w:val="24"/>
          <w:szCs w:val="24"/>
          <w:lang w:val="en-GB"/>
        </w:rPr>
        <w:t xml:space="preserve"> of consumer trust. This r</w:t>
      </w:r>
      <w:r>
        <w:rPr>
          <w:rFonts w:ascii="Times New Roman" w:hAnsi="Times New Roman" w:cs="Times New Roman"/>
          <w:sz w:val="24"/>
          <w:szCs w:val="24"/>
          <w:lang w:val="en-GB"/>
        </w:rPr>
        <w:t xml:space="preserve">eport examines the </w:t>
      </w:r>
      <w:r w:rsidRPr="001D1786">
        <w:rPr>
          <w:rFonts w:ascii="Times New Roman" w:hAnsi="Times New Roman" w:cs="Times New Roman"/>
          <w:sz w:val="24"/>
          <w:szCs w:val="24"/>
          <w:lang w:val="en-GB"/>
        </w:rPr>
        <w:t xml:space="preserve">impacts of product recalls on businesses and projects, highlighting the need for a </w:t>
      </w:r>
      <w:r>
        <w:rPr>
          <w:rFonts w:ascii="Times New Roman" w:hAnsi="Times New Roman" w:cs="Times New Roman"/>
          <w:sz w:val="24"/>
          <w:szCs w:val="24"/>
          <w:lang w:val="en-GB"/>
        </w:rPr>
        <w:t xml:space="preserve">proactive and </w:t>
      </w:r>
      <w:r w:rsidRPr="001D1786">
        <w:rPr>
          <w:rFonts w:ascii="Times New Roman" w:hAnsi="Times New Roman" w:cs="Times New Roman"/>
          <w:sz w:val="24"/>
          <w:szCs w:val="24"/>
          <w:lang w:val="en-GB"/>
        </w:rPr>
        <w:t>structured approach to managing recalls effectively. A comprehensive seven-stage framework is developed, applicable across multi</w:t>
      </w:r>
      <w:r>
        <w:rPr>
          <w:rFonts w:ascii="Times New Roman" w:hAnsi="Times New Roman" w:cs="Times New Roman"/>
          <w:sz w:val="24"/>
          <w:szCs w:val="24"/>
          <w:lang w:val="en-GB"/>
        </w:rPr>
        <w:t>ple industries, to guide organis</w:t>
      </w:r>
      <w:r w:rsidRPr="001D1786">
        <w:rPr>
          <w:rFonts w:ascii="Times New Roman" w:hAnsi="Times New Roman" w:cs="Times New Roman"/>
          <w:sz w:val="24"/>
          <w:szCs w:val="24"/>
          <w:lang w:val="en-GB"/>
        </w:rPr>
        <w:t>ations in responding to product recalls in a timely and efficient manner. The framework addresses the critical aspects of product recall management, including developing a suitable recall process, managing direct and indirect costs, and restoring consumer confidence. By adopting this f</w:t>
      </w:r>
      <w:r>
        <w:rPr>
          <w:rFonts w:ascii="Times New Roman" w:hAnsi="Times New Roman" w:cs="Times New Roman"/>
          <w:sz w:val="24"/>
          <w:szCs w:val="24"/>
          <w:lang w:val="en-GB"/>
        </w:rPr>
        <w:t>ramework, businesses can minimis</w:t>
      </w:r>
      <w:r w:rsidRPr="001D1786">
        <w:rPr>
          <w:rFonts w:ascii="Times New Roman" w:hAnsi="Times New Roman" w:cs="Times New Roman"/>
          <w:sz w:val="24"/>
          <w:szCs w:val="24"/>
          <w:lang w:val="en-GB"/>
        </w:rPr>
        <w:t>e the negative consequences of product recalls, ensure compliance with regulatory requirements, and maintain a competitive edge in their respective markets.</w:t>
      </w:r>
    </w:p>
    <w:p w14:paraId="07D887E3" w14:textId="77777777" w:rsidR="001D1786" w:rsidRDefault="001D1786" w:rsidP="00E24ADD">
      <w:pPr>
        <w:spacing w:before="120"/>
        <w:jc w:val="both"/>
        <w:rPr>
          <w:rFonts w:ascii="Times New Roman" w:hAnsi="Times New Roman" w:cs="Times New Roman"/>
          <w:sz w:val="24"/>
          <w:szCs w:val="24"/>
          <w:lang w:val="en-GB"/>
        </w:rPr>
      </w:pPr>
    </w:p>
    <w:p w14:paraId="4BEEB7E0" w14:textId="507A1AC6" w:rsidR="001D1786" w:rsidRDefault="001D1786" w:rsidP="00E24ADD">
      <w:pPr>
        <w:spacing w:before="120"/>
        <w:jc w:val="both"/>
        <w:rPr>
          <w:rFonts w:ascii="Times New Roman" w:hAnsi="Times New Roman" w:cs="Times New Roman"/>
          <w:sz w:val="24"/>
          <w:szCs w:val="24"/>
          <w:lang w:val="en-GB"/>
        </w:rPr>
      </w:pPr>
    </w:p>
    <w:p w14:paraId="0FC70438" w14:textId="7C6670DF" w:rsidR="00A642B5" w:rsidRPr="00A642B5" w:rsidRDefault="00233A56" w:rsidP="00B612A1">
      <w:pPr>
        <w:pStyle w:val="Heading1"/>
        <w:numPr>
          <w:ilvl w:val="0"/>
          <w:numId w:val="6"/>
        </w:numPr>
        <w:spacing w:after="120"/>
        <w:rPr>
          <w:b/>
          <w:lang w:val="en-GB"/>
        </w:rPr>
      </w:pPr>
      <w:bookmarkStart w:id="1" w:name="_Toc184754624"/>
      <w:r>
        <w:rPr>
          <w:b/>
          <w:lang w:val="en-GB"/>
        </w:rPr>
        <w:lastRenderedPageBreak/>
        <w:t>Introduction</w:t>
      </w:r>
      <w:bookmarkEnd w:id="1"/>
    </w:p>
    <w:p w14:paraId="3C3640B5" w14:textId="5F96F487" w:rsidR="003A3C1B" w:rsidRPr="00CE1A33" w:rsidRDefault="00CE1A33" w:rsidP="007179C5">
      <w:pPr>
        <w:jc w:val="both"/>
        <w:rPr>
          <w:rFonts w:ascii="Times New Roman" w:hAnsi="Times New Roman" w:cs="Times New Roman"/>
          <w:sz w:val="24"/>
          <w:szCs w:val="24"/>
          <w:lang w:val="en-GB"/>
        </w:rPr>
      </w:pPr>
      <w:r>
        <w:rPr>
          <w:rFonts w:ascii="Times New Roman" w:hAnsi="Times New Roman" w:cs="Times New Roman"/>
          <w:sz w:val="24"/>
          <w:szCs w:val="24"/>
          <w:lang w:val="en-GB"/>
        </w:rPr>
        <w:t>Product recalls represent significant challenge</w:t>
      </w:r>
      <w:r w:rsidR="00261801">
        <w:rPr>
          <w:rFonts w:ascii="Times New Roman" w:hAnsi="Times New Roman" w:cs="Times New Roman"/>
          <w:sz w:val="24"/>
          <w:szCs w:val="24"/>
          <w:lang w:val="en-GB"/>
        </w:rPr>
        <w:t>s</w:t>
      </w:r>
      <w:r>
        <w:rPr>
          <w:rFonts w:ascii="Times New Roman" w:hAnsi="Times New Roman" w:cs="Times New Roman"/>
          <w:sz w:val="24"/>
          <w:szCs w:val="24"/>
          <w:lang w:val="en-GB"/>
        </w:rPr>
        <w:t xml:space="preserve"> for businesses across various industries, impacting their operational processes, financial performance and reputation.  </w:t>
      </w:r>
      <w:r w:rsidR="00A608AC" w:rsidRPr="00AA1FB3">
        <w:rPr>
          <w:rFonts w:ascii="Times New Roman" w:hAnsi="Times New Roman" w:cs="Times New Roman"/>
          <w:sz w:val="24"/>
          <w:szCs w:val="24"/>
          <w:lang w:val="en-GB"/>
        </w:rPr>
        <w:t>A compan</w:t>
      </w:r>
      <w:r w:rsidR="006C29AC" w:rsidRPr="00AA1FB3">
        <w:rPr>
          <w:rFonts w:ascii="Times New Roman" w:hAnsi="Times New Roman" w:cs="Times New Roman"/>
          <w:sz w:val="24"/>
          <w:szCs w:val="24"/>
          <w:lang w:val="en-GB"/>
        </w:rPr>
        <w:t>y’s decision to recall a product</w:t>
      </w:r>
      <w:r w:rsidR="00A0484F" w:rsidRPr="00AA1FB3">
        <w:rPr>
          <w:rFonts w:ascii="Times New Roman" w:hAnsi="Times New Roman" w:cs="Times New Roman"/>
          <w:sz w:val="24"/>
          <w:szCs w:val="24"/>
          <w:lang w:val="en-GB"/>
        </w:rPr>
        <w:t xml:space="preserve"> from the market often comes</w:t>
      </w:r>
      <w:r w:rsidR="00BD1D6A" w:rsidRPr="00AA1FB3">
        <w:rPr>
          <w:rFonts w:ascii="Times New Roman" w:hAnsi="Times New Roman" w:cs="Times New Roman"/>
          <w:sz w:val="24"/>
          <w:szCs w:val="24"/>
          <w:lang w:val="en-GB"/>
        </w:rPr>
        <w:t xml:space="preserve"> from the need to mitigate </w:t>
      </w:r>
      <w:r w:rsidR="00261048" w:rsidRPr="00AA1FB3">
        <w:rPr>
          <w:rFonts w:ascii="Times New Roman" w:hAnsi="Times New Roman" w:cs="Times New Roman"/>
          <w:sz w:val="24"/>
          <w:szCs w:val="24"/>
          <w:lang w:val="en-GB"/>
        </w:rPr>
        <w:t xml:space="preserve">potential harm to consumers, which can stem from various defects </w:t>
      </w:r>
      <w:r w:rsidR="007179C5" w:rsidRPr="00AA1FB3">
        <w:rPr>
          <w:rFonts w:ascii="Times New Roman" w:hAnsi="Times New Roman" w:cs="Times New Roman"/>
          <w:sz w:val="24"/>
          <w:szCs w:val="24"/>
          <w:lang w:val="en-GB"/>
        </w:rPr>
        <w:t xml:space="preserve">or safety concerns. </w:t>
      </w:r>
      <w:r w:rsidR="005A6454">
        <w:rPr>
          <w:rFonts w:ascii="Times New Roman" w:hAnsi="Times New Roman" w:cs="Times New Roman"/>
          <w:sz w:val="24"/>
          <w:szCs w:val="24"/>
          <w:lang w:val="en-GB"/>
        </w:rPr>
        <w:t>The research on</w:t>
      </w:r>
      <w:r w:rsidR="00470CEA">
        <w:rPr>
          <w:rFonts w:ascii="Times New Roman" w:hAnsi="Times New Roman" w:cs="Times New Roman"/>
          <w:sz w:val="24"/>
          <w:szCs w:val="24"/>
          <w:lang w:val="en-GB"/>
        </w:rPr>
        <w:t xml:space="preserve"> product recall</w:t>
      </w:r>
      <w:r w:rsidR="00261801">
        <w:rPr>
          <w:rFonts w:ascii="Times New Roman" w:hAnsi="Times New Roman" w:cs="Times New Roman"/>
          <w:sz w:val="24"/>
          <w:szCs w:val="24"/>
          <w:lang w:val="en-GB"/>
        </w:rPr>
        <w:t>s</w:t>
      </w:r>
      <w:r w:rsidR="00470CEA">
        <w:rPr>
          <w:rFonts w:ascii="Times New Roman" w:hAnsi="Times New Roman" w:cs="Times New Roman"/>
          <w:sz w:val="24"/>
          <w:szCs w:val="24"/>
          <w:lang w:val="en-GB"/>
        </w:rPr>
        <w:t xml:space="preserve"> is extensive </w:t>
      </w:r>
      <w:r w:rsidR="0048357D">
        <w:rPr>
          <w:rFonts w:ascii="Times New Roman" w:hAnsi="Times New Roman" w:cs="Times New Roman"/>
          <w:sz w:val="24"/>
          <w:szCs w:val="24"/>
          <w:lang w:val="en-GB"/>
        </w:rPr>
        <w:t>and covers various industries, strategies</w:t>
      </w:r>
      <w:r w:rsidR="004A3DB7">
        <w:rPr>
          <w:rFonts w:ascii="Times New Roman" w:hAnsi="Times New Roman" w:cs="Times New Roman"/>
          <w:sz w:val="24"/>
          <w:szCs w:val="24"/>
          <w:lang w:val="en-GB"/>
        </w:rPr>
        <w:t xml:space="preserve">, costs, regulatory compliance and </w:t>
      </w:r>
      <w:r w:rsidR="007C44BF">
        <w:rPr>
          <w:rFonts w:ascii="Times New Roman" w:hAnsi="Times New Roman" w:cs="Times New Roman"/>
          <w:sz w:val="24"/>
          <w:szCs w:val="24"/>
          <w:lang w:val="en-GB"/>
        </w:rPr>
        <w:t>consumer behaviour</w:t>
      </w:r>
      <w:r w:rsidR="003A3C1B">
        <w:rPr>
          <w:rFonts w:ascii="Times New Roman" w:hAnsi="Times New Roman" w:cs="Times New Roman"/>
          <w:sz w:val="24"/>
          <w:szCs w:val="24"/>
          <w:lang w:val="en-GB"/>
        </w:rPr>
        <w:t xml:space="preserve">. Research indicates </w:t>
      </w:r>
      <w:r w:rsidR="006C5327">
        <w:rPr>
          <w:rFonts w:ascii="Times New Roman" w:hAnsi="Times New Roman" w:cs="Times New Roman"/>
          <w:sz w:val="24"/>
          <w:szCs w:val="24"/>
          <w:lang w:val="en-GB"/>
        </w:rPr>
        <w:t>that a proactive approach to the management of a product recall ca</w:t>
      </w:r>
      <w:r w:rsidR="00B3391C">
        <w:rPr>
          <w:rFonts w:ascii="Times New Roman" w:hAnsi="Times New Roman" w:cs="Times New Roman"/>
          <w:sz w:val="24"/>
          <w:szCs w:val="24"/>
          <w:lang w:val="en-GB"/>
        </w:rPr>
        <w:t>n lead to improved consumer perceptions and poten</w:t>
      </w:r>
      <w:r w:rsidR="00477058">
        <w:rPr>
          <w:rFonts w:ascii="Times New Roman" w:hAnsi="Times New Roman" w:cs="Times New Roman"/>
          <w:sz w:val="24"/>
          <w:szCs w:val="24"/>
          <w:lang w:val="en-GB"/>
        </w:rPr>
        <w:t xml:space="preserve">tially enhance a company’s reputation, despite </w:t>
      </w:r>
      <w:r w:rsidR="00722591">
        <w:rPr>
          <w:rFonts w:ascii="Times New Roman" w:hAnsi="Times New Roman" w:cs="Times New Roman"/>
          <w:sz w:val="24"/>
          <w:szCs w:val="24"/>
          <w:lang w:val="en-GB"/>
        </w:rPr>
        <w:t xml:space="preserve">the immediate financial impact of this approach </w:t>
      </w:r>
      <w:r w:rsidR="009B562D" w:rsidRPr="00396FE0">
        <w:rPr>
          <w:rFonts w:ascii="Times New Roman" w:hAnsi="Times New Roman" w:cs="Times New Roman"/>
          <w:b/>
          <w:bCs/>
          <w:sz w:val="24"/>
          <w:szCs w:val="24"/>
          <w:lang w:val="en-GB"/>
        </w:rPr>
        <w:t>(Eilert et al</w:t>
      </w:r>
      <w:r w:rsidR="00865B4F" w:rsidRPr="00396FE0">
        <w:rPr>
          <w:rFonts w:ascii="Times New Roman" w:hAnsi="Times New Roman" w:cs="Times New Roman"/>
          <w:b/>
          <w:bCs/>
          <w:sz w:val="24"/>
          <w:szCs w:val="24"/>
          <w:lang w:val="en-GB"/>
        </w:rPr>
        <w:t>., 2017) (Hora</w:t>
      </w:r>
      <w:r w:rsidR="00771143" w:rsidRPr="00396FE0">
        <w:rPr>
          <w:rFonts w:ascii="Times New Roman" w:hAnsi="Times New Roman" w:cs="Times New Roman"/>
          <w:b/>
          <w:bCs/>
          <w:sz w:val="24"/>
          <w:szCs w:val="24"/>
          <w:lang w:val="en-GB"/>
        </w:rPr>
        <w:t xml:space="preserve"> et al., 2001) (Murphy &amp; Popa, </w:t>
      </w:r>
      <w:r w:rsidR="00396FE0" w:rsidRPr="00396FE0">
        <w:rPr>
          <w:rFonts w:ascii="Times New Roman" w:hAnsi="Times New Roman" w:cs="Times New Roman"/>
          <w:b/>
          <w:bCs/>
          <w:sz w:val="24"/>
          <w:szCs w:val="24"/>
          <w:lang w:val="en-GB"/>
        </w:rPr>
        <w:t>2012) (Lu &amp; Shanker, 2015).</w:t>
      </w:r>
    </w:p>
    <w:p w14:paraId="180AB587" w14:textId="7501115E" w:rsidR="00226626" w:rsidRPr="00BC3D03" w:rsidRDefault="003D6DAB" w:rsidP="007179C5">
      <w:pPr>
        <w:jc w:val="both"/>
        <w:rPr>
          <w:rFonts w:ascii="Times New Roman" w:hAnsi="Times New Roman" w:cs="Times New Roman"/>
          <w:b/>
          <w:bCs/>
          <w:sz w:val="24"/>
          <w:szCs w:val="24"/>
          <w:lang w:val="en-GB"/>
        </w:rPr>
      </w:pPr>
      <w:r>
        <w:rPr>
          <w:rFonts w:ascii="Times New Roman" w:hAnsi="Times New Roman" w:cs="Times New Roman"/>
          <w:sz w:val="24"/>
          <w:szCs w:val="24"/>
          <w:lang w:val="en-GB"/>
        </w:rPr>
        <w:t>There are two main types of product recall,</w:t>
      </w:r>
      <w:r w:rsidR="00396FE0">
        <w:rPr>
          <w:rFonts w:ascii="Times New Roman" w:hAnsi="Times New Roman" w:cs="Times New Roman"/>
          <w:sz w:val="24"/>
          <w:szCs w:val="24"/>
          <w:lang w:val="en-GB"/>
        </w:rPr>
        <w:t xml:space="preserve"> voluntary and mandatory</w:t>
      </w:r>
      <w:r w:rsidR="004701A0">
        <w:rPr>
          <w:rFonts w:ascii="Times New Roman" w:hAnsi="Times New Roman" w:cs="Times New Roman"/>
          <w:sz w:val="24"/>
          <w:szCs w:val="24"/>
          <w:lang w:val="en-GB"/>
        </w:rPr>
        <w:t xml:space="preserve">. Voluntary recalls are initiated when a company </w:t>
      </w:r>
      <w:r w:rsidR="00C63E39">
        <w:rPr>
          <w:rFonts w:ascii="Times New Roman" w:hAnsi="Times New Roman" w:cs="Times New Roman"/>
          <w:sz w:val="24"/>
          <w:szCs w:val="24"/>
          <w:lang w:val="en-GB"/>
        </w:rPr>
        <w:t xml:space="preserve">or manufacturer identifies a defect or safety issue with one of its products. </w:t>
      </w:r>
      <w:r w:rsidR="00B612A1">
        <w:rPr>
          <w:rFonts w:ascii="Times New Roman" w:hAnsi="Times New Roman" w:cs="Times New Roman"/>
          <w:sz w:val="24"/>
          <w:szCs w:val="24"/>
          <w:lang w:val="en-GB"/>
        </w:rPr>
        <w:t xml:space="preserve">By adopting this </w:t>
      </w:r>
      <w:r w:rsidR="00841402">
        <w:rPr>
          <w:rFonts w:ascii="Times New Roman" w:hAnsi="Times New Roman" w:cs="Times New Roman"/>
          <w:sz w:val="24"/>
          <w:szCs w:val="24"/>
          <w:lang w:val="en-GB"/>
        </w:rPr>
        <w:t>proactive recall strategy</w:t>
      </w:r>
      <w:r w:rsidR="00B612A1">
        <w:rPr>
          <w:rFonts w:ascii="Times New Roman" w:hAnsi="Times New Roman" w:cs="Times New Roman"/>
          <w:sz w:val="24"/>
          <w:szCs w:val="24"/>
          <w:lang w:val="en-GB"/>
        </w:rPr>
        <w:t xml:space="preserve"> a company can </w:t>
      </w:r>
      <w:r w:rsidR="00C3017F">
        <w:rPr>
          <w:rFonts w:ascii="Times New Roman" w:hAnsi="Times New Roman" w:cs="Times New Roman"/>
          <w:sz w:val="24"/>
          <w:szCs w:val="24"/>
          <w:lang w:val="en-GB"/>
        </w:rPr>
        <w:t>address</w:t>
      </w:r>
      <w:r w:rsidR="00B612A1">
        <w:rPr>
          <w:rFonts w:ascii="Times New Roman" w:hAnsi="Times New Roman" w:cs="Times New Roman"/>
          <w:sz w:val="24"/>
          <w:szCs w:val="24"/>
          <w:lang w:val="en-GB"/>
        </w:rPr>
        <w:t xml:space="preserve"> the</w:t>
      </w:r>
      <w:r w:rsidR="00C3017F">
        <w:rPr>
          <w:rFonts w:ascii="Times New Roman" w:hAnsi="Times New Roman" w:cs="Times New Roman"/>
          <w:sz w:val="24"/>
          <w:szCs w:val="24"/>
          <w:lang w:val="en-GB"/>
        </w:rPr>
        <w:t xml:space="preserve"> issues before they escalate </w:t>
      </w:r>
      <w:r w:rsidR="00B612A1">
        <w:rPr>
          <w:rFonts w:ascii="Times New Roman" w:hAnsi="Times New Roman" w:cs="Times New Roman"/>
          <w:sz w:val="24"/>
          <w:szCs w:val="24"/>
          <w:lang w:val="en-GB"/>
        </w:rPr>
        <w:t xml:space="preserve">and </w:t>
      </w:r>
      <w:r w:rsidR="00C3017F">
        <w:rPr>
          <w:rFonts w:ascii="Times New Roman" w:hAnsi="Times New Roman" w:cs="Times New Roman"/>
          <w:sz w:val="24"/>
          <w:szCs w:val="24"/>
          <w:lang w:val="en-GB"/>
        </w:rPr>
        <w:t>tend to experience less</w:t>
      </w:r>
      <w:r w:rsidR="00A414A3">
        <w:rPr>
          <w:rFonts w:ascii="Times New Roman" w:hAnsi="Times New Roman" w:cs="Times New Roman"/>
          <w:sz w:val="24"/>
          <w:szCs w:val="24"/>
          <w:lang w:val="en-GB"/>
        </w:rPr>
        <w:t xml:space="preserve"> negative feedback from the consumer compared to those that react </w:t>
      </w:r>
      <w:r w:rsidR="00B612A1">
        <w:rPr>
          <w:rFonts w:ascii="Times New Roman" w:hAnsi="Times New Roman" w:cs="Times New Roman"/>
          <w:sz w:val="24"/>
          <w:szCs w:val="24"/>
          <w:lang w:val="en-GB"/>
        </w:rPr>
        <w:t xml:space="preserve">late </w:t>
      </w:r>
      <w:r w:rsidR="00764A91" w:rsidRPr="00764A91">
        <w:rPr>
          <w:rFonts w:ascii="Times New Roman" w:hAnsi="Times New Roman" w:cs="Times New Roman"/>
          <w:b/>
          <w:bCs/>
          <w:sz w:val="24"/>
          <w:szCs w:val="24"/>
          <w:lang w:val="en-GB"/>
        </w:rPr>
        <w:t>(Hora et al., 2011) (Chen et al., 2009).</w:t>
      </w:r>
      <w:r w:rsidR="00764A91">
        <w:rPr>
          <w:rFonts w:ascii="Times New Roman" w:hAnsi="Times New Roman" w:cs="Times New Roman"/>
          <w:b/>
          <w:bCs/>
          <w:sz w:val="24"/>
          <w:szCs w:val="24"/>
          <w:lang w:val="en-GB"/>
        </w:rPr>
        <w:t xml:space="preserve"> </w:t>
      </w:r>
      <w:r w:rsidR="00261801">
        <w:rPr>
          <w:rFonts w:ascii="Times New Roman" w:hAnsi="Times New Roman" w:cs="Times New Roman"/>
          <w:sz w:val="24"/>
          <w:szCs w:val="24"/>
          <w:lang w:val="en-GB"/>
        </w:rPr>
        <w:t>C</w:t>
      </w:r>
      <w:r w:rsidR="00AE4B11">
        <w:rPr>
          <w:rFonts w:ascii="Times New Roman" w:hAnsi="Times New Roman" w:cs="Times New Roman"/>
          <w:sz w:val="24"/>
          <w:szCs w:val="24"/>
          <w:lang w:val="en-GB"/>
        </w:rPr>
        <w:t xml:space="preserve">onsumers </w:t>
      </w:r>
      <w:r w:rsidR="00BC3D03">
        <w:rPr>
          <w:rFonts w:ascii="Times New Roman" w:hAnsi="Times New Roman" w:cs="Times New Roman"/>
          <w:sz w:val="24"/>
          <w:szCs w:val="24"/>
          <w:lang w:val="en-GB"/>
        </w:rPr>
        <w:t>generally perceive these actions positively, which can reduce the negative impacts on consumer</w:t>
      </w:r>
      <w:r w:rsidR="00261801">
        <w:rPr>
          <w:rFonts w:ascii="Times New Roman" w:hAnsi="Times New Roman" w:cs="Times New Roman"/>
          <w:sz w:val="24"/>
          <w:szCs w:val="24"/>
          <w:lang w:val="en-GB"/>
        </w:rPr>
        <w:t xml:space="preserve"> loyalty and brand </w:t>
      </w:r>
      <w:r w:rsidR="00BC3D03">
        <w:rPr>
          <w:rFonts w:ascii="Times New Roman" w:hAnsi="Times New Roman" w:cs="Times New Roman"/>
          <w:sz w:val="24"/>
          <w:szCs w:val="24"/>
          <w:lang w:val="en-GB"/>
        </w:rPr>
        <w:t>reputation</w:t>
      </w:r>
      <w:r w:rsidR="00CC0653">
        <w:rPr>
          <w:rFonts w:ascii="Times New Roman" w:hAnsi="Times New Roman" w:cs="Times New Roman"/>
          <w:sz w:val="24"/>
          <w:szCs w:val="24"/>
          <w:lang w:val="en-GB"/>
        </w:rPr>
        <w:t xml:space="preserve"> </w:t>
      </w:r>
      <w:r w:rsidR="00CC0653" w:rsidRPr="000F13B3">
        <w:rPr>
          <w:rFonts w:ascii="Times New Roman" w:hAnsi="Times New Roman" w:cs="Times New Roman"/>
          <w:b/>
          <w:bCs/>
          <w:sz w:val="24"/>
          <w:szCs w:val="24"/>
          <w:lang w:val="en-GB"/>
        </w:rPr>
        <w:t>(Murphy &amp; Poa, 20</w:t>
      </w:r>
      <w:r w:rsidR="000F13B3" w:rsidRPr="000F13B3">
        <w:rPr>
          <w:rFonts w:ascii="Times New Roman" w:hAnsi="Times New Roman" w:cs="Times New Roman"/>
          <w:b/>
          <w:bCs/>
          <w:sz w:val="24"/>
          <w:szCs w:val="24"/>
          <w:lang w:val="en-GB"/>
        </w:rPr>
        <w:t>12) (Mak et al., 2020).</w:t>
      </w:r>
      <w:r w:rsidR="005A6454">
        <w:rPr>
          <w:rFonts w:ascii="Times New Roman" w:hAnsi="Times New Roman" w:cs="Times New Roman"/>
          <w:b/>
          <w:bCs/>
          <w:sz w:val="24"/>
          <w:szCs w:val="24"/>
          <w:lang w:val="en-GB"/>
        </w:rPr>
        <w:t xml:space="preserve"> </w:t>
      </w:r>
      <w:r w:rsidR="00BC3D03">
        <w:rPr>
          <w:rFonts w:ascii="Times New Roman" w:hAnsi="Times New Roman" w:cs="Times New Roman"/>
          <w:sz w:val="24"/>
          <w:szCs w:val="24"/>
          <w:lang w:val="en-GB"/>
        </w:rPr>
        <w:t>H</w:t>
      </w:r>
      <w:r w:rsidR="00261801">
        <w:rPr>
          <w:rFonts w:ascii="Times New Roman" w:hAnsi="Times New Roman" w:cs="Times New Roman"/>
          <w:sz w:val="24"/>
          <w:szCs w:val="24"/>
          <w:lang w:val="en-GB"/>
        </w:rPr>
        <w:t>owever</w:t>
      </w:r>
      <w:r w:rsidR="00BC3D03">
        <w:rPr>
          <w:rFonts w:ascii="Times New Roman" w:hAnsi="Times New Roman" w:cs="Times New Roman"/>
          <w:sz w:val="24"/>
          <w:szCs w:val="24"/>
          <w:lang w:val="en-GB"/>
        </w:rPr>
        <w:t>, mandatory recalls</w:t>
      </w:r>
      <w:r w:rsidR="00261801">
        <w:rPr>
          <w:rFonts w:ascii="Times New Roman" w:hAnsi="Times New Roman" w:cs="Times New Roman"/>
          <w:sz w:val="24"/>
          <w:szCs w:val="24"/>
          <w:lang w:val="en-GB"/>
        </w:rPr>
        <w:t xml:space="preserve"> </w:t>
      </w:r>
      <w:r w:rsidR="00226626" w:rsidRPr="00D24A33">
        <w:rPr>
          <w:rFonts w:ascii="Times New Roman" w:hAnsi="Times New Roman" w:cs="Times New Roman"/>
          <w:sz w:val="24"/>
          <w:szCs w:val="24"/>
          <w:lang w:val="en-GB"/>
        </w:rPr>
        <w:t xml:space="preserve">are </w:t>
      </w:r>
      <w:r w:rsidR="00BC3D03">
        <w:rPr>
          <w:rFonts w:ascii="Times New Roman" w:hAnsi="Times New Roman" w:cs="Times New Roman"/>
          <w:sz w:val="24"/>
          <w:szCs w:val="24"/>
          <w:lang w:val="en-GB"/>
        </w:rPr>
        <w:t>imposed</w:t>
      </w:r>
      <w:r w:rsidR="00226626" w:rsidRPr="00D24A33">
        <w:rPr>
          <w:rFonts w:ascii="Times New Roman" w:hAnsi="Times New Roman" w:cs="Times New Roman"/>
          <w:sz w:val="24"/>
          <w:szCs w:val="24"/>
          <w:lang w:val="en-GB"/>
        </w:rPr>
        <w:t xml:space="preserve"> </w:t>
      </w:r>
      <w:r w:rsidR="00D24A33" w:rsidRPr="00D24A33">
        <w:rPr>
          <w:rFonts w:ascii="Times New Roman" w:hAnsi="Times New Roman" w:cs="Times New Roman"/>
          <w:sz w:val="24"/>
          <w:szCs w:val="24"/>
          <w:lang w:val="en-GB"/>
        </w:rPr>
        <w:t>by</w:t>
      </w:r>
      <w:r w:rsidR="00226626" w:rsidRPr="00D24A33">
        <w:rPr>
          <w:rFonts w:ascii="Times New Roman" w:hAnsi="Times New Roman" w:cs="Times New Roman"/>
          <w:sz w:val="24"/>
          <w:szCs w:val="24"/>
          <w:lang w:val="en-GB"/>
        </w:rPr>
        <w:t xml:space="preserve"> regulatory </w:t>
      </w:r>
      <w:r w:rsidR="00BC3D03">
        <w:rPr>
          <w:rFonts w:ascii="Times New Roman" w:hAnsi="Times New Roman" w:cs="Times New Roman"/>
          <w:sz w:val="24"/>
          <w:szCs w:val="24"/>
          <w:lang w:val="en-GB"/>
        </w:rPr>
        <w:t>authorities</w:t>
      </w:r>
      <w:r w:rsidR="00226626" w:rsidRPr="00D24A33">
        <w:rPr>
          <w:rFonts w:ascii="Times New Roman" w:hAnsi="Times New Roman" w:cs="Times New Roman"/>
          <w:sz w:val="24"/>
          <w:szCs w:val="24"/>
          <w:lang w:val="en-GB"/>
        </w:rPr>
        <w:t xml:space="preserve"> when a product is </w:t>
      </w:r>
      <w:r w:rsidR="00BC3D03">
        <w:rPr>
          <w:rFonts w:ascii="Times New Roman" w:hAnsi="Times New Roman" w:cs="Times New Roman"/>
          <w:sz w:val="24"/>
          <w:szCs w:val="24"/>
          <w:lang w:val="en-GB"/>
        </w:rPr>
        <w:t xml:space="preserve">found to be </w:t>
      </w:r>
      <w:r w:rsidR="00226626" w:rsidRPr="00D24A33">
        <w:rPr>
          <w:rFonts w:ascii="Times New Roman" w:hAnsi="Times New Roman" w:cs="Times New Roman"/>
          <w:sz w:val="24"/>
          <w:szCs w:val="24"/>
          <w:lang w:val="en-GB"/>
        </w:rPr>
        <w:t xml:space="preserve">unsafe </w:t>
      </w:r>
      <w:r w:rsidR="00261801">
        <w:rPr>
          <w:rFonts w:ascii="Times New Roman" w:hAnsi="Times New Roman" w:cs="Times New Roman"/>
          <w:sz w:val="24"/>
          <w:szCs w:val="24"/>
          <w:lang w:val="en-GB"/>
        </w:rPr>
        <w:t>and</w:t>
      </w:r>
      <w:r w:rsidR="00D24A33" w:rsidRPr="00D24A33">
        <w:rPr>
          <w:rFonts w:ascii="Times New Roman" w:hAnsi="Times New Roman" w:cs="Times New Roman"/>
          <w:sz w:val="24"/>
          <w:szCs w:val="24"/>
          <w:lang w:val="en-GB"/>
        </w:rPr>
        <w:t xml:space="preserve"> </w:t>
      </w:r>
      <w:r w:rsidR="00BC3D03">
        <w:rPr>
          <w:rFonts w:ascii="Times New Roman" w:hAnsi="Times New Roman" w:cs="Times New Roman"/>
          <w:sz w:val="24"/>
          <w:szCs w:val="24"/>
          <w:lang w:val="en-GB"/>
        </w:rPr>
        <w:t>fails to meet</w:t>
      </w:r>
      <w:r w:rsidR="00D24A33" w:rsidRPr="00D24A33">
        <w:rPr>
          <w:rFonts w:ascii="Times New Roman" w:hAnsi="Times New Roman" w:cs="Times New Roman"/>
          <w:sz w:val="24"/>
          <w:szCs w:val="24"/>
          <w:lang w:val="en-GB"/>
        </w:rPr>
        <w:t xml:space="preserve"> safety standards.</w:t>
      </w:r>
      <w:r w:rsidR="00DA64F9">
        <w:rPr>
          <w:rFonts w:ascii="Times New Roman" w:hAnsi="Times New Roman" w:cs="Times New Roman"/>
          <w:sz w:val="24"/>
          <w:szCs w:val="24"/>
          <w:lang w:val="en-GB"/>
        </w:rPr>
        <w:t xml:space="preserve"> These recalls often come from external pressures, such as customer complaints</w:t>
      </w:r>
      <w:r w:rsidR="009156AB">
        <w:rPr>
          <w:rFonts w:ascii="Times New Roman" w:hAnsi="Times New Roman" w:cs="Times New Roman"/>
          <w:sz w:val="24"/>
          <w:szCs w:val="24"/>
          <w:lang w:val="en-GB"/>
        </w:rPr>
        <w:t>, inspections or reports of any harm associated with the</w:t>
      </w:r>
      <w:r w:rsidR="006032D3">
        <w:rPr>
          <w:rFonts w:ascii="Times New Roman" w:hAnsi="Times New Roman" w:cs="Times New Roman"/>
          <w:sz w:val="24"/>
          <w:szCs w:val="24"/>
          <w:lang w:val="en-GB"/>
        </w:rPr>
        <w:t xml:space="preserve"> </w:t>
      </w:r>
      <w:r w:rsidR="009156AB">
        <w:rPr>
          <w:rFonts w:ascii="Times New Roman" w:hAnsi="Times New Roman" w:cs="Times New Roman"/>
          <w:sz w:val="24"/>
          <w:szCs w:val="24"/>
          <w:lang w:val="en-GB"/>
        </w:rPr>
        <w:t>product.</w:t>
      </w:r>
      <w:r w:rsidR="00B612A1">
        <w:rPr>
          <w:rFonts w:ascii="Times New Roman" w:hAnsi="Times New Roman" w:cs="Times New Roman"/>
          <w:sz w:val="24"/>
          <w:szCs w:val="24"/>
          <w:lang w:val="en-GB"/>
        </w:rPr>
        <w:t xml:space="preserve"> The </w:t>
      </w:r>
      <w:r w:rsidR="00884179">
        <w:rPr>
          <w:rFonts w:ascii="Times New Roman" w:hAnsi="Times New Roman" w:cs="Times New Roman"/>
          <w:sz w:val="24"/>
          <w:szCs w:val="24"/>
          <w:lang w:val="en-GB"/>
        </w:rPr>
        <w:t xml:space="preserve">lack of preparation for product recalls can lead to panic </w:t>
      </w:r>
      <w:r w:rsidR="007E31E5">
        <w:rPr>
          <w:rFonts w:ascii="Times New Roman" w:hAnsi="Times New Roman" w:cs="Times New Roman"/>
          <w:sz w:val="24"/>
          <w:szCs w:val="24"/>
          <w:lang w:val="en-GB"/>
        </w:rPr>
        <w:t xml:space="preserve">and poor </w:t>
      </w:r>
      <w:r w:rsidR="009F3022">
        <w:rPr>
          <w:rFonts w:ascii="Times New Roman" w:hAnsi="Times New Roman" w:cs="Times New Roman"/>
          <w:sz w:val="24"/>
          <w:szCs w:val="24"/>
          <w:lang w:val="en-GB"/>
        </w:rPr>
        <w:t>management, which</w:t>
      </w:r>
      <w:r w:rsidR="007E31E5">
        <w:rPr>
          <w:rFonts w:ascii="Times New Roman" w:hAnsi="Times New Roman" w:cs="Times New Roman"/>
          <w:sz w:val="24"/>
          <w:szCs w:val="24"/>
          <w:lang w:val="en-GB"/>
        </w:rPr>
        <w:t xml:space="preserve"> can aggravate the situation </w:t>
      </w:r>
      <w:r w:rsidR="00376402">
        <w:rPr>
          <w:rFonts w:ascii="Times New Roman" w:hAnsi="Times New Roman" w:cs="Times New Roman"/>
          <w:sz w:val="24"/>
          <w:szCs w:val="24"/>
          <w:lang w:val="en-GB"/>
        </w:rPr>
        <w:t xml:space="preserve">and </w:t>
      </w:r>
      <w:r w:rsidR="00B612A1">
        <w:rPr>
          <w:rFonts w:ascii="Times New Roman" w:hAnsi="Times New Roman" w:cs="Times New Roman"/>
          <w:sz w:val="24"/>
          <w:szCs w:val="24"/>
          <w:lang w:val="en-GB"/>
        </w:rPr>
        <w:t xml:space="preserve">can significantly </w:t>
      </w:r>
      <w:r w:rsidR="00376402">
        <w:rPr>
          <w:rFonts w:ascii="Times New Roman" w:hAnsi="Times New Roman" w:cs="Times New Roman"/>
          <w:sz w:val="24"/>
          <w:szCs w:val="24"/>
          <w:lang w:val="en-GB"/>
        </w:rPr>
        <w:t xml:space="preserve">harm </w:t>
      </w:r>
      <w:r w:rsidR="00B612A1">
        <w:rPr>
          <w:rFonts w:ascii="Times New Roman" w:hAnsi="Times New Roman" w:cs="Times New Roman"/>
          <w:sz w:val="24"/>
          <w:szCs w:val="24"/>
          <w:lang w:val="en-GB"/>
        </w:rPr>
        <w:t xml:space="preserve">  the </w:t>
      </w:r>
      <w:r w:rsidR="00376402">
        <w:rPr>
          <w:rFonts w:ascii="Times New Roman" w:hAnsi="Times New Roman" w:cs="Times New Roman"/>
          <w:sz w:val="24"/>
          <w:szCs w:val="24"/>
          <w:lang w:val="en-GB"/>
        </w:rPr>
        <w:t xml:space="preserve">company’s reputation </w:t>
      </w:r>
      <w:r w:rsidR="00376402" w:rsidRPr="00FA438B">
        <w:rPr>
          <w:rFonts w:ascii="Times New Roman" w:hAnsi="Times New Roman" w:cs="Times New Roman"/>
          <w:b/>
          <w:sz w:val="24"/>
          <w:szCs w:val="24"/>
          <w:lang w:val="en-GB"/>
        </w:rPr>
        <w:t>(A</w:t>
      </w:r>
      <w:r w:rsidR="00B954E3" w:rsidRPr="00FA438B">
        <w:rPr>
          <w:rFonts w:ascii="Times New Roman" w:hAnsi="Times New Roman" w:cs="Times New Roman"/>
          <w:b/>
          <w:sz w:val="24"/>
          <w:szCs w:val="24"/>
          <w:lang w:val="en-GB"/>
        </w:rPr>
        <w:t>hsan &amp; Gunawan, 2014).</w:t>
      </w:r>
    </w:p>
    <w:p w14:paraId="57A38D95" w14:textId="2C058F6E" w:rsidR="00D83385" w:rsidRPr="005A6454" w:rsidRDefault="009F3022" w:rsidP="007179C5">
      <w:pPr>
        <w:jc w:val="both"/>
        <w:rPr>
          <w:rFonts w:ascii="Times New Roman" w:hAnsi="Times New Roman" w:cs="Times New Roman"/>
          <w:b/>
          <w:bCs/>
          <w:sz w:val="24"/>
          <w:szCs w:val="24"/>
          <w:lang w:val="en-GB"/>
        </w:rPr>
      </w:pPr>
      <w:r>
        <w:rPr>
          <w:rFonts w:ascii="Times New Roman" w:hAnsi="Times New Roman" w:cs="Times New Roman"/>
          <w:sz w:val="24"/>
          <w:szCs w:val="24"/>
          <w:lang w:val="en-GB"/>
        </w:rPr>
        <w:t xml:space="preserve">While product recalls are often </w:t>
      </w:r>
      <w:r w:rsidR="00D83385">
        <w:rPr>
          <w:rFonts w:ascii="Times New Roman" w:hAnsi="Times New Roman" w:cs="Times New Roman"/>
          <w:sz w:val="24"/>
          <w:szCs w:val="24"/>
          <w:lang w:val="en-GB"/>
        </w:rPr>
        <w:t>viewed as</w:t>
      </w:r>
      <w:r w:rsidR="007536A5">
        <w:rPr>
          <w:rFonts w:ascii="Times New Roman" w:hAnsi="Times New Roman" w:cs="Times New Roman"/>
          <w:sz w:val="24"/>
          <w:szCs w:val="24"/>
          <w:lang w:val="en-GB"/>
        </w:rPr>
        <w:t xml:space="preserve"> a form of</w:t>
      </w:r>
      <w:r w:rsidR="00D83385">
        <w:rPr>
          <w:rFonts w:ascii="Times New Roman" w:hAnsi="Times New Roman" w:cs="Times New Roman"/>
          <w:sz w:val="24"/>
          <w:szCs w:val="24"/>
          <w:lang w:val="en-GB"/>
        </w:rPr>
        <w:t xml:space="preserve"> crisis management, they also </w:t>
      </w:r>
      <w:r w:rsidR="007536A5">
        <w:rPr>
          <w:rFonts w:ascii="Times New Roman" w:hAnsi="Times New Roman" w:cs="Times New Roman"/>
          <w:sz w:val="24"/>
          <w:szCs w:val="24"/>
          <w:lang w:val="en-GB"/>
        </w:rPr>
        <w:t xml:space="preserve">offer </w:t>
      </w:r>
      <w:r w:rsidR="00D83385">
        <w:rPr>
          <w:rFonts w:ascii="Times New Roman" w:hAnsi="Times New Roman" w:cs="Times New Roman"/>
          <w:sz w:val="24"/>
          <w:szCs w:val="24"/>
          <w:lang w:val="en-GB"/>
        </w:rPr>
        <w:t>companies</w:t>
      </w:r>
      <w:r w:rsidR="007536A5">
        <w:rPr>
          <w:rFonts w:ascii="Times New Roman" w:hAnsi="Times New Roman" w:cs="Times New Roman"/>
          <w:sz w:val="24"/>
          <w:szCs w:val="24"/>
          <w:lang w:val="en-GB"/>
        </w:rPr>
        <w:t xml:space="preserve"> a chance</w:t>
      </w:r>
      <w:r w:rsidR="00D83385">
        <w:rPr>
          <w:rFonts w:ascii="Times New Roman" w:hAnsi="Times New Roman" w:cs="Times New Roman"/>
          <w:sz w:val="24"/>
          <w:szCs w:val="24"/>
          <w:lang w:val="en-GB"/>
        </w:rPr>
        <w:t xml:space="preserve"> to </w:t>
      </w:r>
      <w:r w:rsidR="007536A5">
        <w:rPr>
          <w:rFonts w:ascii="Times New Roman" w:hAnsi="Times New Roman" w:cs="Times New Roman"/>
          <w:sz w:val="24"/>
          <w:szCs w:val="24"/>
          <w:lang w:val="en-GB"/>
        </w:rPr>
        <w:t xml:space="preserve">demonstrate </w:t>
      </w:r>
      <w:r w:rsidR="00D83385">
        <w:rPr>
          <w:rFonts w:ascii="Times New Roman" w:hAnsi="Times New Roman" w:cs="Times New Roman"/>
          <w:sz w:val="24"/>
          <w:szCs w:val="24"/>
          <w:lang w:val="en-GB"/>
        </w:rPr>
        <w:t xml:space="preserve">their commitment consumer safety and quality. By </w:t>
      </w:r>
      <w:r w:rsidR="007536A5">
        <w:rPr>
          <w:rFonts w:ascii="Times New Roman" w:hAnsi="Times New Roman" w:cs="Times New Roman"/>
          <w:sz w:val="24"/>
          <w:szCs w:val="24"/>
          <w:lang w:val="en-GB"/>
        </w:rPr>
        <w:t xml:space="preserve">establishing strong </w:t>
      </w:r>
      <w:r w:rsidR="00D83385">
        <w:rPr>
          <w:rFonts w:ascii="Times New Roman" w:hAnsi="Times New Roman" w:cs="Times New Roman"/>
          <w:sz w:val="24"/>
          <w:szCs w:val="24"/>
          <w:lang w:val="en-GB"/>
        </w:rPr>
        <w:t xml:space="preserve">operational processes and </w:t>
      </w:r>
      <w:r w:rsidR="007536A5">
        <w:rPr>
          <w:rFonts w:ascii="Times New Roman" w:hAnsi="Times New Roman" w:cs="Times New Roman"/>
          <w:sz w:val="24"/>
          <w:szCs w:val="24"/>
          <w:lang w:val="en-GB"/>
        </w:rPr>
        <w:t>ensuring clear</w:t>
      </w:r>
      <w:r w:rsidR="00D83385">
        <w:rPr>
          <w:rFonts w:ascii="Times New Roman" w:hAnsi="Times New Roman" w:cs="Times New Roman"/>
          <w:sz w:val="24"/>
          <w:szCs w:val="24"/>
          <w:lang w:val="en-GB"/>
        </w:rPr>
        <w:t xml:space="preserve"> communication with consumers, companies can not only mitigate the </w:t>
      </w:r>
      <w:r w:rsidR="007536A5">
        <w:rPr>
          <w:rFonts w:ascii="Times New Roman" w:hAnsi="Times New Roman" w:cs="Times New Roman"/>
          <w:sz w:val="24"/>
          <w:szCs w:val="24"/>
          <w:lang w:val="en-GB"/>
        </w:rPr>
        <w:t>adverse effects</w:t>
      </w:r>
      <w:r w:rsidR="00D83385">
        <w:rPr>
          <w:rFonts w:ascii="Times New Roman" w:hAnsi="Times New Roman" w:cs="Times New Roman"/>
          <w:sz w:val="24"/>
          <w:szCs w:val="24"/>
          <w:lang w:val="en-GB"/>
        </w:rPr>
        <w:t xml:space="preserve"> of product recall but also </w:t>
      </w:r>
      <w:r w:rsidR="007536A5">
        <w:rPr>
          <w:rFonts w:ascii="Times New Roman" w:hAnsi="Times New Roman" w:cs="Times New Roman"/>
          <w:sz w:val="24"/>
          <w:szCs w:val="24"/>
          <w:lang w:val="en-GB"/>
        </w:rPr>
        <w:t>enhance</w:t>
      </w:r>
      <w:r w:rsidR="00D83385">
        <w:rPr>
          <w:rFonts w:ascii="Times New Roman" w:hAnsi="Times New Roman" w:cs="Times New Roman"/>
          <w:sz w:val="24"/>
          <w:szCs w:val="24"/>
          <w:lang w:val="en-GB"/>
        </w:rPr>
        <w:t xml:space="preserve"> their reputation and </w:t>
      </w:r>
      <w:r w:rsidR="007536A5">
        <w:rPr>
          <w:rFonts w:ascii="Times New Roman" w:hAnsi="Times New Roman" w:cs="Times New Roman"/>
          <w:sz w:val="24"/>
          <w:szCs w:val="24"/>
          <w:lang w:val="en-GB"/>
        </w:rPr>
        <w:t xml:space="preserve"> build </w:t>
      </w:r>
      <w:r w:rsidR="00D83385">
        <w:rPr>
          <w:rFonts w:ascii="Times New Roman" w:hAnsi="Times New Roman" w:cs="Times New Roman"/>
          <w:sz w:val="24"/>
          <w:szCs w:val="24"/>
          <w:lang w:val="en-GB"/>
        </w:rPr>
        <w:t xml:space="preserve">consumer trust over time </w:t>
      </w:r>
      <w:r w:rsidR="00D83385" w:rsidRPr="00A21EE4">
        <w:rPr>
          <w:rFonts w:ascii="Times New Roman" w:hAnsi="Times New Roman" w:cs="Times New Roman"/>
          <w:b/>
          <w:bCs/>
          <w:sz w:val="24"/>
          <w:szCs w:val="24"/>
          <w:lang w:val="en-GB"/>
        </w:rPr>
        <w:t>(Yu et al., 2022) (Muralidharan et al,. 2019) (Giannetti &amp; Srinivasan, 2021).</w:t>
      </w:r>
    </w:p>
    <w:p w14:paraId="4E4838EF" w14:textId="7A5817AD" w:rsidR="00856747" w:rsidRDefault="00B954E3" w:rsidP="00856747">
      <w:pPr>
        <w:jc w:val="both"/>
        <w:rPr>
          <w:rFonts w:ascii="Times New Roman" w:hAnsi="Times New Roman" w:cs="Times New Roman"/>
          <w:b/>
          <w:bCs/>
          <w:sz w:val="24"/>
          <w:szCs w:val="24"/>
          <w:lang w:val="en-GB"/>
        </w:rPr>
      </w:pPr>
      <w:r>
        <w:rPr>
          <w:rFonts w:ascii="Times New Roman" w:hAnsi="Times New Roman" w:cs="Times New Roman"/>
          <w:sz w:val="24"/>
          <w:szCs w:val="24"/>
          <w:lang w:val="en-GB"/>
        </w:rPr>
        <w:t xml:space="preserve">The financial </w:t>
      </w:r>
      <w:r w:rsidR="007536A5">
        <w:rPr>
          <w:rFonts w:ascii="Times New Roman" w:hAnsi="Times New Roman" w:cs="Times New Roman"/>
          <w:sz w:val="24"/>
          <w:szCs w:val="24"/>
          <w:lang w:val="en-GB"/>
        </w:rPr>
        <w:t xml:space="preserve">consequences </w:t>
      </w:r>
      <w:r w:rsidR="00577654">
        <w:rPr>
          <w:rFonts w:ascii="Times New Roman" w:hAnsi="Times New Roman" w:cs="Times New Roman"/>
          <w:sz w:val="24"/>
          <w:szCs w:val="24"/>
          <w:lang w:val="en-GB"/>
        </w:rPr>
        <w:t>of product recall</w:t>
      </w:r>
      <w:r w:rsidR="00D83385">
        <w:rPr>
          <w:rFonts w:ascii="Times New Roman" w:hAnsi="Times New Roman" w:cs="Times New Roman"/>
          <w:sz w:val="24"/>
          <w:szCs w:val="24"/>
          <w:lang w:val="en-GB"/>
        </w:rPr>
        <w:t>s</w:t>
      </w:r>
      <w:r w:rsidR="00577654">
        <w:rPr>
          <w:rFonts w:ascii="Times New Roman" w:hAnsi="Times New Roman" w:cs="Times New Roman"/>
          <w:sz w:val="24"/>
          <w:szCs w:val="24"/>
          <w:lang w:val="en-GB"/>
        </w:rPr>
        <w:t xml:space="preserve"> </w:t>
      </w:r>
      <w:r w:rsidR="007536A5">
        <w:rPr>
          <w:rFonts w:ascii="Times New Roman" w:hAnsi="Times New Roman" w:cs="Times New Roman"/>
          <w:sz w:val="24"/>
          <w:szCs w:val="24"/>
          <w:lang w:val="en-GB"/>
        </w:rPr>
        <w:t>goes</w:t>
      </w:r>
      <w:r w:rsidR="00577654">
        <w:rPr>
          <w:rFonts w:ascii="Times New Roman" w:hAnsi="Times New Roman" w:cs="Times New Roman"/>
          <w:sz w:val="24"/>
          <w:szCs w:val="24"/>
          <w:lang w:val="en-GB"/>
        </w:rPr>
        <w:t xml:space="preserve"> beyond </w:t>
      </w:r>
      <w:r w:rsidR="007536A5">
        <w:rPr>
          <w:rFonts w:ascii="Times New Roman" w:hAnsi="Times New Roman" w:cs="Times New Roman"/>
          <w:sz w:val="24"/>
          <w:szCs w:val="24"/>
          <w:lang w:val="en-GB"/>
        </w:rPr>
        <w:t xml:space="preserve">just </w:t>
      </w:r>
      <w:r w:rsidR="00577654">
        <w:rPr>
          <w:rFonts w:ascii="Times New Roman" w:hAnsi="Times New Roman" w:cs="Times New Roman"/>
          <w:sz w:val="24"/>
          <w:szCs w:val="24"/>
          <w:lang w:val="en-GB"/>
        </w:rPr>
        <w:t>the</w:t>
      </w:r>
      <w:r w:rsidR="00436065">
        <w:rPr>
          <w:rFonts w:ascii="Times New Roman" w:hAnsi="Times New Roman" w:cs="Times New Roman"/>
          <w:sz w:val="24"/>
          <w:szCs w:val="24"/>
          <w:lang w:val="en-GB"/>
        </w:rPr>
        <w:t xml:space="preserve"> immediate</w:t>
      </w:r>
      <w:r w:rsidR="00D83385">
        <w:rPr>
          <w:rFonts w:ascii="Times New Roman" w:hAnsi="Times New Roman" w:cs="Times New Roman"/>
          <w:sz w:val="24"/>
          <w:szCs w:val="24"/>
          <w:lang w:val="en-GB"/>
        </w:rPr>
        <w:t xml:space="preserve"> </w:t>
      </w:r>
      <w:r w:rsidR="00436065">
        <w:rPr>
          <w:rFonts w:ascii="Times New Roman" w:hAnsi="Times New Roman" w:cs="Times New Roman"/>
          <w:sz w:val="24"/>
          <w:szCs w:val="24"/>
          <w:lang w:val="en-GB"/>
        </w:rPr>
        <w:t>costs of re</w:t>
      </w:r>
      <w:r w:rsidR="007536A5">
        <w:rPr>
          <w:rFonts w:ascii="Times New Roman" w:hAnsi="Times New Roman" w:cs="Times New Roman"/>
          <w:sz w:val="24"/>
          <w:szCs w:val="24"/>
          <w:lang w:val="en-GB"/>
        </w:rPr>
        <w:t>trieving</w:t>
      </w:r>
      <w:r w:rsidR="003F3043">
        <w:rPr>
          <w:rFonts w:ascii="Times New Roman" w:hAnsi="Times New Roman" w:cs="Times New Roman"/>
          <w:sz w:val="24"/>
          <w:szCs w:val="24"/>
          <w:lang w:val="en-GB"/>
        </w:rPr>
        <w:t xml:space="preserve"> products</w:t>
      </w:r>
      <w:r w:rsidR="007536A5">
        <w:rPr>
          <w:rFonts w:ascii="Times New Roman" w:hAnsi="Times New Roman" w:cs="Times New Roman"/>
          <w:sz w:val="24"/>
          <w:szCs w:val="24"/>
          <w:lang w:val="en-GB"/>
        </w:rPr>
        <w:t xml:space="preserve"> from the market.</w:t>
      </w:r>
      <w:r w:rsidR="003F3043">
        <w:rPr>
          <w:rFonts w:ascii="Times New Roman" w:hAnsi="Times New Roman" w:cs="Times New Roman"/>
          <w:sz w:val="24"/>
          <w:szCs w:val="24"/>
          <w:lang w:val="en-GB"/>
        </w:rPr>
        <w:t xml:space="preserve"> </w:t>
      </w:r>
      <w:r w:rsidR="007536A5">
        <w:rPr>
          <w:rFonts w:ascii="Times New Roman" w:hAnsi="Times New Roman" w:cs="Times New Roman"/>
          <w:sz w:val="24"/>
          <w:szCs w:val="24"/>
          <w:lang w:val="en-GB"/>
        </w:rPr>
        <w:t>Studies indicate</w:t>
      </w:r>
      <w:r w:rsidR="003F3043">
        <w:rPr>
          <w:rFonts w:ascii="Times New Roman" w:hAnsi="Times New Roman" w:cs="Times New Roman"/>
          <w:sz w:val="24"/>
          <w:szCs w:val="24"/>
          <w:lang w:val="en-GB"/>
        </w:rPr>
        <w:t xml:space="preserve"> that product recalls </w:t>
      </w:r>
      <w:r w:rsidR="00987C3E">
        <w:rPr>
          <w:rFonts w:ascii="Times New Roman" w:hAnsi="Times New Roman" w:cs="Times New Roman"/>
          <w:sz w:val="24"/>
          <w:szCs w:val="24"/>
          <w:lang w:val="en-GB"/>
        </w:rPr>
        <w:t xml:space="preserve">can </w:t>
      </w:r>
      <w:r w:rsidR="007536A5">
        <w:rPr>
          <w:rFonts w:ascii="Times New Roman" w:hAnsi="Times New Roman" w:cs="Times New Roman"/>
          <w:sz w:val="24"/>
          <w:szCs w:val="24"/>
          <w:lang w:val="en-GB"/>
        </w:rPr>
        <w:t>result</w:t>
      </w:r>
      <w:r w:rsidR="00987C3E">
        <w:rPr>
          <w:rFonts w:ascii="Times New Roman" w:hAnsi="Times New Roman" w:cs="Times New Roman"/>
          <w:sz w:val="24"/>
          <w:szCs w:val="24"/>
          <w:lang w:val="en-GB"/>
        </w:rPr>
        <w:t xml:space="preserve"> </w:t>
      </w:r>
      <w:r w:rsidR="007536A5">
        <w:rPr>
          <w:rFonts w:ascii="Times New Roman" w:hAnsi="Times New Roman" w:cs="Times New Roman"/>
          <w:sz w:val="24"/>
          <w:szCs w:val="24"/>
          <w:lang w:val="en-GB"/>
        </w:rPr>
        <w:t>in</w:t>
      </w:r>
      <w:r w:rsidR="00987C3E">
        <w:rPr>
          <w:rFonts w:ascii="Times New Roman" w:hAnsi="Times New Roman" w:cs="Times New Roman"/>
          <w:sz w:val="24"/>
          <w:szCs w:val="24"/>
          <w:lang w:val="en-GB"/>
        </w:rPr>
        <w:t xml:space="preserve"> significant </w:t>
      </w:r>
      <w:r w:rsidR="00EB2A7F">
        <w:rPr>
          <w:rFonts w:ascii="Times New Roman" w:hAnsi="Times New Roman" w:cs="Times New Roman"/>
          <w:sz w:val="24"/>
          <w:szCs w:val="24"/>
          <w:lang w:val="en-GB"/>
        </w:rPr>
        <w:t xml:space="preserve">long term </w:t>
      </w:r>
      <w:r w:rsidR="00B612A1">
        <w:rPr>
          <w:rFonts w:ascii="Times New Roman" w:hAnsi="Times New Roman" w:cs="Times New Roman"/>
          <w:sz w:val="24"/>
          <w:szCs w:val="24"/>
          <w:lang w:val="en-GB"/>
        </w:rPr>
        <w:t xml:space="preserve">indirect costs such </w:t>
      </w:r>
      <w:r w:rsidR="007536A5">
        <w:rPr>
          <w:rFonts w:ascii="Times New Roman" w:hAnsi="Times New Roman" w:cs="Times New Roman"/>
          <w:sz w:val="24"/>
          <w:szCs w:val="24"/>
          <w:lang w:val="en-GB"/>
        </w:rPr>
        <w:t>as damage to brand reputation and loss of</w:t>
      </w:r>
      <w:r w:rsidR="00E251D7">
        <w:rPr>
          <w:rFonts w:ascii="Times New Roman" w:hAnsi="Times New Roman" w:cs="Times New Roman"/>
          <w:sz w:val="24"/>
          <w:szCs w:val="24"/>
          <w:lang w:val="en-GB"/>
        </w:rPr>
        <w:t xml:space="preserve"> market share</w:t>
      </w:r>
      <w:r w:rsidR="002341AD">
        <w:rPr>
          <w:rFonts w:ascii="Times New Roman" w:hAnsi="Times New Roman" w:cs="Times New Roman"/>
          <w:sz w:val="24"/>
          <w:szCs w:val="24"/>
          <w:lang w:val="en-GB"/>
        </w:rPr>
        <w:t xml:space="preserve"> </w:t>
      </w:r>
      <w:r w:rsidR="00856747" w:rsidRPr="00396FE0">
        <w:rPr>
          <w:rFonts w:ascii="Times New Roman" w:hAnsi="Times New Roman" w:cs="Times New Roman"/>
          <w:b/>
          <w:bCs/>
          <w:sz w:val="24"/>
          <w:szCs w:val="24"/>
          <w:lang w:val="en-GB"/>
        </w:rPr>
        <w:t>(Lu &amp; Shanker, 2015)</w:t>
      </w:r>
      <w:r w:rsidR="00856747">
        <w:rPr>
          <w:rFonts w:ascii="Times New Roman" w:hAnsi="Times New Roman" w:cs="Times New Roman"/>
          <w:b/>
          <w:bCs/>
          <w:sz w:val="24"/>
          <w:szCs w:val="24"/>
          <w:lang w:val="en-GB"/>
        </w:rPr>
        <w:t xml:space="preserve"> (L</w:t>
      </w:r>
      <w:r w:rsidR="00D23B07">
        <w:rPr>
          <w:rFonts w:ascii="Times New Roman" w:hAnsi="Times New Roman" w:cs="Times New Roman"/>
          <w:b/>
          <w:bCs/>
          <w:sz w:val="24"/>
          <w:szCs w:val="24"/>
          <w:lang w:val="en-GB"/>
        </w:rPr>
        <w:t>iu</w:t>
      </w:r>
      <w:r w:rsidR="00856747">
        <w:rPr>
          <w:rFonts w:ascii="Times New Roman" w:hAnsi="Times New Roman" w:cs="Times New Roman"/>
          <w:b/>
          <w:bCs/>
          <w:sz w:val="24"/>
          <w:szCs w:val="24"/>
          <w:lang w:val="en-GB"/>
        </w:rPr>
        <w:t xml:space="preserve"> et al</w:t>
      </w:r>
      <w:r w:rsidR="00D23B07">
        <w:rPr>
          <w:rFonts w:ascii="Times New Roman" w:hAnsi="Times New Roman" w:cs="Times New Roman"/>
          <w:b/>
          <w:bCs/>
          <w:sz w:val="24"/>
          <w:szCs w:val="24"/>
          <w:lang w:val="en-GB"/>
        </w:rPr>
        <w:t>., 2016) (</w:t>
      </w:r>
      <w:r w:rsidR="00E17C61">
        <w:rPr>
          <w:rFonts w:ascii="Times New Roman" w:hAnsi="Times New Roman" w:cs="Times New Roman"/>
          <w:b/>
          <w:bCs/>
          <w:sz w:val="24"/>
          <w:szCs w:val="24"/>
          <w:lang w:val="en-GB"/>
        </w:rPr>
        <w:t xml:space="preserve">Freedman et al., 2012). </w:t>
      </w:r>
      <w:r w:rsidR="007536A5" w:rsidRPr="007536A5">
        <w:rPr>
          <w:rFonts w:ascii="Times New Roman" w:hAnsi="Times New Roman" w:cs="Times New Roman"/>
          <w:sz w:val="24"/>
          <w:szCs w:val="24"/>
          <w:lang w:val="en-GB"/>
        </w:rPr>
        <w:t>Effectively managing these costs including the types of remedies provided to customers</w:t>
      </w:r>
      <w:r w:rsidR="007536A5">
        <w:rPr>
          <w:rFonts w:ascii="Times New Roman" w:hAnsi="Times New Roman" w:cs="Times New Roman"/>
          <w:sz w:val="24"/>
          <w:szCs w:val="24"/>
          <w:lang w:val="en-GB"/>
        </w:rPr>
        <w:t xml:space="preserve">, is essential for shaping customer perceptions and can even affect the </w:t>
      </w:r>
      <w:r w:rsidR="00D76F21">
        <w:rPr>
          <w:rFonts w:ascii="Times New Roman" w:hAnsi="Times New Roman" w:cs="Times New Roman"/>
          <w:sz w:val="24"/>
          <w:szCs w:val="24"/>
          <w:lang w:val="en-GB"/>
        </w:rPr>
        <w:t>likelihood</w:t>
      </w:r>
      <w:r w:rsidR="007536A5">
        <w:rPr>
          <w:rFonts w:ascii="Times New Roman" w:hAnsi="Times New Roman" w:cs="Times New Roman"/>
          <w:sz w:val="24"/>
          <w:szCs w:val="24"/>
          <w:lang w:val="en-GB"/>
        </w:rPr>
        <w:t xml:space="preserve"> of repeat purchases</w:t>
      </w:r>
      <w:r w:rsidR="00952357">
        <w:rPr>
          <w:rFonts w:ascii="Times New Roman" w:hAnsi="Times New Roman" w:cs="Times New Roman"/>
          <w:sz w:val="24"/>
          <w:szCs w:val="24"/>
          <w:lang w:val="en-GB"/>
        </w:rPr>
        <w:t xml:space="preserve"> </w:t>
      </w:r>
      <w:r w:rsidR="00952357">
        <w:rPr>
          <w:rFonts w:ascii="Times New Roman" w:hAnsi="Times New Roman" w:cs="Times New Roman"/>
          <w:b/>
          <w:bCs/>
          <w:sz w:val="24"/>
          <w:szCs w:val="24"/>
          <w:lang w:val="en-GB"/>
        </w:rPr>
        <w:t xml:space="preserve">(Liu et al., 2016) </w:t>
      </w:r>
      <w:r w:rsidR="00867480">
        <w:rPr>
          <w:rFonts w:ascii="Times New Roman" w:hAnsi="Times New Roman" w:cs="Times New Roman"/>
          <w:b/>
          <w:bCs/>
          <w:sz w:val="24"/>
          <w:szCs w:val="24"/>
          <w:lang w:val="en-GB"/>
        </w:rPr>
        <w:t>(Raithel et al., 2021).</w:t>
      </w:r>
    </w:p>
    <w:p w14:paraId="74E686A5" w14:textId="03B0C55D" w:rsidR="00B612A1" w:rsidRPr="00837AD9" w:rsidRDefault="00137726" w:rsidP="00856747">
      <w:pPr>
        <w:jc w:val="both"/>
        <w:rPr>
          <w:rFonts w:ascii="Times New Roman" w:hAnsi="Times New Roman" w:cs="Times New Roman"/>
          <w:sz w:val="24"/>
          <w:szCs w:val="24"/>
          <w:lang w:val="en-GB"/>
        </w:rPr>
      </w:pPr>
      <w:r>
        <w:rPr>
          <w:rFonts w:ascii="Times New Roman" w:hAnsi="Times New Roman" w:cs="Times New Roman"/>
          <w:sz w:val="24"/>
          <w:szCs w:val="24"/>
          <w:lang w:val="en-GB"/>
        </w:rPr>
        <w:t>The purpose of this report is</w:t>
      </w:r>
      <w:r w:rsidRPr="000C24C4">
        <w:rPr>
          <w:rFonts w:ascii="Times New Roman" w:hAnsi="Times New Roman" w:cs="Times New Roman"/>
          <w:sz w:val="24"/>
          <w:szCs w:val="24"/>
          <w:lang w:val="en-GB"/>
        </w:rPr>
        <w:t xml:space="preserve"> to</w:t>
      </w:r>
      <w:r>
        <w:rPr>
          <w:rFonts w:ascii="Times New Roman" w:hAnsi="Times New Roman" w:cs="Times New Roman"/>
          <w:sz w:val="24"/>
          <w:szCs w:val="24"/>
          <w:lang w:val="en-GB"/>
        </w:rPr>
        <w:t xml:space="preserve"> analyse </w:t>
      </w:r>
      <w:r w:rsidRPr="000C24C4">
        <w:rPr>
          <w:rFonts w:ascii="Times New Roman" w:hAnsi="Times New Roman" w:cs="Times New Roman"/>
          <w:sz w:val="24"/>
          <w:szCs w:val="24"/>
          <w:lang w:val="en-GB"/>
        </w:rPr>
        <w:t>the impact</w:t>
      </w:r>
      <w:r>
        <w:rPr>
          <w:rFonts w:ascii="Times New Roman" w:hAnsi="Times New Roman" w:cs="Times New Roman"/>
          <w:sz w:val="24"/>
          <w:szCs w:val="24"/>
          <w:lang w:val="en-GB"/>
        </w:rPr>
        <w:t>s</w:t>
      </w:r>
      <w:r w:rsidRPr="000C24C4">
        <w:rPr>
          <w:rFonts w:ascii="Times New Roman" w:hAnsi="Times New Roman" w:cs="Times New Roman"/>
          <w:sz w:val="24"/>
          <w:szCs w:val="24"/>
          <w:lang w:val="en-GB"/>
        </w:rPr>
        <w:t xml:space="preserve"> of product recalls on business</w:t>
      </w:r>
      <w:r>
        <w:rPr>
          <w:rFonts w:ascii="Times New Roman" w:hAnsi="Times New Roman" w:cs="Times New Roman"/>
          <w:sz w:val="24"/>
          <w:szCs w:val="24"/>
          <w:lang w:val="en-GB"/>
        </w:rPr>
        <w:t>es</w:t>
      </w:r>
      <w:r w:rsidR="00B53EA3">
        <w:rPr>
          <w:rFonts w:ascii="Times New Roman" w:hAnsi="Times New Roman" w:cs="Times New Roman"/>
          <w:sz w:val="24"/>
          <w:szCs w:val="24"/>
          <w:lang w:val="en-GB"/>
        </w:rPr>
        <w:t xml:space="preserve"> and </w:t>
      </w:r>
      <w:r>
        <w:rPr>
          <w:rFonts w:ascii="Times New Roman" w:hAnsi="Times New Roman" w:cs="Times New Roman"/>
          <w:sz w:val="24"/>
          <w:szCs w:val="24"/>
          <w:lang w:val="en-GB"/>
        </w:rPr>
        <w:t xml:space="preserve">develop a product recall process that can be used across multiply industries. The report also identifies strategies for reducing </w:t>
      </w:r>
      <w:r w:rsidR="00406590">
        <w:rPr>
          <w:rFonts w:ascii="Times New Roman" w:hAnsi="Times New Roman" w:cs="Times New Roman"/>
          <w:sz w:val="24"/>
          <w:szCs w:val="24"/>
          <w:lang w:val="en-GB"/>
        </w:rPr>
        <w:t xml:space="preserve">recall </w:t>
      </w:r>
      <w:r>
        <w:rPr>
          <w:rFonts w:ascii="Times New Roman" w:hAnsi="Times New Roman" w:cs="Times New Roman"/>
          <w:sz w:val="24"/>
          <w:szCs w:val="24"/>
          <w:lang w:val="en-GB"/>
        </w:rPr>
        <w:t>costs and restoring consumer confidence and trust during and after a product recall</w:t>
      </w:r>
      <w:r w:rsidR="00B53EA3">
        <w:rPr>
          <w:rFonts w:ascii="Times New Roman" w:hAnsi="Times New Roman" w:cs="Times New Roman"/>
          <w:sz w:val="24"/>
          <w:szCs w:val="24"/>
          <w:lang w:val="en-GB"/>
        </w:rPr>
        <w:t>.</w:t>
      </w:r>
    </w:p>
    <w:p w14:paraId="47DC0AC3" w14:textId="4C092365" w:rsidR="00A959A7" w:rsidRPr="001A4ACE" w:rsidRDefault="00233A56" w:rsidP="001A4ACE">
      <w:pPr>
        <w:pStyle w:val="Heading1"/>
        <w:numPr>
          <w:ilvl w:val="0"/>
          <w:numId w:val="6"/>
        </w:numPr>
        <w:spacing w:before="120" w:after="240"/>
        <w:rPr>
          <w:b/>
        </w:rPr>
      </w:pPr>
      <w:bookmarkStart w:id="2" w:name="_Toc184754625"/>
      <w:r>
        <w:rPr>
          <w:b/>
          <w:lang w:val="en-GB"/>
        </w:rPr>
        <w:t>Develop</w:t>
      </w:r>
      <w:r w:rsidR="00406590">
        <w:rPr>
          <w:b/>
          <w:lang w:val="en-GB"/>
        </w:rPr>
        <w:t>ing</w:t>
      </w:r>
      <w:r>
        <w:rPr>
          <w:b/>
          <w:lang w:val="en-GB"/>
        </w:rPr>
        <w:t xml:space="preserve"> a suitable process that can be followed in the event of a product recall.</w:t>
      </w:r>
      <w:bookmarkEnd w:id="2"/>
      <w:r w:rsidR="00A959A7" w:rsidRPr="00A959A7">
        <w:rPr>
          <w:b/>
          <w:lang w:val="en-GB"/>
        </w:rPr>
        <w:tab/>
      </w:r>
      <w:r w:rsidR="00A959A7" w:rsidRPr="001A4ACE">
        <w:rPr>
          <w:b/>
          <w:lang w:val="en-GB"/>
        </w:rPr>
        <w:tab/>
      </w:r>
    </w:p>
    <w:p w14:paraId="5F95C04B" w14:textId="77777777" w:rsidR="007A48B0" w:rsidRPr="00D267E9" w:rsidRDefault="007A48B0" w:rsidP="00D02956">
      <w:pPr>
        <w:pStyle w:val="Heading2"/>
        <w:numPr>
          <w:ilvl w:val="1"/>
          <w:numId w:val="6"/>
        </w:numPr>
        <w:spacing w:before="120" w:after="240"/>
        <w:rPr>
          <w:b/>
          <w:bCs/>
          <w:color w:val="auto"/>
        </w:rPr>
      </w:pPr>
      <w:bookmarkStart w:id="3" w:name="_Toc184754626"/>
      <w:r w:rsidRPr="00D267E9">
        <w:rPr>
          <w:b/>
          <w:bCs/>
          <w:color w:val="auto"/>
        </w:rPr>
        <w:t>Literature review</w:t>
      </w:r>
      <w:bookmarkEnd w:id="3"/>
    </w:p>
    <w:p w14:paraId="10795252" w14:textId="4FEEA768" w:rsidR="00A21EE4" w:rsidRDefault="005B51C8" w:rsidP="00200CBD">
      <w:pPr>
        <w:ind w:left="360"/>
        <w:jc w:val="both"/>
        <w:rPr>
          <w:rFonts w:ascii="Times New Roman" w:hAnsi="Times New Roman" w:cs="Times New Roman"/>
          <w:sz w:val="24"/>
          <w:szCs w:val="24"/>
        </w:rPr>
      </w:pPr>
      <w:r>
        <w:rPr>
          <w:rFonts w:ascii="Times New Roman" w:hAnsi="Times New Roman" w:cs="Times New Roman"/>
          <w:sz w:val="24"/>
          <w:szCs w:val="24"/>
        </w:rPr>
        <w:t>I</w:t>
      </w:r>
      <w:r w:rsidR="005A6454">
        <w:rPr>
          <w:rFonts w:ascii="Times New Roman" w:hAnsi="Times New Roman" w:cs="Times New Roman"/>
          <w:sz w:val="24"/>
          <w:szCs w:val="24"/>
        </w:rPr>
        <w:t>n the event of a product recall</w:t>
      </w:r>
      <w:r w:rsidR="002C04CB">
        <w:rPr>
          <w:rFonts w:ascii="Times New Roman" w:hAnsi="Times New Roman" w:cs="Times New Roman"/>
          <w:sz w:val="24"/>
          <w:szCs w:val="24"/>
        </w:rPr>
        <w:t xml:space="preserve"> </w:t>
      </w:r>
      <w:r w:rsidR="00D01F7F">
        <w:rPr>
          <w:rFonts w:ascii="Times New Roman" w:hAnsi="Times New Roman" w:cs="Times New Roman"/>
          <w:sz w:val="24"/>
          <w:szCs w:val="24"/>
        </w:rPr>
        <w:t>o</w:t>
      </w:r>
      <w:r w:rsidR="00830352">
        <w:rPr>
          <w:rFonts w:ascii="Times New Roman" w:hAnsi="Times New Roman" w:cs="Times New Roman"/>
          <w:sz w:val="24"/>
          <w:szCs w:val="24"/>
        </w:rPr>
        <w:t xml:space="preserve">rganisations and </w:t>
      </w:r>
      <w:r w:rsidR="002C04CB">
        <w:rPr>
          <w:rFonts w:ascii="Times New Roman" w:hAnsi="Times New Roman" w:cs="Times New Roman"/>
          <w:sz w:val="24"/>
          <w:szCs w:val="24"/>
        </w:rPr>
        <w:t>manufacturers</w:t>
      </w:r>
      <w:r w:rsidR="00830352">
        <w:rPr>
          <w:rFonts w:ascii="Times New Roman" w:hAnsi="Times New Roman" w:cs="Times New Roman"/>
          <w:sz w:val="24"/>
          <w:szCs w:val="24"/>
        </w:rPr>
        <w:t xml:space="preserve"> must follow a structured process</w:t>
      </w:r>
      <w:r w:rsidR="002C04CB">
        <w:rPr>
          <w:rFonts w:ascii="Times New Roman" w:hAnsi="Times New Roman" w:cs="Times New Roman"/>
          <w:sz w:val="24"/>
          <w:szCs w:val="24"/>
        </w:rPr>
        <w:t xml:space="preserve"> </w:t>
      </w:r>
      <w:r w:rsidR="008D0615">
        <w:rPr>
          <w:rFonts w:ascii="Times New Roman" w:hAnsi="Times New Roman" w:cs="Times New Roman"/>
          <w:sz w:val="24"/>
          <w:szCs w:val="24"/>
        </w:rPr>
        <w:t xml:space="preserve">to remove unsafe or defective products from the market. </w:t>
      </w:r>
      <w:r w:rsidR="00200CBD">
        <w:rPr>
          <w:rFonts w:ascii="Times New Roman" w:hAnsi="Times New Roman" w:cs="Times New Roman"/>
          <w:sz w:val="24"/>
          <w:szCs w:val="24"/>
        </w:rPr>
        <w:t xml:space="preserve">This process is </w:t>
      </w:r>
      <w:r w:rsidR="00CD0817">
        <w:rPr>
          <w:rFonts w:ascii="Times New Roman" w:hAnsi="Times New Roman" w:cs="Times New Roman"/>
          <w:sz w:val="24"/>
          <w:szCs w:val="24"/>
        </w:rPr>
        <w:t>essential for protecting</w:t>
      </w:r>
      <w:r w:rsidR="00200CBD">
        <w:rPr>
          <w:rFonts w:ascii="Times New Roman" w:hAnsi="Times New Roman" w:cs="Times New Roman"/>
          <w:sz w:val="24"/>
          <w:szCs w:val="24"/>
        </w:rPr>
        <w:t xml:space="preserve"> </w:t>
      </w:r>
      <w:r w:rsidR="00200CBD">
        <w:rPr>
          <w:rFonts w:ascii="Times New Roman" w:hAnsi="Times New Roman" w:cs="Times New Roman"/>
          <w:sz w:val="24"/>
          <w:szCs w:val="24"/>
        </w:rPr>
        <w:lastRenderedPageBreak/>
        <w:t>consumer health and safety</w:t>
      </w:r>
      <w:r w:rsidR="004468A7">
        <w:rPr>
          <w:rFonts w:ascii="Times New Roman" w:hAnsi="Times New Roman" w:cs="Times New Roman"/>
          <w:sz w:val="24"/>
          <w:szCs w:val="24"/>
        </w:rPr>
        <w:t xml:space="preserve">, as well as </w:t>
      </w:r>
      <w:r w:rsidR="003F10E9">
        <w:rPr>
          <w:rFonts w:ascii="Times New Roman" w:hAnsi="Times New Roman" w:cs="Times New Roman"/>
          <w:sz w:val="24"/>
          <w:szCs w:val="24"/>
        </w:rPr>
        <w:t>maintaining</w:t>
      </w:r>
      <w:r w:rsidR="004468A7">
        <w:rPr>
          <w:rFonts w:ascii="Times New Roman" w:hAnsi="Times New Roman" w:cs="Times New Roman"/>
          <w:sz w:val="24"/>
          <w:szCs w:val="24"/>
        </w:rPr>
        <w:t xml:space="preserve"> a </w:t>
      </w:r>
      <w:r w:rsidR="00FA438B">
        <w:rPr>
          <w:rFonts w:ascii="Times New Roman" w:hAnsi="Times New Roman" w:cs="Times New Roman"/>
          <w:sz w:val="24"/>
          <w:szCs w:val="24"/>
        </w:rPr>
        <w:t>company’s</w:t>
      </w:r>
      <w:r w:rsidR="004468A7">
        <w:rPr>
          <w:rFonts w:ascii="Times New Roman" w:hAnsi="Times New Roman" w:cs="Times New Roman"/>
          <w:sz w:val="24"/>
          <w:szCs w:val="24"/>
        </w:rPr>
        <w:t xml:space="preserve"> integrity and compliance </w:t>
      </w:r>
      <w:r w:rsidR="00546FA2">
        <w:rPr>
          <w:rFonts w:ascii="Times New Roman" w:hAnsi="Times New Roman" w:cs="Times New Roman"/>
          <w:sz w:val="24"/>
          <w:szCs w:val="24"/>
        </w:rPr>
        <w:t>wit</w:t>
      </w:r>
      <w:r w:rsidR="00613623">
        <w:rPr>
          <w:rFonts w:ascii="Times New Roman" w:hAnsi="Times New Roman" w:cs="Times New Roman"/>
          <w:sz w:val="24"/>
          <w:szCs w:val="24"/>
        </w:rPr>
        <w:t>h</w:t>
      </w:r>
      <w:r w:rsidR="00546FA2">
        <w:rPr>
          <w:rFonts w:ascii="Times New Roman" w:hAnsi="Times New Roman" w:cs="Times New Roman"/>
          <w:sz w:val="24"/>
          <w:szCs w:val="24"/>
        </w:rPr>
        <w:t xml:space="preserve"> regulatory standards. </w:t>
      </w:r>
    </w:p>
    <w:p w14:paraId="3816D4B9" w14:textId="456C3E70" w:rsidR="00E25B36" w:rsidRDefault="007258A7" w:rsidP="00200CBD">
      <w:pPr>
        <w:ind w:left="360"/>
        <w:jc w:val="both"/>
        <w:rPr>
          <w:rFonts w:ascii="Times New Roman" w:hAnsi="Times New Roman" w:cs="Times New Roman"/>
          <w:sz w:val="24"/>
          <w:szCs w:val="24"/>
        </w:rPr>
      </w:pPr>
      <w:r>
        <w:rPr>
          <w:rFonts w:ascii="Times New Roman" w:hAnsi="Times New Roman" w:cs="Times New Roman"/>
          <w:sz w:val="24"/>
          <w:szCs w:val="24"/>
        </w:rPr>
        <w:t xml:space="preserve">Major regulatory </w:t>
      </w:r>
      <w:r w:rsidR="00FA438B">
        <w:rPr>
          <w:rFonts w:ascii="Times New Roman" w:hAnsi="Times New Roman" w:cs="Times New Roman"/>
          <w:sz w:val="24"/>
          <w:szCs w:val="24"/>
        </w:rPr>
        <w:t>bodies’</w:t>
      </w:r>
      <w:r>
        <w:rPr>
          <w:rFonts w:ascii="Times New Roman" w:hAnsi="Times New Roman" w:cs="Times New Roman"/>
          <w:sz w:val="24"/>
          <w:szCs w:val="24"/>
        </w:rPr>
        <w:t xml:space="preserve"> </w:t>
      </w:r>
      <w:r w:rsidR="004747E6">
        <w:rPr>
          <w:rFonts w:ascii="Times New Roman" w:hAnsi="Times New Roman" w:cs="Times New Roman"/>
          <w:sz w:val="24"/>
          <w:szCs w:val="24"/>
        </w:rPr>
        <w:t xml:space="preserve">worldwide set guidelines that manufacturers must following </w:t>
      </w:r>
      <w:r w:rsidR="00D56F1F">
        <w:rPr>
          <w:rFonts w:ascii="Times New Roman" w:hAnsi="Times New Roman" w:cs="Times New Roman"/>
          <w:sz w:val="24"/>
          <w:szCs w:val="24"/>
        </w:rPr>
        <w:t>that cover various manufacturing sectors. Fo</w:t>
      </w:r>
      <w:r w:rsidR="00032ED8">
        <w:rPr>
          <w:rFonts w:ascii="Times New Roman" w:hAnsi="Times New Roman" w:cs="Times New Roman"/>
          <w:sz w:val="24"/>
          <w:szCs w:val="24"/>
        </w:rPr>
        <w:t>r</w:t>
      </w:r>
      <w:r w:rsidR="00D56F1F">
        <w:rPr>
          <w:rFonts w:ascii="Times New Roman" w:hAnsi="Times New Roman" w:cs="Times New Roman"/>
          <w:sz w:val="24"/>
          <w:szCs w:val="24"/>
        </w:rPr>
        <w:t xml:space="preserve"> example </w:t>
      </w:r>
      <w:r w:rsidR="00994B1F">
        <w:rPr>
          <w:rFonts w:ascii="Times New Roman" w:hAnsi="Times New Roman" w:cs="Times New Roman"/>
          <w:sz w:val="24"/>
          <w:szCs w:val="24"/>
        </w:rPr>
        <w:t>in the UK, Medicines and Healthcare products regulatory agency (MHRA)</w:t>
      </w:r>
      <w:r w:rsidR="00536D08">
        <w:rPr>
          <w:rFonts w:ascii="Times New Roman" w:hAnsi="Times New Roman" w:cs="Times New Roman"/>
          <w:sz w:val="24"/>
          <w:szCs w:val="24"/>
        </w:rPr>
        <w:t xml:space="preserve"> </w:t>
      </w:r>
      <w:r w:rsidR="00536D08" w:rsidRPr="00536D08">
        <w:rPr>
          <w:rFonts w:ascii="Times New Roman" w:hAnsi="Times New Roman" w:cs="Times New Roman"/>
          <w:b/>
          <w:bCs/>
          <w:sz w:val="24"/>
          <w:szCs w:val="24"/>
        </w:rPr>
        <w:t>(GOV.UK, 2014)</w:t>
      </w:r>
      <w:r w:rsidR="004505A1">
        <w:rPr>
          <w:rFonts w:ascii="Times New Roman" w:hAnsi="Times New Roman" w:cs="Times New Roman"/>
          <w:sz w:val="24"/>
          <w:szCs w:val="24"/>
        </w:rPr>
        <w:t>,</w:t>
      </w:r>
      <w:r w:rsidR="008B7B52">
        <w:rPr>
          <w:rFonts w:ascii="Times New Roman" w:hAnsi="Times New Roman" w:cs="Times New Roman"/>
          <w:sz w:val="24"/>
          <w:szCs w:val="24"/>
        </w:rPr>
        <w:t xml:space="preserve"> the Office for Product Safety and Standard</w:t>
      </w:r>
      <w:r w:rsidR="00DC306B">
        <w:rPr>
          <w:rFonts w:ascii="Times New Roman" w:hAnsi="Times New Roman" w:cs="Times New Roman"/>
          <w:sz w:val="24"/>
          <w:szCs w:val="24"/>
        </w:rPr>
        <w:t xml:space="preserve"> </w:t>
      </w:r>
      <w:r w:rsidR="00536D08">
        <w:rPr>
          <w:rFonts w:ascii="Times New Roman" w:hAnsi="Times New Roman" w:cs="Times New Roman"/>
          <w:sz w:val="24"/>
          <w:szCs w:val="24"/>
        </w:rPr>
        <w:t>(O</w:t>
      </w:r>
      <w:r w:rsidR="00D267E9">
        <w:rPr>
          <w:rFonts w:ascii="Times New Roman" w:hAnsi="Times New Roman" w:cs="Times New Roman"/>
          <w:sz w:val="24"/>
          <w:szCs w:val="24"/>
        </w:rPr>
        <w:t xml:space="preserve">PSS) </w:t>
      </w:r>
      <w:r w:rsidR="008412C6" w:rsidRPr="00D267E9">
        <w:rPr>
          <w:rFonts w:ascii="Times New Roman" w:hAnsi="Times New Roman" w:cs="Times New Roman"/>
          <w:b/>
          <w:bCs/>
          <w:sz w:val="24"/>
          <w:szCs w:val="24"/>
        </w:rPr>
        <w:t>(G</w:t>
      </w:r>
      <w:r w:rsidR="006056DB" w:rsidRPr="00D267E9">
        <w:rPr>
          <w:rFonts w:ascii="Times New Roman" w:hAnsi="Times New Roman" w:cs="Times New Roman"/>
          <w:b/>
          <w:bCs/>
          <w:sz w:val="24"/>
          <w:szCs w:val="24"/>
        </w:rPr>
        <w:t>OV.UK, 20</w:t>
      </w:r>
      <w:r w:rsidR="00807830" w:rsidRPr="00D267E9">
        <w:rPr>
          <w:rFonts w:ascii="Times New Roman" w:hAnsi="Times New Roman" w:cs="Times New Roman"/>
          <w:b/>
          <w:bCs/>
          <w:sz w:val="24"/>
          <w:szCs w:val="24"/>
        </w:rPr>
        <w:t>19</w:t>
      </w:r>
      <w:r w:rsidR="006056DB" w:rsidRPr="00D267E9">
        <w:rPr>
          <w:rFonts w:ascii="Times New Roman" w:hAnsi="Times New Roman" w:cs="Times New Roman"/>
          <w:b/>
          <w:bCs/>
          <w:sz w:val="24"/>
          <w:szCs w:val="24"/>
        </w:rPr>
        <w:t>)</w:t>
      </w:r>
      <w:r w:rsidR="006056DB">
        <w:rPr>
          <w:rFonts w:ascii="Times New Roman" w:hAnsi="Times New Roman" w:cs="Times New Roman"/>
          <w:sz w:val="24"/>
          <w:szCs w:val="24"/>
        </w:rPr>
        <w:t xml:space="preserve"> </w:t>
      </w:r>
      <w:r w:rsidR="00DC306B">
        <w:rPr>
          <w:rFonts w:ascii="Times New Roman" w:hAnsi="Times New Roman" w:cs="Times New Roman"/>
          <w:sz w:val="24"/>
          <w:szCs w:val="24"/>
        </w:rPr>
        <w:t xml:space="preserve">and </w:t>
      </w:r>
      <w:r w:rsidR="00534ED5">
        <w:rPr>
          <w:rFonts w:ascii="Times New Roman" w:hAnsi="Times New Roman" w:cs="Times New Roman"/>
          <w:sz w:val="24"/>
          <w:szCs w:val="24"/>
        </w:rPr>
        <w:t>the Food Standards Agency (FSA)</w:t>
      </w:r>
      <w:r w:rsidR="00032ED8">
        <w:rPr>
          <w:rFonts w:ascii="Times New Roman" w:hAnsi="Times New Roman" w:cs="Times New Roman"/>
          <w:sz w:val="24"/>
          <w:szCs w:val="24"/>
        </w:rPr>
        <w:t xml:space="preserve">. </w:t>
      </w:r>
      <w:r w:rsidR="007060FC">
        <w:rPr>
          <w:rFonts w:ascii="Times New Roman" w:hAnsi="Times New Roman" w:cs="Times New Roman"/>
          <w:sz w:val="24"/>
          <w:szCs w:val="24"/>
        </w:rPr>
        <w:t>In the USA, the Food and Drug administration (FDA)</w:t>
      </w:r>
      <w:r w:rsidR="00976CE1">
        <w:rPr>
          <w:rFonts w:ascii="Times New Roman" w:hAnsi="Times New Roman" w:cs="Times New Roman"/>
          <w:sz w:val="24"/>
          <w:szCs w:val="24"/>
        </w:rPr>
        <w:t xml:space="preserve">, the consumer product Safety commission (CPSC) and in </w:t>
      </w:r>
      <w:r w:rsidR="00454432">
        <w:rPr>
          <w:rFonts w:ascii="Times New Roman" w:hAnsi="Times New Roman" w:cs="Times New Roman"/>
          <w:sz w:val="24"/>
          <w:szCs w:val="24"/>
        </w:rPr>
        <w:t>Europe</w:t>
      </w:r>
      <w:r w:rsidR="00976CE1">
        <w:rPr>
          <w:rFonts w:ascii="Times New Roman" w:hAnsi="Times New Roman" w:cs="Times New Roman"/>
          <w:sz w:val="24"/>
          <w:szCs w:val="24"/>
        </w:rPr>
        <w:t xml:space="preserve"> </w:t>
      </w:r>
      <w:r w:rsidR="00454432">
        <w:rPr>
          <w:rFonts w:ascii="Times New Roman" w:hAnsi="Times New Roman" w:cs="Times New Roman"/>
          <w:sz w:val="24"/>
          <w:szCs w:val="24"/>
        </w:rPr>
        <w:t>the EU rapid alert system.</w:t>
      </w:r>
    </w:p>
    <w:p w14:paraId="46E2181D" w14:textId="66E824D7" w:rsidR="00C42623" w:rsidRPr="00C42623" w:rsidRDefault="00452A2D" w:rsidP="00237999">
      <w:pPr>
        <w:spacing w:after="240"/>
        <w:ind w:left="360"/>
        <w:jc w:val="both"/>
        <w:rPr>
          <w:rFonts w:ascii="Times New Roman" w:hAnsi="Times New Roman" w:cs="Times New Roman"/>
          <w:sz w:val="24"/>
          <w:szCs w:val="24"/>
        </w:rPr>
      </w:pPr>
      <w:r>
        <w:rPr>
          <w:rFonts w:ascii="Times New Roman" w:hAnsi="Times New Roman" w:cs="Times New Roman"/>
          <w:sz w:val="24"/>
          <w:szCs w:val="24"/>
        </w:rPr>
        <w:t xml:space="preserve">The effectiveness </w:t>
      </w:r>
      <w:r w:rsidR="005326C9">
        <w:rPr>
          <w:rFonts w:ascii="Times New Roman" w:hAnsi="Times New Roman" w:cs="Times New Roman"/>
          <w:sz w:val="24"/>
          <w:szCs w:val="24"/>
        </w:rPr>
        <w:t xml:space="preserve">of </w:t>
      </w:r>
      <w:r w:rsidR="00CC2E30">
        <w:rPr>
          <w:rFonts w:ascii="Times New Roman" w:hAnsi="Times New Roman" w:cs="Times New Roman"/>
          <w:sz w:val="24"/>
          <w:szCs w:val="24"/>
        </w:rPr>
        <w:t>the</w:t>
      </w:r>
      <w:r>
        <w:rPr>
          <w:rFonts w:ascii="Times New Roman" w:hAnsi="Times New Roman" w:cs="Times New Roman"/>
          <w:sz w:val="24"/>
          <w:szCs w:val="24"/>
        </w:rPr>
        <w:t xml:space="preserve"> product recall process is</w:t>
      </w:r>
      <w:r w:rsidR="003F10E9">
        <w:rPr>
          <w:rFonts w:ascii="Times New Roman" w:hAnsi="Times New Roman" w:cs="Times New Roman"/>
          <w:sz w:val="24"/>
          <w:szCs w:val="24"/>
        </w:rPr>
        <w:t xml:space="preserve"> crucial</w:t>
      </w:r>
      <w:r w:rsidR="00704BE8">
        <w:rPr>
          <w:rFonts w:ascii="Times New Roman" w:hAnsi="Times New Roman" w:cs="Times New Roman"/>
          <w:sz w:val="24"/>
          <w:szCs w:val="24"/>
        </w:rPr>
        <w:t xml:space="preserve"> in</w:t>
      </w:r>
      <w:r w:rsidR="005326C9">
        <w:rPr>
          <w:rFonts w:ascii="Times New Roman" w:hAnsi="Times New Roman" w:cs="Times New Roman"/>
          <w:sz w:val="24"/>
          <w:szCs w:val="24"/>
        </w:rPr>
        <w:t xml:space="preserve"> mitigating negative </w:t>
      </w:r>
      <w:r w:rsidR="00E2546A">
        <w:rPr>
          <w:rFonts w:ascii="Times New Roman" w:hAnsi="Times New Roman" w:cs="Times New Roman"/>
          <w:sz w:val="24"/>
          <w:szCs w:val="24"/>
        </w:rPr>
        <w:t xml:space="preserve">consumer perceptions and </w:t>
      </w:r>
      <w:r w:rsidR="003F10E9">
        <w:rPr>
          <w:rFonts w:ascii="Times New Roman" w:hAnsi="Times New Roman" w:cs="Times New Roman"/>
          <w:sz w:val="24"/>
          <w:szCs w:val="24"/>
        </w:rPr>
        <w:t>safeguarding</w:t>
      </w:r>
      <w:r w:rsidR="00E2546A">
        <w:rPr>
          <w:rFonts w:ascii="Times New Roman" w:hAnsi="Times New Roman" w:cs="Times New Roman"/>
          <w:sz w:val="24"/>
          <w:szCs w:val="24"/>
        </w:rPr>
        <w:t xml:space="preserve"> a company’s reputation</w:t>
      </w:r>
      <w:r w:rsidR="004264FD">
        <w:rPr>
          <w:rFonts w:ascii="Times New Roman" w:hAnsi="Times New Roman" w:cs="Times New Roman"/>
          <w:sz w:val="24"/>
          <w:szCs w:val="24"/>
        </w:rPr>
        <w:t xml:space="preserve">. A </w:t>
      </w:r>
      <w:r w:rsidR="00FA438B">
        <w:rPr>
          <w:rFonts w:ascii="Times New Roman" w:hAnsi="Times New Roman" w:cs="Times New Roman"/>
          <w:sz w:val="24"/>
          <w:szCs w:val="24"/>
        </w:rPr>
        <w:t>well</w:t>
      </w:r>
      <w:r w:rsidR="003F10E9">
        <w:rPr>
          <w:rFonts w:ascii="Times New Roman" w:hAnsi="Times New Roman" w:cs="Times New Roman"/>
          <w:sz w:val="24"/>
          <w:szCs w:val="24"/>
        </w:rPr>
        <w:t xml:space="preserve"> e</w:t>
      </w:r>
      <w:r w:rsidR="00FA438B">
        <w:rPr>
          <w:rFonts w:ascii="Times New Roman" w:hAnsi="Times New Roman" w:cs="Times New Roman"/>
          <w:sz w:val="24"/>
          <w:szCs w:val="24"/>
        </w:rPr>
        <w:t>xecuted</w:t>
      </w:r>
      <w:r w:rsidR="004264FD">
        <w:rPr>
          <w:rFonts w:ascii="Times New Roman" w:hAnsi="Times New Roman" w:cs="Times New Roman"/>
          <w:sz w:val="24"/>
          <w:szCs w:val="24"/>
        </w:rPr>
        <w:t xml:space="preserve"> product recall strategy </w:t>
      </w:r>
      <w:r w:rsidR="00C509E9">
        <w:rPr>
          <w:rFonts w:ascii="Times New Roman" w:hAnsi="Times New Roman" w:cs="Times New Roman"/>
          <w:sz w:val="24"/>
          <w:szCs w:val="24"/>
        </w:rPr>
        <w:t xml:space="preserve">can significantly reduce </w:t>
      </w:r>
      <w:r w:rsidR="003C63AB">
        <w:rPr>
          <w:rFonts w:ascii="Times New Roman" w:hAnsi="Times New Roman" w:cs="Times New Roman"/>
          <w:sz w:val="24"/>
          <w:szCs w:val="24"/>
        </w:rPr>
        <w:t>the adverse effects associated with product harm</w:t>
      </w:r>
      <w:r w:rsidR="005F7404">
        <w:rPr>
          <w:rFonts w:ascii="Times New Roman" w:hAnsi="Times New Roman" w:cs="Times New Roman"/>
          <w:sz w:val="24"/>
          <w:szCs w:val="24"/>
        </w:rPr>
        <w:t xml:space="preserve"> </w:t>
      </w:r>
      <w:r w:rsidR="005F7404" w:rsidRPr="001625CC">
        <w:rPr>
          <w:rFonts w:ascii="Times New Roman" w:hAnsi="Times New Roman" w:cs="Times New Roman"/>
          <w:b/>
          <w:bCs/>
          <w:sz w:val="24"/>
          <w:szCs w:val="24"/>
        </w:rPr>
        <w:t xml:space="preserve">(Yu et al., 2022) </w:t>
      </w:r>
      <w:r w:rsidR="001625CC" w:rsidRPr="00A21EE4">
        <w:rPr>
          <w:rFonts w:ascii="Times New Roman" w:hAnsi="Times New Roman" w:cs="Times New Roman"/>
          <w:b/>
          <w:bCs/>
          <w:sz w:val="24"/>
          <w:szCs w:val="24"/>
          <w:lang w:val="en-GB"/>
        </w:rPr>
        <w:t>(Muralidharan et al,. 2019)</w:t>
      </w:r>
      <w:r w:rsidR="001625CC">
        <w:rPr>
          <w:rFonts w:ascii="Times New Roman" w:hAnsi="Times New Roman" w:cs="Times New Roman"/>
          <w:b/>
          <w:bCs/>
          <w:sz w:val="24"/>
          <w:szCs w:val="24"/>
          <w:lang w:val="en-GB"/>
        </w:rPr>
        <w:t>.</w:t>
      </w:r>
      <w:r w:rsidR="003F0A5C">
        <w:rPr>
          <w:rFonts w:ascii="Times New Roman" w:hAnsi="Times New Roman" w:cs="Times New Roman"/>
          <w:b/>
          <w:bCs/>
          <w:sz w:val="24"/>
          <w:szCs w:val="24"/>
          <w:lang w:val="en-GB"/>
        </w:rPr>
        <w:t xml:space="preserve"> </w:t>
      </w:r>
      <w:r w:rsidR="003F0A5C">
        <w:rPr>
          <w:rFonts w:ascii="Times New Roman" w:hAnsi="Times New Roman" w:cs="Times New Roman"/>
          <w:sz w:val="24"/>
          <w:szCs w:val="24"/>
          <w:lang w:val="en-GB"/>
        </w:rPr>
        <w:t xml:space="preserve">A proactive strategy and </w:t>
      </w:r>
      <w:r w:rsidR="005A6454">
        <w:rPr>
          <w:rFonts w:ascii="Times New Roman" w:hAnsi="Times New Roman" w:cs="Times New Roman"/>
          <w:sz w:val="24"/>
          <w:szCs w:val="24"/>
          <w:lang w:val="en-GB"/>
        </w:rPr>
        <w:t>quick action can</w:t>
      </w:r>
      <w:r w:rsidR="00C853E9">
        <w:rPr>
          <w:rFonts w:ascii="Times New Roman" w:hAnsi="Times New Roman" w:cs="Times New Roman"/>
          <w:sz w:val="24"/>
          <w:szCs w:val="24"/>
          <w:lang w:val="en-GB"/>
        </w:rPr>
        <w:t xml:space="preserve"> help maintain consumer tr</w:t>
      </w:r>
      <w:r w:rsidR="009F3022">
        <w:rPr>
          <w:rFonts w:ascii="Times New Roman" w:hAnsi="Times New Roman" w:cs="Times New Roman"/>
          <w:sz w:val="24"/>
          <w:szCs w:val="24"/>
          <w:lang w:val="en-GB"/>
        </w:rPr>
        <w:t>ust and reduce financial losses</w:t>
      </w:r>
      <w:r w:rsidR="00C6220E">
        <w:rPr>
          <w:rFonts w:ascii="Times New Roman" w:hAnsi="Times New Roman" w:cs="Times New Roman"/>
          <w:sz w:val="24"/>
          <w:szCs w:val="24"/>
          <w:lang w:val="en-GB"/>
        </w:rPr>
        <w:t xml:space="preserve"> </w:t>
      </w:r>
      <w:r w:rsidR="00C6220E" w:rsidRPr="00B612A1">
        <w:rPr>
          <w:rFonts w:ascii="Times New Roman" w:hAnsi="Times New Roman" w:cs="Times New Roman"/>
          <w:b/>
          <w:bCs/>
          <w:sz w:val="24"/>
          <w:szCs w:val="24"/>
          <w:lang w:val="en-GB"/>
        </w:rPr>
        <w:t>(Chen et al., 2009) (Yan et al., 2017)</w:t>
      </w:r>
      <w:r w:rsidR="00D206BB">
        <w:rPr>
          <w:rFonts w:ascii="Times New Roman" w:hAnsi="Times New Roman" w:cs="Times New Roman"/>
          <w:sz w:val="24"/>
          <w:szCs w:val="24"/>
          <w:lang w:val="en-GB"/>
        </w:rPr>
        <w:t xml:space="preserve"> </w:t>
      </w:r>
      <w:r w:rsidR="009F3022">
        <w:rPr>
          <w:rFonts w:ascii="Times New Roman" w:hAnsi="Times New Roman" w:cs="Times New Roman"/>
          <w:sz w:val="24"/>
          <w:szCs w:val="24"/>
          <w:lang w:val="en-GB"/>
        </w:rPr>
        <w:t>,while a</w:t>
      </w:r>
      <w:r w:rsidR="00D206BB">
        <w:rPr>
          <w:rFonts w:ascii="Times New Roman" w:hAnsi="Times New Roman" w:cs="Times New Roman"/>
          <w:sz w:val="24"/>
          <w:szCs w:val="24"/>
          <w:lang w:val="en-GB"/>
        </w:rPr>
        <w:t xml:space="preserve"> poor</w:t>
      </w:r>
      <w:r w:rsidR="009F3022">
        <w:rPr>
          <w:rFonts w:ascii="Times New Roman" w:hAnsi="Times New Roman" w:cs="Times New Roman"/>
          <w:sz w:val="24"/>
          <w:szCs w:val="24"/>
          <w:lang w:val="en-GB"/>
        </w:rPr>
        <w:t>ly</w:t>
      </w:r>
      <w:r w:rsidR="00D206BB">
        <w:rPr>
          <w:rFonts w:ascii="Times New Roman" w:hAnsi="Times New Roman" w:cs="Times New Roman"/>
          <w:sz w:val="24"/>
          <w:szCs w:val="24"/>
          <w:lang w:val="en-GB"/>
        </w:rPr>
        <w:t xml:space="preserve"> managed recall can lead to </w:t>
      </w:r>
      <w:r w:rsidR="00C6558D">
        <w:rPr>
          <w:rFonts w:ascii="Times New Roman" w:hAnsi="Times New Roman" w:cs="Times New Roman"/>
          <w:sz w:val="24"/>
          <w:szCs w:val="24"/>
          <w:lang w:val="en-GB"/>
        </w:rPr>
        <w:t xml:space="preserve">severe reputational damage and financial consequences, as </w:t>
      </w:r>
      <w:r w:rsidR="003F10E9">
        <w:rPr>
          <w:rFonts w:ascii="Times New Roman" w:hAnsi="Times New Roman" w:cs="Times New Roman"/>
          <w:sz w:val="24"/>
          <w:szCs w:val="24"/>
          <w:lang w:val="en-GB"/>
        </w:rPr>
        <w:t>evidenced</w:t>
      </w:r>
      <w:r w:rsidR="00F7044B">
        <w:rPr>
          <w:rFonts w:ascii="Times New Roman" w:hAnsi="Times New Roman" w:cs="Times New Roman"/>
          <w:sz w:val="24"/>
          <w:szCs w:val="24"/>
          <w:lang w:val="en-GB"/>
        </w:rPr>
        <w:t xml:space="preserve"> by the substantial losses incurred by Toyota during their recall in 2009 and 2010 </w:t>
      </w:r>
      <w:r w:rsidR="00F7044B" w:rsidRPr="00C42623">
        <w:rPr>
          <w:rFonts w:ascii="Times New Roman" w:hAnsi="Times New Roman" w:cs="Times New Roman"/>
          <w:b/>
          <w:bCs/>
          <w:sz w:val="24"/>
          <w:szCs w:val="24"/>
          <w:lang w:val="en-GB"/>
        </w:rPr>
        <w:t>(</w:t>
      </w:r>
      <w:proofErr w:type="spellStart"/>
      <w:r w:rsidR="00F7044B" w:rsidRPr="00C42623">
        <w:rPr>
          <w:rFonts w:ascii="Times New Roman" w:hAnsi="Times New Roman" w:cs="Times New Roman"/>
          <w:b/>
          <w:bCs/>
          <w:sz w:val="24"/>
          <w:szCs w:val="24"/>
          <w:lang w:val="en-GB"/>
        </w:rPr>
        <w:t>Mar</w:t>
      </w:r>
      <w:r w:rsidR="00C42623" w:rsidRPr="00C42623">
        <w:rPr>
          <w:rFonts w:ascii="Times New Roman" w:hAnsi="Times New Roman" w:cs="Times New Roman"/>
          <w:b/>
          <w:bCs/>
          <w:sz w:val="24"/>
          <w:szCs w:val="24"/>
          <w:lang w:val="en-GB"/>
        </w:rPr>
        <w:t>ucheck</w:t>
      </w:r>
      <w:proofErr w:type="spellEnd"/>
      <w:r w:rsidR="00C42623" w:rsidRPr="00C42623">
        <w:rPr>
          <w:rFonts w:ascii="Times New Roman" w:hAnsi="Times New Roman" w:cs="Times New Roman"/>
          <w:b/>
          <w:bCs/>
          <w:sz w:val="24"/>
          <w:szCs w:val="24"/>
          <w:lang w:val="en-GB"/>
        </w:rPr>
        <w:t xml:space="preserve"> et al,. 2011)</w:t>
      </w:r>
      <w:r w:rsidR="00C42623">
        <w:rPr>
          <w:rFonts w:ascii="Times New Roman" w:hAnsi="Times New Roman" w:cs="Times New Roman"/>
          <w:b/>
          <w:bCs/>
          <w:sz w:val="24"/>
          <w:szCs w:val="24"/>
          <w:lang w:val="en-GB"/>
        </w:rPr>
        <w:t>.</w:t>
      </w:r>
    </w:p>
    <w:p w14:paraId="3BE0426E" w14:textId="77777777" w:rsidR="007A48B0" w:rsidRDefault="007A48B0" w:rsidP="00B612A1">
      <w:pPr>
        <w:pStyle w:val="Heading2"/>
        <w:numPr>
          <w:ilvl w:val="1"/>
          <w:numId w:val="6"/>
        </w:numPr>
        <w:spacing w:after="120"/>
        <w:rPr>
          <w:b/>
          <w:bCs/>
          <w:color w:val="auto"/>
        </w:rPr>
      </w:pPr>
      <w:bookmarkStart w:id="4" w:name="_Toc184754627"/>
      <w:r w:rsidRPr="00D267E9">
        <w:rPr>
          <w:b/>
          <w:bCs/>
          <w:color w:val="auto"/>
        </w:rPr>
        <w:t>Challenges</w:t>
      </w:r>
      <w:r w:rsidR="001A4ACE" w:rsidRPr="00D267E9">
        <w:rPr>
          <w:b/>
          <w:bCs/>
          <w:color w:val="auto"/>
        </w:rPr>
        <w:t xml:space="preserve"> in Managing Product recalls</w:t>
      </w:r>
      <w:bookmarkEnd w:id="4"/>
    </w:p>
    <w:p w14:paraId="3E7356AF" w14:textId="0F5353B6" w:rsidR="00C42623" w:rsidRDefault="00C42623" w:rsidP="00B612A1">
      <w:pPr>
        <w:ind w:left="360"/>
        <w:jc w:val="both"/>
        <w:rPr>
          <w:rFonts w:ascii="Times New Roman" w:hAnsi="Times New Roman" w:cs="Times New Roman"/>
          <w:b/>
          <w:bCs/>
          <w:sz w:val="24"/>
          <w:szCs w:val="24"/>
        </w:rPr>
      </w:pPr>
      <w:r w:rsidRPr="00E44FD6">
        <w:rPr>
          <w:rFonts w:ascii="Times New Roman" w:hAnsi="Times New Roman" w:cs="Times New Roman"/>
          <w:sz w:val="24"/>
          <w:szCs w:val="24"/>
        </w:rPr>
        <w:t xml:space="preserve">Managing </w:t>
      </w:r>
      <w:r w:rsidR="003F10E9">
        <w:rPr>
          <w:rFonts w:ascii="Times New Roman" w:hAnsi="Times New Roman" w:cs="Times New Roman"/>
          <w:sz w:val="24"/>
          <w:szCs w:val="24"/>
        </w:rPr>
        <w:t xml:space="preserve">a </w:t>
      </w:r>
      <w:r w:rsidRPr="00E44FD6">
        <w:rPr>
          <w:rFonts w:ascii="Times New Roman" w:hAnsi="Times New Roman" w:cs="Times New Roman"/>
          <w:sz w:val="24"/>
          <w:szCs w:val="24"/>
        </w:rPr>
        <w:t>product recall can present</w:t>
      </w:r>
      <w:r w:rsidR="00B612A1">
        <w:rPr>
          <w:rFonts w:ascii="Times New Roman" w:hAnsi="Times New Roman" w:cs="Times New Roman"/>
          <w:sz w:val="24"/>
          <w:szCs w:val="24"/>
        </w:rPr>
        <w:t xml:space="preserve"> many</w:t>
      </w:r>
      <w:r w:rsidR="00B374DD" w:rsidRPr="00E44FD6">
        <w:rPr>
          <w:rFonts w:ascii="Times New Roman" w:hAnsi="Times New Roman" w:cs="Times New Roman"/>
          <w:sz w:val="24"/>
          <w:szCs w:val="24"/>
        </w:rPr>
        <w:t xml:space="preserve"> challenges. One of the </w:t>
      </w:r>
      <w:r w:rsidR="003F10E9">
        <w:rPr>
          <w:rFonts w:ascii="Times New Roman" w:hAnsi="Times New Roman" w:cs="Times New Roman"/>
          <w:sz w:val="24"/>
          <w:szCs w:val="24"/>
        </w:rPr>
        <w:t>primary difficulties</w:t>
      </w:r>
      <w:r w:rsidR="00B374DD" w:rsidRPr="00E44FD6">
        <w:rPr>
          <w:rFonts w:ascii="Times New Roman" w:hAnsi="Times New Roman" w:cs="Times New Roman"/>
          <w:sz w:val="24"/>
          <w:szCs w:val="24"/>
        </w:rPr>
        <w:t xml:space="preserve"> </w:t>
      </w:r>
      <w:r w:rsidR="00E316B8">
        <w:rPr>
          <w:rFonts w:ascii="Times New Roman" w:hAnsi="Times New Roman" w:cs="Times New Roman"/>
          <w:sz w:val="24"/>
          <w:szCs w:val="24"/>
        </w:rPr>
        <w:t xml:space="preserve">is </w:t>
      </w:r>
      <w:r w:rsidR="003F10E9">
        <w:rPr>
          <w:rFonts w:ascii="Times New Roman" w:hAnsi="Times New Roman" w:cs="Times New Roman"/>
          <w:sz w:val="24"/>
          <w:szCs w:val="24"/>
        </w:rPr>
        <w:t xml:space="preserve">being </w:t>
      </w:r>
      <w:r w:rsidR="00E316B8">
        <w:rPr>
          <w:rFonts w:ascii="Times New Roman" w:hAnsi="Times New Roman" w:cs="Times New Roman"/>
          <w:sz w:val="24"/>
          <w:szCs w:val="24"/>
        </w:rPr>
        <w:t>prepar</w:t>
      </w:r>
      <w:r w:rsidR="003F10E9">
        <w:rPr>
          <w:rFonts w:ascii="Times New Roman" w:hAnsi="Times New Roman" w:cs="Times New Roman"/>
          <w:sz w:val="24"/>
          <w:szCs w:val="24"/>
        </w:rPr>
        <w:t>ed</w:t>
      </w:r>
      <w:r w:rsidR="00E316B8">
        <w:rPr>
          <w:rFonts w:ascii="Times New Roman" w:hAnsi="Times New Roman" w:cs="Times New Roman"/>
          <w:sz w:val="24"/>
          <w:szCs w:val="24"/>
        </w:rPr>
        <w:t xml:space="preserve"> for a</w:t>
      </w:r>
      <w:r w:rsidR="003F10E9">
        <w:rPr>
          <w:rFonts w:ascii="Times New Roman" w:hAnsi="Times New Roman" w:cs="Times New Roman"/>
          <w:sz w:val="24"/>
          <w:szCs w:val="24"/>
        </w:rPr>
        <w:t xml:space="preserve"> product recall</w:t>
      </w:r>
      <w:r w:rsidR="00B612A1">
        <w:rPr>
          <w:rFonts w:ascii="Times New Roman" w:hAnsi="Times New Roman" w:cs="Times New Roman"/>
          <w:sz w:val="24"/>
          <w:szCs w:val="24"/>
        </w:rPr>
        <w:t xml:space="preserve"> </w:t>
      </w:r>
      <w:r w:rsidR="003F10E9">
        <w:rPr>
          <w:rFonts w:ascii="Times New Roman" w:hAnsi="Times New Roman" w:cs="Times New Roman"/>
          <w:sz w:val="24"/>
          <w:szCs w:val="24"/>
        </w:rPr>
        <w:t>when it occurs</w:t>
      </w:r>
      <w:r w:rsidR="001E5DAB">
        <w:rPr>
          <w:rFonts w:ascii="Times New Roman" w:hAnsi="Times New Roman" w:cs="Times New Roman"/>
          <w:sz w:val="24"/>
          <w:szCs w:val="24"/>
        </w:rPr>
        <w:t xml:space="preserve">. </w:t>
      </w:r>
      <w:r w:rsidR="003F10E9">
        <w:rPr>
          <w:rFonts w:ascii="Times New Roman" w:hAnsi="Times New Roman" w:cs="Times New Roman"/>
          <w:sz w:val="24"/>
          <w:szCs w:val="24"/>
        </w:rPr>
        <w:t xml:space="preserve">Many </w:t>
      </w:r>
      <w:r w:rsidR="001E5DAB">
        <w:rPr>
          <w:rFonts w:ascii="Times New Roman" w:hAnsi="Times New Roman" w:cs="Times New Roman"/>
          <w:sz w:val="24"/>
          <w:szCs w:val="24"/>
        </w:rPr>
        <w:t>companies</w:t>
      </w:r>
      <w:r w:rsidR="003F10E9">
        <w:rPr>
          <w:rFonts w:ascii="Times New Roman" w:hAnsi="Times New Roman" w:cs="Times New Roman"/>
          <w:sz w:val="24"/>
          <w:szCs w:val="24"/>
        </w:rPr>
        <w:t xml:space="preserve"> neglect</w:t>
      </w:r>
      <w:r w:rsidR="001E5DAB">
        <w:rPr>
          <w:rFonts w:ascii="Times New Roman" w:hAnsi="Times New Roman" w:cs="Times New Roman"/>
          <w:sz w:val="24"/>
          <w:szCs w:val="24"/>
        </w:rPr>
        <w:t xml:space="preserve"> </w:t>
      </w:r>
      <w:r w:rsidR="003F10E9">
        <w:rPr>
          <w:rFonts w:ascii="Times New Roman" w:hAnsi="Times New Roman" w:cs="Times New Roman"/>
          <w:sz w:val="24"/>
          <w:szCs w:val="24"/>
        </w:rPr>
        <w:t xml:space="preserve">to establish </w:t>
      </w:r>
      <w:r w:rsidR="00D86FBC">
        <w:rPr>
          <w:rFonts w:ascii="Times New Roman" w:hAnsi="Times New Roman" w:cs="Times New Roman"/>
          <w:sz w:val="24"/>
          <w:szCs w:val="24"/>
        </w:rPr>
        <w:t xml:space="preserve">contingency plans </w:t>
      </w:r>
      <w:r w:rsidR="00C17EC6">
        <w:rPr>
          <w:rFonts w:ascii="Times New Roman" w:hAnsi="Times New Roman" w:cs="Times New Roman"/>
          <w:sz w:val="24"/>
          <w:szCs w:val="24"/>
        </w:rPr>
        <w:t xml:space="preserve">and </w:t>
      </w:r>
      <w:r w:rsidR="003F10E9">
        <w:rPr>
          <w:rFonts w:ascii="Times New Roman" w:hAnsi="Times New Roman" w:cs="Times New Roman"/>
          <w:sz w:val="24"/>
          <w:szCs w:val="24"/>
        </w:rPr>
        <w:t>provide ade</w:t>
      </w:r>
      <w:r w:rsidR="00F47855">
        <w:rPr>
          <w:rFonts w:ascii="Times New Roman" w:hAnsi="Times New Roman" w:cs="Times New Roman"/>
          <w:sz w:val="24"/>
          <w:szCs w:val="24"/>
        </w:rPr>
        <w:t xml:space="preserve">quate </w:t>
      </w:r>
      <w:r w:rsidR="00C17EC6">
        <w:rPr>
          <w:rFonts w:ascii="Times New Roman" w:hAnsi="Times New Roman" w:cs="Times New Roman"/>
          <w:sz w:val="24"/>
          <w:szCs w:val="24"/>
        </w:rPr>
        <w:t xml:space="preserve">training, </w:t>
      </w:r>
      <w:r w:rsidR="00F47855">
        <w:rPr>
          <w:rFonts w:ascii="Times New Roman" w:hAnsi="Times New Roman" w:cs="Times New Roman"/>
          <w:sz w:val="24"/>
          <w:szCs w:val="24"/>
        </w:rPr>
        <w:t xml:space="preserve">which can </w:t>
      </w:r>
      <w:r w:rsidR="00C17EC6">
        <w:rPr>
          <w:rFonts w:ascii="Times New Roman" w:hAnsi="Times New Roman" w:cs="Times New Roman"/>
          <w:sz w:val="24"/>
          <w:szCs w:val="24"/>
        </w:rPr>
        <w:t>lead to</w:t>
      </w:r>
      <w:r w:rsidR="00F47855">
        <w:rPr>
          <w:rFonts w:ascii="Times New Roman" w:hAnsi="Times New Roman" w:cs="Times New Roman"/>
          <w:sz w:val="24"/>
          <w:szCs w:val="24"/>
        </w:rPr>
        <w:t xml:space="preserve"> chaos</w:t>
      </w:r>
      <w:r w:rsidR="00C17EC6">
        <w:rPr>
          <w:rFonts w:ascii="Times New Roman" w:hAnsi="Times New Roman" w:cs="Times New Roman"/>
          <w:sz w:val="24"/>
          <w:szCs w:val="24"/>
        </w:rPr>
        <w:t xml:space="preserve"> </w:t>
      </w:r>
      <w:r w:rsidR="003A7A72">
        <w:rPr>
          <w:rFonts w:ascii="Times New Roman" w:hAnsi="Times New Roman" w:cs="Times New Roman"/>
          <w:sz w:val="24"/>
          <w:szCs w:val="24"/>
        </w:rPr>
        <w:t xml:space="preserve">during an actual product recall </w:t>
      </w:r>
      <w:r w:rsidR="003A7A72" w:rsidRPr="003076AD">
        <w:rPr>
          <w:rFonts w:ascii="Times New Roman" w:hAnsi="Times New Roman" w:cs="Times New Roman"/>
          <w:b/>
          <w:bCs/>
          <w:sz w:val="24"/>
          <w:szCs w:val="24"/>
        </w:rPr>
        <w:t>(Ahsan &amp; Gunawan</w:t>
      </w:r>
      <w:r w:rsidR="003076AD" w:rsidRPr="003076AD">
        <w:rPr>
          <w:rFonts w:ascii="Times New Roman" w:hAnsi="Times New Roman" w:cs="Times New Roman"/>
          <w:b/>
          <w:bCs/>
          <w:sz w:val="24"/>
          <w:szCs w:val="24"/>
        </w:rPr>
        <w:t>, 2014)</w:t>
      </w:r>
      <w:r w:rsidR="003076AD">
        <w:rPr>
          <w:rFonts w:ascii="Times New Roman" w:hAnsi="Times New Roman" w:cs="Times New Roman"/>
          <w:b/>
          <w:bCs/>
          <w:sz w:val="24"/>
          <w:szCs w:val="24"/>
        </w:rPr>
        <w:t>.</w:t>
      </w:r>
    </w:p>
    <w:p w14:paraId="21A494B8" w14:textId="4522645A" w:rsidR="000229AA" w:rsidRPr="000F6414" w:rsidRDefault="00D738E5" w:rsidP="00080EDE">
      <w:pPr>
        <w:ind w:left="360"/>
        <w:jc w:val="both"/>
        <w:rPr>
          <w:rFonts w:ascii="Times New Roman" w:hAnsi="Times New Roman" w:cs="Times New Roman"/>
          <w:sz w:val="24"/>
          <w:szCs w:val="24"/>
        </w:rPr>
      </w:pPr>
      <w:r>
        <w:rPr>
          <w:rFonts w:ascii="Times New Roman" w:hAnsi="Times New Roman" w:cs="Times New Roman"/>
          <w:sz w:val="24"/>
          <w:szCs w:val="24"/>
        </w:rPr>
        <w:t xml:space="preserve">The </w:t>
      </w:r>
      <w:r w:rsidR="005A6454">
        <w:rPr>
          <w:rFonts w:ascii="Times New Roman" w:hAnsi="Times New Roman" w:cs="Times New Roman"/>
          <w:sz w:val="24"/>
          <w:szCs w:val="24"/>
        </w:rPr>
        <w:t xml:space="preserve">financial </w:t>
      </w:r>
      <w:r w:rsidR="000F6414">
        <w:rPr>
          <w:rFonts w:ascii="Times New Roman" w:hAnsi="Times New Roman" w:cs="Times New Roman"/>
          <w:sz w:val="24"/>
          <w:szCs w:val="24"/>
        </w:rPr>
        <w:t>implications of product recall can be substantial, particularly</w:t>
      </w:r>
      <w:r w:rsidR="008C4351">
        <w:rPr>
          <w:rFonts w:ascii="Times New Roman" w:hAnsi="Times New Roman" w:cs="Times New Roman"/>
          <w:sz w:val="24"/>
          <w:szCs w:val="24"/>
        </w:rPr>
        <w:t xml:space="preserve"> in medical industries </w:t>
      </w:r>
      <w:r w:rsidR="00217D20">
        <w:rPr>
          <w:rFonts w:ascii="Times New Roman" w:hAnsi="Times New Roman" w:cs="Times New Roman"/>
          <w:sz w:val="24"/>
          <w:szCs w:val="24"/>
        </w:rPr>
        <w:t>where the stake</w:t>
      </w:r>
      <w:r w:rsidR="000F6414">
        <w:rPr>
          <w:rFonts w:ascii="Times New Roman" w:hAnsi="Times New Roman" w:cs="Times New Roman"/>
          <w:sz w:val="24"/>
          <w:szCs w:val="24"/>
        </w:rPr>
        <w:t>s</w:t>
      </w:r>
      <w:r w:rsidR="00217D20">
        <w:rPr>
          <w:rFonts w:ascii="Times New Roman" w:hAnsi="Times New Roman" w:cs="Times New Roman"/>
          <w:sz w:val="24"/>
          <w:szCs w:val="24"/>
        </w:rPr>
        <w:t xml:space="preserve"> are higher due to potential health risks </w:t>
      </w:r>
      <w:r w:rsidR="00217D20" w:rsidRPr="007D174B">
        <w:rPr>
          <w:rFonts w:ascii="Times New Roman" w:hAnsi="Times New Roman" w:cs="Times New Roman"/>
          <w:b/>
          <w:bCs/>
          <w:sz w:val="24"/>
          <w:szCs w:val="24"/>
        </w:rPr>
        <w:t>(</w:t>
      </w:r>
      <w:r w:rsidR="00000E94" w:rsidRPr="007D174B">
        <w:rPr>
          <w:rFonts w:ascii="Times New Roman" w:hAnsi="Times New Roman" w:cs="Times New Roman"/>
          <w:b/>
          <w:bCs/>
          <w:sz w:val="24"/>
          <w:szCs w:val="24"/>
        </w:rPr>
        <w:t>Thirumalai &amp; Sinha, 2011).</w:t>
      </w:r>
      <w:r w:rsidR="00000E94">
        <w:rPr>
          <w:rFonts w:ascii="Times New Roman" w:hAnsi="Times New Roman" w:cs="Times New Roman"/>
          <w:sz w:val="24"/>
          <w:szCs w:val="24"/>
        </w:rPr>
        <w:t xml:space="preserve"> The </w:t>
      </w:r>
      <w:r w:rsidR="00FC1E84">
        <w:rPr>
          <w:rFonts w:ascii="Times New Roman" w:hAnsi="Times New Roman" w:cs="Times New Roman"/>
          <w:sz w:val="24"/>
          <w:szCs w:val="24"/>
        </w:rPr>
        <w:t xml:space="preserve">associated product recall </w:t>
      </w:r>
      <w:r w:rsidR="005A6454">
        <w:rPr>
          <w:rFonts w:ascii="Times New Roman" w:hAnsi="Times New Roman" w:cs="Times New Roman"/>
          <w:sz w:val="24"/>
          <w:szCs w:val="24"/>
        </w:rPr>
        <w:t xml:space="preserve">costs </w:t>
      </w:r>
      <w:r w:rsidR="003C7B6D">
        <w:rPr>
          <w:rFonts w:ascii="Times New Roman" w:hAnsi="Times New Roman" w:cs="Times New Roman"/>
          <w:sz w:val="24"/>
          <w:szCs w:val="24"/>
        </w:rPr>
        <w:t xml:space="preserve">can include direct costs related to the process as well as indirect costs </w:t>
      </w:r>
      <w:r w:rsidR="004F1C8C">
        <w:rPr>
          <w:rFonts w:ascii="Times New Roman" w:hAnsi="Times New Roman" w:cs="Times New Roman"/>
          <w:sz w:val="24"/>
          <w:szCs w:val="24"/>
        </w:rPr>
        <w:t xml:space="preserve">such as lost sales and reputational damage </w:t>
      </w:r>
      <w:r w:rsidR="004F1C8C" w:rsidRPr="005A6454">
        <w:rPr>
          <w:rFonts w:ascii="Times New Roman" w:hAnsi="Times New Roman" w:cs="Times New Roman"/>
          <w:b/>
          <w:sz w:val="24"/>
          <w:szCs w:val="24"/>
        </w:rPr>
        <w:t>(</w:t>
      </w:r>
      <w:r w:rsidR="007D174B" w:rsidRPr="005A6454">
        <w:rPr>
          <w:rFonts w:ascii="Times New Roman" w:hAnsi="Times New Roman" w:cs="Times New Roman"/>
          <w:b/>
          <w:sz w:val="24"/>
          <w:szCs w:val="24"/>
        </w:rPr>
        <w:t>Hora et al., 20</w:t>
      </w:r>
      <w:r w:rsidR="003C0254" w:rsidRPr="005A6454">
        <w:rPr>
          <w:rFonts w:ascii="Times New Roman" w:hAnsi="Times New Roman" w:cs="Times New Roman"/>
          <w:b/>
          <w:sz w:val="24"/>
          <w:szCs w:val="24"/>
        </w:rPr>
        <w:t>11)</w:t>
      </w:r>
      <w:r w:rsidR="000F6414">
        <w:rPr>
          <w:rFonts w:ascii="Times New Roman" w:hAnsi="Times New Roman" w:cs="Times New Roman"/>
          <w:b/>
          <w:sz w:val="24"/>
          <w:szCs w:val="24"/>
        </w:rPr>
        <w:t xml:space="preserve">. </w:t>
      </w:r>
      <w:r w:rsidR="000F6414" w:rsidRPr="000F6414">
        <w:rPr>
          <w:rFonts w:ascii="Times New Roman" w:hAnsi="Times New Roman" w:cs="Times New Roman"/>
          <w:sz w:val="24"/>
          <w:szCs w:val="24"/>
        </w:rPr>
        <w:t>Managing these c</w:t>
      </w:r>
      <w:r w:rsidR="009F3022">
        <w:rPr>
          <w:rFonts w:ascii="Times New Roman" w:hAnsi="Times New Roman" w:cs="Times New Roman"/>
          <w:sz w:val="24"/>
          <w:szCs w:val="24"/>
        </w:rPr>
        <w:t xml:space="preserve">osts can </w:t>
      </w:r>
      <w:r w:rsidR="000F6414">
        <w:rPr>
          <w:rFonts w:ascii="Times New Roman" w:hAnsi="Times New Roman" w:cs="Times New Roman"/>
          <w:sz w:val="24"/>
          <w:szCs w:val="24"/>
        </w:rPr>
        <w:t>be challenging and will be discussed in more detail later in the report.</w:t>
      </w:r>
    </w:p>
    <w:p w14:paraId="19AE6E06" w14:textId="01D6672B" w:rsidR="003C0254" w:rsidRPr="00080EDE" w:rsidRDefault="0008382B" w:rsidP="000F6414">
      <w:pPr>
        <w:ind w:left="360"/>
        <w:jc w:val="both"/>
        <w:rPr>
          <w:rFonts w:ascii="Times New Roman" w:hAnsi="Times New Roman" w:cs="Times New Roman"/>
          <w:sz w:val="24"/>
          <w:szCs w:val="24"/>
        </w:rPr>
      </w:pPr>
      <w:r>
        <w:rPr>
          <w:rFonts w:ascii="Times New Roman" w:hAnsi="Times New Roman" w:cs="Times New Roman"/>
          <w:sz w:val="24"/>
          <w:szCs w:val="24"/>
        </w:rPr>
        <w:t>T</w:t>
      </w:r>
      <w:r w:rsidR="003C0254">
        <w:rPr>
          <w:rFonts w:ascii="Times New Roman" w:hAnsi="Times New Roman" w:cs="Times New Roman"/>
          <w:sz w:val="24"/>
          <w:szCs w:val="24"/>
        </w:rPr>
        <w:t>he complexity of global supply chains</w:t>
      </w:r>
      <w:r w:rsidR="00F26822">
        <w:rPr>
          <w:rFonts w:ascii="Times New Roman" w:hAnsi="Times New Roman" w:cs="Times New Roman"/>
          <w:sz w:val="24"/>
          <w:szCs w:val="24"/>
        </w:rPr>
        <w:t xml:space="preserve"> </w:t>
      </w:r>
      <w:r w:rsidR="000F6414">
        <w:rPr>
          <w:rFonts w:ascii="Times New Roman" w:hAnsi="Times New Roman" w:cs="Times New Roman"/>
          <w:sz w:val="24"/>
          <w:szCs w:val="24"/>
        </w:rPr>
        <w:t>requires</w:t>
      </w:r>
      <w:r w:rsidR="00F26822">
        <w:rPr>
          <w:rFonts w:ascii="Times New Roman" w:hAnsi="Times New Roman" w:cs="Times New Roman"/>
          <w:sz w:val="24"/>
          <w:szCs w:val="24"/>
        </w:rPr>
        <w:t xml:space="preserve"> companies to navigate </w:t>
      </w:r>
      <w:r w:rsidR="00A27F3F">
        <w:rPr>
          <w:rFonts w:ascii="Times New Roman" w:hAnsi="Times New Roman" w:cs="Times New Roman"/>
          <w:sz w:val="24"/>
          <w:szCs w:val="24"/>
        </w:rPr>
        <w:t xml:space="preserve">multiply regulatory </w:t>
      </w:r>
      <w:r w:rsidR="000F6414">
        <w:rPr>
          <w:rFonts w:ascii="Times New Roman" w:hAnsi="Times New Roman" w:cs="Times New Roman"/>
          <w:sz w:val="24"/>
          <w:szCs w:val="24"/>
        </w:rPr>
        <w:t>frameworks</w:t>
      </w:r>
      <w:r w:rsidR="00A97075">
        <w:rPr>
          <w:rFonts w:ascii="Times New Roman" w:hAnsi="Times New Roman" w:cs="Times New Roman"/>
          <w:sz w:val="24"/>
          <w:szCs w:val="24"/>
        </w:rPr>
        <w:t xml:space="preserve"> and </w:t>
      </w:r>
      <w:r w:rsidR="000F6414">
        <w:rPr>
          <w:rFonts w:ascii="Times New Roman" w:hAnsi="Times New Roman" w:cs="Times New Roman"/>
          <w:sz w:val="24"/>
          <w:szCs w:val="24"/>
        </w:rPr>
        <w:t xml:space="preserve">meet various </w:t>
      </w:r>
      <w:r w:rsidR="00BA387F">
        <w:rPr>
          <w:rFonts w:ascii="Times New Roman" w:hAnsi="Times New Roman" w:cs="Times New Roman"/>
          <w:sz w:val="24"/>
          <w:szCs w:val="24"/>
        </w:rPr>
        <w:t>stakeholder expectations</w:t>
      </w:r>
      <w:r w:rsidR="000F6414">
        <w:rPr>
          <w:rFonts w:ascii="Times New Roman" w:hAnsi="Times New Roman" w:cs="Times New Roman"/>
          <w:sz w:val="24"/>
          <w:szCs w:val="24"/>
        </w:rPr>
        <w:t xml:space="preserve"> making product recall more difficult to manage.</w:t>
      </w:r>
      <w:r w:rsidR="00BA387F">
        <w:rPr>
          <w:rFonts w:ascii="Times New Roman" w:hAnsi="Times New Roman" w:cs="Times New Roman"/>
          <w:sz w:val="24"/>
          <w:szCs w:val="24"/>
        </w:rPr>
        <w:t xml:space="preserve"> </w:t>
      </w:r>
      <w:r w:rsidR="00230025" w:rsidRPr="00230025">
        <w:rPr>
          <w:rFonts w:ascii="Times New Roman" w:hAnsi="Times New Roman" w:cs="Times New Roman"/>
          <w:b/>
          <w:bCs/>
          <w:sz w:val="24"/>
          <w:szCs w:val="24"/>
        </w:rPr>
        <w:t>(Diallo et al.,2014) (</w:t>
      </w:r>
      <w:proofErr w:type="spellStart"/>
      <w:r w:rsidR="00230025" w:rsidRPr="00230025">
        <w:rPr>
          <w:rFonts w:ascii="Times New Roman" w:hAnsi="Times New Roman" w:cs="Times New Roman"/>
          <w:b/>
          <w:bCs/>
          <w:sz w:val="24"/>
          <w:szCs w:val="24"/>
        </w:rPr>
        <w:t>Maruceck</w:t>
      </w:r>
      <w:proofErr w:type="spellEnd"/>
      <w:r w:rsidR="00230025" w:rsidRPr="00230025">
        <w:rPr>
          <w:rFonts w:ascii="Times New Roman" w:hAnsi="Times New Roman" w:cs="Times New Roman"/>
          <w:b/>
          <w:bCs/>
          <w:sz w:val="24"/>
          <w:szCs w:val="24"/>
        </w:rPr>
        <w:t xml:space="preserve"> et al., 2011)</w:t>
      </w:r>
      <w:r w:rsidR="00075F85">
        <w:rPr>
          <w:rFonts w:ascii="Times New Roman" w:hAnsi="Times New Roman" w:cs="Times New Roman"/>
          <w:b/>
          <w:bCs/>
          <w:sz w:val="24"/>
          <w:szCs w:val="24"/>
        </w:rPr>
        <w:t xml:space="preserve">. </w:t>
      </w:r>
      <w:r w:rsidR="000F6414" w:rsidRPr="000F6414">
        <w:rPr>
          <w:rFonts w:ascii="Times New Roman" w:hAnsi="Times New Roman" w:cs="Times New Roman"/>
          <w:sz w:val="24"/>
          <w:szCs w:val="24"/>
        </w:rPr>
        <w:t xml:space="preserve">Implementing </w:t>
      </w:r>
      <w:r w:rsidR="000F6414">
        <w:rPr>
          <w:rFonts w:ascii="Times New Roman" w:hAnsi="Times New Roman" w:cs="Times New Roman"/>
          <w:b/>
          <w:bCs/>
          <w:sz w:val="24"/>
          <w:szCs w:val="24"/>
        </w:rPr>
        <w:t>e</w:t>
      </w:r>
      <w:r w:rsidR="00075F85" w:rsidRPr="00435B7D">
        <w:rPr>
          <w:rFonts w:ascii="Times New Roman" w:hAnsi="Times New Roman" w:cs="Times New Roman"/>
          <w:sz w:val="24"/>
          <w:szCs w:val="24"/>
        </w:rPr>
        <w:t>ffective traceability systems are essential for managing pr</w:t>
      </w:r>
      <w:r w:rsidR="0043268A" w:rsidRPr="00435B7D">
        <w:rPr>
          <w:rFonts w:ascii="Times New Roman" w:hAnsi="Times New Roman" w:cs="Times New Roman"/>
          <w:sz w:val="24"/>
          <w:szCs w:val="24"/>
        </w:rPr>
        <w:t xml:space="preserve">oduct recalls, yet many companies struggle to </w:t>
      </w:r>
      <w:r w:rsidR="000F6414">
        <w:rPr>
          <w:rFonts w:ascii="Times New Roman" w:hAnsi="Times New Roman" w:cs="Times New Roman"/>
          <w:sz w:val="24"/>
          <w:szCs w:val="24"/>
        </w:rPr>
        <w:t xml:space="preserve">so. </w:t>
      </w:r>
      <w:r w:rsidR="009F3022">
        <w:rPr>
          <w:rFonts w:ascii="Times New Roman" w:hAnsi="Times New Roman" w:cs="Times New Roman"/>
          <w:sz w:val="24"/>
          <w:szCs w:val="24"/>
        </w:rPr>
        <w:t>Lastly,</w:t>
      </w:r>
      <w:r w:rsidR="00626DA3">
        <w:rPr>
          <w:rFonts w:ascii="Times New Roman" w:hAnsi="Times New Roman" w:cs="Times New Roman"/>
          <w:sz w:val="24"/>
          <w:szCs w:val="24"/>
        </w:rPr>
        <w:t xml:space="preserve"> the p</w:t>
      </w:r>
      <w:r w:rsidR="004A4604">
        <w:rPr>
          <w:rFonts w:ascii="Times New Roman" w:hAnsi="Times New Roman" w:cs="Times New Roman"/>
          <w:sz w:val="24"/>
          <w:szCs w:val="24"/>
        </w:rPr>
        <w:t xml:space="preserve">sychological impacts on </w:t>
      </w:r>
      <w:r w:rsidR="00F22A69">
        <w:rPr>
          <w:rFonts w:ascii="Times New Roman" w:hAnsi="Times New Roman" w:cs="Times New Roman"/>
          <w:sz w:val="24"/>
          <w:szCs w:val="24"/>
        </w:rPr>
        <w:t>consumers</w:t>
      </w:r>
      <w:r w:rsidR="004A4604">
        <w:rPr>
          <w:rFonts w:ascii="Times New Roman" w:hAnsi="Times New Roman" w:cs="Times New Roman"/>
          <w:sz w:val="24"/>
          <w:szCs w:val="24"/>
        </w:rPr>
        <w:t xml:space="preserve"> </w:t>
      </w:r>
      <w:r w:rsidR="000F6414">
        <w:rPr>
          <w:rFonts w:ascii="Times New Roman" w:hAnsi="Times New Roman" w:cs="Times New Roman"/>
          <w:sz w:val="24"/>
          <w:szCs w:val="24"/>
        </w:rPr>
        <w:t xml:space="preserve">is another challenge, </w:t>
      </w:r>
      <w:r w:rsidR="004A4604">
        <w:rPr>
          <w:rFonts w:ascii="Times New Roman" w:hAnsi="Times New Roman" w:cs="Times New Roman"/>
          <w:sz w:val="24"/>
          <w:szCs w:val="24"/>
        </w:rPr>
        <w:t xml:space="preserve">as product recalls </w:t>
      </w:r>
      <w:r w:rsidR="000F6414">
        <w:rPr>
          <w:rFonts w:ascii="Times New Roman" w:hAnsi="Times New Roman" w:cs="Times New Roman"/>
          <w:sz w:val="24"/>
          <w:szCs w:val="24"/>
        </w:rPr>
        <w:t xml:space="preserve">suggest </w:t>
      </w:r>
      <w:r w:rsidR="00F22A69">
        <w:rPr>
          <w:rFonts w:ascii="Times New Roman" w:hAnsi="Times New Roman" w:cs="Times New Roman"/>
          <w:sz w:val="24"/>
          <w:szCs w:val="24"/>
        </w:rPr>
        <w:t xml:space="preserve">poor quality and </w:t>
      </w:r>
      <w:r w:rsidR="000F6414">
        <w:rPr>
          <w:rFonts w:ascii="Times New Roman" w:hAnsi="Times New Roman" w:cs="Times New Roman"/>
          <w:sz w:val="24"/>
          <w:szCs w:val="24"/>
        </w:rPr>
        <w:t>can deter</w:t>
      </w:r>
      <w:r w:rsidR="00A26FC7">
        <w:rPr>
          <w:rFonts w:ascii="Times New Roman" w:hAnsi="Times New Roman" w:cs="Times New Roman"/>
          <w:sz w:val="24"/>
          <w:szCs w:val="24"/>
        </w:rPr>
        <w:t xml:space="preserve"> future purchases</w:t>
      </w:r>
      <w:r w:rsidR="00B612A1">
        <w:rPr>
          <w:rFonts w:ascii="Times New Roman" w:hAnsi="Times New Roman" w:cs="Times New Roman"/>
          <w:sz w:val="24"/>
          <w:szCs w:val="24"/>
        </w:rPr>
        <w:t>.</w:t>
      </w:r>
      <w:r w:rsidR="00A26FC7" w:rsidRPr="009027C5">
        <w:rPr>
          <w:rFonts w:ascii="Times New Roman" w:hAnsi="Times New Roman" w:cs="Times New Roman"/>
          <w:b/>
          <w:bCs/>
          <w:sz w:val="24"/>
          <w:szCs w:val="24"/>
        </w:rPr>
        <w:t xml:space="preserve"> (Hu</w:t>
      </w:r>
      <w:r w:rsidR="009027C5" w:rsidRPr="009027C5">
        <w:rPr>
          <w:rFonts w:ascii="Times New Roman" w:hAnsi="Times New Roman" w:cs="Times New Roman"/>
          <w:b/>
          <w:bCs/>
          <w:sz w:val="24"/>
          <w:szCs w:val="24"/>
        </w:rPr>
        <w:t>h &amp; Choi, 2016)</w:t>
      </w:r>
      <w:r w:rsidR="009027C5">
        <w:rPr>
          <w:rFonts w:ascii="Times New Roman" w:hAnsi="Times New Roman" w:cs="Times New Roman"/>
          <w:b/>
          <w:bCs/>
          <w:sz w:val="24"/>
          <w:szCs w:val="24"/>
        </w:rPr>
        <w:t>.</w:t>
      </w:r>
    </w:p>
    <w:p w14:paraId="778DAB53" w14:textId="4D5B9BCD" w:rsidR="001A4ACE" w:rsidRPr="00BF65C7" w:rsidRDefault="00B612A1" w:rsidP="000A2BC3">
      <w:pPr>
        <w:pStyle w:val="Heading2"/>
        <w:numPr>
          <w:ilvl w:val="1"/>
          <w:numId w:val="6"/>
        </w:numPr>
        <w:spacing w:after="120"/>
        <w:jc w:val="both"/>
        <w:rPr>
          <w:b/>
          <w:bCs/>
          <w:color w:val="auto"/>
        </w:rPr>
      </w:pPr>
      <w:r>
        <w:rPr>
          <w:b/>
          <w:bCs/>
          <w:color w:val="auto"/>
        </w:rPr>
        <w:t xml:space="preserve"> </w:t>
      </w:r>
      <w:bookmarkStart w:id="5" w:name="_Toc184754628"/>
      <w:r>
        <w:rPr>
          <w:b/>
          <w:bCs/>
          <w:color w:val="auto"/>
        </w:rPr>
        <w:t>Developing a s</w:t>
      </w:r>
      <w:r w:rsidR="00FD3D68">
        <w:rPr>
          <w:b/>
          <w:bCs/>
          <w:color w:val="auto"/>
        </w:rPr>
        <w:t xml:space="preserve">uitable </w:t>
      </w:r>
      <w:r w:rsidR="001A4ACE" w:rsidRPr="00D01F7F">
        <w:rPr>
          <w:b/>
          <w:bCs/>
          <w:color w:val="auto"/>
        </w:rPr>
        <w:t xml:space="preserve">Recall </w:t>
      </w:r>
      <w:r w:rsidR="004008F0" w:rsidRPr="00D01F7F">
        <w:rPr>
          <w:b/>
          <w:bCs/>
          <w:color w:val="auto"/>
        </w:rPr>
        <w:t>Process</w:t>
      </w:r>
      <w:bookmarkEnd w:id="5"/>
    </w:p>
    <w:p w14:paraId="0D37E8EF" w14:textId="3ADBFB49" w:rsidR="0045072B" w:rsidRDefault="000E0356" w:rsidP="000A2BC3">
      <w:pPr>
        <w:spacing w:after="120"/>
        <w:ind w:left="360"/>
        <w:jc w:val="both"/>
        <w:rPr>
          <w:rFonts w:ascii="Times New Roman" w:hAnsi="Times New Roman" w:cs="Times New Roman"/>
          <w:sz w:val="24"/>
          <w:szCs w:val="24"/>
        </w:rPr>
      </w:pPr>
      <w:r>
        <w:rPr>
          <w:rFonts w:ascii="Times New Roman" w:hAnsi="Times New Roman" w:cs="Times New Roman"/>
          <w:sz w:val="24"/>
          <w:szCs w:val="24"/>
        </w:rPr>
        <w:t xml:space="preserve">The </w:t>
      </w:r>
      <w:r w:rsidR="007A60DD">
        <w:rPr>
          <w:rFonts w:ascii="Times New Roman" w:hAnsi="Times New Roman" w:cs="Times New Roman"/>
          <w:sz w:val="24"/>
          <w:szCs w:val="24"/>
        </w:rPr>
        <w:t>seven stage framework</w:t>
      </w:r>
      <w:r w:rsidR="00745556">
        <w:rPr>
          <w:rFonts w:ascii="Times New Roman" w:hAnsi="Times New Roman" w:cs="Times New Roman"/>
          <w:sz w:val="24"/>
          <w:szCs w:val="24"/>
        </w:rPr>
        <w:t xml:space="preserve"> shown in Figure 1</w:t>
      </w:r>
      <w:r w:rsidR="00763F01">
        <w:rPr>
          <w:rFonts w:ascii="Times New Roman" w:hAnsi="Times New Roman" w:cs="Times New Roman"/>
          <w:sz w:val="24"/>
          <w:szCs w:val="24"/>
        </w:rPr>
        <w:t xml:space="preserve"> and table 1</w:t>
      </w:r>
      <w:r w:rsidR="007A60DD">
        <w:rPr>
          <w:rFonts w:ascii="Times New Roman" w:hAnsi="Times New Roman" w:cs="Times New Roman"/>
          <w:sz w:val="24"/>
          <w:szCs w:val="24"/>
        </w:rPr>
        <w:t xml:space="preserve"> </w:t>
      </w:r>
      <w:r w:rsidR="00827FCF">
        <w:rPr>
          <w:rFonts w:ascii="Times New Roman" w:hAnsi="Times New Roman" w:cs="Times New Roman"/>
          <w:sz w:val="24"/>
          <w:szCs w:val="24"/>
        </w:rPr>
        <w:t xml:space="preserve">presents </w:t>
      </w:r>
      <w:r w:rsidR="00763F01">
        <w:rPr>
          <w:rFonts w:ascii="Times New Roman" w:hAnsi="Times New Roman" w:cs="Times New Roman"/>
          <w:sz w:val="24"/>
          <w:szCs w:val="24"/>
        </w:rPr>
        <w:t xml:space="preserve">the </w:t>
      </w:r>
      <w:r w:rsidR="00827FCF">
        <w:rPr>
          <w:rFonts w:ascii="Times New Roman" w:hAnsi="Times New Roman" w:cs="Times New Roman"/>
          <w:sz w:val="24"/>
          <w:szCs w:val="24"/>
        </w:rPr>
        <w:t>effective</w:t>
      </w:r>
      <w:r w:rsidR="007A60DD">
        <w:rPr>
          <w:rFonts w:ascii="Times New Roman" w:hAnsi="Times New Roman" w:cs="Times New Roman"/>
          <w:sz w:val="24"/>
          <w:szCs w:val="24"/>
        </w:rPr>
        <w:t xml:space="preserve"> process </w:t>
      </w:r>
      <w:r w:rsidR="00763F01">
        <w:rPr>
          <w:rFonts w:ascii="Times New Roman" w:hAnsi="Times New Roman" w:cs="Times New Roman"/>
          <w:sz w:val="24"/>
          <w:szCs w:val="24"/>
        </w:rPr>
        <w:t xml:space="preserve">steps </w:t>
      </w:r>
      <w:r w:rsidR="007A60DD">
        <w:rPr>
          <w:rFonts w:ascii="Times New Roman" w:hAnsi="Times New Roman" w:cs="Times New Roman"/>
          <w:sz w:val="24"/>
          <w:szCs w:val="24"/>
        </w:rPr>
        <w:t xml:space="preserve">that can be followed </w:t>
      </w:r>
      <w:r w:rsidR="00827FCF">
        <w:rPr>
          <w:rFonts w:ascii="Times New Roman" w:hAnsi="Times New Roman" w:cs="Times New Roman"/>
          <w:sz w:val="24"/>
          <w:szCs w:val="24"/>
        </w:rPr>
        <w:t xml:space="preserve">during </w:t>
      </w:r>
      <w:r w:rsidR="007A60DD">
        <w:rPr>
          <w:rFonts w:ascii="Times New Roman" w:hAnsi="Times New Roman" w:cs="Times New Roman"/>
          <w:sz w:val="24"/>
          <w:szCs w:val="24"/>
        </w:rPr>
        <w:t>a product recall</w:t>
      </w:r>
      <w:r w:rsidR="00C535B2">
        <w:rPr>
          <w:rFonts w:ascii="Times New Roman" w:hAnsi="Times New Roman" w:cs="Times New Roman"/>
          <w:sz w:val="24"/>
          <w:szCs w:val="24"/>
        </w:rPr>
        <w:t xml:space="preserve">. The framework </w:t>
      </w:r>
      <w:r w:rsidR="00827FCF">
        <w:rPr>
          <w:rFonts w:ascii="Times New Roman" w:hAnsi="Times New Roman" w:cs="Times New Roman"/>
          <w:sz w:val="24"/>
          <w:szCs w:val="24"/>
        </w:rPr>
        <w:t xml:space="preserve">is </w:t>
      </w:r>
      <w:r w:rsidR="00871270">
        <w:rPr>
          <w:rFonts w:ascii="Times New Roman" w:hAnsi="Times New Roman" w:cs="Times New Roman"/>
          <w:sz w:val="24"/>
          <w:szCs w:val="24"/>
        </w:rPr>
        <w:t>derived from</w:t>
      </w:r>
      <w:r w:rsidR="00827FCF">
        <w:rPr>
          <w:rFonts w:ascii="Times New Roman" w:hAnsi="Times New Roman" w:cs="Times New Roman"/>
          <w:sz w:val="24"/>
          <w:szCs w:val="24"/>
        </w:rPr>
        <w:t xml:space="preserve"> </w:t>
      </w:r>
      <w:r w:rsidR="00DF56A8">
        <w:rPr>
          <w:rFonts w:ascii="Times New Roman" w:hAnsi="Times New Roman" w:cs="Times New Roman"/>
          <w:sz w:val="24"/>
          <w:szCs w:val="24"/>
        </w:rPr>
        <w:t xml:space="preserve">best practices and insights from </w:t>
      </w:r>
      <w:r w:rsidR="00827FCF">
        <w:rPr>
          <w:rFonts w:ascii="Times New Roman" w:hAnsi="Times New Roman" w:cs="Times New Roman"/>
          <w:sz w:val="24"/>
          <w:szCs w:val="24"/>
        </w:rPr>
        <w:t xml:space="preserve">existing </w:t>
      </w:r>
      <w:r w:rsidR="00DF56A8">
        <w:rPr>
          <w:rFonts w:ascii="Times New Roman" w:hAnsi="Times New Roman" w:cs="Times New Roman"/>
          <w:sz w:val="24"/>
          <w:szCs w:val="24"/>
        </w:rPr>
        <w:t>literature</w:t>
      </w:r>
      <w:r w:rsidR="00827FCF">
        <w:rPr>
          <w:rFonts w:ascii="Times New Roman" w:hAnsi="Times New Roman" w:cs="Times New Roman"/>
          <w:sz w:val="24"/>
          <w:szCs w:val="24"/>
        </w:rPr>
        <w:t xml:space="preserve"> focusing</w:t>
      </w:r>
      <w:r w:rsidR="00DF56A8">
        <w:rPr>
          <w:rFonts w:ascii="Times New Roman" w:hAnsi="Times New Roman" w:cs="Times New Roman"/>
          <w:sz w:val="24"/>
          <w:szCs w:val="24"/>
        </w:rPr>
        <w:t xml:space="preserve"> on </w:t>
      </w:r>
      <w:r w:rsidR="00DF3ECE">
        <w:rPr>
          <w:rFonts w:ascii="Times New Roman" w:hAnsi="Times New Roman" w:cs="Times New Roman"/>
          <w:sz w:val="24"/>
          <w:szCs w:val="24"/>
        </w:rPr>
        <w:t xml:space="preserve">a proactive </w:t>
      </w:r>
      <w:r w:rsidR="005A6454">
        <w:rPr>
          <w:rFonts w:ascii="Times New Roman" w:hAnsi="Times New Roman" w:cs="Times New Roman"/>
          <w:sz w:val="24"/>
          <w:szCs w:val="24"/>
        </w:rPr>
        <w:t xml:space="preserve">structured </w:t>
      </w:r>
      <w:r w:rsidR="00DF3ECE">
        <w:rPr>
          <w:rFonts w:ascii="Times New Roman" w:hAnsi="Times New Roman" w:cs="Times New Roman"/>
          <w:sz w:val="24"/>
          <w:szCs w:val="24"/>
        </w:rPr>
        <w:t xml:space="preserve">approach. </w:t>
      </w:r>
    </w:p>
    <w:p w14:paraId="3DBDCA09" w14:textId="77777777" w:rsidR="00A642B5" w:rsidRDefault="00A642B5" w:rsidP="00065DE3">
      <w:pPr>
        <w:ind w:left="360"/>
        <w:jc w:val="both"/>
        <w:rPr>
          <w:rFonts w:ascii="Times New Roman" w:hAnsi="Times New Roman" w:cs="Times New Roman"/>
          <w:sz w:val="24"/>
          <w:szCs w:val="24"/>
        </w:rPr>
      </w:pPr>
    </w:p>
    <w:p w14:paraId="2ED6BC17" w14:textId="35C7049D" w:rsidR="00580AEB" w:rsidRDefault="00580AEB" w:rsidP="00580AEB">
      <w:pPr>
        <w:ind w:left="360" w:hanging="644"/>
        <w:jc w:val="both"/>
        <w:rPr>
          <w:rFonts w:ascii="Times New Roman" w:hAnsi="Times New Roman" w:cs="Times New Roman"/>
          <w:sz w:val="24"/>
          <w:szCs w:val="24"/>
        </w:rPr>
      </w:pPr>
      <w:r>
        <w:rPr>
          <w:noProof/>
        </w:rPr>
        <w:lastRenderedPageBreak/>
        <w:drawing>
          <wp:inline distT="0" distB="0" distL="0" distR="0" wp14:anchorId="2F08C597" wp14:editId="43F9089E">
            <wp:extent cx="6672943" cy="3491865"/>
            <wp:effectExtent l="0" t="0" r="0" b="0"/>
            <wp:docPr id="1631791170" name="Picture 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91170" name="Picture 4" descr="A screenshot of a computer scree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76090" cy="3493512"/>
                    </a:xfrm>
                    <a:prstGeom prst="rect">
                      <a:avLst/>
                    </a:prstGeom>
                    <a:noFill/>
                  </pic:spPr>
                </pic:pic>
              </a:graphicData>
            </a:graphic>
          </wp:inline>
        </w:drawing>
      </w:r>
    </w:p>
    <w:p w14:paraId="54EFAF76" w14:textId="08F19E1E" w:rsidR="006E72EC" w:rsidRPr="00763F01" w:rsidRDefault="00580AEB" w:rsidP="00763F01">
      <w:pPr>
        <w:jc w:val="center"/>
        <w:rPr>
          <w:rFonts w:ascii="Times New Roman" w:hAnsi="Times New Roman" w:cs="Times New Roman"/>
          <w:b/>
          <w:bCs/>
          <w:sz w:val="24"/>
          <w:szCs w:val="24"/>
        </w:rPr>
      </w:pPr>
      <w:r w:rsidRPr="00B52E39">
        <w:rPr>
          <w:rFonts w:ascii="Times New Roman" w:hAnsi="Times New Roman" w:cs="Times New Roman"/>
          <w:b/>
          <w:bCs/>
          <w:sz w:val="24"/>
          <w:szCs w:val="24"/>
        </w:rPr>
        <w:t>Figure 1 – Product recall process</w:t>
      </w:r>
    </w:p>
    <w:p w14:paraId="476146EF" w14:textId="77777777" w:rsidR="003D1498" w:rsidRPr="00B52E39" w:rsidRDefault="003D1498" w:rsidP="00580AEB">
      <w:pPr>
        <w:jc w:val="center"/>
        <w:rPr>
          <w:rFonts w:ascii="Times New Roman" w:hAnsi="Times New Roman" w:cs="Times New Roman"/>
          <w:b/>
          <w:bCs/>
        </w:rPr>
      </w:pPr>
    </w:p>
    <w:tbl>
      <w:tblPr>
        <w:tblStyle w:val="TableGrid"/>
        <w:tblW w:w="10207" w:type="dxa"/>
        <w:tblInd w:w="-5" w:type="dxa"/>
        <w:tblLook w:val="04A0" w:firstRow="1" w:lastRow="0" w:firstColumn="1" w:lastColumn="0" w:noHBand="0" w:noVBand="1"/>
      </w:tblPr>
      <w:tblGrid>
        <w:gridCol w:w="2421"/>
        <w:gridCol w:w="3073"/>
        <w:gridCol w:w="4713"/>
      </w:tblGrid>
      <w:tr w:rsidR="008E4523" w14:paraId="7793EBD8" w14:textId="77777777" w:rsidTr="004E6F21">
        <w:trPr>
          <w:trHeight w:val="344"/>
        </w:trPr>
        <w:tc>
          <w:tcPr>
            <w:tcW w:w="2421" w:type="dxa"/>
          </w:tcPr>
          <w:p w14:paraId="6506263E" w14:textId="54BC1678" w:rsidR="008E4523" w:rsidRPr="008E4523" w:rsidRDefault="008E4523" w:rsidP="008E4523">
            <w:pPr>
              <w:tabs>
                <w:tab w:val="center" w:pos="725"/>
              </w:tabs>
              <w:jc w:val="center"/>
              <w:rPr>
                <w:rFonts w:ascii="Times New Roman" w:hAnsi="Times New Roman" w:cs="Times New Roman"/>
                <w:b/>
                <w:bCs/>
                <w:sz w:val="24"/>
                <w:szCs w:val="24"/>
              </w:rPr>
            </w:pPr>
            <w:r w:rsidRPr="008E4523">
              <w:rPr>
                <w:rFonts w:ascii="Times New Roman" w:hAnsi="Times New Roman" w:cs="Times New Roman"/>
                <w:b/>
                <w:bCs/>
                <w:sz w:val="24"/>
                <w:szCs w:val="24"/>
              </w:rPr>
              <w:t>Stage</w:t>
            </w:r>
          </w:p>
        </w:tc>
        <w:tc>
          <w:tcPr>
            <w:tcW w:w="7786" w:type="dxa"/>
            <w:gridSpan w:val="2"/>
          </w:tcPr>
          <w:p w14:paraId="75FFF62C" w14:textId="1D61D8FC" w:rsidR="008E4523" w:rsidRPr="008E4523" w:rsidRDefault="008E4523" w:rsidP="008E4523">
            <w:pPr>
              <w:jc w:val="center"/>
              <w:rPr>
                <w:rFonts w:ascii="Times New Roman" w:hAnsi="Times New Roman" w:cs="Times New Roman"/>
                <w:b/>
                <w:bCs/>
                <w:sz w:val="24"/>
                <w:szCs w:val="24"/>
              </w:rPr>
            </w:pPr>
            <w:r w:rsidRPr="008E4523">
              <w:rPr>
                <w:rFonts w:ascii="Times New Roman" w:hAnsi="Times New Roman" w:cs="Times New Roman"/>
                <w:b/>
                <w:bCs/>
                <w:sz w:val="24"/>
                <w:szCs w:val="24"/>
              </w:rPr>
              <w:t>Process Step</w:t>
            </w:r>
          </w:p>
        </w:tc>
      </w:tr>
      <w:tr w:rsidR="006E72EC" w14:paraId="06CD1C10" w14:textId="77777777" w:rsidTr="00883BDC">
        <w:trPr>
          <w:trHeight w:val="344"/>
        </w:trPr>
        <w:tc>
          <w:tcPr>
            <w:tcW w:w="2421" w:type="dxa"/>
            <w:vMerge w:val="restart"/>
          </w:tcPr>
          <w:p w14:paraId="2FE0289D" w14:textId="77777777" w:rsidR="006E72EC" w:rsidRDefault="006E72EC" w:rsidP="006E72EC">
            <w:pPr>
              <w:jc w:val="center"/>
              <w:rPr>
                <w:rFonts w:ascii="Times New Roman" w:hAnsi="Times New Roman" w:cs="Times New Roman"/>
                <w:b/>
                <w:bCs/>
                <w:sz w:val="28"/>
                <w:szCs w:val="28"/>
              </w:rPr>
            </w:pPr>
          </w:p>
          <w:p w14:paraId="47248DF7" w14:textId="77777777" w:rsidR="006E72EC" w:rsidRDefault="006E72EC" w:rsidP="006E72EC">
            <w:pPr>
              <w:jc w:val="center"/>
              <w:rPr>
                <w:rFonts w:ascii="Times New Roman" w:hAnsi="Times New Roman" w:cs="Times New Roman"/>
                <w:b/>
                <w:bCs/>
                <w:sz w:val="28"/>
                <w:szCs w:val="28"/>
              </w:rPr>
            </w:pPr>
          </w:p>
          <w:p w14:paraId="32658557" w14:textId="77777777" w:rsidR="006E72EC" w:rsidRDefault="006E72EC" w:rsidP="006E72EC">
            <w:pPr>
              <w:jc w:val="center"/>
              <w:rPr>
                <w:rFonts w:ascii="Times New Roman" w:hAnsi="Times New Roman" w:cs="Times New Roman"/>
                <w:b/>
                <w:bCs/>
                <w:sz w:val="28"/>
                <w:szCs w:val="28"/>
              </w:rPr>
            </w:pPr>
          </w:p>
          <w:p w14:paraId="37085A87" w14:textId="0A2B18DD" w:rsidR="006E72EC" w:rsidRPr="008E4523" w:rsidRDefault="006E72EC" w:rsidP="006E72EC">
            <w:pPr>
              <w:jc w:val="center"/>
              <w:rPr>
                <w:rFonts w:ascii="Times New Roman" w:hAnsi="Times New Roman" w:cs="Times New Roman"/>
                <w:b/>
                <w:bCs/>
                <w:sz w:val="32"/>
                <w:szCs w:val="32"/>
              </w:rPr>
            </w:pPr>
            <w:r w:rsidRPr="008E4523">
              <w:rPr>
                <w:rFonts w:ascii="Times New Roman" w:hAnsi="Times New Roman" w:cs="Times New Roman"/>
                <w:b/>
                <w:bCs/>
                <w:sz w:val="32"/>
                <w:szCs w:val="32"/>
              </w:rPr>
              <w:t>Stage 1</w:t>
            </w:r>
          </w:p>
          <w:p w14:paraId="2E27A8E1" w14:textId="0DACBE2C" w:rsidR="006E72EC" w:rsidRPr="008E4523" w:rsidRDefault="006E72EC" w:rsidP="006E72EC">
            <w:pPr>
              <w:jc w:val="center"/>
              <w:rPr>
                <w:rFonts w:ascii="Times New Roman" w:hAnsi="Times New Roman" w:cs="Times New Roman"/>
                <w:b/>
                <w:bCs/>
                <w:sz w:val="32"/>
                <w:szCs w:val="32"/>
              </w:rPr>
            </w:pPr>
            <w:r w:rsidRPr="008E4523">
              <w:rPr>
                <w:rFonts w:ascii="Times New Roman" w:hAnsi="Times New Roman" w:cs="Times New Roman"/>
                <w:b/>
                <w:bCs/>
                <w:sz w:val="32"/>
                <w:szCs w:val="32"/>
              </w:rPr>
              <w:t>Preparation and planning</w:t>
            </w:r>
          </w:p>
          <w:p w14:paraId="0798BC37" w14:textId="77777777" w:rsidR="006E72EC" w:rsidRDefault="006E72EC" w:rsidP="006E72EC">
            <w:pPr>
              <w:ind w:left="-754"/>
              <w:jc w:val="both"/>
              <w:rPr>
                <w:rFonts w:ascii="Times New Roman" w:hAnsi="Times New Roman" w:cs="Times New Roman"/>
                <w:sz w:val="24"/>
                <w:szCs w:val="24"/>
              </w:rPr>
            </w:pPr>
          </w:p>
        </w:tc>
        <w:tc>
          <w:tcPr>
            <w:tcW w:w="7786" w:type="dxa"/>
            <w:gridSpan w:val="2"/>
          </w:tcPr>
          <w:p w14:paraId="0DF4E3A0" w14:textId="6F1B4135" w:rsidR="006E72EC" w:rsidRDefault="006E72EC" w:rsidP="00065DE3">
            <w:pPr>
              <w:jc w:val="both"/>
              <w:rPr>
                <w:rFonts w:ascii="Times New Roman" w:hAnsi="Times New Roman" w:cs="Times New Roman"/>
                <w:sz w:val="24"/>
                <w:szCs w:val="24"/>
              </w:rPr>
            </w:pPr>
            <w:r>
              <w:rPr>
                <w:rFonts w:ascii="Times New Roman" w:hAnsi="Times New Roman" w:cs="Times New Roman"/>
                <w:sz w:val="24"/>
                <w:szCs w:val="24"/>
              </w:rPr>
              <w:t>Before a product recall occurs, companies should have a comprehen</w:t>
            </w:r>
            <w:r w:rsidR="009F3022">
              <w:rPr>
                <w:rFonts w:ascii="Times New Roman" w:hAnsi="Times New Roman" w:cs="Times New Roman"/>
                <w:sz w:val="24"/>
                <w:szCs w:val="24"/>
              </w:rPr>
              <w:t>sive recall plan in place. The p</w:t>
            </w:r>
            <w:r>
              <w:rPr>
                <w:rFonts w:ascii="Times New Roman" w:hAnsi="Times New Roman" w:cs="Times New Roman"/>
                <w:sz w:val="24"/>
                <w:szCs w:val="24"/>
              </w:rPr>
              <w:t>lan should include:</w:t>
            </w:r>
          </w:p>
        </w:tc>
      </w:tr>
      <w:tr w:rsidR="006E72EC" w14:paraId="050C4890" w14:textId="77777777" w:rsidTr="00883BDC">
        <w:trPr>
          <w:trHeight w:val="611"/>
        </w:trPr>
        <w:tc>
          <w:tcPr>
            <w:tcW w:w="2421" w:type="dxa"/>
            <w:vMerge/>
          </w:tcPr>
          <w:p w14:paraId="00CBB309" w14:textId="77777777" w:rsidR="006E72EC" w:rsidRDefault="006E72EC" w:rsidP="00065DE3">
            <w:pPr>
              <w:jc w:val="both"/>
              <w:rPr>
                <w:rFonts w:ascii="Times New Roman" w:hAnsi="Times New Roman" w:cs="Times New Roman"/>
                <w:sz w:val="24"/>
                <w:szCs w:val="24"/>
              </w:rPr>
            </w:pPr>
          </w:p>
        </w:tc>
        <w:tc>
          <w:tcPr>
            <w:tcW w:w="3073" w:type="dxa"/>
          </w:tcPr>
          <w:p w14:paraId="648159CF" w14:textId="2D2F27B1" w:rsidR="006E72EC" w:rsidRPr="006C5054" w:rsidRDefault="006E72EC" w:rsidP="00065DE3">
            <w:pPr>
              <w:jc w:val="both"/>
              <w:rPr>
                <w:rFonts w:ascii="Times New Roman" w:hAnsi="Times New Roman" w:cs="Times New Roman"/>
                <w:b/>
                <w:bCs/>
                <w:sz w:val="24"/>
                <w:szCs w:val="24"/>
              </w:rPr>
            </w:pPr>
            <w:r w:rsidRPr="006C5054">
              <w:rPr>
                <w:rFonts w:ascii="Times New Roman" w:hAnsi="Times New Roman" w:cs="Times New Roman"/>
                <w:b/>
                <w:bCs/>
                <w:sz w:val="24"/>
                <w:szCs w:val="24"/>
              </w:rPr>
              <w:t>Assembl</w:t>
            </w:r>
            <w:r>
              <w:rPr>
                <w:rFonts w:ascii="Times New Roman" w:hAnsi="Times New Roman" w:cs="Times New Roman"/>
                <w:b/>
                <w:bCs/>
                <w:sz w:val="24"/>
                <w:szCs w:val="24"/>
              </w:rPr>
              <w:t>e</w:t>
            </w:r>
            <w:r w:rsidRPr="006C5054">
              <w:rPr>
                <w:rFonts w:ascii="Times New Roman" w:hAnsi="Times New Roman" w:cs="Times New Roman"/>
                <w:b/>
                <w:bCs/>
                <w:sz w:val="24"/>
                <w:szCs w:val="24"/>
              </w:rPr>
              <w:t xml:space="preserve"> a team</w:t>
            </w:r>
          </w:p>
        </w:tc>
        <w:tc>
          <w:tcPr>
            <w:tcW w:w="4713" w:type="dxa"/>
          </w:tcPr>
          <w:p w14:paraId="151C9852" w14:textId="09FDEB20" w:rsidR="006E72EC" w:rsidRPr="006C5054" w:rsidRDefault="006E72EC" w:rsidP="00065DE3">
            <w:pPr>
              <w:jc w:val="both"/>
              <w:rPr>
                <w:rFonts w:ascii="Times New Roman" w:hAnsi="Times New Roman" w:cs="Times New Roman"/>
                <w:b/>
                <w:bCs/>
                <w:sz w:val="24"/>
                <w:szCs w:val="24"/>
              </w:rPr>
            </w:pPr>
            <w:r w:rsidRPr="006C5054">
              <w:rPr>
                <w:rFonts w:ascii="Times New Roman" w:hAnsi="Times New Roman" w:cs="Times New Roman"/>
                <w:sz w:val="24"/>
                <w:szCs w:val="24"/>
              </w:rPr>
              <w:t xml:space="preserve">Assemble a team and </w:t>
            </w:r>
            <w:r w:rsidR="003D1498">
              <w:rPr>
                <w:rFonts w:ascii="Times New Roman" w:hAnsi="Times New Roman" w:cs="Times New Roman"/>
                <w:sz w:val="24"/>
                <w:szCs w:val="24"/>
              </w:rPr>
              <w:t>clearly assign</w:t>
            </w:r>
            <w:r w:rsidRPr="006C5054">
              <w:rPr>
                <w:rFonts w:ascii="Times New Roman" w:hAnsi="Times New Roman" w:cs="Times New Roman"/>
                <w:sz w:val="24"/>
                <w:szCs w:val="24"/>
              </w:rPr>
              <w:t xml:space="preserve"> roles and responsibilities </w:t>
            </w:r>
            <w:r w:rsidR="003D1498">
              <w:rPr>
                <w:rFonts w:ascii="Times New Roman" w:hAnsi="Times New Roman" w:cs="Times New Roman"/>
                <w:sz w:val="24"/>
                <w:szCs w:val="24"/>
              </w:rPr>
              <w:t xml:space="preserve">for </w:t>
            </w:r>
            <w:r w:rsidRPr="006C5054">
              <w:rPr>
                <w:rFonts w:ascii="Times New Roman" w:hAnsi="Times New Roman" w:cs="Times New Roman"/>
                <w:sz w:val="24"/>
                <w:szCs w:val="24"/>
              </w:rPr>
              <w:t xml:space="preserve">each team member </w:t>
            </w:r>
            <w:r w:rsidRPr="006C5054">
              <w:rPr>
                <w:rFonts w:ascii="Times New Roman" w:hAnsi="Times New Roman" w:cs="Times New Roman"/>
                <w:b/>
                <w:bCs/>
                <w:sz w:val="24"/>
                <w:szCs w:val="24"/>
              </w:rPr>
              <w:t>(Ahsan &amp; Gunawan, 2014).</w:t>
            </w:r>
          </w:p>
        </w:tc>
      </w:tr>
      <w:tr w:rsidR="006E72EC" w14:paraId="7E0438A9" w14:textId="77777777" w:rsidTr="00883BDC">
        <w:trPr>
          <w:trHeight w:val="344"/>
        </w:trPr>
        <w:tc>
          <w:tcPr>
            <w:tcW w:w="2421" w:type="dxa"/>
            <w:vMerge/>
          </w:tcPr>
          <w:p w14:paraId="43487213" w14:textId="77777777" w:rsidR="006E72EC" w:rsidRDefault="006E72EC" w:rsidP="00065DE3">
            <w:pPr>
              <w:jc w:val="both"/>
              <w:rPr>
                <w:rFonts w:ascii="Times New Roman" w:hAnsi="Times New Roman" w:cs="Times New Roman"/>
                <w:sz w:val="24"/>
                <w:szCs w:val="24"/>
              </w:rPr>
            </w:pPr>
          </w:p>
        </w:tc>
        <w:tc>
          <w:tcPr>
            <w:tcW w:w="3073" w:type="dxa"/>
          </w:tcPr>
          <w:p w14:paraId="09FD30B2" w14:textId="3173ECA4" w:rsidR="006E72EC" w:rsidRDefault="006E72EC" w:rsidP="00065DE3">
            <w:pPr>
              <w:jc w:val="both"/>
              <w:rPr>
                <w:rFonts w:ascii="Times New Roman" w:hAnsi="Times New Roman" w:cs="Times New Roman"/>
                <w:sz w:val="24"/>
                <w:szCs w:val="24"/>
              </w:rPr>
            </w:pPr>
            <w:r w:rsidRPr="006C5054">
              <w:rPr>
                <w:rFonts w:ascii="Times New Roman" w:hAnsi="Times New Roman" w:cs="Times New Roman"/>
                <w:b/>
                <w:bCs/>
                <w:sz w:val="24"/>
                <w:szCs w:val="24"/>
              </w:rPr>
              <w:t>Risk management strategies</w:t>
            </w:r>
          </w:p>
        </w:tc>
        <w:tc>
          <w:tcPr>
            <w:tcW w:w="4713" w:type="dxa"/>
          </w:tcPr>
          <w:p w14:paraId="2156122E" w14:textId="3991A212" w:rsidR="006E72EC" w:rsidRDefault="00C766C1" w:rsidP="00065DE3">
            <w:pPr>
              <w:jc w:val="both"/>
              <w:rPr>
                <w:rFonts w:ascii="Times New Roman" w:hAnsi="Times New Roman" w:cs="Times New Roman"/>
                <w:sz w:val="24"/>
                <w:szCs w:val="24"/>
              </w:rPr>
            </w:pPr>
            <w:r>
              <w:rPr>
                <w:rFonts w:ascii="Times New Roman" w:hAnsi="Times New Roman" w:cs="Times New Roman"/>
                <w:sz w:val="24"/>
                <w:szCs w:val="24"/>
              </w:rPr>
              <w:t>Create</w:t>
            </w:r>
            <w:r w:rsidR="006E72EC" w:rsidRPr="006C5054">
              <w:rPr>
                <w:rFonts w:ascii="Times New Roman" w:hAnsi="Times New Roman" w:cs="Times New Roman"/>
                <w:sz w:val="24"/>
                <w:szCs w:val="24"/>
              </w:rPr>
              <w:t xml:space="preserve"> contingency plans to </w:t>
            </w:r>
            <w:r>
              <w:rPr>
                <w:rFonts w:ascii="Times New Roman" w:hAnsi="Times New Roman" w:cs="Times New Roman"/>
                <w:sz w:val="24"/>
                <w:szCs w:val="24"/>
              </w:rPr>
              <w:t>tackle</w:t>
            </w:r>
            <w:r w:rsidR="006E72EC" w:rsidRPr="006C5054">
              <w:rPr>
                <w:rFonts w:ascii="Times New Roman" w:hAnsi="Times New Roman" w:cs="Times New Roman"/>
                <w:sz w:val="24"/>
                <w:szCs w:val="24"/>
              </w:rPr>
              <w:t xml:space="preserve"> potential risks</w:t>
            </w:r>
            <w:r>
              <w:rPr>
                <w:rFonts w:ascii="Times New Roman" w:hAnsi="Times New Roman" w:cs="Times New Roman"/>
                <w:sz w:val="24"/>
                <w:szCs w:val="24"/>
              </w:rPr>
              <w:t xml:space="preserve"> linked to</w:t>
            </w:r>
            <w:r w:rsidR="006E72EC" w:rsidRPr="006C5054">
              <w:rPr>
                <w:rFonts w:ascii="Times New Roman" w:hAnsi="Times New Roman" w:cs="Times New Roman"/>
                <w:sz w:val="24"/>
                <w:szCs w:val="24"/>
              </w:rPr>
              <w:t xml:space="preserve"> product recalls to ensure </w:t>
            </w:r>
            <w:r>
              <w:rPr>
                <w:rFonts w:ascii="Times New Roman" w:hAnsi="Times New Roman" w:cs="Times New Roman"/>
                <w:sz w:val="24"/>
                <w:szCs w:val="24"/>
              </w:rPr>
              <w:t xml:space="preserve">a prompt and </w:t>
            </w:r>
            <w:r w:rsidR="009F3022">
              <w:rPr>
                <w:rFonts w:ascii="Times New Roman" w:hAnsi="Times New Roman" w:cs="Times New Roman"/>
                <w:sz w:val="24"/>
                <w:szCs w:val="24"/>
              </w:rPr>
              <w:t>effective action</w:t>
            </w:r>
            <w:r w:rsidR="006E72EC" w:rsidRPr="006C5054">
              <w:rPr>
                <w:rFonts w:ascii="Times New Roman" w:hAnsi="Times New Roman" w:cs="Times New Roman"/>
                <w:b/>
                <w:bCs/>
                <w:sz w:val="24"/>
                <w:szCs w:val="24"/>
              </w:rPr>
              <w:t xml:space="preserve"> (Ahsan &amp; Gunawan, 2014).</w:t>
            </w:r>
          </w:p>
        </w:tc>
      </w:tr>
      <w:tr w:rsidR="006E72EC" w14:paraId="2A7ED55D" w14:textId="77777777" w:rsidTr="00883BDC">
        <w:trPr>
          <w:trHeight w:val="330"/>
        </w:trPr>
        <w:tc>
          <w:tcPr>
            <w:tcW w:w="2421" w:type="dxa"/>
            <w:vMerge/>
          </w:tcPr>
          <w:p w14:paraId="02FEB651" w14:textId="77777777" w:rsidR="006E72EC" w:rsidRDefault="006E72EC" w:rsidP="00065DE3">
            <w:pPr>
              <w:jc w:val="both"/>
              <w:rPr>
                <w:rFonts w:ascii="Times New Roman" w:hAnsi="Times New Roman" w:cs="Times New Roman"/>
                <w:sz w:val="24"/>
                <w:szCs w:val="24"/>
              </w:rPr>
            </w:pPr>
          </w:p>
        </w:tc>
        <w:tc>
          <w:tcPr>
            <w:tcW w:w="3073" w:type="dxa"/>
          </w:tcPr>
          <w:p w14:paraId="3B44E69F" w14:textId="71019C44" w:rsidR="006E72EC" w:rsidRDefault="006E72EC" w:rsidP="00065DE3">
            <w:pPr>
              <w:jc w:val="both"/>
              <w:rPr>
                <w:rFonts w:ascii="Times New Roman" w:hAnsi="Times New Roman" w:cs="Times New Roman"/>
                <w:sz w:val="24"/>
                <w:szCs w:val="24"/>
              </w:rPr>
            </w:pPr>
            <w:r w:rsidRPr="006C5054">
              <w:rPr>
                <w:rFonts w:ascii="Times New Roman" w:hAnsi="Times New Roman" w:cs="Times New Roman"/>
                <w:b/>
                <w:bCs/>
                <w:sz w:val="24"/>
                <w:szCs w:val="24"/>
              </w:rPr>
              <w:t>Training and awareness</w:t>
            </w:r>
          </w:p>
        </w:tc>
        <w:tc>
          <w:tcPr>
            <w:tcW w:w="4713" w:type="dxa"/>
          </w:tcPr>
          <w:p w14:paraId="51FB231C" w14:textId="658A0399" w:rsidR="006E72EC" w:rsidRDefault="00C766C1" w:rsidP="00065DE3">
            <w:pPr>
              <w:jc w:val="both"/>
              <w:rPr>
                <w:rFonts w:ascii="Times New Roman" w:hAnsi="Times New Roman" w:cs="Times New Roman"/>
                <w:sz w:val="24"/>
                <w:szCs w:val="24"/>
              </w:rPr>
            </w:pPr>
            <w:r>
              <w:rPr>
                <w:rFonts w:ascii="Times New Roman" w:hAnsi="Times New Roman" w:cs="Times New Roman"/>
                <w:sz w:val="24"/>
                <w:szCs w:val="24"/>
              </w:rPr>
              <w:t>Hold</w:t>
            </w:r>
            <w:r w:rsidR="006E72EC" w:rsidRPr="006C5054">
              <w:rPr>
                <w:rFonts w:ascii="Times New Roman" w:hAnsi="Times New Roman" w:cs="Times New Roman"/>
                <w:sz w:val="24"/>
                <w:szCs w:val="24"/>
              </w:rPr>
              <w:t xml:space="preserve"> regular training sessions with employees </w:t>
            </w:r>
            <w:r>
              <w:rPr>
                <w:rFonts w:ascii="Times New Roman" w:hAnsi="Times New Roman" w:cs="Times New Roman"/>
                <w:sz w:val="24"/>
                <w:szCs w:val="24"/>
              </w:rPr>
              <w:t xml:space="preserve">to ensure they understand </w:t>
            </w:r>
            <w:r w:rsidR="006E72EC" w:rsidRPr="006C5054">
              <w:rPr>
                <w:rFonts w:ascii="Times New Roman" w:hAnsi="Times New Roman" w:cs="Times New Roman"/>
                <w:sz w:val="24"/>
                <w:szCs w:val="24"/>
              </w:rPr>
              <w:t xml:space="preserve">product recall procedures and the </w:t>
            </w:r>
            <w:r>
              <w:rPr>
                <w:rFonts w:ascii="Times New Roman" w:hAnsi="Times New Roman" w:cs="Times New Roman"/>
                <w:sz w:val="24"/>
                <w:szCs w:val="24"/>
              </w:rPr>
              <w:t>significance</w:t>
            </w:r>
            <w:r w:rsidR="006E72EC" w:rsidRPr="006C5054">
              <w:rPr>
                <w:rFonts w:ascii="Times New Roman" w:hAnsi="Times New Roman" w:cs="Times New Roman"/>
                <w:sz w:val="24"/>
                <w:szCs w:val="24"/>
              </w:rPr>
              <w:t xml:space="preserve"> of</w:t>
            </w:r>
            <w:r>
              <w:rPr>
                <w:rFonts w:ascii="Times New Roman" w:hAnsi="Times New Roman" w:cs="Times New Roman"/>
                <w:sz w:val="24"/>
                <w:szCs w:val="24"/>
              </w:rPr>
              <w:t xml:space="preserve"> adhering </w:t>
            </w:r>
            <w:r w:rsidR="009F3022">
              <w:rPr>
                <w:rFonts w:ascii="Times New Roman" w:hAnsi="Times New Roman" w:cs="Times New Roman"/>
                <w:sz w:val="24"/>
                <w:szCs w:val="24"/>
              </w:rPr>
              <w:t xml:space="preserve">to </w:t>
            </w:r>
            <w:r w:rsidR="009F3022" w:rsidRPr="006C5054">
              <w:rPr>
                <w:rFonts w:ascii="Times New Roman" w:hAnsi="Times New Roman" w:cs="Times New Roman"/>
                <w:sz w:val="24"/>
                <w:szCs w:val="24"/>
              </w:rPr>
              <w:t>regulatory</w:t>
            </w:r>
            <w:r w:rsidR="006E72EC" w:rsidRPr="006C5054">
              <w:rPr>
                <w:rFonts w:ascii="Times New Roman" w:hAnsi="Times New Roman" w:cs="Times New Roman"/>
                <w:sz w:val="24"/>
                <w:szCs w:val="24"/>
              </w:rPr>
              <w:t xml:space="preserve"> requirements</w:t>
            </w:r>
            <w:r w:rsidR="006E72EC" w:rsidRPr="006C5054">
              <w:rPr>
                <w:rFonts w:ascii="Times New Roman" w:hAnsi="Times New Roman" w:cs="Times New Roman"/>
                <w:b/>
                <w:bCs/>
                <w:sz w:val="24"/>
                <w:szCs w:val="24"/>
              </w:rPr>
              <w:t xml:space="preserve"> (Hora et., 2011).</w:t>
            </w:r>
          </w:p>
        </w:tc>
      </w:tr>
      <w:tr w:rsidR="006E72EC" w14:paraId="72718B07" w14:textId="77777777" w:rsidTr="00883BDC">
        <w:trPr>
          <w:trHeight w:val="344"/>
        </w:trPr>
        <w:tc>
          <w:tcPr>
            <w:tcW w:w="2421" w:type="dxa"/>
            <w:vMerge w:val="restart"/>
          </w:tcPr>
          <w:p w14:paraId="26331C91" w14:textId="77777777" w:rsidR="006E72EC" w:rsidRDefault="006E72EC" w:rsidP="006E72EC">
            <w:pPr>
              <w:jc w:val="center"/>
              <w:rPr>
                <w:rFonts w:ascii="Times New Roman" w:hAnsi="Times New Roman" w:cs="Times New Roman"/>
                <w:b/>
                <w:bCs/>
                <w:sz w:val="28"/>
                <w:szCs w:val="28"/>
              </w:rPr>
            </w:pPr>
          </w:p>
          <w:p w14:paraId="36053EAB" w14:textId="77777777" w:rsidR="006E72EC" w:rsidRDefault="006E72EC" w:rsidP="006E72EC">
            <w:pPr>
              <w:jc w:val="center"/>
              <w:rPr>
                <w:rFonts w:ascii="Times New Roman" w:hAnsi="Times New Roman" w:cs="Times New Roman"/>
                <w:b/>
                <w:bCs/>
                <w:sz w:val="28"/>
                <w:szCs w:val="28"/>
              </w:rPr>
            </w:pPr>
          </w:p>
          <w:p w14:paraId="653F303C" w14:textId="11DBBD99" w:rsidR="006E72EC" w:rsidRPr="008E4523" w:rsidRDefault="006E72EC" w:rsidP="006E72EC">
            <w:pPr>
              <w:jc w:val="center"/>
              <w:rPr>
                <w:rFonts w:ascii="Times New Roman" w:hAnsi="Times New Roman" w:cs="Times New Roman"/>
                <w:b/>
                <w:bCs/>
                <w:sz w:val="32"/>
                <w:szCs w:val="32"/>
              </w:rPr>
            </w:pPr>
            <w:r w:rsidRPr="008E4523">
              <w:rPr>
                <w:rFonts w:ascii="Times New Roman" w:hAnsi="Times New Roman" w:cs="Times New Roman"/>
                <w:b/>
                <w:bCs/>
                <w:sz w:val="32"/>
                <w:szCs w:val="32"/>
              </w:rPr>
              <w:t>Stage 2</w:t>
            </w:r>
          </w:p>
          <w:p w14:paraId="686643F2" w14:textId="43426590" w:rsidR="006E72EC" w:rsidRPr="008E4523" w:rsidRDefault="006E72EC" w:rsidP="006E72EC">
            <w:pPr>
              <w:jc w:val="center"/>
              <w:rPr>
                <w:rFonts w:ascii="Times New Roman" w:hAnsi="Times New Roman" w:cs="Times New Roman"/>
                <w:b/>
                <w:bCs/>
                <w:sz w:val="32"/>
                <w:szCs w:val="32"/>
              </w:rPr>
            </w:pPr>
            <w:r w:rsidRPr="008E4523">
              <w:rPr>
                <w:rFonts w:ascii="Times New Roman" w:hAnsi="Times New Roman" w:cs="Times New Roman"/>
                <w:b/>
                <w:bCs/>
                <w:sz w:val="32"/>
                <w:szCs w:val="32"/>
              </w:rPr>
              <w:t>Identification of the defect</w:t>
            </w:r>
          </w:p>
          <w:p w14:paraId="5ECC229B" w14:textId="77777777" w:rsidR="006E72EC" w:rsidRDefault="006E72EC" w:rsidP="00065DE3">
            <w:pPr>
              <w:jc w:val="both"/>
              <w:rPr>
                <w:rFonts w:ascii="Times New Roman" w:hAnsi="Times New Roman" w:cs="Times New Roman"/>
                <w:sz w:val="24"/>
                <w:szCs w:val="24"/>
              </w:rPr>
            </w:pPr>
          </w:p>
        </w:tc>
        <w:tc>
          <w:tcPr>
            <w:tcW w:w="7786" w:type="dxa"/>
            <w:gridSpan w:val="2"/>
          </w:tcPr>
          <w:p w14:paraId="558BE232" w14:textId="0A28D3BF" w:rsidR="006E72EC" w:rsidRDefault="006E72EC" w:rsidP="006E72EC">
            <w:pPr>
              <w:jc w:val="both"/>
              <w:rPr>
                <w:rFonts w:ascii="Times New Roman" w:hAnsi="Times New Roman" w:cs="Times New Roman"/>
                <w:sz w:val="24"/>
                <w:szCs w:val="24"/>
              </w:rPr>
            </w:pPr>
            <w:r w:rsidRPr="00DE571D">
              <w:rPr>
                <w:rFonts w:ascii="Times New Roman" w:hAnsi="Times New Roman" w:cs="Times New Roman"/>
                <w:sz w:val="24"/>
                <w:szCs w:val="24"/>
              </w:rPr>
              <w:t xml:space="preserve">Once </w:t>
            </w:r>
            <w:r w:rsidR="00C766C1">
              <w:rPr>
                <w:rFonts w:ascii="Times New Roman" w:hAnsi="Times New Roman" w:cs="Times New Roman"/>
                <w:sz w:val="24"/>
                <w:szCs w:val="24"/>
              </w:rPr>
              <w:t>a</w:t>
            </w:r>
            <w:r w:rsidRPr="00DE571D">
              <w:rPr>
                <w:rFonts w:ascii="Times New Roman" w:hAnsi="Times New Roman" w:cs="Times New Roman"/>
                <w:sz w:val="24"/>
                <w:szCs w:val="24"/>
              </w:rPr>
              <w:t xml:space="preserve"> po</w:t>
            </w:r>
            <w:r>
              <w:rPr>
                <w:rFonts w:ascii="Times New Roman" w:hAnsi="Times New Roman" w:cs="Times New Roman"/>
                <w:sz w:val="24"/>
                <w:szCs w:val="24"/>
              </w:rPr>
              <w:t>tenti</w:t>
            </w:r>
            <w:r w:rsidRPr="00DE571D">
              <w:rPr>
                <w:rFonts w:ascii="Times New Roman" w:hAnsi="Times New Roman" w:cs="Times New Roman"/>
                <w:sz w:val="24"/>
                <w:szCs w:val="24"/>
              </w:rPr>
              <w:t>al defect is identified</w:t>
            </w:r>
            <w:r>
              <w:rPr>
                <w:rFonts w:ascii="Times New Roman" w:hAnsi="Times New Roman" w:cs="Times New Roman"/>
                <w:sz w:val="24"/>
                <w:szCs w:val="24"/>
              </w:rPr>
              <w:t xml:space="preserve"> </w:t>
            </w:r>
            <w:r w:rsidRPr="00DE571D">
              <w:rPr>
                <w:rFonts w:ascii="Times New Roman" w:hAnsi="Times New Roman" w:cs="Times New Roman"/>
                <w:sz w:val="24"/>
                <w:szCs w:val="24"/>
              </w:rPr>
              <w:t>companies must:</w:t>
            </w:r>
          </w:p>
        </w:tc>
      </w:tr>
      <w:tr w:rsidR="006E72EC" w14:paraId="3249C5C3" w14:textId="77777777" w:rsidTr="00883BDC">
        <w:trPr>
          <w:trHeight w:val="344"/>
        </w:trPr>
        <w:tc>
          <w:tcPr>
            <w:tcW w:w="2421" w:type="dxa"/>
            <w:vMerge/>
          </w:tcPr>
          <w:p w14:paraId="08EF76D8" w14:textId="77777777" w:rsidR="006E72EC" w:rsidRDefault="006E72EC" w:rsidP="00065DE3">
            <w:pPr>
              <w:jc w:val="both"/>
              <w:rPr>
                <w:rFonts w:ascii="Times New Roman" w:hAnsi="Times New Roman" w:cs="Times New Roman"/>
                <w:sz w:val="24"/>
                <w:szCs w:val="24"/>
              </w:rPr>
            </w:pPr>
          </w:p>
        </w:tc>
        <w:tc>
          <w:tcPr>
            <w:tcW w:w="3073" w:type="dxa"/>
          </w:tcPr>
          <w:p w14:paraId="65AEF423" w14:textId="03B19FA6" w:rsidR="006E72EC" w:rsidRDefault="006E72EC" w:rsidP="00065DE3">
            <w:pPr>
              <w:jc w:val="both"/>
              <w:rPr>
                <w:rFonts w:ascii="Times New Roman" w:hAnsi="Times New Roman" w:cs="Times New Roman"/>
                <w:sz w:val="24"/>
                <w:szCs w:val="24"/>
              </w:rPr>
            </w:pPr>
            <w:r w:rsidRPr="0014636D">
              <w:rPr>
                <w:rFonts w:ascii="Times New Roman" w:hAnsi="Times New Roman" w:cs="Times New Roman"/>
                <w:b/>
                <w:bCs/>
                <w:sz w:val="24"/>
                <w:szCs w:val="24"/>
              </w:rPr>
              <w:t>Conduct an investigation</w:t>
            </w:r>
          </w:p>
        </w:tc>
        <w:tc>
          <w:tcPr>
            <w:tcW w:w="4713" w:type="dxa"/>
          </w:tcPr>
          <w:p w14:paraId="03D8E159" w14:textId="0C021A19" w:rsidR="006E72EC" w:rsidRDefault="006E72EC" w:rsidP="00065DE3">
            <w:pPr>
              <w:jc w:val="both"/>
              <w:rPr>
                <w:rFonts w:ascii="Times New Roman" w:hAnsi="Times New Roman" w:cs="Times New Roman"/>
                <w:sz w:val="24"/>
                <w:szCs w:val="24"/>
              </w:rPr>
            </w:pPr>
            <w:r w:rsidRPr="0014636D">
              <w:rPr>
                <w:rFonts w:ascii="Times New Roman" w:hAnsi="Times New Roman" w:cs="Times New Roman"/>
                <w:sz w:val="24"/>
                <w:szCs w:val="24"/>
              </w:rPr>
              <w:t xml:space="preserve">Gather </w:t>
            </w:r>
            <w:r w:rsidR="00C766C1">
              <w:rPr>
                <w:rFonts w:ascii="Times New Roman" w:hAnsi="Times New Roman" w:cs="Times New Roman"/>
                <w:sz w:val="24"/>
                <w:szCs w:val="24"/>
              </w:rPr>
              <w:t>information to identify</w:t>
            </w:r>
            <w:r w:rsidRPr="0014636D">
              <w:rPr>
                <w:rFonts w:ascii="Times New Roman" w:hAnsi="Times New Roman" w:cs="Times New Roman"/>
                <w:sz w:val="24"/>
                <w:szCs w:val="24"/>
              </w:rPr>
              <w:t xml:space="preserve"> the </w:t>
            </w:r>
            <w:r>
              <w:rPr>
                <w:rFonts w:ascii="Times New Roman" w:hAnsi="Times New Roman" w:cs="Times New Roman"/>
                <w:sz w:val="24"/>
                <w:szCs w:val="24"/>
              </w:rPr>
              <w:t xml:space="preserve">nature of the </w:t>
            </w:r>
            <w:r w:rsidRPr="0014636D">
              <w:rPr>
                <w:rFonts w:ascii="Times New Roman" w:hAnsi="Times New Roman" w:cs="Times New Roman"/>
                <w:sz w:val="24"/>
                <w:szCs w:val="24"/>
              </w:rPr>
              <w:t xml:space="preserve">defect and </w:t>
            </w:r>
            <w:r w:rsidR="00C766C1">
              <w:rPr>
                <w:rFonts w:ascii="Times New Roman" w:hAnsi="Times New Roman" w:cs="Times New Roman"/>
                <w:sz w:val="24"/>
                <w:szCs w:val="24"/>
              </w:rPr>
              <w:t>determine</w:t>
            </w:r>
            <w:r w:rsidRPr="0014636D">
              <w:rPr>
                <w:rFonts w:ascii="Times New Roman" w:hAnsi="Times New Roman" w:cs="Times New Roman"/>
                <w:sz w:val="24"/>
                <w:szCs w:val="24"/>
              </w:rPr>
              <w:t xml:space="preserve"> its severity. This m</w:t>
            </w:r>
            <w:r w:rsidR="00C766C1">
              <w:rPr>
                <w:rFonts w:ascii="Times New Roman" w:hAnsi="Times New Roman" w:cs="Times New Roman"/>
                <w:sz w:val="24"/>
                <w:szCs w:val="24"/>
              </w:rPr>
              <w:t xml:space="preserve">ight </w:t>
            </w:r>
            <w:r w:rsidRPr="0014636D">
              <w:rPr>
                <w:rFonts w:ascii="Times New Roman" w:hAnsi="Times New Roman" w:cs="Times New Roman"/>
                <w:sz w:val="24"/>
                <w:szCs w:val="24"/>
              </w:rPr>
              <w:t xml:space="preserve">involve </w:t>
            </w:r>
            <w:r w:rsidR="00C766C1">
              <w:rPr>
                <w:rFonts w:ascii="Times New Roman" w:hAnsi="Times New Roman" w:cs="Times New Roman"/>
                <w:sz w:val="24"/>
                <w:szCs w:val="24"/>
              </w:rPr>
              <w:t xml:space="preserve">reviewing </w:t>
            </w:r>
            <w:r w:rsidRPr="0014636D">
              <w:rPr>
                <w:rFonts w:ascii="Times New Roman" w:hAnsi="Times New Roman" w:cs="Times New Roman"/>
                <w:sz w:val="24"/>
                <w:szCs w:val="24"/>
              </w:rPr>
              <w:t>c</w:t>
            </w:r>
            <w:r w:rsidR="00C766C1">
              <w:rPr>
                <w:rFonts w:ascii="Times New Roman" w:hAnsi="Times New Roman" w:cs="Times New Roman"/>
                <w:sz w:val="24"/>
                <w:szCs w:val="24"/>
              </w:rPr>
              <w:t>ustomer</w:t>
            </w:r>
            <w:r w:rsidRPr="0014636D">
              <w:rPr>
                <w:rFonts w:ascii="Times New Roman" w:hAnsi="Times New Roman" w:cs="Times New Roman"/>
                <w:sz w:val="24"/>
                <w:szCs w:val="24"/>
              </w:rPr>
              <w:t xml:space="preserve"> complaints, quality control data and production records </w:t>
            </w:r>
            <w:r w:rsidRPr="00B46AFD">
              <w:rPr>
                <w:rFonts w:ascii="Times New Roman" w:hAnsi="Times New Roman" w:cs="Times New Roman"/>
                <w:b/>
                <w:bCs/>
                <w:sz w:val="24"/>
                <w:szCs w:val="24"/>
              </w:rPr>
              <w:t>(Yu et al., 2022)</w:t>
            </w:r>
            <w:r>
              <w:rPr>
                <w:rFonts w:ascii="Times New Roman" w:hAnsi="Times New Roman" w:cs="Times New Roman"/>
                <w:b/>
                <w:bCs/>
                <w:sz w:val="24"/>
                <w:szCs w:val="24"/>
              </w:rPr>
              <w:t>.</w:t>
            </w:r>
          </w:p>
        </w:tc>
      </w:tr>
      <w:tr w:rsidR="006E72EC" w14:paraId="2A211F88" w14:textId="77777777" w:rsidTr="00883BDC">
        <w:trPr>
          <w:trHeight w:val="330"/>
        </w:trPr>
        <w:tc>
          <w:tcPr>
            <w:tcW w:w="2421" w:type="dxa"/>
            <w:vMerge/>
          </w:tcPr>
          <w:p w14:paraId="533486AE" w14:textId="77777777" w:rsidR="006E72EC" w:rsidRDefault="006E72EC" w:rsidP="00065DE3">
            <w:pPr>
              <w:jc w:val="both"/>
              <w:rPr>
                <w:rFonts w:ascii="Times New Roman" w:hAnsi="Times New Roman" w:cs="Times New Roman"/>
                <w:sz w:val="24"/>
                <w:szCs w:val="24"/>
              </w:rPr>
            </w:pPr>
          </w:p>
        </w:tc>
        <w:tc>
          <w:tcPr>
            <w:tcW w:w="3073" w:type="dxa"/>
          </w:tcPr>
          <w:p w14:paraId="211FADEF" w14:textId="544A98BD" w:rsidR="006E72EC" w:rsidRDefault="006E72EC" w:rsidP="006E72EC">
            <w:pPr>
              <w:rPr>
                <w:rFonts w:ascii="Times New Roman" w:hAnsi="Times New Roman" w:cs="Times New Roman"/>
                <w:sz w:val="24"/>
                <w:szCs w:val="24"/>
              </w:rPr>
            </w:pPr>
            <w:r w:rsidRPr="0014636D">
              <w:rPr>
                <w:rFonts w:ascii="Times New Roman" w:hAnsi="Times New Roman" w:cs="Times New Roman"/>
                <w:b/>
                <w:bCs/>
                <w:sz w:val="24"/>
                <w:szCs w:val="24"/>
              </w:rPr>
              <w:t>Engage</w:t>
            </w:r>
            <w:r>
              <w:rPr>
                <w:rFonts w:ascii="Times New Roman" w:hAnsi="Times New Roman" w:cs="Times New Roman"/>
                <w:b/>
                <w:bCs/>
                <w:sz w:val="24"/>
                <w:szCs w:val="24"/>
              </w:rPr>
              <w:t xml:space="preserve"> </w:t>
            </w:r>
            <w:r w:rsidRPr="0014636D">
              <w:rPr>
                <w:rFonts w:ascii="Times New Roman" w:hAnsi="Times New Roman" w:cs="Times New Roman"/>
                <w:b/>
                <w:bCs/>
                <w:sz w:val="24"/>
                <w:szCs w:val="24"/>
              </w:rPr>
              <w:t>Regulatory Authorities</w:t>
            </w:r>
          </w:p>
        </w:tc>
        <w:tc>
          <w:tcPr>
            <w:tcW w:w="4713" w:type="dxa"/>
          </w:tcPr>
          <w:p w14:paraId="576072CE" w14:textId="445E1425" w:rsidR="006E72EC" w:rsidRPr="006E72EC" w:rsidRDefault="006E72EC" w:rsidP="00065DE3">
            <w:pPr>
              <w:jc w:val="both"/>
              <w:rPr>
                <w:rFonts w:ascii="Times New Roman" w:hAnsi="Times New Roman" w:cs="Times New Roman"/>
                <w:b/>
                <w:bCs/>
                <w:sz w:val="24"/>
                <w:szCs w:val="24"/>
              </w:rPr>
            </w:pPr>
            <w:r w:rsidRPr="006E72EC">
              <w:rPr>
                <w:rFonts w:ascii="Times New Roman" w:hAnsi="Times New Roman" w:cs="Times New Roman"/>
                <w:sz w:val="24"/>
                <w:szCs w:val="24"/>
              </w:rPr>
              <w:t xml:space="preserve">Notify the relevant regulatory bodies, such as the MHRA and CPSC about the defect and seek guidance on the next steps </w:t>
            </w:r>
            <w:r w:rsidRPr="006E72EC">
              <w:rPr>
                <w:rFonts w:ascii="Times New Roman" w:hAnsi="Times New Roman" w:cs="Times New Roman"/>
                <w:b/>
                <w:bCs/>
                <w:sz w:val="24"/>
                <w:szCs w:val="24"/>
              </w:rPr>
              <w:t>(Eilert et al., 2017)</w:t>
            </w:r>
          </w:p>
        </w:tc>
      </w:tr>
      <w:tr w:rsidR="00883BDC" w14:paraId="2811E371" w14:textId="77777777" w:rsidTr="00883BDC">
        <w:trPr>
          <w:trHeight w:val="344"/>
        </w:trPr>
        <w:tc>
          <w:tcPr>
            <w:tcW w:w="2421" w:type="dxa"/>
            <w:vMerge w:val="restart"/>
          </w:tcPr>
          <w:p w14:paraId="2DDD2664" w14:textId="77777777" w:rsidR="00883BDC" w:rsidRDefault="00883BDC" w:rsidP="00883BDC">
            <w:pPr>
              <w:jc w:val="center"/>
              <w:rPr>
                <w:rFonts w:ascii="Times New Roman" w:hAnsi="Times New Roman" w:cs="Times New Roman"/>
                <w:b/>
                <w:bCs/>
                <w:sz w:val="32"/>
                <w:szCs w:val="32"/>
              </w:rPr>
            </w:pPr>
          </w:p>
          <w:p w14:paraId="3779B93C" w14:textId="77777777" w:rsidR="00883BDC" w:rsidRDefault="00883BDC" w:rsidP="00883BDC">
            <w:pPr>
              <w:jc w:val="center"/>
              <w:rPr>
                <w:rFonts w:ascii="Times New Roman" w:hAnsi="Times New Roman" w:cs="Times New Roman"/>
                <w:b/>
                <w:bCs/>
                <w:sz w:val="32"/>
                <w:szCs w:val="32"/>
              </w:rPr>
            </w:pPr>
          </w:p>
          <w:p w14:paraId="136F9C0E" w14:textId="6A01BE0E" w:rsidR="00883BDC" w:rsidRDefault="00883BDC" w:rsidP="00883BDC">
            <w:pPr>
              <w:jc w:val="center"/>
              <w:rPr>
                <w:rFonts w:ascii="Times New Roman" w:hAnsi="Times New Roman" w:cs="Times New Roman"/>
                <w:b/>
                <w:bCs/>
                <w:sz w:val="32"/>
                <w:szCs w:val="32"/>
              </w:rPr>
            </w:pPr>
            <w:r w:rsidRPr="00883BDC">
              <w:rPr>
                <w:rFonts w:ascii="Times New Roman" w:hAnsi="Times New Roman" w:cs="Times New Roman"/>
                <w:b/>
                <w:bCs/>
                <w:sz w:val="32"/>
                <w:szCs w:val="32"/>
              </w:rPr>
              <w:t>Stage 3</w:t>
            </w:r>
            <w:r>
              <w:rPr>
                <w:rFonts w:ascii="Times New Roman" w:hAnsi="Times New Roman" w:cs="Times New Roman"/>
                <w:b/>
                <w:bCs/>
                <w:sz w:val="32"/>
                <w:szCs w:val="32"/>
              </w:rPr>
              <w:t xml:space="preserve"> -</w:t>
            </w:r>
          </w:p>
          <w:p w14:paraId="3CD859EC" w14:textId="36D7E4C1" w:rsidR="00883BDC" w:rsidRPr="00883BDC" w:rsidRDefault="00883BDC" w:rsidP="00883BDC">
            <w:pPr>
              <w:jc w:val="center"/>
              <w:rPr>
                <w:rFonts w:ascii="Times New Roman" w:hAnsi="Times New Roman" w:cs="Times New Roman"/>
                <w:b/>
                <w:bCs/>
                <w:sz w:val="32"/>
                <w:szCs w:val="32"/>
              </w:rPr>
            </w:pPr>
            <w:r w:rsidRPr="00883BDC">
              <w:rPr>
                <w:rFonts w:ascii="Times New Roman" w:hAnsi="Times New Roman" w:cs="Times New Roman"/>
                <w:b/>
                <w:bCs/>
                <w:sz w:val="32"/>
                <w:szCs w:val="32"/>
              </w:rPr>
              <w:lastRenderedPageBreak/>
              <w:t>Risk Assessment</w:t>
            </w:r>
          </w:p>
          <w:p w14:paraId="53C35DF3" w14:textId="77777777" w:rsidR="00883BDC" w:rsidRDefault="00883BDC" w:rsidP="00065DE3">
            <w:pPr>
              <w:jc w:val="both"/>
              <w:rPr>
                <w:rFonts w:ascii="Times New Roman" w:hAnsi="Times New Roman" w:cs="Times New Roman"/>
                <w:sz w:val="24"/>
                <w:szCs w:val="24"/>
              </w:rPr>
            </w:pPr>
          </w:p>
        </w:tc>
        <w:tc>
          <w:tcPr>
            <w:tcW w:w="7786" w:type="dxa"/>
            <w:gridSpan w:val="2"/>
          </w:tcPr>
          <w:p w14:paraId="31FBE877" w14:textId="11E822D1" w:rsidR="00883BDC" w:rsidRDefault="00883BDC" w:rsidP="00065DE3">
            <w:pPr>
              <w:jc w:val="both"/>
              <w:rPr>
                <w:rFonts w:ascii="Times New Roman" w:hAnsi="Times New Roman" w:cs="Times New Roman"/>
                <w:sz w:val="24"/>
                <w:szCs w:val="24"/>
              </w:rPr>
            </w:pPr>
            <w:r>
              <w:rPr>
                <w:rFonts w:ascii="Times New Roman" w:hAnsi="Times New Roman" w:cs="Times New Roman"/>
                <w:sz w:val="24"/>
                <w:szCs w:val="24"/>
              </w:rPr>
              <w:lastRenderedPageBreak/>
              <w:t>Conduct a thorough risk analysis to evaluate the potential impact of the defect on the consumer:</w:t>
            </w:r>
          </w:p>
        </w:tc>
      </w:tr>
      <w:tr w:rsidR="00883BDC" w14:paraId="203D4F79" w14:textId="77777777" w:rsidTr="00883BDC">
        <w:trPr>
          <w:trHeight w:val="344"/>
        </w:trPr>
        <w:tc>
          <w:tcPr>
            <w:tcW w:w="2421" w:type="dxa"/>
            <w:vMerge/>
          </w:tcPr>
          <w:p w14:paraId="430840D4" w14:textId="77777777" w:rsidR="00883BDC" w:rsidRDefault="00883BDC" w:rsidP="00065DE3">
            <w:pPr>
              <w:jc w:val="both"/>
              <w:rPr>
                <w:rFonts w:ascii="Times New Roman" w:hAnsi="Times New Roman" w:cs="Times New Roman"/>
                <w:sz w:val="24"/>
                <w:szCs w:val="24"/>
              </w:rPr>
            </w:pPr>
          </w:p>
        </w:tc>
        <w:tc>
          <w:tcPr>
            <w:tcW w:w="3073" w:type="dxa"/>
          </w:tcPr>
          <w:p w14:paraId="2EABD005" w14:textId="5B3F0D1D" w:rsidR="00883BDC" w:rsidRDefault="00883BDC" w:rsidP="00065DE3">
            <w:pPr>
              <w:jc w:val="both"/>
              <w:rPr>
                <w:rFonts w:ascii="Times New Roman" w:hAnsi="Times New Roman" w:cs="Times New Roman"/>
                <w:sz w:val="24"/>
                <w:szCs w:val="24"/>
              </w:rPr>
            </w:pPr>
            <w:r w:rsidRPr="00C92D6E">
              <w:rPr>
                <w:rFonts w:ascii="Times New Roman" w:hAnsi="Times New Roman" w:cs="Times New Roman"/>
                <w:b/>
                <w:bCs/>
                <w:sz w:val="24"/>
                <w:szCs w:val="24"/>
              </w:rPr>
              <w:t>Classify the recall</w:t>
            </w:r>
          </w:p>
        </w:tc>
        <w:tc>
          <w:tcPr>
            <w:tcW w:w="4713" w:type="dxa"/>
          </w:tcPr>
          <w:p w14:paraId="105822D7" w14:textId="49CC4BDA" w:rsidR="00883BDC" w:rsidRDefault="006215A2" w:rsidP="00065DE3">
            <w:pPr>
              <w:jc w:val="both"/>
              <w:rPr>
                <w:rFonts w:ascii="Times New Roman" w:hAnsi="Times New Roman" w:cs="Times New Roman"/>
                <w:sz w:val="24"/>
                <w:szCs w:val="24"/>
              </w:rPr>
            </w:pPr>
            <w:r>
              <w:rPr>
                <w:rFonts w:ascii="Times New Roman" w:hAnsi="Times New Roman" w:cs="Times New Roman"/>
                <w:sz w:val="24"/>
                <w:szCs w:val="24"/>
              </w:rPr>
              <w:t xml:space="preserve">Evaluate </w:t>
            </w:r>
            <w:r w:rsidR="00883BDC" w:rsidRPr="00883BDC">
              <w:rPr>
                <w:rFonts w:ascii="Times New Roman" w:hAnsi="Times New Roman" w:cs="Times New Roman"/>
                <w:sz w:val="24"/>
                <w:szCs w:val="24"/>
              </w:rPr>
              <w:t xml:space="preserve">the severity of the recall </w:t>
            </w:r>
            <w:r>
              <w:rPr>
                <w:rFonts w:ascii="Times New Roman" w:hAnsi="Times New Roman" w:cs="Times New Roman"/>
                <w:sz w:val="24"/>
                <w:szCs w:val="24"/>
              </w:rPr>
              <w:t>according to</w:t>
            </w:r>
            <w:r w:rsidR="00883BDC" w:rsidRPr="00883BDC">
              <w:rPr>
                <w:rFonts w:ascii="Times New Roman" w:hAnsi="Times New Roman" w:cs="Times New Roman"/>
                <w:sz w:val="24"/>
                <w:szCs w:val="24"/>
              </w:rPr>
              <w:t xml:space="preserve"> the classification guide for each industry (e.g., </w:t>
            </w:r>
            <w:r w:rsidR="00883BDC" w:rsidRPr="00883BDC">
              <w:rPr>
                <w:rFonts w:ascii="Times New Roman" w:hAnsi="Times New Roman" w:cs="Times New Roman"/>
                <w:sz w:val="24"/>
                <w:szCs w:val="24"/>
              </w:rPr>
              <w:lastRenderedPageBreak/>
              <w:t>Class I, II, or III</w:t>
            </w:r>
            <w:r>
              <w:rPr>
                <w:rFonts w:ascii="Times New Roman" w:hAnsi="Times New Roman" w:cs="Times New Roman"/>
                <w:sz w:val="24"/>
                <w:szCs w:val="24"/>
              </w:rPr>
              <w:t xml:space="preserve">), which is </w:t>
            </w:r>
            <w:r w:rsidR="00883BDC" w:rsidRPr="00883BDC">
              <w:rPr>
                <w:rFonts w:ascii="Times New Roman" w:hAnsi="Times New Roman" w:cs="Times New Roman"/>
                <w:sz w:val="24"/>
                <w:szCs w:val="24"/>
              </w:rPr>
              <w:t xml:space="preserve">based on the </w:t>
            </w:r>
            <w:r>
              <w:rPr>
                <w:rFonts w:ascii="Times New Roman" w:hAnsi="Times New Roman" w:cs="Times New Roman"/>
                <w:sz w:val="24"/>
                <w:szCs w:val="24"/>
              </w:rPr>
              <w:t xml:space="preserve">potential </w:t>
            </w:r>
            <w:r w:rsidR="00883BDC" w:rsidRPr="00883BDC">
              <w:rPr>
                <w:rFonts w:ascii="Times New Roman" w:hAnsi="Times New Roman" w:cs="Times New Roman"/>
                <w:sz w:val="24"/>
                <w:szCs w:val="24"/>
              </w:rPr>
              <w:t xml:space="preserve">risk to the consumer </w:t>
            </w:r>
            <w:r w:rsidR="00883BDC" w:rsidRPr="00883BDC">
              <w:rPr>
                <w:rFonts w:ascii="Times New Roman" w:hAnsi="Times New Roman" w:cs="Times New Roman"/>
                <w:b/>
                <w:bCs/>
                <w:sz w:val="24"/>
                <w:szCs w:val="24"/>
              </w:rPr>
              <w:t>(Raithel &amp; Hock, 2020)</w:t>
            </w:r>
            <w:r w:rsidR="00883BDC" w:rsidRPr="00883BDC">
              <w:rPr>
                <w:rFonts w:ascii="Times New Roman" w:hAnsi="Times New Roman" w:cs="Times New Roman"/>
                <w:sz w:val="24"/>
                <w:szCs w:val="24"/>
              </w:rPr>
              <w:t>. This classification</w:t>
            </w:r>
            <w:r>
              <w:rPr>
                <w:rFonts w:ascii="Times New Roman" w:hAnsi="Times New Roman" w:cs="Times New Roman"/>
                <w:sz w:val="24"/>
                <w:szCs w:val="24"/>
              </w:rPr>
              <w:t xml:space="preserve"> will provide guidance</w:t>
            </w:r>
            <w:r w:rsidR="00883BDC" w:rsidRPr="00883BDC">
              <w:rPr>
                <w:rFonts w:ascii="Times New Roman" w:hAnsi="Times New Roman" w:cs="Times New Roman"/>
                <w:sz w:val="24"/>
                <w:szCs w:val="24"/>
              </w:rPr>
              <w:t xml:space="preserve"> to </w:t>
            </w:r>
            <w:r w:rsidR="00883BDC">
              <w:rPr>
                <w:rFonts w:ascii="Times New Roman" w:hAnsi="Times New Roman" w:cs="Times New Roman"/>
                <w:sz w:val="24"/>
                <w:szCs w:val="24"/>
              </w:rPr>
              <w:t xml:space="preserve">the </w:t>
            </w:r>
            <w:r w:rsidR="00883BDC" w:rsidRPr="00883BDC">
              <w:rPr>
                <w:rFonts w:ascii="Times New Roman" w:hAnsi="Times New Roman" w:cs="Times New Roman"/>
                <w:sz w:val="24"/>
                <w:szCs w:val="24"/>
              </w:rPr>
              <w:t>urgency and scope of the recall.</w:t>
            </w:r>
          </w:p>
        </w:tc>
      </w:tr>
      <w:tr w:rsidR="00883BDC" w14:paraId="793FC129" w14:textId="77777777" w:rsidTr="00883BDC">
        <w:trPr>
          <w:trHeight w:val="344"/>
        </w:trPr>
        <w:tc>
          <w:tcPr>
            <w:tcW w:w="2421" w:type="dxa"/>
            <w:vMerge/>
          </w:tcPr>
          <w:p w14:paraId="785A7916" w14:textId="77777777" w:rsidR="00883BDC" w:rsidRDefault="00883BDC" w:rsidP="00065DE3">
            <w:pPr>
              <w:jc w:val="both"/>
              <w:rPr>
                <w:rFonts w:ascii="Times New Roman" w:hAnsi="Times New Roman" w:cs="Times New Roman"/>
                <w:sz w:val="24"/>
                <w:szCs w:val="24"/>
              </w:rPr>
            </w:pPr>
          </w:p>
        </w:tc>
        <w:tc>
          <w:tcPr>
            <w:tcW w:w="3073" w:type="dxa"/>
          </w:tcPr>
          <w:p w14:paraId="41E447F0" w14:textId="4ECBD639" w:rsidR="00883BDC" w:rsidRDefault="00883BDC" w:rsidP="00065DE3">
            <w:pPr>
              <w:jc w:val="both"/>
              <w:rPr>
                <w:rFonts w:ascii="Times New Roman" w:hAnsi="Times New Roman" w:cs="Times New Roman"/>
                <w:sz w:val="24"/>
                <w:szCs w:val="24"/>
              </w:rPr>
            </w:pPr>
            <w:r w:rsidRPr="00C92D6E">
              <w:rPr>
                <w:rFonts w:ascii="Times New Roman" w:hAnsi="Times New Roman" w:cs="Times New Roman"/>
                <w:b/>
                <w:bCs/>
                <w:sz w:val="24"/>
                <w:szCs w:val="24"/>
              </w:rPr>
              <w:t>Evaluate Consumer impact</w:t>
            </w:r>
          </w:p>
        </w:tc>
        <w:tc>
          <w:tcPr>
            <w:tcW w:w="4713" w:type="dxa"/>
          </w:tcPr>
          <w:p w14:paraId="6DA8A145" w14:textId="3F685093" w:rsidR="00883BDC" w:rsidRDefault="006215A2" w:rsidP="00065DE3">
            <w:pPr>
              <w:jc w:val="both"/>
              <w:rPr>
                <w:rFonts w:ascii="Times New Roman" w:hAnsi="Times New Roman" w:cs="Times New Roman"/>
                <w:sz w:val="24"/>
                <w:szCs w:val="24"/>
              </w:rPr>
            </w:pPr>
            <w:r>
              <w:rPr>
                <w:rFonts w:ascii="Times New Roman" w:hAnsi="Times New Roman" w:cs="Times New Roman"/>
                <w:sz w:val="24"/>
                <w:szCs w:val="24"/>
              </w:rPr>
              <w:t>Review</w:t>
            </w:r>
            <w:r w:rsidR="00883BDC" w:rsidRPr="00883BDC">
              <w:rPr>
                <w:rFonts w:ascii="Times New Roman" w:hAnsi="Times New Roman" w:cs="Times New Roman"/>
                <w:sz w:val="24"/>
                <w:szCs w:val="24"/>
              </w:rPr>
              <w:t xml:space="preserve"> the </w:t>
            </w:r>
            <w:r>
              <w:rPr>
                <w:rFonts w:ascii="Times New Roman" w:hAnsi="Times New Roman" w:cs="Times New Roman"/>
                <w:sz w:val="24"/>
                <w:szCs w:val="24"/>
              </w:rPr>
              <w:t>possible</w:t>
            </w:r>
            <w:r w:rsidR="00883BDC" w:rsidRPr="00883BDC">
              <w:rPr>
                <w:rFonts w:ascii="Times New Roman" w:hAnsi="Times New Roman" w:cs="Times New Roman"/>
                <w:sz w:val="24"/>
                <w:szCs w:val="24"/>
              </w:rPr>
              <w:t xml:space="preserve"> health </w:t>
            </w:r>
            <w:r>
              <w:rPr>
                <w:rFonts w:ascii="Times New Roman" w:hAnsi="Times New Roman" w:cs="Times New Roman"/>
                <w:sz w:val="24"/>
                <w:szCs w:val="24"/>
              </w:rPr>
              <w:t>impacts</w:t>
            </w:r>
            <w:r w:rsidR="00883BDC" w:rsidRPr="00883BDC">
              <w:rPr>
                <w:rFonts w:ascii="Times New Roman" w:hAnsi="Times New Roman" w:cs="Times New Roman"/>
                <w:sz w:val="24"/>
                <w:szCs w:val="24"/>
              </w:rPr>
              <w:t xml:space="preserve"> to consumers and </w:t>
            </w:r>
            <w:proofErr w:type="spellStart"/>
            <w:r w:rsidR="00883BDC" w:rsidRPr="00883BDC">
              <w:rPr>
                <w:rFonts w:ascii="Times New Roman" w:hAnsi="Times New Roman" w:cs="Times New Roman"/>
                <w:sz w:val="24"/>
                <w:szCs w:val="24"/>
              </w:rPr>
              <w:t>proiritise</w:t>
            </w:r>
            <w:proofErr w:type="spellEnd"/>
            <w:r w:rsidR="00883BDC" w:rsidRPr="00883BDC">
              <w:rPr>
                <w:rFonts w:ascii="Times New Roman" w:hAnsi="Times New Roman" w:cs="Times New Roman"/>
                <w:sz w:val="24"/>
                <w:szCs w:val="24"/>
              </w:rPr>
              <w:t xml:space="preserve"> actions accordingly </w:t>
            </w:r>
            <w:r w:rsidR="00883BDC" w:rsidRPr="00883BDC">
              <w:rPr>
                <w:rFonts w:ascii="Times New Roman" w:hAnsi="Times New Roman" w:cs="Times New Roman"/>
                <w:b/>
                <w:bCs/>
                <w:sz w:val="24"/>
                <w:szCs w:val="24"/>
                <w:lang w:val="en-GB"/>
              </w:rPr>
              <w:t>(Muralidharan et al,. 2019).</w:t>
            </w:r>
          </w:p>
        </w:tc>
      </w:tr>
      <w:tr w:rsidR="00883BDC" w14:paraId="3DFDBF5A" w14:textId="77777777" w:rsidTr="00883BDC">
        <w:trPr>
          <w:trHeight w:val="344"/>
        </w:trPr>
        <w:tc>
          <w:tcPr>
            <w:tcW w:w="2421" w:type="dxa"/>
            <w:vMerge w:val="restart"/>
          </w:tcPr>
          <w:p w14:paraId="088679E2" w14:textId="77777777" w:rsidR="00883BDC" w:rsidRDefault="00883BDC" w:rsidP="00883BDC">
            <w:pPr>
              <w:jc w:val="center"/>
              <w:rPr>
                <w:rFonts w:ascii="Times New Roman" w:hAnsi="Times New Roman" w:cs="Times New Roman"/>
                <w:b/>
                <w:bCs/>
                <w:sz w:val="32"/>
                <w:szCs w:val="32"/>
              </w:rPr>
            </w:pPr>
          </w:p>
          <w:p w14:paraId="21EB6B0E" w14:textId="77777777" w:rsidR="00883BDC" w:rsidRDefault="00883BDC" w:rsidP="00883BDC">
            <w:pPr>
              <w:jc w:val="center"/>
              <w:rPr>
                <w:rFonts w:ascii="Times New Roman" w:hAnsi="Times New Roman" w:cs="Times New Roman"/>
                <w:b/>
                <w:bCs/>
                <w:sz w:val="32"/>
                <w:szCs w:val="32"/>
              </w:rPr>
            </w:pPr>
          </w:p>
          <w:p w14:paraId="5AB788D3" w14:textId="3B83FCCA" w:rsidR="00883BDC" w:rsidRPr="00883BDC" w:rsidRDefault="00883BDC" w:rsidP="00883BDC">
            <w:pPr>
              <w:jc w:val="center"/>
              <w:rPr>
                <w:rFonts w:ascii="Times New Roman" w:hAnsi="Times New Roman" w:cs="Times New Roman"/>
                <w:b/>
                <w:bCs/>
                <w:sz w:val="32"/>
                <w:szCs w:val="32"/>
              </w:rPr>
            </w:pPr>
            <w:r w:rsidRPr="00883BDC">
              <w:rPr>
                <w:rFonts w:ascii="Times New Roman" w:hAnsi="Times New Roman" w:cs="Times New Roman"/>
                <w:b/>
                <w:bCs/>
                <w:sz w:val="32"/>
                <w:szCs w:val="32"/>
              </w:rPr>
              <w:t xml:space="preserve">Stage 4 </w:t>
            </w:r>
            <w:r>
              <w:rPr>
                <w:rFonts w:ascii="Times New Roman" w:hAnsi="Times New Roman" w:cs="Times New Roman"/>
                <w:b/>
                <w:bCs/>
                <w:sz w:val="32"/>
                <w:szCs w:val="32"/>
              </w:rPr>
              <w:t>-</w:t>
            </w:r>
            <w:r w:rsidRPr="00883BDC">
              <w:rPr>
                <w:rFonts w:ascii="Times New Roman" w:hAnsi="Times New Roman" w:cs="Times New Roman"/>
                <w:b/>
                <w:bCs/>
                <w:sz w:val="32"/>
                <w:szCs w:val="32"/>
              </w:rPr>
              <w:t xml:space="preserve">Communication and </w:t>
            </w:r>
            <w:r>
              <w:rPr>
                <w:rFonts w:ascii="Times New Roman" w:hAnsi="Times New Roman" w:cs="Times New Roman"/>
                <w:b/>
                <w:bCs/>
                <w:sz w:val="32"/>
                <w:szCs w:val="32"/>
              </w:rPr>
              <w:t>N</w:t>
            </w:r>
            <w:r w:rsidRPr="00883BDC">
              <w:rPr>
                <w:rFonts w:ascii="Times New Roman" w:hAnsi="Times New Roman" w:cs="Times New Roman"/>
                <w:b/>
                <w:bCs/>
                <w:sz w:val="32"/>
                <w:szCs w:val="32"/>
              </w:rPr>
              <w:t>otification</w:t>
            </w:r>
          </w:p>
          <w:p w14:paraId="36C8CBB0" w14:textId="77777777" w:rsidR="00883BDC" w:rsidRDefault="00883BDC" w:rsidP="00065DE3">
            <w:pPr>
              <w:jc w:val="both"/>
              <w:rPr>
                <w:rFonts w:ascii="Times New Roman" w:hAnsi="Times New Roman" w:cs="Times New Roman"/>
                <w:sz w:val="24"/>
                <w:szCs w:val="24"/>
              </w:rPr>
            </w:pPr>
          </w:p>
        </w:tc>
        <w:tc>
          <w:tcPr>
            <w:tcW w:w="7786" w:type="dxa"/>
            <w:gridSpan w:val="2"/>
          </w:tcPr>
          <w:p w14:paraId="000AEB9E" w14:textId="7EDC2A79" w:rsidR="00883BDC" w:rsidRDefault="00883BDC" w:rsidP="00883BDC">
            <w:pPr>
              <w:rPr>
                <w:rFonts w:ascii="Times New Roman" w:hAnsi="Times New Roman" w:cs="Times New Roman"/>
                <w:sz w:val="24"/>
                <w:szCs w:val="24"/>
              </w:rPr>
            </w:pPr>
            <w:r w:rsidRPr="00197E11">
              <w:rPr>
                <w:rFonts w:ascii="Times New Roman" w:hAnsi="Times New Roman" w:cs="Times New Roman"/>
                <w:sz w:val="24"/>
                <w:szCs w:val="24"/>
              </w:rPr>
              <w:t xml:space="preserve">Provide effective </w:t>
            </w:r>
            <w:r>
              <w:rPr>
                <w:rFonts w:ascii="Times New Roman" w:hAnsi="Times New Roman" w:cs="Times New Roman"/>
                <w:sz w:val="24"/>
                <w:szCs w:val="24"/>
              </w:rPr>
              <w:t xml:space="preserve">and transparent </w:t>
            </w:r>
            <w:r w:rsidRPr="00197E11">
              <w:rPr>
                <w:rFonts w:ascii="Times New Roman" w:hAnsi="Times New Roman" w:cs="Times New Roman"/>
                <w:sz w:val="24"/>
                <w:szCs w:val="24"/>
              </w:rPr>
              <w:t xml:space="preserve">communication </w:t>
            </w:r>
            <w:r>
              <w:rPr>
                <w:rFonts w:ascii="Times New Roman" w:hAnsi="Times New Roman" w:cs="Times New Roman"/>
                <w:sz w:val="24"/>
                <w:szCs w:val="24"/>
              </w:rPr>
              <w:t xml:space="preserve">about the </w:t>
            </w:r>
            <w:r w:rsidRPr="00197E11">
              <w:rPr>
                <w:rFonts w:ascii="Times New Roman" w:hAnsi="Times New Roman" w:cs="Times New Roman"/>
                <w:sz w:val="24"/>
                <w:szCs w:val="24"/>
              </w:rPr>
              <w:t>product recall</w:t>
            </w:r>
            <w:r>
              <w:rPr>
                <w:rFonts w:ascii="Times New Roman" w:hAnsi="Times New Roman" w:cs="Times New Roman"/>
                <w:sz w:val="24"/>
                <w:szCs w:val="24"/>
              </w:rPr>
              <w:t>:</w:t>
            </w:r>
          </w:p>
        </w:tc>
      </w:tr>
      <w:tr w:rsidR="00883BDC" w14:paraId="3BEF6393" w14:textId="77777777" w:rsidTr="00883BDC">
        <w:trPr>
          <w:trHeight w:val="344"/>
        </w:trPr>
        <w:tc>
          <w:tcPr>
            <w:tcW w:w="2421" w:type="dxa"/>
            <w:vMerge/>
          </w:tcPr>
          <w:p w14:paraId="1D5204DD" w14:textId="77777777" w:rsidR="00883BDC" w:rsidRDefault="00883BDC" w:rsidP="00065DE3">
            <w:pPr>
              <w:jc w:val="both"/>
              <w:rPr>
                <w:rFonts w:ascii="Times New Roman" w:hAnsi="Times New Roman" w:cs="Times New Roman"/>
                <w:sz w:val="24"/>
                <w:szCs w:val="24"/>
              </w:rPr>
            </w:pPr>
          </w:p>
        </w:tc>
        <w:tc>
          <w:tcPr>
            <w:tcW w:w="3073" w:type="dxa"/>
          </w:tcPr>
          <w:p w14:paraId="6E914768" w14:textId="0E170432" w:rsidR="00883BDC" w:rsidRDefault="00883BDC" w:rsidP="00065DE3">
            <w:pPr>
              <w:jc w:val="both"/>
              <w:rPr>
                <w:rFonts w:ascii="Times New Roman" w:hAnsi="Times New Roman" w:cs="Times New Roman"/>
                <w:sz w:val="24"/>
                <w:szCs w:val="24"/>
              </w:rPr>
            </w:pPr>
            <w:r w:rsidRPr="007B69DC">
              <w:rPr>
                <w:rFonts w:ascii="Times New Roman" w:hAnsi="Times New Roman" w:cs="Times New Roman"/>
                <w:b/>
                <w:bCs/>
                <w:sz w:val="24"/>
                <w:szCs w:val="24"/>
              </w:rPr>
              <w:t>Develop a communication plan</w:t>
            </w:r>
            <w:r w:rsidRPr="007B69DC">
              <w:rPr>
                <w:rFonts w:ascii="Times New Roman" w:hAnsi="Times New Roman" w:cs="Times New Roman"/>
                <w:sz w:val="24"/>
                <w:szCs w:val="24"/>
              </w:rPr>
              <w:t>:</w:t>
            </w:r>
          </w:p>
        </w:tc>
        <w:tc>
          <w:tcPr>
            <w:tcW w:w="4713" w:type="dxa"/>
          </w:tcPr>
          <w:p w14:paraId="566D58AA" w14:textId="31971CA7" w:rsidR="00883BDC" w:rsidRDefault="00883BDC" w:rsidP="00065DE3">
            <w:pPr>
              <w:jc w:val="both"/>
              <w:rPr>
                <w:rFonts w:ascii="Times New Roman" w:hAnsi="Times New Roman" w:cs="Times New Roman"/>
                <w:sz w:val="24"/>
                <w:szCs w:val="24"/>
              </w:rPr>
            </w:pPr>
            <w:r w:rsidRPr="007B69DC">
              <w:rPr>
                <w:rFonts w:ascii="Times New Roman" w:hAnsi="Times New Roman" w:cs="Times New Roman"/>
                <w:sz w:val="24"/>
                <w:szCs w:val="24"/>
              </w:rPr>
              <w:t xml:space="preserve">Create a </w:t>
            </w:r>
            <w:r w:rsidR="006215A2">
              <w:rPr>
                <w:rFonts w:ascii="Times New Roman" w:hAnsi="Times New Roman" w:cs="Times New Roman"/>
                <w:sz w:val="24"/>
                <w:szCs w:val="24"/>
              </w:rPr>
              <w:t xml:space="preserve">communication </w:t>
            </w:r>
            <w:r w:rsidRPr="007B69DC">
              <w:rPr>
                <w:rFonts w:ascii="Times New Roman" w:hAnsi="Times New Roman" w:cs="Times New Roman"/>
                <w:sz w:val="24"/>
                <w:szCs w:val="24"/>
              </w:rPr>
              <w:t xml:space="preserve">plan </w:t>
            </w:r>
            <w:r w:rsidR="006215A2">
              <w:rPr>
                <w:rFonts w:ascii="Times New Roman" w:hAnsi="Times New Roman" w:cs="Times New Roman"/>
                <w:sz w:val="24"/>
                <w:szCs w:val="24"/>
              </w:rPr>
              <w:t xml:space="preserve">to alert </w:t>
            </w:r>
            <w:r w:rsidRPr="007B69DC">
              <w:rPr>
                <w:rFonts w:ascii="Times New Roman" w:hAnsi="Times New Roman" w:cs="Times New Roman"/>
                <w:sz w:val="24"/>
                <w:szCs w:val="24"/>
              </w:rPr>
              <w:t xml:space="preserve"> consumers and retailers</w:t>
            </w:r>
            <w:r w:rsidR="006215A2">
              <w:rPr>
                <w:rFonts w:ascii="Times New Roman" w:hAnsi="Times New Roman" w:cs="Times New Roman"/>
                <w:sz w:val="24"/>
                <w:szCs w:val="24"/>
              </w:rPr>
              <w:t xml:space="preserve"> </w:t>
            </w:r>
            <w:r w:rsidR="006215A2" w:rsidRPr="007B69DC">
              <w:rPr>
                <w:rFonts w:ascii="Times New Roman" w:hAnsi="Times New Roman" w:cs="Times New Roman"/>
                <w:sz w:val="24"/>
                <w:szCs w:val="24"/>
              </w:rPr>
              <w:t>about the recall</w:t>
            </w:r>
            <w:r w:rsidRPr="007B69DC">
              <w:rPr>
                <w:rFonts w:ascii="Times New Roman" w:hAnsi="Times New Roman" w:cs="Times New Roman"/>
                <w:sz w:val="24"/>
                <w:szCs w:val="24"/>
              </w:rPr>
              <w:t xml:space="preserve"> and </w:t>
            </w:r>
            <w:r w:rsidR="006215A2">
              <w:rPr>
                <w:rFonts w:ascii="Times New Roman" w:hAnsi="Times New Roman" w:cs="Times New Roman"/>
                <w:sz w:val="24"/>
                <w:szCs w:val="24"/>
              </w:rPr>
              <w:t xml:space="preserve">ensure </w:t>
            </w:r>
            <w:r w:rsidRPr="007B69DC">
              <w:rPr>
                <w:rFonts w:ascii="Times New Roman" w:hAnsi="Times New Roman" w:cs="Times New Roman"/>
                <w:sz w:val="24"/>
                <w:szCs w:val="24"/>
              </w:rPr>
              <w:t xml:space="preserve">regulatory bodies </w:t>
            </w:r>
            <w:r w:rsidR="006215A2">
              <w:rPr>
                <w:rFonts w:ascii="Times New Roman" w:hAnsi="Times New Roman" w:cs="Times New Roman"/>
                <w:sz w:val="24"/>
                <w:szCs w:val="24"/>
              </w:rPr>
              <w:t xml:space="preserve">are kept informed. </w:t>
            </w:r>
            <w:r w:rsidRPr="007B69DC">
              <w:rPr>
                <w:rFonts w:ascii="Times New Roman" w:hAnsi="Times New Roman" w:cs="Times New Roman"/>
                <w:sz w:val="24"/>
                <w:szCs w:val="24"/>
              </w:rPr>
              <w:t>This should include clear</w:t>
            </w:r>
            <w:r w:rsidR="006215A2">
              <w:rPr>
                <w:rFonts w:ascii="Times New Roman" w:hAnsi="Times New Roman" w:cs="Times New Roman"/>
                <w:sz w:val="24"/>
                <w:szCs w:val="24"/>
              </w:rPr>
              <w:t xml:space="preserve"> steps</w:t>
            </w:r>
            <w:r w:rsidRPr="007B69DC">
              <w:rPr>
                <w:rFonts w:ascii="Times New Roman" w:hAnsi="Times New Roman" w:cs="Times New Roman"/>
                <w:sz w:val="24"/>
                <w:szCs w:val="24"/>
              </w:rPr>
              <w:t xml:space="preserve"> for returning or </w:t>
            </w:r>
            <w:r w:rsidR="006215A2">
              <w:rPr>
                <w:rFonts w:ascii="Times New Roman" w:hAnsi="Times New Roman" w:cs="Times New Roman"/>
                <w:sz w:val="24"/>
                <w:szCs w:val="24"/>
              </w:rPr>
              <w:t xml:space="preserve">safely </w:t>
            </w:r>
            <w:r w:rsidRPr="007B69DC">
              <w:rPr>
                <w:rFonts w:ascii="Times New Roman" w:hAnsi="Times New Roman" w:cs="Times New Roman"/>
                <w:sz w:val="24"/>
                <w:szCs w:val="24"/>
              </w:rPr>
              <w:t>disposing of</w:t>
            </w:r>
            <w:r w:rsidR="006215A2">
              <w:rPr>
                <w:rFonts w:ascii="Times New Roman" w:hAnsi="Times New Roman" w:cs="Times New Roman"/>
                <w:sz w:val="24"/>
                <w:szCs w:val="24"/>
              </w:rPr>
              <w:t xml:space="preserve"> the </w:t>
            </w:r>
            <w:r w:rsidRPr="007B69DC">
              <w:rPr>
                <w:rFonts w:ascii="Times New Roman" w:hAnsi="Times New Roman" w:cs="Times New Roman"/>
                <w:sz w:val="24"/>
                <w:szCs w:val="24"/>
              </w:rPr>
              <w:t>affected product</w:t>
            </w:r>
            <w:r>
              <w:rPr>
                <w:rFonts w:ascii="Times New Roman" w:hAnsi="Times New Roman" w:cs="Times New Roman"/>
                <w:sz w:val="24"/>
                <w:szCs w:val="24"/>
              </w:rPr>
              <w:t>s</w:t>
            </w:r>
            <w:r w:rsidRPr="007B69DC">
              <w:rPr>
                <w:rFonts w:ascii="Times New Roman" w:hAnsi="Times New Roman" w:cs="Times New Roman"/>
                <w:sz w:val="24"/>
                <w:szCs w:val="24"/>
              </w:rPr>
              <w:t xml:space="preserve"> </w:t>
            </w:r>
            <w:r w:rsidRPr="007B69DC">
              <w:rPr>
                <w:rFonts w:ascii="Times New Roman" w:hAnsi="Times New Roman" w:cs="Times New Roman"/>
                <w:b/>
                <w:bCs/>
                <w:sz w:val="24"/>
                <w:szCs w:val="24"/>
              </w:rPr>
              <w:t>(Chang &amp; Chang, 2014).</w:t>
            </w:r>
          </w:p>
        </w:tc>
      </w:tr>
      <w:tr w:rsidR="00883BDC" w14:paraId="01A2FB86" w14:textId="77777777" w:rsidTr="00883BDC">
        <w:trPr>
          <w:trHeight w:val="344"/>
        </w:trPr>
        <w:tc>
          <w:tcPr>
            <w:tcW w:w="2421" w:type="dxa"/>
            <w:vMerge/>
          </w:tcPr>
          <w:p w14:paraId="348A57B8" w14:textId="77777777" w:rsidR="00883BDC" w:rsidRDefault="00883BDC" w:rsidP="00065DE3">
            <w:pPr>
              <w:jc w:val="both"/>
              <w:rPr>
                <w:rFonts w:ascii="Times New Roman" w:hAnsi="Times New Roman" w:cs="Times New Roman"/>
                <w:sz w:val="24"/>
                <w:szCs w:val="24"/>
              </w:rPr>
            </w:pPr>
          </w:p>
        </w:tc>
        <w:tc>
          <w:tcPr>
            <w:tcW w:w="3073" w:type="dxa"/>
          </w:tcPr>
          <w:p w14:paraId="3A53FA7F" w14:textId="50C716AD" w:rsidR="00883BDC" w:rsidRPr="00883BDC" w:rsidRDefault="00883BDC" w:rsidP="00065DE3">
            <w:pPr>
              <w:jc w:val="both"/>
              <w:rPr>
                <w:rFonts w:ascii="Times New Roman" w:hAnsi="Times New Roman" w:cs="Times New Roman"/>
                <w:b/>
                <w:bCs/>
                <w:sz w:val="24"/>
                <w:szCs w:val="24"/>
              </w:rPr>
            </w:pPr>
            <w:r>
              <w:rPr>
                <w:rFonts w:ascii="Times New Roman" w:hAnsi="Times New Roman" w:cs="Times New Roman"/>
                <w:b/>
                <w:bCs/>
                <w:sz w:val="24"/>
                <w:szCs w:val="24"/>
              </w:rPr>
              <w:t>Notify Consumers</w:t>
            </w:r>
          </w:p>
        </w:tc>
        <w:tc>
          <w:tcPr>
            <w:tcW w:w="4713" w:type="dxa"/>
          </w:tcPr>
          <w:p w14:paraId="42BDAD02" w14:textId="7B27CB9C" w:rsidR="00883BDC" w:rsidRPr="00883BDC" w:rsidRDefault="006215A2" w:rsidP="00065DE3">
            <w:pPr>
              <w:jc w:val="both"/>
            </w:pPr>
            <w:proofErr w:type="spellStart"/>
            <w:r>
              <w:rPr>
                <w:rFonts w:ascii="Times New Roman" w:hAnsi="Times New Roman" w:cs="Times New Roman"/>
                <w:sz w:val="24"/>
                <w:szCs w:val="24"/>
              </w:rPr>
              <w:t>Utilise</w:t>
            </w:r>
            <w:proofErr w:type="spellEnd"/>
            <w:r>
              <w:rPr>
                <w:rFonts w:ascii="Times New Roman" w:hAnsi="Times New Roman" w:cs="Times New Roman"/>
                <w:sz w:val="24"/>
                <w:szCs w:val="24"/>
              </w:rPr>
              <w:t xml:space="preserve"> multiply</w:t>
            </w:r>
            <w:r w:rsidR="00883BDC" w:rsidRPr="00883BDC">
              <w:rPr>
                <w:rFonts w:ascii="Times New Roman" w:hAnsi="Times New Roman" w:cs="Times New Roman"/>
                <w:sz w:val="24"/>
                <w:szCs w:val="24"/>
              </w:rPr>
              <w:t xml:space="preserve"> communication channels, </w:t>
            </w:r>
            <w:r>
              <w:rPr>
                <w:rFonts w:ascii="Times New Roman" w:hAnsi="Times New Roman" w:cs="Times New Roman"/>
                <w:sz w:val="24"/>
                <w:szCs w:val="24"/>
              </w:rPr>
              <w:t>including</w:t>
            </w:r>
            <w:r w:rsidR="00883BDC" w:rsidRPr="00883BDC">
              <w:rPr>
                <w:rFonts w:ascii="Times New Roman" w:hAnsi="Times New Roman" w:cs="Times New Roman"/>
                <w:sz w:val="24"/>
                <w:szCs w:val="24"/>
              </w:rPr>
              <w:t xml:space="preserve"> press release</w:t>
            </w:r>
            <w:r>
              <w:rPr>
                <w:rFonts w:ascii="Times New Roman" w:hAnsi="Times New Roman" w:cs="Times New Roman"/>
                <w:sz w:val="24"/>
                <w:szCs w:val="24"/>
              </w:rPr>
              <w:t>s</w:t>
            </w:r>
            <w:r w:rsidR="00883BDC" w:rsidRPr="00883BDC">
              <w:rPr>
                <w:rFonts w:ascii="Times New Roman" w:hAnsi="Times New Roman" w:cs="Times New Roman"/>
                <w:sz w:val="24"/>
                <w:szCs w:val="24"/>
              </w:rPr>
              <w:t>, social media and direct notification</w:t>
            </w:r>
            <w:r>
              <w:rPr>
                <w:rFonts w:ascii="Times New Roman" w:hAnsi="Times New Roman" w:cs="Times New Roman"/>
                <w:sz w:val="24"/>
                <w:szCs w:val="24"/>
              </w:rPr>
              <w:t>,</w:t>
            </w:r>
            <w:r w:rsidR="00883BDC" w:rsidRPr="00883BDC">
              <w:rPr>
                <w:rFonts w:ascii="Times New Roman" w:hAnsi="Times New Roman" w:cs="Times New Roman"/>
                <w:b/>
                <w:bCs/>
                <w:sz w:val="24"/>
                <w:szCs w:val="24"/>
              </w:rPr>
              <w:t xml:space="preserve"> </w:t>
            </w:r>
            <w:r w:rsidR="00883BDC" w:rsidRPr="00883BDC">
              <w:rPr>
                <w:rFonts w:ascii="Times New Roman" w:hAnsi="Times New Roman" w:cs="Times New Roman"/>
                <w:sz w:val="24"/>
                <w:szCs w:val="24"/>
              </w:rPr>
              <w:t>to</w:t>
            </w:r>
            <w:r>
              <w:rPr>
                <w:rFonts w:ascii="Times New Roman" w:hAnsi="Times New Roman" w:cs="Times New Roman"/>
                <w:sz w:val="24"/>
                <w:szCs w:val="24"/>
              </w:rPr>
              <w:t xml:space="preserve"> effectively</w:t>
            </w:r>
            <w:r w:rsidR="00883BDC" w:rsidRPr="00883BDC">
              <w:rPr>
                <w:rFonts w:ascii="Times New Roman" w:hAnsi="Times New Roman" w:cs="Times New Roman"/>
                <w:sz w:val="24"/>
                <w:szCs w:val="24"/>
              </w:rPr>
              <w:t xml:space="preserve"> reach the affected consumers. </w:t>
            </w:r>
            <w:r w:rsidR="00883BDC" w:rsidRPr="00883BDC">
              <w:rPr>
                <w:rFonts w:ascii="Times New Roman" w:hAnsi="Times New Roman" w:cs="Times New Roman"/>
                <w:b/>
                <w:bCs/>
                <w:sz w:val="24"/>
                <w:szCs w:val="24"/>
              </w:rPr>
              <w:t>(Comba et al., 2013)</w:t>
            </w:r>
          </w:p>
        </w:tc>
      </w:tr>
      <w:tr w:rsidR="00883BDC" w14:paraId="67C5DDE2" w14:textId="77777777" w:rsidTr="00883BDC">
        <w:trPr>
          <w:trHeight w:val="344"/>
        </w:trPr>
        <w:tc>
          <w:tcPr>
            <w:tcW w:w="2421" w:type="dxa"/>
            <w:vMerge w:val="restart"/>
          </w:tcPr>
          <w:p w14:paraId="2F1D79E4" w14:textId="77777777" w:rsidR="00883BDC" w:rsidRDefault="00883BDC" w:rsidP="00883BDC">
            <w:pPr>
              <w:jc w:val="center"/>
              <w:rPr>
                <w:rFonts w:ascii="Times New Roman" w:hAnsi="Times New Roman" w:cs="Times New Roman"/>
                <w:b/>
                <w:bCs/>
                <w:sz w:val="12"/>
                <w:szCs w:val="12"/>
              </w:rPr>
            </w:pPr>
          </w:p>
          <w:p w14:paraId="63FB5C0C" w14:textId="77777777" w:rsidR="00883BDC" w:rsidRDefault="00883BDC" w:rsidP="00883BDC">
            <w:pPr>
              <w:jc w:val="center"/>
              <w:rPr>
                <w:rFonts w:ascii="Times New Roman" w:hAnsi="Times New Roman" w:cs="Times New Roman"/>
                <w:b/>
                <w:bCs/>
                <w:sz w:val="12"/>
                <w:szCs w:val="12"/>
              </w:rPr>
            </w:pPr>
          </w:p>
          <w:p w14:paraId="5814C95D" w14:textId="77777777" w:rsidR="00883BDC" w:rsidRDefault="00883BDC" w:rsidP="00883BDC">
            <w:pPr>
              <w:jc w:val="center"/>
              <w:rPr>
                <w:rFonts w:ascii="Times New Roman" w:hAnsi="Times New Roman" w:cs="Times New Roman"/>
                <w:b/>
                <w:bCs/>
                <w:sz w:val="12"/>
                <w:szCs w:val="12"/>
              </w:rPr>
            </w:pPr>
          </w:p>
          <w:p w14:paraId="67F64491" w14:textId="77777777" w:rsidR="00883BDC" w:rsidRPr="00883BDC" w:rsidRDefault="00883BDC" w:rsidP="00883BDC">
            <w:pPr>
              <w:jc w:val="center"/>
              <w:rPr>
                <w:rFonts w:ascii="Times New Roman" w:hAnsi="Times New Roman" w:cs="Times New Roman"/>
                <w:b/>
                <w:bCs/>
                <w:sz w:val="12"/>
                <w:szCs w:val="12"/>
              </w:rPr>
            </w:pPr>
          </w:p>
          <w:p w14:paraId="648ABF14" w14:textId="7DF5EF97" w:rsidR="00883BDC" w:rsidRPr="00883BDC" w:rsidRDefault="00883BDC" w:rsidP="00883BDC">
            <w:pPr>
              <w:jc w:val="center"/>
              <w:rPr>
                <w:rFonts w:ascii="Times New Roman" w:hAnsi="Times New Roman" w:cs="Times New Roman"/>
                <w:b/>
                <w:bCs/>
                <w:sz w:val="32"/>
                <w:szCs w:val="32"/>
              </w:rPr>
            </w:pPr>
            <w:r w:rsidRPr="00883BDC">
              <w:rPr>
                <w:rFonts w:ascii="Times New Roman" w:hAnsi="Times New Roman" w:cs="Times New Roman"/>
                <w:b/>
                <w:bCs/>
                <w:sz w:val="32"/>
                <w:szCs w:val="32"/>
              </w:rPr>
              <w:t>Stage 5 – Execution of the recall plan</w:t>
            </w:r>
          </w:p>
          <w:p w14:paraId="6552FD21" w14:textId="77777777" w:rsidR="00883BDC" w:rsidRDefault="00883BDC" w:rsidP="00883BDC">
            <w:pPr>
              <w:jc w:val="center"/>
              <w:rPr>
                <w:rFonts w:ascii="Times New Roman" w:hAnsi="Times New Roman" w:cs="Times New Roman"/>
                <w:sz w:val="24"/>
                <w:szCs w:val="24"/>
              </w:rPr>
            </w:pPr>
          </w:p>
        </w:tc>
        <w:tc>
          <w:tcPr>
            <w:tcW w:w="7786" w:type="dxa"/>
            <w:gridSpan w:val="2"/>
          </w:tcPr>
          <w:p w14:paraId="2D887A3A" w14:textId="040FCF3B" w:rsidR="00883BDC" w:rsidRDefault="00883BDC" w:rsidP="00065DE3">
            <w:pPr>
              <w:jc w:val="both"/>
              <w:rPr>
                <w:rFonts w:ascii="Times New Roman" w:hAnsi="Times New Roman" w:cs="Times New Roman"/>
                <w:sz w:val="24"/>
                <w:szCs w:val="24"/>
              </w:rPr>
            </w:pPr>
            <w:r w:rsidRPr="00EB63E2">
              <w:rPr>
                <w:rFonts w:ascii="Times New Roman" w:hAnsi="Times New Roman" w:cs="Times New Roman"/>
                <w:sz w:val="24"/>
                <w:szCs w:val="24"/>
              </w:rPr>
              <w:t>Implement the recall plan</w:t>
            </w:r>
            <w:r>
              <w:rPr>
                <w:rFonts w:ascii="Times New Roman" w:hAnsi="Times New Roman" w:cs="Times New Roman"/>
                <w:sz w:val="24"/>
                <w:szCs w:val="24"/>
              </w:rPr>
              <w:t xml:space="preserve"> effectively:</w:t>
            </w:r>
          </w:p>
        </w:tc>
      </w:tr>
      <w:tr w:rsidR="00883BDC" w14:paraId="09CD011C" w14:textId="77777777" w:rsidTr="00883BDC">
        <w:trPr>
          <w:trHeight w:val="344"/>
        </w:trPr>
        <w:tc>
          <w:tcPr>
            <w:tcW w:w="2421" w:type="dxa"/>
            <w:vMerge/>
          </w:tcPr>
          <w:p w14:paraId="061B042D" w14:textId="77777777" w:rsidR="00883BDC" w:rsidRDefault="00883BDC" w:rsidP="00883BDC">
            <w:pPr>
              <w:jc w:val="center"/>
              <w:rPr>
                <w:rFonts w:ascii="Times New Roman" w:hAnsi="Times New Roman" w:cs="Times New Roman"/>
                <w:sz w:val="24"/>
                <w:szCs w:val="24"/>
              </w:rPr>
            </w:pPr>
          </w:p>
        </w:tc>
        <w:tc>
          <w:tcPr>
            <w:tcW w:w="3073" w:type="dxa"/>
          </w:tcPr>
          <w:p w14:paraId="557BDEC8" w14:textId="2FF399A2" w:rsidR="00883BDC" w:rsidRPr="007B69DC" w:rsidRDefault="00883BDC" w:rsidP="00065DE3">
            <w:pPr>
              <w:jc w:val="both"/>
              <w:rPr>
                <w:rFonts w:ascii="Times New Roman" w:hAnsi="Times New Roman" w:cs="Times New Roman"/>
                <w:b/>
                <w:bCs/>
                <w:sz w:val="24"/>
                <w:szCs w:val="24"/>
              </w:rPr>
            </w:pPr>
            <w:r w:rsidRPr="00603671">
              <w:rPr>
                <w:rFonts w:ascii="Times New Roman" w:hAnsi="Times New Roman" w:cs="Times New Roman"/>
                <w:b/>
                <w:bCs/>
                <w:sz w:val="24"/>
                <w:szCs w:val="24"/>
              </w:rPr>
              <w:t>Logistics Management</w:t>
            </w:r>
          </w:p>
        </w:tc>
        <w:tc>
          <w:tcPr>
            <w:tcW w:w="4713" w:type="dxa"/>
          </w:tcPr>
          <w:p w14:paraId="0C1E847A" w14:textId="638E5D45" w:rsidR="00883BDC" w:rsidRDefault="00883BDC" w:rsidP="00065DE3">
            <w:pPr>
              <w:jc w:val="both"/>
              <w:rPr>
                <w:rFonts w:ascii="Times New Roman" w:hAnsi="Times New Roman" w:cs="Times New Roman"/>
                <w:sz w:val="24"/>
                <w:szCs w:val="24"/>
              </w:rPr>
            </w:pPr>
            <w:proofErr w:type="spellStart"/>
            <w:r w:rsidRPr="00883BDC">
              <w:rPr>
                <w:rFonts w:ascii="Times New Roman" w:hAnsi="Times New Roman" w:cs="Times New Roman"/>
                <w:sz w:val="24"/>
                <w:szCs w:val="24"/>
              </w:rPr>
              <w:t>Organise</w:t>
            </w:r>
            <w:proofErr w:type="spellEnd"/>
            <w:r w:rsidR="00821001">
              <w:rPr>
                <w:rFonts w:ascii="Times New Roman" w:hAnsi="Times New Roman" w:cs="Times New Roman"/>
                <w:sz w:val="24"/>
                <w:szCs w:val="24"/>
              </w:rPr>
              <w:t xml:space="preserve"> the</w:t>
            </w:r>
            <w:r w:rsidRPr="00883BDC">
              <w:rPr>
                <w:rFonts w:ascii="Times New Roman" w:hAnsi="Times New Roman" w:cs="Times New Roman"/>
                <w:sz w:val="24"/>
                <w:szCs w:val="24"/>
              </w:rPr>
              <w:t xml:space="preserve"> logistics for </w:t>
            </w:r>
            <w:r w:rsidR="00821001">
              <w:rPr>
                <w:rFonts w:ascii="Times New Roman" w:hAnsi="Times New Roman" w:cs="Times New Roman"/>
                <w:sz w:val="24"/>
                <w:szCs w:val="24"/>
              </w:rPr>
              <w:t>handling</w:t>
            </w:r>
            <w:r w:rsidRPr="00883BDC">
              <w:rPr>
                <w:rFonts w:ascii="Times New Roman" w:hAnsi="Times New Roman" w:cs="Times New Roman"/>
                <w:sz w:val="24"/>
                <w:szCs w:val="24"/>
              </w:rPr>
              <w:t xml:space="preserve"> defective products and managing customer returns. This </w:t>
            </w:r>
            <w:r w:rsidR="00821001">
              <w:rPr>
                <w:rFonts w:ascii="Times New Roman" w:hAnsi="Times New Roman" w:cs="Times New Roman"/>
                <w:sz w:val="24"/>
                <w:szCs w:val="24"/>
              </w:rPr>
              <w:t>could include working closely</w:t>
            </w:r>
            <w:r w:rsidRPr="00883BDC">
              <w:rPr>
                <w:rFonts w:ascii="Times New Roman" w:hAnsi="Times New Roman" w:cs="Times New Roman"/>
                <w:sz w:val="24"/>
                <w:szCs w:val="24"/>
              </w:rPr>
              <w:t xml:space="preserve"> with distributors and retailers </w:t>
            </w:r>
            <w:r w:rsidRPr="00883BDC">
              <w:rPr>
                <w:rFonts w:ascii="Times New Roman" w:hAnsi="Times New Roman" w:cs="Times New Roman"/>
                <w:b/>
                <w:bCs/>
                <w:sz w:val="24"/>
                <w:szCs w:val="24"/>
              </w:rPr>
              <w:t>(Raithel et al., 2021)</w:t>
            </w:r>
            <w:r w:rsidR="00821001">
              <w:rPr>
                <w:rFonts w:ascii="Times New Roman" w:hAnsi="Times New Roman" w:cs="Times New Roman"/>
                <w:b/>
                <w:bCs/>
                <w:sz w:val="24"/>
                <w:szCs w:val="24"/>
              </w:rPr>
              <w:t>.</w:t>
            </w:r>
          </w:p>
        </w:tc>
      </w:tr>
      <w:tr w:rsidR="00883BDC" w14:paraId="058D1C18" w14:textId="77777777" w:rsidTr="00883BDC">
        <w:trPr>
          <w:trHeight w:val="344"/>
        </w:trPr>
        <w:tc>
          <w:tcPr>
            <w:tcW w:w="2421" w:type="dxa"/>
            <w:vMerge/>
          </w:tcPr>
          <w:p w14:paraId="0304B7CE" w14:textId="77777777" w:rsidR="00883BDC" w:rsidRDefault="00883BDC" w:rsidP="00883BDC">
            <w:pPr>
              <w:jc w:val="center"/>
              <w:rPr>
                <w:rFonts w:ascii="Times New Roman" w:hAnsi="Times New Roman" w:cs="Times New Roman"/>
                <w:sz w:val="24"/>
                <w:szCs w:val="24"/>
              </w:rPr>
            </w:pPr>
          </w:p>
        </w:tc>
        <w:tc>
          <w:tcPr>
            <w:tcW w:w="3073" w:type="dxa"/>
          </w:tcPr>
          <w:p w14:paraId="670C0212" w14:textId="587AB483" w:rsidR="00883BDC" w:rsidRPr="007B69DC" w:rsidRDefault="00883BDC" w:rsidP="00065DE3">
            <w:pPr>
              <w:jc w:val="both"/>
              <w:rPr>
                <w:rFonts w:ascii="Times New Roman" w:hAnsi="Times New Roman" w:cs="Times New Roman"/>
                <w:b/>
                <w:bCs/>
                <w:sz w:val="24"/>
                <w:szCs w:val="24"/>
              </w:rPr>
            </w:pPr>
            <w:r w:rsidRPr="00603671">
              <w:rPr>
                <w:rFonts w:ascii="Times New Roman" w:hAnsi="Times New Roman" w:cs="Times New Roman"/>
                <w:b/>
                <w:bCs/>
                <w:sz w:val="24"/>
                <w:szCs w:val="24"/>
              </w:rPr>
              <w:t>Track recalled products</w:t>
            </w:r>
          </w:p>
        </w:tc>
        <w:tc>
          <w:tcPr>
            <w:tcW w:w="4713" w:type="dxa"/>
          </w:tcPr>
          <w:p w14:paraId="52B85B22" w14:textId="5894E7D3" w:rsidR="00883BDC" w:rsidRDefault="00883BDC" w:rsidP="00065DE3">
            <w:pPr>
              <w:jc w:val="both"/>
              <w:rPr>
                <w:rFonts w:ascii="Times New Roman" w:hAnsi="Times New Roman" w:cs="Times New Roman"/>
                <w:sz w:val="24"/>
                <w:szCs w:val="24"/>
              </w:rPr>
            </w:pPr>
            <w:r w:rsidRPr="00883BDC">
              <w:rPr>
                <w:rFonts w:ascii="Times New Roman" w:hAnsi="Times New Roman" w:cs="Times New Roman"/>
                <w:sz w:val="24"/>
                <w:szCs w:val="24"/>
              </w:rPr>
              <w:t>Establish procedures for tracking recalled products</w:t>
            </w:r>
            <w:r w:rsidR="00821001">
              <w:rPr>
                <w:rFonts w:ascii="Times New Roman" w:hAnsi="Times New Roman" w:cs="Times New Roman"/>
                <w:sz w:val="24"/>
                <w:szCs w:val="24"/>
              </w:rPr>
              <w:t xml:space="preserve">, </w:t>
            </w:r>
            <w:r w:rsidRPr="00883BDC">
              <w:rPr>
                <w:rFonts w:ascii="Times New Roman" w:hAnsi="Times New Roman" w:cs="Times New Roman"/>
                <w:sz w:val="24"/>
                <w:szCs w:val="24"/>
              </w:rPr>
              <w:t>ensur</w:t>
            </w:r>
            <w:r w:rsidR="00821001">
              <w:rPr>
                <w:rFonts w:ascii="Times New Roman" w:hAnsi="Times New Roman" w:cs="Times New Roman"/>
                <w:sz w:val="24"/>
                <w:szCs w:val="24"/>
              </w:rPr>
              <w:t>ing effective</w:t>
            </w:r>
            <w:r w:rsidRPr="00883BDC">
              <w:rPr>
                <w:rFonts w:ascii="Times New Roman" w:hAnsi="Times New Roman" w:cs="Times New Roman"/>
                <w:sz w:val="24"/>
                <w:szCs w:val="24"/>
              </w:rPr>
              <w:t xml:space="preserve"> remov</w:t>
            </w:r>
            <w:r w:rsidR="00821001">
              <w:rPr>
                <w:rFonts w:ascii="Times New Roman" w:hAnsi="Times New Roman" w:cs="Times New Roman"/>
                <w:sz w:val="24"/>
                <w:szCs w:val="24"/>
              </w:rPr>
              <w:t xml:space="preserve">al </w:t>
            </w:r>
            <w:r w:rsidRPr="00883BDC">
              <w:rPr>
                <w:rFonts w:ascii="Times New Roman" w:hAnsi="Times New Roman" w:cs="Times New Roman"/>
                <w:sz w:val="24"/>
                <w:szCs w:val="24"/>
              </w:rPr>
              <w:t xml:space="preserve">from the market </w:t>
            </w:r>
            <w:r w:rsidRPr="00883BDC">
              <w:rPr>
                <w:rFonts w:ascii="Times New Roman" w:hAnsi="Times New Roman" w:cs="Times New Roman"/>
                <w:b/>
                <w:bCs/>
                <w:sz w:val="24"/>
                <w:szCs w:val="24"/>
              </w:rPr>
              <w:t>(Tang et al., 2015)</w:t>
            </w:r>
            <w:r w:rsidR="00821001">
              <w:rPr>
                <w:rFonts w:ascii="Times New Roman" w:hAnsi="Times New Roman" w:cs="Times New Roman"/>
                <w:b/>
                <w:bCs/>
                <w:sz w:val="24"/>
                <w:szCs w:val="24"/>
              </w:rPr>
              <w:t>.</w:t>
            </w:r>
          </w:p>
        </w:tc>
      </w:tr>
      <w:tr w:rsidR="008E4523" w14:paraId="6EA6ED09" w14:textId="77777777" w:rsidTr="00FB6174">
        <w:trPr>
          <w:trHeight w:val="344"/>
        </w:trPr>
        <w:tc>
          <w:tcPr>
            <w:tcW w:w="2421" w:type="dxa"/>
            <w:vMerge w:val="restart"/>
          </w:tcPr>
          <w:p w14:paraId="016F9913" w14:textId="77777777" w:rsidR="008E4523" w:rsidRDefault="008E4523" w:rsidP="008E4523">
            <w:pPr>
              <w:jc w:val="center"/>
              <w:rPr>
                <w:rFonts w:ascii="Times New Roman" w:hAnsi="Times New Roman" w:cs="Times New Roman"/>
                <w:b/>
                <w:bCs/>
                <w:sz w:val="32"/>
                <w:szCs w:val="32"/>
              </w:rPr>
            </w:pPr>
          </w:p>
          <w:p w14:paraId="7E215791" w14:textId="6DD0E1B4" w:rsidR="008E4523" w:rsidRPr="008E4523" w:rsidRDefault="008E4523" w:rsidP="008E4523">
            <w:pPr>
              <w:jc w:val="center"/>
              <w:rPr>
                <w:rFonts w:ascii="Times New Roman" w:hAnsi="Times New Roman" w:cs="Times New Roman"/>
                <w:b/>
                <w:bCs/>
                <w:sz w:val="32"/>
                <w:szCs w:val="32"/>
              </w:rPr>
            </w:pPr>
            <w:r w:rsidRPr="008E4523">
              <w:rPr>
                <w:rFonts w:ascii="Times New Roman" w:hAnsi="Times New Roman" w:cs="Times New Roman"/>
                <w:b/>
                <w:bCs/>
                <w:sz w:val="32"/>
                <w:szCs w:val="32"/>
              </w:rPr>
              <w:t>Stage 6 –</w:t>
            </w:r>
          </w:p>
          <w:p w14:paraId="79F48575" w14:textId="6029634A" w:rsidR="008E4523" w:rsidRPr="008E4523" w:rsidRDefault="008E4523" w:rsidP="008E4523">
            <w:pPr>
              <w:jc w:val="center"/>
              <w:rPr>
                <w:rFonts w:ascii="Times New Roman" w:hAnsi="Times New Roman" w:cs="Times New Roman"/>
                <w:b/>
                <w:bCs/>
                <w:sz w:val="32"/>
                <w:szCs w:val="32"/>
              </w:rPr>
            </w:pPr>
            <w:r w:rsidRPr="008E4523">
              <w:rPr>
                <w:rFonts w:ascii="Times New Roman" w:hAnsi="Times New Roman" w:cs="Times New Roman"/>
                <w:b/>
                <w:bCs/>
                <w:sz w:val="32"/>
                <w:szCs w:val="32"/>
              </w:rPr>
              <w:t>Post Recall Analysis and Reporting.</w:t>
            </w:r>
          </w:p>
          <w:p w14:paraId="0506ADFA" w14:textId="77777777" w:rsidR="008E4523" w:rsidRPr="008E4523" w:rsidRDefault="008E4523" w:rsidP="008E4523">
            <w:pPr>
              <w:jc w:val="center"/>
              <w:rPr>
                <w:rFonts w:ascii="Times New Roman" w:hAnsi="Times New Roman" w:cs="Times New Roman"/>
                <w:sz w:val="32"/>
                <w:szCs w:val="32"/>
              </w:rPr>
            </w:pPr>
          </w:p>
        </w:tc>
        <w:tc>
          <w:tcPr>
            <w:tcW w:w="7786" w:type="dxa"/>
            <w:gridSpan w:val="2"/>
          </w:tcPr>
          <w:p w14:paraId="5FEEFE84" w14:textId="3FF2420F" w:rsidR="008E4523" w:rsidRPr="00883BDC" w:rsidRDefault="008E4523" w:rsidP="00065DE3">
            <w:pPr>
              <w:jc w:val="both"/>
              <w:rPr>
                <w:rFonts w:ascii="Times New Roman" w:hAnsi="Times New Roman" w:cs="Times New Roman"/>
                <w:sz w:val="24"/>
                <w:szCs w:val="24"/>
              </w:rPr>
            </w:pPr>
            <w:r>
              <w:rPr>
                <w:rFonts w:ascii="Times New Roman" w:hAnsi="Times New Roman" w:cs="Times New Roman"/>
                <w:sz w:val="24"/>
                <w:szCs w:val="24"/>
              </w:rPr>
              <w:t>After completing the product recall organisations should conduct a thorough review and report the findings:</w:t>
            </w:r>
          </w:p>
        </w:tc>
      </w:tr>
      <w:tr w:rsidR="008E4523" w14:paraId="4031AB60" w14:textId="77777777" w:rsidTr="00883BDC">
        <w:trPr>
          <w:trHeight w:val="344"/>
        </w:trPr>
        <w:tc>
          <w:tcPr>
            <w:tcW w:w="2421" w:type="dxa"/>
            <w:vMerge/>
          </w:tcPr>
          <w:p w14:paraId="51591EEE" w14:textId="77777777" w:rsidR="008E4523" w:rsidRDefault="008E4523" w:rsidP="00065DE3">
            <w:pPr>
              <w:jc w:val="both"/>
              <w:rPr>
                <w:rFonts w:ascii="Times New Roman" w:hAnsi="Times New Roman" w:cs="Times New Roman"/>
                <w:sz w:val="24"/>
                <w:szCs w:val="24"/>
              </w:rPr>
            </w:pPr>
          </w:p>
        </w:tc>
        <w:tc>
          <w:tcPr>
            <w:tcW w:w="3073" w:type="dxa"/>
          </w:tcPr>
          <w:p w14:paraId="630483A0" w14:textId="116D130C" w:rsidR="008E4523" w:rsidRPr="00603671" w:rsidRDefault="008E4523" w:rsidP="00065DE3">
            <w:pPr>
              <w:jc w:val="both"/>
              <w:rPr>
                <w:rFonts w:ascii="Times New Roman" w:hAnsi="Times New Roman" w:cs="Times New Roman"/>
                <w:b/>
                <w:bCs/>
                <w:sz w:val="24"/>
                <w:szCs w:val="24"/>
              </w:rPr>
            </w:pPr>
            <w:r w:rsidRPr="00392EB1">
              <w:rPr>
                <w:rFonts w:ascii="Times New Roman" w:hAnsi="Times New Roman" w:cs="Times New Roman"/>
                <w:b/>
                <w:bCs/>
                <w:sz w:val="24"/>
                <w:szCs w:val="24"/>
              </w:rPr>
              <w:t>Evaluate recall effectiveness</w:t>
            </w:r>
          </w:p>
        </w:tc>
        <w:tc>
          <w:tcPr>
            <w:tcW w:w="4713" w:type="dxa"/>
          </w:tcPr>
          <w:p w14:paraId="3F3A71EF" w14:textId="6FE17CCB" w:rsidR="008E4523" w:rsidRPr="00883BDC" w:rsidRDefault="00821001" w:rsidP="00065DE3">
            <w:pPr>
              <w:jc w:val="both"/>
              <w:rPr>
                <w:rFonts w:ascii="Times New Roman" w:hAnsi="Times New Roman" w:cs="Times New Roman"/>
                <w:sz w:val="24"/>
                <w:szCs w:val="24"/>
              </w:rPr>
            </w:pPr>
            <w:r>
              <w:rPr>
                <w:rFonts w:ascii="Times New Roman" w:hAnsi="Times New Roman" w:cs="Times New Roman"/>
                <w:sz w:val="24"/>
                <w:szCs w:val="24"/>
              </w:rPr>
              <w:t>Evaluate</w:t>
            </w:r>
            <w:r w:rsidR="008E4523" w:rsidRPr="008E4523">
              <w:rPr>
                <w:rFonts w:ascii="Times New Roman" w:hAnsi="Times New Roman" w:cs="Times New Roman"/>
                <w:sz w:val="24"/>
                <w:szCs w:val="24"/>
              </w:rPr>
              <w:t xml:space="preserve"> the</w:t>
            </w:r>
            <w:r>
              <w:rPr>
                <w:rFonts w:ascii="Times New Roman" w:hAnsi="Times New Roman" w:cs="Times New Roman"/>
                <w:sz w:val="24"/>
                <w:szCs w:val="24"/>
              </w:rPr>
              <w:t xml:space="preserve"> effectiveness of the</w:t>
            </w:r>
            <w:r w:rsidR="008E4523" w:rsidRPr="008E4523">
              <w:rPr>
                <w:rFonts w:ascii="Times New Roman" w:hAnsi="Times New Roman" w:cs="Times New Roman"/>
                <w:sz w:val="24"/>
                <w:szCs w:val="24"/>
              </w:rPr>
              <w:t xml:space="preserve"> recall and identify areas for improvement. This </w:t>
            </w:r>
            <w:r>
              <w:rPr>
                <w:rFonts w:ascii="Times New Roman" w:hAnsi="Times New Roman" w:cs="Times New Roman"/>
                <w:sz w:val="24"/>
                <w:szCs w:val="24"/>
              </w:rPr>
              <w:t>could include examining</w:t>
            </w:r>
            <w:r w:rsidR="008E4523" w:rsidRPr="008E4523">
              <w:rPr>
                <w:rFonts w:ascii="Times New Roman" w:hAnsi="Times New Roman" w:cs="Times New Roman"/>
                <w:sz w:val="24"/>
                <w:szCs w:val="24"/>
              </w:rPr>
              <w:t xml:space="preserve"> consumer feedback and the rate of </w:t>
            </w:r>
            <w:r>
              <w:rPr>
                <w:rFonts w:ascii="Times New Roman" w:hAnsi="Times New Roman" w:cs="Times New Roman"/>
                <w:sz w:val="24"/>
                <w:szCs w:val="24"/>
              </w:rPr>
              <w:t xml:space="preserve">which the </w:t>
            </w:r>
            <w:r w:rsidR="008E4523" w:rsidRPr="008E4523">
              <w:rPr>
                <w:rFonts w:ascii="Times New Roman" w:hAnsi="Times New Roman" w:cs="Times New Roman"/>
                <w:sz w:val="24"/>
                <w:szCs w:val="24"/>
              </w:rPr>
              <w:t>defective product</w:t>
            </w:r>
            <w:r>
              <w:rPr>
                <w:rFonts w:ascii="Times New Roman" w:hAnsi="Times New Roman" w:cs="Times New Roman"/>
                <w:sz w:val="24"/>
                <w:szCs w:val="24"/>
              </w:rPr>
              <w:t>s</w:t>
            </w:r>
            <w:r w:rsidR="008E4523" w:rsidRPr="008E4523">
              <w:rPr>
                <w:rFonts w:ascii="Times New Roman" w:hAnsi="Times New Roman" w:cs="Times New Roman"/>
                <w:sz w:val="24"/>
                <w:szCs w:val="24"/>
              </w:rPr>
              <w:t xml:space="preserve"> </w:t>
            </w:r>
            <w:r>
              <w:rPr>
                <w:rFonts w:ascii="Times New Roman" w:hAnsi="Times New Roman" w:cs="Times New Roman"/>
                <w:sz w:val="24"/>
                <w:szCs w:val="24"/>
              </w:rPr>
              <w:t xml:space="preserve">are returned </w:t>
            </w:r>
            <w:r w:rsidR="008E4523" w:rsidRPr="008E4523">
              <w:rPr>
                <w:rFonts w:ascii="Times New Roman" w:hAnsi="Times New Roman" w:cs="Times New Roman"/>
                <w:b/>
                <w:bCs/>
                <w:sz w:val="24"/>
                <w:szCs w:val="24"/>
              </w:rPr>
              <w:t>(Ketchen et al., 2014).</w:t>
            </w:r>
          </w:p>
        </w:tc>
      </w:tr>
      <w:tr w:rsidR="008E4523" w14:paraId="3E0869BA" w14:textId="77777777" w:rsidTr="00883BDC">
        <w:trPr>
          <w:trHeight w:val="344"/>
        </w:trPr>
        <w:tc>
          <w:tcPr>
            <w:tcW w:w="2421" w:type="dxa"/>
            <w:vMerge/>
          </w:tcPr>
          <w:p w14:paraId="44C0CEE2" w14:textId="77777777" w:rsidR="008E4523" w:rsidRDefault="008E4523" w:rsidP="00065DE3">
            <w:pPr>
              <w:jc w:val="both"/>
              <w:rPr>
                <w:rFonts w:ascii="Times New Roman" w:hAnsi="Times New Roman" w:cs="Times New Roman"/>
                <w:sz w:val="24"/>
                <w:szCs w:val="24"/>
              </w:rPr>
            </w:pPr>
          </w:p>
        </w:tc>
        <w:tc>
          <w:tcPr>
            <w:tcW w:w="3073" w:type="dxa"/>
          </w:tcPr>
          <w:p w14:paraId="33CD9A88" w14:textId="6C343773" w:rsidR="008E4523" w:rsidRPr="00603671" w:rsidRDefault="008E4523" w:rsidP="00065DE3">
            <w:pPr>
              <w:jc w:val="both"/>
              <w:rPr>
                <w:rFonts w:ascii="Times New Roman" w:hAnsi="Times New Roman" w:cs="Times New Roman"/>
                <w:b/>
                <w:bCs/>
                <w:sz w:val="24"/>
                <w:szCs w:val="24"/>
              </w:rPr>
            </w:pPr>
            <w:r w:rsidRPr="00392EB1">
              <w:rPr>
                <w:rFonts w:ascii="Times New Roman" w:hAnsi="Times New Roman" w:cs="Times New Roman"/>
                <w:b/>
                <w:bCs/>
                <w:sz w:val="24"/>
                <w:szCs w:val="24"/>
              </w:rPr>
              <w:t>Report findings to the Regulatory Authorities</w:t>
            </w:r>
          </w:p>
        </w:tc>
        <w:tc>
          <w:tcPr>
            <w:tcW w:w="4713" w:type="dxa"/>
          </w:tcPr>
          <w:p w14:paraId="71AE127E" w14:textId="4825907D" w:rsidR="008E4523" w:rsidRPr="00883BDC" w:rsidRDefault="008E4523" w:rsidP="00065DE3">
            <w:pPr>
              <w:jc w:val="both"/>
              <w:rPr>
                <w:rFonts w:ascii="Times New Roman" w:hAnsi="Times New Roman" w:cs="Times New Roman"/>
                <w:sz w:val="24"/>
                <w:szCs w:val="24"/>
              </w:rPr>
            </w:pPr>
            <w:r w:rsidRPr="008E4523">
              <w:rPr>
                <w:rFonts w:ascii="Times New Roman" w:hAnsi="Times New Roman" w:cs="Times New Roman"/>
                <w:sz w:val="24"/>
                <w:szCs w:val="24"/>
              </w:rPr>
              <w:t>Submit</w:t>
            </w:r>
            <w:r w:rsidR="00821001">
              <w:rPr>
                <w:rFonts w:ascii="Times New Roman" w:hAnsi="Times New Roman" w:cs="Times New Roman"/>
                <w:sz w:val="24"/>
                <w:szCs w:val="24"/>
              </w:rPr>
              <w:t xml:space="preserve"> findings to the appropriate</w:t>
            </w:r>
            <w:r w:rsidRPr="008E4523">
              <w:rPr>
                <w:rFonts w:ascii="Times New Roman" w:hAnsi="Times New Roman" w:cs="Times New Roman"/>
                <w:sz w:val="24"/>
                <w:szCs w:val="24"/>
              </w:rPr>
              <w:t xml:space="preserve"> regulatory </w:t>
            </w:r>
            <w:r w:rsidR="00821001">
              <w:rPr>
                <w:rFonts w:ascii="Times New Roman" w:hAnsi="Times New Roman" w:cs="Times New Roman"/>
                <w:sz w:val="24"/>
                <w:szCs w:val="24"/>
              </w:rPr>
              <w:t>authority</w:t>
            </w:r>
            <w:r w:rsidR="00272564">
              <w:rPr>
                <w:rFonts w:ascii="Times New Roman" w:hAnsi="Times New Roman" w:cs="Times New Roman"/>
                <w:sz w:val="24"/>
                <w:szCs w:val="24"/>
              </w:rPr>
              <w:t xml:space="preserve">, that </w:t>
            </w:r>
            <w:r w:rsidRPr="008E4523">
              <w:rPr>
                <w:rFonts w:ascii="Times New Roman" w:hAnsi="Times New Roman" w:cs="Times New Roman"/>
                <w:sz w:val="24"/>
                <w:szCs w:val="24"/>
              </w:rPr>
              <w:t>detail</w:t>
            </w:r>
            <w:r w:rsidR="00272564">
              <w:rPr>
                <w:rFonts w:ascii="Times New Roman" w:hAnsi="Times New Roman" w:cs="Times New Roman"/>
                <w:sz w:val="24"/>
                <w:szCs w:val="24"/>
              </w:rPr>
              <w:t>s</w:t>
            </w:r>
            <w:r w:rsidRPr="008E4523">
              <w:rPr>
                <w:rFonts w:ascii="Times New Roman" w:hAnsi="Times New Roman" w:cs="Times New Roman"/>
                <w:sz w:val="24"/>
                <w:szCs w:val="24"/>
              </w:rPr>
              <w:t xml:space="preserve"> the recall process, the outcome</w:t>
            </w:r>
            <w:r w:rsidR="00272564">
              <w:rPr>
                <w:rFonts w:ascii="Times New Roman" w:hAnsi="Times New Roman" w:cs="Times New Roman"/>
                <w:sz w:val="24"/>
                <w:szCs w:val="24"/>
              </w:rPr>
              <w:t>s,</w:t>
            </w:r>
            <w:r w:rsidRPr="008E4523">
              <w:rPr>
                <w:rFonts w:ascii="Times New Roman" w:hAnsi="Times New Roman" w:cs="Times New Roman"/>
                <w:sz w:val="24"/>
                <w:szCs w:val="24"/>
              </w:rPr>
              <w:t xml:space="preserve"> and any corrective actions taken </w:t>
            </w:r>
            <w:r w:rsidRPr="008E4523">
              <w:rPr>
                <w:rFonts w:ascii="Times New Roman" w:hAnsi="Times New Roman" w:cs="Times New Roman"/>
                <w:b/>
                <w:bCs/>
                <w:sz w:val="24"/>
                <w:szCs w:val="24"/>
              </w:rPr>
              <w:t>(Diallo et al., 2016)</w:t>
            </w:r>
          </w:p>
        </w:tc>
      </w:tr>
      <w:tr w:rsidR="008E4523" w14:paraId="41122E28" w14:textId="77777777" w:rsidTr="00C16B47">
        <w:trPr>
          <w:trHeight w:val="344"/>
        </w:trPr>
        <w:tc>
          <w:tcPr>
            <w:tcW w:w="2421" w:type="dxa"/>
            <w:vMerge w:val="restart"/>
          </w:tcPr>
          <w:p w14:paraId="7E443873" w14:textId="77777777" w:rsidR="008E4523" w:rsidRDefault="008E4523" w:rsidP="008E4523">
            <w:pPr>
              <w:jc w:val="center"/>
              <w:rPr>
                <w:rFonts w:ascii="Times New Roman" w:hAnsi="Times New Roman" w:cs="Times New Roman"/>
                <w:b/>
                <w:bCs/>
                <w:sz w:val="32"/>
                <w:szCs w:val="32"/>
              </w:rPr>
            </w:pPr>
          </w:p>
          <w:p w14:paraId="41C675AF" w14:textId="7F4B13D1" w:rsidR="008E4523" w:rsidRPr="008E4523" w:rsidRDefault="008E4523" w:rsidP="008E4523">
            <w:pPr>
              <w:jc w:val="center"/>
              <w:rPr>
                <w:rFonts w:ascii="Times New Roman" w:hAnsi="Times New Roman" w:cs="Times New Roman"/>
                <w:b/>
                <w:bCs/>
                <w:sz w:val="32"/>
                <w:szCs w:val="32"/>
              </w:rPr>
            </w:pPr>
            <w:r w:rsidRPr="008E4523">
              <w:rPr>
                <w:rFonts w:ascii="Times New Roman" w:hAnsi="Times New Roman" w:cs="Times New Roman"/>
                <w:b/>
                <w:bCs/>
                <w:sz w:val="32"/>
                <w:szCs w:val="32"/>
              </w:rPr>
              <w:t xml:space="preserve">Stage 7 – </w:t>
            </w:r>
          </w:p>
          <w:p w14:paraId="7B0A04AE" w14:textId="4A628CF5" w:rsidR="008E4523" w:rsidRPr="008E4523" w:rsidRDefault="008E4523" w:rsidP="008E4523">
            <w:pPr>
              <w:jc w:val="center"/>
              <w:rPr>
                <w:rFonts w:ascii="Times New Roman" w:hAnsi="Times New Roman" w:cs="Times New Roman"/>
                <w:b/>
                <w:bCs/>
                <w:sz w:val="32"/>
                <w:szCs w:val="32"/>
              </w:rPr>
            </w:pPr>
            <w:r w:rsidRPr="008E4523">
              <w:rPr>
                <w:rFonts w:ascii="Times New Roman" w:hAnsi="Times New Roman" w:cs="Times New Roman"/>
                <w:b/>
                <w:bCs/>
                <w:sz w:val="32"/>
                <w:szCs w:val="32"/>
              </w:rPr>
              <w:t>Post Recall Analysis and Reporting</w:t>
            </w:r>
          </w:p>
          <w:p w14:paraId="7C4D2323" w14:textId="77777777" w:rsidR="008E4523" w:rsidRDefault="008E4523" w:rsidP="00065DE3">
            <w:pPr>
              <w:jc w:val="both"/>
              <w:rPr>
                <w:rFonts w:ascii="Times New Roman" w:hAnsi="Times New Roman" w:cs="Times New Roman"/>
                <w:sz w:val="24"/>
                <w:szCs w:val="24"/>
              </w:rPr>
            </w:pPr>
          </w:p>
        </w:tc>
        <w:tc>
          <w:tcPr>
            <w:tcW w:w="7786" w:type="dxa"/>
            <w:gridSpan w:val="2"/>
          </w:tcPr>
          <w:p w14:paraId="4FC7DA65" w14:textId="46EA8501" w:rsidR="008E4523" w:rsidRPr="00883BDC" w:rsidRDefault="008E4523" w:rsidP="00065DE3">
            <w:pPr>
              <w:jc w:val="both"/>
              <w:rPr>
                <w:rFonts w:ascii="Times New Roman" w:hAnsi="Times New Roman" w:cs="Times New Roman"/>
                <w:sz w:val="24"/>
                <w:szCs w:val="24"/>
              </w:rPr>
            </w:pPr>
            <w:r>
              <w:rPr>
                <w:rFonts w:ascii="Times New Roman" w:hAnsi="Times New Roman" w:cs="Times New Roman"/>
                <w:sz w:val="24"/>
                <w:szCs w:val="24"/>
              </w:rPr>
              <w:t>Review lessons learnt and feedback for the Product recall process to enhance future practices:</w:t>
            </w:r>
          </w:p>
        </w:tc>
      </w:tr>
      <w:tr w:rsidR="008E4523" w14:paraId="4522FE12" w14:textId="77777777" w:rsidTr="00883BDC">
        <w:trPr>
          <w:trHeight w:val="344"/>
        </w:trPr>
        <w:tc>
          <w:tcPr>
            <w:tcW w:w="2421" w:type="dxa"/>
            <w:vMerge/>
          </w:tcPr>
          <w:p w14:paraId="21907EFC" w14:textId="77777777" w:rsidR="008E4523" w:rsidRDefault="008E4523" w:rsidP="00065DE3">
            <w:pPr>
              <w:jc w:val="both"/>
              <w:rPr>
                <w:rFonts w:ascii="Times New Roman" w:hAnsi="Times New Roman" w:cs="Times New Roman"/>
                <w:sz w:val="24"/>
                <w:szCs w:val="24"/>
              </w:rPr>
            </w:pPr>
          </w:p>
        </w:tc>
        <w:tc>
          <w:tcPr>
            <w:tcW w:w="3073" w:type="dxa"/>
          </w:tcPr>
          <w:p w14:paraId="3F645FA4" w14:textId="6C996D1C" w:rsidR="008E4523" w:rsidRPr="008E4523" w:rsidRDefault="008E4523" w:rsidP="00065DE3">
            <w:pPr>
              <w:jc w:val="both"/>
              <w:rPr>
                <w:rFonts w:ascii="Times New Roman" w:hAnsi="Times New Roman" w:cs="Times New Roman"/>
                <w:b/>
                <w:bCs/>
                <w:sz w:val="24"/>
                <w:szCs w:val="24"/>
              </w:rPr>
            </w:pPr>
            <w:r w:rsidRPr="008E4523">
              <w:rPr>
                <w:rFonts w:ascii="Times New Roman" w:hAnsi="Times New Roman" w:cs="Times New Roman"/>
                <w:b/>
                <w:bCs/>
                <w:sz w:val="24"/>
                <w:szCs w:val="24"/>
              </w:rPr>
              <w:t>Update Recall Plans</w:t>
            </w:r>
          </w:p>
        </w:tc>
        <w:tc>
          <w:tcPr>
            <w:tcW w:w="4713" w:type="dxa"/>
          </w:tcPr>
          <w:p w14:paraId="08B5E51B" w14:textId="723C5F56" w:rsidR="008E4523" w:rsidRPr="008E4523" w:rsidRDefault="008E4523" w:rsidP="00065DE3">
            <w:pPr>
              <w:jc w:val="both"/>
              <w:rPr>
                <w:rFonts w:ascii="Times New Roman" w:hAnsi="Times New Roman" w:cs="Times New Roman"/>
                <w:b/>
                <w:bCs/>
                <w:sz w:val="24"/>
                <w:szCs w:val="24"/>
              </w:rPr>
            </w:pPr>
            <w:r w:rsidRPr="008E4523">
              <w:rPr>
                <w:rFonts w:ascii="Times New Roman" w:hAnsi="Times New Roman" w:cs="Times New Roman"/>
                <w:sz w:val="24"/>
                <w:szCs w:val="24"/>
              </w:rPr>
              <w:t xml:space="preserve">Revise Product recall plans </w:t>
            </w:r>
            <w:r w:rsidR="00272564">
              <w:rPr>
                <w:rFonts w:ascii="Times New Roman" w:hAnsi="Times New Roman" w:cs="Times New Roman"/>
                <w:sz w:val="24"/>
                <w:szCs w:val="24"/>
              </w:rPr>
              <w:t>by incorporating</w:t>
            </w:r>
            <w:r w:rsidRPr="008E4523">
              <w:rPr>
                <w:rFonts w:ascii="Times New Roman" w:hAnsi="Times New Roman" w:cs="Times New Roman"/>
                <w:sz w:val="24"/>
                <w:szCs w:val="24"/>
              </w:rPr>
              <w:t xml:space="preserve"> lessons learnt and feedback from stakeholder</w:t>
            </w:r>
            <w:r w:rsidR="00272564">
              <w:rPr>
                <w:rFonts w:ascii="Times New Roman" w:hAnsi="Times New Roman" w:cs="Times New Roman"/>
                <w:sz w:val="24"/>
                <w:szCs w:val="24"/>
              </w:rPr>
              <w:t>s</w:t>
            </w:r>
            <w:r w:rsidRPr="008E4523">
              <w:rPr>
                <w:rFonts w:ascii="Times New Roman" w:hAnsi="Times New Roman" w:cs="Times New Roman"/>
                <w:sz w:val="24"/>
                <w:szCs w:val="24"/>
              </w:rPr>
              <w:t xml:space="preserve"> </w:t>
            </w:r>
            <w:r w:rsidRPr="008E4523">
              <w:rPr>
                <w:rFonts w:ascii="Times New Roman" w:hAnsi="Times New Roman" w:cs="Times New Roman"/>
                <w:b/>
                <w:bCs/>
                <w:sz w:val="24"/>
                <w:szCs w:val="24"/>
              </w:rPr>
              <w:t>(Miglani et al., 2021)</w:t>
            </w:r>
          </w:p>
        </w:tc>
      </w:tr>
      <w:tr w:rsidR="008E4523" w14:paraId="161A0F93" w14:textId="77777777" w:rsidTr="00883BDC">
        <w:trPr>
          <w:trHeight w:val="344"/>
        </w:trPr>
        <w:tc>
          <w:tcPr>
            <w:tcW w:w="2421" w:type="dxa"/>
            <w:vMerge/>
          </w:tcPr>
          <w:p w14:paraId="27AA4BFB" w14:textId="77777777" w:rsidR="008E4523" w:rsidRDefault="008E4523" w:rsidP="00065DE3">
            <w:pPr>
              <w:jc w:val="both"/>
              <w:rPr>
                <w:rFonts w:ascii="Times New Roman" w:hAnsi="Times New Roman" w:cs="Times New Roman"/>
                <w:sz w:val="24"/>
                <w:szCs w:val="24"/>
              </w:rPr>
            </w:pPr>
          </w:p>
        </w:tc>
        <w:tc>
          <w:tcPr>
            <w:tcW w:w="3073" w:type="dxa"/>
          </w:tcPr>
          <w:p w14:paraId="4B319940" w14:textId="55975E88" w:rsidR="008E4523" w:rsidRPr="008E4523" w:rsidRDefault="008E4523" w:rsidP="008E4523">
            <w:pPr>
              <w:rPr>
                <w:rFonts w:ascii="Times New Roman" w:hAnsi="Times New Roman" w:cs="Times New Roman"/>
                <w:b/>
                <w:bCs/>
                <w:sz w:val="24"/>
                <w:szCs w:val="24"/>
              </w:rPr>
            </w:pPr>
            <w:r w:rsidRPr="008E4523">
              <w:rPr>
                <w:rFonts w:ascii="Times New Roman" w:hAnsi="Times New Roman" w:cs="Times New Roman"/>
                <w:b/>
                <w:bCs/>
                <w:sz w:val="24"/>
                <w:szCs w:val="24"/>
              </w:rPr>
              <w:t>Implement Preventative Measures</w:t>
            </w:r>
          </w:p>
        </w:tc>
        <w:tc>
          <w:tcPr>
            <w:tcW w:w="4713" w:type="dxa"/>
          </w:tcPr>
          <w:p w14:paraId="48D10783" w14:textId="6ADA633D" w:rsidR="008E4523" w:rsidRPr="00883BDC" w:rsidRDefault="008E4523" w:rsidP="00065DE3">
            <w:pPr>
              <w:jc w:val="both"/>
              <w:rPr>
                <w:rFonts w:ascii="Times New Roman" w:hAnsi="Times New Roman" w:cs="Times New Roman"/>
                <w:sz w:val="24"/>
                <w:szCs w:val="24"/>
              </w:rPr>
            </w:pPr>
            <w:r w:rsidRPr="008E4523">
              <w:rPr>
                <w:rFonts w:ascii="Times New Roman" w:hAnsi="Times New Roman" w:cs="Times New Roman"/>
                <w:sz w:val="24"/>
                <w:szCs w:val="24"/>
              </w:rPr>
              <w:t xml:space="preserve">Identify </w:t>
            </w:r>
            <w:r w:rsidR="00272564">
              <w:rPr>
                <w:rFonts w:ascii="Times New Roman" w:hAnsi="Times New Roman" w:cs="Times New Roman"/>
                <w:sz w:val="24"/>
                <w:szCs w:val="24"/>
              </w:rPr>
              <w:t xml:space="preserve">the </w:t>
            </w:r>
            <w:r w:rsidRPr="008E4523">
              <w:rPr>
                <w:rFonts w:ascii="Times New Roman" w:hAnsi="Times New Roman" w:cs="Times New Roman"/>
                <w:sz w:val="24"/>
                <w:szCs w:val="24"/>
              </w:rPr>
              <w:t>root cause of the defected product and implement preventative measures to</w:t>
            </w:r>
            <w:r w:rsidR="00272564">
              <w:rPr>
                <w:rFonts w:ascii="Times New Roman" w:hAnsi="Times New Roman" w:cs="Times New Roman"/>
                <w:sz w:val="24"/>
                <w:szCs w:val="24"/>
              </w:rPr>
              <w:t xml:space="preserve"> prevent</w:t>
            </w:r>
            <w:r w:rsidRPr="008E4523">
              <w:rPr>
                <w:rFonts w:ascii="Times New Roman" w:hAnsi="Times New Roman" w:cs="Times New Roman"/>
                <w:sz w:val="24"/>
                <w:szCs w:val="24"/>
              </w:rPr>
              <w:t xml:space="preserve"> similar issue</w:t>
            </w:r>
            <w:r w:rsidR="00272564">
              <w:rPr>
                <w:rFonts w:ascii="Times New Roman" w:hAnsi="Times New Roman" w:cs="Times New Roman"/>
                <w:sz w:val="24"/>
                <w:szCs w:val="24"/>
              </w:rPr>
              <w:t>s</w:t>
            </w:r>
            <w:r w:rsidRPr="008E4523">
              <w:rPr>
                <w:rFonts w:ascii="Times New Roman" w:hAnsi="Times New Roman" w:cs="Times New Roman"/>
                <w:sz w:val="24"/>
                <w:szCs w:val="24"/>
              </w:rPr>
              <w:t xml:space="preserve"> </w:t>
            </w:r>
            <w:r w:rsidR="00272564">
              <w:rPr>
                <w:rFonts w:ascii="Times New Roman" w:hAnsi="Times New Roman" w:cs="Times New Roman"/>
                <w:sz w:val="24"/>
                <w:szCs w:val="24"/>
              </w:rPr>
              <w:t>occurring</w:t>
            </w:r>
            <w:r w:rsidRPr="008E4523">
              <w:rPr>
                <w:rFonts w:ascii="Times New Roman" w:hAnsi="Times New Roman" w:cs="Times New Roman"/>
                <w:sz w:val="24"/>
                <w:szCs w:val="24"/>
              </w:rPr>
              <w:t xml:space="preserve"> in the future </w:t>
            </w:r>
            <w:r w:rsidRPr="008E4523">
              <w:rPr>
                <w:rFonts w:ascii="Times New Roman" w:hAnsi="Times New Roman" w:cs="Times New Roman"/>
                <w:b/>
                <w:bCs/>
                <w:sz w:val="24"/>
                <w:szCs w:val="24"/>
              </w:rPr>
              <w:t>(Liu et al., 2016).</w:t>
            </w:r>
          </w:p>
        </w:tc>
      </w:tr>
    </w:tbl>
    <w:p w14:paraId="5FF01DA0" w14:textId="0344EBAF" w:rsidR="00580AEB" w:rsidRPr="008E4523" w:rsidRDefault="008E4523" w:rsidP="008E4523">
      <w:pPr>
        <w:ind w:left="360"/>
        <w:jc w:val="center"/>
        <w:rPr>
          <w:rFonts w:ascii="Times New Roman" w:hAnsi="Times New Roman" w:cs="Times New Roman"/>
          <w:b/>
          <w:bCs/>
          <w:sz w:val="24"/>
          <w:szCs w:val="24"/>
        </w:rPr>
      </w:pPr>
      <w:r w:rsidRPr="008E4523">
        <w:rPr>
          <w:rFonts w:ascii="Times New Roman" w:hAnsi="Times New Roman" w:cs="Times New Roman"/>
          <w:b/>
          <w:bCs/>
          <w:sz w:val="24"/>
          <w:szCs w:val="24"/>
        </w:rPr>
        <w:t>Table 1</w:t>
      </w:r>
    </w:p>
    <w:p w14:paraId="08EAE98B" w14:textId="4091E996" w:rsidR="00763F01" w:rsidRDefault="00763F01" w:rsidP="00763F01">
      <w:pPr>
        <w:jc w:val="both"/>
        <w:rPr>
          <w:rFonts w:ascii="Times New Roman" w:hAnsi="Times New Roman" w:cs="Times New Roman"/>
          <w:sz w:val="24"/>
          <w:szCs w:val="24"/>
        </w:rPr>
      </w:pPr>
      <w:r>
        <w:rPr>
          <w:rFonts w:ascii="Times New Roman" w:hAnsi="Times New Roman" w:cs="Times New Roman"/>
          <w:sz w:val="24"/>
          <w:szCs w:val="24"/>
        </w:rPr>
        <w:t>While this framework is generic it can be tailored to fit the needs of the specific industry and the circumstance of the product recall. An specific example is show in Figure 2 for a medicine/drug recall in the UK.</w:t>
      </w:r>
    </w:p>
    <w:p w14:paraId="380DC50A" w14:textId="77777777" w:rsidR="00763F01" w:rsidRDefault="00763F01" w:rsidP="008E4523">
      <w:pPr>
        <w:ind w:left="426"/>
        <w:jc w:val="both"/>
        <w:rPr>
          <w:rFonts w:ascii="Times New Roman" w:hAnsi="Times New Roman" w:cs="Times New Roman"/>
          <w:sz w:val="24"/>
          <w:szCs w:val="24"/>
        </w:rPr>
      </w:pPr>
    </w:p>
    <w:p w14:paraId="39A66BCD" w14:textId="551700C1" w:rsidR="00763F01" w:rsidRDefault="00763F01" w:rsidP="008E4523">
      <w:pPr>
        <w:ind w:left="426"/>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9F8ED3" wp14:editId="489068D9">
            <wp:extent cx="5878286" cy="7986225"/>
            <wp:effectExtent l="0" t="0" r="8255" b="0"/>
            <wp:docPr id="999232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96473" cy="8010934"/>
                    </a:xfrm>
                    <a:prstGeom prst="rect">
                      <a:avLst/>
                    </a:prstGeom>
                    <a:noFill/>
                  </pic:spPr>
                </pic:pic>
              </a:graphicData>
            </a:graphic>
          </wp:inline>
        </w:drawing>
      </w:r>
    </w:p>
    <w:p w14:paraId="663F3E60" w14:textId="48844337" w:rsidR="00763F01" w:rsidRPr="00763F01" w:rsidRDefault="00763F01" w:rsidP="00763F01">
      <w:pPr>
        <w:ind w:left="426"/>
        <w:jc w:val="center"/>
        <w:rPr>
          <w:rFonts w:ascii="Times New Roman" w:hAnsi="Times New Roman" w:cs="Times New Roman"/>
          <w:b/>
          <w:bCs/>
          <w:sz w:val="24"/>
          <w:szCs w:val="24"/>
        </w:rPr>
      </w:pPr>
      <w:r w:rsidRPr="00763F01">
        <w:rPr>
          <w:rFonts w:ascii="Times New Roman" w:hAnsi="Times New Roman" w:cs="Times New Roman"/>
          <w:b/>
          <w:bCs/>
          <w:sz w:val="24"/>
          <w:szCs w:val="24"/>
        </w:rPr>
        <w:t>Figure 2 – Medicine/drug recall process in the UK based on 7 stage framework</w:t>
      </w:r>
    </w:p>
    <w:p w14:paraId="3BCCBC59" w14:textId="77777777" w:rsidR="00763F01" w:rsidRDefault="00763F01" w:rsidP="008E4523">
      <w:pPr>
        <w:ind w:left="426"/>
        <w:jc w:val="both"/>
        <w:rPr>
          <w:rFonts w:ascii="Times New Roman" w:hAnsi="Times New Roman" w:cs="Times New Roman"/>
          <w:sz w:val="24"/>
          <w:szCs w:val="24"/>
        </w:rPr>
      </w:pPr>
    </w:p>
    <w:p w14:paraId="34A45CC5" w14:textId="77777777" w:rsidR="00763F01" w:rsidRDefault="00763F01" w:rsidP="008E4523">
      <w:pPr>
        <w:ind w:left="426"/>
        <w:jc w:val="both"/>
        <w:rPr>
          <w:rFonts w:ascii="Times New Roman" w:hAnsi="Times New Roman" w:cs="Times New Roman"/>
          <w:sz w:val="24"/>
          <w:szCs w:val="24"/>
        </w:rPr>
      </w:pPr>
    </w:p>
    <w:p w14:paraId="202BB59E" w14:textId="3AFDDD8C" w:rsidR="009642BC" w:rsidRDefault="00CA7486" w:rsidP="00A14429">
      <w:pPr>
        <w:ind w:left="360"/>
        <w:jc w:val="both"/>
        <w:rPr>
          <w:rFonts w:ascii="Times New Roman" w:hAnsi="Times New Roman" w:cs="Times New Roman"/>
          <w:b/>
          <w:bCs/>
          <w:sz w:val="24"/>
          <w:szCs w:val="24"/>
        </w:rPr>
      </w:pPr>
      <w:r>
        <w:rPr>
          <w:rFonts w:ascii="Times New Roman" w:hAnsi="Times New Roman" w:cs="Times New Roman"/>
          <w:sz w:val="24"/>
          <w:szCs w:val="24"/>
        </w:rPr>
        <w:lastRenderedPageBreak/>
        <w:t xml:space="preserve">The proposed </w:t>
      </w:r>
      <w:r w:rsidR="00C8080F">
        <w:rPr>
          <w:rFonts w:ascii="Times New Roman" w:hAnsi="Times New Roman" w:cs="Times New Roman"/>
          <w:sz w:val="24"/>
          <w:szCs w:val="24"/>
        </w:rPr>
        <w:t>process</w:t>
      </w:r>
      <w:r w:rsidR="004A59EA">
        <w:rPr>
          <w:rFonts w:ascii="Times New Roman" w:hAnsi="Times New Roman" w:cs="Times New Roman"/>
          <w:sz w:val="24"/>
          <w:szCs w:val="24"/>
        </w:rPr>
        <w:t xml:space="preserve"> </w:t>
      </w:r>
      <w:r w:rsidR="00D51874">
        <w:rPr>
          <w:rFonts w:ascii="Times New Roman" w:hAnsi="Times New Roman" w:cs="Times New Roman"/>
          <w:sz w:val="24"/>
          <w:szCs w:val="24"/>
        </w:rPr>
        <w:t xml:space="preserve">highlights the significance </w:t>
      </w:r>
      <w:r w:rsidR="002F204B">
        <w:rPr>
          <w:rFonts w:ascii="Times New Roman" w:hAnsi="Times New Roman" w:cs="Times New Roman"/>
          <w:sz w:val="24"/>
          <w:szCs w:val="24"/>
        </w:rPr>
        <w:t>of pre</w:t>
      </w:r>
      <w:r w:rsidR="00460F75">
        <w:rPr>
          <w:rFonts w:ascii="Times New Roman" w:hAnsi="Times New Roman" w:cs="Times New Roman"/>
          <w:sz w:val="24"/>
          <w:szCs w:val="24"/>
        </w:rPr>
        <w:t xml:space="preserve">paration, </w:t>
      </w:r>
      <w:r w:rsidR="00156A10">
        <w:rPr>
          <w:rFonts w:ascii="Times New Roman" w:hAnsi="Times New Roman" w:cs="Times New Roman"/>
          <w:sz w:val="24"/>
          <w:szCs w:val="24"/>
        </w:rPr>
        <w:t>efficient</w:t>
      </w:r>
      <w:r w:rsidR="00730DAE">
        <w:rPr>
          <w:rFonts w:ascii="Times New Roman" w:hAnsi="Times New Roman" w:cs="Times New Roman"/>
          <w:sz w:val="24"/>
          <w:szCs w:val="24"/>
        </w:rPr>
        <w:t xml:space="preserve"> logistics, </w:t>
      </w:r>
      <w:r w:rsidR="00D51874">
        <w:rPr>
          <w:rFonts w:ascii="Times New Roman" w:hAnsi="Times New Roman" w:cs="Times New Roman"/>
          <w:sz w:val="24"/>
          <w:szCs w:val="24"/>
        </w:rPr>
        <w:t xml:space="preserve">clear </w:t>
      </w:r>
      <w:r w:rsidR="00765FB2">
        <w:rPr>
          <w:rFonts w:ascii="Times New Roman" w:hAnsi="Times New Roman" w:cs="Times New Roman"/>
          <w:sz w:val="24"/>
          <w:szCs w:val="24"/>
        </w:rPr>
        <w:t xml:space="preserve"> communication and continuous improvement</w:t>
      </w:r>
      <w:r w:rsidR="00FD7622">
        <w:rPr>
          <w:rFonts w:ascii="Times New Roman" w:hAnsi="Times New Roman" w:cs="Times New Roman"/>
          <w:sz w:val="24"/>
          <w:szCs w:val="24"/>
        </w:rPr>
        <w:t xml:space="preserve">. By </w:t>
      </w:r>
      <w:r w:rsidR="00D51874">
        <w:rPr>
          <w:rFonts w:ascii="Times New Roman" w:hAnsi="Times New Roman" w:cs="Times New Roman"/>
          <w:sz w:val="24"/>
          <w:szCs w:val="24"/>
        </w:rPr>
        <w:t>adhering to</w:t>
      </w:r>
      <w:r w:rsidR="00FD7622">
        <w:rPr>
          <w:rFonts w:ascii="Times New Roman" w:hAnsi="Times New Roman" w:cs="Times New Roman"/>
          <w:sz w:val="24"/>
          <w:szCs w:val="24"/>
        </w:rPr>
        <w:t xml:space="preserve"> these struct</w:t>
      </w:r>
      <w:r w:rsidR="00156A10">
        <w:rPr>
          <w:rFonts w:ascii="Times New Roman" w:hAnsi="Times New Roman" w:cs="Times New Roman"/>
          <w:sz w:val="24"/>
          <w:szCs w:val="24"/>
        </w:rPr>
        <w:t>ure</w:t>
      </w:r>
      <w:r w:rsidR="00FD7622">
        <w:rPr>
          <w:rFonts w:ascii="Times New Roman" w:hAnsi="Times New Roman" w:cs="Times New Roman"/>
          <w:sz w:val="24"/>
          <w:szCs w:val="24"/>
        </w:rPr>
        <w:t xml:space="preserve">d steps, organisations </w:t>
      </w:r>
      <w:r w:rsidR="00807A69">
        <w:rPr>
          <w:rFonts w:ascii="Times New Roman" w:hAnsi="Times New Roman" w:cs="Times New Roman"/>
          <w:sz w:val="24"/>
          <w:szCs w:val="24"/>
        </w:rPr>
        <w:t xml:space="preserve">can </w:t>
      </w:r>
      <w:r w:rsidR="00D51874">
        <w:rPr>
          <w:rFonts w:ascii="Times New Roman" w:hAnsi="Times New Roman" w:cs="Times New Roman"/>
          <w:sz w:val="24"/>
          <w:szCs w:val="24"/>
        </w:rPr>
        <w:t>lower</w:t>
      </w:r>
      <w:r w:rsidR="00807A69">
        <w:rPr>
          <w:rFonts w:ascii="Times New Roman" w:hAnsi="Times New Roman" w:cs="Times New Roman"/>
          <w:sz w:val="24"/>
          <w:szCs w:val="24"/>
        </w:rPr>
        <w:t xml:space="preserve"> risks, </w:t>
      </w:r>
      <w:r w:rsidR="00D51874">
        <w:rPr>
          <w:rFonts w:ascii="Times New Roman" w:hAnsi="Times New Roman" w:cs="Times New Roman"/>
          <w:sz w:val="24"/>
          <w:szCs w:val="24"/>
        </w:rPr>
        <w:t>decrease</w:t>
      </w:r>
      <w:r w:rsidR="00807A69">
        <w:rPr>
          <w:rFonts w:ascii="Times New Roman" w:hAnsi="Times New Roman" w:cs="Times New Roman"/>
          <w:sz w:val="24"/>
          <w:szCs w:val="24"/>
        </w:rPr>
        <w:t xml:space="preserve"> costs</w:t>
      </w:r>
      <w:r w:rsidR="00D50A32">
        <w:rPr>
          <w:rFonts w:ascii="Times New Roman" w:hAnsi="Times New Roman" w:cs="Times New Roman"/>
          <w:sz w:val="24"/>
          <w:szCs w:val="24"/>
        </w:rPr>
        <w:t xml:space="preserve">, </w:t>
      </w:r>
      <w:r w:rsidR="00D51874">
        <w:rPr>
          <w:rFonts w:ascii="Times New Roman" w:hAnsi="Times New Roman" w:cs="Times New Roman"/>
          <w:sz w:val="24"/>
          <w:szCs w:val="24"/>
        </w:rPr>
        <w:t>enhance</w:t>
      </w:r>
      <w:r w:rsidR="00D50A32">
        <w:rPr>
          <w:rFonts w:ascii="Times New Roman" w:hAnsi="Times New Roman" w:cs="Times New Roman"/>
          <w:sz w:val="24"/>
          <w:szCs w:val="24"/>
        </w:rPr>
        <w:t xml:space="preserve"> quality, </w:t>
      </w:r>
      <w:r w:rsidR="00D51874">
        <w:rPr>
          <w:rFonts w:ascii="Times New Roman" w:hAnsi="Times New Roman" w:cs="Times New Roman"/>
          <w:sz w:val="24"/>
          <w:szCs w:val="24"/>
        </w:rPr>
        <w:t xml:space="preserve">meet </w:t>
      </w:r>
      <w:r w:rsidR="00D50A32">
        <w:rPr>
          <w:rFonts w:ascii="Times New Roman" w:hAnsi="Times New Roman" w:cs="Times New Roman"/>
          <w:sz w:val="24"/>
          <w:szCs w:val="24"/>
        </w:rPr>
        <w:t>regulatory re</w:t>
      </w:r>
      <w:r w:rsidR="006A5C23">
        <w:rPr>
          <w:rFonts w:ascii="Times New Roman" w:hAnsi="Times New Roman" w:cs="Times New Roman"/>
          <w:sz w:val="24"/>
          <w:szCs w:val="24"/>
        </w:rPr>
        <w:t xml:space="preserve">quirements and maintain consumer trust. </w:t>
      </w:r>
      <w:r w:rsidR="00A437F0">
        <w:rPr>
          <w:rFonts w:ascii="Times New Roman" w:hAnsi="Times New Roman" w:cs="Times New Roman"/>
          <w:sz w:val="24"/>
          <w:szCs w:val="24"/>
        </w:rPr>
        <w:t>As industries evolve</w:t>
      </w:r>
      <w:r w:rsidR="00C8524C">
        <w:rPr>
          <w:rFonts w:ascii="Times New Roman" w:hAnsi="Times New Roman" w:cs="Times New Roman"/>
          <w:sz w:val="24"/>
          <w:szCs w:val="24"/>
        </w:rPr>
        <w:t>, ongoing collaboration</w:t>
      </w:r>
      <w:r w:rsidR="004E0E3A">
        <w:rPr>
          <w:rFonts w:ascii="Times New Roman" w:hAnsi="Times New Roman" w:cs="Times New Roman"/>
          <w:sz w:val="24"/>
          <w:szCs w:val="24"/>
        </w:rPr>
        <w:t xml:space="preserve"> and communication</w:t>
      </w:r>
      <w:r w:rsidR="00C8524C">
        <w:rPr>
          <w:rFonts w:ascii="Times New Roman" w:hAnsi="Times New Roman" w:cs="Times New Roman"/>
          <w:sz w:val="24"/>
          <w:szCs w:val="24"/>
        </w:rPr>
        <w:t xml:space="preserve"> </w:t>
      </w:r>
      <w:r w:rsidR="00235F26">
        <w:rPr>
          <w:rFonts w:ascii="Times New Roman" w:hAnsi="Times New Roman" w:cs="Times New Roman"/>
          <w:sz w:val="24"/>
          <w:szCs w:val="24"/>
        </w:rPr>
        <w:t xml:space="preserve">between manufacturers and regulatory bodies </w:t>
      </w:r>
      <w:r w:rsidR="00B25152">
        <w:rPr>
          <w:rFonts w:ascii="Times New Roman" w:hAnsi="Times New Roman" w:cs="Times New Roman"/>
          <w:sz w:val="24"/>
          <w:szCs w:val="24"/>
        </w:rPr>
        <w:t xml:space="preserve">will be essential for </w:t>
      </w:r>
      <w:r w:rsidR="00A973AA">
        <w:rPr>
          <w:rFonts w:ascii="Times New Roman" w:hAnsi="Times New Roman" w:cs="Times New Roman"/>
          <w:sz w:val="24"/>
          <w:szCs w:val="24"/>
        </w:rPr>
        <w:t xml:space="preserve">enhancing the effectiveness of the product recall process </w:t>
      </w:r>
      <w:r w:rsidR="00A973AA" w:rsidRPr="00DE1A29">
        <w:rPr>
          <w:rFonts w:ascii="Times New Roman" w:hAnsi="Times New Roman" w:cs="Times New Roman"/>
          <w:b/>
          <w:bCs/>
          <w:sz w:val="24"/>
          <w:szCs w:val="24"/>
        </w:rPr>
        <w:t>(</w:t>
      </w:r>
      <w:proofErr w:type="spellStart"/>
      <w:r w:rsidR="00A973AA" w:rsidRPr="00DE1A29">
        <w:rPr>
          <w:rFonts w:ascii="Times New Roman" w:hAnsi="Times New Roman" w:cs="Times New Roman"/>
          <w:b/>
          <w:bCs/>
          <w:sz w:val="24"/>
          <w:szCs w:val="24"/>
        </w:rPr>
        <w:t>Maru</w:t>
      </w:r>
      <w:r w:rsidR="00DE1A29" w:rsidRPr="00DE1A29">
        <w:rPr>
          <w:rFonts w:ascii="Times New Roman" w:hAnsi="Times New Roman" w:cs="Times New Roman"/>
          <w:b/>
          <w:bCs/>
          <w:sz w:val="24"/>
          <w:szCs w:val="24"/>
        </w:rPr>
        <w:t>check</w:t>
      </w:r>
      <w:proofErr w:type="spellEnd"/>
      <w:r w:rsidR="00DE1A29" w:rsidRPr="00DE1A29">
        <w:rPr>
          <w:rFonts w:ascii="Times New Roman" w:hAnsi="Times New Roman" w:cs="Times New Roman"/>
          <w:b/>
          <w:bCs/>
          <w:sz w:val="24"/>
          <w:szCs w:val="24"/>
        </w:rPr>
        <w:t xml:space="preserve"> et al., 2011)</w:t>
      </w:r>
      <w:r w:rsidR="00580AEB">
        <w:rPr>
          <w:rFonts w:ascii="Times New Roman" w:hAnsi="Times New Roman" w:cs="Times New Roman"/>
          <w:b/>
          <w:bCs/>
          <w:sz w:val="24"/>
          <w:szCs w:val="24"/>
        </w:rPr>
        <w:t>.</w:t>
      </w:r>
    </w:p>
    <w:p w14:paraId="4061D69F" w14:textId="77777777" w:rsidR="00A959A7" w:rsidRDefault="001A4ACE" w:rsidP="00A959A7">
      <w:pPr>
        <w:pStyle w:val="Heading1"/>
        <w:numPr>
          <w:ilvl w:val="0"/>
          <w:numId w:val="6"/>
        </w:numPr>
        <w:rPr>
          <w:b/>
          <w:lang w:val="en-GB"/>
        </w:rPr>
      </w:pPr>
      <w:bookmarkStart w:id="6" w:name="_Toc184754629"/>
      <w:r>
        <w:rPr>
          <w:b/>
          <w:lang w:val="en-GB"/>
        </w:rPr>
        <w:t>The costs associated with product recall and how they can be managed.</w:t>
      </w:r>
      <w:bookmarkEnd w:id="6"/>
    </w:p>
    <w:p w14:paraId="0A8A0B15" w14:textId="2EE8DDEA" w:rsidR="003B59CB" w:rsidRPr="003B59CB" w:rsidRDefault="003B59CB" w:rsidP="00D738E5">
      <w:pPr>
        <w:spacing w:before="240" w:after="240"/>
        <w:ind w:left="360"/>
        <w:jc w:val="both"/>
        <w:rPr>
          <w:rFonts w:ascii="Times New Roman" w:hAnsi="Times New Roman" w:cs="Times New Roman"/>
          <w:sz w:val="24"/>
          <w:szCs w:val="24"/>
          <w:lang w:val="en-GB"/>
        </w:rPr>
      </w:pPr>
      <w:r w:rsidRPr="003B59CB">
        <w:rPr>
          <w:rFonts w:ascii="Times New Roman" w:hAnsi="Times New Roman" w:cs="Times New Roman"/>
          <w:sz w:val="24"/>
          <w:szCs w:val="24"/>
          <w:lang w:val="en-GB"/>
        </w:rPr>
        <w:t>The cost associated with</w:t>
      </w:r>
      <w:r w:rsidR="0005083A">
        <w:rPr>
          <w:rFonts w:ascii="Times New Roman" w:hAnsi="Times New Roman" w:cs="Times New Roman"/>
          <w:sz w:val="24"/>
          <w:szCs w:val="24"/>
          <w:lang w:val="en-GB"/>
        </w:rPr>
        <w:t xml:space="preserve"> product recall</w:t>
      </w:r>
      <w:r w:rsidR="00EA4F52">
        <w:rPr>
          <w:rFonts w:ascii="Times New Roman" w:hAnsi="Times New Roman" w:cs="Times New Roman"/>
          <w:sz w:val="24"/>
          <w:szCs w:val="24"/>
          <w:lang w:val="en-GB"/>
        </w:rPr>
        <w:t>s are often complex and can significantly</w:t>
      </w:r>
      <w:r w:rsidR="00B3231E">
        <w:rPr>
          <w:rFonts w:ascii="Times New Roman" w:hAnsi="Times New Roman" w:cs="Times New Roman"/>
          <w:sz w:val="24"/>
          <w:szCs w:val="24"/>
          <w:lang w:val="en-GB"/>
        </w:rPr>
        <w:t xml:space="preserve"> impact a company’s financial performance. These cost can</w:t>
      </w:r>
      <w:r w:rsidR="00150630">
        <w:rPr>
          <w:rFonts w:ascii="Times New Roman" w:hAnsi="Times New Roman" w:cs="Times New Roman"/>
          <w:sz w:val="24"/>
          <w:szCs w:val="24"/>
          <w:lang w:val="en-GB"/>
        </w:rPr>
        <w:t xml:space="preserve"> categ</w:t>
      </w:r>
      <w:r w:rsidR="005F2FE6">
        <w:rPr>
          <w:rFonts w:ascii="Times New Roman" w:hAnsi="Times New Roman" w:cs="Times New Roman"/>
          <w:sz w:val="24"/>
          <w:szCs w:val="24"/>
          <w:lang w:val="en-GB"/>
        </w:rPr>
        <w:t>orised into direct and indirect</w:t>
      </w:r>
      <w:r w:rsidR="00D51874">
        <w:rPr>
          <w:rFonts w:ascii="Times New Roman" w:hAnsi="Times New Roman" w:cs="Times New Roman"/>
          <w:sz w:val="24"/>
          <w:szCs w:val="24"/>
          <w:lang w:val="en-GB"/>
        </w:rPr>
        <w:t xml:space="preserve"> expenses</w:t>
      </w:r>
      <w:r w:rsidR="005F2FE6">
        <w:rPr>
          <w:rFonts w:ascii="Times New Roman" w:hAnsi="Times New Roman" w:cs="Times New Roman"/>
          <w:sz w:val="24"/>
          <w:szCs w:val="24"/>
          <w:lang w:val="en-GB"/>
        </w:rPr>
        <w:t xml:space="preserve"> each having their own financial </w:t>
      </w:r>
      <w:r w:rsidR="00D51874">
        <w:rPr>
          <w:rFonts w:ascii="Times New Roman" w:hAnsi="Times New Roman" w:cs="Times New Roman"/>
          <w:sz w:val="24"/>
          <w:szCs w:val="24"/>
          <w:lang w:val="en-GB"/>
        </w:rPr>
        <w:t>consequences</w:t>
      </w:r>
      <w:r w:rsidR="005F2FE6">
        <w:rPr>
          <w:rFonts w:ascii="Times New Roman" w:hAnsi="Times New Roman" w:cs="Times New Roman"/>
          <w:sz w:val="24"/>
          <w:szCs w:val="24"/>
          <w:lang w:val="en-GB"/>
        </w:rPr>
        <w:t xml:space="preserve">. </w:t>
      </w:r>
      <w:r w:rsidR="00483DAE">
        <w:rPr>
          <w:rFonts w:ascii="Times New Roman" w:hAnsi="Times New Roman" w:cs="Times New Roman"/>
          <w:sz w:val="24"/>
          <w:szCs w:val="24"/>
          <w:lang w:val="en-GB"/>
        </w:rPr>
        <w:t xml:space="preserve">These </w:t>
      </w:r>
      <w:r w:rsidR="00D51874">
        <w:rPr>
          <w:rFonts w:ascii="Times New Roman" w:hAnsi="Times New Roman" w:cs="Times New Roman"/>
          <w:sz w:val="24"/>
          <w:szCs w:val="24"/>
          <w:lang w:val="en-GB"/>
        </w:rPr>
        <w:t xml:space="preserve">two categories </w:t>
      </w:r>
      <w:r w:rsidR="00483DAE">
        <w:rPr>
          <w:rFonts w:ascii="Times New Roman" w:hAnsi="Times New Roman" w:cs="Times New Roman"/>
          <w:sz w:val="24"/>
          <w:szCs w:val="24"/>
          <w:lang w:val="en-GB"/>
        </w:rPr>
        <w:t xml:space="preserve">are reviewed in more detail below and </w:t>
      </w:r>
      <w:r w:rsidR="00D51874">
        <w:rPr>
          <w:rFonts w:ascii="Times New Roman" w:hAnsi="Times New Roman" w:cs="Times New Roman"/>
          <w:sz w:val="24"/>
          <w:szCs w:val="24"/>
          <w:lang w:val="en-GB"/>
        </w:rPr>
        <w:t xml:space="preserve">strategies presented on </w:t>
      </w:r>
      <w:r w:rsidR="00483DAE">
        <w:rPr>
          <w:rFonts w:ascii="Times New Roman" w:hAnsi="Times New Roman" w:cs="Times New Roman"/>
          <w:sz w:val="24"/>
          <w:szCs w:val="24"/>
          <w:lang w:val="en-GB"/>
        </w:rPr>
        <w:t>how they can be managed.</w:t>
      </w:r>
    </w:p>
    <w:p w14:paraId="5B4720DE" w14:textId="77777777" w:rsidR="001A4ACE" w:rsidRPr="00A642B5" w:rsidRDefault="001A4ACE" w:rsidP="001A4ACE">
      <w:pPr>
        <w:pStyle w:val="Heading2"/>
        <w:numPr>
          <w:ilvl w:val="1"/>
          <w:numId w:val="6"/>
        </w:numPr>
        <w:rPr>
          <w:b/>
          <w:bCs/>
          <w:color w:val="auto"/>
        </w:rPr>
      </w:pPr>
      <w:bookmarkStart w:id="7" w:name="_Toc184754630"/>
      <w:r w:rsidRPr="00A642B5">
        <w:rPr>
          <w:b/>
          <w:bCs/>
          <w:color w:val="auto"/>
        </w:rPr>
        <w:t>Direct Costs</w:t>
      </w:r>
      <w:bookmarkEnd w:id="7"/>
    </w:p>
    <w:p w14:paraId="29AB0DA1" w14:textId="24755A1A" w:rsidR="00A71F6D" w:rsidRDefault="00A71F6D" w:rsidP="009E52EA">
      <w:pPr>
        <w:spacing w:before="120"/>
        <w:ind w:left="360"/>
        <w:jc w:val="both"/>
        <w:rPr>
          <w:rFonts w:ascii="Times New Roman" w:hAnsi="Times New Roman" w:cs="Times New Roman"/>
          <w:sz w:val="24"/>
          <w:szCs w:val="24"/>
        </w:rPr>
      </w:pPr>
      <w:r>
        <w:rPr>
          <w:rFonts w:ascii="Times New Roman" w:hAnsi="Times New Roman" w:cs="Times New Roman"/>
          <w:sz w:val="24"/>
          <w:szCs w:val="24"/>
        </w:rPr>
        <w:t xml:space="preserve">Direct </w:t>
      </w:r>
      <w:r w:rsidR="00D51874">
        <w:rPr>
          <w:rFonts w:ascii="Times New Roman" w:hAnsi="Times New Roman" w:cs="Times New Roman"/>
          <w:sz w:val="24"/>
          <w:szCs w:val="24"/>
        </w:rPr>
        <w:t xml:space="preserve">or tangible </w:t>
      </w:r>
      <w:r>
        <w:rPr>
          <w:rFonts w:ascii="Times New Roman" w:hAnsi="Times New Roman" w:cs="Times New Roman"/>
          <w:sz w:val="24"/>
          <w:szCs w:val="24"/>
        </w:rPr>
        <w:t xml:space="preserve">costs </w:t>
      </w:r>
      <w:r w:rsidR="00D51874">
        <w:rPr>
          <w:rFonts w:ascii="Times New Roman" w:hAnsi="Times New Roman" w:cs="Times New Roman"/>
          <w:sz w:val="24"/>
          <w:szCs w:val="24"/>
        </w:rPr>
        <w:t xml:space="preserve">refer to the clear and </w:t>
      </w:r>
      <w:r w:rsidR="00FF568D">
        <w:rPr>
          <w:rFonts w:ascii="Times New Roman" w:hAnsi="Times New Roman" w:cs="Times New Roman"/>
          <w:sz w:val="24"/>
          <w:szCs w:val="24"/>
        </w:rPr>
        <w:t xml:space="preserve">immediate </w:t>
      </w:r>
      <w:r w:rsidR="00D51874">
        <w:rPr>
          <w:rFonts w:ascii="Times New Roman" w:hAnsi="Times New Roman" w:cs="Times New Roman"/>
          <w:sz w:val="24"/>
          <w:szCs w:val="24"/>
        </w:rPr>
        <w:t>expenses</w:t>
      </w:r>
      <w:r w:rsidR="00845E59">
        <w:rPr>
          <w:rFonts w:ascii="Times New Roman" w:hAnsi="Times New Roman" w:cs="Times New Roman"/>
          <w:sz w:val="24"/>
          <w:szCs w:val="24"/>
        </w:rPr>
        <w:t xml:space="preserve"> </w:t>
      </w:r>
      <w:r w:rsidR="003A5746">
        <w:rPr>
          <w:rFonts w:ascii="Times New Roman" w:hAnsi="Times New Roman" w:cs="Times New Roman"/>
          <w:sz w:val="24"/>
          <w:szCs w:val="24"/>
        </w:rPr>
        <w:t>incurred during a product recall</w:t>
      </w:r>
      <w:r w:rsidR="00034A11">
        <w:rPr>
          <w:rFonts w:ascii="Times New Roman" w:hAnsi="Times New Roman" w:cs="Times New Roman"/>
          <w:sz w:val="24"/>
          <w:szCs w:val="24"/>
        </w:rPr>
        <w:t xml:space="preserve">. </w:t>
      </w:r>
      <w:r w:rsidR="00D51874">
        <w:rPr>
          <w:rFonts w:ascii="Times New Roman" w:hAnsi="Times New Roman" w:cs="Times New Roman"/>
          <w:sz w:val="24"/>
          <w:szCs w:val="24"/>
        </w:rPr>
        <w:t xml:space="preserve">These </w:t>
      </w:r>
      <w:r w:rsidR="00034A11">
        <w:rPr>
          <w:rFonts w:ascii="Times New Roman" w:hAnsi="Times New Roman" w:cs="Times New Roman"/>
          <w:sz w:val="24"/>
          <w:szCs w:val="24"/>
        </w:rPr>
        <w:t>cost</w:t>
      </w:r>
      <w:r w:rsidR="00D738E5">
        <w:rPr>
          <w:rFonts w:ascii="Times New Roman" w:hAnsi="Times New Roman" w:cs="Times New Roman"/>
          <w:sz w:val="24"/>
          <w:szCs w:val="24"/>
        </w:rPr>
        <w:t>s</w:t>
      </w:r>
      <w:r w:rsidR="00034A11">
        <w:rPr>
          <w:rFonts w:ascii="Times New Roman" w:hAnsi="Times New Roman" w:cs="Times New Roman"/>
          <w:sz w:val="24"/>
          <w:szCs w:val="24"/>
        </w:rPr>
        <w:t xml:space="preserve"> can be substantial depending on </w:t>
      </w:r>
      <w:r w:rsidR="006B67EA">
        <w:rPr>
          <w:rFonts w:ascii="Times New Roman" w:hAnsi="Times New Roman" w:cs="Times New Roman"/>
          <w:sz w:val="24"/>
          <w:szCs w:val="24"/>
        </w:rPr>
        <w:t xml:space="preserve">the </w:t>
      </w:r>
      <w:r w:rsidR="00D51874">
        <w:rPr>
          <w:rFonts w:ascii="Times New Roman" w:hAnsi="Times New Roman" w:cs="Times New Roman"/>
          <w:sz w:val="24"/>
          <w:szCs w:val="24"/>
        </w:rPr>
        <w:t>size</w:t>
      </w:r>
      <w:r w:rsidR="006B67EA">
        <w:rPr>
          <w:rFonts w:ascii="Times New Roman" w:hAnsi="Times New Roman" w:cs="Times New Roman"/>
          <w:sz w:val="24"/>
          <w:szCs w:val="24"/>
        </w:rPr>
        <w:t xml:space="preserve"> of the recall </w:t>
      </w:r>
      <w:r w:rsidR="00D94B64" w:rsidRPr="009E52EA">
        <w:rPr>
          <w:rFonts w:ascii="Times New Roman" w:hAnsi="Times New Roman" w:cs="Times New Roman"/>
          <w:b/>
          <w:bCs/>
          <w:sz w:val="24"/>
          <w:szCs w:val="24"/>
        </w:rPr>
        <w:t>(Hora et al., 2011)</w:t>
      </w:r>
      <w:r w:rsidR="001967E9" w:rsidRPr="009E52EA">
        <w:rPr>
          <w:rFonts w:ascii="Times New Roman" w:hAnsi="Times New Roman" w:cs="Times New Roman"/>
          <w:b/>
          <w:bCs/>
          <w:sz w:val="24"/>
          <w:szCs w:val="24"/>
        </w:rPr>
        <w:t>.</w:t>
      </w:r>
      <w:r w:rsidR="001967E9">
        <w:rPr>
          <w:rFonts w:ascii="Times New Roman" w:hAnsi="Times New Roman" w:cs="Times New Roman"/>
          <w:sz w:val="24"/>
          <w:szCs w:val="24"/>
        </w:rPr>
        <w:t xml:space="preserve"> </w:t>
      </w:r>
      <w:r w:rsidR="00AC316F">
        <w:rPr>
          <w:rFonts w:ascii="Times New Roman" w:hAnsi="Times New Roman" w:cs="Times New Roman"/>
          <w:sz w:val="24"/>
          <w:szCs w:val="24"/>
        </w:rPr>
        <w:t>According to t</w:t>
      </w:r>
      <w:r w:rsidR="001967E9">
        <w:rPr>
          <w:rFonts w:ascii="Times New Roman" w:hAnsi="Times New Roman" w:cs="Times New Roman"/>
          <w:sz w:val="24"/>
          <w:szCs w:val="24"/>
        </w:rPr>
        <w:t>he food</w:t>
      </w:r>
      <w:r w:rsidR="00630F2C">
        <w:rPr>
          <w:rFonts w:ascii="Times New Roman" w:hAnsi="Times New Roman" w:cs="Times New Roman"/>
          <w:sz w:val="24"/>
          <w:szCs w:val="24"/>
        </w:rPr>
        <w:t xml:space="preserve"> Marketing Institute</w:t>
      </w:r>
      <w:r w:rsidR="00AC316F">
        <w:rPr>
          <w:rFonts w:ascii="Times New Roman" w:hAnsi="Times New Roman" w:cs="Times New Roman"/>
          <w:sz w:val="24"/>
          <w:szCs w:val="24"/>
        </w:rPr>
        <w:t xml:space="preserve">, </w:t>
      </w:r>
      <w:r w:rsidR="00727BA5">
        <w:rPr>
          <w:rFonts w:ascii="Times New Roman" w:hAnsi="Times New Roman" w:cs="Times New Roman"/>
          <w:sz w:val="24"/>
          <w:szCs w:val="24"/>
        </w:rPr>
        <w:t xml:space="preserve">the average </w:t>
      </w:r>
      <w:r w:rsidR="000858AC">
        <w:rPr>
          <w:rFonts w:ascii="Times New Roman" w:hAnsi="Times New Roman" w:cs="Times New Roman"/>
          <w:sz w:val="24"/>
          <w:szCs w:val="24"/>
        </w:rPr>
        <w:t>cost of a food related</w:t>
      </w:r>
      <w:r w:rsidR="00845E59">
        <w:rPr>
          <w:rFonts w:ascii="Times New Roman" w:hAnsi="Times New Roman" w:cs="Times New Roman"/>
          <w:sz w:val="24"/>
          <w:szCs w:val="24"/>
        </w:rPr>
        <w:t xml:space="preserve"> product</w:t>
      </w:r>
      <w:r w:rsidR="000858AC">
        <w:rPr>
          <w:rFonts w:ascii="Times New Roman" w:hAnsi="Times New Roman" w:cs="Times New Roman"/>
          <w:sz w:val="24"/>
          <w:szCs w:val="24"/>
        </w:rPr>
        <w:t xml:space="preserve"> recall is </w:t>
      </w:r>
      <w:r w:rsidR="0087045E">
        <w:rPr>
          <w:rFonts w:ascii="Times New Roman" w:hAnsi="Times New Roman" w:cs="Times New Roman"/>
          <w:sz w:val="24"/>
          <w:szCs w:val="24"/>
        </w:rPr>
        <w:t xml:space="preserve">approximately </w:t>
      </w:r>
      <w:r w:rsidR="000858AC">
        <w:rPr>
          <w:rFonts w:ascii="Times New Roman" w:hAnsi="Times New Roman" w:cs="Times New Roman"/>
          <w:sz w:val="24"/>
          <w:szCs w:val="24"/>
        </w:rPr>
        <w:t xml:space="preserve">$10 </w:t>
      </w:r>
      <w:r w:rsidR="00653637">
        <w:rPr>
          <w:rFonts w:ascii="Times New Roman" w:hAnsi="Times New Roman" w:cs="Times New Roman"/>
          <w:sz w:val="24"/>
          <w:szCs w:val="24"/>
        </w:rPr>
        <w:t>m</w:t>
      </w:r>
      <w:r w:rsidR="000858AC">
        <w:rPr>
          <w:rFonts w:ascii="Times New Roman" w:hAnsi="Times New Roman" w:cs="Times New Roman"/>
          <w:sz w:val="24"/>
          <w:szCs w:val="24"/>
        </w:rPr>
        <w:t>illion</w:t>
      </w:r>
      <w:r w:rsidR="00653637">
        <w:rPr>
          <w:rFonts w:ascii="Times New Roman" w:hAnsi="Times New Roman" w:cs="Times New Roman"/>
          <w:sz w:val="24"/>
          <w:szCs w:val="24"/>
        </w:rPr>
        <w:t xml:space="preserve">, </w:t>
      </w:r>
      <w:r w:rsidR="00AC316F">
        <w:rPr>
          <w:rFonts w:ascii="Times New Roman" w:hAnsi="Times New Roman" w:cs="Times New Roman"/>
          <w:sz w:val="24"/>
          <w:szCs w:val="24"/>
        </w:rPr>
        <w:t>not including</w:t>
      </w:r>
      <w:r w:rsidR="00653637">
        <w:rPr>
          <w:rFonts w:ascii="Times New Roman" w:hAnsi="Times New Roman" w:cs="Times New Roman"/>
          <w:sz w:val="24"/>
          <w:szCs w:val="24"/>
        </w:rPr>
        <w:t xml:space="preserve"> </w:t>
      </w:r>
      <w:r w:rsidR="0006308F">
        <w:rPr>
          <w:rFonts w:ascii="Times New Roman" w:hAnsi="Times New Roman" w:cs="Times New Roman"/>
          <w:sz w:val="24"/>
          <w:szCs w:val="24"/>
        </w:rPr>
        <w:t>lega</w:t>
      </w:r>
      <w:r w:rsidR="00AC316F">
        <w:rPr>
          <w:rFonts w:ascii="Times New Roman" w:hAnsi="Times New Roman" w:cs="Times New Roman"/>
          <w:sz w:val="24"/>
          <w:szCs w:val="24"/>
        </w:rPr>
        <w:t>l</w:t>
      </w:r>
      <w:r w:rsidR="0006308F">
        <w:rPr>
          <w:rFonts w:ascii="Times New Roman" w:hAnsi="Times New Roman" w:cs="Times New Roman"/>
          <w:sz w:val="24"/>
          <w:szCs w:val="24"/>
        </w:rPr>
        <w:t xml:space="preserve"> </w:t>
      </w:r>
      <w:r w:rsidR="00BF4CD9">
        <w:rPr>
          <w:rFonts w:ascii="Times New Roman" w:hAnsi="Times New Roman" w:cs="Times New Roman"/>
          <w:sz w:val="24"/>
          <w:szCs w:val="24"/>
        </w:rPr>
        <w:t xml:space="preserve">or regulatory </w:t>
      </w:r>
      <w:r w:rsidR="00AC316F">
        <w:rPr>
          <w:rFonts w:ascii="Times New Roman" w:hAnsi="Times New Roman" w:cs="Times New Roman"/>
          <w:sz w:val="24"/>
          <w:szCs w:val="24"/>
        </w:rPr>
        <w:t>fines</w:t>
      </w:r>
      <w:r w:rsidR="00BF4CD9">
        <w:rPr>
          <w:rFonts w:ascii="Times New Roman" w:hAnsi="Times New Roman" w:cs="Times New Roman"/>
          <w:sz w:val="24"/>
          <w:szCs w:val="24"/>
        </w:rPr>
        <w:t xml:space="preserve"> </w:t>
      </w:r>
      <w:r w:rsidR="00BF4CD9" w:rsidRPr="009E52EA">
        <w:rPr>
          <w:rFonts w:ascii="Times New Roman" w:hAnsi="Times New Roman" w:cs="Times New Roman"/>
          <w:b/>
          <w:bCs/>
          <w:sz w:val="24"/>
          <w:szCs w:val="24"/>
        </w:rPr>
        <w:t>(Rutgers Business Review, 2024)</w:t>
      </w:r>
      <w:r w:rsidR="009E52EA">
        <w:rPr>
          <w:rFonts w:ascii="Times New Roman" w:hAnsi="Times New Roman" w:cs="Times New Roman"/>
          <w:b/>
          <w:bCs/>
          <w:sz w:val="24"/>
          <w:szCs w:val="24"/>
        </w:rPr>
        <w:t xml:space="preserve">. </w:t>
      </w:r>
      <w:r w:rsidR="004B1F7A" w:rsidRPr="004B1F7A">
        <w:rPr>
          <w:rFonts w:ascii="Times New Roman" w:hAnsi="Times New Roman" w:cs="Times New Roman"/>
          <w:sz w:val="24"/>
          <w:szCs w:val="24"/>
        </w:rPr>
        <w:t>Some examples of these</w:t>
      </w:r>
      <w:r w:rsidR="00D51874">
        <w:rPr>
          <w:rFonts w:ascii="Times New Roman" w:hAnsi="Times New Roman" w:cs="Times New Roman"/>
          <w:sz w:val="24"/>
          <w:szCs w:val="24"/>
        </w:rPr>
        <w:t xml:space="preserve"> costs are</w:t>
      </w:r>
      <w:r w:rsidR="004B1F7A" w:rsidRPr="004B1F7A">
        <w:rPr>
          <w:rFonts w:ascii="Times New Roman" w:hAnsi="Times New Roman" w:cs="Times New Roman"/>
          <w:sz w:val="24"/>
          <w:szCs w:val="24"/>
        </w:rPr>
        <w:t xml:space="preserve"> shown in figure </w:t>
      </w:r>
      <w:r w:rsidR="00A14429">
        <w:rPr>
          <w:rFonts w:ascii="Times New Roman" w:hAnsi="Times New Roman" w:cs="Times New Roman"/>
          <w:sz w:val="24"/>
          <w:szCs w:val="24"/>
        </w:rPr>
        <w:t>3</w:t>
      </w:r>
      <w:r w:rsidR="004B1F7A" w:rsidRPr="004B1F7A">
        <w:rPr>
          <w:rFonts w:ascii="Times New Roman" w:hAnsi="Times New Roman" w:cs="Times New Roman"/>
          <w:sz w:val="24"/>
          <w:szCs w:val="24"/>
        </w:rPr>
        <w:t>.</w:t>
      </w:r>
    </w:p>
    <w:p w14:paraId="21DD118C" w14:textId="725A79A7" w:rsidR="004B1F7A" w:rsidRPr="00A71F6D" w:rsidRDefault="001C0200" w:rsidP="009E52EA">
      <w:pPr>
        <w:spacing w:before="120"/>
        <w:ind w:left="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84FD3C" wp14:editId="09C9C679">
            <wp:extent cx="6134100" cy="1776730"/>
            <wp:effectExtent l="0" t="0" r="0" b="0"/>
            <wp:docPr id="184632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57370" cy="1783470"/>
                    </a:xfrm>
                    <a:prstGeom prst="rect">
                      <a:avLst/>
                    </a:prstGeom>
                    <a:noFill/>
                  </pic:spPr>
                </pic:pic>
              </a:graphicData>
            </a:graphic>
          </wp:inline>
        </w:drawing>
      </w:r>
    </w:p>
    <w:p w14:paraId="17DCC8DB" w14:textId="02D3124B" w:rsidR="00AA1FB3" w:rsidRDefault="001C0200" w:rsidP="001C0200">
      <w:pPr>
        <w:jc w:val="center"/>
        <w:rPr>
          <w:b/>
          <w:bCs/>
        </w:rPr>
      </w:pPr>
      <w:r w:rsidRPr="0000721F">
        <w:rPr>
          <w:b/>
          <w:bCs/>
        </w:rPr>
        <w:t xml:space="preserve">Figure </w:t>
      </w:r>
      <w:r w:rsidR="00A14429">
        <w:rPr>
          <w:b/>
          <w:bCs/>
        </w:rPr>
        <w:t>3</w:t>
      </w:r>
      <w:r w:rsidRPr="0000721F">
        <w:rPr>
          <w:b/>
          <w:bCs/>
        </w:rPr>
        <w:t xml:space="preserve"> – Direct Costs</w:t>
      </w:r>
      <w:r w:rsidR="0000721F" w:rsidRPr="0000721F">
        <w:rPr>
          <w:b/>
          <w:bCs/>
        </w:rPr>
        <w:t xml:space="preserve"> associated with Product Recall </w:t>
      </w:r>
    </w:p>
    <w:p w14:paraId="03577832" w14:textId="121E467C" w:rsidR="0000721F" w:rsidRDefault="001B04D3" w:rsidP="00C503D4">
      <w:pPr>
        <w:ind w:left="360"/>
        <w:jc w:val="both"/>
        <w:rPr>
          <w:rFonts w:ascii="Times New Roman" w:hAnsi="Times New Roman" w:cs="Times New Roman"/>
          <w:b/>
          <w:bCs/>
          <w:sz w:val="24"/>
          <w:szCs w:val="24"/>
        </w:rPr>
      </w:pPr>
      <w:r w:rsidRPr="001B04D3">
        <w:rPr>
          <w:rFonts w:ascii="Times New Roman" w:hAnsi="Times New Roman" w:cs="Times New Roman"/>
          <w:sz w:val="24"/>
          <w:szCs w:val="24"/>
        </w:rPr>
        <w:t>One of the primary direct cost</w:t>
      </w:r>
      <w:r w:rsidR="00E80822">
        <w:rPr>
          <w:rFonts w:ascii="Times New Roman" w:hAnsi="Times New Roman" w:cs="Times New Roman"/>
          <w:sz w:val="24"/>
          <w:szCs w:val="24"/>
        </w:rPr>
        <w:t xml:space="preserve">s related to the recall process </w:t>
      </w:r>
      <w:r w:rsidR="00BC347D">
        <w:rPr>
          <w:rFonts w:ascii="Times New Roman" w:hAnsi="Times New Roman" w:cs="Times New Roman"/>
          <w:sz w:val="24"/>
          <w:szCs w:val="24"/>
        </w:rPr>
        <w:t xml:space="preserve">is operational and logistical </w:t>
      </w:r>
      <w:r w:rsidR="00AC316F">
        <w:rPr>
          <w:rFonts w:ascii="Times New Roman" w:hAnsi="Times New Roman" w:cs="Times New Roman"/>
          <w:sz w:val="24"/>
          <w:szCs w:val="24"/>
        </w:rPr>
        <w:t>expenses</w:t>
      </w:r>
      <w:r w:rsidR="00BC347D">
        <w:rPr>
          <w:rFonts w:ascii="Times New Roman" w:hAnsi="Times New Roman" w:cs="Times New Roman"/>
          <w:sz w:val="24"/>
          <w:szCs w:val="24"/>
        </w:rPr>
        <w:t xml:space="preserve">. These </w:t>
      </w:r>
      <w:r w:rsidR="00AC316F">
        <w:rPr>
          <w:rFonts w:ascii="Times New Roman" w:hAnsi="Times New Roman" w:cs="Times New Roman"/>
          <w:sz w:val="24"/>
          <w:szCs w:val="24"/>
        </w:rPr>
        <w:t xml:space="preserve">costs </w:t>
      </w:r>
      <w:r w:rsidR="00BC347D">
        <w:rPr>
          <w:rFonts w:ascii="Times New Roman" w:hAnsi="Times New Roman" w:cs="Times New Roman"/>
          <w:sz w:val="24"/>
          <w:szCs w:val="24"/>
        </w:rPr>
        <w:t>include communica</w:t>
      </w:r>
      <w:r w:rsidR="002F2D8D">
        <w:rPr>
          <w:rFonts w:ascii="Times New Roman" w:hAnsi="Times New Roman" w:cs="Times New Roman"/>
          <w:sz w:val="24"/>
          <w:szCs w:val="24"/>
        </w:rPr>
        <w:t xml:space="preserve">tion, transportation warehousing and the </w:t>
      </w:r>
      <w:r w:rsidR="00D275D8">
        <w:rPr>
          <w:rFonts w:ascii="Times New Roman" w:hAnsi="Times New Roman" w:cs="Times New Roman"/>
          <w:sz w:val="24"/>
          <w:szCs w:val="24"/>
        </w:rPr>
        <w:t>additional</w:t>
      </w:r>
      <w:r w:rsidR="002F2D8D">
        <w:rPr>
          <w:rFonts w:ascii="Times New Roman" w:hAnsi="Times New Roman" w:cs="Times New Roman"/>
          <w:sz w:val="24"/>
          <w:szCs w:val="24"/>
        </w:rPr>
        <w:t xml:space="preserve"> </w:t>
      </w:r>
      <w:proofErr w:type="spellStart"/>
      <w:r w:rsidR="00D275D8">
        <w:rPr>
          <w:rFonts w:ascii="Times New Roman" w:hAnsi="Times New Roman" w:cs="Times New Roman"/>
          <w:sz w:val="24"/>
          <w:szCs w:val="24"/>
        </w:rPr>
        <w:t>labo</w:t>
      </w:r>
      <w:r w:rsidR="004A59EA">
        <w:rPr>
          <w:rFonts w:ascii="Times New Roman" w:hAnsi="Times New Roman" w:cs="Times New Roman"/>
          <w:sz w:val="24"/>
          <w:szCs w:val="24"/>
        </w:rPr>
        <w:t>u</w:t>
      </w:r>
      <w:r w:rsidR="00D275D8">
        <w:rPr>
          <w:rFonts w:ascii="Times New Roman" w:hAnsi="Times New Roman" w:cs="Times New Roman"/>
          <w:sz w:val="24"/>
          <w:szCs w:val="24"/>
        </w:rPr>
        <w:t>r</w:t>
      </w:r>
      <w:proofErr w:type="spellEnd"/>
      <w:r w:rsidR="002F2D8D">
        <w:rPr>
          <w:rFonts w:ascii="Times New Roman" w:hAnsi="Times New Roman" w:cs="Times New Roman"/>
          <w:sz w:val="24"/>
          <w:szCs w:val="24"/>
        </w:rPr>
        <w:t xml:space="preserve"> </w:t>
      </w:r>
      <w:r w:rsidR="00D275D8">
        <w:rPr>
          <w:rFonts w:ascii="Times New Roman" w:hAnsi="Times New Roman" w:cs="Times New Roman"/>
          <w:sz w:val="24"/>
          <w:szCs w:val="24"/>
        </w:rPr>
        <w:t>required to manage the recall effectively</w:t>
      </w:r>
      <w:r w:rsidR="008B6380">
        <w:rPr>
          <w:rFonts w:ascii="Times New Roman" w:hAnsi="Times New Roman" w:cs="Times New Roman"/>
          <w:sz w:val="24"/>
          <w:szCs w:val="24"/>
        </w:rPr>
        <w:t xml:space="preserve"> </w:t>
      </w:r>
      <w:r w:rsidR="008B6380" w:rsidRPr="005C40C7">
        <w:rPr>
          <w:rFonts w:ascii="Times New Roman" w:hAnsi="Times New Roman" w:cs="Times New Roman"/>
          <w:b/>
          <w:bCs/>
          <w:sz w:val="24"/>
          <w:szCs w:val="24"/>
        </w:rPr>
        <w:t>(Velthuis et al., 2010).</w:t>
      </w:r>
      <w:r w:rsidR="008B6380">
        <w:rPr>
          <w:rFonts w:ascii="Times New Roman" w:hAnsi="Times New Roman" w:cs="Times New Roman"/>
          <w:sz w:val="24"/>
          <w:szCs w:val="24"/>
        </w:rPr>
        <w:t xml:space="preserve"> The costs </w:t>
      </w:r>
      <w:r w:rsidR="00AC316F">
        <w:rPr>
          <w:rFonts w:ascii="Times New Roman" w:hAnsi="Times New Roman" w:cs="Times New Roman"/>
          <w:sz w:val="24"/>
          <w:szCs w:val="24"/>
        </w:rPr>
        <w:t>related to</w:t>
      </w:r>
      <w:r w:rsidR="00C57DE1">
        <w:rPr>
          <w:rFonts w:ascii="Times New Roman" w:hAnsi="Times New Roman" w:cs="Times New Roman"/>
          <w:sz w:val="24"/>
          <w:szCs w:val="24"/>
        </w:rPr>
        <w:t xml:space="preserve"> reverse distribution is often two to three t</w:t>
      </w:r>
      <w:r w:rsidR="00C70FD0">
        <w:rPr>
          <w:rFonts w:ascii="Times New Roman" w:hAnsi="Times New Roman" w:cs="Times New Roman"/>
          <w:sz w:val="24"/>
          <w:szCs w:val="24"/>
        </w:rPr>
        <w:t>imes higher than t</w:t>
      </w:r>
      <w:r w:rsidR="00AC316F">
        <w:rPr>
          <w:rFonts w:ascii="Times New Roman" w:hAnsi="Times New Roman" w:cs="Times New Roman"/>
          <w:sz w:val="24"/>
          <w:szCs w:val="24"/>
        </w:rPr>
        <w:t>hose</w:t>
      </w:r>
      <w:r w:rsidR="00C70FD0">
        <w:rPr>
          <w:rFonts w:ascii="Times New Roman" w:hAnsi="Times New Roman" w:cs="Times New Roman"/>
          <w:sz w:val="24"/>
          <w:szCs w:val="24"/>
        </w:rPr>
        <w:t xml:space="preserve"> associated with forward distribution</w:t>
      </w:r>
      <w:r w:rsidR="001409F9">
        <w:rPr>
          <w:rFonts w:ascii="Times New Roman" w:hAnsi="Times New Roman" w:cs="Times New Roman"/>
          <w:sz w:val="24"/>
          <w:szCs w:val="24"/>
        </w:rPr>
        <w:t xml:space="preserve">. This is mainly due to </w:t>
      </w:r>
      <w:r w:rsidR="00D021D9">
        <w:rPr>
          <w:rFonts w:ascii="Times New Roman" w:hAnsi="Times New Roman" w:cs="Times New Roman"/>
          <w:sz w:val="24"/>
          <w:szCs w:val="24"/>
        </w:rPr>
        <w:t xml:space="preserve">the complexities and urgencies involved </w:t>
      </w:r>
      <w:r w:rsidR="00AC316F">
        <w:rPr>
          <w:rFonts w:ascii="Times New Roman" w:hAnsi="Times New Roman" w:cs="Times New Roman"/>
          <w:sz w:val="24"/>
          <w:szCs w:val="24"/>
        </w:rPr>
        <w:t>during</w:t>
      </w:r>
      <w:r w:rsidR="00C503D4">
        <w:rPr>
          <w:rFonts w:ascii="Times New Roman" w:hAnsi="Times New Roman" w:cs="Times New Roman"/>
          <w:sz w:val="24"/>
          <w:szCs w:val="24"/>
        </w:rPr>
        <w:t xml:space="preserve"> the product recall process </w:t>
      </w:r>
      <w:r w:rsidR="00C503D4" w:rsidRPr="00C503D4">
        <w:rPr>
          <w:rFonts w:ascii="Times New Roman" w:hAnsi="Times New Roman" w:cs="Times New Roman"/>
          <w:b/>
          <w:bCs/>
          <w:sz w:val="24"/>
          <w:szCs w:val="24"/>
        </w:rPr>
        <w:t>(Ahsan, 2013).</w:t>
      </w:r>
    </w:p>
    <w:p w14:paraId="64126920" w14:textId="26C3FA95" w:rsidR="00C503D4" w:rsidRDefault="00303C9D" w:rsidP="00C503D4">
      <w:pPr>
        <w:ind w:left="360"/>
        <w:jc w:val="both"/>
        <w:rPr>
          <w:rFonts w:ascii="Times New Roman" w:hAnsi="Times New Roman" w:cs="Times New Roman"/>
          <w:b/>
          <w:bCs/>
          <w:sz w:val="24"/>
          <w:szCs w:val="24"/>
        </w:rPr>
      </w:pPr>
      <w:r w:rsidRPr="006E7A2E">
        <w:rPr>
          <w:rFonts w:ascii="Times New Roman" w:hAnsi="Times New Roman" w:cs="Times New Roman"/>
          <w:sz w:val="24"/>
          <w:szCs w:val="24"/>
        </w:rPr>
        <w:t xml:space="preserve">Companies </w:t>
      </w:r>
      <w:r w:rsidR="00AC316F">
        <w:rPr>
          <w:rFonts w:ascii="Times New Roman" w:hAnsi="Times New Roman" w:cs="Times New Roman"/>
          <w:sz w:val="24"/>
          <w:szCs w:val="24"/>
        </w:rPr>
        <w:t xml:space="preserve">can </w:t>
      </w:r>
      <w:r w:rsidRPr="006E7A2E">
        <w:rPr>
          <w:rFonts w:ascii="Times New Roman" w:hAnsi="Times New Roman" w:cs="Times New Roman"/>
          <w:sz w:val="24"/>
          <w:szCs w:val="24"/>
        </w:rPr>
        <w:t>incur s</w:t>
      </w:r>
      <w:r w:rsidR="00AC316F">
        <w:rPr>
          <w:rFonts w:ascii="Times New Roman" w:hAnsi="Times New Roman" w:cs="Times New Roman"/>
          <w:sz w:val="24"/>
          <w:szCs w:val="24"/>
        </w:rPr>
        <w:t xml:space="preserve">ubstantial costs when </w:t>
      </w:r>
      <w:r w:rsidRPr="006E7A2E">
        <w:rPr>
          <w:rFonts w:ascii="Times New Roman" w:hAnsi="Times New Roman" w:cs="Times New Roman"/>
          <w:sz w:val="24"/>
          <w:szCs w:val="24"/>
        </w:rPr>
        <w:t xml:space="preserve">replacing or repairing </w:t>
      </w:r>
      <w:r w:rsidR="00DF4278" w:rsidRPr="006E7A2E">
        <w:rPr>
          <w:rFonts w:ascii="Times New Roman" w:hAnsi="Times New Roman" w:cs="Times New Roman"/>
          <w:sz w:val="24"/>
          <w:szCs w:val="24"/>
        </w:rPr>
        <w:t>defective products</w:t>
      </w:r>
      <w:r w:rsidR="002B5AA1" w:rsidRPr="006E7A2E">
        <w:rPr>
          <w:rFonts w:ascii="Times New Roman" w:hAnsi="Times New Roman" w:cs="Times New Roman"/>
          <w:sz w:val="24"/>
          <w:szCs w:val="24"/>
        </w:rPr>
        <w:t xml:space="preserve">. This is </w:t>
      </w:r>
      <w:r w:rsidR="00AC316F">
        <w:rPr>
          <w:rFonts w:ascii="Times New Roman" w:hAnsi="Times New Roman" w:cs="Times New Roman"/>
          <w:sz w:val="24"/>
          <w:szCs w:val="24"/>
        </w:rPr>
        <w:t>especially true</w:t>
      </w:r>
      <w:r w:rsidR="002B5AA1" w:rsidRPr="006E7A2E">
        <w:rPr>
          <w:rFonts w:ascii="Times New Roman" w:hAnsi="Times New Roman" w:cs="Times New Roman"/>
          <w:sz w:val="24"/>
          <w:szCs w:val="24"/>
        </w:rPr>
        <w:t xml:space="preserve"> in industries such as </w:t>
      </w:r>
      <w:r w:rsidR="006E7A2E" w:rsidRPr="006E7A2E">
        <w:rPr>
          <w:rFonts w:ascii="Times New Roman" w:hAnsi="Times New Roman" w:cs="Times New Roman"/>
          <w:sz w:val="24"/>
          <w:szCs w:val="24"/>
        </w:rPr>
        <w:t>automotive</w:t>
      </w:r>
      <w:r w:rsidR="002B5AA1" w:rsidRPr="006E7A2E">
        <w:rPr>
          <w:rFonts w:ascii="Times New Roman" w:hAnsi="Times New Roman" w:cs="Times New Roman"/>
          <w:sz w:val="24"/>
          <w:szCs w:val="24"/>
        </w:rPr>
        <w:t xml:space="preserve"> and electronics, where</w:t>
      </w:r>
      <w:r w:rsidR="00AC316F">
        <w:rPr>
          <w:rFonts w:ascii="Times New Roman" w:hAnsi="Times New Roman" w:cs="Times New Roman"/>
          <w:sz w:val="24"/>
          <w:szCs w:val="24"/>
        </w:rPr>
        <w:t xml:space="preserve"> </w:t>
      </w:r>
      <w:r w:rsidR="002B5AA1" w:rsidRPr="006E7A2E">
        <w:rPr>
          <w:rFonts w:ascii="Times New Roman" w:hAnsi="Times New Roman" w:cs="Times New Roman"/>
          <w:sz w:val="24"/>
          <w:szCs w:val="24"/>
        </w:rPr>
        <w:t xml:space="preserve"> </w:t>
      </w:r>
      <w:r w:rsidR="005617D5" w:rsidRPr="006E7A2E">
        <w:rPr>
          <w:rFonts w:ascii="Times New Roman" w:hAnsi="Times New Roman" w:cs="Times New Roman"/>
          <w:sz w:val="24"/>
          <w:szCs w:val="24"/>
        </w:rPr>
        <w:t xml:space="preserve">rectifying defects can be </w:t>
      </w:r>
      <w:r w:rsidR="00AC316F">
        <w:rPr>
          <w:rFonts w:ascii="Times New Roman" w:hAnsi="Times New Roman" w:cs="Times New Roman"/>
          <w:sz w:val="24"/>
          <w:szCs w:val="24"/>
        </w:rPr>
        <w:t>expensive</w:t>
      </w:r>
      <w:r w:rsidR="005617D5" w:rsidRPr="006E7A2E">
        <w:rPr>
          <w:rFonts w:ascii="Times New Roman" w:hAnsi="Times New Roman" w:cs="Times New Roman"/>
          <w:sz w:val="24"/>
          <w:szCs w:val="24"/>
        </w:rPr>
        <w:t xml:space="preserve"> and replacements </w:t>
      </w:r>
      <w:r w:rsidR="00AC316F">
        <w:rPr>
          <w:rFonts w:ascii="Times New Roman" w:hAnsi="Times New Roman" w:cs="Times New Roman"/>
          <w:sz w:val="24"/>
          <w:szCs w:val="24"/>
        </w:rPr>
        <w:t xml:space="preserve">must adhere to strict </w:t>
      </w:r>
      <w:r w:rsidR="00BA7127" w:rsidRPr="006E7A2E">
        <w:rPr>
          <w:rFonts w:ascii="Times New Roman" w:hAnsi="Times New Roman" w:cs="Times New Roman"/>
          <w:sz w:val="24"/>
          <w:szCs w:val="24"/>
        </w:rPr>
        <w:t>safety and quality standards</w:t>
      </w:r>
      <w:r w:rsidR="00BA7127">
        <w:rPr>
          <w:rFonts w:ascii="Times New Roman" w:hAnsi="Times New Roman" w:cs="Times New Roman"/>
          <w:b/>
          <w:bCs/>
          <w:sz w:val="24"/>
          <w:szCs w:val="24"/>
        </w:rPr>
        <w:t xml:space="preserve"> </w:t>
      </w:r>
      <w:r w:rsidR="00BA7127" w:rsidRPr="00D738E5">
        <w:rPr>
          <w:rFonts w:ascii="Times New Roman" w:hAnsi="Times New Roman" w:cs="Times New Roman"/>
          <w:b/>
          <w:sz w:val="24"/>
          <w:szCs w:val="24"/>
        </w:rPr>
        <w:t>(Ahsan</w:t>
      </w:r>
      <w:r w:rsidR="006E7A2E" w:rsidRPr="00D738E5">
        <w:rPr>
          <w:rFonts w:ascii="Times New Roman" w:hAnsi="Times New Roman" w:cs="Times New Roman"/>
          <w:b/>
          <w:sz w:val="24"/>
          <w:szCs w:val="24"/>
        </w:rPr>
        <w:t>, 2013).</w:t>
      </w:r>
      <w:r w:rsidR="006E7A2E" w:rsidRPr="005C40C7">
        <w:rPr>
          <w:rFonts w:ascii="Times New Roman" w:hAnsi="Times New Roman" w:cs="Times New Roman"/>
          <w:sz w:val="24"/>
          <w:szCs w:val="24"/>
        </w:rPr>
        <w:t xml:space="preserve"> In </w:t>
      </w:r>
      <w:r w:rsidR="00AC316F">
        <w:rPr>
          <w:rFonts w:ascii="Times New Roman" w:hAnsi="Times New Roman" w:cs="Times New Roman"/>
          <w:sz w:val="24"/>
          <w:szCs w:val="24"/>
        </w:rPr>
        <w:t xml:space="preserve">situations </w:t>
      </w:r>
      <w:r w:rsidR="006E7A2E" w:rsidRPr="005C40C7">
        <w:rPr>
          <w:rFonts w:ascii="Times New Roman" w:hAnsi="Times New Roman" w:cs="Times New Roman"/>
          <w:sz w:val="24"/>
          <w:szCs w:val="24"/>
        </w:rPr>
        <w:t>where</w:t>
      </w:r>
      <w:r w:rsidR="008F5EF4" w:rsidRPr="005C40C7">
        <w:rPr>
          <w:rFonts w:ascii="Times New Roman" w:hAnsi="Times New Roman" w:cs="Times New Roman"/>
          <w:sz w:val="24"/>
          <w:szCs w:val="24"/>
        </w:rPr>
        <w:t xml:space="preserve"> products can</w:t>
      </w:r>
      <w:r w:rsidR="005F4645" w:rsidRPr="005C40C7">
        <w:rPr>
          <w:rFonts w:ascii="Times New Roman" w:hAnsi="Times New Roman" w:cs="Times New Roman"/>
          <w:sz w:val="24"/>
          <w:szCs w:val="24"/>
        </w:rPr>
        <w:t>not be repaired or replaced, companies m</w:t>
      </w:r>
      <w:r w:rsidR="005C40C7" w:rsidRPr="005C40C7">
        <w:rPr>
          <w:rFonts w:ascii="Times New Roman" w:hAnsi="Times New Roman" w:cs="Times New Roman"/>
          <w:sz w:val="24"/>
          <w:szCs w:val="24"/>
        </w:rPr>
        <w:t>a</w:t>
      </w:r>
      <w:r w:rsidR="005F4645" w:rsidRPr="005C40C7">
        <w:rPr>
          <w:rFonts w:ascii="Times New Roman" w:hAnsi="Times New Roman" w:cs="Times New Roman"/>
          <w:sz w:val="24"/>
          <w:szCs w:val="24"/>
        </w:rPr>
        <w:t xml:space="preserve">y </w:t>
      </w:r>
      <w:r w:rsidR="00AC316F">
        <w:rPr>
          <w:rFonts w:ascii="Times New Roman" w:hAnsi="Times New Roman" w:cs="Times New Roman"/>
          <w:sz w:val="24"/>
          <w:szCs w:val="24"/>
        </w:rPr>
        <w:t xml:space="preserve">also </w:t>
      </w:r>
      <w:r w:rsidR="005F4645" w:rsidRPr="005C40C7">
        <w:rPr>
          <w:rFonts w:ascii="Times New Roman" w:hAnsi="Times New Roman" w:cs="Times New Roman"/>
          <w:sz w:val="24"/>
          <w:szCs w:val="24"/>
        </w:rPr>
        <w:t>face</w:t>
      </w:r>
      <w:r w:rsidR="005C40C7" w:rsidRPr="005C40C7">
        <w:rPr>
          <w:rFonts w:ascii="Times New Roman" w:hAnsi="Times New Roman" w:cs="Times New Roman"/>
          <w:sz w:val="24"/>
          <w:szCs w:val="24"/>
        </w:rPr>
        <w:t xml:space="preserve"> costs </w:t>
      </w:r>
      <w:r w:rsidR="00AC316F">
        <w:rPr>
          <w:rFonts w:ascii="Times New Roman" w:hAnsi="Times New Roman" w:cs="Times New Roman"/>
          <w:sz w:val="24"/>
          <w:szCs w:val="24"/>
        </w:rPr>
        <w:t xml:space="preserve">related to the </w:t>
      </w:r>
      <w:r w:rsidR="005C40C7" w:rsidRPr="005C40C7">
        <w:rPr>
          <w:rFonts w:ascii="Times New Roman" w:hAnsi="Times New Roman" w:cs="Times New Roman"/>
          <w:sz w:val="24"/>
          <w:szCs w:val="24"/>
        </w:rPr>
        <w:t>disposal and destruction of the recalled items</w:t>
      </w:r>
      <w:r w:rsidR="005C40C7">
        <w:rPr>
          <w:rFonts w:ascii="Times New Roman" w:hAnsi="Times New Roman" w:cs="Times New Roman"/>
          <w:b/>
          <w:bCs/>
          <w:sz w:val="24"/>
          <w:szCs w:val="24"/>
        </w:rPr>
        <w:t xml:space="preserve"> </w:t>
      </w:r>
      <w:r w:rsidR="005C40C7" w:rsidRPr="005C40C7">
        <w:rPr>
          <w:rFonts w:ascii="Times New Roman" w:hAnsi="Times New Roman" w:cs="Times New Roman"/>
          <w:b/>
          <w:bCs/>
          <w:sz w:val="24"/>
          <w:szCs w:val="24"/>
        </w:rPr>
        <w:t>(Velthuis et al., 2010).</w:t>
      </w:r>
    </w:p>
    <w:p w14:paraId="29393471" w14:textId="38D6F46B" w:rsidR="005C40C7" w:rsidRDefault="00AC316F" w:rsidP="00C503D4">
      <w:pPr>
        <w:ind w:left="360"/>
        <w:jc w:val="both"/>
        <w:rPr>
          <w:rFonts w:ascii="Times New Roman" w:hAnsi="Times New Roman" w:cs="Times New Roman"/>
          <w:b/>
          <w:bCs/>
          <w:sz w:val="24"/>
          <w:szCs w:val="24"/>
        </w:rPr>
      </w:pPr>
      <w:r>
        <w:rPr>
          <w:rFonts w:ascii="Times New Roman" w:hAnsi="Times New Roman" w:cs="Times New Roman"/>
          <w:sz w:val="24"/>
          <w:szCs w:val="24"/>
        </w:rPr>
        <w:t>Additionally</w:t>
      </w:r>
      <w:r w:rsidR="004262F6" w:rsidRPr="008B4E7C">
        <w:rPr>
          <w:rFonts w:ascii="Times New Roman" w:hAnsi="Times New Roman" w:cs="Times New Roman"/>
          <w:sz w:val="24"/>
          <w:szCs w:val="24"/>
        </w:rPr>
        <w:t xml:space="preserve"> legal costs and re</w:t>
      </w:r>
      <w:r w:rsidR="00BF5B23" w:rsidRPr="008B4E7C">
        <w:rPr>
          <w:rFonts w:ascii="Times New Roman" w:hAnsi="Times New Roman" w:cs="Times New Roman"/>
          <w:sz w:val="24"/>
          <w:szCs w:val="24"/>
        </w:rPr>
        <w:t xml:space="preserve">gulatory fines </w:t>
      </w:r>
      <w:r>
        <w:rPr>
          <w:rFonts w:ascii="Times New Roman" w:hAnsi="Times New Roman" w:cs="Times New Roman"/>
          <w:sz w:val="24"/>
          <w:szCs w:val="24"/>
        </w:rPr>
        <w:t>represent</w:t>
      </w:r>
      <w:r w:rsidR="00BF5B23" w:rsidRPr="008B4E7C">
        <w:rPr>
          <w:rFonts w:ascii="Times New Roman" w:hAnsi="Times New Roman" w:cs="Times New Roman"/>
          <w:sz w:val="24"/>
          <w:szCs w:val="24"/>
        </w:rPr>
        <w:t xml:space="preserve"> another significant direct cost.</w:t>
      </w:r>
      <w:r w:rsidR="00777AD4">
        <w:rPr>
          <w:rFonts w:ascii="Times New Roman" w:hAnsi="Times New Roman" w:cs="Times New Roman"/>
          <w:sz w:val="24"/>
          <w:szCs w:val="24"/>
        </w:rPr>
        <w:t xml:space="preserve"> Companies may </w:t>
      </w:r>
      <w:r>
        <w:rPr>
          <w:rFonts w:ascii="Times New Roman" w:hAnsi="Times New Roman" w:cs="Times New Roman"/>
          <w:sz w:val="24"/>
          <w:szCs w:val="24"/>
        </w:rPr>
        <w:t xml:space="preserve">encounter </w:t>
      </w:r>
      <w:r w:rsidR="00777AD4">
        <w:rPr>
          <w:rFonts w:ascii="Times New Roman" w:hAnsi="Times New Roman" w:cs="Times New Roman"/>
          <w:sz w:val="24"/>
          <w:szCs w:val="24"/>
        </w:rPr>
        <w:t xml:space="preserve">legal </w:t>
      </w:r>
      <w:r>
        <w:rPr>
          <w:rFonts w:ascii="Times New Roman" w:hAnsi="Times New Roman" w:cs="Times New Roman"/>
          <w:sz w:val="24"/>
          <w:szCs w:val="24"/>
        </w:rPr>
        <w:t>feed</w:t>
      </w:r>
      <w:r w:rsidR="00777AD4">
        <w:rPr>
          <w:rFonts w:ascii="Times New Roman" w:hAnsi="Times New Roman" w:cs="Times New Roman"/>
          <w:sz w:val="24"/>
          <w:szCs w:val="24"/>
        </w:rPr>
        <w:t xml:space="preserve"> from consumer claims or regulatory </w:t>
      </w:r>
      <w:r>
        <w:rPr>
          <w:rFonts w:ascii="Times New Roman" w:hAnsi="Times New Roman" w:cs="Times New Roman"/>
          <w:sz w:val="24"/>
          <w:szCs w:val="24"/>
        </w:rPr>
        <w:t>fines</w:t>
      </w:r>
      <w:r w:rsidR="00DA2F5C">
        <w:rPr>
          <w:rFonts w:ascii="Times New Roman" w:hAnsi="Times New Roman" w:cs="Times New Roman"/>
          <w:sz w:val="24"/>
          <w:szCs w:val="24"/>
        </w:rPr>
        <w:t xml:space="preserve"> for </w:t>
      </w:r>
      <w:r w:rsidR="003B58D4">
        <w:rPr>
          <w:rFonts w:ascii="Times New Roman" w:hAnsi="Times New Roman" w:cs="Times New Roman"/>
          <w:sz w:val="24"/>
          <w:szCs w:val="24"/>
        </w:rPr>
        <w:t>noncompliance</w:t>
      </w:r>
      <w:r w:rsidR="00DA2F5C">
        <w:rPr>
          <w:rFonts w:ascii="Times New Roman" w:hAnsi="Times New Roman" w:cs="Times New Roman"/>
          <w:sz w:val="24"/>
          <w:szCs w:val="24"/>
        </w:rPr>
        <w:t xml:space="preserve"> </w:t>
      </w:r>
      <w:r>
        <w:rPr>
          <w:rFonts w:ascii="Times New Roman" w:hAnsi="Times New Roman" w:cs="Times New Roman"/>
          <w:sz w:val="24"/>
          <w:szCs w:val="24"/>
        </w:rPr>
        <w:t>resulting from</w:t>
      </w:r>
      <w:r w:rsidR="00DA2F5C">
        <w:rPr>
          <w:rFonts w:ascii="Times New Roman" w:hAnsi="Times New Roman" w:cs="Times New Roman"/>
          <w:sz w:val="24"/>
          <w:szCs w:val="24"/>
        </w:rPr>
        <w:t xml:space="preserve"> product r</w:t>
      </w:r>
      <w:r w:rsidR="0089396E">
        <w:rPr>
          <w:rFonts w:ascii="Times New Roman" w:hAnsi="Times New Roman" w:cs="Times New Roman"/>
          <w:sz w:val="24"/>
          <w:szCs w:val="24"/>
        </w:rPr>
        <w:t xml:space="preserve">ecalls </w:t>
      </w:r>
      <w:r w:rsidR="0089396E" w:rsidRPr="0049058D">
        <w:rPr>
          <w:rFonts w:ascii="Times New Roman" w:hAnsi="Times New Roman" w:cs="Times New Roman"/>
          <w:b/>
          <w:bCs/>
          <w:sz w:val="24"/>
          <w:szCs w:val="24"/>
        </w:rPr>
        <w:t>(Hor</w:t>
      </w:r>
      <w:r w:rsidR="0049058D">
        <w:rPr>
          <w:rFonts w:ascii="Times New Roman" w:hAnsi="Times New Roman" w:cs="Times New Roman"/>
          <w:b/>
          <w:bCs/>
          <w:sz w:val="24"/>
          <w:szCs w:val="24"/>
        </w:rPr>
        <w:t>a</w:t>
      </w:r>
      <w:r w:rsidR="0089396E" w:rsidRPr="0049058D">
        <w:rPr>
          <w:rFonts w:ascii="Times New Roman" w:hAnsi="Times New Roman" w:cs="Times New Roman"/>
          <w:b/>
          <w:bCs/>
          <w:sz w:val="24"/>
          <w:szCs w:val="24"/>
        </w:rPr>
        <w:t xml:space="preserve"> et al., 2011)</w:t>
      </w:r>
      <w:r w:rsidR="00543687" w:rsidRPr="0049058D">
        <w:rPr>
          <w:rFonts w:ascii="Times New Roman" w:hAnsi="Times New Roman" w:cs="Times New Roman"/>
          <w:b/>
          <w:bCs/>
          <w:sz w:val="24"/>
          <w:szCs w:val="24"/>
        </w:rPr>
        <w:t>.</w:t>
      </w:r>
      <w:r w:rsidR="00543687">
        <w:rPr>
          <w:rFonts w:ascii="Times New Roman" w:hAnsi="Times New Roman" w:cs="Times New Roman"/>
          <w:sz w:val="24"/>
          <w:szCs w:val="24"/>
        </w:rPr>
        <w:t xml:space="preserve"> Legal and liability costs can escalate </w:t>
      </w:r>
      <w:r>
        <w:rPr>
          <w:rFonts w:ascii="Times New Roman" w:hAnsi="Times New Roman" w:cs="Times New Roman"/>
          <w:sz w:val="24"/>
          <w:szCs w:val="24"/>
        </w:rPr>
        <w:t>rapidly</w:t>
      </w:r>
      <w:r w:rsidR="00543687">
        <w:rPr>
          <w:rFonts w:ascii="Times New Roman" w:hAnsi="Times New Roman" w:cs="Times New Roman"/>
          <w:sz w:val="24"/>
          <w:szCs w:val="24"/>
        </w:rPr>
        <w:t xml:space="preserve">, </w:t>
      </w:r>
      <w:r w:rsidR="0049058D">
        <w:rPr>
          <w:rFonts w:ascii="Times New Roman" w:hAnsi="Times New Roman" w:cs="Times New Roman"/>
          <w:sz w:val="24"/>
          <w:szCs w:val="24"/>
        </w:rPr>
        <w:t>particularly</w:t>
      </w:r>
      <w:r w:rsidR="00543687">
        <w:rPr>
          <w:rFonts w:ascii="Times New Roman" w:hAnsi="Times New Roman" w:cs="Times New Roman"/>
          <w:sz w:val="24"/>
          <w:szCs w:val="24"/>
        </w:rPr>
        <w:t xml:space="preserve"> </w:t>
      </w:r>
      <w:r w:rsidR="00543687">
        <w:rPr>
          <w:rFonts w:ascii="Times New Roman" w:hAnsi="Times New Roman" w:cs="Times New Roman"/>
          <w:sz w:val="24"/>
          <w:szCs w:val="24"/>
        </w:rPr>
        <w:lastRenderedPageBreak/>
        <w:t xml:space="preserve">in industries </w:t>
      </w:r>
      <w:r w:rsidR="005046E3">
        <w:rPr>
          <w:rFonts w:ascii="Times New Roman" w:hAnsi="Times New Roman" w:cs="Times New Roman"/>
          <w:sz w:val="24"/>
          <w:szCs w:val="24"/>
        </w:rPr>
        <w:t xml:space="preserve">where safety is </w:t>
      </w:r>
      <w:r>
        <w:rPr>
          <w:rFonts w:ascii="Times New Roman" w:hAnsi="Times New Roman" w:cs="Times New Roman"/>
          <w:sz w:val="24"/>
          <w:szCs w:val="24"/>
        </w:rPr>
        <w:t>critical</w:t>
      </w:r>
      <w:r w:rsidR="005046E3">
        <w:rPr>
          <w:rFonts w:ascii="Times New Roman" w:hAnsi="Times New Roman" w:cs="Times New Roman"/>
          <w:sz w:val="24"/>
          <w:szCs w:val="24"/>
        </w:rPr>
        <w:t xml:space="preserve"> </w:t>
      </w:r>
      <w:r>
        <w:rPr>
          <w:rFonts w:ascii="Times New Roman" w:hAnsi="Times New Roman" w:cs="Times New Roman"/>
          <w:sz w:val="24"/>
          <w:szCs w:val="24"/>
        </w:rPr>
        <w:t xml:space="preserve">such as </w:t>
      </w:r>
      <w:r w:rsidR="005046E3">
        <w:rPr>
          <w:rFonts w:ascii="Times New Roman" w:hAnsi="Times New Roman" w:cs="Times New Roman"/>
          <w:sz w:val="24"/>
          <w:szCs w:val="24"/>
        </w:rPr>
        <w:t>automotive and medica</w:t>
      </w:r>
      <w:r w:rsidR="0049058D">
        <w:rPr>
          <w:rFonts w:ascii="Times New Roman" w:hAnsi="Times New Roman" w:cs="Times New Roman"/>
          <w:sz w:val="24"/>
          <w:szCs w:val="24"/>
        </w:rPr>
        <w:t xml:space="preserve">l sectors </w:t>
      </w:r>
      <w:r w:rsidR="0049058D" w:rsidRPr="0049058D">
        <w:rPr>
          <w:rFonts w:ascii="Times New Roman" w:hAnsi="Times New Roman" w:cs="Times New Roman"/>
          <w:b/>
          <w:bCs/>
          <w:sz w:val="24"/>
          <w:szCs w:val="24"/>
        </w:rPr>
        <w:t>(Thirumalai &amp; Sinha, 2011).</w:t>
      </w:r>
    </w:p>
    <w:p w14:paraId="23DEE426" w14:textId="4E11A826" w:rsidR="001C6B92" w:rsidRPr="003C7F75" w:rsidRDefault="00DD260F" w:rsidP="00C503D4">
      <w:pPr>
        <w:ind w:left="360"/>
        <w:jc w:val="both"/>
        <w:rPr>
          <w:rFonts w:ascii="Times New Roman" w:hAnsi="Times New Roman" w:cs="Times New Roman"/>
          <w:sz w:val="24"/>
          <w:szCs w:val="24"/>
        </w:rPr>
      </w:pPr>
      <w:r w:rsidRPr="003C7F75">
        <w:rPr>
          <w:rFonts w:ascii="Times New Roman" w:hAnsi="Times New Roman" w:cs="Times New Roman"/>
          <w:sz w:val="24"/>
          <w:szCs w:val="24"/>
        </w:rPr>
        <w:t>The case stud</w:t>
      </w:r>
      <w:r w:rsidR="003C7F75">
        <w:rPr>
          <w:rFonts w:ascii="Times New Roman" w:hAnsi="Times New Roman" w:cs="Times New Roman"/>
          <w:sz w:val="24"/>
          <w:szCs w:val="24"/>
        </w:rPr>
        <w:t>y</w:t>
      </w:r>
      <w:r w:rsidRPr="003C7F75">
        <w:rPr>
          <w:rFonts w:ascii="Times New Roman" w:hAnsi="Times New Roman" w:cs="Times New Roman"/>
          <w:sz w:val="24"/>
          <w:szCs w:val="24"/>
        </w:rPr>
        <w:t xml:space="preserve"> below illustrate</w:t>
      </w:r>
      <w:r w:rsidR="003C7F75">
        <w:rPr>
          <w:rFonts w:ascii="Times New Roman" w:hAnsi="Times New Roman" w:cs="Times New Roman"/>
          <w:sz w:val="24"/>
          <w:szCs w:val="24"/>
        </w:rPr>
        <w:t>s the</w:t>
      </w:r>
      <w:r w:rsidRPr="003C7F75">
        <w:rPr>
          <w:rFonts w:ascii="Times New Roman" w:hAnsi="Times New Roman" w:cs="Times New Roman"/>
          <w:sz w:val="24"/>
          <w:szCs w:val="24"/>
        </w:rPr>
        <w:t xml:space="preserve"> direct costs that can be incurred during</w:t>
      </w:r>
      <w:r w:rsidR="003C7F75">
        <w:rPr>
          <w:rFonts w:ascii="Times New Roman" w:hAnsi="Times New Roman" w:cs="Times New Roman"/>
          <w:sz w:val="24"/>
          <w:szCs w:val="24"/>
        </w:rPr>
        <w:t xml:space="preserve"> a</w:t>
      </w:r>
      <w:r w:rsidRPr="003C7F75">
        <w:rPr>
          <w:rFonts w:ascii="Times New Roman" w:hAnsi="Times New Roman" w:cs="Times New Roman"/>
          <w:sz w:val="24"/>
          <w:szCs w:val="24"/>
        </w:rPr>
        <w:t xml:space="preserve"> product recall </w:t>
      </w:r>
      <w:r w:rsidR="003C7F75">
        <w:rPr>
          <w:rFonts w:ascii="Times New Roman" w:hAnsi="Times New Roman" w:cs="Times New Roman"/>
          <w:sz w:val="24"/>
          <w:szCs w:val="24"/>
        </w:rPr>
        <w:t xml:space="preserve">in the automotive industry. It </w:t>
      </w:r>
      <w:r w:rsidRPr="003C7F75">
        <w:rPr>
          <w:rFonts w:ascii="Times New Roman" w:hAnsi="Times New Roman" w:cs="Times New Roman"/>
          <w:sz w:val="24"/>
          <w:szCs w:val="24"/>
        </w:rPr>
        <w:t>highlight</w:t>
      </w:r>
      <w:r w:rsidR="003C7F75">
        <w:rPr>
          <w:rFonts w:ascii="Times New Roman" w:hAnsi="Times New Roman" w:cs="Times New Roman"/>
          <w:sz w:val="24"/>
          <w:szCs w:val="24"/>
        </w:rPr>
        <w:t>s</w:t>
      </w:r>
      <w:r w:rsidRPr="003C7F75">
        <w:rPr>
          <w:rFonts w:ascii="Times New Roman" w:hAnsi="Times New Roman" w:cs="Times New Roman"/>
          <w:sz w:val="24"/>
          <w:szCs w:val="24"/>
        </w:rPr>
        <w:t xml:space="preserve"> the financial implications associated with operational, logistical and legal challenges.</w:t>
      </w:r>
    </w:p>
    <w:p w14:paraId="7AE53F0E" w14:textId="7FD769C6" w:rsidR="00DD260F" w:rsidRDefault="00DD260F" w:rsidP="00C503D4">
      <w:pPr>
        <w:ind w:left="360"/>
        <w:jc w:val="both"/>
        <w:rPr>
          <w:rFonts w:ascii="Times New Roman" w:hAnsi="Times New Roman" w:cs="Times New Roman"/>
          <w:sz w:val="24"/>
          <w:szCs w:val="24"/>
        </w:rPr>
      </w:pPr>
      <w:r w:rsidRPr="003C7F75">
        <w:rPr>
          <w:rFonts w:ascii="Times New Roman" w:hAnsi="Times New Roman" w:cs="Times New Roman"/>
          <w:sz w:val="24"/>
          <w:szCs w:val="24"/>
        </w:rPr>
        <w:t xml:space="preserve">In 2014, </w:t>
      </w:r>
      <w:r w:rsidR="003C7F75">
        <w:rPr>
          <w:rFonts w:ascii="Times New Roman" w:hAnsi="Times New Roman" w:cs="Times New Roman"/>
          <w:sz w:val="24"/>
          <w:szCs w:val="24"/>
        </w:rPr>
        <w:t>G</w:t>
      </w:r>
      <w:r w:rsidRPr="003C7F75">
        <w:rPr>
          <w:rFonts w:ascii="Times New Roman" w:hAnsi="Times New Roman" w:cs="Times New Roman"/>
          <w:sz w:val="24"/>
          <w:szCs w:val="24"/>
        </w:rPr>
        <w:t xml:space="preserve">eneral </w:t>
      </w:r>
      <w:r w:rsidR="003C7F75">
        <w:rPr>
          <w:rFonts w:ascii="Times New Roman" w:hAnsi="Times New Roman" w:cs="Times New Roman"/>
          <w:sz w:val="24"/>
          <w:szCs w:val="24"/>
        </w:rPr>
        <w:t>M</w:t>
      </w:r>
      <w:r w:rsidRPr="003C7F75">
        <w:rPr>
          <w:rFonts w:ascii="Times New Roman" w:hAnsi="Times New Roman" w:cs="Times New Roman"/>
          <w:sz w:val="24"/>
          <w:szCs w:val="24"/>
        </w:rPr>
        <w:t>otors recalled over 2.6 million vehicles due to a faulty ignition switch. The direct costs of the recall included logistics, repairs and replacement which amounted to approximately $2 billion. This type of recall can lead to increased scrutiny from regulators and legal claims from consumers, further escalating the financial impact on the company</w:t>
      </w:r>
      <w:r>
        <w:rPr>
          <w:rFonts w:ascii="Times New Roman" w:hAnsi="Times New Roman" w:cs="Times New Roman"/>
          <w:b/>
          <w:bCs/>
          <w:sz w:val="24"/>
          <w:szCs w:val="24"/>
        </w:rPr>
        <w:t xml:space="preserve">. </w:t>
      </w:r>
      <w:bookmarkStart w:id="8" w:name="_Hlk184286993"/>
      <w:r>
        <w:rPr>
          <w:rFonts w:ascii="Times New Roman" w:hAnsi="Times New Roman" w:cs="Times New Roman"/>
          <w:b/>
          <w:bCs/>
          <w:sz w:val="24"/>
          <w:szCs w:val="24"/>
        </w:rPr>
        <w:t xml:space="preserve">(Kalaignanam et al., 2013). </w:t>
      </w:r>
      <w:bookmarkEnd w:id="8"/>
      <w:r w:rsidRPr="003C7F75">
        <w:rPr>
          <w:rFonts w:ascii="Times New Roman" w:hAnsi="Times New Roman" w:cs="Times New Roman"/>
          <w:sz w:val="24"/>
          <w:szCs w:val="24"/>
        </w:rPr>
        <w:t xml:space="preserve">Other significant costs </w:t>
      </w:r>
      <w:r w:rsidR="003C7F75" w:rsidRPr="003C7F75">
        <w:rPr>
          <w:rFonts w:ascii="Times New Roman" w:hAnsi="Times New Roman" w:cs="Times New Roman"/>
          <w:sz w:val="24"/>
          <w:szCs w:val="24"/>
        </w:rPr>
        <w:t>related to this recall included customer notifications and dealership repairs.</w:t>
      </w:r>
    </w:p>
    <w:p w14:paraId="32CC079F" w14:textId="1D8FD202" w:rsidR="00AA1FB3" w:rsidRPr="00AA1FB3" w:rsidRDefault="00A04D90" w:rsidP="00436666">
      <w:pPr>
        <w:ind w:left="360"/>
        <w:jc w:val="both"/>
      </w:pPr>
      <w:r>
        <w:rPr>
          <w:rFonts w:ascii="Times New Roman" w:hAnsi="Times New Roman" w:cs="Times New Roman"/>
          <w:sz w:val="24"/>
          <w:szCs w:val="24"/>
        </w:rPr>
        <w:t xml:space="preserve">Direct costs </w:t>
      </w:r>
      <w:r w:rsidR="004E2ABE">
        <w:rPr>
          <w:rFonts w:ascii="Times New Roman" w:hAnsi="Times New Roman" w:cs="Times New Roman"/>
          <w:sz w:val="24"/>
          <w:szCs w:val="24"/>
        </w:rPr>
        <w:t xml:space="preserve">are more </w:t>
      </w:r>
      <w:r w:rsidR="00AC316F">
        <w:rPr>
          <w:rFonts w:ascii="Times New Roman" w:hAnsi="Times New Roman" w:cs="Times New Roman"/>
          <w:sz w:val="24"/>
          <w:szCs w:val="24"/>
        </w:rPr>
        <w:t>apparent</w:t>
      </w:r>
      <w:r w:rsidR="00985846">
        <w:rPr>
          <w:rFonts w:ascii="Times New Roman" w:hAnsi="Times New Roman" w:cs="Times New Roman"/>
          <w:sz w:val="24"/>
          <w:szCs w:val="24"/>
        </w:rPr>
        <w:t xml:space="preserve"> and </w:t>
      </w:r>
      <w:r w:rsidR="00AC316F">
        <w:rPr>
          <w:rFonts w:ascii="Times New Roman" w:hAnsi="Times New Roman" w:cs="Times New Roman"/>
          <w:sz w:val="24"/>
          <w:szCs w:val="24"/>
        </w:rPr>
        <w:t>quantifiable</w:t>
      </w:r>
      <w:r w:rsidR="00E27ABE">
        <w:rPr>
          <w:rFonts w:ascii="Times New Roman" w:hAnsi="Times New Roman" w:cs="Times New Roman"/>
          <w:sz w:val="24"/>
          <w:szCs w:val="24"/>
        </w:rPr>
        <w:t xml:space="preserve">, enabling a </w:t>
      </w:r>
      <w:r w:rsidR="00C341A1">
        <w:rPr>
          <w:rFonts w:ascii="Times New Roman" w:hAnsi="Times New Roman" w:cs="Times New Roman"/>
          <w:sz w:val="24"/>
          <w:szCs w:val="24"/>
        </w:rPr>
        <w:t xml:space="preserve">company </w:t>
      </w:r>
      <w:r w:rsidR="00436666">
        <w:rPr>
          <w:rFonts w:ascii="Times New Roman" w:hAnsi="Times New Roman" w:cs="Times New Roman"/>
          <w:sz w:val="24"/>
          <w:szCs w:val="24"/>
        </w:rPr>
        <w:t>to plan</w:t>
      </w:r>
      <w:r w:rsidR="00E27ABE">
        <w:rPr>
          <w:rFonts w:ascii="Times New Roman" w:hAnsi="Times New Roman" w:cs="Times New Roman"/>
          <w:sz w:val="24"/>
          <w:szCs w:val="24"/>
        </w:rPr>
        <w:t xml:space="preserve"> better</w:t>
      </w:r>
      <w:r w:rsidR="00436666">
        <w:rPr>
          <w:rFonts w:ascii="Times New Roman" w:hAnsi="Times New Roman" w:cs="Times New Roman"/>
          <w:sz w:val="24"/>
          <w:szCs w:val="24"/>
        </w:rPr>
        <w:t xml:space="preserve"> and prepare</w:t>
      </w:r>
      <w:r w:rsidR="00E27ABE">
        <w:rPr>
          <w:rFonts w:ascii="Times New Roman" w:hAnsi="Times New Roman" w:cs="Times New Roman"/>
          <w:sz w:val="24"/>
          <w:szCs w:val="24"/>
        </w:rPr>
        <w:t xml:space="preserve"> for potential</w:t>
      </w:r>
      <w:r w:rsidR="00436666">
        <w:rPr>
          <w:rFonts w:ascii="Times New Roman" w:hAnsi="Times New Roman" w:cs="Times New Roman"/>
          <w:sz w:val="24"/>
          <w:szCs w:val="24"/>
        </w:rPr>
        <w:t xml:space="preserve"> product recall</w:t>
      </w:r>
      <w:r w:rsidR="00E27ABE">
        <w:rPr>
          <w:rFonts w:ascii="Times New Roman" w:hAnsi="Times New Roman" w:cs="Times New Roman"/>
          <w:sz w:val="24"/>
          <w:szCs w:val="24"/>
        </w:rPr>
        <w:t>s</w:t>
      </w:r>
      <w:r w:rsidR="00436666">
        <w:rPr>
          <w:rFonts w:ascii="Times New Roman" w:hAnsi="Times New Roman" w:cs="Times New Roman"/>
          <w:sz w:val="24"/>
          <w:szCs w:val="24"/>
        </w:rPr>
        <w:t>.</w:t>
      </w:r>
    </w:p>
    <w:p w14:paraId="5FE0837D" w14:textId="5BB31BDE" w:rsidR="00436666" w:rsidRPr="0092385A" w:rsidRDefault="001A4ACE" w:rsidP="001C703B">
      <w:pPr>
        <w:pStyle w:val="Heading2"/>
        <w:numPr>
          <w:ilvl w:val="1"/>
          <w:numId w:val="6"/>
        </w:numPr>
        <w:spacing w:after="120"/>
        <w:rPr>
          <w:b/>
          <w:bCs/>
          <w:color w:val="auto"/>
        </w:rPr>
      </w:pPr>
      <w:bookmarkStart w:id="9" w:name="_Toc184754631"/>
      <w:r w:rsidRPr="0092385A">
        <w:rPr>
          <w:b/>
          <w:bCs/>
          <w:color w:val="auto"/>
        </w:rPr>
        <w:t>Indirect Costs</w:t>
      </w:r>
      <w:bookmarkEnd w:id="9"/>
    </w:p>
    <w:p w14:paraId="68562225" w14:textId="0B9B2172" w:rsidR="00DF6F94" w:rsidRPr="00D738E5" w:rsidRDefault="001C703B" w:rsidP="00DF6F94">
      <w:pPr>
        <w:spacing w:before="120"/>
        <w:ind w:left="360"/>
        <w:jc w:val="both"/>
        <w:rPr>
          <w:rFonts w:ascii="Times New Roman" w:hAnsi="Times New Roman" w:cs="Times New Roman"/>
          <w:sz w:val="24"/>
          <w:szCs w:val="24"/>
        </w:rPr>
      </w:pPr>
      <w:r w:rsidRPr="00D738E5">
        <w:rPr>
          <w:rFonts w:ascii="Times New Roman" w:hAnsi="Times New Roman" w:cs="Times New Roman"/>
          <w:sz w:val="24"/>
          <w:szCs w:val="24"/>
        </w:rPr>
        <w:t>Indirect costs are</w:t>
      </w:r>
      <w:r w:rsidR="000E0142">
        <w:rPr>
          <w:rFonts w:ascii="Times New Roman" w:hAnsi="Times New Roman" w:cs="Times New Roman"/>
          <w:sz w:val="24"/>
          <w:szCs w:val="24"/>
        </w:rPr>
        <w:t xml:space="preserve"> often</w:t>
      </w:r>
      <w:r w:rsidRPr="00D738E5">
        <w:rPr>
          <w:rFonts w:ascii="Times New Roman" w:hAnsi="Times New Roman" w:cs="Times New Roman"/>
          <w:sz w:val="24"/>
          <w:szCs w:val="24"/>
        </w:rPr>
        <w:t xml:space="preserve"> </w:t>
      </w:r>
      <w:r w:rsidR="008D6FF4" w:rsidRPr="00D738E5">
        <w:rPr>
          <w:rFonts w:ascii="Times New Roman" w:hAnsi="Times New Roman" w:cs="Times New Roman"/>
          <w:sz w:val="24"/>
          <w:szCs w:val="24"/>
        </w:rPr>
        <w:t>in</w:t>
      </w:r>
      <w:r w:rsidR="00D738E5">
        <w:rPr>
          <w:rFonts w:ascii="Times New Roman" w:hAnsi="Times New Roman" w:cs="Times New Roman"/>
          <w:sz w:val="24"/>
          <w:szCs w:val="24"/>
        </w:rPr>
        <w:t>tangible</w:t>
      </w:r>
      <w:r w:rsidR="005F395C" w:rsidRPr="00D738E5">
        <w:rPr>
          <w:rFonts w:ascii="Times New Roman" w:hAnsi="Times New Roman" w:cs="Times New Roman"/>
          <w:sz w:val="24"/>
          <w:szCs w:val="24"/>
        </w:rPr>
        <w:t xml:space="preserve"> </w:t>
      </w:r>
      <w:r w:rsidR="007D4E37" w:rsidRPr="00D738E5">
        <w:rPr>
          <w:rFonts w:ascii="Times New Roman" w:hAnsi="Times New Roman" w:cs="Times New Roman"/>
          <w:sz w:val="24"/>
          <w:szCs w:val="24"/>
        </w:rPr>
        <w:t xml:space="preserve">and </w:t>
      </w:r>
      <w:r w:rsidR="000E0142">
        <w:rPr>
          <w:rFonts w:ascii="Times New Roman" w:hAnsi="Times New Roman" w:cs="Times New Roman"/>
          <w:sz w:val="24"/>
          <w:szCs w:val="24"/>
        </w:rPr>
        <w:t>more difficult</w:t>
      </w:r>
      <w:r w:rsidR="004F2E6D" w:rsidRPr="00D738E5">
        <w:rPr>
          <w:rFonts w:ascii="Times New Roman" w:hAnsi="Times New Roman" w:cs="Times New Roman"/>
          <w:sz w:val="24"/>
          <w:szCs w:val="24"/>
        </w:rPr>
        <w:t xml:space="preserve"> </w:t>
      </w:r>
      <w:r w:rsidR="006751E1" w:rsidRPr="00D738E5">
        <w:rPr>
          <w:rFonts w:ascii="Times New Roman" w:hAnsi="Times New Roman" w:cs="Times New Roman"/>
          <w:sz w:val="24"/>
          <w:szCs w:val="24"/>
        </w:rPr>
        <w:t>to quantify</w:t>
      </w:r>
      <w:r w:rsidR="00894CCA" w:rsidRPr="00D738E5">
        <w:rPr>
          <w:rFonts w:ascii="Times New Roman" w:hAnsi="Times New Roman" w:cs="Times New Roman"/>
          <w:sz w:val="24"/>
          <w:szCs w:val="24"/>
        </w:rPr>
        <w:t xml:space="preserve">. </w:t>
      </w:r>
      <w:r w:rsidR="00AE4DB9" w:rsidRPr="00D738E5">
        <w:rPr>
          <w:rFonts w:ascii="Times New Roman" w:hAnsi="Times New Roman" w:cs="Times New Roman"/>
          <w:sz w:val="24"/>
          <w:szCs w:val="24"/>
        </w:rPr>
        <w:t>Indirect costs</w:t>
      </w:r>
      <w:r w:rsidR="007D4E37" w:rsidRPr="00D738E5">
        <w:rPr>
          <w:rFonts w:ascii="Times New Roman" w:hAnsi="Times New Roman" w:cs="Times New Roman"/>
          <w:sz w:val="24"/>
          <w:szCs w:val="24"/>
        </w:rPr>
        <w:t xml:space="preserve"> often have a more significant long term financial impact</w:t>
      </w:r>
      <w:r w:rsidR="00AE4DB9" w:rsidRPr="00D738E5">
        <w:rPr>
          <w:rFonts w:ascii="Times New Roman" w:hAnsi="Times New Roman" w:cs="Times New Roman"/>
          <w:sz w:val="24"/>
          <w:szCs w:val="24"/>
        </w:rPr>
        <w:t xml:space="preserve">. </w:t>
      </w:r>
      <w:r w:rsidR="002960C3" w:rsidRPr="00D738E5">
        <w:rPr>
          <w:rFonts w:ascii="Times New Roman" w:hAnsi="Times New Roman" w:cs="Times New Roman"/>
          <w:sz w:val="24"/>
          <w:szCs w:val="24"/>
        </w:rPr>
        <w:t>For instance, after a major recall, a company may lose up to 55% of its</w:t>
      </w:r>
      <w:r w:rsidR="00DF6F94" w:rsidRPr="00D738E5">
        <w:rPr>
          <w:rFonts w:ascii="Times New Roman" w:hAnsi="Times New Roman" w:cs="Times New Roman"/>
          <w:sz w:val="24"/>
          <w:szCs w:val="24"/>
        </w:rPr>
        <w:t xml:space="preserve"> customers temporarily and some permanently </w:t>
      </w:r>
      <w:r w:rsidR="00DF6F94" w:rsidRPr="00D738E5">
        <w:rPr>
          <w:rFonts w:ascii="Times New Roman" w:hAnsi="Times New Roman" w:cs="Times New Roman"/>
          <w:b/>
          <w:bCs/>
          <w:sz w:val="24"/>
          <w:szCs w:val="24"/>
        </w:rPr>
        <w:t xml:space="preserve">(Rutgers Business Review, 2024). </w:t>
      </w:r>
      <w:r w:rsidR="00DF6F94" w:rsidRPr="00D738E5">
        <w:rPr>
          <w:rFonts w:ascii="Times New Roman" w:hAnsi="Times New Roman" w:cs="Times New Roman"/>
          <w:sz w:val="24"/>
          <w:szCs w:val="24"/>
        </w:rPr>
        <w:t>Some examples of these</w:t>
      </w:r>
      <w:r w:rsidR="000E0142">
        <w:rPr>
          <w:rFonts w:ascii="Times New Roman" w:hAnsi="Times New Roman" w:cs="Times New Roman"/>
          <w:sz w:val="24"/>
          <w:szCs w:val="24"/>
        </w:rPr>
        <w:t xml:space="preserve"> costs</w:t>
      </w:r>
      <w:r w:rsidR="00DF6F94" w:rsidRPr="00D738E5">
        <w:rPr>
          <w:rFonts w:ascii="Times New Roman" w:hAnsi="Times New Roman" w:cs="Times New Roman"/>
          <w:sz w:val="24"/>
          <w:szCs w:val="24"/>
        </w:rPr>
        <w:t xml:space="preserve"> can be shown in figure </w:t>
      </w:r>
      <w:r w:rsidR="00A14429">
        <w:rPr>
          <w:rFonts w:ascii="Times New Roman" w:hAnsi="Times New Roman" w:cs="Times New Roman"/>
          <w:sz w:val="24"/>
          <w:szCs w:val="24"/>
        </w:rPr>
        <w:t>4</w:t>
      </w:r>
      <w:r w:rsidR="00DF6F94" w:rsidRPr="00D738E5">
        <w:rPr>
          <w:rFonts w:ascii="Times New Roman" w:hAnsi="Times New Roman" w:cs="Times New Roman"/>
          <w:sz w:val="24"/>
          <w:szCs w:val="24"/>
        </w:rPr>
        <w:t>.</w:t>
      </w:r>
    </w:p>
    <w:p w14:paraId="63F3442A" w14:textId="40561E8D" w:rsidR="00391072" w:rsidRDefault="00391072" w:rsidP="00DF6F94">
      <w:pPr>
        <w:spacing w:before="120"/>
        <w:ind w:left="36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189ED4" wp14:editId="008ECB28">
            <wp:extent cx="6096000" cy="1839478"/>
            <wp:effectExtent l="0" t="0" r="0" b="8890"/>
            <wp:docPr id="13309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50179" cy="1855827"/>
                    </a:xfrm>
                    <a:prstGeom prst="rect">
                      <a:avLst/>
                    </a:prstGeom>
                    <a:noFill/>
                  </pic:spPr>
                </pic:pic>
              </a:graphicData>
            </a:graphic>
          </wp:inline>
        </w:drawing>
      </w:r>
    </w:p>
    <w:p w14:paraId="6FDE490B" w14:textId="1796948A" w:rsidR="00436666" w:rsidRPr="001459CB" w:rsidRDefault="00391072" w:rsidP="00391072">
      <w:pPr>
        <w:ind w:left="360"/>
        <w:jc w:val="center"/>
        <w:rPr>
          <w:b/>
          <w:bCs/>
          <w:sz w:val="24"/>
          <w:szCs w:val="24"/>
        </w:rPr>
      </w:pPr>
      <w:r w:rsidRPr="001459CB">
        <w:rPr>
          <w:b/>
          <w:bCs/>
          <w:sz w:val="24"/>
          <w:szCs w:val="24"/>
        </w:rPr>
        <w:t xml:space="preserve">Figure </w:t>
      </w:r>
      <w:r w:rsidR="00A14429">
        <w:rPr>
          <w:b/>
          <w:bCs/>
          <w:sz w:val="24"/>
          <w:szCs w:val="24"/>
        </w:rPr>
        <w:t>4</w:t>
      </w:r>
      <w:r w:rsidRPr="001459CB">
        <w:rPr>
          <w:b/>
          <w:bCs/>
          <w:sz w:val="24"/>
          <w:szCs w:val="24"/>
        </w:rPr>
        <w:t xml:space="preserve"> </w:t>
      </w:r>
      <w:r w:rsidR="001459CB" w:rsidRPr="001459CB">
        <w:rPr>
          <w:b/>
          <w:bCs/>
          <w:sz w:val="24"/>
          <w:szCs w:val="24"/>
        </w:rPr>
        <w:t>– Indirect Costs</w:t>
      </w:r>
    </w:p>
    <w:p w14:paraId="7A9E2006" w14:textId="6D783081" w:rsidR="00AA1FB3" w:rsidRDefault="001459CB" w:rsidP="001459CB">
      <w:pPr>
        <w:ind w:left="360"/>
        <w:jc w:val="both"/>
        <w:rPr>
          <w:rFonts w:ascii="Times New Roman" w:hAnsi="Times New Roman" w:cs="Times New Roman"/>
          <w:sz w:val="24"/>
          <w:szCs w:val="24"/>
        </w:rPr>
      </w:pPr>
      <w:r>
        <w:rPr>
          <w:rFonts w:ascii="Times New Roman" w:hAnsi="Times New Roman" w:cs="Times New Roman"/>
          <w:sz w:val="24"/>
          <w:szCs w:val="24"/>
        </w:rPr>
        <w:t xml:space="preserve">One of the most significant </w:t>
      </w:r>
      <w:r w:rsidR="006E49CE">
        <w:rPr>
          <w:rFonts w:ascii="Times New Roman" w:hAnsi="Times New Roman" w:cs="Times New Roman"/>
          <w:sz w:val="24"/>
          <w:szCs w:val="24"/>
        </w:rPr>
        <w:t xml:space="preserve">indirect costs is </w:t>
      </w:r>
      <w:r w:rsidR="000E0142">
        <w:rPr>
          <w:rFonts w:ascii="Times New Roman" w:hAnsi="Times New Roman" w:cs="Times New Roman"/>
          <w:sz w:val="24"/>
          <w:szCs w:val="24"/>
        </w:rPr>
        <w:t>the</w:t>
      </w:r>
      <w:r w:rsidR="006E49CE">
        <w:rPr>
          <w:rFonts w:ascii="Times New Roman" w:hAnsi="Times New Roman" w:cs="Times New Roman"/>
          <w:sz w:val="24"/>
          <w:szCs w:val="24"/>
        </w:rPr>
        <w:t xml:space="preserve"> potential damage to a company’s reputation</w:t>
      </w:r>
      <w:r w:rsidR="005555C1">
        <w:rPr>
          <w:rFonts w:ascii="Times New Roman" w:hAnsi="Times New Roman" w:cs="Times New Roman"/>
          <w:sz w:val="24"/>
          <w:szCs w:val="24"/>
        </w:rPr>
        <w:t>.</w:t>
      </w:r>
      <w:r w:rsidR="00AE310C">
        <w:rPr>
          <w:rFonts w:ascii="Times New Roman" w:hAnsi="Times New Roman" w:cs="Times New Roman"/>
          <w:sz w:val="24"/>
          <w:szCs w:val="24"/>
        </w:rPr>
        <w:t xml:space="preserve"> Rhee and Haunschild highlig</w:t>
      </w:r>
      <w:r w:rsidR="00582768">
        <w:rPr>
          <w:rFonts w:ascii="Times New Roman" w:hAnsi="Times New Roman" w:cs="Times New Roman"/>
          <w:sz w:val="24"/>
          <w:szCs w:val="24"/>
        </w:rPr>
        <w:t xml:space="preserve">hts that a serious product recall can </w:t>
      </w:r>
      <w:r w:rsidR="000E0142">
        <w:rPr>
          <w:rFonts w:ascii="Times New Roman" w:hAnsi="Times New Roman" w:cs="Times New Roman"/>
          <w:sz w:val="24"/>
          <w:szCs w:val="24"/>
        </w:rPr>
        <w:t xml:space="preserve">result in </w:t>
      </w:r>
      <w:r w:rsidR="00582768">
        <w:rPr>
          <w:rFonts w:ascii="Times New Roman" w:hAnsi="Times New Roman" w:cs="Times New Roman"/>
          <w:sz w:val="24"/>
          <w:szCs w:val="24"/>
        </w:rPr>
        <w:t>significant reputa</w:t>
      </w:r>
      <w:r w:rsidR="00340913">
        <w:rPr>
          <w:rFonts w:ascii="Times New Roman" w:hAnsi="Times New Roman" w:cs="Times New Roman"/>
          <w:sz w:val="24"/>
          <w:szCs w:val="24"/>
        </w:rPr>
        <w:t xml:space="preserve">tional </w:t>
      </w:r>
      <w:r w:rsidR="000E0142">
        <w:rPr>
          <w:rFonts w:ascii="Times New Roman" w:hAnsi="Times New Roman" w:cs="Times New Roman"/>
          <w:sz w:val="24"/>
          <w:szCs w:val="24"/>
        </w:rPr>
        <w:t>harm</w:t>
      </w:r>
      <w:r w:rsidR="00340913">
        <w:rPr>
          <w:rFonts w:ascii="Times New Roman" w:hAnsi="Times New Roman" w:cs="Times New Roman"/>
          <w:sz w:val="24"/>
          <w:szCs w:val="24"/>
        </w:rPr>
        <w:t xml:space="preserve">, which may not only </w:t>
      </w:r>
      <w:r w:rsidR="000E0142">
        <w:rPr>
          <w:rFonts w:ascii="Times New Roman" w:hAnsi="Times New Roman" w:cs="Times New Roman"/>
          <w:sz w:val="24"/>
          <w:szCs w:val="24"/>
        </w:rPr>
        <w:t>impact</w:t>
      </w:r>
      <w:r w:rsidR="00340913">
        <w:rPr>
          <w:rFonts w:ascii="Times New Roman" w:hAnsi="Times New Roman" w:cs="Times New Roman"/>
          <w:sz w:val="24"/>
          <w:szCs w:val="24"/>
        </w:rPr>
        <w:t xml:space="preserve"> current sales but also future consumer trust and loyalty </w:t>
      </w:r>
      <w:r w:rsidR="00340913" w:rsidRPr="00A16FF1">
        <w:rPr>
          <w:rFonts w:ascii="Times New Roman" w:hAnsi="Times New Roman" w:cs="Times New Roman"/>
          <w:b/>
          <w:bCs/>
          <w:sz w:val="24"/>
          <w:szCs w:val="24"/>
        </w:rPr>
        <w:t>(Rhee and Haunschild, 2006)</w:t>
      </w:r>
      <w:r w:rsidR="004A12C7">
        <w:rPr>
          <w:rFonts w:ascii="Times New Roman" w:hAnsi="Times New Roman" w:cs="Times New Roman"/>
          <w:sz w:val="24"/>
          <w:szCs w:val="24"/>
        </w:rPr>
        <w:t>.</w:t>
      </w:r>
    </w:p>
    <w:p w14:paraId="37AA8074" w14:textId="24C476BD" w:rsidR="00A16FF1" w:rsidRDefault="000E0142" w:rsidP="001459CB">
      <w:pPr>
        <w:ind w:left="360"/>
        <w:jc w:val="both"/>
        <w:rPr>
          <w:rFonts w:ascii="Times New Roman" w:hAnsi="Times New Roman" w:cs="Times New Roman"/>
          <w:sz w:val="24"/>
          <w:szCs w:val="24"/>
        </w:rPr>
      </w:pPr>
      <w:r>
        <w:rPr>
          <w:rFonts w:ascii="Times New Roman" w:hAnsi="Times New Roman" w:cs="Times New Roman"/>
          <w:sz w:val="24"/>
          <w:szCs w:val="24"/>
        </w:rPr>
        <w:t xml:space="preserve">After </w:t>
      </w:r>
      <w:r w:rsidR="0088229E">
        <w:rPr>
          <w:rFonts w:ascii="Times New Roman" w:hAnsi="Times New Roman" w:cs="Times New Roman"/>
          <w:sz w:val="24"/>
          <w:szCs w:val="24"/>
        </w:rPr>
        <w:t>a product recall</w:t>
      </w:r>
      <w:r>
        <w:rPr>
          <w:rFonts w:ascii="Times New Roman" w:hAnsi="Times New Roman" w:cs="Times New Roman"/>
          <w:sz w:val="24"/>
          <w:szCs w:val="24"/>
        </w:rPr>
        <w:t>,</w:t>
      </w:r>
      <w:r w:rsidR="0088229E">
        <w:rPr>
          <w:rFonts w:ascii="Times New Roman" w:hAnsi="Times New Roman" w:cs="Times New Roman"/>
          <w:sz w:val="24"/>
          <w:szCs w:val="24"/>
        </w:rPr>
        <w:t xml:space="preserve"> companies of experience a </w:t>
      </w:r>
      <w:r>
        <w:rPr>
          <w:rFonts w:ascii="Times New Roman" w:hAnsi="Times New Roman" w:cs="Times New Roman"/>
          <w:sz w:val="24"/>
          <w:szCs w:val="24"/>
        </w:rPr>
        <w:t>decline</w:t>
      </w:r>
      <w:r w:rsidR="0088229E">
        <w:rPr>
          <w:rFonts w:ascii="Times New Roman" w:hAnsi="Times New Roman" w:cs="Times New Roman"/>
          <w:sz w:val="24"/>
          <w:szCs w:val="24"/>
        </w:rPr>
        <w:t xml:space="preserve"> in market share</w:t>
      </w:r>
      <w:r w:rsidR="004A59EA">
        <w:rPr>
          <w:rFonts w:ascii="Times New Roman" w:hAnsi="Times New Roman" w:cs="Times New Roman"/>
          <w:sz w:val="24"/>
          <w:szCs w:val="24"/>
        </w:rPr>
        <w:t xml:space="preserve"> forcing</w:t>
      </w:r>
      <w:r w:rsidR="00B03785">
        <w:rPr>
          <w:rFonts w:ascii="Times New Roman" w:hAnsi="Times New Roman" w:cs="Times New Roman"/>
          <w:sz w:val="24"/>
          <w:szCs w:val="24"/>
        </w:rPr>
        <w:t xml:space="preserve"> c</w:t>
      </w:r>
      <w:r>
        <w:rPr>
          <w:rFonts w:ascii="Times New Roman" w:hAnsi="Times New Roman" w:cs="Times New Roman"/>
          <w:sz w:val="24"/>
          <w:szCs w:val="24"/>
        </w:rPr>
        <w:t>ustomers</w:t>
      </w:r>
      <w:r w:rsidR="00B03785">
        <w:rPr>
          <w:rFonts w:ascii="Times New Roman" w:hAnsi="Times New Roman" w:cs="Times New Roman"/>
          <w:sz w:val="24"/>
          <w:szCs w:val="24"/>
        </w:rPr>
        <w:t xml:space="preserve"> to </w:t>
      </w:r>
      <w:r>
        <w:rPr>
          <w:rFonts w:ascii="Times New Roman" w:hAnsi="Times New Roman" w:cs="Times New Roman"/>
          <w:sz w:val="24"/>
          <w:szCs w:val="24"/>
        </w:rPr>
        <w:t>seek</w:t>
      </w:r>
      <w:r w:rsidR="004A59EA">
        <w:rPr>
          <w:rFonts w:ascii="Times New Roman" w:hAnsi="Times New Roman" w:cs="Times New Roman"/>
          <w:sz w:val="24"/>
          <w:szCs w:val="24"/>
        </w:rPr>
        <w:t xml:space="preserve"> </w:t>
      </w:r>
      <w:r w:rsidR="00B03785">
        <w:rPr>
          <w:rFonts w:ascii="Times New Roman" w:hAnsi="Times New Roman" w:cs="Times New Roman"/>
          <w:sz w:val="24"/>
          <w:szCs w:val="24"/>
        </w:rPr>
        <w:t xml:space="preserve">alternative products from </w:t>
      </w:r>
      <w:r>
        <w:rPr>
          <w:rFonts w:ascii="Times New Roman" w:hAnsi="Times New Roman" w:cs="Times New Roman"/>
          <w:sz w:val="24"/>
          <w:szCs w:val="24"/>
        </w:rPr>
        <w:t>competitors</w:t>
      </w:r>
      <w:r w:rsidR="002643E3">
        <w:rPr>
          <w:rFonts w:ascii="Times New Roman" w:hAnsi="Times New Roman" w:cs="Times New Roman"/>
          <w:sz w:val="24"/>
          <w:szCs w:val="24"/>
        </w:rPr>
        <w:t xml:space="preserve">. The </w:t>
      </w:r>
      <w:r>
        <w:rPr>
          <w:rFonts w:ascii="Times New Roman" w:hAnsi="Times New Roman" w:cs="Times New Roman"/>
          <w:sz w:val="24"/>
          <w:szCs w:val="24"/>
        </w:rPr>
        <w:t>damage to a</w:t>
      </w:r>
      <w:r w:rsidR="002643E3">
        <w:rPr>
          <w:rFonts w:ascii="Times New Roman" w:hAnsi="Times New Roman" w:cs="Times New Roman"/>
          <w:sz w:val="24"/>
          <w:szCs w:val="24"/>
        </w:rPr>
        <w:t xml:space="preserve"> brand image during a recall crisis </w:t>
      </w:r>
      <w:r>
        <w:rPr>
          <w:rFonts w:ascii="Times New Roman" w:hAnsi="Times New Roman" w:cs="Times New Roman"/>
          <w:sz w:val="24"/>
          <w:szCs w:val="24"/>
        </w:rPr>
        <w:t>can have</w:t>
      </w:r>
      <w:r w:rsidR="009F37AB">
        <w:rPr>
          <w:rFonts w:ascii="Times New Roman" w:hAnsi="Times New Roman" w:cs="Times New Roman"/>
          <w:sz w:val="24"/>
          <w:szCs w:val="24"/>
        </w:rPr>
        <w:t xml:space="preserve"> long term financial </w:t>
      </w:r>
      <w:r>
        <w:rPr>
          <w:rFonts w:ascii="Times New Roman" w:hAnsi="Times New Roman" w:cs="Times New Roman"/>
          <w:sz w:val="24"/>
          <w:szCs w:val="24"/>
        </w:rPr>
        <w:t>consequences</w:t>
      </w:r>
      <w:r w:rsidR="009F37AB">
        <w:rPr>
          <w:rFonts w:ascii="Times New Roman" w:hAnsi="Times New Roman" w:cs="Times New Roman"/>
          <w:sz w:val="24"/>
          <w:szCs w:val="24"/>
        </w:rPr>
        <w:t xml:space="preserve">, as consumers </w:t>
      </w:r>
      <w:r w:rsidR="00D308F7">
        <w:rPr>
          <w:rFonts w:ascii="Times New Roman" w:hAnsi="Times New Roman" w:cs="Times New Roman"/>
          <w:sz w:val="24"/>
          <w:szCs w:val="24"/>
        </w:rPr>
        <w:t xml:space="preserve">may </w:t>
      </w:r>
      <w:r>
        <w:rPr>
          <w:rFonts w:ascii="Times New Roman" w:hAnsi="Times New Roman" w:cs="Times New Roman"/>
          <w:sz w:val="24"/>
          <w:szCs w:val="24"/>
        </w:rPr>
        <w:t xml:space="preserve">hesitate </w:t>
      </w:r>
      <w:r w:rsidR="00D308F7">
        <w:rPr>
          <w:rFonts w:ascii="Times New Roman" w:hAnsi="Times New Roman" w:cs="Times New Roman"/>
          <w:sz w:val="24"/>
          <w:szCs w:val="24"/>
        </w:rPr>
        <w:t xml:space="preserve">to </w:t>
      </w:r>
      <w:r w:rsidR="004A59EA">
        <w:rPr>
          <w:rFonts w:ascii="Times New Roman" w:hAnsi="Times New Roman" w:cs="Times New Roman"/>
          <w:sz w:val="24"/>
          <w:szCs w:val="24"/>
        </w:rPr>
        <w:t xml:space="preserve">buy from </w:t>
      </w:r>
      <w:r>
        <w:rPr>
          <w:rFonts w:ascii="Times New Roman" w:hAnsi="Times New Roman" w:cs="Times New Roman"/>
          <w:sz w:val="24"/>
          <w:szCs w:val="24"/>
        </w:rPr>
        <w:t>a</w:t>
      </w:r>
      <w:r w:rsidR="00D308F7">
        <w:rPr>
          <w:rFonts w:ascii="Times New Roman" w:hAnsi="Times New Roman" w:cs="Times New Roman"/>
          <w:sz w:val="24"/>
          <w:szCs w:val="24"/>
        </w:rPr>
        <w:t xml:space="preserve"> company </w:t>
      </w:r>
      <w:r w:rsidR="00501B53">
        <w:rPr>
          <w:rFonts w:ascii="Times New Roman" w:hAnsi="Times New Roman" w:cs="Times New Roman"/>
          <w:sz w:val="24"/>
          <w:szCs w:val="24"/>
        </w:rPr>
        <w:t xml:space="preserve">that has previously </w:t>
      </w:r>
      <w:r>
        <w:rPr>
          <w:rFonts w:ascii="Times New Roman" w:hAnsi="Times New Roman" w:cs="Times New Roman"/>
          <w:sz w:val="24"/>
          <w:szCs w:val="24"/>
        </w:rPr>
        <w:t>faced</w:t>
      </w:r>
      <w:r w:rsidR="00501B53">
        <w:rPr>
          <w:rFonts w:ascii="Times New Roman" w:hAnsi="Times New Roman" w:cs="Times New Roman"/>
          <w:sz w:val="24"/>
          <w:szCs w:val="24"/>
        </w:rPr>
        <w:t xml:space="preserve"> quality issue</w:t>
      </w:r>
      <w:r w:rsidR="004A59EA">
        <w:rPr>
          <w:rFonts w:ascii="Times New Roman" w:hAnsi="Times New Roman" w:cs="Times New Roman"/>
          <w:sz w:val="24"/>
          <w:szCs w:val="24"/>
        </w:rPr>
        <w:t>s</w:t>
      </w:r>
      <w:r w:rsidR="00501B53">
        <w:rPr>
          <w:rFonts w:ascii="Times New Roman" w:hAnsi="Times New Roman" w:cs="Times New Roman"/>
          <w:sz w:val="24"/>
          <w:szCs w:val="24"/>
        </w:rPr>
        <w:t xml:space="preserve"> </w:t>
      </w:r>
      <w:r w:rsidR="006A3258" w:rsidRPr="00495D3A">
        <w:rPr>
          <w:rFonts w:ascii="Times New Roman" w:hAnsi="Times New Roman" w:cs="Times New Roman"/>
          <w:b/>
          <w:bCs/>
          <w:sz w:val="24"/>
          <w:szCs w:val="24"/>
        </w:rPr>
        <w:t>(Chen et al., 2009).</w:t>
      </w:r>
    </w:p>
    <w:p w14:paraId="05A4CCA1" w14:textId="0CA07B6F" w:rsidR="006A3258" w:rsidRDefault="006A3258" w:rsidP="001459CB">
      <w:pPr>
        <w:ind w:left="360"/>
        <w:jc w:val="both"/>
        <w:rPr>
          <w:rFonts w:ascii="Times New Roman" w:hAnsi="Times New Roman" w:cs="Times New Roman"/>
          <w:b/>
          <w:bCs/>
          <w:sz w:val="24"/>
          <w:szCs w:val="24"/>
        </w:rPr>
      </w:pPr>
      <w:r>
        <w:rPr>
          <w:rFonts w:ascii="Times New Roman" w:hAnsi="Times New Roman" w:cs="Times New Roman"/>
          <w:sz w:val="24"/>
          <w:szCs w:val="24"/>
        </w:rPr>
        <w:t xml:space="preserve">Product recalls </w:t>
      </w:r>
      <w:r w:rsidR="00AB3C82">
        <w:rPr>
          <w:rFonts w:ascii="Times New Roman" w:hAnsi="Times New Roman" w:cs="Times New Roman"/>
          <w:sz w:val="24"/>
          <w:szCs w:val="24"/>
        </w:rPr>
        <w:t xml:space="preserve">can </w:t>
      </w:r>
      <w:r w:rsidR="000E0142">
        <w:rPr>
          <w:rFonts w:ascii="Times New Roman" w:hAnsi="Times New Roman" w:cs="Times New Roman"/>
          <w:sz w:val="24"/>
          <w:szCs w:val="24"/>
        </w:rPr>
        <w:t>trigger a</w:t>
      </w:r>
      <w:r w:rsidR="00AB3C82">
        <w:rPr>
          <w:rFonts w:ascii="Times New Roman" w:hAnsi="Times New Roman" w:cs="Times New Roman"/>
          <w:sz w:val="24"/>
          <w:szCs w:val="24"/>
        </w:rPr>
        <w:t>n immediate d</w:t>
      </w:r>
      <w:r w:rsidR="000E0142">
        <w:rPr>
          <w:rFonts w:ascii="Times New Roman" w:hAnsi="Times New Roman" w:cs="Times New Roman"/>
          <w:sz w:val="24"/>
          <w:szCs w:val="24"/>
        </w:rPr>
        <w:t>rop</w:t>
      </w:r>
      <w:r w:rsidR="00AB3C82">
        <w:rPr>
          <w:rFonts w:ascii="Times New Roman" w:hAnsi="Times New Roman" w:cs="Times New Roman"/>
          <w:sz w:val="24"/>
          <w:szCs w:val="24"/>
        </w:rPr>
        <w:t xml:space="preserve"> </w:t>
      </w:r>
      <w:r w:rsidR="009E738E">
        <w:rPr>
          <w:rFonts w:ascii="Times New Roman" w:hAnsi="Times New Roman" w:cs="Times New Roman"/>
          <w:sz w:val="24"/>
          <w:szCs w:val="24"/>
        </w:rPr>
        <w:t>in stock prices</w:t>
      </w:r>
      <w:r w:rsidR="00E62BD0">
        <w:rPr>
          <w:rFonts w:ascii="Times New Roman" w:hAnsi="Times New Roman" w:cs="Times New Roman"/>
          <w:sz w:val="24"/>
          <w:szCs w:val="24"/>
        </w:rPr>
        <w:t xml:space="preserve">, </w:t>
      </w:r>
      <w:r w:rsidR="000E0142">
        <w:rPr>
          <w:rFonts w:ascii="Times New Roman" w:hAnsi="Times New Roman" w:cs="Times New Roman"/>
          <w:sz w:val="24"/>
          <w:szCs w:val="24"/>
        </w:rPr>
        <w:t>raising</w:t>
      </w:r>
      <w:r w:rsidR="00E62BD0">
        <w:rPr>
          <w:rFonts w:ascii="Times New Roman" w:hAnsi="Times New Roman" w:cs="Times New Roman"/>
          <w:sz w:val="24"/>
          <w:szCs w:val="24"/>
        </w:rPr>
        <w:t xml:space="preserve"> concerns </w:t>
      </w:r>
      <w:r w:rsidR="00A26E02">
        <w:rPr>
          <w:rFonts w:ascii="Times New Roman" w:hAnsi="Times New Roman" w:cs="Times New Roman"/>
          <w:sz w:val="24"/>
          <w:szCs w:val="24"/>
        </w:rPr>
        <w:t>among</w:t>
      </w:r>
      <w:r w:rsidR="00E62BD0">
        <w:rPr>
          <w:rFonts w:ascii="Times New Roman" w:hAnsi="Times New Roman" w:cs="Times New Roman"/>
          <w:sz w:val="24"/>
          <w:szCs w:val="24"/>
        </w:rPr>
        <w:t xml:space="preserve"> investors and shareholders </w:t>
      </w:r>
      <w:r w:rsidR="00A26E02">
        <w:rPr>
          <w:rFonts w:ascii="Times New Roman" w:hAnsi="Times New Roman" w:cs="Times New Roman"/>
          <w:sz w:val="24"/>
          <w:szCs w:val="24"/>
        </w:rPr>
        <w:t>regarding the</w:t>
      </w:r>
      <w:r w:rsidR="006223DF">
        <w:rPr>
          <w:rFonts w:ascii="Times New Roman" w:hAnsi="Times New Roman" w:cs="Times New Roman"/>
          <w:sz w:val="24"/>
          <w:szCs w:val="24"/>
        </w:rPr>
        <w:t xml:space="preserve"> company’s future profitability</w:t>
      </w:r>
      <w:r w:rsidR="00B70876">
        <w:rPr>
          <w:rFonts w:ascii="Times New Roman" w:hAnsi="Times New Roman" w:cs="Times New Roman"/>
          <w:sz w:val="24"/>
          <w:szCs w:val="24"/>
        </w:rPr>
        <w:t xml:space="preserve">. Chen et al. noted that product recalls can </w:t>
      </w:r>
      <w:r w:rsidR="00A26E02">
        <w:rPr>
          <w:rFonts w:ascii="Times New Roman" w:hAnsi="Times New Roman" w:cs="Times New Roman"/>
          <w:sz w:val="24"/>
          <w:szCs w:val="24"/>
        </w:rPr>
        <w:t>provoke</w:t>
      </w:r>
      <w:r w:rsidR="00F11867">
        <w:rPr>
          <w:rFonts w:ascii="Times New Roman" w:hAnsi="Times New Roman" w:cs="Times New Roman"/>
          <w:sz w:val="24"/>
          <w:szCs w:val="24"/>
        </w:rPr>
        <w:t xml:space="preserve"> a negative market reaction</w:t>
      </w:r>
      <w:r w:rsidR="00A26E02">
        <w:rPr>
          <w:rFonts w:ascii="Times New Roman" w:hAnsi="Times New Roman" w:cs="Times New Roman"/>
          <w:sz w:val="24"/>
          <w:szCs w:val="24"/>
        </w:rPr>
        <w:t xml:space="preserve"> that affects</w:t>
      </w:r>
      <w:r w:rsidR="00F11867">
        <w:rPr>
          <w:rFonts w:ascii="Times New Roman" w:hAnsi="Times New Roman" w:cs="Times New Roman"/>
          <w:sz w:val="24"/>
          <w:szCs w:val="24"/>
        </w:rPr>
        <w:t xml:space="preserve"> a company’s </w:t>
      </w:r>
      <w:r w:rsidR="00344FAA">
        <w:rPr>
          <w:rFonts w:ascii="Times New Roman" w:hAnsi="Times New Roman" w:cs="Times New Roman"/>
          <w:sz w:val="24"/>
          <w:szCs w:val="24"/>
        </w:rPr>
        <w:t xml:space="preserve">overall financial position </w:t>
      </w:r>
      <w:r w:rsidR="00344FAA" w:rsidRPr="00D26F58">
        <w:rPr>
          <w:rFonts w:ascii="Times New Roman" w:hAnsi="Times New Roman" w:cs="Times New Roman"/>
          <w:b/>
          <w:bCs/>
          <w:sz w:val="24"/>
          <w:szCs w:val="24"/>
        </w:rPr>
        <w:t>(Chen &amp; Nguyen</w:t>
      </w:r>
      <w:r w:rsidR="00D26F58" w:rsidRPr="00D26F58">
        <w:rPr>
          <w:rFonts w:ascii="Times New Roman" w:hAnsi="Times New Roman" w:cs="Times New Roman"/>
          <w:b/>
          <w:bCs/>
          <w:sz w:val="24"/>
          <w:szCs w:val="24"/>
        </w:rPr>
        <w:t>, 2013)</w:t>
      </w:r>
    </w:p>
    <w:p w14:paraId="534795D0" w14:textId="04B09C5C" w:rsidR="003C7F75" w:rsidRDefault="003C7F75" w:rsidP="003C7F75">
      <w:pPr>
        <w:ind w:left="360"/>
        <w:jc w:val="both"/>
        <w:rPr>
          <w:rFonts w:ascii="Times New Roman" w:hAnsi="Times New Roman" w:cs="Times New Roman"/>
          <w:sz w:val="24"/>
          <w:szCs w:val="24"/>
        </w:rPr>
      </w:pPr>
      <w:r w:rsidRPr="003C7F75">
        <w:rPr>
          <w:rFonts w:ascii="Times New Roman" w:hAnsi="Times New Roman" w:cs="Times New Roman"/>
          <w:sz w:val="24"/>
          <w:szCs w:val="24"/>
        </w:rPr>
        <w:lastRenderedPageBreak/>
        <w:t>The case stud</w:t>
      </w:r>
      <w:r>
        <w:rPr>
          <w:rFonts w:ascii="Times New Roman" w:hAnsi="Times New Roman" w:cs="Times New Roman"/>
          <w:sz w:val="24"/>
          <w:szCs w:val="24"/>
        </w:rPr>
        <w:t>y</w:t>
      </w:r>
      <w:r w:rsidRPr="003C7F75">
        <w:rPr>
          <w:rFonts w:ascii="Times New Roman" w:hAnsi="Times New Roman" w:cs="Times New Roman"/>
          <w:sz w:val="24"/>
          <w:szCs w:val="24"/>
        </w:rPr>
        <w:t xml:space="preserve"> below illustrate</w:t>
      </w:r>
      <w:r>
        <w:rPr>
          <w:rFonts w:ascii="Times New Roman" w:hAnsi="Times New Roman" w:cs="Times New Roman"/>
          <w:sz w:val="24"/>
          <w:szCs w:val="24"/>
        </w:rPr>
        <w:t>s the</w:t>
      </w:r>
      <w:r w:rsidR="00BD3332">
        <w:rPr>
          <w:rFonts w:ascii="Times New Roman" w:hAnsi="Times New Roman" w:cs="Times New Roman"/>
          <w:sz w:val="24"/>
          <w:szCs w:val="24"/>
        </w:rPr>
        <w:t xml:space="preserve"> severity of</w:t>
      </w:r>
      <w:r w:rsidRPr="003C7F75">
        <w:rPr>
          <w:rFonts w:ascii="Times New Roman" w:hAnsi="Times New Roman" w:cs="Times New Roman"/>
          <w:sz w:val="24"/>
          <w:szCs w:val="24"/>
        </w:rPr>
        <w:t xml:space="preserve"> </w:t>
      </w:r>
      <w:r>
        <w:rPr>
          <w:rFonts w:ascii="Times New Roman" w:hAnsi="Times New Roman" w:cs="Times New Roman"/>
          <w:sz w:val="24"/>
          <w:szCs w:val="24"/>
        </w:rPr>
        <w:t>in</w:t>
      </w:r>
      <w:r w:rsidRPr="003C7F75">
        <w:rPr>
          <w:rFonts w:ascii="Times New Roman" w:hAnsi="Times New Roman" w:cs="Times New Roman"/>
          <w:sz w:val="24"/>
          <w:szCs w:val="24"/>
        </w:rPr>
        <w:t>direct costs that can be incurred during</w:t>
      </w:r>
      <w:r>
        <w:rPr>
          <w:rFonts w:ascii="Times New Roman" w:hAnsi="Times New Roman" w:cs="Times New Roman"/>
          <w:sz w:val="24"/>
          <w:szCs w:val="24"/>
        </w:rPr>
        <w:t xml:space="preserve"> a</w:t>
      </w:r>
      <w:r w:rsidRPr="003C7F75">
        <w:rPr>
          <w:rFonts w:ascii="Times New Roman" w:hAnsi="Times New Roman" w:cs="Times New Roman"/>
          <w:sz w:val="24"/>
          <w:szCs w:val="24"/>
        </w:rPr>
        <w:t xml:space="preserve"> product recall </w:t>
      </w:r>
      <w:r>
        <w:rPr>
          <w:rFonts w:ascii="Times New Roman" w:hAnsi="Times New Roman" w:cs="Times New Roman"/>
          <w:sz w:val="24"/>
          <w:szCs w:val="24"/>
        </w:rPr>
        <w:t xml:space="preserve">in the </w:t>
      </w:r>
      <w:r w:rsidR="00BD3332">
        <w:rPr>
          <w:rFonts w:ascii="Times New Roman" w:hAnsi="Times New Roman" w:cs="Times New Roman"/>
          <w:sz w:val="24"/>
          <w:szCs w:val="24"/>
        </w:rPr>
        <w:t>food</w:t>
      </w:r>
      <w:r>
        <w:rPr>
          <w:rFonts w:ascii="Times New Roman" w:hAnsi="Times New Roman" w:cs="Times New Roman"/>
          <w:sz w:val="24"/>
          <w:szCs w:val="24"/>
        </w:rPr>
        <w:t xml:space="preserve"> industry that extend beyond immediate</w:t>
      </w:r>
      <w:r w:rsidRPr="003C7F75">
        <w:rPr>
          <w:rFonts w:ascii="Times New Roman" w:hAnsi="Times New Roman" w:cs="Times New Roman"/>
          <w:sz w:val="24"/>
          <w:szCs w:val="24"/>
        </w:rPr>
        <w:t xml:space="preserve"> financial implications</w:t>
      </w:r>
      <w:r>
        <w:rPr>
          <w:rFonts w:ascii="Times New Roman" w:hAnsi="Times New Roman" w:cs="Times New Roman"/>
          <w:sz w:val="24"/>
          <w:szCs w:val="24"/>
        </w:rPr>
        <w:t>.</w:t>
      </w:r>
    </w:p>
    <w:p w14:paraId="513AC7A3" w14:textId="06C8A2F2" w:rsidR="001C6B92" w:rsidRPr="00131C9B" w:rsidRDefault="00BD3332" w:rsidP="00131C9B">
      <w:pPr>
        <w:ind w:left="360"/>
        <w:jc w:val="both"/>
        <w:rPr>
          <w:rFonts w:ascii="Times New Roman" w:hAnsi="Times New Roman" w:cs="Times New Roman"/>
          <w:sz w:val="24"/>
          <w:szCs w:val="24"/>
        </w:rPr>
      </w:pPr>
      <w:r>
        <w:rPr>
          <w:rFonts w:ascii="Times New Roman" w:hAnsi="Times New Roman" w:cs="Times New Roman"/>
          <w:sz w:val="24"/>
          <w:szCs w:val="24"/>
        </w:rPr>
        <w:t>The peanut butter recall in 2009, linked to a salmonella outbreak, resulted in the recall of over 3900 products</w:t>
      </w:r>
      <w:r w:rsidR="0054161D">
        <w:rPr>
          <w:rFonts w:ascii="Times New Roman" w:hAnsi="Times New Roman" w:cs="Times New Roman"/>
          <w:sz w:val="24"/>
          <w:szCs w:val="24"/>
        </w:rPr>
        <w:t xml:space="preserve"> of which 9 people died in the process</w:t>
      </w:r>
      <w:r>
        <w:rPr>
          <w:rFonts w:ascii="Times New Roman" w:hAnsi="Times New Roman" w:cs="Times New Roman"/>
          <w:sz w:val="24"/>
          <w:szCs w:val="24"/>
        </w:rPr>
        <w:t>. As a result the Peanut Corporation of America (PCA) suffered long term reputational damage</w:t>
      </w:r>
      <w:r w:rsidR="0054161D">
        <w:rPr>
          <w:rFonts w:ascii="Times New Roman" w:hAnsi="Times New Roman" w:cs="Times New Roman"/>
          <w:sz w:val="24"/>
          <w:szCs w:val="24"/>
        </w:rPr>
        <w:t>, criminal charges and imprisonment,</w:t>
      </w:r>
      <w:r>
        <w:rPr>
          <w:rFonts w:ascii="Times New Roman" w:hAnsi="Times New Roman" w:cs="Times New Roman"/>
          <w:sz w:val="24"/>
          <w:szCs w:val="24"/>
        </w:rPr>
        <w:t xml:space="preserve"> highlighting that such incidents can lead to a lasting negative brand image which prevent customers purchasing future products </w:t>
      </w:r>
      <w:r>
        <w:rPr>
          <w:rFonts w:ascii="Times New Roman" w:hAnsi="Times New Roman" w:cs="Times New Roman"/>
          <w:b/>
          <w:bCs/>
          <w:sz w:val="24"/>
          <w:szCs w:val="24"/>
        </w:rPr>
        <w:t>(Kalaignanam et al., 2013).</w:t>
      </w:r>
      <w:r w:rsidR="0054161D">
        <w:rPr>
          <w:rFonts w:ascii="Times New Roman" w:hAnsi="Times New Roman" w:cs="Times New Roman"/>
          <w:b/>
          <w:bCs/>
          <w:sz w:val="24"/>
          <w:szCs w:val="24"/>
        </w:rPr>
        <w:t xml:space="preserve"> </w:t>
      </w:r>
      <w:r w:rsidRPr="00131C9B">
        <w:rPr>
          <w:rFonts w:ascii="Times New Roman" w:hAnsi="Times New Roman" w:cs="Times New Roman"/>
          <w:sz w:val="24"/>
          <w:szCs w:val="24"/>
        </w:rPr>
        <w:t xml:space="preserve">PCA ultimately </w:t>
      </w:r>
      <w:r w:rsidR="00131C9B" w:rsidRPr="00131C9B">
        <w:rPr>
          <w:rFonts w:ascii="Times New Roman" w:hAnsi="Times New Roman" w:cs="Times New Roman"/>
          <w:sz w:val="24"/>
          <w:szCs w:val="24"/>
        </w:rPr>
        <w:t xml:space="preserve">filed for bankruptcy, illustrating how indirect costs can lead to </w:t>
      </w:r>
      <w:r w:rsidR="00E65B32">
        <w:rPr>
          <w:rFonts w:ascii="Times New Roman" w:hAnsi="Times New Roman" w:cs="Times New Roman"/>
          <w:sz w:val="24"/>
          <w:szCs w:val="24"/>
        </w:rPr>
        <w:t xml:space="preserve">most </w:t>
      </w:r>
      <w:r w:rsidR="00131C9B" w:rsidRPr="00131C9B">
        <w:rPr>
          <w:rFonts w:ascii="Times New Roman" w:hAnsi="Times New Roman" w:cs="Times New Roman"/>
          <w:sz w:val="24"/>
          <w:szCs w:val="24"/>
        </w:rPr>
        <w:t>severe financial consequences for a company.</w:t>
      </w:r>
    </w:p>
    <w:p w14:paraId="6058AEB3" w14:textId="52B2CCDE" w:rsidR="00AA1FB3" w:rsidRPr="00AA1FB3" w:rsidRDefault="00985846" w:rsidP="00261EC8">
      <w:pPr>
        <w:ind w:left="360"/>
        <w:jc w:val="both"/>
      </w:pPr>
      <w:r>
        <w:rPr>
          <w:rFonts w:ascii="Times New Roman" w:hAnsi="Times New Roman" w:cs="Times New Roman"/>
          <w:sz w:val="24"/>
          <w:szCs w:val="24"/>
        </w:rPr>
        <w:t>Indirect costs</w:t>
      </w:r>
      <w:r w:rsidR="00864EB6">
        <w:rPr>
          <w:rFonts w:ascii="Times New Roman" w:hAnsi="Times New Roman" w:cs="Times New Roman"/>
          <w:sz w:val="24"/>
          <w:szCs w:val="24"/>
        </w:rPr>
        <w:t xml:space="preserve"> </w:t>
      </w:r>
      <w:r w:rsidR="00A26E02">
        <w:rPr>
          <w:rFonts w:ascii="Times New Roman" w:hAnsi="Times New Roman" w:cs="Times New Roman"/>
          <w:sz w:val="24"/>
          <w:szCs w:val="24"/>
        </w:rPr>
        <w:t xml:space="preserve">frequently </w:t>
      </w:r>
      <w:r w:rsidR="00864EB6">
        <w:rPr>
          <w:rFonts w:ascii="Times New Roman" w:hAnsi="Times New Roman" w:cs="Times New Roman"/>
          <w:sz w:val="24"/>
          <w:szCs w:val="24"/>
        </w:rPr>
        <w:t xml:space="preserve">have a lasting effect on a company’s overall performance </w:t>
      </w:r>
      <w:r w:rsidR="008C75C5">
        <w:rPr>
          <w:rFonts w:ascii="Times New Roman" w:hAnsi="Times New Roman" w:cs="Times New Roman"/>
          <w:sz w:val="24"/>
          <w:szCs w:val="24"/>
        </w:rPr>
        <w:t xml:space="preserve">and require careful management and strategic planning to </w:t>
      </w:r>
      <w:r w:rsidR="00A26E02">
        <w:rPr>
          <w:rFonts w:ascii="Times New Roman" w:hAnsi="Times New Roman" w:cs="Times New Roman"/>
          <w:sz w:val="24"/>
          <w:szCs w:val="24"/>
        </w:rPr>
        <w:t>reduce</w:t>
      </w:r>
      <w:r w:rsidR="008C75C5">
        <w:rPr>
          <w:rFonts w:ascii="Times New Roman" w:hAnsi="Times New Roman" w:cs="Times New Roman"/>
          <w:sz w:val="24"/>
          <w:szCs w:val="24"/>
        </w:rPr>
        <w:t xml:space="preserve"> their </w:t>
      </w:r>
      <w:r w:rsidR="00261EC8">
        <w:rPr>
          <w:rFonts w:ascii="Times New Roman" w:hAnsi="Times New Roman" w:cs="Times New Roman"/>
          <w:sz w:val="24"/>
          <w:szCs w:val="24"/>
        </w:rPr>
        <w:t>impact.</w:t>
      </w:r>
    </w:p>
    <w:p w14:paraId="6011BB7D" w14:textId="77777777" w:rsidR="001A4ACE" w:rsidRPr="00BF5B23" w:rsidRDefault="001A4ACE" w:rsidP="00172E54">
      <w:pPr>
        <w:pStyle w:val="Heading2"/>
        <w:numPr>
          <w:ilvl w:val="1"/>
          <w:numId w:val="6"/>
        </w:numPr>
        <w:spacing w:after="120"/>
        <w:rPr>
          <w:b/>
          <w:bCs/>
          <w:color w:val="auto"/>
        </w:rPr>
      </w:pPr>
      <w:bookmarkStart w:id="10" w:name="_Toc184754632"/>
      <w:r w:rsidRPr="00BF5B23">
        <w:rPr>
          <w:b/>
          <w:bCs/>
          <w:color w:val="auto"/>
        </w:rPr>
        <w:t>Managing Recall Costs</w:t>
      </w:r>
      <w:bookmarkEnd w:id="10"/>
    </w:p>
    <w:p w14:paraId="182FFF84" w14:textId="67CCF4C5" w:rsidR="00357A2D" w:rsidRDefault="00A93810" w:rsidP="00FB71E5">
      <w:pPr>
        <w:spacing w:after="240"/>
        <w:ind w:left="360"/>
        <w:jc w:val="both"/>
        <w:rPr>
          <w:rFonts w:ascii="Times New Roman" w:hAnsi="Times New Roman" w:cs="Times New Roman"/>
          <w:sz w:val="24"/>
          <w:szCs w:val="24"/>
        </w:rPr>
      </w:pPr>
      <w:r>
        <w:rPr>
          <w:rFonts w:ascii="Times New Roman" w:hAnsi="Times New Roman" w:cs="Times New Roman"/>
          <w:sz w:val="24"/>
          <w:szCs w:val="24"/>
        </w:rPr>
        <w:t xml:space="preserve">Managing the cost associated with product recalls </w:t>
      </w:r>
      <w:r w:rsidR="00C9560D">
        <w:rPr>
          <w:rFonts w:ascii="Times New Roman" w:hAnsi="Times New Roman" w:cs="Times New Roman"/>
          <w:sz w:val="24"/>
          <w:szCs w:val="24"/>
        </w:rPr>
        <w:t xml:space="preserve">is </w:t>
      </w:r>
      <w:r w:rsidR="00A26E02">
        <w:rPr>
          <w:rFonts w:ascii="Times New Roman" w:hAnsi="Times New Roman" w:cs="Times New Roman"/>
          <w:sz w:val="24"/>
          <w:szCs w:val="24"/>
        </w:rPr>
        <w:t>essential</w:t>
      </w:r>
      <w:r w:rsidR="00CE6717">
        <w:rPr>
          <w:rFonts w:ascii="Times New Roman" w:hAnsi="Times New Roman" w:cs="Times New Roman"/>
          <w:sz w:val="24"/>
          <w:szCs w:val="24"/>
        </w:rPr>
        <w:t xml:space="preserve"> for companies</w:t>
      </w:r>
      <w:r w:rsidR="00A26E02">
        <w:rPr>
          <w:rFonts w:ascii="Times New Roman" w:hAnsi="Times New Roman" w:cs="Times New Roman"/>
          <w:sz w:val="24"/>
          <w:szCs w:val="24"/>
        </w:rPr>
        <w:t xml:space="preserve"> t</w:t>
      </w:r>
      <w:r w:rsidR="00CE6717">
        <w:rPr>
          <w:rFonts w:ascii="Times New Roman" w:hAnsi="Times New Roman" w:cs="Times New Roman"/>
          <w:sz w:val="24"/>
          <w:szCs w:val="24"/>
        </w:rPr>
        <w:t xml:space="preserve">o mitigate </w:t>
      </w:r>
      <w:r w:rsidR="00AD6B4F">
        <w:rPr>
          <w:rFonts w:ascii="Times New Roman" w:hAnsi="Times New Roman" w:cs="Times New Roman"/>
          <w:sz w:val="24"/>
          <w:szCs w:val="24"/>
        </w:rPr>
        <w:t>financial</w:t>
      </w:r>
      <w:r w:rsidR="002C0FDF">
        <w:rPr>
          <w:rFonts w:ascii="Times New Roman" w:hAnsi="Times New Roman" w:cs="Times New Roman"/>
          <w:sz w:val="24"/>
          <w:szCs w:val="24"/>
        </w:rPr>
        <w:t xml:space="preserve"> losses and protect their reputation</w:t>
      </w:r>
      <w:r w:rsidR="00A26E02">
        <w:rPr>
          <w:rFonts w:ascii="Times New Roman" w:hAnsi="Times New Roman" w:cs="Times New Roman"/>
          <w:sz w:val="24"/>
          <w:szCs w:val="24"/>
        </w:rPr>
        <w:t>. S</w:t>
      </w:r>
      <w:r w:rsidR="00E8724D">
        <w:rPr>
          <w:rFonts w:ascii="Times New Roman" w:hAnsi="Times New Roman" w:cs="Times New Roman"/>
          <w:sz w:val="24"/>
          <w:szCs w:val="24"/>
        </w:rPr>
        <w:t>everal</w:t>
      </w:r>
      <w:r w:rsidR="00F22773">
        <w:rPr>
          <w:rFonts w:ascii="Times New Roman" w:hAnsi="Times New Roman" w:cs="Times New Roman"/>
          <w:sz w:val="24"/>
          <w:szCs w:val="24"/>
        </w:rPr>
        <w:t xml:space="preserve"> cost </w:t>
      </w:r>
      <w:r w:rsidR="00E8724D">
        <w:rPr>
          <w:rFonts w:ascii="Times New Roman" w:hAnsi="Times New Roman" w:cs="Times New Roman"/>
          <w:sz w:val="24"/>
          <w:szCs w:val="24"/>
        </w:rPr>
        <w:t>saving</w:t>
      </w:r>
      <w:r w:rsidR="00F22773">
        <w:rPr>
          <w:rFonts w:ascii="Times New Roman" w:hAnsi="Times New Roman" w:cs="Times New Roman"/>
          <w:sz w:val="24"/>
          <w:szCs w:val="24"/>
        </w:rPr>
        <w:t xml:space="preserve"> strategies</w:t>
      </w:r>
      <w:r w:rsidR="00A26E02">
        <w:rPr>
          <w:rFonts w:ascii="Times New Roman" w:hAnsi="Times New Roman" w:cs="Times New Roman"/>
          <w:sz w:val="24"/>
          <w:szCs w:val="24"/>
        </w:rPr>
        <w:t xml:space="preserve"> have been identified below to effectively</w:t>
      </w:r>
      <w:r w:rsidR="004A59EA">
        <w:rPr>
          <w:rFonts w:ascii="Times New Roman" w:hAnsi="Times New Roman" w:cs="Times New Roman"/>
          <w:sz w:val="24"/>
          <w:szCs w:val="24"/>
        </w:rPr>
        <w:t xml:space="preserve"> manage product recall costs</w:t>
      </w:r>
      <w:r w:rsidR="00A26E02">
        <w:rPr>
          <w:rFonts w:ascii="Times New Roman" w:hAnsi="Times New Roman" w:cs="Times New Roman"/>
          <w:sz w:val="24"/>
          <w:szCs w:val="24"/>
        </w:rPr>
        <w:t>:</w:t>
      </w:r>
    </w:p>
    <w:p w14:paraId="751B7F45" w14:textId="76DB712C" w:rsidR="00357A2D" w:rsidRPr="00AD34D9" w:rsidRDefault="00AD34D9" w:rsidP="00FB71E5">
      <w:pPr>
        <w:spacing w:after="240"/>
        <w:ind w:left="360"/>
        <w:jc w:val="both"/>
        <w:rPr>
          <w:rFonts w:ascii="Times New Roman" w:hAnsi="Times New Roman" w:cs="Times New Roman"/>
          <w:sz w:val="24"/>
          <w:szCs w:val="24"/>
          <w:u w:val="single"/>
        </w:rPr>
      </w:pPr>
      <w:r w:rsidRPr="00AD34D9">
        <w:rPr>
          <w:rFonts w:ascii="Times New Roman" w:hAnsi="Times New Roman" w:cs="Times New Roman"/>
          <w:sz w:val="24"/>
          <w:szCs w:val="24"/>
          <w:u w:val="single"/>
        </w:rPr>
        <w:t>Proactive Planning and Risk Management</w:t>
      </w:r>
    </w:p>
    <w:p w14:paraId="6A6E6248" w14:textId="35C92F3C" w:rsidR="00AA1FB3" w:rsidRDefault="0085139C" w:rsidP="00FB71E5">
      <w:pPr>
        <w:spacing w:after="240"/>
        <w:ind w:left="360"/>
        <w:jc w:val="both"/>
        <w:rPr>
          <w:rFonts w:ascii="Times New Roman" w:hAnsi="Times New Roman" w:cs="Times New Roman"/>
          <w:sz w:val="24"/>
          <w:szCs w:val="24"/>
        </w:rPr>
      </w:pPr>
      <w:r>
        <w:rPr>
          <w:rFonts w:ascii="Times New Roman" w:hAnsi="Times New Roman" w:cs="Times New Roman"/>
          <w:sz w:val="24"/>
          <w:szCs w:val="24"/>
        </w:rPr>
        <w:t xml:space="preserve">One of the most effective </w:t>
      </w:r>
      <w:r w:rsidR="00A26E02">
        <w:rPr>
          <w:rFonts w:ascii="Times New Roman" w:hAnsi="Times New Roman" w:cs="Times New Roman"/>
          <w:sz w:val="24"/>
          <w:szCs w:val="24"/>
        </w:rPr>
        <w:t>methods</w:t>
      </w:r>
      <w:r>
        <w:rPr>
          <w:rFonts w:ascii="Times New Roman" w:hAnsi="Times New Roman" w:cs="Times New Roman"/>
          <w:sz w:val="24"/>
          <w:szCs w:val="24"/>
        </w:rPr>
        <w:t xml:space="preserve"> to manage </w:t>
      </w:r>
      <w:r w:rsidR="00E94828">
        <w:rPr>
          <w:rFonts w:ascii="Times New Roman" w:hAnsi="Times New Roman" w:cs="Times New Roman"/>
          <w:sz w:val="24"/>
          <w:szCs w:val="24"/>
        </w:rPr>
        <w:t xml:space="preserve">recall costs </w:t>
      </w:r>
      <w:r w:rsidR="00D37DB0">
        <w:rPr>
          <w:rFonts w:ascii="Times New Roman" w:hAnsi="Times New Roman" w:cs="Times New Roman"/>
          <w:sz w:val="24"/>
          <w:szCs w:val="24"/>
        </w:rPr>
        <w:t>is through proactive planning and risk managemen</w:t>
      </w:r>
      <w:r w:rsidR="00A26E02">
        <w:rPr>
          <w:rFonts w:ascii="Times New Roman" w:hAnsi="Times New Roman" w:cs="Times New Roman"/>
          <w:sz w:val="24"/>
          <w:szCs w:val="24"/>
        </w:rPr>
        <w:t>t. The</w:t>
      </w:r>
      <w:r w:rsidR="00887C1B">
        <w:rPr>
          <w:rFonts w:ascii="Times New Roman" w:hAnsi="Times New Roman" w:cs="Times New Roman"/>
          <w:sz w:val="24"/>
          <w:szCs w:val="24"/>
        </w:rPr>
        <w:t xml:space="preserve"> develop</w:t>
      </w:r>
      <w:r w:rsidR="00A26E02">
        <w:rPr>
          <w:rFonts w:ascii="Times New Roman" w:hAnsi="Times New Roman" w:cs="Times New Roman"/>
          <w:sz w:val="24"/>
          <w:szCs w:val="24"/>
        </w:rPr>
        <w:t>ment of</w:t>
      </w:r>
      <w:r w:rsidR="00887C1B">
        <w:rPr>
          <w:rFonts w:ascii="Times New Roman" w:hAnsi="Times New Roman" w:cs="Times New Roman"/>
          <w:sz w:val="24"/>
          <w:szCs w:val="24"/>
        </w:rPr>
        <w:t xml:space="preserve"> contingency plans </w:t>
      </w:r>
      <w:r w:rsidR="005D0390">
        <w:rPr>
          <w:rFonts w:ascii="Times New Roman" w:hAnsi="Times New Roman" w:cs="Times New Roman"/>
          <w:sz w:val="24"/>
          <w:szCs w:val="24"/>
        </w:rPr>
        <w:t>before</w:t>
      </w:r>
      <w:r w:rsidR="00A26E02">
        <w:rPr>
          <w:rFonts w:ascii="Times New Roman" w:hAnsi="Times New Roman" w:cs="Times New Roman"/>
          <w:sz w:val="24"/>
          <w:szCs w:val="24"/>
        </w:rPr>
        <w:t xml:space="preserve"> a</w:t>
      </w:r>
      <w:r w:rsidR="005D0390">
        <w:rPr>
          <w:rFonts w:ascii="Times New Roman" w:hAnsi="Times New Roman" w:cs="Times New Roman"/>
          <w:sz w:val="24"/>
          <w:szCs w:val="24"/>
        </w:rPr>
        <w:t xml:space="preserve"> product is released into the market</w:t>
      </w:r>
      <w:r w:rsidR="00A26E02">
        <w:rPr>
          <w:rFonts w:ascii="Times New Roman" w:hAnsi="Times New Roman" w:cs="Times New Roman"/>
          <w:sz w:val="24"/>
          <w:szCs w:val="24"/>
        </w:rPr>
        <w:t xml:space="preserve"> is crucial</w:t>
      </w:r>
      <w:r w:rsidR="003D2284">
        <w:rPr>
          <w:rFonts w:ascii="Times New Roman" w:hAnsi="Times New Roman" w:cs="Times New Roman"/>
          <w:sz w:val="24"/>
          <w:szCs w:val="24"/>
        </w:rPr>
        <w:t xml:space="preserve"> </w:t>
      </w:r>
      <w:r w:rsidR="003D2284" w:rsidRPr="00A038EB">
        <w:rPr>
          <w:rFonts w:ascii="Times New Roman" w:hAnsi="Times New Roman" w:cs="Times New Roman"/>
          <w:b/>
          <w:bCs/>
          <w:sz w:val="24"/>
          <w:szCs w:val="24"/>
        </w:rPr>
        <w:t>(</w:t>
      </w:r>
      <w:r w:rsidR="008D539C" w:rsidRPr="00A038EB">
        <w:rPr>
          <w:rFonts w:ascii="Times New Roman" w:hAnsi="Times New Roman" w:cs="Times New Roman"/>
          <w:b/>
          <w:bCs/>
          <w:sz w:val="24"/>
          <w:szCs w:val="24"/>
        </w:rPr>
        <w:t>Ahsan &amp; Gunawan, 2014).</w:t>
      </w:r>
      <w:r w:rsidR="008D539C">
        <w:rPr>
          <w:rFonts w:ascii="Times New Roman" w:hAnsi="Times New Roman" w:cs="Times New Roman"/>
          <w:sz w:val="24"/>
          <w:szCs w:val="24"/>
        </w:rPr>
        <w:t xml:space="preserve"> </w:t>
      </w:r>
      <w:r w:rsidR="00A26E02">
        <w:rPr>
          <w:rFonts w:ascii="Times New Roman" w:hAnsi="Times New Roman" w:cs="Times New Roman"/>
          <w:sz w:val="24"/>
          <w:szCs w:val="24"/>
        </w:rPr>
        <w:t>By e</w:t>
      </w:r>
      <w:r w:rsidR="00B35734">
        <w:rPr>
          <w:rFonts w:ascii="Times New Roman" w:hAnsi="Times New Roman" w:cs="Times New Roman"/>
          <w:sz w:val="24"/>
          <w:szCs w:val="24"/>
        </w:rPr>
        <w:t xml:space="preserve">stablishing a comprehensive </w:t>
      </w:r>
      <w:r w:rsidR="00D31F22">
        <w:rPr>
          <w:rFonts w:ascii="Times New Roman" w:hAnsi="Times New Roman" w:cs="Times New Roman"/>
          <w:sz w:val="24"/>
          <w:szCs w:val="24"/>
        </w:rPr>
        <w:t xml:space="preserve">risk management framework that includes </w:t>
      </w:r>
      <w:r w:rsidR="00845023">
        <w:rPr>
          <w:rFonts w:ascii="Times New Roman" w:hAnsi="Times New Roman" w:cs="Times New Roman"/>
          <w:sz w:val="24"/>
          <w:szCs w:val="24"/>
        </w:rPr>
        <w:t xml:space="preserve">identifying </w:t>
      </w:r>
      <w:r w:rsidR="00D4207A">
        <w:rPr>
          <w:rFonts w:ascii="Times New Roman" w:hAnsi="Times New Roman" w:cs="Times New Roman"/>
          <w:sz w:val="24"/>
          <w:szCs w:val="24"/>
        </w:rPr>
        <w:t xml:space="preserve">potential recall triggers and </w:t>
      </w:r>
      <w:r w:rsidR="00A26E02">
        <w:rPr>
          <w:rFonts w:ascii="Times New Roman" w:hAnsi="Times New Roman" w:cs="Times New Roman"/>
          <w:sz w:val="24"/>
          <w:szCs w:val="24"/>
        </w:rPr>
        <w:t xml:space="preserve">outlines </w:t>
      </w:r>
      <w:r w:rsidR="00D4207A">
        <w:rPr>
          <w:rFonts w:ascii="Times New Roman" w:hAnsi="Times New Roman" w:cs="Times New Roman"/>
          <w:sz w:val="24"/>
          <w:szCs w:val="24"/>
        </w:rPr>
        <w:t xml:space="preserve">response </w:t>
      </w:r>
      <w:r w:rsidR="00FE2A89">
        <w:rPr>
          <w:rFonts w:ascii="Times New Roman" w:hAnsi="Times New Roman" w:cs="Times New Roman"/>
          <w:sz w:val="24"/>
          <w:szCs w:val="24"/>
        </w:rPr>
        <w:t>protocols</w:t>
      </w:r>
      <w:r w:rsidR="009053EB">
        <w:rPr>
          <w:rFonts w:ascii="Times New Roman" w:hAnsi="Times New Roman" w:cs="Times New Roman"/>
          <w:sz w:val="24"/>
          <w:szCs w:val="24"/>
        </w:rPr>
        <w:t>,</w:t>
      </w:r>
      <w:r w:rsidR="003A1A82">
        <w:rPr>
          <w:rFonts w:ascii="Times New Roman" w:hAnsi="Times New Roman" w:cs="Times New Roman"/>
          <w:sz w:val="24"/>
          <w:szCs w:val="24"/>
        </w:rPr>
        <w:t xml:space="preserve"> can help </w:t>
      </w:r>
      <w:r w:rsidR="00172E54">
        <w:rPr>
          <w:rFonts w:ascii="Times New Roman" w:hAnsi="Times New Roman" w:cs="Times New Roman"/>
          <w:sz w:val="24"/>
          <w:szCs w:val="24"/>
        </w:rPr>
        <w:t xml:space="preserve">companies </w:t>
      </w:r>
      <w:proofErr w:type="spellStart"/>
      <w:r w:rsidR="003B690B">
        <w:rPr>
          <w:rFonts w:ascii="Times New Roman" w:hAnsi="Times New Roman" w:cs="Times New Roman"/>
          <w:sz w:val="24"/>
          <w:szCs w:val="24"/>
        </w:rPr>
        <w:t>minimise</w:t>
      </w:r>
      <w:proofErr w:type="spellEnd"/>
      <w:r w:rsidR="003B690B">
        <w:rPr>
          <w:rFonts w:ascii="Times New Roman" w:hAnsi="Times New Roman" w:cs="Times New Roman"/>
          <w:sz w:val="24"/>
          <w:szCs w:val="24"/>
        </w:rPr>
        <w:t xml:space="preserve"> the</w:t>
      </w:r>
      <w:r w:rsidR="00A26E02">
        <w:rPr>
          <w:rFonts w:ascii="Times New Roman" w:hAnsi="Times New Roman" w:cs="Times New Roman"/>
          <w:sz w:val="24"/>
          <w:szCs w:val="24"/>
        </w:rPr>
        <w:t xml:space="preserve"> cost impact</w:t>
      </w:r>
      <w:r w:rsidR="00172E54">
        <w:rPr>
          <w:rFonts w:ascii="Times New Roman" w:hAnsi="Times New Roman" w:cs="Times New Roman"/>
          <w:sz w:val="24"/>
          <w:szCs w:val="24"/>
        </w:rPr>
        <w:t xml:space="preserve"> of product recall</w:t>
      </w:r>
      <w:r w:rsidR="00166220">
        <w:rPr>
          <w:rFonts w:ascii="Times New Roman" w:hAnsi="Times New Roman" w:cs="Times New Roman"/>
          <w:sz w:val="24"/>
          <w:szCs w:val="24"/>
        </w:rPr>
        <w:t>s</w:t>
      </w:r>
      <w:r w:rsidR="00172E54">
        <w:rPr>
          <w:rFonts w:ascii="Times New Roman" w:hAnsi="Times New Roman" w:cs="Times New Roman"/>
          <w:sz w:val="24"/>
          <w:szCs w:val="24"/>
        </w:rPr>
        <w:t>.</w:t>
      </w:r>
    </w:p>
    <w:p w14:paraId="60F9BAB8" w14:textId="0B14E483" w:rsidR="007160E0" w:rsidRPr="007160E0" w:rsidRDefault="007160E0" w:rsidP="00FB71E5">
      <w:pPr>
        <w:spacing w:after="240"/>
        <w:ind w:left="360"/>
        <w:jc w:val="both"/>
        <w:rPr>
          <w:rFonts w:ascii="Times New Roman" w:hAnsi="Times New Roman" w:cs="Times New Roman"/>
          <w:sz w:val="24"/>
          <w:szCs w:val="24"/>
          <w:u w:val="single"/>
        </w:rPr>
      </w:pPr>
      <w:r w:rsidRPr="007160E0">
        <w:rPr>
          <w:rFonts w:ascii="Times New Roman" w:hAnsi="Times New Roman" w:cs="Times New Roman"/>
          <w:sz w:val="24"/>
          <w:szCs w:val="24"/>
          <w:u w:val="single"/>
        </w:rPr>
        <w:t>Quality Control and inspection</w:t>
      </w:r>
    </w:p>
    <w:p w14:paraId="3BCDFB0A" w14:textId="10592758" w:rsidR="00797428" w:rsidRDefault="009F0232" w:rsidP="00FB71E5">
      <w:pPr>
        <w:spacing w:after="240"/>
        <w:ind w:left="360"/>
        <w:jc w:val="both"/>
        <w:rPr>
          <w:rFonts w:ascii="Times New Roman" w:hAnsi="Times New Roman" w:cs="Times New Roman"/>
          <w:b/>
          <w:bCs/>
          <w:sz w:val="24"/>
          <w:szCs w:val="24"/>
        </w:rPr>
      </w:pPr>
      <w:r>
        <w:rPr>
          <w:rFonts w:ascii="Times New Roman" w:hAnsi="Times New Roman" w:cs="Times New Roman"/>
          <w:sz w:val="24"/>
          <w:szCs w:val="24"/>
        </w:rPr>
        <w:t xml:space="preserve">Investing in </w:t>
      </w:r>
      <w:r w:rsidR="00166220">
        <w:rPr>
          <w:rFonts w:ascii="Times New Roman" w:hAnsi="Times New Roman" w:cs="Times New Roman"/>
          <w:sz w:val="24"/>
          <w:szCs w:val="24"/>
        </w:rPr>
        <w:t>strong</w:t>
      </w:r>
      <w:r>
        <w:rPr>
          <w:rFonts w:ascii="Times New Roman" w:hAnsi="Times New Roman" w:cs="Times New Roman"/>
          <w:sz w:val="24"/>
          <w:szCs w:val="24"/>
        </w:rPr>
        <w:t xml:space="preserve"> quality control </w:t>
      </w:r>
      <w:r w:rsidR="00520FFD">
        <w:rPr>
          <w:rFonts w:ascii="Times New Roman" w:hAnsi="Times New Roman" w:cs="Times New Roman"/>
          <w:sz w:val="24"/>
          <w:szCs w:val="24"/>
        </w:rPr>
        <w:t>me</w:t>
      </w:r>
      <w:r w:rsidR="007B5DDF">
        <w:rPr>
          <w:rFonts w:ascii="Times New Roman" w:hAnsi="Times New Roman" w:cs="Times New Roman"/>
          <w:sz w:val="24"/>
          <w:szCs w:val="24"/>
        </w:rPr>
        <w:t xml:space="preserve">asures can help </w:t>
      </w:r>
      <w:r w:rsidR="00A30444">
        <w:rPr>
          <w:rFonts w:ascii="Times New Roman" w:hAnsi="Times New Roman" w:cs="Times New Roman"/>
          <w:sz w:val="24"/>
          <w:szCs w:val="24"/>
        </w:rPr>
        <w:t xml:space="preserve">prevent recalls from </w:t>
      </w:r>
      <w:r w:rsidR="00166220">
        <w:rPr>
          <w:rFonts w:ascii="Times New Roman" w:hAnsi="Times New Roman" w:cs="Times New Roman"/>
          <w:sz w:val="24"/>
          <w:szCs w:val="24"/>
        </w:rPr>
        <w:t>occurring</w:t>
      </w:r>
      <w:r w:rsidR="00A30444">
        <w:rPr>
          <w:rFonts w:ascii="Times New Roman" w:hAnsi="Times New Roman" w:cs="Times New Roman"/>
          <w:sz w:val="24"/>
          <w:szCs w:val="24"/>
        </w:rPr>
        <w:t xml:space="preserve"> in the first place. </w:t>
      </w:r>
      <w:r w:rsidR="00AE5D0A">
        <w:rPr>
          <w:rFonts w:ascii="Times New Roman" w:hAnsi="Times New Roman" w:cs="Times New Roman"/>
          <w:sz w:val="24"/>
          <w:szCs w:val="24"/>
        </w:rPr>
        <w:t xml:space="preserve">Companies should </w:t>
      </w:r>
      <w:r w:rsidR="00166220">
        <w:rPr>
          <w:rFonts w:ascii="Times New Roman" w:hAnsi="Times New Roman" w:cs="Times New Roman"/>
          <w:sz w:val="24"/>
          <w:szCs w:val="24"/>
        </w:rPr>
        <w:t>enforce</w:t>
      </w:r>
      <w:r w:rsidR="00AE5D0A">
        <w:rPr>
          <w:rFonts w:ascii="Times New Roman" w:hAnsi="Times New Roman" w:cs="Times New Roman"/>
          <w:sz w:val="24"/>
          <w:szCs w:val="24"/>
        </w:rPr>
        <w:t xml:space="preserve"> stri</w:t>
      </w:r>
      <w:r w:rsidR="00166220">
        <w:rPr>
          <w:rFonts w:ascii="Times New Roman" w:hAnsi="Times New Roman" w:cs="Times New Roman"/>
          <w:sz w:val="24"/>
          <w:szCs w:val="24"/>
        </w:rPr>
        <w:t>ct</w:t>
      </w:r>
      <w:r w:rsidR="00AE5D0A">
        <w:rPr>
          <w:rFonts w:ascii="Times New Roman" w:hAnsi="Times New Roman" w:cs="Times New Roman"/>
          <w:sz w:val="24"/>
          <w:szCs w:val="24"/>
        </w:rPr>
        <w:t xml:space="preserve"> </w:t>
      </w:r>
      <w:r w:rsidR="00CC68C6">
        <w:rPr>
          <w:rFonts w:ascii="Times New Roman" w:hAnsi="Times New Roman" w:cs="Times New Roman"/>
          <w:sz w:val="24"/>
          <w:szCs w:val="24"/>
        </w:rPr>
        <w:t xml:space="preserve">quality assurance protocols throughout the </w:t>
      </w:r>
      <w:r w:rsidR="00CE6F6D">
        <w:rPr>
          <w:rFonts w:ascii="Times New Roman" w:hAnsi="Times New Roman" w:cs="Times New Roman"/>
          <w:sz w:val="24"/>
          <w:szCs w:val="24"/>
        </w:rPr>
        <w:t xml:space="preserve">production process to identify </w:t>
      </w:r>
      <w:r w:rsidR="00BB65D1">
        <w:rPr>
          <w:rFonts w:ascii="Times New Roman" w:hAnsi="Times New Roman" w:cs="Times New Roman"/>
          <w:sz w:val="24"/>
          <w:szCs w:val="24"/>
        </w:rPr>
        <w:t xml:space="preserve">and </w:t>
      </w:r>
      <w:r w:rsidR="00166220">
        <w:rPr>
          <w:rFonts w:ascii="Times New Roman" w:hAnsi="Times New Roman" w:cs="Times New Roman"/>
          <w:sz w:val="24"/>
          <w:szCs w:val="24"/>
        </w:rPr>
        <w:t xml:space="preserve">resolve </w:t>
      </w:r>
      <w:r w:rsidR="00BB65D1">
        <w:rPr>
          <w:rFonts w:ascii="Times New Roman" w:hAnsi="Times New Roman" w:cs="Times New Roman"/>
          <w:sz w:val="24"/>
          <w:szCs w:val="24"/>
        </w:rPr>
        <w:t xml:space="preserve">potential </w:t>
      </w:r>
      <w:r w:rsidR="000D3755">
        <w:rPr>
          <w:rFonts w:ascii="Times New Roman" w:hAnsi="Times New Roman" w:cs="Times New Roman"/>
          <w:sz w:val="24"/>
          <w:szCs w:val="24"/>
        </w:rPr>
        <w:t xml:space="preserve">issues before the product </w:t>
      </w:r>
      <w:r w:rsidR="00166220">
        <w:rPr>
          <w:rFonts w:ascii="Times New Roman" w:hAnsi="Times New Roman" w:cs="Times New Roman"/>
          <w:sz w:val="24"/>
          <w:szCs w:val="24"/>
        </w:rPr>
        <w:t>reaches the</w:t>
      </w:r>
      <w:r w:rsidR="000D3755">
        <w:rPr>
          <w:rFonts w:ascii="Times New Roman" w:hAnsi="Times New Roman" w:cs="Times New Roman"/>
          <w:sz w:val="24"/>
          <w:szCs w:val="24"/>
        </w:rPr>
        <w:t xml:space="preserve"> market</w:t>
      </w:r>
      <w:r w:rsidR="005D4F8B">
        <w:rPr>
          <w:rFonts w:ascii="Times New Roman" w:hAnsi="Times New Roman" w:cs="Times New Roman"/>
          <w:sz w:val="24"/>
          <w:szCs w:val="24"/>
        </w:rPr>
        <w:t xml:space="preserve">. </w:t>
      </w:r>
      <w:r w:rsidR="00194F9A">
        <w:rPr>
          <w:rFonts w:ascii="Times New Roman" w:hAnsi="Times New Roman" w:cs="Times New Roman"/>
          <w:sz w:val="24"/>
          <w:szCs w:val="24"/>
        </w:rPr>
        <w:t xml:space="preserve">Regular inspection and testing </w:t>
      </w:r>
      <w:r w:rsidR="00A14527">
        <w:rPr>
          <w:rFonts w:ascii="Times New Roman" w:hAnsi="Times New Roman" w:cs="Times New Roman"/>
          <w:sz w:val="24"/>
          <w:szCs w:val="24"/>
        </w:rPr>
        <w:t xml:space="preserve">can also help </w:t>
      </w:r>
      <w:r w:rsidR="00166220">
        <w:rPr>
          <w:rFonts w:ascii="Times New Roman" w:hAnsi="Times New Roman" w:cs="Times New Roman"/>
          <w:sz w:val="24"/>
          <w:szCs w:val="24"/>
        </w:rPr>
        <w:t xml:space="preserve">catch </w:t>
      </w:r>
      <w:r w:rsidR="00D52750">
        <w:rPr>
          <w:rFonts w:ascii="Times New Roman" w:hAnsi="Times New Roman" w:cs="Times New Roman"/>
          <w:sz w:val="24"/>
          <w:szCs w:val="24"/>
        </w:rPr>
        <w:t>defects early</w:t>
      </w:r>
      <w:r w:rsidR="00DA4503">
        <w:rPr>
          <w:rFonts w:ascii="Times New Roman" w:hAnsi="Times New Roman" w:cs="Times New Roman"/>
          <w:sz w:val="24"/>
          <w:szCs w:val="24"/>
        </w:rPr>
        <w:t>.</w:t>
      </w:r>
      <w:r w:rsidR="00D52750">
        <w:rPr>
          <w:rFonts w:ascii="Times New Roman" w:hAnsi="Times New Roman" w:cs="Times New Roman"/>
          <w:sz w:val="24"/>
          <w:szCs w:val="24"/>
        </w:rPr>
        <w:t xml:space="preserve"> </w:t>
      </w:r>
      <w:r w:rsidR="003A65DB">
        <w:rPr>
          <w:rFonts w:ascii="Times New Roman" w:hAnsi="Times New Roman" w:cs="Times New Roman"/>
          <w:sz w:val="24"/>
          <w:szCs w:val="24"/>
        </w:rPr>
        <w:t>Those</w:t>
      </w:r>
      <w:r w:rsidR="00F334C7">
        <w:rPr>
          <w:rFonts w:ascii="Times New Roman" w:hAnsi="Times New Roman" w:cs="Times New Roman"/>
          <w:sz w:val="24"/>
          <w:szCs w:val="24"/>
        </w:rPr>
        <w:t xml:space="preserve"> that </w:t>
      </w:r>
      <w:proofErr w:type="spellStart"/>
      <w:r w:rsidR="00F334C7">
        <w:rPr>
          <w:rFonts w:ascii="Times New Roman" w:hAnsi="Times New Roman" w:cs="Times New Roman"/>
          <w:sz w:val="24"/>
          <w:szCs w:val="24"/>
        </w:rPr>
        <w:t>prioritise</w:t>
      </w:r>
      <w:proofErr w:type="spellEnd"/>
      <w:r w:rsidR="00F334C7">
        <w:rPr>
          <w:rFonts w:ascii="Times New Roman" w:hAnsi="Times New Roman" w:cs="Times New Roman"/>
          <w:sz w:val="24"/>
          <w:szCs w:val="24"/>
        </w:rPr>
        <w:t xml:space="preserve"> </w:t>
      </w:r>
      <w:r w:rsidR="00797BE8">
        <w:rPr>
          <w:rFonts w:ascii="Times New Roman" w:hAnsi="Times New Roman" w:cs="Times New Roman"/>
          <w:sz w:val="24"/>
          <w:szCs w:val="24"/>
        </w:rPr>
        <w:t xml:space="preserve">safety </w:t>
      </w:r>
      <w:r w:rsidR="003A65DB">
        <w:rPr>
          <w:rFonts w:ascii="Times New Roman" w:hAnsi="Times New Roman" w:cs="Times New Roman"/>
          <w:sz w:val="24"/>
          <w:szCs w:val="24"/>
        </w:rPr>
        <w:t xml:space="preserve">and quality are better </w:t>
      </w:r>
      <w:proofErr w:type="spellStart"/>
      <w:r w:rsidR="00166220">
        <w:rPr>
          <w:rFonts w:ascii="Times New Roman" w:hAnsi="Times New Roman" w:cs="Times New Roman"/>
          <w:sz w:val="24"/>
          <w:szCs w:val="24"/>
        </w:rPr>
        <w:t>equiped</w:t>
      </w:r>
      <w:proofErr w:type="spellEnd"/>
      <w:r w:rsidR="003A65DB">
        <w:rPr>
          <w:rFonts w:ascii="Times New Roman" w:hAnsi="Times New Roman" w:cs="Times New Roman"/>
          <w:sz w:val="24"/>
          <w:szCs w:val="24"/>
        </w:rPr>
        <w:t xml:space="preserve"> to avoid </w:t>
      </w:r>
      <w:r w:rsidR="00166220">
        <w:rPr>
          <w:rFonts w:ascii="Times New Roman" w:hAnsi="Times New Roman" w:cs="Times New Roman"/>
          <w:sz w:val="24"/>
          <w:szCs w:val="24"/>
        </w:rPr>
        <w:t>expensive</w:t>
      </w:r>
      <w:r w:rsidR="003A65DB">
        <w:rPr>
          <w:rFonts w:ascii="Times New Roman" w:hAnsi="Times New Roman" w:cs="Times New Roman"/>
          <w:sz w:val="24"/>
          <w:szCs w:val="24"/>
        </w:rPr>
        <w:t xml:space="preserve"> product reca</w:t>
      </w:r>
      <w:r w:rsidR="0015448B">
        <w:rPr>
          <w:rFonts w:ascii="Times New Roman" w:hAnsi="Times New Roman" w:cs="Times New Roman"/>
          <w:sz w:val="24"/>
          <w:szCs w:val="24"/>
        </w:rPr>
        <w:t xml:space="preserve">lls </w:t>
      </w:r>
      <w:r w:rsidR="0015448B" w:rsidRPr="0015448B">
        <w:rPr>
          <w:rFonts w:ascii="Times New Roman" w:hAnsi="Times New Roman" w:cs="Times New Roman"/>
          <w:b/>
          <w:bCs/>
          <w:sz w:val="24"/>
          <w:szCs w:val="24"/>
        </w:rPr>
        <w:t>(Ollinger &amp; Houser, 2020).</w:t>
      </w:r>
    </w:p>
    <w:p w14:paraId="56F7CB22" w14:textId="1D021F5F" w:rsidR="00DD5F3E" w:rsidRPr="000A6643" w:rsidRDefault="000A6643" w:rsidP="00DD5F3E">
      <w:pPr>
        <w:spacing w:after="240"/>
        <w:ind w:left="360"/>
        <w:jc w:val="both"/>
        <w:rPr>
          <w:rFonts w:ascii="Times New Roman" w:hAnsi="Times New Roman" w:cs="Times New Roman"/>
          <w:sz w:val="24"/>
          <w:szCs w:val="24"/>
          <w:u w:val="single"/>
        </w:rPr>
      </w:pPr>
      <w:r w:rsidRPr="000A6643">
        <w:rPr>
          <w:rFonts w:ascii="Times New Roman" w:hAnsi="Times New Roman" w:cs="Times New Roman"/>
          <w:sz w:val="24"/>
          <w:szCs w:val="24"/>
          <w:u w:val="single"/>
        </w:rPr>
        <w:t>Efficient</w:t>
      </w:r>
      <w:r w:rsidR="00DD5F3E" w:rsidRPr="000A6643">
        <w:rPr>
          <w:rFonts w:ascii="Times New Roman" w:hAnsi="Times New Roman" w:cs="Times New Roman"/>
          <w:sz w:val="24"/>
          <w:szCs w:val="24"/>
          <w:u w:val="single"/>
        </w:rPr>
        <w:t xml:space="preserve"> </w:t>
      </w:r>
      <w:r w:rsidR="009E14C9" w:rsidRPr="000A6643">
        <w:rPr>
          <w:rFonts w:ascii="Times New Roman" w:hAnsi="Times New Roman" w:cs="Times New Roman"/>
          <w:sz w:val="24"/>
          <w:szCs w:val="24"/>
          <w:u w:val="single"/>
        </w:rPr>
        <w:t xml:space="preserve">Logistics </w:t>
      </w:r>
      <w:r w:rsidRPr="000A6643">
        <w:rPr>
          <w:rFonts w:ascii="Times New Roman" w:hAnsi="Times New Roman" w:cs="Times New Roman"/>
          <w:sz w:val="24"/>
          <w:szCs w:val="24"/>
          <w:u w:val="single"/>
        </w:rPr>
        <w:t xml:space="preserve">Management </w:t>
      </w:r>
    </w:p>
    <w:p w14:paraId="682A04A9" w14:textId="19378DBC" w:rsidR="00AB5FBB" w:rsidRDefault="00483473" w:rsidP="00005234">
      <w:pPr>
        <w:spacing w:after="240"/>
        <w:ind w:left="360"/>
        <w:jc w:val="both"/>
        <w:rPr>
          <w:rFonts w:ascii="Times New Roman" w:hAnsi="Times New Roman" w:cs="Times New Roman"/>
          <w:b/>
          <w:bCs/>
          <w:sz w:val="24"/>
          <w:szCs w:val="24"/>
        </w:rPr>
      </w:pPr>
      <w:r>
        <w:rPr>
          <w:rFonts w:ascii="Times New Roman" w:hAnsi="Times New Roman" w:cs="Times New Roman"/>
          <w:sz w:val="24"/>
          <w:szCs w:val="24"/>
        </w:rPr>
        <w:t>E</w:t>
      </w:r>
      <w:r w:rsidRPr="006051FC">
        <w:rPr>
          <w:rFonts w:ascii="Times New Roman" w:hAnsi="Times New Roman" w:cs="Times New Roman"/>
          <w:sz w:val="24"/>
          <w:szCs w:val="24"/>
        </w:rPr>
        <w:t xml:space="preserve">ffective logistics management can </w:t>
      </w:r>
      <w:r w:rsidR="00497821">
        <w:rPr>
          <w:rFonts w:ascii="Times New Roman" w:hAnsi="Times New Roman" w:cs="Times New Roman"/>
          <w:sz w:val="24"/>
          <w:szCs w:val="24"/>
        </w:rPr>
        <w:t>greatly</w:t>
      </w:r>
      <w:r w:rsidRPr="006051FC">
        <w:rPr>
          <w:rFonts w:ascii="Times New Roman" w:hAnsi="Times New Roman" w:cs="Times New Roman"/>
          <w:sz w:val="24"/>
          <w:szCs w:val="24"/>
        </w:rPr>
        <w:t xml:space="preserve"> reduce the costs </w:t>
      </w:r>
      <w:r w:rsidR="00497821">
        <w:rPr>
          <w:rFonts w:ascii="Times New Roman" w:hAnsi="Times New Roman" w:cs="Times New Roman"/>
          <w:sz w:val="24"/>
          <w:szCs w:val="24"/>
        </w:rPr>
        <w:t>related to</w:t>
      </w:r>
      <w:r w:rsidRPr="006051FC">
        <w:rPr>
          <w:rFonts w:ascii="Times New Roman" w:hAnsi="Times New Roman" w:cs="Times New Roman"/>
          <w:sz w:val="24"/>
          <w:szCs w:val="24"/>
        </w:rPr>
        <w:t xml:space="preserve"> </w:t>
      </w:r>
      <w:r>
        <w:rPr>
          <w:rFonts w:ascii="Times New Roman" w:hAnsi="Times New Roman" w:cs="Times New Roman"/>
          <w:sz w:val="24"/>
          <w:szCs w:val="24"/>
        </w:rPr>
        <w:t>product recall</w:t>
      </w:r>
      <w:r w:rsidR="00497821">
        <w:rPr>
          <w:rFonts w:ascii="Times New Roman" w:hAnsi="Times New Roman" w:cs="Times New Roman"/>
          <w:sz w:val="24"/>
          <w:szCs w:val="24"/>
        </w:rPr>
        <w:t>s</w:t>
      </w:r>
      <w:r>
        <w:rPr>
          <w:rFonts w:ascii="Times New Roman" w:hAnsi="Times New Roman" w:cs="Times New Roman"/>
          <w:sz w:val="24"/>
          <w:szCs w:val="24"/>
        </w:rPr>
        <w:t xml:space="preserve">. </w:t>
      </w:r>
      <w:proofErr w:type="spellStart"/>
      <w:r w:rsidR="000742B1">
        <w:rPr>
          <w:rFonts w:ascii="Times New Roman" w:hAnsi="Times New Roman" w:cs="Times New Roman"/>
          <w:sz w:val="24"/>
          <w:szCs w:val="24"/>
        </w:rPr>
        <w:t>Optimising</w:t>
      </w:r>
      <w:proofErr w:type="spellEnd"/>
      <w:r>
        <w:rPr>
          <w:rFonts w:ascii="Times New Roman" w:hAnsi="Times New Roman" w:cs="Times New Roman"/>
          <w:sz w:val="24"/>
          <w:szCs w:val="24"/>
        </w:rPr>
        <w:t xml:space="preserve"> the</w:t>
      </w:r>
      <w:r w:rsidR="000742B1">
        <w:rPr>
          <w:rFonts w:ascii="Times New Roman" w:hAnsi="Times New Roman" w:cs="Times New Roman"/>
          <w:sz w:val="24"/>
          <w:szCs w:val="24"/>
        </w:rPr>
        <w:t xml:space="preserve"> </w:t>
      </w:r>
      <w:r w:rsidR="006F1DE6">
        <w:rPr>
          <w:rFonts w:ascii="Times New Roman" w:hAnsi="Times New Roman" w:cs="Times New Roman"/>
          <w:sz w:val="24"/>
          <w:szCs w:val="24"/>
        </w:rPr>
        <w:t xml:space="preserve">logistic process to </w:t>
      </w:r>
      <w:r w:rsidR="00497821">
        <w:rPr>
          <w:rFonts w:ascii="Times New Roman" w:hAnsi="Times New Roman" w:cs="Times New Roman"/>
          <w:sz w:val="24"/>
          <w:szCs w:val="24"/>
        </w:rPr>
        <w:t>create</w:t>
      </w:r>
      <w:r w:rsidR="006F1DE6">
        <w:rPr>
          <w:rFonts w:ascii="Times New Roman" w:hAnsi="Times New Roman" w:cs="Times New Roman"/>
          <w:sz w:val="24"/>
          <w:szCs w:val="24"/>
        </w:rPr>
        <w:t xml:space="preserve"> reverse logistic systems </w:t>
      </w:r>
      <w:r w:rsidR="009D559C">
        <w:rPr>
          <w:rFonts w:ascii="Times New Roman" w:hAnsi="Times New Roman" w:cs="Times New Roman"/>
          <w:sz w:val="24"/>
          <w:szCs w:val="24"/>
        </w:rPr>
        <w:t xml:space="preserve">to facilitate quick retrieval of </w:t>
      </w:r>
      <w:r w:rsidR="0013658D">
        <w:rPr>
          <w:rFonts w:ascii="Times New Roman" w:hAnsi="Times New Roman" w:cs="Times New Roman"/>
          <w:sz w:val="24"/>
          <w:szCs w:val="24"/>
        </w:rPr>
        <w:t>recalled product</w:t>
      </w:r>
      <w:r w:rsidR="00497821">
        <w:rPr>
          <w:rFonts w:ascii="Times New Roman" w:hAnsi="Times New Roman" w:cs="Times New Roman"/>
          <w:sz w:val="24"/>
          <w:szCs w:val="24"/>
        </w:rPr>
        <w:t xml:space="preserve">s </w:t>
      </w:r>
      <w:r w:rsidR="00F04A59" w:rsidRPr="008275B7">
        <w:rPr>
          <w:rFonts w:ascii="Times New Roman" w:hAnsi="Times New Roman" w:cs="Times New Roman"/>
          <w:b/>
          <w:bCs/>
          <w:sz w:val="24"/>
          <w:szCs w:val="24"/>
        </w:rPr>
        <w:t>(Ashan, 2013)</w:t>
      </w:r>
      <w:r w:rsidR="006051FC" w:rsidRPr="008275B7">
        <w:rPr>
          <w:rFonts w:ascii="Times New Roman" w:hAnsi="Times New Roman" w:cs="Times New Roman"/>
          <w:b/>
          <w:bCs/>
          <w:sz w:val="24"/>
          <w:szCs w:val="24"/>
        </w:rPr>
        <w:t>.</w:t>
      </w:r>
      <w:r w:rsidR="00F04A59" w:rsidRPr="008275B7">
        <w:rPr>
          <w:rFonts w:ascii="Times New Roman" w:hAnsi="Times New Roman" w:cs="Times New Roman"/>
          <w:b/>
          <w:bCs/>
          <w:sz w:val="24"/>
          <w:szCs w:val="24"/>
        </w:rPr>
        <w:t xml:space="preserve"> </w:t>
      </w:r>
    </w:p>
    <w:p w14:paraId="6CF50812" w14:textId="7405C351" w:rsidR="00AB5FBB" w:rsidRPr="00AB5FBB" w:rsidRDefault="00AB5FBB" w:rsidP="00005234">
      <w:pPr>
        <w:spacing w:after="240"/>
        <w:ind w:left="360"/>
        <w:jc w:val="both"/>
        <w:rPr>
          <w:rFonts w:ascii="Times New Roman" w:hAnsi="Times New Roman" w:cs="Times New Roman"/>
          <w:sz w:val="24"/>
          <w:szCs w:val="24"/>
          <w:u w:val="single"/>
        </w:rPr>
      </w:pPr>
      <w:r w:rsidRPr="00AB5FBB">
        <w:rPr>
          <w:rFonts w:ascii="Times New Roman" w:hAnsi="Times New Roman" w:cs="Times New Roman"/>
          <w:sz w:val="24"/>
          <w:szCs w:val="24"/>
          <w:u w:val="single"/>
        </w:rPr>
        <w:t>Traceability Systems</w:t>
      </w:r>
    </w:p>
    <w:p w14:paraId="685E0AE9" w14:textId="343F03D8" w:rsidR="00F671D2" w:rsidRDefault="00497821" w:rsidP="00005234">
      <w:pPr>
        <w:spacing w:after="240"/>
        <w:ind w:left="360"/>
        <w:jc w:val="both"/>
        <w:rPr>
          <w:rFonts w:ascii="Times New Roman" w:hAnsi="Times New Roman" w:cs="Times New Roman"/>
          <w:b/>
          <w:bCs/>
          <w:sz w:val="24"/>
          <w:szCs w:val="24"/>
        </w:rPr>
      </w:pPr>
      <w:r>
        <w:rPr>
          <w:rFonts w:ascii="Times New Roman" w:hAnsi="Times New Roman" w:cs="Times New Roman"/>
          <w:sz w:val="24"/>
          <w:szCs w:val="24"/>
        </w:rPr>
        <w:t>Implementing effective</w:t>
      </w:r>
      <w:r w:rsidR="00E27E70">
        <w:rPr>
          <w:rFonts w:ascii="Times New Roman" w:hAnsi="Times New Roman" w:cs="Times New Roman"/>
          <w:sz w:val="24"/>
          <w:szCs w:val="24"/>
        </w:rPr>
        <w:t xml:space="preserve"> tra</w:t>
      </w:r>
      <w:r w:rsidR="00573BDB">
        <w:rPr>
          <w:rFonts w:ascii="Times New Roman" w:hAnsi="Times New Roman" w:cs="Times New Roman"/>
          <w:sz w:val="24"/>
          <w:szCs w:val="24"/>
        </w:rPr>
        <w:t>c</w:t>
      </w:r>
      <w:r w:rsidR="004B13F2">
        <w:rPr>
          <w:rFonts w:ascii="Times New Roman" w:hAnsi="Times New Roman" w:cs="Times New Roman"/>
          <w:sz w:val="24"/>
          <w:szCs w:val="24"/>
        </w:rPr>
        <w:t xml:space="preserve">eability systems </w:t>
      </w:r>
      <w:r w:rsidR="00CA02A8">
        <w:rPr>
          <w:rFonts w:ascii="Times New Roman" w:hAnsi="Times New Roman" w:cs="Times New Roman"/>
          <w:sz w:val="24"/>
          <w:szCs w:val="24"/>
        </w:rPr>
        <w:t>allow</w:t>
      </w:r>
      <w:r>
        <w:rPr>
          <w:rFonts w:ascii="Times New Roman" w:hAnsi="Times New Roman" w:cs="Times New Roman"/>
          <w:sz w:val="24"/>
          <w:szCs w:val="24"/>
        </w:rPr>
        <w:t>s</w:t>
      </w:r>
      <w:r w:rsidR="00CA02A8">
        <w:rPr>
          <w:rFonts w:ascii="Times New Roman" w:hAnsi="Times New Roman" w:cs="Times New Roman"/>
          <w:sz w:val="24"/>
          <w:szCs w:val="24"/>
        </w:rPr>
        <w:t xml:space="preserve"> companies to</w:t>
      </w:r>
      <w:r w:rsidR="003D7B1E">
        <w:rPr>
          <w:rFonts w:ascii="Times New Roman" w:hAnsi="Times New Roman" w:cs="Times New Roman"/>
          <w:sz w:val="24"/>
          <w:szCs w:val="24"/>
        </w:rPr>
        <w:t xml:space="preserve"> quickly iden</w:t>
      </w:r>
      <w:r w:rsidR="00A70CA1">
        <w:rPr>
          <w:rFonts w:ascii="Times New Roman" w:hAnsi="Times New Roman" w:cs="Times New Roman"/>
          <w:sz w:val="24"/>
          <w:szCs w:val="24"/>
        </w:rPr>
        <w:t>tify affected product and streamline the</w:t>
      </w:r>
      <w:r w:rsidR="00F671D2">
        <w:rPr>
          <w:rFonts w:ascii="Times New Roman" w:hAnsi="Times New Roman" w:cs="Times New Roman"/>
          <w:sz w:val="24"/>
          <w:szCs w:val="24"/>
        </w:rPr>
        <w:t xml:space="preserve"> recall</w:t>
      </w:r>
      <w:r w:rsidR="00A70CA1">
        <w:rPr>
          <w:rFonts w:ascii="Times New Roman" w:hAnsi="Times New Roman" w:cs="Times New Roman"/>
          <w:sz w:val="24"/>
          <w:szCs w:val="24"/>
        </w:rPr>
        <w:t xml:space="preserve"> process</w:t>
      </w:r>
      <w:r>
        <w:rPr>
          <w:rFonts w:ascii="Times New Roman" w:hAnsi="Times New Roman" w:cs="Times New Roman"/>
          <w:sz w:val="24"/>
          <w:szCs w:val="24"/>
        </w:rPr>
        <w:t>, thereby</w:t>
      </w:r>
      <w:r w:rsidR="00A70CA1">
        <w:rPr>
          <w:rFonts w:ascii="Times New Roman" w:hAnsi="Times New Roman" w:cs="Times New Roman"/>
          <w:sz w:val="24"/>
          <w:szCs w:val="24"/>
        </w:rPr>
        <w:t xml:space="preserve"> </w:t>
      </w:r>
      <w:r w:rsidR="00F671D2">
        <w:rPr>
          <w:rFonts w:ascii="Times New Roman" w:hAnsi="Times New Roman" w:cs="Times New Roman"/>
          <w:sz w:val="24"/>
          <w:szCs w:val="24"/>
        </w:rPr>
        <w:t>reducing operational costs</w:t>
      </w:r>
      <w:r w:rsidR="00005234">
        <w:rPr>
          <w:rFonts w:ascii="Times New Roman" w:hAnsi="Times New Roman" w:cs="Times New Roman"/>
          <w:sz w:val="24"/>
          <w:szCs w:val="24"/>
        </w:rPr>
        <w:t xml:space="preserve"> </w:t>
      </w:r>
      <w:r w:rsidR="00005234" w:rsidRPr="00A83D46">
        <w:rPr>
          <w:rFonts w:ascii="Times New Roman" w:hAnsi="Times New Roman" w:cs="Times New Roman"/>
          <w:b/>
          <w:bCs/>
          <w:sz w:val="24"/>
          <w:szCs w:val="24"/>
        </w:rPr>
        <w:t xml:space="preserve">(Memon et al., 2015). </w:t>
      </w:r>
    </w:p>
    <w:p w14:paraId="6C2B23C5" w14:textId="3F364063" w:rsidR="000A6643" w:rsidRPr="000A6643" w:rsidRDefault="000A6643" w:rsidP="00005234">
      <w:pPr>
        <w:spacing w:after="240"/>
        <w:ind w:left="360"/>
        <w:jc w:val="both"/>
        <w:rPr>
          <w:rFonts w:ascii="Times New Roman" w:hAnsi="Times New Roman" w:cs="Times New Roman"/>
          <w:sz w:val="24"/>
          <w:szCs w:val="24"/>
          <w:u w:val="single"/>
          <w:lang w:val="en-GB"/>
        </w:rPr>
      </w:pPr>
      <w:r w:rsidRPr="000A6643">
        <w:rPr>
          <w:rFonts w:ascii="Times New Roman" w:hAnsi="Times New Roman" w:cs="Times New Roman"/>
          <w:sz w:val="24"/>
          <w:szCs w:val="24"/>
          <w:u w:val="single"/>
          <w:lang w:val="en-GB"/>
        </w:rPr>
        <w:t>Communication strategies</w:t>
      </w:r>
    </w:p>
    <w:p w14:paraId="7A408594" w14:textId="441FF64C" w:rsidR="00326213" w:rsidRPr="00424998" w:rsidRDefault="00497821" w:rsidP="00005234">
      <w:pPr>
        <w:spacing w:after="240"/>
        <w:ind w:left="360"/>
        <w:jc w:val="both"/>
        <w:rPr>
          <w:rFonts w:ascii="Times New Roman" w:hAnsi="Times New Roman" w:cs="Times New Roman"/>
          <w:sz w:val="24"/>
          <w:szCs w:val="24"/>
          <w:lang w:val="en-GB"/>
        </w:rPr>
      </w:pPr>
      <w:r>
        <w:rPr>
          <w:rFonts w:ascii="Times New Roman" w:hAnsi="Times New Roman" w:cs="Times New Roman"/>
          <w:sz w:val="24"/>
          <w:szCs w:val="24"/>
          <w:lang w:val="en-GB"/>
        </w:rPr>
        <w:t>Creating</w:t>
      </w:r>
      <w:r w:rsidR="00E27E70">
        <w:rPr>
          <w:rFonts w:ascii="Times New Roman" w:hAnsi="Times New Roman" w:cs="Times New Roman"/>
          <w:sz w:val="24"/>
          <w:szCs w:val="24"/>
          <w:lang w:val="en-GB"/>
        </w:rPr>
        <w:t xml:space="preserve"> clear</w:t>
      </w:r>
      <w:r w:rsidR="0088027E" w:rsidRPr="0013485B">
        <w:rPr>
          <w:rFonts w:ascii="Times New Roman" w:hAnsi="Times New Roman" w:cs="Times New Roman"/>
          <w:sz w:val="24"/>
          <w:szCs w:val="24"/>
          <w:lang w:val="en-GB"/>
        </w:rPr>
        <w:t xml:space="preserve"> </w:t>
      </w:r>
      <w:r w:rsidR="00A51A2A">
        <w:rPr>
          <w:rFonts w:ascii="Times New Roman" w:hAnsi="Times New Roman" w:cs="Times New Roman"/>
          <w:sz w:val="24"/>
          <w:szCs w:val="24"/>
          <w:lang w:val="en-GB"/>
        </w:rPr>
        <w:t xml:space="preserve">communication </w:t>
      </w:r>
      <w:r w:rsidR="003E2627">
        <w:rPr>
          <w:rFonts w:ascii="Times New Roman" w:hAnsi="Times New Roman" w:cs="Times New Roman"/>
          <w:sz w:val="24"/>
          <w:szCs w:val="24"/>
          <w:lang w:val="en-GB"/>
        </w:rPr>
        <w:t xml:space="preserve">plans </w:t>
      </w:r>
      <w:r w:rsidR="003E248C">
        <w:rPr>
          <w:rFonts w:ascii="Times New Roman" w:hAnsi="Times New Roman" w:cs="Times New Roman"/>
          <w:sz w:val="24"/>
          <w:szCs w:val="24"/>
          <w:lang w:val="en-GB"/>
        </w:rPr>
        <w:t xml:space="preserve">that </w:t>
      </w:r>
      <w:r w:rsidR="00D34A9D" w:rsidRPr="00424998">
        <w:rPr>
          <w:rFonts w:ascii="Times New Roman" w:hAnsi="Times New Roman" w:cs="Times New Roman"/>
          <w:sz w:val="24"/>
          <w:szCs w:val="24"/>
          <w:lang w:val="en-GB"/>
        </w:rPr>
        <w:t>utilis</w:t>
      </w:r>
      <w:r w:rsidR="003E248C">
        <w:rPr>
          <w:rFonts w:ascii="Times New Roman" w:hAnsi="Times New Roman" w:cs="Times New Roman"/>
          <w:sz w:val="24"/>
          <w:szCs w:val="24"/>
          <w:lang w:val="en-GB"/>
        </w:rPr>
        <w:t>e</w:t>
      </w:r>
      <w:r w:rsidR="00D34A9D" w:rsidRPr="00424998">
        <w:rPr>
          <w:rFonts w:ascii="Times New Roman" w:hAnsi="Times New Roman" w:cs="Times New Roman"/>
          <w:sz w:val="24"/>
          <w:szCs w:val="24"/>
          <w:lang w:val="en-GB"/>
        </w:rPr>
        <w:t xml:space="preserve"> </w:t>
      </w:r>
      <w:r>
        <w:rPr>
          <w:rFonts w:ascii="Times New Roman" w:hAnsi="Times New Roman" w:cs="Times New Roman"/>
          <w:sz w:val="24"/>
          <w:szCs w:val="24"/>
          <w:lang w:val="en-GB"/>
        </w:rPr>
        <w:t>various</w:t>
      </w:r>
      <w:r w:rsidR="00D34A9D" w:rsidRPr="00424998">
        <w:rPr>
          <w:rFonts w:ascii="Times New Roman" w:hAnsi="Times New Roman" w:cs="Times New Roman"/>
          <w:sz w:val="24"/>
          <w:szCs w:val="24"/>
          <w:lang w:val="en-GB"/>
        </w:rPr>
        <w:t xml:space="preserve"> commun</w:t>
      </w:r>
      <w:r w:rsidR="004A22FD" w:rsidRPr="00424998">
        <w:rPr>
          <w:rFonts w:ascii="Times New Roman" w:hAnsi="Times New Roman" w:cs="Times New Roman"/>
          <w:sz w:val="24"/>
          <w:szCs w:val="24"/>
          <w:lang w:val="en-GB"/>
        </w:rPr>
        <w:t xml:space="preserve">ication channels, including </w:t>
      </w:r>
      <w:r w:rsidR="00B270DC" w:rsidRPr="00424998">
        <w:rPr>
          <w:rFonts w:ascii="Times New Roman" w:hAnsi="Times New Roman" w:cs="Times New Roman"/>
          <w:sz w:val="24"/>
          <w:szCs w:val="24"/>
          <w:lang w:val="en-GB"/>
        </w:rPr>
        <w:t>press, direct</w:t>
      </w:r>
      <w:r>
        <w:rPr>
          <w:rFonts w:ascii="Times New Roman" w:hAnsi="Times New Roman" w:cs="Times New Roman"/>
          <w:sz w:val="24"/>
          <w:szCs w:val="24"/>
          <w:lang w:val="en-GB"/>
        </w:rPr>
        <w:t xml:space="preserve"> outreach</w:t>
      </w:r>
      <w:r w:rsidR="00B270DC" w:rsidRPr="00424998">
        <w:rPr>
          <w:rFonts w:ascii="Times New Roman" w:hAnsi="Times New Roman" w:cs="Times New Roman"/>
          <w:sz w:val="24"/>
          <w:szCs w:val="24"/>
          <w:lang w:val="en-GB"/>
        </w:rPr>
        <w:t xml:space="preserve"> and social media</w:t>
      </w:r>
      <w:r>
        <w:rPr>
          <w:rFonts w:ascii="Times New Roman" w:hAnsi="Times New Roman" w:cs="Times New Roman"/>
          <w:sz w:val="24"/>
          <w:szCs w:val="24"/>
          <w:lang w:val="en-GB"/>
        </w:rPr>
        <w:t>,</w:t>
      </w:r>
      <w:r w:rsidR="00B270DC" w:rsidRPr="00424998">
        <w:rPr>
          <w:rFonts w:ascii="Times New Roman" w:hAnsi="Times New Roman" w:cs="Times New Roman"/>
          <w:sz w:val="24"/>
          <w:szCs w:val="24"/>
          <w:lang w:val="en-GB"/>
        </w:rPr>
        <w:t xml:space="preserve"> can ensure timely </w:t>
      </w:r>
      <w:r w:rsidR="00195B21" w:rsidRPr="00424998">
        <w:rPr>
          <w:rFonts w:ascii="Times New Roman" w:hAnsi="Times New Roman" w:cs="Times New Roman"/>
          <w:sz w:val="24"/>
          <w:szCs w:val="24"/>
          <w:lang w:val="en-GB"/>
        </w:rPr>
        <w:t xml:space="preserve">and transparent communication with </w:t>
      </w:r>
      <w:r w:rsidR="00195B21" w:rsidRPr="00424998">
        <w:rPr>
          <w:rFonts w:ascii="Times New Roman" w:hAnsi="Times New Roman" w:cs="Times New Roman"/>
          <w:sz w:val="24"/>
          <w:szCs w:val="24"/>
          <w:lang w:val="en-GB"/>
        </w:rPr>
        <w:lastRenderedPageBreak/>
        <w:t>consumers</w:t>
      </w:r>
      <w:r>
        <w:rPr>
          <w:rFonts w:ascii="Times New Roman" w:hAnsi="Times New Roman" w:cs="Times New Roman"/>
          <w:sz w:val="24"/>
          <w:szCs w:val="24"/>
          <w:lang w:val="en-GB"/>
        </w:rPr>
        <w:t>. This approach</w:t>
      </w:r>
      <w:r w:rsidR="00195B21" w:rsidRPr="00424998">
        <w:rPr>
          <w:rFonts w:ascii="Times New Roman" w:hAnsi="Times New Roman" w:cs="Times New Roman"/>
          <w:sz w:val="24"/>
          <w:szCs w:val="24"/>
          <w:lang w:val="en-GB"/>
        </w:rPr>
        <w:t xml:space="preserve"> help</w:t>
      </w:r>
      <w:r>
        <w:rPr>
          <w:rFonts w:ascii="Times New Roman" w:hAnsi="Times New Roman" w:cs="Times New Roman"/>
          <w:sz w:val="24"/>
          <w:szCs w:val="24"/>
          <w:lang w:val="en-GB"/>
        </w:rPr>
        <w:t>s</w:t>
      </w:r>
      <w:r w:rsidR="00195B21" w:rsidRPr="00424998">
        <w:rPr>
          <w:rFonts w:ascii="Times New Roman" w:hAnsi="Times New Roman" w:cs="Times New Roman"/>
          <w:sz w:val="24"/>
          <w:szCs w:val="24"/>
          <w:lang w:val="en-GB"/>
        </w:rPr>
        <w:t xml:space="preserve"> maintain trust a</w:t>
      </w:r>
      <w:r w:rsidR="00424998">
        <w:rPr>
          <w:rFonts w:ascii="Times New Roman" w:hAnsi="Times New Roman" w:cs="Times New Roman"/>
          <w:sz w:val="24"/>
          <w:szCs w:val="24"/>
          <w:lang w:val="en-GB"/>
        </w:rPr>
        <w:t>n</w:t>
      </w:r>
      <w:r w:rsidR="00195B21" w:rsidRPr="00424998">
        <w:rPr>
          <w:rFonts w:ascii="Times New Roman" w:hAnsi="Times New Roman" w:cs="Times New Roman"/>
          <w:sz w:val="24"/>
          <w:szCs w:val="24"/>
          <w:lang w:val="en-GB"/>
        </w:rPr>
        <w:t>d minimise</w:t>
      </w:r>
      <w:r>
        <w:rPr>
          <w:rFonts w:ascii="Times New Roman" w:hAnsi="Times New Roman" w:cs="Times New Roman"/>
          <w:sz w:val="24"/>
          <w:szCs w:val="24"/>
          <w:lang w:val="en-GB"/>
        </w:rPr>
        <w:t>s</w:t>
      </w:r>
      <w:r w:rsidR="00195B21" w:rsidRPr="00424998">
        <w:rPr>
          <w:rFonts w:ascii="Times New Roman" w:hAnsi="Times New Roman" w:cs="Times New Roman"/>
          <w:sz w:val="24"/>
          <w:szCs w:val="24"/>
          <w:lang w:val="en-GB"/>
        </w:rPr>
        <w:t xml:space="preserve"> rep</w:t>
      </w:r>
      <w:r w:rsidR="00424998" w:rsidRPr="00424998">
        <w:rPr>
          <w:rFonts w:ascii="Times New Roman" w:hAnsi="Times New Roman" w:cs="Times New Roman"/>
          <w:sz w:val="24"/>
          <w:szCs w:val="24"/>
          <w:lang w:val="en-GB"/>
        </w:rPr>
        <w:t xml:space="preserve">utational damage </w:t>
      </w:r>
      <w:r w:rsidR="00424998" w:rsidRPr="00424998">
        <w:rPr>
          <w:rFonts w:ascii="Times New Roman" w:hAnsi="Times New Roman" w:cs="Times New Roman"/>
          <w:b/>
          <w:bCs/>
          <w:sz w:val="24"/>
          <w:szCs w:val="24"/>
          <w:lang w:val="en-GB"/>
        </w:rPr>
        <w:t>(Hsu &amp; Lawrence, 2016)</w:t>
      </w:r>
    </w:p>
    <w:p w14:paraId="56F32ABE" w14:textId="5D4F4DAB" w:rsidR="009F12B8" w:rsidRDefault="00F0633D" w:rsidP="009F12B8">
      <w:pPr>
        <w:spacing w:after="240"/>
        <w:ind w:left="360"/>
        <w:jc w:val="both"/>
        <w:rPr>
          <w:rFonts w:ascii="Times New Roman" w:hAnsi="Times New Roman" w:cs="Times New Roman"/>
          <w:b/>
          <w:bCs/>
          <w:sz w:val="24"/>
          <w:szCs w:val="24"/>
          <w:lang w:val="en-GB"/>
        </w:rPr>
      </w:pPr>
      <w:r>
        <w:rPr>
          <w:rFonts w:ascii="Times New Roman" w:hAnsi="Times New Roman" w:cs="Times New Roman"/>
          <w:sz w:val="24"/>
          <w:szCs w:val="24"/>
          <w:lang w:val="en-GB"/>
        </w:rPr>
        <w:t>In addition to these stra</w:t>
      </w:r>
      <w:r w:rsidR="002E4B92">
        <w:rPr>
          <w:rFonts w:ascii="Times New Roman" w:hAnsi="Times New Roman" w:cs="Times New Roman"/>
          <w:sz w:val="24"/>
          <w:szCs w:val="24"/>
          <w:lang w:val="en-GB"/>
        </w:rPr>
        <w:t>tegies, financial</w:t>
      </w:r>
      <w:r w:rsidR="00C9009B">
        <w:rPr>
          <w:rFonts w:ascii="Times New Roman" w:hAnsi="Times New Roman" w:cs="Times New Roman"/>
          <w:sz w:val="24"/>
          <w:szCs w:val="24"/>
          <w:lang w:val="en-GB"/>
        </w:rPr>
        <w:t xml:space="preserve"> c</w:t>
      </w:r>
      <w:r w:rsidR="0076564D">
        <w:rPr>
          <w:rFonts w:ascii="Times New Roman" w:hAnsi="Times New Roman" w:cs="Times New Roman"/>
          <w:sz w:val="24"/>
          <w:szCs w:val="24"/>
          <w:lang w:val="en-GB"/>
        </w:rPr>
        <w:t>onsiderations play</w:t>
      </w:r>
      <w:r w:rsidR="00C9009B">
        <w:rPr>
          <w:rFonts w:ascii="Times New Roman" w:hAnsi="Times New Roman" w:cs="Times New Roman"/>
          <w:sz w:val="24"/>
          <w:szCs w:val="24"/>
          <w:lang w:val="en-GB"/>
        </w:rPr>
        <w:t>s</w:t>
      </w:r>
      <w:r w:rsidR="0076564D">
        <w:rPr>
          <w:rFonts w:ascii="Times New Roman" w:hAnsi="Times New Roman" w:cs="Times New Roman"/>
          <w:sz w:val="24"/>
          <w:szCs w:val="24"/>
          <w:lang w:val="en-GB"/>
        </w:rPr>
        <w:t xml:space="preserve"> a crucial role in</w:t>
      </w:r>
      <w:r w:rsidR="00497821">
        <w:rPr>
          <w:rFonts w:ascii="Times New Roman" w:hAnsi="Times New Roman" w:cs="Times New Roman"/>
          <w:sz w:val="24"/>
          <w:szCs w:val="24"/>
          <w:lang w:val="en-GB"/>
        </w:rPr>
        <w:t xml:space="preserve"> managing product </w:t>
      </w:r>
      <w:r w:rsidR="0076564D">
        <w:rPr>
          <w:rFonts w:ascii="Times New Roman" w:hAnsi="Times New Roman" w:cs="Times New Roman"/>
          <w:sz w:val="24"/>
          <w:szCs w:val="24"/>
          <w:lang w:val="en-GB"/>
        </w:rPr>
        <w:t xml:space="preserve"> </w:t>
      </w:r>
      <w:r w:rsidR="00534A30">
        <w:rPr>
          <w:rFonts w:ascii="Times New Roman" w:hAnsi="Times New Roman" w:cs="Times New Roman"/>
          <w:sz w:val="24"/>
          <w:szCs w:val="24"/>
          <w:lang w:val="en-GB"/>
        </w:rPr>
        <w:t>recall</w:t>
      </w:r>
      <w:r w:rsidR="00497821">
        <w:rPr>
          <w:rFonts w:ascii="Times New Roman" w:hAnsi="Times New Roman" w:cs="Times New Roman"/>
          <w:sz w:val="24"/>
          <w:szCs w:val="24"/>
          <w:lang w:val="en-GB"/>
        </w:rPr>
        <w:t>s and determining their</w:t>
      </w:r>
      <w:r w:rsidR="00EA31E2">
        <w:rPr>
          <w:rFonts w:ascii="Times New Roman" w:hAnsi="Times New Roman" w:cs="Times New Roman"/>
          <w:sz w:val="24"/>
          <w:szCs w:val="24"/>
          <w:lang w:val="en-GB"/>
        </w:rPr>
        <w:t xml:space="preserve"> </w:t>
      </w:r>
      <w:r w:rsidR="007D0748">
        <w:rPr>
          <w:rFonts w:ascii="Times New Roman" w:hAnsi="Times New Roman" w:cs="Times New Roman"/>
          <w:sz w:val="24"/>
          <w:szCs w:val="24"/>
          <w:lang w:val="en-GB"/>
        </w:rPr>
        <w:t>effectiveness</w:t>
      </w:r>
      <w:r w:rsidR="00534A30">
        <w:rPr>
          <w:rFonts w:ascii="Times New Roman" w:hAnsi="Times New Roman" w:cs="Times New Roman"/>
          <w:sz w:val="24"/>
          <w:szCs w:val="24"/>
          <w:lang w:val="en-GB"/>
        </w:rPr>
        <w:t xml:space="preserve">. Companies </w:t>
      </w:r>
      <w:r w:rsidR="00497821">
        <w:rPr>
          <w:rFonts w:ascii="Times New Roman" w:hAnsi="Times New Roman" w:cs="Times New Roman"/>
          <w:sz w:val="24"/>
          <w:szCs w:val="24"/>
          <w:lang w:val="en-GB"/>
        </w:rPr>
        <w:t>need to assess</w:t>
      </w:r>
      <w:r w:rsidR="00534A30">
        <w:rPr>
          <w:rFonts w:ascii="Times New Roman" w:hAnsi="Times New Roman" w:cs="Times New Roman"/>
          <w:sz w:val="24"/>
          <w:szCs w:val="24"/>
          <w:lang w:val="en-GB"/>
        </w:rPr>
        <w:t xml:space="preserve"> the cost</w:t>
      </w:r>
      <w:r w:rsidR="00497821">
        <w:rPr>
          <w:rFonts w:ascii="Times New Roman" w:hAnsi="Times New Roman" w:cs="Times New Roman"/>
          <w:sz w:val="24"/>
          <w:szCs w:val="24"/>
          <w:lang w:val="en-GB"/>
        </w:rPr>
        <w:t xml:space="preserve">s associated with </w:t>
      </w:r>
      <w:r w:rsidR="00534A30">
        <w:rPr>
          <w:rFonts w:ascii="Times New Roman" w:hAnsi="Times New Roman" w:cs="Times New Roman"/>
          <w:sz w:val="24"/>
          <w:szCs w:val="24"/>
          <w:lang w:val="en-GB"/>
        </w:rPr>
        <w:t xml:space="preserve">recall remedies </w:t>
      </w:r>
      <w:r w:rsidR="00497821">
        <w:rPr>
          <w:rFonts w:ascii="Times New Roman" w:hAnsi="Times New Roman" w:cs="Times New Roman"/>
          <w:sz w:val="24"/>
          <w:szCs w:val="24"/>
          <w:lang w:val="en-GB"/>
        </w:rPr>
        <w:t xml:space="preserve">in relation to </w:t>
      </w:r>
      <w:r w:rsidR="003B3B5B">
        <w:rPr>
          <w:rFonts w:ascii="Times New Roman" w:hAnsi="Times New Roman" w:cs="Times New Roman"/>
          <w:sz w:val="24"/>
          <w:szCs w:val="24"/>
          <w:lang w:val="en-GB"/>
        </w:rPr>
        <w:t>the potential harm to consumers and</w:t>
      </w:r>
      <w:r w:rsidR="00497821">
        <w:rPr>
          <w:rFonts w:ascii="Times New Roman" w:hAnsi="Times New Roman" w:cs="Times New Roman"/>
          <w:sz w:val="24"/>
          <w:szCs w:val="24"/>
          <w:lang w:val="en-GB"/>
        </w:rPr>
        <w:t xml:space="preserve"> the impact on</w:t>
      </w:r>
      <w:r w:rsidR="003B3B5B">
        <w:rPr>
          <w:rFonts w:ascii="Times New Roman" w:hAnsi="Times New Roman" w:cs="Times New Roman"/>
          <w:sz w:val="24"/>
          <w:szCs w:val="24"/>
          <w:lang w:val="en-GB"/>
        </w:rPr>
        <w:t xml:space="preserve"> their own reputations.</w:t>
      </w:r>
      <w:r w:rsidR="008920A0">
        <w:rPr>
          <w:rFonts w:ascii="Times New Roman" w:hAnsi="Times New Roman" w:cs="Times New Roman"/>
          <w:sz w:val="24"/>
          <w:szCs w:val="24"/>
          <w:lang w:val="en-GB"/>
        </w:rPr>
        <w:t xml:space="preserve"> The </w:t>
      </w:r>
      <w:r w:rsidR="00497821">
        <w:rPr>
          <w:rFonts w:ascii="Times New Roman" w:hAnsi="Times New Roman" w:cs="Times New Roman"/>
          <w:sz w:val="24"/>
          <w:szCs w:val="24"/>
          <w:lang w:val="en-GB"/>
        </w:rPr>
        <w:t>selected</w:t>
      </w:r>
      <w:r w:rsidR="008920A0">
        <w:rPr>
          <w:rFonts w:ascii="Times New Roman" w:hAnsi="Times New Roman" w:cs="Times New Roman"/>
          <w:sz w:val="24"/>
          <w:szCs w:val="24"/>
          <w:lang w:val="en-GB"/>
        </w:rPr>
        <w:t xml:space="preserve"> remedy can significantly i</w:t>
      </w:r>
      <w:r w:rsidR="00497821">
        <w:rPr>
          <w:rFonts w:ascii="Times New Roman" w:hAnsi="Times New Roman" w:cs="Times New Roman"/>
          <w:sz w:val="24"/>
          <w:szCs w:val="24"/>
          <w:lang w:val="en-GB"/>
        </w:rPr>
        <w:t>nfluence</w:t>
      </w:r>
      <w:r w:rsidR="008920A0">
        <w:rPr>
          <w:rFonts w:ascii="Times New Roman" w:hAnsi="Times New Roman" w:cs="Times New Roman"/>
          <w:sz w:val="24"/>
          <w:szCs w:val="24"/>
          <w:lang w:val="en-GB"/>
        </w:rPr>
        <w:t xml:space="preserve"> consumer perceptions </w:t>
      </w:r>
      <w:r w:rsidR="007C5B3E">
        <w:rPr>
          <w:rFonts w:ascii="Times New Roman" w:hAnsi="Times New Roman" w:cs="Times New Roman"/>
          <w:sz w:val="24"/>
          <w:szCs w:val="24"/>
          <w:lang w:val="en-GB"/>
        </w:rPr>
        <w:t xml:space="preserve">and the overall </w:t>
      </w:r>
      <w:r w:rsidR="00497821">
        <w:rPr>
          <w:rFonts w:ascii="Times New Roman" w:hAnsi="Times New Roman" w:cs="Times New Roman"/>
          <w:sz w:val="24"/>
          <w:szCs w:val="24"/>
          <w:lang w:val="en-GB"/>
        </w:rPr>
        <w:t xml:space="preserve">success </w:t>
      </w:r>
      <w:r w:rsidR="007C5B3E">
        <w:rPr>
          <w:rFonts w:ascii="Times New Roman" w:hAnsi="Times New Roman" w:cs="Times New Roman"/>
          <w:sz w:val="24"/>
          <w:szCs w:val="24"/>
          <w:lang w:val="en-GB"/>
        </w:rPr>
        <w:t>of</w:t>
      </w:r>
      <w:r w:rsidR="001E1794">
        <w:rPr>
          <w:rFonts w:ascii="Times New Roman" w:hAnsi="Times New Roman" w:cs="Times New Roman"/>
          <w:sz w:val="24"/>
          <w:szCs w:val="24"/>
          <w:lang w:val="en-GB"/>
        </w:rPr>
        <w:t xml:space="preserve"> recall</w:t>
      </w:r>
      <w:r w:rsidR="00527AC0">
        <w:rPr>
          <w:rFonts w:ascii="Times New Roman" w:hAnsi="Times New Roman" w:cs="Times New Roman"/>
          <w:sz w:val="24"/>
          <w:szCs w:val="24"/>
          <w:lang w:val="en-GB"/>
        </w:rPr>
        <w:t xml:space="preserve"> </w:t>
      </w:r>
      <w:r w:rsidR="00527AC0" w:rsidRPr="00495D3A">
        <w:rPr>
          <w:rFonts w:ascii="Times New Roman" w:hAnsi="Times New Roman" w:cs="Times New Roman"/>
          <w:b/>
          <w:bCs/>
          <w:sz w:val="24"/>
          <w:szCs w:val="24"/>
          <w:lang w:val="en-GB"/>
        </w:rPr>
        <w:t>(L</w:t>
      </w:r>
      <w:r w:rsidR="00F27712" w:rsidRPr="00495D3A">
        <w:rPr>
          <w:rFonts w:ascii="Times New Roman" w:hAnsi="Times New Roman" w:cs="Times New Roman"/>
          <w:b/>
          <w:bCs/>
          <w:sz w:val="24"/>
          <w:szCs w:val="24"/>
          <w:lang w:val="en-GB"/>
        </w:rPr>
        <w:t>iu et al., 2016)</w:t>
      </w:r>
    </w:p>
    <w:p w14:paraId="10C73028" w14:textId="4994098D" w:rsidR="008E415C" w:rsidRPr="008E415C" w:rsidRDefault="001A5812" w:rsidP="008E415C">
      <w:pPr>
        <w:spacing w:after="240"/>
        <w:ind w:left="360"/>
        <w:jc w:val="both"/>
        <w:rPr>
          <w:rFonts w:ascii="Times New Roman" w:hAnsi="Times New Roman" w:cs="Times New Roman"/>
          <w:bCs/>
          <w:sz w:val="24"/>
          <w:szCs w:val="24"/>
          <w:lang w:val="en-GB"/>
        </w:rPr>
      </w:pPr>
      <w:r w:rsidRPr="001A5812">
        <w:rPr>
          <w:rFonts w:ascii="Times New Roman" w:hAnsi="Times New Roman" w:cs="Times New Roman"/>
          <w:bCs/>
          <w:sz w:val="24"/>
          <w:szCs w:val="24"/>
          <w:lang w:val="en-GB"/>
        </w:rPr>
        <w:t>All these strategies</w:t>
      </w:r>
      <w:r w:rsidR="00497821">
        <w:rPr>
          <w:rFonts w:ascii="Times New Roman" w:hAnsi="Times New Roman" w:cs="Times New Roman"/>
          <w:bCs/>
          <w:sz w:val="24"/>
          <w:szCs w:val="24"/>
          <w:lang w:val="en-GB"/>
        </w:rPr>
        <w:t xml:space="preserve"> are integral to</w:t>
      </w:r>
      <w:r w:rsidRPr="001A5812">
        <w:rPr>
          <w:rFonts w:ascii="Times New Roman" w:hAnsi="Times New Roman" w:cs="Times New Roman"/>
          <w:bCs/>
          <w:sz w:val="24"/>
          <w:szCs w:val="24"/>
          <w:lang w:val="en-GB"/>
        </w:rPr>
        <w:t xml:space="preserve"> the </w:t>
      </w:r>
      <w:r>
        <w:rPr>
          <w:rFonts w:ascii="Times New Roman" w:hAnsi="Times New Roman" w:cs="Times New Roman"/>
          <w:bCs/>
          <w:sz w:val="24"/>
          <w:szCs w:val="24"/>
          <w:lang w:val="en-GB"/>
        </w:rPr>
        <w:t xml:space="preserve">product </w:t>
      </w:r>
      <w:r w:rsidRPr="001A5812">
        <w:rPr>
          <w:rFonts w:ascii="Times New Roman" w:hAnsi="Times New Roman" w:cs="Times New Roman"/>
          <w:bCs/>
          <w:sz w:val="24"/>
          <w:szCs w:val="24"/>
          <w:lang w:val="en-GB"/>
        </w:rPr>
        <w:t>recall process</w:t>
      </w:r>
      <w:r w:rsidR="00497821">
        <w:rPr>
          <w:rFonts w:ascii="Times New Roman" w:hAnsi="Times New Roman" w:cs="Times New Roman"/>
          <w:bCs/>
          <w:sz w:val="24"/>
          <w:szCs w:val="24"/>
          <w:lang w:val="en-GB"/>
        </w:rPr>
        <w:t>,</w:t>
      </w:r>
      <w:r w:rsidRPr="001A5812">
        <w:rPr>
          <w:rFonts w:ascii="Times New Roman" w:hAnsi="Times New Roman" w:cs="Times New Roman"/>
          <w:bCs/>
          <w:sz w:val="24"/>
          <w:szCs w:val="24"/>
          <w:lang w:val="en-GB"/>
        </w:rPr>
        <w:t xml:space="preserve"> as discussed in section</w:t>
      </w:r>
      <w:r w:rsidR="00497821">
        <w:rPr>
          <w:rFonts w:ascii="Times New Roman" w:hAnsi="Times New Roman" w:cs="Times New Roman"/>
          <w:bCs/>
          <w:sz w:val="24"/>
          <w:szCs w:val="24"/>
          <w:lang w:val="en-GB"/>
        </w:rPr>
        <w:t xml:space="preserve"> 2</w:t>
      </w:r>
      <w:r w:rsidRPr="001A5812">
        <w:rPr>
          <w:rFonts w:ascii="Times New Roman" w:hAnsi="Times New Roman" w:cs="Times New Roman"/>
          <w:bCs/>
          <w:sz w:val="24"/>
          <w:szCs w:val="24"/>
          <w:lang w:val="en-GB"/>
        </w:rPr>
        <w:t>.3</w:t>
      </w:r>
    </w:p>
    <w:p w14:paraId="23528321" w14:textId="77777777" w:rsidR="00A959A7" w:rsidRDefault="001A4ACE" w:rsidP="00B8186E">
      <w:pPr>
        <w:pStyle w:val="Heading1"/>
        <w:numPr>
          <w:ilvl w:val="0"/>
          <w:numId w:val="6"/>
        </w:numPr>
        <w:spacing w:after="120"/>
        <w:rPr>
          <w:b/>
          <w:lang w:val="en-GB"/>
        </w:rPr>
      </w:pPr>
      <w:bookmarkStart w:id="11" w:name="_Toc184754633"/>
      <w:r>
        <w:rPr>
          <w:b/>
          <w:lang w:val="en-GB"/>
        </w:rPr>
        <w:t>Restoring consumer confidence during and after a product recall</w:t>
      </w:r>
      <w:bookmarkEnd w:id="11"/>
    </w:p>
    <w:p w14:paraId="45DD43B8" w14:textId="7F3E96F8" w:rsidR="00690BC5" w:rsidRDefault="003833D7" w:rsidP="008F3A90">
      <w:pPr>
        <w:ind w:left="360"/>
        <w:jc w:val="both"/>
        <w:rPr>
          <w:rFonts w:ascii="Times New Roman" w:hAnsi="Times New Roman" w:cs="Times New Roman"/>
          <w:sz w:val="24"/>
          <w:szCs w:val="24"/>
        </w:rPr>
      </w:pPr>
      <w:r>
        <w:rPr>
          <w:rFonts w:ascii="Times New Roman" w:hAnsi="Times New Roman" w:cs="Times New Roman"/>
          <w:sz w:val="24"/>
          <w:szCs w:val="24"/>
        </w:rPr>
        <w:t xml:space="preserve">Restoring consumer confidence </w:t>
      </w:r>
      <w:r w:rsidR="00B8186E">
        <w:rPr>
          <w:rFonts w:ascii="Times New Roman" w:hAnsi="Times New Roman" w:cs="Times New Roman"/>
          <w:sz w:val="24"/>
          <w:szCs w:val="24"/>
        </w:rPr>
        <w:t xml:space="preserve">and trust is </w:t>
      </w:r>
      <w:r w:rsidR="004A59EA">
        <w:rPr>
          <w:rFonts w:ascii="Times New Roman" w:hAnsi="Times New Roman" w:cs="Times New Roman"/>
          <w:sz w:val="24"/>
          <w:szCs w:val="24"/>
        </w:rPr>
        <w:t xml:space="preserve">a </w:t>
      </w:r>
      <w:r w:rsidR="00B8186E">
        <w:rPr>
          <w:rFonts w:ascii="Times New Roman" w:hAnsi="Times New Roman" w:cs="Times New Roman"/>
          <w:sz w:val="24"/>
          <w:szCs w:val="24"/>
        </w:rPr>
        <w:t xml:space="preserve">challenging </w:t>
      </w:r>
      <w:r w:rsidR="00DA66B3">
        <w:rPr>
          <w:rFonts w:ascii="Times New Roman" w:hAnsi="Times New Roman" w:cs="Times New Roman"/>
          <w:sz w:val="24"/>
          <w:szCs w:val="24"/>
        </w:rPr>
        <w:t>task that demands</w:t>
      </w:r>
      <w:r w:rsidR="005B6450">
        <w:rPr>
          <w:rFonts w:ascii="Times New Roman" w:hAnsi="Times New Roman" w:cs="Times New Roman"/>
          <w:sz w:val="24"/>
          <w:szCs w:val="24"/>
        </w:rPr>
        <w:t xml:space="preserve"> </w:t>
      </w:r>
      <w:r w:rsidR="00D977BB">
        <w:rPr>
          <w:rFonts w:ascii="Times New Roman" w:hAnsi="Times New Roman" w:cs="Times New Roman"/>
          <w:sz w:val="24"/>
          <w:szCs w:val="24"/>
        </w:rPr>
        <w:t>strategic planning</w:t>
      </w:r>
      <w:r w:rsidR="00B8186E">
        <w:rPr>
          <w:rFonts w:ascii="Times New Roman" w:hAnsi="Times New Roman" w:cs="Times New Roman"/>
          <w:sz w:val="24"/>
          <w:szCs w:val="24"/>
        </w:rPr>
        <w:t xml:space="preserve"> and</w:t>
      </w:r>
      <w:r w:rsidR="00C90731">
        <w:rPr>
          <w:rFonts w:ascii="Times New Roman" w:hAnsi="Times New Roman" w:cs="Times New Roman"/>
          <w:sz w:val="24"/>
          <w:szCs w:val="24"/>
        </w:rPr>
        <w:t xml:space="preserve"> effective co</w:t>
      </w:r>
      <w:r w:rsidR="0092385A">
        <w:rPr>
          <w:rFonts w:ascii="Times New Roman" w:hAnsi="Times New Roman" w:cs="Times New Roman"/>
          <w:sz w:val="24"/>
          <w:szCs w:val="24"/>
        </w:rPr>
        <w:t>mmunication</w:t>
      </w:r>
      <w:r w:rsidR="00B8186E">
        <w:rPr>
          <w:rFonts w:ascii="Times New Roman" w:hAnsi="Times New Roman" w:cs="Times New Roman"/>
          <w:sz w:val="24"/>
          <w:szCs w:val="24"/>
        </w:rPr>
        <w:t xml:space="preserve">. </w:t>
      </w:r>
      <w:r w:rsidR="004A59EA">
        <w:rPr>
          <w:rFonts w:ascii="Times New Roman" w:hAnsi="Times New Roman" w:cs="Times New Roman"/>
          <w:sz w:val="24"/>
          <w:szCs w:val="24"/>
        </w:rPr>
        <w:t>It is</w:t>
      </w:r>
      <w:r w:rsidR="00DA66B3">
        <w:rPr>
          <w:rFonts w:ascii="Times New Roman" w:hAnsi="Times New Roman" w:cs="Times New Roman"/>
          <w:sz w:val="24"/>
          <w:szCs w:val="24"/>
        </w:rPr>
        <w:t xml:space="preserve"> essential for companies to u</w:t>
      </w:r>
      <w:r w:rsidR="00690BC5">
        <w:rPr>
          <w:rFonts w:ascii="Times New Roman" w:hAnsi="Times New Roman" w:cs="Times New Roman"/>
          <w:sz w:val="24"/>
          <w:szCs w:val="24"/>
        </w:rPr>
        <w:t>nderstan</w:t>
      </w:r>
      <w:r w:rsidR="00DA66B3">
        <w:rPr>
          <w:rFonts w:ascii="Times New Roman" w:hAnsi="Times New Roman" w:cs="Times New Roman"/>
          <w:sz w:val="24"/>
          <w:szCs w:val="24"/>
        </w:rPr>
        <w:t>d</w:t>
      </w:r>
      <w:r w:rsidR="00690BC5">
        <w:rPr>
          <w:rFonts w:ascii="Times New Roman" w:hAnsi="Times New Roman" w:cs="Times New Roman"/>
          <w:sz w:val="24"/>
          <w:szCs w:val="24"/>
        </w:rPr>
        <w:t xml:space="preserve"> consumer perception during and after a product recall</w:t>
      </w:r>
      <w:r w:rsidR="00DA66B3">
        <w:rPr>
          <w:rFonts w:ascii="Times New Roman" w:hAnsi="Times New Roman" w:cs="Times New Roman"/>
          <w:sz w:val="24"/>
          <w:szCs w:val="24"/>
        </w:rPr>
        <w:t xml:space="preserve"> as this can greatly affect </w:t>
      </w:r>
      <w:r w:rsidR="00690BC5">
        <w:rPr>
          <w:rFonts w:ascii="Times New Roman" w:hAnsi="Times New Roman" w:cs="Times New Roman"/>
          <w:sz w:val="24"/>
          <w:szCs w:val="24"/>
        </w:rPr>
        <w:t xml:space="preserve">brand image and consumer trust. The </w:t>
      </w:r>
      <w:r w:rsidR="00DA66B3">
        <w:rPr>
          <w:rFonts w:ascii="Times New Roman" w:hAnsi="Times New Roman" w:cs="Times New Roman"/>
          <w:sz w:val="24"/>
          <w:szCs w:val="24"/>
        </w:rPr>
        <w:t xml:space="preserve">way in which </w:t>
      </w:r>
      <w:r w:rsidR="00690BC5">
        <w:rPr>
          <w:rFonts w:ascii="Times New Roman" w:hAnsi="Times New Roman" w:cs="Times New Roman"/>
          <w:sz w:val="24"/>
          <w:szCs w:val="24"/>
        </w:rPr>
        <w:t xml:space="preserve">a company handles a </w:t>
      </w:r>
      <w:r w:rsidR="00DA66B3">
        <w:rPr>
          <w:rFonts w:ascii="Times New Roman" w:hAnsi="Times New Roman" w:cs="Times New Roman"/>
          <w:sz w:val="24"/>
          <w:szCs w:val="24"/>
        </w:rPr>
        <w:t xml:space="preserve">product </w:t>
      </w:r>
      <w:r w:rsidR="00690BC5">
        <w:rPr>
          <w:rFonts w:ascii="Times New Roman" w:hAnsi="Times New Roman" w:cs="Times New Roman"/>
          <w:sz w:val="24"/>
          <w:szCs w:val="24"/>
        </w:rPr>
        <w:t xml:space="preserve">recall can </w:t>
      </w:r>
      <w:r w:rsidR="00DA66B3">
        <w:rPr>
          <w:rFonts w:ascii="Times New Roman" w:hAnsi="Times New Roman" w:cs="Times New Roman"/>
          <w:sz w:val="24"/>
          <w:szCs w:val="24"/>
        </w:rPr>
        <w:t xml:space="preserve">have a </w:t>
      </w:r>
      <w:r w:rsidR="00690BC5">
        <w:rPr>
          <w:rFonts w:ascii="Times New Roman" w:hAnsi="Times New Roman" w:cs="Times New Roman"/>
          <w:sz w:val="24"/>
          <w:szCs w:val="24"/>
        </w:rPr>
        <w:t>significant i</w:t>
      </w:r>
      <w:r w:rsidR="00DA66B3">
        <w:rPr>
          <w:rFonts w:ascii="Times New Roman" w:hAnsi="Times New Roman" w:cs="Times New Roman"/>
          <w:sz w:val="24"/>
          <w:szCs w:val="24"/>
        </w:rPr>
        <w:t>mpact on</w:t>
      </w:r>
      <w:r w:rsidR="00690BC5">
        <w:rPr>
          <w:rFonts w:ascii="Times New Roman" w:hAnsi="Times New Roman" w:cs="Times New Roman"/>
          <w:sz w:val="24"/>
          <w:szCs w:val="24"/>
        </w:rPr>
        <w:t xml:space="preserve"> consumer behavior. </w:t>
      </w:r>
      <w:r w:rsidR="00B8186E">
        <w:rPr>
          <w:rFonts w:ascii="Times New Roman" w:hAnsi="Times New Roman" w:cs="Times New Roman"/>
          <w:sz w:val="24"/>
          <w:szCs w:val="24"/>
        </w:rPr>
        <w:t>Companies</w:t>
      </w:r>
      <w:r w:rsidR="00DA66B3">
        <w:rPr>
          <w:rFonts w:ascii="Times New Roman" w:hAnsi="Times New Roman" w:cs="Times New Roman"/>
          <w:sz w:val="24"/>
          <w:szCs w:val="24"/>
        </w:rPr>
        <w:t xml:space="preserve"> should</w:t>
      </w:r>
      <w:r w:rsidR="00B8186E">
        <w:rPr>
          <w:rFonts w:ascii="Times New Roman" w:hAnsi="Times New Roman" w:cs="Times New Roman"/>
          <w:sz w:val="24"/>
          <w:szCs w:val="24"/>
        </w:rPr>
        <w:t xml:space="preserve"> adopt a proactive approach to</w:t>
      </w:r>
      <w:r w:rsidR="00DA66B3">
        <w:rPr>
          <w:rFonts w:ascii="Times New Roman" w:hAnsi="Times New Roman" w:cs="Times New Roman"/>
          <w:sz w:val="24"/>
          <w:szCs w:val="24"/>
        </w:rPr>
        <w:t xml:space="preserve"> </w:t>
      </w:r>
      <w:r w:rsidR="00B8186E">
        <w:rPr>
          <w:rFonts w:ascii="Times New Roman" w:hAnsi="Times New Roman" w:cs="Times New Roman"/>
          <w:sz w:val="24"/>
          <w:szCs w:val="24"/>
        </w:rPr>
        <w:t>crisis</w:t>
      </w:r>
      <w:r w:rsidR="00DA66B3">
        <w:rPr>
          <w:rFonts w:ascii="Times New Roman" w:hAnsi="Times New Roman" w:cs="Times New Roman"/>
          <w:sz w:val="24"/>
          <w:szCs w:val="24"/>
        </w:rPr>
        <w:t xml:space="preserve"> management</w:t>
      </w:r>
      <w:r w:rsidR="00B8186E">
        <w:rPr>
          <w:rFonts w:ascii="Times New Roman" w:hAnsi="Times New Roman" w:cs="Times New Roman"/>
          <w:sz w:val="24"/>
          <w:szCs w:val="24"/>
        </w:rPr>
        <w:t xml:space="preserve">, ensuring </w:t>
      </w:r>
      <w:r w:rsidR="00DA66B3">
        <w:rPr>
          <w:rFonts w:ascii="Times New Roman" w:hAnsi="Times New Roman" w:cs="Times New Roman"/>
          <w:sz w:val="24"/>
          <w:szCs w:val="24"/>
        </w:rPr>
        <w:t>they meet</w:t>
      </w:r>
      <w:r w:rsidR="00B8186E">
        <w:rPr>
          <w:rFonts w:ascii="Times New Roman" w:hAnsi="Times New Roman" w:cs="Times New Roman"/>
          <w:sz w:val="24"/>
          <w:szCs w:val="24"/>
        </w:rPr>
        <w:t xml:space="preserve"> consumer expectations and </w:t>
      </w:r>
      <w:r w:rsidR="00DA66B3">
        <w:rPr>
          <w:rFonts w:ascii="Times New Roman" w:hAnsi="Times New Roman" w:cs="Times New Roman"/>
          <w:sz w:val="24"/>
          <w:szCs w:val="24"/>
        </w:rPr>
        <w:t xml:space="preserve">address </w:t>
      </w:r>
      <w:r w:rsidR="00B8186E">
        <w:rPr>
          <w:rFonts w:ascii="Times New Roman" w:hAnsi="Times New Roman" w:cs="Times New Roman"/>
          <w:sz w:val="24"/>
          <w:szCs w:val="24"/>
        </w:rPr>
        <w:t xml:space="preserve">safety concerns.  </w:t>
      </w:r>
      <w:r w:rsidR="00DA66B3">
        <w:rPr>
          <w:rFonts w:ascii="Times New Roman" w:hAnsi="Times New Roman" w:cs="Times New Roman"/>
          <w:sz w:val="24"/>
          <w:szCs w:val="24"/>
        </w:rPr>
        <w:t>R</w:t>
      </w:r>
      <w:r w:rsidR="00B8186E">
        <w:rPr>
          <w:rFonts w:ascii="Times New Roman" w:hAnsi="Times New Roman" w:cs="Times New Roman"/>
          <w:sz w:val="24"/>
          <w:szCs w:val="24"/>
        </w:rPr>
        <w:t xml:space="preserve">esearch </w:t>
      </w:r>
      <w:r w:rsidR="00DA66B3">
        <w:rPr>
          <w:rFonts w:ascii="Times New Roman" w:hAnsi="Times New Roman" w:cs="Times New Roman"/>
          <w:sz w:val="24"/>
          <w:szCs w:val="24"/>
        </w:rPr>
        <w:t xml:space="preserve">has identified </w:t>
      </w:r>
      <w:r w:rsidR="00B8186E">
        <w:rPr>
          <w:rFonts w:ascii="Times New Roman" w:hAnsi="Times New Roman" w:cs="Times New Roman"/>
          <w:sz w:val="24"/>
          <w:szCs w:val="24"/>
        </w:rPr>
        <w:t xml:space="preserve">several strategies that can </w:t>
      </w:r>
      <w:r w:rsidR="00DA66B3">
        <w:rPr>
          <w:rFonts w:ascii="Times New Roman" w:hAnsi="Times New Roman" w:cs="Times New Roman"/>
          <w:sz w:val="24"/>
          <w:szCs w:val="24"/>
        </w:rPr>
        <w:t>assist</w:t>
      </w:r>
      <w:r w:rsidR="00B8186E">
        <w:rPr>
          <w:rFonts w:ascii="Times New Roman" w:hAnsi="Times New Roman" w:cs="Times New Roman"/>
          <w:sz w:val="24"/>
          <w:szCs w:val="24"/>
        </w:rPr>
        <w:t xml:space="preserve"> organisations navigate this complex landscape</w:t>
      </w:r>
      <w:r w:rsidR="00DA66B3">
        <w:rPr>
          <w:rFonts w:ascii="Times New Roman" w:hAnsi="Times New Roman" w:cs="Times New Roman"/>
          <w:sz w:val="24"/>
          <w:szCs w:val="24"/>
        </w:rPr>
        <w:t>, which</w:t>
      </w:r>
      <w:r w:rsidR="00B8186E">
        <w:rPr>
          <w:rFonts w:ascii="Times New Roman" w:hAnsi="Times New Roman" w:cs="Times New Roman"/>
          <w:sz w:val="24"/>
          <w:szCs w:val="24"/>
        </w:rPr>
        <w:t xml:space="preserve"> are discussed below</w:t>
      </w:r>
      <w:r w:rsidR="007641EE">
        <w:rPr>
          <w:rFonts w:ascii="Times New Roman" w:hAnsi="Times New Roman" w:cs="Times New Roman"/>
          <w:sz w:val="24"/>
          <w:szCs w:val="24"/>
        </w:rPr>
        <w:t xml:space="preserve"> and </w:t>
      </w:r>
      <w:r w:rsidR="00DA66B3">
        <w:rPr>
          <w:rFonts w:ascii="Times New Roman" w:hAnsi="Times New Roman" w:cs="Times New Roman"/>
          <w:sz w:val="24"/>
          <w:szCs w:val="24"/>
        </w:rPr>
        <w:t xml:space="preserve">illustrated </w:t>
      </w:r>
      <w:r w:rsidR="007641EE">
        <w:rPr>
          <w:rFonts w:ascii="Times New Roman" w:hAnsi="Times New Roman" w:cs="Times New Roman"/>
          <w:sz w:val="24"/>
          <w:szCs w:val="24"/>
        </w:rPr>
        <w:t>in Figure 4.</w:t>
      </w:r>
    </w:p>
    <w:p w14:paraId="0BB74ABB" w14:textId="59CA4E6C" w:rsidR="007641EE" w:rsidRDefault="004A57EE" w:rsidP="004A57EE">
      <w:pPr>
        <w:ind w:left="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384474" wp14:editId="6FD6A10A">
            <wp:extent cx="5480050" cy="3043555"/>
            <wp:effectExtent l="0" t="0" r="635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16176" cy="3063619"/>
                    </a:xfrm>
                    <a:prstGeom prst="rect">
                      <a:avLst/>
                    </a:prstGeom>
                    <a:noFill/>
                  </pic:spPr>
                </pic:pic>
              </a:graphicData>
            </a:graphic>
          </wp:inline>
        </w:drawing>
      </w:r>
    </w:p>
    <w:p w14:paraId="75403594" w14:textId="4803CC31" w:rsidR="007641EE" w:rsidRPr="004A57EE" w:rsidRDefault="004A57EE" w:rsidP="004A57EE">
      <w:pPr>
        <w:ind w:left="360"/>
        <w:jc w:val="center"/>
        <w:rPr>
          <w:rFonts w:ascii="Times New Roman" w:hAnsi="Times New Roman" w:cs="Times New Roman"/>
          <w:b/>
          <w:sz w:val="24"/>
          <w:szCs w:val="24"/>
        </w:rPr>
      </w:pPr>
      <w:r w:rsidRPr="004A57EE">
        <w:rPr>
          <w:rFonts w:ascii="Times New Roman" w:hAnsi="Times New Roman" w:cs="Times New Roman"/>
          <w:b/>
          <w:sz w:val="24"/>
          <w:szCs w:val="24"/>
        </w:rPr>
        <w:t>Figure 4- Restoring Consumer Confidence</w:t>
      </w:r>
    </w:p>
    <w:p w14:paraId="290A46AC" w14:textId="0A1EE452" w:rsidR="008F3A90" w:rsidRPr="003A5266" w:rsidRDefault="00824B89" w:rsidP="004A57EE">
      <w:pPr>
        <w:ind w:left="360"/>
        <w:jc w:val="both"/>
        <w:rPr>
          <w:rFonts w:ascii="Times New Roman" w:hAnsi="Times New Roman" w:cs="Times New Roman"/>
          <w:b/>
          <w:bCs/>
          <w:sz w:val="24"/>
          <w:szCs w:val="24"/>
          <w:u w:val="single"/>
        </w:rPr>
      </w:pPr>
      <w:r w:rsidRPr="003A5266">
        <w:rPr>
          <w:rFonts w:ascii="Times New Roman" w:hAnsi="Times New Roman" w:cs="Times New Roman"/>
          <w:b/>
          <w:bCs/>
          <w:sz w:val="24"/>
          <w:szCs w:val="24"/>
          <w:u w:val="single"/>
        </w:rPr>
        <w:t xml:space="preserve">01 - </w:t>
      </w:r>
      <w:r w:rsidR="007641EE" w:rsidRPr="003A5266">
        <w:rPr>
          <w:rFonts w:ascii="Times New Roman" w:hAnsi="Times New Roman" w:cs="Times New Roman"/>
          <w:b/>
          <w:bCs/>
          <w:sz w:val="24"/>
          <w:szCs w:val="24"/>
          <w:u w:val="single"/>
        </w:rPr>
        <w:t>Be responsive</w:t>
      </w:r>
    </w:p>
    <w:p w14:paraId="0FA8253F" w14:textId="3D398ACD" w:rsidR="001A5812" w:rsidRDefault="008F3A90" w:rsidP="001A5812">
      <w:pPr>
        <w:ind w:left="360"/>
        <w:jc w:val="both"/>
        <w:rPr>
          <w:rFonts w:ascii="Times New Roman" w:hAnsi="Times New Roman" w:cs="Times New Roman"/>
          <w:sz w:val="24"/>
          <w:szCs w:val="24"/>
        </w:rPr>
      </w:pPr>
      <w:r>
        <w:rPr>
          <w:rFonts w:ascii="Times New Roman" w:hAnsi="Times New Roman" w:cs="Times New Roman"/>
          <w:sz w:val="24"/>
          <w:szCs w:val="24"/>
        </w:rPr>
        <w:t xml:space="preserve">Effective communication is </w:t>
      </w:r>
      <w:r w:rsidR="00184767">
        <w:rPr>
          <w:rFonts w:ascii="Times New Roman" w:hAnsi="Times New Roman" w:cs="Times New Roman"/>
          <w:sz w:val="24"/>
          <w:szCs w:val="24"/>
        </w:rPr>
        <w:t>essential;</w:t>
      </w:r>
      <w:r>
        <w:rPr>
          <w:rFonts w:ascii="Times New Roman" w:hAnsi="Times New Roman" w:cs="Times New Roman"/>
          <w:sz w:val="24"/>
          <w:szCs w:val="24"/>
        </w:rPr>
        <w:t xml:space="preserve"> </w:t>
      </w:r>
      <w:r w:rsidR="00184767">
        <w:rPr>
          <w:rFonts w:ascii="Times New Roman" w:hAnsi="Times New Roman" w:cs="Times New Roman"/>
          <w:sz w:val="24"/>
          <w:szCs w:val="24"/>
        </w:rPr>
        <w:t xml:space="preserve">clear </w:t>
      </w:r>
      <w:r>
        <w:rPr>
          <w:rFonts w:ascii="Times New Roman" w:hAnsi="Times New Roman" w:cs="Times New Roman"/>
          <w:sz w:val="24"/>
          <w:szCs w:val="24"/>
        </w:rPr>
        <w:t>and timely</w:t>
      </w:r>
      <w:r w:rsidR="00184767">
        <w:rPr>
          <w:rFonts w:ascii="Times New Roman" w:hAnsi="Times New Roman" w:cs="Times New Roman"/>
          <w:sz w:val="24"/>
          <w:szCs w:val="24"/>
        </w:rPr>
        <w:t xml:space="preserve"> notifications</w:t>
      </w:r>
      <w:r>
        <w:rPr>
          <w:rFonts w:ascii="Times New Roman" w:hAnsi="Times New Roman" w:cs="Times New Roman"/>
          <w:sz w:val="24"/>
          <w:szCs w:val="24"/>
        </w:rPr>
        <w:t xml:space="preserve"> can </w:t>
      </w:r>
      <w:r w:rsidR="00184767">
        <w:rPr>
          <w:rFonts w:ascii="Times New Roman" w:hAnsi="Times New Roman" w:cs="Times New Roman"/>
          <w:sz w:val="24"/>
          <w:szCs w:val="24"/>
        </w:rPr>
        <w:t>greatly</w:t>
      </w:r>
      <w:r>
        <w:rPr>
          <w:rFonts w:ascii="Times New Roman" w:hAnsi="Times New Roman" w:cs="Times New Roman"/>
          <w:sz w:val="24"/>
          <w:szCs w:val="24"/>
        </w:rPr>
        <w:t xml:space="preserve"> i</w:t>
      </w:r>
      <w:r w:rsidR="00184767">
        <w:rPr>
          <w:rFonts w:ascii="Times New Roman" w:hAnsi="Times New Roman" w:cs="Times New Roman"/>
          <w:sz w:val="24"/>
          <w:szCs w:val="24"/>
        </w:rPr>
        <w:t>mpact how</w:t>
      </w:r>
      <w:r>
        <w:rPr>
          <w:rFonts w:ascii="Times New Roman" w:hAnsi="Times New Roman" w:cs="Times New Roman"/>
          <w:sz w:val="24"/>
          <w:szCs w:val="24"/>
        </w:rPr>
        <w:t xml:space="preserve"> consumer </w:t>
      </w:r>
      <w:r w:rsidR="00184767">
        <w:rPr>
          <w:rFonts w:ascii="Times New Roman" w:hAnsi="Times New Roman" w:cs="Times New Roman"/>
          <w:sz w:val="24"/>
          <w:szCs w:val="24"/>
        </w:rPr>
        <w:t>view a situation</w:t>
      </w:r>
      <w:r>
        <w:rPr>
          <w:rFonts w:ascii="Times New Roman" w:hAnsi="Times New Roman" w:cs="Times New Roman"/>
          <w:sz w:val="24"/>
          <w:szCs w:val="24"/>
        </w:rPr>
        <w:t xml:space="preserve"> and</w:t>
      </w:r>
      <w:r w:rsidR="00184767">
        <w:rPr>
          <w:rFonts w:ascii="Times New Roman" w:hAnsi="Times New Roman" w:cs="Times New Roman"/>
          <w:sz w:val="24"/>
          <w:szCs w:val="24"/>
        </w:rPr>
        <w:t xml:space="preserve"> help rebuild</w:t>
      </w:r>
      <w:r>
        <w:rPr>
          <w:rFonts w:ascii="Times New Roman" w:hAnsi="Times New Roman" w:cs="Times New Roman"/>
          <w:sz w:val="24"/>
          <w:szCs w:val="24"/>
        </w:rPr>
        <w:t xml:space="preserve"> trust.</w:t>
      </w:r>
      <w:r w:rsidR="00E76326">
        <w:rPr>
          <w:rFonts w:ascii="Times New Roman" w:hAnsi="Times New Roman" w:cs="Times New Roman"/>
          <w:sz w:val="24"/>
          <w:szCs w:val="24"/>
        </w:rPr>
        <w:t xml:space="preserve"> Companies should </w:t>
      </w:r>
      <w:r w:rsidR="00184767">
        <w:rPr>
          <w:rFonts w:ascii="Times New Roman" w:hAnsi="Times New Roman" w:cs="Times New Roman"/>
          <w:sz w:val="24"/>
          <w:szCs w:val="24"/>
        </w:rPr>
        <w:t>straightforward details about the defect, the associated risk and the measures being taken to resolve the issue</w:t>
      </w:r>
      <w:r w:rsidR="00E76326">
        <w:rPr>
          <w:rFonts w:ascii="Times New Roman" w:hAnsi="Times New Roman" w:cs="Times New Roman"/>
          <w:sz w:val="24"/>
          <w:szCs w:val="24"/>
        </w:rPr>
        <w:t xml:space="preserve">. </w:t>
      </w:r>
      <w:r>
        <w:rPr>
          <w:rFonts w:ascii="Times New Roman" w:hAnsi="Times New Roman" w:cs="Times New Roman"/>
          <w:sz w:val="24"/>
          <w:szCs w:val="24"/>
        </w:rPr>
        <w:t xml:space="preserve">For </w:t>
      </w:r>
      <w:r w:rsidR="00184767">
        <w:rPr>
          <w:rFonts w:ascii="Times New Roman" w:hAnsi="Times New Roman" w:cs="Times New Roman"/>
          <w:sz w:val="24"/>
          <w:szCs w:val="24"/>
        </w:rPr>
        <w:t>example</w:t>
      </w:r>
      <w:r>
        <w:rPr>
          <w:rFonts w:ascii="Times New Roman" w:hAnsi="Times New Roman" w:cs="Times New Roman"/>
          <w:sz w:val="24"/>
          <w:szCs w:val="24"/>
        </w:rPr>
        <w:t xml:space="preserve"> voluntary recalls are </w:t>
      </w:r>
      <w:r w:rsidR="00184767">
        <w:rPr>
          <w:rFonts w:ascii="Times New Roman" w:hAnsi="Times New Roman" w:cs="Times New Roman"/>
          <w:sz w:val="24"/>
          <w:szCs w:val="24"/>
        </w:rPr>
        <w:t>generally view more positively</w:t>
      </w:r>
      <w:r>
        <w:rPr>
          <w:rFonts w:ascii="Times New Roman" w:hAnsi="Times New Roman" w:cs="Times New Roman"/>
          <w:sz w:val="24"/>
          <w:szCs w:val="24"/>
        </w:rPr>
        <w:t xml:space="preserve"> than mandatory one, as they</w:t>
      </w:r>
      <w:r w:rsidR="00184767">
        <w:rPr>
          <w:rFonts w:ascii="Times New Roman" w:hAnsi="Times New Roman" w:cs="Times New Roman"/>
          <w:sz w:val="24"/>
          <w:szCs w:val="24"/>
        </w:rPr>
        <w:t xml:space="preserve"> demonstrate</w:t>
      </w:r>
      <w:r>
        <w:rPr>
          <w:rFonts w:ascii="Times New Roman" w:hAnsi="Times New Roman" w:cs="Times New Roman"/>
          <w:sz w:val="24"/>
          <w:szCs w:val="24"/>
        </w:rPr>
        <w:t xml:space="preserve"> a company’s </w:t>
      </w:r>
      <w:r w:rsidR="00184767">
        <w:rPr>
          <w:rFonts w:ascii="Times New Roman" w:hAnsi="Times New Roman" w:cs="Times New Roman"/>
          <w:sz w:val="24"/>
          <w:szCs w:val="24"/>
        </w:rPr>
        <w:t>dedication to</w:t>
      </w:r>
      <w:r>
        <w:rPr>
          <w:rFonts w:ascii="Times New Roman" w:hAnsi="Times New Roman" w:cs="Times New Roman"/>
          <w:sz w:val="24"/>
          <w:szCs w:val="24"/>
        </w:rPr>
        <w:t xml:space="preserve"> consumer safety, </w:t>
      </w:r>
      <w:r w:rsidR="00184767">
        <w:rPr>
          <w:rFonts w:ascii="Times New Roman" w:hAnsi="Times New Roman" w:cs="Times New Roman"/>
          <w:sz w:val="24"/>
          <w:szCs w:val="24"/>
        </w:rPr>
        <w:t>which can influence</w:t>
      </w:r>
      <w:r>
        <w:rPr>
          <w:rFonts w:ascii="Times New Roman" w:hAnsi="Times New Roman" w:cs="Times New Roman"/>
          <w:sz w:val="24"/>
          <w:szCs w:val="24"/>
        </w:rPr>
        <w:t xml:space="preserve"> future purchasing </w:t>
      </w:r>
      <w:r w:rsidR="00184767">
        <w:rPr>
          <w:rFonts w:ascii="Times New Roman" w:hAnsi="Times New Roman" w:cs="Times New Roman"/>
          <w:sz w:val="24"/>
          <w:szCs w:val="24"/>
        </w:rPr>
        <w:t xml:space="preserve">decisions </w:t>
      </w:r>
      <w:proofErr w:type="spellStart"/>
      <w:r w:rsidR="00184767">
        <w:rPr>
          <w:rFonts w:ascii="Times New Roman" w:hAnsi="Times New Roman" w:cs="Times New Roman"/>
          <w:sz w:val="24"/>
          <w:szCs w:val="24"/>
        </w:rPr>
        <w:t>afer</w:t>
      </w:r>
      <w:proofErr w:type="spellEnd"/>
      <w:r w:rsidR="00184767">
        <w:rPr>
          <w:rFonts w:ascii="Times New Roman" w:hAnsi="Times New Roman" w:cs="Times New Roman"/>
          <w:sz w:val="24"/>
          <w:szCs w:val="24"/>
        </w:rPr>
        <w:t xml:space="preserve"> a</w:t>
      </w:r>
      <w:r>
        <w:rPr>
          <w:rFonts w:ascii="Times New Roman" w:hAnsi="Times New Roman" w:cs="Times New Roman"/>
          <w:sz w:val="24"/>
          <w:szCs w:val="24"/>
        </w:rPr>
        <w:t xml:space="preserve"> recall </w:t>
      </w:r>
      <w:r w:rsidRPr="00B8186E">
        <w:rPr>
          <w:rFonts w:ascii="Times New Roman" w:hAnsi="Times New Roman" w:cs="Times New Roman"/>
          <w:b/>
          <w:sz w:val="24"/>
          <w:szCs w:val="24"/>
        </w:rPr>
        <w:t>(Yu et al.,22).</w:t>
      </w:r>
      <w:r>
        <w:rPr>
          <w:rFonts w:ascii="Times New Roman" w:hAnsi="Times New Roman" w:cs="Times New Roman"/>
          <w:sz w:val="24"/>
          <w:szCs w:val="24"/>
        </w:rPr>
        <w:t xml:space="preserve"> </w:t>
      </w:r>
    </w:p>
    <w:p w14:paraId="09F85FA6" w14:textId="05B3BCD3" w:rsidR="00C27246" w:rsidRPr="007641EE" w:rsidRDefault="00184767" w:rsidP="007641EE">
      <w:pPr>
        <w:ind w:left="360"/>
        <w:jc w:val="both"/>
        <w:rPr>
          <w:rFonts w:ascii="Times New Roman" w:hAnsi="Times New Roman" w:cs="Times New Roman"/>
          <w:b/>
          <w:bCs/>
          <w:sz w:val="24"/>
          <w:szCs w:val="24"/>
          <w:lang w:val="en-GB"/>
        </w:rPr>
      </w:pPr>
      <w:r>
        <w:rPr>
          <w:rFonts w:ascii="Times New Roman" w:hAnsi="Times New Roman" w:cs="Times New Roman"/>
          <w:sz w:val="24"/>
          <w:szCs w:val="24"/>
        </w:rPr>
        <w:lastRenderedPageBreak/>
        <w:t xml:space="preserve">Addressing recalls promptly can enhance </w:t>
      </w:r>
      <w:r w:rsidR="001A5812">
        <w:rPr>
          <w:rFonts w:ascii="Times New Roman" w:hAnsi="Times New Roman" w:cs="Times New Roman"/>
          <w:sz w:val="24"/>
          <w:szCs w:val="24"/>
        </w:rPr>
        <w:t>stock market performance and</w:t>
      </w:r>
      <w:r>
        <w:rPr>
          <w:rFonts w:ascii="Times New Roman" w:hAnsi="Times New Roman" w:cs="Times New Roman"/>
          <w:sz w:val="24"/>
          <w:szCs w:val="24"/>
        </w:rPr>
        <w:t xml:space="preserve"> boost</w:t>
      </w:r>
      <w:r w:rsidR="001A5812">
        <w:rPr>
          <w:rFonts w:ascii="Times New Roman" w:hAnsi="Times New Roman" w:cs="Times New Roman"/>
          <w:sz w:val="24"/>
          <w:szCs w:val="24"/>
        </w:rPr>
        <w:t xml:space="preserve"> consumer trust </w:t>
      </w:r>
      <w:r w:rsidR="001A5812" w:rsidRPr="001A5812">
        <w:rPr>
          <w:rFonts w:ascii="Times New Roman" w:hAnsi="Times New Roman" w:cs="Times New Roman"/>
          <w:b/>
          <w:sz w:val="24"/>
          <w:szCs w:val="24"/>
        </w:rPr>
        <w:t>(Eilert et al., 2017</w:t>
      </w:r>
      <w:r w:rsidR="001A5812">
        <w:rPr>
          <w:rFonts w:ascii="Times New Roman" w:hAnsi="Times New Roman" w:cs="Times New Roman"/>
          <w:sz w:val="24"/>
          <w:szCs w:val="24"/>
        </w:rPr>
        <w:t xml:space="preserve">), whilst delays in addressing safety </w:t>
      </w:r>
      <w:r>
        <w:rPr>
          <w:rFonts w:ascii="Times New Roman" w:hAnsi="Times New Roman" w:cs="Times New Roman"/>
          <w:sz w:val="24"/>
          <w:szCs w:val="24"/>
        </w:rPr>
        <w:t xml:space="preserve">issues </w:t>
      </w:r>
      <w:r w:rsidR="001A5812">
        <w:rPr>
          <w:rFonts w:ascii="Times New Roman" w:hAnsi="Times New Roman" w:cs="Times New Roman"/>
          <w:sz w:val="24"/>
          <w:szCs w:val="24"/>
        </w:rPr>
        <w:t xml:space="preserve">can </w:t>
      </w:r>
      <w:r>
        <w:rPr>
          <w:rFonts w:ascii="Times New Roman" w:hAnsi="Times New Roman" w:cs="Times New Roman"/>
          <w:sz w:val="24"/>
          <w:szCs w:val="24"/>
        </w:rPr>
        <w:t xml:space="preserve">result in significant </w:t>
      </w:r>
      <w:r w:rsidR="001A5812">
        <w:rPr>
          <w:rFonts w:ascii="Times New Roman" w:hAnsi="Times New Roman" w:cs="Times New Roman"/>
          <w:sz w:val="24"/>
          <w:szCs w:val="24"/>
        </w:rPr>
        <w:t xml:space="preserve">reputational </w:t>
      </w:r>
      <w:r>
        <w:rPr>
          <w:rFonts w:ascii="Times New Roman" w:hAnsi="Times New Roman" w:cs="Times New Roman"/>
          <w:sz w:val="24"/>
          <w:szCs w:val="24"/>
        </w:rPr>
        <w:t xml:space="preserve">harm </w:t>
      </w:r>
      <w:r w:rsidR="001A5812">
        <w:rPr>
          <w:rFonts w:ascii="Times New Roman" w:hAnsi="Times New Roman" w:cs="Times New Roman"/>
          <w:sz w:val="24"/>
          <w:szCs w:val="24"/>
        </w:rPr>
        <w:t xml:space="preserve">and </w:t>
      </w:r>
      <w:r>
        <w:rPr>
          <w:rFonts w:ascii="Times New Roman" w:hAnsi="Times New Roman" w:cs="Times New Roman"/>
          <w:sz w:val="24"/>
          <w:szCs w:val="24"/>
        </w:rPr>
        <w:t>decline in</w:t>
      </w:r>
      <w:r w:rsidR="001A5812">
        <w:rPr>
          <w:rFonts w:ascii="Times New Roman" w:hAnsi="Times New Roman" w:cs="Times New Roman"/>
          <w:sz w:val="24"/>
          <w:szCs w:val="24"/>
        </w:rPr>
        <w:t xml:space="preserve"> consumer confidence </w:t>
      </w:r>
      <w:r w:rsidR="001A5812" w:rsidRPr="001A5812">
        <w:rPr>
          <w:rFonts w:ascii="Times New Roman" w:hAnsi="Times New Roman" w:cs="Times New Roman"/>
          <w:b/>
          <w:sz w:val="24"/>
          <w:szCs w:val="24"/>
        </w:rPr>
        <w:t>(Yan et al., 2017)</w:t>
      </w:r>
      <w:r w:rsidR="001A5812">
        <w:rPr>
          <w:rFonts w:ascii="Times New Roman" w:hAnsi="Times New Roman" w:cs="Times New Roman"/>
          <w:b/>
          <w:sz w:val="24"/>
          <w:szCs w:val="24"/>
        </w:rPr>
        <w:t>.</w:t>
      </w:r>
      <w:r w:rsidR="001A5812">
        <w:rPr>
          <w:rFonts w:ascii="Times New Roman" w:hAnsi="Times New Roman" w:cs="Times New Roman"/>
          <w:sz w:val="24"/>
          <w:szCs w:val="24"/>
        </w:rPr>
        <w:t xml:space="preserve"> </w:t>
      </w:r>
      <w:r>
        <w:rPr>
          <w:rFonts w:ascii="Times New Roman" w:hAnsi="Times New Roman" w:cs="Times New Roman"/>
          <w:sz w:val="24"/>
          <w:szCs w:val="24"/>
        </w:rPr>
        <w:t>Using various</w:t>
      </w:r>
      <w:r w:rsidR="00E76326">
        <w:rPr>
          <w:rFonts w:ascii="Times New Roman" w:hAnsi="Times New Roman" w:cs="Times New Roman"/>
          <w:sz w:val="24"/>
          <w:szCs w:val="24"/>
        </w:rPr>
        <w:t xml:space="preserve"> channels to </w:t>
      </w:r>
      <w:r>
        <w:rPr>
          <w:rFonts w:ascii="Times New Roman" w:hAnsi="Times New Roman" w:cs="Times New Roman"/>
          <w:sz w:val="24"/>
          <w:szCs w:val="24"/>
        </w:rPr>
        <w:t>share</w:t>
      </w:r>
      <w:r w:rsidR="00E76326">
        <w:rPr>
          <w:rFonts w:ascii="Times New Roman" w:hAnsi="Times New Roman" w:cs="Times New Roman"/>
          <w:sz w:val="24"/>
          <w:szCs w:val="24"/>
        </w:rPr>
        <w:t xml:space="preserve"> information can </w:t>
      </w:r>
      <w:r>
        <w:rPr>
          <w:rFonts w:ascii="Times New Roman" w:hAnsi="Times New Roman" w:cs="Times New Roman"/>
          <w:sz w:val="24"/>
          <w:szCs w:val="24"/>
        </w:rPr>
        <w:t xml:space="preserve">help </w:t>
      </w:r>
      <w:r w:rsidR="00E76326">
        <w:rPr>
          <w:rFonts w:ascii="Times New Roman" w:hAnsi="Times New Roman" w:cs="Times New Roman"/>
          <w:sz w:val="24"/>
          <w:szCs w:val="24"/>
        </w:rPr>
        <w:t xml:space="preserve">ensure that consumers are </w:t>
      </w:r>
      <w:r>
        <w:rPr>
          <w:rFonts w:ascii="Times New Roman" w:hAnsi="Times New Roman" w:cs="Times New Roman"/>
          <w:sz w:val="24"/>
          <w:szCs w:val="24"/>
        </w:rPr>
        <w:t xml:space="preserve">well </w:t>
      </w:r>
      <w:r w:rsidR="00E76326">
        <w:rPr>
          <w:rFonts w:ascii="Times New Roman" w:hAnsi="Times New Roman" w:cs="Times New Roman"/>
          <w:sz w:val="24"/>
          <w:szCs w:val="24"/>
        </w:rPr>
        <w:t xml:space="preserve">informed, </w:t>
      </w:r>
      <w:r>
        <w:rPr>
          <w:rFonts w:ascii="Times New Roman" w:hAnsi="Times New Roman" w:cs="Times New Roman"/>
          <w:sz w:val="24"/>
          <w:szCs w:val="24"/>
        </w:rPr>
        <w:t xml:space="preserve">alleviating </w:t>
      </w:r>
      <w:r w:rsidR="00E76326">
        <w:rPr>
          <w:rFonts w:ascii="Times New Roman" w:hAnsi="Times New Roman" w:cs="Times New Roman"/>
          <w:sz w:val="24"/>
          <w:szCs w:val="24"/>
        </w:rPr>
        <w:t xml:space="preserve">anxiety and uncertainly </w:t>
      </w:r>
      <w:r>
        <w:rPr>
          <w:rFonts w:ascii="Times New Roman" w:hAnsi="Times New Roman" w:cs="Times New Roman"/>
          <w:sz w:val="24"/>
          <w:szCs w:val="24"/>
        </w:rPr>
        <w:t>related to</w:t>
      </w:r>
      <w:r w:rsidR="00E76326">
        <w:rPr>
          <w:rFonts w:ascii="Times New Roman" w:hAnsi="Times New Roman" w:cs="Times New Roman"/>
          <w:sz w:val="24"/>
          <w:szCs w:val="24"/>
        </w:rPr>
        <w:t xml:space="preserve"> the product recall </w:t>
      </w:r>
      <w:r w:rsidR="003D1A9E">
        <w:rPr>
          <w:rFonts w:ascii="Times New Roman" w:hAnsi="Times New Roman" w:cs="Times New Roman"/>
          <w:b/>
          <w:bCs/>
          <w:sz w:val="24"/>
          <w:szCs w:val="24"/>
          <w:lang w:val="en-GB"/>
        </w:rPr>
        <w:t>(Muralidharan et al</w:t>
      </w:r>
      <w:r w:rsidR="00E76326" w:rsidRPr="00C92D6E">
        <w:rPr>
          <w:rFonts w:ascii="Times New Roman" w:hAnsi="Times New Roman" w:cs="Times New Roman"/>
          <w:b/>
          <w:bCs/>
          <w:sz w:val="24"/>
          <w:szCs w:val="24"/>
          <w:lang w:val="en-GB"/>
        </w:rPr>
        <w:t>.</w:t>
      </w:r>
      <w:r w:rsidR="003D1A9E">
        <w:rPr>
          <w:rFonts w:ascii="Times New Roman" w:hAnsi="Times New Roman" w:cs="Times New Roman"/>
          <w:b/>
          <w:bCs/>
          <w:sz w:val="24"/>
          <w:szCs w:val="24"/>
          <w:lang w:val="en-GB"/>
        </w:rPr>
        <w:t>,</w:t>
      </w:r>
      <w:r w:rsidR="00E76326" w:rsidRPr="00C92D6E">
        <w:rPr>
          <w:rFonts w:ascii="Times New Roman" w:hAnsi="Times New Roman" w:cs="Times New Roman"/>
          <w:b/>
          <w:bCs/>
          <w:sz w:val="24"/>
          <w:szCs w:val="24"/>
          <w:lang w:val="en-GB"/>
        </w:rPr>
        <w:t xml:space="preserve"> 2019).</w:t>
      </w:r>
      <w:r w:rsidR="001A5812">
        <w:rPr>
          <w:rFonts w:ascii="Times New Roman" w:hAnsi="Times New Roman" w:cs="Times New Roman"/>
          <w:b/>
          <w:bCs/>
          <w:sz w:val="24"/>
          <w:szCs w:val="24"/>
          <w:lang w:val="en-GB"/>
        </w:rPr>
        <w:t xml:space="preserve"> </w:t>
      </w:r>
    </w:p>
    <w:p w14:paraId="51EE8D08" w14:textId="2E6C8BA8" w:rsidR="00E76326" w:rsidRPr="003A5266" w:rsidRDefault="00824B89" w:rsidP="008F3A90">
      <w:pPr>
        <w:ind w:left="360"/>
        <w:jc w:val="both"/>
        <w:rPr>
          <w:rFonts w:ascii="Times New Roman" w:hAnsi="Times New Roman" w:cs="Times New Roman"/>
          <w:b/>
          <w:sz w:val="24"/>
          <w:szCs w:val="24"/>
          <w:u w:val="single"/>
          <w:lang w:val="en-GB"/>
        </w:rPr>
      </w:pPr>
      <w:r w:rsidRPr="003A5266">
        <w:rPr>
          <w:rFonts w:ascii="Times New Roman" w:hAnsi="Times New Roman" w:cs="Times New Roman"/>
          <w:b/>
          <w:sz w:val="24"/>
          <w:szCs w:val="24"/>
          <w:u w:val="single"/>
          <w:lang w:val="en-GB"/>
        </w:rPr>
        <w:t xml:space="preserve">02 - </w:t>
      </w:r>
      <w:r w:rsidR="007641EE" w:rsidRPr="003A5266">
        <w:rPr>
          <w:rFonts w:ascii="Times New Roman" w:hAnsi="Times New Roman" w:cs="Times New Roman"/>
          <w:b/>
          <w:sz w:val="24"/>
          <w:szCs w:val="24"/>
          <w:u w:val="single"/>
          <w:lang w:val="en-GB"/>
        </w:rPr>
        <w:t>Offer r</w:t>
      </w:r>
      <w:r w:rsidR="00C27246" w:rsidRPr="003A5266">
        <w:rPr>
          <w:rFonts w:ascii="Times New Roman" w:hAnsi="Times New Roman" w:cs="Times New Roman"/>
          <w:b/>
          <w:sz w:val="24"/>
          <w:szCs w:val="24"/>
          <w:u w:val="single"/>
          <w:lang w:val="en-GB"/>
        </w:rPr>
        <w:t xml:space="preserve">emedial </w:t>
      </w:r>
      <w:r w:rsidR="007641EE" w:rsidRPr="003A5266">
        <w:rPr>
          <w:rFonts w:ascii="Times New Roman" w:hAnsi="Times New Roman" w:cs="Times New Roman"/>
          <w:b/>
          <w:sz w:val="24"/>
          <w:szCs w:val="24"/>
          <w:u w:val="single"/>
          <w:lang w:val="en-GB"/>
        </w:rPr>
        <w:t>a</w:t>
      </w:r>
      <w:r w:rsidR="00C27246" w:rsidRPr="003A5266">
        <w:rPr>
          <w:rFonts w:ascii="Times New Roman" w:hAnsi="Times New Roman" w:cs="Times New Roman"/>
          <w:b/>
          <w:sz w:val="24"/>
          <w:szCs w:val="24"/>
          <w:u w:val="single"/>
          <w:lang w:val="en-GB"/>
        </w:rPr>
        <w:t>ction</w:t>
      </w:r>
    </w:p>
    <w:p w14:paraId="4B3C81F4" w14:textId="1F7E4269" w:rsidR="00E76326" w:rsidRDefault="003D1A9E" w:rsidP="008F3A90">
      <w:pPr>
        <w:ind w:left="360"/>
        <w:jc w:val="both"/>
        <w:rPr>
          <w:rFonts w:ascii="Times New Roman" w:hAnsi="Times New Roman" w:cs="Times New Roman"/>
          <w:b/>
          <w:bCs/>
          <w:sz w:val="24"/>
          <w:szCs w:val="24"/>
          <w:lang w:val="en-GB"/>
        </w:rPr>
      </w:pPr>
      <w:r>
        <w:rPr>
          <w:rFonts w:ascii="Times New Roman" w:hAnsi="Times New Roman" w:cs="Times New Roman"/>
          <w:bCs/>
          <w:sz w:val="24"/>
          <w:szCs w:val="24"/>
          <w:lang w:val="en-GB"/>
        </w:rPr>
        <w:t xml:space="preserve">The </w:t>
      </w:r>
      <w:r w:rsidR="003A5266">
        <w:rPr>
          <w:rFonts w:ascii="Times New Roman" w:hAnsi="Times New Roman" w:cs="Times New Roman"/>
          <w:bCs/>
          <w:sz w:val="24"/>
          <w:szCs w:val="24"/>
          <w:lang w:val="en-GB"/>
        </w:rPr>
        <w:t>options available to</w:t>
      </w:r>
      <w:r w:rsidR="005455BA">
        <w:rPr>
          <w:rFonts w:ascii="Times New Roman" w:hAnsi="Times New Roman" w:cs="Times New Roman"/>
          <w:bCs/>
          <w:sz w:val="24"/>
          <w:szCs w:val="24"/>
          <w:lang w:val="en-GB"/>
        </w:rPr>
        <w:t xml:space="preserve"> consumers whether </w:t>
      </w:r>
      <w:r w:rsidR="004A59EA">
        <w:rPr>
          <w:rFonts w:ascii="Times New Roman" w:hAnsi="Times New Roman" w:cs="Times New Roman"/>
          <w:bCs/>
          <w:sz w:val="24"/>
          <w:szCs w:val="24"/>
          <w:lang w:val="en-GB"/>
        </w:rPr>
        <w:t>it is</w:t>
      </w:r>
      <w:r w:rsidR="005455BA">
        <w:rPr>
          <w:rFonts w:ascii="Times New Roman" w:hAnsi="Times New Roman" w:cs="Times New Roman"/>
          <w:bCs/>
          <w:sz w:val="24"/>
          <w:szCs w:val="24"/>
          <w:lang w:val="en-GB"/>
        </w:rPr>
        <w:t xml:space="preserve"> a refund, replacement or repair plays a</w:t>
      </w:r>
      <w:r w:rsidR="003A5266">
        <w:rPr>
          <w:rFonts w:ascii="Times New Roman" w:hAnsi="Times New Roman" w:cs="Times New Roman"/>
          <w:bCs/>
          <w:sz w:val="24"/>
          <w:szCs w:val="24"/>
          <w:lang w:val="en-GB"/>
        </w:rPr>
        <w:t>n essential</w:t>
      </w:r>
      <w:r w:rsidR="005455BA">
        <w:rPr>
          <w:rFonts w:ascii="Times New Roman" w:hAnsi="Times New Roman" w:cs="Times New Roman"/>
          <w:bCs/>
          <w:sz w:val="24"/>
          <w:szCs w:val="24"/>
          <w:lang w:val="en-GB"/>
        </w:rPr>
        <w:t xml:space="preserve"> role in rebuilding confidence </w:t>
      </w:r>
      <w:r w:rsidR="005455BA" w:rsidRPr="0061641F">
        <w:rPr>
          <w:rFonts w:ascii="Times New Roman" w:hAnsi="Times New Roman" w:cs="Times New Roman"/>
          <w:b/>
          <w:bCs/>
          <w:sz w:val="24"/>
          <w:szCs w:val="24"/>
          <w:lang w:val="en-GB"/>
        </w:rPr>
        <w:t>(Liu et al., 2016).</w:t>
      </w:r>
      <w:r w:rsidR="005455BA">
        <w:rPr>
          <w:rFonts w:ascii="Times New Roman" w:hAnsi="Times New Roman" w:cs="Times New Roman"/>
          <w:bCs/>
          <w:sz w:val="24"/>
          <w:szCs w:val="24"/>
          <w:lang w:val="en-GB"/>
        </w:rPr>
        <w:t xml:space="preserve"> </w:t>
      </w:r>
      <w:r w:rsidR="006D7A0F">
        <w:rPr>
          <w:rFonts w:ascii="Times New Roman" w:hAnsi="Times New Roman" w:cs="Times New Roman"/>
          <w:bCs/>
          <w:sz w:val="24"/>
          <w:szCs w:val="24"/>
          <w:lang w:val="en-GB"/>
        </w:rPr>
        <w:t xml:space="preserve">Consumers respond favourably to generous to compensation or remedial action, mitigating negative impacts of product recalls </w:t>
      </w:r>
      <w:r w:rsidR="006D7A0F" w:rsidRPr="0061641F">
        <w:rPr>
          <w:rFonts w:ascii="Times New Roman" w:hAnsi="Times New Roman" w:cs="Times New Roman"/>
          <w:b/>
          <w:bCs/>
          <w:sz w:val="24"/>
          <w:szCs w:val="24"/>
          <w:lang w:val="en-GB"/>
        </w:rPr>
        <w:t>(Yan et al., 2017).</w:t>
      </w:r>
      <w:r w:rsidR="006D7A0F">
        <w:rPr>
          <w:rFonts w:ascii="Times New Roman" w:hAnsi="Times New Roman" w:cs="Times New Roman"/>
          <w:bCs/>
          <w:sz w:val="24"/>
          <w:szCs w:val="24"/>
          <w:lang w:val="en-GB"/>
        </w:rPr>
        <w:t xml:space="preserve"> Companies that provide timely remedies are also likely to experience le</w:t>
      </w:r>
      <w:r w:rsidR="003A5266">
        <w:rPr>
          <w:rFonts w:ascii="Times New Roman" w:hAnsi="Times New Roman" w:cs="Times New Roman"/>
          <w:bCs/>
          <w:sz w:val="24"/>
          <w:szCs w:val="24"/>
          <w:lang w:val="en-GB"/>
        </w:rPr>
        <w:t>ss</w:t>
      </w:r>
      <w:r w:rsidR="006D7A0F">
        <w:rPr>
          <w:rFonts w:ascii="Times New Roman" w:hAnsi="Times New Roman" w:cs="Times New Roman"/>
          <w:bCs/>
          <w:sz w:val="24"/>
          <w:szCs w:val="24"/>
          <w:lang w:val="en-GB"/>
        </w:rPr>
        <w:t xml:space="preserve"> damage to their reputation and can even benefit </w:t>
      </w:r>
      <w:r w:rsidR="0061641F">
        <w:rPr>
          <w:rFonts w:ascii="Times New Roman" w:hAnsi="Times New Roman" w:cs="Times New Roman"/>
          <w:bCs/>
          <w:sz w:val="24"/>
          <w:szCs w:val="24"/>
          <w:lang w:val="en-GB"/>
        </w:rPr>
        <w:t xml:space="preserve">from increased consumer loyalty post recall </w:t>
      </w:r>
      <w:r w:rsidR="0061641F" w:rsidRPr="0061641F">
        <w:rPr>
          <w:rFonts w:ascii="Times New Roman" w:hAnsi="Times New Roman" w:cs="Times New Roman"/>
          <w:b/>
          <w:bCs/>
          <w:sz w:val="24"/>
          <w:szCs w:val="24"/>
          <w:lang w:val="en-GB"/>
        </w:rPr>
        <w:t>(Murphy &amp; Popa, 2012).</w:t>
      </w:r>
      <w:r w:rsidR="006D7A0F" w:rsidRPr="0061641F">
        <w:rPr>
          <w:rFonts w:ascii="Times New Roman" w:hAnsi="Times New Roman" w:cs="Times New Roman"/>
          <w:b/>
          <w:bCs/>
          <w:sz w:val="24"/>
          <w:szCs w:val="24"/>
          <w:lang w:val="en-GB"/>
        </w:rPr>
        <w:t xml:space="preserve"> </w:t>
      </w:r>
      <w:r w:rsidR="006D7A0F">
        <w:rPr>
          <w:rFonts w:ascii="Times New Roman" w:hAnsi="Times New Roman" w:cs="Times New Roman"/>
          <w:bCs/>
          <w:sz w:val="24"/>
          <w:szCs w:val="24"/>
          <w:lang w:val="en-GB"/>
        </w:rPr>
        <w:t xml:space="preserve">The severity of the defect and </w:t>
      </w:r>
      <w:r w:rsidR="003A5266">
        <w:rPr>
          <w:rFonts w:ascii="Times New Roman" w:hAnsi="Times New Roman" w:cs="Times New Roman"/>
          <w:bCs/>
          <w:sz w:val="24"/>
          <w:szCs w:val="24"/>
          <w:lang w:val="en-GB"/>
        </w:rPr>
        <w:t>how a</w:t>
      </w:r>
      <w:r w:rsidR="006D7A0F">
        <w:rPr>
          <w:rFonts w:ascii="Times New Roman" w:hAnsi="Times New Roman" w:cs="Times New Roman"/>
          <w:bCs/>
          <w:sz w:val="24"/>
          <w:szCs w:val="24"/>
          <w:lang w:val="en-GB"/>
        </w:rPr>
        <w:t xml:space="preserve"> company </w:t>
      </w:r>
      <w:r w:rsidR="003A5266">
        <w:rPr>
          <w:rFonts w:ascii="Times New Roman" w:hAnsi="Times New Roman" w:cs="Times New Roman"/>
          <w:bCs/>
          <w:sz w:val="24"/>
          <w:szCs w:val="24"/>
          <w:lang w:val="en-GB"/>
        </w:rPr>
        <w:t>addresses it</w:t>
      </w:r>
      <w:r w:rsidR="006D7A0F">
        <w:rPr>
          <w:rFonts w:ascii="Times New Roman" w:hAnsi="Times New Roman" w:cs="Times New Roman"/>
          <w:bCs/>
          <w:sz w:val="24"/>
          <w:szCs w:val="24"/>
          <w:lang w:val="en-GB"/>
        </w:rPr>
        <w:t xml:space="preserve"> can </w:t>
      </w:r>
      <w:r w:rsidR="003A5266">
        <w:rPr>
          <w:rFonts w:ascii="Times New Roman" w:hAnsi="Times New Roman" w:cs="Times New Roman"/>
          <w:bCs/>
          <w:sz w:val="24"/>
          <w:szCs w:val="24"/>
          <w:lang w:val="en-GB"/>
        </w:rPr>
        <w:t>significantly affect consumer perceptions; even a</w:t>
      </w:r>
      <w:r w:rsidR="006D7A0F">
        <w:rPr>
          <w:rFonts w:ascii="Times New Roman" w:hAnsi="Times New Roman" w:cs="Times New Roman"/>
          <w:bCs/>
          <w:sz w:val="24"/>
          <w:szCs w:val="24"/>
          <w:lang w:val="en-GB"/>
        </w:rPr>
        <w:t xml:space="preserve"> minor issue</w:t>
      </w:r>
      <w:r w:rsidR="00DC3679">
        <w:rPr>
          <w:rFonts w:ascii="Times New Roman" w:hAnsi="Times New Roman" w:cs="Times New Roman"/>
          <w:bCs/>
          <w:sz w:val="24"/>
          <w:szCs w:val="24"/>
          <w:lang w:val="en-GB"/>
        </w:rPr>
        <w:t xml:space="preserve">, if handled well, </w:t>
      </w:r>
      <w:r w:rsidR="006D7A0F">
        <w:rPr>
          <w:rFonts w:ascii="Times New Roman" w:hAnsi="Times New Roman" w:cs="Times New Roman"/>
          <w:bCs/>
          <w:sz w:val="24"/>
          <w:szCs w:val="24"/>
          <w:lang w:val="en-GB"/>
        </w:rPr>
        <w:t xml:space="preserve">can </w:t>
      </w:r>
      <w:r w:rsidR="00DC3679">
        <w:rPr>
          <w:rFonts w:ascii="Times New Roman" w:hAnsi="Times New Roman" w:cs="Times New Roman"/>
          <w:bCs/>
          <w:sz w:val="24"/>
          <w:szCs w:val="24"/>
          <w:lang w:val="en-GB"/>
        </w:rPr>
        <w:t>result in</w:t>
      </w:r>
      <w:r w:rsidR="006D7A0F">
        <w:rPr>
          <w:rFonts w:ascii="Times New Roman" w:hAnsi="Times New Roman" w:cs="Times New Roman"/>
          <w:bCs/>
          <w:sz w:val="24"/>
          <w:szCs w:val="24"/>
          <w:lang w:val="en-GB"/>
        </w:rPr>
        <w:t xml:space="preserve"> positive consumer </w:t>
      </w:r>
      <w:r w:rsidR="00DC3679">
        <w:rPr>
          <w:rFonts w:ascii="Times New Roman" w:hAnsi="Times New Roman" w:cs="Times New Roman"/>
          <w:bCs/>
          <w:sz w:val="24"/>
          <w:szCs w:val="24"/>
          <w:lang w:val="en-GB"/>
        </w:rPr>
        <w:t>reactions</w:t>
      </w:r>
      <w:r w:rsidR="006D7A0F">
        <w:rPr>
          <w:rFonts w:ascii="Times New Roman" w:hAnsi="Times New Roman" w:cs="Times New Roman"/>
          <w:bCs/>
          <w:sz w:val="24"/>
          <w:szCs w:val="24"/>
          <w:lang w:val="en-GB"/>
        </w:rPr>
        <w:t>, while</w:t>
      </w:r>
      <w:r w:rsidR="00DC3679">
        <w:rPr>
          <w:rFonts w:ascii="Times New Roman" w:hAnsi="Times New Roman" w:cs="Times New Roman"/>
          <w:bCs/>
          <w:sz w:val="24"/>
          <w:szCs w:val="24"/>
          <w:lang w:val="en-GB"/>
        </w:rPr>
        <w:t xml:space="preserve"> serious problems</w:t>
      </w:r>
      <w:r w:rsidR="006D7A0F">
        <w:rPr>
          <w:rFonts w:ascii="Times New Roman" w:hAnsi="Times New Roman" w:cs="Times New Roman"/>
          <w:bCs/>
          <w:sz w:val="24"/>
          <w:szCs w:val="24"/>
          <w:lang w:val="en-GB"/>
        </w:rPr>
        <w:t xml:space="preserve"> </w:t>
      </w:r>
      <w:r w:rsidR="004A59EA">
        <w:rPr>
          <w:rFonts w:ascii="Times New Roman" w:hAnsi="Times New Roman" w:cs="Times New Roman"/>
          <w:bCs/>
          <w:sz w:val="24"/>
          <w:szCs w:val="24"/>
          <w:lang w:val="en-GB"/>
        </w:rPr>
        <w:t>may,</w:t>
      </w:r>
      <w:r w:rsidR="006D7A0F">
        <w:rPr>
          <w:rFonts w:ascii="Times New Roman" w:hAnsi="Times New Roman" w:cs="Times New Roman"/>
          <w:bCs/>
          <w:sz w:val="24"/>
          <w:szCs w:val="24"/>
          <w:lang w:val="en-GB"/>
        </w:rPr>
        <w:t xml:space="preserve"> </w:t>
      </w:r>
      <w:r w:rsidR="00DC3679">
        <w:rPr>
          <w:rFonts w:ascii="Times New Roman" w:hAnsi="Times New Roman" w:cs="Times New Roman"/>
          <w:bCs/>
          <w:sz w:val="24"/>
          <w:szCs w:val="24"/>
          <w:lang w:val="en-GB"/>
        </w:rPr>
        <w:t xml:space="preserve">necessitates more extensive </w:t>
      </w:r>
      <w:r w:rsidR="006D7A0F">
        <w:rPr>
          <w:rFonts w:ascii="Times New Roman" w:hAnsi="Times New Roman" w:cs="Times New Roman"/>
          <w:bCs/>
          <w:sz w:val="24"/>
          <w:szCs w:val="24"/>
          <w:lang w:val="en-GB"/>
        </w:rPr>
        <w:t xml:space="preserve">remedial </w:t>
      </w:r>
      <w:r w:rsidR="00DC3679">
        <w:rPr>
          <w:rFonts w:ascii="Times New Roman" w:hAnsi="Times New Roman" w:cs="Times New Roman"/>
          <w:bCs/>
          <w:sz w:val="24"/>
          <w:szCs w:val="24"/>
          <w:lang w:val="en-GB"/>
        </w:rPr>
        <w:t>measures</w:t>
      </w:r>
      <w:r w:rsidR="006D7A0F">
        <w:rPr>
          <w:rFonts w:ascii="Times New Roman" w:hAnsi="Times New Roman" w:cs="Times New Roman"/>
          <w:bCs/>
          <w:sz w:val="24"/>
          <w:szCs w:val="24"/>
          <w:lang w:val="en-GB"/>
        </w:rPr>
        <w:t xml:space="preserve"> </w:t>
      </w:r>
      <w:r w:rsidR="006D7A0F" w:rsidRPr="0061641F">
        <w:rPr>
          <w:rFonts w:ascii="Times New Roman" w:hAnsi="Times New Roman" w:cs="Times New Roman"/>
          <w:b/>
          <w:bCs/>
          <w:sz w:val="24"/>
          <w:szCs w:val="24"/>
          <w:lang w:val="en-GB"/>
        </w:rPr>
        <w:t>(Raithel et al., 2021)</w:t>
      </w:r>
      <w:r w:rsidR="0061641F">
        <w:rPr>
          <w:rFonts w:ascii="Times New Roman" w:hAnsi="Times New Roman" w:cs="Times New Roman"/>
          <w:b/>
          <w:bCs/>
          <w:sz w:val="24"/>
          <w:szCs w:val="24"/>
          <w:lang w:val="en-GB"/>
        </w:rPr>
        <w:t>.</w:t>
      </w:r>
    </w:p>
    <w:p w14:paraId="13A64D57" w14:textId="6FA997C7" w:rsidR="0061641F" w:rsidRPr="00D34A48" w:rsidRDefault="00824B89" w:rsidP="008F3A90">
      <w:pPr>
        <w:ind w:left="360"/>
        <w:jc w:val="both"/>
        <w:rPr>
          <w:rFonts w:ascii="Times New Roman" w:hAnsi="Times New Roman" w:cs="Times New Roman"/>
          <w:b/>
          <w:sz w:val="24"/>
          <w:szCs w:val="24"/>
          <w:u w:val="single"/>
          <w:lang w:val="en-GB"/>
        </w:rPr>
      </w:pPr>
      <w:r w:rsidRPr="00D34A48">
        <w:rPr>
          <w:rFonts w:ascii="Times New Roman" w:hAnsi="Times New Roman" w:cs="Times New Roman"/>
          <w:b/>
          <w:sz w:val="24"/>
          <w:szCs w:val="24"/>
          <w:u w:val="single"/>
          <w:lang w:val="en-GB"/>
        </w:rPr>
        <w:t xml:space="preserve">03 - </w:t>
      </w:r>
      <w:r w:rsidR="007641EE" w:rsidRPr="00D34A48">
        <w:rPr>
          <w:rFonts w:ascii="Times New Roman" w:hAnsi="Times New Roman" w:cs="Times New Roman"/>
          <w:b/>
          <w:sz w:val="24"/>
          <w:szCs w:val="24"/>
          <w:u w:val="single"/>
          <w:lang w:val="en-GB"/>
        </w:rPr>
        <w:t>Show c</w:t>
      </w:r>
      <w:r w:rsidR="0061641F" w:rsidRPr="00D34A48">
        <w:rPr>
          <w:rFonts w:ascii="Times New Roman" w:hAnsi="Times New Roman" w:cs="Times New Roman"/>
          <w:b/>
          <w:sz w:val="24"/>
          <w:szCs w:val="24"/>
          <w:u w:val="single"/>
          <w:lang w:val="en-GB"/>
        </w:rPr>
        <w:t>ommitment to Quality</w:t>
      </w:r>
    </w:p>
    <w:p w14:paraId="0DEC1DB8" w14:textId="532BBF32" w:rsidR="00E76326" w:rsidRDefault="00D34A48" w:rsidP="008F3A90">
      <w:pPr>
        <w:ind w:left="360"/>
        <w:jc w:val="both"/>
        <w:rPr>
          <w:rFonts w:ascii="Times New Roman" w:hAnsi="Times New Roman" w:cs="Times New Roman"/>
          <w:b/>
          <w:sz w:val="24"/>
          <w:szCs w:val="24"/>
        </w:rPr>
      </w:pPr>
      <w:r>
        <w:rPr>
          <w:rFonts w:ascii="Times New Roman" w:hAnsi="Times New Roman" w:cs="Times New Roman"/>
          <w:sz w:val="24"/>
          <w:szCs w:val="24"/>
          <w:lang w:val="en-GB"/>
        </w:rPr>
        <w:t>Showing</w:t>
      </w:r>
      <w:r w:rsidR="00153CC3">
        <w:rPr>
          <w:rFonts w:ascii="Times New Roman" w:hAnsi="Times New Roman" w:cs="Times New Roman"/>
          <w:sz w:val="24"/>
          <w:szCs w:val="24"/>
        </w:rPr>
        <w:t xml:space="preserve"> a</w:t>
      </w:r>
      <w:r>
        <w:rPr>
          <w:rFonts w:ascii="Times New Roman" w:hAnsi="Times New Roman" w:cs="Times New Roman"/>
          <w:sz w:val="24"/>
          <w:szCs w:val="24"/>
        </w:rPr>
        <w:t xml:space="preserve"> strong</w:t>
      </w:r>
      <w:r w:rsidR="00153CC3">
        <w:rPr>
          <w:rFonts w:ascii="Times New Roman" w:hAnsi="Times New Roman" w:cs="Times New Roman"/>
          <w:sz w:val="24"/>
          <w:szCs w:val="24"/>
        </w:rPr>
        <w:t xml:space="preserve"> commitment to quality and safety through the corrective action process can </w:t>
      </w:r>
      <w:r>
        <w:rPr>
          <w:rFonts w:ascii="Times New Roman" w:hAnsi="Times New Roman" w:cs="Times New Roman"/>
          <w:sz w:val="24"/>
          <w:szCs w:val="24"/>
        </w:rPr>
        <w:t>greatly</w:t>
      </w:r>
      <w:r w:rsidR="00153CC3">
        <w:rPr>
          <w:rFonts w:ascii="Times New Roman" w:hAnsi="Times New Roman" w:cs="Times New Roman"/>
          <w:sz w:val="24"/>
          <w:szCs w:val="24"/>
        </w:rPr>
        <w:t xml:space="preserve"> influence consumer trust. By implementing </w:t>
      </w:r>
      <w:r>
        <w:rPr>
          <w:rFonts w:ascii="Times New Roman" w:hAnsi="Times New Roman" w:cs="Times New Roman"/>
          <w:sz w:val="24"/>
          <w:szCs w:val="24"/>
        </w:rPr>
        <w:t>effective</w:t>
      </w:r>
      <w:r w:rsidR="00153CC3">
        <w:rPr>
          <w:rFonts w:ascii="Times New Roman" w:hAnsi="Times New Roman" w:cs="Times New Roman"/>
          <w:sz w:val="24"/>
          <w:szCs w:val="24"/>
        </w:rPr>
        <w:t xml:space="preserve"> quality assurance measures and demonstrating improvements in product </w:t>
      </w:r>
      <w:r w:rsidR="00D53287">
        <w:rPr>
          <w:rFonts w:ascii="Times New Roman" w:hAnsi="Times New Roman" w:cs="Times New Roman"/>
          <w:sz w:val="24"/>
          <w:szCs w:val="24"/>
        </w:rPr>
        <w:t>reliability</w:t>
      </w:r>
      <w:r>
        <w:rPr>
          <w:rFonts w:ascii="Times New Roman" w:hAnsi="Times New Roman" w:cs="Times New Roman"/>
          <w:sz w:val="24"/>
          <w:szCs w:val="24"/>
        </w:rPr>
        <w:t>, brands</w:t>
      </w:r>
      <w:r w:rsidR="00D53287">
        <w:rPr>
          <w:rFonts w:ascii="Times New Roman" w:hAnsi="Times New Roman" w:cs="Times New Roman"/>
          <w:sz w:val="24"/>
          <w:szCs w:val="24"/>
        </w:rPr>
        <w:t xml:space="preserve"> can reassure consumer about the brands dedication to safety </w:t>
      </w:r>
      <w:r w:rsidR="00D53287" w:rsidRPr="00C27246">
        <w:rPr>
          <w:rFonts w:ascii="Times New Roman" w:hAnsi="Times New Roman" w:cs="Times New Roman"/>
          <w:b/>
          <w:sz w:val="24"/>
          <w:szCs w:val="24"/>
        </w:rPr>
        <w:t>(Kalaignanam et al., 2013)</w:t>
      </w:r>
      <w:r w:rsidR="00C27246">
        <w:rPr>
          <w:rFonts w:ascii="Times New Roman" w:hAnsi="Times New Roman" w:cs="Times New Roman"/>
          <w:b/>
          <w:sz w:val="24"/>
          <w:szCs w:val="24"/>
        </w:rPr>
        <w:t>.</w:t>
      </w:r>
    </w:p>
    <w:p w14:paraId="5B0196ED" w14:textId="14AF403A" w:rsidR="00C27246" w:rsidRPr="00D22F09" w:rsidRDefault="00824B89" w:rsidP="00C27246">
      <w:pPr>
        <w:ind w:left="360"/>
        <w:jc w:val="both"/>
        <w:rPr>
          <w:rFonts w:ascii="Times New Roman" w:hAnsi="Times New Roman" w:cs="Times New Roman"/>
          <w:b/>
          <w:bCs/>
          <w:sz w:val="24"/>
          <w:szCs w:val="24"/>
          <w:u w:val="single"/>
        </w:rPr>
      </w:pPr>
      <w:r w:rsidRPr="00D22F09">
        <w:rPr>
          <w:rFonts w:ascii="Times New Roman" w:hAnsi="Times New Roman" w:cs="Times New Roman"/>
          <w:b/>
          <w:bCs/>
          <w:sz w:val="24"/>
          <w:szCs w:val="24"/>
          <w:u w:val="single"/>
        </w:rPr>
        <w:t xml:space="preserve">04 - </w:t>
      </w:r>
      <w:r w:rsidR="00C27246" w:rsidRPr="00D22F09">
        <w:rPr>
          <w:rFonts w:ascii="Times New Roman" w:hAnsi="Times New Roman" w:cs="Times New Roman"/>
          <w:b/>
          <w:bCs/>
          <w:sz w:val="24"/>
          <w:szCs w:val="24"/>
          <w:u w:val="single"/>
        </w:rPr>
        <w:t xml:space="preserve">Ongoing </w:t>
      </w:r>
      <w:r w:rsidR="007641EE" w:rsidRPr="00D22F09">
        <w:rPr>
          <w:rFonts w:ascii="Times New Roman" w:hAnsi="Times New Roman" w:cs="Times New Roman"/>
          <w:b/>
          <w:bCs/>
          <w:sz w:val="24"/>
          <w:szCs w:val="24"/>
          <w:u w:val="single"/>
        </w:rPr>
        <w:t>consumer e</w:t>
      </w:r>
      <w:r w:rsidR="00C27246" w:rsidRPr="00D22F09">
        <w:rPr>
          <w:rFonts w:ascii="Times New Roman" w:hAnsi="Times New Roman" w:cs="Times New Roman"/>
          <w:b/>
          <w:bCs/>
          <w:sz w:val="24"/>
          <w:szCs w:val="24"/>
          <w:u w:val="single"/>
        </w:rPr>
        <w:t>ngagement</w:t>
      </w:r>
    </w:p>
    <w:p w14:paraId="7CAA318F" w14:textId="522E513F" w:rsidR="00B8186E" w:rsidRPr="003833D7" w:rsidRDefault="006153B0" w:rsidP="009642BC">
      <w:pPr>
        <w:ind w:left="360"/>
        <w:jc w:val="both"/>
        <w:rPr>
          <w:rFonts w:ascii="Times New Roman" w:hAnsi="Times New Roman" w:cs="Times New Roman"/>
          <w:sz w:val="24"/>
          <w:szCs w:val="24"/>
        </w:rPr>
      </w:pPr>
      <w:r>
        <w:rPr>
          <w:rFonts w:ascii="Times New Roman" w:hAnsi="Times New Roman" w:cs="Times New Roman"/>
          <w:sz w:val="24"/>
          <w:szCs w:val="24"/>
        </w:rPr>
        <w:t>Engaging</w:t>
      </w:r>
      <w:r w:rsidR="00E07B0E">
        <w:rPr>
          <w:rFonts w:ascii="Times New Roman" w:hAnsi="Times New Roman" w:cs="Times New Roman"/>
          <w:sz w:val="24"/>
          <w:szCs w:val="24"/>
        </w:rPr>
        <w:t xml:space="preserve"> with consumers </w:t>
      </w:r>
      <w:r>
        <w:rPr>
          <w:rFonts w:ascii="Times New Roman" w:hAnsi="Times New Roman" w:cs="Times New Roman"/>
          <w:sz w:val="24"/>
          <w:szCs w:val="24"/>
        </w:rPr>
        <w:t>after a</w:t>
      </w:r>
      <w:r w:rsidR="00E07B0E">
        <w:rPr>
          <w:rFonts w:ascii="Times New Roman" w:hAnsi="Times New Roman" w:cs="Times New Roman"/>
          <w:sz w:val="24"/>
          <w:szCs w:val="24"/>
        </w:rPr>
        <w:t xml:space="preserve"> product recall is </w:t>
      </w:r>
      <w:r>
        <w:rPr>
          <w:rFonts w:ascii="Times New Roman" w:hAnsi="Times New Roman" w:cs="Times New Roman"/>
          <w:sz w:val="24"/>
          <w:szCs w:val="24"/>
        </w:rPr>
        <w:t xml:space="preserve">crucial </w:t>
      </w:r>
      <w:r w:rsidR="00E07B0E">
        <w:rPr>
          <w:rFonts w:ascii="Times New Roman" w:hAnsi="Times New Roman" w:cs="Times New Roman"/>
          <w:sz w:val="24"/>
          <w:szCs w:val="24"/>
        </w:rPr>
        <w:t>for re</w:t>
      </w:r>
      <w:r>
        <w:rPr>
          <w:rFonts w:ascii="Times New Roman" w:hAnsi="Times New Roman" w:cs="Times New Roman"/>
          <w:sz w:val="24"/>
          <w:szCs w:val="24"/>
        </w:rPr>
        <w:t>storing</w:t>
      </w:r>
      <w:r w:rsidR="00E07B0E">
        <w:rPr>
          <w:rFonts w:ascii="Times New Roman" w:hAnsi="Times New Roman" w:cs="Times New Roman"/>
          <w:sz w:val="24"/>
          <w:szCs w:val="24"/>
        </w:rPr>
        <w:t xml:space="preserve"> confidence. By </w:t>
      </w:r>
      <w:r>
        <w:rPr>
          <w:rFonts w:ascii="Times New Roman" w:hAnsi="Times New Roman" w:cs="Times New Roman"/>
          <w:sz w:val="24"/>
          <w:szCs w:val="24"/>
        </w:rPr>
        <w:t>ensuring</w:t>
      </w:r>
      <w:r w:rsidR="00E07B0E">
        <w:rPr>
          <w:rFonts w:ascii="Times New Roman" w:hAnsi="Times New Roman" w:cs="Times New Roman"/>
          <w:sz w:val="24"/>
          <w:szCs w:val="24"/>
        </w:rPr>
        <w:t xml:space="preserve"> open lines of communication and </w:t>
      </w:r>
      <w:r>
        <w:rPr>
          <w:rFonts w:ascii="Times New Roman" w:hAnsi="Times New Roman" w:cs="Times New Roman"/>
          <w:sz w:val="24"/>
          <w:szCs w:val="24"/>
        </w:rPr>
        <w:t>being</w:t>
      </w:r>
      <w:r w:rsidR="00E07B0E">
        <w:rPr>
          <w:rFonts w:ascii="Times New Roman" w:hAnsi="Times New Roman" w:cs="Times New Roman"/>
          <w:sz w:val="24"/>
          <w:szCs w:val="24"/>
        </w:rPr>
        <w:t xml:space="preserve"> responsive to stakeholder concerns, companies can </w:t>
      </w:r>
      <w:r>
        <w:rPr>
          <w:rFonts w:ascii="Times New Roman" w:hAnsi="Times New Roman" w:cs="Times New Roman"/>
          <w:sz w:val="24"/>
          <w:szCs w:val="24"/>
        </w:rPr>
        <w:t xml:space="preserve">create </w:t>
      </w:r>
      <w:r w:rsidR="00E07B0E">
        <w:rPr>
          <w:rFonts w:ascii="Times New Roman" w:hAnsi="Times New Roman" w:cs="Times New Roman"/>
          <w:sz w:val="24"/>
          <w:szCs w:val="24"/>
        </w:rPr>
        <w:t xml:space="preserve">a </w:t>
      </w:r>
      <w:r>
        <w:rPr>
          <w:rFonts w:ascii="Times New Roman" w:hAnsi="Times New Roman" w:cs="Times New Roman"/>
          <w:sz w:val="24"/>
          <w:szCs w:val="24"/>
        </w:rPr>
        <w:t>feeling</w:t>
      </w:r>
      <w:r w:rsidR="00E07B0E">
        <w:rPr>
          <w:rFonts w:ascii="Times New Roman" w:hAnsi="Times New Roman" w:cs="Times New Roman"/>
          <w:sz w:val="24"/>
          <w:szCs w:val="24"/>
        </w:rPr>
        <w:t xml:space="preserve"> of partnership and loyalty </w:t>
      </w:r>
      <w:r w:rsidR="00E07B0E" w:rsidRPr="00E07B0E">
        <w:rPr>
          <w:rFonts w:ascii="Times New Roman" w:hAnsi="Times New Roman" w:cs="Times New Roman"/>
          <w:b/>
          <w:sz w:val="24"/>
          <w:szCs w:val="24"/>
        </w:rPr>
        <w:t xml:space="preserve">(Muralidharan et al., 2019). </w:t>
      </w:r>
      <w:r w:rsidRPr="009C0A91">
        <w:rPr>
          <w:rFonts w:ascii="Times New Roman" w:hAnsi="Times New Roman" w:cs="Times New Roman"/>
          <w:bCs/>
          <w:sz w:val="24"/>
          <w:szCs w:val="24"/>
        </w:rPr>
        <w:t>It is important for</w:t>
      </w:r>
      <w:r>
        <w:rPr>
          <w:rFonts w:ascii="Times New Roman" w:hAnsi="Times New Roman" w:cs="Times New Roman"/>
          <w:b/>
          <w:sz w:val="24"/>
          <w:szCs w:val="24"/>
        </w:rPr>
        <w:t xml:space="preserve"> c</w:t>
      </w:r>
      <w:r w:rsidR="00E07B0E">
        <w:rPr>
          <w:rFonts w:ascii="Times New Roman" w:hAnsi="Times New Roman" w:cs="Times New Roman"/>
          <w:sz w:val="24"/>
          <w:szCs w:val="24"/>
        </w:rPr>
        <w:t xml:space="preserve">ompanies </w:t>
      </w:r>
      <w:r>
        <w:rPr>
          <w:rFonts w:ascii="Times New Roman" w:hAnsi="Times New Roman" w:cs="Times New Roman"/>
          <w:sz w:val="24"/>
          <w:szCs w:val="24"/>
        </w:rPr>
        <w:t>to look beyond the</w:t>
      </w:r>
      <w:r w:rsidR="00E07B0E">
        <w:rPr>
          <w:rFonts w:ascii="Times New Roman" w:hAnsi="Times New Roman" w:cs="Times New Roman"/>
          <w:sz w:val="24"/>
          <w:szCs w:val="24"/>
        </w:rPr>
        <w:t xml:space="preserve"> immediate </w:t>
      </w:r>
      <w:r>
        <w:rPr>
          <w:rFonts w:ascii="Times New Roman" w:hAnsi="Times New Roman" w:cs="Times New Roman"/>
          <w:sz w:val="24"/>
          <w:szCs w:val="24"/>
        </w:rPr>
        <w:t>response to</w:t>
      </w:r>
      <w:r w:rsidR="00E07B0E">
        <w:rPr>
          <w:rFonts w:ascii="Times New Roman" w:hAnsi="Times New Roman" w:cs="Times New Roman"/>
          <w:sz w:val="24"/>
          <w:szCs w:val="24"/>
        </w:rPr>
        <w:t xml:space="preserve"> a product recall but </w:t>
      </w:r>
      <w:r>
        <w:rPr>
          <w:rFonts w:ascii="Times New Roman" w:hAnsi="Times New Roman" w:cs="Times New Roman"/>
          <w:sz w:val="24"/>
          <w:szCs w:val="24"/>
        </w:rPr>
        <w:t>to develop</w:t>
      </w:r>
      <w:r w:rsidR="00E07B0E">
        <w:rPr>
          <w:rFonts w:ascii="Times New Roman" w:hAnsi="Times New Roman" w:cs="Times New Roman"/>
          <w:sz w:val="24"/>
          <w:szCs w:val="24"/>
        </w:rPr>
        <w:t xml:space="preserve"> long ter</w:t>
      </w:r>
      <w:r>
        <w:rPr>
          <w:rFonts w:ascii="Times New Roman" w:hAnsi="Times New Roman" w:cs="Times New Roman"/>
          <w:sz w:val="24"/>
          <w:szCs w:val="24"/>
        </w:rPr>
        <w:t>m</w:t>
      </w:r>
      <w:r w:rsidR="00E07B0E">
        <w:rPr>
          <w:rFonts w:ascii="Times New Roman" w:hAnsi="Times New Roman" w:cs="Times New Roman"/>
          <w:sz w:val="24"/>
          <w:szCs w:val="24"/>
        </w:rPr>
        <w:t xml:space="preserve"> strategies </w:t>
      </w:r>
      <w:r>
        <w:rPr>
          <w:rFonts w:ascii="Times New Roman" w:hAnsi="Times New Roman" w:cs="Times New Roman"/>
          <w:sz w:val="24"/>
          <w:szCs w:val="24"/>
        </w:rPr>
        <w:t>aimed at strengthening</w:t>
      </w:r>
      <w:r w:rsidR="00E07B0E">
        <w:rPr>
          <w:rFonts w:ascii="Times New Roman" w:hAnsi="Times New Roman" w:cs="Times New Roman"/>
          <w:sz w:val="24"/>
          <w:szCs w:val="24"/>
        </w:rPr>
        <w:t xml:space="preserve"> consumer trust </w:t>
      </w:r>
      <w:r w:rsidR="00E07B0E" w:rsidRPr="00E07B0E">
        <w:rPr>
          <w:rFonts w:ascii="Times New Roman" w:hAnsi="Times New Roman" w:cs="Times New Roman"/>
          <w:b/>
          <w:sz w:val="24"/>
          <w:szCs w:val="24"/>
        </w:rPr>
        <w:t>(Mak et al., 2020).</w:t>
      </w:r>
    </w:p>
    <w:p w14:paraId="6E7B687C" w14:textId="77777777" w:rsidR="00A959A7" w:rsidRDefault="001A4ACE" w:rsidP="00FB1C43">
      <w:pPr>
        <w:pStyle w:val="Heading1"/>
        <w:numPr>
          <w:ilvl w:val="0"/>
          <w:numId w:val="6"/>
        </w:numPr>
        <w:spacing w:after="120"/>
        <w:rPr>
          <w:b/>
          <w:lang w:val="en-GB"/>
        </w:rPr>
      </w:pPr>
      <w:bookmarkStart w:id="12" w:name="_Toc184754634"/>
      <w:r>
        <w:rPr>
          <w:b/>
          <w:lang w:val="en-GB"/>
        </w:rPr>
        <w:t>Conclusion</w:t>
      </w:r>
      <w:bookmarkEnd w:id="12"/>
    </w:p>
    <w:p w14:paraId="63278FC8" w14:textId="6E4B40BD" w:rsidR="00325D22" w:rsidRDefault="009642BC" w:rsidP="00325D22">
      <w:pPr>
        <w:ind w:left="360"/>
        <w:jc w:val="both"/>
        <w:rPr>
          <w:rFonts w:ascii="Times New Roman" w:hAnsi="Times New Roman" w:cs="Times New Roman"/>
          <w:sz w:val="24"/>
          <w:szCs w:val="24"/>
          <w:lang w:val="en-GB"/>
        </w:rPr>
      </w:pPr>
      <w:r>
        <w:rPr>
          <w:rFonts w:ascii="Times New Roman" w:hAnsi="Times New Roman" w:cs="Times New Roman"/>
          <w:sz w:val="24"/>
          <w:szCs w:val="24"/>
          <w:lang w:val="en-GB"/>
        </w:rPr>
        <w:t>Product recalls are</w:t>
      </w:r>
      <w:r w:rsidR="00AB1303">
        <w:rPr>
          <w:rFonts w:ascii="Times New Roman" w:hAnsi="Times New Roman" w:cs="Times New Roman"/>
          <w:sz w:val="24"/>
          <w:szCs w:val="24"/>
          <w:lang w:val="en-GB"/>
        </w:rPr>
        <w:t xml:space="preserve"> a</w:t>
      </w:r>
      <w:r>
        <w:rPr>
          <w:rFonts w:ascii="Times New Roman" w:hAnsi="Times New Roman" w:cs="Times New Roman"/>
          <w:sz w:val="24"/>
          <w:szCs w:val="24"/>
          <w:lang w:val="en-GB"/>
        </w:rPr>
        <w:t xml:space="preserve"> </w:t>
      </w:r>
      <w:r w:rsidR="00AB1303">
        <w:rPr>
          <w:rFonts w:ascii="Times New Roman" w:hAnsi="Times New Roman" w:cs="Times New Roman"/>
          <w:sz w:val="24"/>
          <w:szCs w:val="24"/>
          <w:lang w:val="en-GB"/>
        </w:rPr>
        <w:t>necessary</w:t>
      </w:r>
      <w:r>
        <w:rPr>
          <w:rFonts w:ascii="Times New Roman" w:hAnsi="Times New Roman" w:cs="Times New Roman"/>
          <w:sz w:val="24"/>
          <w:szCs w:val="24"/>
          <w:lang w:val="en-GB"/>
        </w:rPr>
        <w:t xml:space="preserve"> part of modern business and vital </w:t>
      </w:r>
      <w:r w:rsidR="00AB1303">
        <w:rPr>
          <w:rFonts w:ascii="Times New Roman" w:hAnsi="Times New Roman" w:cs="Times New Roman"/>
          <w:sz w:val="24"/>
          <w:szCs w:val="24"/>
          <w:lang w:val="en-GB"/>
        </w:rPr>
        <w:t>for ensuring</w:t>
      </w:r>
      <w:r>
        <w:rPr>
          <w:rFonts w:ascii="Times New Roman" w:hAnsi="Times New Roman" w:cs="Times New Roman"/>
          <w:sz w:val="24"/>
          <w:szCs w:val="24"/>
          <w:lang w:val="en-GB"/>
        </w:rPr>
        <w:t xml:space="preserve"> consumer safety and corporate responsibility. As the landscape of product safety continues</w:t>
      </w:r>
      <w:r w:rsidR="00253D2D">
        <w:rPr>
          <w:rFonts w:ascii="Times New Roman" w:hAnsi="Times New Roman" w:cs="Times New Roman"/>
          <w:sz w:val="24"/>
          <w:szCs w:val="24"/>
          <w:lang w:val="en-GB"/>
        </w:rPr>
        <w:t xml:space="preserve"> to evolve, companies</w:t>
      </w:r>
      <w:r>
        <w:rPr>
          <w:rFonts w:ascii="Times New Roman" w:hAnsi="Times New Roman" w:cs="Times New Roman"/>
          <w:sz w:val="24"/>
          <w:szCs w:val="24"/>
          <w:lang w:val="en-GB"/>
        </w:rPr>
        <w:t xml:space="preserve"> must remain vigilant and prepared</w:t>
      </w:r>
      <w:r w:rsidR="00AB1303">
        <w:rPr>
          <w:rFonts w:ascii="Times New Roman" w:hAnsi="Times New Roman" w:cs="Times New Roman"/>
          <w:sz w:val="24"/>
          <w:szCs w:val="24"/>
          <w:lang w:val="en-GB"/>
        </w:rPr>
        <w:t xml:space="preserve"> to face</w:t>
      </w:r>
      <w:r>
        <w:rPr>
          <w:rFonts w:ascii="Times New Roman" w:hAnsi="Times New Roman" w:cs="Times New Roman"/>
          <w:sz w:val="24"/>
          <w:szCs w:val="24"/>
          <w:lang w:val="en-GB"/>
        </w:rPr>
        <w:t xml:space="preserve"> the challenges posed by product recalls to safeguard</w:t>
      </w:r>
      <w:r w:rsidR="00253D2D">
        <w:rPr>
          <w:rFonts w:ascii="Times New Roman" w:hAnsi="Times New Roman" w:cs="Times New Roman"/>
          <w:sz w:val="24"/>
          <w:szCs w:val="24"/>
          <w:lang w:val="en-GB"/>
        </w:rPr>
        <w:t xml:space="preserve"> their reputation and financial stability.</w:t>
      </w:r>
      <w:r w:rsidR="00325D22">
        <w:rPr>
          <w:rFonts w:ascii="Times New Roman" w:hAnsi="Times New Roman" w:cs="Times New Roman"/>
          <w:sz w:val="24"/>
          <w:szCs w:val="24"/>
          <w:lang w:val="en-GB"/>
        </w:rPr>
        <w:t xml:space="preserve"> </w:t>
      </w:r>
    </w:p>
    <w:p w14:paraId="47327BBF" w14:textId="77DF6D34" w:rsidR="00325D22" w:rsidRDefault="00253D2D" w:rsidP="00325D22">
      <w:pPr>
        <w:ind w:left="36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product recall process </w:t>
      </w:r>
      <w:r w:rsidR="00BB2D53">
        <w:rPr>
          <w:rFonts w:ascii="Times New Roman" w:hAnsi="Times New Roman" w:cs="Times New Roman"/>
          <w:sz w:val="24"/>
          <w:szCs w:val="24"/>
          <w:lang w:val="en-GB"/>
        </w:rPr>
        <w:t xml:space="preserve">across </w:t>
      </w:r>
      <w:r w:rsidR="00AB1303">
        <w:rPr>
          <w:rFonts w:ascii="Times New Roman" w:hAnsi="Times New Roman" w:cs="Times New Roman"/>
          <w:sz w:val="24"/>
          <w:szCs w:val="24"/>
          <w:lang w:val="en-GB"/>
        </w:rPr>
        <w:t xml:space="preserve">different </w:t>
      </w:r>
      <w:r>
        <w:rPr>
          <w:rFonts w:ascii="Times New Roman" w:hAnsi="Times New Roman" w:cs="Times New Roman"/>
          <w:sz w:val="24"/>
          <w:szCs w:val="24"/>
          <w:lang w:val="en-GB"/>
        </w:rPr>
        <w:t>industries underscore</w:t>
      </w:r>
      <w:r w:rsidR="00D738E5">
        <w:rPr>
          <w:rFonts w:ascii="Times New Roman" w:hAnsi="Times New Roman" w:cs="Times New Roman"/>
          <w:sz w:val="24"/>
          <w:szCs w:val="24"/>
          <w:lang w:val="en-GB"/>
        </w:rPr>
        <w:t>s</w:t>
      </w:r>
      <w:r>
        <w:rPr>
          <w:rFonts w:ascii="Times New Roman" w:hAnsi="Times New Roman" w:cs="Times New Roman"/>
          <w:sz w:val="24"/>
          <w:szCs w:val="24"/>
          <w:lang w:val="en-GB"/>
        </w:rPr>
        <w:t xml:space="preserve"> the importance of a timely</w:t>
      </w:r>
      <w:r w:rsidR="00BB2D53">
        <w:rPr>
          <w:rFonts w:ascii="Times New Roman" w:hAnsi="Times New Roman" w:cs="Times New Roman"/>
          <w:sz w:val="24"/>
          <w:szCs w:val="24"/>
          <w:lang w:val="en-GB"/>
        </w:rPr>
        <w:t xml:space="preserve"> and structured approach to product recalls. By effectively identifying defects, assessing risks, communicat</w:t>
      </w:r>
      <w:r w:rsidR="00AB1303">
        <w:rPr>
          <w:rFonts w:ascii="Times New Roman" w:hAnsi="Times New Roman" w:cs="Times New Roman"/>
          <w:sz w:val="24"/>
          <w:szCs w:val="24"/>
          <w:lang w:val="en-GB"/>
        </w:rPr>
        <w:t>ing</w:t>
      </w:r>
      <w:r w:rsidR="00BB2D53">
        <w:rPr>
          <w:rFonts w:ascii="Times New Roman" w:hAnsi="Times New Roman" w:cs="Times New Roman"/>
          <w:sz w:val="24"/>
          <w:szCs w:val="24"/>
          <w:lang w:val="en-GB"/>
        </w:rPr>
        <w:t xml:space="preserve"> with stakeholders, executing the recall plans and conducting post recall analysis companies can mitigate the impact of product recalls on</w:t>
      </w:r>
      <w:r w:rsidR="00AB1303">
        <w:rPr>
          <w:rFonts w:ascii="Times New Roman" w:hAnsi="Times New Roman" w:cs="Times New Roman"/>
          <w:sz w:val="24"/>
          <w:szCs w:val="24"/>
          <w:lang w:val="en-GB"/>
        </w:rPr>
        <w:t xml:space="preserve"> their</w:t>
      </w:r>
      <w:r w:rsidR="00BB2D53">
        <w:rPr>
          <w:rFonts w:ascii="Times New Roman" w:hAnsi="Times New Roman" w:cs="Times New Roman"/>
          <w:sz w:val="24"/>
          <w:szCs w:val="24"/>
          <w:lang w:val="en-GB"/>
        </w:rPr>
        <w:t xml:space="preserve"> reputation, financial health and most important consumer safety.</w:t>
      </w:r>
      <w:r w:rsidR="00325D22">
        <w:rPr>
          <w:rFonts w:ascii="Times New Roman" w:hAnsi="Times New Roman" w:cs="Times New Roman"/>
          <w:sz w:val="24"/>
          <w:szCs w:val="24"/>
          <w:lang w:val="en-GB"/>
        </w:rPr>
        <w:t xml:space="preserve"> </w:t>
      </w:r>
    </w:p>
    <w:p w14:paraId="3C35A734" w14:textId="1F18165A" w:rsidR="00325D22" w:rsidRDefault="008E415C" w:rsidP="00325D22">
      <w:pPr>
        <w:ind w:left="360"/>
        <w:jc w:val="both"/>
        <w:rPr>
          <w:rFonts w:ascii="Times New Roman" w:hAnsi="Times New Roman" w:cs="Times New Roman"/>
          <w:sz w:val="24"/>
          <w:szCs w:val="24"/>
          <w:lang w:val="en-GB"/>
        </w:rPr>
      </w:pPr>
      <w:r w:rsidRPr="008E415C">
        <w:rPr>
          <w:rFonts w:ascii="Times New Roman" w:hAnsi="Times New Roman" w:cs="Times New Roman"/>
          <w:sz w:val="24"/>
          <w:szCs w:val="24"/>
        </w:rPr>
        <w:t xml:space="preserve">The cost of poor quality </w:t>
      </w:r>
      <w:r w:rsidR="00AE65AC">
        <w:rPr>
          <w:rFonts w:ascii="Times New Roman" w:hAnsi="Times New Roman" w:cs="Times New Roman"/>
          <w:sz w:val="24"/>
          <w:szCs w:val="24"/>
        </w:rPr>
        <w:t xml:space="preserve">is reflected </w:t>
      </w:r>
      <w:r w:rsidR="004A59EA">
        <w:rPr>
          <w:rFonts w:ascii="Times New Roman" w:hAnsi="Times New Roman" w:cs="Times New Roman"/>
          <w:sz w:val="24"/>
          <w:szCs w:val="24"/>
        </w:rPr>
        <w:t>in not only immediate financial losses but also</w:t>
      </w:r>
      <w:r w:rsidRPr="008E415C">
        <w:rPr>
          <w:rFonts w:ascii="Times New Roman" w:hAnsi="Times New Roman" w:cs="Times New Roman"/>
          <w:sz w:val="24"/>
          <w:szCs w:val="24"/>
        </w:rPr>
        <w:t xml:space="preserve"> long-term </w:t>
      </w:r>
      <w:r w:rsidR="00AE65AC">
        <w:rPr>
          <w:rFonts w:ascii="Times New Roman" w:hAnsi="Times New Roman" w:cs="Times New Roman"/>
          <w:sz w:val="24"/>
          <w:szCs w:val="24"/>
        </w:rPr>
        <w:t>effects</w:t>
      </w:r>
      <w:r w:rsidRPr="008E415C">
        <w:rPr>
          <w:rFonts w:ascii="Times New Roman" w:hAnsi="Times New Roman" w:cs="Times New Roman"/>
          <w:sz w:val="24"/>
          <w:szCs w:val="24"/>
        </w:rPr>
        <w:t xml:space="preserve"> on brand equity and consumer trust</w:t>
      </w:r>
      <w:r w:rsidR="00AE65AC">
        <w:rPr>
          <w:rFonts w:ascii="Times New Roman" w:hAnsi="Times New Roman" w:cs="Times New Roman"/>
          <w:sz w:val="24"/>
          <w:szCs w:val="24"/>
        </w:rPr>
        <w:t>. To effectively</w:t>
      </w:r>
      <w:r w:rsidR="00AE65AC">
        <w:rPr>
          <w:rFonts w:ascii="Times New Roman" w:hAnsi="Times New Roman" w:cs="Times New Roman"/>
          <w:sz w:val="24"/>
          <w:szCs w:val="24"/>
          <w:lang w:val="en-GB"/>
        </w:rPr>
        <w:t xml:space="preserve"> </w:t>
      </w:r>
      <w:r w:rsidR="004A089F">
        <w:rPr>
          <w:rFonts w:ascii="Times New Roman" w:hAnsi="Times New Roman" w:cs="Times New Roman"/>
          <w:sz w:val="24"/>
          <w:szCs w:val="24"/>
          <w:lang w:val="en-GB"/>
        </w:rPr>
        <w:t>manage these costs</w:t>
      </w:r>
      <w:r w:rsidR="00AE65AC">
        <w:rPr>
          <w:rFonts w:ascii="Times New Roman" w:hAnsi="Times New Roman" w:cs="Times New Roman"/>
          <w:sz w:val="24"/>
          <w:szCs w:val="24"/>
          <w:lang w:val="en-GB"/>
        </w:rPr>
        <w:t>,</w:t>
      </w:r>
      <w:r w:rsidR="004A089F">
        <w:rPr>
          <w:rFonts w:ascii="Times New Roman" w:hAnsi="Times New Roman" w:cs="Times New Roman"/>
          <w:sz w:val="24"/>
          <w:szCs w:val="24"/>
          <w:lang w:val="en-GB"/>
        </w:rPr>
        <w:t xml:space="preserve"> a combination </w:t>
      </w:r>
      <w:r w:rsidR="00325D22">
        <w:rPr>
          <w:rFonts w:ascii="Times New Roman" w:hAnsi="Times New Roman" w:cs="Times New Roman"/>
          <w:sz w:val="24"/>
          <w:szCs w:val="24"/>
          <w:lang w:val="en-GB"/>
        </w:rPr>
        <w:t xml:space="preserve">proactive planning, </w:t>
      </w:r>
      <w:r w:rsidR="00AE65AC">
        <w:rPr>
          <w:rFonts w:ascii="Times New Roman" w:hAnsi="Times New Roman" w:cs="Times New Roman"/>
          <w:sz w:val="24"/>
          <w:szCs w:val="24"/>
          <w:lang w:val="en-GB"/>
        </w:rPr>
        <w:t>strong</w:t>
      </w:r>
      <w:r w:rsidR="004A089F">
        <w:rPr>
          <w:rFonts w:ascii="Times New Roman" w:hAnsi="Times New Roman" w:cs="Times New Roman"/>
          <w:sz w:val="24"/>
          <w:szCs w:val="24"/>
          <w:lang w:val="en-GB"/>
        </w:rPr>
        <w:t xml:space="preserve"> quality assurance measures, responsive</w:t>
      </w:r>
      <w:r w:rsidR="00AE65AC">
        <w:rPr>
          <w:rFonts w:ascii="Times New Roman" w:hAnsi="Times New Roman" w:cs="Times New Roman"/>
          <w:sz w:val="24"/>
          <w:szCs w:val="24"/>
          <w:lang w:val="en-GB"/>
        </w:rPr>
        <w:t xml:space="preserve"> consumer</w:t>
      </w:r>
      <w:r w:rsidR="004A089F">
        <w:rPr>
          <w:rFonts w:ascii="Times New Roman" w:hAnsi="Times New Roman" w:cs="Times New Roman"/>
          <w:sz w:val="24"/>
          <w:szCs w:val="24"/>
          <w:lang w:val="en-GB"/>
        </w:rPr>
        <w:t xml:space="preserve"> communication </w:t>
      </w:r>
      <w:r w:rsidR="00325D22">
        <w:rPr>
          <w:rFonts w:ascii="Times New Roman" w:hAnsi="Times New Roman" w:cs="Times New Roman"/>
          <w:sz w:val="24"/>
          <w:szCs w:val="24"/>
          <w:lang w:val="en-GB"/>
        </w:rPr>
        <w:t>and efficient logi</w:t>
      </w:r>
      <w:r w:rsidR="00AE65AC">
        <w:rPr>
          <w:rFonts w:ascii="Times New Roman" w:hAnsi="Times New Roman" w:cs="Times New Roman"/>
          <w:sz w:val="24"/>
          <w:szCs w:val="24"/>
          <w:lang w:val="en-GB"/>
        </w:rPr>
        <w:t>stics is essential.</w:t>
      </w:r>
    </w:p>
    <w:p w14:paraId="0DF397FE" w14:textId="2907DFB1" w:rsidR="00325D22" w:rsidRDefault="00EB29E1" w:rsidP="00230E39">
      <w:pPr>
        <w:ind w:left="426"/>
        <w:jc w:val="both"/>
        <w:rPr>
          <w:rFonts w:ascii="Times New Roman" w:hAnsi="Times New Roman" w:cs="Times New Roman"/>
          <w:sz w:val="24"/>
          <w:szCs w:val="24"/>
          <w:lang w:val="en-GB"/>
        </w:rPr>
      </w:pPr>
      <w:r>
        <w:rPr>
          <w:rFonts w:ascii="Times New Roman" w:hAnsi="Times New Roman" w:cs="Times New Roman"/>
          <w:sz w:val="24"/>
          <w:szCs w:val="24"/>
          <w:lang w:val="en-GB"/>
        </w:rPr>
        <w:t>T</w:t>
      </w:r>
      <w:r w:rsidR="00AE65AC">
        <w:rPr>
          <w:rFonts w:ascii="Times New Roman" w:hAnsi="Times New Roman" w:cs="Times New Roman"/>
          <w:sz w:val="24"/>
          <w:szCs w:val="24"/>
          <w:lang w:val="en-GB"/>
        </w:rPr>
        <w:t>o r</w:t>
      </w:r>
      <w:r w:rsidR="00325D22">
        <w:rPr>
          <w:rFonts w:ascii="Times New Roman" w:hAnsi="Times New Roman" w:cs="Times New Roman"/>
          <w:sz w:val="24"/>
          <w:szCs w:val="24"/>
          <w:lang w:val="en-GB"/>
        </w:rPr>
        <w:t>esto</w:t>
      </w:r>
      <w:r w:rsidR="00AE65AC">
        <w:rPr>
          <w:rFonts w:ascii="Times New Roman" w:hAnsi="Times New Roman" w:cs="Times New Roman"/>
          <w:sz w:val="24"/>
          <w:szCs w:val="24"/>
          <w:lang w:val="en-GB"/>
        </w:rPr>
        <w:t>re</w:t>
      </w:r>
      <w:r w:rsidR="00325D22">
        <w:rPr>
          <w:rFonts w:ascii="Times New Roman" w:hAnsi="Times New Roman" w:cs="Times New Roman"/>
          <w:sz w:val="24"/>
          <w:szCs w:val="24"/>
          <w:lang w:val="en-GB"/>
        </w:rPr>
        <w:t xml:space="preserve"> consumer confidence a comprehensive</w:t>
      </w:r>
      <w:r w:rsidR="00AE65AC">
        <w:rPr>
          <w:rFonts w:ascii="Times New Roman" w:hAnsi="Times New Roman" w:cs="Times New Roman"/>
          <w:sz w:val="24"/>
          <w:szCs w:val="24"/>
          <w:lang w:val="en-GB"/>
        </w:rPr>
        <w:t xml:space="preserve"> strategy is necessary, which </w:t>
      </w:r>
      <w:r w:rsidR="00325D22">
        <w:rPr>
          <w:rFonts w:ascii="Times New Roman" w:hAnsi="Times New Roman" w:cs="Times New Roman"/>
          <w:sz w:val="24"/>
          <w:szCs w:val="24"/>
          <w:lang w:val="en-GB"/>
        </w:rPr>
        <w:t xml:space="preserve">includes effective communication, </w:t>
      </w:r>
      <w:r w:rsidR="00AE65AC">
        <w:rPr>
          <w:rFonts w:ascii="Times New Roman" w:hAnsi="Times New Roman" w:cs="Times New Roman"/>
          <w:sz w:val="24"/>
          <w:szCs w:val="24"/>
          <w:lang w:val="en-GB"/>
        </w:rPr>
        <w:t>suitable</w:t>
      </w:r>
      <w:r w:rsidR="00325D22">
        <w:rPr>
          <w:rFonts w:ascii="Times New Roman" w:hAnsi="Times New Roman" w:cs="Times New Roman"/>
          <w:sz w:val="24"/>
          <w:szCs w:val="24"/>
          <w:lang w:val="en-GB"/>
        </w:rPr>
        <w:t xml:space="preserve"> remedial action, timely responses, and </w:t>
      </w:r>
      <w:r w:rsidR="00AE65AC">
        <w:rPr>
          <w:rFonts w:ascii="Times New Roman" w:hAnsi="Times New Roman" w:cs="Times New Roman"/>
          <w:sz w:val="24"/>
          <w:szCs w:val="24"/>
          <w:lang w:val="en-GB"/>
        </w:rPr>
        <w:t>ongoing consumer e</w:t>
      </w:r>
      <w:r w:rsidR="00325D22">
        <w:rPr>
          <w:rFonts w:ascii="Times New Roman" w:hAnsi="Times New Roman" w:cs="Times New Roman"/>
          <w:sz w:val="24"/>
          <w:szCs w:val="24"/>
          <w:lang w:val="en-GB"/>
        </w:rPr>
        <w:t>ngagement</w:t>
      </w:r>
      <w:r w:rsidR="00AE65AC">
        <w:rPr>
          <w:rFonts w:ascii="Times New Roman" w:hAnsi="Times New Roman" w:cs="Times New Roman"/>
          <w:sz w:val="24"/>
          <w:szCs w:val="24"/>
          <w:lang w:val="en-GB"/>
        </w:rPr>
        <w:t xml:space="preserve">. </w:t>
      </w:r>
      <w:r w:rsidR="00325D22">
        <w:rPr>
          <w:rFonts w:ascii="Times New Roman" w:hAnsi="Times New Roman" w:cs="Times New Roman"/>
          <w:sz w:val="24"/>
          <w:szCs w:val="24"/>
          <w:lang w:val="en-GB"/>
        </w:rPr>
        <w:lastRenderedPageBreak/>
        <w:t xml:space="preserve">By addressing consumer concerns </w:t>
      </w:r>
      <w:r w:rsidR="00AE65AC">
        <w:rPr>
          <w:rFonts w:ascii="Times New Roman" w:hAnsi="Times New Roman" w:cs="Times New Roman"/>
          <w:sz w:val="24"/>
          <w:szCs w:val="24"/>
          <w:lang w:val="en-GB"/>
        </w:rPr>
        <w:t xml:space="preserve">in a direct </w:t>
      </w:r>
      <w:r w:rsidR="00325D22">
        <w:rPr>
          <w:rFonts w:ascii="Times New Roman" w:hAnsi="Times New Roman" w:cs="Times New Roman"/>
          <w:sz w:val="24"/>
          <w:szCs w:val="24"/>
          <w:lang w:val="en-GB"/>
        </w:rPr>
        <w:t xml:space="preserve">and </w:t>
      </w:r>
      <w:r w:rsidR="00AE65AC">
        <w:rPr>
          <w:rFonts w:ascii="Times New Roman" w:hAnsi="Times New Roman" w:cs="Times New Roman"/>
          <w:sz w:val="24"/>
          <w:szCs w:val="24"/>
          <w:lang w:val="en-GB"/>
        </w:rPr>
        <w:t>clear manner</w:t>
      </w:r>
      <w:r w:rsidR="00325D22">
        <w:rPr>
          <w:rFonts w:ascii="Times New Roman" w:hAnsi="Times New Roman" w:cs="Times New Roman"/>
          <w:sz w:val="24"/>
          <w:szCs w:val="24"/>
          <w:lang w:val="en-GB"/>
        </w:rPr>
        <w:t xml:space="preserve">, companies </w:t>
      </w:r>
      <w:r w:rsidR="00AE65AC">
        <w:rPr>
          <w:rFonts w:ascii="Times New Roman" w:hAnsi="Times New Roman" w:cs="Times New Roman"/>
          <w:sz w:val="24"/>
          <w:szCs w:val="24"/>
          <w:lang w:val="en-GB"/>
        </w:rPr>
        <w:t xml:space="preserve">can rebuild trust, essential </w:t>
      </w:r>
      <w:r w:rsidR="00325D22">
        <w:rPr>
          <w:rFonts w:ascii="Times New Roman" w:hAnsi="Times New Roman" w:cs="Times New Roman"/>
          <w:sz w:val="24"/>
          <w:szCs w:val="24"/>
          <w:lang w:val="en-GB"/>
        </w:rPr>
        <w:t>for long term recovery.</w:t>
      </w:r>
    </w:p>
    <w:p w14:paraId="6A16966E" w14:textId="41444D22" w:rsidR="003134E0" w:rsidRPr="00230E39" w:rsidRDefault="00F00562" w:rsidP="00230E39">
      <w:pPr>
        <w:pStyle w:val="Bibliography"/>
        <w:ind w:left="360"/>
        <w:jc w:val="both"/>
        <w:rPr>
          <w:rFonts w:ascii="Times New Roman" w:hAnsi="Times New Roman" w:cs="Times New Roman"/>
          <w:sz w:val="24"/>
          <w:szCs w:val="24"/>
          <w:lang w:val="en-GB"/>
        </w:rPr>
      </w:pPr>
      <w:r w:rsidRPr="00161C55">
        <w:rPr>
          <w:rFonts w:ascii="Times New Roman" w:hAnsi="Times New Roman" w:cs="Times New Roman"/>
          <w:sz w:val="24"/>
          <w:szCs w:val="24"/>
          <w:lang w:val="en-GB"/>
        </w:rPr>
        <w:t>In summary, product recall</w:t>
      </w:r>
      <w:r w:rsidR="00D738E5" w:rsidRPr="00161C55">
        <w:rPr>
          <w:rFonts w:ascii="Times New Roman" w:hAnsi="Times New Roman" w:cs="Times New Roman"/>
          <w:sz w:val="24"/>
          <w:szCs w:val="24"/>
          <w:lang w:val="en-GB"/>
        </w:rPr>
        <w:t>s</w:t>
      </w:r>
      <w:r w:rsidRPr="00161C55">
        <w:rPr>
          <w:rFonts w:ascii="Times New Roman" w:hAnsi="Times New Roman" w:cs="Times New Roman"/>
          <w:sz w:val="24"/>
          <w:szCs w:val="24"/>
          <w:lang w:val="en-GB"/>
        </w:rPr>
        <w:t xml:space="preserve"> </w:t>
      </w:r>
      <w:r w:rsidR="00DC5252" w:rsidRPr="00161C55">
        <w:rPr>
          <w:rFonts w:ascii="Times New Roman" w:hAnsi="Times New Roman" w:cs="Times New Roman"/>
          <w:sz w:val="24"/>
          <w:szCs w:val="24"/>
          <w:lang w:val="en-GB"/>
        </w:rPr>
        <w:t>create a range of</w:t>
      </w:r>
      <w:r w:rsidRPr="00161C55">
        <w:rPr>
          <w:rFonts w:ascii="Times New Roman" w:hAnsi="Times New Roman" w:cs="Times New Roman"/>
          <w:sz w:val="24"/>
          <w:szCs w:val="24"/>
          <w:lang w:val="en-GB"/>
        </w:rPr>
        <w:t xml:space="preserve"> challenges for businesses, </w:t>
      </w:r>
      <w:r w:rsidR="00DC5252" w:rsidRPr="00161C55">
        <w:rPr>
          <w:rFonts w:ascii="Times New Roman" w:hAnsi="Times New Roman" w:cs="Times New Roman"/>
          <w:sz w:val="24"/>
          <w:szCs w:val="24"/>
          <w:lang w:val="en-GB"/>
        </w:rPr>
        <w:t>such a</w:t>
      </w:r>
      <w:r w:rsidRPr="00161C55">
        <w:rPr>
          <w:rFonts w:ascii="Times New Roman" w:hAnsi="Times New Roman" w:cs="Times New Roman"/>
          <w:sz w:val="24"/>
          <w:szCs w:val="24"/>
          <w:lang w:val="en-GB"/>
        </w:rPr>
        <w:t xml:space="preserve"> financial </w:t>
      </w:r>
      <w:r w:rsidR="00DC5252" w:rsidRPr="00161C55">
        <w:rPr>
          <w:rFonts w:ascii="Times New Roman" w:hAnsi="Times New Roman" w:cs="Times New Roman"/>
          <w:sz w:val="24"/>
          <w:szCs w:val="24"/>
          <w:lang w:val="en-GB"/>
        </w:rPr>
        <w:t xml:space="preserve">setbacks, </w:t>
      </w:r>
      <w:r w:rsidR="004A59EA" w:rsidRPr="00161C55">
        <w:rPr>
          <w:rFonts w:ascii="Times New Roman" w:hAnsi="Times New Roman" w:cs="Times New Roman"/>
          <w:sz w:val="24"/>
          <w:szCs w:val="24"/>
          <w:lang w:val="en-GB"/>
        </w:rPr>
        <w:t>and risks</w:t>
      </w:r>
      <w:r w:rsidR="00DC5252" w:rsidRPr="00161C55">
        <w:rPr>
          <w:rFonts w:ascii="Times New Roman" w:hAnsi="Times New Roman" w:cs="Times New Roman"/>
          <w:sz w:val="24"/>
          <w:szCs w:val="24"/>
          <w:lang w:val="en-GB"/>
        </w:rPr>
        <w:t xml:space="preserve"> to their reputation</w:t>
      </w:r>
      <w:r w:rsidRPr="00161C55">
        <w:rPr>
          <w:rFonts w:ascii="Times New Roman" w:hAnsi="Times New Roman" w:cs="Times New Roman"/>
          <w:sz w:val="24"/>
          <w:szCs w:val="24"/>
          <w:lang w:val="en-GB"/>
        </w:rPr>
        <w:t xml:space="preserve"> and disruption</w:t>
      </w:r>
      <w:r w:rsidR="00DC5252" w:rsidRPr="00161C55">
        <w:rPr>
          <w:rFonts w:ascii="Times New Roman" w:hAnsi="Times New Roman" w:cs="Times New Roman"/>
          <w:sz w:val="24"/>
          <w:szCs w:val="24"/>
          <w:lang w:val="en-GB"/>
        </w:rPr>
        <w:t xml:space="preserve"> in operations</w:t>
      </w:r>
      <w:r w:rsidRPr="00161C55">
        <w:rPr>
          <w:rFonts w:ascii="Times New Roman" w:hAnsi="Times New Roman" w:cs="Times New Roman"/>
          <w:sz w:val="24"/>
          <w:szCs w:val="24"/>
          <w:lang w:val="en-GB"/>
        </w:rPr>
        <w:t>.</w:t>
      </w:r>
      <w:r w:rsidR="008E415C" w:rsidRPr="00161C55">
        <w:rPr>
          <w:rFonts w:ascii="Times New Roman" w:hAnsi="Times New Roman" w:cs="Times New Roman"/>
          <w:sz w:val="24"/>
          <w:szCs w:val="24"/>
          <w:lang w:val="en-GB"/>
        </w:rPr>
        <w:t xml:space="preserve"> </w:t>
      </w:r>
      <w:r w:rsidRPr="00161C55">
        <w:rPr>
          <w:rFonts w:ascii="Times New Roman" w:hAnsi="Times New Roman" w:cs="Times New Roman"/>
          <w:sz w:val="24"/>
          <w:szCs w:val="24"/>
          <w:lang w:val="en-GB"/>
        </w:rPr>
        <w:t xml:space="preserve"> The </w:t>
      </w:r>
      <w:r w:rsidR="00DC5252" w:rsidRPr="00161C55">
        <w:rPr>
          <w:rFonts w:ascii="Times New Roman" w:hAnsi="Times New Roman" w:cs="Times New Roman"/>
          <w:sz w:val="24"/>
          <w:szCs w:val="24"/>
          <w:lang w:val="en-GB"/>
        </w:rPr>
        <w:t xml:space="preserve">effectiveness of recall management </w:t>
      </w:r>
      <w:r w:rsidRPr="00161C55">
        <w:rPr>
          <w:rFonts w:ascii="Times New Roman" w:hAnsi="Times New Roman" w:cs="Times New Roman"/>
          <w:sz w:val="24"/>
          <w:szCs w:val="24"/>
          <w:lang w:val="en-GB"/>
        </w:rPr>
        <w:t>strategies</w:t>
      </w:r>
      <w:r w:rsidR="00DC5252" w:rsidRPr="00161C55">
        <w:rPr>
          <w:rFonts w:ascii="Times New Roman" w:hAnsi="Times New Roman" w:cs="Times New Roman"/>
          <w:sz w:val="24"/>
          <w:szCs w:val="24"/>
          <w:lang w:val="en-GB"/>
        </w:rPr>
        <w:t>,</w:t>
      </w:r>
      <w:r w:rsidRPr="00161C55">
        <w:rPr>
          <w:rFonts w:ascii="Times New Roman" w:hAnsi="Times New Roman" w:cs="Times New Roman"/>
          <w:sz w:val="24"/>
          <w:szCs w:val="24"/>
          <w:lang w:val="en-GB"/>
        </w:rPr>
        <w:t xml:space="preserve"> the </w:t>
      </w:r>
      <w:r w:rsidR="00DC5252" w:rsidRPr="00161C55">
        <w:rPr>
          <w:rFonts w:ascii="Times New Roman" w:hAnsi="Times New Roman" w:cs="Times New Roman"/>
          <w:sz w:val="24"/>
          <w:szCs w:val="24"/>
          <w:lang w:val="en-GB"/>
        </w:rPr>
        <w:t>types</w:t>
      </w:r>
      <w:r w:rsidRPr="00161C55">
        <w:rPr>
          <w:rFonts w:ascii="Times New Roman" w:hAnsi="Times New Roman" w:cs="Times New Roman"/>
          <w:sz w:val="24"/>
          <w:szCs w:val="24"/>
          <w:lang w:val="en-GB"/>
        </w:rPr>
        <w:t xml:space="preserve"> of products </w:t>
      </w:r>
      <w:r w:rsidR="00DC5252" w:rsidRPr="00161C55">
        <w:rPr>
          <w:rFonts w:ascii="Times New Roman" w:hAnsi="Times New Roman" w:cs="Times New Roman"/>
          <w:sz w:val="24"/>
          <w:szCs w:val="24"/>
          <w:lang w:val="en-GB"/>
        </w:rPr>
        <w:t>affected</w:t>
      </w:r>
      <w:r w:rsidRPr="00161C55">
        <w:rPr>
          <w:rFonts w:ascii="Times New Roman" w:hAnsi="Times New Roman" w:cs="Times New Roman"/>
          <w:sz w:val="24"/>
          <w:szCs w:val="24"/>
          <w:lang w:val="en-GB"/>
        </w:rPr>
        <w:t xml:space="preserve"> and the corporate governance frameworks </w:t>
      </w:r>
      <w:r w:rsidR="00DC5252" w:rsidRPr="00161C55">
        <w:rPr>
          <w:rFonts w:ascii="Times New Roman" w:hAnsi="Times New Roman" w:cs="Times New Roman"/>
          <w:sz w:val="24"/>
          <w:szCs w:val="24"/>
          <w:lang w:val="en-GB"/>
        </w:rPr>
        <w:t>in place significantly influence the overall</w:t>
      </w:r>
      <w:r w:rsidRPr="00161C55">
        <w:rPr>
          <w:rFonts w:ascii="Times New Roman" w:hAnsi="Times New Roman" w:cs="Times New Roman"/>
          <w:sz w:val="24"/>
          <w:szCs w:val="24"/>
          <w:lang w:val="en-GB"/>
        </w:rPr>
        <w:t xml:space="preserve"> impact on the company</w:t>
      </w:r>
      <w:r w:rsidR="00FB1C43" w:rsidRPr="00161C55">
        <w:rPr>
          <w:rFonts w:ascii="Times New Roman" w:hAnsi="Times New Roman" w:cs="Times New Roman"/>
          <w:sz w:val="24"/>
          <w:szCs w:val="24"/>
          <w:lang w:val="en-GB"/>
        </w:rPr>
        <w:t>.</w:t>
      </w:r>
      <w:r w:rsidRPr="00161C55">
        <w:rPr>
          <w:rFonts w:ascii="Times New Roman" w:hAnsi="Times New Roman" w:cs="Times New Roman"/>
          <w:sz w:val="24"/>
          <w:szCs w:val="24"/>
          <w:lang w:val="en-GB"/>
        </w:rPr>
        <w:t xml:space="preserve"> </w:t>
      </w:r>
      <w:r w:rsidR="00325D22" w:rsidRPr="00161C55">
        <w:rPr>
          <w:rFonts w:ascii="Times New Roman" w:hAnsi="Times New Roman" w:cs="Times New Roman"/>
          <w:sz w:val="24"/>
          <w:szCs w:val="24"/>
          <w:lang w:val="en-GB"/>
        </w:rPr>
        <w:t>B</w:t>
      </w:r>
      <w:r w:rsidR="00FB1C43" w:rsidRPr="00161C55">
        <w:rPr>
          <w:rFonts w:ascii="Times New Roman" w:hAnsi="Times New Roman" w:cs="Times New Roman"/>
          <w:sz w:val="24"/>
          <w:szCs w:val="24"/>
          <w:lang w:val="en-GB"/>
        </w:rPr>
        <w:t xml:space="preserve">y </w:t>
      </w:r>
      <w:r w:rsidR="00DC5252" w:rsidRPr="00161C55">
        <w:rPr>
          <w:rFonts w:ascii="Times New Roman" w:hAnsi="Times New Roman" w:cs="Times New Roman"/>
          <w:sz w:val="24"/>
          <w:szCs w:val="24"/>
          <w:lang w:val="en-GB"/>
        </w:rPr>
        <w:t xml:space="preserve">focusing on </w:t>
      </w:r>
      <w:r w:rsidRPr="00161C55">
        <w:rPr>
          <w:rFonts w:ascii="Times New Roman" w:hAnsi="Times New Roman" w:cs="Times New Roman"/>
          <w:sz w:val="24"/>
          <w:szCs w:val="24"/>
          <w:lang w:val="en-GB"/>
        </w:rPr>
        <w:t xml:space="preserve">strategies discussed in this report, companies can </w:t>
      </w:r>
      <w:r w:rsidR="00DC5252" w:rsidRPr="00161C55">
        <w:rPr>
          <w:rFonts w:ascii="Times New Roman" w:hAnsi="Times New Roman" w:cs="Times New Roman"/>
          <w:sz w:val="24"/>
          <w:szCs w:val="24"/>
          <w:lang w:val="en-GB"/>
        </w:rPr>
        <w:t xml:space="preserve">reduce </w:t>
      </w:r>
      <w:r w:rsidRPr="00161C55">
        <w:rPr>
          <w:rFonts w:ascii="Times New Roman" w:hAnsi="Times New Roman" w:cs="Times New Roman"/>
          <w:sz w:val="24"/>
          <w:szCs w:val="24"/>
          <w:lang w:val="en-GB"/>
        </w:rPr>
        <w:t xml:space="preserve">the negative </w:t>
      </w:r>
      <w:r w:rsidR="00DC5252" w:rsidRPr="00161C55">
        <w:rPr>
          <w:rFonts w:ascii="Times New Roman" w:hAnsi="Times New Roman" w:cs="Times New Roman"/>
          <w:sz w:val="24"/>
          <w:szCs w:val="24"/>
          <w:lang w:val="en-GB"/>
        </w:rPr>
        <w:t>effects</w:t>
      </w:r>
      <w:r w:rsidRPr="00161C55">
        <w:rPr>
          <w:rFonts w:ascii="Times New Roman" w:hAnsi="Times New Roman" w:cs="Times New Roman"/>
          <w:sz w:val="24"/>
          <w:szCs w:val="24"/>
          <w:lang w:val="en-GB"/>
        </w:rPr>
        <w:t xml:space="preserve"> of product recalls and p</w:t>
      </w:r>
      <w:r w:rsidR="00DC5252" w:rsidRPr="00161C55">
        <w:rPr>
          <w:rFonts w:ascii="Times New Roman" w:hAnsi="Times New Roman" w:cs="Times New Roman"/>
          <w:sz w:val="24"/>
          <w:szCs w:val="24"/>
          <w:lang w:val="en-GB"/>
        </w:rPr>
        <w:t>otentially strengthen their relationship with the</w:t>
      </w:r>
      <w:r w:rsidRPr="00161C55">
        <w:rPr>
          <w:rFonts w:ascii="Times New Roman" w:hAnsi="Times New Roman" w:cs="Times New Roman"/>
          <w:sz w:val="24"/>
          <w:szCs w:val="24"/>
          <w:lang w:val="en-GB"/>
        </w:rPr>
        <w:t xml:space="preserve"> consumer.</w:t>
      </w:r>
    </w:p>
    <w:p w14:paraId="7D17057F" w14:textId="5E211F50" w:rsidR="00A959A7" w:rsidRPr="007A5A18" w:rsidRDefault="001A4ACE" w:rsidP="007A5A18">
      <w:pPr>
        <w:pStyle w:val="Heading1"/>
        <w:numPr>
          <w:ilvl w:val="0"/>
          <w:numId w:val="6"/>
        </w:numPr>
        <w:spacing w:after="120"/>
        <w:rPr>
          <w:b/>
          <w:lang w:val="en-GB"/>
        </w:rPr>
      </w:pPr>
      <w:bookmarkStart w:id="13" w:name="_Toc184754635"/>
      <w:r>
        <w:rPr>
          <w:b/>
          <w:lang w:val="en-GB"/>
        </w:rPr>
        <w:t>References</w:t>
      </w:r>
      <w:bookmarkEnd w:id="13"/>
    </w:p>
    <w:p w14:paraId="773ADC68" w14:textId="467E676D" w:rsidR="00A959A7" w:rsidRDefault="007A5A18" w:rsidP="007A5A18">
      <w:pPr>
        <w:ind w:left="360"/>
        <w:jc w:val="both"/>
        <w:rPr>
          <w:rFonts w:ascii="Times New Roman" w:hAnsi="Times New Roman" w:cs="Times New Roman"/>
          <w:sz w:val="24"/>
          <w:szCs w:val="24"/>
        </w:rPr>
      </w:pPr>
      <w:r w:rsidRPr="007A5A18">
        <w:rPr>
          <w:rFonts w:ascii="Times New Roman" w:hAnsi="Times New Roman" w:cs="Times New Roman"/>
          <w:sz w:val="24"/>
          <w:szCs w:val="24"/>
        </w:rPr>
        <w:t>Ahsan, K. and Gunawan, I. (2014). Analysis of product recalls: identification of recall initiators and causes of recall</w:t>
      </w:r>
      <w:r w:rsidR="00FE4BC3">
        <w:rPr>
          <w:rFonts w:ascii="Times New Roman" w:hAnsi="Times New Roman" w:cs="Times New Roman"/>
          <w:sz w:val="24"/>
          <w:szCs w:val="24"/>
        </w:rPr>
        <w:t xml:space="preserve">, International Journal of </w:t>
      </w:r>
      <w:r w:rsidRPr="007A5A18">
        <w:rPr>
          <w:rFonts w:ascii="Times New Roman" w:hAnsi="Times New Roman" w:cs="Times New Roman"/>
          <w:sz w:val="24"/>
          <w:szCs w:val="24"/>
        </w:rPr>
        <w:t>Operations and Supply Chain Management</w:t>
      </w:r>
      <w:r w:rsidR="00FE4BC3">
        <w:rPr>
          <w:rFonts w:ascii="Times New Roman" w:hAnsi="Times New Roman" w:cs="Times New Roman"/>
          <w:sz w:val="24"/>
          <w:szCs w:val="24"/>
        </w:rPr>
        <w:t xml:space="preserve">, </w:t>
      </w:r>
      <w:r w:rsidRPr="007A5A18">
        <w:rPr>
          <w:rFonts w:ascii="Times New Roman" w:hAnsi="Times New Roman" w:cs="Times New Roman"/>
          <w:sz w:val="24"/>
          <w:szCs w:val="24"/>
        </w:rPr>
        <w:t xml:space="preserve">97-106. </w:t>
      </w:r>
    </w:p>
    <w:p w14:paraId="2345ED61" w14:textId="3303D948" w:rsidR="007A5A18" w:rsidRDefault="007A5A18" w:rsidP="007A5A18">
      <w:pPr>
        <w:ind w:left="360"/>
        <w:jc w:val="both"/>
        <w:rPr>
          <w:rFonts w:ascii="Times New Roman" w:hAnsi="Times New Roman" w:cs="Times New Roman"/>
          <w:sz w:val="24"/>
          <w:szCs w:val="24"/>
        </w:rPr>
      </w:pPr>
      <w:r w:rsidRPr="007A5A18">
        <w:rPr>
          <w:rFonts w:ascii="Times New Roman" w:hAnsi="Times New Roman" w:cs="Times New Roman"/>
          <w:sz w:val="24"/>
          <w:szCs w:val="24"/>
        </w:rPr>
        <w:t>Ahsan, K. (2013). Trend analysis of car recalls: evidence from the us market. International Journal of Managing Value and Supply Chains, 4(4), 1-16.</w:t>
      </w:r>
      <w:r>
        <w:rPr>
          <w:rFonts w:ascii="Times New Roman" w:hAnsi="Times New Roman" w:cs="Times New Roman"/>
          <w:sz w:val="24"/>
          <w:szCs w:val="24"/>
        </w:rPr>
        <w:t xml:space="preserve"> </w:t>
      </w:r>
    </w:p>
    <w:p w14:paraId="3E7CFD03" w14:textId="4BD3A531" w:rsidR="007A5A18" w:rsidRPr="00763F01" w:rsidRDefault="007A5A18" w:rsidP="007A5A18">
      <w:pPr>
        <w:ind w:left="360"/>
        <w:jc w:val="both"/>
        <w:rPr>
          <w:rFonts w:ascii="Times New Roman" w:hAnsi="Times New Roman" w:cs="Times New Roman"/>
          <w:sz w:val="24"/>
          <w:szCs w:val="24"/>
          <w:lang w:val="en-GB"/>
        </w:rPr>
      </w:pPr>
      <w:r w:rsidRPr="007A5A18">
        <w:rPr>
          <w:rFonts w:ascii="Times New Roman" w:hAnsi="Times New Roman" w:cs="Times New Roman"/>
          <w:sz w:val="24"/>
          <w:szCs w:val="24"/>
          <w:lang w:val="en-GB"/>
        </w:rPr>
        <w:t>Chang, S. C. and Chang, H. (2014). Corporate motivations of product recall strategy: exploring the role of corporate social responsibility in stakeholder engagement. Corporate Social Responsibility and Environmental Management, 22(6), 393-407.</w:t>
      </w:r>
    </w:p>
    <w:p w14:paraId="50E0685E" w14:textId="117513F5" w:rsidR="007A5A18" w:rsidRDefault="007A5A18" w:rsidP="007A5A18">
      <w:pPr>
        <w:ind w:left="360"/>
        <w:jc w:val="both"/>
        <w:rPr>
          <w:rFonts w:ascii="Times New Roman" w:hAnsi="Times New Roman" w:cs="Times New Roman"/>
          <w:sz w:val="24"/>
          <w:szCs w:val="24"/>
          <w:lang w:val="en-GB"/>
        </w:rPr>
      </w:pPr>
      <w:r w:rsidRPr="00F607C5">
        <w:rPr>
          <w:rFonts w:ascii="Times New Roman" w:hAnsi="Times New Roman" w:cs="Times New Roman"/>
          <w:sz w:val="24"/>
          <w:szCs w:val="24"/>
          <w:lang w:val="en-GB"/>
        </w:rPr>
        <w:t xml:space="preserve">Chen, Y., Ganesan, S., &amp; Liu, Y. (2009). </w:t>
      </w:r>
      <w:r w:rsidRPr="007A5A18">
        <w:rPr>
          <w:rFonts w:ascii="Times New Roman" w:hAnsi="Times New Roman" w:cs="Times New Roman"/>
          <w:sz w:val="24"/>
          <w:szCs w:val="24"/>
          <w:lang w:val="en-GB"/>
        </w:rPr>
        <w:t xml:space="preserve">Does a firm's product-recall strategy affect its financial value? an examination of strategic alternatives during product-harm crises. Journal of Marketing, 73(6), 214-226. </w:t>
      </w:r>
    </w:p>
    <w:p w14:paraId="56F2349C" w14:textId="538B5899" w:rsidR="007A5A18" w:rsidRDefault="007A5A18" w:rsidP="007A5A18">
      <w:pPr>
        <w:ind w:left="360"/>
        <w:jc w:val="both"/>
        <w:rPr>
          <w:rFonts w:ascii="Times New Roman" w:hAnsi="Times New Roman" w:cs="Times New Roman"/>
          <w:sz w:val="24"/>
          <w:szCs w:val="24"/>
          <w:lang w:val="en-GB"/>
        </w:rPr>
      </w:pPr>
      <w:r w:rsidRPr="00F607C5">
        <w:rPr>
          <w:rFonts w:ascii="Times New Roman" w:hAnsi="Times New Roman" w:cs="Times New Roman"/>
          <w:sz w:val="24"/>
          <w:szCs w:val="24"/>
          <w:lang w:val="en-GB"/>
        </w:rPr>
        <w:t xml:space="preserve">Comba, L., </w:t>
      </w:r>
      <w:proofErr w:type="spellStart"/>
      <w:r w:rsidRPr="00F607C5">
        <w:rPr>
          <w:rFonts w:ascii="Times New Roman" w:hAnsi="Times New Roman" w:cs="Times New Roman"/>
          <w:sz w:val="24"/>
          <w:szCs w:val="24"/>
          <w:lang w:val="en-GB"/>
        </w:rPr>
        <w:t>Dabbene</w:t>
      </w:r>
      <w:proofErr w:type="spellEnd"/>
      <w:r w:rsidRPr="00F607C5">
        <w:rPr>
          <w:rFonts w:ascii="Times New Roman" w:hAnsi="Times New Roman" w:cs="Times New Roman"/>
          <w:sz w:val="24"/>
          <w:szCs w:val="24"/>
          <w:lang w:val="en-GB"/>
        </w:rPr>
        <w:t xml:space="preserve">, F., Gay, P., &amp; </w:t>
      </w:r>
      <w:proofErr w:type="spellStart"/>
      <w:r w:rsidRPr="00F607C5">
        <w:rPr>
          <w:rFonts w:ascii="Times New Roman" w:hAnsi="Times New Roman" w:cs="Times New Roman"/>
          <w:sz w:val="24"/>
          <w:szCs w:val="24"/>
          <w:lang w:val="en-GB"/>
        </w:rPr>
        <w:t>Tortia</w:t>
      </w:r>
      <w:proofErr w:type="spellEnd"/>
      <w:r w:rsidRPr="00F607C5">
        <w:rPr>
          <w:rFonts w:ascii="Times New Roman" w:hAnsi="Times New Roman" w:cs="Times New Roman"/>
          <w:sz w:val="24"/>
          <w:szCs w:val="24"/>
          <w:lang w:val="en-GB"/>
        </w:rPr>
        <w:t xml:space="preserve">, C. (2013). </w:t>
      </w:r>
      <w:r w:rsidRPr="007A5A18">
        <w:rPr>
          <w:rFonts w:ascii="Times New Roman" w:hAnsi="Times New Roman" w:cs="Times New Roman"/>
          <w:sz w:val="24"/>
          <w:szCs w:val="24"/>
          <w:lang w:val="en-GB"/>
        </w:rPr>
        <w:t xml:space="preserve">Open problems in traceability: from raw materials to finished food products. Journal of Agricultural Engineering, 44(2s). </w:t>
      </w:r>
    </w:p>
    <w:p w14:paraId="6257D23C" w14:textId="77777777" w:rsidR="00EB29E1" w:rsidRPr="00EB29E1" w:rsidRDefault="00EB29E1" w:rsidP="00EB29E1">
      <w:pPr>
        <w:ind w:left="360"/>
        <w:jc w:val="both"/>
        <w:rPr>
          <w:rFonts w:ascii="Times New Roman" w:hAnsi="Times New Roman" w:cs="Times New Roman"/>
          <w:sz w:val="24"/>
          <w:szCs w:val="24"/>
          <w:lang w:val="de-DE"/>
        </w:rPr>
      </w:pPr>
      <w:r w:rsidRPr="00EB29E1">
        <w:rPr>
          <w:rFonts w:ascii="Times New Roman" w:hAnsi="Times New Roman" w:cs="Times New Roman"/>
          <w:sz w:val="24"/>
          <w:szCs w:val="24"/>
          <w:lang w:val="en-GB"/>
        </w:rPr>
        <w:t xml:space="preserve">Diallo, T., Henry, S., &amp; </w:t>
      </w:r>
      <w:proofErr w:type="spellStart"/>
      <w:r w:rsidRPr="00EB29E1">
        <w:rPr>
          <w:rFonts w:ascii="Times New Roman" w:hAnsi="Times New Roman" w:cs="Times New Roman"/>
          <w:sz w:val="24"/>
          <w:szCs w:val="24"/>
          <w:lang w:val="en-GB"/>
        </w:rPr>
        <w:t>Ouzrout</w:t>
      </w:r>
      <w:proofErr w:type="spellEnd"/>
      <w:r w:rsidRPr="00EB29E1">
        <w:rPr>
          <w:rFonts w:ascii="Times New Roman" w:hAnsi="Times New Roman" w:cs="Times New Roman"/>
          <w:sz w:val="24"/>
          <w:szCs w:val="24"/>
          <w:lang w:val="en-GB"/>
        </w:rPr>
        <w:t xml:space="preserve">, Y. (2014). Diallo, T.M.L., Henry, S. and </w:t>
      </w:r>
      <w:proofErr w:type="spellStart"/>
      <w:r w:rsidRPr="00EB29E1">
        <w:rPr>
          <w:rFonts w:ascii="Times New Roman" w:hAnsi="Times New Roman" w:cs="Times New Roman"/>
          <w:sz w:val="24"/>
          <w:szCs w:val="24"/>
          <w:lang w:val="en-GB"/>
        </w:rPr>
        <w:t>Ouzrout</w:t>
      </w:r>
      <w:proofErr w:type="spellEnd"/>
      <w:r w:rsidRPr="00EB29E1">
        <w:rPr>
          <w:rFonts w:ascii="Times New Roman" w:hAnsi="Times New Roman" w:cs="Times New Roman"/>
          <w:sz w:val="24"/>
          <w:szCs w:val="24"/>
          <w:lang w:val="en-GB"/>
        </w:rPr>
        <w:t xml:space="preserve">, Y. (2014) ‘Using Unitary Traceability for an Optimal Product Recall’, in B. </w:t>
      </w:r>
      <w:proofErr w:type="spellStart"/>
      <w:r w:rsidRPr="00EB29E1">
        <w:rPr>
          <w:rFonts w:ascii="Times New Roman" w:hAnsi="Times New Roman" w:cs="Times New Roman"/>
          <w:sz w:val="24"/>
          <w:szCs w:val="24"/>
          <w:lang w:val="en-GB"/>
        </w:rPr>
        <w:t>Grabot</w:t>
      </w:r>
      <w:proofErr w:type="spellEnd"/>
      <w:r w:rsidRPr="00EB29E1">
        <w:rPr>
          <w:rFonts w:ascii="Times New Roman" w:hAnsi="Times New Roman" w:cs="Times New Roman"/>
          <w:sz w:val="24"/>
          <w:szCs w:val="24"/>
          <w:lang w:val="en-GB"/>
        </w:rPr>
        <w:t xml:space="preserve"> et al. (eds) Advances in Production Management Systems. Innovative and Knowledge-Based Production Management in a Global-Local World. </w:t>
      </w:r>
      <w:r w:rsidRPr="00EB29E1">
        <w:rPr>
          <w:rFonts w:ascii="Times New Roman" w:hAnsi="Times New Roman" w:cs="Times New Roman"/>
          <w:sz w:val="24"/>
          <w:szCs w:val="24"/>
          <w:lang w:val="de-DE"/>
        </w:rPr>
        <w:t>Berlin, Heidelberg: Springer Berlin Heidelberg, pp. 159–166.</w:t>
      </w:r>
    </w:p>
    <w:p w14:paraId="10BE0A05" w14:textId="4411321A" w:rsidR="007A5A18" w:rsidRDefault="007A5A18" w:rsidP="00EB29E1">
      <w:pPr>
        <w:ind w:left="360"/>
        <w:jc w:val="both"/>
        <w:rPr>
          <w:rFonts w:ascii="Times New Roman" w:hAnsi="Times New Roman" w:cs="Times New Roman"/>
          <w:sz w:val="24"/>
          <w:szCs w:val="24"/>
          <w:lang w:val="en-GB"/>
        </w:rPr>
      </w:pPr>
      <w:r w:rsidRPr="005756CB">
        <w:rPr>
          <w:rFonts w:ascii="Times New Roman" w:hAnsi="Times New Roman" w:cs="Times New Roman"/>
          <w:sz w:val="24"/>
          <w:szCs w:val="24"/>
          <w:lang w:val="de-DE"/>
        </w:rPr>
        <w:t xml:space="preserve">Diallo, T., Henry, S., &amp; </w:t>
      </w:r>
      <w:proofErr w:type="spellStart"/>
      <w:r w:rsidRPr="005756CB">
        <w:rPr>
          <w:rFonts w:ascii="Times New Roman" w:hAnsi="Times New Roman" w:cs="Times New Roman"/>
          <w:sz w:val="24"/>
          <w:szCs w:val="24"/>
          <w:lang w:val="de-DE"/>
        </w:rPr>
        <w:t>Ouzrout</w:t>
      </w:r>
      <w:proofErr w:type="spellEnd"/>
      <w:r w:rsidRPr="005756CB">
        <w:rPr>
          <w:rFonts w:ascii="Times New Roman" w:hAnsi="Times New Roman" w:cs="Times New Roman"/>
          <w:sz w:val="24"/>
          <w:szCs w:val="24"/>
          <w:lang w:val="de-DE"/>
        </w:rPr>
        <w:t xml:space="preserve">, Y. (2016). </w:t>
      </w:r>
      <w:r w:rsidR="00EB29E1" w:rsidRPr="00EB29E1">
        <w:rPr>
          <w:rFonts w:ascii="Times New Roman" w:hAnsi="Times New Roman" w:cs="Times New Roman"/>
          <w:sz w:val="24"/>
          <w:szCs w:val="24"/>
          <w:lang w:val="en-GB"/>
        </w:rPr>
        <w:t xml:space="preserve">‘14 - Effective Use of Food Traceability in Product Recall’, in M. </w:t>
      </w:r>
      <w:proofErr w:type="spellStart"/>
      <w:r w:rsidR="00EB29E1" w:rsidRPr="00EB29E1">
        <w:rPr>
          <w:rFonts w:ascii="Times New Roman" w:hAnsi="Times New Roman" w:cs="Times New Roman"/>
          <w:sz w:val="24"/>
          <w:szCs w:val="24"/>
          <w:lang w:val="en-GB"/>
        </w:rPr>
        <w:t>Espiñeira</w:t>
      </w:r>
      <w:proofErr w:type="spellEnd"/>
      <w:r w:rsidR="00EB29E1" w:rsidRPr="00EB29E1">
        <w:rPr>
          <w:rFonts w:ascii="Times New Roman" w:hAnsi="Times New Roman" w:cs="Times New Roman"/>
          <w:sz w:val="24"/>
          <w:szCs w:val="24"/>
          <w:lang w:val="en-GB"/>
        </w:rPr>
        <w:t xml:space="preserve"> and F.J. </w:t>
      </w:r>
      <w:proofErr w:type="spellStart"/>
      <w:r w:rsidR="00EB29E1" w:rsidRPr="00EB29E1">
        <w:rPr>
          <w:rFonts w:ascii="Times New Roman" w:hAnsi="Times New Roman" w:cs="Times New Roman"/>
          <w:sz w:val="24"/>
          <w:szCs w:val="24"/>
          <w:lang w:val="en-GB"/>
        </w:rPr>
        <w:t>Santaclara</w:t>
      </w:r>
      <w:proofErr w:type="spellEnd"/>
      <w:r w:rsidR="00EB29E1">
        <w:rPr>
          <w:rFonts w:ascii="Times New Roman" w:hAnsi="Times New Roman" w:cs="Times New Roman"/>
          <w:sz w:val="24"/>
          <w:szCs w:val="24"/>
          <w:lang w:val="en-GB"/>
        </w:rPr>
        <w:t>,</w:t>
      </w:r>
      <w:r w:rsidR="00EB29E1" w:rsidRPr="00EB29E1">
        <w:rPr>
          <w:rFonts w:ascii="Times New Roman" w:hAnsi="Times New Roman" w:cs="Times New Roman"/>
          <w:sz w:val="24"/>
          <w:szCs w:val="24"/>
          <w:lang w:val="en-GB"/>
        </w:rPr>
        <w:t xml:space="preserve"> Advances in Food Traceability Techniques and Technologies. Woodhead Publishing, pp. 263–273. </w:t>
      </w:r>
    </w:p>
    <w:p w14:paraId="03B8FB5E" w14:textId="38882CB7" w:rsidR="007A5A18" w:rsidRDefault="00632300" w:rsidP="007A5A18">
      <w:pPr>
        <w:ind w:left="360"/>
        <w:jc w:val="both"/>
        <w:rPr>
          <w:rFonts w:ascii="Times New Roman" w:hAnsi="Times New Roman" w:cs="Times New Roman"/>
          <w:sz w:val="24"/>
          <w:szCs w:val="24"/>
          <w:lang w:val="en-GB"/>
        </w:rPr>
      </w:pPr>
      <w:r w:rsidRPr="00632300">
        <w:rPr>
          <w:rFonts w:ascii="Times New Roman" w:hAnsi="Times New Roman" w:cs="Times New Roman"/>
          <w:sz w:val="24"/>
          <w:szCs w:val="24"/>
          <w:lang w:val="en-GB"/>
        </w:rPr>
        <w:t>Eilert, M., Jayachandran, S., Kalaignanam, K., &amp; Swartz, T. (2017). Does it pay to recall your product early? an empirical investigation in the automobile industry. Journal of Marketing, 81(3), 111-129</w:t>
      </w:r>
      <w:r w:rsidR="00EB29E1">
        <w:rPr>
          <w:rFonts w:ascii="Times New Roman" w:hAnsi="Times New Roman" w:cs="Times New Roman"/>
          <w:sz w:val="24"/>
          <w:szCs w:val="24"/>
          <w:lang w:val="en-GB"/>
        </w:rPr>
        <w:t>.</w:t>
      </w:r>
    </w:p>
    <w:p w14:paraId="21DE72EB" w14:textId="5EDCE3CF" w:rsidR="00632300" w:rsidRDefault="00632300" w:rsidP="007A5A18">
      <w:pPr>
        <w:ind w:left="360"/>
        <w:jc w:val="both"/>
        <w:rPr>
          <w:rFonts w:ascii="Times New Roman" w:hAnsi="Times New Roman" w:cs="Times New Roman"/>
          <w:sz w:val="24"/>
          <w:szCs w:val="24"/>
          <w:lang w:val="en-GB"/>
        </w:rPr>
      </w:pPr>
      <w:r w:rsidRPr="00632300">
        <w:rPr>
          <w:rFonts w:ascii="Times New Roman" w:hAnsi="Times New Roman" w:cs="Times New Roman"/>
          <w:sz w:val="24"/>
          <w:szCs w:val="24"/>
          <w:lang w:val="en-GB"/>
        </w:rPr>
        <w:t>Freedman, S., Kearney, M., &amp; Lederman, M. (2012). Product recalls, imperfect information, and spillover effects: lessons from the consumer response to the 2007 toy recalls. The Review of Economics and Statistics</w:t>
      </w:r>
      <w:r w:rsidR="0078596C">
        <w:rPr>
          <w:rFonts w:ascii="Times New Roman" w:hAnsi="Times New Roman" w:cs="Times New Roman"/>
          <w:sz w:val="24"/>
          <w:szCs w:val="24"/>
          <w:lang w:val="en-GB"/>
        </w:rPr>
        <w:t>,</w:t>
      </w:r>
      <w:r w:rsidRPr="00632300">
        <w:rPr>
          <w:rFonts w:ascii="Times New Roman" w:hAnsi="Times New Roman" w:cs="Times New Roman"/>
          <w:sz w:val="24"/>
          <w:szCs w:val="24"/>
          <w:lang w:val="en-GB"/>
        </w:rPr>
        <w:t xml:space="preserve"> 94(2), 499-516. </w:t>
      </w:r>
    </w:p>
    <w:p w14:paraId="3D858DED" w14:textId="65212A2B" w:rsidR="00D42FC8" w:rsidRDefault="00D42FC8" w:rsidP="00D42FC8">
      <w:pPr>
        <w:ind w:left="360"/>
        <w:rPr>
          <w:rFonts w:ascii="Times New Roman" w:hAnsi="Times New Roman" w:cs="Times New Roman"/>
          <w:sz w:val="24"/>
          <w:szCs w:val="24"/>
          <w:lang w:val="en-GB"/>
        </w:rPr>
      </w:pPr>
      <w:r w:rsidRPr="00D42FC8">
        <w:rPr>
          <w:rFonts w:ascii="Times New Roman" w:hAnsi="Times New Roman" w:cs="Times New Roman"/>
          <w:sz w:val="24"/>
          <w:szCs w:val="24"/>
          <w:lang w:val="en-GB"/>
        </w:rPr>
        <w:t>GOV.UK 2014, Medical devices regulations: compliance and enforcement [Online]</w:t>
      </w:r>
      <w:r>
        <w:rPr>
          <w:rFonts w:ascii="Times New Roman" w:hAnsi="Times New Roman" w:cs="Times New Roman"/>
          <w:sz w:val="24"/>
          <w:szCs w:val="24"/>
          <w:lang w:val="en-GB"/>
        </w:rPr>
        <w:t xml:space="preserve">. </w:t>
      </w:r>
      <w:r w:rsidRPr="00D42FC8">
        <w:rPr>
          <w:rFonts w:ascii="Times New Roman" w:hAnsi="Times New Roman" w:cs="Times New Roman"/>
          <w:sz w:val="24"/>
          <w:szCs w:val="24"/>
          <w:lang w:val="en-GB"/>
        </w:rPr>
        <w:t>Available at: https://www.gov.uk/government/publications/report-a-non-compliant-medical-device-enforcement-process [Accessed 23 November 2014]</w:t>
      </w:r>
      <w:r>
        <w:rPr>
          <w:rFonts w:ascii="Times New Roman" w:hAnsi="Times New Roman" w:cs="Times New Roman"/>
          <w:sz w:val="24"/>
          <w:szCs w:val="24"/>
          <w:lang w:val="en-GB"/>
        </w:rPr>
        <w:t>.</w:t>
      </w:r>
    </w:p>
    <w:p w14:paraId="0ABE51F8" w14:textId="3342CCED" w:rsidR="00D42FC8" w:rsidRDefault="00D42FC8" w:rsidP="00D42FC8">
      <w:pPr>
        <w:ind w:left="360"/>
        <w:rPr>
          <w:rFonts w:ascii="Times New Roman" w:hAnsi="Times New Roman" w:cs="Times New Roman"/>
          <w:sz w:val="24"/>
          <w:szCs w:val="24"/>
          <w:lang w:val="en-GB"/>
        </w:rPr>
      </w:pPr>
      <w:r w:rsidRPr="00D42FC8">
        <w:rPr>
          <w:rFonts w:ascii="Times New Roman" w:hAnsi="Times New Roman" w:cs="Times New Roman"/>
          <w:sz w:val="24"/>
          <w:szCs w:val="24"/>
          <w:lang w:val="en-GB"/>
        </w:rPr>
        <w:t xml:space="preserve">GOV.UK 2019, Business </w:t>
      </w:r>
      <w:r w:rsidR="00EB29E1" w:rsidRPr="00D42FC8">
        <w:rPr>
          <w:rFonts w:ascii="Times New Roman" w:hAnsi="Times New Roman" w:cs="Times New Roman"/>
          <w:sz w:val="24"/>
          <w:szCs w:val="24"/>
          <w:lang w:val="en-GB"/>
        </w:rPr>
        <w:t>regulation</w:t>
      </w:r>
      <w:r w:rsidRPr="00D42FC8">
        <w:rPr>
          <w:rFonts w:ascii="Times New Roman" w:hAnsi="Times New Roman" w:cs="Times New Roman"/>
          <w:sz w:val="24"/>
          <w:szCs w:val="24"/>
          <w:lang w:val="en-GB"/>
        </w:rPr>
        <w:t>: guidance and tools [Online]</w:t>
      </w:r>
      <w:r>
        <w:rPr>
          <w:rFonts w:ascii="Times New Roman" w:hAnsi="Times New Roman" w:cs="Times New Roman"/>
          <w:sz w:val="24"/>
          <w:szCs w:val="24"/>
          <w:lang w:val="en-GB"/>
        </w:rPr>
        <w:t xml:space="preserve">. </w:t>
      </w:r>
      <w:r w:rsidRPr="00D42FC8">
        <w:rPr>
          <w:rFonts w:ascii="Times New Roman" w:hAnsi="Times New Roman" w:cs="Times New Roman"/>
          <w:sz w:val="24"/>
          <w:szCs w:val="24"/>
          <w:lang w:val="en-GB"/>
        </w:rPr>
        <w:t>Available at: https://www.gov.uk/guidance/business-regulation-guidance-and-tools [Accessed 23 November 2014]</w:t>
      </w:r>
    </w:p>
    <w:p w14:paraId="5AC592E7" w14:textId="40B740CB" w:rsidR="00632300" w:rsidRDefault="00632300" w:rsidP="007A5A18">
      <w:pPr>
        <w:ind w:left="360"/>
        <w:jc w:val="both"/>
        <w:rPr>
          <w:rFonts w:ascii="Times New Roman" w:hAnsi="Times New Roman" w:cs="Times New Roman"/>
          <w:sz w:val="24"/>
          <w:szCs w:val="24"/>
          <w:lang w:val="en-GB"/>
        </w:rPr>
      </w:pPr>
      <w:r w:rsidRPr="00C70F95">
        <w:rPr>
          <w:rFonts w:ascii="Times New Roman" w:hAnsi="Times New Roman" w:cs="Times New Roman"/>
          <w:sz w:val="24"/>
          <w:szCs w:val="24"/>
          <w:lang w:val="es-ES"/>
        </w:rPr>
        <w:lastRenderedPageBreak/>
        <w:t xml:space="preserve">Hora, M., </w:t>
      </w:r>
      <w:proofErr w:type="spellStart"/>
      <w:r w:rsidRPr="00C70F95">
        <w:rPr>
          <w:rFonts w:ascii="Times New Roman" w:hAnsi="Times New Roman" w:cs="Times New Roman"/>
          <w:sz w:val="24"/>
          <w:szCs w:val="24"/>
          <w:lang w:val="es-ES"/>
        </w:rPr>
        <w:t>Bapuji</w:t>
      </w:r>
      <w:proofErr w:type="spellEnd"/>
      <w:r w:rsidRPr="00C70F95">
        <w:rPr>
          <w:rFonts w:ascii="Times New Roman" w:hAnsi="Times New Roman" w:cs="Times New Roman"/>
          <w:sz w:val="24"/>
          <w:szCs w:val="24"/>
          <w:lang w:val="es-ES"/>
        </w:rPr>
        <w:t xml:space="preserve">, H., &amp; Roth, A. V. (2011). </w:t>
      </w:r>
      <w:r w:rsidRPr="00632300">
        <w:rPr>
          <w:rFonts w:ascii="Times New Roman" w:hAnsi="Times New Roman" w:cs="Times New Roman"/>
          <w:sz w:val="24"/>
          <w:szCs w:val="24"/>
          <w:lang w:val="en-GB"/>
        </w:rPr>
        <w:t xml:space="preserve">Safety hazard and time to recall: the role of recall strategy, product defect type, and supply chain player in the </w:t>
      </w:r>
      <w:r w:rsidR="003134E0">
        <w:rPr>
          <w:rFonts w:ascii="Times New Roman" w:hAnsi="Times New Roman" w:cs="Times New Roman"/>
          <w:sz w:val="24"/>
          <w:szCs w:val="24"/>
          <w:lang w:val="en-GB"/>
        </w:rPr>
        <w:t>U</w:t>
      </w:r>
      <w:r w:rsidRPr="00632300">
        <w:rPr>
          <w:rFonts w:ascii="Times New Roman" w:hAnsi="Times New Roman" w:cs="Times New Roman"/>
          <w:sz w:val="24"/>
          <w:szCs w:val="24"/>
          <w:lang w:val="en-GB"/>
        </w:rPr>
        <w:t>.</w:t>
      </w:r>
      <w:r w:rsidR="003134E0">
        <w:rPr>
          <w:rFonts w:ascii="Times New Roman" w:hAnsi="Times New Roman" w:cs="Times New Roman"/>
          <w:sz w:val="24"/>
          <w:szCs w:val="24"/>
          <w:lang w:val="en-GB"/>
        </w:rPr>
        <w:t>S</w:t>
      </w:r>
      <w:r w:rsidRPr="00632300">
        <w:rPr>
          <w:rFonts w:ascii="Times New Roman" w:hAnsi="Times New Roman" w:cs="Times New Roman"/>
          <w:sz w:val="24"/>
          <w:szCs w:val="24"/>
          <w:lang w:val="en-GB"/>
        </w:rPr>
        <w:t xml:space="preserve">. toy industry. Journal of Operations Management, 29(7-8), 766-777. </w:t>
      </w:r>
    </w:p>
    <w:p w14:paraId="76BB5923" w14:textId="3E8B7090" w:rsidR="00632300" w:rsidRDefault="00632300" w:rsidP="007A5A18">
      <w:pPr>
        <w:ind w:left="360"/>
        <w:jc w:val="both"/>
        <w:rPr>
          <w:rFonts w:ascii="Times New Roman" w:hAnsi="Times New Roman" w:cs="Times New Roman"/>
          <w:sz w:val="24"/>
          <w:szCs w:val="24"/>
          <w:lang w:val="en-GB"/>
        </w:rPr>
      </w:pPr>
      <w:r w:rsidRPr="00632300">
        <w:rPr>
          <w:rFonts w:ascii="Times New Roman" w:hAnsi="Times New Roman" w:cs="Times New Roman"/>
          <w:sz w:val="24"/>
          <w:szCs w:val="24"/>
          <w:lang w:val="en-GB"/>
        </w:rPr>
        <w:t>Hsu, L. and Lawrence, B. (2016). The role of social media and brand equity during a product recall crisis: a shareholder value perspective. International Journal of Research in Marketing, 33(1), 59-77.</w:t>
      </w:r>
      <w:r w:rsidR="003134E0">
        <w:rPr>
          <w:rFonts w:ascii="Times New Roman" w:hAnsi="Times New Roman" w:cs="Times New Roman"/>
          <w:sz w:val="24"/>
          <w:szCs w:val="24"/>
          <w:lang w:val="en-GB"/>
        </w:rPr>
        <w:t xml:space="preserve"> </w:t>
      </w:r>
    </w:p>
    <w:p w14:paraId="789D7875" w14:textId="549BE961" w:rsidR="00632300" w:rsidRPr="00763F01" w:rsidRDefault="00632300" w:rsidP="007A5A18">
      <w:pPr>
        <w:ind w:left="360"/>
        <w:jc w:val="both"/>
        <w:rPr>
          <w:rFonts w:ascii="Times New Roman" w:hAnsi="Times New Roman" w:cs="Times New Roman"/>
          <w:sz w:val="24"/>
          <w:szCs w:val="24"/>
          <w:lang w:val="en-GB"/>
        </w:rPr>
      </w:pPr>
      <w:r w:rsidRPr="00632300">
        <w:rPr>
          <w:rFonts w:ascii="Times New Roman" w:hAnsi="Times New Roman" w:cs="Times New Roman"/>
          <w:sz w:val="24"/>
          <w:szCs w:val="24"/>
          <w:lang w:val="en-GB"/>
        </w:rPr>
        <w:t xml:space="preserve">Huh, K. and Choi, C. J. (2016). Product recall policies and their improvement in </w:t>
      </w:r>
      <w:r w:rsidR="003134E0" w:rsidRPr="00632300">
        <w:rPr>
          <w:rFonts w:ascii="Times New Roman" w:hAnsi="Times New Roman" w:cs="Times New Roman"/>
          <w:sz w:val="24"/>
          <w:szCs w:val="24"/>
          <w:lang w:val="en-GB"/>
        </w:rPr>
        <w:t>Korea</w:t>
      </w:r>
      <w:r w:rsidRPr="00632300">
        <w:rPr>
          <w:rFonts w:ascii="Times New Roman" w:hAnsi="Times New Roman" w:cs="Times New Roman"/>
          <w:sz w:val="24"/>
          <w:szCs w:val="24"/>
          <w:lang w:val="en-GB"/>
        </w:rPr>
        <w:t xml:space="preserve">. Management and Production Engineering Review, 7(4), 39-47. </w:t>
      </w:r>
    </w:p>
    <w:p w14:paraId="596362F2" w14:textId="7C54FF15" w:rsidR="00632300" w:rsidRDefault="001A5E11" w:rsidP="007A5A18">
      <w:pPr>
        <w:ind w:left="360"/>
        <w:jc w:val="both"/>
        <w:rPr>
          <w:rFonts w:ascii="Times New Roman" w:hAnsi="Times New Roman" w:cs="Times New Roman"/>
          <w:sz w:val="24"/>
          <w:szCs w:val="24"/>
          <w:lang w:val="en-GB"/>
        </w:rPr>
      </w:pPr>
      <w:r w:rsidRPr="00763F01">
        <w:rPr>
          <w:rFonts w:ascii="Times New Roman" w:hAnsi="Times New Roman" w:cs="Times New Roman"/>
          <w:sz w:val="24"/>
          <w:szCs w:val="24"/>
          <w:lang w:val="en-GB"/>
        </w:rPr>
        <w:t xml:space="preserve">Kalaignanam, K., Kushwaha, T., &amp; Eilert, M. (2013). </w:t>
      </w:r>
      <w:r w:rsidRPr="001A5E11">
        <w:rPr>
          <w:rFonts w:ascii="Times New Roman" w:hAnsi="Times New Roman" w:cs="Times New Roman"/>
          <w:sz w:val="24"/>
          <w:szCs w:val="24"/>
          <w:lang w:val="en-GB"/>
        </w:rPr>
        <w:t xml:space="preserve">The impact of product recalls on future product reliability and future accidents: evidence from the automobile industry. Journal of Marketing, 77(2), 41-57. </w:t>
      </w:r>
    </w:p>
    <w:p w14:paraId="65564D8E" w14:textId="63CAC874" w:rsidR="001A5E11" w:rsidRDefault="001A5E11" w:rsidP="007A5A18">
      <w:pPr>
        <w:ind w:left="360"/>
        <w:jc w:val="both"/>
        <w:rPr>
          <w:rFonts w:ascii="Times New Roman" w:hAnsi="Times New Roman" w:cs="Times New Roman"/>
          <w:sz w:val="24"/>
          <w:szCs w:val="24"/>
          <w:lang w:val="en-GB"/>
        </w:rPr>
      </w:pPr>
      <w:r w:rsidRPr="001A5E11">
        <w:rPr>
          <w:rFonts w:ascii="Times New Roman" w:hAnsi="Times New Roman" w:cs="Times New Roman"/>
          <w:sz w:val="24"/>
          <w:szCs w:val="24"/>
          <w:lang w:val="en-GB"/>
        </w:rPr>
        <w:t xml:space="preserve">Ketchen, D. J., </w:t>
      </w:r>
      <w:proofErr w:type="spellStart"/>
      <w:r w:rsidRPr="001A5E11">
        <w:rPr>
          <w:rFonts w:ascii="Times New Roman" w:hAnsi="Times New Roman" w:cs="Times New Roman"/>
          <w:sz w:val="24"/>
          <w:szCs w:val="24"/>
          <w:lang w:val="en-GB"/>
        </w:rPr>
        <w:t>Wowak</w:t>
      </w:r>
      <w:proofErr w:type="spellEnd"/>
      <w:r w:rsidRPr="001A5E11">
        <w:rPr>
          <w:rFonts w:ascii="Times New Roman" w:hAnsi="Times New Roman" w:cs="Times New Roman"/>
          <w:sz w:val="24"/>
          <w:szCs w:val="24"/>
          <w:lang w:val="en-GB"/>
        </w:rPr>
        <w:t xml:space="preserve">, K. D., &amp; Craighead, C. W. (2014). Resource gaps and resource orchestration shortfalls in supply chain management: the case of product recalls. Journal of Supply Chain Management, 50(3), 6-15. </w:t>
      </w:r>
    </w:p>
    <w:p w14:paraId="3E208839" w14:textId="23C25236" w:rsidR="001A5E11" w:rsidRPr="00763F01" w:rsidRDefault="001A5E11" w:rsidP="007A5A18">
      <w:pPr>
        <w:ind w:left="360"/>
        <w:jc w:val="both"/>
        <w:rPr>
          <w:rFonts w:ascii="Times New Roman" w:hAnsi="Times New Roman" w:cs="Times New Roman"/>
          <w:sz w:val="24"/>
          <w:szCs w:val="24"/>
          <w:lang w:val="en-GB"/>
        </w:rPr>
      </w:pPr>
      <w:proofErr w:type="spellStart"/>
      <w:r w:rsidRPr="005756CB">
        <w:rPr>
          <w:rFonts w:ascii="Times New Roman" w:hAnsi="Times New Roman" w:cs="Times New Roman"/>
          <w:sz w:val="24"/>
          <w:szCs w:val="24"/>
          <w:lang w:val="en-GB"/>
        </w:rPr>
        <w:t>Kshetri</w:t>
      </w:r>
      <w:proofErr w:type="spellEnd"/>
      <w:r w:rsidRPr="005756CB">
        <w:rPr>
          <w:rFonts w:ascii="Times New Roman" w:hAnsi="Times New Roman" w:cs="Times New Roman"/>
          <w:sz w:val="24"/>
          <w:szCs w:val="24"/>
          <w:lang w:val="en-GB"/>
        </w:rPr>
        <w:t xml:space="preserve">, N. and </w:t>
      </w:r>
      <w:proofErr w:type="spellStart"/>
      <w:r w:rsidRPr="005756CB">
        <w:rPr>
          <w:rFonts w:ascii="Times New Roman" w:hAnsi="Times New Roman" w:cs="Times New Roman"/>
          <w:sz w:val="24"/>
          <w:szCs w:val="24"/>
          <w:lang w:val="en-GB"/>
        </w:rPr>
        <w:t>Loukoianova</w:t>
      </w:r>
      <w:proofErr w:type="spellEnd"/>
      <w:r w:rsidRPr="005756CB">
        <w:rPr>
          <w:rFonts w:ascii="Times New Roman" w:hAnsi="Times New Roman" w:cs="Times New Roman"/>
          <w:sz w:val="24"/>
          <w:szCs w:val="24"/>
          <w:lang w:val="en-GB"/>
        </w:rPr>
        <w:t xml:space="preserve">, E. (2019). </w:t>
      </w:r>
      <w:r w:rsidRPr="001A5E11">
        <w:rPr>
          <w:rFonts w:ascii="Times New Roman" w:hAnsi="Times New Roman" w:cs="Times New Roman"/>
          <w:sz w:val="24"/>
          <w:szCs w:val="24"/>
          <w:lang w:val="en-GB"/>
        </w:rPr>
        <w:t xml:space="preserve">Blockchain adoption in supply chain networks in </w:t>
      </w:r>
      <w:r w:rsidR="003134E0" w:rsidRPr="001A5E11">
        <w:rPr>
          <w:rFonts w:ascii="Times New Roman" w:hAnsi="Times New Roman" w:cs="Times New Roman"/>
          <w:sz w:val="24"/>
          <w:szCs w:val="24"/>
          <w:lang w:val="en-GB"/>
        </w:rPr>
        <w:t>Asia</w:t>
      </w:r>
      <w:r w:rsidRPr="001A5E11">
        <w:rPr>
          <w:rFonts w:ascii="Times New Roman" w:hAnsi="Times New Roman" w:cs="Times New Roman"/>
          <w:sz w:val="24"/>
          <w:szCs w:val="24"/>
          <w:lang w:val="en-GB"/>
        </w:rPr>
        <w:t xml:space="preserve">. IT Professional, 21(1), 11-15. </w:t>
      </w:r>
      <w:r w:rsidR="003134E0">
        <w:rPr>
          <w:rFonts w:ascii="Times New Roman" w:hAnsi="Times New Roman" w:cs="Times New Roman"/>
          <w:sz w:val="24"/>
          <w:szCs w:val="24"/>
          <w:lang w:val="en-GB"/>
        </w:rPr>
        <w:t xml:space="preserve">Available at </w:t>
      </w:r>
      <w:hyperlink r:id="rId14" w:history="1">
        <w:r w:rsidR="003134E0" w:rsidRPr="00AD1F7F">
          <w:rPr>
            <w:rStyle w:val="Hyperlink"/>
            <w:rFonts w:ascii="Times New Roman" w:hAnsi="Times New Roman" w:cs="Times New Roman"/>
            <w:sz w:val="24"/>
            <w:szCs w:val="24"/>
            <w:lang w:val="en-GB"/>
          </w:rPr>
          <w:t>https://doi.org/10.1109/mitp.2018.2881307</w:t>
        </w:r>
      </w:hyperlink>
      <w:r w:rsidR="003134E0">
        <w:rPr>
          <w:rStyle w:val="Hyperlink"/>
          <w:rFonts w:ascii="Times New Roman" w:hAnsi="Times New Roman" w:cs="Times New Roman"/>
          <w:sz w:val="24"/>
          <w:szCs w:val="24"/>
          <w:lang w:val="en-GB"/>
        </w:rPr>
        <w:t xml:space="preserve"> </w:t>
      </w:r>
      <w:r w:rsidR="003134E0" w:rsidRPr="003134E0">
        <w:rPr>
          <w:rStyle w:val="Hyperlink"/>
          <w:rFonts w:ascii="Times New Roman" w:hAnsi="Times New Roman" w:cs="Times New Roman"/>
          <w:color w:val="auto"/>
          <w:sz w:val="24"/>
          <w:szCs w:val="24"/>
          <w:u w:val="none"/>
          <w:lang w:val="en-GB"/>
        </w:rPr>
        <w:t>[Accessed 25 November 2024].</w:t>
      </w:r>
    </w:p>
    <w:p w14:paraId="471ACD8F" w14:textId="70D898E9" w:rsidR="001A5E11" w:rsidRDefault="001A5E11" w:rsidP="007A5A18">
      <w:pPr>
        <w:ind w:left="360"/>
        <w:jc w:val="both"/>
        <w:rPr>
          <w:rFonts w:ascii="Times New Roman" w:hAnsi="Times New Roman" w:cs="Times New Roman"/>
          <w:sz w:val="24"/>
          <w:szCs w:val="24"/>
          <w:lang w:val="en-GB"/>
        </w:rPr>
      </w:pPr>
      <w:proofErr w:type="spellStart"/>
      <w:r w:rsidRPr="005756CB">
        <w:rPr>
          <w:rFonts w:ascii="Times New Roman" w:hAnsi="Times New Roman" w:cs="Times New Roman"/>
          <w:sz w:val="24"/>
          <w:szCs w:val="24"/>
          <w:lang w:val="it-IT"/>
        </w:rPr>
        <w:t>Liu</w:t>
      </w:r>
      <w:proofErr w:type="spellEnd"/>
      <w:r w:rsidRPr="005756CB">
        <w:rPr>
          <w:rFonts w:ascii="Times New Roman" w:hAnsi="Times New Roman" w:cs="Times New Roman"/>
          <w:sz w:val="24"/>
          <w:szCs w:val="24"/>
          <w:lang w:val="it-IT"/>
        </w:rPr>
        <w:t xml:space="preserve">, A., </w:t>
      </w:r>
      <w:proofErr w:type="spellStart"/>
      <w:r w:rsidRPr="005756CB">
        <w:rPr>
          <w:rFonts w:ascii="Times New Roman" w:hAnsi="Times New Roman" w:cs="Times New Roman"/>
          <w:sz w:val="24"/>
          <w:szCs w:val="24"/>
          <w:lang w:val="it-IT"/>
        </w:rPr>
        <w:t>Liu</w:t>
      </w:r>
      <w:proofErr w:type="spellEnd"/>
      <w:r w:rsidRPr="005756CB">
        <w:rPr>
          <w:rFonts w:ascii="Times New Roman" w:hAnsi="Times New Roman" w:cs="Times New Roman"/>
          <w:sz w:val="24"/>
          <w:szCs w:val="24"/>
          <w:lang w:val="it-IT"/>
        </w:rPr>
        <w:t xml:space="preserve">, Y., &amp; </w:t>
      </w:r>
      <w:proofErr w:type="spellStart"/>
      <w:r w:rsidRPr="005756CB">
        <w:rPr>
          <w:rFonts w:ascii="Times New Roman" w:hAnsi="Times New Roman" w:cs="Times New Roman"/>
          <w:sz w:val="24"/>
          <w:szCs w:val="24"/>
          <w:lang w:val="it-IT"/>
        </w:rPr>
        <w:t>Luo</w:t>
      </w:r>
      <w:proofErr w:type="spellEnd"/>
      <w:r w:rsidRPr="005756CB">
        <w:rPr>
          <w:rFonts w:ascii="Times New Roman" w:hAnsi="Times New Roman" w:cs="Times New Roman"/>
          <w:sz w:val="24"/>
          <w:szCs w:val="24"/>
          <w:lang w:val="it-IT"/>
        </w:rPr>
        <w:t xml:space="preserve">, T. (2016). </w:t>
      </w:r>
      <w:r w:rsidRPr="001A5E11">
        <w:rPr>
          <w:rFonts w:ascii="Times New Roman" w:hAnsi="Times New Roman" w:cs="Times New Roman"/>
          <w:sz w:val="24"/>
          <w:szCs w:val="24"/>
          <w:lang w:val="en-GB"/>
        </w:rPr>
        <w:t xml:space="preserve">What drives a firm's choice of product recall remedy? the impact of remedy cost, product hazard, and the </w:t>
      </w:r>
      <w:r w:rsidR="003134E0">
        <w:rPr>
          <w:rFonts w:ascii="Times New Roman" w:hAnsi="Times New Roman" w:cs="Times New Roman"/>
          <w:sz w:val="24"/>
          <w:szCs w:val="24"/>
          <w:lang w:val="en-GB"/>
        </w:rPr>
        <w:t>CEO</w:t>
      </w:r>
      <w:r w:rsidRPr="001A5E11">
        <w:rPr>
          <w:rFonts w:ascii="Times New Roman" w:hAnsi="Times New Roman" w:cs="Times New Roman"/>
          <w:sz w:val="24"/>
          <w:szCs w:val="24"/>
          <w:lang w:val="en-GB"/>
        </w:rPr>
        <w:t xml:space="preserve">. Journal of Marketing, 80(3), 79-95. </w:t>
      </w:r>
    </w:p>
    <w:p w14:paraId="06180C63" w14:textId="24767655" w:rsidR="001A5E11" w:rsidRPr="00763F01" w:rsidRDefault="001A5E11" w:rsidP="007A5A18">
      <w:pPr>
        <w:ind w:left="360"/>
        <w:jc w:val="both"/>
        <w:rPr>
          <w:rFonts w:ascii="Times New Roman" w:hAnsi="Times New Roman" w:cs="Times New Roman"/>
          <w:sz w:val="24"/>
          <w:szCs w:val="24"/>
          <w:lang w:val="en-GB"/>
        </w:rPr>
      </w:pPr>
      <w:r w:rsidRPr="001A5E11">
        <w:rPr>
          <w:rFonts w:ascii="Times New Roman" w:hAnsi="Times New Roman" w:cs="Times New Roman"/>
          <w:sz w:val="24"/>
          <w:szCs w:val="24"/>
          <w:lang w:val="en-GB"/>
        </w:rPr>
        <w:t xml:space="preserve">Lu, Y. and Shankar, V. (2015). The dynamic impact of product-harm crises on brand preference and advertising effectiveness: </w:t>
      </w:r>
      <w:r w:rsidR="004C08C1">
        <w:rPr>
          <w:rFonts w:ascii="Times New Roman" w:hAnsi="Times New Roman" w:cs="Times New Roman"/>
          <w:sz w:val="24"/>
          <w:szCs w:val="24"/>
          <w:lang w:val="en-GB"/>
        </w:rPr>
        <w:t>A</w:t>
      </w:r>
      <w:r w:rsidRPr="001A5E11">
        <w:rPr>
          <w:rFonts w:ascii="Times New Roman" w:hAnsi="Times New Roman" w:cs="Times New Roman"/>
          <w:sz w:val="24"/>
          <w:szCs w:val="24"/>
          <w:lang w:val="en-GB"/>
        </w:rPr>
        <w:t xml:space="preserve">n empirical analysis of the </w:t>
      </w:r>
      <w:r w:rsidR="004C08C1">
        <w:rPr>
          <w:rFonts w:ascii="Times New Roman" w:hAnsi="Times New Roman" w:cs="Times New Roman"/>
          <w:sz w:val="24"/>
          <w:szCs w:val="24"/>
          <w:lang w:val="en-GB"/>
        </w:rPr>
        <w:t>A</w:t>
      </w:r>
      <w:r w:rsidRPr="001A5E11">
        <w:rPr>
          <w:rFonts w:ascii="Times New Roman" w:hAnsi="Times New Roman" w:cs="Times New Roman"/>
          <w:sz w:val="24"/>
          <w:szCs w:val="24"/>
          <w:lang w:val="en-GB"/>
        </w:rPr>
        <w:t xml:space="preserve">utomobile </w:t>
      </w:r>
      <w:r w:rsidR="004C08C1">
        <w:rPr>
          <w:rFonts w:ascii="Times New Roman" w:hAnsi="Times New Roman" w:cs="Times New Roman"/>
          <w:sz w:val="24"/>
          <w:szCs w:val="24"/>
          <w:lang w:val="en-GB"/>
        </w:rPr>
        <w:t>I</w:t>
      </w:r>
      <w:r w:rsidRPr="001A5E11">
        <w:rPr>
          <w:rFonts w:ascii="Times New Roman" w:hAnsi="Times New Roman" w:cs="Times New Roman"/>
          <w:sz w:val="24"/>
          <w:szCs w:val="24"/>
          <w:lang w:val="en-GB"/>
        </w:rPr>
        <w:t xml:space="preserve">ndustry. </w:t>
      </w:r>
      <w:r w:rsidRPr="00763F01">
        <w:rPr>
          <w:rFonts w:ascii="Times New Roman" w:hAnsi="Times New Roman" w:cs="Times New Roman"/>
          <w:sz w:val="24"/>
          <w:szCs w:val="24"/>
          <w:lang w:val="en-GB"/>
        </w:rPr>
        <w:t xml:space="preserve">Management Science, 61(10), 2514-2535. </w:t>
      </w:r>
    </w:p>
    <w:p w14:paraId="7652B5E8" w14:textId="406F24CC" w:rsidR="001A5E11" w:rsidRPr="00763F01" w:rsidRDefault="001A5E11" w:rsidP="007A5A18">
      <w:pPr>
        <w:ind w:left="360"/>
        <w:jc w:val="both"/>
        <w:rPr>
          <w:rFonts w:ascii="Times New Roman" w:hAnsi="Times New Roman" w:cs="Times New Roman"/>
          <w:sz w:val="24"/>
          <w:szCs w:val="24"/>
          <w:lang w:val="en-GB"/>
        </w:rPr>
      </w:pPr>
      <w:r w:rsidRPr="00763F01">
        <w:rPr>
          <w:rFonts w:ascii="Times New Roman" w:hAnsi="Times New Roman" w:cs="Times New Roman"/>
          <w:sz w:val="24"/>
          <w:szCs w:val="24"/>
          <w:lang w:val="en-GB"/>
        </w:rPr>
        <w:t xml:space="preserve">Mak, S., Tang, F., Li, C., &amp; W, L. (2020). </w:t>
      </w:r>
      <w:r w:rsidRPr="001A5E11">
        <w:rPr>
          <w:rFonts w:ascii="Times New Roman" w:hAnsi="Times New Roman" w:cs="Times New Roman"/>
          <w:sz w:val="24"/>
          <w:szCs w:val="24"/>
          <w:lang w:val="en-GB"/>
        </w:rPr>
        <w:t xml:space="preserve">The influence and good practice of product recall on brand image and customer perceived product quality. International Journal of Business Humanities and Technology, 10(2). </w:t>
      </w:r>
    </w:p>
    <w:p w14:paraId="5380CE26" w14:textId="02E36D38" w:rsidR="001A5E11" w:rsidRDefault="0084609F" w:rsidP="007A5A18">
      <w:pPr>
        <w:ind w:left="360"/>
        <w:jc w:val="both"/>
        <w:rPr>
          <w:rFonts w:ascii="Times New Roman" w:hAnsi="Times New Roman" w:cs="Times New Roman"/>
          <w:sz w:val="24"/>
          <w:szCs w:val="24"/>
          <w:lang w:val="en-GB"/>
        </w:rPr>
      </w:pPr>
      <w:proofErr w:type="spellStart"/>
      <w:r w:rsidRPr="005756CB">
        <w:rPr>
          <w:rFonts w:ascii="Times New Roman" w:hAnsi="Times New Roman" w:cs="Times New Roman"/>
          <w:sz w:val="24"/>
          <w:szCs w:val="24"/>
          <w:lang w:val="en-GB"/>
        </w:rPr>
        <w:t>Marucheck</w:t>
      </w:r>
      <w:proofErr w:type="spellEnd"/>
      <w:r w:rsidRPr="005756CB">
        <w:rPr>
          <w:rFonts w:ascii="Times New Roman" w:hAnsi="Times New Roman" w:cs="Times New Roman"/>
          <w:sz w:val="24"/>
          <w:szCs w:val="24"/>
          <w:lang w:val="en-GB"/>
        </w:rPr>
        <w:t xml:space="preserve">, A., Greis, N. P., Mena, C., &amp; Cai, L. (2011). </w:t>
      </w:r>
      <w:r w:rsidRPr="0084609F">
        <w:rPr>
          <w:rFonts w:ascii="Times New Roman" w:hAnsi="Times New Roman" w:cs="Times New Roman"/>
          <w:sz w:val="24"/>
          <w:szCs w:val="24"/>
          <w:lang w:val="en-GB"/>
        </w:rPr>
        <w:t xml:space="preserve">Product safety and security in the global supply chain: issues, challenges and research opportunities. Journal of Operations Management, 29(7-8), 707-720. </w:t>
      </w:r>
    </w:p>
    <w:p w14:paraId="17428D59" w14:textId="5D322709" w:rsidR="0084609F" w:rsidRPr="00763F01" w:rsidRDefault="0084609F" w:rsidP="007A5A18">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Memon, M. S., Lee, Y. H., &amp; Mari, S. I. (2015). Analysis of traceability optimization and shareholder’s profit for efficient supply chain operation under product recall crisis. Mathematical Problems in Engineering, 2015, 1-8.</w:t>
      </w:r>
    </w:p>
    <w:p w14:paraId="52DA3609" w14:textId="14740102" w:rsidR="0084609F" w:rsidRDefault="0084609F" w:rsidP="007A5A18">
      <w:pPr>
        <w:ind w:left="360"/>
        <w:jc w:val="both"/>
        <w:rPr>
          <w:rFonts w:ascii="Times New Roman" w:hAnsi="Times New Roman" w:cs="Times New Roman"/>
          <w:sz w:val="24"/>
          <w:szCs w:val="24"/>
          <w:lang w:val="en-GB"/>
        </w:rPr>
      </w:pPr>
      <w:r w:rsidRPr="005756CB">
        <w:rPr>
          <w:rFonts w:ascii="Times New Roman" w:hAnsi="Times New Roman" w:cs="Times New Roman"/>
          <w:sz w:val="24"/>
          <w:szCs w:val="24"/>
          <w:lang w:val="en-GB"/>
        </w:rPr>
        <w:t xml:space="preserve">Miglani, A., Saini, C., </w:t>
      </w:r>
      <w:proofErr w:type="spellStart"/>
      <w:r w:rsidRPr="005756CB">
        <w:rPr>
          <w:rFonts w:ascii="Times New Roman" w:hAnsi="Times New Roman" w:cs="Times New Roman"/>
          <w:sz w:val="24"/>
          <w:szCs w:val="24"/>
          <w:lang w:val="en-GB"/>
        </w:rPr>
        <w:t>Musyuni</w:t>
      </w:r>
      <w:proofErr w:type="spellEnd"/>
      <w:r w:rsidRPr="005756CB">
        <w:rPr>
          <w:rFonts w:ascii="Times New Roman" w:hAnsi="Times New Roman" w:cs="Times New Roman"/>
          <w:sz w:val="24"/>
          <w:szCs w:val="24"/>
          <w:lang w:val="en-GB"/>
        </w:rPr>
        <w:t xml:space="preserve">, P., &amp; Aggarwal, G. (2021). </w:t>
      </w:r>
      <w:r w:rsidRPr="0084609F">
        <w:rPr>
          <w:rFonts w:ascii="Times New Roman" w:hAnsi="Times New Roman" w:cs="Times New Roman"/>
          <w:sz w:val="24"/>
          <w:szCs w:val="24"/>
          <w:lang w:val="en-GB"/>
        </w:rPr>
        <w:t>A review and analysis of product recall for pharmaceutical drug product. Journal of Generic Medicines: The Business Journal for the Generic Medicines Sector, 18(2), 72-81.</w:t>
      </w:r>
      <w:r w:rsidR="003134E0">
        <w:rPr>
          <w:rFonts w:ascii="Times New Roman" w:hAnsi="Times New Roman" w:cs="Times New Roman"/>
          <w:sz w:val="24"/>
          <w:szCs w:val="24"/>
          <w:lang w:val="en-GB"/>
        </w:rPr>
        <w:t xml:space="preserve"> </w:t>
      </w:r>
    </w:p>
    <w:p w14:paraId="2CE89679" w14:textId="4ECAAF22" w:rsidR="0084609F" w:rsidRDefault="0084609F" w:rsidP="007A5A18">
      <w:pPr>
        <w:ind w:left="360"/>
        <w:jc w:val="both"/>
        <w:rPr>
          <w:rFonts w:ascii="Times New Roman" w:hAnsi="Times New Roman" w:cs="Times New Roman"/>
          <w:sz w:val="24"/>
          <w:szCs w:val="24"/>
          <w:lang w:val="en-GB"/>
        </w:rPr>
      </w:pPr>
      <w:proofErr w:type="spellStart"/>
      <w:r w:rsidRPr="005756CB">
        <w:rPr>
          <w:rFonts w:ascii="Times New Roman" w:hAnsi="Times New Roman" w:cs="Times New Roman"/>
          <w:sz w:val="24"/>
          <w:szCs w:val="24"/>
          <w:lang w:val="it-IT"/>
        </w:rPr>
        <w:t>Muralidharan</w:t>
      </w:r>
      <w:proofErr w:type="spellEnd"/>
      <w:r w:rsidRPr="005756CB">
        <w:rPr>
          <w:rFonts w:ascii="Times New Roman" w:hAnsi="Times New Roman" w:cs="Times New Roman"/>
          <w:sz w:val="24"/>
          <w:szCs w:val="24"/>
          <w:lang w:val="it-IT"/>
        </w:rPr>
        <w:t xml:space="preserve">, E., </w:t>
      </w:r>
      <w:proofErr w:type="spellStart"/>
      <w:r w:rsidRPr="005756CB">
        <w:rPr>
          <w:rFonts w:ascii="Times New Roman" w:hAnsi="Times New Roman" w:cs="Times New Roman"/>
          <w:sz w:val="24"/>
          <w:szCs w:val="24"/>
          <w:lang w:val="it-IT"/>
        </w:rPr>
        <w:t>Bapuji</w:t>
      </w:r>
      <w:proofErr w:type="spellEnd"/>
      <w:r w:rsidRPr="005756CB">
        <w:rPr>
          <w:rFonts w:ascii="Times New Roman" w:hAnsi="Times New Roman" w:cs="Times New Roman"/>
          <w:sz w:val="24"/>
          <w:szCs w:val="24"/>
          <w:lang w:val="it-IT"/>
        </w:rPr>
        <w:t xml:space="preserve">, H., &amp; Hora, M. (2019). </w:t>
      </w:r>
      <w:r w:rsidRPr="0084609F">
        <w:rPr>
          <w:rFonts w:ascii="Times New Roman" w:hAnsi="Times New Roman" w:cs="Times New Roman"/>
          <w:sz w:val="24"/>
          <w:szCs w:val="24"/>
          <w:lang w:val="en-GB"/>
        </w:rPr>
        <w:t xml:space="preserve">The more </w:t>
      </w:r>
      <w:proofErr w:type="spellStart"/>
      <w:r w:rsidRPr="0084609F">
        <w:rPr>
          <w:rFonts w:ascii="Times New Roman" w:hAnsi="Times New Roman" w:cs="Times New Roman"/>
          <w:sz w:val="24"/>
          <w:szCs w:val="24"/>
          <w:lang w:val="en-GB"/>
        </w:rPr>
        <w:t>i</w:t>
      </w:r>
      <w:proofErr w:type="spellEnd"/>
      <w:r w:rsidRPr="0084609F">
        <w:rPr>
          <w:rFonts w:ascii="Times New Roman" w:hAnsi="Times New Roman" w:cs="Times New Roman"/>
          <w:sz w:val="24"/>
          <w:szCs w:val="24"/>
          <w:lang w:val="en-GB"/>
        </w:rPr>
        <w:t xml:space="preserve"> err, the less </w:t>
      </w:r>
      <w:proofErr w:type="spellStart"/>
      <w:r w:rsidRPr="0084609F">
        <w:rPr>
          <w:rFonts w:ascii="Times New Roman" w:hAnsi="Times New Roman" w:cs="Times New Roman"/>
          <w:sz w:val="24"/>
          <w:szCs w:val="24"/>
          <w:lang w:val="en-GB"/>
        </w:rPr>
        <w:t>i</w:t>
      </w:r>
      <w:proofErr w:type="spellEnd"/>
      <w:r w:rsidRPr="0084609F">
        <w:rPr>
          <w:rFonts w:ascii="Times New Roman" w:hAnsi="Times New Roman" w:cs="Times New Roman"/>
          <w:sz w:val="24"/>
          <w:szCs w:val="24"/>
          <w:lang w:val="en-GB"/>
        </w:rPr>
        <w:t xml:space="preserve"> pay. European Journal of Marketing, 53(5), 916-943.</w:t>
      </w:r>
      <w:r w:rsidR="003134E0">
        <w:rPr>
          <w:rFonts w:ascii="Times New Roman" w:hAnsi="Times New Roman" w:cs="Times New Roman"/>
          <w:sz w:val="24"/>
          <w:szCs w:val="24"/>
          <w:lang w:val="en-GB"/>
        </w:rPr>
        <w:t xml:space="preserve"> </w:t>
      </w:r>
    </w:p>
    <w:p w14:paraId="5B9F8733" w14:textId="50AD82CB" w:rsidR="0084609F" w:rsidRDefault="0084609F" w:rsidP="007A5A18">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 xml:space="preserve">Murphy, W. and Popa, M. (2012). To recall or not to recall a flawed product: corporate responses and consumer perceptions of toy recalls. Journal of Psychology Research, 2(6). </w:t>
      </w:r>
    </w:p>
    <w:p w14:paraId="1C8DCC55" w14:textId="58F11315" w:rsidR="0084609F" w:rsidRDefault="0084609F" w:rsidP="007A5A18">
      <w:pPr>
        <w:ind w:left="360"/>
        <w:jc w:val="both"/>
        <w:rPr>
          <w:rFonts w:ascii="Times New Roman" w:hAnsi="Times New Roman" w:cs="Times New Roman"/>
          <w:sz w:val="24"/>
          <w:szCs w:val="24"/>
          <w:lang w:val="en-GB"/>
        </w:rPr>
      </w:pPr>
      <w:proofErr w:type="spellStart"/>
      <w:r w:rsidRPr="0084609F">
        <w:rPr>
          <w:rFonts w:ascii="Times New Roman" w:hAnsi="Times New Roman" w:cs="Times New Roman"/>
          <w:sz w:val="24"/>
          <w:szCs w:val="24"/>
          <w:lang w:val="en-GB"/>
        </w:rPr>
        <w:t>Öllinger</w:t>
      </w:r>
      <w:proofErr w:type="spellEnd"/>
      <w:r w:rsidRPr="0084609F">
        <w:rPr>
          <w:rFonts w:ascii="Times New Roman" w:hAnsi="Times New Roman" w:cs="Times New Roman"/>
          <w:sz w:val="24"/>
          <w:szCs w:val="24"/>
          <w:lang w:val="en-GB"/>
        </w:rPr>
        <w:t>, M. and Houser, M. (2020). Ground beef recalls and subsequent food safety performance. Food Policy, 97, 101971.</w:t>
      </w:r>
    </w:p>
    <w:p w14:paraId="1398210F" w14:textId="2B7F7E9D" w:rsidR="0084609F" w:rsidRPr="00763F01" w:rsidRDefault="0084609F" w:rsidP="007A5A18">
      <w:pPr>
        <w:ind w:left="360"/>
        <w:jc w:val="both"/>
        <w:rPr>
          <w:rFonts w:ascii="Times New Roman" w:hAnsi="Times New Roman" w:cs="Times New Roman"/>
          <w:sz w:val="24"/>
          <w:szCs w:val="24"/>
          <w:lang w:val="en-GB"/>
        </w:rPr>
      </w:pPr>
      <w:proofErr w:type="spellStart"/>
      <w:r w:rsidRPr="0084609F">
        <w:rPr>
          <w:rFonts w:ascii="Times New Roman" w:hAnsi="Times New Roman" w:cs="Times New Roman"/>
          <w:sz w:val="24"/>
          <w:szCs w:val="24"/>
          <w:lang w:val="en-GB"/>
        </w:rPr>
        <w:lastRenderedPageBreak/>
        <w:t>Pagiavlas</w:t>
      </w:r>
      <w:proofErr w:type="spellEnd"/>
      <w:r w:rsidRPr="0084609F">
        <w:rPr>
          <w:rFonts w:ascii="Times New Roman" w:hAnsi="Times New Roman" w:cs="Times New Roman"/>
          <w:sz w:val="24"/>
          <w:szCs w:val="24"/>
          <w:lang w:val="en-GB"/>
        </w:rPr>
        <w:t xml:space="preserve">, S., Kalaignanam, K., Gill, M., &amp; Bliese, P. D. (2021). Regulating product recall compliance in the digital age: evidence from the “safe cars save lives” campaign. Journal of Marketing, 86(5), 135-152. </w:t>
      </w:r>
    </w:p>
    <w:p w14:paraId="360860E3" w14:textId="0238B7D7" w:rsidR="004C08C1" w:rsidRDefault="0084609F" w:rsidP="007A5A18">
      <w:pPr>
        <w:ind w:left="360"/>
        <w:jc w:val="both"/>
        <w:rPr>
          <w:rFonts w:ascii="Times New Roman" w:hAnsi="Times New Roman" w:cs="Times New Roman"/>
          <w:sz w:val="24"/>
          <w:szCs w:val="24"/>
        </w:rPr>
      </w:pPr>
      <w:r w:rsidRPr="005756CB">
        <w:rPr>
          <w:rFonts w:ascii="Times New Roman" w:hAnsi="Times New Roman" w:cs="Times New Roman"/>
          <w:sz w:val="24"/>
          <w:szCs w:val="24"/>
          <w:lang w:val="en-GB"/>
        </w:rPr>
        <w:t xml:space="preserve">Qiu, Q., Dewey-Mattia, D., </w:t>
      </w:r>
      <w:proofErr w:type="spellStart"/>
      <w:r w:rsidRPr="005756CB">
        <w:rPr>
          <w:rFonts w:ascii="Times New Roman" w:hAnsi="Times New Roman" w:cs="Times New Roman"/>
          <w:sz w:val="24"/>
          <w:szCs w:val="24"/>
          <w:lang w:val="en-GB"/>
        </w:rPr>
        <w:t>Subramhanya</w:t>
      </w:r>
      <w:proofErr w:type="spellEnd"/>
      <w:r w:rsidRPr="005756CB">
        <w:rPr>
          <w:rFonts w:ascii="Times New Roman" w:hAnsi="Times New Roman" w:cs="Times New Roman"/>
          <w:sz w:val="24"/>
          <w:szCs w:val="24"/>
          <w:lang w:val="en-GB"/>
        </w:rPr>
        <w:t xml:space="preserve">, S., Cui, Z., Griffin, P., Lance, S., … </w:t>
      </w:r>
      <w:r w:rsidRPr="0084609F">
        <w:rPr>
          <w:rFonts w:ascii="Times New Roman" w:hAnsi="Times New Roman" w:cs="Times New Roman"/>
          <w:sz w:val="24"/>
          <w:szCs w:val="24"/>
          <w:lang w:val="en-GB"/>
        </w:rPr>
        <w:t xml:space="preserve">&amp; Crowe, S. (2021). </w:t>
      </w:r>
      <w:r w:rsidR="004C08C1" w:rsidRPr="004C08C1">
        <w:rPr>
          <w:rFonts w:ascii="Times New Roman" w:hAnsi="Times New Roman" w:cs="Times New Roman"/>
          <w:sz w:val="24"/>
          <w:szCs w:val="24"/>
        </w:rPr>
        <w:t>Food recalls associated with foodborne disease outbreaks, United States, 2006–2016’, </w:t>
      </w:r>
      <w:r w:rsidR="004C08C1" w:rsidRPr="00BC21E4">
        <w:rPr>
          <w:rFonts w:ascii="Times New Roman" w:hAnsi="Times New Roman" w:cs="Times New Roman"/>
          <w:sz w:val="24"/>
          <w:szCs w:val="24"/>
        </w:rPr>
        <w:t>Epidemiology and Infection</w:t>
      </w:r>
      <w:r w:rsidR="004C08C1" w:rsidRPr="004C08C1">
        <w:rPr>
          <w:rFonts w:ascii="Times New Roman" w:hAnsi="Times New Roman" w:cs="Times New Roman"/>
          <w:sz w:val="24"/>
          <w:szCs w:val="24"/>
        </w:rPr>
        <w:t xml:space="preserve">, </w:t>
      </w:r>
      <w:r w:rsidR="00BC21E4" w:rsidRPr="00BC21E4">
        <w:rPr>
          <w:rFonts w:ascii="Times New Roman" w:hAnsi="Times New Roman" w:cs="Times New Roman"/>
          <w:sz w:val="24"/>
          <w:szCs w:val="24"/>
        </w:rPr>
        <w:t>Cambridge University Pres</w:t>
      </w:r>
      <w:r w:rsidR="00BC21E4">
        <w:rPr>
          <w:rFonts w:ascii="Times New Roman" w:hAnsi="Times New Roman" w:cs="Times New Roman"/>
          <w:sz w:val="24"/>
          <w:szCs w:val="24"/>
        </w:rPr>
        <w:t xml:space="preserve">s, </w:t>
      </w:r>
      <w:r w:rsidR="004C08C1" w:rsidRPr="004C08C1">
        <w:rPr>
          <w:rFonts w:ascii="Times New Roman" w:hAnsi="Times New Roman" w:cs="Times New Roman"/>
          <w:sz w:val="24"/>
          <w:szCs w:val="24"/>
        </w:rPr>
        <w:t>149</w:t>
      </w:r>
      <w:r w:rsidR="004C08C1">
        <w:rPr>
          <w:rFonts w:ascii="Times New Roman" w:hAnsi="Times New Roman" w:cs="Times New Roman"/>
          <w:sz w:val="24"/>
          <w:szCs w:val="24"/>
        </w:rPr>
        <w:t>.</w:t>
      </w:r>
    </w:p>
    <w:p w14:paraId="223192B5" w14:textId="596941A6" w:rsidR="0084609F" w:rsidRPr="00763F01" w:rsidRDefault="0084609F" w:rsidP="007A5A18">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Raithel, S. and Hock, S. J. (2020). The crisis‐response match: an empirical investigation. Strategic Management Journal, 42(1), 170-184.</w:t>
      </w:r>
      <w:r w:rsidR="003134E0" w:rsidRPr="00763F01">
        <w:rPr>
          <w:rFonts w:ascii="Times New Roman" w:hAnsi="Times New Roman" w:cs="Times New Roman"/>
          <w:sz w:val="24"/>
          <w:szCs w:val="24"/>
          <w:lang w:val="en-GB"/>
        </w:rPr>
        <w:t xml:space="preserve"> </w:t>
      </w:r>
    </w:p>
    <w:p w14:paraId="3C4BE5A6" w14:textId="3204657C" w:rsidR="0084609F" w:rsidRDefault="0084609F" w:rsidP="007A5A18">
      <w:pPr>
        <w:ind w:left="360"/>
        <w:jc w:val="both"/>
        <w:rPr>
          <w:rFonts w:ascii="Times New Roman" w:hAnsi="Times New Roman" w:cs="Times New Roman"/>
          <w:sz w:val="24"/>
          <w:szCs w:val="24"/>
          <w:lang w:val="en-GB"/>
        </w:rPr>
      </w:pPr>
      <w:r w:rsidRPr="00763F01">
        <w:rPr>
          <w:rFonts w:ascii="Times New Roman" w:hAnsi="Times New Roman" w:cs="Times New Roman"/>
          <w:sz w:val="24"/>
          <w:szCs w:val="24"/>
          <w:lang w:val="en-GB"/>
        </w:rPr>
        <w:t xml:space="preserve">Raithel, S., </w:t>
      </w:r>
      <w:proofErr w:type="spellStart"/>
      <w:r w:rsidRPr="00763F01">
        <w:rPr>
          <w:rFonts w:ascii="Times New Roman" w:hAnsi="Times New Roman" w:cs="Times New Roman"/>
          <w:sz w:val="24"/>
          <w:szCs w:val="24"/>
          <w:lang w:val="en-GB"/>
        </w:rPr>
        <w:t>Mafael</w:t>
      </w:r>
      <w:proofErr w:type="spellEnd"/>
      <w:r w:rsidRPr="00763F01">
        <w:rPr>
          <w:rFonts w:ascii="Times New Roman" w:hAnsi="Times New Roman" w:cs="Times New Roman"/>
          <w:sz w:val="24"/>
          <w:szCs w:val="24"/>
          <w:lang w:val="en-GB"/>
        </w:rPr>
        <w:t xml:space="preserve">, A., &amp; Hock, S. J. (2021). </w:t>
      </w:r>
      <w:r w:rsidRPr="0084609F">
        <w:rPr>
          <w:rFonts w:ascii="Times New Roman" w:hAnsi="Times New Roman" w:cs="Times New Roman"/>
          <w:sz w:val="24"/>
          <w:szCs w:val="24"/>
          <w:lang w:val="en-GB"/>
        </w:rPr>
        <w:t xml:space="preserve">The effects of brand equity and failure severity on remedy choice after a product recall. Journal of Product </w:t>
      </w:r>
      <w:r w:rsidR="00BC21E4">
        <w:rPr>
          <w:rFonts w:ascii="Times New Roman" w:hAnsi="Times New Roman" w:cs="Times New Roman"/>
          <w:sz w:val="24"/>
          <w:szCs w:val="24"/>
          <w:lang w:val="en-GB"/>
        </w:rPr>
        <w:t xml:space="preserve">and </w:t>
      </w:r>
      <w:r w:rsidRPr="0084609F">
        <w:rPr>
          <w:rFonts w:ascii="Times New Roman" w:hAnsi="Times New Roman" w:cs="Times New Roman"/>
          <w:sz w:val="24"/>
          <w:szCs w:val="24"/>
          <w:lang w:val="en-GB"/>
        </w:rPr>
        <w:t xml:space="preserve">Brand Management, 30(8), 1247-1261. </w:t>
      </w:r>
    </w:p>
    <w:p w14:paraId="41D29E10" w14:textId="04FF67B4" w:rsidR="0084609F" w:rsidRDefault="0084609F" w:rsidP="007A5A18">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 xml:space="preserve">Rhee, M. and Haunschild, P. R. (2006). The liability of good reputation: a study of product recalls in the </w:t>
      </w:r>
      <w:r w:rsidR="00BC21E4">
        <w:rPr>
          <w:rFonts w:ascii="Times New Roman" w:hAnsi="Times New Roman" w:cs="Times New Roman"/>
          <w:sz w:val="24"/>
          <w:szCs w:val="24"/>
          <w:lang w:val="en-GB"/>
        </w:rPr>
        <w:t>U</w:t>
      </w:r>
      <w:r w:rsidRPr="0084609F">
        <w:rPr>
          <w:rFonts w:ascii="Times New Roman" w:hAnsi="Times New Roman" w:cs="Times New Roman"/>
          <w:sz w:val="24"/>
          <w:szCs w:val="24"/>
          <w:lang w:val="en-GB"/>
        </w:rPr>
        <w:t>.</w:t>
      </w:r>
      <w:r w:rsidR="00BC21E4">
        <w:rPr>
          <w:rFonts w:ascii="Times New Roman" w:hAnsi="Times New Roman" w:cs="Times New Roman"/>
          <w:sz w:val="24"/>
          <w:szCs w:val="24"/>
          <w:lang w:val="en-GB"/>
        </w:rPr>
        <w:t>S</w:t>
      </w:r>
      <w:r w:rsidRPr="0084609F">
        <w:rPr>
          <w:rFonts w:ascii="Times New Roman" w:hAnsi="Times New Roman" w:cs="Times New Roman"/>
          <w:sz w:val="24"/>
          <w:szCs w:val="24"/>
          <w:lang w:val="en-GB"/>
        </w:rPr>
        <w:t xml:space="preserve">. automobile industry. Organization Science, 17(1), 101-117. </w:t>
      </w:r>
    </w:p>
    <w:p w14:paraId="536122EC" w14:textId="500E7E6D" w:rsidR="0084609F" w:rsidRDefault="0084609F" w:rsidP="0084609F">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 xml:space="preserve">Rutgers Business Review, </w:t>
      </w:r>
      <w:r>
        <w:rPr>
          <w:rFonts w:ascii="Times New Roman" w:hAnsi="Times New Roman" w:cs="Times New Roman"/>
          <w:sz w:val="24"/>
          <w:szCs w:val="24"/>
          <w:lang w:val="en-GB"/>
        </w:rPr>
        <w:t>(</w:t>
      </w:r>
      <w:r w:rsidRPr="0084609F">
        <w:rPr>
          <w:rFonts w:ascii="Times New Roman" w:hAnsi="Times New Roman" w:cs="Times New Roman"/>
          <w:sz w:val="24"/>
          <w:szCs w:val="24"/>
          <w:lang w:val="en-GB"/>
        </w:rPr>
        <w:t>2024</w:t>
      </w:r>
      <w:r>
        <w:rPr>
          <w:rFonts w:ascii="Times New Roman" w:hAnsi="Times New Roman" w:cs="Times New Roman"/>
          <w:sz w:val="24"/>
          <w:szCs w:val="24"/>
          <w:lang w:val="en-GB"/>
        </w:rPr>
        <w:t>)</w:t>
      </w:r>
      <w:r w:rsidRPr="0084609F">
        <w:rPr>
          <w:rFonts w:ascii="Times New Roman" w:hAnsi="Times New Roman" w:cs="Times New Roman"/>
          <w:sz w:val="24"/>
          <w:szCs w:val="24"/>
          <w:lang w:val="en-GB"/>
        </w:rPr>
        <w:t xml:space="preserve">. Managing the product recall process [Online] Available at : </w:t>
      </w:r>
      <w:hyperlink r:id="rId15" w:history="1">
        <w:r w:rsidRPr="00AD1F7F">
          <w:rPr>
            <w:rStyle w:val="Hyperlink"/>
            <w:rFonts w:ascii="Times New Roman" w:hAnsi="Times New Roman" w:cs="Times New Roman"/>
            <w:sz w:val="24"/>
            <w:szCs w:val="24"/>
            <w:lang w:val="en-GB"/>
          </w:rPr>
          <w:t>https://rbr.business.rutgers.edu/sites/default/file</w:t>
        </w:r>
      </w:hyperlink>
      <w:r w:rsidRPr="0084609F">
        <w:rPr>
          <w:rFonts w:ascii="Times New Roman" w:hAnsi="Times New Roman" w:cs="Times New Roman"/>
          <w:sz w:val="24"/>
          <w:szCs w:val="24"/>
          <w:lang w:val="en-GB"/>
        </w:rPr>
        <w:t>s/documents/rbr-060109.pdf [Accessed 15 November 2024]</w:t>
      </w:r>
      <w:r>
        <w:rPr>
          <w:rFonts w:ascii="Times New Roman" w:hAnsi="Times New Roman" w:cs="Times New Roman"/>
          <w:sz w:val="24"/>
          <w:szCs w:val="24"/>
          <w:lang w:val="en-GB"/>
        </w:rPr>
        <w:t>.</w:t>
      </w:r>
    </w:p>
    <w:p w14:paraId="5D125916" w14:textId="5119D6E5" w:rsidR="0084609F" w:rsidRPr="00763F01" w:rsidRDefault="0084609F" w:rsidP="0084609F">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 xml:space="preserve">Steven, A. B. and Agudelo, R. A. B. (2016). Emerging market presence, inventory, and product recall linkages. Journal of Operations Management, 46(1), 55-68. </w:t>
      </w:r>
    </w:p>
    <w:p w14:paraId="2729F30D" w14:textId="26AC7821" w:rsidR="0084609F" w:rsidRDefault="0084609F" w:rsidP="0084609F">
      <w:pPr>
        <w:ind w:left="360"/>
        <w:jc w:val="both"/>
        <w:rPr>
          <w:rFonts w:ascii="Times New Roman" w:hAnsi="Times New Roman" w:cs="Times New Roman"/>
          <w:sz w:val="24"/>
          <w:szCs w:val="24"/>
          <w:lang w:val="en-GB"/>
        </w:rPr>
      </w:pPr>
      <w:r w:rsidRPr="005756CB">
        <w:rPr>
          <w:rFonts w:ascii="Times New Roman" w:hAnsi="Times New Roman" w:cs="Times New Roman"/>
          <w:sz w:val="24"/>
          <w:szCs w:val="24"/>
          <w:lang w:val="en-GB"/>
        </w:rPr>
        <w:t xml:space="preserve">Tang, Q., Li, J., Sun, M., </w:t>
      </w:r>
      <w:proofErr w:type="spellStart"/>
      <w:r w:rsidRPr="005756CB">
        <w:rPr>
          <w:rFonts w:ascii="Times New Roman" w:hAnsi="Times New Roman" w:cs="Times New Roman"/>
          <w:sz w:val="24"/>
          <w:szCs w:val="24"/>
          <w:lang w:val="en-GB"/>
        </w:rPr>
        <w:t>Lv</w:t>
      </w:r>
      <w:proofErr w:type="spellEnd"/>
      <w:r w:rsidRPr="005756CB">
        <w:rPr>
          <w:rFonts w:ascii="Times New Roman" w:hAnsi="Times New Roman" w:cs="Times New Roman"/>
          <w:sz w:val="24"/>
          <w:szCs w:val="24"/>
          <w:lang w:val="en-GB"/>
        </w:rPr>
        <w:t>, J., Gai, R., Lin, M.,</w:t>
      </w:r>
      <w:r w:rsidR="00230E39" w:rsidRPr="005756CB">
        <w:rPr>
          <w:rFonts w:ascii="Times New Roman" w:hAnsi="Times New Roman" w:cs="Times New Roman"/>
          <w:sz w:val="24"/>
          <w:szCs w:val="24"/>
          <w:lang w:val="en-GB"/>
        </w:rPr>
        <w:t xml:space="preserve"> </w:t>
      </w:r>
      <w:r w:rsidRPr="005756CB">
        <w:rPr>
          <w:rFonts w:ascii="Times New Roman" w:hAnsi="Times New Roman" w:cs="Times New Roman"/>
          <w:sz w:val="24"/>
          <w:szCs w:val="24"/>
          <w:lang w:val="en-GB"/>
        </w:rPr>
        <w:t xml:space="preserve">&amp; Xu, L. (2015). </w:t>
      </w:r>
      <w:r w:rsidRPr="0084609F">
        <w:rPr>
          <w:rFonts w:ascii="Times New Roman" w:hAnsi="Times New Roman" w:cs="Times New Roman"/>
          <w:sz w:val="24"/>
          <w:szCs w:val="24"/>
          <w:lang w:val="en-GB"/>
        </w:rPr>
        <w:t xml:space="preserve">Food traceability systems in </w:t>
      </w:r>
      <w:r w:rsidR="00BC21E4" w:rsidRPr="0084609F">
        <w:rPr>
          <w:rFonts w:ascii="Times New Roman" w:hAnsi="Times New Roman" w:cs="Times New Roman"/>
          <w:sz w:val="24"/>
          <w:szCs w:val="24"/>
          <w:lang w:val="en-GB"/>
        </w:rPr>
        <w:t>China</w:t>
      </w:r>
      <w:r w:rsidRPr="0084609F">
        <w:rPr>
          <w:rFonts w:ascii="Times New Roman" w:hAnsi="Times New Roman" w:cs="Times New Roman"/>
          <w:sz w:val="24"/>
          <w:szCs w:val="24"/>
          <w:lang w:val="en-GB"/>
        </w:rPr>
        <w:t>: the current status of and future perspectives on food supply chain databases, legal support, and technological research and support for food safety regulation. Bio</w:t>
      </w:r>
      <w:r w:rsidR="00230E39">
        <w:rPr>
          <w:rFonts w:ascii="Times New Roman" w:hAnsi="Times New Roman" w:cs="Times New Roman"/>
          <w:sz w:val="24"/>
          <w:szCs w:val="24"/>
          <w:lang w:val="en-GB"/>
        </w:rPr>
        <w:t xml:space="preserve"> </w:t>
      </w:r>
      <w:r w:rsidRPr="0084609F">
        <w:rPr>
          <w:rFonts w:ascii="Times New Roman" w:hAnsi="Times New Roman" w:cs="Times New Roman"/>
          <w:sz w:val="24"/>
          <w:szCs w:val="24"/>
          <w:lang w:val="en-GB"/>
        </w:rPr>
        <w:t>Science Trends, 9(1), 7-15.</w:t>
      </w:r>
    </w:p>
    <w:p w14:paraId="6C7ED4A1" w14:textId="418956F1" w:rsidR="0084609F" w:rsidRPr="00763F01" w:rsidRDefault="0084609F" w:rsidP="0084609F">
      <w:pPr>
        <w:ind w:left="360"/>
        <w:jc w:val="both"/>
        <w:rPr>
          <w:rFonts w:ascii="Times New Roman" w:hAnsi="Times New Roman" w:cs="Times New Roman"/>
          <w:sz w:val="24"/>
          <w:szCs w:val="24"/>
          <w:lang w:val="en-GB"/>
        </w:rPr>
      </w:pPr>
      <w:r w:rsidRPr="0084609F">
        <w:rPr>
          <w:rFonts w:ascii="Times New Roman" w:hAnsi="Times New Roman" w:cs="Times New Roman"/>
          <w:sz w:val="24"/>
          <w:szCs w:val="24"/>
          <w:lang w:val="en-GB"/>
        </w:rPr>
        <w:t xml:space="preserve">Thirumalai, S. and Sinha, K. (2011). Product recalls in the medical device industry: an empirical exploration of the sources and financial consequences. Management Science, 57(2), 376-392. </w:t>
      </w:r>
    </w:p>
    <w:p w14:paraId="48F2CDF9" w14:textId="6755E25C" w:rsidR="0084609F" w:rsidRDefault="0084609F" w:rsidP="0084609F">
      <w:pPr>
        <w:ind w:left="360"/>
        <w:jc w:val="both"/>
        <w:rPr>
          <w:rFonts w:ascii="Times New Roman" w:hAnsi="Times New Roman" w:cs="Times New Roman"/>
          <w:sz w:val="24"/>
          <w:szCs w:val="24"/>
          <w:lang w:val="en-GB"/>
        </w:rPr>
      </w:pPr>
      <w:r w:rsidRPr="00763F01">
        <w:rPr>
          <w:rFonts w:ascii="Times New Roman" w:hAnsi="Times New Roman" w:cs="Times New Roman"/>
          <w:sz w:val="24"/>
          <w:szCs w:val="24"/>
          <w:lang w:val="en-GB"/>
        </w:rPr>
        <w:t xml:space="preserve">Velthuis, A., Reij, M., </w:t>
      </w:r>
      <w:proofErr w:type="spellStart"/>
      <w:r w:rsidRPr="00763F01">
        <w:rPr>
          <w:rFonts w:ascii="Times New Roman" w:hAnsi="Times New Roman" w:cs="Times New Roman"/>
          <w:sz w:val="24"/>
          <w:szCs w:val="24"/>
          <w:lang w:val="en-GB"/>
        </w:rPr>
        <w:t>Baritakis</w:t>
      </w:r>
      <w:proofErr w:type="spellEnd"/>
      <w:r w:rsidRPr="00763F01">
        <w:rPr>
          <w:rFonts w:ascii="Times New Roman" w:hAnsi="Times New Roman" w:cs="Times New Roman"/>
          <w:sz w:val="24"/>
          <w:szCs w:val="24"/>
          <w:lang w:val="en-GB"/>
        </w:rPr>
        <w:t xml:space="preserve">, K., Dang, M., &amp; </w:t>
      </w:r>
      <w:proofErr w:type="spellStart"/>
      <w:r w:rsidRPr="00763F01">
        <w:rPr>
          <w:rFonts w:ascii="Times New Roman" w:hAnsi="Times New Roman" w:cs="Times New Roman"/>
          <w:sz w:val="24"/>
          <w:szCs w:val="24"/>
          <w:lang w:val="en-GB"/>
        </w:rPr>
        <w:t>Wagenberg</w:t>
      </w:r>
      <w:proofErr w:type="spellEnd"/>
      <w:r w:rsidRPr="00763F01">
        <w:rPr>
          <w:rFonts w:ascii="Times New Roman" w:hAnsi="Times New Roman" w:cs="Times New Roman"/>
          <w:sz w:val="24"/>
          <w:szCs w:val="24"/>
          <w:lang w:val="en-GB"/>
        </w:rPr>
        <w:t xml:space="preserve">, C. v. (2010). </w:t>
      </w:r>
      <w:r w:rsidRPr="0084609F">
        <w:rPr>
          <w:rFonts w:ascii="Times New Roman" w:hAnsi="Times New Roman" w:cs="Times New Roman"/>
          <w:sz w:val="24"/>
          <w:szCs w:val="24"/>
          <w:lang w:val="en-GB"/>
        </w:rPr>
        <w:t xml:space="preserve">Recall costs balanced against spoilage control in </w:t>
      </w:r>
      <w:proofErr w:type="spellStart"/>
      <w:r w:rsidRPr="0084609F">
        <w:rPr>
          <w:rFonts w:ascii="Times New Roman" w:hAnsi="Times New Roman" w:cs="Times New Roman"/>
          <w:sz w:val="24"/>
          <w:szCs w:val="24"/>
          <w:lang w:val="en-GB"/>
        </w:rPr>
        <w:t>dutch</w:t>
      </w:r>
      <w:proofErr w:type="spellEnd"/>
      <w:r w:rsidRPr="0084609F">
        <w:rPr>
          <w:rFonts w:ascii="Times New Roman" w:hAnsi="Times New Roman" w:cs="Times New Roman"/>
          <w:sz w:val="24"/>
          <w:szCs w:val="24"/>
          <w:lang w:val="en-GB"/>
        </w:rPr>
        <w:t xml:space="preserve"> custard. Journal of Dairy Science, 93(6), 2779-2791. </w:t>
      </w:r>
    </w:p>
    <w:p w14:paraId="50693CE4" w14:textId="64D9D516" w:rsidR="0084609F" w:rsidRPr="00763F01" w:rsidRDefault="00D42FC8" w:rsidP="0084609F">
      <w:pPr>
        <w:ind w:left="360"/>
        <w:jc w:val="both"/>
        <w:rPr>
          <w:rFonts w:ascii="Times New Roman" w:hAnsi="Times New Roman" w:cs="Times New Roman"/>
          <w:sz w:val="24"/>
          <w:szCs w:val="24"/>
          <w:lang w:val="en-GB"/>
        </w:rPr>
      </w:pPr>
      <w:r w:rsidRPr="00D42FC8">
        <w:rPr>
          <w:rFonts w:ascii="Times New Roman" w:hAnsi="Times New Roman" w:cs="Times New Roman"/>
          <w:sz w:val="24"/>
          <w:szCs w:val="24"/>
        </w:rPr>
        <w:t xml:space="preserve">Yan, L., Shankar, V., &amp; Yun, W. (2017). Crisis management strategies and the long-term effects of product recalls on firm value. Journal of Marketing, 81(5), 30-48. </w:t>
      </w:r>
    </w:p>
    <w:p w14:paraId="173217EB" w14:textId="254EE664" w:rsidR="0084609F" w:rsidRDefault="00D42FC8" w:rsidP="002721DD">
      <w:pPr>
        <w:ind w:left="360"/>
        <w:jc w:val="both"/>
        <w:rPr>
          <w:rFonts w:ascii="Times New Roman" w:hAnsi="Times New Roman" w:cs="Times New Roman"/>
          <w:sz w:val="24"/>
          <w:szCs w:val="24"/>
          <w:lang w:val="en-GB"/>
        </w:rPr>
      </w:pPr>
      <w:r w:rsidRPr="005756CB">
        <w:rPr>
          <w:rFonts w:ascii="Times New Roman" w:hAnsi="Times New Roman" w:cs="Times New Roman"/>
          <w:sz w:val="24"/>
          <w:szCs w:val="24"/>
          <w:lang w:val="en-GB"/>
        </w:rPr>
        <w:t xml:space="preserve">Yu, W., Cui, F., Han, X., &amp; </w:t>
      </w:r>
      <w:proofErr w:type="spellStart"/>
      <w:r w:rsidRPr="005756CB">
        <w:rPr>
          <w:rFonts w:ascii="Times New Roman" w:hAnsi="Times New Roman" w:cs="Times New Roman"/>
          <w:sz w:val="24"/>
          <w:szCs w:val="24"/>
          <w:lang w:val="en-GB"/>
        </w:rPr>
        <w:t>Lv</w:t>
      </w:r>
      <w:proofErr w:type="spellEnd"/>
      <w:r w:rsidRPr="005756CB">
        <w:rPr>
          <w:rFonts w:ascii="Times New Roman" w:hAnsi="Times New Roman" w:cs="Times New Roman"/>
          <w:sz w:val="24"/>
          <w:szCs w:val="24"/>
          <w:lang w:val="en-GB"/>
        </w:rPr>
        <w:t xml:space="preserve">, M. (2022). </w:t>
      </w:r>
      <w:r w:rsidRPr="00D42FC8">
        <w:rPr>
          <w:rFonts w:ascii="Times New Roman" w:hAnsi="Times New Roman" w:cs="Times New Roman"/>
          <w:sz w:val="24"/>
          <w:szCs w:val="24"/>
          <w:lang w:val="en-GB"/>
        </w:rPr>
        <w:t xml:space="preserve">Does a corporation’s food recall strategy affect its brand image and consumers’ intention to purchase? a study in the context of cereal recall in </w:t>
      </w:r>
      <w:r w:rsidR="003134E0" w:rsidRPr="00D42FC8">
        <w:rPr>
          <w:rFonts w:ascii="Times New Roman" w:hAnsi="Times New Roman" w:cs="Times New Roman"/>
          <w:sz w:val="24"/>
          <w:szCs w:val="24"/>
          <w:lang w:val="en-GB"/>
        </w:rPr>
        <w:t>China</w:t>
      </w:r>
      <w:r w:rsidRPr="00D42FC8">
        <w:rPr>
          <w:rFonts w:ascii="Times New Roman" w:hAnsi="Times New Roman" w:cs="Times New Roman"/>
          <w:sz w:val="24"/>
          <w:szCs w:val="24"/>
          <w:lang w:val="en-GB"/>
        </w:rPr>
        <w:t xml:space="preserve">. British Food Journal, 125(4), 1437-1452. </w:t>
      </w:r>
    </w:p>
    <w:p w14:paraId="574F9D34" w14:textId="77777777" w:rsidR="007A5A18" w:rsidRPr="007A5A18" w:rsidRDefault="007A5A18" w:rsidP="007A5A18">
      <w:pPr>
        <w:ind w:left="360"/>
        <w:rPr>
          <w:rFonts w:ascii="Times New Roman" w:hAnsi="Times New Roman" w:cs="Times New Roman"/>
          <w:sz w:val="24"/>
          <w:szCs w:val="24"/>
          <w:lang w:val="en-GB"/>
        </w:rPr>
      </w:pPr>
    </w:p>
    <w:sectPr w:rsidR="007A5A18" w:rsidRPr="007A5A18" w:rsidSect="003E5DFA">
      <w:headerReference w:type="default" r:id="rId16"/>
      <w:footerReference w:type="default" r:id="rId17"/>
      <w:pgSz w:w="11906" w:h="16838" w:code="9"/>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EAABF" w14:textId="77777777" w:rsidR="002E7D34" w:rsidRDefault="002E7D34" w:rsidP="00F11746">
      <w:pPr>
        <w:spacing w:after="0" w:line="240" w:lineRule="auto"/>
      </w:pPr>
      <w:r>
        <w:separator/>
      </w:r>
    </w:p>
  </w:endnote>
  <w:endnote w:type="continuationSeparator" w:id="0">
    <w:p w14:paraId="3BFCE00B" w14:textId="77777777" w:rsidR="002E7D34" w:rsidRDefault="002E7D34" w:rsidP="00F11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3021848"/>
      <w:docPartObj>
        <w:docPartGallery w:val="Page Numbers (Bottom of Page)"/>
        <w:docPartUnique/>
      </w:docPartObj>
    </w:sdtPr>
    <w:sdtEndPr/>
    <w:sdtContent>
      <w:p w14:paraId="2096A553" w14:textId="77B60AB0" w:rsidR="004035AA" w:rsidRDefault="004035AA">
        <w:pPr>
          <w:pStyle w:val="Footer"/>
          <w:jc w:val="center"/>
        </w:pPr>
        <w:r>
          <w:fldChar w:fldCharType="begin"/>
        </w:r>
        <w:r>
          <w:instrText>PAGE   \* MERGEFORMAT</w:instrText>
        </w:r>
        <w:r>
          <w:fldChar w:fldCharType="separate"/>
        </w:r>
        <w:r w:rsidR="008D4D99" w:rsidRPr="008D4D99">
          <w:rPr>
            <w:noProof/>
            <w:lang w:val="en-GB"/>
          </w:rPr>
          <w:t>11</w:t>
        </w:r>
        <w:r>
          <w:fldChar w:fldCharType="end"/>
        </w:r>
      </w:p>
    </w:sdtContent>
  </w:sdt>
  <w:p w14:paraId="6C8FFCEF" w14:textId="77777777" w:rsidR="005F7CE9" w:rsidRDefault="005F7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F7CB5E" w14:textId="77777777" w:rsidR="002E7D34" w:rsidRDefault="002E7D34" w:rsidP="00F11746">
      <w:pPr>
        <w:spacing w:after="0" w:line="240" w:lineRule="auto"/>
      </w:pPr>
      <w:r>
        <w:separator/>
      </w:r>
    </w:p>
  </w:footnote>
  <w:footnote w:type="continuationSeparator" w:id="0">
    <w:p w14:paraId="379685A5" w14:textId="77777777" w:rsidR="002E7D34" w:rsidRDefault="002E7D34" w:rsidP="00F11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B3A42" w14:textId="75BBB233" w:rsidR="00E76326" w:rsidRDefault="001D1786">
    <w:pPr>
      <w:pStyle w:val="Header"/>
    </w:pPr>
    <w:r>
      <w:rPr>
        <w:noProof/>
      </w:rPr>
      <mc:AlternateContent>
        <mc:Choice Requires="wps">
          <w:drawing>
            <wp:anchor distT="0" distB="0" distL="114300" distR="114300" simplePos="0" relativeHeight="251659264" behindDoc="0" locked="0" layoutInCell="0" allowOverlap="1" wp14:anchorId="3CB04DFB" wp14:editId="30F44923">
              <wp:simplePos x="0" y="0"/>
              <wp:positionH relativeFrom="page">
                <wp:posOffset>0</wp:posOffset>
              </wp:positionH>
              <wp:positionV relativeFrom="page">
                <wp:posOffset>190500</wp:posOffset>
              </wp:positionV>
              <wp:extent cx="7560310" cy="273050"/>
              <wp:effectExtent l="0" t="0" r="0" b="12700"/>
              <wp:wrapNone/>
              <wp:docPr id="2" name="MSIPCMa85a47318b8b15a497625cac" descr="{&quot;HashCode&quot;:-148464456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663C489" w14:textId="0B19CEBC" w:rsidR="001D1786" w:rsidRPr="001D1786" w:rsidRDefault="001D1786" w:rsidP="001D1786">
                          <w:pPr>
                            <w:spacing w:after="0"/>
                            <w:jc w:val="center"/>
                            <w:rPr>
                              <w:rFonts w:ascii="Calibri" w:hAnsi="Calibri" w:cs="Calibri"/>
                              <w:color w:val="FF8C00"/>
                              <w:sz w:val="20"/>
                            </w:rPr>
                          </w:pP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3CB04DFB" id="_x0000_t202" coordsize="21600,21600" o:spt="202" path="m,l,21600r21600,l21600,xe">
              <v:stroke joinstyle="miter"/>
              <v:path gradientshapeok="t" o:connecttype="rect"/>
            </v:shapetype>
            <v:shape id="MSIPCMa85a47318b8b15a497625cac" o:spid="_x0000_s1026" type="#_x0000_t202" alt="{&quot;HashCode&quot;:-1484644562,&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O6I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mUDvQrynoZu2GIGY49SxpO5n3oFYzPgovlMiWhnCwLa7OxPJaOYEVIX7pX5uyA&#10;e0DGHuGkKla8g7/P7WFe7gPIJnETge3RHPBGKSbKhmcTtf72P2VdHvfiFwAAAP//AwBQSwMEFAAG&#10;AAgAAAAhAEsiCebcAAAABwEAAA8AAABkcnMvZG93bnJldi54bWxMj8FOwzAMhu9IvENkJG4sGZNW&#10;VppOCLQLEhIdu3DLGq+tljhVk7Xl7fFOcLKs/9fnz8V29k6MOMQukIblQoFAqoPtqNFw+No9PIGI&#10;yZA1LhBq+MEI2/L2pjC5DRNVOO5TIxhCMTca2pT6XMpYt+hNXIQeibNTGLxJvA6NtIOZGO6dfFRq&#10;Lb3piC+0psfXFuvz/uKZsnl7n9NH9hmiq3bT6L8PWdVrfX83vzyDSDinvzJc9VkdSnY6hgvZKJwG&#10;fiRpWCme13S5UWsQRw3ZSoEsC/nfv/wFAAD//wMAUEsBAi0AFAAGAAgAAAAhALaDOJL+AAAA4QEA&#10;ABMAAAAAAAAAAAAAAAAAAAAAAFtDb250ZW50X1R5cGVzXS54bWxQSwECLQAUAAYACAAAACEAOP0h&#10;/9YAAACUAQAACwAAAAAAAAAAAAAAAAAvAQAAX3JlbHMvLnJlbHNQSwECLQAUAAYACAAAACEAqtDu&#10;iBMCAAAkBAAADgAAAAAAAAAAAAAAAAAuAgAAZHJzL2Uyb0RvYy54bWxQSwECLQAUAAYACAAAACEA&#10;SyIJ5twAAAAHAQAADwAAAAAAAAAAAAAAAABtBAAAZHJzL2Rvd25yZXYueG1sUEsFBgAAAAAEAAQA&#10;8wAAAHYFAAAAAA==&#10;" o:allowincell="f" filled="f" stroked="f" strokeweight=".5pt">
              <v:textbox inset=",0,,0">
                <w:txbxContent>
                  <w:p w14:paraId="2663C489" w14:textId="0B19CEBC" w:rsidR="001D1786" w:rsidRPr="001D1786" w:rsidRDefault="001D1786" w:rsidP="001D1786">
                    <w:pPr>
                      <w:spacing w:after="0"/>
                      <w:jc w:val="center"/>
                      <w:rPr>
                        <w:rFonts w:ascii="Calibri" w:hAnsi="Calibri" w:cs="Calibri"/>
                        <w:color w:val="FF8C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5A06"/>
    <w:multiLevelType w:val="hybridMultilevel"/>
    <w:tmpl w:val="C6A65E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219CE"/>
    <w:multiLevelType w:val="hybridMultilevel"/>
    <w:tmpl w:val="3B022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B8B5F16"/>
    <w:multiLevelType w:val="hybridMultilevel"/>
    <w:tmpl w:val="0E38CE4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1DE4610A"/>
    <w:multiLevelType w:val="hybridMultilevel"/>
    <w:tmpl w:val="02BC66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FBB030F"/>
    <w:multiLevelType w:val="hybridMultilevel"/>
    <w:tmpl w:val="2338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9E5095"/>
    <w:multiLevelType w:val="hybridMultilevel"/>
    <w:tmpl w:val="60F4EE5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2B5C319B"/>
    <w:multiLevelType w:val="hybridMultilevel"/>
    <w:tmpl w:val="354AB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C6A33"/>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15:restartNumberingAfterBreak="0">
    <w:nsid w:val="34D51D46"/>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9" w15:restartNumberingAfterBreak="0">
    <w:nsid w:val="36C431EB"/>
    <w:multiLevelType w:val="hybridMultilevel"/>
    <w:tmpl w:val="7CD6A9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484D69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04108D9"/>
    <w:multiLevelType w:val="hybridMultilevel"/>
    <w:tmpl w:val="2188D6B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2" w15:restartNumberingAfterBreak="0">
    <w:nsid w:val="5B3D753D"/>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67DB1714"/>
    <w:multiLevelType w:val="multilevel"/>
    <w:tmpl w:val="04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4" w15:restartNumberingAfterBreak="0">
    <w:nsid w:val="715640A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59F26E3"/>
    <w:multiLevelType w:val="hybridMultilevel"/>
    <w:tmpl w:val="228483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C0B0864"/>
    <w:multiLevelType w:val="hybridMultilevel"/>
    <w:tmpl w:val="201C15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F357B28"/>
    <w:multiLevelType w:val="multilevel"/>
    <w:tmpl w:val="FF9A76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0"/>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2651108">
    <w:abstractNumId w:val="6"/>
  </w:num>
  <w:num w:numId="2" w16cid:durableId="944701451">
    <w:abstractNumId w:val="15"/>
  </w:num>
  <w:num w:numId="3" w16cid:durableId="576405999">
    <w:abstractNumId w:val="4"/>
  </w:num>
  <w:num w:numId="4" w16cid:durableId="2141219807">
    <w:abstractNumId w:val="16"/>
  </w:num>
  <w:num w:numId="5" w16cid:durableId="1476753606">
    <w:abstractNumId w:val="17"/>
  </w:num>
  <w:num w:numId="6" w16cid:durableId="2102098329">
    <w:abstractNumId w:val="14"/>
  </w:num>
  <w:num w:numId="7" w16cid:durableId="852643636">
    <w:abstractNumId w:val="10"/>
  </w:num>
  <w:num w:numId="8" w16cid:durableId="252327474">
    <w:abstractNumId w:val="7"/>
  </w:num>
  <w:num w:numId="9" w16cid:durableId="605769578">
    <w:abstractNumId w:val="13"/>
  </w:num>
  <w:num w:numId="10" w16cid:durableId="1557276580">
    <w:abstractNumId w:val="12"/>
  </w:num>
  <w:num w:numId="11" w16cid:durableId="639192187">
    <w:abstractNumId w:val="8"/>
  </w:num>
  <w:num w:numId="12" w16cid:durableId="377169356">
    <w:abstractNumId w:val="3"/>
  </w:num>
  <w:num w:numId="13" w16cid:durableId="1863325338">
    <w:abstractNumId w:val="0"/>
  </w:num>
  <w:num w:numId="14" w16cid:durableId="1905676220">
    <w:abstractNumId w:val="1"/>
  </w:num>
  <w:num w:numId="15" w16cid:durableId="1951817079">
    <w:abstractNumId w:val="9"/>
  </w:num>
  <w:num w:numId="16" w16cid:durableId="1402293108">
    <w:abstractNumId w:val="5"/>
  </w:num>
  <w:num w:numId="17" w16cid:durableId="1137382179">
    <w:abstractNumId w:val="2"/>
  </w:num>
  <w:num w:numId="18" w16cid:durableId="16967341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9A7"/>
    <w:rsid w:val="00000E94"/>
    <w:rsid w:val="00005234"/>
    <w:rsid w:val="0000721F"/>
    <w:rsid w:val="000174A2"/>
    <w:rsid w:val="000229AA"/>
    <w:rsid w:val="00022FC6"/>
    <w:rsid w:val="00031E0D"/>
    <w:rsid w:val="00032ED8"/>
    <w:rsid w:val="00034194"/>
    <w:rsid w:val="00034A11"/>
    <w:rsid w:val="0005083A"/>
    <w:rsid w:val="00055D2B"/>
    <w:rsid w:val="0006308F"/>
    <w:rsid w:val="00065DE3"/>
    <w:rsid w:val="000742B1"/>
    <w:rsid w:val="00075F85"/>
    <w:rsid w:val="00080EDE"/>
    <w:rsid w:val="0008352D"/>
    <w:rsid w:val="0008382B"/>
    <w:rsid w:val="000858AC"/>
    <w:rsid w:val="00087502"/>
    <w:rsid w:val="000A2BC3"/>
    <w:rsid w:val="000A6643"/>
    <w:rsid w:val="000B438D"/>
    <w:rsid w:val="000B7C75"/>
    <w:rsid w:val="000C24C4"/>
    <w:rsid w:val="000C7DAB"/>
    <w:rsid w:val="000D3755"/>
    <w:rsid w:val="000D7242"/>
    <w:rsid w:val="000D7BE9"/>
    <w:rsid w:val="000E0142"/>
    <w:rsid w:val="000E0356"/>
    <w:rsid w:val="000E0FE3"/>
    <w:rsid w:val="000F13B3"/>
    <w:rsid w:val="000F6414"/>
    <w:rsid w:val="00107F8E"/>
    <w:rsid w:val="00110871"/>
    <w:rsid w:val="00114B25"/>
    <w:rsid w:val="00116465"/>
    <w:rsid w:val="00131C9B"/>
    <w:rsid w:val="00132910"/>
    <w:rsid w:val="0013485B"/>
    <w:rsid w:val="0013658D"/>
    <w:rsid w:val="001373C6"/>
    <w:rsid w:val="00137726"/>
    <w:rsid w:val="001409F9"/>
    <w:rsid w:val="00145125"/>
    <w:rsid w:val="001459CB"/>
    <w:rsid w:val="0014636D"/>
    <w:rsid w:val="00150630"/>
    <w:rsid w:val="00153CC3"/>
    <w:rsid w:val="0015448B"/>
    <w:rsid w:val="00156326"/>
    <w:rsid w:val="00156A10"/>
    <w:rsid w:val="0015797A"/>
    <w:rsid w:val="00161C55"/>
    <w:rsid w:val="001625CC"/>
    <w:rsid w:val="00166220"/>
    <w:rsid w:val="00172A71"/>
    <w:rsid w:val="00172E54"/>
    <w:rsid w:val="00175703"/>
    <w:rsid w:val="00184767"/>
    <w:rsid w:val="00194F9A"/>
    <w:rsid w:val="00195B21"/>
    <w:rsid w:val="001967E9"/>
    <w:rsid w:val="00197E11"/>
    <w:rsid w:val="001A300E"/>
    <w:rsid w:val="001A4ACE"/>
    <w:rsid w:val="001A564D"/>
    <w:rsid w:val="001A5812"/>
    <w:rsid w:val="001A5E11"/>
    <w:rsid w:val="001B04D3"/>
    <w:rsid w:val="001C0200"/>
    <w:rsid w:val="001C5B04"/>
    <w:rsid w:val="001C6B92"/>
    <w:rsid w:val="001C703B"/>
    <w:rsid w:val="001D071D"/>
    <w:rsid w:val="001D1786"/>
    <w:rsid w:val="001D30A9"/>
    <w:rsid w:val="001E1794"/>
    <w:rsid w:val="001E5DAB"/>
    <w:rsid w:val="001F09E5"/>
    <w:rsid w:val="001F4EE7"/>
    <w:rsid w:val="00200CBD"/>
    <w:rsid w:val="00202C25"/>
    <w:rsid w:val="00203641"/>
    <w:rsid w:val="00207367"/>
    <w:rsid w:val="00212FC4"/>
    <w:rsid w:val="00213534"/>
    <w:rsid w:val="00217D20"/>
    <w:rsid w:val="00226626"/>
    <w:rsid w:val="00230025"/>
    <w:rsid w:val="00230E39"/>
    <w:rsid w:val="00233A56"/>
    <w:rsid w:val="002341AD"/>
    <w:rsid w:val="00235F26"/>
    <w:rsid w:val="00237999"/>
    <w:rsid w:val="00237CB5"/>
    <w:rsid w:val="00251AC3"/>
    <w:rsid w:val="00253D2D"/>
    <w:rsid w:val="00261048"/>
    <w:rsid w:val="00261801"/>
    <w:rsid w:val="00261EC8"/>
    <w:rsid w:val="002643E3"/>
    <w:rsid w:val="00265586"/>
    <w:rsid w:val="002721DD"/>
    <w:rsid w:val="00272564"/>
    <w:rsid w:val="00277182"/>
    <w:rsid w:val="0028160D"/>
    <w:rsid w:val="002829A6"/>
    <w:rsid w:val="00286280"/>
    <w:rsid w:val="0029282A"/>
    <w:rsid w:val="002960C3"/>
    <w:rsid w:val="002A3AEC"/>
    <w:rsid w:val="002B272D"/>
    <w:rsid w:val="002B44D7"/>
    <w:rsid w:val="002B5AA1"/>
    <w:rsid w:val="002C04CB"/>
    <w:rsid w:val="002C0FDF"/>
    <w:rsid w:val="002C4A2D"/>
    <w:rsid w:val="002E288C"/>
    <w:rsid w:val="002E4B92"/>
    <w:rsid w:val="002E5499"/>
    <w:rsid w:val="002E7D34"/>
    <w:rsid w:val="002F204B"/>
    <w:rsid w:val="002F2D8D"/>
    <w:rsid w:val="00303C9D"/>
    <w:rsid w:val="003076AD"/>
    <w:rsid w:val="003126BE"/>
    <w:rsid w:val="003134E0"/>
    <w:rsid w:val="00325D22"/>
    <w:rsid w:val="00326213"/>
    <w:rsid w:val="00333A15"/>
    <w:rsid w:val="00334253"/>
    <w:rsid w:val="00340913"/>
    <w:rsid w:val="00344FAA"/>
    <w:rsid w:val="003514BE"/>
    <w:rsid w:val="00357A2D"/>
    <w:rsid w:val="00363130"/>
    <w:rsid w:val="0036326A"/>
    <w:rsid w:val="00376402"/>
    <w:rsid w:val="003833D7"/>
    <w:rsid w:val="00391072"/>
    <w:rsid w:val="00392EB1"/>
    <w:rsid w:val="003934C3"/>
    <w:rsid w:val="003955A9"/>
    <w:rsid w:val="00396FE0"/>
    <w:rsid w:val="00397705"/>
    <w:rsid w:val="003A1A82"/>
    <w:rsid w:val="003A3161"/>
    <w:rsid w:val="003A3C1B"/>
    <w:rsid w:val="003A5266"/>
    <w:rsid w:val="003A5746"/>
    <w:rsid w:val="003A6274"/>
    <w:rsid w:val="003A65DB"/>
    <w:rsid w:val="003A7A72"/>
    <w:rsid w:val="003B1169"/>
    <w:rsid w:val="003B277A"/>
    <w:rsid w:val="003B3B5B"/>
    <w:rsid w:val="003B58D4"/>
    <w:rsid w:val="003B59CB"/>
    <w:rsid w:val="003B690B"/>
    <w:rsid w:val="003C0254"/>
    <w:rsid w:val="003C41FE"/>
    <w:rsid w:val="003C63AB"/>
    <w:rsid w:val="003C7B6D"/>
    <w:rsid w:val="003C7F75"/>
    <w:rsid w:val="003D1498"/>
    <w:rsid w:val="003D1A9E"/>
    <w:rsid w:val="003D2284"/>
    <w:rsid w:val="003D6DAB"/>
    <w:rsid w:val="003D7B1E"/>
    <w:rsid w:val="003E248C"/>
    <w:rsid w:val="003E2627"/>
    <w:rsid w:val="003E5DFA"/>
    <w:rsid w:val="003F0855"/>
    <w:rsid w:val="003F0A5C"/>
    <w:rsid w:val="003F10E9"/>
    <w:rsid w:val="003F301C"/>
    <w:rsid w:val="003F3043"/>
    <w:rsid w:val="003F3408"/>
    <w:rsid w:val="004008F0"/>
    <w:rsid w:val="004035AA"/>
    <w:rsid w:val="00406590"/>
    <w:rsid w:val="00424998"/>
    <w:rsid w:val="004262F6"/>
    <w:rsid w:val="004264FD"/>
    <w:rsid w:val="0043268A"/>
    <w:rsid w:val="00433308"/>
    <w:rsid w:val="00435B7D"/>
    <w:rsid w:val="00436065"/>
    <w:rsid w:val="00436666"/>
    <w:rsid w:val="004468A7"/>
    <w:rsid w:val="004505A1"/>
    <w:rsid w:val="0045072B"/>
    <w:rsid w:val="00452A2D"/>
    <w:rsid w:val="004534B7"/>
    <w:rsid w:val="00454432"/>
    <w:rsid w:val="00457A1E"/>
    <w:rsid w:val="00460F75"/>
    <w:rsid w:val="004701A0"/>
    <w:rsid w:val="00470CEA"/>
    <w:rsid w:val="004747E6"/>
    <w:rsid w:val="00477058"/>
    <w:rsid w:val="00483473"/>
    <w:rsid w:val="0048357D"/>
    <w:rsid w:val="00483DAE"/>
    <w:rsid w:val="0049058D"/>
    <w:rsid w:val="00495D3A"/>
    <w:rsid w:val="00497821"/>
    <w:rsid w:val="004A089F"/>
    <w:rsid w:val="004A12C7"/>
    <w:rsid w:val="004A22FD"/>
    <w:rsid w:val="004A3DB7"/>
    <w:rsid w:val="004A4604"/>
    <w:rsid w:val="004A57EE"/>
    <w:rsid w:val="004A59EA"/>
    <w:rsid w:val="004B13F2"/>
    <w:rsid w:val="004B1F7A"/>
    <w:rsid w:val="004B529B"/>
    <w:rsid w:val="004C08C1"/>
    <w:rsid w:val="004D1079"/>
    <w:rsid w:val="004D1DA3"/>
    <w:rsid w:val="004E0E3A"/>
    <w:rsid w:val="004E2ABE"/>
    <w:rsid w:val="004F1C8C"/>
    <w:rsid w:val="004F2E6D"/>
    <w:rsid w:val="004F6782"/>
    <w:rsid w:val="004F6D03"/>
    <w:rsid w:val="00501B53"/>
    <w:rsid w:val="005046E3"/>
    <w:rsid w:val="00513ED7"/>
    <w:rsid w:val="00515155"/>
    <w:rsid w:val="00520FFD"/>
    <w:rsid w:val="00527AC0"/>
    <w:rsid w:val="005326C9"/>
    <w:rsid w:val="005339CC"/>
    <w:rsid w:val="00534A30"/>
    <w:rsid w:val="00534ED5"/>
    <w:rsid w:val="00536D08"/>
    <w:rsid w:val="00536E32"/>
    <w:rsid w:val="0054161D"/>
    <w:rsid w:val="00543687"/>
    <w:rsid w:val="00543AD6"/>
    <w:rsid w:val="005455BA"/>
    <w:rsid w:val="00546FA2"/>
    <w:rsid w:val="005555C1"/>
    <w:rsid w:val="005617D5"/>
    <w:rsid w:val="0056283B"/>
    <w:rsid w:val="00573BDB"/>
    <w:rsid w:val="005756CB"/>
    <w:rsid w:val="00577654"/>
    <w:rsid w:val="005777B7"/>
    <w:rsid w:val="00580AEB"/>
    <w:rsid w:val="00582768"/>
    <w:rsid w:val="00591B64"/>
    <w:rsid w:val="005951E9"/>
    <w:rsid w:val="005A6454"/>
    <w:rsid w:val="005B372E"/>
    <w:rsid w:val="005B50AD"/>
    <w:rsid w:val="005B51C8"/>
    <w:rsid w:val="005B6450"/>
    <w:rsid w:val="005B7F05"/>
    <w:rsid w:val="005C40C7"/>
    <w:rsid w:val="005D0390"/>
    <w:rsid w:val="005D4F8B"/>
    <w:rsid w:val="005D5A94"/>
    <w:rsid w:val="005E43F2"/>
    <w:rsid w:val="005E4539"/>
    <w:rsid w:val="005F1B4D"/>
    <w:rsid w:val="005F2FE6"/>
    <w:rsid w:val="005F395C"/>
    <w:rsid w:val="005F4645"/>
    <w:rsid w:val="005F7404"/>
    <w:rsid w:val="005F7CE9"/>
    <w:rsid w:val="006032D3"/>
    <w:rsid w:val="00603671"/>
    <w:rsid w:val="006051FC"/>
    <w:rsid w:val="006056DB"/>
    <w:rsid w:val="00613623"/>
    <w:rsid w:val="006153B0"/>
    <w:rsid w:val="0061641F"/>
    <w:rsid w:val="006215A2"/>
    <w:rsid w:val="006223DF"/>
    <w:rsid w:val="00626DA3"/>
    <w:rsid w:val="00630F2C"/>
    <w:rsid w:val="00632300"/>
    <w:rsid w:val="00633BBD"/>
    <w:rsid w:val="00653637"/>
    <w:rsid w:val="00654482"/>
    <w:rsid w:val="0065687E"/>
    <w:rsid w:val="00661A8C"/>
    <w:rsid w:val="00663A5A"/>
    <w:rsid w:val="00663F0B"/>
    <w:rsid w:val="00672FDC"/>
    <w:rsid w:val="006751E1"/>
    <w:rsid w:val="00682F7C"/>
    <w:rsid w:val="00690BC5"/>
    <w:rsid w:val="006922E4"/>
    <w:rsid w:val="00694B9E"/>
    <w:rsid w:val="0069672B"/>
    <w:rsid w:val="006A3258"/>
    <w:rsid w:val="006A5C23"/>
    <w:rsid w:val="006A7714"/>
    <w:rsid w:val="006B622D"/>
    <w:rsid w:val="006B67EA"/>
    <w:rsid w:val="006B7E0F"/>
    <w:rsid w:val="006C0A31"/>
    <w:rsid w:val="006C1A9C"/>
    <w:rsid w:val="006C29AC"/>
    <w:rsid w:val="006C4FC8"/>
    <w:rsid w:val="006C5054"/>
    <w:rsid w:val="006C5327"/>
    <w:rsid w:val="006D4DDF"/>
    <w:rsid w:val="006D7A0F"/>
    <w:rsid w:val="006E2B89"/>
    <w:rsid w:val="006E49CE"/>
    <w:rsid w:val="006E4FEA"/>
    <w:rsid w:val="006E72EC"/>
    <w:rsid w:val="006E7A2E"/>
    <w:rsid w:val="006F103B"/>
    <w:rsid w:val="006F1DE6"/>
    <w:rsid w:val="00704BE8"/>
    <w:rsid w:val="007060FC"/>
    <w:rsid w:val="007140D3"/>
    <w:rsid w:val="007160E0"/>
    <w:rsid w:val="007179C5"/>
    <w:rsid w:val="00722591"/>
    <w:rsid w:val="00725365"/>
    <w:rsid w:val="007258A7"/>
    <w:rsid w:val="00727BA5"/>
    <w:rsid w:val="00730DAE"/>
    <w:rsid w:val="00731B89"/>
    <w:rsid w:val="007346CF"/>
    <w:rsid w:val="00741A21"/>
    <w:rsid w:val="0074530D"/>
    <w:rsid w:val="00745556"/>
    <w:rsid w:val="00750500"/>
    <w:rsid w:val="00752A1C"/>
    <w:rsid w:val="007536A5"/>
    <w:rsid w:val="00763F01"/>
    <w:rsid w:val="007641EE"/>
    <w:rsid w:val="0076432B"/>
    <w:rsid w:val="00764A91"/>
    <w:rsid w:val="0076564D"/>
    <w:rsid w:val="00765FB2"/>
    <w:rsid w:val="00771143"/>
    <w:rsid w:val="00777768"/>
    <w:rsid w:val="00777AD4"/>
    <w:rsid w:val="0078596C"/>
    <w:rsid w:val="00792309"/>
    <w:rsid w:val="0079383E"/>
    <w:rsid w:val="00797428"/>
    <w:rsid w:val="00797BE8"/>
    <w:rsid w:val="007A45C3"/>
    <w:rsid w:val="007A48B0"/>
    <w:rsid w:val="007A5A18"/>
    <w:rsid w:val="007A60DD"/>
    <w:rsid w:val="007B1CFC"/>
    <w:rsid w:val="007B5DDF"/>
    <w:rsid w:val="007B69DC"/>
    <w:rsid w:val="007C06B2"/>
    <w:rsid w:val="007C21BE"/>
    <w:rsid w:val="007C44BF"/>
    <w:rsid w:val="007C5B3E"/>
    <w:rsid w:val="007D0748"/>
    <w:rsid w:val="007D174B"/>
    <w:rsid w:val="007D4E37"/>
    <w:rsid w:val="007D6945"/>
    <w:rsid w:val="007E0ADF"/>
    <w:rsid w:val="007E31E5"/>
    <w:rsid w:val="007E7B93"/>
    <w:rsid w:val="007E7EFC"/>
    <w:rsid w:val="007F38B1"/>
    <w:rsid w:val="007F45CA"/>
    <w:rsid w:val="00807830"/>
    <w:rsid w:val="00807A69"/>
    <w:rsid w:val="00821001"/>
    <w:rsid w:val="00824B89"/>
    <w:rsid w:val="00826D13"/>
    <w:rsid w:val="008275B7"/>
    <w:rsid w:val="00827FCF"/>
    <w:rsid w:val="00830352"/>
    <w:rsid w:val="00834476"/>
    <w:rsid w:val="00836F2E"/>
    <w:rsid w:val="00837AD9"/>
    <w:rsid w:val="008412C6"/>
    <w:rsid w:val="00841402"/>
    <w:rsid w:val="00845023"/>
    <w:rsid w:val="00845BCB"/>
    <w:rsid w:val="00845E59"/>
    <w:rsid w:val="0084609F"/>
    <w:rsid w:val="0085139C"/>
    <w:rsid w:val="00856747"/>
    <w:rsid w:val="00864EB6"/>
    <w:rsid w:val="00865B4F"/>
    <w:rsid w:val="00867480"/>
    <w:rsid w:val="008675E9"/>
    <w:rsid w:val="0087045E"/>
    <w:rsid w:val="00871270"/>
    <w:rsid w:val="0088027E"/>
    <w:rsid w:val="0088229E"/>
    <w:rsid w:val="00883BDC"/>
    <w:rsid w:val="00883CA9"/>
    <w:rsid w:val="00884179"/>
    <w:rsid w:val="00887C1B"/>
    <w:rsid w:val="008920A0"/>
    <w:rsid w:val="0089396E"/>
    <w:rsid w:val="00894CCA"/>
    <w:rsid w:val="008B14E7"/>
    <w:rsid w:val="008B4E7C"/>
    <w:rsid w:val="008B6380"/>
    <w:rsid w:val="008B7B52"/>
    <w:rsid w:val="008C01FD"/>
    <w:rsid w:val="008C4351"/>
    <w:rsid w:val="008C75C5"/>
    <w:rsid w:val="008D0615"/>
    <w:rsid w:val="008D4D99"/>
    <w:rsid w:val="008D539C"/>
    <w:rsid w:val="008D6FF4"/>
    <w:rsid w:val="008D7B48"/>
    <w:rsid w:val="008E415C"/>
    <w:rsid w:val="008E4523"/>
    <w:rsid w:val="008F3A90"/>
    <w:rsid w:val="008F5EF4"/>
    <w:rsid w:val="008F6C0A"/>
    <w:rsid w:val="009027C5"/>
    <w:rsid w:val="009053EB"/>
    <w:rsid w:val="00912CEA"/>
    <w:rsid w:val="00913CCA"/>
    <w:rsid w:val="009156AB"/>
    <w:rsid w:val="0092385A"/>
    <w:rsid w:val="00925415"/>
    <w:rsid w:val="009256F6"/>
    <w:rsid w:val="00925927"/>
    <w:rsid w:val="009316E4"/>
    <w:rsid w:val="00937326"/>
    <w:rsid w:val="0093750F"/>
    <w:rsid w:val="00952357"/>
    <w:rsid w:val="009557B3"/>
    <w:rsid w:val="00956668"/>
    <w:rsid w:val="009568CF"/>
    <w:rsid w:val="009642BC"/>
    <w:rsid w:val="0097558D"/>
    <w:rsid w:val="00976CE1"/>
    <w:rsid w:val="00985846"/>
    <w:rsid w:val="0098649E"/>
    <w:rsid w:val="00987C3E"/>
    <w:rsid w:val="00994B1F"/>
    <w:rsid w:val="009B562D"/>
    <w:rsid w:val="009C0A91"/>
    <w:rsid w:val="009C620A"/>
    <w:rsid w:val="009D393D"/>
    <w:rsid w:val="009D559C"/>
    <w:rsid w:val="009D5E64"/>
    <w:rsid w:val="009E14C9"/>
    <w:rsid w:val="009E52EA"/>
    <w:rsid w:val="009E738E"/>
    <w:rsid w:val="009F0232"/>
    <w:rsid w:val="009F12B8"/>
    <w:rsid w:val="009F3022"/>
    <w:rsid w:val="009F37AB"/>
    <w:rsid w:val="00A038EB"/>
    <w:rsid w:val="00A0484F"/>
    <w:rsid w:val="00A04D90"/>
    <w:rsid w:val="00A0762F"/>
    <w:rsid w:val="00A14429"/>
    <w:rsid w:val="00A14527"/>
    <w:rsid w:val="00A16FF1"/>
    <w:rsid w:val="00A21927"/>
    <w:rsid w:val="00A21EE4"/>
    <w:rsid w:val="00A26E02"/>
    <w:rsid w:val="00A26FC7"/>
    <w:rsid w:val="00A27F3F"/>
    <w:rsid w:val="00A30444"/>
    <w:rsid w:val="00A313A5"/>
    <w:rsid w:val="00A337C0"/>
    <w:rsid w:val="00A414A3"/>
    <w:rsid w:val="00A437F0"/>
    <w:rsid w:val="00A44775"/>
    <w:rsid w:val="00A45F15"/>
    <w:rsid w:val="00A51A2A"/>
    <w:rsid w:val="00A608AC"/>
    <w:rsid w:val="00A6251F"/>
    <w:rsid w:val="00A642B5"/>
    <w:rsid w:val="00A70CA1"/>
    <w:rsid w:val="00A71F6D"/>
    <w:rsid w:val="00A83D46"/>
    <w:rsid w:val="00A87045"/>
    <w:rsid w:val="00A92928"/>
    <w:rsid w:val="00A93810"/>
    <w:rsid w:val="00A959A7"/>
    <w:rsid w:val="00A97075"/>
    <w:rsid w:val="00A973AA"/>
    <w:rsid w:val="00A97790"/>
    <w:rsid w:val="00AA1FB3"/>
    <w:rsid w:val="00AB1303"/>
    <w:rsid w:val="00AB3C82"/>
    <w:rsid w:val="00AB5FBB"/>
    <w:rsid w:val="00AC0FDE"/>
    <w:rsid w:val="00AC316F"/>
    <w:rsid w:val="00AC4924"/>
    <w:rsid w:val="00AC5D88"/>
    <w:rsid w:val="00AC7264"/>
    <w:rsid w:val="00AD3317"/>
    <w:rsid w:val="00AD34D9"/>
    <w:rsid w:val="00AD6B4F"/>
    <w:rsid w:val="00AE207C"/>
    <w:rsid w:val="00AE310C"/>
    <w:rsid w:val="00AE39F9"/>
    <w:rsid w:val="00AE4B11"/>
    <w:rsid w:val="00AE4DB9"/>
    <w:rsid w:val="00AE5D0A"/>
    <w:rsid w:val="00AE65AC"/>
    <w:rsid w:val="00AF1C5D"/>
    <w:rsid w:val="00AF3551"/>
    <w:rsid w:val="00B03785"/>
    <w:rsid w:val="00B0559B"/>
    <w:rsid w:val="00B12BDB"/>
    <w:rsid w:val="00B25152"/>
    <w:rsid w:val="00B270DC"/>
    <w:rsid w:val="00B3231E"/>
    <w:rsid w:val="00B3391C"/>
    <w:rsid w:val="00B33E1D"/>
    <w:rsid w:val="00B3433E"/>
    <w:rsid w:val="00B35734"/>
    <w:rsid w:val="00B374DD"/>
    <w:rsid w:val="00B46AFD"/>
    <w:rsid w:val="00B527AF"/>
    <w:rsid w:val="00B52E39"/>
    <w:rsid w:val="00B53EA3"/>
    <w:rsid w:val="00B566F8"/>
    <w:rsid w:val="00B612A1"/>
    <w:rsid w:val="00B64175"/>
    <w:rsid w:val="00B646E9"/>
    <w:rsid w:val="00B70876"/>
    <w:rsid w:val="00B8186E"/>
    <w:rsid w:val="00B8275D"/>
    <w:rsid w:val="00B8377B"/>
    <w:rsid w:val="00B92E4E"/>
    <w:rsid w:val="00B954E3"/>
    <w:rsid w:val="00BA387F"/>
    <w:rsid w:val="00BA7127"/>
    <w:rsid w:val="00BB1669"/>
    <w:rsid w:val="00BB243A"/>
    <w:rsid w:val="00BB2D53"/>
    <w:rsid w:val="00BB65D1"/>
    <w:rsid w:val="00BC21E4"/>
    <w:rsid w:val="00BC347D"/>
    <w:rsid w:val="00BC3D03"/>
    <w:rsid w:val="00BC6053"/>
    <w:rsid w:val="00BC6C4D"/>
    <w:rsid w:val="00BD1D6A"/>
    <w:rsid w:val="00BD3332"/>
    <w:rsid w:val="00BD51A9"/>
    <w:rsid w:val="00BE4A97"/>
    <w:rsid w:val="00BE55D1"/>
    <w:rsid w:val="00BF3DCC"/>
    <w:rsid w:val="00BF4CD9"/>
    <w:rsid w:val="00BF5B23"/>
    <w:rsid w:val="00BF65C7"/>
    <w:rsid w:val="00C120F2"/>
    <w:rsid w:val="00C17EC6"/>
    <w:rsid w:val="00C27246"/>
    <w:rsid w:val="00C3017F"/>
    <w:rsid w:val="00C341A1"/>
    <w:rsid w:val="00C42623"/>
    <w:rsid w:val="00C4421B"/>
    <w:rsid w:val="00C44D39"/>
    <w:rsid w:val="00C503D4"/>
    <w:rsid w:val="00C509E9"/>
    <w:rsid w:val="00C535B2"/>
    <w:rsid w:val="00C57DE1"/>
    <w:rsid w:val="00C6220E"/>
    <w:rsid w:val="00C63E39"/>
    <w:rsid w:val="00C6558D"/>
    <w:rsid w:val="00C67C0A"/>
    <w:rsid w:val="00C70443"/>
    <w:rsid w:val="00C70F95"/>
    <w:rsid w:val="00C70FD0"/>
    <w:rsid w:val="00C76075"/>
    <w:rsid w:val="00C766C1"/>
    <w:rsid w:val="00C8080F"/>
    <w:rsid w:val="00C8524C"/>
    <w:rsid w:val="00C853E9"/>
    <w:rsid w:val="00C9009B"/>
    <w:rsid w:val="00C90731"/>
    <w:rsid w:val="00C92D6E"/>
    <w:rsid w:val="00C9560D"/>
    <w:rsid w:val="00CA02A8"/>
    <w:rsid w:val="00CA7486"/>
    <w:rsid w:val="00CC0653"/>
    <w:rsid w:val="00CC2E30"/>
    <w:rsid w:val="00CC68C6"/>
    <w:rsid w:val="00CD0817"/>
    <w:rsid w:val="00CD34FD"/>
    <w:rsid w:val="00CE1A33"/>
    <w:rsid w:val="00CE6717"/>
    <w:rsid w:val="00CE6F6D"/>
    <w:rsid w:val="00CF453B"/>
    <w:rsid w:val="00CF57B7"/>
    <w:rsid w:val="00D01F7F"/>
    <w:rsid w:val="00D021D9"/>
    <w:rsid w:val="00D02956"/>
    <w:rsid w:val="00D04335"/>
    <w:rsid w:val="00D206BB"/>
    <w:rsid w:val="00D22F09"/>
    <w:rsid w:val="00D239A8"/>
    <w:rsid w:val="00D23B07"/>
    <w:rsid w:val="00D24A33"/>
    <w:rsid w:val="00D267E9"/>
    <w:rsid w:val="00D26F58"/>
    <w:rsid w:val="00D275D8"/>
    <w:rsid w:val="00D308F7"/>
    <w:rsid w:val="00D31434"/>
    <w:rsid w:val="00D31F22"/>
    <w:rsid w:val="00D34A48"/>
    <w:rsid w:val="00D34A9D"/>
    <w:rsid w:val="00D36FF8"/>
    <w:rsid w:val="00D37DB0"/>
    <w:rsid w:val="00D37DF0"/>
    <w:rsid w:val="00D4184D"/>
    <w:rsid w:val="00D4207A"/>
    <w:rsid w:val="00D42FC8"/>
    <w:rsid w:val="00D50A32"/>
    <w:rsid w:val="00D51874"/>
    <w:rsid w:val="00D52750"/>
    <w:rsid w:val="00D53287"/>
    <w:rsid w:val="00D56F1F"/>
    <w:rsid w:val="00D64306"/>
    <w:rsid w:val="00D738E5"/>
    <w:rsid w:val="00D74998"/>
    <w:rsid w:val="00D76F21"/>
    <w:rsid w:val="00D807A8"/>
    <w:rsid w:val="00D83385"/>
    <w:rsid w:val="00D86FBC"/>
    <w:rsid w:val="00D91EBB"/>
    <w:rsid w:val="00D94B64"/>
    <w:rsid w:val="00D95199"/>
    <w:rsid w:val="00D977BB"/>
    <w:rsid w:val="00DA2F5C"/>
    <w:rsid w:val="00DA4503"/>
    <w:rsid w:val="00DA64F9"/>
    <w:rsid w:val="00DA66B3"/>
    <w:rsid w:val="00DB5848"/>
    <w:rsid w:val="00DC306B"/>
    <w:rsid w:val="00DC3679"/>
    <w:rsid w:val="00DC5252"/>
    <w:rsid w:val="00DD260F"/>
    <w:rsid w:val="00DD5F3E"/>
    <w:rsid w:val="00DE1A29"/>
    <w:rsid w:val="00DE1BA0"/>
    <w:rsid w:val="00DE571D"/>
    <w:rsid w:val="00DF319F"/>
    <w:rsid w:val="00DF3ECE"/>
    <w:rsid w:val="00DF4278"/>
    <w:rsid w:val="00DF56A8"/>
    <w:rsid w:val="00DF6F94"/>
    <w:rsid w:val="00E030FA"/>
    <w:rsid w:val="00E07B0E"/>
    <w:rsid w:val="00E10BA5"/>
    <w:rsid w:val="00E17C61"/>
    <w:rsid w:val="00E24ADD"/>
    <w:rsid w:val="00E251D7"/>
    <w:rsid w:val="00E2546A"/>
    <w:rsid w:val="00E25B36"/>
    <w:rsid w:val="00E27ABE"/>
    <w:rsid w:val="00E27E70"/>
    <w:rsid w:val="00E316B8"/>
    <w:rsid w:val="00E37D49"/>
    <w:rsid w:val="00E43745"/>
    <w:rsid w:val="00E44FD6"/>
    <w:rsid w:val="00E61B46"/>
    <w:rsid w:val="00E62BD0"/>
    <w:rsid w:val="00E65B04"/>
    <w:rsid w:val="00E65B32"/>
    <w:rsid w:val="00E7093C"/>
    <w:rsid w:val="00E76326"/>
    <w:rsid w:val="00E80822"/>
    <w:rsid w:val="00E80C4C"/>
    <w:rsid w:val="00E82FD0"/>
    <w:rsid w:val="00E86606"/>
    <w:rsid w:val="00E867E1"/>
    <w:rsid w:val="00E8724D"/>
    <w:rsid w:val="00E94828"/>
    <w:rsid w:val="00EA16EC"/>
    <w:rsid w:val="00EA31E2"/>
    <w:rsid w:val="00EA4791"/>
    <w:rsid w:val="00EA4F52"/>
    <w:rsid w:val="00EB29E1"/>
    <w:rsid w:val="00EB2A7F"/>
    <w:rsid w:val="00EB43A5"/>
    <w:rsid w:val="00EB557E"/>
    <w:rsid w:val="00EB63E2"/>
    <w:rsid w:val="00EB74FB"/>
    <w:rsid w:val="00EC50E3"/>
    <w:rsid w:val="00EC75AD"/>
    <w:rsid w:val="00ED3A0B"/>
    <w:rsid w:val="00EE2B3F"/>
    <w:rsid w:val="00EE2BFF"/>
    <w:rsid w:val="00EF733F"/>
    <w:rsid w:val="00F00562"/>
    <w:rsid w:val="00F04A59"/>
    <w:rsid w:val="00F0633D"/>
    <w:rsid w:val="00F11746"/>
    <w:rsid w:val="00F11867"/>
    <w:rsid w:val="00F22773"/>
    <w:rsid w:val="00F22A69"/>
    <w:rsid w:val="00F26822"/>
    <w:rsid w:val="00F27712"/>
    <w:rsid w:val="00F334C7"/>
    <w:rsid w:val="00F47855"/>
    <w:rsid w:val="00F47E7A"/>
    <w:rsid w:val="00F50B89"/>
    <w:rsid w:val="00F528FD"/>
    <w:rsid w:val="00F54F18"/>
    <w:rsid w:val="00F5571B"/>
    <w:rsid w:val="00F607C5"/>
    <w:rsid w:val="00F671D2"/>
    <w:rsid w:val="00F7044B"/>
    <w:rsid w:val="00F71E9B"/>
    <w:rsid w:val="00F7483A"/>
    <w:rsid w:val="00F878EA"/>
    <w:rsid w:val="00F932BD"/>
    <w:rsid w:val="00F9444E"/>
    <w:rsid w:val="00FA1F80"/>
    <w:rsid w:val="00FA438B"/>
    <w:rsid w:val="00FA4E9A"/>
    <w:rsid w:val="00FA7578"/>
    <w:rsid w:val="00FB1C43"/>
    <w:rsid w:val="00FB71E5"/>
    <w:rsid w:val="00FC1E84"/>
    <w:rsid w:val="00FC23BE"/>
    <w:rsid w:val="00FC6839"/>
    <w:rsid w:val="00FD1E19"/>
    <w:rsid w:val="00FD3D68"/>
    <w:rsid w:val="00FD7622"/>
    <w:rsid w:val="00FE2A89"/>
    <w:rsid w:val="00FE4BC3"/>
    <w:rsid w:val="00FF56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26FB6A1B"/>
  <w15:chartTrackingRefBased/>
  <w15:docId w15:val="{43A3846F-2A22-461D-965F-365C46EE4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9A7"/>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A959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959A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959A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9A7"/>
    <w:rPr>
      <w:rFonts w:asciiTheme="majorHAnsi" w:eastAsiaTheme="majorEastAsia" w:hAnsiTheme="majorHAnsi" w:cstheme="majorBidi"/>
      <w:color w:val="000000" w:themeColor="text1"/>
      <w:sz w:val="32"/>
      <w:szCs w:val="32"/>
    </w:rPr>
  </w:style>
  <w:style w:type="paragraph" w:styleId="Title">
    <w:name w:val="Title"/>
    <w:basedOn w:val="Normal"/>
    <w:next w:val="Normal"/>
    <w:link w:val="TitleChar"/>
    <w:uiPriority w:val="10"/>
    <w:qFormat/>
    <w:rsid w:val="00A959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9A7"/>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959A7"/>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A959A7"/>
    <w:pPr>
      <w:ind w:left="720"/>
      <w:contextualSpacing/>
    </w:pPr>
  </w:style>
  <w:style w:type="character" w:customStyle="1" w:styleId="Heading3Char">
    <w:name w:val="Heading 3 Char"/>
    <w:basedOn w:val="DefaultParagraphFont"/>
    <w:link w:val="Heading3"/>
    <w:uiPriority w:val="9"/>
    <w:rsid w:val="00A959A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959A7"/>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A959A7"/>
    <w:pPr>
      <w:outlineLvl w:val="9"/>
    </w:pPr>
    <w:rPr>
      <w:color w:val="2E74B5" w:themeColor="accent1" w:themeShade="BF"/>
    </w:rPr>
  </w:style>
  <w:style w:type="paragraph" w:styleId="TOC1">
    <w:name w:val="toc 1"/>
    <w:basedOn w:val="Normal"/>
    <w:next w:val="Normal"/>
    <w:autoRedefine/>
    <w:uiPriority w:val="39"/>
    <w:unhideWhenUsed/>
    <w:rsid w:val="005D5A94"/>
    <w:pPr>
      <w:tabs>
        <w:tab w:val="left" w:pos="440"/>
        <w:tab w:val="left" w:pos="9356"/>
      </w:tabs>
      <w:spacing w:after="100"/>
      <w:ind w:right="616"/>
    </w:pPr>
  </w:style>
  <w:style w:type="paragraph" w:styleId="TOC2">
    <w:name w:val="toc 2"/>
    <w:basedOn w:val="Normal"/>
    <w:next w:val="Normal"/>
    <w:autoRedefine/>
    <w:uiPriority w:val="39"/>
    <w:unhideWhenUsed/>
    <w:rsid w:val="005D5A94"/>
    <w:pPr>
      <w:tabs>
        <w:tab w:val="left" w:pos="960"/>
        <w:tab w:val="right" w:leader="dot" w:pos="9498"/>
      </w:tabs>
      <w:spacing w:after="100"/>
      <w:ind w:left="220"/>
    </w:pPr>
  </w:style>
  <w:style w:type="character" w:styleId="Hyperlink">
    <w:name w:val="Hyperlink"/>
    <w:basedOn w:val="DefaultParagraphFont"/>
    <w:uiPriority w:val="99"/>
    <w:unhideWhenUsed/>
    <w:rsid w:val="00A959A7"/>
    <w:rPr>
      <w:color w:val="0563C1" w:themeColor="hyperlink"/>
      <w:u w:val="single"/>
    </w:rPr>
  </w:style>
  <w:style w:type="paragraph" w:styleId="Header">
    <w:name w:val="header"/>
    <w:basedOn w:val="Normal"/>
    <w:link w:val="HeaderChar"/>
    <w:uiPriority w:val="99"/>
    <w:unhideWhenUsed/>
    <w:rsid w:val="00F117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1746"/>
  </w:style>
  <w:style w:type="paragraph" w:styleId="Footer">
    <w:name w:val="footer"/>
    <w:basedOn w:val="Normal"/>
    <w:link w:val="FooterChar"/>
    <w:uiPriority w:val="99"/>
    <w:unhideWhenUsed/>
    <w:rsid w:val="00F11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1746"/>
  </w:style>
  <w:style w:type="table" w:styleId="TableGrid">
    <w:name w:val="Table Grid"/>
    <w:basedOn w:val="TableNormal"/>
    <w:uiPriority w:val="39"/>
    <w:rsid w:val="006C50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7A5A18"/>
    <w:rPr>
      <w:color w:val="605E5C"/>
      <w:shd w:val="clear" w:color="auto" w:fill="E1DFDD"/>
    </w:rPr>
  </w:style>
  <w:style w:type="character" w:styleId="FollowedHyperlink">
    <w:name w:val="FollowedHyperlink"/>
    <w:basedOn w:val="DefaultParagraphFont"/>
    <w:uiPriority w:val="99"/>
    <w:semiHidden/>
    <w:unhideWhenUsed/>
    <w:rsid w:val="0084609F"/>
    <w:rPr>
      <w:color w:val="954F72" w:themeColor="followedHyperlink"/>
      <w:u w:val="single"/>
    </w:rPr>
  </w:style>
  <w:style w:type="character" w:styleId="UnresolvedMention">
    <w:name w:val="Unresolved Mention"/>
    <w:basedOn w:val="DefaultParagraphFont"/>
    <w:uiPriority w:val="99"/>
    <w:semiHidden/>
    <w:unhideWhenUsed/>
    <w:rsid w:val="00F607C5"/>
    <w:rPr>
      <w:color w:val="605E5C"/>
      <w:shd w:val="clear" w:color="auto" w:fill="E1DFDD"/>
    </w:rPr>
  </w:style>
  <w:style w:type="paragraph" w:styleId="Bibliography">
    <w:name w:val="Bibliography"/>
    <w:basedOn w:val="Normal"/>
    <w:next w:val="Normal"/>
    <w:uiPriority w:val="37"/>
    <w:unhideWhenUsed/>
    <w:rsid w:val="00161C55"/>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rbr.business.rutgers.edu/sites/default/file"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9/mitp.2018.28813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0CFAC7-292F-4D62-8DFC-FC7D4023E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4914</Words>
  <Characters>29673</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34518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CARTLIDGE Adrian (SAFRAN SEATS)</dc:creator>
  <cp:keywords/>
  <dc:description/>
  <cp:lastModifiedBy>Adrian Cartlidge</cp:lastModifiedBy>
  <cp:revision>6</cp:revision>
  <cp:lastPrinted>2024-12-01T21:13:00Z</cp:lastPrinted>
  <dcterms:created xsi:type="dcterms:W3CDTF">2024-12-10T19:44:00Z</dcterms:created>
  <dcterms:modified xsi:type="dcterms:W3CDTF">2024-12-12T10:13:00Z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160d0ef430d5a5bfd2444c8a660c0cb5a702ceec078e24d60c9b983e912df2b2</vt:lpwstr>
  </property>
  <property fmtid="{D5CDD505-2E9C-101B-9397-08002B2CF9AE}" pid="3" name="MSIP_Label_024ffcea-f25b-491e-9dc9-834516f3550e_Enabled">
    <vt:lpwstr>true</vt:lpwstr>
  </property>
  <property fmtid="{D5CDD505-2E9C-101B-9397-08002B2CF9AE}" pid="4" name="MSIP_Label_024ffcea-f25b-491e-9dc9-834516f3550e_SetDate">
    <vt:lpwstr>2024-12-03T16:46:56Z</vt:lpwstr>
  </property>
  <property fmtid="{D5CDD505-2E9C-101B-9397-08002B2CF9AE}" pid="5" name="MSIP_Label_024ffcea-f25b-491e-9dc9-834516f3550e_Method">
    <vt:lpwstr>Standard</vt:lpwstr>
  </property>
  <property fmtid="{D5CDD505-2E9C-101B-9397-08002B2CF9AE}" pid="6" name="MSIP_Label_024ffcea-f25b-491e-9dc9-834516f3550e_Name">
    <vt:lpwstr>C2 - restricted</vt:lpwstr>
  </property>
  <property fmtid="{D5CDD505-2E9C-101B-9397-08002B2CF9AE}" pid="7" name="MSIP_Label_024ffcea-f25b-491e-9dc9-834516f3550e_SiteId">
    <vt:lpwstr>d52b49b7-0c8f-4d89-8c4f-f20517306e08</vt:lpwstr>
  </property>
  <property fmtid="{D5CDD505-2E9C-101B-9397-08002B2CF9AE}" pid="8" name="MSIP_Label_024ffcea-f25b-491e-9dc9-834516f3550e_ActionId">
    <vt:lpwstr>e5a0f1c9-326b-41dd-ad91-ff7b3016a6da</vt:lpwstr>
  </property>
  <property fmtid="{D5CDD505-2E9C-101B-9397-08002B2CF9AE}" pid="9" name="MSIP_Label_024ffcea-f25b-491e-9dc9-834516f3550e_ContentBits">
    <vt:lpwstr>1</vt:lpwstr>
  </property>
  <property fmtid="{D5CDD505-2E9C-101B-9397-08002B2CF9AE}" pid="10" name="ZOTERO_PREF_1">
    <vt:lpwstr>&lt;data data-version="3" zotero-version="7.0.8"&gt;&lt;session id="JkEK9TRm"/&gt;&lt;style id="http://www.zotero.org/styles/harvard-cite-them-right" hasBibliography="1" bibliographyStyleHasBeenSet="1"/&gt;&lt;prefs&gt;&lt;pref name="fieldType" value="Field"/&gt;&lt;pref name="automaticJ</vt:lpwstr>
  </property>
  <property fmtid="{D5CDD505-2E9C-101B-9397-08002B2CF9AE}" pid="11" name="ZOTERO_PREF_2">
    <vt:lpwstr>ournalAbbreviations" value="true"/&gt;&lt;/prefs&gt;&lt;/data&gt;</vt:lpwstr>
  </property>
</Properties>
</file>