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9EDDB2D" w14:textId="77777777" w:rsidR="005D12C7" w:rsidRPr="003C038D" w:rsidRDefault="005D12C7" w:rsidP="005D12C7">
      <w:pPr>
        <w:tabs>
          <w:tab w:val="left" w:pos="4057"/>
        </w:tabs>
        <w:rPr>
          <w:rFonts w:ascii="Arial" w:hAnsi="Arial" w:cs="Arial"/>
          <w:sz w:val="20"/>
          <w:szCs w:val="20"/>
        </w:rPr>
      </w:pPr>
    </w:p>
    <w:p w14:paraId="74FE2F5A" w14:textId="77777777" w:rsidR="005D12C7" w:rsidRPr="003C038D" w:rsidRDefault="005D12C7" w:rsidP="005D12C7">
      <w:pPr>
        <w:tabs>
          <w:tab w:val="left" w:pos="4057"/>
        </w:tabs>
        <w:rPr>
          <w:rFonts w:ascii="Arial" w:hAnsi="Arial" w:cs="Arial"/>
          <w:sz w:val="20"/>
          <w:szCs w:val="20"/>
        </w:rPr>
      </w:pPr>
    </w:p>
    <w:p w14:paraId="566B8003" w14:textId="77777777" w:rsidR="005D12C7" w:rsidRPr="003C038D" w:rsidRDefault="005D12C7" w:rsidP="005D12C7">
      <w:pPr>
        <w:tabs>
          <w:tab w:val="left" w:pos="4057"/>
        </w:tabs>
        <w:rPr>
          <w:rFonts w:ascii="Arial" w:hAnsi="Arial" w:cs="Arial"/>
          <w:sz w:val="20"/>
          <w:szCs w:val="20"/>
        </w:rPr>
      </w:pPr>
    </w:p>
    <w:p w14:paraId="751AD7B7" w14:textId="77777777" w:rsidR="005D12C7" w:rsidRPr="003C038D" w:rsidRDefault="005D12C7" w:rsidP="005D12C7">
      <w:pPr>
        <w:tabs>
          <w:tab w:val="left" w:pos="4057"/>
        </w:tabs>
        <w:rPr>
          <w:rFonts w:ascii="Arial" w:hAnsi="Arial" w:cs="Arial"/>
          <w:sz w:val="20"/>
          <w:szCs w:val="20"/>
        </w:rPr>
      </w:pPr>
    </w:p>
    <w:p w14:paraId="21D28583" w14:textId="77777777" w:rsidR="005D12C7" w:rsidRPr="003C038D" w:rsidRDefault="005D12C7" w:rsidP="005D12C7">
      <w:pPr>
        <w:tabs>
          <w:tab w:val="left" w:pos="4057"/>
        </w:tabs>
        <w:rPr>
          <w:rFonts w:ascii="Arial" w:hAnsi="Arial" w:cs="Arial"/>
          <w:sz w:val="20"/>
          <w:szCs w:val="20"/>
        </w:rPr>
      </w:pPr>
    </w:p>
    <w:p w14:paraId="2458BA26" w14:textId="77777777" w:rsidR="005D12C7" w:rsidRPr="003C038D" w:rsidRDefault="005D12C7" w:rsidP="005D12C7">
      <w:pPr>
        <w:tabs>
          <w:tab w:val="left" w:pos="4057"/>
        </w:tabs>
        <w:rPr>
          <w:rFonts w:ascii="Arial" w:hAnsi="Arial" w:cs="Arial"/>
          <w:sz w:val="20"/>
          <w:szCs w:val="20"/>
        </w:rPr>
      </w:pPr>
    </w:p>
    <w:p w14:paraId="7AEA092F" w14:textId="77777777" w:rsidR="005D12C7" w:rsidRPr="003C038D" w:rsidRDefault="005D12C7" w:rsidP="005D12C7">
      <w:pPr>
        <w:tabs>
          <w:tab w:val="left" w:pos="4057"/>
        </w:tabs>
        <w:rPr>
          <w:rFonts w:ascii="Arial" w:hAnsi="Arial" w:cs="Arial"/>
          <w:sz w:val="20"/>
          <w:szCs w:val="20"/>
        </w:rPr>
      </w:pPr>
    </w:p>
    <w:p w14:paraId="7F6F57EA" w14:textId="77777777" w:rsidR="005D12C7" w:rsidRPr="003C038D" w:rsidRDefault="005D12C7" w:rsidP="005D12C7">
      <w:pPr>
        <w:tabs>
          <w:tab w:val="left" w:pos="4057"/>
        </w:tabs>
        <w:rPr>
          <w:rFonts w:ascii="Arial" w:hAnsi="Arial" w:cs="Arial"/>
          <w:sz w:val="20"/>
          <w:szCs w:val="20"/>
        </w:rPr>
      </w:pPr>
    </w:p>
    <w:p w14:paraId="6D8CB859" w14:textId="77777777" w:rsidR="005D12C7" w:rsidRPr="003C038D" w:rsidRDefault="005D12C7" w:rsidP="005D12C7">
      <w:pPr>
        <w:tabs>
          <w:tab w:val="left" w:pos="4057"/>
        </w:tabs>
        <w:rPr>
          <w:rFonts w:ascii="Arial" w:hAnsi="Arial" w:cs="Arial"/>
          <w:sz w:val="20"/>
          <w:szCs w:val="20"/>
        </w:rPr>
      </w:pPr>
    </w:p>
    <w:p w14:paraId="4A89106A" w14:textId="77777777" w:rsidR="005D12C7" w:rsidRPr="003C038D" w:rsidRDefault="005D12C7" w:rsidP="005D12C7">
      <w:pPr>
        <w:tabs>
          <w:tab w:val="left" w:pos="4057"/>
        </w:tabs>
        <w:rPr>
          <w:rFonts w:ascii="Arial" w:hAnsi="Arial" w:cs="Arial"/>
          <w:sz w:val="20"/>
          <w:szCs w:val="20"/>
        </w:rPr>
      </w:pPr>
    </w:p>
    <w:p w14:paraId="07478382" w14:textId="77777777" w:rsidR="005D12C7" w:rsidRPr="003C038D" w:rsidRDefault="005D12C7" w:rsidP="005D12C7">
      <w:pPr>
        <w:tabs>
          <w:tab w:val="left" w:pos="4057"/>
        </w:tabs>
        <w:rPr>
          <w:rFonts w:ascii="Arial" w:hAnsi="Arial" w:cs="Arial"/>
          <w:sz w:val="20"/>
          <w:szCs w:val="20"/>
        </w:rPr>
      </w:pPr>
    </w:p>
    <w:p w14:paraId="5D8CD343" w14:textId="77777777" w:rsidR="005D12C7" w:rsidRPr="003C038D" w:rsidRDefault="005D12C7" w:rsidP="005D12C7">
      <w:pPr>
        <w:tabs>
          <w:tab w:val="left" w:pos="4057"/>
        </w:tabs>
        <w:rPr>
          <w:rFonts w:ascii="Arial" w:hAnsi="Arial" w:cs="Arial"/>
          <w:sz w:val="20"/>
          <w:szCs w:val="20"/>
        </w:rPr>
      </w:pPr>
    </w:p>
    <w:p w14:paraId="7E91A4A7" w14:textId="77777777" w:rsidR="005D12C7" w:rsidRPr="003C038D" w:rsidRDefault="005D12C7" w:rsidP="005D12C7">
      <w:pPr>
        <w:tabs>
          <w:tab w:val="left" w:pos="4057"/>
        </w:tabs>
        <w:rPr>
          <w:rFonts w:ascii="Arial" w:hAnsi="Arial" w:cs="Arial"/>
          <w:sz w:val="20"/>
          <w:szCs w:val="20"/>
        </w:rPr>
      </w:pPr>
    </w:p>
    <w:p w14:paraId="3466896A" w14:textId="77777777" w:rsidR="005D12C7" w:rsidRPr="003C038D" w:rsidRDefault="005D12C7" w:rsidP="005D12C7">
      <w:pPr>
        <w:tabs>
          <w:tab w:val="left" w:pos="4057"/>
        </w:tabs>
        <w:rPr>
          <w:rFonts w:ascii="Arial" w:hAnsi="Arial" w:cs="Arial"/>
          <w:sz w:val="20"/>
          <w:szCs w:val="20"/>
        </w:rPr>
      </w:pPr>
    </w:p>
    <w:p w14:paraId="5CB26CF7" w14:textId="77777777" w:rsidR="005D12C7" w:rsidRPr="003C038D" w:rsidRDefault="005D12C7" w:rsidP="005D12C7">
      <w:pPr>
        <w:tabs>
          <w:tab w:val="left" w:pos="4057"/>
        </w:tabs>
        <w:rPr>
          <w:rFonts w:ascii="Arial" w:hAnsi="Arial" w:cs="Arial"/>
          <w:sz w:val="20"/>
          <w:szCs w:val="20"/>
        </w:rPr>
      </w:pPr>
    </w:p>
    <w:p w14:paraId="440B282E" w14:textId="0502A057" w:rsidR="005D12C7" w:rsidRPr="008010A3" w:rsidRDefault="00864003" w:rsidP="005D12C7">
      <w:pPr>
        <w:tabs>
          <w:tab w:val="left" w:pos="4057"/>
        </w:tabs>
        <w:jc w:val="center"/>
        <w:outlineLvl w:val="0"/>
        <w:rPr>
          <w:rFonts w:ascii="Arial" w:hAnsi="Arial" w:cs="Arial"/>
          <w:sz w:val="28"/>
          <w:szCs w:val="28"/>
        </w:rPr>
      </w:pPr>
      <w:r>
        <w:rPr>
          <w:rFonts w:ascii="Arial" w:hAnsi="Arial" w:cs="Arial"/>
          <w:sz w:val="28"/>
          <w:szCs w:val="28"/>
        </w:rPr>
        <w:t>PD03 A1</w:t>
      </w:r>
      <w:r w:rsidR="005D12C7" w:rsidRPr="008010A3">
        <w:rPr>
          <w:rFonts w:ascii="Arial" w:hAnsi="Arial" w:cs="Arial"/>
          <w:sz w:val="28"/>
          <w:szCs w:val="28"/>
        </w:rPr>
        <w:t xml:space="preserve"> </w:t>
      </w:r>
    </w:p>
    <w:p w14:paraId="7B114E7D" w14:textId="77777777" w:rsidR="005D12C7" w:rsidRDefault="005D12C7" w:rsidP="005D12C7">
      <w:pPr>
        <w:tabs>
          <w:tab w:val="left" w:pos="4057"/>
        </w:tabs>
        <w:jc w:val="center"/>
        <w:rPr>
          <w:rFonts w:ascii="Arial" w:hAnsi="Arial" w:cs="Arial"/>
          <w:sz w:val="32"/>
          <w:szCs w:val="32"/>
        </w:rPr>
      </w:pPr>
    </w:p>
    <w:p w14:paraId="61FD132F" w14:textId="77777777" w:rsidR="005D12C7" w:rsidRPr="008010A3" w:rsidRDefault="005D12C7" w:rsidP="005D12C7">
      <w:pPr>
        <w:tabs>
          <w:tab w:val="left" w:pos="4057"/>
        </w:tabs>
        <w:jc w:val="center"/>
        <w:rPr>
          <w:rFonts w:ascii="Arial" w:hAnsi="Arial" w:cs="Arial"/>
          <w:sz w:val="28"/>
          <w:szCs w:val="28"/>
        </w:rPr>
      </w:pPr>
    </w:p>
    <w:p w14:paraId="44D5E2FE" w14:textId="20E0174E" w:rsidR="005D12C7" w:rsidRPr="008010A3" w:rsidRDefault="00631324" w:rsidP="005D12C7">
      <w:pPr>
        <w:tabs>
          <w:tab w:val="left" w:pos="4057"/>
        </w:tabs>
        <w:jc w:val="center"/>
        <w:rPr>
          <w:rFonts w:ascii="Arial" w:hAnsi="Arial" w:cs="Arial"/>
          <w:sz w:val="28"/>
          <w:szCs w:val="28"/>
        </w:rPr>
      </w:pPr>
      <w:r>
        <w:rPr>
          <w:rFonts w:ascii="Arial" w:hAnsi="Arial" w:cs="Arial"/>
          <w:sz w:val="28"/>
          <w:szCs w:val="28"/>
        </w:rPr>
        <w:t>REGIONAL PLANNING</w:t>
      </w:r>
    </w:p>
    <w:p w14:paraId="5C71F9D9" w14:textId="77777777" w:rsidR="005D12C7" w:rsidRPr="008010A3" w:rsidRDefault="005D12C7" w:rsidP="005D12C7">
      <w:pPr>
        <w:tabs>
          <w:tab w:val="left" w:pos="4057"/>
        </w:tabs>
        <w:jc w:val="center"/>
        <w:rPr>
          <w:rFonts w:ascii="Arial" w:hAnsi="Arial" w:cs="Arial"/>
          <w:sz w:val="28"/>
          <w:szCs w:val="28"/>
        </w:rPr>
      </w:pPr>
    </w:p>
    <w:p w14:paraId="1B8ACFED" w14:textId="77777777" w:rsidR="005D12C7" w:rsidRPr="003C038D" w:rsidRDefault="005D12C7" w:rsidP="005D12C7">
      <w:pPr>
        <w:tabs>
          <w:tab w:val="left" w:pos="4057"/>
        </w:tabs>
        <w:jc w:val="center"/>
        <w:rPr>
          <w:rFonts w:ascii="Arial" w:hAnsi="Arial" w:cs="Arial"/>
          <w:sz w:val="32"/>
          <w:szCs w:val="32"/>
        </w:rPr>
      </w:pPr>
    </w:p>
    <w:p w14:paraId="375785A0" w14:textId="77777777" w:rsidR="005D12C7" w:rsidRPr="003C038D" w:rsidRDefault="005D12C7" w:rsidP="005D12C7">
      <w:pPr>
        <w:tabs>
          <w:tab w:val="left" w:pos="4057"/>
        </w:tabs>
        <w:jc w:val="center"/>
        <w:rPr>
          <w:rFonts w:ascii="Arial" w:hAnsi="Arial" w:cs="Arial"/>
          <w:sz w:val="32"/>
          <w:szCs w:val="32"/>
        </w:rPr>
      </w:pPr>
    </w:p>
    <w:p w14:paraId="33AE0C63" w14:textId="77777777" w:rsidR="005D12C7" w:rsidRPr="003C038D" w:rsidRDefault="005D12C7" w:rsidP="005D12C7">
      <w:pPr>
        <w:tabs>
          <w:tab w:val="left" w:pos="4057"/>
        </w:tabs>
        <w:jc w:val="center"/>
        <w:rPr>
          <w:rFonts w:ascii="Arial" w:hAnsi="Arial" w:cs="Arial"/>
          <w:sz w:val="32"/>
          <w:szCs w:val="32"/>
        </w:rPr>
      </w:pPr>
    </w:p>
    <w:p w14:paraId="371E13D2" w14:textId="77777777" w:rsidR="005D12C7" w:rsidRPr="003C038D" w:rsidRDefault="005D12C7" w:rsidP="005D12C7">
      <w:pPr>
        <w:tabs>
          <w:tab w:val="left" w:pos="4057"/>
        </w:tabs>
        <w:jc w:val="center"/>
        <w:rPr>
          <w:rFonts w:ascii="Arial" w:hAnsi="Arial" w:cs="Arial"/>
          <w:sz w:val="32"/>
          <w:szCs w:val="32"/>
        </w:rPr>
      </w:pPr>
    </w:p>
    <w:p w14:paraId="17EB41AC" w14:textId="77777777" w:rsidR="005D12C7" w:rsidRPr="003C038D" w:rsidRDefault="005D12C7" w:rsidP="005D12C7">
      <w:pPr>
        <w:tabs>
          <w:tab w:val="left" w:pos="4057"/>
        </w:tabs>
        <w:jc w:val="center"/>
        <w:rPr>
          <w:rFonts w:ascii="Arial" w:hAnsi="Arial" w:cs="Arial"/>
          <w:b/>
          <w:sz w:val="32"/>
          <w:szCs w:val="32"/>
        </w:rPr>
      </w:pPr>
    </w:p>
    <w:p w14:paraId="374329EB" w14:textId="77777777" w:rsidR="005D12C7" w:rsidRDefault="005D12C7" w:rsidP="005D12C7">
      <w:pPr>
        <w:tabs>
          <w:tab w:val="left" w:pos="4057"/>
        </w:tabs>
        <w:jc w:val="center"/>
        <w:rPr>
          <w:rFonts w:ascii="Arial" w:hAnsi="Arial" w:cs="Arial"/>
          <w:b/>
          <w:sz w:val="32"/>
          <w:szCs w:val="32"/>
        </w:rPr>
      </w:pPr>
    </w:p>
    <w:p w14:paraId="26ABEC52" w14:textId="77777777" w:rsidR="005D12C7" w:rsidRDefault="005D12C7" w:rsidP="005D12C7">
      <w:pPr>
        <w:tabs>
          <w:tab w:val="left" w:pos="4057"/>
        </w:tabs>
        <w:jc w:val="center"/>
        <w:rPr>
          <w:rFonts w:ascii="Arial" w:hAnsi="Arial" w:cs="Arial"/>
          <w:b/>
          <w:sz w:val="32"/>
          <w:szCs w:val="32"/>
        </w:rPr>
      </w:pPr>
    </w:p>
    <w:p w14:paraId="2C95D85D" w14:textId="77777777" w:rsidR="005D12C7" w:rsidRDefault="005D12C7" w:rsidP="005D12C7">
      <w:pPr>
        <w:tabs>
          <w:tab w:val="left" w:pos="4057"/>
        </w:tabs>
        <w:jc w:val="center"/>
        <w:rPr>
          <w:rFonts w:ascii="Arial" w:hAnsi="Arial" w:cs="Arial"/>
          <w:b/>
          <w:sz w:val="32"/>
          <w:szCs w:val="32"/>
        </w:rPr>
      </w:pPr>
    </w:p>
    <w:p w14:paraId="0B9A21B5" w14:textId="77777777" w:rsidR="005D12C7" w:rsidRPr="003C038D" w:rsidRDefault="005D12C7" w:rsidP="005D12C7">
      <w:pPr>
        <w:tabs>
          <w:tab w:val="left" w:pos="4057"/>
        </w:tabs>
        <w:jc w:val="center"/>
        <w:rPr>
          <w:rFonts w:ascii="Arial" w:hAnsi="Arial" w:cs="Arial"/>
          <w:sz w:val="32"/>
          <w:szCs w:val="32"/>
        </w:rPr>
      </w:pPr>
    </w:p>
    <w:p w14:paraId="330BDFE4" w14:textId="77777777" w:rsidR="005D12C7" w:rsidRPr="003C038D" w:rsidRDefault="005D12C7" w:rsidP="005D12C7">
      <w:pPr>
        <w:tabs>
          <w:tab w:val="left" w:pos="4057"/>
        </w:tabs>
        <w:jc w:val="center"/>
        <w:rPr>
          <w:rFonts w:ascii="Arial" w:hAnsi="Arial" w:cs="Arial"/>
          <w:sz w:val="32"/>
          <w:szCs w:val="32"/>
        </w:rPr>
      </w:pPr>
    </w:p>
    <w:p w14:paraId="6998FE13" w14:textId="77777777" w:rsidR="005D12C7" w:rsidRPr="003C038D" w:rsidRDefault="005D12C7" w:rsidP="005D12C7">
      <w:pPr>
        <w:tabs>
          <w:tab w:val="left" w:pos="4057"/>
        </w:tabs>
        <w:jc w:val="center"/>
        <w:rPr>
          <w:rFonts w:ascii="Arial" w:hAnsi="Arial" w:cs="Arial"/>
          <w:sz w:val="32"/>
          <w:szCs w:val="32"/>
        </w:rPr>
      </w:pPr>
    </w:p>
    <w:p w14:paraId="2D580D59" w14:textId="77777777" w:rsidR="005D12C7" w:rsidRDefault="005D12C7" w:rsidP="005D12C7">
      <w:pPr>
        <w:tabs>
          <w:tab w:val="left" w:pos="4057"/>
        </w:tabs>
        <w:rPr>
          <w:rFonts w:ascii="Arial" w:hAnsi="Arial" w:cs="Arial"/>
          <w:sz w:val="28"/>
          <w:szCs w:val="28"/>
        </w:rPr>
      </w:pPr>
    </w:p>
    <w:p w14:paraId="432F9A2F" w14:textId="77777777" w:rsidR="00864003" w:rsidRDefault="00864003" w:rsidP="005D12C7">
      <w:pPr>
        <w:tabs>
          <w:tab w:val="left" w:pos="4057"/>
        </w:tabs>
        <w:rPr>
          <w:rFonts w:ascii="Arial" w:hAnsi="Arial" w:cs="Arial"/>
          <w:sz w:val="28"/>
          <w:szCs w:val="28"/>
        </w:rPr>
      </w:pPr>
    </w:p>
    <w:p w14:paraId="143AD6B1" w14:textId="77777777" w:rsidR="00864003" w:rsidRDefault="00864003" w:rsidP="005D12C7">
      <w:pPr>
        <w:tabs>
          <w:tab w:val="left" w:pos="4057"/>
        </w:tabs>
        <w:rPr>
          <w:rFonts w:ascii="Arial" w:hAnsi="Arial" w:cs="Arial"/>
          <w:sz w:val="28"/>
          <w:szCs w:val="28"/>
        </w:rPr>
      </w:pPr>
    </w:p>
    <w:p w14:paraId="304B0112" w14:textId="77777777" w:rsidR="00864003" w:rsidRDefault="00864003" w:rsidP="005D12C7">
      <w:pPr>
        <w:tabs>
          <w:tab w:val="left" w:pos="4057"/>
        </w:tabs>
        <w:rPr>
          <w:rFonts w:ascii="Arial" w:hAnsi="Arial" w:cs="Arial"/>
          <w:sz w:val="28"/>
          <w:szCs w:val="28"/>
        </w:rPr>
      </w:pPr>
    </w:p>
    <w:p w14:paraId="2604DF22" w14:textId="77777777" w:rsidR="005D12C7" w:rsidRDefault="005D12C7" w:rsidP="005D12C7">
      <w:pPr>
        <w:tabs>
          <w:tab w:val="left" w:pos="4057"/>
        </w:tabs>
        <w:rPr>
          <w:rFonts w:ascii="Arial" w:hAnsi="Arial" w:cs="Arial"/>
          <w:sz w:val="28"/>
          <w:szCs w:val="28"/>
        </w:rPr>
      </w:pPr>
    </w:p>
    <w:p w14:paraId="23F0DFFD" w14:textId="77777777" w:rsidR="005D12C7" w:rsidRDefault="005D12C7" w:rsidP="005D12C7">
      <w:pPr>
        <w:tabs>
          <w:tab w:val="left" w:pos="4057"/>
        </w:tabs>
        <w:rPr>
          <w:rFonts w:ascii="Arial" w:hAnsi="Arial" w:cs="Arial"/>
          <w:sz w:val="28"/>
          <w:szCs w:val="28"/>
        </w:rPr>
      </w:pPr>
    </w:p>
    <w:p w14:paraId="6ACDAF12" w14:textId="77777777" w:rsidR="005D12C7" w:rsidRPr="003C038D" w:rsidRDefault="005D12C7" w:rsidP="005D12C7">
      <w:pPr>
        <w:tabs>
          <w:tab w:val="left" w:pos="4057"/>
        </w:tabs>
        <w:outlineLvl w:val="0"/>
        <w:rPr>
          <w:rFonts w:ascii="Arial" w:hAnsi="Arial" w:cs="Arial"/>
          <w:sz w:val="28"/>
          <w:szCs w:val="28"/>
        </w:rPr>
      </w:pPr>
      <w:r w:rsidRPr="003C038D">
        <w:rPr>
          <w:rFonts w:ascii="Arial" w:hAnsi="Arial" w:cs="Arial"/>
          <w:sz w:val="28"/>
          <w:szCs w:val="28"/>
        </w:rPr>
        <w:t>Lecturer:       Mr Graham Orr</w:t>
      </w:r>
    </w:p>
    <w:p w14:paraId="6FC22E49" w14:textId="77777777" w:rsidR="005D12C7" w:rsidRPr="003C038D" w:rsidRDefault="005D12C7" w:rsidP="005D12C7">
      <w:pPr>
        <w:tabs>
          <w:tab w:val="left" w:pos="4057"/>
        </w:tabs>
        <w:rPr>
          <w:rFonts w:ascii="Arial" w:hAnsi="Arial" w:cs="Arial"/>
          <w:sz w:val="28"/>
          <w:szCs w:val="28"/>
        </w:rPr>
      </w:pPr>
      <w:r w:rsidRPr="003C038D">
        <w:rPr>
          <w:rFonts w:ascii="Arial" w:hAnsi="Arial" w:cs="Arial"/>
          <w:sz w:val="28"/>
          <w:szCs w:val="28"/>
        </w:rPr>
        <w:t>Student:        Mr Martyn York</w:t>
      </w:r>
    </w:p>
    <w:p w14:paraId="2C3A94ED" w14:textId="4874CEEE" w:rsidR="00864003" w:rsidRDefault="005D12C7" w:rsidP="005D12C7">
      <w:pPr>
        <w:tabs>
          <w:tab w:val="left" w:pos="4057"/>
        </w:tabs>
        <w:rPr>
          <w:rFonts w:ascii="Arial" w:hAnsi="Arial" w:cs="Arial"/>
          <w:sz w:val="28"/>
          <w:szCs w:val="28"/>
        </w:rPr>
      </w:pPr>
      <w:r w:rsidRPr="003C038D">
        <w:rPr>
          <w:rFonts w:ascii="Arial" w:hAnsi="Arial" w:cs="Arial"/>
          <w:sz w:val="28"/>
          <w:szCs w:val="28"/>
        </w:rPr>
        <w:t>Student ID:   P152361</w:t>
      </w:r>
    </w:p>
    <w:p w14:paraId="5E701C8A" w14:textId="77777777" w:rsidR="00864003" w:rsidRDefault="00864003" w:rsidP="005D12C7">
      <w:pPr>
        <w:tabs>
          <w:tab w:val="left" w:pos="4057"/>
        </w:tabs>
        <w:rPr>
          <w:rFonts w:ascii="Arial" w:hAnsi="Arial" w:cs="Arial"/>
          <w:sz w:val="28"/>
          <w:szCs w:val="28"/>
        </w:rPr>
      </w:pPr>
    </w:p>
    <w:p w14:paraId="0E03CF2D" w14:textId="77777777" w:rsidR="00864003" w:rsidRDefault="00864003" w:rsidP="005D12C7">
      <w:pPr>
        <w:tabs>
          <w:tab w:val="left" w:pos="4057"/>
        </w:tabs>
        <w:rPr>
          <w:rFonts w:ascii="Arial" w:hAnsi="Arial" w:cs="Arial"/>
          <w:sz w:val="28"/>
          <w:szCs w:val="28"/>
        </w:rPr>
      </w:pPr>
    </w:p>
    <w:p w14:paraId="48F668C4" w14:textId="77777777" w:rsidR="005D12C7" w:rsidRPr="003C038D" w:rsidRDefault="005D12C7" w:rsidP="005D12C7">
      <w:pPr>
        <w:tabs>
          <w:tab w:val="left" w:pos="4057"/>
        </w:tabs>
        <w:rPr>
          <w:rFonts w:ascii="Arial" w:hAnsi="Arial" w:cs="Arial"/>
          <w:sz w:val="28"/>
          <w:szCs w:val="28"/>
        </w:rPr>
      </w:pPr>
    </w:p>
    <w:p w14:paraId="7F3363A0" w14:textId="77777777" w:rsidR="00864003" w:rsidRDefault="005D12C7" w:rsidP="00864003">
      <w:pPr>
        <w:rPr>
          <w:rFonts w:ascii="Arial" w:hAnsi="Arial" w:cs="Arial"/>
          <w:b/>
          <w:sz w:val="20"/>
          <w:szCs w:val="20"/>
        </w:rPr>
      </w:pPr>
      <w:r w:rsidRPr="00210C50">
        <w:rPr>
          <w:rFonts w:ascii="Arial" w:hAnsi="Arial" w:cs="Arial"/>
          <w:i/>
          <w:szCs w:val="20"/>
        </w:rPr>
        <w:t>I declare that this assignment is all my own work and that I have acknowledged all materials used from the published or unpublished works of other people. All references have been duly cited.</w:t>
      </w:r>
    </w:p>
    <w:p w14:paraId="25DB2C97" w14:textId="6496D43B" w:rsidR="00181A8B" w:rsidRPr="008A3BD8" w:rsidRDefault="006A3396" w:rsidP="006A3396">
      <w:pPr>
        <w:tabs>
          <w:tab w:val="left" w:pos="4057"/>
        </w:tabs>
        <w:spacing w:line="360" w:lineRule="auto"/>
        <w:rPr>
          <w:rFonts w:ascii="Arial" w:hAnsi="Arial" w:cs="Arial"/>
          <w:b/>
        </w:rPr>
      </w:pPr>
      <w:r>
        <w:rPr>
          <w:rFonts w:ascii="Arial" w:hAnsi="Arial" w:cs="Arial"/>
          <w:b/>
        </w:rPr>
        <w:lastRenderedPageBreak/>
        <w:t>Abstract</w:t>
      </w:r>
    </w:p>
    <w:p w14:paraId="5E6A5E3A" w14:textId="77777777" w:rsidR="005D12C7" w:rsidRDefault="005D12C7" w:rsidP="006A3396">
      <w:pPr>
        <w:tabs>
          <w:tab w:val="left" w:pos="4057"/>
        </w:tabs>
        <w:spacing w:line="360" w:lineRule="auto"/>
        <w:rPr>
          <w:rFonts w:ascii="Arial" w:hAnsi="Arial" w:cs="Arial"/>
        </w:rPr>
      </w:pPr>
    </w:p>
    <w:p w14:paraId="319E7644" w14:textId="217953AE" w:rsidR="005D12C7" w:rsidRPr="00297A37" w:rsidRDefault="00471818" w:rsidP="006A3396">
      <w:pPr>
        <w:tabs>
          <w:tab w:val="left" w:pos="4057"/>
        </w:tabs>
        <w:spacing w:line="360" w:lineRule="auto"/>
        <w:rPr>
          <w:rFonts w:ascii="Arial" w:hAnsi="Arial" w:cs="Arial"/>
          <w:sz w:val="19"/>
          <w:szCs w:val="19"/>
        </w:rPr>
      </w:pPr>
      <w:r w:rsidRPr="00297A37">
        <w:rPr>
          <w:rFonts w:ascii="Arial" w:hAnsi="Arial" w:cs="Arial"/>
          <w:sz w:val="19"/>
          <w:szCs w:val="19"/>
        </w:rPr>
        <w:t>Analysis of the Regional Transport Plan for the West Midlands</w:t>
      </w:r>
      <w:r w:rsidR="00C72778" w:rsidRPr="00297A37">
        <w:rPr>
          <w:rFonts w:ascii="Arial" w:hAnsi="Arial" w:cs="Arial"/>
          <w:sz w:val="19"/>
          <w:szCs w:val="19"/>
        </w:rPr>
        <w:t xml:space="preserve"> as written for the West Midlands Combined Authority (WMCA),</w:t>
      </w:r>
      <w:r w:rsidRPr="00297A37">
        <w:rPr>
          <w:rFonts w:ascii="Arial" w:hAnsi="Arial" w:cs="Arial"/>
          <w:sz w:val="19"/>
          <w:szCs w:val="19"/>
        </w:rPr>
        <w:t xml:space="preserve"> reveals development of some non-transport goals that can be observed to enshrine the concept of subsidiarity as applied by the European Union. These subsidiary goals include sustainability of both the environment and sociological measures. </w:t>
      </w:r>
      <w:r w:rsidR="006A3396" w:rsidRPr="00297A37">
        <w:rPr>
          <w:rFonts w:ascii="Arial" w:hAnsi="Arial" w:cs="Arial"/>
          <w:sz w:val="19"/>
          <w:szCs w:val="19"/>
        </w:rPr>
        <w:t xml:space="preserve"> “The WMCA consists of the seven existing Metropolitan councils, as well as six adjoining local authorities and three Local Enterprise Partnerships (LEPs) working together to move powers from Whitehall to the West Midlands” (WMCA, 2017). The WMCA’s aim to move power and authority to the West Midlands is already demonstrating the ambition to move the decision-making closer to the citizen, without compromising the existing framework of the local authorities; “individual councils still provide services as usual, although by joining together we have a united voice and the resources to work together to influence the major decision-makers on important issues facing our region” (WMCA, 2017). This states by combining local authorities, a larger, more powerful entity with financial responsibilities and the drive for devolution and self-determination has an increased pool of resources, plus the centralized control of the region at the benefit of the citizens within it.</w:t>
      </w:r>
    </w:p>
    <w:p w14:paraId="068ECA96" w14:textId="77777777" w:rsidR="00493044" w:rsidRDefault="00493044" w:rsidP="006A3396">
      <w:pPr>
        <w:tabs>
          <w:tab w:val="left" w:pos="4057"/>
        </w:tabs>
        <w:spacing w:line="360" w:lineRule="auto"/>
        <w:rPr>
          <w:rFonts w:ascii="Arial" w:hAnsi="Arial" w:cs="Arial"/>
          <w:sz w:val="20"/>
          <w:szCs w:val="20"/>
        </w:rPr>
      </w:pPr>
    </w:p>
    <w:p w14:paraId="272BE0AD" w14:textId="2AB5DDAC" w:rsidR="005D12C7" w:rsidRPr="00181A8B" w:rsidRDefault="005D12C7" w:rsidP="006A3396">
      <w:pPr>
        <w:pStyle w:val="ListParagraph"/>
        <w:numPr>
          <w:ilvl w:val="0"/>
          <w:numId w:val="4"/>
        </w:numPr>
        <w:tabs>
          <w:tab w:val="left" w:pos="4057"/>
        </w:tabs>
        <w:spacing w:line="360" w:lineRule="auto"/>
        <w:rPr>
          <w:rFonts w:ascii="Arial" w:hAnsi="Arial" w:cs="Arial"/>
          <w:b/>
        </w:rPr>
      </w:pPr>
      <w:r w:rsidRPr="00181A8B">
        <w:rPr>
          <w:rFonts w:ascii="Arial" w:hAnsi="Arial" w:cs="Arial"/>
          <w:b/>
        </w:rPr>
        <w:t xml:space="preserve">Introduction </w:t>
      </w:r>
    </w:p>
    <w:p w14:paraId="75EC5AE0" w14:textId="77777777" w:rsidR="008A3BD8" w:rsidRDefault="008A3BD8" w:rsidP="006A3396">
      <w:pPr>
        <w:tabs>
          <w:tab w:val="left" w:pos="4057"/>
        </w:tabs>
        <w:spacing w:line="360" w:lineRule="auto"/>
        <w:rPr>
          <w:rFonts w:ascii="Arial" w:hAnsi="Arial" w:cs="Arial"/>
          <w:b/>
        </w:rPr>
      </w:pPr>
    </w:p>
    <w:p w14:paraId="20B7C55C" w14:textId="277B278C" w:rsidR="00C72778" w:rsidRPr="008561CC" w:rsidRDefault="00181A8B" w:rsidP="006A3396">
      <w:pPr>
        <w:tabs>
          <w:tab w:val="left" w:pos="4057"/>
        </w:tabs>
        <w:spacing w:line="360" w:lineRule="auto"/>
        <w:rPr>
          <w:rFonts w:ascii="Arial" w:hAnsi="Arial" w:cs="Arial"/>
          <w:sz w:val="19"/>
          <w:szCs w:val="19"/>
        </w:rPr>
      </w:pPr>
      <w:r w:rsidRPr="008561CC">
        <w:rPr>
          <w:rFonts w:ascii="Arial" w:hAnsi="Arial" w:cs="Arial"/>
          <w:sz w:val="19"/>
          <w:szCs w:val="19"/>
        </w:rPr>
        <w:t xml:space="preserve">1.1     </w:t>
      </w:r>
      <w:r w:rsidR="008A3BD8" w:rsidRPr="008561CC">
        <w:rPr>
          <w:rFonts w:ascii="Arial" w:hAnsi="Arial" w:cs="Arial"/>
          <w:sz w:val="19"/>
          <w:szCs w:val="19"/>
        </w:rPr>
        <w:t xml:space="preserve">This </w:t>
      </w:r>
      <w:r w:rsidR="00471818" w:rsidRPr="008561CC">
        <w:rPr>
          <w:rFonts w:ascii="Arial" w:hAnsi="Arial" w:cs="Arial"/>
          <w:sz w:val="19"/>
          <w:szCs w:val="19"/>
        </w:rPr>
        <w:t>paper</w:t>
      </w:r>
      <w:r w:rsidR="008A3BD8" w:rsidRPr="008561CC">
        <w:rPr>
          <w:rFonts w:ascii="Arial" w:hAnsi="Arial" w:cs="Arial"/>
          <w:sz w:val="19"/>
          <w:szCs w:val="19"/>
        </w:rPr>
        <w:t xml:space="preserve"> will </w:t>
      </w:r>
      <w:r w:rsidR="00471818" w:rsidRPr="008561CC">
        <w:rPr>
          <w:rFonts w:ascii="Arial" w:hAnsi="Arial" w:cs="Arial"/>
          <w:sz w:val="19"/>
          <w:szCs w:val="19"/>
        </w:rPr>
        <w:t xml:space="preserve">analyse the extent of </w:t>
      </w:r>
      <w:r w:rsidR="00631324" w:rsidRPr="008561CC">
        <w:rPr>
          <w:rFonts w:ascii="Arial" w:hAnsi="Arial" w:cs="Arial"/>
          <w:sz w:val="19"/>
          <w:szCs w:val="19"/>
        </w:rPr>
        <w:t>which</w:t>
      </w:r>
      <w:r w:rsidR="00471818" w:rsidRPr="008561CC">
        <w:rPr>
          <w:rFonts w:ascii="Arial" w:hAnsi="Arial" w:cs="Arial"/>
          <w:sz w:val="19"/>
          <w:szCs w:val="19"/>
        </w:rPr>
        <w:t xml:space="preserve"> the</w:t>
      </w:r>
      <w:r w:rsidR="00C72778" w:rsidRPr="008561CC">
        <w:rPr>
          <w:rFonts w:ascii="Arial" w:hAnsi="Arial" w:cs="Arial"/>
          <w:sz w:val="19"/>
          <w:szCs w:val="19"/>
        </w:rPr>
        <w:t xml:space="preserve"> West Midlands Combined Authority’s (WMCA) transport strategies enshrines the spirit of subsidiarity, analysing the development of several non-transport goals to decipher how closely decisions are made to benefit the citizen, by way of analysing  the</w:t>
      </w:r>
      <w:r w:rsidR="00471818" w:rsidRPr="008561CC">
        <w:rPr>
          <w:rFonts w:ascii="Arial" w:hAnsi="Arial" w:cs="Arial"/>
          <w:sz w:val="19"/>
          <w:szCs w:val="19"/>
        </w:rPr>
        <w:t xml:space="preserve"> Regional Transport P</w:t>
      </w:r>
      <w:r w:rsidR="00C72778" w:rsidRPr="008561CC">
        <w:rPr>
          <w:rFonts w:ascii="Arial" w:hAnsi="Arial" w:cs="Arial"/>
          <w:sz w:val="19"/>
          <w:szCs w:val="19"/>
        </w:rPr>
        <w:t>lan</w:t>
      </w:r>
      <w:r w:rsidR="00631324" w:rsidRPr="008561CC">
        <w:rPr>
          <w:rFonts w:ascii="Arial" w:hAnsi="Arial" w:cs="Arial"/>
          <w:sz w:val="19"/>
          <w:szCs w:val="19"/>
        </w:rPr>
        <w:t xml:space="preserve"> </w:t>
      </w:r>
      <w:r w:rsidR="00C72778" w:rsidRPr="008561CC">
        <w:rPr>
          <w:rFonts w:ascii="Arial" w:hAnsi="Arial" w:cs="Arial"/>
          <w:sz w:val="19"/>
          <w:szCs w:val="19"/>
        </w:rPr>
        <w:t xml:space="preserve">for the West Midlands. </w:t>
      </w:r>
      <w:r w:rsidR="0064046E" w:rsidRPr="008561CC">
        <w:rPr>
          <w:rFonts w:ascii="Arial" w:hAnsi="Arial" w:cs="Arial"/>
          <w:sz w:val="19"/>
          <w:szCs w:val="19"/>
        </w:rPr>
        <w:t>This paper will look to see how transport strategies and the development of future and existing schemes, benefit the people of the region by means of non-transport goals and where decision-making is held in correlation to the structure of authority.</w:t>
      </w:r>
    </w:p>
    <w:p w14:paraId="7E5D1E34" w14:textId="77777777" w:rsidR="00C72778" w:rsidRDefault="00C72778" w:rsidP="006A3396">
      <w:pPr>
        <w:tabs>
          <w:tab w:val="left" w:pos="4057"/>
        </w:tabs>
        <w:spacing w:line="360" w:lineRule="auto"/>
        <w:rPr>
          <w:rFonts w:ascii="Arial" w:hAnsi="Arial" w:cs="Arial"/>
          <w:sz w:val="20"/>
          <w:szCs w:val="20"/>
        </w:rPr>
      </w:pPr>
    </w:p>
    <w:p w14:paraId="555C9DE9" w14:textId="45B0CE04" w:rsidR="00C72778" w:rsidRPr="00C72778" w:rsidRDefault="00401BE4" w:rsidP="006A3396">
      <w:pPr>
        <w:tabs>
          <w:tab w:val="left" w:pos="4057"/>
        </w:tabs>
        <w:spacing w:line="360" w:lineRule="auto"/>
        <w:rPr>
          <w:rFonts w:ascii="Arial" w:hAnsi="Arial" w:cs="Arial"/>
          <w:b/>
        </w:rPr>
      </w:pPr>
      <w:r>
        <w:rPr>
          <w:rFonts w:ascii="Arial" w:hAnsi="Arial" w:cs="Arial"/>
          <w:b/>
        </w:rPr>
        <w:t xml:space="preserve">     2. </w:t>
      </w:r>
      <w:r w:rsidR="00C72778">
        <w:rPr>
          <w:rFonts w:ascii="Arial" w:hAnsi="Arial" w:cs="Arial"/>
          <w:b/>
        </w:rPr>
        <w:t xml:space="preserve">West Midlands Combined </w:t>
      </w:r>
      <w:r w:rsidR="00C72778" w:rsidRPr="00C72778">
        <w:rPr>
          <w:rFonts w:ascii="Arial" w:hAnsi="Arial" w:cs="Arial"/>
          <w:b/>
        </w:rPr>
        <w:t xml:space="preserve">Authority Structure </w:t>
      </w:r>
    </w:p>
    <w:p w14:paraId="1CDB4C95" w14:textId="77777777" w:rsidR="00C72778" w:rsidRDefault="00C72778" w:rsidP="006A3396">
      <w:pPr>
        <w:tabs>
          <w:tab w:val="left" w:pos="4057"/>
        </w:tabs>
        <w:spacing w:line="360" w:lineRule="auto"/>
        <w:rPr>
          <w:rFonts w:ascii="Arial" w:hAnsi="Arial" w:cs="Arial"/>
          <w:sz w:val="20"/>
          <w:szCs w:val="20"/>
        </w:rPr>
      </w:pPr>
    </w:p>
    <w:p w14:paraId="451B0C06" w14:textId="63845D96" w:rsidR="00C72778" w:rsidRPr="008561CC" w:rsidRDefault="005B0058" w:rsidP="006A3396">
      <w:pPr>
        <w:tabs>
          <w:tab w:val="left" w:pos="4057"/>
        </w:tabs>
        <w:spacing w:line="360" w:lineRule="auto"/>
        <w:rPr>
          <w:rFonts w:ascii="Arial" w:hAnsi="Arial" w:cs="Arial"/>
          <w:sz w:val="19"/>
          <w:szCs w:val="19"/>
        </w:rPr>
      </w:pPr>
      <w:r w:rsidRPr="008561CC">
        <w:rPr>
          <w:rFonts w:ascii="Arial" w:hAnsi="Arial" w:cs="Arial"/>
          <w:sz w:val="19"/>
          <w:szCs w:val="19"/>
        </w:rPr>
        <w:t>2.1</w:t>
      </w:r>
      <w:r w:rsidR="00401BE4" w:rsidRPr="008561CC">
        <w:rPr>
          <w:rFonts w:ascii="Arial" w:hAnsi="Arial" w:cs="Arial"/>
          <w:sz w:val="19"/>
          <w:szCs w:val="19"/>
        </w:rPr>
        <w:t xml:space="preserve">     </w:t>
      </w:r>
      <w:r w:rsidR="00C72778" w:rsidRPr="008561CC">
        <w:rPr>
          <w:rFonts w:ascii="Arial" w:hAnsi="Arial" w:cs="Arial"/>
          <w:sz w:val="19"/>
          <w:szCs w:val="19"/>
        </w:rPr>
        <w:t>As the second paragraph of the Regional Transport Plan dictates; “The WMCA consists of the seven existing Metropolitan councils, as well as six adjoining local authorities and three Local Enterprise Partnerships (LEPs) working together to move powers from Whitehall to the West Midlands” (WMCA, 2017). The WMCA’s aim to move power and authority to the West Midlands is already demonstrating the ambition to move</w:t>
      </w:r>
      <w:r w:rsidR="00401BE4" w:rsidRPr="008561CC">
        <w:rPr>
          <w:rFonts w:ascii="Arial" w:hAnsi="Arial" w:cs="Arial"/>
          <w:sz w:val="19"/>
          <w:szCs w:val="19"/>
        </w:rPr>
        <w:t xml:space="preserve"> the decision-</w:t>
      </w:r>
      <w:r w:rsidR="00C72778" w:rsidRPr="008561CC">
        <w:rPr>
          <w:rFonts w:ascii="Arial" w:hAnsi="Arial" w:cs="Arial"/>
          <w:sz w:val="19"/>
          <w:szCs w:val="19"/>
        </w:rPr>
        <w:t>making closer to the citizen, without compromising the existing framework of the local authorities; “</w:t>
      </w:r>
      <w:r w:rsidR="00401BE4" w:rsidRPr="008561CC">
        <w:rPr>
          <w:rFonts w:ascii="Arial" w:hAnsi="Arial" w:cs="Arial"/>
          <w:sz w:val="19"/>
          <w:szCs w:val="19"/>
        </w:rPr>
        <w:t xml:space="preserve">individual councils still provide services as usual, although by joining together we have a united voice and the resources to work together to influence the major decision-makers on important issues facing our region” (WMCA, 2017). This states by combining local authorities, a larger, more powerful entity with financial responsibilities and the drive for devolution and self-determination has an increased pool of resources, plus the centralized control of the region at the benefit of the citizens within it. </w:t>
      </w:r>
    </w:p>
    <w:p w14:paraId="375B1895" w14:textId="77777777" w:rsidR="005D12C7" w:rsidRPr="008561CC" w:rsidRDefault="005D12C7" w:rsidP="006A3396">
      <w:pPr>
        <w:tabs>
          <w:tab w:val="left" w:pos="4057"/>
        </w:tabs>
        <w:spacing w:line="360" w:lineRule="auto"/>
        <w:rPr>
          <w:rFonts w:ascii="Arial" w:hAnsi="Arial" w:cs="Arial"/>
          <w:sz w:val="19"/>
          <w:szCs w:val="19"/>
        </w:rPr>
      </w:pPr>
    </w:p>
    <w:p w14:paraId="68072D5D" w14:textId="32F127F5" w:rsidR="005B0058" w:rsidRPr="008561CC" w:rsidRDefault="005B0058" w:rsidP="006A3396">
      <w:pPr>
        <w:tabs>
          <w:tab w:val="left" w:pos="4057"/>
        </w:tabs>
        <w:spacing w:line="360" w:lineRule="auto"/>
        <w:rPr>
          <w:rFonts w:ascii="Arial" w:hAnsi="Arial" w:cs="Arial"/>
          <w:sz w:val="19"/>
          <w:szCs w:val="19"/>
        </w:rPr>
      </w:pPr>
      <w:r w:rsidRPr="008561CC">
        <w:rPr>
          <w:rFonts w:ascii="Arial" w:hAnsi="Arial" w:cs="Arial"/>
          <w:sz w:val="19"/>
          <w:szCs w:val="19"/>
        </w:rPr>
        <w:t xml:space="preserve">2.2    “The innovative West Midlands Bus Alliance was also created... the first of its kind in the UK, it brings together bus operators, councils and other </w:t>
      </w:r>
      <w:r w:rsidR="00456B3F" w:rsidRPr="008561CC">
        <w:rPr>
          <w:rFonts w:ascii="Arial" w:hAnsi="Arial" w:cs="Arial"/>
          <w:sz w:val="19"/>
          <w:szCs w:val="19"/>
        </w:rPr>
        <w:t xml:space="preserve">partners to work together to drive up standards in vehicles, </w:t>
      </w:r>
      <w:r w:rsidR="00456B3F" w:rsidRPr="008561CC">
        <w:rPr>
          <w:rFonts w:ascii="Arial" w:hAnsi="Arial" w:cs="Arial"/>
          <w:sz w:val="19"/>
          <w:szCs w:val="19"/>
        </w:rPr>
        <w:lastRenderedPageBreak/>
        <w:t xml:space="preserve">performance and pollution levels, with all partners committed to improving facilities for passengers” (WMCA, 2017). The theme of collectiveness continues throughout the document, with the aim of combining authorities and operators to comply with the objectives such as reducing pollution, providing an enhanced network of transport, all of which, again, ultimately is to the benefit of the citizens or passengers within the region. </w:t>
      </w:r>
    </w:p>
    <w:p w14:paraId="4D024CB2" w14:textId="77777777" w:rsidR="005D12C7" w:rsidRPr="008561CC" w:rsidRDefault="005D12C7" w:rsidP="006A3396">
      <w:pPr>
        <w:tabs>
          <w:tab w:val="left" w:pos="4057"/>
        </w:tabs>
        <w:spacing w:line="360" w:lineRule="auto"/>
        <w:rPr>
          <w:rFonts w:ascii="Arial" w:hAnsi="Arial" w:cs="Arial"/>
          <w:b/>
          <w:sz w:val="19"/>
          <w:szCs w:val="19"/>
        </w:rPr>
      </w:pPr>
    </w:p>
    <w:p w14:paraId="214A49C5" w14:textId="6FF49186" w:rsidR="00350A2F" w:rsidRPr="008561CC" w:rsidRDefault="00350A2F" w:rsidP="006A3396">
      <w:pPr>
        <w:tabs>
          <w:tab w:val="left" w:pos="4057"/>
        </w:tabs>
        <w:spacing w:line="360" w:lineRule="auto"/>
        <w:rPr>
          <w:rFonts w:ascii="Arial" w:hAnsi="Arial" w:cs="Arial"/>
          <w:sz w:val="19"/>
          <w:szCs w:val="19"/>
        </w:rPr>
      </w:pPr>
      <w:r w:rsidRPr="008561CC">
        <w:rPr>
          <w:rFonts w:ascii="Arial" w:hAnsi="Arial" w:cs="Arial"/>
          <w:sz w:val="19"/>
          <w:szCs w:val="19"/>
        </w:rPr>
        <w:t xml:space="preserve">2.3     “West Midlands Rail (WMR) is a </w:t>
      </w:r>
      <w:r w:rsidR="00314E26" w:rsidRPr="008561CC">
        <w:rPr>
          <w:rFonts w:ascii="Arial" w:hAnsi="Arial" w:cs="Arial"/>
          <w:sz w:val="19"/>
          <w:szCs w:val="19"/>
        </w:rPr>
        <w:t>partnership of 14 Metropolitan Districts, Shire and Unitary local transport authorities, together with the West Midlands Combined Authority, seeking to gain greater local influence over the region’s rail services. West Midlands</w:t>
      </w:r>
      <w:r w:rsidR="006C7E83" w:rsidRPr="008561CC">
        <w:rPr>
          <w:rFonts w:ascii="Arial" w:hAnsi="Arial" w:cs="Arial"/>
          <w:sz w:val="19"/>
          <w:szCs w:val="19"/>
        </w:rPr>
        <w:t xml:space="preserve"> Rail</w:t>
      </w:r>
      <w:r w:rsidR="00314E26" w:rsidRPr="008561CC">
        <w:rPr>
          <w:rFonts w:ascii="Arial" w:hAnsi="Arial" w:cs="Arial"/>
          <w:sz w:val="19"/>
          <w:szCs w:val="19"/>
        </w:rPr>
        <w:t xml:space="preserve"> is a limited company, but does not seek to make a profit and is democratically accountable through the Board of Directors who are all seni</w:t>
      </w:r>
      <w:r w:rsidR="006506EA" w:rsidRPr="008561CC">
        <w:rPr>
          <w:rFonts w:ascii="Arial" w:hAnsi="Arial" w:cs="Arial"/>
          <w:sz w:val="19"/>
          <w:szCs w:val="19"/>
        </w:rPr>
        <w:t>or politicians” (WMCA, 2017)</w:t>
      </w:r>
      <w:r w:rsidR="006C7E83" w:rsidRPr="008561CC">
        <w:rPr>
          <w:rFonts w:ascii="Arial" w:hAnsi="Arial" w:cs="Arial"/>
          <w:sz w:val="19"/>
          <w:szCs w:val="19"/>
        </w:rPr>
        <w:t xml:space="preserve">, with the key theme here being “seeking to gain greater local influence over the region’s rail services”, the West Midlands Combined Authority’s aim is to move power and decision-making from </w:t>
      </w:r>
      <w:r w:rsidR="00297A37">
        <w:rPr>
          <w:rFonts w:ascii="Arial" w:hAnsi="Arial" w:cs="Arial"/>
          <w:sz w:val="19"/>
          <w:szCs w:val="19"/>
        </w:rPr>
        <w:t xml:space="preserve">a </w:t>
      </w:r>
      <w:r w:rsidR="006C7E83" w:rsidRPr="008561CC">
        <w:rPr>
          <w:rFonts w:ascii="Arial" w:hAnsi="Arial" w:cs="Arial"/>
          <w:sz w:val="19"/>
          <w:szCs w:val="19"/>
        </w:rPr>
        <w:t xml:space="preserve">national level to a regional </w:t>
      </w:r>
      <w:r w:rsidR="00725467" w:rsidRPr="008561CC">
        <w:rPr>
          <w:rFonts w:ascii="Arial" w:hAnsi="Arial" w:cs="Arial"/>
          <w:sz w:val="19"/>
          <w:szCs w:val="19"/>
        </w:rPr>
        <w:t xml:space="preserve">entity, in the form of creating a formed body (West Midlands Rail (WMR)), so decision-making is closer of that to that of the region’s people, in the spirit of subsidiarity.   </w:t>
      </w:r>
      <w:r w:rsidR="006C7E83" w:rsidRPr="008561CC">
        <w:rPr>
          <w:rFonts w:ascii="Arial" w:hAnsi="Arial" w:cs="Arial"/>
          <w:sz w:val="19"/>
          <w:szCs w:val="19"/>
        </w:rPr>
        <w:t xml:space="preserve"> </w:t>
      </w:r>
    </w:p>
    <w:p w14:paraId="6B447632" w14:textId="77777777" w:rsidR="00776C1E" w:rsidRDefault="00776C1E" w:rsidP="006A3396">
      <w:pPr>
        <w:tabs>
          <w:tab w:val="left" w:pos="4057"/>
        </w:tabs>
        <w:spacing w:line="360" w:lineRule="auto"/>
        <w:rPr>
          <w:rFonts w:ascii="Arial" w:hAnsi="Arial" w:cs="Arial"/>
          <w:b/>
        </w:rPr>
      </w:pPr>
    </w:p>
    <w:p w14:paraId="7D2AEFF9" w14:textId="770E2175" w:rsidR="00471818" w:rsidRDefault="008675B4" w:rsidP="006A3396">
      <w:pPr>
        <w:tabs>
          <w:tab w:val="left" w:pos="4057"/>
        </w:tabs>
        <w:spacing w:line="360" w:lineRule="auto"/>
        <w:rPr>
          <w:rFonts w:ascii="Arial" w:hAnsi="Arial" w:cs="Arial"/>
          <w:b/>
        </w:rPr>
      </w:pPr>
      <w:r>
        <w:rPr>
          <w:rFonts w:ascii="Arial" w:hAnsi="Arial" w:cs="Arial"/>
          <w:b/>
        </w:rPr>
        <w:t xml:space="preserve">     3. </w:t>
      </w:r>
      <w:r w:rsidR="0069456B">
        <w:rPr>
          <w:rFonts w:ascii="Arial" w:hAnsi="Arial" w:cs="Arial"/>
          <w:b/>
        </w:rPr>
        <w:t>Environmental Protection</w:t>
      </w:r>
    </w:p>
    <w:p w14:paraId="3EC2DE49" w14:textId="77777777" w:rsidR="0069456B" w:rsidRPr="008561CC" w:rsidRDefault="0069456B" w:rsidP="006A3396">
      <w:pPr>
        <w:tabs>
          <w:tab w:val="left" w:pos="4057"/>
        </w:tabs>
        <w:spacing w:line="360" w:lineRule="auto"/>
        <w:rPr>
          <w:rFonts w:ascii="Arial" w:hAnsi="Arial" w:cs="Arial"/>
          <w:b/>
          <w:sz w:val="19"/>
          <w:szCs w:val="19"/>
        </w:rPr>
      </w:pPr>
    </w:p>
    <w:p w14:paraId="350AA931" w14:textId="00366E94" w:rsidR="0069456B" w:rsidRPr="008561CC" w:rsidRDefault="008675B4" w:rsidP="006A3396">
      <w:pPr>
        <w:tabs>
          <w:tab w:val="left" w:pos="4057"/>
        </w:tabs>
        <w:spacing w:line="360" w:lineRule="auto"/>
        <w:rPr>
          <w:rFonts w:ascii="Arial" w:hAnsi="Arial" w:cs="Arial"/>
          <w:sz w:val="19"/>
          <w:szCs w:val="19"/>
        </w:rPr>
      </w:pPr>
      <w:r w:rsidRPr="008561CC">
        <w:rPr>
          <w:rFonts w:ascii="Arial" w:hAnsi="Arial" w:cs="Arial"/>
          <w:sz w:val="19"/>
          <w:szCs w:val="19"/>
        </w:rPr>
        <w:t xml:space="preserve">3.1     </w:t>
      </w:r>
      <w:r w:rsidR="00401BE4" w:rsidRPr="008561CC">
        <w:rPr>
          <w:rFonts w:ascii="Arial" w:hAnsi="Arial" w:cs="Arial"/>
          <w:sz w:val="19"/>
          <w:szCs w:val="19"/>
        </w:rPr>
        <w:t xml:space="preserve">Subsidiary non-transport goals of the region include the sustainability of the environment, this </w:t>
      </w:r>
      <w:r w:rsidR="00456B3F" w:rsidRPr="008561CC">
        <w:rPr>
          <w:rFonts w:ascii="Arial" w:hAnsi="Arial" w:cs="Arial"/>
          <w:sz w:val="19"/>
          <w:szCs w:val="19"/>
        </w:rPr>
        <w:t>i</w:t>
      </w:r>
      <w:r w:rsidR="00401BE4" w:rsidRPr="008561CC">
        <w:rPr>
          <w:rFonts w:ascii="Arial" w:hAnsi="Arial" w:cs="Arial"/>
          <w:sz w:val="19"/>
          <w:szCs w:val="19"/>
        </w:rPr>
        <w:t>s addressed by the goal of implementing integrated transport; “Integrated transport is crucial to addressing congestion and air quality and creating a dynamic</w:t>
      </w:r>
      <w:r w:rsidR="005B0058" w:rsidRPr="008561CC">
        <w:rPr>
          <w:rFonts w:ascii="Arial" w:hAnsi="Arial" w:cs="Arial"/>
          <w:sz w:val="19"/>
          <w:szCs w:val="19"/>
        </w:rPr>
        <w:t>, prosperous and connected region”.</w:t>
      </w:r>
      <w:r w:rsidR="00401BE4" w:rsidRPr="008561CC">
        <w:rPr>
          <w:rFonts w:ascii="Arial" w:hAnsi="Arial" w:cs="Arial"/>
          <w:sz w:val="19"/>
          <w:szCs w:val="19"/>
        </w:rPr>
        <w:t xml:space="preserve">  </w:t>
      </w:r>
      <w:r w:rsidR="00456B3F" w:rsidRPr="008561CC">
        <w:rPr>
          <w:rFonts w:ascii="Arial" w:hAnsi="Arial" w:cs="Arial"/>
          <w:sz w:val="19"/>
          <w:szCs w:val="19"/>
        </w:rPr>
        <w:t xml:space="preserve">(WMCA, 2017). </w:t>
      </w:r>
      <w:r w:rsidR="00AE5962" w:rsidRPr="008561CC">
        <w:rPr>
          <w:rFonts w:ascii="Arial" w:hAnsi="Arial" w:cs="Arial"/>
          <w:sz w:val="19"/>
          <w:szCs w:val="19"/>
        </w:rPr>
        <w:t xml:space="preserve">“These are bold yet ultimately achievable goals from a transport system working towards </w:t>
      </w:r>
      <w:r w:rsidR="006A3396" w:rsidRPr="008561CC">
        <w:rPr>
          <w:rFonts w:ascii="Arial" w:hAnsi="Arial" w:cs="Arial"/>
          <w:sz w:val="19"/>
          <w:szCs w:val="19"/>
        </w:rPr>
        <w:t>a</w:t>
      </w:r>
      <w:r w:rsidR="00AE5962" w:rsidRPr="008561CC">
        <w:rPr>
          <w:rFonts w:ascii="Arial" w:hAnsi="Arial" w:cs="Arial"/>
          <w:sz w:val="19"/>
          <w:szCs w:val="19"/>
        </w:rPr>
        <w:t>... environmentally sustainable conurbation”</w:t>
      </w:r>
    </w:p>
    <w:p w14:paraId="1C7AEC51" w14:textId="77777777" w:rsidR="0069456B" w:rsidRPr="008561CC" w:rsidRDefault="0069456B" w:rsidP="006A3396">
      <w:pPr>
        <w:tabs>
          <w:tab w:val="left" w:pos="4057"/>
        </w:tabs>
        <w:spacing w:line="360" w:lineRule="auto"/>
        <w:rPr>
          <w:rFonts w:ascii="Arial" w:hAnsi="Arial" w:cs="Arial"/>
          <w:b/>
          <w:sz w:val="19"/>
          <w:szCs w:val="19"/>
        </w:rPr>
      </w:pPr>
    </w:p>
    <w:p w14:paraId="2F6E25C5" w14:textId="2DF8A638" w:rsidR="007455AE" w:rsidRPr="008561CC" w:rsidRDefault="007455AE" w:rsidP="006A3396">
      <w:pPr>
        <w:tabs>
          <w:tab w:val="left" w:pos="4057"/>
        </w:tabs>
        <w:spacing w:line="360" w:lineRule="auto"/>
        <w:rPr>
          <w:rFonts w:ascii="Arial" w:hAnsi="Arial" w:cs="Arial"/>
          <w:sz w:val="19"/>
          <w:szCs w:val="19"/>
        </w:rPr>
      </w:pPr>
      <w:r w:rsidRPr="008561CC">
        <w:rPr>
          <w:rFonts w:ascii="Arial" w:hAnsi="Arial" w:cs="Arial"/>
          <w:sz w:val="19"/>
          <w:szCs w:val="19"/>
        </w:rPr>
        <w:t xml:space="preserve">3.2     The West Midlands Combined Authority’s Bus Alliance “are also working with partners to deliver zero-emission buses to our region’s road to help address air quality and reduce the carbon footprint of the transport network. We have supported bids by National Express West Midlands (NXWM) for government funding to bring 19 new electric buses to the region in 2018 and have also been working with the Birmingham City Council on a project to deliver 22 hydrogen fuel cell buses and associated fuelling infrastructure to the region by 2020”. This commitment to environmental protection is made closely to the </w:t>
      </w:r>
      <w:commentRangeStart w:id="0"/>
      <w:r w:rsidRPr="008561CC">
        <w:rPr>
          <w:rFonts w:ascii="Arial" w:hAnsi="Arial" w:cs="Arial"/>
          <w:sz w:val="19"/>
          <w:szCs w:val="19"/>
        </w:rPr>
        <w:t>citizen by local authorities under guidelines of the Combined Authority, which would have been a national or European Union derived incentive if not for the formed body.</w:t>
      </w:r>
      <w:commentRangeEnd w:id="0"/>
      <w:r w:rsidR="00B65CD1">
        <w:rPr>
          <w:rStyle w:val="CommentReference"/>
        </w:rPr>
        <w:commentReference w:id="0"/>
      </w:r>
    </w:p>
    <w:p w14:paraId="1446240A" w14:textId="77777777" w:rsidR="00776C1E" w:rsidRDefault="00776C1E" w:rsidP="006A3396">
      <w:pPr>
        <w:tabs>
          <w:tab w:val="left" w:pos="4057"/>
        </w:tabs>
        <w:spacing w:line="360" w:lineRule="auto"/>
        <w:rPr>
          <w:rFonts w:ascii="Arial" w:hAnsi="Arial" w:cs="Arial"/>
          <w:b/>
        </w:rPr>
      </w:pPr>
    </w:p>
    <w:p w14:paraId="54D08A42" w14:textId="4E1F51F8" w:rsidR="0069456B" w:rsidRDefault="006A3396" w:rsidP="006A3396">
      <w:pPr>
        <w:tabs>
          <w:tab w:val="left" w:pos="4057"/>
        </w:tabs>
        <w:spacing w:line="360" w:lineRule="auto"/>
        <w:rPr>
          <w:rFonts w:ascii="Arial" w:hAnsi="Arial" w:cs="Arial"/>
          <w:b/>
        </w:rPr>
      </w:pPr>
      <w:r>
        <w:rPr>
          <w:rFonts w:ascii="Arial" w:hAnsi="Arial" w:cs="Arial"/>
          <w:b/>
        </w:rPr>
        <w:t xml:space="preserve">     4. </w:t>
      </w:r>
      <w:r w:rsidR="0069456B">
        <w:rPr>
          <w:rFonts w:ascii="Arial" w:hAnsi="Arial" w:cs="Arial"/>
          <w:b/>
        </w:rPr>
        <w:t>Social Cohesion</w:t>
      </w:r>
    </w:p>
    <w:p w14:paraId="0425A8DE" w14:textId="77777777" w:rsidR="00AE5962" w:rsidRPr="008561CC" w:rsidRDefault="00AE5962" w:rsidP="006A3396">
      <w:pPr>
        <w:tabs>
          <w:tab w:val="left" w:pos="4057"/>
        </w:tabs>
        <w:spacing w:line="360" w:lineRule="auto"/>
        <w:rPr>
          <w:rFonts w:ascii="Arial" w:hAnsi="Arial" w:cs="Arial"/>
          <w:b/>
          <w:sz w:val="19"/>
          <w:szCs w:val="19"/>
        </w:rPr>
      </w:pPr>
    </w:p>
    <w:p w14:paraId="33CC0658" w14:textId="22988371" w:rsidR="00AE5962" w:rsidRPr="008561CC" w:rsidRDefault="006A3396" w:rsidP="006A3396">
      <w:pPr>
        <w:tabs>
          <w:tab w:val="left" w:pos="4057"/>
        </w:tabs>
        <w:spacing w:line="360" w:lineRule="auto"/>
        <w:rPr>
          <w:rFonts w:ascii="Arial" w:hAnsi="Arial" w:cs="Arial"/>
          <w:sz w:val="19"/>
          <w:szCs w:val="19"/>
        </w:rPr>
      </w:pPr>
      <w:r w:rsidRPr="008561CC">
        <w:rPr>
          <w:rFonts w:ascii="Arial" w:hAnsi="Arial" w:cs="Arial"/>
          <w:sz w:val="19"/>
          <w:szCs w:val="19"/>
        </w:rPr>
        <w:t xml:space="preserve">4.1     </w:t>
      </w:r>
      <w:r w:rsidR="00AE5962" w:rsidRPr="008561CC">
        <w:rPr>
          <w:rFonts w:ascii="Arial" w:hAnsi="Arial" w:cs="Arial"/>
          <w:sz w:val="19"/>
          <w:szCs w:val="19"/>
        </w:rPr>
        <w:t xml:space="preserve">“There is a collective desire from all partners and stakeholders to deliver transport system that will bring... a better quality of </w:t>
      </w:r>
      <w:commentRangeStart w:id="1"/>
      <w:r w:rsidR="00AE5962" w:rsidRPr="008561CC">
        <w:rPr>
          <w:rFonts w:ascii="Arial" w:hAnsi="Arial" w:cs="Arial"/>
          <w:sz w:val="19"/>
          <w:szCs w:val="19"/>
        </w:rPr>
        <w:t xml:space="preserve">life allied to improve health and cleaner </w:t>
      </w:r>
      <w:commentRangeEnd w:id="1"/>
      <w:r w:rsidR="00B65CD1">
        <w:rPr>
          <w:rStyle w:val="CommentReference"/>
        </w:rPr>
        <w:commentReference w:id="1"/>
      </w:r>
      <w:r w:rsidR="00AE5962" w:rsidRPr="008561CC">
        <w:rPr>
          <w:rFonts w:ascii="Arial" w:hAnsi="Arial" w:cs="Arial"/>
          <w:sz w:val="19"/>
          <w:szCs w:val="19"/>
        </w:rPr>
        <w:t>air”</w:t>
      </w:r>
      <w:r w:rsidR="008675B4" w:rsidRPr="008561CC">
        <w:rPr>
          <w:rFonts w:ascii="Arial" w:hAnsi="Arial" w:cs="Arial"/>
          <w:sz w:val="19"/>
          <w:szCs w:val="19"/>
        </w:rPr>
        <w:t xml:space="preserve"> Social aspects within the West Midlands Combined Authorities Regional Transport Plan revolve around improving employment rates, economic growth, an improved network for education and the general well-being and quality of life for its citizens, again demonstrating its aim to enshrine subsidiarity as </w:t>
      </w:r>
      <w:r w:rsidR="00411669" w:rsidRPr="008561CC">
        <w:rPr>
          <w:rFonts w:ascii="Arial" w:hAnsi="Arial" w:cs="Arial"/>
          <w:sz w:val="19"/>
          <w:szCs w:val="19"/>
        </w:rPr>
        <w:t xml:space="preserve">applied by the European Union. </w:t>
      </w:r>
    </w:p>
    <w:p w14:paraId="5F54E822" w14:textId="77777777" w:rsidR="0069456B" w:rsidRPr="008561CC" w:rsidRDefault="0069456B" w:rsidP="006A3396">
      <w:pPr>
        <w:tabs>
          <w:tab w:val="left" w:pos="4057"/>
        </w:tabs>
        <w:spacing w:line="360" w:lineRule="auto"/>
        <w:rPr>
          <w:rFonts w:ascii="Arial" w:hAnsi="Arial" w:cs="Arial"/>
          <w:b/>
          <w:sz w:val="19"/>
          <w:szCs w:val="19"/>
        </w:rPr>
      </w:pPr>
    </w:p>
    <w:p w14:paraId="19228F27" w14:textId="4FF75E04" w:rsidR="0069456B" w:rsidRPr="008561CC" w:rsidRDefault="006A3396" w:rsidP="006A3396">
      <w:pPr>
        <w:tabs>
          <w:tab w:val="left" w:pos="4057"/>
        </w:tabs>
        <w:spacing w:line="360" w:lineRule="auto"/>
        <w:rPr>
          <w:rFonts w:ascii="Arial" w:hAnsi="Arial" w:cs="Arial"/>
          <w:sz w:val="19"/>
          <w:szCs w:val="19"/>
        </w:rPr>
      </w:pPr>
      <w:r w:rsidRPr="008561CC">
        <w:rPr>
          <w:rFonts w:ascii="Arial" w:hAnsi="Arial" w:cs="Arial"/>
          <w:sz w:val="19"/>
          <w:szCs w:val="19"/>
        </w:rPr>
        <w:lastRenderedPageBreak/>
        <w:t xml:space="preserve">4.2      </w:t>
      </w:r>
      <w:r w:rsidR="00671E1E" w:rsidRPr="008561CC">
        <w:rPr>
          <w:rFonts w:ascii="Arial" w:hAnsi="Arial" w:cs="Arial"/>
          <w:sz w:val="19"/>
          <w:szCs w:val="19"/>
        </w:rPr>
        <w:t xml:space="preserve">The transport strategies include the goal of “equipping people with skills and then transporting a skilled workforce to jobs across the West Midlands are important challenges for our transport system” (WMCA, 2017). This is another example where WMCA’s vision of a </w:t>
      </w:r>
      <w:commentRangeStart w:id="2"/>
      <w:r w:rsidR="00671E1E" w:rsidRPr="008561CC">
        <w:rPr>
          <w:rFonts w:ascii="Arial" w:hAnsi="Arial" w:cs="Arial"/>
          <w:sz w:val="19"/>
          <w:szCs w:val="19"/>
        </w:rPr>
        <w:t>strategic subsidiarity goal, in this instance benefiting the employment and economic growth of the region by means of connec</w:t>
      </w:r>
      <w:r w:rsidR="002914C3" w:rsidRPr="008561CC">
        <w:rPr>
          <w:rFonts w:ascii="Arial" w:hAnsi="Arial" w:cs="Arial"/>
          <w:sz w:val="19"/>
          <w:szCs w:val="19"/>
        </w:rPr>
        <w:t xml:space="preserve">tivity of transport networking, “unlocking high value growth clusters and supporting </w:t>
      </w:r>
      <w:r w:rsidR="001C5329" w:rsidRPr="008561CC">
        <w:rPr>
          <w:rFonts w:ascii="Arial" w:hAnsi="Arial" w:cs="Arial"/>
          <w:sz w:val="19"/>
          <w:szCs w:val="19"/>
        </w:rPr>
        <w:t>regeneratio</w:t>
      </w:r>
      <w:commentRangeEnd w:id="2"/>
      <w:r w:rsidR="00B65CD1">
        <w:rPr>
          <w:rStyle w:val="CommentReference"/>
        </w:rPr>
        <w:commentReference w:id="2"/>
      </w:r>
      <w:r w:rsidR="001C5329" w:rsidRPr="008561CC">
        <w:rPr>
          <w:rFonts w:ascii="Arial" w:hAnsi="Arial" w:cs="Arial"/>
          <w:sz w:val="19"/>
          <w:szCs w:val="19"/>
        </w:rPr>
        <w:t xml:space="preserve">n and </w:t>
      </w:r>
      <w:proofErr w:type="spellStart"/>
      <w:r w:rsidR="001C5329" w:rsidRPr="008561CC">
        <w:rPr>
          <w:rFonts w:ascii="Arial" w:hAnsi="Arial" w:cs="Arial"/>
          <w:sz w:val="19"/>
          <w:szCs w:val="19"/>
        </w:rPr>
        <w:t>placemaking</w:t>
      </w:r>
      <w:proofErr w:type="spellEnd"/>
      <w:r w:rsidR="001C5329" w:rsidRPr="008561CC">
        <w:rPr>
          <w:rFonts w:ascii="Arial" w:hAnsi="Arial" w:cs="Arial"/>
          <w:sz w:val="19"/>
          <w:szCs w:val="19"/>
        </w:rPr>
        <w:t xml:space="preserve"> initiatives” (WMCA, 2017).  </w:t>
      </w:r>
      <w:r w:rsidR="002914C3" w:rsidRPr="008561CC">
        <w:rPr>
          <w:rFonts w:ascii="Arial" w:hAnsi="Arial" w:cs="Arial"/>
          <w:sz w:val="19"/>
          <w:szCs w:val="19"/>
        </w:rPr>
        <w:t xml:space="preserve"> </w:t>
      </w:r>
    </w:p>
    <w:p w14:paraId="06559304" w14:textId="77777777" w:rsidR="006A3396" w:rsidRDefault="006A3396" w:rsidP="006A3396">
      <w:pPr>
        <w:tabs>
          <w:tab w:val="left" w:pos="4057"/>
        </w:tabs>
        <w:spacing w:line="360" w:lineRule="auto"/>
        <w:rPr>
          <w:rFonts w:ascii="Arial" w:hAnsi="Arial" w:cs="Arial"/>
          <w:b/>
        </w:rPr>
      </w:pPr>
    </w:p>
    <w:p w14:paraId="3B2C7ED6" w14:textId="7B15D39F" w:rsidR="0069456B" w:rsidRDefault="006A3396" w:rsidP="006A3396">
      <w:pPr>
        <w:tabs>
          <w:tab w:val="left" w:pos="4057"/>
        </w:tabs>
        <w:spacing w:line="360" w:lineRule="auto"/>
        <w:rPr>
          <w:rFonts w:ascii="Arial" w:hAnsi="Arial" w:cs="Arial"/>
          <w:b/>
        </w:rPr>
      </w:pPr>
      <w:r>
        <w:rPr>
          <w:rFonts w:ascii="Arial" w:hAnsi="Arial" w:cs="Arial"/>
          <w:b/>
        </w:rPr>
        <w:t xml:space="preserve">      5. </w:t>
      </w:r>
      <w:r w:rsidR="0069456B">
        <w:rPr>
          <w:rFonts w:ascii="Arial" w:hAnsi="Arial" w:cs="Arial"/>
          <w:b/>
        </w:rPr>
        <w:t xml:space="preserve">Integrated Transport Network </w:t>
      </w:r>
    </w:p>
    <w:p w14:paraId="73451A84" w14:textId="77777777" w:rsidR="00471818" w:rsidRDefault="00471818" w:rsidP="006A3396">
      <w:pPr>
        <w:tabs>
          <w:tab w:val="left" w:pos="4057"/>
        </w:tabs>
        <w:spacing w:line="360" w:lineRule="auto"/>
        <w:rPr>
          <w:rFonts w:ascii="Arial" w:hAnsi="Arial" w:cs="Arial"/>
          <w:b/>
        </w:rPr>
      </w:pPr>
    </w:p>
    <w:p w14:paraId="65ECF7C1" w14:textId="2B5AE407" w:rsidR="006A3396" w:rsidRPr="008561CC" w:rsidRDefault="006A3396" w:rsidP="006A3396">
      <w:pPr>
        <w:tabs>
          <w:tab w:val="left" w:pos="4057"/>
        </w:tabs>
        <w:spacing w:line="360" w:lineRule="auto"/>
        <w:rPr>
          <w:rFonts w:ascii="Arial" w:hAnsi="Arial" w:cs="Arial"/>
          <w:sz w:val="19"/>
          <w:szCs w:val="19"/>
        </w:rPr>
      </w:pPr>
      <w:r>
        <w:rPr>
          <w:rFonts w:ascii="Arial" w:hAnsi="Arial" w:cs="Arial"/>
          <w:sz w:val="20"/>
          <w:szCs w:val="20"/>
        </w:rPr>
        <w:t xml:space="preserve">     </w:t>
      </w:r>
      <w:r w:rsidRPr="008561CC">
        <w:rPr>
          <w:rFonts w:ascii="Arial" w:hAnsi="Arial" w:cs="Arial"/>
          <w:sz w:val="19"/>
          <w:szCs w:val="19"/>
        </w:rPr>
        <w:t xml:space="preserve">5.1 </w:t>
      </w:r>
      <w:r w:rsidR="0057566E" w:rsidRPr="008561CC">
        <w:rPr>
          <w:rFonts w:ascii="Arial" w:hAnsi="Arial" w:cs="Arial"/>
          <w:sz w:val="19"/>
          <w:szCs w:val="19"/>
        </w:rPr>
        <w:t xml:space="preserve">The West Midlands Combined Authority’s “Transport strategy supports new jobs and homes being built and helps efforts to ensure cleaner air, lower carbon and a healthier, more active West Midlands... Our overall strategy for resilience is increased public transport use, cycling and walking and innovation. These factors support our ambitions so that a smaller percentage of journeys in the West Midlands are made by car, especially single occupancy car trips at congested times. This is how economically thriving cities across the world flourish and prosper” (WMCA, 2017). The strategy to increase both the use and the attractiveness of integrated public transport within the region, again </w:t>
      </w:r>
      <w:r w:rsidRPr="008561CC">
        <w:rPr>
          <w:rFonts w:ascii="Arial" w:hAnsi="Arial" w:cs="Arial"/>
          <w:sz w:val="19"/>
          <w:szCs w:val="19"/>
        </w:rPr>
        <w:t>demonstrates some</w:t>
      </w:r>
      <w:r w:rsidR="0057566E" w:rsidRPr="008561CC">
        <w:rPr>
          <w:rFonts w:ascii="Arial" w:hAnsi="Arial" w:cs="Arial"/>
          <w:sz w:val="19"/>
          <w:szCs w:val="19"/>
        </w:rPr>
        <w:t xml:space="preserve"> social non-transport aspects that</w:t>
      </w:r>
      <w:r w:rsidRPr="008561CC">
        <w:rPr>
          <w:rFonts w:ascii="Arial" w:hAnsi="Arial" w:cs="Arial"/>
          <w:sz w:val="19"/>
          <w:szCs w:val="19"/>
        </w:rPr>
        <w:t xml:space="preserve"> ultimately</w:t>
      </w:r>
      <w:r w:rsidR="0057566E" w:rsidRPr="008561CC">
        <w:rPr>
          <w:rFonts w:ascii="Arial" w:hAnsi="Arial" w:cs="Arial"/>
          <w:sz w:val="19"/>
          <w:szCs w:val="19"/>
        </w:rPr>
        <w:t xml:space="preserve"> benefit the citizen, with the authority developing and holding decision-making as close to the public in the form of local authorities re-organising</w:t>
      </w:r>
      <w:r w:rsidRPr="008561CC">
        <w:rPr>
          <w:rFonts w:ascii="Arial" w:hAnsi="Arial" w:cs="Arial"/>
          <w:sz w:val="19"/>
          <w:szCs w:val="19"/>
        </w:rPr>
        <w:t xml:space="preserve"> and the development transport to, subsequently, relieve congestion and increase economic growth within the region.</w:t>
      </w:r>
    </w:p>
    <w:p w14:paraId="58EAB164" w14:textId="77777777" w:rsidR="004C6515" w:rsidRPr="004C6515" w:rsidRDefault="004C6515" w:rsidP="006A3396">
      <w:pPr>
        <w:tabs>
          <w:tab w:val="left" w:pos="4057"/>
        </w:tabs>
        <w:spacing w:line="360" w:lineRule="auto"/>
        <w:rPr>
          <w:rFonts w:ascii="Arial" w:hAnsi="Arial" w:cs="Arial"/>
          <w:sz w:val="20"/>
          <w:szCs w:val="20"/>
        </w:rPr>
      </w:pPr>
    </w:p>
    <w:p w14:paraId="28526F0D" w14:textId="031D9784" w:rsidR="004C6515" w:rsidRPr="008561CC" w:rsidRDefault="004C6515" w:rsidP="006A3396">
      <w:pPr>
        <w:tabs>
          <w:tab w:val="left" w:pos="4057"/>
        </w:tabs>
        <w:spacing w:line="360" w:lineRule="auto"/>
        <w:rPr>
          <w:rFonts w:ascii="Arial" w:hAnsi="Arial" w:cs="Arial"/>
          <w:sz w:val="19"/>
          <w:szCs w:val="19"/>
        </w:rPr>
      </w:pPr>
      <w:r w:rsidRPr="008561CC">
        <w:rPr>
          <w:rFonts w:ascii="Arial" w:hAnsi="Arial" w:cs="Arial"/>
          <w:sz w:val="19"/>
          <w:szCs w:val="19"/>
        </w:rPr>
        <w:t xml:space="preserve">     5.2 “The Midlands will be the principal destination to the first phase of the HS2 line and will </w:t>
      </w:r>
      <w:r w:rsidR="009E3424" w:rsidRPr="008561CC">
        <w:rPr>
          <w:rFonts w:ascii="Arial" w:hAnsi="Arial" w:cs="Arial"/>
          <w:sz w:val="19"/>
          <w:szCs w:val="19"/>
        </w:rPr>
        <w:t>benefit</w:t>
      </w:r>
      <w:r w:rsidRPr="008561CC">
        <w:rPr>
          <w:rFonts w:ascii="Arial" w:hAnsi="Arial" w:cs="Arial"/>
          <w:sz w:val="19"/>
          <w:szCs w:val="19"/>
        </w:rPr>
        <w:t xml:space="preserve"> from an interchange station by Airport/NEC </w:t>
      </w:r>
      <w:r w:rsidR="009E3424" w:rsidRPr="008561CC">
        <w:rPr>
          <w:rFonts w:ascii="Arial" w:hAnsi="Arial" w:cs="Arial"/>
          <w:sz w:val="19"/>
          <w:szCs w:val="19"/>
        </w:rPr>
        <w:t>in Solihull and a terminus station at Curzon in Birmingham City Centre. These stations will be catalysts for growth both in their immediate localities and across the wider geography” (WMCA, 2017). The “positive affect of HS2 will be felt across the region. The approach we are taking will ensure that HS2 creates an outstanding legacy in terms of regeneration, jobs, skills economic development and connectivity for the midlands” (WMCA, 2017)</w:t>
      </w:r>
      <w:r w:rsidR="007C0BAA" w:rsidRPr="008561CC">
        <w:rPr>
          <w:rFonts w:ascii="Arial" w:hAnsi="Arial" w:cs="Arial"/>
          <w:sz w:val="19"/>
          <w:szCs w:val="19"/>
        </w:rPr>
        <w:t xml:space="preserve">, HS2 has many non-transport </w:t>
      </w:r>
      <w:r w:rsidR="00EA351B" w:rsidRPr="008561CC">
        <w:rPr>
          <w:rFonts w:ascii="Arial" w:hAnsi="Arial" w:cs="Arial"/>
          <w:sz w:val="19"/>
          <w:szCs w:val="19"/>
        </w:rPr>
        <w:t xml:space="preserve">related positive subsidiarity attributes to the </w:t>
      </w:r>
      <w:commentRangeStart w:id="3"/>
      <w:r w:rsidR="00EA351B" w:rsidRPr="008561CC">
        <w:rPr>
          <w:rFonts w:ascii="Arial" w:hAnsi="Arial" w:cs="Arial"/>
          <w:sz w:val="19"/>
          <w:szCs w:val="19"/>
        </w:rPr>
        <w:t>region, and decisions relating to the strategy by the West Midlands Combined Authority directly impact that of the regions citizens,</w:t>
      </w:r>
      <w:commentRangeEnd w:id="3"/>
      <w:r w:rsidR="00B65CD1">
        <w:rPr>
          <w:rStyle w:val="CommentReference"/>
        </w:rPr>
        <w:commentReference w:id="3"/>
      </w:r>
      <w:r w:rsidR="00EA351B" w:rsidRPr="008561CC">
        <w:rPr>
          <w:rFonts w:ascii="Arial" w:hAnsi="Arial" w:cs="Arial"/>
          <w:sz w:val="19"/>
          <w:szCs w:val="19"/>
        </w:rPr>
        <w:t xml:space="preserve"> therefore close consideration must be applied by the authority and local authorities to ensure development of transport strategies contribute to the economic, e</w:t>
      </w:r>
      <w:bookmarkStart w:id="4" w:name="_GoBack"/>
      <w:bookmarkEnd w:id="4"/>
      <w:r w:rsidR="00EA351B" w:rsidRPr="008561CC">
        <w:rPr>
          <w:rFonts w:ascii="Arial" w:hAnsi="Arial" w:cs="Arial"/>
          <w:sz w:val="19"/>
          <w:szCs w:val="19"/>
        </w:rPr>
        <w:t>nvironmental and social success of the citizens of the region.</w:t>
      </w:r>
      <w:r w:rsidR="0064046E" w:rsidRPr="008561CC">
        <w:rPr>
          <w:rFonts w:ascii="Arial" w:hAnsi="Arial" w:cs="Arial"/>
          <w:sz w:val="19"/>
          <w:szCs w:val="19"/>
        </w:rPr>
        <w:t xml:space="preserve"> HS2 connectivity attributes include “</w:t>
      </w:r>
      <w:r w:rsidR="00350A2F" w:rsidRPr="008561CC">
        <w:rPr>
          <w:rFonts w:ascii="Arial" w:hAnsi="Arial" w:cs="Arial"/>
          <w:sz w:val="19"/>
          <w:szCs w:val="19"/>
        </w:rPr>
        <w:t xml:space="preserve">integrating two landmark stations into the fabric of the region... can unlock economic growth and development”. </w:t>
      </w:r>
    </w:p>
    <w:p w14:paraId="61E15A37" w14:textId="77777777" w:rsidR="00776C1E" w:rsidRDefault="00776C1E" w:rsidP="006A3396">
      <w:pPr>
        <w:tabs>
          <w:tab w:val="left" w:pos="4057"/>
        </w:tabs>
        <w:spacing w:line="360" w:lineRule="auto"/>
        <w:rPr>
          <w:rFonts w:ascii="Arial" w:hAnsi="Arial" w:cs="Arial"/>
          <w:b/>
        </w:rPr>
      </w:pPr>
    </w:p>
    <w:p w14:paraId="0CD927DE" w14:textId="0F6465FD" w:rsidR="006A3396" w:rsidRDefault="006A3396" w:rsidP="006A3396">
      <w:pPr>
        <w:tabs>
          <w:tab w:val="left" w:pos="4057"/>
        </w:tabs>
        <w:spacing w:line="360" w:lineRule="auto"/>
        <w:rPr>
          <w:rFonts w:ascii="Arial" w:hAnsi="Arial" w:cs="Arial"/>
          <w:b/>
        </w:rPr>
      </w:pPr>
      <w:r>
        <w:rPr>
          <w:rFonts w:ascii="Arial" w:hAnsi="Arial" w:cs="Arial"/>
          <w:b/>
        </w:rPr>
        <w:t xml:space="preserve">     6. Transport Safety </w:t>
      </w:r>
    </w:p>
    <w:p w14:paraId="589227BA" w14:textId="77777777" w:rsidR="00776C1E" w:rsidRDefault="00776C1E" w:rsidP="006A3396">
      <w:pPr>
        <w:tabs>
          <w:tab w:val="left" w:pos="4057"/>
        </w:tabs>
        <w:spacing w:line="360" w:lineRule="auto"/>
        <w:rPr>
          <w:rFonts w:ascii="Arial" w:hAnsi="Arial" w:cs="Arial"/>
          <w:b/>
        </w:rPr>
      </w:pPr>
    </w:p>
    <w:p w14:paraId="743962D9" w14:textId="4CAC7369" w:rsidR="00776C1E" w:rsidRPr="008561CC" w:rsidRDefault="00776C1E" w:rsidP="00776C1E">
      <w:pPr>
        <w:tabs>
          <w:tab w:val="left" w:pos="4057"/>
        </w:tabs>
        <w:spacing w:line="360" w:lineRule="auto"/>
        <w:rPr>
          <w:rFonts w:ascii="Arial" w:hAnsi="Arial" w:cs="Arial"/>
          <w:sz w:val="19"/>
          <w:szCs w:val="19"/>
        </w:rPr>
      </w:pPr>
      <w:r w:rsidRPr="008561CC">
        <w:rPr>
          <w:rFonts w:ascii="Arial" w:hAnsi="Arial" w:cs="Arial"/>
          <w:sz w:val="19"/>
          <w:szCs w:val="19"/>
        </w:rPr>
        <w:t>6.1    The West Midlands Combined Authority’s aims of creating alliance to devolution aspects of power to better people of the region continues with forming a “Stations Alliance” together with Network Rail. The “focus of the alliance is aimed at addressing this issue (sustained improvements) and creating a long-term sustainable solution that delivers stations that are better for the livelihoods and economies of the communities they serve”,</w:t>
      </w:r>
      <w:r w:rsidR="009216B9" w:rsidRPr="008561CC">
        <w:rPr>
          <w:rFonts w:ascii="Arial" w:hAnsi="Arial" w:cs="Arial"/>
          <w:sz w:val="19"/>
          <w:szCs w:val="19"/>
        </w:rPr>
        <w:t xml:space="preserve"> (WMCA, 2017)</w:t>
      </w:r>
      <w:r w:rsidRPr="008561CC">
        <w:rPr>
          <w:rFonts w:ascii="Arial" w:hAnsi="Arial" w:cs="Arial"/>
          <w:sz w:val="19"/>
          <w:szCs w:val="19"/>
        </w:rPr>
        <w:t xml:space="preserve"> meaning the Combined Authorities’ goals include the redevelopment of stations under an alliance to provide a safer, more suitable environment people can use, </w:t>
      </w:r>
      <w:r w:rsidRPr="008561CC">
        <w:rPr>
          <w:rFonts w:ascii="Arial" w:hAnsi="Arial" w:cs="Arial"/>
          <w:sz w:val="19"/>
          <w:szCs w:val="19"/>
        </w:rPr>
        <w:lastRenderedPageBreak/>
        <w:t xml:space="preserve">with the ultimate goal of making integrated public transport in the region more attractive, reducing car numbers and contributing to the region’s economic growth. </w:t>
      </w:r>
    </w:p>
    <w:p w14:paraId="6A205B61" w14:textId="77777777" w:rsidR="009216B9" w:rsidRDefault="009216B9" w:rsidP="006A3396">
      <w:pPr>
        <w:tabs>
          <w:tab w:val="left" w:pos="4057"/>
        </w:tabs>
        <w:spacing w:line="360" w:lineRule="auto"/>
        <w:rPr>
          <w:rFonts w:ascii="Arial" w:hAnsi="Arial" w:cs="Arial"/>
          <w:sz w:val="20"/>
          <w:szCs w:val="20"/>
        </w:rPr>
      </w:pPr>
    </w:p>
    <w:p w14:paraId="7027CC0F" w14:textId="3434718E" w:rsidR="009216B9" w:rsidRPr="009216B9" w:rsidRDefault="009216B9" w:rsidP="006A3396">
      <w:pPr>
        <w:tabs>
          <w:tab w:val="left" w:pos="4057"/>
        </w:tabs>
        <w:spacing w:line="360" w:lineRule="auto"/>
        <w:rPr>
          <w:rFonts w:ascii="Arial" w:hAnsi="Arial" w:cs="Arial"/>
          <w:b/>
        </w:rPr>
      </w:pPr>
      <w:r w:rsidRPr="009216B9">
        <w:rPr>
          <w:rFonts w:ascii="Arial" w:hAnsi="Arial" w:cs="Arial"/>
          <w:b/>
        </w:rPr>
        <w:t xml:space="preserve">     </w:t>
      </w:r>
      <w:r>
        <w:rPr>
          <w:rFonts w:ascii="Arial" w:hAnsi="Arial" w:cs="Arial"/>
          <w:b/>
        </w:rPr>
        <w:t>7.</w:t>
      </w:r>
      <w:r w:rsidRPr="009216B9">
        <w:rPr>
          <w:rFonts w:ascii="Arial" w:hAnsi="Arial" w:cs="Arial"/>
          <w:b/>
        </w:rPr>
        <w:t xml:space="preserve"> Fr</w:t>
      </w:r>
      <w:r w:rsidR="00797B9E">
        <w:rPr>
          <w:rFonts w:ascii="Arial" w:hAnsi="Arial" w:cs="Arial"/>
          <w:b/>
        </w:rPr>
        <w:t>e</w:t>
      </w:r>
      <w:r w:rsidRPr="009216B9">
        <w:rPr>
          <w:rFonts w:ascii="Arial" w:hAnsi="Arial" w:cs="Arial"/>
          <w:b/>
        </w:rPr>
        <w:t>ight and Logistics</w:t>
      </w:r>
    </w:p>
    <w:p w14:paraId="41CC568E" w14:textId="77777777" w:rsidR="009216B9" w:rsidRDefault="009216B9" w:rsidP="006A3396">
      <w:pPr>
        <w:tabs>
          <w:tab w:val="left" w:pos="4057"/>
        </w:tabs>
        <w:spacing w:line="360" w:lineRule="auto"/>
        <w:rPr>
          <w:rFonts w:ascii="Arial" w:hAnsi="Arial" w:cs="Arial"/>
          <w:b/>
        </w:rPr>
      </w:pPr>
    </w:p>
    <w:p w14:paraId="14165E6C" w14:textId="45DF457B" w:rsidR="009216B9" w:rsidRPr="009216B9" w:rsidRDefault="009216B9" w:rsidP="006A3396">
      <w:pPr>
        <w:tabs>
          <w:tab w:val="left" w:pos="4057"/>
        </w:tabs>
        <w:spacing w:line="360" w:lineRule="auto"/>
        <w:rPr>
          <w:rFonts w:ascii="Arial" w:hAnsi="Arial" w:cs="Arial"/>
          <w:sz w:val="20"/>
          <w:szCs w:val="20"/>
        </w:rPr>
      </w:pPr>
      <w:r w:rsidRPr="009216B9">
        <w:rPr>
          <w:rFonts w:ascii="Arial" w:hAnsi="Arial" w:cs="Arial"/>
          <w:sz w:val="20"/>
          <w:szCs w:val="20"/>
        </w:rPr>
        <w:t>7.1</w:t>
      </w:r>
      <w:r>
        <w:rPr>
          <w:rFonts w:ascii="Arial" w:hAnsi="Arial" w:cs="Arial"/>
          <w:sz w:val="20"/>
          <w:szCs w:val="20"/>
        </w:rPr>
        <w:t xml:space="preserve">     </w:t>
      </w:r>
      <w:r w:rsidRPr="008561CC">
        <w:rPr>
          <w:rFonts w:ascii="Arial" w:hAnsi="Arial" w:cs="Arial"/>
          <w:sz w:val="19"/>
          <w:szCs w:val="19"/>
        </w:rPr>
        <w:t>“Through the devolution deal we have been we have given more powers to shape our own economic future... freight plays an integral role. Our robust freight strategy i</w:t>
      </w:r>
      <w:r w:rsidR="008561CC" w:rsidRPr="008561CC">
        <w:rPr>
          <w:rFonts w:ascii="Arial" w:hAnsi="Arial" w:cs="Arial"/>
          <w:sz w:val="19"/>
          <w:szCs w:val="19"/>
        </w:rPr>
        <w:t>nfluences a wide range of areas, including economic growth and economic inclusion, population growth and housing development, the environment, public health and social-wellbeing” (WMCA, 2017). Improving the West Midlands freight strategy subsequently aids aspects of the inhabitant population that require improvement, by means of creating employment and revitalisation of areas. This is another area of which the “devolution deal” has shifted decision-making from a national to a regional organisation, closer to the citizen, therefore recognising the needs and requirements of the region.</w:t>
      </w:r>
    </w:p>
    <w:p w14:paraId="407F4E7B" w14:textId="77777777" w:rsidR="006C5CD6" w:rsidRPr="00035905" w:rsidRDefault="006C5CD6" w:rsidP="006A3396">
      <w:pPr>
        <w:tabs>
          <w:tab w:val="left" w:pos="4057"/>
        </w:tabs>
        <w:spacing w:line="360" w:lineRule="auto"/>
        <w:rPr>
          <w:rFonts w:ascii="Arial" w:hAnsi="Arial" w:cs="Arial"/>
          <w:b/>
        </w:rPr>
      </w:pPr>
    </w:p>
    <w:p w14:paraId="6C4518E9" w14:textId="3CACB7F6" w:rsidR="005D12C7" w:rsidRPr="00864003" w:rsidRDefault="00864003" w:rsidP="006A3396">
      <w:pPr>
        <w:tabs>
          <w:tab w:val="left" w:pos="4057"/>
        </w:tabs>
        <w:spacing w:line="360" w:lineRule="auto"/>
        <w:rPr>
          <w:rFonts w:ascii="Arial" w:hAnsi="Arial" w:cs="Arial"/>
          <w:b/>
        </w:rPr>
      </w:pPr>
      <w:r>
        <w:rPr>
          <w:rFonts w:ascii="Arial" w:hAnsi="Arial" w:cs="Arial"/>
          <w:b/>
        </w:rPr>
        <w:t xml:space="preserve">Conclusion </w:t>
      </w:r>
    </w:p>
    <w:p w14:paraId="31D99117" w14:textId="77777777" w:rsidR="005D12C7" w:rsidRDefault="005D12C7" w:rsidP="006A3396">
      <w:pPr>
        <w:tabs>
          <w:tab w:val="left" w:pos="4057"/>
        </w:tabs>
        <w:spacing w:line="360" w:lineRule="auto"/>
        <w:rPr>
          <w:rFonts w:ascii="Arial" w:hAnsi="Arial" w:cs="Arial"/>
          <w:b/>
        </w:rPr>
      </w:pPr>
    </w:p>
    <w:p w14:paraId="029FEF4F" w14:textId="71FA6992" w:rsidR="005D12C7" w:rsidRPr="008561CC" w:rsidRDefault="004439D7" w:rsidP="006A3396">
      <w:pPr>
        <w:tabs>
          <w:tab w:val="left" w:pos="4057"/>
        </w:tabs>
        <w:spacing w:line="360" w:lineRule="auto"/>
        <w:rPr>
          <w:rFonts w:ascii="Arial" w:hAnsi="Arial" w:cs="Arial"/>
          <w:sz w:val="19"/>
          <w:szCs w:val="19"/>
        </w:rPr>
      </w:pPr>
      <w:r w:rsidRPr="008561CC">
        <w:rPr>
          <w:rFonts w:ascii="Arial" w:hAnsi="Arial" w:cs="Arial"/>
          <w:sz w:val="19"/>
          <w:szCs w:val="19"/>
        </w:rPr>
        <w:t xml:space="preserve">The Regional Transport Plan for the West Midlands reveals development of some non-transport goals that can be observed to enshrine the concept of subsidiarity as applied by the European Union. These non-transport subsidiarity goals all contribute as pieces of a jigsaw, orchestrated by the West Midlands Combined Authority, to enshrine the concept of subsidiarity as applied by the European Union in the region of the West Midlands. The body of the West Midlands Combined Authority ensures decision making is kept at the most local level, delivering policy and guidelines for the constituents to follow, delivering the best possible result with the citizens of the region as a priority. The ultimate goal is to create a smarter, sustainable, safe and attractive integrated transport network for the region, to allow movement for economic growth and decrease the negative impacts of congestion. </w:t>
      </w:r>
    </w:p>
    <w:p w14:paraId="0A688592" w14:textId="77777777" w:rsidR="005D12C7" w:rsidRDefault="005D12C7" w:rsidP="006A3396">
      <w:pPr>
        <w:tabs>
          <w:tab w:val="left" w:pos="4057"/>
        </w:tabs>
        <w:spacing w:line="360" w:lineRule="auto"/>
        <w:rPr>
          <w:rFonts w:ascii="Arial" w:hAnsi="Arial" w:cs="Arial"/>
          <w:b/>
        </w:rPr>
      </w:pPr>
    </w:p>
    <w:p w14:paraId="46E41B6D" w14:textId="77777777" w:rsidR="006C5CD6" w:rsidRDefault="006C5CD6" w:rsidP="006A3396">
      <w:pPr>
        <w:tabs>
          <w:tab w:val="left" w:pos="4057"/>
        </w:tabs>
        <w:spacing w:line="360" w:lineRule="auto"/>
        <w:rPr>
          <w:rFonts w:ascii="Arial" w:hAnsi="Arial" w:cs="Arial"/>
          <w:b/>
        </w:rPr>
      </w:pPr>
    </w:p>
    <w:p w14:paraId="37FCF512" w14:textId="77777777" w:rsidR="006C5CD6" w:rsidRPr="006A3396" w:rsidRDefault="006C5CD6" w:rsidP="006A3396">
      <w:pPr>
        <w:tabs>
          <w:tab w:val="left" w:pos="4057"/>
        </w:tabs>
        <w:spacing w:line="360" w:lineRule="auto"/>
        <w:rPr>
          <w:rFonts w:ascii="Arial" w:hAnsi="Arial" w:cs="Arial"/>
          <w:b/>
        </w:rPr>
      </w:pPr>
    </w:p>
    <w:p w14:paraId="650BE638" w14:textId="56BA6FE1" w:rsidR="006A3396" w:rsidRDefault="006A3396" w:rsidP="006A3396">
      <w:pPr>
        <w:tabs>
          <w:tab w:val="left" w:pos="4057"/>
        </w:tabs>
        <w:spacing w:line="360" w:lineRule="auto"/>
        <w:rPr>
          <w:rFonts w:ascii="Arial" w:hAnsi="Arial" w:cs="Arial"/>
          <w:b/>
        </w:rPr>
      </w:pPr>
      <w:r>
        <w:rPr>
          <w:rFonts w:ascii="Arial" w:hAnsi="Arial" w:cs="Arial"/>
          <w:b/>
        </w:rPr>
        <w:t>References</w:t>
      </w:r>
    </w:p>
    <w:p w14:paraId="7E529086" w14:textId="77777777" w:rsidR="006C5CD6" w:rsidRDefault="006C5CD6" w:rsidP="006A3396">
      <w:pPr>
        <w:tabs>
          <w:tab w:val="left" w:pos="4057"/>
        </w:tabs>
        <w:spacing w:line="360" w:lineRule="auto"/>
        <w:rPr>
          <w:rFonts w:ascii="Arial" w:hAnsi="Arial" w:cs="Arial"/>
          <w:b/>
        </w:rPr>
      </w:pPr>
    </w:p>
    <w:p w14:paraId="5EBB40B3" w14:textId="58B8FCB1" w:rsidR="00681870" w:rsidRPr="008561CC" w:rsidRDefault="006A3396" w:rsidP="0064046E">
      <w:pPr>
        <w:tabs>
          <w:tab w:val="left" w:pos="4057"/>
        </w:tabs>
        <w:spacing w:line="360" w:lineRule="auto"/>
        <w:rPr>
          <w:rFonts w:ascii="Arial" w:hAnsi="Arial" w:cs="Arial"/>
          <w:sz w:val="19"/>
          <w:szCs w:val="19"/>
        </w:rPr>
      </w:pPr>
      <w:r w:rsidRPr="008561CC">
        <w:rPr>
          <w:rFonts w:ascii="Arial" w:hAnsi="Arial" w:cs="Arial"/>
          <w:sz w:val="19"/>
          <w:szCs w:val="19"/>
        </w:rPr>
        <w:t xml:space="preserve">West Midlands Combined Authority (WMCA), 2017, </w:t>
      </w:r>
      <w:r w:rsidRPr="008561CC">
        <w:rPr>
          <w:rFonts w:ascii="Arial" w:hAnsi="Arial" w:cs="Arial"/>
          <w:i/>
          <w:sz w:val="19"/>
          <w:szCs w:val="19"/>
        </w:rPr>
        <w:t xml:space="preserve">(Regional) Transport Plan 2017/18 </w:t>
      </w:r>
      <w:r w:rsidR="006506EA" w:rsidRPr="008561CC">
        <w:rPr>
          <w:rFonts w:ascii="Arial" w:hAnsi="Arial" w:cs="Arial"/>
          <w:i/>
          <w:sz w:val="19"/>
          <w:szCs w:val="19"/>
        </w:rPr>
        <w:t xml:space="preserve">(prepared by the </w:t>
      </w:r>
      <w:r w:rsidRPr="008561CC">
        <w:rPr>
          <w:rFonts w:ascii="Arial" w:hAnsi="Arial" w:cs="Arial"/>
          <w:i/>
          <w:sz w:val="19"/>
          <w:szCs w:val="19"/>
        </w:rPr>
        <w:t>TfWM</w:t>
      </w:r>
      <w:r w:rsidR="006506EA" w:rsidRPr="008561CC">
        <w:rPr>
          <w:rFonts w:ascii="Arial" w:hAnsi="Arial" w:cs="Arial"/>
          <w:i/>
          <w:sz w:val="19"/>
          <w:szCs w:val="19"/>
        </w:rPr>
        <w:t>)</w:t>
      </w:r>
    </w:p>
    <w:sectPr w:rsidR="00681870" w:rsidRPr="008561CC" w:rsidSect="00D214F5">
      <w:headerReference w:type="default" r:id="rId9"/>
      <w:footerReference w:type="even" r:id="rId10"/>
      <w:footerReference w:type="default" r:id="rId11"/>
      <w:pgSz w:w="11900" w:h="16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Orr, Graham" w:date="2018-04-18T11:49:00Z" w:initials="OG">
    <w:p w14:paraId="7B493C69" w14:textId="002178F0" w:rsidR="00B65CD1" w:rsidRDefault="00B65CD1">
      <w:pPr>
        <w:pStyle w:val="CommentText"/>
      </w:pPr>
      <w:r>
        <w:rPr>
          <w:rStyle w:val="CommentReference"/>
        </w:rPr>
        <w:annotationRef/>
      </w:r>
      <w:r>
        <w:t xml:space="preserve">You have misunderstood this – the clue lies in the wording of the quote:  ‘…supported bids by [NXWM] for government </w:t>
      </w:r>
      <w:proofErr w:type="spellStart"/>
      <w:r>
        <w:t>fundig</w:t>
      </w:r>
      <w:proofErr w:type="spellEnd"/>
      <w:r>
        <w:t>…’   So the initiative is at national level.</w:t>
      </w:r>
    </w:p>
  </w:comment>
  <w:comment w:id="1" w:author="Orr, Graham" w:date="2018-04-18T11:51:00Z" w:initials="OG">
    <w:p w14:paraId="1F293A46" w14:textId="137920FC" w:rsidR="00B65CD1" w:rsidRDefault="00B65CD1">
      <w:pPr>
        <w:pStyle w:val="CommentText"/>
      </w:pPr>
      <w:r>
        <w:rPr>
          <w:rStyle w:val="CommentReference"/>
        </w:rPr>
        <w:annotationRef/>
      </w:r>
      <w:proofErr w:type="spellStart"/>
      <w:r>
        <w:t>Mis</w:t>
      </w:r>
      <w:proofErr w:type="spellEnd"/>
      <w:r>
        <w:t>-quoted?</w:t>
      </w:r>
    </w:p>
  </w:comment>
  <w:comment w:id="2" w:author="Orr, Graham" w:date="2018-04-18T11:52:00Z" w:initials="OG">
    <w:p w14:paraId="28F32962" w14:textId="7E9DE56A" w:rsidR="00B65CD1" w:rsidRDefault="00B65CD1">
      <w:pPr>
        <w:pStyle w:val="CommentText"/>
      </w:pPr>
      <w:r>
        <w:rPr>
          <w:rStyle w:val="CommentReference"/>
        </w:rPr>
        <w:annotationRef/>
      </w:r>
      <w:r>
        <w:t xml:space="preserve">The case is not made supporting the concept of subsidiarity.    You need to provide evidence that this or that decision was made as closely AS POSSIBLE to the citizen.    There is no other strategy within the concept of subsidiarity than the decision is made as closely as possible (practicable) to the citizen.   </w:t>
      </w:r>
    </w:p>
  </w:comment>
  <w:comment w:id="3" w:author="Orr, Graham" w:date="2018-04-18T11:56:00Z" w:initials="OG">
    <w:p w14:paraId="0AC6FAB5" w14:textId="47633ACF" w:rsidR="00B65CD1" w:rsidRDefault="00B65CD1">
      <w:pPr>
        <w:pStyle w:val="CommentText"/>
      </w:pPr>
      <w:r>
        <w:rPr>
          <w:rStyle w:val="CommentReference"/>
        </w:rPr>
        <w:annotationRef/>
      </w:r>
      <w:r>
        <w:t>Explain how Mrs Smith of 110 Inkerman Street, Birmingham was consulted.   Or not.</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7B493C69" w15:done="0"/>
  <w15:commentEx w15:paraId="1F293A46" w15:done="0"/>
  <w15:commentEx w15:paraId="28F32962" w15:done="0"/>
  <w15:commentEx w15:paraId="0AC6FAB5"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FCC921D" w14:textId="77777777" w:rsidR="001377C7" w:rsidRDefault="001377C7" w:rsidP="005D12C7">
      <w:r>
        <w:separator/>
      </w:r>
    </w:p>
  </w:endnote>
  <w:endnote w:type="continuationSeparator" w:id="0">
    <w:p w14:paraId="3F9B8DAB" w14:textId="77777777" w:rsidR="001377C7" w:rsidRDefault="001377C7" w:rsidP="005D12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46772A" w14:textId="77777777" w:rsidR="005D12C7" w:rsidRDefault="005D12C7" w:rsidP="000037A5">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4563AC9" w14:textId="77777777" w:rsidR="005D12C7" w:rsidRDefault="005D12C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D4577F3" w14:textId="77777777" w:rsidR="005D12C7" w:rsidRDefault="005D12C7" w:rsidP="000037A5">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B65CD1">
      <w:rPr>
        <w:rStyle w:val="PageNumber"/>
        <w:noProof/>
      </w:rPr>
      <w:t>5</w:t>
    </w:r>
    <w:r>
      <w:rPr>
        <w:rStyle w:val="PageNumber"/>
      </w:rPr>
      <w:fldChar w:fldCharType="end"/>
    </w:r>
  </w:p>
  <w:p w14:paraId="4D179F2F" w14:textId="77777777" w:rsidR="005D12C7" w:rsidRDefault="005D12C7" w:rsidP="005D12C7">
    <w:pPr>
      <w:pStyle w:val="Footer"/>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E3CB19A" w14:textId="77777777" w:rsidR="001377C7" w:rsidRDefault="001377C7" w:rsidP="005D12C7">
      <w:r>
        <w:separator/>
      </w:r>
    </w:p>
  </w:footnote>
  <w:footnote w:type="continuationSeparator" w:id="0">
    <w:p w14:paraId="2BBF1465" w14:textId="77777777" w:rsidR="001377C7" w:rsidRDefault="001377C7" w:rsidP="005D12C7">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D3CBE93" w14:textId="7813C9AF" w:rsidR="005D12C7" w:rsidRPr="00B07ACF" w:rsidRDefault="005D12C7" w:rsidP="005D12C7">
    <w:pPr>
      <w:tabs>
        <w:tab w:val="left" w:pos="4057"/>
      </w:tabs>
      <w:rPr>
        <w:rFonts w:ascii="Arial" w:hAnsi="Arial" w:cs="Arial"/>
        <w:sz w:val="20"/>
        <w:szCs w:val="20"/>
      </w:rPr>
    </w:pPr>
    <w:r w:rsidRPr="007F6BFF">
      <w:rPr>
        <w:rFonts w:ascii="Arial" w:hAnsi="Arial" w:cs="Arial"/>
        <w:sz w:val="20"/>
        <w:szCs w:val="20"/>
      </w:rPr>
      <w:t>P15</w:t>
    </w:r>
    <w:r w:rsidR="00631324">
      <w:rPr>
        <w:rFonts w:ascii="Arial" w:hAnsi="Arial" w:cs="Arial"/>
        <w:sz w:val="20"/>
        <w:szCs w:val="20"/>
      </w:rPr>
      <w:t>2361 York M – PD03 A3</w:t>
    </w:r>
  </w:p>
  <w:p w14:paraId="7E67ED29" w14:textId="77777777" w:rsidR="005D12C7" w:rsidRDefault="005D12C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E0560AC"/>
    <w:multiLevelType w:val="hybridMultilevel"/>
    <w:tmpl w:val="B2B662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B24691"/>
    <w:multiLevelType w:val="hybridMultilevel"/>
    <w:tmpl w:val="EE76B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527342A"/>
    <w:multiLevelType w:val="multilevel"/>
    <w:tmpl w:val="B456BFB6"/>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76C120D2"/>
    <w:multiLevelType w:val="multilevel"/>
    <w:tmpl w:val="584AA1EE"/>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2"/>
  </w:num>
  <w:num w:numId="2">
    <w:abstractNumId w:val="3"/>
  </w:num>
  <w:num w:numId="3">
    <w:abstractNumId w:val="1"/>
  </w:num>
  <w:num w:numId="4">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Orr, Graham">
    <w15:presenceInfo w15:providerId="AD" w15:userId="S-1-5-21-809251214-2178901256-4152538893-2553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12C7"/>
    <w:rsid w:val="00004EB6"/>
    <w:rsid w:val="00046B51"/>
    <w:rsid w:val="00050D1A"/>
    <w:rsid w:val="000E3BC1"/>
    <w:rsid w:val="000E54A2"/>
    <w:rsid w:val="001377C7"/>
    <w:rsid w:val="00181A8B"/>
    <w:rsid w:val="001851C4"/>
    <w:rsid w:val="001C5329"/>
    <w:rsid w:val="001E2E91"/>
    <w:rsid w:val="002514E9"/>
    <w:rsid w:val="00281636"/>
    <w:rsid w:val="002914C3"/>
    <w:rsid w:val="00294076"/>
    <w:rsid w:val="00297A37"/>
    <w:rsid w:val="002A472D"/>
    <w:rsid w:val="002C1AB3"/>
    <w:rsid w:val="003041E4"/>
    <w:rsid w:val="00313FE3"/>
    <w:rsid w:val="00314E26"/>
    <w:rsid w:val="003257EB"/>
    <w:rsid w:val="003445E9"/>
    <w:rsid w:val="00350A2F"/>
    <w:rsid w:val="00387EFA"/>
    <w:rsid w:val="00401BE4"/>
    <w:rsid w:val="00411669"/>
    <w:rsid w:val="004329B5"/>
    <w:rsid w:val="004335CE"/>
    <w:rsid w:val="004439D7"/>
    <w:rsid w:val="004452FF"/>
    <w:rsid w:val="00456B3F"/>
    <w:rsid w:val="00471818"/>
    <w:rsid w:val="00493044"/>
    <w:rsid w:val="004A7532"/>
    <w:rsid w:val="004C6515"/>
    <w:rsid w:val="0057566E"/>
    <w:rsid w:val="005B0058"/>
    <w:rsid w:val="005D12C7"/>
    <w:rsid w:val="00631324"/>
    <w:rsid w:val="0064046E"/>
    <w:rsid w:val="00641664"/>
    <w:rsid w:val="00644BAD"/>
    <w:rsid w:val="006506EA"/>
    <w:rsid w:val="00671E1E"/>
    <w:rsid w:val="00676E15"/>
    <w:rsid w:val="0069456B"/>
    <w:rsid w:val="006A3396"/>
    <w:rsid w:val="006B02E3"/>
    <w:rsid w:val="006C5CD6"/>
    <w:rsid w:val="006C7E83"/>
    <w:rsid w:val="007154AB"/>
    <w:rsid w:val="00725467"/>
    <w:rsid w:val="007400AC"/>
    <w:rsid w:val="007455AE"/>
    <w:rsid w:val="007503B6"/>
    <w:rsid w:val="00776C1E"/>
    <w:rsid w:val="00797B9E"/>
    <w:rsid w:val="007C0BAA"/>
    <w:rsid w:val="008561CC"/>
    <w:rsid w:val="00864003"/>
    <w:rsid w:val="008675B4"/>
    <w:rsid w:val="00881510"/>
    <w:rsid w:val="0089279E"/>
    <w:rsid w:val="008A3BD8"/>
    <w:rsid w:val="009216B9"/>
    <w:rsid w:val="00944292"/>
    <w:rsid w:val="009506FD"/>
    <w:rsid w:val="00952527"/>
    <w:rsid w:val="009C0FCD"/>
    <w:rsid w:val="009E3424"/>
    <w:rsid w:val="009E5563"/>
    <w:rsid w:val="00A102B1"/>
    <w:rsid w:val="00A17F13"/>
    <w:rsid w:val="00A53F51"/>
    <w:rsid w:val="00AA0C5F"/>
    <w:rsid w:val="00AE5962"/>
    <w:rsid w:val="00B65CD1"/>
    <w:rsid w:val="00B72512"/>
    <w:rsid w:val="00C548B7"/>
    <w:rsid w:val="00C72778"/>
    <w:rsid w:val="00C97D72"/>
    <w:rsid w:val="00CA6DB6"/>
    <w:rsid w:val="00CC7D4F"/>
    <w:rsid w:val="00D214F5"/>
    <w:rsid w:val="00D45E25"/>
    <w:rsid w:val="00D92DE3"/>
    <w:rsid w:val="00DC6661"/>
    <w:rsid w:val="00DD7A79"/>
    <w:rsid w:val="00E12E59"/>
    <w:rsid w:val="00E1599A"/>
    <w:rsid w:val="00E16AC2"/>
    <w:rsid w:val="00E665F1"/>
    <w:rsid w:val="00EA0F44"/>
    <w:rsid w:val="00EA351B"/>
    <w:rsid w:val="00ED19AF"/>
    <w:rsid w:val="00EF5BE0"/>
    <w:rsid w:val="00F010C5"/>
    <w:rsid w:val="00F45EDD"/>
    <w:rsid w:val="00FA6D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503A1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D12C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D12C7"/>
    <w:pPr>
      <w:ind w:left="720"/>
      <w:contextualSpacing/>
    </w:pPr>
  </w:style>
  <w:style w:type="paragraph" w:styleId="Header">
    <w:name w:val="header"/>
    <w:basedOn w:val="Normal"/>
    <w:link w:val="HeaderChar"/>
    <w:uiPriority w:val="99"/>
    <w:unhideWhenUsed/>
    <w:rsid w:val="005D12C7"/>
    <w:pPr>
      <w:tabs>
        <w:tab w:val="center" w:pos="4513"/>
        <w:tab w:val="right" w:pos="9026"/>
      </w:tabs>
    </w:pPr>
  </w:style>
  <w:style w:type="character" w:customStyle="1" w:styleId="HeaderChar">
    <w:name w:val="Header Char"/>
    <w:basedOn w:val="DefaultParagraphFont"/>
    <w:link w:val="Header"/>
    <w:uiPriority w:val="99"/>
    <w:rsid w:val="005D12C7"/>
  </w:style>
  <w:style w:type="paragraph" w:styleId="Footer">
    <w:name w:val="footer"/>
    <w:basedOn w:val="Normal"/>
    <w:link w:val="FooterChar"/>
    <w:uiPriority w:val="99"/>
    <w:unhideWhenUsed/>
    <w:rsid w:val="005D12C7"/>
    <w:pPr>
      <w:tabs>
        <w:tab w:val="center" w:pos="4513"/>
        <w:tab w:val="right" w:pos="9026"/>
      </w:tabs>
    </w:pPr>
  </w:style>
  <w:style w:type="character" w:customStyle="1" w:styleId="FooterChar">
    <w:name w:val="Footer Char"/>
    <w:basedOn w:val="DefaultParagraphFont"/>
    <w:link w:val="Footer"/>
    <w:uiPriority w:val="99"/>
    <w:rsid w:val="005D12C7"/>
  </w:style>
  <w:style w:type="character" w:styleId="PageNumber">
    <w:name w:val="page number"/>
    <w:basedOn w:val="DefaultParagraphFont"/>
    <w:uiPriority w:val="99"/>
    <w:semiHidden/>
    <w:unhideWhenUsed/>
    <w:rsid w:val="005D12C7"/>
  </w:style>
  <w:style w:type="paragraph" w:styleId="BalloonText">
    <w:name w:val="Balloon Text"/>
    <w:basedOn w:val="Normal"/>
    <w:link w:val="BalloonTextChar"/>
    <w:uiPriority w:val="99"/>
    <w:semiHidden/>
    <w:unhideWhenUsed/>
    <w:rsid w:val="00776C1E"/>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76C1E"/>
    <w:rPr>
      <w:rFonts w:ascii="Segoe UI" w:hAnsi="Segoe UI" w:cs="Segoe UI"/>
      <w:sz w:val="18"/>
      <w:szCs w:val="18"/>
    </w:rPr>
  </w:style>
  <w:style w:type="character" w:styleId="CommentReference">
    <w:name w:val="annotation reference"/>
    <w:basedOn w:val="DefaultParagraphFont"/>
    <w:uiPriority w:val="99"/>
    <w:semiHidden/>
    <w:unhideWhenUsed/>
    <w:rsid w:val="00B65CD1"/>
    <w:rPr>
      <w:sz w:val="16"/>
      <w:szCs w:val="16"/>
    </w:rPr>
  </w:style>
  <w:style w:type="paragraph" w:styleId="CommentText">
    <w:name w:val="annotation text"/>
    <w:basedOn w:val="Normal"/>
    <w:link w:val="CommentTextChar"/>
    <w:uiPriority w:val="99"/>
    <w:semiHidden/>
    <w:unhideWhenUsed/>
    <w:rsid w:val="00B65CD1"/>
    <w:rPr>
      <w:sz w:val="20"/>
      <w:szCs w:val="20"/>
    </w:rPr>
  </w:style>
  <w:style w:type="character" w:customStyle="1" w:styleId="CommentTextChar">
    <w:name w:val="Comment Text Char"/>
    <w:basedOn w:val="DefaultParagraphFont"/>
    <w:link w:val="CommentText"/>
    <w:uiPriority w:val="99"/>
    <w:semiHidden/>
    <w:rsid w:val="00B65CD1"/>
    <w:rPr>
      <w:sz w:val="20"/>
      <w:szCs w:val="20"/>
    </w:rPr>
  </w:style>
  <w:style w:type="paragraph" w:styleId="CommentSubject">
    <w:name w:val="annotation subject"/>
    <w:basedOn w:val="CommentText"/>
    <w:next w:val="CommentText"/>
    <w:link w:val="CommentSubjectChar"/>
    <w:uiPriority w:val="99"/>
    <w:semiHidden/>
    <w:unhideWhenUsed/>
    <w:rsid w:val="00B65CD1"/>
    <w:rPr>
      <w:b/>
      <w:bCs/>
    </w:rPr>
  </w:style>
  <w:style w:type="character" w:customStyle="1" w:styleId="CommentSubjectChar">
    <w:name w:val="Comment Subject Char"/>
    <w:basedOn w:val="CommentTextChar"/>
    <w:link w:val="CommentSubject"/>
    <w:uiPriority w:val="99"/>
    <w:semiHidden/>
    <w:rsid w:val="00B65CD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328698">
      <w:bodyDiv w:val="1"/>
      <w:marLeft w:val="0"/>
      <w:marRight w:val="0"/>
      <w:marTop w:val="0"/>
      <w:marBottom w:val="0"/>
      <w:divBdr>
        <w:top w:val="none" w:sz="0" w:space="0" w:color="auto"/>
        <w:left w:val="none" w:sz="0" w:space="0" w:color="auto"/>
        <w:bottom w:val="none" w:sz="0" w:space="0" w:color="auto"/>
        <w:right w:val="none" w:sz="0" w:space="0" w:color="auto"/>
      </w:divBdr>
    </w:div>
    <w:div w:id="457990252">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microsoft.com/office/2011/relationships/people" Target="people.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1810</Words>
  <Characters>10321</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MARTYN YORK (P152361)</dc:creator>
  <cp:keywords/>
  <dc:description/>
  <cp:lastModifiedBy>Orr, Graham</cp:lastModifiedBy>
  <cp:revision>2</cp:revision>
  <cp:lastPrinted>2018-03-12T13:25:00Z</cp:lastPrinted>
  <dcterms:created xsi:type="dcterms:W3CDTF">2018-04-18T10:59:00Z</dcterms:created>
  <dcterms:modified xsi:type="dcterms:W3CDTF">2018-04-18T10:59:00Z</dcterms:modified>
</cp:coreProperties>
</file>