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74078578"/>
        <w:docPartObj>
          <w:docPartGallery w:val="Cover Pages"/>
          <w:docPartUnique/>
        </w:docPartObj>
      </w:sdtPr>
      <w:sdtContent>
        <w:p w14:paraId="188F12AB" w14:textId="03C87F81" w:rsidR="003B2DF4" w:rsidRDefault="003B2DF4"/>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B2DF4" w14:paraId="024582A0" w14:textId="77777777">
            <w:sdt>
              <w:sdtPr>
                <w:rPr>
                  <w:color w:val="2F5496" w:themeColor="accent1" w:themeShade="BF"/>
                  <w:sz w:val="24"/>
                  <w:szCs w:val="24"/>
                </w:rPr>
                <w:alias w:val="Company"/>
                <w:id w:val="13406915"/>
                <w:placeholder>
                  <w:docPart w:val="7E113A968AB540C2A5AC1D91088838E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3CBF367" w14:textId="6BE5697E" w:rsidR="003B2DF4" w:rsidRDefault="003B2DF4">
                    <w:pPr>
                      <w:pStyle w:val="NoSpacing"/>
                      <w:rPr>
                        <w:color w:val="2F5496" w:themeColor="accent1" w:themeShade="BF"/>
                        <w:sz w:val="24"/>
                      </w:rPr>
                    </w:pPr>
                    <w:r>
                      <w:rPr>
                        <w:color w:val="2F5496" w:themeColor="accent1" w:themeShade="BF"/>
                        <w:sz w:val="24"/>
                        <w:szCs w:val="24"/>
                      </w:rPr>
                      <w:t>1816447</w:t>
                    </w:r>
                  </w:p>
                </w:tc>
              </w:sdtContent>
            </w:sdt>
          </w:tr>
          <w:tr w:rsidR="003B2DF4" w14:paraId="7F224298"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D49EA1BF615847DEA5794DA9238B1903"/>
                  </w:placeholder>
                  <w:dataBinding w:prefixMappings="xmlns:ns0='http://schemas.openxmlformats.org/package/2006/metadata/core-properties' xmlns:ns1='http://purl.org/dc/elements/1.1/'" w:xpath="/ns0:coreProperties[1]/ns1:title[1]" w:storeItemID="{6C3C8BC8-F283-45AE-878A-BAB7291924A1}"/>
                  <w:text/>
                </w:sdtPr>
                <w:sdtContent>
                  <w:p w14:paraId="3FB0DD30" w14:textId="299D6515" w:rsidR="003B2DF4" w:rsidRDefault="003B2DF4">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HEALTH ASSESSMENT REPORT</w:t>
                    </w:r>
                  </w:p>
                </w:sdtContent>
              </w:sdt>
            </w:tc>
          </w:tr>
          <w:tr w:rsidR="003B2DF4" w14:paraId="1E82FDCC" w14:textId="77777777">
            <w:sdt>
              <w:sdtPr>
                <w:rPr>
                  <w:color w:val="2F5496" w:themeColor="accent1" w:themeShade="BF"/>
                  <w:sz w:val="24"/>
                  <w:szCs w:val="24"/>
                </w:rPr>
                <w:alias w:val="Subtitle"/>
                <w:id w:val="13406923"/>
                <w:placeholder>
                  <w:docPart w:val="D83C32C441FC46B0869B45328DD2482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061AEFD" w14:textId="66E6ABA4" w:rsidR="003B2DF4" w:rsidRDefault="003B2DF4">
                    <w:pPr>
                      <w:pStyle w:val="NoSpacing"/>
                      <w:rPr>
                        <w:color w:val="2F5496" w:themeColor="accent1" w:themeShade="BF"/>
                        <w:sz w:val="24"/>
                      </w:rPr>
                    </w:pPr>
                    <w:r>
                      <w:rPr>
                        <w:color w:val="2F5496" w:themeColor="accent1" w:themeShade="BF"/>
                        <w:sz w:val="24"/>
                        <w:szCs w:val="24"/>
                      </w:rPr>
                      <w:t>MUMTAZ GOOLAM BMHP5003-BIRM</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B2DF4" w14:paraId="39ABE260" w14:textId="77777777">
            <w:tc>
              <w:tcPr>
                <w:tcW w:w="7221" w:type="dxa"/>
                <w:tcMar>
                  <w:top w:w="216" w:type="dxa"/>
                  <w:left w:w="115" w:type="dxa"/>
                  <w:bottom w:w="216" w:type="dxa"/>
                  <w:right w:w="115" w:type="dxa"/>
                </w:tcMar>
              </w:tcPr>
              <w:sdt>
                <w:sdtPr>
                  <w:rPr>
                    <w:color w:val="000000" w:themeColor="text1"/>
                    <w:sz w:val="28"/>
                    <w:szCs w:val="28"/>
                  </w:rPr>
                  <w:alias w:val="Author"/>
                  <w:id w:val="13406928"/>
                  <w:placeholder>
                    <w:docPart w:val="696049A004804F0DA20388999AD410F9"/>
                  </w:placeholder>
                  <w:dataBinding w:prefixMappings="xmlns:ns0='http://schemas.openxmlformats.org/package/2006/metadata/core-properties' xmlns:ns1='http://purl.org/dc/elements/1.1/'" w:xpath="/ns0:coreProperties[1]/ns1:creator[1]" w:storeItemID="{6C3C8BC8-F283-45AE-878A-BAB7291924A1}"/>
                  <w:text/>
                </w:sdtPr>
                <w:sdtContent>
                  <w:p w14:paraId="224F4571" w14:textId="7ACDE381" w:rsidR="003B2DF4" w:rsidRPr="00225754" w:rsidRDefault="003B2DF4">
                    <w:pPr>
                      <w:pStyle w:val="NoSpacing"/>
                      <w:rPr>
                        <w:color w:val="000000" w:themeColor="text1"/>
                        <w:sz w:val="28"/>
                        <w:szCs w:val="28"/>
                      </w:rPr>
                    </w:pPr>
                    <w:r w:rsidRPr="00225754">
                      <w:rPr>
                        <w:color w:val="000000" w:themeColor="text1"/>
                        <w:sz w:val="28"/>
                        <w:szCs w:val="28"/>
                      </w:rPr>
                      <w:t>Tinamarie Pena-smith</w:t>
                    </w:r>
                  </w:p>
                </w:sdtContent>
              </w:sdt>
              <w:sdt>
                <w:sdtPr>
                  <w:rPr>
                    <w:color w:val="000000" w:themeColor="text1"/>
                    <w:sz w:val="28"/>
                    <w:szCs w:val="28"/>
                  </w:rPr>
                  <w:alias w:val="Date"/>
                  <w:tag w:val="Date"/>
                  <w:id w:val="13406932"/>
                  <w:placeholder>
                    <w:docPart w:val="EB2F0FCDC0BE43C58B488F437FEA4B4D"/>
                  </w:placeholder>
                  <w:dataBinding w:prefixMappings="xmlns:ns0='http://schemas.microsoft.com/office/2006/coverPageProps'" w:xpath="/ns0:CoverPageProperties[1]/ns0:PublishDate[1]" w:storeItemID="{55AF091B-3C7A-41E3-B477-F2FDAA23CFDA}"/>
                  <w:date w:fullDate="2021-08-10T00:00:00Z">
                    <w:dateFormat w:val="M-d-yyyy"/>
                    <w:lid w:val="en-US"/>
                    <w:storeMappedDataAs w:val="dateTime"/>
                    <w:calendar w:val="gregorian"/>
                  </w:date>
                </w:sdtPr>
                <w:sdtContent>
                  <w:p w14:paraId="5627BAB8" w14:textId="5C2F089B" w:rsidR="003B2DF4" w:rsidRPr="00225754" w:rsidRDefault="003B2DF4">
                    <w:pPr>
                      <w:pStyle w:val="NoSpacing"/>
                      <w:rPr>
                        <w:color w:val="000000" w:themeColor="text1"/>
                        <w:sz w:val="28"/>
                        <w:szCs w:val="28"/>
                      </w:rPr>
                    </w:pPr>
                    <w:r w:rsidRPr="00225754">
                      <w:rPr>
                        <w:color w:val="000000" w:themeColor="text1"/>
                        <w:sz w:val="28"/>
                        <w:szCs w:val="28"/>
                      </w:rPr>
                      <w:t>8-10-2021</w:t>
                    </w:r>
                  </w:p>
                </w:sdtContent>
              </w:sdt>
              <w:p w14:paraId="4D33074D" w14:textId="77777777" w:rsidR="003B2DF4" w:rsidRDefault="003B2DF4">
                <w:pPr>
                  <w:pStyle w:val="NoSpacing"/>
                  <w:rPr>
                    <w:color w:val="4472C4" w:themeColor="accent1"/>
                  </w:rPr>
                </w:pPr>
              </w:p>
            </w:tc>
          </w:tr>
        </w:tbl>
        <w:p w14:paraId="64564DBF" w14:textId="24FFC8D6" w:rsidR="003B2DF4" w:rsidRDefault="003B2DF4">
          <w:r>
            <w:br w:type="page"/>
          </w:r>
        </w:p>
      </w:sdtContent>
    </w:sdt>
    <w:p w14:paraId="54A9FE56" w14:textId="136A0392" w:rsidR="003B2DF4" w:rsidRDefault="003B2DF4">
      <w:r>
        <w:lastRenderedPageBreak/>
        <w:br w:type="page"/>
      </w:r>
    </w:p>
    <w:p w14:paraId="6517A2AC" w14:textId="68A0CAE7" w:rsidR="003B2DF4" w:rsidRDefault="003B2DF4" w:rsidP="003B2DF4">
      <w:pPr>
        <w:jc w:val="center"/>
        <w:rPr>
          <w:rFonts w:ascii="Arial" w:hAnsi="Arial" w:cs="Arial"/>
          <w:b/>
          <w:bCs/>
          <w:sz w:val="40"/>
          <w:szCs w:val="40"/>
          <w:u w:val="single"/>
        </w:rPr>
      </w:pPr>
      <w:r>
        <w:rPr>
          <w:rFonts w:ascii="Arial" w:hAnsi="Arial" w:cs="Arial"/>
          <w:b/>
          <w:bCs/>
          <w:sz w:val="40"/>
          <w:szCs w:val="40"/>
          <w:u w:val="single"/>
        </w:rPr>
        <w:t>CONTENTS</w:t>
      </w:r>
    </w:p>
    <w:p w14:paraId="7B94F70D" w14:textId="56BA8C77" w:rsidR="00616DC0" w:rsidRDefault="00616DC0" w:rsidP="003B2DF4">
      <w:pPr>
        <w:jc w:val="center"/>
        <w:rPr>
          <w:rFonts w:ascii="Arial" w:hAnsi="Arial" w:cs="Arial"/>
        </w:rPr>
      </w:pPr>
      <w:r>
        <w:rPr>
          <w:rFonts w:ascii="Arial" w:hAnsi="Arial" w:cs="Arial"/>
        </w:rPr>
        <w:t xml:space="preserve">Page </w:t>
      </w:r>
      <w:r w:rsidR="00994622">
        <w:rPr>
          <w:rFonts w:ascii="Arial" w:hAnsi="Arial" w:cs="Arial"/>
        </w:rPr>
        <w:t xml:space="preserve">1 </w:t>
      </w:r>
    </w:p>
    <w:p w14:paraId="4DAB84A0" w14:textId="65E28777" w:rsidR="00994622" w:rsidRDefault="00225754" w:rsidP="003B2DF4">
      <w:pPr>
        <w:jc w:val="center"/>
        <w:rPr>
          <w:rFonts w:ascii="Arial" w:hAnsi="Arial" w:cs="Arial"/>
        </w:rPr>
      </w:pPr>
      <w:r>
        <w:rPr>
          <w:rFonts w:ascii="Arial" w:hAnsi="Arial" w:cs="Arial"/>
        </w:rPr>
        <w:t>I</w:t>
      </w:r>
      <w:r w:rsidR="00994622">
        <w:rPr>
          <w:rFonts w:ascii="Arial" w:hAnsi="Arial" w:cs="Arial"/>
        </w:rPr>
        <w:t>ntroduction</w:t>
      </w:r>
    </w:p>
    <w:p w14:paraId="1A48C90A" w14:textId="7ABE5242" w:rsidR="00225754" w:rsidRDefault="00225754" w:rsidP="003B2DF4">
      <w:pPr>
        <w:jc w:val="center"/>
        <w:rPr>
          <w:rFonts w:ascii="Arial" w:hAnsi="Arial" w:cs="Arial"/>
        </w:rPr>
      </w:pPr>
      <w:r>
        <w:rPr>
          <w:rFonts w:ascii="Arial" w:hAnsi="Arial" w:cs="Arial"/>
        </w:rPr>
        <w:t>Case study</w:t>
      </w:r>
    </w:p>
    <w:p w14:paraId="7266BA64" w14:textId="4B0284B2" w:rsidR="00225754" w:rsidRDefault="00C25DA2" w:rsidP="003B2DF4">
      <w:pPr>
        <w:jc w:val="center"/>
        <w:rPr>
          <w:rFonts w:ascii="Arial" w:hAnsi="Arial" w:cs="Arial"/>
        </w:rPr>
      </w:pPr>
      <w:r>
        <w:rPr>
          <w:rFonts w:ascii="Arial" w:hAnsi="Arial" w:cs="Arial"/>
        </w:rPr>
        <w:t>Endocrine system</w:t>
      </w:r>
    </w:p>
    <w:p w14:paraId="3AA98FA2" w14:textId="1582388A" w:rsidR="00C25DA2" w:rsidRDefault="00C25DA2" w:rsidP="003B2DF4">
      <w:pPr>
        <w:jc w:val="center"/>
        <w:rPr>
          <w:rFonts w:ascii="Arial" w:hAnsi="Arial" w:cs="Arial"/>
        </w:rPr>
      </w:pPr>
      <w:r>
        <w:rPr>
          <w:rFonts w:ascii="Arial" w:hAnsi="Arial" w:cs="Arial"/>
        </w:rPr>
        <w:t>Disease of te endocrine system</w:t>
      </w:r>
    </w:p>
    <w:p w14:paraId="3FBFC872" w14:textId="69D31B4F" w:rsidR="00C25DA2" w:rsidRDefault="00954F8A" w:rsidP="003B2DF4">
      <w:pPr>
        <w:jc w:val="center"/>
        <w:rPr>
          <w:rFonts w:ascii="Arial" w:hAnsi="Arial" w:cs="Arial"/>
        </w:rPr>
      </w:pPr>
      <w:r>
        <w:rPr>
          <w:rFonts w:ascii="Arial" w:hAnsi="Arial" w:cs="Arial"/>
        </w:rPr>
        <w:t>R</w:t>
      </w:r>
      <w:r w:rsidR="00C25DA2">
        <w:rPr>
          <w:rFonts w:ascii="Arial" w:hAnsi="Arial" w:cs="Arial"/>
        </w:rPr>
        <w:t>ecommendations</w:t>
      </w:r>
    </w:p>
    <w:p w14:paraId="080E98E3" w14:textId="30289973" w:rsidR="00954F8A" w:rsidRDefault="006C6894" w:rsidP="003B2DF4">
      <w:pPr>
        <w:jc w:val="center"/>
        <w:rPr>
          <w:rFonts w:ascii="Arial" w:hAnsi="Arial" w:cs="Arial"/>
        </w:rPr>
      </w:pPr>
      <w:r>
        <w:rPr>
          <w:rFonts w:ascii="Arial" w:hAnsi="Arial" w:cs="Arial"/>
        </w:rPr>
        <w:t>Conclusion</w:t>
      </w:r>
    </w:p>
    <w:p w14:paraId="32319898" w14:textId="7E3B07CD" w:rsidR="006C6894" w:rsidRDefault="006C6894" w:rsidP="003B2DF4">
      <w:pPr>
        <w:jc w:val="center"/>
        <w:rPr>
          <w:rFonts w:ascii="Arial" w:hAnsi="Arial" w:cs="Arial"/>
        </w:rPr>
      </w:pPr>
      <w:r>
        <w:rPr>
          <w:rFonts w:ascii="Arial" w:hAnsi="Arial" w:cs="Arial"/>
        </w:rPr>
        <w:t>Appendix</w:t>
      </w:r>
    </w:p>
    <w:p w14:paraId="08B70AE9" w14:textId="66419137" w:rsidR="006C6894" w:rsidRPr="00616DC0" w:rsidRDefault="006C6894" w:rsidP="003B2DF4">
      <w:pPr>
        <w:jc w:val="center"/>
        <w:rPr>
          <w:rFonts w:ascii="Arial" w:hAnsi="Arial" w:cs="Arial"/>
        </w:rPr>
      </w:pPr>
      <w:r>
        <w:rPr>
          <w:rFonts w:ascii="Arial" w:hAnsi="Arial" w:cs="Arial"/>
        </w:rPr>
        <w:t>bibliograp</w:t>
      </w:r>
      <w:r w:rsidR="00276B31">
        <w:rPr>
          <w:rFonts w:ascii="Arial" w:hAnsi="Arial" w:cs="Arial"/>
        </w:rPr>
        <w:t>hy</w:t>
      </w:r>
    </w:p>
    <w:p w14:paraId="7001471E" w14:textId="77777777" w:rsidR="003B2DF4" w:rsidRDefault="003B2DF4">
      <w:pPr>
        <w:rPr>
          <w:rFonts w:ascii="Arial" w:hAnsi="Arial" w:cs="Arial"/>
          <w:b/>
          <w:bCs/>
          <w:sz w:val="40"/>
          <w:szCs w:val="40"/>
          <w:u w:val="single"/>
        </w:rPr>
      </w:pPr>
      <w:r>
        <w:rPr>
          <w:rFonts w:ascii="Arial" w:hAnsi="Arial" w:cs="Arial"/>
          <w:b/>
          <w:bCs/>
          <w:sz w:val="40"/>
          <w:szCs w:val="40"/>
          <w:u w:val="single"/>
        </w:rPr>
        <w:br w:type="page"/>
      </w:r>
    </w:p>
    <w:p w14:paraId="4E1F6BA6" w14:textId="4CA48B7D" w:rsidR="002111CB" w:rsidRDefault="003B2DF4" w:rsidP="003B2DF4">
      <w:pPr>
        <w:jc w:val="center"/>
        <w:rPr>
          <w:rFonts w:ascii="Arial" w:hAnsi="Arial" w:cs="Arial"/>
          <w:b/>
          <w:bCs/>
          <w:sz w:val="40"/>
          <w:szCs w:val="40"/>
          <w:u w:val="single"/>
        </w:rPr>
      </w:pPr>
      <w:r>
        <w:rPr>
          <w:rFonts w:ascii="Arial" w:hAnsi="Arial" w:cs="Arial"/>
          <w:b/>
          <w:bCs/>
          <w:sz w:val="40"/>
          <w:szCs w:val="40"/>
          <w:u w:val="single"/>
        </w:rPr>
        <w:t>INTRODUCTION</w:t>
      </w:r>
    </w:p>
    <w:p w14:paraId="5F880B1B" w14:textId="5B06C9A6" w:rsidR="003B2DF4" w:rsidRDefault="003B2DF4" w:rsidP="003B2DF4">
      <w:pPr>
        <w:rPr>
          <w:rFonts w:ascii="Arial" w:hAnsi="Arial" w:cs="Arial"/>
        </w:rPr>
      </w:pPr>
      <w:r>
        <w:rPr>
          <w:rFonts w:ascii="Arial" w:hAnsi="Arial" w:cs="Arial"/>
        </w:rPr>
        <w:t xml:space="preserve">The following assessment will </w:t>
      </w:r>
      <w:r w:rsidR="000E1265">
        <w:rPr>
          <w:rFonts w:ascii="Arial" w:hAnsi="Arial" w:cs="Arial"/>
        </w:rPr>
        <w:t>identify</w:t>
      </w:r>
      <w:r>
        <w:rPr>
          <w:rFonts w:ascii="Arial" w:hAnsi="Arial" w:cs="Arial"/>
        </w:rPr>
        <w:t xml:space="preserve"> the endocrine system of t</w:t>
      </w:r>
      <w:r w:rsidR="00DA6894">
        <w:rPr>
          <w:rFonts w:ascii="Arial" w:hAnsi="Arial" w:cs="Arial"/>
        </w:rPr>
        <w:t>h</w:t>
      </w:r>
      <w:r>
        <w:rPr>
          <w:rFonts w:ascii="Arial" w:hAnsi="Arial" w:cs="Arial"/>
        </w:rPr>
        <w:t xml:space="preserve">e body. It will describe what the endocrine system does within the body and examine its functionality. The assessment and case study will identify how a patient Mr S has an illness of his endocrine system and describe what the abnormal functioning causes to happen to him. From the assessment a plan will be devised which will look at </w:t>
      </w:r>
      <w:r w:rsidR="00B85ABF">
        <w:rPr>
          <w:rFonts w:ascii="Arial" w:hAnsi="Arial" w:cs="Arial"/>
        </w:rPr>
        <w:t>lifestyle</w:t>
      </w:r>
      <w:r>
        <w:rPr>
          <w:rFonts w:ascii="Arial" w:hAnsi="Arial" w:cs="Arial"/>
        </w:rPr>
        <w:t xml:space="preserve"> changes which when implemented alongside his consultants prescribed course of medication could improve his </w:t>
      </w:r>
      <w:r w:rsidR="00631F60">
        <w:rPr>
          <w:rFonts w:ascii="Arial" w:hAnsi="Arial" w:cs="Arial"/>
        </w:rPr>
        <w:t>health and</w:t>
      </w:r>
      <w:r>
        <w:rPr>
          <w:rFonts w:ascii="Arial" w:hAnsi="Arial" w:cs="Arial"/>
        </w:rPr>
        <w:t xml:space="preserve"> contribute towards a better quality of life.</w:t>
      </w:r>
    </w:p>
    <w:p w14:paraId="13AA7E80" w14:textId="5D1D8923" w:rsidR="00234A52" w:rsidRDefault="000E1265" w:rsidP="003B2DF4">
      <w:pPr>
        <w:rPr>
          <w:rFonts w:ascii="Arial" w:hAnsi="Arial" w:cs="Arial"/>
        </w:rPr>
      </w:pPr>
      <w:r>
        <w:rPr>
          <w:rFonts w:ascii="Arial" w:hAnsi="Arial" w:cs="Arial"/>
        </w:rPr>
        <w:t>Other aims of the assessment are to gain consent from Mr S to share information where necessary and ensure he is fully aware and in agreement of the report. T</w:t>
      </w:r>
      <w:r w:rsidR="0003684C">
        <w:rPr>
          <w:rFonts w:ascii="Arial" w:hAnsi="Arial" w:cs="Arial"/>
        </w:rPr>
        <w:t>h</w:t>
      </w:r>
      <w:r>
        <w:rPr>
          <w:rFonts w:ascii="Arial" w:hAnsi="Arial" w:cs="Arial"/>
        </w:rPr>
        <w:t xml:space="preserve">is will allow the patient to make informed choices as to how he can maintain a healthy lifestyle and access the support he </w:t>
      </w:r>
      <w:r w:rsidR="00234A52">
        <w:rPr>
          <w:rFonts w:ascii="Arial" w:hAnsi="Arial" w:cs="Arial"/>
        </w:rPr>
        <w:t>requires. The</w:t>
      </w:r>
      <w:r>
        <w:rPr>
          <w:rFonts w:ascii="Arial" w:hAnsi="Arial" w:cs="Arial"/>
        </w:rPr>
        <w:t xml:space="preserve"> assessment will identify timescales and regular follow up appointments wit te caregiver to review and evaluate its effectiveness.</w:t>
      </w:r>
    </w:p>
    <w:p w14:paraId="5122EE7D" w14:textId="77777777" w:rsidR="00234A52" w:rsidRDefault="00234A52">
      <w:pPr>
        <w:rPr>
          <w:rFonts w:ascii="Arial" w:hAnsi="Arial" w:cs="Arial"/>
        </w:rPr>
      </w:pPr>
      <w:r>
        <w:rPr>
          <w:rFonts w:ascii="Arial" w:hAnsi="Arial" w:cs="Arial"/>
        </w:rPr>
        <w:br w:type="page"/>
      </w:r>
    </w:p>
    <w:p w14:paraId="5AFAA875" w14:textId="77777777" w:rsidR="000E1265" w:rsidRDefault="000E1265" w:rsidP="003B2DF4">
      <w:pPr>
        <w:rPr>
          <w:rFonts w:ascii="Arial" w:hAnsi="Arial" w:cs="Arial"/>
        </w:rPr>
      </w:pPr>
    </w:p>
    <w:p w14:paraId="441D9E71" w14:textId="3F543EDA" w:rsidR="000E1265" w:rsidRDefault="000E1265" w:rsidP="003B2DF4">
      <w:pPr>
        <w:rPr>
          <w:rFonts w:ascii="Arial" w:hAnsi="Arial" w:cs="Arial"/>
        </w:rPr>
      </w:pPr>
    </w:p>
    <w:p w14:paraId="1DFBF6F5" w14:textId="6B19E8C5" w:rsidR="000E1265" w:rsidRDefault="000E1265" w:rsidP="003B2DF4">
      <w:pPr>
        <w:rPr>
          <w:rFonts w:ascii="Arial" w:hAnsi="Arial" w:cs="Arial"/>
        </w:rPr>
      </w:pPr>
    </w:p>
    <w:p w14:paraId="655D0FCD" w14:textId="77777777" w:rsidR="00F16D94" w:rsidRDefault="00F16D94" w:rsidP="003B2DF4">
      <w:pPr>
        <w:rPr>
          <w:rFonts w:ascii="Arial" w:hAnsi="Arial" w:cs="Arial"/>
        </w:rPr>
      </w:pPr>
    </w:p>
    <w:p w14:paraId="6BDF013D" w14:textId="5DB7CEBB" w:rsidR="000E1265" w:rsidRDefault="000E1265" w:rsidP="000E1265">
      <w:pPr>
        <w:jc w:val="center"/>
        <w:rPr>
          <w:rFonts w:ascii="Arial" w:hAnsi="Arial" w:cs="Arial"/>
          <w:b/>
          <w:bCs/>
          <w:sz w:val="40"/>
          <w:szCs w:val="40"/>
          <w:u w:val="single"/>
        </w:rPr>
      </w:pPr>
      <w:r>
        <w:rPr>
          <w:rFonts w:ascii="Arial" w:hAnsi="Arial" w:cs="Arial"/>
          <w:b/>
          <w:bCs/>
          <w:sz w:val="40"/>
          <w:szCs w:val="40"/>
          <w:u w:val="single"/>
        </w:rPr>
        <w:br w:type="page"/>
        <w:t>CASE STUDY</w:t>
      </w:r>
    </w:p>
    <w:p w14:paraId="6F82BE03" w14:textId="2E72C2F7" w:rsidR="000E1265" w:rsidRDefault="000E1265" w:rsidP="000E1265">
      <w:pPr>
        <w:rPr>
          <w:rFonts w:ascii="Arial" w:hAnsi="Arial" w:cs="Arial"/>
        </w:rPr>
      </w:pPr>
      <w:r>
        <w:rPr>
          <w:rFonts w:ascii="Arial" w:hAnsi="Arial" w:cs="Arial"/>
        </w:rPr>
        <w:t>Mr S is a 50-year-old single male of afro Caribbean ethnicity. He is a delivery driver and works full time making deliveries nationally throughout te UK.</w:t>
      </w:r>
      <w:r w:rsidR="00B935E1">
        <w:rPr>
          <w:rFonts w:ascii="Arial" w:hAnsi="Arial" w:cs="Arial"/>
        </w:rPr>
        <w:t xml:space="preserve"> He worries he is over working </w:t>
      </w:r>
      <w:r w:rsidR="008B3762">
        <w:rPr>
          <w:rFonts w:ascii="Arial" w:hAnsi="Arial" w:cs="Arial"/>
        </w:rPr>
        <w:t>himself but</w:t>
      </w:r>
      <w:r w:rsidR="00B935E1">
        <w:rPr>
          <w:rFonts w:ascii="Arial" w:hAnsi="Arial" w:cs="Arial"/>
        </w:rPr>
        <w:t xml:space="preserve"> worries about his income.</w:t>
      </w:r>
    </w:p>
    <w:p w14:paraId="03AE5986" w14:textId="37619EA4" w:rsidR="00631F60" w:rsidRDefault="00631F60" w:rsidP="000E1265">
      <w:pPr>
        <w:rPr>
          <w:rFonts w:ascii="Arial" w:hAnsi="Arial" w:cs="Arial"/>
        </w:rPr>
      </w:pPr>
      <w:r>
        <w:rPr>
          <w:rFonts w:ascii="Arial" w:hAnsi="Arial" w:cs="Arial"/>
        </w:rPr>
        <w:t>Mr S has given consent to the following assessment.</w:t>
      </w:r>
    </w:p>
    <w:p w14:paraId="05EB4CDB" w14:textId="77777777" w:rsidR="000359F6" w:rsidRDefault="000E1265" w:rsidP="000E1265">
      <w:pPr>
        <w:rPr>
          <w:rFonts w:ascii="Arial" w:hAnsi="Arial" w:cs="Arial"/>
        </w:rPr>
      </w:pPr>
      <w:r>
        <w:rPr>
          <w:rFonts w:ascii="Arial" w:hAnsi="Arial" w:cs="Arial"/>
        </w:rPr>
        <w:t>Mr S has a diagnosis of type 2 diabetes</w:t>
      </w:r>
      <w:r w:rsidR="00101FE3">
        <w:rPr>
          <w:rFonts w:ascii="Arial" w:hAnsi="Arial" w:cs="Arial"/>
        </w:rPr>
        <w:t xml:space="preserve"> </w:t>
      </w:r>
      <w:r>
        <w:rPr>
          <w:rFonts w:ascii="Arial" w:hAnsi="Arial" w:cs="Arial"/>
        </w:rPr>
        <w:t>diagnosed in 2002.</w:t>
      </w:r>
      <w:r w:rsidR="00F16D94">
        <w:rPr>
          <w:rFonts w:ascii="Arial" w:hAnsi="Arial" w:cs="Arial"/>
        </w:rPr>
        <w:t xml:space="preserve"> He has a more recent diagnosis </w:t>
      </w:r>
      <w:r w:rsidR="00101FE3">
        <w:rPr>
          <w:rFonts w:ascii="Arial" w:hAnsi="Arial" w:cs="Arial"/>
        </w:rPr>
        <w:t xml:space="preserve">in 2018 </w:t>
      </w:r>
      <w:r w:rsidR="00F16D94">
        <w:rPr>
          <w:rFonts w:ascii="Arial" w:hAnsi="Arial" w:cs="Arial"/>
        </w:rPr>
        <w:t>of dilated cardiomyopathy an</w:t>
      </w:r>
      <w:r w:rsidR="009D00FA">
        <w:rPr>
          <w:rFonts w:ascii="Roboto" w:hAnsi="Roboto"/>
          <w:color w:val="2C3E50"/>
          <w:sz w:val="23"/>
          <w:szCs w:val="23"/>
          <w:shd w:val="clear" w:color="auto" w:fill="FFFFFF"/>
        </w:rPr>
        <w:t xml:space="preserve">d </w:t>
      </w:r>
      <w:r w:rsidR="008E508C">
        <w:rPr>
          <w:rFonts w:ascii="Roboto" w:hAnsi="Roboto"/>
          <w:color w:val="2C3E50"/>
          <w:sz w:val="23"/>
          <w:szCs w:val="23"/>
          <w:shd w:val="clear" w:color="auto" w:fill="FFFFFF"/>
        </w:rPr>
        <w:t>(Schultheiss </w:t>
      </w:r>
      <w:r w:rsidR="008E508C">
        <w:rPr>
          <w:rFonts w:ascii="Roboto" w:hAnsi="Roboto"/>
          <w:i/>
          <w:iCs/>
          <w:color w:val="2C3E50"/>
          <w:sz w:val="23"/>
          <w:szCs w:val="23"/>
          <w:shd w:val="clear" w:color="auto" w:fill="FFFFFF"/>
        </w:rPr>
        <w:t>et al.</w:t>
      </w:r>
      <w:r w:rsidR="008E508C">
        <w:rPr>
          <w:rFonts w:ascii="Roboto" w:hAnsi="Roboto"/>
          <w:color w:val="2C3E50"/>
          <w:sz w:val="23"/>
          <w:szCs w:val="23"/>
          <w:shd w:val="clear" w:color="auto" w:fill="FFFFFF"/>
        </w:rPr>
        <w:t>, 2019)</w:t>
      </w:r>
      <w:r w:rsidR="009D00FA">
        <w:rPr>
          <w:rFonts w:ascii="Roboto" w:hAnsi="Roboto"/>
          <w:color w:val="2C3E50"/>
          <w:sz w:val="23"/>
          <w:szCs w:val="23"/>
          <w:shd w:val="clear" w:color="auto" w:fill="FFFFFF"/>
        </w:rPr>
        <w:t xml:space="preserve"> </w:t>
      </w:r>
      <w:r w:rsidR="000359F6">
        <w:rPr>
          <w:rFonts w:ascii="Roboto" w:hAnsi="Roboto"/>
          <w:color w:val="2C3E50"/>
          <w:sz w:val="23"/>
          <w:szCs w:val="23"/>
          <w:shd w:val="clear" w:color="auto" w:fill="FFFFFF"/>
        </w:rPr>
        <w:t xml:space="preserve">kidney </w:t>
      </w:r>
      <w:r w:rsidR="00F16D94">
        <w:rPr>
          <w:rFonts w:ascii="Arial" w:hAnsi="Arial" w:cs="Arial"/>
        </w:rPr>
        <w:t>failure.</w:t>
      </w:r>
      <w:r w:rsidR="000359F6" w:rsidRPr="000359F6">
        <w:rPr>
          <w:rFonts w:ascii="Roboto" w:hAnsi="Roboto"/>
          <w:color w:val="2C3E50"/>
          <w:sz w:val="23"/>
          <w:szCs w:val="23"/>
          <w:shd w:val="clear" w:color="auto" w:fill="FFFFFF"/>
        </w:rPr>
        <w:t xml:space="preserve"> </w:t>
      </w:r>
      <w:r w:rsidR="000359F6">
        <w:rPr>
          <w:rFonts w:ascii="Roboto" w:hAnsi="Roboto"/>
          <w:color w:val="2C3E50"/>
          <w:sz w:val="23"/>
          <w:szCs w:val="23"/>
          <w:shd w:val="clear" w:color="auto" w:fill="FFFFFF"/>
        </w:rPr>
        <w:t>(Atkins, 2005)</w:t>
      </w:r>
      <w:r w:rsidR="00811BBC">
        <w:rPr>
          <w:rFonts w:ascii="Arial" w:hAnsi="Arial" w:cs="Arial"/>
        </w:rPr>
        <w:t xml:space="preserve"> </w:t>
      </w:r>
    </w:p>
    <w:p w14:paraId="4B55DD48" w14:textId="77777777" w:rsidR="000359F6" w:rsidRDefault="00811BBC" w:rsidP="000E1265">
      <w:pPr>
        <w:rPr>
          <w:rFonts w:ascii="Arial" w:hAnsi="Arial" w:cs="Arial"/>
        </w:rPr>
      </w:pPr>
      <w:r>
        <w:rPr>
          <w:rFonts w:ascii="Arial" w:hAnsi="Arial" w:cs="Arial"/>
        </w:rPr>
        <w:t>M</w:t>
      </w:r>
      <w:r w:rsidR="000359F6">
        <w:rPr>
          <w:rFonts w:ascii="Arial" w:hAnsi="Arial" w:cs="Arial"/>
        </w:rPr>
        <w:t xml:space="preserve">r </w:t>
      </w:r>
      <w:r>
        <w:rPr>
          <w:rFonts w:ascii="Arial" w:hAnsi="Arial" w:cs="Arial"/>
        </w:rPr>
        <w:t xml:space="preserve">S has successfully stopped smoking for over 2 years after been a moderate smoker for over 30 years. </w:t>
      </w:r>
    </w:p>
    <w:p w14:paraId="60E83751" w14:textId="519FC363" w:rsidR="000359F6" w:rsidRDefault="00811BBC" w:rsidP="000E1265">
      <w:pPr>
        <w:rPr>
          <w:rFonts w:ascii="Arial" w:hAnsi="Arial" w:cs="Arial"/>
        </w:rPr>
      </w:pPr>
      <w:r>
        <w:rPr>
          <w:rFonts w:ascii="Arial" w:hAnsi="Arial" w:cs="Arial"/>
        </w:rPr>
        <w:t>He lives</w:t>
      </w:r>
      <w:r w:rsidR="00486F45">
        <w:rPr>
          <w:rFonts w:ascii="Arial" w:hAnsi="Arial" w:cs="Arial"/>
        </w:rPr>
        <w:t xml:space="preserve"> a</w:t>
      </w:r>
      <w:r>
        <w:rPr>
          <w:rFonts w:ascii="Arial" w:hAnsi="Arial" w:cs="Arial"/>
        </w:rPr>
        <w:t xml:space="preserve"> sedentary </w:t>
      </w:r>
      <w:r w:rsidR="00D4262C">
        <w:rPr>
          <w:rFonts w:ascii="Arial" w:hAnsi="Arial" w:cs="Arial"/>
        </w:rPr>
        <w:t>lifestyle</w:t>
      </w:r>
      <w:r>
        <w:rPr>
          <w:rFonts w:ascii="Arial" w:hAnsi="Arial" w:cs="Arial"/>
        </w:rPr>
        <w:t xml:space="preserve"> with very little </w:t>
      </w:r>
      <w:r w:rsidR="00D4262C">
        <w:rPr>
          <w:rFonts w:ascii="Arial" w:hAnsi="Arial" w:cs="Arial"/>
        </w:rPr>
        <w:t>exercise and does not eat a healthy diet. He on very rare occasions drinks alcohol. Mr S does not attend his appointments regularly</w:t>
      </w:r>
      <w:r>
        <w:rPr>
          <w:rFonts w:ascii="Arial" w:hAnsi="Arial" w:cs="Arial"/>
        </w:rPr>
        <w:t xml:space="preserve"> </w:t>
      </w:r>
      <w:r w:rsidR="00D4262C">
        <w:rPr>
          <w:rFonts w:ascii="Arial" w:hAnsi="Arial" w:cs="Arial"/>
        </w:rPr>
        <w:t xml:space="preserve">and this means his diabetes is not controlled very well. </w:t>
      </w:r>
    </w:p>
    <w:p w14:paraId="6F0CC517" w14:textId="4C22ED09" w:rsidR="00F16D94" w:rsidRDefault="00D4262C" w:rsidP="000E1265">
      <w:pPr>
        <w:rPr>
          <w:rFonts w:ascii="Arial" w:hAnsi="Arial" w:cs="Arial"/>
        </w:rPr>
      </w:pPr>
      <w:r>
        <w:rPr>
          <w:rFonts w:ascii="Arial" w:hAnsi="Arial" w:cs="Arial"/>
        </w:rPr>
        <w:t xml:space="preserve">His latest HBA1C results were 89, and his renal function at present stands at 13%. He has improved his taking of medication, but it is felt that his kidney and heart disease are a result of years of poor diabetic control. Treatment of his renal function is now at a stage where dialysis is the next step, and he is </w:t>
      </w:r>
      <w:r w:rsidR="00B3693A">
        <w:rPr>
          <w:rFonts w:ascii="Arial" w:hAnsi="Arial" w:cs="Arial"/>
        </w:rPr>
        <w:t>undergoing</w:t>
      </w:r>
      <w:r>
        <w:rPr>
          <w:rFonts w:ascii="Arial" w:hAnsi="Arial" w:cs="Arial"/>
        </w:rPr>
        <w:t xml:space="preserve"> tests of his heart to see if he could be a candidate for a kidney transplant. He is not keen to pursue this line of treatment.</w:t>
      </w:r>
      <w:r w:rsidR="00101FE3">
        <w:rPr>
          <w:rFonts w:ascii="Arial" w:hAnsi="Arial" w:cs="Arial"/>
        </w:rPr>
        <w:t xml:space="preserve"> Mr S takes oral medication for his diabetic </w:t>
      </w:r>
      <w:r w:rsidR="00B770B3">
        <w:rPr>
          <w:rFonts w:ascii="Arial" w:hAnsi="Arial" w:cs="Arial"/>
        </w:rPr>
        <w:t>management;</w:t>
      </w:r>
      <w:r w:rsidR="00101FE3">
        <w:rPr>
          <w:rFonts w:ascii="Arial" w:hAnsi="Arial" w:cs="Arial"/>
        </w:rPr>
        <w:t xml:space="preserve"> </w:t>
      </w:r>
      <w:r w:rsidR="00AE3332">
        <w:rPr>
          <w:rFonts w:ascii="Arial" w:hAnsi="Arial" w:cs="Arial"/>
        </w:rPr>
        <w:t>however,</w:t>
      </w:r>
      <w:r w:rsidR="00101FE3">
        <w:rPr>
          <w:rFonts w:ascii="Arial" w:hAnsi="Arial" w:cs="Arial"/>
        </w:rPr>
        <w:t xml:space="preserve"> this has been sporadic, and he states the side effects of this affect </w:t>
      </w:r>
      <w:r w:rsidR="00B770B3">
        <w:rPr>
          <w:rFonts w:ascii="Arial" w:hAnsi="Arial" w:cs="Arial"/>
        </w:rPr>
        <w:t>his ability to undertake his job. Mr S is not keen to start insulin therapy. The effects of his diabetes have also affected his eyesight.</w:t>
      </w:r>
      <w:r w:rsidR="00C933F7">
        <w:rPr>
          <w:rFonts w:ascii="Arial" w:hAnsi="Arial" w:cs="Arial"/>
        </w:rPr>
        <w:t xml:space="preserve"> Mr S reports low mood, lack of energy</w:t>
      </w:r>
      <w:r w:rsidR="00092A43">
        <w:rPr>
          <w:rFonts w:ascii="Arial" w:hAnsi="Arial" w:cs="Arial"/>
        </w:rPr>
        <w:t xml:space="preserve">, and </w:t>
      </w:r>
      <w:r w:rsidR="00631B52">
        <w:rPr>
          <w:rFonts w:ascii="Arial" w:hAnsi="Arial" w:cs="Arial"/>
        </w:rPr>
        <w:t>some bowel</w:t>
      </w:r>
      <w:r w:rsidR="00092A43">
        <w:rPr>
          <w:rFonts w:ascii="Arial" w:hAnsi="Arial" w:cs="Arial"/>
        </w:rPr>
        <w:t xml:space="preserve"> </w:t>
      </w:r>
      <w:r w:rsidR="00631B52">
        <w:rPr>
          <w:rFonts w:ascii="Arial" w:hAnsi="Arial" w:cs="Arial"/>
        </w:rPr>
        <w:t xml:space="preserve">disturbances. </w:t>
      </w:r>
      <w:r w:rsidR="00681F5E">
        <w:rPr>
          <w:rFonts w:ascii="Arial" w:hAnsi="Arial" w:cs="Arial"/>
        </w:rPr>
        <w:t>Mr S reports sexu</w:t>
      </w:r>
      <w:r w:rsidR="00A749CA">
        <w:rPr>
          <w:rFonts w:ascii="Arial" w:hAnsi="Arial" w:cs="Arial"/>
        </w:rPr>
        <w:t xml:space="preserve">al disfunction in relation to low libido and </w:t>
      </w:r>
      <w:r w:rsidR="001340F7">
        <w:rPr>
          <w:rFonts w:ascii="Arial" w:hAnsi="Arial" w:cs="Arial"/>
        </w:rPr>
        <w:t>impotence.</w:t>
      </w:r>
      <w:r w:rsidR="00CC4B79">
        <w:rPr>
          <w:rFonts w:ascii="Arial" w:hAnsi="Arial" w:cs="Arial"/>
        </w:rPr>
        <w:t xml:space="preserve"> </w:t>
      </w:r>
      <w:r w:rsidR="0002323F">
        <w:rPr>
          <w:rFonts w:ascii="Arial" w:hAnsi="Arial" w:cs="Arial"/>
        </w:rPr>
        <w:t>Tere is little family support as his only child lives over 100 miles away. He as siblings within his city</w:t>
      </w:r>
      <w:r w:rsidR="00CC146E">
        <w:rPr>
          <w:rFonts w:ascii="Arial" w:hAnsi="Arial" w:cs="Arial"/>
        </w:rPr>
        <w:t>, but little contact due to his long work hours.</w:t>
      </w:r>
    </w:p>
    <w:p w14:paraId="7B0AF9B6" w14:textId="71C15097" w:rsidR="00EB76E2" w:rsidRDefault="00EB76E2" w:rsidP="000E1265">
      <w:pPr>
        <w:rPr>
          <w:rFonts w:ascii="Arial" w:hAnsi="Arial" w:cs="Arial"/>
          <w:i/>
          <w:iCs/>
        </w:rPr>
      </w:pPr>
      <w:r>
        <w:rPr>
          <w:rFonts w:ascii="Arial" w:hAnsi="Arial" w:cs="Arial"/>
        </w:rPr>
        <w:t xml:space="preserve">For completed health questionnaire see </w:t>
      </w:r>
      <w:r w:rsidR="00152B87">
        <w:rPr>
          <w:rFonts w:ascii="Arial" w:hAnsi="Arial" w:cs="Arial"/>
          <w:i/>
          <w:iCs/>
        </w:rPr>
        <w:t>appendix 1</w:t>
      </w:r>
    </w:p>
    <w:p w14:paraId="203DA0E0" w14:textId="77517A21" w:rsidR="004D0553" w:rsidRDefault="004D0553" w:rsidP="000E1265">
      <w:pPr>
        <w:rPr>
          <w:rFonts w:ascii="Arial" w:hAnsi="Arial" w:cs="Arial"/>
          <w:i/>
          <w:iCs/>
        </w:rPr>
      </w:pPr>
    </w:p>
    <w:p w14:paraId="0BC72C24" w14:textId="72F52722" w:rsidR="004D0553" w:rsidRDefault="004D0553" w:rsidP="000E1265">
      <w:pPr>
        <w:rPr>
          <w:rFonts w:ascii="Arial" w:hAnsi="Arial" w:cs="Arial"/>
          <w:i/>
          <w:iCs/>
        </w:rPr>
      </w:pPr>
    </w:p>
    <w:p w14:paraId="41EB3D2F" w14:textId="78971B66" w:rsidR="004D0553" w:rsidRDefault="004D0553" w:rsidP="000E1265">
      <w:pPr>
        <w:rPr>
          <w:rFonts w:ascii="Arial" w:hAnsi="Arial" w:cs="Arial"/>
          <w:i/>
          <w:iCs/>
        </w:rPr>
      </w:pPr>
    </w:p>
    <w:p w14:paraId="58030466" w14:textId="06CCB013" w:rsidR="004D0553" w:rsidRDefault="004D0553" w:rsidP="000E1265">
      <w:pPr>
        <w:rPr>
          <w:rFonts w:ascii="Arial" w:hAnsi="Arial" w:cs="Arial"/>
          <w:i/>
          <w:iCs/>
        </w:rPr>
      </w:pPr>
    </w:p>
    <w:p w14:paraId="758B7568" w14:textId="022412F1" w:rsidR="004D0553" w:rsidRDefault="004D0553" w:rsidP="000E1265">
      <w:pPr>
        <w:rPr>
          <w:rFonts w:ascii="Arial" w:hAnsi="Arial" w:cs="Arial"/>
          <w:i/>
          <w:iCs/>
        </w:rPr>
      </w:pPr>
    </w:p>
    <w:p w14:paraId="3CF75A47" w14:textId="784F2E82" w:rsidR="004D0553" w:rsidRDefault="004D0553" w:rsidP="000E1265">
      <w:pPr>
        <w:rPr>
          <w:rFonts w:ascii="Arial" w:hAnsi="Arial" w:cs="Arial"/>
          <w:i/>
          <w:iCs/>
        </w:rPr>
      </w:pPr>
    </w:p>
    <w:p w14:paraId="10B82478" w14:textId="035BD129" w:rsidR="004D0553" w:rsidRDefault="004D0553" w:rsidP="000E1265">
      <w:pPr>
        <w:rPr>
          <w:rFonts w:ascii="Arial" w:hAnsi="Arial" w:cs="Arial"/>
          <w:i/>
          <w:iCs/>
        </w:rPr>
      </w:pPr>
    </w:p>
    <w:p w14:paraId="7473C2E5" w14:textId="1808C374" w:rsidR="004D0553" w:rsidRDefault="004D0553" w:rsidP="000E1265">
      <w:pPr>
        <w:rPr>
          <w:rFonts w:ascii="Arial" w:hAnsi="Arial" w:cs="Arial"/>
          <w:i/>
          <w:iCs/>
        </w:rPr>
      </w:pPr>
    </w:p>
    <w:p w14:paraId="233F0126" w14:textId="431BD7A3" w:rsidR="004D0553" w:rsidRDefault="004D0553" w:rsidP="000E1265">
      <w:pPr>
        <w:rPr>
          <w:rFonts w:ascii="Arial" w:hAnsi="Arial" w:cs="Arial"/>
          <w:i/>
          <w:iCs/>
        </w:rPr>
      </w:pPr>
    </w:p>
    <w:p w14:paraId="1E2C50F9" w14:textId="252B223F" w:rsidR="004D0553" w:rsidRDefault="004D0553" w:rsidP="000E1265">
      <w:pPr>
        <w:rPr>
          <w:rFonts w:ascii="Arial" w:hAnsi="Arial" w:cs="Arial"/>
          <w:i/>
          <w:iCs/>
        </w:rPr>
      </w:pPr>
    </w:p>
    <w:p w14:paraId="02CD90CD" w14:textId="2338A7A5" w:rsidR="004D0553" w:rsidRDefault="004D0553" w:rsidP="000E1265">
      <w:pPr>
        <w:rPr>
          <w:rFonts w:ascii="Arial" w:hAnsi="Arial" w:cs="Arial"/>
          <w:i/>
          <w:iCs/>
        </w:rPr>
      </w:pPr>
    </w:p>
    <w:p w14:paraId="4F842E00" w14:textId="1CE5844D" w:rsidR="004D0553" w:rsidRDefault="004D0553" w:rsidP="000E1265">
      <w:pPr>
        <w:rPr>
          <w:rFonts w:ascii="Arial" w:hAnsi="Arial" w:cs="Arial"/>
          <w:i/>
          <w:iCs/>
        </w:rPr>
      </w:pPr>
    </w:p>
    <w:p w14:paraId="2C1150B2" w14:textId="2F518486" w:rsidR="004D0553" w:rsidRDefault="004D0553" w:rsidP="000E1265">
      <w:pPr>
        <w:rPr>
          <w:rFonts w:ascii="Arial" w:hAnsi="Arial" w:cs="Arial"/>
          <w:i/>
          <w:iCs/>
        </w:rPr>
      </w:pPr>
    </w:p>
    <w:p w14:paraId="6555C392" w14:textId="263CAF67" w:rsidR="004D0553" w:rsidRDefault="004D0553" w:rsidP="000E1265">
      <w:pPr>
        <w:rPr>
          <w:rFonts w:ascii="Arial" w:hAnsi="Arial" w:cs="Arial"/>
          <w:i/>
          <w:iCs/>
        </w:rPr>
      </w:pPr>
    </w:p>
    <w:p w14:paraId="0121C376" w14:textId="07542C76" w:rsidR="004D0553" w:rsidRDefault="004D0553" w:rsidP="000E1265">
      <w:pPr>
        <w:rPr>
          <w:rFonts w:ascii="Arial" w:hAnsi="Arial" w:cs="Arial"/>
          <w:i/>
          <w:iCs/>
        </w:rPr>
      </w:pPr>
    </w:p>
    <w:p w14:paraId="433A4CE3" w14:textId="2EA47147" w:rsidR="004D0553" w:rsidRDefault="004D0553" w:rsidP="000E1265">
      <w:pPr>
        <w:rPr>
          <w:rFonts w:ascii="Arial" w:hAnsi="Arial" w:cs="Arial"/>
          <w:i/>
          <w:iCs/>
        </w:rPr>
      </w:pPr>
    </w:p>
    <w:p w14:paraId="759A73A0" w14:textId="4152C23A" w:rsidR="004D0553" w:rsidRDefault="004D0553" w:rsidP="000E1265">
      <w:pPr>
        <w:rPr>
          <w:rFonts w:ascii="Arial" w:hAnsi="Arial" w:cs="Arial"/>
          <w:i/>
          <w:iCs/>
        </w:rPr>
      </w:pPr>
    </w:p>
    <w:p w14:paraId="1EF203B6" w14:textId="45853263" w:rsidR="004D0553" w:rsidRDefault="004D0553" w:rsidP="000E1265">
      <w:pPr>
        <w:rPr>
          <w:rFonts w:ascii="Arial" w:hAnsi="Arial" w:cs="Arial"/>
          <w:i/>
          <w:iCs/>
        </w:rPr>
      </w:pPr>
    </w:p>
    <w:p w14:paraId="21EACE91" w14:textId="480358E8" w:rsidR="004D0553" w:rsidRDefault="004D0553" w:rsidP="000E1265">
      <w:pPr>
        <w:rPr>
          <w:rFonts w:ascii="Arial" w:hAnsi="Arial" w:cs="Arial"/>
          <w:i/>
          <w:iCs/>
        </w:rPr>
      </w:pPr>
    </w:p>
    <w:p w14:paraId="43769A04" w14:textId="37FF6E36" w:rsidR="004D0553" w:rsidRDefault="004D0553" w:rsidP="000E1265">
      <w:pPr>
        <w:rPr>
          <w:rFonts w:ascii="Arial" w:hAnsi="Arial" w:cs="Arial"/>
          <w:i/>
          <w:iCs/>
        </w:rPr>
      </w:pPr>
    </w:p>
    <w:p w14:paraId="5D33D087" w14:textId="27D3ACC0" w:rsidR="004D0553" w:rsidRDefault="004D0553" w:rsidP="000E1265">
      <w:pPr>
        <w:rPr>
          <w:rFonts w:ascii="Arial" w:hAnsi="Arial" w:cs="Arial"/>
          <w:i/>
          <w:iCs/>
        </w:rPr>
      </w:pPr>
    </w:p>
    <w:p w14:paraId="7E971631" w14:textId="053B4AD8" w:rsidR="004D0553" w:rsidRDefault="004D0553" w:rsidP="000E1265">
      <w:pPr>
        <w:rPr>
          <w:rFonts w:ascii="Arial" w:hAnsi="Arial" w:cs="Arial"/>
          <w:i/>
          <w:iCs/>
        </w:rPr>
      </w:pPr>
    </w:p>
    <w:p w14:paraId="4EB2E974" w14:textId="40B2EEB1" w:rsidR="004D0553" w:rsidRDefault="004D0553" w:rsidP="000E1265">
      <w:pPr>
        <w:rPr>
          <w:rFonts w:ascii="Arial" w:hAnsi="Arial" w:cs="Arial"/>
          <w:i/>
          <w:iCs/>
        </w:rPr>
      </w:pPr>
    </w:p>
    <w:p w14:paraId="2B7BD731" w14:textId="48FB32F0" w:rsidR="004D0553" w:rsidRDefault="004D0553" w:rsidP="000E1265">
      <w:pPr>
        <w:rPr>
          <w:rFonts w:ascii="Arial" w:hAnsi="Arial" w:cs="Arial"/>
          <w:i/>
          <w:iCs/>
        </w:rPr>
      </w:pPr>
    </w:p>
    <w:p w14:paraId="67DE0D9B" w14:textId="4CBCED24" w:rsidR="004D0553" w:rsidRDefault="004D0553" w:rsidP="000E1265">
      <w:pPr>
        <w:rPr>
          <w:rFonts w:ascii="Arial" w:hAnsi="Arial" w:cs="Arial"/>
          <w:i/>
          <w:iCs/>
        </w:rPr>
      </w:pPr>
    </w:p>
    <w:p w14:paraId="06E26542" w14:textId="36534D06" w:rsidR="004D0553" w:rsidRDefault="004D0553" w:rsidP="000E1265">
      <w:pPr>
        <w:rPr>
          <w:rFonts w:ascii="Arial" w:hAnsi="Arial" w:cs="Arial"/>
          <w:i/>
          <w:iCs/>
        </w:rPr>
      </w:pPr>
    </w:p>
    <w:p w14:paraId="34BEB3ED" w14:textId="13094F49" w:rsidR="004D0553" w:rsidRDefault="004D0553" w:rsidP="000E1265">
      <w:pPr>
        <w:rPr>
          <w:rFonts w:ascii="Arial" w:hAnsi="Arial" w:cs="Arial"/>
          <w:i/>
          <w:iCs/>
        </w:rPr>
      </w:pPr>
    </w:p>
    <w:p w14:paraId="6733623C" w14:textId="394C72E9" w:rsidR="004D0553" w:rsidRDefault="004D0553" w:rsidP="000E1265">
      <w:pPr>
        <w:rPr>
          <w:rFonts w:ascii="Arial" w:hAnsi="Arial" w:cs="Arial"/>
          <w:i/>
          <w:iCs/>
        </w:rPr>
      </w:pPr>
    </w:p>
    <w:p w14:paraId="44E129B0" w14:textId="0D092500" w:rsidR="004D0553" w:rsidRDefault="004D0553" w:rsidP="000E1265">
      <w:pPr>
        <w:rPr>
          <w:rFonts w:ascii="Arial" w:hAnsi="Arial" w:cs="Arial"/>
          <w:i/>
          <w:iCs/>
        </w:rPr>
      </w:pPr>
    </w:p>
    <w:p w14:paraId="32DD1F3B" w14:textId="6803F70B" w:rsidR="004D0553" w:rsidRDefault="004D0553" w:rsidP="000E1265">
      <w:pPr>
        <w:rPr>
          <w:rFonts w:ascii="Arial" w:hAnsi="Arial" w:cs="Arial"/>
          <w:i/>
          <w:iCs/>
        </w:rPr>
      </w:pPr>
    </w:p>
    <w:p w14:paraId="7B294E50" w14:textId="7AAE53C9" w:rsidR="004D0553" w:rsidRDefault="004D0553" w:rsidP="000E1265">
      <w:pPr>
        <w:rPr>
          <w:rFonts w:ascii="Arial" w:hAnsi="Arial" w:cs="Arial"/>
          <w:i/>
          <w:iCs/>
        </w:rPr>
      </w:pPr>
    </w:p>
    <w:p w14:paraId="0CD1489F" w14:textId="53DBC651" w:rsidR="004D0553" w:rsidRDefault="004D0553" w:rsidP="000E1265">
      <w:pPr>
        <w:rPr>
          <w:rFonts w:ascii="Arial" w:hAnsi="Arial" w:cs="Arial"/>
          <w:i/>
          <w:iCs/>
        </w:rPr>
      </w:pPr>
    </w:p>
    <w:p w14:paraId="3153E100" w14:textId="79EB9317" w:rsidR="004D0553" w:rsidRDefault="004D0553" w:rsidP="000E1265">
      <w:pPr>
        <w:rPr>
          <w:rFonts w:ascii="Arial" w:hAnsi="Arial" w:cs="Arial"/>
          <w:i/>
          <w:iCs/>
        </w:rPr>
      </w:pPr>
    </w:p>
    <w:p w14:paraId="5D76CE3E" w14:textId="31D30827" w:rsidR="004D0553" w:rsidRDefault="004D0553" w:rsidP="000E1265">
      <w:pPr>
        <w:rPr>
          <w:rFonts w:ascii="Arial" w:hAnsi="Arial" w:cs="Arial"/>
          <w:i/>
          <w:iCs/>
        </w:rPr>
      </w:pPr>
    </w:p>
    <w:p w14:paraId="07EC7BAA" w14:textId="1650E4C7" w:rsidR="004D0553" w:rsidRDefault="004D0553" w:rsidP="000E1265">
      <w:pPr>
        <w:rPr>
          <w:rFonts w:ascii="Arial" w:hAnsi="Arial" w:cs="Arial"/>
          <w:i/>
          <w:iCs/>
        </w:rPr>
      </w:pPr>
    </w:p>
    <w:p w14:paraId="38656CBA" w14:textId="2608EB85" w:rsidR="004D0553" w:rsidRDefault="004D0553" w:rsidP="000E1265">
      <w:pPr>
        <w:rPr>
          <w:rFonts w:ascii="Arial" w:hAnsi="Arial" w:cs="Arial"/>
          <w:i/>
          <w:iCs/>
        </w:rPr>
      </w:pPr>
    </w:p>
    <w:p w14:paraId="3F401FE3" w14:textId="1A1427C0" w:rsidR="004D0553" w:rsidRDefault="004D0553" w:rsidP="000E1265">
      <w:pPr>
        <w:rPr>
          <w:rFonts w:ascii="Arial" w:hAnsi="Arial" w:cs="Arial"/>
          <w:i/>
          <w:iCs/>
        </w:rPr>
      </w:pPr>
    </w:p>
    <w:p w14:paraId="1245B3E4" w14:textId="1712DBB7" w:rsidR="004D0553" w:rsidRDefault="004D0553" w:rsidP="000E1265">
      <w:pPr>
        <w:rPr>
          <w:rFonts w:ascii="Arial" w:hAnsi="Arial" w:cs="Arial"/>
          <w:i/>
          <w:iCs/>
        </w:rPr>
      </w:pPr>
    </w:p>
    <w:p w14:paraId="4983C390" w14:textId="5EF23B1C" w:rsidR="004D0553" w:rsidRDefault="004D0553" w:rsidP="000E1265">
      <w:pPr>
        <w:rPr>
          <w:rFonts w:ascii="Arial" w:hAnsi="Arial" w:cs="Arial"/>
          <w:i/>
          <w:iCs/>
        </w:rPr>
      </w:pPr>
    </w:p>
    <w:p w14:paraId="0DD28C2C" w14:textId="61583625" w:rsidR="004D0553" w:rsidRDefault="004D0553" w:rsidP="000E1265">
      <w:pPr>
        <w:rPr>
          <w:rFonts w:ascii="Arial" w:hAnsi="Arial" w:cs="Arial"/>
          <w:i/>
          <w:iCs/>
        </w:rPr>
      </w:pPr>
    </w:p>
    <w:p w14:paraId="10221232" w14:textId="0620B919" w:rsidR="004D0553" w:rsidRDefault="004D0553" w:rsidP="000E1265">
      <w:pPr>
        <w:rPr>
          <w:rFonts w:ascii="Arial" w:hAnsi="Arial" w:cs="Arial"/>
          <w:i/>
          <w:iCs/>
        </w:rPr>
      </w:pPr>
    </w:p>
    <w:p w14:paraId="306998A6" w14:textId="5E11E45B" w:rsidR="004D0553" w:rsidRDefault="004D0553" w:rsidP="000E1265">
      <w:pPr>
        <w:rPr>
          <w:rFonts w:ascii="Arial" w:hAnsi="Arial" w:cs="Arial"/>
          <w:i/>
          <w:iCs/>
        </w:rPr>
      </w:pPr>
    </w:p>
    <w:p w14:paraId="6F725EE8" w14:textId="11AFE10C" w:rsidR="004D0553" w:rsidRDefault="004D0553" w:rsidP="000E1265">
      <w:pPr>
        <w:rPr>
          <w:rFonts w:ascii="Arial" w:hAnsi="Arial" w:cs="Arial"/>
          <w:i/>
          <w:iCs/>
        </w:rPr>
      </w:pPr>
    </w:p>
    <w:p w14:paraId="23593917" w14:textId="30EFF5E2" w:rsidR="004D0553" w:rsidRDefault="004D0553" w:rsidP="000E1265">
      <w:pPr>
        <w:rPr>
          <w:rFonts w:ascii="Arial" w:hAnsi="Arial" w:cs="Arial"/>
          <w:i/>
          <w:iCs/>
        </w:rPr>
      </w:pPr>
    </w:p>
    <w:p w14:paraId="00B8A05E" w14:textId="45ECF1A4" w:rsidR="004D0553" w:rsidRDefault="004D0553" w:rsidP="000E1265">
      <w:pPr>
        <w:rPr>
          <w:rFonts w:ascii="Arial" w:hAnsi="Arial" w:cs="Arial"/>
          <w:i/>
          <w:iCs/>
        </w:rPr>
      </w:pPr>
    </w:p>
    <w:p w14:paraId="2DFF02F6" w14:textId="2B216944" w:rsidR="004D0553" w:rsidRDefault="004D0553" w:rsidP="000E1265">
      <w:pPr>
        <w:rPr>
          <w:rFonts w:ascii="Arial" w:hAnsi="Arial" w:cs="Arial"/>
          <w:i/>
          <w:iCs/>
        </w:rPr>
      </w:pPr>
    </w:p>
    <w:p w14:paraId="3BD01DA3" w14:textId="3A0DB814" w:rsidR="004D0553" w:rsidRDefault="004D0553" w:rsidP="000E1265">
      <w:pPr>
        <w:rPr>
          <w:rFonts w:ascii="Arial" w:hAnsi="Arial" w:cs="Arial"/>
          <w:i/>
          <w:iCs/>
        </w:rPr>
      </w:pPr>
    </w:p>
    <w:p w14:paraId="3B5BA425" w14:textId="45B4E0DB" w:rsidR="004D0553" w:rsidRDefault="004D0553" w:rsidP="000E1265">
      <w:pPr>
        <w:rPr>
          <w:rFonts w:ascii="Arial" w:hAnsi="Arial" w:cs="Arial"/>
          <w:i/>
          <w:iCs/>
        </w:rPr>
      </w:pPr>
    </w:p>
    <w:p w14:paraId="4722FAFD" w14:textId="2403960D" w:rsidR="004D0553" w:rsidRDefault="004D0553" w:rsidP="000E1265">
      <w:pPr>
        <w:rPr>
          <w:rFonts w:ascii="Arial" w:hAnsi="Arial" w:cs="Arial"/>
          <w:i/>
          <w:iCs/>
        </w:rPr>
      </w:pPr>
    </w:p>
    <w:p w14:paraId="38A037E8" w14:textId="758D882F" w:rsidR="004D0553" w:rsidRDefault="004D0553" w:rsidP="000E1265">
      <w:pPr>
        <w:rPr>
          <w:rFonts w:ascii="Arial" w:hAnsi="Arial" w:cs="Arial"/>
          <w:i/>
          <w:iCs/>
        </w:rPr>
      </w:pPr>
    </w:p>
    <w:p w14:paraId="51AE6929" w14:textId="2B052DED" w:rsidR="004D0553" w:rsidRDefault="004D0553" w:rsidP="000E1265">
      <w:pPr>
        <w:rPr>
          <w:rFonts w:ascii="Arial" w:hAnsi="Arial" w:cs="Arial"/>
          <w:i/>
          <w:iCs/>
        </w:rPr>
      </w:pPr>
    </w:p>
    <w:p w14:paraId="00BFA362" w14:textId="77777777" w:rsidR="004D0553" w:rsidRPr="00152B87" w:rsidRDefault="004D0553" w:rsidP="000E1265">
      <w:pPr>
        <w:rPr>
          <w:rFonts w:ascii="Arial" w:hAnsi="Arial" w:cs="Arial"/>
          <w:i/>
          <w:iCs/>
        </w:rPr>
      </w:pPr>
    </w:p>
    <w:p w14:paraId="5EB9A080" w14:textId="6EFDB36A" w:rsidR="00AE3332" w:rsidRDefault="00AE3332" w:rsidP="000E1265">
      <w:pPr>
        <w:rPr>
          <w:rFonts w:ascii="Arial" w:hAnsi="Arial" w:cs="Arial"/>
        </w:rPr>
      </w:pPr>
    </w:p>
    <w:p w14:paraId="15D8D7A8" w14:textId="77777777" w:rsidR="00F80D82" w:rsidRDefault="00F80D82" w:rsidP="000E1265">
      <w:pPr>
        <w:rPr>
          <w:rFonts w:ascii="Arial" w:hAnsi="Arial" w:cs="Arial"/>
        </w:rPr>
      </w:pPr>
    </w:p>
    <w:p w14:paraId="0FB7A8E1" w14:textId="77777777" w:rsidR="00F16D94" w:rsidRDefault="00F16D94" w:rsidP="000E1265">
      <w:pPr>
        <w:rPr>
          <w:rFonts w:ascii="Arial" w:hAnsi="Arial" w:cs="Arial"/>
        </w:rPr>
      </w:pPr>
    </w:p>
    <w:p w14:paraId="13C55A3E" w14:textId="79B06001" w:rsidR="000E1265" w:rsidRDefault="00F16D94" w:rsidP="000E1265">
      <w:pPr>
        <w:jc w:val="center"/>
        <w:rPr>
          <w:rFonts w:ascii="Arial" w:hAnsi="Arial" w:cs="Arial"/>
          <w:b/>
          <w:bCs/>
          <w:sz w:val="40"/>
          <w:szCs w:val="40"/>
          <w:u w:val="single"/>
        </w:rPr>
      </w:pPr>
      <w:r w:rsidRPr="00F16D94">
        <w:rPr>
          <w:rFonts w:ascii="Arial" w:hAnsi="Arial" w:cs="Arial"/>
          <w:b/>
          <w:bCs/>
          <w:sz w:val="40"/>
          <w:szCs w:val="40"/>
          <w:u w:val="single"/>
        </w:rPr>
        <w:t>THE ENDOCRINE SYSTEM</w:t>
      </w:r>
    </w:p>
    <w:p w14:paraId="7E6002E4" w14:textId="77777777" w:rsidR="00F16D94" w:rsidRPr="00F16D94" w:rsidRDefault="00F16D94" w:rsidP="00F16D94">
      <w:pPr>
        <w:rPr>
          <w:rFonts w:ascii="Arial" w:hAnsi="Arial" w:cs="Arial"/>
        </w:rPr>
      </w:pPr>
    </w:p>
    <w:p w14:paraId="42275720" w14:textId="3E696EF5" w:rsidR="00371E1D" w:rsidRDefault="00F16D94" w:rsidP="000E1265">
      <w:pPr>
        <w:rPr>
          <w:rFonts w:ascii="Open Sans" w:hAnsi="Open Sans" w:cs="Open Sans"/>
          <w:color w:val="000000"/>
          <w:sz w:val="20"/>
          <w:szCs w:val="20"/>
          <w:shd w:val="clear" w:color="auto" w:fill="FFFFFF"/>
        </w:rPr>
      </w:pPr>
      <w:r>
        <w:rPr>
          <w:rFonts w:ascii="Arial" w:hAnsi="Arial" w:cs="Arial"/>
        </w:rPr>
        <w:t xml:space="preserve">The endocrine system is made </w:t>
      </w:r>
      <w:r w:rsidR="008B69F1">
        <w:rPr>
          <w:rFonts w:ascii="Arial" w:hAnsi="Arial" w:cs="Arial"/>
        </w:rPr>
        <w:t>up of</w:t>
      </w:r>
      <w:r>
        <w:rPr>
          <w:rFonts w:ascii="Arial" w:hAnsi="Arial" w:cs="Arial"/>
        </w:rPr>
        <w:t xml:space="preserve"> glands. These glands are not connected or near to each other. The glands are groups of secretory glands consisting of a vast network of capillaries and work to ensure hormones are diffused into the blood stream, these hormones then transport around the body to organs and tissues, which may be some distance from the glands themselves, and the hormones then encourage cell growth and metabolism.</w:t>
      </w:r>
      <w:r w:rsidR="00371E1D">
        <w:rPr>
          <w:rFonts w:ascii="Arial" w:hAnsi="Arial" w:cs="Arial"/>
        </w:rPr>
        <w:t xml:space="preserve"> </w:t>
      </w:r>
      <w:r w:rsidR="00371E1D">
        <w:rPr>
          <w:rFonts w:ascii="Open Sans" w:hAnsi="Open Sans" w:cs="Open Sans"/>
          <w:color w:val="000000"/>
          <w:sz w:val="20"/>
          <w:szCs w:val="20"/>
          <w:shd w:val="clear" w:color="auto" w:fill="FFFFFF"/>
        </w:rPr>
        <w:t>(</w:t>
      </w:r>
      <w:r w:rsidR="00371E1D">
        <w:rPr>
          <w:rFonts w:ascii="Open Sans" w:hAnsi="Open Sans" w:cs="Open Sans"/>
          <w:color w:val="000000"/>
          <w:sz w:val="20"/>
          <w:szCs w:val="20"/>
          <w:shd w:val="clear" w:color="auto" w:fill="FFFFFF"/>
        </w:rPr>
        <w:t>Ross</w:t>
      </w:r>
      <w:r w:rsidR="00371E1D">
        <w:rPr>
          <w:rFonts w:ascii="Open Sans" w:hAnsi="Open Sans" w:cs="Open Sans"/>
          <w:color w:val="000000"/>
          <w:sz w:val="20"/>
          <w:szCs w:val="20"/>
          <w:shd w:val="clear" w:color="auto" w:fill="FFFFFF"/>
        </w:rPr>
        <w:t xml:space="preserve"> and </w:t>
      </w:r>
      <w:r w:rsidR="00371E1D">
        <w:rPr>
          <w:rFonts w:ascii="Open Sans" w:hAnsi="Open Sans" w:cs="Open Sans"/>
          <w:color w:val="000000"/>
          <w:sz w:val="20"/>
          <w:szCs w:val="20"/>
          <w:shd w:val="clear" w:color="auto" w:fill="FFFFFF"/>
        </w:rPr>
        <w:t>Wilson</w:t>
      </w:r>
      <w:r w:rsidR="00371E1D">
        <w:rPr>
          <w:rFonts w:ascii="Open Sans" w:hAnsi="Open Sans" w:cs="Open Sans"/>
          <w:color w:val="000000"/>
          <w:sz w:val="20"/>
          <w:szCs w:val="20"/>
          <w:shd w:val="clear" w:color="auto" w:fill="FFFFFF"/>
        </w:rPr>
        <w:t>, 2021)</w:t>
      </w:r>
      <w:r w:rsidR="00371E1D">
        <w:rPr>
          <w:rFonts w:ascii="Open Sans" w:hAnsi="Open Sans" w:cs="Open Sans"/>
          <w:color w:val="000000"/>
          <w:sz w:val="20"/>
          <w:szCs w:val="20"/>
          <w:shd w:val="clear" w:color="auto" w:fill="FFFFFF"/>
        </w:rPr>
        <w:t xml:space="preserve"> </w:t>
      </w:r>
      <w:r w:rsidR="00F30C2A">
        <w:rPr>
          <w:rFonts w:ascii="Open Sans" w:hAnsi="Open Sans" w:cs="Open Sans"/>
          <w:color w:val="000000"/>
          <w:sz w:val="20"/>
          <w:szCs w:val="20"/>
          <w:shd w:val="clear" w:color="auto" w:fill="FFFFFF"/>
        </w:rPr>
        <w:t xml:space="preserve">the endocrine system also controls tissue growth, reproduction, sexual function. sleep, mood and growth and development. </w:t>
      </w:r>
      <w:r w:rsidR="00F30C2A">
        <w:rPr>
          <w:rFonts w:ascii="Open Sans" w:hAnsi="Open Sans" w:cs="Open Sans"/>
          <w:color w:val="000000"/>
          <w:sz w:val="20"/>
          <w:szCs w:val="20"/>
          <w:shd w:val="clear" w:color="auto" w:fill="FFFFFF"/>
        </w:rPr>
        <w:t>(roller, 2021)</w:t>
      </w:r>
    </w:p>
    <w:p w14:paraId="7346236B" w14:textId="213A0F29" w:rsidR="00371E1D" w:rsidRDefault="00371E1D" w:rsidP="000E12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endocrine system works alongside the internal nervous system in a slower and more controlled manner, </w:t>
      </w:r>
      <w:r w:rsidR="00F30C2A">
        <w:rPr>
          <w:rFonts w:ascii="Open Sans" w:hAnsi="Open Sans" w:cs="Open Sans"/>
          <w:color w:val="000000"/>
          <w:sz w:val="20"/>
          <w:szCs w:val="20"/>
          <w:shd w:val="clear" w:color="auto" w:fill="FFFFFF"/>
        </w:rPr>
        <w:t>adjusting</w:t>
      </w:r>
      <w:r>
        <w:rPr>
          <w:rFonts w:ascii="Open Sans" w:hAnsi="Open Sans" w:cs="Open Sans"/>
          <w:color w:val="000000"/>
          <w:sz w:val="20"/>
          <w:szCs w:val="20"/>
          <w:shd w:val="clear" w:color="auto" w:fill="FFFFFF"/>
        </w:rPr>
        <w:t xml:space="preserve"> where it is required.</w:t>
      </w:r>
    </w:p>
    <w:p w14:paraId="5305DB4E" w14:textId="0F2FE035" w:rsidR="00371E1D" w:rsidRDefault="00371E1D" w:rsidP="000E12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There are </w:t>
      </w:r>
      <w:r w:rsidR="00F30C2A">
        <w:rPr>
          <w:rFonts w:ascii="Open Sans" w:hAnsi="Open Sans" w:cs="Open Sans"/>
          <w:color w:val="000000"/>
          <w:sz w:val="20"/>
          <w:szCs w:val="20"/>
          <w:shd w:val="clear" w:color="auto" w:fill="FFFFFF"/>
        </w:rPr>
        <w:t xml:space="preserve">3 glands in the brain, the hypothalamus, pituitary </w:t>
      </w:r>
      <w:r w:rsidR="001A7222">
        <w:rPr>
          <w:rFonts w:ascii="Open Sans" w:hAnsi="Open Sans" w:cs="Open Sans"/>
          <w:color w:val="000000"/>
          <w:sz w:val="20"/>
          <w:szCs w:val="20"/>
          <w:shd w:val="clear" w:color="auto" w:fill="FFFFFF"/>
        </w:rPr>
        <w:t>gland,</w:t>
      </w:r>
      <w:r w:rsidR="00F30C2A">
        <w:rPr>
          <w:rFonts w:ascii="Open Sans" w:hAnsi="Open Sans" w:cs="Open Sans"/>
          <w:color w:val="000000"/>
          <w:sz w:val="20"/>
          <w:szCs w:val="20"/>
          <w:shd w:val="clear" w:color="auto" w:fill="FFFFFF"/>
        </w:rPr>
        <w:t xml:space="preserve"> and pineal gland, In the neck are the thyroid and hypothyroid glands.</w:t>
      </w:r>
      <w:r w:rsidR="00731131">
        <w:rPr>
          <w:rFonts w:ascii="Open Sans" w:hAnsi="Open Sans" w:cs="Open Sans"/>
          <w:color w:val="000000"/>
          <w:sz w:val="20"/>
          <w:szCs w:val="20"/>
          <w:shd w:val="clear" w:color="auto" w:fill="FFFFFF"/>
        </w:rPr>
        <w:t xml:space="preserve"> The pancreas is behind the stomach, the adrenal glands are above the kidneys and te tjymus is above the lungs.</w:t>
      </w:r>
    </w:p>
    <w:p w14:paraId="756DC329" w14:textId="3E20FF57" w:rsidR="00731131" w:rsidRDefault="00731131" w:rsidP="000E12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w:t>
      </w:r>
      <w:r w:rsidR="004F468D" w:rsidRPr="00CF1E29">
        <w:rPr>
          <w:rFonts w:ascii="Open Sans" w:hAnsi="Open Sans" w:cs="Open Sans"/>
          <w:b/>
          <w:bCs/>
          <w:color w:val="000000"/>
          <w:sz w:val="20"/>
          <w:szCs w:val="20"/>
          <w:shd w:val="clear" w:color="auto" w:fill="FFFFFF"/>
        </w:rPr>
        <w:t>hypothallus</w:t>
      </w:r>
      <w:r w:rsidR="004F468D" w:rsidRPr="00372304">
        <w:rPr>
          <w:rFonts w:ascii="Open Sans" w:hAnsi="Open Sans" w:cs="Open Sans"/>
          <w:color w:val="000000" w:themeColor="text1"/>
          <w:sz w:val="20"/>
          <w:szCs w:val="20"/>
          <w:shd w:val="clear" w:color="auto" w:fill="FFFFFF"/>
        </w:rPr>
        <w:t>:</w:t>
      </w:r>
      <w:r w:rsidR="004F468D" w:rsidRPr="00372304">
        <w:rPr>
          <w:rFonts w:ascii="Roboto" w:hAnsi="Roboto"/>
          <w:color w:val="000000" w:themeColor="text1"/>
          <w:sz w:val="23"/>
          <w:szCs w:val="23"/>
          <w:shd w:val="clear" w:color="auto" w:fill="FFFFFF"/>
        </w:rPr>
        <w:t> (“Neuropeptide Y, the hypothalamus, and diabetes: Insights into the central control of metabolism,” 1995)</w:t>
      </w:r>
      <w:r w:rsidR="004F468D" w:rsidRPr="00372304">
        <w:rPr>
          <w:rFonts w:ascii="Roboto" w:hAnsi="Roboto"/>
          <w:color w:val="000000" w:themeColor="text1"/>
          <w:sz w:val="23"/>
          <w:szCs w:val="23"/>
          <w:shd w:val="clear" w:color="auto" w:fill="FFFFFF"/>
        </w:rPr>
        <w:t xml:space="preserve"> </w:t>
      </w:r>
      <w:r>
        <w:rPr>
          <w:rFonts w:ascii="Open Sans" w:hAnsi="Open Sans" w:cs="Open Sans"/>
          <w:color w:val="000000"/>
          <w:sz w:val="20"/>
          <w:szCs w:val="20"/>
          <w:shd w:val="clear" w:color="auto" w:fill="FFFFFF"/>
        </w:rPr>
        <w:t>is t</w:t>
      </w:r>
      <w:r w:rsidR="00811BBC">
        <w:rPr>
          <w:rFonts w:ascii="Open Sans" w:hAnsi="Open Sans" w:cs="Open Sans"/>
          <w:color w:val="000000"/>
          <w:sz w:val="20"/>
          <w:szCs w:val="20"/>
          <w:shd w:val="clear" w:color="auto" w:fill="FFFFFF"/>
        </w:rPr>
        <w:t>h</w:t>
      </w:r>
      <w:r>
        <w:rPr>
          <w:rFonts w:ascii="Open Sans" w:hAnsi="Open Sans" w:cs="Open Sans"/>
          <w:color w:val="000000"/>
          <w:sz w:val="20"/>
          <w:szCs w:val="20"/>
          <w:shd w:val="clear" w:color="auto" w:fill="FFFFFF"/>
        </w:rPr>
        <w:t xml:space="preserve">e controlling gland, </w:t>
      </w:r>
      <w:r w:rsidR="00F33E65">
        <w:rPr>
          <w:rFonts w:ascii="Open Sans" w:hAnsi="Open Sans" w:cs="Open Sans"/>
          <w:color w:val="000000"/>
          <w:sz w:val="20"/>
          <w:szCs w:val="20"/>
          <w:shd w:val="clear" w:color="auto" w:fill="FFFFFF"/>
        </w:rPr>
        <w:t xml:space="preserve">it is also classed as been a part of the </w:t>
      </w:r>
      <w:r w:rsidR="0033797A">
        <w:rPr>
          <w:rFonts w:ascii="Open Sans" w:hAnsi="Open Sans" w:cs="Open Sans"/>
          <w:color w:val="000000"/>
          <w:sz w:val="20"/>
          <w:szCs w:val="20"/>
          <w:shd w:val="clear" w:color="auto" w:fill="FFFFFF"/>
        </w:rPr>
        <w:t>brain. Sending</w:t>
      </w:r>
      <w:r>
        <w:rPr>
          <w:rFonts w:ascii="Open Sans" w:hAnsi="Open Sans" w:cs="Open Sans"/>
          <w:color w:val="000000"/>
          <w:sz w:val="20"/>
          <w:szCs w:val="20"/>
          <w:shd w:val="clear" w:color="auto" w:fill="FFFFFF"/>
        </w:rPr>
        <w:t xml:space="preserve"> signals to the </w:t>
      </w:r>
      <w:r w:rsidRPr="00CF1E29">
        <w:rPr>
          <w:rFonts w:ascii="Open Sans" w:hAnsi="Open Sans" w:cs="Open Sans"/>
          <w:b/>
          <w:bCs/>
          <w:color w:val="000000"/>
          <w:sz w:val="20"/>
          <w:szCs w:val="20"/>
          <w:shd w:val="clear" w:color="auto" w:fill="FFFFFF"/>
        </w:rPr>
        <w:t xml:space="preserve">pituitary </w:t>
      </w:r>
      <w:r>
        <w:rPr>
          <w:rFonts w:ascii="Open Sans" w:hAnsi="Open Sans" w:cs="Open Sans"/>
          <w:color w:val="000000"/>
          <w:sz w:val="20"/>
          <w:szCs w:val="20"/>
          <w:shd w:val="clear" w:color="auto" w:fill="FFFFFF"/>
        </w:rPr>
        <w:t xml:space="preserve">glands to start or stop making hormones, here the information it receives from the brain is sent to other glands around the body </w:t>
      </w:r>
      <w:r w:rsidR="00811BBC">
        <w:rPr>
          <w:rFonts w:ascii="Open Sans" w:hAnsi="Open Sans" w:cs="Open Sans"/>
          <w:color w:val="000000"/>
          <w:sz w:val="20"/>
          <w:szCs w:val="20"/>
          <w:shd w:val="clear" w:color="auto" w:fill="FFFFFF"/>
        </w:rPr>
        <w:t>telling</w:t>
      </w:r>
      <w:r>
        <w:rPr>
          <w:rFonts w:ascii="Open Sans" w:hAnsi="Open Sans" w:cs="Open Sans"/>
          <w:color w:val="000000"/>
          <w:sz w:val="20"/>
          <w:szCs w:val="20"/>
          <w:shd w:val="clear" w:color="auto" w:fill="FFFFFF"/>
        </w:rPr>
        <w:t xml:space="preserve"> </w:t>
      </w:r>
      <w:r w:rsidR="00811BBC">
        <w:rPr>
          <w:rFonts w:ascii="Open Sans" w:hAnsi="Open Sans" w:cs="Open Sans"/>
          <w:color w:val="000000"/>
          <w:sz w:val="20"/>
          <w:szCs w:val="20"/>
          <w:shd w:val="clear" w:color="auto" w:fill="FFFFFF"/>
        </w:rPr>
        <w:t>them</w:t>
      </w:r>
      <w:r>
        <w:rPr>
          <w:rFonts w:ascii="Open Sans" w:hAnsi="Open Sans" w:cs="Open Sans"/>
          <w:color w:val="000000"/>
          <w:sz w:val="20"/>
          <w:szCs w:val="20"/>
          <w:shd w:val="clear" w:color="auto" w:fill="FFFFFF"/>
        </w:rPr>
        <w:t xml:space="preserve"> what to do.</w:t>
      </w:r>
    </w:p>
    <w:p w14:paraId="52A4B2E1" w14:textId="7C9B51E9" w:rsidR="00D616BD" w:rsidRDefault="00731131" w:rsidP="00D616BD">
      <w:pPr>
        <w:rPr>
          <w:rFonts w:ascii="Open Sans" w:hAnsi="Open Sans" w:cs="Open Sans"/>
          <w:b/>
          <w:bCs/>
          <w:color w:val="000000"/>
          <w:sz w:val="20"/>
          <w:szCs w:val="20"/>
          <w:shd w:val="clear" w:color="auto" w:fill="FFFFFF"/>
        </w:rPr>
      </w:pPr>
      <w:r>
        <w:rPr>
          <w:rFonts w:ascii="Open Sans" w:hAnsi="Open Sans" w:cs="Open Sans"/>
          <w:color w:val="000000"/>
          <w:sz w:val="20"/>
          <w:szCs w:val="20"/>
          <w:shd w:val="clear" w:color="auto" w:fill="FFFFFF"/>
        </w:rPr>
        <w:t xml:space="preserve">When the endocrine system is communicating as </w:t>
      </w:r>
      <w:r w:rsidR="00811BBC">
        <w:rPr>
          <w:rFonts w:ascii="Open Sans" w:hAnsi="Open Sans" w:cs="Open Sans"/>
          <w:color w:val="000000"/>
          <w:sz w:val="20"/>
          <w:szCs w:val="20"/>
          <w:shd w:val="clear" w:color="auto" w:fill="FFFFFF"/>
        </w:rPr>
        <w:t>it should</w:t>
      </w:r>
      <w:r>
        <w:rPr>
          <w:rFonts w:ascii="Open Sans" w:hAnsi="Open Sans" w:cs="Open Sans"/>
          <w:color w:val="000000"/>
          <w:sz w:val="20"/>
          <w:szCs w:val="20"/>
          <w:shd w:val="clear" w:color="auto" w:fill="FFFFFF"/>
        </w:rPr>
        <w:t xml:space="preserve"> send messages such as when to produce milk, </w:t>
      </w:r>
      <w:r w:rsidR="000B4313">
        <w:rPr>
          <w:rFonts w:ascii="Open Sans" w:hAnsi="Open Sans" w:cs="Open Sans"/>
          <w:color w:val="000000"/>
          <w:sz w:val="20"/>
          <w:szCs w:val="20"/>
          <w:shd w:val="clear" w:color="auto" w:fill="FFFFFF"/>
        </w:rPr>
        <w:t>prolactin,</w:t>
      </w:r>
      <w:r w:rsidR="00811BBC">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or oxytocin, </w:t>
      </w:r>
      <w:r w:rsidR="00811BBC">
        <w:rPr>
          <w:rFonts w:ascii="Open Sans" w:hAnsi="Open Sans" w:cs="Open Sans"/>
          <w:color w:val="000000"/>
          <w:sz w:val="20"/>
          <w:szCs w:val="20"/>
          <w:shd w:val="clear" w:color="auto" w:fill="FFFFFF"/>
        </w:rPr>
        <w:t>h</w:t>
      </w:r>
      <w:r>
        <w:rPr>
          <w:rFonts w:ascii="Open Sans" w:hAnsi="Open Sans" w:cs="Open Sans"/>
          <w:color w:val="000000"/>
          <w:sz w:val="20"/>
          <w:szCs w:val="20"/>
          <w:shd w:val="clear" w:color="auto" w:fill="FFFFFF"/>
        </w:rPr>
        <w:t>ow to control t</w:t>
      </w:r>
      <w:r w:rsidR="00811BBC">
        <w:rPr>
          <w:rFonts w:ascii="Open Sans" w:hAnsi="Open Sans" w:cs="Open Sans"/>
          <w:color w:val="000000"/>
          <w:sz w:val="20"/>
          <w:szCs w:val="20"/>
          <w:shd w:val="clear" w:color="auto" w:fill="FFFFFF"/>
        </w:rPr>
        <w:t>h</w:t>
      </w:r>
      <w:r>
        <w:rPr>
          <w:rFonts w:ascii="Open Sans" w:hAnsi="Open Sans" w:cs="Open Sans"/>
          <w:color w:val="000000"/>
          <w:sz w:val="20"/>
          <w:szCs w:val="20"/>
          <w:shd w:val="clear" w:color="auto" w:fill="FFFFFF"/>
        </w:rPr>
        <w:t>e water within the body</w:t>
      </w:r>
      <w:r w:rsidR="00811BBC">
        <w:rPr>
          <w:rFonts w:ascii="Open Sans" w:hAnsi="Open Sans" w:cs="Open Sans"/>
          <w:color w:val="000000"/>
          <w:sz w:val="20"/>
          <w:szCs w:val="20"/>
          <w:shd w:val="clear" w:color="auto" w:fill="FFFFFF"/>
        </w:rPr>
        <w:t xml:space="preserve"> by sending messages to the kidneys.</w:t>
      </w:r>
      <w:r w:rsidR="00D616BD">
        <w:rPr>
          <w:rFonts w:ascii="Open Sans" w:hAnsi="Open Sans" w:cs="Open Sans"/>
          <w:color w:val="000000"/>
          <w:sz w:val="20"/>
          <w:szCs w:val="20"/>
          <w:shd w:val="clear" w:color="auto" w:fill="FFFFFF"/>
        </w:rPr>
        <w:t xml:space="preserve"> </w:t>
      </w:r>
      <w:r w:rsidR="00D616BD">
        <w:rPr>
          <w:rFonts w:ascii="Open Sans" w:hAnsi="Open Sans" w:cs="Open Sans"/>
          <w:color w:val="000000"/>
          <w:sz w:val="20"/>
          <w:szCs w:val="20"/>
          <w:shd w:val="clear" w:color="auto" w:fill="FFFFFF"/>
        </w:rPr>
        <w:t xml:space="preserve">The </w:t>
      </w:r>
      <w:r w:rsidR="00D616BD" w:rsidRPr="00DF51B3">
        <w:rPr>
          <w:rFonts w:ascii="Open Sans" w:hAnsi="Open Sans" w:cs="Open Sans"/>
          <w:b/>
          <w:bCs/>
          <w:color w:val="000000"/>
          <w:sz w:val="20"/>
          <w:szCs w:val="20"/>
          <w:shd w:val="clear" w:color="auto" w:fill="FFFFFF"/>
        </w:rPr>
        <w:t>ovarie</w:t>
      </w:r>
      <w:r w:rsidR="00D616BD">
        <w:rPr>
          <w:rFonts w:ascii="Open Sans" w:hAnsi="Open Sans" w:cs="Open Sans"/>
          <w:color w:val="000000"/>
          <w:sz w:val="20"/>
          <w:szCs w:val="20"/>
          <w:shd w:val="clear" w:color="auto" w:fill="FFFFFF"/>
        </w:rPr>
        <w:t xml:space="preserve">s and the </w:t>
      </w:r>
      <w:r w:rsidR="00D616BD" w:rsidRPr="00DF51B3">
        <w:rPr>
          <w:rFonts w:ascii="Open Sans" w:hAnsi="Open Sans" w:cs="Open Sans"/>
          <w:b/>
          <w:bCs/>
          <w:color w:val="000000"/>
          <w:sz w:val="20"/>
          <w:szCs w:val="20"/>
          <w:shd w:val="clear" w:color="auto" w:fill="FFFFFF"/>
        </w:rPr>
        <w:t>testes</w:t>
      </w:r>
      <w:r w:rsidR="00D616BD">
        <w:rPr>
          <w:rFonts w:ascii="Open Sans" w:hAnsi="Open Sans" w:cs="Open Sans"/>
          <w:b/>
          <w:bCs/>
          <w:color w:val="000000"/>
          <w:sz w:val="20"/>
          <w:szCs w:val="20"/>
          <w:shd w:val="clear" w:color="auto" w:fill="FFFFFF"/>
        </w:rPr>
        <w:t xml:space="preserve"> </w:t>
      </w:r>
      <w:r w:rsidR="00D616BD" w:rsidRPr="00FE464A">
        <w:rPr>
          <w:rFonts w:ascii="Open Sans" w:hAnsi="Open Sans" w:cs="Open Sans"/>
          <w:color w:val="000000"/>
          <w:sz w:val="20"/>
          <w:szCs w:val="20"/>
          <w:shd w:val="clear" w:color="auto" w:fill="FFFFFF"/>
        </w:rPr>
        <w:t>secrete hormones related to the</w:t>
      </w:r>
      <w:r w:rsidR="00D616BD">
        <w:rPr>
          <w:rFonts w:ascii="Open Sans" w:hAnsi="Open Sans" w:cs="Open Sans"/>
          <w:b/>
          <w:bCs/>
          <w:color w:val="000000"/>
          <w:sz w:val="20"/>
          <w:szCs w:val="20"/>
          <w:shd w:val="clear" w:color="auto" w:fill="FFFFFF"/>
        </w:rPr>
        <w:t xml:space="preserve"> reproduction system.</w:t>
      </w:r>
    </w:p>
    <w:p w14:paraId="1F1A8058" w14:textId="77777777" w:rsidR="0042796E" w:rsidRDefault="0042796E" w:rsidP="00943227">
      <w:pPr>
        <w:jc w:val="center"/>
        <w:rPr>
          <w:rFonts w:ascii="Arial" w:hAnsi="Arial" w:cs="Arial"/>
          <w:color w:val="000000"/>
          <w:sz w:val="40"/>
          <w:szCs w:val="40"/>
          <w:shd w:val="clear" w:color="auto" w:fill="FFFFFF"/>
        </w:rPr>
      </w:pPr>
    </w:p>
    <w:p w14:paraId="42701BA2" w14:textId="17016B00" w:rsidR="00FE62ED" w:rsidRDefault="0042796E" w:rsidP="00943227">
      <w:pPr>
        <w:jc w:val="center"/>
        <w:rPr>
          <w:rFonts w:ascii="Arial" w:hAnsi="Arial" w:cs="Arial"/>
          <w:b/>
          <w:bCs/>
          <w:color w:val="000000"/>
          <w:sz w:val="40"/>
          <w:szCs w:val="40"/>
          <w:u w:val="single"/>
          <w:shd w:val="clear" w:color="auto" w:fill="FFFFFF"/>
        </w:rPr>
      </w:pPr>
      <w:r>
        <w:rPr>
          <w:rFonts w:ascii="Arial" w:hAnsi="Arial" w:cs="Arial"/>
          <w:b/>
          <w:bCs/>
          <w:color w:val="000000"/>
          <w:sz w:val="40"/>
          <w:szCs w:val="40"/>
          <w:u w:val="single"/>
          <w:shd w:val="clear" w:color="auto" w:fill="FFFFFF"/>
        </w:rPr>
        <w:t>DISEASE OF THE ENDOCRINE SYSTEM</w:t>
      </w:r>
    </w:p>
    <w:p w14:paraId="2E128F42" w14:textId="7008328D" w:rsidR="00E238D0" w:rsidRDefault="00D71521" w:rsidP="00D616BD">
      <w:pPr>
        <w:rPr>
          <w:rFonts w:ascii="Roboto" w:hAnsi="Roboto"/>
          <w:color w:val="2C3E50"/>
          <w:sz w:val="23"/>
          <w:szCs w:val="23"/>
          <w:shd w:val="clear" w:color="auto" w:fill="FFFFFF"/>
        </w:rPr>
      </w:pPr>
      <w:r w:rsidRPr="00D71521">
        <w:rPr>
          <w:rFonts w:ascii="Arial" w:hAnsi="Arial" w:cs="Arial"/>
          <w:color w:val="000000"/>
          <w:shd w:val="clear" w:color="auto" w:fill="FFFFFF"/>
        </w:rPr>
        <w:t>T</w:t>
      </w:r>
      <w:r w:rsidR="008153D4">
        <w:rPr>
          <w:rFonts w:ascii="Arial" w:hAnsi="Arial" w:cs="Arial"/>
          <w:color w:val="000000"/>
          <w:shd w:val="clear" w:color="auto" w:fill="FFFFFF"/>
        </w:rPr>
        <w:t>h</w:t>
      </w:r>
      <w:r w:rsidRPr="00D71521">
        <w:rPr>
          <w:rFonts w:ascii="Arial" w:hAnsi="Arial" w:cs="Arial"/>
          <w:color w:val="000000"/>
          <w:shd w:val="clear" w:color="auto" w:fill="FFFFFF"/>
        </w:rPr>
        <w:t xml:space="preserve">e </w:t>
      </w:r>
      <w:r w:rsidR="008153D4" w:rsidRPr="00D71521">
        <w:rPr>
          <w:rFonts w:ascii="Arial" w:hAnsi="Arial" w:cs="Arial"/>
          <w:color w:val="000000"/>
          <w:shd w:val="clear" w:color="auto" w:fill="FFFFFF"/>
        </w:rPr>
        <w:t>most affected</w:t>
      </w:r>
      <w:r w:rsidRPr="00D71521">
        <w:rPr>
          <w:rFonts w:ascii="Arial" w:hAnsi="Arial" w:cs="Arial"/>
          <w:color w:val="000000"/>
          <w:shd w:val="clear" w:color="auto" w:fill="FFFFFF"/>
        </w:rPr>
        <w:t xml:space="preserve"> gland within the endocrine system</w:t>
      </w:r>
      <w:r w:rsidR="008153D4">
        <w:rPr>
          <w:rFonts w:ascii="Arial" w:hAnsi="Arial" w:cs="Arial"/>
          <w:color w:val="000000"/>
          <w:shd w:val="clear" w:color="auto" w:fill="FFFFFF"/>
        </w:rPr>
        <w:t xml:space="preserve"> is </w:t>
      </w:r>
      <w:r w:rsidR="008153D4">
        <w:rPr>
          <w:rFonts w:ascii="Open Sans" w:hAnsi="Open Sans" w:cs="Open Sans"/>
          <w:color w:val="000000"/>
          <w:sz w:val="20"/>
          <w:szCs w:val="20"/>
          <w:shd w:val="clear" w:color="auto" w:fill="FFFFFF"/>
        </w:rPr>
        <w:t>t</w:t>
      </w:r>
      <w:r w:rsidR="00CF1E29">
        <w:rPr>
          <w:rFonts w:ascii="Open Sans" w:hAnsi="Open Sans" w:cs="Open Sans"/>
          <w:color w:val="000000"/>
          <w:sz w:val="20"/>
          <w:szCs w:val="20"/>
          <w:shd w:val="clear" w:color="auto" w:fill="FFFFFF"/>
        </w:rPr>
        <w:t>h</w:t>
      </w:r>
      <w:r w:rsidR="00811BBC">
        <w:rPr>
          <w:rFonts w:ascii="Open Sans" w:hAnsi="Open Sans" w:cs="Open Sans"/>
          <w:color w:val="000000"/>
          <w:sz w:val="20"/>
          <w:szCs w:val="20"/>
          <w:shd w:val="clear" w:color="auto" w:fill="FFFFFF"/>
        </w:rPr>
        <w:t xml:space="preserve">e </w:t>
      </w:r>
      <w:r w:rsidR="00811BBC" w:rsidRPr="00CF1E29">
        <w:rPr>
          <w:rFonts w:ascii="Open Sans" w:hAnsi="Open Sans" w:cs="Open Sans"/>
          <w:b/>
          <w:bCs/>
          <w:color w:val="000000"/>
          <w:sz w:val="20"/>
          <w:szCs w:val="20"/>
          <w:shd w:val="clear" w:color="auto" w:fill="FFFFFF"/>
        </w:rPr>
        <w:t>pancreas</w:t>
      </w:r>
      <w:r w:rsidR="00811BBC">
        <w:rPr>
          <w:rFonts w:ascii="Open Sans" w:hAnsi="Open Sans" w:cs="Open Sans"/>
          <w:color w:val="000000"/>
          <w:sz w:val="20"/>
          <w:szCs w:val="20"/>
          <w:shd w:val="clear" w:color="auto" w:fill="FFFFFF"/>
        </w:rPr>
        <w:t xml:space="preserve"> </w:t>
      </w:r>
      <w:r w:rsidR="00B141E1" w:rsidRPr="00B141E1">
        <w:rPr>
          <w:rFonts w:ascii="Roboto" w:hAnsi="Roboto"/>
          <w:color w:val="2C3E50"/>
          <w:shd w:val="clear" w:color="auto" w:fill="FFFFFF"/>
        </w:rPr>
        <w:t>(Hardt </w:t>
      </w:r>
      <w:r w:rsidR="00B141E1" w:rsidRPr="00B141E1">
        <w:rPr>
          <w:rFonts w:ascii="Roboto" w:hAnsi="Roboto"/>
          <w:i/>
          <w:iCs/>
          <w:color w:val="2C3E50"/>
          <w:shd w:val="clear" w:color="auto" w:fill="FFFFFF"/>
        </w:rPr>
        <w:t>et al.</w:t>
      </w:r>
      <w:r w:rsidR="00B141E1" w:rsidRPr="00B141E1">
        <w:rPr>
          <w:rFonts w:ascii="Roboto" w:hAnsi="Roboto"/>
          <w:color w:val="2C3E50"/>
          <w:shd w:val="clear" w:color="auto" w:fill="FFFFFF"/>
        </w:rPr>
        <w:t>, 2000</w:t>
      </w:r>
      <w:r w:rsidR="00B141E1">
        <w:rPr>
          <w:rFonts w:ascii="Roboto" w:hAnsi="Roboto"/>
          <w:color w:val="2C3E50"/>
          <w:sz w:val="23"/>
          <w:szCs w:val="23"/>
          <w:shd w:val="clear" w:color="auto" w:fill="FFFFFF"/>
        </w:rPr>
        <w:t>)</w:t>
      </w:r>
      <w:r w:rsidR="000534F0">
        <w:rPr>
          <w:rFonts w:ascii="Roboto" w:hAnsi="Roboto"/>
          <w:color w:val="2C3E50"/>
          <w:sz w:val="23"/>
          <w:szCs w:val="23"/>
          <w:shd w:val="clear" w:color="auto" w:fill="FFFFFF"/>
        </w:rPr>
        <w:t xml:space="preserve"> It</w:t>
      </w:r>
      <w:r w:rsidR="00B141E1">
        <w:rPr>
          <w:rFonts w:ascii="Roboto" w:hAnsi="Roboto"/>
          <w:color w:val="2C3E50"/>
          <w:sz w:val="23"/>
          <w:szCs w:val="23"/>
          <w:shd w:val="clear" w:color="auto" w:fill="FFFFFF"/>
        </w:rPr>
        <w:t xml:space="preserve"> </w:t>
      </w:r>
      <w:r w:rsidR="00811BBC">
        <w:rPr>
          <w:rFonts w:ascii="Open Sans" w:hAnsi="Open Sans" w:cs="Open Sans"/>
          <w:color w:val="000000"/>
          <w:sz w:val="20"/>
          <w:szCs w:val="20"/>
          <w:shd w:val="clear" w:color="auto" w:fill="FFFFFF"/>
        </w:rPr>
        <w:t>is part of bot</w:t>
      </w:r>
      <w:r w:rsidR="00F33E65">
        <w:rPr>
          <w:rFonts w:ascii="Open Sans" w:hAnsi="Open Sans" w:cs="Open Sans"/>
          <w:color w:val="000000"/>
          <w:sz w:val="20"/>
          <w:szCs w:val="20"/>
          <w:shd w:val="clear" w:color="auto" w:fill="FFFFFF"/>
        </w:rPr>
        <w:t>h</w:t>
      </w:r>
      <w:r w:rsidR="00811BBC">
        <w:rPr>
          <w:rFonts w:ascii="Open Sans" w:hAnsi="Open Sans" w:cs="Open Sans"/>
          <w:color w:val="000000"/>
          <w:sz w:val="20"/>
          <w:szCs w:val="20"/>
          <w:shd w:val="clear" w:color="auto" w:fill="FFFFFF"/>
        </w:rPr>
        <w:t xml:space="preserve"> the digestive system and the endocrine system. W</w:t>
      </w:r>
      <w:r w:rsidR="001846ED">
        <w:rPr>
          <w:rFonts w:ascii="Open Sans" w:hAnsi="Open Sans" w:cs="Open Sans"/>
          <w:color w:val="000000"/>
          <w:sz w:val="20"/>
          <w:szCs w:val="20"/>
          <w:shd w:val="clear" w:color="auto" w:fill="FFFFFF"/>
        </w:rPr>
        <w:t>h</w:t>
      </w:r>
      <w:r w:rsidR="00811BBC">
        <w:rPr>
          <w:rFonts w:ascii="Open Sans" w:hAnsi="Open Sans" w:cs="Open Sans"/>
          <w:color w:val="000000"/>
          <w:sz w:val="20"/>
          <w:szCs w:val="20"/>
          <w:shd w:val="clear" w:color="auto" w:fill="FFFFFF"/>
        </w:rPr>
        <w:t>en working correctly</w:t>
      </w:r>
      <w:r w:rsidR="001846ED">
        <w:rPr>
          <w:rFonts w:ascii="Open Sans" w:hAnsi="Open Sans" w:cs="Open Sans"/>
          <w:color w:val="000000"/>
          <w:sz w:val="20"/>
          <w:szCs w:val="20"/>
          <w:shd w:val="clear" w:color="auto" w:fill="FFFFFF"/>
        </w:rPr>
        <w:t xml:space="preserve"> the pancreas </w:t>
      </w:r>
      <w:r w:rsidR="00814E44">
        <w:rPr>
          <w:rFonts w:ascii="Open Sans" w:hAnsi="Open Sans" w:cs="Open Sans"/>
          <w:color w:val="000000"/>
          <w:sz w:val="20"/>
          <w:szCs w:val="20"/>
          <w:shd w:val="clear" w:color="auto" w:fill="FFFFFF"/>
        </w:rPr>
        <w:t>is responsible for controll</w:t>
      </w:r>
      <w:r w:rsidR="00D560F7">
        <w:rPr>
          <w:rFonts w:ascii="Open Sans" w:hAnsi="Open Sans" w:cs="Open Sans"/>
          <w:color w:val="000000"/>
          <w:sz w:val="20"/>
          <w:szCs w:val="20"/>
          <w:shd w:val="clear" w:color="auto" w:fill="FFFFFF"/>
        </w:rPr>
        <w:t xml:space="preserve">ing insulin within the body. It is stimulated by the intake of carbohydrates </w:t>
      </w:r>
      <w:r w:rsidR="00D24CBB">
        <w:rPr>
          <w:rFonts w:ascii="Open Sans" w:hAnsi="Open Sans" w:cs="Open Sans"/>
          <w:color w:val="000000"/>
          <w:sz w:val="20"/>
          <w:szCs w:val="20"/>
          <w:shd w:val="clear" w:color="auto" w:fill="FFFFFF"/>
        </w:rPr>
        <w:t>when eating and releases the necessary amounts to control how t</w:t>
      </w:r>
      <w:r w:rsidR="008961B9">
        <w:rPr>
          <w:rFonts w:ascii="Open Sans" w:hAnsi="Open Sans" w:cs="Open Sans"/>
          <w:color w:val="000000"/>
          <w:sz w:val="20"/>
          <w:szCs w:val="20"/>
          <w:shd w:val="clear" w:color="auto" w:fill="FFFFFF"/>
        </w:rPr>
        <w:t>h</w:t>
      </w:r>
      <w:r w:rsidR="00D24CBB">
        <w:rPr>
          <w:rFonts w:ascii="Open Sans" w:hAnsi="Open Sans" w:cs="Open Sans"/>
          <w:color w:val="000000"/>
          <w:sz w:val="20"/>
          <w:szCs w:val="20"/>
          <w:shd w:val="clear" w:color="auto" w:fill="FFFFFF"/>
        </w:rPr>
        <w:t xml:space="preserve">e cells </w:t>
      </w:r>
      <w:r w:rsidR="003406C1">
        <w:rPr>
          <w:rFonts w:ascii="Open Sans" w:hAnsi="Open Sans" w:cs="Open Sans"/>
          <w:color w:val="000000"/>
          <w:sz w:val="20"/>
          <w:szCs w:val="20"/>
          <w:shd w:val="clear" w:color="auto" w:fill="FFFFFF"/>
        </w:rPr>
        <w:t xml:space="preserve">receive energy. When the pancreas stops producing insulin completely </w:t>
      </w:r>
      <w:r w:rsidR="00D9189D">
        <w:rPr>
          <w:rFonts w:ascii="Open Sans" w:hAnsi="Open Sans" w:cs="Open Sans"/>
          <w:color w:val="000000"/>
          <w:sz w:val="20"/>
          <w:szCs w:val="20"/>
          <w:shd w:val="clear" w:color="auto" w:fill="FFFFFF"/>
        </w:rPr>
        <w:t xml:space="preserve">type 1 diabetes is the </w:t>
      </w:r>
      <w:r w:rsidR="0057738D">
        <w:rPr>
          <w:rFonts w:ascii="Open Sans" w:hAnsi="Open Sans" w:cs="Open Sans"/>
          <w:color w:val="000000"/>
          <w:sz w:val="20"/>
          <w:szCs w:val="20"/>
          <w:shd w:val="clear" w:color="auto" w:fill="FFFFFF"/>
        </w:rPr>
        <w:t>i</w:t>
      </w:r>
      <w:r w:rsidR="00D9189D">
        <w:rPr>
          <w:rFonts w:ascii="Open Sans" w:hAnsi="Open Sans" w:cs="Open Sans"/>
          <w:color w:val="000000"/>
          <w:sz w:val="20"/>
          <w:szCs w:val="20"/>
          <w:shd w:val="clear" w:color="auto" w:fill="FFFFFF"/>
        </w:rPr>
        <w:t xml:space="preserve">llness which is diagnosed. </w:t>
      </w:r>
      <w:r w:rsidR="00151526">
        <w:rPr>
          <w:rFonts w:ascii="Open Sans" w:hAnsi="Open Sans" w:cs="Open Sans"/>
          <w:color w:val="000000"/>
          <w:sz w:val="20"/>
          <w:szCs w:val="20"/>
          <w:shd w:val="clear" w:color="auto" w:fill="FFFFFF"/>
        </w:rPr>
        <w:t>(rutledge and schwartz, 2021)</w:t>
      </w:r>
      <w:r w:rsidR="00151526">
        <w:rPr>
          <w:rFonts w:ascii="Open Sans" w:hAnsi="Open Sans" w:cs="Open Sans"/>
          <w:color w:val="000000"/>
          <w:sz w:val="20"/>
          <w:szCs w:val="20"/>
          <w:shd w:val="clear" w:color="auto" w:fill="FFFFFF"/>
        </w:rPr>
        <w:t xml:space="preserve"> </w:t>
      </w:r>
      <w:r w:rsidR="0057738D">
        <w:rPr>
          <w:rFonts w:ascii="Open Sans" w:hAnsi="Open Sans" w:cs="Open Sans"/>
          <w:color w:val="000000"/>
          <w:sz w:val="20"/>
          <w:szCs w:val="20"/>
          <w:shd w:val="clear" w:color="auto" w:fill="FFFFFF"/>
        </w:rPr>
        <w:t xml:space="preserve">The treatment for type 1 diabetes is insulin and this will be a treatment for </w:t>
      </w:r>
      <w:r w:rsidR="00420F23">
        <w:rPr>
          <w:rFonts w:ascii="Open Sans" w:hAnsi="Open Sans" w:cs="Open Sans"/>
          <w:color w:val="000000"/>
          <w:sz w:val="20"/>
          <w:szCs w:val="20"/>
          <w:shd w:val="clear" w:color="auto" w:fill="FFFFFF"/>
        </w:rPr>
        <w:t>life. If</w:t>
      </w:r>
      <w:r w:rsidR="00D9189D">
        <w:rPr>
          <w:rFonts w:ascii="Open Sans" w:hAnsi="Open Sans" w:cs="Open Sans"/>
          <w:color w:val="000000"/>
          <w:sz w:val="20"/>
          <w:szCs w:val="20"/>
          <w:shd w:val="clear" w:color="auto" w:fill="FFFFFF"/>
        </w:rPr>
        <w:t xml:space="preserve"> the pancreas can still produce insulin, but not enough to maintain </w:t>
      </w:r>
      <w:r w:rsidR="0057738D">
        <w:rPr>
          <w:rFonts w:ascii="Open Sans" w:hAnsi="Open Sans" w:cs="Open Sans"/>
          <w:color w:val="000000"/>
          <w:sz w:val="20"/>
          <w:szCs w:val="20"/>
          <w:shd w:val="clear" w:color="auto" w:fill="FFFFFF"/>
        </w:rPr>
        <w:t xml:space="preserve">blood sugar levels then a diagnosis of type 2 diabetes is </w:t>
      </w:r>
      <w:r w:rsidR="006D605B">
        <w:rPr>
          <w:rFonts w:ascii="Open Sans" w:hAnsi="Open Sans" w:cs="Open Sans"/>
          <w:color w:val="000000"/>
          <w:sz w:val="20"/>
          <w:szCs w:val="20"/>
          <w:shd w:val="clear" w:color="auto" w:fill="FFFFFF"/>
        </w:rPr>
        <w:t>made. Type</w:t>
      </w:r>
      <w:r w:rsidR="0057738D">
        <w:rPr>
          <w:rFonts w:ascii="Open Sans" w:hAnsi="Open Sans" w:cs="Open Sans"/>
          <w:color w:val="000000"/>
          <w:sz w:val="20"/>
          <w:szCs w:val="20"/>
          <w:shd w:val="clear" w:color="auto" w:fill="FFFFFF"/>
        </w:rPr>
        <w:t xml:space="preserve"> 2 treatment is </w:t>
      </w:r>
      <w:r w:rsidR="006D605B">
        <w:rPr>
          <w:rFonts w:ascii="Open Sans" w:hAnsi="Open Sans" w:cs="Open Sans"/>
          <w:color w:val="000000"/>
          <w:sz w:val="20"/>
          <w:szCs w:val="20"/>
          <w:shd w:val="clear" w:color="auto" w:fill="FFFFFF"/>
        </w:rPr>
        <w:t>different</w:t>
      </w:r>
      <w:r w:rsidR="0057738D">
        <w:rPr>
          <w:rFonts w:ascii="Open Sans" w:hAnsi="Open Sans" w:cs="Open Sans"/>
          <w:color w:val="000000"/>
          <w:sz w:val="20"/>
          <w:szCs w:val="20"/>
          <w:shd w:val="clear" w:color="auto" w:fill="FFFFFF"/>
        </w:rPr>
        <w:t xml:space="preserve"> and can take the form of diet and </w:t>
      </w:r>
      <w:r w:rsidR="006F435E">
        <w:rPr>
          <w:rFonts w:ascii="Open Sans" w:hAnsi="Open Sans" w:cs="Open Sans"/>
          <w:color w:val="000000"/>
          <w:sz w:val="20"/>
          <w:szCs w:val="20"/>
          <w:shd w:val="clear" w:color="auto" w:fill="FFFFFF"/>
        </w:rPr>
        <w:t>exercise,</w:t>
      </w:r>
      <w:r w:rsidR="0057738D">
        <w:rPr>
          <w:rFonts w:ascii="Open Sans" w:hAnsi="Open Sans" w:cs="Open Sans"/>
          <w:color w:val="000000"/>
          <w:sz w:val="20"/>
          <w:szCs w:val="20"/>
          <w:shd w:val="clear" w:color="auto" w:fill="FFFFFF"/>
        </w:rPr>
        <w:t xml:space="preserve"> </w:t>
      </w:r>
      <w:r w:rsidR="006D605B">
        <w:rPr>
          <w:rFonts w:ascii="Open Sans" w:hAnsi="Open Sans" w:cs="Open Sans"/>
          <w:color w:val="000000"/>
          <w:sz w:val="20"/>
          <w:szCs w:val="20"/>
          <w:shd w:val="clear" w:color="auto" w:fill="FFFFFF"/>
        </w:rPr>
        <w:t xml:space="preserve">oral medication or insulin therapy, a combination or </w:t>
      </w:r>
      <w:r w:rsidR="00FE464A">
        <w:rPr>
          <w:rFonts w:ascii="Open Sans" w:hAnsi="Open Sans" w:cs="Open Sans"/>
          <w:color w:val="000000"/>
          <w:sz w:val="20"/>
          <w:szCs w:val="20"/>
          <w:shd w:val="clear" w:color="auto" w:fill="FFFFFF"/>
        </w:rPr>
        <w:t xml:space="preserve">all of these can be used together, and if the right </w:t>
      </w:r>
      <w:r w:rsidR="00695F17">
        <w:rPr>
          <w:rFonts w:ascii="Open Sans" w:hAnsi="Open Sans" w:cs="Open Sans"/>
          <w:color w:val="000000"/>
          <w:sz w:val="20"/>
          <w:szCs w:val="20"/>
          <w:shd w:val="clear" w:color="auto" w:fill="FFFFFF"/>
        </w:rPr>
        <w:t>balance</w:t>
      </w:r>
      <w:r w:rsidR="00FE464A">
        <w:rPr>
          <w:rFonts w:ascii="Open Sans" w:hAnsi="Open Sans" w:cs="Open Sans"/>
          <w:color w:val="000000"/>
          <w:sz w:val="20"/>
          <w:szCs w:val="20"/>
          <w:shd w:val="clear" w:color="auto" w:fill="FFFFFF"/>
        </w:rPr>
        <w:t xml:space="preserve"> is made patients </w:t>
      </w:r>
      <w:r w:rsidR="00420F23">
        <w:rPr>
          <w:rFonts w:ascii="Open Sans" w:hAnsi="Open Sans" w:cs="Open Sans"/>
          <w:color w:val="000000"/>
          <w:sz w:val="20"/>
          <w:szCs w:val="20"/>
          <w:shd w:val="clear" w:color="auto" w:fill="FFFFFF"/>
        </w:rPr>
        <w:t>can</w:t>
      </w:r>
      <w:r w:rsidR="00FE464A">
        <w:rPr>
          <w:rFonts w:ascii="Open Sans" w:hAnsi="Open Sans" w:cs="Open Sans"/>
          <w:color w:val="000000"/>
          <w:sz w:val="20"/>
          <w:szCs w:val="20"/>
          <w:shd w:val="clear" w:color="auto" w:fill="FFFFFF"/>
        </w:rPr>
        <w:t xml:space="preserve"> reverse a type 2 </w:t>
      </w:r>
      <w:r w:rsidR="00695F17">
        <w:rPr>
          <w:rFonts w:ascii="Open Sans" w:hAnsi="Open Sans" w:cs="Open Sans"/>
          <w:color w:val="000000"/>
          <w:sz w:val="20"/>
          <w:szCs w:val="20"/>
          <w:shd w:val="clear" w:color="auto" w:fill="FFFFFF"/>
        </w:rPr>
        <w:t xml:space="preserve">diagnosis. </w:t>
      </w:r>
      <w:r w:rsidR="00A5561F">
        <w:rPr>
          <w:rFonts w:ascii="Roboto" w:hAnsi="Roboto"/>
          <w:color w:val="2C3E50"/>
          <w:sz w:val="23"/>
          <w:szCs w:val="23"/>
          <w:shd w:val="clear" w:color="auto" w:fill="FFFFFF"/>
        </w:rPr>
        <w:t>(</w:t>
      </w:r>
      <w:r w:rsidR="004B5C14">
        <w:rPr>
          <w:rFonts w:ascii="Roboto" w:hAnsi="Roboto"/>
          <w:color w:val="2C3E50"/>
          <w:sz w:val="23"/>
          <w:szCs w:val="23"/>
          <w:shd w:val="clear" w:color="auto" w:fill="FFFFFF"/>
        </w:rPr>
        <w:t>t</w:t>
      </w:r>
      <w:r w:rsidR="00A5561F">
        <w:rPr>
          <w:rFonts w:ascii="Roboto" w:hAnsi="Roboto"/>
          <w:color w:val="2C3E50"/>
          <w:sz w:val="23"/>
          <w:szCs w:val="23"/>
          <w:shd w:val="clear" w:color="auto" w:fill="FFFFFF"/>
        </w:rPr>
        <w:t>uomi, 2005)</w:t>
      </w:r>
      <w:r w:rsidR="00A5561F">
        <w:rPr>
          <w:rFonts w:ascii="Roboto" w:hAnsi="Roboto"/>
          <w:color w:val="2C3E50"/>
          <w:sz w:val="23"/>
          <w:szCs w:val="23"/>
          <w:shd w:val="clear" w:color="auto" w:fill="FFFFFF"/>
        </w:rPr>
        <w:t xml:space="preserve"> </w:t>
      </w:r>
      <w:r w:rsidR="000479ED">
        <w:rPr>
          <w:rFonts w:ascii="Roboto" w:hAnsi="Roboto"/>
          <w:color w:val="2C3E50"/>
          <w:sz w:val="23"/>
          <w:szCs w:val="23"/>
          <w:shd w:val="clear" w:color="auto" w:fill="FFFFFF"/>
        </w:rPr>
        <w:t xml:space="preserve">Type 1 diabetes is a result of the pancreas </w:t>
      </w:r>
      <w:r w:rsidR="00F366AF">
        <w:rPr>
          <w:rFonts w:ascii="Roboto" w:hAnsi="Roboto"/>
          <w:color w:val="2C3E50"/>
          <w:sz w:val="23"/>
          <w:szCs w:val="23"/>
          <w:shd w:val="clear" w:color="auto" w:fill="FFFFFF"/>
        </w:rPr>
        <w:t>not</w:t>
      </w:r>
      <w:r w:rsidR="000479ED">
        <w:rPr>
          <w:rFonts w:ascii="Roboto" w:hAnsi="Roboto"/>
          <w:color w:val="2C3E50"/>
          <w:sz w:val="23"/>
          <w:szCs w:val="23"/>
          <w:shd w:val="clear" w:color="auto" w:fill="FFFFFF"/>
        </w:rPr>
        <w:t xml:space="preserve"> working and producing any insulin, </w:t>
      </w:r>
      <w:r w:rsidR="00B208A4">
        <w:rPr>
          <w:rFonts w:ascii="Roboto" w:hAnsi="Roboto"/>
          <w:color w:val="2C3E50"/>
          <w:sz w:val="23"/>
          <w:szCs w:val="23"/>
          <w:shd w:val="clear" w:color="auto" w:fill="FFFFFF"/>
        </w:rPr>
        <w:t xml:space="preserve">this diagnosis is also called juvenile diabetes. Although it can be diagnosed at any age it is more often seen in children and young </w:t>
      </w:r>
      <w:r w:rsidR="00BB2E5F">
        <w:rPr>
          <w:rFonts w:ascii="Roboto" w:hAnsi="Roboto"/>
          <w:color w:val="2C3E50"/>
          <w:sz w:val="23"/>
          <w:szCs w:val="23"/>
          <w:shd w:val="clear" w:color="auto" w:fill="FFFFFF"/>
        </w:rPr>
        <w:t>adults and</w:t>
      </w:r>
      <w:r w:rsidR="00B208A4">
        <w:rPr>
          <w:rFonts w:ascii="Roboto" w:hAnsi="Roboto"/>
          <w:color w:val="2C3E50"/>
          <w:sz w:val="23"/>
          <w:szCs w:val="23"/>
          <w:shd w:val="clear" w:color="auto" w:fill="FFFFFF"/>
        </w:rPr>
        <w:t xml:space="preserve"> is a direct result of t</w:t>
      </w:r>
      <w:r w:rsidR="00DB3F86">
        <w:rPr>
          <w:rFonts w:ascii="Roboto" w:hAnsi="Roboto"/>
          <w:color w:val="2C3E50"/>
          <w:sz w:val="23"/>
          <w:szCs w:val="23"/>
          <w:shd w:val="clear" w:color="auto" w:fill="FFFFFF"/>
        </w:rPr>
        <w:t>h</w:t>
      </w:r>
      <w:r w:rsidR="00B208A4">
        <w:rPr>
          <w:rFonts w:ascii="Roboto" w:hAnsi="Roboto"/>
          <w:color w:val="2C3E50"/>
          <w:sz w:val="23"/>
          <w:szCs w:val="23"/>
          <w:shd w:val="clear" w:color="auto" w:fill="FFFFFF"/>
        </w:rPr>
        <w:t xml:space="preserve">e hormone </w:t>
      </w:r>
      <w:r w:rsidR="00E238D0">
        <w:rPr>
          <w:rFonts w:ascii="Roboto" w:hAnsi="Roboto"/>
          <w:color w:val="2C3E50"/>
          <w:sz w:val="23"/>
          <w:szCs w:val="23"/>
          <w:shd w:val="clear" w:color="auto" w:fill="FFFFFF"/>
        </w:rPr>
        <w:t>deficiencies.</w:t>
      </w:r>
    </w:p>
    <w:p w14:paraId="2A4B07BA" w14:textId="0A380093" w:rsidR="00D616BD" w:rsidRDefault="00BB2E5F" w:rsidP="00D616BD">
      <w:pPr>
        <w:rPr>
          <w:rFonts w:ascii="Open Sans" w:hAnsi="Open Sans" w:cs="Open Sans"/>
          <w:color w:val="000000"/>
          <w:sz w:val="20"/>
          <w:szCs w:val="20"/>
          <w:shd w:val="clear" w:color="auto" w:fill="FFFFFF"/>
        </w:rPr>
      </w:pPr>
      <w:r>
        <w:rPr>
          <w:rFonts w:ascii="Roboto" w:hAnsi="Roboto"/>
          <w:color w:val="2C3E50"/>
          <w:sz w:val="23"/>
          <w:szCs w:val="23"/>
          <w:shd w:val="clear" w:color="auto" w:fill="FFFFFF"/>
        </w:rPr>
        <w:t>T</w:t>
      </w:r>
      <w:r w:rsidR="000479ED">
        <w:rPr>
          <w:rFonts w:ascii="Roboto" w:hAnsi="Roboto"/>
          <w:color w:val="2C3E50"/>
          <w:sz w:val="23"/>
          <w:szCs w:val="23"/>
          <w:shd w:val="clear" w:color="auto" w:fill="FFFFFF"/>
        </w:rPr>
        <w:t xml:space="preserve">ype 2 </w:t>
      </w:r>
      <w:r w:rsidR="00337C2A">
        <w:rPr>
          <w:rFonts w:ascii="Open Sans" w:hAnsi="Open Sans" w:cs="Open Sans"/>
          <w:color w:val="000000"/>
          <w:sz w:val="20"/>
          <w:szCs w:val="20"/>
          <w:shd w:val="clear" w:color="auto" w:fill="FFFFFF"/>
        </w:rPr>
        <w:t xml:space="preserve">Diabetes </w:t>
      </w:r>
      <w:r w:rsidR="00E238D0">
        <w:rPr>
          <w:rFonts w:ascii="Open Sans" w:hAnsi="Open Sans" w:cs="Open Sans"/>
          <w:color w:val="000000"/>
          <w:sz w:val="20"/>
          <w:szCs w:val="20"/>
          <w:shd w:val="clear" w:color="auto" w:fill="FFFFFF"/>
        </w:rPr>
        <w:t xml:space="preserve">is sometimes referred to as mature onset diabetes, </w:t>
      </w:r>
      <w:r w:rsidR="00DB3F86">
        <w:rPr>
          <w:rFonts w:ascii="Open Sans" w:hAnsi="Open Sans" w:cs="Open Sans"/>
          <w:color w:val="000000"/>
          <w:sz w:val="20"/>
          <w:szCs w:val="20"/>
          <w:shd w:val="clear" w:color="auto" w:fill="FFFFFF"/>
        </w:rPr>
        <w:t xml:space="preserve">it is often a result of </w:t>
      </w:r>
      <w:r>
        <w:rPr>
          <w:rFonts w:ascii="Open Sans" w:hAnsi="Open Sans" w:cs="Open Sans"/>
          <w:color w:val="000000"/>
          <w:sz w:val="20"/>
          <w:szCs w:val="20"/>
          <w:shd w:val="clear" w:color="auto" w:fill="FFFFFF"/>
        </w:rPr>
        <w:t>lifestyle</w:t>
      </w:r>
      <w:r w:rsidR="00DB3F86">
        <w:rPr>
          <w:rFonts w:ascii="Open Sans" w:hAnsi="Open Sans" w:cs="Open Sans"/>
          <w:color w:val="000000"/>
          <w:sz w:val="20"/>
          <w:szCs w:val="20"/>
          <w:shd w:val="clear" w:color="auto" w:fill="FFFFFF"/>
        </w:rPr>
        <w:t xml:space="preserve"> choices </w:t>
      </w:r>
      <w:r w:rsidR="00F05C31">
        <w:rPr>
          <w:rFonts w:ascii="Open Sans" w:hAnsi="Open Sans" w:cs="Open Sans"/>
          <w:color w:val="000000"/>
          <w:sz w:val="20"/>
          <w:szCs w:val="20"/>
          <w:shd w:val="clear" w:color="auto" w:fill="FFFFFF"/>
        </w:rPr>
        <w:t xml:space="preserve">It can get progressively worse, with poor control and often as the cells and nerves are affected, </w:t>
      </w:r>
      <w:r w:rsidR="008A2C1D">
        <w:rPr>
          <w:rFonts w:ascii="Roboto" w:hAnsi="Roboto"/>
          <w:color w:val="2C3E50"/>
          <w:sz w:val="23"/>
          <w:szCs w:val="23"/>
          <w:shd w:val="clear" w:color="auto" w:fill="FFFFFF"/>
        </w:rPr>
        <w:t>(“Adherence to Treatment: The Key for Avoiding Long-Term Complications of Diabetes,” 2005)</w:t>
      </w:r>
      <w:r w:rsidR="007A3B60">
        <w:rPr>
          <w:rFonts w:ascii="Roboto" w:hAnsi="Roboto"/>
          <w:color w:val="2C3E50"/>
          <w:sz w:val="23"/>
          <w:szCs w:val="23"/>
          <w:shd w:val="clear" w:color="auto" w:fill="FFFFFF"/>
        </w:rPr>
        <w:t xml:space="preserve"> </w:t>
      </w:r>
      <w:r w:rsidR="00F05C31">
        <w:rPr>
          <w:rFonts w:ascii="Open Sans" w:hAnsi="Open Sans" w:cs="Open Sans"/>
          <w:color w:val="000000"/>
          <w:sz w:val="20"/>
          <w:szCs w:val="20"/>
          <w:shd w:val="clear" w:color="auto" w:fill="FFFFFF"/>
        </w:rPr>
        <w:t xml:space="preserve">patients are not aware of the damage which is happening within their body. Poor diabetic control can lead to damage to te organs, </w:t>
      </w:r>
      <w:r w:rsidR="00FE62ED">
        <w:rPr>
          <w:rFonts w:ascii="Open Sans" w:hAnsi="Open Sans" w:cs="Open Sans"/>
          <w:color w:val="000000"/>
          <w:sz w:val="20"/>
          <w:szCs w:val="20"/>
          <w:shd w:val="clear" w:color="auto" w:fill="FFFFFF"/>
        </w:rPr>
        <w:t xml:space="preserve">further exasperated if there is a presence of high blood pressure. </w:t>
      </w:r>
    </w:p>
    <w:p w14:paraId="5E8C930A" w14:textId="1C11CE02" w:rsidR="00864A7A" w:rsidRDefault="00864A7A" w:rsidP="00D616BD">
      <w:pPr>
        <w:rPr>
          <w:rFonts w:ascii="Open Sans" w:hAnsi="Open Sans" w:cs="Open Sans"/>
          <w:color w:val="000000"/>
          <w:sz w:val="20"/>
          <w:szCs w:val="20"/>
          <w:shd w:val="clear" w:color="auto" w:fill="FFFFFF"/>
        </w:rPr>
      </w:pPr>
    </w:p>
    <w:p w14:paraId="1F398967" w14:textId="77777777" w:rsidR="007A3B60" w:rsidRPr="008153D4" w:rsidRDefault="007A3B60" w:rsidP="00D616BD">
      <w:pPr>
        <w:rPr>
          <w:rFonts w:ascii="Arial" w:hAnsi="Arial" w:cs="Arial"/>
          <w:color w:val="000000"/>
          <w:shd w:val="clear" w:color="auto" w:fill="FFFFFF"/>
        </w:rPr>
      </w:pPr>
    </w:p>
    <w:p w14:paraId="3A437627" w14:textId="49188B83" w:rsidR="007D26A0" w:rsidRDefault="007D26A0" w:rsidP="00D616BD">
      <w:pPr>
        <w:rPr>
          <w:rFonts w:ascii="Open Sans" w:hAnsi="Open Sans" w:cs="Open Sans"/>
          <w:color w:val="000000"/>
          <w:sz w:val="20"/>
          <w:szCs w:val="20"/>
          <w:shd w:val="clear" w:color="auto" w:fill="FFFFFF"/>
        </w:rPr>
      </w:pPr>
    </w:p>
    <w:p w14:paraId="4DACF628" w14:textId="30685E3C" w:rsidR="007D26A0" w:rsidRDefault="00D66FE7" w:rsidP="007D26A0">
      <w:pPr>
        <w:jc w:val="center"/>
        <w:rPr>
          <w:rFonts w:ascii="Arial" w:hAnsi="Arial" w:cs="Arial"/>
          <w:b/>
          <w:bCs/>
          <w:color w:val="000000"/>
          <w:sz w:val="40"/>
          <w:szCs w:val="40"/>
          <w:u w:val="single"/>
          <w:shd w:val="clear" w:color="auto" w:fill="FFFFFF"/>
        </w:rPr>
      </w:pPr>
      <w:r w:rsidRPr="00D66FE7">
        <w:rPr>
          <w:rFonts w:ascii="Arial" w:hAnsi="Arial" w:cs="Arial"/>
          <w:b/>
          <w:bCs/>
          <w:color w:val="000000"/>
          <w:sz w:val="40"/>
          <w:szCs w:val="40"/>
          <w:u w:val="single"/>
          <w:shd w:val="clear" w:color="auto" w:fill="FFFFFF"/>
        </w:rPr>
        <w:t xml:space="preserve">RECOMMENDATIONS </w:t>
      </w:r>
    </w:p>
    <w:p w14:paraId="2EF3F88B" w14:textId="6092B0AE" w:rsidR="00D66FE7" w:rsidRDefault="00D66FE7" w:rsidP="007D26A0">
      <w:pPr>
        <w:jc w:val="center"/>
        <w:rPr>
          <w:rFonts w:ascii="Arial" w:hAnsi="Arial" w:cs="Arial"/>
          <w:b/>
          <w:bCs/>
          <w:color w:val="000000"/>
          <w:sz w:val="40"/>
          <w:szCs w:val="40"/>
          <w:u w:val="single"/>
          <w:shd w:val="clear" w:color="auto" w:fill="FFFFFF"/>
        </w:rPr>
      </w:pPr>
    </w:p>
    <w:p w14:paraId="7690E849" w14:textId="1570691A" w:rsidR="00D66FE7" w:rsidRDefault="007A5B98" w:rsidP="00D66FE7">
      <w:pPr>
        <w:rPr>
          <w:rFonts w:ascii="Arial" w:hAnsi="Arial" w:cs="Arial"/>
          <w:color w:val="000000"/>
          <w:shd w:val="clear" w:color="auto" w:fill="FFFFFF"/>
        </w:rPr>
      </w:pPr>
      <w:r>
        <w:rPr>
          <w:rFonts w:ascii="Arial" w:hAnsi="Arial" w:cs="Arial"/>
          <w:color w:val="000000"/>
          <w:shd w:val="clear" w:color="auto" w:fill="FFFFFF"/>
        </w:rPr>
        <w:t xml:space="preserve">Mr S </w:t>
      </w:r>
      <w:r w:rsidR="00F01684">
        <w:rPr>
          <w:rFonts w:ascii="Arial" w:hAnsi="Arial" w:cs="Arial"/>
          <w:color w:val="000000"/>
          <w:shd w:val="clear" w:color="auto" w:fill="FFFFFF"/>
        </w:rPr>
        <w:t xml:space="preserve">after having this health assessment was advised of some lifestyle changes, which </w:t>
      </w:r>
      <w:r w:rsidR="00DD16BE">
        <w:rPr>
          <w:rFonts w:ascii="Arial" w:hAnsi="Arial" w:cs="Arial"/>
          <w:color w:val="000000"/>
          <w:shd w:val="clear" w:color="auto" w:fill="FFFFFF"/>
        </w:rPr>
        <w:t xml:space="preserve">could improve his health, and contribute to preventing a further decline in his existing health </w:t>
      </w:r>
      <w:r w:rsidR="006A2996">
        <w:rPr>
          <w:rFonts w:ascii="Arial" w:hAnsi="Arial" w:cs="Arial"/>
          <w:color w:val="000000"/>
          <w:shd w:val="clear" w:color="auto" w:fill="FFFFFF"/>
        </w:rPr>
        <w:t>conditions.</w:t>
      </w:r>
    </w:p>
    <w:p w14:paraId="147CC006" w14:textId="66CF244F" w:rsidR="006A2996" w:rsidRPr="002A7B19" w:rsidRDefault="006A2996" w:rsidP="00D66FE7">
      <w:pPr>
        <w:rPr>
          <w:rFonts w:ascii="Arial" w:hAnsi="Arial" w:cs="Arial"/>
          <w:b/>
          <w:bCs/>
          <w:color w:val="000000"/>
          <w:sz w:val="28"/>
          <w:szCs w:val="28"/>
          <w:u w:val="single"/>
          <w:shd w:val="clear" w:color="auto" w:fill="FFFFFF"/>
        </w:rPr>
      </w:pPr>
      <w:r w:rsidRPr="002A7B19">
        <w:rPr>
          <w:rFonts w:ascii="Arial" w:hAnsi="Arial" w:cs="Arial"/>
          <w:b/>
          <w:bCs/>
          <w:color w:val="000000"/>
          <w:sz w:val="28"/>
          <w:szCs w:val="28"/>
          <w:u w:val="single"/>
          <w:shd w:val="clear" w:color="auto" w:fill="FFFFFF"/>
        </w:rPr>
        <w:t xml:space="preserve">Dietary changes. </w:t>
      </w:r>
    </w:p>
    <w:p w14:paraId="33B0C690" w14:textId="1B5B65DD" w:rsidR="00420F23" w:rsidRDefault="00420F23" w:rsidP="00D66FE7">
      <w:pPr>
        <w:rPr>
          <w:rFonts w:ascii="Arial" w:hAnsi="Arial" w:cs="Arial"/>
          <w:color w:val="000000"/>
          <w:shd w:val="clear" w:color="auto" w:fill="FFFFFF"/>
        </w:rPr>
      </w:pPr>
      <w:r>
        <w:rPr>
          <w:rFonts w:ascii="Arial" w:hAnsi="Arial" w:cs="Arial"/>
          <w:color w:val="000000"/>
          <w:shd w:val="clear" w:color="auto" w:fill="FFFFFF"/>
        </w:rPr>
        <w:t xml:space="preserve">Mr S currently eats a diet which is high is fat, </w:t>
      </w:r>
      <w:r w:rsidR="008B6B51">
        <w:rPr>
          <w:rFonts w:ascii="Arial" w:hAnsi="Arial" w:cs="Arial"/>
          <w:color w:val="000000"/>
          <w:shd w:val="clear" w:color="auto" w:fill="FFFFFF"/>
        </w:rPr>
        <w:t xml:space="preserve">salt and calories. With very little fruit salad or vegetables. He eats </w:t>
      </w:r>
      <w:r w:rsidR="006A0F1B">
        <w:rPr>
          <w:rFonts w:ascii="Arial" w:hAnsi="Arial" w:cs="Arial"/>
          <w:color w:val="000000"/>
          <w:shd w:val="clear" w:color="auto" w:fill="FFFFFF"/>
        </w:rPr>
        <w:t>mainly</w:t>
      </w:r>
      <w:r w:rsidR="008B6B51">
        <w:rPr>
          <w:rFonts w:ascii="Arial" w:hAnsi="Arial" w:cs="Arial"/>
          <w:color w:val="000000"/>
          <w:shd w:val="clear" w:color="auto" w:fill="FFFFFF"/>
        </w:rPr>
        <w:t xml:space="preserve"> processed and ready meals. </w:t>
      </w:r>
      <w:r w:rsidR="006A0F1B">
        <w:rPr>
          <w:rFonts w:ascii="Arial" w:hAnsi="Arial" w:cs="Arial"/>
          <w:color w:val="000000"/>
          <w:shd w:val="clear" w:color="auto" w:fill="FFFFFF"/>
        </w:rPr>
        <w:t>M</w:t>
      </w:r>
      <w:r w:rsidR="000633C4">
        <w:rPr>
          <w:rFonts w:ascii="Arial" w:hAnsi="Arial" w:cs="Arial"/>
          <w:color w:val="000000"/>
          <w:shd w:val="clear" w:color="auto" w:fill="FFFFFF"/>
        </w:rPr>
        <w:t xml:space="preserve">r S could be supported to decide which could be healthy swaps to make from the foods he currently consumes to choices which could </w:t>
      </w:r>
      <w:r w:rsidR="008A1CCF">
        <w:rPr>
          <w:rFonts w:ascii="Arial" w:hAnsi="Arial" w:cs="Arial"/>
          <w:color w:val="000000"/>
          <w:shd w:val="clear" w:color="auto" w:fill="FFFFFF"/>
        </w:rPr>
        <w:t xml:space="preserve">improve the quality of his diet. Making </w:t>
      </w:r>
      <w:r w:rsidR="00F026BA">
        <w:rPr>
          <w:rFonts w:ascii="Arial" w:hAnsi="Arial" w:cs="Arial"/>
          <w:color w:val="000000"/>
          <w:shd w:val="clear" w:color="auto" w:fill="FFFFFF"/>
        </w:rPr>
        <w:t xml:space="preserve">changes to low fat items will improve his </w:t>
      </w:r>
      <w:r w:rsidR="00DD629D">
        <w:rPr>
          <w:rFonts w:ascii="Arial" w:hAnsi="Arial" w:cs="Arial"/>
          <w:color w:val="000000"/>
          <w:shd w:val="clear" w:color="auto" w:fill="FFFFFF"/>
        </w:rPr>
        <w:t>cholesterol within his blood. Changing to whole</w:t>
      </w:r>
      <w:r w:rsidR="0028440F">
        <w:rPr>
          <w:rFonts w:ascii="Arial" w:hAnsi="Arial" w:cs="Arial"/>
          <w:color w:val="000000"/>
          <w:shd w:val="clear" w:color="auto" w:fill="FFFFFF"/>
        </w:rPr>
        <w:t xml:space="preserve">grain items could improve his glycaemic levels, </w:t>
      </w:r>
      <w:r w:rsidR="00FB02A8">
        <w:rPr>
          <w:rFonts w:ascii="Arial" w:hAnsi="Arial" w:cs="Arial"/>
          <w:color w:val="000000"/>
          <w:shd w:val="clear" w:color="auto" w:fill="FFFFFF"/>
        </w:rPr>
        <w:t>could</w:t>
      </w:r>
      <w:r w:rsidR="0028440F">
        <w:rPr>
          <w:rFonts w:ascii="Arial" w:hAnsi="Arial" w:cs="Arial"/>
          <w:color w:val="000000"/>
          <w:shd w:val="clear" w:color="auto" w:fill="FFFFFF"/>
        </w:rPr>
        <w:t xml:space="preserve"> assist in lowering his </w:t>
      </w:r>
      <w:r w:rsidR="002B0987">
        <w:rPr>
          <w:rFonts w:ascii="Arial" w:hAnsi="Arial" w:cs="Arial"/>
          <w:color w:val="000000"/>
          <w:shd w:val="clear" w:color="auto" w:fill="FFFFFF"/>
        </w:rPr>
        <w:t xml:space="preserve">blood glucose levels. Reducing salt could </w:t>
      </w:r>
      <w:r w:rsidR="0037545A">
        <w:rPr>
          <w:rFonts w:ascii="Arial" w:hAnsi="Arial" w:cs="Arial"/>
          <w:color w:val="000000"/>
          <w:shd w:val="clear" w:color="auto" w:fill="FFFFFF"/>
        </w:rPr>
        <w:t xml:space="preserve">improve his </w:t>
      </w:r>
      <w:r w:rsidR="00FB02A8">
        <w:rPr>
          <w:rFonts w:ascii="Arial" w:hAnsi="Arial" w:cs="Arial"/>
          <w:color w:val="000000"/>
          <w:shd w:val="clear" w:color="auto" w:fill="FFFFFF"/>
        </w:rPr>
        <w:t>BP and consuming more fruit, salad and vegetable will ensure a more balanced diet.</w:t>
      </w:r>
    </w:p>
    <w:p w14:paraId="2C0FB672" w14:textId="62164BBA" w:rsidR="00AC4BF2" w:rsidRDefault="00AC4BF2" w:rsidP="00D66FE7">
      <w:pPr>
        <w:rPr>
          <w:rFonts w:ascii="Arial" w:hAnsi="Arial" w:cs="Arial"/>
          <w:color w:val="000000"/>
          <w:shd w:val="clear" w:color="auto" w:fill="FFFFFF"/>
        </w:rPr>
      </w:pPr>
      <w:r>
        <w:rPr>
          <w:rFonts w:ascii="Arial" w:hAnsi="Arial" w:cs="Arial"/>
          <w:color w:val="000000"/>
          <w:shd w:val="clear" w:color="auto" w:fill="FFFFFF"/>
        </w:rPr>
        <w:t>A referral to the diabetic dietician would further offer support around diet.</w:t>
      </w:r>
      <w:r w:rsidR="007867F9">
        <w:rPr>
          <w:rFonts w:ascii="Arial" w:hAnsi="Arial" w:cs="Arial"/>
          <w:color w:val="000000"/>
          <w:shd w:val="clear" w:color="auto" w:fill="FFFFFF"/>
        </w:rPr>
        <w:t xml:space="preserve"> </w:t>
      </w:r>
      <w:r w:rsidR="007867F9">
        <w:rPr>
          <w:rFonts w:ascii="Open Sans" w:hAnsi="Open Sans" w:cs="Open Sans"/>
          <w:color w:val="000000"/>
          <w:sz w:val="20"/>
          <w:szCs w:val="20"/>
          <w:shd w:val="clear" w:color="auto" w:fill="FFFFFF"/>
        </w:rPr>
        <w:t>(Mann, 2002)</w:t>
      </w:r>
    </w:p>
    <w:p w14:paraId="7EB0B4C7" w14:textId="22419485" w:rsidR="00AC4BF2" w:rsidRPr="002A7B19" w:rsidRDefault="00AC4BF2" w:rsidP="00D66FE7">
      <w:pPr>
        <w:rPr>
          <w:rFonts w:ascii="Arial" w:hAnsi="Arial" w:cs="Arial"/>
          <w:b/>
          <w:bCs/>
          <w:color w:val="000000"/>
          <w:sz w:val="28"/>
          <w:szCs w:val="28"/>
          <w:u w:val="single"/>
          <w:shd w:val="clear" w:color="auto" w:fill="FFFFFF"/>
        </w:rPr>
      </w:pPr>
      <w:r w:rsidRPr="002A7B19">
        <w:rPr>
          <w:rFonts w:ascii="Arial" w:hAnsi="Arial" w:cs="Arial"/>
          <w:b/>
          <w:bCs/>
          <w:color w:val="000000"/>
          <w:sz w:val="28"/>
          <w:szCs w:val="28"/>
          <w:u w:val="single"/>
          <w:shd w:val="clear" w:color="auto" w:fill="FFFFFF"/>
        </w:rPr>
        <w:t>Exercise</w:t>
      </w:r>
    </w:p>
    <w:p w14:paraId="48EB809E" w14:textId="7F820A7E" w:rsidR="00AC4BF2" w:rsidRDefault="00AC4BF2" w:rsidP="00D66FE7">
      <w:pPr>
        <w:rPr>
          <w:rFonts w:ascii="Arial" w:hAnsi="Arial" w:cs="Arial"/>
          <w:color w:val="000000"/>
          <w:shd w:val="clear" w:color="auto" w:fill="FFFFFF"/>
        </w:rPr>
      </w:pPr>
      <w:r>
        <w:rPr>
          <w:rFonts w:ascii="Arial" w:hAnsi="Arial" w:cs="Arial"/>
          <w:color w:val="000000"/>
          <w:shd w:val="clear" w:color="auto" w:fill="FFFFFF"/>
        </w:rPr>
        <w:t xml:space="preserve">Mr S leads a sedentary lifestyle, driving </w:t>
      </w:r>
      <w:r w:rsidR="00A27DD1">
        <w:rPr>
          <w:rFonts w:ascii="Arial" w:hAnsi="Arial" w:cs="Arial"/>
          <w:color w:val="000000"/>
          <w:shd w:val="clear" w:color="auto" w:fill="FFFFFF"/>
        </w:rPr>
        <w:t>up to 6 days per week, working long hours, he often comes home and goes to bed. Encouraging Mr S to introduce some gen</w:t>
      </w:r>
      <w:r w:rsidR="00C933F7">
        <w:rPr>
          <w:rFonts w:ascii="Arial" w:hAnsi="Arial" w:cs="Arial"/>
          <w:color w:val="000000"/>
          <w:shd w:val="clear" w:color="auto" w:fill="FFFFFF"/>
        </w:rPr>
        <w:t xml:space="preserve">tle exercise </w:t>
      </w:r>
      <w:r w:rsidR="00DE6DE0">
        <w:rPr>
          <w:rFonts w:ascii="Arial" w:hAnsi="Arial" w:cs="Arial"/>
          <w:color w:val="000000"/>
          <w:shd w:val="clear" w:color="auto" w:fill="FFFFFF"/>
        </w:rPr>
        <w:t>into</w:t>
      </w:r>
      <w:r w:rsidR="00C933F7">
        <w:rPr>
          <w:rFonts w:ascii="Arial" w:hAnsi="Arial" w:cs="Arial"/>
          <w:color w:val="000000"/>
          <w:shd w:val="clear" w:color="auto" w:fill="FFFFFF"/>
        </w:rPr>
        <w:t xml:space="preserve"> his routine would greatly improve all the outcomes for his general well-being.</w:t>
      </w:r>
      <w:r w:rsidR="001340F7">
        <w:rPr>
          <w:rFonts w:ascii="Arial" w:hAnsi="Arial" w:cs="Arial"/>
          <w:color w:val="000000"/>
          <w:shd w:val="clear" w:color="auto" w:fill="FFFFFF"/>
        </w:rPr>
        <w:t xml:space="preserve"> Suggestions of </w:t>
      </w:r>
      <w:r w:rsidR="009B07D5">
        <w:rPr>
          <w:rFonts w:ascii="Arial" w:hAnsi="Arial" w:cs="Arial"/>
          <w:color w:val="000000"/>
          <w:shd w:val="clear" w:color="auto" w:fill="FFFFFF"/>
        </w:rPr>
        <w:t>taking a walk at lunchtime when he has a break</w:t>
      </w:r>
      <w:r w:rsidR="002A1576">
        <w:rPr>
          <w:rFonts w:ascii="Arial" w:hAnsi="Arial" w:cs="Arial"/>
          <w:color w:val="000000"/>
          <w:shd w:val="clear" w:color="auto" w:fill="FFFFFF"/>
        </w:rPr>
        <w:t xml:space="preserve">. </w:t>
      </w:r>
      <w:r w:rsidR="004E261B">
        <w:rPr>
          <w:rFonts w:ascii="Arial" w:hAnsi="Arial" w:cs="Arial"/>
          <w:color w:val="000000"/>
          <w:shd w:val="clear" w:color="auto" w:fill="FFFFFF"/>
        </w:rPr>
        <w:t xml:space="preserve">Looking at other ways which </w:t>
      </w:r>
      <w:r w:rsidR="00DE6DE0">
        <w:rPr>
          <w:rFonts w:ascii="Arial" w:hAnsi="Arial" w:cs="Arial"/>
          <w:color w:val="000000"/>
          <w:shd w:val="clear" w:color="auto" w:fill="FFFFFF"/>
        </w:rPr>
        <w:t xml:space="preserve">he could also find to exercise, gym membership or swimming, both </w:t>
      </w:r>
      <w:r w:rsidR="00D32F73">
        <w:rPr>
          <w:rFonts w:ascii="Arial" w:hAnsi="Arial" w:cs="Arial"/>
          <w:color w:val="000000"/>
          <w:shd w:val="clear" w:color="auto" w:fill="FFFFFF"/>
        </w:rPr>
        <w:t xml:space="preserve">were activities he </w:t>
      </w:r>
      <w:r w:rsidR="008B3762">
        <w:rPr>
          <w:rFonts w:ascii="Arial" w:hAnsi="Arial" w:cs="Arial"/>
          <w:color w:val="000000"/>
          <w:shd w:val="clear" w:color="auto" w:fill="FFFFFF"/>
        </w:rPr>
        <w:t>previously</w:t>
      </w:r>
      <w:r w:rsidR="00BB04A2">
        <w:rPr>
          <w:rFonts w:ascii="Arial" w:hAnsi="Arial" w:cs="Arial"/>
          <w:color w:val="000000"/>
          <w:shd w:val="clear" w:color="auto" w:fill="FFFFFF"/>
        </w:rPr>
        <w:t xml:space="preserve"> </w:t>
      </w:r>
      <w:r w:rsidR="001E3542">
        <w:rPr>
          <w:rFonts w:ascii="Arial" w:hAnsi="Arial" w:cs="Arial"/>
          <w:color w:val="000000"/>
          <w:shd w:val="clear" w:color="auto" w:fill="FFFFFF"/>
        </w:rPr>
        <w:t>enjoyed.</w:t>
      </w:r>
      <w:r w:rsidR="00527F5F">
        <w:rPr>
          <w:rFonts w:ascii="Arial" w:hAnsi="Arial" w:cs="Arial"/>
          <w:color w:val="000000"/>
          <w:shd w:val="clear" w:color="auto" w:fill="FFFFFF"/>
        </w:rPr>
        <w:t xml:space="preserve"> </w:t>
      </w:r>
      <w:r w:rsidR="00E50B5C">
        <w:rPr>
          <w:rFonts w:ascii="Arial" w:hAnsi="Arial" w:cs="Arial"/>
          <w:color w:val="000000"/>
          <w:shd w:val="clear" w:color="auto" w:fill="FFFFFF"/>
        </w:rPr>
        <w:t>(</w:t>
      </w:r>
      <w:r w:rsidR="00527F5F">
        <w:rPr>
          <w:rFonts w:ascii="Arial" w:hAnsi="Arial" w:cs="Arial"/>
          <w:color w:val="000000"/>
          <w:shd w:val="clear" w:color="auto" w:fill="FFFFFF"/>
        </w:rPr>
        <w:t>Stewar</w:t>
      </w:r>
      <w:r w:rsidR="00E50B5C">
        <w:rPr>
          <w:rFonts w:ascii="Arial" w:hAnsi="Arial" w:cs="Arial"/>
          <w:color w:val="000000"/>
          <w:shd w:val="clear" w:color="auto" w:fill="FFFFFF"/>
        </w:rPr>
        <w:t>t K,J)</w:t>
      </w:r>
    </w:p>
    <w:p w14:paraId="143F8C38" w14:textId="0D319EAB" w:rsidR="00150274" w:rsidRPr="002A7B19" w:rsidRDefault="00150274" w:rsidP="00D66FE7">
      <w:pPr>
        <w:rPr>
          <w:rFonts w:ascii="Arial" w:hAnsi="Arial" w:cs="Arial"/>
          <w:b/>
          <w:bCs/>
          <w:color w:val="000000"/>
          <w:sz w:val="28"/>
          <w:szCs w:val="28"/>
          <w:u w:val="single"/>
          <w:shd w:val="clear" w:color="auto" w:fill="FFFFFF"/>
        </w:rPr>
      </w:pPr>
      <w:r w:rsidRPr="002A7B19">
        <w:rPr>
          <w:rFonts w:ascii="Arial" w:hAnsi="Arial" w:cs="Arial"/>
          <w:b/>
          <w:bCs/>
          <w:color w:val="000000"/>
          <w:sz w:val="28"/>
          <w:szCs w:val="28"/>
          <w:u w:val="single"/>
          <w:shd w:val="clear" w:color="auto" w:fill="FFFFFF"/>
        </w:rPr>
        <w:t>Emotional wellbeing</w:t>
      </w:r>
    </w:p>
    <w:p w14:paraId="20A3A353" w14:textId="77777777" w:rsidR="0050181D" w:rsidRDefault="00D32F73" w:rsidP="0050181D">
      <w:pPr>
        <w:rPr>
          <w:rFonts w:ascii="Arial" w:hAnsi="Arial" w:cs="Arial"/>
          <w:color w:val="000000"/>
          <w:shd w:val="clear" w:color="auto" w:fill="FFFFFF"/>
        </w:rPr>
      </w:pPr>
      <w:r>
        <w:rPr>
          <w:rFonts w:ascii="Arial" w:hAnsi="Arial" w:cs="Arial"/>
          <w:color w:val="000000"/>
          <w:shd w:val="clear" w:color="auto" w:fill="FFFFFF"/>
        </w:rPr>
        <w:t>A refe</w:t>
      </w:r>
      <w:r w:rsidR="006C0AF6">
        <w:rPr>
          <w:rFonts w:ascii="Arial" w:hAnsi="Arial" w:cs="Arial"/>
          <w:color w:val="000000"/>
          <w:shd w:val="clear" w:color="auto" w:fill="FFFFFF"/>
        </w:rPr>
        <w:t>rral to DiabetesUK co</w:t>
      </w:r>
      <w:r w:rsidR="0077573A">
        <w:rPr>
          <w:rFonts w:ascii="Arial" w:hAnsi="Arial" w:cs="Arial"/>
          <w:color w:val="000000"/>
          <w:shd w:val="clear" w:color="auto" w:fill="FFFFFF"/>
        </w:rPr>
        <w:t>uld</w:t>
      </w:r>
      <w:r w:rsidR="006C0AF6">
        <w:rPr>
          <w:rFonts w:ascii="Arial" w:hAnsi="Arial" w:cs="Arial"/>
          <w:color w:val="000000"/>
          <w:shd w:val="clear" w:color="auto" w:fill="FFFFFF"/>
        </w:rPr>
        <w:t xml:space="preserve"> offer Mr S some emotional support, as he does </w:t>
      </w:r>
      <w:r w:rsidR="008611BB">
        <w:rPr>
          <w:rFonts w:ascii="Arial" w:hAnsi="Arial" w:cs="Arial"/>
          <w:color w:val="000000"/>
          <w:shd w:val="clear" w:color="auto" w:fill="FFFFFF"/>
        </w:rPr>
        <w:t>not have</w:t>
      </w:r>
      <w:r w:rsidR="00BB04A2">
        <w:rPr>
          <w:rFonts w:ascii="Arial" w:hAnsi="Arial" w:cs="Arial"/>
          <w:color w:val="000000"/>
          <w:shd w:val="clear" w:color="auto" w:fill="FFFFFF"/>
        </w:rPr>
        <w:t xml:space="preserve"> a support network around him. His participation would be </w:t>
      </w:r>
      <w:r w:rsidR="001E3542">
        <w:rPr>
          <w:rFonts w:ascii="Arial" w:hAnsi="Arial" w:cs="Arial"/>
          <w:color w:val="000000"/>
          <w:shd w:val="clear" w:color="auto" w:fill="FFFFFF"/>
        </w:rPr>
        <w:t>voluntary</w:t>
      </w:r>
      <w:r w:rsidR="008611BB">
        <w:rPr>
          <w:rFonts w:ascii="Arial" w:hAnsi="Arial" w:cs="Arial"/>
          <w:color w:val="000000"/>
          <w:shd w:val="clear" w:color="auto" w:fill="FFFFFF"/>
        </w:rPr>
        <w:t>.</w:t>
      </w:r>
      <w:r w:rsidR="001E3542">
        <w:rPr>
          <w:rFonts w:ascii="Arial" w:hAnsi="Arial" w:cs="Arial"/>
          <w:color w:val="000000"/>
          <w:shd w:val="clear" w:color="auto" w:fill="FFFFFF"/>
        </w:rPr>
        <w:t xml:space="preserve"> This support group and charity could </w:t>
      </w:r>
      <w:r w:rsidR="00CC64FF">
        <w:rPr>
          <w:rFonts w:ascii="Arial" w:hAnsi="Arial" w:cs="Arial"/>
          <w:color w:val="000000"/>
          <w:shd w:val="clear" w:color="auto" w:fill="FFFFFF"/>
        </w:rPr>
        <w:t xml:space="preserve">give Mr S the opportunity to access information on a great deal of diabetic information, </w:t>
      </w:r>
      <w:r w:rsidR="008611BB">
        <w:rPr>
          <w:rFonts w:ascii="Arial" w:hAnsi="Arial" w:cs="Arial"/>
          <w:color w:val="000000"/>
          <w:shd w:val="clear" w:color="auto" w:fill="FFFFFF"/>
        </w:rPr>
        <w:t xml:space="preserve">from diet and lifestyle, to </w:t>
      </w:r>
      <w:r w:rsidR="004A1D1D">
        <w:rPr>
          <w:rFonts w:ascii="Arial" w:hAnsi="Arial" w:cs="Arial"/>
          <w:color w:val="000000"/>
          <w:shd w:val="clear" w:color="auto" w:fill="FFFFFF"/>
        </w:rPr>
        <w:t xml:space="preserve">where to action additional information about his condition. Mr S could access information about benefits, </w:t>
      </w:r>
      <w:r w:rsidR="002350FD">
        <w:rPr>
          <w:rFonts w:ascii="Arial" w:hAnsi="Arial" w:cs="Arial"/>
          <w:color w:val="000000"/>
          <w:shd w:val="clear" w:color="auto" w:fill="FFFFFF"/>
        </w:rPr>
        <w:t>which could be of benefit in accessing Personal Independence Payments</w:t>
      </w:r>
      <w:r w:rsidR="00AA594F">
        <w:rPr>
          <w:rFonts w:ascii="Arial" w:hAnsi="Arial" w:cs="Arial"/>
          <w:color w:val="000000"/>
          <w:shd w:val="clear" w:color="auto" w:fill="FFFFFF"/>
        </w:rPr>
        <w:t xml:space="preserve"> (PIP) </w:t>
      </w:r>
      <w:r w:rsidR="00E50B5C">
        <w:rPr>
          <w:rFonts w:ascii="Arial" w:hAnsi="Arial" w:cs="Arial"/>
          <w:color w:val="000000"/>
          <w:shd w:val="clear" w:color="auto" w:fill="FFFFFF"/>
        </w:rPr>
        <w:t>which</w:t>
      </w:r>
      <w:r w:rsidR="00AA594F">
        <w:rPr>
          <w:rFonts w:ascii="Arial" w:hAnsi="Arial" w:cs="Arial"/>
          <w:color w:val="000000"/>
          <w:shd w:val="clear" w:color="auto" w:fill="FFFFFF"/>
        </w:rPr>
        <w:t xml:space="preserve"> could support him in reducing his working hours, but not his income, and allowing </w:t>
      </w:r>
      <w:r w:rsidR="00150274">
        <w:rPr>
          <w:rFonts w:ascii="Arial" w:hAnsi="Arial" w:cs="Arial"/>
          <w:color w:val="000000"/>
          <w:shd w:val="clear" w:color="auto" w:fill="FFFFFF"/>
        </w:rPr>
        <w:t>him to have m</w:t>
      </w:r>
      <w:r w:rsidR="000F798E">
        <w:rPr>
          <w:rFonts w:ascii="Arial" w:hAnsi="Arial" w:cs="Arial"/>
          <w:color w:val="000000"/>
          <w:shd w:val="clear" w:color="auto" w:fill="FFFFFF"/>
        </w:rPr>
        <w:t>ore free time to enjoy.</w:t>
      </w:r>
      <w:r w:rsidR="0050181D">
        <w:rPr>
          <w:rFonts w:ascii="Arial" w:hAnsi="Arial" w:cs="Arial"/>
          <w:color w:val="000000"/>
          <w:shd w:val="clear" w:color="auto" w:fill="FFFFFF"/>
        </w:rPr>
        <w:t xml:space="preserve"> </w:t>
      </w:r>
      <w:r w:rsidR="0050181D">
        <w:rPr>
          <w:rFonts w:ascii="Arial" w:hAnsi="Arial" w:cs="Arial"/>
          <w:color w:val="000000"/>
          <w:shd w:val="clear" w:color="auto" w:fill="FFFFFF"/>
        </w:rPr>
        <w:t>Stress has a direct adverse effect on diabetes and causes the blood sugars to raise. Encouraging mindfulness and reducing stress will make a difference to Mr S and his diabetic control.</w:t>
      </w:r>
    </w:p>
    <w:p w14:paraId="63B34166" w14:textId="43142219" w:rsidR="001A08AD" w:rsidRPr="002A7B19" w:rsidRDefault="001A08AD" w:rsidP="0077573A">
      <w:pPr>
        <w:rPr>
          <w:rFonts w:ascii="Arial" w:hAnsi="Arial" w:cs="Arial"/>
          <w:b/>
          <w:bCs/>
          <w:color w:val="000000"/>
          <w:sz w:val="28"/>
          <w:szCs w:val="28"/>
          <w:u w:val="single"/>
          <w:shd w:val="clear" w:color="auto" w:fill="FFFFFF"/>
        </w:rPr>
      </w:pPr>
      <w:r w:rsidRPr="002A7B19">
        <w:rPr>
          <w:rFonts w:ascii="Arial" w:hAnsi="Arial" w:cs="Arial"/>
          <w:b/>
          <w:bCs/>
          <w:color w:val="000000"/>
          <w:sz w:val="28"/>
          <w:szCs w:val="28"/>
          <w:u w:val="single"/>
          <w:shd w:val="clear" w:color="auto" w:fill="FFFFFF"/>
        </w:rPr>
        <w:t>Hospital appointments</w:t>
      </w:r>
    </w:p>
    <w:p w14:paraId="766CF2FE" w14:textId="7C6CCD6F" w:rsidR="001A08AD" w:rsidRDefault="001A08AD" w:rsidP="0077573A">
      <w:pPr>
        <w:rPr>
          <w:rFonts w:ascii="Arial" w:hAnsi="Arial" w:cs="Arial"/>
          <w:color w:val="000000"/>
          <w:shd w:val="clear" w:color="auto" w:fill="FFFFFF"/>
        </w:rPr>
      </w:pPr>
      <w:r>
        <w:rPr>
          <w:rFonts w:ascii="Arial" w:hAnsi="Arial" w:cs="Arial"/>
          <w:color w:val="000000"/>
          <w:shd w:val="clear" w:color="auto" w:fill="FFFFFF"/>
        </w:rPr>
        <w:t xml:space="preserve">It is important that Mr S attends </w:t>
      </w:r>
      <w:r w:rsidR="00E50B5C">
        <w:rPr>
          <w:rFonts w:ascii="Arial" w:hAnsi="Arial" w:cs="Arial"/>
          <w:color w:val="000000"/>
          <w:shd w:val="clear" w:color="auto" w:fill="FFFFFF"/>
        </w:rPr>
        <w:t>all</w:t>
      </w:r>
      <w:r w:rsidR="00947F97">
        <w:rPr>
          <w:rFonts w:ascii="Arial" w:hAnsi="Arial" w:cs="Arial"/>
          <w:color w:val="000000"/>
          <w:shd w:val="clear" w:color="auto" w:fill="FFFFFF"/>
        </w:rPr>
        <w:t xml:space="preserve"> his hospital and clinic appointment. This can ensure all is health needs </w:t>
      </w:r>
      <w:r w:rsidR="00E50B5C">
        <w:rPr>
          <w:rFonts w:ascii="Arial" w:hAnsi="Arial" w:cs="Arial"/>
          <w:color w:val="000000"/>
          <w:shd w:val="clear" w:color="auto" w:fill="FFFFFF"/>
        </w:rPr>
        <w:t>are being</w:t>
      </w:r>
      <w:r w:rsidR="00947F97">
        <w:rPr>
          <w:rFonts w:ascii="Arial" w:hAnsi="Arial" w:cs="Arial"/>
          <w:color w:val="000000"/>
          <w:shd w:val="clear" w:color="auto" w:fill="FFFFFF"/>
        </w:rPr>
        <w:t xml:space="preserve"> met</w:t>
      </w:r>
      <w:r w:rsidR="00616568">
        <w:rPr>
          <w:rFonts w:ascii="Arial" w:hAnsi="Arial" w:cs="Arial"/>
          <w:color w:val="000000"/>
          <w:shd w:val="clear" w:color="auto" w:fill="FFFFFF"/>
        </w:rPr>
        <w:t xml:space="preserve">, allowing for discussions with is Doctors to fully explore </w:t>
      </w:r>
      <w:r w:rsidR="00E97609">
        <w:rPr>
          <w:rFonts w:ascii="Arial" w:hAnsi="Arial" w:cs="Arial"/>
          <w:color w:val="000000"/>
          <w:shd w:val="clear" w:color="auto" w:fill="FFFFFF"/>
        </w:rPr>
        <w:t xml:space="preserve">a treatment plan moving forward and for him to be fully informed of recommendations and </w:t>
      </w:r>
      <w:r w:rsidR="00525383">
        <w:rPr>
          <w:rFonts w:ascii="Arial" w:hAnsi="Arial" w:cs="Arial"/>
          <w:color w:val="000000"/>
          <w:shd w:val="clear" w:color="auto" w:fill="FFFFFF"/>
        </w:rPr>
        <w:t xml:space="preserve">options available to him. </w:t>
      </w:r>
    </w:p>
    <w:p w14:paraId="4A8F337C" w14:textId="51F992B4" w:rsidR="00987EB1" w:rsidRDefault="00987EB1" w:rsidP="0090091D">
      <w:pPr>
        <w:jc w:val="center"/>
        <w:rPr>
          <w:rFonts w:ascii="Arial" w:hAnsi="Arial" w:cs="Arial"/>
          <w:b/>
          <w:bCs/>
          <w:color w:val="000000"/>
          <w:sz w:val="40"/>
          <w:szCs w:val="40"/>
          <w:u w:val="single"/>
          <w:shd w:val="clear" w:color="auto" w:fill="FFFFFF"/>
        </w:rPr>
      </w:pPr>
      <w:r>
        <w:rPr>
          <w:rFonts w:ascii="Arial" w:hAnsi="Arial" w:cs="Arial"/>
          <w:b/>
          <w:bCs/>
          <w:color w:val="000000"/>
          <w:sz w:val="40"/>
          <w:szCs w:val="40"/>
          <w:u w:val="single"/>
          <w:shd w:val="clear" w:color="auto" w:fill="FFFFFF"/>
        </w:rPr>
        <w:t>CONCLUSION</w:t>
      </w:r>
    </w:p>
    <w:p w14:paraId="6E7DDEF3" w14:textId="20FBE4E2" w:rsidR="009F2F00" w:rsidRDefault="009F2F00" w:rsidP="009F2F00">
      <w:pPr>
        <w:rPr>
          <w:rFonts w:ascii="Arial" w:hAnsi="Arial" w:cs="Arial"/>
          <w:color w:val="000000"/>
          <w:shd w:val="clear" w:color="auto" w:fill="FFFFFF"/>
        </w:rPr>
      </w:pPr>
      <w:r>
        <w:rPr>
          <w:rFonts w:ascii="Arial" w:hAnsi="Arial" w:cs="Arial"/>
          <w:color w:val="000000"/>
          <w:shd w:val="clear" w:color="auto" w:fill="FFFFFF"/>
        </w:rPr>
        <w:t>Dysfunction of te pancreas is the most common disea</w:t>
      </w:r>
      <w:r w:rsidR="002D0C1E">
        <w:rPr>
          <w:rFonts w:ascii="Arial" w:hAnsi="Arial" w:cs="Arial"/>
          <w:color w:val="000000"/>
          <w:shd w:val="clear" w:color="auto" w:fill="FFFFFF"/>
        </w:rPr>
        <w:t xml:space="preserve">se of te endocrine system. There are 2 main types of diabetes, and varying reasons as to why the pancreas fails. Treatment varies between patients. </w:t>
      </w:r>
      <w:r w:rsidR="00A66C12">
        <w:rPr>
          <w:rFonts w:ascii="Arial" w:hAnsi="Arial" w:cs="Arial"/>
          <w:color w:val="000000"/>
          <w:shd w:val="clear" w:color="auto" w:fill="FFFFFF"/>
        </w:rPr>
        <w:t>And lifestyle, age, environment can influence</w:t>
      </w:r>
      <w:r w:rsidR="003C0C45">
        <w:rPr>
          <w:rFonts w:ascii="Arial" w:hAnsi="Arial" w:cs="Arial"/>
          <w:color w:val="000000"/>
          <w:shd w:val="clear" w:color="auto" w:fill="FFFFFF"/>
        </w:rPr>
        <w:t xml:space="preserve"> this. Certain ethnic groups have a predisposition to </w:t>
      </w:r>
      <w:r w:rsidR="00AE41AC">
        <w:rPr>
          <w:rFonts w:ascii="Arial" w:hAnsi="Arial" w:cs="Arial"/>
          <w:color w:val="000000"/>
          <w:shd w:val="clear" w:color="auto" w:fill="FFFFFF"/>
        </w:rPr>
        <w:t xml:space="preserve">type 2 diabetes. Which again with lifestyle changes </w:t>
      </w:r>
      <w:r w:rsidR="00AF48B0">
        <w:rPr>
          <w:rFonts w:ascii="Arial" w:hAnsi="Arial" w:cs="Arial"/>
          <w:color w:val="000000"/>
          <w:shd w:val="clear" w:color="auto" w:fill="FFFFFF"/>
        </w:rPr>
        <w:t xml:space="preserve">can be reversed. I have learnt though the completion of this assignment the different </w:t>
      </w:r>
      <w:r w:rsidR="00A31C16">
        <w:rPr>
          <w:rFonts w:ascii="Arial" w:hAnsi="Arial" w:cs="Arial"/>
          <w:color w:val="000000"/>
          <w:shd w:val="clear" w:color="auto" w:fill="FFFFFF"/>
        </w:rPr>
        <w:t xml:space="preserve">roles the endocrine system plays in sustaining other systems in </w:t>
      </w:r>
      <w:r w:rsidR="00A624A6">
        <w:rPr>
          <w:rFonts w:ascii="Arial" w:hAnsi="Arial" w:cs="Arial"/>
          <w:color w:val="000000"/>
          <w:shd w:val="clear" w:color="auto" w:fill="FFFFFF"/>
        </w:rPr>
        <w:t>the body. Learning th</w:t>
      </w:r>
      <w:r w:rsidR="00AE5452">
        <w:rPr>
          <w:rFonts w:ascii="Arial" w:hAnsi="Arial" w:cs="Arial"/>
          <w:color w:val="000000"/>
          <w:shd w:val="clear" w:color="auto" w:fill="FFFFFF"/>
        </w:rPr>
        <w:t>e</w:t>
      </w:r>
      <w:r w:rsidR="00A624A6">
        <w:rPr>
          <w:rFonts w:ascii="Arial" w:hAnsi="Arial" w:cs="Arial"/>
          <w:color w:val="000000"/>
          <w:shd w:val="clear" w:color="auto" w:fill="FFFFFF"/>
        </w:rPr>
        <w:t xml:space="preserve"> situ of glands, </w:t>
      </w:r>
      <w:r w:rsidR="00AE5452">
        <w:rPr>
          <w:rFonts w:ascii="Arial" w:hAnsi="Arial" w:cs="Arial"/>
          <w:color w:val="000000"/>
          <w:shd w:val="clear" w:color="auto" w:fill="FFFFFF"/>
        </w:rPr>
        <w:t>and how it transmits signals though hormones has a great</w:t>
      </w:r>
      <w:r w:rsidR="007B0704">
        <w:rPr>
          <w:rFonts w:ascii="Arial" w:hAnsi="Arial" w:cs="Arial"/>
          <w:color w:val="000000"/>
          <w:shd w:val="clear" w:color="auto" w:fill="FFFFFF"/>
        </w:rPr>
        <w:t xml:space="preserve"> importance on a healthy system.</w:t>
      </w:r>
    </w:p>
    <w:p w14:paraId="7A8876BC" w14:textId="51AFD56C" w:rsidR="00FC6976" w:rsidRPr="009F2F00" w:rsidRDefault="00302D4D" w:rsidP="009F2F00">
      <w:pPr>
        <w:rPr>
          <w:rFonts w:ascii="Arial" w:hAnsi="Arial" w:cs="Arial"/>
          <w:color w:val="000000"/>
          <w:shd w:val="clear" w:color="auto" w:fill="FFFFFF"/>
        </w:rPr>
      </w:pPr>
      <w:r>
        <w:rPr>
          <w:rFonts w:ascii="Arial" w:hAnsi="Arial" w:cs="Arial"/>
          <w:color w:val="000000"/>
          <w:shd w:val="clear" w:color="auto" w:fill="FFFFFF"/>
        </w:rPr>
        <w:t>Understanding the</w:t>
      </w:r>
      <w:r w:rsidR="00FC6976">
        <w:rPr>
          <w:rFonts w:ascii="Arial" w:hAnsi="Arial" w:cs="Arial"/>
          <w:color w:val="000000"/>
          <w:shd w:val="clear" w:color="auto" w:fill="FFFFFF"/>
        </w:rPr>
        <w:t xml:space="preserve"> keys to managing diabetes </w:t>
      </w:r>
      <w:r>
        <w:rPr>
          <w:rFonts w:ascii="Arial" w:hAnsi="Arial" w:cs="Arial"/>
          <w:color w:val="000000"/>
          <w:shd w:val="clear" w:color="auto" w:fill="FFFFFF"/>
        </w:rPr>
        <w:t>through maintaining general health, good communication</w:t>
      </w:r>
      <w:r w:rsidR="00CD5575">
        <w:rPr>
          <w:rFonts w:ascii="Arial" w:hAnsi="Arial" w:cs="Arial"/>
          <w:color w:val="000000"/>
          <w:shd w:val="clear" w:color="auto" w:fill="FFFFFF"/>
        </w:rPr>
        <w:t xml:space="preserve"> with care providers is also important</w:t>
      </w:r>
      <w:r w:rsidR="002F5385">
        <w:rPr>
          <w:rFonts w:ascii="Arial" w:hAnsi="Arial" w:cs="Arial"/>
          <w:color w:val="000000"/>
          <w:shd w:val="clear" w:color="auto" w:fill="FFFFFF"/>
        </w:rPr>
        <w:t>,</w:t>
      </w:r>
    </w:p>
    <w:p w14:paraId="3E357ADD" w14:textId="16B2D288" w:rsidR="00F80D82" w:rsidRDefault="00F80D8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br w:type="page"/>
      </w:r>
    </w:p>
    <w:p w14:paraId="276136C3" w14:textId="173203A2" w:rsidR="00F80D82" w:rsidRDefault="00EB76E2" w:rsidP="00EB76E2">
      <w:pPr>
        <w:jc w:val="center"/>
        <w:rPr>
          <w:rFonts w:ascii="Arial" w:hAnsi="Arial" w:cs="Arial"/>
          <w:b/>
          <w:bCs/>
          <w:color w:val="000000"/>
          <w:sz w:val="40"/>
          <w:szCs w:val="40"/>
          <w:u w:val="single"/>
          <w:shd w:val="clear" w:color="auto" w:fill="FFFFFF"/>
        </w:rPr>
      </w:pPr>
      <w:r>
        <w:rPr>
          <w:rFonts w:ascii="Arial" w:hAnsi="Arial" w:cs="Arial"/>
          <w:b/>
          <w:bCs/>
          <w:color w:val="000000"/>
          <w:sz w:val="40"/>
          <w:szCs w:val="40"/>
          <w:u w:val="single"/>
          <w:shd w:val="clear" w:color="auto" w:fill="FFFFFF"/>
        </w:rPr>
        <w:t>APPENDIX</w:t>
      </w:r>
      <w:r w:rsidR="00152B87">
        <w:rPr>
          <w:rFonts w:ascii="Arial" w:hAnsi="Arial" w:cs="Arial"/>
          <w:b/>
          <w:bCs/>
          <w:color w:val="000000"/>
          <w:sz w:val="40"/>
          <w:szCs w:val="40"/>
          <w:u w:val="single"/>
          <w:shd w:val="clear" w:color="auto" w:fill="FFFFFF"/>
        </w:rPr>
        <w:t xml:space="preserve"> 1</w:t>
      </w:r>
    </w:p>
    <w:p w14:paraId="52DE668C" w14:textId="77777777" w:rsidR="00EB76E2" w:rsidRPr="00EB76E2" w:rsidRDefault="00EB76E2" w:rsidP="00EB76E2">
      <w:pPr>
        <w:spacing w:line="259" w:lineRule="auto"/>
        <w:ind w:left="165"/>
        <w:jc w:val="center"/>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b/>
          <w:color w:val="000000"/>
          <w:sz w:val="32"/>
          <w:lang w:eastAsia="en-GB"/>
        </w:rPr>
        <w:t xml:space="preserve">LIFESTYLE QUESTIONNAIRE </w:t>
      </w:r>
    </w:p>
    <w:p w14:paraId="3910F668" w14:textId="77777777" w:rsidR="00EB76E2" w:rsidRPr="00EB76E2" w:rsidRDefault="00EB76E2" w:rsidP="00EB76E2">
      <w:pPr>
        <w:spacing w:line="259" w:lineRule="auto"/>
        <w:ind w:left="245"/>
        <w:jc w:val="center"/>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b/>
          <w:color w:val="000000"/>
          <w:sz w:val="32"/>
          <w:lang w:eastAsia="en-GB"/>
        </w:rPr>
        <w:t xml:space="preserve"> </w:t>
      </w:r>
    </w:p>
    <w:p w14:paraId="08587BAA" w14:textId="51CAB38E" w:rsidR="00EB76E2" w:rsidRPr="00EB76E2" w:rsidRDefault="00EB76E2" w:rsidP="00EB76E2">
      <w:pPr>
        <w:spacing w:line="259" w:lineRule="auto"/>
        <w:rPr>
          <w:rFonts w:ascii="Times New Roman" w:eastAsia="Times New Roman" w:hAnsi="Times New Roman" w:cs="Times New Roman"/>
          <w:color w:val="000000"/>
          <w:sz w:val="24"/>
          <w:lang w:eastAsia="en-GB"/>
        </w:rPr>
      </w:pPr>
    </w:p>
    <w:p w14:paraId="458CE66C" w14:textId="77777777" w:rsidR="00EB76E2" w:rsidRPr="00EB76E2" w:rsidRDefault="00EB76E2" w:rsidP="00EB76E2">
      <w:pPr>
        <w:spacing w:after="19" w:line="238"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lang w:eastAsia="en-GB"/>
        </w:rPr>
        <w:t xml:space="preserve">In order to help us focus our Health Promotion activities in the practice, we would be grateful if you could fill in this short questionnaire.  If you have already completed one on a previous visit, please return this questionnaire to the receptionist. </w:t>
      </w:r>
    </w:p>
    <w:p w14:paraId="4970A9E1"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0232051E"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53FB0459" w14:textId="77777777" w:rsidR="00EB76E2" w:rsidRPr="00EB76E2" w:rsidRDefault="00EB76E2" w:rsidP="00EB76E2">
      <w:pPr>
        <w:spacing w:after="13" w:line="24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Name      Mr S…………………………………………………                  Date of Birth         07/10/1969….. </w:t>
      </w:r>
    </w:p>
    <w:p w14:paraId="5FE2A9DE"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tbl>
      <w:tblPr>
        <w:tblStyle w:val="TableGrid"/>
        <w:tblW w:w="7954" w:type="dxa"/>
        <w:tblInd w:w="0" w:type="dxa"/>
        <w:tblCellMar>
          <w:top w:w="0" w:type="dxa"/>
          <w:left w:w="0" w:type="dxa"/>
          <w:bottom w:w="0" w:type="dxa"/>
          <w:right w:w="0" w:type="dxa"/>
        </w:tblCellMar>
        <w:tblLook w:val="04A0" w:firstRow="1" w:lastRow="0" w:firstColumn="1" w:lastColumn="0" w:noHBand="0" w:noVBand="1"/>
      </w:tblPr>
      <w:tblGrid>
        <w:gridCol w:w="5760"/>
        <w:gridCol w:w="720"/>
        <w:gridCol w:w="720"/>
        <w:gridCol w:w="754"/>
      </w:tblGrid>
      <w:tr w:rsidR="00EB76E2" w:rsidRPr="00EB76E2" w14:paraId="68CEE639" w14:textId="77777777" w:rsidTr="002F1DEE">
        <w:trPr>
          <w:trHeight w:val="1375"/>
        </w:trPr>
        <w:tc>
          <w:tcPr>
            <w:tcW w:w="5759" w:type="dxa"/>
            <w:tcBorders>
              <w:top w:val="nil"/>
              <w:left w:val="nil"/>
              <w:bottom w:val="nil"/>
              <w:right w:val="nil"/>
            </w:tcBorders>
          </w:tcPr>
          <w:p w14:paraId="159B8AD5" w14:textId="77777777" w:rsidR="00EB76E2" w:rsidRPr="00EB76E2" w:rsidRDefault="00EB76E2" w:rsidP="00EB76E2">
            <w:pPr>
              <w:tabs>
                <w:tab w:val="center" w:pos="2159"/>
                <w:tab w:val="center" w:pos="2879"/>
                <w:tab w:val="center" w:pos="3599"/>
                <w:tab w:val="center" w:pos="4826"/>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Do you smoke? </w:t>
            </w:r>
            <w:r w:rsidRPr="00EB76E2">
              <w:rPr>
                <w:rFonts w:ascii="Times New Roman" w:eastAsia="Times New Roman" w:hAnsi="Times New Roman" w:cs="Times New Roman"/>
                <w:color w:val="000000"/>
                <w:sz w:val="24"/>
              </w:rPr>
              <w:tab/>
              <w:t xml:space="preserve"> </w:t>
            </w:r>
            <w:r w:rsidRPr="00EB76E2">
              <w:rPr>
                <w:rFonts w:ascii="Times New Roman" w:eastAsia="Times New Roman" w:hAnsi="Times New Roman" w:cs="Times New Roman"/>
                <w:color w:val="000000"/>
                <w:sz w:val="24"/>
              </w:rPr>
              <w:tab/>
              <w:t xml:space="preserve"> </w:t>
            </w:r>
            <w:r w:rsidRPr="00EB76E2">
              <w:rPr>
                <w:rFonts w:ascii="Times New Roman" w:eastAsia="Times New Roman" w:hAnsi="Times New Roman" w:cs="Times New Roman"/>
                <w:color w:val="000000"/>
                <w:sz w:val="24"/>
              </w:rPr>
              <w:tab/>
              <w:t xml:space="preserve"> </w:t>
            </w:r>
            <w:r w:rsidRPr="00EB76E2">
              <w:rPr>
                <w:rFonts w:ascii="Times New Roman" w:eastAsia="Times New Roman" w:hAnsi="Times New Roman" w:cs="Times New Roman"/>
                <w:color w:val="000000"/>
                <w:sz w:val="24"/>
              </w:rPr>
              <w:tab/>
              <w:t xml:space="preserve">  Yes    [ ] </w:t>
            </w:r>
          </w:p>
          <w:p w14:paraId="0B29D769"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5F399C4D" w14:textId="61A4E1E8"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If </w:t>
            </w:r>
            <w:r w:rsidR="00FC16B0" w:rsidRPr="00EB76E2">
              <w:rPr>
                <w:rFonts w:ascii="Times New Roman" w:eastAsia="Times New Roman" w:hAnsi="Times New Roman" w:cs="Times New Roman"/>
                <w:color w:val="000000"/>
                <w:sz w:val="24"/>
              </w:rPr>
              <w:t>yes</w:t>
            </w:r>
            <w:r w:rsidRPr="00EB76E2">
              <w:rPr>
                <w:rFonts w:ascii="Times New Roman" w:eastAsia="Times New Roman" w:hAnsi="Times New Roman" w:cs="Times New Roman"/>
                <w:color w:val="000000"/>
                <w:sz w:val="24"/>
              </w:rPr>
              <w:t xml:space="preserve">, do you –  </w:t>
            </w:r>
          </w:p>
          <w:p w14:paraId="402E28EA"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45E464E9" w14:textId="04C79858" w:rsidR="00EB76E2" w:rsidRPr="00EB76E2" w:rsidRDefault="00EB76E2" w:rsidP="00EB76E2">
            <w:pPr>
              <w:tabs>
                <w:tab w:val="center" w:pos="1569"/>
                <w:tab w:val="center" w:pos="3497"/>
                <w:tab w:val="center" w:pos="5178"/>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smoke less than 1 </w:t>
            </w:r>
            <w:r w:rsidRPr="00EB76E2">
              <w:rPr>
                <w:rFonts w:ascii="Times New Roman" w:eastAsia="Times New Roman" w:hAnsi="Times New Roman" w:cs="Times New Roman"/>
                <w:color w:val="000000"/>
                <w:sz w:val="24"/>
              </w:rPr>
              <w:tab/>
              <w:t>cigarette/</w:t>
            </w:r>
            <w:r w:rsidR="00FC16B0" w:rsidRPr="00EB76E2">
              <w:rPr>
                <w:rFonts w:ascii="Times New Roman" w:eastAsia="Times New Roman" w:hAnsi="Times New Roman" w:cs="Times New Roman"/>
                <w:color w:val="000000"/>
                <w:sz w:val="24"/>
              </w:rPr>
              <w:t>day [</w:t>
            </w:r>
            <w:r w:rsidRPr="00EB76E2">
              <w:rPr>
                <w:rFonts w:ascii="Times New Roman" w:eastAsia="Times New Roman" w:hAnsi="Times New Roman" w:cs="Times New Roman"/>
                <w:color w:val="000000"/>
                <w:sz w:val="24"/>
              </w:rPr>
              <w:t xml:space="preserve">  ] </w:t>
            </w:r>
          </w:p>
        </w:tc>
        <w:tc>
          <w:tcPr>
            <w:tcW w:w="720" w:type="dxa"/>
            <w:tcBorders>
              <w:top w:val="nil"/>
              <w:left w:val="nil"/>
              <w:bottom w:val="nil"/>
              <w:right w:val="nil"/>
            </w:tcBorders>
          </w:tcPr>
          <w:p w14:paraId="6600188E"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720" w:type="dxa"/>
            <w:tcBorders>
              <w:top w:val="nil"/>
              <w:left w:val="nil"/>
              <w:bottom w:val="nil"/>
              <w:right w:val="nil"/>
            </w:tcBorders>
          </w:tcPr>
          <w:p w14:paraId="2CBAFE97"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754" w:type="dxa"/>
            <w:tcBorders>
              <w:top w:val="nil"/>
              <w:left w:val="nil"/>
              <w:bottom w:val="nil"/>
              <w:right w:val="nil"/>
            </w:tcBorders>
          </w:tcPr>
          <w:p w14:paraId="1CC5BC20" w14:textId="1863F3D6" w:rsidR="00EB76E2" w:rsidRPr="00EB76E2" w:rsidRDefault="00FC16B0" w:rsidP="00EB76E2">
            <w:pPr>
              <w:spacing w:line="259" w:lineRule="auto"/>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No [</w:t>
            </w:r>
            <w:r w:rsidR="00EB76E2" w:rsidRPr="00EB76E2">
              <w:rPr>
                <w:rFonts w:ascii="Times New Roman" w:eastAsia="Times New Roman" w:hAnsi="Times New Roman" w:cs="Times New Roman"/>
                <w:color w:val="000000"/>
                <w:sz w:val="24"/>
              </w:rPr>
              <w:t xml:space="preserve">X  ] </w:t>
            </w:r>
          </w:p>
        </w:tc>
      </w:tr>
      <w:tr w:rsidR="00EB76E2" w:rsidRPr="00EB76E2" w14:paraId="1E022A73" w14:textId="77777777" w:rsidTr="002F1DEE">
        <w:trPr>
          <w:trHeight w:val="7998"/>
        </w:trPr>
        <w:tc>
          <w:tcPr>
            <w:tcW w:w="5759" w:type="dxa"/>
            <w:tcBorders>
              <w:top w:val="nil"/>
              <w:left w:val="nil"/>
              <w:bottom w:val="nil"/>
              <w:right w:val="nil"/>
            </w:tcBorders>
          </w:tcPr>
          <w:p w14:paraId="6463074D" w14:textId="7FB5D2F6" w:rsidR="00EB76E2" w:rsidRPr="00EB76E2" w:rsidRDefault="00EB76E2" w:rsidP="00EB76E2">
            <w:pPr>
              <w:spacing w:line="238" w:lineRule="auto"/>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1 – </w:t>
            </w:r>
            <w:r w:rsidR="00FC16B0" w:rsidRPr="00EB76E2">
              <w:rPr>
                <w:rFonts w:ascii="Times New Roman" w:eastAsia="Times New Roman" w:hAnsi="Times New Roman" w:cs="Times New Roman"/>
                <w:color w:val="000000"/>
                <w:sz w:val="24"/>
              </w:rPr>
              <w:t>9 cigarettes</w:t>
            </w:r>
            <w:r w:rsidRPr="00EB76E2">
              <w:rPr>
                <w:rFonts w:ascii="Times New Roman" w:eastAsia="Times New Roman" w:hAnsi="Times New Roman" w:cs="Times New Roman"/>
                <w:color w:val="000000"/>
                <w:sz w:val="24"/>
              </w:rPr>
              <w:t>/</w:t>
            </w:r>
            <w:r w:rsidR="00FC16B0" w:rsidRPr="00EB76E2">
              <w:rPr>
                <w:rFonts w:ascii="Times New Roman" w:eastAsia="Times New Roman" w:hAnsi="Times New Roman" w:cs="Times New Roman"/>
                <w:color w:val="000000"/>
                <w:sz w:val="24"/>
              </w:rPr>
              <w:t>day [ ]</w:t>
            </w:r>
            <w:r w:rsidRPr="00EB76E2">
              <w:rPr>
                <w:rFonts w:ascii="Times New Roman" w:eastAsia="Times New Roman" w:hAnsi="Times New Roman" w:cs="Times New Roman"/>
                <w:color w:val="000000"/>
                <w:sz w:val="24"/>
              </w:rPr>
              <w:t xml:space="preserve">   10-19  cigarettes/day  [  ] </w:t>
            </w:r>
          </w:p>
          <w:p w14:paraId="461BF2B5" w14:textId="133E7956" w:rsidR="00EB76E2" w:rsidRPr="00EB76E2" w:rsidRDefault="00EB76E2" w:rsidP="00EB76E2">
            <w:pPr>
              <w:spacing w:line="238" w:lineRule="auto"/>
              <w:ind w:right="442"/>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20-</w:t>
            </w:r>
            <w:r w:rsidR="00FC16B0" w:rsidRPr="00EB76E2">
              <w:rPr>
                <w:rFonts w:ascii="Times New Roman" w:eastAsia="Times New Roman" w:hAnsi="Times New Roman" w:cs="Times New Roman"/>
                <w:color w:val="000000"/>
                <w:sz w:val="24"/>
              </w:rPr>
              <w:t>39 cigarettes</w:t>
            </w:r>
            <w:r w:rsidRPr="00EB76E2">
              <w:rPr>
                <w:rFonts w:ascii="Times New Roman" w:eastAsia="Times New Roman" w:hAnsi="Times New Roman" w:cs="Times New Roman"/>
                <w:color w:val="000000"/>
                <w:sz w:val="24"/>
              </w:rPr>
              <w:t>/</w:t>
            </w:r>
            <w:r w:rsidR="00FC16B0" w:rsidRPr="00EB76E2">
              <w:rPr>
                <w:rFonts w:ascii="Times New Roman" w:eastAsia="Times New Roman" w:hAnsi="Times New Roman" w:cs="Times New Roman"/>
                <w:color w:val="000000"/>
                <w:sz w:val="24"/>
              </w:rPr>
              <w:t>day [</w:t>
            </w:r>
            <w:r w:rsidRPr="00EB76E2">
              <w:rPr>
                <w:rFonts w:ascii="Times New Roman" w:eastAsia="Times New Roman" w:hAnsi="Times New Roman" w:cs="Times New Roman"/>
                <w:color w:val="000000"/>
                <w:sz w:val="24"/>
              </w:rPr>
              <w:t xml:space="preserve">  ]   more than 40 cigarettes/day    [  ]   smoke a pipe    [  ]   smoke cigars    [  ] </w:t>
            </w:r>
          </w:p>
          <w:p w14:paraId="393AEC83"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24902081"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If No, have you – </w:t>
            </w:r>
          </w:p>
          <w:p w14:paraId="483BB035"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34E3B5B3" w14:textId="1665B0A1" w:rsidR="00EB76E2" w:rsidRPr="00EB76E2" w:rsidRDefault="00EB76E2" w:rsidP="00EB76E2">
            <w:pPr>
              <w:spacing w:line="238" w:lineRule="auto"/>
              <w:ind w:right="441"/>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never ever smoked</w:t>
            </w:r>
            <w:r w:rsidR="00FC16B0"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 xml:space="preserve">  ]  given up smoking in the last year  [  ]  not smoked for more than 1 year  [ X ] </w:t>
            </w:r>
          </w:p>
          <w:p w14:paraId="1EBE62B4"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08DD6298" w14:textId="77777777" w:rsidR="00EB76E2" w:rsidRPr="00EB76E2" w:rsidRDefault="00EB76E2" w:rsidP="00EB76E2">
            <w:pPr>
              <w:tabs>
                <w:tab w:val="center" w:pos="3600"/>
                <w:tab w:val="center" w:pos="4826"/>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Do you have high blood pressure? </w:t>
            </w:r>
            <w:r w:rsidRPr="00EB76E2">
              <w:rPr>
                <w:rFonts w:ascii="Times New Roman" w:eastAsia="Times New Roman" w:hAnsi="Times New Roman" w:cs="Times New Roman"/>
                <w:color w:val="000000"/>
                <w:sz w:val="24"/>
              </w:rPr>
              <w:tab/>
              <w:t xml:space="preserve">      </w:t>
            </w:r>
            <w:r w:rsidRPr="00EB76E2">
              <w:rPr>
                <w:rFonts w:ascii="Times New Roman" w:eastAsia="Times New Roman" w:hAnsi="Times New Roman" w:cs="Times New Roman"/>
                <w:color w:val="000000"/>
                <w:sz w:val="24"/>
              </w:rPr>
              <w:tab/>
              <w:t xml:space="preserve">  Yes    [  X] </w:t>
            </w:r>
          </w:p>
          <w:p w14:paraId="301C1479"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404A22B9" w14:textId="6C495762"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Have you ever had a heart </w:t>
            </w:r>
            <w:r w:rsidR="00FC16B0" w:rsidRPr="00EB76E2">
              <w:rPr>
                <w:rFonts w:ascii="Times New Roman" w:eastAsia="Times New Roman" w:hAnsi="Times New Roman" w:cs="Times New Roman"/>
                <w:color w:val="000000"/>
                <w:sz w:val="24"/>
              </w:rPr>
              <w:t>attack?</w:t>
            </w:r>
            <w:r w:rsidRPr="00EB76E2">
              <w:rPr>
                <w:rFonts w:ascii="Times New Roman" w:eastAsia="Times New Roman" w:hAnsi="Times New Roman" w:cs="Times New Roman"/>
                <w:color w:val="000000"/>
                <w:sz w:val="24"/>
              </w:rPr>
              <w:t xml:space="preserve"> </w:t>
            </w:r>
          </w:p>
          <w:p w14:paraId="7722F8F5" w14:textId="77777777" w:rsidR="00EB76E2" w:rsidRPr="00EB76E2" w:rsidRDefault="00EB76E2" w:rsidP="00EB76E2">
            <w:pPr>
              <w:tabs>
                <w:tab w:val="center" w:pos="1908"/>
                <w:tab w:val="center" w:pos="3598"/>
                <w:tab w:val="center" w:pos="4825"/>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or suffered from angina? </w:t>
            </w:r>
            <w:r w:rsidRPr="00EB76E2">
              <w:rPr>
                <w:rFonts w:ascii="Times New Roman" w:eastAsia="Times New Roman" w:hAnsi="Times New Roman" w:cs="Times New Roman"/>
                <w:color w:val="000000"/>
                <w:sz w:val="24"/>
              </w:rPr>
              <w:tab/>
              <w:t xml:space="preserve"> </w:t>
            </w:r>
            <w:r w:rsidRPr="00EB76E2">
              <w:rPr>
                <w:rFonts w:ascii="Times New Roman" w:eastAsia="Times New Roman" w:hAnsi="Times New Roman" w:cs="Times New Roman"/>
                <w:color w:val="000000"/>
                <w:sz w:val="24"/>
              </w:rPr>
              <w:tab/>
              <w:t xml:space="preserve">   Yes   [ X ] </w:t>
            </w:r>
          </w:p>
          <w:p w14:paraId="13B5C279"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3EF24BFD" w14:textId="68271503" w:rsidR="00EB76E2" w:rsidRPr="00EB76E2" w:rsidRDefault="00EB76E2" w:rsidP="00EB76E2">
            <w:pPr>
              <w:spacing w:after="6" w:line="238" w:lineRule="auto"/>
              <w:ind w:right="426"/>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Have you ever had a stroke, “</w:t>
            </w:r>
            <w:r w:rsidR="00FC16B0" w:rsidRPr="00EB76E2">
              <w:rPr>
                <w:rFonts w:ascii="Times New Roman" w:eastAsia="Times New Roman" w:hAnsi="Times New Roman" w:cs="Times New Roman"/>
                <w:color w:val="000000"/>
                <w:sz w:val="24"/>
              </w:rPr>
              <w:t xml:space="preserve">shock” </w:t>
            </w:r>
            <w:r w:rsidR="00FC16B0" w:rsidRPr="00EB76E2">
              <w:rPr>
                <w:rFonts w:ascii="Times New Roman" w:eastAsia="Times New Roman" w:hAnsi="Times New Roman" w:cs="Times New Roman"/>
                <w:color w:val="000000"/>
                <w:sz w:val="24"/>
              </w:rPr>
              <w:tab/>
            </w:r>
            <w:r w:rsidRPr="00EB76E2">
              <w:rPr>
                <w:rFonts w:ascii="Times New Roman" w:eastAsia="Times New Roman" w:hAnsi="Times New Roman" w:cs="Times New Roman"/>
                <w:color w:val="000000"/>
                <w:sz w:val="24"/>
              </w:rPr>
              <w:t xml:space="preserve">or any weakness down one side? </w:t>
            </w:r>
            <w:r w:rsidRPr="00EB76E2">
              <w:rPr>
                <w:rFonts w:ascii="Times New Roman" w:eastAsia="Times New Roman" w:hAnsi="Times New Roman" w:cs="Times New Roman"/>
                <w:color w:val="000000"/>
                <w:sz w:val="24"/>
              </w:rPr>
              <w:tab/>
              <w:t xml:space="preserve">   </w:t>
            </w:r>
            <w:r w:rsidR="00FC16B0" w:rsidRPr="00EB76E2">
              <w:rPr>
                <w:rFonts w:ascii="Times New Roman" w:eastAsia="Times New Roman" w:hAnsi="Times New Roman" w:cs="Times New Roman"/>
                <w:color w:val="000000"/>
                <w:sz w:val="24"/>
              </w:rPr>
              <w:t>Yes [</w:t>
            </w:r>
            <w:r w:rsidRPr="00EB76E2">
              <w:rPr>
                <w:rFonts w:ascii="Times New Roman" w:eastAsia="Times New Roman" w:hAnsi="Times New Roman" w:cs="Times New Roman"/>
                <w:color w:val="000000"/>
                <w:sz w:val="24"/>
              </w:rPr>
              <w:t xml:space="preserve">  ] </w:t>
            </w:r>
          </w:p>
          <w:p w14:paraId="7059ECF1"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44E3D70E"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Have any of the following – mother, father, </w:t>
            </w:r>
          </w:p>
          <w:p w14:paraId="73BE1783" w14:textId="77777777" w:rsidR="00EB76E2" w:rsidRPr="00EB76E2" w:rsidRDefault="00EB76E2" w:rsidP="00EB76E2">
            <w:pPr>
              <w:tabs>
                <w:tab w:val="center" w:pos="1867"/>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brothers or sisters had – </w:t>
            </w:r>
          </w:p>
          <w:p w14:paraId="5E98FE37"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2E5D671D" w14:textId="34A4EEAE" w:rsidR="00EB76E2" w:rsidRPr="00EB76E2" w:rsidRDefault="00EB76E2" w:rsidP="00EB76E2">
            <w:pPr>
              <w:spacing w:line="238" w:lineRule="auto"/>
              <w:ind w:right="473"/>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a heart attack below the age of 60    </w:t>
            </w:r>
            <w:r w:rsidR="00FC16B0" w:rsidRPr="00EB76E2">
              <w:rPr>
                <w:rFonts w:ascii="Times New Roman" w:eastAsia="Times New Roman" w:hAnsi="Times New Roman" w:cs="Times New Roman"/>
                <w:color w:val="000000"/>
                <w:sz w:val="24"/>
              </w:rPr>
              <w:t>Yes [</w:t>
            </w:r>
            <w:r w:rsidRPr="00EB76E2">
              <w:rPr>
                <w:rFonts w:ascii="Times New Roman" w:eastAsia="Times New Roman" w:hAnsi="Times New Roman" w:cs="Times New Roman"/>
                <w:color w:val="000000"/>
                <w:sz w:val="24"/>
              </w:rPr>
              <w:t xml:space="preserve"> X ]  a heart attack above the age of 60    Yes  [  ]  a stroke       Yes  [  ]  trouble with very high cholesterol         Yes  [ X ] </w:t>
            </w:r>
          </w:p>
          <w:p w14:paraId="504982EC" w14:textId="77777777" w:rsidR="00EB76E2" w:rsidRPr="00EB76E2" w:rsidRDefault="00EB76E2" w:rsidP="00EB76E2">
            <w:pPr>
              <w:tabs>
                <w:tab w:val="center" w:pos="1730"/>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     (hyperlipidaemia) </w:t>
            </w:r>
          </w:p>
        </w:tc>
        <w:tc>
          <w:tcPr>
            <w:tcW w:w="720" w:type="dxa"/>
            <w:tcBorders>
              <w:top w:val="nil"/>
              <w:left w:val="nil"/>
              <w:bottom w:val="nil"/>
              <w:right w:val="nil"/>
            </w:tcBorders>
            <w:vAlign w:val="bottom"/>
          </w:tcPr>
          <w:p w14:paraId="2F308B33" w14:textId="77777777" w:rsidR="00EB76E2" w:rsidRPr="00EB76E2" w:rsidRDefault="00EB76E2" w:rsidP="00EB76E2">
            <w:pPr>
              <w:spacing w:after="552" w:line="715" w:lineRule="auto"/>
              <w:ind w:right="659"/>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7458F9D8" w14:textId="77777777" w:rsidR="00EB76E2" w:rsidRPr="00EB76E2" w:rsidRDefault="00EB76E2" w:rsidP="00EB76E2">
            <w:pPr>
              <w:spacing w:line="259" w:lineRule="auto"/>
              <w:ind w:left="1" w:right="659"/>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720" w:type="dxa"/>
            <w:tcBorders>
              <w:top w:val="nil"/>
              <w:left w:val="nil"/>
              <w:bottom w:val="nil"/>
              <w:right w:val="nil"/>
            </w:tcBorders>
            <w:vAlign w:val="bottom"/>
          </w:tcPr>
          <w:p w14:paraId="1475B6E7" w14:textId="77777777" w:rsidR="00EB76E2" w:rsidRPr="00EB76E2" w:rsidRDefault="00EB76E2" w:rsidP="00EB76E2">
            <w:pPr>
              <w:spacing w:after="528"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02F670E5" w14:textId="77777777" w:rsidR="00EB76E2" w:rsidRPr="00EB76E2" w:rsidRDefault="00EB76E2" w:rsidP="00EB76E2">
            <w:pPr>
              <w:spacing w:after="552" w:line="715" w:lineRule="auto"/>
              <w:ind w:right="659"/>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p w14:paraId="4355C4C7" w14:textId="77777777" w:rsidR="00EB76E2" w:rsidRPr="00EB76E2" w:rsidRDefault="00EB76E2" w:rsidP="00EB76E2">
            <w:pPr>
              <w:spacing w:line="259" w:lineRule="auto"/>
              <w:ind w:left="1" w:right="659"/>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754" w:type="dxa"/>
            <w:tcBorders>
              <w:top w:val="nil"/>
              <w:left w:val="nil"/>
              <w:bottom w:val="nil"/>
              <w:right w:val="nil"/>
            </w:tcBorders>
            <w:vAlign w:val="bottom"/>
          </w:tcPr>
          <w:p w14:paraId="4C6AD9FD" w14:textId="2788ACE0" w:rsidR="00EB76E2" w:rsidRPr="00EB76E2" w:rsidRDefault="00FC16B0" w:rsidP="00EB76E2">
            <w:pPr>
              <w:spacing w:after="528" w:line="259" w:lineRule="auto"/>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No [</w:t>
            </w:r>
            <w:r w:rsidR="00EB76E2" w:rsidRPr="00EB76E2">
              <w:rPr>
                <w:rFonts w:ascii="Times New Roman" w:eastAsia="Times New Roman" w:hAnsi="Times New Roman" w:cs="Times New Roman"/>
                <w:color w:val="000000"/>
                <w:sz w:val="24"/>
              </w:rPr>
              <w:t xml:space="preserve"> X ] </w:t>
            </w:r>
          </w:p>
          <w:p w14:paraId="3A39ABA2" w14:textId="3323BD65" w:rsidR="00EB76E2" w:rsidRPr="00EB76E2" w:rsidRDefault="00FC16B0" w:rsidP="00EB76E2">
            <w:pPr>
              <w:spacing w:after="528" w:line="259" w:lineRule="auto"/>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No [</w:t>
            </w:r>
            <w:r w:rsidR="00EB76E2" w:rsidRPr="00EB76E2">
              <w:rPr>
                <w:rFonts w:ascii="Times New Roman" w:eastAsia="Times New Roman" w:hAnsi="Times New Roman" w:cs="Times New Roman"/>
                <w:color w:val="000000"/>
                <w:sz w:val="24"/>
              </w:rPr>
              <w:t xml:space="preserve"> X ] </w:t>
            </w:r>
          </w:p>
          <w:p w14:paraId="517A2ED5" w14:textId="20142936" w:rsidR="00EB76E2" w:rsidRPr="00EB76E2" w:rsidRDefault="00FC16B0" w:rsidP="00EB76E2">
            <w:pPr>
              <w:spacing w:after="1080" w:line="259" w:lineRule="auto"/>
              <w:ind w:left="1"/>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No [</w:t>
            </w:r>
            <w:r w:rsidR="00EB76E2" w:rsidRPr="00EB76E2">
              <w:rPr>
                <w:rFonts w:ascii="Times New Roman" w:eastAsia="Times New Roman" w:hAnsi="Times New Roman" w:cs="Times New Roman"/>
                <w:color w:val="000000"/>
                <w:sz w:val="24"/>
              </w:rPr>
              <w:t xml:space="preserve">  ] </w:t>
            </w:r>
          </w:p>
          <w:p w14:paraId="57637812" w14:textId="6A5D8D5D" w:rsidR="00EB76E2" w:rsidRPr="00EB76E2" w:rsidRDefault="00FC16B0" w:rsidP="00EB76E2">
            <w:pPr>
              <w:spacing w:line="259" w:lineRule="auto"/>
              <w:ind w:left="1"/>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No [</w:t>
            </w:r>
            <w:r w:rsidR="00EB76E2" w:rsidRPr="00EB76E2">
              <w:rPr>
                <w:rFonts w:ascii="Times New Roman" w:eastAsia="Times New Roman" w:hAnsi="Times New Roman" w:cs="Times New Roman"/>
                <w:color w:val="000000"/>
                <w:sz w:val="24"/>
              </w:rPr>
              <w:t xml:space="preserve">  ] No  [  ] No  [  ] No  [  ] </w:t>
            </w:r>
          </w:p>
        </w:tc>
      </w:tr>
    </w:tbl>
    <w:p w14:paraId="5423446F"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68053B2D" w14:textId="77777777" w:rsidR="00EB76E2" w:rsidRPr="00EB76E2" w:rsidRDefault="00EB76E2" w:rsidP="00EB76E2">
      <w:pPr>
        <w:spacing w:after="13" w:line="24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2BBC19EC"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b/>
          <w:color w:val="000000"/>
          <w:sz w:val="24"/>
          <w:lang w:eastAsia="en-GB"/>
        </w:rPr>
        <w:t xml:space="preserve"> </w:t>
      </w:r>
    </w:p>
    <w:p w14:paraId="6A3B2DC7" w14:textId="77777777" w:rsidR="00EB76E2" w:rsidRPr="00EB76E2" w:rsidRDefault="00EB76E2" w:rsidP="00EB76E2">
      <w:pPr>
        <w:spacing w:line="25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b/>
          <w:color w:val="000000"/>
          <w:sz w:val="24"/>
          <w:lang w:eastAsia="en-GB"/>
        </w:rPr>
        <w:t xml:space="preserve">Practice Use Only </w:t>
      </w:r>
    </w:p>
    <w:p w14:paraId="7B580A39" w14:textId="77777777" w:rsidR="00EB76E2" w:rsidRPr="00EB76E2" w:rsidRDefault="00EB76E2" w:rsidP="00EB76E2">
      <w:pPr>
        <w:spacing w:after="17"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0"/>
          <w:lang w:eastAsia="en-GB"/>
        </w:rPr>
        <w:t xml:space="preserve"> </w:t>
      </w:r>
    </w:p>
    <w:p w14:paraId="7B8D323A" w14:textId="77777777" w:rsidR="00EB76E2" w:rsidRPr="00EB76E2" w:rsidRDefault="00EB76E2" w:rsidP="00EB76E2">
      <w:pPr>
        <w:tabs>
          <w:tab w:val="center" w:pos="2019"/>
          <w:tab w:val="center" w:pos="3600"/>
          <w:tab w:val="center" w:pos="4830"/>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Health Education Smoking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…N/A………. </w:t>
      </w:r>
    </w:p>
    <w:p w14:paraId="72CCCF48"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3638F2DF" w14:textId="4D130096" w:rsidR="00EB76E2" w:rsidRPr="00EB76E2" w:rsidRDefault="00EB76E2" w:rsidP="00EB76E2">
      <w:pPr>
        <w:tabs>
          <w:tab w:val="center" w:pos="867"/>
          <w:tab w:val="center" w:pos="1440"/>
          <w:tab w:val="center" w:pos="2160"/>
          <w:tab w:val="center" w:pos="2880"/>
          <w:tab w:val="center" w:pos="3600"/>
          <w:tab w:val="center" w:pos="4833"/>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BP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w:t>
      </w:r>
      <w:r w:rsidR="00FC16B0" w:rsidRPr="00EB76E2">
        <w:rPr>
          <w:rFonts w:ascii="Times New Roman" w:eastAsia="Times New Roman" w:hAnsi="Times New Roman" w:cs="Times New Roman"/>
          <w:color w:val="000000"/>
          <w:sz w:val="24"/>
          <w:lang w:eastAsia="en-GB"/>
        </w:rPr>
        <w:t>140.</w:t>
      </w:r>
      <w:r w:rsidRPr="00EB76E2">
        <w:rPr>
          <w:rFonts w:ascii="Times New Roman" w:eastAsia="Times New Roman" w:hAnsi="Times New Roman" w:cs="Times New Roman"/>
          <w:color w:val="000000"/>
          <w:sz w:val="24"/>
          <w:lang w:eastAsia="en-GB"/>
        </w:rPr>
        <w:t xml:space="preserve">  </w:t>
      </w:r>
      <w:r w:rsidR="00FC16B0" w:rsidRPr="00EB76E2">
        <w:rPr>
          <w:rFonts w:ascii="Times New Roman" w:eastAsia="Times New Roman" w:hAnsi="Times New Roman" w:cs="Times New Roman"/>
          <w:color w:val="000000"/>
          <w:sz w:val="24"/>
          <w:lang w:eastAsia="en-GB"/>
        </w:rPr>
        <w:t>/ …</w:t>
      </w:r>
      <w:r w:rsidRPr="00EB76E2">
        <w:rPr>
          <w:rFonts w:ascii="Times New Roman" w:eastAsia="Times New Roman" w:hAnsi="Times New Roman" w:cs="Times New Roman"/>
          <w:color w:val="000000"/>
          <w:sz w:val="24"/>
          <w:lang w:eastAsia="en-GB"/>
        </w:rPr>
        <w:t xml:space="preserve">78.. </w:t>
      </w:r>
    </w:p>
    <w:p w14:paraId="41CA1646"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00C55D4A" w14:textId="40B98DE5" w:rsidR="00EB76E2" w:rsidRPr="00EB76E2" w:rsidRDefault="00EB76E2" w:rsidP="00EB76E2">
      <w:pPr>
        <w:spacing w:after="13" w:line="249" w:lineRule="auto"/>
        <w:ind w:left="-5" w:right="5014"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r>
      <w:r w:rsidR="00FC16B0" w:rsidRPr="00EB76E2">
        <w:rPr>
          <w:rFonts w:ascii="Times New Roman" w:eastAsia="Times New Roman" w:hAnsi="Times New Roman" w:cs="Times New Roman"/>
          <w:color w:val="000000"/>
          <w:sz w:val="24"/>
          <w:lang w:eastAsia="en-GB"/>
        </w:rPr>
        <w:t xml:space="preserve">Height </w:t>
      </w:r>
      <w:r w:rsidR="00FC16B0" w:rsidRPr="00EB76E2">
        <w:rPr>
          <w:rFonts w:ascii="Times New Roman" w:eastAsia="Times New Roman" w:hAnsi="Times New Roman" w:cs="Times New Roman"/>
          <w:color w:val="000000"/>
          <w:sz w:val="24"/>
          <w:lang w:eastAsia="en-GB"/>
        </w:rPr>
        <w:tab/>
      </w: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……6’1…….  </w:t>
      </w:r>
      <w:r w:rsidRPr="00EB76E2">
        <w:rPr>
          <w:rFonts w:ascii="Times New Roman" w:eastAsia="Times New Roman" w:hAnsi="Times New Roman" w:cs="Times New Roman"/>
          <w:color w:val="000000"/>
          <w:sz w:val="24"/>
          <w:lang w:eastAsia="en-GB"/>
        </w:rPr>
        <w:tab/>
        <w:t xml:space="preserve"> </w:t>
      </w:r>
    </w:p>
    <w:p w14:paraId="2E989BE7" w14:textId="77777777" w:rsidR="00EB76E2" w:rsidRPr="00EB76E2" w:rsidRDefault="00EB76E2" w:rsidP="00EB76E2">
      <w:pPr>
        <w:tabs>
          <w:tab w:val="center" w:pos="1073"/>
          <w:tab w:val="center" w:pos="2160"/>
          <w:tab w:val="center" w:pos="2880"/>
          <w:tab w:val="center" w:pos="3600"/>
          <w:tab w:val="center" w:pos="4830"/>
        </w:tabs>
        <w:spacing w:after="13" w:line="249" w:lineRule="auto"/>
        <w:rPr>
          <w:rFonts w:ascii="Times New Roman" w:eastAsia="Times New Roman" w:hAnsi="Times New Roman" w:cs="Times New Roman"/>
          <w:color w:val="000000"/>
          <w:sz w:val="24"/>
          <w:lang w:eastAsia="en-GB"/>
        </w:rPr>
      </w:pPr>
      <w:r w:rsidRPr="00EB76E2">
        <w:rPr>
          <w:rFonts w:ascii="Calibri" w:eastAsia="Calibri" w:hAnsi="Calibri" w:cs="Calibri"/>
          <w:color w:val="000000"/>
          <w:lang w:eastAsia="en-GB"/>
        </w:rPr>
        <w:tab/>
      </w:r>
      <w:r w:rsidRPr="00EB76E2">
        <w:rPr>
          <w:rFonts w:ascii="Times New Roman" w:eastAsia="Times New Roman" w:hAnsi="Times New Roman" w:cs="Times New Roman"/>
          <w:color w:val="000000"/>
          <w:sz w:val="24"/>
          <w:lang w:eastAsia="en-GB"/>
        </w:rPr>
        <w:t xml:space="preserve">Weight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……13 STONE……. </w:t>
      </w:r>
    </w:p>
    <w:p w14:paraId="2FA1B35A" w14:textId="77777777" w:rsidR="00EB76E2" w:rsidRPr="00EB76E2" w:rsidRDefault="00EB76E2" w:rsidP="00EB76E2">
      <w:pPr>
        <w:spacing w:line="259" w:lineRule="auto"/>
        <w:ind w:left="72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696A5F25" w14:textId="77777777" w:rsidR="00EB76E2" w:rsidRPr="00EB76E2" w:rsidRDefault="00EB76E2" w:rsidP="00EB76E2">
      <w:pPr>
        <w:spacing w:line="259" w:lineRule="auto"/>
        <w:ind w:left="72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30D0EFAA" w14:textId="77777777" w:rsidR="00EB76E2" w:rsidRPr="00EB76E2" w:rsidRDefault="00EB76E2" w:rsidP="00EB76E2">
      <w:pPr>
        <w:spacing w:after="62"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0"/>
          <w:lang w:eastAsia="en-GB"/>
        </w:rPr>
        <w:t xml:space="preserve"> </w:t>
      </w:r>
      <w:r w:rsidRPr="00EB76E2">
        <w:rPr>
          <w:rFonts w:ascii="Times New Roman" w:eastAsia="Times New Roman" w:hAnsi="Times New Roman" w:cs="Times New Roman"/>
          <w:color w:val="000000"/>
          <w:sz w:val="20"/>
          <w:lang w:eastAsia="en-GB"/>
        </w:rPr>
        <w:tab/>
        <w:t xml:space="preserve"> </w:t>
      </w:r>
    </w:p>
    <w:p w14:paraId="5A87070D" w14:textId="77777777" w:rsidR="00EB76E2" w:rsidRPr="00EB76E2" w:rsidRDefault="00EB76E2" w:rsidP="00EB76E2">
      <w:pPr>
        <w:keepNext/>
        <w:keepLines/>
        <w:spacing w:line="259" w:lineRule="auto"/>
        <w:ind w:left="-5" w:hanging="10"/>
        <w:outlineLvl w:val="0"/>
        <w:rPr>
          <w:rFonts w:ascii="Times New Roman" w:eastAsia="Times New Roman" w:hAnsi="Times New Roman" w:cs="Times New Roman"/>
          <w:b/>
          <w:color w:val="000000"/>
          <w:sz w:val="28"/>
          <w:lang w:eastAsia="en-GB"/>
        </w:rPr>
      </w:pPr>
      <w:r w:rsidRPr="00EB76E2">
        <w:rPr>
          <w:rFonts w:ascii="Times New Roman" w:eastAsia="Times New Roman" w:hAnsi="Times New Roman" w:cs="Times New Roman"/>
          <w:b/>
          <w:color w:val="000000"/>
          <w:sz w:val="28"/>
          <w:lang w:eastAsia="en-GB"/>
        </w:rPr>
        <w:t xml:space="preserve">EXERCISE </w:t>
      </w:r>
    </w:p>
    <w:p w14:paraId="092663B4" w14:textId="77777777" w:rsidR="00EB76E2" w:rsidRPr="00EB76E2" w:rsidRDefault="00EB76E2" w:rsidP="00EB76E2">
      <w:pPr>
        <w:spacing w:after="13" w:line="24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Healthy exercise usually involves activity that lasts for at least 20 minutes, raises your pulse and produces hard breathing.  In younger people this might be running, cycling or sport, or brisk walking for older people. </w:t>
      </w:r>
    </w:p>
    <w:p w14:paraId="20CBAC09"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40939F39" w14:textId="77777777" w:rsidR="00EB76E2" w:rsidRPr="00EB76E2" w:rsidRDefault="00EB76E2" w:rsidP="00EB76E2">
      <w:pPr>
        <w:spacing w:after="13" w:line="24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Do you take this type of exercise – </w:t>
      </w:r>
    </w:p>
    <w:p w14:paraId="7A503242"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71A50509" w14:textId="77777777" w:rsidR="00EB76E2" w:rsidRPr="00EB76E2" w:rsidRDefault="00EB76E2" w:rsidP="00EB76E2">
      <w:pPr>
        <w:tabs>
          <w:tab w:val="center" w:pos="961"/>
          <w:tab w:val="center" w:pos="1440"/>
          <w:tab w:val="center" w:pos="2160"/>
          <w:tab w:val="center" w:pos="2880"/>
          <w:tab w:val="center" w:pos="3600"/>
          <w:tab w:val="center" w:pos="4320"/>
          <w:tab w:val="center" w:pos="5040"/>
          <w:tab w:val="center" w:pos="5900"/>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daily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 </w:t>
      </w:r>
    </w:p>
    <w:p w14:paraId="62BF1C3C" w14:textId="77777777" w:rsidR="00EB76E2" w:rsidRPr="00EB76E2" w:rsidRDefault="00EB76E2" w:rsidP="00EB76E2">
      <w:pPr>
        <w:spacing w:after="13" w:line="249" w:lineRule="auto"/>
        <w:ind w:left="-5" w:right="3864"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3 times weekly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  </w:t>
      </w:r>
      <w:r w:rsidRPr="00EB76E2">
        <w:rPr>
          <w:rFonts w:ascii="Times New Roman" w:eastAsia="Times New Roman" w:hAnsi="Times New Roman" w:cs="Times New Roman"/>
          <w:color w:val="000000"/>
          <w:sz w:val="24"/>
          <w:lang w:eastAsia="en-GB"/>
        </w:rPr>
        <w:tab/>
        <w:t xml:space="preserve">once weekly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  </w:t>
      </w:r>
      <w:r w:rsidRPr="00EB76E2">
        <w:rPr>
          <w:rFonts w:ascii="Times New Roman" w:eastAsia="Times New Roman" w:hAnsi="Times New Roman" w:cs="Times New Roman"/>
          <w:color w:val="000000"/>
          <w:sz w:val="24"/>
          <w:lang w:eastAsia="en-GB"/>
        </w:rPr>
        <w:tab/>
        <w:t xml:space="preserve">once monthly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X ]  </w:t>
      </w:r>
      <w:r w:rsidRPr="00EB76E2">
        <w:rPr>
          <w:rFonts w:ascii="Times New Roman" w:eastAsia="Times New Roman" w:hAnsi="Times New Roman" w:cs="Times New Roman"/>
          <w:color w:val="000000"/>
          <w:sz w:val="24"/>
          <w:lang w:eastAsia="en-GB"/>
        </w:rPr>
        <w:tab/>
        <w:t xml:space="preserve">seldom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 </w:t>
      </w:r>
    </w:p>
    <w:p w14:paraId="58AB0E46"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354F8386" w14:textId="040528A0" w:rsidR="00EB76E2" w:rsidRPr="00EB76E2" w:rsidRDefault="00EB76E2" w:rsidP="00EB76E2">
      <w:pPr>
        <w:tabs>
          <w:tab w:val="center" w:pos="5039"/>
          <w:tab w:val="center" w:pos="5899"/>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I cannot take exercise because of </w:t>
      </w:r>
      <w:r w:rsidR="00B25095" w:rsidRPr="00EB76E2">
        <w:rPr>
          <w:rFonts w:ascii="Times New Roman" w:eastAsia="Times New Roman" w:hAnsi="Times New Roman" w:cs="Times New Roman"/>
          <w:color w:val="000000"/>
          <w:sz w:val="24"/>
          <w:lang w:eastAsia="en-GB"/>
        </w:rPr>
        <w:t xml:space="preserve">disability </w:t>
      </w:r>
      <w:r w:rsidR="00B25095" w:rsidRPr="00EB76E2">
        <w:rPr>
          <w:rFonts w:ascii="Times New Roman" w:eastAsia="Times New Roman" w:hAnsi="Times New Roman" w:cs="Times New Roman"/>
          <w:color w:val="000000"/>
          <w:sz w:val="24"/>
          <w:lang w:eastAsia="en-GB"/>
        </w:rPr>
        <w:tab/>
      </w: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  ] </w:t>
      </w:r>
    </w:p>
    <w:p w14:paraId="46757B54"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24092294"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0D80522C" w14:textId="77777777" w:rsidR="00EB76E2" w:rsidRPr="00EB76E2" w:rsidRDefault="00EB76E2" w:rsidP="00EB76E2">
      <w:pPr>
        <w:spacing w:after="16"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0EDD23A0" w14:textId="77777777" w:rsidR="00EB76E2" w:rsidRPr="00EB76E2" w:rsidRDefault="00EB76E2" w:rsidP="00EB76E2">
      <w:pPr>
        <w:keepNext/>
        <w:keepLines/>
        <w:spacing w:line="259" w:lineRule="auto"/>
        <w:ind w:left="-5" w:hanging="10"/>
        <w:outlineLvl w:val="0"/>
        <w:rPr>
          <w:rFonts w:ascii="Times New Roman" w:eastAsia="Times New Roman" w:hAnsi="Times New Roman" w:cs="Times New Roman"/>
          <w:b/>
          <w:color w:val="000000"/>
          <w:sz w:val="28"/>
          <w:lang w:eastAsia="en-GB"/>
        </w:rPr>
      </w:pPr>
      <w:r w:rsidRPr="00EB76E2">
        <w:rPr>
          <w:rFonts w:ascii="Times New Roman" w:eastAsia="Times New Roman" w:hAnsi="Times New Roman" w:cs="Times New Roman"/>
          <w:b/>
          <w:color w:val="000000"/>
          <w:sz w:val="28"/>
          <w:lang w:eastAsia="en-GB"/>
        </w:rPr>
        <w:t xml:space="preserve">DIET </w:t>
      </w:r>
    </w:p>
    <w:p w14:paraId="54AC6918" w14:textId="77777777" w:rsidR="00EB76E2" w:rsidRPr="00EB76E2" w:rsidRDefault="00EB76E2" w:rsidP="00EB76E2">
      <w:pPr>
        <w:spacing w:after="13" w:line="24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Please tick the one category which is closest to your usual eating pattern. </w:t>
      </w:r>
    </w:p>
    <w:p w14:paraId="7548B1DB"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00DC0D3B" w14:textId="3723AD58" w:rsidR="00EB76E2" w:rsidRPr="00EB76E2" w:rsidRDefault="00EB76E2" w:rsidP="00EB76E2">
      <w:pPr>
        <w:tabs>
          <w:tab w:val="center" w:pos="2405"/>
          <w:tab w:val="center" w:pos="5038"/>
          <w:tab w:val="center" w:pos="5898"/>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I eat no meat, fish or dairy </w:t>
      </w:r>
      <w:r w:rsidR="00B25095" w:rsidRPr="00EB76E2">
        <w:rPr>
          <w:rFonts w:ascii="Times New Roman" w:eastAsia="Times New Roman" w:hAnsi="Times New Roman" w:cs="Times New Roman"/>
          <w:color w:val="000000"/>
          <w:sz w:val="24"/>
          <w:lang w:eastAsia="en-GB"/>
        </w:rPr>
        <w:t xml:space="preserve">produce </w:t>
      </w:r>
      <w:r w:rsidR="00B25095" w:rsidRPr="00EB76E2">
        <w:rPr>
          <w:rFonts w:ascii="Times New Roman" w:eastAsia="Times New Roman" w:hAnsi="Times New Roman" w:cs="Times New Roman"/>
          <w:color w:val="000000"/>
          <w:sz w:val="24"/>
          <w:lang w:eastAsia="en-GB"/>
        </w:rPr>
        <w:tab/>
      </w: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  ] </w:t>
      </w:r>
    </w:p>
    <w:p w14:paraId="14F44EDA" w14:textId="03404D11" w:rsidR="00EB76E2" w:rsidRPr="00EB76E2" w:rsidRDefault="00EB76E2" w:rsidP="00EB76E2">
      <w:pPr>
        <w:tabs>
          <w:tab w:val="center" w:pos="1342"/>
          <w:tab w:val="center" w:pos="2878"/>
          <w:tab w:val="center" w:pos="3598"/>
          <w:tab w:val="center" w:pos="4318"/>
          <w:tab w:val="center" w:pos="5038"/>
          <w:tab w:val="center" w:pos="5898"/>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I eat no </w:t>
      </w:r>
      <w:r w:rsidR="00B25095" w:rsidRPr="00EB76E2">
        <w:rPr>
          <w:rFonts w:ascii="Times New Roman" w:eastAsia="Times New Roman" w:hAnsi="Times New Roman" w:cs="Times New Roman"/>
          <w:color w:val="000000"/>
          <w:sz w:val="24"/>
          <w:lang w:eastAsia="en-GB"/>
        </w:rPr>
        <w:t xml:space="preserve">meat </w:t>
      </w:r>
      <w:r w:rsidR="00B25095" w:rsidRPr="00EB76E2">
        <w:rPr>
          <w:rFonts w:ascii="Times New Roman" w:eastAsia="Times New Roman" w:hAnsi="Times New Roman" w:cs="Times New Roman"/>
          <w:color w:val="000000"/>
          <w:sz w:val="24"/>
          <w:lang w:eastAsia="en-GB"/>
        </w:rPr>
        <w:tab/>
      </w: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 </w:t>
      </w:r>
    </w:p>
    <w:p w14:paraId="7B81C06F" w14:textId="77777777" w:rsidR="00EB76E2" w:rsidRPr="00EB76E2" w:rsidRDefault="00EB76E2" w:rsidP="00EB76E2">
      <w:pPr>
        <w:spacing w:after="13" w:line="249" w:lineRule="auto"/>
        <w:ind w:left="-5" w:right="4236"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I eat a mixture including daily fruit and vegetables [  ]  </w:t>
      </w:r>
      <w:r w:rsidRPr="00EB76E2">
        <w:rPr>
          <w:rFonts w:ascii="Times New Roman" w:eastAsia="Times New Roman" w:hAnsi="Times New Roman" w:cs="Times New Roman"/>
          <w:color w:val="000000"/>
          <w:sz w:val="24"/>
          <w:lang w:eastAsia="en-GB"/>
        </w:rPr>
        <w:tab/>
        <w:t xml:space="preserve">I eat a mixture including regular chips and fries </w:t>
      </w:r>
      <w:r w:rsidRPr="00EB76E2">
        <w:rPr>
          <w:rFonts w:ascii="Times New Roman" w:eastAsia="Times New Roman" w:hAnsi="Times New Roman" w:cs="Times New Roman"/>
          <w:color w:val="000000"/>
          <w:sz w:val="24"/>
          <w:lang w:eastAsia="en-GB"/>
        </w:rPr>
        <w:tab/>
        <w:t xml:space="preserve">[  X] </w:t>
      </w:r>
    </w:p>
    <w:p w14:paraId="3BC0535B" w14:textId="77777777" w:rsidR="00EB76E2" w:rsidRPr="00EB76E2" w:rsidRDefault="00EB76E2" w:rsidP="00EB76E2">
      <w:pPr>
        <w:tabs>
          <w:tab w:val="center" w:pos="3379"/>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I eat frozen meals </w:t>
      </w:r>
      <w:r w:rsidRPr="00EB76E2">
        <w:rPr>
          <w:rFonts w:ascii="Times New Roman" w:eastAsia="Times New Roman" w:hAnsi="Times New Roman" w:cs="Times New Roman"/>
          <w:color w:val="000000"/>
          <w:lang w:eastAsia="en-GB"/>
        </w:rPr>
        <w:t xml:space="preserve">(eg TV dinners) </w:t>
      </w:r>
      <w:r w:rsidRPr="00EB76E2">
        <w:rPr>
          <w:rFonts w:ascii="Times New Roman" w:eastAsia="Times New Roman" w:hAnsi="Times New Roman" w:cs="Times New Roman"/>
          <w:color w:val="000000"/>
          <w:sz w:val="24"/>
          <w:lang w:eastAsia="en-GB"/>
        </w:rPr>
        <w:t xml:space="preserve">3 or 4 times/week [ X ] </w:t>
      </w:r>
    </w:p>
    <w:p w14:paraId="5C4A9104" w14:textId="77777777" w:rsidR="00EB76E2" w:rsidRPr="00EB76E2" w:rsidRDefault="00EB76E2" w:rsidP="00EB76E2">
      <w:pPr>
        <w:tabs>
          <w:tab w:val="center" w:pos="1642"/>
          <w:tab w:val="center" w:pos="2878"/>
          <w:tab w:val="center" w:pos="3598"/>
          <w:tab w:val="center" w:pos="4318"/>
          <w:tab w:val="center" w:pos="5038"/>
          <w:tab w:val="center" w:pos="5898"/>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I eat mainly snacks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 </w:t>
      </w:r>
    </w:p>
    <w:p w14:paraId="33AA20D1" w14:textId="77777777" w:rsidR="00EB76E2" w:rsidRPr="00EB76E2" w:rsidRDefault="00EB76E2" w:rsidP="00EB76E2">
      <w:pPr>
        <w:tabs>
          <w:tab w:val="center" w:pos="1995"/>
          <w:tab w:val="center" w:pos="3599"/>
          <w:tab w:val="center" w:pos="4319"/>
          <w:tab w:val="center" w:pos="5039"/>
          <w:tab w:val="center" w:pos="5899"/>
        </w:tabs>
        <w:spacing w:after="13" w:line="249" w:lineRule="auto"/>
        <w:ind w:left="-15"/>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ab/>
        <w:t xml:space="preserve">I eat a special medical diet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 </w:t>
      </w:r>
    </w:p>
    <w:p w14:paraId="20B9CE04"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13212C00" w14:textId="77777777" w:rsidR="00EB76E2" w:rsidRPr="00EB76E2" w:rsidRDefault="00EB76E2" w:rsidP="00EB76E2">
      <w:pPr>
        <w:spacing w:after="13" w:line="24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Please specify ……………………………………………………………………… </w:t>
      </w:r>
    </w:p>
    <w:p w14:paraId="7AA1A67B"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267CBC83"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1A58C2F0" w14:textId="77777777" w:rsidR="00EB76E2" w:rsidRPr="00EB76E2" w:rsidRDefault="00EB76E2" w:rsidP="00EB76E2">
      <w:pPr>
        <w:spacing w:after="16"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5A3B2064" w14:textId="77777777" w:rsidR="00EB76E2" w:rsidRPr="00EB76E2" w:rsidRDefault="00EB76E2" w:rsidP="00EB76E2">
      <w:pPr>
        <w:keepNext/>
        <w:keepLines/>
        <w:spacing w:line="259" w:lineRule="auto"/>
        <w:ind w:left="-5" w:hanging="10"/>
        <w:outlineLvl w:val="0"/>
        <w:rPr>
          <w:rFonts w:ascii="Times New Roman" w:eastAsia="Times New Roman" w:hAnsi="Times New Roman" w:cs="Times New Roman"/>
          <w:b/>
          <w:color w:val="000000"/>
          <w:sz w:val="28"/>
          <w:lang w:eastAsia="en-GB"/>
        </w:rPr>
      </w:pPr>
      <w:r w:rsidRPr="00EB76E2">
        <w:rPr>
          <w:rFonts w:ascii="Times New Roman" w:eastAsia="Times New Roman" w:hAnsi="Times New Roman" w:cs="Times New Roman"/>
          <w:b/>
          <w:color w:val="000000"/>
          <w:sz w:val="28"/>
          <w:lang w:eastAsia="en-GB"/>
        </w:rPr>
        <w:t xml:space="preserve">ALCOHOL </w:t>
      </w:r>
    </w:p>
    <w:p w14:paraId="295686CE" w14:textId="2EB51572" w:rsidR="00EB76E2" w:rsidRPr="00EB76E2" w:rsidRDefault="00EB76E2" w:rsidP="00EB76E2">
      <w:pPr>
        <w:spacing w:after="13" w:line="24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Please tick the statement which most closely describes your usual </w:t>
      </w:r>
      <w:r w:rsidR="00B25095" w:rsidRPr="00EB76E2">
        <w:rPr>
          <w:rFonts w:ascii="Times New Roman" w:eastAsia="Times New Roman" w:hAnsi="Times New Roman" w:cs="Times New Roman"/>
          <w:color w:val="000000"/>
          <w:sz w:val="24"/>
          <w:lang w:eastAsia="en-GB"/>
        </w:rPr>
        <w:t>average alcohol</w:t>
      </w:r>
      <w:r w:rsidRPr="00EB76E2">
        <w:rPr>
          <w:rFonts w:ascii="Times New Roman" w:eastAsia="Times New Roman" w:hAnsi="Times New Roman" w:cs="Times New Roman"/>
          <w:color w:val="000000"/>
          <w:sz w:val="24"/>
          <w:lang w:eastAsia="en-GB"/>
        </w:rPr>
        <w:t xml:space="preserve"> intake.  (1 unit is 1 glass wine, ½ pint beer or a single measure of spirit.) </w:t>
      </w:r>
    </w:p>
    <w:p w14:paraId="777E4494"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tbl>
      <w:tblPr>
        <w:tblStyle w:val="TableGrid"/>
        <w:tblW w:w="6099" w:type="dxa"/>
        <w:tblInd w:w="0" w:type="dxa"/>
        <w:tblCellMar>
          <w:top w:w="0" w:type="dxa"/>
          <w:left w:w="0" w:type="dxa"/>
          <w:bottom w:w="0" w:type="dxa"/>
          <w:right w:w="0" w:type="dxa"/>
        </w:tblCellMar>
        <w:tblLook w:val="04A0" w:firstRow="1" w:lastRow="0" w:firstColumn="1" w:lastColumn="0" w:noHBand="0" w:noVBand="1"/>
      </w:tblPr>
      <w:tblGrid>
        <w:gridCol w:w="5038"/>
        <w:gridCol w:w="720"/>
        <w:gridCol w:w="341"/>
      </w:tblGrid>
      <w:tr w:rsidR="00EB76E2" w:rsidRPr="00EB76E2" w14:paraId="145D5E16" w14:textId="77777777" w:rsidTr="002F1DEE">
        <w:trPr>
          <w:trHeight w:val="271"/>
        </w:trPr>
        <w:tc>
          <w:tcPr>
            <w:tcW w:w="5038" w:type="dxa"/>
            <w:tcBorders>
              <w:top w:val="nil"/>
              <w:left w:val="nil"/>
              <w:bottom w:val="nil"/>
              <w:right w:val="nil"/>
            </w:tcBorders>
          </w:tcPr>
          <w:p w14:paraId="4219E75D" w14:textId="69C67155" w:rsidR="00EB76E2" w:rsidRPr="00EB76E2" w:rsidRDefault="00EB76E2" w:rsidP="00EB76E2">
            <w:pPr>
              <w:tabs>
                <w:tab w:val="center" w:pos="1723"/>
                <w:tab w:val="center" w:pos="3599"/>
                <w:tab w:val="center" w:pos="4319"/>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I never drink </w:t>
            </w:r>
            <w:r w:rsidR="00B25095" w:rsidRPr="00EB76E2">
              <w:rPr>
                <w:rFonts w:ascii="Times New Roman" w:eastAsia="Times New Roman" w:hAnsi="Times New Roman" w:cs="Times New Roman"/>
                <w:color w:val="000000"/>
                <w:sz w:val="24"/>
              </w:rPr>
              <w:t xml:space="preserve">alcohol </w:t>
            </w:r>
            <w:r w:rsidR="00B25095" w:rsidRPr="00EB76E2">
              <w:rPr>
                <w:rFonts w:ascii="Times New Roman" w:eastAsia="Times New Roman" w:hAnsi="Times New Roman" w:cs="Times New Roman"/>
                <w:color w:val="000000"/>
                <w:sz w:val="24"/>
              </w:rPr>
              <w:tab/>
            </w: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 </w:t>
            </w:r>
          </w:p>
        </w:tc>
        <w:tc>
          <w:tcPr>
            <w:tcW w:w="720" w:type="dxa"/>
            <w:tcBorders>
              <w:top w:val="nil"/>
              <w:left w:val="nil"/>
              <w:bottom w:val="nil"/>
              <w:right w:val="nil"/>
            </w:tcBorders>
          </w:tcPr>
          <w:p w14:paraId="76CDAF87" w14:textId="77777777" w:rsidR="00EB76E2" w:rsidRPr="00EB76E2" w:rsidRDefault="00EB76E2" w:rsidP="00EB76E2">
            <w:pPr>
              <w:spacing w:line="259" w:lineRule="auto"/>
              <w:ind w:left="1"/>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4BD3B897" w14:textId="77777777" w:rsidR="00EB76E2" w:rsidRPr="00EB76E2" w:rsidRDefault="00EB76E2" w:rsidP="00EB76E2">
            <w:pPr>
              <w:spacing w:line="259" w:lineRule="auto"/>
              <w:ind w:left="1"/>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X ] </w:t>
            </w:r>
          </w:p>
        </w:tc>
      </w:tr>
      <w:tr w:rsidR="00EB76E2" w:rsidRPr="00EB76E2" w14:paraId="1B8A501C" w14:textId="77777777" w:rsidTr="002F1DEE">
        <w:trPr>
          <w:trHeight w:val="276"/>
        </w:trPr>
        <w:tc>
          <w:tcPr>
            <w:tcW w:w="5038" w:type="dxa"/>
            <w:tcBorders>
              <w:top w:val="nil"/>
              <w:left w:val="nil"/>
              <w:bottom w:val="nil"/>
              <w:right w:val="nil"/>
            </w:tcBorders>
          </w:tcPr>
          <w:p w14:paraId="5CEF34AD" w14:textId="77777777" w:rsidR="00EB76E2" w:rsidRPr="00EB76E2" w:rsidRDefault="00EB76E2" w:rsidP="00EB76E2">
            <w:pPr>
              <w:tabs>
                <w:tab w:val="center" w:pos="2182"/>
                <w:tab w:val="center" w:pos="4319"/>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I drink less than 1 unit per day </w:t>
            </w:r>
            <w:r w:rsidRPr="00EB76E2">
              <w:rPr>
                <w:rFonts w:ascii="Times New Roman" w:eastAsia="Times New Roman" w:hAnsi="Times New Roman" w:cs="Times New Roman"/>
                <w:color w:val="000000"/>
                <w:sz w:val="24"/>
              </w:rPr>
              <w:tab/>
              <w:t xml:space="preserve"> </w:t>
            </w:r>
          </w:p>
        </w:tc>
        <w:tc>
          <w:tcPr>
            <w:tcW w:w="720" w:type="dxa"/>
            <w:tcBorders>
              <w:top w:val="nil"/>
              <w:left w:val="nil"/>
              <w:bottom w:val="nil"/>
              <w:right w:val="nil"/>
            </w:tcBorders>
          </w:tcPr>
          <w:p w14:paraId="5FC4C403" w14:textId="77777777" w:rsidR="00EB76E2" w:rsidRPr="00EB76E2" w:rsidRDefault="00EB76E2" w:rsidP="00EB76E2">
            <w:pPr>
              <w:spacing w:line="259" w:lineRule="auto"/>
              <w:ind w:left="1"/>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1AA087E6" w14:textId="77777777" w:rsidR="00EB76E2" w:rsidRPr="00EB76E2" w:rsidRDefault="00EB76E2" w:rsidP="00EB76E2">
            <w:pPr>
              <w:spacing w:line="259" w:lineRule="auto"/>
              <w:ind w:left="1"/>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 </w:t>
            </w:r>
          </w:p>
        </w:tc>
      </w:tr>
      <w:tr w:rsidR="00EB76E2" w:rsidRPr="00EB76E2" w14:paraId="3F8C67A4" w14:textId="77777777" w:rsidTr="002F1DEE">
        <w:trPr>
          <w:trHeight w:val="276"/>
        </w:trPr>
        <w:tc>
          <w:tcPr>
            <w:tcW w:w="5038" w:type="dxa"/>
            <w:tcBorders>
              <w:top w:val="nil"/>
              <w:left w:val="nil"/>
              <w:bottom w:val="nil"/>
              <w:right w:val="nil"/>
            </w:tcBorders>
          </w:tcPr>
          <w:p w14:paraId="242FF593" w14:textId="77777777" w:rsidR="00EB76E2" w:rsidRPr="00EB76E2" w:rsidRDefault="00EB76E2" w:rsidP="00EB76E2">
            <w:pPr>
              <w:tabs>
                <w:tab w:val="center" w:pos="2405"/>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I drink between 1 and 2 units a day  </w:t>
            </w:r>
          </w:p>
        </w:tc>
        <w:tc>
          <w:tcPr>
            <w:tcW w:w="720" w:type="dxa"/>
            <w:tcBorders>
              <w:top w:val="nil"/>
              <w:left w:val="nil"/>
              <w:bottom w:val="nil"/>
              <w:right w:val="nil"/>
            </w:tcBorders>
          </w:tcPr>
          <w:p w14:paraId="5EECD31B"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3E6B9052" w14:textId="77777777" w:rsidR="00EB76E2" w:rsidRPr="00EB76E2" w:rsidRDefault="00EB76E2" w:rsidP="00EB76E2">
            <w:pPr>
              <w:spacing w:line="259" w:lineRule="auto"/>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 </w:t>
            </w:r>
          </w:p>
        </w:tc>
      </w:tr>
      <w:tr w:rsidR="00EB76E2" w:rsidRPr="00EB76E2" w14:paraId="3C9DE11A" w14:textId="77777777" w:rsidTr="002F1DEE">
        <w:trPr>
          <w:trHeight w:val="276"/>
        </w:trPr>
        <w:tc>
          <w:tcPr>
            <w:tcW w:w="5038" w:type="dxa"/>
            <w:tcBorders>
              <w:top w:val="nil"/>
              <w:left w:val="nil"/>
              <w:bottom w:val="nil"/>
              <w:right w:val="nil"/>
            </w:tcBorders>
          </w:tcPr>
          <w:p w14:paraId="0870CDDB" w14:textId="77777777" w:rsidR="00EB76E2" w:rsidRPr="00EB76E2" w:rsidRDefault="00EB76E2" w:rsidP="00EB76E2">
            <w:pPr>
              <w:tabs>
                <w:tab w:val="center" w:pos="2405"/>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I drink between 3 and 6 units a day  </w:t>
            </w:r>
          </w:p>
        </w:tc>
        <w:tc>
          <w:tcPr>
            <w:tcW w:w="720" w:type="dxa"/>
            <w:tcBorders>
              <w:top w:val="nil"/>
              <w:left w:val="nil"/>
              <w:bottom w:val="nil"/>
              <w:right w:val="nil"/>
            </w:tcBorders>
          </w:tcPr>
          <w:p w14:paraId="6A9604C7"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1842254E" w14:textId="77777777" w:rsidR="00EB76E2" w:rsidRPr="00EB76E2" w:rsidRDefault="00EB76E2" w:rsidP="00EB76E2">
            <w:pPr>
              <w:spacing w:line="259" w:lineRule="auto"/>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 </w:t>
            </w:r>
          </w:p>
        </w:tc>
      </w:tr>
      <w:tr w:rsidR="00EB76E2" w:rsidRPr="00EB76E2" w14:paraId="5ED8B506" w14:textId="77777777" w:rsidTr="002F1DEE">
        <w:trPr>
          <w:trHeight w:val="276"/>
        </w:trPr>
        <w:tc>
          <w:tcPr>
            <w:tcW w:w="5038" w:type="dxa"/>
            <w:tcBorders>
              <w:top w:val="nil"/>
              <w:left w:val="nil"/>
              <w:bottom w:val="nil"/>
              <w:right w:val="nil"/>
            </w:tcBorders>
          </w:tcPr>
          <w:p w14:paraId="0FD16C07" w14:textId="77777777" w:rsidR="00EB76E2" w:rsidRPr="00EB76E2" w:rsidRDefault="00EB76E2" w:rsidP="00EB76E2">
            <w:pPr>
              <w:tabs>
                <w:tab w:val="center" w:pos="2405"/>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I drink between 7 and 9 units a day  </w:t>
            </w:r>
          </w:p>
        </w:tc>
        <w:tc>
          <w:tcPr>
            <w:tcW w:w="720" w:type="dxa"/>
            <w:tcBorders>
              <w:top w:val="nil"/>
              <w:left w:val="nil"/>
              <w:bottom w:val="nil"/>
              <w:right w:val="nil"/>
            </w:tcBorders>
          </w:tcPr>
          <w:p w14:paraId="702A0A41"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17D844EB" w14:textId="77777777" w:rsidR="00EB76E2" w:rsidRPr="00EB76E2" w:rsidRDefault="00EB76E2" w:rsidP="00EB76E2">
            <w:pPr>
              <w:spacing w:line="259" w:lineRule="auto"/>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 </w:t>
            </w:r>
          </w:p>
        </w:tc>
      </w:tr>
      <w:tr w:rsidR="00EB76E2" w:rsidRPr="00EB76E2" w14:paraId="00B05216" w14:textId="77777777" w:rsidTr="002F1DEE">
        <w:trPr>
          <w:trHeight w:val="271"/>
        </w:trPr>
        <w:tc>
          <w:tcPr>
            <w:tcW w:w="5038" w:type="dxa"/>
            <w:tcBorders>
              <w:top w:val="nil"/>
              <w:left w:val="nil"/>
              <w:bottom w:val="nil"/>
              <w:right w:val="nil"/>
            </w:tcBorders>
          </w:tcPr>
          <w:p w14:paraId="3AA59639" w14:textId="77777777" w:rsidR="00EB76E2" w:rsidRPr="00EB76E2" w:rsidRDefault="00EB76E2" w:rsidP="00EB76E2">
            <w:pPr>
              <w:tabs>
                <w:tab w:val="center" w:pos="2748"/>
              </w:tabs>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r w:rsidRPr="00EB76E2">
              <w:rPr>
                <w:rFonts w:ascii="Times New Roman" w:eastAsia="Times New Roman" w:hAnsi="Times New Roman" w:cs="Times New Roman"/>
                <w:color w:val="000000"/>
                <w:sz w:val="24"/>
              </w:rPr>
              <w:tab/>
              <w:t xml:space="preserve">I drink more than 9 units a day on average </w:t>
            </w:r>
          </w:p>
        </w:tc>
        <w:tc>
          <w:tcPr>
            <w:tcW w:w="720" w:type="dxa"/>
            <w:tcBorders>
              <w:top w:val="nil"/>
              <w:left w:val="nil"/>
              <w:bottom w:val="nil"/>
              <w:right w:val="nil"/>
            </w:tcBorders>
          </w:tcPr>
          <w:p w14:paraId="7D80E9E3" w14:textId="77777777" w:rsidR="00EB76E2" w:rsidRPr="00EB76E2" w:rsidRDefault="00EB76E2" w:rsidP="00EB76E2">
            <w:pPr>
              <w:spacing w:line="259" w:lineRule="auto"/>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559999DB" w14:textId="77777777" w:rsidR="00EB76E2" w:rsidRPr="00EB76E2" w:rsidRDefault="00EB76E2" w:rsidP="00EB76E2">
            <w:pPr>
              <w:spacing w:line="259" w:lineRule="auto"/>
              <w:jc w:val="both"/>
              <w:rPr>
                <w:rFonts w:ascii="Times New Roman" w:eastAsia="Times New Roman" w:hAnsi="Times New Roman" w:cs="Times New Roman"/>
                <w:color w:val="000000"/>
                <w:sz w:val="24"/>
              </w:rPr>
            </w:pPr>
            <w:r w:rsidRPr="00EB76E2">
              <w:rPr>
                <w:rFonts w:ascii="Times New Roman" w:eastAsia="Times New Roman" w:hAnsi="Times New Roman" w:cs="Times New Roman"/>
                <w:color w:val="000000"/>
                <w:sz w:val="24"/>
              </w:rPr>
              <w:t xml:space="preserve">[  ] </w:t>
            </w:r>
          </w:p>
        </w:tc>
      </w:tr>
    </w:tbl>
    <w:p w14:paraId="0749BC36"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32C60929"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725A28F2"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07E1B335"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78A4A7AE" w14:textId="77777777" w:rsidR="00EB76E2" w:rsidRPr="00EB76E2" w:rsidRDefault="00EB76E2" w:rsidP="00EB76E2">
      <w:pPr>
        <w:spacing w:after="13" w:line="24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color w:val="000000"/>
          <w:sz w:val="24"/>
          <w:lang w:eastAsia="en-GB"/>
        </w:rPr>
        <w:t xml:space="preserve">………………………………………………………………………………………. </w:t>
      </w:r>
    </w:p>
    <w:p w14:paraId="5FC1BD96"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b/>
          <w:color w:val="000000"/>
          <w:sz w:val="24"/>
          <w:lang w:eastAsia="en-GB"/>
        </w:rPr>
        <w:t xml:space="preserve"> </w:t>
      </w:r>
    </w:p>
    <w:p w14:paraId="26931B9B" w14:textId="77777777" w:rsidR="00EB76E2" w:rsidRPr="00EB76E2" w:rsidRDefault="00EB76E2" w:rsidP="00EB76E2">
      <w:pPr>
        <w:spacing w:line="259" w:lineRule="auto"/>
        <w:ind w:left="-5" w:hanging="10"/>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b/>
          <w:color w:val="000000"/>
          <w:sz w:val="24"/>
          <w:lang w:eastAsia="en-GB"/>
        </w:rPr>
        <w:t xml:space="preserve">Practice Use Only </w:t>
      </w:r>
    </w:p>
    <w:p w14:paraId="7496C34D" w14:textId="77777777" w:rsidR="00EB76E2" w:rsidRPr="00EB76E2" w:rsidRDefault="00EB76E2" w:rsidP="00EB76E2">
      <w:pPr>
        <w:spacing w:line="259" w:lineRule="auto"/>
        <w:rPr>
          <w:rFonts w:ascii="Times New Roman" w:eastAsia="Times New Roman" w:hAnsi="Times New Roman" w:cs="Times New Roman"/>
          <w:color w:val="000000"/>
          <w:sz w:val="24"/>
          <w:lang w:eastAsia="en-GB"/>
        </w:rPr>
      </w:pPr>
      <w:r w:rsidRPr="00EB76E2">
        <w:rPr>
          <w:rFonts w:ascii="Times New Roman" w:eastAsia="Times New Roman" w:hAnsi="Times New Roman" w:cs="Times New Roman"/>
          <w:b/>
          <w:color w:val="000000"/>
          <w:sz w:val="24"/>
          <w:lang w:eastAsia="en-GB"/>
        </w:rPr>
        <w:t xml:space="preserve"> </w:t>
      </w:r>
    </w:p>
    <w:p w14:paraId="0565CAEA" w14:textId="0D20732B" w:rsidR="00EB76E2" w:rsidRPr="00EB76E2" w:rsidRDefault="00EB76E2" w:rsidP="00EB76E2">
      <w:pPr>
        <w:rPr>
          <w:rFonts w:ascii="Arial" w:hAnsi="Arial" w:cs="Arial"/>
          <w:color w:val="000000"/>
          <w:shd w:val="clear" w:color="auto" w:fill="FFFFFF"/>
        </w:rPr>
      </w:pPr>
      <w:r w:rsidRPr="00EB76E2">
        <w:rPr>
          <w:rFonts w:ascii="Times New Roman" w:eastAsia="Times New Roman" w:hAnsi="Times New Roman" w:cs="Times New Roman"/>
          <w:b/>
          <w:color w:val="000000"/>
          <w:sz w:val="24"/>
          <w:lang w:eastAsia="en-GB"/>
        </w:rPr>
        <w:t xml:space="preserve"> </w:t>
      </w:r>
      <w:r w:rsidRPr="00EB76E2">
        <w:rPr>
          <w:rFonts w:ascii="Times New Roman" w:eastAsia="Times New Roman" w:hAnsi="Times New Roman" w:cs="Times New Roman"/>
          <w:b/>
          <w:color w:val="000000"/>
          <w:sz w:val="24"/>
          <w:lang w:eastAsia="en-GB"/>
        </w:rPr>
        <w:tab/>
      </w:r>
      <w:r w:rsidRPr="00EB76E2">
        <w:rPr>
          <w:rFonts w:ascii="Times New Roman" w:eastAsia="Times New Roman" w:hAnsi="Times New Roman" w:cs="Times New Roman"/>
          <w:color w:val="000000"/>
          <w:sz w:val="24"/>
          <w:lang w:eastAsia="en-GB"/>
        </w:rPr>
        <w:t xml:space="preserve">Health Education Alcohol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r w:rsidR="000D26A0" w:rsidRPr="00EB76E2">
        <w:rPr>
          <w:rFonts w:ascii="Times New Roman" w:eastAsia="Times New Roman" w:hAnsi="Times New Roman" w:cs="Times New Roman"/>
          <w:color w:val="000000"/>
          <w:sz w:val="24"/>
          <w:lang w:eastAsia="en-GB"/>
        </w:rPr>
        <w:t xml:space="preserve">  [</w:t>
      </w:r>
      <w:r w:rsidRPr="00EB76E2">
        <w:rPr>
          <w:rFonts w:ascii="Times New Roman" w:eastAsia="Times New Roman" w:hAnsi="Times New Roman" w:cs="Times New Roman"/>
          <w:color w:val="000000"/>
          <w:sz w:val="24"/>
          <w:lang w:eastAsia="en-GB"/>
        </w:rPr>
        <w:t xml:space="preserve"> X ]             Alcohol Brief Intervention            </w:t>
      </w:r>
      <w:r w:rsidRPr="00EB76E2">
        <w:rPr>
          <w:rFonts w:ascii="Times New Roman" w:eastAsia="Times New Roman" w:hAnsi="Times New Roman" w:cs="Times New Roman"/>
          <w:color w:val="000000"/>
          <w:sz w:val="24"/>
          <w:lang w:eastAsia="en-GB"/>
        </w:rPr>
        <w:tab/>
        <w:t xml:space="preserve"> </w:t>
      </w:r>
      <w:r w:rsidRPr="00EB76E2">
        <w:rPr>
          <w:rFonts w:ascii="Times New Roman" w:eastAsia="Times New Roman" w:hAnsi="Times New Roman" w:cs="Times New Roman"/>
          <w:color w:val="000000"/>
          <w:sz w:val="24"/>
          <w:lang w:eastAsia="en-GB"/>
        </w:rPr>
        <w:tab/>
        <w:t xml:space="preserve">        [</w:t>
      </w:r>
    </w:p>
    <w:p w14:paraId="5642DF46" w14:textId="1C0AA9EA" w:rsidR="00371E1D" w:rsidRDefault="00371E1D">
      <w:pPr>
        <w:rPr>
          <w:rFonts w:ascii="Open Sans" w:hAnsi="Open Sans" w:cs="Open Sans"/>
          <w:color w:val="000000"/>
          <w:sz w:val="20"/>
          <w:szCs w:val="20"/>
          <w:shd w:val="clear" w:color="auto" w:fill="FFFFFF"/>
        </w:rPr>
      </w:pPr>
    </w:p>
    <w:p w14:paraId="4292EABA" w14:textId="730B3CBC" w:rsidR="000E1265" w:rsidRDefault="00B2313F" w:rsidP="00371E1D">
      <w:pPr>
        <w:jc w:val="center"/>
        <w:rPr>
          <w:rFonts w:ascii="Arial" w:hAnsi="Arial" w:cs="Arial"/>
          <w:b/>
          <w:bCs/>
          <w:sz w:val="40"/>
          <w:szCs w:val="40"/>
          <w:u w:val="single"/>
        </w:rPr>
      </w:pPr>
      <w:r>
        <w:rPr>
          <w:rFonts w:ascii="Arial" w:hAnsi="Arial" w:cs="Arial"/>
          <w:b/>
          <w:bCs/>
          <w:sz w:val="40"/>
          <w:szCs w:val="40"/>
          <w:u w:val="single"/>
        </w:rPr>
        <w:t xml:space="preserve"> </w:t>
      </w:r>
      <w:r w:rsidR="00371E1D">
        <w:rPr>
          <w:rFonts w:ascii="Arial" w:hAnsi="Arial" w:cs="Arial"/>
          <w:b/>
          <w:bCs/>
          <w:sz w:val="40"/>
          <w:szCs w:val="40"/>
          <w:u w:val="single"/>
        </w:rPr>
        <w:t>BIBLIOGRAPHY</w:t>
      </w:r>
    </w:p>
    <w:p w14:paraId="0519EC49" w14:textId="416DEB90" w:rsidR="003F2898" w:rsidRDefault="003F2898" w:rsidP="00507463">
      <w:pPr>
        <w:pStyle w:val="NormalWeb"/>
        <w:spacing w:before="0" w:beforeAutospacing="0" w:after="0" w:afterAutospacing="0" w:line="360" w:lineRule="auto"/>
        <w:rPr>
          <w:rFonts w:ascii="Arial" w:hAnsi="Arial" w:cs="Arial"/>
          <w:color w:val="000000"/>
          <w:sz w:val="22"/>
          <w:szCs w:val="22"/>
        </w:rPr>
      </w:pPr>
      <w:r w:rsidRPr="00586F24">
        <w:rPr>
          <w:rFonts w:ascii="Arial" w:hAnsi="Arial" w:cs="Arial"/>
          <w:color w:val="000000"/>
          <w:sz w:val="22"/>
          <w:szCs w:val="22"/>
        </w:rPr>
        <w:t>Atkins, R. C. (2005) “The epidemiology of chronic kidney disease,” </w:t>
      </w:r>
      <w:r w:rsidRPr="00586F24">
        <w:rPr>
          <w:rFonts w:ascii="Arial" w:hAnsi="Arial" w:cs="Arial"/>
          <w:i/>
          <w:iCs/>
          <w:color w:val="000000"/>
          <w:sz w:val="22"/>
          <w:szCs w:val="22"/>
        </w:rPr>
        <w:t>Kidney International</w:t>
      </w:r>
      <w:r w:rsidRPr="00586F24">
        <w:rPr>
          <w:rFonts w:ascii="Arial" w:hAnsi="Arial" w:cs="Arial"/>
          <w:color w:val="000000"/>
          <w:sz w:val="22"/>
          <w:szCs w:val="22"/>
        </w:rPr>
        <w:t>, 67, pp. S14–S18. doi: 10.1111/j.1523-1755.2005.</w:t>
      </w:r>
      <w:r w:rsidR="00661514" w:rsidRPr="00586F24">
        <w:rPr>
          <w:rFonts w:ascii="Arial" w:hAnsi="Arial" w:cs="Arial"/>
          <w:color w:val="000000"/>
          <w:sz w:val="22"/>
          <w:szCs w:val="22"/>
        </w:rPr>
        <w:t>09403. x.</w:t>
      </w:r>
    </w:p>
    <w:p w14:paraId="30F2BDB8" w14:textId="77777777" w:rsidR="007567A6" w:rsidRPr="00586F24" w:rsidRDefault="007567A6" w:rsidP="00507463">
      <w:pPr>
        <w:pStyle w:val="NormalWeb"/>
        <w:spacing w:before="0" w:beforeAutospacing="0" w:after="0" w:afterAutospacing="0" w:line="360" w:lineRule="auto"/>
        <w:rPr>
          <w:rFonts w:ascii="Arial" w:hAnsi="Arial" w:cs="Arial"/>
          <w:color w:val="000000"/>
          <w:sz w:val="22"/>
          <w:szCs w:val="22"/>
        </w:rPr>
      </w:pPr>
    </w:p>
    <w:p w14:paraId="0A722ECB" w14:textId="4C32683E" w:rsidR="00586F24" w:rsidRPr="00586F24" w:rsidRDefault="00586F24" w:rsidP="00507463">
      <w:pPr>
        <w:pStyle w:val="NormalWeb"/>
        <w:spacing w:before="0" w:beforeAutospacing="0" w:after="0" w:afterAutospacing="0" w:line="360" w:lineRule="auto"/>
        <w:rPr>
          <w:rFonts w:ascii="Arial" w:hAnsi="Arial" w:cs="Arial"/>
          <w:color w:val="000000"/>
          <w:sz w:val="22"/>
          <w:szCs w:val="22"/>
        </w:rPr>
      </w:pPr>
      <w:r w:rsidRPr="00586F24">
        <w:rPr>
          <w:rFonts w:ascii="Arial" w:hAnsi="Arial" w:cs="Arial"/>
          <w:color w:val="000000"/>
          <w:sz w:val="22"/>
          <w:szCs w:val="22"/>
        </w:rPr>
        <w:t>Hardt, P. D. </w:t>
      </w:r>
      <w:r w:rsidRPr="00586F24">
        <w:rPr>
          <w:rFonts w:ascii="Arial" w:hAnsi="Arial" w:cs="Arial"/>
          <w:i/>
          <w:iCs/>
          <w:color w:val="000000"/>
          <w:sz w:val="22"/>
          <w:szCs w:val="22"/>
        </w:rPr>
        <w:t>et al.</w:t>
      </w:r>
      <w:r w:rsidRPr="00586F24">
        <w:rPr>
          <w:rFonts w:ascii="Arial" w:hAnsi="Arial" w:cs="Arial"/>
          <w:color w:val="000000"/>
          <w:sz w:val="22"/>
          <w:szCs w:val="22"/>
        </w:rPr>
        <w:t> (2000) “Pancreatic exocrine function in patients with type 1 and type 2 diabetes mellitus,” </w:t>
      </w:r>
      <w:r w:rsidRPr="00586F24">
        <w:rPr>
          <w:rFonts w:ascii="Arial" w:hAnsi="Arial" w:cs="Arial"/>
          <w:i/>
          <w:iCs/>
          <w:color w:val="000000"/>
          <w:sz w:val="22"/>
          <w:szCs w:val="22"/>
        </w:rPr>
        <w:t xml:space="preserve">Acta </w:t>
      </w:r>
      <w:r w:rsidR="00661514" w:rsidRPr="00586F24">
        <w:rPr>
          <w:rFonts w:ascii="Arial" w:hAnsi="Arial" w:cs="Arial"/>
          <w:i/>
          <w:iCs/>
          <w:color w:val="000000"/>
          <w:sz w:val="22"/>
          <w:szCs w:val="22"/>
        </w:rPr>
        <w:t>Diabetologist</w:t>
      </w:r>
      <w:r w:rsidRPr="00586F24">
        <w:rPr>
          <w:rFonts w:ascii="Arial" w:hAnsi="Arial" w:cs="Arial"/>
          <w:color w:val="000000"/>
          <w:sz w:val="22"/>
          <w:szCs w:val="22"/>
        </w:rPr>
        <w:t>, 37(3), pp. 105–110. doi: 10.1007/s005920070011.</w:t>
      </w:r>
    </w:p>
    <w:p w14:paraId="3FFE23EF" w14:textId="5EB28383" w:rsidR="00F30C2A" w:rsidRPr="00586F24" w:rsidRDefault="009C0128" w:rsidP="00507463">
      <w:pPr>
        <w:pStyle w:val="NormalWeb"/>
        <w:spacing w:line="360" w:lineRule="auto"/>
        <w:rPr>
          <w:rFonts w:ascii="Arial" w:hAnsi="Arial" w:cs="Arial"/>
          <w:color w:val="000000"/>
          <w:sz w:val="22"/>
          <w:szCs w:val="22"/>
        </w:rPr>
      </w:pPr>
      <w:r>
        <w:rPr>
          <w:rFonts w:ascii="Open Sans" w:hAnsi="Open Sans" w:cs="Open Sans"/>
          <w:color w:val="000000"/>
          <w:sz w:val="20"/>
          <w:szCs w:val="20"/>
          <w:shd w:val="clear" w:color="auto" w:fill="FFFFFF"/>
        </w:rPr>
        <w:t>Mann, J. (2002) "Diet and risk of coronary heart disease and type 2 diabetes", </w:t>
      </w:r>
      <w:r>
        <w:rPr>
          <w:rFonts w:ascii="Open Sans" w:hAnsi="Open Sans" w:cs="Open Sans"/>
          <w:i/>
          <w:iCs/>
          <w:color w:val="000000"/>
          <w:sz w:val="20"/>
          <w:szCs w:val="20"/>
          <w:shd w:val="clear" w:color="auto" w:fill="FFFFFF"/>
        </w:rPr>
        <w:t>The Lancet</w:t>
      </w:r>
      <w:r>
        <w:rPr>
          <w:rFonts w:ascii="Open Sans" w:hAnsi="Open Sans" w:cs="Open Sans"/>
          <w:color w:val="000000"/>
          <w:sz w:val="20"/>
          <w:szCs w:val="20"/>
          <w:shd w:val="clear" w:color="auto" w:fill="FFFFFF"/>
        </w:rPr>
        <w:t>, 360(9335), pp. 783-789. doi: 10.1016/s0140-6736(02)09901-4.</w:t>
      </w:r>
    </w:p>
    <w:p w14:paraId="46D894C5" w14:textId="77777777" w:rsidR="003A25D7" w:rsidRPr="003A25D7" w:rsidRDefault="003A25D7" w:rsidP="00507463">
      <w:pPr>
        <w:pStyle w:val="NormalWeb"/>
        <w:spacing w:before="0" w:beforeAutospacing="0" w:after="0" w:afterAutospacing="0" w:line="360" w:lineRule="auto"/>
        <w:rPr>
          <w:rFonts w:ascii="Arial" w:hAnsi="Arial" w:cs="Arial"/>
          <w:color w:val="000000"/>
          <w:sz w:val="22"/>
          <w:szCs w:val="22"/>
        </w:rPr>
      </w:pPr>
      <w:r w:rsidRPr="003A25D7">
        <w:rPr>
          <w:rFonts w:ascii="Arial" w:hAnsi="Arial" w:cs="Arial"/>
          <w:color w:val="000000"/>
          <w:sz w:val="22"/>
          <w:szCs w:val="22"/>
        </w:rPr>
        <w:t>“Neuropeptide Y, the hypothalamus, and diabetes: Insights into the central control of metabolism” (1995) </w:t>
      </w:r>
      <w:r w:rsidRPr="003A25D7">
        <w:rPr>
          <w:rFonts w:ascii="Arial" w:hAnsi="Arial" w:cs="Arial"/>
          <w:i/>
          <w:iCs/>
          <w:color w:val="000000"/>
          <w:sz w:val="22"/>
          <w:szCs w:val="22"/>
        </w:rPr>
        <w:t>Peptides</w:t>
      </w:r>
      <w:r w:rsidRPr="003A25D7">
        <w:rPr>
          <w:rFonts w:ascii="Arial" w:hAnsi="Arial" w:cs="Arial"/>
          <w:color w:val="000000"/>
          <w:sz w:val="22"/>
          <w:szCs w:val="22"/>
        </w:rPr>
        <w:t>, 16(4), pp. 757–771. doi: 10.1016/0196-9781(94)00200-P.</w:t>
      </w:r>
    </w:p>
    <w:p w14:paraId="2F3CF645" w14:textId="2567DCF1" w:rsidR="00F30C2A" w:rsidRPr="00591B8B" w:rsidRDefault="003A25D7" w:rsidP="00507463">
      <w:pPr>
        <w:pStyle w:val="NormalWeb"/>
        <w:spacing w:line="360" w:lineRule="auto"/>
        <w:rPr>
          <w:rFonts w:ascii="Arial" w:hAnsi="Arial" w:cs="Arial"/>
          <w:color w:val="000000"/>
          <w:sz w:val="22"/>
          <w:szCs w:val="22"/>
        </w:rPr>
      </w:pPr>
      <w:r w:rsidRPr="003A25D7">
        <w:rPr>
          <w:rFonts w:ascii="Arial" w:hAnsi="Arial" w:cs="Arial"/>
          <w:color w:val="000000"/>
          <w:sz w:val="22"/>
          <w:szCs w:val="22"/>
        </w:rPr>
        <w:t>‌</w:t>
      </w:r>
      <w:r w:rsidR="009C0128">
        <w:rPr>
          <w:rFonts w:ascii="Open Sans" w:hAnsi="Open Sans" w:cs="Open Sans"/>
          <w:color w:val="000000"/>
          <w:sz w:val="20"/>
          <w:szCs w:val="20"/>
          <w:shd w:val="clear" w:color="auto" w:fill="FFFFFF"/>
        </w:rPr>
        <w:t>R</w:t>
      </w:r>
      <w:r w:rsidR="00F30C2A">
        <w:rPr>
          <w:rFonts w:ascii="Open Sans" w:hAnsi="Open Sans" w:cs="Open Sans"/>
          <w:color w:val="000000"/>
          <w:sz w:val="20"/>
          <w:szCs w:val="20"/>
          <w:shd w:val="clear" w:color="auto" w:fill="FFFFFF"/>
        </w:rPr>
        <w:t>oller, j. (2021) "endocrine system and its function."</w:t>
      </w:r>
    </w:p>
    <w:p w14:paraId="1A486018" w14:textId="50D2D2A2" w:rsidR="00371E1D" w:rsidRDefault="00371E1D" w:rsidP="0050746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w:t>
      </w:r>
      <w:r>
        <w:rPr>
          <w:rFonts w:ascii="Open Sans" w:hAnsi="Open Sans" w:cs="Open Sans"/>
          <w:color w:val="000000"/>
          <w:sz w:val="20"/>
          <w:szCs w:val="20"/>
          <w:shd w:val="clear" w:color="auto" w:fill="FFFFFF"/>
        </w:rPr>
        <w:t xml:space="preserve">oss and </w:t>
      </w:r>
      <w:r>
        <w:rPr>
          <w:rFonts w:ascii="Open Sans" w:hAnsi="Open Sans" w:cs="Open Sans"/>
          <w:color w:val="000000"/>
          <w:sz w:val="20"/>
          <w:szCs w:val="20"/>
          <w:shd w:val="clear" w:color="auto" w:fill="FFFFFF"/>
        </w:rPr>
        <w:t>Wilson</w:t>
      </w:r>
      <w:r>
        <w:rPr>
          <w:rFonts w:ascii="Open Sans" w:hAnsi="Open Sans" w:cs="Open Sans"/>
          <w:color w:val="000000"/>
          <w:sz w:val="20"/>
          <w:szCs w:val="20"/>
          <w:shd w:val="clear" w:color="auto" w:fill="FFFFFF"/>
        </w:rPr>
        <w:t xml:space="preserve"> (2021) </w:t>
      </w:r>
      <w:r>
        <w:rPr>
          <w:rFonts w:ascii="Open Sans" w:hAnsi="Open Sans" w:cs="Open Sans"/>
          <w:i/>
          <w:iCs/>
          <w:color w:val="000000"/>
          <w:sz w:val="20"/>
          <w:szCs w:val="20"/>
          <w:shd w:val="clear" w:color="auto" w:fill="FFFFFF"/>
        </w:rPr>
        <w:t xml:space="preserve">anatomy and physiology in </w:t>
      </w:r>
      <w:r>
        <w:rPr>
          <w:rFonts w:ascii="Open Sans" w:hAnsi="Open Sans" w:cs="Open Sans"/>
          <w:i/>
          <w:iCs/>
          <w:color w:val="000000"/>
          <w:sz w:val="20"/>
          <w:szCs w:val="20"/>
          <w:shd w:val="clear" w:color="auto" w:fill="FFFFFF"/>
        </w:rPr>
        <w:t>health</w:t>
      </w:r>
      <w:r>
        <w:rPr>
          <w:rFonts w:ascii="Open Sans" w:hAnsi="Open Sans" w:cs="Open Sans"/>
          <w:i/>
          <w:iCs/>
          <w:color w:val="000000"/>
          <w:sz w:val="20"/>
          <w:szCs w:val="20"/>
          <w:shd w:val="clear" w:color="auto" w:fill="FFFFFF"/>
        </w:rPr>
        <w:t xml:space="preserve"> and illness</w:t>
      </w:r>
      <w:r>
        <w:rPr>
          <w:rFonts w:ascii="Open Sans" w:hAnsi="Open Sans" w:cs="Open Sans"/>
          <w:color w:val="000000"/>
          <w:sz w:val="20"/>
          <w:szCs w:val="20"/>
          <w:shd w:val="clear" w:color="auto" w:fill="FFFFFF"/>
        </w:rPr>
        <w:t xml:space="preserve">. 13th edn. </w:t>
      </w:r>
      <w:r>
        <w:rPr>
          <w:rFonts w:ascii="Open Sans" w:hAnsi="Open Sans" w:cs="Open Sans"/>
          <w:color w:val="000000"/>
          <w:sz w:val="20"/>
          <w:szCs w:val="20"/>
          <w:shd w:val="clear" w:color="auto" w:fill="FFFFFF"/>
        </w:rPr>
        <w:t>Elsevier</w:t>
      </w:r>
      <w:r>
        <w:rPr>
          <w:rFonts w:ascii="Open Sans" w:hAnsi="Open Sans" w:cs="Open Sans"/>
          <w:color w:val="000000"/>
          <w:sz w:val="20"/>
          <w:szCs w:val="20"/>
          <w:shd w:val="clear" w:color="auto" w:fill="FFFFFF"/>
        </w:rPr>
        <w:t>.</w:t>
      </w:r>
    </w:p>
    <w:p w14:paraId="42E76080" w14:textId="77777777" w:rsidR="007567A6" w:rsidRDefault="007567A6" w:rsidP="00507463">
      <w:pPr>
        <w:rPr>
          <w:rFonts w:ascii="Open Sans" w:hAnsi="Open Sans" w:cs="Open Sans"/>
          <w:color w:val="000000"/>
          <w:sz w:val="20"/>
          <w:szCs w:val="20"/>
          <w:shd w:val="clear" w:color="auto" w:fill="FFFFFF"/>
        </w:rPr>
      </w:pPr>
    </w:p>
    <w:p w14:paraId="67679035" w14:textId="3D955078" w:rsidR="00B91EAF" w:rsidRDefault="009C0128" w:rsidP="0050746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Rutledge</w:t>
      </w:r>
      <w:r w:rsidR="00B91EAF">
        <w:rPr>
          <w:rFonts w:ascii="Open Sans" w:hAnsi="Open Sans" w:cs="Open Sans"/>
          <w:color w:val="000000"/>
          <w:sz w:val="20"/>
          <w:szCs w:val="20"/>
          <w:shd w:val="clear" w:color="auto" w:fill="FFFFFF"/>
        </w:rPr>
        <w:t xml:space="preserve">, j. </w:t>
      </w:r>
      <w:r>
        <w:rPr>
          <w:rFonts w:ascii="Open Sans" w:hAnsi="Open Sans" w:cs="Open Sans"/>
          <w:color w:val="000000"/>
          <w:sz w:val="20"/>
          <w:szCs w:val="20"/>
          <w:shd w:val="clear" w:color="auto" w:fill="FFFFFF"/>
        </w:rPr>
        <w:t>S</w:t>
      </w:r>
      <w:r w:rsidR="00B91EAF">
        <w:rPr>
          <w:rFonts w:ascii="Open Sans" w:hAnsi="Open Sans" w:cs="Open Sans"/>
          <w:color w:val="000000"/>
          <w:sz w:val="20"/>
          <w:szCs w:val="20"/>
          <w:shd w:val="clear" w:color="auto" w:fill="FFFFFF"/>
        </w:rPr>
        <w:t xml:space="preserve">chwartz, h. </w:t>
      </w:r>
      <w:r w:rsidR="00B91EAF">
        <w:rPr>
          <w:rFonts w:ascii="Open Sans" w:hAnsi="Open Sans" w:cs="Open Sans"/>
          <w:color w:val="000000"/>
          <w:sz w:val="20"/>
          <w:szCs w:val="20"/>
          <w:shd w:val="clear" w:color="auto" w:fill="FFFFFF"/>
        </w:rPr>
        <w:t xml:space="preserve">et al </w:t>
      </w:r>
      <w:r w:rsidR="00B91EAF">
        <w:rPr>
          <w:rFonts w:ascii="Open Sans" w:hAnsi="Open Sans" w:cs="Open Sans"/>
          <w:color w:val="000000"/>
          <w:sz w:val="20"/>
          <w:szCs w:val="20"/>
          <w:shd w:val="clear" w:color="auto" w:fill="FFFFFF"/>
        </w:rPr>
        <w:t>(2021) "the challenge of type 1 diabetes mellitus", </w:t>
      </w:r>
      <w:r w:rsidR="00B91EAF">
        <w:rPr>
          <w:rFonts w:ascii="Open Sans" w:hAnsi="Open Sans" w:cs="Open Sans"/>
          <w:i/>
          <w:iCs/>
          <w:color w:val="000000"/>
          <w:sz w:val="20"/>
          <w:szCs w:val="20"/>
          <w:shd w:val="clear" w:color="auto" w:fill="FFFFFF"/>
        </w:rPr>
        <w:t>ilar journal</w:t>
      </w:r>
      <w:r w:rsidR="00B91EAF">
        <w:rPr>
          <w:rFonts w:ascii="Open Sans" w:hAnsi="Open Sans" w:cs="Open Sans"/>
          <w:color w:val="000000"/>
          <w:sz w:val="20"/>
          <w:szCs w:val="20"/>
          <w:shd w:val="clear" w:color="auto" w:fill="FFFFFF"/>
        </w:rPr>
        <w:t>.</w:t>
      </w:r>
    </w:p>
    <w:p w14:paraId="243CF013" w14:textId="77777777" w:rsidR="007567A6" w:rsidRDefault="007567A6" w:rsidP="00507463">
      <w:pPr>
        <w:rPr>
          <w:rFonts w:ascii="Open Sans" w:hAnsi="Open Sans" w:cs="Open Sans"/>
          <w:color w:val="000000"/>
          <w:sz w:val="20"/>
          <w:szCs w:val="20"/>
          <w:shd w:val="clear" w:color="auto" w:fill="FFFFFF"/>
        </w:rPr>
      </w:pPr>
    </w:p>
    <w:p w14:paraId="7D3FCAD7" w14:textId="0F5BB105" w:rsidR="009D00FA" w:rsidRDefault="009D00FA" w:rsidP="00507463">
      <w:pPr>
        <w:pStyle w:val="NormalWeb"/>
        <w:spacing w:before="0" w:beforeAutospacing="0" w:after="0" w:afterAutospacing="0" w:line="360" w:lineRule="auto"/>
        <w:rPr>
          <w:rFonts w:ascii="Arial" w:hAnsi="Arial" w:cs="Arial"/>
          <w:color w:val="000000"/>
          <w:sz w:val="22"/>
          <w:szCs w:val="22"/>
        </w:rPr>
      </w:pPr>
      <w:r w:rsidRPr="002128C7">
        <w:rPr>
          <w:rFonts w:ascii="Arial" w:hAnsi="Arial" w:cs="Arial"/>
          <w:color w:val="000000"/>
          <w:sz w:val="22"/>
          <w:szCs w:val="22"/>
        </w:rPr>
        <w:t>Schultheiss, H.-P. </w:t>
      </w:r>
      <w:r w:rsidRPr="002128C7">
        <w:rPr>
          <w:rFonts w:ascii="Arial" w:hAnsi="Arial" w:cs="Arial"/>
          <w:i/>
          <w:iCs/>
          <w:color w:val="000000"/>
          <w:sz w:val="22"/>
          <w:szCs w:val="22"/>
        </w:rPr>
        <w:t>et al.</w:t>
      </w:r>
      <w:r w:rsidRPr="002128C7">
        <w:rPr>
          <w:rFonts w:ascii="Arial" w:hAnsi="Arial" w:cs="Arial"/>
          <w:color w:val="000000"/>
          <w:sz w:val="22"/>
          <w:szCs w:val="22"/>
        </w:rPr>
        <w:t> (2019) “Dilated cardiomyopathy,” </w:t>
      </w:r>
      <w:r w:rsidRPr="002128C7">
        <w:rPr>
          <w:rFonts w:ascii="Arial" w:hAnsi="Arial" w:cs="Arial"/>
          <w:i/>
          <w:iCs/>
          <w:color w:val="000000"/>
          <w:sz w:val="22"/>
          <w:szCs w:val="22"/>
        </w:rPr>
        <w:t>Nature Reviews Disease Primers</w:t>
      </w:r>
      <w:r w:rsidRPr="002128C7">
        <w:rPr>
          <w:rFonts w:ascii="Arial" w:hAnsi="Arial" w:cs="Arial"/>
          <w:color w:val="000000"/>
          <w:sz w:val="22"/>
          <w:szCs w:val="22"/>
        </w:rPr>
        <w:t>, 5(1). doi: 10.1038/s41572-019-0084-1.</w:t>
      </w:r>
    </w:p>
    <w:p w14:paraId="4BA2BF65" w14:textId="77777777" w:rsidR="007567A6" w:rsidRDefault="007567A6" w:rsidP="00507463">
      <w:pPr>
        <w:pStyle w:val="NormalWeb"/>
        <w:spacing w:before="0" w:beforeAutospacing="0" w:after="0" w:afterAutospacing="0" w:line="360" w:lineRule="auto"/>
        <w:rPr>
          <w:rFonts w:ascii="Arial" w:hAnsi="Arial" w:cs="Arial"/>
          <w:color w:val="000000"/>
          <w:sz w:val="22"/>
          <w:szCs w:val="22"/>
        </w:rPr>
      </w:pPr>
    </w:p>
    <w:p w14:paraId="7F640864" w14:textId="184FEFAD" w:rsidR="008A2F23" w:rsidRPr="002128C7" w:rsidRDefault="008A2F23" w:rsidP="00507463">
      <w:pPr>
        <w:pStyle w:val="NormalWeb"/>
        <w:spacing w:before="0" w:beforeAutospacing="0" w:after="0" w:afterAutospacing="0" w:line="360" w:lineRule="auto"/>
        <w:rPr>
          <w:rFonts w:ascii="Arial" w:hAnsi="Arial" w:cs="Arial"/>
          <w:color w:val="000000"/>
          <w:sz w:val="22"/>
          <w:szCs w:val="22"/>
        </w:rPr>
      </w:pPr>
      <w:r w:rsidRPr="008A2F23">
        <w:rPr>
          <w:rFonts w:ascii="Arial" w:hAnsi="Arial" w:cs="Arial"/>
          <w:color w:val="000000"/>
          <w:sz w:val="22"/>
          <w:szCs w:val="22"/>
        </w:rPr>
        <w:t>https://www.sciencedirect.com/science/article/abs/pii/S0188440904001791</w:t>
      </w:r>
    </w:p>
    <w:p w14:paraId="3F5A6CFF" w14:textId="243B89B1" w:rsidR="00062C42" w:rsidRDefault="00062C42" w:rsidP="00507463">
      <w:pPr>
        <w:pStyle w:val="NormalWeb"/>
        <w:spacing w:line="360" w:lineRule="auto"/>
        <w:rPr>
          <w:rFonts w:ascii="Arial" w:hAnsi="Arial" w:cs="Arial"/>
          <w:color w:val="333333"/>
          <w:sz w:val="22"/>
          <w:szCs w:val="22"/>
          <w:shd w:val="clear" w:color="auto" w:fill="FFFFFF"/>
        </w:rPr>
      </w:pPr>
      <w:r w:rsidRPr="002128C7">
        <w:rPr>
          <w:rFonts w:ascii="Arial" w:hAnsi="Arial" w:cs="Arial"/>
          <w:color w:val="333333"/>
          <w:sz w:val="22"/>
          <w:szCs w:val="22"/>
          <w:shd w:val="clear" w:color="auto" w:fill="FFFFFF"/>
        </w:rPr>
        <w:t>Stewart KJ. Exercise Training and the Cardiovascular Consequences of Type 2 Diabetes and Hypertension</w:t>
      </w:r>
      <w:r w:rsidRPr="002128C7">
        <w:rPr>
          <w:rStyle w:val="colon-for-citation-subtitle"/>
          <w:rFonts w:ascii="Arial" w:hAnsi="Arial" w:cs="Arial"/>
          <w:color w:val="333333"/>
          <w:sz w:val="22"/>
          <w:szCs w:val="22"/>
          <w:shd w:val="clear" w:color="auto" w:fill="FFFFFF"/>
        </w:rPr>
        <w:t>: </w:t>
      </w:r>
      <w:r w:rsidRPr="002128C7">
        <w:rPr>
          <w:rStyle w:val="subtitle"/>
          <w:rFonts w:ascii="Arial" w:eastAsiaTheme="minorEastAsia" w:hAnsi="Arial" w:cs="Arial"/>
          <w:color w:val="333333"/>
          <w:sz w:val="22"/>
          <w:szCs w:val="22"/>
          <w:shd w:val="clear" w:color="auto" w:fill="FFFFFF"/>
        </w:rPr>
        <w:t>Plausible Mechanisms for Improving Cardiovascular Health</w:t>
      </w:r>
      <w:r w:rsidRPr="002128C7">
        <w:rPr>
          <w:rFonts w:ascii="Arial" w:hAnsi="Arial" w:cs="Arial"/>
          <w:color w:val="333333"/>
          <w:sz w:val="22"/>
          <w:szCs w:val="22"/>
          <w:shd w:val="clear" w:color="auto" w:fill="FFFFFF"/>
        </w:rPr>
        <w:t>. </w:t>
      </w:r>
      <w:r w:rsidRPr="002128C7">
        <w:rPr>
          <w:rStyle w:val="Emphasis"/>
          <w:rFonts w:ascii="Arial" w:hAnsi="Arial" w:cs="Arial"/>
          <w:color w:val="333333"/>
          <w:sz w:val="22"/>
          <w:szCs w:val="22"/>
          <w:shd w:val="clear" w:color="auto" w:fill="FFFFFF"/>
        </w:rPr>
        <w:t>JAMA.</w:t>
      </w:r>
      <w:r w:rsidRPr="002128C7">
        <w:rPr>
          <w:rFonts w:ascii="Arial" w:hAnsi="Arial" w:cs="Arial"/>
          <w:color w:val="333333"/>
          <w:sz w:val="22"/>
          <w:szCs w:val="22"/>
          <w:shd w:val="clear" w:color="auto" w:fill="FFFFFF"/>
        </w:rPr>
        <w:t> 2002;288(13):1622–1631. doi:10.1001/jama.288.13.1622</w:t>
      </w:r>
    </w:p>
    <w:p w14:paraId="4896ED84" w14:textId="77777777" w:rsidR="00965E4A" w:rsidRPr="00965E4A" w:rsidRDefault="00965E4A" w:rsidP="00965E4A">
      <w:pPr>
        <w:pStyle w:val="NormalWeb"/>
        <w:spacing w:before="0" w:beforeAutospacing="0" w:after="0" w:afterAutospacing="0" w:line="360" w:lineRule="atLeast"/>
        <w:rPr>
          <w:rFonts w:ascii="Arial" w:hAnsi="Arial" w:cs="Arial"/>
          <w:color w:val="000000"/>
          <w:sz w:val="22"/>
          <w:szCs w:val="22"/>
        </w:rPr>
      </w:pPr>
      <w:r w:rsidRPr="00965E4A">
        <w:rPr>
          <w:rFonts w:ascii="Arial" w:hAnsi="Arial" w:cs="Arial"/>
          <w:color w:val="000000"/>
          <w:sz w:val="22"/>
          <w:szCs w:val="22"/>
        </w:rPr>
        <w:t>Tuomi, T. (2005) “Type 1 and Type 2 Diabetes: What Do They Have in Common?,” </w:t>
      </w:r>
      <w:r w:rsidRPr="00965E4A">
        <w:rPr>
          <w:rFonts w:ascii="Arial" w:hAnsi="Arial" w:cs="Arial"/>
          <w:i/>
          <w:iCs/>
          <w:color w:val="000000"/>
          <w:sz w:val="22"/>
          <w:szCs w:val="22"/>
        </w:rPr>
        <w:t>Diabetes</w:t>
      </w:r>
      <w:r w:rsidRPr="00965E4A">
        <w:rPr>
          <w:rFonts w:ascii="Arial" w:hAnsi="Arial" w:cs="Arial"/>
          <w:color w:val="000000"/>
          <w:sz w:val="22"/>
          <w:szCs w:val="22"/>
        </w:rPr>
        <w:t>, 54(Supplement 2), pp. S40–S45. doi: 10.2337/diabetes.54.suppl_2.s40.</w:t>
      </w:r>
    </w:p>
    <w:p w14:paraId="6122AB35" w14:textId="77777777" w:rsidR="00965E4A" w:rsidRDefault="00965E4A" w:rsidP="00965E4A">
      <w:pPr>
        <w:pStyle w:val="NormalWeb"/>
        <w:rPr>
          <w:rFonts w:ascii="Calibri" w:hAnsi="Calibri" w:cs="Calibri"/>
          <w:color w:val="000000"/>
          <w:sz w:val="27"/>
          <w:szCs w:val="27"/>
        </w:rPr>
      </w:pPr>
      <w:r>
        <w:rPr>
          <w:rFonts w:ascii="Calibri" w:hAnsi="Calibri" w:cs="Calibri"/>
          <w:color w:val="000000"/>
          <w:sz w:val="27"/>
          <w:szCs w:val="27"/>
        </w:rPr>
        <w:t>‌</w:t>
      </w:r>
    </w:p>
    <w:p w14:paraId="46DCC405" w14:textId="77777777" w:rsidR="000E1265" w:rsidRPr="00062C42" w:rsidRDefault="000E1265" w:rsidP="000E1265">
      <w:pPr>
        <w:rPr>
          <w:rFonts w:ascii="Arial" w:hAnsi="Arial" w:cs="Arial"/>
        </w:rPr>
      </w:pPr>
    </w:p>
    <w:p w14:paraId="6B967BB6" w14:textId="77777777" w:rsidR="000E1265" w:rsidRPr="000E1265" w:rsidRDefault="000E1265" w:rsidP="000E1265">
      <w:pPr>
        <w:rPr>
          <w:rFonts w:ascii="Arial" w:hAnsi="Arial" w:cs="Arial"/>
        </w:rPr>
      </w:pPr>
    </w:p>
    <w:p w14:paraId="0B90636E" w14:textId="77777777" w:rsidR="000E1265" w:rsidRPr="00CE10EE" w:rsidRDefault="000E1265" w:rsidP="000E1265">
      <w:pPr>
        <w:jc w:val="center"/>
        <w:rPr>
          <w:rFonts w:ascii="Arial" w:hAnsi="Arial" w:cs="Arial"/>
        </w:rPr>
      </w:pPr>
    </w:p>
    <w:p w14:paraId="164CFEA1" w14:textId="22D12BB9" w:rsidR="000E1265" w:rsidRDefault="000E1265" w:rsidP="003B2DF4">
      <w:pPr>
        <w:rPr>
          <w:rFonts w:ascii="Arial" w:hAnsi="Arial" w:cs="Arial"/>
        </w:rPr>
      </w:pPr>
    </w:p>
    <w:p w14:paraId="4D872BC0" w14:textId="55A652E5" w:rsidR="000E1265" w:rsidRDefault="000E1265" w:rsidP="003B2DF4">
      <w:pPr>
        <w:rPr>
          <w:rFonts w:ascii="Arial" w:hAnsi="Arial" w:cs="Arial"/>
        </w:rPr>
      </w:pPr>
    </w:p>
    <w:p w14:paraId="68C6F57A" w14:textId="77777777" w:rsidR="000E1265" w:rsidRDefault="000E1265" w:rsidP="003B2DF4">
      <w:pPr>
        <w:rPr>
          <w:rFonts w:ascii="Arial" w:hAnsi="Arial" w:cs="Arial"/>
        </w:rPr>
      </w:pPr>
    </w:p>
    <w:p w14:paraId="1CE06549" w14:textId="679A5BA9" w:rsidR="000E1265" w:rsidRDefault="000E1265" w:rsidP="003B2DF4">
      <w:pPr>
        <w:rPr>
          <w:rFonts w:ascii="Arial" w:hAnsi="Arial" w:cs="Arial"/>
        </w:rPr>
      </w:pPr>
    </w:p>
    <w:p w14:paraId="27BB60CD" w14:textId="77777777" w:rsidR="000E1265" w:rsidRPr="003B2DF4" w:rsidRDefault="000E1265" w:rsidP="003B2DF4">
      <w:pPr>
        <w:rPr>
          <w:rFonts w:ascii="Arial" w:hAnsi="Arial" w:cs="Arial"/>
        </w:rPr>
      </w:pPr>
    </w:p>
    <w:sectPr w:rsidR="000E1265" w:rsidRPr="003B2DF4" w:rsidSect="003B2D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DF4"/>
    <w:rsid w:val="0002323F"/>
    <w:rsid w:val="000359F6"/>
    <w:rsid w:val="0003684C"/>
    <w:rsid w:val="000479ED"/>
    <w:rsid w:val="000534F0"/>
    <w:rsid w:val="00062C42"/>
    <w:rsid w:val="000633C4"/>
    <w:rsid w:val="00092A43"/>
    <w:rsid w:val="000B4313"/>
    <w:rsid w:val="000D26A0"/>
    <w:rsid w:val="000E1265"/>
    <w:rsid w:val="000F798E"/>
    <w:rsid w:val="00101FE3"/>
    <w:rsid w:val="001340F7"/>
    <w:rsid w:val="00150274"/>
    <w:rsid w:val="00151526"/>
    <w:rsid w:val="00152B87"/>
    <w:rsid w:val="001846ED"/>
    <w:rsid w:val="001A08AD"/>
    <w:rsid w:val="001A7222"/>
    <w:rsid w:val="001C7695"/>
    <w:rsid w:val="001E3542"/>
    <w:rsid w:val="002111CB"/>
    <w:rsid w:val="002128C7"/>
    <w:rsid w:val="00225754"/>
    <w:rsid w:val="00234A52"/>
    <w:rsid w:val="002350FD"/>
    <w:rsid w:val="00276B31"/>
    <w:rsid w:val="0028440F"/>
    <w:rsid w:val="002A1576"/>
    <w:rsid w:val="002A7B19"/>
    <w:rsid w:val="002B0987"/>
    <w:rsid w:val="002D0C1E"/>
    <w:rsid w:val="002F4373"/>
    <w:rsid w:val="002F5385"/>
    <w:rsid w:val="00302D4D"/>
    <w:rsid w:val="0033797A"/>
    <w:rsid w:val="00337C2A"/>
    <w:rsid w:val="003406C1"/>
    <w:rsid w:val="00371E1D"/>
    <w:rsid w:val="00372304"/>
    <w:rsid w:val="0037545A"/>
    <w:rsid w:val="003A25D7"/>
    <w:rsid w:val="003B2DF4"/>
    <w:rsid w:val="003C0C45"/>
    <w:rsid w:val="003F2898"/>
    <w:rsid w:val="00420F23"/>
    <w:rsid w:val="0042796E"/>
    <w:rsid w:val="00451DC6"/>
    <w:rsid w:val="00457448"/>
    <w:rsid w:val="00486F45"/>
    <w:rsid w:val="004A1D1D"/>
    <w:rsid w:val="004B5C14"/>
    <w:rsid w:val="004D0553"/>
    <w:rsid w:val="004E261B"/>
    <w:rsid w:val="004F468D"/>
    <w:rsid w:val="00501551"/>
    <w:rsid w:val="0050181D"/>
    <w:rsid w:val="00507463"/>
    <w:rsid w:val="00525383"/>
    <w:rsid w:val="00527F5F"/>
    <w:rsid w:val="00577103"/>
    <w:rsid w:val="0057738D"/>
    <w:rsid w:val="00586F24"/>
    <w:rsid w:val="00591B8B"/>
    <w:rsid w:val="00616568"/>
    <w:rsid w:val="00616DC0"/>
    <w:rsid w:val="00631B52"/>
    <w:rsid w:val="00631F60"/>
    <w:rsid w:val="00661514"/>
    <w:rsid w:val="00681F5E"/>
    <w:rsid w:val="00695F17"/>
    <w:rsid w:val="006A0F1B"/>
    <w:rsid w:val="006A2996"/>
    <w:rsid w:val="006C0AF6"/>
    <w:rsid w:val="006C6894"/>
    <w:rsid w:val="006D605B"/>
    <w:rsid w:val="006F435E"/>
    <w:rsid w:val="00723ACA"/>
    <w:rsid w:val="00731131"/>
    <w:rsid w:val="007567A6"/>
    <w:rsid w:val="0077573A"/>
    <w:rsid w:val="007867F9"/>
    <w:rsid w:val="007A3B60"/>
    <w:rsid w:val="007A5B98"/>
    <w:rsid w:val="007B0704"/>
    <w:rsid w:val="007D26A0"/>
    <w:rsid w:val="007E3080"/>
    <w:rsid w:val="007F3347"/>
    <w:rsid w:val="00811BBC"/>
    <w:rsid w:val="00814E44"/>
    <w:rsid w:val="008153D4"/>
    <w:rsid w:val="008247DB"/>
    <w:rsid w:val="008611BB"/>
    <w:rsid w:val="00864A7A"/>
    <w:rsid w:val="008961B9"/>
    <w:rsid w:val="008A1CCF"/>
    <w:rsid w:val="008A2C1D"/>
    <w:rsid w:val="008A2F23"/>
    <w:rsid w:val="008B3762"/>
    <w:rsid w:val="008B69F1"/>
    <w:rsid w:val="008B6B51"/>
    <w:rsid w:val="008E20E2"/>
    <w:rsid w:val="008E508C"/>
    <w:rsid w:val="0090091D"/>
    <w:rsid w:val="00943227"/>
    <w:rsid w:val="00947F97"/>
    <w:rsid w:val="00953088"/>
    <w:rsid w:val="00954F8A"/>
    <w:rsid w:val="00965E4A"/>
    <w:rsid w:val="00987EB1"/>
    <w:rsid w:val="009909DC"/>
    <w:rsid w:val="00994622"/>
    <w:rsid w:val="009B07D5"/>
    <w:rsid w:val="009C0128"/>
    <w:rsid w:val="009D00FA"/>
    <w:rsid w:val="009F2F00"/>
    <w:rsid w:val="00A27DD1"/>
    <w:rsid w:val="00A31C16"/>
    <w:rsid w:val="00A5561F"/>
    <w:rsid w:val="00A624A6"/>
    <w:rsid w:val="00A66C12"/>
    <w:rsid w:val="00A74036"/>
    <w:rsid w:val="00A749CA"/>
    <w:rsid w:val="00AA594F"/>
    <w:rsid w:val="00AC4BF2"/>
    <w:rsid w:val="00AE3332"/>
    <w:rsid w:val="00AE41AC"/>
    <w:rsid w:val="00AE5452"/>
    <w:rsid w:val="00AF48B0"/>
    <w:rsid w:val="00B141E1"/>
    <w:rsid w:val="00B208A4"/>
    <w:rsid w:val="00B2313F"/>
    <w:rsid w:val="00B25095"/>
    <w:rsid w:val="00B32F2A"/>
    <w:rsid w:val="00B3693A"/>
    <w:rsid w:val="00B770B3"/>
    <w:rsid w:val="00B85ABF"/>
    <w:rsid w:val="00B91EAF"/>
    <w:rsid w:val="00B935E1"/>
    <w:rsid w:val="00BB04A2"/>
    <w:rsid w:val="00BB2685"/>
    <w:rsid w:val="00BB2E5F"/>
    <w:rsid w:val="00C25DA2"/>
    <w:rsid w:val="00C933F7"/>
    <w:rsid w:val="00CC146E"/>
    <w:rsid w:val="00CC4B79"/>
    <w:rsid w:val="00CC64FF"/>
    <w:rsid w:val="00CD5575"/>
    <w:rsid w:val="00CE10EE"/>
    <w:rsid w:val="00CF1B71"/>
    <w:rsid w:val="00CF1E29"/>
    <w:rsid w:val="00D24CBB"/>
    <w:rsid w:val="00D32F73"/>
    <w:rsid w:val="00D4262C"/>
    <w:rsid w:val="00D560F7"/>
    <w:rsid w:val="00D616BD"/>
    <w:rsid w:val="00D66FE7"/>
    <w:rsid w:val="00D71521"/>
    <w:rsid w:val="00D9189D"/>
    <w:rsid w:val="00DA6894"/>
    <w:rsid w:val="00DB3F86"/>
    <w:rsid w:val="00DD16BE"/>
    <w:rsid w:val="00DD629D"/>
    <w:rsid w:val="00DE6DE0"/>
    <w:rsid w:val="00DF51B3"/>
    <w:rsid w:val="00E238D0"/>
    <w:rsid w:val="00E50B5C"/>
    <w:rsid w:val="00E97609"/>
    <w:rsid w:val="00EB76E2"/>
    <w:rsid w:val="00F01684"/>
    <w:rsid w:val="00F026BA"/>
    <w:rsid w:val="00F05C31"/>
    <w:rsid w:val="00F1491F"/>
    <w:rsid w:val="00F16D94"/>
    <w:rsid w:val="00F30C2A"/>
    <w:rsid w:val="00F33E65"/>
    <w:rsid w:val="00F366AF"/>
    <w:rsid w:val="00F368A2"/>
    <w:rsid w:val="00F62455"/>
    <w:rsid w:val="00F80D82"/>
    <w:rsid w:val="00FB02A8"/>
    <w:rsid w:val="00FC16B0"/>
    <w:rsid w:val="00FC6976"/>
    <w:rsid w:val="00FE464A"/>
    <w:rsid w:val="00FE6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87387"/>
  <w15:chartTrackingRefBased/>
  <w15:docId w15:val="{BE695549-548C-4628-8BB8-5EF4125E0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2DF4"/>
    <w:pPr>
      <w:spacing w:line="240" w:lineRule="auto"/>
    </w:pPr>
    <w:rPr>
      <w:rFonts w:eastAsiaTheme="minorEastAsia"/>
      <w:lang w:val="en-US"/>
    </w:rPr>
  </w:style>
  <w:style w:type="character" w:customStyle="1" w:styleId="NoSpacingChar">
    <w:name w:val="No Spacing Char"/>
    <w:basedOn w:val="DefaultParagraphFont"/>
    <w:link w:val="NoSpacing"/>
    <w:uiPriority w:val="1"/>
    <w:rsid w:val="003B2DF4"/>
    <w:rPr>
      <w:rFonts w:eastAsiaTheme="minorEastAsia"/>
      <w:lang w:val="en-US"/>
    </w:rPr>
  </w:style>
  <w:style w:type="table" w:customStyle="1" w:styleId="TableGrid">
    <w:name w:val="TableGrid"/>
    <w:rsid w:val="00EB76E2"/>
    <w:pPr>
      <w:spacing w:line="240" w:lineRule="auto"/>
    </w:pPr>
    <w:rPr>
      <w:rFonts w:eastAsiaTheme="minorEastAsia"/>
      <w:lang w:eastAsia="en-GB"/>
    </w:rPr>
    <w:tblPr>
      <w:tblCellMar>
        <w:top w:w="0" w:type="dxa"/>
        <w:left w:w="0" w:type="dxa"/>
        <w:bottom w:w="0" w:type="dxa"/>
        <w:right w:w="0" w:type="dxa"/>
      </w:tblCellMar>
    </w:tblPr>
  </w:style>
  <w:style w:type="character" w:customStyle="1" w:styleId="subtitle">
    <w:name w:val="subtitle"/>
    <w:basedOn w:val="DefaultParagraphFont"/>
    <w:rsid w:val="00062C42"/>
  </w:style>
  <w:style w:type="character" w:customStyle="1" w:styleId="colon-for-citation-subtitle">
    <w:name w:val="colon-for-citation-subtitle"/>
    <w:basedOn w:val="DefaultParagraphFont"/>
    <w:rsid w:val="00062C42"/>
  </w:style>
  <w:style w:type="character" w:styleId="Emphasis">
    <w:name w:val="Emphasis"/>
    <w:basedOn w:val="DefaultParagraphFont"/>
    <w:uiPriority w:val="20"/>
    <w:qFormat/>
    <w:rsid w:val="00062C42"/>
    <w:rPr>
      <w:i/>
      <w:iCs/>
    </w:rPr>
  </w:style>
  <w:style w:type="paragraph" w:styleId="NormalWeb">
    <w:name w:val="Normal (Web)"/>
    <w:basedOn w:val="Normal"/>
    <w:uiPriority w:val="99"/>
    <w:unhideWhenUsed/>
    <w:rsid w:val="009D0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159844">
      <w:bodyDiv w:val="1"/>
      <w:marLeft w:val="0"/>
      <w:marRight w:val="0"/>
      <w:marTop w:val="0"/>
      <w:marBottom w:val="0"/>
      <w:divBdr>
        <w:top w:val="none" w:sz="0" w:space="0" w:color="auto"/>
        <w:left w:val="none" w:sz="0" w:space="0" w:color="auto"/>
        <w:bottom w:val="none" w:sz="0" w:space="0" w:color="auto"/>
        <w:right w:val="none" w:sz="0" w:space="0" w:color="auto"/>
      </w:divBdr>
    </w:div>
    <w:div w:id="421413974">
      <w:bodyDiv w:val="1"/>
      <w:marLeft w:val="0"/>
      <w:marRight w:val="0"/>
      <w:marTop w:val="0"/>
      <w:marBottom w:val="0"/>
      <w:divBdr>
        <w:top w:val="none" w:sz="0" w:space="0" w:color="auto"/>
        <w:left w:val="none" w:sz="0" w:space="0" w:color="auto"/>
        <w:bottom w:val="none" w:sz="0" w:space="0" w:color="auto"/>
        <w:right w:val="none" w:sz="0" w:space="0" w:color="auto"/>
      </w:divBdr>
    </w:div>
    <w:div w:id="455029443">
      <w:bodyDiv w:val="1"/>
      <w:marLeft w:val="0"/>
      <w:marRight w:val="0"/>
      <w:marTop w:val="0"/>
      <w:marBottom w:val="0"/>
      <w:divBdr>
        <w:top w:val="none" w:sz="0" w:space="0" w:color="auto"/>
        <w:left w:val="none" w:sz="0" w:space="0" w:color="auto"/>
        <w:bottom w:val="none" w:sz="0" w:space="0" w:color="auto"/>
        <w:right w:val="none" w:sz="0" w:space="0" w:color="auto"/>
      </w:divBdr>
    </w:div>
    <w:div w:id="859196537">
      <w:bodyDiv w:val="1"/>
      <w:marLeft w:val="0"/>
      <w:marRight w:val="0"/>
      <w:marTop w:val="0"/>
      <w:marBottom w:val="0"/>
      <w:divBdr>
        <w:top w:val="none" w:sz="0" w:space="0" w:color="auto"/>
        <w:left w:val="none" w:sz="0" w:space="0" w:color="auto"/>
        <w:bottom w:val="none" w:sz="0" w:space="0" w:color="auto"/>
        <w:right w:val="none" w:sz="0" w:space="0" w:color="auto"/>
      </w:divBdr>
    </w:div>
    <w:div w:id="901019334">
      <w:bodyDiv w:val="1"/>
      <w:marLeft w:val="0"/>
      <w:marRight w:val="0"/>
      <w:marTop w:val="0"/>
      <w:marBottom w:val="0"/>
      <w:divBdr>
        <w:top w:val="none" w:sz="0" w:space="0" w:color="auto"/>
        <w:left w:val="none" w:sz="0" w:space="0" w:color="auto"/>
        <w:bottom w:val="none" w:sz="0" w:space="0" w:color="auto"/>
        <w:right w:val="none" w:sz="0" w:space="0" w:color="auto"/>
      </w:divBdr>
    </w:div>
    <w:div w:id="1570730409">
      <w:bodyDiv w:val="1"/>
      <w:marLeft w:val="0"/>
      <w:marRight w:val="0"/>
      <w:marTop w:val="0"/>
      <w:marBottom w:val="0"/>
      <w:divBdr>
        <w:top w:val="none" w:sz="0" w:space="0" w:color="auto"/>
        <w:left w:val="none" w:sz="0" w:space="0" w:color="auto"/>
        <w:bottom w:val="none" w:sz="0" w:space="0" w:color="auto"/>
        <w:right w:val="none" w:sz="0" w:space="0" w:color="auto"/>
      </w:divBdr>
    </w:div>
    <w:div w:id="185055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13A968AB540C2A5AC1D91088838E1"/>
        <w:category>
          <w:name w:val="General"/>
          <w:gallery w:val="placeholder"/>
        </w:category>
        <w:types>
          <w:type w:val="bbPlcHdr"/>
        </w:types>
        <w:behaviors>
          <w:behavior w:val="content"/>
        </w:behaviors>
        <w:guid w:val="{DF8B714A-E100-4E18-A1B1-4688073CDC93}"/>
      </w:docPartPr>
      <w:docPartBody>
        <w:p w:rsidR="00000000" w:rsidRDefault="00412F92" w:rsidP="00412F92">
          <w:pPr>
            <w:pStyle w:val="7E113A968AB540C2A5AC1D91088838E1"/>
          </w:pPr>
          <w:r>
            <w:rPr>
              <w:color w:val="2F5496" w:themeColor="accent1" w:themeShade="BF"/>
              <w:sz w:val="24"/>
              <w:szCs w:val="24"/>
            </w:rPr>
            <w:t>[Company name]</w:t>
          </w:r>
        </w:p>
      </w:docPartBody>
    </w:docPart>
    <w:docPart>
      <w:docPartPr>
        <w:name w:val="D49EA1BF615847DEA5794DA9238B1903"/>
        <w:category>
          <w:name w:val="General"/>
          <w:gallery w:val="placeholder"/>
        </w:category>
        <w:types>
          <w:type w:val="bbPlcHdr"/>
        </w:types>
        <w:behaviors>
          <w:behavior w:val="content"/>
        </w:behaviors>
        <w:guid w:val="{9CB6A841-BED5-4439-B9B0-5C6F5EA11FCE}"/>
      </w:docPartPr>
      <w:docPartBody>
        <w:p w:rsidR="00000000" w:rsidRDefault="00412F92" w:rsidP="00412F92">
          <w:pPr>
            <w:pStyle w:val="D49EA1BF615847DEA5794DA9238B1903"/>
          </w:pPr>
          <w:r>
            <w:rPr>
              <w:rFonts w:asciiTheme="majorHAnsi" w:eastAsiaTheme="majorEastAsia" w:hAnsiTheme="majorHAnsi" w:cstheme="majorBidi"/>
              <w:color w:val="4472C4" w:themeColor="accent1"/>
              <w:sz w:val="88"/>
              <w:szCs w:val="88"/>
            </w:rPr>
            <w:t>[Document title]</w:t>
          </w:r>
        </w:p>
      </w:docPartBody>
    </w:docPart>
    <w:docPart>
      <w:docPartPr>
        <w:name w:val="D83C32C441FC46B0869B45328DD24828"/>
        <w:category>
          <w:name w:val="General"/>
          <w:gallery w:val="placeholder"/>
        </w:category>
        <w:types>
          <w:type w:val="bbPlcHdr"/>
        </w:types>
        <w:behaviors>
          <w:behavior w:val="content"/>
        </w:behaviors>
        <w:guid w:val="{F2076940-A0DB-4187-BECD-B9C706509626}"/>
      </w:docPartPr>
      <w:docPartBody>
        <w:p w:rsidR="00000000" w:rsidRDefault="00412F92" w:rsidP="00412F92">
          <w:pPr>
            <w:pStyle w:val="D83C32C441FC46B0869B45328DD24828"/>
          </w:pPr>
          <w:r>
            <w:rPr>
              <w:color w:val="2F5496" w:themeColor="accent1" w:themeShade="BF"/>
              <w:sz w:val="24"/>
              <w:szCs w:val="24"/>
            </w:rPr>
            <w:t>[Document subtitle]</w:t>
          </w:r>
        </w:p>
      </w:docPartBody>
    </w:docPart>
    <w:docPart>
      <w:docPartPr>
        <w:name w:val="696049A004804F0DA20388999AD410F9"/>
        <w:category>
          <w:name w:val="General"/>
          <w:gallery w:val="placeholder"/>
        </w:category>
        <w:types>
          <w:type w:val="bbPlcHdr"/>
        </w:types>
        <w:behaviors>
          <w:behavior w:val="content"/>
        </w:behaviors>
        <w:guid w:val="{5AA2B232-F952-4A06-9AB1-D8A5562D00FB}"/>
      </w:docPartPr>
      <w:docPartBody>
        <w:p w:rsidR="00000000" w:rsidRDefault="00412F92" w:rsidP="00412F92">
          <w:pPr>
            <w:pStyle w:val="696049A004804F0DA20388999AD410F9"/>
          </w:pPr>
          <w:r>
            <w:rPr>
              <w:color w:val="4472C4" w:themeColor="accent1"/>
              <w:sz w:val="28"/>
              <w:szCs w:val="28"/>
            </w:rPr>
            <w:t>[Author name]</w:t>
          </w:r>
        </w:p>
      </w:docPartBody>
    </w:docPart>
    <w:docPart>
      <w:docPartPr>
        <w:name w:val="EB2F0FCDC0BE43C58B488F437FEA4B4D"/>
        <w:category>
          <w:name w:val="General"/>
          <w:gallery w:val="placeholder"/>
        </w:category>
        <w:types>
          <w:type w:val="bbPlcHdr"/>
        </w:types>
        <w:behaviors>
          <w:behavior w:val="content"/>
        </w:behaviors>
        <w:guid w:val="{D65015A0-CCA2-408D-B64B-D023DB7BF314}"/>
      </w:docPartPr>
      <w:docPartBody>
        <w:p w:rsidR="00000000" w:rsidRDefault="00412F92" w:rsidP="00412F92">
          <w:pPr>
            <w:pStyle w:val="EB2F0FCDC0BE43C58B488F437FEA4B4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F92"/>
    <w:rsid w:val="00374944"/>
    <w:rsid w:val="00412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113A968AB540C2A5AC1D91088838E1">
    <w:name w:val="7E113A968AB540C2A5AC1D91088838E1"/>
    <w:rsid w:val="00412F92"/>
  </w:style>
  <w:style w:type="paragraph" w:customStyle="1" w:styleId="D49EA1BF615847DEA5794DA9238B1903">
    <w:name w:val="D49EA1BF615847DEA5794DA9238B1903"/>
    <w:rsid w:val="00412F92"/>
  </w:style>
  <w:style w:type="paragraph" w:customStyle="1" w:styleId="D83C32C441FC46B0869B45328DD24828">
    <w:name w:val="D83C32C441FC46B0869B45328DD24828"/>
    <w:rsid w:val="00412F92"/>
  </w:style>
  <w:style w:type="paragraph" w:customStyle="1" w:styleId="696049A004804F0DA20388999AD410F9">
    <w:name w:val="696049A004804F0DA20388999AD410F9"/>
    <w:rsid w:val="00412F92"/>
  </w:style>
  <w:style w:type="paragraph" w:customStyle="1" w:styleId="EB2F0FCDC0BE43C58B488F437FEA4B4D">
    <w:name w:val="EB2F0FCDC0BE43C58B488F437FEA4B4D"/>
    <w:rsid w:val="00412F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2021-08-10T00:00:00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1</Pages>
  <Words>2197</Words>
  <Characters>12528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1816447</Company>
  <LinksUpToDate>false</LinksUpToDate>
  <CharactersWithSpaces>14696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ASSESSMENT REPORT</dc:title>
  <dc:subject>MUMTAZ GOOLAM BMHP5003-BIRM</dc:subject>
  <dc:creator>Tinamarie Pena-smith</dc:creator>
  <cp:keywords/>
  <dc:description/>
  <cp:lastModifiedBy>tina Pena-smith</cp:lastModifiedBy>
  <cp:revision>178</cp:revision>
  <dcterms:created xsi:type="dcterms:W3CDTF">2021-08-10T22:47:00Z</dcterms:created>
  <dcterms:modified xsi:type="dcterms:W3CDTF">2021-08-11T13:35:00Z</dcterms:modified>
</cp:coreProperties>
</file>