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B07AA" w14:textId="7F213895" w:rsidR="009771C0" w:rsidRPr="00177493" w:rsidRDefault="009771C0" w:rsidP="00177493">
      <w:pPr>
        <w:jc w:val="center"/>
        <w:rPr>
          <w:rFonts w:ascii="Arial" w:hAnsi="Arial" w:cs="Arial"/>
        </w:rPr>
      </w:pPr>
      <w:r w:rsidRPr="00177493">
        <w:rPr>
          <w:rFonts w:ascii="Arial" w:hAnsi="Arial" w:cs="Arial"/>
          <w:noProof/>
        </w:rPr>
        <w:drawing>
          <wp:inline distT="0" distB="0" distL="0" distR="0" wp14:anchorId="296AD4EC" wp14:editId="0A506A65">
            <wp:extent cx="3380740" cy="1357630"/>
            <wp:effectExtent l="0" t="0" r="0" b="0"/>
            <wp:docPr id="1120025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0740" cy="1357630"/>
                    </a:xfrm>
                    <a:prstGeom prst="rect">
                      <a:avLst/>
                    </a:prstGeom>
                    <a:noFill/>
                    <a:ln>
                      <a:noFill/>
                    </a:ln>
                  </pic:spPr>
                </pic:pic>
              </a:graphicData>
            </a:graphic>
          </wp:inline>
        </w:drawing>
      </w:r>
    </w:p>
    <w:p w14:paraId="55D1F047" w14:textId="77777777" w:rsidR="009771C0" w:rsidRPr="00177493" w:rsidRDefault="009771C0" w:rsidP="00177493">
      <w:pPr>
        <w:jc w:val="center"/>
        <w:rPr>
          <w:rFonts w:ascii="Arial" w:hAnsi="Arial" w:cs="Arial"/>
        </w:rPr>
      </w:pPr>
    </w:p>
    <w:p w14:paraId="6303E633" w14:textId="465A8DD8"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Student Name:</w:t>
      </w:r>
      <w:r w:rsidR="00C01E11">
        <w:rPr>
          <w:rFonts w:ascii="Arial" w:hAnsi="Arial" w:cs="Arial"/>
          <w:b/>
          <w:bCs/>
          <w:sz w:val="28"/>
          <w:szCs w:val="28"/>
        </w:rPr>
        <w:t xml:space="preserve"> Vishal </w:t>
      </w:r>
      <w:proofErr w:type="spellStart"/>
      <w:r w:rsidR="00C01E11">
        <w:rPr>
          <w:rFonts w:ascii="Arial" w:hAnsi="Arial" w:cs="Arial"/>
          <w:b/>
          <w:bCs/>
          <w:sz w:val="28"/>
          <w:szCs w:val="28"/>
        </w:rPr>
        <w:t>Pareshbhai</w:t>
      </w:r>
      <w:proofErr w:type="spellEnd"/>
      <w:r w:rsidR="00C01E11">
        <w:rPr>
          <w:rFonts w:ascii="Arial" w:hAnsi="Arial" w:cs="Arial"/>
          <w:b/>
          <w:bCs/>
          <w:sz w:val="28"/>
          <w:szCs w:val="28"/>
        </w:rPr>
        <w:t xml:space="preserve"> Kathiriya</w:t>
      </w:r>
    </w:p>
    <w:p w14:paraId="35240390" w14:textId="7E66C31E"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Student ID:</w:t>
      </w:r>
      <w:r w:rsidR="00C01E11">
        <w:rPr>
          <w:rFonts w:ascii="Arial" w:hAnsi="Arial" w:cs="Arial"/>
          <w:b/>
          <w:bCs/>
          <w:sz w:val="28"/>
          <w:szCs w:val="28"/>
        </w:rPr>
        <w:t xml:space="preserve"> 2528421</w:t>
      </w:r>
    </w:p>
    <w:p w14:paraId="41A97C76" w14:textId="77777777" w:rsidR="009771C0" w:rsidRPr="00177493" w:rsidRDefault="009771C0" w:rsidP="00177493">
      <w:pPr>
        <w:jc w:val="center"/>
        <w:rPr>
          <w:rFonts w:ascii="Arial" w:hAnsi="Arial" w:cs="Arial"/>
          <w:sz w:val="28"/>
          <w:szCs w:val="28"/>
        </w:rPr>
      </w:pPr>
    </w:p>
    <w:p w14:paraId="2E6CE82E" w14:textId="3C042FA5"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Module Name: Marketing Management</w:t>
      </w:r>
    </w:p>
    <w:p w14:paraId="2313F5D8" w14:textId="77777777"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Module Code: LCMB7024</w:t>
      </w:r>
    </w:p>
    <w:p w14:paraId="5C54C786" w14:textId="77777777" w:rsidR="009771C0" w:rsidRPr="00177493" w:rsidRDefault="009771C0" w:rsidP="00177493">
      <w:pPr>
        <w:rPr>
          <w:rFonts w:ascii="Arial" w:hAnsi="Arial" w:cs="Arial"/>
          <w:b/>
          <w:bCs/>
          <w:sz w:val="28"/>
          <w:szCs w:val="28"/>
        </w:rPr>
      </w:pPr>
    </w:p>
    <w:p w14:paraId="0442AE30" w14:textId="23FE8880"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Lecturer’s Name:</w:t>
      </w:r>
      <w:r w:rsidR="00C01E11">
        <w:rPr>
          <w:rFonts w:ascii="Arial" w:hAnsi="Arial" w:cs="Arial"/>
          <w:b/>
          <w:bCs/>
          <w:sz w:val="28"/>
          <w:szCs w:val="28"/>
        </w:rPr>
        <w:t xml:space="preserve"> </w:t>
      </w:r>
      <w:r w:rsidR="00C01E11" w:rsidRPr="00C01E11">
        <w:rPr>
          <w:rFonts w:ascii="Arial" w:hAnsi="Arial" w:cs="Arial"/>
          <w:b/>
          <w:bCs/>
          <w:sz w:val="28"/>
          <w:szCs w:val="28"/>
        </w:rPr>
        <w:t xml:space="preserve">Laila </w:t>
      </w:r>
      <w:proofErr w:type="spellStart"/>
      <w:r w:rsidR="00C01E11" w:rsidRPr="00C01E11">
        <w:rPr>
          <w:rFonts w:ascii="Arial" w:hAnsi="Arial" w:cs="Arial"/>
          <w:b/>
          <w:bCs/>
          <w:sz w:val="28"/>
          <w:szCs w:val="28"/>
        </w:rPr>
        <w:t>Maazouz</w:t>
      </w:r>
      <w:proofErr w:type="spellEnd"/>
    </w:p>
    <w:p w14:paraId="2E58DB27" w14:textId="77777777" w:rsidR="009771C0" w:rsidRPr="00177493" w:rsidRDefault="009771C0" w:rsidP="00177493">
      <w:pPr>
        <w:jc w:val="center"/>
        <w:rPr>
          <w:rFonts w:ascii="Arial" w:hAnsi="Arial" w:cs="Arial"/>
          <w:b/>
          <w:bCs/>
          <w:sz w:val="28"/>
          <w:szCs w:val="28"/>
        </w:rPr>
      </w:pPr>
    </w:p>
    <w:p w14:paraId="18DC453B" w14:textId="77777777" w:rsidR="009771C0" w:rsidRPr="00177493" w:rsidRDefault="009771C0" w:rsidP="00177493">
      <w:pPr>
        <w:jc w:val="center"/>
        <w:rPr>
          <w:rFonts w:ascii="Arial" w:hAnsi="Arial" w:cs="Arial"/>
          <w:b/>
          <w:bCs/>
          <w:sz w:val="28"/>
          <w:szCs w:val="28"/>
        </w:rPr>
      </w:pPr>
    </w:p>
    <w:p w14:paraId="33B97636" w14:textId="2369CA6B"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Work Count: 2720</w:t>
      </w:r>
    </w:p>
    <w:p w14:paraId="6CF8B767" w14:textId="77777777" w:rsidR="009771C0" w:rsidRPr="00177493" w:rsidRDefault="009771C0" w:rsidP="00177493">
      <w:pPr>
        <w:jc w:val="center"/>
        <w:rPr>
          <w:rFonts w:ascii="Arial" w:hAnsi="Arial" w:cs="Arial"/>
          <w:b/>
          <w:bCs/>
          <w:sz w:val="28"/>
          <w:szCs w:val="28"/>
        </w:rPr>
      </w:pPr>
    </w:p>
    <w:p w14:paraId="1CA0D6B1" w14:textId="77777777" w:rsidR="009771C0" w:rsidRPr="00177493" w:rsidRDefault="009771C0" w:rsidP="00177493">
      <w:pPr>
        <w:jc w:val="center"/>
        <w:rPr>
          <w:rFonts w:ascii="Arial" w:hAnsi="Arial" w:cs="Arial"/>
          <w:b/>
          <w:bCs/>
          <w:sz w:val="28"/>
          <w:szCs w:val="28"/>
        </w:rPr>
      </w:pPr>
      <w:r w:rsidRPr="00177493">
        <w:rPr>
          <w:rFonts w:ascii="Arial" w:hAnsi="Arial" w:cs="Arial"/>
          <w:b/>
          <w:bCs/>
          <w:sz w:val="28"/>
          <w:szCs w:val="28"/>
        </w:rPr>
        <w:t>Term 1</w:t>
      </w:r>
    </w:p>
    <w:p w14:paraId="615909E8" w14:textId="77777777" w:rsidR="009771C0" w:rsidRPr="00177493" w:rsidRDefault="009771C0" w:rsidP="00177493">
      <w:pPr>
        <w:rPr>
          <w:rFonts w:ascii="Arial" w:hAnsi="Arial" w:cs="Arial"/>
          <w:b/>
          <w:bCs/>
          <w:szCs w:val="24"/>
        </w:rPr>
      </w:pPr>
      <w:r w:rsidRPr="00177493">
        <w:rPr>
          <w:rFonts w:ascii="Arial" w:hAnsi="Arial" w:cs="Arial"/>
          <w:b/>
          <w:bCs/>
        </w:rPr>
        <w:br w:type="page"/>
      </w:r>
    </w:p>
    <w:sdt>
      <w:sdtPr>
        <w:rPr>
          <w:rFonts w:ascii="Arial" w:eastAsiaTheme="minorHAnsi" w:hAnsi="Arial" w:cs="Arial"/>
          <w:b/>
          <w:bCs/>
          <w:color w:val="auto"/>
          <w:sz w:val="24"/>
          <w:szCs w:val="22"/>
          <w:lang w:val="en-GB"/>
        </w:rPr>
        <w:id w:val="1343586124"/>
        <w:docPartObj>
          <w:docPartGallery w:val="Table of Contents"/>
          <w:docPartUnique/>
        </w:docPartObj>
      </w:sdtPr>
      <w:sdtEndPr>
        <w:rPr>
          <w:noProof/>
        </w:rPr>
      </w:sdtEndPr>
      <w:sdtContent>
        <w:p w14:paraId="3FB90CA9" w14:textId="54ADBBCE" w:rsidR="001553CC" w:rsidRPr="00177493" w:rsidRDefault="001553CC" w:rsidP="00177493">
          <w:pPr>
            <w:pStyle w:val="TOCHeading"/>
            <w:spacing w:line="360" w:lineRule="auto"/>
            <w:jc w:val="center"/>
            <w:rPr>
              <w:rFonts w:ascii="Arial" w:hAnsi="Arial" w:cs="Arial"/>
              <w:b/>
              <w:bCs/>
              <w:color w:val="auto"/>
            </w:rPr>
          </w:pPr>
          <w:r w:rsidRPr="00177493">
            <w:rPr>
              <w:rFonts w:ascii="Arial" w:hAnsi="Arial" w:cs="Arial"/>
              <w:b/>
              <w:bCs/>
              <w:color w:val="auto"/>
            </w:rPr>
            <w:t>Table of Contents</w:t>
          </w:r>
        </w:p>
        <w:p w14:paraId="7A9FFC35" w14:textId="00A0D349" w:rsidR="00816552" w:rsidRDefault="001553CC">
          <w:pPr>
            <w:pStyle w:val="TOC1"/>
            <w:tabs>
              <w:tab w:val="right" w:leader="dot" w:pos="9016"/>
            </w:tabs>
            <w:rPr>
              <w:rFonts w:asciiTheme="minorHAnsi" w:eastAsiaTheme="minorEastAsia" w:hAnsiTheme="minorHAnsi"/>
              <w:noProof/>
              <w:kern w:val="2"/>
              <w:szCs w:val="24"/>
              <w:lang w:val="en-IN" w:eastAsia="en-IN"/>
              <w14:ligatures w14:val="standardContextual"/>
            </w:rPr>
          </w:pPr>
          <w:r w:rsidRPr="00177493">
            <w:rPr>
              <w:rFonts w:ascii="Arial" w:hAnsi="Arial" w:cs="Arial"/>
            </w:rPr>
            <w:fldChar w:fldCharType="begin"/>
          </w:r>
          <w:r w:rsidRPr="00177493">
            <w:rPr>
              <w:rFonts w:ascii="Arial" w:hAnsi="Arial" w:cs="Arial"/>
            </w:rPr>
            <w:instrText xml:space="preserve"> TOC \o "1-3" \h \z \u </w:instrText>
          </w:r>
          <w:r w:rsidRPr="00177493">
            <w:rPr>
              <w:rFonts w:ascii="Arial" w:hAnsi="Arial" w:cs="Arial"/>
            </w:rPr>
            <w:fldChar w:fldCharType="separate"/>
          </w:r>
          <w:hyperlink w:anchor="_Toc225452504" w:history="1">
            <w:r w:rsidR="00816552" w:rsidRPr="005E1351">
              <w:rPr>
                <w:rStyle w:val="Hyperlink"/>
                <w:rFonts w:ascii="Arial" w:hAnsi="Arial" w:cs="Arial"/>
                <w:noProof/>
                <w:lang w:val="en-IN"/>
              </w:rPr>
              <w:t>1. Introduction</w:t>
            </w:r>
            <w:r w:rsidR="00816552">
              <w:rPr>
                <w:noProof/>
                <w:webHidden/>
              </w:rPr>
              <w:tab/>
            </w:r>
            <w:r w:rsidR="00816552">
              <w:rPr>
                <w:noProof/>
                <w:webHidden/>
              </w:rPr>
              <w:fldChar w:fldCharType="begin"/>
            </w:r>
            <w:r w:rsidR="00816552">
              <w:rPr>
                <w:noProof/>
                <w:webHidden/>
              </w:rPr>
              <w:instrText xml:space="preserve"> PAGEREF _Toc225452504 \h </w:instrText>
            </w:r>
            <w:r w:rsidR="00816552">
              <w:rPr>
                <w:noProof/>
                <w:webHidden/>
              </w:rPr>
            </w:r>
            <w:r w:rsidR="00816552">
              <w:rPr>
                <w:noProof/>
                <w:webHidden/>
              </w:rPr>
              <w:fldChar w:fldCharType="separate"/>
            </w:r>
            <w:r w:rsidR="00816552">
              <w:rPr>
                <w:noProof/>
                <w:webHidden/>
              </w:rPr>
              <w:t>4</w:t>
            </w:r>
            <w:r w:rsidR="00816552">
              <w:rPr>
                <w:noProof/>
                <w:webHidden/>
              </w:rPr>
              <w:fldChar w:fldCharType="end"/>
            </w:r>
          </w:hyperlink>
        </w:p>
        <w:p w14:paraId="669B7D61" w14:textId="1C559DD1"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05" w:history="1">
            <w:r w:rsidRPr="005E1351">
              <w:rPr>
                <w:rStyle w:val="Hyperlink"/>
                <w:rFonts w:ascii="Arial" w:hAnsi="Arial" w:cs="Arial"/>
                <w:noProof/>
              </w:rPr>
              <w:t>2. E-commerce Industry Overview</w:t>
            </w:r>
            <w:r>
              <w:rPr>
                <w:noProof/>
                <w:webHidden/>
              </w:rPr>
              <w:tab/>
            </w:r>
            <w:r>
              <w:rPr>
                <w:noProof/>
                <w:webHidden/>
              </w:rPr>
              <w:fldChar w:fldCharType="begin"/>
            </w:r>
            <w:r>
              <w:rPr>
                <w:noProof/>
                <w:webHidden/>
              </w:rPr>
              <w:instrText xml:space="preserve"> PAGEREF _Toc225452505 \h </w:instrText>
            </w:r>
            <w:r>
              <w:rPr>
                <w:noProof/>
                <w:webHidden/>
              </w:rPr>
            </w:r>
            <w:r>
              <w:rPr>
                <w:noProof/>
                <w:webHidden/>
              </w:rPr>
              <w:fldChar w:fldCharType="separate"/>
            </w:r>
            <w:r>
              <w:rPr>
                <w:noProof/>
                <w:webHidden/>
              </w:rPr>
              <w:t>4</w:t>
            </w:r>
            <w:r>
              <w:rPr>
                <w:noProof/>
                <w:webHidden/>
              </w:rPr>
              <w:fldChar w:fldCharType="end"/>
            </w:r>
          </w:hyperlink>
        </w:p>
        <w:p w14:paraId="7625E374" w14:textId="1C002FC0"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06" w:history="1">
            <w:r w:rsidRPr="005E1351">
              <w:rPr>
                <w:rStyle w:val="Hyperlink"/>
                <w:rFonts w:ascii="Arial" w:hAnsi="Arial" w:cs="Arial"/>
                <w:noProof/>
                <w:lang w:val="en-IN"/>
              </w:rPr>
              <w:t>3. Company Overview – Amazon and eBay</w:t>
            </w:r>
            <w:r>
              <w:rPr>
                <w:noProof/>
                <w:webHidden/>
              </w:rPr>
              <w:tab/>
            </w:r>
            <w:r>
              <w:rPr>
                <w:noProof/>
                <w:webHidden/>
              </w:rPr>
              <w:fldChar w:fldCharType="begin"/>
            </w:r>
            <w:r>
              <w:rPr>
                <w:noProof/>
                <w:webHidden/>
              </w:rPr>
              <w:instrText xml:space="preserve"> PAGEREF _Toc225452506 \h </w:instrText>
            </w:r>
            <w:r>
              <w:rPr>
                <w:noProof/>
                <w:webHidden/>
              </w:rPr>
            </w:r>
            <w:r>
              <w:rPr>
                <w:noProof/>
                <w:webHidden/>
              </w:rPr>
              <w:fldChar w:fldCharType="separate"/>
            </w:r>
            <w:r>
              <w:rPr>
                <w:noProof/>
                <w:webHidden/>
              </w:rPr>
              <w:t>5</w:t>
            </w:r>
            <w:r>
              <w:rPr>
                <w:noProof/>
                <w:webHidden/>
              </w:rPr>
              <w:fldChar w:fldCharType="end"/>
            </w:r>
          </w:hyperlink>
        </w:p>
        <w:p w14:paraId="2693C497" w14:textId="51858836" w:rsidR="00816552" w:rsidRDefault="0081655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52507" w:history="1">
            <w:r w:rsidRPr="005E1351">
              <w:rPr>
                <w:rStyle w:val="Hyperlink"/>
                <w:rFonts w:ascii="Arial" w:hAnsi="Arial" w:cs="Arial"/>
                <w:noProof/>
              </w:rPr>
              <w:t>3.1 Amazon Overview</w:t>
            </w:r>
            <w:r>
              <w:rPr>
                <w:noProof/>
                <w:webHidden/>
              </w:rPr>
              <w:tab/>
            </w:r>
            <w:r>
              <w:rPr>
                <w:noProof/>
                <w:webHidden/>
              </w:rPr>
              <w:fldChar w:fldCharType="begin"/>
            </w:r>
            <w:r>
              <w:rPr>
                <w:noProof/>
                <w:webHidden/>
              </w:rPr>
              <w:instrText xml:space="preserve"> PAGEREF _Toc225452507 \h </w:instrText>
            </w:r>
            <w:r>
              <w:rPr>
                <w:noProof/>
                <w:webHidden/>
              </w:rPr>
            </w:r>
            <w:r>
              <w:rPr>
                <w:noProof/>
                <w:webHidden/>
              </w:rPr>
              <w:fldChar w:fldCharType="separate"/>
            </w:r>
            <w:r>
              <w:rPr>
                <w:noProof/>
                <w:webHidden/>
              </w:rPr>
              <w:t>5</w:t>
            </w:r>
            <w:r>
              <w:rPr>
                <w:noProof/>
                <w:webHidden/>
              </w:rPr>
              <w:fldChar w:fldCharType="end"/>
            </w:r>
          </w:hyperlink>
        </w:p>
        <w:p w14:paraId="0DE99A9E" w14:textId="1D1E8AE9" w:rsidR="00816552" w:rsidRDefault="0081655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52508" w:history="1">
            <w:r w:rsidRPr="005E1351">
              <w:rPr>
                <w:rStyle w:val="Hyperlink"/>
                <w:rFonts w:ascii="Arial" w:hAnsi="Arial" w:cs="Arial"/>
                <w:noProof/>
              </w:rPr>
              <w:t>3.2 eBay Overview</w:t>
            </w:r>
            <w:r>
              <w:rPr>
                <w:noProof/>
                <w:webHidden/>
              </w:rPr>
              <w:tab/>
            </w:r>
            <w:r>
              <w:rPr>
                <w:noProof/>
                <w:webHidden/>
              </w:rPr>
              <w:fldChar w:fldCharType="begin"/>
            </w:r>
            <w:r>
              <w:rPr>
                <w:noProof/>
                <w:webHidden/>
              </w:rPr>
              <w:instrText xml:space="preserve"> PAGEREF _Toc225452508 \h </w:instrText>
            </w:r>
            <w:r>
              <w:rPr>
                <w:noProof/>
                <w:webHidden/>
              </w:rPr>
            </w:r>
            <w:r>
              <w:rPr>
                <w:noProof/>
                <w:webHidden/>
              </w:rPr>
              <w:fldChar w:fldCharType="separate"/>
            </w:r>
            <w:r>
              <w:rPr>
                <w:noProof/>
                <w:webHidden/>
              </w:rPr>
              <w:t>7</w:t>
            </w:r>
            <w:r>
              <w:rPr>
                <w:noProof/>
                <w:webHidden/>
              </w:rPr>
              <w:fldChar w:fldCharType="end"/>
            </w:r>
          </w:hyperlink>
        </w:p>
        <w:p w14:paraId="55DD56FF" w14:textId="6E3AB993"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09" w:history="1">
            <w:r w:rsidRPr="005E1351">
              <w:rPr>
                <w:rStyle w:val="Hyperlink"/>
                <w:rFonts w:ascii="Arial" w:hAnsi="Arial" w:cs="Arial"/>
                <w:noProof/>
                <w:lang w:val="en-IN"/>
              </w:rPr>
              <w:t>4. Macro Environment Analysis – Technological and Economic Factors</w:t>
            </w:r>
            <w:r>
              <w:rPr>
                <w:noProof/>
                <w:webHidden/>
              </w:rPr>
              <w:tab/>
            </w:r>
            <w:r>
              <w:rPr>
                <w:noProof/>
                <w:webHidden/>
              </w:rPr>
              <w:fldChar w:fldCharType="begin"/>
            </w:r>
            <w:r>
              <w:rPr>
                <w:noProof/>
                <w:webHidden/>
              </w:rPr>
              <w:instrText xml:space="preserve"> PAGEREF _Toc225452509 \h </w:instrText>
            </w:r>
            <w:r>
              <w:rPr>
                <w:noProof/>
                <w:webHidden/>
              </w:rPr>
            </w:r>
            <w:r>
              <w:rPr>
                <w:noProof/>
                <w:webHidden/>
              </w:rPr>
              <w:fldChar w:fldCharType="separate"/>
            </w:r>
            <w:r>
              <w:rPr>
                <w:noProof/>
                <w:webHidden/>
              </w:rPr>
              <w:t>8</w:t>
            </w:r>
            <w:r>
              <w:rPr>
                <w:noProof/>
                <w:webHidden/>
              </w:rPr>
              <w:fldChar w:fldCharType="end"/>
            </w:r>
          </w:hyperlink>
        </w:p>
        <w:p w14:paraId="275F45F0" w14:textId="1550523D" w:rsidR="00816552" w:rsidRDefault="0081655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52510" w:history="1">
            <w:r w:rsidRPr="005E1351">
              <w:rPr>
                <w:rStyle w:val="Hyperlink"/>
                <w:rFonts w:ascii="Arial" w:hAnsi="Arial" w:cs="Arial"/>
                <w:noProof/>
              </w:rPr>
              <w:t>4.1 Technological Factors</w:t>
            </w:r>
            <w:r>
              <w:rPr>
                <w:noProof/>
                <w:webHidden/>
              </w:rPr>
              <w:tab/>
            </w:r>
            <w:r>
              <w:rPr>
                <w:noProof/>
                <w:webHidden/>
              </w:rPr>
              <w:fldChar w:fldCharType="begin"/>
            </w:r>
            <w:r>
              <w:rPr>
                <w:noProof/>
                <w:webHidden/>
              </w:rPr>
              <w:instrText xml:space="preserve"> PAGEREF _Toc225452510 \h </w:instrText>
            </w:r>
            <w:r>
              <w:rPr>
                <w:noProof/>
                <w:webHidden/>
              </w:rPr>
            </w:r>
            <w:r>
              <w:rPr>
                <w:noProof/>
                <w:webHidden/>
              </w:rPr>
              <w:fldChar w:fldCharType="separate"/>
            </w:r>
            <w:r>
              <w:rPr>
                <w:noProof/>
                <w:webHidden/>
              </w:rPr>
              <w:t>8</w:t>
            </w:r>
            <w:r>
              <w:rPr>
                <w:noProof/>
                <w:webHidden/>
              </w:rPr>
              <w:fldChar w:fldCharType="end"/>
            </w:r>
          </w:hyperlink>
        </w:p>
        <w:p w14:paraId="0D0ABEBD" w14:textId="656AE977" w:rsidR="00816552" w:rsidRDefault="0081655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452511" w:history="1">
            <w:r w:rsidRPr="005E1351">
              <w:rPr>
                <w:rStyle w:val="Hyperlink"/>
                <w:rFonts w:ascii="Arial" w:hAnsi="Arial" w:cs="Arial"/>
                <w:noProof/>
              </w:rPr>
              <w:t>4.2 Economic Factors</w:t>
            </w:r>
            <w:r>
              <w:rPr>
                <w:noProof/>
                <w:webHidden/>
              </w:rPr>
              <w:tab/>
            </w:r>
            <w:r>
              <w:rPr>
                <w:noProof/>
                <w:webHidden/>
              </w:rPr>
              <w:fldChar w:fldCharType="begin"/>
            </w:r>
            <w:r>
              <w:rPr>
                <w:noProof/>
                <w:webHidden/>
              </w:rPr>
              <w:instrText xml:space="preserve"> PAGEREF _Toc225452511 \h </w:instrText>
            </w:r>
            <w:r>
              <w:rPr>
                <w:noProof/>
                <w:webHidden/>
              </w:rPr>
            </w:r>
            <w:r>
              <w:rPr>
                <w:noProof/>
                <w:webHidden/>
              </w:rPr>
              <w:fldChar w:fldCharType="separate"/>
            </w:r>
            <w:r>
              <w:rPr>
                <w:noProof/>
                <w:webHidden/>
              </w:rPr>
              <w:t>9</w:t>
            </w:r>
            <w:r>
              <w:rPr>
                <w:noProof/>
                <w:webHidden/>
              </w:rPr>
              <w:fldChar w:fldCharType="end"/>
            </w:r>
          </w:hyperlink>
        </w:p>
        <w:p w14:paraId="70441520" w14:textId="6AAED67E"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2" w:history="1">
            <w:r w:rsidRPr="005E1351">
              <w:rPr>
                <w:rStyle w:val="Hyperlink"/>
                <w:rFonts w:ascii="Arial" w:hAnsi="Arial" w:cs="Arial"/>
                <w:noProof/>
                <w:lang w:val="en-IN"/>
              </w:rPr>
              <w:t>5. Opportunities and Threats from Macro Environment</w:t>
            </w:r>
            <w:r>
              <w:rPr>
                <w:noProof/>
                <w:webHidden/>
              </w:rPr>
              <w:tab/>
            </w:r>
            <w:r>
              <w:rPr>
                <w:noProof/>
                <w:webHidden/>
              </w:rPr>
              <w:fldChar w:fldCharType="begin"/>
            </w:r>
            <w:r>
              <w:rPr>
                <w:noProof/>
                <w:webHidden/>
              </w:rPr>
              <w:instrText xml:space="preserve"> PAGEREF _Toc225452512 \h </w:instrText>
            </w:r>
            <w:r>
              <w:rPr>
                <w:noProof/>
                <w:webHidden/>
              </w:rPr>
            </w:r>
            <w:r>
              <w:rPr>
                <w:noProof/>
                <w:webHidden/>
              </w:rPr>
              <w:fldChar w:fldCharType="separate"/>
            </w:r>
            <w:r>
              <w:rPr>
                <w:noProof/>
                <w:webHidden/>
              </w:rPr>
              <w:t>10</w:t>
            </w:r>
            <w:r>
              <w:rPr>
                <w:noProof/>
                <w:webHidden/>
              </w:rPr>
              <w:fldChar w:fldCharType="end"/>
            </w:r>
          </w:hyperlink>
        </w:p>
        <w:p w14:paraId="7EEB5CDD" w14:textId="2E40DBBB"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3" w:history="1">
            <w:r w:rsidRPr="005E1351">
              <w:rPr>
                <w:rStyle w:val="Hyperlink"/>
                <w:rFonts w:ascii="Arial" w:hAnsi="Arial" w:cs="Arial"/>
                <w:noProof/>
                <w:lang w:val="en-IN"/>
              </w:rPr>
              <w:t>6. Strategic Responses of Amazon and eBay</w:t>
            </w:r>
            <w:r>
              <w:rPr>
                <w:noProof/>
                <w:webHidden/>
              </w:rPr>
              <w:tab/>
            </w:r>
            <w:r>
              <w:rPr>
                <w:noProof/>
                <w:webHidden/>
              </w:rPr>
              <w:fldChar w:fldCharType="begin"/>
            </w:r>
            <w:r>
              <w:rPr>
                <w:noProof/>
                <w:webHidden/>
              </w:rPr>
              <w:instrText xml:space="preserve"> PAGEREF _Toc225452513 \h </w:instrText>
            </w:r>
            <w:r>
              <w:rPr>
                <w:noProof/>
                <w:webHidden/>
              </w:rPr>
            </w:r>
            <w:r>
              <w:rPr>
                <w:noProof/>
                <w:webHidden/>
              </w:rPr>
              <w:fldChar w:fldCharType="separate"/>
            </w:r>
            <w:r>
              <w:rPr>
                <w:noProof/>
                <w:webHidden/>
              </w:rPr>
              <w:t>11</w:t>
            </w:r>
            <w:r>
              <w:rPr>
                <w:noProof/>
                <w:webHidden/>
              </w:rPr>
              <w:fldChar w:fldCharType="end"/>
            </w:r>
          </w:hyperlink>
        </w:p>
        <w:p w14:paraId="26568E63" w14:textId="220BCFDA"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4" w:history="1">
            <w:r w:rsidRPr="005E1351">
              <w:rPr>
                <w:rStyle w:val="Hyperlink"/>
                <w:rFonts w:ascii="Arial" w:hAnsi="Arial" w:cs="Arial"/>
                <w:noProof/>
                <w:lang w:val="en-IN"/>
              </w:rPr>
              <w:t>7. Porter’s Generic Strategies</w:t>
            </w:r>
            <w:r>
              <w:rPr>
                <w:noProof/>
                <w:webHidden/>
              </w:rPr>
              <w:tab/>
            </w:r>
            <w:r>
              <w:rPr>
                <w:noProof/>
                <w:webHidden/>
              </w:rPr>
              <w:fldChar w:fldCharType="begin"/>
            </w:r>
            <w:r>
              <w:rPr>
                <w:noProof/>
                <w:webHidden/>
              </w:rPr>
              <w:instrText xml:space="preserve"> PAGEREF _Toc225452514 \h </w:instrText>
            </w:r>
            <w:r>
              <w:rPr>
                <w:noProof/>
                <w:webHidden/>
              </w:rPr>
            </w:r>
            <w:r>
              <w:rPr>
                <w:noProof/>
                <w:webHidden/>
              </w:rPr>
              <w:fldChar w:fldCharType="separate"/>
            </w:r>
            <w:r>
              <w:rPr>
                <w:noProof/>
                <w:webHidden/>
              </w:rPr>
              <w:t>12</w:t>
            </w:r>
            <w:r>
              <w:rPr>
                <w:noProof/>
                <w:webHidden/>
              </w:rPr>
              <w:fldChar w:fldCharType="end"/>
            </w:r>
          </w:hyperlink>
        </w:p>
        <w:p w14:paraId="61A1286E" w14:textId="1FB32B5A"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5" w:history="1">
            <w:r w:rsidRPr="005E1351">
              <w:rPr>
                <w:rStyle w:val="Hyperlink"/>
                <w:rFonts w:ascii="Arial" w:hAnsi="Arial" w:cs="Arial"/>
                <w:noProof/>
                <w:lang w:val="en-IN"/>
              </w:rPr>
              <w:t>8. Ansoff Growth Matrix</w:t>
            </w:r>
            <w:r>
              <w:rPr>
                <w:noProof/>
                <w:webHidden/>
              </w:rPr>
              <w:tab/>
            </w:r>
            <w:r>
              <w:rPr>
                <w:noProof/>
                <w:webHidden/>
              </w:rPr>
              <w:fldChar w:fldCharType="begin"/>
            </w:r>
            <w:r>
              <w:rPr>
                <w:noProof/>
                <w:webHidden/>
              </w:rPr>
              <w:instrText xml:space="preserve"> PAGEREF _Toc225452515 \h </w:instrText>
            </w:r>
            <w:r>
              <w:rPr>
                <w:noProof/>
                <w:webHidden/>
              </w:rPr>
            </w:r>
            <w:r>
              <w:rPr>
                <w:noProof/>
                <w:webHidden/>
              </w:rPr>
              <w:fldChar w:fldCharType="separate"/>
            </w:r>
            <w:r>
              <w:rPr>
                <w:noProof/>
                <w:webHidden/>
              </w:rPr>
              <w:t>12</w:t>
            </w:r>
            <w:r>
              <w:rPr>
                <w:noProof/>
                <w:webHidden/>
              </w:rPr>
              <w:fldChar w:fldCharType="end"/>
            </w:r>
          </w:hyperlink>
        </w:p>
        <w:p w14:paraId="7E98F433" w14:textId="15F77E99"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6" w:history="1">
            <w:r w:rsidRPr="005E1351">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_Toc225452516 \h </w:instrText>
            </w:r>
            <w:r>
              <w:rPr>
                <w:noProof/>
                <w:webHidden/>
              </w:rPr>
            </w:r>
            <w:r>
              <w:rPr>
                <w:noProof/>
                <w:webHidden/>
              </w:rPr>
              <w:fldChar w:fldCharType="separate"/>
            </w:r>
            <w:r>
              <w:rPr>
                <w:noProof/>
                <w:webHidden/>
              </w:rPr>
              <w:t>13</w:t>
            </w:r>
            <w:r>
              <w:rPr>
                <w:noProof/>
                <w:webHidden/>
              </w:rPr>
              <w:fldChar w:fldCharType="end"/>
            </w:r>
          </w:hyperlink>
        </w:p>
        <w:p w14:paraId="4CDD4C7A" w14:textId="3DB0F46B" w:rsidR="00816552" w:rsidRDefault="0081655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452517" w:history="1">
            <w:r w:rsidRPr="005E1351">
              <w:rPr>
                <w:rStyle w:val="Hyperlink"/>
                <w:rFonts w:ascii="Arial" w:hAnsi="Arial" w:cs="Arial"/>
                <w:noProof/>
                <w:lang w:val="en-IN"/>
              </w:rPr>
              <w:t>10. References</w:t>
            </w:r>
            <w:r>
              <w:rPr>
                <w:noProof/>
                <w:webHidden/>
              </w:rPr>
              <w:tab/>
            </w:r>
            <w:r>
              <w:rPr>
                <w:noProof/>
                <w:webHidden/>
              </w:rPr>
              <w:fldChar w:fldCharType="begin"/>
            </w:r>
            <w:r>
              <w:rPr>
                <w:noProof/>
                <w:webHidden/>
              </w:rPr>
              <w:instrText xml:space="preserve"> PAGEREF _Toc225452517 \h </w:instrText>
            </w:r>
            <w:r>
              <w:rPr>
                <w:noProof/>
                <w:webHidden/>
              </w:rPr>
            </w:r>
            <w:r>
              <w:rPr>
                <w:noProof/>
                <w:webHidden/>
              </w:rPr>
              <w:fldChar w:fldCharType="separate"/>
            </w:r>
            <w:r>
              <w:rPr>
                <w:noProof/>
                <w:webHidden/>
              </w:rPr>
              <w:t>14</w:t>
            </w:r>
            <w:r>
              <w:rPr>
                <w:noProof/>
                <w:webHidden/>
              </w:rPr>
              <w:fldChar w:fldCharType="end"/>
            </w:r>
          </w:hyperlink>
        </w:p>
        <w:p w14:paraId="392798E5" w14:textId="60CBB936" w:rsidR="001553CC" w:rsidRPr="00177493" w:rsidRDefault="001553CC" w:rsidP="00177493">
          <w:pPr>
            <w:rPr>
              <w:rFonts w:ascii="Arial" w:hAnsi="Arial" w:cs="Arial"/>
            </w:rPr>
          </w:pPr>
          <w:r w:rsidRPr="00177493">
            <w:rPr>
              <w:rFonts w:ascii="Arial" w:hAnsi="Arial" w:cs="Arial"/>
              <w:b/>
              <w:bCs/>
              <w:noProof/>
            </w:rPr>
            <w:fldChar w:fldCharType="end"/>
          </w:r>
        </w:p>
      </w:sdtContent>
    </w:sdt>
    <w:p w14:paraId="75D2A207" w14:textId="77777777" w:rsidR="00816552" w:rsidRDefault="00816552" w:rsidP="00177493">
      <w:pPr>
        <w:spacing w:before="0" w:after="160"/>
        <w:jc w:val="left"/>
        <w:rPr>
          <w:rFonts w:ascii="Arial" w:hAnsi="Arial" w:cs="Arial"/>
          <w:lang w:val="en-IN"/>
        </w:rPr>
      </w:pPr>
    </w:p>
    <w:p w14:paraId="63BCC519" w14:textId="52E324A8" w:rsidR="00816552" w:rsidRPr="00816552" w:rsidRDefault="00816552" w:rsidP="00816552">
      <w:pPr>
        <w:spacing w:before="0" w:after="160"/>
        <w:jc w:val="center"/>
        <w:rPr>
          <w:rFonts w:ascii="Arial" w:hAnsi="Arial" w:cs="Arial"/>
          <w:b/>
          <w:bCs/>
          <w:lang w:val="en-IN"/>
        </w:rPr>
      </w:pPr>
      <w:r w:rsidRPr="00816552">
        <w:rPr>
          <w:rFonts w:ascii="Arial" w:hAnsi="Arial" w:cs="Arial"/>
          <w:b/>
          <w:bCs/>
          <w:lang w:val="en-IN"/>
        </w:rPr>
        <w:t>List of Figures</w:t>
      </w:r>
    </w:p>
    <w:p w14:paraId="08F7C029" w14:textId="60A8527E" w:rsidR="00816552" w:rsidRDefault="00816552">
      <w:pPr>
        <w:pStyle w:val="TableofFigures"/>
        <w:tabs>
          <w:tab w:val="right" w:leader="dot" w:pos="9016"/>
        </w:tabs>
        <w:rPr>
          <w:noProof/>
        </w:rPr>
      </w:pPr>
      <w:r>
        <w:rPr>
          <w:rFonts w:ascii="Arial" w:hAnsi="Arial" w:cs="Arial"/>
          <w:lang w:val="en-IN"/>
        </w:rPr>
        <w:fldChar w:fldCharType="begin"/>
      </w:r>
      <w:r>
        <w:rPr>
          <w:rFonts w:ascii="Arial" w:hAnsi="Arial" w:cs="Arial"/>
          <w:lang w:val="en-IN"/>
        </w:rPr>
        <w:instrText xml:space="preserve"> TOC \h \z \c "Figure" </w:instrText>
      </w:r>
      <w:r>
        <w:rPr>
          <w:rFonts w:ascii="Arial" w:hAnsi="Arial" w:cs="Arial"/>
          <w:lang w:val="en-IN"/>
        </w:rPr>
        <w:fldChar w:fldCharType="separate"/>
      </w:r>
      <w:hyperlink w:anchor="_Toc225452518" w:history="1">
        <w:r w:rsidRPr="00131E78">
          <w:rPr>
            <w:rStyle w:val="Hyperlink"/>
            <w:rFonts w:ascii="Arial" w:hAnsi="Arial" w:cs="Arial"/>
            <w:noProof/>
          </w:rPr>
          <w:t>Figure 1: E-commerce Market</w:t>
        </w:r>
        <w:r>
          <w:rPr>
            <w:noProof/>
            <w:webHidden/>
          </w:rPr>
          <w:tab/>
        </w:r>
        <w:r>
          <w:rPr>
            <w:noProof/>
            <w:webHidden/>
          </w:rPr>
          <w:fldChar w:fldCharType="begin"/>
        </w:r>
        <w:r>
          <w:rPr>
            <w:noProof/>
            <w:webHidden/>
          </w:rPr>
          <w:instrText xml:space="preserve"> PAGEREF _Toc225452518 \h </w:instrText>
        </w:r>
        <w:r>
          <w:rPr>
            <w:noProof/>
            <w:webHidden/>
          </w:rPr>
        </w:r>
        <w:r>
          <w:rPr>
            <w:noProof/>
            <w:webHidden/>
          </w:rPr>
          <w:fldChar w:fldCharType="separate"/>
        </w:r>
        <w:r>
          <w:rPr>
            <w:noProof/>
            <w:webHidden/>
          </w:rPr>
          <w:t>5</w:t>
        </w:r>
        <w:r>
          <w:rPr>
            <w:noProof/>
            <w:webHidden/>
          </w:rPr>
          <w:fldChar w:fldCharType="end"/>
        </w:r>
      </w:hyperlink>
    </w:p>
    <w:p w14:paraId="23938A70" w14:textId="04A38CBE" w:rsidR="00816552" w:rsidRDefault="00816552">
      <w:pPr>
        <w:pStyle w:val="TableofFigures"/>
        <w:tabs>
          <w:tab w:val="right" w:leader="dot" w:pos="9016"/>
        </w:tabs>
        <w:rPr>
          <w:noProof/>
        </w:rPr>
      </w:pPr>
      <w:hyperlink w:anchor="_Toc225452519" w:history="1">
        <w:r w:rsidRPr="00131E78">
          <w:rPr>
            <w:rStyle w:val="Hyperlink"/>
            <w:rFonts w:ascii="Arial" w:hAnsi="Arial" w:cs="Arial"/>
            <w:noProof/>
          </w:rPr>
          <w:t>Figure 2: Amazon Revenue year by year</w:t>
        </w:r>
        <w:r>
          <w:rPr>
            <w:noProof/>
            <w:webHidden/>
          </w:rPr>
          <w:tab/>
        </w:r>
        <w:r>
          <w:rPr>
            <w:noProof/>
            <w:webHidden/>
          </w:rPr>
          <w:fldChar w:fldCharType="begin"/>
        </w:r>
        <w:r>
          <w:rPr>
            <w:noProof/>
            <w:webHidden/>
          </w:rPr>
          <w:instrText xml:space="preserve"> PAGEREF _Toc225452519 \h </w:instrText>
        </w:r>
        <w:r>
          <w:rPr>
            <w:noProof/>
            <w:webHidden/>
          </w:rPr>
        </w:r>
        <w:r>
          <w:rPr>
            <w:noProof/>
            <w:webHidden/>
          </w:rPr>
          <w:fldChar w:fldCharType="separate"/>
        </w:r>
        <w:r>
          <w:rPr>
            <w:noProof/>
            <w:webHidden/>
          </w:rPr>
          <w:t>6</w:t>
        </w:r>
        <w:r>
          <w:rPr>
            <w:noProof/>
            <w:webHidden/>
          </w:rPr>
          <w:fldChar w:fldCharType="end"/>
        </w:r>
      </w:hyperlink>
    </w:p>
    <w:p w14:paraId="6E329E3C" w14:textId="6BF4AD15" w:rsidR="00816552" w:rsidRDefault="00816552">
      <w:pPr>
        <w:pStyle w:val="TableofFigures"/>
        <w:tabs>
          <w:tab w:val="right" w:leader="dot" w:pos="9016"/>
        </w:tabs>
        <w:rPr>
          <w:noProof/>
        </w:rPr>
      </w:pPr>
      <w:hyperlink w:anchor="_Toc225452520" w:history="1">
        <w:r w:rsidRPr="00131E78">
          <w:rPr>
            <w:rStyle w:val="Hyperlink"/>
            <w:rFonts w:ascii="Arial" w:hAnsi="Arial" w:cs="Arial"/>
            <w:noProof/>
          </w:rPr>
          <w:t>Figure 3: eBay's revenue from 3rd quarter of 2014 to 3rd quarter 2025</w:t>
        </w:r>
        <w:r>
          <w:rPr>
            <w:noProof/>
            <w:webHidden/>
          </w:rPr>
          <w:tab/>
        </w:r>
        <w:r>
          <w:rPr>
            <w:noProof/>
            <w:webHidden/>
          </w:rPr>
          <w:fldChar w:fldCharType="begin"/>
        </w:r>
        <w:r>
          <w:rPr>
            <w:noProof/>
            <w:webHidden/>
          </w:rPr>
          <w:instrText xml:space="preserve"> PAGEREF _Toc225452520 \h </w:instrText>
        </w:r>
        <w:r>
          <w:rPr>
            <w:noProof/>
            <w:webHidden/>
          </w:rPr>
        </w:r>
        <w:r>
          <w:rPr>
            <w:noProof/>
            <w:webHidden/>
          </w:rPr>
          <w:fldChar w:fldCharType="separate"/>
        </w:r>
        <w:r>
          <w:rPr>
            <w:noProof/>
            <w:webHidden/>
          </w:rPr>
          <w:t>7</w:t>
        </w:r>
        <w:r>
          <w:rPr>
            <w:noProof/>
            <w:webHidden/>
          </w:rPr>
          <w:fldChar w:fldCharType="end"/>
        </w:r>
      </w:hyperlink>
    </w:p>
    <w:p w14:paraId="56D0DD27" w14:textId="26ED62CD" w:rsidR="001553CC" w:rsidRPr="00177493" w:rsidRDefault="00816552" w:rsidP="00177493">
      <w:pPr>
        <w:spacing w:before="0" w:after="160"/>
        <w:jc w:val="left"/>
        <w:rPr>
          <w:rFonts w:ascii="Arial" w:eastAsiaTheme="majorEastAsia" w:hAnsi="Arial" w:cs="Arial"/>
          <w:b/>
          <w:bCs/>
          <w:color w:val="000000" w:themeColor="text1"/>
          <w:kern w:val="36"/>
          <w:szCs w:val="48"/>
          <w:lang w:val="en-IN" w:eastAsia="en-IN"/>
        </w:rPr>
      </w:pPr>
      <w:r>
        <w:rPr>
          <w:rFonts w:ascii="Arial" w:hAnsi="Arial" w:cs="Arial"/>
          <w:lang w:val="en-IN"/>
        </w:rPr>
        <w:fldChar w:fldCharType="end"/>
      </w:r>
      <w:r w:rsidR="001553CC" w:rsidRPr="00177493">
        <w:rPr>
          <w:rFonts w:ascii="Arial" w:hAnsi="Arial" w:cs="Arial"/>
          <w:lang w:val="en-IN"/>
        </w:rPr>
        <w:br w:type="page"/>
      </w:r>
    </w:p>
    <w:p w14:paraId="1328852C" w14:textId="6DA2CB1F" w:rsidR="00FF2FD6" w:rsidRPr="00177493" w:rsidRDefault="00FF2FD6" w:rsidP="00177493">
      <w:pPr>
        <w:rPr>
          <w:rFonts w:ascii="Arial" w:hAnsi="Arial" w:cs="Arial"/>
          <w:b/>
          <w:bCs/>
          <w:lang w:val="en-IN"/>
        </w:rPr>
      </w:pPr>
      <w:r w:rsidRPr="00177493">
        <w:rPr>
          <w:rFonts w:ascii="Arial" w:hAnsi="Arial" w:cs="Arial"/>
          <w:b/>
          <w:bCs/>
          <w:lang w:val="en-IN"/>
        </w:rPr>
        <w:lastRenderedPageBreak/>
        <w:t>Abstract</w:t>
      </w:r>
    </w:p>
    <w:p w14:paraId="1489B617" w14:textId="77777777" w:rsidR="00FF2FD6" w:rsidRPr="00177493" w:rsidRDefault="00FF2FD6" w:rsidP="00177493">
      <w:pPr>
        <w:rPr>
          <w:rFonts w:ascii="Arial" w:hAnsi="Arial" w:cs="Arial"/>
          <w:lang w:val="en-IN"/>
        </w:rPr>
      </w:pPr>
      <w:r w:rsidRPr="00177493">
        <w:rPr>
          <w:rFonts w:ascii="Arial" w:hAnsi="Arial" w:cs="Arial"/>
          <w:lang w:val="en-IN"/>
        </w:rPr>
        <w:t>This report analyses the macro marketing environment affecting Amazon and eBay in the e-commerce industry. It evaluates technological and economic factors, opportunities and threats, and strategic responses using Porter’s Generic Strategies and Ansoff Growth Matrix to understand how both companies maintain competitive advantage and achieve business growth.</w:t>
      </w:r>
    </w:p>
    <w:p w14:paraId="7789EBF9" w14:textId="77777777" w:rsidR="001553CC" w:rsidRPr="00177493" w:rsidRDefault="001553CC" w:rsidP="00177493">
      <w:pPr>
        <w:spacing w:before="0" w:after="160"/>
        <w:jc w:val="left"/>
        <w:rPr>
          <w:rFonts w:ascii="Arial" w:eastAsiaTheme="majorEastAsia" w:hAnsi="Arial" w:cs="Arial"/>
          <w:b/>
          <w:bCs/>
          <w:color w:val="000000" w:themeColor="text1"/>
          <w:kern w:val="36"/>
          <w:szCs w:val="48"/>
          <w:lang w:val="en-IN" w:eastAsia="en-IN"/>
        </w:rPr>
      </w:pPr>
      <w:r w:rsidRPr="00177493">
        <w:rPr>
          <w:rFonts w:ascii="Arial" w:hAnsi="Arial" w:cs="Arial"/>
          <w:lang w:val="en-IN"/>
        </w:rPr>
        <w:br w:type="page"/>
      </w:r>
    </w:p>
    <w:p w14:paraId="35271E79" w14:textId="25C0FBD5" w:rsidR="004F3427" w:rsidRPr="00177493" w:rsidRDefault="004F3427" w:rsidP="00177493">
      <w:pPr>
        <w:pStyle w:val="Heading1"/>
        <w:rPr>
          <w:rFonts w:ascii="Arial" w:hAnsi="Arial" w:cs="Arial"/>
          <w:lang w:val="en-IN"/>
        </w:rPr>
      </w:pPr>
      <w:bookmarkStart w:id="0" w:name="_Toc225452504"/>
      <w:r w:rsidRPr="00177493">
        <w:rPr>
          <w:rFonts w:ascii="Arial" w:hAnsi="Arial" w:cs="Arial"/>
          <w:lang w:val="en-IN"/>
        </w:rPr>
        <w:lastRenderedPageBreak/>
        <w:t>1. Introduction</w:t>
      </w:r>
      <w:bookmarkEnd w:id="0"/>
    </w:p>
    <w:p w14:paraId="2A722346" w14:textId="7395E36B" w:rsidR="00695021" w:rsidRPr="00177493" w:rsidRDefault="007372A2" w:rsidP="00177493">
      <w:pPr>
        <w:rPr>
          <w:rFonts w:ascii="Arial" w:hAnsi="Arial" w:cs="Arial"/>
          <w:lang w:val="en-IN"/>
        </w:rPr>
      </w:pPr>
      <w:r w:rsidRPr="00177493">
        <w:rPr>
          <w:rFonts w:ascii="Arial" w:hAnsi="Arial" w:cs="Arial"/>
          <w:lang w:val="en-IN"/>
        </w:rPr>
        <w:t>The m</w:t>
      </w:r>
      <w:r w:rsidR="00695021" w:rsidRPr="00177493">
        <w:rPr>
          <w:rFonts w:ascii="Arial" w:hAnsi="Arial" w:cs="Arial"/>
          <w:lang w:val="en-IN"/>
        </w:rPr>
        <w:t xml:space="preserve">arketing environment is both internal and external factors that affect marketing decisions, strategies, and overall business performance of an organisation (Erdi and Bambang, 2021). The macro marketing environment is one of them that </w:t>
      </w:r>
      <w:r w:rsidRPr="00177493">
        <w:rPr>
          <w:rFonts w:ascii="Arial" w:hAnsi="Arial" w:cs="Arial"/>
          <w:lang w:val="en-IN"/>
        </w:rPr>
        <w:t>is</w:t>
      </w:r>
      <w:r w:rsidR="00695021" w:rsidRPr="00177493">
        <w:rPr>
          <w:rFonts w:ascii="Arial" w:hAnsi="Arial" w:cs="Arial"/>
          <w:lang w:val="en-IN"/>
        </w:rPr>
        <w:t xml:space="preserve"> especially critical because they comprise a set of more general external forces</w:t>
      </w:r>
      <w:r w:rsidRPr="00177493">
        <w:rPr>
          <w:rFonts w:ascii="Arial" w:hAnsi="Arial" w:cs="Arial"/>
          <w:lang w:val="en-IN"/>
        </w:rPr>
        <w:t>,</w:t>
      </w:r>
      <w:r w:rsidR="00695021" w:rsidRPr="00177493">
        <w:rPr>
          <w:rFonts w:ascii="Arial" w:hAnsi="Arial" w:cs="Arial"/>
          <w:lang w:val="en-IN"/>
        </w:rPr>
        <w:t xml:space="preserve"> including technological, economic, political, social, legal, and environmental forces beyond organisations</w:t>
      </w:r>
      <w:r w:rsidRPr="00177493">
        <w:rPr>
          <w:rFonts w:ascii="Arial" w:hAnsi="Arial" w:cs="Arial"/>
          <w:lang w:val="en-IN"/>
        </w:rPr>
        <w:t>'</w:t>
      </w:r>
      <w:r w:rsidR="00695021" w:rsidRPr="00177493">
        <w:rPr>
          <w:rFonts w:ascii="Arial" w:hAnsi="Arial" w:cs="Arial"/>
          <w:lang w:val="en-IN"/>
        </w:rPr>
        <w:t xml:space="preserve"> control yet to be strategically responded to. Being aware of the macro environment aids organisations in determining the opportunities, minimising risks</w:t>
      </w:r>
      <w:r w:rsidRPr="00177493">
        <w:rPr>
          <w:rFonts w:ascii="Arial" w:hAnsi="Arial" w:cs="Arial"/>
          <w:lang w:val="en-IN"/>
        </w:rPr>
        <w:t>,</w:t>
      </w:r>
      <w:r w:rsidR="00695021" w:rsidRPr="00177493">
        <w:rPr>
          <w:rFonts w:ascii="Arial" w:hAnsi="Arial" w:cs="Arial"/>
          <w:lang w:val="en-IN"/>
        </w:rPr>
        <w:t xml:space="preserve"> and gaining a competitive edge in the market.</w:t>
      </w:r>
    </w:p>
    <w:p w14:paraId="0D7C1FC0" w14:textId="06D9D173" w:rsidR="00695021" w:rsidRPr="004F3427" w:rsidRDefault="008379D6" w:rsidP="00177493">
      <w:pPr>
        <w:rPr>
          <w:rFonts w:ascii="Arial" w:hAnsi="Arial" w:cs="Arial"/>
          <w:lang w:val="en-IN"/>
        </w:rPr>
      </w:pPr>
      <w:r w:rsidRPr="00177493">
        <w:rPr>
          <w:rFonts w:ascii="Arial" w:hAnsi="Arial" w:cs="Arial"/>
          <w:lang w:val="en-IN"/>
        </w:rPr>
        <w:t>The</w:t>
      </w:r>
      <w:r w:rsidR="00695021" w:rsidRPr="00177493">
        <w:rPr>
          <w:rFonts w:ascii="Arial" w:hAnsi="Arial" w:cs="Arial"/>
          <w:lang w:val="en-IN"/>
        </w:rPr>
        <w:t xml:space="preserve"> e-commerce sector has expanded rapidly because of technological development, online payment systems, better logistics systems, and the shift in consumer shopping behaviour. Customers are becoming more convenient with online shopping due to price comparison </w:t>
      </w:r>
      <w:r w:rsidR="00EB2AFC" w:rsidRPr="00177493">
        <w:rPr>
          <w:rFonts w:ascii="Arial" w:hAnsi="Arial" w:cs="Arial"/>
          <w:lang w:val="en-IN"/>
        </w:rPr>
        <w:t xml:space="preserve">and </w:t>
      </w:r>
      <w:r w:rsidR="00EB2AFC" w:rsidRPr="004F3427">
        <w:rPr>
          <w:rFonts w:ascii="Arial" w:hAnsi="Arial" w:cs="Arial"/>
          <w:lang w:val="en-IN"/>
        </w:rPr>
        <w:t>fast delivery services</w:t>
      </w:r>
      <w:r w:rsidR="00EB2AFC" w:rsidRPr="00177493">
        <w:rPr>
          <w:rFonts w:ascii="Arial" w:hAnsi="Arial" w:cs="Arial"/>
          <w:lang w:val="en-IN"/>
        </w:rPr>
        <w:t xml:space="preserve"> </w:t>
      </w:r>
      <w:r w:rsidR="00695021" w:rsidRPr="00177493">
        <w:rPr>
          <w:rFonts w:ascii="Arial" w:hAnsi="Arial" w:cs="Arial"/>
          <w:lang w:val="en-IN"/>
        </w:rPr>
        <w:t xml:space="preserve">(Aryani </w:t>
      </w:r>
      <w:r w:rsidR="00695021" w:rsidRPr="00177493">
        <w:rPr>
          <w:rFonts w:ascii="Arial" w:hAnsi="Arial" w:cs="Arial"/>
          <w:i/>
          <w:iCs/>
          <w:lang w:val="en-IN"/>
        </w:rPr>
        <w:t>et al.,</w:t>
      </w:r>
      <w:r w:rsidR="00695021" w:rsidRPr="00177493">
        <w:rPr>
          <w:rFonts w:ascii="Arial" w:hAnsi="Arial" w:cs="Arial"/>
          <w:lang w:val="en-IN"/>
        </w:rPr>
        <w:t xml:space="preserve"> 2021). This expansion has intensified competition among the e-commerce businesses</w:t>
      </w:r>
      <w:r w:rsidR="007372A2" w:rsidRPr="00177493">
        <w:rPr>
          <w:rFonts w:ascii="Arial" w:hAnsi="Arial" w:cs="Arial"/>
          <w:lang w:val="en-IN"/>
        </w:rPr>
        <w:t>,</w:t>
      </w:r>
      <w:r w:rsidR="00695021" w:rsidRPr="00177493">
        <w:rPr>
          <w:rFonts w:ascii="Arial" w:hAnsi="Arial" w:cs="Arial"/>
          <w:lang w:val="en-IN"/>
        </w:rPr>
        <w:t xml:space="preserve"> and organisations have been forced to keep maintaining their marketing and business strategies.</w:t>
      </w:r>
    </w:p>
    <w:p w14:paraId="6D3F68AF" w14:textId="26568C57" w:rsidR="00751AD0" w:rsidRPr="00177493" w:rsidRDefault="007372A2" w:rsidP="00177493">
      <w:pPr>
        <w:rPr>
          <w:rFonts w:ascii="Arial" w:hAnsi="Arial" w:cs="Arial"/>
          <w:lang w:val="en-IN"/>
        </w:rPr>
      </w:pPr>
      <w:r w:rsidRPr="00177493">
        <w:rPr>
          <w:rFonts w:ascii="Arial" w:hAnsi="Arial" w:cs="Arial"/>
          <w:lang w:val="en-IN"/>
        </w:rPr>
        <w:t>Some companies</w:t>
      </w:r>
      <w:r w:rsidR="00751AD0" w:rsidRPr="00177493">
        <w:rPr>
          <w:rFonts w:ascii="Arial" w:hAnsi="Arial" w:cs="Arial"/>
          <w:lang w:val="en-IN"/>
        </w:rPr>
        <w:t xml:space="preserve"> are pioneers</w:t>
      </w:r>
      <w:r w:rsidRPr="00177493">
        <w:rPr>
          <w:rFonts w:ascii="Arial" w:hAnsi="Arial" w:cs="Arial"/>
          <w:lang w:val="en-IN"/>
        </w:rPr>
        <w:t>,</w:t>
      </w:r>
      <w:r w:rsidR="00751AD0" w:rsidRPr="00177493">
        <w:rPr>
          <w:rFonts w:ascii="Arial" w:hAnsi="Arial" w:cs="Arial"/>
          <w:lang w:val="en-IN"/>
        </w:rPr>
        <w:t xml:space="preserve"> and also some that are followers in the e-commerce industry. Amazon can be regarded as an innovative organisation due to the introduction of advanced logistics, </w:t>
      </w:r>
      <w:r w:rsidR="00D82454" w:rsidRPr="004F3427">
        <w:rPr>
          <w:rFonts w:ascii="Arial" w:hAnsi="Arial" w:cs="Arial"/>
          <w:lang w:val="en-IN"/>
        </w:rPr>
        <w:t>online retail platforms</w:t>
      </w:r>
      <w:r w:rsidR="00751AD0" w:rsidRPr="00177493">
        <w:rPr>
          <w:rFonts w:ascii="Arial" w:hAnsi="Arial" w:cs="Arial"/>
          <w:lang w:val="en-IN"/>
        </w:rPr>
        <w:t xml:space="preserve">, and </w:t>
      </w:r>
      <w:r w:rsidR="000F0416" w:rsidRPr="004F3427">
        <w:rPr>
          <w:rFonts w:ascii="Arial" w:hAnsi="Arial" w:cs="Arial"/>
          <w:lang w:val="en-IN"/>
        </w:rPr>
        <w:t>fast delivery services</w:t>
      </w:r>
      <w:r w:rsidR="00F516BA" w:rsidRPr="00177493">
        <w:rPr>
          <w:rFonts w:ascii="Arial" w:hAnsi="Arial" w:cs="Arial"/>
          <w:lang w:val="en-IN"/>
        </w:rPr>
        <w:t xml:space="preserve"> </w:t>
      </w:r>
      <w:r w:rsidR="00751AD0" w:rsidRPr="00177493">
        <w:rPr>
          <w:rFonts w:ascii="Arial" w:hAnsi="Arial" w:cs="Arial"/>
          <w:lang w:val="en-IN"/>
        </w:rPr>
        <w:t xml:space="preserve">to customers, whereas eBay is viewed as a follower since it is an online </w:t>
      </w:r>
      <w:r w:rsidR="005B660C" w:rsidRPr="004F3427">
        <w:rPr>
          <w:rFonts w:ascii="Arial" w:hAnsi="Arial" w:cs="Arial"/>
          <w:lang w:val="en-IN"/>
        </w:rPr>
        <w:t xml:space="preserve">marketplace </w:t>
      </w:r>
      <w:r w:rsidR="00751AD0" w:rsidRPr="00177493">
        <w:rPr>
          <w:rFonts w:ascii="Arial" w:hAnsi="Arial" w:cs="Arial"/>
          <w:lang w:val="en-IN"/>
        </w:rPr>
        <w:t xml:space="preserve">platform that has integrated buyers and sellers. This report examines </w:t>
      </w:r>
      <w:r w:rsidRPr="00177493">
        <w:rPr>
          <w:rFonts w:ascii="Arial" w:hAnsi="Arial" w:cs="Arial"/>
          <w:lang w:val="en-IN"/>
        </w:rPr>
        <w:t xml:space="preserve">the </w:t>
      </w:r>
      <w:r w:rsidR="00751AD0" w:rsidRPr="00177493">
        <w:rPr>
          <w:rFonts w:ascii="Arial" w:hAnsi="Arial" w:cs="Arial"/>
          <w:lang w:val="en-IN"/>
        </w:rPr>
        <w:t xml:space="preserve">macro marketing environment in relation to the companies and how they have responded to such </w:t>
      </w:r>
      <w:r w:rsidRPr="00177493">
        <w:rPr>
          <w:rFonts w:ascii="Arial" w:hAnsi="Arial" w:cs="Arial"/>
          <w:lang w:val="en-IN"/>
        </w:rPr>
        <w:t xml:space="preserve">an </w:t>
      </w:r>
      <w:r w:rsidR="00751AD0" w:rsidRPr="00177493">
        <w:rPr>
          <w:rFonts w:ascii="Arial" w:hAnsi="Arial" w:cs="Arial"/>
          <w:lang w:val="en-IN"/>
        </w:rPr>
        <w:t>environment based on frameworks like PESTLE analysis, Porter</w:t>
      </w:r>
      <w:r w:rsidRPr="00177493">
        <w:rPr>
          <w:rFonts w:ascii="Arial" w:hAnsi="Arial" w:cs="Arial"/>
          <w:lang w:val="en-IN"/>
        </w:rPr>
        <w:t>'</w:t>
      </w:r>
      <w:r w:rsidR="00751AD0" w:rsidRPr="00177493">
        <w:rPr>
          <w:rFonts w:ascii="Arial" w:hAnsi="Arial" w:cs="Arial"/>
          <w:lang w:val="en-IN"/>
        </w:rPr>
        <w:t>s Generic Strategies</w:t>
      </w:r>
      <w:r w:rsidRPr="00177493">
        <w:rPr>
          <w:rFonts w:ascii="Arial" w:hAnsi="Arial" w:cs="Arial"/>
          <w:lang w:val="en-IN"/>
        </w:rPr>
        <w:t>,</w:t>
      </w:r>
      <w:r w:rsidR="00751AD0" w:rsidRPr="00177493">
        <w:rPr>
          <w:rFonts w:ascii="Arial" w:hAnsi="Arial" w:cs="Arial"/>
          <w:lang w:val="en-IN"/>
        </w:rPr>
        <w:t xml:space="preserve"> and Ansoff Growth Matrix.</w:t>
      </w:r>
    </w:p>
    <w:p w14:paraId="734A518B" w14:textId="645F3F23" w:rsidR="004F3427" w:rsidRPr="00177493" w:rsidRDefault="0070528F" w:rsidP="00177493">
      <w:pPr>
        <w:pStyle w:val="Heading1"/>
        <w:rPr>
          <w:rFonts w:ascii="Arial" w:hAnsi="Arial" w:cs="Arial"/>
          <w:lang w:val="en-IN"/>
        </w:rPr>
      </w:pPr>
      <w:bookmarkStart w:id="1" w:name="_Toc225452505"/>
      <w:r w:rsidRPr="00177493">
        <w:rPr>
          <w:rFonts w:ascii="Arial" w:hAnsi="Arial" w:cs="Arial"/>
        </w:rPr>
        <w:t>2. E-commerce Industry Overview</w:t>
      </w:r>
      <w:bookmarkEnd w:id="1"/>
    </w:p>
    <w:p w14:paraId="55120062" w14:textId="6B45E0FB" w:rsidR="00B320AC" w:rsidRPr="00177493" w:rsidRDefault="00B320AC" w:rsidP="00177493">
      <w:pPr>
        <w:rPr>
          <w:rFonts w:ascii="Arial" w:hAnsi="Arial" w:cs="Arial"/>
          <w:lang w:val="en-IN"/>
        </w:rPr>
      </w:pPr>
      <w:r w:rsidRPr="00177493">
        <w:rPr>
          <w:rFonts w:ascii="Arial" w:hAnsi="Arial" w:cs="Arial"/>
          <w:lang w:val="en-IN"/>
        </w:rPr>
        <w:t xml:space="preserve">The e-commerce sector has been booming over the last decade because of the new technological developments, </w:t>
      </w:r>
      <w:r w:rsidRPr="0070528F">
        <w:rPr>
          <w:rFonts w:ascii="Arial" w:hAnsi="Arial" w:cs="Arial"/>
          <w:lang w:val="en-IN"/>
        </w:rPr>
        <w:t>digital payment systems</w:t>
      </w:r>
      <w:r w:rsidRPr="00177493">
        <w:rPr>
          <w:rFonts w:ascii="Arial" w:hAnsi="Arial" w:cs="Arial"/>
          <w:lang w:val="en-IN"/>
        </w:rPr>
        <w:t xml:space="preserve">, </w:t>
      </w:r>
      <w:r w:rsidR="007372A2" w:rsidRPr="00177493">
        <w:rPr>
          <w:rFonts w:ascii="Arial" w:hAnsi="Arial" w:cs="Arial"/>
          <w:lang w:val="en-IN"/>
        </w:rPr>
        <w:t xml:space="preserve">the </w:t>
      </w:r>
      <w:r w:rsidRPr="00177493">
        <w:rPr>
          <w:rFonts w:ascii="Arial" w:hAnsi="Arial" w:cs="Arial"/>
          <w:lang w:val="en-IN"/>
        </w:rPr>
        <w:t>development of better logistic</w:t>
      </w:r>
      <w:r w:rsidR="007372A2" w:rsidRPr="00177493">
        <w:rPr>
          <w:rFonts w:ascii="Arial" w:hAnsi="Arial" w:cs="Arial"/>
          <w:lang w:val="en-IN"/>
        </w:rPr>
        <w:t>s</w:t>
      </w:r>
      <w:r w:rsidRPr="00177493">
        <w:rPr>
          <w:rFonts w:ascii="Arial" w:hAnsi="Arial" w:cs="Arial"/>
          <w:lang w:val="en-IN"/>
        </w:rPr>
        <w:t xml:space="preserve"> chains, and evolving consumer behaviour. </w:t>
      </w:r>
      <w:r w:rsidR="007372A2" w:rsidRPr="00177493">
        <w:rPr>
          <w:rFonts w:ascii="Arial" w:hAnsi="Arial" w:cs="Arial"/>
          <w:lang w:val="en-IN"/>
        </w:rPr>
        <w:t>O</w:t>
      </w:r>
      <w:r w:rsidRPr="00177493">
        <w:rPr>
          <w:rFonts w:ascii="Arial" w:hAnsi="Arial" w:cs="Arial"/>
          <w:lang w:val="en-IN"/>
        </w:rPr>
        <w:t xml:space="preserve">nline shopping has gained popularity due to </w:t>
      </w:r>
      <w:r w:rsidR="007372A2" w:rsidRPr="00177493">
        <w:rPr>
          <w:rFonts w:ascii="Arial" w:hAnsi="Arial" w:cs="Arial"/>
          <w:lang w:val="en-IN"/>
        </w:rPr>
        <w:t xml:space="preserve">the </w:t>
      </w:r>
      <w:r w:rsidRPr="00177493">
        <w:rPr>
          <w:rFonts w:ascii="Arial" w:hAnsi="Arial" w:cs="Arial"/>
          <w:lang w:val="en-IN"/>
        </w:rPr>
        <w:t xml:space="preserve">availability of convenience, variety of products, price </w:t>
      </w:r>
      <w:r w:rsidR="001E0677" w:rsidRPr="0070528F">
        <w:rPr>
          <w:rFonts w:ascii="Arial" w:hAnsi="Arial" w:cs="Arial"/>
          <w:lang w:val="en-IN"/>
        </w:rPr>
        <w:t>comparison</w:t>
      </w:r>
      <w:r w:rsidRPr="00177493">
        <w:rPr>
          <w:rFonts w:ascii="Arial" w:hAnsi="Arial" w:cs="Arial"/>
          <w:lang w:val="en-IN"/>
        </w:rPr>
        <w:t xml:space="preserve">, and </w:t>
      </w:r>
      <w:r w:rsidR="007913D8" w:rsidRPr="0070528F">
        <w:rPr>
          <w:rFonts w:ascii="Arial" w:hAnsi="Arial" w:cs="Arial"/>
          <w:lang w:val="en-IN"/>
        </w:rPr>
        <w:t>fast delivery services</w:t>
      </w:r>
      <w:r w:rsidR="007913D8" w:rsidRPr="00177493">
        <w:rPr>
          <w:rFonts w:ascii="Arial" w:hAnsi="Arial" w:cs="Arial"/>
          <w:lang w:val="en-IN"/>
        </w:rPr>
        <w:t xml:space="preserve"> </w:t>
      </w:r>
      <w:r w:rsidRPr="00177493">
        <w:rPr>
          <w:rFonts w:ascii="Arial" w:hAnsi="Arial" w:cs="Arial"/>
          <w:lang w:val="en-IN"/>
        </w:rPr>
        <w:t xml:space="preserve">(Aryani </w:t>
      </w:r>
      <w:r w:rsidRPr="00177493">
        <w:rPr>
          <w:rFonts w:ascii="Arial" w:hAnsi="Arial" w:cs="Arial"/>
          <w:i/>
          <w:iCs/>
          <w:lang w:val="en-IN"/>
        </w:rPr>
        <w:t>et al.,</w:t>
      </w:r>
      <w:r w:rsidRPr="00177493">
        <w:rPr>
          <w:rFonts w:ascii="Arial" w:hAnsi="Arial" w:cs="Arial"/>
          <w:lang w:val="en-IN"/>
        </w:rPr>
        <w:t xml:space="preserve"> 2021). The increased use of smartphones and mobile commerce has also led to increased growth of </w:t>
      </w:r>
      <w:r w:rsidR="007372A2" w:rsidRPr="00177493">
        <w:rPr>
          <w:rFonts w:ascii="Arial" w:hAnsi="Arial" w:cs="Arial"/>
          <w:lang w:val="en-IN"/>
        </w:rPr>
        <w:t xml:space="preserve">the </w:t>
      </w:r>
      <w:r w:rsidRPr="00177493">
        <w:rPr>
          <w:rFonts w:ascii="Arial" w:hAnsi="Arial" w:cs="Arial"/>
          <w:lang w:val="en-IN"/>
        </w:rPr>
        <w:t>e-commerce industry, as customers are able to shop at any moment and place</w:t>
      </w:r>
      <w:r w:rsidR="007372A2" w:rsidRPr="00177493">
        <w:rPr>
          <w:rFonts w:ascii="Arial" w:hAnsi="Arial" w:cs="Arial"/>
          <w:lang w:val="en-IN"/>
        </w:rPr>
        <w:t>,</w:t>
      </w:r>
      <w:r w:rsidRPr="00177493">
        <w:rPr>
          <w:rFonts w:ascii="Arial" w:hAnsi="Arial" w:cs="Arial"/>
          <w:lang w:val="en-IN"/>
        </w:rPr>
        <w:t xml:space="preserve"> anytime.</w:t>
      </w:r>
    </w:p>
    <w:p w14:paraId="7191D40E" w14:textId="77777777" w:rsidR="0070528F" w:rsidRPr="00177493" w:rsidRDefault="0070528F" w:rsidP="00177493">
      <w:pPr>
        <w:keepNext/>
        <w:jc w:val="center"/>
        <w:rPr>
          <w:rFonts w:ascii="Arial" w:hAnsi="Arial" w:cs="Arial"/>
          <w:i/>
          <w:iCs/>
          <w:color w:val="000000" w:themeColor="text1"/>
          <w:szCs w:val="24"/>
        </w:rPr>
      </w:pPr>
      <w:r w:rsidRPr="00177493">
        <w:rPr>
          <w:rFonts w:ascii="Arial" w:hAnsi="Arial" w:cs="Arial"/>
          <w:i/>
          <w:iCs/>
          <w:noProof/>
          <w:color w:val="000000" w:themeColor="text1"/>
          <w:szCs w:val="24"/>
          <w:lang w:val="en-IN"/>
        </w:rPr>
        <w:lastRenderedPageBreak/>
        <w:drawing>
          <wp:inline distT="0" distB="0" distL="0" distR="0" wp14:anchorId="1BB18295" wp14:editId="387BF192">
            <wp:extent cx="5731510" cy="3159760"/>
            <wp:effectExtent l="0" t="0" r="2540" b="2540"/>
            <wp:docPr id="503085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85401" name=""/>
                    <pic:cNvPicPr/>
                  </pic:nvPicPr>
                  <pic:blipFill>
                    <a:blip r:embed="rId8"/>
                    <a:stretch>
                      <a:fillRect/>
                    </a:stretch>
                  </pic:blipFill>
                  <pic:spPr>
                    <a:xfrm>
                      <a:off x="0" y="0"/>
                      <a:ext cx="5731510" cy="3159760"/>
                    </a:xfrm>
                    <a:prstGeom prst="rect">
                      <a:avLst/>
                    </a:prstGeom>
                  </pic:spPr>
                </pic:pic>
              </a:graphicData>
            </a:graphic>
          </wp:inline>
        </w:drawing>
      </w:r>
    </w:p>
    <w:p w14:paraId="53859FD4" w14:textId="5A338ED0" w:rsidR="0070528F" w:rsidRPr="00177493" w:rsidRDefault="0070528F" w:rsidP="00177493">
      <w:pPr>
        <w:pStyle w:val="Caption"/>
        <w:spacing w:line="360" w:lineRule="auto"/>
        <w:jc w:val="center"/>
        <w:rPr>
          <w:rFonts w:ascii="Arial" w:hAnsi="Arial" w:cs="Arial"/>
          <w:color w:val="000000" w:themeColor="text1"/>
          <w:sz w:val="24"/>
          <w:szCs w:val="24"/>
        </w:rPr>
      </w:pPr>
      <w:bookmarkStart w:id="2" w:name="_Ref225445678"/>
      <w:bookmarkStart w:id="3" w:name="_Toc225452518"/>
      <w:r w:rsidRPr="00177493">
        <w:rPr>
          <w:rFonts w:ascii="Arial" w:hAnsi="Arial" w:cs="Arial"/>
          <w:color w:val="000000" w:themeColor="text1"/>
          <w:sz w:val="24"/>
          <w:szCs w:val="24"/>
        </w:rPr>
        <w:t xml:space="preserve">Figure </w:t>
      </w:r>
      <w:r w:rsidRPr="00177493">
        <w:rPr>
          <w:rFonts w:ascii="Arial" w:hAnsi="Arial" w:cs="Arial"/>
          <w:color w:val="000000" w:themeColor="text1"/>
          <w:sz w:val="24"/>
          <w:szCs w:val="24"/>
        </w:rPr>
        <w:fldChar w:fldCharType="begin"/>
      </w:r>
      <w:r w:rsidRPr="00177493">
        <w:rPr>
          <w:rFonts w:ascii="Arial" w:hAnsi="Arial" w:cs="Arial"/>
          <w:color w:val="000000" w:themeColor="text1"/>
          <w:sz w:val="24"/>
          <w:szCs w:val="24"/>
        </w:rPr>
        <w:instrText xml:space="preserve"> SEQ Figure \* ARABIC </w:instrText>
      </w:r>
      <w:r w:rsidRPr="00177493">
        <w:rPr>
          <w:rFonts w:ascii="Arial" w:hAnsi="Arial" w:cs="Arial"/>
          <w:color w:val="000000" w:themeColor="text1"/>
          <w:sz w:val="24"/>
          <w:szCs w:val="24"/>
        </w:rPr>
        <w:fldChar w:fldCharType="separate"/>
      </w:r>
      <w:r w:rsidR="004443E9" w:rsidRPr="00177493">
        <w:rPr>
          <w:rFonts w:ascii="Arial" w:hAnsi="Arial" w:cs="Arial"/>
          <w:noProof/>
          <w:color w:val="000000" w:themeColor="text1"/>
          <w:sz w:val="24"/>
          <w:szCs w:val="24"/>
        </w:rPr>
        <w:t>1</w:t>
      </w:r>
      <w:r w:rsidRPr="00177493">
        <w:rPr>
          <w:rFonts w:ascii="Arial" w:hAnsi="Arial" w:cs="Arial"/>
          <w:color w:val="000000" w:themeColor="text1"/>
          <w:sz w:val="24"/>
          <w:szCs w:val="24"/>
        </w:rPr>
        <w:fldChar w:fldCharType="end"/>
      </w:r>
      <w:bookmarkEnd w:id="2"/>
      <w:r w:rsidRPr="00177493">
        <w:rPr>
          <w:rFonts w:ascii="Arial" w:hAnsi="Arial" w:cs="Arial"/>
          <w:color w:val="000000" w:themeColor="text1"/>
          <w:sz w:val="24"/>
          <w:szCs w:val="24"/>
        </w:rPr>
        <w:t>: E-commerce Market</w:t>
      </w:r>
      <w:bookmarkEnd w:id="3"/>
    </w:p>
    <w:p w14:paraId="11EE3591" w14:textId="6EEA1DA4" w:rsidR="0070528F" w:rsidRPr="0070528F" w:rsidRDefault="0070528F" w:rsidP="00177493">
      <w:pPr>
        <w:jc w:val="center"/>
        <w:rPr>
          <w:rFonts w:ascii="Arial" w:hAnsi="Arial" w:cs="Arial"/>
          <w:i/>
          <w:iCs/>
          <w:color w:val="000000" w:themeColor="text1"/>
          <w:szCs w:val="24"/>
          <w:lang w:val="en-IN"/>
        </w:rPr>
      </w:pPr>
      <w:r w:rsidRPr="00177493">
        <w:rPr>
          <w:rFonts w:ascii="Arial" w:hAnsi="Arial" w:cs="Arial"/>
          <w:i/>
          <w:iCs/>
          <w:color w:val="000000" w:themeColor="text1"/>
          <w:szCs w:val="24"/>
          <w:lang w:val="en-IN"/>
        </w:rPr>
        <w:t xml:space="preserve">(Source: </w:t>
      </w:r>
      <w:r w:rsidR="003F41AB" w:rsidRPr="00177493">
        <w:rPr>
          <w:rFonts w:ascii="Arial" w:hAnsi="Arial" w:cs="Arial"/>
          <w:i/>
          <w:iCs/>
          <w:color w:val="000000" w:themeColor="text1"/>
          <w:szCs w:val="24"/>
          <w:lang w:val="en-IN"/>
        </w:rPr>
        <w:t xml:space="preserve">Grand </w:t>
      </w:r>
      <w:r w:rsidR="007372A2" w:rsidRPr="00177493">
        <w:rPr>
          <w:rFonts w:ascii="Arial" w:hAnsi="Arial" w:cs="Arial"/>
          <w:i/>
          <w:iCs/>
          <w:color w:val="000000" w:themeColor="text1"/>
          <w:szCs w:val="24"/>
          <w:lang w:val="en-IN"/>
        </w:rPr>
        <w:t>View R</w:t>
      </w:r>
      <w:r w:rsidR="003F41AB" w:rsidRPr="00177493">
        <w:rPr>
          <w:rFonts w:ascii="Arial" w:hAnsi="Arial" w:cs="Arial"/>
          <w:i/>
          <w:iCs/>
          <w:color w:val="000000" w:themeColor="text1"/>
          <w:szCs w:val="24"/>
          <w:lang w:val="en-IN"/>
        </w:rPr>
        <w:t>esearch</w:t>
      </w:r>
      <w:r w:rsidR="007B609A" w:rsidRPr="00177493">
        <w:rPr>
          <w:rFonts w:ascii="Arial" w:hAnsi="Arial" w:cs="Arial"/>
          <w:i/>
          <w:iCs/>
          <w:color w:val="000000" w:themeColor="text1"/>
          <w:szCs w:val="24"/>
          <w:lang w:val="en-IN"/>
        </w:rPr>
        <w:t>, 2026</w:t>
      </w:r>
      <w:r w:rsidRPr="00177493">
        <w:rPr>
          <w:rFonts w:ascii="Arial" w:hAnsi="Arial" w:cs="Arial"/>
          <w:i/>
          <w:iCs/>
          <w:color w:val="000000" w:themeColor="text1"/>
          <w:szCs w:val="24"/>
          <w:lang w:val="en-IN"/>
        </w:rPr>
        <w:t>)</w:t>
      </w:r>
    </w:p>
    <w:p w14:paraId="40A47004" w14:textId="608FC764" w:rsidR="0070528F" w:rsidRPr="0070528F" w:rsidRDefault="0004080C" w:rsidP="00177493">
      <w:pPr>
        <w:rPr>
          <w:rFonts w:ascii="Arial" w:hAnsi="Arial" w:cs="Arial"/>
          <w:lang w:val="en-IN"/>
        </w:rPr>
      </w:pPr>
      <w:r w:rsidRPr="00177493">
        <w:rPr>
          <w:rFonts w:ascii="Arial" w:hAnsi="Arial" w:cs="Arial"/>
          <w:lang w:val="en-IN"/>
        </w:rPr>
        <w:fldChar w:fldCharType="begin"/>
      </w:r>
      <w:r w:rsidRPr="00177493">
        <w:rPr>
          <w:rFonts w:ascii="Arial" w:hAnsi="Arial" w:cs="Arial"/>
          <w:lang w:val="en-IN"/>
        </w:rPr>
        <w:instrText xml:space="preserve"> REF _Ref225445678 \h </w:instrText>
      </w:r>
      <w:r w:rsidR="00177493">
        <w:rPr>
          <w:rFonts w:ascii="Arial" w:hAnsi="Arial" w:cs="Arial"/>
          <w:lang w:val="en-IN"/>
        </w:rPr>
        <w:instrText xml:space="preserve"> \* MERGEFORMAT </w:instrText>
      </w:r>
      <w:r w:rsidRPr="00177493">
        <w:rPr>
          <w:rFonts w:ascii="Arial" w:hAnsi="Arial" w:cs="Arial"/>
          <w:lang w:val="en-IN"/>
        </w:rPr>
      </w:r>
      <w:r w:rsidRPr="00177493">
        <w:rPr>
          <w:rFonts w:ascii="Arial" w:hAnsi="Arial" w:cs="Arial"/>
          <w:lang w:val="en-IN"/>
        </w:rPr>
        <w:fldChar w:fldCharType="separate"/>
      </w:r>
      <w:r w:rsidRPr="00177493">
        <w:rPr>
          <w:rFonts w:ascii="Arial" w:hAnsi="Arial" w:cs="Arial"/>
          <w:i/>
          <w:iCs/>
          <w:color w:val="000000" w:themeColor="text1"/>
          <w:szCs w:val="24"/>
        </w:rPr>
        <w:t xml:space="preserve">Figure </w:t>
      </w:r>
      <w:r w:rsidRPr="00177493">
        <w:rPr>
          <w:rFonts w:ascii="Arial" w:hAnsi="Arial" w:cs="Arial"/>
          <w:noProof/>
          <w:color w:val="000000" w:themeColor="text1"/>
          <w:szCs w:val="24"/>
        </w:rPr>
        <w:t>1</w:t>
      </w:r>
      <w:r w:rsidRPr="00177493">
        <w:rPr>
          <w:rFonts w:ascii="Arial" w:hAnsi="Arial" w:cs="Arial"/>
          <w:lang w:val="en-IN"/>
        </w:rPr>
        <w:fldChar w:fldCharType="end"/>
      </w:r>
      <w:r w:rsidRPr="00177493">
        <w:rPr>
          <w:rFonts w:ascii="Arial" w:hAnsi="Arial" w:cs="Arial"/>
          <w:lang w:val="en-IN"/>
        </w:rPr>
        <w:t xml:space="preserve"> </w:t>
      </w:r>
      <w:r w:rsidR="0070528F" w:rsidRPr="0070528F">
        <w:rPr>
          <w:rFonts w:ascii="Arial" w:hAnsi="Arial" w:cs="Arial"/>
          <w:lang w:val="en-IN"/>
        </w:rPr>
        <w:t>shows the growth of the global e-commerce market from 2023 to 2033. The market size is expected to grow significantly, reaching approximately $155.9 trillion by 2033, showing strong industry growth and increasing online consumer spending</w:t>
      </w:r>
      <w:r w:rsidR="008D796D" w:rsidRPr="00177493">
        <w:rPr>
          <w:rFonts w:ascii="Arial" w:hAnsi="Arial" w:cs="Arial"/>
          <w:lang w:val="en-IN"/>
        </w:rPr>
        <w:t xml:space="preserve"> (Grand </w:t>
      </w:r>
      <w:r w:rsidR="007372A2" w:rsidRPr="00177493">
        <w:rPr>
          <w:rFonts w:ascii="Arial" w:hAnsi="Arial" w:cs="Arial"/>
          <w:lang w:val="en-IN"/>
        </w:rPr>
        <w:t>View R</w:t>
      </w:r>
      <w:r w:rsidR="008D796D" w:rsidRPr="00177493">
        <w:rPr>
          <w:rFonts w:ascii="Arial" w:hAnsi="Arial" w:cs="Arial"/>
          <w:lang w:val="en-IN"/>
        </w:rPr>
        <w:t>esearch, 2026)</w:t>
      </w:r>
      <w:r w:rsidR="0070528F" w:rsidRPr="0070528F">
        <w:rPr>
          <w:rFonts w:ascii="Arial" w:hAnsi="Arial" w:cs="Arial"/>
          <w:lang w:val="en-IN"/>
        </w:rPr>
        <w:t>. This growth is driven by digital transformation, online payment systems, and improved delivery and logistics infrastructure. Different sectors</w:t>
      </w:r>
      <w:r w:rsidR="007372A2" w:rsidRPr="00177493">
        <w:rPr>
          <w:rFonts w:ascii="Arial" w:hAnsi="Arial" w:cs="Arial"/>
          <w:lang w:val="en-IN"/>
        </w:rPr>
        <w:t>,</w:t>
      </w:r>
      <w:r w:rsidR="0070528F" w:rsidRPr="0070528F">
        <w:rPr>
          <w:rFonts w:ascii="Arial" w:hAnsi="Arial" w:cs="Arial"/>
          <w:lang w:val="en-IN"/>
        </w:rPr>
        <w:t xml:space="preserve"> such as electronics, clothing, healthcare, and beauty products</w:t>
      </w:r>
      <w:r w:rsidR="007372A2" w:rsidRPr="00177493">
        <w:rPr>
          <w:rFonts w:ascii="Arial" w:hAnsi="Arial" w:cs="Arial"/>
          <w:lang w:val="en-IN"/>
        </w:rPr>
        <w:t>,</w:t>
      </w:r>
      <w:r w:rsidR="0070528F" w:rsidRPr="0070528F">
        <w:rPr>
          <w:rFonts w:ascii="Arial" w:hAnsi="Arial" w:cs="Arial"/>
          <w:lang w:val="en-IN"/>
        </w:rPr>
        <w:t xml:space="preserve"> contribute to this market growth.</w:t>
      </w:r>
    </w:p>
    <w:p w14:paraId="65EB0735" w14:textId="0BB7495B" w:rsidR="006A5B6A" w:rsidRPr="0070528F" w:rsidRDefault="006A5B6A" w:rsidP="00177493">
      <w:pPr>
        <w:rPr>
          <w:rFonts w:ascii="Arial" w:hAnsi="Arial" w:cs="Arial"/>
          <w:lang w:val="en-IN"/>
        </w:rPr>
      </w:pPr>
      <w:r w:rsidRPr="00177493">
        <w:rPr>
          <w:rFonts w:ascii="Arial" w:hAnsi="Arial" w:cs="Arial"/>
          <w:lang w:val="en-IN"/>
        </w:rPr>
        <w:t xml:space="preserve">In the e-commerce market, technology contributes significantly </w:t>
      </w:r>
      <w:r w:rsidR="007372A2" w:rsidRPr="00177493">
        <w:rPr>
          <w:rFonts w:ascii="Arial" w:hAnsi="Arial" w:cs="Arial"/>
          <w:lang w:val="en-IN"/>
        </w:rPr>
        <w:t>to</w:t>
      </w:r>
      <w:r w:rsidRPr="00177493">
        <w:rPr>
          <w:rFonts w:ascii="Arial" w:hAnsi="Arial" w:cs="Arial"/>
          <w:lang w:val="en-IN"/>
        </w:rPr>
        <w:t xml:space="preserve"> artificial intelligence, data analytics, automating a warehouse, and security systems that offer the option of online payment (Rane </w:t>
      </w:r>
      <w:r w:rsidRPr="00177493">
        <w:rPr>
          <w:rFonts w:ascii="Arial" w:hAnsi="Arial" w:cs="Arial"/>
          <w:i/>
          <w:iCs/>
          <w:lang w:val="en-IN"/>
        </w:rPr>
        <w:t>et al.,</w:t>
      </w:r>
      <w:r w:rsidRPr="00177493">
        <w:rPr>
          <w:rFonts w:ascii="Arial" w:hAnsi="Arial" w:cs="Arial"/>
          <w:lang w:val="en-IN"/>
        </w:rPr>
        <w:t xml:space="preserve"> 2024). The industry has a great level of competition as firms struggle against one another depending on price, speed of delivery, product range, and the way customers are treated. Thus, one of the success factors in the e-commerce field is innovation, logistics efficiency</w:t>
      </w:r>
      <w:r w:rsidR="007372A2" w:rsidRPr="00177493">
        <w:rPr>
          <w:rFonts w:ascii="Arial" w:hAnsi="Arial" w:cs="Arial"/>
          <w:lang w:val="en-IN"/>
        </w:rPr>
        <w:t>,</w:t>
      </w:r>
      <w:r w:rsidRPr="00177493">
        <w:rPr>
          <w:rFonts w:ascii="Arial" w:hAnsi="Arial" w:cs="Arial"/>
          <w:lang w:val="en-IN"/>
        </w:rPr>
        <w:t xml:space="preserve"> and digital technology.</w:t>
      </w:r>
    </w:p>
    <w:p w14:paraId="0C4668E2" w14:textId="2BD245E0" w:rsidR="00F75672" w:rsidRPr="00177493" w:rsidRDefault="00F75672" w:rsidP="00177493">
      <w:pPr>
        <w:pStyle w:val="Heading1"/>
        <w:rPr>
          <w:rFonts w:ascii="Arial" w:hAnsi="Arial" w:cs="Arial"/>
          <w:lang w:val="en-IN"/>
        </w:rPr>
      </w:pPr>
      <w:bookmarkStart w:id="4" w:name="_Toc225452506"/>
      <w:r w:rsidRPr="00177493">
        <w:rPr>
          <w:rFonts w:ascii="Arial" w:hAnsi="Arial" w:cs="Arial"/>
          <w:lang w:val="en-IN"/>
        </w:rPr>
        <w:t>3. Company Overview – Amazon and eBay</w:t>
      </w:r>
      <w:bookmarkEnd w:id="4"/>
    </w:p>
    <w:p w14:paraId="04326712" w14:textId="50E9A499" w:rsidR="00F75672" w:rsidRPr="00177493" w:rsidRDefault="00F75672" w:rsidP="00177493">
      <w:pPr>
        <w:pStyle w:val="Heading2"/>
        <w:rPr>
          <w:rFonts w:ascii="Arial" w:hAnsi="Arial" w:cs="Arial"/>
        </w:rPr>
      </w:pPr>
      <w:bookmarkStart w:id="5" w:name="_Toc225452507"/>
      <w:r w:rsidRPr="00177493">
        <w:rPr>
          <w:rFonts w:ascii="Arial" w:hAnsi="Arial" w:cs="Arial"/>
        </w:rPr>
        <w:t>3.1 Amazon Overview</w:t>
      </w:r>
      <w:bookmarkEnd w:id="5"/>
    </w:p>
    <w:p w14:paraId="724A6B2B" w14:textId="1185CC1A" w:rsidR="001737BF" w:rsidRPr="00177493" w:rsidRDefault="001737BF" w:rsidP="00177493">
      <w:pPr>
        <w:rPr>
          <w:rFonts w:ascii="Arial" w:hAnsi="Arial" w:cs="Arial"/>
          <w:lang w:val="en-IN"/>
        </w:rPr>
      </w:pPr>
      <w:r w:rsidRPr="00177493">
        <w:rPr>
          <w:rFonts w:ascii="Arial" w:hAnsi="Arial" w:cs="Arial"/>
          <w:lang w:val="en-IN"/>
        </w:rPr>
        <w:t xml:space="preserve">Amazon is regarded as a </w:t>
      </w:r>
      <w:r w:rsidRPr="00F75672">
        <w:rPr>
          <w:rFonts w:ascii="Arial" w:hAnsi="Arial" w:cs="Arial"/>
          <w:lang w:val="en-IN"/>
        </w:rPr>
        <w:t xml:space="preserve">pioneering </w:t>
      </w:r>
      <w:r w:rsidRPr="00177493">
        <w:rPr>
          <w:rFonts w:ascii="Arial" w:hAnsi="Arial" w:cs="Arial"/>
          <w:lang w:val="en-IN"/>
        </w:rPr>
        <w:t>organisation in the e-commerce sector. Jeff Bezos founded the company in 1994 as an online bookstore</w:t>
      </w:r>
      <w:r w:rsidR="007372A2" w:rsidRPr="00177493">
        <w:rPr>
          <w:rFonts w:ascii="Arial" w:hAnsi="Arial" w:cs="Arial"/>
          <w:lang w:val="en-IN"/>
        </w:rPr>
        <w:t>,</w:t>
      </w:r>
      <w:r w:rsidRPr="00177493">
        <w:rPr>
          <w:rFonts w:ascii="Arial" w:hAnsi="Arial" w:cs="Arial"/>
          <w:lang w:val="en-IN"/>
        </w:rPr>
        <w:t xml:space="preserve"> but later included a </w:t>
      </w:r>
      <w:r w:rsidRPr="00177493">
        <w:rPr>
          <w:rFonts w:ascii="Arial" w:hAnsi="Arial" w:cs="Arial"/>
          <w:lang w:val="en-IN"/>
        </w:rPr>
        <w:lastRenderedPageBreak/>
        <w:t>variety of products such as electronics, clothes, household products, and digital services in it (Carreno, 2024). Amazon is based on a retail business model and a marketplace business model, which means that it sells its products, and other sellers can sell in the marketplace.</w:t>
      </w:r>
    </w:p>
    <w:p w14:paraId="339B2A94" w14:textId="77777777" w:rsidR="00D237A1" w:rsidRPr="00177493" w:rsidRDefault="00D237A1" w:rsidP="00177493">
      <w:pPr>
        <w:rPr>
          <w:rFonts w:ascii="Arial" w:hAnsi="Arial" w:cs="Arial"/>
          <w:lang w:val="en-IN"/>
        </w:rPr>
      </w:pPr>
    </w:p>
    <w:p w14:paraId="08B30E51" w14:textId="77777777" w:rsidR="004443E9" w:rsidRPr="00177493" w:rsidRDefault="00D237A1" w:rsidP="00177493">
      <w:pPr>
        <w:keepNext/>
        <w:jc w:val="center"/>
        <w:rPr>
          <w:rFonts w:ascii="Arial" w:hAnsi="Arial" w:cs="Arial"/>
          <w:i/>
          <w:iCs/>
          <w:color w:val="000000" w:themeColor="text1"/>
          <w:szCs w:val="24"/>
        </w:rPr>
      </w:pPr>
      <w:r w:rsidRPr="00177493">
        <w:rPr>
          <w:rFonts w:ascii="Arial" w:hAnsi="Arial" w:cs="Arial"/>
          <w:i/>
          <w:iCs/>
          <w:noProof/>
          <w:color w:val="000000" w:themeColor="text1"/>
          <w:szCs w:val="24"/>
          <w:lang w:val="en-IN"/>
        </w:rPr>
        <w:drawing>
          <wp:inline distT="0" distB="0" distL="0" distR="0" wp14:anchorId="67D76897" wp14:editId="47C0E6B1">
            <wp:extent cx="5731510" cy="3474085"/>
            <wp:effectExtent l="0" t="0" r="2540" b="0"/>
            <wp:docPr id="1028446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446633" name=""/>
                    <pic:cNvPicPr/>
                  </pic:nvPicPr>
                  <pic:blipFill>
                    <a:blip r:embed="rId9"/>
                    <a:stretch>
                      <a:fillRect/>
                    </a:stretch>
                  </pic:blipFill>
                  <pic:spPr>
                    <a:xfrm>
                      <a:off x="0" y="0"/>
                      <a:ext cx="5731510" cy="3474085"/>
                    </a:xfrm>
                    <a:prstGeom prst="rect">
                      <a:avLst/>
                    </a:prstGeom>
                  </pic:spPr>
                </pic:pic>
              </a:graphicData>
            </a:graphic>
          </wp:inline>
        </w:drawing>
      </w:r>
    </w:p>
    <w:p w14:paraId="13A386A3" w14:textId="129D72E7" w:rsidR="00D237A1" w:rsidRPr="00177493" w:rsidRDefault="004443E9" w:rsidP="00177493">
      <w:pPr>
        <w:pStyle w:val="Caption"/>
        <w:spacing w:line="360" w:lineRule="auto"/>
        <w:jc w:val="center"/>
        <w:rPr>
          <w:rFonts w:ascii="Arial" w:hAnsi="Arial" w:cs="Arial"/>
          <w:color w:val="000000" w:themeColor="text1"/>
          <w:sz w:val="24"/>
          <w:szCs w:val="24"/>
        </w:rPr>
      </w:pPr>
      <w:bookmarkStart w:id="6" w:name="_Ref225445598"/>
      <w:bookmarkStart w:id="7" w:name="_Toc225452519"/>
      <w:r w:rsidRPr="00177493">
        <w:rPr>
          <w:rFonts w:ascii="Arial" w:hAnsi="Arial" w:cs="Arial"/>
          <w:color w:val="000000" w:themeColor="text1"/>
          <w:sz w:val="24"/>
          <w:szCs w:val="24"/>
        </w:rPr>
        <w:t xml:space="preserve">Figure </w:t>
      </w:r>
      <w:r w:rsidRPr="00177493">
        <w:rPr>
          <w:rFonts w:ascii="Arial" w:hAnsi="Arial" w:cs="Arial"/>
          <w:color w:val="000000" w:themeColor="text1"/>
          <w:sz w:val="24"/>
          <w:szCs w:val="24"/>
        </w:rPr>
        <w:fldChar w:fldCharType="begin"/>
      </w:r>
      <w:r w:rsidRPr="00177493">
        <w:rPr>
          <w:rFonts w:ascii="Arial" w:hAnsi="Arial" w:cs="Arial"/>
          <w:color w:val="000000" w:themeColor="text1"/>
          <w:sz w:val="24"/>
          <w:szCs w:val="24"/>
        </w:rPr>
        <w:instrText xml:space="preserve"> SEQ Figure \* ARABIC </w:instrText>
      </w:r>
      <w:r w:rsidRPr="00177493">
        <w:rPr>
          <w:rFonts w:ascii="Arial" w:hAnsi="Arial" w:cs="Arial"/>
          <w:color w:val="000000" w:themeColor="text1"/>
          <w:sz w:val="24"/>
          <w:szCs w:val="24"/>
        </w:rPr>
        <w:fldChar w:fldCharType="separate"/>
      </w:r>
      <w:r w:rsidRPr="00177493">
        <w:rPr>
          <w:rFonts w:ascii="Arial" w:hAnsi="Arial" w:cs="Arial"/>
          <w:noProof/>
          <w:color w:val="000000" w:themeColor="text1"/>
          <w:sz w:val="24"/>
          <w:szCs w:val="24"/>
        </w:rPr>
        <w:t>2</w:t>
      </w:r>
      <w:r w:rsidRPr="00177493">
        <w:rPr>
          <w:rFonts w:ascii="Arial" w:hAnsi="Arial" w:cs="Arial"/>
          <w:color w:val="000000" w:themeColor="text1"/>
          <w:sz w:val="24"/>
          <w:szCs w:val="24"/>
        </w:rPr>
        <w:fldChar w:fldCharType="end"/>
      </w:r>
      <w:bookmarkEnd w:id="6"/>
      <w:r w:rsidRPr="00177493">
        <w:rPr>
          <w:rFonts w:ascii="Arial" w:hAnsi="Arial" w:cs="Arial"/>
          <w:color w:val="000000" w:themeColor="text1"/>
          <w:sz w:val="24"/>
          <w:szCs w:val="24"/>
        </w:rPr>
        <w:t>: Amazon Revenue year by year</w:t>
      </w:r>
      <w:bookmarkEnd w:id="7"/>
    </w:p>
    <w:p w14:paraId="640C20B4" w14:textId="206EBD31" w:rsidR="004443E9" w:rsidRPr="00177493" w:rsidRDefault="004443E9" w:rsidP="00177493">
      <w:pPr>
        <w:jc w:val="center"/>
        <w:rPr>
          <w:rFonts w:ascii="Arial" w:hAnsi="Arial" w:cs="Arial"/>
          <w:i/>
          <w:iCs/>
          <w:color w:val="000000" w:themeColor="text1"/>
          <w:szCs w:val="24"/>
        </w:rPr>
      </w:pPr>
      <w:r w:rsidRPr="00177493">
        <w:rPr>
          <w:rFonts w:ascii="Arial" w:hAnsi="Arial" w:cs="Arial"/>
          <w:i/>
          <w:iCs/>
          <w:color w:val="000000" w:themeColor="text1"/>
          <w:szCs w:val="24"/>
        </w:rPr>
        <w:t>(</w:t>
      </w:r>
      <w:r w:rsidR="00DA4957" w:rsidRPr="00177493">
        <w:rPr>
          <w:rFonts w:ascii="Arial" w:hAnsi="Arial" w:cs="Arial"/>
          <w:i/>
          <w:iCs/>
          <w:color w:val="000000" w:themeColor="text1"/>
          <w:szCs w:val="24"/>
        </w:rPr>
        <w:t xml:space="preserve">Source: </w:t>
      </w:r>
      <w:r w:rsidR="00DA4957" w:rsidRPr="00177493">
        <w:rPr>
          <w:rFonts w:ascii="Arial" w:hAnsi="Arial" w:cs="Arial"/>
          <w:i/>
          <w:iCs/>
          <w:color w:val="000000" w:themeColor="text1"/>
          <w:szCs w:val="24"/>
          <w:lang w:val="en-IN"/>
        </w:rPr>
        <w:t>Ma, 2026</w:t>
      </w:r>
      <w:r w:rsidRPr="00177493">
        <w:rPr>
          <w:rFonts w:ascii="Arial" w:hAnsi="Arial" w:cs="Arial"/>
          <w:i/>
          <w:iCs/>
          <w:color w:val="000000" w:themeColor="text1"/>
          <w:szCs w:val="24"/>
        </w:rPr>
        <w:t>)</w:t>
      </w:r>
    </w:p>
    <w:p w14:paraId="2CCC17B6" w14:textId="06E142AA" w:rsidR="00802CDD" w:rsidRPr="00177493" w:rsidRDefault="00170B3C" w:rsidP="00177493">
      <w:pPr>
        <w:rPr>
          <w:rFonts w:ascii="Arial" w:hAnsi="Arial" w:cs="Arial"/>
        </w:rPr>
      </w:pPr>
      <w:r w:rsidRPr="00177493">
        <w:rPr>
          <w:rFonts w:ascii="Arial" w:hAnsi="Arial" w:cs="Arial"/>
        </w:rPr>
        <w:t xml:space="preserve">The annual revenue graph </w:t>
      </w:r>
      <w:r w:rsidR="0004080C" w:rsidRPr="00177493">
        <w:rPr>
          <w:rFonts w:ascii="Arial" w:hAnsi="Arial" w:cs="Arial"/>
        </w:rPr>
        <w:t>(</w:t>
      </w:r>
      <w:r w:rsidR="0004080C" w:rsidRPr="00177493">
        <w:rPr>
          <w:rFonts w:ascii="Arial" w:hAnsi="Arial" w:cs="Arial"/>
        </w:rPr>
        <w:fldChar w:fldCharType="begin"/>
      </w:r>
      <w:r w:rsidR="0004080C" w:rsidRPr="00177493">
        <w:rPr>
          <w:rFonts w:ascii="Arial" w:hAnsi="Arial" w:cs="Arial"/>
        </w:rPr>
        <w:instrText xml:space="preserve"> REF _Ref225445598 \h </w:instrText>
      </w:r>
      <w:r w:rsidR="00177493">
        <w:rPr>
          <w:rFonts w:ascii="Arial" w:hAnsi="Arial" w:cs="Arial"/>
        </w:rPr>
        <w:instrText xml:space="preserve"> \* MERGEFORMAT </w:instrText>
      </w:r>
      <w:r w:rsidR="0004080C" w:rsidRPr="00177493">
        <w:rPr>
          <w:rFonts w:ascii="Arial" w:hAnsi="Arial" w:cs="Arial"/>
        </w:rPr>
      </w:r>
      <w:r w:rsidR="0004080C" w:rsidRPr="00177493">
        <w:rPr>
          <w:rFonts w:ascii="Arial" w:hAnsi="Arial" w:cs="Arial"/>
        </w:rPr>
        <w:fldChar w:fldCharType="separate"/>
      </w:r>
      <w:r w:rsidR="0004080C" w:rsidRPr="00177493">
        <w:rPr>
          <w:rFonts w:ascii="Arial" w:hAnsi="Arial" w:cs="Arial"/>
          <w:i/>
          <w:iCs/>
          <w:color w:val="000000" w:themeColor="text1"/>
          <w:szCs w:val="24"/>
        </w:rPr>
        <w:t xml:space="preserve">Figure </w:t>
      </w:r>
      <w:r w:rsidR="0004080C" w:rsidRPr="00177493">
        <w:rPr>
          <w:rFonts w:ascii="Arial" w:hAnsi="Arial" w:cs="Arial"/>
          <w:i/>
          <w:iCs/>
          <w:noProof/>
          <w:color w:val="000000" w:themeColor="text1"/>
          <w:szCs w:val="24"/>
        </w:rPr>
        <w:t>2</w:t>
      </w:r>
      <w:r w:rsidR="0004080C" w:rsidRPr="00177493">
        <w:rPr>
          <w:rFonts w:ascii="Arial" w:hAnsi="Arial" w:cs="Arial"/>
        </w:rPr>
        <w:fldChar w:fldCharType="end"/>
      </w:r>
      <w:r w:rsidR="0004080C" w:rsidRPr="00177493">
        <w:rPr>
          <w:rFonts w:ascii="Arial" w:hAnsi="Arial" w:cs="Arial"/>
        </w:rPr>
        <w:t xml:space="preserve">) </w:t>
      </w:r>
      <w:r w:rsidRPr="00177493">
        <w:rPr>
          <w:rFonts w:ascii="Arial" w:hAnsi="Arial" w:cs="Arial"/>
        </w:rPr>
        <w:t>of Amazon shows significant growth from 2005 to 2025. Amazon’s revenue increased from approximately $8.49 billion in 2005 to over $700 billion by 2025</w:t>
      </w:r>
      <w:r w:rsidR="0045638D" w:rsidRPr="00177493">
        <w:rPr>
          <w:rFonts w:ascii="Arial" w:hAnsi="Arial" w:cs="Arial"/>
        </w:rPr>
        <w:t xml:space="preserve"> (Ma, 2026)</w:t>
      </w:r>
      <w:r w:rsidRPr="00177493">
        <w:rPr>
          <w:rFonts w:ascii="Arial" w:hAnsi="Arial" w:cs="Arial"/>
        </w:rPr>
        <w:t xml:space="preserve">. </w:t>
      </w:r>
      <w:r w:rsidR="00802CDD" w:rsidRPr="00177493">
        <w:rPr>
          <w:rFonts w:ascii="Arial" w:hAnsi="Arial" w:cs="Arial"/>
        </w:rPr>
        <w:t xml:space="preserve">This demonstrates the high growth rate of the company, </w:t>
      </w:r>
      <w:r w:rsidR="007372A2" w:rsidRPr="00177493">
        <w:rPr>
          <w:rFonts w:ascii="Arial" w:hAnsi="Arial" w:cs="Arial"/>
        </w:rPr>
        <w:t>a well-</w:t>
      </w:r>
      <w:r w:rsidR="00802CDD" w:rsidRPr="00177493">
        <w:rPr>
          <w:rFonts w:ascii="Arial" w:hAnsi="Arial" w:cs="Arial"/>
        </w:rPr>
        <w:t>developed logistics base, international business</w:t>
      </w:r>
      <w:r w:rsidR="007372A2" w:rsidRPr="00177493">
        <w:rPr>
          <w:rFonts w:ascii="Arial" w:hAnsi="Arial" w:cs="Arial"/>
        </w:rPr>
        <w:t>,</w:t>
      </w:r>
      <w:r w:rsidR="00802CDD" w:rsidRPr="00177493">
        <w:rPr>
          <w:rFonts w:ascii="Arial" w:hAnsi="Arial" w:cs="Arial"/>
        </w:rPr>
        <w:t xml:space="preserve"> and diversification in services like Amazon Web Services (AWS), Amazon Prime, and online streaming. The competitive edge of Amazon is associated with its developed logistics and delivery system, automation of warehouses, speedy delivery services, and quality customer service. Amazon can be regarded as a pioneer within the e-commerce business because of innovation in the logistics, technology, and online system of retailing.</w:t>
      </w:r>
    </w:p>
    <w:p w14:paraId="6B9BECC3" w14:textId="6F4F8AFE" w:rsidR="00F75672" w:rsidRPr="00177493" w:rsidRDefault="00F75672" w:rsidP="00177493">
      <w:pPr>
        <w:pStyle w:val="Heading2"/>
        <w:rPr>
          <w:rFonts w:ascii="Arial" w:hAnsi="Arial" w:cs="Arial"/>
        </w:rPr>
      </w:pPr>
      <w:bookmarkStart w:id="8" w:name="_Toc225452508"/>
      <w:r w:rsidRPr="00177493">
        <w:rPr>
          <w:rFonts w:ascii="Arial" w:hAnsi="Arial" w:cs="Arial"/>
        </w:rPr>
        <w:lastRenderedPageBreak/>
        <w:t>3.2 eBay Overview</w:t>
      </w:r>
      <w:bookmarkEnd w:id="8"/>
    </w:p>
    <w:p w14:paraId="4C453BA9" w14:textId="55D3D161" w:rsidR="00EB17F3" w:rsidRPr="00F75672" w:rsidRDefault="00EB17F3" w:rsidP="00177493">
      <w:pPr>
        <w:rPr>
          <w:rFonts w:ascii="Arial" w:hAnsi="Arial" w:cs="Arial"/>
          <w:lang w:val="en-IN"/>
        </w:rPr>
      </w:pPr>
      <w:r w:rsidRPr="00177493">
        <w:rPr>
          <w:rFonts w:ascii="Arial" w:hAnsi="Arial" w:cs="Arial"/>
          <w:lang w:val="en-IN"/>
        </w:rPr>
        <w:t>eBay is regarded as a follower organisation in the e-commerce sector (eBay, 2026). The firm was established in 1995</w:t>
      </w:r>
      <w:r w:rsidR="007372A2" w:rsidRPr="00177493">
        <w:rPr>
          <w:rFonts w:ascii="Arial" w:hAnsi="Arial" w:cs="Arial"/>
          <w:lang w:val="en-IN"/>
        </w:rPr>
        <w:t>,</w:t>
      </w:r>
      <w:r w:rsidRPr="00177493">
        <w:rPr>
          <w:rFonts w:ascii="Arial" w:hAnsi="Arial" w:cs="Arial"/>
          <w:lang w:val="en-IN"/>
        </w:rPr>
        <w:t xml:space="preserve"> and it is primarily an online platform that is used to match buyers and sellers. In contrast to Amazon, eBay has no huge warehouse and log systems and does not retail many products </w:t>
      </w:r>
      <w:r w:rsidR="007372A2" w:rsidRPr="00177493">
        <w:rPr>
          <w:rFonts w:ascii="Arial" w:hAnsi="Arial" w:cs="Arial"/>
          <w:lang w:val="en-IN"/>
        </w:rPr>
        <w:t>itself</w:t>
      </w:r>
      <w:r w:rsidRPr="00177493">
        <w:rPr>
          <w:rFonts w:ascii="Arial" w:hAnsi="Arial" w:cs="Arial"/>
          <w:lang w:val="en-IN"/>
        </w:rPr>
        <w:t>. It instead offers a platform on which individuals and businesses are able to sell products via auctions or in fixed price packages.</w:t>
      </w:r>
    </w:p>
    <w:p w14:paraId="4DF7F6CB" w14:textId="77777777" w:rsidR="004443E9" w:rsidRPr="00177493" w:rsidRDefault="004443E9" w:rsidP="00177493">
      <w:pPr>
        <w:keepNext/>
        <w:spacing w:before="0" w:after="160"/>
        <w:jc w:val="center"/>
        <w:rPr>
          <w:rFonts w:ascii="Arial" w:hAnsi="Arial" w:cs="Arial"/>
          <w:i/>
          <w:iCs/>
          <w:color w:val="000000" w:themeColor="text1"/>
          <w:szCs w:val="24"/>
        </w:rPr>
      </w:pPr>
      <w:r w:rsidRPr="00177493">
        <w:rPr>
          <w:rFonts w:ascii="Arial" w:hAnsi="Arial" w:cs="Arial"/>
          <w:i/>
          <w:iCs/>
          <w:noProof/>
          <w:color w:val="000000" w:themeColor="text1"/>
          <w:szCs w:val="24"/>
          <w:lang w:val="en-IN"/>
        </w:rPr>
        <w:drawing>
          <wp:inline distT="0" distB="0" distL="0" distR="0" wp14:anchorId="6A93AF78" wp14:editId="61BCEA89">
            <wp:extent cx="5731510" cy="3644265"/>
            <wp:effectExtent l="0" t="0" r="2540" b="0"/>
            <wp:docPr id="2054746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46306" name=""/>
                    <pic:cNvPicPr/>
                  </pic:nvPicPr>
                  <pic:blipFill>
                    <a:blip r:embed="rId10"/>
                    <a:stretch>
                      <a:fillRect/>
                    </a:stretch>
                  </pic:blipFill>
                  <pic:spPr>
                    <a:xfrm>
                      <a:off x="0" y="0"/>
                      <a:ext cx="5731510" cy="3644265"/>
                    </a:xfrm>
                    <a:prstGeom prst="rect">
                      <a:avLst/>
                    </a:prstGeom>
                  </pic:spPr>
                </pic:pic>
              </a:graphicData>
            </a:graphic>
          </wp:inline>
        </w:drawing>
      </w:r>
    </w:p>
    <w:p w14:paraId="3CC3A4EF" w14:textId="3A144BBB" w:rsidR="004443E9" w:rsidRPr="00177493" w:rsidRDefault="004443E9" w:rsidP="00177493">
      <w:pPr>
        <w:pStyle w:val="Caption"/>
        <w:spacing w:line="360" w:lineRule="auto"/>
        <w:jc w:val="center"/>
        <w:rPr>
          <w:rFonts w:ascii="Arial" w:hAnsi="Arial" w:cs="Arial"/>
          <w:color w:val="000000" w:themeColor="text1"/>
          <w:sz w:val="24"/>
          <w:szCs w:val="24"/>
        </w:rPr>
      </w:pPr>
      <w:bookmarkStart w:id="9" w:name="_Ref225445644"/>
      <w:bookmarkStart w:id="10" w:name="_Ref225445571"/>
      <w:bookmarkStart w:id="11" w:name="_Toc225452520"/>
      <w:r w:rsidRPr="00177493">
        <w:rPr>
          <w:rFonts w:ascii="Arial" w:hAnsi="Arial" w:cs="Arial"/>
          <w:color w:val="000000" w:themeColor="text1"/>
          <w:sz w:val="24"/>
          <w:szCs w:val="24"/>
        </w:rPr>
        <w:t xml:space="preserve">Figure </w:t>
      </w:r>
      <w:r w:rsidRPr="00177493">
        <w:rPr>
          <w:rFonts w:ascii="Arial" w:hAnsi="Arial" w:cs="Arial"/>
          <w:color w:val="000000" w:themeColor="text1"/>
          <w:sz w:val="24"/>
          <w:szCs w:val="24"/>
        </w:rPr>
        <w:fldChar w:fldCharType="begin"/>
      </w:r>
      <w:r w:rsidRPr="00177493">
        <w:rPr>
          <w:rFonts w:ascii="Arial" w:hAnsi="Arial" w:cs="Arial"/>
          <w:color w:val="000000" w:themeColor="text1"/>
          <w:sz w:val="24"/>
          <w:szCs w:val="24"/>
        </w:rPr>
        <w:instrText xml:space="preserve"> SEQ Figure \* ARABIC </w:instrText>
      </w:r>
      <w:r w:rsidRPr="00177493">
        <w:rPr>
          <w:rFonts w:ascii="Arial" w:hAnsi="Arial" w:cs="Arial"/>
          <w:color w:val="000000" w:themeColor="text1"/>
          <w:sz w:val="24"/>
          <w:szCs w:val="24"/>
        </w:rPr>
        <w:fldChar w:fldCharType="separate"/>
      </w:r>
      <w:r w:rsidRPr="00177493">
        <w:rPr>
          <w:rFonts w:ascii="Arial" w:hAnsi="Arial" w:cs="Arial"/>
          <w:noProof/>
          <w:color w:val="000000" w:themeColor="text1"/>
          <w:sz w:val="24"/>
          <w:szCs w:val="24"/>
        </w:rPr>
        <w:t>3</w:t>
      </w:r>
      <w:r w:rsidRPr="00177493">
        <w:rPr>
          <w:rFonts w:ascii="Arial" w:hAnsi="Arial" w:cs="Arial"/>
          <w:color w:val="000000" w:themeColor="text1"/>
          <w:sz w:val="24"/>
          <w:szCs w:val="24"/>
        </w:rPr>
        <w:fldChar w:fldCharType="end"/>
      </w:r>
      <w:bookmarkEnd w:id="9"/>
      <w:r w:rsidRPr="00177493">
        <w:rPr>
          <w:rFonts w:ascii="Arial" w:hAnsi="Arial" w:cs="Arial"/>
          <w:color w:val="000000" w:themeColor="text1"/>
          <w:sz w:val="24"/>
          <w:szCs w:val="24"/>
        </w:rPr>
        <w:t xml:space="preserve">: eBay's revenue from 3rd quarter </w:t>
      </w:r>
      <w:r w:rsidR="007372A2" w:rsidRPr="00177493">
        <w:rPr>
          <w:rFonts w:ascii="Arial" w:hAnsi="Arial" w:cs="Arial"/>
          <w:color w:val="000000" w:themeColor="text1"/>
          <w:sz w:val="24"/>
          <w:szCs w:val="24"/>
        </w:rPr>
        <w:t xml:space="preserve">of </w:t>
      </w:r>
      <w:r w:rsidRPr="00177493">
        <w:rPr>
          <w:rFonts w:ascii="Arial" w:hAnsi="Arial" w:cs="Arial"/>
          <w:color w:val="000000" w:themeColor="text1"/>
          <w:sz w:val="24"/>
          <w:szCs w:val="24"/>
        </w:rPr>
        <w:t>2014 to 3rd quarter 2025</w:t>
      </w:r>
      <w:bookmarkEnd w:id="10"/>
      <w:bookmarkEnd w:id="11"/>
    </w:p>
    <w:p w14:paraId="1473C9EA" w14:textId="295A7268" w:rsidR="00B2521A" w:rsidRPr="00177493" w:rsidRDefault="00B2521A" w:rsidP="00177493">
      <w:pPr>
        <w:jc w:val="center"/>
        <w:rPr>
          <w:rFonts w:ascii="Arial" w:hAnsi="Arial" w:cs="Arial"/>
          <w:i/>
          <w:iCs/>
          <w:color w:val="000000" w:themeColor="text1"/>
          <w:szCs w:val="24"/>
        </w:rPr>
      </w:pPr>
      <w:r w:rsidRPr="00177493">
        <w:rPr>
          <w:rFonts w:ascii="Arial" w:hAnsi="Arial" w:cs="Arial"/>
          <w:i/>
          <w:iCs/>
          <w:color w:val="000000" w:themeColor="text1"/>
          <w:szCs w:val="24"/>
        </w:rPr>
        <w:t>(Source: Ma, 2025)</w:t>
      </w:r>
    </w:p>
    <w:p w14:paraId="10435A0A" w14:textId="0AC7267D" w:rsidR="004443E9" w:rsidRPr="00177493" w:rsidRDefault="00F75672" w:rsidP="00177493">
      <w:pPr>
        <w:rPr>
          <w:rFonts w:ascii="Arial" w:hAnsi="Arial" w:cs="Arial"/>
          <w:lang w:val="en-IN"/>
        </w:rPr>
      </w:pPr>
      <w:r w:rsidRPr="00F75672">
        <w:rPr>
          <w:rFonts w:ascii="Arial" w:hAnsi="Arial" w:cs="Arial"/>
          <w:lang w:val="en-IN"/>
        </w:rPr>
        <w:t>The quarterly revenue graph of eBay</w:t>
      </w:r>
      <w:r w:rsidR="0004080C" w:rsidRPr="00177493">
        <w:rPr>
          <w:rFonts w:ascii="Arial" w:hAnsi="Arial" w:cs="Arial"/>
          <w:lang w:val="en-IN"/>
        </w:rPr>
        <w:t xml:space="preserve"> (</w:t>
      </w:r>
      <w:r w:rsidR="0004080C" w:rsidRPr="00177493">
        <w:rPr>
          <w:rFonts w:ascii="Arial" w:hAnsi="Arial" w:cs="Arial"/>
          <w:lang w:val="en-IN"/>
        </w:rPr>
        <w:fldChar w:fldCharType="begin"/>
      </w:r>
      <w:r w:rsidR="0004080C" w:rsidRPr="00177493">
        <w:rPr>
          <w:rFonts w:ascii="Arial" w:hAnsi="Arial" w:cs="Arial"/>
          <w:lang w:val="en-IN"/>
        </w:rPr>
        <w:instrText xml:space="preserve"> REF _Ref225445644 \h </w:instrText>
      </w:r>
      <w:r w:rsidR="00177493">
        <w:rPr>
          <w:rFonts w:ascii="Arial" w:hAnsi="Arial" w:cs="Arial"/>
          <w:lang w:val="en-IN"/>
        </w:rPr>
        <w:instrText xml:space="preserve"> \* MERGEFORMAT </w:instrText>
      </w:r>
      <w:r w:rsidR="0004080C" w:rsidRPr="00177493">
        <w:rPr>
          <w:rFonts w:ascii="Arial" w:hAnsi="Arial" w:cs="Arial"/>
          <w:lang w:val="en-IN"/>
        </w:rPr>
      </w:r>
      <w:r w:rsidR="0004080C" w:rsidRPr="00177493">
        <w:rPr>
          <w:rFonts w:ascii="Arial" w:hAnsi="Arial" w:cs="Arial"/>
          <w:lang w:val="en-IN"/>
        </w:rPr>
        <w:fldChar w:fldCharType="separate"/>
      </w:r>
      <w:r w:rsidR="0004080C" w:rsidRPr="00177493">
        <w:rPr>
          <w:rFonts w:ascii="Arial" w:hAnsi="Arial" w:cs="Arial"/>
          <w:i/>
          <w:iCs/>
          <w:color w:val="000000" w:themeColor="text1"/>
          <w:szCs w:val="24"/>
        </w:rPr>
        <w:t xml:space="preserve">Figure </w:t>
      </w:r>
      <w:r w:rsidR="0004080C" w:rsidRPr="00177493">
        <w:rPr>
          <w:rFonts w:ascii="Arial" w:hAnsi="Arial" w:cs="Arial"/>
          <w:i/>
          <w:iCs/>
          <w:noProof/>
          <w:color w:val="000000" w:themeColor="text1"/>
          <w:szCs w:val="24"/>
        </w:rPr>
        <w:t>3</w:t>
      </w:r>
      <w:r w:rsidR="0004080C" w:rsidRPr="00177493">
        <w:rPr>
          <w:rFonts w:ascii="Arial" w:hAnsi="Arial" w:cs="Arial"/>
          <w:lang w:val="en-IN"/>
        </w:rPr>
        <w:fldChar w:fldCharType="end"/>
      </w:r>
      <w:r w:rsidR="0004080C" w:rsidRPr="00177493">
        <w:rPr>
          <w:rFonts w:ascii="Arial" w:hAnsi="Arial" w:cs="Arial"/>
          <w:lang w:val="en-IN"/>
        </w:rPr>
        <w:t xml:space="preserve">) </w:t>
      </w:r>
      <w:r w:rsidRPr="00F75672">
        <w:rPr>
          <w:rFonts w:ascii="Arial" w:hAnsi="Arial" w:cs="Arial"/>
          <w:lang w:val="en-IN"/>
        </w:rPr>
        <w:t>from 2014 to 2025 shows relatively stable revenue between approximately $2.1 billion and $2.8 billion per quarter</w:t>
      </w:r>
      <w:r w:rsidR="0061760F" w:rsidRPr="00177493">
        <w:rPr>
          <w:rFonts w:ascii="Arial" w:hAnsi="Arial" w:cs="Arial"/>
          <w:lang w:val="en-IN"/>
        </w:rPr>
        <w:t xml:space="preserve"> (Ma, 2025)</w:t>
      </w:r>
      <w:r w:rsidRPr="00F75672">
        <w:rPr>
          <w:rFonts w:ascii="Arial" w:hAnsi="Arial" w:cs="Arial"/>
          <w:lang w:val="en-IN"/>
        </w:rPr>
        <w:t>. The revenue peaked around 2018 at nearly $2.9 billion and remained stable afterwards. This shows that eBay has steady but slower growth compared to Amazon.</w:t>
      </w:r>
    </w:p>
    <w:p w14:paraId="4C9CB237" w14:textId="008F913F" w:rsidR="000543CD" w:rsidRPr="00177493" w:rsidRDefault="00F75672" w:rsidP="00177493">
      <w:pPr>
        <w:rPr>
          <w:rFonts w:ascii="Arial" w:hAnsi="Arial" w:cs="Arial"/>
          <w:lang w:val="en-IN"/>
        </w:rPr>
      </w:pPr>
      <w:r w:rsidRPr="00177493">
        <w:rPr>
          <w:rFonts w:ascii="Arial" w:hAnsi="Arial" w:cs="Arial"/>
          <w:lang w:val="en-IN"/>
        </w:rPr>
        <w:t xml:space="preserve">In comparison, </w:t>
      </w:r>
      <w:r w:rsidR="000543CD" w:rsidRPr="00177493">
        <w:rPr>
          <w:rFonts w:ascii="Arial" w:hAnsi="Arial" w:cs="Arial"/>
          <w:lang w:val="en-IN"/>
        </w:rPr>
        <w:t>Amazon is more focus</w:t>
      </w:r>
      <w:r w:rsidR="007372A2" w:rsidRPr="00177493">
        <w:rPr>
          <w:rFonts w:ascii="Arial" w:hAnsi="Arial" w:cs="Arial"/>
          <w:lang w:val="en-IN"/>
        </w:rPr>
        <w:t>ed</w:t>
      </w:r>
      <w:r w:rsidR="000543CD" w:rsidRPr="00177493">
        <w:rPr>
          <w:rFonts w:ascii="Arial" w:hAnsi="Arial" w:cs="Arial"/>
          <w:lang w:val="en-IN"/>
        </w:rPr>
        <w:t xml:space="preserve"> on logistics, inventory management</w:t>
      </w:r>
      <w:r w:rsidR="007372A2" w:rsidRPr="00177493">
        <w:rPr>
          <w:rFonts w:ascii="Arial" w:hAnsi="Arial" w:cs="Arial"/>
          <w:lang w:val="en-IN"/>
        </w:rPr>
        <w:t>,</w:t>
      </w:r>
      <w:r w:rsidR="000543CD" w:rsidRPr="00177493">
        <w:rPr>
          <w:rFonts w:ascii="Arial" w:hAnsi="Arial" w:cs="Arial"/>
          <w:lang w:val="en-IN"/>
        </w:rPr>
        <w:t xml:space="preserve"> and fast delivery services, whereas eBay is more focus</w:t>
      </w:r>
      <w:r w:rsidR="007372A2" w:rsidRPr="00177493">
        <w:rPr>
          <w:rFonts w:ascii="Arial" w:hAnsi="Arial" w:cs="Arial"/>
          <w:lang w:val="en-IN"/>
        </w:rPr>
        <w:t>ed</w:t>
      </w:r>
      <w:r w:rsidR="000543CD" w:rsidRPr="00177493">
        <w:rPr>
          <w:rFonts w:ascii="Arial" w:hAnsi="Arial" w:cs="Arial"/>
          <w:lang w:val="en-IN"/>
        </w:rPr>
        <w:t xml:space="preserve"> on marketplace services and buyer-seller connection</w:t>
      </w:r>
      <w:r w:rsidR="007372A2" w:rsidRPr="00177493">
        <w:rPr>
          <w:rFonts w:ascii="Arial" w:hAnsi="Arial" w:cs="Arial"/>
          <w:lang w:val="en-IN"/>
        </w:rPr>
        <w:t>s</w:t>
      </w:r>
      <w:r w:rsidR="000543CD" w:rsidRPr="00177493">
        <w:rPr>
          <w:rFonts w:ascii="Arial" w:hAnsi="Arial" w:cs="Arial"/>
          <w:lang w:val="en-IN"/>
        </w:rPr>
        <w:t>. Amazon receives its revenues through product sales, subscriptions, and cloud services, wh</w:t>
      </w:r>
      <w:r w:rsidR="007372A2" w:rsidRPr="00177493">
        <w:rPr>
          <w:rFonts w:ascii="Arial" w:hAnsi="Arial" w:cs="Arial"/>
          <w:lang w:val="en-IN"/>
        </w:rPr>
        <w:t>il</w:t>
      </w:r>
      <w:r w:rsidR="000543CD" w:rsidRPr="00177493">
        <w:rPr>
          <w:rFonts w:ascii="Arial" w:hAnsi="Arial" w:cs="Arial"/>
          <w:lang w:val="en-IN"/>
        </w:rPr>
        <w:t xml:space="preserve">e eBay receives its revenues through </w:t>
      </w:r>
      <w:r w:rsidR="000543CD" w:rsidRPr="00177493">
        <w:rPr>
          <w:rFonts w:ascii="Arial" w:hAnsi="Arial" w:cs="Arial"/>
          <w:lang w:val="en-IN"/>
        </w:rPr>
        <w:lastRenderedPageBreak/>
        <w:t>transaction fees and seller fees. Thus, Amazon can be viewed as an innovator because of its innovation in the logistics and online retail, and eBay as a follower, which operates under the primary marketplace business model.</w:t>
      </w:r>
    </w:p>
    <w:p w14:paraId="2CD7E199" w14:textId="7C18183F" w:rsidR="00D12BCD" w:rsidRPr="00177493" w:rsidRDefault="00D12BCD" w:rsidP="00177493">
      <w:pPr>
        <w:pStyle w:val="Heading1"/>
        <w:rPr>
          <w:rFonts w:ascii="Arial" w:hAnsi="Arial" w:cs="Arial"/>
          <w:lang w:val="en-IN"/>
        </w:rPr>
      </w:pPr>
      <w:bookmarkStart w:id="12" w:name="_Toc225452509"/>
      <w:r w:rsidRPr="00177493">
        <w:rPr>
          <w:rFonts w:ascii="Arial" w:hAnsi="Arial" w:cs="Arial"/>
          <w:lang w:val="en-IN"/>
        </w:rPr>
        <w:t>4. Macro Environment Analysis – Technological and Economic Factors</w:t>
      </w:r>
      <w:bookmarkEnd w:id="12"/>
    </w:p>
    <w:p w14:paraId="70F685EB" w14:textId="77777777" w:rsidR="00D12BCD" w:rsidRPr="00177493" w:rsidRDefault="00D12BCD" w:rsidP="00177493">
      <w:pPr>
        <w:pStyle w:val="Heading2"/>
        <w:rPr>
          <w:rFonts w:ascii="Arial" w:hAnsi="Arial" w:cs="Arial"/>
        </w:rPr>
      </w:pPr>
      <w:bookmarkStart w:id="13" w:name="_Toc225452510"/>
      <w:r w:rsidRPr="00177493">
        <w:rPr>
          <w:rFonts w:ascii="Arial" w:hAnsi="Arial" w:cs="Arial"/>
        </w:rPr>
        <w:t>4.1 Technological Factors</w:t>
      </w:r>
      <w:bookmarkEnd w:id="13"/>
    </w:p>
    <w:p w14:paraId="0FD85048" w14:textId="543ED016" w:rsidR="00AC2547" w:rsidRPr="00177493" w:rsidRDefault="00AC2547" w:rsidP="00177493">
      <w:pPr>
        <w:rPr>
          <w:rFonts w:ascii="Arial" w:hAnsi="Arial" w:cs="Arial"/>
          <w:lang w:val="en-IN"/>
        </w:rPr>
      </w:pPr>
      <w:r w:rsidRPr="00177493">
        <w:rPr>
          <w:rFonts w:ascii="Arial" w:hAnsi="Arial" w:cs="Arial"/>
          <w:lang w:val="en-IN"/>
        </w:rPr>
        <w:t xml:space="preserve">The technological reasons are significant in the growth and development of </w:t>
      </w:r>
      <w:r w:rsidR="007372A2" w:rsidRPr="00177493">
        <w:rPr>
          <w:rFonts w:ascii="Arial" w:hAnsi="Arial" w:cs="Arial"/>
          <w:lang w:val="en-IN"/>
        </w:rPr>
        <w:t xml:space="preserve">the </w:t>
      </w:r>
      <w:r w:rsidRPr="00177493">
        <w:rPr>
          <w:rFonts w:ascii="Arial" w:hAnsi="Arial" w:cs="Arial"/>
          <w:lang w:val="en-IN"/>
        </w:rPr>
        <w:t>e-commerce industry. The fast technological changes that have been occurring</w:t>
      </w:r>
      <w:r w:rsidR="007372A2" w:rsidRPr="00177493">
        <w:rPr>
          <w:rFonts w:ascii="Arial" w:hAnsi="Arial" w:cs="Arial"/>
          <w:lang w:val="en-IN"/>
        </w:rPr>
        <w:t>,</w:t>
      </w:r>
      <w:r w:rsidRPr="00177493">
        <w:rPr>
          <w:rFonts w:ascii="Arial" w:hAnsi="Arial" w:cs="Arial"/>
          <w:lang w:val="en-IN"/>
        </w:rPr>
        <w:t xml:space="preserve"> like online payment systems, artificial intelligence, warehouse automation, cloud computing, and mobile commerce</w:t>
      </w:r>
      <w:r w:rsidR="007372A2" w:rsidRPr="00177493">
        <w:rPr>
          <w:rFonts w:ascii="Arial" w:hAnsi="Arial" w:cs="Arial"/>
          <w:lang w:val="en-IN"/>
        </w:rPr>
        <w:t>,</w:t>
      </w:r>
      <w:r w:rsidRPr="00177493">
        <w:rPr>
          <w:rFonts w:ascii="Arial" w:hAnsi="Arial" w:cs="Arial"/>
          <w:lang w:val="en-IN"/>
        </w:rPr>
        <w:t xml:space="preserve"> have revolutionized the manner </w:t>
      </w:r>
      <w:r w:rsidR="007372A2" w:rsidRPr="00177493">
        <w:rPr>
          <w:rFonts w:ascii="Arial" w:hAnsi="Arial" w:cs="Arial"/>
          <w:lang w:val="en-IN"/>
        </w:rPr>
        <w:t>in</w:t>
      </w:r>
      <w:r w:rsidRPr="00177493">
        <w:rPr>
          <w:rFonts w:ascii="Arial" w:hAnsi="Arial" w:cs="Arial"/>
          <w:lang w:val="en-IN"/>
        </w:rPr>
        <w:t xml:space="preserve"> which e-commerce companies operate and compete in the market (</w:t>
      </w:r>
      <w:proofErr w:type="spellStart"/>
      <w:r w:rsidRPr="00177493">
        <w:rPr>
          <w:rFonts w:ascii="Arial" w:hAnsi="Arial" w:cs="Arial"/>
          <w:lang w:val="en-IN"/>
        </w:rPr>
        <w:t>Chaplynska</w:t>
      </w:r>
      <w:proofErr w:type="spellEnd"/>
      <w:r w:rsidRPr="00177493">
        <w:rPr>
          <w:rFonts w:ascii="Arial" w:hAnsi="Arial" w:cs="Arial"/>
          <w:lang w:val="en-IN"/>
        </w:rPr>
        <w:t xml:space="preserve"> </w:t>
      </w:r>
      <w:r w:rsidRPr="00177493">
        <w:rPr>
          <w:rFonts w:ascii="Arial" w:hAnsi="Arial" w:cs="Arial"/>
          <w:i/>
          <w:iCs/>
          <w:lang w:val="en-IN"/>
        </w:rPr>
        <w:t>et al.,</w:t>
      </w:r>
      <w:r w:rsidRPr="00177493">
        <w:rPr>
          <w:rFonts w:ascii="Arial" w:hAnsi="Arial" w:cs="Arial"/>
          <w:lang w:val="en-IN"/>
        </w:rPr>
        <w:t xml:space="preserve"> 2025). Both Amazon and eBay are more dependent on technology to enhance customer experience, operations</w:t>
      </w:r>
      <w:r w:rsidR="007372A2" w:rsidRPr="00177493">
        <w:rPr>
          <w:rFonts w:ascii="Arial" w:hAnsi="Arial" w:cs="Arial"/>
          <w:lang w:val="en-IN"/>
        </w:rPr>
        <w:t>,</w:t>
      </w:r>
      <w:r w:rsidRPr="00177493">
        <w:rPr>
          <w:rFonts w:ascii="Arial" w:hAnsi="Arial" w:cs="Arial"/>
          <w:lang w:val="en-IN"/>
        </w:rPr>
        <w:t xml:space="preserve"> and sales.</w:t>
      </w:r>
    </w:p>
    <w:p w14:paraId="19723582" w14:textId="057C0514" w:rsidR="00D12BCD" w:rsidRPr="00177493" w:rsidRDefault="00AC2547" w:rsidP="00177493">
      <w:pPr>
        <w:rPr>
          <w:rFonts w:ascii="Arial" w:hAnsi="Arial" w:cs="Arial"/>
          <w:lang w:val="en-IN"/>
        </w:rPr>
      </w:pPr>
      <w:r w:rsidRPr="00177493">
        <w:rPr>
          <w:rFonts w:ascii="Arial" w:hAnsi="Arial" w:cs="Arial"/>
          <w:lang w:val="en-IN"/>
        </w:rPr>
        <w:t xml:space="preserve">Online payment systems are one of the technological advances that have been critical in e-commerce. Online shopping has been made convenient and safer </w:t>
      </w:r>
      <w:r w:rsidR="007372A2" w:rsidRPr="00177493">
        <w:rPr>
          <w:rFonts w:ascii="Arial" w:hAnsi="Arial" w:cs="Arial"/>
          <w:lang w:val="en-IN"/>
        </w:rPr>
        <w:t>for</w:t>
      </w:r>
      <w:r w:rsidRPr="00177493">
        <w:rPr>
          <w:rFonts w:ascii="Arial" w:hAnsi="Arial" w:cs="Arial"/>
          <w:lang w:val="en-IN"/>
        </w:rPr>
        <w:t xml:space="preserve"> customers through the introduction of secure digital payment systems like credit cards, digital wallets</w:t>
      </w:r>
      <w:r w:rsidR="007372A2" w:rsidRPr="00177493">
        <w:rPr>
          <w:rFonts w:ascii="Arial" w:hAnsi="Arial" w:cs="Arial"/>
          <w:lang w:val="en-IN"/>
        </w:rPr>
        <w:t>,</w:t>
      </w:r>
      <w:r w:rsidRPr="00177493">
        <w:rPr>
          <w:rFonts w:ascii="Arial" w:hAnsi="Arial" w:cs="Arial"/>
          <w:lang w:val="en-IN"/>
        </w:rPr>
        <w:t xml:space="preserve"> and online banking. Amazon has incorporated futuristic payment systems and one-click payment systems to enhance the convenience of customers, whereas eBay also offers secure payment systems via online payment systems (Hameed, 2024).</w:t>
      </w:r>
    </w:p>
    <w:p w14:paraId="0823A251" w14:textId="063D300C" w:rsidR="00EE4540" w:rsidRPr="00177493" w:rsidRDefault="00EE4540" w:rsidP="00177493">
      <w:pPr>
        <w:rPr>
          <w:rFonts w:ascii="Arial" w:hAnsi="Arial" w:cs="Arial"/>
          <w:lang w:val="en-IN"/>
        </w:rPr>
      </w:pPr>
      <w:r w:rsidRPr="00177493">
        <w:rPr>
          <w:rFonts w:ascii="Arial" w:hAnsi="Arial" w:cs="Arial"/>
          <w:lang w:val="en-IN"/>
        </w:rPr>
        <w:t>Other factors of technology are artificial intelligence and data analytics. Product recommendations, demand forecasting, warehouse automation, and chatbots with customers are all automated using artificial intelligence in Amazon (Shaiju, 2023). Such technologies enable Amazon to enhance efficiency and customer satisfaction, and eBay also applies data analytics and recommendation systems, but its investment in technologies is less than Amazon</w:t>
      </w:r>
      <w:r w:rsidR="007372A2" w:rsidRPr="00177493">
        <w:rPr>
          <w:rFonts w:ascii="Arial" w:hAnsi="Arial" w:cs="Arial"/>
          <w:lang w:val="en-IN"/>
        </w:rPr>
        <w:t>'s</w:t>
      </w:r>
      <w:r w:rsidRPr="00177493">
        <w:rPr>
          <w:rFonts w:ascii="Arial" w:hAnsi="Arial" w:cs="Arial"/>
          <w:lang w:val="en-IN"/>
        </w:rPr>
        <w:t xml:space="preserve"> due to the nature of the business</w:t>
      </w:r>
      <w:r w:rsidR="007372A2" w:rsidRPr="00177493">
        <w:rPr>
          <w:rFonts w:ascii="Arial" w:hAnsi="Arial" w:cs="Arial"/>
          <w:lang w:val="en-IN"/>
        </w:rPr>
        <w:t>,</w:t>
      </w:r>
      <w:r w:rsidRPr="00177493">
        <w:rPr>
          <w:rFonts w:ascii="Arial" w:hAnsi="Arial" w:cs="Arial"/>
          <w:lang w:val="en-IN"/>
        </w:rPr>
        <w:t xml:space="preserve"> as eBay is not a logistics company</w:t>
      </w:r>
      <w:r w:rsidR="007372A2" w:rsidRPr="00177493">
        <w:rPr>
          <w:rFonts w:ascii="Arial" w:hAnsi="Arial" w:cs="Arial"/>
          <w:lang w:val="en-IN"/>
        </w:rPr>
        <w:t>;</w:t>
      </w:r>
      <w:r w:rsidRPr="00177493">
        <w:rPr>
          <w:rFonts w:ascii="Arial" w:hAnsi="Arial" w:cs="Arial"/>
          <w:lang w:val="en-IN"/>
        </w:rPr>
        <w:t xml:space="preserve"> it is a marketplace.</w:t>
      </w:r>
    </w:p>
    <w:p w14:paraId="7101C058" w14:textId="7468E784" w:rsidR="006E3408" w:rsidRPr="00177493" w:rsidRDefault="00EE4540" w:rsidP="00177493">
      <w:pPr>
        <w:rPr>
          <w:rFonts w:ascii="Arial" w:hAnsi="Arial" w:cs="Arial"/>
          <w:lang w:val="en-IN"/>
        </w:rPr>
      </w:pPr>
      <w:r w:rsidRPr="00177493">
        <w:rPr>
          <w:rFonts w:ascii="Arial" w:hAnsi="Arial" w:cs="Arial"/>
          <w:lang w:val="en-IN"/>
        </w:rPr>
        <w:t>T</w:t>
      </w:r>
      <w:r w:rsidR="007372A2" w:rsidRPr="00177493">
        <w:rPr>
          <w:rFonts w:ascii="Arial" w:hAnsi="Arial" w:cs="Arial"/>
          <w:lang w:val="en-IN"/>
        </w:rPr>
        <w:t>he t</w:t>
      </w:r>
      <w:r w:rsidRPr="00177493">
        <w:rPr>
          <w:rFonts w:ascii="Arial" w:hAnsi="Arial" w:cs="Arial"/>
          <w:lang w:val="en-IN"/>
        </w:rPr>
        <w:t>echnological benefits of Amazon are logistics and automation of the warehouse. Amazon employs robots, high-tech delivery, and automated warehouses to offer fast delivery service, including same-day and next-day delivery (</w:t>
      </w:r>
      <w:proofErr w:type="spellStart"/>
      <w:r w:rsidRPr="00177493">
        <w:rPr>
          <w:rFonts w:ascii="Arial" w:hAnsi="Arial" w:cs="Arial"/>
          <w:lang w:val="en-IN"/>
        </w:rPr>
        <w:t>Savushkin</w:t>
      </w:r>
      <w:proofErr w:type="spellEnd"/>
      <w:r w:rsidRPr="00177493">
        <w:rPr>
          <w:rFonts w:ascii="Arial" w:hAnsi="Arial" w:cs="Arial"/>
          <w:lang w:val="en-IN"/>
        </w:rPr>
        <w:t>, 2024). Conversely, eBay lacks its own logistic network and relies on third-party sellers to provide delivery service, which diminishes its ability to control the speed of delivery and customer experience.</w:t>
      </w:r>
    </w:p>
    <w:p w14:paraId="2FB9ED69" w14:textId="4F404E1E" w:rsidR="004B4FFD" w:rsidRPr="00177493" w:rsidRDefault="004B4FFD" w:rsidP="00177493">
      <w:pPr>
        <w:rPr>
          <w:rFonts w:ascii="Arial" w:hAnsi="Arial" w:cs="Arial"/>
          <w:lang w:val="en-IN"/>
        </w:rPr>
      </w:pPr>
      <w:r w:rsidRPr="00177493">
        <w:rPr>
          <w:rFonts w:ascii="Arial" w:hAnsi="Arial" w:cs="Arial"/>
          <w:lang w:val="en-IN"/>
        </w:rPr>
        <w:lastRenderedPageBreak/>
        <w:t>Another valuable technological factor is cloud computing. Amazon Web Services (AWS) is the service that offers cloud computing and brings a substantial income to Amazon, whereas eBay is the company that uses the service of the cloud (Thorne and Valdez, 2025). The technological aspect provides Amazon with a significant competitive advantage over eBay since Amazon puts significant investments in logistics, automation, artificial intelligence, and cloud computing.</w:t>
      </w:r>
    </w:p>
    <w:p w14:paraId="210C668B" w14:textId="77777777" w:rsidR="00D12BCD" w:rsidRPr="00177493" w:rsidRDefault="00D12BCD" w:rsidP="00177493">
      <w:pPr>
        <w:pStyle w:val="Heading2"/>
        <w:rPr>
          <w:rFonts w:ascii="Arial" w:hAnsi="Arial" w:cs="Arial"/>
        </w:rPr>
      </w:pPr>
      <w:bookmarkStart w:id="14" w:name="_Toc225452511"/>
      <w:r w:rsidRPr="00177493">
        <w:rPr>
          <w:rFonts w:ascii="Arial" w:hAnsi="Arial" w:cs="Arial"/>
        </w:rPr>
        <w:t>4.2 Economic Factors</w:t>
      </w:r>
      <w:bookmarkEnd w:id="14"/>
    </w:p>
    <w:p w14:paraId="0B7602AA" w14:textId="624B4479" w:rsidR="007A1D2A" w:rsidRPr="00177493" w:rsidRDefault="007A1D2A" w:rsidP="00177493">
      <w:pPr>
        <w:rPr>
          <w:rFonts w:ascii="Arial" w:hAnsi="Arial" w:cs="Arial"/>
          <w:lang w:val="en-IN"/>
        </w:rPr>
      </w:pPr>
      <w:r w:rsidRPr="00177493">
        <w:rPr>
          <w:rFonts w:ascii="Arial" w:hAnsi="Arial" w:cs="Arial"/>
          <w:lang w:val="en-IN"/>
        </w:rPr>
        <w:t xml:space="preserve">Economic reasons also play a significant role in the e-commerce world, such as inflation rates, </w:t>
      </w:r>
      <w:r w:rsidR="0009459D" w:rsidRPr="00177493">
        <w:rPr>
          <w:rFonts w:ascii="Arial" w:hAnsi="Arial" w:cs="Arial"/>
          <w:lang w:val="en-IN"/>
        </w:rPr>
        <w:t>consumer spending</w:t>
      </w:r>
      <w:r w:rsidRPr="00177493">
        <w:rPr>
          <w:rFonts w:ascii="Arial" w:hAnsi="Arial" w:cs="Arial"/>
          <w:lang w:val="en-IN"/>
        </w:rPr>
        <w:t xml:space="preserve">, </w:t>
      </w:r>
      <w:r w:rsidR="003836EB" w:rsidRPr="00177493">
        <w:rPr>
          <w:rFonts w:ascii="Arial" w:hAnsi="Arial" w:cs="Arial"/>
          <w:lang w:val="en-IN"/>
        </w:rPr>
        <w:t>global economic conditions</w:t>
      </w:r>
      <w:r w:rsidRPr="00177493">
        <w:rPr>
          <w:rFonts w:ascii="Arial" w:hAnsi="Arial" w:cs="Arial"/>
          <w:lang w:val="en-IN"/>
        </w:rPr>
        <w:t xml:space="preserve">, </w:t>
      </w:r>
      <w:r w:rsidR="00103011" w:rsidRPr="00177493">
        <w:rPr>
          <w:rFonts w:ascii="Arial" w:hAnsi="Arial" w:cs="Arial"/>
          <w:lang w:val="en-IN"/>
        </w:rPr>
        <w:t>shipping costs</w:t>
      </w:r>
      <w:r w:rsidRPr="00177493">
        <w:rPr>
          <w:rFonts w:ascii="Arial" w:hAnsi="Arial" w:cs="Arial"/>
          <w:lang w:val="en-IN"/>
        </w:rPr>
        <w:t>, and exchange rates (Thorne and Valdez, 2025). These aspects affect the customer</w:t>
      </w:r>
      <w:r w:rsidR="007372A2" w:rsidRPr="00177493">
        <w:rPr>
          <w:rFonts w:ascii="Arial" w:hAnsi="Arial" w:cs="Arial"/>
          <w:lang w:val="en-IN"/>
        </w:rPr>
        <w:t>'s</w:t>
      </w:r>
      <w:r w:rsidRPr="00177493">
        <w:rPr>
          <w:rFonts w:ascii="Arial" w:hAnsi="Arial" w:cs="Arial"/>
          <w:lang w:val="en-IN"/>
        </w:rPr>
        <w:t xml:space="preserve"> buying ability and </w:t>
      </w:r>
      <w:r w:rsidR="007372A2" w:rsidRPr="00177493">
        <w:rPr>
          <w:rFonts w:ascii="Arial" w:hAnsi="Arial" w:cs="Arial"/>
          <w:lang w:val="en-IN"/>
        </w:rPr>
        <w:t xml:space="preserve">the </w:t>
      </w:r>
      <w:r w:rsidRPr="00177493">
        <w:rPr>
          <w:rFonts w:ascii="Arial" w:hAnsi="Arial" w:cs="Arial"/>
          <w:lang w:val="en-IN"/>
        </w:rPr>
        <w:t xml:space="preserve">internet sales of both Amazon and eBay. The aspect of inflation is significant in the economic sphere since consumers cannot afford as much as prices become higher. </w:t>
      </w:r>
      <w:r w:rsidR="007372A2" w:rsidRPr="00177493">
        <w:rPr>
          <w:rFonts w:ascii="Arial" w:hAnsi="Arial" w:cs="Arial"/>
          <w:lang w:val="en-IN"/>
        </w:rPr>
        <w:t>An i</w:t>
      </w:r>
      <w:r w:rsidRPr="00177493">
        <w:rPr>
          <w:rFonts w:ascii="Arial" w:hAnsi="Arial" w:cs="Arial"/>
          <w:lang w:val="en-IN"/>
        </w:rPr>
        <w:t>ncrease in inflation also lowers online sales of both companies</w:t>
      </w:r>
      <w:r w:rsidR="007372A2" w:rsidRPr="00177493">
        <w:rPr>
          <w:rFonts w:ascii="Arial" w:hAnsi="Arial" w:cs="Arial"/>
          <w:lang w:val="en-IN"/>
        </w:rPr>
        <w:t>,</w:t>
      </w:r>
      <w:r w:rsidRPr="00177493">
        <w:rPr>
          <w:rFonts w:ascii="Arial" w:hAnsi="Arial" w:cs="Arial"/>
          <w:lang w:val="en-IN"/>
        </w:rPr>
        <w:t xml:space="preserve"> as customers can spend less on non-essential goods. Amazon might</w:t>
      </w:r>
      <w:r w:rsidR="007372A2" w:rsidRPr="00177493">
        <w:rPr>
          <w:rFonts w:ascii="Arial" w:hAnsi="Arial" w:cs="Arial"/>
          <w:lang w:val="en-IN"/>
        </w:rPr>
        <w:t>,</w:t>
      </w:r>
      <w:r w:rsidRPr="00177493">
        <w:rPr>
          <w:rFonts w:ascii="Arial" w:hAnsi="Arial" w:cs="Arial"/>
          <w:lang w:val="en-IN"/>
        </w:rPr>
        <w:t xml:space="preserve"> however</w:t>
      </w:r>
      <w:r w:rsidR="007372A2" w:rsidRPr="00177493">
        <w:rPr>
          <w:rFonts w:ascii="Arial" w:hAnsi="Arial" w:cs="Arial"/>
          <w:lang w:val="en-IN"/>
        </w:rPr>
        <w:t>,</w:t>
      </w:r>
      <w:r w:rsidRPr="00177493">
        <w:rPr>
          <w:rFonts w:ascii="Arial" w:hAnsi="Arial" w:cs="Arial"/>
          <w:lang w:val="en-IN"/>
        </w:rPr>
        <w:t xml:space="preserve"> be less impacted since it deals with basic commodities like groceries, home items</w:t>
      </w:r>
      <w:r w:rsidR="007372A2" w:rsidRPr="00177493">
        <w:rPr>
          <w:rFonts w:ascii="Arial" w:hAnsi="Arial" w:cs="Arial"/>
          <w:lang w:val="en-IN"/>
        </w:rPr>
        <w:t>,</w:t>
      </w:r>
      <w:r w:rsidRPr="00177493">
        <w:rPr>
          <w:rFonts w:ascii="Arial" w:hAnsi="Arial" w:cs="Arial"/>
          <w:lang w:val="en-IN"/>
        </w:rPr>
        <w:t xml:space="preserve"> and electronics when compared to eBay</w:t>
      </w:r>
      <w:r w:rsidR="007372A2" w:rsidRPr="00177493">
        <w:rPr>
          <w:rFonts w:ascii="Arial" w:hAnsi="Arial" w:cs="Arial"/>
          <w:lang w:val="en-IN"/>
        </w:rPr>
        <w:t>,</w:t>
      </w:r>
      <w:r w:rsidRPr="00177493">
        <w:rPr>
          <w:rFonts w:ascii="Arial" w:hAnsi="Arial" w:cs="Arial"/>
          <w:lang w:val="en-IN"/>
        </w:rPr>
        <w:t xml:space="preserve"> which deals more with individual sellers and non-essential commodities.</w:t>
      </w:r>
    </w:p>
    <w:p w14:paraId="5CDB5B35" w14:textId="2160784D" w:rsidR="007A1D2A" w:rsidRPr="00177493" w:rsidRDefault="007A1D2A" w:rsidP="00177493">
      <w:pPr>
        <w:rPr>
          <w:rFonts w:ascii="Arial" w:hAnsi="Arial" w:cs="Arial"/>
          <w:lang w:val="en-IN"/>
        </w:rPr>
      </w:pPr>
      <w:r w:rsidRPr="00177493">
        <w:rPr>
          <w:rFonts w:ascii="Arial" w:hAnsi="Arial" w:cs="Arial"/>
          <w:lang w:val="en-IN"/>
        </w:rPr>
        <w:t xml:space="preserve">The sales of e-commerce are influenced by consumer spending and </w:t>
      </w:r>
      <w:r w:rsidR="00720047" w:rsidRPr="00177493">
        <w:rPr>
          <w:rFonts w:ascii="Arial" w:hAnsi="Arial" w:cs="Arial"/>
          <w:lang w:val="en-IN"/>
        </w:rPr>
        <w:t xml:space="preserve">global economic growth </w:t>
      </w:r>
      <w:r w:rsidRPr="00177493">
        <w:rPr>
          <w:rFonts w:ascii="Arial" w:hAnsi="Arial" w:cs="Arial"/>
          <w:lang w:val="en-IN"/>
        </w:rPr>
        <w:t xml:space="preserve">as well. In the seasons of economic boom, people spend more, and online purchases and income rise among both Amazon and eBay (Yan, 2025). </w:t>
      </w:r>
      <w:r w:rsidR="00872CA6" w:rsidRPr="00177493">
        <w:rPr>
          <w:rFonts w:ascii="Arial" w:hAnsi="Arial" w:cs="Arial"/>
          <w:lang w:val="en-IN"/>
        </w:rPr>
        <w:t xml:space="preserve">During </w:t>
      </w:r>
      <w:r w:rsidR="007372A2" w:rsidRPr="00177493">
        <w:rPr>
          <w:rFonts w:ascii="Arial" w:hAnsi="Arial" w:cs="Arial"/>
          <w:lang w:val="en-IN"/>
        </w:rPr>
        <w:t xml:space="preserve">an </w:t>
      </w:r>
      <w:r w:rsidR="00872CA6" w:rsidRPr="00177493">
        <w:rPr>
          <w:rFonts w:ascii="Arial" w:hAnsi="Arial" w:cs="Arial"/>
          <w:lang w:val="en-IN"/>
        </w:rPr>
        <w:t>economic recession</w:t>
      </w:r>
      <w:r w:rsidRPr="00177493">
        <w:rPr>
          <w:rFonts w:ascii="Arial" w:hAnsi="Arial" w:cs="Arial"/>
          <w:lang w:val="en-IN"/>
        </w:rPr>
        <w:t xml:space="preserve">, or </w:t>
      </w:r>
      <w:r w:rsidR="007372A2" w:rsidRPr="00177493">
        <w:rPr>
          <w:rFonts w:ascii="Arial" w:hAnsi="Arial" w:cs="Arial"/>
          <w:lang w:val="en-IN"/>
        </w:rPr>
        <w:t xml:space="preserve">when </w:t>
      </w:r>
      <w:r w:rsidRPr="00177493">
        <w:rPr>
          <w:rFonts w:ascii="Arial" w:hAnsi="Arial" w:cs="Arial"/>
          <w:lang w:val="en-IN"/>
        </w:rPr>
        <w:t>the economy grows</w:t>
      </w:r>
      <w:r w:rsidR="007372A2" w:rsidRPr="00177493">
        <w:rPr>
          <w:rFonts w:ascii="Arial" w:hAnsi="Arial" w:cs="Arial"/>
          <w:lang w:val="en-IN"/>
        </w:rPr>
        <w:t>, sales on the internet can slowly</w:t>
      </w:r>
      <w:r w:rsidRPr="00177493">
        <w:rPr>
          <w:rFonts w:ascii="Arial" w:hAnsi="Arial" w:cs="Arial"/>
          <w:lang w:val="en-IN"/>
        </w:rPr>
        <w:t xml:space="preserve"> decrease as people reduce their consumer spending. Other significant economic factors are shipping and logistics costs. Amazon will face rising fuel prices and transportation costs since it maintains its logistics network, which will raise the cost of delivery. eBay is not sensitive to the cost of logistics since it is the responsibility of sellers to deliver products.</w:t>
      </w:r>
    </w:p>
    <w:p w14:paraId="034F41DC" w14:textId="013053D0" w:rsidR="00D37246" w:rsidRPr="00177493" w:rsidRDefault="00D37246" w:rsidP="00177493">
      <w:pPr>
        <w:rPr>
          <w:rFonts w:ascii="Arial" w:hAnsi="Arial" w:cs="Arial"/>
          <w:lang w:val="en-IN"/>
        </w:rPr>
      </w:pPr>
      <w:r w:rsidRPr="00177493">
        <w:rPr>
          <w:rFonts w:ascii="Arial" w:hAnsi="Arial" w:cs="Arial"/>
          <w:lang w:val="en-IN"/>
        </w:rPr>
        <w:t xml:space="preserve">The exchange rates also affect the international sales of both companies since they are operating at the international level. The currency fluctuations may have an impact on the prices of products, the profits, and the performance of international sales (Osho and </w:t>
      </w:r>
      <w:proofErr w:type="spellStart"/>
      <w:r w:rsidRPr="00177493">
        <w:rPr>
          <w:rFonts w:ascii="Arial" w:hAnsi="Arial" w:cs="Arial"/>
          <w:lang w:val="en-IN"/>
        </w:rPr>
        <w:t>Fagbamila</w:t>
      </w:r>
      <w:proofErr w:type="spellEnd"/>
      <w:r w:rsidRPr="00177493">
        <w:rPr>
          <w:rFonts w:ascii="Arial" w:hAnsi="Arial" w:cs="Arial"/>
          <w:lang w:val="en-IN"/>
        </w:rPr>
        <w:t xml:space="preserve">, 2022). Economic considerations can affect </w:t>
      </w:r>
      <w:r w:rsidR="007372A2" w:rsidRPr="00177493">
        <w:rPr>
          <w:rFonts w:ascii="Arial" w:hAnsi="Arial" w:cs="Arial"/>
          <w:lang w:val="en-IN"/>
        </w:rPr>
        <w:t xml:space="preserve">the </w:t>
      </w:r>
      <w:r w:rsidRPr="00177493">
        <w:rPr>
          <w:rFonts w:ascii="Arial" w:hAnsi="Arial" w:cs="Arial"/>
          <w:lang w:val="en-IN"/>
        </w:rPr>
        <w:t>sales, operation</w:t>
      </w:r>
      <w:r w:rsidR="007372A2" w:rsidRPr="00177493">
        <w:rPr>
          <w:rFonts w:ascii="Arial" w:hAnsi="Arial" w:cs="Arial"/>
          <w:lang w:val="en-IN"/>
        </w:rPr>
        <w:t>al</w:t>
      </w:r>
      <w:r w:rsidRPr="00177493">
        <w:rPr>
          <w:rFonts w:ascii="Arial" w:hAnsi="Arial" w:cs="Arial"/>
          <w:lang w:val="en-IN"/>
        </w:rPr>
        <w:t xml:space="preserve"> expenses, and profitability of Amazon and eBay, but Amazon has higher costs of </w:t>
      </w:r>
      <w:r w:rsidRPr="00177493">
        <w:rPr>
          <w:rFonts w:ascii="Arial" w:hAnsi="Arial" w:cs="Arial"/>
          <w:lang w:val="en-IN"/>
        </w:rPr>
        <w:lastRenderedPageBreak/>
        <w:t>operation since it relies on logistics and warehouse facilities</w:t>
      </w:r>
      <w:r w:rsidR="007372A2" w:rsidRPr="00177493">
        <w:rPr>
          <w:rFonts w:ascii="Arial" w:hAnsi="Arial" w:cs="Arial"/>
          <w:lang w:val="en-IN"/>
        </w:rPr>
        <w:t>,</w:t>
      </w:r>
      <w:r w:rsidRPr="00177493">
        <w:rPr>
          <w:rFonts w:ascii="Arial" w:hAnsi="Arial" w:cs="Arial"/>
          <w:lang w:val="en-IN"/>
        </w:rPr>
        <w:t xml:space="preserve"> whereas eBay has lower costs of operation because it operates as a marketplace business.</w:t>
      </w:r>
    </w:p>
    <w:p w14:paraId="4E69181A" w14:textId="0E66363F" w:rsidR="00D12BCD" w:rsidRPr="00177493" w:rsidRDefault="00D12BCD" w:rsidP="00177493">
      <w:pPr>
        <w:pStyle w:val="Heading1"/>
        <w:rPr>
          <w:rFonts w:ascii="Arial" w:hAnsi="Arial" w:cs="Arial"/>
          <w:lang w:val="en-IN"/>
        </w:rPr>
      </w:pPr>
      <w:bookmarkStart w:id="15" w:name="_Toc225452512"/>
      <w:r w:rsidRPr="00177493">
        <w:rPr>
          <w:rFonts w:ascii="Arial" w:hAnsi="Arial" w:cs="Arial"/>
          <w:lang w:val="en-IN"/>
        </w:rPr>
        <w:t>5. Opportunities and Threats from Macro Environment</w:t>
      </w:r>
      <w:bookmarkEnd w:id="15"/>
    </w:p>
    <w:p w14:paraId="45DCF2EA" w14:textId="17DFEED7" w:rsidR="00135CA2" w:rsidRPr="00177493" w:rsidRDefault="00135CA2" w:rsidP="00177493">
      <w:pPr>
        <w:rPr>
          <w:rFonts w:ascii="Arial" w:hAnsi="Arial" w:cs="Arial"/>
          <w:lang w:val="en-IN"/>
        </w:rPr>
      </w:pPr>
      <w:r w:rsidRPr="00177493">
        <w:rPr>
          <w:rFonts w:ascii="Arial" w:hAnsi="Arial" w:cs="Arial"/>
          <w:lang w:val="en-IN"/>
        </w:rPr>
        <w:t>Macro environment, especially the technological and economic environment, presents both opportunities and threats to Amazon and eBay in the e-commerce business. These are the external forces that affect the growth of the business, the cost of business</w:t>
      </w:r>
      <w:r w:rsidR="007372A2" w:rsidRPr="00177493">
        <w:rPr>
          <w:rFonts w:ascii="Arial" w:hAnsi="Arial" w:cs="Arial"/>
          <w:lang w:val="en-IN"/>
        </w:rPr>
        <w:t>,</w:t>
      </w:r>
      <w:r w:rsidRPr="00177493">
        <w:rPr>
          <w:rFonts w:ascii="Arial" w:hAnsi="Arial" w:cs="Arial"/>
          <w:lang w:val="en-IN"/>
        </w:rPr>
        <w:t xml:space="preserve"> the demand of the customers</w:t>
      </w:r>
      <w:r w:rsidR="007372A2" w:rsidRPr="00177493">
        <w:rPr>
          <w:rFonts w:ascii="Arial" w:hAnsi="Arial" w:cs="Arial"/>
          <w:lang w:val="en-IN"/>
        </w:rPr>
        <w:t>,</w:t>
      </w:r>
      <w:r w:rsidRPr="00177493">
        <w:rPr>
          <w:rFonts w:ascii="Arial" w:hAnsi="Arial" w:cs="Arial"/>
          <w:lang w:val="en-IN"/>
        </w:rPr>
        <w:t xml:space="preserve"> and the position they hold in the market.</w:t>
      </w:r>
    </w:p>
    <w:p w14:paraId="3A2AAC85" w14:textId="57432418" w:rsidR="00135CA2" w:rsidRPr="00D12BCD" w:rsidRDefault="00135CA2" w:rsidP="00177493">
      <w:pPr>
        <w:rPr>
          <w:rFonts w:ascii="Arial" w:hAnsi="Arial" w:cs="Arial"/>
          <w:lang w:val="en-IN"/>
        </w:rPr>
      </w:pPr>
      <w:r w:rsidRPr="00177493">
        <w:rPr>
          <w:rFonts w:ascii="Arial" w:hAnsi="Arial" w:cs="Arial"/>
          <w:lang w:val="en-IN"/>
        </w:rPr>
        <w:t xml:space="preserve">Warehouse automation, artificial intelligence, cloud computing, and high-speed delivery systems are the key technological innovations that generate significant opportunities </w:t>
      </w:r>
      <w:r w:rsidR="007372A2" w:rsidRPr="00177493">
        <w:rPr>
          <w:rFonts w:ascii="Arial" w:hAnsi="Arial" w:cs="Arial"/>
          <w:lang w:val="en-IN"/>
        </w:rPr>
        <w:t>for</w:t>
      </w:r>
      <w:r w:rsidRPr="00177493">
        <w:rPr>
          <w:rFonts w:ascii="Arial" w:hAnsi="Arial" w:cs="Arial"/>
          <w:lang w:val="en-IN"/>
        </w:rPr>
        <w:t xml:space="preserve"> Amazon (Prabu, 2022). The technologies also assist Amazon in enhancing its efficiency in operations, </w:t>
      </w:r>
      <w:r w:rsidR="009D74FD" w:rsidRPr="00D12BCD">
        <w:rPr>
          <w:rFonts w:ascii="Arial" w:hAnsi="Arial" w:cs="Arial"/>
          <w:lang w:val="en-IN"/>
        </w:rPr>
        <w:t>reduc</w:t>
      </w:r>
      <w:r w:rsidR="007372A2" w:rsidRPr="00177493">
        <w:rPr>
          <w:rFonts w:ascii="Arial" w:hAnsi="Arial" w:cs="Arial"/>
          <w:lang w:val="en-IN"/>
        </w:rPr>
        <w:t>ing</w:t>
      </w:r>
      <w:r w:rsidR="009D74FD" w:rsidRPr="00D12BCD">
        <w:rPr>
          <w:rFonts w:ascii="Arial" w:hAnsi="Arial" w:cs="Arial"/>
          <w:lang w:val="en-IN"/>
        </w:rPr>
        <w:t xml:space="preserve"> delivery time</w:t>
      </w:r>
      <w:r w:rsidRPr="00177493">
        <w:rPr>
          <w:rFonts w:ascii="Arial" w:hAnsi="Arial" w:cs="Arial"/>
          <w:lang w:val="en-IN"/>
        </w:rPr>
        <w:t xml:space="preserve">, and </w:t>
      </w:r>
      <w:r w:rsidR="007372A2" w:rsidRPr="00177493">
        <w:rPr>
          <w:rFonts w:ascii="Arial" w:hAnsi="Arial" w:cs="Arial"/>
          <w:lang w:val="en-IN"/>
        </w:rPr>
        <w:t xml:space="preserve">improving </w:t>
      </w:r>
      <w:r w:rsidRPr="00177493">
        <w:rPr>
          <w:rFonts w:ascii="Arial" w:hAnsi="Arial" w:cs="Arial"/>
          <w:lang w:val="en-IN"/>
        </w:rPr>
        <w:t xml:space="preserve">customer experience. As far as eBay is concerned, technology offers it the opportunities of digital platforms, </w:t>
      </w:r>
      <w:r w:rsidR="007372A2" w:rsidRPr="00177493">
        <w:rPr>
          <w:rFonts w:ascii="Arial" w:hAnsi="Arial" w:cs="Arial"/>
          <w:lang w:val="en-IN"/>
        </w:rPr>
        <w:t xml:space="preserve">a </w:t>
      </w:r>
      <w:r w:rsidRPr="00177493">
        <w:rPr>
          <w:rFonts w:ascii="Arial" w:hAnsi="Arial" w:cs="Arial"/>
          <w:lang w:val="en-IN"/>
        </w:rPr>
        <w:t>secure payment system</w:t>
      </w:r>
      <w:r w:rsidR="007372A2" w:rsidRPr="00177493">
        <w:rPr>
          <w:rFonts w:ascii="Arial" w:hAnsi="Arial" w:cs="Arial"/>
          <w:lang w:val="en-IN"/>
        </w:rPr>
        <w:t>,</w:t>
      </w:r>
      <w:r w:rsidRPr="00177493">
        <w:rPr>
          <w:rFonts w:ascii="Arial" w:hAnsi="Arial" w:cs="Arial"/>
          <w:lang w:val="en-IN"/>
        </w:rPr>
        <w:t xml:space="preserve"> and global online markets where sellers and buyers can connect easily with each other globally. </w:t>
      </w:r>
      <w:r w:rsidR="003012E0" w:rsidRPr="00177493">
        <w:rPr>
          <w:rFonts w:ascii="Arial" w:hAnsi="Arial" w:cs="Arial"/>
          <w:lang w:val="en-IN"/>
        </w:rPr>
        <w:t>T</w:t>
      </w:r>
      <w:r w:rsidRPr="00177493">
        <w:rPr>
          <w:rFonts w:ascii="Arial" w:hAnsi="Arial" w:cs="Arial"/>
          <w:lang w:val="en-IN"/>
        </w:rPr>
        <w:t>echnological triggers also pose risks in the form of high cost of investing, security breaches in the form of cyber threats</w:t>
      </w:r>
      <w:r w:rsidR="007372A2" w:rsidRPr="00177493">
        <w:rPr>
          <w:rFonts w:ascii="Arial" w:hAnsi="Arial" w:cs="Arial"/>
          <w:lang w:val="en-IN"/>
        </w:rPr>
        <w:t>,</w:t>
      </w:r>
      <w:r w:rsidRPr="00177493">
        <w:rPr>
          <w:rFonts w:ascii="Arial" w:hAnsi="Arial" w:cs="Arial"/>
          <w:lang w:val="en-IN"/>
        </w:rPr>
        <w:t xml:space="preserve"> and the constant technological advances needed to stay afloat.</w:t>
      </w:r>
    </w:p>
    <w:p w14:paraId="395CAC7A" w14:textId="3DDBAF1A" w:rsidR="00FB728E" w:rsidRPr="00D12BCD" w:rsidRDefault="00FB728E" w:rsidP="00177493">
      <w:pPr>
        <w:rPr>
          <w:rFonts w:ascii="Arial" w:hAnsi="Arial" w:cs="Arial"/>
          <w:lang w:val="en-IN"/>
        </w:rPr>
      </w:pPr>
      <w:r w:rsidRPr="00177493">
        <w:rPr>
          <w:rFonts w:ascii="Arial" w:hAnsi="Arial" w:cs="Arial"/>
          <w:lang w:val="en-IN"/>
        </w:rPr>
        <w:t xml:space="preserve">There are also threats and opportunities posed by economic factors. The emergence of online shopping and digital payments presents a chance </w:t>
      </w:r>
      <w:r w:rsidR="007372A2" w:rsidRPr="00177493">
        <w:rPr>
          <w:rFonts w:ascii="Arial" w:hAnsi="Arial" w:cs="Arial"/>
          <w:lang w:val="en-IN"/>
        </w:rPr>
        <w:t>for</w:t>
      </w:r>
      <w:r w:rsidRPr="00177493">
        <w:rPr>
          <w:rFonts w:ascii="Arial" w:hAnsi="Arial" w:cs="Arial"/>
          <w:lang w:val="en-IN"/>
        </w:rPr>
        <w:t xml:space="preserve"> both companies to grow and sell more products </w:t>
      </w:r>
      <w:r w:rsidR="00C05EC1" w:rsidRPr="00177493">
        <w:rPr>
          <w:rFonts w:ascii="Arial" w:hAnsi="Arial" w:cs="Arial"/>
          <w:lang w:val="en-IN"/>
        </w:rPr>
        <w:t xml:space="preserve">and to </w:t>
      </w:r>
      <w:r w:rsidR="00C05EC1" w:rsidRPr="00D12BCD">
        <w:rPr>
          <w:rFonts w:ascii="Arial" w:hAnsi="Arial" w:cs="Arial"/>
          <w:lang w:val="en-IN"/>
        </w:rPr>
        <w:t xml:space="preserve">expand into </w:t>
      </w:r>
      <w:r w:rsidRPr="00177493">
        <w:rPr>
          <w:rFonts w:ascii="Arial" w:hAnsi="Arial" w:cs="Arial"/>
          <w:lang w:val="en-IN"/>
        </w:rPr>
        <w:t xml:space="preserve">international markets (Alzoubi and Ghazal, 2022). Online sales can be </w:t>
      </w:r>
      <w:r w:rsidR="00FE1E33" w:rsidRPr="00177493">
        <w:rPr>
          <w:rFonts w:ascii="Arial" w:hAnsi="Arial" w:cs="Arial"/>
          <w:lang w:val="en-IN"/>
        </w:rPr>
        <w:t>reduced</w:t>
      </w:r>
      <w:r w:rsidR="007372A2" w:rsidRPr="00177493">
        <w:rPr>
          <w:rFonts w:ascii="Arial" w:hAnsi="Arial" w:cs="Arial"/>
          <w:lang w:val="en-IN"/>
        </w:rPr>
        <w:t>,</w:t>
      </w:r>
      <w:r w:rsidRPr="00177493">
        <w:rPr>
          <w:rFonts w:ascii="Arial" w:hAnsi="Arial" w:cs="Arial"/>
          <w:lang w:val="en-IN"/>
        </w:rPr>
        <w:t xml:space="preserve"> and the cost of operations will be increased by factors in the economy like inflation, an increase in the cost of logistics</w:t>
      </w:r>
      <w:r w:rsidR="007372A2" w:rsidRPr="00177493">
        <w:rPr>
          <w:rFonts w:ascii="Arial" w:hAnsi="Arial" w:cs="Arial"/>
          <w:lang w:val="en-IN"/>
        </w:rPr>
        <w:t>,</w:t>
      </w:r>
      <w:r w:rsidRPr="00177493">
        <w:rPr>
          <w:rFonts w:ascii="Arial" w:hAnsi="Arial" w:cs="Arial"/>
          <w:lang w:val="en-IN"/>
        </w:rPr>
        <w:t xml:space="preserve"> and shifting consumer spending behaviour. The increasing logistics and delivery costs have a greater impact on Amazon than on eBay since it has its logistical network, and sellers </w:t>
      </w:r>
      <w:r w:rsidR="00003FA0" w:rsidRPr="00D12BCD">
        <w:rPr>
          <w:rFonts w:ascii="Arial" w:hAnsi="Arial" w:cs="Arial"/>
          <w:lang w:val="en-IN"/>
        </w:rPr>
        <w:t xml:space="preserve">manage </w:t>
      </w:r>
      <w:r w:rsidRPr="00177493">
        <w:rPr>
          <w:rFonts w:ascii="Arial" w:hAnsi="Arial" w:cs="Arial"/>
          <w:lang w:val="en-IN"/>
        </w:rPr>
        <w:t>shipping and delivery.</w:t>
      </w:r>
    </w:p>
    <w:tbl>
      <w:tblPr>
        <w:tblStyle w:val="GridTable4-Accent6"/>
        <w:tblW w:w="0" w:type="auto"/>
        <w:tblLook w:val="04A0" w:firstRow="1" w:lastRow="0" w:firstColumn="1" w:lastColumn="0" w:noHBand="0" w:noVBand="1"/>
      </w:tblPr>
      <w:tblGrid>
        <w:gridCol w:w="1666"/>
        <w:gridCol w:w="3485"/>
        <w:gridCol w:w="3865"/>
      </w:tblGrid>
      <w:tr w:rsidR="00D12BCD" w:rsidRPr="00D12BCD" w14:paraId="2FBA502F" w14:textId="77777777" w:rsidTr="00D12B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3FD4EA" w14:textId="77777777" w:rsidR="00D12BCD" w:rsidRPr="00D12BCD" w:rsidRDefault="00D12BCD" w:rsidP="00177493">
            <w:pPr>
              <w:rPr>
                <w:rFonts w:ascii="Arial" w:hAnsi="Arial" w:cs="Arial"/>
                <w:lang w:val="en-IN"/>
              </w:rPr>
            </w:pPr>
            <w:r w:rsidRPr="00D12BCD">
              <w:rPr>
                <w:rFonts w:ascii="Arial" w:hAnsi="Arial" w:cs="Arial"/>
                <w:lang w:val="en-IN"/>
              </w:rPr>
              <w:t>Macro Factor</w:t>
            </w:r>
          </w:p>
        </w:tc>
        <w:tc>
          <w:tcPr>
            <w:tcW w:w="0" w:type="auto"/>
            <w:hideMark/>
          </w:tcPr>
          <w:p w14:paraId="7AD7E3FB" w14:textId="77777777" w:rsidR="00D12BCD" w:rsidRPr="00D12BCD" w:rsidRDefault="00D12BCD"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12BCD">
              <w:rPr>
                <w:rFonts w:ascii="Arial" w:hAnsi="Arial" w:cs="Arial"/>
                <w:lang w:val="en-IN"/>
              </w:rPr>
              <w:t>Opportunities</w:t>
            </w:r>
          </w:p>
        </w:tc>
        <w:tc>
          <w:tcPr>
            <w:tcW w:w="0" w:type="auto"/>
            <w:hideMark/>
          </w:tcPr>
          <w:p w14:paraId="4751FF42" w14:textId="77777777" w:rsidR="00D12BCD" w:rsidRPr="00D12BCD" w:rsidRDefault="00D12BCD"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D12BCD">
              <w:rPr>
                <w:rFonts w:ascii="Arial" w:hAnsi="Arial" w:cs="Arial"/>
                <w:lang w:val="en-IN"/>
              </w:rPr>
              <w:t>Threats</w:t>
            </w:r>
          </w:p>
        </w:tc>
      </w:tr>
      <w:tr w:rsidR="00D12BCD" w:rsidRPr="00D12BCD" w14:paraId="6F96AC68" w14:textId="77777777" w:rsidTr="00D12B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A2E050" w14:textId="77777777" w:rsidR="00D12BCD" w:rsidRPr="00D12BCD" w:rsidRDefault="00D12BCD" w:rsidP="00177493">
            <w:pPr>
              <w:rPr>
                <w:rFonts w:ascii="Arial" w:hAnsi="Arial" w:cs="Arial"/>
                <w:lang w:val="en-IN"/>
              </w:rPr>
            </w:pPr>
            <w:r w:rsidRPr="00D12BCD">
              <w:rPr>
                <w:rFonts w:ascii="Arial" w:hAnsi="Arial" w:cs="Arial"/>
                <w:lang w:val="en-IN"/>
              </w:rPr>
              <w:t>Technology</w:t>
            </w:r>
          </w:p>
        </w:tc>
        <w:tc>
          <w:tcPr>
            <w:tcW w:w="0" w:type="auto"/>
            <w:hideMark/>
          </w:tcPr>
          <w:p w14:paraId="18840A3F" w14:textId="77777777" w:rsidR="00D12BCD" w:rsidRPr="00D12BCD" w:rsidRDefault="00D12BCD"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12BCD">
              <w:rPr>
                <w:rFonts w:ascii="Arial" w:hAnsi="Arial" w:cs="Arial"/>
                <w:lang w:val="en-IN"/>
              </w:rPr>
              <w:t>Automation, AI, online platforms</w:t>
            </w:r>
          </w:p>
        </w:tc>
        <w:tc>
          <w:tcPr>
            <w:tcW w:w="0" w:type="auto"/>
            <w:hideMark/>
          </w:tcPr>
          <w:p w14:paraId="1C89DAAC" w14:textId="77777777" w:rsidR="00D12BCD" w:rsidRPr="00D12BCD" w:rsidRDefault="00D12BCD"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D12BCD">
              <w:rPr>
                <w:rFonts w:ascii="Arial" w:hAnsi="Arial" w:cs="Arial"/>
                <w:lang w:val="en-IN"/>
              </w:rPr>
              <w:t>High technology cost, cybersecurity risks</w:t>
            </w:r>
          </w:p>
        </w:tc>
      </w:tr>
      <w:tr w:rsidR="00D12BCD" w:rsidRPr="00D12BCD" w14:paraId="0B0BCFC1" w14:textId="77777777" w:rsidTr="00D12BCD">
        <w:tc>
          <w:tcPr>
            <w:cnfStyle w:val="001000000000" w:firstRow="0" w:lastRow="0" w:firstColumn="1" w:lastColumn="0" w:oddVBand="0" w:evenVBand="0" w:oddHBand="0" w:evenHBand="0" w:firstRowFirstColumn="0" w:firstRowLastColumn="0" w:lastRowFirstColumn="0" w:lastRowLastColumn="0"/>
            <w:tcW w:w="0" w:type="auto"/>
            <w:hideMark/>
          </w:tcPr>
          <w:p w14:paraId="02610D44" w14:textId="77777777" w:rsidR="00D12BCD" w:rsidRPr="00D12BCD" w:rsidRDefault="00D12BCD" w:rsidP="00177493">
            <w:pPr>
              <w:rPr>
                <w:rFonts w:ascii="Arial" w:hAnsi="Arial" w:cs="Arial"/>
                <w:lang w:val="en-IN"/>
              </w:rPr>
            </w:pPr>
            <w:r w:rsidRPr="00D12BCD">
              <w:rPr>
                <w:rFonts w:ascii="Arial" w:hAnsi="Arial" w:cs="Arial"/>
                <w:lang w:val="en-IN"/>
              </w:rPr>
              <w:t>Economic</w:t>
            </w:r>
          </w:p>
        </w:tc>
        <w:tc>
          <w:tcPr>
            <w:tcW w:w="0" w:type="auto"/>
            <w:hideMark/>
          </w:tcPr>
          <w:p w14:paraId="6046AA5D" w14:textId="77777777" w:rsidR="00D12BCD" w:rsidRPr="00D12BCD" w:rsidRDefault="00D12BCD"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12BCD">
              <w:rPr>
                <w:rFonts w:ascii="Arial" w:hAnsi="Arial" w:cs="Arial"/>
                <w:lang w:val="en-IN"/>
              </w:rPr>
              <w:t>Online shopping growth, global markets</w:t>
            </w:r>
          </w:p>
        </w:tc>
        <w:tc>
          <w:tcPr>
            <w:tcW w:w="0" w:type="auto"/>
            <w:hideMark/>
          </w:tcPr>
          <w:p w14:paraId="1202A8A0" w14:textId="77777777" w:rsidR="00D12BCD" w:rsidRPr="00D12BCD" w:rsidRDefault="00D12BCD"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D12BCD">
              <w:rPr>
                <w:rFonts w:ascii="Arial" w:hAnsi="Arial" w:cs="Arial"/>
                <w:lang w:val="en-IN"/>
              </w:rPr>
              <w:t>Inflation, high logistics cost, reduced spending</w:t>
            </w:r>
          </w:p>
        </w:tc>
      </w:tr>
    </w:tbl>
    <w:p w14:paraId="5F2DD97B" w14:textId="77777777" w:rsidR="00D12BCD" w:rsidRPr="00D12BCD" w:rsidRDefault="00D12BCD" w:rsidP="00177493">
      <w:pPr>
        <w:rPr>
          <w:rFonts w:ascii="Arial" w:hAnsi="Arial" w:cs="Arial"/>
          <w:lang w:val="en-IN"/>
        </w:rPr>
      </w:pPr>
      <w:r w:rsidRPr="00D12BCD">
        <w:rPr>
          <w:rFonts w:ascii="Arial" w:hAnsi="Arial" w:cs="Arial"/>
          <w:lang w:val="en-IN"/>
        </w:rPr>
        <w:lastRenderedPageBreak/>
        <w:t>Overall, macro environmental factors create both growth opportunities and operational challenges for Amazon and eBay.</w:t>
      </w:r>
    </w:p>
    <w:p w14:paraId="6D71C145" w14:textId="728674FE" w:rsidR="00D12BCD" w:rsidRPr="00177493" w:rsidRDefault="00D12BCD" w:rsidP="00177493">
      <w:pPr>
        <w:pStyle w:val="Heading1"/>
        <w:rPr>
          <w:rFonts w:ascii="Arial" w:hAnsi="Arial" w:cs="Arial"/>
          <w:lang w:val="en-IN"/>
        </w:rPr>
      </w:pPr>
      <w:bookmarkStart w:id="16" w:name="_Toc225452513"/>
      <w:r w:rsidRPr="00177493">
        <w:rPr>
          <w:rFonts w:ascii="Arial" w:hAnsi="Arial" w:cs="Arial"/>
          <w:lang w:val="en-IN"/>
        </w:rPr>
        <w:t>6. Strategic Responses of Amazon and eBay</w:t>
      </w:r>
      <w:bookmarkEnd w:id="16"/>
    </w:p>
    <w:p w14:paraId="4AB68E9A" w14:textId="081F1296" w:rsidR="00DD6DDD" w:rsidRPr="00177493" w:rsidRDefault="00DD6DDD" w:rsidP="00177493">
      <w:pPr>
        <w:rPr>
          <w:rFonts w:ascii="Arial" w:hAnsi="Arial" w:cs="Arial"/>
          <w:lang w:val="en-IN"/>
        </w:rPr>
      </w:pPr>
      <w:r w:rsidRPr="00177493">
        <w:rPr>
          <w:rFonts w:ascii="Arial" w:hAnsi="Arial" w:cs="Arial"/>
          <w:lang w:val="en-IN"/>
        </w:rPr>
        <w:t xml:space="preserve">Amazon and eBay have also adopted various strategic reactions to respond to the macro environmental changes, especially the technological and economic changes in the e-commerce sector. These plans can assist the two firms to not only retain </w:t>
      </w:r>
      <w:r w:rsidR="007372A2" w:rsidRPr="00177493">
        <w:rPr>
          <w:rFonts w:ascii="Arial" w:hAnsi="Arial" w:cs="Arial"/>
          <w:lang w:val="en-IN"/>
        </w:rPr>
        <w:t xml:space="preserve">a </w:t>
      </w:r>
      <w:r w:rsidRPr="00177493">
        <w:rPr>
          <w:rFonts w:ascii="Arial" w:hAnsi="Arial" w:cs="Arial"/>
          <w:lang w:val="en-IN"/>
        </w:rPr>
        <w:t>competitive edge but also remain in long-term growth.</w:t>
      </w:r>
    </w:p>
    <w:p w14:paraId="1AD76BC7" w14:textId="60FEB765" w:rsidR="00DD6DDD" w:rsidRPr="00D12BCD" w:rsidRDefault="00DD6DDD" w:rsidP="00177493">
      <w:pPr>
        <w:rPr>
          <w:rFonts w:ascii="Arial" w:hAnsi="Arial" w:cs="Arial"/>
          <w:lang w:val="en-IN"/>
        </w:rPr>
      </w:pPr>
      <w:r w:rsidRPr="00177493">
        <w:rPr>
          <w:rFonts w:ascii="Arial" w:hAnsi="Arial" w:cs="Arial"/>
          <w:lang w:val="en-IN"/>
        </w:rPr>
        <w:t>The main strategic response of Amazon is the enhancement of logistics, technologies</w:t>
      </w:r>
      <w:r w:rsidR="007372A2" w:rsidRPr="00177493">
        <w:rPr>
          <w:rFonts w:ascii="Arial" w:hAnsi="Arial" w:cs="Arial"/>
          <w:lang w:val="en-IN"/>
        </w:rPr>
        <w:t>,</w:t>
      </w:r>
      <w:r w:rsidRPr="00177493">
        <w:rPr>
          <w:rFonts w:ascii="Arial" w:hAnsi="Arial" w:cs="Arial"/>
          <w:lang w:val="en-IN"/>
        </w:rPr>
        <w:t xml:space="preserve"> and services. Amazon Prime is one of the key strategies of Amazon as it provides customers with great opportunities to get fast delivery, streaming services, and exclusive offers. The approach assists Amazon in raising the level of customer loyalty and re</w:t>
      </w:r>
      <w:r w:rsidR="007372A2" w:rsidRPr="00177493">
        <w:rPr>
          <w:rFonts w:ascii="Arial" w:hAnsi="Arial" w:cs="Arial"/>
          <w:lang w:val="en-IN"/>
        </w:rPr>
        <w:t>peat busines</w:t>
      </w:r>
      <w:r w:rsidRPr="00177493">
        <w:rPr>
          <w:rFonts w:ascii="Arial" w:hAnsi="Arial" w:cs="Arial"/>
          <w:lang w:val="en-IN"/>
        </w:rPr>
        <w:t xml:space="preserve">s. Amazon is also a big investor in warehouse automation, robotics, and artificial intelligence to enhance efficiency in operations and cut delivery time (Matreja, 2025). Other competitive advantages that Amazon has in the e-commerce market are its fast delivery services, including same-day and next-day delivery services. Also, Amazon Web Services (AWS) is a valuable strategic business unit making a considerable amount of revenue </w:t>
      </w:r>
      <w:r w:rsidR="007372A2" w:rsidRPr="00177493">
        <w:rPr>
          <w:rFonts w:ascii="Arial" w:hAnsi="Arial" w:cs="Arial"/>
          <w:lang w:val="en-IN"/>
        </w:rPr>
        <w:t>from</w:t>
      </w:r>
      <w:r w:rsidRPr="00177493">
        <w:rPr>
          <w:rFonts w:ascii="Arial" w:hAnsi="Arial" w:cs="Arial"/>
          <w:lang w:val="en-IN"/>
        </w:rPr>
        <w:t xml:space="preserve"> cloud computing services. Amazon is as well interested in product expansion and expansion into international markets in order to expand its market share globally.</w:t>
      </w:r>
    </w:p>
    <w:p w14:paraId="608FE211" w14:textId="5AFA407F" w:rsidR="00A66A73" w:rsidRPr="00177493" w:rsidRDefault="00A66A73" w:rsidP="00177493">
      <w:pPr>
        <w:rPr>
          <w:rFonts w:ascii="Arial" w:hAnsi="Arial" w:cs="Arial"/>
          <w:lang w:val="en-IN"/>
        </w:rPr>
      </w:pPr>
      <w:r w:rsidRPr="00177493">
        <w:rPr>
          <w:rFonts w:ascii="Arial" w:hAnsi="Arial" w:cs="Arial"/>
          <w:lang w:val="en-IN"/>
        </w:rPr>
        <w:t xml:space="preserve">eBay develops its strategic response towards its marketplace business model, but not logistics and inventory management: eBay offers sellers to list their products and buyers to buy their products via auctions, or fixed price listing in its succeeding business (eBay, 2025). eBay </w:t>
      </w:r>
      <w:r w:rsidR="007372A2" w:rsidRPr="00177493">
        <w:rPr>
          <w:rFonts w:ascii="Arial" w:hAnsi="Arial" w:cs="Arial"/>
          <w:lang w:val="en-IN"/>
        </w:rPr>
        <w:t>also offers</w:t>
      </w:r>
      <w:r w:rsidRPr="00177493">
        <w:rPr>
          <w:rFonts w:ascii="Arial" w:hAnsi="Arial" w:cs="Arial"/>
          <w:lang w:val="en-IN"/>
        </w:rPr>
        <w:t xml:space="preserve"> sellers’ tool</w:t>
      </w:r>
      <w:r w:rsidR="007372A2" w:rsidRPr="00177493">
        <w:rPr>
          <w:rFonts w:ascii="Arial" w:hAnsi="Arial" w:cs="Arial"/>
          <w:lang w:val="en-IN"/>
        </w:rPr>
        <w:t>s</w:t>
      </w:r>
      <w:r w:rsidRPr="00177493">
        <w:rPr>
          <w:rFonts w:ascii="Arial" w:hAnsi="Arial" w:cs="Arial"/>
          <w:lang w:val="en-IN"/>
        </w:rPr>
        <w:t xml:space="preserve"> as well as secure payment systems and international selling platforms to attract sellers and buyers worldwide. The company specializes in niche markets</w:t>
      </w:r>
      <w:r w:rsidR="007372A2" w:rsidRPr="00177493">
        <w:rPr>
          <w:rFonts w:ascii="Arial" w:hAnsi="Arial" w:cs="Arial"/>
          <w:lang w:val="en-IN"/>
        </w:rPr>
        <w:t>,</w:t>
      </w:r>
      <w:r w:rsidRPr="00177493">
        <w:rPr>
          <w:rFonts w:ascii="Arial" w:hAnsi="Arial" w:cs="Arial"/>
          <w:lang w:val="en-IN"/>
        </w:rPr>
        <w:t xml:space="preserve"> including used products and collectibles, and auction-based selling, which is not the case with Amazon.</w:t>
      </w:r>
    </w:p>
    <w:p w14:paraId="5C80575C" w14:textId="0AE099A5" w:rsidR="00A66A73" w:rsidRPr="00D12BCD" w:rsidRDefault="00A66A73" w:rsidP="00177493">
      <w:pPr>
        <w:rPr>
          <w:rFonts w:ascii="Arial" w:hAnsi="Arial" w:cs="Arial"/>
          <w:lang w:val="en-IN"/>
        </w:rPr>
      </w:pPr>
      <w:r w:rsidRPr="00177493">
        <w:rPr>
          <w:rFonts w:ascii="Arial" w:hAnsi="Arial" w:cs="Arial"/>
          <w:lang w:val="en-IN"/>
        </w:rPr>
        <w:t>Comparatively, Amazon is logistically-oriented, concerns inventory and technology innovation, whereas eBay is platform-oriented and is interested in matching buyers and vendors. The two companies have varied strategic approaches of competing in the e-commerce industry and adaptability to macro environmental changes.</w:t>
      </w:r>
    </w:p>
    <w:p w14:paraId="43310866" w14:textId="6C23C471" w:rsidR="001553CC" w:rsidRPr="00177493" w:rsidRDefault="001553CC" w:rsidP="00177493">
      <w:pPr>
        <w:pStyle w:val="Heading1"/>
        <w:rPr>
          <w:rFonts w:ascii="Arial" w:hAnsi="Arial" w:cs="Arial"/>
          <w:lang w:val="en-IN"/>
        </w:rPr>
      </w:pPr>
      <w:bookmarkStart w:id="17" w:name="_Toc225452514"/>
      <w:r w:rsidRPr="00177493">
        <w:rPr>
          <w:rFonts w:ascii="Arial" w:hAnsi="Arial" w:cs="Arial"/>
          <w:lang w:val="en-IN"/>
        </w:rPr>
        <w:lastRenderedPageBreak/>
        <w:t>7. Porter’s Generic Strategies</w:t>
      </w:r>
      <w:bookmarkEnd w:id="17"/>
    </w:p>
    <w:p w14:paraId="07C1492A" w14:textId="3077634B" w:rsidR="003E147D" w:rsidRPr="001553CC" w:rsidRDefault="003E147D" w:rsidP="00177493">
      <w:pPr>
        <w:rPr>
          <w:rFonts w:ascii="Arial" w:hAnsi="Arial" w:cs="Arial"/>
          <w:lang w:val="en-IN"/>
        </w:rPr>
      </w:pPr>
      <w:r w:rsidRPr="00177493">
        <w:rPr>
          <w:rFonts w:ascii="Arial" w:hAnsi="Arial" w:cs="Arial"/>
          <w:lang w:val="en-IN"/>
        </w:rPr>
        <w:t>The Generic Strategies developed by Porter describe the ways in which companies can gain competitive advantage by using cost leadership strategy, differentiation strategy, or focus strategy. Amazon and eBay have varied competitive approach depending on their business models and market positions in the e-commerce industry.</w:t>
      </w:r>
    </w:p>
    <w:tbl>
      <w:tblPr>
        <w:tblStyle w:val="GridTable4-Accent4"/>
        <w:tblW w:w="0" w:type="auto"/>
        <w:tblLook w:val="04A0" w:firstRow="1" w:lastRow="0" w:firstColumn="1" w:lastColumn="0" w:noHBand="0" w:noVBand="1"/>
      </w:tblPr>
      <w:tblGrid>
        <w:gridCol w:w="1310"/>
        <w:gridCol w:w="2092"/>
        <w:gridCol w:w="5614"/>
      </w:tblGrid>
      <w:tr w:rsidR="00EA0B52" w:rsidRPr="00177493" w14:paraId="74EA7351" w14:textId="77777777" w:rsidTr="001553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7BBDA0" w14:textId="77777777" w:rsidR="001553CC" w:rsidRPr="001553CC" w:rsidRDefault="001553CC" w:rsidP="00177493">
            <w:pPr>
              <w:rPr>
                <w:rFonts w:ascii="Arial" w:hAnsi="Arial" w:cs="Arial"/>
                <w:lang w:val="en-IN"/>
              </w:rPr>
            </w:pPr>
            <w:r w:rsidRPr="001553CC">
              <w:rPr>
                <w:rFonts w:ascii="Arial" w:hAnsi="Arial" w:cs="Arial"/>
                <w:lang w:val="en-IN"/>
              </w:rPr>
              <w:t>Company</w:t>
            </w:r>
          </w:p>
        </w:tc>
        <w:tc>
          <w:tcPr>
            <w:tcW w:w="0" w:type="auto"/>
            <w:hideMark/>
          </w:tcPr>
          <w:p w14:paraId="3C26558D" w14:textId="77777777" w:rsidR="001553CC" w:rsidRPr="001553CC" w:rsidRDefault="001553CC"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Porter Strategy</w:t>
            </w:r>
          </w:p>
        </w:tc>
        <w:tc>
          <w:tcPr>
            <w:tcW w:w="0" w:type="auto"/>
            <w:hideMark/>
          </w:tcPr>
          <w:p w14:paraId="25ACE56E" w14:textId="77777777" w:rsidR="001553CC" w:rsidRPr="001553CC" w:rsidRDefault="001553CC"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Explanation</w:t>
            </w:r>
          </w:p>
        </w:tc>
      </w:tr>
      <w:tr w:rsidR="00EA0B52" w:rsidRPr="00177493" w14:paraId="095AEEE8" w14:textId="77777777" w:rsidTr="001553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56D9C4" w14:textId="77777777" w:rsidR="001553CC" w:rsidRPr="001553CC" w:rsidRDefault="001553CC" w:rsidP="00177493">
            <w:pPr>
              <w:rPr>
                <w:rFonts w:ascii="Arial" w:hAnsi="Arial" w:cs="Arial"/>
                <w:lang w:val="en-IN"/>
              </w:rPr>
            </w:pPr>
            <w:r w:rsidRPr="001553CC">
              <w:rPr>
                <w:rFonts w:ascii="Arial" w:hAnsi="Arial" w:cs="Arial"/>
                <w:lang w:val="en-IN"/>
              </w:rPr>
              <w:t>Amazon</w:t>
            </w:r>
          </w:p>
        </w:tc>
        <w:tc>
          <w:tcPr>
            <w:tcW w:w="0" w:type="auto"/>
            <w:hideMark/>
          </w:tcPr>
          <w:p w14:paraId="5BED3168" w14:textId="77777777" w:rsidR="001553CC" w:rsidRPr="001553CC" w:rsidRDefault="001553CC"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553CC">
              <w:rPr>
                <w:rFonts w:ascii="Arial" w:hAnsi="Arial" w:cs="Arial"/>
                <w:lang w:val="en-IN"/>
              </w:rPr>
              <w:t>Cost Leadership + Differentiation</w:t>
            </w:r>
          </w:p>
        </w:tc>
        <w:tc>
          <w:tcPr>
            <w:tcW w:w="0" w:type="auto"/>
            <w:hideMark/>
          </w:tcPr>
          <w:p w14:paraId="358D50A1" w14:textId="759582E1" w:rsidR="001553CC" w:rsidRPr="001553CC" w:rsidRDefault="001553CC"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553CC">
              <w:rPr>
                <w:rFonts w:ascii="Arial" w:hAnsi="Arial" w:cs="Arial"/>
                <w:lang w:val="en-IN"/>
              </w:rPr>
              <w:t>Amazon offers low prices through economies of scale and also differentiates through fast delivery, Amazon Prime services, wide product range, and advanced logistics network</w:t>
            </w:r>
            <w:r w:rsidR="00EA0B52" w:rsidRPr="00177493">
              <w:rPr>
                <w:rFonts w:ascii="Arial" w:hAnsi="Arial" w:cs="Arial"/>
                <w:lang w:val="en-IN"/>
              </w:rPr>
              <w:t xml:space="preserve"> (</w:t>
            </w:r>
            <w:proofErr w:type="spellStart"/>
            <w:r w:rsidR="00EA0B52" w:rsidRPr="00177493">
              <w:rPr>
                <w:rFonts w:ascii="Arial" w:hAnsi="Arial" w:cs="Arial"/>
              </w:rPr>
              <w:t>Amatanweze</w:t>
            </w:r>
            <w:proofErr w:type="spellEnd"/>
            <w:r w:rsidR="00EA0B52" w:rsidRPr="00177493">
              <w:rPr>
                <w:rFonts w:ascii="Arial" w:hAnsi="Arial" w:cs="Arial"/>
              </w:rPr>
              <w:t xml:space="preserve"> </w:t>
            </w:r>
            <w:r w:rsidR="00EA0B52" w:rsidRPr="00177493">
              <w:rPr>
                <w:rFonts w:ascii="Arial" w:hAnsi="Arial" w:cs="Arial"/>
                <w:i/>
                <w:iCs/>
              </w:rPr>
              <w:t>et al.,</w:t>
            </w:r>
            <w:r w:rsidR="00EA0B52" w:rsidRPr="00177493">
              <w:rPr>
                <w:rFonts w:ascii="Arial" w:hAnsi="Arial" w:cs="Arial"/>
              </w:rPr>
              <w:t xml:space="preserve"> 2025</w:t>
            </w:r>
            <w:r w:rsidR="00EA0B52" w:rsidRPr="00177493">
              <w:rPr>
                <w:rFonts w:ascii="Arial" w:hAnsi="Arial" w:cs="Arial"/>
                <w:lang w:val="en-IN"/>
              </w:rPr>
              <w:t>)</w:t>
            </w:r>
            <w:r w:rsidRPr="001553CC">
              <w:rPr>
                <w:rFonts w:ascii="Arial" w:hAnsi="Arial" w:cs="Arial"/>
                <w:lang w:val="en-IN"/>
              </w:rPr>
              <w:t>.</w:t>
            </w:r>
          </w:p>
        </w:tc>
      </w:tr>
      <w:tr w:rsidR="00EA0B52" w:rsidRPr="00177493" w14:paraId="3F5BABBA" w14:textId="77777777" w:rsidTr="001553CC">
        <w:tc>
          <w:tcPr>
            <w:cnfStyle w:val="001000000000" w:firstRow="0" w:lastRow="0" w:firstColumn="1" w:lastColumn="0" w:oddVBand="0" w:evenVBand="0" w:oddHBand="0" w:evenHBand="0" w:firstRowFirstColumn="0" w:firstRowLastColumn="0" w:lastRowFirstColumn="0" w:lastRowLastColumn="0"/>
            <w:tcW w:w="0" w:type="auto"/>
            <w:hideMark/>
          </w:tcPr>
          <w:p w14:paraId="008BF986" w14:textId="77777777" w:rsidR="001553CC" w:rsidRPr="001553CC" w:rsidRDefault="001553CC" w:rsidP="00177493">
            <w:pPr>
              <w:rPr>
                <w:rFonts w:ascii="Arial" w:hAnsi="Arial" w:cs="Arial"/>
                <w:lang w:val="en-IN"/>
              </w:rPr>
            </w:pPr>
            <w:r w:rsidRPr="001553CC">
              <w:rPr>
                <w:rFonts w:ascii="Arial" w:hAnsi="Arial" w:cs="Arial"/>
                <w:lang w:val="en-IN"/>
              </w:rPr>
              <w:t>eBay</w:t>
            </w:r>
          </w:p>
        </w:tc>
        <w:tc>
          <w:tcPr>
            <w:tcW w:w="0" w:type="auto"/>
            <w:hideMark/>
          </w:tcPr>
          <w:p w14:paraId="14F048D9" w14:textId="77777777" w:rsidR="001553CC" w:rsidRPr="001553CC" w:rsidRDefault="001553CC"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Focus Strategy</w:t>
            </w:r>
          </w:p>
        </w:tc>
        <w:tc>
          <w:tcPr>
            <w:tcW w:w="0" w:type="auto"/>
            <w:hideMark/>
          </w:tcPr>
          <w:p w14:paraId="61276507" w14:textId="3BE468AF" w:rsidR="001553CC" w:rsidRPr="001553CC" w:rsidRDefault="001553CC"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eBay focuses on niche markets such as auctions, second-hand goods, and small sellers, operating as a marketplace connecting buyers and sellers globally</w:t>
            </w:r>
            <w:r w:rsidR="00EA0B52" w:rsidRPr="00177493">
              <w:rPr>
                <w:rFonts w:ascii="Arial" w:hAnsi="Arial" w:cs="Arial"/>
                <w:lang w:val="en-IN"/>
              </w:rPr>
              <w:t xml:space="preserve"> (</w:t>
            </w:r>
            <w:r w:rsidR="00EA0B52" w:rsidRPr="00177493">
              <w:rPr>
                <w:rFonts w:ascii="Arial" w:hAnsi="Arial" w:cs="Arial"/>
              </w:rPr>
              <w:t>Kleemeier, 2025</w:t>
            </w:r>
            <w:r w:rsidR="00EA0B52" w:rsidRPr="00177493">
              <w:rPr>
                <w:rFonts w:ascii="Arial" w:hAnsi="Arial" w:cs="Arial"/>
                <w:lang w:val="en-IN"/>
              </w:rPr>
              <w:t>)</w:t>
            </w:r>
            <w:r w:rsidRPr="001553CC">
              <w:rPr>
                <w:rFonts w:ascii="Arial" w:hAnsi="Arial" w:cs="Arial"/>
                <w:lang w:val="en-IN"/>
              </w:rPr>
              <w:t>.</w:t>
            </w:r>
          </w:p>
        </w:tc>
      </w:tr>
    </w:tbl>
    <w:p w14:paraId="16AD1E00" w14:textId="2C4604BF" w:rsidR="0015563B" w:rsidRPr="001553CC" w:rsidRDefault="0015563B" w:rsidP="00177493">
      <w:pPr>
        <w:rPr>
          <w:rFonts w:ascii="Arial" w:hAnsi="Arial" w:cs="Arial"/>
          <w:lang w:val="en-IN"/>
        </w:rPr>
      </w:pPr>
      <w:r w:rsidRPr="00177493">
        <w:rPr>
          <w:rFonts w:ascii="Arial" w:hAnsi="Arial" w:cs="Arial"/>
          <w:lang w:val="en-IN"/>
        </w:rPr>
        <w:t xml:space="preserve">The cost leadership strategy of Amazon is gained by mass operations, </w:t>
      </w:r>
      <w:r w:rsidR="007372A2" w:rsidRPr="00177493">
        <w:rPr>
          <w:rFonts w:ascii="Arial" w:hAnsi="Arial" w:cs="Arial"/>
          <w:lang w:val="en-IN"/>
        </w:rPr>
        <w:t xml:space="preserve">an </w:t>
      </w:r>
      <w:r w:rsidRPr="00177493">
        <w:rPr>
          <w:rFonts w:ascii="Arial" w:hAnsi="Arial" w:cs="Arial"/>
          <w:lang w:val="en-IN"/>
        </w:rPr>
        <w:t>effective supply chain, and logistics</w:t>
      </w:r>
      <w:r w:rsidR="007372A2" w:rsidRPr="00177493">
        <w:rPr>
          <w:rFonts w:ascii="Arial" w:hAnsi="Arial" w:cs="Arial"/>
          <w:lang w:val="en-IN"/>
        </w:rPr>
        <w:t>,</w:t>
      </w:r>
      <w:r w:rsidRPr="00177493">
        <w:rPr>
          <w:rFonts w:ascii="Arial" w:hAnsi="Arial" w:cs="Arial"/>
          <w:lang w:val="en-IN"/>
        </w:rPr>
        <w:t xml:space="preserve"> which enable the company to provide adequate prices. Simultaneously, Amazon is distinguishable by rapid delivery, being a Prime member, and technological innovations. Conversely, eBay employs </w:t>
      </w:r>
      <w:r w:rsidR="007372A2" w:rsidRPr="00177493">
        <w:rPr>
          <w:rFonts w:ascii="Arial" w:hAnsi="Arial" w:cs="Arial"/>
          <w:lang w:val="en-IN"/>
        </w:rPr>
        <w:t xml:space="preserve">a </w:t>
      </w:r>
      <w:r w:rsidRPr="00177493">
        <w:rPr>
          <w:rFonts w:ascii="Arial" w:hAnsi="Arial" w:cs="Arial"/>
          <w:lang w:val="en-IN"/>
        </w:rPr>
        <w:t>focus strategy and focuses on particular segments of the market</w:t>
      </w:r>
      <w:r w:rsidR="007372A2" w:rsidRPr="00177493">
        <w:rPr>
          <w:rFonts w:ascii="Arial" w:hAnsi="Arial" w:cs="Arial"/>
          <w:lang w:val="en-IN"/>
        </w:rPr>
        <w:t>,</w:t>
      </w:r>
      <w:r w:rsidRPr="00177493">
        <w:rPr>
          <w:rFonts w:ascii="Arial" w:hAnsi="Arial" w:cs="Arial"/>
          <w:lang w:val="en-IN"/>
        </w:rPr>
        <w:t xml:space="preserve"> like individual sellers, auctions, and collectible items</w:t>
      </w:r>
      <w:r w:rsidR="007372A2" w:rsidRPr="00177493">
        <w:rPr>
          <w:rFonts w:ascii="Arial" w:hAnsi="Arial" w:cs="Arial"/>
          <w:lang w:val="en-IN"/>
        </w:rPr>
        <w:t>,</w:t>
      </w:r>
      <w:r w:rsidRPr="00177493">
        <w:rPr>
          <w:rFonts w:ascii="Arial" w:hAnsi="Arial" w:cs="Arial"/>
          <w:lang w:val="en-IN"/>
        </w:rPr>
        <w:t xml:space="preserve"> and does not need to compete with Amazon directly on logistics and delivery speed.</w:t>
      </w:r>
    </w:p>
    <w:p w14:paraId="11A8C19C" w14:textId="503A2094" w:rsidR="001553CC" w:rsidRPr="00177493" w:rsidRDefault="001553CC" w:rsidP="00177493">
      <w:pPr>
        <w:pStyle w:val="Heading1"/>
        <w:rPr>
          <w:rFonts w:ascii="Arial" w:hAnsi="Arial" w:cs="Arial"/>
          <w:lang w:val="en-IN"/>
        </w:rPr>
      </w:pPr>
      <w:bookmarkStart w:id="18" w:name="_Toc225452515"/>
      <w:r w:rsidRPr="00177493">
        <w:rPr>
          <w:rFonts w:ascii="Arial" w:hAnsi="Arial" w:cs="Arial"/>
          <w:lang w:val="en-IN"/>
        </w:rPr>
        <w:t>8. Ansoff Growth Matrix</w:t>
      </w:r>
      <w:bookmarkEnd w:id="18"/>
    </w:p>
    <w:p w14:paraId="09D7CD65" w14:textId="7DE64FFF" w:rsidR="00804D85" w:rsidRPr="001553CC" w:rsidRDefault="00804D85" w:rsidP="00177493">
      <w:pPr>
        <w:rPr>
          <w:rFonts w:ascii="Arial" w:hAnsi="Arial" w:cs="Arial"/>
          <w:lang w:val="en-IN"/>
        </w:rPr>
      </w:pPr>
      <w:r w:rsidRPr="00177493">
        <w:rPr>
          <w:rFonts w:ascii="Arial" w:hAnsi="Arial" w:cs="Arial"/>
          <w:lang w:val="en-IN"/>
        </w:rPr>
        <w:t>The Ansoff Growth Matrix describes the growth of companies bas</w:t>
      </w:r>
      <w:r w:rsidR="007372A2" w:rsidRPr="00177493">
        <w:rPr>
          <w:rFonts w:ascii="Arial" w:hAnsi="Arial" w:cs="Arial"/>
          <w:lang w:val="en-IN"/>
        </w:rPr>
        <w:t>ed</w:t>
      </w:r>
      <w:r w:rsidRPr="00177493">
        <w:rPr>
          <w:rFonts w:ascii="Arial" w:hAnsi="Arial" w:cs="Arial"/>
          <w:lang w:val="en-IN"/>
        </w:rPr>
        <w:t xml:space="preserve"> on the strategies of market penetration, product development, market development</w:t>
      </w:r>
      <w:r w:rsidR="007372A2" w:rsidRPr="00177493">
        <w:rPr>
          <w:rFonts w:ascii="Arial" w:hAnsi="Arial" w:cs="Arial"/>
          <w:lang w:val="en-IN"/>
        </w:rPr>
        <w:t>,</w:t>
      </w:r>
      <w:r w:rsidRPr="00177493">
        <w:rPr>
          <w:rFonts w:ascii="Arial" w:hAnsi="Arial" w:cs="Arial"/>
          <w:lang w:val="en-IN"/>
        </w:rPr>
        <w:t xml:space="preserve"> and diversification strategies. Amazon and eBay have varied growth strategies to increase their market share as well as revenue in the e-commerce industry.</w:t>
      </w:r>
    </w:p>
    <w:tbl>
      <w:tblPr>
        <w:tblStyle w:val="GridTable5Dark-Accent3"/>
        <w:tblW w:w="0" w:type="auto"/>
        <w:tblLook w:val="04A0" w:firstRow="1" w:lastRow="0" w:firstColumn="1" w:lastColumn="0" w:noHBand="0" w:noVBand="1"/>
      </w:tblPr>
      <w:tblGrid>
        <w:gridCol w:w="1310"/>
        <w:gridCol w:w="3317"/>
        <w:gridCol w:w="4389"/>
      </w:tblGrid>
      <w:tr w:rsidR="001553CC" w:rsidRPr="001553CC" w14:paraId="58A9CD68" w14:textId="77777777" w:rsidTr="001553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08452" w14:textId="77777777" w:rsidR="001553CC" w:rsidRPr="001553CC" w:rsidRDefault="001553CC" w:rsidP="00177493">
            <w:pPr>
              <w:rPr>
                <w:rFonts w:ascii="Arial" w:hAnsi="Arial" w:cs="Arial"/>
                <w:lang w:val="en-IN"/>
              </w:rPr>
            </w:pPr>
            <w:r w:rsidRPr="001553CC">
              <w:rPr>
                <w:rFonts w:ascii="Arial" w:hAnsi="Arial" w:cs="Arial"/>
                <w:lang w:val="en-IN"/>
              </w:rPr>
              <w:t>Company</w:t>
            </w:r>
          </w:p>
        </w:tc>
        <w:tc>
          <w:tcPr>
            <w:tcW w:w="0" w:type="auto"/>
            <w:hideMark/>
          </w:tcPr>
          <w:p w14:paraId="4E51136E" w14:textId="77777777" w:rsidR="001553CC" w:rsidRPr="001553CC" w:rsidRDefault="001553CC"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Ansoff Strategy</w:t>
            </w:r>
          </w:p>
        </w:tc>
        <w:tc>
          <w:tcPr>
            <w:tcW w:w="0" w:type="auto"/>
            <w:hideMark/>
          </w:tcPr>
          <w:p w14:paraId="17635468" w14:textId="77777777" w:rsidR="001553CC" w:rsidRPr="001553CC" w:rsidRDefault="001553CC" w:rsidP="00177493">
            <w:pPr>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Example</w:t>
            </w:r>
          </w:p>
        </w:tc>
      </w:tr>
      <w:tr w:rsidR="001553CC" w:rsidRPr="001553CC" w14:paraId="5B0C1E51" w14:textId="77777777" w:rsidTr="001553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39EE65" w14:textId="77777777" w:rsidR="001553CC" w:rsidRPr="001553CC" w:rsidRDefault="001553CC" w:rsidP="00177493">
            <w:pPr>
              <w:rPr>
                <w:rFonts w:ascii="Arial" w:hAnsi="Arial" w:cs="Arial"/>
                <w:lang w:val="en-IN"/>
              </w:rPr>
            </w:pPr>
            <w:r w:rsidRPr="001553CC">
              <w:rPr>
                <w:rFonts w:ascii="Arial" w:hAnsi="Arial" w:cs="Arial"/>
                <w:lang w:val="en-IN"/>
              </w:rPr>
              <w:lastRenderedPageBreak/>
              <w:t>Amazon</w:t>
            </w:r>
          </w:p>
        </w:tc>
        <w:tc>
          <w:tcPr>
            <w:tcW w:w="0" w:type="auto"/>
            <w:hideMark/>
          </w:tcPr>
          <w:p w14:paraId="1A7B437A" w14:textId="77777777" w:rsidR="001553CC" w:rsidRPr="001553CC" w:rsidRDefault="001553CC"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553CC">
              <w:rPr>
                <w:rFonts w:ascii="Arial" w:hAnsi="Arial" w:cs="Arial"/>
                <w:lang w:val="en-IN"/>
              </w:rPr>
              <w:t>Market Penetration + Product Development</w:t>
            </w:r>
          </w:p>
        </w:tc>
        <w:tc>
          <w:tcPr>
            <w:tcW w:w="0" w:type="auto"/>
            <w:hideMark/>
          </w:tcPr>
          <w:p w14:paraId="05D86E4C" w14:textId="77777777" w:rsidR="001553CC" w:rsidRPr="001553CC" w:rsidRDefault="001553CC" w:rsidP="00177493">
            <w:pPr>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1553CC">
              <w:rPr>
                <w:rFonts w:ascii="Arial" w:hAnsi="Arial" w:cs="Arial"/>
                <w:lang w:val="en-IN"/>
              </w:rPr>
              <w:t>Amazon Prime, new products, AWS, fast delivery services</w:t>
            </w:r>
          </w:p>
        </w:tc>
      </w:tr>
      <w:tr w:rsidR="001553CC" w:rsidRPr="001553CC" w14:paraId="00B3367A" w14:textId="77777777" w:rsidTr="001553CC">
        <w:tc>
          <w:tcPr>
            <w:cnfStyle w:val="001000000000" w:firstRow="0" w:lastRow="0" w:firstColumn="1" w:lastColumn="0" w:oddVBand="0" w:evenVBand="0" w:oddHBand="0" w:evenHBand="0" w:firstRowFirstColumn="0" w:firstRowLastColumn="0" w:lastRowFirstColumn="0" w:lastRowLastColumn="0"/>
            <w:tcW w:w="0" w:type="auto"/>
            <w:hideMark/>
          </w:tcPr>
          <w:p w14:paraId="7AF3F8EA" w14:textId="77777777" w:rsidR="001553CC" w:rsidRPr="001553CC" w:rsidRDefault="001553CC" w:rsidP="00177493">
            <w:pPr>
              <w:rPr>
                <w:rFonts w:ascii="Arial" w:hAnsi="Arial" w:cs="Arial"/>
                <w:lang w:val="en-IN"/>
              </w:rPr>
            </w:pPr>
            <w:r w:rsidRPr="001553CC">
              <w:rPr>
                <w:rFonts w:ascii="Arial" w:hAnsi="Arial" w:cs="Arial"/>
                <w:lang w:val="en-IN"/>
              </w:rPr>
              <w:t>eBay</w:t>
            </w:r>
          </w:p>
        </w:tc>
        <w:tc>
          <w:tcPr>
            <w:tcW w:w="0" w:type="auto"/>
            <w:hideMark/>
          </w:tcPr>
          <w:p w14:paraId="7CA133FF" w14:textId="77777777" w:rsidR="001553CC" w:rsidRPr="001553CC" w:rsidRDefault="001553CC"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Market Development</w:t>
            </w:r>
          </w:p>
        </w:tc>
        <w:tc>
          <w:tcPr>
            <w:tcW w:w="0" w:type="auto"/>
            <w:hideMark/>
          </w:tcPr>
          <w:p w14:paraId="4F54BBBE" w14:textId="77777777" w:rsidR="001553CC" w:rsidRPr="001553CC" w:rsidRDefault="001553CC" w:rsidP="00177493">
            <w:pPr>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1553CC">
              <w:rPr>
                <w:rFonts w:ascii="Arial" w:hAnsi="Arial" w:cs="Arial"/>
                <w:lang w:val="en-IN"/>
              </w:rPr>
              <w:t xml:space="preserve">Expansion into international markets and global </w:t>
            </w:r>
            <w:proofErr w:type="gramStart"/>
            <w:r w:rsidRPr="001553CC">
              <w:rPr>
                <w:rFonts w:ascii="Arial" w:hAnsi="Arial" w:cs="Arial"/>
                <w:lang w:val="en-IN"/>
              </w:rPr>
              <w:t>sellers</w:t>
            </w:r>
            <w:proofErr w:type="gramEnd"/>
            <w:r w:rsidRPr="001553CC">
              <w:rPr>
                <w:rFonts w:ascii="Arial" w:hAnsi="Arial" w:cs="Arial"/>
                <w:lang w:val="en-IN"/>
              </w:rPr>
              <w:t xml:space="preserve"> platform</w:t>
            </w:r>
          </w:p>
        </w:tc>
      </w:tr>
    </w:tbl>
    <w:p w14:paraId="6B874404" w14:textId="4D677D59" w:rsidR="00C646EF" w:rsidRPr="001553CC" w:rsidRDefault="00C646EF" w:rsidP="00177493">
      <w:pPr>
        <w:rPr>
          <w:rFonts w:ascii="Arial" w:hAnsi="Arial" w:cs="Arial"/>
          <w:lang w:val="en-IN"/>
        </w:rPr>
      </w:pPr>
      <w:r w:rsidRPr="00177493">
        <w:rPr>
          <w:rFonts w:ascii="Arial" w:hAnsi="Arial" w:cs="Arial"/>
          <w:lang w:val="en-IN"/>
        </w:rPr>
        <w:t>The primary marketing strategy employed by Amazon is market penetration, as the company aims to make additional sales in the existing markets with the help of Prime membership, discounts, and quick delivery (Arab, 2022). Product development is also applied in the company through the introduction of new services like Amazon Web Services (AWS), digital streaming</w:t>
      </w:r>
      <w:r w:rsidR="007372A2" w:rsidRPr="00177493">
        <w:rPr>
          <w:rFonts w:ascii="Arial" w:hAnsi="Arial" w:cs="Arial"/>
          <w:lang w:val="en-IN"/>
        </w:rPr>
        <w:t>,</w:t>
      </w:r>
      <w:r w:rsidRPr="00177493">
        <w:rPr>
          <w:rFonts w:ascii="Arial" w:hAnsi="Arial" w:cs="Arial"/>
          <w:lang w:val="en-IN"/>
        </w:rPr>
        <w:t xml:space="preserve"> and new product categories. Conversely, eBay emphasizes the growth of the market by entering new </w:t>
      </w:r>
      <w:r w:rsidRPr="001553CC">
        <w:rPr>
          <w:rFonts w:ascii="Arial" w:hAnsi="Arial" w:cs="Arial"/>
          <w:lang w:val="en-IN"/>
        </w:rPr>
        <w:t xml:space="preserve">international </w:t>
      </w:r>
      <w:r w:rsidRPr="00177493">
        <w:rPr>
          <w:rFonts w:ascii="Arial" w:hAnsi="Arial" w:cs="Arial"/>
          <w:lang w:val="en-IN"/>
        </w:rPr>
        <w:t xml:space="preserve">markets and having more global customers and sellers on its site. These are some of the strategies that assist the two companies </w:t>
      </w:r>
      <w:r w:rsidR="007372A2" w:rsidRPr="00177493">
        <w:rPr>
          <w:rFonts w:ascii="Arial" w:hAnsi="Arial" w:cs="Arial"/>
          <w:lang w:val="en-IN"/>
        </w:rPr>
        <w:t>in gaining</w:t>
      </w:r>
      <w:r w:rsidRPr="00177493">
        <w:rPr>
          <w:rFonts w:ascii="Arial" w:hAnsi="Arial" w:cs="Arial"/>
          <w:lang w:val="en-IN"/>
        </w:rPr>
        <w:t xml:space="preserve"> a competitive edge and business growth.</w:t>
      </w:r>
    </w:p>
    <w:p w14:paraId="112FA532" w14:textId="661E2449" w:rsidR="001A15A2" w:rsidRPr="00177493" w:rsidRDefault="001A15A2" w:rsidP="00177493">
      <w:pPr>
        <w:pStyle w:val="Heading1"/>
        <w:rPr>
          <w:rFonts w:ascii="Arial" w:hAnsi="Arial" w:cs="Arial"/>
        </w:rPr>
      </w:pPr>
      <w:bookmarkStart w:id="19" w:name="_Toc225452516"/>
      <w:r w:rsidRPr="00177493">
        <w:rPr>
          <w:rFonts w:ascii="Arial" w:hAnsi="Arial" w:cs="Arial"/>
        </w:rPr>
        <w:t>9. Conclusion</w:t>
      </w:r>
      <w:bookmarkEnd w:id="19"/>
    </w:p>
    <w:p w14:paraId="3596F54D" w14:textId="66187D16" w:rsidR="00AE2F14" w:rsidRPr="00177493" w:rsidRDefault="00AE2F14" w:rsidP="00177493">
      <w:pPr>
        <w:rPr>
          <w:rFonts w:ascii="Arial" w:hAnsi="Arial" w:cs="Arial"/>
          <w:lang w:val="en-IN"/>
        </w:rPr>
      </w:pPr>
      <w:r w:rsidRPr="00177493">
        <w:rPr>
          <w:rFonts w:ascii="Arial" w:hAnsi="Arial" w:cs="Arial"/>
          <w:lang w:val="en-IN"/>
        </w:rPr>
        <w:t>The macro marketing environment is highly important in the strategies and competitive position of Amazon and eBay in the e-commerce industry. It is revealed in the analysis that technological and economic factors significantly influence the operation, growth, a</w:t>
      </w:r>
      <w:r w:rsidR="007372A2" w:rsidRPr="00177493">
        <w:rPr>
          <w:rFonts w:ascii="Arial" w:hAnsi="Arial" w:cs="Arial"/>
          <w:lang w:val="en-IN"/>
        </w:rPr>
        <w:t>nd</w:t>
      </w:r>
      <w:r w:rsidRPr="00177493">
        <w:rPr>
          <w:rFonts w:ascii="Arial" w:hAnsi="Arial" w:cs="Arial"/>
          <w:lang w:val="en-IN"/>
        </w:rPr>
        <w:t xml:space="preserve"> competitive advantage of the two companies. The opportunities introduced by technological innovations like artificial intelligence, warehouse automation, and online payment have enormous potential to promote the growth of business, especially </w:t>
      </w:r>
      <w:r w:rsidR="007372A2" w:rsidRPr="00177493">
        <w:rPr>
          <w:rFonts w:ascii="Arial" w:hAnsi="Arial" w:cs="Arial"/>
          <w:lang w:val="en-IN"/>
        </w:rPr>
        <w:t>for</w:t>
      </w:r>
      <w:r w:rsidRPr="00177493">
        <w:rPr>
          <w:rFonts w:ascii="Arial" w:hAnsi="Arial" w:cs="Arial"/>
          <w:lang w:val="en-IN"/>
        </w:rPr>
        <w:t xml:space="preserve"> Amazon</w:t>
      </w:r>
      <w:r w:rsidR="007372A2" w:rsidRPr="00177493">
        <w:rPr>
          <w:rFonts w:ascii="Arial" w:hAnsi="Arial" w:cs="Arial"/>
          <w:lang w:val="en-IN"/>
        </w:rPr>
        <w:t>,</w:t>
      </w:r>
      <w:r w:rsidRPr="00177493">
        <w:rPr>
          <w:rFonts w:ascii="Arial" w:hAnsi="Arial" w:cs="Arial"/>
          <w:lang w:val="en-IN"/>
        </w:rPr>
        <w:t xml:space="preserve"> since its logistics and technology support are well developed. Sales and operational costs of both companies are also affected by economic factors like inflation, consumer spending</w:t>
      </w:r>
      <w:r w:rsidR="007372A2" w:rsidRPr="00177493">
        <w:rPr>
          <w:rFonts w:ascii="Arial" w:hAnsi="Arial" w:cs="Arial"/>
          <w:lang w:val="en-IN"/>
        </w:rPr>
        <w:t>,</w:t>
      </w:r>
      <w:r w:rsidRPr="00177493">
        <w:rPr>
          <w:rFonts w:ascii="Arial" w:hAnsi="Arial" w:cs="Arial"/>
          <w:lang w:val="en-IN"/>
        </w:rPr>
        <w:t xml:space="preserve"> and </w:t>
      </w:r>
      <w:r w:rsidR="007372A2" w:rsidRPr="00177493">
        <w:rPr>
          <w:rFonts w:ascii="Arial" w:hAnsi="Arial" w:cs="Arial"/>
          <w:lang w:val="en-IN"/>
        </w:rPr>
        <w:t xml:space="preserve">the </w:t>
      </w:r>
      <w:r w:rsidRPr="00177493">
        <w:rPr>
          <w:rFonts w:ascii="Arial" w:hAnsi="Arial" w:cs="Arial"/>
          <w:lang w:val="en-IN"/>
        </w:rPr>
        <w:t>cost of logistics.</w:t>
      </w:r>
    </w:p>
    <w:p w14:paraId="3C38463B" w14:textId="58897657" w:rsidR="00AE2F14" w:rsidRPr="001A15A2" w:rsidRDefault="00AE2F14" w:rsidP="00177493">
      <w:pPr>
        <w:rPr>
          <w:rFonts w:ascii="Arial" w:hAnsi="Arial" w:cs="Arial"/>
          <w:lang w:val="en-IN"/>
        </w:rPr>
      </w:pPr>
      <w:r w:rsidRPr="00177493">
        <w:rPr>
          <w:rFonts w:ascii="Arial" w:hAnsi="Arial" w:cs="Arial"/>
          <w:lang w:val="en-IN"/>
        </w:rPr>
        <w:t>The two organisations have adopted strategic reactions to adjust to these macro environmental changes. Amazon is concerned with logistics, technological innovations</w:t>
      </w:r>
      <w:r w:rsidR="007372A2" w:rsidRPr="00177493">
        <w:rPr>
          <w:rFonts w:ascii="Arial" w:hAnsi="Arial" w:cs="Arial"/>
          <w:lang w:val="en-IN"/>
        </w:rPr>
        <w:t>,</w:t>
      </w:r>
      <w:r w:rsidRPr="00177493">
        <w:rPr>
          <w:rFonts w:ascii="Arial" w:hAnsi="Arial" w:cs="Arial"/>
          <w:lang w:val="en-IN"/>
        </w:rPr>
        <w:t xml:space="preserve"> and expansion of services</w:t>
      </w:r>
      <w:r w:rsidR="007372A2" w:rsidRPr="00177493">
        <w:rPr>
          <w:rFonts w:ascii="Arial" w:hAnsi="Arial" w:cs="Arial"/>
          <w:lang w:val="en-IN"/>
        </w:rPr>
        <w:t>,</w:t>
      </w:r>
      <w:r w:rsidRPr="00177493">
        <w:rPr>
          <w:rFonts w:ascii="Arial" w:hAnsi="Arial" w:cs="Arial"/>
          <w:lang w:val="en-IN"/>
        </w:rPr>
        <w:t xml:space="preserve"> whereas eBay is interested in market services and sellers worldwide. Comprehensively, Amazon has a better competitive advantage as an innovator, whereas eBay still successfully exists as a follower in its business model of a marketplace.</w:t>
      </w:r>
    </w:p>
    <w:p w14:paraId="032DD343" w14:textId="3343E013" w:rsidR="007B609A" w:rsidRPr="00177493" w:rsidRDefault="007B609A" w:rsidP="00177493">
      <w:pPr>
        <w:rPr>
          <w:rFonts w:ascii="Arial" w:hAnsi="Arial" w:cs="Arial"/>
          <w:lang w:val="en-IN"/>
        </w:rPr>
      </w:pPr>
      <w:r w:rsidRPr="00177493">
        <w:rPr>
          <w:rFonts w:ascii="Arial" w:hAnsi="Arial" w:cs="Arial"/>
          <w:lang w:val="en-IN"/>
        </w:rPr>
        <w:br w:type="page"/>
      </w:r>
    </w:p>
    <w:p w14:paraId="13979398" w14:textId="6C776B25" w:rsidR="007B609A" w:rsidRPr="00177493" w:rsidRDefault="001A15A2" w:rsidP="00177493">
      <w:pPr>
        <w:pStyle w:val="Heading1"/>
        <w:rPr>
          <w:rFonts w:ascii="Arial" w:hAnsi="Arial" w:cs="Arial"/>
          <w:lang w:val="en-IN"/>
        </w:rPr>
      </w:pPr>
      <w:bookmarkStart w:id="20" w:name="_Toc225452517"/>
      <w:r w:rsidRPr="00177493">
        <w:rPr>
          <w:rFonts w:ascii="Arial" w:hAnsi="Arial" w:cs="Arial"/>
          <w:lang w:val="en-IN"/>
        </w:rPr>
        <w:lastRenderedPageBreak/>
        <w:t xml:space="preserve">10. </w:t>
      </w:r>
      <w:r w:rsidR="007B609A" w:rsidRPr="00177493">
        <w:rPr>
          <w:rFonts w:ascii="Arial" w:hAnsi="Arial" w:cs="Arial"/>
          <w:lang w:val="en-IN"/>
        </w:rPr>
        <w:t>References</w:t>
      </w:r>
      <w:bookmarkEnd w:id="20"/>
    </w:p>
    <w:p w14:paraId="57E5DC06" w14:textId="77777777" w:rsidR="00E974E5" w:rsidRPr="00177493" w:rsidRDefault="00E974E5" w:rsidP="00177493">
      <w:pPr>
        <w:rPr>
          <w:rFonts w:ascii="Arial" w:hAnsi="Arial" w:cs="Arial"/>
        </w:rPr>
      </w:pPr>
      <w:r w:rsidRPr="00177493">
        <w:rPr>
          <w:rFonts w:ascii="Arial" w:hAnsi="Arial" w:cs="Arial"/>
        </w:rPr>
        <w:t>Alzoubi, H.M. and Ghazal, T.M., 2022. The effect of e-payment and online shopping on sales growth: Evidence from banking industry. </w:t>
      </w:r>
      <w:r w:rsidRPr="00177493">
        <w:rPr>
          <w:rFonts w:ascii="Arial" w:hAnsi="Arial" w:cs="Arial"/>
          <w:i/>
          <w:iCs/>
        </w:rPr>
        <w:t>International Journal of Data and Network Science</w:t>
      </w:r>
      <w:r w:rsidRPr="00177493">
        <w:rPr>
          <w:rFonts w:ascii="Arial" w:hAnsi="Arial" w:cs="Arial"/>
        </w:rPr>
        <w:t>, </w:t>
      </w:r>
      <w:r w:rsidRPr="00177493">
        <w:rPr>
          <w:rFonts w:ascii="Arial" w:hAnsi="Arial" w:cs="Arial"/>
          <w:i/>
          <w:iCs/>
        </w:rPr>
        <w:t>6</w:t>
      </w:r>
      <w:r w:rsidRPr="00177493">
        <w:rPr>
          <w:rFonts w:ascii="Arial" w:hAnsi="Arial" w:cs="Arial"/>
        </w:rPr>
        <w:t>(4), pp.1369-1380.</w:t>
      </w:r>
    </w:p>
    <w:p w14:paraId="2836BFF4" w14:textId="77777777" w:rsidR="00E974E5" w:rsidRPr="00177493" w:rsidRDefault="00E974E5" w:rsidP="00177493">
      <w:pPr>
        <w:rPr>
          <w:rFonts w:ascii="Arial" w:hAnsi="Arial" w:cs="Arial"/>
        </w:rPr>
      </w:pPr>
      <w:proofErr w:type="spellStart"/>
      <w:r w:rsidRPr="00177493">
        <w:rPr>
          <w:rFonts w:ascii="Arial" w:hAnsi="Arial" w:cs="Arial"/>
        </w:rPr>
        <w:t>Amatanweze</w:t>
      </w:r>
      <w:proofErr w:type="spellEnd"/>
      <w:r w:rsidRPr="00177493">
        <w:rPr>
          <w:rFonts w:ascii="Arial" w:hAnsi="Arial" w:cs="Arial"/>
        </w:rPr>
        <w:t xml:space="preserve">, K.T., Bentil, M.A., Chibesa, M.M., Okoro, J.I. and </w:t>
      </w:r>
      <w:proofErr w:type="spellStart"/>
      <w:r w:rsidRPr="00177493">
        <w:rPr>
          <w:rFonts w:ascii="Arial" w:hAnsi="Arial" w:cs="Arial"/>
        </w:rPr>
        <w:t>Nyikwagh</w:t>
      </w:r>
      <w:proofErr w:type="spellEnd"/>
      <w:r w:rsidRPr="00177493">
        <w:rPr>
          <w:rFonts w:ascii="Arial" w:hAnsi="Arial" w:cs="Arial"/>
        </w:rPr>
        <w:t>, F.T., 2025. Strategic Analysis of Competitive Business Models: A Case Study of Amazon. </w:t>
      </w:r>
      <w:r w:rsidRPr="00177493">
        <w:rPr>
          <w:rFonts w:ascii="Arial" w:hAnsi="Arial" w:cs="Arial"/>
          <w:i/>
          <w:iCs/>
        </w:rPr>
        <w:t xml:space="preserve">The </w:t>
      </w:r>
      <w:proofErr w:type="spellStart"/>
      <w:r w:rsidRPr="00177493">
        <w:rPr>
          <w:rFonts w:ascii="Arial" w:hAnsi="Arial" w:cs="Arial"/>
          <w:i/>
          <w:iCs/>
        </w:rPr>
        <w:t>EUrASEANs</w:t>
      </w:r>
      <w:proofErr w:type="spellEnd"/>
      <w:r w:rsidRPr="00177493">
        <w:rPr>
          <w:rFonts w:ascii="Arial" w:hAnsi="Arial" w:cs="Arial"/>
          <w:i/>
          <w:iCs/>
        </w:rPr>
        <w:t>: Journal on Global Socio-Economic Dynamics</w:t>
      </w:r>
      <w:r w:rsidRPr="00177493">
        <w:rPr>
          <w:rFonts w:ascii="Arial" w:hAnsi="Arial" w:cs="Arial"/>
        </w:rPr>
        <w:t>, </w:t>
      </w:r>
      <w:r w:rsidRPr="00177493">
        <w:rPr>
          <w:rFonts w:ascii="Arial" w:hAnsi="Arial" w:cs="Arial"/>
          <w:i/>
          <w:iCs/>
        </w:rPr>
        <w:t>2</w:t>
      </w:r>
      <w:r w:rsidRPr="00177493">
        <w:rPr>
          <w:rFonts w:ascii="Arial" w:hAnsi="Arial" w:cs="Arial"/>
        </w:rPr>
        <w:t>(51), pp.68-86.</w:t>
      </w:r>
    </w:p>
    <w:p w14:paraId="576EAB16" w14:textId="77777777" w:rsidR="00E974E5" w:rsidRPr="00177493" w:rsidRDefault="00E974E5" w:rsidP="00177493">
      <w:pPr>
        <w:rPr>
          <w:rFonts w:ascii="Arial" w:hAnsi="Arial" w:cs="Arial"/>
        </w:rPr>
      </w:pPr>
      <w:r w:rsidRPr="00177493">
        <w:rPr>
          <w:rFonts w:ascii="Arial" w:hAnsi="Arial" w:cs="Arial"/>
        </w:rPr>
        <w:t>Arab, P., 2022. Retail Mergers, Markets, and the Rise of Amazon. </w:t>
      </w:r>
      <w:r w:rsidRPr="00177493">
        <w:rPr>
          <w:rFonts w:ascii="Arial" w:hAnsi="Arial" w:cs="Arial"/>
          <w:i/>
          <w:iCs/>
        </w:rPr>
        <w:t>UC Irvine L. Rev.</w:t>
      </w:r>
      <w:r w:rsidRPr="00177493">
        <w:rPr>
          <w:rFonts w:ascii="Arial" w:hAnsi="Arial" w:cs="Arial"/>
        </w:rPr>
        <w:t>, </w:t>
      </w:r>
      <w:r w:rsidRPr="00177493">
        <w:rPr>
          <w:rFonts w:ascii="Arial" w:hAnsi="Arial" w:cs="Arial"/>
          <w:i/>
          <w:iCs/>
        </w:rPr>
        <w:t>13</w:t>
      </w:r>
      <w:r w:rsidRPr="00177493">
        <w:rPr>
          <w:rFonts w:ascii="Arial" w:hAnsi="Arial" w:cs="Arial"/>
        </w:rPr>
        <w:t>, p.751.</w:t>
      </w:r>
    </w:p>
    <w:p w14:paraId="4BA654B7" w14:textId="77777777" w:rsidR="00E974E5" w:rsidRPr="00177493" w:rsidRDefault="00E974E5" w:rsidP="00177493">
      <w:pPr>
        <w:rPr>
          <w:rFonts w:ascii="Arial" w:hAnsi="Arial" w:cs="Arial"/>
        </w:rPr>
      </w:pPr>
      <w:r w:rsidRPr="00177493">
        <w:rPr>
          <w:rFonts w:ascii="Arial" w:hAnsi="Arial" w:cs="Arial"/>
        </w:rPr>
        <w:t>Aryani, D.N., Nair, R.K., Hoo, D.X.Y., Hung, D.K.M., Lim, D.H.R., Chew, W.P. and Desai, A., 2021. A study on consumer behaviour: Transition from traditional shopping to online shopping during the COVID-19 pandemic. </w:t>
      </w:r>
      <w:r w:rsidRPr="00177493">
        <w:rPr>
          <w:rFonts w:ascii="Arial" w:hAnsi="Arial" w:cs="Arial"/>
          <w:i/>
          <w:iCs/>
        </w:rPr>
        <w:t>International Journal of Applied Business and International Management</w:t>
      </w:r>
      <w:r w:rsidRPr="00177493">
        <w:rPr>
          <w:rFonts w:ascii="Arial" w:hAnsi="Arial" w:cs="Arial"/>
        </w:rPr>
        <w:t>, </w:t>
      </w:r>
      <w:r w:rsidRPr="00177493">
        <w:rPr>
          <w:rFonts w:ascii="Arial" w:hAnsi="Arial" w:cs="Arial"/>
          <w:i/>
          <w:iCs/>
        </w:rPr>
        <w:t>6</w:t>
      </w:r>
      <w:r w:rsidRPr="00177493">
        <w:rPr>
          <w:rFonts w:ascii="Arial" w:hAnsi="Arial" w:cs="Arial"/>
        </w:rPr>
        <w:t>(2), pp.81-95.</w:t>
      </w:r>
    </w:p>
    <w:p w14:paraId="470CD5A2" w14:textId="77777777" w:rsidR="00E974E5" w:rsidRPr="00177493" w:rsidRDefault="00E974E5" w:rsidP="00177493">
      <w:pPr>
        <w:rPr>
          <w:rFonts w:ascii="Arial" w:hAnsi="Arial" w:cs="Arial"/>
          <w:lang w:val="en-IN"/>
        </w:rPr>
      </w:pPr>
      <w:r w:rsidRPr="00177493">
        <w:rPr>
          <w:rFonts w:ascii="Arial" w:hAnsi="Arial" w:cs="Arial"/>
        </w:rPr>
        <w:t>Aryani, D.N., Nair, R.K., Hoo, D.X.Y., Hung, D.K.M., Lim, D.H.R., Chew, W.P. and Desai, A., 2021. A study on consumer behaviour: Transition from traditional shopping to online shopping during the COVID-19 pandemic. </w:t>
      </w:r>
      <w:r w:rsidRPr="00177493">
        <w:rPr>
          <w:rFonts w:ascii="Arial" w:hAnsi="Arial" w:cs="Arial"/>
          <w:i/>
          <w:iCs/>
        </w:rPr>
        <w:t>International Journal of Applied Business and International Management</w:t>
      </w:r>
      <w:r w:rsidRPr="00177493">
        <w:rPr>
          <w:rFonts w:ascii="Arial" w:hAnsi="Arial" w:cs="Arial"/>
        </w:rPr>
        <w:t>, </w:t>
      </w:r>
      <w:r w:rsidRPr="00177493">
        <w:rPr>
          <w:rFonts w:ascii="Arial" w:hAnsi="Arial" w:cs="Arial"/>
          <w:i/>
          <w:iCs/>
        </w:rPr>
        <w:t>6</w:t>
      </w:r>
      <w:r w:rsidRPr="00177493">
        <w:rPr>
          <w:rFonts w:ascii="Arial" w:hAnsi="Arial" w:cs="Arial"/>
        </w:rPr>
        <w:t>(2), pp.81-95.</w:t>
      </w:r>
    </w:p>
    <w:p w14:paraId="526C89EF" w14:textId="77777777" w:rsidR="00E974E5" w:rsidRPr="004F3427" w:rsidRDefault="00E974E5" w:rsidP="00177493">
      <w:pPr>
        <w:rPr>
          <w:rFonts w:ascii="Arial" w:hAnsi="Arial" w:cs="Arial"/>
          <w:lang w:val="en-IN"/>
        </w:rPr>
      </w:pPr>
      <w:r w:rsidRPr="00177493">
        <w:rPr>
          <w:rFonts w:ascii="Arial" w:hAnsi="Arial" w:cs="Arial"/>
        </w:rPr>
        <w:t>Carreno, A.M., 2024. Analyzing Amazon's Evolution from an Online Bookstore to a Global Tech Giant.</w:t>
      </w:r>
    </w:p>
    <w:p w14:paraId="28F466C0" w14:textId="77777777" w:rsidR="00E974E5" w:rsidRPr="00177493" w:rsidRDefault="00E974E5" w:rsidP="00177493">
      <w:pPr>
        <w:rPr>
          <w:rFonts w:ascii="Arial" w:hAnsi="Arial" w:cs="Arial"/>
        </w:rPr>
      </w:pPr>
      <w:proofErr w:type="spellStart"/>
      <w:r w:rsidRPr="00177493">
        <w:rPr>
          <w:rFonts w:ascii="Arial" w:hAnsi="Arial" w:cs="Arial"/>
        </w:rPr>
        <w:t>Chaplynska</w:t>
      </w:r>
      <w:proofErr w:type="spellEnd"/>
      <w:r w:rsidRPr="00177493">
        <w:rPr>
          <w:rFonts w:ascii="Arial" w:hAnsi="Arial" w:cs="Arial"/>
        </w:rPr>
        <w:t xml:space="preserve">, N., Ivanov, S., Onishchenko, S., </w:t>
      </w:r>
      <w:proofErr w:type="spellStart"/>
      <w:r w:rsidRPr="00177493">
        <w:rPr>
          <w:rFonts w:ascii="Arial" w:hAnsi="Arial" w:cs="Arial"/>
        </w:rPr>
        <w:t>Chukhlib</w:t>
      </w:r>
      <w:proofErr w:type="spellEnd"/>
      <w:r w:rsidRPr="00177493">
        <w:rPr>
          <w:rFonts w:ascii="Arial" w:hAnsi="Arial" w:cs="Arial"/>
        </w:rPr>
        <w:t>, A. and Tkach, I., 2025. Trends in the development of web computing in e-commerce. </w:t>
      </w:r>
      <w:r w:rsidRPr="00177493">
        <w:rPr>
          <w:rFonts w:ascii="Arial" w:hAnsi="Arial" w:cs="Arial"/>
          <w:i/>
          <w:iCs/>
        </w:rPr>
        <w:t>Periodicals of Engineering and Natural Sciences</w:t>
      </w:r>
      <w:r w:rsidRPr="00177493">
        <w:rPr>
          <w:rFonts w:ascii="Arial" w:hAnsi="Arial" w:cs="Arial"/>
        </w:rPr>
        <w:t>, </w:t>
      </w:r>
      <w:r w:rsidRPr="00177493">
        <w:rPr>
          <w:rFonts w:ascii="Arial" w:hAnsi="Arial" w:cs="Arial"/>
          <w:i/>
          <w:iCs/>
        </w:rPr>
        <w:t>13</w:t>
      </w:r>
      <w:r w:rsidRPr="00177493">
        <w:rPr>
          <w:rFonts w:ascii="Arial" w:hAnsi="Arial" w:cs="Arial"/>
        </w:rPr>
        <w:t>(1), pp.233-248.</w:t>
      </w:r>
    </w:p>
    <w:p w14:paraId="43168DD2" w14:textId="77777777" w:rsidR="00E974E5" w:rsidRPr="00177493" w:rsidRDefault="00E974E5" w:rsidP="00177493">
      <w:pPr>
        <w:rPr>
          <w:rFonts w:ascii="Arial" w:hAnsi="Arial" w:cs="Arial"/>
        </w:rPr>
      </w:pPr>
      <w:r w:rsidRPr="00177493">
        <w:rPr>
          <w:rFonts w:ascii="Arial" w:hAnsi="Arial" w:cs="Arial"/>
        </w:rPr>
        <w:t xml:space="preserve">eBay, 2026. </w:t>
      </w:r>
      <w:r w:rsidRPr="00177493">
        <w:rPr>
          <w:rFonts w:ascii="Arial" w:hAnsi="Arial" w:cs="Arial"/>
          <w:i/>
          <w:iCs/>
        </w:rPr>
        <w:t xml:space="preserve">Our </w:t>
      </w:r>
      <w:proofErr w:type="gramStart"/>
      <w:r w:rsidRPr="00177493">
        <w:rPr>
          <w:rFonts w:ascii="Arial" w:hAnsi="Arial" w:cs="Arial"/>
          <w:i/>
          <w:iCs/>
        </w:rPr>
        <w:t>History</w:t>
      </w:r>
      <w:proofErr w:type="gramEnd"/>
      <w:r w:rsidRPr="00177493">
        <w:rPr>
          <w:rFonts w:ascii="Arial" w:hAnsi="Arial" w:cs="Arial"/>
          <w:i/>
          <w:iCs/>
        </w:rPr>
        <w:t>.</w:t>
      </w:r>
      <w:r w:rsidRPr="00177493">
        <w:rPr>
          <w:rFonts w:ascii="Arial" w:hAnsi="Arial" w:cs="Arial"/>
        </w:rPr>
        <w:t xml:space="preserve"> [online] available at </w:t>
      </w:r>
      <w:hyperlink r:id="rId11" w:history="1">
        <w:r w:rsidRPr="00177493">
          <w:rPr>
            <w:rStyle w:val="Hyperlink"/>
            <w:rFonts w:ascii="Arial" w:hAnsi="Arial" w:cs="Arial"/>
          </w:rPr>
          <w:t>https://www.ebayinc.com/company/our-history/</w:t>
        </w:r>
      </w:hyperlink>
    </w:p>
    <w:p w14:paraId="534B825C" w14:textId="77777777" w:rsidR="00E974E5" w:rsidRPr="00177493" w:rsidRDefault="00E974E5" w:rsidP="00177493">
      <w:pPr>
        <w:rPr>
          <w:rFonts w:ascii="Arial" w:hAnsi="Arial" w:cs="Arial"/>
        </w:rPr>
      </w:pPr>
      <w:r w:rsidRPr="00177493">
        <w:rPr>
          <w:rFonts w:ascii="Arial" w:hAnsi="Arial" w:cs="Arial"/>
        </w:rPr>
        <w:t>Eddhir, A., 2025. Information Disclosure, Bidder Entry, and Auction Revenues: Evidence from eBay. </w:t>
      </w:r>
      <w:r w:rsidRPr="00177493">
        <w:rPr>
          <w:rFonts w:ascii="Arial" w:hAnsi="Arial" w:cs="Arial"/>
          <w:i/>
          <w:iCs/>
        </w:rPr>
        <w:t>Bidder Entry, and Auction Revenues: Evidence from eBay (September 15, 2025)</w:t>
      </w:r>
      <w:r w:rsidRPr="00177493">
        <w:rPr>
          <w:rFonts w:ascii="Arial" w:hAnsi="Arial" w:cs="Arial"/>
        </w:rPr>
        <w:t>.</w:t>
      </w:r>
    </w:p>
    <w:p w14:paraId="12D4F1CB" w14:textId="77777777" w:rsidR="00E974E5" w:rsidRPr="00177493" w:rsidRDefault="00E974E5" w:rsidP="00177493">
      <w:pPr>
        <w:rPr>
          <w:rFonts w:ascii="Arial" w:hAnsi="Arial" w:cs="Arial"/>
          <w:lang w:val="en-IN"/>
        </w:rPr>
      </w:pPr>
      <w:r w:rsidRPr="00177493">
        <w:rPr>
          <w:rFonts w:ascii="Arial" w:hAnsi="Arial" w:cs="Arial"/>
          <w:lang w:val="en-IN"/>
        </w:rPr>
        <w:t xml:space="preserve">Grand view research, 2026. E-commerce Market (2026 - 2033). [Online] available at </w:t>
      </w:r>
      <w:hyperlink r:id="rId12" w:history="1">
        <w:r w:rsidRPr="00177493">
          <w:rPr>
            <w:rStyle w:val="Hyperlink"/>
            <w:rFonts w:ascii="Arial" w:hAnsi="Arial" w:cs="Arial"/>
            <w:lang w:val="en-IN"/>
          </w:rPr>
          <w:t>https://www.grandviewresearch.com/industry-analysis/e-commerce-market</w:t>
        </w:r>
      </w:hyperlink>
    </w:p>
    <w:p w14:paraId="0E4CC194" w14:textId="77777777" w:rsidR="00E974E5" w:rsidRPr="00177493" w:rsidRDefault="00E974E5" w:rsidP="00177493">
      <w:pPr>
        <w:rPr>
          <w:rFonts w:ascii="Arial" w:hAnsi="Arial" w:cs="Arial"/>
        </w:rPr>
      </w:pPr>
      <w:r w:rsidRPr="00177493">
        <w:rPr>
          <w:rFonts w:ascii="Arial" w:hAnsi="Arial" w:cs="Arial"/>
        </w:rPr>
        <w:lastRenderedPageBreak/>
        <w:t>Hameed, G.M., 2024. Consumer Behavior Models in Online Shopping: A Case Study on E-Commerce Platforms. </w:t>
      </w:r>
      <w:r w:rsidRPr="00177493">
        <w:rPr>
          <w:rFonts w:ascii="Arial" w:hAnsi="Arial" w:cs="Arial"/>
          <w:i/>
          <w:iCs/>
        </w:rPr>
        <w:t>Al-Yarmouk Journal</w:t>
      </w:r>
      <w:r w:rsidRPr="00177493">
        <w:rPr>
          <w:rFonts w:ascii="Arial" w:hAnsi="Arial" w:cs="Arial"/>
        </w:rPr>
        <w:t>, </w:t>
      </w:r>
      <w:r w:rsidRPr="00177493">
        <w:rPr>
          <w:rFonts w:ascii="Arial" w:hAnsi="Arial" w:cs="Arial"/>
          <w:i/>
          <w:iCs/>
        </w:rPr>
        <w:t>22</w:t>
      </w:r>
      <w:r w:rsidRPr="00177493">
        <w:rPr>
          <w:rFonts w:ascii="Arial" w:hAnsi="Arial" w:cs="Arial"/>
        </w:rPr>
        <w:t>(2).</w:t>
      </w:r>
    </w:p>
    <w:p w14:paraId="31AB1386" w14:textId="77777777" w:rsidR="00E974E5" w:rsidRPr="00177493" w:rsidRDefault="00E974E5" w:rsidP="00177493">
      <w:pPr>
        <w:rPr>
          <w:rFonts w:ascii="Arial" w:hAnsi="Arial" w:cs="Arial"/>
        </w:rPr>
      </w:pPr>
      <w:r w:rsidRPr="00177493">
        <w:rPr>
          <w:rFonts w:ascii="Arial" w:hAnsi="Arial" w:cs="Arial"/>
        </w:rPr>
        <w:t xml:space="preserve">Kleemeier, R., 2025. Price Sensitivity in the </w:t>
      </w:r>
      <w:proofErr w:type="spellStart"/>
      <w:r w:rsidRPr="00177493">
        <w:rPr>
          <w:rFonts w:ascii="Arial" w:hAnsi="Arial" w:cs="Arial"/>
        </w:rPr>
        <w:t>Secondhand</w:t>
      </w:r>
      <w:proofErr w:type="spellEnd"/>
      <w:r w:rsidRPr="00177493">
        <w:rPr>
          <w:rFonts w:ascii="Arial" w:hAnsi="Arial" w:cs="Arial"/>
        </w:rPr>
        <w:t xml:space="preserve"> Market: An Analysis of Consumer Behavior on eBay.</w:t>
      </w:r>
    </w:p>
    <w:p w14:paraId="0B18BD78" w14:textId="77777777" w:rsidR="00E974E5" w:rsidRPr="00177493" w:rsidRDefault="00E974E5" w:rsidP="00177493">
      <w:pPr>
        <w:rPr>
          <w:rFonts w:ascii="Arial" w:hAnsi="Arial" w:cs="Arial"/>
        </w:rPr>
      </w:pPr>
      <w:r w:rsidRPr="00177493">
        <w:rPr>
          <w:rFonts w:ascii="Arial" w:hAnsi="Arial" w:cs="Arial"/>
          <w:lang w:val="en-IN"/>
        </w:rPr>
        <w:t xml:space="preserve">Ma, Y. (2025). eBay: quarterly net revenue 2025| Statista. Statista. </w:t>
      </w:r>
      <w:hyperlink r:id="rId13" w:history="1">
        <w:r w:rsidRPr="00177493">
          <w:rPr>
            <w:rStyle w:val="Hyperlink"/>
            <w:rFonts w:ascii="Arial" w:hAnsi="Arial" w:cs="Arial"/>
            <w:lang w:val="en-IN"/>
          </w:rPr>
          <w:t>https://www.statista.com/statistics/475574/ebays-quarterly-net-revenue/?srsltid=AfmBOor45qLTewzFXR1pJpkkX-UvPUueMzZHiOUQRcvU0Vjgp30ksRDP</w:t>
        </w:r>
      </w:hyperlink>
      <w:r w:rsidRPr="00177493">
        <w:rPr>
          <w:rFonts w:ascii="Arial" w:hAnsi="Arial" w:cs="Arial"/>
          <w:lang w:val="en-IN"/>
        </w:rPr>
        <w:br/>
      </w:r>
      <w:r w:rsidRPr="00177493">
        <w:rPr>
          <w:rFonts w:ascii="Arial" w:hAnsi="Arial" w:cs="Arial"/>
        </w:rPr>
        <w:t>Erdi, H. and Bambang, R., 2021. The influence of the external and internal business environment on the marketing strategy and their impact on the marketing performance. </w:t>
      </w:r>
      <w:r w:rsidRPr="00177493">
        <w:rPr>
          <w:rFonts w:ascii="Arial" w:hAnsi="Arial" w:cs="Arial"/>
          <w:i/>
          <w:iCs/>
        </w:rPr>
        <w:t>European Journal of Business and Management</w:t>
      </w:r>
      <w:r w:rsidRPr="00177493">
        <w:rPr>
          <w:rFonts w:ascii="Arial" w:hAnsi="Arial" w:cs="Arial"/>
        </w:rPr>
        <w:t>, </w:t>
      </w:r>
      <w:r w:rsidRPr="00177493">
        <w:rPr>
          <w:rFonts w:ascii="Arial" w:hAnsi="Arial" w:cs="Arial"/>
          <w:i/>
          <w:iCs/>
        </w:rPr>
        <w:t>13</w:t>
      </w:r>
      <w:r w:rsidRPr="00177493">
        <w:rPr>
          <w:rFonts w:ascii="Arial" w:hAnsi="Arial" w:cs="Arial"/>
        </w:rPr>
        <w:t>(7), pp.54-61.</w:t>
      </w:r>
    </w:p>
    <w:p w14:paraId="4F296A80" w14:textId="77777777" w:rsidR="00E974E5" w:rsidRPr="00177493" w:rsidRDefault="00E974E5" w:rsidP="00177493">
      <w:pPr>
        <w:rPr>
          <w:rFonts w:ascii="Arial" w:hAnsi="Arial" w:cs="Arial"/>
          <w:lang w:val="en-IN"/>
        </w:rPr>
      </w:pPr>
      <w:r w:rsidRPr="00177493">
        <w:rPr>
          <w:rFonts w:ascii="Arial" w:hAnsi="Arial" w:cs="Arial"/>
          <w:lang w:val="en-IN"/>
        </w:rPr>
        <w:t xml:space="preserve">Ma, Y., (2026). Revenue of Amazon from 2005 to 2025. [online] available at </w:t>
      </w:r>
      <w:hyperlink r:id="rId14" w:history="1">
        <w:r w:rsidRPr="00177493">
          <w:rPr>
            <w:rStyle w:val="Hyperlink"/>
            <w:rFonts w:ascii="Arial" w:hAnsi="Arial" w:cs="Arial"/>
            <w:lang w:val="en-IN"/>
          </w:rPr>
          <w:t>https://www.statista.com/statistics/266282/annual-net-revenue-of-amazoncom/?srsltid=AfmBOopedFrNPpsxlLDRxLE-a11ld5i4mSqjskT7g_3Ec7e7OehZvoaY</w:t>
        </w:r>
      </w:hyperlink>
    </w:p>
    <w:p w14:paraId="02E79C67" w14:textId="77777777" w:rsidR="00E974E5" w:rsidRPr="00177493" w:rsidRDefault="00E974E5" w:rsidP="00177493">
      <w:pPr>
        <w:rPr>
          <w:rFonts w:ascii="Arial" w:hAnsi="Arial" w:cs="Arial"/>
        </w:rPr>
      </w:pPr>
      <w:r w:rsidRPr="00177493">
        <w:rPr>
          <w:rFonts w:ascii="Arial" w:hAnsi="Arial" w:cs="Arial"/>
        </w:rPr>
        <w:t>Matreja, D., 2025. The Impact of Ai-Driven Automation on Employee Productivity and Operational Costs in Amazon India's Warehouse Operations (2020-2025). </w:t>
      </w:r>
      <w:r w:rsidRPr="00177493">
        <w:rPr>
          <w:rFonts w:ascii="Arial" w:hAnsi="Arial" w:cs="Arial"/>
          <w:i/>
          <w:iCs/>
        </w:rPr>
        <w:t>Available at SSRN 5879442</w:t>
      </w:r>
      <w:r w:rsidRPr="00177493">
        <w:rPr>
          <w:rFonts w:ascii="Arial" w:hAnsi="Arial" w:cs="Arial"/>
        </w:rPr>
        <w:t>.</w:t>
      </w:r>
    </w:p>
    <w:p w14:paraId="0A67BE1D" w14:textId="77777777" w:rsidR="00E974E5" w:rsidRPr="00177493" w:rsidRDefault="00E974E5" w:rsidP="00177493">
      <w:pPr>
        <w:rPr>
          <w:rFonts w:ascii="Arial" w:hAnsi="Arial" w:cs="Arial"/>
        </w:rPr>
      </w:pPr>
      <w:r w:rsidRPr="00177493">
        <w:rPr>
          <w:rFonts w:ascii="Arial" w:hAnsi="Arial" w:cs="Arial"/>
        </w:rPr>
        <w:t>Osho, A.E. and Fagbamila, O.A., 2022. Exchange Rates Fluctuations, Economic Factors and Financial Performance Evaluation of Multinational Companies in Nigeria. </w:t>
      </w:r>
      <w:r w:rsidRPr="00177493">
        <w:rPr>
          <w:rFonts w:ascii="Arial" w:hAnsi="Arial" w:cs="Arial"/>
          <w:i/>
          <w:iCs/>
        </w:rPr>
        <w:t xml:space="preserve">Acta Universitatis </w:t>
      </w:r>
      <w:proofErr w:type="spellStart"/>
      <w:r w:rsidRPr="00177493">
        <w:rPr>
          <w:rFonts w:ascii="Arial" w:hAnsi="Arial" w:cs="Arial"/>
          <w:i/>
          <w:iCs/>
        </w:rPr>
        <w:t>Danubius</w:t>
      </w:r>
      <w:proofErr w:type="spellEnd"/>
      <w:r w:rsidRPr="00177493">
        <w:rPr>
          <w:rFonts w:ascii="Arial" w:hAnsi="Arial" w:cs="Arial"/>
          <w:i/>
          <w:iCs/>
        </w:rPr>
        <w:t xml:space="preserve">: </w:t>
      </w:r>
      <w:proofErr w:type="spellStart"/>
      <w:r w:rsidRPr="00177493">
        <w:rPr>
          <w:rFonts w:ascii="Arial" w:hAnsi="Arial" w:cs="Arial"/>
          <w:i/>
          <w:iCs/>
        </w:rPr>
        <w:t>Œconomica</w:t>
      </w:r>
      <w:proofErr w:type="spellEnd"/>
      <w:r w:rsidRPr="00177493">
        <w:rPr>
          <w:rFonts w:ascii="Arial" w:hAnsi="Arial" w:cs="Arial"/>
        </w:rPr>
        <w:t>, </w:t>
      </w:r>
      <w:r w:rsidRPr="00177493">
        <w:rPr>
          <w:rFonts w:ascii="Arial" w:hAnsi="Arial" w:cs="Arial"/>
          <w:i/>
          <w:iCs/>
        </w:rPr>
        <w:t>18</w:t>
      </w:r>
      <w:r w:rsidRPr="00177493">
        <w:rPr>
          <w:rFonts w:ascii="Arial" w:hAnsi="Arial" w:cs="Arial"/>
        </w:rPr>
        <w:t>(5).</w:t>
      </w:r>
    </w:p>
    <w:p w14:paraId="48F515D6" w14:textId="77777777" w:rsidR="00E974E5" w:rsidRPr="00177493" w:rsidRDefault="00E974E5" w:rsidP="00177493">
      <w:pPr>
        <w:rPr>
          <w:rFonts w:ascii="Arial" w:hAnsi="Arial" w:cs="Arial"/>
        </w:rPr>
      </w:pPr>
      <w:r w:rsidRPr="00177493">
        <w:rPr>
          <w:rFonts w:ascii="Arial" w:hAnsi="Arial" w:cs="Arial"/>
        </w:rPr>
        <w:t>Prabu, V.P., 2022. Improving warehouse automation using artificial intelligence and robotics. </w:t>
      </w:r>
      <w:r w:rsidRPr="00177493">
        <w:rPr>
          <w:rFonts w:ascii="Arial" w:hAnsi="Arial" w:cs="Arial"/>
          <w:i/>
          <w:iCs/>
        </w:rPr>
        <w:t>IJSAT-International Journal on Science and Technology</w:t>
      </w:r>
      <w:r w:rsidRPr="00177493">
        <w:rPr>
          <w:rFonts w:ascii="Arial" w:hAnsi="Arial" w:cs="Arial"/>
        </w:rPr>
        <w:t>, </w:t>
      </w:r>
      <w:r w:rsidRPr="00177493">
        <w:rPr>
          <w:rFonts w:ascii="Arial" w:hAnsi="Arial" w:cs="Arial"/>
          <w:i/>
          <w:iCs/>
        </w:rPr>
        <w:t>13</w:t>
      </w:r>
      <w:r w:rsidRPr="00177493">
        <w:rPr>
          <w:rFonts w:ascii="Arial" w:hAnsi="Arial" w:cs="Arial"/>
        </w:rPr>
        <w:t>(1).</w:t>
      </w:r>
    </w:p>
    <w:p w14:paraId="7D537F28" w14:textId="77777777" w:rsidR="00E974E5" w:rsidRPr="00177493" w:rsidRDefault="00E974E5" w:rsidP="00177493">
      <w:pPr>
        <w:rPr>
          <w:rFonts w:ascii="Arial" w:hAnsi="Arial" w:cs="Arial"/>
          <w:lang w:val="en-IN"/>
        </w:rPr>
      </w:pPr>
      <w:r w:rsidRPr="00177493">
        <w:rPr>
          <w:rFonts w:ascii="Arial" w:hAnsi="Arial" w:cs="Arial"/>
        </w:rPr>
        <w:t>Rane, N., Choudhary, S. and Rane, J., 2024. Artificial intelligence and machine learning in business intelligence, finance, and e-commerce: a review. </w:t>
      </w:r>
      <w:r w:rsidRPr="00177493">
        <w:rPr>
          <w:rFonts w:ascii="Arial" w:hAnsi="Arial" w:cs="Arial"/>
          <w:i/>
          <w:iCs/>
        </w:rPr>
        <w:t>Finance, and E-commerce: a Review (May 27, 2024)</w:t>
      </w:r>
      <w:r w:rsidRPr="00177493">
        <w:rPr>
          <w:rFonts w:ascii="Arial" w:hAnsi="Arial" w:cs="Arial"/>
        </w:rPr>
        <w:t>.</w:t>
      </w:r>
    </w:p>
    <w:p w14:paraId="07421CF1" w14:textId="77777777" w:rsidR="00E974E5" w:rsidRPr="00177493" w:rsidRDefault="00E974E5" w:rsidP="00177493">
      <w:pPr>
        <w:rPr>
          <w:rFonts w:ascii="Arial" w:hAnsi="Arial" w:cs="Arial"/>
        </w:rPr>
      </w:pPr>
      <w:r w:rsidRPr="00177493">
        <w:rPr>
          <w:rFonts w:ascii="Arial" w:hAnsi="Arial" w:cs="Arial"/>
        </w:rPr>
        <w:t>Savushkin, N., 2024. Warehouse automation in logistics: Case study of Amazon and Ocado.</w:t>
      </w:r>
    </w:p>
    <w:p w14:paraId="0E5D0353" w14:textId="77777777" w:rsidR="00E974E5" w:rsidRPr="00177493" w:rsidRDefault="00E974E5" w:rsidP="00177493">
      <w:pPr>
        <w:rPr>
          <w:rFonts w:ascii="Arial" w:hAnsi="Arial" w:cs="Arial"/>
        </w:rPr>
      </w:pPr>
      <w:r w:rsidRPr="00177493">
        <w:rPr>
          <w:rFonts w:ascii="Arial" w:hAnsi="Arial" w:cs="Arial"/>
        </w:rPr>
        <w:t>Shaiju, M., 2023. </w:t>
      </w:r>
      <w:r w:rsidRPr="00177493">
        <w:rPr>
          <w:rFonts w:ascii="Arial" w:hAnsi="Arial" w:cs="Arial"/>
          <w:i/>
          <w:iCs/>
        </w:rPr>
        <w:t>THE SUBSTANTIAL IMPACT OF ARTIFICIAL INTELLIGENCE OVER E-COMMERCE PROGRESS WITH REFERENCE TO AMAZON ONLINE SHOPPING</w:t>
      </w:r>
      <w:r w:rsidRPr="00177493">
        <w:rPr>
          <w:rFonts w:ascii="Arial" w:hAnsi="Arial" w:cs="Arial"/>
        </w:rPr>
        <w:t> (Doctoral dissertation, St Teresa's College (Autonomous), Ernakulam).</w:t>
      </w:r>
    </w:p>
    <w:p w14:paraId="21553C5B" w14:textId="77777777" w:rsidR="00E974E5" w:rsidRPr="00177493" w:rsidRDefault="00E974E5" w:rsidP="00177493">
      <w:pPr>
        <w:rPr>
          <w:rFonts w:ascii="Arial" w:hAnsi="Arial" w:cs="Arial"/>
        </w:rPr>
      </w:pPr>
      <w:r w:rsidRPr="00177493">
        <w:rPr>
          <w:rFonts w:ascii="Arial" w:hAnsi="Arial" w:cs="Arial"/>
        </w:rPr>
        <w:lastRenderedPageBreak/>
        <w:t>Thorne, E.J. and Valdez, S.H., 2025. A Systematic Review and Comparative Analysis of Amazon Web Services (AWS) Infrastructure: Architecture, Economic Implications, and Future Research Trajectories. </w:t>
      </w:r>
      <w:r w:rsidRPr="00177493">
        <w:rPr>
          <w:rFonts w:ascii="Arial" w:hAnsi="Arial" w:cs="Arial"/>
          <w:i/>
          <w:iCs/>
        </w:rPr>
        <w:t xml:space="preserve">Academic </w:t>
      </w:r>
      <w:proofErr w:type="spellStart"/>
      <w:r w:rsidRPr="00177493">
        <w:rPr>
          <w:rFonts w:ascii="Arial" w:hAnsi="Arial" w:cs="Arial"/>
          <w:i/>
          <w:iCs/>
        </w:rPr>
        <w:t>Reseach</w:t>
      </w:r>
      <w:proofErr w:type="spellEnd"/>
      <w:r w:rsidRPr="00177493">
        <w:rPr>
          <w:rFonts w:ascii="Arial" w:hAnsi="Arial" w:cs="Arial"/>
          <w:i/>
          <w:iCs/>
        </w:rPr>
        <w:t xml:space="preserve"> Library for International Journal of Computer Science &amp; Information System</w:t>
      </w:r>
      <w:r w:rsidRPr="00177493">
        <w:rPr>
          <w:rFonts w:ascii="Arial" w:hAnsi="Arial" w:cs="Arial"/>
        </w:rPr>
        <w:t>, </w:t>
      </w:r>
      <w:r w:rsidRPr="00177493">
        <w:rPr>
          <w:rFonts w:ascii="Arial" w:hAnsi="Arial" w:cs="Arial"/>
          <w:i/>
          <w:iCs/>
        </w:rPr>
        <w:t>10</w:t>
      </w:r>
      <w:r w:rsidRPr="00177493">
        <w:rPr>
          <w:rFonts w:ascii="Arial" w:hAnsi="Arial" w:cs="Arial"/>
        </w:rPr>
        <w:t>(10), pp.28-37.</w:t>
      </w:r>
    </w:p>
    <w:p w14:paraId="5DF9212F" w14:textId="77777777" w:rsidR="00E974E5" w:rsidRPr="00177493" w:rsidRDefault="00E974E5" w:rsidP="00177493">
      <w:pPr>
        <w:rPr>
          <w:rFonts w:ascii="Arial" w:hAnsi="Arial" w:cs="Arial"/>
        </w:rPr>
      </w:pPr>
      <w:r w:rsidRPr="00177493">
        <w:rPr>
          <w:rFonts w:ascii="Arial" w:hAnsi="Arial" w:cs="Arial"/>
        </w:rPr>
        <w:t>Yan, Z., 2025. Analysis of Investment Value of E-Commerce Companies in the US: A Case Study of eBay. In </w:t>
      </w:r>
      <w:r w:rsidRPr="00177493">
        <w:rPr>
          <w:rFonts w:ascii="Arial" w:hAnsi="Arial" w:cs="Arial"/>
          <w:i/>
          <w:iCs/>
        </w:rPr>
        <w:t>SHS Web of Conferences</w:t>
      </w:r>
      <w:r w:rsidRPr="00177493">
        <w:rPr>
          <w:rFonts w:ascii="Arial" w:hAnsi="Arial" w:cs="Arial"/>
        </w:rPr>
        <w:t> (Vol. 218, p. 01021). EDP Sciences.</w:t>
      </w:r>
    </w:p>
    <w:sectPr w:rsidR="00E974E5" w:rsidRPr="00177493" w:rsidSect="004F3427">
      <w:footerReference w:type="default" r:id="rId1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2B4F2" w14:textId="77777777" w:rsidR="0034154A" w:rsidRDefault="0034154A" w:rsidP="004F3427">
      <w:pPr>
        <w:spacing w:before="0" w:after="0" w:line="240" w:lineRule="auto"/>
      </w:pPr>
      <w:r>
        <w:separator/>
      </w:r>
    </w:p>
  </w:endnote>
  <w:endnote w:type="continuationSeparator" w:id="0">
    <w:p w14:paraId="42449274" w14:textId="77777777" w:rsidR="0034154A" w:rsidRDefault="0034154A" w:rsidP="004F342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14911"/>
      <w:docPartObj>
        <w:docPartGallery w:val="Page Numbers (Bottom of Page)"/>
        <w:docPartUnique/>
      </w:docPartObj>
    </w:sdtPr>
    <w:sdtEndPr>
      <w:rPr>
        <w:color w:val="7F7F7F" w:themeColor="background1" w:themeShade="7F"/>
        <w:spacing w:val="60"/>
      </w:rPr>
    </w:sdtEndPr>
    <w:sdtContent>
      <w:p w14:paraId="34EDEF8D" w14:textId="0B320A62" w:rsidR="004F3427" w:rsidRDefault="004F34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7C170E" w14:textId="77777777" w:rsidR="004F3427" w:rsidRDefault="004F3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F9370" w14:textId="77777777" w:rsidR="0034154A" w:rsidRDefault="0034154A" w:rsidP="004F3427">
      <w:pPr>
        <w:spacing w:before="0" w:after="0" w:line="240" w:lineRule="auto"/>
      </w:pPr>
      <w:r>
        <w:separator/>
      </w:r>
    </w:p>
  </w:footnote>
  <w:footnote w:type="continuationSeparator" w:id="0">
    <w:p w14:paraId="42B20F93" w14:textId="77777777" w:rsidR="0034154A" w:rsidRDefault="0034154A" w:rsidP="004F342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wMDYwMjY3sTS0NLNU0lEKTi0uzszPAykwrAUAqobPtywAAAA="/>
  </w:docVars>
  <w:rsids>
    <w:rsidRoot w:val="004F3427"/>
    <w:rsid w:val="00003FA0"/>
    <w:rsid w:val="0004080C"/>
    <w:rsid w:val="000543CD"/>
    <w:rsid w:val="0009459D"/>
    <w:rsid w:val="000A182D"/>
    <w:rsid w:val="000C7473"/>
    <w:rsid w:val="000F0416"/>
    <w:rsid w:val="00103011"/>
    <w:rsid w:val="00104E32"/>
    <w:rsid w:val="00135CA2"/>
    <w:rsid w:val="00147946"/>
    <w:rsid w:val="00153A8B"/>
    <w:rsid w:val="001553CC"/>
    <w:rsid w:val="0015563B"/>
    <w:rsid w:val="001636C3"/>
    <w:rsid w:val="00170B3C"/>
    <w:rsid w:val="001737BF"/>
    <w:rsid w:val="00177493"/>
    <w:rsid w:val="00186824"/>
    <w:rsid w:val="001A15A2"/>
    <w:rsid w:val="001A23FF"/>
    <w:rsid w:val="001E0677"/>
    <w:rsid w:val="00225642"/>
    <w:rsid w:val="002260E5"/>
    <w:rsid w:val="002467FB"/>
    <w:rsid w:val="0028435C"/>
    <w:rsid w:val="003012E0"/>
    <w:rsid w:val="0030626A"/>
    <w:rsid w:val="0034154A"/>
    <w:rsid w:val="003836EB"/>
    <w:rsid w:val="0039134C"/>
    <w:rsid w:val="003E147D"/>
    <w:rsid w:val="003F41AB"/>
    <w:rsid w:val="004078EA"/>
    <w:rsid w:val="00442649"/>
    <w:rsid w:val="004443E9"/>
    <w:rsid w:val="004556DD"/>
    <w:rsid w:val="0045638D"/>
    <w:rsid w:val="004B4FFD"/>
    <w:rsid w:val="004F2AE9"/>
    <w:rsid w:val="004F3427"/>
    <w:rsid w:val="005512BC"/>
    <w:rsid w:val="00566D38"/>
    <w:rsid w:val="005B660C"/>
    <w:rsid w:val="005F6B77"/>
    <w:rsid w:val="00600139"/>
    <w:rsid w:val="0061760F"/>
    <w:rsid w:val="006623DA"/>
    <w:rsid w:val="00695021"/>
    <w:rsid w:val="006A5B6A"/>
    <w:rsid w:val="006D796B"/>
    <w:rsid w:val="006E1241"/>
    <w:rsid w:val="006E3408"/>
    <w:rsid w:val="006F366A"/>
    <w:rsid w:val="0070528F"/>
    <w:rsid w:val="00720047"/>
    <w:rsid w:val="00724FD6"/>
    <w:rsid w:val="007251E7"/>
    <w:rsid w:val="007372A2"/>
    <w:rsid w:val="00751AD0"/>
    <w:rsid w:val="007913D8"/>
    <w:rsid w:val="007A1D2A"/>
    <w:rsid w:val="007B609A"/>
    <w:rsid w:val="00802CDD"/>
    <w:rsid w:val="00804D85"/>
    <w:rsid w:val="00804ED4"/>
    <w:rsid w:val="008067E2"/>
    <w:rsid w:val="00816552"/>
    <w:rsid w:val="00826111"/>
    <w:rsid w:val="008379D6"/>
    <w:rsid w:val="00872CA6"/>
    <w:rsid w:val="008D796D"/>
    <w:rsid w:val="00903F89"/>
    <w:rsid w:val="009371DB"/>
    <w:rsid w:val="009771C0"/>
    <w:rsid w:val="00984BDD"/>
    <w:rsid w:val="009D74FD"/>
    <w:rsid w:val="009E2063"/>
    <w:rsid w:val="009F15D0"/>
    <w:rsid w:val="00A66A73"/>
    <w:rsid w:val="00A72A50"/>
    <w:rsid w:val="00A90599"/>
    <w:rsid w:val="00A9706C"/>
    <w:rsid w:val="00AA1BD2"/>
    <w:rsid w:val="00AC2547"/>
    <w:rsid w:val="00AC2A92"/>
    <w:rsid w:val="00AC67C8"/>
    <w:rsid w:val="00AC71F0"/>
    <w:rsid w:val="00AD3244"/>
    <w:rsid w:val="00AE2F14"/>
    <w:rsid w:val="00B2521A"/>
    <w:rsid w:val="00B320AC"/>
    <w:rsid w:val="00C00724"/>
    <w:rsid w:val="00C01E11"/>
    <w:rsid w:val="00C05EC1"/>
    <w:rsid w:val="00C50280"/>
    <w:rsid w:val="00C52994"/>
    <w:rsid w:val="00C646EF"/>
    <w:rsid w:val="00C77653"/>
    <w:rsid w:val="00C95A09"/>
    <w:rsid w:val="00CF020C"/>
    <w:rsid w:val="00D12BCD"/>
    <w:rsid w:val="00D16FD4"/>
    <w:rsid w:val="00D237A1"/>
    <w:rsid w:val="00D37246"/>
    <w:rsid w:val="00D4626F"/>
    <w:rsid w:val="00D50E1E"/>
    <w:rsid w:val="00D82454"/>
    <w:rsid w:val="00D91A6D"/>
    <w:rsid w:val="00D93AA0"/>
    <w:rsid w:val="00DA4957"/>
    <w:rsid w:val="00DB02C7"/>
    <w:rsid w:val="00DB427B"/>
    <w:rsid w:val="00DD3075"/>
    <w:rsid w:val="00DD6DDD"/>
    <w:rsid w:val="00DF230B"/>
    <w:rsid w:val="00E02C72"/>
    <w:rsid w:val="00E272F5"/>
    <w:rsid w:val="00E77892"/>
    <w:rsid w:val="00E94B12"/>
    <w:rsid w:val="00E974E5"/>
    <w:rsid w:val="00EA0B52"/>
    <w:rsid w:val="00EB17F3"/>
    <w:rsid w:val="00EB2AFC"/>
    <w:rsid w:val="00EE4540"/>
    <w:rsid w:val="00EE6CB8"/>
    <w:rsid w:val="00F023EB"/>
    <w:rsid w:val="00F17F0C"/>
    <w:rsid w:val="00F516BA"/>
    <w:rsid w:val="00F75672"/>
    <w:rsid w:val="00F979CB"/>
    <w:rsid w:val="00FB728E"/>
    <w:rsid w:val="00FE1E33"/>
    <w:rsid w:val="00FF2F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8D0A1"/>
  <w15:chartTrackingRefBased/>
  <w15:docId w15:val="{582ADF91-D06C-4274-BE7D-277A401C4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24"/>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1553CC"/>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4F342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F342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F342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342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342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342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1553CC"/>
    <w:rPr>
      <w:rFonts w:ascii="Times New Roman" w:eastAsiaTheme="majorEastAsia" w:hAnsi="Times New Roman" w:cstheme="majorBid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4F3427"/>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F3427"/>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F342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F342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F342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F342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F342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42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342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42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34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3427"/>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F3427"/>
    <w:pPr>
      <w:ind w:left="720"/>
      <w:contextualSpacing/>
    </w:pPr>
  </w:style>
  <w:style w:type="character" w:styleId="IntenseEmphasis">
    <w:name w:val="Intense Emphasis"/>
    <w:basedOn w:val="DefaultParagraphFont"/>
    <w:uiPriority w:val="21"/>
    <w:qFormat/>
    <w:rsid w:val="004F3427"/>
    <w:rPr>
      <w:i/>
      <w:iCs/>
      <w:color w:val="0F4761" w:themeColor="accent1" w:themeShade="BF"/>
    </w:rPr>
  </w:style>
  <w:style w:type="paragraph" w:styleId="IntenseQuote">
    <w:name w:val="Intense Quote"/>
    <w:basedOn w:val="Normal"/>
    <w:next w:val="Normal"/>
    <w:link w:val="IntenseQuoteChar"/>
    <w:uiPriority w:val="30"/>
    <w:qFormat/>
    <w:rsid w:val="004F3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427"/>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F3427"/>
    <w:rPr>
      <w:b/>
      <w:bCs/>
      <w:smallCaps/>
      <w:color w:val="0F4761" w:themeColor="accent1" w:themeShade="BF"/>
      <w:spacing w:val="5"/>
    </w:rPr>
  </w:style>
  <w:style w:type="paragraph" w:styleId="Header">
    <w:name w:val="header"/>
    <w:basedOn w:val="Normal"/>
    <w:link w:val="HeaderChar"/>
    <w:uiPriority w:val="99"/>
    <w:unhideWhenUsed/>
    <w:rsid w:val="004F342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3427"/>
    <w:rPr>
      <w:rFonts w:ascii="Times New Roman" w:hAnsi="Times New Roman"/>
      <w:sz w:val="24"/>
      <w:lang w:val="en-GB"/>
    </w:rPr>
  </w:style>
  <w:style w:type="paragraph" w:styleId="Footer">
    <w:name w:val="footer"/>
    <w:basedOn w:val="Normal"/>
    <w:link w:val="FooterChar"/>
    <w:uiPriority w:val="99"/>
    <w:unhideWhenUsed/>
    <w:rsid w:val="004F342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3427"/>
    <w:rPr>
      <w:rFonts w:ascii="Times New Roman" w:hAnsi="Times New Roman"/>
      <w:sz w:val="24"/>
      <w:lang w:val="en-GB"/>
    </w:rPr>
  </w:style>
  <w:style w:type="paragraph" w:styleId="Caption">
    <w:name w:val="caption"/>
    <w:basedOn w:val="Normal"/>
    <w:next w:val="Normal"/>
    <w:uiPriority w:val="35"/>
    <w:unhideWhenUsed/>
    <w:qFormat/>
    <w:rsid w:val="0070528F"/>
    <w:pPr>
      <w:spacing w:before="0" w:after="200" w:line="240" w:lineRule="auto"/>
    </w:pPr>
    <w:rPr>
      <w:i/>
      <w:iCs/>
      <w:color w:val="0E2841" w:themeColor="text2"/>
      <w:sz w:val="18"/>
      <w:szCs w:val="18"/>
    </w:rPr>
  </w:style>
  <w:style w:type="character" w:styleId="Hyperlink">
    <w:name w:val="Hyperlink"/>
    <w:basedOn w:val="DefaultParagraphFont"/>
    <w:uiPriority w:val="99"/>
    <w:unhideWhenUsed/>
    <w:rsid w:val="007B609A"/>
    <w:rPr>
      <w:color w:val="467886" w:themeColor="hyperlink"/>
      <w:u w:val="single"/>
    </w:rPr>
  </w:style>
  <w:style w:type="character" w:styleId="UnresolvedMention">
    <w:name w:val="Unresolved Mention"/>
    <w:basedOn w:val="DefaultParagraphFont"/>
    <w:uiPriority w:val="99"/>
    <w:semiHidden/>
    <w:unhideWhenUsed/>
    <w:rsid w:val="007B609A"/>
    <w:rPr>
      <w:color w:val="605E5C"/>
      <w:shd w:val="clear" w:color="auto" w:fill="E1DFDD"/>
    </w:rPr>
  </w:style>
  <w:style w:type="table" w:styleId="GridTable4-Accent6">
    <w:name w:val="Grid Table 4 Accent 6"/>
    <w:basedOn w:val="TableNormal"/>
    <w:uiPriority w:val="49"/>
    <w:rsid w:val="00D12BCD"/>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1553C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3">
    <w:name w:val="Grid Table 5 Dark Accent 3"/>
    <w:basedOn w:val="TableNormal"/>
    <w:uiPriority w:val="50"/>
    <w:rsid w:val="001553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TOCHeading">
    <w:name w:val="TOC Heading"/>
    <w:basedOn w:val="Heading1"/>
    <w:next w:val="Normal"/>
    <w:uiPriority w:val="39"/>
    <w:unhideWhenUsed/>
    <w:qFormat/>
    <w:rsid w:val="001553CC"/>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1553CC"/>
    <w:pPr>
      <w:spacing w:after="100"/>
    </w:pPr>
  </w:style>
  <w:style w:type="paragraph" w:styleId="TOC2">
    <w:name w:val="toc 2"/>
    <w:basedOn w:val="Normal"/>
    <w:next w:val="Normal"/>
    <w:autoRedefine/>
    <w:uiPriority w:val="39"/>
    <w:unhideWhenUsed/>
    <w:rsid w:val="001553CC"/>
    <w:pPr>
      <w:spacing w:after="100"/>
      <w:ind w:left="240"/>
    </w:pPr>
  </w:style>
  <w:style w:type="paragraph" w:styleId="NormalWeb">
    <w:name w:val="Normal (Web)"/>
    <w:basedOn w:val="Normal"/>
    <w:uiPriority w:val="99"/>
    <w:semiHidden/>
    <w:unhideWhenUsed/>
    <w:rsid w:val="00FF2FD6"/>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FF2FD6"/>
    <w:rPr>
      <w:b/>
      <w:bCs/>
    </w:rPr>
  </w:style>
  <w:style w:type="paragraph" w:styleId="TableofFigures">
    <w:name w:val="table of figures"/>
    <w:basedOn w:val="Normal"/>
    <w:next w:val="Normal"/>
    <w:uiPriority w:val="99"/>
    <w:unhideWhenUsed/>
    <w:rsid w:val="008165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475574/ebays-quarterly-net-revenue/?srsltid=AfmBOor45qLTewzFXR1pJpkkX-UvPUueMzZHiOUQRcvU0Vjgp30ksRD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andviewresearch.com/industry-analysis/e-commerce-mark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bayinc.com/company/our-histo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66282/annual-net-revenue-of-amazoncom/?srsltid=AfmBOopedFrNPpsxlLDRxLE-a11ld5i4mSqjskT7g_3Ec7e7OehZvo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AF538-8840-49EF-90CB-A3BCE4BEC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16</Pages>
  <Words>3864</Words>
  <Characters>22027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vishalkathiriya9090@outlook.com</cp:lastModifiedBy>
  <cp:revision>2</cp:revision>
  <dcterms:created xsi:type="dcterms:W3CDTF">2026-03-26T12:50:00Z</dcterms:created>
  <dcterms:modified xsi:type="dcterms:W3CDTF">2026-03-26T16:14:00Z</dcterms:modified>
</cp:coreProperties>
</file>