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E7022" w14:textId="77777777" w:rsidR="00530E16" w:rsidRDefault="004468F8" w:rsidP="00BD6C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C587C56" wp14:editId="79A6D8BD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D6A1114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F72B043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C587C56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2D6A1114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6F72B043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0D5C146" wp14:editId="73646295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C1DAA0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59ED071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D5C146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5AC1DAA0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59ED071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220B440" w14:textId="77777777" w:rsidR="00530E16" w:rsidRDefault="004468F8" w:rsidP="00BD6CE6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D26EB42" wp14:editId="091C2A02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BECB2B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4850477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2E092CE3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310BCA6C" w14:textId="4BDFAD9A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235B1D">
                              <w:rPr>
                                <w:color w:val="404040"/>
                                <w:sz w:val="36"/>
                              </w:rPr>
                              <w:t xml:space="preserve">Maryjane </w:t>
                            </w:r>
                            <w:r w:rsidR="00625C79">
                              <w:rPr>
                                <w:color w:val="404040"/>
                                <w:sz w:val="36"/>
                              </w:rPr>
                              <w:t>Pantaleon Pasquale</w:t>
                            </w:r>
                          </w:p>
                          <w:p w14:paraId="2C614F6D" w14:textId="01561383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625C79">
                              <w:rPr>
                                <w:color w:val="404040"/>
                                <w:sz w:val="36"/>
                              </w:rPr>
                              <w:t xml:space="preserve"> 25321</w:t>
                            </w:r>
                            <w:r w:rsidR="00762673">
                              <w:rPr>
                                <w:color w:val="404040"/>
                                <w:sz w:val="36"/>
                              </w:rPr>
                              <w:t>82</w:t>
                            </w:r>
                          </w:p>
                          <w:p w14:paraId="2C30D94C" w14:textId="7D16638D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762673">
                              <w:rPr>
                                <w:color w:val="404040"/>
                                <w:sz w:val="36"/>
                              </w:rPr>
                              <w:t xml:space="preserve">MD </w:t>
                            </w:r>
                            <w:proofErr w:type="spellStart"/>
                            <w:r w:rsidR="00762673">
                              <w:rPr>
                                <w:color w:val="404040"/>
                                <w:sz w:val="36"/>
                              </w:rPr>
                              <w:t>Sadeque</w:t>
                            </w:r>
                            <w:proofErr w:type="spellEnd"/>
                            <w:r w:rsidR="00762673">
                              <w:rPr>
                                <w:color w:val="404040"/>
                                <w:sz w:val="36"/>
                              </w:rPr>
                              <w:t xml:space="preserve"> Iman Shaik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26EB42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2ABECB2B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4850477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2E092CE3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310BCA6C" w14:textId="4BDFAD9A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235B1D">
                        <w:rPr>
                          <w:color w:val="404040"/>
                          <w:sz w:val="36"/>
                        </w:rPr>
                        <w:t xml:space="preserve">Maryjane </w:t>
                      </w:r>
                      <w:r w:rsidR="00625C79">
                        <w:rPr>
                          <w:color w:val="404040"/>
                          <w:sz w:val="36"/>
                        </w:rPr>
                        <w:t>Pantaleon Pasquale</w:t>
                      </w:r>
                    </w:p>
                    <w:p w14:paraId="2C614F6D" w14:textId="01561383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625C79">
                        <w:rPr>
                          <w:color w:val="404040"/>
                          <w:sz w:val="36"/>
                        </w:rPr>
                        <w:t xml:space="preserve"> 25321</w:t>
                      </w:r>
                      <w:r w:rsidR="00762673">
                        <w:rPr>
                          <w:color w:val="404040"/>
                          <w:sz w:val="36"/>
                        </w:rPr>
                        <w:t>82</w:t>
                      </w:r>
                    </w:p>
                    <w:p w14:paraId="2C30D94C" w14:textId="7D16638D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762673">
                        <w:rPr>
                          <w:color w:val="404040"/>
                          <w:sz w:val="36"/>
                        </w:rPr>
                        <w:t>MD Sadeque Iman Shaik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2BAFC44F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110AC200" w14:textId="77777777" w:rsidR="00530E16" w:rsidRDefault="004468F8" w:rsidP="00BD6CE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jc w:val="both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64C12F6C" w14:textId="77777777" w:rsidR="00432D05" w:rsidRDefault="004468F8" w:rsidP="00BD6CE6">
          <w:pPr>
            <w:pStyle w:val="TOC1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25024735" w:history="1">
            <w:r w:rsidR="00432D05" w:rsidRPr="00300A8C">
              <w:rPr>
                <w:rStyle w:val="Hyperlink"/>
                <w:rFonts w:eastAsia="Arial"/>
                <w:noProof/>
              </w:rPr>
              <w:t>Introduction</w:t>
            </w:r>
            <w:r w:rsidR="00432D05">
              <w:rPr>
                <w:noProof/>
                <w:webHidden/>
              </w:rPr>
              <w:tab/>
            </w:r>
            <w:r w:rsidR="00432D05">
              <w:rPr>
                <w:noProof/>
                <w:webHidden/>
              </w:rPr>
              <w:fldChar w:fldCharType="begin"/>
            </w:r>
            <w:r w:rsidR="00432D05">
              <w:rPr>
                <w:noProof/>
                <w:webHidden/>
              </w:rPr>
              <w:instrText xml:space="preserve"> PAGEREF _Toc225024735 \h </w:instrText>
            </w:r>
            <w:r w:rsidR="00432D05">
              <w:rPr>
                <w:noProof/>
                <w:webHidden/>
              </w:rPr>
            </w:r>
            <w:r w:rsidR="00432D05">
              <w:rPr>
                <w:noProof/>
                <w:webHidden/>
              </w:rPr>
              <w:fldChar w:fldCharType="separate"/>
            </w:r>
            <w:r w:rsidR="00432D05">
              <w:rPr>
                <w:noProof/>
                <w:webHidden/>
              </w:rPr>
              <w:t>2</w:t>
            </w:r>
            <w:r w:rsidR="00432D05">
              <w:rPr>
                <w:noProof/>
                <w:webHidden/>
              </w:rPr>
              <w:fldChar w:fldCharType="end"/>
            </w:r>
          </w:hyperlink>
        </w:p>
        <w:p w14:paraId="62452FA1" w14:textId="77777777" w:rsidR="00432D05" w:rsidRDefault="00432D05" w:rsidP="00BD6CE6">
          <w:pPr>
            <w:pStyle w:val="TOC1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6" w:history="1">
            <w:r w:rsidRPr="00300A8C">
              <w:rPr>
                <w:rStyle w:val="Hyperlink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4114D3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7" w:history="1">
            <w:r w:rsidRPr="00300A8C">
              <w:rPr>
                <w:rStyle w:val="Hyperlink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C89441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8" w:history="1">
            <w:r w:rsidRPr="00300A8C">
              <w:rPr>
                <w:rStyle w:val="Hyperlink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C64E5" w14:textId="77777777" w:rsidR="00432D05" w:rsidRDefault="00432D05" w:rsidP="00BD6CE6">
          <w:pPr>
            <w:pStyle w:val="TOC1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9" w:history="1">
            <w:r w:rsidRPr="00300A8C">
              <w:rPr>
                <w:rStyle w:val="Hyperlink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E77285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0" w:history="1">
            <w:r w:rsidRPr="00300A8C">
              <w:rPr>
                <w:rStyle w:val="Hyperlink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211D2D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1" w:history="1">
            <w:r w:rsidRPr="00300A8C">
              <w:rPr>
                <w:rStyle w:val="Hyperlink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691E6B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2" w:history="1">
            <w:r w:rsidRPr="00300A8C">
              <w:rPr>
                <w:rStyle w:val="Hyperlink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C0A4E5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3" w:history="1">
            <w:r w:rsidRPr="00300A8C">
              <w:rPr>
                <w:rStyle w:val="Hyperlink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82BD9B" w14:textId="77777777" w:rsidR="00432D05" w:rsidRDefault="00432D05" w:rsidP="00BD6CE6">
          <w:pPr>
            <w:pStyle w:val="TOC1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4" w:history="1">
            <w:r w:rsidRPr="00300A8C">
              <w:rPr>
                <w:rStyle w:val="Hyperlink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B0CA09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5" w:history="1">
            <w:r w:rsidRPr="00300A8C">
              <w:rPr>
                <w:rStyle w:val="Hyperlink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43964E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6" w:history="1">
            <w:r w:rsidRPr="00300A8C">
              <w:rPr>
                <w:rStyle w:val="Hyperlink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A22C6" w14:textId="77777777" w:rsidR="00432D05" w:rsidRDefault="00432D05" w:rsidP="00BD6CE6">
          <w:pPr>
            <w:pStyle w:val="TOC1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7" w:history="1">
            <w:r w:rsidRPr="00300A8C">
              <w:rPr>
                <w:rStyle w:val="Hyperlink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44EA41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8" w:history="1">
            <w:r w:rsidRPr="00300A8C">
              <w:rPr>
                <w:rStyle w:val="Hyperlink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DBC821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9" w:history="1">
            <w:r w:rsidRPr="00300A8C">
              <w:rPr>
                <w:rStyle w:val="Hyperlink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99864" w14:textId="77777777" w:rsidR="00432D05" w:rsidRDefault="00432D05" w:rsidP="00BD6CE6">
          <w:pPr>
            <w:pStyle w:val="TOC2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0" w:history="1">
            <w:r w:rsidRPr="00300A8C">
              <w:rPr>
                <w:rStyle w:val="Hyperlink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781EA8" w14:textId="77777777" w:rsidR="00432D05" w:rsidRDefault="00432D05" w:rsidP="00BD6CE6">
          <w:pPr>
            <w:pStyle w:val="TOC1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1" w:history="1">
            <w:r w:rsidRPr="00300A8C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3CBCD8" w14:textId="77777777" w:rsidR="00432D05" w:rsidRDefault="00432D05" w:rsidP="00BD6CE6">
          <w:pPr>
            <w:pStyle w:val="TOC1"/>
            <w:tabs>
              <w:tab w:val="right" w:leader="dot" w:pos="9016"/>
            </w:tabs>
            <w:jc w:val="both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2" w:history="1">
            <w:r w:rsidRPr="00300A8C">
              <w:rPr>
                <w:rStyle w:val="Hyperlink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256B95" w14:textId="77777777" w:rsidR="00530E16" w:rsidRPr="00CF650B" w:rsidRDefault="004468F8" w:rsidP="00BD6CE6">
          <w:pPr>
            <w:jc w:val="both"/>
          </w:pPr>
          <w:r>
            <w:fldChar w:fldCharType="end"/>
          </w:r>
        </w:p>
      </w:sdtContent>
    </w:sdt>
    <w:p w14:paraId="619D070C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602441FB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6A04263A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3C3B7C6D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51213704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024870FE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30238043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5CFC68D3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5A4E595E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0AC74883" w14:textId="77777777" w:rsidR="002A1842" w:rsidRDefault="002A1842" w:rsidP="00BD6CE6">
      <w:pPr>
        <w:jc w:val="both"/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1A358982" w14:textId="77777777" w:rsidR="00530E16" w:rsidRDefault="00530E16" w:rsidP="00BD6CE6">
      <w:pPr>
        <w:jc w:val="both"/>
        <w:rPr>
          <w:rFonts w:ascii="Arial" w:eastAsia="Arial" w:hAnsi="Arial" w:cs="Arial"/>
        </w:rPr>
      </w:pPr>
    </w:p>
    <w:p w14:paraId="12E8F162" w14:textId="77777777" w:rsidR="00575E73" w:rsidRPr="00575E73" w:rsidRDefault="00575E73" w:rsidP="00BD6CE6">
      <w:pPr>
        <w:pStyle w:val="Heading1"/>
        <w:jc w:val="both"/>
        <w:rPr>
          <w:rFonts w:eastAsia="Arial"/>
        </w:rPr>
      </w:pPr>
      <w:bookmarkStart w:id="0" w:name="_Toc225024735"/>
      <w:r w:rsidRPr="00575E73">
        <w:rPr>
          <w:rFonts w:eastAsia="Arial"/>
        </w:rPr>
        <w:lastRenderedPageBreak/>
        <w:t>Introduction</w:t>
      </w:r>
      <w:bookmarkEnd w:id="0"/>
      <w:r w:rsidRPr="00575E73">
        <w:rPr>
          <w:rFonts w:eastAsia="Arial"/>
        </w:rPr>
        <w:t xml:space="preserve">  </w:t>
      </w:r>
    </w:p>
    <w:p w14:paraId="7F91A25C" w14:textId="1E2B5C3A" w:rsidR="00894598" w:rsidRPr="00F43E91" w:rsidRDefault="00807832" w:rsidP="00BD6CE6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F43E91">
        <w:rPr>
          <w:rFonts w:ascii="Arial" w:eastAsia="Arial" w:hAnsi="Arial" w:cs="Arial"/>
          <w:b/>
          <w:bCs/>
          <w:sz w:val="22"/>
          <w:szCs w:val="22"/>
        </w:rPr>
        <w:t xml:space="preserve">Title: The Impact of NHS </w:t>
      </w:r>
      <w:r w:rsidR="00640EEF" w:rsidRPr="00F43E91">
        <w:rPr>
          <w:rFonts w:ascii="Arial" w:eastAsia="Arial" w:hAnsi="Arial" w:cs="Arial"/>
          <w:b/>
          <w:bCs/>
          <w:sz w:val="22"/>
          <w:szCs w:val="22"/>
        </w:rPr>
        <w:t>Waiting Times on Patient Health Outcomes in the UK</w:t>
      </w:r>
    </w:p>
    <w:p w14:paraId="1A3CE7D5" w14:textId="77E6EA8D" w:rsidR="00575E73" w:rsidRDefault="0039078D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 the UK,</w:t>
      </w:r>
      <w:r w:rsidR="009A28AE">
        <w:rPr>
          <w:rFonts w:ascii="Arial" w:eastAsia="Arial" w:hAnsi="Arial" w:cs="Arial"/>
          <w:sz w:val="22"/>
          <w:szCs w:val="22"/>
        </w:rPr>
        <w:t xml:space="preserve"> lengthy wait times and treatment backlogs within the NHS have grown </w:t>
      </w:r>
      <w:r w:rsidR="00B43AD9">
        <w:rPr>
          <w:rFonts w:ascii="Arial" w:eastAsia="Arial" w:hAnsi="Arial" w:cs="Arial"/>
          <w:sz w:val="22"/>
          <w:szCs w:val="22"/>
        </w:rPr>
        <w:t>to be major problems, especially since the C</w:t>
      </w:r>
      <w:r w:rsidR="004A4EA9">
        <w:rPr>
          <w:rFonts w:ascii="Arial" w:eastAsia="Arial" w:hAnsi="Arial" w:cs="Arial"/>
          <w:sz w:val="22"/>
          <w:szCs w:val="22"/>
        </w:rPr>
        <w:t xml:space="preserve">OVID-19 pandemic. Delays in diagnosis and treatment </w:t>
      </w:r>
      <w:r w:rsidR="0032428E">
        <w:rPr>
          <w:rFonts w:ascii="Arial" w:eastAsia="Arial" w:hAnsi="Arial" w:cs="Arial"/>
          <w:sz w:val="22"/>
          <w:szCs w:val="22"/>
        </w:rPr>
        <w:t xml:space="preserve">across several areas of care have been caused by the growing demand </w:t>
      </w:r>
      <w:r w:rsidR="008D79A0">
        <w:rPr>
          <w:rFonts w:ascii="Arial" w:eastAsia="Arial" w:hAnsi="Arial" w:cs="Arial"/>
          <w:sz w:val="22"/>
          <w:szCs w:val="22"/>
        </w:rPr>
        <w:t xml:space="preserve">for healthcare services, a lack of workers, and a lack </w:t>
      </w:r>
      <w:r w:rsidR="00307D7D">
        <w:rPr>
          <w:rFonts w:ascii="Arial" w:eastAsia="Arial" w:hAnsi="Arial" w:cs="Arial"/>
          <w:sz w:val="22"/>
          <w:szCs w:val="22"/>
        </w:rPr>
        <w:t>of resources</w:t>
      </w:r>
      <w:r w:rsidR="00DD26F2">
        <w:rPr>
          <w:rFonts w:ascii="Arial" w:eastAsia="Arial" w:hAnsi="Arial" w:cs="Arial"/>
          <w:sz w:val="22"/>
          <w:szCs w:val="22"/>
        </w:rPr>
        <w:t>.</w:t>
      </w:r>
      <w:r w:rsidR="00204031">
        <w:rPr>
          <w:rFonts w:ascii="Arial" w:eastAsia="Arial" w:hAnsi="Arial" w:cs="Arial"/>
          <w:sz w:val="22"/>
          <w:szCs w:val="22"/>
        </w:rPr>
        <w:t xml:space="preserve"> Concerns about how these delays affect patient outcomes are significant</w:t>
      </w:r>
      <w:r w:rsidR="00275C76">
        <w:rPr>
          <w:rFonts w:ascii="Arial" w:eastAsia="Arial" w:hAnsi="Arial" w:cs="Arial"/>
          <w:sz w:val="22"/>
          <w:szCs w:val="22"/>
        </w:rPr>
        <w:t>. This study will investigate the role that extended wait times</w:t>
      </w:r>
      <w:r w:rsidR="00F85326">
        <w:rPr>
          <w:rFonts w:ascii="Arial" w:eastAsia="Arial" w:hAnsi="Arial" w:cs="Arial"/>
          <w:sz w:val="22"/>
          <w:szCs w:val="22"/>
        </w:rPr>
        <w:t xml:space="preserve"> play in the worsening of physical health disparities</w:t>
      </w:r>
      <w:r w:rsidR="00704217">
        <w:rPr>
          <w:rFonts w:ascii="Arial" w:eastAsia="Arial" w:hAnsi="Arial" w:cs="Arial"/>
          <w:sz w:val="22"/>
          <w:szCs w:val="22"/>
        </w:rPr>
        <w:t xml:space="preserve">. It will contend that </w:t>
      </w:r>
      <w:r w:rsidR="00F3738C">
        <w:rPr>
          <w:rFonts w:ascii="Arial" w:eastAsia="Arial" w:hAnsi="Arial" w:cs="Arial"/>
          <w:sz w:val="22"/>
          <w:szCs w:val="22"/>
        </w:rPr>
        <w:t>to</w:t>
      </w:r>
      <w:r w:rsidR="00704217">
        <w:rPr>
          <w:rFonts w:ascii="Arial" w:eastAsia="Arial" w:hAnsi="Arial" w:cs="Arial"/>
          <w:sz w:val="22"/>
          <w:szCs w:val="22"/>
        </w:rPr>
        <w:t xml:space="preserve"> guarantee </w:t>
      </w:r>
      <w:r w:rsidR="00314833">
        <w:rPr>
          <w:rFonts w:ascii="Arial" w:eastAsia="Arial" w:hAnsi="Arial" w:cs="Arial"/>
          <w:sz w:val="22"/>
          <w:szCs w:val="22"/>
        </w:rPr>
        <w:t>prompt, efficient, and equitable healthcare delivery in the UK</w:t>
      </w:r>
      <w:r w:rsidR="00B21B61">
        <w:rPr>
          <w:rFonts w:ascii="Arial" w:eastAsia="Arial" w:hAnsi="Arial" w:cs="Arial"/>
          <w:sz w:val="22"/>
          <w:szCs w:val="22"/>
        </w:rPr>
        <w:t>, these delays must be addressed.</w:t>
      </w:r>
    </w:p>
    <w:p w14:paraId="560851F7" w14:textId="77777777" w:rsidR="00671D0B" w:rsidRPr="00575E73" w:rsidRDefault="00671D0B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2D969C37" w14:textId="77777777" w:rsidR="00575E73" w:rsidRPr="00575E73" w:rsidRDefault="00575E73" w:rsidP="00BD6CE6">
      <w:pPr>
        <w:pStyle w:val="Heading1"/>
        <w:jc w:val="both"/>
        <w:rPr>
          <w:rFonts w:eastAsia="Arial"/>
        </w:rPr>
      </w:pPr>
      <w:bookmarkStart w:id="1" w:name="_Toc225024736"/>
      <w:r w:rsidRPr="00575E73">
        <w:rPr>
          <w:rFonts w:eastAsia="Arial"/>
        </w:rPr>
        <w:t>Task 1 – Selection of a Research Topic</w:t>
      </w:r>
      <w:bookmarkEnd w:id="1"/>
      <w:r w:rsidRPr="00575E73">
        <w:rPr>
          <w:rFonts w:eastAsia="Arial"/>
        </w:rPr>
        <w:t xml:space="preserve"> </w:t>
      </w:r>
    </w:p>
    <w:p w14:paraId="6F95D008" w14:textId="5549315B" w:rsidR="00575E73" w:rsidRPr="00275B8D" w:rsidRDefault="00575E73" w:rsidP="00BD6CE6">
      <w:pPr>
        <w:pStyle w:val="Heading2"/>
        <w:jc w:val="both"/>
        <w:rPr>
          <w:rFonts w:eastAsia="Arial"/>
        </w:rPr>
      </w:pPr>
      <w:bookmarkStart w:id="2" w:name="_Toc225024737"/>
      <w:r w:rsidRPr="00575E73">
        <w:rPr>
          <w:rFonts w:eastAsia="Arial"/>
        </w:rPr>
        <w:t>1.1 The Issue and Why It Matters</w:t>
      </w:r>
      <w:bookmarkEnd w:id="2"/>
    </w:p>
    <w:p w14:paraId="0BDAE64F" w14:textId="6508948D" w:rsidR="0025722C" w:rsidRDefault="00BD4A7A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Extended </w:t>
      </w:r>
      <w:r w:rsidR="00DC156B">
        <w:rPr>
          <w:rFonts w:ascii="Arial" w:eastAsia="Arial" w:hAnsi="Arial" w:cs="Arial"/>
          <w:sz w:val="22"/>
          <w:szCs w:val="22"/>
        </w:rPr>
        <w:t>waiting</w:t>
      </w:r>
      <w:r w:rsidR="008B1DA8">
        <w:rPr>
          <w:rFonts w:ascii="Arial" w:eastAsia="Arial" w:hAnsi="Arial" w:cs="Arial"/>
          <w:sz w:val="22"/>
          <w:szCs w:val="22"/>
        </w:rPr>
        <w:t xml:space="preserve"> times </w:t>
      </w:r>
      <w:r w:rsidR="00970864">
        <w:rPr>
          <w:rFonts w:ascii="Arial" w:eastAsia="Arial" w:hAnsi="Arial" w:cs="Arial"/>
          <w:sz w:val="22"/>
          <w:szCs w:val="22"/>
        </w:rPr>
        <w:t>within the NHS have impact</w:t>
      </w:r>
      <w:r w:rsidR="004A3004">
        <w:rPr>
          <w:rFonts w:ascii="Arial" w:eastAsia="Arial" w:hAnsi="Arial" w:cs="Arial"/>
          <w:sz w:val="22"/>
          <w:szCs w:val="22"/>
        </w:rPr>
        <w:t>ed</w:t>
      </w:r>
      <w:r w:rsidR="00970864">
        <w:rPr>
          <w:rFonts w:ascii="Arial" w:eastAsia="Arial" w:hAnsi="Arial" w:cs="Arial"/>
          <w:sz w:val="22"/>
          <w:szCs w:val="22"/>
        </w:rPr>
        <w:t xml:space="preserve"> various </w:t>
      </w:r>
      <w:r w:rsidR="009D798D">
        <w:rPr>
          <w:rFonts w:ascii="Arial" w:eastAsia="Arial" w:hAnsi="Arial" w:cs="Arial"/>
          <w:sz w:val="22"/>
          <w:szCs w:val="22"/>
        </w:rPr>
        <w:t>groups, including care organizations,</w:t>
      </w:r>
      <w:r w:rsidR="003D0440">
        <w:rPr>
          <w:rFonts w:ascii="Arial" w:eastAsia="Arial" w:hAnsi="Arial" w:cs="Arial"/>
          <w:sz w:val="22"/>
          <w:szCs w:val="22"/>
        </w:rPr>
        <w:t xml:space="preserve"> healthcare staff, and patients, each </w:t>
      </w:r>
      <w:r w:rsidR="000F68E0">
        <w:rPr>
          <w:rFonts w:ascii="Arial" w:eastAsia="Arial" w:hAnsi="Arial" w:cs="Arial"/>
          <w:sz w:val="22"/>
          <w:szCs w:val="22"/>
        </w:rPr>
        <w:t>facing their own challenges that are deeply connected</w:t>
      </w:r>
      <w:r w:rsidR="00CE1328">
        <w:rPr>
          <w:rFonts w:ascii="Arial" w:eastAsia="Arial" w:hAnsi="Arial" w:cs="Arial"/>
          <w:sz w:val="22"/>
          <w:szCs w:val="22"/>
        </w:rPr>
        <w:t xml:space="preserve"> to one another. For care organi</w:t>
      </w:r>
      <w:r w:rsidR="00F705C7">
        <w:rPr>
          <w:rFonts w:ascii="Arial" w:eastAsia="Arial" w:hAnsi="Arial" w:cs="Arial"/>
          <w:sz w:val="22"/>
          <w:szCs w:val="22"/>
        </w:rPr>
        <w:t>sations, growing backlogs place considerable</w:t>
      </w:r>
      <w:r w:rsidR="00D372D4">
        <w:rPr>
          <w:rFonts w:ascii="Arial" w:eastAsia="Arial" w:hAnsi="Arial" w:cs="Arial"/>
          <w:sz w:val="22"/>
          <w:szCs w:val="22"/>
        </w:rPr>
        <w:t xml:space="preserve"> strain on day-to-day </w:t>
      </w:r>
      <w:r w:rsidR="00E1652B">
        <w:rPr>
          <w:rFonts w:ascii="Arial" w:eastAsia="Arial" w:hAnsi="Arial" w:cs="Arial"/>
          <w:sz w:val="22"/>
          <w:szCs w:val="22"/>
        </w:rPr>
        <w:t>operations, making it</w:t>
      </w:r>
      <w:r w:rsidR="00245BB1">
        <w:rPr>
          <w:rFonts w:ascii="Arial" w:eastAsia="Arial" w:hAnsi="Arial" w:cs="Arial"/>
          <w:sz w:val="22"/>
          <w:szCs w:val="22"/>
        </w:rPr>
        <w:t xml:space="preserve"> difficult to </w:t>
      </w:r>
      <w:r w:rsidR="000F5EF0">
        <w:rPr>
          <w:rFonts w:ascii="Arial" w:eastAsia="Arial" w:hAnsi="Arial" w:cs="Arial"/>
          <w:sz w:val="22"/>
          <w:szCs w:val="22"/>
        </w:rPr>
        <w:t>pr</w:t>
      </w:r>
      <w:r w:rsidR="00245BB1">
        <w:rPr>
          <w:rFonts w:ascii="Arial" w:eastAsia="Arial" w:hAnsi="Arial" w:cs="Arial"/>
          <w:sz w:val="22"/>
          <w:szCs w:val="22"/>
        </w:rPr>
        <w:t xml:space="preserve">ovide care that is both </w:t>
      </w:r>
      <w:r w:rsidR="000A2BCC">
        <w:rPr>
          <w:rFonts w:ascii="Arial" w:eastAsia="Arial" w:hAnsi="Arial" w:cs="Arial"/>
          <w:sz w:val="22"/>
          <w:szCs w:val="22"/>
        </w:rPr>
        <w:t>timely and effective. As a result, organizations</w:t>
      </w:r>
      <w:r w:rsidR="00F017D9">
        <w:rPr>
          <w:rFonts w:ascii="Arial" w:eastAsia="Arial" w:hAnsi="Arial" w:cs="Arial"/>
          <w:sz w:val="22"/>
          <w:szCs w:val="22"/>
        </w:rPr>
        <w:t xml:space="preserve"> find themselves struggling with dec</w:t>
      </w:r>
      <w:r w:rsidR="00CD426E">
        <w:rPr>
          <w:rFonts w:ascii="Arial" w:eastAsia="Arial" w:hAnsi="Arial" w:cs="Arial"/>
          <w:sz w:val="22"/>
          <w:szCs w:val="22"/>
        </w:rPr>
        <w:t>lining performance, rising costs, and mount</w:t>
      </w:r>
      <w:r w:rsidR="00812BD0">
        <w:rPr>
          <w:rFonts w:ascii="Arial" w:eastAsia="Arial" w:hAnsi="Arial" w:cs="Arial"/>
          <w:sz w:val="22"/>
          <w:szCs w:val="22"/>
        </w:rPr>
        <w:t xml:space="preserve">ing pressure of meeting </w:t>
      </w:r>
      <w:r w:rsidR="009B43A5">
        <w:rPr>
          <w:rFonts w:ascii="Arial" w:eastAsia="Arial" w:hAnsi="Arial" w:cs="Arial"/>
          <w:sz w:val="22"/>
          <w:szCs w:val="22"/>
        </w:rPr>
        <w:t>and</w:t>
      </w:r>
      <w:r w:rsidR="00812BD0">
        <w:rPr>
          <w:rFonts w:ascii="Arial" w:eastAsia="Arial" w:hAnsi="Arial" w:cs="Arial"/>
          <w:sz w:val="22"/>
          <w:szCs w:val="22"/>
        </w:rPr>
        <w:t xml:space="preserve"> targets, all of which ultimately </w:t>
      </w:r>
      <w:r w:rsidR="00041D1D">
        <w:rPr>
          <w:rFonts w:ascii="Arial" w:eastAsia="Arial" w:hAnsi="Arial" w:cs="Arial"/>
          <w:sz w:val="22"/>
          <w:szCs w:val="22"/>
        </w:rPr>
        <w:t>take a toll on the overall quality of care.</w:t>
      </w:r>
    </w:p>
    <w:p w14:paraId="22E5943F" w14:textId="0EF3743A" w:rsidR="002B68C4" w:rsidRDefault="002B68C4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Health</w:t>
      </w:r>
      <w:r w:rsidR="007F2F74">
        <w:rPr>
          <w:rFonts w:ascii="Arial" w:eastAsia="Arial" w:hAnsi="Arial" w:cs="Arial"/>
          <w:sz w:val="22"/>
          <w:szCs w:val="22"/>
        </w:rPr>
        <w:t xml:space="preserve"> and Social Care</w:t>
      </w:r>
      <w:r w:rsidR="005665F4">
        <w:rPr>
          <w:rFonts w:ascii="Arial" w:eastAsia="Arial" w:hAnsi="Arial" w:cs="Arial"/>
          <w:sz w:val="22"/>
          <w:szCs w:val="22"/>
        </w:rPr>
        <w:t xml:space="preserve"> are equally affected in profound ways. The combination</w:t>
      </w:r>
      <w:r w:rsidR="00EA7598">
        <w:rPr>
          <w:rFonts w:ascii="Arial" w:eastAsia="Arial" w:hAnsi="Arial" w:cs="Arial"/>
          <w:sz w:val="22"/>
          <w:szCs w:val="22"/>
        </w:rPr>
        <w:t xml:space="preserve"> of high patient demand and insufficient resources </w:t>
      </w:r>
      <w:r w:rsidR="003A4C8B">
        <w:rPr>
          <w:rFonts w:ascii="Arial" w:eastAsia="Arial" w:hAnsi="Arial" w:cs="Arial"/>
          <w:sz w:val="22"/>
          <w:szCs w:val="22"/>
        </w:rPr>
        <w:t>frequently leads to overwhelming workloads</w:t>
      </w:r>
      <w:r w:rsidR="003B53B6">
        <w:rPr>
          <w:rFonts w:ascii="Arial" w:eastAsia="Arial" w:hAnsi="Arial" w:cs="Arial"/>
          <w:sz w:val="22"/>
          <w:szCs w:val="22"/>
        </w:rPr>
        <w:t>, heightened stress</w:t>
      </w:r>
      <w:r w:rsidR="00B244A7">
        <w:rPr>
          <w:rFonts w:ascii="Arial" w:eastAsia="Arial" w:hAnsi="Arial" w:cs="Arial"/>
          <w:sz w:val="22"/>
          <w:szCs w:val="22"/>
        </w:rPr>
        <w:t xml:space="preserve">, and emotional burnout among staff. Many </w:t>
      </w:r>
      <w:r w:rsidR="00FB7E12">
        <w:rPr>
          <w:rFonts w:ascii="Arial" w:eastAsia="Arial" w:hAnsi="Arial" w:cs="Arial"/>
          <w:sz w:val="22"/>
          <w:szCs w:val="22"/>
        </w:rPr>
        <w:t xml:space="preserve">healthcare workers find themselves in the difficult position </w:t>
      </w:r>
      <w:r w:rsidR="00627476">
        <w:rPr>
          <w:rFonts w:ascii="Arial" w:eastAsia="Arial" w:hAnsi="Arial" w:cs="Arial"/>
          <w:sz w:val="22"/>
          <w:szCs w:val="22"/>
        </w:rPr>
        <w:t xml:space="preserve">of being unable to deliver the standard of care </w:t>
      </w:r>
      <w:r w:rsidR="00261C00">
        <w:rPr>
          <w:rFonts w:ascii="Arial" w:eastAsia="Arial" w:hAnsi="Arial" w:cs="Arial"/>
          <w:sz w:val="22"/>
          <w:szCs w:val="22"/>
        </w:rPr>
        <w:t xml:space="preserve">that their patients truly deserve, </w:t>
      </w:r>
      <w:r w:rsidR="00B56780">
        <w:rPr>
          <w:rFonts w:ascii="Arial" w:eastAsia="Arial" w:hAnsi="Arial" w:cs="Arial"/>
          <w:sz w:val="22"/>
          <w:szCs w:val="22"/>
        </w:rPr>
        <w:t xml:space="preserve">which gradually erodes their sense </w:t>
      </w:r>
      <w:r w:rsidR="00CC4BCD">
        <w:rPr>
          <w:rFonts w:ascii="Arial" w:eastAsia="Arial" w:hAnsi="Arial" w:cs="Arial"/>
          <w:sz w:val="22"/>
          <w:szCs w:val="22"/>
        </w:rPr>
        <w:t xml:space="preserve">of job satisfaction and professional </w:t>
      </w:r>
      <w:r w:rsidR="00712B3F">
        <w:rPr>
          <w:rFonts w:ascii="Arial" w:eastAsia="Arial" w:hAnsi="Arial" w:cs="Arial"/>
          <w:sz w:val="22"/>
          <w:szCs w:val="22"/>
        </w:rPr>
        <w:t xml:space="preserve">morale. Overtime, these pressures </w:t>
      </w:r>
      <w:r w:rsidR="00CD3DE5">
        <w:rPr>
          <w:rFonts w:ascii="Arial" w:eastAsia="Arial" w:hAnsi="Arial" w:cs="Arial"/>
          <w:sz w:val="22"/>
          <w:szCs w:val="22"/>
        </w:rPr>
        <w:t>can drive experienced staff away from the profession</w:t>
      </w:r>
      <w:r w:rsidR="000F5EF0">
        <w:rPr>
          <w:rFonts w:ascii="Arial" w:eastAsia="Arial" w:hAnsi="Arial" w:cs="Arial"/>
          <w:sz w:val="22"/>
          <w:szCs w:val="22"/>
        </w:rPr>
        <w:t>,</w:t>
      </w:r>
      <w:r w:rsidR="00A63FCB">
        <w:rPr>
          <w:rFonts w:ascii="Arial" w:eastAsia="Arial" w:hAnsi="Arial" w:cs="Arial"/>
          <w:sz w:val="22"/>
          <w:szCs w:val="22"/>
        </w:rPr>
        <w:t xml:space="preserve"> contributing to growing workforce short</w:t>
      </w:r>
      <w:r w:rsidR="001F5F9C">
        <w:rPr>
          <w:rFonts w:ascii="Arial" w:eastAsia="Arial" w:hAnsi="Arial" w:cs="Arial"/>
          <w:sz w:val="22"/>
          <w:szCs w:val="22"/>
        </w:rPr>
        <w:t xml:space="preserve">ages that only serve to deepen </w:t>
      </w:r>
      <w:r w:rsidR="00A90B6B">
        <w:rPr>
          <w:rFonts w:ascii="Arial" w:eastAsia="Arial" w:hAnsi="Arial" w:cs="Arial"/>
          <w:sz w:val="22"/>
          <w:szCs w:val="22"/>
        </w:rPr>
        <w:t>the problem further, ultimately creating a self</w:t>
      </w:r>
      <w:r w:rsidR="001C2A81">
        <w:rPr>
          <w:rFonts w:ascii="Arial" w:eastAsia="Arial" w:hAnsi="Arial" w:cs="Arial"/>
          <w:sz w:val="22"/>
          <w:szCs w:val="22"/>
        </w:rPr>
        <w:t>-reinforcing cycle that becomes increasingly difficult</w:t>
      </w:r>
      <w:r w:rsidR="00730FCC">
        <w:rPr>
          <w:rFonts w:ascii="Arial" w:eastAsia="Arial" w:hAnsi="Arial" w:cs="Arial"/>
          <w:sz w:val="22"/>
          <w:szCs w:val="22"/>
        </w:rPr>
        <w:t xml:space="preserve"> to break.</w:t>
      </w:r>
    </w:p>
    <w:p w14:paraId="3D58FA0A" w14:textId="15C58127" w:rsidR="00197099" w:rsidRDefault="00197099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Among all of those affected</w:t>
      </w:r>
      <w:r w:rsidR="007B7B29">
        <w:rPr>
          <w:rFonts w:ascii="Arial" w:eastAsia="Arial" w:hAnsi="Arial" w:cs="Arial"/>
          <w:sz w:val="22"/>
          <w:szCs w:val="22"/>
        </w:rPr>
        <w:t>, however, it is the service users who bear the most</w:t>
      </w:r>
      <w:r w:rsidR="00D0595F">
        <w:rPr>
          <w:rFonts w:ascii="Arial" w:eastAsia="Arial" w:hAnsi="Arial" w:cs="Arial"/>
          <w:sz w:val="22"/>
          <w:szCs w:val="22"/>
        </w:rPr>
        <w:t xml:space="preserve"> direct and personal consequences. Delays in receiving treatment</w:t>
      </w:r>
      <w:r w:rsidR="00223E61">
        <w:rPr>
          <w:rFonts w:ascii="Arial" w:eastAsia="Arial" w:hAnsi="Arial" w:cs="Arial"/>
          <w:sz w:val="22"/>
          <w:szCs w:val="22"/>
        </w:rPr>
        <w:t xml:space="preserve"> can result in a gradual deterioration of physical</w:t>
      </w:r>
      <w:r w:rsidR="003C24FB">
        <w:rPr>
          <w:rFonts w:ascii="Arial" w:eastAsia="Arial" w:hAnsi="Arial" w:cs="Arial"/>
          <w:sz w:val="22"/>
          <w:szCs w:val="22"/>
        </w:rPr>
        <w:t xml:space="preserve"> health condition, sustained pain, and significantly </w:t>
      </w:r>
      <w:r w:rsidR="00FC4397">
        <w:rPr>
          <w:rFonts w:ascii="Arial" w:eastAsia="Arial" w:hAnsi="Arial" w:cs="Arial"/>
          <w:sz w:val="22"/>
          <w:szCs w:val="22"/>
        </w:rPr>
        <w:t>diminished quality of life. Beyond the physical toll</w:t>
      </w:r>
      <w:r w:rsidR="00E6065F">
        <w:rPr>
          <w:rFonts w:ascii="Arial" w:eastAsia="Arial" w:hAnsi="Arial" w:cs="Arial"/>
          <w:sz w:val="22"/>
          <w:szCs w:val="22"/>
        </w:rPr>
        <w:t xml:space="preserve">, prolonged waiting times </w:t>
      </w:r>
      <w:r w:rsidR="00DA4985">
        <w:rPr>
          <w:rFonts w:ascii="Arial" w:eastAsia="Arial" w:hAnsi="Arial" w:cs="Arial"/>
          <w:sz w:val="22"/>
          <w:szCs w:val="22"/>
        </w:rPr>
        <w:t>can also give rise to considerable anxiety</w:t>
      </w:r>
      <w:r w:rsidR="00E06386">
        <w:rPr>
          <w:rFonts w:ascii="Arial" w:eastAsia="Arial" w:hAnsi="Arial" w:cs="Arial"/>
          <w:sz w:val="22"/>
          <w:szCs w:val="22"/>
        </w:rPr>
        <w:t xml:space="preserve">, uncertainty, and emotional distress, particularly for patients who are left without </w:t>
      </w:r>
      <w:r w:rsidR="000E119D">
        <w:rPr>
          <w:rFonts w:ascii="Arial" w:eastAsia="Arial" w:hAnsi="Arial" w:cs="Arial"/>
          <w:sz w:val="22"/>
          <w:szCs w:val="22"/>
        </w:rPr>
        <w:t xml:space="preserve">a clear understanding of when they can expect to receive the care </w:t>
      </w:r>
      <w:r w:rsidR="0009453D">
        <w:rPr>
          <w:rFonts w:ascii="Arial" w:eastAsia="Arial" w:hAnsi="Arial" w:cs="Arial"/>
          <w:sz w:val="22"/>
          <w:szCs w:val="22"/>
        </w:rPr>
        <w:t xml:space="preserve">they need. Those belonging </w:t>
      </w:r>
      <w:r w:rsidR="005514F7">
        <w:rPr>
          <w:rFonts w:ascii="Arial" w:eastAsia="Arial" w:hAnsi="Arial" w:cs="Arial"/>
          <w:sz w:val="22"/>
          <w:szCs w:val="22"/>
        </w:rPr>
        <w:t xml:space="preserve">to vulnerable population groups may find </w:t>
      </w:r>
      <w:r w:rsidR="00552EDA">
        <w:rPr>
          <w:rFonts w:ascii="Arial" w:eastAsia="Arial" w:hAnsi="Arial" w:cs="Arial"/>
          <w:sz w:val="22"/>
          <w:szCs w:val="22"/>
        </w:rPr>
        <w:t>themselves disproportionately burdened by these challenges</w:t>
      </w:r>
      <w:r w:rsidR="00CD1C73">
        <w:rPr>
          <w:rFonts w:ascii="Arial" w:eastAsia="Arial" w:hAnsi="Arial" w:cs="Arial"/>
          <w:sz w:val="22"/>
          <w:szCs w:val="22"/>
        </w:rPr>
        <w:t xml:space="preserve">, raising serious and pressing concerns surrounding inequality </w:t>
      </w:r>
      <w:r w:rsidR="007C10B7">
        <w:rPr>
          <w:rFonts w:ascii="Arial" w:eastAsia="Arial" w:hAnsi="Arial" w:cs="Arial"/>
          <w:sz w:val="22"/>
          <w:szCs w:val="22"/>
        </w:rPr>
        <w:t>and equitable access to healthcare services.</w:t>
      </w:r>
    </w:p>
    <w:p w14:paraId="4F7A3712" w14:textId="0DDC11FA" w:rsidR="00D060C6" w:rsidRPr="00575E73" w:rsidRDefault="00EE5BCE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What makes this issue particularly compelling is the way </w:t>
      </w:r>
      <w:r w:rsidR="004F069E">
        <w:rPr>
          <w:rFonts w:ascii="Arial" w:eastAsia="Arial" w:hAnsi="Arial" w:cs="Arial"/>
          <w:sz w:val="22"/>
          <w:szCs w:val="22"/>
        </w:rPr>
        <w:t xml:space="preserve">in which it brings to light the deeply interconnected </w:t>
      </w:r>
      <w:r w:rsidR="00C9494D">
        <w:rPr>
          <w:rFonts w:ascii="Arial" w:eastAsia="Arial" w:hAnsi="Arial" w:cs="Arial"/>
          <w:sz w:val="22"/>
          <w:szCs w:val="22"/>
        </w:rPr>
        <w:t xml:space="preserve">nature of healthcare systems. A delay in just </w:t>
      </w:r>
      <w:r w:rsidR="00433231">
        <w:rPr>
          <w:rFonts w:ascii="Arial" w:eastAsia="Arial" w:hAnsi="Arial" w:cs="Arial"/>
          <w:sz w:val="22"/>
          <w:szCs w:val="22"/>
        </w:rPr>
        <w:t xml:space="preserve">one area has the potential to send ripple effects </w:t>
      </w:r>
      <w:r w:rsidR="00BC529D">
        <w:rPr>
          <w:rFonts w:ascii="Arial" w:eastAsia="Arial" w:hAnsi="Arial" w:cs="Arial"/>
          <w:sz w:val="22"/>
          <w:szCs w:val="22"/>
        </w:rPr>
        <w:t xml:space="preserve">across the entire system, with consequences </w:t>
      </w:r>
      <w:r w:rsidR="00582EAB">
        <w:rPr>
          <w:rFonts w:ascii="Arial" w:eastAsia="Arial" w:hAnsi="Arial" w:cs="Arial"/>
          <w:sz w:val="22"/>
          <w:szCs w:val="22"/>
        </w:rPr>
        <w:t>that extend far beyond patient outcomes alone</w:t>
      </w:r>
      <w:r w:rsidR="00635957">
        <w:rPr>
          <w:rFonts w:ascii="Arial" w:eastAsia="Arial" w:hAnsi="Arial" w:cs="Arial"/>
          <w:sz w:val="22"/>
          <w:szCs w:val="22"/>
        </w:rPr>
        <w:t xml:space="preserve">, touching upon the wellbeing of healthcare </w:t>
      </w:r>
      <w:r w:rsidR="00436CEE">
        <w:rPr>
          <w:rFonts w:ascii="Arial" w:eastAsia="Arial" w:hAnsi="Arial" w:cs="Arial"/>
          <w:sz w:val="22"/>
          <w:szCs w:val="22"/>
        </w:rPr>
        <w:t xml:space="preserve">staff and the operational </w:t>
      </w:r>
      <w:r w:rsidR="00423DDA">
        <w:rPr>
          <w:rFonts w:ascii="Arial" w:eastAsia="Arial" w:hAnsi="Arial" w:cs="Arial"/>
          <w:sz w:val="22"/>
          <w:szCs w:val="22"/>
        </w:rPr>
        <w:t xml:space="preserve">efficiency </w:t>
      </w:r>
      <w:r w:rsidR="00423DDA">
        <w:rPr>
          <w:rFonts w:ascii="Arial" w:eastAsia="Arial" w:hAnsi="Arial" w:cs="Arial"/>
          <w:sz w:val="22"/>
          <w:szCs w:val="22"/>
        </w:rPr>
        <w:lastRenderedPageBreak/>
        <w:t xml:space="preserve">of care organizations </w:t>
      </w:r>
      <w:r w:rsidR="006B19A6">
        <w:rPr>
          <w:rFonts w:ascii="Arial" w:eastAsia="Arial" w:hAnsi="Arial" w:cs="Arial"/>
          <w:sz w:val="22"/>
          <w:szCs w:val="22"/>
        </w:rPr>
        <w:t xml:space="preserve">alike. It also draws attention to the growing tension </w:t>
      </w:r>
      <w:r w:rsidR="004D31FB">
        <w:rPr>
          <w:rFonts w:ascii="Arial" w:eastAsia="Arial" w:hAnsi="Arial" w:cs="Arial"/>
          <w:sz w:val="22"/>
          <w:szCs w:val="22"/>
        </w:rPr>
        <w:t xml:space="preserve">between finite resources and </w:t>
      </w:r>
      <w:r w:rsidR="00C51D26">
        <w:rPr>
          <w:rFonts w:ascii="Arial" w:eastAsia="Arial" w:hAnsi="Arial" w:cs="Arial"/>
          <w:sz w:val="22"/>
          <w:szCs w:val="22"/>
        </w:rPr>
        <w:t>ever-increasing</w:t>
      </w:r>
      <w:r w:rsidR="004D31FB">
        <w:rPr>
          <w:rFonts w:ascii="Arial" w:eastAsia="Arial" w:hAnsi="Arial" w:cs="Arial"/>
          <w:sz w:val="22"/>
          <w:szCs w:val="22"/>
        </w:rPr>
        <w:t xml:space="preserve"> demand</w:t>
      </w:r>
      <w:r w:rsidR="00E95879">
        <w:rPr>
          <w:rFonts w:ascii="Arial" w:eastAsia="Arial" w:hAnsi="Arial" w:cs="Arial"/>
          <w:sz w:val="22"/>
          <w:szCs w:val="22"/>
        </w:rPr>
        <w:t xml:space="preserve">, prompting important and necessary questions </w:t>
      </w:r>
      <w:r w:rsidR="008560C9">
        <w:rPr>
          <w:rFonts w:ascii="Arial" w:eastAsia="Arial" w:hAnsi="Arial" w:cs="Arial"/>
          <w:sz w:val="22"/>
          <w:szCs w:val="22"/>
        </w:rPr>
        <w:t xml:space="preserve">about how healthcare system can continue </w:t>
      </w:r>
      <w:r w:rsidR="000E396C">
        <w:rPr>
          <w:rFonts w:ascii="Arial" w:eastAsia="Arial" w:hAnsi="Arial" w:cs="Arial"/>
          <w:sz w:val="22"/>
          <w:szCs w:val="22"/>
        </w:rPr>
        <w:t xml:space="preserve">to function in a manner that is </w:t>
      </w:r>
      <w:r w:rsidR="001F47E4">
        <w:rPr>
          <w:rFonts w:ascii="Arial" w:eastAsia="Arial" w:hAnsi="Arial" w:cs="Arial"/>
          <w:sz w:val="22"/>
          <w:szCs w:val="22"/>
        </w:rPr>
        <w:t xml:space="preserve">both equitable and sustainable over the long </w:t>
      </w:r>
      <w:r w:rsidR="00C51D26">
        <w:rPr>
          <w:rFonts w:ascii="Arial" w:eastAsia="Arial" w:hAnsi="Arial" w:cs="Arial"/>
          <w:sz w:val="22"/>
          <w:szCs w:val="22"/>
        </w:rPr>
        <w:t xml:space="preserve">term. This renders the </w:t>
      </w:r>
      <w:r w:rsidR="00F0181B">
        <w:rPr>
          <w:rFonts w:ascii="Arial" w:eastAsia="Arial" w:hAnsi="Arial" w:cs="Arial"/>
          <w:sz w:val="22"/>
          <w:szCs w:val="22"/>
        </w:rPr>
        <w:t>issue especially significant, as meanin</w:t>
      </w:r>
      <w:r w:rsidR="001243E8">
        <w:rPr>
          <w:rFonts w:ascii="Arial" w:eastAsia="Arial" w:hAnsi="Arial" w:cs="Arial"/>
          <w:sz w:val="22"/>
          <w:szCs w:val="22"/>
        </w:rPr>
        <w:t xml:space="preserve">gfully tackling waiting times is not only vital for enhancing </w:t>
      </w:r>
      <w:r w:rsidR="00C37380">
        <w:rPr>
          <w:rFonts w:ascii="Arial" w:eastAsia="Arial" w:hAnsi="Arial" w:cs="Arial"/>
          <w:sz w:val="22"/>
          <w:szCs w:val="22"/>
        </w:rPr>
        <w:t xml:space="preserve">the individual experiences of patients, but </w:t>
      </w:r>
      <w:r w:rsidR="00541746">
        <w:rPr>
          <w:rFonts w:ascii="Arial" w:eastAsia="Arial" w:hAnsi="Arial" w:cs="Arial"/>
          <w:sz w:val="22"/>
          <w:szCs w:val="22"/>
        </w:rPr>
        <w:t xml:space="preserve">also for strengthening the overall effectiveness and resilience </w:t>
      </w:r>
      <w:r w:rsidR="00275B8D">
        <w:rPr>
          <w:rFonts w:ascii="Arial" w:eastAsia="Arial" w:hAnsi="Arial" w:cs="Arial"/>
          <w:sz w:val="22"/>
          <w:szCs w:val="22"/>
        </w:rPr>
        <w:t>of healthcare delivery across the United Kingdom.</w:t>
      </w:r>
    </w:p>
    <w:p w14:paraId="36B150B3" w14:textId="77777777" w:rsidR="00575E73" w:rsidRDefault="00575E73" w:rsidP="00BD6CE6">
      <w:pPr>
        <w:pStyle w:val="Heading2"/>
        <w:jc w:val="both"/>
        <w:rPr>
          <w:rFonts w:eastAsia="Arial"/>
        </w:rPr>
      </w:pPr>
      <w:bookmarkStart w:id="3" w:name="_Toc225024738"/>
      <w:r w:rsidRPr="00575E73">
        <w:rPr>
          <w:rFonts w:eastAsia="Arial"/>
        </w:rPr>
        <w:t>1.2 Personal Reflection – Why I Chose This Topic</w:t>
      </w:r>
      <w:bookmarkEnd w:id="3"/>
    </w:p>
    <w:p w14:paraId="6DCE7478" w14:textId="77777777" w:rsidR="001D32B6" w:rsidRPr="001D32B6" w:rsidRDefault="001D32B6" w:rsidP="00BD6CE6">
      <w:pPr>
        <w:jc w:val="both"/>
      </w:pPr>
    </w:p>
    <w:p w14:paraId="4B71BE5D" w14:textId="3CADC3A5" w:rsidR="00575E73" w:rsidRPr="00575E73" w:rsidRDefault="00615CCE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Reflecting </w:t>
      </w:r>
      <w:r w:rsidR="0063362E">
        <w:rPr>
          <w:rFonts w:ascii="Arial" w:eastAsia="Arial" w:hAnsi="Arial" w:cs="Arial"/>
          <w:sz w:val="22"/>
          <w:szCs w:val="22"/>
        </w:rPr>
        <w:t xml:space="preserve">upon the issue of waiting times within the NHS has considerably </w:t>
      </w:r>
      <w:r w:rsidR="00957DE8">
        <w:rPr>
          <w:rFonts w:ascii="Arial" w:eastAsia="Arial" w:hAnsi="Arial" w:cs="Arial"/>
          <w:sz w:val="22"/>
          <w:szCs w:val="22"/>
        </w:rPr>
        <w:t xml:space="preserve">deepened my personal understanding of the </w:t>
      </w:r>
      <w:r w:rsidR="00F447FF">
        <w:rPr>
          <w:rFonts w:ascii="Arial" w:eastAsia="Arial" w:hAnsi="Arial" w:cs="Arial"/>
          <w:sz w:val="22"/>
          <w:szCs w:val="22"/>
        </w:rPr>
        <w:t>far-reaching</w:t>
      </w:r>
      <w:r w:rsidR="00A348AA">
        <w:rPr>
          <w:rFonts w:ascii="Arial" w:eastAsia="Arial" w:hAnsi="Arial" w:cs="Arial"/>
          <w:sz w:val="22"/>
          <w:szCs w:val="22"/>
        </w:rPr>
        <w:t xml:space="preserve"> ways </w:t>
      </w:r>
      <w:r w:rsidR="00007332">
        <w:rPr>
          <w:rFonts w:ascii="Arial" w:eastAsia="Arial" w:hAnsi="Arial" w:cs="Arial"/>
          <w:sz w:val="22"/>
          <w:szCs w:val="22"/>
        </w:rPr>
        <w:t xml:space="preserve">in which </w:t>
      </w:r>
      <w:r w:rsidR="00B864C7">
        <w:rPr>
          <w:rFonts w:ascii="Arial" w:eastAsia="Arial" w:hAnsi="Arial" w:cs="Arial"/>
          <w:sz w:val="22"/>
          <w:szCs w:val="22"/>
        </w:rPr>
        <w:t>delays affect care organizations, healthcare professionals</w:t>
      </w:r>
      <w:r w:rsidR="00A47D15">
        <w:rPr>
          <w:rFonts w:ascii="Arial" w:eastAsia="Arial" w:hAnsi="Arial" w:cs="Arial"/>
          <w:sz w:val="22"/>
          <w:szCs w:val="22"/>
        </w:rPr>
        <w:t xml:space="preserve">, and service </w:t>
      </w:r>
      <w:r w:rsidR="00F447FF">
        <w:rPr>
          <w:rFonts w:ascii="Arial" w:eastAsia="Arial" w:hAnsi="Arial" w:cs="Arial"/>
          <w:sz w:val="22"/>
          <w:szCs w:val="22"/>
        </w:rPr>
        <w:t>users alike. This</w:t>
      </w:r>
      <w:r w:rsidR="00CD02AC">
        <w:rPr>
          <w:rFonts w:ascii="Arial" w:eastAsia="Arial" w:hAnsi="Arial" w:cs="Arial"/>
          <w:sz w:val="22"/>
          <w:szCs w:val="22"/>
        </w:rPr>
        <w:t xml:space="preserve"> process of reflection has reinforced for me the fundamental </w:t>
      </w:r>
      <w:r w:rsidR="00A94497">
        <w:rPr>
          <w:rFonts w:ascii="Arial" w:eastAsia="Arial" w:hAnsi="Arial" w:cs="Arial"/>
          <w:sz w:val="22"/>
          <w:szCs w:val="22"/>
        </w:rPr>
        <w:t>importance of delivering timely</w:t>
      </w:r>
      <w:r w:rsidR="000907E1">
        <w:rPr>
          <w:rFonts w:ascii="Arial" w:eastAsia="Arial" w:hAnsi="Arial" w:cs="Arial"/>
          <w:sz w:val="22"/>
          <w:szCs w:val="22"/>
        </w:rPr>
        <w:t>, person-cantered care</w:t>
      </w:r>
      <w:r w:rsidR="0089399B">
        <w:rPr>
          <w:rFonts w:ascii="Arial" w:eastAsia="Arial" w:hAnsi="Arial" w:cs="Arial"/>
          <w:sz w:val="22"/>
          <w:szCs w:val="22"/>
        </w:rPr>
        <w:t>, a principle</w:t>
      </w:r>
      <w:r w:rsidR="00141DB2">
        <w:rPr>
          <w:rFonts w:ascii="Arial" w:eastAsia="Arial" w:hAnsi="Arial" w:cs="Arial"/>
          <w:sz w:val="22"/>
          <w:szCs w:val="22"/>
        </w:rPr>
        <w:t xml:space="preserve"> </w:t>
      </w:r>
      <w:r w:rsidR="000320DF">
        <w:rPr>
          <w:rFonts w:ascii="Arial" w:eastAsia="Arial" w:hAnsi="Arial" w:cs="Arial"/>
          <w:sz w:val="22"/>
          <w:szCs w:val="22"/>
        </w:rPr>
        <w:t>and social care</w:t>
      </w:r>
      <w:r w:rsidR="00A904AF">
        <w:rPr>
          <w:rFonts w:ascii="Arial" w:eastAsia="Arial" w:hAnsi="Arial" w:cs="Arial"/>
          <w:sz w:val="22"/>
          <w:szCs w:val="22"/>
        </w:rPr>
        <w:t>.</w:t>
      </w:r>
      <w:r w:rsidR="008819AC">
        <w:rPr>
          <w:rFonts w:ascii="Arial" w:eastAsia="Arial" w:hAnsi="Arial" w:cs="Arial"/>
          <w:sz w:val="22"/>
          <w:szCs w:val="22"/>
        </w:rPr>
        <w:t xml:space="preserve"> The insights gained through this </w:t>
      </w:r>
      <w:r w:rsidR="001D32B6">
        <w:rPr>
          <w:rFonts w:ascii="Arial" w:eastAsia="Arial" w:hAnsi="Arial" w:cs="Arial"/>
          <w:sz w:val="22"/>
          <w:szCs w:val="22"/>
        </w:rPr>
        <w:t xml:space="preserve">exploration </w:t>
      </w:r>
      <w:r w:rsidR="005A13F7">
        <w:rPr>
          <w:rFonts w:ascii="Arial" w:eastAsia="Arial" w:hAnsi="Arial" w:cs="Arial"/>
          <w:sz w:val="22"/>
          <w:szCs w:val="22"/>
        </w:rPr>
        <w:t xml:space="preserve">hold great value for my future professional </w:t>
      </w:r>
      <w:r w:rsidR="00BE4CEE">
        <w:rPr>
          <w:rFonts w:ascii="Arial" w:eastAsia="Arial" w:hAnsi="Arial" w:cs="Arial"/>
          <w:sz w:val="22"/>
          <w:szCs w:val="22"/>
        </w:rPr>
        <w:t xml:space="preserve">journey, as they have brought into sharper focus </w:t>
      </w:r>
      <w:r w:rsidR="00945C88">
        <w:rPr>
          <w:rFonts w:ascii="Arial" w:eastAsia="Arial" w:hAnsi="Arial" w:cs="Arial"/>
          <w:sz w:val="22"/>
          <w:szCs w:val="22"/>
        </w:rPr>
        <w:t xml:space="preserve">the necessity of actively supporting patient wellbeing, </w:t>
      </w:r>
      <w:r w:rsidR="00553EF3">
        <w:rPr>
          <w:rFonts w:ascii="Arial" w:eastAsia="Arial" w:hAnsi="Arial" w:cs="Arial"/>
          <w:sz w:val="22"/>
          <w:szCs w:val="22"/>
        </w:rPr>
        <w:t xml:space="preserve">maintaining composure and effectiveness when working </w:t>
      </w:r>
      <w:r w:rsidR="00394DBF">
        <w:rPr>
          <w:rFonts w:ascii="Arial" w:eastAsia="Arial" w:hAnsi="Arial" w:cs="Arial"/>
          <w:sz w:val="22"/>
          <w:szCs w:val="22"/>
        </w:rPr>
        <w:t>under significant pressure,</w:t>
      </w:r>
      <w:r w:rsidR="00BC560D">
        <w:rPr>
          <w:rFonts w:ascii="Arial" w:eastAsia="Arial" w:hAnsi="Arial" w:cs="Arial"/>
          <w:sz w:val="22"/>
          <w:szCs w:val="22"/>
        </w:rPr>
        <w:t xml:space="preserve"> and playing </w:t>
      </w:r>
      <w:r w:rsidR="00956E4B">
        <w:rPr>
          <w:rFonts w:ascii="Arial" w:eastAsia="Arial" w:hAnsi="Arial" w:cs="Arial"/>
          <w:sz w:val="22"/>
          <w:szCs w:val="22"/>
        </w:rPr>
        <w:t xml:space="preserve">a meaningful role in the ongoing </w:t>
      </w:r>
      <w:r w:rsidR="00CA343B">
        <w:rPr>
          <w:rFonts w:ascii="Arial" w:eastAsia="Arial" w:hAnsi="Arial" w:cs="Arial"/>
          <w:sz w:val="22"/>
          <w:szCs w:val="22"/>
        </w:rPr>
        <w:t xml:space="preserve">efforts to improve </w:t>
      </w:r>
      <w:r w:rsidR="003D0292">
        <w:rPr>
          <w:rFonts w:ascii="Arial" w:eastAsia="Arial" w:hAnsi="Arial" w:cs="Arial"/>
          <w:sz w:val="22"/>
          <w:szCs w:val="22"/>
        </w:rPr>
        <w:t>the quality and responsiveness of healthcare services.</w:t>
      </w:r>
    </w:p>
    <w:p w14:paraId="7FE39FFD" w14:textId="77777777" w:rsidR="00575E73" w:rsidRDefault="00575E73" w:rsidP="00BD6CE6">
      <w:pPr>
        <w:pStyle w:val="Heading1"/>
        <w:jc w:val="both"/>
        <w:rPr>
          <w:rFonts w:eastAsia="Arial"/>
        </w:rPr>
      </w:pPr>
      <w:bookmarkStart w:id="4" w:name="_Toc225024739"/>
      <w:r w:rsidRPr="00575E73">
        <w:rPr>
          <w:rFonts w:eastAsia="Arial"/>
        </w:rPr>
        <w:t>Task 2 – Evaluating Information Sources</w:t>
      </w:r>
      <w:bookmarkEnd w:id="4"/>
      <w:r w:rsidRPr="00575E73">
        <w:rPr>
          <w:rFonts w:eastAsia="Arial"/>
        </w:rPr>
        <w:t xml:space="preserve">  </w:t>
      </w:r>
    </w:p>
    <w:p w14:paraId="01F01180" w14:textId="75B19EE6" w:rsidR="00417AB1" w:rsidRDefault="00F1462F" w:rsidP="00BD6CE6">
      <w:pPr>
        <w:jc w:val="both"/>
      </w:pPr>
      <w:r>
        <w:t>When trying to understand</w:t>
      </w:r>
      <w:r w:rsidR="004E6C99">
        <w:t xml:space="preserve"> how NHS waiting times really affect people</w:t>
      </w:r>
      <w:r w:rsidR="009365BE">
        <w:t xml:space="preserve">, it’s important </w:t>
      </w:r>
      <w:r w:rsidR="004C3753">
        <w:t>to look at trustworthy research and evidence</w:t>
      </w:r>
      <w:r w:rsidR="00135E35">
        <w:t>.</w:t>
      </w:r>
      <w:r w:rsidR="008033A8">
        <w:t xml:space="preserve"> </w:t>
      </w:r>
      <w:r w:rsidR="00183D33">
        <w:t xml:space="preserve">The three sources below </w:t>
      </w:r>
      <w:r w:rsidR="00CD226D">
        <w:t xml:space="preserve">shed light on what </w:t>
      </w:r>
      <w:r w:rsidR="00417519">
        <w:t xml:space="preserve">delays </w:t>
      </w:r>
      <w:r w:rsidR="00576A8F">
        <w:t>mean</w:t>
      </w:r>
      <w:r w:rsidR="00CD226D">
        <w:t xml:space="preserve"> for patients</w:t>
      </w:r>
      <w:r w:rsidR="00785300">
        <w:t xml:space="preserve">’ health and for the healthcare system </w:t>
      </w:r>
      <w:r w:rsidR="00381C2D">
        <w:t>in</w:t>
      </w:r>
      <w:r w:rsidR="00DD35AF">
        <w:t xml:space="preserve"> the UK.</w:t>
      </w:r>
      <w:r w:rsidR="00F13FCC">
        <w:t xml:space="preserve"> </w:t>
      </w:r>
    </w:p>
    <w:p w14:paraId="213C10BC" w14:textId="7F60AA05" w:rsidR="00575E73" w:rsidRPr="00445979" w:rsidRDefault="00575E73" w:rsidP="00BD6CE6">
      <w:pPr>
        <w:pStyle w:val="Heading2"/>
        <w:jc w:val="both"/>
        <w:rPr>
          <w:rFonts w:eastAsia="Arial"/>
        </w:rPr>
      </w:pPr>
      <w:bookmarkStart w:id="5" w:name="_Toc225024740"/>
      <w:r w:rsidRPr="00575E73">
        <w:rPr>
          <w:rFonts w:eastAsia="Arial"/>
        </w:rPr>
        <w:t>2.1 Source 1</w:t>
      </w:r>
      <w:bookmarkEnd w:id="5"/>
    </w:p>
    <w:p w14:paraId="55C90A7B" w14:textId="3215C334" w:rsidR="00647708" w:rsidRDefault="00846EC4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first source, </w:t>
      </w:r>
      <w:r w:rsidR="00CC23D5">
        <w:rPr>
          <w:rFonts w:ascii="Arial" w:eastAsia="Arial" w:hAnsi="Arial" w:cs="Arial"/>
          <w:sz w:val="22"/>
          <w:szCs w:val="22"/>
        </w:rPr>
        <w:t xml:space="preserve">published by </w:t>
      </w:r>
      <w:r w:rsidR="00CC23D5" w:rsidRPr="00D63F25">
        <w:rPr>
          <w:rFonts w:ascii="Arial" w:eastAsia="Arial" w:hAnsi="Arial" w:cs="Arial"/>
          <w:sz w:val="22"/>
          <w:szCs w:val="22"/>
        </w:rPr>
        <w:t xml:space="preserve">Health </w:t>
      </w:r>
      <w:r w:rsidR="00BD74C3" w:rsidRPr="00D63F25">
        <w:rPr>
          <w:rFonts w:ascii="Arial" w:eastAsia="Arial" w:hAnsi="Arial" w:cs="Arial"/>
          <w:sz w:val="22"/>
          <w:szCs w:val="22"/>
        </w:rPr>
        <w:t>Research Authority</w:t>
      </w:r>
      <w:r w:rsidR="00BD74C3">
        <w:rPr>
          <w:rFonts w:ascii="Arial" w:eastAsia="Arial" w:hAnsi="Arial" w:cs="Arial"/>
          <w:sz w:val="22"/>
          <w:szCs w:val="22"/>
        </w:rPr>
        <w:t>, examines how waiting times affect patients</w:t>
      </w:r>
      <w:r w:rsidR="005A3C5A">
        <w:rPr>
          <w:rFonts w:ascii="Arial" w:eastAsia="Arial" w:hAnsi="Arial" w:cs="Arial"/>
          <w:sz w:val="22"/>
          <w:szCs w:val="22"/>
        </w:rPr>
        <w:t xml:space="preserve"> who are due to undergo elective surgery. The study found </w:t>
      </w:r>
      <w:r w:rsidR="00F81A55">
        <w:rPr>
          <w:rFonts w:ascii="Arial" w:eastAsia="Arial" w:hAnsi="Arial" w:cs="Arial"/>
          <w:sz w:val="22"/>
          <w:szCs w:val="22"/>
        </w:rPr>
        <w:t>that lengthy waiting periods tend to go han</w:t>
      </w:r>
      <w:r w:rsidR="009203F3">
        <w:rPr>
          <w:rFonts w:ascii="Arial" w:eastAsia="Arial" w:hAnsi="Arial" w:cs="Arial"/>
          <w:sz w:val="22"/>
          <w:szCs w:val="22"/>
        </w:rPr>
        <w:t>d in hand with a noticeable decline in patient</w:t>
      </w:r>
      <w:r w:rsidR="00BE4463">
        <w:rPr>
          <w:rFonts w:ascii="Arial" w:eastAsia="Arial" w:hAnsi="Arial" w:cs="Arial"/>
          <w:sz w:val="22"/>
          <w:szCs w:val="22"/>
        </w:rPr>
        <w:t>s’ quality of life, with many experiencing worsening</w:t>
      </w:r>
      <w:r w:rsidR="00A90612">
        <w:rPr>
          <w:rFonts w:ascii="Arial" w:eastAsia="Arial" w:hAnsi="Arial" w:cs="Arial"/>
          <w:sz w:val="22"/>
          <w:szCs w:val="22"/>
        </w:rPr>
        <w:t xml:space="preserve"> pain, reduced mobility, and growing difficulties in </w:t>
      </w:r>
      <w:r w:rsidR="007C4579">
        <w:rPr>
          <w:rFonts w:ascii="Arial" w:eastAsia="Arial" w:hAnsi="Arial" w:cs="Arial"/>
          <w:sz w:val="22"/>
          <w:szCs w:val="22"/>
        </w:rPr>
        <w:t>managing</w:t>
      </w:r>
      <w:r w:rsidR="00A90612">
        <w:rPr>
          <w:rFonts w:ascii="Arial" w:eastAsia="Arial" w:hAnsi="Arial" w:cs="Arial"/>
          <w:sz w:val="22"/>
          <w:szCs w:val="22"/>
        </w:rPr>
        <w:t xml:space="preserve"> </w:t>
      </w:r>
      <w:r w:rsidR="00D277AA">
        <w:rPr>
          <w:rFonts w:ascii="Arial" w:eastAsia="Arial" w:hAnsi="Arial" w:cs="Arial"/>
          <w:sz w:val="22"/>
          <w:szCs w:val="22"/>
        </w:rPr>
        <w:t>day-to-day tasks (Health</w:t>
      </w:r>
      <w:r w:rsidR="001E473E">
        <w:rPr>
          <w:rFonts w:ascii="Arial" w:eastAsia="Arial" w:hAnsi="Arial" w:cs="Arial"/>
          <w:sz w:val="22"/>
          <w:szCs w:val="22"/>
        </w:rPr>
        <w:t xml:space="preserve"> Research Authority,2023). It also </w:t>
      </w:r>
      <w:r w:rsidR="00664B60">
        <w:rPr>
          <w:rFonts w:ascii="Arial" w:eastAsia="Arial" w:hAnsi="Arial" w:cs="Arial"/>
          <w:sz w:val="22"/>
          <w:szCs w:val="22"/>
        </w:rPr>
        <w:t>highlig</w:t>
      </w:r>
      <w:r w:rsidR="004C249E">
        <w:rPr>
          <w:rFonts w:ascii="Arial" w:eastAsia="Arial" w:hAnsi="Arial" w:cs="Arial"/>
          <w:sz w:val="22"/>
          <w:szCs w:val="22"/>
        </w:rPr>
        <w:t>h</w:t>
      </w:r>
      <w:r w:rsidR="007C4579">
        <w:rPr>
          <w:rFonts w:ascii="Arial" w:eastAsia="Arial" w:hAnsi="Arial" w:cs="Arial"/>
          <w:sz w:val="22"/>
          <w:szCs w:val="22"/>
        </w:rPr>
        <w:t>t</w:t>
      </w:r>
      <w:r w:rsidR="004C249E">
        <w:rPr>
          <w:rFonts w:ascii="Arial" w:eastAsia="Arial" w:hAnsi="Arial" w:cs="Arial"/>
          <w:sz w:val="22"/>
          <w:szCs w:val="22"/>
        </w:rPr>
        <w:t>ed</w:t>
      </w:r>
      <w:r w:rsidR="007C4579">
        <w:rPr>
          <w:rFonts w:ascii="Arial" w:eastAsia="Arial" w:hAnsi="Arial" w:cs="Arial"/>
          <w:sz w:val="22"/>
          <w:szCs w:val="22"/>
        </w:rPr>
        <w:t xml:space="preserve"> on how prolonged </w:t>
      </w:r>
      <w:r w:rsidR="00BA7CA6">
        <w:rPr>
          <w:rFonts w:ascii="Arial" w:eastAsia="Arial" w:hAnsi="Arial" w:cs="Arial"/>
          <w:sz w:val="22"/>
          <w:szCs w:val="22"/>
        </w:rPr>
        <w:t xml:space="preserve">delays can push patients toward greater dependence on both </w:t>
      </w:r>
      <w:r w:rsidR="00F7231B">
        <w:rPr>
          <w:rFonts w:ascii="Arial" w:eastAsia="Arial" w:hAnsi="Arial" w:cs="Arial"/>
          <w:sz w:val="22"/>
          <w:szCs w:val="22"/>
        </w:rPr>
        <w:t>healthcare and social support services. What</w:t>
      </w:r>
      <w:r w:rsidR="00570DEB">
        <w:rPr>
          <w:rFonts w:ascii="Arial" w:eastAsia="Arial" w:hAnsi="Arial" w:cs="Arial"/>
          <w:sz w:val="22"/>
          <w:szCs w:val="22"/>
        </w:rPr>
        <w:t xml:space="preserve"> makes this source especially </w:t>
      </w:r>
      <w:r w:rsidR="00441A11">
        <w:rPr>
          <w:rFonts w:ascii="Arial" w:eastAsia="Arial" w:hAnsi="Arial" w:cs="Arial"/>
          <w:sz w:val="22"/>
          <w:szCs w:val="22"/>
        </w:rPr>
        <w:t>valuable is</w:t>
      </w:r>
      <w:r w:rsidR="00570DEB">
        <w:rPr>
          <w:rFonts w:ascii="Arial" w:eastAsia="Arial" w:hAnsi="Arial" w:cs="Arial"/>
          <w:sz w:val="22"/>
          <w:szCs w:val="22"/>
        </w:rPr>
        <w:t xml:space="preserve"> its focus </w:t>
      </w:r>
      <w:r w:rsidR="00D61A64">
        <w:rPr>
          <w:rFonts w:ascii="Arial" w:eastAsia="Arial" w:hAnsi="Arial" w:cs="Arial"/>
          <w:sz w:val="22"/>
          <w:szCs w:val="22"/>
        </w:rPr>
        <w:t xml:space="preserve">on the lived experience of patients, giving us </w:t>
      </w:r>
      <w:r w:rsidR="00D23C10">
        <w:rPr>
          <w:rFonts w:ascii="Arial" w:eastAsia="Arial" w:hAnsi="Arial" w:cs="Arial"/>
          <w:sz w:val="22"/>
          <w:szCs w:val="22"/>
        </w:rPr>
        <w:t xml:space="preserve">clearer picture of how waiting </w:t>
      </w:r>
      <w:r w:rsidR="00E01F56">
        <w:rPr>
          <w:rFonts w:ascii="Arial" w:eastAsia="Arial" w:hAnsi="Arial" w:cs="Arial"/>
          <w:sz w:val="22"/>
          <w:szCs w:val="22"/>
        </w:rPr>
        <w:t xml:space="preserve">times affect people both physically and socially. It strengthens </w:t>
      </w:r>
      <w:r w:rsidR="00441A11">
        <w:rPr>
          <w:rFonts w:ascii="Arial" w:eastAsia="Arial" w:hAnsi="Arial" w:cs="Arial"/>
          <w:sz w:val="22"/>
          <w:szCs w:val="22"/>
        </w:rPr>
        <w:t xml:space="preserve">the </w:t>
      </w:r>
      <w:r w:rsidR="00FE4F5C">
        <w:rPr>
          <w:rFonts w:ascii="Arial" w:eastAsia="Arial" w:hAnsi="Arial" w:cs="Arial"/>
          <w:sz w:val="22"/>
          <w:szCs w:val="22"/>
        </w:rPr>
        <w:t xml:space="preserve">central argument by showing that treatment delays can result </w:t>
      </w:r>
      <w:r w:rsidR="00263D46">
        <w:rPr>
          <w:rFonts w:ascii="Arial" w:eastAsia="Arial" w:hAnsi="Arial" w:cs="Arial"/>
          <w:sz w:val="22"/>
          <w:szCs w:val="22"/>
        </w:rPr>
        <w:t>in a tangible and measurable decline in patient health</w:t>
      </w:r>
      <w:r w:rsidR="007E7AE8">
        <w:rPr>
          <w:rFonts w:ascii="Arial" w:eastAsia="Arial" w:hAnsi="Arial" w:cs="Arial"/>
          <w:sz w:val="22"/>
          <w:szCs w:val="22"/>
        </w:rPr>
        <w:t xml:space="preserve"> and overall </w:t>
      </w:r>
      <w:r w:rsidR="00E2243D">
        <w:rPr>
          <w:rFonts w:ascii="Arial" w:eastAsia="Arial" w:hAnsi="Arial" w:cs="Arial"/>
          <w:sz w:val="22"/>
          <w:szCs w:val="22"/>
        </w:rPr>
        <w:t>wellbeing</w:t>
      </w:r>
      <w:r w:rsidR="007E7AE8">
        <w:rPr>
          <w:rFonts w:ascii="Arial" w:eastAsia="Arial" w:hAnsi="Arial" w:cs="Arial"/>
          <w:sz w:val="22"/>
          <w:szCs w:val="22"/>
        </w:rPr>
        <w:t>.</w:t>
      </w:r>
    </w:p>
    <w:p w14:paraId="341A98B4" w14:textId="77777777" w:rsidR="002B0219" w:rsidRDefault="002B0219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70934157" w14:textId="77777777" w:rsidR="00E2243D" w:rsidRDefault="00E2243D" w:rsidP="00BD6CE6">
      <w:pPr>
        <w:pStyle w:val="Heading2"/>
        <w:jc w:val="both"/>
        <w:rPr>
          <w:rFonts w:eastAsia="Arial"/>
        </w:rPr>
      </w:pPr>
      <w:bookmarkStart w:id="6" w:name="_Toc225024741"/>
    </w:p>
    <w:p w14:paraId="4DAA2033" w14:textId="3225D619" w:rsidR="00575E73" w:rsidRPr="00575E73" w:rsidRDefault="00575E73" w:rsidP="00BD6CE6">
      <w:pPr>
        <w:pStyle w:val="Heading2"/>
        <w:jc w:val="both"/>
        <w:rPr>
          <w:rFonts w:eastAsia="Arial"/>
        </w:rPr>
      </w:pPr>
      <w:r w:rsidRPr="00575E73">
        <w:rPr>
          <w:rFonts w:eastAsia="Arial"/>
        </w:rPr>
        <w:t>2.2 Source 2</w:t>
      </w:r>
      <w:bookmarkEnd w:id="6"/>
    </w:p>
    <w:p w14:paraId="3EE1D3F0" w14:textId="6FAB53BA" w:rsidR="00575E73" w:rsidRPr="00575E73" w:rsidRDefault="002016C2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second source, produced by </w:t>
      </w:r>
      <w:r w:rsidRPr="006B29AB">
        <w:rPr>
          <w:rFonts w:ascii="Arial" w:eastAsia="Arial" w:hAnsi="Arial" w:cs="Arial"/>
          <w:sz w:val="22"/>
          <w:szCs w:val="22"/>
        </w:rPr>
        <w:t>Nuffield Trust</w:t>
      </w:r>
      <w:r w:rsidR="004E38A8">
        <w:rPr>
          <w:rFonts w:ascii="Arial" w:eastAsia="Arial" w:hAnsi="Arial" w:cs="Arial"/>
          <w:b/>
          <w:bCs/>
          <w:sz w:val="22"/>
          <w:szCs w:val="22"/>
        </w:rPr>
        <w:t xml:space="preserve">, </w:t>
      </w:r>
      <w:r w:rsidR="004E38A8" w:rsidRPr="004E38A8">
        <w:rPr>
          <w:rFonts w:ascii="Arial" w:eastAsia="Arial" w:hAnsi="Arial" w:cs="Arial"/>
          <w:sz w:val="22"/>
          <w:szCs w:val="22"/>
        </w:rPr>
        <w:t>investigates</w:t>
      </w:r>
      <w:r w:rsidR="004E38A8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B87207" w:rsidRPr="00B87207">
        <w:rPr>
          <w:rFonts w:ascii="Arial" w:eastAsia="Arial" w:hAnsi="Arial" w:cs="Arial"/>
          <w:sz w:val="22"/>
          <w:szCs w:val="22"/>
        </w:rPr>
        <w:t xml:space="preserve">into how </w:t>
      </w:r>
      <w:r w:rsidR="00B87207">
        <w:rPr>
          <w:rFonts w:ascii="Arial" w:eastAsia="Arial" w:hAnsi="Arial" w:cs="Arial"/>
          <w:sz w:val="22"/>
          <w:szCs w:val="22"/>
        </w:rPr>
        <w:t xml:space="preserve">waiting times </w:t>
      </w:r>
      <w:r w:rsidR="005C589A">
        <w:rPr>
          <w:rFonts w:ascii="Arial" w:eastAsia="Arial" w:hAnsi="Arial" w:cs="Arial"/>
          <w:sz w:val="22"/>
          <w:szCs w:val="22"/>
        </w:rPr>
        <w:t>differ across various population</w:t>
      </w:r>
      <w:r w:rsidR="007021DF">
        <w:rPr>
          <w:rFonts w:ascii="Arial" w:eastAsia="Arial" w:hAnsi="Arial" w:cs="Arial"/>
          <w:sz w:val="22"/>
          <w:szCs w:val="22"/>
        </w:rPr>
        <w:t xml:space="preserve"> groups in England</w:t>
      </w:r>
      <w:r w:rsidR="000B5A6F">
        <w:rPr>
          <w:rFonts w:ascii="Arial" w:eastAsia="Arial" w:hAnsi="Arial" w:cs="Arial"/>
          <w:sz w:val="22"/>
          <w:szCs w:val="22"/>
        </w:rPr>
        <w:t xml:space="preserve">. The finding </w:t>
      </w:r>
      <w:r w:rsidR="003261FF">
        <w:rPr>
          <w:rFonts w:ascii="Arial" w:eastAsia="Arial" w:hAnsi="Arial" w:cs="Arial"/>
          <w:sz w:val="22"/>
          <w:szCs w:val="22"/>
        </w:rPr>
        <w:t>reveals</w:t>
      </w:r>
      <w:r w:rsidR="0044088F">
        <w:rPr>
          <w:rFonts w:ascii="Arial" w:eastAsia="Arial" w:hAnsi="Arial" w:cs="Arial"/>
          <w:sz w:val="22"/>
          <w:szCs w:val="22"/>
        </w:rPr>
        <w:t xml:space="preserve"> that people </w:t>
      </w:r>
      <w:r w:rsidR="0031344C">
        <w:rPr>
          <w:rFonts w:ascii="Arial" w:eastAsia="Arial" w:hAnsi="Arial" w:cs="Arial"/>
          <w:sz w:val="22"/>
          <w:szCs w:val="22"/>
        </w:rPr>
        <w:t xml:space="preserve">from more </w:t>
      </w:r>
      <w:r w:rsidR="0031344C">
        <w:rPr>
          <w:rFonts w:ascii="Arial" w:eastAsia="Arial" w:hAnsi="Arial" w:cs="Arial"/>
          <w:sz w:val="22"/>
          <w:szCs w:val="22"/>
        </w:rPr>
        <w:lastRenderedPageBreak/>
        <w:t>disadvantage socioeconomic backgrounds</w:t>
      </w:r>
      <w:r w:rsidR="00EE2ACB">
        <w:rPr>
          <w:rFonts w:ascii="Arial" w:eastAsia="Arial" w:hAnsi="Arial" w:cs="Arial"/>
          <w:sz w:val="22"/>
          <w:szCs w:val="22"/>
        </w:rPr>
        <w:t xml:space="preserve"> tend to face</w:t>
      </w:r>
      <w:r w:rsidR="00F54386">
        <w:rPr>
          <w:rFonts w:ascii="Arial" w:eastAsia="Arial" w:hAnsi="Arial" w:cs="Arial"/>
          <w:sz w:val="22"/>
          <w:szCs w:val="22"/>
        </w:rPr>
        <w:t xml:space="preserve"> considerably longer waits for treatment when compared </w:t>
      </w:r>
      <w:r w:rsidR="00476776">
        <w:rPr>
          <w:rFonts w:ascii="Arial" w:eastAsia="Arial" w:hAnsi="Arial" w:cs="Arial"/>
          <w:sz w:val="22"/>
          <w:szCs w:val="22"/>
        </w:rPr>
        <w:t xml:space="preserve">to those </w:t>
      </w:r>
      <w:r w:rsidR="00975B4D">
        <w:rPr>
          <w:rFonts w:ascii="Arial" w:eastAsia="Arial" w:hAnsi="Arial" w:cs="Arial"/>
          <w:sz w:val="22"/>
          <w:szCs w:val="22"/>
        </w:rPr>
        <w:t>from wea</w:t>
      </w:r>
      <w:r w:rsidR="00FF7F88">
        <w:rPr>
          <w:rFonts w:ascii="Arial" w:eastAsia="Arial" w:hAnsi="Arial" w:cs="Arial"/>
          <w:sz w:val="22"/>
          <w:szCs w:val="22"/>
        </w:rPr>
        <w:t>lthier communities</w:t>
      </w:r>
      <w:r w:rsidR="00A0612F">
        <w:rPr>
          <w:rFonts w:ascii="Arial" w:eastAsia="Arial" w:hAnsi="Arial" w:cs="Arial"/>
          <w:sz w:val="22"/>
          <w:szCs w:val="22"/>
        </w:rPr>
        <w:t xml:space="preserve"> (Nuffield T</w:t>
      </w:r>
      <w:r w:rsidR="004B4AD1">
        <w:rPr>
          <w:rFonts w:ascii="Arial" w:eastAsia="Arial" w:hAnsi="Arial" w:cs="Arial"/>
          <w:sz w:val="22"/>
          <w:szCs w:val="22"/>
        </w:rPr>
        <w:t xml:space="preserve">rust, 2022). The report also </w:t>
      </w:r>
      <w:r w:rsidR="0000652C">
        <w:rPr>
          <w:rFonts w:ascii="Arial" w:eastAsia="Arial" w:hAnsi="Arial" w:cs="Arial"/>
          <w:sz w:val="22"/>
          <w:szCs w:val="22"/>
        </w:rPr>
        <w:t xml:space="preserve">brings to light the inequalities </w:t>
      </w:r>
      <w:r w:rsidR="003261FF">
        <w:rPr>
          <w:rFonts w:ascii="Arial" w:eastAsia="Arial" w:hAnsi="Arial" w:cs="Arial"/>
          <w:sz w:val="22"/>
          <w:szCs w:val="22"/>
        </w:rPr>
        <w:t>experienced</w:t>
      </w:r>
      <w:r w:rsidR="00995CB1">
        <w:rPr>
          <w:rFonts w:ascii="Arial" w:eastAsia="Arial" w:hAnsi="Arial" w:cs="Arial"/>
          <w:sz w:val="22"/>
          <w:szCs w:val="22"/>
        </w:rPr>
        <w:t xml:space="preserve"> by certain ethnic minority</w:t>
      </w:r>
      <w:r w:rsidR="00A83B0F">
        <w:rPr>
          <w:rFonts w:ascii="Arial" w:eastAsia="Arial" w:hAnsi="Arial" w:cs="Arial"/>
          <w:sz w:val="22"/>
          <w:szCs w:val="22"/>
        </w:rPr>
        <w:t xml:space="preserve"> groups, especially when it comes to accessing </w:t>
      </w:r>
      <w:r w:rsidR="00683FC2">
        <w:rPr>
          <w:rFonts w:ascii="Arial" w:eastAsia="Arial" w:hAnsi="Arial" w:cs="Arial"/>
          <w:sz w:val="22"/>
          <w:szCs w:val="22"/>
        </w:rPr>
        <w:t>urgent and emergency care</w:t>
      </w:r>
      <w:r w:rsidR="004A646E">
        <w:rPr>
          <w:rFonts w:ascii="Arial" w:eastAsia="Arial" w:hAnsi="Arial" w:cs="Arial"/>
          <w:sz w:val="22"/>
          <w:szCs w:val="22"/>
        </w:rPr>
        <w:t xml:space="preserve">. </w:t>
      </w:r>
      <w:r w:rsidR="00EE34F7">
        <w:rPr>
          <w:rFonts w:ascii="Arial" w:eastAsia="Arial" w:hAnsi="Arial" w:cs="Arial"/>
          <w:sz w:val="22"/>
          <w:szCs w:val="22"/>
        </w:rPr>
        <w:t>What makes</w:t>
      </w:r>
      <w:r w:rsidR="004A646E">
        <w:rPr>
          <w:rFonts w:ascii="Arial" w:eastAsia="Arial" w:hAnsi="Arial" w:cs="Arial"/>
          <w:sz w:val="22"/>
          <w:szCs w:val="22"/>
        </w:rPr>
        <w:t xml:space="preserve"> this source particularly </w:t>
      </w:r>
      <w:r w:rsidR="007C21F5">
        <w:rPr>
          <w:rFonts w:ascii="Arial" w:eastAsia="Arial" w:hAnsi="Arial" w:cs="Arial"/>
          <w:sz w:val="22"/>
          <w:szCs w:val="22"/>
        </w:rPr>
        <w:t xml:space="preserve">compelling is the way it frames </w:t>
      </w:r>
      <w:r w:rsidR="00D30DCD">
        <w:rPr>
          <w:rFonts w:ascii="Arial" w:eastAsia="Arial" w:hAnsi="Arial" w:cs="Arial"/>
          <w:sz w:val="22"/>
          <w:szCs w:val="22"/>
        </w:rPr>
        <w:t>waiting times a</w:t>
      </w:r>
      <w:r w:rsidR="003B4C60">
        <w:rPr>
          <w:rFonts w:ascii="Arial" w:eastAsia="Arial" w:hAnsi="Arial" w:cs="Arial"/>
          <w:sz w:val="22"/>
          <w:szCs w:val="22"/>
        </w:rPr>
        <w:t>s</w:t>
      </w:r>
      <w:r w:rsidR="00D30DCD">
        <w:rPr>
          <w:rFonts w:ascii="Arial" w:eastAsia="Arial" w:hAnsi="Arial" w:cs="Arial"/>
          <w:sz w:val="22"/>
          <w:szCs w:val="22"/>
        </w:rPr>
        <w:t xml:space="preserve"> not </w:t>
      </w:r>
      <w:r w:rsidR="003B4C60">
        <w:rPr>
          <w:rFonts w:ascii="Arial" w:eastAsia="Arial" w:hAnsi="Arial" w:cs="Arial"/>
          <w:sz w:val="22"/>
          <w:szCs w:val="22"/>
        </w:rPr>
        <w:t>just logistical</w:t>
      </w:r>
      <w:r w:rsidR="000F3354">
        <w:rPr>
          <w:rFonts w:ascii="Arial" w:eastAsia="Arial" w:hAnsi="Arial" w:cs="Arial"/>
          <w:sz w:val="22"/>
          <w:szCs w:val="22"/>
        </w:rPr>
        <w:t xml:space="preserve"> issue, but a matter of health inequ</w:t>
      </w:r>
      <w:r w:rsidR="00802182">
        <w:rPr>
          <w:rFonts w:ascii="Arial" w:eastAsia="Arial" w:hAnsi="Arial" w:cs="Arial"/>
          <w:sz w:val="22"/>
          <w:szCs w:val="22"/>
        </w:rPr>
        <w:t xml:space="preserve">ality, </w:t>
      </w:r>
      <w:r w:rsidR="00CF377D">
        <w:rPr>
          <w:rFonts w:ascii="Arial" w:eastAsia="Arial" w:hAnsi="Arial" w:cs="Arial"/>
          <w:sz w:val="22"/>
          <w:szCs w:val="22"/>
        </w:rPr>
        <w:t>highlighting that the burde</w:t>
      </w:r>
      <w:r w:rsidR="000C253C">
        <w:rPr>
          <w:rFonts w:ascii="Arial" w:eastAsia="Arial" w:hAnsi="Arial" w:cs="Arial"/>
          <w:sz w:val="22"/>
          <w:szCs w:val="22"/>
        </w:rPr>
        <w:t xml:space="preserve">n of delays </w:t>
      </w:r>
      <w:r w:rsidR="000E1E95">
        <w:rPr>
          <w:rFonts w:ascii="Arial" w:eastAsia="Arial" w:hAnsi="Arial" w:cs="Arial"/>
          <w:sz w:val="22"/>
          <w:szCs w:val="22"/>
        </w:rPr>
        <w:t>is not felt equally across society</w:t>
      </w:r>
      <w:r w:rsidR="00487198">
        <w:rPr>
          <w:rFonts w:ascii="Arial" w:eastAsia="Arial" w:hAnsi="Arial" w:cs="Arial"/>
          <w:sz w:val="22"/>
          <w:szCs w:val="22"/>
        </w:rPr>
        <w:t xml:space="preserve">. It adds </w:t>
      </w:r>
      <w:r w:rsidR="007A6A14">
        <w:rPr>
          <w:rFonts w:ascii="Arial" w:eastAsia="Arial" w:hAnsi="Arial" w:cs="Arial"/>
          <w:sz w:val="22"/>
          <w:szCs w:val="22"/>
        </w:rPr>
        <w:t xml:space="preserve">real weight </w:t>
      </w:r>
      <w:r w:rsidR="00EE34F7">
        <w:rPr>
          <w:rFonts w:ascii="Arial" w:eastAsia="Arial" w:hAnsi="Arial" w:cs="Arial"/>
          <w:sz w:val="22"/>
          <w:szCs w:val="22"/>
        </w:rPr>
        <w:t xml:space="preserve">to the research argument </w:t>
      </w:r>
      <w:r w:rsidR="007E0498">
        <w:rPr>
          <w:rFonts w:ascii="Arial" w:eastAsia="Arial" w:hAnsi="Arial" w:cs="Arial"/>
          <w:sz w:val="22"/>
          <w:szCs w:val="22"/>
        </w:rPr>
        <w:t>by demonstrating that NHS</w:t>
      </w:r>
      <w:r w:rsidR="00EF5AB5">
        <w:rPr>
          <w:rFonts w:ascii="Arial" w:eastAsia="Arial" w:hAnsi="Arial" w:cs="Arial"/>
          <w:sz w:val="22"/>
          <w:szCs w:val="22"/>
        </w:rPr>
        <w:t xml:space="preserve"> waiting time contribute</w:t>
      </w:r>
      <w:r w:rsidR="009A50C2">
        <w:rPr>
          <w:rFonts w:ascii="Arial" w:eastAsia="Arial" w:hAnsi="Arial" w:cs="Arial"/>
          <w:sz w:val="22"/>
          <w:szCs w:val="22"/>
        </w:rPr>
        <w:t xml:space="preserve"> to unequal health outcomes, ultimate</w:t>
      </w:r>
      <w:r w:rsidR="000D1C50">
        <w:rPr>
          <w:rFonts w:ascii="Arial" w:eastAsia="Arial" w:hAnsi="Arial" w:cs="Arial"/>
          <w:sz w:val="22"/>
          <w:szCs w:val="22"/>
        </w:rPr>
        <w:t xml:space="preserve">ly raising important </w:t>
      </w:r>
      <w:r w:rsidR="003D14BC">
        <w:rPr>
          <w:rFonts w:ascii="Arial" w:eastAsia="Arial" w:hAnsi="Arial" w:cs="Arial"/>
          <w:sz w:val="22"/>
          <w:szCs w:val="22"/>
        </w:rPr>
        <w:t>ethical questions around fairness</w:t>
      </w:r>
      <w:r w:rsidR="007E2D45">
        <w:rPr>
          <w:rFonts w:ascii="Arial" w:eastAsia="Arial" w:hAnsi="Arial" w:cs="Arial"/>
          <w:sz w:val="22"/>
          <w:szCs w:val="22"/>
        </w:rPr>
        <w:t xml:space="preserve"> and equitable </w:t>
      </w:r>
      <w:r w:rsidR="00960839">
        <w:rPr>
          <w:rFonts w:ascii="Arial" w:eastAsia="Arial" w:hAnsi="Arial" w:cs="Arial"/>
          <w:sz w:val="22"/>
          <w:szCs w:val="22"/>
        </w:rPr>
        <w:t>access within the healthcare syst</w:t>
      </w:r>
      <w:r w:rsidR="0004298C">
        <w:rPr>
          <w:rFonts w:ascii="Arial" w:eastAsia="Arial" w:hAnsi="Arial" w:cs="Arial"/>
          <w:sz w:val="22"/>
          <w:szCs w:val="22"/>
        </w:rPr>
        <w:t>em.</w:t>
      </w:r>
    </w:p>
    <w:p w14:paraId="3E58C810" w14:textId="26DADFC4" w:rsidR="00575E73" w:rsidRPr="00322883" w:rsidRDefault="00432D05" w:rsidP="00BD6CE6">
      <w:pPr>
        <w:pStyle w:val="Heading2"/>
        <w:jc w:val="both"/>
        <w:rPr>
          <w:rFonts w:eastAsia="Arial"/>
        </w:rPr>
      </w:pPr>
      <w:bookmarkStart w:id="7" w:name="_Toc225024742"/>
      <w:r w:rsidRPr="00575E73">
        <w:rPr>
          <w:rFonts w:eastAsia="Arial"/>
        </w:rPr>
        <w:t>2.3 Source</w:t>
      </w:r>
      <w:r w:rsidR="00575E73" w:rsidRPr="00575E73">
        <w:rPr>
          <w:rFonts w:eastAsia="Arial"/>
        </w:rPr>
        <w:t xml:space="preserve"> 3</w:t>
      </w:r>
      <w:bookmarkEnd w:id="7"/>
    </w:p>
    <w:p w14:paraId="6EFFE075" w14:textId="7F84CD03" w:rsidR="00575E73" w:rsidRPr="00575E73" w:rsidRDefault="00432D05" w:rsidP="00BD6CE6">
      <w:pPr>
        <w:jc w:val="both"/>
        <w:rPr>
          <w:rFonts w:ascii="Arial" w:eastAsia="Arial" w:hAnsi="Arial" w:cs="Arial"/>
          <w:sz w:val="22"/>
          <w:szCs w:val="22"/>
        </w:rPr>
      </w:pPr>
      <w:r w:rsidRPr="00575E73">
        <w:rPr>
          <w:rFonts w:ascii="Arial" w:eastAsia="Arial" w:hAnsi="Arial" w:cs="Arial"/>
          <w:sz w:val="22"/>
          <w:szCs w:val="22"/>
        </w:rPr>
        <w:t xml:space="preserve"> </w:t>
      </w:r>
      <w:r w:rsidR="001C4450">
        <w:rPr>
          <w:rFonts w:ascii="Arial" w:eastAsia="Arial" w:hAnsi="Arial" w:cs="Arial"/>
          <w:sz w:val="22"/>
          <w:szCs w:val="22"/>
        </w:rPr>
        <w:t xml:space="preserve">The </w:t>
      </w:r>
      <w:r w:rsidR="00F55E52">
        <w:rPr>
          <w:rFonts w:ascii="Arial" w:eastAsia="Arial" w:hAnsi="Arial" w:cs="Arial"/>
          <w:sz w:val="22"/>
          <w:szCs w:val="22"/>
        </w:rPr>
        <w:t>third source</w:t>
      </w:r>
      <w:r w:rsidR="00A3625E">
        <w:rPr>
          <w:rFonts w:ascii="Arial" w:eastAsia="Arial" w:hAnsi="Arial" w:cs="Arial"/>
          <w:sz w:val="22"/>
          <w:szCs w:val="22"/>
        </w:rPr>
        <w:t xml:space="preserve">, </w:t>
      </w:r>
      <w:r w:rsidR="00841418" w:rsidRPr="006B29AB">
        <w:rPr>
          <w:rFonts w:ascii="Arial" w:eastAsia="Arial" w:hAnsi="Arial" w:cs="Arial"/>
          <w:sz w:val="22"/>
          <w:szCs w:val="22"/>
        </w:rPr>
        <w:t xml:space="preserve">The </w:t>
      </w:r>
      <w:r w:rsidR="004D382E" w:rsidRPr="006B29AB">
        <w:rPr>
          <w:rFonts w:ascii="Arial" w:eastAsia="Arial" w:hAnsi="Arial" w:cs="Arial"/>
          <w:sz w:val="22"/>
          <w:szCs w:val="22"/>
        </w:rPr>
        <w:t>Office for National Statistics</w:t>
      </w:r>
      <w:r w:rsidR="004D382E" w:rsidRPr="006F3CBC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70284D">
        <w:rPr>
          <w:rFonts w:ascii="Arial" w:eastAsia="Arial" w:hAnsi="Arial" w:cs="Arial"/>
          <w:sz w:val="22"/>
          <w:szCs w:val="22"/>
        </w:rPr>
        <w:t>stands out as particularly trustworthy and autho</w:t>
      </w:r>
      <w:r w:rsidR="00B44D0E">
        <w:rPr>
          <w:rFonts w:ascii="Arial" w:eastAsia="Arial" w:hAnsi="Arial" w:cs="Arial"/>
          <w:sz w:val="22"/>
          <w:szCs w:val="22"/>
        </w:rPr>
        <w:t xml:space="preserve">ritative source, given that it serves </w:t>
      </w:r>
      <w:r w:rsidR="00D43FB4">
        <w:rPr>
          <w:rFonts w:ascii="Arial" w:eastAsia="Arial" w:hAnsi="Arial" w:cs="Arial"/>
          <w:sz w:val="22"/>
          <w:szCs w:val="22"/>
        </w:rPr>
        <w:t xml:space="preserve">as the UK’s official national statistics body, ensuring </w:t>
      </w:r>
      <w:r w:rsidR="008E14EA">
        <w:rPr>
          <w:rFonts w:ascii="Arial" w:eastAsia="Arial" w:hAnsi="Arial" w:cs="Arial"/>
          <w:sz w:val="22"/>
          <w:szCs w:val="22"/>
        </w:rPr>
        <w:t xml:space="preserve">that all data is gathered in a systematic and impartial </w:t>
      </w:r>
      <w:r w:rsidR="004D601A">
        <w:rPr>
          <w:rFonts w:ascii="Arial" w:eastAsia="Arial" w:hAnsi="Arial" w:cs="Arial"/>
          <w:sz w:val="22"/>
          <w:szCs w:val="22"/>
        </w:rPr>
        <w:t xml:space="preserve">manner. Its reporting on NHS waiting times draws upon </w:t>
      </w:r>
      <w:r w:rsidR="00467FA0">
        <w:rPr>
          <w:rFonts w:ascii="Arial" w:eastAsia="Arial" w:hAnsi="Arial" w:cs="Arial"/>
          <w:sz w:val="22"/>
          <w:szCs w:val="22"/>
        </w:rPr>
        <w:t>large-scale, regularly updated datasets</w:t>
      </w:r>
      <w:r w:rsidR="00EE62ED">
        <w:rPr>
          <w:rFonts w:ascii="Arial" w:eastAsia="Arial" w:hAnsi="Arial" w:cs="Arial"/>
          <w:sz w:val="22"/>
          <w:szCs w:val="22"/>
        </w:rPr>
        <w:t xml:space="preserve">, which makes the evidence both reliable and broadly </w:t>
      </w:r>
      <w:r w:rsidR="00314756">
        <w:rPr>
          <w:rFonts w:ascii="Arial" w:eastAsia="Arial" w:hAnsi="Arial" w:cs="Arial"/>
          <w:sz w:val="22"/>
          <w:szCs w:val="22"/>
        </w:rPr>
        <w:t xml:space="preserve">representative of trends </w:t>
      </w:r>
      <w:r w:rsidR="00322883">
        <w:rPr>
          <w:rFonts w:ascii="Arial" w:eastAsia="Arial" w:hAnsi="Arial" w:cs="Arial"/>
          <w:sz w:val="22"/>
          <w:szCs w:val="22"/>
        </w:rPr>
        <w:t xml:space="preserve">occurring </w:t>
      </w:r>
      <w:r w:rsidR="00B77998">
        <w:rPr>
          <w:rFonts w:ascii="Arial" w:eastAsia="Arial" w:hAnsi="Arial" w:cs="Arial"/>
          <w:sz w:val="22"/>
          <w:szCs w:val="22"/>
        </w:rPr>
        <w:t>across the country</w:t>
      </w:r>
      <w:r w:rsidR="00352697">
        <w:rPr>
          <w:rFonts w:ascii="Arial" w:eastAsia="Arial" w:hAnsi="Arial" w:cs="Arial"/>
          <w:sz w:val="22"/>
          <w:szCs w:val="22"/>
        </w:rPr>
        <w:t>.</w:t>
      </w:r>
      <w:r w:rsidR="00555EA9">
        <w:rPr>
          <w:rFonts w:ascii="Arial" w:eastAsia="Arial" w:hAnsi="Arial" w:cs="Arial"/>
          <w:sz w:val="22"/>
          <w:szCs w:val="22"/>
        </w:rPr>
        <w:t xml:space="preserve"> </w:t>
      </w:r>
      <w:r w:rsidR="00352697">
        <w:rPr>
          <w:rFonts w:ascii="Arial" w:eastAsia="Arial" w:hAnsi="Arial" w:cs="Arial"/>
          <w:sz w:val="22"/>
          <w:szCs w:val="22"/>
        </w:rPr>
        <w:t>That said,</w:t>
      </w:r>
      <w:r w:rsidR="00555EA9">
        <w:rPr>
          <w:rFonts w:ascii="Arial" w:eastAsia="Arial" w:hAnsi="Arial" w:cs="Arial"/>
          <w:sz w:val="22"/>
          <w:szCs w:val="22"/>
        </w:rPr>
        <w:t xml:space="preserve"> while it is highly </w:t>
      </w:r>
      <w:r w:rsidR="00890D8A">
        <w:rPr>
          <w:rFonts w:ascii="Arial" w:eastAsia="Arial" w:hAnsi="Arial" w:cs="Arial"/>
          <w:sz w:val="22"/>
          <w:szCs w:val="22"/>
        </w:rPr>
        <w:t xml:space="preserve">effective at illustrating the sheer scale of backlogs </w:t>
      </w:r>
      <w:r w:rsidR="00AD481A">
        <w:rPr>
          <w:rFonts w:ascii="Arial" w:eastAsia="Arial" w:hAnsi="Arial" w:cs="Arial"/>
          <w:sz w:val="22"/>
          <w:szCs w:val="22"/>
        </w:rPr>
        <w:t>and the growing pressures facing the healthcare system,</w:t>
      </w:r>
      <w:r w:rsidR="009F0663">
        <w:rPr>
          <w:rFonts w:ascii="Arial" w:eastAsia="Arial" w:hAnsi="Arial" w:cs="Arial"/>
          <w:sz w:val="22"/>
          <w:szCs w:val="22"/>
        </w:rPr>
        <w:t xml:space="preserve"> it does fall somewhat short when it comes to explaining </w:t>
      </w:r>
      <w:r w:rsidR="0024532E">
        <w:rPr>
          <w:rFonts w:ascii="Arial" w:eastAsia="Arial" w:hAnsi="Arial" w:cs="Arial"/>
          <w:sz w:val="22"/>
          <w:szCs w:val="22"/>
        </w:rPr>
        <w:t xml:space="preserve">the direct clinical consequences experienced </w:t>
      </w:r>
      <w:r w:rsidR="00FF1A1C">
        <w:rPr>
          <w:rFonts w:ascii="Arial" w:eastAsia="Arial" w:hAnsi="Arial" w:cs="Arial"/>
          <w:sz w:val="22"/>
          <w:szCs w:val="22"/>
        </w:rPr>
        <w:t xml:space="preserve">by individual patients. Nevertheless, it remains </w:t>
      </w:r>
      <w:r w:rsidR="006C1B26">
        <w:rPr>
          <w:rFonts w:ascii="Arial" w:eastAsia="Arial" w:hAnsi="Arial" w:cs="Arial"/>
          <w:sz w:val="22"/>
          <w:szCs w:val="22"/>
        </w:rPr>
        <w:t xml:space="preserve">a valuable source for highlighting the extent of </w:t>
      </w:r>
      <w:r w:rsidR="006E7E98">
        <w:rPr>
          <w:rFonts w:ascii="Arial" w:eastAsia="Arial" w:hAnsi="Arial" w:cs="Arial"/>
          <w:sz w:val="22"/>
          <w:szCs w:val="22"/>
        </w:rPr>
        <w:t>delays and</w:t>
      </w:r>
      <w:r w:rsidR="00460197">
        <w:rPr>
          <w:rFonts w:ascii="Arial" w:eastAsia="Arial" w:hAnsi="Arial" w:cs="Arial"/>
          <w:sz w:val="22"/>
          <w:szCs w:val="22"/>
        </w:rPr>
        <w:t xml:space="preserve"> lends strong </w:t>
      </w:r>
      <w:r w:rsidR="00880354">
        <w:rPr>
          <w:rFonts w:ascii="Arial" w:eastAsia="Arial" w:hAnsi="Arial" w:cs="Arial"/>
          <w:sz w:val="22"/>
          <w:szCs w:val="22"/>
        </w:rPr>
        <w:t xml:space="preserve">support to arguments </w:t>
      </w:r>
      <w:r w:rsidR="004C2993">
        <w:rPr>
          <w:rFonts w:ascii="Arial" w:eastAsia="Arial" w:hAnsi="Arial" w:cs="Arial"/>
          <w:sz w:val="22"/>
          <w:szCs w:val="22"/>
        </w:rPr>
        <w:t xml:space="preserve">suggesting that rising </w:t>
      </w:r>
      <w:r w:rsidR="00020D93">
        <w:rPr>
          <w:rFonts w:ascii="Arial" w:eastAsia="Arial" w:hAnsi="Arial" w:cs="Arial"/>
          <w:sz w:val="22"/>
          <w:szCs w:val="22"/>
        </w:rPr>
        <w:t>waiting times are a clear reflection of the strain</w:t>
      </w:r>
      <w:r w:rsidR="001E02DC">
        <w:rPr>
          <w:rFonts w:ascii="Arial" w:eastAsia="Arial" w:hAnsi="Arial" w:cs="Arial"/>
          <w:sz w:val="22"/>
          <w:szCs w:val="22"/>
        </w:rPr>
        <w:t xml:space="preserve"> placed upon the NHS, and that they indirectly </w:t>
      </w:r>
      <w:r w:rsidR="00557311">
        <w:rPr>
          <w:rFonts w:ascii="Arial" w:eastAsia="Arial" w:hAnsi="Arial" w:cs="Arial"/>
          <w:sz w:val="22"/>
          <w:szCs w:val="22"/>
        </w:rPr>
        <w:t>contribute to worsening health outcomes for patients.</w:t>
      </w:r>
    </w:p>
    <w:p w14:paraId="6952CFC1" w14:textId="77777777" w:rsidR="00575E73" w:rsidRPr="00575E73" w:rsidRDefault="00575E73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7433E623" w14:textId="6DC17C27" w:rsidR="00575E73" w:rsidRPr="00207D7F" w:rsidRDefault="00432D05" w:rsidP="00BD6CE6">
      <w:pPr>
        <w:pStyle w:val="Heading2"/>
        <w:jc w:val="both"/>
        <w:rPr>
          <w:rFonts w:eastAsia="Arial"/>
        </w:rPr>
      </w:pPr>
      <w:bookmarkStart w:id="8" w:name="_Toc225024743"/>
      <w:r>
        <w:rPr>
          <w:rFonts w:eastAsia="Arial"/>
        </w:rPr>
        <w:t xml:space="preserve">2.4 </w:t>
      </w:r>
      <w:r w:rsidR="00575E73" w:rsidRPr="00575E73">
        <w:rPr>
          <w:rFonts w:eastAsia="Arial"/>
        </w:rPr>
        <w:t>Gaps in Current Research</w:t>
      </w:r>
      <w:bookmarkEnd w:id="8"/>
    </w:p>
    <w:p w14:paraId="0610AF66" w14:textId="4936FE7A" w:rsidR="00575E73" w:rsidRDefault="007A4C94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Despite </w:t>
      </w:r>
      <w:r w:rsidR="000565E5">
        <w:rPr>
          <w:rFonts w:ascii="Arial" w:eastAsia="Arial" w:hAnsi="Arial" w:cs="Arial"/>
          <w:sz w:val="22"/>
          <w:szCs w:val="22"/>
        </w:rPr>
        <w:t>th</w:t>
      </w:r>
      <w:r>
        <w:rPr>
          <w:rFonts w:ascii="Arial" w:eastAsia="Arial" w:hAnsi="Arial" w:cs="Arial"/>
          <w:sz w:val="22"/>
          <w:szCs w:val="22"/>
        </w:rPr>
        <w:t xml:space="preserve">e growing body of research </w:t>
      </w:r>
      <w:r w:rsidR="00807F4C">
        <w:rPr>
          <w:rFonts w:ascii="Arial" w:eastAsia="Arial" w:hAnsi="Arial" w:cs="Arial"/>
          <w:sz w:val="22"/>
          <w:szCs w:val="22"/>
        </w:rPr>
        <w:t xml:space="preserve">surrounding NHS waiting times, </w:t>
      </w:r>
      <w:r w:rsidR="007514A5">
        <w:rPr>
          <w:rFonts w:ascii="Arial" w:eastAsia="Arial" w:hAnsi="Arial" w:cs="Arial"/>
          <w:sz w:val="22"/>
          <w:szCs w:val="22"/>
        </w:rPr>
        <w:t>several</w:t>
      </w:r>
      <w:r w:rsidR="00C50C6F">
        <w:rPr>
          <w:rFonts w:ascii="Arial" w:eastAsia="Arial" w:hAnsi="Arial" w:cs="Arial"/>
          <w:sz w:val="22"/>
          <w:szCs w:val="22"/>
        </w:rPr>
        <w:t xml:space="preserve"> important gaps in our understanding </w:t>
      </w:r>
      <w:r w:rsidR="00C4363E">
        <w:rPr>
          <w:rFonts w:ascii="Arial" w:eastAsia="Arial" w:hAnsi="Arial" w:cs="Arial"/>
          <w:sz w:val="22"/>
          <w:szCs w:val="22"/>
        </w:rPr>
        <w:t>remain. For instance, there is surprising</w:t>
      </w:r>
      <w:r w:rsidR="007514A5">
        <w:rPr>
          <w:rFonts w:ascii="Arial" w:eastAsia="Arial" w:hAnsi="Arial" w:cs="Arial"/>
          <w:sz w:val="22"/>
          <w:szCs w:val="22"/>
        </w:rPr>
        <w:t xml:space="preserve">ly little evidence </w:t>
      </w:r>
      <w:r w:rsidR="00496C7A">
        <w:rPr>
          <w:rFonts w:ascii="Arial" w:eastAsia="Arial" w:hAnsi="Arial" w:cs="Arial"/>
          <w:sz w:val="22"/>
          <w:szCs w:val="22"/>
        </w:rPr>
        <w:t xml:space="preserve">exploring the long-term effects that </w:t>
      </w:r>
      <w:r w:rsidR="00F66112">
        <w:rPr>
          <w:rFonts w:ascii="Arial" w:eastAsia="Arial" w:hAnsi="Arial" w:cs="Arial"/>
          <w:sz w:val="22"/>
          <w:szCs w:val="22"/>
        </w:rPr>
        <w:t>treatment delays have on patient</w:t>
      </w:r>
      <w:r w:rsidR="0062388B">
        <w:rPr>
          <w:rFonts w:ascii="Arial" w:eastAsia="Arial" w:hAnsi="Arial" w:cs="Arial"/>
          <w:sz w:val="22"/>
          <w:szCs w:val="22"/>
        </w:rPr>
        <w:t xml:space="preserve"> outcomes once care has eventually been received</w:t>
      </w:r>
      <w:r w:rsidR="00B1612F">
        <w:rPr>
          <w:rFonts w:ascii="Arial" w:eastAsia="Arial" w:hAnsi="Arial" w:cs="Arial"/>
          <w:sz w:val="22"/>
          <w:szCs w:val="22"/>
        </w:rPr>
        <w:t xml:space="preserve"> (</w:t>
      </w:r>
      <w:proofErr w:type="spellStart"/>
      <w:r w:rsidR="00B1612F">
        <w:rPr>
          <w:rFonts w:ascii="Arial" w:eastAsia="Arial" w:hAnsi="Arial" w:cs="Arial"/>
          <w:sz w:val="22"/>
          <w:szCs w:val="22"/>
        </w:rPr>
        <w:t>Sciliani</w:t>
      </w:r>
      <w:proofErr w:type="spellEnd"/>
      <w:r w:rsidR="00B1612F">
        <w:rPr>
          <w:rFonts w:ascii="Arial" w:eastAsia="Arial" w:hAnsi="Arial" w:cs="Arial"/>
          <w:sz w:val="22"/>
          <w:szCs w:val="22"/>
        </w:rPr>
        <w:t xml:space="preserve"> et al.,2013).Much </w:t>
      </w:r>
      <w:r w:rsidR="00617F30">
        <w:rPr>
          <w:rFonts w:ascii="Arial" w:eastAsia="Arial" w:hAnsi="Arial" w:cs="Arial"/>
          <w:sz w:val="22"/>
          <w:szCs w:val="22"/>
        </w:rPr>
        <w:t>of the existing research also tends to concentrate</w:t>
      </w:r>
      <w:r w:rsidR="000E3496">
        <w:rPr>
          <w:rFonts w:ascii="Arial" w:eastAsia="Arial" w:hAnsi="Arial" w:cs="Arial"/>
          <w:sz w:val="22"/>
          <w:szCs w:val="22"/>
        </w:rPr>
        <w:t xml:space="preserve"> on single conditions, leaving </w:t>
      </w:r>
      <w:r w:rsidR="00FD20B6">
        <w:rPr>
          <w:rFonts w:ascii="Arial" w:eastAsia="Arial" w:hAnsi="Arial" w:cs="Arial"/>
          <w:sz w:val="22"/>
          <w:szCs w:val="22"/>
        </w:rPr>
        <w:t xml:space="preserve">patients with more complex or multiple health needs </w:t>
      </w:r>
      <w:r w:rsidR="00761C79">
        <w:rPr>
          <w:rFonts w:ascii="Arial" w:eastAsia="Arial" w:hAnsi="Arial" w:cs="Arial"/>
          <w:sz w:val="22"/>
          <w:szCs w:val="22"/>
        </w:rPr>
        <w:t>somewhat overlooked in the literature( Health</w:t>
      </w:r>
      <w:r w:rsidR="004F0C74">
        <w:rPr>
          <w:rFonts w:ascii="Arial" w:eastAsia="Arial" w:hAnsi="Arial" w:cs="Arial"/>
          <w:sz w:val="22"/>
          <w:szCs w:val="22"/>
        </w:rPr>
        <w:t xml:space="preserve"> Research Authority,2023). While the issue </w:t>
      </w:r>
      <w:r w:rsidR="0005153E">
        <w:rPr>
          <w:rFonts w:ascii="Arial" w:eastAsia="Arial" w:hAnsi="Arial" w:cs="Arial"/>
          <w:sz w:val="22"/>
          <w:szCs w:val="22"/>
        </w:rPr>
        <w:t>of staff burnout has received considerable attention</w:t>
      </w:r>
      <w:r w:rsidR="00A456EA">
        <w:rPr>
          <w:rFonts w:ascii="Arial" w:eastAsia="Arial" w:hAnsi="Arial" w:cs="Arial"/>
          <w:sz w:val="22"/>
          <w:szCs w:val="22"/>
        </w:rPr>
        <w:t>, comparatively little is known about the ways in which prolonged wai</w:t>
      </w:r>
      <w:r w:rsidR="009F6098">
        <w:rPr>
          <w:rFonts w:ascii="Arial" w:eastAsia="Arial" w:hAnsi="Arial" w:cs="Arial"/>
          <w:sz w:val="22"/>
          <w:szCs w:val="22"/>
        </w:rPr>
        <w:t>ting times might influence clinical decision-making</w:t>
      </w:r>
      <w:r w:rsidR="001540CE">
        <w:rPr>
          <w:rFonts w:ascii="Arial" w:eastAsia="Arial" w:hAnsi="Arial" w:cs="Arial"/>
          <w:sz w:val="22"/>
          <w:szCs w:val="22"/>
        </w:rPr>
        <w:t xml:space="preserve"> and the overall quality of care delivered (Nuffield</w:t>
      </w:r>
      <w:r w:rsidR="003D78B8">
        <w:rPr>
          <w:rFonts w:ascii="Arial" w:eastAsia="Arial" w:hAnsi="Arial" w:cs="Arial"/>
          <w:sz w:val="22"/>
          <w:szCs w:val="22"/>
        </w:rPr>
        <w:t xml:space="preserve"> Trust, 2022). Similarly, althou</w:t>
      </w:r>
      <w:r w:rsidR="004403DE">
        <w:rPr>
          <w:rFonts w:ascii="Arial" w:eastAsia="Arial" w:hAnsi="Arial" w:cs="Arial"/>
          <w:sz w:val="22"/>
          <w:szCs w:val="22"/>
        </w:rPr>
        <w:t xml:space="preserve">gh health inequalities liked to waiting times are broadly </w:t>
      </w:r>
      <w:r w:rsidR="00717AAC">
        <w:rPr>
          <w:rFonts w:ascii="Arial" w:eastAsia="Arial" w:hAnsi="Arial" w:cs="Arial"/>
          <w:sz w:val="22"/>
          <w:szCs w:val="22"/>
        </w:rPr>
        <w:t xml:space="preserve">acknowledged, the deeper root causes driving these </w:t>
      </w:r>
      <w:r w:rsidR="008A31FD">
        <w:rPr>
          <w:rFonts w:ascii="Arial" w:eastAsia="Arial" w:hAnsi="Arial" w:cs="Arial"/>
          <w:sz w:val="22"/>
          <w:szCs w:val="22"/>
        </w:rPr>
        <w:t>disparities remain insufficiently explored.</w:t>
      </w:r>
      <w:r w:rsidR="00A957C0">
        <w:rPr>
          <w:rFonts w:ascii="Arial" w:eastAsia="Arial" w:hAnsi="Arial" w:cs="Arial"/>
          <w:sz w:val="22"/>
          <w:szCs w:val="22"/>
        </w:rPr>
        <w:t xml:space="preserve"> Finally, </w:t>
      </w:r>
      <w:r w:rsidR="00CD2A5A">
        <w:rPr>
          <w:rFonts w:ascii="Arial" w:eastAsia="Arial" w:hAnsi="Arial" w:cs="Arial"/>
          <w:sz w:val="22"/>
          <w:szCs w:val="22"/>
        </w:rPr>
        <w:t>whilst</w:t>
      </w:r>
      <w:r w:rsidR="00C52F5D">
        <w:rPr>
          <w:rFonts w:ascii="Arial" w:eastAsia="Arial" w:hAnsi="Arial" w:cs="Arial"/>
          <w:sz w:val="22"/>
          <w:szCs w:val="22"/>
        </w:rPr>
        <w:t xml:space="preserve"> digital solutions are increasingly being proposed as means of </w:t>
      </w:r>
      <w:r w:rsidR="00EB3CF4">
        <w:rPr>
          <w:rFonts w:ascii="Arial" w:eastAsia="Arial" w:hAnsi="Arial" w:cs="Arial"/>
          <w:sz w:val="22"/>
          <w:szCs w:val="22"/>
        </w:rPr>
        <w:t>reducing waiting</w:t>
      </w:r>
      <w:r w:rsidR="006117C3">
        <w:rPr>
          <w:rFonts w:ascii="Arial" w:eastAsia="Arial" w:hAnsi="Arial" w:cs="Arial"/>
          <w:sz w:val="22"/>
          <w:szCs w:val="22"/>
        </w:rPr>
        <w:t xml:space="preserve"> times</w:t>
      </w:r>
      <w:r w:rsidR="00CD0DB6">
        <w:rPr>
          <w:rFonts w:ascii="Arial" w:eastAsia="Arial" w:hAnsi="Arial" w:cs="Arial"/>
          <w:sz w:val="22"/>
          <w:szCs w:val="22"/>
        </w:rPr>
        <w:t>, there is still a notable lack of thorough long</w:t>
      </w:r>
      <w:r w:rsidR="00C626B8">
        <w:rPr>
          <w:rFonts w:ascii="Arial" w:eastAsia="Arial" w:hAnsi="Arial" w:cs="Arial"/>
          <w:sz w:val="22"/>
          <w:szCs w:val="22"/>
        </w:rPr>
        <w:t>-term evaluation into how effective these interventions truly are in practice</w:t>
      </w:r>
      <w:r w:rsidR="00207D7F">
        <w:rPr>
          <w:rFonts w:ascii="Arial" w:eastAsia="Arial" w:hAnsi="Arial" w:cs="Arial"/>
          <w:sz w:val="22"/>
          <w:szCs w:val="22"/>
        </w:rPr>
        <w:t>.</w:t>
      </w:r>
    </w:p>
    <w:p w14:paraId="4247D756" w14:textId="7BAB373D" w:rsidR="00575E73" w:rsidRPr="00575E73" w:rsidRDefault="00575E73" w:rsidP="00BD6CE6">
      <w:pPr>
        <w:pStyle w:val="Heading1"/>
        <w:jc w:val="both"/>
        <w:rPr>
          <w:rFonts w:eastAsia="Arial"/>
        </w:rPr>
      </w:pPr>
      <w:bookmarkStart w:id="9" w:name="_Toc225024744"/>
      <w:r w:rsidRPr="00575E73">
        <w:rPr>
          <w:rFonts w:eastAsia="Arial"/>
        </w:rPr>
        <w:t>Task 3 – Research Methodologies</w:t>
      </w:r>
      <w:bookmarkEnd w:id="9"/>
      <w:r w:rsidRPr="00575E73">
        <w:rPr>
          <w:rFonts w:eastAsia="Arial"/>
        </w:rPr>
        <w:t xml:space="preserve">  </w:t>
      </w:r>
    </w:p>
    <w:p w14:paraId="411F005F" w14:textId="2537CF56" w:rsidR="00575E73" w:rsidRPr="005C3DBE" w:rsidRDefault="00432D05" w:rsidP="00BD6CE6">
      <w:pPr>
        <w:pStyle w:val="Heading2"/>
        <w:jc w:val="both"/>
        <w:rPr>
          <w:rFonts w:eastAsia="Arial"/>
        </w:rPr>
      </w:pPr>
      <w:bookmarkStart w:id="10" w:name="_Toc225024745"/>
      <w:r>
        <w:rPr>
          <w:rFonts w:eastAsia="Arial"/>
        </w:rPr>
        <w:t xml:space="preserve">3.1 </w:t>
      </w:r>
      <w:r w:rsidR="00575E73" w:rsidRPr="00575E73">
        <w:rPr>
          <w:rFonts w:eastAsia="Arial"/>
        </w:rPr>
        <w:t>Definitions and Examples</w:t>
      </w:r>
      <w:bookmarkEnd w:id="10"/>
    </w:p>
    <w:p w14:paraId="5D5E1CCB" w14:textId="450DDB5C" w:rsidR="00575E73" w:rsidRDefault="00A04581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Qua</w:t>
      </w:r>
      <w:r w:rsidR="00FF2F56">
        <w:rPr>
          <w:rFonts w:ascii="Arial" w:eastAsia="Arial" w:hAnsi="Arial" w:cs="Arial"/>
          <w:sz w:val="22"/>
          <w:szCs w:val="22"/>
        </w:rPr>
        <w:t xml:space="preserve">litative inquiry seeks to illuminate </w:t>
      </w:r>
      <w:r w:rsidR="00E946E7">
        <w:rPr>
          <w:rFonts w:ascii="Arial" w:eastAsia="Arial" w:hAnsi="Arial" w:cs="Arial"/>
          <w:sz w:val="22"/>
          <w:szCs w:val="22"/>
        </w:rPr>
        <w:t>the lived experience</w:t>
      </w:r>
      <w:r w:rsidR="00AC6FF5">
        <w:rPr>
          <w:rFonts w:ascii="Arial" w:eastAsia="Arial" w:hAnsi="Arial" w:cs="Arial"/>
          <w:sz w:val="22"/>
          <w:szCs w:val="22"/>
        </w:rPr>
        <w:t>s and subjective meanings</w:t>
      </w:r>
      <w:r w:rsidR="0039682E">
        <w:rPr>
          <w:rFonts w:ascii="Arial" w:eastAsia="Arial" w:hAnsi="Arial" w:cs="Arial"/>
          <w:sz w:val="22"/>
          <w:szCs w:val="22"/>
        </w:rPr>
        <w:t xml:space="preserve"> individuals attribute to phenomena, drawing </w:t>
      </w:r>
      <w:r w:rsidR="00B626E7">
        <w:rPr>
          <w:rFonts w:ascii="Arial" w:eastAsia="Arial" w:hAnsi="Arial" w:cs="Arial"/>
          <w:sz w:val="22"/>
          <w:szCs w:val="22"/>
        </w:rPr>
        <w:t xml:space="preserve">on non-numerical </w:t>
      </w:r>
      <w:r w:rsidR="00F87502">
        <w:rPr>
          <w:rFonts w:ascii="Arial" w:eastAsia="Arial" w:hAnsi="Arial" w:cs="Arial"/>
          <w:sz w:val="22"/>
          <w:szCs w:val="22"/>
        </w:rPr>
        <w:t xml:space="preserve">sources of evidence such as </w:t>
      </w:r>
      <w:r w:rsidR="00F87502">
        <w:rPr>
          <w:rFonts w:ascii="Arial" w:eastAsia="Arial" w:hAnsi="Arial" w:cs="Arial"/>
          <w:sz w:val="22"/>
          <w:szCs w:val="22"/>
        </w:rPr>
        <w:lastRenderedPageBreak/>
        <w:t>in-dep</w:t>
      </w:r>
      <w:r w:rsidR="00101D88">
        <w:rPr>
          <w:rFonts w:ascii="Arial" w:eastAsia="Arial" w:hAnsi="Arial" w:cs="Arial"/>
          <w:sz w:val="22"/>
          <w:szCs w:val="22"/>
        </w:rPr>
        <w:t>th interviews. Within a healthcare context</w:t>
      </w:r>
      <w:r w:rsidR="006D4F2C">
        <w:rPr>
          <w:rFonts w:ascii="Arial" w:eastAsia="Arial" w:hAnsi="Arial" w:cs="Arial"/>
          <w:sz w:val="22"/>
          <w:szCs w:val="22"/>
        </w:rPr>
        <w:t xml:space="preserve">, this might involve engaging patients </w:t>
      </w:r>
      <w:r w:rsidR="00CD1492">
        <w:rPr>
          <w:rFonts w:ascii="Arial" w:eastAsia="Arial" w:hAnsi="Arial" w:cs="Arial"/>
          <w:sz w:val="22"/>
          <w:szCs w:val="22"/>
        </w:rPr>
        <w:t>in reflective dialogue</w:t>
      </w:r>
      <w:r w:rsidR="006977E0">
        <w:rPr>
          <w:rFonts w:ascii="Arial" w:eastAsia="Arial" w:hAnsi="Arial" w:cs="Arial"/>
          <w:sz w:val="22"/>
          <w:szCs w:val="22"/>
        </w:rPr>
        <w:t xml:space="preserve"> regarding their psychological experience </w:t>
      </w:r>
      <w:r w:rsidR="00217019">
        <w:rPr>
          <w:rFonts w:ascii="Arial" w:eastAsia="Arial" w:hAnsi="Arial" w:cs="Arial"/>
          <w:sz w:val="22"/>
          <w:szCs w:val="22"/>
        </w:rPr>
        <w:t>of prolonged NHS waiting periods.</w:t>
      </w:r>
    </w:p>
    <w:p w14:paraId="41FB89B1" w14:textId="71FCD83F" w:rsidR="00217019" w:rsidRDefault="00217019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Quantitative research, by contrast</w:t>
      </w:r>
      <w:r w:rsidR="001C523C">
        <w:rPr>
          <w:rFonts w:ascii="Arial" w:eastAsia="Arial" w:hAnsi="Arial" w:cs="Arial"/>
          <w:sz w:val="22"/>
          <w:szCs w:val="22"/>
        </w:rPr>
        <w:t xml:space="preserve">, adopts a more </w:t>
      </w:r>
      <w:r w:rsidR="00F03204">
        <w:rPr>
          <w:rFonts w:ascii="Arial" w:eastAsia="Arial" w:hAnsi="Arial" w:cs="Arial"/>
          <w:sz w:val="22"/>
          <w:szCs w:val="22"/>
        </w:rPr>
        <w:t xml:space="preserve">empirical orientation, employing numerical data to examine </w:t>
      </w:r>
      <w:r w:rsidR="00E54ECD">
        <w:rPr>
          <w:rFonts w:ascii="Arial" w:eastAsia="Arial" w:hAnsi="Arial" w:cs="Arial"/>
          <w:sz w:val="22"/>
          <w:szCs w:val="22"/>
        </w:rPr>
        <w:t>patterns and associations for instance,</w:t>
      </w:r>
      <w:r w:rsidR="009D167A">
        <w:rPr>
          <w:rFonts w:ascii="Arial" w:eastAsia="Arial" w:hAnsi="Arial" w:cs="Arial"/>
          <w:sz w:val="22"/>
          <w:szCs w:val="22"/>
        </w:rPr>
        <w:t xml:space="preserve"> interrogating statistical relationships</w:t>
      </w:r>
      <w:r w:rsidR="00F1110A">
        <w:rPr>
          <w:rFonts w:ascii="Arial" w:eastAsia="Arial" w:hAnsi="Arial" w:cs="Arial"/>
          <w:sz w:val="22"/>
          <w:szCs w:val="22"/>
        </w:rPr>
        <w:t xml:space="preserve"> between </w:t>
      </w:r>
      <w:r w:rsidR="006223A8">
        <w:rPr>
          <w:rFonts w:ascii="Arial" w:eastAsia="Arial" w:hAnsi="Arial" w:cs="Arial"/>
          <w:sz w:val="22"/>
          <w:szCs w:val="22"/>
        </w:rPr>
        <w:t>waiting durations and measurable patient outcomes.</w:t>
      </w:r>
    </w:p>
    <w:p w14:paraId="18A4D86B" w14:textId="6F2EB9F6" w:rsidR="006223A8" w:rsidRPr="00575E73" w:rsidRDefault="006223A8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Mixed</w:t>
      </w:r>
      <w:r w:rsidR="009675F2">
        <w:rPr>
          <w:rFonts w:ascii="Arial" w:eastAsia="Arial" w:hAnsi="Arial" w:cs="Arial"/>
          <w:sz w:val="22"/>
          <w:szCs w:val="22"/>
        </w:rPr>
        <w:t>- Methods research represents</w:t>
      </w:r>
      <w:r w:rsidR="00286D7D">
        <w:rPr>
          <w:rFonts w:ascii="Arial" w:eastAsia="Arial" w:hAnsi="Arial" w:cs="Arial"/>
          <w:sz w:val="22"/>
          <w:szCs w:val="22"/>
        </w:rPr>
        <w:t xml:space="preserve"> an integrative paradigm that </w:t>
      </w:r>
      <w:r w:rsidR="00157566">
        <w:rPr>
          <w:rFonts w:ascii="Arial" w:eastAsia="Arial" w:hAnsi="Arial" w:cs="Arial"/>
          <w:sz w:val="22"/>
          <w:szCs w:val="22"/>
        </w:rPr>
        <w:t>synthesises both traditions</w:t>
      </w:r>
      <w:r w:rsidR="00520898">
        <w:rPr>
          <w:rFonts w:ascii="Arial" w:eastAsia="Arial" w:hAnsi="Arial" w:cs="Arial"/>
          <w:sz w:val="22"/>
          <w:szCs w:val="22"/>
        </w:rPr>
        <w:t xml:space="preserve">; surveys may be developed in conjunction with </w:t>
      </w:r>
      <w:r w:rsidR="00313EDF">
        <w:rPr>
          <w:rFonts w:ascii="Arial" w:eastAsia="Arial" w:hAnsi="Arial" w:cs="Arial"/>
          <w:sz w:val="22"/>
          <w:szCs w:val="22"/>
        </w:rPr>
        <w:t xml:space="preserve">qualitative interviews, thereby affording </w:t>
      </w:r>
      <w:r w:rsidR="003A1BFB">
        <w:rPr>
          <w:rFonts w:ascii="Arial" w:eastAsia="Arial" w:hAnsi="Arial" w:cs="Arial"/>
          <w:sz w:val="22"/>
          <w:szCs w:val="22"/>
        </w:rPr>
        <w:t xml:space="preserve">a richer and more nuanced </w:t>
      </w:r>
      <w:r w:rsidR="00A864C3">
        <w:rPr>
          <w:rFonts w:ascii="Arial" w:eastAsia="Arial" w:hAnsi="Arial" w:cs="Arial"/>
          <w:sz w:val="22"/>
          <w:szCs w:val="22"/>
        </w:rPr>
        <w:t>understanding of th</w:t>
      </w:r>
      <w:r w:rsidR="008133C0">
        <w:rPr>
          <w:rFonts w:ascii="Arial" w:eastAsia="Arial" w:hAnsi="Arial" w:cs="Arial"/>
          <w:sz w:val="22"/>
          <w:szCs w:val="22"/>
        </w:rPr>
        <w:t>e</w:t>
      </w:r>
      <w:r w:rsidR="00A864C3">
        <w:rPr>
          <w:rFonts w:ascii="Arial" w:eastAsia="Arial" w:hAnsi="Arial" w:cs="Arial"/>
          <w:sz w:val="22"/>
          <w:szCs w:val="22"/>
        </w:rPr>
        <w:t xml:space="preserve"> phenomenon</w:t>
      </w:r>
      <w:r w:rsidR="008133C0">
        <w:rPr>
          <w:rFonts w:ascii="Arial" w:eastAsia="Arial" w:hAnsi="Arial" w:cs="Arial"/>
          <w:sz w:val="22"/>
          <w:szCs w:val="22"/>
        </w:rPr>
        <w:t xml:space="preserve"> </w:t>
      </w:r>
      <w:r w:rsidR="00FF3240">
        <w:rPr>
          <w:rFonts w:ascii="Arial" w:eastAsia="Arial" w:hAnsi="Arial" w:cs="Arial"/>
          <w:sz w:val="22"/>
          <w:szCs w:val="22"/>
        </w:rPr>
        <w:t xml:space="preserve">under investigation. In the field </w:t>
      </w:r>
      <w:r w:rsidR="00396C7D">
        <w:rPr>
          <w:rFonts w:ascii="Arial" w:eastAsia="Arial" w:hAnsi="Arial" w:cs="Arial"/>
          <w:sz w:val="22"/>
          <w:szCs w:val="22"/>
        </w:rPr>
        <w:t xml:space="preserve">of health </w:t>
      </w:r>
      <w:r w:rsidR="00183076">
        <w:rPr>
          <w:rFonts w:ascii="Arial" w:eastAsia="Arial" w:hAnsi="Arial" w:cs="Arial"/>
          <w:sz w:val="22"/>
          <w:szCs w:val="22"/>
        </w:rPr>
        <w:t>and social</w:t>
      </w:r>
      <w:r w:rsidR="004C1E7B">
        <w:rPr>
          <w:rFonts w:ascii="Arial" w:eastAsia="Arial" w:hAnsi="Arial" w:cs="Arial"/>
          <w:sz w:val="22"/>
          <w:szCs w:val="22"/>
        </w:rPr>
        <w:t xml:space="preserve"> care</w:t>
      </w:r>
      <w:r w:rsidR="0088381F">
        <w:rPr>
          <w:rFonts w:ascii="Arial" w:eastAsia="Arial" w:hAnsi="Arial" w:cs="Arial"/>
          <w:sz w:val="22"/>
          <w:szCs w:val="22"/>
        </w:rPr>
        <w:t>,</w:t>
      </w:r>
      <w:r w:rsidR="00DF6B3F">
        <w:rPr>
          <w:rFonts w:ascii="Arial" w:eastAsia="Arial" w:hAnsi="Arial" w:cs="Arial"/>
          <w:sz w:val="22"/>
          <w:szCs w:val="22"/>
        </w:rPr>
        <w:t xml:space="preserve"> this methodological pluralism is particularly</w:t>
      </w:r>
      <w:r w:rsidR="0062376B">
        <w:rPr>
          <w:rFonts w:ascii="Arial" w:eastAsia="Arial" w:hAnsi="Arial" w:cs="Arial"/>
          <w:sz w:val="22"/>
          <w:szCs w:val="22"/>
        </w:rPr>
        <w:t xml:space="preserve"> valuable, as it enables researchers </w:t>
      </w:r>
      <w:r w:rsidR="000A126B">
        <w:rPr>
          <w:rFonts w:ascii="Arial" w:eastAsia="Arial" w:hAnsi="Arial" w:cs="Arial"/>
          <w:sz w:val="22"/>
          <w:szCs w:val="22"/>
        </w:rPr>
        <w:t>to capture both statistically significant trends</w:t>
      </w:r>
      <w:r w:rsidR="00195489">
        <w:rPr>
          <w:rFonts w:ascii="Arial" w:eastAsia="Arial" w:hAnsi="Arial" w:cs="Arial"/>
          <w:sz w:val="22"/>
          <w:szCs w:val="22"/>
        </w:rPr>
        <w:t xml:space="preserve"> and the deeply personal dimensions</w:t>
      </w:r>
      <w:r w:rsidR="009E3668">
        <w:rPr>
          <w:rFonts w:ascii="Arial" w:eastAsia="Arial" w:hAnsi="Arial" w:cs="Arial"/>
          <w:sz w:val="22"/>
          <w:szCs w:val="22"/>
        </w:rPr>
        <w:t xml:space="preserve"> of human experience, ultimately enhancing the </w:t>
      </w:r>
      <w:r w:rsidR="004620F7">
        <w:rPr>
          <w:rFonts w:ascii="Arial" w:eastAsia="Arial" w:hAnsi="Arial" w:cs="Arial"/>
          <w:sz w:val="22"/>
          <w:szCs w:val="22"/>
        </w:rPr>
        <w:t xml:space="preserve">applicability and relevance </w:t>
      </w:r>
      <w:r w:rsidR="005C3DBE">
        <w:rPr>
          <w:rFonts w:ascii="Arial" w:eastAsia="Arial" w:hAnsi="Arial" w:cs="Arial"/>
          <w:sz w:val="22"/>
          <w:szCs w:val="22"/>
        </w:rPr>
        <w:t>of</w:t>
      </w:r>
      <w:r w:rsidR="004620F7">
        <w:rPr>
          <w:rFonts w:ascii="Arial" w:eastAsia="Arial" w:hAnsi="Arial" w:cs="Arial"/>
          <w:sz w:val="22"/>
          <w:szCs w:val="22"/>
        </w:rPr>
        <w:t xml:space="preserve"> findings to professional practice</w:t>
      </w:r>
      <w:r w:rsidR="00794CCC">
        <w:rPr>
          <w:rFonts w:ascii="Arial" w:eastAsia="Arial" w:hAnsi="Arial" w:cs="Arial"/>
          <w:sz w:val="22"/>
          <w:szCs w:val="22"/>
        </w:rPr>
        <w:t xml:space="preserve"> (Creswell and Creswell,2022)</w:t>
      </w:r>
    </w:p>
    <w:p w14:paraId="7E83813E" w14:textId="77777777" w:rsidR="00575E73" w:rsidRPr="00575E73" w:rsidRDefault="00575E73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6A4AECDE" w14:textId="4BB436C8" w:rsidR="00575E73" w:rsidRPr="002F4484" w:rsidRDefault="00432D05" w:rsidP="00BD6CE6">
      <w:pPr>
        <w:pStyle w:val="Heading2"/>
        <w:jc w:val="both"/>
        <w:rPr>
          <w:rFonts w:eastAsia="Arial"/>
        </w:rPr>
      </w:pPr>
      <w:bookmarkStart w:id="11" w:name="_Toc225024746"/>
      <w:r>
        <w:rPr>
          <w:rFonts w:eastAsia="Arial"/>
        </w:rPr>
        <w:t xml:space="preserve">3.2 </w:t>
      </w:r>
      <w:r w:rsidR="00575E73" w:rsidRPr="00575E73">
        <w:rPr>
          <w:rFonts w:eastAsia="Arial"/>
        </w:rPr>
        <w:t>Chosen Methodology and Justification</w:t>
      </w:r>
      <w:bookmarkEnd w:id="11"/>
    </w:p>
    <w:p w14:paraId="576DFDC7" w14:textId="48178079" w:rsidR="00575E73" w:rsidRPr="00575E73" w:rsidRDefault="00826813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 w:rsidR="002536A2">
        <w:rPr>
          <w:rFonts w:ascii="Arial" w:eastAsia="Arial" w:hAnsi="Arial" w:cs="Arial"/>
          <w:sz w:val="22"/>
          <w:szCs w:val="22"/>
        </w:rPr>
        <w:t xml:space="preserve"> mixed-methods </w:t>
      </w:r>
      <w:r w:rsidR="00103E62">
        <w:rPr>
          <w:rFonts w:ascii="Arial" w:eastAsia="Arial" w:hAnsi="Arial" w:cs="Arial"/>
          <w:sz w:val="22"/>
          <w:szCs w:val="22"/>
        </w:rPr>
        <w:t>approach</w:t>
      </w:r>
      <w:r w:rsidR="00885FB7">
        <w:rPr>
          <w:rFonts w:ascii="Arial" w:eastAsia="Arial" w:hAnsi="Arial" w:cs="Arial"/>
          <w:sz w:val="22"/>
          <w:szCs w:val="22"/>
        </w:rPr>
        <w:t xml:space="preserve"> is best suited when I was examining </w:t>
      </w:r>
      <w:r w:rsidR="00860392">
        <w:rPr>
          <w:rFonts w:ascii="Arial" w:eastAsia="Arial" w:hAnsi="Arial" w:cs="Arial"/>
          <w:sz w:val="22"/>
          <w:szCs w:val="22"/>
        </w:rPr>
        <w:t xml:space="preserve">NHS waiting time </w:t>
      </w:r>
      <w:r w:rsidR="001F5565">
        <w:rPr>
          <w:rFonts w:ascii="Arial" w:eastAsia="Arial" w:hAnsi="Arial" w:cs="Arial"/>
          <w:sz w:val="22"/>
          <w:szCs w:val="22"/>
        </w:rPr>
        <w:t>impacts.</w:t>
      </w:r>
      <w:r w:rsidR="00300F61">
        <w:rPr>
          <w:rFonts w:ascii="Arial" w:eastAsia="Arial" w:hAnsi="Arial" w:cs="Arial"/>
          <w:sz w:val="22"/>
          <w:szCs w:val="22"/>
        </w:rPr>
        <w:t xml:space="preserve"> Quantitative methods allow researche</w:t>
      </w:r>
      <w:r w:rsidR="001F5565">
        <w:rPr>
          <w:rFonts w:ascii="Arial" w:eastAsia="Arial" w:hAnsi="Arial" w:cs="Arial"/>
          <w:sz w:val="22"/>
          <w:szCs w:val="22"/>
        </w:rPr>
        <w:t xml:space="preserve">rs to collect numerical </w:t>
      </w:r>
      <w:r w:rsidR="0004100C">
        <w:rPr>
          <w:rFonts w:ascii="Arial" w:eastAsia="Arial" w:hAnsi="Arial" w:cs="Arial"/>
          <w:sz w:val="22"/>
          <w:szCs w:val="22"/>
        </w:rPr>
        <w:t>data waiting durations and health outcomes</w:t>
      </w:r>
      <w:r w:rsidR="0035456C">
        <w:rPr>
          <w:rFonts w:ascii="Arial" w:eastAsia="Arial" w:hAnsi="Arial" w:cs="Arial"/>
          <w:sz w:val="22"/>
          <w:szCs w:val="22"/>
        </w:rPr>
        <w:t>, revealing broader trends and patterns. However, these</w:t>
      </w:r>
      <w:r w:rsidR="00370270">
        <w:rPr>
          <w:rFonts w:ascii="Arial" w:eastAsia="Arial" w:hAnsi="Arial" w:cs="Arial"/>
          <w:sz w:val="22"/>
          <w:szCs w:val="22"/>
        </w:rPr>
        <w:t xml:space="preserve"> methods alone cannot capture the emotional </w:t>
      </w:r>
      <w:r w:rsidR="00F303BB">
        <w:rPr>
          <w:rFonts w:ascii="Arial" w:eastAsia="Arial" w:hAnsi="Arial" w:cs="Arial"/>
          <w:sz w:val="22"/>
          <w:szCs w:val="22"/>
        </w:rPr>
        <w:t xml:space="preserve">and psychological toll that lengthy </w:t>
      </w:r>
      <w:r w:rsidR="002776C0">
        <w:rPr>
          <w:rFonts w:ascii="Arial" w:eastAsia="Arial" w:hAnsi="Arial" w:cs="Arial"/>
          <w:sz w:val="22"/>
          <w:szCs w:val="22"/>
        </w:rPr>
        <w:t xml:space="preserve">delays place on patients. Qualitative </w:t>
      </w:r>
      <w:r w:rsidR="007A4E4F">
        <w:rPr>
          <w:rFonts w:ascii="Arial" w:eastAsia="Arial" w:hAnsi="Arial" w:cs="Arial"/>
          <w:sz w:val="22"/>
          <w:szCs w:val="22"/>
        </w:rPr>
        <w:t>methods, such as in-depth</w:t>
      </w:r>
      <w:r w:rsidR="00E034FA">
        <w:rPr>
          <w:rFonts w:ascii="Arial" w:eastAsia="Arial" w:hAnsi="Arial" w:cs="Arial"/>
          <w:sz w:val="22"/>
          <w:szCs w:val="22"/>
        </w:rPr>
        <w:t xml:space="preserve"> interviews, address this limitation</w:t>
      </w:r>
      <w:r w:rsidR="00C54423">
        <w:rPr>
          <w:rFonts w:ascii="Arial" w:eastAsia="Arial" w:hAnsi="Arial" w:cs="Arial"/>
          <w:sz w:val="22"/>
          <w:szCs w:val="22"/>
        </w:rPr>
        <w:t xml:space="preserve"> by exploring lived experiences, including </w:t>
      </w:r>
      <w:r w:rsidR="00E11B5A">
        <w:rPr>
          <w:rFonts w:ascii="Arial" w:eastAsia="Arial" w:hAnsi="Arial" w:cs="Arial"/>
          <w:sz w:val="22"/>
          <w:szCs w:val="22"/>
        </w:rPr>
        <w:t>anxiety and declining quality of life. Combining both appr</w:t>
      </w:r>
      <w:r w:rsidR="00FD77C1">
        <w:rPr>
          <w:rFonts w:ascii="Arial" w:eastAsia="Arial" w:hAnsi="Arial" w:cs="Arial"/>
          <w:sz w:val="22"/>
          <w:szCs w:val="22"/>
        </w:rPr>
        <w:t xml:space="preserve">oaches produces a more comprehensive understanding </w:t>
      </w:r>
      <w:r w:rsidR="005A5FC0">
        <w:rPr>
          <w:rFonts w:ascii="Arial" w:eastAsia="Arial" w:hAnsi="Arial" w:cs="Arial"/>
          <w:sz w:val="22"/>
          <w:szCs w:val="22"/>
        </w:rPr>
        <w:t>of the issu</w:t>
      </w:r>
      <w:r w:rsidR="00132F2C">
        <w:rPr>
          <w:rFonts w:ascii="Arial" w:eastAsia="Arial" w:hAnsi="Arial" w:cs="Arial"/>
          <w:sz w:val="22"/>
          <w:szCs w:val="22"/>
        </w:rPr>
        <w:t xml:space="preserve">e, while strengthening the validity and the </w:t>
      </w:r>
      <w:r w:rsidR="005A050C">
        <w:rPr>
          <w:rFonts w:ascii="Arial" w:eastAsia="Arial" w:hAnsi="Arial" w:cs="Arial"/>
          <w:sz w:val="22"/>
          <w:szCs w:val="22"/>
        </w:rPr>
        <w:t xml:space="preserve">reliability of findings and ensuring their practical </w:t>
      </w:r>
      <w:r w:rsidR="001046D3">
        <w:rPr>
          <w:rFonts w:ascii="Arial" w:eastAsia="Arial" w:hAnsi="Arial" w:cs="Arial"/>
          <w:sz w:val="22"/>
          <w:szCs w:val="22"/>
        </w:rPr>
        <w:t>relevance to healthcare improvement and policy development</w:t>
      </w:r>
      <w:r w:rsidR="00327CC3">
        <w:rPr>
          <w:rFonts w:ascii="Arial" w:eastAsia="Arial" w:hAnsi="Arial" w:cs="Arial"/>
          <w:sz w:val="22"/>
          <w:szCs w:val="22"/>
        </w:rPr>
        <w:t xml:space="preserve"> (Creswell and Creswell,2022)</w:t>
      </w:r>
    </w:p>
    <w:p w14:paraId="7DBB8855" w14:textId="77777777" w:rsidR="00733B5D" w:rsidRDefault="00733B5D" w:rsidP="00BD6CE6">
      <w:pPr>
        <w:pStyle w:val="Heading1"/>
        <w:jc w:val="both"/>
        <w:rPr>
          <w:rFonts w:eastAsia="Arial"/>
        </w:rPr>
      </w:pPr>
      <w:bookmarkStart w:id="12" w:name="_Toc225024747"/>
    </w:p>
    <w:p w14:paraId="6D333485" w14:textId="3DE08694" w:rsidR="00575E73" w:rsidRPr="00575E73" w:rsidRDefault="00575E73" w:rsidP="00BD6CE6">
      <w:pPr>
        <w:pStyle w:val="Heading1"/>
        <w:jc w:val="both"/>
        <w:rPr>
          <w:rFonts w:eastAsia="Arial"/>
        </w:rPr>
      </w:pPr>
      <w:r w:rsidRPr="00575E73">
        <w:rPr>
          <w:rFonts w:eastAsia="Arial"/>
        </w:rPr>
        <w:t>Task 4 – Data Collection</w:t>
      </w:r>
      <w:bookmarkEnd w:id="12"/>
      <w:r w:rsidRPr="00575E73">
        <w:rPr>
          <w:rFonts w:eastAsia="Arial"/>
        </w:rPr>
        <w:t xml:space="preserve">  </w:t>
      </w:r>
    </w:p>
    <w:p w14:paraId="51A8950C" w14:textId="4D647004" w:rsidR="00594CD3" w:rsidRPr="0030260F" w:rsidRDefault="00432D05" w:rsidP="00BD6CE6">
      <w:pPr>
        <w:pStyle w:val="Heading2"/>
        <w:jc w:val="both"/>
        <w:rPr>
          <w:rFonts w:eastAsia="Arial"/>
        </w:rPr>
      </w:pPr>
      <w:bookmarkStart w:id="13" w:name="_Toc225024748"/>
      <w:r>
        <w:rPr>
          <w:rFonts w:eastAsia="Arial"/>
        </w:rPr>
        <w:t xml:space="preserve">4.1 </w:t>
      </w:r>
      <w:r w:rsidR="00575E73" w:rsidRPr="00575E73">
        <w:rPr>
          <w:rFonts w:eastAsia="Arial"/>
        </w:rPr>
        <w:t>Primary vs Secondary Data</w:t>
      </w:r>
      <w:bookmarkEnd w:id="13"/>
    </w:p>
    <w:p w14:paraId="339C93B6" w14:textId="5FF0E588" w:rsidR="000948B1" w:rsidRDefault="008510F7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For a study on Impact of Waiting Times within the NHS</w:t>
      </w:r>
      <w:r w:rsidR="00402491">
        <w:rPr>
          <w:rFonts w:ascii="Arial" w:eastAsia="Arial" w:hAnsi="Arial" w:cs="Arial"/>
          <w:sz w:val="22"/>
          <w:szCs w:val="22"/>
        </w:rPr>
        <w:t>, both primary and secondary data would be valuable</w:t>
      </w:r>
      <w:r w:rsidR="001403EC">
        <w:rPr>
          <w:rFonts w:ascii="Arial" w:eastAsia="Arial" w:hAnsi="Arial" w:cs="Arial"/>
          <w:sz w:val="22"/>
          <w:szCs w:val="22"/>
        </w:rPr>
        <w:t xml:space="preserve">; however, secondary data would be </w:t>
      </w:r>
      <w:r w:rsidR="000769FE">
        <w:rPr>
          <w:rFonts w:ascii="Arial" w:eastAsia="Arial" w:hAnsi="Arial" w:cs="Arial"/>
          <w:sz w:val="22"/>
          <w:szCs w:val="22"/>
        </w:rPr>
        <w:t xml:space="preserve">the most appropriate choice. </w:t>
      </w:r>
      <w:r w:rsidR="004748A0">
        <w:rPr>
          <w:rFonts w:ascii="Arial" w:eastAsia="Arial" w:hAnsi="Arial" w:cs="Arial"/>
          <w:sz w:val="22"/>
          <w:szCs w:val="22"/>
        </w:rPr>
        <w:t>This</w:t>
      </w:r>
      <w:r w:rsidR="000769FE">
        <w:rPr>
          <w:rFonts w:ascii="Arial" w:eastAsia="Arial" w:hAnsi="Arial" w:cs="Arial"/>
          <w:sz w:val="22"/>
          <w:szCs w:val="22"/>
        </w:rPr>
        <w:t xml:space="preserve"> is because </w:t>
      </w:r>
      <w:r w:rsidR="00242908">
        <w:rPr>
          <w:rFonts w:ascii="Arial" w:eastAsia="Arial" w:hAnsi="Arial" w:cs="Arial"/>
          <w:sz w:val="22"/>
          <w:szCs w:val="22"/>
        </w:rPr>
        <w:t xml:space="preserve">the topic relies heavily on existing </w:t>
      </w:r>
      <w:r w:rsidR="00A65715">
        <w:rPr>
          <w:rFonts w:ascii="Arial" w:eastAsia="Arial" w:hAnsi="Arial" w:cs="Arial"/>
          <w:sz w:val="22"/>
          <w:szCs w:val="22"/>
        </w:rPr>
        <w:t xml:space="preserve">large-scale data, such </w:t>
      </w:r>
      <w:r w:rsidR="0091375C">
        <w:rPr>
          <w:rFonts w:ascii="Arial" w:eastAsia="Arial" w:hAnsi="Arial" w:cs="Arial"/>
          <w:sz w:val="22"/>
          <w:szCs w:val="22"/>
        </w:rPr>
        <w:t>as NHS waiting time statistics, patient</w:t>
      </w:r>
      <w:r w:rsidR="00277441">
        <w:rPr>
          <w:rFonts w:ascii="Arial" w:eastAsia="Arial" w:hAnsi="Arial" w:cs="Arial"/>
          <w:sz w:val="22"/>
          <w:szCs w:val="22"/>
        </w:rPr>
        <w:t xml:space="preserve"> outcomes</w:t>
      </w:r>
      <w:r w:rsidR="00BB7F3C">
        <w:rPr>
          <w:rFonts w:ascii="Arial" w:eastAsia="Arial" w:hAnsi="Arial" w:cs="Arial"/>
          <w:sz w:val="22"/>
          <w:szCs w:val="22"/>
        </w:rPr>
        <w:t>, and national reports. Secondary data</w:t>
      </w:r>
      <w:r w:rsidR="0062057D">
        <w:rPr>
          <w:rFonts w:ascii="Arial" w:eastAsia="Arial" w:hAnsi="Arial" w:cs="Arial"/>
          <w:sz w:val="22"/>
          <w:szCs w:val="22"/>
        </w:rPr>
        <w:t xml:space="preserve"> allows access to reliable</w:t>
      </w:r>
      <w:r w:rsidR="006759C2">
        <w:rPr>
          <w:rFonts w:ascii="Arial" w:eastAsia="Arial" w:hAnsi="Arial" w:cs="Arial"/>
          <w:sz w:val="22"/>
          <w:szCs w:val="22"/>
        </w:rPr>
        <w:t xml:space="preserve">, comprehensive datasets that would be difficult </w:t>
      </w:r>
      <w:r w:rsidR="0002467D">
        <w:rPr>
          <w:rFonts w:ascii="Arial" w:eastAsia="Arial" w:hAnsi="Arial" w:cs="Arial"/>
          <w:sz w:val="22"/>
          <w:szCs w:val="22"/>
        </w:rPr>
        <w:t>to collect independently within limited time an</w:t>
      </w:r>
      <w:r w:rsidR="008C49A4">
        <w:rPr>
          <w:rFonts w:ascii="Arial" w:eastAsia="Arial" w:hAnsi="Arial" w:cs="Arial"/>
          <w:sz w:val="22"/>
          <w:szCs w:val="22"/>
        </w:rPr>
        <w:t>d resources. It also enables comparison across</w:t>
      </w:r>
      <w:r w:rsidR="002757F2">
        <w:rPr>
          <w:rFonts w:ascii="Arial" w:eastAsia="Arial" w:hAnsi="Arial" w:cs="Arial"/>
          <w:sz w:val="22"/>
          <w:szCs w:val="22"/>
        </w:rPr>
        <w:t xml:space="preserve"> regions and time periods, strengthening the </w:t>
      </w:r>
      <w:r w:rsidR="006C1B25">
        <w:rPr>
          <w:rFonts w:ascii="Arial" w:eastAsia="Arial" w:hAnsi="Arial" w:cs="Arial"/>
          <w:sz w:val="22"/>
          <w:szCs w:val="22"/>
        </w:rPr>
        <w:t>validity of research.</w:t>
      </w:r>
    </w:p>
    <w:p w14:paraId="014FC344" w14:textId="4BB1F6EF" w:rsidR="006C1B25" w:rsidRDefault="006C1B25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While primarily data, such as </w:t>
      </w:r>
      <w:r w:rsidR="00CB02FD">
        <w:rPr>
          <w:rFonts w:ascii="Arial" w:eastAsia="Arial" w:hAnsi="Arial" w:cs="Arial"/>
          <w:sz w:val="22"/>
          <w:szCs w:val="22"/>
        </w:rPr>
        <w:t>patient interviews</w:t>
      </w:r>
      <w:r w:rsidR="0046367E">
        <w:rPr>
          <w:rFonts w:ascii="Arial" w:eastAsia="Arial" w:hAnsi="Arial" w:cs="Arial"/>
          <w:sz w:val="22"/>
          <w:szCs w:val="22"/>
        </w:rPr>
        <w:t>, could provide</w:t>
      </w:r>
      <w:r w:rsidR="004F78B7">
        <w:rPr>
          <w:rFonts w:ascii="Arial" w:eastAsia="Arial" w:hAnsi="Arial" w:cs="Arial"/>
          <w:sz w:val="22"/>
          <w:szCs w:val="22"/>
        </w:rPr>
        <w:t xml:space="preserve"> insight into personal experiences, it may </w:t>
      </w:r>
      <w:r w:rsidR="008B7DF5">
        <w:rPr>
          <w:rFonts w:ascii="Arial" w:eastAsia="Arial" w:hAnsi="Arial" w:cs="Arial"/>
          <w:sz w:val="22"/>
          <w:szCs w:val="22"/>
        </w:rPr>
        <w:t>be limited in scope and sample size.</w:t>
      </w:r>
    </w:p>
    <w:p w14:paraId="11008C94" w14:textId="41E33329" w:rsidR="008B7DF5" w:rsidRPr="00575E73" w:rsidRDefault="00D93783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Therefore, secondary data is more suitable fo</w:t>
      </w:r>
      <w:r w:rsidR="00F22019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D01DE2">
        <w:rPr>
          <w:rFonts w:ascii="Arial" w:eastAsia="Arial" w:hAnsi="Arial" w:cs="Arial"/>
          <w:sz w:val="22"/>
          <w:szCs w:val="22"/>
        </w:rPr>
        <w:t xml:space="preserve">identifying broader trends </w:t>
      </w:r>
      <w:r w:rsidR="0089544F">
        <w:rPr>
          <w:rFonts w:ascii="Arial" w:eastAsia="Arial" w:hAnsi="Arial" w:cs="Arial"/>
          <w:sz w:val="22"/>
          <w:szCs w:val="22"/>
        </w:rPr>
        <w:t>and supporting evidence for this topic (Saunders</w:t>
      </w:r>
      <w:r w:rsidR="00F814AC">
        <w:rPr>
          <w:rFonts w:ascii="Arial" w:eastAsia="Arial" w:hAnsi="Arial" w:cs="Arial"/>
          <w:sz w:val="22"/>
          <w:szCs w:val="22"/>
        </w:rPr>
        <w:t xml:space="preserve"> et al.,2023)</w:t>
      </w:r>
    </w:p>
    <w:p w14:paraId="7777E117" w14:textId="77777777" w:rsidR="00575E73" w:rsidRPr="00575E73" w:rsidRDefault="00575E73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4D0323B8" w14:textId="77777777" w:rsidR="00575E73" w:rsidRPr="00575E73" w:rsidRDefault="00432D05" w:rsidP="00BD6CE6">
      <w:pPr>
        <w:pStyle w:val="Heading2"/>
        <w:jc w:val="both"/>
        <w:rPr>
          <w:rFonts w:eastAsia="Arial"/>
        </w:rPr>
      </w:pPr>
      <w:bookmarkStart w:id="14" w:name="_Toc225024749"/>
      <w:r>
        <w:rPr>
          <w:rFonts w:eastAsia="Arial"/>
        </w:rPr>
        <w:t xml:space="preserve">4.2 </w:t>
      </w:r>
      <w:r w:rsidR="00575E73" w:rsidRPr="00575E73">
        <w:rPr>
          <w:rFonts w:eastAsia="Arial"/>
        </w:rPr>
        <w:t>Chosen Data Type and Justification</w:t>
      </w:r>
      <w:bookmarkEnd w:id="14"/>
    </w:p>
    <w:p w14:paraId="5EAFFC4C" w14:textId="500D5CD2" w:rsidR="00575E73" w:rsidRDefault="00850658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When conducting this research </w:t>
      </w:r>
      <w:r w:rsidR="00045908">
        <w:rPr>
          <w:rFonts w:ascii="Arial" w:eastAsia="Arial" w:hAnsi="Arial" w:cs="Arial"/>
          <w:sz w:val="22"/>
          <w:szCs w:val="22"/>
        </w:rPr>
        <w:t>into NHS waiting times</w:t>
      </w:r>
      <w:r w:rsidR="00BF47BE">
        <w:rPr>
          <w:rFonts w:ascii="Arial" w:eastAsia="Arial" w:hAnsi="Arial" w:cs="Arial"/>
          <w:sz w:val="22"/>
          <w:szCs w:val="22"/>
        </w:rPr>
        <w:t>, I use secondary</w:t>
      </w:r>
      <w:r w:rsidR="00D222C0">
        <w:rPr>
          <w:rFonts w:ascii="Arial" w:eastAsia="Arial" w:hAnsi="Arial" w:cs="Arial"/>
          <w:sz w:val="22"/>
          <w:szCs w:val="22"/>
        </w:rPr>
        <w:t xml:space="preserve"> data as it emerges as the most fitting and practical</w:t>
      </w:r>
      <w:r w:rsidR="009E41E4">
        <w:rPr>
          <w:rFonts w:ascii="Arial" w:eastAsia="Arial" w:hAnsi="Arial" w:cs="Arial"/>
          <w:sz w:val="22"/>
          <w:szCs w:val="22"/>
        </w:rPr>
        <w:t xml:space="preserve"> approach. Given that the subject dema</w:t>
      </w:r>
      <w:r w:rsidR="006A240A">
        <w:rPr>
          <w:rFonts w:ascii="Arial" w:eastAsia="Arial" w:hAnsi="Arial" w:cs="Arial"/>
          <w:sz w:val="22"/>
          <w:szCs w:val="22"/>
        </w:rPr>
        <w:t>nds access to extensive, trustworthy information</w:t>
      </w:r>
      <w:r w:rsidR="00A323E7">
        <w:rPr>
          <w:rFonts w:ascii="Arial" w:eastAsia="Arial" w:hAnsi="Arial" w:cs="Arial"/>
          <w:sz w:val="22"/>
          <w:szCs w:val="22"/>
        </w:rPr>
        <w:t xml:space="preserve"> including national performance statistics, patient </w:t>
      </w:r>
      <w:r w:rsidR="00E32021">
        <w:rPr>
          <w:rFonts w:ascii="Arial" w:eastAsia="Arial" w:hAnsi="Arial" w:cs="Arial"/>
          <w:sz w:val="22"/>
          <w:szCs w:val="22"/>
        </w:rPr>
        <w:t>outcome records, and published health</w:t>
      </w:r>
      <w:r w:rsidR="007A3726">
        <w:rPr>
          <w:rFonts w:ascii="Arial" w:eastAsia="Arial" w:hAnsi="Arial" w:cs="Arial"/>
          <w:sz w:val="22"/>
          <w:szCs w:val="22"/>
        </w:rPr>
        <w:t xml:space="preserve">care reports secondary data provides a solid </w:t>
      </w:r>
      <w:r w:rsidR="009260B6">
        <w:rPr>
          <w:rFonts w:ascii="Arial" w:eastAsia="Arial" w:hAnsi="Arial" w:cs="Arial"/>
          <w:sz w:val="22"/>
          <w:szCs w:val="22"/>
        </w:rPr>
        <w:t>and well- established foundation from which to work</w:t>
      </w:r>
      <w:r w:rsidR="00834477">
        <w:rPr>
          <w:rFonts w:ascii="Arial" w:eastAsia="Arial" w:hAnsi="Arial" w:cs="Arial"/>
          <w:sz w:val="22"/>
          <w:szCs w:val="22"/>
        </w:rPr>
        <w:t>.</w:t>
      </w:r>
    </w:p>
    <w:p w14:paraId="6D47610D" w14:textId="1A0DC683" w:rsidR="00834477" w:rsidRPr="00575E73" w:rsidRDefault="00834477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One of its greatest </w:t>
      </w:r>
      <w:r w:rsidR="000238B3">
        <w:rPr>
          <w:rFonts w:ascii="Arial" w:eastAsia="Arial" w:hAnsi="Arial" w:cs="Arial"/>
          <w:sz w:val="22"/>
          <w:szCs w:val="22"/>
        </w:rPr>
        <w:t>strengths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AA2F23">
        <w:rPr>
          <w:rFonts w:ascii="Arial" w:eastAsia="Arial" w:hAnsi="Arial" w:cs="Arial"/>
          <w:sz w:val="22"/>
          <w:szCs w:val="22"/>
        </w:rPr>
        <w:t xml:space="preserve">is the ability to examine patterns and shifts across </w:t>
      </w:r>
      <w:r w:rsidR="002837BD">
        <w:rPr>
          <w:rFonts w:ascii="Arial" w:eastAsia="Arial" w:hAnsi="Arial" w:cs="Arial"/>
          <w:sz w:val="22"/>
          <w:szCs w:val="22"/>
        </w:rPr>
        <w:t xml:space="preserve">different regions and time periods, something </w:t>
      </w:r>
      <w:r w:rsidR="00C43B3D">
        <w:rPr>
          <w:rFonts w:ascii="Arial" w:eastAsia="Arial" w:hAnsi="Arial" w:cs="Arial"/>
          <w:sz w:val="22"/>
          <w:szCs w:val="22"/>
        </w:rPr>
        <w:t xml:space="preserve">that would be considerably challenging to achieve through primary </w:t>
      </w:r>
      <w:r w:rsidR="000238B3">
        <w:rPr>
          <w:rFonts w:ascii="Arial" w:eastAsia="Arial" w:hAnsi="Arial" w:cs="Arial"/>
          <w:sz w:val="22"/>
          <w:szCs w:val="22"/>
        </w:rPr>
        <w:t>data collection alone. Beyond analytical</w:t>
      </w:r>
      <w:r w:rsidR="007912A4">
        <w:rPr>
          <w:rFonts w:ascii="Arial" w:eastAsia="Arial" w:hAnsi="Arial" w:cs="Arial"/>
          <w:sz w:val="22"/>
          <w:szCs w:val="22"/>
        </w:rPr>
        <w:t xml:space="preserve"> scope, there is also the matter of practic</w:t>
      </w:r>
      <w:r w:rsidR="006A1390">
        <w:rPr>
          <w:rFonts w:ascii="Arial" w:eastAsia="Arial" w:hAnsi="Arial" w:cs="Arial"/>
          <w:sz w:val="22"/>
          <w:szCs w:val="22"/>
        </w:rPr>
        <w:t xml:space="preserve">ality; gathering first-hand data </w:t>
      </w:r>
      <w:r w:rsidR="00071287">
        <w:rPr>
          <w:rFonts w:ascii="Arial" w:eastAsia="Arial" w:hAnsi="Arial" w:cs="Arial"/>
          <w:sz w:val="22"/>
          <w:szCs w:val="22"/>
        </w:rPr>
        <w:t xml:space="preserve">and diverse population would place significant demands </w:t>
      </w:r>
      <w:r w:rsidR="002E224E">
        <w:rPr>
          <w:rFonts w:ascii="Arial" w:eastAsia="Arial" w:hAnsi="Arial" w:cs="Arial"/>
          <w:sz w:val="22"/>
          <w:szCs w:val="22"/>
        </w:rPr>
        <w:t>on both time and resources, making it an unrealistic option</w:t>
      </w:r>
      <w:r w:rsidR="00C36FF1">
        <w:rPr>
          <w:rFonts w:ascii="Arial" w:eastAsia="Arial" w:hAnsi="Arial" w:cs="Arial"/>
          <w:sz w:val="22"/>
          <w:szCs w:val="22"/>
        </w:rPr>
        <w:t xml:space="preserve"> for most research, lending greater weight </w:t>
      </w:r>
      <w:r w:rsidR="00740996">
        <w:rPr>
          <w:rFonts w:ascii="Arial" w:eastAsia="Arial" w:hAnsi="Arial" w:cs="Arial"/>
          <w:sz w:val="22"/>
          <w:szCs w:val="22"/>
        </w:rPr>
        <w:t>to the conclusions</w:t>
      </w:r>
      <w:r w:rsidR="00F46941">
        <w:rPr>
          <w:rFonts w:ascii="Arial" w:eastAsia="Arial" w:hAnsi="Arial" w:cs="Arial"/>
          <w:sz w:val="22"/>
          <w:szCs w:val="22"/>
        </w:rPr>
        <w:t xml:space="preserve"> drawn. For these reasons</w:t>
      </w:r>
      <w:r w:rsidR="00D3120B">
        <w:rPr>
          <w:rFonts w:ascii="Arial" w:eastAsia="Arial" w:hAnsi="Arial" w:cs="Arial"/>
          <w:sz w:val="22"/>
          <w:szCs w:val="22"/>
        </w:rPr>
        <w:t>, secondary data</w:t>
      </w:r>
      <w:r w:rsidR="005D0CC1">
        <w:rPr>
          <w:rFonts w:ascii="Arial" w:eastAsia="Arial" w:hAnsi="Arial" w:cs="Arial"/>
          <w:sz w:val="22"/>
          <w:szCs w:val="22"/>
        </w:rPr>
        <w:t xml:space="preserve"> is particularly well-suited </w:t>
      </w:r>
      <w:r w:rsidR="00F4136A">
        <w:rPr>
          <w:rFonts w:ascii="Arial" w:eastAsia="Arial" w:hAnsi="Arial" w:cs="Arial"/>
          <w:sz w:val="22"/>
          <w:szCs w:val="22"/>
        </w:rPr>
        <w:t xml:space="preserve">to exploring the wider trends and overall impact of waiting times </w:t>
      </w:r>
      <w:r w:rsidR="00CC09DD">
        <w:rPr>
          <w:rFonts w:ascii="Arial" w:eastAsia="Arial" w:hAnsi="Arial" w:cs="Arial"/>
          <w:sz w:val="22"/>
          <w:szCs w:val="22"/>
        </w:rPr>
        <w:t xml:space="preserve">across the NHS, offering both breath and </w:t>
      </w:r>
      <w:r w:rsidR="00E23BA7">
        <w:rPr>
          <w:rFonts w:ascii="Arial" w:eastAsia="Arial" w:hAnsi="Arial" w:cs="Arial"/>
          <w:sz w:val="22"/>
          <w:szCs w:val="22"/>
        </w:rPr>
        <w:t>reliability that primary data, in this context, would struggle</w:t>
      </w:r>
      <w:r w:rsidR="00D346AC">
        <w:rPr>
          <w:rFonts w:ascii="Arial" w:eastAsia="Arial" w:hAnsi="Arial" w:cs="Arial"/>
          <w:sz w:val="22"/>
          <w:szCs w:val="22"/>
        </w:rPr>
        <w:t xml:space="preserve"> to match. (Saunders et.;2023)</w:t>
      </w:r>
    </w:p>
    <w:p w14:paraId="206ECB40" w14:textId="77777777" w:rsidR="00575E73" w:rsidRPr="00575E73" w:rsidRDefault="00575E73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55780F58" w14:textId="77777777" w:rsidR="00575E73" w:rsidRPr="00575E73" w:rsidRDefault="00432D05" w:rsidP="00BD6CE6">
      <w:pPr>
        <w:pStyle w:val="Heading2"/>
        <w:jc w:val="both"/>
        <w:rPr>
          <w:rFonts w:eastAsia="Arial"/>
        </w:rPr>
      </w:pPr>
      <w:bookmarkStart w:id="15" w:name="_Toc225024750"/>
      <w:r>
        <w:rPr>
          <w:rFonts w:eastAsia="Arial"/>
        </w:rPr>
        <w:t xml:space="preserve">4.3 </w:t>
      </w:r>
      <w:r w:rsidR="00575E73" w:rsidRPr="00575E73">
        <w:rPr>
          <w:rFonts w:eastAsia="Arial"/>
        </w:rPr>
        <w:t>Advantages and Challenges</w:t>
      </w:r>
      <w:bookmarkEnd w:id="15"/>
    </w:p>
    <w:p w14:paraId="42A987B6" w14:textId="42A09297" w:rsidR="00575E73" w:rsidRDefault="002D6D9A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Drawing on secondary data related to NHS waiting </w:t>
      </w:r>
      <w:r w:rsidR="00455A9C">
        <w:rPr>
          <w:rFonts w:ascii="Arial" w:eastAsia="Arial" w:hAnsi="Arial" w:cs="Arial"/>
          <w:sz w:val="22"/>
          <w:szCs w:val="22"/>
        </w:rPr>
        <w:t>times comes with some notable strength</w:t>
      </w:r>
      <w:r w:rsidR="00660689">
        <w:rPr>
          <w:rFonts w:ascii="Arial" w:eastAsia="Arial" w:hAnsi="Arial" w:cs="Arial"/>
          <w:sz w:val="22"/>
          <w:szCs w:val="22"/>
        </w:rPr>
        <w:t xml:space="preserve">. It provides access </w:t>
      </w:r>
      <w:r w:rsidR="00907889">
        <w:rPr>
          <w:rFonts w:ascii="Arial" w:eastAsia="Arial" w:hAnsi="Arial" w:cs="Arial"/>
          <w:sz w:val="22"/>
          <w:szCs w:val="22"/>
        </w:rPr>
        <w:t xml:space="preserve">to </w:t>
      </w:r>
      <w:r w:rsidR="00874526">
        <w:rPr>
          <w:rFonts w:ascii="Arial" w:eastAsia="Arial" w:hAnsi="Arial" w:cs="Arial"/>
          <w:sz w:val="22"/>
          <w:szCs w:val="22"/>
        </w:rPr>
        <w:t xml:space="preserve">large, well -established </w:t>
      </w:r>
      <w:r w:rsidR="00AA5891">
        <w:rPr>
          <w:rFonts w:ascii="Arial" w:eastAsia="Arial" w:hAnsi="Arial" w:cs="Arial"/>
          <w:sz w:val="22"/>
          <w:szCs w:val="22"/>
        </w:rPr>
        <w:t xml:space="preserve">datasets and is considerably more cost-effective </w:t>
      </w:r>
      <w:r w:rsidR="00622111">
        <w:rPr>
          <w:rFonts w:ascii="Arial" w:eastAsia="Arial" w:hAnsi="Arial" w:cs="Arial"/>
          <w:sz w:val="22"/>
          <w:szCs w:val="22"/>
        </w:rPr>
        <w:t xml:space="preserve">than gathering information from scratch, making it practical </w:t>
      </w:r>
      <w:r w:rsidR="001E1E59">
        <w:rPr>
          <w:rFonts w:ascii="Arial" w:eastAsia="Arial" w:hAnsi="Arial" w:cs="Arial"/>
          <w:sz w:val="22"/>
          <w:szCs w:val="22"/>
        </w:rPr>
        <w:t>choice for many researchers.</w:t>
      </w:r>
    </w:p>
    <w:p w14:paraId="062E64E4" w14:textId="1EF7E3FB" w:rsidR="001E1E59" w:rsidRPr="00575E73" w:rsidRDefault="001E1E59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However, it is not without </w:t>
      </w:r>
      <w:r w:rsidR="00FC0091">
        <w:rPr>
          <w:rFonts w:ascii="Arial" w:eastAsia="Arial" w:hAnsi="Arial" w:cs="Arial"/>
          <w:sz w:val="22"/>
          <w:szCs w:val="22"/>
        </w:rPr>
        <w:t xml:space="preserve">its limitations. The data available may not always align </w:t>
      </w:r>
      <w:r w:rsidR="00D46D5B">
        <w:rPr>
          <w:rFonts w:ascii="Arial" w:eastAsia="Arial" w:hAnsi="Arial" w:cs="Arial"/>
          <w:sz w:val="22"/>
          <w:szCs w:val="22"/>
        </w:rPr>
        <w:t>closely enough with the specific</w:t>
      </w:r>
      <w:r w:rsidR="00107BD9">
        <w:rPr>
          <w:rFonts w:ascii="Arial" w:eastAsia="Arial" w:hAnsi="Arial" w:cs="Arial"/>
          <w:sz w:val="22"/>
          <w:szCs w:val="22"/>
        </w:rPr>
        <w:t xml:space="preserve"> focus of the research, and </w:t>
      </w:r>
      <w:r w:rsidR="007314D7">
        <w:rPr>
          <w:rFonts w:ascii="Arial" w:eastAsia="Arial" w:hAnsi="Arial" w:cs="Arial"/>
          <w:sz w:val="22"/>
          <w:szCs w:val="22"/>
        </w:rPr>
        <w:t xml:space="preserve">there is a risk that some sources may no longer reflect </w:t>
      </w:r>
      <w:r w:rsidR="00424890">
        <w:rPr>
          <w:rFonts w:ascii="Arial" w:eastAsia="Arial" w:hAnsi="Arial" w:cs="Arial"/>
          <w:sz w:val="22"/>
          <w:szCs w:val="22"/>
        </w:rPr>
        <w:t xml:space="preserve">the current situation accurately. Where information </w:t>
      </w:r>
      <w:r w:rsidR="00E15344">
        <w:rPr>
          <w:rFonts w:ascii="Arial" w:eastAsia="Arial" w:hAnsi="Arial" w:cs="Arial"/>
          <w:sz w:val="22"/>
          <w:szCs w:val="22"/>
        </w:rPr>
        <w:t>has become outdated,</w:t>
      </w:r>
      <w:r w:rsidR="00EE1AD1">
        <w:rPr>
          <w:rFonts w:ascii="Arial" w:eastAsia="Arial" w:hAnsi="Arial" w:cs="Arial"/>
          <w:sz w:val="22"/>
          <w:szCs w:val="22"/>
        </w:rPr>
        <w:t xml:space="preserve"> this can weaken the reliability of any conclusions</w:t>
      </w:r>
      <w:r w:rsidR="00385F83">
        <w:rPr>
          <w:rFonts w:ascii="Arial" w:eastAsia="Arial" w:hAnsi="Arial" w:cs="Arial"/>
          <w:sz w:val="22"/>
          <w:szCs w:val="22"/>
        </w:rPr>
        <w:t xml:space="preserve"> drawn about present -day patient outcomes (Sau</w:t>
      </w:r>
      <w:r w:rsidR="000C7F51">
        <w:rPr>
          <w:rFonts w:ascii="Arial" w:eastAsia="Arial" w:hAnsi="Arial" w:cs="Arial"/>
          <w:sz w:val="22"/>
          <w:szCs w:val="22"/>
        </w:rPr>
        <w:t>nders et al., 2023)</w:t>
      </w:r>
    </w:p>
    <w:p w14:paraId="7CC83B70" w14:textId="77777777" w:rsidR="00575E73" w:rsidRPr="00575E73" w:rsidRDefault="00575E73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2B6E083D" w14:textId="77777777" w:rsidR="00EF4DF2" w:rsidRDefault="00EF4DF2" w:rsidP="00BD6CE6">
      <w:pPr>
        <w:pStyle w:val="Heading1"/>
        <w:jc w:val="both"/>
        <w:rPr>
          <w:rFonts w:eastAsia="Arial"/>
        </w:rPr>
      </w:pPr>
      <w:bookmarkStart w:id="16" w:name="_Toc225024751"/>
    </w:p>
    <w:p w14:paraId="66959A21" w14:textId="77777777" w:rsidR="00733B5D" w:rsidRPr="00733B5D" w:rsidRDefault="00733B5D" w:rsidP="00BD6CE6">
      <w:pPr>
        <w:jc w:val="both"/>
      </w:pPr>
    </w:p>
    <w:p w14:paraId="289D2E3A" w14:textId="098AC32B" w:rsidR="00575E73" w:rsidRPr="00575E73" w:rsidRDefault="00575E73" w:rsidP="00BD6CE6">
      <w:pPr>
        <w:pStyle w:val="Heading1"/>
        <w:jc w:val="both"/>
        <w:rPr>
          <w:rFonts w:eastAsia="Arial"/>
        </w:rPr>
      </w:pPr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14:paraId="612F26BC" w14:textId="6C527C2F" w:rsidR="00575E73" w:rsidRPr="00575E73" w:rsidRDefault="00BC13E8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 </w:t>
      </w:r>
      <w:r w:rsidR="004D714A">
        <w:rPr>
          <w:rFonts w:ascii="Arial" w:eastAsia="Arial" w:hAnsi="Arial" w:cs="Arial"/>
          <w:sz w:val="22"/>
          <w:szCs w:val="22"/>
        </w:rPr>
        <w:t xml:space="preserve">summary, NHS waiting times present a deeply complex </w:t>
      </w:r>
      <w:r w:rsidR="00A136B5">
        <w:rPr>
          <w:rFonts w:ascii="Arial" w:eastAsia="Arial" w:hAnsi="Arial" w:cs="Arial"/>
          <w:sz w:val="22"/>
          <w:szCs w:val="22"/>
        </w:rPr>
        <w:t xml:space="preserve">and ongoing challenge with far-reaching </w:t>
      </w:r>
      <w:r w:rsidR="008C0AE1">
        <w:rPr>
          <w:rFonts w:ascii="Arial" w:eastAsia="Arial" w:hAnsi="Arial" w:cs="Arial"/>
          <w:sz w:val="22"/>
          <w:szCs w:val="22"/>
        </w:rPr>
        <w:t>consequences for patient</w:t>
      </w:r>
      <w:r w:rsidR="005536CC">
        <w:rPr>
          <w:rFonts w:ascii="Arial" w:eastAsia="Arial" w:hAnsi="Arial" w:cs="Arial"/>
          <w:sz w:val="22"/>
          <w:szCs w:val="22"/>
        </w:rPr>
        <w:t xml:space="preserve"> wellbeing. This research has shown </w:t>
      </w:r>
      <w:r w:rsidR="00F55212">
        <w:rPr>
          <w:rFonts w:ascii="Arial" w:eastAsia="Arial" w:hAnsi="Arial" w:cs="Arial"/>
          <w:sz w:val="22"/>
          <w:szCs w:val="22"/>
        </w:rPr>
        <w:t>that prolonged delays not only deteriorate both p</w:t>
      </w:r>
      <w:r w:rsidR="00AB39DA">
        <w:rPr>
          <w:rFonts w:ascii="Arial" w:eastAsia="Arial" w:hAnsi="Arial" w:cs="Arial"/>
          <w:sz w:val="22"/>
          <w:szCs w:val="22"/>
        </w:rPr>
        <w:t xml:space="preserve">hysical and mental </w:t>
      </w:r>
      <w:r w:rsidR="003D5184">
        <w:rPr>
          <w:rFonts w:ascii="Arial" w:eastAsia="Arial" w:hAnsi="Arial" w:cs="Arial"/>
          <w:sz w:val="22"/>
          <w:szCs w:val="22"/>
        </w:rPr>
        <w:t>health but</w:t>
      </w:r>
      <w:r w:rsidR="00AB39DA">
        <w:rPr>
          <w:rFonts w:ascii="Arial" w:eastAsia="Arial" w:hAnsi="Arial" w:cs="Arial"/>
          <w:sz w:val="22"/>
          <w:szCs w:val="22"/>
        </w:rPr>
        <w:t xml:space="preserve"> also </w:t>
      </w:r>
      <w:r w:rsidR="001713CD">
        <w:rPr>
          <w:rFonts w:ascii="Arial" w:eastAsia="Arial" w:hAnsi="Arial" w:cs="Arial"/>
          <w:sz w:val="22"/>
          <w:szCs w:val="22"/>
        </w:rPr>
        <w:t xml:space="preserve">place </w:t>
      </w:r>
      <w:r w:rsidR="00B454E3">
        <w:rPr>
          <w:rFonts w:ascii="Arial" w:eastAsia="Arial" w:hAnsi="Arial" w:cs="Arial"/>
          <w:sz w:val="22"/>
          <w:szCs w:val="22"/>
        </w:rPr>
        <w:t>mounting</w:t>
      </w:r>
      <w:r w:rsidR="007F48CD">
        <w:rPr>
          <w:rFonts w:ascii="Arial" w:eastAsia="Arial" w:hAnsi="Arial" w:cs="Arial"/>
          <w:sz w:val="22"/>
          <w:szCs w:val="22"/>
        </w:rPr>
        <w:t xml:space="preserve"> pressure on healthcare </w:t>
      </w:r>
      <w:r w:rsidR="00B0234E">
        <w:rPr>
          <w:rFonts w:ascii="Arial" w:eastAsia="Arial" w:hAnsi="Arial" w:cs="Arial"/>
          <w:sz w:val="22"/>
          <w:szCs w:val="22"/>
        </w:rPr>
        <w:t xml:space="preserve">staff </w:t>
      </w:r>
      <w:r w:rsidR="00804258">
        <w:rPr>
          <w:rFonts w:ascii="Arial" w:eastAsia="Arial" w:hAnsi="Arial" w:cs="Arial"/>
          <w:sz w:val="22"/>
          <w:szCs w:val="22"/>
        </w:rPr>
        <w:t>while deepening existing systematic inequalities</w:t>
      </w:r>
      <w:r w:rsidR="003D5184">
        <w:rPr>
          <w:rFonts w:ascii="Arial" w:eastAsia="Arial" w:hAnsi="Arial" w:cs="Arial"/>
          <w:sz w:val="22"/>
          <w:szCs w:val="22"/>
        </w:rPr>
        <w:t>. Although secondary data</w:t>
      </w:r>
      <w:r w:rsidR="008078FE">
        <w:rPr>
          <w:rFonts w:ascii="Arial" w:eastAsia="Arial" w:hAnsi="Arial" w:cs="Arial"/>
          <w:sz w:val="22"/>
          <w:szCs w:val="22"/>
        </w:rPr>
        <w:t xml:space="preserve"> offers useful insights into </w:t>
      </w:r>
      <w:r w:rsidR="00700F9A">
        <w:rPr>
          <w:rFonts w:ascii="Arial" w:eastAsia="Arial" w:hAnsi="Arial" w:cs="Arial"/>
          <w:sz w:val="22"/>
          <w:szCs w:val="22"/>
        </w:rPr>
        <w:t>broader national trends</w:t>
      </w:r>
      <w:r w:rsidR="00B11B6C">
        <w:rPr>
          <w:rFonts w:ascii="Arial" w:eastAsia="Arial" w:hAnsi="Arial" w:cs="Arial"/>
          <w:sz w:val="22"/>
          <w:szCs w:val="22"/>
        </w:rPr>
        <w:t xml:space="preserve">, its limitations underline the pressing need </w:t>
      </w:r>
      <w:r w:rsidR="0031745F">
        <w:rPr>
          <w:rFonts w:ascii="Arial" w:eastAsia="Arial" w:hAnsi="Arial" w:cs="Arial"/>
          <w:sz w:val="22"/>
          <w:szCs w:val="22"/>
        </w:rPr>
        <w:t xml:space="preserve">for more thorough and up-to-date research. Meaningfully </w:t>
      </w:r>
      <w:r w:rsidR="00A615C0">
        <w:rPr>
          <w:rFonts w:ascii="Arial" w:eastAsia="Arial" w:hAnsi="Arial" w:cs="Arial"/>
          <w:sz w:val="22"/>
          <w:szCs w:val="22"/>
        </w:rPr>
        <w:t xml:space="preserve">tackling this issue demands sustained </w:t>
      </w:r>
      <w:r w:rsidR="00F05F3B">
        <w:rPr>
          <w:rFonts w:ascii="Arial" w:eastAsia="Arial" w:hAnsi="Arial" w:cs="Arial"/>
          <w:sz w:val="22"/>
          <w:szCs w:val="22"/>
        </w:rPr>
        <w:t>investment, greater workforce</w:t>
      </w:r>
      <w:r w:rsidR="00AB1A2F">
        <w:rPr>
          <w:rFonts w:ascii="Arial" w:eastAsia="Arial" w:hAnsi="Arial" w:cs="Arial"/>
          <w:sz w:val="22"/>
          <w:szCs w:val="22"/>
        </w:rPr>
        <w:t xml:space="preserve"> support, and fundamental</w:t>
      </w:r>
      <w:r w:rsidR="00E9163F">
        <w:rPr>
          <w:rFonts w:ascii="Arial" w:eastAsia="Arial" w:hAnsi="Arial" w:cs="Arial"/>
          <w:sz w:val="22"/>
          <w:szCs w:val="22"/>
        </w:rPr>
        <w:t xml:space="preserve"> systematic reform. Without </w:t>
      </w:r>
      <w:r w:rsidR="005B68B4">
        <w:rPr>
          <w:rFonts w:ascii="Arial" w:eastAsia="Arial" w:hAnsi="Arial" w:cs="Arial"/>
          <w:sz w:val="22"/>
          <w:szCs w:val="22"/>
        </w:rPr>
        <w:lastRenderedPageBreak/>
        <w:t xml:space="preserve">such changes, growing treatment </w:t>
      </w:r>
      <w:r w:rsidR="00737FDE">
        <w:rPr>
          <w:rFonts w:ascii="Arial" w:eastAsia="Arial" w:hAnsi="Arial" w:cs="Arial"/>
          <w:sz w:val="22"/>
          <w:szCs w:val="22"/>
        </w:rPr>
        <w:t>backlogs will continue to threaten the effectiveness</w:t>
      </w:r>
      <w:r w:rsidR="00715CC4">
        <w:rPr>
          <w:rFonts w:ascii="Arial" w:eastAsia="Arial" w:hAnsi="Arial" w:cs="Arial"/>
          <w:sz w:val="22"/>
          <w:szCs w:val="22"/>
        </w:rPr>
        <w:t xml:space="preserve">, fairness, and long-term sustainability of UK </w:t>
      </w:r>
      <w:r w:rsidR="00EF4DF2">
        <w:rPr>
          <w:rFonts w:ascii="Arial" w:eastAsia="Arial" w:hAnsi="Arial" w:cs="Arial"/>
          <w:sz w:val="22"/>
          <w:szCs w:val="22"/>
        </w:rPr>
        <w:t>healthcare.</w:t>
      </w:r>
    </w:p>
    <w:p w14:paraId="68EDDCAD" w14:textId="77777777" w:rsidR="00575E73" w:rsidRPr="00575E73" w:rsidRDefault="00575E73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0837C5A6" w14:textId="77777777" w:rsidR="00575E73" w:rsidRPr="00575E73" w:rsidRDefault="00575E73" w:rsidP="00BD6CE6">
      <w:pPr>
        <w:pStyle w:val="Heading1"/>
        <w:jc w:val="both"/>
        <w:rPr>
          <w:rFonts w:eastAsia="Arial"/>
        </w:rPr>
      </w:pPr>
      <w:bookmarkStart w:id="17" w:name="_Toc225024752"/>
      <w:r w:rsidRPr="00575E73">
        <w:rPr>
          <w:rFonts w:eastAsia="Arial"/>
        </w:rPr>
        <w:t>Reference List</w:t>
      </w:r>
      <w:bookmarkEnd w:id="17"/>
    </w:p>
    <w:p w14:paraId="25626F67" w14:textId="719C6148" w:rsidR="00530E16" w:rsidRPr="00B63117" w:rsidRDefault="002A2AE6" w:rsidP="00BD6CE6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Cres</w:t>
      </w:r>
      <w:r w:rsidR="00CE7126">
        <w:rPr>
          <w:rFonts w:ascii="Arial" w:eastAsia="Arial" w:hAnsi="Arial" w:cs="Arial"/>
          <w:sz w:val="22"/>
          <w:szCs w:val="22"/>
        </w:rPr>
        <w:t>well, J.W and Creswell,</w:t>
      </w:r>
      <w:r w:rsidR="00A35D82">
        <w:rPr>
          <w:rFonts w:ascii="Arial" w:eastAsia="Arial" w:hAnsi="Arial" w:cs="Arial"/>
          <w:sz w:val="22"/>
          <w:szCs w:val="22"/>
        </w:rPr>
        <w:t xml:space="preserve"> J.D(2022) Research design: </w:t>
      </w:r>
      <w:r w:rsidR="00A35D82" w:rsidRPr="00DC589C">
        <w:rPr>
          <w:rFonts w:ascii="Arial" w:eastAsia="Arial" w:hAnsi="Arial" w:cs="Arial"/>
          <w:i/>
          <w:iCs/>
          <w:sz w:val="22"/>
          <w:szCs w:val="22"/>
        </w:rPr>
        <w:t>Qualitative</w:t>
      </w:r>
      <w:r w:rsidR="00F73FBE" w:rsidRPr="00DC589C">
        <w:rPr>
          <w:rFonts w:ascii="Arial" w:eastAsia="Arial" w:hAnsi="Arial" w:cs="Arial"/>
          <w:i/>
          <w:iCs/>
          <w:sz w:val="22"/>
          <w:szCs w:val="22"/>
        </w:rPr>
        <w:t xml:space="preserve">, </w:t>
      </w:r>
      <w:r w:rsidR="00DC589C" w:rsidRPr="00DC589C">
        <w:rPr>
          <w:rFonts w:ascii="Arial" w:eastAsia="Arial" w:hAnsi="Arial" w:cs="Arial"/>
          <w:i/>
          <w:iCs/>
          <w:sz w:val="22"/>
          <w:szCs w:val="22"/>
        </w:rPr>
        <w:t>quantitative</w:t>
      </w:r>
      <w:r w:rsidR="00F73FBE" w:rsidRPr="00DC589C">
        <w:rPr>
          <w:rFonts w:ascii="Arial" w:eastAsia="Arial" w:hAnsi="Arial" w:cs="Arial"/>
          <w:i/>
          <w:iCs/>
          <w:sz w:val="22"/>
          <w:szCs w:val="22"/>
        </w:rPr>
        <w:t xml:space="preserve">, and mixed methods </w:t>
      </w:r>
      <w:proofErr w:type="gramStart"/>
      <w:r w:rsidR="00132DC3" w:rsidRPr="00DC589C">
        <w:rPr>
          <w:rFonts w:ascii="Arial" w:eastAsia="Arial" w:hAnsi="Arial" w:cs="Arial"/>
          <w:i/>
          <w:iCs/>
          <w:sz w:val="22"/>
          <w:szCs w:val="22"/>
        </w:rPr>
        <w:t>approach</w:t>
      </w:r>
      <w:r w:rsidR="00132DC3">
        <w:rPr>
          <w:rFonts w:ascii="Arial" w:eastAsia="Arial" w:hAnsi="Arial" w:cs="Arial"/>
          <w:i/>
          <w:iCs/>
          <w:sz w:val="22"/>
          <w:szCs w:val="22"/>
        </w:rPr>
        <w:t>es</w:t>
      </w:r>
      <w:proofErr w:type="gramEnd"/>
      <w:r w:rsidR="00132DC3">
        <w:rPr>
          <w:rFonts w:ascii="Arial" w:eastAsia="Arial" w:hAnsi="Arial" w:cs="Arial"/>
          <w:i/>
          <w:iCs/>
          <w:sz w:val="22"/>
          <w:szCs w:val="22"/>
        </w:rPr>
        <w:t xml:space="preserve">. </w:t>
      </w:r>
      <w:r w:rsidR="00132DC3" w:rsidRPr="00132DC3">
        <w:rPr>
          <w:rFonts w:ascii="Arial" w:eastAsia="Arial" w:hAnsi="Arial" w:cs="Arial"/>
          <w:sz w:val="22"/>
          <w:szCs w:val="22"/>
        </w:rPr>
        <w:t>6</w:t>
      </w:r>
      <w:r w:rsidR="00132DC3" w:rsidRPr="0086328B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86328B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86328B">
        <w:rPr>
          <w:rFonts w:ascii="Arial" w:eastAsia="Arial" w:hAnsi="Arial" w:cs="Arial"/>
          <w:sz w:val="22"/>
          <w:szCs w:val="22"/>
        </w:rPr>
        <w:t>edn</w:t>
      </w:r>
      <w:proofErr w:type="spellEnd"/>
      <w:r w:rsidR="0086328B">
        <w:rPr>
          <w:rFonts w:ascii="Arial" w:eastAsia="Arial" w:hAnsi="Arial" w:cs="Arial"/>
          <w:sz w:val="22"/>
          <w:szCs w:val="22"/>
        </w:rPr>
        <w:t>. Thousand</w:t>
      </w:r>
      <w:r w:rsidR="002A32BB">
        <w:rPr>
          <w:rFonts w:ascii="Arial" w:eastAsia="Arial" w:hAnsi="Arial" w:cs="Arial"/>
          <w:sz w:val="22"/>
          <w:szCs w:val="22"/>
        </w:rPr>
        <w:t xml:space="preserve"> Oaks: SAGE Publications</w:t>
      </w:r>
    </w:p>
    <w:p w14:paraId="66F09905" w14:textId="77777777" w:rsidR="00FA3DD1" w:rsidRDefault="0019574B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Health Research Authority</w:t>
      </w:r>
      <w:r w:rsidR="00AC41F2">
        <w:rPr>
          <w:rFonts w:ascii="Arial" w:eastAsia="Arial" w:hAnsi="Arial" w:cs="Arial"/>
          <w:sz w:val="22"/>
          <w:szCs w:val="22"/>
        </w:rPr>
        <w:t xml:space="preserve"> (2023) </w:t>
      </w:r>
      <w:r w:rsidR="00AC41F2" w:rsidRPr="005D62AA">
        <w:rPr>
          <w:rFonts w:ascii="Arial" w:eastAsia="Arial" w:hAnsi="Arial" w:cs="Arial"/>
          <w:i/>
          <w:iCs/>
          <w:sz w:val="22"/>
          <w:szCs w:val="22"/>
        </w:rPr>
        <w:t>Effects of waiting time for treatment</w:t>
      </w:r>
      <w:r w:rsidR="00FB3F7F">
        <w:rPr>
          <w:rFonts w:ascii="Arial" w:eastAsia="Arial" w:hAnsi="Arial" w:cs="Arial"/>
          <w:sz w:val="22"/>
          <w:szCs w:val="22"/>
        </w:rPr>
        <w:t xml:space="preserve">. </w:t>
      </w:r>
    </w:p>
    <w:p w14:paraId="51847D6B" w14:textId="46347EC8" w:rsidR="0019574B" w:rsidRDefault="00FB3F7F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Available at:</w:t>
      </w:r>
      <w:r w:rsidR="00B972B5">
        <w:rPr>
          <w:rFonts w:ascii="Arial" w:eastAsia="Arial" w:hAnsi="Arial" w:cs="Arial"/>
          <w:sz w:val="22"/>
          <w:szCs w:val="22"/>
        </w:rPr>
        <w:t xml:space="preserve"> </w:t>
      </w:r>
      <w:hyperlink r:id="rId10" w:history="1">
        <w:r w:rsidR="00170DE4" w:rsidRPr="00423B85">
          <w:rPr>
            <w:rStyle w:val="Hyperlink"/>
            <w:rFonts w:ascii="Arial" w:eastAsia="Arial" w:hAnsi="Arial" w:cs="Arial"/>
            <w:sz w:val="22"/>
            <w:szCs w:val="22"/>
          </w:rPr>
          <w:t>https://www.hra.nhs.uk</w:t>
        </w:r>
      </w:hyperlink>
      <w:r w:rsidR="00170DE4">
        <w:rPr>
          <w:rFonts w:ascii="Arial" w:eastAsia="Arial" w:hAnsi="Arial" w:cs="Arial"/>
          <w:sz w:val="22"/>
          <w:szCs w:val="22"/>
        </w:rPr>
        <w:t xml:space="preserve"> (Accessed: 16 April 2026</w:t>
      </w:r>
      <w:r w:rsidR="005D62AA">
        <w:rPr>
          <w:rFonts w:ascii="Arial" w:eastAsia="Arial" w:hAnsi="Arial" w:cs="Arial"/>
          <w:sz w:val="22"/>
          <w:szCs w:val="22"/>
        </w:rPr>
        <w:t>)</w:t>
      </w:r>
    </w:p>
    <w:p w14:paraId="0EFFF0D4" w14:textId="77777777" w:rsidR="00FA3DD1" w:rsidRDefault="007F322B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Nuffield Trust (2022)</w:t>
      </w:r>
      <w:r w:rsidR="00EC6D44">
        <w:rPr>
          <w:rFonts w:ascii="Arial" w:eastAsia="Arial" w:hAnsi="Arial" w:cs="Arial"/>
          <w:sz w:val="22"/>
          <w:szCs w:val="22"/>
        </w:rPr>
        <w:t xml:space="preserve"> Analysis of waiting time disparities in England</w:t>
      </w:r>
      <w:r w:rsidR="007B42C8">
        <w:rPr>
          <w:rFonts w:ascii="Arial" w:eastAsia="Arial" w:hAnsi="Arial" w:cs="Arial"/>
          <w:sz w:val="22"/>
          <w:szCs w:val="22"/>
        </w:rPr>
        <w:t xml:space="preserve">. </w:t>
      </w:r>
    </w:p>
    <w:p w14:paraId="0626186A" w14:textId="10B8E9C6" w:rsidR="00B63117" w:rsidRDefault="007B42C8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Available at: </w:t>
      </w:r>
      <w:hyperlink r:id="rId11" w:history="1">
        <w:r w:rsidR="00BE2AB9" w:rsidRPr="00423B85">
          <w:rPr>
            <w:rStyle w:val="Hyperlink"/>
            <w:rFonts w:ascii="Arial" w:eastAsia="Arial" w:hAnsi="Arial" w:cs="Arial"/>
            <w:sz w:val="22"/>
            <w:szCs w:val="22"/>
          </w:rPr>
          <w:t>https://www.nuffieldtrust.org.uk</w:t>
        </w:r>
      </w:hyperlink>
      <w:r w:rsidR="00BE2AB9">
        <w:rPr>
          <w:rFonts w:ascii="Arial" w:eastAsia="Arial" w:hAnsi="Arial" w:cs="Arial"/>
          <w:sz w:val="22"/>
          <w:szCs w:val="22"/>
        </w:rPr>
        <w:t xml:space="preserve"> </w:t>
      </w:r>
      <w:proofErr w:type="gramStart"/>
      <w:r w:rsidR="00BE2AB9">
        <w:rPr>
          <w:rFonts w:ascii="Arial" w:eastAsia="Arial" w:hAnsi="Arial" w:cs="Arial"/>
          <w:sz w:val="22"/>
          <w:szCs w:val="22"/>
        </w:rPr>
        <w:t>( Accessed</w:t>
      </w:r>
      <w:proofErr w:type="gramEnd"/>
      <w:r w:rsidR="00BE2AB9">
        <w:rPr>
          <w:rFonts w:ascii="Arial" w:eastAsia="Arial" w:hAnsi="Arial" w:cs="Arial"/>
          <w:sz w:val="22"/>
          <w:szCs w:val="22"/>
        </w:rPr>
        <w:t>: 16 April 2026)</w:t>
      </w:r>
    </w:p>
    <w:p w14:paraId="0E0DD5D9" w14:textId="1F83EE4E" w:rsidR="006701B2" w:rsidRDefault="006701B2" w:rsidP="00BD6CE6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Office for National Statistics (2024)</w:t>
      </w:r>
      <w:r w:rsidR="000448FC">
        <w:rPr>
          <w:rFonts w:ascii="Arial" w:eastAsia="Arial" w:hAnsi="Arial" w:cs="Arial"/>
          <w:sz w:val="22"/>
          <w:szCs w:val="22"/>
        </w:rPr>
        <w:t xml:space="preserve"> </w:t>
      </w:r>
      <w:r w:rsidR="000448FC" w:rsidRPr="00076D2B">
        <w:rPr>
          <w:rFonts w:ascii="Arial" w:eastAsia="Arial" w:hAnsi="Arial" w:cs="Arial"/>
          <w:i/>
          <w:iCs/>
          <w:sz w:val="22"/>
          <w:szCs w:val="22"/>
        </w:rPr>
        <w:t>NHS planned care waiting times across the UK</w:t>
      </w:r>
    </w:p>
    <w:p w14:paraId="7F867FCD" w14:textId="0A4EEDAF" w:rsidR="00076D2B" w:rsidRDefault="00FC64F9" w:rsidP="00BD6CE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Sunders</w:t>
      </w:r>
      <w:r w:rsidR="002A363F">
        <w:rPr>
          <w:rFonts w:ascii="Arial" w:eastAsia="Arial" w:hAnsi="Arial" w:cs="Arial"/>
          <w:sz w:val="22"/>
          <w:szCs w:val="22"/>
        </w:rPr>
        <w:t>, M., Lewis, P. and Thorn</w:t>
      </w:r>
      <w:r w:rsidR="00964A60">
        <w:rPr>
          <w:rFonts w:ascii="Arial" w:eastAsia="Arial" w:hAnsi="Arial" w:cs="Arial"/>
          <w:sz w:val="22"/>
          <w:szCs w:val="22"/>
        </w:rPr>
        <w:t>hill, A. (2023)</w:t>
      </w:r>
    </w:p>
    <w:p w14:paraId="4019E773" w14:textId="5177EA08" w:rsidR="00D65E98" w:rsidRDefault="00D65E98" w:rsidP="00BD6CE6">
      <w:pPr>
        <w:jc w:val="both"/>
        <w:rPr>
          <w:rFonts w:ascii="Arial" w:eastAsia="Arial" w:hAnsi="Arial" w:cs="Arial"/>
          <w:sz w:val="22"/>
          <w:szCs w:val="22"/>
        </w:rPr>
      </w:pPr>
      <w:r w:rsidRPr="006B4322">
        <w:rPr>
          <w:rFonts w:ascii="Arial" w:eastAsia="Arial" w:hAnsi="Arial" w:cs="Arial"/>
          <w:i/>
          <w:iCs/>
          <w:sz w:val="22"/>
          <w:szCs w:val="22"/>
        </w:rPr>
        <w:t>Research methods for business students</w:t>
      </w:r>
      <w:r w:rsidR="006B4322">
        <w:rPr>
          <w:rFonts w:ascii="Arial" w:eastAsia="Arial" w:hAnsi="Arial" w:cs="Arial"/>
          <w:sz w:val="22"/>
          <w:szCs w:val="22"/>
        </w:rPr>
        <w:t>. 9</w:t>
      </w:r>
      <w:r w:rsidR="006B4322" w:rsidRPr="006B4322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6B4322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6B4322">
        <w:rPr>
          <w:rFonts w:ascii="Arial" w:eastAsia="Arial" w:hAnsi="Arial" w:cs="Arial"/>
          <w:sz w:val="22"/>
          <w:szCs w:val="22"/>
        </w:rPr>
        <w:t>edn</w:t>
      </w:r>
      <w:proofErr w:type="spellEnd"/>
      <w:r w:rsidR="006B4322">
        <w:rPr>
          <w:rFonts w:ascii="Arial" w:eastAsia="Arial" w:hAnsi="Arial" w:cs="Arial"/>
          <w:sz w:val="22"/>
          <w:szCs w:val="22"/>
        </w:rPr>
        <w:t>. Harlow: Pearson</w:t>
      </w:r>
    </w:p>
    <w:p w14:paraId="040AA21A" w14:textId="77777777" w:rsidR="003853AD" w:rsidRPr="0080439C" w:rsidRDefault="00800714" w:rsidP="00BD6CE6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Siciliani, L.,</w:t>
      </w:r>
      <w:r w:rsidR="00BC0ACA">
        <w:rPr>
          <w:rFonts w:ascii="Arial" w:eastAsia="Arial" w:hAnsi="Arial" w:cs="Arial"/>
          <w:sz w:val="22"/>
          <w:szCs w:val="22"/>
        </w:rPr>
        <w:t xml:space="preserve"> Borowitz, M. and</w:t>
      </w:r>
      <w:r w:rsidR="00976A76">
        <w:rPr>
          <w:rFonts w:ascii="Arial" w:eastAsia="Arial" w:hAnsi="Arial" w:cs="Arial"/>
          <w:sz w:val="22"/>
          <w:szCs w:val="22"/>
        </w:rPr>
        <w:t xml:space="preserve"> </w:t>
      </w:r>
      <w:r w:rsidR="00882FDC">
        <w:rPr>
          <w:rFonts w:ascii="Arial" w:eastAsia="Arial" w:hAnsi="Arial" w:cs="Arial"/>
          <w:sz w:val="22"/>
          <w:szCs w:val="22"/>
        </w:rPr>
        <w:t>Moran, V. (2013</w:t>
      </w:r>
      <w:r w:rsidR="00882FDC" w:rsidRPr="0080439C">
        <w:rPr>
          <w:rFonts w:ascii="Arial" w:eastAsia="Arial" w:hAnsi="Arial" w:cs="Arial"/>
          <w:i/>
          <w:iCs/>
          <w:sz w:val="22"/>
          <w:szCs w:val="22"/>
        </w:rPr>
        <w:t>) Waiting time policies</w:t>
      </w:r>
      <w:r w:rsidR="003853AD" w:rsidRPr="0080439C">
        <w:rPr>
          <w:rFonts w:ascii="Arial" w:eastAsia="Arial" w:hAnsi="Arial" w:cs="Arial"/>
          <w:i/>
          <w:iCs/>
          <w:sz w:val="22"/>
          <w:szCs w:val="22"/>
        </w:rPr>
        <w:t xml:space="preserve"> in the </w:t>
      </w:r>
    </w:p>
    <w:p w14:paraId="64C7C171" w14:textId="425AF209" w:rsidR="00800714" w:rsidRPr="00076D2B" w:rsidRDefault="003853AD" w:rsidP="00BD6CE6">
      <w:pPr>
        <w:jc w:val="both"/>
        <w:rPr>
          <w:rFonts w:ascii="Arial" w:eastAsia="Arial" w:hAnsi="Arial" w:cs="Arial"/>
          <w:sz w:val="22"/>
          <w:szCs w:val="22"/>
        </w:rPr>
      </w:pPr>
      <w:r w:rsidRPr="0080439C">
        <w:rPr>
          <w:rFonts w:ascii="Arial" w:eastAsia="Arial" w:hAnsi="Arial" w:cs="Arial"/>
          <w:i/>
          <w:iCs/>
          <w:sz w:val="22"/>
          <w:szCs w:val="22"/>
        </w:rPr>
        <w:t>health sector</w:t>
      </w:r>
      <w:r w:rsidR="00601482" w:rsidRPr="0080439C">
        <w:rPr>
          <w:rFonts w:ascii="Arial" w:eastAsia="Arial" w:hAnsi="Arial" w:cs="Arial"/>
          <w:i/>
          <w:iCs/>
          <w:sz w:val="22"/>
          <w:szCs w:val="22"/>
        </w:rPr>
        <w:t>: What works?</w:t>
      </w:r>
      <w:r w:rsidR="00601482">
        <w:rPr>
          <w:rFonts w:ascii="Arial" w:eastAsia="Arial" w:hAnsi="Arial" w:cs="Arial"/>
          <w:sz w:val="22"/>
          <w:szCs w:val="22"/>
        </w:rPr>
        <w:t xml:space="preserve"> European </w:t>
      </w:r>
      <w:r w:rsidR="00A92078">
        <w:rPr>
          <w:rFonts w:ascii="Arial" w:eastAsia="Arial" w:hAnsi="Arial" w:cs="Arial"/>
          <w:sz w:val="22"/>
          <w:szCs w:val="22"/>
        </w:rPr>
        <w:t>Journal of Public Health, 23(1), pp.1-6</w:t>
      </w:r>
    </w:p>
    <w:p w14:paraId="5A19A51D" w14:textId="77777777" w:rsidR="00507906" w:rsidRDefault="00507906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49A51E69" w14:textId="77777777" w:rsidR="00507906" w:rsidRDefault="00507906" w:rsidP="00BD6CE6">
      <w:pPr>
        <w:jc w:val="both"/>
        <w:rPr>
          <w:rFonts w:ascii="Arial" w:eastAsia="Arial" w:hAnsi="Arial" w:cs="Arial"/>
          <w:sz w:val="22"/>
          <w:szCs w:val="22"/>
        </w:rPr>
      </w:pPr>
    </w:p>
    <w:p w14:paraId="652EC1BC" w14:textId="77777777" w:rsidR="00B63117" w:rsidRPr="00DC589C" w:rsidRDefault="00B63117" w:rsidP="00BD6CE6">
      <w:pPr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379296E7" w14:textId="77777777" w:rsidR="005D090E" w:rsidRPr="00575E73" w:rsidRDefault="005D090E" w:rsidP="00BD6CE6">
      <w:pPr>
        <w:jc w:val="both"/>
        <w:rPr>
          <w:rFonts w:ascii="Arial" w:eastAsia="Arial" w:hAnsi="Arial" w:cs="Arial"/>
          <w:sz w:val="22"/>
          <w:szCs w:val="22"/>
        </w:rPr>
      </w:pPr>
    </w:p>
    <w:sectPr w:rsidR="005D090E" w:rsidRPr="00575E73" w:rsidSect="00722EFE">
      <w:footerReference w:type="first" r:id="rId12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6BE6D" w14:textId="77777777" w:rsidR="00760436" w:rsidRDefault="00760436" w:rsidP="002A1842">
      <w:pPr>
        <w:spacing w:after="0" w:line="240" w:lineRule="auto"/>
      </w:pPr>
      <w:r>
        <w:separator/>
      </w:r>
    </w:p>
  </w:endnote>
  <w:endnote w:type="continuationSeparator" w:id="0">
    <w:p w14:paraId="0F11E8C2" w14:textId="77777777" w:rsidR="00760436" w:rsidRDefault="00760436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C67D1D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3BAB18D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18DB09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297C03C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B2947" w14:textId="77777777" w:rsidR="00760436" w:rsidRDefault="00760436" w:rsidP="002A1842">
      <w:pPr>
        <w:spacing w:after="0" w:line="240" w:lineRule="auto"/>
      </w:pPr>
      <w:r>
        <w:separator/>
      </w:r>
    </w:p>
  </w:footnote>
  <w:footnote w:type="continuationSeparator" w:id="0">
    <w:p w14:paraId="6A41191E" w14:textId="77777777" w:rsidR="00760436" w:rsidRDefault="00760436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12477222">
    <w:abstractNumId w:val="5"/>
  </w:num>
  <w:num w:numId="2" w16cid:durableId="1109861266">
    <w:abstractNumId w:val="3"/>
  </w:num>
  <w:num w:numId="3" w16cid:durableId="172451645">
    <w:abstractNumId w:val="2"/>
  </w:num>
  <w:num w:numId="4" w16cid:durableId="438260739">
    <w:abstractNumId w:val="1"/>
  </w:num>
  <w:num w:numId="5" w16cid:durableId="1831561456">
    <w:abstractNumId w:val="4"/>
  </w:num>
  <w:num w:numId="6" w16cid:durableId="758407351">
    <w:abstractNumId w:val="0"/>
  </w:num>
  <w:num w:numId="7" w16cid:durableId="750927846">
    <w:abstractNumId w:val="7"/>
  </w:num>
  <w:num w:numId="8" w16cid:durableId="2084205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4D5F"/>
    <w:rsid w:val="0000652C"/>
    <w:rsid w:val="00007332"/>
    <w:rsid w:val="00012F69"/>
    <w:rsid w:val="00020D93"/>
    <w:rsid w:val="000220D1"/>
    <w:rsid w:val="000228FA"/>
    <w:rsid w:val="000238B3"/>
    <w:rsid w:val="0002467D"/>
    <w:rsid w:val="000320DF"/>
    <w:rsid w:val="00032768"/>
    <w:rsid w:val="0004100C"/>
    <w:rsid w:val="00041D1D"/>
    <w:rsid w:val="0004298C"/>
    <w:rsid w:val="000445CB"/>
    <w:rsid w:val="000448FC"/>
    <w:rsid w:val="00045908"/>
    <w:rsid w:val="00045B9F"/>
    <w:rsid w:val="0005153E"/>
    <w:rsid w:val="000565E5"/>
    <w:rsid w:val="00061592"/>
    <w:rsid w:val="00066170"/>
    <w:rsid w:val="00071287"/>
    <w:rsid w:val="000769FE"/>
    <w:rsid w:val="00076D2B"/>
    <w:rsid w:val="000859AC"/>
    <w:rsid w:val="000907E1"/>
    <w:rsid w:val="00092AD6"/>
    <w:rsid w:val="00093F12"/>
    <w:rsid w:val="0009453D"/>
    <w:rsid w:val="000948B1"/>
    <w:rsid w:val="00097AE8"/>
    <w:rsid w:val="000A126B"/>
    <w:rsid w:val="000A2BCC"/>
    <w:rsid w:val="000A4B42"/>
    <w:rsid w:val="000B1AE2"/>
    <w:rsid w:val="000B5778"/>
    <w:rsid w:val="000B5A6F"/>
    <w:rsid w:val="000C0129"/>
    <w:rsid w:val="000C0C7C"/>
    <w:rsid w:val="000C253C"/>
    <w:rsid w:val="000C7F51"/>
    <w:rsid w:val="000D1C50"/>
    <w:rsid w:val="000E119D"/>
    <w:rsid w:val="000E1D7F"/>
    <w:rsid w:val="000E1E95"/>
    <w:rsid w:val="000E3496"/>
    <w:rsid w:val="000E396C"/>
    <w:rsid w:val="000F3354"/>
    <w:rsid w:val="000F337F"/>
    <w:rsid w:val="000F36FA"/>
    <w:rsid w:val="000F5EF0"/>
    <w:rsid w:val="000F68E0"/>
    <w:rsid w:val="000F6DE1"/>
    <w:rsid w:val="00101D88"/>
    <w:rsid w:val="00103E62"/>
    <w:rsid w:val="001046D3"/>
    <w:rsid w:val="00107BD9"/>
    <w:rsid w:val="00116443"/>
    <w:rsid w:val="001200AA"/>
    <w:rsid w:val="001243E8"/>
    <w:rsid w:val="00132DC3"/>
    <w:rsid w:val="00132F2C"/>
    <w:rsid w:val="00135E35"/>
    <w:rsid w:val="001403EC"/>
    <w:rsid w:val="00141DB2"/>
    <w:rsid w:val="00150CDB"/>
    <w:rsid w:val="00153031"/>
    <w:rsid w:val="001540CE"/>
    <w:rsid w:val="00157566"/>
    <w:rsid w:val="00170DE4"/>
    <w:rsid w:val="001713CD"/>
    <w:rsid w:val="00172AD1"/>
    <w:rsid w:val="001731DB"/>
    <w:rsid w:val="001813E7"/>
    <w:rsid w:val="00183076"/>
    <w:rsid w:val="00183D33"/>
    <w:rsid w:val="00184A97"/>
    <w:rsid w:val="0018547E"/>
    <w:rsid w:val="001867B6"/>
    <w:rsid w:val="00193C9B"/>
    <w:rsid w:val="00195489"/>
    <w:rsid w:val="0019574B"/>
    <w:rsid w:val="00197099"/>
    <w:rsid w:val="001A0604"/>
    <w:rsid w:val="001A1E15"/>
    <w:rsid w:val="001A7C48"/>
    <w:rsid w:val="001B6929"/>
    <w:rsid w:val="001C2A81"/>
    <w:rsid w:val="001C4450"/>
    <w:rsid w:val="001C523C"/>
    <w:rsid w:val="001D32B6"/>
    <w:rsid w:val="001E02DC"/>
    <w:rsid w:val="001E0AF6"/>
    <w:rsid w:val="001E1E59"/>
    <w:rsid w:val="001E323A"/>
    <w:rsid w:val="001E473E"/>
    <w:rsid w:val="001F47E4"/>
    <w:rsid w:val="001F5565"/>
    <w:rsid w:val="001F5F9C"/>
    <w:rsid w:val="002016C2"/>
    <w:rsid w:val="00203CC8"/>
    <w:rsid w:val="00204031"/>
    <w:rsid w:val="00207D7F"/>
    <w:rsid w:val="00217019"/>
    <w:rsid w:val="00223E61"/>
    <w:rsid w:val="00225640"/>
    <w:rsid w:val="00235B1D"/>
    <w:rsid w:val="00242908"/>
    <w:rsid w:val="0024532E"/>
    <w:rsid w:val="00245BB1"/>
    <w:rsid w:val="002536A2"/>
    <w:rsid w:val="0025722C"/>
    <w:rsid w:val="00261C00"/>
    <w:rsid w:val="00263D46"/>
    <w:rsid w:val="002757F2"/>
    <w:rsid w:val="00275B8D"/>
    <w:rsid w:val="00275C76"/>
    <w:rsid w:val="00276712"/>
    <w:rsid w:val="00277441"/>
    <w:rsid w:val="002776C0"/>
    <w:rsid w:val="002837BD"/>
    <w:rsid w:val="00286D7D"/>
    <w:rsid w:val="002A1842"/>
    <w:rsid w:val="002A2AE6"/>
    <w:rsid w:val="002A32BB"/>
    <w:rsid w:val="002A363F"/>
    <w:rsid w:val="002B0219"/>
    <w:rsid w:val="002B68C4"/>
    <w:rsid w:val="002C06D5"/>
    <w:rsid w:val="002C5099"/>
    <w:rsid w:val="002D6D9A"/>
    <w:rsid w:val="002E0C0E"/>
    <w:rsid w:val="002E224E"/>
    <w:rsid w:val="002F3371"/>
    <w:rsid w:val="002F4484"/>
    <w:rsid w:val="00300F61"/>
    <w:rsid w:val="0030260F"/>
    <w:rsid w:val="00307D7D"/>
    <w:rsid w:val="0031344C"/>
    <w:rsid w:val="00313EDF"/>
    <w:rsid w:val="00314756"/>
    <w:rsid w:val="00314833"/>
    <w:rsid w:val="00314BE0"/>
    <w:rsid w:val="0031745F"/>
    <w:rsid w:val="00320527"/>
    <w:rsid w:val="00322883"/>
    <w:rsid w:val="0032428E"/>
    <w:rsid w:val="003261FF"/>
    <w:rsid w:val="00327CC3"/>
    <w:rsid w:val="00337122"/>
    <w:rsid w:val="00352697"/>
    <w:rsid w:val="00352C35"/>
    <w:rsid w:val="0035456C"/>
    <w:rsid w:val="00361A79"/>
    <w:rsid w:val="003635AB"/>
    <w:rsid w:val="00370270"/>
    <w:rsid w:val="0037109F"/>
    <w:rsid w:val="00381C2D"/>
    <w:rsid w:val="003853AD"/>
    <w:rsid w:val="00385F83"/>
    <w:rsid w:val="0039078D"/>
    <w:rsid w:val="00390A1E"/>
    <w:rsid w:val="00394DBF"/>
    <w:rsid w:val="0039682E"/>
    <w:rsid w:val="00396C7D"/>
    <w:rsid w:val="003A1BFB"/>
    <w:rsid w:val="003A285B"/>
    <w:rsid w:val="003A4C8B"/>
    <w:rsid w:val="003B18C5"/>
    <w:rsid w:val="003B4C60"/>
    <w:rsid w:val="003B53B6"/>
    <w:rsid w:val="003C24FB"/>
    <w:rsid w:val="003D0292"/>
    <w:rsid w:val="003D0440"/>
    <w:rsid w:val="003D14BC"/>
    <w:rsid w:val="003D5184"/>
    <w:rsid w:val="003D78B8"/>
    <w:rsid w:val="003E3931"/>
    <w:rsid w:val="003E4337"/>
    <w:rsid w:val="003E7718"/>
    <w:rsid w:val="003F3571"/>
    <w:rsid w:val="00402491"/>
    <w:rsid w:val="00417519"/>
    <w:rsid w:val="00417AB1"/>
    <w:rsid w:val="00423DDA"/>
    <w:rsid w:val="00424890"/>
    <w:rsid w:val="00432D05"/>
    <w:rsid w:val="00433231"/>
    <w:rsid w:val="00436CEE"/>
    <w:rsid w:val="004403DE"/>
    <w:rsid w:val="0044088F"/>
    <w:rsid w:val="00441A11"/>
    <w:rsid w:val="00445979"/>
    <w:rsid w:val="004468F8"/>
    <w:rsid w:val="00455A9C"/>
    <w:rsid w:val="00460197"/>
    <w:rsid w:val="004620F7"/>
    <w:rsid w:val="0046367E"/>
    <w:rsid w:val="00467FA0"/>
    <w:rsid w:val="00470312"/>
    <w:rsid w:val="004748A0"/>
    <w:rsid w:val="00476776"/>
    <w:rsid w:val="0048562C"/>
    <w:rsid w:val="00487198"/>
    <w:rsid w:val="00496C7A"/>
    <w:rsid w:val="004A2D90"/>
    <w:rsid w:val="004A3004"/>
    <w:rsid w:val="004A3172"/>
    <w:rsid w:val="004A4EA9"/>
    <w:rsid w:val="004A646E"/>
    <w:rsid w:val="004A782B"/>
    <w:rsid w:val="004B04EA"/>
    <w:rsid w:val="004B4AD1"/>
    <w:rsid w:val="004C1E7B"/>
    <w:rsid w:val="004C249E"/>
    <w:rsid w:val="004C2993"/>
    <w:rsid w:val="004C3753"/>
    <w:rsid w:val="004C42A6"/>
    <w:rsid w:val="004C46D4"/>
    <w:rsid w:val="004C76E6"/>
    <w:rsid w:val="004D31FB"/>
    <w:rsid w:val="004D382E"/>
    <w:rsid w:val="004D601A"/>
    <w:rsid w:val="004D714A"/>
    <w:rsid w:val="004E38A8"/>
    <w:rsid w:val="004E6C99"/>
    <w:rsid w:val="004F069E"/>
    <w:rsid w:val="004F0C74"/>
    <w:rsid w:val="004F78B7"/>
    <w:rsid w:val="0050094B"/>
    <w:rsid w:val="005051CD"/>
    <w:rsid w:val="00507906"/>
    <w:rsid w:val="005115CF"/>
    <w:rsid w:val="005153AD"/>
    <w:rsid w:val="00517774"/>
    <w:rsid w:val="00520898"/>
    <w:rsid w:val="00530E16"/>
    <w:rsid w:val="00541746"/>
    <w:rsid w:val="005514F7"/>
    <w:rsid w:val="00552EDA"/>
    <w:rsid w:val="005536CC"/>
    <w:rsid w:val="00553EF3"/>
    <w:rsid w:val="00555EA9"/>
    <w:rsid w:val="00557311"/>
    <w:rsid w:val="005665F4"/>
    <w:rsid w:val="00570DEB"/>
    <w:rsid w:val="00575E73"/>
    <w:rsid w:val="00576A8F"/>
    <w:rsid w:val="00582EAB"/>
    <w:rsid w:val="0059472E"/>
    <w:rsid w:val="00594CD3"/>
    <w:rsid w:val="00595AE3"/>
    <w:rsid w:val="005A050C"/>
    <w:rsid w:val="005A13F7"/>
    <w:rsid w:val="005A3C5A"/>
    <w:rsid w:val="005A5FC0"/>
    <w:rsid w:val="005B678C"/>
    <w:rsid w:val="005B68B4"/>
    <w:rsid w:val="005B7612"/>
    <w:rsid w:val="005C3DBE"/>
    <w:rsid w:val="005C589A"/>
    <w:rsid w:val="005C5CF1"/>
    <w:rsid w:val="005D090E"/>
    <w:rsid w:val="005D0CC1"/>
    <w:rsid w:val="005D62AA"/>
    <w:rsid w:val="005F0F1A"/>
    <w:rsid w:val="005F1A58"/>
    <w:rsid w:val="00601482"/>
    <w:rsid w:val="006115C6"/>
    <w:rsid w:val="006117C3"/>
    <w:rsid w:val="00614D21"/>
    <w:rsid w:val="00615CCE"/>
    <w:rsid w:val="00617F30"/>
    <w:rsid w:val="0062057D"/>
    <w:rsid w:val="00622111"/>
    <w:rsid w:val="006223A8"/>
    <w:rsid w:val="0062376B"/>
    <w:rsid w:val="0062388B"/>
    <w:rsid w:val="00625C79"/>
    <w:rsid w:val="00626672"/>
    <w:rsid w:val="00627476"/>
    <w:rsid w:val="0063362E"/>
    <w:rsid w:val="00635957"/>
    <w:rsid w:val="00640EEF"/>
    <w:rsid w:val="00643D79"/>
    <w:rsid w:val="00647708"/>
    <w:rsid w:val="00660689"/>
    <w:rsid w:val="00664B60"/>
    <w:rsid w:val="006668BE"/>
    <w:rsid w:val="006701B2"/>
    <w:rsid w:val="00671D0B"/>
    <w:rsid w:val="00672BDE"/>
    <w:rsid w:val="006759C2"/>
    <w:rsid w:val="00683FC2"/>
    <w:rsid w:val="006854A3"/>
    <w:rsid w:val="006953AD"/>
    <w:rsid w:val="006977E0"/>
    <w:rsid w:val="006A1390"/>
    <w:rsid w:val="006A207C"/>
    <w:rsid w:val="006A240A"/>
    <w:rsid w:val="006A300F"/>
    <w:rsid w:val="006B19A6"/>
    <w:rsid w:val="006B29AB"/>
    <w:rsid w:val="006B4322"/>
    <w:rsid w:val="006C127E"/>
    <w:rsid w:val="006C1B25"/>
    <w:rsid w:val="006C1B26"/>
    <w:rsid w:val="006D4F2C"/>
    <w:rsid w:val="006E1080"/>
    <w:rsid w:val="006E2686"/>
    <w:rsid w:val="006E7E98"/>
    <w:rsid w:val="006F3CBC"/>
    <w:rsid w:val="006F52EB"/>
    <w:rsid w:val="00700F9A"/>
    <w:rsid w:val="007021DF"/>
    <w:rsid w:val="0070284D"/>
    <w:rsid w:val="00704217"/>
    <w:rsid w:val="00705B7E"/>
    <w:rsid w:val="00712B3F"/>
    <w:rsid w:val="00715CC4"/>
    <w:rsid w:val="00717AAC"/>
    <w:rsid w:val="0072167C"/>
    <w:rsid w:val="00722EFE"/>
    <w:rsid w:val="00724349"/>
    <w:rsid w:val="007251E9"/>
    <w:rsid w:val="00730FCC"/>
    <w:rsid w:val="007314D7"/>
    <w:rsid w:val="00733B5D"/>
    <w:rsid w:val="007346F7"/>
    <w:rsid w:val="00737FDE"/>
    <w:rsid w:val="00740996"/>
    <w:rsid w:val="007514A5"/>
    <w:rsid w:val="00753C4E"/>
    <w:rsid w:val="00760436"/>
    <w:rsid w:val="00761C79"/>
    <w:rsid w:val="00762673"/>
    <w:rsid w:val="007634CE"/>
    <w:rsid w:val="007637E9"/>
    <w:rsid w:val="0078120F"/>
    <w:rsid w:val="00785300"/>
    <w:rsid w:val="007912A4"/>
    <w:rsid w:val="007913EC"/>
    <w:rsid w:val="00794CCC"/>
    <w:rsid w:val="007A3726"/>
    <w:rsid w:val="007A4C94"/>
    <w:rsid w:val="007A4E4F"/>
    <w:rsid w:val="007A6A14"/>
    <w:rsid w:val="007B42C8"/>
    <w:rsid w:val="007B7B29"/>
    <w:rsid w:val="007C10B7"/>
    <w:rsid w:val="007C21F5"/>
    <w:rsid w:val="007C36D7"/>
    <w:rsid w:val="007C4579"/>
    <w:rsid w:val="007C7BCC"/>
    <w:rsid w:val="007E0498"/>
    <w:rsid w:val="007E28A3"/>
    <w:rsid w:val="007E2D45"/>
    <w:rsid w:val="007E7AE8"/>
    <w:rsid w:val="007F2846"/>
    <w:rsid w:val="007F2F74"/>
    <w:rsid w:val="007F322B"/>
    <w:rsid w:val="007F48CD"/>
    <w:rsid w:val="00800714"/>
    <w:rsid w:val="00802182"/>
    <w:rsid w:val="008033A8"/>
    <w:rsid w:val="00804258"/>
    <w:rsid w:val="0080439C"/>
    <w:rsid w:val="00807832"/>
    <w:rsid w:val="008078FE"/>
    <w:rsid w:val="00807F4C"/>
    <w:rsid w:val="00812BD0"/>
    <w:rsid w:val="008133C0"/>
    <w:rsid w:val="00826813"/>
    <w:rsid w:val="00834477"/>
    <w:rsid w:val="00836C70"/>
    <w:rsid w:val="00841418"/>
    <w:rsid w:val="00844478"/>
    <w:rsid w:val="00846EC4"/>
    <w:rsid w:val="00846F6B"/>
    <w:rsid w:val="008474E3"/>
    <w:rsid w:val="00850658"/>
    <w:rsid w:val="008510F7"/>
    <w:rsid w:val="008560C9"/>
    <w:rsid w:val="00860392"/>
    <w:rsid w:val="0086328B"/>
    <w:rsid w:val="00866280"/>
    <w:rsid w:val="00874526"/>
    <w:rsid w:val="00880354"/>
    <w:rsid w:val="008819AC"/>
    <w:rsid w:val="00882FDC"/>
    <w:rsid w:val="0088381F"/>
    <w:rsid w:val="00885FB7"/>
    <w:rsid w:val="00886DF1"/>
    <w:rsid w:val="00890D8A"/>
    <w:rsid w:val="0089399B"/>
    <w:rsid w:val="00894598"/>
    <w:rsid w:val="0089544F"/>
    <w:rsid w:val="008A23A8"/>
    <w:rsid w:val="008A31FD"/>
    <w:rsid w:val="008B1DA8"/>
    <w:rsid w:val="008B7DF5"/>
    <w:rsid w:val="008C034A"/>
    <w:rsid w:val="008C0AE1"/>
    <w:rsid w:val="008C49A4"/>
    <w:rsid w:val="008D265C"/>
    <w:rsid w:val="008D79A0"/>
    <w:rsid w:val="008E14EA"/>
    <w:rsid w:val="008E7834"/>
    <w:rsid w:val="008F0F60"/>
    <w:rsid w:val="00907889"/>
    <w:rsid w:val="0091375C"/>
    <w:rsid w:val="009140ED"/>
    <w:rsid w:val="00914BF8"/>
    <w:rsid w:val="0091505F"/>
    <w:rsid w:val="009203F3"/>
    <w:rsid w:val="009260B6"/>
    <w:rsid w:val="009365BE"/>
    <w:rsid w:val="00945C88"/>
    <w:rsid w:val="00952E1D"/>
    <w:rsid w:val="00956E4B"/>
    <w:rsid w:val="009571A2"/>
    <w:rsid w:val="00957DE8"/>
    <w:rsid w:val="00960839"/>
    <w:rsid w:val="00964A60"/>
    <w:rsid w:val="00966709"/>
    <w:rsid w:val="009675F2"/>
    <w:rsid w:val="00970864"/>
    <w:rsid w:val="00975B4D"/>
    <w:rsid w:val="00976A76"/>
    <w:rsid w:val="00976E7B"/>
    <w:rsid w:val="009800C1"/>
    <w:rsid w:val="00995CB1"/>
    <w:rsid w:val="009A28AE"/>
    <w:rsid w:val="009A50C2"/>
    <w:rsid w:val="009A777E"/>
    <w:rsid w:val="009B43A5"/>
    <w:rsid w:val="009D167A"/>
    <w:rsid w:val="009D204E"/>
    <w:rsid w:val="009D418D"/>
    <w:rsid w:val="009D798D"/>
    <w:rsid w:val="009E3668"/>
    <w:rsid w:val="009E41E4"/>
    <w:rsid w:val="009E4B8B"/>
    <w:rsid w:val="009E750D"/>
    <w:rsid w:val="009F0663"/>
    <w:rsid w:val="009F6098"/>
    <w:rsid w:val="009F60D1"/>
    <w:rsid w:val="00A04581"/>
    <w:rsid w:val="00A0612F"/>
    <w:rsid w:val="00A136B5"/>
    <w:rsid w:val="00A16286"/>
    <w:rsid w:val="00A22D26"/>
    <w:rsid w:val="00A236D0"/>
    <w:rsid w:val="00A323E7"/>
    <w:rsid w:val="00A348AA"/>
    <w:rsid w:val="00A355F5"/>
    <w:rsid w:val="00A35D82"/>
    <w:rsid w:val="00A3625E"/>
    <w:rsid w:val="00A439EF"/>
    <w:rsid w:val="00A456EA"/>
    <w:rsid w:val="00A47D15"/>
    <w:rsid w:val="00A51D88"/>
    <w:rsid w:val="00A615C0"/>
    <w:rsid w:val="00A63FCB"/>
    <w:rsid w:val="00A65715"/>
    <w:rsid w:val="00A75B15"/>
    <w:rsid w:val="00A83B0F"/>
    <w:rsid w:val="00A864C3"/>
    <w:rsid w:val="00A904AF"/>
    <w:rsid w:val="00A90612"/>
    <w:rsid w:val="00A90B6B"/>
    <w:rsid w:val="00A92078"/>
    <w:rsid w:val="00A94497"/>
    <w:rsid w:val="00A957C0"/>
    <w:rsid w:val="00AA2F23"/>
    <w:rsid w:val="00AA5891"/>
    <w:rsid w:val="00AB1A2F"/>
    <w:rsid w:val="00AB39DA"/>
    <w:rsid w:val="00AB77B4"/>
    <w:rsid w:val="00AC41F2"/>
    <w:rsid w:val="00AC6FF5"/>
    <w:rsid w:val="00AD1EEF"/>
    <w:rsid w:val="00AD3162"/>
    <w:rsid w:val="00AD481A"/>
    <w:rsid w:val="00AE06EA"/>
    <w:rsid w:val="00AE7C1A"/>
    <w:rsid w:val="00AF0614"/>
    <w:rsid w:val="00AF689B"/>
    <w:rsid w:val="00AF7B89"/>
    <w:rsid w:val="00AF7BB5"/>
    <w:rsid w:val="00B0234E"/>
    <w:rsid w:val="00B11B6C"/>
    <w:rsid w:val="00B11DB1"/>
    <w:rsid w:val="00B1612F"/>
    <w:rsid w:val="00B21B61"/>
    <w:rsid w:val="00B227AC"/>
    <w:rsid w:val="00B244A7"/>
    <w:rsid w:val="00B31D8E"/>
    <w:rsid w:val="00B4090E"/>
    <w:rsid w:val="00B43AD9"/>
    <w:rsid w:val="00B44D0E"/>
    <w:rsid w:val="00B454E3"/>
    <w:rsid w:val="00B5063A"/>
    <w:rsid w:val="00B56780"/>
    <w:rsid w:val="00B626E7"/>
    <w:rsid w:val="00B63117"/>
    <w:rsid w:val="00B65ED6"/>
    <w:rsid w:val="00B77998"/>
    <w:rsid w:val="00B864C7"/>
    <w:rsid w:val="00B87207"/>
    <w:rsid w:val="00B9008E"/>
    <w:rsid w:val="00B90EA3"/>
    <w:rsid w:val="00B95637"/>
    <w:rsid w:val="00B96AF3"/>
    <w:rsid w:val="00B972B5"/>
    <w:rsid w:val="00BA0043"/>
    <w:rsid w:val="00BA089F"/>
    <w:rsid w:val="00BA6112"/>
    <w:rsid w:val="00BA7956"/>
    <w:rsid w:val="00BA7CA6"/>
    <w:rsid w:val="00BB7F3C"/>
    <w:rsid w:val="00BC0ACA"/>
    <w:rsid w:val="00BC13E8"/>
    <w:rsid w:val="00BC469A"/>
    <w:rsid w:val="00BC529D"/>
    <w:rsid w:val="00BC560D"/>
    <w:rsid w:val="00BC73A7"/>
    <w:rsid w:val="00BD3403"/>
    <w:rsid w:val="00BD4A7A"/>
    <w:rsid w:val="00BD6CE6"/>
    <w:rsid w:val="00BD74C3"/>
    <w:rsid w:val="00BE2AB9"/>
    <w:rsid w:val="00BE4463"/>
    <w:rsid w:val="00BE4CEE"/>
    <w:rsid w:val="00BF389D"/>
    <w:rsid w:val="00BF47BE"/>
    <w:rsid w:val="00BF4AB4"/>
    <w:rsid w:val="00BF79E3"/>
    <w:rsid w:val="00C05096"/>
    <w:rsid w:val="00C31A61"/>
    <w:rsid w:val="00C36FF1"/>
    <w:rsid w:val="00C37380"/>
    <w:rsid w:val="00C40208"/>
    <w:rsid w:val="00C4363E"/>
    <w:rsid w:val="00C43B3D"/>
    <w:rsid w:val="00C50C6F"/>
    <w:rsid w:val="00C51D26"/>
    <w:rsid w:val="00C52F5D"/>
    <w:rsid w:val="00C54423"/>
    <w:rsid w:val="00C607B2"/>
    <w:rsid w:val="00C626B8"/>
    <w:rsid w:val="00C634A0"/>
    <w:rsid w:val="00C67A62"/>
    <w:rsid w:val="00C71801"/>
    <w:rsid w:val="00C76004"/>
    <w:rsid w:val="00C818D7"/>
    <w:rsid w:val="00C9494D"/>
    <w:rsid w:val="00C974B7"/>
    <w:rsid w:val="00CA343B"/>
    <w:rsid w:val="00CB02FD"/>
    <w:rsid w:val="00CC09DD"/>
    <w:rsid w:val="00CC23D5"/>
    <w:rsid w:val="00CC4BCD"/>
    <w:rsid w:val="00CC5DFD"/>
    <w:rsid w:val="00CD02AC"/>
    <w:rsid w:val="00CD0DB6"/>
    <w:rsid w:val="00CD1492"/>
    <w:rsid w:val="00CD1C73"/>
    <w:rsid w:val="00CD226D"/>
    <w:rsid w:val="00CD2A5A"/>
    <w:rsid w:val="00CD3DE5"/>
    <w:rsid w:val="00CD404A"/>
    <w:rsid w:val="00CD426E"/>
    <w:rsid w:val="00CE1328"/>
    <w:rsid w:val="00CE7126"/>
    <w:rsid w:val="00CE780C"/>
    <w:rsid w:val="00CF2786"/>
    <w:rsid w:val="00CF377D"/>
    <w:rsid w:val="00CF650B"/>
    <w:rsid w:val="00D01DE2"/>
    <w:rsid w:val="00D0595F"/>
    <w:rsid w:val="00D060C6"/>
    <w:rsid w:val="00D07962"/>
    <w:rsid w:val="00D15E5D"/>
    <w:rsid w:val="00D15E86"/>
    <w:rsid w:val="00D222C0"/>
    <w:rsid w:val="00D23C10"/>
    <w:rsid w:val="00D277AA"/>
    <w:rsid w:val="00D30049"/>
    <w:rsid w:val="00D30955"/>
    <w:rsid w:val="00D30DCD"/>
    <w:rsid w:val="00D3120B"/>
    <w:rsid w:val="00D33827"/>
    <w:rsid w:val="00D346AC"/>
    <w:rsid w:val="00D372D4"/>
    <w:rsid w:val="00D372EF"/>
    <w:rsid w:val="00D43FB4"/>
    <w:rsid w:val="00D46D5B"/>
    <w:rsid w:val="00D50777"/>
    <w:rsid w:val="00D5753E"/>
    <w:rsid w:val="00D60579"/>
    <w:rsid w:val="00D61A64"/>
    <w:rsid w:val="00D62A9C"/>
    <w:rsid w:val="00D63F25"/>
    <w:rsid w:val="00D65E98"/>
    <w:rsid w:val="00D87AFD"/>
    <w:rsid w:val="00D93783"/>
    <w:rsid w:val="00DA3E4B"/>
    <w:rsid w:val="00DA4985"/>
    <w:rsid w:val="00DB0A4D"/>
    <w:rsid w:val="00DB181C"/>
    <w:rsid w:val="00DC0763"/>
    <w:rsid w:val="00DC156B"/>
    <w:rsid w:val="00DC589C"/>
    <w:rsid w:val="00DD01B4"/>
    <w:rsid w:val="00DD0E9E"/>
    <w:rsid w:val="00DD26F2"/>
    <w:rsid w:val="00DD35AF"/>
    <w:rsid w:val="00DE1C68"/>
    <w:rsid w:val="00DF4C0F"/>
    <w:rsid w:val="00DF6B3F"/>
    <w:rsid w:val="00E01F56"/>
    <w:rsid w:val="00E034FA"/>
    <w:rsid w:val="00E06386"/>
    <w:rsid w:val="00E10F34"/>
    <w:rsid w:val="00E11B5A"/>
    <w:rsid w:val="00E15344"/>
    <w:rsid w:val="00E157AD"/>
    <w:rsid w:val="00E1652B"/>
    <w:rsid w:val="00E2243D"/>
    <w:rsid w:val="00E23BA7"/>
    <w:rsid w:val="00E32021"/>
    <w:rsid w:val="00E403C3"/>
    <w:rsid w:val="00E43F03"/>
    <w:rsid w:val="00E54ECD"/>
    <w:rsid w:val="00E6065F"/>
    <w:rsid w:val="00E63877"/>
    <w:rsid w:val="00E6657C"/>
    <w:rsid w:val="00E666D4"/>
    <w:rsid w:val="00E9163F"/>
    <w:rsid w:val="00E946E7"/>
    <w:rsid w:val="00E95879"/>
    <w:rsid w:val="00EA04EC"/>
    <w:rsid w:val="00EA5F15"/>
    <w:rsid w:val="00EA7598"/>
    <w:rsid w:val="00EB3CF4"/>
    <w:rsid w:val="00EC6D44"/>
    <w:rsid w:val="00ED20C2"/>
    <w:rsid w:val="00EE1AD1"/>
    <w:rsid w:val="00EE2ACB"/>
    <w:rsid w:val="00EE34F7"/>
    <w:rsid w:val="00EE5BCE"/>
    <w:rsid w:val="00EE62ED"/>
    <w:rsid w:val="00EF4DF2"/>
    <w:rsid w:val="00EF5AB5"/>
    <w:rsid w:val="00F017D9"/>
    <w:rsid w:val="00F0181B"/>
    <w:rsid w:val="00F03204"/>
    <w:rsid w:val="00F05F3B"/>
    <w:rsid w:val="00F10567"/>
    <w:rsid w:val="00F1110A"/>
    <w:rsid w:val="00F13FCC"/>
    <w:rsid w:val="00F1462F"/>
    <w:rsid w:val="00F22019"/>
    <w:rsid w:val="00F26682"/>
    <w:rsid w:val="00F303BB"/>
    <w:rsid w:val="00F3194E"/>
    <w:rsid w:val="00F3738C"/>
    <w:rsid w:val="00F4136A"/>
    <w:rsid w:val="00F41FE9"/>
    <w:rsid w:val="00F43E91"/>
    <w:rsid w:val="00F447FF"/>
    <w:rsid w:val="00F46941"/>
    <w:rsid w:val="00F54386"/>
    <w:rsid w:val="00F55212"/>
    <w:rsid w:val="00F55E52"/>
    <w:rsid w:val="00F618F2"/>
    <w:rsid w:val="00F63D5E"/>
    <w:rsid w:val="00F66112"/>
    <w:rsid w:val="00F705C7"/>
    <w:rsid w:val="00F7231B"/>
    <w:rsid w:val="00F7253E"/>
    <w:rsid w:val="00F73E52"/>
    <w:rsid w:val="00F73FBE"/>
    <w:rsid w:val="00F814AC"/>
    <w:rsid w:val="00F81A55"/>
    <w:rsid w:val="00F85326"/>
    <w:rsid w:val="00F87502"/>
    <w:rsid w:val="00F92933"/>
    <w:rsid w:val="00FA3DD1"/>
    <w:rsid w:val="00FB3F7F"/>
    <w:rsid w:val="00FB7E12"/>
    <w:rsid w:val="00FC0091"/>
    <w:rsid w:val="00FC2BB0"/>
    <w:rsid w:val="00FC4397"/>
    <w:rsid w:val="00FC64F9"/>
    <w:rsid w:val="00FD20B6"/>
    <w:rsid w:val="00FD77C1"/>
    <w:rsid w:val="00FE1309"/>
    <w:rsid w:val="00FE1DBE"/>
    <w:rsid w:val="00FE4837"/>
    <w:rsid w:val="00FE4F5C"/>
    <w:rsid w:val="00FF1A1C"/>
    <w:rsid w:val="00FF2273"/>
    <w:rsid w:val="00FF2F56"/>
    <w:rsid w:val="00FF3240"/>
    <w:rsid w:val="00FF720D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991E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170D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uffieldtrust.org.uk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hra.nhs.uk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4071</TotalTime>
  <Pages>8</Pages>
  <Words>2584</Words>
  <Characters>14734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Maryjane Pantaleon</cp:lastModifiedBy>
  <cp:revision>679</cp:revision>
  <dcterms:created xsi:type="dcterms:W3CDTF">2026-04-12T08:41:00Z</dcterms:created>
  <dcterms:modified xsi:type="dcterms:W3CDTF">2026-04-19T11:00:00Z</dcterms:modified>
</cp:coreProperties>
</file>