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5B06BA6" w:rsidR="00943FDB" w:rsidRPr="00C873A2" w:rsidRDefault="00943FDB" w:rsidP="00415891">
            <w:pPr>
              <w:ind w:right="-957"/>
              <w:rPr>
                <w:rFonts w:ascii="Times New Roman" w:hAnsi="Times New Roman" w:cs="Times New Roman"/>
                <w:b/>
                <w:sz w:val="44"/>
                <w:szCs w:val="44"/>
              </w:rPr>
            </w:pPr>
            <w:r w:rsidRPr="00C873A2">
              <w:rPr>
                <w:rFonts w:ascii="Times New Roman" w:hAnsi="Times New Roman" w:cs="Times New Roman"/>
                <w:b/>
                <w:sz w:val="44"/>
                <w:szCs w:val="44"/>
              </w:rPr>
              <w:t xml:space="preserve">Learner’s name: </w:t>
            </w:r>
            <w:r w:rsidR="00AE7BDF" w:rsidRPr="00C873A2">
              <w:rPr>
                <w:rFonts w:ascii="Times New Roman" w:hAnsi="Times New Roman" w:cs="Times New Roman"/>
                <w:b/>
                <w:sz w:val="44"/>
                <w:szCs w:val="44"/>
              </w:rPr>
              <w:t xml:space="preserve">Rachel Morgan </w:t>
            </w:r>
          </w:p>
          <w:p w14:paraId="2CEE7446" w14:textId="77777777" w:rsidR="00943FDB" w:rsidRPr="00C873A2" w:rsidRDefault="00943FDB" w:rsidP="00415891">
            <w:pPr>
              <w:ind w:right="-957"/>
              <w:rPr>
                <w:rFonts w:ascii="Times New Roman" w:hAnsi="Times New Roman" w:cs="Times New Roman"/>
                <w:b/>
                <w:sz w:val="44"/>
                <w:szCs w:val="44"/>
              </w:rPr>
            </w:pPr>
          </w:p>
          <w:p w14:paraId="178F1E13" w14:textId="77777777" w:rsidR="00C873A2" w:rsidRPr="00C873A2" w:rsidRDefault="00943FDB" w:rsidP="00C873A2">
            <w:pPr>
              <w:ind w:right="-957"/>
              <w:rPr>
                <w:rFonts w:ascii="Times New Roman" w:hAnsi="Times New Roman" w:cs="Times New Roman"/>
                <w:b/>
                <w:sz w:val="44"/>
                <w:szCs w:val="44"/>
              </w:rPr>
            </w:pPr>
            <w:r w:rsidRPr="00C873A2">
              <w:rPr>
                <w:rFonts w:ascii="Times New Roman" w:hAnsi="Times New Roman" w:cs="Times New Roman"/>
                <w:b/>
                <w:sz w:val="44"/>
                <w:szCs w:val="44"/>
              </w:rPr>
              <w:t>Email address:</w:t>
            </w:r>
            <w:r w:rsidR="00C873A2" w:rsidRPr="00C873A2">
              <w:rPr>
                <w:rFonts w:ascii="Times New Roman" w:hAnsi="Times New Roman" w:cs="Times New Roman"/>
                <w:b/>
                <w:sz w:val="44"/>
                <w:szCs w:val="44"/>
              </w:rPr>
              <w:t xml:space="preserve"> 2421534@student.uwtsd.ac.uk</w:t>
            </w:r>
          </w:p>
          <w:p w14:paraId="453C9B90" w14:textId="269A6A2A" w:rsidR="00943FDB" w:rsidRPr="00C873A2" w:rsidRDefault="00C873A2" w:rsidP="00415891">
            <w:pPr>
              <w:ind w:right="-957"/>
              <w:rPr>
                <w:rFonts w:ascii="Times New Roman" w:hAnsi="Times New Roman" w:cs="Times New Roman"/>
                <w:b/>
                <w:sz w:val="44"/>
                <w:szCs w:val="44"/>
              </w:rPr>
            </w:pPr>
            <w:r w:rsidRPr="00C873A2">
              <w:rPr>
                <w:rFonts w:ascii="Times New Roman" w:hAnsi="Times New Roman" w:cs="Times New Roman"/>
                <w:b/>
                <w:sz w:val="44"/>
                <w:szCs w:val="44"/>
              </w:rPr>
              <w:t xml:space="preserve"> </w:t>
            </w:r>
          </w:p>
          <w:p w14:paraId="57802E51" w14:textId="77777777" w:rsidR="002307F6" w:rsidRDefault="00943FDB" w:rsidP="002307F6">
            <w:pPr>
              <w:ind w:right="-957"/>
              <w:rPr>
                <w:rFonts w:ascii="Times New Roman" w:hAnsi="Times New Roman" w:cs="Times New Roman"/>
                <w:b/>
                <w:sz w:val="44"/>
                <w:szCs w:val="44"/>
              </w:rPr>
            </w:pPr>
            <w:r w:rsidRPr="00C873A2">
              <w:rPr>
                <w:rFonts w:ascii="Times New Roman" w:hAnsi="Times New Roman" w:cs="Times New Roman"/>
                <w:b/>
                <w:sz w:val="44"/>
                <w:szCs w:val="44"/>
              </w:rPr>
              <w:t>Learner’s University Registration Number:</w:t>
            </w:r>
            <w:r w:rsidR="002307F6">
              <w:rPr>
                <w:rFonts w:ascii="Times New Roman" w:hAnsi="Times New Roman" w:cs="Times New Roman"/>
                <w:b/>
                <w:sz w:val="44"/>
                <w:szCs w:val="44"/>
              </w:rPr>
              <w:t xml:space="preserve"> </w:t>
            </w:r>
          </w:p>
          <w:p w14:paraId="03386EC6" w14:textId="334775D5" w:rsidR="002307F6" w:rsidRPr="002307F6" w:rsidRDefault="002307F6" w:rsidP="002307F6">
            <w:pPr>
              <w:ind w:right="-957"/>
              <w:rPr>
                <w:rFonts w:ascii="Times New Roman" w:hAnsi="Times New Roman" w:cs="Times New Roman"/>
                <w:b/>
                <w:sz w:val="44"/>
                <w:szCs w:val="44"/>
              </w:rPr>
            </w:pPr>
            <w:r w:rsidRPr="002307F6">
              <w:rPr>
                <w:rFonts w:ascii="Times New Roman" w:hAnsi="Times New Roman" w:cs="Times New Roman"/>
                <w:b/>
                <w:sz w:val="44"/>
                <w:szCs w:val="44"/>
              </w:rPr>
              <w:t>2421534</w:t>
            </w:r>
          </w:p>
          <w:p w14:paraId="4128B356" w14:textId="26FE5D46" w:rsidR="00943FDB" w:rsidRPr="00C873A2" w:rsidRDefault="00943FDB" w:rsidP="00415891">
            <w:pPr>
              <w:ind w:right="-957"/>
              <w:rPr>
                <w:rFonts w:ascii="Times New Roman" w:hAnsi="Times New Roman" w:cs="Times New Roman"/>
                <w:b/>
                <w:sz w:val="44"/>
                <w:szCs w:val="44"/>
              </w:rPr>
            </w:pPr>
          </w:p>
          <w:p w14:paraId="0787ABD2" w14:textId="77777777" w:rsidR="00943FDB" w:rsidRPr="00C873A2" w:rsidRDefault="00943FDB" w:rsidP="00415891">
            <w:pPr>
              <w:ind w:right="-957"/>
              <w:rPr>
                <w:rFonts w:ascii="Times New Roman" w:hAnsi="Times New Roman" w:cs="Times New Roman"/>
                <w:b/>
                <w:sz w:val="44"/>
                <w:szCs w:val="44"/>
              </w:rPr>
            </w:pPr>
            <w:r w:rsidRPr="00C873A2">
              <w:rPr>
                <w:rFonts w:ascii="Times New Roman" w:hAnsi="Times New Roman" w:cs="Times New Roman"/>
                <w:b/>
                <w:sz w:val="44"/>
                <w:szCs w:val="44"/>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E4ECD34" w14:textId="435479EF" w:rsidR="004F0E93" w:rsidRDefault="004F0E93" w:rsidP="002D6B34">
            <w:pPr>
              <w:jc w:val="both"/>
              <w:rPr>
                <w:highlight w:val="yellow"/>
              </w:rPr>
            </w:pPr>
          </w:p>
          <w:p w14:paraId="036D8A9C"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Model used: Gibbs’ Reflective Cycle (1988)</w:t>
            </w:r>
          </w:p>
          <w:p w14:paraId="1C6B4104"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Introduction</w:t>
            </w:r>
            <w:r w:rsidRPr="007E483A">
              <w:rPr>
                <w:rFonts w:ascii="Calibri" w:hAnsi="Calibri" w:cs="Calibri"/>
              </w:rPr>
              <w:br/>
              <w:t>In this developmental review, I will be using Gibbs’ Reflective Cycle to reflect on my practice since qualifying as a social worker and to identify my future learning needs over the next 12 months in line with the three Social Care Wales learning outcomes (Social Care Wales, 2018).</w:t>
            </w:r>
          </w:p>
          <w:p w14:paraId="59A9EEB9" w14:textId="77777777" w:rsidR="00CF0689" w:rsidRPr="007E483A" w:rsidRDefault="00CF0689" w:rsidP="00CF0689">
            <w:pPr>
              <w:spacing w:after="160" w:line="278" w:lineRule="auto"/>
              <w:rPr>
                <w:rFonts w:ascii="Calibri" w:hAnsi="Calibri" w:cs="Calibri"/>
                <w:b/>
                <w:bCs/>
              </w:rPr>
            </w:pPr>
            <w:r w:rsidRPr="007E483A">
              <w:rPr>
                <w:rFonts w:ascii="Calibri" w:hAnsi="Calibri" w:cs="Calibri"/>
                <w:b/>
                <w:bCs/>
              </w:rPr>
              <w:t>1. Applying analysis in assessment to inform interventions</w:t>
            </w:r>
          </w:p>
          <w:p w14:paraId="673818DB" w14:textId="3C3142DF" w:rsidR="00CF0689" w:rsidRPr="007E483A" w:rsidRDefault="00CF0689" w:rsidP="00CF0689">
            <w:pPr>
              <w:spacing w:after="160" w:line="278" w:lineRule="auto"/>
              <w:rPr>
                <w:rFonts w:ascii="Calibri" w:hAnsi="Calibri" w:cs="Calibri"/>
              </w:rPr>
            </w:pPr>
            <w:r w:rsidRPr="007E483A">
              <w:rPr>
                <w:rFonts w:ascii="Calibri" w:hAnsi="Calibri" w:cs="Calibri"/>
                <w:b/>
                <w:bCs/>
              </w:rPr>
              <w:lastRenderedPageBreak/>
              <w:t>Description</w:t>
            </w:r>
            <w:r w:rsidRPr="007E483A">
              <w:rPr>
                <w:rFonts w:ascii="Calibri" w:hAnsi="Calibri" w:cs="Calibri"/>
              </w:rPr>
              <w:br/>
            </w:r>
            <w:r w:rsidR="007140A4" w:rsidRPr="007140A4">
              <w:rPr>
                <w:rFonts w:ascii="Calibri" w:hAnsi="Calibri" w:cs="Calibri"/>
              </w:rPr>
              <w:t>Over the past year, I have completed well-being assessments, gathering information from children, families, and professionals to inform interventions.</w:t>
            </w:r>
          </w:p>
          <w:p w14:paraId="6E1E67BE"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Feelings</w:t>
            </w:r>
            <w:r w:rsidRPr="007E483A">
              <w:rPr>
                <w:rFonts w:ascii="Calibri" w:hAnsi="Calibri" w:cs="Calibri"/>
              </w:rPr>
              <w:br/>
              <w:t>I have sometimes lacked confidence in my ability to provide sufficient analysis and have regularly sought reassurance from supervisors and colleagues to ensure my work was at the right standard. At times, I worried that my assessments were descriptive rather than analytical.</w:t>
            </w:r>
          </w:p>
          <w:p w14:paraId="610B8A1E" w14:textId="77777777" w:rsidR="00C06EDC" w:rsidRDefault="00CF0689" w:rsidP="00CF0689">
            <w:pPr>
              <w:spacing w:after="160" w:line="278" w:lineRule="auto"/>
              <w:rPr>
                <w:rFonts w:ascii="Calibri" w:hAnsi="Calibri" w:cs="Calibri"/>
              </w:rPr>
            </w:pPr>
            <w:r w:rsidRPr="007E483A">
              <w:rPr>
                <w:rFonts w:ascii="Calibri" w:hAnsi="Calibri" w:cs="Calibri"/>
                <w:b/>
                <w:bCs/>
              </w:rPr>
              <w:t>Evaluation</w:t>
            </w:r>
            <w:r w:rsidRPr="007E483A">
              <w:rPr>
                <w:rFonts w:ascii="Calibri" w:hAnsi="Calibri" w:cs="Calibri"/>
              </w:rPr>
              <w:br/>
            </w:r>
            <w:r w:rsidR="00C06EDC" w:rsidRPr="00C06EDC">
              <w:rPr>
                <w:rFonts w:ascii="Calibri" w:hAnsi="Calibri" w:cs="Calibri"/>
              </w:rPr>
              <w:t>Through supervision and experience, my assessments have improved, but I recognise I need to strengthen analysis in higher-risk cases.</w:t>
            </w:r>
          </w:p>
          <w:p w14:paraId="5E20E39E" w14:textId="48438329" w:rsidR="00CF0689" w:rsidRPr="007E483A" w:rsidRDefault="00CF0689" w:rsidP="00CF0689">
            <w:pPr>
              <w:spacing w:after="160" w:line="278" w:lineRule="auto"/>
              <w:rPr>
                <w:rFonts w:ascii="Calibri" w:hAnsi="Calibri" w:cs="Calibri"/>
              </w:rPr>
            </w:pPr>
            <w:r w:rsidRPr="007E483A">
              <w:rPr>
                <w:rFonts w:ascii="Calibri" w:hAnsi="Calibri" w:cs="Calibri"/>
                <w:b/>
                <w:bCs/>
              </w:rPr>
              <w:t>Analysis</w:t>
            </w:r>
            <w:r w:rsidRPr="007E483A">
              <w:rPr>
                <w:rFonts w:ascii="Calibri" w:hAnsi="Calibri" w:cs="Calibri"/>
              </w:rPr>
              <w:br/>
              <w:t xml:space="preserve">Over the last year, I have used frameworks such as Signs of Safety (Turnell and Edwards, 1999) and the Well-being Assessment tool, which have helped me structure my thinking. I have also tried to apply theory and research, such as attachment (Bowlby, 1969) and resilience frameworks (Rutter, 2012), to strengthen my analysis. However, most of my assessments have been for lower-level cases. </w:t>
            </w:r>
          </w:p>
          <w:p w14:paraId="71524A5F"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Action Plan</w:t>
            </w:r>
          </w:p>
          <w:p w14:paraId="7CFC0B01" w14:textId="77777777" w:rsidR="00CF0689" w:rsidRPr="007E483A" w:rsidRDefault="00CF0689" w:rsidP="00CF0689">
            <w:pPr>
              <w:numPr>
                <w:ilvl w:val="0"/>
                <w:numId w:val="3"/>
              </w:numPr>
              <w:spacing w:after="160" w:line="278" w:lineRule="auto"/>
              <w:rPr>
                <w:rFonts w:ascii="Calibri" w:hAnsi="Calibri" w:cs="Calibri"/>
              </w:rPr>
            </w:pPr>
            <w:r w:rsidRPr="007E483A">
              <w:rPr>
                <w:rFonts w:ascii="Calibri" w:hAnsi="Calibri" w:cs="Calibri"/>
              </w:rPr>
              <w:t>Read examples of high-quality assessments and reflect on the analytical approaches used.</w:t>
            </w:r>
          </w:p>
          <w:p w14:paraId="6C3F262A" w14:textId="77777777" w:rsidR="00CF0689" w:rsidRPr="007E483A" w:rsidRDefault="00CF0689" w:rsidP="00CF0689">
            <w:pPr>
              <w:numPr>
                <w:ilvl w:val="0"/>
                <w:numId w:val="3"/>
              </w:numPr>
              <w:spacing w:after="160" w:line="278" w:lineRule="auto"/>
              <w:rPr>
                <w:rFonts w:ascii="Calibri" w:hAnsi="Calibri" w:cs="Calibri"/>
              </w:rPr>
            </w:pPr>
            <w:r w:rsidRPr="007E483A">
              <w:rPr>
                <w:rFonts w:ascii="Calibri" w:hAnsi="Calibri" w:cs="Calibri"/>
              </w:rPr>
              <w:t>Co-work more complex cases alongside experienced colleagues.</w:t>
            </w:r>
          </w:p>
          <w:p w14:paraId="408A47CB" w14:textId="77777777" w:rsidR="00CF0689" w:rsidRPr="007E483A" w:rsidRDefault="00CF0689" w:rsidP="00CF0689">
            <w:pPr>
              <w:numPr>
                <w:ilvl w:val="0"/>
                <w:numId w:val="3"/>
              </w:numPr>
              <w:spacing w:after="160" w:line="278" w:lineRule="auto"/>
              <w:rPr>
                <w:rFonts w:ascii="Calibri" w:hAnsi="Calibri" w:cs="Calibri"/>
              </w:rPr>
            </w:pPr>
            <w:r w:rsidRPr="007E483A">
              <w:rPr>
                <w:rFonts w:ascii="Calibri" w:hAnsi="Calibri" w:cs="Calibri"/>
              </w:rPr>
              <w:t>Use supervision to reflect on my analytical skills and develop my confidence in applying them.</w:t>
            </w:r>
          </w:p>
          <w:p w14:paraId="2138C620" w14:textId="77777777" w:rsidR="00CF0689" w:rsidRPr="007E483A" w:rsidRDefault="00CF0689" w:rsidP="00CF0689">
            <w:pPr>
              <w:spacing w:after="160" w:line="278" w:lineRule="auto"/>
              <w:rPr>
                <w:rFonts w:ascii="Calibri" w:hAnsi="Calibri" w:cs="Calibri"/>
                <w:b/>
                <w:bCs/>
              </w:rPr>
            </w:pPr>
            <w:r w:rsidRPr="007E483A">
              <w:rPr>
                <w:rFonts w:ascii="Calibri" w:hAnsi="Calibri" w:cs="Calibri"/>
                <w:b/>
                <w:bCs/>
              </w:rPr>
              <w:t xml:space="preserve">2. Working collaboratively with people in need of care and support, their </w:t>
            </w:r>
            <w:proofErr w:type="spellStart"/>
            <w:r w:rsidRPr="007E483A">
              <w:rPr>
                <w:rFonts w:ascii="Calibri" w:hAnsi="Calibri" w:cs="Calibri"/>
                <w:b/>
                <w:bCs/>
              </w:rPr>
              <w:t>carers</w:t>
            </w:r>
            <w:proofErr w:type="spellEnd"/>
            <w:r w:rsidRPr="007E483A">
              <w:rPr>
                <w:rFonts w:ascii="Calibri" w:hAnsi="Calibri" w:cs="Calibri"/>
                <w:b/>
                <w:bCs/>
              </w:rPr>
              <w:t xml:space="preserve"> and other professionals</w:t>
            </w:r>
          </w:p>
          <w:p w14:paraId="1A157712"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Description</w:t>
            </w:r>
            <w:r w:rsidRPr="007E483A">
              <w:rPr>
                <w:rFonts w:ascii="Calibri" w:hAnsi="Calibri" w:cs="Calibri"/>
              </w:rPr>
              <w:br/>
              <w:t>I have chaired care and support meetings involving families and professionals from health, education, and housing. These meetings aimed to develop joint plans and ensure the family’s voice was central to decision-making.</w:t>
            </w:r>
          </w:p>
          <w:p w14:paraId="44859EEB"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Feelings</w:t>
            </w:r>
            <w:r w:rsidRPr="007E483A">
              <w:rPr>
                <w:rFonts w:ascii="Calibri" w:hAnsi="Calibri" w:cs="Calibri"/>
              </w:rPr>
              <w:br/>
              <w:t xml:space="preserve">At first, I felt nervous about leading such meetings, especially when parents were resistant to involvement or when professionals disagreed about the best way forward. I felt the responsibility of ensuring that meetings remained respectful and </w:t>
            </w:r>
            <w:proofErr w:type="gramStart"/>
            <w:r w:rsidRPr="007E483A">
              <w:rPr>
                <w:rFonts w:ascii="Calibri" w:hAnsi="Calibri" w:cs="Calibri"/>
              </w:rPr>
              <w:t>child-focused</w:t>
            </w:r>
            <w:proofErr w:type="gramEnd"/>
            <w:r w:rsidRPr="007E483A">
              <w:rPr>
                <w:rFonts w:ascii="Calibri" w:hAnsi="Calibri" w:cs="Calibri"/>
              </w:rPr>
              <w:t>.</w:t>
            </w:r>
          </w:p>
          <w:p w14:paraId="552E6BBF"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Evaluation</w:t>
            </w:r>
            <w:r w:rsidRPr="007E483A">
              <w:rPr>
                <w:rFonts w:ascii="Calibri" w:hAnsi="Calibri" w:cs="Calibri"/>
              </w:rPr>
              <w:br/>
              <w:t>Over time, I have grown in confidence and developed skills in facilitating discussions, making sure that families and agencies contribute equally. I have also learnt how important it is to set SMART goals so that plans are realistic and measurable. However, I continue to find it challenging when there is conflict between agencies or when families resist professional involvement.</w:t>
            </w:r>
          </w:p>
          <w:p w14:paraId="70E85813" w14:textId="5977B632" w:rsidR="00CF0689" w:rsidRPr="007E483A" w:rsidRDefault="00CF0689" w:rsidP="00CF0689">
            <w:pPr>
              <w:spacing w:after="160" w:line="278" w:lineRule="auto"/>
              <w:rPr>
                <w:rFonts w:ascii="Calibri" w:hAnsi="Calibri" w:cs="Calibri"/>
              </w:rPr>
            </w:pPr>
            <w:r w:rsidRPr="007E483A">
              <w:rPr>
                <w:rFonts w:ascii="Calibri" w:hAnsi="Calibri" w:cs="Calibri"/>
                <w:b/>
                <w:bCs/>
              </w:rPr>
              <w:lastRenderedPageBreak/>
              <w:t>Analysis</w:t>
            </w:r>
            <w:r w:rsidRPr="007E483A">
              <w:rPr>
                <w:rFonts w:ascii="Calibri" w:hAnsi="Calibri" w:cs="Calibri"/>
              </w:rPr>
              <w:br/>
              <w:t>These experiences have shown me that collaboration is key to effective practice. Research highlights that good outcomes are achieved when services work together to support families (SCIE, 2015). I have learned that parents are more likely to engage when they feel listened to and when plans are co-produced. Supervision has been valuable in reflecting on situations where I have found it difficult to balance empathy with professional authority. I recognise that I need to further develop my skills in managing conflict and engaging resistant families</w:t>
            </w:r>
            <w:r w:rsidR="0089434A">
              <w:rPr>
                <w:rFonts w:ascii="Calibri" w:hAnsi="Calibri" w:cs="Calibri"/>
              </w:rPr>
              <w:t>.</w:t>
            </w:r>
          </w:p>
          <w:p w14:paraId="1E1DD0A2"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Action Plan</w:t>
            </w:r>
          </w:p>
          <w:p w14:paraId="78D9A453" w14:textId="77777777" w:rsidR="00CF0689" w:rsidRPr="007E483A" w:rsidRDefault="00CF0689" w:rsidP="00CF0689">
            <w:pPr>
              <w:numPr>
                <w:ilvl w:val="0"/>
                <w:numId w:val="4"/>
              </w:numPr>
              <w:spacing w:after="160" w:line="278" w:lineRule="auto"/>
              <w:rPr>
                <w:rFonts w:ascii="Calibri" w:hAnsi="Calibri" w:cs="Calibri"/>
              </w:rPr>
            </w:pPr>
            <w:r w:rsidRPr="007E483A">
              <w:rPr>
                <w:rFonts w:ascii="Calibri" w:hAnsi="Calibri" w:cs="Calibri"/>
              </w:rPr>
              <w:t>Undertake training in motivational interviewing and conflict resolution.</w:t>
            </w:r>
          </w:p>
          <w:p w14:paraId="25DFB4F7" w14:textId="77777777" w:rsidR="00CF0689" w:rsidRPr="007E483A" w:rsidRDefault="00CF0689" w:rsidP="00CF0689">
            <w:pPr>
              <w:numPr>
                <w:ilvl w:val="0"/>
                <w:numId w:val="4"/>
              </w:numPr>
              <w:spacing w:after="160" w:line="278" w:lineRule="auto"/>
              <w:rPr>
                <w:rFonts w:ascii="Calibri" w:hAnsi="Calibri" w:cs="Calibri"/>
              </w:rPr>
            </w:pPr>
            <w:r w:rsidRPr="007E483A">
              <w:rPr>
                <w:rFonts w:ascii="Calibri" w:hAnsi="Calibri" w:cs="Calibri"/>
              </w:rPr>
              <w:t>Use supervision to reflect on challenges and test new strategies.</w:t>
            </w:r>
          </w:p>
          <w:p w14:paraId="122E2579" w14:textId="77777777" w:rsidR="00CF0689" w:rsidRPr="007E483A" w:rsidRDefault="00CF0689" w:rsidP="00CF0689">
            <w:pPr>
              <w:numPr>
                <w:ilvl w:val="0"/>
                <w:numId w:val="4"/>
              </w:numPr>
              <w:spacing w:after="160" w:line="278" w:lineRule="auto"/>
              <w:rPr>
                <w:rFonts w:ascii="Calibri" w:hAnsi="Calibri" w:cs="Calibri"/>
              </w:rPr>
            </w:pPr>
            <w:r w:rsidRPr="007E483A">
              <w:rPr>
                <w:rFonts w:ascii="Calibri" w:hAnsi="Calibri" w:cs="Calibri"/>
              </w:rPr>
              <w:t>Continue chairing meetings, focusing on co-production and SMART planning.</w:t>
            </w:r>
          </w:p>
          <w:p w14:paraId="7F57B581" w14:textId="77777777" w:rsidR="00CF0689" w:rsidRPr="007E483A" w:rsidRDefault="00CF0689" w:rsidP="00CF0689">
            <w:pPr>
              <w:spacing w:after="160" w:line="278" w:lineRule="auto"/>
              <w:rPr>
                <w:rFonts w:ascii="Calibri" w:hAnsi="Calibri" w:cs="Calibri"/>
                <w:b/>
                <w:bCs/>
              </w:rPr>
            </w:pPr>
            <w:r w:rsidRPr="007E483A">
              <w:rPr>
                <w:rFonts w:ascii="Calibri" w:hAnsi="Calibri" w:cs="Calibri"/>
                <w:b/>
                <w:bCs/>
              </w:rPr>
              <w:t>3. Intervention and application of professional judgement in increasingly complex situations</w:t>
            </w:r>
          </w:p>
          <w:p w14:paraId="62DB176A" w14:textId="7F18C067" w:rsidR="00CF0689" w:rsidRPr="007E483A" w:rsidRDefault="00CF0689" w:rsidP="00CF0689">
            <w:pPr>
              <w:spacing w:after="160" w:line="278" w:lineRule="auto"/>
              <w:rPr>
                <w:rFonts w:ascii="Calibri" w:hAnsi="Calibri" w:cs="Calibri"/>
              </w:rPr>
            </w:pPr>
            <w:r w:rsidRPr="007E483A">
              <w:rPr>
                <w:rFonts w:ascii="Calibri" w:hAnsi="Calibri" w:cs="Calibri"/>
                <w:b/>
                <w:bCs/>
              </w:rPr>
              <w:t>Description</w:t>
            </w:r>
            <w:r w:rsidRPr="007E483A">
              <w:rPr>
                <w:rFonts w:ascii="Calibri" w:hAnsi="Calibri" w:cs="Calibri"/>
              </w:rPr>
              <w:br/>
              <w:t>I have supported families with varying levels of need, including cases where safeguarding concerns required more urgent intervention. This has included responding to unplanned situations, such as urgent Section 47 enquiries, and applying professional judgement under pressure.</w:t>
            </w:r>
          </w:p>
          <w:p w14:paraId="0A1E1999"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Feelings</w:t>
            </w:r>
            <w:r w:rsidRPr="007E483A">
              <w:rPr>
                <w:rFonts w:ascii="Calibri" w:hAnsi="Calibri" w:cs="Calibri"/>
              </w:rPr>
              <w:br/>
              <w:t>Initially, I felt anxious when faced with uncertainty and worried about making the wrong decision. At times, I was reliant on my supervisor’s guidance to confirm that I was acting appropriately.</w:t>
            </w:r>
          </w:p>
          <w:p w14:paraId="3FC8BF20"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Evaluation</w:t>
            </w:r>
            <w:r w:rsidRPr="007E483A">
              <w:rPr>
                <w:rFonts w:ascii="Calibri" w:hAnsi="Calibri" w:cs="Calibri"/>
              </w:rPr>
              <w:br/>
              <w:t>Looking back, I can see that these situations have developed my confidence. I have become more comfortable with ambiguity and have started to rely on my professional judgement rather than seeking constant reassurance. However, I still need further development in making autonomous decisions in complex and high-risk circumstances.</w:t>
            </w:r>
          </w:p>
          <w:p w14:paraId="1358FF7A" w14:textId="1022D110" w:rsidR="00CF0689" w:rsidRPr="007E483A" w:rsidRDefault="00CF0689" w:rsidP="00CF0689">
            <w:pPr>
              <w:spacing w:after="160" w:line="278" w:lineRule="auto"/>
              <w:rPr>
                <w:rFonts w:ascii="Calibri" w:hAnsi="Calibri" w:cs="Calibri"/>
              </w:rPr>
            </w:pPr>
            <w:r w:rsidRPr="007E483A">
              <w:rPr>
                <w:rFonts w:ascii="Calibri" w:hAnsi="Calibri" w:cs="Calibri"/>
                <w:b/>
                <w:bCs/>
              </w:rPr>
              <w:t>Analysis</w:t>
            </w:r>
            <w:r w:rsidRPr="007E483A">
              <w:rPr>
                <w:rFonts w:ascii="Calibri" w:hAnsi="Calibri" w:cs="Calibri"/>
              </w:rPr>
              <w:br/>
              <w:t>These experiences have highlighted the importance of reflective supervision, where I have been encouraged to think through the rationale for my decisions and to balance the rights of parents with safeguarding responsibilities (Davys and Beddoe, 2010). Research on professional curiosity has also informed my approach, reminding me to remain questioning and not take information at face value (Ferguson, 2016). Training on safeguarding has helped me understand thresholds and risks more clearly.</w:t>
            </w:r>
          </w:p>
          <w:p w14:paraId="34C36A6E" w14:textId="77777777" w:rsidR="00CF0689" w:rsidRPr="007E483A" w:rsidRDefault="00CF0689" w:rsidP="00CF0689">
            <w:pPr>
              <w:spacing w:after="160" w:line="278" w:lineRule="auto"/>
              <w:rPr>
                <w:rFonts w:ascii="Calibri" w:hAnsi="Calibri" w:cs="Calibri"/>
              </w:rPr>
            </w:pPr>
            <w:r w:rsidRPr="007E483A">
              <w:rPr>
                <w:rFonts w:ascii="Calibri" w:hAnsi="Calibri" w:cs="Calibri"/>
                <w:b/>
                <w:bCs/>
              </w:rPr>
              <w:t>Action Plan</w:t>
            </w:r>
          </w:p>
          <w:p w14:paraId="47D6C598" w14:textId="77777777" w:rsidR="00CF0689" w:rsidRPr="007E483A" w:rsidRDefault="00CF0689" w:rsidP="00CF0689">
            <w:pPr>
              <w:numPr>
                <w:ilvl w:val="0"/>
                <w:numId w:val="5"/>
              </w:numPr>
              <w:spacing w:after="160" w:line="278" w:lineRule="auto"/>
              <w:rPr>
                <w:rFonts w:ascii="Calibri" w:hAnsi="Calibri" w:cs="Calibri"/>
              </w:rPr>
            </w:pPr>
            <w:r w:rsidRPr="007E483A">
              <w:rPr>
                <w:rFonts w:ascii="Calibri" w:hAnsi="Calibri" w:cs="Calibri"/>
              </w:rPr>
              <w:t>Engage in training on complex safeguarding and risk assessment.</w:t>
            </w:r>
          </w:p>
          <w:p w14:paraId="15672493" w14:textId="77777777" w:rsidR="00CF0689" w:rsidRPr="007E483A" w:rsidRDefault="00CF0689" w:rsidP="00CF0689">
            <w:pPr>
              <w:numPr>
                <w:ilvl w:val="0"/>
                <w:numId w:val="5"/>
              </w:numPr>
              <w:spacing w:after="160" w:line="278" w:lineRule="auto"/>
              <w:rPr>
                <w:rFonts w:ascii="Calibri" w:hAnsi="Calibri" w:cs="Calibri"/>
              </w:rPr>
            </w:pPr>
            <w:r w:rsidRPr="007E483A">
              <w:rPr>
                <w:rFonts w:ascii="Calibri" w:hAnsi="Calibri" w:cs="Calibri"/>
              </w:rPr>
              <w:t>Participate in reflective case discussions with peers and mentors.</w:t>
            </w:r>
          </w:p>
          <w:p w14:paraId="30F2D267" w14:textId="77777777" w:rsidR="00CF0689" w:rsidRPr="007E483A" w:rsidRDefault="00CF0689" w:rsidP="00CF0689">
            <w:pPr>
              <w:numPr>
                <w:ilvl w:val="0"/>
                <w:numId w:val="5"/>
              </w:numPr>
              <w:spacing w:after="160" w:line="278" w:lineRule="auto"/>
              <w:rPr>
                <w:rFonts w:ascii="Calibri" w:hAnsi="Calibri" w:cs="Calibri"/>
              </w:rPr>
            </w:pPr>
            <w:r w:rsidRPr="007E483A">
              <w:rPr>
                <w:rFonts w:ascii="Calibri" w:hAnsi="Calibri" w:cs="Calibri"/>
              </w:rPr>
              <w:lastRenderedPageBreak/>
              <w:t>Use supervision to analyse decision-making processes and outcomes.</w:t>
            </w:r>
          </w:p>
          <w:p w14:paraId="2700C787" w14:textId="77777777" w:rsidR="00CF0689" w:rsidRPr="007E483A" w:rsidRDefault="00CF0689" w:rsidP="00CF0689">
            <w:pPr>
              <w:spacing w:after="160" w:line="278" w:lineRule="auto"/>
              <w:rPr>
                <w:rFonts w:ascii="Calibri" w:hAnsi="Calibri" w:cs="Calibri"/>
                <w:b/>
                <w:bCs/>
              </w:rPr>
            </w:pPr>
            <w:r w:rsidRPr="007E483A">
              <w:rPr>
                <w:rFonts w:ascii="Calibri" w:hAnsi="Calibri" w:cs="Calibri"/>
                <w:b/>
                <w:bCs/>
              </w:rPr>
              <w:t>Overall Conclusion</w:t>
            </w:r>
          </w:p>
          <w:p w14:paraId="63F345BB" w14:textId="3D02FD6A" w:rsidR="00CF0689" w:rsidRPr="007E483A" w:rsidRDefault="00CF0689" w:rsidP="00CF0689">
            <w:pPr>
              <w:spacing w:after="160" w:line="278" w:lineRule="auto"/>
              <w:rPr>
                <w:rFonts w:ascii="Calibri" w:hAnsi="Calibri" w:cs="Calibri"/>
              </w:rPr>
            </w:pPr>
            <w:r w:rsidRPr="007E483A">
              <w:rPr>
                <w:rFonts w:ascii="Calibri" w:hAnsi="Calibri" w:cs="Calibri"/>
              </w:rPr>
              <w:t xml:space="preserve">Reflecting on my practice using Gibbs’ model has helped me identify both strengths and areas for growth. I have developed a foundation of skills in assessment, collaboration, and professional judgement, but I recognise the need to continue building confidence, especially in complex cases. </w:t>
            </w:r>
          </w:p>
          <w:p w14:paraId="1386ACBB" w14:textId="2204ED60" w:rsidR="004F0E93" w:rsidRDefault="00CF0689" w:rsidP="00C53E6A">
            <w:pPr>
              <w:spacing w:after="160" w:line="278" w:lineRule="auto"/>
              <w:rPr>
                <w:i/>
                <w:iCs/>
              </w:rPr>
            </w:pPr>
            <w:r w:rsidRPr="007E483A">
              <w:rPr>
                <w:rFonts w:ascii="Calibri" w:hAnsi="Calibri" w:cs="Calibri"/>
                <w:b/>
                <w:bCs/>
              </w:rPr>
              <w:t xml:space="preserve">Final Word Count: </w:t>
            </w:r>
            <w:r w:rsidR="00BF2F34">
              <w:rPr>
                <w:rFonts w:ascii="Calibri" w:hAnsi="Calibri" w:cs="Calibri"/>
                <w:b/>
                <w:bCs/>
              </w:rPr>
              <w:t>7</w:t>
            </w:r>
            <w:r w:rsidR="009861E6">
              <w:rPr>
                <w:rFonts w:ascii="Calibri" w:hAnsi="Calibri" w:cs="Calibri"/>
                <w:b/>
                <w:bCs/>
              </w:rPr>
              <w:t>82</w:t>
            </w: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w:t>
            </w:r>
            <w:r w:rsidRPr="00A20E97">
              <w:t>reference to training, learning, research and supervision and reflection</w:t>
            </w:r>
            <w:r>
              <w:t xml:space="preserve">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D594B14" w14:textId="77777777" w:rsidR="009A47EC" w:rsidRDefault="009A47EC" w:rsidP="002D6B34">
            <w:pPr>
              <w:jc w:val="both"/>
            </w:pPr>
          </w:p>
          <w:p w14:paraId="4264A4F1" w14:textId="05C01C7E" w:rsidR="009A47EC" w:rsidRDefault="009A47EC" w:rsidP="002D6B34">
            <w:pPr>
              <w:jc w:val="both"/>
            </w:pPr>
            <w:r>
              <w:t xml:space="preserve">Use a model of reflection – different one </w:t>
            </w:r>
          </w:p>
          <w:p w14:paraId="6509A512" w14:textId="155B6805" w:rsidR="009A47EC" w:rsidRDefault="005C474D" w:rsidP="002D6B34">
            <w:pPr>
              <w:jc w:val="both"/>
            </w:pPr>
            <w:r>
              <w:t xml:space="preserve">Learning needs – then think about training, learning, research and supervision </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3F51154" w14:textId="77777777" w:rsidR="00B930D3" w:rsidRDefault="00B930D3" w:rsidP="002D6B34">
            <w:pPr>
              <w:jc w:val="both"/>
            </w:pPr>
          </w:p>
          <w:p w14:paraId="0F038394" w14:textId="77777777" w:rsidR="00A87216" w:rsidRDefault="00A87216" w:rsidP="00A87216">
            <w:pPr>
              <w:spacing w:after="160" w:line="278" w:lineRule="auto"/>
              <w:rPr>
                <w:rFonts w:ascii="Calibri" w:hAnsi="Calibri" w:cs="Calibri"/>
                <w:b/>
                <w:bCs/>
              </w:rPr>
            </w:pPr>
            <w:r w:rsidRPr="00812604">
              <w:rPr>
                <w:rFonts w:ascii="Calibri" w:hAnsi="Calibri" w:cs="Calibri"/>
                <w:b/>
                <w:bCs/>
              </w:rPr>
              <w:t>Model used: Rolfe et al. (2001) “What? So What? Now What?”</w:t>
            </w:r>
          </w:p>
          <w:p w14:paraId="049239E0" w14:textId="29F1EFB6" w:rsidR="00450179" w:rsidRPr="00450179" w:rsidRDefault="00450179" w:rsidP="00A87216">
            <w:pPr>
              <w:spacing w:after="160" w:line="278" w:lineRule="auto"/>
              <w:rPr>
                <w:rFonts w:ascii="Calibri" w:hAnsi="Calibri" w:cs="Calibri"/>
                <w:b/>
                <w:bCs/>
              </w:rPr>
            </w:pPr>
            <w:r w:rsidRPr="00450179">
              <w:rPr>
                <w:rFonts w:ascii="Calibri" w:hAnsi="Calibri" w:cs="Calibri"/>
                <w:b/>
                <w:bCs/>
              </w:rPr>
              <w:t>Part 1 – Reflection on Learning Needs</w:t>
            </w:r>
          </w:p>
          <w:p w14:paraId="39172F11" w14:textId="4F67B82C" w:rsidR="001843D2" w:rsidRPr="00812604" w:rsidRDefault="00A87216" w:rsidP="00A87216">
            <w:pPr>
              <w:spacing w:after="160" w:line="278" w:lineRule="auto"/>
              <w:rPr>
                <w:rFonts w:ascii="Calibri" w:hAnsi="Calibri" w:cs="Calibri"/>
              </w:rPr>
            </w:pPr>
            <w:r w:rsidRPr="00812604">
              <w:rPr>
                <w:rFonts w:ascii="Calibri" w:hAnsi="Calibri" w:cs="Calibri"/>
                <w:b/>
                <w:bCs/>
              </w:rPr>
              <w:t>Introduction</w:t>
            </w:r>
            <w:r w:rsidRPr="00812604">
              <w:rPr>
                <w:rFonts w:ascii="Calibri" w:hAnsi="Calibri" w:cs="Calibri"/>
              </w:rPr>
              <w:br/>
            </w:r>
            <w:r w:rsidR="001843D2" w:rsidRPr="001843D2">
              <w:rPr>
                <w:rFonts w:ascii="Calibri" w:hAnsi="Calibri" w:cs="Calibri"/>
              </w:rPr>
              <w:t>This section builds on Task 1a and critically reflects on my progress against the learning needs identified under the three Social Care Wales learning outcomes. Using Rolfe’s reflective model</w:t>
            </w:r>
            <w:r w:rsidR="007B747F">
              <w:rPr>
                <w:rFonts w:ascii="Calibri" w:hAnsi="Calibri" w:cs="Calibri"/>
              </w:rPr>
              <w:t xml:space="preserve"> </w:t>
            </w:r>
            <w:r w:rsidR="007B747F" w:rsidRPr="00812604">
              <w:rPr>
                <w:rFonts w:ascii="Calibri" w:hAnsi="Calibri" w:cs="Calibri"/>
              </w:rPr>
              <w:t>(Rolfe et al., 2001)</w:t>
            </w:r>
            <w:r w:rsidR="001843D2" w:rsidRPr="001843D2">
              <w:rPr>
                <w:rFonts w:ascii="Calibri" w:hAnsi="Calibri" w:cs="Calibri"/>
              </w:rPr>
              <w:t>, I will outline how supervision, training, learning and research have supported my development and identify the next steps needed as I transition towards becoming an experienced practitioner.</w:t>
            </w:r>
          </w:p>
          <w:p w14:paraId="5599CF59" w14:textId="77777777" w:rsidR="00A87216" w:rsidRPr="00812604" w:rsidRDefault="00A87216" w:rsidP="00A87216">
            <w:pPr>
              <w:spacing w:after="160" w:line="278" w:lineRule="auto"/>
              <w:rPr>
                <w:rFonts w:ascii="Calibri" w:hAnsi="Calibri" w:cs="Calibri"/>
                <w:b/>
                <w:bCs/>
              </w:rPr>
            </w:pPr>
            <w:r w:rsidRPr="00812604">
              <w:rPr>
                <w:rFonts w:ascii="Calibri" w:hAnsi="Calibri" w:cs="Calibri"/>
                <w:b/>
                <w:bCs/>
              </w:rPr>
              <w:t>1. Applying analysis in assessment to inform interventions</w:t>
            </w:r>
          </w:p>
          <w:p w14:paraId="08B46A11" w14:textId="7B79348B" w:rsidR="00A87216" w:rsidRPr="00812604" w:rsidRDefault="00A87216" w:rsidP="00A87216">
            <w:pPr>
              <w:spacing w:after="160" w:line="278" w:lineRule="auto"/>
              <w:rPr>
                <w:rFonts w:ascii="Calibri" w:hAnsi="Calibri" w:cs="Calibri"/>
              </w:rPr>
            </w:pPr>
            <w:r w:rsidRPr="00812604">
              <w:rPr>
                <w:rFonts w:ascii="Calibri" w:hAnsi="Calibri" w:cs="Calibri"/>
                <w:b/>
                <w:bCs/>
              </w:rPr>
              <w:t>What?</w:t>
            </w:r>
            <w:r w:rsidRPr="00812604">
              <w:rPr>
                <w:rFonts w:ascii="Calibri" w:hAnsi="Calibri" w:cs="Calibri"/>
              </w:rPr>
              <w:br/>
            </w:r>
            <w:r w:rsidR="00C9180C" w:rsidRPr="00C9180C">
              <w:rPr>
                <w:rFonts w:ascii="Calibri" w:hAnsi="Calibri" w:cs="Calibri"/>
              </w:rPr>
              <w:t>In Task 1a, I identified the need to strengthen my analytical skills within assessments, particularly for complex and higher-risk cases. Initially, I often sought reassurance from supervisors that my assessments contained enough analysis rather than being descriptive.</w:t>
            </w:r>
          </w:p>
          <w:p w14:paraId="0C55D4C3" w14:textId="55468D7C" w:rsidR="00A87216" w:rsidRPr="00812604" w:rsidRDefault="00A87216" w:rsidP="00A87216">
            <w:pPr>
              <w:spacing w:after="160" w:line="278" w:lineRule="auto"/>
              <w:rPr>
                <w:rFonts w:ascii="Calibri" w:hAnsi="Calibri" w:cs="Calibri"/>
              </w:rPr>
            </w:pPr>
            <w:r w:rsidRPr="00812604">
              <w:rPr>
                <w:rFonts w:ascii="Calibri" w:hAnsi="Calibri" w:cs="Calibri"/>
                <w:b/>
                <w:bCs/>
              </w:rPr>
              <w:t>So What?</w:t>
            </w:r>
            <w:r w:rsidRPr="00812604">
              <w:rPr>
                <w:rFonts w:ascii="Calibri" w:hAnsi="Calibri" w:cs="Calibri"/>
              </w:rPr>
              <w:br/>
            </w:r>
            <w:r w:rsidR="00B72AF8" w:rsidRPr="00B72AF8">
              <w:rPr>
                <w:rFonts w:ascii="Calibri" w:hAnsi="Calibri" w:cs="Calibri"/>
              </w:rPr>
              <w:t>Since then, safeguarding training has improved my understanding of thresholds and risk. Supervision has helped me apply frameworks such as Signs of Safety (Turnell &amp; Edwards, 1999) and theory including attachment (Bowlby, 1969) to justify recommendations. My line manager has acknowledged progress in my ability to provide more balanced, evidence-based analysis.</w:t>
            </w:r>
          </w:p>
          <w:p w14:paraId="0961D674" w14:textId="1FE79550" w:rsidR="00B72AF8" w:rsidRPr="00812604" w:rsidRDefault="00A87216" w:rsidP="00A87216">
            <w:pPr>
              <w:spacing w:after="160" w:line="278" w:lineRule="auto"/>
              <w:rPr>
                <w:rFonts w:ascii="Calibri" w:hAnsi="Calibri" w:cs="Calibri"/>
              </w:rPr>
            </w:pPr>
            <w:r w:rsidRPr="00812604">
              <w:rPr>
                <w:rFonts w:ascii="Calibri" w:hAnsi="Calibri" w:cs="Calibri"/>
                <w:b/>
                <w:bCs/>
              </w:rPr>
              <w:t>Now What?</w:t>
            </w:r>
            <w:r w:rsidRPr="00812604">
              <w:rPr>
                <w:rFonts w:ascii="Calibri" w:hAnsi="Calibri" w:cs="Calibri"/>
              </w:rPr>
              <w:br/>
            </w:r>
            <w:r w:rsidR="00B72AF8" w:rsidRPr="00B72AF8">
              <w:rPr>
                <w:rFonts w:ascii="Calibri" w:hAnsi="Calibri" w:cs="Calibri"/>
              </w:rPr>
              <w:t>My next step is to complete advanced safeguarding training and gain further experience with child protection cases to consolidate my analytical skills.</w:t>
            </w:r>
            <w:r w:rsidR="00B72AF8" w:rsidRPr="00812604">
              <w:rPr>
                <w:rFonts w:ascii="Calibri" w:hAnsi="Calibri" w:cs="Calibri"/>
              </w:rPr>
              <w:t xml:space="preserve"> I will focus on engaging with research on risk analysis (Munro, 2011) and using reflective supervision to critically evaluate my assessments.</w:t>
            </w:r>
          </w:p>
          <w:p w14:paraId="6BDE5E1D" w14:textId="77777777" w:rsidR="00A87216" w:rsidRPr="00812604" w:rsidRDefault="00A87216" w:rsidP="00A87216">
            <w:pPr>
              <w:spacing w:after="160" w:line="278" w:lineRule="auto"/>
              <w:rPr>
                <w:rFonts w:ascii="Calibri" w:hAnsi="Calibri" w:cs="Calibri"/>
                <w:b/>
                <w:bCs/>
              </w:rPr>
            </w:pPr>
            <w:r w:rsidRPr="00812604">
              <w:rPr>
                <w:rFonts w:ascii="Calibri" w:hAnsi="Calibri" w:cs="Calibri"/>
                <w:b/>
                <w:bCs/>
              </w:rPr>
              <w:t xml:space="preserve">2. Working collaboratively with people in need of care and support, their </w:t>
            </w:r>
            <w:proofErr w:type="spellStart"/>
            <w:r w:rsidRPr="00812604">
              <w:rPr>
                <w:rFonts w:ascii="Calibri" w:hAnsi="Calibri" w:cs="Calibri"/>
                <w:b/>
                <w:bCs/>
              </w:rPr>
              <w:t>carers</w:t>
            </w:r>
            <w:proofErr w:type="spellEnd"/>
            <w:r w:rsidRPr="00812604">
              <w:rPr>
                <w:rFonts w:ascii="Calibri" w:hAnsi="Calibri" w:cs="Calibri"/>
                <w:b/>
                <w:bCs/>
              </w:rPr>
              <w:t xml:space="preserve"> and other professionals</w:t>
            </w:r>
          </w:p>
          <w:p w14:paraId="4CCD5F91" w14:textId="7B9053D2" w:rsidR="00A87216" w:rsidRPr="00812604" w:rsidRDefault="00A87216" w:rsidP="00A87216">
            <w:pPr>
              <w:spacing w:after="160" w:line="278" w:lineRule="auto"/>
              <w:rPr>
                <w:rFonts w:ascii="Calibri" w:hAnsi="Calibri" w:cs="Calibri"/>
              </w:rPr>
            </w:pPr>
            <w:r w:rsidRPr="00812604">
              <w:rPr>
                <w:rFonts w:ascii="Calibri" w:hAnsi="Calibri" w:cs="Calibri"/>
                <w:b/>
                <w:bCs/>
              </w:rPr>
              <w:lastRenderedPageBreak/>
              <w:t>What?</w:t>
            </w:r>
            <w:r w:rsidRPr="00812604">
              <w:rPr>
                <w:rFonts w:ascii="Calibri" w:hAnsi="Calibri" w:cs="Calibri"/>
              </w:rPr>
              <w:br/>
            </w:r>
            <w:r w:rsidR="00B213FC" w:rsidRPr="00B213FC">
              <w:rPr>
                <w:rFonts w:ascii="Calibri" w:hAnsi="Calibri" w:cs="Calibri"/>
              </w:rPr>
              <w:t>I had identified the need to build confidence in chairing meetings, especially where conflict or resistance arose.</w:t>
            </w:r>
          </w:p>
          <w:p w14:paraId="7DD82034" w14:textId="1FB01FD7" w:rsidR="00A87216" w:rsidRPr="00812604" w:rsidRDefault="00A87216" w:rsidP="00A87216">
            <w:pPr>
              <w:spacing w:after="160" w:line="278" w:lineRule="auto"/>
              <w:rPr>
                <w:rFonts w:ascii="Calibri" w:hAnsi="Calibri" w:cs="Calibri"/>
              </w:rPr>
            </w:pPr>
            <w:r w:rsidRPr="00812604">
              <w:rPr>
                <w:rFonts w:ascii="Calibri" w:hAnsi="Calibri" w:cs="Calibri"/>
                <w:b/>
                <w:bCs/>
              </w:rPr>
              <w:t>So What?</w:t>
            </w:r>
            <w:r w:rsidRPr="00812604">
              <w:rPr>
                <w:rFonts w:ascii="Calibri" w:hAnsi="Calibri" w:cs="Calibri"/>
              </w:rPr>
              <w:br/>
            </w:r>
            <w:r w:rsidR="007C35D1" w:rsidRPr="007C35D1">
              <w:rPr>
                <w:rFonts w:ascii="Calibri" w:hAnsi="Calibri" w:cs="Calibri"/>
              </w:rPr>
              <w:t>Supervision and observation opportunities have helped me develop strategies for managing challenging discussions. Feedback from parents has highlighted that they feel listened to, and my manager noted improved confidence when observing me chair a family network meeting. Research (SCIE, 2015) reinforced for me the value of co-production in achieving meaningful outcomes.</w:t>
            </w:r>
          </w:p>
          <w:p w14:paraId="7A48B3BC" w14:textId="77777777" w:rsidR="007C35D1" w:rsidRPr="007C35D1" w:rsidRDefault="00A87216" w:rsidP="007C35D1">
            <w:pPr>
              <w:spacing w:after="160" w:line="278" w:lineRule="auto"/>
              <w:rPr>
                <w:rFonts w:ascii="Calibri" w:hAnsi="Calibri" w:cs="Calibri"/>
              </w:rPr>
            </w:pPr>
            <w:r w:rsidRPr="00812604">
              <w:rPr>
                <w:rFonts w:ascii="Calibri" w:hAnsi="Calibri" w:cs="Calibri"/>
                <w:b/>
                <w:bCs/>
              </w:rPr>
              <w:t>Now What?</w:t>
            </w:r>
            <w:r w:rsidRPr="00812604">
              <w:rPr>
                <w:rFonts w:ascii="Calibri" w:hAnsi="Calibri" w:cs="Calibri"/>
              </w:rPr>
              <w:br/>
              <w:t xml:space="preserve">Moving forward, I need to deepen my skills in conflict resolution and motivational approaches to support engagement from families who may feel resistant or disempowered. </w:t>
            </w:r>
            <w:r w:rsidR="007C35D1" w:rsidRPr="007C35D1">
              <w:rPr>
                <w:rFonts w:ascii="Calibri" w:hAnsi="Calibri" w:cs="Calibri"/>
              </w:rPr>
              <w:t>I will focus on developing conflict resolution skills, particularly through motivational interviewing training, to support engagement with resistant families.</w:t>
            </w:r>
          </w:p>
          <w:p w14:paraId="2E2AE871" w14:textId="77777777" w:rsidR="00A87216" w:rsidRPr="00812604" w:rsidRDefault="00A87216" w:rsidP="00A87216">
            <w:pPr>
              <w:spacing w:after="160" w:line="278" w:lineRule="auto"/>
              <w:rPr>
                <w:rFonts w:ascii="Calibri" w:hAnsi="Calibri" w:cs="Calibri"/>
                <w:b/>
                <w:bCs/>
              </w:rPr>
            </w:pPr>
            <w:r w:rsidRPr="00812604">
              <w:rPr>
                <w:rFonts w:ascii="Calibri" w:hAnsi="Calibri" w:cs="Calibri"/>
                <w:b/>
                <w:bCs/>
              </w:rPr>
              <w:t>3. Intervention and application of professional judgement in increasingly complex situations</w:t>
            </w:r>
          </w:p>
          <w:p w14:paraId="3F24080C" w14:textId="7404233B" w:rsidR="00A87216" w:rsidRPr="00812604" w:rsidRDefault="00A87216" w:rsidP="00A87216">
            <w:pPr>
              <w:spacing w:after="160" w:line="278" w:lineRule="auto"/>
              <w:rPr>
                <w:rFonts w:ascii="Calibri" w:hAnsi="Calibri" w:cs="Calibri"/>
              </w:rPr>
            </w:pPr>
            <w:r w:rsidRPr="00812604">
              <w:rPr>
                <w:rFonts w:ascii="Calibri" w:hAnsi="Calibri" w:cs="Calibri"/>
                <w:b/>
                <w:bCs/>
              </w:rPr>
              <w:t>What?</w:t>
            </w:r>
            <w:r w:rsidRPr="00812604">
              <w:rPr>
                <w:rFonts w:ascii="Calibri" w:hAnsi="Calibri" w:cs="Calibri"/>
              </w:rPr>
              <w:br/>
            </w:r>
            <w:r w:rsidR="00D0503E" w:rsidRPr="00D0503E">
              <w:rPr>
                <w:rFonts w:ascii="Calibri" w:hAnsi="Calibri" w:cs="Calibri"/>
              </w:rPr>
              <w:t>In Task 1a, I identified the need to build confidence in exercising professional judgement in high-risk or uncertain situations. Earlier in my practice, I often relied heavily on supervisors to validate my decisions</w:t>
            </w:r>
            <w:r w:rsidR="00F5069F" w:rsidRPr="00F5069F">
              <w:rPr>
                <w:rFonts w:ascii="Calibri" w:hAnsi="Calibri" w:cs="Calibri"/>
              </w:rPr>
              <w:t>.</w:t>
            </w:r>
          </w:p>
          <w:p w14:paraId="64559BC2" w14:textId="1CF9CD1E" w:rsidR="00A87216" w:rsidRPr="00812604" w:rsidRDefault="00A87216" w:rsidP="00A87216">
            <w:pPr>
              <w:spacing w:after="160" w:line="278" w:lineRule="auto"/>
              <w:rPr>
                <w:rFonts w:ascii="Calibri" w:hAnsi="Calibri" w:cs="Calibri"/>
              </w:rPr>
            </w:pPr>
            <w:r w:rsidRPr="00812604">
              <w:rPr>
                <w:rFonts w:ascii="Calibri" w:hAnsi="Calibri" w:cs="Calibri"/>
                <w:b/>
                <w:bCs/>
              </w:rPr>
              <w:t>So What?</w:t>
            </w:r>
            <w:r w:rsidRPr="00812604">
              <w:rPr>
                <w:rFonts w:ascii="Calibri" w:hAnsi="Calibri" w:cs="Calibri"/>
              </w:rPr>
              <w:br/>
            </w:r>
            <w:r w:rsidR="00F5069F" w:rsidRPr="00F5069F">
              <w:rPr>
                <w:rFonts w:ascii="Calibri" w:hAnsi="Calibri" w:cs="Calibri"/>
              </w:rPr>
              <w:t>Through safeguarding training and reflective case discussions, I have become more confident in exercising professional curiosity (Ferguson, 2016). In one recent case, I independently identified the need for a Section 47 enquiry, and my manager confirmed my judgement was appropriate. This has helped me trust my reasoning and accept that uncertainty is part of practice (Davys &amp; Beddoe, 2010).</w:t>
            </w:r>
          </w:p>
          <w:p w14:paraId="434554CB" w14:textId="77777777" w:rsidR="00A87216" w:rsidRPr="00812604" w:rsidRDefault="00A87216" w:rsidP="00A87216">
            <w:pPr>
              <w:spacing w:after="160" w:line="278" w:lineRule="auto"/>
              <w:rPr>
                <w:rFonts w:ascii="Calibri" w:hAnsi="Calibri" w:cs="Calibri"/>
              </w:rPr>
            </w:pPr>
            <w:r w:rsidRPr="00812604">
              <w:rPr>
                <w:rFonts w:ascii="Calibri" w:hAnsi="Calibri" w:cs="Calibri"/>
                <w:b/>
                <w:bCs/>
              </w:rPr>
              <w:t>Now What?</w:t>
            </w:r>
            <w:r w:rsidRPr="00812604">
              <w:rPr>
                <w:rFonts w:ascii="Calibri" w:hAnsi="Calibri" w:cs="Calibri"/>
              </w:rPr>
              <w:br/>
              <w:t>As I transition towards an experienced practitioner, I want to develop further resilience and confidence in making autonomous decisions in complex situations. This will involve engaging with advanced safeguarding training, continuing to use supervision to evaluate my reasoning, and gradually taking on cases where I hold greater responsibility for decision-making. Over time, I aim to mentor newer colleagues by sharing my reflections on complex decision-making processes.</w:t>
            </w:r>
          </w:p>
          <w:p w14:paraId="55D2B820" w14:textId="77777777" w:rsidR="00A87216" w:rsidRPr="00812604" w:rsidRDefault="00A87216" w:rsidP="00A87216">
            <w:pPr>
              <w:spacing w:after="160" w:line="278" w:lineRule="auto"/>
              <w:rPr>
                <w:rFonts w:ascii="Calibri" w:hAnsi="Calibri" w:cs="Calibri"/>
                <w:b/>
                <w:bCs/>
              </w:rPr>
            </w:pPr>
            <w:r w:rsidRPr="00812604">
              <w:rPr>
                <w:rFonts w:ascii="Calibri" w:hAnsi="Calibri" w:cs="Calibri"/>
                <w:b/>
                <w:bCs/>
              </w:rPr>
              <w:t>Transition to Experienced Practitioner</w:t>
            </w:r>
          </w:p>
          <w:p w14:paraId="0FEE8F4D" w14:textId="77777777" w:rsidR="00A87216" w:rsidRPr="00812604" w:rsidRDefault="00A87216" w:rsidP="00A87216">
            <w:pPr>
              <w:spacing w:after="160" w:line="278" w:lineRule="auto"/>
              <w:rPr>
                <w:rFonts w:ascii="Calibri" w:hAnsi="Calibri" w:cs="Calibri"/>
              </w:rPr>
            </w:pPr>
            <w:r w:rsidRPr="00812604">
              <w:rPr>
                <w:rFonts w:ascii="Calibri" w:hAnsi="Calibri" w:cs="Calibri"/>
              </w:rPr>
              <w:t xml:space="preserve">Overall, I have made significant progress in building confidence, analytical skills, and collaborative working. However, my future development will focus on enhancing conflict resolution, strengthening risk analysis in child protection work, and developing resilience </w:t>
            </w:r>
            <w:r w:rsidRPr="00812604">
              <w:rPr>
                <w:rFonts w:ascii="Calibri" w:hAnsi="Calibri" w:cs="Calibri"/>
              </w:rPr>
              <w:lastRenderedPageBreak/>
              <w:t>in decision-making under pressure. To support this, I will continue to engage in supervision, advanced training, research-informed practice, and peer learning. These steps will prepare me to take on more responsibility as I transition towards an experienced practitioner role.</w:t>
            </w:r>
          </w:p>
          <w:p w14:paraId="4DFC311F" w14:textId="09689FEB" w:rsidR="00A87216" w:rsidRPr="00812604" w:rsidRDefault="00A87216" w:rsidP="00A87216">
            <w:pPr>
              <w:spacing w:after="160" w:line="278" w:lineRule="auto"/>
              <w:rPr>
                <w:rFonts w:ascii="Calibri" w:hAnsi="Calibri" w:cs="Calibri"/>
              </w:rPr>
            </w:pPr>
            <w:r w:rsidRPr="00812604">
              <w:rPr>
                <w:rFonts w:ascii="Calibri" w:hAnsi="Calibri" w:cs="Calibri"/>
                <w:b/>
                <w:bCs/>
              </w:rPr>
              <w:t xml:space="preserve">Word Count: </w:t>
            </w:r>
            <w:r w:rsidR="00D0503E">
              <w:rPr>
                <w:rFonts w:ascii="Calibri" w:hAnsi="Calibri" w:cs="Calibri"/>
                <w:b/>
                <w:bCs/>
              </w:rPr>
              <w:t>606</w:t>
            </w:r>
          </w:p>
          <w:p w14:paraId="5EF55C49" w14:textId="77777777" w:rsidR="00A87216" w:rsidRPr="00812604" w:rsidRDefault="00A87216" w:rsidP="00A87216">
            <w:pPr>
              <w:spacing w:after="160" w:line="278" w:lineRule="auto"/>
              <w:rPr>
                <w:rFonts w:ascii="Calibri" w:hAnsi="Calibri" w:cs="Calibri"/>
              </w:rPr>
            </w:pPr>
          </w:p>
          <w:p w14:paraId="05E23730" w14:textId="77777777" w:rsidR="00A87216" w:rsidRPr="00812604" w:rsidRDefault="00A87216" w:rsidP="00A87216">
            <w:pPr>
              <w:spacing w:after="160" w:line="278" w:lineRule="auto"/>
              <w:rPr>
                <w:rFonts w:ascii="Calibri" w:hAnsi="Calibri" w:cs="Calibri"/>
                <w:b/>
                <w:bCs/>
              </w:rPr>
            </w:pPr>
            <w:r w:rsidRPr="00812604">
              <w:rPr>
                <w:rFonts w:ascii="Calibri" w:hAnsi="Calibri" w:cs="Calibri"/>
                <w:b/>
                <w:bCs/>
              </w:rPr>
              <w:t>Part 2 – Reflection on Feedback</w:t>
            </w:r>
          </w:p>
          <w:p w14:paraId="526BD7AC" w14:textId="77777777" w:rsidR="00A87216" w:rsidRPr="00812604" w:rsidRDefault="00A87216" w:rsidP="00A87216">
            <w:pPr>
              <w:spacing w:after="160" w:line="278" w:lineRule="auto"/>
              <w:rPr>
                <w:rFonts w:ascii="Calibri" w:hAnsi="Calibri" w:cs="Calibri"/>
              </w:rPr>
            </w:pPr>
            <w:r w:rsidRPr="00812604">
              <w:rPr>
                <w:rFonts w:ascii="Calibri" w:hAnsi="Calibri" w:cs="Calibri"/>
                <w:b/>
                <w:bCs/>
              </w:rPr>
              <w:t>What?</w:t>
            </w:r>
            <w:r w:rsidRPr="00812604">
              <w:rPr>
                <w:rFonts w:ascii="Calibri" w:hAnsi="Calibri" w:cs="Calibri"/>
              </w:rPr>
              <w:br/>
              <w:t>During a recent care and support review meeting, a parent told me they appreciated how I had explained the process clearly and involved them in developing the plan.</w:t>
            </w:r>
          </w:p>
          <w:p w14:paraId="0E3DB3E9" w14:textId="77777777" w:rsidR="00A87216" w:rsidRPr="00812604" w:rsidRDefault="00A87216" w:rsidP="00A87216">
            <w:pPr>
              <w:spacing w:after="160" w:line="278" w:lineRule="auto"/>
              <w:rPr>
                <w:rFonts w:ascii="Calibri" w:hAnsi="Calibri" w:cs="Calibri"/>
              </w:rPr>
            </w:pPr>
            <w:r w:rsidRPr="00812604">
              <w:rPr>
                <w:rFonts w:ascii="Calibri" w:hAnsi="Calibri" w:cs="Calibri"/>
                <w:b/>
                <w:bCs/>
              </w:rPr>
              <w:t>So What?</w:t>
            </w:r>
            <w:r w:rsidRPr="00812604">
              <w:rPr>
                <w:rFonts w:ascii="Calibri" w:hAnsi="Calibri" w:cs="Calibri"/>
              </w:rPr>
              <w:br/>
              <w:t>This feedback reassured me that my efforts to communicate in a transparent and respectful way are valued by families. It also highlighted that taking time to listen and co-produce plans supports engagement and builds trust.</w:t>
            </w:r>
          </w:p>
          <w:p w14:paraId="702B9DA0" w14:textId="77777777" w:rsidR="00A87216" w:rsidRPr="00812604" w:rsidRDefault="00A87216" w:rsidP="00A87216">
            <w:pPr>
              <w:spacing w:after="160" w:line="278" w:lineRule="auto"/>
              <w:rPr>
                <w:rFonts w:ascii="Calibri" w:hAnsi="Calibri" w:cs="Calibri"/>
              </w:rPr>
            </w:pPr>
            <w:r w:rsidRPr="00812604">
              <w:rPr>
                <w:rFonts w:ascii="Calibri" w:hAnsi="Calibri" w:cs="Calibri"/>
                <w:b/>
                <w:bCs/>
              </w:rPr>
              <w:t>Now What?</w:t>
            </w:r>
            <w:r w:rsidRPr="00812604">
              <w:rPr>
                <w:rFonts w:ascii="Calibri" w:hAnsi="Calibri" w:cs="Calibri"/>
              </w:rPr>
              <w:br/>
              <w:t>Going forward, I will continue to seek and reflect on feedback from families to shape my communication style, ensuring they remain central to planning and decision-making.</w:t>
            </w:r>
          </w:p>
          <w:p w14:paraId="544AF4DE" w14:textId="2C5B2784" w:rsidR="00A87216" w:rsidRPr="00812604" w:rsidRDefault="00A87216" w:rsidP="00A87216">
            <w:pPr>
              <w:spacing w:after="160" w:line="278" w:lineRule="auto"/>
              <w:rPr>
                <w:rFonts w:ascii="Calibri" w:hAnsi="Calibri" w:cs="Calibri"/>
              </w:rPr>
            </w:pPr>
            <w:r w:rsidRPr="00812604">
              <w:rPr>
                <w:rFonts w:ascii="Calibri" w:hAnsi="Calibri" w:cs="Calibri"/>
                <w:b/>
                <w:bCs/>
              </w:rPr>
              <w:t xml:space="preserve">Word Count: </w:t>
            </w:r>
            <w:r w:rsidR="00A12A3F">
              <w:rPr>
                <w:rFonts w:ascii="Calibri" w:hAnsi="Calibri" w:cs="Calibri"/>
                <w:b/>
                <w:bCs/>
              </w:rPr>
              <w:t>99</w:t>
            </w:r>
          </w:p>
          <w:p w14:paraId="0F8299AB" w14:textId="77777777" w:rsidR="00EC661E" w:rsidRDefault="00EC661E" w:rsidP="002D6B34">
            <w:pPr>
              <w:jc w:val="both"/>
            </w:pPr>
          </w:p>
          <w:p w14:paraId="70BA0C19" w14:textId="77777777" w:rsidR="00EC661E" w:rsidRPr="005E17F1" w:rsidRDefault="00EC661E" w:rsidP="002D6B34">
            <w:pPr>
              <w:jc w:val="both"/>
            </w:pPr>
          </w:p>
        </w:tc>
      </w:tr>
    </w:tbl>
    <w:p w14:paraId="3E5F404D" w14:textId="77777777" w:rsidR="001E5139" w:rsidRDefault="001E5139"/>
    <w:sectPr w:rsidR="001E51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C1420"/>
    <w:multiLevelType w:val="hybridMultilevel"/>
    <w:tmpl w:val="15941BC4"/>
    <w:lvl w:ilvl="0" w:tplc="BAE6ABEC">
      <w:start w:val="7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9C2498"/>
    <w:multiLevelType w:val="multilevel"/>
    <w:tmpl w:val="0BB2F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421AD3"/>
    <w:multiLevelType w:val="multilevel"/>
    <w:tmpl w:val="7EFE3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41F25F0"/>
    <w:multiLevelType w:val="multilevel"/>
    <w:tmpl w:val="2A44C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6595783">
    <w:abstractNumId w:val="3"/>
  </w:num>
  <w:num w:numId="2" w16cid:durableId="1387682116">
    <w:abstractNumId w:val="0"/>
  </w:num>
  <w:num w:numId="3" w16cid:durableId="1921525678">
    <w:abstractNumId w:val="1"/>
  </w:num>
  <w:num w:numId="4" w16cid:durableId="585572305">
    <w:abstractNumId w:val="4"/>
  </w:num>
  <w:num w:numId="5" w16cid:durableId="7387954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541C8"/>
    <w:rsid w:val="000A2AB5"/>
    <w:rsid w:val="000D2B6D"/>
    <w:rsid w:val="00165CF7"/>
    <w:rsid w:val="001843D2"/>
    <w:rsid w:val="001E5139"/>
    <w:rsid w:val="002005A2"/>
    <w:rsid w:val="00207CC7"/>
    <w:rsid w:val="002307F6"/>
    <w:rsid w:val="00237B5B"/>
    <w:rsid w:val="002E223F"/>
    <w:rsid w:val="002E5238"/>
    <w:rsid w:val="003A2C53"/>
    <w:rsid w:val="003E2053"/>
    <w:rsid w:val="00403400"/>
    <w:rsid w:val="00405060"/>
    <w:rsid w:val="004064EE"/>
    <w:rsid w:val="00421048"/>
    <w:rsid w:val="00450179"/>
    <w:rsid w:val="0046166A"/>
    <w:rsid w:val="004A0ED3"/>
    <w:rsid w:val="004E62A7"/>
    <w:rsid w:val="004F0E93"/>
    <w:rsid w:val="004F1CBE"/>
    <w:rsid w:val="00512CA1"/>
    <w:rsid w:val="0058360A"/>
    <w:rsid w:val="005C474D"/>
    <w:rsid w:val="006316A0"/>
    <w:rsid w:val="00647CC5"/>
    <w:rsid w:val="00653641"/>
    <w:rsid w:val="00653A65"/>
    <w:rsid w:val="007140A4"/>
    <w:rsid w:val="00746C68"/>
    <w:rsid w:val="007B4AF2"/>
    <w:rsid w:val="007B747F"/>
    <w:rsid w:val="007C35D1"/>
    <w:rsid w:val="007C6082"/>
    <w:rsid w:val="007C713C"/>
    <w:rsid w:val="007F346B"/>
    <w:rsid w:val="00826537"/>
    <w:rsid w:val="0089434A"/>
    <w:rsid w:val="008F76CD"/>
    <w:rsid w:val="00905C9E"/>
    <w:rsid w:val="00943FDB"/>
    <w:rsid w:val="0094443E"/>
    <w:rsid w:val="00973073"/>
    <w:rsid w:val="009861E6"/>
    <w:rsid w:val="0099316E"/>
    <w:rsid w:val="009A47EC"/>
    <w:rsid w:val="009A4CCD"/>
    <w:rsid w:val="009F21E6"/>
    <w:rsid w:val="00A12A3F"/>
    <w:rsid w:val="00A20E97"/>
    <w:rsid w:val="00A475D3"/>
    <w:rsid w:val="00A51F6F"/>
    <w:rsid w:val="00A65419"/>
    <w:rsid w:val="00A73D0B"/>
    <w:rsid w:val="00A820F8"/>
    <w:rsid w:val="00A87216"/>
    <w:rsid w:val="00A97689"/>
    <w:rsid w:val="00AB232D"/>
    <w:rsid w:val="00AE7BDF"/>
    <w:rsid w:val="00B213FC"/>
    <w:rsid w:val="00B543F3"/>
    <w:rsid w:val="00B72AF8"/>
    <w:rsid w:val="00B930D3"/>
    <w:rsid w:val="00BD3E5A"/>
    <w:rsid w:val="00BF2F34"/>
    <w:rsid w:val="00C0499C"/>
    <w:rsid w:val="00C06EDC"/>
    <w:rsid w:val="00C10760"/>
    <w:rsid w:val="00C12BFE"/>
    <w:rsid w:val="00C243FA"/>
    <w:rsid w:val="00C53E6A"/>
    <w:rsid w:val="00C57622"/>
    <w:rsid w:val="00C64768"/>
    <w:rsid w:val="00C86002"/>
    <w:rsid w:val="00C873A2"/>
    <w:rsid w:val="00C9180C"/>
    <w:rsid w:val="00CA3D23"/>
    <w:rsid w:val="00CB2131"/>
    <w:rsid w:val="00CD56D1"/>
    <w:rsid w:val="00CF0689"/>
    <w:rsid w:val="00D0503E"/>
    <w:rsid w:val="00D17360"/>
    <w:rsid w:val="00D26585"/>
    <w:rsid w:val="00D27A91"/>
    <w:rsid w:val="00DC3220"/>
    <w:rsid w:val="00DF2A2E"/>
    <w:rsid w:val="00E262A9"/>
    <w:rsid w:val="00E5092E"/>
    <w:rsid w:val="00E812AF"/>
    <w:rsid w:val="00EA0369"/>
    <w:rsid w:val="00EA23D5"/>
    <w:rsid w:val="00EA23E1"/>
    <w:rsid w:val="00EB625A"/>
    <w:rsid w:val="00EC661E"/>
    <w:rsid w:val="00EF3AD9"/>
    <w:rsid w:val="00F06A25"/>
    <w:rsid w:val="00F14D32"/>
    <w:rsid w:val="00F5069F"/>
    <w:rsid w:val="00FC4561"/>
    <w:rsid w:val="00FE3D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ListParagraph">
    <w:name w:val="List Paragraph"/>
    <w:basedOn w:val="Normal"/>
    <w:uiPriority w:val="34"/>
    <w:qFormat/>
    <w:rsid w:val="00FE3D7C"/>
    <w:pPr>
      <w:ind w:left="720"/>
      <w:contextualSpacing/>
    </w:pPr>
  </w:style>
  <w:style w:type="paragraph" w:styleId="NormalWeb">
    <w:name w:val="Normal (Web)"/>
    <w:basedOn w:val="Normal"/>
    <w:uiPriority w:val="99"/>
    <w:semiHidden/>
    <w:unhideWhenUsed/>
    <w:rsid w:val="007C35D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8</Pages>
  <Words>2022</Words>
  <Characters>11614</Characters>
  <Application>Microsoft Office Word</Application>
  <DocSecurity>0</DocSecurity>
  <Lines>267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Rachel Morgan</cp:lastModifiedBy>
  <cp:revision>80</cp:revision>
  <cp:lastPrinted>2023-02-14T11:26:00Z</cp:lastPrinted>
  <dcterms:created xsi:type="dcterms:W3CDTF">2024-11-05T12:30:00Z</dcterms:created>
  <dcterms:modified xsi:type="dcterms:W3CDTF">2025-10-01T18:37:00Z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4bbe1e9167ee00619b9c661b2aa9fcf3d45e6d22bb6b215a3d4a87498d5219e2</vt:lpwstr>
  </property>
</Properties>
</file>