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4F07" w:rsidRDefault="00AA0D50">
      <w:pPr>
        <w:jc w:val="center"/>
        <w:rPr>
          <w:rFonts w:ascii="Castellar" w:hAnsi="Castellar" w:cstheme="minorHAnsi"/>
          <w:sz w:val="40"/>
          <w:szCs w:val="40"/>
        </w:rPr>
      </w:pPr>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657225</wp:posOffset>
            </wp:positionV>
            <wp:extent cx="2857500" cy="3171825"/>
            <wp:effectExtent l="0" t="0" r="0" b="9525"/>
            <wp:wrapTopAndBottom/>
            <wp:docPr id="1" name="Picture 1" descr="Image result for UWTSD coat of 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age result for UWTSD coat of arm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857500" cy="3171825"/>
                    </a:xfrm>
                    <a:prstGeom prst="rect">
                      <a:avLst/>
                    </a:prstGeom>
                    <a:noFill/>
                    <a:ln>
                      <a:noFill/>
                    </a:ln>
                  </pic:spPr>
                </pic:pic>
              </a:graphicData>
            </a:graphic>
          </wp:anchor>
        </w:drawing>
      </w:r>
      <w:r>
        <w:rPr>
          <w:rFonts w:ascii="Castellar" w:hAnsi="Castellar" w:cstheme="minorHAnsi"/>
          <w:sz w:val="40"/>
          <w:szCs w:val="40"/>
        </w:rPr>
        <w:t>University of Wales Trinity Saint David</w:t>
      </w:r>
    </w:p>
    <w:p w:rsidR="00724F07" w:rsidRDefault="00724F07">
      <w:pPr>
        <w:jc w:val="center"/>
        <w:rPr>
          <w:rFonts w:ascii="Bahnschrift SemiBold" w:hAnsi="Bahnschrift SemiBold" w:cstheme="minorHAnsi"/>
          <w:sz w:val="40"/>
          <w:szCs w:val="40"/>
        </w:rPr>
      </w:pPr>
    </w:p>
    <w:p w:rsidR="00724F07" w:rsidRDefault="00AA0D50">
      <w:pPr>
        <w:jc w:val="center"/>
        <w:rPr>
          <w:rFonts w:ascii="Bahnschrift SemiBold" w:hAnsi="Bahnschrift SemiBold" w:cstheme="minorHAnsi"/>
          <w:sz w:val="40"/>
          <w:szCs w:val="40"/>
        </w:rPr>
      </w:pPr>
      <w:r>
        <w:rPr>
          <w:rFonts w:ascii="Bahnschrift SemiBold" w:hAnsi="Bahnschrift SemiBold" w:cstheme="minorHAnsi"/>
          <w:sz w:val="40"/>
          <w:szCs w:val="40"/>
        </w:rPr>
        <w:t>ASSIGNMENT</w:t>
      </w:r>
    </w:p>
    <w:p w:rsidR="00724F07" w:rsidRDefault="00724F07">
      <w:pPr>
        <w:jc w:val="center"/>
        <w:rPr>
          <w:rFonts w:ascii="Bahnschrift SemiBold" w:hAnsi="Bahnschrift SemiBold" w:cstheme="minorHAnsi"/>
          <w:sz w:val="40"/>
          <w:szCs w:val="40"/>
        </w:rPr>
      </w:pPr>
    </w:p>
    <w:p w:rsidR="00724F07" w:rsidRDefault="00724F07">
      <w:pPr>
        <w:jc w:val="center"/>
        <w:rPr>
          <w:rFonts w:ascii="Bahnschrift SemiBold" w:hAnsi="Bahnschrift SemiBold" w:cstheme="minorHAnsi"/>
          <w:sz w:val="40"/>
          <w:szCs w:val="40"/>
        </w:rPr>
      </w:pPr>
    </w:p>
    <w:p w:rsidR="00724F07" w:rsidRDefault="00AA0D50">
      <w:pPr>
        <w:jc w:val="center"/>
        <w:rPr>
          <w:rFonts w:ascii="Bahnschrift SemiBold" w:hAnsi="Bahnschrift SemiBold" w:cstheme="minorHAnsi"/>
          <w:sz w:val="40"/>
          <w:szCs w:val="40"/>
        </w:rPr>
      </w:pPr>
      <w:r>
        <w:rPr>
          <w:rFonts w:ascii="Bahnschrift SemiBold" w:hAnsi="Bahnschrift SemiBold" w:cstheme="minorHAnsi"/>
          <w:sz w:val="40"/>
          <w:szCs w:val="40"/>
        </w:rPr>
        <w:t xml:space="preserve">An Investigation into Conrod Dynamic Forces </w:t>
      </w:r>
    </w:p>
    <w:p w:rsidR="00724F07" w:rsidRDefault="00724F07">
      <w:pPr>
        <w:jc w:val="center"/>
        <w:rPr>
          <w:rFonts w:ascii="Bahnschrift SemiBold" w:hAnsi="Bahnschrift SemiBold" w:cstheme="minorHAnsi"/>
          <w:sz w:val="40"/>
          <w:szCs w:val="40"/>
        </w:rPr>
      </w:pPr>
    </w:p>
    <w:p w:rsidR="00724F07" w:rsidRDefault="00AA0D50">
      <w:pPr>
        <w:jc w:val="center"/>
        <w:rPr>
          <w:rFonts w:ascii="Bahnschrift SemiBold" w:hAnsi="Bahnschrift SemiBold" w:cstheme="minorHAnsi"/>
          <w:sz w:val="40"/>
          <w:szCs w:val="40"/>
        </w:rPr>
      </w:pPr>
      <w:r>
        <w:rPr>
          <w:rFonts w:ascii="Bahnschrift SemiBold" w:hAnsi="Bahnschrift SemiBold" w:cstheme="minorHAnsi"/>
          <w:sz w:val="40"/>
          <w:szCs w:val="40"/>
        </w:rPr>
        <w:t>Ethan Johnson</w:t>
      </w:r>
    </w:p>
    <w:p w:rsidR="00724F07" w:rsidRDefault="00AA0D50">
      <w:pPr>
        <w:jc w:val="center"/>
        <w:rPr>
          <w:rFonts w:ascii="Bahnschrift SemiBold" w:hAnsi="Bahnschrift SemiBold" w:cstheme="minorHAnsi"/>
          <w:sz w:val="40"/>
          <w:szCs w:val="40"/>
        </w:rPr>
      </w:pPr>
      <w:r>
        <w:rPr>
          <w:rFonts w:ascii="Bahnschrift SemiBold" w:hAnsi="Bahnschrift SemiBold" w:cstheme="minorHAnsi"/>
          <w:sz w:val="40"/>
          <w:szCs w:val="40"/>
        </w:rPr>
        <w:t>2019</w:t>
      </w:r>
    </w:p>
    <w:p w:rsidR="00724F07" w:rsidRDefault="00724F07">
      <w:pPr>
        <w:jc w:val="center"/>
        <w:rPr>
          <w:rFonts w:ascii="Bahnschrift SemiBold" w:hAnsi="Bahnschrift SemiBold" w:cstheme="minorHAnsi"/>
          <w:sz w:val="40"/>
          <w:szCs w:val="40"/>
        </w:rPr>
      </w:pPr>
    </w:p>
    <w:p w:rsidR="00724F07" w:rsidRDefault="00AA0D50">
      <w:pPr>
        <w:jc w:val="center"/>
        <w:rPr>
          <w:rFonts w:ascii="Bahnschrift SemiBold" w:hAnsi="Bahnschrift SemiBold" w:cstheme="minorHAnsi"/>
          <w:sz w:val="40"/>
          <w:szCs w:val="40"/>
        </w:rPr>
      </w:pPr>
      <w:r>
        <w:rPr>
          <w:rFonts w:ascii="Bahnschrift SemiBold" w:hAnsi="Bahnschrift SemiBold" w:cstheme="minorHAnsi"/>
          <w:sz w:val="40"/>
          <w:szCs w:val="40"/>
        </w:rPr>
        <w:t>M4X02193</w:t>
      </w:r>
    </w:p>
    <w:p w:rsidR="00724F07" w:rsidRDefault="00AA0D50">
      <w:pPr>
        <w:rPr>
          <w:rFonts w:ascii="Bahnschrift SemiBold" w:hAnsi="Bahnschrift SemiBold" w:cstheme="minorHAnsi"/>
          <w:sz w:val="40"/>
          <w:szCs w:val="40"/>
        </w:rPr>
      </w:pPr>
      <w:r>
        <w:rPr>
          <w:rFonts w:ascii="Bahnschrift SemiBold" w:hAnsi="Bahnschrift SemiBold" w:cstheme="minorHAnsi"/>
          <w:sz w:val="40"/>
          <w:szCs w:val="40"/>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1. Abstract</w:t>
      </w:r>
    </w:p>
    <w:p w:rsidR="00724F07" w:rsidRDefault="00AA0D50" w:rsidP="00B12D20">
      <w:pPr>
        <w:jc w:val="both"/>
        <w:rPr>
          <w:rFonts w:ascii="Bahnschrift SemiBold" w:hAnsi="Bahnschrift SemiBold" w:cstheme="minorHAnsi"/>
          <w:sz w:val="40"/>
          <w:szCs w:val="40"/>
          <w:u w:val="single"/>
        </w:rPr>
      </w:pPr>
      <w:r>
        <w:rPr>
          <w:rFonts w:ascii="Bahnschrift SemiBold" w:hAnsi="Bahnschrift SemiBold" w:cstheme="minorHAnsi"/>
          <w:sz w:val="24"/>
          <w:szCs w:val="24"/>
        </w:rPr>
        <w:tab/>
        <w:t xml:space="preserve">In this report, the topic in question is Conrod Dynamic Forces, the force that will be the focus of this </w:t>
      </w:r>
      <w:r>
        <w:rPr>
          <w:rFonts w:ascii="Bahnschrift SemiBold" w:hAnsi="Bahnschrift SemiBold" w:cstheme="minorHAnsi"/>
          <w:sz w:val="24"/>
          <w:szCs w:val="24"/>
        </w:rPr>
        <w:t xml:space="preserve">report is maximum tensile load. This is being determined by simulation rather than live testing. The engine that is subject to these simulations is the 2016 Ford Fiesta ST 1.6 </w:t>
      </w:r>
      <w:proofErr w:type="gramStart"/>
      <w:r>
        <w:rPr>
          <w:rFonts w:ascii="Bahnschrift SemiBold" w:hAnsi="Bahnschrift SemiBold" w:cstheme="minorHAnsi"/>
          <w:sz w:val="24"/>
          <w:szCs w:val="24"/>
        </w:rPr>
        <w:t>litre(</w:t>
      </w:r>
      <w:proofErr w:type="gramEnd"/>
      <w:r>
        <w:rPr>
          <w:rFonts w:ascii="Bahnschrift SemiBold" w:hAnsi="Bahnschrift SemiBold" w:cstheme="minorHAnsi"/>
          <w:sz w:val="24"/>
          <w:szCs w:val="24"/>
        </w:rPr>
        <w:t>1,596cc) petrol engine. The findings of this experiment found a mixture of</w:t>
      </w:r>
      <w:r>
        <w:rPr>
          <w:rFonts w:ascii="Bahnschrift SemiBold" w:hAnsi="Bahnschrift SemiBold" w:cstheme="minorHAnsi"/>
          <w:sz w:val="24"/>
          <w:szCs w:val="24"/>
        </w:rPr>
        <w:t xml:space="preserve"> correlations between Acceleration and force on the conrod.</w:t>
      </w:r>
      <w:r>
        <w:rPr>
          <w:rFonts w:ascii="Bahnschrift SemiBold" w:hAnsi="Bahnschrift SemiBold" w:cstheme="minorHAnsi"/>
          <w:sz w:val="40"/>
          <w:szCs w:val="40"/>
          <w:u w:val="single"/>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2. Contents</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Topic</w:t>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t xml:space="preserve">       Page №</w:t>
      </w:r>
    </w:p>
    <w:p w:rsidR="00724F07" w:rsidRDefault="00724F07">
      <w:pPr>
        <w:rPr>
          <w:rFonts w:ascii="Bahnschrift SemiBold" w:hAnsi="Bahnschrift SemiBold" w:cstheme="minorHAnsi"/>
          <w:sz w:val="20"/>
          <w:szCs w:val="24"/>
        </w:rPr>
      </w:pP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1. </w:t>
      </w:r>
      <w:r>
        <w:rPr>
          <w:rFonts w:ascii="Bahnschrift SemiBold" w:hAnsi="Bahnschrift SemiBold" w:cstheme="minorHAnsi"/>
          <w:sz w:val="20"/>
          <w:szCs w:val="24"/>
          <w:u w:val="single"/>
        </w:rPr>
        <w:t>Abstract</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2</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 xml:space="preserve">3. </w:t>
      </w:r>
      <w:r>
        <w:rPr>
          <w:rFonts w:ascii="Bahnschrift SemiBold" w:hAnsi="Bahnschrift SemiBold" w:cstheme="minorHAnsi"/>
          <w:sz w:val="20"/>
          <w:szCs w:val="24"/>
          <w:u w:val="single"/>
        </w:rPr>
        <w:t>Figures</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4</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4</w:t>
      </w:r>
      <w:r>
        <w:rPr>
          <w:rFonts w:ascii="Bahnschrift SemiBold" w:hAnsi="Bahnschrift SemiBold" w:cstheme="minorHAnsi"/>
          <w:sz w:val="20"/>
          <w:szCs w:val="24"/>
          <w:u w:val="single"/>
        </w:rPr>
        <w:t>. Introduction</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5</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5. </w:t>
      </w:r>
      <w:r>
        <w:rPr>
          <w:rFonts w:ascii="Bahnschrift SemiBold" w:hAnsi="Bahnschrift SemiBold" w:cstheme="minorHAnsi"/>
          <w:sz w:val="20"/>
          <w:szCs w:val="24"/>
          <w:u w:val="single"/>
        </w:rPr>
        <w:t>Research</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6</w:t>
      </w:r>
    </w:p>
    <w:p w:rsidR="00724F07" w:rsidRDefault="00AA0D50">
      <w:pPr>
        <w:ind w:firstLine="720"/>
        <w:rPr>
          <w:rFonts w:ascii="Bahnschrift SemiBold" w:hAnsi="Bahnschrift SemiBold" w:cstheme="minorHAnsi"/>
          <w:sz w:val="16"/>
          <w:szCs w:val="20"/>
          <w:u w:val="single"/>
        </w:rPr>
      </w:pPr>
      <w:r>
        <w:rPr>
          <w:rFonts w:ascii="Bahnschrift SemiBold" w:hAnsi="Bahnschrift SemiBold" w:cstheme="minorHAnsi"/>
          <w:sz w:val="16"/>
          <w:szCs w:val="20"/>
          <w:u w:val="single"/>
        </w:rPr>
        <w:t>5.1 History of the Conrod</w:t>
      </w:r>
    </w:p>
    <w:p w:rsidR="00724F07" w:rsidRDefault="00AA0D50">
      <w:pPr>
        <w:ind w:firstLine="720"/>
        <w:rPr>
          <w:rFonts w:ascii="Bahnschrift SemiBold" w:hAnsi="Bahnschrift SemiBold" w:cstheme="minorHAnsi"/>
          <w:sz w:val="16"/>
          <w:szCs w:val="20"/>
          <w:u w:val="single"/>
        </w:rPr>
      </w:pPr>
      <w:r>
        <w:rPr>
          <w:rFonts w:ascii="Bahnschrift SemiBold" w:hAnsi="Bahnschrift SemiBold" w:cstheme="minorHAnsi"/>
          <w:sz w:val="16"/>
          <w:szCs w:val="20"/>
          <w:u w:val="single"/>
        </w:rPr>
        <w:t xml:space="preserve">5.2 Construction of the </w:t>
      </w:r>
      <w:r>
        <w:rPr>
          <w:rFonts w:ascii="Bahnschrift SemiBold" w:hAnsi="Bahnschrift SemiBold" w:cstheme="minorHAnsi"/>
          <w:sz w:val="16"/>
          <w:szCs w:val="20"/>
          <w:u w:val="single"/>
        </w:rPr>
        <w:t>Conrod</w:t>
      </w:r>
    </w:p>
    <w:p w:rsidR="00724F07" w:rsidRDefault="00AA0D50">
      <w:pPr>
        <w:ind w:firstLine="720"/>
        <w:rPr>
          <w:rFonts w:ascii="Bahnschrift SemiBold" w:hAnsi="Bahnschrift SemiBold" w:cstheme="minorHAnsi"/>
          <w:sz w:val="16"/>
          <w:szCs w:val="20"/>
          <w:u w:val="single"/>
        </w:rPr>
      </w:pPr>
      <w:r>
        <w:rPr>
          <w:rFonts w:ascii="Bahnschrift SemiBold" w:hAnsi="Bahnschrift SemiBold" w:cstheme="minorHAnsi"/>
          <w:sz w:val="16"/>
          <w:szCs w:val="20"/>
          <w:u w:val="single"/>
        </w:rPr>
        <w:t>5.3 Location, Purpose and Location of the Conrod</w:t>
      </w:r>
    </w:p>
    <w:p w:rsidR="00724F07" w:rsidRDefault="00AA0D50">
      <w:pPr>
        <w:ind w:firstLine="720"/>
        <w:rPr>
          <w:rFonts w:ascii="Bahnschrift SemiBold" w:hAnsi="Bahnschrift SemiBold" w:cstheme="minorHAnsi"/>
          <w:sz w:val="20"/>
          <w:szCs w:val="20"/>
          <w:u w:val="single"/>
        </w:rPr>
      </w:pPr>
      <w:r>
        <w:rPr>
          <w:rFonts w:ascii="Bahnschrift SemiBold" w:hAnsi="Bahnschrift SemiBold" w:cstheme="minorHAnsi"/>
          <w:sz w:val="16"/>
          <w:szCs w:val="20"/>
          <w:u w:val="single"/>
        </w:rPr>
        <w:t>5.4 Material Analysis of the Conrod</w:t>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r>
      <w:r>
        <w:rPr>
          <w:rFonts w:ascii="Bahnschrift SemiBold" w:hAnsi="Bahnschrift SemiBold" w:cstheme="minorHAnsi"/>
          <w:sz w:val="20"/>
          <w:szCs w:val="20"/>
          <w:u w:val="single"/>
        </w:rPr>
        <w:tab/>
        <w:t>7</w:t>
      </w:r>
    </w:p>
    <w:p w:rsidR="00724F07" w:rsidRDefault="00AA0D50">
      <w:pPr>
        <w:ind w:firstLine="720"/>
        <w:rPr>
          <w:rFonts w:ascii="Bahnschrift SemiBold" w:hAnsi="Bahnschrift SemiBold" w:cstheme="minorHAnsi"/>
          <w:sz w:val="20"/>
          <w:szCs w:val="20"/>
          <w:u w:val="single"/>
        </w:rPr>
      </w:pPr>
      <w:r>
        <w:rPr>
          <w:rFonts w:ascii="Bahnschrift SemiBold" w:hAnsi="Bahnschrift SemiBold" w:cstheme="minorHAnsi"/>
          <w:sz w:val="16"/>
          <w:szCs w:val="20"/>
          <w:u w:val="single"/>
        </w:rPr>
        <w:t>5.5 The Science</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20"/>
          <w:szCs w:val="20"/>
          <w:u w:val="single"/>
        </w:rPr>
        <w:tab/>
        <w:t>8</w:t>
      </w:r>
    </w:p>
    <w:p w:rsidR="00724F07" w:rsidRDefault="00AA0D50">
      <w:pPr>
        <w:ind w:firstLine="720"/>
        <w:rPr>
          <w:rFonts w:ascii="Bahnschrift SemiBold" w:hAnsi="Bahnschrift SemiBold" w:cstheme="minorHAnsi"/>
          <w:sz w:val="16"/>
          <w:szCs w:val="20"/>
          <w:u w:val="single"/>
        </w:rPr>
      </w:pPr>
      <w:r>
        <w:rPr>
          <w:rFonts w:ascii="Bahnschrift SemiBold" w:hAnsi="Bahnschrift SemiBold" w:cstheme="minorHAnsi"/>
          <w:sz w:val="16"/>
          <w:szCs w:val="20"/>
        </w:rPr>
        <w:tab/>
        <w:t xml:space="preserve">5.51 </w:t>
      </w:r>
      <w:proofErr w:type="spellStart"/>
      <w:r>
        <w:rPr>
          <w:rFonts w:ascii="Bahnschrift SemiBold" w:hAnsi="Bahnschrift SemiBold" w:cstheme="minorHAnsi"/>
          <w:sz w:val="16"/>
          <w:szCs w:val="20"/>
        </w:rPr>
        <w:t>Hookes</w:t>
      </w:r>
      <w:proofErr w:type="spellEnd"/>
      <w:r>
        <w:rPr>
          <w:rFonts w:ascii="Bahnschrift SemiBold" w:hAnsi="Bahnschrift SemiBold" w:cstheme="minorHAnsi"/>
          <w:sz w:val="16"/>
          <w:szCs w:val="20"/>
        </w:rPr>
        <w:t xml:space="preserve"> Law, Stress and Strain</w:t>
      </w:r>
    </w:p>
    <w:p w:rsidR="00724F07" w:rsidRDefault="00AA0D50">
      <w:pPr>
        <w:ind w:firstLine="720"/>
        <w:rPr>
          <w:rFonts w:ascii="Bahnschrift SemiBold" w:hAnsi="Bahnschrift SemiBold" w:cstheme="minorHAnsi"/>
          <w:sz w:val="16"/>
          <w:szCs w:val="20"/>
          <w:u w:val="single"/>
        </w:rPr>
      </w:pPr>
      <w:r>
        <w:rPr>
          <w:rFonts w:ascii="Bahnschrift SemiBold" w:hAnsi="Bahnschrift SemiBold" w:cstheme="minorHAnsi"/>
          <w:sz w:val="16"/>
          <w:szCs w:val="20"/>
        </w:rPr>
        <w:tab/>
        <w:t>5.52 Strain Principles</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20"/>
          <w:szCs w:val="20"/>
          <w:u w:val="single"/>
        </w:rPr>
        <w:t>9</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6. </w:t>
      </w:r>
      <w:r>
        <w:rPr>
          <w:rFonts w:ascii="Bahnschrift SemiBold" w:hAnsi="Bahnschrift SemiBold" w:cstheme="minorHAnsi"/>
          <w:sz w:val="20"/>
          <w:szCs w:val="24"/>
          <w:u w:val="single"/>
        </w:rPr>
        <w:t>Methodology</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10</w:t>
      </w:r>
    </w:p>
    <w:p w:rsidR="00724F07" w:rsidRDefault="00AA0D50">
      <w:pPr>
        <w:rPr>
          <w:rFonts w:ascii="Bahnschrift SemiBold" w:hAnsi="Bahnschrift SemiBold" w:cstheme="minorHAnsi"/>
          <w:sz w:val="16"/>
          <w:szCs w:val="24"/>
          <w:u w:val="single"/>
        </w:rPr>
      </w:pPr>
      <w:r>
        <w:rPr>
          <w:rFonts w:ascii="Bahnschrift SemiBold" w:hAnsi="Bahnschrift SemiBold" w:cstheme="minorHAnsi"/>
          <w:sz w:val="20"/>
          <w:szCs w:val="24"/>
        </w:rPr>
        <w:tab/>
      </w:r>
      <w:r>
        <w:rPr>
          <w:rFonts w:ascii="Bahnschrift SemiBold" w:hAnsi="Bahnschrift SemiBold" w:cstheme="minorHAnsi"/>
          <w:sz w:val="16"/>
          <w:szCs w:val="24"/>
          <w:u w:val="single"/>
        </w:rPr>
        <w:t>6.1 Measurements</w:t>
      </w:r>
    </w:p>
    <w:p w:rsidR="00724F07" w:rsidRDefault="00AA0D50">
      <w:pPr>
        <w:rPr>
          <w:rFonts w:ascii="Bahnschrift SemiBold" w:hAnsi="Bahnschrift SemiBold" w:cstheme="minorHAnsi"/>
          <w:sz w:val="16"/>
          <w:szCs w:val="24"/>
        </w:rPr>
      </w:pPr>
      <w:r>
        <w:rPr>
          <w:rFonts w:ascii="Bahnschrift SemiBold" w:hAnsi="Bahnschrift SemiBold" w:cstheme="minorHAnsi"/>
          <w:sz w:val="16"/>
          <w:szCs w:val="24"/>
        </w:rPr>
        <w:tab/>
      </w:r>
      <w:r>
        <w:rPr>
          <w:rFonts w:ascii="Bahnschrift SemiBold" w:hAnsi="Bahnschrift SemiBold" w:cstheme="minorHAnsi"/>
          <w:sz w:val="16"/>
          <w:szCs w:val="24"/>
        </w:rPr>
        <w:tab/>
        <w:t xml:space="preserve">6.11 </w:t>
      </w:r>
      <w:r>
        <w:rPr>
          <w:rFonts w:ascii="Bahnschrift SemiBold" w:hAnsi="Bahnschrift SemiBold" w:cstheme="minorHAnsi"/>
          <w:sz w:val="16"/>
          <w:szCs w:val="24"/>
        </w:rPr>
        <w:t>Measuring the Crankshaft</w:t>
      </w:r>
    </w:p>
    <w:p w:rsidR="00724F07" w:rsidRDefault="00AA0D50">
      <w:pPr>
        <w:rPr>
          <w:rFonts w:ascii="Bahnschrift SemiBold" w:hAnsi="Bahnschrift SemiBold" w:cstheme="minorHAnsi"/>
          <w:sz w:val="16"/>
          <w:szCs w:val="24"/>
        </w:rPr>
      </w:pPr>
      <w:r>
        <w:rPr>
          <w:rFonts w:ascii="Bahnschrift SemiBold" w:hAnsi="Bahnschrift SemiBold" w:cstheme="minorHAnsi"/>
          <w:sz w:val="16"/>
          <w:szCs w:val="24"/>
        </w:rPr>
        <w:tab/>
      </w:r>
      <w:r>
        <w:rPr>
          <w:rFonts w:ascii="Bahnschrift SemiBold" w:hAnsi="Bahnschrift SemiBold" w:cstheme="minorHAnsi"/>
          <w:sz w:val="16"/>
          <w:szCs w:val="24"/>
        </w:rPr>
        <w:tab/>
        <w:t>6.12 Measuring the Conrod</w:t>
      </w:r>
    </w:p>
    <w:p w:rsidR="00724F07" w:rsidRDefault="00AA0D50">
      <w:pPr>
        <w:rPr>
          <w:rFonts w:ascii="Bahnschrift SemiBold" w:hAnsi="Bahnschrift SemiBold" w:cstheme="minorHAnsi"/>
          <w:sz w:val="16"/>
          <w:szCs w:val="24"/>
        </w:rPr>
      </w:pPr>
      <w:r>
        <w:rPr>
          <w:rFonts w:ascii="Bahnschrift SemiBold" w:hAnsi="Bahnschrift SemiBold" w:cstheme="minorHAnsi"/>
          <w:sz w:val="16"/>
          <w:szCs w:val="24"/>
        </w:rPr>
        <w:tab/>
      </w:r>
      <w:r>
        <w:rPr>
          <w:rFonts w:ascii="Bahnschrift SemiBold" w:hAnsi="Bahnschrift SemiBold" w:cstheme="minorHAnsi"/>
          <w:sz w:val="16"/>
          <w:szCs w:val="24"/>
        </w:rPr>
        <w:tab/>
        <w:t>6.13 RPM Range</w:t>
      </w:r>
    </w:p>
    <w:p w:rsidR="00724F07" w:rsidRDefault="00AA0D50">
      <w:pPr>
        <w:rPr>
          <w:rFonts w:ascii="Bahnschrift SemiBold" w:hAnsi="Bahnschrift SemiBold" w:cstheme="minorHAnsi"/>
          <w:sz w:val="16"/>
          <w:szCs w:val="24"/>
        </w:rPr>
      </w:pPr>
      <w:r>
        <w:rPr>
          <w:rFonts w:ascii="Bahnschrift SemiBold" w:hAnsi="Bahnschrift SemiBold" w:cstheme="minorHAnsi"/>
          <w:sz w:val="16"/>
          <w:szCs w:val="24"/>
        </w:rPr>
        <w:tab/>
      </w:r>
      <w:r>
        <w:rPr>
          <w:rFonts w:ascii="Bahnschrift SemiBold" w:hAnsi="Bahnschrift SemiBold" w:cstheme="minorHAnsi"/>
          <w:sz w:val="16"/>
          <w:szCs w:val="24"/>
        </w:rPr>
        <w:tab/>
        <w:t>6.14 Weighing the Piston</w:t>
      </w:r>
    </w:p>
    <w:p w:rsidR="00724F07" w:rsidRDefault="00AA0D50">
      <w:pPr>
        <w:rPr>
          <w:rFonts w:ascii="Bahnschrift SemiBold" w:hAnsi="Bahnschrift SemiBold" w:cstheme="minorHAnsi"/>
          <w:sz w:val="16"/>
          <w:szCs w:val="24"/>
          <w:u w:val="single"/>
        </w:rPr>
      </w:pPr>
      <w:r>
        <w:rPr>
          <w:rFonts w:ascii="Bahnschrift SemiBold" w:hAnsi="Bahnschrift SemiBold" w:cstheme="minorHAnsi"/>
          <w:sz w:val="16"/>
          <w:szCs w:val="24"/>
        </w:rPr>
        <w:tab/>
      </w:r>
      <w:r>
        <w:rPr>
          <w:rFonts w:ascii="Bahnschrift SemiBold" w:hAnsi="Bahnschrift SemiBold" w:cstheme="minorHAnsi"/>
          <w:sz w:val="16"/>
          <w:szCs w:val="24"/>
          <w:u w:val="single"/>
        </w:rPr>
        <w:t>6.2 Test Method</w:t>
      </w:r>
    </w:p>
    <w:p w:rsidR="00724F07" w:rsidRDefault="00AA0D50">
      <w:pPr>
        <w:rPr>
          <w:rFonts w:ascii="Bahnschrift SemiBold" w:hAnsi="Bahnschrift SemiBold" w:cstheme="minorHAnsi"/>
          <w:sz w:val="16"/>
          <w:szCs w:val="24"/>
          <w:u w:val="single"/>
        </w:rPr>
      </w:pPr>
      <w:r>
        <w:rPr>
          <w:rFonts w:ascii="Bahnschrift SemiBold" w:hAnsi="Bahnschrift SemiBold" w:cstheme="minorHAnsi"/>
          <w:sz w:val="16"/>
          <w:szCs w:val="24"/>
        </w:rPr>
        <w:tab/>
      </w:r>
      <w:r>
        <w:rPr>
          <w:rFonts w:ascii="Bahnschrift SemiBold" w:hAnsi="Bahnschrift SemiBold" w:cstheme="minorHAnsi"/>
          <w:sz w:val="16"/>
          <w:szCs w:val="24"/>
          <w:u w:val="single"/>
        </w:rPr>
        <w:t>6.3 Objectives and Expectations</w:t>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20"/>
          <w:szCs w:val="24"/>
          <w:u w:val="single"/>
        </w:rPr>
        <w:t>11</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7. </w:t>
      </w:r>
      <w:r>
        <w:rPr>
          <w:rFonts w:ascii="Bahnschrift SemiBold" w:hAnsi="Bahnschrift SemiBold" w:cstheme="minorHAnsi"/>
          <w:sz w:val="20"/>
          <w:szCs w:val="24"/>
          <w:u w:val="single"/>
        </w:rPr>
        <w:t>Analysis</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12</w:t>
      </w:r>
    </w:p>
    <w:p w:rsidR="00724F07" w:rsidRDefault="00AA0D50">
      <w:pPr>
        <w:rPr>
          <w:rFonts w:ascii="Bahnschrift SemiBold" w:hAnsi="Bahnschrift SemiBold" w:cstheme="minorHAnsi"/>
          <w:sz w:val="16"/>
          <w:szCs w:val="24"/>
          <w:u w:val="single"/>
        </w:rPr>
      </w:pPr>
      <w:r>
        <w:rPr>
          <w:rFonts w:ascii="Bahnschrift SemiBold" w:hAnsi="Bahnschrift SemiBold" w:cstheme="minorHAnsi"/>
          <w:sz w:val="20"/>
          <w:szCs w:val="24"/>
        </w:rPr>
        <w:tab/>
      </w:r>
      <w:r>
        <w:rPr>
          <w:rFonts w:ascii="Bahnschrift SemiBold" w:hAnsi="Bahnschrift SemiBold" w:cstheme="minorHAnsi"/>
          <w:sz w:val="16"/>
          <w:szCs w:val="24"/>
          <w:u w:val="single"/>
        </w:rPr>
        <w:t>7.1 Analysis at 1000rpm</w:t>
      </w:r>
    </w:p>
    <w:p w:rsidR="00724F07" w:rsidRDefault="00AA0D50">
      <w:pPr>
        <w:rPr>
          <w:rFonts w:ascii="Bahnschrift SemiBold" w:hAnsi="Bahnschrift SemiBold" w:cstheme="minorHAnsi"/>
          <w:sz w:val="16"/>
          <w:szCs w:val="24"/>
          <w:u w:val="single"/>
        </w:rPr>
      </w:pPr>
      <w:r>
        <w:rPr>
          <w:rFonts w:ascii="Bahnschrift SemiBold" w:hAnsi="Bahnschrift SemiBold" w:cstheme="minorHAnsi"/>
          <w:sz w:val="16"/>
          <w:szCs w:val="24"/>
        </w:rPr>
        <w:tab/>
      </w:r>
      <w:r>
        <w:rPr>
          <w:rFonts w:ascii="Bahnschrift SemiBold" w:hAnsi="Bahnschrift SemiBold" w:cstheme="minorHAnsi"/>
          <w:sz w:val="16"/>
          <w:szCs w:val="24"/>
          <w:u w:val="single"/>
        </w:rPr>
        <w:t>7.2 Analysis at 3000rpm</w:t>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16"/>
          <w:szCs w:val="24"/>
          <w:u w:val="single"/>
        </w:rPr>
        <w:tab/>
      </w:r>
      <w:r>
        <w:rPr>
          <w:rFonts w:ascii="Bahnschrift SemiBold" w:hAnsi="Bahnschrift SemiBold" w:cstheme="minorHAnsi"/>
          <w:sz w:val="20"/>
          <w:szCs w:val="24"/>
          <w:u w:val="single"/>
        </w:rPr>
        <w:t>13</w:t>
      </w:r>
    </w:p>
    <w:p w:rsidR="00724F07" w:rsidRDefault="00AA0D50">
      <w:pPr>
        <w:rPr>
          <w:rFonts w:ascii="Bahnschrift SemiBold" w:hAnsi="Bahnschrift SemiBold" w:cstheme="minorHAnsi"/>
          <w:sz w:val="16"/>
          <w:szCs w:val="24"/>
          <w:u w:val="single"/>
        </w:rPr>
      </w:pPr>
      <w:r>
        <w:rPr>
          <w:rFonts w:ascii="Bahnschrift SemiBold" w:hAnsi="Bahnschrift SemiBold" w:cstheme="minorHAnsi"/>
          <w:sz w:val="16"/>
          <w:szCs w:val="24"/>
        </w:rPr>
        <w:tab/>
      </w:r>
      <w:r>
        <w:rPr>
          <w:rFonts w:ascii="Bahnschrift SemiBold" w:hAnsi="Bahnschrift SemiBold" w:cstheme="minorHAnsi"/>
          <w:sz w:val="16"/>
          <w:szCs w:val="24"/>
          <w:u w:val="single"/>
        </w:rPr>
        <w:t>7.3 Analysis</w:t>
      </w:r>
      <w:r>
        <w:rPr>
          <w:rFonts w:ascii="Bahnschrift SemiBold" w:hAnsi="Bahnschrift SemiBold" w:cstheme="minorHAnsi"/>
          <w:sz w:val="16"/>
          <w:szCs w:val="24"/>
          <w:u w:val="single"/>
        </w:rPr>
        <w:t xml:space="preserve"> at 6000rpm</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8. </w:t>
      </w:r>
      <w:r>
        <w:rPr>
          <w:rFonts w:ascii="Bahnschrift SemiBold" w:hAnsi="Bahnschrift SemiBold" w:cstheme="minorHAnsi"/>
          <w:sz w:val="20"/>
          <w:szCs w:val="24"/>
          <w:u w:val="single"/>
        </w:rPr>
        <w:t>Conclusion</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14</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9. </w:t>
      </w:r>
      <w:r>
        <w:rPr>
          <w:rFonts w:ascii="Bahnschrift SemiBold" w:hAnsi="Bahnschrift SemiBold" w:cstheme="minorHAnsi"/>
          <w:sz w:val="20"/>
          <w:szCs w:val="24"/>
          <w:u w:val="single"/>
        </w:rPr>
        <w:t>Recommendations</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15</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10. </w:t>
      </w:r>
      <w:r>
        <w:rPr>
          <w:rFonts w:ascii="Bahnschrift SemiBold" w:hAnsi="Bahnschrift SemiBold" w:cstheme="minorHAnsi"/>
          <w:sz w:val="20"/>
          <w:szCs w:val="24"/>
          <w:u w:val="single"/>
        </w:rPr>
        <w:t>Bibliography</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16</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11. </w:t>
      </w:r>
      <w:r>
        <w:rPr>
          <w:rFonts w:ascii="Bahnschrift SemiBold" w:hAnsi="Bahnschrift SemiBold" w:cstheme="minorHAnsi"/>
          <w:sz w:val="20"/>
          <w:szCs w:val="24"/>
          <w:u w:val="single"/>
        </w:rPr>
        <w:t>Appendices</w:t>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r>
      <w:r>
        <w:rPr>
          <w:rFonts w:ascii="Bahnschrift SemiBold" w:hAnsi="Bahnschrift SemiBold" w:cstheme="minorHAnsi"/>
          <w:sz w:val="20"/>
          <w:szCs w:val="24"/>
          <w:u w:val="single"/>
        </w:rPr>
        <w:tab/>
        <w:t>17</w:t>
      </w:r>
    </w:p>
    <w:p w:rsidR="00724F07" w:rsidRDefault="00724F07">
      <w:pPr>
        <w:rPr>
          <w:rFonts w:ascii="Bahnschrift SemiBold" w:hAnsi="Bahnschrift SemiBold" w:cstheme="minorHAnsi"/>
          <w:sz w:val="24"/>
          <w:szCs w:val="24"/>
        </w:rPr>
      </w:pPr>
    </w:p>
    <w:p w:rsidR="00724F07" w:rsidRDefault="00724F07">
      <w:pPr>
        <w:rPr>
          <w:rFonts w:ascii="Bahnschrift SemiBold" w:hAnsi="Bahnschrift SemiBold" w:cstheme="minorHAnsi"/>
          <w:sz w:val="24"/>
          <w:szCs w:val="24"/>
        </w:rPr>
      </w:pPr>
    </w:p>
    <w:p w:rsidR="00724F07" w:rsidRDefault="00AA0D50">
      <w:pPr>
        <w:rPr>
          <w:rFonts w:ascii="Bahnschrift SemiBold" w:hAnsi="Bahnschrift SemiBold" w:cstheme="minorHAnsi"/>
          <w:sz w:val="40"/>
          <w:szCs w:val="40"/>
        </w:rPr>
      </w:pPr>
      <w:r>
        <w:rPr>
          <w:rFonts w:ascii="Bahnschrift SemiBold" w:hAnsi="Bahnschrift SemiBold" w:cstheme="minorHAnsi"/>
          <w:sz w:val="40"/>
          <w:szCs w:val="40"/>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3. Figures</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Topic</w:t>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r>
      <w:r>
        <w:rPr>
          <w:rFonts w:ascii="Bahnschrift SemiBold" w:hAnsi="Bahnschrift SemiBold" w:cstheme="minorHAnsi"/>
          <w:sz w:val="20"/>
          <w:szCs w:val="24"/>
        </w:rPr>
        <w:tab/>
        <w:t xml:space="preserve">       Page №</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 xml:space="preserve">1. </w:t>
      </w:r>
      <w:r>
        <w:rPr>
          <w:rFonts w:ascii="Bahnschrift SemiBold" w:hAnsi="Bahnschrift SemiBold" w:cstheme="minorHAnsi"/>
          <w:sz w:val="20"/>
          <w:szCs w:val="24"/>
          <w:u w:val="single"/>
        </w:rPr>
        <w:t>Change in Velocity Graphs</w:t>
      </w:r>
    </w:p>
    <w:p w:rsidR="00724F07" w:rsidRDefault="00AA0D50">
      <w:pPr>
        <w:rPr>
          <w:rFonts w:ascii="Bahnschrift SemiBold" w:hAnsi="Bahnschrift SemiBold" w:cstheme="minorHAnsi"/>
          <w:sz w:val="16"/>
          <w:szCs w:val="20"/>
          <w:u w:val="single"/>
        </w:rPr>
      </w:pPr>
      <w:r>
        <w:rPr>
          <w:rFonts w:ascii="Bahnschrift SemiBold" w:hAnsi="Bahnschrift SemiBold" w:cstheme="minorHAnsi"/>
          <w:sz w:val="20"/>
          <w:szCs w:val="24"/>
        </w:rPr>
        <w:tab/>
      </w:r>
      <w:r>
        <w:rPr>
          <w:rFonts w:ascii="Bahnschrift SemiBold" w:hAnsi="Bahnschrift SemiBold" w:cstheme="minorHAnsi"/>
          <w:sz w:val="16"/>
          <w:szCs w:val="20"/>
          <w:u w:val="single"/>
        </w:rPr>
        <w:t>1.1</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12</w:t>
      </w:r>
    </w:p>
    <w:p w:rsidR="00724F07" w:rsidRDefault="00AA0D50">
      <w:pPr>
        <w:rPr>
          <w:rFonts w:ascii="Bahnschrift SemiBold" w:hAnsi="Bahnschrift SemiBold" w:cstheme="minorHAnsi"/>
          <w:sz w:val="16"/>
          <w:szCs w:val="20"/>
          <w:u w:val="single"/>
        </w:rPr>
      </w:pPr>
      <w:r>
        <w:rPr>
          <w:rFonts w:ascii="Bahnschrift SemiBold" w:hAnsi="Bahnschrift SemiBold" w:cstheme="minorHAnsi"/>
          <w:sz w:val="20"/>
          <w:szCs w:val="24"/>
        </w:rPr>
        <w:tab/>
      </w:r>
      <w:r>
        <w:rPr>
          <w:rFonts w:ascii="Bahnschrift SemiBold" w:hAnsi="Bahnschrift SemiBold" w:cstheme="minorHAnsi"/>
          <w:sz w:val="16"/>
          <w:szCs w:val="20"/>
          <w:u w:val="single"/>
        </w:rPr>
        <w:t>1.2</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15</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ab/>
      </w:r>
      <w:r>
        <w:rPr>
          <w:rFonts w:ascii="Bahnschrift SemiBold" w:hAnsi="Bahnschrift SemiBold" w:cstheme="minorHAnsi"/>
          <w:sz w:val="16"/>
          <w:szCs w:val="20"/>
          <w:u w:val="single"/>
        </w:rPr>
        <w:t>1.3</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17</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3.</w:t>
      </w:r>
      <w:r>
        <w:rPr>
          <w:rFonts w:ascii="Bahnschrift SemiBold" w:hAnsi="Bahnschrift SemiBold" w:cstheme="minorHAnsi"/>
          <w:sz w:val="20"/>
          <w:szCs w:val="24"/>
          <w:u w:val="single"/>
        </w:rPr>
        <w:t>Change in Conrod Small End Bearing Altitude</w:t>
      </w:r>
    </w:p>
    <w:p w:rsidR="00724F07" w:rsidRDefault="00AA0D50">
      <w:pPr>
        <w:rPr>
          <w:rFonts w:ascii="Bahnschrift SemiBold" w:hAnsi="Bahnschrift SemiBold" w:cstheme="minorHAnsi"/>
          <w:sz w:val="16"/>
          <w:szCs w:val="20"/>
          <w:u w:val="single"/>
        </w:rPr>
      </w:pPr>
      <w:r>
        <w:rPr>
          <w:rFonts w:ascii="Bahnschrift SemiBold" w:hAnsi="Bahnschrift SemiBold" w:cstheme="minorHAnsi"/>
          <w:sz w:val="20"/>
          <w:szCs w:val="24"/>
        </w:rPr>
        <w:tab/>
      </w:r>
      <w:r>
        <w:rPr>
          <w:rFonts w:ascii="Bahnschrift SemiBold" w:hAnsi="Bahnschrift SemiBold" w:cstheme="minorHAnsi"/>
          <w:sz w:val="16"/>
          <w:szCs w:val="20"/>
          <w:u w:val="single"/>
        </w:rPr>
        <w:t>2.1</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13</w:t>
      </w:r>
    </w:p>
    <w:p w:rsidR="00724F07" w:rsidRDefault="00AA0D50">
      <w:pPr>
        <w:rPr>
          <w:rFonts w:ascii="Bahnschrift SemiBold" w:hAnsi="Bahnschrift SemiBold" w:cstheme="minorHAnsi"/>
          <w:sz w:val="16"/>
          <w:szCs w:val="20"/>
          <w:u w:val="single"/>
        </w:rPr>
      </w:pPr>
      <w:r>
        <w:rPr>
          <w:rFonts w:ascii="Bahnschrift SemiBold" w:hAnsi="Bahnschrift SemiBold" w:cstheme="minorHAnsi"/>
          <w:sz w:val="20"/>
          <w:szCs w:val="24"/>
        </w:rPr>
        <w:tab/>
      </w:r>
      <w:r>
        <w:rPr>
          <w:rFonts w:ascii="Bahnschrift SemiBold" w:hAnsi="Bahnschrift SemiBold" w:cstheme="minorHAnsi"/>
          <w:sz w:val="16"/>
          <w:szCs w:val="20"/>
          <w:u w:val="single"/>
        </w:rPr>
        <w:t>2.2</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15</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ab/>
      </w:r>
      <w:r>
        <w:rPr>
          <w:rFonts w:ascii="Bahnschrift SemiBold" w:hAnsi="Bahnschrift SemiBold" w:cstheme="minorHAnsi"/>
          <w:sz w:val="16"/>
          <w:szCs w:val="20"/>
          <w:u w:val="single"/>
        </w:rPr>
        <w:t>2.3</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17</w:t>
      </w:r>
    </w:p>
    <w:p w:rsidR="00724F07" w:rsidRDefault="00AA0D50">
      <w:pPr>
        <w:rPr>
          <w:rFonts w:ascii="Bahnschrift SemiBold" w:hAnsi="Bahnschrift SemiBold" w:cstheme="minorHAnsi"/>
          <w:sz w:val="20"/>
          <w:szCs w:val="24"/>
          <w:u w:val="single"/>
        </w:rPr>
      </w:pPr>
      <w:r>
        <w:rPr>
          <w:rFonts w:ascii="Bahnschrift SemiBold" w:hAnsi="Bahnschrift SemiBold" w:cstheme="minorHAnsi"/>
          <w:sz w:val="20"/>
          <w:szCs w:val="24"/>
        </w:rPr>
        <w:t>4</w:t>
      </w:r>
      <w:r>
        <w:rPr>
          <w:rFonts w:ascii="Bahnschrift SemiBold" w:hAnsi="Bahnschrift SemiBold" w:cstheme="minorHAnsi"/>
          <w:sz w:val="20"/>
          <w:szCs w:val="24"/>
          <w:u w:val="single"/>
        </w:rPr>
        <w:t>.Force / Acceleration Graphs</w:t>
      </w:r>
    </w:p>
    <w:p w:rsidR="00724F07" w:rsidRDefault="00AA0D50">
      <w:pPr>
        <w:rPr>
          <w:rFonts w:ascii="Bahnschrift SemiBold" w:hAnsi="Bahnschrift SemiBold" w:cstheme="minorHAnsi"/>
          <w:sz w:val="16"/>
          <w:szCs w:val="20"/>
          <w:u w:val="single"/>
        </w:rPr>
      </w:pPr>
      <w:r>
        <w:rPr>
          <w:rFonts w:ascii="Bahnschrift SemiBold" w:hAnsi="Bahnschrift SemiBold" w:cstheme="minorHAnsi"/>
          <w:sz w:val="20"/>
          <w:szCs w:val="24"/>
        </w:rPr>
        <w:tab/>
      </w:r>
      <w:r>
        <w:rPr>
          <w:rFonts w:ascii="Bahnschrift SemiBold" w:hAnsi="Bahnschrift SemiBold" w:cstheme="minorHAnsi"/>
          <w:sz w:val="16"/>
          <w:szCs w:val="20"/>
          <w:u w:val="single"/>
        </w:rPr>
        <w:t>3.1</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14</w:t>
      </w:r>
    </w:p>
    <w:p w:rsidR="00724F07" w:rsidRDefault="00AA0D50">
      <w:pPr>
        <w:rPr>
          <w:rFonts w:ascii="Bahnschrift SemiBold" w:hAnsi="Bahnschrift SemiBold" w:cstheme="minorHAnsi"/>
          <w:sz w:val="16"/>
          <w:szCs w:val="20"/>
          <w:u w:val="single"/>
        </w:rPr>
      </w:pPr>
      <w:r>
        <w:rPr>
          <w:rFonts w:ascii="Bahnschrift SemiBold" w:hAnsi="Bahnschrift SemiBold" w:cstheme="minorHAnsi"/>
          <w:sz w:val="20"/>
          <w:szCs w:val="24"/>
        </w:rPr>
        <w:tab/>
      </w:r>
      <w:r>
        <w:rPr>
          <w:rFonts w:ascii="Bahnschrift SemiBold" w:hAnsi="Bahnschrift SemiBold" w:cstheme="minorHAnsi"/>
          <w:sz w:val="16"/>
          <w:szCs w:val="20"/>
          <w:u w:val="single"/>
        </w:rPr>
        <w:t>3.2</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16</w:t>
      </w:r>
    </w:p>
    <w:p w:rsidR="00724F07" w:rsidRDefault="00AA0D50">
      <w:pPr>
        <w:rPr>
          <w:rFonts w:ascii="Bahnschrift SemiBold" w:hAnsi="Bahnschrift SemiBold" w:cstheme="minorHAnsi"/>
          <w:sz w:val="20"/>
          <w:szCs w:val="24"/>
        </w:rPr>
      </w:pPr>
      <w:r>
        <w:rPr>
          <w:rFonts w:ascii="Bahnschrift SemiBold" w:hAnsi="Bahnschrift SemiBold" w:cstheme="minorHAnsi"/>
          <w:sz w:val="20"/>
          <w:szCs w:val="24"/>
        </w:rPr>
        <w:tab/>
      </w:r>
      <w:r>
        <w:rPr>
          <w:rFonts w:ascii="Bahnschrift SemiBold" w:hAnsi="Bahnschrift SemiBold" w:cstheme="minorHAnsi"/>
          <w:sz w:val="16"/>
          <w:szCs w:val="20"/>
          <w:u w:val="single"/>
        </w:rPr>
        <w:t>3.3</w:t>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r>
      <w:r>
        <w:rPr>
          <w:rFonts w:ascii="Bahnschrift SemiBold" w:hAnsi="Bahnschrift SemiBold" w:cstheme="minorHAnsi"/>
          <w:sz w:val="16"/>
          <w:szCs w:val="20"/>
          <w:u w:val="single"/>
        </w:rPr>
        <w:tab/>
        <w:t>18</w:t>
      </w:r>
    </w:p>
    <w:p w:rsidR="00724F07" w:rsidRDefault="00AA0D50">
      <w:pPr>
        <w:rPr>
          <w:rFonts w:ascii="Bahnschrift SemiBold" w:hAnsi="Bahnschrift SemiBold" w:cstheme="minorHAnsi"/>
          <w:sz w:val="40"/>
          <w:szCs w:val="40"/>
          <w:u w:val="single"/>
        </w:rPr>
      </w:pPr>
      <w:r>
        <w:rPr>
          <w:rFonts w:ascii="Bahnschrift SemiBold" w:hAnsi="Bahnschrift SemiBold" w:cstheme="minorHAnsi"/>
          <w:sz w:val="40"/>
          <w:szCs w:val="40"/>
          <w:u w:val="single"/>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4. Introduction</w:t>
      </w:r>
    </w:p>
    <w:p w:rsidR="00724F07" w:rsidRDefault="00AA0D50">
      <w:pPr>
        <w:jc w:val="both"/>
        <w:rPr>
          <w:rFonts w:ascii="Bahnschrift SemiBold" w:hAnsi="Bahnschrift SemiBold" w:cstheme="minorHAnsi"/>
          <w:sz w:val="24"/>
          <w:szCs w:val="24"/>
        </w:rPr>
      </w:pPr>
      <w:r>
        <w:rPr>
          <w:rFonts w:ascii="Bahnschrift SemiBold" w:hAnsi="Bahnschrift SemiBold" w:cstheme="minorHAnsi"/>
          <w:sz w:val="24"/>
          <w:szCs w:val="24"/>
        </w:rPr>
        <w:tab/>
      </w:r>
      <w:r>
        <w:rPr>
          <w:rFonts w:ascii="Bahnschrift SemiBold" w:hAnsi="Bahnschrift SemiBold" w:cstheme="minorHAnsi"/>
          <w:sz w:val="24"/>
          <w:szCs w:val="24"/>
        </w:rPr>
        <w:t xml:space="preserve">Conrods have been a pivotal part in the construction of engines since the first Motor Car built by “…Karl Benz with his much-Documented, three wheeled, tiller steered Motorwagen, built in 1885” </w:t>
      </w:r>
      <w:r>
        <w:rPr>
          <w:rFonts w:ascii="Bahnschrift SemiBold" w:hAnsi="Bahnschrift SemiBold" w:cstheme="minorHAnsi"/>
          <w:color w:val="808080" w:themeColor="background1" w:themeShade="80"/>
          <w:sz w:val="20"/>
          <w:szCs w:val="20"/>
        </w:rPr>
        <w:t>(Roach, Waterman, Morrison. 2018, p12)</w:t>
      </w:r>
      <w:r>
        <w:rPr>
          <w:rFonts w:ascii="Bahnschrift SemiBold" w:hAnsi="Bahnschrift SemiBold" w:cstheme="minorHAnsi"/>
          <w:sz w:val="24"/>
          <w:szCs w:val="24"/>
        </w:rPr>
        <w:t xml:space="preserve">. They are the focus of </w:t>
      </w:r>
      <w:r>
        <w:rPr>
          <w:rFonts w:ascii="Bahnschrift SemiBold" w:hAnsi="Bahnschrift SemiBold" w:cstheme="minorHAnsi"/>
          <w:sz w:val="24"/>
          <w:szCs w:val="24"/>
        </w:rPr>
        <w:t>this report and analysis. The research that has been carried out on this topic is centred around the forces acting upon the conrod at different crankshaft speeds. The optimal outcome of the simulation is to see what stresses are present on the conrod throu</w:t>
      </w:r>
      <w:r>
        <w:rPr>
          <w:rFonts w:ascii="Bahnschrift SemiBold" w:hAnsi="Bahnschrift SemiBold" w:cstheme="minorHAnsi"/>
          <w:sz w:val="24"/>
          <w:szCs w:val="24"/>
        </w:rPr>
        <w:t>ghout the revolution range, and an analysis of the characteristic change to the conrod as its rotational velocity increases. The conrod is subjected to both reciprocating and rotational forces, therefore there is possibility for the conrod to be strained w</w:t>
      </w:r>
      <w:r>
        <w:rPr>
          <w:rFonts w:ascii="Bahnschrift SemiBold" w:hAnsi="Bahnschrift SemiBold" w:cstheme="minorHAnsi"/>
          <w:sz w:val="24"/>
          <w:szCs w:val="24"/>
        </w:rPr>
        <w:t>ith more loads than a single axis component (like a crankshaft that only has to rotate whilst staying in a fixed position). The following pages consist of gathered research into the dynamic forces acting on this integral component.</w:t>
      </w:r>
    </w:p>
    <w:p w:rsidR="00724F07" w:rsidRDefault="00724F07">
      <w:pPr>
        <w:jc w:val="center"/>
        <w:rPr>
          <w:rFonts w:ascii="Bahnschrift SemiBold" w:hAnsi="Bahnschrift SemiBold" w:cstheme="minorHAnsi"/>
          <w:sz w:val="40"/>
          <w:szCs w:val="40"/>
          <w:u w:val="single"/>
        </w:rPr>
      </w:pPr>
    </w:p>
    <w:p w:rsidR="00724F07" w:rsidRDefault="00AA0D50">
      <w:pPr>
        <w:rPr>
          <w:rFonts w:ascii="Bahnschrift SemiBold" w:hAnsi="Bahnschrift SemiBold" w:cstheme="minorHAnsi"/>
          <w:sz w:val="40"/>
          <w:szCs w:val="40"/>
          <w:u w:val="single"/>
        </w:rPr>
      </w:pPr>
      <w:r>
        <w:rPr>
          <w:rFonts w:ascii="Bahnschrift SemiBold" w:hAnsi="Bahnschrift SemiBold" w:cstheme="minorHAnsi"/>
          <w:sz w:val="40"/>
          <w:szCs w:val="40"/>
          <w:u w:val="single"/>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 xml:space="preserve">5. Research into the </w:t>
      </w:r>
      <w:r>
        <w:rPr>
          <w:rFonts w:ascii="Bahnschrift SemiBold" w:hAnsi="Bahnschrift SemiBold" w:cstheme="minorHAnsi"/>
          <w:sz w:val="40"/>
          <w:szCs w:val="40"/>
          <w:u w:val="single"/>
        </w:rPr>
        <w:t>Conrod</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5.1 History of the conrod</w:t>
      </w:r>
    </w:p>
    <w:p w:rsidR="00724F07" w:rsidRDefault="00AA0D50">
      <w:pPr>
        <w:spacing w:line="276" w:lineRule="auto"/>
        <w:ind w:firstLine="720"/>
        <w:jc w:val="both"/>
        <w:rPr>
          <w:rFonts w:ascii="Bahnschrift SemiBold" w:hAnsi="Bahnschrift SemiBold" w:cstheme="minorHAnsi"/>
          <w:sz w:val="24"/>
          <w:szCs w:val="24"/>
        </w:rPr>
      </w:pPr>
      <w:r>
        <w:rPr>
          <w:rFonts w:ascii="Bahnschrift SemiBold" w:hAnsi="Bahnschrift SemiBold" w:cstheme="minorHAnsi"/>
          <w:sz w:val="24"/>
          <w:szCs w:val="24"/>
        </w:rPr>
        <w:t>The Conrod has been an integral part of the Internal Combustion Engine ever since its advent in 1876 by German engineer Nikolaus Otto. The Internal Combustion Engine was comprised of a rotating crankshaft, driven by a recip</w:t>
      </w:r>
      <w:r>
        <w:rPr>
          <w:rFonts w:ascii="Bahnschrift SemiBold" w:hAnsi="Bahnschrift SemiBold" w:cstheme="minorHAnsi"/>
          <w:sz w:val="24"/>
          <w:szCs w:val="24"/>
        </w:rPr>
        <w:t>rocating piston that utilized compression of a flammable air fuel mixture to force it downwards. Unfortunately, there was a challenge, there was a need to convert the oscillatory movement to rotational. This task was fulfilled by the conrod, this pivotal p</w:t>
      </w:r>
      <w:r>
        <w:rPr>
          <w:rFonts w:ascii="Bahnschrift SemiBold" w:hAnsi="Bahnschrift SemiBold" w:cstheme="minorHAnsi"/>
          <w:sz w:val="24"/>
          <w:szCs w:val="24"/>
        </w:rPr>
        <w:t xml:space="preserve">iece connected the crankshaft to the piston, and allowed for the piston to push down on the crankshaft during its downwards stroke. This simple, rigid component was what came to be known as the Connecting Rod or Conrod in shorter terms. </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5.2 Construction o</w:t>
      </w:r>
      <w:r>
        <w:rPr>
          <w:rFonts w:ascii="Bahnschrift SemiBold" w:hAnsi="Bahnschrift SemiBold" w:cstheme="minorHAnsi"/>
          <w:sz w:val="24"/>
          <w:szCs w:val="24"/>
          <w:u w:val="single"/>
        </w:rPr>
        <w:t>f the Conrod</w:t>
      </w:r>
    </w:p>
    <w:p w:rsidR="00724F07" w:rsidRDefault="00AA0D50">
      <w:pPr>
        <w:spacing w:line="276" w:lineRule="auto"/>
        <w:ind w:firstLine="720"/>
        <w:jc w:val="both"/>
        <w:rPr>
          <w:rFonts w:ascii="Bahnschrift SemiBold" w:hAnsi="Bahnschrift SemiBold" w:cstheme="minorHAnsi"/>
          <w:sz w:val="24"/>
          <w:szCs w:val="24"/>
        </w:rPr>
      </w:pPr>
      <w:r>
        <w:rPr>
          <w:rFonts w:ascii="Bahnschrift SemiBold" w:hAnsi="Bahnschrift SemiBold" w:cstheme="minorHAnsi"/>
          <w:sz w:val="24"/>
          <w:szCs w:val="24"/>
        </w:rPr>
        <w:t>The conrod is comprised of a straight shaft with two circular ends, these ends are bearings, one large bearing and one small bearing, also known as the big end and small end. The cross section of the shaft between the two bearings has an ‘H’ s</w:t>
      </w:r>
      <w:r>
        <w:rPr>
          <w:rFonts w:ascii="Bahnschrift SemiBold" w:hAnsi="Bahnschrift SemiBold" w:cstheme="minorHAnsi"/>
          <w:sz w:val="24"/>
          <w:szCs w:val="24"/>
        </w:rPr>
        <w:t>haped profile when viewed from above. This shape has excellent bend resistance due to the three sections resisting each plane of load. The small end bearing is part of the casting, and usually has a press fit brass shell bearing. The big end differs in its</w:t>
      </w:r>
      <w:r>
        <w:rPr>
          <w:rFonts w:ascii="Bahnschrift SemiBold" w:hAnsi="Bahnschrift SemiBold" w:cstheme="minorHAnsi"/>
          <w:sz w:val="24"/>
          <w:szCs w:val="24"/>
        </w:rPr>
        <w:t xml:space="preserve"> construction, this difference being that the component comes in two parts, the main shaft forms the first half of the big end bearing, and the second comes in the form of a bearing cap. The bearing cap is originally a part of the conrod casting but is sep</w:t>
      </w:r>
      <w:r>
        <w:rPr>
          <w:rFonts w:ascii="Bahnschrift SemiBold" w:hAnsi="Bahnschrift SemiBold" w:cstheme="minorHAnsi"/>
          <w:sz w:val="24"/>
          <w:szCs w:val="24"/>
        </w:rPr>
        <w:t>arated by one of two methods. The first is to be laser cut, then milled and polished. The second method is for the big end to be cracked. During the cracking process the conrod is pulled by a large jig until failure, pre-cut indents dictate where the break</w:t>
      </w:r>
      <w:r>
        <w:rPr>
          <w:rFonts w:ascii="Bahnschrift SemiBold" w:hAnsi="Bahnschrift SemiBold" w:cstheme="minorHAnsi"/>
          <w:sz w:val="24"/>
          <w:szCs w:val="24"/>
        </w:rPr>
        <w:t xml:space="preserve"> will be. There are two advantages of cracked bearing caps over cut, and that is the fitment is a great deal more precise since a fractured surface may only fit perfectly into its counterpart. The second advantage is that the rough fracture line increases </w:t>
      </w:r>
      <w:r>
        <w:rPr>
          <w:rFonts w:ascii="Bahnschrift SemiBold" w:hAnsi="Bahnschrift SemiBold" w:cstheme="minorHAnsi"/>
          <w:sz w:val="24"/>
          <w:szCs w:val="24"/>
        </w:rPr>
        <w:t xml:space="preserve">transverse friction tremendously, therefore under high engine speeds, the bearing cap will not move. </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5.3 Location, purpose and operation of the conrod</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The conrod is located within the engine cylinder bore, with the piston pivoted above it, and itself piv</w:t>
      </w:r>
      <w:r>
        <w:rPr>
          <w:rFonts w:ascii="Bahnschrift SemiBold" w:hAnsi="Bahnschrift SemiBold" w:cstheme="minorHAnsi"/>
          <w:sz w:val="24"/>
          <w:szCs w:val="24"/>
        </w:rPr>
        <w:t>oted on the crankshaft below. The conrod is what connects the piston to the crankshaft, and is also what allows the oscillatory motion of the piston to be transmitted to rotational movement for the crankshaft. This component undergoes one of the highest am</w:t>
      </w:r>
      <w:r>
        <w:rPr>
          <w:rFonts w:ascii="Bahnschrift SemiBold" w:hAnsi="Bahnschrift SemiBold" w:cstheme="minorHAnsi"/>
          <w:sz w:val="24"/>
          <w:szCs w:val="24"/>
        </w:rPr>
        <w:t xml:space="preserve">ounts of mechanical stress within an engine. The operation of the conrod goes as follows: The ignited fuel air mixture above the piston forces the piston and conrod assembly down, the conrod then applies the force to the crankshaft downwards (the ignition </w:t>
      </w:r>
      <w:r>
        <w:rPr>
          <w:rFonts w:ascii="Bahnschrift SemiBold" w:hAnsi="Bahnschrift SemiBold" w:cstheme="minorHAnsi"/>
          <w:sz w:val="24"/>
          <w:szCs w:val="24"/>
        </w:rPr>
        <w:t xml:space="preserve">begins after top dead centre to insure a direction </w:t>
      </w:r>
      <w:r>
        <w:rPr>
          <w:rFonts w:ascii="Bahnschrift SemiBold" w:hAnsi="Bahnschrift SemiBold" w:cstheme="minorHAnsi"/>
          <w:sz w:val="24"/>
          <w:szCs w:val="24"/>
        </w:rPr>
        <w:lastRenderedPageBreak/>
        <w:t>of rotational movement). The upwards stroke is then created by the inertia of the initial power stroke.</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5.4 Material analysis of the conrod</w:t>
      </w:r>
    </w:p>
    <w:p w:rsidR="00724F07" w:rsidRDefault="00AA0D50">
      <w:pPr>
        <w:spacing w:line="276" w:lineRule="auto"/>
        <w:ind w:firstLine="720"/>
        <w:jc w:val="both"/>
        <w:rPr>
          <w:rFonts w:ascii="Bahnschrift SemiBold" w:hAnsi="Bahnschrift SemiBold" w:cstheme="minorHAnsi"/>
          <w:sz w:val="24"/>
          <w:szCs w:val="24"/>
        </w:rPr>
      </w:pPr>
      <w:r>
        <w:rPr>
          <w:rFonts w:ascii="Bahnschrift SemiBold" w:hAnsi="Bahnschrift SemiBold" w:cstheme="minorHAnsi"/>
          <w:sz w:val="24"/>
          <w:szCs w:val="24"/>
        </w:rPr>
        <w:t xml:space="preserve">The role and construction of the conrod may have stayed the same </w:t>
      </w:r>
      <w:r>
        <w:rPr>
          <w:rFonts w:ascii="Bahnschrift SemiBold" w:hAnsi="Bahnschrift SemiBold" w:cstheme="minorHAnsi"/>
          <w:sz w:val="24"/>
          <w:szCs w:val="24"/>
        </w:rPr>
        <w:t>over the many years that it has been in use, but its material construction certainly has not. There have been many innovations in engine material composition. Some have been successful and some have been less so. There are two main areas that new materials</w:t>
      </w:r>
      <w:r>
        <w:rPr>
          <w:rFonts w:ascii="Bahnschrift SemiBold" w:hAnsi="Bahnschrift SemiBold" w:cstheme="minorHAnsi"/>
          <w:sz w:val="24"/>
          <w:szCs w:val="24"/>
        </w:rPr>
        <w:t xml:space="preserve"> for conrods and other engine components are designed for; cost and performance.</w:t>
      </w:r>
      <w:r>
        <w:rPr>
          <w:rFonts w:ascii="Bahnschrift SemiBold" w:hAnsi="Bahnschrift SemiBold" w:cstheme="minorHAnsi"/>
          <w:color w:val="FF0000"/>
          <w:sz w:val="24"/>
          <w:szCs w:val="24"/>
        </w:rPr>
        <w:t xml:space="preserve"> </w:t>
      </w:r>
      <w:r>
        <w:rPr>
          <w:rFonts w:ascii="Bahnschrift SemiBold" w:hAnsi="Bahnschrift SemiBold" w:cstheme="minorHAnsi"/>
          <w:sz w:val="24"/>
          <w:szCs w:val="24"/>
        </w:rPr>
        <w:t xml:space="preserve">Which material these conrods are made from depends on the type of car being developed. There are also different methods of machining the conrod to improve strength under high </w:t>
      </w:r>
      <w:r>
        <w:rPr>
          <w:rFonts w:ascii="Bahnschrift SemiBold" w:hAnsi="Bahnschrift SemiBold" w:cstheme="minorHAnsi"/>
          <w:sz w:val="24"/>
          <w:szCs w:val="24"/>
        </w:rPr>
        <w:t xml:space="preserve">demands. </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Conrod Materials</w:t>
      </w:r>
    </w:p>
    <w:p w:rsidR="00724F07" w:rsidRDefault="00AA0D50">
      <w:pPr>
        <w:spacing w:line="276" w:lineRule="auto"/>
        <w:ind w:firstLine="720"/>
        <w:jc w:val="both"/>
        <w:rPr>
          <w:rFonts w:ascii="Bahnschrift SemiBold" w:hAnsi="Bahnschrift SemiBold" w:cstheme="minorHAnsi"/>
          <w:sz w:val="24"/>
          <w:szCs w:val="24"/>
        </w:rPr>
      </w:pPr>
      <w:r>
        <w:rPr>
          <w:rFonts w:ascii="Bahnschrift SemiBold" w:hAnsi="Bahnschrift SemiBold" w:cstheme="minorHAnsi"/>
          <w:sz w:val="24"/>
          <w:szCs w:val="24"/>
        </w:rPr>
        <w:t>There are several materials that are used in conrod construction, gone are the days of cast iron and other solid elements. Conrod material composition is now in the form of alloys. Alloys are popular because their mix of differen</w:t>
      </w:r>
      <w:r>
        <w:rPr>
          <w:rFonts w:ascii="Bahnschrift SemiBold" w:hAnsi="Bahnschrift SemiBold" w:cstheme="minorHAnsi"/>
          <w:sz w:val="24"/>
          <w:szCs w:val="24"/>
        </w:rPr>
        <w:t>t elements are stronger than a single element alone. These are the industry preferred materials used in conrods today:</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Alloy Steels</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Steel is an alloy created from combining iron and carbon, this is the most cost-effective solution for engine conrods and h</w:t>
      </w:r>
      <w:r>
        <w:rPr>
          <w:rFonts w:ascii="Bahnschrift SemiBold" w:hAnsi="Bahnschrift SemiBold" w:cstheme="minorHAnsi"/>
          <w:sz w:val="24"/>
          <w:szCs w:val="24"/>
        </w:rPr>
        <w:t>olds a good strength. There are three types of steel alloy, these are:</w:t>
      </w:r>
    </w:p>
    <w:p w:rsidR="00724F07" w:rsidRDefault="00AA0D50">
      <w:pPr>
        <w:pStyle w:val="ListParagraph"/>
        <w:numPr>
          <w:ilvl w:val="0"/>
          <w:numId w:val="1"/>
        </w:num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40XH</w:t>
      </w:r>
    </w:p>
    <w:p w:rsidR="00724F07" w:rsidRDefault="00AA0D50">
      <w:pPr>
        <w:pStyle w:val="ListParagraph"/>
        <w:numPr>
          <w:ilvl w:val="0"/>
          <w:numId w:val="1"/>
        </w:num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40XH2MA</w:t>
      </w:r>
    </w:p>
    <w:p w:rsidR="00724F07" w:rsidRDefault="00AA0D50">
      <w:pPr>
        <w:pStyle w:val="ListParagraph"/>
        <w:numPr>
          <w:ilvl w:val="0"/>
          <w:numId w:val="1"/>
        </w:num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18X2H4MA</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 xml:space="preserve">Each of these materials have their own Specific Density (SD) and tensile strength measured in Mega Pascals (MPa). 40XH has a specific density of 7.85 g/cm3 and a </w:t>
      </w:r>
      <w:r>
        <w:rPr>
          <w:rFonts w:ascii="Bahnschrift SemiBold" w:hAnsi="Bahnschrift SemiBold" w:cstheme="minorHAnsi"/>
          <w:sz w:val="24"/>
          <w:szCs w:val="24"/>
        </w:rPr>
        <w:t>tensile strength of 910 MPa. 40XH2MA has a specific density of the same 7.85 g/cm3 and then has a tensile strength of 1,000 MPa. Finally, 18X2H4MA has an SD of 7.95 g/cm3 and a tensile strength of 940 all the way up to 1,470 MPa.</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Aluminium alloy</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Aluminium</w:t>
      </w:r>
      <w:r>
        <w:rPr>
          <w:rFonts w:ascii="Bahnschrift SemiBold" w:hAnsi="Bahnschrift SemiBold" w:cstheme="minorHAnsi"/>
          <w:sz w:val="24"/>
          <w:szCs w:val="24"/>
        </w:rPr>
        <w:t xml:space="preserve"> and aluminium Alloy has been utilised for its lightweight nature for decades, and unsurprisingly has been used for various engine parts, and as a conrod material it presents those same lightweight qualities henceforth lowering the reciprocating mass allow</w:t>
      </w:r>
      <w:r>
        <w:rPr>
          <w:rFonts w:ascii="Bahnschrift SemiBold" w:hAnsi="Bahnschrift SemiBold" w:cstheme="minorHAnsi"/>
          <w:sz w:val="24"/>
          <w:szCs w:val="24"/>
        </w:rPr>
        <w:t>ing for faster and higher revs. Aluminium alloy has a very low SD of 2.8 g/cm3, but this lightweight feature unfortunately affects the tensile strength of the material which only lies at 460 MPa</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lastRenderedPageBreak/>
        <w:t>Titanium Alloy</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The best material on this list by far, but on</w:t>
      </w:r>
      <w:r>
        <w:rPr>
          <w:rFonts w:ascii="Bahnschrift SemiBold" w:hAnsi="Bahnschrift SemiBold" w:cstheme="minorHAnsi"/>
          <w:sz w:val="24"/>
          <w:szCs w:val="24"/>
        </w:rPr>
        <w:t xml:space="preserve"> the contrary the most expensive. Titanium alloy is the lightest of all the alloy steels and stronger than aluminium whilst still competitive in weight. The SD of titanium alloy is only 4.43 g/cm3 and a tensile strength of ‘</w:t>
      </w:r>
      <w:r>
        <w:rPr>
          <w:rFonts w:ascii="Arial" w:hAnsi="Arial" w:cs="Arial"/>
          <w:sz w:val="24"/>
          <w:szCs w:val="24"/>
        </w:rPr>
        <w:t>≥</w:t>
      </w:r>
      <w:r>
        <w:rPr>
          <w:rFonts w:ascii="Bahnschrift SemiBold" w:hAnsi="Bahnschrift SemiBold" w:cstheme="minorHAnsi"/>
          <w:sz w:val="24"/>
          <w:szCs w:val="24"/>
        </w:rPr>
        <w:t>930’.</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5.5 The Science</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The repo</w:t>
      </w:r>
      <w:r>
        <w:rPr>
          <w:rFonts w:ascii="Bahnschrift SemiBold" w:hAnsi="Bahnschrift SemiBold" w:cstheme="minorHAnsi"/>
          <w:sz w:val="24"/>
          <w:szCs w:val="24"/>
        </w:rPr>
        <w:t>rt is focused around tensile strength, this section will explain what tensile strength is, and what happens when the boundaries are pushed beyond the limits.</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5.51 Hooke’s law, Stress and Strain</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This research is from the following books:</w:t>
      </w:r>
    </w:p>
    <w:p w:rsidR="00724F07" w:rsidRDefault="00AA0D50">
      <w:pPr>
        <w:pStyle w:val="ListParagraph"/>
        <w:numPr>
          <w:ilvl w:val="0"/>
          <w:numId w:val="2"/>
        </w:numPr>
        <w:spacing w:line="276" w:lineRule="auto"/>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 xml:space="preserve">Motor Vehicle </w:t>
      </w:r>
      <w:r>
        <w:rPr>
          <w:rFonts w:ascii="Bahnschrift SemiBold" w:hAnsi="Bahnschrift SemiBold" w:cstheme="minorHAnsi"/>
          <w:color w:val="808080" w:themeColor="background1" w:themeShade="80"/>
          <w:sz w:val="20"/>
          <w:szCs w:val="20"/>
        </w:rPr>
        <w:t>Engineering Science for Technicians by Zammit, S J 1987</w:t>
      </w:r>
    </w:p>
    <w:p w:rsidR="00724F07" w:rsidRDefault="00AA0D50">
      <w:pPr>
        <w:pStyle w:val="ListParagraph"/>
        <w:numPr>
          <w:ilvl w:val="0"/>
          <w:numId w:val="2"/>
        </w:numPr>
        <w:spacing w:line="276" w:lineRule="auto"/>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Science for Motor Vehicle Engineers by Twigg, P 1996</w:t>
      </w:r>
    </w:p>
    <w:p w:rsidR="00724F07" w:rsidRDefault="00AA0D50">
      <w:pPr>
        <w:spacing w:line="276" w:lineRule="auto"/>
        <w:jc w:val="both"/>
        <w:rPr>
          <w:rFonts w:ascii="Bahnschrift SemiBold" w:hAnsi="Bahnschrift SemiBold" w:cstheme="minorHAnsi"/>
          <w:color w:val="808080" w:themeColor="background1" w:themeShade="80"/>
          <w:sz w:val="20"/>
          <w:szCs w:val="20"/>
        </w:rPr>
      </w:pPr>
      <w:r>
        <w:rPr>
          <w:rFonts w:ascii="Bahnschrift SemiBold" w:hAnsi="Bahnschrift SemiBold" w:cstheme="minorHAnsi"/>
          <w:sz w:val="24"/>
          <w:szCs w:val="24"/>
        </w:rPr>
        <w:t>Hooke’s Law denotes: ‘Within the limit of proportionality, the strain produced in a material is directionally proportional to stress producing it.’</w:t>
      </w:r>
      <w:r>
        <w:rPr>
          <w:rFonts w:ascii="Bahnschrift SemiBold" w:hAnsi="Bahnschrift SemiBold" w:cstheme="minorHAnsi"/>
          <w:sz w:val="24"/>
          <w:szCs w:val="24"/>
        </w:rPr>
        <w:t xml:space="preserve"> </w:t>
      </w:r>
      <w:r>
        <w:rPr>
          <w:rFonts w:ascii="Bahnschrift SemiBold" w:hAnsi="Bahnschrift SemiBold" w:cstheme="minorHAnsi"/>
          <w:color w:val="808080" w:themeColor="background1" w:themeShade="80"/>
          <w:sz w:val="20"/>
          <w:szCs w:val="20"/>
        </w:rPr>
        <w:t xml:space="preserve">Motor Vehicle engineering Science for Technicians by </w:t>
      </w:r>
      <w:proofErr w:type="gramStart"/>
      <w:r>
        <w:rPr>
          <w:rFonts w:ascii="Bahnschrift SemiBold" w:hAnsi="Bahnschrift SemiBold" w:cstheme="minorHAnsi"/>
          <w:color w:val="808080" w:themeColor="background1" w:themeShade="80"/>
          <w:sz w:val="20"/>
          <w:szCs w:val="20"/>
        </w:rPr>
        <w:t>Zammit ,S</w:t>
      </w:r>
      <w:proofErr w:type="gramEnd"/>
      <w:r>
        <w:rPr>
          <w:rFonts w:ascii="Bahnschrift SemiBold" w:hAnsi="Bahnschrift SemiBold" w:cstheme="minorHAnsi"/>
          <w:color w:val="808080" w:themeColor="background1" w:themeShade="80"/>
          <w:sz w:val="20"/>
          <w:szCs w:val="20"/>
        </w:rPr>
        <w:t xml:space="preserve"> J 1987 – p76 – 6.3 Elasticity and Hooke’s Law</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Expressed as:</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Stress / Strain = Constant</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Youngs modulus is another related law towards elasticity of materials, given the following values:</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 xml:space="preserve">E = </w:t>
      </w:r>
      <w:proofErr w:type="spellStart"/>
      <w:r>
        <w:rPr>
          <w:rFonts w:ascii="Bahnschrift SemiBold" w:hAnsi="Bahnschrift SemiBold" w:cstheme="minorHAnsi"/>
          <w:sz w:val="24"/>
          <w:szCs w:val="24"/>
        </w:rPr>
        <w:t>b</w:t>
      </w:r>
      <w:r>
        <w:rPr>
          <w:rFonts w:ascii="Bahnschrift SemiBold" w:hAnsi="Bahnschrift SemiBold" w:cstheme="minorHAnsi"/>
          <w:sz w:val="24"/>
          <w:szCs w:val="24"/>
        </w:rPr>
        <w:t>c</w:t>
      </w:r>
      <w:proofErr w:type="spellEnd"/>
      <w:r>
        <w:rPr>
          <w:rFonts w:ascii="Bahnschrift SemiBold" w:hAnsi="Bahnschrift SemiBold" w:cstheme="minorHAnsi"/>
          <w:sz w:val="24"/>
          <w:szCs w:val="24"/>
        </w:rPr>
        <w:t>/ac</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This equation allows the elasticity of materials to be calculated using the Pythagoras theorem. a, b, and c all relate to a right-angled triangle that can be drawn on a stress strain graph.</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Another equation from this is:</w:t>
      </w:r>
      <w:r>
        <w:rPr>
          <w:rFonts w:ascii="Bahnschrift SemiBold" w:hAnsi="Bahnschrift SemiBold" w:cstheme="minorHAnsi"/>
          <w:sz w:val="24"/>
          <w:szCs w:val="24"/>
        </w:rPr>
        <w:tab/>
        <w:t>E = σ / ε</w:t>
      </w:r>
    </w:p>
    <w:p w:rsidR="00724F07" w:rsidRDefault="00AA0D50">
      <w:pPr>
        <w:pStyle w:val="ListParagraph"/>
        <w:numPr>
          <w:ilvl w:val="0"/>
          <w:numId w:val="3"/>
        </w:num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σ = Direct Stress</w:t>
      </w:r>
    </w:p>
    <w:p w:rsidR="00724F07" w:rsidRDefault="00AA0D50">
      <w:pPr>
        <w:pStyle w:val="ListParagraph"/>
        <w:numPr>
          <w:ilvl w:val="0"/>
          <w:numId w:val="3"/>
        </w:num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ε</w:t>
      </w:r>
      <w:r>
        <w:rPr>
          <w:rFonts w:ascii="Bahnschrift SemiBold" w:hAnsi="Bahnschrift SemiBold" w:cstheme="minorHAnsi"/>
          <w:sz w:val="24"/>
          <w:szCs w:val="24"/>
        </w:rPr>
        <w:t xml:space="preserve"> = Direct Strain</w:t>
      </w:r>
    </w:p>
    <w:p w:rsidR="00724F07" w:rsidRDefault="00AA0D50">
      <w:pPr>
        <w:pStyle w:val="ListParagraph"/>
        <w:numPr>
          <w:ilvl w:val="0"/>
          <w:numId w:val="3"/>
        </w:num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E = Youngs modulus of elasticity</w:t>
      </w:r>
    </w:p>
    <w:p w:rsidR="00724F07" w:rsidRDefault="00724F07">
      <w:pPr>
        <w:spacing w:line="276" w:lineRule="auto"/>
        <w:jc w:val="both"/>
        <w:rPr>
          <w:rFonts w:ascii="Bahnschrift SemiBold" w:hAnsi="Bahnschrift SemiBold" w:cstheme="minorHAnsi"/>
          <w:sz w:val="24"/>
          <w:szCs w:val="24"/>
        </w:rPr>
      </w:pP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“Stress is the force applied to an object, and the strain is the resultant deformation”</w:t>
      </w:r>
    </w:p>
    <w:p w:rsidR="00724F07" w:rsidRDefault="00AA0D50">
      <w:pPr>
        <w:spacing w:line="276" w:lineRule="auto"/>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Mark Sandford, 12/11/2019</w:t>
      </w:r>
    </w:p>
    <w:p w:rsidR="00724F07" w:rsidRDefault="00AA0D50">
      <w:pPr>
        <w:spacing w:line="276" w:lineRule="auto"/>
        <w:ind w:firstLine="720"/>
        <w:jc w:val="both"/>
        <w:rPr>
          <w:rFonts w:ascii="Bahnschrift SemiBold" w:hAnsi="Bahnschrift SemiBold" w:cstheme="minorHAnsi"/>
          <w:color w:val="808080" w:themeColor="background1" w:themeShade="80"/>
          <w:sz w:val="24"/>
          <w:szCs w:val="24"/>
        </w:rPr>
      </w:pPr>
      <w:r>
        <w:rPr>
          <w:rFonts w:ascii="Bahnschrift SemiBold" w:hAnsi="Bahnschrift SemiBold" w:cstheme="minorHAnsi"/>
          <w:sz w:val="24"/>
          <w:szCs w:val="24"/>
        </w:rPr>
        <w:t xml:space="preserve">Stress and strain can be examined through use of the ‘Tensile Test’. The tensile test is a simple fracture test of a material by the means of pulling it until destruction. The effects of this test can be seen on the provided stress / strain graph </w:t>
      </w:r>
      <w:r>
        <w:rPr>
          <w:rFonts w:ascii="Bahnschrift SemiBold" w:hAnsi="Bahnschrift SemiBold" w:cstheme="minorHAnsi"/>
          <w:color w:val="808080" w:themeColor="background1" w:themeShade="80"/>
          <w:sz w:val="20"/>
          <w:szCs w:val="24"/>
        </w:rPr>
        <w:t>fig 1.0</w:t>
      </w:r>
      <w:r>
        <w:rPr>
          <w:rFonts w:ascii="Bahnschrift SemiBold" w:hAnsi="Bahnschrift SemiBold" w:cstheme="minorHAnsi"/>
          <w:sz w:val="24"/>
          <w:szCs w:val="24"/>
        </w:rPr>
        <w:t>.</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lastRenderedPageBreak/>
        <w:t>5.52 Strain Principles</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There are 6 different principles of strain:</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Elastic limit</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From point O on the graph to point A and B, the line is perfectly linear, this line represents the amount of stress/force that can be applied to the material before permanent</w:t>
      </w:r>
      <w:r>
        <w:rPr>
          <w:rFonts w:ascii="Bahnschrift SemiBold" w:hAnsi="Bahnschrift SemiBold" w:cstheme="minorHAnsi"/>
          <w:sz w:val="24"/>
          <w:szCs w:val="24"/>
        </w:rPr>
        <w:t xml:space="preserve"> deformation of its shape begins. If you were to stress the material to the point anywhere on the straight-line section up to point B, it would return to its original shape.</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Permanent Set</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Beyond B is what classes the material to be in plastic state, if th</w:t>
      </w:r>
      <w:r>
        <w:rPr>
          <w:rFonts w:ascii="Bahnschrift SemiBold" w:hAnsi="Bahnschrift SemiBold" w:cstheme="minorHAnsi"/>
          <w:sz w:val="24"/>
          <w:szCs w:val="24"/>
        </w:rPr>
        <w:t>e material is stressed past this point and then returned, there is a permanent extension left behind afterwards, this is permanent set.</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Yield Stress</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Once the material reaches point C on the graph, there is a sudden extension of the material with no increa</w:t>
      </w:r>
      <w:r>
        <w:rPr>
          <w:rFonts w:ascii="Bahnschrift SemiBold" w:hAnsi="Bahnschrift SemiBold" w:cstheme="minorHAnsi"/>
          <w:sz w:val="24"/>
          <w:szCs w:val="24"/>
        </w:rPr>
        <w:t xml:space="preserve">se in stress. This is known as the </w:t>
      </w:r>
      <w:r>
        <w:rPr>
          <w:rFonts w:ascii="Bahnschrift SemiBold" w:hAnsi="Bahnschrift SemiBold" w:cstheme="minorHAnsi"/>
          <w:i/>
          <w:sz w:val="24"/>
          <w:szCs w:val="24"/>
        </w:rPr>
        <w:t>yield point</w:t>
      </w:r>
      <w:r>
        <w:rPr>
          <w:rFonts w:ascii="Bahnschrift SemiBold" w:hAnsi="Bahnschrift SemiBold" w:cstheme="minorHAnsi"/>
          <w:sz w:val="24"/>
          <w:szCs w:val="24"/>
        </w:rPr>
        <w:t>.</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Tensile strength</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 xml:space="preserve">From point D to point E the material recovers some of its strength and must be loaded with additional stress to continue extending. Once the material hits point E, the maximum stress has </w:t>
      </w:r>
      <w:r>
        <w:rPr>
          <w:rFonts w:ascii="Bahnschrift SemiBold" w:hAnsi="Bahnschrift SemiBold" w:cstheme="minorHAnsi"/>
          <w:sz w:val="24"/>
          <w:szCs w:val="24"/>
        </w:rPr>
        <w:t>been placed on the material.</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Necking</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Succeeding point E leads toward point F, during this distance a phenomenon known as necking occurs, this is where the surrounding area around the epicentre of the strain shrinks in and forms a neck. The diameter contin</w:t>
      </w:r>
      <w:r>
        <w:rPr>
          <w:rFonts w:ascii="Bahnschrift SemiBold" w:hAnsi="Bahnschrift SemiBold" w:cstheme="minorHAnsi"/>
          <w:sz w:val="24"/>
          <w:szCs w:val="24"/>
        </w:rPr>
        <w:t>ually decreases until finally fracture occurs at point F.</w:t>
      </w:r>
    </w:p>
    <w:p w:rsidR="00724F07" w:rsidRDefault="00AA0D50">
      <w:pPr>
        <w:spacing w:line="276" w:lineRule="auto"/>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Ductile and Brittle Materials</w:t>
      </w:r>
    </w:p>
    <w:p w:rsidR="00724F07" w:rsidRDefault="00AA0D50">
      <w:pPr>
        <w:spacing w:line="276" w:lineRule="auto"/>
        <w:jc w:val="both"/>
        <w:rPr>
          <w:rFonts w:ascii="Bahnschrift SemiBold" w:hAnsi="Bahnschrift SemiBold" w:cstheme="minorHAnsi"/>
          <w:sz w:val="24"/>
          <w:szCs w:val="24"/>
        </w:rPr>
      </w:pPr>
      <w:r>
        <w:rPr>
          <w:rFonts w:ascii="Bahnschrift SemiBold" w:hAnsi="Bahnschrift SemiBold" w:cstheme="minorHAnsi"/>
          <w:sz w:val="24"/>
          <w:szCs w:val="24"/>
        </w:rPr>
        <w:tab/>
        <w:t>A material is classed as ductile if it is able to deform before fracture, however a material that is considered brittle, will only have a small, if not slight deformat</w:t>
      </w:r>
      <w:r>
        <w:rPr>
          <w:rFonts w:ascii="Bahnschrift SemiBold" w:hAnsi="Bahnschrift SemiBold" w:cstheme="minorHAnsi"/>
          <w:sz w:val="24"/>
          <w:szCs w:val="24"/>
        </w:rPr>
        <w:t>ion before fracture. Examples would be copper as a ductile substance that can be cold shaped for uses such as plumbing, and iron as brittle since it must be heated before being able to bend.</w:t>
      </w:r>
    </w:p>
    <w:p w:rsidR="00724F07" w:rsidRDefault="00724F07">
      <w:pPr>
        <w:spacing w:line="276" w:lineRule="auto"/>
        <w:jc w:val="both"/>
        <w:rPr>
          <w:rFonts w:ascii="Bahnschrift SemiBold" w:hAnsi="Bahnschrift SemiBold" w:cstheme="minorHAnsi"/>
          <w:sz w:val="24"/>
          <w:szCs w:val="24"/>
        </w:rPr>
      </w:pPr>
    </w:p>
    <w:p w:rsidR="00724F07" w:rsidRDefault="00AA0D50">
      <w:pPr>
        <w:tabs>
          <w:tab w:val="left" w:pos="405"/>
        </w:tabs>
        <w:jc w:val="center"/>
        <w:rPr>
          <w:rFonts w:ascii="Bahnschrift SemiBold" w:hAnsi="Bahnschrift SemiBold" w:cstheme="minorHAnsi"/>
          <w:sz w:val="40"/>
          <w:szCs w:val="40"/>
        </w:rPr>
      </w:pPr>
      <w:r>
        <w:rPr>
          <w:rFonts w:ascii="Bahnschrift SemiBold" w:hAnsi="Bahnschrift SemiBold" w:cstheme="minorHAnsi"/>
          <w:sz w:val="40"/>
          <w:szCs w:val="40"/>
        </w:rPr>
        <w:br w:type="page"/>
      </w:r>
      <w:r>
        <w:rPr>
          <w:rFonts w:ascii="Bahnschrift SemiBold" w:hAnsi="Bahnschrift SemiBold" w:cstheme="minorHAnsi"/>
          <w:sz w:val="40"/>
          <w:szCs w:val="40"/>
        </w:rPr>
        <w:lastRenderedPageBreak/>
        <w:t xml:space="preserve">6. </w:t>
      </w:r>
      <w:r>
        <w:rPr>
          <w:rFonts w:ascii="Bahnschrift SemiBold" w:hAnsi="Bahnschrift SemiBold" w:cstheme="minorHAnsi"/>
          <w:sz w:val="40"/>
          <w:szCs w:val="40"/>
          <w:u w:val="single"/>
        </w:rPr>
        <w:t>Methodology</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t>The simulated experiment is being held in the c</w:t>
      </w:r>
      <w:r>
        <w:rPr>
          <w:rFonts w:ascii="Bahnschrift SemiBold" w:hAnsi="Bahnschrift SemiBold" w:cstheme="minorHAnsi"/>
          <w:sz w:val="24"/>
          <w:szCs w:val="24"/>
        </w:rPr>
        <w:t>omputer program Microsoft Office Excel. This program has been chosen because of its ability to apply formulaic equations to variable inputs. This is optimal for the experiment as variables need to be changed in order to find characteristics of the conrod d</w:t>
      </w:r>
      <w:r>
        <w:rPr>
          <w:rFonts w:ascii="Bahnschrift SemiBold" w:hAnsi="Bahnschrift SemiBold" w:cstheme="minorHAnsi"/>
          <w:sz w:val="24"/>
          <w:szCs w:val="24"/>
        </w:rPr>
        <w:t xml:space="preserve">uring engine use. A formula for “Maximum Tensile load” has been applied to a set of variants relating to engine specifications. </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These variants are:</w:t>
      </w:r>
    </w:p>
    <w:p w:rsidR="00724F07" w:rsidRDefault="00AA0D50" w:rsidP="00B12D20">
      <w:pPr>
        <w:pStyle w:val="ListParagraph"/>
        <w:numPr>
          <w:ilvl w:val="0"/>
          <w:numId w:val="4"/>
        </w:numPr>
        <w:jc w:val="both"/>
        <w:rPr>
          <w:rFonts w:ascii="Bahnschrift SemiBold" w:hAnsi="Bahnschrift SemiBold" w:cstheme="minorHAnsi"/>
          <w:sz w:val="24"/>
          <w:szCs w:val="24"/>
        </w:rPr>
      </w:pPr>
      <w:r>
        <w:rPr>
          <w:rFonts w:ascii="Bahnschrift SemiBold" w:hAnsi="Bahnschrift SemiBold" w:cstheme="minorHAnsi"/>
          <w:sz w:val="24"/>
          <w:szCs w:val="24"/>
        </w:rPr>
        <w:t>Crank Radius</w:t>
      </w:r>
    </w:p>
    <w:p w:rsidR="00724F07" w:rsidRDefault="00AA0D50" w:rsidP="00B12D20">
      <w:pPr>
        <w:pStyle w:val="ListParagraph"/>
        <w:numPr>
          <w:ilvl w:val="0"/>
          <w:numId w:val="4"/>
        </w:numPr>
        <w:jc w:val="both"/>
        <w:rPr>
          <w:rFonts w:ascii="Bahnschrift SemiBold" w:hAnsi="Bahnschrift SemiBold" w:cstheme="minorHAnsi"/>
          <w:sz w:val="24"/>
          <w:szCs w:val="24"/>
        </w:rPr>
      </w:pPr>
      <w:r>
        <w:rPr>
          <w:rFonts w:ascii="Bahnschrift SemiBold" w:hAnsi="Bahnschrift SemiBold" w:cstheme="minorHAnsi"/>
          <w:sz w:val="24"/>
          <w:szCs w:val="24"/>
        </w:rPr>
        <w:t>Conrod Length</w:t>
      </w:r>
    </w:p>
    <w:p w:rsidR="00724F07" w:rsidRDefault="00AA0D50" w:rsidP="00B12D20">
      <w:pPr>
        <w:pStyle w:val="ListParagraph"/>
        <w:numPr>
          <w:ilvl w:val="0"/>
          <w:numId w:val="4"/>
        </w:numPr>
        <w:jc w:val="both"/>
        <w:rPr>
          <w:rFonts w:ascii="Bahnschrift SemiBold" w:hAnsi="Bahnschrift SemiBold" w:cstheme="minorHAnsi"/>
          <w:sz w:val="24"/>
          <w:szCs w:val="24"/>
        </w:rPr>
      </w:pPr>
      <w:r>
        <w:rPr>
          <w:rFonts w:ascii="Bahnschrift SemiBold" w:hAnsi="Bahnschrift SemiBold" w:cstheme="minorHAnsi"/>
          <w:sz w:val="24"/>
          <w:szCs w:val="24"/>
        </w:rPr>
        <w:t>RPM</w:t>
      </w:r>
    </w:p>
    <w:p w:rsidR="00724F07" w:rsidRDefault="00AA0D50" w:rsidP="00B12D20">
      <w:pPr>
        <w:pStyle w:val="ListParagraph"/>
        <w:numPr>
          <w:ilvl w:val="0"/>
          <w:numId w:val="4"/>
        </w:numPr>
        <w:jc w:val="both"/>
        <w:rPr>
          <w:rFonts w:ascii="Bahnschrift SemiBold" w:hAnsi="Bahnschrift SemiBold" w:cstheme="minorHAnsi"/>
          <w:sz w:val="24"/>
          <w:szCs w:val="24"/>
        </w:rPr>
      </w:pPr>
      <w:r>
        <w:rPr>
          <w:rFonts w:ascii="Bahnschrift SemiBold" w:hAnsi="Bahnschrift SemiBold" w:cstheme="minorHAnsi"/>
          <w:sz w:val="24"/>
          <w:szCs w:val="24"/>
        </w:rPr>
        <w:t xml:space="preserve">Mass of piston + </w:t>
      </w:r>
      <w:proofErr w:type="spellStart"/>
      <w:r>
        <w:rPr>
          <w:rFonts w:ascii="Bahnschrift SemiBold" w:hAnsi="Bahnschrift SemiBold" w:cstheme="minorHAnsi"/>
          <w:sz w:val="24"/>
          <w:szCs w:val="24"/>
        </w:rPr>
        <w:t>Gudgeon</w:t>
      </w:r>
      <w:proofErr w:type="spellEnd"/>
      <w:r>
        <w:rPr>
          <w:rFonts w:ascii="Bahnschrift SemiBold" w:hAnsi="Bahnschrift SemiBold" w:cstheme="minorHAnsi"/>
          <w:sz w:val="24"/>
          <w:szCs w:val="24"/>
        </w:rPr>
        <w:t xml:space="preserve"> Pin</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6.1 Measurements</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6.11 Measuring the Crankshaft</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t xml:space="preserve">To find the variant measurements for the crankshaft radius, the crankshaft was placed on two V-blocks and rotated to Cylinder No.1 TDC position. The height of the No.2 big end journal was measured with a height gauge and set to ZERO. The distance was the </w:t>
      </w:r>
      <w:r>
        <w:rPr>
          <w:rFonts w:ascii="Bahnschrift SemiBold" w:hAnsi="Bahnschrift SemiBold" w:cstheme="minorHAnsi"/>
          <w:sz w:val="24"/>
          <w:szCs w:val="24"/>
        </w:rPr>
        <w:t>measured to the No.1 big end journal. This result was halved to give the crankshaft radius of 38.21mm.</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6.12 Measuring the Conrod</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Conrod length was found with a Vernier Calliper measuring from the centre of the big end bearing to the centre of the small end</w:t>
      </w:r>
      <w:r>
        <w:rPr>
          <w:rFonts w:ascii="Bahnschrift SemiBold" w:hAnsi="Bahnschrift SemiBold" w:cstheme="minorHAnsi"/>
          <w:sz w:val="24"/>
          <w:szCs w:val="24"/>
        </w:rPr>
        <w:t xml:space="preserve"> bearing. This was found to be 130mm.</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6.13 RPM Range</w:t>
      </w:r>
    </w:p>
    <w:p w:rsidR="00724F07" w:rsidRDefault="00AA0D50" w:rsidP="00B12D20">
      <w:pPr>
        <w:ind w:firstLine="720"/>
        <w:jc w:val="both"/>
        <w:rPr>
          <w:rFonts w:ascii="Bahnschrift SemiBold" w:hAnsi="Bahnschrift SemiBold"/>
          <w:color w:val="808080" w:themeColor="background1" w:themeShade="80"/>
        </w:rPr>
      </w:pPr>
      <w:r>
        <w:rPr>
          <w:rFonts w:ascii="Bahnschrift SemiBold" w:hAnsi="Bahnschrift SemiBold" w:cstheme="minorHAnsi"/>
          <w:sz w:val="24"/>
          <w:szCs w:val="24"/>
        </w:rPr>
        <w:t>RPM range was found from a dynamometer graph for the vehicle that showed the maximum RPM of the engine which was “6700</w:t>
      </w:r>
      <w:proofErr w:type="gramStart"/>
      <w:r>
        <w:rPr>
          <w:rFonts w:ascii="Bahnschrift SemiBold" w:hAnsi="Bahnschrift SemiBold" w:cstheme="minorHAnsi"/>
          <w:sz w:val="24"/>
          <w:szCs w:val="24"/>
        </w:rPr>
        <w:t>rpm”</w:t>
      </w:r>
      <w:r>
        <w:rPr>
          <w:rFonts w:ascii="Bahnschrift SemiBold" w:hAnsi="Bahnschrift SemiBold"/>
          <w:color w:val="808080" w:themeColor="background1" w:themeShade="80"/>
        </w:rPr>
        <w:t>‘</w:t>
      </w:r>
      <w:proofErr w:type="gramEnd"/>
      <w:r>
        <w:rPr>
          <w:rFonts w:ascii="Bahnschrift SemiBold" w:hAnsi="Bahnschrift SemiBold"/>
          <w:color w:val="808080" w:themeColor="background1" w:themeShade="80"/>
        </w:rPr>
        <w:t xml:space="preserve">Car Info, </w:t>
      </w:r>
      <w:proofErr w:type="spellStart"/>
      <w:r>
        <w:rPr>
          <w:rFonts w:ascii="Bahnschrift SemiBold" w:hAnsi="Bahnschrift SemiBold"/>
          <w:color w:val="808080" w:themeColor="background1" w:themeShade="80"/>
        </w:rPr>
        <w:t>Bonde</w:t>
      </w:r>
      <w:proofErr w:type="spellEnd"/>
      <w:r>
        <w:rPr>
          <w:rFonts w:ascii="Bahnschrift SemiBold" w:hAnsi="Bahnschrift SemiBold"/>
          <w:color w:val="808080" w:themeColor="background1" w:themeShade="80"/>
        </w:rPr>
        <w:t xml:space="preserve">, J, 2014-19’ – 23/10/2019 </w:t>
      </w:r>
      <w:r>
        <w:rPr>
          <w:rFonts w:ascii="Bahnschrift SemiBold" w:hAnsi="Bahnschrift SemiBold"/>
        </w:rPr>
        <w:t>, This value was averaged to 6250rpm b</w:t>
      </w:r>
      <w:r>
        <w:rPr>
          <w:rFonts w:ascii="Bahnschrift SemiBold" w:hAnsi="Bahnschrift SemiBold"/>
        </w:rPr>
        <w:t>etween sources.</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6.14 Weighing the Piston</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 xml:space="preserve">The mass of the piston was obtained via separation of the conrod from the piston and </w:t>
      </w:r>
      <w:proofErr w:type="spellStart"/>
      <w:r>
        <w:rPr>
          <w:rFonts w:ascii="Bahnschrift SemiBold" w:hAnsi="Bahnschrift SemiBold" w:cstheme="minorHAnsi"/>
          <w:sz w:val="24"/>
          <w:szCs w:val="24"/>
        </w:rPr>
        <w:t>Gudgeon</w:t>
      </w:r>
      <w:proofErr w:type="spellEnd"/>
      <w:r>
        <w:rPr>
          <w:rFonts w:ascii="Bahnschrift SemiBold" w:hAnsi="Bahnschrift SemiBold" w:cstheme="minorHAnsi"/>
          <w:sz w:val="24"/>
          <w:szCs w:val="24"/>
        </w:rPr>
        <w:t xml:space="preserve"> pin, then weighing the piston and </w:t>
      </w:r>
      <w:proofErr w:type="spellStart"/>
      <w:r>
        <w:rPr>
          <w:rFonts w:ascii="Bahnschrift SemiBold" w:hAnsi="Bahnschrift SemiBold" w:cstheme="minorHAnsi"/>
          <w:sz w:val="24"/>
          <w:szCs w:val="24"/>
        </w:rPr>
        <w:t>Gudgeon</w:t>
      </w:r>
      <w:proofErr w:type="spellEnd"/>
      <w:r>
        <w:rPr>
          <w:rFonts w:ascii="Bahnschrift SemiBold" w:hAnsi="Bahnschrift SemiBold" w:cstheme="minorHAnsi"/>
          <w:sz w:val="24"/>
          <w:szCs w:val="24"/>
        </w:rPr>
        <w:t xml:space="preserve"> pin giving a total mass calculation of 0.396Kg.</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 xml:space="preserve">6.2 Test Method </w:t>
      </w:r>
    </w:p>
    <w:p w:rsidR="00724F07" w:rsidRDefault="00AA0D50" w:rsidP="00B12D20">
      <w:pPr>
        <w:jc w:val="both"/>
        <w:rPr>
          <w:rFonts w:ascii="Bahnschrift SemiBold" w:hAnsi="Bahnschrift SemiBold" w:cstheme="minorHAnsi"/>
          <w:color w:val="FF0000"/>
          <w:sz w:val="24"/>
          <w:szCs w:val="24"/>
        </w:rPr>
      </w:pPr>
      <w:r>
        <w:rPr>
          <w:rFonts w:ascii="Bahnschrift SemiBold" w:hAnsi="Bahnschrift SemiBold" w:cstheme="minorHAnsi"/>
          <w:sz w:val="24"/>
          <w:szCs w:val="24"/>
        </w:rPr>
        <w:tab/>
        <w:t>These variants</w:t>
      </w:r>
      <w:r>
        <w:rPr>
          <w:rFonts w:ascii="Bahnschrift SemiBold" w:hAnsi="Bahnschrift SemiBold" w:cstheme="minorHAnsi"/>
          <w:sz w:val="24"/>
          <w:szCs w:val="24"/>
        </w:rPr>
        <w:t xml:space="preserve"> will be substituted into the equation to find the tensile load for one revolution of the crankshaft. After the results and graphs have been noted at idle speed, the experiment variable RPM will be increased to 3000rpm and another set of simulated data wil</w:t>
      </w:r>
      <w:r>
        <w:rPr>
          <w:rFonts w:ascii="Bahnschrift SemiBold" w:hAnsi="Bahnschrift SemiBold" w:cstheme="minorHAnsi"/>
          <w:sz w:val="24"/>
          <w:szCs w:val="24"/>
        </w:rPr>
        <w:t>l be generated, this will be again raised to 6000rpm for the final set of data to be gathered.</w:t>
      </w:r>
    </w:p>
    <w:p w:rsidR="00724F07" w:rsidRDefault="00AA0D50">
      <w:pPr>
        <w:rPr>
          <w:rFonts w:ascii="Bahnschrift SemiBold" w:hAnsi="Bahnschrift SemiBold" w:cstheme="minorHAnsi"/>
          <w:sz w:val="24"/>
          <w:szCs w:val="24"/>
          <w:u w:val="single"/>
        </w:rPr>
      </w:pPr>
      <w:r>
        <w:rPr>
          <w:rFonts w:ascii="Bahnschrift SemiBold" w:hAnsi="Bahnschrift SemiBold" w:cstheme="minorHAnsi"/>
          <w:sz w:val="24"/>
          <w:szCs w:val="24"/>
          <w:u w:val="single"/>
        </w:rPr>
        <w:lastRenderedPageBreak/>
        <w:t>6.3 Objectives and Expectations</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t>The objective for this experiment is to find out what the maximum tensile force on the conrod is, and to possibly find how far a</w:t>
      </w:r>
      <w:r>
        <w:rPr>
          <w:rFonts w:ascii="Bahnschrift SemiBold" w:hAnsi="Bahnschrift SemiBold" w:cstheme="minorHAnsi"/>
          <w:sz w:val="24"/>
          <w:szCs w:val="24"/>
        </w:rPr>
        <w:t>way the conrod is from structural failure due to stress at top RPM or what RPM the conrod will fail. It is expected that the engine’s rpm limit is helping keep the conrod away from its fracture point, therefore preventing damage to the engine. It is also e</w:t>
      </w:r>
      <w:r>
        <w:rPr>
          <w:rFonts w:ascii="Bahnschrift SemiBold" w:hAnsi="Bahnschrift SemiBold" w:cstheme="minorHAnsi"/>
          <w:sz w:val="24"/>
          <w:szCs w:val="24"/>
        </w:rPr>
        <w:t>xpected that the maximum rpm will be close to its fracture point.</w:t>
      </w:r>
    </w:p>
    <w:p w:rsidR="00724F07" w:rsidRDefault="00724F07" w:rsidP="00B12D20">
      <w:pPr>
        <w:jc w:val="both"/>
        <w:rPr>
          <w:rFonts w:ascii="Bahnschrift SemiBold" w:hAnsi="Bahnschrift SemiBold" w:cstheme="minorHAnsi"/>
          <w:sz w:val="40"/>
          <w:szCs w:val="40"/>
          <w:u w:val="single"/>
        </w:rPr>
      </w:pPr>
    </w:p>
    <w:p w:rsidR="00724F07" w:rsidRDefault="00AA0D50" w:rsidP="00B12D20">
      <w:pPr>
        <w:jc w:val="both"/>
        <w:rPr>
          <w:rFonts w:ascii="Bahnschrift SemiBold" w:hAnsi="Bahnschrift SemiBold" w:cstheme="minorHAnsi"/>
          <w:sz w:val="40"/>
          <w:szCs w:val="40"/>
          <w:u w:val="single"/>
        </w:rPr>
      </w:pPr>
      <w:r>
        <w:rPr>
          <w:rFonts w:ascii="Bahnschrift SemiBold" w:hAnsi="Bahnschrift SemiBold" w:cstheme="minorHAnsi"/>
          <w:sz w:val="40"/>
          <w:szCs w:val="40"/>
          <w:u w:val="single"/>
        </w:rPr>
        <w:br w:type="page"/>
      </w:r>
    </w:p>
    <w:p w:rsidR="00724F07" w:rsidRDefault="00724F07">
      <w:pPr>
        <w:rPr>
          <w:rFonts w:ascii="Bahnschrift SemiBold" w:hAnsi="Bahnschrift SemiBold" w:cstheme="minorHAnsi"/>
          <w:sz w:val="40"/>
          <w:szCs w:val="40"/>
          <w:u w:val="single"/>
        </w:rPr>
      </w:pP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t>7. Analysis</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u w:val="single"/>
        </w:rPr>
        <w:t>7.1 Analysis at 1,000rpm</w:t>
      </w:r>
      <w:r>
        <w:rPr>
          <w:rFonts w:ascii="Bahnschrift SemiBold" w:hAnsi="Bahnschrift SemiBold" w:cstheme="minorHAnsi"/>
          <w:sz w:val="24"/>
          <w:szCs w:val="24"/>
        </w:rPr>
        <w:tab/>
      </w:r>
    </w:p>
    <w:p w:rsidR="00724F07" w:rsidRDefault="00AA0D50" w:rsidP="00B12D20">
      <w:pPr>
        <w:ind w:firstLine="360"/>
        <w:jc w:val="both"/>
        <w:rPr>
          <w:rFonts w:ascii="Bahnschrift SemiBold" w:hAnsi="Bahnschrift SemiBold" w:cstheme="minorHAnsi"/>
          <w:sz w:val="24"/>
          <w:szCs w:val="24"/>
        </w:rPr>
      </w:pPr>
      <w:r>
        <w:rPr>
          <w:rFonts w:ascii="Bahnschrift SemiBold" w:hAnsi="Bahnschrift SemiBold" w:cstheme="minorHAnsi"/>
          <w:sz w:val="24"/>
          <w:szCs w:val="24"/>
        </w:rPr>
        <w:t>At time of gathering the first set of results, the rpm was selected to be at 1,000rpm (idle). The simulation after having all of the fixed and chang</w:t>
      </w:r>
      <w:r>
        <w:rPr>
          <w:rFonts w:ascii="Bahnschrift SemiBold" w:hAnsi="Bahnschrift SemiBold" w:cstheme="minorHAnsi"/>
          <w:sz w:val="24"/>
          <w:szCs w:val="24"/>
        </w:rPr>
        <w:t>eable variables set, generated three graphs:</w:t>
      </w:r>
    </w:p>
    <w:p w:rsidR="00724F07" w:rsidRDefault="00AA0D50" w:rsidP="00B12D20">
      <w:pPr>
        <w:pStyle w:val="ListParagraph"/>
        <w:numPr>
          <w:ilvl w:val="0"/>
          <w:numId w:val="5"/>
        </w:numPr>
        <w:jc w:val="both"/>
        <w:rPr>
          <w:rFonts w:ascii="Bahnschrift SemiBold" w:hAnsi="Bahnschrift SemiBold" w:cstheme="minorHAnsi"/>
          <w:sz w:val="24"/>
          <w:szCs w:val="24"/>
        </w:rPr>
      </w:pPr>
      <w:r>
        <w:rPr>
          <w:rFonts w:ascii="Bahnschrift SemiBold" w:hAnsi="Bahnschrift SemiBold" w:cstheme="minorHAnsi"/>
          <w:sz w:val="24"/>
          <w:szCs w:val="24"/>
        </w:rPr>
        <w:t>Height</w:t>
      </w:r>
    </w:p>
    <w:p w:rsidR="00724F07" w:rsidRDefault="00AA0D50" w:rsidP="00B12D20">
      <w:pPr>
        <w:pStyle w:val="ListParagraph"/>
        <w:numPr>
          <w:ilvl w:val="0"/>
          <w:numId w:val="5"/>
        </w:numPr>
        <w:jc w:val="both"/>
        <w:rPr>
          <w:rFonts w:ascii="Bahnschrift SemiBold" w:hAnsi="Bahnschrift SemiBold" w:cstheme="minorHAnsi"/>
          <w:sz w:val="24"/>
          <w:szCs w:val="24"/>
        </w:rPr>
      </w:pPr>
      <w:r>
        <w:rPr>
          <w:rFonts w:ascii="Bahnschrift SemiBold" w:hAnsi="Bahnschrift SemiBold" w:cstheme="minorHAnsi"/>
          <w:sz w:val="24"/>
          <w:szCs w:val="24"/>
        </w:rPr>
        <w:t>Velocity</w:t>
      </w:r>
    </w:p>
    <w:p w:rsidR="00724F07" w:rsidRDefault="00AA0D50" w:rsidP="00B12D20">
      <w:pPr>
        <w:pStyle w:val="ListParagraph"/>
        <w:numPr>
          <w:ilvl w:val="0"/>
          <w:numId w:val="5"/>
        </w:numPr>
        <w:jc w:val="both"/>
        <w:rPr>
          <w:rFonts w:ascii="Bahnschrift SemiBold" w:hAnsi="Bahnschrift SemiBold" w:cstheme="minorHAnsi"/>
          <w:sz w:val="24"/>
          <w:szCs w:val="24"/>
        </w:rPr>
      </w:pPr>
      <w:r>
        <w:rPr>
          <w:rFonts w:ascii="Bahnschrift SemiBold" w:hAnsi="Bahnschrift SemiBold" w:cstheme="minorHAnsi"/>
          <w:sz w:val="24"/>
          <w:szCs w:val="24"/>
        </w:rPr>
        <w:t>Force/Acceleration</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Since the rpm count is so low, the compute time interval of the simulation only shows 177.6’ of crank rotation. Hence why the shape of the graphs is limited to half of a rotati</w:t>
      </w:r>
      <w:r>
        <w:rPr>
          <w:rFonts w:ascii="Bahnschrift SemiBold" w:hAnsi="Bahnschrift SemiBold" w:cstheme="minorHAnsi"/>
          <w:sz w:val="24"/>
          <w:szCs w:val="24"/>
        </w:rPr>
        <w:t>on.</w:t>
      </w:r>
    </w:p>
    <w:p w:rsidR="00724F07" w:rsidRDefault="00EE0FC3" w:rsidP="00B12D20">
      <w:pPr>
        <w:jc w:val="both"/>
        <w:rPr>
          <w:rFonts w:ascii="Bahnschrift SemiBold" w:hAnsi="Bahnschrift SemiBold" w:cstheme="minorHAnsi"/>
          <w:sz w:val="24"/>
          <w:szCs w:val="24"/>
        </w:rPr>
      </w:pPr>
      <w:r>
        <w:rPr>
          <w:rFonts w:ascii="Bahnschrift SemiBold" w:hAnsi="Bahnschrift SemiBold" w:cstheme="minorHAnsi"/>
          <w:noProof/>
          <w:sz w:val="24"/>
          <w:szCs w:val="24"/>
        </w:rPr>
        <mc:AlternateContent>
          <mc:Choice Requires="wps">
            <w:drawing>
              <wp:anchor distT="0" distB="0" distL="114300" distR="114300" simplePos="0" relativeHeight="251666432" behindDoc="0" locked="0" layoutInCell="1" allowOverlap="1" wp14:anchorId="4E033593" wp14:editId="6C2B1F18">
                <wp:simplePos x="0" y="0"/>
                <wp:positionH relativeFrom="margin">
                  <wp:posOffset>1171575</wp:posOffset>
                </wp:positionH>
                <wp:positionV relativeFrom="paragraph">
                  <wp:posOffset>3106420</wp:posOffset>
                </wp:positionV>
                <wp:extent cx="1000125" cy="247650"/>
                <wp:effectExtent l="0" t="0" r="28575" b="19050"/>
                <wp:wrapNone/>
                <wp:docPr id="3" name="Text Box 3"/>
                <wp:cNvGraphicFramePr/>
                <a:graphic xmlns:a="http://schemas.openxmlformats.org/drawingml/2006/main">
                  <a:graphicData uri="http://schemas.microsoft.com/office/word/2010/wordprocessingShape">
                    <wps:wsp>
                      <wps:cNvSpPr txBox="1"/>
                      <wps:spPr>
                        <a:xfrm>
                          <a:off x="0" y="0"/>
                          <a:ext cx="1000125" cy="247650"/>
                        </a:xfrm>
                        <a:prstGeom prst="rect">
                          <a:avLst/>
                        </a:prstGeom>
                        <a:solidFill>
                          <a:schemeClr val="lt1"/>
                        </a:solidFill>
                        <a:ln w="6350">
                          <a:solidFill>
                            <a:prstClr val="black"/>
                          </a:solidFill>
                        </a:ln>
                      </wps:spPr>
                      <wps:txbx>
                        <w:txbxContent>
                          <w:p w:rsidR="00EE0FC3" w:rsidRDefault="00EE0FC3" w:rsidP="00EE0FC3">
                            <w:r>
                              <w:t>Velocity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E033593" id="_x0000_t202" coordsize="21600,21600" o:spt="202" path="m,l,21600r21600,l21600,xe">
                <v:stroke joinstyle="miter"/>
                <v:path gradientshapeok="t" o:connecttype="rect"/>
              </v:shapetype>
              <v:shape id="Text Box 3" o:spid="_x0000_s1026" type="#_x0000_t202" style="position:absolute;left:0;text-align:left;margin-left:92.25pt;margin-top:244.6pt;width:78.75pt;height:19.5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" fillcolor="white [3201]" strokeweight=".5pt">
                <v:textbox>
                  <w:txbxContent>
                    <w:p w:rsidR="00EE0FC3" w:rsidRDefault="00EE0FC3" w:rsidP="00EE0FC3">
                      <w:r>
                        <w:t>Velocity (m/s)</w:t>
                      </w:r>
                    </w:p>
                  </w:txbxContent>
                </v:textbox>
                <w10:wrap anchorx="margin"/>
              </v:shape>
            </w:pict>
          </mc:Fallback>
        </mc:AlternateContent>
      </w:r>
      <w:r>
        <w:rPr>
          <w:rFonts w:ascii="Bahnschrift SemiBold" w:hAnsi="Bahnschrift SemiBold" w:cstheme="minorHAnsi"/>
          <w:noProof/>
          <w:sz w:val="24"/>
          <w:szCs w:val="24"/>
        </w:rPr>
        <mc:AlternateContent>
          <mc:Choice Requires="wps">
            <w:drawing>
              <wp:anchor distT="0" distB="0" distL="114300" distR="114300" simplePos="0" relativeHeight="251664384" behindDoc="0" locked="0" layoutInCell="1" allowOverlap="1">
                <wp:simplePos x="0" y="0"/>
                <wp:positionH relativeFrom="column">
                  <wp:posOffset>4457700</wp:posOffset>
                </wp:positionH>
                <wp:positionV relativeFrom="paragraph">
                  <wp:posOffset>125095</wp:posOffset>
                </wp:positionV>
                <wp:extent cx="790575" cy="2476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EE0FC3" w:rsidRDefault="00EE0FC3">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 o:spid="_x0000_s1027" type="#_x0000_t202" style="position:absolute;left:0;text-align:left;margin-left:351pt;margin-top:9.85pt;width:62.25pt;height:19.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" fillcolor="white [3201]" strokeweight=".5pt">
                <v:textbox>
                  <w:txbxContent>
                    <w:p w:rsidR="00EE0FC3" w:rsidRDefault="00EE0FC3">
                      <w:r>
                        <w:t>Time (s)</w:t>
                      </w:r>
                    </w:p>
                  </w:txbxContent>
                </v:textbox>
              </v:shape>
            </w:pict>
          </mc:Fallback>
        </mc:AlternateContent>
      </w:r>
      <w:r w:rsidR="00AA0D50">
        <w:rPr>
          <w:rFonts w:ascii="Bahnschrift SemiBold" w:hAnsi="Bahnschrift SemiBold" w:cstheme="minorHAnsi"/>
          <w:sz w:val="24"/>
          <w:szCs w:val="24"/>
        </w:rPr>
        <w:tab/>
      </w:r>
      <w:r w:rsidR="00AA0D50">
        <w:rPr>
          <w:noProof/>
        </w:rPr>
        <w:drawing>
          <wp:inline distT="0" distB="0" distL="0" distR="0">
            <wp:extent cx="4928870" cy="3343275"/>
            <wp:effectExtent l="0" t="0" r="5080" b="9525"/>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color w:val="808080" w:themeColor="background1" w:themeShade="80"/>
          <w:sz w:val="20"/>
          <w:szCs w:val="20"/>
        </w:rPr>
        <w:t>1.1</w:t>
      </w:r>
      <w:r>
        <w:rPr>
          <w:rFonts w:ascii="Bahnschrift SemiBold" w:hAnsi="Bahnschrift SemiBold" w:cstheme="minorHAnsi"/>
          <w:color w:val="808080" w:themeColor="background1" w:themeShade="80"/>
          <w:sz w:val="24"/>
          <w:szCs w:val="24"/>
        </w:rPr>
        <w:t xml:space="preserve"> </w:t>
      </w:r>
      <w:r>
        <w:rPr>
          <w:rFonts w:ascii="Bahnschrift SemiBold" w:hAnsi="Bahnschrift SemiBold" w:cstheme="minorHAnsi"/>
          <w:color w:val="808080" w:themeColor="background1" w:themeShade="80"/>
          <w:sz w:val="20"/>
          <w:szCs w:val="20"/>
        </w:rPr>
        <w:t>A graph showing the change in velocity of the conrod</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 xml:space="preserve">On inspection of the graph There are two points that indicate 0m/s velocity, this shows where the TDC and BDC points are, although without prior knowledge that the starting point is TDC it is </w:t>
      </w:r>
      <w:r>
        <w:rPr>
          <w:rFonts w:ascii="Bahnschrift SemiBold" w:hAnsi="Bahnschrift SemiBold" w:cstheme="minorHAnsi"/>
          <w:sz w:val="24"/>
          <w:szCs w:val="24"/>
        </w:rPr>
        <w:t>very difficult to ascertain where TDC is since the acceleration curves are near identical.</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r>
      <w:r>
        <w:rPr>
          <w:rFonts w:ascii="Bahnschrift SemiBold" w:hAnsi="Bahnschrift SemiBold" w:cstheme="minorHAnsi"/>
          <w:sz w:val="24"/>
          <w:szCs w:val="24"/>
        </w:rPr>
        <w:t>The first graph is comprised of two 0 velocity points linked by a negative curve that spans linear until -3.5m/s, curves to a maximum velocity of 4.25m/s and then curves back to a less steep gradient of acceleration until 0 on the other side. The before st</w:t>
      </w:r>
      <w:r>
        <w:rPr>
          <w:rFonts w:ascii="Bahnschrift SemiBold" w:hAnsi="Bahnschrift SemiBold" w:cstheme="minorHAnsi"/>
          <w:sz w:val="24"/>
          <w:szCs w:val="24"/>
        </w:rPr>
        <w:t xml:space="preserve">ated TDC conrod moves down the bore of the engine during the curve of the graph. This means that the linear part of the graph and the curve up to -4.5m/s is the </w:t>
      </w:r>
      <w:r>
        <w:rPr>
          <w:rFonts w:ascii="Bahnschrift SemiBold" w:hAnsi="Bahnschrift SemiBold" w:cstheme="minorHAnsi"/>
          <w:sz w:val="24"/>
          <w:szCs w:val="24"/>
        </w:rPr>
        <w:lastRenderedPageBreak/>
        <w:t xml:space="preserve">acceleration climb to its fastest point down the bore, the ensuing deceleration is </w:t>
      </w:r>
      <w:r>
        <w:rPr>
          <w:rFonts w:ascii="Bahnschrift SemiBold" w:hAnsi="Bahnschrift SemiBold" w:cstheme="minorHAnsi"/>
          <w:sz w:val="24"/>
          <w:szCs w:val="24"/>
        </w:rPr>
        <w:t>resultant by</w:t>
      </w:r>
      <w:r>
        <w:rPr>
          <w:rFonts w:ascii="Bahnschrift SemiBold" w:hAnsi="Bahnschrift SemiBold" w:cstheme="minorHAnsi"/>
          <w:sz w:val="24"/>
          <w:szCs w:val="24"/>
        </w:rPr>
        <w:t xml:space="preserve"> the crankshaft reaching bottom dead centre. The data simulation by </w:t>
      </w:r>
      <w:r>
        <w:rPr>
          <w:rFonts w:ascii="Bahnschrift SemiBold" w:hAnsi="Bahnschrift SemiBold" w:cstheme="minorHAnsi"/>
          <w:sz w:val="24"/>
          <w:szCs w:val="24"/>
        </w:rPr>
        <w:t xml:space="preserve">means of inspecting the height graph and velocity graph shows that it is centred </w:t>
      </w:r>
      <w:r>
        <w:rPr>
          <w:rFonts w:ascii="Bahnschrift SemiBold" w:hAnsi="Bahnschrift SemiBold" w:cstheme="minorHAnsi"/>
          <w:sz w:val="24"/>
          <w:szCs w:val="24"/>
        </w:rPr>
        <w:t xml:space="preserve">around the movement of the small end bearing since it has moments of complete </w:t>
      </w:r>
      <w:r>
        <w:rPr>
          <w:rFonts w:ascii="Bahnschrift SemiBold" w:hAnsi="Bahnschrift SemiBold" w:cstheme="minorHAnsi"/>
          <w:sz w:val="24"/>
          <w:szCs w:val="24"/>
        </w:rPr>
        <w:t>velocity cease. If the simula</w:t>
      </w:r>
      <w:r>
        <w:rPr>
          <w:rFonts w:ascii="Bahnschrift SemiBold" w:hAnsi="Bahnschrift SemiBold" w:cstheme="minorHAnsi"/>
          <w:sz w:val="24"/>
          <w:szCs w:val="24"/>
        </w:rPr>
        <w:t xml:space="preserve">tion were to be of the big end or somewhere </w:t>
      </w:r>
      <w:r>
        <w:rPr>
          <w:noProof/>
        </w:rPr>
        <w:drawing>
          <wp:anchor distT="0" distB="0" distL="114300" distR="114300" simplePos="0" relativeHeight="251663360" behindDoc="0" locked="0" layoutInCell="1" allowOverlap="1">
            <wp:simplePos x="0" y="0"/>
            <wp:positionH relativeFrom="margin">
              <wp:align>center</wp:align>
            </wp:positionH>
            <wp:positionV relativeFrom="paragraph">
              <wp:posOffset>1270000</wp:posOffset>
            </wp:positionV>
            <wp:extent cx="5247005" cy="2743200"/>
            <wp:effectExtent l="0" t="0" r="10795" b="0"/>
            <wp:wrapSquare wrapText="bothSides"/>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Pr>
          <w:rFonts w:ascii="Bahnschrift SemiBold" w:hAnsi="Bahnschrift SemiBold" w:cstheme="minorHAnsi"/>
          <w:sz w:val="24"/>
          <w:szCs w:val="24"/>
        </w:rPr>
        <w:t xml:space="preserve">between the </w:t>
      </w:r>
      <w:r w:rsidR="00EE0FC3">
        <w:rPr>
          <w:rFonts w:ascii="Bahnschrift SemiBold" w:hAnsi="Bahnschrift SemiBold" w:cstheme="minorHAnsi"/>
          <w:noProof/>
          <w:sz w:val="24"/>
          <w:szCs w:val="24"/>
        </w:rPr>
        <mc:AlternateContent>
          <mc:Choice Requires="wps">
            <w:drawing>
              <wp:anchor distT="0" distB="0" distL="114300" distR="114300" simplePos="0" relativeHeight="251670528" behindDoc="0" locked="0" layoutInCell="1" allowOverlap="1" wp14:anchorId="1084136E" wp14:editId="35EA1D55">
                <wp:simplePos x="0" y="0"/>
                <wp:positionH relativeFrom="column">
                  <wp:posOffset>304800</wp:posOffset>
                </wp:positionH>
                <wp:positionV relativeFrom="paragraph">
                  <wp:posOffset>1400175</wp:posOffset>
                </wp:positionV>
                <wp:extent cx="933450" cy="2476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933450" cy="247650"/>
                        </a:xfrm>
                        <a:prstGeom prst="rect">
                          <a:avLst/>
                        </a:prstGeom>
                        <a:solidFill>
                          <a:schemeClr val="lt1"/>
                        </a:solidFill>
                        <a:ln w="6350">
                          <a:solidFill>
                            <a:prstClr val="black"/>
                          </a:solidFill>
                        </a:ln>
                      </wps:spPr>
                      <wps:txbx>
                        <w:txbxContent>
                          <w:p w:rsidR="00EE0FC3" w:rsidRDefault="00EE0FC3" w:rsidP="00EE0FC3">
                            <w:r>
                              <w:t>Height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84136E" id="Text Box 5" o:spid="_x0000_s1028" type="#_x0000_t202" style="position:absolute;left:0;text-align:left;margin-left:24pt;margin-top:110.25pt;width:73.5pt;height:19.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" fillcolor="white [3201]" strokeweight=".5pt">
                <v:textbox>
                  <w:txbxContent>
                    <w:p w:rsidR="00EE0FC3" w:rsidRDefault="00EE0FC3" w:rsidP="00EE0FC3">
                      <w:r>
                        <w:t>Height (mm)</w:t>
                      </w:r>
                    </w:p>
                  </w:txbxContent>
                </v:textbox>
              </v:shape>
            </w:pict>
          </mc:Fallback>
        </mc:AlternateContent>
      </w:r>
      <w:r w:rsidR="00EE0FC3">
        <w:rPr>
          <w:rFonts w:ascii="Bahnschrift SemiBold" w:hAnsi="Bahnschrift SemiBold" w:cstheme="minorHAnsi"/>
          <w:noProof/>
          <w:sz w:val="24"/>
          <w:szCs w:val="24"/>
        </w:rPr>
        <mc:AlternateContent>
          <mc:Choice Requires="wps">
            <w:drawing>
              <wp:anchor distT="0" distB="0" distL="114300" distR="114300" simplePos="0" relativeHeight="251668480" behindDoc="0" locked="0" layoutInCell="1" allowOverlap="1" wp14:anchorId="48AA39D0" wp14:editId="4578BFB9">
                <wp:simplePos x="0" y="0"/>
                <wp:positionH relativeFrom="column">
                  <wp:posOffset>4619625</wp:posOffset>
                </wp:positionH>
                <wp:positionV relativeFrom="paragraph">
                  <wp:posOffset>3489960</wp:posOffset>
                </wp:positionV>
                <wp:extent cx="790575" cy="2476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EE0FC3" w:rsidRDefault="00EE0FC3" w:rsidP="00EE0FC3">
                            <w:r>
                              <w:t>Time (s)</w:t>
                            </w:r>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8AA39D0" id="Text Box 4" o:spid="_x0000_s1029" type="#_x0000_t202" style="position:absolute;left:0;text-align:left;margin-left:363.75pt;margin-top:274.8pt;width:62.25pt;height:19.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" fillcolor="white [3201]" strokeweight=".5pt">
                <v:textbox>
                  <w:txbxContent>
                    <w:p w:rsidR="00EE0FC3" w:rsidRDefault="00EE0FC3" w:rsidP="00EE0FC3">
                      <w:r>
                        <w:t>Time (s)</w:t>
                      </w:r>
                      <w:r>
                        <w:t>C</w:t>
                      </w:r>
                    </w:p>
                  </w:txbxContent>
                </v:textbox>
              </v:shape>
            </w:pict>
          </mc:Fallback>
        </mc:AlternateContent>
      </w:r>
      <w:r>
        <w:rPr>
          <w:rFonts w:ascii="Bahnschrift SemiBold" w:hAnsi="Bahnschrift SemiBold" w:cstheme="minorHAnsi"/>
          <w:sz w:val="24"/>
          <w:szCs w:val="24"/>
        </w:rPr>
        <w:t>two there would be no area of velocity: 0m/s.</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 xml:space="preserve"> 2.1 A graph showing the change in altitude of the small end bearing</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 xml:space="preserve">There is also </w:t>
      </w:r>
      <w:proofErr w:type="spellStart"/>
      <w:proofErr w:type="gramStart"/>
      <w:r>
        <w:rPr>
          <w:rFonts w:ascii="Bahnschrift SemiBold" w:hAnsi="Bahnschrift SemiBold" w:cstheme="minorHAnsi"/>
          <w:sz w:val="24"/>
          <w:szCs w:val="24"/>
        </w:rPr>
        <w:t>a</w:t>
      </w:r>
      <w:proofErr w:type="spellEnd"/>
      <w:proofErr w:type="gramEnd"/>
      <w:r>
        <w:rPr>
          <w:rFonts w:ascii="Bahnschrift SemiBold" w:hAnsi="Bahnschrift SemiBold" w:cstheme="minorHAnsi"/>
          <w:sz w:val="24"/>
          <w:szCs w:val="24"/>
        </w:rPr>
        <w:t xml:space="preserve"> altitude graph generated by the simulation that shows the </w:t>
      </w:r>
      <w:r>
        <w:rPr>
          <w:rFonts w:ascii="Bahnschrift SemiBold" w:hAnsi="Bahnschrift SemiBold" w:cstheme="minorHAnsi"/>
          <w:sz w:val="24"/>
          <w:szCs w:val="24"/>
        </w:rPr>
        <w:t>reciprocating movement of the conrod/small end bearing. The height shows TDC to be around 170mm and BDC around 90mm. When the crankshaft throw is subtracted from the maximum height it produces the conrod length, this shows that the height being measured is</w:t>
      </w:r>
      <w:r>
        <w:rPr>
          <w:rFonts w:ascii="Bahnschrift SemiBold" w:hAnsi="Bahnschrift SemiBold" w:cstheme="minorHAnsi"/>
          <w:sz w:val="24"/>
          <w:szCs w:val="24"/>
        </w:rPr>
        <w:t xml:space="preserve"> between the centreline of the crankpin, and the centreline of the small end bearing. Therefore, when viewing the graph, it can be said that the x axis is 0mm from crankpin and the graph line denotes the height of the small end bearing from crankpin.</w:t>
      </w:r>
    </w:p>
    <w:p w:rsidR="00724F07" w:rsidRDefault="00EE0FC3" w:rsidP="00B12D20">
      <w:pPr>
        <w:jc w:val="both"/>
        <w:rPr>
          <w:rFonts w:ascii="Bahnschrift SemiBold" w:hAnsi="Bahnschrift SemiBold" w:cstheme="minorHAnsi"/>
          <w:sz w:val="24"/>
          <w:szCs w:val="24"/>
        </w:rPr>
      </w:pPr>
      <w:r>
        <w:rPr>
          <w:rFonts w:ascii="Bahnschrift SemiBold" w:hAnsi="Bahnschrift SemiBold" w:cstheme="minorHAnsi"/>
          <w:noProof/>
          <w:sz w:val="24"/>
          <w:szCs w:val="24"/>
        </w:rPr>
        <w:lastRenderedPageBreak/>
        <mc:AlternateContent>
          <mc:Choice Requires="wps">
            <w:drawing>
              <wp:anchor distT="0" distB="0" distL="114300" distR="114300" simplePos="0" relativeHeight="251674624" behindDoc="0" locked="0" layoutInCell="1" allowOverlap="1" wp14:anchorId="75FD560C" wp14:editId="12DB05C5">
                <wp:simplePos x="0" y="0"/>
                <wp:positionH relativeFrom="column">
                  <wp:posOffset>466725</wp:posOffset>
                </wp:positionH>
                <wp:positionV relativeFrom="paragraph">
                  <wp:posOffset>152400</wp:posOffset>
                </wp:positionV>
                <wp:extent cx="971550" cy="24765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971550" cy="247650"/>
                        </a:xfrm>
                        <a:prstGeom prst="rect">
                          <a:avLst/>
                        </a:prstGeom>
                        <a:solidFill>
                          <a:schemeClr val="lt1"/>
                        </a:solidFill>
                        <a:ln w="6350">
                          <a:solidFill>
                            <a:prstClr val="black"/>
                          </a:solidFill>
                        </a:ln>
                      </wps:spPr>
                      <wps:txbx>
                        <w:txbxContent>
                          <w:p w:rsidR="00EE0FC3" w:rsidRDefault="00EE0FC3" w:rsidP="00EE0FC3">
                            <w:r>
                              <w:t>(m/s) (m/s2)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5FD560C" id="Text Box 7" o:spid="_x0000_s1030" type="#_x0000_t202" style="position:absolute;left:0;text-align:left;margin-left:36.75pt;margin-top:12pt;width:76.5pt;height:19.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" fillcolor="white [3201]" strokeweight=".5pt">
                <v:textbox>
                  <w:txbxContent>
                    <w:p w:rsidR="00EE0FC3" w:rsidRDefault="00EE0FC3" w:rsidP="00EE0FC3">
                      <w:r>
                        <w:t>(m/s) (m/s2)</w:t>
                      </w:r>
                    </w:p>
                  </w:txbxContent>
                </v:textbox>
              </v:shape>
            </w:pict>
          </mc:Fallback>
        </mc:AlternateContent>
      </w:r>
      <w:r>
        <w:rPr>
          <w:rFonts w:ascii="Bahnschrift SemiBold" w:hAnsi="Bahnschrift SemiBold" w:cstheme="minorHAnsi"/>
          <w:noProof/>
          <w:sz w:val="24"/>
          <w:szCs w:val="24"/>
        </w:rPr>
        <mc:AlternateContent>
          <mc:Choice Requires="wps">
            <w:drawing>
              <wp:anchor distT="0" distB="0" distL="114300" distR="114300" simplePos="0" relativeHeight="251672576" behindDoc="0" locked="0" layoutInCell="1" allowOverlap="1" wp14:anchorId="1084136E" wp14:editId="35EA1D55">
                <wp:simplePos x="0" y="0"/>
                <wp:positionH relativeFrom="column">
                  <wp:posOffset>3676650</wp:posOffset>
                </wp:positionH>
                <wp:positionV relativeFrom="paragraph">
                  <wp:posOffset>1895475</wp:posOffset>
                </wp:positionV>
                <wp:extent cx="790575" cy="247650"/>
                <wp:effectExtent l="0" t="0" r="28575" b="19050"/>
                <wp:wrapNone/>
                <wp:docPr id="6" name="Text Box 6"/>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EE0FC3" w:rsidRDefault="00EE0FC3" w:rsidP="00EE0FC3">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84136E" id="Text Box 6" o:spid="_x0000_s1031" type="#_x0000_t202" style="position:absolute;left:0;text-align:left;margin-left:289.5pt;margin-top:149.25pt;width:62.25pt;height:19.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" fillcolor="white [3201]" strokeweight=".5pt">
                <v:textbox>
                  <w:txbxContent>
                    <w:p w:rsidR="00EE0FC3" w:rsidRDefault="00EE0FC3" w:rsidP="00EE0FC3">
                      <w:r>
                        <w:t>Time (s)</w:t>
                      </w:r>
                    </w:p>
                  </w:txbxContent>
                </v:textbox>
              </v:shape>
            </w:pict>
          </mc:Fallback>
        </mc:AlternateContent>
      </w:r>
      <w:r w:rsidR="00AA0D50">
        <w:rPr>
          <w:noProof/>
        </w:rPr>
        <w:drawing>
          <wp:inline distT="0" distB="0" distL="0" distR="0">
            <wp:extent cx="5731510" cy="3467100"/>
            <wp:effectExtent l="0" t="0" r="254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AA0D50">
        <w:rPr>
          <w:rFonts w:ascii="Bahnschrift SemiBold" w:hAnsi="Bahnschrift SemiBold" w:cstheme="minorHAnsi"/>
          <w:sz w:val="24"/>
          <w:szCs w:val="24"/>
        </w:rPr>
        <w:tab/>
      </w: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3.</w:t>
      </w:r>
      <w:r>
        <w:rPr>
          <w:rFonts w:ascii="Bahnschrift SemiBold" w:hAnsi="Bahnschrift SemiBold" w:cstheme="minorHAnsi"/>
          <w:color w:val="808080" w:themeColor="background1" w:themeShade="80"/>
          <w:sz w:val="20"/>
          <w:szCs w:val="20"/>
        </w:rPr>
        <w:t>1 A graph showing the change in Force and Acceleration of the conrod</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The final graph generated is an acceleration/force graph the acceleration and force shows to be at 0 in the centre of the graph, this shows the TDC/BDC part of the graph. The maximum forc</w:t>
      </w:r>
      <w:r>
        <w:rPr>
          <w:rFonts w:ascii="Bahnschrift SemiBold" w:hAnsi="Bahnschrift SemiBold" w:cstheme="minorHAnsi"/>
          <w:sz w:val="24"/>
          <w:szCs w:val="24"/>
        </w:rPr>
        <w:t>e on the conrod is 214,614 Pa or N. The acceleration on the graph is 298.218</w:t>
      </w:r>
      <m:oMath>
        <m:sSup>
          <m:sSupPr>
            <m:ctrlPr>
              <w:rPr>
                <w:rFonts w:ascii="Cambria Math" w:hAnsi="Cambria Math" w:cstheme="minorHAnsi"/>
                <w:i/>
                <w:sz w:val="24"/>
                <w:szCs w:val="24"/>
              </w:rPr>
            </m:ctrlPr>
          </m:sSupPr>
          <m:e>
            <m:r>
              <w:rPr>
                <w:rFonts w:ascii="Cambria Math" w:hAnsi="Cambria Math" w:cstheme="minorHAnsi"/>
                <w:sz w:val="24"/>
                <w:szCs w:val="24"/>
              </w:rPr>
              <m:t>m</m:t>
            </m:r>
            <m:r>
              <w:rPr>
                <w:rFonts w:ascii="Cambria Math" w:hAnsi="Cambria Math" w:cstheme="minorHAnsi"/>
                <w:sz w:val="24"/>
                <w:szCs w:val="24"/>
              </w:rPr>
              <m:t>/</m:t>
            </m:r>
            <m:r>
              <w:rPr>
                <w:rFonts w:ascii="Cambria Math" w:hAnsi="Cambria Math" w:cstheme="minorHAnsi"/>
                <w:sz w:val="24"/>
                <w:szCs w:val="24"/>
              </w:rPr>
              <m:t>s</m:t>
            </m:r>
          </m:e>
          <m:sup>
            <m:r>
              <w:rPr>
                <w:rFonts w:ascii="Cambria Math" w:hAnsi="Cambria Math" w:cstheme="minorHAnsi"/>
                <w:sz w:val="24"/>
                <w:szCs w:val="24"/>
              </w:rPr>
              <m:t>2</m:t>
            </m:r>
          </m:sup>
        </m:sSup>
      </m:oMath>
      <w:r>
        <w:rPr>
          <w:rFonts w:ascii="Bahnschrift SemiBold" w:hAnsi="Bahnschrift SemiBold" w:cstheme="minorHAnsi"/>
          <w:sz w:val="24"/>
          <w:szCs w:val="24"/>
        </w:rPr>
        <w:t>. The Maximum tensile force on the conrod is measured at 214,614 Pa or N. The material the ford conrod is made from is 40XH steel. The tensile force on the connecting rod may</w:t>
      </w:r>
      <w:r>
        <w:rPr>
          <w:rFonts w:ascii="Bahnschrift SemiBold" w:hAnsi="Bahnschrift SemiBold" w:cstheme="minorHAnsi"/>
          <w:sz w:val="24"/>
          <w:szCs w:val="24"/>
        </w:rPr>
        <w:t xml:space="preserve"> be great, but compared 40XH’s strength of 910MPa is less than 0.02% of its fracture point.</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7.2 Analysis at 3,000rpm</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t>The graphs were set to 3,000rpm for the following test, about mid-range for the engine. The same three graphs were studied as follows.</w:t>
      </w:r>
    </w:p>
    <w:p w:rsidR="00724F07" w:rsidRDefault="004620B1" w:rsidP="00B12D20">
      <w:pPr>
        <w:jc w:val="both"/>
        <w:rPr>
          <w:rFonts w:ascii="Bahnschrift SemiBold" w:hAnsi="Bahnschrift SemiBold" w:cstheme="minorHAnsi"/>
          <w:sz w:val="24"/>
          <w:szCs w:val="24"/>
        </w:rPr>
      </w:pPr>
      <w:r>
        <w:rPr>
          <w:rFonts w:ascii="Bahnschrift SemiBold" w:hAnsi="Bahnschrift SemiBold" w:cstheme="minorHAnsi"/>
          <w:noProof/>
          <w:sz w:val="24"/>
          <w:szCs w:val="24"/>
        </w:rPr>
        <w:lastRenderedPageBreak/>
        <mc:AlternateContent>
          <mc:Choice Requires="wps">
            <w:drawing>
              <wp:anchor distT="0" distB="0" distL="114300" distR="114300" simplePos="0" relativeHeight="251678720" behindDoc="0" locked="0" layoutInCell="1" allowOverlap="1" wp14:anchorId="01A5CCDE" wp14:editId="50B10609">
                <wp:simplePos x="0" y="0"/>
                <wp:positionH relativeFrom="margin">
                  <wp:posOffset>1143000</wp:posOffset>
                </wp:positionH>
                <wp:positionV relativeFrom="paragraph">
                  <wp:posOffset>9525</wp:posOffset>
                </wp:positionV>
                <wp:extent cx="1000125" cy="24765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1000125" cy="247650"/>
                        </a:xfrm>
                        <a:prstGeom prst="rect">
                          <a:avLst/>
                        </a:prstGeom>
                        <a:solidFill>
                          <a:schemeClr val="lt1"/>
                        </a:solidFill>
                        <a:ln w="6350">
                          <a:solidFill>
                            <a:prstClr val="black"/>
                          </a:solidFill>
                        </a:ln>
                      </wps:spPr>
                      <wps:txbx>
                        <w:txbxContent>
                          <w:p w:rsidR="004620B1" w:rsidRDefault="004620B1" w:rsidP="004620B1">
                            <w:r>
                              <w:t>Velocity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A5CCDE" id="Text Box 10" o:spid="_x0000_s1032" type="#_x0000_t202" style="position:absolute;left:0;text-align:left;margin-left:90pt;margin-top:.75pt;width:78.75pt;height:19.5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" fillcolor="white [3201]" strokeweight=".5pt">
                <v:textbox>
                  <w:txbxContent>
                    <w:p w:rsidR="004620B1" w:rsidRDefault="004620B1" w:rsidP="004620B1">
                      <w:r>
                        <w:t>Velocity (m/s)</w:t>
                      </w:r>
                    </w:p>
                  </w:txbxContent>
                </v:textbox>
                <w10:wrap anchorx="margin"/>
              </v:shape>
            </w:pict>
          </mc:Fallback>
        </mc:AlternateContent>
      </w:r>
      <w:r w:rsidR="00EE0FC3">
        <w:rPr>
          <w:rFonts w:ascii="Bahnschrift SemiBold" w:hAnsi="Bahnschrift SemiBold" w:cstheme="minorHAnsi"/>
          <w:noProof/>
          <w:sz w:val="24"/>
          <w:szCs w:val="24"/>
        </w:rPr>
        <mc:AlternateContent>
          <mc:Choice Requires="wps">
            <w:drawing>
              <wp:anchor distT="0" distB="0" distL="114300" distR="114300" simplePos="0" relativeHeight="251676672" behindDoc="0" locked="0" layoutInCell="1" allowOverlap="1" wp14:anchorId="30B153A0" wp14:editId="1DE1FF3D">
                <wp:simplePos x="0" y="0"/>
                <wp:positionH relativeFrom="column">
                  <wp:posOffset>3514725</wp:posOffset>
                </wp:positionH>
                <wp:positionV relativeFrom="paragraph">
                  <wp:posOffset>1428750</wp:posOffset>
                </wp:positionV>
                <wp:extent cx="790575" cy="2476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EE0FC3" w:rsidRDefault="00EE0FC3" w:rsidP="00EE0FC3">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B153A0" id="Text Box 8" o:spid="_x0000_s1033" type="#_x0000_t202" style="position:absolute;left:0;text-align:left;margin-left:276.75pt;margin-top:112.5pt;width:62.25pt;height:19.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" fillcolor="white [3201]" strokeweight=".5pt">
                <v:textbox>
                  <w:txbxContent>
                    <w:p w:rsidR="00EE0FC3" w:rsidRDefault="00EE0FC3" w:rsidP="00EE0FC3">
                      <w:r>
                        <w:t>Time (s)</w:t>
                      </w:r>
                    </w:p>
                  </w:txbxContent>
                </v:textbox>
              </v:shape>
            </w:pict>
          </mc:Fallback>
        </mc:AlternateContent>
      </w:r>
      <w:r w:rsidR="00AA0D50">
        <w:rPr>
          <w:rFonts w:ascii="Bahnschrift SemiBold" w:hAnsi="Bahnschrift SemiBold" w:cstheme="minorHAnsi"/>
          <w:sz w:val="24"/>
          <w:szCs w:val="24"/>
        </w:rPr>
        <w:tab/>
      </w:r>
      <w:r w:rsidR="00AA0D50">
        <w:rPr>
          <w:noProof/>
        </w:rPr>
        <w:drawing>
          <wp:inline distT="0" distB="0" distL="0" distR="0">
            <wp:extent cx="4928870" cy="3343275"/>
            <wp:effectExtent l="0" t="0" r="5080" b="952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color w:val="808080" w:themeColor="background1" w:themeShade="80"/>
          <w:sz w:val="20"/>
          <w:szCs w:val="20"/>
        </w:rPr>
        <w:t>1.2 A graph showing the change in velocity of the conrod</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The simulation now shows 532.8’ of crank rotation, just over one and a half revolutions. This makes the graphs show the whole revolution instead of only half.</w:t>
      </w:r>
    </w:p>
    <w:p w:rsidR="00724F07" w:rsidRDefault="004620B1" w:rsidP="00B12D20">
      <w:pPr>
        <w:jc w:val="both"/>
        <w:rPr>
          <w:rFonts w:ascii="Bahnschrift SemiBold" w:hAnsi="Bahnschrift SemiBold" w:cstheme="minorHAnsi"/>
          <w:sz w:val="24"/>
          <w:szCs w:val="24"/>
        </w:rPr>
      </w:pPr>
      <w:r w:rsidRPr="004620B1">
        <w:rPr>
          <w:rFonts w:ascii="Bahnschrift SemiBold" w:hAnsi="Bahnschrift SemiBold" w:cstheme="minorHAnsi"/>
          <w:sz w:val="24"/>
          <w:szCs w:val="24"/>
        </w:rPr>
        <mc:AlternateContent>
          <mc:Choice Requires="wps">
            <w:drawing>
              <wp:anchor distT="0" distB="0" distL="114300" distR="114300" simplePos="0" relativeHeight="251683840" behindDoc="0" locked="0" layoutInCell="1" allowOverlap="1" wp14:anchorId="6CE116A6" wp14:editId="122ECC3A">
                <wp:simplePos x="0" y="0"/>
                <wp:positionH relativeFrom="column">
                  <wp:posOffset>4619625</wp:posOffset>
                </wp:positionH>
                <wp:positionV relativeFrom="paragraph">
                  <wp:posOffset>3260090</wp:posOffset>
                </wp:positionV>
                <wp:extent cx="790575" cy="24765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4620B1" w:rsidRDefault="004620B1" w:rsidP="004620B1">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E116A6" id="Text Box 13" o:spid="_x0000_s1034" type="#_x0000_t202" style="position:absolute;left:0;text-align:left;margin-left:363.75pt;margin-top:256.7pt;width:62.25pt;height:19.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" fillcolor="white [3201]" strokeweight=".5pt">
                <v:textbox>
                  <w:txbxContent>
                    <w:p w:rsidR="004620B1" w:rsidRDefault="004620B1" w:rsidP="004620B1">
                      <w:r>
                        <w:t>Time (s)</w:t>
                      </w:r>
                    </w:p>
                  </w:txbxContent>
                </v:textbox>
              </v:shape>
            </w:pict>
          </mc:Fallback>
        </mc:AlternateContent>
      </w:r>
      <w:r w:rsidRPr="004620B1">
        <w:rPr>
          <w:rFonts w:ascii="Bahnschrift SemiBold" w:hAnsi="Bahnschrift SemiBold" w:cstheme="minorHAnsi"/>
          <w:sz w:val="24"/>
          <w:szCs w:val="24"/>
        </w:rPr>
        <mc:AlternateContent>
          <mc:Choice Requires="wps">
            <w:drawing>
              <wp:anchor distT="0" distB="0" distL="114300" distR="114300" simplePos="0" relativeHeight="251684864" behindDoc="0" locked="0" layoutInCell="1" allowOverlap="1" wp14:anchorId="28CB2D7F" wp14:editId="159D1C8F">
                <wp:simplePos x="0" y="0"/>
                <wp:positionH relativeFrom="column">
                  <wp:posOffset>304800</wp:posOffset>
                </wp:positionH>
                <wp:positionV relativeFrom="paragraph">
                  <wp:posOffset>1170305</wp:posOffset>
                </wp:positionV>
                <wp:extent cx="933450" cy="247650"/>
                <wp:effectExtent l="0" t="0" r="19050" b="19050"/>
                <wp:wrapNone/>
                <wp:docPr id="14" name="Text Box 14"/>
                <wp:cNvGraphicFramePr/>
                <a:graphic xmlns:a="http://schemas.openxmlformats.org/drawingml/2006/main">
                  <a:graphicData uri="http://schemas.microsoft.com/office/word/2010/wordprocessingShape">
                    <wps:wsp>
                      <wps:cNvSpPr txBox="1"/>
                      <wps:spPr>
                        <a:xfrm>
                          <a:off x="0" y="0"/>
                          <a:ext cx="933450" cy="247650"/>
                        </a:xfrm>
                        <a:prstGeom prst="rect">
                          <a:avLst/>
                        </a:prstGeom>
                        <a:solidFill>
                          <a:schemeClr val="lt1"/>
                        </a:solidFill>
                        <a:ln w="6350">
                          <a:solidFill>
                            <a:prstClr val="black"/>
                          </a:solidFill>
                        </a:ln>
                      </wps:spPr>
                      <wps:txbx>
                        <w:txbxContent>
                          <w:p w:rsidR="004620B1" w:rsidRDefault="004620B1" w:rsidP="004620B1">
                            <w:r>
                              <w:t>Height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CB2D7F" id="Text Box 14" o:spid="_x0000_s1035" type="#_x0000_t202" style="position:absolute;left:0;text-align:left;margin-left:24pt;margin-top:92.15pt;width:73.5pt;height:19.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" fillcolor="white [3201]" strokeweight=".5pt">
                <v:textbox>
                  <w:txbxContent>
                    <w:p w:rsidR="004620B1" w:rsidRDefault="004620B1" w:rsidP="004620B1">
                      <w:r>
                        <w:t>Height (mm)</w:t>
                      </w:r>
                    </w:p>
                  </w:txbxContent>
                </v:textbox>
              </v:shape>
            </w:pict>
          </mc:Fallback>
        </mc:AlternateContent>
      </w:r>
      <w:r w:rsidR="00AA0D50">
        <w:rPr>
          <w:noProof/>
        </w:rPr>
        <w:drawing>
          <wp:anchor distT="0" distB="0" distL="114300" distR="114300" simplePos="0" relativeHeight="251662336" behindDoc="0" locked="0" layoutInCell="1" allowOverlap="1">
            <wp:simplePos x="0" y="0"/>
            <wp:positionH relativeFrom="margin">
              <wp:align>center</wp:align>
            </wp:positionH>
            <wp:positionV relativeFrom="paragraph">
              <wp:posOffset>1101090</wp:posOffset>
            </wp:positionV>
            <wp:extent cx="5247005" cy="2743200"/>
            <wp:effectExtent l="0" t="0" r="10795" b="0"/>
            <wp:wrapSquare wrapText="bothSides"/>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AA0D50">
        <w:rPr>
          <w:rFonts w:ascii="Bahnschrift SemiBold" w:hAnsi="Bahnschrift SemiBold" w:cstheme="minorHAnsi"/>
          <w:sz w:val="24"/>
          <w:szCs w:val="24"/>
        </w:rPr>
        <w:tab/>
        <w:t xml:space="preserve">The velocity graph reflects about the </w:t>
      </w:r>
      <w:r w:rsidR="00AA0D50">
        <w:rPr>
          <w:rFonts w:ascii="Bahnschrift SemiBold" w:hAnsi="Bahnschrift SemiBold" w:cstheme="minorHAnsi"/>
          <w:sz w:val="24"/>
          <w:szCs w:val="24"/>
        </w:rPr>
        <w:t>same curve pattern as when operating at 1,000 rpm. The only difference is again the return to TDC, but moreover there is a significant increase in the velocity of the crankshaft, and to be expected, it is around three times higher than before with its peak</w:t>
      </w:r>
      <w:r w:rsidR="00AA0D50">
        <w:rPr>
          <w:rFonts w:ascii="Bahnschrift SemiBold" w:hAnsi="Bahnschrift SemiBold" w:cstheme="minorHAnsi"/>
          <w:sz w:val="24"/>
          <w:szCs w:val="24"/>
        </w:rPr>
        <w:t>s of -12.5m/s and 12.5m/s. This shows so far; the revolutions are directly proportional to the rev range.</w:t>
      </w:r>
      <w:r w:rsidRPr="004620B1">
        <w:rPr>
          <w:rFonts w:ascii="Bahnschrift SemiBold" w:hAnsi="Bahnschrift SemiBold" w:cstheme="minorHAnsi"/>
          <w:noProof/>
          <w:sz w:val="24"/>
          <w:szCs w:val="24"/>
        </w:rPr>
        <w:t xml:space="preserve"> </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ab/>
      </w: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2.2 A graph showing the change in altitude of the small end bearing</w:t>
      </w:r>
    </w:p>
    <w:p w:rsidR="00724F07" w:rsidRDefault="00724F07" w:rsidP="00B12D20">
      <w:pPr>
        <w:jc w:val="both"/>
        <w:rPr>
          <w:rFonts w:ascii="Bahnschrift SemiBold" w:hAnsi="Bahnschrift SemiBold" w:cstheme="minorHAnsi"/>
          <w:sz w:val="24"/>
          <w:szCs w:val="24"/>
        </w:rPr>
      </w:pP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lastRenderedPageBreak/>
        <w:t xml:space="preserve">The height graph is the same for the </w:t>
      </w:r>
      <w:proofErr w:type="gramStart"/>
      <w:r>
        <w:rPr>
          <w:rFonts w:ascii="Bahnschrift SemiBold" w:hAnsi="Bahnschrift SemiBold" w:cstheme="minorHAnsi"/>
          <w:sz w:val="24"/>
          <w:szCs w:val="24"/>
        </w:rPr>
        <w:t>3,000 rpm</w:t>
      </w:r>
      <w:proofErr w:type="gramEnd"/>
      <w:r>
        <w:rPr>
          <w:rFonts w:ascii="Bahnschrift SemiBold" w:hAnsi="Bahnschrift SemiBold" w:cstheme="minorHAnsi"/>
          <w:sz w:val="24"/>
          <w:szCs w:val="24"/>
        </w:rPr>
        <w:t xml:space="preserve"> rev range, this is expected beca</w:t>
      </w:r>
      <w:r>
        <w:rPr>
          <w:rFonts w:ascii="Bahnschrift SemiBold" w:hAnsi="Bahnschrift SemiBold" w:cstheme="minorHAnsi"/>
          <w:sz w:val="24"/>
          <w:szCs w:val="24"/>
        </w:rPr>
        <w:t xml:space="preserve">use there is no tolerance for the crankshaft for conrod to move any further than its mechanical limitations. </w:t>
      </w:r>
    </w:p>
    <w:p w:rsidR="00724F07" w:rsidRDefault="004620B1" w:rsidP="00B12D20">
      <w:pPr>
        <w:jc w:val="both"/>
        <w:rPr>
          <w:rFonts w:ascii="Bahnschrift SemiBold" w:hAnsi="Bahnschrift SemiBold" w:cstheme="minorHAnsi"/>
          <w:sz w:val="24"/>
          <w:szCs w:val="24"/>
        </w:rPr>
      </w:pPr>
      <w:r w:rsidRPr="004620B1">
        <w:rPr>
          <w:rFonts w:ascii="Bahnschrift SemiBold" w:hAnsi="Bahnschrift SemiBold" w:cstheme="minorHAnsi"/>
          <w:sz w:val="24"/>
          <w:szCs w:val="24"/>
        </w:rPr>
        <mc:AlternateContent>
          <mc:Choice Requires="wps">
            <w:drawing>
              <wp:anchor distT="0" distB="0" distL="114300" distR="114300" simplePos="0" relativeHeight="251687936" behindDoc="0" locked="0" layoutInCell="1" allowOverlap="1" wp14:anchorId="304A97D6" wp14:editId="38AFA89C">
                <wp:simplePos x="0" y="0"/>
                <wp:positionH relativeFrom="column">
                  <wp:posOffset>542925</wp:posOffset>
                </wp:positionH>
                <wp:positionV relativeFrom="paragraph">
                  <wp:posOffset>377825</wp:posOffset>
                </wp:positionV>
                <wp:extent cx="971550" cy="24765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971550" cy="247650"/>
                        </a:xfrm>
                        <a:prstGeom prst="rect">
                          <a:avLst/>
                        </a:prstGeom>
                        <a:solidFill>
                          <a:schemeClr val="lt1"/>
                        </a:solidFill>
                        <a:ln w="6350">
                          <a:solidFill>
                            <a:prstClr val="black"/>
                          </a:solidFill>
                        </a:ln>
                      </wps:spPr>
                      <wps:txbx>
                        <w:txbxContent>
                          <w:p w:rsidR="004620B1" w:rsidRDefault="004620B1" w:rsidP="004620B1">
                            <w:r>
                              <w:t>(m/s) (m/s2)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4A97D6" id="Text Box 16" o:spid="_x0000_s1036" type="#_x0000_t202" style="position:absolute;left:0;text-align:left;margin-left:42.75pt;margin-top:29.75pt;width:76.5pt;height:19.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" fillcolor="white [3201]" strokeweight=".5pt">
                <v:textbox>
                  <w:txbxContent>
                    <w:p w:rsidR="004620B1" w:rsidRDefault="004620B1" w:rsidP="004620B1">
                      <w:r>
                        <w:t>(m/s) (m/s2)</w:t>
                      </w:r>
                    </w:p>
                  </w:txbxContent>
                </v:textbox>
              </v:shape>
            </w:pict>
          </mc:Fallback>
        </mc:AlternateContent>
      </w:r>
      <w:r w:rsidRPr="004620B1">
        <w:rPr>
          <w:rFonts w:ascii="Bahnschrift SemiBold" w:hAnsi="Bahnschrift SemiBold" w:cstheme="minorHAnsi"/>
          <w:sz w:val="24"/>
          <w:szCs w:val="24"/>
        </w:rPr>
        <mc:AlternateContent>
          <mc:Choice Requires="wps">
            <w:drawing>
              <wp:anchor distT="0" distB="0" distL="114300" distR="114300" simplePos="0" relativeHeight="251686912" behindDoc="0" locked="0" layoutInCell="1" allowOverlap="1" wp14:anchorId="5629908F" wp14:editId="139B941F">
                <wp:simplePos x="0" y="0"/>
                <wp:positionH relativeFrom="column">
                  <wp:posOffset>4619625</wp:posOffset>
                </wp:positionH>
                <wp:positionV relativeFrom="paragraph">
                  <wp:posOffset>2101850</wp:posOffset>
                </wp:positionV>
                <wp:extent cx="790575" cy="24765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4620B1" w:rsidRDefault="004620B1" w:rsidP="004620B1">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29908F" id="Text Box 15" o:spid="_x0000_s1037" type="#_x0000_t202" style="position:absolute;left:0;text-align:left;margin-left:363.75pt;margin-top:165.5pt;width:62.25pt;height:19.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" fillcolor="white [3201]" strokeweight=".5pt">
                <v:textbox>
                  <w:txbxContent>
                    <w:p w:rsidR="004620B1" w:rsidRDefault="004620B1" w:rsidP="004620B1">
                      <w:r>
                        <w:t>Time (s)</w:t>
                      </w:r>
                    </w:p>
                  </w:txbxContent>
                </v:textbox>
              </v:shape>
            </w:pict>
          </mc:Fallback>
        </mc:AlternateContent>
      </w:r>
      <w:r w:rsidR="00AA0D50">
        <w:rPr>
          <w:rFonts w:ascii="Bahnschrift SemiBold" w:hAnsi="Bahnschrift SemiBold" w:cstheme="minorHAnsi"/>
          <w:sz w:val="24"/>
          <w:szCs w:val="24"/>
        </w:rPr>
        <w:tab/>
      </w:r>
      <w:r w:rsidR="00AA0D50">
        <w:rPr>
          <w:noProof/>
        </w:rPr>
        <w:drawing>
          <wp:inline distT="0" distB="0" distL="0" distR="0">
            <wp:extent cx="5731510" cy="3467100"/>
            <wp:effectExtent l="0" t="0" r="2540" b="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3.2 A graph showing the change in Force and Acceleration of the conrod</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The velocity/acceleration graph shows a higher frequency of rotations pe</w:t>
      </w:r>
      <w:r>
        <w:rPr>
          <w:rFonts w:ascii="Bahnschrift SemiBold" w:hAnsi="Bahnschrift SemiBold" w:cstheme="minorHAnsi"/>
          <w:sz w:val="24"/>
          <w:szCs w:val="24"/>
        </w:rPr>
        <w:t>r time interval at 3000rpm. There appears to be a flat-spot at the top of the positive velocity side of the graph. The maximum velocity on the conrod at this rpm is 1931.29 at 0.0198s. The maximum acceleration is at 4877.01</w:t>
      </w:r>
      <m:oMath>
        <m:r>
          <w:rPr>
            <w:rFonts w:ascii="Cambria Math" w:hAnsi="Cambria Math" w:cstheme="minorHAnsi"/>
            <w:sz w:val="24"/>
            <w:szCs w:val="24"/>
          </w:rPr>
          <m:t xml:space="preserve"> </m:t>
        </m:r>
        <m:sSup>
          <m:sSupPr>
            <m:ctrlPr>
              <w:rPr>
                <w:rFonts w:ascii="Cambria Math" w:hAnsi="Cambria Math" w:cstheme="minorHAnsi"/>
                <w:i/>
                <w:sz w:val="24"/>
                <w:szCs w:val="24"/>
              </w:rPr>
            </m:ctrlPr>
          </m:sSupPr>
          <m:e>
            <m:r>
              <w:rPr>
                <w:rFonts w:ascii="Cambria Math" w:hAnsi="Cambria Math" w:cstheme="minorHAnsi"/>
                <w:sz w:val="24"/>
                <w:szCs w:val="24"/>
              </w:rPr>
              <m:t>m</m:t>
            </m:r>
            <m:r>
              <w:rPr>
                <w:rFonts w:ascii="Cambria Math" w:hAnsi="Cambria Math" w:cstheme="minorHAnsi"/>
                <w:sz w:val="24"/>
                <w:szCs w:val="24"/>
              </w:rPr>
              <m:t>/</m:t>
            </m:r>
            <m:r>
              <w:rPr>
                <w:rFonts w:ascii="Cambria Math" w:hAnsi="Cambria Math" w:cstheme="minorHAnsi"/>
                <w:sz w:val="24"/>
                <w:szCs w:val="24"/>
              </w:rPr>
              <m:t>s</m:t>
            </m:r>
          </m:e>
          <m:sup>
            <m:r>
              <w:rPr>
                <w:rFonts w:ascii="Cambria Math" w:hAnsi="Cambria Math" w:cstheme="minorHAnsi"/>
                <w:sz w:val="24"/>
                <w:szCs w:val="24"/>
              </w:rPr>
              <m:t>2</m:t>
            </m:r>
          </m:sup>
        </m:sSup>
      </m:oMath>
      <w:r>
        <w:rPr>
          <w:rFonts w:ascii="Bahnschrift SemiBold" w:eastAsiaTheme="minorEastAsia" w:hAnsi="Bahnschrift SemiBold" w:cstheme="minorHAnsi"/>
          <w:sz w:val="24"/>
          <w:szCs w:val="24"/>
        </w:rPr>
        <w:t>. At this point in time th</w:t>
      </w:r>
      <w:proofErr w:type="spellStart"/>
      <w:r>
        <w:rPr>
          <w:rFonts w:ascii="Bahnschrift SemiBold" w:eastAsiaTheme="minorEastAsia" w:hAnsi="Bahnschrift SemiBold" w:cstheme="minorHAnsi"/>
          <w:sz w:val="24"/>
          <w:szCs w:val="24"/>
        </w:rPr>
        <w:t>ere</w:t>
      </w:r>
      <w:proofErr w:type="spellEnd"/>
      <w:r>
        <w:rPr>
          <w:rFonts w:ascii="Bahnschrift SemiBold" w:eastAsiaTheme="minorEastAsia" w:hAnsi="Bahnschrift SemiBold" w:cstheme="minorHAnsi"/>
          <w:sz w:val="24"/>
          <w:szCs w:val="24"/>
        </w:rPr>
        <w:t xml:space="preserve"> is the beginnings of a pattern; the acceleration and velocity on the negative side are greater than that of the positive side by a distance proportional to the size of the sine wave. Force has a difference of near 1000m/s and acceleration has a distanc</w:t>
      </w:r>
      <w:r>
        <w:rPr>
          <w:rFonts w:ascii="Bahnschrift SemiBold" w:eastAsiaTheme="minorEastAsia" w:hAnsi="Bahnschrift SemiBold" w:cstheme="minorHAnsi"/>
          <w:sz w:val="24"/>
          <w:szCs w:val="24"/>
        </w:rPr>
        <w:t>e of close to 2000</w:t>
      </w:r>
      <m:oMath>
        <m:sSup>
          <m:sSupPr>
            <m:ctrlPr>
              <w:rPr>
                <w:rFonts w:ascii="Cambria Math" w:hAnsi="Cambria Math" w:cstheme="minorHAnsi"/>
                <w:i/>
                <w:sz w:val="24"/>
                <w:szCs w:val="24"/>
              </w:rPr>
            </m:ctrlPr>
          </m:sSupPr>
          <m:e>
            <m:r>
              <w:rPr>
                <w:rFonts w:ascii="Cambria Math" w:hAnsi="Cambria Math" w:cstheme="minorHAnsi"/>
                <w:sz w:val="24"/>
                <w:szCs w:val="24"/>
              </w:rPr>
              <m:t>m</m:t>
            </m:r>
            <m:r>
              <w:rPr>
                <w:rFonts w:ascii="Cambria Math" w:hAnsi="Cambria Math" w:cstheme="minorHAnsi"/>
                <w:sz w:val="24"/>
                <w:szCs w:val="24"/>
              </w:rPr>
              <m:t>/</m:t>
            </m:r>
            <m:r>
              <w:rPr>
                <w:rFonts w:ascii="Cambria Math" w:hAnsi="Cambria Math" w:cstheme="minorHAnsi"/>
                <w:sz w:val="24"/>
                <w:szCs w:val="24"/>
              </w:rPr>
              <m:t>s</m:t>
            </m:r>
          </m:e>
          <m:sup>
            <m:r>
              <w:rPr>
                <w:rFonts w:ascii="Cambria Math" w:hAnsi="Cambria Math" w:cstheme="minorHAnsi"/>
                <w:sz w:val="24"/>
                <w:szCs w:val="24"/>
              </w:rPr>
              <m:t>2</m:t>
            </m:r>
          </m:sup>
        </m:sSup>
      </m:oMath>
      <w:r>
        <w:rPr>
          <w:rFonts w:ascii="Bahnschrift SemiBold" w:eastAsiaTheme="minorEastAsia" w:hAnsi="Bahnschrift SemiBold" w:cstheme="minorHAnsi"/>
          <w:sz w:val="24"/>
          <w:szCs w:val="24"/>
        </w:rPr>
        <w:t xml:space="preserve">. </w:t>
      </w:r>
      <w:r>
        <w:rPr>
          <w:rFonts w:ascii="Bahnschrift SemiBold" w:hAnsi="Bahnschrift SemiBold" w:cstheme="minorHAnsi"/>
          <w:sz w:val="24"/>
          <w:szCs w:val="24"/>
        </w:rPr>
        <w:t>The maximum tensile force is recorded at 1,931.29kPa/</w:t>
      </w:r>
      <w:proofErr w:type="spellStart"/>
      <w:r>
        <w:rPr>
          <w:rFonts w:ascii="Bahnschrift SemiBold" w:hAnsi="Bahnschrift SemiBold" w:cstheme="minorHAnsi"/>
          <w:sz w:val="24"/>
          <w:szCs w:val="24"/>
        </w:rPr>
        <w:t>kN.</w:t>
      </w:r>
      <w:proofErr w:type="spellEnd"/>
      <w:r>
        <w:rPr>
          <w:rFonts w:ascii="Bahnschrift SemiBold" w:hAnsi="Bahnschrift SemiBold" w:cstheme="minorHAnsi"/>
          <w:sz w:val="24"/>
          <w:szCs w:val="24"/>
        </w:rPr>
        <w:t xml:space="preserve"> This value is still minuscule compared to 40XH’s tensile strength, only taking up 0.2% total strength of the conrod.</w:t>
      </w:r>
    </w:p>
    <w:p w:rsidR="00724F07" w:rsidRDefault="00AA0D50" w:rsidP="00B12D20">
      <w:pPr>
        <w:jc w:val="both"/>
        <w:rPr>
          <w:rFonts w:ascii="Bahnschrift SemiBold" w:hAnsi="Bahnschrift SemiBold" w:cstheme="minorHAnsi"/>
          <w:sz w:val="24"/>
          <w:szCs w:val="24"/>
          <w:u w:val="single"/>
        </w:rPr>
      </w:pPr>
      <w:r>
        <w:rPr>
          <w:rFonts w:ascii="Bahnschrift SemiBold" w:hAnsi="Bahnschrift SemiBold" w:cstheme="minorHAnsi"/>
          <w:sz w:val="24"/>
          <w:szCs w:val="24"/>
          <w:u w:val="single"/>
        </w:rPr>
        <w:t>6.3 Analysis at 6,000rpm</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t>The final rev range is taken a</w:t>
      </w:r>
      <w:r>
        <w:rPr>
          <w:rFonts w:ascii="Bahnschrift SemiBold" w:hAnsi="Bahnschrift SemiBold" w:cstheme="minorHAnsi"/>
          <w:sz w:val="24"/>
          <w:szCs w:val="24"/>
        </w:rPr>
        <w:t>t 6,000rpm, this value was chosen because it is only 250rpm lower than the top limit of the engine, and is also proportionally double the previous input of 3,000rpm.</w:t>
      </w:r>
    </w:p>
    <w:p w:rsidR="00724F07" w:rsidRDefault="004620B1" w:rsidP="00B12D20">
      <w:pPr>
        <w:jc w:val="both"/>
        <w:rPr>
          <w:rFonts w:ascii="Bahnschrift SemiBold" w:hAnsi="Bahnschrift SemiBold" w:cstheme="minorHAnsi"/>
          <w:sz w:val="24"/>
          <w:szCs w:val="24"/>
        </w:rPr>
      </w:pPr>
      <w:r w:rsidRPr="004620B1">
        <w:rPr>
          <w:rFonts w:ascii="Bahnschrift SemiBold" w:hAnsi="Bahnschrift SemiBold" w:cstheme="minorHAnsi"/>
          <w:sz w:val="24"/>
          <w:szCs w:val="24"/>
        </w:rPr>
        <w:lastRenderedPageBreak/>
        <mc:AlternateContent>
          <mc:Choice Requires="wps">
            <w:drawing>
              <wp:anchor distT="0" distB="0" distL="114300" distR="114300" simplePos="0" relativeHeight="251680768" behindDoc="0" locked="0" layoutInCell="1" allowOverlap="1" wp14:anchorId="27C8532A" wp14:editId="4B2B28A8">
                <wp:simplePos x="0" y="0"/>
                <wp:positionH relativeFrom="column">
                  <wp:posOffset>4429125</wp:posOffset>
                </wp:positionH>
                <wp:positionV relativeFrom="paragraph">
                  <wp:posOffset>1543050</wp:posOffset>
                </wp:positionV>
                <wp:extent cx="790575" cy="2476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4620B1" w:rsidRDefault="004620B1" w:rsidP="004620B1">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C8532A" id="Text Box 11" o:spid="_x0000_s1038" type="#_x0000_t202" style="position:absolute;left:0;text-align:left;margin-left:348.75pt;margin-top:121.5pt;width:62.25pt;height:19.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" fillcolor="white [3201]" strokeweight=".5pt">
                <v:textbox>
                  <w:txbxContent>
                    <w:p w:rsidR="004620B1" w:rsidRDefault="004620B1" w:rsidP="004620B1">
                      <w:r>
                        <w:t>Time (s)</w:t>
                      </w:r>
                    </w:p>
                  </w:txbxContent>
                </v:textbox>
              </v:shape>
            </w:pict>
          </mc:Fallback>
        </mc:AlternateContent>
      </w:r>
      <w:r w:rsidRPr="004620B1">
        <w:rPr>
          <w:rFonts w:ascii="Bahnschrift SemiBold" w:hAnsi="Bahnschrift SemiBold" w:cstheme="minorHAnsi"/>
          <w:sz w:val="24"/>
          <w:szCs w:val="24"/>
        </w:rPr>
        <mc:AlternateContent>
          <mc:Choice Requires="wps">
            <w:drawing>
              <wp:anchor distT="0" distB="0" distL="114300" distR="114300" simplePos="0" relativeHeight="251681792" behindDoc="0" locked="0" layoutInCell="1" allowOverlap="1" wp14:anchorId="558F1B38" wp14:editId="6E14102D">
                <wp:simplePos x="0" y="0"/>
                <wp:positionH relativeFrom="margin">
                  <wp:posOffset>1143000</wp:posOffset>
                </wp:positionH>
                <wp:positionV relativeFrom="paragraph">
                  <wp:posOffset>3057525</wp:posOffset>
                </wp:positionV>
                <wp:extent cx="1000125" cy="2476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1000125" cy="247650"/>
                        </a:xfrm>
                        <a:prstGeom prst="rect">
                          <a:avLst/>
                        </a:prstGeom>
                        <a:solidFill>
                          <a:schemeClr val="lt1"/>
                        </a:solidFill>
                        <a:ln w="6350">
                          <a:solidFill>
                            <a:prstClr val="black"/>
                          </a:solidFill>
                        </a:ln>
                      </wps:spPr>
                      <wps:txbx>
                        <w:txbxContent>
                          <w:p w:rsidR="004620B1" w:rsidRDefault="004620B1" w:rsidP="004620B1">
                            <w:r>
                              <w:t>Velocity (m/s)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58F1B38" id="Text Box 12" o:spid="_x0000_s1039" type="#_x0000_t202" style="position:absolute;left:0;text-align:left;margin-left:90pt;margin-top:240.75pt;width:78.75pt;height:19.5pt;z-index:2516817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" fillcolor="white [3201]" strokeweight=".5pt">
                <v:textbox>
                  <w:txbxContent>
                    <w:p w:rsidR="004620B1" w:rsidRDefault="004620B1" w:rsidP="004620B1">
                      <w:r>
                        <w:t>Velocity (m/s)</w:t>
                      </w:r>
                    </w:p>
                  </w:txbxContent>
                </v:textbox>
                <w10:wrap anchorx="margin"/>
              </v:shape>
            </w:pict>
          </mc:Fallback>
        </mc:AlternateContent>
      </w:r>
      <w:r w:rsidR="00AA0D50">
        <w:rPr>
          <w:rFonts w:ascii="Bahnschrift SemiBold" w:hAnsi="Bahnschrift SemiBold" w:cstheme="minorHAnsi"/>
          <w:sz w:val="24"/>
          <w:szCs w:val="24"/>
        </w:rPr>
        <w:tab/>
      </w:r>
      <w:r w:rsidR="00AA0D50">
        <w:rPr>
          <w:noProof/>
        </w:rPr>
        <w:drawing>
          <wp:inline distT="0" distB="0" distL="0" distR="0">
            <wp:extent cx="4928870" cy="3343275"/>
            <wp:effectExtent l="0" t="0" r="5080" b="952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color w:val="808080" w:themeColor="background1" w:themeShade="80"/>
          <w:sz w:val="20"/>
          <w:szCs w:val="20"/>
        </w:rPr>
        <w:t>1.3 A graph showing the change in velocity of the conrod</w:t>
      </w:r>
    </w:p>
    <w:p w:rsidR="00724F07" w:rsidRDefault="004620B1" w:rsidP="00B12D20">
      <w:pPr>
        <w:ind w:firstLine="720"/>
        <w:jc w:val="both"/>
        <w:rPr>
          <w:rFonts w:ascii="Bahnschrift SemiBold" w:hAnsi="Bahnschrift SemiBold" w:cstheme="minorHAnsi"/>
          <w:sz w:val="24"/>
          <w:szCs w:val="24"/>
        </w:rPr>
      </w:pPr>
      <w:r w:rsidRPr="004620B1">
        <w:rPr>
          <w:rFonts w:ascii="Bahnschrift SemiBold" w:hAnsi="Bahnschrift SemiBold" w:cstheme="minorHAnsi"/>
          <w:sz w:val="24"/>
          <w:szCs w:val="24"/>
        </w:rPr>
        <mc:AlternateContent>
          <mc:Choice Requires="wps">
            <w:drawing>
              <wp:anchor distT="0" distB="0" distL="114300" distR="114300" simplePos="0" relativeHeight="251693056" behindDoc="0" locked="0" layoutInCell="1" allowOverlap="1" wp14:anchorId="70658AA9" wp14:editId="02856292">
                <wp:simplePos x="0" y="0"/>
                <wp:positionH relativeFrom="column">
                  <wp:posOffset>4610100</wp:posOffset>
                </wp:positionH>
                <wp:positionV relativeFrom="paragraph">
                  <wp:posOffset>3279140</wp:posOffset>
                </wp:positionV>
                <wp:extent cx="790575" cy="2476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4620B1" w:rsidRDefault="004620B1" w:rsidP="004620B1">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658AA9" id="Text Box 19" o:spid="_x0000_s1040" type="#_x0000_t202" style="position:absolute;left:0;text-align:left;margin-left:363pt;margin-top:258.2pt;width:62.25pt;height:19.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" fillcolor="white [3201]" strokeweight=".5pt">
                <v:textbox>
                  <w:txbxContent>
                    <w:p w:rsidR="004620B1" w:rsidRDefault="004620B1" w:rsidP="004620B1">
                      <w:r>
                        <w:t>Time (s)</w:t>
                      </w:r>
                    </w:p>
                  </w:txbxContent>
                </v:textbox>
              </v:shape>
            </w:pict>
          </mc:Fallback>
        </mc:AlternateContent>
      </w:r>
      <w:r w:rsidRPr="004620B1">
        <w:rPr>
          <w:rFonts w:ascii="Bahnschrift SemiBold" w:hAnsi="Bahnschrift SemiBold" w:cstheme="minorHAnsi"/>
          <w:sz w:val="24"/>
          <w:szCs w:val="24"/>
        </w:rPr>
        <mc:AlternateContent>
          <mc:Choice Requires="wps">
            <w:drawing>
              <wp:anchor distT="0" distB="0" distL="114300" distR="114300" simplePos="0" relativeHeight="251694080" behindDoc="0" locked="0" layoutInCell="1" allowOverlap="1" wp14:anchorId="28BCA6A6" wp14:editId="6851FCFA">
                <wp:simplePos x="0" y="0"/>
                <wp:positionH relativeFrom="column">
                  <wp:posOffset>295275</wp:posOffset>
                </wp:positionH>
                <wp:positionV relativeFrom="paragraph">
                  <wp:posOffset>1189355</wp:posOffset>
                </wp:positionV>
                <wp:extent cx="933450" cy="247650"/>
                <wp:effectExtent l="0" t="0" r="19050" b="19050"/>
                <wp:wrapNone/>
                <wp:docPr id="20" name="Text Box 20"/>
                <wp:cNvGraphicFramePr/>
                <a:graphic xmlns:a="http://schemas.openxmlformats.org/drawingml/2006/main">
                  <a:graphicData uri="http://schemas.microsoft.com/office/word/2010/wordprocessingShape">
                    <wps:wsp>
                      <wps:cNvSpPr txBox="1"/>
                      <wps:spPr>
                        <a:xfrm>
                          <a:off x="0" y="0"/>
                          <a:ext cx="933450" cy="247650"/>
                        </a:xfrm>
                        <a:prstGeom prst="rect">
                          <a:avLst/>
                        </a:prstGeom>
                        <a:solidFill>
                          <a:schemeClr val="lt1"/>
                        </a:solidFill>
                        <a:ln w="6350">
                          <a:solidFill>
                            <a:prstClr val="black"/>
                          </a:solidFill>
                        </a:ln>
                      </wps:spPr>
                      <wps:txbx>
                        <w:txbxContent>
                          <w:p w:rsidR="004620B1" w:rsidRDefault="004620B1" w:rsidP="004620B1">
                            <w:r>
                              <w:t>Height (mm)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BCA6A6" id="Text Box 20" o:spid="_x0000_s1041" type="#_x0000_t202" style="position:absolute;left:0;text-align:left;margin-left:23.25pt;margin-top:93.65pt;width:73.5pt;height:19.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" fillcolor="white [3201]" strokeweight=".5pt">
                <v:textbox>
                  <w:txbxContent>
                    <w:p w:rsidR="004620B1" w:rsidRDefault="004620B1" w:rsidP="004620B1">
                      <w:r>
                        <w:t>Height (mm)</w:t>
                      </w:r>
                    </w:p>
                  </w:txbxContent>
                </v:textbox>
              </v:shape>
            </w:pict>
          </mc:Fallback>
        </mc:AlternateContent>
      </w:r>
      <w:r w:rsidR="00AA0D50">
        <w:rPr>
          <w:noProof/>
        </w:rPr>
        <w:drawing>
          <wp:anchor distT="0" distB="0" distL="114300" distR="114300" simplePos="0" relativeHeight="251661312" behindDoc="0" locked="0" layoutInCell="1" allowOverlap="1">
            <wp:simplePos x="0" y="0"/>
            <wp:positionH relativeFrom="margin">
              <wp:align>center</wp:align>
            </wp:positionH>
            <wp:positionV relativeFrom="paragraph">
              <wp:posOffset>1075055</wp:posOffset>
            </wp:positionV>
            <wp:extent cx="5247005" cy="2743200"/>
            <wp:effectExtent l="0" t="0" r="10795" b="0"/>
            <wp:wrapSquare wrapText="bothSides"/>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AA0D50">
        <w:rPr>
          <w:rFonts w:ascii="Bahnschrift SemiBold" w:hAnsi="Bahnschrift SemiBold" w:cstheme="minorHAnsi"/>
          <w:sz w:val="24"/>
          <w:szCs w:val="24"/>
        </w:rPr>
        <w:t xml:space="preserve">The velocity graph now shows 6 peaks within its range, it can be said that the frequency of revolutions is increasing. To add, the velocity has now doubled again showing a positive coefficient in rpm increase to velocity increase shown in </w:t>
      </w:r>
      <w:r w:rsidR="00AA0D50">
        <w:rPr>
          <w:rFonts w:ascii="Bahnschrift SemiBold" w:hAnsi="Bahnschrift SemiBold" w:cstheme="minorHAnsi"/>
          <w:color w:val="FF0000"/>
          <w:sz w:val="24"/>
          <w:szCs w:val="24"/>
        </w:rPr>
        <w:t>fig 0.0</w:t>
      </w:r>
      <w:r w:rsidR="00AA0D50">
        <w:rPr>
          <w:rFonts w:ascii="Bahnschrift SemiBold" w:hAnsi="Bahnschrift SemiBold" w:cstheme="minorHAnsi"/>
          <w:sz w:val="24"/>
          <w:szCs w:val="24"/>
        </w:rPr>
        <w:t>. Although</w:t>
      </w:r>
      <w:r w:rsidR="00AA0D50">
        <w:rPr>
          <w:rFonts w:ascii="Bahnschrift SemiBold" w:hAnsi="Bahnschrift SemiBold" w:cstheme="minorHAnsi"/>
          <w:sz w:val="24"/>
          <w:szCs w:val="24"/>
        </w:rPr>
        <w:t xml:space="preserve"> the frequency and the velocity have increased, the curve pattern has not changed, this proves that the mechanical motion is not affected by rev increases.</w:t>
      </w:r>
      <w:r w:rsidRPr="004620B1">
        <w:rPr>
          <w:rFonts w:ascii="Bahnschrift SemiBold" w:hAnsi="Bahnschrift SemiBold" w:cstheme="minorHAnsi"/>
          <w:sz w:val="24"/>
          <w:szCs w:val="24"/>
        </w:rPr>
        <w:t xml:space="preserve"> </w:t>
      </w:r>
      <w:bookmarkStart w:id="0" w:name="_GoBack"/>
      <w:bookmarkEnd w:id="0"/>
    </w:p>
    <w:p w:rsidR="00724F07" w:rsidRDefault="00724F07" w:rsidP="00B12D20">
      <w:pPr>
        <w:ind w:firstLine="720"/>
        <w:jc w:val="both"/>
        <w:rPr>
          <w:rFonts w:ascii="Bahnschrift SemiBold" w:hAnsi="Bahnschrift SemiBold" w:cstheme="minorHAnsi"/>
          <w:sz w:val="24"/>
          <w:szCs w:val="24"/>
        </w:rPr>
      </w:pP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2.3 A graph showing the change in altitude of the small end bearing</w:t>
      </w:r>
      <w:r>
        <w:rPr>
          <w:rFonts w:ascii="Bahnschrift SemiBold" w:hAnsi="Bahnschrift SemiBold" w:cstheme="minorHAnsi"/>
          <w:sz w:val="24"/>
          <w:szCs w:val="24"/>
        </w:rPr>
        <w:tab/>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 xml:space="preserve">The height graph is again the </w:t>
      </w:r>
      <w:r>
        <w:rPr>
          <w:rFonts w:ascii="Bahnschrift SemiBold" w:hAnsi="Bahnschrift SemiBold" w:cstheme="minorHAnsi"/>
          <w:sz w:val="24"/>
          <w:szCs w:val="24"/>
        </w:rPr>
        <w:t>same showing the same point as the curve pattern on the velocity graph. There is no change in the height difference, only an increase in frequency of conrod travel.</w:t>
      </w:r>
    </w:p>
    <w:p w:rsidR="00724F07" w:rsidRDefault="004620B1" w:rsidP="00B12D20">
      <w:pPr>
        <w:jc w:val="both"/>
        <w:rPr>
          <w:rFonts w:ascii="Bahnschrift SemiBold" w:hAnsi="Bahnschrift SemiBold" w:cstheme="minorHAnsi"/>
          <w:sz w:val="24"/>
          <w:szCs w:val="24"/>
        </w:rPr>
      </w:pPr>
      <w:r w:rsidRPr="004620B1">
        <w:rPr>
          <w:rFonts w:ascii="Bahnschrift SemiBold" w:hAnsi="Bahnschrift SemiBold" w:cstheme="minorHAnsi"/>
          <w:sz w:val="24"/>
          <w:szCs w:val="24"/>
        </w:rPr>
        <w:lastRenderedPageBreak/>
        <mc:AlternateContent>
          <mc:Choice Requires="wps">
            <w:drawing>
              <wp:anchor distT="0" distB="0" distL="114300" distR="114300" simplePos="0" relativeHeight="251689984" behindDoc="0" locked="0" layoutInCell="1" allowOverlap="1" wp14:anchorId="34549FC1" wp14:editId="2D817579">
                <wp:simplePos x="0" y="0"/>
                <wp:positionH relativeFrom="column">
                  <wp:posOffset>4686300</wp:posOffset>
                </wp:positionH>
                <wp:positionV relativeFrom="paragraph">
                  <wp:posOffset>2247900</wp:posOffset>
                </wp:positionV>
                <wp:extent cx="790575" cy="2476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790575" cy="247650"/>
                        </a:xfrm>
                        <a:prstGeom prst="rect">
                          <a:avLst/>
                        </a:prstGeom>
                        <a:solidFill>
                          <a:schemeClr val="lt1"/>
                        </a:solidFill>
                        <a:ln w="6350">
                          <a:solidFill>
                            <a:prstClr val="black"/>
                          </a:solidFill>
                        </a:ln>
                      </wps:spPr>
                      <wps:txbx>
                        <w:txbxContent>
                          <w:p w:rsidR="004620B1" w:rsidRDefault="004620B1" w:rsidP="004620B1">
                            <w:r>
                              <w:t>Time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4549FC1" id="Text Box 17" o:spid="_x0000_s1042" type="#_x0000_t202" style="position:absolute;left:0;text-align:left;margin-left:369pt;margin-top:177pt;width:62.25pt;height:19.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" fillcolor="white [3201]" strokeweight=".5pt">
                <v:textbox>
                  <w:txbxContent>
                    <w:p w:rsidR="004620B1" w:rsidRDefault="004620B1" w:rsidP="004620B1">
                      <w:r>
                        <w:t>Time (s)</w:t>
                      </w:r>
                    </w:p>
                  </w:txbxContent>
                </v:textbox>
              </v:shape>
            </w:pict>
          </mc:Fallback>
        </mc:AlternateContent>
      </w:r>
      <w:r w:rsidRPr="004620B1">
        <w:rPr>
          <w:rFonts w:ascii="Bahnschrift SemiBold" w:hAnsi="Bahnschrift SemiBold" w:cstheme="minorHAnsi"/>
          <w:sz w:val="24"/>
          <w:szCs w:val="24"/>
        </w:rPr>
        <mc:AlternateContent>
          <mc:Choice Requires="wps">
            <w:drawing>
              <wp:anchor distT="0" distB="0" distL="114300" distR="114300" simplePos="0" relativeHeight="251691008" behindDoc="0" locked="0" layoutInCell="1" allowOverlap="1" wp14:anchorId="252DACE2" wp14:editId="644E13A5">
                <wp:simplePos x="0" y="0"/>
                <wp:positionH relativeFrom="column">
                  <wp:posOffset>600075</wp:posOffset>
                </wp:positionH>
                <wp:positionV relativeFrom="paragraph">
                  <wp:posOffset>476250</wp:posOffset>
                </wp:positionV>
                <wp:extent cx="971550" cy="2476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971550" cy="247650"/>
                        </a:xfrm>
                        <a:prstGeom prst="rect">
                          <a:avLst/>
                        </a:prstGeom>
                        <a:solidFill>
                          <a:schemeClr val="lt1"/>
                        </a:solidFill>
                        <a:ln w="6350">
                          <a:solidFill>
                            <a:prstClr val="black"/>
                          </a:solidFill>
                        </a:ln>
                      </wps:spPr>
                      <wps:txbx>
                        <w:txbxContent>
                          <w:p w:rsidR="004620B1" w:rsidRDefault="004620B1" w:rsidP="004620B1">
                            <w:r>
                              <w:t>(m/s) (m/s2)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2DACE2" id="Text Box 18" o:spid="_x0000_s1043" type="#_x0000_t202" style="position:absolute;left:0;text-align:left;margin-left:47.25pt;margin-top:37.5pt;width:76.5pt;height:19.5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" fillcolor="white [3201]" strokeweight=".5pt">
                <v:textbox>
                  <w:txbxContent>
                    <w:p w:rsidR="004620B1" w:rsidRDefault="004620B1" w:rsidP="004620B1">
                      <w:r>
                        <w:t>(m/s) (m/s2)</w:t>
                      </w:r>
                    </w:p>
                  </w:txbxContent>
                </v:textbox>
              </v:shape>
            </w:pict>
          </mc:Fallback>
        </mc:AlternateContent>
      </w:r>
      <w:r w:rsidR="00AA0D50">
        <w:rPr>
          <w:rFonts w:ascii="Bahnschrift SemiBold" w:hAnsi="Bahnschrift SemiBold" w:cstheme="minorHAnsi"/>
          <w:sz w:val="24"/>
          <w:szCs w:val="24"/>
        </w:rPr>
        <w:tab/>
      </w: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noProof/>
        </w:rPr>
        <w:drawing>
          <wp:anchor distT="0" distB="0" distL="114300" distR="114300" simplePos="0" relativeHeight="251660288" behindDoc="0" locked="0" layoutInCell="1" allowOverlap="1">
            <wp:simplePos x="0" y="0"/>
            <wp:positionH relativeFrom="margin">
              <wp:align>right</wp:align>
            </wp:positionH>
            <wp:positionV relativeFrom="paragraph">
              <wp:posOffset>0</wp:posOffset>
            </wp:positionV>
            <wp:extent cx="5731510" cy="3467100"/>
            <wp:effectExtent l="0" t="0" r="2540" b="0"/>
            <wp:wrapSquare wrapText="bothSides"/>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rsidR="00724F07" w:rsidRDefault="00AA0D50" w:rsidP="00B12D20">
      <w:pPr>
        <w:ind w:firstLine="720"/>
        <w:jc w:val="both"/>
        <w:rPr>
          <w:rFonts w:ascii="Bahnschrift SemiBold" w:hAnsi="Bahnschrift SemiBold" w:cstheme="minorHAnsi"/>
          <w:color w:val="808080" w:themeColor="background1" w:themeShade="80"/>
          <w:sz w:val="20"/>
          <w:szCs w:val="20"/>
        </w:rPr>
      </w:pPr>
      <w:r>
        <w:rPr>
          <w:rFonts w:ascii="Bahnschrift SemiBold" w:hAnsi="Bahnschrift SemiBold" w:cstheme="minorHAnsi"/>
          <w:color w:val="808080" w:themeColor="background1" w:themeShade="80"/>
          <w:sz w:val="20"/>
          <w:szCs w:val="20"/>
        </w:rPr>
        <w:t>3.3 A graph showing the change in Force and Acceleration of the conrod</w:t>
      </w:r>
    </w:p>
    <w:p w:rsidR="00724F07" w:rsidRDefault="00AA0D50" w:rsidP="00B12D20">
      <w:pPr>
        <w:ind w:firstLine="720"/>
        <w:jc w:val="both"/>
        <w:rPr>
          <w:rFonts w:ascii="Bahnschrift SemiBold" w:hAnsi="Bahnschrift SemiBold" w:cstheme="minorHAnsi"/>
          <w:sz w:val="24"/>
          <w:szCs w:val="24"/>
        </w:rPr>
      </w:pPr>
      <w:r>
        <w:rPr>
          <w:rFonts w:ascii="Bahnschrift SemiBold" w:hAnsi="Bahnschrift SemiBold" w:cstheme="minorHAnsi"/>
          <w:sz w:val="24"/>
          <w:szCs w:val="24"/>
        </w:rPr>
        <w:t xml:space="preserve">The final graph </w:t>
      </w:r>
      <w:r>
        <w:rPr>
          <w:rFonts w:ascii="Bahnschrift SemiBold" w:hAnsi="Bahnschrift SemiBold" w:cstheme="minorHAnsi"/>
          <w:sz w:val="24"/>
          <w:szCs w:val="24"/>
        </w:rPr>
        <w:t>shows a frequency of 3 full rotations of the crankshaft. The maximum velocity recorded is 7712.818m/s at 0.0098s. The acceleration is recorded at -19476.8</w:t>
      </w:r>
      <m:oMath>
        <m:sSup>
          <m:sSupPr>
            <m:ctrlPr>
              <w:rPr>
                <w:rFonts w:ascii="Cambria Math" w:hAnsi="Cambria Math" w:cstheme="minorHAnsi"/>
                <w:i/>
                <w:sz w:val="24"/>
                <w:szCs w:val="24"/>
              </w:rPr>
            </m:ctrlPr>
          </m:sSupPr>
          <m:e>
            <m:r>
              <w:rPr>
                <w:rFonts w:ascii="Cambria Math" w:hAnsi="Cambria Math" w:cstheme="minorHAnsi"/>
                <w:sz w:val="24"/>
                <w:szCs w:val="24"/>
              </w:rPr>
              <m:t>m</m:t>
            </m:r>
            <m:r>
              <w:rPr>
                <w:rFonts w:ascii="Cambria Math" w:hAnsi="Cambria Math" w:cstheme="minorHAnsi"/>
                <w:sz w:val="24"/>
                <w:szCs w:val="24"/>
              </w:rPr>
              <m:t>/</m:t>
            </m:r>
            <m:r>
              <w:rPr>
                <w:rFonts w:ascii="Cambria Math" w:hAnsi="Cambria Math" w:cstheme="minorHAnsi"/>
                <w:sz w:val="24"/>
                <w:szCs w:val="24"/>
              </w:rPr>
              <m:t>s</m:t>
            </m:r>
          </m:e>
          <m:sup>
            <m:r>
              <w:rPr>
                <w:rFonts w:ascii="Cambria Math" w:hAnsi="Cambria Math" w:cstheme="minorHAnsi"/>
                <w:sz w:val="24"/>
                <w:szCs w:val="24"/>
              </w:rPr>
              <m:t>2</m:t>
            </m:r>
          </m:sup>
        </m:sSup>
      </m:oMath>
      <w:r>
        <w:rPr>
          <w:rFonts w:ascii="Bahnschrift SemiBold" w:hAnsi="Bahnschrift SemiBold" w:cstheme="minorHAnsi"/>
          <w:sz w:val="24"/>
          <w:szCs w:val="24"/>
        </w:rPr>
        <w:t xml:space="preserve"> . The maximum tensile strength at this point is at its near highest: 7,712.81kPa/kN. This force</w:t>
      </w:r>
      <w:r>
        <w:rPr>
          <w:rFonts w:ascii="Bahnschrift SemiBold" w:hAnsi="Bahnschrift SemiBold" w:cstheme="minorHAnsi"/>
          <w:sz w:val="24"/>
          <w:szCs w:val="24"/>
        </w:rPr>
        <w:t xml:space="preserve"> is almost quadruple that of the previous 3,000rpm. Even though there is a steep increase of force, it barely affects 40XH’s strength, only a mere 0.8% of its full potential.</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br w:type="page"/>
      </w:r>
    </w:p>
    <w:p w:rsidR="00724F07" w:rsidRDefault="00724F07" w:rsidP="00B12D20">
      <w:pPr>
        <w:ind w:firstLine="720"/>
        <w:jc w:val="both"/>
        <w:rPr>
          <w:rFonts w:ascii="Bahnschrift SemiBold" w:hAnsi="Bahnschrift SemiBold" w:cstheme="minorHAnsi"/>
          <w:sz w:val="24"/>
          <w:szCs w:val="24"/>
        </w:rPr>
      </w:pPr>
    </w:p>
    <w:p w:rsidR="00724F07" w:rsidRDefault="00AA0D50" w:rsidP="00B12D20">
      <w:pPr>
        <w:jc w:val="center"/>
        <w:rPr>
          <w:rFonts w:ascii="Bahnschrift SemiBold" w:hAnsi="Bahnschrift SemiBold" w:cstheme="minorHAnsi"/>
          <w:sz w:val="24"/>
          <w:szCs w:val="24"/>
          <w:u w:val="single"/>
        </w:rPr>
      </w:pPr>
      <w:r>
        <w:rPr>
          <w:rFonts w:ascii="Bahnschrift SemiBold" w:hAnsi="Bahnschrift SemiBold" w:cstheme="minorHAnsi"/>
          <w:sz w:val="40"/>
          <w:szCs w:val="40"/>
          <w:u w:val="single"/>
        </w:rPr>
        <w:t>8. Conclusion</w:t>
      </w:r>
    </w:p>
    <w:p w:rsidR="00724F07" w:rsidRDefault="00AA0D50" w:rsidP="00B12D20">
      <w:pPr>
        <w:jc w:val="both"/>
        <w:rPr>
          <w:rFonts w:ascii="Bahnschrift SemiBold" w:hAnsi="Bahnschrift SemiBold" w:cstheme="minorHAnsi"/>
          <w:sz w:val="24"/>
          <w:szCs w:val="24"/>
        </w:rPr>
      </w:pPr>
      <w:r>
        <w:rPr>
          <w:rFonts w:ascii="Bahnschrift SemiBold" w:hAnsi="Bahnschrift SemiBold" w:cstheme="minorHAnsi"/>
          <w:sz w:val="24"/>
          <w:szCs w:val="24"/>
        </w:rPr>
        <w:tab/>
        <w:t>It can be concluded that there is a significant increase in ten</w:t>
      </w:r>
      <w:r>
        <w:rPr>
          <w:rFonts w:ascii="Bahnschrift SemiBold" w:hAnsi="Bahnschrift SemiBold" w:cstheme="minorHAnsi"/>
          <w:sz w:val="24"/>
          <w:szCs w:val="24"/>
        </w:rPr>
        <w:t xml:space="preserve">sile forces across the conrod when the rpm is increased, therefore showing a positive coefficient between velocity and rpm increase. The before expected result stated in the </w:t>
      </w:r>
      <w:r>
        <w:rPr>
          <w:rFonts w:ascii="Bahnschrift SemiBold" w:hAnsi="Bahnschrift SemiBold" w:cstheme="minorHAnsi"/>
          <w:color w:val="808080" w:themeColor="background1" w:themeShade="80"/>
          <w:sz w:val="20"/>
          <w:szCs w:val="24"/>
        </w:rPr>
        <w:t xml:space="preserve">‘6. Methodology’ - Page 10 </w:t>
      </w:r>
      <w:r>
        <w:rPr>
          <w:rFonts w:ascii="Bahnschrift SemiBold" w:hAnsi="Bahnschrift SemiBold" w:cstheme="minorHAnsi"/>
          <w:sz w:val="24"/>
          <w:szCs w:val="24"/>
        </w:rPr>
        <w:t>has been disproven since at maximum rpm only 0.8% of it</w:t>
      </w:r>
      <w:r>
        <w:rPr>
          <w:rFonts w:ascii="Bahnschrift SemiBold" w:hAnsi="Bahnschrift SemiBold" w:cstheme="minorHAnsi"/>
          <w:sz w:val="24"/>
          <w:szCs w:val="24"/>
        </w:rPr>
        <w:t>s fracture limit was reached. This shows that the conrod is far stronger than the forces that can be produced against it. After the main simulation tests were carried out, an extra test was formed to find out which rate of engine speed would cause structur</w:t>
      </w:r>
      <w:r>
        <w:rPr>
          <w:rFonts w:ascii="Bahnschrift SemiBold" w:hAnsi="Bahnschrift SemiBold" w:cstheme="minorHAnsi"/>
          <w:sz w:val="24"/>
          <w:szCs w:val="24"/>
        </w:rPr>
        <w:t>al failure of the conrod. The result of this extra test came to show that it would be necessary for the ford fiesta engine to produce 77,544.82rpm to be able to fracture a conrod made from 40XH. So, it can be said that the fiesta engine rev limit must be s</w:t>
      </w:r>
      <w:r>
        <w:rPr>
          <w:rFonts w:ascii="Bahnschrift SemiBold" w:hAnsi="Bahnschrift SemiBold" w:cstheme="minorHAnsi"/>
          <w:sz w:val="24"/>
          <w:szCs w:val="24"/>
        </w:rPr>
        <w:t>et at 6,250rpm to protect other, weaker and more damage susceptible parts from failing.</w:t>
      </w:r>
    </w:p>
    <w:p w:rsidR="00724F07" w:rsidRDefault="00724F07">
      <w:pPr>
        <w:jc w:val="center"/>
        <w:rPr>
          <w:rFonts w:ascii="Bahnschrift SemiBold" w:hAnsi="Bahnschrift SemiBold" w:cstheme="minorHAnsi"/>
          <w:sz w:val="24"/>
          <w:szCs w:val="24"/>
        </w:rPr>
      </w:pPr>
    </w:p>
    <w:p w:rsidR="00724F07" w:rsidRDefault="00AA0D50">
      <w:pPr>
        <w:rPr>
          <w:rFonts w:ascii="Bahnschrift SemiBold" w:hAnsi="Bahnschrift SemiBold" w:cstheme="minorHAnsi"/>
          <w:sz w:val="24"/>
          <w:szCs w:val="24"/>
        </w:rPr>
      </w:pPr>
      <w:r>
        <w:rPr>
          <w:rFonts w:ascii="Bahnschrift SemiBold" w:hAnsi="Bahnschrift SemiBold" w:cstheme="minorHAnsi"/>
          <w:sz w:val="24"/>
          <w:szCs w:val="24"/>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9. Recommendations</w:t>
      </w:r>
      <w:r w:rsidR="00B847E0">
        <w:rPr>
          <w:rFonts w:ascii="Bahnschrift SemiBold" w:hAnsi="Bahnschrift SemiBold" w:cstheme="minorHAnsi"/>
          <w:sz w:val="40"/>
          <w:szCs w:val="40"/>
          <w:u w:val="single"/>
        </w:rPr>
        <w:t xml:space="preserve"> for further study</w:t>
      </w:r>
    </w:p>
    <w:p w:rsidR="00B847E0" w:rsidRPr="00B847E0" w:rsidRDefault="00B847E0" w:rsidP="00B847E0">
      <w:pPr>
        <w:rPr>
          <w:rFonts w:ascii="Bahnschrift SemiBold" w:hAnsi="Bahnschrift SemiBold" w:cstheme="minorHAnsi"/>
          <w:sz w:val="24"/>
          <w:szCs w:val="40"/>
        </w:rPr>
      </w:pPr>
      <w:r>
        <w:rPr>
          <w:rFonts w:ascii="Bahnschrift SemiBold" w:hAnsi="Bahnschrift SemiBold" w:cstheme="minorHAnsi"/>
          <w:sz w:val="24"/>
          <w:szCs w:val="40"/>
        </w:rPr>
        <w:tab/>
        <w:t xml:space="preserve">There are a few areas that could have been improved upon </w:t>
      </w:r>
      <w:r w:rsidR="0013068E">
        <w:rPr>
          <w:rFonts w:ascii="Bahnschrift SemiBold" w:hAnsi="Bahnschrift SemiBold" w:cstheme="minorHAnsi"/>
          <w:sz w:val="24"/>
          <w:szCs w:val="40"/>
        </w:rPr>
        <w:t>during the writing of this report. Have there been access to the inner workings of the spreadsheet provided, it may have allowed for more accurate understanding of the spreadsheet data being interpreted. In addition, there could have been an element of practical analysis into the forces on the conrod during testing; physics can only find out so much, whereas the results in real life may vary.</w:t>
      </w:r>
    </w:p>
    <w:p w:rsidR="00724F07" w:rsidRDefault="00AA0D50">
      <w:pPr>
        <w:rPr>
          <w:rFonts w:ascii="Courier New" w:hAnsi="Courier New" w:cs="Courier New"/>
          <w:sz w:val="24"/>
          <w:szCs w:val="24"/>
        </w:rPr>
      </w:pPr>
      <w:r>
        <w:rPr>
          <w:rFonts w:ascii="Bahnschrift SemiBold" w:hAnsi="Bahnschrift SemiBold" w:cstheme="minorHAnsi"/>
          <w:sz w:val="40"/>
          <w:szCs w:val="40"/>
          <w:u w:val="single"/>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10. Bibliography</w:t>
      </w:r>
    </w:p>
    <w:p w:rsidR="00724F07" w:rsidRDefault="00AA0D50">
      <w:pPr>
        <w:pStyle w:val="NormalWeb"/>
        <w:rPr>
          <w:rFonts w:ascii="Bahnschrift SemiBold" w:hAnsi="Bahnschrift SemiBold"/>
          <w:color w:val="000000"/>
        </w:rPr>
      </w:pPr>
      <w:r>
        <w:rPr>
          <w:rFonts w:ascii="Bahnschrift SemiBold" w:hAnsi="Bahnschrift SemiBold" w:cstheme="minorHAnsi"/>
        </w:rPr>
        <w:t xml:space="preserve">1. </w:t>
      </w:r>
      <w:r>
        <w:rPr>
          <w:rFonts w:ascii="Bahnschrift SemiBold" w:hAnsi="Bahnschrift SemiBold"/>
          <w:color w:val="000000"/>
        </w:rPr>
        <w:t>Roach, M. Waterman, N. Morrison, J (2018). </w:t>
      </w:r>
      <w:r>
        <w:rPr>
          <w:rFonts w:ascii="Bahnschrift SemiBold" w:hAnsi="Bahnschrift SemiBold"/>
          <w:i/>
          <w:iCs/>
          <w:color w:val="000000"/>
        </w:rPr>
        <w:t>The Science of Supercars</w:t>
      </w:r>
      <w:r>
        <w:rPr>
          <w:rFonts w:ascii="Bahnschrift SemiBold" w:hAnsi="Bahnschrift SemiBold"/>
          <w:color w:val="000000"/>
        </w:rPr>
        <w:t>. London: Octopus Publishing Group Ltd. p12. – 12/10/19</w:t>
      </w:r>
    </w:p>
    <w:p w:rsidR="00724F07" w:rsidRDefault="00AA0D50">
      <w:pPr>
        <w:rPr>
          <w:rFonts w:ascii="Bahnschrift SemiBold" w:hAnsi="Bahnschrift SemiBold" w:cstheme="minorHAnsi"/>
          <w:sz w:val="24"/>
          <w:szCs w:val="24"/>
        </w:rPr>
      </w:pPr>
      <w:r>
        <w:rPr>
          <w:rFonts w:ascii="Bahnschrift SemiBold" w:hAnsi="Bahnschrift SemiBold" w:cstheme="minorHAnsi"/>
          <w:sz w:val="24"/>
          <w:szCs w:val="24"/>
        </w:rPr>
        <w:t>2.</w:t>
      </w:r>
      <w:r>
        <w:rPr>
          <w:rFonts w:ascii="Bahnschrift SemiBold" w:hAnsi="Bahnschrift SemiBold"/>
          <w:color w:val="000000"/>
          <w:sz w:val="24"/>
          <w:szCs w:val="24"/>
        </w:rPr>
        <w:t xml:space="preserve"> Zammit, S J. (1987). </w:t>
      </w:r>
      <w:r>
        <w:rPr>
          <w:rFonts w:ascii="Bahnschrift SemiBold" w:hAnsi="Bahnschrift SemiBold"/>
          <w:i/>
          <w:iCs/>
          <w:color w:val="000000"/>
          <w:sz w:val="24"/>
          <w:szCs w:val="24"/>
        </w:rPr>
        <w:t>Motor Vehicle Engineering Science for Technicians</w:t>
      </w:r>
      <w:r>
        <w:rPr>
          <w:rFonts w:ascii="Bahnschrift SemiBold" w:hAnsi="Bahnschrift SemiBold"/>
          <w:color w:val="000000"/>
          <w:sz w:val="24"/>
          <w:szCs w:val="24"/>
        </w:rPr>
        <w:t>. Essex: Longman Group UK Limited 1987. p81-83.</w:t>
      </w:r>
      <w:r>
        <w:rPr>
          <w:rFonts w:ascii="Bahnschrift SemiBold" w:hAnsi="Bahnschrift SemiBold" w:cstheme="minorHAnsi"/>
          <w:sz w:val="24"/>
          <w:szCs w:val="24"/>
        </w:rPr>
        <w:t xml:space="preserve"> - 23/10/19</w:t>
      </w:r>
    </w:p>
    <w:p w:rsidR="00724F07" w:rsidRDefault="00AA0D50">
      <w:pPr>
        <w:rPr>
          <w:rFonts w:ascii="Bahnschrift SemiBold" w:hAnsi="Bahnschrift SemiBold" w:cstheme="minorHAnsi"/>
          <w:sz w:val="24"/>
          <w:szCs w:val="24"/>
        </w:rPr>
      </w:pPr>
      <w:r>
        <w:rPr>
          <w:rFonts w:ascii="Bahnschrift SemiBold" w:hAnsi="Bahnschrift SemiBold" w:cstheme="minorHAnsi"/>
          <w:sz w:val="24"/>
          <w:szCs w:val="24"/>
        </w:rPr>
        <w:t xml:space="preserve">3. </w:t>
      </w:r>
      <w:r>
        <w:rPr>
          <w:rFonts w:ascii="Bahnschrift SemiBold" w:hAnsi="Bahnschrift SemiBold"/>
          <w:color w:val="000000"/>
          <w:sz w:val="24"/>
          <w:szCs w:val="24"/>
        </w:rPr>
        <w:t>Twigg, P. (1996). </w:t>
      </w:r>
      <w:r>
        <w:rPr>
          <w:rFonts w:ascii="Bahnschrift SemiBold" w:hAnsi="Bahnschrift SemiBold"/>
          <w:i/>
          <w:iCs/>
          <w:color w:val="000000"/>
          <w:sz w:val="24"/>
          <w:szCs w:val="24"/>
        </w:rPr>
        <w:t>Science for Motor Vehicle Engineers</w:t>
      </w:r>
      <w:r>
        <w:rPr>
          <w:rFonts w:ascii="Bahnschrift SemiBold" w:hAnsi="Bahnschrift SemiBold"/>
          <w:color w:val="000000"/>
          <w:sz w:val="24"/>
          <w:szCs w:val="24"/>
        </w:rPr>
        <w:t>. London: Arnold &amp; Hodder Headline Group. p68. – 23/10/19</w:t>
      </w:r>
    </w:p>
    <w:p w:rsidR="00724F07" w:rsidRDefault="00AA0D50">
      <w:pPr>
        <w:rPr>
          <w:rFonts w:ascii="Bahnschrift SemiBold" w:hAnsi="Bahnschrift SemiBold"/>
          <w:color w:val="000000"/>
          <w:sz w:val="24"/>
          <w:szCs w:val="24"/>
        </w:rPr>
      </w:pPr>
      <w:r>
        <w:rPr>
          <w:rFonts w:ascii="Bahnschrift SemiBold" w:hAnsi="Bahnschrift SemiBold" w:cstheme="minorHAnsi"/>
          <w:iCs/>
          <w:sz w:val="24"/>
          <w:szCs w:val="24"/>
        </w:rPr>
        <w:t>4</w:t>
      </w:r>
      <w:r>
        <w:rPr>
          <w:rFonts w:ascii="Bahnschrift SemiBold" w:hAnsi="Bahnschrift SemiBold" w:cstheme="minorHAnsi"/>
          <w:i/>
          <w:iCs/>
          <w:sz w:val="24"/>
          <w:szCs w:val="24"/>
        </w:rPr>
        <w:t xml:space="preserve">. </w:t>
      </w:r>
      <w:proofErr w:type="spellStart"/>
      <w:r>
        <w:rPr>
          <w:rFonts w:ascii="Bahnschrift SemiBold" w:hAnsi="Bahnschrift SemiBold"/>
          <w:color w:val="000000"/>
          <w:sz w:val="24"/>
          <w:szCs w:val="24"/>
        </w:rPr>
        <w:t>Bonde</w:t>
      </w:r>
      <w:proofErr w:type="spellEnd"/>
      <w:r>
        <w:rPr>
          <w:rFonts w:ascii="Bahnschrift SemiBold" w:hAnsi="Bahnschrift SemiBold"/>
          <w:color w:val="000000"/>
          <w:sz w:val="24"/>
          <w:szCs w:val="24"/>
        </w:rPr>
        <w:t xml:space="preserve">, </w:t>
      </w:r>
      <w:r>
        <w:rPr>
          <w:rFonts w:ascii="Bahnschrift SemiBold" w:hAnsi="Bahnschrift SemiBold"/>
          <w:color w:val="000000"/>
          <w:sz w:val="24"/>
          <w:szCs w:val="24"/>
        </w:rPr>
        <w:t>J. (2014-19). </w:t>
      </w:r>
      <w:r>
        <w:rPr>
          <w:rFonts w:ascii="Bahnschrift SemiBold" w:hAnsi="Bahnschrift SemiBold"/>
          <w:i/>
          <w:iCs/>
          <w:color w:val="000000"/>
          <w:sz w:val="24"/>
          <w:szCs w:val="24"/>
        </w:rPr>
        <w:t>Ford Fiesta Mk7 Specifications.</w:t>
      </w:r>
      <w:r>
        <w:rPr>
          <w:rFonts w:ascii="Bahnschrift SemiBold" w:hAnsi="Bahnschrift SemiBold"/>
          <w:color w:val="000000"/>
          <w:sz w:val="24"/>
          <w:szCs w:val="24"/>
        </w:rPr>
        <w:t> Available: https://www.car.info/en-se/ford/fiesta/mk7-36491/specs. Last accessed 24th Nov 2019.</w:t>
      </w:r>
    </w:p>
    <w:p w:rsidR="00724F07" w:rsidRDefault="00AA0D50">
      <w:pPr>
        <w:pStyle w:val="NormalWeb"/>
        <w:rPr>
          <w:rFonts w:ascii="Bahnschrift SemiBold" w:hAnsi="Bahnschrift SemiBold"/>
          <w:color w:val="000000"/>
        </w:rPr>
      </w:pPr>
      <w:r>
        <w:rPr>
          <w:rFonts w:ascii="Bahnschrift SemiBold" w:hAnsi="Bahnschrift SemiBold" w:cstheme="minorHAnsi"/>
          <w:iCs/>
        </w:rPr>
        <w:t xml:space="preserve">5. </w:t>
      </w:r>
      <w:r>
        <w:rPr>
          <w:rFonts w:ascii="Bahnschrift SemiBold" w:hAnsi="Bahnschrift SemiBold"/>
          <w:color w:val="000000"/>
        </w:rPr>
        <w:t xml:space="preserve">Prof </w:t>
      </w:r>
      <w:proofErr w:type="spellStart"/>
      <w:r>
        <w:rPr>
          <w:rFonts w:ascii="Bahnschrift SemiBold" w:hAnsi="Bahnschrift SemiBold"/>
          <w:color w:val="000000"/>
        </w:rPr>
        <w:t>Zal</w:t>
      </w:r>
      <w:proofErr w:type="spellEnd"/>
      <w:r>
        <w:rPr>
          <w:rFonts w:ascii="Bahnschrift SemiBold" w:hAnsi="Bahnschrift SemiBold"/>
          <w:color w:val="000000"/>
        </w:rPr>
        <w:t>, P. (2010-2019). </w:t>
      </w:r>
      <w:r>
        <w:rPr>
          <w:rFonts w:ascii="Bahnschrift SemiBold" w:hAnsi="Bahnschrift SemiBold"/>
          <w:i/>
          <w:iCs/>
          <w:color w:val="000000"/>
        </w:rPr>
        <w:t>2015 Ford Fiesta 1.25 (82) Trend (man. 5) engine Horsepower / Torque Curve.</w:t>
      </w:r>
      <w:r>
        <w:rPr>
          <w:rFonts w:ascii="Bahnschrift SemiBold" w:hAnsi="Bahnschrift SemiBold"/>
          <w:color w:val="000000"/>
        </w:rPr>
        <w:t> Available: https://www.automobile-catalog.com/curve/2015/1817120/ford_fiesta_1_25_82_trend.html. Last accessed 18th Oct 2019.</w:t>
      </w:r>
    </w:p>
    <w:p w:rsidR="00724F07" w:rsidRDefault="00AA0D50">
      <w:pPr>
        <w:pStyle w:val="NormalWeb"/>
        <w:rPr>
          <w:rFonts w:ascii="Bahnschrift SemiBold" w:hAnsi="Bahnschrift SemiBold"/>
          <w:color w:val="000000"/>
        </w:rPr>
      </w:pPr>
      <w:r>
        <w:rPr>
          <w:rFonts w:ascii="Bahnschrift SemiBold" w:hAnsi="Bahnschrift SemiBold"/>
          <w:color w:val="000000"/>
        </w:rPr>
        <w:t xml:space="preserve">6. </w:t>
      </w:r>
      <w:proofErr w:type="spellStart"/>
      <w:r>
        <w:rPr>
          <w:rFonts w:ascii="Bahnschrift SemiBold" w:hAnsi="Bahnschrift SemiBold"/>
          <w:color w:val="000000"/>
        </w:rPr>
        <w:t>Myagkov</w:t>
      </w:r>
      <w:proofErr w:type="spellEnd"/>
      <w:r>
        <w:rPr>
          <w:rFonts w:ascii="Bahnschrift SemiBold" w:hAnsi="Bahnschrift SemiBold"/>
          <w:color w:val="000000"/>
        </w:rPr>
        <w:t xml:space="preserve">, L </w:t>
      </w:r>
      <w:proofErr w:type="spellStart"/>
      <w:r>
        <w:rPr>
          <w:rFonts w:ascii="Bahnschrift SemiBold" w:hAnsi="Bahnschrift SemiBold"/>
          <w:color w:val="000000"/>
        </w:rPr>
        <w:t>L</w:t>
      </w:r>
      <w:proofErr w:type="spellEnd"/>
      <w:r>
        <w:rPr>
          <w:rFonts w:ascii="Bahnschrift SemiBold" w:hAnsi="Bahnschrift SemiBold"/>
          <w:color w:val="000000"/>
        </w:rPr>
        <w:t xml:space="preserve">. &amp; </w:t>
      </w:r>
      <w:proofErr w:type="spellStart"/>
      <w:proofErr w:type="gramStart"/>
      <w:r>
        <w:rPr>
          <w:rFonts w:ascii="Bahnschrift SemiBold" w:hAnsi="Bahnschrift SemiBold"/>
          <w:color w:val="000000"/>
        </w:rPr>
        <w:t>Makhkamova</w:t>
      </w:r>
      <w:proofErr w:type="spellEnd"/>
      <w:r>
        <w:rPr>
          <w:rFonts w:ascii="Bahnschrift SemiBold" w:hAnsi="Bahnschrift SemiBold"/>
          <w:color w:val="000000"/>
        </w:rPr>
        <w:t xml:space="preserve"> ,</w:t>
      </w:r>
      <w:proofErr w:type="gramEnd"/>
      <w:r>
        <w:rPr>
          <w:rFonts w:ascii="Bahnschrift SemiBold" w:hAnsi="Bahnschrift SemiBold"/>
          <w:color w:val="000000"/>
        </w:rPr>
        <w:t xml:space="preserve">I. Edited by </w:t>
      </w:r>
      <w:proofErr w:type="spellStart"/>
      <w:r>
        <w:rPr>
          <w:rFonts w:ascii="Bahnschrift SemiBold" w:hAnsi="Bahnschrift SemiBold"/>
          <w:color w:val="000000"/>
        </w:rPr>
        <w:t>Folkson</w:t>
      </w:r>
      <w:proofErr w:type="spellEnd"/>
      <w:r>
        <w:rPr>
          <w:rFonts w:ascii="Bahnschrift SemiBold" w:hAnsi="Bahnschrift SemiBold"/>
          <w:color w:val="000000"/>
        </w:rPr>
        <w:t>, R. (2019). </w:t>
      </w:r>
      <w:r>
        <w:rPr>
          <w:rFonts w:ascii="Bahnschrift SemiBold" w:hAnsi="Bahnschrift SemiBold"/>
          <w:i/>
          <w:iCs/>
          <w:color w:val="000000"/>
        </w:rPr>
        <w:t>Advanced and conventional internal combustion engine materials.</w:t>
      </w:r>
      <w:r>
        <w:rPr>
          <w:rFonts w:ascii="Bahnschrift SemiBold" w:hAnsi="Bahnschrift SemiBold"/>
          <w:color w:val="000000"/>
        </w:rPr>
        <w:t> A</w:t>
      </w:r>
      <w:r>
        <w:rPr>
          <w:rFonts w:ascii="Bahnschrift SemiBold" w:hAnsi="Bahnschrift SemiBold"/>
          <w:color w:val="000000"/>
        </w:rPr>
        <w:t>vailable: https://www.sciencedirect.com/topics/engineering/engine-connecting-rod. Last accessed 15th Oct 2019.</w:t>
      </w:r>
    </w:p>
    <w:p w:rsidR="00724F07" w:rsidRDefault="00AA0D50">
      <w:pPr>
        <w:pStyle w:val="NormalWeb"/>
        <w:rPr>
          <w:rFonts w:ascii="Bahnschrift SemiBold" w:hAnsi="Bahnschrift SemiBold"/>
          <w:color w:val="000000"/>
        </w:rPr>
      </w:pPr>
      <w:r>
        <w:rPr>
          <w:rFonts w:ascii="Bahnschrift SemiBold" w:hAnsi="Bahnschrift SemiBold"/>
          <w:color w:val="000000"/>
        </w:rPr>
        <w:t xml:space="preserve">7. Sandford, M (2019) – Vehicle Systems Lecturer at the University of Wales Trinity Saint David Campus, Swansea, England. Last interviewed </w:t>
      </w:r>
    </w:p>
    <w:p w:rsidR="00724F07" w:rsidRDefault="00724F07">
      <w:pPr>
        <w:rPr>
          <w:rFonts w:ascii="Bahnschrift SemiBold" w:hAnsi="Bahnschrift SemiBold" w:cstheme="minorHAnsi"/>
          <w:iCs/>
          <w:sz w:val="24"/>
          <w:szCs w:val="24"/>
        </w:rPr>
      </w:pPr>
    </w:p>
    <w:p w:rsidR="00724F07" w:rsidRDefault="00724F07">
      <w:pPr>
        <w:pStyle w:val="ListParagraph"/>
        <w:spacing w:line="276" w:lineRule="auto"/>
        <w:ind w:left="0"/>
        <w:jc w:val="both"/>
        <w:rPr>
          <w:rFonts w:ascii="Bahnschrift SemiBold" w:hAnsi="Bahnschrift SemiBold" w:cstheme="minorHAnsi"/>
          <w:color w:val="808080" w:themeColor="background1" w:themeShade="80"/>
          <w:sz w:val="20"/>
          <w:szCs w:val="20"/>
        </w:rPr>
      </w:pPr>
    </w:p>
    <w:p w:rsidR="00724F07" w:rsidRDefault="00AA0D50">
      <w:pPr>
        <w:rPr>
          <w:rFonts w:ascii="Bahnschrift SemiBold" w:hAnsi="Bahnschrift SemiBold" w:cstheme="minorHAnsi"/>
          <w:sz w:val="40"/>
          <w:szCs w:val="40"/>
          <w:u w:val="single"/>
        </w:rPr>
      </w:pPr>
      <w:r>
        <w:rPr>
          <w:rFonts w:ascii="Bahnschrift SemiBold" w:hAnsi="Bahnschrift SemiBold" w:cstheme="minorHAnsi"/>
          <w:sz w:val="40"/>
          <w:szCs w:val="40"/>
          <w:u w:val="single"/>
        </w:rPr>
        <w:br w:type="page"/>
      </w:r>
    </w:p>
    <w:p w:rsidR="00724F07" w:rsidRDefault="00AA0D50">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lastRenderedPageBreak/>
        <w:t>1</w:t>
      </w:r>
      <w:r>
        <w:rPr>
          <w:rFonts w:ascii="Bahnschrift SemiBold" w:hAnsi="Bahnschrift SemiBold" w:cstheme="minorHAnsi"/>
          <w:sz w:val="40"/>
          <w:szCs w:val="40"/>
          <w:u w:val="single"/>
        </w:rPr>
        <w:t>1. Appendices</w:t>
      </w:r>
    </w:p>
    <w:p w:rsidR="00724F07" w:rsidRDefault="00724F07">
      <w:pPr>
        <w:rPr>
          <w:rFonts w:ascii="Bahnschrift SemiBold" w:hAnsi="Bahnschrift SemiBold" w:cstheme="minorHAnsi"/>
          <w:sz w:val="24"/>
          <w:szCs w:val="24"/>
        </w:rPr>
      </w:pPr>
    </w:p>
    <w:sectPr w:rsidR="00724F0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AA0D50">
      <w:pPr>
        <w:spacing w:after="0" w:line="240" w:lineRule="auto"/>
      </w:pPr>
      <w:r>
        <w:separator/>
      </w:r>
    </w:p>
  </w:endnote>
  <w:endnote w:type="continuationSeparator" w:id="0">
    <w:p w:rsidR="00000000" w:rsidRDefault="00AA0D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stellar">
    <w:altName w:val="Segoe Print"/>
    <w:panose1 w:val="020A0402060406010301"/>
    <w:charset w:val="00"/>
    <w:family w:val="roman"/>
    <w:pitch w:val="variable"/>
    <w:sig w:usb0="00000003" w:usb1="00000000" w:usb2="00000000" w:usb3="00000000" w:csb0="00000001" w:csb1="00000000"/>
  </w:font>
  <w:font w:name="Bahnschrift SemiBol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1125099"/>
    </w:sdtPr>
    <w:sdtEndPr/>
    <w:sdtContent>
      <w:p w:rsidR="00724F07" w:rsidRDefault="00AA0D50">
        <w:pPr>
          <w:pStyle w:val="Footer"/>
          <w:jc w:val="center"/>
        </w:pPr>
        <w:r>
          <w:fldChar w:fldCharType="begin"/>
        </w:r>
        <w:r>
          <w:instrText xml:space="preserve"> PAGE   \* MERGEFORMAT </w:instrText>
        </w:r>
        <w:r>
          <w:fldChar w:fldCharType="separate"/>
        </w:r>
        <w:r>
          <w:t>2</w:t>
        </w:r>
        <w:r>
          <w:fldChar w:fldCharType="end"/>
        </w:r>
      </w:p>
    </w:sdtContent>
  </w:sdt>
  <w:p w:rsidR="00724F07" w:rsidRDefault="00724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AA0D50">
      <w:pPr>
        <w:spacing w:after="0" w:line="240" w:lineRule="auto"/>
      </w:pPr>
      <w:r>
        <w:separator/>
      </w:r>
    </w:p>
  </w:footnote>
  <w:footnote w:type="continuationSeparator" w:id="0">
    <w:p w:rsidR="00000000" w:rsidRDefault="00AA0D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8499121"/>
    </w:sdtPr>
    <w:sdtEndPr/>
    <w:sdtContent>
      <w:p w:rsidR="00724F07" w:rsidRDefault="00AA0D50">
        <w:pPr>
          <w:pStyle w:val="Header"/>
          <w:jc w:val="center"/>
        </w:pPr>
        <w:r>
          <w:fldChar w:fldCharType="begin"/>
        </w:r>
        <w:r>
          <w:instrText xml:space="preserve"> PAGE   \* MERGEFORMAT </w:instrText>
        </w:r>
        <w:r>
          <w:fldChar w:fldCharType="separate"/>
        </w:r>
        <w:r>
          <w:t>2</w:t>
        </w:r>
        <w:r>
          <w:fldChar w:fldCharType="end"/>
        </w:r>
      </w:p>
    </w:sdtContent>
  </w:sdt>
  <w:p w:rsidR="00724F07" w:rsidRDefault="00724F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359F4"/>
    <w:multiLevelType w:val="multilevel"/>
    <w:tmpl w:val="01B359F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EEA2B00"/>
    <w:multiLevelType w:val="multilevel"/>
    <w:tmpl w:val="1EEA2B0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A673D37"/>
    <w:multiLevelType w:val="multilevel"/>
    <w:tmpl w:val="3A673D3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A981555"/>
    <w:multiLevelType w:val="multilevel"/>
    <w:tmpl w:val="3A981555"/>
    <w:lvl w:ilvl="0">
      <w:start w:val="1"/>
      <w:numFmt w:val="bullet"/>
      <w:lvlText w:val=""/>
      <w:lvlJc w:val="left"/>
      <w:pPr>
        <w:ind w:left="780" w:hanging="360"/>
      </w:pPr>
      <w:rPr>
        <w:rFonts w:ascii="Symbol" w:hAnsi="Symbol" w:hint="default"/>
      </w:rPr>
    </w:lvl>
    <w:lvl w:ilvl="1">
      <w:start w:val="1"/>
      <w:numFmt w:val="bullet"/>
      <w:lvlText w:val="o"/>
      <w:lvlJc w:val="left"/>
      <w:pPr>
        <w:ind w:left="1500" w:hanging="360"/>
      </w:pPr>
      <w:rPr>
        <w:rFonts w:ascii="Courier New" w:hAnsi="Courier New" w:cs="Courier New" w:hint="default"/>
      </w:rPr>
    </w:lvl>
    <w:lvl w:ilvl="2">
      <w:start w:val="1"/>
      <w:numFmt w:val="bullet"/>
      <w:lvlText w:val=""/>
      <w:lvlJc w:val="left"/>
      <w:pPr>
        <w:ind w:left="2220" w:hanging="360"/>
      </w:pPr>
      <w:rPr>
        <w:rFonts w:ascii="Wingdings" w:hAnsi="Wingdings" w:hint="default"/>
      </w:rPr>
    </w:lvl>
    <w:lvl w:ilvl="3">
      <w:start w:val="1"/>
      <w:numFmt w:val="bullet"/>
      <w:lvlText w:val=""/>
      <w:lvlJc w:val="left"/>
      <w:pPr>
        <w:ind w:left="2940" w:hanging="360"/>
      </w:pPr>
      <w:rPr>
        <w:rFonts w:ascii="Symbol" w:hAnsi="Symbol" w:hint="default"/>
      </w:rPr>
    </w:lvl>
    <w:lvl w:ilvl="4">
      <w:start w:val="1"/>
      <w:numFmt w:val="bullet"/>
      <w:lvlText w:val="o"/>
      <w:lvlJc w:val="left"/>
      <w:pPr>
        <w:ind w:left="3660" w:hanging="360"/>
      </w:pPr>
      <w:rPr>
        <w:rFonts w:ascii="Courier New" w:hAnsi="Courier New" w:cs="Courier New" w:hint="default"/>
      </w:rPr>
    </w:lvl>
    <w:lvl w:ilvl="5">
      <w:start w:val="1"/>
      <w:numFmt w:val="bullet"/>
      <w:lvlText w:val=""/>
      <w:lvlJc w:val="left"/>
      <w:pPr>
        <w:ind w:left="4380" w:hanging="360"/>
      </w:pPr>
      <w:rPr>
        <w:rFonts w:ascii="Wingdings" w:hAnsi="Wingdings" w:hint="default"/>
      </w:rPr>
    </w:lvl>
    <w:lvl w:ilvl="6">
      <w:start w:val="1"/>
      <w:numFmt w:val="bullet"/>
      <w:lvlText w:val=""/>
      <w:lvlJc w:val="left"/>
      <w:pPr>
        <w:ind w:left="5100" w:hanging="360"/>
      </w:pPr>
      <w:rPr>
        <w:rFonts w:ascii="Symbol" w:hAnsi="Symbol" w:hint="default"/>
      </w:rPr>
    </w:lvl>
    <w:lvl w:ilvl="7">
      <w:start w:val="1"/>
      <w:numFmt w:val="bullet"/>
      <w:lvlText w:val="o"/>
      <w:lvlJc w:val="left"/>
      <w:pPr>
        <w:ind w:left="5820" w:hanging="360"/>
      </w:pPr>
      <w:rPr>
        <w:rFonts w:ascii="Courier New" w:hAnsi="Courier New" w:cs="Courier New" w:hint="default"/>
      </w:rPr>
    </w:lvl>
    <w:lvl w:ilvl="8">
      <w:start w:val="1"/>
      <w:numFmt w:val="bullet"/>
      <w:lvlText w:val=""/>
      <w:lvlJc w:val="left"/>
      <w:pPr>
        <w:ind w:left="6540" w:hanging="360"/>
      </w:pPr>
      <w:rPr>
        <w:rFonts w:ascii="Wingdings" w:hAnsi="Wingdings" w:hint="default"/>
      </w:rPr>
    </w:lvl>
  </w:abstractNum>
  <w:abstractNum w:abstractNumId="4" w15:restartNumberingAfterBreak="0">
    <w:nsid w:val="428D61F1"/>
    <w:multiLevelType w:val="multilevel"/>
    <w:tmpl w:val="428D61F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5B84"/>
    <w:rsid w:val="00013894"/>
    <w:rsid w:val="000337D5"/>
    <w:rsid w:val="00045C7A"/>
    <w:rsid w:val="000805C5"/>
    <w:rsid w:val="000A0C17"/>
    <w:rsid w:val="000A693E"/>
    <w:rsid w:val="000D2100"/>
    <w:rsid w:val="000F0339"/>
    <w:rsid w:val="00102EAB"/>
    <w:rsid w:val="0013068E"/>
    <w:rsid w:val="00141DD3"/>
    <w:rsid w:val="00166F51"/>
    <w:rsid w:val="001722EE"/>
    <w:rsid w:val="00180777"/>
    <w:rsid w:val="001B2918"/>
    <w:rsid w:val="001E0DC4"/>
    <w:rsid w:val="001E3D12"/>
    <w:rsid w:val="002063E8"/>
    <w:rsid w:val="00215277"/>
    <w:rsid w:val="002566A5"/>
    <w:rsid w:val="0027593A"/>
    <w:rsid w:val="00281BF5"/>
    <w:rsid w:val="0029265F"/>
    <w:rsid w:val="003058C7"/>
    <w:rsid w:val="00306066"/>
    <w:rsid w:val="00317657"/>
    <w:rsid w:val="003412DE"/>
    <w:rsid w:val="003547B1"/>
    <w:rsid w:val="00384B02"/>
    <w:rsid w:val="003916D4"/>
    <w:rsid w:val="003A348F"/>
    <w:rsid w:val="003A551C"/>
    <w:rsid w:val="003B52D8"/>
    <w:rsid w:val="003B7717"/>
    <w:rsid w:val="003D3F09"/>
    <w:rsid w:val="0042546C"/>
    <w:rsid w:val="004324FE"/>
    <w:rsid w:val="00436565"/>
    <w:rsid w:val="00437C5D"/>
    <w:rsid w:val="00441344"/>
    <w:rsid w:val="0045144F"/>
    <w:rsid w:val="00452327"/>
    <w:rsid w:val="004546AA"/>
    <w:rsid w:val="004620B1"/>
    <w:rsid w:val="0049411E"/>
    <w:rsid w:val="004B71B5"/>
    <w:rsid w:val="004C6EE9"/>
    <w:rsid w:val="004D6E24"/>
    <w:rsid w:val="004E7D83"/>
    <w:rsid w:val="004F1C43"/>
    <w:rsid w:val="004F7075"/>
    <w:rsid w:val="005040E6"/>
    <w:rsid w:val="0053014C"/>
    <w:rsid w:val="00544C4B"/>
    <w:rsid w:val="00577DA4"/>
    <w:rsid w:val="005A49CC"/>
    <w:rsid w:val="005B62F9"/>
    <w:rsid w:val="00613804"/>
    <w:rsid w:val="00614A56"/>
    <w:rsid w:val="0061510E"/>
    <w:rsid w:val="00622940"/>
    <w:rsid w:val="00626C24"/>
    <w:rsid w:val="00643E7A"/>
    <w:rsid w:val="006F4D03"/>
    <w:rsid w:val="00724F07"/>
    <w:rsid w:val="00746003"/>
    <w:rsid w:val="00751E86"/>
    <w:rsid w:val="007A0618"/>
    <w:rsid w:val="007A486A"/>
    <w:rsid w:val="007B2604"/>
    <w:rsid w:val="007B2EE3"/>
    <w:rsid w:val="007E7D86"/>
    <w:rsid w:val="008019AD"/>
    <w:rsid w:val="00801F23"/>
    <w:rsid w:val="00841F98"/>
    <w:rsid w:val="0088016E"/>
    <w:rsid w:val="00895B84"/>
    <w:rsid w:val="008B5FBC"/>
    <w:rsid w:val="008C0EF4"/>
    <w:rsid w:val="008C358B"/>
    <w:rsid w:val="008E0D3D"/>
    <w:rsid w:val="008E5DC6"/>
    <w:rsid w:val="0092517A"/>
    <w:rsid w:val="00930B9D"/>
    <w:rsid w:val="00996D5A"/>
    <w:rsid w:val="009A18FE"/>
    <w:rsid w:val="009A310B"/>
    <w:rsid w:val="009A6E79"/>
    <w:rsid w:val="009C7C69"/>
    <w:rsid w:val="00A1079D"/>
    <w:rsid w:val="00A424B0"/>
    <w:rsid w:val="00A66351"/>
    <w:rsid w:val="00A8145E"/>
    <w:rsid w:val="00AA0D50"/>
    <w:rsid w:val="00AC6630"/>
    <w:rsid w:val="00AD0DD6"/>
    <w:rsid w:val="00AE57D2"/>
    <w:rsid w:val="00AF2627"/>
    <w:rsid w:val="00B12D20"/>
    <w:rsid w:val="00B26D4A"/>
    <w:rsid w:val="00B825EC"/>
    <w:rsid w:val="00B847E0"/>
    <w:rsid w:val="00B94946"/>
    <w:rsid w:val="00BA21C2"/>
    <w:rsid w:val="00BF41BA"/>
    <w:rsid w:val="00BF69FD"/>
    <w:rsid w:val="00C01BF4"/>
    <w:rsid w:val="00C064F7"/>
    <w:rsid w:val="00C33BF5"/>
    <w:rsid w:val="00C36C39"/>
    <w:rsid w:val="00C40956"/>
    <w:rsid w:val="00C9107F"/>
    <w:rsid w:val="00CB6F7A"/>
    <w:rsid w:val="00CD09DC"/>
    <w:rsid w:val="00CF0246"/>
    <w:rsid w:val="00D06837"/>
    <w:rsid w:val="00D14B69"/>
    <w:rsid w:val="00D44AA7"/>
    <w:rsid w:val="00D51EE9"/>
    <w:rsid w:val="00D6445C"/>
    <w:rsid w:val="00D72D8B"/>
    <w:rsid w:val="00D86990"/>
    <w:rsid w:val="00D902EA"/>
    <w:rsid w:val="00D91450"/>
    <w:rsid w:val="00D9751C"/>
    <w:rsid w:val="00DA59A8"/>
    <w:rsid w:val="00DB18E7"/>
    <w:rsid w:val="00DB60BC"/>
    <w:rsid w:val="00DC6527"/>
    <w:rsid w:val="00E20EB5"/>
    <w:rsid w:val="00E23FBB"/>
    <w:rsid w:val="00E42406"/>
    <w:rsid w:val="00E4564F"/>
    <w:rsid w:val="00E46736"/>
    <w:rsid w:val="00E51585"/>
    <w:rsid w:val="00E71BEB"/>
    <w:rsid w:val="00ED3048"/>
    <w:rsid w:val="00EE0FC3"/>
    <w:rsid w:val="00EE6FAF"/>
    <w:rsid w:val="00EF15DF"/>
    <w:rsid w:val="00F54BE7"/>
    <w:rsid w:val="00F740ED"/>
    <w:rsid w:val="00F935A9"/>
    <w:rsid w:val="00F93BCB"/>
    <w:rsid w:val="00F93D99"/>
    <w:rsid w:val="00FB2460"/>
    <w:rsid w:val="00FC67DA"/>
    <w:rsid w:val="00FE37B2"/>
    <w:rsid w:val="481407BD"/>
    <w:rsid w:val="4D1965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4DC19CFE"/>
  <w15:docId w15:val="{1B33E490-1840-4F67-898E-BCEE0222B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semiHidden/>
    <w:unhideWhenUsed/>
    <w:qFormat/>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qFormat/>
    <w:rPr>
      <w:color w:val="0000FF"/>
      <w:u w:val="single"/>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PlaceholderText">
    <w:name w:val="Placeholder Text"/>
    <w:basedOn w:val="DefaultParagraphFont"/>
    <w:uiPriority w:val="99"/>
    <w:semiHidden/>
    <w:qFormat/>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1000rpm.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1000rpm.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1000rpm.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2000rpm.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2000rpm.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2000rpm.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6000rpm.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6000rpm.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E:\Ethan%20-%20GC%20Motor%20Vehicle%20Course\LV3%20Assignments\Graphs%20@%206000rpm.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0525"/>
          <c:y val="0"/>
        </c:manualLayout>
      </c:layout>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manualLayout>
          <c:layoutTarget val="inner"/>
          <c:xMode val="edge"/>
          <c:yMode val="edge"/>
          <c:x val="0.143571741032371"/>
          <c:y val="7.45487022455526E-2"/>
          <c:w val="0.64590901137358003"/>
          <c:h val="0.89719889180519197"/>
        </c:manualLayout>
      </c:layout>
      <c:lineChart>
        <c:grouping val="standard"/>
        <c:varyColors val="0"/>
        <c:ser>
          <c:idx val="0"/>
          <c:order val="0"/>
          <c:tx>
            <c:strRef>
              <c:f>velocity</c:f>
              <c:strCache>
                <c:ptCount val="1"/>
                <c:pt idx="0">
                  <c:v>velocity</c:v>
                </c:pt>
              </c:strCache>
            </c:strRef>
          </c:tx>
          <c:marker>
            <c:symbol val="none"/>
          </c:marker>
          <c:cat>
            <c:numRef>
              <c:f>Sheet1!$C$8:$ET$8</c:f>
              <c:numCache>
                <c:formatCode>General</c:formatCode>
                <c:ptCount val="148"/>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pt idx="147">
                  <c:v>2.9399999999999898E-2</c:v>
                </c:pt>
              </c:numCache>
            </c:numRef>
          </c:cat>
          <c:val>
            <c:numRef>
              <c:f>Sheet1!$C$18:$ET$18</c:f>
              <c:numCache>
                <c:formatCode>General</c:formatCode>
                <c:ptCount val="148"/>
                <c:pt idx="0">
                  <c:v>-5.4214689278495598E-2</c:v>
                </c:pt>
                <c:pt idx="1">
                  <c:v>-0.16260548395479199</c:v>
                </c:pt>
                <c:pt idx="2">
                  <c:v>-0.27088056148130601</c:v>
                </c:pt>
                <c:pt idx="3">
                  <c:v>-0.37896289206429401</c:v>
                </c:pt>
                <c:pt idx="4">
                  <c:v>-0.48677561837635602</c:v>
                </c:pt>
                <c:pt idx="5">
                  <c:v>-0.59424212455439795</c:v>
                </c:pt>
                <c:pt idx="6">
                  <c:v>-0.70128610520896495</c:v>
                </c:pt>
                <c:pt idx="7">
                  <c:v>-0.80783163444223804</c:v>
                </c:pt>
                <c:pt idx="8">
                  <c:v>-0.91380323487712201</c:v>
                </c:pt>
                <c:pt idx="9">
                  <c:v>-1.0191259466890299</c:v>
                </c:pt>
                <c:pt idx="10">
                  <c:v>-1.1237253966373799</c:v>
                </c:pt>
                <c:pt idx="11">
                  <c:v>-1.2275278670834699</c:v>
                </c:pt>
                <c:pt idx="12">
                  <c:v>-1.33046036498328</c:v>
                </c:pt>
                <c:pt idx="13">
                  <c:v>-1.4324506908366199</c:v>
                </c:pt>
                <c:pt idx="14">
                  <c:v>-1.5334275075692001</c:v>
                </c:pt>
                <c:pt idx="15">
                  <c:v>-1.6333204093223199</c:v>
                </c:pt>
                <c:pt idx="16">
                  <c:v>-1.73205999011557</c:v>
                </c:pt>
                <c:pt idx="17">
                  <c:v>-1.8295779123465601</c:v>
                </c:pt>
                <c:pt idx="18">
                  <c:v>-1.9258069750809199</c:v>
                </c:pt>
                <c:pt idx="19">
                  <c:v>-2.0206811820823098</c:v>
                </c:pt>
                <c:pt idx="20">
                  <c:v>-2.11413580952865</c:v>
                </c:pt>
                <c:pt idx="21">
                  <c:v>-2.2061074733413499</c:v>
                </c:pt>
                <c:pt idx="22">
                  <c:v>-2.29653419606848</c:v>
                </c:pt>
                <c:pt idx="23">
                  <c:v>-2.3853554732268401</c:v>
                </c:pt>
                <c:pt idx="24">
                  <c:v>-2.4725123390310002</c:v>
                </c:pt>
                <c:pt idx="25">
                  <c:v>-2.55794743140072</c:v>
                </c:pt>
                <c:pt idx="26">
                  <c:v>-2.64160505615436</c:v>
                </c:pt>
                <c:pt idx="27">
                  <c:v>-2.7234312502667999</c:v>
                </c:pt>
                <c:pt idx="28">
                  <c:v>-2.80337384408028</c:v>
                </c:pt>
                <c:pt idx="29">
                  <c:v>-2.88138252233367</c:v>
                </c:pt>
                <c:pt idx="30">
                  <c:v>-2.9574088838799599</c:v>
                </c:pt>
                <c:pt idx="31">
                  <c:v>-3.0314064999413399</c:v>
                </c:pt>
                <c:pt idx="32">
                  <c:v>-3.10333097075599</c:v>
                </c:pt>
                <c:pt idx="33">
                  <c:v>-3.17313998045478</c:v>
                </c:pt>
                <c:pt idx="34">
                  <c:v>-3.2407933500033401</c:v>
                </c:pt>
                <c:pt idx="35">
                  <c:v>-3.30625308803533</c:v>
                </c:pt>
                <c:pt idx="36">
                  <c:v>-3.3694834394009399</c:v>
                </c:pt>
                <c:pt idx="37">
                  <c:v>-3.4304509312497098</c:v>
                </c:pt>
                <c:pt idx="38">
                  <c:v>-3.4891244164541</c:v>
                </c:pt>
                <c:pt idx="39">
                  <c:v>-3.5454751141918401</c:v>
                </c:pt>
                <c:pt idx="40">
                  <c:v>-3.59947664748745</c:v>
                </c:pt>
                <c:pt idx="41">
                  <c:v>-3.6511050775239098</c:v>
                </c:pt>
                <c:pt idx="42">
                  <c:v>-3.7003389345282698</c:v>
                </c:pt>
                <c:pt idx="43">
                  <c:v>-3.74715924503945</c:v>
                </c:pt>
                <c:pt idx="44">
                  <c:v>-3.7915495553707501</c:v>
                </c:pt>
                <c:pt idx="45">
                  <c:v>-3.8334959510765998</c:v>
                </c:pt>
                <c:pt idx="46">
                  <c:v>-3.87298707224971</c:v>
                </c:pt>
                <c:pt idx="47">
                  <c:v>-3.9100141244738</c:v>
                </c:pt>
                <c:pt idx="48">
                  <c:v>-3.9445708852655099</c:v>
                </c:pt>
                <c:pt idx="49">
                  <c:v>-3.9766537058589799</c:v>
                </c:pt>
                <c:pt idx="50">
                  <c:v>-4.0062615081863804</c:v>
                </c:pt>
                <c:pt idx="51">
                  <c:v>-4.0333957769317399</c:v>
                </c:pt>
                <c:pt idx="52">
                  <c:v>-4.05806054654661</c:v>
                </c:pt>
                <c:pt idx="53">
                  <c:v>-4.0802623831295604</c:v>
                </c:pt>
                <c:pt idx="54">
                  <c:v>-4.1000103611024503</c:v>
                </c:pt>
                <c:pt idx="55">
                  <c:v>-4.1173160346201598</c:v>
                </c:pt>
                <c:pt idx="56">
                  <c:v>-4.13219340368713</c:v>
                </c:pt>
                <c:pt idx="57">
                  <c:v>-4.1446588749671802</c:v>
                </c:pt>
                <c:pt idx="58">
                  <c:v>-4.1547312172991697</c:v>
                </c:pt>
                <c:pt idx="59">
                  <c:v>-4.1624315119625503</c:v>
                </c:pt>
                <c:pt idx="60">
                  <c:v>-4.1677830977499797</c:v>
                </c:pt>
                <c:pt idx="61">
                  <c:v>-4.1708115109419497</c:v>
                </c:pt>
                <c:pt idx="62">
                  <c:v>-4.1715444203015304</c:v>
                </c:pt>
                <c:pt idx="63">
                  <c:v>-4.17001155722701</c:v>
                </c:pt>
                <c:pt idx="64">
                  <c:v>-4.1662446412394196</c:v>
                </c:pt>
                <c:pt idx="65">
                  <c:v>-4.1602773009981302</c:v>
                </c:pt>
                <c:pt idx="66">
                  <c:v>-4.1521449910655397</c:v>
                </c:pt>
                <c:pt idx="67">
                  <c:v>-4.1418849046706896</c:v>
                </c:pt>
                <c:pt idx="68">
                  <c:v>-4.1295358827393596</c:v>
                </c:pt>
                <c:pt idx="69">
                  <c:v>-4.11513831948412</c:v>
                </c:pt>
                <c:pt idx="70">
                  <c:v>-4.0987340648676698</c:v>
                </c:pt>
                <c:pt idx="71">
                  <c:v>-4.0803663242702699</c:v>
                </c:pt>
                <c:pt idx="72">
                  <c:v>-4.0600795557114804</c:v>
                </c:pt>
                <c:pt idx="73">
                  <c:v>-4.0379193649857799</c:v>
                </c:pt>
                <c:pt idx="74">
                  <c:v>-4.0139323990923303</c:v>
                </c:pt>
                <c:pt idx="75">
                  <c:v>-3.9881662383383798</c:v>
                </c:pt>
                <c:pt idx="76">
                  <c:v>-3.9606692875106799</c:v>
                </c:pt>
                <c:pt idx="77">
                  <c:v>-3.93149066651198</c:v>
                </c:pt>
                <c:pt idx="78">
                  <c:v>-3.9006801008568499</c:v>
                </c:pt>
                <c:pt idx="79">
                  <c:v>-3.86828781242499</c:v>
                </c:pt>
                <c:pt idx="80">
                  <c:v>-3.8343644108662298</c:v>
                </c:pt>
                <c:pt idx="81">
                  <c:v>-3.7989607860373602</c:v>
                </c:pt>
                <c:pt idx="82">
                  <c:v>-3.76212800185449</c:v>
                </c:pt>
                <c:pt idx="83">
                  <c:v>-3.7239171919171099</c:v>
                </c:pt>
                <c:pt idx="84">
                  <c:v>-3.6843794572623501</c:v>
                </c:pt>
                <c:pt idx="85">
                  <c:v>-3.6435657665762702</c:v>
                </c:pt>
                <c:pt idx="86">
                  <c:v>-3.6015268591824401</c:v>
                </c:pt>
                <c:pt idx="87">
                  <c:v>-3.55831315110045</c:v>
                </c:pt>
                <c:pt idx="88">
                  <c:v>-3.5139746444475102</c:v>
                </c:pt>
                <c:pt idx="89">
                  <c:v>-3.4685608404350901</c:v>
                </c:pt>
                <c:pt idx="90">
                  <c:v>-3.4221206561825599</c:v>
                </c:pt>
                <c:pt idx="91">
                  <c:v>-3.3747023455537599</c:v>
                </c:pt>
                <c:pt idx="92">
                  <c:v>-3.3263534241826398</c:v>
                </c:pt>
                <c:pt idx="93">
                  <c:v>-3.2771205988459702</c:v>
                </c:pt>
                <c:pt idx="94">
                  <c:v>-3.2270497012944999</c:v>
                </c:pt>
                <c:pt idx="95">
                  <c:v>-3.1761856266486901</c:v>
                </c:pt>
                <c:pt idx="96">
                  <c:v>-3.1245722764169401</c:v>
                </c:pt>
                <c:pt idx="97">
                  <c:v>-3.0722525061916901</c:v>
                </c:pt>
                <c:pt idx="98">
                  <c:v>-3.0192680780344698</c:v>
                </c:pt>
                <c:pt idx="99">
                  <c:v>-2.9656596175482299</c:v>
                </c:pt>
                <c:pt idx="100">
                  <c:v>-2.9114665756140599</c:v>
                </c:pt>
                <c:pt idx="101">
                  <c:v>-2.8567271947359498</c:v>
                </c:pt>
                <c:pt idx="102">
                  <c:v>-2.80147847993348</c:v>
                </c:pt>
                <c:pt idx="103">
                  <c:v>-2.7457561740897098</c:v>
                </c:pt>
                <c:pt idx="104">
                  <c:v>-2.6895947376562601</c:v>
                </c:pt>
                <c:pt idx="105">
                  <c:v>-2.6330273325886799</c:v>
                </c:pt>
                <c:pt idx="106">
                  <c:v>-2.57608581038944</c:v>
                </c:pt>
                <c:pt idx="107">
                  <c:v>-2.5188007041037199</c:v>
                </c:pt>
                <c:pt idx="108">
                  <c:v>-2.4612012241210799</c:v>
                </c:pt>
                <c:pt idx="109">
                  <c:v>-2.4033152576128498</c:v>
                </c:pt>
                <c:pt idx="110">
                  <c:v>-2.3451693714404298</c:v>
                </c:pt>
                <c:pt idx="111">
                  <c:v>-2.2867888183508001</c:v>
                </c:pt>
                <c:pt idx="112">
                  <c:v>-2.2281975462875199</c:v>
                </c:pt>
                <c:pt idx="113">
                  <c:v>-2.1694182106262598</c:v>
                </c:pt>
                <c:pt idx="114">
                  <c:v>-2.1104721891557401</c:v>
                </c:pt>
                <c:pt idx="115">
                  <c:v>-2.0513795996203799</c:v>
                </c:pt>
                <c:pt idx="116">
                  <c:v>-1.99215931963806</c:v>
                </c:pt>
                <c:pt idx="117">
                  <c:v>-1.9328290088183999</c:v>
                </c:pt>
                <c:pt idx="118">
                  <c:v>-1.87340513290067</c:v>
                </c:pt>
                <c:pt idx="119">
                  <c:v>-1.813902989742</c:v>
                </c:pt>
                <c:pt idx="120">
                  <c:v>-1.7543367369872001</c:v>
                </c:pt>
                <c:pt idx="121">
                  <c:v>-1.6947194212605201</c:v>
                </c:pt>
                <c:pt idx="122">
                  <c:v>-1.6350630087242</c:v>
                </c:pt>
                <c:pt idx="123">
                  <c:v>-1.5753784168551701</c:v>
                </c:pt>
                <c:pt idx="124">
                  <c:v>-1.51567554730349</c:v>
                </c:pt>
                <c:pt idx="125">
                  <c:v>-1.4559633196955699</c:v>
                </c:pt>
                <c:pt idx="126">
                  <c:v>-1.3962497062600201</c:v>
                </c:pt>
                <c:pt idx="127">
                  <c:v>-1.3365417671639099</c:v>
                </c:pt>
                <c:pt idx="128">
                  <c:v>-1.27684568644497</c:v>
                </c:pt>
                <c:pt idx="129">
                  <c:v>-1.2171668084433001</c:v>
                </c:pt>
                <c:pt idx="130">
                  <c:v>-1.15750967464578</c:v>
                </c:pt>
                <c:pt idx="131">
                  <c:v>-1.09787806085393</c:v>
                </c:pt>
                <c:pt idx="132">
                  <c:v>-1.0382750146043001</c:v>
                </c:pt>
                <c:pt idx="133">
                  <c:v>-0.97870289277423705</c:v>
                </c:pt>
                <c:pt idx="134">
                  <c:v>-0.91916339931444202</c:v>
                </c:pt>
                <c:pt idx="135">
                  <c:v>-0.85965762305555404</c:v>
                </c:pt>
                <c:pt idx="136">
                  <c:v>-0.80018607554570997</c:v>
                </c:pt>
                <c:pt idx="137">
                  <c:v>-0.74074872888132903</c:v>
                </c:pt>
                <c:pt idx="138">
                  <c:v>-0.68134505350123198</c:v>
                </c:pt>
                <c:pt idx="139">
                  <c:v>-0.62197405591526</c:v>
                </c:pt>
                <c:pt idx="140">
                  <c:v>-0.56263431635564098</c:v>
                </c:pt>
                <c:pt idx="141">
                  <c:v>-0.50332402633095796</c:v>
                </c:pt>
                <c:pt idx="142">
                  <c:v>-0.44404102607565199</c:v>
                </c:pt>
                <c:pt idx="143">
                  <c:v>-0.38478284189522999</c:v>
                </c:pt>
                <c:pt idx="144">
                  <c:v>-0.32554672340090501</c:v>
                </c:pt>
                <c:pt idx="145">
                  <c:v>-0.26632968064205897</c:v>
                </c:pt>
                <c:pt idx="146">
                  <c:v>-0.20712852114257899</c:v>
                </c:pt>
                <c:pt idx="147">
                  <c:v>-0.14793988684999701</c:v>
                </c:pt>
              </c:numCache>
            </c:numRef>
          </c:val>
          <c:smooth val="0"/>
          <c:extLst>
            <c:ext xmlns:c16="http://schemas.microsoft.com/office/drawing/2014/chart" uri="{C3380CC4-5D6E-409C-BE32-E72D297353CC}">
              <c16:uniqueId val="{00000000-3D1A-44AB-A9E3-34F6A4C07E2D}"/>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426496"/>
        <c:crosses val="autoZero"/>
        <c:auto val="1"/>
        <c:lblAlgn val="ctr"/>
        <c:lblOffset val="100"/>
        <c:noMultiLvlLbl val="0"/>
      </c:catAx>
      <c:valAx>
        <c:axId val="78426496"/>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416512"/>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height</c:f>
              <c:strCache>
                <c:ptCount val="1"/>
                <c:pt idx="0">
                  <c:v>height</c:v>
                </c:pt>
              </c:strCache>
            </c:strRef>
          </c:tx>
          <c:marker>
            <c:symbol val="none"/>
          </c:marker>
          <c:cat>
            <c:numRef>
              <c:f>Sheet1!$C$8:$EU$8</c:f>
              <c:numCache>
                <c:formatCode>General</c:formatCode>
                <c:ptCount val="149"/>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pt idx="147">
                  <c:v>2.9399999999999898E-2</c:v>
                </c:pt>
                <c:pt idx="148">
                  <c:v>2.9599999999999901E-2</c:v>
                </c:pt>
              </c:numCache>
            </c:numRef>
          </c:cat>
          <c:val>
            <c:numRef>
              <c:f>Sheet1!$C$16:$EU$16</c:f>
              <c:numCache>
                <c:formatCode>General</c:formatCode>
                <c:ptCount val="149"/>
                <c:pt idx="0">
                  <c:v>168.21</c:v>
                </c:pt>
                <c:pt idx="1">
                  <c:v>168.199157062144</c:v>
                </c:pt>
                <c:pt idx="2">
                  <c:v>168.16663596535301</c:v>
                </c:pt>
                <c:pt idx="3">
                  <c:v>168.112459853057</c:v>
                </c:pt>
                <c:pt idx="4">
                  <c:v>168.036667274644</c:v>
                </c:pt>
                <c:pt idx="5">
                  <c:v>167.93931215096899</c:v>
                </c:pt>
                <c:pt idx="6">
                  <c:v>167.82046372605799</c:v>
                </c:pt>
                <c:pt idx="7">
                  <c:v>167.680206505016</c:v>
                </c:pt>
                <c:pt idx="8">
                  <c:v>167.51864017812801</c:v>
                </c:pt>
                <c:pt idx="9">
                  <c:v>167.33587953115199</c:v>
                </c:pt>
                <c:pt idx="10">
                  <c:v>167.13205434181501</c:v>
                </c:pt>
                <c:pt idx="11">
                  <c:v>166.90730926248699</c:v>
                </c:pt>
                <c:pt idx="12">
                  <c:v>166.66180368907001</c:v>
                </c:pt>
                <c:pt idx="13">
                  <c:v>166.39571161607401</c:v>
                </c:pt>
                <c:pt idx="14">
                  <c:v>166.109221477906</c:v>
                </c:pt>
                <c:pt idx="15">
                  <c:v>165.80253597639299</c:v>
                </c:pt>
                <c:pt idx="16">
                  <c:v>165.47587189452801</c:v>
                </c:pt>
                <c:pt idx="17">
                  <c:v>165.12945989650501</c:v>
                </c:pt>
                <c:pt idx="18">
                  <c:v>164.76354431403601</c:v>
                </c:pt>
                <c:pt idx="19">
                  <c:v>164.37838291902</c:v>
                </c:pt>
                <c:pt idx="20">
                  <c:v>163.974246682603</c:v>
                </c:pt>
                <c:pt idx="21">
                  <c:v>163.55141952069701</c:v>
                </c:pt>
                <c:pt idx="22">
                  <c:v>163.110198026029</c:v>
                </c:pt>
                <c:pt idx="23">
                  <c:v>162.65089118681499</c:v>
                </c:pt>
                <c:pt idx="24">
                  <c:v>162.17382009216999</c:v>
                </c:pt>
                <c:pt idx="25">
                  <c:v>161.67931762436399</c:v>
                </c:pt>
                <c:pt idx="26">
                  <c:v>161.16772813808399</c:v>
                </c:pt>
                <c:pt idx="27">
                  <c:v>160.639407126853</c:v>
                </c:pt>
                <c:pt idx="28">
                  <c:v>160.09472087679899</c:v>
                </c:pt>
                <c:pt idx="29">
                  <c:v>159.53404610798299</c:v>
                </c:pt>
                <c:pt idx="30">
                  <c:v>158.95776960351699</c:v>
                </c:pt>
                <c:pt idx="31">
                  <c:v>158.366287826741</c:v>
                </c:pt>
                <c:pt idx="32">
                  <c:v>157.76000652675199</c:v>
                </c:pt>
                <c:pt idx="33">
                  <c:v>157.13934033260099</c:v>
                </c:pt>
                <c:pt idx="34">
                  <c:v>156.50471233651001</c:v>
                </c:pt>
                <c:pt idx="35">
                  <c:v>155.85655366651</c:v>
                </c:pt>
                <c:pt idx="36">
                  <c:v>155.19530304890301</c:v>
                </c:pt>
                <c:pt idx="37">
                  <c:v>154.521406361022</c:v>
                </c:pt>
                <c:pt idx="38">
                  <c:v>153.835316174772</c:v>
                </c:pt>
                <c:pt idx="39">
                  <c:v>153.13749129148201</c:v>
                </c:pt>
                <c:pt idx="40">
                  <c:v>152.42839626864301</c:v>
                </c:pt>
                <c:pt idx="41">
                  <c:v>151.70850093914601</c:v>
                </c:pt>
                <c:pt idx="42">
                  <c:v>150.978279923641</c:v>
                </c:pt>
                <c:pt idx="43">
                  <c:v>150.238212136735</c:v>
                </c:pt>
                <c:pt idx="44">
                  <c:v>149.488780287727</c:v>
                </c:pt>
                <c:pt idx="45">
                  <c:v>148.73047037665299</c:v>
                </c:pt>
                <c:pt idx="46">
                  <c:v>147.96377118643801</c:v>
                </c:pt>
                <c:pt idx="47">
                  <c:v>147.18917377198801</c:v>
                </c:pt>
                <c:pt idx="48">
                  <c:v>146.40717094709299</c:v>
                </c:pt>
                <c:pt idx="49">
                  <c:v>145.61825677004001</c:v>
                </c:pt>
                <c:pt idx="50">
                  <c:v>144.82292602886801</c:v>
                </c:pt>
                <c:pt idx="51">
                  <c:v>144.02167372723099</c:v>
                </c:pt>
                <c:pt idx="52">
                  <c:v>143.21499457184501</c:v>
                </c:pt>
                <c:pt idx="53">
                  <c:v>142.40338246253501</c:v>
                </c:pt>
                <c:pt idx="54">
                  <c:v>141.58732998590901</c:v>
                </c:pt>
                <c:pt idx="55">
                  <c:v>140.767327913689</c:v>
                </c:pt>
                <c:pt idx="56">
                  <c:v>139.943864706765</c:v>
                </c:pt>
                <c:pt idx="57">
                  <c:v>139.117426026027</c:v>
                </c:pt>
                <c:pt idx="58">
                  <c:v>138.288494251034</c:v>
                </c:pt>
                <c:pt idx="59">
                  <c:v>137.45754800757399</c:v>
                </c:pt>
                <c:pt idx="60">
                  <c:v>136.62506170518199</c:v>
                </c:pt>
                <c:pt idx="61">
                  <c:v>135.791505085632</c:v>
                </c:pt>
                <c:pt idx="62">
                  <c:v>134.95734278344301</c:v>
                </c:pt>
                <c:pt idx="63">
                  <c:v>134.12303389938299</c:v>
                </c:pt>
                <c:pt idx="64">
                  <c:v>133.28903158793801</c:v>
                </c:pt>
                <c:pt idx="65">
                  <c:v>132.45578265968999</c:v>
                </c:pt>
                <c:pt idx="66">
                  <c:v>131.62372719948999</c:v>
                </c:pt>
                <c:pt idx="67">
                  <c:v>130.793298201277</c:v>
                </c:pt>
                <c:pt idx="68">
                  <c:v>129.964921220343</c:v>
                </c:pt>
                <c:pt idx="69">
                  <c:v>129.13901404379499</c:v>
                </c:pt>
                <c:pt idx="70">
                  <c:v>128.31598637989799</c:v>
                </c:pt>
                <c:pt idx="71">
                  <c:v>127.496239566925</c:v>
                </c:pt>
                <c:pt idx="72">
                  <c:v>126.680166302071</c:v>
                </c:pt>
                <c:pt idx="73">
                  <c:v>125.86815039092799</c:v>
                </c:pt>
                <c:pt idx="74">
                  <c:v>125.06056651793099</c:v>
                </c:pt>
                <c:pt idx="75">
                  <c:v>124.257780038113</c:v>
                </c:pt>
                <c:pt idx="76">
                  <c:v>123.46014679044499</c:v>
                </c:pt>
                <c:pt idx="77">
                  <c:v>122.668012932943</c:v>
                </c:pt>
                <c:pt idx="78">
                  <c:v>121.88171479963999</c:v>
                </c:pt>
                <c:pt idx="79">
                  <c:v>121.10157877946899</c:v>
                </c:pt>
                <c:pt idx="80">
                  <c:v>120.327921216984</c:v>
                </c:pt>
                <c:pt idx="81">
                  <c:v>119.56104833481101</c:v>
                </c:pt>
                <c:pt idx="82">
                  <c:v>118.80125617760299</c:v>
                </c:pt>
                <c:pt idx="83">
                  <c:v>118.048830577232</c:v>
                </c:pt>
                <c:pt idx="84">
                  <c:v>117.304047138849</c:v>
                </c:pt>
                <c:pt idx="85">
                  <c:v>116.567171247397</c:v>
                </c:pt>
                <c:pt idx="86">
                  <c:v>115.83845809408101</c:v>
                </c:pt>
                <c:pt idx="87">
                  <c:v>115.118152722245</c:v>
                </c:pt>
                <c:pt idx="88">
                  <c:v>114.406490092025</c:v>
                </c:pt>
                <c:pt idx="89">
                  <c:v>113.703695163135</c:v>
                </c:pt>
                <c:pt idx="90">
                  <c:v>113.00998299504801</c:v>
                </c:pt>
                <c:pt idx="91">
                  <c:v>112.32555886381201</c:v>
                </c:pt>
                <c:pt idx="92">
                  <c:v>111.650618394701</c:v>
                </c:pt>
                <c:pt idx="93">
                  <c:v>110.985347709864</c:v>
                </c:pt>
                <c:pt idx="94">
                  <c:v>110.32992359009501</c:v>
                </c:pt>
                <c:pt idx="95">
                  <c:v>109.68451364983601</c:v>
                </c:pt>
                <c:pt idx="96">
                  <c:v>109.04927652450699</c:v>
                </c:pt>
                <c:pt idx="97">
                  <c:v>108.42436206922299</c:v>
                </c:pt>
                <c:pt idx="98">
                  <c:v>107.809911567985</c:v>
                </c:pt>
                <c:pt idx="99">
                  <c:v>107.206057952378</c:v>
                </c:pt>
                <c:pt idx="100">
                  <c:v>106.612926028868</c:v>
                </c:pt>
                <c:pt idx="101">
                  <c:v>106.030632713746</c:v>
                </c:pt>
                <c:pt idx="102">
                  <c:v>105.459287274798</c:v>
                </c:pt>
                <c:pt idx="103">
                  <c:v>104.898991578812</c:v>
                </c:pt>
                <c:pt idx="104">
                  <c:v>104.349840343994</c:v>
                </c:pt>
                <c:pt idx="105">
                  <c:v>103.811921396462</c:v>
                </c:pt>
                <c:pt idx="106">
                  <c:v>103.285315929945</c:v>
                </c:pt>
                <c:pt idx="107">
                  <c:v>102.770098767867</c:v>
                </c:pt>
                <c:pt idx="108">
                  <c:v>102.266338627046</c:v>
                </c:pt>
                <c:pt idx="109">
                  <c:v>101.77409838222199</c:v>
                </c:pt>
                <c:pt idx="110">
                  <c:v>101.293435330699</c:v>
                </c:pt>
                <c:pt idx="111">
                  <c:v>100.824401456411</c:v>
                </c:pt>
                <c:pt idx="112">
                  <c:v>100.36704369274101</c:v>
                </c:pt>
                <c:pt idx="113">
                  <c:v>99.921404183483503</c:v>
                </c:pt>
                <c:pt idx="114">
                  <c:v>99.487520541358293</c:v>
                </c:pt>
                <c:pt idx="115">
                  <c:v>99.065426103527102</c:v>
                </c:pt>
                <c:pt idx="116">
                  <c:v>98.655150183603098</c:v>
                </c:pt>
                <c:pt idx="117">
                  <c:v>98.2567183196754</c:v>
                </c:pt>
                <c:pt idx="118">
                  <c:v>97.870152517911805</c:v>
                </c:pt>
                <c:pt idx="119">
                  <c:v>97.4954714913316</c:v>
                </c:pt>
                <c:pt idx="120">
                  <c:v>97.132690893383199</c:v>
                </c:pt>
                <c:pt idx="121">
                  <c:v>96.781823545985802</c:v>
                </c:pt>
                <c:pt idx="122">
                  <c:v>96.442879661733699</c:v>
                </c:pt>
                <c:pt idx="123">
                  <c:v>96.115867059988801</c:v>
                </c:pt>
                <c:pt idx="124">
                  <c:v>95.800791376617795</c:v>
                </c:pt>
                <c:pt idx="125">
                  <c:v>95.497656267157097</c:v>
                </c:pt>
                <c:pt idx="126">
                  <c:v>95.206463603217998</c:v>
                </c:pt>
                <c:pt idx="127">
                  <c:v>94.927213661965993</c:v>
                </c:pt>
                <c:pt idx="128">
                  <c:v>94.659905308533197</c:v>
                </c:pt>
                <c:pt idx="129">
                  <c:v>94.404536171244203</c:v>
                </c:pt>
                <c:pt idx="130">
                  <c:v>94.161102809555601</c:v>
                </c:pt>
                <c:pt idx="131">
                  <c:v>93.929600874626402</c:v>
                </c:pt>
                <c:pt idx="132">
                  <c:v>93.710025262455602</c:v>
                </c:pt>
                <c:pt idx="133">
                  <c:v>93.5023702595348</c:v>
                </c:pt>
                <c:pt idx="134">
                  <c:v>93.306629680979896</c:v>
                </c:pt>
                <c:pt idx="135">
                  <c:v>93.122797001116993</c:v>
                </c:pt>
                <c:pt idx="136">
                  <c:v>92.950865476505896</c:v>
                </c:pt>
                <c:pt idx="137">
                  <c:v>92.790828261396797</c:v>
                </c:pt>
                <c:pt idx="138">
                  <c:v>92.642678515620503</c:v>
                </c:pt>
                <c:pt idx="139">
                  <c:v>92.506409504920299</c:v>
                </c:pt>
                <c:pt idx="140">
                  <c:v>92.382014693737204</c:v>
                </c:pt>
                <c:pt idx="141">
                  <c:v>92.269487830466105</c:v>
                </c:pt>
                <c:pt idx="142">
                  <c:v>92.168823025199899</c:v>
                </c:pt>
                <c:pt idx="143">
                  <c:v>92.080014819984797</c:v>
                </c:pt>
                <c:pt idx="144">
                  <c:v>92.003058251605694</c:v>
                </c:pt>
                <c:pt idx="145">
                  <c:v>91.937948906925499</c:v>
                </c:pt>
                <c:pt idx="146">
                  <c:v>91.884682970797101</c:v>
                </c:pt>
                <c:pt idx="147">
                  <c:v>91.8432572665686</c:v>
                </c:pt>
                <c:pt idx="148">
                  <c:v>91.8136692891986</c:v>
                </c:pt>
              </c:numCache>
            </c:numRef>
          </c:val>
          <c:smooth val="0"/>
          <c:extLst>
            <c:ext xmlns:c16="http://schemas.microsoft.com/office/drawing/2014/chart" uri="{C3380CC4-5D6E-409C-BE32-E72D297353CC}">
              <c16:uniqueId val="{00000000-87AB-4293-8654-AC994FBAE2C8}"/>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396032"/>
        <c:crosses val="autoZero"/>
        <c:auto val="1"/>
        <c:lblAlgn val="ctr"/>
        <c:lblOffset val="100"/>
        <c:noMultiLvlLbl val="0"/>
      </c:catAx>
      <c:valAx>
        <c:axId val="7839603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394496"/>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Acceleration</c:f>
              <c:strCache>
                <c:ptCount val="1"/>
                <c:pt idx="0">
                  <c:v>Acceleration</c:v>
                </c:pt>
              </c:strCache>
            </c:strRef>
          </c:tx>
          <c:marker>
            <c:symbol val="none"/>
          </c:marker>
          <c:cat>
            <c:numRef>
              <c:f>Sheet1!$C$8:$ES$8</c:f>
              <c:numCache>
                <c:formatCode>General</c:formatCode>
                <c:ptCount val="147"/>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numCache>
            </c:numRef>
          </c:cat>
          <c:val>
            <c:numRef>
              <c:f>Sheet1!$C$19:$ES$19</c:f>
              <c:numCache>
                <c:formatCode>General</c:formatCode>
                <c:ptCount val="147"/>
                <c:pt idx="0">
                  <c:v>-541.953973381482</c:v>
                </c:pt>
                <c:pt idx="1">
                  <c:v>-541.37538763256998</c:v>
                </c:pt>
                <c:pt idx="2">
                  <c:v>-540.41165291494099</c:v>
                </c:pt>
                <c:pt idx="3">
                  <c:v>-539.06363156031</c:v>
                </c:pt>
                <c:pt idx="4">
                  <c:v>-537.33253089021105</c:v>
                </c:pt>
                <c:pt idx="5">
                  <c:v>-535.21990327283197</c:v>
                </c:pt>
                <c:pt idx="6">
                  <c:v>-532.72764616636402</c:v>
                </c:pt>
                <c:pt idx="7">
                  <c:v>-529.85800217442102</c:v>
                </c:pt>
                <c:pt idx="8">
                  <c:v>-526.61355905954099</c:v>
                </c:pt>
                <c:pt idx="9">
                  <c:v>-522.99724974176297</c:v>
                </c:pt>
                <c:pt idx="10">
                  <c:v>-519.01235223041897</c:v>
                </c:pt>
                <c:pt idx="11">
                  <c:v>-514.66248949907401</c:v>
                </c:pt>
                <c:pt idx="12">
                  <c:v>-509.95162926668098</c:v>
                </c:pt>
                <c:pt idx="13">
                  <c:v>-504.88408366291497</c:v>
                </c:pt>
                <c:pt idx="14">
                  <c:v>-499.46450876561198</c:v>
                </c:pt>
                <c:pt idx="15">
                  <c:v>-493.69790396625001</c:v>
                </c:pt>
                <c:pt idx="16">
                  <c:v>-487.58961115495902</c:v>
                </c:pt>
                <c:pt idx="17">
                  <c:v>-481.14531367175999</c:v>
                </c:pt>
                <c:pt idx="18">
                  <c:v>-474.37103500698203</c:v>
                </c:pt>
                <c:pt idx="19">
                  <c:v>-467.27313723167202</c:v>
                </c:pt>
                <c:pt idx="20">
                  <c:v>-459.85831906349802</c:v>
                </c:pt>
                <c:pt idx="21">
                  <c:v>-452.13361363565502</c:v>
                </c:pt>
                <c:pt idx="22">
                  <c:v>-444.10638579179601</c:v>
                </c:pt>
                <c:pt idx="23">
                  <c:v>-435.78432902080499</c:v>
                </c:pt>
                <c:pt idx="24">
                  <c:v>-427.17546184860601</c:v>
                </c:pt>
                <c:pt idx="25">
                  <c:v>-418.28812376820702</c:v>
                </c:pt>
                <c:pt idx="26">
                  <c:v>-409.13097056218999</c:v>
                </c:pt>
                <c:pt idx="27">
                  <c:v>-399.71296906742299</c:v>
                </c:pt>
                <c:pt idx="28">
                  <c:v>-390.04339126691201</c:v>
                </c:pt>
                <c:pt idx="29">
                  <c:v>-380.13180773149003</c:v>
                </c:pt>
                <c:pt idx="30">
                  <c:v>-369.98808030688201</c:v>
                </c:pt>
                <c:pt idx="31">
                  <c:v>-359.62235407324999</c:v>
                </c:pt>
                <c:pt idx="32">
                  <c:v>-349.04504849393697</c:v>
                </c:pt>
                <c:pt idx="33">
                  <c:v>-338.26684774283001</c:v>
                </c:pt>
                <c:pt idx="34">
                  <c:v>-327.298690159947</c:v>
                </c:pt>
                <c:pt idx="35">
                  <c:v>-316.151756828023</c:v>
                </c:pt>
                <c:pt idx="36">
                  <c:v>-304.83745924385602</c:v>
                </c:pt>
                <c:pt idx="37">
                  <c:v>-293.36742602197302</c:v>
                </c:pt>
                <c:pt idx="38">
                  <c:v>-281.75348868870702</c:v>
                </c:pt>
                <c:pt idx="39">
                  <c:v>-270.007666478023</c:v>
                </c:pt>
                <c:pt idx="40">
                  <c:v>-258.14215018229203</c:v>
                </c:pt>
                <c:pt idx="41">
                  <c:v>-246.169285021836</c:v>
                </c:pt>
                <c:pt idx="42">
                  <c:v>-234.10155255589899</c:v>
                </c:pt>
                <c:pt idx="43">
                  <c:v>-221.951551656476</c:v>
                </c:pt>
                <c:pt idx="44">
                  <c:v>-209.73197852924801</c:v>
                </c:pt>
                <c:pt idx="45">
                  <c:v>-197.45560586557099</c:v>
                </c:pt>
                <c:pt idx="46">
                  <c:v>-185.13526112044801</c:v>
                </c:pt>
                <c:pt idx="47">
                  <c:v>-172.783803958509</c:v>
                </c:pt>
                <c:pt idx="48">
                  <c:v>-160.41410296736601</c:v>
                </c:pt>
                <c:pt idx="49">
                  <c:v>-148.03901163702699</c:v>
                </c:pt>
                <c:pt idx="50">
                  <c:v>-135.67134372678399</c:v>
                </c:pt>
                <c:pt idx="51">
                  <c:v>-123.32384807436399</c:v>
                </c:pt>
                <c:pt idx="52">
                  <c:v>-111.009182914756</c:v>
                </c:pt>
                <c:pt idx="53">
                  <c:v>-98.7398898644187</c:v>
                </c:pt>
                <c:pt idx="54">
                  <c:v>-86.528367588552001</c:v>
                </c:pt>
                <c:pt idx="55">
                  <c:v>-74.386845334832898</c:v>
                </c:pt>
                <c:pt idx="56">
                  <c:v>-62.3273564002602</c:v>
                </c:pt>
                <c:pt idx="57">
                  <c:v>-50.361711659974198</c:v>
                </c:pt>
                <c:pt idx="58">
                  <c:v>-38.501473316894199</c:v>
                </c:pt>
                <c:pt idx="59">
                  <c:v>-26.757928937119999</c:v>
                </c:pt>
                <c:pt idx="60">
                  <c:v>-15.142065959849999</c:v>
                </c:pt>
                <c:pt idx="61">
                  <c:v>-3.6645467979212798</c:v>
                </c:pt>
                <c:pt idx="62">
                  <c:v>7.6643153725797202</c:v>
                </c:pt>
                <c:pt idx="63">
                  <c:v>18.834579937991901</c:v>
                </c:pt>
                <c:pt idx="64">
                  <c:v>29.836701206415999</c:v>
                </c:pt>
                <c:pt idx="65">
                  <c:v>40.661549662961399</c:v>
                </c:pt>
                <c:pt idx="66">
                  <c:v>51.300431974254899</c:v>
                </c:pt>
                <c:pt idx="67">
                  <c:v>61.745109656636799</c:v>
                </c:pt>
                <c:pt idx="68">
                  <c:v>71.987816276220002</c:v>
                </c:pt>
                <c:pt idx="69">
                  <c:v>82.021273082233407</c:v>
                </c:pt>
                <c:pt idx="70">
                  <c:v>91.838702986990498</c:v>
                </c:pt>
                <c:pt idx="71">
                  <c:v>101.433842793952</c:v>
                </c:pt>
                <c:pt idx="72">
                  <c:v>110.80095362849799</c:v>
                </c:pt>
                <c:pt idx="73">
                  <c:v>119.934829467283</c:v>
                </c:pt>
                <c:pt idx="74">
                  <c:v>128.830803769733</c:v>
                </c:pt>
                <c:pt idx="75">
                  <c:v>137.48475413848399</c:v>
                </c:pt>
                <c:pt idx="76">
                  <c:v>145.893104993533</c:v>
                </c:pt>
                <c:pt idx="77">
                  <c:v>154.05282827565</c:v>
                </c:pt>
                <c:pt idx="78">
                  <c:v>161.961442159255</c:v>
                </c:pt>
                <c:pt idx="79">
                  <c:v>169.61700779383</c:v>
                </c:pt>
                <c:pt idx="80">
                  <c:v>177.01812414436799</c:v>
                </c:pt>
                <c:pt idx="81">
                  <c:v>184.16392091431501</c:v>
                </c:pt>
                <c:pt idx="82">
                  <c:v>191.05404968691201</c:v>
                </c:pt>
                <c:pt idx="83">
                  <c:v>197.68867327378999</c:v>
                </c:pt>
                <c:pt idx="84">
                  <c:v>204.06845343039299</c:v>
                </c:pt>
                <c:pt idx="85">
                  <c:v>210.19453696915701</c:v>
                </c:pt>
                <c:pt idx="86">
                  <c:v>216.068540409962</c:v>
                </c:pt>
                <c:pt idx="87">
                  <c:v>221.69253326467199</c:v>
                </c:pt>
                <c:pt idx="88">
                  <c:v>227.06902006213201</c:v>
                </c:pt>
                <c:pt idx="89">
                  <c:v>232.20092126266201</c:v>
                </c:pt>
                <c:pt idx="90">
                  <c:v>237.091553143998</c:v>
                </c:pt>
                <c:pt idx="91">
                  <c:v>241.74460685557401</c:v>
                </c:pt>
                <c:pt idx="92">
                  <c:v>246.16412668336801</c:v>
                </c:pt>
                <c:pt idx="93">
                  <c:v>250.35448775731999</c:v>
                </c:pt>
                <c:pt idx="94">
                  <c:v>254.32037322907999</c:v>
                </c:pt>
                <c:pt idx="95">
                  <c:v>258.06675115873401</c:v>
                </c:pt>
                <c:pt idx="96">
                  <c:v>261.59885112626802</c:v>
                </c:pt>
                <c:pt idx="97">
                  <c:v>264.92214078608401</c:v>
                </c:pt>
                <c:pt idx="98">
                  <c:v>268.04230243122402</c:v>
                </c:pt>
                <c:pt idx="99">
                  <c:v>270.96520967084803</c:v>
                </c:pt>
                <c:pt idx="100">
                  <c:v>273.69690439052101</c:v>
                </c:pt>
                <c:pt idx="101">
                  <c:v>276.24357401236898</c:v>
                </c:pt>
                <c:pt idx="102">
                  <c:v>278.61152921886202</c:v>
                </c:pt>
                <c:pt idx="103">
                  <c:v>280.80718216720902</c:v>
                </c:pt>
                <c:pt idx="104">
                  <c:v>282.83702533791399</c:v>
                </c:pt>
                <c:pt idx="105">
                  <c:v>284.70761099619102</c:v>
                </c:pt>
                <c:pt idx="106">
                  <c:v>286.42553142859401</c:v>
                </c:pt>
                <c:pt idx="107">
                  <c:v>287.99739991320899</c:v>
                </c:pt>
                <c:pt idx="108">
                  <c:v>289.42983254118798</c:v>
                </c:pt>
                <c:pt idx="109">
                  <c:v>290.72943086205601</c:v>
                </c:pt>
                <c:pt idx="110">
                  <c:v>291.902765448173</c:v>
                </c:pt>
                <c:pt idx="111">
                  <c:v>292.956360316408</c:v>
                </c:pt>
                <c:pt idx="112">
                  <c:v>293.89667830628201</c:v>
                </c:pt>
                <c:pt idx="113">
                  <c:v>294.73010735259197</c:v>
                </c:pt>
                <c:pt idx="114">
                  <c:v>295.46294767683901</c:v>
                </c:pt>
                <c:pt idx="115">
                  <c:v>296.10139991156399</c:v>
                </c:pt>
                <c:pt idx="116">
                  <c:v>296.65155409830402</c:v>
                </c:pt>
                <c:pt idx="117">
                  <c:v>297.11937958865099</c:v>
                </c:pt>
                <c:pt idx="118">
                  <c:v>297.51071579333802</c:v>
                </c:pt>
                <c:pt idx="119">
                  <c:v>297.831263774028</c:v>
                </c:pt>
                <c:pt idx="120">
                  <c:v>298.08657863341602</c:v>
                </c:pt>
                <c:pt idx="121">
                  <c:v>298.282062681566</c:v>
                </c:pt>
                <c:pt idx="122">
                  <c:v>298.42295934514601</c:v>
                </c:pt>
                <c:pt idx="123">
                  <c:v>298.51434775842603</c:v>
                </c:pt>
                <c:pt idx="124">
                  <c:v>298.561138039588</c:v>
                </c:pt>
                <c:pt idx="125">
                  <c:v>298.56806717773998</c:v>
                </c:pt>
                <c:pt idx="126">
                  <c:v>298.53969548057103</c:v>
                </c:pt>
                <c:pt idx="127">
                  <c:v>298.48040359468098</c:v>
                </c:pt>
                <c:pt idx="128">
                  <c:v>298.39439000838303</c:v>
                </c:pt>
                <c:pt idx="129">
                  <c:v>298.28566898757498</c:v>
                </c:pt>
                <c:pt idx="130">
                  <c:v>298.158068959253</c:v>
                </c:pt>
                <c:pt idx="131">
                  <c:v>298.01523124817197</c:v>
                </c:pt>
                <c:pt idx="132">
                  <c:v>297.860609150291</c:v>
                </c:pt>
                <c:pt idx="133">
                  <c:v>297.697467298974</c:v>
                </c:pt>
                <c:pt idx="134">
                  <c:v>297.52888129444</c:v>
                </c:pt>
                <c:pt idx="135">
                  <c:v>297.35773754922002</c:v>
                </c:pt>
                <c:pt idx="136">
                  <c:v>297.18673332190798</c:v>
                </c:pt>
                <c:pt idx="137">
                  <c:v>297.018376900482</c:v>
                </c:pt>
                <c:pt idx="138">
                  <c:v>296.85498792986198</c:v>
                </c:pt>
                <c:pt idx="139">
                  <c:v>296.69869779809198</c:v>
                </c:pt>
                <c:pt idx="140">
                  <c:v>296.551450123417</c:v>
                </c:pt>
                <c:pt idx="141">
                  <c:v>296.41500127652898</c:v>
                </c:pt>
                <c:pt idx="142">
                  <c:v>296.29092090210901</c:v>
                </c:pt>
                <c:pt idx="143">
                  <c:v>296.18059247162898</c:v>
                </c:pt>
                <c:pt idx="144">
                  <c:v>296.08521379422803</c:v>
                </c:pt>
                <c:pt idx="145">
                  <c:v>296.00579749740098</c:v>
                </c:pt>
                <c:pt idx="146">
                  <c:v>295.94317146290899</c:v>
                </c:pt>
              </c:numCache>
            </c:numRef>
          </c:val>
          <c:smooth val="0"/>
          <c:extLst>
            <c:ext xmlns:c16="http://schemas.microsoft.com/office/drawing/2014/chart" uri="{C3380CC4-5D6E-409C-BE32-E72D297353CC}">
              <c16:uniqueId val="{00000000-75AA-4311-91B4-0E82C98F111F}"/>
            </c:ext>
          </c:extLst>
        </c:ser>
        <c:ser>
          <c:idx val="1"/>
          <c:order val="1"/>
          <c:tx>
            <c:strRef>
              <c:f>Force</c:f>
              <c:strCache>
                <c:ptCount val="1"/>
                <c:pt idx="0">
                  <c:v>Force</c:v>
                </c:pt>
              </c:strCache>
            </c:strRef>
          </c:tx>
          <c:marker>
            <c:symbol val="none"/>
          </c:marker>
          <c:cat>
            <c:numRef>
              <c:f>Sheet1!$C$8:$ES$8</c:f>
              <c:numCache>
                <c:formatCode>General</c:formatCode>
                <c:ptCount val="147"/>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numCache>
            </c:numRef>
          </c:cat>
          <c:val>
            <c:numRef>
              <c:f>Sheet1!$C$20:$ES$20</c:f>
              <c:numCache>
                <c:formatCode>General</c:formatCode>
                <c:ptCount val="147"/>
                <c:pt idx="0">
                  <c:v>-214.613773459067</c:v>
                </c:pt>
                <c:pt idx="1">
                  <c:v>-214.384653502498</c:v>
                </c:pt>
                <c:pt idx="2">
                  <c:v>-214.003014554316</c:v>
                </c:pt>
                <c:pt idx="3">
                  <c:v>-213.46919809788301</c:v>
                </c:pt>
                <c:pt idx="4">
                  <c:v>-212.783682232524</c:v>
                </c:pt>
                <c:pt idx="5">
                  <c:v>-211.94708169604201</c:v>
                </c:pt>
                <c:pt idx="6">
                  <c:v>-210.96014788188</c:v>
                </c:pt>
                <c:pt idx="7">
                  <c:v>-209.82376886107099</c:v>
                </c:pt>
                <c:pt idx="8">
                  <c:v>-208.53896938757799</c:v>
                </c:pt>
                <c:pt idx="9">
                  <c:v>-207.106910897738</c:v>
                </c:pt>
                <c:pt idx="10">
                  <c:v>-205.52889148324601</c:v>
                </c:pt>
                <c:pt idx="11">
                  <c:v>-203.806345841633</c:v>
                </c:pt>
                <c:pt idx="12">
                  <c:v>-201.94084518960599</c:v>
                </c:pt>
                <c:pt idx="13">
                  <c:v>-199.934097130514</c:v>
                </c:pt>
                <c:pt idx="14">
                  <c:v>-197.78794547118301</c:v>
                </c:pt>
                <c:pt idx="15">
                  <c:v>-195.504369970635</c:v>
                </c:pt>
                <c:pt idx="16">
                  <c:v>-193.08548601736399</c:v>
                </c:pt>
                <c:pt idx="17">
                  <c:v>-190.53354421401701</c:v>
                </c:pt>
                <c:pt idx="18">
                  <c:v>-187.85092986276501</c:v>
                </c:pt>
                <c:pt idx="19">
                  <c:v>-185.040162343742</c:v>
                </c:pt>
                <c:pt idx="20">
                  <c:v>-182.10389434914501</c:v>
                </c:pt>
                <c:pt idx="21">
                  <c:v>-179.04491099971901</c:v>
                </c:pt>
                <c:pt idx="22">
                  <c:v>-175.866128773551</c:v>
                </c:pt>
                <c:pt idx="23">
                  <c:v>-172.57059429223901</c:v>
                </c:pt>
                <c:pt idx="24">
                  <c:v>-169.16148289204801</c:v>
                </c:pt>
                <c:pt idx="25">
                  <c:v>-165.64209701221</c:v>
                </c:pt>
                <c:pt idx="26">
                  <c:v>-162.015864342627</c:v>
                </c:pt>
                <c:pt idx="27">
                  <c:v>-158.28633575069901</c:v>
                </c:pt>
                <c:pt idx="28">
                  <c:v>-154.457182941697</c:v>
                </c:pt>
                <c:pt idx="29">
                  <c:v>-150.53219586167</c:v>
                </c:pt>
                <c:pt idx="30">
                  <c:v>-146.515279801525</c:v>
                </c:pt>
                <c:pt idx="31">
                  <c:v>-142.41045221300701</c:v>
                </c:pt>
                <c:pt idx="32">
                  <c:v>-138.22183920359899</c:v>
                </c:pt>
                <c:pt idx="33">
                  <c:v>-133.953671706161</c:v>
                </c:pt>
                <c:pt idx="34">
                  <c:v>-129.61028130333901</c:v>
                </c:pt>
                <c:pt idx="35">
                  <c:v>-125.196095703897</c:v>
                </c:pt>
                <c:pt idx="36">
                  <c:v>-120.715633860567</c:v>
                </c:pt>
                <c:pt idx="37">
                  <c:v>-116.173500704701</c:v>
                </c:pt>
                <c:pt idx="38">
                  <c:v>-111.574381520728</c:v>
                </c:pt>
                <c:pt idx="39">
                  <c:v>-106.923035925297</c:v>
                </c:pt>
                <c:pt idx="40">
                  <c:v>-102.224291472188</c:v>
                </c:pt>
                <c:pt idx="41">
                  <c:v>-97.483036868646906</c:v>
                </c:pt>
                <c:pt idx="42">
                  <c:v>-92.704214812135902</c:v>
                </c:pt>
                <c:pt idx="43">
                  <c:v>-87.892814455964597</c:v>
                </c:pt>
                <c:pt idx="44">
                  <c:v>-83.053863497582398</c:v>
                </c:pt>
                <c:pt idx="45">
                  <c:v>-78.192419922766007</c:v>
                </c:pt>
                <c:pt idx="46">
                  <c:v>-73.313563403697501</c:v>
                </c:pt>
                <c:pt idx="47">
                  <c:v>-68.4223863675697</c:v>
                </c:pt>
                <c:pt idx="48">
                  <c:v>-63.523984775076798</c:v>
                </c:pt>
                <c:pt idx="49">
                  <c:v>-58.623448608262599</c:v>
                </c:pt>
                <c:pt idx="50">
                  <c:v>-53.725852115806603</c:v>
                </c:pt>
                <c:pt idx="51">
                  <c:v>-48.836243837448002</c:v>
                </c:pt>
                <c:pt idx="52">
                  <c:v>-43.9596364342435</c:v>
                </c:pt>
                <c:pt idx="53">
                  <c:v>-39.100996386309802</c:v>
                </c:pt>
                <c:pt idx="54">
                  <c:v>-34.265233565066602</c:v>
                </c:pt>
                <c:pt idx="55">
                  <c:v>-29.457190752593799</c:v>
                </c:pt>
                <c:pt idx="56">
                  <c:v>-24.681633134502999</c:v>
                </c:pt>
                <c:pt idx="57">
                  <c:v>-19.9432378173498</c:v>
                </c:pt>
                <c:pt idx="58">
                  <c:v>-15.2465834334901</c:v>
                </c:pt>
                <c:pt idx="59">
                  <c:v>-10.5961398590995</c:v>
                </c:pt>
                <c:pt idx="60">
                  <c:v>-5.9962581201006104</c:v>
                </c:pt>
                <c:pt idx="61">
                  <c:v>-1.4511605319768299</c:v>
                </c:pt>
                <c:pt idx="62">
                  <c:v>3.0350688875415699</c:v>
                </c:pt>
                <c:pt idx="63">
                  <c:v>7.45849365544478</c:v>
                </c:pt>
                <c:pt idx="64">
                  <c:v>11.8153336777407</c:v>
                </c:pt>
                <c:pt idx="65">
                  <c:v>16.1019736665327</c:v>
                </c:pt>
                <c:pt idx="66">
                  <c:v>20.314971061805</c:v>
                </c:pt>
                <c:pt idx="67">
                  <c:v>24.451063424028199</c:v>
                </c:pt>
                <c:pt idx="68">
                  <c:v>28.507175245383099</c:v>
                </c:pt>
                <c:pt idx="69">
                  <c:v>32.480424140564402</c:v>
                </c:pt>
                <c:pt idx="70">
                  <c:v>36.368126382848203</c:v>
                </c:pt>
                <c:pt idx="71">
                  <c:v>40.167801746404997</c:v>
                </c:pt>
                <c:pt idx="72">
                  <c:v>43.8771776368853</c:v>
                </c:pt>
                <c:pt idx="73">
                  <c:v>47.494192469044101</c:v>
                </c:pt>
                <c:pt idx="74">
                  <c:v>51.016998292814201</c:v>
                </c:pt>
                <c:pt idx="75">
                  <c:v>54.443962638839601</c:v>
                </c:pt>
                <c:pt idx="76">
                  <c:v>57.773669577439101</c:v>
                </c:pt>
                <c:pt idx="77">
                  <c:v>61.0049199971576</c:v>
                </c:pt>
                <c:pt idx="78">
                  <c:v>64.136731095065102</c:v>
                </c:pt>
                <c:pt idx="79">
                  <c:v>67.168335086356606</c:v>
                </c:pt>
                <c:pt idx="80">
                  <c:v>70.099177161169706</c:v>
                </c:pt>
                <c:pt idx="81">
                  <c:v>72.928912682068898</c:v>
                </c:pt>
                <c:pt idx="82">
                  <c:v>75.657403676017097</c:v>
                </c:pt>
                <c:pt idx="83">
                  <c:v>78.284714616420999</c:v>
                </c:pt>
                <c:pt idx="84">
                  <c:v>80.811107558435495</c:v>
                </c:pt>
                <c:pt idx="85">
                  <c:v>83.237036639786197</c:v>
                </c:pt>
                <c:pt idx="86">
                  <c:v>85.563142002344804</c:v>
                </c:pt>
                <c:pt idx="87">
                  <c:v>87.790243172810307</c:v>
                </c:pt>
                <c:pt idx="88">
                  <c:v>89.919331944604195</c:v>
                </c:pt>
                <c:pt idx="89">
                  <c:v>91.951564820014099</c:v>
                </c:pt>
                <c:pt idx="90">
                  <c:v>93.888255045023101</c:v>
                </c:pt>
                <c:pt idx="91">
                  <c:v>95.730864314807306</c:v>
                </c:pt>
                <c:pt idx="92">
                  <c:v>97.480994166613797</c:v>
                </c:pt>
                <c:pt idx="93">
                  <c:v>99.140377151898903</c:v>
                </c:pt>
                <c:pt idx="94">
                  <c:v>100.710867798716</c:v>
                </c:pt>
                <c:pt idx="95">
                  <c:v>102.194433458859</c:v>
                </c:pt>
                <c:pt idx="96">
                  <c:v>103.59314504600199</c:v>
                </c:pt>
                <c:pt idx="97">
                  <c:v>104.909167751289</c:v>
                </c:pt>
                <c:pt idx="98">
                  <c:v>106.144751762765</c:v>
                </c:pt>
                <c:pt idx="99">
                  <c:v>107.30222302965601</c:v>
                </c:pt>
                <c:pt idx="100">
                  <c:v>108.383974138646</c:v>
                </c:pt>
                <c:pt idx="101">
                  <c:v>109.39245530889799</c:v>
                </c:pt>
                <c:pt idx="102">
                  <c:v>110.330165570669</c:v>
                </c:pt>
                <c:pt idx="103">
                  <c:v>111.19964413821501</c:v>
                </c:pt>
                <c:pt idx="104">
                  <c:v>112.003462033814</c:v>
                </c:pt>
                <c:pt idx="105">
                  <c:v>112.744213954492</c:v>
                </c:pt>
                <c:pt idx="106">
                  <c:v>113.424510445723</c:v>
                </c:pt>
                <c:pt idx="107">
                  <c:v>114.046970365631</c:v>
                </c:pt>
                <c:pt idx="108">
                  <c:v>114.614213686311</c:v>
                </c:pt>
                <c:pt idx="109">
                  <c:v>115.128854621374</c:v>
                </c:pt>
                <c:pt idx="110">
                  <c:v>115.593495117477</c:v>
                </c:pt>
                <c:pt idx="111">
                  <c:v>116.01071868529699</c:v>
                </c:pt>
                <c:pt idx="112">
                  <c:v>116.38308460928801</c:v>
                </c:pt>
                <c:pt idx="113">
                  <c:v>116.713122511626</c:v>
                </c:pt>
                <c:pt idx="114">
                  <c:v>117.003327280028</c:v>
                </c:pt>
                <c:pt idx="115">
                  <c:v>117.256154364979</c:v>
                </c:pt>
                <c:pt idx="116">
                  <c:v>117.47401542292801</c:v>
                </c:pt>
                <c:pt idx="117">
                  <c:v>117.659274317106</c:v>
                </c:pt>
                <c:pt idx="118">
                  <c:v>117.814243454162</c:v>
                </c:pt>
                <c:pt idx="119">
                  <c:v>117.94118045451501</c:v>
                </c:pt>
                <c:pt idx="120">
                  <c:v>118.04228513883299</c:v>
                </c:pt>
                <c:pt idx="121">
                  <c:v>118.11969682190001</c:v>
                </c:pt>
                <c:pt idx="122">
                  <c:v>118.175491900678</c:v>
                </c:pt>
                <c:pt idx="123">
                  <c:v>118.211681712337</c:v>
                </c:pt>
                <c:pt idx="124">
                  <c:v>118.230210663677</c:v>
                </c:pt>
                <c:pt idx="125">
                  <c:v>118.23295460238501</c:v>
                </c:pt>
                <c:pt idx="126">
                  <c:v>118.22171941030599</c:v>
                </c:pt>
                <c:pt idx="127">
                  <c:v>118.19823982349401</c:v>
                </c:pt>
                <c:pt idx="128">
                  <c:v>118.16417844332</c:v>
                </c:pt>
                <c:pt idx="129">
                  <c:v>118.12112491908</c:v>
                </c:pt>
                <c:pt idx="130">
                  <c:v>118.070595307864</c:v>
                </c:pt>
                <c:pt idx="131">
                  <c:v>118.014031574276</c:v>
                </c:pt>
                <c:pt idx="132">
                  <c:v>117.952801223515</c:v>
                </c:pt>
                <c:pt idx="133">
                  <c:v>117.888197050394</c:v>
                </c:pt>
                <c:pt idx="134">
                  <c:v>117.821436992598</c:v>
                </c:pt>
                <c:pt idx="135">
                  <c:v>117.75366406949099</c:v>
                </c:pt>
                <c:pt idx="136">
                  <c:v>117.68594639547599</c:v>
                </c:pt>
                <c:pt idx="137">
                  <c:v>117.619277252591</c:v>
                </c:pt>
                <c:pt idx="138">
                  <c:v>117.554575220225</c:v>
                </c:pt>
                <c:pt idx="139">
                  <c:v>117.492684328045</c:v>
                </c:pt>
                <c:pt idx="140">
                  <c:v>117.434374248873</c:v>
                </c:pt>
                <c:pt idx="141">
                  <c:v>117.380340505505</c:v>
                </c:pt>
                <c:pt idx="142">
                  <c:v>117.33120467723499</c:v>
                </c:pt>
                <c:pt idx="143">
                  <c:v>117.287514618765</c:v>
                </c:pt>
                <c:pt idx="144">
                  <c:v>117.249744662514</c:v>
                </c:pt>
                <c:pt idx="145">
                  <c:v>117.21829580897101</c:v>
                </c:pt>
                <c:pt idx="146">
                  <c:v>117.193495899312</c:v>
                </c:pt>
              </c:numCache>
            </c:numRef>
          </c:val>
          <c:smooth val="0"/>
          <c:extLst>
            <c:ext xmlns:c16="http://schemas.microsoft.com/office/drawing/2014/chart" uri="{C3380CC4-5D6E-409C-BE32-E72D297353CC}">
              <c16:uniqueId val="{00000001-75AA-4311-91B4-0E82C98F111F}"/>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84615936"/>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0525"/>
          <c:y val="0"/>
        </c:manualLayout>
      </c:layout>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manualLayout>
          <c:layoutTarget val="inner"/>
          <c:xMode val="edge"/>
          <c:yMode val="edge"/>
          <c:x val="0.143571741032371"/>
          <c:y val="7.45487022455526E-2"/>
          <c:w val="0.64590901137358003"/>
          <c:h val="0.89719889180519197"/>
        </c:manualLayout>
      </c:layout>
      <c:lineChart>
        <c:grouping val="standard"/>
        <c:varyColors val="0"/>
        <c:ser>
          <c:idx val="0"/>
          <c:order val="0"/>
          <c:tx>
            <c:strRef>
              <c:f>velocity</c:f>
              <c:strCache>
                <c:ptCount val="1"/>
                <c:pt idx="0">
                  <c:v>velocity</c:v>
                </c:pt>
              </c:strCache>
            </c:strRef>
          </c:tx>
          <c:marker>
            <c:symbol val="none"/>
          </c:marker>
          <c:cat>
            <c:numRef>
              <c:f>Sheet1!$C$8:$ET$8</c:f>
              <c:numCache>
                <c:formatCode>General</c:formatCode>
                <c:ptCount val="148"/>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pt idx="147">
                  <c:v>2.9399999999999898E-2</c:v>
                </c:pt>
              </c:numCache>
            </c:numRef>
          </c:cat>
          <c:val>
            <c:numRef>
              <c:f>Sheet1!$C$18:$ET$18</c:f>
              <c:numCache>
                <c:formatCode>General</c:formatCode>
                <c:ptCount val="148"/>
                <c:pt idx="0">
                  <c:v>-0.48770073471459302</c:v>
                </c:pt>
                <c:pt idx="1">
                  <c:v>-1.4599806349950499</c:v>
                </c:pt>
                <c:pt idx="2">
                  <c:v>-2.4229209745283198</c:v>
                </c:pt>
                <c:pt idx="3">
                  <c:v>-3.37037921040988</c:v>
                </c:pt>
                <c:pt idx="4">
                  <c:v>-4.2963385633891003</c:v>
                </c:pt>
                <c:pt idx="5">
                  <c:v>-5.1949583117844602</c:v>
                </c:pt>
                <c:pt idx="6">
                  <c:v>-6.06062396669188</c:v>
                </c:pt>
                <c:pt idx="7">
                  <c:v>-6.8879971426368103</c:v>
                </c:pt>
                <c:pt idx="8">
                  <c:v>-7.6720648265860802</c:v>
                </c:pt>
                <c:pt idx="9">
                  <c:v>-8.4081876166806104</c:v>
                </c:pt>
                <c:pt idx="10">
                  <c:v>-9.0921463545773005</c:v>
                </c:pt>
                <c:pt idx="11">
                  <c:v>-9.7201864184936007</c:v>
                </c:pt>
                <c:pt idx="12">
                  <c:v>-10.2890587871048</c:v>
                </c:pt>
                <c:pt idx="13">
                  <c:v>-10.796056839203301</c:v>
                </c:pt>
                <c:pt idx="14">
                  <c:v>-11.2390477349383</c:v>
                </c:pt>
                <c:pt idx="15">
                  <c:v>-11.616497147800001</c:v>
                </c:pt>
                <c:pt idx="16">
                  <c:v>-11.927486099310901</c:v>
                </c:pt>
                <c:pt idx="17">
                  <c:v>-12.1717187066079</c:v>
                </c:pt>
                <c:pt idx="18">
                  <c:v>-12.3495197994097</c:v>
                </c:pt>
                <c:pt idx="19">
                  <c:v>-12.4618216042289</c:v>
                </c:pt>
                <c:pt idx="20">
                  <c:v>-12.510139028993301</c:v>
                </c:pt>
                <c:pt idx="21">
                  <c:v>-12.496533499464601</c:v>
                </c:pt>
                <c:pt idx="22">
                  <c:v>-12.4235657784756</c:v>
                </c:pt>
                <c:pt idx="23">
                  <c:v>-12.294238708621901</c:v>
                </c:pt>
                <c:pt idx="24">
                  <c:v>-12.111931319789599</c:v>
                </c:pt>
                <c:pt idx="25">
                  <c:v>-11.880326192361</c:v>
                </c:pt>
                <c:pt idx="26">
                  <c:v>-11.6033323241481</c:v>
                </c:pt>
                <c:pt idx="27">
                  <c:v>-11.2850059798091</c:v>
                </c:pt>
                <c:pt idx="28">
                  <c:v>-10.9294720830211</c:v>
                </c:pt>
                <c:pt idx="29">
                  <c:v>-10.5408486359831</c:v>
                </c:pt>
                <c:pt idx="30">
                  <c:v>-10.1231764259191</c:v>
                </c:pt>
                <c:pt idx="31">
                  <c:v>-9.6803559267892307</c:v>
                </c:pt>
                <c:pt idx="32">
                  <c:v>-9.2160928606430996</c:v>
                </c:pt>
                <c:pt idx="33">
                  <c:v>-8.7338533878983799</c:v>
                </c:pt>
                <c:pt idx="34">
                  <c:v>-8.2368293916793096</c:v>
                </c:pt>
                <c:pt idx="35">
                  <c:v>-7.7279138470819202</c:v>
                </c:pt>
                <c:pt idx="36">
                  <c:v>-7.2096858531742898</c:v>
                </c:pt>
                <c:pt idx="37">
                  <c:v>-6.6844045752647201</c:v>
                </c:pt>
                <c:pt idx="38">
                  <c:v>-6.1540111084142497</c:v>
                </c:pt>
                <c:pt idx="39">
                  <c:v>-5.6201371314611501</c:v>
                </c:pt>
                <c:pt idx="40">
                  <c:v>-5.08411916697177</c:v>
                </c:pt>
                <c:pt idx="41">
                  <c:v>-4.5470172838542302</c:v>
                </c:pt>
                <c:pt idx="42">
                  <c:v>-4.0096371598690403</c:v>
                </c:pt>
                <c:pt idx="43">
                  <c:v>-3.4725545439430801</c:v>
                </c:pt>
                <c:pt idx="44">
                  <c:v>-2.9361413066929698</c:v>
                </c:pt>
                <c:pt idx="45">
                  <c:v>-2.4005924274825201</c:v>
                </c:pt>
                <c:pt idx="46">
                  <c:v>-1.86595342577206</c:v>
                </c:pt>
                <c:pt idx="47">
                  <c:v>-1.3321478943017699</c:v>
                </c:pt>
                <c:pt idx="48">
                  <c:v>-0.799004925185542</c:v>
                </c:pt>
                <c:pt idx="49">
                  <c:v>-0.26628633284289499</c:v>
                </c:pt>
                <c:pt idx="50">
                  <c:v>0.26628633284289499</c:v>
                </c:pt>
                <c:pt idx="51">
                  <c:v>0.799004925185542</c:v>
                </c:pt>
                <c:pt idx="52">
                  <c:v>1.3321478943017699</c:v>
                </c:pt>
                <c:pt idx="53">
                  <c:v>1.86595342577206</c:v>
                </c:pt>
                <c:pt idx="54">
                  <c:v>2.4005924274825898</c:v>
                </c:pt>
                <c:pt idx="55">
                  <c:v>2.9361413066929001</c:v>
                </c:pt>
                <c:pt idx="56">
                  <c:v>3.4725545439430801</c:v>
                </c:pt>
                <c:pt idx="57">
                  <c:v>4.0096371598690403</c:v>
                </c:pt>
                <c:pt idx="58">
                  <c:v>4.5470172838543004</c:v>
                </c:pt>
                <c:pt idx="59">
                  <c:v>5.0841191669716999</c:v>
                </c:pt>
                <c:pt idx="60">
                  <c:v>5.6201371314611501</c:v>
                </c:pt>
                <c:pt idx="61">
                  <c:v>6.1540111084143199</c:v>
                </c:pt>
                <c:pt idx="62">
                  <c:v>6.6844045752646499</c:v>
                </c:pt>
                <c:pt idx="63">
                  <c:v>7.2096858531743599</c:v>
                </c:pt>
                <c:pt idx="64">
                  <c:v>7.7279138470819202</c:v>
                </c:pt>
                <c:pt idx="65">
                  <c:v>8.2368293916795192</c:v>
                </c:pt>
                <c:pt idx="66">
                  <c:v>8.7338533878983107</c:v>
                </c:pt>
                <c:pt idx="67">
                  <c:v>9.21609286064324</c:v>
                </c:pt>
                <c:pt idx="68">
                  <c:v>9.6803559267891597</c:v>
                </c:pt>
                <c:pt idx="69">
                  <c:v>10.123176425919199</c:v>
                </c:pt>
                <c:pt idx="70">
                  <c:v>10.540848635983201</c:v>
                </c:pt>
                <c:pt idx="71">
                  <c:v>10.9294720830211</c:v>
                </c:pt>
                <c:pt idx="72">
                  <c:v>11.2850059798093</c:v>
                </c:pt>
                <c:pt idx="73">
                  <c:v>11.6033323241479</c:v>
                </c:pt>
                <c:pt idx="74">
                  <c:v>11.8803261923611</c:v>
                </c:pt>
                <c:pt idx="75">
                  <c:v>12.111931319789701</c:v>
                </c:pt>
                <c:pt idx="76">
                  <c:v>12.2942387086221</c:v>
                </c:pt>
                <c:pt idx="77">
                  <c:v>12.4235657784756</c:v>
                </c:pt>
                <c:pt idx="78">
                  <c:v>12.496533499464601</c:v>
                </c:pt>
                <c:pt idx="79">
                  <c:v>12.5101390289932</c:v>
                </c:pt>
                <c:pt idx="80">
                  <c:v>12.4618216042289</c:v>
                </c:pt>
                <c:pt idx="81">
                  <c:v>12.349519799409601</c:v>
                </c:pt>
                <c:pt idx="82">
                  <c:v>12.1717187066079</c:v>
                </c:pt>
                <c:pt idx="83">
                  <c:v>11.9274860993107</c:v>
                </c:pt>
                <c:pt idx="84">
                  <c:v>11.6164971477998</c:v>
                </c:pt>
                <c:pt idx="85">
                  <c:v>11.2390477349383</c:v>
                </c:pt>
                <c:pt idx="86">
                  <c:v>10.796056839203199</c:v>
                </c:pt>
                <c:pt idx="87">
                  <c:v>10.2890587871048</c:v>
                </c:pt>
                <c:pt idx="88">
                  <c:v>9.7201864184934497</c:v>
                </c:pt>
                <c:pt idx="89">
                  <c:v>9.0921463545773005</c:v>
                </c:pt>
                <c:pt idx="90">
                  <c:v>8.4081876166806104</c:v>
                </c:pt>
                <c:pt idx="91">
                  <c:v>7.6720648265860802</c:v>
                </c:pt>
                <c:pt idx="92">
                  <c:v>6.8879971426366602</c:v>
                </c:pt>
                <c:pt idx="93">
                  <c:v>6.0606239666917396</c:v>
                </c:pt>
                <c:pt idx="94">
                  <c:v>5.1949583117843199</c:v>
                </c:pt>
                <c:pt idx="95">
                  <c:v>4.29633856338938</c:v>
                </c:pt>
                <c:pt idx="96">
                  <c:v>3.37037921040988</c:v>
                </c:pt>
                <c:pt idx="97">
                  <c:v>2.4229209745281799</c:v>
                </c:pt>
                <c:pt idx="98">
                  <c:v>1.45998063499519</c:v>
                </c:pt>
                <c:pt idx="99">
                  <c:v>0.48770073471459302</c:v>
                </c:pt>
                <c:pt idx="100">
                  <c:v>-0.48770073471459302</c:v>
                </c:pt>
                <c:pt idx="101">
                  <c:v>-1.45998063499491</c:v>
                </c:pt>
                <c:pt idx="102">
                  <c:v>-2.4229209745281799</c:v>
                </c:pt>
                <c:pt idx="103">
                  <c:v>-3.37037921040988</c:v>
                </c:pt>
                <c:pt idx="104">
                  <c:v>-4.2963385633891003</c:v>
                </c:pt>
                <c:pt idx="105">
                  <c:v>-5.1949583117843199</c:v>
                </c:pt>
                <c:pt idx="106">
                  <c:v>-6.0606239666917396</c:v>
                </c:pt>
                <c:pt idx="107">
                  <c:v>-6.8879971426366602</c:v>
                </c:pt>
                <c:pt idx="108">
                  <c:v>-7.6720648265859399</c:v>
                </c:pt>
                <c:pt idx="109">
                  <c:v>-8.4081876166806104</c:v>
                </c:pt>
                <c:pt idx="110">
                  <c:v>-9.0921463545771495</c:v>
                </c:pt>
                <c:pt idx="111">
                  <c:v>-9.7201864184931708</c:v>
                </c:pt>
                <c:pt idx="112">
                  <c:v>-10.289058787104601</c:v>
                </c:pt>
                <c:pt idx="113">
                  <c:v>-10.796056839203199</c:v>
                </c:pt>
                <c:pt idx="114">
                  <c:v>-11.2390477349383</c:v>
                </c:pt>
                <c:pt idx="115">
                  <c:v>-11.6164971477998</c:v>
                </c:pt>
                <c:pt idx="116">
                  <c:v>-11.9274860993107</c:v>
                </c:pt>
                <c:pt idx="117">
                  <c:v>-12.1717187066079</c:v>
                </c:pt>
                <c:pt idx="118">
                  <c:v>-12.349519799409601</c:v>
                </c:pt>
                <c:pt idx="119">
                  <c:v>-12.461821604228801</c:v>
                </c:pt>
                <c:pt idx="120">
                  <c:v>-12.510139028993301</c:v>
                </c:pt>
                <c:pt idx="121">
                  <c:v>-12.496533499464601</c:v>
                </c:pt>
                <c:pt idx="122">
                  <c:v>-12.4235657784754</c:v>
                </c:pt>
                <c:pt idx="123">
                  <c:v>-12.294238708622</c:v>
                </c:pt>
                <c:pt idx="124">
                  <c:v>-12.111931319789599</c:v>
                </c:pt>
                <c:pt idx="125">
                  <c:v>-11.880326192361</c:v>
                </c:pt>
                <c:pt idx="126">
                  <c:v>-11.603332324148001</c:v>
                </c:pt>
                <c:pt idx="127">
                  <c:v>-11.285005979809201</c:v>
                </c:pt>
                <c:pt idx="128">
                  <c:v>-10.9294720830211</c:v>
                </c:pt>
                <c:pt idx="129">
                  <c:v>-10.5408486359831</c:v>
                </c:pt>
                <c:pt idx="130">
                  <c:v>-10.1231764259191</c:v>
                </c:pt>
                <c:pt idx="131">
                  <c:v>-9.6803559267892307</c:v>
                </c:pt>
                <c:pt idx="132">
                  <c:v>-9.2160928606431707</c:v>
                </c:pt>
                <c:pt idx="133">
                  <c:v>-8.7338533878985203</c:v>
                </c:pt>
                <c:pt idx="134">
                  <c:v>-8.2368293916794499</c:v>
                </c:pt>
                <c:pt idx="135">
                  <c:v>-7.7279138470819904</c:v>
                </c:pt>
                <c:pt idx="136">
                  <c:v>-7.2096858531744301</c:v>
                </c:pt>
                <c:pt idx="137">
                  <c:v>-6.6844045752647201</c:v>
                </c:pt>
                <c:pt idx="138">
                  <c:v>-6.1540111084143199</c:v>
                </c:pt>
                <c:pt idx="139">
                  <c:v>-5.6201371314612896</c:v>
                </c:pt>
                <c:pt idx="140">
                  <c:v>-5.08411916697185</c:v>
                </c:pt>
                <c:pt idx="141">
                  <c:v>-4.5470172838543697</c:v>
                </c:pt>
                <c:pt idx="142">
                  <c:v>-4.0096371598691096</c:v>
                </c:pt>
                <c:pt idx="143">
                  <c:v>-3.4725545439432199</c:v>
                </c:pt>
                <c:pt idx="144">
                  <c:v>-2.9361413066931199</c:v>
                </c:pt>
                <c:pt idx="145">
                  <c:v>-2.40059242748266</c:v>
                </c:pt>
                <c:pt idx="146">
                  <c:v>-1.8659534257721999</c:v>
                </c:pt>
                <c:pt idx="147">
                  <c:v>-1.33214789430198</c:v>
                </c:pt>
              </c:numCache>
            </c:numRef>
          </c:val>
          <c:smooth val="0"/>
          <c:extLst>
            <c:ext xmlns:c16="http://schemas.microsoft.com/office/drawing/2014/chart" uri="{C3380CC4-5D6E-409C-BE32-E72D297353CC}">
              <c16:uniqueId val="{00000000-D848-46D7-BC63-8CED8421C82D}"/>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426496"/>
        <c:crosses val="autoZero"/>
        <c:auto val="1"/>
        <c:lblAlgn val="ctr"/>
        <c:lblOffset val="100"/>
        <c:noMultiLvlLbl val="0"/>
      </c:catAx>
      <c:valAx>
        <c:axId val="78426496"/>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416512"/>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height</c:f>
              <c:strCache>
                <c:ptCount val="1"/>
                <c:pt idx="0">
                  <c:v>height</c:v>
                </c:pt>
              </c:strCache>
            </c:strRef>
          </c:tx>
          <c:marker>
            <c:symbol val="none"/>
          </c:marker>
          <c:cat>
            <c:numRef>
              <c:f>Sheet1!$C$8:$EU$8</c:f>
              <c:numCache>
                <c:formatCode>General</c:formatCode>
                <c:ptCount val="149"/>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pt idx="147">
                  <c:v>2.9399999999999898E-2</c:v>
                </c:pt>
                <c:pt idx="148">
                  <c:v>2.9599999999999901E-2</c:v>
                </c:pt>
              </c:numCache>
            </c:numRef>
          </c:cat>
          <c:val>
            <c:numRef>
              <c:f>Sheet1!$C$16:$EU$16</c:f>
              <c:numCache>
                <c:formatCode>General</c:formatCode>
                <c:ptCount val="149"/>
                <c:pt idx="0">
                  <c:v>168.21</c:v>
                </c:pt>
                <c:pt idx="1">
                  <c:v>168.112459853057</c:v>
                </c:pt>
                <c:pt idx="2">
                  <c:v>167.82046372605799</c:v>
                </c:pt>
                <c:pt idx="3">
                  <c:v>167.33587953115199</c:v>
                </c:pt>
                <c:pt idx="4">
                  <c:v>166.66180368907001</c:v>
                </c:pt>
                <c:pt idx="5">
                  <c:v>165.80253597639299</c:v>
                </c:pt>
                <c:pt idx="6">
                  <c:v>164.76354431403601</c:v>
                </c:pt>
                <c:pt idx="7">
                  <c:v>163.55141952069701</c:v>
                </c:pt>
                <c:pt idx="8">
                  <c:v>162.17382009216999</c:v>
                </c:pt>
                <c:pt idx="9">
                  <c:v>160.639407126853</c:v>
                </c:pt>
                <c:pt idx="10">
                  <c:v>158.95776960351699</c:v>
                </c:pt>
                <c:pt idx="11">
                  <c:v>157.13934033260099</c:v>
                </c:pt>
                <c:pt idx="12">
                  <c:v>155.19530304890199</c:v>
                </c:pt>
                <c:pt idx="13">
                  <c:v>153.13749129148201</c:v>
                </c:pt>
                <c:pt idx="14">
                  <c:v>150.978279923641</c:v>
                </c:pt>
                <c:pt idx="15">
                  <c:v>148.73047037665299</c:v>
                </c:pt>
                <c:pt idx="16">
                  <c:v>146.40717094709299</c:v>
                </c:pt>
                <c:pt idx="17">
                  <c:v>144.02167372723099</c:v>
                </c:pt>
                <c:pt idx="18">
                  <c:v>141.58732998590901</c:v>
                </c:pt>
                <c:pt idx="19">
                  <c:v>139.117426026027</c:v>
                </c:pt>
                <c:pt idx="20">
                  <c:v>136.62506170518199</c:v>
                </c:pt>
                <c:pt idx="21">
                  <c:v>134.12303389938299</c:v>
                </c:pt>
                <c:pt idx="22">
                  <c:v>131.62372719948999</c:v>
                </c:pt>
                <c:pt idx="23">
                  <c:v>129.13901404379499</c:v>
                </c:pt>
                <c:pt idx="24">
                  <c:v>126.680166302071</c:v>
                </c:pt>
                <c:pt idx="25">
                  <c:v>124.257780038113</c:v>
                </c:pt>
                <c:pt idx="26">
                  <c:v>121.881714799641</c:v>
                </c:pt>
                <c:pt idx="27">
                  <c:v>119.56104833481101</c:v>
                </c:pt>
                <c:pt idx="28">
                  <c:v>117.304047138849</c:v>
                </c:pt>
                <c:pt idx="29">
                  <c:v>115.118152722245</c:v>
                </c:pt>
                <c:pt idx="30">
                  <c:v>113.00998299504801</c:v>
                </c:pt>
                <c:pt idx="31">
                  <c:v>110.985347709864</c:v>
                </c:pt>
                <c:pt idx="32">
                  <c:v>109.04927652450699</c:v>
                </c:pt>
                <c:pt idx="33">
                  <c:v>107.206057952378</c:v>
                </c:pt>
                <c:pt idx="34">
                  <c:v>105.459287274798</c:v>
                </c:pt>
                <c:pt idx="35">
                  <c:v>103.811921396462</c:v>
                </c:pt>
                <c:pt idx="36">
                  <c:v>102.266338627046</c:v>
                </c:pt>
                <c:pt idx="37">
                  <c:v>100.824401456411</c:v>
                </c:pt>
                <c:pt idx="38">
                  <c:v>99.487520541358293</c:v>
                </c:pt>
                <c:pt idx="39">
                  <c:v>98.2567183196754</c:v>
                </c:pt>
                <c:pt idx="40">
                  <c:v>97.132690893383199</c:v>
                </c:pt>
                <c:pt idx="41">
                  <c:v>96.115867059988801</c:v>
                </c:pt>
                <c:pt idx="42">
                  <c:v>95.206463603217998</c:v>
                </c:pt>
                <c:pt idx="43">
                  <c:v>94.404536171244203</c:v>
                </c:pt>
                <c:pt idx="44">
                  <c:v>93.710025262455503</c:v>
                </c:pt>
                <c:pt idx="45">
                  <c:v>93.122797001116993</c:v>
                </c:pt>
                <c:pt idx="46">
                  <c:v>92.642678515620403</c:v>
                </c:pt>
                <c:pt idx="47">
                  <c:v>92.269487830466005</c:v>
                </c:pt>
                <c:pt idx="48">
                  <c:v>92.003058251605694</c:v>
                </c:pt>
                <c:pt idx="49">
                  <c:v>91.8432572665686</c:v>
                </c:pt>
                <c:pt idx="50">
                  <c:v>91.79</c:v>
                </c:pt>
                <c:pt idx="51">
                  <c:v>91.8432572665686</c:v>
                </c:pt>
                <c:pt idx="52">
                  <c:v>92.003058251605694</c:v>
                </c:pt>
                <c:pt idx="53">
                  <c:v>92.269487830466005</c:v>
                </c:pt>
                <c:pt idx="54">
                  <c:v>92.642678515620403</c:v>
                </c:pt>
                <c:pt idx="55">
                  <c:v>93.122797001116993</c:v>
                </c:pt>
                <c:pt idx="56">
                  <c:v>93.710025262455503</c:v>
                </c:pt>
                <c:pt idx="57">
                  <c:v>94.404536171244203</c:v>
                </c:pt>
                <c:pt idx="58">
                  <c:v>95.206463603217998</c:v>
                </c:pt>
                <c:pt idx="59">
                  <c:v>96.115867059988801</c:v>
                </c:pt>
                <c:pt idx="60">
                  <c:v>97.132690893383199</c:v>
                </c:pt>
                <c:pt idx="61">
                  <c:v>98.2567183196754</c:v>
                </c:pt>
                <c:pt idx="62">
                  <c:v>99.487520541358293</c:v>
                </c:pt>
                <c:pt idx="63">
                  <c:v>100.824401456411</c:v>
                </c:pt>
                <c:pt idx="64">
                  <c:v>102.266338627046</c:v>
                </c:pt>
                <c:pt idx="65">
                  <c:v>103.811921396462</c:v>
                </c:pt>
                <c:pt idx="66">
                  <c:v>105.459287274798</c:v>
                </c:pt>
                <c:pt idx="67">
                  <c:v>107.206057952378</c:v>
                </c:pt>
                <c:pt idx="68">
                  <c:v>109.04927652450699</c:v>
                </c:pt>
                <c:pt idx="69">
                  <c:v>110.985347709864</c:v>
                </c:pt>
                <c:pt idx="70">
                  <c:v>113.00998299504801</c:v>
                </c:pt>
                <c:pt idx="71">
                  <c:v>115.118152722245</c:v>
                </c:pt>
                <c:pt idx="72">
                  <c:v>117.304047138849</c:v>
                </c:pt>
                <c:pt idx="73">
                  <c:v>119.56104833481101</c:v>
                </c:pt>
                <c:pt idx="74">
                  <c:v>121.881714799641</c:v>
                </c:pt>
                <c:pt idx="75">
                  <c:v>124.257780038113</c:v>
                </c:pt>
                <c:pt idx="76">
                  <c:v>126.680166302071</c:v>
                </c:pt>
                <c:pt idx="77">
                  <c:v>129.13901404379499</c:v>
                </c:pt>
                <c:pt idx="78">
                  <c:v>131.62372719948999</c:v>
                </c:pt>
                <c:pt idx="79">
                  <c:v>134.12303389938299</c:v>
                </c:pt>
                <c:pt idx="80">
                  <c:v>136.62506170518199</c:v>
                </c:pt>
                <c:pt idx="81">
                  <c:v>139.117426026028</c:v>
                </c:pt>
                <c:pt idx="82">
                  <c:v>141.58732998591</c:v>
                </c:pt>
                <c:pt idx="83">
                  <c:v>144.02167372723099</c:v>
                </c:pt>
                <c:pt idx="84">
                  <c:v>146.40717094709299</c:v>
                </c:pt>
                <c:pt idx="85">
                  <c:v>148.73047037665299</c:v>
                </c:pt>
                <c:pt idx="86">
                  <c:v>150.978279923641</c:v>
                </c:pt>
                <c:pt idx="87">
                  <c:v>153.13749129148201</c:v>
                </c:pt>
                <c:pt idx="88">
                  <c:v>155.19530304890301</c:v>
                </c:pt>
                <c:pt idx="89">
                  <c:v>157.13934033260099</c:v>
                </c:pt>
                <c:pt idx="90">
                  <c:v>158.95776960351699</c:v>
                </c:pt>
                <c:pt idx="91">
                  <c:v>160.639407126853</c:v>
                </c:pt>
                <c:pt idx="92">
                  <c:v>162.17382009216999</c:v>
                </c:pt>
                <c:pt idx="93">
                  <c:v>163.55141952069701</c:v>
                </c:pt>
                <c:pt idx="94">
                  <c:v>164.76354431403601</c:v>
                </c:pt>
                <c:pt idx="95">
                  <c:v>165.80253597639299</c:v>
                </c:pt>
                <c:pt idx="96">
                  <c:v>166.66180368907001</c:v>
                </c:pt>
                <c:pt idx="97">
                  <c:v>167.33587953115199</c:v>
                </c:pt>
                <c:pt idx="98">
                  <c:v>167.82046372605799</c:v>
                </c:pt>
                <c:pt idx="99">
                  <c:v>168.112459853057</c:v>
                </c:pt>
                <c:pt idx="100">
                  <c:v>168.21</c:v>
                </c:pt>
                <c:pt idx="101">
                  <c:v>168.112459853057</c:v>
                </c:pt>
                <c:pt idx="102">
                  <c:v>167.82046372605799</c:v>
                </c:pt>
                <c:pt idx="103">
                  <c:v>167.33587953115199</c:v>
                </c:pt>
                <c:pt idx="104">
                  <c:v>166.66180368907001</c:v>
                </c:pt>
                <c:pt idx="105">
                  <c:v>165.80253597639299</c:v>
                </c:pt>
                <c:pt idx="106">
                  <c:v>164.76354431403601</c:v>
                </c:pt>
                <c:pt idx="107">
                  <c:v>163.55141952069701</c:v>
                </c:pt>
                <c:pt idx="108">
                  <c:v>162.17382009216999</c:v>
                </c:pt>
                <c:pt idx="109">
                  <c:v>160.639407126853</c:v>
                </c:pt>
                <c:pt idx="110">
                  <c:v>158.95776960351699</c:v>
                </c:pt>
                <c:pt idx="111">
                  <c:v>157.13934033260099</c:v>
                </c:pt>
                <c:pt idx="112">
                  <c:v>155.19530304890301</c:v>
                </c:pt>
                <c:pt idx="113">
                  <c:v>153.13749129148201</c:v>
                </c:pt>
                <c:pt idx="114">
                  <c:v>150.978279923641</c:v>
                </c:pt>
                <c:pt idx="115">
                  <c:v>148.73047037665401</c:v>
                </c:pt>
                <c:pt idx="116">
                  <c:v>146.40717094709399</c:v>
                </c:pt>
                <c:pt idx="117">
                  <c:v>144.02167372723099</c:v>
                </c:pt>
                <c:pt idx="118">
                  <c:v>141.58732998591</c:v>
                </c:pt>
                <c:pt idx="119">
                  <c:v>139.117426026028</c:v>
                </c:pt>
                <c:pt idx="120">
                  <c:v>136.62506170518199</c:v>
                </c:pt>
                <c:pt idx="121">
                  <c:v>134.12303389938401</c:v>
                </c:pt>
                <c:pt idx="122">
                  <c:v>131.62372719949099</c:v>
                </c:pt>
                <c:pt idx="123">
                  <c:v>129.13901404379499</c:v>
                </c:pt>
                <c:pt idx="124">
                  <c:v>126.680166302071</c:v>
                </c:pt>
                <c:pt idx="125">
                  <c:v>124.257780038113</c:v>
                </c:pt>
                <c:pt idx="126">
                  <c:v>121.881714799641</c:v>
                </c:pt>
                <c:pt idx="127">
                  <c:v>119.56104833481101</c:v>
                </c:pt>
                <c:pt idx="128">
                  <c:v>117.30404713885</c:v>
                </c:pt>
                <c:pt idx="129">
                  <c:v>115.118152722245</c:v>
                </c:pt>
                <c:pt idx="130">
                  <c:v>113.009982995049</c:v>
                </c:pt>
                <c:pt idx="131">
                  <c:v>110.985347709865</c:v>
                </c:pt>
                <c:pt idx="132">
                  <c:v>109.04927652450699</c:v>
                </c:pt>
                <c:pt idx="133">
                  <c:v>107.206057952378</c:v>
                </c:pt>
                <c:pt idx="134">
                  <c:v>105.459287274799</c:v>
                </c:pt>
                <c:pt idx="135">
                  <c:v>103.81192139646301</c:v>
                </c:pt>
                <c:pt idx="136">
                  <c:v>102.266338627046</c:v>
                </c:pt>
                <c:pt idx="137">
                  <c:v>100.82440145641201</c:v>
                </c:pt>
                <c:pt idx="138">
                  <c:v>99.487520541358606</c:v>
                </c:pt>
                <c:pt idx="139">
                  <c:v>98.256718319675699</c:v>
                </c:pt>
                <c:pt idx="140">
                  <c:v>97.132690893383497</c:v>
                </c:pt>
                <c:pt idx="141">
                  <c:v>96.1158670599891</c:v>
                </c:pt>
                <c:pt idx="142">
                  <c:v>95.206463603218197</c:v>
                </c:pt>
                <c:pt idx="143">
                  <c:v>94.404536171244402</c:v>
                </c:pt>
                <c:pt idx="144">
                  <c:v>93.710025262455702</c:v>
                </c:pt>
                <c:pt idx="145">
                  <c:v>93.122797001117107</c:v>
                </c:pt>
                <c:pt idx="146">
                  <c:v>92.642678515620602</c:v>
                </c:pt>
                <c:pt idx="147">
                  <c:v>92.269487830466105</c:v>
                </c:pt>
                <c:pt idx="148">
                  <c:v>92.003058251605793</c:v>
                </c:pt>
              </c:numCache>
            </c:numRef>
          </c:val>
          <c:smooth val="0"/>
          <c:extLst>
            <c:ext xmlns:c16="http://schemas.microsoft.com/office/drawing/2014/chart" uri="{C3380CC4-5D6E-409C-BE32-E72D297353CC}">
              <c16:uniqueId val="{00000000-0FCF-4611-AF0B-DF55C3BF9157}"/>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396032"/>
        <c:crosses val="autoZero"/>
        <c:auto val="1"/>
        <c:lblAlgn val="ctr"/>
        <c:lblOffset val="100"/>
        <c:noMultiLvlLbl val="0"/>
      </c:catAx>
      <c:valAx>
        <c:axId val="7839603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394496"/>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Acceleration</c:f>
              <c:strCache>
                <c:ptCount val="1"/>
                <c:pt idx="0">
                  <c:v>Acceleration</c:v>
                </c:pt>
              </c:strCache>
            </c:strRef>
          </c:tx>
          <c:marker>
            <c:symbol val="none"/>
          </c:marker>
          <c:cat>
            <c:numRef>
              <c:f>Sheet1!$C$8:$ES$8</c:f>
              <c:numCache>
                <c:formatCode>General</c:formatCode>
                <c:ptCount val="147"/>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numCache>
            </c:numRef>
          </c:cat>
          <c:val>
            <c:numRef>
              <c:f>Sheet1!$C$19:$ES$19</c:f>
              <c:numCache>
                <c:formatCode>General</c:formatCode>
                <c:ptCount val="147"/>
                <c:pt idx="0">
                  <c:v>-4861.3995014022703</c:v>
                </c:pt>
                <c:pt idx="1">
                  <c:v>-4814.7016976663799</c:v>
                </c:pt>
                <c:pt idx="2">
                  <c:v>-4737.29117940777</c:v>
                </c:pt>
                <c:pt idx="3">
                  <c:v>-4629.7967648961003</c:v>
                </c:pt>
                <c:pt idx="4">
                  <c:v>-4493.0987419767998</c:v>
                </c:pt>
                <c:pt idx="5">
                  <c:v>-4328.3282745370898</c:v>
                </c:pt>
                <c:pt idx="6">
                  <c:v>-4136.8658797246399</c:v>
                </c:pt>
                <c:pt idx="7">
                  <c:v>-3920.3384197463702</c:v>
                </c:pt>
                <c:pt idx="8">
                  <c:v>-3680.6139504726302</c:v>
                </c:pt>
                <c:pt idx="9">
                  <c:v>-3419.7936894834402</c:v>
                </c:pt>
                <c:pt idx="10">
                  <c:v>-3140.20031958151</c:v>
                </c:pt>
                <c:pt idx="11">
                  <c:v>-2844.3618430557599</c:v>
                </c:pt>
                <c:pt idx="12">
                  <c:v>-2534.9902604929698</c:v>
                </c:pt>
                <c:pt idx="13">
                  <c:v>-2214.9544786749798</c:v>
                </c:pt>
                <c:pt idx="14">
                  <c:v>-1887.2470643081799</c:v>
                </c:pt>
                <c:pt idx="15">
                  <c:v>-1554.94475755447</c:v>
                </c:pt>
                <c:pt idx="16">
                  <c:v>-1221.1630364852499</c:v>
                </c:pt>
                <c:pt idx="17">
                  <c:v>-889.00546400906501</c:v>
                </c:pt>
                <c:pt idx="18">
                  <c:v>-561.50902409585001</c:v>
                </c:pt>
                <c:pt idx="19">
                  <c:v>-241.58712382202901</c:v>
                </c:pt>
                <c:pt idx="20">
                  <c:v>68.027647643731399</c:v>
                </c:pt>
                <c:pt idx="21">
                  <c:v>364.83860494484998</c:v>
                </c:pt>
                <c:pt idx="22">
                  <c:v>646.63534926836496</c:v>
                </c:pt>
                <c:pt idx="23">
                  <c:v>911.53694416163898</c:v>
                </c:pt>
                <c:pt idx="24">
                  <c:v>1158.0256371431101</c:v>
                </c:pt>
                <c:pt idx="25">
                  <c:v>1384.96934106449</c:v>
                </c:pt>
                <c:pt idx="26">
                  <c:v>1591.6317216948501</c:v>
                </c:pt>
                <c:pt idx="27">
                  <c:v>1777.66948394016</c:v>
                </c:pt>
                <c:pt idx="28">
                  <c:v>1943.11723519007</c:v>
                </c:pt>
                <c:pt idx="29">
                  <c:v>2088.3610503197801</c:v>
                </c:pt>
                <c:pt idx="30">
                  <c:v>2214.1024956493202</c:v>
                </c:pt>
                <c:pt idx="31">
                  <c:v>2321.3153307306602</c:v>
                </c:pt>
                <c:pt idx="32">
                  <c:v>2411.1973637236201</c:v>
                </c:pt>
                <c:pt idx="33">
                  <c:v>2485.1199810953499</c:v>
                </c:pt>
                <c:pt idx="34">
                  <c:v>2544.57772298693</c:v>
                </c:pt>
                <c:pt idx="35">
                  <c:v>2591.1399695381501</c:v>
                </c:pt>
                <c:pt idx="36">
                  <c:v>2626.4063895478498</c:v>
                </c:pt>
                <c:pt idx="37">
                  <c:v>2651.9673342523502</c:v>
                </c:pt>
                <c:pt idx="38">
                  <c:v>2669.3698847655201</c:v>
                </c:pt>
                <c:pt idx="39">
                  <c:v>2680.0898224468701</c:v>
                </c:pt>
                <c:pt idx="40">
                  <c:v>2685.50941558772</c:v>
                </c:pt>
                <c:pt idx="41">
                  <c:v>2686.9006199259402</c:v>
                </c:pt>
                <c:pt idx="42">
                  <c:v>2685.41307962984</c:v>
                </c:pt>
                <c:pt idx="43">
                  <c:v>2682.0661862505099</c:v>
                </c:pt>
                <c:pt idx="44">
                  <c:v>2677.7443960522601</c:v>
                </c:pt>
                <c:pt idx="45">
                  <c:v>2673.1950085522999</c:v>
                </c:pt>
                <c:pt idx="46">
                  <c:v>2669.0276573514602</c:v>
                </c:pt>
                <c:pt idx="47">
                  <c:v>2665.7148455811298</c:v>
                </c:pt>
                <c:pt idx="48">
                  <c:v>2663.5929617132301</c:v>
                </c:pt>
                <c:pt idx="49">
                  <c:v>2662.8633284289499</c:v>
                </c:pt>
                <c:pt idx="50">
                  <c:v>2663.5929617132301</c:v>
                </c:pt>
                <c:pt idx="51">
                  <c:v>2665.7148455811298</c:v>
                </c:pt>
                <c:pt idx="52">
                  <c:v>2669.0276573514602</c:v>
                </c:pt>
                <c:pt idx="53">
                  <c:v>2673.1950085526501</c:v>
                </c:pt>
                <c:pt idx="54">
                  <c:v>2677.7443960515502</c:v>
                </c:pt>
                <c:pt idx="55">
                  <c:v>2682.06618625086</c:v>
                </c:pt>
                <c:pt idx="56">
                  <c:v>2685.41307962984</c:v>
                </c:pt>
                <c:pt idx="57">
                  <c:v>2686.9006199262899</c:v>
                </c:pt>
                <c:pt idx="58">
                  <c:v>2685.5094155870001</c:v>
                </c:pt>
                <c:pt idx="59">
                  <c:v>2680.0898224472298</c:v>
                </c:pt>
                <c:pt idx="60">
                  <c:v>2669.3698847658702</c:v>
                </c:pt>
                <c:pt idx="61">
                  <c:v>2651.9673342516398</c:v>
                </c:pt>
                <c:pt idx="62">
                  <c:v>2626.4063895485601</c:v>
                </c:pt>
                <c:pt idx="63">
                  <c:v>2591.1399695378</c:v>
                </c:pt>
                <c:pt idx="64">
                  <c:v>2544.577722988</c:v>
                </c:pt>
                <c:pt idx="65">
                  <c:v>2485.1199810939302</c:v>
                </c:pt>
                <c:pt idx="66">
                  <c:v>2411.1973637246701</c:v>
                </c:pt>
                <c:pt idx="67">
                  <c:v>2321.3153307296002</c:v>
                </c:pt>
                <c:pt idx="68">
                  <c:v>2214.1024956500401</c:v>
                </c:pt>
                <c:pt idx="69">
                  <c:v>2088.3610503201298</c:v>
                </c:pt>
                <c:pt idx="70">
                  <c:v>1943.1172351893599</c:v>
                </c:pt>
                <c:pt idx="71">
                  <c:v>1777.6694839412201</c:v>
                </c:pt>
                <c:pt idx="72">
                  <c:v>1591.63172169309</c:v>
                </c:pt>
                <c:pt idx="73">
                  <c:v>1384.9693410659099</c:v>
                </c:pt>
                <c:pt idx="74">
                  <c:v>1158.0256371431001</c:v>
                </c:pt>
                <c:pt idx="75">
                  <c:v>911.53694416164797</c:v>
                </c:pt>
                <c:pt idx="76">
                  <c:v>646.63534926765499</c:v>
                </c:pt>
                <c:pt idx="77">
                  <c:v>364.83860494484998</c:v>
                </c:pt>
                <c:pt idx="78">
                  <c:v>68.027647643020799</c:v>
                </c:pt>
                <c:pt idx="79">
                  <c:v>-241.58712382131901</c:v>
                </c:pt>
                <c:pt idx="80">
                  <c:v>-561.50902409655998</c:v>
                </c:pt>
                <c:pt idx="81">
                  <c:v>-889.00546400835401</c:v>
                </c:pt>
                <c:pt idx="82">
                  <c:v>-1221.16303648596</c:v>
                </c:pt>
                <c:pt idx="83">
                  <c:v>-1554.94475755447</c:v>
                </c:pt>
                <c:pt idx="84">
                  <c:v>-1887.2470643074701</c:v>
                </c:pt>
                <c:pt idx="85">
                  <c:v>-2214.9544786756901</c:v>
                </c:pt>
                <c:pt idx="86">
                  <c:v>-2534.9902604922599</c:v>
                </c:pt>
                <c:pt idx="87">
                  <c:v>-2844.3618430564802</c:v>
                </c:pt>
                <c:pt idx="88">
                  <c:v>-3140.2003195808002</c:v>
                </c:pt>
                <c:pt idx="89">
                  <c:v>-3419.7936894834402</c:v>
                </c:pt>
                <c:pt idx="90">
                  <c:v>-3680.6139504726302</c:v>
                </c:pt>
                <c:pt idx="91">
                  <c:v>-3920.33841974708</c:v>
                </c:pt>
                <c:pt idx="92">
                  <c:v>-4136.8658797246399</c:v>
                </c:pt>
                <c:pt idx="93">
                  <c:v>-4328.3282745370898</c:v>
                </c:pt>
                <c:pt idx="94">
                  <c:v>-4493.0987419746798</c:v>
                </c:pt>
                <c:pt idx="95">
                  <c:v>-4629.79676489752</c:v>
                </c:pt>
                <c:pt idx="96">
                  <c:v>-4737.2911794084903</c:v>
                </c:pt>
                <c:pt idx="97">
                  <c:v>-4814.7016976649602</c:v>
                </c:pt>
                <c:pt idx="98">
                  <c:v>-4861.3995014029897</c:v>
                </c:pt>
                <c:pt idx="99">
                  <c:v>-4877.00734714593</c:v>
                </c:pt>
                <c:pt idx="100">
                  <c:v>-4861.39950140156</c:v>
                </c:pt>
                <c:pt idx="101">
                  <c:v>-4814.7016976663799</c:v>
                </c:pt>
                <c:pt idx="102">
                  <c:v>-4737.2911794084903</c:v>
                </c:pt>
                <c:pt idx="103">
                  <c:v>-4629.7967648961003</c:v>
                </c:pt>
                <c:pt idx="104">
                  <c:v>-4493.0987419760904</c:v>
                </c:pt>
                <c:pt idx="105">
                  <c:v>-4328.3282745370898</c:v>
                </c:pt>
                <c:pt idx="106">
                  <c:v>-4136.8658797246399</c:v>
                </c:pt>
                <c:pt idx="107">
                  <c:v>-3920.3384197463702</c:v>
                </c:pt>
                <c:pt idx="108">
                  <c:v>-3680.6139504733401</c:v>
                </c:pt>
                <c:pt idx="109">
                  <c:v>-3419.7936894827299</c:v>
                </c:pt>
                <c:pt idx="110">
                  <c:v>-3140.2003195800899</c:v>
                </c:pt>
                <c:pt idx="111">
                  <c:v>-2844.3618430571901</c:v>
                </c:pt>
                <c:pt idx="112">
                  <c:v>-2534.9902604929698</c:v>
                </c:pt>
                <c:pt idx="113">
                  <c:v>-2214.9544786756901</c:v>
                </c:pt>
                <c:pt idx="114">
                  <c:v>-1887.2470643074701</c:v>
                </c:pt>
                <c:pt idx="115">
                  <c:v>-1554.94475755447</c:v>
                </c:pt>
                <c:pt idx="116">
                  <c:v>-1221.16303648596</c:v>
                </c:pt>
                <c:pt idx="117">
                  <c:v>-889.00546400835401</c:v>
                </c:pt>
                <c:pt idx="118">
                  <c:v>-561.50902409584103</c:v>
                </c:pt>
                <c:pt idx="119">
                  <c:v>-241.587123822748</c:v>
                </c:pt>
                <c:pt idx="120">
                  <c:v>68.027647643731399</c:v>
                </c:pt>
                <c:pt idx="121">
                  <c:v>364.83860494556097</c:v>
                </c:pt>
                <c:pt idx="122">
                  <c:v>646.63534926729903</c:v>
                </c:pt>
                <c:pt idx="123">
                  <c:v>911.53694416199505</c:v>
                </c:pt>
                <c:pt idx="124">
                  <c:v>1158.0256371431101</c:v>
                </c:pt>
                <c:pt idx="125">
                  <c:v>1384.9693410648499</c:v>
                </c:pt>
                <c:pt idx="126">
                  <c:v>1591.6317216938</c:v>
                </c:pt>
                <c:pt idx="127">
                  <c:v>1777.6694839408599</c:v>
                </c:pt>
                <c:pt idx="128">
                  <c:v>1943.1172351897201</c:v>
                </c:pt>
                <c:pt idx="129">
                  <c:v>2088.3610503201398</c:v>
                </c:pt>
                <c:pt idx="130">
                  <c:v>2214.1024956493202</c:v>
                </c:pt>
                <c:pt idx="131">
                  <c:v>2321.3153307303</c:v>
                </c:pt>
                <c:pt idx="132">
                  <c:v>2411.19736372326</c:v>
                </c:pt>
                <c:pt idx="133">
                  <c:v>2485.1199810953499</c:v>
                </c:pt>
                <c:pt idx="134">
                  <c:v>2544.5777229872901</c:v>
                </c:pt>
                <c:pt idx="135">
                  <c:v>2591.13996953779</c:v>
                </c:pt>
                <c:pt idx="136">
                  <c:v>2626.4063895485601</c:v>
                </c:pt>
                <c:pt idx="137">
                  <c:v>2651.967334252</c:v>
                </c:pt>
                <c:pt idx="138">
                  <c:v>2669.3698847651599</c:v>
                </c:pt>
                <c:pt idx="139">
                  <c:v>2680.0898224472198</c:v>
                </c:pt>
                <c:pt idx="140">
                  <c:v>2685.5094155873599</c:v>
                </c:pt>
                <c:pt idx="141">
                  <c:v>2686.9006199262899</c:v>
                </c:pt>
                <c:pt idx="142">
                  <c:v>2685.4130796294799</c:v>
                </c:pt>
                <c:pt idx="143">
                  <c:v>2682.0661862505099</c:v>
                </c:pt>
                <c:pt idx="144">
                  <c:v>2677.7443960522601</c:v>
                </c:pt>
                <c:pt idx="145">
                  <c:v>2673.1950085522999</c:v>
                </c:pt>
                <c:pt idx="146">
                  <c:v>2669.0276573511101</c:v>
                </c:pt>
              </c:numCache>
            </c:numRef>
          </c:val>
          <c:smooth val="0"/>
          <c:extLst>
            <c:ext xmlns:c16="http://schemas.microsoft.com/office/drawing/2014/chart" uri="{C3380CC4-5D6E-409C-BE32-E72D297353CC}">
              <c16:uniqueId val="{00000000-21A6-4675-A54B-320B064C8702}"/>
            </c:ext>
          </c:extLst>
        </c:ser>
        <c:ser>
          <c:idx val="1"/>
          <c:order val="1"/>
          <c:tx>
            <c:strRef>
              <c:f>Force</c:f>
              <c:strCache>
                <c:ptCount val="1"/>
                <c:pt idx="0">
                  <c:v>Force</c:v>
                </c:pt>
              </c:strCache>
            </c:strRef>
          </c:tx>
          <c:marker>
            <c:symbol val="none"/>
          </c:marker>
          <c:cat>
            <c:numRef>
              <c:f>Sheet1!$C$8:$ES$8</c:f>
              <c:numCache>
                <c:formatCode>General</c:formatCode>
                <c:ptCount val="147"/>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numCache>
            </c:numRef>
          </c:cat>
          <c:val>
            <c:numRef>
              <c:f>Sheet1!$C$20:$ES$20</c:f>
              <c:numCache>
                <c:formatCode>General</c:formatCode>
                <c:ptCount val="147"/>
                <c:pt idx="0">
                  <c:v>-1925.1142025552999</c:v>
                </c:pt>
                <c:pt idx="1">
                  <c:v>-1906.6218722758899</c:v>
                </c:pt>
                <c:pt idx="2">
                  <c:v>-1875.9673070454801</c:v>
                </c:pt>
                <c:pt idx="3">
                  <c:v>-1833.3995188988599</c:v>
                </c:pt>
                <c:pt idx="4">
                  <c:v>-1779.26710182281</c:v>
                </c:pt>
                <c:pt idx="5">
                  <c:v>-1714.01799671669</c:v>
                </c:pt>
                <c:pt idx="6">
                  <c:v>-1638.19888837096</c:v>
                </c:pt>
                <c:pt idx="7">
                  <c:v>-1552.4540142195599</c:v>
                </c:pt>
                <c:pt idx="8">
                  <c:v>-1457.5231243871599</c:v>
                </c:pt>
                <c:pt idx="9">
                  <c:v>-1354.2383010354399</c:v>
                </c:pt>
                <c:pt idx="10">
                  <c:v>-1243.51932655428</c:v>
                </c:pt>
                <c:pt idx="11">
                  <c:v>-1126.3672898500799</c:v>
                </c:pt>
                <c:pt idx="12">
                  <c:v>-1003.85614315521</c:v>
                </c:pt>
                <c:pt idx="13">
                  <c:v>-877.12197355529099</c:v>
                </c:pt>
                <c:pt idx="14">
                  <c:v>-747.34983746604098</c:v>
                </c:pt>
                <c:pt idx="15">
                  <c:v>-615.75812399156905</c:v>
                </c:pt>
                <c:pt idx="16">
                  <c:v>-483.58056244815901</c:v>
                </c:pt>
                <c:pt idx="17">
                  <c:v>-352.04616374759001</c:v>
                </c:pt>
                <c:pt idx="18">
                  <c:v>-222.35757354195701</c:v>
                </c:pt>
                <c:pt idx="19">
                  <c:v>-95.668501033523498</c:v>
                </c:pt>
                <c:pt idx="20">
                  <c:v>26.938948466917601</c:v>
                </c:pt>
                <c:pt idx="21">
                  <c:v>144.476087558161</c:v>
                </c:pt>
                <c:pt idx="22">
                  <c:v>256.06759831027301</c:v>
                </c:pt>
                <c:pt idx="23">
                  <c:v>360.96862988800899</c:v>
                </c:pt>
                <c:pt idx="24">
                  <c:v>458.57815230867197</c:v>
                </c:pt>
                <c:pt idx="25">
                  <c:v>548.447859061538</c:v>
                </c:pt>
                <c:pt idx="26">
                  <c:v>630.28616179116204</c:v>
                </c:pt>
                <c:pt idx="27">
                  <c:v>703.95711564030296</c:v>
                </c:pt>
                <c:pt idx="28">
                  <c:v>769.47442513526903</c:v>
                </c:pt>
                <c:pt idx="29">
                  <c:v>826.99097592663497</c:v>
                </c:pt>
                <c:pt idx="30">
                  <c:v>876.78458827713098</c:v>
                </c:pt>
                <c:pt idx="31">
                  <c:v>919.24087096933999</c:v>
                </c:pt>
                <c:pt idx="32">
                  <c:v>954.83415603455205</c:v>
                </c:pt>
                <c:pt idx="33">
                  <c:v>984.10751251375905</c:v>
                </c:pt>
                <c:pt idx="34">
                  <c:v>1007.65277830282</c:v>
                </c:pt>
                <c:pt idx="35">
                  <c:v>1026.09142793711</c:v>
                </c:pt>
                <c:pt idx="36">
                  <c:v>1040.0569302609499</c:v>
                </c:pt>
                <c:pt idx="37">
                  <c:v>1050.1790643639299</c:v>
                </c:pt>
                <c:pt idx="38">
                  <c:v>1057.0704743671399</c:v>
                </c:pt>
                <c:pt idx="39">
                  <c:v>1061.3155696889601</c:v>
                </c:pt>
                <c:pt idx="40">
                  <c:v>1063.46172857274</c:v>
                </c:pt>
                <c:pt idx="41">
                  <c:v>1064.0126454906699</c:v>
                </c:pt>
                <c:pt idx="42">
                  <c:v>1063.42357953342</c:v>
                </c:pt>
                <c:pt idx="43">
                  <c:v>1062.0982097552001</c:v>
                </c:pt>
                <c:pt idx="44">
                  <c:v>1060.3867808366999</c:v>
                </c:pt>
                <c:pt idx="45">
                  <c:v>1058.5852233867099</c:v>
                </c:pt>
                <c:pt idx="46">
                  <c:v>1056.93495231118</c:v>
                </c:pt>
                <c:pt idx="47">
                  <c:v>1055.62307885013</c:v>
                </c:pt>
                <c:pt idx="48">
                  <c:v>1054.7828128384399</c:v>
                </c:pt>
                <c:pt idx="49">
                  <c:v>1054.49387805787</c:v>
                </c:pt>
                <c:pt idx="50">
                  <c:v>1054.7828128384399</c:v>
                </c:pt>
                <c:pt idx="51">
                  <c:v>1055.62307885013</c:v>
                </c:pt>
                <c:pt idx="52">
                  <c:v>1056.93495231118</c:v>
                </c:pt>
                <c:pt idx="53">
                  <c:v>1058.58522338685</c:v>
                </c:pt>
                <c:pt idx="54">
                  <c:v>1060.38678083641</c:v>
                </c:pt>
                <c:pt idx="55">
                  <c:v>1062.0982097553399</c:v>
                </c:pt>
                <c:pt idx="56">
                  <c:v>1063.42357953342</c:v>
                </c:pt>
                <c:pt idx="57">
                  <c:v>1064.01264549081</c:v>
                </c:pt>
                <c:pt idx="58">
                  <c:v>1063.4617285724501</c:v>
                </c:pt>
                <c:pt idx="59">
                  <c:v>1061.3155696890999</c:v>
                </c:pt>
                <c:pt idx="60">
                  <c:v>1057.07047436728</c:v>
                </c:pt>
                <c:pt idx="61">
                  <c:v>1050.17906436365</c:v>
                </c:pt>
                <c:pt idx="62">
                  <c:v>1040.05693026123</c:v>
                </c:pt>
                <c:pt idx="63">
                  <c:v>1026.0914279369699</c:v>
                </c:pt>
                <c:pt idx="64">
                  <c:v>1007.65277830325</c:v>
                </c:pt>
                <c:pt idx="65">
                  <c:v>984.10751251319698</c:v>
                </c:pt>
                <c:pt idx="66">
                  <c:v>954.83415603497099</c:v>
                </c:pt>
                <c:pt idx="67">
                  <c:v>919.24087096892094</c:v>
                </c:pt>
                <c:pt idx="68">
                  <c:v>876.78458827741497</c:v>
                </c:pt>
                <c:pt idx="69">
                  <c:v>826.99097592677197</c:v>
                </c:pt>
                <c:pt idx="70">
                  <c:v>769.47442513498697</c:v>
                </c:pt>
                <c:pt idx="71">
                  <c:v>703.95711564072099</c:v>
                </c:pt>
                <c:pt idx="72">
                  <c:v>630.28616179046196</c:v>
                </c:pt>
                <c:pt idx="73">
                  <c:v>548.44785906210097</c:v>
                </c:pt>
                <c:pt idx="74">
                  <c:v>458.57815230866902</c:v>
                </c:pt>
                <c:pt idx="75">
                  <c:v>360.96862988801303</c:v>
                </c:pt>
                <c:pt idx="76">
                  <c:v>256.06759830999101</c:v>
                </c:pt>
                <c:pt idx="77">
                  <c:v>144.476087558161</c:v>
                </c:pt>
                <c:pt idx="78">
                  <c:v>26.938948466636202</c:v>
                </c:pt>
                <c:pt idx="79">
                  <c:v>-95.668501033242094</c:v>
                </c:pt>
                <c:pt idx="80">
                  <c:v>-222.35757354223799</c:v>
                </c:pt>
                <c:pt idx="81">
                  <c:v>-352.04616374730801</c:v>
                </c:pt>
                <c:pt idx="82">
                  <c:v>-483.58056244844101</c:v>
                </c:pt>
                <c:pt idx="83">
                  <c:v>-615.75812399156905</c:v>
                </c:pt>
                <c:pt idx="84">
                  <c:v>-747.34983746575904</c:v>
                </c:pt>
                <c:pt idx="85">
                  <c:v>-877.12197355557203</c:v>
                </c:pt>
                <c:pt idx="86">
                  <c:v>-1003.85614315493</c:v>
                </c:pt>
                <c:pt idx="87">
                  <c:v>-1126.3672898503601</c:v>
                </c:pt>
                <c:pt idx="88">
                  <c:v>-1243.5193265539999</c:v>
                </c:pt>
                <c:pt idx="89">
                  <c:v>-1354.2383010354399</c:v>
                </c:pt>
                <c:pt idx="90">
                  <c:v>-1457.5231243871599</c:v>
                </c:pt>
                <c:pt idx="91">
                  <c:v>-1552.45401421984</c:v>
                </c:pt>
                <c:pt idx="92">
                  <c:v>-1638.19888837096</c:v>
                </c:pt>
                <c:pt idx="93">
                  <c:v>-1714.01799671669</c:v>
                </c:pt>
                <c:pt idx="94">
                  <c:v>-1779.2671018219701</c:v>
                </c:pt>
                <c:pt idx="95">
                  <c:v>-1833.3995188994199</c:v>
                </c:pt>
                <c:pt idx="96">
                  <c:v>-1875.96730704576</c:v>
                </c:pt>
                <c:pt idx="97">
                  <c:v>-1906.6218722753199</c:v>
                </c:pt>
                <c:pt idx="98">
                  <c:v>-1925.1142025555801</c:v>
                </c:pt>
                <c:pt idx="99">
                  <c:v>-1931.2949094697899</c:v>
                </c:pt>
                <c:pt idx="100">
                  <c:v>-1925.11420255502</c:v>
                </c:pt>
                <c:pt idx="101">
                  <c:v>-1906.6218722758899</c:v>
                </c:pt>
                <c:pt idx="102">
                  <c:v>-1875.96730704576</c:v>
                </c:pt>
                <c:pt idx="103">
                  <c:v>-1833.3995188988599</c:v>
                </c:pt>
                <c:pt idx="104">
                  <c:v>-1779.2671018225301</c:v>
                </c:pt>
                <c:pt idx="105">
                  <c:v>-1714.01799671669</c:v>
                </c:pt>
                <c:pt idx="106">
                  <c:v>-1638.19888837096</c:v>
                </c:pt>
                <c:pt idx="107">
                  <c:v>-1552.4540142195599</c:v>
                </c:pt>
                <c:pt idx="108">
                  <c:v>-1457.52312438744</c:v>
                </c:pt>
                <c:pt idx="109">
                  <c:v>-1354.23830103516</c:v>
                </c:pt>
                <c:pt idx="110">
                  <c:v>-1243.51932655372</c:v>
                </c:pt>
                <c:pt idx="111">
                  <c:v>-1126.36728985065</c:v>
                </c:pt>
                <c:pt idx="112">
                  <c:v>-1003.85614315521</c:v>
                </c:pt>
                <c:pt idx="113">
                  <c:v>-877.12197355557203</c:v>
                </c:pt>
                <c:pt idx="114">
                  <c:v>-747.34983746575904</c:v>
                </c:pt>
                <c:pt idx="115">
                  <c:v>-615.75812399156905</c:v>
                </c:pt>
                <c:pt idx="116">
                  <c:v>-483.58056244844101</c:v>
                </c:pt>
                <c:pt idx="117">
                  <c:v>-352.04616374730801</c:v>
                </c:pt>
                <c:pt idx="118">
                  <c:v>-222.357573541953</c:v>
                </c:pt>
                <c:pt idx="119">
                  <c:v>-95.668501033808397</c:v>
                </c:pt>
                <c:pt idx="120">
                  <c:v>26.938948466917601</c:v>
                </c:pt>
                <c:pt idx="121">
                  <c:v>144.476087558442</c:v>
                </c:pt>
                <c:pt idx="122">
                  <c:v>256.06759830985101</c:v>
                </c:pt>
                <c:pt idx="123">
                  <c:v>360.96862988815002</c:v>
                </c:pt>
                <c:pt idx="124">
                  <c:v>458.57815230867197</c:v>
                </c:pt>
                <c:pt idx="125">
                  <c:v>548.44785906167897</c:v>
                </c:pt>
                <c:pt idx="126">
                  <c:v>630.28616179074299</c:v>
                </c:pt>
                <c:pt idx="127">
                  <c:v>703.95711564058104</c:v>
                </c:pt>
                <c:pt idx="128">
                  <c:v>769.47442513512794</c:v>
                </c:pt>
                <c:pt idx="129">
                  <c:v>826.99097592677504</c:v>
                </c:pt>
                <c:pt idx="130">
                  <c:v>876.78458827713098</c:v>
                </c:pt>
                <c:pt idx="131">
                  <c:v>919.24087096919902</c:v>
                </c:pt>
                <c:pt idx="132">
                  <c:v>954.83415603441097</c:v>
                </c:pt>
                <c:pt idx="133">
                  <c:v>984.10751251375905</c:v>
                </c:pt>
                <c:pt idx="134">
                  <c:v>1007.65277830297</c:v>
                </c:pt>
                <c:pt idx="135">
                  <c:v>1026.0914279369699</c:v>
                </c:pt>
                <c:pt idx="136">
                  <c:v>1040.05693026123</c:v>
                </c:pt>
                <c:pt idx="137">
                  <c:v>1050.1790643637901</c:v>
                </c:pt>
                <c:pt idx="138">
                  <c:v>1057.0704743670001</c:v>
                </c:pt>
                <c:pt idx="139">
                  <c:v>1061.3155696890999</c:v>
                </c:pt>
                <c:pt idx="140">
                  <c:v>1063.4617285725999</c:v>
                </c:pt>
                <c:pt idx="141">
                  <c:v>1064.01264549081</c:v>
                </c:pt>
                <c:pt idx="142">
                  <c:v>1063.42357953328</c:v>
                </c:pt>
                <c:pt idx="143">
                  <c:v>1062.0982097552001</c:v>
                </c:pt>
                <c:pt idx="144">
                  <c:v>1060.3867808366999</c:v>
                </c:pt>
                <c:pt idx="145">
                  <c:v>1058.5852233867099</c:v>
                </c:pt>
                <c:pt idx="146">
                  <c:v>1056.93495231104</c:v>
                </c:pt>
              </c:numCache>
            </c:numRef>
          </c:val>
          <c:smooth val="0"/>
          <c:extLst>
            <c:ext xmlns:c16="http://schemas.microsoft.com/office/drawing/2014/chart" uri="{C3380CC4-5D6E-409C-BE32-E72D297353CC}">
              <c16:uniqueId val="{00000001-21A6-4675-A54B-320B064C8702}"/>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84615936"/>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0525"/>
          <c:y val="0"/>
        </c:manualLayout>
      </c:layout>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manualLayout>
          <c:layoutTarget val="inner"/>
          <c:xMode val="edge"/>
          <c:yMode val="edge"/>
          <c:x val="0.143571741032371"/>
          <c:y val="7.45487022455526E-2"/>
          <c:w val="0.64590901137358003"/>
          <c:h val="0.89719889180519197"/>
        </c:manualLayout>
      </c:layout>
      <c:lineChart>
        <c:grouping val="standard"/>
        <c:varyColors val="0"/>
        <c:ser>
          <c:idx val="0"/>
          <c:order val="0"/>
          <c:tx>
            <c:strRef>
              <c:f>velocity</c:f>
              <c:strCache>
                <c:ptCount val="1"/>
                <c:pt idx="0">
                  <c:v>velocity</c:v>
                </c:pt>
              </c:strCache>
            </c:strRef>
          </c:tx>
          <c:marker>
            <c:symbol val="none"/>
          </c:marker>
          <c:cat>
            <c:numRef>
              <c:f>Sheet1!$C$8:$ET$8</c:f>
              <c:numCache>
                <c:formatCode>General</c:formatCode>
                <c:ptCount val="148"/>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pt idx="147">
                  <c:v>2.9399999999999898E-2</c:v>
                </c:pt>
              </c:numCache>
            </c:numRef>
          </c:cat>
          <c:val>
            <c:numRef>
              <c:f>Sheet1!$C$18:$ET$18</c:f>
              <c:numCache>
                <c:formatCode>General</c:formatCode>
                <c:ptCount val="148"/>
                <c:pt idx="0">
                  <c:v>-1.94768136970964</c:v>
                </c:pt>
                <c:pt idx="1">
                  <c:v>-5.7933001849382002</c:v>
                </c:pt>
                <c:pt idx="2">
                  <c:v>-9.4912968751735605</c:v>
                </c:pt>
                <c:pt idx="3">
                  <c:v>-12.948621109328499</c:v>
                </c:pt>
                <c:pt idx="4">
                  <c:v>-16.080252443266801</c:v>
                </c:pt>
                <c:pt idx="5">
                  <c:v>-18.8123327730708</c:v>
                </c:pt>
                <c:pt idx="6">
                  <c:v>-21.085115626308099</c:v>
                </c:pt>
                <c:pt idx="7">
                  <c:v>-22.855544882738499</c:v>
                </c:pt>
                <c:pt idx="8">
                  <c:v>-24.099204805918799</c:v>
                </c:pt>
                <c:pt idx="9">
                  <c:v>-24.8113414036386</c:v>
                </c:pt>
                <c:pt idx="10">
                  <c:v>-25.006672528457901</c:v>
                </c:pt>
                <c:pt idx="11">
                  <c:v>-24.717804487097698</c:v>
                </c:pt>
                <c:pt idx="12">
                  <c:v>-23.992257512150601</c:v>
                </c:pt>
                <c:pt idx="13">
                  <c:v>-22.888338303957202</c:v>
                </c:pt>
                <c:pt idx="14">
                  <c:v>-21.470320719004199</c:v>
                </c:pt>
                <c:pt idx="15">
                  <c:v>-19.803532352708199</c:v>
                </c:pt>
                <c:pt idx="16">
                  <c:v>-17.9499462485416</c:v>
                </c:pt>
                <c:pt idx="17">
                  <c:v>-15.9647432387612</c:v>
                </c:pt>
                <c:pt idx="18">
                  <c:v>-13.894090428438901</c:v>
                </c:pt>
                <c:pt idx="19">
                  <c:v>-11.7741482398753</c:v>
                </c:pt>
                <c:pt idx="20">
                  <c:v>-9.6311364508260802</c:v>
                </c:pt>
                <c:pt idx="21">
                  <c:v>-7.4821917038119103</c:v>
                </c:pt>
                <c:pt idx="22">
                  <c:v>-5.3367337341755698</c:v>
                </c:pt>
                <c:pt idx="23">
                  <c:v>-3.19810132007383</c:v>
                </c:pt>
                <c:pt idx="24">
                  <c:v>-1.0652912580284399</c:v>
                </c:pt>
                <c:pt idx="25">
                  <c:v>1.0652912580285101</c:v>
                </c:pt>
                <c:pt idx="26">
                  <c:v>3.1981013200737598</c:v>
                </c:pt>
                <c:pt idx="27">
                  <c:v>5.3367337341754197</c:v>
                </c:pt>
                <c:pt idx="28">
                  <c:v>7.4821917038119796</c:v>
                </c:pt>
                <c:pt idx="29">
                  <c:v>9.6311364508260802</c:v>
                </c:pt>
                <c:pt idx="30">
                  <c:v>11.774148239875201</c:v>
                </c:pt>
                <c:pt idx="31">
                  <c:v>13.894090428438901</c:v>
                </c:pt>
                <c:pt idx="32">
                  <c:v>15.9647432387612</c:v>
                </c:pt>
                <c:pt idx="33">
                  <c:v>17.949946248541501</c:v>
                </c:pt>
                <c:pt idx="34">
                  <c:v>19.803532352708199</c:v>
                </c:pt>
                <c:pt idx="35">
                  <c:v>21.4703207190041</c:v>
                </c:pt>
                <c:pt idx="36">
                  <c:v>22.888338303956999</c:v>
                </c:pt>
                <c:pt idx="37">
                  <c:v>23.992257512150701</c:v>
                </c:pt>
                <c:pt idx="38">
                  <c:v>24.717804487097599</c:v>
                </c:pt>
                <c:pt idx="39">
                  <c:v>25.006672528457901</c:v>
                </c:pt>
                <c:pt idx="40">
                  <c:v>24.8113414036386</c:v>
                </c:pt>
                <c:pt idx="41">
                  <c:v>24.099204805918902</c:v>
                </c:pt>
                <c:pt idx="42">
                  <c:v>22.855544882738499</c:v>
                </c:pt>
                <c:pt idx="43">
                  <c:v>21.085115626308099</c:v>
                </c:pt>
                <c:pt idx="44">
                  <c:v>18.812332773070999</c:v>
                </c:pt>
                <c:pt idx="45">
                  <c:v>16.080252443266801</c:v>
                </c:pt>
                <c:pt idx="46">
                  <c:v>12.948621109328499</c:v>
                </c:pt>
                <c:pt idx="47">
                  <c:v>9.4912968751737008</c:v>
                </c:pt>
                <c:pt idx="48">
                  <c:v>5.7933001849380599</c:v>
                </c:pt>
                <c:pt idx="49">
                  <c:v>1.9476813697097799</c:v>
                </c:pt>
                <c:pt idx="50">
                  <c:v>-1.9476813697097799</c:v>
                </c:pt>
                <c:pt idx="51">
                  <c:v>-5.7933001849380599</c:v>
                </c:pt>
                <c:pt idx="52">
                  <c:v>-9.4912968751737008</c:v>
                </c:pt>
                <c:pt idx="53">
                  <c:v>-12.948621109328499</c:v>
                </c:pt>
                <c:pt idx="54">
                  <c:v>-16.080252443267</c:v>
                </c:pt>
                <c:pt idx="55">
                  <c:v>-18.812332773070899</c:v>
                </c:pt>
                <c:pt idx="56">
                  <c:v>-21.085115626308099</c:v>
                </c:pt>
                <c:pt idx="57">
                  <c:v>-22.855544882738599</c:v>
                </c:pt>
                <c:pt idx="58">
                  <c:v>-24.099204805918799</c:v>
                </c:pt>
                <c:pt idx="59">
                  <c:v>-24.811341403638799</c:v>
                </c:pt>
                <c:pt idx="60">
                  <c:v>-25.006672528457699</c:v>
                </c:pt>
                <c:pt idx="61">
                  <c:v>-24.717804487097901</c:v>
                </c:pt>
                <c:pt idx="62">
                  <c:v>-23.992257512150601</c:v>
                </c:pt>
                <c:pt idx="63">
                  <c:v>-22.888338303956999</c:v>
                </c:pt>
                <c:pt idx="64">
                  <c:v>-21.470320719004299</c:v>
                </c:pt>
                <c:pt idx="65">
                  <c:v>-19.803532352708402</c:v>
                </c:pt>
                <c:pt idx="66">
                  <c:v>-17.949946248541298</c:v>
                </c:pt>
                <c:pt idx="67">
                  <c:v>-15.9647432387614</c:v>
                </c:pt>
                <c:pt idx="68">
                  <c:v>-13.894090428438799</c:v>
                </c:pt>
                <c:pt idx="69">
                  <c:v>-11.7741482398753</c:v>
                </c:pt>
                <c:pt idx="70">
                  <c:v>-9.6311364508260802</c:v>
                </c:pt>
                <c:pt idx="71">
                  <c:v>-7.4821917038118402</c:v>
                </c:pt>
                <c:pt idx="72">
                  <c:v>-5.3367337341753496</c:v>
                </c:pt>
                <c:pt idx="73">
                  <c:v>-3.1981013200736199</c:v>
                </c:pt>
                <c:pt idx="74">
                  <c:v>-1.06529125802837</c:v>
                </c:pt>
                <c:pt idx="75">
                  <c:v>1.06529125802865</c:v>
                </c:pt>
                <c:pt idx="76">
                  <c:v>3.1981013200739001</c:v>
                </c:pt>
                <c:pt idx="77">
                  <c:v>5.3367337341757102</c:v>
                </c:pt>
                <c:pt idx="78">
                  <c:v>7.4821917038121901</c:v>
                </c:pt>
                <c:pt idx="79">
                  <c:v>9.6311364508260802</c:v>
                </c:pt>
                <c:pt idx="80">
                  <c:v>11.7741482398754</c:v>
                </c:pt>
                <c:pt idx="81">
                  <c:v>13.894090428439</c:v>
                </c:pt>
                <c:pt idx="82">
                  <c:v>15.964743238761301</c:v>
                </c:pt>
                <c:pt idx="83">
                  <c:v>17.9499462485416</c:v>
                </c:pt>
                <c:pt idx="84">
                  <c:v>19.803532352708199</c:v>
                </c:pt>
                <c:pt idx="85">
                  <c:v>21.4703207190041</c:v>
                </c:pt>
                <c:pt idx="86">
                  <c:v>22.888338303957099</c:v>
                </c:pt>
                <c:pt idx="87">
                  <c:v>23.992257512150498</c:v>
                </c:pt>
                <c:pt idx="88">
                  <c:v>24.7178044870974</c:v>
                </c:pt>
                <c:pt idx="89">
                  <c:v>25.006672528457699</c:v>
                </c:pt>
                <c:pt idx="90">
                  <c:v>24.811341403638501</c:v>
                </c:pt>
                <c:pt idx="91">
                  <c:v>24.0992048059186</c:v>
                </c:pt>
                <c:pt idx="92">
                  <c:v>22.8555448827383</c:v>
                </c:pt>
                <c:pt idx="93">
                  <c:v>21.085115626307999</c:v>
                </c:pt>
                <c:pt idx="94">
                  <c:v>18.812332773070601</c:v>
                </c:pt>
                <c:pt idx="95">
                  <c:v>16.080252443267</c:v>
                </c:pt>
                <c:pt idx="96">
                  <c:v>12.9486211093284</c:v>
                </c:pt>
                <c:pt idx="97">
                  <c:v>9.4912968751737008</c:v>
                </c:pt>
                <c:pt idx="98">
                  <c:v>5.7933001849383396</c:v>
                </c:pt>
                <c:pt idx="99">
                  <c:v>1.9476813697097799</c:v>
                </c:pt>
                <c:pt idx="100">
                  <c:v>-1.94768136970936</c:v>
                </c:pt>
                <c:pt idx="101">
                  <c:v>-5.7933001849379204</c:v>
                </c:pt>
                <c:pt idx="102">
                  <c:v>-9.4912968751734201</c:v>
                </c:pt>
                <c:pt idx="103">
                  <c:v>-12.9486211093283</c:v>
                </c:pt>
                <c:pt idx="104">
                  <c:v>-16.080252443266499</c:v>
                </c:pt>
                <c:pt idx="105">
                  <c:v>-18.812332773070501</c:v>
                </c:pt>
                <c:pt idx="106">
                  <c:v>-21.0851156263078</c:v>
                </c:pt>
                <c:pt idx="107">
                  <c:v>-22.855544882738201</c:v>
                </c:pt>
                <c:pt idx="108">
                  <c:v>-24.0992048059186</c:v>
                </c:pt>
                <c:pt idx="109">
                  <c:v>-24.811341403638401</c:v>
                </c:pt>
                <c:pt idx="110">
                  <c:v>-25.006672528457599</c:v>
                </c:pt>
                <c:pt idx="111">
                  <c:v>-24.717804487097201</c:v>
                </c:pt>
                <c:pt idx="112">
                  <c:v>-23.992257512150601</c:v>
                </c:pt>
                <c:pt idx="113">
                  <c:v>-22.888338303957202</c:v>
                </c:pt>
                <c:pt idx="114">
                  <c:v>-21.470320719004299</c:v>
                </c:pt>
                <c:pt idx="115">
                  <c:v>-19.803532352708402</c:v>
                </c:pt>
                <c:pt idx="116">
                  <c:v>-17.9499462485417</c:v>
                </c:pt>
                <c:pt idx="117">
                  <c:v>-15.964743238761599</c:v>
                </c:pt>
                <c:pt idx="118">
                  <c:v>-13.894090428439201</c:v>
                </c:pt>
                <c:pt idx="119">
                  <c:v>-11.774148239875601</c:v>
                </c:pt>
                <c:pt idx="120">
                  <c:v>-9.6311364508264301</c:v>
                </c:pt>
                <c:pt idx="121">
                  <c:v>-7.4821917038123997</c:v>
                </c:pt>
                <c:pt idx="122">
                  <c:v>-5.3367337341757803</c:v>
                </c:pt>
                <c:pt idx="123">
                  <c:v>-3.1981013200742598</c:v>
                </c:pt>
                <c:pt idx="124">
                  <c:v>-1.06529125802886</c:v>
                </c:pt>
                <c:pt idx="125">
                  <c:v>1.06529125802808</c:v>
                </c:pt>
                <c:pt idx="126">
                  <c:v>3.1981013200733299</c:v>
                </c:pt>
                <c:pt idx="127">
                  <c:v>5.3367337341748602</c:v>
                </c:pt>
                <c:pt idx="128">
                  <c:v>7.4821917038116199</c:v>
                </c:pt>
                <c:pt idx="129">
                  <c:v>9.6311364508254407</c:v>
                </c:pt>
                <c:pt idx="130">
                  <c:v>11.774148239874799</c:v>
                </c:pt>
                <c:pt idx="131">
                  <c:v>13.8940904284384</c:v>
                </c:pt>
                <c:pt idx="132">
                  <c:v>15.9647432387607</c:v>
                </c:pt>
                <c:pt idx="133">
                  <c:v>17.949946248541</c:v>
                </c:pt>
                <c:pt idx="134">
                  <c:v>19.803532352707698</c:v>
                </c:pt>
                <c:pt idx="135">
                  <c:v>21.470320719003599</c:v>
                </c:pt>
                <c:pt idx="136">
                  <c:v>22.888338303956701</c:v>
                </c:pt>
                <c:pt idx="137">
                  <c:v>23.992257512150299</c:v>
                </c:pt>
                <c:pt idx="138">
                  <c:v>24.7178044870974</c:v>
                </c:pt>
                <c:pt idx="139">
                  <c:v>25.006672528457599</c:v>
                </c:pt>
                <c:pt idx="140">
                  <c:v>24.8113414036386</c:v>
                </c:pt>
                <c:pt idx="141">
                  <c:v>24.099204805918902</c:v>
                </c:pt>
                <c:pt idx="142">
                  <c:v>22.855544882738702</c:v>
                </c:pt>
                <c:pt idx="143">
                  <c:v>21.085115626308699</c:v>
                </c:pt>
                <c:pt idx="144">
                  <c:v>18.8123327730715</c:v>
                </c:pt>
                <c:pt idx="145">
                  <c:v>16.080252443267501</c:v>
                </c:pt>
                <c:pt idx="146">
                  <c:v>12.9486211093297</c:v>
                </c:pt>
                <c:pt idx="147">
                  <c:v>9.4912968751747009</c:v>
                </c:pt>
              </c:numCache>
            </c:numRef>
          </c:val>
          <c:smooth val="0"/>
          <c:extLst>
            <c:ext xmlns:c16="http://schemas.microsoft.com/office/drawing/2014/chart" uri="{C3380CC4-5D6E-409C-BE32-E72D297353CC}">
              <c16:uniqueId val="{00000000-0726-4EB8-AB5B-4E4D88F530B0}"/>
            </c:ext>
          </c:extLst>
        </c:ser>
        <c:dLbls>
          <c:showLegendKey val="0"/>
          <c:showVal val="0"/>
          <c:showCatName val="0"/>
          <c:showSerName val="0"/>
          <c:showPercent val="0"/>
          <c:showBubbleSize val="0"/>
        </c:dLbls>
        <c:smooth val="0"/>
        <c:axId val="78416512"/>
        <c:axId val="78426496"/>
      </c:lineChart>
      <c:catAx>
        <c:axId val="78416512"/>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426496"/>
        <c:crosses val="autoZero"/>
        <c:auto val="1"/>
        <c:lblAlgn val="ctr"/>
        <c:lblOffset val="100"/>
        <c:noMultiLvlLbl val="0"/>
      </c:catAx>
      <c:valAx>
        <c:axId val="78426496"/>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416512"/>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rot="0" spcFirstLastPara="0" vertOverflow="ellipsis" vert="horz" wrap="square" anchor="ctr" anchorCtr="1"/>
        <a:lstStyle/>
        <a:p>
          <a:pPr>
            <a:defRPr lang="en-US" sz="1800" b="1" i="0" u="none" strike="noStrike" kern="1200" baseline="0">
              <a:solidFill>
                <a:schemeClr val="tx1"/>
              </a:solidFill>
              <a:latin typeface="+mn-lt"/>
              <a:ea typeface="+mn-ea"/>
              <a:cs typeface="+mn-cs"/>
            </a:defRPr>
          </a:pPr>
          <a:endParaRPr lang="en-US"/>
        </a:p>
      </c:txPr>
    </c:title>
    <c:autoTitleDeleted val="0"/>
    <c:plotArea>
      <c:layout/>
      <c:lineChart>
        <c:grouping val="standard"/>
        <c:varyColors val="0"/>
        <c:ser>
          <c:idx val="0"/>
          <c:order val="0"/>
          <c:tx>
            <c:strRef>
              <c:f>height</c:f>
              <c:strCache>
                <c:ptCount val="1"/>
                <c:pt idx="0">
                  <c:v>height</c:v>
                </c:pt>
              </c:strCache>
            </c:strRef>
          </c:tx>
          <c:marker>
            <c:symbol val="none"/>
          </c:marker>
          <c:cat>
            <c:numRef>
              <c:f>Sheet1!$C$8:$EU$8</c:f>
              <c:numCache>
                <c:formatCode>General</c:formatCode>
                <c:ptCount val="149"/>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pt idx="147">
                  <c:v>2.9399999999999898E-2</c:v>
                </c:pt>
                <c:pt idx="148">
                  <c:v>2.9599999999999901E-2</c:v>
                </c:pt>
              </c:numCache>
            </c:numRef>
          </c:cat>
          <c:val>
            <c:numRef>
              <c:f>Sheet1!$C$16:$EU$16</c:f>
              <c:numCache>
                <c:formatCode>General</c:formatCode>
                <c:ptCount val="149"/>
                <c:pt idx="0">
                  <c:v>168.21</c:v>
                </c:pt>
                <c:pt idx="1">
                  <c:v>167.82046372605799</c:v>
                </c:pt>
                <c:pt idx="2">
                  <c:v>166.66180368907001</c:v>
                </c:pt>
                <c:pt idx="3">
                  <c:v>164.76354431403601</c:v>
                </c:pt>
                <c:pt idx="4">
                  <c:v>162.17382009216999</c:v>
                </c:pt>
                <c:pt idx="5">
                  <c:v>158.95776960351699</c:v>
                </c:pt>
                <c:pt idx="6">
                  <c:v>155.19530304890301</c:v>
                </c:pt>
                <c:pt idx="7">
                  <c:v>150.978279923641</c:v>
                </c:pt>
                <c:pt idx="8">
                  <c:v>146.40717094709299</c:v>
                </c:pt>
                <c:pt idx="9">
                  <c:v>141.58732998590901</c:v>
                </c:pt>
                <c:pt idx="10">
                  <c:v>136.62506170518199</c:v>
                </c:pt>
                <c:pt idx="11">
                  <c:v>131.62372719948999</c:v>
                </c:pt>
                <c:pt idx="12">
                  <c:v>126.680166302071</c:v>
                </c:pt>
                <c:pt idx="13">
                  <c:v>121.88171479963999</c:v>
                </c:pt>
                <c:pt idx="14">
                  <c:v>117.304047138849</c:v>
                </c:pt>
                <c:pt idx="15">
                  <c:v>113.00998299504801</c:v>
                </c:pt>
                <c:pt idx="16">
                  <c:v>109.04927652450699</c:v>
                </c:pt>
                <c:pt idx="17">
                  <c:v>105.459287274798</c:v>
                </c:pt>
                <c:pt idx="18">
                  <c:v>102.266338627046</c:v>
                </c:pt>
                <c:pt idx="19">
                  <c:v>99.487520541358194</c:v>
                </c:pt>
                <c:pt idx="20">
                  <c:v>97.132690893383199</c:v>
                </c:pt>
                <c:pt idx="21">
                  <c:v>95.206463603217898</c:v>
                </c:pt>
                <c:pt idx="22">
                  <c:v>93.710025262455602</c:v>
                </c:pt>
                <c:pt idx="23">
                  <c:v>92.642678515620403</c:v>
                </c:pt>
                <c:pt idx="24">
                  <c:v>92.003058251605694</c:v>
                </c:pt>
                <c:pt idx="25">
                  <c:v>91.79</c:v>
                </c:pt>
                <c:pt idx="26">
                  <c:v>92.003058251605694</c:v>
                </c:pt>
                <c:pt idx="27">
                  <c:v>92.642678515620403</c:v>
                </c:pt>
                <c:pt idx="28">
                  <c:v>93.710025262455503</c:v>
                </c:pt>
                <c:pt idx="29">
                  <c:v>95.206463603217898</c:v>
                </c:pt>
                <c:pt idx="30">
                  <c:v>97.132690893383099</c:v>
                </c:pt>
                <c:pt idx="31">
                  <c:v>99.487520541358194</c:v>
                </c:pt>
                <c:pt idx="32">
                  <c:v>102.266338627046</c:v>
                </c:pt>
                <c:pt idx="33">
                  <c:v>105.459287274798</c:v>
                </c:pt>
                <c:pt idx="34">
                  <c:v>109.04927652450699</c:v>
                </c:pt>
                <c:pt idx="35">
                  <c:v>113.00998299504801</c:v>
                </c:pt>
                <c:pt idx="36">
                  <c:v>117.304047138849</c:v>
                </c:pt>
                <c:pt idx="37">
                  <c:v>121.88171479963999</c:v>
                </c:pt>
                <c:pt idx="38">
                  <c:v>126.680166302071</c:v>
                </c:pt>
                <c:pt idx="39">
                  <c:v>131.62372719948999</c:v>
                </c:pt>
                <c:pt idx="40">
                  <c:v>136.62506170518199</c:v>
                </c:pt>
                <c:pt idx="41">
                  <c:v>141.58732998590901</c:v>
                </c:pt>
                <c:pt idx="42">
                  <c:v>146.40717094709299</c:v>
                </c:pt>
                <c:pt idx="43">
                  <c:v>150.978279923641</c:v>
                </c:pt>
                <c:pt idx="44">
                  <c:v>155.19530304890199</c:v>
                </c:pt>
                <c:pt idx="45">
                  <c:v>158.95776960351699</c:v>
                </c:pt>
                <c:pt idx="46">
                  <c:v>162.17382009216999</c:v>
                </c:pt>
                <c:pt idx="47">
                  <c:v>164.76354431403601</c:v>
                </c:pt>
                <c:pt idx="48">
                  <c:v>166.66180368907001</c:v>
                </c:pt>
                <c:pt idx="49">
                  <c:v>167.82046372605799</c:v>
                </c:pt>
                <c:pt idx="50">
                  <c:v>168.21</c:v>
                </c:pt>
                <c:pt idx="51">
                  <c:v>167.82046372605799</c:v>
                </c:pt>
                <c:pt idx="52">
                  <c:v>166.66180368907001</c:v>
                </c:pt>
                <c:pt idx="53">
                  <c:v>164.76354431403601</c:v>
                </c:pt>
                <c:pt idx="54">
                  <c:v>162.17382009216999</c:v>
                </c:pt>
                <c:pt idx="55">
                  <c:v>158.95776960351699</c:v>
                </c:pt>
                <c:pt idx="56">
                  <c:v>155.19530304890199</c:v>
                </c:pt>
                <c:pt idx="57">
                  <c:v>150.978279923641</c:v>
                </c:pt>
                <c:pt idx="58">
                  <c:v>146.40717094709299</c:v>
                </c:pt>
                <c:pt idx="59">
                  <c:v>141.58732998590901</c:v>
                </c:pt>
                <c:pt idx="60">
                  <c:v>136.62506170518199</c:v>
                </c:pt>
                <c:pt idx="61">
                  <c:v>131.62372719948999</c:v>
                </c:pt>
                <c:pt idx="62">
                  <c:v>126.68016630207001</c:v>
                </c:pt>
                <c:pt idx="63">
                  <c:v>121.88171479963999</c:v>
                </c:pt>
                <c:pt idx="64">
                  <c:v>117.304047138849</c:v>
                </c:pt>
                <c:pt idx="65">
                  <c:v>113.00998299504801</c:v>
                </c:pt>
                <c:pt idx="66">
                  <c:v>109.049276524506</c:v>
                </c:pt>
                <c:pt idx="67">
                  <c:v>105.459287274798</c:v>
                </c:pt>
                <c:pt idx="68">
                  <c:v>102.266338627046</c:v>
                </c:pt>
                <c:pt idx="69">
                  <c:v>99.487520541358094</c:v>
                </c:pt>
                <c:pt idx="70">
                  <c:v>97.132690893383</c:v>
                </c:pt>
                <c:pt idx="71">
                  <c:v>95.206463603217799</c:v>
                </c:pt>
                <c:pt idx="72">
                  <c:v>93.710025262455503</c:v>
                </c:pt>
                <c:pt idx="73">
                  <c:v>92.642678515620403</c:v>
                </c:pt>
                <c:pt idx="74">
                  <c:v>92.003058251605694</c:v>
                </c:pt>
                <c:pt idx="75">
                  <c:v>91.79</c:v>
                </c:pt>
                <c:pt idx="76">
                  <c:v>92.003058251605694</c:v>
                </c:pt>
                <c:pt idx="77">
                  <c:v>92.642678515620503</c:v>
                </c:pt>
                <c:pt idx="78">
                  <c:v>93.710025262455602</c:v>
                </c:pt>
                <c:pt idx="79">
                  <c:v>95.206463603218097</c:v>
                </c:pt>
                <c:pt idx="80">
                  <c:v>97.132690893383298</c:v>
                </c:pt>
                <c:pt idx="81">
                  <c:v>99.487520541358407</c:v>
                </c:pt>
                <c:pt idx="82">
                  <c:v>102.266338627046</c:v>
                </c:pt>
                <c:pt idx="83">
                  <c:v>105.459287274798</c:v>
                </c:pt>
                <c:pt idx="84">
                  <c:v>109.04927652450699</c:v>
                </c:pt>
                <c:pt idx="85">
                  <c:v>113.00998299504801</c:v>
                </c:pt>
                <c:pt idx="86">
                  <c:v>117.304047138849</c:v>
                </c:pt>
                <c:pt idx="87">
                  <c:v>121.881714799641</c:v>
                </c:pt>
                <c:pt idx="88">
                  <c:v>126.680166302071</c:v>
                </c:pt>
                <c:pt idx="89">
                  <c:v>131.62372719948999</c:v>
                </c:pt>
                <c:pt idx="90">
                  <c:v>136.62506170518199</c:v>
                </c:pt>
                <c:pt idx="91">
                  <c:v>141.58732998590901</c:v>
                </c:pt>
                <c:pt idx="92">
                  <c:v>146.40717094709299</c:v>
                </c:pt>
                <c:pt idx="93">
                  <c:v>150.978279923641</c:v>
                </c:pt>
                <c:pt idx="94">
                  <c:v>155.19530304890199</c:v>
                </c:pt>
                <c:pt idx="95">
                  <c:v>158.95776960351699</c:v>
                </c:pt>
                <c:pt idx="96">
                  <c:v>162.17382009216999</c:v>
                </c:pt>
                <c:pt idx="97">
                  <c:v>164.76354431403601</c:v>
                </c:pt>
                <c:pt idx="98">
                  <c:v>166.66180368907001</c:v>
                </c:pt>
                <c:pt idx="99">
                  <c:v>167.82046372605799</c:v>
                </c:pt>
                <c:pt idx="100">
                  <c:v>168.21</c:v>
                </c:pt>
                <c:pt idx="101">
                  <c:v>167.82046372605799</c:v>
                </c:pt>
                <c:pt idx="102">
                  <c:v>166.66180368907101</c:v>
                </c:pt>
                <c:pt idx="103">
                  <c:v>164.76354431403601</c:v>
                </c:pt>
                <c:pt idx="104">
                  <c:v>162.17382009216999</c:v>
                </c:pt>
                <c:pt idx="105">
                  <c:v>158.95776960351699</c:v>
                </c:pt>
                <c:pt idx="106">
                  <c:v>155.19530304890301</c:v>
                </c:pt>
                <c:pt idx="107">
                  <c:v>150.978279923641</c:v>
                </c:pt>
                <c:pt idx="108">
                  <c:v>146.40717094709399</c:v>
                </c:pt>
                <c:pt idx="109">
                  <c:v>141.58732998591</c:v>
                </c:pt>
                <c:pt idx="110">
                  <c:v>136.62506170518199</c:v>
                </c:pt>
                <c:pt idx="111">
                  <c:v>131.62372719949099</c:v>
                </c:pt>
                <c:pt idx="112">
                  <c:v>126.680166302071</c:v>
                </c:pt>
                <c:pt idx="113">
                  <c:v>121.881714799641</c:v>
                </c:pt>
                <c:pt idx="114">
                  <c:v>117.30404713885</c:v>
                </c:pt>
                <c:pt idx="115">
                  <c:v>113.009982995049</c:v>
                </c:pt>
                <c:pt idx="116">
                  <c:v>109.04927652450699</c:v>
                </c:pt>
                <c:pt idx="117">
                  <c:v>105.459287274799</c:v>
                </c:pt>
                <c:pt idx="118">
                  <c:v>102.266338627046</c:v>
                </c:pt>
                <c:pt idx="119">
                  <c:v>99.487520541358705</c:v>
                </c:pt>
                <c:pt idx="120">
                  <c:v>97.132690893383497</c:v>
                </c:pt>
                <c:pt idx="121">
                  <c:v>95.206463603218296</c:v>
                </c:pt>
                <c:pt idx="122">
                  <c:v>93.710025262455801</c:v>
                </c:pt>
                <c:pt idx="123">
                  <c:v>92.642678515620602</c:v>
                </c:pt>
                <c:pt idx="124">
                  <c:v>92.003058251605793</c:v>
                </c:pt>
                <c:pt idx="125">
                  <c:v>91.79</c:v>
                </c:pt>
                <c:pt idx="126">
                  <c:v>92.003058251605594</c:v>
                </c:pt>
                <c:pt idx="127">
                  <c:v>92.642678515620304</c:v>
                </c:pt>
                <c:pt idx="128">
                  <c:v>93.710025262455204</c:v>
                </c:pt>
                <c:pt idx="129">
                  <c:v>95.2064636032176</c:v>
                </c:pt>
                <c:pt idx="130">
                  <c:v>97.132690893382701</c:v>
                </c:pt>
                <c:pt idx="131">
                  <c:v>99.487520541357597</c:v>
                </c:pt>
                <c:pt idx="132">
                  <c:v>102.266338627045</c:v>
                </c:pt>
                <c:pt idx="133">
                  <c:v>105.45928727479701</c:v>
                </c:pt>
                <c:pt idx="134">
                  <c:v>109.049276524506</c:v>
                </c:pt>
                <c:pt idx="135">
                  <c:v>113.009982995047</c:v>
                </c:pt>
                <c:pt idx="136">
                  <c:v>117.30404713884801</c:v>
                </c:pt>
                <c:pt idx="137">
                  <c:v>121.881714799639</c:v>
                </c:pt>
                <c:pt idx="138">
                  <c:v>126.680166302069</c:v>
                </c:pt>
                <c:pt idx="139">
                  <c:v>131.623727199489</c:v>
                </c:pt>
                <c:pt idx="140">
                  <c:v>136.62506170518</c:v>
                </c:pt>
                <c:pt idx="141">
                  <c:v>141.58732998590801</c:v>
                </c:pt>
                <c:pt idx="142">
                  <c:v>146.407170947092</c:v>
                </c:pt>
                <c:pt idx="143">
                  <c:v>150.97827992364</c:v>
                </c:pt>
                <c:pt idx="144">
                  <c:v>155.195303048901</c:v>
                </c:pt>
                <c:pt idx="145">
                  <c:v>158.957769603516</c:v>
                </c:pt>
                <c:pt idx="146">
                  <c:v>162.173820092169</c:v>
                </c:pt>
                <c:pt idx="147">
                  <c:v>164.76354431403499</c:v>
                </c:pt>
                <c:pt idx="148">
                  <c:v>166.66180368907001</c:v>
                </c:pt>
              </c:numCache>
            </c:numRef>
          </c:val>
          <c:smooth val="0"/>
          <c:extLst>
            <c:ext xmlns:c16="http://schemas.microsoft.com/office/drawing/2014/chart" uri="{C3380CC4-5D6E-409C-BE32-E72D297353CC}">
              <c16:uniqueId val="{00000000-7EBA-4B0B-8EC7-E17F42BFED1B}"/>
            </c:ext>
          </c:extLst>
        </c:ser>
        <c:dLbls>
          <c:showLegendKey val="0"/>
          <c:showVal val="0"/>
          <c:showCatName val="0"/>
          <c:showSerName val="0"/>
          <c:showPercent val="0"/>
          <c:showBubbleSize val="0"/>
        </c:dLbls>
        <c:smooth val="0"/>
        <c:axId val="78394496"/>
        <c:axId val="78396032"/>
      </c:lineChart>
      <c:catAx>
        <c:axId val="78394496"/>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396032"/>
        <c:crosses val="autoZero"/>
        <c:auto val="1"/>
        <c:lblAlgn val="ctr"/>
        <c:lblOffset val="100"/>
        <c:noMultiLvlLbl val="0"/>
      </c:catAx>
      <c:valAx>
        <c:axId val="7839603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78394496"/>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Acceleration</c:f>
              <c:strCache>
                <c:ptCount val="1"/>
                <c:pt idx="0">
                  <c:v>Acceleration</c:v>
                </c:pt>
              </c:strCache>
            </c:strRef>
          </c:tx>
          <c:marker>
            <c:symbol val="none"/>
          </c:marker>
          <c:cat>
            <c:numRef>
              <c:f>Sheet1!$C$8:$ES$8</c:f>
              <c:numCache>
                <c:formatCode>General</c:formatCode>
                <c:ptCount val="147"/>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numCache>
            </c:numRef>
          </c:cat>
          <c:val>
            <c:numRef>
              <c:f>Sheet1!$C$19:$ES$19</c:f>
              <c:numCache>
                <c:formatCode>General</c:formatCode>
                <c:ptCount val="147"/>
                <c:pt idx="0">
                  <c:v>-19228.094076142799</c:v>
                </c:pt>
                <c:pt idx="1">
                  <c:v>-18489.983451176799</c:v>
                </c:pt>
                <c:pt idx="2">
                  <c:v>-17286.621170774899</c:v>
                </c:pt>
                <c:pt idx="3">
                  <c:v>-15658.1566696914</c:v>
                </c:pt>
                <c:pt idx="4">
                  <c:v>-13660.401649019601</c:v>
                </c:pt>
                <c:pt idx="5">
                  <c:v>-11363.914266186701</c:v>
                </c:pt>
                <c:pt idx="6">
                  <c:v>-8852.1462821518107</c:v>
                </c:pt>
                <c:pt idx="7">
                  <c:v>-6218.2996159016602</c:v>
                </c:pt>
                <c:pt idx="8">
                  <c:v>-3560.6829885992402</c:v>
                </c:pt>
                <c:pt idx="9">
                  <c:v>-976.65562409616803</c:v>
                </c:pt>
                <c:pt idx="10">
                  <c:v>1444.3402068010901</c:v>
                </c:pt>
                <c:pt idx="11">
                  <c:v>3627.7348747351298</c:v>
                </c:pt>
                <c:pt idx="12">
                  <c:v>5519.5960409672998</c:v>
                </c:pt>
                <c:pt idx="13">
                  <c:v>7090.08792476489</c:v>
                </c:pt>
                <c:pt idx="14">
                  <c:v>8333.9418314800005</c:v>
                </c:pt>
                <c:pt idx="15">
                  <c:v>9267.9305208328296</c:v>
                </c:pt>
                <c:pt idx="16">
                  <c:v>9926.0150489019597</c:v>
                </c:pt>
                <c:pt idx="17">
                  <c:v>10353.264051611401</c:v>
                </c:pt>
                <c:pt idx="18">
                  <c:v>10599.710942818399</c:v>
                </c:pt>
                <c:pt idx="19">
                  <c:v>10715.058945245901</c:v>
                </c:pt>
                <c:pt idx="20">
                  <c:v>10744.7237350709</c:v>
                </c:pt>
                <c:pt idx="21">
                  <c:v>10727.289848181699</c:v>
                </c:pt>
                <c:pt idx="22">
                  <c:v>10693.162070508701</c:v>
                </c:pt>
                <c:pt idx="23">
                  <c:v>10664.050310226999</c:v>
                </c:pt>
                <c:pt idx="24">
                  <c:v>10652.912580284699</c:v>
                </c:pt>
                <c:pt idx="25">
                  <c:v>10664.050310226299</c:v>
                </c:pt>
                <c:pt idx="26">
                  <c:v>10693.162070508301</c:v>
                </c:pt>
                <c:pt idx="27">
                  <c:v>10727.2898481828</c:v>
                </c:pt>
                <c:pt idx="28">
                  <c:v>10744.7237350705</c:v>
                </c:pt>
                <c:pt idx="29">
                  <c:v>10715.058945245601</c:v>
                </c:pt>
                <c:pt idx="30">
                  <c:v>10599.7109428188</c:v>
                </c:pt>
                <c:pt idx="31">
                  <c:v>10353.264051611401</c:v>
                </c:pt>
                <c:pt idx="32">
                  <c:v>9926.0150489012303</c:v>
                </c:pt>
                <c:pt idx="33">
                  <c:v>9267.9305208335609</c:v>
                </c:pt>
                <c:pt idx="34">
                  <c:v>8333.9418314796603</c:v>
                </c:pt>
                <c:pt idx="35">
                  <c:v>7090.0879247641797</c:v>
                </c:pt>
                <c:pt idx="36">
                  <c:v>5519.5960409687204</c:v>
                </c:pt>
                <c:pt idx="37">
                  <c:v>3627.7348747343799</c:v>
                </c:pt>
                <c:pt idx="38">
                  <c:v>1444.34020680146</c:v>
                </c:pt>
                <c:pt idx="39">
                  <c:v>-976.65562409616803</c:v>
                </c:pt>
                <c:pt idx="40">
                  <c:v>-3560.6829885985298</c:v>
                </c:pt>
                <c:pt idx="41">
                  <c:v>-6218.2996159023696</c:v>
                </c:pt>
                <c:pt idx="42">
                  <c:v>-8852.1462821518107</c:v>
                </c:pt>
                <c:pt idx="43">
                  <c:v>-11363.9142661853</c:v>
                </c:pt>
                <c:pt idx="44">
                  <c:v>-13660.401649021</c:v>
                </c:pt>
                <c:pt idx="45">
                  <c:v>-15658.1566696914</c:v>
                </c:pt>
                <c:pt idx="46">
                  <c:v>-17286.6211707742</c:v>
                </c:pt>
                <c:pt idx="47">
                  <c:v>-18489.983451178199</c:v>
                </c:pt>
                <c:pt idx="48">
                  <c:v>-19228.094076141399</c:v>
                </c:pt>
                <c:pt idx="49">
                  <c:v>-19476.813697097801</c:v>
                </c:pt>
                <c:pt idx="50">
                  <c:v>-19228.094076141399</c:v>
                </c:pt>
                <c:pt idx="51">
                  <c:v>-18489.983451178199</c:v>
                </c:pt>
                <c:pt idx="52">
                  <c:v>-17286.6211707742</c:v>
                </c:pt>
                <c:pt idx="53">
                  <c:v>-15658.1566696921</c:v>
                </c:pt>
                <c:pt idx="54">
                  <c:v>-13660.401649019601</c:v>
                </c:pt>
                <c:pt idx="55">
                  <c:v>-11363.914266186001</c:v>
                </c:pt>
                <c:pt idx="56">
                  <c:v>-8852.1462821525201</c:v>
                </c:pt>
                <c:pt idx="57">
                  <c:v>-6218.2996159009499</c:v>
                </c:pt>
                <c:pt idx="58">
                  <c:v>-3560.68298859995</c:v>
                </c:pt>
                <c:pt idx="59">
                  <c:v>-976.65562409474705</c:v>
                </c:pt>
                <c:pt idx="60">
                  <c:v>1444.34020679933</c:v>
                </c:pt>
                <c:pt idx="61">
                  <c:v>3627.7348747361798</c:v>
                </c:pt>
                <c:pt idx="62">
                  <c:v>5519.5960409683503</c:v>
                </c:pt>
                <c:pt idx="63">
                  <c:v>7090.0879247631301</c:v>
                </c:pt>
                <c:pt idx="64">
                  <c:v>8333.9418314796494</c:v>
                </c:pt>
                <c:pt idx="65">
                  <c:v>9267.93052083568</c:v>
                </c:pt>
                <c:pt idx="66">
                  <c:v>9926.0150488994695</c:v>
                </c:pt>
                <c:pt idx="67">
                  <c:v>10353.264051612899</c:v>
                </c:pt>
                <c:pt idx="68">
                  <c:v>10599.710942817699</c:v>
                </c:pt>
                <c:pt idx="69">
                  <c:v>10715.058945245901</c:v>
                </c:pt>
                <c:pt idx="70">
                  <c:v>10744.7237350712</c:v>
                </c:pt>
                <c:pt idx="71">
                  <c:v>10727.2898481824</c:v>
                </c:pt>
                <c:pt idx="72">
                  <c:v>10693.162070508701</c:v>
                </c:pt>
                <c:pt idx="73">
                  <c:v>10664.050310226299</c:v>
                </c:pt>
                <c:pt idx="74">
                  <c:v>10652.912580285099</c:v>
                </c:pt>
                <c:pt idx="75">
                  <c:v>10664.050310226299</c:v>
                </c:pt>
                <c:pt idx="76">
                  <c:v>10693.162070509001</c:v>
                </c:pt>
                <c:pt idx="77">
                  <c:v>10727.2898481824</c:v>
                </c:pt>
                <c:pt idx="78">
                  <c:v>10744.723735069399</c:v>
                </c:pt>
                <c:pt idx="79">
                  <c:v>10715.058945246599</c:v>
                </c:pt>
                <c:pt idx="80">
                  <c:v>10599.710942818099</c:v>
                </c:pt>
                <c:pt idx="81">
                  <c:v>10353.264051611401</c:v>
                </c:pt>
                <c:pt idx="82">
                  <c:v>9926.0150489012503</c:v>
                </c:pt>
                <c:pt idx="83">
                  <c:v>9267.9305208331898</c:v>
                </c:pt>
                <c:pt idx="84">
                  <c:v>8333.9418314796603</c:v>
                </c:pt>
                <c:pt idx="85">
                  <c:v>7090.08792476489</c:v>
                </c:pt>
                <c:pt idx="86">
                  <c:v>5519.5960409669296</c:v>
                </c:pt>
                <c:pt idx="87">
                  <c:v>3627.7348747347701</c:v>
                </c:pt>
                <c:pt idx="88">
                  <c:v>1444.34020680144</c:v>
                </c:pt>
                <c:pt idx="89">
                  <c:v>-976.65562409616803</c:v>
                </c:pt>
                <c:pt idx="90">
                  <c:v>-3560.6829885992402</c:v>
                </c:pt>
                <c:pt idx="91">
                  <c:v>-6218.2996159016602</c:v>
                </c:pt>
                <c:pt idx="92">
                  <c:v>-8852.1462821518107</c:v>
                </c:pt>
                <c:pt idx="93">
                  <c:v>-11363.914266186701</c:v>
                </c:pt>
                <c:pt idx="94">
                  <c:v>-13660.4016490182</c:v>
                </c:pt>
                <c:pt idx="95">
                  <c:v>-15658.1566696929</c:v>
                </c:pt>
                <c:pt idx="96">
                  <c:v>-17286.621170773498</c:v>
                </c:pt>
                <c:pt idx="97">
                  <c:v>-18489.983451176799</c:v>
                </c:pt>
                <c:pt idx="98">
                  <c:v>-19228.094076142799</c:v>
                </c:pt>
                <c:pt idx="99">
                  <c:v>-19476.813697095698</c:v>
                </c:pt>
                <c:pt idx="100">
                  <c:v>-19228.094076142799</c:v>
                </c:pt>
                <c:pt idx="101">
                  <c:v>-18489.983451177501</c:v>
                </c:pt>
                <c:pt idx="102">
                  <c:v>-17286.6211707742</c:v>
                </c:pt>
                <c:pt idx="103">
                  <c:v>-15658.1566696914</c:v>
                </c:pt>
                <c:pt idx="104">
                  <c:v>-13660.401649019601</c:v>
                </c:pt>
                <c:pt idx="105">
                  <c:v>-11363.914266186701</c:v>
                </c:pt>
                <c:pt idx="106">
                  <c:v>-8852.1462821518107</c:v>
                </c:pt>
                <c:pt idx="107">
                  <c:v>-6218.2996159023896</c:v>
                </c:pt>
                <c:pt idx="108">
                  <c:v>-3560.6829885985298</c:v>
                </c:pt>
                <c:pt idx="109">
                  <c:v>-976.65562409616803</c:v>
                </c:pt>
                <c:pt idx="110">
                  <c:v>1444.3402068017999</c:v>
                </c:pt>
                <c:pt idx="111">
                  <c:v>3627.7348747330002</c:v>
                </c:pt>
                <c:pt idx="112">
                  <c:v>5519.5960409669296</c:v>
                </c:pt>
                <c:pt idx="113">
                  <c:v>7090.08792476489</c:v>
                </c:pt>
                <c:pt idx="114">
                  <c:v>8333.9418314793093</c:v>
                </c:pt>
                <c:pt idx="115">
                  <c:v>9267.9305208335409</c:v>
                </c:pt>
                <c:pt idx="116">
                  <c:v>9926.0150489005391</c:v>
                </c:pt>
                <c:pt idx="117">
                  <c:v>10353.264051612099</c:v>
                </c:pt>
                <c:pt idx="118">
                  <c:v>10599.710942817699</c:v>
                </c:pt>
                <c:pt idx="119">
                  <c:v>10715.058945245901</c:v>
                </c:pt>
                <c:pt idx="120">
                  <c:v>10744.7237350701</c:v>
                </c:pt>
                <c:pt idx="121">
                  <c:v>10727.2898481831</c:v>
                </c:pt>
                <c:pt idx="122">
                  <c:v>10693.1620705076</c:v>
                </c:pt>
                <c:pt idx="123">
                  <c:v>10664.050310226999</c:v>
                </c:pt>
                <c:pt idx="124">
                  <c:v>10652.912580284699</c:v>
                </c:pt>
                <c:pt idx="125">
                  <c:v>10664.050310226299</c:v>
                </c:pt>
                <c:pt idx="126">
                  <c:v>10693.1620705076</c:v>
                </c:pt>
                <c:pt idx="127">
                  <c:v>10727.2898481838</c:v>
                </c:pt>
                <c:pt idx="128">
                  <c:v>10744.723735069099</c:v>
                </c:pt>
                <c:pt idx="129">
                  <c:v>10715.058945246599</c:v>
                </c:pt>
                <c:pt idx="130">
                  <c:v>10599.710942818099</c:v>
                </c:pt>
                <c:pt idx="131">
                  <c:v>10353.264051611401</c:v>
                </c:pt>
                <c:pt idx="132">
                  <c:v>9926.0150489016105</c:v>
                </c:pt>
                <c:pt idx="133">
                  <c:v>9267.9305208335409</c:v>
                </c:pt>
                <c:pt idx="134">
                  <c:v>8333.9418314796603</c:v>
                </c:pt>
                <c:pt idx="135">
                  <c:v>7090.0879247652401</c:v>
                </c:pt>
                <c:pt idx="136">
                  <c:v>5519.5960409680101</c:v>
                </c:pt>
                <c:pt idx="137">
                  <c:v>3627.7348747354699</c:v>
                </c:pt>
                <c:pt idx="138">
                  <c:v>1444.3402068010901</c:v>
                </c:pt>
                <c:pt idx="139">
                  <c:v>-976.65562409474705</c:v>
                </c:pt>
                <c:pt idx="140">
                  <c:v>-3560.6829885985298</c:v>
                </c:pt>
                <c:pt idx="141">
                  <c:v>-6218.2996159009499</c:v>
                </c:pt>
                <c:pt idx="142">
                  <c:v>-8852.1462821503901</c:v>
                </c:pt>
                <c:pt idx="143">
                  <c:v>-11363.914266186001</c:v>
                </c:pt>
                <c:pt idx="144">
                  <c:v>-13660.401649019601</c:v>
                </c:pt>
                <c:pt idx="145">
                  <c:v>-15658.156669689301</c:v>
                </c:pt>
                <c:pt idx="146">
                  <c:v>-17286.621170774899</c:v>
                </c:pt>
              </c:numCache>
            </c:numRef>
          </c:val>
          <c:smooth val="0"/>
          <c:extLst>
            <c:ext xmlns:c16="http://schemas.microsoft.com/office/drawing/2014/chart" uri="{C3380CC4-5D6E-409C-BE32-E72D297353CC}">
              <c16:uniqueId val="{00000000-5897-49F0-ADF3-6E6872ABCA5D}"/>
            </c:ext>
          </c:extLst>
        </c:ser>
        <c:ser>
          <c:idx val="1"/>
          <c:order val="1"/>
          <c:tx>
            <c:strRef>
              <c:f>Force</c:f>
              <c:strCache>
                <c:ptCount val="1"/>
                <c:pt idx="0">
                  <c:v>Force</c:v>
                </c:pt>
              </c:strCache>
            </c:strRef>
          </c:tx>
          <c:marker>
            <c:symbol val="none"/>
          </c:marker>
          <c:cat>
            <c:numRef>
              <c:f>Sheet1!$C$8:$ES$8</c:f>
              <c:numCache>
                <c:formatCode>General</c:formatCode>
                <c:ptCount val="147"/>
                <c:pt idx="0">
                  <c:v>0</c:v>
                </c:pt>
                <c:pt idx="1">
                  <c:v>2.0000000000000001E-4</c:v>
                </c:pt>
                <c:pt idx="2">
                  <c:v>4.0000000000000002E-4</c:v>
                </c:pt>
                <c:pt idx="3">
                  <c:v>5.9999999999999995E-4</c:v>
                </c:pt>
                <c:pt idx="4">
                  <c:v>8.0000000000000004E-4</c:v>
                </c:pt>
                <c:pt idx="5">
                  <c:v>1E-3</c:v>
                </c:pt>
                <c:pt idx="6">
                  <c:v>1.1999999999999999E-3</c:v>
                </c:pt>
                <c:pt idx="7">
                  <c:v>1.4E-3</c:v>
                </c:pt>
                <c:pt idx="8">
                  <c:v>1.6000000000000001E-3</c:v>
                </c:pt>
                <c:pt idx="9">
                  <c:v>1.8E-3</c:v>
                </c:pt>
                <c:pt idx="10">
                  <c:v>2E-3</c:v>
                </c:pt>
                <c:pt idx="11">
                  <c:v>2.2000000000000001E-3</c:v>
                </c:pt>
                <c:pt idx="12">
                  <c:v>2.3999999999999998E-3</c:v>
                </c:pt>
                <c:pt idx="13">
                  <c:v>2.5999999999999999E-3</c:v>
                </c:pt>
                <c:pt idx="14">
                  <c:v>2.8E-3</c:v>
                </c:pt>
                <c:pt idx="15">
                  <c:v>3.0000000000000001E-3</c:v>
                </c:pt>
                <c:pt idx="16">
                  <c:v>3.2000000000000002E-3</c:v>
                </c:pt>
                <c:pt idx="17">
                  <c:v>3.3999999999999998E-3</c:v>
                </c:pt>
                <c:pt idx="18">
                  <c:v>3.5999999999999999E-3</c:v>
                </c:pt>
                <c:pt idx="19">
                  <c:v>3.8E-3</c:v>
                </c:pt>
                <c:pt idx="20">
                  <c:v>4.0000000000000001E-3</c:v>
                </c:pt>
                <c:pt idx="21">
                  <c:v>4.1999999999999997E-3</c:v>
                </c:pt>
                <c:pt idx="22">
                  <c:v>4.4000000000000003E-3</c:v>
                </c:pt>
                <c:pt idx="23">
                  <c:v>4.5999999999999999E-3</c:v>
                </c:pt>
                <c:pt idx="24">
                  <c:v>4.7999999999999996E-3</c:v>
                </c:pt>
                <c:pt idx="25">
                  <c:v>5.0000000000000001E-3</c:v>
                </c:pt>
                <c:pt idx="26">
                  <c:v>5.1999999999999998E-3</c:v>
                </c:pt>
                <c:pt idx="27">
                  <c:v>5.4000000000000003E-3</c:v>
                </c:pt>
                <c:pt idx="28">
                  <c:v>5.5999999999999999E-3</c:v>
                </c:pt>
                <c:pt idx="29">
                  <c:v>5.7999999999999996E-3</c:v>
                </c:pt>
                <c:pt idx="30">
                  <c:v>6.0000000000000001E-3</c:v>
                </c:pt>
                <c:pt idx="31">
                  <c:v>6.1999999999999998E-3</c:v>
                </c:pt>
                <c:pt idx="32">
                  <c:v>6.4000000000000003E-3</c:v>
                </c:pt>
                <c:pt idx="33">
                  <c:v>6.6E-3</c:v>
                </c:pt>
                <c:pt idx="34">
                  <c:v>6.7999999999999996E-3</c:v>
                </c:pt>
                <c:pt idx="35">
                  <c:v>7.0000000000000001E-3</c:v>
                </c:pt>
                <c:pt idx="36">
                  <c:v>7.1999999999999998E-3</c:v>
                </c:pt>
                <c:pt idx="37">
                  <c:v>7.4000000000000003E-3</c:v>
                </c:pt>
                <c:pt idx="38">
                  <c:v>7.5999999999999896E-3</c:v>
                </c:pt>
                <c:pt idx="39">
                  <c:v>7.7999999999999901E-3</c:v>
                </c:pt>
                <c:pt idx="40">
                  <c:v>7.9999999999999898E-3</c:v>
                </c:pt>
                <c:pt idx="41">
                  <c:v>8.2000000000000007E-3</c:v>
                </c:pt>
                <c:pt idx="42">
                  <c:v>8.3999999999999995E-3</c:v>
                </c:pt>
                <c:pt idx="43">
                  <c:v>8.6E-3</c:v>
                </c:pt>
                <c:pt idx="44">
                  <c:v>8.8000000000000005E-3</c:v>
                </c:pt>
                <c:pt idx="45">
                  <c:v>8.9999999999999993E-3</c:v>
                </c:pt>
                <c:pt idx="46">
                  <c:v>9.1999999999999998E-3</c:v>
                </c:pt>
                <c:pt idx="47">
                  <c:v>9.4000000000000004E-3</c:v>
                </c:pt>
                <c:pt idx="48">
                  <c:v>9.5999999999999992E-3</c:v>
                </c:pt>
                <c:pt idx="49">
                  <c:v>9.7999999999999997E-3</c:v>
                </c:pt>
                <c:pt idx="50">
                  <c:v>0.01</c:v>
                </c:pt>
                <c:pt idx="51">
                  <c:v>1.0200000000000001E-2</c:v>
                </c:pt>
                <c:pt idx="52">
                  <c:v>1.04E-2</c:v>
                </c:pt>
                <c:pt idx="53">
                  <c:v>1.06E-2</c:v>
                </c:pt>
                <c:pt idx="54">
                  <c:v>1.0800000000000001E-2</c:v>
                </c:pt>
                <c:pt idx="55">
                  <c:v>1.0999999999999999E-2</c:v>
                </c:pt>
                <c:pt idx="56">
                  <c:v>1.12E-2</c:v>
                </c:pt>
                <c:pt idx="57">
                  <c:v>1.14E-2</c:v>
                </c:pt>
                <c:pt idx="58">
                  <c:v>1.1599999999999999E-2</c:v>
                </c:pt>
                <c:pt idx="59">
                  <c:v>1.18E-2</c:v>
                </c:pt>
                <c:pt idx="60">
                  <c:v>1.2E-2</c:v>
                </c:pt>
                <c:pt idx="61">
                  <c:v>1.2200000000000001E-2</c:v>
                </c:pt>
                <c:pt idx="62">
                  <c:v>1.24E-2</c:v>
                </c:pt>
                <c:pt idx="63">
                  <c:v>1.26E-2</c:v>
                </c:pt>
                <c:pt idx="64">
                  <c:v>1.2800000000000001E-2</c:v>
                </c:pt>
                <c:pt idx="65">
                  <c:v>1.2999999999999999E-2</c:v>
                </c:pt>
                <c:pt idx="66">
                  <c:v>1.32E-2</c:v>
                </c:pt>
                <c:pt idx="67">
                  <c:v>1.34E-2</c:v>
                </c:pt>
                <c:pt idx="68">
                  <c:v>1.3599999999999999E-2</c:v>
                </c:pt>
                <c:pt idx="69">
                  <c:v>1.38E-2</c:v>
                </c:pt>
                <c:pt idx="70">
                  <c:v>1.4E-2</c:v>
                </c:pt>
                <c:pt idx="71">
                  <c:v>1.4200000000000001E-2</c:v>
                </c:pt>
                <c:pt idx="72">
                  <c:v>1.44E-2</c:v>
                </c:pt>
                <c:pt idx="73">
                  <c:v>1.46E-2</c:v>
                </c:pt>
                <c:pt idx="74">
                  <c:v>1.4800000000000001E-2</c:v>
                </c:pt>
                <c:pt idx="75">
                  <c:v>1.4999999999999999E-2</c:v>
                </c:pt>
                <c:pt idx="76">
                  <c:v>1.52E-2</c:v>
                </c:pt>
                <c:pt idx="77">
                  <c:v>1.54E-2</c:v>
                </c:pt>
                <c:pt idx="78">
                  <c:v>1.5599999999999999E-2</c:v>
                </c:pt>
                <c:pt idx="79">
                  <c:v>1.5800000000000002E-2</c:v>
                </c:pt>
                <c:pt idx="80">
                  <c:v>1.6E-2</c:v>
                </c:pt>
                <c:pt idx="81">
                  <c:v>1.6199999999999999E-2</c:v>
                </c:pt>
                <c:pt idx="82">
                  <c:v>1.6400000000000001E-2</c:v>
                </c:pt>
                <c:pt idx="83">
                  <c:v>1.66E-2</c:v>
                </c:pt>
                <c:pt idx="84">
                  <c:v>1.6799999999999999E-2</c:v>
                </c:pt>
                <c:pt idx="85">
                  <c:v>1.7000000000000001E-2</c:v>
                </c:pt>
                <c:pt idx="86">
                  <c:v>1.72E-2</c:v>
                </c:pt>
                <c:pt idx="87">
                  <c:v>1.7399999999999999E-2</c:v>
                </c:pt>
                <c:pt idx="88">
                  <c:v>1.7600000000000001E-2</c:v>
                </c:pt>
                <c:pt idx="89">
                  <c:v>1.78E-2</c:v>
                </c:pt>
                <c:pt idx="90">
                  <c:v>1.7999999999999999E-2</c:v>
                </c:pt>
                <c:pt idx="91">
                  <c:v>1.8200000000000001E-2</c:v>
                </c:pt>
                <c:pt idx="92">
                  <c:v>1.84E-2</c:v>
                </c:pt>
                <c:pt idx="93">
                  <c:v>1.8599999999999998E-2</c:v>
                </c:pt>
                <c:pt idx="94">
                  <c:v>1.8800000000000001E-2</c:v>
                </c:pt>
                <c:pt idx="95">
                  <c:v>1.9E-2</c:v>
                </c:pt>
                <c:pt idx="96">
                  <c:v>1.9199999999999998E-2</c:v>
                </c:pt>
                <c:pt idx="97">
                  <c:v>1.9400000000000001E-2</c:v>
                </c:pt>
                <c:pt idx="98">
                  <c:v>1.9599999999999999E-2</c:v>
                </c:pt>
                <c:pt idx="99">
                  <c:v>1.9800000000000002E-2</c:v>
                </c:pt>
                <c:pt idx="100">
                  <c:v>0.02</c:v>
                </c:pt>
                <c:pt idx="101">
                  <c:v>2.0199999999999999E-2</c:v>
                </c:pt>
                <c:pt idx="102">
                  <c:v>2.0400000000000001E-2</c:v>
                </c:pt>
                <c:pt idx="103">
                  <c:v>2.06E-2</c:v>
                </c:pt>
                <c:pt idx="104">
                  <c:v>2.0799999999999999E-2</c:v>
                </c:pt>
                <c:pt idx="105">
                  <c:v>2.1000000000000001E-2</c:v>
                </c:pt>
                <c:pt idx="106">
                  <c:v>2.12E-2</c:v>
                </c:pt>
                <c:pt idx="107">
                  <c:v>2.1399999999999999E-2</c:v>
                </c:pt>
                <c:pt idx="108">
                  <c:v>2.1600000000000001E-2</c:v>
                </c:pt>
                <c:pt idx="109">
                  <c:v>2.18E-2</c:v>
                </c:pt>
                <c:pt idx="110">
                  <c:v>2.1999999999999999E-2</c:v>
                </c:pt>
                <c:pt idx="111">
                  <c:v>2.2200000000000001E-2</c:v>
                </c:pt>
                <c:pt idx="112">
                  <c:v>2.24E-2</c:v>
                </c:pt>
                <c:pt idx="113">
                  <c:v>2.2599999999999999E-2</c:v>
                </c:pt>
                <c:pt idx="114">
                  <c:v>2.2800000000000001E-2</c:v>
                </c:pt>
                <c:pt idx="115">
                  <c:v>2.3E-2</c:v>
                </c:pt>
                <c:pt idx="116">
                  <c:v>2.3199999999999998E-2</c:v>
                </c:pt>
                <c:pt idx="117">
                  <c:v>2.3400000000000001E-2</c:v>
                </c:pt>
                <c:pt idx="118">
                  <c:v>2.3599999999999999E-2</c:v>
                </c:pt>
                <c:pt idx="119">
                  <c:v>2.3800000000000002E-2</c:v>
                </c:pt>
                <c:pt idx="120">
                  <c:v>2.4E-2</c:v>
                </c:pt>
                <c:pt idx="121">
                  <c:v>2.4199999999999999E-2</c:v>
                </c:pt>
                <c:pt idx="122">
                  <c:v>2.4400000000000002E-2</c:v>
                </c:pt>
                <c:pt idx="123">
                  <c:v>2.46E-2</c:v>
                </c:pt>
                <c:pt idx="124">
                  <c:v>2.4799999999999999E-2</c:v>
                </c:pt>
                <c:pt idx="125">
                  <c:v>2.5000000000000001E-2</c:v>
                </c:pt>
                <c:pt idx="126">
                  <c:v>2.52E-2</c:v>
                </c:pt>
                <c:pt idx="127">
                  <c:v>2.5399999999999999E-2</c:v>
                </c:pt>
                <c:pt idx="128">
                  <c:v>2.5600000000000001E-2</c:v>
                </c:pt>
                <c:pt idx="129">
                  <c:v>2.58E-2</c:v>
                </c:pt>
                <c:pt idx="130">
                  <c:v>2.5999999999999999E-2</c:v>
                </c:pt>
                <c:pt idx="131">
                  <c:v>2.6200000000000001E-2</c:v>
                </c:pt>
                <c:pt idx="132">
                  <c:v>2.64E-2</c:v>
                </c:pt>
                <c:pt idx="133">
                  <c:v>2.6599999999999999E-2</c:v>
                </c:pt>
                <c:pt idx="134">
                  <c:v>2.67999999999999E-2</c:v>
                </c:pt>
                <c:pt idx="135">
                  <c:v>2.6999999999999899E-2</c:v>
                </c:pt>
                <c:pt idx="136">
                  <c:v>2.7199999999999901E-2</c:v>
                </c:pt>
                <c:pt idx="137">
                  <c:v>2.73999999999999E-2</c:v>
                </c:pt>
                <c:pt idx="138">
                  <c:v>2.7599999999999899E-2</c:v>
                </c:pt>
                <c:pt idx="139">
                  <c:v>2.7799999999999901E-2</c:v>
                </c:pt>
                <c:pt idx="140">
                  <c:v>2.79999999999999E-2</c:v>
                </c:pt>
                <c:pt idx="141">
                  <c:v>2.8199999999999899E-2</c:v>
                </c:pt>
                <c:pt idx="142">
                  <c:v>2.8399999999999901E-2</c:v>
                </c:pt>
                <c:pt idx="143">
                  <c:v>2.85999999999999E-2</c:v>
                </c:pt>
                <c:pt idx="144">
                  <c:v>2.8799999999999899E-2</c:v>
                </c:pt>
                <c:pt idx="145">
                  <c:v>2.8999999999999901E-2</c:v>
                </c:pt>
                <c:pt idx="146">
                  <c:v>2.91999999999999E-2</c:v>
                </c:pt>
              </c:numCache>
            </c:numRef>
          </c:cat>
          <c:val>
            <c:numRef>
              <c:f>Sheet1!$C$20:$ES$20</c:f>
              <c:numCache>
                <c:formatCode>General</c:formatCode>
                <c:ptCount val="147"/>
                <c:pt idx="0">
                  <c:v>-7614.3252541525499</c:v>
                </c:pt>
                <c:pt idx="1">
                  <c:v>-7322.0334466660097</c:v>
                </c:pt>
                <c:pt idx="2">
                  <c:v>-6845.5019836268602</c:v>
                </c:pt>
                <c:pt idx="3">
                  <c:v>-6200.63004119781</c:v>
                </c:pt>
                <c:pt idx="4">
                  <c:v>-5409.5190530117598</c:v>
                </c:pt>
                <c:pt idx="5">
                  <c:v>-4500.1100494099401</c:v>
                </c:pt>
                <c:pt idx="6">
                  <c:v>-3505.4499277321202</c:v>
                </c:pt>
                <c:pt idx="7">
                  <c:v>-2462.4466478970598</c:v>
                </c:pt>
                <c:pt idx="8">
                  <c:v>-1410.0304634853001</c:v>
                </c:pt>
                <c:pt idx="9">
                  <c:v>-386.75562714208201</c:v>
                </c:pt>
                <c:pt idx="10">
                  <c:v>571.95872189322995</c:v>
                </c:pt>
                <c:pt idx="11">
                  <c:v>1436.58301039511</c:v>
                </c:pt>
                <c:pt idx="12">
                  <c:v>2185.7600322230501</c:v>
                </c:pt>
                <c:pt idx="13">
                  <c:v>2807.6748182069</c:v>
                </c:pt>
                <c:pt idx="14">
                  <c:v>3300.2409652660799</c:v>
                </c:pt>
                <c:pt idx="15">
                  <c:v>3670.1004862497998</c:v>
                </c:pt>
                <c:pt idx="16">
                  <c:v>3930.7019593651798</c:v>
                </c:pt>
                <c:pt idx="17">
                  <c:v>4099.8925644381297</c:v>
                </c:pt>
                <c:pt idx="18">
                  <c:v>4197.4855333560899</c:v>
                </c:pt>
                <c:pt idx="19">
                  <c:v>4243.1633423173798</c:v>
                </c:pt>
                <c:pt idx="20">
                  <c:v>4254.9105990880598</c:v>
                </c:pt>
                <c:pt idx="21">
                  <c:v>4248.00677987995</c:v>
                </c:pt>
                <c:pt idx="22">
                  <c:v>4234.4921799214299</c:v>
                </c:pt>
                <c:pt idx="23">
                  <c:v>4222.96392284988</c:v>
                </c:pt>
                <c:pt idx="24">
                  <c:v>4218.5533817927499</c:v>
                </c:pt>
                <c:pt idx="25">
                  <c:v>4222.9639228495998</c:v>
                </c:pt>
                <c:pt idx="26">
                  <c:v>4234.4921799212898</c:v>
                </c:pt>
                <c:pt idx="27">
                  <c:v>4248.0067798803702</c:v>
                </c:pt>
                <c:pt idx="28">
                  <c:v>4254.9105990879198</c:v>
                </c:pt>
                <c:pt idx="29">
                  <c:v>4243.1633423172398</c:v>
                </c:pt>
                <c:pt idx="30">
                  <c:v>4197.48553335623</c:v>
                </c:pt>
                <c:pt idx="31">
                  <c:v>4099.8925644381297</c:v>
                </c:pt>
                <c:pt idx="32">
                  <c:v>3930.7019593648902</c:v>
                </c:pt>
                <c:pt idx="33">
                  <c:v>3670.1004862500899</c:v>
                </c:pt>
                <c:pt idx="34">
                  <c:v>3300.2409652659499</c:v>
                </c:pt>
                <c:pt idx="35">
                  <c:v>2807.6748182066099</c:v>
                </c:pt>
                <c:pt idx="36">
                  <c:v>2185.7600322236099</c:v>
                </c:pt>
                <c:pt idx="37">
                  <c:v>1436.5830103948199</c:v>
                </c:pt>
                <c:pt idx="38">
                  <c:v>571.95872189337797</c:v>
                </c:pt>
                <c:pt idx="39">
                  <c:v>-386.75562714208201</c:v>
                </c:pt>
                <c:pt idx="40">
                  <c:v>-1410.0304634850199</c:v>
                </c:pt>
                <c:pt idx="41">
                  <c:v>-2462.44664789734</c:v>
                </c:pt>
                <c:pt idx="42">
                  <c:v>-3505.4499277321202</c:v>
                </c:pt>
                <c:pt idx="43">
                  <c:v>-4500.1100494093798</c:v>
                </c:pt>
                <c:pt idx="44">
                  <c:v>-5409.51905301233</c:v>
                </c:pt>
                <c:pt idx="45">
                  <c:v>-6200.63004119781</c:v>
                </c:pt>
                <c:pt idx="46">
                  <c:v>-6845.5019836265801</c:v>
                </c:pt>
                <c:pt idx="47">
                  <c:v>-7322.0334466665699</c:v>
                </c:pt>
                <c:pt idx="48">
                  <c:v>-7614.3252541519896</c:v>
                </c:pt>
                <c:pt idx="49">
                  <c:v>-7712.8182240507404</c:v>
                </c:pt>
                <c:pt idx="50">
                  <c:v>-7614.3252541519896</c:v>
                </c:pt>
                <c:pt idx="51">
                  <c:v>-7322.0334466665699</c:v>
                </c:pt>
                <c:pt idx="52">
                  <c:v>-6845.5019836265801</c:v>
                </c:pt>
                <c:pt idx="53">
                  <c:v>-6200.6300411980901</c:v>
                </c:pt>
                <c:pt idx="54">
                  <c:v>-5409.5190530117598</c:v>
                </c:pt>
                <c:pt idx="55">
                  <c:v>-4500.11004940966</c:v>
                </c:pt>
                <c:pt idx="56">
                  <c:v>-3505.4499277323998</c:v>
                </c:pt>
                <c:pt idx="57">
                  <c:v>-2462.4466478967702</c:v>
                </c:pt>
                <c:pt idx="58">
                  <c:v>-1410.03046348558</c:v>
                </c:pt>
                <c:pt idx="59">
                  <c:v>-386.75562714151999</c:v>
                </c:pt>
                <c:pt idx="60">
                  <c:v>571.95872189253396</c:v>
                </c:pt>
                <c:pt idx="61">
                  <c:v>1436.58301039553</c:v>
                </c:pt>
                <c:pt idx="62">
                  <c:v>2185.7600322234698</c:v>
                </c:pt>
                <c:pt idx="63">
                  <c:v>2807.6748182062001</c:v>
                </c:pt>
                <c:pt idx="64">
                  <c:v>3300.2409652659398</c:v>
                </c:pt>
                <c:pt idx="65">
                  <c:v>3670.1004862509299</c:v>
                </c:pt>
                <c:pt idx="66">
                  <c:v>3930.7019593641899</c:v>
                </c:pt>
                <c:pt idx="67">
                  <c:v>4099.89256443869</c:v>
                </c:pt>
                <c:pt idx="68">
                  <c:v>4197.4855333558098</c:v>
                </c:pt>
                <c:pt idx="69">
                  <c:v>4243.1633423173798</c:v>
                </c:pt>
                <c:pt idx="70">
                  <c:v>4254.9105990881999</c:v>
                </c:pt>
                <c:pt idx="71">
                  <c:v>4248.0067798802302</c:v>
                </c:pt>
                <c:pt idx="72">
                  <c:v>4234.4921799214399</c:v>
                </c:pt>
                <c:pt idx="73">
                  <c:v>4222.9639228495998</c:v>
                </c:pt>
                <c:pt idx="74">
                  <c:v>4218.5533817928999</c:v>
                </c:pt>
                <c:pt idx="75">
                  <c:v>4222.9639228495998</c:v>
                </c:pt>
                <c:pt idx="76">
                  <c:v>4234.4921799215799</c:v>
                </c:pt>
                <c:pt idx="77">
                  <c:v>4248.0067798802302</c:v>
                </c:pt>
                <c:pt idx="78">
                  <c:v>4254.9105990874896</c:v>
                </c:pt>
                <c:pt idx="79">
                  <c:v>4243.16334231766</c:v>
                </c:pt>
                <c:pt idx="80">
                  <c:v>4197.4855333559499</c:v>
                </c:pt>
                <c:pt idx="81">
                  <c:v>4099.8925644381297</c:v>
                </c:pt>
                <c:pt idx="82">
                  <c:v>3930.7019593648902</c:v>
                </c:pt>
                <c:pt idx="83">
                  <c:v>3670.1004862499399</c:v>
                </c:pt>
                <c:pt idx="84">
                  <c:v>3300.2409652659499</c:v>
                </c:pt>
                <c:pt idx="85">
                  <c:v>2807.6748182069</c:v>
                </c:pt>
                <c:pt idx="86">
                  <c:v>2185.7600322229</c:v>
                </c:pt>
                <c:pt idx="87">
                  <c:v>1436.58301039497</c:v>
                </c:pt>
                <c:pt idx="88">
                  <c:v>571.95872189337103</c:v>
                </c:pt>
                <c:pt idx="89">
                  <c:v>-386.75562714208201</c:v>
                </c:pt>
                <c:pt idx="90">
                  <c:v>-1410.0304634853001</c:v>
                </c:pt>
                <c:pt idx="91">
                  <c:v>-2462.4466478970598</c:v>
                </c:pt>
                <c:pt idx="92">
                  <c:v>-3505.4499277321202</c:v>
                </c:pt>
                <c:pt idx="93">
                  <c:v>-4500.1100494099401</c:v>
                </c:pt>
                <c:pt idx="94">
                  <c:v>-5409.5190530112004</c:v>
                </c:pt>
                <c:pt idx="95">
                  <c:v>-6200.6300411983702</c:v>
                </c:pt>
                <c:pt idx="96">
                  <c:v>-6845.5019836263</c:v>
                </c:pt>
                <c:pt idx="97">
                  <c:v>-7322.0334466660097</c:v>
                </c:pt>
                <c:pt idx="98">
                  <c:v>-7614.3252541525499</c:v>
                </c:pt>
                <c:pt idx="99">
                  <c:v>-7712.8182240499</c:v>
                </c:pt>
                <c:pt idx="100">
                  <c:v>-7614.3252541525499</c:v>
                </c:pt>
                <c:pt idx="101">
                  <c:v>-7322.0334466662898</c:v>
                </c:pt>
                <c:pt idx="102">
                  <c:v>-6845.5019836265801</c:v>
                </c:pt>
                <c:pt idx="103">
                  <c:v>-6200.63004119781</c:v>
                </c:pt>
                <c:pt idx="104">
                  <c:v>-5409.5190530117598</c:v>
                </c:pt>
                <c:pt idx="105">
                  <c:v>-4500.1100494099401</c:v>
                </c:pt>
                <c:pt idx="106">
                  <c:v>-3505.4499277321202</c:v>
                </c:pt>
                <c:pt idx="107">
                  <c:v>-2462.44664789734</c:v>
                </c:pt>
                <c:pt idx="108">
                  <c:v>-1410.0304634850199</c:v>
                </c:pt>
                <c:pt idx="109">
                  <c:v>-386.75562714208201</c:v>
                </c:pt>
                <c:pt idx="110">
                  <c:v>571.95872189351201</c:v>
                </c:pt>
                <c:pt idx="111">
                  <c:v>1436.5830103942701</c:v>
                </c:pt>
                <c:pt idx="112">
                  <c:v>2185.7600322229</c:v>
                </c:pt>
                <c:pt idx="113">
                  <c:v>2807.6748182069</c:v>
                </c:pt>
                <c:pt idx="114">
                  <c:v>3300.2409652658098</c:v>
                </c:pt>
                <c:pt idx="115">
                  <c:v>3670.1004862500799</c:v>
                </c:pt>
                <c:pt idx="116">
                  <c:v>3930.70195936461</c:v>
                </c:pt>
                <c:pt idx="117">
                  <c:v>4099.8925644384099</c:v>
                </c:pt>
                <c:pt idx="118">
                  <c:v>4197.4855333558098</c:v>
                </c:pt>
                <c:pt idx="119">
                  <c:v>4243.1633423173898</c:v>
                </c:pt>
                <c:pt idx="120">
                  <c:v>4254.9105990877697</c:v>
                </c:pt>
                <c:pt idx="121">
                  <c:v>4248.0067798805103</c:v>
                </c:pt>
                <c:pt idx="122">
                  <c:v>4234.4921799210197</c:v>
                </c:pt>
                <c:pt idx="123">
                  <c:v>4222.96392284988</c:v>
                </c:pt>
                <c:pt idx="124">
                  <c:v>4218.5533817927499</c:v>
                </c:pt>
                <c:pt idx="125">
                  <c:v>4222.9639228495998</c:v>
                </c:pt>
                <c:pt idx="126">
                  <c:v>4234.4921799210097</c:v>
                </c:pt>
                <c:pt idx="127">
                  <c:v>4248.0067798808004</c:v>
                </c:pt>
                <c:pt idx="128">
                  <c:v>4254.9105990873504</c:v>
                </c:pt>
                <c:pt idx="129">
                  <c:v>4243.16334231766</c:v>
                </c:pt>
                <c:pt idx="130">
                  <c:v>4197.4855333559599</c:v>
                </c:pt>
                <c:pt idx="131">
                  <c:v>4099.8925644381197</c:v>
                </c:pt>
                <c:pt idx="132">
                  <c:v>3930.7019593650398</c:v>
                </c:pt>
                <c:pt idx="133">
                  <c:v>3670.1004862500799</c:v>
                </c:pt>
                <c:pt idx="134">
                  <c:v>3300.2409652659499</c:v>
                </c:pt>
                <c:pt idx="135">
                  <c:v>2807.6748182070401</c:v>
                </c:pt>
                <c:pt idx="136">
                  <c:v>2185.7600322233302</c:v>
                </c:pt>
                <c:pt idx="137">
                  <c:v>1436.5830103952401</c:v>
                </c:pt>
                <c:pt idx="138">
                  <c:v>571.95872189322995</c:v>
                </c:pt>
                <c:pt idx="139">
                  <c:v>-386.75562714151999</c:v>
                </c:pt>
                <c:pt idx="140">
                  <c:v>-1410.0304634850199</c:v>
                </c:pt>
                <c:pt idx="141">
                  <c:v>-2462.4466478967702</c:v>
                </c:pt>
                <c:pt idx="142">
                  <c:v>-3505.4499277315499</c:v>
                </c:pt>
                <c:pt idx="143">
                  <c:v>-4500.11004940966</c:v>
                </c:pt>
                <c:pt idx="144">
                  <c:v>-5409.5190530117598</c:v>
                </c:pt>
                <c:pt idx="145">
                  <c:v>-6200.6300411969696</c:v>
                </c:pt>
                <c:pt idx="146">
                  <c:v>-6845.5019836268602</c:v>
                </c:pt>
              </c:numCache>
            </c:numRef>
          </c:val>
          <c:smooth val="0"/>
          <c:extLst>
            <c:ext xmlns:c16="http://schemas.microsoft.com/office/drawing/2014/chart" uri="{C3380CC4-5D6E-409C-BE32-E72D297353CC}">
              <c16:uniqueId val="{00000001-5897-49F0-ADF3-6E6872ABCA5D}"/>
            </c:ext>
          </c:extLst>
        </c:ser>
        <c:dLbls>
          <c:showLegendKey val="0"/>
          <c:showVal val="0"/>
          <c:showCatName val="0"/>
          <c:showSerName val="0"/>
          <c:showPercent val="0"/>
          <c:showBubbleSize val="0"/>
        </c:dLbls>
        <c:smooth val="0"/>
        <c:axId val="84615936"/>
        <c:axId val="84617472"/>
      </c:lineChart>
      <c:catAx>
        <c:axId val="84615936"/>
        <c:scaling>
          <c:orientation val="minMax"/>
        </c:scaling>
        <c:delete val="0"/>
        <c:axPos val="b"/>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84617472"/>
        <c:crosses val="autoZero"/>
        <c:auto val="1"/>
        <c:lblAlgn val="ctr"/>
        <c:lblOffset val="100"/>
        <c:noMultiLvlLbl val="0"/>
      </c:catAx>
      <c:valAx>
        <c:axId val="8461747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84615936"/>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182C61F-1988-45C4-8AF8-A84F9B815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3383</Words>
  <Characters>19284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Ethan Johnson (1902940)</dc:creator>
  <cp:lastModifiedBy>Ethan Johnson (1902940)</cp:lastModifiedBy>
  <cp:revision>2</cp:revision>
  <dcterms:created xsi:type="dcterms:W3CDTF">2019-12-05T16:53:00Z</dcterms:created>
  <dcterms:modified xsi:type="dcterms:W3CDTF">2019-12-05T16:53:00Z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1033-11.2.0.9052</vt:lpwstr>
  </property>
</Properties>
</file>