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F3C66D" w14:textId="59BDC472" w:rsidR="00D312C4" w:rsidRDefault="00D312C4" w:rsidP="00762DF3">
      <w:pPr>
        <w:spacing w:line="360" w:lineRule="auto"/>
      </w:pPr>
      <w:r>
        <w:t>Name: Sophia Acheampong SARPONG</w:t>
      </w:r>
    </w:p>
    <w:p w14:paraId="603F1EFD" w14:textId="77777777" w:rsidR="00D312C4" w:rsidRDefault="00D312C4" w:rsidP="00762DF3">
      <w:pPr>
        <w:spacing w:line="360" w:lineRule="auto"/>
      </w:pPr>
      <w:r>
        <w:t>Student Number: 2030974</w:t>
      </w:r>
    </w:p>
    <w:p w14:paraId="717A9C64" w14:textId="77777777" w:rsidR="00E92F38" w:rsidRDefault="00E92F38" w:rsidP="00D312C4">
      <w:pPr>
        <w:spacing w:line="360" w:lineRule="auto"/>
        <w:jc w:val="center"/>
      </w:pPr>
    </w:p>
    <w:p w14:paraId="1DE4FE00" w14:textId="77777777" w:rsidR="00E92F38" w:rsidRDefault="00E92F38" w:rsidP="00D312C4">
      <w:pPr>
        <w:spacing w:line="360" w:lineRule="auto"/>
        <w:jc w:val="center"/>
      </w:pPr>
    </w:p>
    <w:p w14:paraId="315FCF15" w14:textId="07CEA6E3" w:rsidR="00D312C4" w:rsidRDefault="003C6DBB" w:rsidP="00D312C4">
      <w:pPr>
        <w:spacing w:line="360" w:lineRule="auto"/>
        <w:jc w:val="center"/>
      </w:pPr>
      <w:r>
        <w:t>Programme: BSc (Hons) Health and Social Care</w:t>
      </w:r>
    </w:p>
    <w:p w14:paraId="44204863" w14:textId="25C6E2D2" w:rsidR="003C6DBB" w:rsidRDefault="003C6DBB" w:rsidP="00D312C4">
      <w:pPr>
        <w:spacing w:line="360" w:lineRule="auto"/>
        <w:jc w:val="center"/>
      </w:pPr>
      <w:r>
        <w:t xml:space="preserve">Module: Health, Wellbeing and Sustainable Development </w:t>
      </w:r>
    </w:p>
    <w:p w14:paraId="2656CDD5" w14:textId="16EB1179" w:rsidR="003C6DBB" w:rsidRDefault="003C6DBB" w:rsidP="00D312C4">
      <w:pPr>
        <w:spacing w:line="360" w:lineRule="auto"/>
        <w:jc w:val="center"/>
      </w:pPr>
      <w:r>
        <w:t>Module Code: BM</w:t>
      </w:r>
      <w:r w:rsidR="0048120D">
        <w:t>HP6021</w:t>
      </w:r>
    </w:p>
    <w:p w14:paraId="449E7061" w14:textId="6DF4F13A" w:rsidR="0048120D" w:rsidRDefault="00E92F38" w:rsidP="00D312C4">
      <w:pPr>
        <w:spacing w:line="360" w:lineRule="auto"/>
        <w:jc w:val="center"/>
      </w:pPr>
      <w:r>
        <w:t>Lecturer: Christopher Mafuva</w:t>
      </w:r>
    </w:p>
    <w:p w14:paraId="21D9537F" w14:textId="6A91BD0E" w:rsidR="00E92F38" w:rsidRDefault="00E92F38" w:rsidP="00D312C4">
      <w:pPr>
        <w:spacing w:line="360" w:lineRule="auto"/>
        <w:jc w:val="center"/>
      </w:pPr>
      <w:r>
        <w:t>Word count: 4000 words.</w:t>
      </w:r>
    </w:p>
    <w:p w14:paraId="3CC46615" w14:textId="77777777" w:rsidR="00D312C4" w:rsidRDefault="00D312C4" w:rsidP="00762DF3">
      <w:pPr>
        <w:spacing w:line="360" w:lineRule="auto"/>
      </w:pPr>
    </w:p>
    <w:p w14:paraId="1E928E8B" w14:textId="06613772" w:rsidR="00D312C4" w:rsidRDefault="00683600" w:rsidP="00762DF3">
      <w:pPr>
        <w:spacing w:line="360" w:lineRule="auto"/>
      </w:pPr>
      <w:r>
        <w:fldChar w:fldCharType="begin"/>
      </w:r>
      <w:r>
        <w:instrText xml:space="preserve"> INCLUDEPICTURE "/Users/sophiasarpong/Library/Group Containers/UBF8T346G9.ms/WebArchiveCopyPasteTempFiles/com.microsoft.Word/hzH32Pl5AAAAAElFTkSuQmCC" \* MERGEFORMATINET </w:instrText>
      </w:r>
      <w:r>
        <w:fldChar w:fldCharType="separate"/>
      </w:r>
      <w:r>
        <w:rPr>
          <w:noProof/>
        </w:rPr>
        <w:drawing>
          <wp:inline distT="0" distB="0" distL="0" distR="0" wp14:anchorId="4FAE6645" wp14:editId="516E0FCE">
            <wp:extent cx="4279265" cy="1901825"/>
            <wp:effectExtent l="0" t="0" r="635" b="3175"/>
            <wp:docPr id="1972713667" name="Image 2"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13" descr="University of Wales Trinity Saint David - myda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79265" cy="1901825"/>
                    </a:xfrm>
                    <a:prstGeom prst="rect">
                      <a:avLst/>
                    </a:prstGeom>
                    <a:noFill/>
                    <a:ln>
                      <a:noFill/>
                    </a:ln>
                  </pic:spPr>
                </pic:pic>
              </a:graphicData>
            </a:graphic>
          </wp:inline>
        </w:drawing>
      </w:r>
      <w:r>
        <w:fldChar w:fldCharType="end"/>
      </w:r>
    </w:p>
    <w:p w14:paraId="1B4831F8" w14:textId="77777777" w:rsidR="00D312C4" w:rsidRDefault="00D312C4" w:rsidP="00762DF3">
      <w:pPr>
        <w:spacing w:line="360" w:lineRule="auto"/>
      </w:pPr>
    </w:p>
    <w:p w14:paraId="2CD4D316" w14:textId="77777777" w:rsidR="00D312C4" w:rsidRDefault="00D312C4" w:rsidP="00762DF3">
      <w:pPr>
        <w:spacing w:line="360" w:lineRule="auto"/>
      </w:pPr>
    </w:p>
    <w:p w14:paraId="15BF152D" w14:textId="77777777" w:rsidR="00D312C4" w:rsidRDefault="00D312C4" w:rsidP="00762DF3">
      <w:pPr>
        <w:spacing w:line="360" w:lineRule="auto"/>
      </w:pPr>
    </w:p>
    <w:p w14:paraId="233209D8" w14:textId="77777777" w:rsidR="00D312C4" w:rsidRDefault="00D312C4" w:rsidP="00762DF3">
      <w:pPr>
        <w:spacing w:line="360" w:lineRule="auto"/>
      </w:pPr>
    </w:p>
    <w:p w14:paraId="7A11D963" w14:textId="77777777" w:rsidR="00D312C4" w:rsidRDefault="00D312C4" w:rsidP="00762DF3">
      <w:pPr>
        <w:spacing w:line="360" w:lineRule="auto"/>
      </w:pPr>
    </w:p>
    <w:p w14:paraId="0026F9A7" w14:textId="77777777" w:rsidR="00D312C4" w:rsidRDefault="00D312C4" w:rsidP="00762DF3">
      <w:pPr>
        <w:spacing w:line="360" w:lineRule="auto"/>
      </w:pPr>
    </w:p>
    <w:p w14:paraId="39FA30D6" w14:textId="77777777" w:rsidR="00D312C4" w:rsidRDefault="00D312C4" w:rsidP="00762DF3">
      <w:pPr>
        <w:spacing w:line="360" w:lineRule="auto"/>
      </w:pPr>
    </w:p>
    <w:p w14:paraId="2D8FD353" w14:textId="77777777" w:rsidR="00D312C4" w:rsidRDefault="00D312C4" w:rsidP="00762DF3">
      <w:pPr>
        <w:spacing w:line="360" w:lineRule="auto"/>
      </w:pPr>
    </w:p>
    <w:p w14:paraId="12207DA9" w14:textId="082B88F6" w:rsidR="00D312C4" w:rsidRDefault="00683600" w:rsidP="00762DF3">
      <w:pPr>
        <w:spacing w:line="360" w:lineRule="auto"/>
      </w:pPr>
      <w:r>
        <w:lastRenderedPageBreak/>
        <w:t>Table of Contents:</w:t>
      </w:r>
    </w:p>
    <w:p w14:paraId="5E0D1DAA" w14:textId="77777777" w:rsidR="00683600" w:rsidRDefault="00683600" w:rsidP="00762DF3">
      <w:pPr>
        <w:spacing w:line="360" w:lineRule="auto"/>
      </w:pPr>
    </w:p>
    <w:p w14:paraId="346EC286" w14:textId="78E97939" w:rsidR="004668BE" w:rsidRDefault="004668BE" w:rsidP="004668BE">
      <w:pPr>
        <w:pStyle w:val="Paragraphedeliste"/>
        <w:numPr>
          <w:ilvl w:val="0"/>
          <w:numId w:val="6"/>
        </w:numPr>
        <w:spacing w:line="360" w:lineRule="auto"/>
        <w:rPr>
          <w:rFonts w:ascii="Arial" w:hAnsi="Arial" w:cs="Arial"/>
          <w:sz w:val="22"/>
          <w:szCs w:val="22"/>
        </w:rPr>
      </w:pPr>
      <w:r>
        <w:rPr>
          <w:rFonts w:ascii="Arial" w:hAnsi="Arial" w:cs="Arial"/>
          <w:sz w:val="22"/>
          <w:szCs w:val="22"/>
        </w:rPr>
        <w:t>D</w:t>
      </w:r>
      <w:r w:rsidRPr="004950C5">
        <w:rPr>
          <w:rFonts w:ascii="Arial" w:hAnsi="Arial" w:cs="Arial"/>
          <w:sz w:val="22"/>
          <w:szCs w:val="22"/>
        </w:rPr>
        <w:t>iscussion of the 17 Sustainable Develoment Goals</w:t>
      </w:r>
      <w:r>
        <w:rPr>
          <w:rFonts w:ascii="Arial" w:hAnsi="Arial" w:cs="Arial"/>
          <w:sz w:val="22"/>
          <w:szCs w:val="22"/>
        </w:rPr>
        <w:t>_</w:t>
      </w:r>
      <w:r w:rsidR="004F1FE8">
        <w:rPr>
          <w:rFonts w:ascii="Arial" w:hAnsi="Arial" w:cs="Arial"/>
          <w:sz w:val="22"/>
          <w:szCs w:val="22"/>
        </w:rPr>
        <w:t xml:space="preserve"> </w:t>
      </w:r>
      <w:r>
        <w:rPr>
          <w:rFonts w:ascii="Arial" w:hAnsi="Arial" w:cs="Arial"/>
          <w:sz w:val="22"/>
          <w:szCs w:val="22"/>
        </w:rPr>
        <w:t>_</w:t>
      </w:r>
      <w:r w:rsidR="004F1FE8">
        <w:rPr>
          <w:rFonts w:ascii="Arial" w:hAnsi="Arial" w:cs="Arial"/>
          <w:sz w:val="22"/>
          <w:szCs w:val="22"/>
        </w:rPr>
        <w:t xml:space="preserve"> </w:t>
      </w:r>
      <w:r>
        <w:rPr>
          <w:rFonts w:ascii="Arial" w:hAnsi="Arial" w:cs="Arial"/>
          <w:sz w:val="22"/>
          <w:szCs w:val="22"/>
        </w:rPr>
        <w:t>_</w:t>
      </w:r>
      <w:r w:rsidR="004F1FE8">
        <w:rPr>
          <w:rFonts w:ascii="Arial" w:hAnsi="Arial" w:cs="Arial"/>
          <w:sz w:val="22"/>
          <w:szCs w:val="22"/>
        </w:rPr>
        <w:t xml:space="preserve"> </w:t>
      </w:r>
      <w:r>
        <w:rPr>
          <w:rFonts w:ascii="Arial" w:hAnsi="Arial" w:cs="Arial"/>
          <w:sz w:val="22"/>
          <w:szCs w:val="22"/>
        </w:rPr>
        <w:t>_</w:t>
      </w:r>
      <w:r w:rsidR="004F1FE8">
        <w:rPr>
          <w:rFonts w:ascii="Arial" w:hAnsi="Arial" w:cs="Arial"/>
          <w:sz w:val="22"/>
          <w:szCs w:val="22"/>
        </w:rPr>
        <w:t xml:space="preserve"> </w:t>
      </w:r>
      <w:r>
        <w:rPr>
          <w:rFonts w:ascii="Arial" w:hAnsi="Arial" w:cs="Arial"/>
          <w:sz w:val="22"/>
          <w:szCs w:val="22"/>
        </w:rPr>
        <w:t>_</w:t>
      </w:r>
      <w:r w:rsidR="004F1FE8">
        <w:rPr>
          <w:rFonts w:ascii="Arial" w:hAnsi="Arial" w:cs="Arial"/>
          <w:sz w:val="22"/>
          <w:szCs w:val="22"/>
        </w:rPr>
        <w:t xml:space="preserve"> </w:t>
      </w:r>
      <w:r>
        <w:rPr>
          <w:rFonts w:ascii="Arial" w:hAnsi="Arial" w:cs="Arial"/>
          <w:sz w:val="22"/>
          <w:szCs w:val="22"/>
        </w:rPr>
        <w:t>_</w:t>
      </w:r>
      <w:r w:rsidR="004F1FE8">
        <w:rPr>
          <w:rFonts w:ascii="Arial" w:hAnsi="Arial" w:cs="Arial"/>
          <w:sz w:val="22"/>
          <w:szCs w:val="22"/>
        </w:rPr>
        <w:t xml:space="preserve"> </w:t>
      </w:r>
      <w:r>
        <w:rPr>
          <w:rFonts w:ascii="Arial" w:hAnsi="Arial" w:cs="Arial"/>
          <w:sz w:val="22"/>
          <w:szCs w:val="22"/>
        </w:rPr>
        <w:t>_</w:t>
      </w:r>
      <w:r w:rsidR="004F1FE8">
        <w:rPr>
          <w:rFonts w:ascii="Arial" w:hAnsi="Arial" w:cs="Arial"/>
          <w:sz w:val="22"/>
          <w:szCs w:val="22"/>
        </w:rPr>
        <w:t xml:space="preserve"> </w:t>
      </w:r>
      <w:r>
        <w:rPr>
          <w:rFonts w:ascii="Arial" w:hAnsi="Arial" w:cs="Arial"/>
          <w:sz w:val="22"/>
          <w:szCs w:val="22"/>
        </w:rPr>
        <w:t>_</w:t>
      </w:r>
      <w:r w:rsidR="004F1FE8">
        <w:rPr>
          <w:rFonts w:ascii="Arial" w:hAnsi="Arial" w:cs="Arial"/>
          <w:sz w:val="22"/>
          <w:szCs w:val="22"/>
        </w:rPr>
        <w:t xml:space="preserve"> </w:t>
      </w:r>
      <w:r>
        <w:rPr>
          <w:rFonts w:ascii="Arial" w:hAnsi="Arial" w:cs="Arial"/>
          <w:sz w:val="22"/>
          <w:szCs w:val="22"/>
        </w:rPr>
        <w:t>_</w:t>
      </w:r>
      <w:r w:rsidR="004F1FE8">
        <w:rPr>
          <w:rFonts w:ascii="Arial" w:hAnsi="Arial" w:cs="Arial"/>
          <w:sz w:val="22"/>
          <w:szCs w:val="22"/>
        </w:rPr>
        <w:t xml:space="preserve"> </w:t>
      </w:r>
      <w:r>
        <w:rPr>
          <w:rFonts w:ascii="Arial" w:hAnsi="Arial" w:cs="Arial"/>
          <w:sz w:val="22"/>
          <w:szCs w:val="22"/>
        </w:rPr>
        <w:t>_</w:t>
      </w:r>
      <w:r w:rsidR="004F1FE8">
        <w:rPr>
          <w:rFonts w:ascii="Arial" w:hAnsi="Arial" w:cs="Arial"/>
          <w:sz w:val="22"/>
          <w:szCs w:val="22"/>
        </w:rPr>
        <w:t xml:space="preserve"> </w:t>
      </w:r>
      <w:r>
        <w:rPr>
          <w:rFonts w:ascii="Arial" w:hAnsi="Arial" w:cs="Arial"/>
          <w:sz w:val="22"/>
          <w:szCs w:val="22"/>
        </w:rPr>
        <w:t>_</w:t>
      </w:r>
      <w:r w:rsidR="004F1FE8">
        <w:rPr>
          <w:rFonts w:ascii="Arial" w:hAnsi="Arial" w:cs="Arial"/>
          <w:sz w:val="22"/>
          <w:szCs w:val="22"/>
        </w:rPr>
        <w:t xml:space="preserve"> </w:t>
      </w:r>
      <w:r>
        <w:rPr>
          <w:rFonts w:ascii="Arial" w:hAnsi="Arial" w:cs="Arial"/>
          <w:sz w:val="22"/>
          <w:szCs w:val="22"/>
        </w:rPr>
        <w:t>_</w:t>
      </w:r>
      <w:r w:rsidR="004F1FE8">
        <w:rPr>
          <w:rFonts w:ascii="Arial" w:hAnsi="Arial" w:cs="Arial"/>
          <w:sz w:val="22"/>
          <w:szCs w:val="22"/>
        </w:rPr>
        <w:t xml:space="preserve"> </w:t>
      </w:r>
      <w:r>
        <w:rPr>
          <w:rFonts w:ascii="Arial" w:hAnsi="Arial" w:cs="Arial"/>
          <w:sz w:val="22"/>
          <w:szCs w:val="22"/>
        </w:rPr>
        <w:t>_</w:t>
      </w:r>
      <w:r w:rsidR="004F1FE8">
        <w:rPr>
          <w:rFonts w:ascii="Arial" w:hAnsi="Arial" w:cs="Arial"/>
          <w:sz w:val="22"/>
          <w:szCs w:val="22"/>
        </w:rPr>
        <w:t xml:space="preserve"> </w:t>
      </w:r>
      <w:r>
        <w:rPr>
          <w:rFonts w:ascii="Arial" w:hAnsi="Arial" w:cs="Arial"/>
          <w:sz w:val="22"/>
          <w:szCs w:val="22"/>
        </w:rPr>
        <w:t>_</w:t>
      </w:r>
      <w:r w:rsidR="004F1FE8">
        <w:rPr>
          <w:rFonts w:ascii="Arial" w:hAnsi="Arial" w:cs="Arial"/>
          <w:sz w:val="22"/>
          <w:szCs w:val="22"/>
        </w:rPr>
        <w:t xml:space="preserve"> </w:t>
      </w:r>
      <w:r>
        <w:rPr>
          <w:rFonts w:ascii="Arial" w:hAnsi="Arial" w:cs="Arial"/>
          <w:sz w:val="22"/>
          <w:szCs w:val="22"/>
        </w:rPr>
        <w:t>_</w:t>
      </w:r>
      <w:r w:rsidR="004F1FE8">
        <w:rPr>
          <w:rFonts w:ascii="Arial" w:hAnsi="Arial" w:cs="Arial"/>
          <w:sz w:val="22"/>
          <w:szCs w:val="22"/>
        </w:rPr>
        <w:t xml:space="preserve"> </w:t>
      </w:r>
      <w:r>
        <w:rPr>
          <w:rFonts w:ascii="Arial" w:hAnsi="Arial" w:cs="Arial"/>
          <w:sz w:val="22"/>
          <w:szCs w:val="22"/>
        </w:rPr>
        <w:t>_</w:t>
      </w:r>
      <w:r w:rsidR="004F1FE8">
        <w:rPr>
          <w:rFonts w:ascii="Arial" w:hAnsi="Arial" w:cs="Arial"/>
          <w:sz w:val="22"/>
          <w:szCs w:val="22"/>
        </w:rPr>
        <w:t xml:space="preserve"> </w:t>
      </w:r>
      <w:r>
        <w:rPr>
          <w:rFonts w:ascii="Arial" w:hAnsi="Arial" w:cs="Arial"/>
          <w:sz w:val="22"/>
          <w:szCs w:val="22"/>
        </w:rPr>
        <w:t>_</w:t>
      </w:r>
      <w:r w:rsidR="004F1FE8">
        <w:rPr>
          <w:rFonts w:ascii="Arial" w:hAnsi="Arial" w:cs="Arial"/>
          <w:sz w:val="22"/>
          <w:szCs w:val="22"/>
        </w:rPr>
        <w:t xml:space="preserve"> </w:t>
      </w:r>
      <w:r>
        <w:rPr>
          <w:rFonts w:ascii="Arial" w:hAnsi="Arial" w:cs="Arial"/>
          <w:sz w:val="22"/>
          <w:szCs w:val="22"/>
        </w:rPr>
        <w:t>_</w:t>
      </w:r>
      <w:r w:rsidR="004F1FE8">
        <w:rPr>
          <w:rFonts w:ascii="Arial" w:hAnsi="Arial" w:cs="Arial"/>
          <w:sz w:val="22"/>
          <w:szCs w:val="22"/>
        </w:rPr>
        <w:t xml:space="preserve"> </w:t>
      </w:r>
    </w:p>
    <w:p w14:paraId="18295544" w14:textId="57F8C86F" w:rsidR="004668BE" w:rsidRDefault="004668BE" w:rsidP="004668BE">
      <w:pPr>
        <w:pStyle w:val="Paragraphedeliste"/>
        <w:numPr>
          <w:ilvl w:val="0"/>
          <w:numId w:val="6"/>
        </w:numPr>
        <w:spacing w:line="360" w:lineRule="auto"/>
        <w:rPr>
          <w:rFonts w:ascii="Arial" w:hAnsi="Arial" w:cs="Arial"/>
          <w:sz w:val="22"/>
          <w:szCs w:val="22"/>
        </w:rPr>
      </w:pPr>
      <w:r>
        <w:rPr>
          <w:rFonts w:ascii="Arial" w:hAnsi="Arial" w:cs="Arial"/>
          <w:sz w:val="22"/>
          <w:szCs w:val="22"/>
        </w:rPr>
        <w:t>D</w:t>
      </w:r>
      <w:r w:rsidRPr="004950C5">
        <w:rPr>
          <w:rFonts w:ascii="Arial" w:hAnsi="Arial" w:cs="Arial"/>
          <w:sz w:val="22"/>
          <w:szCs w:val="22"/>
        </w:rPr>
        <w:t>iscussing the three selected Sustainable Develoment Goals</w:t>
      </w:r>
      <w:r>
        <w:rPr>
          <w:rFonts w:ascii="Arial" w:hAnsi="Arial" w:cs="Arial"/>
          <w:sz w:val="22"/>
          <w:szCs w:val="22"/>
        </w:rPr>
        <w:t>_</w:t>
      </w:r>
      <w:r w:rsidR="00A80C92">
        <w:rPr>
          <w:rFonts w:ascii="Arial" w:hAnsi="Arial" w:cs="Arial"/>
          <w:sz w:val="22"/>
          <w:szCs w:val="22"/>
        </w:rPr>
        <w:t xml:space="preserve"> </w:t>
      </w:r>
      <w:r>
        <w:rPr>
          <w:rFonts w:ascii="Arial" w:hAnsi="Arial" w:cs="Arial"/>
          <w:sz w:val="22"/>
          <w:szCs w:val="22"/>
        </w:rPr>
        <w:t>_</w:t>
      </w:r>
      <w:r w:rsidR="00A80C92">
        <w:rPr>
          <w:rFonts w:ascii="Arial" w:hAnsi="Arial" w:cs="Arial"/>
          <w:sz w:val="22"/>
          <w:szCs w:val="22"/>
        </w:rPr>
        <w:t xml:space="preserve"> </w:t>
      </w:r>
      <w:r>
        <w:rPr>
          <w:rFonts w:ascii="Arial" w:hAnsi="Arial" w:cs="Arial"/>
          <w:sz w:val="22"/>
          <w:szCs w:val="22"/>
        </w:rPr>
        <w:t>_</w:t>
      </w:r>
      <w:r w:rsidR="00A80C92">
        <w:rPr>
          <w:rFonts w:ascii="Arial" w:hAnsi="Arial" w:cs="Arial"/>
          <w:sz w:val="22"/>
          <w:szCs w:val="22"/>
        </w:rPr>
        <w:t xml:space="preserve"> </w:t>
      </w:r>
      <w:r>
        <w:rPr>
          <w:rFonts w:ascii="Arial" w:hAnsi="Arial" w:cs="Arial"/>
          <w:sz w:val="22"/>
          <w:szCs w:val="22"/>
        </w:rPr>
        <w:t>_</w:t>
      </w:r>
      <w:r w:rsidR="00A80C92">
        <w:rPr>
          <w:rFonts w:ascii="Arial" w:hAnsi="Arial" w:cs="Arial"/>
          <w:sz w:val="22"/>
          <w:szCs w:val="22"/>
        </w:rPr>
        <w:t xml:space="preserve"> </w:t>
      </w:r>
      <w:r>
        <w:rPr>
          <w:rFonts w:ascii="Arial" w:hAnsi="Arial" w:cs="Arial"/>
          <w:sz w:val="22"/>
          <w:szCs w:val="22"/>
        </w:rPr>
        <w:t>_</w:t>
      </w:r>
      <w:r w:rsidR="00A80C92">
        <w:rPr>
          <w:rFonts w:ascii="Arial" w:hAnsi="Arial" w:cs="Arial"/>
          <w:sz w:val="22"/>
          <w:szCs w:val="22"/>
        </w:rPr>
        <w:t xml:space="preserve"> </w:t>
      </w:r>
      <w:r>
        <w:rPr>
          <w:rFonts w:ascii="Arial" w:hAnsi="Arial" w:cs="Arial"/>
          <w:sz w:val="22"/>
          <w:szCs w:val="22"/>
        </w:rPr>
        <w:t>_</w:t>
      </w:r>
      <w:r w:rsidR="00A80C92">
        <w:rPr>
          <w:rFonts w:ascii="Arial" w:hAnsi="Arial" w:cs="Arial"/>
          <w:sz w:val="22"/>
          <w:szCs w:val="22"/>
        </w:rPr>
        <w:t xml:space="preserve"> </w:t>
      </w:r>
      <w:r>
        <w:rPr>
          <w:rFonts w:ascii="Arial" w:hAnsi="Arial" w:cs="Arial"/>
          <w:sz w:val="22"/>
          <w:szCs w:val="22"/>
        </w:rPr>
        <w:t>_</w:t>
      </w:r>
      <w:r w:rsidR="006F1201">
        <w:rPr>
          <w:rFonts w:ascii="Arial" w:hAnsi="Arial" w:cs="Arial"/>
          <w:sz w:val="22"/>
          <w:szCs w:val="22"/>
        </w:rPr>
        <w:t xml:space="preserve"> </w:t>
      </w:r>
      <w:r>
        <w:rPr>
          <w:rFonts w:ascii="Arial" w:hAnsi="Arial" w:cs="Arial"/>
          <w:sz w:val="22"/>
          <w:szCs w:val="22"/>
        </w:rPr>
        <w:t>_</w:t>
      </w:r>
      <w:r w:rsidR="006F1201">
        <w:rPr>
          <w:rFonts w:ascii="Arial" w:hAnsi="Arial" w:cs="Arial"/>
          <w:sz w:val="22"/>
          <w:szCs w:val="22"/>
        </w:rPr>
        <w:t xml:space="preserve"> </w:t>
      </w:r>
      <w:r>
        <w:rPr>
          <w:rFonts w:ascii="Arial" w:hAnsi="Arial" w:cs="Arial"/>
          <w:sz w:val="22"/>
          <w:szCs w:val="22"/>
        </w:rPr>
        <w:t>_</w:t>
      </w:r>
      <w:r w:rsidR="006F1201">
        <w:rPr>
          <w:rFonts w:ascii="Arial" w:hAnsi="Arial" w:cs="Arial"/>
          <w:sz w:val="22"/>
          <w:szCs w:val="22"/>
        </w:rPr>
        <w:t xml:space="preserve"> </w:t>
      </w:r>
      <w:r>
        <w:rPr>
          <w:rFonts w:ascii="Arial" w:hAnsi="Arial" w:cs="Arial"/>
          <w:sz w:val="22"/>
          <w:szCs w:val="22"/>
        </w:rPr>
        <w:t>_</w:t>
      </w:r>
      <w:r w:rsidR="006F1201">
        <w:rPr>
          <w:rFonts w:ascii="Arial" w:hAnsi="Arial" w:cs="Arial"/>
          <w:sz w:val="22"/>
          <w:szCs w:val="22"/>
        </w:rPr>
        <w:t xml:space="preserve"> </w:t>
      </w:r>
      <w:r>
        <w:rPr>
          <w:rFonts w:ascii="Arial" w:hAnsi="Arial" w:cs="Arial"/>
          <w:sz w:val="22"/>
          <w:szCs w:val="22"/>
        </w:rPr>
        <w:t>_</w:t>
      </w:r>
      <w:r w:rsidR="006F1201">
        <w:rPr>
          <w:rFonts w:ascii="Arial" w:hAnsi="Arial" w:cs="Arial"/>
          <w:sz w:val="22"/>
          <w:szCs w:val="22"/>
        </w:rPr>
        <w:t xml:space="preserve"> </w:t>
      </w:r>
      <w:r>
        <w:rPr>
          <w:rFonts w:ascii="Arial" w:hAnsi="Arial" w:cs="Arial"/>
          <w:sz w:val="22"/>
          <w:szCs w:val="22"/>
        </w:rPr>
        <w:t>_</w:t>
      </w:r>
      <w:r w:rsidR="006F1201">
        <w:rPr>
          <w:rFonts w:ascii="Arial" w:hAnsi="Arial" w:cs="Arial"/>
          <w:sz w:val="22"/>
          <w:szCs w:val="22"/>
        </w:rPr>
        <w:t xml:space="preserve"> </w:t>
      </w:r>
      <w:r>
        <w:rPr>
          <w:rFonts w:ascii="Arial" w:hAnsi="Arial" w:cs="Arial"/>
          <w:sz w:val="22"/>
          <w:szCs w:val="22"/>
        </w:rPr>
        <w:t>_</w:t>
      </w:r>
    </w:p>
    <w:p w14:paraId="04B8C93B" w14:textId="179749BC" w:rsidR="004668BE" w:rsidRDefault="004668BE" w:rsidP="004668BE">
      <w:pPr>
        <w:pStyle w:val="Paragraphedeliste"/>
        <w:numPr>
          <w:ilvl w:val="0"/>
          <w:numId w:val="6"/>
        </w:numPr>
        <w:spacing w:line="360" w:lineRule="auto"/>
        <w:rPr>
          <w:rFonts w:ascii="Arial" w:hAnsi="Arial" w:cs="Arial"/>
          <w:sz w:val="22"/>
          <w:szCs w:val="22"/>
        </w:rPr>
      </w:pPr>
      <w:r>
        <w:rPr>
          <w:rFonts w:ascii="Arial" w:hAnsi="Arial" w:cs="Arial"/>
          <w:sz w:val="22"/>
          <w:szCs w:val="22"/>
        </w:rPr>
        <w:t>Providing Policies for the three chosen SDG’s</w:t>
      </w:r>
      <w:r>
        <w:rPr>
          <w:rFonts w:ascii="Arial" w:hAnsi="Arial" w:cs="Arial"/>
          <w:sz w:val="22"/>
          <w:szCs w:val="22"/>
        </w:rPr>
        <w:t>_</w:t>
      </w:r>
      <w:r w:rsidR="00A80C92">
        <w:rPr>
          <w:rFonts w:ascii="Arial" w:hAnsi="Arial" w:cs="Arial"/>
          <w:sz w:val="22"/>
          <w:szCs w:val="22"/>
        </w:rPr>
        <w:t xml:space="preserve"> </w:t>
      </w:r>
      <w:r>
        <w:rPr>
          <w:rFonts w:ascii="Arial" w:hAnsi="Arial" w:cs="Arial"/>
          <w:sz w:val="22"/>
          <w:szCs w:val="22"/>
        </w:rPr>
        <w:t>_</w:t>
      </w:r>
      <w:r w:rsidR="00A80C92">
        <w:rPr>
          <w:rFonts w:ascii="Arial" w:hAnsi="Arial" w:cs="Arial"/>
          <w:sz w:val="22"/>
          <w:szCs w:val="22"/>
        </w:rPr>
        <w:t xml:space="preserve"> </w:t>
      </w:r>
      <w:r>
        <w:rPr>
          <w:rFonts w:ascii="Arial" w:hAnsi="Arial" w:cs="Arial"/>
          <w:sz w:val="22"/>
          <w:szCs w:val="22"/>
        </w:rPr>
        <w:t>_</w:t>
      </w:r>
      <w:r w:rsidR="00A80C92">
        <w:rPr>
          <w:rFonts w:ascii="Arial" w:hAnsi="Arial" w:cs="Arial"/>
          <w:sz w:val="22"/>
          <w:szCs w:val="22"/>
        </w:rPr>
        <w:t xml:space="preserve"> </w:t>
      </w:r>
      <w:r>
        <w:rPr>
          <w:rFonts w:ascii="Arial" w:hAnsi="Arial" w:cs="Arial"/>
          <w:sz w:val="22"/>
          <w:szCs w:val="22"/>
        </w:rPr>
        <w:t>_</w:t>
      </w:r>
      <w:r w:rsidR="00A80C92">
        <w:rPr>
          <w:rFonts w:ascii="Arial" w:hAnsi="Arial" w:cs="Arial"/>
          <w:sz w:val="22"/>
          <w:szCs w:val="22"/>
        </w:rPr>
        <w:t xml:space="preserve"> </w:t>
      </w:r>
      <w:r>
        <w:rPr>
          <w:rFonts w:ascii="Arial" w:hAnsi="Arial" w:cs="Arial"/>
          <w:sz w:val="22"/>
          <w:szCs w:val="22"/>
        </w:rPr>
        <w:t>_</w:t>
      </w:r>
      <w:r w:rsidR="00A80C92">
        <w:rPr>
          <w:rFonts w:ascii="Arial" w:hAnsi="Arial" w:cs="Arial"/>
          <w:sz w:val="22"/>
          <w:szCs w:val="22"/>
        </w:rPr>
        <w:t xml:space="preserve"> </w:t>
      </w:r>
      <w:r>
        <w:rPr>
          <w:rFonts w:ascii="Arial" w:hAnsi="Arial" w:cs="Arial"/>
          <w:sz w:val="22"/>
          <w:szCs w:val="22"/>
        </w:rPr>
        <w:t>_</w:t>
      </w:r>
      <w:r w:rsidR="00A80C92">
        <w:rPr>
          <w:rFonts w:ascii="Arial" w:hAnsi="Arial" w:cs="Arial"/>
          <w:sz w:val="22"/>
          <w:szCs w:val="22"/>
        </w:rPr>
        <w:t xml:space="preserve"> </w:t>
      </w:r>
      <w:r>
        <w:rPr>
          <w:rFonts w:ascii="Arial" w:hAnsi="Arial" w:cs="Arial"/>
          <w:sz w:val="22"/>
          <w:szCs w:val="22"/>
        </w:rPr>
        <w:t>_</w:t>
      </w:r>
      <w:r w:rsidR="00A80C92">
        <w:rPr>
          <w:rFonts w:ascii="Arial" w:hAnsi="Arial" w:cs="Arial"/>
          <w:sz w:val="22"/>
          <w:szCs w:val="22"/>
        </w:rPr>
        <w:t xml:space="preserve"> </w:t>
      </w:r>
      <w:r>
        <w:rPr>
          <w:rFonts w:ascii="Arial" w:hAnsi="Arial" w:cs="Arial"/>
          <w:sz w:val="22"/>
          <w:szCs w:val="22"/>
        </w:rPr>
        <w:t>_</w:t>
      </w:r>
      <w:r w:rsidR="00A80C92">
        <w:rPr>
          <w:rFonts w:ascii="Arial" w:hAnsi="Arial" w:cs="Arial"/>
          <w:sz w:val="22"/>
          <w:szCs w:val="22"/>
        </w:rPr>
        <w:t xml:space="preserve"> </w:t>
      </w:r>
      <w:r>
        <w:rPr>
          <w:rFonts w:ascii="Arial" w:hAnsi="Arial" w:cs="Arial"/>
          <w:sz w:val="22"/>
          <w:szCs w:val="22"/>
        </w:rPr>
        <w:t>_</w:t>
      </w:r>
      <w:r w:rsidR="00A80C92">
        <w:rPr>
          <w:rFonts w:ascii="Arial" w:hAnsi="Arial" w:cs="Arial"/>
          <w:sz w:val="22"/>
          <w:szCs w:val="22"/>
        </w:rPr>
        <w:t xml:space="preserve"> </w:t>
      </w:r>
      <w:r>
        <w:rPr>
          <w:rFonts w:ascii="Arial" w:hAnsi="Arial" w:cs="Arial"/>
          <w:sz w:val="22"/>
          <w:szCs w:val="22"/>
        </w:rPr>
        <w:t>_</w:t>
      </w:r>
      <w:r w:rsidR="00A80C92">
        <w:rPr>
          <w:rFonts w:ascii="Arial" w:hAnsi="Arial" w:cs="Arial"/>
          <w:sz w:val="22"/>
          <w:szCs w:val="22"/>
        </w:rPr>
        <w:t xml:space="preserve"> </w:t>
      </w:r>
      <w:r>
        <w:rPr>
          <w:rFonts w:ascii="Arial" w:hAnsi="Arial" w:cs="Arial"/>
          <w:sz w:val="22"/>
          <w:szCs w:val="22"/>
        </w:rPr>
        <w:t>_</w:t>
      </w:r>
      <w:r w:rsidR="00A80C92">
        <w:rPr>
          <w:rFonts w:ascii="Arial" w:hAnsi="Arial" w:cs="Arial"/>
          <w:sz w:val="22"/>
          <w:szCs w:val="22"/>
        </w:rPr>
        <w:t xml:space="preserve"> </w:t>
      </w:r>
      <w:r>
        <w:rPr>
          <w:rFonts w:ascii="Arial" w:hAnsi="Arial" w:cs="Arial"/>
          <w:sz w:val="22"/>
          <w:szCs w:val="22"/>
        </w:rPr>
        <w:t>_</w:t>
      </w:r>
      <w:r w:rsidR="00A80C92">
        <w:rPr>
          <w:rFonts w:ascii="Arial" w:hAnsi="Arial" w:cs="Arial"/>
          <w:sz w:val="22"/>
          <w:szCs w:val="22"/>
        </w:rPr>
        <w:t xml:space="preserve"> </w:t>
      </w:r>
      <w:r>
        <w:rPr>
          <w:rFonts w:ascii="Arial" w:hAnsi="Arial" w:cs="Arial"/>
          <w:sz w:val="22"/>
          <w:szCs w:val="22"/>
        </w:rPr>
        <w:t>_</w:t>
      </w:r>
      <w:r w:rsidR="00A80C92">
        <w:rPr>
          <w:rFonts w:ascii="Arial" w:hAnsi="Arial" w:cs="Arial"/>
          <w:sz w:val="22"/>
          <w:szCs w:val="22"/>
        </w:rPr>
        <w:t xml:space="preserve"> </w:t>
      </w:r>
      <w:r>
        <w:rPr>
          <w:rFonts w:ascii="Arial" w:hAnsi="Arial" w:cs="Arial"/>
          <w:sz w:val="22"/>
          <w:szCs w:val="22"/>
        </w:rPr>
        <w:t>_</w:t>
      </w:r>
      <w:r w:rsidR="00A80C92">
        <w:rPr>
          <w:rFonts w:ascii="Arial" w:hAnsi="Arial" w:cs="Arial"/>
          <w:sz w:val="22"/>
          <w:szCs w:val="22"/>
        </w:rPr>
        <w:t xml:space="preserve"> </w:t>
      </w:r>
      <w:r>
        <w:rPr>
          <w:rFonts w:ascii="Arial" w:hAnsi="Arial" w:cs="Arial"/>
          <w:sz w:val="22"/>
          <w:szCs w:val="22"/>
        </w:rPr>
        <w:t>_</w:t>
      </w:r>
      <w:r w:rsidR="00A80C92">
        <w:rPr>
          <w:rFonts w:ascii="Arial" w:hAnsi="Arial" w:cs="Arial"/>
          <w:sz w:val="22"/>
          <w:szCs w:val="22"/>
        </w:rPr>
        <w:t xml:space="preserve"> </w:t>
      </w:r>
      <w:r>
        <w:rPr>
          <w:rFonts w:ascii="Arial" w:hAnsi="Arial" w:cs="Arial"/>
          <w:sz w:val="22"/>
          <w:szCs w:val="22"/>
        </w:rPr>
        <w:t>_</w:t>
      </w:r>
      <w:r w:rsidR="00A80C92">
        <w:rPr>
          <w:rFonts w:ascii="Arial" w:hAnsi="Arial" w:cs="Arial"/>
          <w:sz w:val="22"/>
          <w:szCs w:val="22"/>
        </w:rPr>
        <w:t xml:space="preserve"> </w:t>
      </w:r>
      <w:r>
        <w:rPr>
          <w:rFonts w:ascii="Arial" w:hAnsi="Arial" w:cs="Arial"/>
          <w:sz w:val="22"/>
          <w:szCs w:val="22"/>
        </w:rPr>
        <w:t>_</w:t>
      </w:r>
      <w:r w:rsidR="00A80C92">
        <w:rPr>
          <w:rFonts w:ascii="Arial" w:hAnsi="Arial" w:cs="Arial"/>
          <w:sz w:val="22"/>
          <w:szCs w:val="22"/>
        </w:rPr>
        <w:t xml:space="preserve"> </w:t>
      </w:r>
      <w:r>
        <w:rPr>
          <w:rFonts w:ascii="Arial" w:hAnsi="Arial" w:cs="Arial"/>
          <w:sz w:val="22"/>
          <w:szCs w:val="22"/>
        </w:rPr>
        <w:t>_</w:t>
      </w:r>
      <w:r w:rsidR="00A80C92">
        <w:rPr>
          <w:rFonts w:ascii="Arial" w:hAnsi="Arial" w:cs="Arial"/>
          <w:sz w:val="22"/>
          <w:szCs w:val="22"/>
        </w:rPr>
        <w:t xml:space="preserve"> </w:t>
      </w:r>
      <w:r>
        <w:rPr>
          <w:rFonts w:ascii="Arial" w:hAnsi="Arial" w:cs="Arial"/>
          <w:sz w:val="22"/>
          <w:szCs w:val="22"/>
        </w:rPr>
        <w:t>_</w:t>
      </w:r>
      <w:r w:rsidR="00A80C92">
        <w:rPr>
          <w:rFonts w:ascii="Arial" w:hAnsi="Arial" w:cs="Arial"/>
          <w:sz w:val="22"/>
          <w:szCs w:val="22"/>
        </w:rPr>
        <w:t xml:space="preserve"> </w:t>
      </w:r>
      <w:r>
        <w:rPr>
          <w:rFonts w:ascii="Arial" w:hAnsi="Arial" w:cs="Arial"/>
          <w:sz w:val="22"/>
          <w:szCs w:val="22"/>
        </w:rPr>
        <w:t>_</w:t>
      </w:r>
      <w:r w:rsidR="00A80C92">
        <w:rPr>
          <w:rFonts w:ascii="Arial" w:hAnsi="Arial" w:cs="Arial"/>
          <w:sz w:val="22"/>
          <w:szCs w:val="22"/>
        </w:rPr>
        <w:t xml:space="preserve"> </w:t>
      </w:r>
      <w:r>
        <w:rPr>
          <w:rFonts w:ascii="Arial" w:hAnsi="Arial" w:cs="Arial"/>
          <w:sz w:val="22"/>
          <w:szCs w:val="22"/>
        </w:rPr>
        <w:t>_</w:t>
      </w:r>
    </w:p>
    <w:p w14:paraId="400C8066" w14:textId="5FDFDC08" w:rsidR="004668BE" w:rsidRDefault="004668BE" w:rsidP="004668BE">
      <w:pPr>
        <w:pStyle w:val="Paragraphedeliste"/>
        <w:numPr>
          <w:ilvl w:val="0"/>
          <w:numId w:val="6"/>
        </w:numPr>
        <w:spacing w:line="360" w:lineRule="auto"/>
        <w:rPr>
          <w:rFonts w:ascii="Arial" w:hAnsi="Arial" w:cs="Arial"/>
          <w:sz w:val="22"/>
          <w:szCs w:val="22"/>
        </w:rPr>
      </w:pPr>
      <w:r>
        <w:rPr>
          <w:rFonts w:ascii="Arial" w:hAnsi="Arial" w:cs="Arial"/>
          <w:sz w:val="22"/>
          <w:szCs w:val="22"/>
        </w:rPr>
        <w:t>Critically examine how the city or borough have benefited from these SDG’s</w:t>
      </w:r>
      <w:r w:rsidR="00F028A2">
        <w:rPr>
          <w:rFonts w:ascii="Arial" w:hAnsi="Arial" w:cs="Arial"/>
          <w:sz w:val="22"/>
          <w:szCs w:val="22"/>
        </w:rPr>
        <w:t>_</w:t>
      </w:r>
      <w:r w:rsidR="000E5F57">
        <w:rPr>
          <w:rFonts w:ascii="Arial" w:hAnsi="Arial" w:cs="Arial"/>
          <w:sz w:val="22"/>
          <w:szCs w:val="22"/>
        </w:rPr>
        <w:t xml:space="preserve"> </w:t>
      </w:r>
      <w:r w:rsidR="00F028A2">
        <w:rPr>
          <w:rFonts w:ascii="Arial" w:hAnsi="Arial" w:cs="Arial"/>
          <w:sz w:val="22"/>
          <w:szCs w:val="22"/>
        </w:rPr>
        <w:t>_</w:t>
      </w:r>
      <w:r w:rsidR="000E5F57">
        <w:rPr>
          <w:rFonts w:ascii="Arial" w:hAnsi="Arial" w:cs="Arial"/>
          <w:sz w:val="22"/>
          <w:szCs w:val="22"/>
        </w:rPr>
        <w:t xml:space="preserve"> </w:t>
      </w:r>
      <w:r w:rsidR="00F028A2">
        <w:rPr>
          <w:rFonts w:ascii="Arial" w:hAnsi="Arial" w:cs="Arial"/>
          <w:sz w:val="22"/>
          <w:szCs w:val="22"/>
        </w:rPr>
        <w:t>_</w:t>
      </w:r>
      <w:r w:rsidR="000E5F57">
        <w:rPr>
          <w:rFonts w:ascii="Arial" w:hAnsi="Arial" w:cs="Arial"/>
          <w:sz w:val="22"/>
          <w:szCs w:val="22"/>
        </w:rPr>
        <w:t xml:space="preserve"> </w:t>
      </w:r>
      <w:r w:rsidR="00F028A2">
        <w:rPr>
          <w:rFonts w:ascii="Arial" w:hAnsi="Arial" w:cs="Arial"/>
          <w:sz w:val="22"/>
          <w:szCs w:val="22"/>
        </w:rPr>
        <w:t>_</w:t>
      </w:r>
      <w:r w:rsidR="000E5F57">
        <w:rPr>
          <w:rFonts w:ascii="Arial" w:hAnsi="Arial" w:cs="Arial"/>
          <w:sz w:val="22"/>
          <w:szCs w:val="22"/>
        </w:rPr>
        <w:t xml:space="preserve"> </w:t>
      </w:r>
      <w:r w:rsidR="00F028A2">
        <w:rPr>
          <w:rFonts w:ascii="Arial" w:hAnsi="Arial" w:cs="Arial"/>
          <w:sz w:val="22"/>
          <w:szCs w:val="22"/>
        </w:rPr>
        <w:t>_</w:t>
      </w:r>
    </w:p>
    <w:p w14:paraId="3AA6AA16" w14:textId="19DCBC33" w:rsidR="004668BE" w:rsidRDefault="004668BE" w:rsidP="004668BE">
      <w:pPr>
        <w:pStyle w:val="Paragraphedeliste"/>
        <w:numPr>
          <w:ilvl w:val="0"/>
          <w:numId w:val="6"/>
        </w:numPr>
        <w:spacing w:line="360" w:lineRule="auto"/>
        <w:rPr>
          <w:rFonts w:ascii="Arial" w:hAnsi="Arial" w:cs="Arial"/>
          <w:sz w:val="22"/>
          <w:szCs w:val="22"/>
        </w:rPr>
      </w:pPr>
      <w:r>
        <w:rPr>
          <w:rFonts w:ascii="Arial" w:hAnsi="Arial" w:cs="Arial"/>
          <w:sz w:val="22"/>
          <w:szCs w:val="22"/>
        </w:rPr>
        <w:t>Add minimum of four recommendations for the city or the borough and suggest what needs to be improved in meeting the vital SD Goals</w:t>
      </w:r>
      <w:r w:rsidR="00F028A2">
        <w:rPr>
          <w:rFonts w:ascii="Arial" w:hAnsi="Arial" w:cs="Arial"/>
          <w:sz w:val="22"/>
          <w:szCs w:val="22"/>
        </w:rPr>
        <w:t>_</w:t>
      </w:r>
      <w:r w:rsidR="000E5F57">
        <w:rPr>
          <w:rFonts w:ascii="Arial" w:hAnsi="Arial" w:cs="Arial"/>
          <w:sz w:val="22"/>
          <w:szCs w:val="22"/>
        </w:rPr>
        <w:t xml:space="preserve"> </w:t>
      </w:r>
      <w:r w:rsidR="00F028A2">
        <w:rPr>
          <w:rFonts w:ascii="Arial" w:hAnsi="Arial" w:cs="Arial"/>
          <w:sz w:val="22"/>
          <w:szCs w:val="22"/>
        </w:rPr>
        <w:t>_</w:t>
      </w:r>
      <w:r w:rsidR="000E5F57">
        <w:rPr>
          <w:rFonts w:ascii="Arial" w:hAnsi="Arial" w:cs="Arial"/>
          <w:sz w:val="22"/>
          <w:szCs w:val="22"/>
        </w:rPr>
        <w:t xml:space="preserve"> </w:t>
      </w:r>
      <w:r w:rsidR="00F028A2">
        <w:rPr>
          <w:rFonts w:ascii="Arial" w:hAnsi="Arial" w:cs="Arial"/>
          <w:sz w:val="22"/>
          <w:szCs w:val="22"/>
        </w:rPr>
        <w:t>_</w:t>
      </w:r>
      <w:r w:rsidR="000E5F57">
        <w:rPr>
          <w:rFonts w:ascii="Arial" w:hAnsi="Arial" w:cs="Arial"/>
          <w:sz w:val="22"/>
          <w:szCs w:val="22"/>
        </w:rPr>
        <w:t xml:space="preserve"> </w:t>
      </w:r>
      <w:r w:rsidR="00F028A2">
        <w:rPr>
          <w:rFonts w:ascii="Arial" w:hAnsi="Arial" w:cs="Arial"/>
          <w:sz w:val="22"/>
          <w:szCs w:val="22"/>
        </w:rPr>
        <w:t>_</w:t>
      </w:r>
      <w:r w:rsidR="000E5F57">
        <w:rPr>
          <w:rFonts w:ascii="Arial" w:hAnsi="Arial" w:cs="Arial"/>
          <w:sz w:val="22"/>
          <w:szCs w:val="22"/>
        </w:rPr>
        <w:t xml:space="preserve"> </w:t>
      </w:r>
      <w:r w:rsidR="00F028A2">
        <w:rPr>
          <w:rFonts w:ascii="Arial" w:hAnsi="Arial" w:cs="Arial"/>
          <w:sz w:val="22"/>
          <w:szCs w:val="22"/>
        </w:rPr>
        <w:t>_</w:t>
      </w:r>
      <w:r w:rsidR="000E5F57">
        <w:rPr>
          <w:rFonts w:ascii="Arial" w:hAnsi="Arial" w:cs="Arial"/>
          <w:sz w:val="22"/>
          <w:szCs w:val="22"/>
        </w:rPr>
        <w:t xml:space="preserve"> </w:t>
      </w:r>
      <w:r w:rsidR="00F028A2">
        <w:rPr>
          <w:rFonts w:ascii="Arial" w:hAnsi="Arial" w:cs="Arial"/>
          <w:sz w:val="22"/>
          <w:szCs w:val="22"/>
        </w:rPr>
        <w:t>_</w:t>
      </w:r>
      <w:r w:rsidR="000E5F57">
        <w:rPr>
          <w:rFonts w:ascii="Arial" w:hAnsi="Arial" w:cs="Arial"/>
          <w:sz w:val="22"/>
          <w:szCs w:val="22"/>
        </w:rPr>
        <w:t xml:space="preserve"> </w:t>
      </w:r>
      <w:r w:rsidR="00F028A2">
        <w:rPr>
          <w:rFonts w:ascii="Arial" w:hAnsi="Arial" w:cs="Arial"/>
          <w:sz w:val="22"/>
          <w:szCs w:val="22"/>
        </w:rPr>
        <w:t>_</w:t>
      </w:r>
      <w:r w:rsidR="000E5F57">
        <w:rPr>
          <w:rFonts w:ascii="Arial" w:hAnsi="Arial" w:cs="Arial"/>
          <w:sz w:val="22"/>
          <w:szCs w:val="22"/>
        </w:rPr>
        <w:t xml:space="preserve"> </w:t>
      </w:r>
      <w:r w:rsidR="00F028A2">
        <w:rPr>
          <w:rFonts w:ascii="Arial" w:hAnsi="Arial" w:cs="Arial"/>
          <w:sz w:val="22"/>
          <w:szCs w:val="22"/>
        </w:rPr>
        <w:t>_</w:t>
      </w:r>
      <w:r w:rsidR="000E5F57">
        <w:rPr>
          <w:rFonts w:ascii="Arial" w:hAnsi="Arial" w:cs="Arial"/>
          <w:sz w:val="22"/>
          <w:szCs w:val="22"/>
        </w:rPr>
        <w:t xml:space="preserve"> </w:t>
      </w:r>
      <w:r w:rsidR="00F028A2">
        <w:rPr>
          <w:rFonts w:ascii="Arial" w:hAnsi="Arial" w:cs="Arial"/>
          <w:sz w:val="22"/>
          <w:szCs w:val="22"/>
        </w:rPr>
        <w:t>_</w:t>
      </w:r>
      <w:r w:rsidR="000E5F57">
        <w:rPr>
          <w:rFonts w:ascii="Arial" w:hAnsi="Arial" w:cs="Arial"/>
          <w:sz w:val="22"/>
          <w:szCs w:val="22"/>
        </w:rPr>
        <w:t xml:space="preserve"> </w:t>
      </w:r>
      <w:r w:rsidR="00F028A2">
        <w:rPr>
          <w:rFonts w:ascii="Arial" w:hAnsi="Arial" w:cs="Arial"/>
          <w:sz w:val="22"/>
          <w:szCs w:val="22"/>
        </w:rPr>
        <w:t>_</w:t>
      </w:r>
      <w:r w:rsidR="000E5F57">
        <w:rPr>
          <w:rFonts w:ascii="Arial" w:hAnsi="Arial" w:cs="Arial"/>
          <w:sz w:val="22"/>
          <w:szCs w:val="22"/>
        </w:rPr>
        <w:t xml:space="preserve"> </w:t>
      </w:r>
      <w:r w:rsidR="00F028A2">
        <w:rPr>
          <w:rFonts w:ascii="Arial" w:hAnsi="Arial" w:cs="Arial"/>
          <w:sz w:val="22"/>
          <w:szCs w:val="22"/>
        </w:rPr>
        <w:t>_</w:t>
      </w:r>
      <w:r w:rsidR="000E5F57">
        <w:rPr>
          <w:rFonts w:ascii="Arial" w:hAnsi="Arial" w:cs="Arial"/>
          <w:sz w:val="22"/>
          <w:szCs w:val="22"/>
        </w:rPr>
        <w:t xml:space="preserve"> </w:t>
      </w:r>
      <w:r w:rsidR="00F028A2">
        <w:rPr>
          <w:rFonts w:ascii="Arial" w:hAnsi="Arial" w:cs="Arial"/>
          <w:sz w:val="22"/>
          <w:szCs w:val="22"/>
        </w:rPr>
        <w:t>_</w:t>
      </w:r>
      <w:r w:rsidR="000E5F57">
        <w:rPr>
          <w:rFonts w:ascii="Arial" w:hAnsi="Arial" w:cs="Arial"/>
          <w:sz w:val="22"/>
          <w:szCs w:val="22"/>
        </w:rPr>
        <w:t xml:space="preserve"> </w:t>
      </w:r>
      <w:r w:rsidR="00F028A2">
        <w:rPr>
          <w:rFonts w:ascii="Arial" w:hAnsi="Arial" w:cs="Arial"/>
          <w:sz w:val="22"/>
          <w:szCs w:val="22"/>
        </w:rPr>
        <w:t>_</w:t>
      </w:r>
      <w:r w:rsidR="000E5F57">
        <w:rPr>
          <w:rFonts w:ascii="Arial" w:hAnsi="Arial" w:cs="Arial"/>
          <w:sz w:val="22"/>
          <w:szCs w:val="22"/>
        </w:rPr>
        <w:t xml:space="preserve"> </w:t>
      </w:r>
      <w:r w:rsidR="00F028A2">
        <w:rPr>
          <w:rFonts w:ascii="Arial" w:hAnsi="Arial" w:cs="Arial"/>
          <w:sz w:val="22"/>
          <w:szCs w:val="22"/>
        </w:rPr>
        <w:t>_</w:t>
      </w:r>
      <w:r w:rsidR="000E5F57">
        <w:rPr>
          <w:rFonts w:ascii="Arial" w:hAnsi="Arial" w:cs="Arial"/>
          <w:sz w:val="22"/>
          <w:szCs w:val="22"/>
        </w:rPr>
        <w:t xml:space="preserve"> </w:t>
      </w:r>
      <w:r w:rsidR="00F028A2">
        <w:rPr>
          <w:rFonts w:ascii="Arial" w:hAnsi="Arial" w:cs="Arial"/>
          <w:sz w:val="22"/>
          <w:szCs w:val="22"/>
        </w:rPr>
        <w:t>_</w:t>
      </w:r>
      <w:r w:rsidR="000E5F57">
        <w:rPr>
          <w:rFonts w:ascii="Arial" w:hAnsi="Arial" w:cs="Arial"/>
          <w:sz w:val="22"/>
          <w:szCs w:val="22"/>
        </w:rPr>
        <w:t xml:space="preserve"> </w:t>
      </w:r>
      <w:r w:rsidR="00F028A2">
        <w:rPr>
          <w:rFonts w:ascii="Arial" w:hAnsi="Arial" w:cs="Arial"/>
          <w:sz w:val="22"/>
          <w:szCs w:val="22"/>
        </w:rPr>
        <w:t>_</w:t>
      </w:r>
      <w:r w:rsidR="000E5F57">
        <w:rPr>
          <w:rFonts w:ascii="Arial" w:hAnsi="Arial" w:cs="Arial"/>
          <w:sz w:val="22"/>
          <w:szCs w:val="22"/>
        </w:rPr>
        <w:t xml:space="preserve"> </w:t>
      </w:r>
      <w:r w:rsidR="00F028A2">
        <w:rPr>
          <w:rFonts w:ascii="Arial" w:hAnsi="Arial" w:cs="Arial"/>
          <w:sz w:val="22"/>
          <w:szCs w:val="22"/>
        </w:rPr>
        <w:t>_</w:t>
      </w:r>
      <w:r w:rsidR="000E5F57">
        <w:rPr>
          <w:rFonts w:ascii="Arial" w:hAnsi="Arial" w:cs="Arial"/>
          <w:sz w:val="22"/>
          <w:szCs w:val="22"/>
        </w:rPr>
        <w:t xml:space="preserve"> </w:t>
      </w:r>
      <w:r w:rsidR="00F028A2">
        <w:rPr>
          <w:rFonts w:ascii="Arial" w:hAnsi="Arial" w:cs="Arial"/>
          <w:sz w:val="22"/>
          <w:szCs w:val="22"/>
        </w:rPr>
        <w:t>_</w:t>
      </w:r>
      <w:r w:rsidR="000E5F57">
        <w:rPr>
          <w:rFonts w:ascii="Arial" w:hAnsi="Arial" w:cs="Arial"/>
          <w:sz w:val="22"/>
          <w:szCs w:val="22"/>
        </w:rPr>
        <w:t xml:space="preserve"> </w:t>
      </w:r>
    </w:p>
    <w:p w14:paraId="26D7F073" w14:textId="4BEC5F3D" w:rsidR="004668BE" w:rsidRPr="004950C5" w:rsidRDefault="004668BE" w:rsidP="004668BE">
      <w:pPr>
        <w:pStyle w:val="Paragraphedeliste"/>
        <w:numPr>
          <w:ilvl w:val="0"/>
          <w:numId w:val="6"/>
        </w:numPr>
        <w:spacing w:line="360" w:lineRule="auto"/>
        <w:rPr>
          <w:rFonts w:ascii="Arial" w:hAnsi="Arial" w:cs="Arial"/>
          <w:sz w:val="22"/>
          <w:szCs w:val="22"/>
        </w:rPr>
      </w:pPr>
      <w:r>
        <w:rPr>
          <w:rFonts w:ascii="Arial" w:hAnsi="Arial" w:cs="Arial"/>
          <w:sz w:val="22"/>
          <w:szCs w:val="22"/>
        </w:rPr>
        <w:t>Conclusion</w:t>
      </w:r>
      <w:r w:rsidR="00F028A2">
        <w:rPr>
          <w:rFonts w:ascii="Arial" w:hAnsi="Arial" w:cs="Arial"/>
          <w:sz w:val="22"/>
          <w:szCs w:val="22"/>
        </w:rPr>
        <w:t>_</w:t>
      </w:r>
      <w:r w:rsidR="000E5F57">
        <w:rPr>
          <w:rFonts w:ascii="Arial" w:hAnsi="Arial" w:cs="Arial"/>
          <w:sz w:val="22"/>
          <w:szCs w:val="22"/>
        </w:rPr>
        <w:t xml:space="preserve"> </w:t>
      </w:r>
      <w:r w:rsidR="00F028A2">
        <w:rPr>
          <w:rFonts w:ascii="Arial" w:hAnsi="Arial" w:cs="Arial"/>
          <w:sz w:val="22"/>
          <w:szCs w:val="22"/>
        </w:rPr>
        <w:t>_</w:t>
      </w:r>
      <w:r w:rsidR="000E5F57">
        <w:rPr>
          <w:rFonts w:ascii="Arial" w:hAnsi="Arial" w:cs="Arial"/>
          <w:sz w:val="22"/>
          <w:szCs w:val="22"/>
        </w:rPr>
        <w:t xml:space="preserve"> </w:t>
      </w:r>
      <w:r w:rsidR="00F028A2">
        <w:rPr>
          <w:rFonts w:ascii="Arial" w:hAnsi="Arial" w:cs="Arial"/>
          <w:sz w:val="22"/>
          <w:szCs w:val="22"/>
        </w:rPr>
        <w:t>_</w:t>
      </w:r>
      <w:r w:rsidR="000E5F57">
        <w:rPr>
          <w:rFonts w:ascii="Arial" w:hAnsi="Arial" w:cs="Arial"/>
          <w:sz w:val="22"/>
          <w:szCs w:val="22"/>
        </w:rPr>
        <w:t xml:space="preserve"> </w:t>
      </w:r>
      <w:r w:rsidR="00F028A2">
        <w:rPr>
          <w:rFonts w:ascii="Arial" w:hAnsi="Arial" w:cs="Arial"/>
          <w:sz w:val="22"/>
          <w:szCs w:val="22"/>
        </w:rPr>
        <w:t>_</w:t>
      </w:r>
      <w:r w:rsidR="000E5F57">
        <w:rPr>
          <w:rFonts w:ascii="Arial" w:hAnsi="Arial" w:cs="Arial"/>
          <w:sz w:val="22"/>
          <w:szCs w:val="22"/>
        </w:rPr>
        <w:t xml:space="preserve"> </w:t>
      </w:r>
      <w:r w:rsidR="00F028A2">
        <w:rPr>
          <w:rFonts w:ascii="Arial" w:hAnsi="Arial" w:cs="Arial"/>
          <w:sz w:val="22"/>
          <w:szCs w:val="22"/>
        </w:rPr>
        <w:t>_</w:t>
      </w:r>
      <w:r w:rsidR="000E5F57">
        <w:rPr>
          <w:rFonts w:ascii="Arial" w:hAnsi="Arial" w:cs="Arial"/>
          <w:sz w:val="22"/>
          <w:szCs w:val="22"/>
        </w:rPr>
        <w:t xml:space="preserve"> </w:t>
      </w:r>
      <w:r w:rsidR="00F028A2">
        <w:rPr>
          <w:rFonts w:ascii="Arial" w:hAnsi="Arial" w:cs="Arial"/>
          <w:sz w:val="22"/>
          <w:szCs w:val="22"/>
        </w:rPr>
        <w:t>_</w:t>
      </w:r>
      <w:r w:rsidR="000E5F57">
        <w:rPr>
          <w:rFonts w:ascii="Arial" w:hAnsi="Arial" w:cs="Arial"/>
          <w:sz w:val="22"/>
          <w:szCs w:val="22"/>
        </w:rPr>
        <w:t xml:space="preserve"> </w:t>
      </w:r>
      <w:r w:rsidR="00F028A2">
        <w:rPr>
          <w:rFonts w:ascii="Arial" w:hAnsi="Arial" w:cs="Arial"/>
          <w:sz w:val="22"/>
          <w:szCs w:val="22"/>
        </w:rPr>
        <w:t>_</w:t>
      </w:r>
      <w:r w:rsidR="000E5F57">
        <w:rPr>
          <w:rFonts w:ascii="Arial" w:hAnsi="Arial" w:cs="Arial"/>
          <w:sz w:val="22"/>
          <w:szCs w:val="22"/>
        </w:rPr>
        <w:t xml:space="preserve"> </w:t>
      </w:r>
      <w:r w:rsidR="00F028A2">
        <w:rPr>
          <w:rFonts w:ascii="Arial" w:hAnsi="Arial" w:cs="Arial"/>
          <w:sz w:val="22"/>
          <w:szCs w:val="22"/>
        </w:rPr>
        <w:t>_</w:t>
      </w:r>
      <w:r w:rsidR="000E5F57">
        <w:rPr>
          <w:rFonts w:ascii="Arial" w:hAnsi="Arial" w:cs="Arial"/>
          <w:sz w:val="22"/>
          <w:szCs w:val="22"/>
        </w:rPr>
        <w:t xml:space="preserve"> </w:t>
      </w:r>
      <w:r w:rsidR="00F028A2">
        <w:rPr>
          <w:rFonts w:ascii="Arial" w:hAnsi="Arial" w:cs="Arial"/>
          <w:sz w:val="22"/>
          <w:szCs w:val="22"/>
        </w:rPr>
        <w:t>_</w:t>
      </w:r>
      <w:r w:rsidR="000E5F57">
        <w:rPr>
          <w:rFonts w:ascii="Arial" w:hAnsi="Arial" w:cs="Arial"/>
          <w:sz w:val="22"/>
          <w:szCs w:val="22"/>
        </w:rPr>
        <w:t xml:space="preserve"> </w:t>
      </w:r>
      <w:r w:rsidR="00F028A2">
        <w:rPr>
          <w:rFonts w:ascii="Arial" w:hAnsi="Arial" w:cs="Arial"/>
          <w:sz w:val="22"/>
          <w:szCs w:val="22"/>
        </w:rPr>
        <w:t>_</w:t>
      </w:r>
      <w:r w:rsidR="000E5F57">
        <w:rPr>
          <w:rFonts w:ascii="Arial" w:hAnsi="Arial" w:cs="Arial"/>
          <w:sz w:val="22"/>
          <w:szCs w:val="22"/>
        </w:rPr>
        <w:t xml:space="preserve"> </w:t>
      </w:r>
      <w:r w:rsidR="00F028A2">
        <w:rPr>
          <w:rFonts w:ascii="Arial" w:hAnsi="Arial" w:cs="Arial"/>
          <w:sz w:val="22"/>
          <w:szCs w:val="22"/>
        </w:rPr>
        <w:t>_</w:t>
      </w:r>
      <w:r w:rsidR="000E5F57">
        <w:rPr>
          <w:rFonts w:ascii="Arial" w:hAnsi="Arial" w:cs="Arial"/>
          <w:sz w:val="22"/>
          <w:szCs w:val="22"/>
        </w:rPr>
        <w:t xml:space="preserve"> </w:t>
      </w:r>
      <w:r w:rsidR="00F028A2">
        <w:rPr>
          <w:rFonts w:ascii="Arial" w:hAnsi="Arial" w:cs="Arial"/>
          <w:sz w:val="22"/>
          <w:szCs w:val="22"/>
        </w:rPr>
        <w:t>_</w:t>
      </w:r>
      <w:r w:rsidR="000E5F57">
        <w:rPr>
          <w:rFonts w:ascii="Arial" w:hAnsi="Arial" w:cs="Arial"/>
          <w:sz w:val="22"/>
          <w:szCs w:val="22"/>
        </w:rPr>
        <w:t xml:space="preserve"> </w:t>
      </w:r>
      <w:r w:rsidR="00F028A2">
        <w:rPr>
          <w:rFonts w:ascii="Arial" w:hAnsi="Arial" w:cs="Arial"/>
          <w:sz w:val="22"/>
          <w:szCs w:val="22"/>
        </w:rPr>
        <w:t>_ _ _ _ _ _ _ _ _ _ _ _ _ _ _ _ _ _ _ _ _</w:t>
      </w:r>
      <w:r w:rsidR="000E5F57">
        <w:rPr>
          <w:rFonts w:ascii="Arial" w:hAnsi="Arial" w:cs="Arial"/>
          <w:sz w:val="22"/>
          <w:szCs w:val="22"/>
        </w:rPr>
        <w:t xml:space="preserve"> _ _ _ _ _ _ </w:t>
      </w:r>
    </w:p>
    <w:p w14:paraId="19629308" w14:textId="77777777" w:rsidR="00D312C4" w:rsidRDefault="00D312C4" w:rsidP="00762DF3">
      <w:pPr>
        <w:spacing w:line="360" w:lineRule="auto"/>
      </w:pPr>
    </w:p>
    <w:p w14:paraId="63A83E35" w14:textId="77777777" w:rsidR="00D312C4" w:rsidRDefault="00D312C4" w:rsidP="00762DF3">
      <w:pPr>
        <w:spacing w:line="360" w:lineRule="auto"/>
      </w:pPr>
    </w:p>
    <w:p w14:paraId="42872A63" w14:textId="77777777" w:rsidR="00D312C4" w:rsidRDefault="00D312C4" w:rsidP="00762DF3">
      <w:pPr>
        <w:spacing w:line="360" w:lineRule="auto"/>
      </w:pPr>
    </w:p>
    <w:p w14:paraId="6A1197A1" w14:textId="77777777" w:rsidR="00D312C4" w:rsidRDefault="00D312C4" w:rsidP="00762DF3">
      <w:pPr>
        <w:spacing w:line="360" w:lineRule="auto"/>
      </w:pPr>
    </w:p>
    <w:p w14:paraId="65E29BAA" w14:textId="77777777" w:rsidR="00D312C4" w:rsidRDefault="00D312C4" w:rsidP="00762DF3">
      <w:pPr>
        <w:spacing w:line="360" w:lineRule="auto"/>
      </w:pPr>
    </w:p>
    <w:p w14:paraId="19BF4D9E" w14:textId="77777777" w:rsidR="00D312C4" w:rsidRDefault="00D312C4" w:rsidP="00762DF3">
      <w:pPr>
        <w:spacing w:line="360" w:lineRule="auto"/>
      </w:pPr>
    </w:p>
    <w:p w14:paraId="458922D6" w14:textId="77777777" w:rsidR="00D312C4" w:rsidRDefault="00D312C4" w:rsidP="00762DF3">
      <w:pPr>
        <w:spacing w:line="360" w:lineRule="auto"/>
      </w:pPr>
    </w:p>
    <w:p w14:paraId="5C3E5E3A" w14:textId="77777777" w:rsidR="00D312C4" w:rsidRDefault="00D312C4" w:rsidP="00762DF3">
      <w:pPr>
        <w:spacing w:line="360" w:lineRule="auto"/>
      </w:pPr>
    </w:p>
    <w:p w14:paraId="422F8609" w14:textId="77777777" w:rsidR="00D312C4" w:rsidRDefault="00D312C4" w:rsidP="00762DF3">
      <w:pPr>
        <w:spacing w:line="360" w:lineRule="auto"/>
      </w:pPr>
    </w:p>
    <w:p w14:paraId="368BDD31" w14:textId="77777777" w:rsidR="003136C2" w:rsidRDefault="003136C2" w:rsidP="00762DF3">
      <w:pPr>
        <w:spacing w:line="360" w:lineRule="auto"/>
      </w:pPr>
    </w:p>
    <w:p w14:paraId="6898644F" w14:textId="77777777" w:rsidR="003136C2" w:rsidRDefault="003136C2" w:rsidP="00762DF3">
      <w:pPr>
        <w:spacing w:line="360" w:lineRule="auto"/>
      </w:pPr>
    </w:p>
    <w:p w14:paraId="5F851C52" w14:textId="77777777" w:rsidR="003136C2" w:rsidRDefault="003136C2" w:rsidP="00762DF3">
      <w:pPr>
        <w:spacing w:line="360" w:lineRule="auto"/>
      </w:pPr>
    </w:p>
    <w:p w14:paraId="5CDA8948" w14:textId="77777777" w:rsidR="003136C2" w:rsidRDefault="003136C2" w:rsidP="00762DF3">
      <w:pPr>
        <w:spacing w:line="360" w:lineRule="auto"/>
      </w:pPr>
    </w:p>
    <w:p w14:paraId="6C289FA0" w14:textId="77777777" w:rsidR="003136C2" w:rsidRDefault="003136C2" w:rsidP="00762DF3">
      <w:pPr>
        <w:spacing w:line="360" w:lineRule="auto"/>
      </w:pPr>
    </w:p>
    <w:p w14:paraId="79ECEABC" w14:textId="77777777" w:rsidR="003136C2" w:rsidRDefault="003136C2" w:rsidP="00762DF3">
      <w:pPr>
        <w:spacing w:line="360" w:lineRule="auto"/>
      </w:pPr>
    </w:p>
    <w:p w14:paraId="4E3203F4" w14:textId="77777777" w:rsidR="003136C2" w:rsidRDefault="003136C2" w:rsidP="00762DF3">
      <w:pPr>
        <w:spacing w:line="360" w:lineRule="auto"/>
      </w:pPr>
    </w:p>
    <w:p w14:paraId="637D587F" w14:textId="77777777" w:rsidR="003136C2" w:rsidRDefault="003136C2" w:rsidP="00762DF3">
      <w:pPr>
        <w:spacing w:line="360" w:lineRule="auto"/>
      </w:pPr>
    </w:p>
    <w:p w14:paraId="19C6E710" w14:textId="522C8124" w:rsidR="008B1502" w:rsidRPr="00496E7C" w:rsidRDefault="008B1502" w:rsidP="00762DF3">
      <w:pPr>
        <w:spacing w:line="360" w:lineRule="auto"/>
        <w:rPr>
          <w:rFonts w:ascii="Arial" w:hAnsi="Arial" w:cs="Arial"/>
          <w:b/>
          <w:bCs/>
          <w:sz w:val="22"/>
          <w:szCs w:val="22"/>
        </w:rPr>
      </w:pPr>
      <w:r w:rsidRPr="003136C2">
        <w:rPr>
          <w:b/>
          <w:bCs/>
        </w:rPr>
        <w:lastRenderedPageBreak/>
        <w:t xml:space="preserve">Introduction: </w:t>
      </w:r>
    </w:p>
    <w:p w14:paraId="26416D41" w14:textId="60DF2D95" w:rsidR="00FF18C0" w:rsidRPr="00496E7C" w:rsidRDefault="008B1502" w:rsidP="00762DF3">
      <w:pPr>
        <w:spacing w:line="360" w:lineRule="auto"/>
        <w:rPr>
          <w:rFonts w:ascii="Arial" w:hAnsi="Arial" w:cs="Arial"/>
          <w:sz w:val="22"/>
          <w:szCs w:val="22"/>
        </w:rPr>
      </w:pPr>
      <w:r w:rsidRPr="00496E7C">
        <w:rPr>
          <w:rFonts w:ascii="Arial" w:hAnsi="Arial" w:cs="Arial"/>
          <w:sz w:val="22"/>
          <w:szCs w:val="22"/>
        </w:rPr>
        <w:t xml:space="preserve">In this </w:t>
      </w:r>
      <w:r w:rsidR="00091A91" w:rsidRPr="00496E7C">
        <w:rPr>
          <w:rFonts w:ascii="Arial" w:hAnsi="Arial" w:cs="Arial"/>
          <w:sz w:val="22"/>
          <w:szCs w:val="22"/>
        </w:rPr>
        <w:t>report</w:t>
      </w:r>
      <w:r w:rsidRPr="00496E7C">
        <w:rPr>
          <w:rFonts w:ascii="Arial" w:hAnsi="Arial" w:cs="Arial"/>
          <w:sz w:val="22"/>
          <w:szCs w:val="22"/>
        </w:rPr>
        <w:t xml:space="preserve"> we</w:t>
      </w:r>
      <w:r w:rsidR="001D2F5B" w:rsidRPr="00496E7C">
        <w:rPr>
          <w:rFonts w:ascii="Arial" w:hAnsi="Arial" w:cs="Arial"/>
          <w:sz w:val="22"/>
          <w:szCs w:val="22"/>
        </w:rPr>
        <w:t xml:space="preserve"> </w:t>
      </w:r>
      <w:r w:rsidR="0017122A" w:rsidRPr="00496E7C">
        <w:rPr>
          <w:rFonts w:ascii="Arial" w:hAnsi="Arial" w:cs="Arial"/>
          <w:sz w:val="22"/>
          <w:szCs w:val="22"/>
        </w:rPr>
        <w:t xml:space="preserve">talking about the 17 Sustainable </w:t>
      </w:r>
      <w:r w:rsidR="00E7518D" w:rsidRPr="00496E7C">
        <w:rPr>
          <w:rFonts w:ascii="Arial" w:hAnsi="Arial" w:cs="Arial"/>
          <w:sz w:val="22"/>
          <w:szCs w:val="22"/>
        </w:rPr>
        <w:t xml:space="preserve">Development Goals </w:t>
      </w:r>
      <w:r w:rsidR="0032507A" w:rsidRPr="00496E7C">
        <w:rPr>
          <w:rFonts w:ascii="Arial" w:hAnsi="Arial" w:cs="Arial"/>
          <w:sz w:val="22"/>
          <w:szCs w:val="22"/>
        </w:rPr>
        <w:t xml:space="preserve">and as a health and </w:t>
      </w:r>
      <w:r w:rsidR="003F2807" w:rsidRPr="00496E7C">
        <w:rPr>
          <w:rFonts w:ascii="Arial" w:hAnsi="Arial" w:cs="Arial"/>
          <w:sz w:val="22"/>
          <w:szCs w:val="22"/>
        </w:rPr>
        <w:t>wellbeing consultant</w:t>
      </w:r>
      <w:r w:rsidR="00EA1D04" w:rsidRPr="00496E7C">
        <w:rPr>
          <w:rFonts w:ascii="Arial" w:hAnsi="Arial" w:cs="Arial"/>
          <w:sz w:val="22"/>
          <w:szCs w:val="22"/>
        </w:rPr>
        <w:t xml:space="preserve"> of the Milton Keynes council, you will have </w:t>
      </w:r>
      <w:r w:rsidR="00B92BD8" w:rsidRPr="00496E7C">
        <w:rPr>
          <w:rFonts w:ascii="Arial" w:hAnsi="Arial" w:cs="Arial"/>
          <w:sz w:val="22"/>
          <w:szCs w:val="22"/>
        </w:rPr>
        <w:t xml:space="preserve">to help the city to achieve three </w:t>
      </w:r>
      <w:r w:rsidR="00A319B8" w:rsidRPr="00496E7C">
        <w:rPr>
          <w:rFonts w:ascii="Arial" w:hAnsi="Arial" w:cs="Arial"/>
          <w:sz w:val="22"/>
          <w:szCs w:val="22"/>
        </w:rPr>
        <w:t>Sustainable</w:t>
      </w:r>
      <w:r w:rsidR="00FF18C0" w:rsidRPr="00496E7C">
        <w:rPr>
          <w:rFonts w:ascii="Arial" w:hAnsi="Arial" w:cs="Arial"/>
          <w:sz w:val="22"/>
          <w:szCs w:val="22"/>
        </w:rPr>
        <w:t xml:space="preserve"> Develpment</w:t>
      </w:r>
      <w:r w:rsidR="00A319B8" w:rsidRPr="00496E7C">
        <w:rPr>
          <w:rFonts w:ascii="Arial" w:hAnsi="Arial" w:cs="Arial"/>
          <w:sz w:val="22"/>
          <w:szCs w:val="22"/>
        </w:rPr>
        <w:t xml:space="preserve"> Goals</w:t>
      </w:r>
      <w:r w:rsidR="00FF18C0" w:rsidRPr="00496E7C">
        <w:rPr>
          <w:rFonts w:ascii="Arial" w:hAnsi="Arial" w:cs="Arial"/>
          <w:sz w:val="22"/>
          <w:szCs w:val="22"/>
        </w:rPr>
        <w:t xml:space="preserve">. </w:t>
      </w:r>
    </w:p>
    <w:p w14:paraId="04CB0DD2" w14:textId="7CDDDFD1" w:rsidR="004950C5" w:rsidRPr="00496E7C" w:rsidRDefault="00AA24E2" w:rsidP="00762DF3">
      <w:pPr>
        <w:spacing w:line="360" w:lineRule="auto"/>
        <w:rPr>
          <w:rFonts w:ascii="Arial" w:hAnsi="Arial" w:cs="Arial"/>
          <w:sz w:val="22"/>
          <w:szCs w:val="22"/>
        </w:rPr>
      </w:pPr>
      <w:r w:rsidRPr="00496E7C">
        <w:rPr>
          <w:rFonts w:ascii="Arial" w:hAnsi="Arial" w:cs="Arial"/>
          <w:sz w:val="22"/>
          <w:szCs w:val="22"/>
        </w:rPr>
        <w:t xml:space="preserve">To understand the importance of </w:t>
      </w:r>
      <w:r w:rsidR="007D1140" w:rsidRPr="00496E7C">
        <w:rPr>
          <w:rFonts w:ascii="Arial" w:hAnsi="Arial" w:cs="Arial"/>
          <w:sz w:val="22"/>
          <w:szCs w:val="22"/>
        </w:rPr>
        <w:t>the Sustainable Development</w:t>
      </w:r>
      <w:r w:rsidR="004950C5" w:rsidRPr="00496E7C">
        <w:rPr>
          <w:rFonts w:ascii="Arial" w:hAnsi="Arial" w:cs="Arial"/>
          <w:sz w:val="22"/>
          <w:szCs w:val="22"/>
        </w:rPr>
        <w:t xml:space="preserve"> </w:t>
      </w:r>
      <w:r w:rsidR="007D1140" w:rsidRPr="00496E7C">
        <w:rPr>
          <w:rFonts w:ascii="Arial" w:hAnsi="Arial" w:cs="Arial"/>
          <w:sz w:val="22"/>
          <w:szCs w:val="22"/>
        </w:rPr>
        <w:t xml:space="preserve">Goals </w:t>
      </w:r>
      <w:r w:rsidR="00A319B8" w:rsidRPr="00496E7C">
        <w:rPr>
          <w:rFonts w:ascii="Arial" w:hAnsi="Arial" w:cs="Arial"/>
          <w:sz w:val="22"/>
          <w:szCs w:val="22"/>
        </w:rPr>
        <w:t xml:space="preserve"> </w:t>
      </w:r>
      <w:r w:rsidR="008E62C0" w:rsidRPr="00496E7C">
        <w:rPr>
          <w:rFonts w:ascii="Arial" w:hAnsi="Arial" w:cs="Arial"/>
          <w:sz w:val="22"/>
          <w:szCs w:val="22"/>
        </w:rPr>
        <w:t>We will</w:t>
      </w:r>
      <w:r w:rsidR="004950C5" w:rsidRPr="00496E7C">
        <w:rPr>
          <w:rFonts w:ascii="Arial" w:hAnsi="Arial" w:cs="Arial"/>
          <w:sz w:val="22"/>
          <w:szCs w:val="22"/>
        </w:rPr>
        <w:t>:</w:t>
      </w:r>
      <w:r w:rsidR="008E62C0" w:rsidRPr="00496E7C">
        <w:rPr>
          <w:rFonts w:ascii="Arial" w:hAnsi="Arial" w:cs="Arial"/>
          <w:sz w:val="22"/>
          <w:szCs w:val="22"/>
        </w:rPr>
        <w:t xml:space="preserve"> </w:t>
      </w:r>
    </w:p>
    <w:p w14:paraId="0B9E82AE" w14:textId="3BCA1D3B" w:rsidR="00D642DC" w:rsidRPr="00496E7C" w:rsidRDefault="004950C5" w:rsidP="004950C5">
      <w:pPr>
        <w:pStyle w:val="Paragraphedeliste"/>
        <w:numPr>
          <w:ilvl w:val="0"/>
          <w:numId w:val="6"/>
        </w:numPr>
        <w:spacing w:line="360" w:lineRule="auto"/>
        <w:rPr>
          <w:rFonts w:ascii="Arial" w:hAnsi="Arial" w:cs="Arial"/>
          <w:sz w:val="22"/>
          <w:szCs w:val="22"/>
        </w:rPr>
      </w:pPr>
      <w:r w:rsidRPr="00496E7C">
        <w:rPr>
          <w:rFonts w:ascii="Arial" w:hAnsi="Arial" w:cs="Arial"/>
          <w:sz w:val="22"/>
          <w:szCs w:val="22"/>
        </w:rPr>
        <w:t>H</w:t>
      </w:r>
      <w:r w:rsidR="008E62C0" w:rsidRPr="00496E7C">
        <w:rPr>
          <w:rFonts w:ascii="Arial" w:hAnsi="Arial" w:cs="Arial"/>
          <w:sz w:val="22"/>
          <w:szCs w:val="22"/>
        </w:rPr>
        <w:t>ave a brief discussion of the 17 Sustainable Develoment Goals</w:t>
      </w:r>
    </w:p>
    <w:p w14:paraId="1D64CC85" w14:textId="53D03853" w:rsidR="008B1502" w:rsidRPr="00496E7C" w:rsidRDefault="00C63862" w:rsidP="004950C5">
      <w:pPr>
        <w:pStyle w:val="Paragraphedeliste"/>
        <w:numPr>
          <w:ilvl w:val="0"/>
          <w:numId w:val="6"/>
        </w:numPr>
        <w:spacing w:line="360" w:lineRule="auto"/>
        <w:rPr>
          <w:rFonts w:ascii="Arial" w:hAnsi="Arial" w:cs="Arial"/>
          <w:sz w:val="22"/>
          <w:szCs w:val="22"/>
        </w:rPr>
      </w:pPr>
      <w:r w:rsidRPr="00496E7C">
        <w:rPr>
          <w:rFonts w:ascii="Arial" w:hAnsi="Arial" w:cs="Arial"/>
          <w:sz w:val="22"/>
          <w:szCs w:val="22"/>
        </w:rPr>
        <w:t xml:space="preserve">discussing the </w:t>
      </w:r>
      <w:r w:rsidR="00AA24E2" w:rsidRPr="00496E7C">
        <w:rPr>
          <w:rFonts w:ascii="Arial" w:hAnsi="Arial" w:cs="Arial"/>
          <w:sz w:val="22"/>
          <w:szCs w:val="22"/>
        </w:rPr>
        <w:t>three selected Sustainable Develoment Goals</w:t>
      </w:r>
    </w:p>
    <w:p w14:paraId="046B3AAE" w14:textId="67ED4769" w:rsidR="00D642DC" w:rsidRPr="00496E7C" w:rsidRDefault="005A02F5" w:rsidP="004950C5">
      <w:pPr>
        <w:pStyle w:val="Paragraphedeliste"/>
        <w:numPr>
          <w:ilvl w:val="0"/>
          <w:numId w:val="6"/>
        </w:numPr>
        <w:spacing w:line="360" w:lineRule="auto"/>
        <w:rPr>
          <w:rFonts w:ascii="Arial" w:hAnsi="Arial" w:cs="Arial"/>
          <w:sz w:val="22"/>
          <w:szCs w:val="22"/>
        </w:rPr>
      </w:pPr>
      <w:r w:rsidRPr="00496E7C">
        <w:rPr>
          <w:rFonts w:ascii="Arial" w:hAnsi="Arial" w:cs="Arial"/>
          <w:sz w:val="22"/>
          <w:szCs w:val="22"/>
        </w:rPr>
        <w:t xml:space="preserve">Providing </w:t>
      </w:r>
      <w:r w:rsidR="00AC353A" w:rsidRPr="00496E7C">
        <w:rPr>
          <w:rFonts w:ascii="Arial" w:hAnsi="Arial" w:cs="Arial"/>
          <w:sz w:val="22"/>
          <w:szCs w:val="22"/>
        </w:rPr>
        <w:t>Policies for the three chosen SDG’s</w:t>
      </w:r>
    </w:p>
    <w:p w14:paraId="19676C58" w14:textId="5DA54AD4" w:rsidR="00B27A81" w:rsidRPr="00496E7C" w:rsidRDefault="00B27A81" w:rsidP="004950C5">
      <w:pPr>
        <w:pStyle w:val="Paragraphedeliste"/>
        <w:numPr>
          <w:ilvl w:val="0"/>
          <w:numId w:val="6"/>
        </w:numPr>
        <w:spacing w:line="360" w:lineRule="auto"/>
        <w:rPr>
          <w:rFonts w:ascii="Arial" w:hAnsi="Arial" w:cs="Arial"/>
          <w:sz w:val="22"/>
          <w:szCs w:val="22"/>
        </w:rPr>
      </w:pPr>
      <w:r w:rsidRPr="00496E7C">
        <w:rPr>
          <w:rFonts w:ascii="Arial" w:hAnsi="Arial" w:cs="Arial"/>
          <w:sz w:val="22"/>
          <w:szCs w:val="22"/>
        </w:rPr>
        <w:t xml:space="preserve">Critically examine how the city or borough </w:t>
      </w:r>
      <w:r w:rsidR="008860D7" w:rsidRPr="00496E7C">
        <w:rPr>
          <w:rFonts w:ascii="Arial" w:hAnsi="Arial" w:cs="Arial"/>
          <w:sz w:val="22"/>
          <w:szCs w:val="22"/>
        </w:rPr>
        <w:t>have benefited from these SDG’s</w:t>
      </w:r>
    </w:p>
    <w:p w14:paraId="57C32646" w14:textId="4796B280" w:rsidR="004F2CB6" w:rsidRPr="00496E7C" w:rsidRDefault="004F2CB6" w:rsidP="004950C5">
      <w:pPr>
        <w:pStyle w:val="Paragraphedeliste"/>
        <w:numPr>
          <w:ilvl w:val="0"/>
          <w:numId w:val="6"/>
        </w:numPr>
        <w:spacing w:line="360" w:lineRule="auto"/>
        <w:rPr>
          <w:rFonts w:ascii="Arial" w:hAnsi="Arial" w:cs="Arial"/>
          <w:sz w:val="22"/>
          <w:szCs w:val="22"/>
        </w:rPr>
      </w:pPr>
      <w:r w:rsidRPr="00496E7C">
        <w:rPr>
          <w:rFonts w:ascii="Arial" w:hAnsi="Arial" w:cs="Arial"/>
          <w:sz w:val="22"/>
          <w:szCs w:val="22"/>
        </w:rPr>
        <w:t>Add minimum of four recommendations for the city or the borough</w:t>
      </w:r>
      <w:r w:rsidR="00EF5576" w:rsidRPr="00496E7C">
        <w:rPr>
          <w:rFonts w:ascii="Arial" w:hAnsi="Arial" w:cs="Arial"/>
          <w:sz w:val="22"/>
          <w:szCs w:val="22"/>
        </w:rPr>
        <w:t xml:space="preserve"> and suggest what needs to be improved in meeting the vital SD Goals</w:t>
      </w:r>
      <w:r w:rsidR="00064BEB" w:rsidRPr="00496E7C">
        <w:rPr>
          <w:rFonts w:ascii="Arial" w:hAnsi="Arial" w:cs="Arial"/>
          <w:sz w:val="22"/>
          <w:szCs w:val="22"/>
        </w:rPr>
        <w:t>.</w:t>
      </w:r>
    </w:p>
    <w:p w14:paraId="7E0709FC" w14:textId="285A8246" w:rsidR="00064BEB" w:rsidRPr="00496E7C" w:rsidRDefault="00064BEB" w:rsidP="004950C5">
      <w:pPr>
        <w:pStyle w:val="Paragraphedeliste"/>
        <w:numPr>
          <w:ilvl w:val="0"/>
          <w:numId w:val="6"/>
        </w:numPr>
        <w:spacing w:line="360" w:lineRule="auto"/>
        <w:rPr>
          <w:rFonts w:ascii="Arial" w:hAnsi="Arial" w:cs="Arial"/>
          <w:sz w:val="22"/>
          <w:szCs w:val="22"/>
        </w:rPr>
      </w:pPr>
      <w:r w:rsidRPr="00496E7C">
        <w:rPr>
          <w:rFonts w:ascii="Arial" w:hAnsi="Arial" w:cs="Arial"/>
          <w:sz w:val="22"/>
          <w:szCs w:val="22"/>
        </w:rPr>
        <w:t>Conclusion.</w:t>
      </w:r>
    </w:p>
    <w:p w14:paraId="325FB9C6" w14:textId="77777777" w:rsidR="008B1502" w:rsidRPr="00496E7C" w:rsidRDefault="008B1502" w:rsidP="00762DF3">
      <w:pPr>
        <w:spacing w:line="360" w:lineRule="auto"/>
        <w:rPr>
          <w:rFonts w:ascii="Arial" w:hAnsi="Arial" w:cs="Arial"/>
          <w:sz w:val="22"/>
          <w:szCs w:val="22"/>
        </w:rPr>
      </w:pPr>
    </w:p>
    <w:p w14:paraId="4DC5E888" w14:textId="77777777" w:rsidR="001D2F5B" w:rsidRPr="00496E7C" w:rsidRDefault="008B1502" w:rsidP="00762DF3">
      <w:pPr>
        <w:spacing w:line="360" w:lineRule="auto"/>
        <w:rPr>
          <w:rFonts w:ascii="Arial" w:hAnsi="Arial" w:cs="Arial"/>
          <w:b/>
          <w:bCs/>
          <w:sz w:val="22"/>
          <w:szCs w:val="22"/>
        </w:rPr>
      </w:pPr>
      <w:r w:rsidRPr="00496E7C">
        <w:rPr>
          <w:rFonts w:ascii="Arial" w:hAnsi="Arial" w:cs="Arial"/>
          <w:b/>
          <w:bCs/>
          <w:sz w:val="22"/>
          <w:szCs w:val="22"/>
        </w:rPr>
        <w:t xml:space="preserve">Briefly discuss the </w:t>
      </w:r>
      <w:r w:rsidR="001D2F5B" w:rsidRPr="00496E7C">
        <w:rPr>
          <w:rFonts w:ascii="Arial" w:hAnsi="Arial" w:cs="Arial"/>
          <w:b/>
          <w:bCs/>
          <w:sz w:val="22"/>
          <w:szCs w:val="22"/>
        </w:rPr>
        <w:t>17 Sustainable Development Goals</w:t>
      </w:r>
    </w:p>
    <w:p w14:paraId="0A9D92A2" w14:textId="77777777" w:rsidR="00F31C9A" w:rsidRPr="00496E7C" w:rsidRDefault="008B1502" w:rsidP="00762DF3">
      <w:pPr>
        <w:spacing w:line="360" w:lineRule="auto"/>
        <w:rPr>
          <w:rFonts w:ascii="Arial" w:hAnsi="Arial" w:cs="Arial"/>
          <w:sz w:val="22"/>
          <w:szCs w:val="22"/>
        </w:rPr>
      </w:pPr>
      <w:r w:rsidRPr="00496E7C">
        <w:rPr>
          <w:rFonts w:ascii="Arial" w:hAnsi="Arial" w:cs="Arial"/>
          <w:sz w:val="22"/>
          <w:szCs w:val="22"/>
        </w:rPr>
        <w:t xml:space="preserve">In 2015, The United Nations has established 17 Sustainable Development Goals (SDG) which are there to promote prosperity and address challenges and at the same time protecting the planet.  </w:t>
      </w:r>
      <w:r w:rsidR="001D2F5B" w:rsidRPr="00496E7C">
        <w:rPr>
          <w:rFonts w:ascii="Arial" w:hAnsi="Arial" w:cs="Arial"/>
          <w:sz w:val="22"/>
          <w:szCs w:val="22"/>
        </w:rPr>
        <w:t>These SDG are part of the 2030 agenda</w:t>
      </w:r>
    </w:p>
    <w:p w14:paraId="2791B564" w14:textId="77777777" w:rsidR="00F31C9A" w:rsidRPr="00496E7C" w:rsidRDefault="00F31C9A" w:rsidP="00762DF3">
      <w:pPr>
        <w:spacing w:line="360" w:lineRule="auto"/>
        <w:rPr>
          <w:rFonts w:ascii="Arial" w:hAnsi="Arial" w:cs="Arial"/>
          <w:sz w:val="22"/>
          <w:szCs w:val="22"/>
        </w:rPr>
      </w:pPr>
    </w:p>
    <w:p w14:paraId="6A403A8D" w14:textId="77777777" w:rsidR="00F31C9A" w:rsidRPr="00496E7C" w:rsidRDefault="00F31C9A" w:rsidP="00762DF3">
      <w:pPr>
        <w:spacing w:line="360" w:lineRule="auto"/>
        <w:rPr>
          <w:rFonts w:ascii="Arial" w:hAnsi="Arial" w:cs="Arial"/>
          <w:b/>
          <w:bCs/>
          <w:sz w:val="22"/>
          <w:szCs w:val="22"/>
        </w:rPr>
      </w:pPr>
      <w:r w:rsidRPr="00496E7C">
        <w:rPr>
          <w:rFonts w:ascii="Arial" w:hAnsi="Arial" w:cs="Arial"/>
          <w:b/>
          <w:bCs/>
          <w:sz w:val="22"/>
          <w:szCs w:val="22"/>
        </w:rPr>
        <w:t>Brief discussion about the 17 Sustainable Development Goals:</w:t>
      </w:r>
    </w:p>
    <w:p w14:paraId="32A071BD" w14:textId="77777777" w:rsidR="00455462" w:rsidRPr="00496E7C" w:rsidRDefault="00455462" w:rsidP="00762DF3">
      <w:pPr>
        <w:pStyle w:val="Paragraphedeliste"/>
        <w:numPr>
          <w:ilvl w:val="0"/>
          <w:numId w:val="2"/>
        </w:numPr>
        <w:spacing w:line="360" w:lineRule="auto"/>
        <w:rPr>
          <w:rFonts w:ascii="Arial" w:hAnsi="Arial" w:cs="Arial"/>
          <w:b/>
          <w:bCs/>
          <w:sz w:val="22"/>
          <w:szCs w:val="22"/>
        </w:rPr>
      </w:pPr>
      <w:r w:rsidRPr="00496E7C">
        <w:rPr>
          <w:rFonts w:ascii="Arial" w:hAnsi="Arial" w:cs="Arial"/>
          <w:b/>
          <w:bCs/>
          <w:sz w:val="22"/>
          <w:szCs w:val="22"/>
        </w:rPr>
        <w:t>No Poverty</w:t>
      </w:r>
    </w:p>
    <w:p w14:paraId="66074A70" w14:textId="1390EC30" w:rsidR="008B1502" w:rsidRPr="00496E7C" w:rsidRDefault="00006093" w:rsidP="00762DF3">
      <w:pPr>
        <w:spacing w:line="360" w:lineRule="auto"/>
        <w:rPr>
          <w:rFonts w:ascii="Arial" w:hAnsi="Arial" w:cs="Arial"/>
          <w:sz w:val="22"/>
          <w:szCs w:val="22"/>
        </w:rPr>
      </w:pPr>
      <w:r w:rsidRPr="00496E7C">
        <w:rPr>
          <w:rFonts w:ascii="Arial" w:hAnsi="Arial" w:cs="Arial"/>
          <w:sz w:val="22"/>
          <w:szCs w:val="22"/>
        </w:rPr>
        <w:t xml:space="preserve">This first sustainable </w:t>
      </w:r>
      <w:r w:rsidR="007E0123" w:rsidRPr="00496E7C">
        <w:rPr>
          <w:rFonts w:ascii="Arial" w:hAnsi="Arial" w:cs="Arial"/>
          <w:sz w:val="22"/>
          <w:szCs w:val="22"/>
        </w:rPr>
        <w:t>development goal aims to end poverty in the world</w:t>
      </w:r>
      <w:r w:rsidR="001B121A" w:rsidRPr="00496E7C">
        <w:rPr>
          <w:rFonts w:ascii="Arial" w:hAnsi="Arial" w:cs="Arial"/>
          <w:sz w:val="22"/>
          <w:szCs w:val="22"/>
        </w:rPr>
        <w:t xml:space="preserve"> and in all forms. This goal includes </w:t>
      </w:r>
      <w:r w:rsidR="001D2F5B" w:rsidRPr="00496E7C">
        <w:rPr>
          <w:rFonts w:ascii="Arial" w:hAnsi="Arial" w:cs="Arial"/>
          <w:sz w:val="22"/>
          <w:szCs w:val="22"/>
        </w:rPr>
        <w:t xml:space="preserve"> </w:t>
      </w:r>
      <w:r w:rsidR="007B5D0B" w:rsidRPr="00496E7C">
        <w:rPr>
          <w:rFonts w:ascii="Arial" w:hAnsi="Arial" w:cs="Arial"/>
          <w:sz w:val="22"/>
          <w:szCs w:val="22"/>
        </w:rPr>
        <w:t>to ensure</w:t>
      </w:r>
      <w:r w:rsidR="00F5096B" w:rsidRPr="00496E7C">
        <w:rPr>
          <w:rFonts w:ascii="Arial" w:hAnsi="Arial" w:cs="Arial"/>
          <w:sz w:val="22"/>
          <w:szCs w:val="22"/>
        </w:rPr>
        <w:t xml:space="preserve"> that the population </w:t>
      </w:r>
      <w:r w:rsidR="007D6B74" w:rsidRPr="00496E7C">
        <w:rPr>
          <w:rFonts w:ascii="Arial" w:hAnsi="Arial" w:cs="Arial"/>
          <w:sz w:val="22"/>
          <w:szCs w:val="22"/>
        </w:rPr>
        <w:t xml:space="preserve">especially </w:t>
      </w:r>
      <w:r w:rsidR="008B4388" w:rsidRPr="00496E7C">
        <w:rPr>
          <w:rFonts w:ascii="Arial" w:hAnsi="Arial" w:cs="Arial"/>
          <w:sz w:val="22"/>
          <w:szCs w:val="22"/>
        </w:rPr>
        <w:t xml:space="preserve">the </w:t>
      </w:r>
      <w:r w:rsidR="00F9487B" w:rsidRPr="00496E7C">
        <w:rPr>
          <w:rFonts w:ascii="Arial" w:hAnsi="Arial" w:cs="Arial"/>
          <w:sz w:val="22"/>
          <w:szCs w:val="22"/>
        </w:rPr>
        <w:t xml:space="preserve">poorest and the vulnerable </w:t>
      </w:r>
      <w:r w:rsidR="00EB407D" w:rsidRPr="00496E7C">
        <w:rPr>
          <w:rFonts w:ascii="Arial" w:hAnsi="Arial" w:cs="Arial"/>
          <w:sz w:val="22"/>
          <w:szCs w:val="22"/>
        </w:rPr>
        <w:t>people to have the equal rights to the economic respurces, access to basic</w:t>
      </w:r>
      <w:r w:rsidR="000B5976" w:rsidRPr="00496E7C">
        <w:rPr>
          <w:rFonts w:ascii="Arial" w:hAnsi="Arial" w:cs="Arial"/>
          <w:sz w:val="22"/>
          <w:szCs w:val="22"/>
        </w:rPr>
        <w:t xml:space="preserve"> services, property and land control, natural resources andne</w:t>
      </w:r>
      <w:r w:rsidR="00164647" w:rsidRPr="00496E7C">
        <w:rPr>
          <w:rFonts w:ascii="Arial" w:hAnsi="Arial" w:cs="Arial"/>
          <w:sz w:val="22"/>
          <w:szCs w:val="22"/>
        </w:rPr>
        <w:t>w technologies (Iberdrola,202</w:t>
      </w:r>
      <w:r w:rsidR="0015520A" w:rsidRPr="00496E7C">
        <w:rPr>
          <w:rFonts w:ascii="Arial" w:hAnsi="Arial" w:cs="Arial"/>
          <w:sz w:val="22"/>
          <w:szCs w:val="22"/>
        </w:rPr>
        <w:t>4</w:t>
      </w:r>
      <w:r w:rsidR="00AA1E4C" w:rsidRPr="00496E7C">
        <w:rPr>
          <w:rFonts w:ascii="Arial" w:hAnsi="Arial" w:cs="Arial"/>
          <w:sz w:val="22"/>
          <w:szCs w:val="22"/>
        </w:rPr>
        <w:t>)</w:t>
      </w:r>
      <w:r w:rsidR="0015520A" w:rsidRPr="00496E7C">
        <w:rPr>
          <w:rFonts w:ascii="Arial" w:hAnsi="Arial" w:cs="Arial"/>
          <w:sz w:val="22"/>
          <w:szCs w:val="22"/>
        </w:rPr>
        <w:t>.</w:t>
      </w:r>
    </w:p>
    <w:p w14:paraId="5EAEC77D" w14:textId="7DBE6309" w:rsidR="002E6C66" w:rsidRPr="00496E7C" w:rsidRDefault="00BC7974" w:rsidP="00762DF3">
      <w:pPr>
        <w:pStyle w:val="Paragraphedeliste"/>
        <w:numPr>
          <w:ilvl w:val="0"/>
          <w:numId w:val="2"/>
        </w:numPr>
        <w:spacing w:line="360" w:lineRule="auto"/>
        <w:rPr>
          <w:rFonts w:ascii="Arial" w:hAnsi="Arial" w:cs="Arial"/>
          <w:b/>
          <w:bCs/>
          <w:sz w:val="22"/>
          <w:szCs w:val="22"/>
        </w:rPr>
      </w:pPr>
      <w:r w:rsidRPr="00496E7C">
        <w:rPr>
          <w:rFonts w:ascii="Arial" w:hAnsi="Arial" w:cs="Arial"/>
          <w:b/>
          <w:bCs/>
          <w:sz w:val="22"/>
          <w:szCs w:val="22"/>
        </w:rPr>
        <w:t xml:space="preserve">Zero </w:t>
      </w:r>
      <w:r w:rsidR="0083167C" w:rsidRPr="00496E7C">
        <w:rPr>
          <w:rFonts w:ascii="Arial" w:hAnsi="Arial" w:cs="Arial"/>
          <w:b/>
          <w:bCs/>
          <w:sz w:val="22"/>
          <w:szCs w:val="22"/>
        </w:rPr>
        <w:t>H</w:t>
      </w:r>
      <w:r w:rsidRPr="00496E7C">
        <w:rPr>
          <w:rFonts w:ascii="Arial" w:hAnsi="Arial" w:cs="Arial"/>
          <w:b/>
          <w:bCs/>
          <w:sz w:val="22"/>
          <w:szCs w:val="22"/>
        </w:rPr>
        <w:t>unger</w:t>
      </w:r>
      <w:r w:rsidR="00F26463" w:rsidRPr="00496E7C">
        <w:rPr>
          <w:rFonts w:ascii="Arial" w:hAnsi="Arial" w:cs="Arial"/>
          <w:b/>
          <w:bCs/>
          <w:sz w:val="22"/>
          <w:szCs w:val="22"/>
        </w:rPr>
        <w:t xml:space="preserve"> </w:t>
      </w:r>
    </w:p>
    <w:p w14:paraId="16AF42EE" w14:textId="108B9FC8" w:rsidR="00F26463" w:rsidRPr="00496E7C" w:rsidRDefault="00B36012" w:rsidP="00762DF3">
      <w:pPr>
        <w:spacing w:line="360" w:lineRule="auto"/>
        <w:rPr>
          <w:rFonts w:ascii="Arial" w:hAnsi="Arial" w:cs="Arial"/>
          <w:sz w:val="22"/>
          <w:szCs w:val="22"/>
        </w:rPr>
      </w:pPr>
      <w:r w:rsidRPr="00496E7C">
        <w:rPr>
          <w:rFonts w:ascii="Arial" w:hAnsi="Arial" w:cs="Arial"/>
          <w:sz w:val="22"/>
          <w:szCs w:val="22"/>
        </w:rPr>
        <w:t>“Zero hunger”</w:t>
      </w:r>
      <w:r w:rsidR="007668BD" w:rsidRPr="00496E7C">
        <w:rPr>
          <w:rFonts w:ascii="Arial" w:hAnsi="Arial" w:cs="Arial"/>
          <w:sz w:val="22"/>
          <w:szCs w:val="22"/>
        </w:rPr>
        <w:t xml:space="preserve"> aims to</w:t>
      </w:r>
      <w:r w:rsidR="00935D25" w:rsidRPr="00496E7C">
        <w:rPr>
          <w:rFonts w:ascii="Arial" w:hAnsi="Arial" w:cs="Arial"/>
          <w:sz w:val="22"/>
          <w:szCs w:val="22"/>
        </w:rPr>
        <w:t xml:space="preserve"> end </w:t>
      </w:r>
      <w:r w:rsidR="00D10164" w:rsidRPr="00496E7C">
        <w:rPr>
          <w:rFonts w:ascii="Arial" w:hAnsi="Arial" w:cs="Arial"/>
          <w:sz w:val="22"/>
          <w:szCs w:val="22"/>
        </w:rPr>
        <w:t>hunger and the malnutritio</w:t>
      </w:r>
      <w:r w:rsidR="00BD1C7F" w:rsidRPr="00496E7C">
        <w:rPr>
          <w:rFonts w:ascii="Arial" w:hAnsi="Arial" w:cs="Arial"/>
          <w:sz w:val="22"/>
          <w:szCs w:val="22"/>
        </w:rPr>
        <w:t xml:space="preserve">n and making sure to ensure the access to safe, nutritious and sufficient food. </w:t>
      </w:r>
      <w:r w:rsidR="00920CAB" w:rsidRPr="00496E7C">
        <w:rPr>
          <w:rFonts w:ascii="Arial" w:hAnsi="Arial" w:cs="Arial"/>
          <w:sz w:val="22"/>
          <w:szCs w:val="22"/>
        </w:rPr>
        <w:t>To reach this goal, it will involve</w:t>
      </w:r>
      <w:r w:rsidR="00B310C7" w:rsidRPr="00496E7C">
        <w:rPr>
          <w:rFonts w:ascii="Arial" w:hAnsi="Arial" w:cs="Arial"/>
          <w:sz w:val="22"/>
          <w:szCs w:val="22"/>
        </w:rPr>
        <w:t xml:space="preserve"> a good and holistic approach</w:t>
      </w:r>
      <w:r w:rsidR="00BB6377" w:rsidRPr="00496E7C">
        <w:rPr>
          <w:rFonts w:ascii="Arial" w:hAnsi="Arial" w:cs="Arial"/>
          <w:sz w:val="22"/>
          <w:szCs w:val="22"/>
        </w:rPr>
        <w:t xml:space="preserve"> which will include the improvement of food production, and distrubution system</w:t>
      </w:r>
      <w:r w:rsidR="00585D98" w:rsidRPr="00496E7C">
        <w:rPr>
          <w:rFonts w:ascii="Arial" w:hAnsi="Arial" w:cs="Arial"/>
          <w:sz w:val="22"/>
          <w:szCs w:val="22"/>
        </w:rPr>
        <w:t xml:space="preserve">s, enhancing social protection programs to make sure to provide food </w:t>
      </w:r>
      <w:r w:rsidR="001079EB" w:rsidRPr="00496E7C">
        <w:rPr>
          <w:rFonts w:ascii="Arial" w:hAnsi="Arial" w:cs="Arial"/>
          <w:sz w:val="22"/>
          <w:szCs w:val="22"/>
        </w:rPr>
        <w:t>assistance (European Commission,2024).</w:t>
      </w:r>
      <w:r w:rsidRPr="00496E7C">
        <w:rPr>
          <w:rFonts w:ascii="Arial" w:hAnsi="Arial" w:cs="Arial"/>
          <w:sz w:val="22"/>
          <w:szCs w:val="22"/>
        </w:rPr>
        <w:t xml:space="preserve"> </w:t>
      </w:r>
    </w:p>
    <w:p w14:paraId="1B0E2C7F" w14:textId="4C948B7D" w:rsidR="0083167C" w:rsidRPr="00496E7C" w:rsidRDefault="00B50DB1" w:rsidP="00762DF3">
      <w:pPr>
        <w:pStyle w:val="Paragraphedeliste"/>
        <w:numPr>
          <w:ilvl w:val="0"/>
          <w:numId w:val="2"/>
        </w:numPr>
        <w:spacing w:line="360" w:lineRule="auto"/>
        <w:rPr>
          <w:rFonts w:ascii="Arial" w:hAnsi="Arial" w:cs="Arial"/>
          <w:b/>
          <w:bCs/>
          <w:sz w:val="22"/>
          <w:szCs w:val="22"/>
        </w:rPr>
      </w:pPr>
      <w:r w:rsidRPr="00496E7C">
        <w:rPr>
          <w:rFonts w:ascii="Arial" w:hAnsi="Arial" w:cs="Arial"/>
          <w:b/>
          <w:bCs/>
          <w:sz w:val="22"/>
          <w:szCs w:val="22"/>
        </w:rPr>
        <w:t>Good Health and Wellbeing</w:t>
      </w:r>
    </w:p>
    <w:p w14:paraId="59803594" w14:textId="286651E6" w:rsidR="005248E7" w:rsidRPr="00496E7C" w:rsidRDefault="00FB5554" w:rsidP="00762DF3">
      <w:pPr>
        <w:spacing w:line="360" w:lineRule="auto"/>
        <w:rPr>
          <w:rFonts w:ascii="Arial" w:hAnsi="Arial" w:cs="Arial"/>
          <w:sz w:val="22"/>
          <w:szCs w:val="22"/>
        </w:rPr>
      </w:pPr>
      <w:r w:rsidRPr="00496E7C">
        <w:rPr>
          <w:rFonts w:ascii="Arial" w:hAnsi="Arial" w:cs="Arial"/>
          <w:sz w:val="22"/>
          <w:szCs w:val="22"/>
        </w:rPr>
        <w:lastRenderedPageBreak/>
        <w:t>This goal aims to ensure health and promote well-being for all ages by enhancing maternal, child, and genetic health, ending major disease epidemics, and lowering the prevalence of non-communicable and mental illnesses. It also anticipates reducing risk factors associated with behavior and environmental health</w:t>
      </w:r>
      <w:r w:rsidR="00B27678" w:rsidRPr="00496E7C">
        <w:rPr>
          <w:rFonts w:ascii="Arial" w:hAnsi="Arial" w:cs="Arial"/>
          <w:sz w:val="22"/>
          <w:szCs w:val="22"/>
        </w:rPr>
        <w:t xml:space="preserve"> (European Commission,2024).</w:t>
      </w:r>
    </w:p>
    <w:p w14:paraId="0F3F09AE" w14:textId="67B8979B" w:rsidR="00A42BFA" w:rsidRPr="00496E7C" w:rsidRDefault="00A42BFA" w:rsidP="00762DF3">
      <w:pPr>
        <w:pStyle w:val="Paragraphedeliste"/>
        <w:numPr>
          <w:ilvl w:val="0"/>
          <w:numId w:val="2"/>
        </w:numPr>
        <w:spacing w:line="360" w:lineRule="auto"/>
        <w:rPr>
          <w:rFonts w:ascii="Arial" w:hAnsi="Arial" w:cs="Arial"/>
          <w:b/>
          <w:bCs/>
          <w:sz w:val="22"/>
          <w:szCs w:val="22"/>
        </w:rPr>
      </w:pPr>
      <w:r w:rsidRPr="00496E7C">
        <w:rPr>
          <w:rFonts w:ascii="Arial" w:hAnsi="Arial" w:cs="Arial"/>
          <w:b/>
          <w:bCs/>
          <w:sz w:val="22"/>
          <w:szCs w:val="22"/>
        </w:rPr>
        <w:t>Good Education</w:t>
      </w:r>
    </w:p>
    <w:p w14:paraId="62C607DD" w14:textId="4565B9CB" w:rsidR="001D7A5F" w:rsidRPr="00496E7C" w:rsidRDefault="00180FEC" w:rsidP="00762DF3">
      <w:pPr>
        <w:spacing w:line="360" w:lineRule="auto"/>
        <w:rPr>
          <w:rFonts w:ascii="Arial" w:hAnsi="Arial" w:cs="Arial"/>
          <w:sz w:val="22"/>
          <w:szCs w:val="22"/>
        </w:rPr>
      </w:pPr>
      <w:r w:rsidRPr="00496E7C">
        <w:rPr>
          <w:rFonts w:ascii="Arial" w:hAnsi="Arial" w:cs="Arial"/>
          <w:sz w:val="22"/>
          <w:szCs w:val="22"/>
        </w:rPr>
        <w:t xml:space="preserve">By ensuring </w:t>
      </w:r>
      <w:r w:rsidR="001D7A5F" w:rsidRPr="00496E7C">
        <w:rPr>
          <w:rFonts w:ascii="Arial" w:hAnsi="Arial" w:cs="Arial"/>
          <w:sz w:val="22"/>
          <w:szCs w:val="22"/>
        </w:rPr>
        <w:t xml:space="preserve"> </w:t>
      </w:r>
      <w:r w:rsidRPr="00496E7C">
        <w:rPr>
          <w:rFonts w:ascii="Arial" w:hAnsi="Arial" w:cs="Arial"/>
          <w:sz w:val="22"/>
          <w:szCs w:val="22"/>
        </w:rPr>
        <w:t xml:space="preserve">“Good Education”, </w:t>
      </w:r>
      <w:r w:rsidR="005A06A2" w:rsidRPr="00496E7C">
        <w:rPr>
          <w:rFonts w:ascii="Arial" w:hAnsi="Arial" w:cs="Arial"/>
          <w:sz w:val="22"/>
          <w:szCs w:val="22"/>
        </w:rPr>
        <w:t xml:space="preserve">it </w:t>
      </w:r>
      <w:r w:rsidR="00333146" w:rsidRPr="00496E7C">
        <w:rPr>
          <w:rFonts w:ascii="Arial" w:hAnsi="Arial" w:cs="Arial"/>
          <w:sz w:val="22"/>
          <w:szCs w:val="22"/>
        </w:rPr>
        <w:t xml:space="preserve"> will ensure good education for all the girls and all the boys</w:t>
      </w:r>
      <w:r w:rsidR="009F7733" w:rsidRPr="00496E7C">
        <w:rPr>
          <w:rFonts w:ascii="Arial" w:hAnsi="Arial" w:cs="Arial"/>
          <w:sz w:val="22"/>
          <w:szCs w:val="22"/>
        </w:rPr>
        <w:t>. They will complete</w:t>
      </w:r>
      <w:r w:rsidR="008863B3" w:rsidRPr="00496E7C">
        <w:rPr>
          <w:rFonts w:ascii="Arial" w:hAnsi="Arial" w:cs="Arial"/>
          <w:sz w:val="22"/>
          <w:szCs w:val="22"/>
        </w:rPr>
        <w:t xml:space="preserve"> free prima</w:t>
      </w:r>
      <w:r w:rsidR="00EE1ACC" w:rsidRPr="00496E7C">
        <w:rPr>
          <w:rFonts w:ascii="Arial" w:hAnsi="Arial" w:cs="Arial"/>
          <w:sz w:val="22"/>
          <w:szCs w:val="22"/>
        </w:rPr>
        <w:t xml:space="preserve">ry shcool and secdary schooling by 2030. </w:t>
      </w:r>
      <w:r w:rsidR="00333146" w:rsidRPr="00496E7C">
        <w:rPr>
          <w:rFonts w:ascii="Arial" w:hAnsi="Arial" w:cs="Arial"/>
          <w:sz w:val="22"/>
          <w:szCs w:val="22"/>
        </w:rPr>
        <w:t xml:space="preserve"> </w:t>
      </w:r>
      <w:r w:rsidR="005A06A2" w:rsidRPr="00496E7C">
        <w:rPr>
          <w:rFonts w:ascii="Arial" w:hAnsi="Arial" w:cs="Arial"/>
          <w:sz w:val="22"/>
          <w:szCs w:val="22"/>
        </w:rPr>
        <w:t xml:space="preserve">It will also provide and equal access </w:t>
      </w:r>
      <w:r w:rsidR="00EE1ABD" w:rsidRPr="00496E7C">
        <w:rPr>
          <w:rFonts w:ascii="Arial" w:hAnsi="Arial" w:cs="Arial"/>
          <w:sz w:val="22"/>
          <w:szCs w:val="22"/>
        </w:rPr>
        <w:t xml:space="preserve">to </w:t>
      </w:r>
      <w:r w:rsidR="00074E2E" w:rsidRPr="00496E7C">
        <w:rPr>
          <w:rFonts w:ascii="Arial" w:hAnsi="Arial" w:cs="Arial"/>
          <w:sz w:val="22"/>
          <w:szCs w:val="22"/>
        </w:rPr>
        <w:t>empl</w:t>
      </w:r>
      <w:r w:rsidR="00025B96" w:rsidRPr="00496E7C">
        <w:rPr>
          <w:rFonts w:ascii="Arial" w:hAnsi="Arial" w:cs="Arial"/>
          <w:sz w:val="22"/>
          <w:szCs w:val="22"/>
        </w:rPr>
        <w:t xml:space="preserve">oyement training and trying to eliminate the gender and wealth </w:t>
      </w:r>
      <w:r w:rsidR="007E2207" w:rsidRPr="00496E7C">
        <w:rPr>
          <w:rFonts w:ascii="Arial" w:hAnsi="Arial" w:cs="Arial"/>
          <w:sz w:val="22"/>
          <w:szCs w:val="22"/>
        </w:rPr>
        <w:t>disparities</w:t>
      </w:r>
      <w:r w:rsidR="00715F92" w:rsidRPr="00496E7C">
        <w:rPr>
          <w:rFonts w:ascii="Arial" w:hAnsi="Arial" w:cs="Arial"/>
          <w:sz w:val="22"/>
          <w:szCs w:val="22"/>
        </w:rPr>
        <w:t xml:space="preserve"> to achieve and universal access</w:t>
      </w:r>
      <w:r w:rsidR="00943A42" w:rsidRPr="00496E7C">
        <w:rPr>
          <w:rFonts w:ascii="Arial" w:hAnsi="Arial" w:cs="Arial"/>
          <w:sz w:val="22"/>
          <w:szCs w:val="22"/>
        </w:rPr>
        <w:t xml:space="preserve"> to a hugher quality of education</w:t>
      </w:r>
      <w:r w:rsidR="00AB36DB" w:rsidRPr="00496E7C">
        <w:rPr>
          <w:rFonts w:ascii="Arial" w:hAnsi="Arial" w:cs="Arial"/>
          <w:sz w:val="22"/>
          <w:szCs w:val="22"/>
        </w:rPr>
        <w:t xml:space="preserve"> (Joint SDG Fund,2024</w:t>
      </w:r>
      <w:r w:rsidR="002F31C7" w:rsidRPr="00496E7C">
        <w:rPr>
          <w:rFonts w:ascii="Arial" w:hAnsi="Arial" w:cs="Arial"/>
          <w:sz w:val="22"/>
          <w:szCs w:val="22"/>
        </w:rPr>
        <w:t>).</w:t>
      </w:r>
    </w:p>
    <w:p w14:paraId="779D010F" w14:textId="1FEE2E3F" w:rsidR="00104148" w:rsidRPr="00496E7C" w:rsidRDefault="00AB36DB" w:rsidP="00762DF3">
      <w:pPr>
        <w:pStyle w:val="Paragraphedeliste"/>
        <w:numPr>
          <w:ilvl w:val="0"/>
          <w:numId w:val="2"/>
        </w:numPr>
        <w:spacing w:line="360" w:lineRule="auto"/>
        <w:rPr>
          <w:rFonts w:ascii="Arial" w:hAnsi="Arial" w:cs="Arial"/>
          <w:b/>
          <w:bCs/>
          <w:sz w:val="22"/>
          <w:szCs w:val="22"/>
        </w:rPr>
      </w:pPr>
      <w:r w:rsidRPr="00496E7C">
        <w:rPr>
          <w:rFonts w:ascii="Arial" w:hAnsi="Arial" w:cs="Arial"/>
          <w:b/>
          <w:bCs/>
          <w:sz w:val="22"/>
          <w:szCs w:val="22"/>
        </w:rPr>
        <w:t>Gender Equality</w:t>
      </w:r>
    </w:p>
    <w:p w14:paraId="170A3543" w14:textId="005FB414" w:rsidR="00086C94" w:rsidRPr="00496E7C" w:rsidRDefault="003460EA" w:rsidP="00762DF3">
      <w:pPr>
        <w:spacing w:line="360" w:lineRule="auto"/>
        <w:rPr>
          <w:rFonts w:ascii="Arial" w:hAnsi="Arial" w:cs="Arial"/>
          <w:sz w:val="22"/>
          <w:szCs w:val="22"/>
        </w:rPr>
      </w:pPr>
      <w:r w:rsidRPr="00496E7C">
        <w:rPr>
          <w:rFonts w:ascii="Arial" w:hAnsi="Arial" w:cs="Arial"/>
          <w:sz w:val="22"/>
          <w:szCs w:val="22"/>
        </w:rPr>
        <w:t>The main purpose of t</w:t>
      </w:r>
      <w:r w:rsidR="00974CF5" w:rsidRPr="00496E7C">
        <w:rPr>
          <w:rFonts w:ascii="Arial" w:hAnsi="Arial" w:cs="Arial"/>
          <w:sz w:val="22"/>
          <w:szCs w:val="22"/>
        </w:rPr>
        <w:t xml:space="preserve">he fith </w:t>
      </w:r>
      <w:r w:rsidRPr="00496E7C">
        <w:rPr>
          <w:rFonts w:ascii="Arial" w:hAnsi="Arial" w:cs="Arial"/>
          <w:sz w:val="22"/>
          <w:szCs w:val="22"/>
        </w:rPr>
        <w:t>sustainaible development goal</w:t>
      </w:r>
      <w:r w:rsidR="00F54BED" w:rsidRPr="00496E7C">
        <w:rPr>
          <w:rFonts w:ascii="Arial" w:hAnsi="Arial" w:cs="Arial"/>
          <w:sz w:val="22"/>
          <w:szCs w:val="22"/>
        </w:rPr>
        <w:t xml:space="preserve"> wich is gender equality</w:t>
      </w:r>
      <w:r w:rsidR="0074405E" w:rsidRPr="00496E7C">
        <w:rPr>
          <w:rFonts w:ascii="Arial" w:hAnsi="Arial" w:cs="Arial"/>
          <w:sz w:val="22"/>
          <w:szCs w:val="22"/>
        </w:rPr>
        <w:t xml:space="preserve"> which is focusing on the equality in all aspects of women and girls’ lives. </w:t>
      </w:r>
      <w:r w:rsidR="00C502BB" w:rsidRPr="00496E7C">
        <w:rPr>
          <w:rFonts w:ascii="Arial" w:hAnsi="Arial" w:cs="Arial"/>
          <w:sz w:val="22"/>
          <w:szCs w:val="22"/>
        </w:rPr>
        <w:t>Gender equality includes that we should end the gender disparities,</w:t>
      </w:r>
      <w:r w:rsidR="00917246" w:rsidRPr="00496E7C">
        <w:rPr>
          <w:rFonts w:ascii="Arial" w:hAnsi="Arial" w:cs="Arial"/>
          <w:sz w:val="22"/>
          <w:szCs w:val="22"/>
        </w:rPr>
        <w:t xml:space="preserve"> eliminating violence against women and young girls</w:t>
      </w:r>
      <w:r w:rsidR="008502F2" w:rsidRPr="00496E7C">
        <w:rPr>
          <w:rFonts w:ascii="Arial" w:hAnsi="Arial" w:cs="Arial"/>
          <w:sz w:val="22"/>
          <w:szCs w:val="22"/>
        </w:rPr>
        <w:t xml:space="preserve"> </w:t>
      </w:r>
      <w:r w:rsidR="001B5B2D" w:rsidRPr="00496E7C">
        <w:rPr>
          <w:rFonts w:ascii="Arial" w:hAnsi="Arial" w:cs="Arial"/>
          <w:sz w:val="22"/>
          <w:szCs w:val="22"/>
        </w:rPr>
        <w:t>and also eli</w:t>
      </w:r>
      <w:r w:rsidR="00AB2E3D" w:rsidRPr="00496E7C">
        <w:rPr>
          <w:rFonts w:ascii="Arial" w:hAnsi="Arial" w:cs="Arial"/>
          <w:sz w:val="22"/>
          <w:szCs w:val="22"/>
        </w:rPr>
        <w:t xml:space="preserve">minating early and forced </w:t>
      </w:r>
      <w:r w:rsidR="00F52EC0" w:rsidRPr="00496E7C">
        <w:rPr>
          <w:rFonts w:ascii="Arial" w:hAnsi="Arial" w:cs="Arial"/>
          <w:sz w:val="22"/>
          <w:szCs w:val="22"/>
        </w:rPr>
        <w:t>marriage</w:t>
      </w:r>
      <w:r w:rsidR="00A163E8" w:rsidRPr="00496E7C">
        <w:rPr>
          <w:rFonts w:ascii="Arial" w:hAnsi="Arial" w:cs="Arial"/>
          <w:sz w:val="22"/>
          <w:szCs w:val="22"/>
        </w:rPr>
        <w:t xml:space="preserve"> and also securing equal participation and opportunities for all the women</w:t>
      </w:r>
      <w:r w:rsidR="00086C94" w:rsidRPr="00496E7C">
        <w:rPr>
          <w:rFonts w:ascii="Arial" w:hAnsi="Arial" w:cs="Arial"/>
          <w:sz w:val="22"/>
          <w:szCs w:val="22"/>
        </w:rPr>
        <w:t xml:space="preserve"> and young girls </w:t>
      </w:r>
      <w:r w:rsidR="002177DE" w:rsidRPr="00496E7C">
        <w:rPr>
          <w:rFonts w:ascii="Arial" w:hAnsi="Arial" w:cs="Arial"/>
          <w:sz w:val="22"/>
          <w:szCs w:val="22"/>
        </w:rPr>
        <w:t>(</w:t>
      </w:r>
      <w:r w:rsidR="00086C94" w:rsidRPr="00496E7C">
        <w:rPr>
          <w:rFonts w:ascii="Arial" w:hAnsi="Arial" w:cs="Arial"/>
          <w:sz w:val="22"/>
          <w:szCs w:val="22"/>
        </w:rPr>
        <w:t>Phili</w:t>
      </w:r>
      <w:r w:rsidR="002177DE" w:rsidRPr="00496E7C">
        <w:rPr>
          <w:rFonts w:ascii="Arial" w:hAnsi="Arial" w:cs="Arial"/>
          <w:sz w:val="22"/>
          <w:szCs w:val="22"/>
        </w:rPr>
        <w:t>ppine Commussion on Women,2024).</w:t>
      </w:r>
    </w:p>
    <w:p w14:paraId="6A052499" w14:textId="77777777" w:rsidR="004C33CD" w:rsidRPr="00496E7C" w:rsidRDefault="004C33CD" w:rsidP="00762DF3">
      <w:pPr>
        <w:spacing w:line="360" w:lineRule="auto"/>
        <w:rPr>
          <w:rFonts w:ascii="Arial" w:hAnsi="Arial" w:cs="Arial"/>
          <w:sz w:val="22"/>
          <w:szCs w:val="22"/>
        </w:rPr>
      </w:pPr>
    </w:p>
    <w:p w14:paraId="32090D6F" w14:textId="78A3B6ED" w:rsidR="004C33CD" w:rsidRPr="00496E7C" w:rsidRDefault="00DE66AA" w:rsidP="00762DF3">
      <w:pPr>
        <w:pStyle w:val="Paragraphedeliste"/>
        <w:numPr>
          <w:ilvl w:val="0"/>
          <w:numId w:val="2"/>
        </w:numPr>
        <w:spacing w:line="360" w:lineRule="auto"/>
        <w:rPr>
          <w:rFonts w:ascii="Arial" w:hAnsi="Arial" w:cs="Arial"/>
          <w:b/>
          <w:bCs/>
          <w:sz w:val="22"/>
          <w:szCs w:val="22"/>
        </w:rPr>
      </w:pPr>
      <w:r w:rsidRPr="00496E7C">
        <w:rPr>
          <w:rFonts w:ascii="Arial" w:hAnsi="Arial" w:cs="Arial"/>
          <w:b/>
          <w:bCs/>
          <w:sz w:val="22"/>
          <w:szCs w:val="22"/>
        </w:rPr>
        <w:t>Clean Water &amp; Sanitation</w:t>
      </w:r>
    </w:p>
    <w:p w14:paraId="43966591" w14:textId="0E869FF0" w:rsidR="00DE66AA" w:rsidRPr="00496E7C" w:rsidRDefault="00522BB3" w:rsidP="00762DF3">
      <w:pPr>
        <w:spacing w:line="360" w:lineRule="auto"/>
        <w:rPr>
          <w:rFonts w:ascii="Arial" w:hAnsi="Arial" w:cs="Arial"/>
          <w:sz w:val="22"/>
          <w:szCs w:val="22"/>
        </w:rPr>
      </w:pPr>
      <w:r w:rsidRPr="00496E7C">
        <w:rPr>
          <w:rFonts w:ascii="Arial" w:hAnsi="Arial" w:cs="Arial"/>
          <w:sz w:val="22"/>
          <w:szCs w:val="22"/>
        </w:rPr>
        <w:t>The purpose of this goal is to ensure</w:t>
      </w:r>
      <w:r w:rsidR="00CA73B4" w:rsidRPr="00496E7C">
        <w:rPr>
          <w:rFonts w:ascii="Arial" w:hAnsi="Arial" w:cs="Arial"/>
          <w:sz w:val="22"/>
          <w:szCs w:val="22"/>
        </w:rPr>
        <w:t xml:space="preserve"> the management of water and sanitation for all. In the world </w:t>
      </w:r>
      <w:r w:rsidR="007611DE" w:rsidRPr="00496E7C">
        <w:rPr>
          <w:rFonts w:ascii="Arial" w:hAnsi="Arial" w:cs="Arial"/>
          <w:sz w:val="22"/>
          <w:szCs w:val="22"/>
        </w:rPr>
        <w:t>one in three people don’t have access to sanitation</w:t>
      </w:r>
      <w:r w:rsidR="001071F2" w:rsidRPr="00496E7C">
        <w:rPr>
          <w:rFonts w:ascii="Arial" w:hAnsi="Arial" w:cs="Arial"/>
          <w:sz w:val="22"/>
          <w:szCs w:val="22"/>
        </w:rPr>
        <w:t xml:space="preserve">, which can cause unnecessary disease or death. </w:t>
      </w:r>
      <w:r w:rsidR="00723A83" w:rsidRPr="00496E7C">
        <w:rPr>
          <w:rFonts w:ascii="Arial" w:hAnsi="Arial" w:cs="Arial"/>
          <w:sz w:val="22"/>
          <w:szCs w:val="22"/>
        </w:rPr>
        <w:t xml:space="preserve">We have seen a lot of improvement to get everyone to access </w:t>
      </w:r>
      <w:r w:rsidR="00821AD7" w:rsidRPr="00496E7C">
        <w:rPr>
          <w:rFonts w:ascii="Arial" w:hAnsi="Arial" w:cs="Arial"/>
          <w:sz w:val="22"/>
          <w:szCs w:val="22"/>
        </w:rPr>
        <w:t>clean water and sanitation but it is still very hard for everyone to have access to it</w:t>
      </w:r>
      <w:r w:rsidR="006E78E7" w:rsidRPr="00496E7C">
        <w:rPr>
          <w:rFonts w:ascii="Arial" w:hAnsi="Arial" w:cs="Arial"/>
          <w:sz w:val="22"/>
          <w:szCs w:val="22"/>
        </w:rPr>
        <w:t xml:space="preserve"> (The Global Goals,2024).</w:t>
      </w:r>
    </w:p>
    <w:p w14:paraId="2100861D" w14:textId="77777777" w:rsidR="006E78E7" w:rsidRPr="00496E7C" w:rsidRDefault="006E78E7" w:rsidP="00762DF3">
      <w:pPr>
        <w:spacing w:line="360" w:lineRule="auto"/>
        <w:rPr>
          <w:rFonts w:ascii="Arial" w:hAnsi="Arial" w:cs="Arial"/>
          <w:sz w:val="22"/>
          <w:szCs w:val="22"/>
        </w:rPr>
      </w:pPr>
    </w:p>
    <w:p w14:paraId="40941D49" w14:textId="009B161D" w:rsidR="006E78E7" w:rsidRPr="00496E7C" w:rsidRDefault="004E449B" w:rsidP="00762DF3">
      <w:pPr>
        <w:pStyle w:val="Paragraphedeliste"/>
        <w:numPr>
          <w:ilvl w:val="0"/>
          <w:numId w:val="2"/>
        </w:numPr>
        <w:spacing w:line="360" w:lineRule="auto"/>
        <w:rPr>
          <w:rFonts w:ascii="Arial" w:hAnsi="Arial" w:cs="Arial"/>
          <w:b/>
          <w:bCs/>
          <w:sz w:val="22"/>
          <w:szCs w:val="22"/>
        </w:rPr>
      </w:pPr>
      <w:r w:rsidRPr="00496E7C">
        <w:rPr>
          <w:rFonts w:ascii="Arial" w:hAnsi="Arial" w:cs="Arial"/>
          <w:b/>
          <w:bCs/>
          <w:sz w:val="22"/>
          <w:szCs w:val="22"/>
        </w:rPr>
        <w:t>Affordable and Clean Energy</w:t>
      </w:r>
    </w:p>
    <w:p w14:paraId="5B9000AF" w14:textId="76682555" w:rsidR="004E449B" w:rsidRPr="00496E7C" w:rsidRDefault="009946CA" w:rsidP="00762DF3">
      <w:pPr>
        <w:spacing w:line="360" w:lineRule="auto"/>
        <w:rPr>
          <w:rFonts w:ascii="Arial" w:hAnsi="Arial" w:cs="Arial"/>
          <w:sz w:val="22"/>
          <w:szCs w:val="22"/>
        </w:rPr>
      </w:pPr>
      <w:r w:rsidRPr="00496E7C">
        <w:rPr>
          <w:rFonts w:ascii="Arial" w:hAnsi="Arial" w:cs="Arial"/>
          <w:sz w:val="22"/>
          <w:szCs w:val="22"/>
        </w:rPr>
        <w:t xml:space="preserve">This is to ensure that </w:t>
      </w:r>
      <w:r w:rsidR="00B260CD" w:rsidRPr="00496E7C">
        <w:rPr>
          <w:rFonts w:ascii="Arial" w:hAnsi="Arial" w:cs="Arial"/>
          <w:sz w:val="22"/>
          <w:szCs w:val="22"/>
        </w:rPr>
        <w:t xml:space="preserve">affordable </w:t>
      </w:r>
      <w:r w:rsidR="009F491E" w:rsidRPr="00496E7C">
        <w:rPr>
          <w:rFonts w:ascii="Arial" w:hAnsi="Arial" w:cs="Arial"/>
          <w:sz w:val="22"/>
          <w:szCs w:val="22"/>
        </w:rPr>
        <w:t>electricity should be an universal access by 2030 which means we should invest in clean energy</w:t>
      </w:r>
      <w:r w:rsidR="00C06CBE" w:rsidRPr="00496E7C">
        <w:rPr>
          <w:rFonts w:ascii="Arial" w:hAnsi="Arial" w:cs="Arial"/>
          <w:sz w:val="22"/>
          <w:szCs w:val="22"/>
        </w:rPr>
        <w:t xml:space="preserve"> sources such as solar, thermal and wind. </w:t>
      </w:r>
      <w:r w:rsidR="000404E3" w:rsidRPr="00496E7C">
        <w:rPr>
          <w:rFonts w:ascii="Arial" w:hAnsi="Arial" w:cs="Arial"/>
          <w:sz w:val="22"/>
          <w:szCs w:val="22"/>
        </w:rPr>
        <w:t xml:space="preserve">By adopting cost-effective standards </w:t>
      </w:r>
      <w:r w:rsidR="00A64C59" w:rsidRPr="00496E7C">
        <w:rPr>
          <w:rFonts w:ascii="Arial" w:hAnsi="Arial" w:cs="Arial"/>
          <w:sz w:val="22"/>
          <w:szCs w:val="22"/>
        </w:rPr>
        <w:t>for some technologies, we could reduce the global electicity consumption by buildings and industry by 14</w:t>
      </w:r>
      <w:r w:rsidR="00A60A51" w:rsidRPr="00496E7C">
        <w:rPr>
          <w:rFonts w:ascii="Arial" w:hAnsi="Arial" w:cs="Arial"/>
          <w:sz w:val="22"/>
          <w:szCs w:val="22"/>
        </w:rPr>
        <w:t>% (Joint SDG Fund, 2024)</w:t>
      </w:r>
      <w:r w:rsidR="00D90F63" w:rsidRPr="00496E7C">
        <w:rPr>
          <w:rFonts w:ascii="Arial" w:hAnsi="Arial" w:cs="Arial"/>
          <w:sz w:val="22"/>
          <w:szCs w:val="22"/>
        </w:rPr>
        <w:t>.</w:t>
      </w:r>
    </w:p>
    <w:p w14:paraId="3974257C" w14:textId="77777777" w:rsidR="00D90F63" w:rsidRPr="00496E7C" w:rsidRDefault="00D90F63" w:rsidP="00762DF3">
      <w:pPr>
        <w:spacing w:line="360" w:lineRule="auto"/>
        <w:rPr>
          <w:rFonts w:ascii="Arial" w:hAnsi="Arial" w:cs="Arial"/>
          <w:sz w:val="22"/>
          <w:szCs w:val="22"/>
        </w:rPr>
      </w:pPr>
    </w:p>
    <w:p w14:paraId="16DFF419" w14:textId="2EB3EEE4" w:rsidR="00D90F63" w:rsidRPr="00496E7C" w:rsidRDefault="0039740C" w:rsidP="00762DF3">
      <w:pPr>
        <w:pStyle w:val="Paragraphedeliste"/>
        <w:numPr>
          <w:ilvl w:val="0"/>
          <w:numId w:val="2"/>
        </w:numPr>
        <w:spacing w:line="360" w:lineRule="auto"/>
        <w:rPr>
          <w:rFonts w:ascii="Arial" w:hAnsi="Arial" w:cs="Arial"/>
          <w:b/>
          <w:bCs/>
          <w:sz w:val="22"/>
          <w:szCs w:val="22"/>
        </w:rPr>
      </w:pPr>
      <w:r w:rsidRPr="00496E7C">
        <w:rPr>
          <w:rFonts w:ascii="Arial" w:hAnsi="Arial" w:cs="Arial"/>
          <w:b/>
          <w:bCs/>
          <w:sz w:val="22"/>
          <w:szCs w:val="22"/>
        </w:rPr>
        <w:t>Decent Work and Economic Growth</w:t>
      </w:r>
    </w:p>
    <w:p w14:paraId="0913E0F5" w14:textId="6A41BFE9" w:rsidR="00851B14" w:rsidRPr="00496E7C" w:rsidRDefault="00865B38" w:rsidP="00762DF3">
      <w:pPr>
        <w:spacing w:line="360" w:lineRule="auto"/>
        <w:rPr>
          <w:rFonts w:ascii="Arial" w:hAnsi="Arial" w:cs="Arial"/>
          <w:sz w:val="22"/>
          <w:szCs w:val="22"/>
        </w:rPr>
      </w:pPr>
      <w:r w:rsidRPr="00496E7C">
        <w:rPr>
          <w:rFonts w:ascii="Arial" w:hAnsi="Arial" w:cs="Arial"/>
          <w:sz w:val="22"/>
          <w:szCs w:val="22"/>
        </w:rPr>
        <w:lastRenderedPageBreak/>
        <w:t xml:space="preserve">Decent </w:t>
      </w:r>
      <w:r w:rsidR="001445D6" w:rsidRPr="00496E7C">
        <w:rPr>
          <w:rFonts w:ascii="Arial" w:hAnsi="Arial" w:cs="Arial"/>
          <w:sz w:val="22"/>
          <w:szCs w:val="22"/>
        </w:rPr>
        <w:t>work and economic growth is there to focus on creating some new opportunities for everyone</w:t>
      </w:r>
      <w:r w:rsidR="00A71CD4" w:rsidRPr="00496E7C">
        <w:rPr>
          <w:rFonts w:ascii="Arial" w:hAnsi="Arial" w:cs="Arial"/>
          <w:sz w:val="22"/>
          <w:szCs w:val="22"/>
        </w:rPr>
        <w:t xml:space="preserve">. </w:t>
      </w:r>
      <w:r w:rsidR="00681018" w:rsidRPr="00496E7C">
        <w:rPr>
          <w:rFonts w:ascii="Arial" w:hAnsi="Arial" w:cs="Arial"/>
          <w:sz w:val="22"/>
          <w:szCs w:val="22"/>
        </w:rPr>
        <w:t>But it is also here to promotes sustained</w:t>
      </w:r>
      <w:r w:rsidR="00891B10" w:rsidRPr="00496E7C">
        <w:rPr>
          <w:rFonts w:ascii="Arial" w:hAnsi="Arial" w:cs="Arial"/>
          <w:sz w:val="22"/>
          <w:szCs w:val="22"/>
        </w:rPr>
        <w:t>, inclusive, and sustainable economic growth</w:t>
      </w:r>
      <w:r w:rsidR="00482882" w:rsidRPr="00496E7C">
        <w:rPr>
          <w:rFonts w:ascii="Arial" w:hAnsi="Arial" w:cs="Arial"/>
          <w:sz w:val="22"/>
          <w:szCs w:val="22"/>
        </w:rPr>
        <w:t xml:space="preserve">. It is also there to </w:t>
      </w:r>
      <w:r w:rsidR="00D608C7" w:rsidRPr="00496E7C">
        <w:rPr>
          <w:rFonts w:ascii="Arial" w:hAnsi="Arial" w:cs="Arial"/>
          <w:sz w:val="22"/>
          <w:szCs w:val="22"/>
        </w:rPr>
        <w:t>increase the economic productivity, reducing unemplyoment, es</w:t>
      </w:r>
      <w:r w:rsidR="00C742EC" w:rsidRPr="00496E7C">
        <w:rPr>
          <w:rFonts w:ascii="Arial" w:hAnsi="Arial" w:cs="Arial"/>
          <w:sz w:val="22"/>
          <w:szCs w:val="22"/>
        </w:rPr>
        <w:t xml:space="preserve">pecially </w:t>
      </w:r>
      <w:r w:rsidR="00D608C7" w:rsidRPr="00496E7C">
        <w:rPr>
          <w:rFonts w:ascii="Arial" w:hAnsi="Arial" w:cs="Arial"/>
          <w:sz w:val="22"/>
          <w:szCs w:val="22"/>
        </w:rPr>
        <w:t>a</w:t>
      </w:r>
      <w:r w:rsidR="00C742EC" w:rsidRPr="00496E7C">
        <w:rPr>
          <w:rFonts w:ascii="Arial" w:hAnsi="Arial" w:cs="Arial"/>
          <w:sz w:val="22"/>
          <w:szCs w:val="22"/>
        </w:rPr>
        <w:t xml:space="preserve">mong the youth and also ensuring </w:t>
      </w:r>
      <w:r w:rsidR="00C504F9" w:rsidRPr="00496E7C">
        <w:rPr>
          <w:rFonts w:ascii="Arial" w:hAnsi="Arial" w:cs="Arial"/>
          <w:sz w:val="22"/>
          <w:szCs w:val="22"/>
        </w:rPr>
        <w:t>a safe work environments</w:t>
      </w:r>
      <w:r w:rsidR="004A73B7" w:rsidRPr="00496E7C">
        <w:rPr>
          <w:rFonts w:ascii="Arial" w:hAnsi="Arial" w:cs="Arial"/>
          <w:sz w:val="22"/>
          <w:szCs w:val="22"/>
        </w:rPr>
        <w:t xml:space="preserve"> (GlobalGoal,2024).</w:t>
      </w:r>
    </w:p>
    <w:p w14:paraId="3771B36D" w14:textId="77777777" w:rsidR="00851B14" w:rsidRPr="00496E7C" w:rsidRDefault="00851B14" w:rsidP="00762DF3">
      <w:pPr>
        <w:spacing w:line="360" w:lineRule="auto"/>
        <w:rPr>
          <w:rFonts w:ascii="Arial" w:hAnsi="Arial" w:cs="Arial"/>
          <w:sz w:val="22"/>
          <w:szCs w:val="22"/>
        </w:rPr>
      </w:pPr>
    </w:p>
    <w:p w14:paraId="4E638C46" w14:textId="7199B031" w:rsidR="00851B14" w:rsidRPr="00496E7C" w:rsidRDefault="00851B14" w:rsidP="00762DF3">
      <w:pPr>
        <w:pStyle w:val="Paragraphedeliste"/>
        <w:numPr>
          <w:ilvl w:val="0"/>
          <w:numId w:val="2"/>
        </w:numPr>
        <w:spacing w:line="360" w:lineRule="auto"/>
        <w:rPr>
          <w:rFonts w:ascii="Arial" w:hAnsi="Arial" w:cs="Arial"/>
          <w:b/>
          <w:bCs/>
          <w:sz w:val="22"/>
          <w:szCs w:val="22"/>
        </w:rPr>
      </w:pPr>
      <w:r w:rsidRPr="00496E7C">
        <w:rPr>
          <w:rFonts w:ascii="Arial" w:hAnsi="Arial" w:cs="Arial"/>
          <w:b/>
          <w:bCs/>
          <w:sz w:val="22"/>
          <w:szCs w:val="22"/>
        </w:rPr>
        <w:t xml:space="preserve">Industry, Innovation and Infrastructure </w:t>
      </w:r>
    </w:p>
    <w:p w14:paraId="5488DD95" w14:textId="7AA203B7" w:rsidR="00851B14" w:rsidRPr="00496E7C" w:rsidRDefault="0089439B" w:rsidP="00762DF3">
      <w:pPr>
        <w:spacing w:line="360" w:lineRule="auto"/>
        <w:rPr>
          <w:rFonts w:ascii="Arial" w:hAnsi="Arial" w:cs="Arial"/>
          <w:sz w:val="22"/>
          <w:szCs w:val="22"/>
        </w:rPr>
      </w:pPr>
      <w:r w:rsidRPr="00496E7C">
        <w:rPr>
          <w:rFonts w:ascii="Arial" w:hAnsi="Arial" w:cs="Arial"/>
          <w:sz w:val="22"/>
          <w:szCs w:val="22"/>
        </w:rPr>
        <w:t>Sturdy infrastructure, inclusive and sustainable industrialization, and innovation are the three main goals of Sustainable Development Goal (SDG) 9. In order to achieve fair access to contemporary technology, it is imperative to create jobs of high quality and accelerate economic growth. By connecting business, innovation, and infrastructure to enhance lives, this goal promotes sustainable development</w:t>
      </w:r>
      <w:r w:rsidR="00DA1BD5" w:rsidRPr="00496E7C">
        <w:rPr>
          <w:rFonts w:ascii="Arial" w:hAnsi="Arial" w:cs="Arial"/>
          <w:sz w:val="22"/>
          <w:szCs w:val="22"/>
        </w:rPr>
        <w:t xml:space="preserve"> (</w:t>
      </w:r>
      <w:r w:rsidR="00C765E2" w:rsidRPr="00496E7C">
        <w:rPr>
          <w:rFonts w:ascii="Arial" w:hAnsi="Arial" w:cs="Arial"/>
          <w:sz w:val="22"/>
          <w:szCs w:val="22"/>
        </w:rPr>
        <w:t>S</w:t>
      </w:r>
      <w:r w:rsidR="00BB7066" w:rsidRPr="00496E7C">
        <w:rPr>
          <w:rFonts w:ascii="Arial" w:hAnsi="Arial" w:cs="Arial"/>
          <w:sz w:val="22"/>
          <w:szCs w:val="22"/>
        </w:rPr>
        <w:t>ustainable Development Goals,2024).</w:t>
      </w:r>
    </w:p>
    <w:p w14:paraId="40A0B8CE" w14:textId="77777777" w:rsidR="00851B14" w:rsidRPr="00496E7C" w:rsidRDefault="00851B14" w:rsidP="00762DF3">
      <w:pPr>
        <w:spacing w:line="360" w:lineRule="auto"/>
        <w:rPr>
          <w:rFonts w:ascii="Arial" w:hAnsi="Arial" w:cs="Arial"/>
          <w:sz w:val="22"/>
          <w:szCs w:val="22"/>
        </w:rPr>
      </w:pPr>
    </w:p>
    <w:p w14:paraId="25F0D385" w14:textId="6B7FA8DF" w:rsidR="00851B14" w:rsidRPr="00496E7C" w:rsidRDefault="000F25C7" w:rsidP="00762DF3">
      <w:pPr>
        <w:pStyle w:val="Paragraphedeliste"/>
        <w:numPr>
          <w:ilvl w:val="0"/>
          <w:numId w:val="2"/>
        </w:numPr>
        <w:spacing w:line="360" w:lineRule="auto"/>
        <w:rPr>
          <w:rFonts w:ascii="Arial" w:hAnsi="Arial" w:cs="Arial"/>
          <w:b/>
          <w:bCs/>
          <w:sz w:val="22"/>
          <w:szCs w:val="22"/>
        </w:rPr>
      </w:pPr>
      <w:r w:rsidRPr="00496E7C">
        <w:rPr>
          <w:rFonts w:ascii="Arial" w:hAnsi="Arial" w:cs="Arial"/>
          <w:b/>
          <w:bCs/>
          <w:sz w:val="22"/>
          <w:szCs w:val="22"/>
        </w:rPr>
        <w:t xml:space="preserve">  Reduced Inequalities</w:t>
      </w:r>
    </w:p>
    <w:p w14:paraId="2A16F00C" w14:textId="248BF4DD" w:rsidR="00DF3437" w:rsidRPr="00496E7C" w:rsidRDefault="006D7F94" w:rsidP="00762DF3">
      <w:pPr>
        <w:spacing w:line="360" w:lineRule="auto"/>
        <w:rPr>
          <w:rFonts w:ascii="Arial" w:hAnsi="Arial" w:cs="Arial"/>
          <w:sz w:val="22"/>
          <w:szCs w:val="22"/>
          <w:lang w:val="en-GB"/>
        </w:rPr>
      </w:pPr>
      <w:r w:rsidRPr="00496E7C">
        <w:rPr>
          <w:rFonts w:ascii="Arial" w:hAnsi="Arial" w:cs="Arial"/>
          <w:sz w:val="22"/>
          <w:szCs w:val="22"/>
        </w:rPr>
        <w:t xml:space="preserve">The objectif </w:t>
      </w:r>
      <w:r w:rsidR="0061695B" w:rsidRPr="00496E7C">
        <w:rPr>
          <w:rFonts w:ascii="Arial" w:hAnsi="Arial" w:cs="Arial"/>
          <w:sz w:val="22"/>
          <w:szCs w:val="22"/>
        </w:rPr>
        <w:t>of the Sustainab</w:t>
      </w:r>
      <w:r w:rsidR="0061695B" w:rsidRPr="00496E7C">
        <w:rPr>
          <w:rFonts w:ascii="Arial" w:hAnsi="Arial" w:cs="Arial"/>
          <w:sz w:val="22"/>
          <w:szCs w:val="22"/>
          <w:lang w:val="en-GB"/>
        </w:rPr>
        <w:t>le Goal 10</w:t>
      </w:r>
      <w:r w:rsidR="0038651A" w:rsidRPr="00496E7C">
        <w:rPr>
          <w:rFonts w:ascii="Arial" w:hAnsi="Arial" w:cs="Arial"/>
          <w:sz w:val="22"/>
          <w:szCs w:val="22"/>
          <w:lang w:val="en-GB"/>
        </w:rPr>
        <w:t xml:space="preserve"> is to reduce the economic, social</w:t>
      </w:r>
      <w:r w:rsidR="00CF3D24" w:rsidRPr="00496E7C">
        <w:rPr>
          <w:rFonts w:ascii="Arial" w:hAnsi="Arial" w:cs="Arial"/>
          <w:sz w:val="22"/>
          <w:szCs w:val="22"/>
          <w:lang w:val="en-GB"/>
        </w:rPr>
        <w:t xml:space="preserve"> et political inequalities.</w:t>
      </w:r>
      <w:r w:rsidR="00001600" w:rsidRPr="00496E7C">
        <w:rPr>
          <w:rFonts w:ascii="Arial" w:hAnsi="Arial" w:cs="Arial"/>
          <w:sz w:val="22"/>
          <w:szCs w:val="22"/>
          <w:lang w:val="en-GB"/>
        </w:rPr>
        <w:t xml:space="preserve"> </w:t>
      </w:r>
      <w:r w:rsidR="0051041D" w:rsidRPr="00496E7C">
        <w:rPr>
          <w:rFonts w:ascii="Arial" w:hAnsi="Arial" w:cs="Arial"/>
          <w:sz w:val="22"/>
          <w:szCs w:val="22"/>
          <w:lang w:val="en-GB"/>
        </w:rPr>
        <w:t xml:space="preserve">It encourages </w:t>
      </w:r>
      <w:r w:rsidR="00B50115" w:rsidRPr="00496E7C">
        <w:rPr>
          <w:rFonts w:ascii="Arial" w:hAnsi="Arial" w:cs="Arial"/>
          <w:sz w:val="22"/>
          <w:szCs w:val="22"/>
          <w:lang w:val="en-GB"/>
        </w:rPr>
        <w:t>everyone to be included in society, economy, and politics rega</w:t>
      </w:r>
      <w:r w:rsidR="00AE080B" w:rsidRPr="00496E7C">
        <w:rPr>
          <w:rFonts w:ascii="Arial" w:hAnsi="Arial" w:cs="Arial"/>
          <w:sz w:val="22"/>
          <w:szCs w:val="22"/>
          <w:lang w:val="en-GB"/>
        </w:rPr>
        <w:t>rdless of their age, gender, origin, or disability</w:t>
      </w:r>
      <w:r w:rsidR="00E42FE9" w:rsidRPr="00496E7C">
        <w:rPr>
          <w:rFonts w:ascii="Arial" w:hAnsi="Arial" w:cs="Arial"/>
          <w:color w:val="000000" w:themeColor="text1"/>
          <w:sz w:val="22"/>
          <w:szCs w:val="22"/>
          <w:shd w:val="clear" w:color="auto" w:fill="EDFAFF"/>
        </w:rPr>
        <w:t>.</w:t>
      </w:r>
      <w:r w:rsidR="00E42FE9" w:rsidRPr="00496E7C">
        <w:rPr>
          <w:rFonts w:ascii="Arial" w:hAnsi="Arial" w:cs="Arial"/>
          <w:color w:val="000000" w:themeColor="text1"/>
          <w:sz w:val="22"/>
          <w:szCs w:val="22"/>
        </w:rPr>
        <w:t xml:space="preserve"> In order to maintain equitable growth and improve general social cohesion, inequality must be reduced</w:t>
      </w:r>
      <w:r w:rsidR="009B38A8" w:rsidRPr="00496E7C">
        <w:rPr>
          <w:rFonts w:ascii="Arial" w:hAnsi="Arial" w:cs="Arial"/>
          <w:color w:val="000000" w:themeColor="text1"/>
          <w:sz w:val="22"/>
          <w:szCs w:val="22"/>
        </w:rPr>
        <w:t xml:space="preserve"> </w:t>
      </w:r>
      <w:r w:rsidR="00825C44" w:rsidRPr="00496E7C">
        <w:rPr>
          <w:rFonts w:ascii="Arial" w:hAnsi="Arial" w:cs="Arial"/>
          <w:color w:val="000000" w:themeColor="text1"/>
          <w:sz w:val="22"/>
          <w:szCs w:val="22"/>
        </w:rPr>
        <w:t>(</w:t>
      </w:r>
      <w:r w:rsidR="00602040" w:rsidRPr="00496E7C">
        <w:rPr>
          <w:rFonts w:ascii="Arial" w:hAnsi="Arial" w:cs="Arial"/>
          <w:color w:val="000000" w:themeColor="text1"/>
          <w:sz w:val="22"/>
          <w:szCs w:val="22"/>
        </w:rPr>
        <w:t>Welcome</w:t>
      </w:r>
      <w:r w:rsidR="00991920" w:rsidRPr="00496E7C">
        <w:rPr>
          <w:rFonts w:ascii="Arial" w:hAnsi="Arial" w:cs="Arial"/>
          <w:color w:val="000000" w:themeColor="text1"/>
          <w:sz w:val="22"/>
          <w:szCs w:val="22"/>
        </w:rPr>
        <w:t xml:space="preserve"> To </w:t>
      </w:r>
      <w:r w:rsidR="00D94A71" w:rsidRPr="00496E7C">
        <w:rPr>
          <w:rFonts w:ascii="Arial" w:hAnsi="Arial" w:cs="Arial"/>
          <w:color w:val="000000" w:themeColor="text1"/>
          <w:sz w:val="22"/>
          <w:szCs w:val="22"/>
        </w:rPr>
        <w:t>The United Nations</w:t>
      </w:r>
      <w:r w:rsidR="00FA2115" w:rsidRPr="00496E7C">
        <w:rPr>
          <w:rFonts w:ascii="Arial" w:hAnsi="Arial" w:cs="Arial"/>
          <w:color w:val="000000" w:themeColor="text1"/>
          <w:sz w:val="22"/>
          <w:szCs w:val="22"/>
        </w:rPr>
        <w:t>,2024)</w:t>
      </w:r>
      <w:r w:rsidR="002B5E3E" w:rsidRPr="00496E7C">
        <w:rPr>
          <w:rFonts w:ascii="Arial" w:hAnsi="Arial" w:cs="Arial"/>
          <w:color w:val="000000" w:themeColor="text1"/>
          <w:sz w:val="22"/>
          <w:szCs w:val="22"/>
        </w:rPr>
        <w:t xml:space="preserve">. </w:t>
      </w:r>
    </w:p>
    <w:p w14:paraId="1533D31C" w14:textId="77777777" w:rsidR="00DF3437" w:rsidRPr="00496E7C" w:rsidRDefault="00DF3437" w:rsidP="00762DF3">
      <w:pPr>
        <w:spacing w:line="360" w:lineRule="auto"/>
        <w:rPr>
          <w:rFonts w:ascii="Arial" w:hAnsi="Arial" w:cs="Arial"/>
          <w:sz w:val="22"/>
          <w:szCs w:val="22"/>
        </w:rPr>
      </w:pPr>
    </w:p>
    <w:p w14:paraId="4A706EF0" w14:textId="1F698AA5" w:rsidR="00DF3437" w:rsidRPr="00496E7C" w:rsidRDefault="00DF3437" w:rsidP="00762DF3">
      <w:pPr>
        <w:pStyle w:val="Paragraphedeliste"/>
        <w:numPr>
          <w:ilvl w:val="0"/>
          <w:numId w:val="2"/>
        </w:numPr>
        <w:spacing w:line="360" w:lineRule="auto"/>
        <w:rPr>
          <w:rFonts w:ascii="Arial" w:hAnsi="Arial" w:cs="Arial"/>
          <w:b/>
          <w:bCs/>
          <w:sz w:val="22"/>
          <w:szCs w:val="22"/>
        </w:rPr>
      </w:pPr>
      <w:r w:rsidRPr="00496E7C">
        <w:rPr>
          <w:rFonts w:ascii="Arial" w:hAnsi="Arial" w:cs="Arial"/>
          <w:b/>
          <w:bCs/>
          <w:sz w:val="22"/>
          <w:szCs w:val="22"/>
        </w:rPr>
        <w:t xml:space="preserve"> Sustainable Cities and Communities</w:t>
      </w:r>
    </w:p>
    <w:p w14:paraId="6C97BFCB" w14:textId="7FE9B6E0" w:rsidR="00771674" w:rsidRPr="00496E7C" w:rsidRDefault="002B1C36" w:rsidP="00762DF3">
      <w:pPr>
        <w:spacing w:line="360" w:lineRule="auto"/>
        <w:rPr>
          <w:rFonts w:ascii="Arial" w:hAnsi="Arial" w:cs="Arial"/>
          <w:sz w:val="22"/>
          <w:szCs w:val="22"/>
        </w:rPr>
      </w:pPr>
      <w:r w:rsidRPr="00496E7C">
        <w:rPr>
          <w:rFonts w:ascii="Arial" w:hAnsi="Arial" w:cs="Arial"/>
          <w:sz w:val="22"/>
          <w:szCs w:val="22"/>
        </w:rPr>
        <w:t>An increase in inclusivity, safety, and sustainability is the primary goal of Sustainable Development 11 and its mission is to improve cities and communities. Owing to the increasing urbanization of certain cities, this goal promotes environmentally friendly infrastructure, inexpensive housing, accessible basic services, and sustainable urban growth. Ensuring a higher standard of living for all city inhabitants, it will also encourage the decrease of the ecological imprint of cities and catastrophe resilience</w:t>
      </w:r>
      <w:r w:rsidR="001C5819" w:rsidRPr="00496E7C">
        <w:rPr>
          <w:rFonts w:ascii="Arial" w:hAnsi="Arial" w:cs="Arial"/>
          <w:sz w:val="22"/>
          <w:szCs w:val="22"/>
        </w:rPr>
        <w:t xml:space="preserve"> (</w:t>
      </w:r>
      <w:r w:rsidR="00524706" w:rsidRPr="00496E7C">
        <w:rPr>
          <w:rFonts w:ascii="Arial" w:hAnsi="Arial" w:cs="Arial"/>
          <w:sz w:val="22"/>
          <w:szCs w:val="22"/>
        </w:rPr>
        <w:t>The Global Goal,2024).</w:t>
      </w:r>
    </w:p>
    <w:p w14:paraId="40D68F90" w14:textId="77777777" w:rsidR="00771674" w:rsidRPr="00496E7C" w:rsidRDefault="00771674" w:rsidP="00762DF3">
      <w:pPr>
        <w:spacing w:line="360" w:lineRule="auto"/>
        <w:rPr>
          <w:rFonts w:ascii="Arial" w:hAnsi="Arial" w:cs="Arial"/>
          <w:sz w:val="22"/>
          <w:szCs w:val="22"/>
        </w:rPr>
      </w:pPr>
    </w:p>
    <w:p w14:paraId="1176A36D" w14:textId="3201C7D3" w:rsidR="00771674" w:rsidRPr="00496E7C" w:rsidRDefault="00771674" w:rsidP="00762DF3">
      <w:pPr>
        <w:pStyle w:val="Paragraphedeliste"/>
        <w:numPr>
          <w:ilvl w:val="0"/>
          <w:numId w:val="2"/>
        </w:numPr>
        <w:spacing w:line="360" w:lineRule="auto"/>
        <w:rPr>
          <w:rFonts w:ascii="Arial" w:hAnsi="Arial" w:cs="Arial"/>
          <w:b/>
          <w:bCs/>
          <w:sz w:val="22"/>
          <w:szCs w:val="22"/>
        </w:rPr>
      </w:pPr>
      <w:r w:rsidRPr="00496E7C">
        <w:rPr>
          <w:rFonts w:ascii="Arial" w:hAnsi="Arial" w:cs="Arial"/>
          <w:b/>
          <w:bCs/>
          <w:sz w:val="22"/>
          <w:szCs w:val="22"/>
        </w:rPr>
        <w:t xml:space="preserve">  Responsible Consumption and Production</w:t>
      </w:r>
    </w:p>
    <w:p w14:paraId="00164AC2" w14:textId="5E852E2D" w:rsidR="0037265B" w:rsidRPr="00496E7C" w:rsidRDefault="00177A8C" w:rsidP="00762DF3">
      <w:pPr>
        <w:spacing w:line="360" w:lineRule="auto"/>
        <w:rPr>
          <w:rFonts w:ascii="Arial" w:hAnsi="Arial" w:cs="Arial"/>
          <w:sz w:val="22"/>
          <w:szCs w:val="22"/>
        </w:rPr>
      </w:pPr>
      <w:r w:rsidRPr="00496E7C">
        <w:rPr>
          <w:rFonts w:ascii="Arial" w:hAnsi="Arial" w:cs="Arial"/>
          <w:sz w:val="22"/>
          <w:szCs w:val="22"/>
        </w:rPr>
        <w:t xml:space="preserve">Ensuring sustainable patterns of consumption and production is the aim of SDG 12. Additionally, it will promote waste minimization, improved natural resource management, and the adoption of sustainable corporate and consumer behaviors. Along with aiding the circular </w:t>
      </w:r>
      <w:r w:rsidRPr="00496E7C">
        <w:rPr>
          <w:rFonts w:ascii="Arial" w:hAnsi="Arial" w:cs="Arial"/>
          <w:sz w:val="22"/>
          <w:szCs w:val="22"/>
        </w:rPr>
        <w:lastRenderedPageBreak/>
        <w:t>economy, this goal also aims to lessen environmental effects and increase public understanding of the significance of responsible consumption in protecting resources for future generations</w:t>
      </w:r>
      <w:r w:rsidR="001852C7" w:rsidRPr="00496E7C">
        <w:rPr>
          <w:rFonts w:ascii="Arial" w:hAnsi="Arial" w:cs="Arial"/>
          <w:sz w:val="22"/>
          <w:szCs w:val="22"/>
        </w:rPr>
        <w:t xml:space="preserve"> (</w:t>
      </w:r>
      <w:r w:rsidR="00DE4074" w:rsidRPr="00496E7C">
        <w:rPr>
          <w:rFonts w:ascii="Arial" w:hAnsi="Arial" w:cs="Arial"/>
          <w:sz w:val="22"/>
          <w:szCs w:val="22"/>
        </w:rPr>
        <w:t>United Nations,2024).</w:t>
      </w:r>
    </w:p>
    <w:p w14:paraId="2EC98A3E" w14:textId="2B1DD864" w:rsidR="0037265B" w:rsidRPr="00496E7C" w:rsidRDefault="0037265B" w:rsidP="00762DF3">
      <w:pPr>
        <w:pStyle w:val="Paragraphedeliste"/>
        <w:numPr>
          <w:ilvl w:val="0"/>
          <w:numId w:val="2"/>
        </w:numPr>
        <w:spacing w:line="360" w:lineRule="auto"/>
        <w:rPr>
          <w:rFonts w:ascii="Arial" w:hAnsi="Arial" w:cs="Arial"/>
          <w:b/>
          <w:bCs/>
          <w:sz w:val="22"/>
          <w:szCs w:val="22"/>
        </w:rPr>
      </w:pPr>
      <w:r w:rsidRPr="00496E7C">
        <w:rPr>
          <w:rFonts w:ascii="Arial" w:hAnsi="Arial" w:cs="Arial"/>
          <w:b/>
          <w:bCs/>
          <w:sz w:val="22"/>
          <w:szCs w:val="22"/>
        </w:rPr>
        <w:t xml:space="preserve"> Climate Action</w:t>
      </w:r>
    </w:p>
    <w:p w14:paraId="71ED705B" w14:textId="4A50D3D3" w:rsidR="0037265B" w:rsidRPr="00496E7C" w:rsidRDefault="00DE3747" w:rsidP="00762DF3">
      <w:pPr>
        <w:spacing w:line="360" w:lineRule="auto"/>
        <w:rPr>
          <w:rFonts w:ascii="Arial" w:hAnsi="Arial" w:cs="Arial"/>
          <w:sz w:val="22"/>
          <w:szCs w:val="22"/>
        </w:rPr>
      </w:pPr>
      <w:r w:rsidRPr="00496E7C">
        <w:rPr>
          <w:rFonts w:ascii="Arial" w:hAnsi="Arial" w:cs="Arial"/>
          <w:sz w:val="22"/>
          <w:szCs w:val="22"/>
        </w:rPr>
        <w:t>Urgent action is required to address climate change and its effects, according to SDG 13. It also aims to increase catastrophe resilience, lower greenhouse gas emissions, and persuade other nations to include climate measures into their policy. Together with limiting global warming, its objectives also include safeguarding ecosystems and providing assistance to the most vulnerable communities</w:t>
      </w:r>
      <w:r w:rsidR="00845AD8" w:rsidRPr="00496E7C">
        <w:rPr>
          <w:rFonts w:ascii="Arial" w:hAnsi="Arial" w:cs="Arial"/>
          <w:sz w:val="22"/>
          <w:szCs w:val="22"/>
        </w:rPr>
        <w:t xml:space="preserve"> (Global Goals,2024).</w:t>
      </w:r>
    </w:p>
    <w:p w14:paraId="1DB2DDA3" w14:textId="77777777" w:rsidR="0037265B" w:rsidRPr="00496E7C" w:rsidRDefault="0037265B" w:rsidP="00762DF3">
      <w:pPr>
        <w:spacing w:line="360" w:lineRule="auto"/>
        <w:rPr>
          <w:rFonts w:ascii="Arial" w:hAnsi="Arial" w:cs="Arial"/>
          <w:sz w:val="22"/>
          <w:szCs w:val="22"/>
        </w:rPr>
      </w:pPr>
    </w:p>
    <w:p w14:paraId="2EFE56EE" w14:textId="4508D819" w:rsidR="00FB5A9B" w:rsidRPr="00496E7C" w:rsidRDefault="00FB5A9B" w:rsidP="00762DF3">
      <w:pPr>
        <w:pStyle w:val="Paragraphedeliste"/>
        <w:numPr>
          <w:ilvl w:val="0"/>
          <w:numId w:val="2"/>
        </w:numPr>
        <w:spacing w:line="360" w:lineRule="auto"/>
        <w:rPr>
          <w:rFonts w:ascii="Arial" w:hAnsi="Arial" w:cs="Arial"/>
          <w:b/>
          <w:bCs/>
          <w:sz w:val="22"/>
          <w:szCs w:val="22"/>
        </w:rPr>
      </w:pPr>
      <w:r w:rsidRPr="00496E7C">
        <w:rPr>
          <w:rFonts w:ascii="Arial" w:hAnsi="Arial" w:cs="Arial"/>
          <w:sz w:val="22"/>
          <w:szCs w:val="22"/>
        </w:rPr>
        <w:t xml:space="preserve"> </w:t>
      </w:r>
      <w:r w:rsidRPr="00496E7C">
        <w:rPr>
          <w:rFonts w:ascii="Arial" w:hAnsi="Arial" w:cs="Arial"/>
          <w:b/>
          <w:bCs/>
          <w:sz w:val="22"/>
          <w:szCs w:val="22"/>
        </w:rPr>
        <w:t>Life Below Water</w:t>
      </w:r>
    </w:p>
    <w:p w14:paraId="4BFCEAB7" w14:textId="4F3D9DBA" w:rsidR="00FB5A9B" w:rsidRPr="00496E7C" w:rsidRDefault="00F41A3E" w:rsidP="00762DF3">
      <w:pPr>
        <w:spacing w:line="360" w:lineRule="auto"/>
        <w:rPr>
          <w:rFonts w:ascii="Arial" w:hAnsi="Arial" w:cs="Arial"/>
          <w:sz w:val="22"/>
          <w:szCs w:val="22"/>
        </w:rPr>
      </w:pPr>
      <w:r w:rsidRPr="00496E7C">
        <w:rPr>
          <w:rFonts w:ascii="Arial" w:hAnsi="Arial" w:cs="Arial"/>
          <w:sz w:val="22"/>
          <w:szCs w:val="22"/>
        </w:rPr>
        <w:t>It is an environmentally friendly method of handling seas, oceans, and marine resources. In order to maintain biodiversity, it encourages sustainable fishing, the preservation of coastal habitats, and a decrease in marine pollution. In order to protect food security, preserve marine ecological functions, and sustain the lives of communities that depend on the ocean, this goal is crucial</w:t>
      </w:r>
      <w:r w:rsidR="00EF3815" w:rsidRPr="00496E7C">
        <w:rPr>
          <w:rFonts w:ascii="Arial" w:hAnsi="Arial" w:cs="Arial"/>
          <w:sz w:val="22"/>
          <w:szCs w:val="22"/>
        </w:rPr>
        <w:t xml:space="preserve"> (Sustainable Development,2024).</w:t>
      </w:r>
    </w:p>
    <w:p w14:paraId="1DD09EE5" w14:textId="77777777" w:rsidR="00806134" w:rsidRPr="00496E7C" w:rsidRDefault="00806134" w:rsidP="00762DF3">
      <w:pPr>
        <w:spacing w:line="360" w:lineRule="auto"/>
        <w:rPr>
          <w:rFonts w:ascii="Arial" w:hAnsi="Arial" w:cs="Arial"/>
          <w:b/>
          <w:bCs/>
          <w:sz w:val="22"/>
          <w:szCs w:val="22"/>
        </w:rPr>
      </w:pPr>
    </w:p>
    <w:p w14:paraId="6E3183F9" w14:textId="7F8E54C9" w:rsidR="00FB5A9B" w:rsidRPr="00496E7C" w:rsidRDefault="00FB5A9B" w:rsidP="00762DF3">
      <w:pPr>
        <w:pStyle w:val="Paragraphedeliste"/>
        <w:numPr>
          <w:ilvl w:val="0"/>
          <w:numId w:val="2"/>
        </w:numPr>
        <w:spacing w:line="360" w:lineRule="auto"/>
        <w:rPr>
          <w:rFonts w:ascii="Arial" w:hAnsi="Arial" w:cs="Arial"/>
          <w:b/>
          <w:bCs/>
          <w:sz w:val="22"/>
          <w:szCs w:val="22"/>
        </w:rPr>
      </w:pPr>
      <w:r w:rsidRPr="00496E7C">
        <w:rPr>
          <w:rFonts w:ascii="Arial" w:hAnsi="Arial" w:cs="Arial"/>
          <w:b/>
          <w:bCs/>
          <w:sz w:val="22"/>
          <w:szCs w:val="22"/>
        </w:rPr>
        <w:t xml:space="preserve">  Life On Land</w:t>
      </w:r>
    </w:p>
    <w:p w14:paraId="70864575" w14:textId="01FC8207" w:rsidR="00FB5A9B" w:rsidRPr="00496E7C" w:rsidRDefault="00065A03" w:rsidP="00762DF3">
      <w:pPr>
        <w:spacing w:line="360" w:lineRule="auto"/>
        <w:rPr>
          <w:rFonts w:ascii="Arial" w:hAnsi="Arial" w:cs="Arial"/>
          <w:sz w:val="22"/>
          <w:szCs w:val="22"/>
        </w:rPr>
      </w:pPr>
      <w:r w:rsidRPr="00496E7C">
        <w:rPr>
          <w:rFonts w:ascii="Arial" w:hAnsi="Arial" w:cs="Arial"/>
          <w:sz w:val="22"/>
          <w:szCs w:val="22"/>
        </w:rPr>
        <w:t>Protecting, restoring, and advancing the sustainable use of terrestrial ecosystems are the goals of this purpose. Yet it will also prioritize biodiversity preservation, halting land degradation, fighting colonialism, and sustainable forest management. However, maintaining ecological services necessary for human survival, safeguarding endangered species' survival, and safeguarding natural ecosystems are all imperative</w:t>
      </w:r>
      <w:r w:rsidR="00EF3815" w:rsidRPr="00496E7C">
        <w:rPr>
          <w:rFonts w:ascii="Arial" w:hAnsi="Arial" w:cs="Arial"/>
          <w:sz w:val="22"/>
          <w:szCs w:val="22"/>
        </w:rPr>
        <w:t xml:space="preserve"> </w:t>
      </w:r>
      <w:r w:rsidR="005D7279" w:rsidRPr="00496E7C">
        <w:rPr>
          <w:rFonts w:ascii="Arial" w:hAnsi="Arial" w:cs="Arial"/>
          <w:sz w:val="22"/>
          <w:szCs w:val="22"/>
        </w:rPr>
        <w:t>(United Nati</w:t>
      </w:r>
      <w:r w:rsidR="00401312" w:rsidRPr="00496E7C">
        <w:rPr>
          <w:rFonts w:ascii="Arial" w:hAnsi="Arial" w:cs="Arial"/>
          <w:sz w:val="22"/>
          <w:szCs w:val="22"/>
        </w:rPr>
        <w:t>ons Programme,2024).</w:t>
      </w:r>
    </w:p>
    <w:p w14:paraId="4579E656" w14:textId="2EBA161E" w:rsidR="00FB5A9B" w:rsidRPr="00496E7C" w:rsidRDefault="000A5CAE" w:rsidP="00762DF3">
      <w:pPr>
        <w:spacing w:line="360" w:lineRule="auto"/>
        <w:rPr>
          <w:rFonts w:ascii="Arial" w:hAnsi="Arial" w:cs="Arial"/>
          <w:b/>
          <w:bCs/>
          <w:sz w:val="22"/>
          <w:szCs w:val="22"/>
        </w:rPr>
      </w:pPr>
      <w:r w:rsidRPr="00496E7C">
        <w:rPr>
          <w:rFonts w:ascii="Arial" w:hAnsi="Arial" w:cs="Arial"/>
          <w:sz w:val="22"/>
          <w:szCs w:val="22"/>
        </w:rPr>
        <w:t xml:space="preserve"> </w:t>
      </w:r>
    </w:p>
    <w:p w14:paraId="7BD490E3" w14:textId="52AF7220" w:rsidR="000A5CAE" w:rsidRPr="00496E7C" w:rsidRDefault="00773B5A" w:rsidP="00762DF3">
      <w:pPr>
        <w:pStyle w:val="Paragraphedeliste"/>
        <w:numPr>
          <w:ilvl w:val="0"/>
          <w:numId w:val="2"/>
        </w:numPr>
        <w:spacing w:line="360" w:lineRule="auto"/>
        <w:rPr>
          <w:rFonts w:ascii="Arial" w:hAnsi="Arial" w:cs="Arial"/>
          <w:b/>
          <w:bCs/>
          <w:sz w:val="22"/>
          <w:szCs w:val="22"/>
        </w:rPr>
      </w:pPr>
      <w:r w:rsidRPr="00496E7C">
        <w:rPr>
          <w:rFonts w:ascii="Arial" w:hAnsi="Arial" w:cs="Arial"/>
          <w:b/>
          <w:bCs/>
          <w:sz w:val="22"/>
          <w:szCs w:val="22"/>
        </w:rPr>
        <w:t xml:space="preserve">  </w:t>
      </w:r>
      <w:r w:rsidR="000A5CAE" w:rsidRPr="00496E7C">
        <w:rPr>
          <w:rFonts w:ascii="Arial" w:hAnsi="Arial" w:cs="Arial"/>
          <w:b/>
          <w:bCs/>
          <w:sz w:val="22"/>
          <w:szCs w:val="22"/>
        </w:rPr>
        <w:t>Peace, Justice and Strong Institutions</w:t>
      </w:r>
    </w:p>
    <w:p w14:paraId="11C784B2" w14:textId="2CE513E0" w:rsidR="00773B5A" w:rsidRPr="00496E7C" w:rsidRDefault="00FC15C1" w:rsidP="00762DF3">
      <w:pPr>
        <w:spacing w:line="360" w:lineRule="auto"/>
        <w:rPr>
          <w:rFonts w:ascii="Arial" w:hAnsi="Arial" w:cs="Arial"/>
          <w:sz w:val="22"/>
          <w:szCs w:val="22"/>
        </w:rPr>
      </w:pPr>
      <w:r w:rsidRPr="00496E7C">
        <w:rPr>
          <w:rFonts w:ascii="Arial" w:hAnsi="Arial" w:cs="Arial"/>
          <w:sz w:val="22"/>
          <w:szCs w:val="22"/>
        </w:rPr>
        <w:t>The goal of Sustainable Development Goal 16 is to create inclusive, peaceful societies, ensure that everyone has access to justice, and establish accountable, transparent, and effective institutions. It is focused on reducing violence, defending human rights, combating corruption, and promoting inclusive involvement in decision-making. This goal is essential to building resilient and just societies</w:t>
      </w:r>
      <w:r w:rsidR="009A5451" w:rsidRPr="00496E7C">
        <w:rPr>
          <w:rFonts w:ascii="Arial" w:hAnsi="Arial" w:cs="Arial"/>
          <w:sz w:val="22"/>
          <w:szCs w:val="22"/>
        </w:rPr>
        <w:t xml:space="preserve"> (UK SDG Data,2024).</w:t>
      </w:r>
    </w:p>
    <w:p w14:paraId="305287C0" w14:textId="77777777" w:rsidR="00773B5A" w:rsidRPr="00496E7C" w:rsidRDefault="00773B5A" w:rsidP="00762DF3">
      <w:pPr>
        <w:spacing w:line="360" w:lineRule="auto"/>
        <w:rPr>
          <w:rFonts w:ascii="Arial" w:hAnsi="Arial" w:cs="Arial"/>
          <w:sz w:val="22"/>
          <w:szCs w:val="22"/>
        </w:rPr>
      </w:pPr>
    </w:p>
    <w:p w14:paraId="3C3C8C95" w14:textId="6CA48DAE" w:rsidR="00773B5A" w:rsidRPr="00496E7C" w:rsidRDefault="00773B5A" w:rsidP="00762DF3">
      <w:pPr>
        <w:pStyle w:val="Paragraphedeliste"/>
        <w:numPr>
          <w:ilvl w:val="0"/>
          <w:numId w:val="2"/>
        </w:numPr>
        <w:spacing w:line="360" w:lineRule="auto"/>
        <w:rPr>
          <w:rFonts w:ascii="Arial" w:hAnsi="Arial" w:cs="Arial"/>
          <w:b/>
          <w:bCs/>
          <w:sz w:val="22"/>
          <w:szCs w:val="22"/>
        </w:rPr>
      </w:pPr>
      <w:r w:rsidRPr="00496E7C">
        <w:rPr>
          <w:rFonts w:ascii="Arial" w:hAnsi="Arial" w:cs="Arial"/>
          <w:b/>
          <w:bCs/>
          <w:sz w:val="22"/>
          <w:szCs w:val="22"/>
        </w:rPr>
        <w:lastRenderedPageBreak/>
        <w:t xml:space="preserve">  Partnerships For The Goals</w:t>
      </w:r>
    </w:p>
    <w:p w14:paraId="5F3B8E51" w14:textId="77777777" w:rsidR="007E7919" w:rsidRPr="00496E7C" w:rsidRDefault="007E7919" w:rsidP="00762DF3">
      <w:pPr>
        <w:pStyle w:val="Paragraphedeliste"/>
        <w:spacing w:line="360" w:lineRule="auto"/>
        <w:rPr>
          <w:rFonts w:ascii="Arial" w:hAnsi="Arial" w:cs="Arial"/>
          <w:sz w:val="22"/>
          <w:szCs w:val="22"/>
        </w:rPr>
      </w:pPr>
    </w:p>
    <w:p w14:paraId="2E9DE6BD" w14:textId="37CB1632" w:rsidR="007B3E54" w:rsidRPr="00496E7C" w:rsidRDefault="009B5D5B" w:rsidP="00762DF3">
      <w:pPr>
        <w:spacing w:line="360" w:lineRule="auto"/>
        <w:rPr>
          <w:rFonts w:ascii="Arial" w:hAnsi="Arial" w:cs="Arial"/>
          <w:sz w:val="22"/>
          <w:szCs w:val="22"/>
        </w:rPr>
      </w:pPr>
      <w:r w:rsidRPr="00496E7C">
        <w:rPr>
          <w:rFonts w:ascii="Arial" w:hAnsi="Arial" w:cs="Arial"/>
          <w:sz w:val="22"/>
          <w:szCs w:val="22"/>
        </w:rPr>
        <w:t xml:space="preserve">In order to support the accomplishment of the </w:t>
      </w:r>
      <w:r w:rsidR="007B3E54" w:rsidRPr="00496E7C">
        <w:rPr>
          <w:rFonts w:ascii="Arial" w:hAnsi="Arial" w:cs="Arial"/>
          <w:sz w:val="22"/>
          <w:szCs w:val="22"/>
        </w:rPr>
        <w:t>SDG</w:t>
      </w:r>
      <w:r w:rsidRPr="00496E7C">
        <w:rPr>
          <w:rFonts w:ascii="Arial" w:hAnsi="Arial" w:cs="Arial"/>
          <w:sz w:val="22"/>
          <w:szCs w:val="22"/>
        </w:rPr>
        <w:t>, the purpose of the Sustainable Development Goal 17 is to strengthen international partnerships. It promotes cooperation between businesses, governments, and civil society in order to mobilize the necessary financial, technological, and human resources. This goal also calls for equitable trade, knowledge sharing, and coherent policy in order to speed up sustainable development through inclusive and effective cooperation</w:t>
      </w:r>
      <w:r w:rsidR="00027185" w:rsidRPr="00496E7C">
        <w:rPr>
          <w:rFonts w:ascii="Arial" w:hAnsi="Arial" w:cs="Arial"/>
          <w:sz w:val="22"/>
          <w:szCs w:val="22"/>
        </w:rPr>
        <w:t xml:space="preserve"> (UNICEF,2024).</w:t>
      </w:r>
    </w:p>
    <w:p w14:paraId="38AE71C7" w14:textId="77777777" w:rsidR="00401312" w:rsidRPr="00496E7C" w:rsidRDefault="00401312" w:rsidP="00762DF3">
      <w:pPr>
        <w:spacing w:line="360" w:lineRule="auto"/>
        <w:rPr>
          <w:rFonts w:ascii="Arial" w:hAnsi="Arial" w:cs="Arial"/>
          <w:sz w:val="22"/>
          <w:szCs w:val="22"/>
        </w:rPr>
      </w:pPr>
    </w:p>
    <w:p w14:paraId="3AB0F8A7" w14:textId="654F4F31" w:rsidR="00A67061" w:rsidRPr="00496E7C" w:rsidRDefault="00EE103D" w:rsidP="00762DF3">
      <w:pPr>
        <w:spacing w:line="360" w:lineRule="auto"/>
        <w:rPr>
          <w:rFonts w:ascii="Arial" w:hAnsi="Arial" w:cs="Arial"/>
          <w:sz w:val="22"/>
          <w:szCs w:val="22"/>
        </w:rPr>
      </w:pPr>
      <w:r w:rsidRPr="00496E7C">
        <w:rPr>
          <w:rFonts w:ascii="Arial" w:hAnsi="Arial" w:cs="Arial"/>
          <w:sz w:val="22"/>
          <w:szCs w:val="22"/>
        </w:rPr>
        <w:t>In this report, we have selected three sustainable d</w:t>
      </w:r>
      <w:r w:rsidR="000C67FF" w:rsidRPr="00496E7C">
        <w:rPr>
          <w:rFonts w:ascii="Arial" w:hAnsi="Arial" w:cs="Arial"/>
          <w:sz w:val="22"/>
          <w:szCs w:val="22"/>
        </w:rPr>
        <w:t>evelopment goa</w:t>
      </w:r>
      <w:r w:rsidR="00152546" w:rsidRPr="00496E7C">
        <w:rPr>
          <w:rFonts w:ascii="Arial" w:hAnsi="Arial" w:cs="Arial"/>
          <w:sz w:val="22"/>
          <w:szCs w:val="22"/>
        </w:rPr>
        <w:t>l wwhich are Good health</w:t>
      </w:r>
      <w:r w:rsidR="009C4A3B" w:rsidRPr="00496E7C">
        <w:rPr>
          <w:rFonts w:ascii="Arial" w:hAnsi="Arial" w:cs="Arial"/>
          <w:sz w:val="22"/>
          <w:szCs w:val="22"/>
        </w:rPr>
        <w:t xml:space="preserve"> and well being</w:t>
      </w:r>
      <w:r w:rsidR="00152546" w:rsidRPr="00496E7C">
        <w:rPr>
          <w:rFonts w:ascii="Arial" w:hAnsi="Arial" w:cs="Arial"/>
          <w:sz w:val="22"/>
          <w:szCs w:val="22"/>
        </w:rPr>
        <w:t xml:space="preserve">, </w:t>
      </w:r>
      <w:r w:rsidR="00767346" w:rsidRPr="00496E7C">
        <w:rPr>
          <w:rFonts w:ascii="Arial" w:hAnsi="Arial" w:cs="Arial"/>
          <w:sz w:val="22"/>
          <w:szCs w:val="22"/>
        </w:rPr>
        <w:t>Gender equality and Good ed</w:t>
      </w:r>
      <w:r w:rsidR="00E966D8" w:rsidRPr="00496E7C">
        <w:rPr>
          <w:rFonts w:ascii="Arial" w:hAnsi="Arial" w:cs="Arial"/>
          <w:sz w:val="22"/>
          <w:szCs w:val="22"/>
        </w:rPr>
        <w:t>ucation.</w:t>
      </w:r>
      <w:r w:rsidR="009E75D2" w:rsidRPr="00496E7C">
        <w:rPr>
          <w:rFonts w:ascii="Arial" w:hAnsi="Arial" w:cs="Arial"/>
          <w:sz w:val="22"/>
          <w:szCs w:val="22"/>
        </w:rPr>
        <w:t xml:space="preserve"> </w:t>
      </w:r>
    </w:p>
    <w:p w14:paraId="32DC728E" w14:textId="29CA5138" w:rsidR="00FE6EDD" w:rsidRPr="00496E7C" w:rsidRDefault="007E7919" w:rsidP="00762DF3">
      <w:pPr>
        <w:spacing w:line="360" w:lineRule="auto"/>
        <w:rPr>
          <w:rFonts w:ascii="Arial" w:hAnsi="Arial" w:cs="Arial"/>
          <w:sz w:val="22"/>
          <w:szCs w:val="22"/>
        </w:rPr>
      </w:pPr>
      <w:r w:rsidRPr="00496E7C">
        <w:rPr>
          <w:rFonts w:ascii="Arial" w:hAnsi="Arial" w:cs="Arial"/>
          <w:sz w:val="22"/>
          <w:szCs w:val="22"/>
        </w:rPr>
        <w:t xml:space="preserve">SDG 3: </w:t>
      </w:r>
      <w:r w:rsidR="00AE3B0E" w:rsidRPr="00496E7C">
        <w:rPr>
          <w:rFonts w:ascii="Arial" w:hAnsi="Arial" w:cs="Arial"/>
          <w:sz w:val="22"/>
          <w:szCs w:val="22"/>
        </w:rPr>
        <w:t>Good health and wellbeing:</w:t>
      </w:r>
    </w:p>
    <w:p w14:paraId="642D227D" w14:textId="36B784E8" w:rsidR="007E7919" w:rsidRPr="00496E7C" w:rsidRDefault="007E7919" w:rsidP="00762DF3">
      <w:pPr>
        <w:spacing w:line="360" w:lineRule="auto"/>
        <w:rPr>
          <w:rFonts w:ascii="Arial" w:hAnsi="Arial" w:cs="Arial"/>
          <w:sz w:val="22"/>
          <w:szCs w:val="22"/>
        </w:rPr>
      </w:pPr>
      <w:r w:rsidRPr="00496E7C">
        <w:rPr>
          <w:rFonts w:ascii="Arial" w:hAnsi="Arial" w:cs="Arial"/>
          <w:sz w:val="22"/>
          <w:szCs w:val="22"/>
        </w:rPr>
        <w:t xml:space="preserve">The United Kingdom has developed a </w:t>
      </w:r>
      <w:r w:rsidR="00382D20" w:rsidRPr="00496E7C">
        <w:rPr>
          <w:rFonts w:ascii="Arial" w:hAnsi="Arial" w:cs="Arial"/>
          <w:sz w:val="22"/>
          <w:szCs w:val="22"/>
        </w:rPr>
        <w:t xml:space="preserve">lot </w:t>
      </w:r>
      <w:r w:rsidRPr="00496E7C">
        <w:rPr>
          <w:rFonts w:ascii="Arial" w:hAnsi="Arial" w:cs="Arial"/>
          <w:sz w:val="22"/>
          <w:szCs w:val="22"/>
        </w:rPr>
        <w:t>of policies in line with the third United Nations Sustainable Development Goal on public health, with the aim of reducing health inequalities, improving public health, and meeting the physical and mental health needs of the populace</w:t>
      </w:r>
      <w:r w:rsidR="002721AB" w:rsidRPr="00496E7C">
        <w:rPr>
          <w:rFonts w:ascii="Arial" w:hAnsi="Arial" w:cs="Arial"/>
          <w:sz w:val="22"/>
          <w:szCs w:val="22"/>
        </w:rPr>
        <w:t xml:space="preserve"> (Bond</w:t>
      </w:r>
      <w:r w:rsidR="001E40A2" w:rsidRPr="00496E7C">
        <w:rPr>
          <w:rFonts w:ascii="Arial" w:hAnsi="Arial" w:cs="Arial"/>
          <w:sz w:val="22"/>
          <w:szCs w:val="22"/>
        </w:rPr>
        <w:t>,</w:t>
      </w:r>
      <w:r w:rsidR="00F30FC4" w:rsidRPr="00496E7C">
        <w:rPr>
          <w:rFonts w:ascii="Arial" w:hAnsi="Arial" w:cs="Arial"/>
          <w:sz w:val="22"/>
          <w:szCs w:val="22"/>
        </w:rPr>
        <w:t>2024).</w:t>
      </w:r>
    </w:p>
    <w:p w14:paraId="7B16BC29" w14:textId="0346F73D" w:rsidR="007E7919" w:rsidRPr="00496E7C" w:rsidRDefault="007E7919" w:rsidP="00762DF3">
      <w:pPr>
        <w:spacing w:line="360" w:lineRule="auto"/>
        <w:rPr>
          <w:rFonts w:ascii="Arial" w:hAnsi="Arial" w:cs="Arial"/>
          <w:sz w:val="22"/>
          <w:szCs w:val="22"/>
        </w:rPr>
      </w:pPr>
      <w:r w:rsidRPr="00496E7C">
        <w:rPr>
          <w:rFonts w:ascii="Arial" w:hAnsi="Arial" w:cs="Arial"/>
          <w:sz w:val="22"/>
          <w:szCs w:val="22"/>
        </w:rPr>
        <w:t>Here are some key elements of Health and Wellbeing:</w:t>
      </w:r>
    </w:p>
    <w:p w14:paraId="12ABB94C" w14:textId="4B2AE5C4" w:rsidR="007E7919" w:rsidRPr="00496E7C" w:rsidRDefault="007E7919" w:rsidP="00762DF3">
      <w:pPr>
        <w:pStyle w:val="Paragraphedeliste"/>
        <w:numPr>
          <w:ilvl w:val="0"/>
          <w:numId w:val="4"/>
        </w:numPr>
        <w:spacing w:line="360" w:lineRule="auto"/>
        <w:rPr>
          <w:rFonts w:ascii="Arial" w:hAnsi="Arial" w:cs="Arial"/>
          <w:sz w:val="22"/>
          <w:szCs w:val="22"/>
        </w:rPr>
      </w:pPr>
      <w:r w:rsidRPr="00496E7C">
        <w:rPr>
          <w:rFonts w:ascii="Arial" w:hAnsi="Arial" w:cs="Arial"/>
          <w:sz w:val="22"/>
          <w:szCs w:val="22"/>
        </w:rPr>
        <w:t>Universal Health Coverage NHS (National Health Service)</w:t>
      </w:r>
    </w:p>
    <w:p w14:paraId="14442D14" w14:textId="7D5BFCAB" w:rsidR="007E7919" w:rsidRPr="00496E7C" w:rsidRDefault="007E7919" w:rsidP="00762DF3">
      <w:pPr>
        <w:pStyle w:val="Paragraphedeliste"/>
        <w:numPr>
          <w:ilvl w:val="0"/>
          <w:numId w:val="4"/>
        </w:numPr>
        <w:spacing w:line="360" w:lineRule="auto"/>
        <w:rPr>
          <w:rFonts w:ascii="Arial" w:hAnsi="Arial" w:cs="Arial"/>
          <w:sz w:val="22"/>
          <w:szCs w:val="22"/>
        </w:rPr>
      </w:pPr>
      <w:r w:rsidRPr="00496E7C">
        <w:rPr>
          <w:rFonts w:ascii="Arial" w:hAnsi="Arial" w:cs="Arial"/>
          <w:sz w:val="22"/>
          <w:szCs w:val="22"/>
        </w:rPr>
        <w:t>Reducing Health Inequalitites. Public Health (PHE)</w:t>
      </w:r>
    </w:p>
    <w:p w14:paraId="0D6B663C" w14:textId="7DE005C7" w:rsidR="007E7919" w:rsidRPr="00496E7C" w:rsidRDefault="007E7919" w:rsidP="00762DF3">
      <w:pPr>
        <w:pStyle w:val="Paragraphedeliste"/>
        <w:numPr>
          <w:ilvl w:val="0"/>
          <w:numId w:val="4"/>
        </w:numPr>
        <w:spacing w:line="360" w:lineRule="auto"/>
        <w:rPr>
          <w:rFonts w:ascii="Arial" w:hAnsi="Arial" w:cs="Arial"/>
          <w:sz w:val="22"/>
          <w:szCs w:val="22"/>
        </w:rPr>
      </w:pPr>
      <w:r w:rsidRPr="00496E7C">
        <w:rPr>
          <w:rFonts w:ascii="Arial" w:hAnsi="Arial" w:cs="Arial"/>
          <w:sz w:val="22"/>
          <w:szCs w:val="22"/>
        </w:rPr>
        <w:t>Mental Health Strategies</w:t>
      </w:r>
    </w:p>
    <w:p w14:paraId="464169F9" w14:textId="3E056224" w:rsidR="007E7919" w:rsidRPr="00496E7C" w:rsidRDefault="007E7919" w:rsidP="00762DF3">
      <w:pPr>
        <w:pStyle w:val="Paragraphedeliste"/>
        <w:numPr>
          <w:ilvl w:val="0"/>
          <w:numId w:val="4"/>
        </w:numPr>
        <w:spacing w:line="360" w:lineRule="auto"/>
        <w:rPr>
          <w:rFonts w:ascii="Arial" w:hAnsi="Arial" w:cs="Arial"/>
          <w:sz w:val="22"/>
          <w:szCs w:val="22"/>
        </w:rPr>
      </w:pPr>
      <w:r w:rsidRPr="00496E7C">
        <w:rPr>
          <w:rFonts w:ascii="Arial" w:hAnsi="Arial" w:cs="Arial"/>
          <w:sz w:val="22"/>
          <w:szCs w:val="22"/>
        </w:rPr>
        <w:t>Preventive Healthcare</w:t>
      </w:r>
    </w:p>
    <w:p w14:paraId="6DEC344F" w14:textId="3F05A9A8" w:rsidR="007E7919" w:rsidRPr="00496E7C" w:rsidRDefault="007E7919" w:rsidP="00762DF3">
      <w:pPr>
        <w:pStyle w:val="Paragraphedeliste"/>
        <w:numPr>
          <w:ilvl w:val="0"/>
          <w:numId w:val="4"/>
        </w:numPr>
        <w:spacing w:line="360" w:lineRule="auto"/>
        <w:rPr>
          <w:rFonts w:ascii="Arial" w:hAnsi="Arial" w:cs="Arial"/>
          <w:sz w:val="22"/>
          <w:szCs w:val="22"/>
        </w:rPr>
      </w:pPr>
      <w:r w:rsidRPr="00496E7C">
        <w:rPr>
          <w:rFonts w:ascii="Arial" w:hAnsi="Arial" w:cs="Arial"/>
          <w:sz w:val="22"/>
          <w:szCs w:val="22"/>
        </w:rPr>
        <w:t>Maternal and Child Health</w:t>
      </w:r>
    </w:p>
    <w:p w14:paraId="5AB4D73B" w14:textId="4D67D704" w:rsidR="007E7919" w:rsidRPr="00496E7C" w:rsidRDefault="007E7919" w:rsidP="00762DF3">
      <w:pPr>
        <w:pStyle w:val="Paragraphedeliste"/>
        <w:numPr>
          <w:ilvl w:val="0"/>
          <w:numId w:val="4"/>
        </w:numPr>
        <w:spacing w:line="360" w:lineRule="auto"/>
        <w:rPr>
          <w:rFonts w:ascii="Arial" w:hAnsi="Arial" w:cs="Arial"/>
          <w:sz w:val="22"/>
          <w:szCs w:val="22"/>
        </w:rPr>
      </w:pPr>
      <w:r w:rsidRPr="00496E7C">
        <w:rPr>
          <w:rFonts w:ascii="Arial" w:hAnsi="Arial" w:cs="Arial"/>
          <w:sz w:val="22"/>
          <w:szCs w:val="22"/>
        </w:rPr>
        <w:t>Global health Commitments</w:t>
      </w:r>
    </w:p>
    <w:p w14:paraId="5FD5DC35" w14:textId="37AB2DF9" w:rsidR="007E7919" w:rsidRPr="00496E7C" w:rsidRDefault="003D2283" w:rsidP="00762DF3">
      <w:pPr>
        <w:spacing w:line="360" w:lineRule="auto"/>
        <w:rPr>
          <w:rFonts w:ascii="Arial" w:hAnsi="Arial" w:cs="Arial"/>
          <w:sz w:val="22"/>
          <w:szCs w:val="22"/>
        </w:rPr>
      </w:pPr>
      <w:r w:rsidRPr="00496E7C">
        <w:rPr>
          <w:rFonts w:ascii="Arial" w:hAnsi="Arial" w:cs="Arial"/>
          <w:sz w:val="22"/>
          <w:szCs w:val="22"/>
        </w:rPr>
        <w:t>Sustainable Develoment Goal number 4</w:t>
      </w:r>
      <w:r w:rsidR="00A3789F" w:rsidRPr="00496E7C">
        <w:rPr>
          <w:rFonts w:ascii="Arial" w:hAnsi="Arial" w:cs="Arial"/>
          <w:sz w:val="22"/>
          <w:szCs w:val="22"/>
        </w:rPr>
        <w:t xml:space="preserve"> </w:t>
      </w:r>
    </w:p>
    <w:p w14:paraId="3E26DD05" w14:textId="77777777" w:rsidR="00A31FC3" w:rsidRPr="00496E7C" w:rsidRDefault="00164D4E" w:rsidP="00762DF3">
      <w:pPr>
        <w:spacing w:line="360" w:lineRule="auto"/>
        <w:rPr>
          <w:rFonts w:ascii="Arial" w:hAnsi="Arial" w:cs="Arial"/>
          <w:sz w:val="22"/>
          <w:szCs w:val="22"/>
        </w:rPr>
      </w:pPr>
      <w:r w:rsidRPr="00496E7C">
        <w:rPr>
          <w:rFonts w:ascii="Arial" w:hAnsi="Arial" w:cs="Arial"/>
          <w:sz w:val="22"/>
          <w:szCs w:val="22"/>
        </w:rPr>
        <w:t xml:space="preserve">Gender equality: </w:t>
      </w:r>
    </w:p>
    <w:p w14:paraId="34F981B4" w14:textId="77777777" w:rsidR="00FA130E" w:rsidRPr="00496E7C" w:rsidRDefault="00D64CDF" w:rsidP="00762DF3">
      <w:pPr>
        <w:spacing w:line="360" w:lineRule="auto"/>
        <w:rPr>
          <w:rFonts w:ascii="Arial" w:hAnsi="Arial" w:cs="Arial"/>
          <w:sz w:val="22"/>
          <w:szCs w:val="22"/>
        </w:rPr>
      </w:pPr>
      <w:r w:rsidRPr="00496E7C">
        <w:rPr>
          <w:rFonts w:ascii="Arial" w:hAnsi="Arial" w:cs="Arial"/>
          <w:sz w:val="22"/>
          <w:szCs w:val="22"/>
        </w:rPr>
        <w:t>Equality act 2010</w:t>
      </w:r>
      <w:r w:rsidR="00F9193A" w:rsidRPr="00496E7C">
        <w:rPr>
          <w:rFonts w:ascii="Arial" w:hAnsi="Arial" w:cs="Arial"/>
          <w:sz w:val="22"/>
          <w:szCs w:val="22"/>
        </w:rPr>
        <w:t xml:space="preserve">: </w:t>
      </w:r>
      <w:r w:rsidR="00FA130E" w:rsidRPr="00496E7C">
        <w:rPr>
          <w:rFonts w:ascii="Arial" w:hAnsi="Arial" w:cs="Arial"/>
          <w:sz w:val="22"/>
          <w:szCs w:val="22"/>
        </w:rPr>
        <w:t xml:space="preserve">The Equality Act 2010 is a UK law that aims to consolidate and simplify existing legislation on discrimination and equality. It also aims to bring together several previous laws and regulations into a single coherent law. There are several aspects and objectives of this law, which are as follows: </w:t>
      </w:r>
    </w:p>
    <w:p w14:paraId="62F1A164" w14:textId="77777777" w:rsidR="00FA130E" w:rsidRPr="00496E7C" w:rsidRDefault="00FA130E" w:rsidP="00762DF3">
      <w:pPr>
        <w:spacing w:line="360" w:lineRule="auto"/>
        <w:rPr>
          <w:rFonts w:ascii="Arial" w:hAnsi="Arial" w:cs="Arial"/>
          <w:sz w:val="22"/>
          <w:szCs w:val="22"/>
        </w:rPr>
      </w:pPr>
      <w:r w:rsidRPr="00496E7C">
        <w:rPr>
          <w:rFonts w:ascii="Arial" w:hAnsi="Arial" w:cs="Arial"/>
          <w:sz w:val="22"/>
          <w:szCs w:val="22"/>
        </w:rPr>
        <w:t xml:space="preserve">Combating discrimination: This law prohibits discrimination, harassment and victimization whether direct or indirect. </w:t>
      </w:r>
    </w:p>
    <w:p w14:paraId="6AC972B6" w14:textId="77777777" w:rsidR="00FA130E" w:rsidRPr="00496E7C" w:rsidRDefault="00FA130E" w:rsidP="00762DF3">
      <w:pPr>
        <w:spacing w:line="360" w:lineRule="auto"/>
        <w:rPr>
          <w:rFonts w:ascii="Arial" w:hAnsi="Arial" w:cs="Arial"/>
          <w:sz w:val="22"/>
          <w:szCs w:val="22"/>
        </w:rPr>
      </w:pPr>
      <w:r w:rsidRPr="00496E7C">
        <w:rPr>
          <w:rFonts w:ascii="Arial" w:hAnsi="Arial" w:cs="Arial"/>
          <w:sz w:val="22"/>
          <w:szCs w:val="22"/>
        </w:rPr>
        <w:lastRenderedPageBreak/>
        <w:t xml:space="preserve">Protection of protected characteristics: The characteristics that are protected are age, disability, sex change, marriage and civil paternity, pregnancy and maternity, race, religion, gender and sexual orientation. </w:t>
      </w:r>
    </w:p>
    <w:p w14:paraId="3F871969" w14:textId="5BD623C4" w:rsidR="00164D4E" w:rsidRPr="00496E7C" w:rsidRDefault="00FA130E" w:rsidP="00762DF3">
      <w:pPr>
        <w:spacing w:line="360" w:lineRule="auto"/>
        <w:rPr>
          <w:rFonts w:ascii="Arial" w:hAnsi="Arial" w:cs="Arial"/>
          <w:sz w:val="22"/>
          <w:szCs w:val="22"/>
        </w:rPr>
      </w:pPr>
      <w:r w:rsidRPr="00496E7C">
        <w:rPr>
          <w:rFonts w:ascii="Arial" w:hAnsi="Arial" w:cs="Arial"/>
          <w:sz w:val="22"/>
          <w:szCs w:val="22"/>
        </w:rPr>
        <w:t>The promotion of opportunity:</w:t>
      </w:r>
      <w:r w:rsidR="00AE0F38" w:rsidRPr="00496E7C">
        <w:rPr>
          <w:rFonts w:ascii="Arial" w:hAnsi="Arial" w:cs="Arial"/>
          <w:sz w:val="22"/>
          <w:szCs w:val="22"/>
        </w:rPr>
        <w:t xml:space="preserve"> </w:t>
      </w:r>
      <w:r w:rsidRPr="00496E7C">
        <w:rPr>
          <w:rFonts w:ascii="Arial" w:hAnsi="Arial" w:cs="Arial"/>
          <w:sz w:val="22"/>
          <w:szCs w:val="22"/>
        </w:rPr>
        <w:t>The law will encourage equality in all areas such as access to employment, education, public services, goods and private services</w:t>
      </w:r>
      <w:r w:rsidR="00B42A28" w:rsidRPr="00496E7C">
        <w:rPr>
          <w:rFonts w:ascii="Arial" w:hAnsi="Arial" w:cs="Arial"/>
          <w:sz w:val="22"/>
          <w:szCs w:val="22"/>
        </w:rPr>
        <w:t xml:space="preserve"> (BritishCouncil,2024).</w:t>
      </w:r>
    </w:p>
    <w:p w14:paraId="769035B3" w14:textId="77777777" w:rsidR="00AE0F38" w:rsidRPr="00496E7C" w:rsidRDefault="00AE0F38" w:rsidP="00762DF3">
      <w:pPr>
        <w:spacing w:line="360" w:lineRule="auto"/>
        <w:rPr>
          <w:rFonts w:ascii="Arial" w:hAnsi="Arial" w:cs="Arial"/>
          <w:sz w:val="22"/>
          <w:szCs w:val="22"/>
        </w:rPr>
      </w:pPr>
    </w:p>
    <w:p w14:paraId="3F58735C" w14:textId="77777777" w:rsidR="00BD291C" w:rsidRPr="00496E7C" w:rsidRDefault="00BD291C" w:rsidP="00762DF3">
      <w:pPr>
        <w:spacing w:line="360" w:lineRule="auto"/>
        <w:rPr>
          <w:rFonts w:ascii="Arial" w:hAnsi="Arial" w:cs="Arial"/>
          <w:sz w:val="22"/>
          <w:szCs w:val="22"/>
        </w:rPr>
      </w:pPr>
      <w:r w:rsidRPr="00496E7C">
        <w:rPr>
          <w:rFonts w:ascii="Arial" w:hAnsi="Arial" w:cs="Arial"/>
          <w:sz w:val="22"/>
          <w:szCs w:val="22"/>
        </w:rPr>
        <w:t>Sustainable Development goal number 5</w:t>
      </w:r>
    </w:p>
    <w:p w14:paraId="7A4707FE" w14:textId="0E507300" w:rsidR="00AE0F38" w:rsidRPr="00496E7C" w:rsidRDefault="00BD291C" w:rsidP="00762DF3">
      <w:pPr>
        <w:spacing w:line="360" w:lineRule="auto"/>
        <w:rPr>
          <w:rFonts w:ascii="Arial" w:hAnsi="Arial" w:cs="Arial"/>
          <w:sz w:val="22"/>
          <w:szCs w:val="22"/>
        </w:rPr>
      </w:pPr>
      <w:r w:rsidRPr="00496E7C">
        <w:rPr>
          <w:rFonts w:ascii="Arial" w:hAnsi="Arial" w:cs="Arial"/>
          <w:sz w:val="22"/>
          <w:szCs w:val="22"/>
        </w:rPr>
        <w:t xml:space="preserve"> </w:t>
      </w:r>
      <w:r w:rsidR="00AE0F38" w:rsidRPr="00496E7C">
        <w:rPr>
          <w:rFonts w:ascii="Arial" w:hAnsi="Arial" w:cs="Arial"/>
          <w:sz w:val="22"/>
          <w:szCs w:val="22"/>
        </w:rPr>
        <w:t>Good</w:t>
      </w:r>
      <w:r w:rsidR="00687681" w:rsidRPr="00496E7C">
        <w:rPr>
          <w:rFonts w:ascii="Arial" w:hAnsi="Arial" w:cs="Arial"/>
          <w:sz w:val="22"/>
          <w:szCs w:val="22"/>
        </w:rPr>
        <w:t xml:space="preserve"> Education: </w:t>
      </w:r>
    </w:p>
    <w:p w14:paraId="4F2482CE" w14:textId="4A8549A8" w:rsidR="00B1552D" w:rsidRPr="00496E7C" w:rsidRDefault="007E7919" w:rsidP="00762DF3">
      <w:pPr>
        <w:spacing w:line="360" w:lineRule="auto"/>
        <w:rPr>
          <w:rFonts w:ascii="Arial" w:hAnsi="Arial" w:cs="Arial"/>
          <w:sz w:val="22"/>
          <w:szCs w:val="22"/>
        </w:rPr>
      </w:pPr>
      <w:r w:rsidRPr="00496E7C">
        <w:rPr>
          <w:rFonts w:ascii="Arial" w:hAnsi="Arial" w:cs="Arial"/>
          <w:sz w:val="22"/>
          <w:szCs w:val="22"/>
        </w:rPr>
        <w:t>Education Act 2011</w:t>
      </w:r>
      <w:r w:rsidR="00B1552D" w:rsidRPr="00496E7C">
        <w:rPr>
          <w:rFonts w:ascii="Arial" w:hAnsi="Arial" w:cs="Arial"/>
          <w:sz w:val="22"/>
          <w:szCs w:val="22"/>
        </w:rPr>
        <w:t xml:space="preserve">: </w:t>
      </w:r>
      <w:r w:rsidRPr="00496E7C">
        <w:rPr>
          <w:rFonts w:ascii="Arial" w:hAnsi="Arial" w:cs="Arial"/>
          <w:sz w:val="22"/>
          <w:szCs w:val="22"/>
        </w:rPr>
        <w:t xml:space="preserve">Significant changes were made to the 2011 Education Act in the UK in order to raise academic standards and provide schools more autonomy. The academies' curriculum has been </w:t>
      </w:r>
      <w:r w:rsidR="00095216" w:rsidRPr="00496E7C">
        <w:rPr>
          <w:rFonts w:ascii="Arial" w:hAnsi="Arial" w:cs="Arial"/>
          <w:sz w:val="22"/>
          <w:szCs w:val="22"/>
        </w:rPr>
        <w:t>extended</w:t>
      </w:r>
      <w:r w:rsidR="009139C3" w:rsidRPr="00496E7C">
        <w:rPr>
          <w:rFonts w:ascii="Arial" w:hAnsi="Arial" w:cs="Arial"/>
          <w:sz w:val="22"/>
          <w:szCs w:val="22"/>
        </w:rPr>
        <w:t xml:space="preserve"> to </w:t>
      </w:r>
      <w:r w:rsidRPr="00496E7C">
        <w:rPr>
          <w:rFonts w:ascii="Arial" w:hAnsi="Arial" w:cs="Arial"/>
          <w:sz w:val="22"/>
          <w:szCs w:val="22"/>
        </w:rPr>
        <w:t>enabl</w:t>
      </w:r>
      <w:r w:rsidR="009139C3" w:rsidRPr="00496E7C">
        <w:rPr>
          <w:rFonts w:ascii="Arial" w:hAnsi="Arial" w:cs="Arial"/>
          <w:sz w:val="22"/>
          <w:szCs w:val="22"/>
        </w:rPr>
        <w:t xml:space="preserve">e </w:t>
      </w:r>
      <w:r w:rsidRPr="00496E7C">
        <w:rPr>
          <w:rFonts w:ascii="Arial" w:hAnsi="Arial" w:cs="Arial"/>
          <w:sz w:val="22"/>
          <w:szCs w:val="22"/>
        </w:rPr>
        <w:t>more schools to achieve academy status and gaining more autonomy from local government. In addition, the bill improved teacher discipline procedures and improved school financial equity. It also shifted the attention of school inspection body Ofsted, to schools that are not performing up to par. In order to maintain classroom discipline, the bill also granted teachers more leapfrogs. In general, the 2011 Education Act sought to raise student achievement by giving schools more authority and responsibility</w:t>
      </w:r>
      <w:r w:rsidR="008B5F10" w:rsidRPr="00496E7C">
        <w:rPr>
          <w:rFonts w:ascii="Arial" w:hAnsi="Arial" w:cs="Arial"/>
          <w:sz w:val="22"/>
          <w:szCs w:val="22"/>
        </w:rPr>
        <w:t xml:space="preserve"> (UK</w:t>
      </w:r>
      <w:r w:rsidR="009A7841" w:rsidRPr="00496E7C">
        <w:rPr>
          <w:rFonts w:ascii="Arial" w:hAnsi="Arial" w:cs="Arial"/>
          <w:sz w:val="22"/>
          <w:szCs w:val="22"/>
        </w:rPr>
        <w:t xml:space="preserve"> Parliament, 2017).</w:t>
      </w:r>
    </w:p>
    <w:p w14:paraId="0015009F" w14:textId="77777777" w:rsidR="004E5090" w:rsidRPr="00496E7C" w:rsidRDefault="004E5090" w:rsidP="00762DF3">
      <w:pPr>
        <w:spacing w:line="360" w:lineRule="auto"/>
        <w:rPr>
          <w:rFonts w:ascii="Arial" w:hAnsi="Arial" w:cs="Arial"/>
          <w:sz w:val="22"/>
          <w:szCs w:val="22"/>
        </w:rPr>
      </w:pPr>
    </w:p>
    <w:p w14:paraId="7401CAEB" w14:textId="29491F0C" w:rsidR="004E5090" w:rsidRPr="00496E7C" w:rsidRDefault="00B34E24" w:rsidP="00762DF3">
      <w:pPr>
        <w:spacing w:line="360" w:lineRule="auto"/>
        <w:rPr>
          <w:rFonts w:ascii="Arial" w:hAnsi="Arial" w:cs="Arial"/>
          <w:sz w:val="22"/>
          <w:szCs w:val="22"/>
        </w:rPr>
      </w:pPr>
      <w:r w:rsidRPr="00496E7C">
        <w:rPr>
          <w:rFonts w:ascii="Arial" w:hAnsi="Arial" w:cs="Arial"/>
          <w:sz w:val="22"/>
          <w:szCs w:val="22"/>
        </w:rPr>
        <w:t xml:space="preserve">In this report, </w:t>
      </w:r>
      <w:r w:rsidR="00FF4671" w:rsidRPr="00496E7C">
        <w:rPr>
          <w:rFonts w:ascii="Arial" w:hAnsi="Arial" w:cs="Arial"/>
          <w:sz w:val="22"/>
          <w:szCs w:val="22"/>
        </w:rPr>
        <w:t>the city or the borough</w:t>
      </w:r>
      <w:r w:rsidRPr="00496E7C">
        <w:rPr>
          <w:rFonts w:ascii="Arial" w:hAnsi="Arial" w:cs="Arial"/>
          <w:sz w:val="22"/>
          <w:szCs w:val="22"/>
        </w:rPr>
        <w:t>we will talk about</w:t>
      </w:r>
      <w:r w:rsidR="00F93A61" w:rsidRPr="00496E7C">
        <w:rPr>
          <w:rFonts w:ascii="Arial" w:hAnsi="Arial" w:cs="Arial"/>
          <w:sz w:val="22"/>
          <w:szCs w:val="22"/>
        </w:rPr>
        <w:t xml:space="preserve"> is</w:t>
      </w:r>
      <w:r w:rsidRPr="00496E7C">
        <w:rPr>
          <w:rFonts w:ascii="Arial" w:hAnsi="Arial" w:cs="Arial"/>
          <w:sz w:val="22"/>
          <w:szCs w:val="22"/>
        </w:rPr>
        <w:t xml:space="preserve"> the city of Milton keynes</w:t>
      </w:r>
      <w:r w:rsidR="00F93A61" w:rsidRPr="00496E7C">
        <w:rPr>
          <w:rFonts w:ascii="Arial" w:hAnsi="Arial" w:cs="Arial"/>
          <w:sz w:val="22"/>
          <w:szCs w:val="22"/>
        </w:rPr>
        <w:t>.</w:t>
      </w:r>
      <w:r w:rsidRPr="00496E7C">
        <w:rPr>
          <w:rFonts w:ascii="Arial" w:hAnsi="Arial" w:cs="Arial"/>
          <w:sz w:val="22"/>
          <w:szCs w:val="22"/>
        </w:rPr>
        <w:t xml:space="preserve"> </w:t>
      </w:r>
    </w:p>
    <w:p w14:paraId="416C963E" w14:textId="77777777" w:rsidR="0008486D" w:rsidRPr="00496E7C" w:rsidRDefault="0008486D" w:rsidP="00762DF3">
      <w:pPr>
        <w:spacing w:line="360" w:lineRule="auto"/>
        <w:rPr>
          <w:rFonts w:ascii="Arial" w:hAnsi="Arial" w:cs="Arial"/>
          <w:sz w:val="22"/>
          <w:szCs w:val="22"/>
        </w:rPr>
      </w:pPr>
    </w:p>
    <w:p w14:paraId="76A2DE58" w14:textId="35CBF3C9" w:rsidR="0008486D" w:rsidRPr="00496E7C" w:rsidRDefault="0008486D" w:rsidP="00762DF3">
      <w:pPr>
        <w:spacing w:line="360" w:lineRule="auto"/>
        <w:rPr>
          <w:rFonts w:ascii="Arial" w:hAnsi="Arial" w:cs="Arial"/>
          <w:sz w:val="22"/>
          <w:szCs w:val="22"/>
        </w:rPr>
      </w:pPr>
      <w:r w:rsidRPr="00496E7C">
        <w:rPr>
          <w:rFonts w:ascii="Arial" w:hAnsi="Arial" w:cs="Arial"/>
          <w:sz w:val="22"/>
          <w:szCs w:val="22"/>
        </w:rPr>
        <w:t>Milton Keynes bases his educational policies on the fourth Sustainable Development Goal (</w:t>
      </w:r>
      <w:r w:rsidR="00F00036" w:rsidRPr="00496E7C">
        <w:rPr>
          <w:rFonts w:ascii="Arial" w:hAnsi="Arial" w:cs="Arial"/>
          <w:sz w:val="22"/>
          <w:szCs w:val="22"/>
        </w:rPr>
        <w:t xml:space="preserve">SDG </w:t>
      </w:r>
      <w:r w:rsidRPr="00496E7C">
        <w:rPr>
          <w:rFonts w:ascii="Arial" w:hAnsi="Arial" w:cs="Arial"/>
          <w:sz w:val="22"/>
          <w:szCs w:val="22"/>
        </w:rPr>
        <w:t xml:space="preserve">4) of the United Nations in order to ensure that everyone has access to high-quality, inclusive education. The primary domains are as follows: </w:t>
      </w:r>
    </w:p>
    <w:p w14:paraId="3DE90780" w14:textId="0B12D5AB" w:rsidR="008D3947" w:rsidRPr="00496E7C" w:rsidRDefault="0008486D" w:rsidP="00762DF3">
      <w:pPr>
        <w:pStyle w:val="Paragraphedeliste"/>
        <w:spacing w:line="360" w:lineRule="auto"/>
        <w:rPr>
          <w:rFonts w:ascii="Arial" w:hAnsi="Arial" w:cs="Arial"/>
          <w:sz w:val="22"/>
          <w:szCs w:val="22"/>
        </w:rPr>
      </w:pPr>
      <w:r w:rsidRPr="00496E7C">
        <w:rPr>
          <w:rFonts w:ascii="Arial" w:hAnsi="Arial" w:cs="Arial"/>
          <w:sz w:val="22"/>
          <w:szCs w:val="22"/>
        </w:rPr>
        <w:t>Inclusive education: Ensur</w:t>
      </w:r>
      <w:r w:rsidR="00F00036" w:rsidRPr="00496E7C">
        <w:rPr>
          <w:rFonts w:ascii="Arial" w:hAnsi="Arial" w:cs="Arial"/>
          <w:sz w:val="22"/>
          <w:szCs w:val="22"/>
        </w:rPr>
        <w:t xml:space="preserve">ing </w:t>
      </w:r>
      <w:r w:rsidRPr="00496E7C">
        <w:rPr>
          <w:rFonts w:ascii="Arial" w:hAnsi="Arial" w:cs="Arial"/>
          <w:sz w:val="22"/>
          <w:szCs w:val="22"/>
        </w:rPr>
        <w:t xml:space="preserve">that all children, especially those from underprivileged backgrounds and those with special educational needs (NEE), have access to </w:t>
      </w:r>
      <w:r w:rsidR="00F00036" w:rsidRPr="00496E7C">
        <w:rPr>
          <w:rFonts w:ascii="Arial" w:hAnsi="Arial" w:cs="Arial"/>
          <w:sz w:val="22"/>
          <w:szCs w:val="22"/>
        </w:rPr>
        <w:t xml:space="preserve">education </w:t>
      </w:r>
      <w:r w:rsidRPr="00496E7C">
        <w:rPr>
          <w:rFonts w:ascii="Arial" w:hAnsi="Arial" w:cs="Arial"/>
          <w:sz w:val="22"/>
          <w:szCs w:val="22"/>
        </w:rPr>
        <w:t xml:space="preserve">by offering them </w:t>
      </w:r>
      <w:r w:rsidR="00A43DC5" w:rsidRPr="00496E7C">
        <w:rPr>
          <w:rFonts w:ascii="Arial" w:hAnsi="Arial" w:cs="Arial"/>
          <w:sz w:val="22"/>
          <w:szCs w:val="22"/>
        </w:rPr>
        <w:t xml:space="preserve">the </w:t>
      </w:r>
      <w:r w:rsidRPr="00496E7C">
        <w:rPr>
          <w:rFonts w:ascii="Arial" w:hAnsi="Arial" w:cs="Arial"/>
          <w:sz w:val="22"/>
          <w:szCs w:val="22"/>
        </w:rPr>
        <w:t>appropriate support.</w:t>
      </w:r>
    </w:p>
    <w:p w14:paraId="5AB13C6C" w14:textId="6389F0D5" w:rsidR="0008486D" w:rsidRPr="00496E7C" w:rsidRDefault="0008486D" w:rsidP="00762DF3">
      <w:pPr>
        <w:pStyle w:val="Paragraphedeliste"/>
        <w:spacing w:line="360" w:lineRule="auto"/>
        <w:rPr>
          <w:rFonts w:ascii="Arial" w:hAnsi="Arial" w:cs="Arial"/>
          <w:sz w:val="22"/>
          <w:szCs w:val="22"/>
        </w:rPr>
      </w:pPr>
      <w:r w:rsidRPr="00496E7C">
        <w:rPr>
          <w:rFonts w:ascii="Arial" w:hAnsi="Arial" w:cs="Arial"/>
          <w:sz w:val="22"/>
          <w:szCs w:val="22"/>
        </w:rPr>
        <w:t xml:space="preserve"> Early childhood education: Prioritizing high-quality preschool education to support social and cognitive development. </w:t>
      </w:r>
    </w:p>
    <w:p w14:paraId="0D8AD20C" w14:textId="77777777" w:rsidR="00A43DC5" w:rsidRPr="00496E7C" w:rsidRDefault="0008486D" w:rsidP="00762DF3">
      <w:pPr>
        <w:spacing w:line="360" w:lineRule="auto"/>
        <w:rPr>
          <w:rFonts w:ascii="Arial" w:hAnsi="Arial" w:cs="Arial"/>
          <w:color w:val="000000" w:themeColor="text1"/>
          <w:sz w:val="22"/>
          <w:szCs w:val="22"/>
        </w:rPr>
      </w:pPr>
      <w:r w:rsidRPr="00496E7C">
        <w:rPr>
          <w:rFonts w:ascii="Arial" w:hAnsi="Arial" w:cs="Arial"/>
          <w:sz w:val="22"/>
          <w:szCs w:val="22"/>
        </w:rPr>
        <w:t>Learning throughout life: Encoura</w:t>
      </w:r>
      <w:r w:rsidR="00A43DC5" w:rsidRPr="00496E7C">
        <w:rPr>
          <w:rFonts w:ascii="Arial" w:hAnsi="Arial" w:cs="Arial"/>
          <w:sz w:val="22"/>
          <w:szCs w:val="22"/>
        </w:rPr>
        <w:t>ging</w:t>
      </w:r>
      <w:r w:rsidRPr="00496E7C">
        <w:rPr>
          <w:rFonts w:ascii="Arial" w:hAnsi="Arial" w:cs="Arial"/>
          <w:sz w:val="22"/>
          <w:szCs w:val="22"/>
        </w:rPr>
        <w:t xml:space="preserve"> adult education and professional training, including strong </w:t>
      </w:r>
      <w:r w:rsidRPr="00496E7C">
        <w:rPr>
          <w:rFonts w:ascii="Arial" w:hAnsi="Arial" w:cs="Arial"/>
          <w:color w:val="000000" w:themeColor="text1"/>
          <w:sz w:val="22"/>
          <w:szCs w:val="22"/>
        </w:rPr>
        <w:t>learning programs</w:t>
      </w:r>
      <w:r w:rsidR="00A43DC5" w:rsidRPr="00496E7C">
        <w:rPr>
          <w:rFonts w:ascii="Arial" w:hAnsi="Arial" w:cs="Arial"/>
          <w:color w:val="000000" w:themeColor="text1"/>
          <w:sz w:val="22"/>
          <w:szCs w:val="22"/>
        </w:rPr>
        <w:t xml:space="preserve">. This is </w:t>
      </w:r>
      <w:r w:rsidRPr="00496E7C">
        <w:rPr>
          <w:rFonts w:ascii="Arial" w:hAnsi="Arial" w:cs="Arial"/>
          <w:color w:val="000000" w:themeColor="text1"/>
          <w:sz w:val="22"/>
          <w:szCs w:val="22"/>
        </w:rPr>
        <w:t>to enhance skills and lower youth unemployment.</w:t>
      </w:r>
      <w:r w:rsidR="007E7919" w:rsidRPr="00496E7C">
        <w:rPr>
          <w:rFonts w:ascii="Arial" w:hAnsi="Arial" w:cs="Arial"/>
          <w:color w:val="000000" w:themeColor="text1"/>
          <w:sz w:val="22"/>
          <w:szCs w:val="22"/>
        </w:rPr>
        <w:t xml:space="preserve"> </w:t>
      </w:r>
    </w:p>
    <w:p w14:paraId="303287CD" w14:textId="7AAB0279" w:rsidR="0008486D" w:rsidRPr="00496E7C" w:rsidRDefault="007E7919" w:rsidP="00762DF3">
      <w:pPr>
        <w:spacing w:line="360" w:lineRule="auto"/>
        <w:rPr>
          <w:rFonts w:ascii="Arial" w:hAnsi="Arial" w:cs="Arial"/>
          <w:sz w:val="22"/>
          <w:szCs w:val="22"/>
        </w:rPr>
      </w:pPr>
      <w:r w:rsidRPr="00496E7C">
        <w:rPr>
          <w:rFonts w:ascii="Arial" w:hAnsi="Arial" w:cs="Arial"/>
          <w:color w:val="000000" w:themeColor="text1"/>
          <w:sz w:val="22"/>
          <w:szCs w:val="22"/>
        </w:rPr>
        <w:t xml:space="preserve">Digital literacy: Using technology to bridge the digital divide in education by ensuring that all students have access t the necessary devices. </w:t>
      </w:r>
      <w:r w:rsidR="008D3947" w:rsidRPr="00496E7C">
        <w:rPr>
          <w:rFonts w:ascii="Arial" w:hAnsi="Arial" w:cs="Arial"/>
          <w:color w:val="000000" w:themeColor="text1"/>
          <w:sz w:val="22"/>
          <w:szCs w:val="22"/>
        </w:rPr>
        <w:t xml:space="preserve">Encouraging school initiatives and teaching </w:t>
      </w:r>
      <w:r w:rsidR="008D3947" w:rsidRPr="00496E7C">
        <w:rPr>
          <w:rFonts w:ascii="Arial" w:hAnsi="Arial" w:cs="Arial"/>
          <w:color w:val="000000" w:themeColor="text1"/>
          <w:sz w:val="22"/>
          <w:szCs w:val="22"/>
        </w:rPr>
        <w:lastRenderedPageBreak/>
        <w:t>students environmental governance are made possible by the program's integration of sustainability. In order to improve educational outcomes, community engagement is also a top priority. Local businesses, parents, and schools actively collaborate.</w:t>
      </w:r>
      <w:r w:rsidRPr="00496E7C">
        <w:rPr>
          <w:rFonts w:ascii="Arial" w:hAnsi="Arial" w:cs="Arial"/>
          <w:color w:val="000000" w:themeColor="text1"/>
          <w:sz w:val="22"/>
          <w:szCs w:val="22"/>
        </w:rPr>
        <w:t xml:space="preserve"> </w:t>
      </w:r>
    </w:p>
    <w:p w14:paraId="1F53781D" w14:textId="77777777" w:rsidR="002467E0" w:rsidRPr="00496E7C" w:rsidRDefault="002467E0" w:rsidP="00762DF3">
      <w:pPr>
        <w:spacing w:line="360" w:lineRule="auto"/>
        <w:rPr>
          <w:rFonts w:ascii="Arial" w:hAnsi="Arial" w:cs="Arial"/>
          <w:sz w:val="22"/>
          <w:szCs w:val="22"/>
        </w:rPr>
      </w:pPr>
    </w:p>
    <w:p w14:paraId="4E6014D4" w14:textId="09AFCDB9" w:rsidR="007E7919" w:rsidRPr="00496E7C" w:rsidRDefault="007E7919" w:rsidP="00762DF3">
      <w:pPr>
        <w:spacing w:line="360" w:lineRule="auto"/>
        <w:rPr>
          <w:rFonts w:ascii="Arial" w:hAnsi="Arial" w:cs="Arial"/>
          <w:sz w:val="22"/>
          <w:szCs w:val="22"/>
        </w:rPr>
      </w:pPr>
      <w:r w:rsidRPr="00496E7C">
        <w:rPr>
          <w:rFonts w:ascii="Arial" w:hAnsi="Arial" w:cs="Arial"/>
          <w:sz w:val="22"/>
          <w:szCs w:val="22"/>
        </w:rPr>
        <w:t>Good health and wellbeing policy in</w:t>
      </w:r>
      <w:r w:rsidR="00AF6A3F" w:rsidRPr="00496E7C">
        <w:rPr>
          <w:rFonts w:ascii="Arial" w:hAnsi="Arial" w:cs="Arial"/>
          <w:sz w:val="22"/>
          <w:szCs w:val="22"/>
        </w:rPr>
        <w:t xml:space="preserve"> the city of </w:t>
      </w:r>
      <w:r w:rsidRPr="00496E7C">
        <w:rPr>
          <w:rFonts w:ascii="Arial" w:hAnsi="Arial" w:cs="Arial"/>
          <w:sz w:val="22"/>
          <w:szCs w:val="22"/>
        </w:rPr>
        <w:t xml:space="preserve"> Milton Keynes:</w:t>
      </w:r>
    </w:p>
    <w:p w14:paraId="67519A75" w14:textId="474DDB50" w:rsidR="007E7919" w:rsidRPr="00496E7C" w:rsidRDefault="007E7919" w:rsidP="00762DF3">
      <w:pPr>
        <w:spacing w:line="360" w:lineRule="auto"/>
        <w:rPr>
          <w:rFonts w:ascii="Arial" w:hAnsi="Arial" w:cs="Arial"/>
          <w:color w:val="000000" w:themeColor="text1"/>
          <w:sz w:val="22"/>
          <w:szCs w:val="22"/>
        </w:rPr>
      </w:pPr>
      <w:r w:rsidRPr="00496E7C">
        <w:rPr>
          <w:rFonts w:ascii="Arial" w:hAnsi="Arial" w:cs="Arial"/>
          <w:sz w:val="22"/>
          <w:szCs w:val="22"/>
        </w:rPr>
        <w:t xml:space="preserve">A well-crafted health and safety policy would strive to enhance mental and physical well-being, </w:t>
      </w:r>
      <w:r w:rsidR="00076E6B" w:rsidRPr="00496E7C">
        <w:rPr>
          <w:rFonts w:ascii="Arial" w:hAnsi="Arial" w:cs="Arial"/>
          <w:sz w:val="22"/>
          <w:szCs w:val="22"/>
        </w:rPr>
        <w:t xml:space="preserve">reduce </w:t>
      </w:r>
      <w:r w:rsidRPr="00496E7C">
        <w:rPr>
          <w:rFonts w:ascii="Arial" w:hAnsi="Arial" w:cs="Arial"/>
          <w:sz w:val="22"/>
          <w:szCs w:val="22"/>
        </w:rPr>
        <w:t>health disparities, and encourage healthy living. Strengthening primary care services to guarantee prompt access to medical treatment and integrating health services across various providers to offer standardized and all-encompassing care should be important components. Counseling services, early intervention, and community-based initiatives that support mental health would all improve mental health assistance. The plan would target underprivileged communities and address social determinants including housing and education in order to reduce health inequalities. Public health campaigns would encourage healthy eating, physical activity and smoking cessation, while promoting active mobility and the use of green spaces. For the elderly, the policy would offer comprehensive services, including fall prevention programs</w:t>
      </w:r>
      <w:r w:rsidR="00BB6E47" w:rsidRPr="00496E7C">
        <w:rPr>
          <w:rFonts w:ascii="Arial" w:hAnsi="Arial" w:cs="Arial"/>
          <w:sz w:val="22"/>
          <w:szCs w:val="22"/>
        </w:rPr>
        <w:t xml:space="preserve"> </w:t>
      </w:r>
      <w:r w:rsidRPr="00496E7C">
        <w:rPr>
          <w:rFonts w:ascii="Arial" w:hAnsi="Arial" w:cs="Arial"/>
          <w:sz w:val="22"/>
          <w:szCs w:val="22"/>
        </w:rPr>
        <w:t>(</w:t>
      </w:r>
      <w:r w:rsidRPr="00496E7C">
        <w:rPr>
          <w:rFonts w:ascii="Arial" w:hAnsi="Arial" w:cs="Arial"/>
          <w:color w:val="000000" w:themeColor="text1"/>
          <w:sz w:val="22"/>
          <w:szCs w:val="22"/>
        </w:rPr>
        <w:t>Milton Keynes Council,2018)</w:t>
      </w:r>
      <w:r w:rsidR="00BB6E47" w:rsidRPr="00496E7C">
        <w:rPr>
          <w:rFonts w:ascii="Arial" w:hAnsi="Arial" w:cs="Arial"/>
          <w:color w:val="000000" w:themeColor="text1"/>
          <w:sz w:val="22"/>
          <w:szCs w:val="22"/>
        </w:rPr>
        <w:t>.</w:t>
      </w:r>
    </w:p>
    <w:p w14:paraId="4B2B6736" w14:textId="0BF7913F" w:rsidR="007E7919" w:rsidRPr="00496E7C" w:rsidRDefault="007E7919" w:rsidP="00762DF3">
      <w:pPr>
        <w:spacing w:line="360" w:lineRule="auto"/>
        <w:rPr>
          <w:rFonts w:ascii="Arial" w:hAnsi="Arial" w:cs="Arial"/>
          <w:color w:val="000000" w:themeColor="text1"/>
          <w:sz w:val="22"/>
          <w:szCs w:val="22"/>
        </w:rPr>
      </w:pPr>
      <w:r w:rsidRPr="00496E7C">
        <w:rPr>
          <w:rFonts w:ascii="Arial" w:hAnsi="Arial" w:cs="Arial"/>
          <w:color w:val="000000" w:themeColor="text1"/>
          <w:sz w:val="22"/>
          <w:szCs w:val="22"/>
        </w:rPr>
        <w:t>Gender Equality policy in Milton Keynes:</w:t>
      </w:r>
    </w:p>
    <w:p w14:paraId="0274771E" w14:textId="77777777" w:rsidR="007E7919" w:rsidRPr="00496E7C" w:rsidRDefault="007E7919" w:rsidP="00762DF3">
      <w:pPr>
        <w:spacing w:line="360" w:lineRule="auto"/>
        <w:rPr>
          <w:rFonts w:ascii="Arial" w:hAnsi="Arial" w:cs="Arial"/>
          <w:sz w:val="22"/>
          <w:szCs w:val="22"/>
        </w:rPr>
      </w:pPr>
      <w:r w:rsidRPr="00496E7C">
        <w:rPr>
          <w:rFonts w:ascii="Arial" w:hAnsi="Arial" w:cs="Arial"/>
          <w:sz w:val="22"/>
          <w:szCs w:val="22"/>
        </w:rPr>
        <w:t xml:space="preserve">At Milton Keynes, gender equality policy is aligned with the UK’s national goals to promote gender equality in all aspects of life. </w:t>
      </w:r>
    </w:p>
    <w:p w14:paraId="490A7A69" w14:textId="77777777" w:rsidR="007E7919" w:rsidRPr="00496E7C" w:rsidRDefault="007E7919" w:rsidP="00762DF3">
      <w:pPr>
        <w:spacing w:line="360" w:lineRule="auto"/>
        <w:rPr>
          <w:rFonts w:ascii="Arial" w:hAnsi="Arial" w:cs="Arial"/>
          <w:sz w:val="22"/>
          <w:szCs w:val="22"/>
        </w:rPr>
      </w:pPr>
      <w:r w:rsidRPr="00496E7C">
        <w:rPr>
          <w:rFonts w:ascii="Arial" w:hAnsi="Arial" w:cs="Arial"/>
          <w:sz w:val="22"/>
          <w:szCs w:val="22"/>
        </w:rPr>
        <w:t>1. Education and Training: Equal Access</w:t>
      </w:r>
    </w:p>
    <w:p w14:paraId="15E8CE97" w14:textId="3206F70C" w:rsidR="007E7919" w:rsidRPr="00496E7C" w:rsidRDefault="007E7919" w:rsidP="00762DF3">
      <w:pPr>
        <w:spacing w:line="360" w:lineRule="auto"/>
        <w:rPr>
          <w:rFonts w:ascii="Arial" w:hAnsi="Arial" w:cs="Arial"/>
          <w:sz w:val="22"/>
          <w:szCs w:val="22"/>
        </w:rPr>
      </w:pPr>
      <w:r w:rsidRPr="00496E7C">
        <w:rPr>
          <w:rFonts w:ascii="Arial" w:hAnsi="Arial" w:cs="Arial"/>
          <w:sz w:val="22"/>
          <w:szCs w:val="22"/>
        </w:rPr>
        <w:t>Schools and training institutions in Milton Keynes implement programmes to ensure that girls and boys have the same educational and vocational opportunities. This includes initiatives to encourage girls in STEM fields and support boys in traditionally female fields.</w:t>
      </w:r>
    </w:p>
    <w:p w14:paraId="79492E09" w14:textId="77777777" w:rsidR="007E7919" w:rsidRPr="00496E7C" w:rsidRDefault="007E7919" w:rsidP="00762DF3">
      <w:pPr>
        <w:spacing w:line="360" w:lineRule="auto"/>
        <w:rPr>
          <w:rFonts w:ascii="Arial" w:hAnsi="Arial" w:cs="Arial"/>
          <w:sz w:val="22"/>
          <w:szCs w:val="22"/>
        </w:rPr>
      </w:pPr>
      <w:r w:rsidRPr="00496E7C">
        <w:rPr>
          <w:rFonts w:ascii="Arial" w:hAnsi="Arial" w:cs="Arial"/>
          <w:sz w:val="22"/>
          <w:szCs w:val="22"/>
        </w:rPr>
        <w:t>2. Parity in the workplace</w:t>
      </w:r>
    </w:p>
    <w:p w14:paraId="077816AB" w14:textId="77777777" w:rsidR="007E7919" w:rsidRPr="00496E7C" w:rsidRDefault="007E7919" w:rsidP="00762DF3">
      <w:pPr>
        <w:spacing w:line="360" w:lineRule="auto"/>
        <w:rPr>
          <w:rFonts w:ascii="Arial" w:hAnsi="Arial" w:cs="Arial"/>
          <w:sz w:val="22"/>
          <w:szCs w:val="22"/>
        </w:rPr>
      </w:pPr>
      <w:r w:rsidRPr="00496E7C">
        <w:rPr>
          <w:rFonts w:ascii="Arial" w:hAnsi="Arial" w:cs="Arial"/>
          <w:sz w:val="22"/>
          <w:szCs w:val="22"/>
        </w:rPr>
        <w:t>Pay fairness: Local companies are urged to publicize female pay disparities and to advocate for pay equity. Programs for raising awareness aid in the fight against discrimination in hiring and advancement.</w:t>
      </w:r>
    </w:p>
    <w:p w14:paraId="50455A0E" w14:textId="250A5A4A" w:rsidR="007E7919" w:rsidRPr="00496E7C" w:rsidRDefault="007E7919" w:rsidP="00762DF3">
      <w:pPr>
        <w:spacing w:line="360" w:lineRule="auto"/>
        <w:rPr>
          <w:rFonts w:ascii="Arial" w:hAnsi="Arial" w:cs="Arial"/>
          <w:sz w:val="22"/>
          <w:szCs w:val="22"/>
        </w:rPr>
      </w:pPr>
      <w:r w:rsidRPr="00496E7C">
        <w:rPr>
          <w:rFonts w:ascii="Arial" w:hAnsi="Arial" w:cs="Arial"/>
          <w:sz w:val="22"/>
          <w:szCs w:val="22"/>
        </w:rPr>
        <w:t>Career prospects: Milton Keynes is in favor of laws that give women and men equal access to managerial roles and career chances.</w:t>
      </w:r>
    </w:p>
    <w:p w14:paraId="27532805" w14:textId="77777777" w:rsidR="007E7919" w:rsidRPr="00496E7C" w:rsidRDefault="007E7919" w:rsidP="00762DF3">
      <w:pPr>
        <w:spacing w:line="360" w:lineRule="auto"/>
        <w:rPr>
          <w:rFonts w:ascii="Arial" w:hAnsi="Arial" w:cs="Arial"/>
          <w:sz w:val="22"/>
          <w:szCs w:val="22"/>
        </w:rPr>
      </w:pPr>
      <w:r w:rsidRPr="00496E7C">
        <w:rPr>
          <w:rFonts w:ascii="Arial" w:hAnsi="Arial" w:cs="Arial"/>
          <w:sz w:val="22"/>
          <w:szCs w:val="22"/>
        </w:rPr>
        <w:t>3. Eliminating Gender-Based Violence</w:t>
      </w:r>
    </w:p>
    <w:p w14:paraId="3C331152" w14:textId="739C12D3" w:rsidR="007E7919" w:rsidRPr="00496E7C" w:rsidRDefault="007E7919" w:rsidP="00762DF3">
      <w:pPr>
        <w:spacing w:line="360" w:lineRule="auto"/>
        <w:rPr>
          <w:rFonts w:ascii="Arial" w:hAnsi="Arial" w:cs="Arial"/>
          <w:sz w:val="22"/>
          <w:szCs w:val="22"/>
        </w:rPr>
      </w:pPr>
      <w:r w:rsidRPr="00496E7C">
        <w:rPr>
          <w:rFonts w:ascii="Arial" w:hAnsi="Arial" w:cs="Arial"/>
          <w:sz w:val="22"/>
          <w:szCs w:val="22"/>
        </w:rPr>
        <w:t xml:space="preserve">victim support: Programs for prevention are designed to </w:t>
      </w:r>
      <w:r w:rsidR="00087566" w:rsidRPr="00496E7C">
        <w:rPr>
          <w:rFonts w:ascii="Arial" w:hAnsi="Arial" w:cs="Arial"/>
          <w:sz w:val="22"/>
          <w:szCs w:val="22"/>
        </w:rPr>
        <w:t>decrease</w:t>
      </w:r>
      <w:r w:rsidRPr="00496E7C">
        <w:rPr>
          <w:rFonts w:ascii="Arial" w:hAnsi="Arial" w:cs="Arial"/>
          <w:sz w:val="22"/>
          <w:szCs w:val="22"/>
        </w:rPr>
        <w:t xml:space="preserve"> the incidence of domestic and sexual violence, and services are </w:t>
      </w:r>
      <w:r w:rsidR="00087566" w:rsidRPr="00496E7C">
        <w:rPr>
          <w:rFonts w:ascii="Arial" w:hAnsi="Arial" w:cs="Arial"/>
          <w:sz w:val="22"/>
          <w:szCs w:val="22"/>
        </w:rPr>
        <w:t xml:space="preserve">also </w:t>
      </w:r>
      <w:r w:rsidRPr="00496E7C">
        <w:rPr>
          <w:rFonts w:ascii="Arial" w:hAnsi="Arial" w:cs="Arial"/>
          <w:sz w:val="22"/>
          <w:szCs w:val="22"/>
        </w:rPr>
        <w:t>available to assist victims of these crimes.</w:t>
      </w:r>
    </w:p>
    <w:p w14:paraId="0E2C57E6" w14:textId="77777777" w:rsidR="007E7919" w:rsidRPr="00496E7C" w:rsidRDefault="007E7919" w:rsidP="00762DF3">
      <w:pPr>
        <w:spacing w:line="360" w:lineRule="auto"/>
        <w:rPr>
          <w:rFonts w:ascii="Arial" w:hAnsi="Arial" w:cs="Arial"/>
          <w:sz w:val="22"/>
          <w:szCs w:val="22"/>
        </w:rPr>
      </w:pPr>
      <w:r w:rsidRPr="00496E7C">
        <w:rPr>
          <w:rFonts w:ascii="Arial" w:hAnsi="Arial" w:cs="Arial"/>
          <w:sz w:val="22"/>
          <w:szCs w:val="22"/>
        </w:rPr>
        <w:lastRenderedPageBreak/>
        <w:t>4. Harmony between career and personal life.</w:t>
      </w:r>
    </w:p>
    <w:p w14:paraId="5634D59D" w14:textId="77777777" w:rsidR="007E7919" w:rsidRPr="00496E7C" w:rsidRDefault="007E7919" w:rsidP="00762DF3">
      <w:pPr>
        <w:spacing w:line="360" w:lineRule="auto"/>
        <w:rPr>
          <w:rFonts w:ascii="Arial" w:hAnsi="Arial" w:cs="Arial"/>
          <w:sz w:val="22"/>
          <w:szCs w:val="22"/>
        </w:rPr>
      </w:pPr>
      <w:r w:rsidRPr="00496E7C">
        <w:rPr>
          <w:rFonts w:ascii="Arial" w:hAnsi="Arial" w:cs="Arial"/>
          <w:sz w:val="22"/>
          <w:szCs w:val="22"/>
        </w:rPr>
        <w:t>Parental Leave: To encourage a work-life balance for both men and women, the city promotes equitable parental leave laws and flexible work schedules.</w:t>
      </w:r>
    </w:p>
    <w:p w14:paraId="43F3D7AE" w14:textId="77777777" w:rsidR="007E7919" w:rsidRPr="00496E7C" w:rsidRDefault="007E7919" w:rsidP="00762DF3">
      <w:pPr>
        <w:spacing w:line="360" w:lineRule="auto"/>
        <w:rPr>
          <w:rFonts w:ascii="Arial" w:hAnsi="Arial" w:cs="Arial"/>
          <w:sz w:val="22"/>
          <w:szCs w:val="22"/>
        </w:rPr>
      </w:pPr>
      <w:r w:rsidRPr="00496E7C">
        <w:rPr>
          <w:rFonts w:ascii="Arial" w:hAnsi="Arial" w:cs="Arial"/>
          <w:sz w:val="22"/>
          <w:szCs w:val="22"/>
        </w:rPr>
        <w:t xml:space="preserve">5. Community knowledge: Milton Keynes initiates programs to spread egalitarian views and increase community knowledge of gender issues. </w:t>
      </w:r>
    </w:p>
    <w:p w14:paraId="4205621B" w14:textId="7CA5FA69" w:rsidR="007E7919" w:rsidRPr="00496E7C" w:rsidRDefault="007E7919" w:rsidP="00762DF3">
      <w:pPr>
        <w:spacing w:line="360" w:lineRule="auto"/>
        <w:rPr>
          <w:rFonts w:ascii="Arial" w:hAnsi="Arial" w:cs="Arial"/>
          <w:sz w:val="22"/>
          <w:szCs w:val="22"/>
        </w:rPr>
      </w:pPr>
      <w:r w:rsidRPr="00496E7C">
        <w:rPr>
          <w:rFonts w:ascii="Arial" w:hAnsi="Arial" w:cs="Arial"/>
          <w:sz w:val="22"/>
          <w:szCs w:val="22"/>
        </w:rPr>
        <w:t>The goal of all of these initiatives is to build a society that benefits every Milton Keynes resident equally and justly.</w:t>
      </w:r>
    </w:p>
    <w:p w14:paraId="0E65E98C" w14:textId="58EF2D4A" w:rsidR="00E47E1C" w:rsidRPr="00496E7C" w:rsidRDefault="00E329D2" w:rsidP="00762DF3">
      <w:pPr>
        <w:spacing w:line="360" w:lineRule="auto"/>
        <w:rPr>
          <w:rFonts w:ascii="Arial" w:hAnsi="Arial" w:cs="Arial"/>
          <w:sz w:val="22"/>
          <w:szCs w:val="22"/>
        </w:rPr>
      </w:pPr>
      <w:r w:rsidRPr="00496E7C">
        <w:rPr>
          <w:rFonts w:ascii="Arial" w:hAnsi="Arial" w:cs="Arial"/>
          <w:sz w:val="22"/>
          <w:szCs w:val="22"/>
        </w:rPr>
        <w:t>Milton Keynes has made significant contributions to the achievement of the Sustainable Development Goals (SDGs) of gender equality (SDG 5), health and well-being (SDG 3), and high-quality education (SDG 4). Analyzing how the city has benefited from these ODD requires assessing the effects on its socioeconomic and educational landscapes</w:t>
      </w:r>
      <w:r w:rsidR="00955559" w:rsidRPr="00496E7C">
        <w:rPr>
          <w:rFonts w:ascii="Arial" w:hAnsi="Arial" w:cs="Arial"/>
          <w:sz w:val="22"/>
          <w:szCs w:val="22"/>
        </w:rPr>
        <w:t xml:space="preserve"> (MiltonKeynesCouncil,2024).</w:t>
      </w:r>
    </w:p>
    <w:p w14:paraId="18D0793E" w14:textId="0A95E084" w:rsidR="00114EF6" w:rsidRPr="00496E7C" w:rsidRDefault="00114EF6" w:rsidP="00762DF3">
      <w:pPr>
        <w:pStyle w:val="Paragraphedeliste"/>
        <w:numPr>
          <w:ilvl w:val="0"/>
          <w:numId w:val="5"/>
        </w:numPr>
        <w:spacing w:line="360" w:lineRule="auto"/>
        <w:rPr>
          <w:rFonts w:ascii="Arial" w:hAnsi="Arial" w:cs="Arial"/>
          <w:sz w:val="22"/>
          <w:szCs w:val="22"/>
        </w:rPr>
      </w:pPr>
      <w:r w:rsidRPr="00496E7C">
        <w:rPr>
          <w:rFonts w:ascii="Arial" w:hAnsi="Arial" w:cs="Arial"/>
          <w:sz w:val="22"/>
          <w:szCs w:val="22"/>
        </w:rPr>
        <w:t>Gender Equality (</w:t>
      </w:r>
      <w:r w:rsidR="00332870" w:rsidRPr="00496E7C">
        <w:rPr>
          <w:rFonts w:ascii="Arial" w:hAnsi="Arial" w:cs="Arial"/>
          <w:sz w:val="22"/>
          <w:szCs w:val="22"/>
        </w:rPr>
        <w:t>SDG 5)</w:t>
      </w:r>
    </w:p>
    <w:p w14:paraId="5F60EF50" w14:textId="0C618497" w:rsidR="00332870" w:rsidRPr="00496E7C" w:rsidRDefault="00332870" w:rsidP="00762DF3">
      <w:pPr>
        <w:pStyle w:val="Paragraphedeliste"/>
        <w:spacing w:line="360" w:lineRule="auto"/>
        <w:rPr>
          <w:rFonts w:ascii="Arial" w:hAnsi="Arial" w:cs="Arial"/>
          <w:sz w:val="22"/>
          <w:szCs w:val="22"/>
        </w:rPr>
      </w:pPr>
      <w:r w:rsidRPr="00496E7C">
        <w:rPr>
          <w:rFonts w:ascii="Arial" w:hAnsi="Arial" w:cs="Arial"/>
          <w:sz w:val="22"/>
          <w:szCs w:val="22"/>
        </w:rPr>
        <w:t>Benefits:</w:t>
      </w:r>
    </w:p>
    <w:p w14:paraId="4C355694" w14:textId="77777777" w:rsidR="00230080" w:rsidRPr="00496E7C" w:rsidRDefault="00341AC2" w:rsidP="00762DF3">
      <w:pPr>
        <w:pStyle w:val="Paragraphedeliste"/>
        <w:spacing w:line="360" w:lineRule="auto"/>
        <w:rPr>
          <w:rFonts w:ascii="Arial" w:hAnsi="Arial" w:cs="Arial"/>
          <w:sz w:val="22"/>
          <w:szCs w:val="22"/>
        </w:rPr>
      </w:pPr>
      <w:r w:rsidRPr="00496E7C">
        <w:rPr>
          <w:rFonts w:ascii="Arial" w:hAnsi="Arial" w:cs="Arial"/>
          <w:sz w:val="22"/>
          <w:szCs w:val="22"/>
        </w:rPr>
        <w:t xml:space="preserve">Workplace Equality: </w:t>
      </w:r>
      <w:r w:rsidR="00230080" w:rsidRPr="00496E7C">
        <w:rPr>
          <w:rFonts w:ascii="Arial" w:hAnsi="Arial" w:cs="Arial"/>
          <w:sz w:val="22"/>
          <w:szCs w:val="22"/>
        </w:rPr>
        <w:t>Milton Keynes has made progress in promoting gender equality at work, including steps to lessen the roles that men and women play in terms of compensation. This has helped create a more equitable job market and improved the representation of women in a variety of fields.</w:t>
      </w:r>
    </w:p>
    <w:p w14:paraId="7B2E3C0B" w14:textId="77777777" w:rsidR="00037857" w:rsidRPr="00496E7C" w:rsidRDefault="00037857" w:rsidP="00762DF3">
      <w:pPr>
        <w:pStyle w:val="Paragraphedeliste"/>
        <w:spacing w:line="360" w:lineRule="auto"/>
        <w:rPr>
          <w:rFonts w:ascii="Arial" w:hAnsi="Arial" w:cs="Arial"/>
          <w:sz w:val="22"/>
          <w:szCs w:val="22"/>
        </w:rPr>
      </w:pPr>
    </w:p>
    <w:p w14:paraId="68F5B057" w14:textId="6A9F4530" w:rsidR="00332870" w:rsidRPr="00496E7C" w:rsidRDefault="00230080" w:rsidP="00762DF3">
      <w:pPr>
        <w:pStyle w:val="Paragraphedeliste"/>
        <w:spacing w:line="360" w:lineRule="auto"/>
        <w:rPr>
          <w:rFonts w:ascii="Arial" w:hAnsi="Arial" w:cs="Arial"/>
          <w:sz w:val="22"/>
          <w:szCs w:val="22"/>
        </w:rPr>
      </w:pPr>
      <w:r w:rsidRPr="00496E7C">
        <w:rPr>
          <w:rFonts w:ascii="Arial" w:hAnsi="Arial" w:cs="Arial"/>
          <w:sz w:val="22"/>
          <w:szCs w:val="22"/>
        </w:rPr>
        <w:t>The prevention of violence: Accessible assistance programs for victims of domestic and sexual assault have enhanced women's safety and well-being. Programs and awareness campaigns have helped to lower the number of sex-based violence incidents.</w:t>
      </w:r>
    </w:p>
    <w:p w14:paraId="38818D43" w14:textId="77777777" w:rsidR="00037857" w:rsidRPr="00496E7C" w:rsidRDefault="00037857" w:rsidP="00762DF3">
      <w:pPr>
        <w:pStyle w:val="Paragraphedeliste"/>
        <w:spacing w:line="360" w:lineRule="auto"/>
        <w:rPr>
          <w:rFonts w:ascii="Arial" w:hAnsi="Arial" w:cs="Arial"/>
          <w:sz w:val="22"/>
          <w:szCs w:val="22"/>
        </w:rPr>
      </w:pPr>
    </w:p>
    <w:p w14:paraId="57D76E94" w14:textId="41D8CECD" w:rsidR="00003727" w:rsidRPr="00496E7C" w:rsidRDefault="00003727" w:rsidP="00762DF3">
      <w:pPr>
        <w:pStyle w:val="Paragraphedeliste"/>
        <w:spacing w:line="360" w:lineRule="auto"/>
        <w:rPr>
          <w:rFonts w:ascii="Arial" w:hAnsi="Arial" w:cs="Arial"/>
          <w:sz w:val="22"/>
          <w:szCs w:val="22"/>
        </w:rPr>
      </w:pPr>
      <w:r w:rsidRPr="00496E7C">
        <w:rPr>
          <w:rFonts w:ascii="Arial" w:hAnsi="Arial" w:cs="Arial"/>
          <w:sz w:val="22"/>
          <w:szCs w:val="22"/>
        </w:rPr>
        <w:t xml:space="preserve">Critical Perspective: </w:t>
      </w:r>
    </w:p>
    <w:p w14:paraId="658706A4" w14:textId="795D6023" w:rsidR="00003727" w:rsidRPr="00496E7C" w:rsidRDefault="00003727" w:rsidP="00762DF3">
      <w:pPr>
        <w:pStyle w:val="Paragraphedeliste"/>
        <w:spacing w:line="360" w:lineRule="auto"/>
        <w:rPr>
          <w:rFonts w:ascii="Arial" w:hAnsi="Arial" w:cs="Arial"/>
          <w:sz w:val="22"/>
          <w:szCs w:val="22"/>
        </w:rPr>
      </w:pPr>
      <w:r w:rsidRPr="00496E7C">
        <w:rPr>
          <w:rFonts w:ascii="Arial" w:hAnsi="Arial" w:cs="Arial"/>
          <w:sz w:val="22"/>
          <w:szCs w:val="22"/>
        </w:rPr>
        <w:t xml:space="preserve">Ongoing Challenges: </w:t>
      </w:r>
      <w:r w:rsidR="000F7356" w:rsidRPr="00496E7C">
        <w:rPr>
          <w:rFonts w:ascii="Arial" w:hAnsi="Arial" w:cs="Arial"/>
          <w:sz w:val="22"/>
          <w:szCs w:val="22"/>
        </w:rPr>
        <w:t>Despite the advancements made, there are still issues, such as the persistent pay gaps between the sexes and the underrepresentation of women in positions of high responsibility. Further efforts are required to address these disparities and provide worldwide support for all genders.</w:t>
      </w:r>
    </w:p>
    <w:p w14:paraId="6C98978E" w14:textId="4135FC3D" w:rsidR="00186FB9" w:rsidRPr="00496E7C" w:rsidRDefault="00EA6B75" w:rsidP="00762DF3">
      <w:pPr>
        <w:pStyle w:val="Paragraphedeliste"/>
        <w:numPr>
          <w:ilvl w:val="0"/>
          <w:numId w:val="5"/>
        </w:numPr>
        <w:spacing w:line="360" w:lineRule="auto"/>
        <w:rPr>
          <w:rFonts w:ascii="Arial" w:hAnsi="Arial" w:cs="Arial"/>
          <w:sz w:val="22"/>
          <w:szCs w:val="22"/>
        </w:rPr>
      </w:pPr>
      <w:r w:rsidRPr="00496E7C">
        <w:rPr>
          <w:rFonts w:ascii="Arial" w:hAnsi="Arial" w:cs="Arial"/>
          <w:sz w:val="22"/>
          <w:szCs w:val="22"/>
        </w:rPr>
        <w:t>Quality Education (SDG 4)</w:t>
      </w:r>
    </w:p>
    <w:p w14:paraId="74F91B6F" w14:textId="77777777" w:rsidR="00C6687C" w:rsidRPr="00496E7C" w:rsidRDefault="00C6687C" w:rsidP="00762DF3">
      <w:pPr>
        <w:pStyle w:val="Paragraphedeliste"/>
        <w:spacing w:line="360" w:lineRule="auto"/>
        <w:rPr>
          <w:rFonts w:ascii="Arial" w:hAnsi="Arial" w:cs="Arial"/>
          <w:sz w:val="22"/>
          <w:szCs w:val="22"/>
        </w:rPr>
      </w:pPr>
    </w:p>
    <w:p w14:paraId="485811BB" w14:textId="281BF7F2" w:rsidR="00EA6B75" w:rsidRPr="00496E7C" w:rsidRDefault="00C903D1" w:rsidP="00762DF3">
      <w:pPr>
        <w:pStyle w:val="Paragraphedeliste"/>
        <w:spacing w:line="360" w:lineRule="auto"/>
        <w:rPr>
          <w:rFonts w:ascii="Arial" w:hAnsi="Arial" w:cs="Arial"/>
          <w:sz w:val="22"/>
          <w:szCs w:val="22"/>
        </w:rPr>
      </w:pPr>
      <w:r w:rsidRPr="00496E7C">
        <w:rPr>
          <w:rFonts w:ascii="Arial" w:hAnsi="Arial" w:cs="Arial"/>
          <w:sz w:val="22"/>
          <w:szCs w:val="22"/>
        </w:rPr>
        <w:t xml:space="preserve">In order to give all children and youth in the area access to high-quality education, Milton Keynes created a very successful educational system. Modern elementary and secondary schools are widely dispersed around the city, and well-developed urban infrastructure makes education more accessible. Access to lifelong learning is </w:t>
      </w:r>
      <w:r w:rsidRPr="00496E7C">
        <w:rPr>
          <w:rFonts w:ascii="Arial" w:hAnsi="Arial" w:cs="Arial"/>
          <w:sz w:val="22"/>
          <w:szCs w:val="22"/>
        </w:rPr>
        <w:lastRenderedPageBreak/>
        <w:t>strengthened through the establishment of specialized education centers and collaborations with establishments like Milton Keynes' "The Open University".</w:t>
      </w:r>
    </w:p>
    <w:p w14:paraId="4B9E8F76" w14:textId="77777777" w:rsidR="007D6EA6" w:rsidRPr="00496E7C" w:rsidRDefault="007D6EA6" w:rsidP="00762DF3">
      <w:pPr>
        <w:pStyle w:val="Paragraphedeliste"/>
        <w:spacing w:line="360" w:lineRule="auto"/>
        <w:rPr>
          <w:rFonts w:ascii="Arial" w:hAnsi="Arial" w:cs="Arial"/>
          <w:sz w:val="22"/>
          <w:szCs w:val="22"/>
        </w:rPr>
      </w:pPr>
    </w:p>
    <w:p w14:paraId="445A52D1" w14:textId="77777777" w:rsidR="007D6EA6" w:rsidRPr="00496E7C" w:rsidRDefault="007D6EA6" w:rsidP="00762DF3">
      <w:pPr>
        <w:pStyle w:val="Paragraphedeliste"/>
        <w:spacing w:line="360" w:lineRule="auto"/>
        <w:rPr>
          <w:rFonts w:ascii="Arial" w:hAnsi="Arial" w:cs="Arial"/>
          <w:sz w:val="22"/>
          <w:szCs w:val="22"/>
        </w:rPr>
      </w:pPr>
      <w:r w:rsidRPr="00496E7C">
        <w:rPr>
          <w:rFonts w:ascii="Arial" w:hAnsi="Arial" w:cs="Arial"/>
          <w:sz w:val="22"/>
          <w:szCs w:val="22"/>
        </w:rPr>
        <w:t>Critical: Inequality of access: Despite a robust infrastructure, certain issues still exist, particularly in underprivileged areas where resources are occasionally insufficient. Additional difficulties that students in these locations could have include not having access to extracurricular activities or educational supports.</w:t>
      </w:r>
    </w:p>
    <w:p w14:paraId="1B9AD649" w14:textId="5828063F" w:rsidR="007D6EA6" w:rsidRPr="00496E7C" w:rsidRDefault="007D6EA6" w:rsidP="00762DF3">
      <w:pPr>
        <w:pStyle w:val="Paragraphedeliste"/>
        <w:spacing w:line="360" w:lineRule="auto"/>
        <w:rPr>
          <w:rFonts w:ascii="Arial" w:hAnsi="Arial" w:cs="Arial"/>
          <w:sz w:val="22"/>
          <w:szCs w:val="22"/>
        </w:rPr>
      </w:pPr>
      <w:r w:rsidRPr="00496E7C">
        <w:rPr>
          <w:rFonts w:ascii="Arial" w:hAnsi="Arial" w:cs="Arial"/>
          <w:sz w:val="22"/>
          <w:szCs w:val="22"/>
        </w:rPr>
        <w:t>Milton Keynes experiences issues with inclusion as well, particularly with regard to pupils who are members of ethnic minorities or have special educational needs. These groups can have a lower-than-average success percentage.</w:t>
      </w:r>
    </w:p>
    <w:p w14:paraId="347EE8BE" w14:textId="77777777" w:rsidR="00691DED" w:rsidRPr="00496E7C" w:rsidRDefault="00691DED" w:rsidP="00762DF3">
      <w:pPr>
        <w:pStyle w:val="Paragraphedeliste"/>
        <w:spacing w:line="360" w:lineRule="auto"/>
        <w:rPr>
          <w:rFonts w:ascii="Arial" w:hAnsi="Arial" w:cs="Arial"/>
          <w:sz w:val="22"/>
          <w:szCs w:val="22"/>
        </w:rPr>
      </w:pPr>
    </w:p>
    <w:p w14:paraId="2A68709B" w14:textId="3E59F491" w:rsidR="00C6687C" w:rsidRPr="00496E7C" w:rsidRDefault="00C6687C" w:rsidP="00762DF3">
      <w:pPr>
        <w:pStyle w:val="Paragraphedeliste"/>
        <w:numPr>
          <w:ilvl w:val="0"/>
          <w:numId w:val="5"/>
        </w:numPr>
        <w:spacing w:line="360" w:lineRule="auto"/>
        <w:rPr>
          <w:rFonts w:ascii="Arial" w:hAnsi="Arial" w:cs="Arial"/>
          <w:sz w:val="22"/>
          <w:szCs w:val="22"/>
        </w:rPr>
      </w:pPr>
      <w:r w:rsidRPr="00496E7C">
        <w:rPr>
          <w:rFonts w:ascii="Arial" w:hAnsi="Arial" w:cs="Arial"/>
          <w:sz w:val="22"/>
          <w:szCs w:val="22"/>
        </w:rPr>
        <w:t>Health and Well-Being</w:t>
      </w:r>
      <w:r w:rsidR="00980552" w:rsidRPr="00496E7C">
        <w:rPr>
          <w:rFonts w:ascii="Arial" w:hAnsi="Arial" w:cs="Arial"/>
          <w:sz w:val="22"/>
          <w:szCs w:val="22"/>
        </w:rPr>
        <w:t xml:space="preserve"> (SDG 3)</w:t>
      </w:r>
    </w:p>
    <w:p w14:paraId="45D376FB" w14:textId="77777777" w:rsidR="00C6687C" w:rsidRPr="00496E7C" w:rsidRDefault="00C6687C" w:rsidP="00762DF3">
      <w:pPr>
        <w:pStyle w:val="Paragraphedeliste"/>
        <w:spacing w:line="360" w:lineRule="auto"/>
        <w:rPr>
          <w:rFonts w:ascii="Arial" w:hAnsi="Arial" w:cs="Arial"/>
          <w:sz w:val="22"/>
          <w:szCs w:val="22"/>
        </w:rPr>
      </w:pPr>
    </w:p>
    <w:p w14:paraId="03B4C294" w14:textId="77777777" w:rsidR="00C6687C" w:rsidRPr="00496E7C" w:rsidRDefault="00C6687C" w:rsidP="00762DF3">
      <w:pPr>
        <w:pStyle w:val="Paragraphedeliste"/>
        <w:spacing w:line="360" w:lineRule="auto"/>
        <w:rPr>
          <w:rFonts w:ascii="Arial" w:hAnsi="Arial" w:cs="Arial"/>
          <w:sz w:val="22"/>
          <w:szCs w:val="22"/>
        </w:rPr>
      </w:pPr>
      <w:r w:rsidRPr="00496E7C">
        <w:rPr>
          <w:rFonts w:ascii="Arial" w:hAnsi="Arial" w:cs="Arial"/>
          <w:sz w:val="22"/>
          <w:szCs w:val="22"/>
        </w:rPr>
        <w:t xml:space="preserve">The city has implemented several programs aimed at promoting health and well-being, including access to sports facilities, healthy living, and disease prevention. Milton Keynes boasts a reasonably accessible healthcare system, featuring well-furnished hospitals and clinics. </w:t>
      </w:r>
    </w:p>
    <w:p w14:paraId="48995A31" w14:textId="77777777" w:rsidR="00C6687C" w:rsidRPr="00496E7C" w:rsidRDefault="00C6687C" w:rsidP="00762DF3">
      <w:pPr>
        <w:pStyle w:val="Paragraphedeliste"/>
        <w:spacing w:line="360" w:lineRule="auto"/>
        <w:rPr>
          <w:rFonts w:ascii="Arial" w:hAnsi="Arial" w:cs="Arial"/>
          <w:sz w:val="22"/>
          <w:szCs w:val="22"/>
        </w:rPr>
      </w:pPr>
      <w:r w:rsidRPr="00496E7C">
        <w:rPr>
          <w:rFonts w:ascii="Arial" w:hAnsi="Arial" w:cs="Arial"/>
          <w:sz w:val="22"/>
          <w:szCs w:val="22"/>
        </w:rPr>
        <w:t>Vital:</w:t>
      </w:r>
    </w:p>
    <w:p w14:paraId="4E81FF2D" w14:textId="0E21ADBF" w:rsidR="00AE5DB8" w:rsidRPr="00496E7C" w:rsidRDefault="00C6687C" w:rsidP="00762DF3">
      <w:pPr>
        <w:pStyle w:val="Paragraphedeliste"/>
        <w:spacing w:line="360" w:lineRule="auto"/>
        <w:rPr>
          <w:rFonts w:ascii="Arial" w:hAnsi="Arial" w:cs="Arial"/>
          <w:sz w:val="22"/>
          <w:szCs w:val="22"/>
        </w:rPr>
      </w:pPr>
      <w:r w:rsidRPr="00496E7C">
        <w:rPr>
          <w:rFonts w:ascii="Arial" w:hAnsi="Arial" w:cs="Arial"/>
          <w:sz w:val="22"/>
          <w:szCs w:val="22"/>
        </w:rPr>
        <w:t>inequities in health: The health outcomes in Milton Keynes' various neighborhoods differ from one another. For instance, there may be greater incidence of chronic illness and restricted access to preventive treatment in the most poor communities.</w:t>
      </w:r>
      <w:r w:rsidR="00553D59" w:rsidRPr="00496E7C">
        <w:rPr>
          <w:rFonts w:ascii="Arial" w:hAnsi="Arial" w:cs="Arial"/>
          <w:sz w:val="22"/>
          <w:szCs w:val="22"/>
        </w:rPr>
        <w:t xml:space="preserve"> COVID-19 has exacerbated health inequalities, highlighting gaps in the health system</w:t>
      </w:r>
      <w:r w:rsidR="00CB10B4" w:rsidRPr="00496E7C">
        <w:rPr>
          <w:rFonts w:ascii="Arial" w:hAnsi="Arial" w:cs="Arial"/>
          <w:sz w:val="22"/>
          <w:szCs w:val="22"/>
        </w:rPr>
        <w:t>.</w:t>
      </w:r>
    </w:p>
    <w:p w14:paraId="26552EA1" w14:textId="77777777" w:rsidR="00CB10B4" w:rsidRPr="00496E7C" w:rsidRDefault="00CB10B4" w:rsidP="00762DF3">
      <w:pPr>
        <w:pStyle w:val="Paragraphedeliste"/>
        <w:spacing w:line="360" w:lineRule="auto"/>
        <w:rPr>
          <w:rFonts w:ascii="Arial" w:hAnsi="Arial" w:cs="Arial"/>
          <w:sz w:val="22"/>
          <w:szCs w:val="22"/>
        </w:rPr>
      </w:pPr>
    </w:p>
    <w:p w14:paraId="3D7F119C" w14:textId="67DAD84F" w:rsidR="00CB10B4" w:rsidRPr="00496E7C" w:rsidRDefault="00CB10B4" w:rsidP="00762DF3">
      <w:pPr>
        <w:pStyle w:val="Paragraphedeliste"/>
        <w:spacing w:line="360" w:lineRule="auto"/>
        <w:rPr>
          <w:rFonts w:ascii="Arial" w:hAnsi="Arial" w:cs="Arial"/>
          <w:sz w:val="22"/>
          <w:szCs w:val="22"/>
        </w:rPr>
      </w:pPr>
      <w:r w:rsidRPr="00496E7C">
        <w:rPr>
          <w:rFonts w:ascii="Arial" w:hAnsi="Arial" w:cs="Arial"/>
          <w:sz w:val="22"/>
          <w:szCs w:val="22"/>
        </w:rPr>
        <w:t>When it comes to bringing some of its local policies—such as those related to gender equality, health, and education—in line with the SDGs, Milton Keynes has made great strides. Nonetheless, there are still many important issues to be resolved, such as gaps in public services, unequal access, and economic imbalances. Milton Keynes will need to keep focusing on vulnerable people, reducing enduring inequities, and bolstering current programs in order to reap the advantages of these SDGs.</w:t>
      </w:r>
    </w:p>
    <w:p w14:paraId="71D97FE1" w14:textId="77777777" w:rsidR="00DD282B" w:rsidRPr="00496E7C" w:rsidRDefault="00DD282B" w:rsidP="00762DF3">
      <w:pPr>
        <w:pStyle w:val="Paragraphedeliste"/>
        <w:spacing w:line="360" w:lineRule="auto"/>
        <w:rPr>
          <w:rFonts w:ascii="Arial" w:hAnsi="Arial" w:cs="Arial"/>
          <w:sz w:val="22"/>
          <w:szCs w:val="22"/>
        </w:rPr>
      </w:pPr>
    </w:p>
    <w:p w14:paraId="21BB26A3" w14:textId="05691061" w:rsidR="00DD282B" w:rsidRDefault="007267AD" w:rsidP="00762DF3">
      <w:pPr>
        <w:pStyle w:val="Paragraphedeliste"/>
        <w:spacing w:line="360" w:lineRule="auto"/>
        <w:rPr>
          <w:rFonts w:ascii="Arial" w:hAnsi="Arial" w:cs="Arial"/>
          <w:b/>
          <w:bCs/>
          <w:sz w:val="22"/>
          <w:szCs w:val="22"/>
        </w:rPr>
      </w:pPr>
      <w:r w:rsidRPr="008D745D">
        <w:rPr>
          <w:rFonts w:ascii="Arial" w:hAnsi="Arial" w:cs="Arial"/>
          <w:b/>
          <w:bCs/>
          <w:sz w:val="22"/>
          <w:szCs w:val="22"/>
        </w:rPr>
        <w:t xml:space="preserve">Here are </w:t>
      </w:r>
      <w:r w:rsidR="00DD282B" w:rsidRPr="008D745D">
        <w:rPr>
          <w:rFonts w:ascii="Arial" w:hAnsi="Arial" w:cs="Arial"/>
          <w:b/>
          <w:bCs/>
          <w:sz w:val="22"/>
          <w:szCs w:val="22"/>
        </w:rPr>
        <w:t>Four recommendations for the city of Milton Keynes</w:t>
      </w:r>
      <w:r w:rsidR="008D745D" w:rsidRPr="008D745D">
        <w:rPr>
          <w:rFonts w:ascii="Arial" w:hAnsi="Arial" w:cs="Arial"/>
          <w:b/>
          <w:bCs/>
          <w:sz w:val="22"/>
          <w:szCs w:val="22"/>
        </w:rPr>
        <w:t>:</w:t>
      </w:r>
    </w:p>
    <w:p w14:paraId="3E9EC186" w14:textId="77777777" w:rsidR="008D745D" w:rsidRPr="008D745D" w:rsidRDefault="008D745D" w:rsidP="00762DF3">
      <w:pPr>
        <w:pStyle w:val="Paragraphedeliste"/>
        <w:spacing w:line="360" w:lineRule="auto"/>
        <w:rPr>
          <w:rFonts w:ascii="Arial" w:hAnsi="Arial" w:cs="Arial"/>
          <w:b/>
          <w:bCs/>
          <w:sz w:val="22"/>
          <w:szCs w:val="22"/>
        </w:rPr>
      </w:pPr>
    </w:p>
    <w:p w14:paraId="4D1A6C17" w14:textId="66E39B23" w:rsidR="00DD282B" w:rsidRPr="00496E7C" w:rsidRDefault="00CC0070" w:rsidP="00762DF3">
      <w:pPr>
        <w:pStyle w:val="Paragraphedeliste"/>
        <w:spacing w:line="360" w:lineRule="auto"/>
        <w:rPr>
          <w:rFonts w:ascii="Arial" w:hAnsi="Arial" w:cs="Arial"/>
          <w:sz w:val="22"/>
          <w:szCs w:val="22"/>
        </w:rPr>
      </w:pPr>
      <w:r w:rsidRPr="00496E7C">
        <w:rPr>
          <w:rFonts w:ascii="Arial" w:hAnsi="Arial" w:cs="Arial"/>
          <w:sz w:val="22"/>
          <w:szCs w:val="22"/>
        </w:rPr>
        <w:t>The rapidly expanding UK city of Milton Keynes has the chance to lead by example in accomplishing the Sustainable Development Goals (SDGs) of the U</w:t>
      </w:r>
      <w:r w:rsidR="00167D2A">
        <w:rPr>
          <w:rFonts w:ascii="Arial" w:hAnsi="Arial" w:cs="Arial"/>
          <w:sz w:val="22"/>
          <w:szCs w:val="22"/>
        </w:rPr>
        <w:t xml:space="preserve">ited </w:t>
      </w:r>
      <w:r w:rsidRPr="00496E7C">
        <w:rPr>
          <w:rFonts w:ascii="Arial" w:hAnsi="Arial" w:cs="Arial"/>
          <w:sz w:val="22"/>
          <w:szCs w:val="22"/>
        </w:rPr>
        <w:t>N</w:t>
      </w:r>
      <w:r w:rsidR="00167D2A">
        <w:rPr>
          <w:rFonts w:ascii="Arial" w:hAnsi="Arial" w:cs="Arial"/>
          <w:sz w:val="22"/>
          <w:szCs w:val="22"/>
        </w:rPr>
        <w:t>ations</w:t>
      </w:r>
      <w:r w:rsidRPr="00496E7C">
        <w:rPr>
          <w:rFonts w:ascii="Arial" w:hAnsi="Arial" w:cs="Arial"/>
          <w:sz w:val="22"/>
          <w:szCs w:val="22"/>
        </w:rPr>
        <w:t xml:space="preserve">. The city may enhance the standard of living of its citizens and support the broader </w:t>
      </w:r>
      <w:r w:rsidRPr="00496E7C">
        <w:rPr>
          <w:rFonts w:ascii="Arial" w:hAnsi="Arial" w:cs="Arial"/>
          <w:sz w:val="22"/>
          <w:szCs w:val="22"/>
        </w:rPr>
        <w:lastRenderedPageBreak/>
        <w:t>sustainability and inclusion objectives by concentrating particularly on SDGs 3 (Good Health and Well-Being), 4 (Quality Education), and 5 (Gender Equality). Along with ideas for enhancements in line with these three SDGs, below are four particular proposals for Milton Keynes.</w:t>
      </w:r>
    </w:p>
    <w:p w14:paraId="5AC5566F" w14:textId="77777777" w:rsidR="00B6744B" w:rsidRPr="00496E7C" w:rsidRDefault="00B6744B" w:rsidP="00762DF3">
      <w:pPr>
        <w:pStyle w:val="Paragraphedeliste"/>
        <w:spacing w:line="360" w:lineRule="auto"/>
        <w:rPr>
          <w:rFonts w:ascii="Arial" w:hAnsi="Arial" w:cs="Arial"/>
          <w:sz w:val="22"/>
          <w:szCs w:val="22"/>
        </w:rPr>
      </w:pPr>
    </w:p>
    <w:p w14:paraId="3F2AB913" w14:textId="171E25B4" w:rsidR="00EE334D" w:rsidRPr="00496E7C" w:rsidRDefault="00EE334D" w:rsidP="00762DF3">
      <w:pPr>
        <w:pStyle w:val="Paragraphedeliste"/>
        <w:spacing w:line="360" w:lineRule="auto"/>
        <w:rPr>
          <w:rFonts w:ascii="Arial" w:hAnsi="Arial" w:cs="Arial"/>
          <w:sz w:val="22"/>
          <w:szCs w:val="22"/>
        </w:rPr>
      </w:pPr>
      <w:r w:rsidRPr="00496E7C">
        <w:rPr>
          <w:rFonts w:ascii="Arial" w:hAnsi="Arial" w:cs="Arial"/>
          <w:sz w:val="22"/>
          <w:szCs w:val="22"/>
        </w:rPr>
        <w:t>1. Strengthening Health Infrastructures and Fostering an Active Lifestyle (</w:t>
      </w:r>
      <w:r w:rsidR="008D745D">
        <w:rPr>
          <w:rFonts w:ascii="Arial" w:hAnsi="Arial" w:cs="Arial"/>
          <w:sz w:val="22"/>
          <w:szCs w:val="22"/>
        </w:rPr>
        <w:t xml:space="preserve">SDG </w:t>
      </w:r>
      <w:r w:rsidRPr="00496E7C">
        <w:rPr>
          <w:rFonts w:ascii="Arial" w:hAnsi="Arial" w:cs="Arial"/>
          <w:sz w:val="22"/>
          <w:szCs w:val="22"/>
        </w:rPr>
        <w:t>3</w:t>
      </w:r>
      <w:r w:rsidR="008D745D">
        <w:rPr>
          <w:rFonts w:ascii="Arial" w:hAnsi="Arial" w:cs="Arial"/>
          <w:sz w:val="22"/>
          <w:szCs w:val="22"/>
        </w:rPr>
        <w:t>)</w:t>
      </w:r>
      <w:r w:rsidRPr="00496E7C">
        <w:rPr>
          <w:rFonts w:ascii="Arial" w:hAnsi="Arial" w:cs="Arial"/>
          <w:sz w:val="22"/>
          <w:szCs w:val="22"/>
        </w:rPr>
        <w:t>: Good Health and Well-Being)</w:t>
      </w:r>
    </w:p>
    <w:p w14:paraId="650ADCF3" w14:textId="77777777" w:rsidR="00EE334D" w:rsidRPr="00496E7C" w:rsidRDefault="00EE334D" w:rsidP="00762DF3">
      <w:pPr>
        <w:pStyle w:val="Paragraphedeliste"/>
        <w:spacing w:line="360" w:lineRule="auto"/>
        <w:rPr>
          <w:rFonts w:ascii="Arial" w:hAnsi="Arial" w:cs="Arial"/>
          <w:sz w:val="22"/>
          <w:szCs w:val="22"/>
        </w:rPr>
      </w:pPr>
      <w:r w:rsidRPr="00496E7C">
        <w:rPr>
          <w:rFonts w:ascii="Arial" w:hAnsi="Arial" w:cs="Arial"/>
          <w:sz w:val="22"/>
          <w:szCs w:val="22"/>
        </w:rPr>
        <w:t>The recommendation is to fund easily accessible health infrastructure and support programs that encourage an active lifestyle among locals.</w:t>
      </w:r>
    </w:p>
    <w:p w14:paraId="6CCB4851" w14:textId="77777777" w:rsidR="00EE334D" w:rsidRPr="00496E7C" w:rsidRDefault="00EE334D" w:rsidP="008D0D8A">
      <w:pPr>
        <w:pStyle w:val="Paragraphedeliste"/>
        <w:spacing w:line="360" w:lineRule="auto"/>
        <w:rPr>
          <w:rFonts w:ascii="Arial" w:hAnsi="Arial" w:cs="Arial"/>
          <w:sz w:val="22"/>
          <w:szCs w:val="22"/>
        </w:rPr>
      </w:pPr>
      <w:r w:rsidRPr="00496E7C">
        <w:rPr>
          <w:rFonts w:ascii="Arial" w:hAnsi="Arial" w:cs="Arial"/>
          <w:sz w:val="22"/>
          <w:szCs w:val="22"/>
        </w:rPr>
        <w:t>Rationale et Improvements:</w:t>
      </w:r>
    </w:p>
    <w:p w14:paraId="4DA236CC" w14:textId="77777777" w:rsidR="00EE334D" w:rsidRPr="00496E7C" w:rsidRDefault="00EE334D" w:rsidP="008D0D8A">
      <w:pPr>
        <w:pStyle w:val="Paragraphedeliste"/>
        <w:spacing w:line="360" w:lineRule="auto"/>
        <w:rPr>
          <w:rFonts w:ascii="Arial" w:hAnsi="Arial" w:cs="Arial"/>
          <w:sz w:val="22"/>
          <w:szCs w:val="22"/>
        </w:rPr>
      </w:pPr>
      <w:r w:rsidRPr="00496E7C">
        <w:rPr>
          <w:rFonts w:ascii="Arial" w:hAnsi="Arial" w:cs="Arial"/>
          <w:sz w:val="22"/>
          <w:szCs w:val="22"/>
        </w:rPr>
        <w:t>Accessibility to Health Services: Although Milton Keynes has several health facilities, it is imperative to ensure that all residents, even those living in peripheral and marginalized areas, have easy and equitable access to health services. This could involve increasing the number of neighborhood clinics, enhancing remote medical services, and growing community health centers.</w:t>
      </w:r>
    </w:p>
    <w:p w14:paraId="747A509C" w14:textId="6C01481B" w:rsidR="00B6744B" w:rsidRPr="00496E7C" w:rsidRDefault="00EE334D" w:rsidP="008D0D8A">
      <w:pPr>
        <w:pStyle w:val="Paragraphedeliste"/>
        <w:spacing w:line="360" w:lineRule="auto"/>
        <w:rPr>
          <w:rFonts w:ascii="Arial" w:hAnsi="Arial" w:cs="Arial"/>
          <w:sz w:val="22"/>
          <w:szCs w:val="22"/>
        </w:rPr>
      </w:pPr>
      <w:r w:rsidRPr="00496E7C">
        <w:rPr>
          <w:rFonts w:ascii="Arial" w:hAnsi="Arial" w:cs="Arial"/>
          <w:sz w:val="22"/>
          <w:szCs w:val="22"/>
        </w:rPr>
        <w:t>Promotion of Physical Activity: Encouragement of an active lifestyle helps to prevent many chronic illnesses</w:t>
      </w:r>
      <w:r w:rsidR="00C01B46">
        <w:rPr>
          <w:rFonts w:ascii="Arial" w:hAnsi="Arial" w:cs="Arial"/>
          <w:sz w:val="22"/>
          <w:szCs w:val="22"/>
        </w:rPr>
        <w:t xml:space="preserve"> </w:t>
      </w:r>
      <w:r w:rsidR="00C01B46">
        <w:rPr>
          <w:rFonts w:ascii="Arial" w:hAnsi="Arial" w:cs="Arial"/>
          <w:sz w:val="22"/>
          <w:szCs w:val="22"/>
        </w:rPr>
        <w:t>(PublicHealthEngland,2021).</w:t>
      </w:r>
    </w:p>
    <w:p w14:paraId="32E4749C" w14:textId="77777777" w:rsidR="00A917BE" w:rsidRPr="00496E7C" w:rsidRDefault="00A917BE" w:rsidP="00762DF3">
      <w:pPr>
        <w:pStyle w:val="Paragraphedeliste"/>
        <w:spacing w:line="360" w:lineRule="auto"/>
        <w:rPr>
          <w:rFonts w:ascii="Arial" w:hAnsi="Arial" w:cs="Arial"/>
          <w:sz w:val="22"/>
          <w:szCs w:val="22"/>
        </w:rPr>
      </w:pPr>
      <w:r w:rsidRPr="00496E7C">
        <w:rPr>
          <w:rFonts w:ascii="Arial" w:hAnsi="Arial" w:cs="Arial"/>
          <w:sz w:val="22"/>
          <w:szCs w:val="22"/>
        </w:rPr>
        <w:t>Health Awareness Programs: Run educational initiatives about the value of good physical and mental health. This could involve educating the public about stress management, physical activity, healthy eating, and other areas of wellbeing through workshops, seminars, and internet resources.</w:t>
      </w:r>
    </w:p>
    <w:p w14:paraId="0615F3C6" w14:textId="5B61F0E5" w:rsidR="00A917BE" w:rsidRPr="00496E7C" w:rsidRDefault="00A917BE" w:rsidP="00762DF3">
      <w:pPr>
        <w:pStyle w:val="Paragraphedeliste"/>
        <w:spacing w:line="360" w:lineRule="auto"/>
        <w:rPr>
          <w:rFonts w:ascii="Arial" w:hAnsi="Arial" w:cs="Arial"/>
          <w:sz w:val="22"/>
          <w:szCs w:val="22"/>
        </w:rPr>
      </w:pPr>
      <w:r w:rsidRPr="00496E7C">
        <w:rPr>
          <w:rFonts w:ascii="Arial" w:hAnsi="Arial" w:cs="Arial"/>
          <w:sz w:val="22"/>
          <w:szCs w:val="22"/>
        </w:rPr>
        <w:t>Enhancing Services for Mental Health: bolstering mental health services by expanding the pool of qualified providers, cutting down on wait times, and incorporating support initiatives into community centers, businesses, and educational institutions</w:t>
      </w:r>
      <w:r w:rsidR="00576968">
        <w:rPr>
          <w:rFonts w:ascii="Arial" w:hAnsi="Arial" w:cs="Arial"/>
          <w:sz w:val="22"/>
          <w:szCs w:val="22"/>
        </w:rPr>
        <w:t xml:space="preserve"> (NationalHealthServices,2023).</w:t>
      </w:r>
      <w:r w:rsidR="009A2C9D">
        <w:rPr>
          <w:rFonts w:ascii="Arial" w:hAnsi="Arial" w:cs="Arial"/>
          <w:sz w:val="22"/>
          <w:szCs w:val="22"/>
        </w:rPr>
        <w:t xml:space="preserve"> </w:t>
      </w:r>
    </w:p>
    <w:p w14:paraId="6AD929D6" w14:textId="77777777" w:rsidR="00B02D14" w:rsidRPr="00496E7C" w:rsidRDefault="00B02D14" w:rsidP="00762DF3">
      <w:pPr>
        <w:pStyle w:val="Paragraphedeliste"/>
        <w:spacing w:line="360" w:lineRule="auto"/>
        <w:rPr>
          <w:rFonts w:ascii="Arial" w:hAnsi="Arial" w:cs="Arial"/>
          <w:sz w:val="22"/>
          <w:szCs w:val="22"/>
        </w:rPr>
      </w:pPr>
    </w:p>
    <w:p w14:paraId="753E8A44" w14:textId="77777777" w:rsidR="008F0AF1" w:rsidRPr="00496E7C" w:rsidRDefault="008F0AF1" w:rsidP="00762DF3">
      <w:pPr>
        <w:pStyle w:val="Paragraphedeliste"/>
        <w:spacing w:line="360" w:lineRule="auto"/>
        <w:rPr>
          <w:rFonts w:ascii="Arial" w:hAnsi="Arial" w:cs="Arial"/>
          <w:sz w:val="22"/>
          <w:szCs w:val="22"/>
        </w:rPr>
      </w:pPr>
      <w:r w:rsidRPr="00496E7C">
        <w:rPr>
          <w:rFonts w:ascii="Arial" w:hAnsi="Arial" w:cs="Arial"/>
          <w:sz w:val="22"/>
          <w:szCs w:val="22"/>
        </w:rPr>
        <w:t>2. Enhancing Access to Lifelong Learning and Education Quality (SDG 4: Quality Education)</w:t>
      </w:r>
    </w:p>
    <w:p w14:paraId="7B4B4484" w14:textId="77777777" w:rsidR="008F0AF1" w:rsidRPr="00496E7C" w:rsidRDefault="008F0AF1" w:rsidP="00762DF3">
      <w:pPr>
        <w:pStyle w:val="Paragraphedeliste"/>
        <w:spacing w:line="360" w:lineRule="auto"/>
        <w:rPr>
          <w:rFonts w:ascii="Arial" w:hAnsi="Arial" w:cs="Arial"/>
          <w:sz w:val="22"/>
          <w:szCs w:val="22"/>
        </w:rPr>
      </w:pPr>
      <w:r w:rsidRPr="00496E7C">
        <w:rPr>
          <w:rFonts w:ascii="Arial" w:hAnsi="Arial" w:cs="Arial"/>
          <w:sz w:val="22"/>
          <w:szCs w:val="22"/>
        </w:rPr>
        <w:t>Suggestion: Provide accessible and inclusive educational initiatives that encourage lifelong learning for all locals.</w:t>
      </w:r>
    </w:p>
    <w:p w14:paraId="119078DD" w14:textId="77777777" w:rsidR="008F0AF1" w:rsidRPr="00496E7C" w:rsidRDefault="008F0AF1" w:rsidP="00762DF3">
      <w:pPr>
        <w:pStyle w:val="Paragraphedeliste"/>
        <w:spacing w:line="360" w:lineRule="auto"/>
        <w:rPr>
          <w:rFonts w:ascii="Arial" w:hAnsi="Arial" w:cs="Arial"/>
          <w:sz w:val="22"/>
          <w:szCs w:val="22"/>
        </w:rPr>
      </w:pPr>
      <w:r w:rsidRPr="00496E7C">
        <w:rPr>
          <w:rFonts w:ascii="Arial" w:hAnsi="Arial" w:cs="Arial"/>
          <w:sz w:val="22"/>
          <w:szCs w:val="22"/>
        </w:rPr>
        <w:t>Justification and Enhancements:</w:t>
      </w:r>
    </w:p>
    <w:p w14:paraId="7A9A6A0D" w14:textId="6E7961F7" w:rsidR="002E1BD0" w:rsidRPr="00496E7C" w:rsidRDefault="008F0AF1" w:rsidP="00762DF3">
      <w:pPr>
        <w:pStyle w:val="Paragraphedeliste"/>
        <w:spacing w:line="360" w:lineRule="auto"/>
        <w:rPr>
          <w:rFonts w:ascii="Arial" w:hAnsi="Arial" w:cs="Arial"/>
          <w:sz w:val="22"/>
          <w:szCs w:val="22"/>
        </w:rPr>
      </w:pPr>
      <w:r w:rsidRPr="00496E7C">
        <w:rPr>
          <w:rFonts w:ascii="Arial" w:hAnsi="Arial" w:cs="Arial"/>
          <w:sz w:val="22"/>
          <w:szCs w:val="22"/>
        </w:rPr>
        <w:t>High-quality, inclusive education Make certain that every child has access to high-quality education, irrespective of their gender, aptitude, or socioeconomic status. This could involve efforts to incorporate instructional technologies, extra resources for schools in underprivileged areas, and support programs for struggling pupils.</w:t>
      </w:r>
    </w:p>
    <w:p w14:paraId="09CE4022" w14:textId="77777777" w:rsidR="00F90615" w:rsidRPr="00496E7C" w:rsidRDefault="00F90615" w:rsidP="00762DF3">
      <w:pPr>
        <w:pStyle w:val="Paragraphedeliste"/>
        <w:spacing w:line="360" w:lineRule="auto"/>
        <w:rPr>
          <w:rFonts w:ascii="Arial" w:hAnsi="Arial" w:cs="Arial"/>
          <w:sz w:val="22"/>
          <w:szCs w:val="22"/>
        </w:rPr>
      </w:pPr>
      <w:r w:rsidRPr="00496E7C">
        <w:rPr>
          <w:rFonts w:ascii="Arial" w:hAnsi="Arial" w:cs="Arial"/>
          <w:sz w:val="22"/>
          <w:szCs w:val="22"/>
        </w:rPr>
        <w:t xml:space="preserve">Adult education and continuing education: Encourage adult education and continuing education programs to help locals learn new skills and adjust to changes in the labor </w:t>
      </w:r>
      <w:r w:rsidRPr="00496E7C">
        <w:rPr>
          <w:rFonts w:ascii="Arial" w:hAnsi="Arial" w:cs="Arial"/>
          <w:sz w:val="22"/>
          <w:szCs w:val="22"/>
        </w:rPr>
        <w:lastRenderedPageBreak/>
        <w:t>market. Local learning centers might provide retraining programs, workshops for personal development, and courses for vocational training.</w:t>
      </w:r>
    </w:p>
    <w:p w14:paraId="7D55E2F4" w14:textId="22B7B722" w:rsidR="00042A3A" w:rsidRPr="00496E7C" w:rsidRDefault="00F90615" w:rsidP="00762DF3">
      <w:pPr>
        <w:pStyle w:val="Paragraphedeliste"/>
        <w:spacing w:line="360" w:lineRule="auto"/>
        <w:rPr>
          <w:rFonts w:ascii="Arial" w:hAnsi="Arial" w:cs="Arial"/>
          <w:sz w:val="22"/>
          <w:szCs w:val="22"/>
        </w:rPr>
      </w:pPr>
      <w:r w:rsidRPr="00496E7C">
        <w:rPr>
          <w:rFonts w:ascii="Arial" w:hAnsi="Arial" w:cs="Arial"/>
          <w:sz w:val="22"/>
          <w:szCs w:val="22"/>
        </w:rPr>
        <w:t>Cooperation with Educational Institutions: Creating curriculum that are tailored to the present and future requirements of the community requires strong collaboration with nearby schools, colleges, and universities. Promote innovative pedagogy and the incorporation of digital competencies into the educational process.</w:t>
      </w:r>
    </w:p>
    <w:p w14:paraId="6C20928D" w14:textId="795E066B" w:rsidR="00D7642B" w:rsidRPr="00496E7C" w:rsidRDefault="00D7642B" w:rsidP="00762DF3">
      <w:pPr>
        <w:pStyle w:val="Paragraphedeliste"/>
        <w:spacing w:line="360" w:lineRule="auto"/>
        <w:rPr>
          <w:rFonts w:ascii="Arial" w:hAnsi="Arial" w:cs="Arial"/>
          <w:sz w:val="22"/>
          <w:szCs w:val="22"/>
        </w:rPr>
      </w:pPr>
      <w:r w:rsidRPr="00496E7C">
        <w:rPr>
          <w:rFonts w:ascii="Arial" w:hAnsi="Arial" w:cs="Arial"/>
          <w:sz w:val="22"/>
          <w:szCs w:val="22"/>
        </w:rPr>
        <w:t>Ensuring that boys and girls have equal access to school is part of promoting equal opportunity. This might involve targeted programs to inspire female participation in sectors like science, technology, engineering, and math (STEM), which have historically been dominated by men</w:t>
      </w:r>
      <w:r w:rsidR="002B6033">
        <w:rPr>
          <w:rFonts w:ascii="Arial" w:hAnsi="Arial" w:cs="Arial"/>
          <w:sz w:val="22"/>
          <w:szCs w:val="22"/>
        </w:rPr>
        <w:t xml:space="preserve"> (King’sThinkTank,2023).</w:t>
      </w:r>
    </w:p>
    <w:p w14:paraId="39A5C9A7" w14:textId="77777777" w:rsidR="00CE4FB1" w:rsidRPr="00496E7C" w:rsidRDefault="00CE4FB1" w:rsidP="00762DF3">
      <w:pPr>
        <w:pStyle w:val="Paragraphedeliste"/>
        <w:spacing w:line="360" w:lineRule="auto"/>
        <w:rPr>
          <w:rFonts w:ascii="Arial" w:hAnsi="Arial" w:cs="Arial"/>
          <w:sz w:val="22"/>
          <w:szCs w:val="22"/>
        </w:rPr>
      </w:pPr>
    </w:p>
    <w:p w14:paraId="1C2F54D7" w14:textId="77777777" w:rsidR="00565500" w:rsidRPr="00496E7C" w:rsidRDefault="00565500" w:rsidP="00762DF3">
      <w:pPr>
        <w:pStyle w:val="Paragraphedeliste"/>
        <w:spacing w:line="360" w:lineRule="auto"/>
        <w:rPr>
          <w:rFonts w:ascii="Arial" w:hAnsi="Arial" w:cs="Arial"/>
          <w:sz w:val="22"/>
          <w:szCs w:val="22"/>
        </w:rPr>
      </w:pPr>
      <w:r w:rsidRPr="00496E7C">
        <w:rPr>
          <w:rFonts w:ascii="Arial" w:hAnsi="Arial" w:cs="Arial"/>
          <w:sz w:val="22"/>
          <w:szCs w:val="22"/>
        </w:rPr>
        <w:t>SDG 5: Gender Equality: Encouraging Gender Equality and Women's Empowerment</w:t>
      </w:r>
    </w:p>
    <w:p w14:paraId="5ED680E3" w14:textId="77777777" w:rsidR="00565500" w:rsidRPr="00496E7C" w:rsidRDefault="00565500" w:rsidP="00762DF3">
      <w:pPr>
        <w:pStyle w:val="Paragraphedeliste"/>
        <w:spacing w:line="360" w:lineRule="auto"/>
        <w:rPr>
          <w:rFonts w:ascii="Arial" w:hAnsi="Arial" w:cs="Arial"/>
          <w:sz w:val="22"/>
          <w:szCs w:val="22"/>
        </w:rPr>
      </w:pPr>
    </w:p>
    <w:p w14:paraId="661B7AED" w14:textId="77777777" w:rsidR="00565500" w:rsidRPr="00496E7C" w:rsidRDefault="00565500" w:rsidP="00762DF3">
      <w:pPr>
        <w:pStyle w:val="Paragraphedeliste"/>
        <w:spacing w:line="360" w:lineRule="auto"/>
        <w:rPr>
          <w:rFonts w:ascii="Arial" w:hAnsi="Arial" w:cs="Arial"/>
          <w:sz w:val="22"/>
          <w:szCs w:val="22"/>
        </w:rPr>
      </w:pPr>
      <w:r w:rsidRPr="00496E7C">
        <w:rPr>
          <w:rFonts w:ascii="Arial" w:hAnsi="Arial" w:cs="Arial"/>
          <w:sz w:val="22"/>
          <w:szCs w:val="22"/>
        </w:rPr>
        <w:t>Adopt laws and initiatives to reduce gender disparities and advance women's emancipation in all spheres of society, including the political, economic, and social ones.</w:t>
      </w:r>
    </w:p>
    <w:p w14:paraId="4747B69B" w14:textId="77777777" w:rsidR="00565500" w:rsidRPr="00496E7C" w:rsidRDefault="00565500" w:rsidP="00762DF3">
      <w:pPr>
        <w:pStyle w:val="Paragraphedeliste"/>
        <w:spacing w:line="360" w:lineRule="auto"/>
        <w:rPr>
          <w:rFonts w:ascii="Arial" w:hAnsi="Arial" w:cs="Arial"/>
          <w:sz w:val="22"/>
          <w:szCs w:val="22"/>
        </w:rPr>
      </w:pPr>
    </w:p>
    <w:p w14:paraId="2535305A" w14:textId="77777777" w:rsidR="00565500" w:rsidRPr="00496E7C" w:rsidRDefault="00565500" w:rsidP="00762DF3">
      <w:pPr>
        <w:pStyle w:val="Paragraphedeliste"/>
        <w:spacing w:line="360" w:lineRule="auto"/>
        <w:rPr>
          <w:rFonts w:ascii="Arial" w:hAnsi="Arial" w:cs="Arial"/>
          <w:sz w:val="22"/>
          <w:szCs w:val="22"/>
        </w:rPr>
      </w:pPr>
      <w:r w:rsidRPr="00496E7C">
        <w:rPr>
          <w:rFonts w:ascii="Arial" w:hAnsi="Arial" w:cs="Arial"/>
          <w:sz w:val="22"/>
          <w:szCs w:val="22"/>
        </w:rPr>
        <w:t>Justification and Upgrades:</w:t>
      </w:r>
    </w:p>
    <w:p w14:paraId="048CB096" w14:textId="77777777" w:rsidR="00565500" w:rsidRPr="00496E7C" w:rsidRDefault="00565500" w:rsidP="00762DF3">
      <w:pPr>
        <w:pStyle w:val="Paragraphedeliste"/>
        <w:spacing w:line="360" w:lineRule="auto"/>
        <w:rPr>
          <w:rFonts w:ascii="Arial" w:hAnsi="Arial" w:cs="Arial"/>
          <w:sz w:val="22"/>
          <w:szCs w:val="22"/>
        </w:rPr>
      </w:pPr>
    </w:p>
    <w:p w14:paraId="03A8D2F9" w14:textId="245F0D56" w:rsidR="00D7642B" w:rsidRPr="00496E7C" w:rsidRDefault="00565500" w:rsidP="00762DF3">
      <w:pPr>
        <w:pStyle w:val="Paragraphedeliste"/>
        <w:spacing w:line="360" w:lineRule="auto"/>
        <w:rPr>
          <w:rFonts w:ascii="Arial" w:hAnsi="Arial" w:cs="Arial"/>
          <w:sz w:val="22"/>
          <w:szCs w:val="22"/>
        </w:rPr>
      </w:pPr>
      <w:r w:rsidRPr="00496E7C">
        <w:rPr>
          <w:rFonts w:ascii="Arial" w:hAnsi="Arial" w:cs="Arial"/>
          <w:sz w:val="22"/>
          <w:szCs w:val="22"/>
        </w:rPr>
        <w:t>Equal Compensation and Professional Prospects: Guarantee that women are compensated equitably for labor of equivalent worth and have equal access to professional prospects. This might entail starting female-only mentorship programs, providing wage-negotiation training, and launching campaigns to boost the number of women in leadership roles.</w:t>
      </w:r>
    </w:p>
    <w:p w14:paraId="4A521C83" w14:textId="77777777" w:rsidR="00CF4050" w:rsidRPr="00496E7C" w:rsidRDefault="00CF4050" w:rsidP="00762DF3">
      <w:pPr>
        <w:pStyle w:val="Paragraphedeliste"/>
        <w:spacing w:line="360" w:lineRule="auto"/>
        <w:rPr>
          <w:rFonts w:ascii="Arial" w:hAnsi="Arial" w:cs="Arial"/>
          <w:sz w:val="22"/>
          <w:szCs w:val="22"/>
        </w:rPr>
      </w:pPr>
    </w:p>
    <w:p w14:paraId="59B3B28A" w14:textId="77777777" w:rsidR="00CF4050" w:rsidRPr="00496E7C" w:rsidRDefault="00CF4050" w:rsidP="00762DF3">
      <w:pPr>
        <w:pStyle w:val="Paragraphedeliste"/>
        <w:spacing w:line="360" w:lineRule="auto"/>
        <w:rPr>
          <w:rFonts w:ascii="Arial" w:hAnsi="Arial" w:cs="Arial"/>
          <w:sz w:val="22"/>
          <w:szCs w:val="22"/>
        </w:rPr>
      </w:pPr>
      <w:r w:rsidRPr="00496E7C">
        <w:rPr>
          <w:rFonts w:ascii="Arial" w:hAnsi="Arial" w:cs="Arial"/>
          <w:sz w:val="22"/>
          <w:szCs w:val="22"/>
        </w:rPr>
        <w:t>To combat gender-based violence, preventative and supportive measures against gender-based and domestic violence should be strengthened. This could involve collaborations with non-governmental groups, health and social care professionals' training, awareness campaigns, support centers, and training programs.</w:t>
      </w:r>
    </w:p>
    <w:p w14:paraId="24308591" w14:textId="5DD54F1E" w:rsidR="00CF4050" w:rsidRPr="00496E7C" w:rsidRDefault="00CF4050" w:rsidP="00762DF3">
      <w:pPr>
        <w:pStyle w:val="Paragraphedeliste"/>
        <w:spacing w:line="360" w:lineRule="auto"/>
        <w:rPr>
          <w:rFonts w:ascii="Arial" w:hAnsi="Arial" w:cs="Arial"/>
          <w:sz w:val="22"/>
          <w:szCs w:val="22"/>
        </w:rPr>
      </w:pPr>
      <w:r w:rsidRPr="00496E7C">
        <w:rPr>
          <w:rFonts w:ascii="Arial" w:hAnsi="Arial" w:cs="Arial"/>
          <w:sz w:val="22"/>
          <w:szCs w:val="22"/>
        </w:rPr>
        <w:t>Women's Economic Empowerment: Provide funding, business coaching, and support systems to female entrepreneurs. Support programs that increase women's access to the financial sector and other sources of income.</w:t>
      </w:r>
    </w:p>
    <w:p w14:paraId="5608E7ED" w14:textId="1EDEC986" w:rsidR="0078712A" w:rsidRPr="00496E7C" w:rsidRDefault="0078712A" w:rsidP="00762DF3">
      <w:pPr>
        <w:pStyle w:val="Paragraphedeliste"/>
        <w:spacing w:line="360" w:lineRule="auto"/>
        <w:rPr>
          <w:rFonts w:ascii="Arial" w:hAnsi="Arial" w:cs="Arial"/>
          <w:sz w:val="22"/>
          <w:szCs w:val="22"/>
        </w:rPr>
      </w:pPr>
      <w:r w:rsidRPr="00496E7C">
        <w:rPr>
          <w:rFonts w:ascii="Arial" w:hAnsi="Arial" w:cs="Arial"/>
          <w:sz w:val="22"/>
          <w:szCs w:val="22"/>
        </w:rPr>
        <w:t>Encourage women to actively participate in local decision-making processes through political and social participation. Women-only leadership initiatives, representation quotas on local councils, and conferences addressing gender equality are a few examples of this.</w:t>
      </w:r>
    </w:p>
    <w:p w14:paraId="01A7B039" w14:textId="77777777" w:rsidR="00011F6C" w:rsidRPr="00496E7C" w:rsidRDefault="00011F6C" w:rsidP="00762DF3">
      <w:pPr>
        <w:pStyle w:val="Paragraphedeliste"/>
        <w:spacing w:line="360" w:lineRule="auto"/>
        <w:rPr>
          <w:rFonts w:ascii="Arial" w:hAnsi="Arial" w:cs="Arial"/>
          <w:sz w:val="22"/>
          <w:szCs w:val="22"/>
        </w:rPr>
      </w:pPr>
    </w:p>
    <w:p w14:paraId="45E62B46" w14:textId="77777777" w:rsidR="00011F6C" w:rsidRPr="00496E7C" w:rsidRDefault="00011F6C" w:rsidP="00762DF3">
      <w:pPr>
        <w:pStyle w:val="Paragraphedeliste"/>
        <w:spacing w:line="360" w:lineRule="auto"/>
        <w:rPr>
          <w:rFonts w:ascii="Arial" w:hAnsi="Arial" w:cs="Arial"/>
          <w:sz w:val="22"/>
          <w:szCs w:val="22"/>
        </w:rPr>
      </w:pPr>
      <w:r w:rsidRPr="00496E7C">
        <w:rPr>
          <w:rFonts w:ascii="Arial" w:hAnsi="Arial" w:cs="Arial"/>
          <w:sz w:val="22"/>
          <w:szCs w:val="22"/>
        </w:rPr>
        <w:lastRenderedPageBreak/>
        <w:t>Including Goals 3, 4, and 5 in a Comprehensive Approach to Sustainable Development</w:t>
      </w:r>
    </w:p>
    <w:p w14:paraId="2A16E590" w14:textId="77777777" w:rsidR="00011F6C" w:rsidRPr="00496E7C" w:rsidRDefault="00011F6C" w:rsidP="00762DF3">
      <w:pPr>
        <w:pStyle w:val="Paragraphedeliste"/>
        <w:spacing w:line="360" w:lineRule="auto"/>
        <w:rPr>
          <w:rFonts w:ascii="Arial" w:hAnsi="Arial" w:cs="Arial"/>
          <w:sz w:val="22"/>
          <w:szCs w:val="22"/>
        </w:rPr>
      </w:pPr>
    </w:p>
    <w:p w14:paraId="4B718394" w14:textId="77777777" w:rsidR="00011F6C" w:rsidRPr="00496E7C" w:rsidRDefault="00011F6C" w:rsidP="00762DF3">
      <w:pPr>
        <w:pStyle w:val="Paragraphedeliste"/>
        <w:spacing w:line="360" w:lineRule="auto"/>
        <w:rPr>
          <w:rFonts w:ascii="Arial" w:hAnsi="Arial" w:cs="Arial"/>
          <w:sz w:val="22"/>
          <w:szCs w:val="22"/>
        </w:rPr>
      </w:pPr>
      <w:r w:rsidRPr="00496E7C">
        <w:rPr>
          <w:rFonts w:ascii="Arial" w:hAnsi="Arial" w:cs="Arial"/>
          <w:sz w:val="22"/>
          <w:szCs w:val="22"/>
        </w:rPr>
        <w:t>In order to build a more resilient and equitable community, it is advised that SDGs 3, 4, and 5 be implemented in an integrated manner, taking into account the relationships between gender equality, education, and health.</w:t>
      </w:r>
    </w:p>
    <w:p w14:paraId="5CD19C6E" w14:textId="77777777" w:rsidR="00011F6C" w:rsidRPr="00496E7C" w:rsidRDefault="00011F6C" w:rsidP="00364C9F">
      <w:pPr>
        <w:pStyle w:val="Paragraphedeliste"/>
        <w:spacing w:line="360" w:lineRule="auto"/>
        <w:rPr>
          <w:rFonts w:ascii="Arial" w:hAnsi="Arial" w:cs="Arial"/>
          <w:sz w:val="22"/>
          <w:szCs w:val="22"/>
        </w:rPr>
      </w:pPr>
    </w:p>
    <w:p w14:paraId="706B15BA" w14:textId="77777777" w:rsidR="00011F6C" w:rsidRPr="00496E7C" w:rsidRDefault="00011F6C" w:rsidP="00364C9F">
      <w:pPr>
        <w:pStyle w:val="Paragraphedeliste"/>
        <w:spacing w:line="360" w:lineRule="auto"/>
        <w:rPr>
          <w:rFonts w:ascii="Arial" w:hAnsi="Arial" w:cs="Arial"/>
          <w:sz w:val="22"/>
          <w:szCs w:val="22"/>
        </w:rPr>
      </w:pPr>
      <w:r w:rsidRPr="00496E7C">
        <w:rPr>
          <w:rFonts w:ascii="Arial" w:hAnsi="Arial" w:cs="Arial"/>
          <w:sz w:val="22"/>
          <w:szCs w:val="22"/>
        </w:rPr>
        <w:t>Justification and Upgrades:</w:t>
      </w:r>
    </w:p>
    <w:p w14:paraId="572D84BE" w14:textId="77777777" w:rsidR="00011F6C" w:rsidRPr="00496E7C" w:rsidRDefault="00011F6C" w:rsidP="00364C9F">
      <w:pPr>
        <w:pStyle w:val="Paragraphedeliste"/>
        <w:spacing w:line="360" w:lineRule="auto"/>
        <w:rPr>
          <w:rFonts w:ascii="Arial" w:hAnsi="Arial" w:cs="Arial"/>
          <w:sz w:val="22"/>
          <w:szCs w:val="22"/>
        </w:rPr>
      </w:pPr>
    </w:p>
    <w:p w14:paraId="03C6652C" w14:textId="084A56C0" w:rsidR="00011F6C" w:rsidRPr="00496E7C" w:rsidRDefault="00011F6C" w:rsidP="00364C9F">
      <w:pPr>
        <w:pStyle w:val="Paragraphedeliste"/>
        <w:spacing w:line="360" w:lineRule="auto"/>
        <w:rPr>
          <w:rFonts w:ascii="Arial" w:hAnsi="Arial" w:cs="Arial"/>
          <w:sz w:val="22"/>
          <w:szCs w:val="22"/>
        </w:rPr>
      </w:pPr>
      <w:r w:rsidRPr="00496E7C">
        <w:rPr>
          <w:rFonts w:ascii="Arial" w:hAnsi="Arial" w:cs="Arial"/>
          <w:sz w:val="22"/>
          <w:szCs w:val="22"/>
        </w:rPr>
        <w:t>Policies that acknowledge the interdependence of SDGs 3, 4, and 5 should be developed across sectors. Programs for health education, for instance, must to take gender into account. Public health campaigns should also integrate educational components that encourage personal empowerment.</w:t>
      </w:r>
    </w:p>
    <w:p w14:paraId="62B70EC2" w14:textId="77777777" w:rsidR="006204CD" w:rsidRPr="00496E7C" w:rsidRDefault="006204CD" w:rsidP="00364C9F">
      <w:pPr>
        <w:pStyle w:val="Paragraphedeliste"/>
        <w:spacing w:line="360" w:lineRule="auto"/>
        <w:rPr>
          <w:rFonts w:ascii="Arial" w:hAnsi="Arial" w:cs="Arial"/>
          <w:sz w:val="22"/>
          <w:szCs w:val="22"/>
        </w:rPr>
      </w:pPr>
    </w:p>
    <w:p w14:paraId="23B680AE" w14:textId="77777777" w:rsidR="00EB3082" w:rsidRPr="00496E7C" w:rsidRDefault="00EB3082" w:rsidP="00364C9F">
      <w:pPr>
        <w:pStyle w:val="Paragraphedeliste"/>
        <w:spacing w:line="360" w:lineRule="auto"/>
        <w:rPr>
          <w:rFonts w:ascii="Arial" w:hAnsi="Arial" w:cs="Arial"/>
          <w:sz w:val="22"/>
          <w:szCs w:val="22"/>
        </w:rPr>
      </w:pPr>
      <w:r w:rsidRPr="00496E7C">
        <w:rPr>
          <w:rFonts w:ascii="Arial" w:hAnsi="Arial" w:cs="Arial"/>
          <w:sz w:val="22"/>
          <w:szCs w:val="22"/>
        </w:rPr>
        <w:t>Collection and Analysis of Disaggregated Data: Establish mechanisms for gathering data that enable analysis of data according to gender, age, ethnicity, and other pertinent variables. In order to create focused treatments, this will assist in identifying certain discrepancies.</w:t>
      </w:r>
    </w:p>
    <w:p w14:paraId="2B736110" w14:textId="77777777" w:rsidR="00EB3082" w:rsidRPr="00496E7C" w:rsidRDefault="00EB3082" w:rsidP="00364C9F">
      <w:pPr>
        <w:pStyle w:val="Paragraphedeliste"/>
        <w:spacing w:line="360" w:lineRule="auto"/>
        <w:rPr>
          <w:rFonts w:ascii="Arial" w:hAnsi="Arial" w:cs="Arial"/>
          <w:sz w:val="22"/>
          <w:szCs w:val="22"/>
        </w:rPr>
      </w:pPr>
      <w:r w:rsidRPr="00496E7C">
        <w:rPr>
          <w:rFonts w:ascii="Arial" w:hAnsi="Arial" w:cs="Arial"/>
          <w:sz w:val="22"/>
          <w:szCs w:val="22"/>
        </w:rPr>
        <w:t>Participate actively in the design and execution of SDG 3, 4, and 5 initiatives with the community. To guarantee that the requirements and viewpoints of all facets of the community are taken into consideration, arrange focus groups, public discussions, and collaborations with neighborhood organizations.</w:t>
      </w:r>
    </w:p>
    <w:p w14:paraId="4CA7E0DF" w14:textId="045F7217" w:rsidR="006204CD" w:rsidRPr="00496E7C" w:rsidRDefault="00EB3082" w:rsidP="00364C9F">
      <w:pPr>
        <w:pStyle w:val="Paragraphedeliste"/>
        <w:spacing w:line="360" w:lineRule="auto"/>
        <w:rPr>
          <w:rFonts w:ascii="Arial" w:hAnsi="Arial" w:cs="Arial"/>
          <w:sz w:val="22"/>
          <w:szCs w:val="22"/>
        </w:rPr>
      </w:pPr>
      <w:r w:rsidRPr="00496E7C">
        <w:rPr>
          <w:rFonts w:ascii="Arial" w:hAnsi="Arial" w:cs="Arial"/>
          <w:sz w:val="22"/>
          <w:szCs w:val="22"/>
        </w:rPr>
        <w:t>Raising policymakers' and public officials' awareness through training: Provide</w:t>
      </w:r>
      <w:r>
        <w:t xml:space="preserve"> </w:t>
      </w:r>
      <w:r w:rsidRPr="00496E7C">
        <w:rPr>
          <w:rFonts w:ascii="Arial" w:hAnsi="Arial" w:cs="Arial"/>
          <w:sz w:val="22"/>
          <w:szCs w:val="22"/>
        </w:rPr>
        <w:t>training on sustainable development principles and the significance of incorporating SDGs 3, 4, and 5 within the areas of responsibility of public officials and municipal leaders.</w:t>
      </w:r>
    </w:p>
    <w:p w14:paraId="1A40057D" w14:textId="61F2CD07" w:rsidR="006204CD" w:rsidRPr="00496E7C" w:rsidRDefault="006204CD" w:rsidP="00364C9F">
      <w:pPr>
        <w:pStyle w:val="Paragraphedeliste"/>
        <w:spacing w:line="360" w:lineRule="auto"/>
        <w:rPr>
          <w:rFonts w:ascii="Arial" w:hAnsi="Arial" w:cs="Arial"/>
          <w:color w:val="818181"/>
          <w:sz w:val="22"/>
          <w:szCs w:val="22"/>
        </w:rPr>
      </w:pPr>
      <w:r w:rsidRPr="00496E7C">
        <w:rPr>
          <w:rFonts w:ascii="Arial" w:hAnsi="Arial" w:cs="Arial"/>
          <w:color w:val="252525"/>
          <w:sz w:val="22"/>
          <w:szCs w:val="22"/>
        </w:rPr>
        <w:t>This may include workshops, seminars and educational resources on best</w:t>
      </w:r>
      <w:r w:rsidRPr="00496E7C">
        <w:rPr>
          <w:rFonts w:ascii="Arial" w:hAnsi="Arial" w:cs="Arial"/>
          <w:color w:val="252525"/>
          <w:sz w:val="22"/>
          <w:szCs w:val="22"/>
        </w:rPr>
        <w:t xml:space="preserve"> practices and innovative approaches.</w:t>
      </w:r>
      <w:r w:rsidRPr="00496E7C">
        <w:rPr>
          <w:rFonts w:ascii="Arial" w:hAnsi="Arial" w:cs="Arial"/>
          <w:color w:val="818181"/>
          <w:sz w:val="22"/>
          <w:szCs w:val="22"/>
        </w:rPr>
        <w:t xml:space="preserve"> </w:t>
      </w:r>
    </w:p>
    <w:p w14:paraId="1838A18B" w14:textId="77777777" w:rsidR="002767C6" w:rsidRPr="00496E7C" w:rsidRDefault="002767C6" w:rsidP="00364C9F">
      <w:pPr>
        <w:pStyle w:val="Paragraphedeliste"/>
        <w:spacing w:line="360" w:lineRule="auto"/>
        <w:rPr>
          <w:rFonts w:ascii="Arial" w:hAnsi="Arial" w:cs="Arial"/>
          <w:color w:val="818181"/>
          <w:sz w:val="22"/>
          <w:szCs w:val="22"/>
        </w:rPr>
      </w:pPr>
    </w:p>
    <w:p w14:paraId="66E52647" w14:textId="7C1E4A46" w:rsidR="002767C6" w:rsidRPr="00496E7C" w:rsidRDefault="002767C6" w:rsidP="00496E7C">
      <w:pPr>
        <w:pStyle w:val="Paragraphedeliste"/>
        <w:spacing w:line="360" w:lineRule="auto"/>
        <w:rPr>
          <w:rFonts w:ascii="Arial" w:hAnsi="Arial" w:cs="Arial"/>
          <w:sz w:val="22"/>
          <w:szCs w:val="22"/>
          <w:lang w:val="en-GB"/>
        </w:rPr>
      </w:pPr>
      <w:r w:rsidRPr="00496E7C">
        <w:rPr>
          <w:rFonts w:ascii="Arial" w:hAnsi="Arial" w:cs="Arial"/>
          <w:sz w:val="22"/>
          <w:szCs w:val="22"/>
        </w:rPr>
        <w:t>Complete dedication to SDGs 3, 4, and 5 is viewed by Milton Keynes as a chance to improve community gender equality, high-quality education, and general well-being. Not only can the city raise the standard of living for its citizens, but it can also set an example for other communities by putting the above suggestions into practice. Constructing a sustainable and inclusive future for everybody requires taking an integrated, holistic approach that acknowledges the relationships between gender equality, education, and health.</w:t>
      </w:r>
      <w:r w:rsidR="0047435A" w:rsidRPr="00496E7C">
        <w:rPr>
          <w:rFonts w:ascii="Arial" w:hAnsi="Arial" w:cs="Arial"/>
          <w:sz w:val="22"/>
          <w:szCs w:val="22"/>
        </w:rPr>
        <w:t xml:space="preserve"> The recommendations that have been proposed to the city of Milton Keynes are there</w:t>
      </w:r>
      <w:r w:rsidR="0083343F" w:rsidRPr="00496E7C">
        <w:rPr>
          <w:rFonts w:ascii="Arial" w:hAnsi="Arial" w:cs="Arial"/>
          <w:sz w:val="22"/>
          <w:szCs w:val="22"/>
        </w:rPr>
        <w:t xml:space="preserve"> to re</w:t>
      </w:r>
      <w:r w:rsidR="0083343F" w:rsidRPr="00496E7C">
        <w:rPr>
          <w:rFonts w:ascii="Arial" w:hAnsi="Arial" w:cs="Arial"/>
          <w:sz w:val="22"/>
          <w:szCs w:val="22"/>
          <w:lang w:val="en-GB"/>
        </w:rPr>
        <w:t xml:space="preserve">enforced the </w:t>
      </w:r>
      <w:r w:rsidR="00653D60" w:rsidRPr="00496E7C">
        <w:rPr>
          <w:rFonts w:ascii="Arial" w:hAnsi="Arial" w:cs="Arial"/>
          <w:sz w:val="22"/>
          <w:szCs w:val="22"/>
          <w:lang w:val="en-GB"/>
        </w:rPr>
        <w:t xml:space="preserve">infrastructures of health, to also </w:t>
      </w:r>
      <w:r w:rsidR="00653D60" w:rsidRPr="00496E7C">
        <w:rPr>
          <w:rFonts w:ascii="Arial" w:hAnsi="Arial" w:cs="Arial"/>
          <w:sz w:val="22"/>
          <w:szCs w:val="22"/>
          <w:lang w:val="en-GB"/>
        </w:rPr>
        <w:lastRenderedPageBreak/>
        <w:t xml:space="preserve">promote a healthy life and </w:t>
      </w:r>
      <w:r w:rsidR="00DC3950" w:rsidRPr="00496E7C">
        <w:rPr>
          <w:rFonts w:ascii="Arial" w:hAnsi="Arial" w:cs="Arial"/>
          <w:sz w:val="22"/>
          <w:szCs w:val="22"/>
          <w:lang w:val="en-GB"/>
        </w:rPr>
        <w:t xml:space="preserve">to also guarantee a high education quality for everyone. </w:t>
      </w:r>
      <w:r w:rsidR="00C52F1F" w:rsidRPr="00496E7C">
        <w:rPr>
          <w:rFonts w:ascii="Arial" w:hAnsi="Arial" w:cs="Arial"/>
          <w:sz w:val="22"/>
          <w:szCs w:val="22"/>
          <w:lang w:val="en-GB"/>
        </w:rPr>
        <w:t xml:space="preserve">All these actions are interconnected, a population in good health will have more chances </w:t>
      </w:r>
      <w:r w:rsidR="006A00B9" w:rsidRPr="00496E7C">
        <w:rPr>
          <w:rFonts w:ascii="Arial" w:hAnsi="Arial" w:cs="Arial"/>
          <w:sz w:val="22"/>
          <w:szCs w:val="22"/>
          <w:lang w:val="en-GB"/>
        </w:rPr>
        <w:t>to participate to educational programs</w:t>
      </w:r>
      <w:r w:rsidR="001F501C" w:rsidRPr="00496E7C">
        <w:rPr>
          <w:rFonts w:ascii="Arial" w:hAnsi="Arial" w:cs="Arial"/>
          <w:sz w:val="22"/>
          <w:szCs w:val="22"/>
          <w:lang w:val="en-GB"/>
        </w:rPr>
        <w:t xml:space="preserve"> and will contribute in a positive way</w:t>
      </w:r>
      <w:r w:rsidR="000C7EBA" w:rsidRPr="00496E7C">
        <w:rPr>
          <w:rFonts w:ascii="Arial" w:hAnsi="Arial" w:cs="Arial"/>
          <w:sz w:val="22"/>
          <w:szCs w:val="22"/>
          <w:lang w:val="en-GB"/>
        </w:rPr>
        <w:t xml:space="preserve">. </w:t>
      </w:r>
      <w:r w:rsidR="0043332F" w:rsidRPr="00496E7C">
        <w:rPr>
          <w:rFonts w:ascii="Arial" w:hAnsi="Arial" w:cs="Arial"/>
          <w:sz w:val="22"/>
          <w:szCs w:val="22"/>
          <w:lang w:val="en-GB"/>
        </w:rPr>
        <w:t xml:space="preserve">The gender equality </w:t>
      </w:r>
      <w:r w:rsidR="00E416F1" w:rsidRPr="00496E7C">
        <w:rPr>
          <w:rFonts w:ascii="Arial" w:hAnsi="Arial" w:cs="Arial"/>
          <w:sz w:val="22"/>
          <w:szCs w:val="22"/>
          <w:lang w:val="en-GB"/>
        </w:rPr>
        <w:t xml:space="preserve">is very essential to guarantee that all the citizens </w:t>
      </w:r>
      <w:r w:rsidR="00955559" w:rsidRPr="00496E7C">
        <w:rPr>
          <w:rFonts w:ascii="Arial" w:hAnsi="Arial" w:cs="Arial"/>
          <w:sz w:val="22"/>
          <w:szCs w:val="22"/>
          <w:lang w:val="en-GB"/>
        </w:rPr>
        <w:t>can</w:t>
      </w:r>
      <w:r w:rsidR="001C01BE" w:rsidRPr="00496E7C">
        <w:rPr>
          <w:rFonts w:ascii="Arial" w:hAnsi="Arial" w:cs="Arial"/>
          <w:sz w:val="22"/>
          <w:szCs w:val="22"/>
          <w:lang w:val="en-GB"/>
        </w:rPr>
        <w:t xml:space="preserve"> participate to the economic, social and poli</w:t>
      </w:r>
      <w:r w:rsidR="00D312C4" w:rsidRPr="00496E7C">
        <w:rPr>
          <w:rFonts w:ascii="Arial" w:hAnsi="Arial" w:cs="Arial"/>
          <w:sz w:val="22"/>
          <w:szCs w:val="22"/>
          <w:lang w:val="en-GB"/>
        </w:rPr>
        <w:t>tical aspect of the city.</w:t>
      </w:r>
    </w:p>
    <w:p w14:paraId="496A9D36" w14:textId="77777777" w:rsidR="00427C0D" w:rsidRPr="00496E7C" w:rsidRDefault="00427C0D" w:rsidP="00496E7C">
      <w:pPr>
        <w:pStyle w:val="Paragraphedeliste"/>
        <w:spacing w:line="360" w:lineRule="auto"/>
        <w:rPr>
          <w:rFonts w:ascii="Arial" w:hAnsi="Arial" w:cs="Arial"/>
          <w:sz w:val="22"/>
          <w:szCs w:val="22"/>
        </w:rPr>
      </w:pPr>
    </w:p>
    <w:p w14:paraId="09D95ACB" w14:textId="77777777" w:rsidR="00427C0D" w:rsidRDefault="00427C0D" w:rsidP="00364C9F">
      <w:pPr>
        <w:pStyle w:val="Paragraphedeliste"/>
        <w:spacing w:line="360" w:lineRule="auto"/>
      </w:pPr>
    </w:p>
    <w:p w14:paraId="3A2E20F9" w14:textId="77777777" w:rsidR="00427C0D" w:rsidRDefault="00427C0D" w:rsidP="00364C9F">
      <w:pPr>
        <w:pStyle w:val="Paragraphedeliste"/>
        <w:spacing w:line="360" w:lineRule="auto"/>
      </w:pPr>
    </w:p>
    <w:p w14:paraId="0A7016C4" w14:textId="77777777" w:rsidR="00427C0D" w:rsidRDefault="00427C0D" w:rsidP="00364C9F">
      <w:pPr>
        <w:pStyle w:val="Paragraphedeliste"/>
        <w:spacing w:line="360" w:lineRule="auto"/>
      </w:pPr>
    </w:p>
    <w:p w14:paraId="1790CFE6" w14:textId="77777777" w:rsidR="00427C0D" w:rsidRDefault="00427C0D" w:rsidP="00364C9F">
      <w:pPr>
        <w:pStyle w:val="Paragraphedeliste"/>
        <w:spacing w:line="360" w:lineRule="auto"/>
      </w:pPr>
    </w:p>
    <w:p w14:paraId="579F18FD" w14:textId="77777777" w:rsidR="00427C0D" w:rsidRDefault="00427C0D" w:rsidP="00364C9F">
      <w:pPr>
        <w:pStyle w:val="Paragraphedeliste"/>
        <w:spacing w:line="360" w:lineRule="auto"/>
      </w:pPr>
    </w:p>
    <w:p w14:paraId="39475CE1" w14:textId="77777777" w:rsidR="00955559" w:rsidRDefault="00955559" w:rsidP="00364C9F">
      <w:pPr>
        <w:pStyle w:val="Paragraphedeliste"/>
        <w:spacing w:line="360" w:lineRule="auto"/>
      </w:pPr>
    </w:p>
    <w:p w14:paraId="303F0BAC" w14:textId="77777777" w:rsidR="00955559" w:rsidRDefault="00955559" w:rsidP="00364C9F">
      <w:pPr>
        <w:pStyle w:val="Paragraphedeliste"/>
        <w:spacing w:line="360" w:lineRule="auto"/>
      </w:pPr>
    </w:p>
    <w:p w14:paraId="53A0116C" w14:textId="77777777" w:rsidR="00955559" w:rsidRDefault="00955559" w:rsidP="00364C9F">
      <w:pPr>
        <w:pStyle w:val="Paragraphedeliste"/>
        <w:spacing w:line="360" w:lineRule="auto"/>
      </w:pPr>
    </w:p>
    <w:p w14:paraId="4C25DACB" w14:textId="77777777" w:rsidR="00955559" w:rsidRDefault="00955559" w:rsidP="00364C9F">
      <w:pPr>
        <w:pStyle w:val="Paragraphedeliste"/>
        <w:spacing w:line="360" w:lineRule="auto"/>
      </w:pPr>
    </w:p>
    <w:p w14:paraId="478A09C0" w14:textId="77777777" w:rsidR="00955559" w:rsidRDefault="00955559" w:rsidP="00364C9F">
      <w:pPr>
        <w:pStyle w:val="Paragraphedeliste"/>
        <w:spacing w:line="360" w:lineRule="auto"/>
      </w:pPr>
    </w:p>
    <w:p w14:paraId="72AB7D79" w14:textId="77777777" w:rsidR="00955559" w:rsidRDefault="00955559" w:rsidP="00364C9F">
      <w:pPr>
        <w:pStyle w:val="Paragraphedeliste"/>
        <w:spacing w:line="360" w:lineRule="auto"/>
      </w:pPr>
    </w:p>
    <w:p w14:paraId="784E98D1" w14:textId="77777777" w:rsidR="00955559" w:rsidRDefault="00955559" w:rsidP="00364C9F">
      <w:pPr>
        <w:pStyle w:val="Paragraphedeliste"/>
        <w:spacing w:line="360" w:lineRule="auto"/>
      </w:pPr>
    </w:p>
    <w:p w14:paraId="6EC12E23" w14:textId="77777777" w:rsidR="00955559" w:rsidRDefault="00955559" w:rsidP="00364C9F">
      <w:pPr>
        <w:pStyle w:val="Paragraphedeliste"/>
        <w:spacing w:line="360" w:lineRule="auto"/>
      </w:pPr>
    </w:p>
    <w:p w14:paraId="0A6E86BA" w14:textId="77777777" w:rsidR="00955559" w:rsidRDefault="00955559" w:rsidP="00364C9F">
      <w:pPr>
        <w:pStyle w:val="Paragraphedeliste"/>
        <w:spacing w:line="360" w:lineRule="auto"/>
      </w:pPr>
    </w:p>
    <w:p w14:paraId="44D9FDEF" w14:textId="77777777" w:rsidR="00955559" w:rsidRDefault="00955559" w:rsidP="00364C9F">
      <w:pPr>
        <w:pStyle w:val="Paragraphedeliste"/>
        <w:spacing w:line="360" w:lineRule="auto"/>
      </w:pPr>
    </w:p>
    <w:p w14:paraId="75F55E74" w14:textId="77777777" w:rsidR="00955559" w:rsidRDefault="00955559" w:rsidP="00364C9F">
      <w:pPr>
        <w:pStyle w:val="Paragraphedeliste"/>
        <w:spacing w:line="360" w:lineRule="auto"/>
      </w:pPr>
    </w:p>
    <w:p w14:paraId="5D9FAB02" w14:textId="77777777" w:rsidR="00955559" w:rsidRDefault="00955559" w:rsidP="00364C9F">
      <w:pPr>
        <w:pStyle w:val="Paragraphedeliste"/>
        <w:spacing w:line="360" w:lineRule="auto"/>
      </w:pPr>
    </w:p>
    <w:p w14:paraId="5C90ED2E" w14:textId="77777777" w:rsidR="00955559" w:rsidRDefault="00955559" w:rsidP="00364C9F">
      <w:pPr>
        <w:pStyle w:val="Paragraphedeliste"/>
        <w:spacing w:line="360" w:lineRule="auto"/>
      </w:pPr>
    </w:p>
    <w:p w14:paraId="29E6E80F" w14:textId="77777777" w:rsidR="00090602" w:rsidRDefault="00090602" w:rsidP="00364C9F">
      <w:pPr>
        <w:pStyle w:val="Paragraphedeliste"/>
        <w:spacing w:line="360" w:lineRule="auto"/>
      </w:pPr>
    </w:p>
    <w:p w14:paraId="22040668" w14:textId="77777777" w:rsidR="00090602" w:rsidRDefault="00090602" w:rsidP="00364C9F">
      <w:pPr>
        <w:pStyle w:val="Paragraphedeliste"/>
        <w:spacing w:line="360" w:lineRule="auto"/>
      </w:pPr>
    </w:p>
    <w:p w14:paraId="505C5E8B" w14:textId="77777777" w:rsidR="00090602" w:rsidRDefault="00090602" w:rsidP="00364C9F">
      <w:pPr>
        <w:pStyle w:val="Paragraphedeliste"/>
        <w:spacing w:line="360" w:lineRule="auto"/>
      </w:pPr>
    </w:p>
    <w:p w14:paraId="61CAFC46" w14:textId="77777777" w:rsidR="00090602" w:rsidRDefault="00090602" w:rsidP="00364C9F">
      <w:pPr>
        <w:pStyle w:val="Paragraphedeliste"/>
        <w:spacing w:line="360" w:lineRule="auto"/>
      </w:pPr>
    </w:p>
    <w:p w14:paraId="16658304" w14:textId="77777777" w:rsidR="00090602" w:rsidRDefault="00090602" w:rsidP="00364C9F">
      <w:pPr>
        <w:pStyle w:val="Paragraphedeliste"/>
        <w:spacing w:line="360" w:lineRule="auto"/>
      </w:pPr>
    </w:p>
    <w:p w14:paraId="2B78E17D" w14:textId="77777777" w:rsidR="00090602" w:rsidRDefault="00090602" w:rsidP="00364C9F">
      <w:pPr>
        <w:pStyle w:val="Paragraphedeliste"/>
        <w:spacing w:line="360" w:lineRule="auto"/>
      </w:pPr>
    </w:p>
    <w:p w14:paraId="305BED55" w14:textId="77777777" w:rsidR="00427C0D" w:rsidRDefault="00427C0D" w:rsidP="00364C9F">
      <w:pPr>
        <w:pStyle w:val="Paragraphedeliste"/>
        <w:spacing w:line="360" w:lineRule="auto"/>
      </w:pPr>
    </w:p>
    <w:p w14:paraId="69B86DAF" w14:textId="77777777" w:rsidR="00427C0D" w:rsidRDefault="00427C0D" w:rsidP="00364C9F">
      <w:pPr>
        <w:pStyle w:val="Paragraphedeliste"/>
        <w:spacing w:line="360" w:lineRule="auto"/>
      </w:pPr>
    </w:p>
    <w:p w14:paraId="5513314B" w14:textId="77777777" w:rsidR="0001568B" w:rsidRDefault="0001568B" w:rsidP="0048455C">
      <w:pPr>
        <w:pStyle w:val="NormalWeb"/>
        <w:ind w:left="567" w:hanging="567"/>
        <w:rPr>
          <w:color w:val="000000"/>
        </w:rPr>
      </w:pPr>
    </w:p>
    <w:p w14:paraId="27AB42A1" w14:textId="77777777" w:rsidR="0048455C" w:rsidRDefault="0048455C" w:rsidP="00CD69D3">
      <w:pPr>
        <w:pStyle w:val="NormalWeb"/>
        <w:ind w:left="567" w:hanging="567"/>
        <w:rPr>
          <w:color w:val="000000"/>
        </w:rPr>
      </w:pPr>
    </w:p>
    <w:p w14:paraId="21A28DE3" w14:textId="77777777" w:rsidR="00CD69D3" w:rsidRDefault="00CD69D3" w:rsidP="00811AFE">
      <w:pPr>
        <w:pStyle w:val="NormalWeb"/>
        <w:ind w:left="567" w:hanging="567"/>
        <w:rPr>
          <w:color w:val="000000"/>
        </w:rPr>
      </w:pPr>
    </w:p>
    <w:p w14:paraId="0DB85586" w14:textId="77777777" w:rsidR="00811AFE" w:rsidRDefault="00811AFE" w:rsidP="00241CDB">
      <w:pPr>
        <w:pStyle w:val="NormalWeb"/>
        <w:ind w:left="567" w:hanging="567"/>
        <w:rPr>
          <w:color w:val="000000"/>
        </w:rPr>
      </w:pPr>
    </w:p>
    <w:p w14:paraId="3CCB0E50" w14:textId="4E9EE9ED" w:rsidR="00C83998" w:rsidRDefault="00C83998" w:rsidP="002207C7">
      <w:pPr>
        <w:pStyle w:val="NormalWeb"/>
        <w:ind w:left="567" w:hanging="567"/>
      </w:pPr>
    </w:p>
    <w:p w14:paraId="0EBE802C" w14:textId="77777777" w:rsidR="00982B24" w:rsidRDefault="00982B24" w:rsidP="002721AB">
      <w:pPr>
        <w:pStyle w:val="NormalWeb"/>
        <w:ind w:left="567" w:hanging="567"/>
      </w:pPr>
    </w:p>
    <w:p w14:paraId="1450C815" w14:textId="77777777" w:rsidR="002721AB" w:rsidRDefault="002721AB" w:rsidP="00931DD0">
      <w:pPr>
        <w:pStyle w:val="NormalWeb"/>
        <w:ind w:left="567" w:hanging="567"/>
      </w:pPr>
    </w:p>
    <w:p w14:paraId="78DDF707" w14:textId="77777777" w:rsidR="00427C0D" w:rsidRPr="001D7A5F" w:rsidRDefault="00427C0D" w:rsidP="00364C9F">
      <w:pPr>
        <w:pStyle w:val="Paragraphedeliste"/>
        <w:spacing w:line="360" w:lineRule="auto"/>
      </w:pPr>
    </w:p>
    <w:sectPr w:rsidR="00427C0D" w:rsidRPr="001D7A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EF7B7D"/>
    <w:multiLevelType w:val="hybridMultilevel"/>
    <w:tmpl w:val="BF94490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211B499E"/>
    <w:multiLevelType w:val="hybridMultilevel"/>
    <w:tmpl w:val="5F14121E"/>
    <w:lvl w:ilvl="0" w:tplc="8D02E8B0">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1754601"/>
    <w:multiLevelType w:val="hybridMultilevel"/>
    <w:tmpl w:val="CD1A1BEE"/>
    <w:lvl w:ilvl="0" w:tplc="C82EFFE0">
      <w:start w:val="1"/>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39A006C"/>
    <w:multiLevelType w:val="hybridMultilevel"/>
    <w:tmpl w:val="03ECE38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83D7383"/>
    <w:multiLevelType w:val="hybridMultilevel"/>
    <w:tmpl w:val="AE9E520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54B15EEF"/>
    <w:multiLevelType w:val="hybridMultilevel"/>
    <w:tmpl w:val="714CF63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200053346">
    <w:abstractNumId w:val="4"/>
  </w:num>
  <w:num w:numId="2" w16cid:durableId="878785037">
    <w:abstractNumId w:val="0"/>
  </w:num>
  <w:num w:numId="3" w16cid:durableId="680164408">
    <w:abstractNumId w:val="5"/>
  </w:num>
  <w:num w:numId="4" w16cid:durableId="871721663">
    <w:abstractNumId w:val="2"/>
  </w:num>
  <w:num w:numId="5" w16cid:durableId="1276673625">
    <w:abstractNumId w:val="3"/>
  </w:num>
  <w:num w:numId="6" w16cid:durableId="7192060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502"/>
    <w:rsid w:val="00001600"/>
    <w:rsid w:val="00003727"/>
    <w:rsid w:val="00006093"/>
    <w:rsid w:val="00011F6C"/>
    <w:rsid w:val="0001302A"/>
    <w:rsid w:val="0001568B"/>
    <w:rsid w:val="00025B96"/>
    <w:rsid w:val="00027185"/>
    <w:rsid w:val="00037857"/>
    <w:rsid w:val="000404E3"/>
    <w:rsid w:val="00042A3A"/>
    <w:rsid w:val="000438C0"/>
    <w:rsid w:val="00064BEB"/>
    <w:rsid w:val="00065A03"/>
    <w:rsid w:val="00074E2E"/>
    <w:rsid w:val="00076E6B"/>
    <w:rsid w:val="0008486D"/>
    <w:rsid w:val="00086C94"/>
    <w:rsid w:val="00087566"/>
    <w:rsid w:val="00090602"/>
    <w:rsid w:val="00091A91"/>
    <w:rsid w:val="00095216"/>
    <w:rsid w:val="00095922"/>
    <w:rsid w:val="000A5CAE"/>
    <w:rsid w:val="000B5976"/>
    <w:rsid w:val="000C67FF"/>
    <w:rsid w:val="000C7EBA"/>
    <w:rsid w:val="000E5F57"/>
    <w:rsid w:val="000F25C7"/>
    <w:rsid w:val="000F7356"/>
    <w:rsid w:val="00104148"/>
    <w:rsid w:val="001071F2"/>
    <w:rsid w:val="001079EB"/>
    <w:rsid w:val="00114EF6"/>
    <w:rsid w:val="00117286"/>
    <w:rsid w:val="001445D6"/>
    <w:rsid w:val="00152546"/>
    <w:rsid w:val="0015520A"/>
    <w:rsid w:val="00164647"/>
    <w:rsid w:val="00164D4E"/>
    <w:rsid w:val="00167D2A"/>
    <w:rsid w:val="0017122A"/>
    <w:rsid w:val="00177A8C"/>
    <w:rsid w:val="00180FEC"/>
    <w:rsid w:val="001852C7"/>
    <w:rsid w:val="00186FB9"/>
    <w:rsid w:val="001B121A"/>
    <w:rsid w:val="001B5B2D"/>
    <w:rsid w:val="001C01BE"/>
    <w:rsid w:val="001C3E1A"/>
    <w:rsid w:val="001C5819"/>
    <w:rsid w:val="001D2F5B"/>
    <w:rsid w:val="001D7A5F"/>
    <w:rsid w:val="001E40A2"/>
    <w:rsid w:val="001F501C"/>
    <w:rsid w:val="002177DE"/>
    <w:rsid w:val="002207C7"/>
    <w:rsid w:val="00230080"/>
    <w:rsid w:val="00241CDB"/>
    <w:rsid w:val="002467E0"/>
    <w:rsid w:val="002721AB"/>
    <w:rsid w:val="002767C6"/>
    <w:rsid w:val="002A559B"/>
    <w:rsid w:val="002B1C36"/>
    <w:rsid w:val="002B5E3E"/>
    <w:rsid w:val="002B6033"/>
    <w:rsid w:val="002E1BD0"/>
    <w:rsid w:val="002E6C66"/>
    <w:rsid w:val="002F31C7"/>
    <w:rsid w:val="003136C2"/>
    <w:rsid w:val="003139C7"/>
    <w:rsid w:val="0032507A"/>
    <w:rsid w:val="00332870"/>
    <w:rsid w:val="00333146"/>
    <w:rsid w:val="00341AC2"/>
    <w:rsid w:val="003460EA"/>
    <w:rsid w:val="00364C9F"/>
    <w:rsid w:val="0037265B"/>
    <w:rsid w:val="00382D20"/>
    <w:rsid w:val="0038651A"/>
    <w:rsid w:val="0039740C"/>
    <w:rsid w:val="003A02E5"/>
    <w:rsid w:val="003C6DBB"/>
    <w:rsid w:val="003D2283"/>
    <w:rsid w:val="003E06FE"/>
    <w:rsid w:val="003F2807"/>
    <w:rsid w:val="00401312"/>
    <w:rsid w:val="00427C0D"/>
    <w:rsid w:val="0043332F"/>
    <w:rsid w:val="00440272"/>
    <w:rsid w:val="00455462"/>
    <w:rsid w:val="0046153B"/>
    <w:rsid w:val="004668BE"/>
    <w:rsid w:val="0047435A"/>
    <w:rsid w:val="0048120D"/>
    <w:rsid w:val="00482882"/>
    <w:rsid w:val="0048455C"/>
    <w:rsid w:val="00490647"/>
    <w:rsid w:val="0049201B"/>
    <w:rsid w:val="004950C5"/>
    <w:rsid w:val="00496E7C"/>
    <w:rsid w:val="004A73B7"/>
    <w:rsid w:val="004C33CD"/>
    <w:rsid w:val="004D65A4"/>
    <w:rsid w:val="004E449B"/>
    <w:rsid w:val="004E5090"/>
    <w:rsid w:val="004F1FE8"/>
    <w:rsid w:val="004F2CB6"/>
    <w:rsid w:val="0051041D"/>
    <w:rsid w:val="00521B3D"/>
    <w:rsid w:val="00522BB3"/>
    <w:rsid w:val="00524706"/>
    <w:rsid w:val="005248E7"/>
    <w:rsid w:val="00553D59"/>
    <w:rsid w:val="00565500"/>
    <w:rsid w:val="00576968"/>
    <w:rsid w:val="00585D98"/>
    <w:rsid w:val="005A02F5"/>
    <w:rsid w:val="005A06A2"/>
    <w:rsid w:val="005A4EF0"/>
    <w:rsid w:val="005C3737"/>
    <w:rsid w:val="005D5B45"/>
    <w:rsid w:val="005D7279"/>
    <w:rsid w:val="00602040"/>
    <w:rsid w:val="00614426"/>
    <w:rsid w:val="0061695B"/>
    <w:rsid w:val="006204CD"/>
    <w:rsid w:val="0063129A"/>
    <w:rsid w:val="00637505"/>
    <w:rsid w:val="0064450A"/>
    <w:rsid w:val="00653D60"/>
    <w:rsid w:val="00670701"/>
    <w:rsid w:val="00681018"/>
    <w:rsid w:val="00683600"/>
    <w:rsid w:val="00686D95"/>
    <w:rsid w:val="00687681"/>
    <w:rsid w:val="00691DED"/>
    <w:rsid w:val="006A00B9"/>
    <w:rsid w:val="006A4977"/>
    <w:rsid w:val="006C0472"/>
    <w:rsid w:val="006C14BC"/>
    <w:rsid w:val="006D7F94"/>
    <w:rsid w:val="006E78E7"/>
    <w:rsid w:val="006F1201"/>
    <w:rsid w:val="00715F92"/>
    <w:rsid w:val="00723A83"/>
    <w:rsid w:val="007267AD"/>
    <w:rsid w:val="007402D2"/>
    <w:rsid w:val="007437A2"/>
    <w:rsid w:val="0074405E"/>
    <w:rsid w:val="007611DE"/>
    <w:rsid w:val="00762DF3"/>
    <w:rsid w:val="007668BD"/>
    <w:rsid w:val="00767346"/>
    <w:rsid w:val="00771674"/>
    <w:rsid w:val="00773B5A"/>
    <w:rsid w:val="00786C77"/>
    <w:rsid w:val="0078712A"/>
    <w:rsid w:val="00787EFA"/>
    <w:rsid w:val="007B3E54"/>
    <w:rsid w:val="007B5D0B"/>
    <w:rsid w:val="007D1140"/>
    <w:rsid w:val="007D6B74"/>
    <w:rsid w:val="007D6EA6"/>
    <w:rsid w:val="007E0123"/>
    <w:rsid w:val="007E2207"/>
    <w:rsid w:val="007E7919"/>
    <w:rsid w:val="00806134"/>
    <w:rsid w:val="00811AFE"/>
    <w:rsid w:val="00821AD7"/>
    <w:rsid w:val="00825C44"/>
    <w:rsid w:val="0083167C"/>
    <w:rsid w:val="0083343F"/>
    <w:rsid w:val="00845AD8"/>
    <w:rsid w:val="008502F2"/>
    <w:rsid w:val="00851B14"/>
    <w:rsid w:val="00865B38"/>
    <w:rsid w:val="00871C62"/>
    <w:rsid w:val="008860D7"/>
    <w:rsid w:val="008863B3"/>
    <w:rsid w:val="00891B10"/>
    <w:rsid w:val="0089439B"/>
    <w:rsid w:val="008B1502"/>
    <w:rsid w:val="008B4388"/>
    <w:rsid w:val="008B5D21"/>
    <w:rsid w:val="008B5F10"/>
    <w:rsid w:val="008D0D8A"/>
    <w:rsid w:val="008D3947"/>
    <w:rsid w:val="008D745D"/>
    <w:rsid w:val="008E62C0"/>
    <w:rsid w:val="008F0AF1"/>
    <w:rsid w:val="008F501C"/>
    <w:rsid w:val="009139C3"/>
    <w:rsid w:val="00917246"/>
    <w:rsid w:val="00920CAB"/>
    <w:rsid w:val="00931DD0"/>
    <w:rsid w:val="00935D25"/>
    <w:rsid w:val="00943A42"/>
    <w:rsid w:val="00955559"/>
    <w:rsid w:val="00956F57"/>
    <w:rsid w:val="00974CF5"/>
    <w:rsid w:val="00980552"/>
    <w:rsid w:val="00982B24"/>
    <w:rsid w:val="00991920"/>
    <w:rsid w:val="009946CA"/>
    <w:rsid w:val="00997478"/>
    <w:rsid w:val="009A2C9D"/>
    <w:rsid w:val="009A5451"/>
    <w:rsid w:val="009A7841"/>
    <w:rsid w:val="009B38A8"/>
    <w:rsid w:val="009B5D5B"/>
    <w:rsid w:val="009C4A3B"/>
    <w:rsid w:val="009C6260"/>
    <w:rsid w:val="009D340D"/>
    <w:rsid w:val="009E75D2"/>
    <w:rsid w:val="009F491E"/>
    <w:rsid w:val="009F7733"/>
    <w:rsid w:val="00A01EE0"/>
    <w:rsid w:val="00A163E8"/>
    <w:rsid w:val="00A22AFA"/>
    <w:rsid w:val="00A319B8"/>
    <w:rsid w:val="00A31FC3"/>
    <w:rsid w:val="00A3789F"/>
    <w:rsid w:val="00A42BFA"/>
    <w:rsid w:val="00A43DC5"/>
    <w:rsid w:val="00A60A51"/>
    <w:rsid w:val="00A64C59"/>
    <w:rsid w:val="00A6616E"/>
    <w:rsid w:val="00A67061"/>
    <w:rsid w:val="00A71CD4"/>
    <w:rsid w:val="00A73FD3"/>
    <w:rsid w:val="00A80C92"/>
    <w:rsid w:val="00A839BD"/>
    <w:rsid w:val="00A917BE"/>
    <w:rsid w:val="00AA1E4C"/>
    <w:rsid w:val="00AA24E2"/>
    <w:rsid w:val="00AB2E3D"/>
    <w:rsid w:val="00AB36DB"/>
    <w:rsid w:val="00AC353A"/>
    <w:rsid w:val="00AE080B"/>
    <w:rsid w:val="00AE0F38"/>
    <w:rsid w:val="00AE3B0E"/>
    <w:rsid w:val="00AE5DB8"/>
    <w:rsid w:val="00AE7329"/>
    <w:rsid w:val="00AF6A3F"/>
    <w:rsid w:val="00B02D14"/>
    <w:rsid w:val="00B1552D"/>
    <w:rsid w:val="00B260CD"/>
    <w:rsid w:val="00B27678"/>
    <w:rsid w:val="00B27A81"/>
    <w:rsid w:val="00B310C7"/>
    <w:rsid w:val="00B34E24"/>
    <w:rsid w:val="00B36012"/>
    <w:rsid w:val="00B42A28"/>
    <w:rsid w:val="00B50115"/>
    <w:rsid w:val="00B50DB1"/>
    <w:rsid w:val="00B6744B"/>
    <w:rsid w:val="00B91995"/>
    <w:rsid w:val="00B92BD8"/>
    <w:rsid w:val="00BB6377"/>
    <w:rsid w:val="00BB6E47"/>
    <w:rsid w:val="00BB7066"/>
    <w:rsid w:val="00BC7974"/>
    <w:rsid w:val="00BD1C7F"/>
    <w:rsid w:val="00BD291C"/>
    <w:rsid w:val="00C01B46"/>
    <w:rsid w:val="00C06CBE"/>
    <w:rsid w:val="00C32DD3"/>
    <w:rsid w:val="00C348AC"/>
    <w:rsid w:val="00C502BB"/>
    <w:rsid w:val="00C504F9"/>
    <w:rsid w:val="00C52F1F"/>
    <w:rsid w:val="00C63035"/>
    <w:rsid w:val="00C63862"/>
    <w:rsid w:val="00C6687C"/>
    <w:rsid w:val="00C71508"/>
    <w:rsid w:val="00C742EC"/>
    <w:rsid w:val="00C765E2"/>
    <w:rsid w:val="00C83998"/>
    <w:rsid w:val="00C87984"/>
    <w:rsid w:val="00C903D1"/>
    <w:rsid w:val="00CA73B4"/>
    <w:rsid w:val="00CB10B4"/>
    <w:rsid w:val="00CC0070"/>
    <w:rsid w:val="00CD69D3"/>
    <w:rsid w:val="00CE4FB1"/>
    <w:rsid w:val="00CF3D24"/>
    <w:rsid w:val="00CF4050"/>
    <w:rsid w:val="00D05184"/>
    <w:rsid w:val="00D10164"/>
    <w:rsid w:val="00D312C4"/>
    <w:rsid w:val="00D41081"/>
    <w:rsid w:val="00D608C7"/>
    <w:rsid w:val="00D642DC"/>
    <w:rsid w:val="00D64CDF"/>
    <w:rsid w:val="00D7642B"/>
    <w:rsid w:val="00D90F63"/>
    <w:rsid w:val="00D94A71"/>
    <w:rsid w:val="00D95C31"/>
    <w:rsid w:val="00DA1BD5"/>
    <w:rsid w:val="00DC2A09"/>
    <w:rsid w:val="00DC3950"/>
    <w:rsid w:val="00DD282B"/>
    <w:rsid w:val="00DE286D"/>
    <w:rsid w:val="00DE3747"/>
    <w:rsid w:val="00DE4074"/>
    <w:rsid w:val="00DE66AA"/>
    <w:rsid w:val="00DF3437"/>
    <w:rsid w:val="00E217E4"/>
    <w:rsid w:val="00E329D2"/>
    <w:rsid w:val="00E416F1"/>
    <w:rsid w:val="00E42FE9"/>
    <w:rsid w:val="00E47E1C"/>
    <w:rsid w:val="00E51414"/>
    <w:rsid w:val="00E7518D"/>
    <w:rsid w:val="00E92F38"/>
    <w:rsid w:val="00E966D8"/>
    <w:rsid w:val="00EA1D04"/>
    <w:rsid w:val="00EA6B75"/>
    <w:rsid w:val="00EB3082"/>
    <w:rsid w:val="00EB407D"/>
    <w:rsid w:val="00EE103D"/>
    <w:rsid w:val="00EE1ABD"/>
    <w:rsid w:val="00EE1ACC"/>
    <w:rsid w:val="00EE334D"/>
    <w:rsid w:val="00EF3815"/>
    <w:rsid w:val="00EF5576"/>
    <w:rsid w:val="00F00036"/>
    <w:rsid w:val="00F028A2"/>
    <w:rsid w:val="00F26463"/>
    <w:rsid w:val="00F30FC4"/>
    <w:rsid w:val="00F31C9A"/>
    <w:rsid w:val="00F41A3E"/>
    <w:rsid w:val="00F5096B"/>
    <w:rsid w:val="00F52EC0"/>
    <w:rsid w:val="00F54BED"/>
    <w:rsid w:val="00F90615"/>
    <w:rsid w:val="00F9193A"/>
    <w:rsid w:val="00F93A61"/>
    <w:rsid w:val="00F9487B"/>
    <w:rsid w:val="00FA130E"/>
    <w:rsid w:val="00FA2115"/>
    <w:rsid w:val="00FB5554"/>
    <w:rsid w:val="00FB5A9B"/>
    <w:rsid w:val="00FC15C1"/>
    <w:rsid w:val="00FE6EDD"/>
    <w:rsid w:val="00FF18C0"/>
    <w:rsid w:val="00FF4671"/>
  </w:rsids>
  <m:mathPr>
    <m:mathFont m:val="Cambria Math"/>
    <m:brkBin m:val="before"/>
    <m:brkBinSub m:val="--"/>
    <m:smallFrac m:val="0"/>
    <m:dispDef/>
    <m:lMargin m:val="0"/>
    <m:rMargin m:val="0"/>
    <m:defJc m:val="centerGroup"/>
    <m:wrapIndent m:val="1440"/>
    <m:intLim m:val="subSup"/>
    <m:naryLim m:val="undOvr"/>
  </m:mathPr>
  <w:themeFontLang w:val="fr-GB"/>
  <w:clrSchemeMapping w:bg1="light1" w:t1="dark1" w:bg2="light2" w:t2="dark2" w:accent1="accent1" w:accent2="accent2" w:accent3="accent3" w:accent4="accent4" w:accent5="accent5" w:accent6="accent6" w:hyperlink="hyperlink" w:followedHyperlink="followedHyperlink"/>
  <w:decimalSymbol w:val="."/>
  <w:listSeparator w:val=";"/>
  <w14:docId w14:val="1872F0E5"/>
  <w15:chartTrackingRefBased/>
  <w15:docId w15:val="{58575CD2-4F64-F14F-A55B-A7CCFD274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fr-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8B15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8B15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8B1502"/>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8B1502"/>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8B1502"/>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8B1502"/>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8B1502"/>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8B1502"/>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8B1502"/>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8B1502"/>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8B1502"/>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8B1502"/>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8B1502"/>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8B1502"/>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8B1502"/>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8B1502"/>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8B1502"/>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8B1502"/>
    <w:rPr>
      <w:rFonts w:eastAsiaTheme="majorEastAsia" w:cstheme="majorBidi"/>
      <w:color w:val="272727" w:themeColor="text1" w:themeTint="D8"/>
    </w:rPr>
  </w:style>
  <w:style w:type="paragraph" w:styleId="Titre">
    <w:name w:val="Title"/>
    <w:basedOn w:val="Normal"/>
    <w:next w:val="Normal"/>
    <w:link w:val="TitreCar"/>
    <w:uiPriority w:val="10"/>
    <w:qFormat/>
    <w:rsid w:val="008B15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8B1502"/>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8B1502"/>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8B1502"/>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8B1502"/>
    <w:pPr>
      <w:spacing w:before="160"/>
      <w:jc w:val="center"/>
    </w:pPr>
    <w:rPr>
      <w:i/>
      <w:iCs/>
      <w:color w:val="404040" w:themeColor="text1" w:themeTint="BF"/>
    </w:rPr>
  </w:style>
  <w:style w:type="character" w:customStyle="1" w:styleId="CitationCar">
    <w:name w:val="Citation Car"/>
    <w:basedOn w:val="Policepardfaut"/>
    <w:link w:val="Citation"/>
    <w:uiPriority w:val="29"/>
    <w:rsid w:val="008B1502"/>
    <w:rPr>
      <w:i/>
      <w:iCs/>
      <w:color w:val="404040" w:themeColor="text1" w:themeTint="BF"/>
    </w:rPr>
  </w:style>
  <w:style w:type="paragraph" w:styleId="Paragraphedeliste">
    <w:name w:val="List Paragraph"/>
    <w:basedOn w:val="Normal"/>
    <w:uiPriority w:val="34"/>
    <w:qFormat/>
    <w:rsid w:val="008B1502"/>
    <w:pPr>
      <w:ind w:left="720"/>
      <w:contextualSpacing/>
    </w:pPr>
  </w:style>
  <w:style w:type="character" w:styleId="Accentuationintense">
    <w:name w:val="Intense Emphasis"/>
    <w:basedOn w:val="Policepardfaut"/>
    <w:uiPriority w:val="21"/>
    <w:qFormat/>
    <w:rsid w:val="008B1502"/>
    <w:rPr>
      <w:i/>
      <w:iCs/>
      <w:color w:val="0F4761" w:themeColor="accent1" w:themeShade="BF"/>
    </w:rPr>
  </w:style>
  <w:style w:type="paragraph" w:styleId="Citationintense">
    <w:name w:val="Intense Quote"/>
    <w:basedOn w:val="Normal"/>
    <w:next w:val="Normal"/>
    <w:link w:val="CitationintenseCar"/>
    <w:uiPriority w:val="30"/>
    <w:qFormat/>
    <w:rsid w:val="008B15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8B1502"/>
    <w:rPr>
      <w:i/>
      <w:iCs/>
      <w:color w:val="0F4761" w:themeColor="accent1" w:themeShade="BF"/>
    </w:rPr>
  </w:style>
  <w:style w:type="character" w:styleId="Rfrenceintense">
    <w:name w:val="Intense Reference"/>
    <w:basedOn w:val="Policepardfaut"/>
    <w:uiPriority w:val="32"/>
    <w:qFormat/>
    <w:rsid w:val="008B1502"/>
    <w:rPr>
      <w:b/>
      <w:bCs/>
      <w:smallCaps/>
      <w:color w:val="0F4761" w:themeColor="accent1" w:themeShade="BF"/>
      <w:spacing w:val="5"/>
    </w:rPr>
  </w:style>
  <w:style w:type="paragraph" w:styleId="NormalWeb">
    <w:name w:val="Normal (Web)"/>
    <w:basedOn w:val="Normal"/>
    <w:uiPriority w:val="99"/>
    <w:semiHidden/>
    <w:unhideWhenUsed/>
    <w:rsid w:val="005D5B45"/>
    <w:pPr>
      <w:spacing w:before="100" w:beforeAutospacing="1" w:after="100" w:afterAutospacing="1" w:line="240" w:lineRule="auto"/>
    </w:pPr>
    <w:rPr>
      <w:rFonts w:ascii="Times New Roman" w:eastAsia="Times New Roman" w:hAnsi="Times New Roman" w:cs="Times New Roman"/>
      <w:kern w:val="0"/>
      <w:lang w:eastAsia="fr-FR"/>
      <w14:ligatures w14:val="none"/>
    </w:rPr>
  </w:style>
  <w:style w:type="character" w:customStyle="1" w:styleId="apple-converted-space">
    <w:name w:val="apple-converted-space"/>
    <w:basedOn w:val="Policepardfaut"/>
    <w:rsid w:val="005D5B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951468">
      <w:bodyDiv w:val="1"/>
      <w:marLeft w:val="0"/>
      <w:marRight w:val="0"/>
      <w:marTop w:val="0"/>
      <w:marBottom w:val="0"/>
      <w:divBdr>
        <w:top w:val="none" w:sz="0" w:space="0" w:color="auto"/>
        <w:left w:val="none" w:sz="0" w:space="0" w:color="auto"/>
        <w:bottom w:val="none" w:sz="0" w:space="0" w:color="auto"/>
        <w:right w:val="none" w:sz="0" w:space="0" w:color="auto"/>
      </w:divBdr>
    </w:div>
    <w:div w:id="67581676">
      <w:bodyDiv w:val="1"/>
      <w:marLeft w:val="0"/>
      <w:marRight w:val="0"/>
      <w:marTop w:val="0"/>
      <w:marBottom w:val="0"/>
      <w:divBdr>
        <w:top w:val="none" w:sz="0" w:space="0" w:color="auto"/>
        <w:left w:val="none" w:sz="0" w:space="0" w:color="auto"/>
        <w:bottom w:val="none" w:sz="0" w:space="0" w:color="auto"/>
        <w:right w:val="none" w:sz="0" w:space="0" w:color="auto"/>
      </w:divBdr>
    </w:div>
    <w:div w:id="83115983">
      <w:bodyDiv w:val="1"/>
      <w:marLeft w:val="0"/>
      <w:marRight w:val="0"/>
      <w:marTop w:val="0"/>
      <w:marBottom w:val="0"/>
      <w:divBdr>
        <w:top w:val="none" w:sz="0" w:space="0" w:color="auto"/>
        <w:left w:val="none" w:sz="0" w:space="0" w:color="auto"/>
        <w:bottom w:val="none" w:sz="0" w:space="0" w:color="auto"/>
        <w:right w:val="none" w:sz="0" w:space="0" w:color="auto"/>
      </w:divBdr>
    </w:div>
    <w:div w:id="145704076">
      <w:bodyDiv w:val="1"/>
      <w:marLeft w:val="0"/>
      <w:marRight w:val="0"/>
      <w:marTop w:val="0"/>
      <w:marBottom w:val="0"/>
      <w:divBdr>
        <w:top w:val="none" w:sz="0" w:space="0" w:color="auto"/>
        <w:left w:val="none" w:sz="0" w:space="0" w:color="auto"/>
        <w:bottom w:val="none" w:sz="0" w:space="0" w:color="auto"/>
        <w:right w:val="none" w:sz="0" w:space="0" w:color="auto"/>
      </w:divBdr>
    </w:div>
    <w:div w:id="266500751">
      <w:bodyDiv w:val="1"/>
      <w:marLeft w:val="0"/>
      <w:marRight w:val="0"/>
      <w:marTop w:val="0"/>
      <w:marBottom w:val="0"/>
      <w:divBdr>
        <w:top w:val="none" w:sz="0" w:space="0" w:color="auto"/>
        <w:left w:val="none" w:sz="0" w:space="0" w:color="auto"/>
        <w:bottom w:val="none" w:sz="0" w:space="0" w:color="auto"/>
        <w:right w:val="none" w:sz="0" w:space="0" w:color="auto"/>
      </w:divBdr>
    </w:div>
    <w:div w:id="311174900">
      <w:bodyDiv w:val="1"/>
      <w:marLeft w:val="0"/>
      <w:marRight w:val="0"/>
      <w:marTop w:val="0"/>
      <w:marBottom w:val="0"/>
      <w:divBdr>
        <w:top w:val="none" w:sz="0" w:space="0" w:color="auto"/>
        <w:left w:val="none" w:sz="0" w:space="0" w:color="auto"/>
        <w:bottom w:val="none" w:sz="0" w:space="0" w:color="auto"/>
        <w:right w:val="none" w:sz="0" w:space="0" w:color="auto"/>
      </w:divBdr>
    </w:div>
    <w:div w:id="339238482">
      <w:bodyDiv w:val="1"/>
      <w:marLeft w:val="0"/>
      <w:marRight w:val="0"/>
      <w:marTop w:val="0"/>
      <w:marBottom w:val="0"/>
      <w:divBdr>
        <w:top w:val="none" w:sz="0" w:space="0" w:color="auto"/>
        <w:left w:val="none" w:sz="0" w:space="0" w:color="auto"/>
        <w:bottom w:val="none" w:sz="0" w:space="0" w:color="auto"/>
        <w:right w:val="none" w:sz="0" w:space="0" w:color="auto"/>
      </w:divBdr>
    </w:div>
    <w:div w:id="460193957">
      <w:bodyDiv w:val="1"/>
      <w:marLeft w:val="0"/>
      <w:marRight w:val="0"/>
      <w:marTop w:val="0"/>
      <w:marBottom w:val="0"/>
      <w:divBdr>
        <w:top w:val="none" w:sz="0" w:space="0" w:color="auto"/>
        <w:left w:val="none" w:sz="0" w:space="0" w:color="auto"/>
        <w:bottom w:val="none" w:sz="0" w:space="0" w:color="auto"/>
        <w:right w:val="none" w:sz="0" w:space="0" w:color="auto"/>
      </w:divBdr>
    </w:div>
    <w:div w:id="553463863">
      <w:bodyDiv w:val="1"/>
      <w:marLeft w:val="0"/>
      <w:marRight w:val="0"/>
      <w:marTop w:val="0"/>
      <w:marBottom w:val="0"/>
      <w:divBdr>
        <w:top w:val="none" w:sz="0" w:space="0" w:color="auto"/>
        <w:left w:val="none" w:sz="0" w:space="0" w:color="auto"/>
        <w:bottom w:val="none" w:sz="0" w:space="0" w:color="auto"/>
        <w:right w:val="none" w:sz="0" w:space="0" w:color="auto"/>
      </w:divBdr>
    </w:div>
    <w:div w:id="651445680">
      <w:bodyDiv w:val="1"/>
      <w:marLeft w:val="0"/>
      <w:marRight w:val="0"/>
      <w:marTop w:val="0"/>
      <w:marBottom w:val="0"/>
      <w:divBdr>
        <w:top w:val="none" w:sz="0" w:space="0" w:color="auto"/>
        <w:left w:val="none" w:sz="0" w:space="0" w:color="auto"/>
        <w:bottom w:val="none" w:sz="0" w:space="0" w:color="auto"/>
        <w:right w:val="none" w:sz="0" w:space="0" w:color="auto"/>
      </w:divBdr>
    </w:div>
    <w:div w:id="710308410">
      <w:bodyDiv w:val="1"/>
      <w:marLeft w:val="0"/>
      <w:marRight w:val="0"/>
      <w:marTop w:val="0"/>
      <w:marBottom w:val="0"/>
      <w:divBdr>
        <w:top w:val="none" w:sz="0" w:space="0" w:color="auto"/>
        <w:left w:val="none" w:sz="0" w:space="0" w:color="auto"/>
        <w:bottom w:val="none" w:sz="0" w:space="0" w:color="auto"/>
        <w:right w:val="none" w:sz="0" w:space="0" w:color="auto"/>
      </w:divBdr>
    </w:div>
    <w:div w:id="883295414">
      <w:bodyDiv w:val="1"/>
      <w:marLeft w:val="0"/>
      <w:marRight w:val="0"/>
      <w:marTop w:val="0"/>
      <w:marBottom w:val="0"/>
      <w:divBdr>
        <w:top w:val="none" w:sz="0" w:space="0" w:color="auto"/>
        <w:left w:val="none" w:sz="0" w:space="0" w:color="auto"/>
        <w:bottom w:val="none" w:sz="0" w:space="0" w:color="auto"/>
        <w:right w:val="none" w:sz="0" w:space="0" w:color="auto"/>
      </w:divBdr>
    </w:div>
    <w:div w:id="946229351">
      <w:bodyDiv w:val="1"/>
      <w:marLeft w:val="0"/>
      <w:marRight w:val="0"/>
      <w:marTop w:val="0"/>
      <w:marBottom w:val="0"/>
      <w:divBdr>
        <w:top w:val="none" w:sz="0" w:space="0" w:color="auto"/>
        <w:left w:val="none" w:sz="0" w:space="0" w:color="auto"/>
        <w:bottom w:val="none" w:sz="0" w:space="0" w:color="auto"/>
        <w:right w:val="none" w:sz="0" w:space="0" w:color="auto"/>
      </w:divBdr>
    </w:div>
    <w:div w:id="962418081">
      <w:bodyDiv w:val="1"/>
      <w:marLeft w:val="0"/>
      <w:marRight w:val="0"/>
      <w:marTop w:val="0"/>
      <w:marBottom w:val="0"/>
      <w:divBdr>
        <w:top w:val="none" w:sz="0" w:space="0" w:color="auto"/>
        <w:left w:val="none" w:sz="0" w:space="0" w:color="auto"/>
        <w:bottom w:val="none" w:sz="0" w:space="0" w:color="auto"/>
        <w:right w:val="none" w:sz="0" w:space="0" w:color="auto"/>
      </w:divBdr>
    </w:div>
    <w:div w:id="1067067279">
      <w:bodyDiv w:val="1"/>
      <w:marLeft w:val="0"/>
      <w:marRight w:val="0"/>
      <w:marTop w:val="0"/>
      <w:marBottom w:val="0"/>
      <w:divBdr>
        <w:top w:val="none" w:sz="0" w:space="0" w:color="auto"/>
        <w:left w:val="none" w:sz="0" w:space="0" w:color="auto"/>
        <w:bottom w:val="none" w:sz="0" w:space="0" w:color="auto"/>
        <w:right w:val="none" w:sz="0" w:space="0" w:color="auto"/>
      </w:divBdr>
    </w:div>
    <w:div w:id="1074161278">
      <w:bodyDiv w:val="1"/>
      <w:marLeft w:val="0"/>
      <w:marRight w:val="0"/>
      <w:marTop w:val="0"/>
      <w:marBottom w:val="0"/>
      <w:divBdr>
        <w:top w:val="none" w:sz="0" w:space="0" w:color="auto"/>
        <w:left w:val="none" w:sz="0" w:space="0" w:color="auto"/>
        <w:bottom w:val="none" w:sz="0" w:space="0" w:color="auto"/>
        <w:right w:val="none" w:sz="0" w:space="0" w:color="auto"/>
      </w:divBdr>
    </w:div>
    <w:div w:id="1089739522">
      <w:bodyDiv w:val="1"/>
      <w:marLeft w:val="0"/>
      <w:marRight w:val="0"/>
      <w:marTop w:val="0"/>
      <w:marBottom w:val="0"/>
      <w:divBdr>
        <w:top w:val="none" w:sz="0" w:space="0" w:color="auto"/>
        <w:left w:val="none" w:sz="0" w:space="0" w:color="auto"/>
        <w:bottom w:val="none" w:sz="0" w:space="0" w:color="auto"/>
        <w:right w:val="none" w:sz="0" w:space="0" w:color="auto"/>
      </w:divBdr>
    </w:div>
    <w:div w:id="1117218686">
      <w:bodyDiv w:val="1"/>
      <w:marLeft w:val="0"/>
      <w:marRight w:val="0"/>
      <w:marTop w:val="0"/>
      <w:marBottom w:val="0"/>
      <w:divBdr>
        <w:top w:val="none" w:sz="0" w:space="0" w:color="auto"/>
        <w:left w:val="none" w:sz="0" w:space="0" w:color="auto"/>
        <w:bottom w:val="none" w:sz="0" w:space="0" w:color="auto"/>
        <w:right w:val="none" w:sz="0" w:space="0" w:color="auto"/>
      </w:divBdr>
    </w:div>
    <w:div w:id="1313750486">
      <w:bodyDiv w:val="1"/>
      <w:marLeft w:val="0"/>
      <w:marRight w:val="0"/>
      <w:marTop w:val="0"/>
      <w:marBottom w:val="0"/>
      <w:divBdr>
        <w:top w:val="none" w:sz="0" w:space="0" w:color="auto"/>
        <w:left w:val="none" w:sz="0" w:space="0" w:color="auto"/>
        <w:bottom w:val="none" w:sz="0" w:space="0" w:color="auto"/>
        <w:right w:val="none" w:sz="0" w:space="0" w:color="auto"/>
      </w:divBdr>
    </w:div>
    <w:div w:id="1425151058">
      <w:bodyDiv w:val="1"/>
      <w:marLeft w:val="0"/>
      <w:marRight w:val="0"/>
      <w:marTop w:val="0"/>
      <w:marBottom w:val="0"/>
      <w:divBdr>
        <w:top w:val="none" w:sz="0" w:space="0" w:color="auto"/>
        <w:left w:val="none" w:sz="0" w:space="0" w:color="auto"/>
        <w:bottom w:val="none" w:sz="0" w:space="0" w:color="auto"/>
        <w:right w:val="none" w:sz="0" w:space="0" w:color="auto"/>
      </w:divBdr>
    </w:div>
    <w:div w:id="1563248650">
      <w:bodyDiv w:val="1"/>
      <w:marLeft w:val="0"/>
      <w:marRight w:val="0"/>
      <w:marTop w:val="0"/>
      <w:marBottom w:val="0"/>
      <w:divBdr>
        <w:top w:val="none" w:sz="0" w:space="0" w:color="auto"/>
        <w:left w:val="none" w:sz="0" w:space="0" w:color="auto"/>
        <w:bottom w:val="none" w:sz="0" w:space="0" w:color="auto"/>
        <w:right w:val="none" w:sz="0" w:space="0" w:color="auto"/>
      </w:divBdr>
    </w:div>
    <w:div w:id="1600329231">
      <w:bodyDiv w:val="1"/>
      <w:marLeft w:val="0"/>
      <w:marRight w:val="0"/>
      <w:marTop w:val="0"/>
      <w:marBottom w:val="0"/>
      <w:divBdr>
        <w:top w:val="none" w:sz="0" w:space="0" w:color="auto"/>
        <w:left w:val="none" w:sz="0" w:space="0" w:color="auto"/>
        <w:bottom w:val="none" w:sz="0" w:space="0" w:color="auto"/>
        <w:right w:val="none" w:sz="0" w:space="0" w:color="auto"/>
      </w:divBdr>
    </w:div>
    <w:div w:id="1613828498">
      <w:bodyDiv w:val="1"/>
      <w:marLeft w:val="0"/>
      <w:marRight w:val="0"/>
      <w:marTop w:val="0"/>
      <w:marBottom w:val="0"/>
      <w:divBdr>
        <w:top w:val="none" w:sz="0" w:space="0" w:color="auto"/>
        <w:left w:val="none" w:sz="0" w:space="0" w:color="auto"/>
        <w:bottom w:val="none" w:sz="0" w:space="0" w:color="auto"/>
        <w:right w:val="none" w:sz="0" w:space="0" w:color="auto"/>
      </w:divBdr>
    </w:div>
    <w:div w:id="1724258819">
      <w:bodyDiv w:val="1"/>
      <w:marLeft w:val="0"/>
      <w:marRight w:val="0"/>
      <w:marTop w:val="0"/>
      <w:marBottom w:val="0"/>
      <w:divBdr>
        <w:top w:val="none" w:sz="0" w:space="0" w:color="auto"/>
        <w:left w:val="none" w:sz="0" w:space="0" w:color="auto"/>
        <w:bottom w:val="none" w:sz="0" w:space="0" w:color="auto"/>
        <w:right w:val="none" w:sz="0" w:space="0" w:color="auto"/>
      </w:divBdr>
    </w:div>
    <w:div w:id="1735353804">
      <w:bodyDiv w:val="1"/>
      <w:marLeft w:val="0"/>
      <w:marRight w:val="0"/>
      <w:marTop w:val="0"/>
      <w:marBottom w:val="0"/>
      <w:divBdr>
        <w:top w:val="none" w:sz="0" w:space="0" w:color="auto"/>
        <w:left w:val="none" w:sz="0" w:space="0" w:color="auto"/>
        <w:bottom w:val="none" w:sz="0" w:space="0" w:color="auto"/>
        <w:right w:val="none" w:sz="0" w:space="0" w:color="auto"/>
      </w:divBdr>
    </w:div>
    <w:div w:id="1744718704">
      <w:bodyDiv w:val="1"/>
      <w:marLeft w:val="0"/>
      <w:marRight w:val="0"/>
      <w:marTop w:val="0"/>
      <w:marBottom w:val="0"/>
      <w:divBdr>
        <w:top w:val="none" w:sz="0" w:space="0" w:color="auto"/>
        <w:left w:val="none" w:sz="0" w:space="0" w:color="auto"/>
        <w:bottom w:val="none" w:sz="0" w:space="0" w:color="auto"/>
        <w:right w:val="none" w:sz="0" w:space="0" w:color="auto"/>
      </w:divBdr>
    </w:div>
    <w:div w:id="1870756350">
      <w:bodyDiv w:val="1"/>
      <w:marLeft w:val="0"/>
      <w:marRight w:val="0"/>
      <w:marTop w:val="0"/>
      <w:marBottom w:val="0"/>
      <w:divBdr>
        <w:top w:val="none" w:sz="0" w:space="0" w:color="auto"/>
        <w:left w:val="none" w:sz="0" w:space="0" w:color="auto"/>
        <w:bottom w:val="none" w:sz="0" w:space="0" w:color="auto"/>
        <w:right w:val="none" w:sz="0" w:space="0" w:color="auto"/>
      </w:divBdr>
    </w:div>
    <w:div w:id="1880510469">
      <w:bodyDiv w:val="1"/>
      <w:marLeft w:val="0"/>
      <w:marRight w:val="0"/>
      <w:marTop w:val="0"/>
      <w:marBottom w:val="0"/>
      <w:divBdr>
        <w:top w:val="none" w:sz="0" w:space="0" w:color="auto"/>
        <w:left w:val="none" w:sz="0" w:space="0" w:color="auto"/>
        <w:bottom w:val="none" w:sz="0" w:space="0" w:color="auto"/>
        <w:right w:val="none" w:sz="0" w:space="0" w:color="auto"/>
      </w:divBdr>
    </w:div>
    <w:div w:id="1893271429">
      <w:bodyDiv w:val="1"/>
      <w:marLeft w:val="0"/>
      <w:marRight w:val="0"/>
      <w:marTop w:val="0"/>
      <w:marBottom w:val="0"/>
      <w:divBdr>
        <w:top w:val="none" w:sz="0" w:space="0" w:color="auto"/>
        <w:left w:val="none" w:sz="0" w:space="0" w:color="auto"/>
        <w:bottom w:val="none" w:sz="0" w:space="0" w:color="auto"/>
        <w:right w:val="none" w:sz="0" w:space="0" w:color="auto"/>
      </w:divBdr>
    </w:div>
    <w:div w:id="1917010822">
      <w:bodyDiv w:val="1"/>
      <w:marLeft w:val="0"/>
      <w:marRight w:val="0"/>
      <w:marTop w:val="0"/>
      <w:marBottom w:val="0"/>
      <w:divBdr>
        <w:top w:val="none" w:sz="0" w:space="0" w:color="auto"/>
        <w:left w:val="none" w:sz="0" w:space="0" w:color="auto"/>
        <w:bottom w:val="none" w:sz="0" w:space="0" w:color="auto"/>
        <w:right w:val="none" w:sz="0" w:space="0" w:color="auto"/>
      </w:divBdr>
    </w:div>
    <w:div w:id="1940284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4119</Words>
  <Characters>22656</Characters>
  <Application>Microsoft Office Word</Application>
  <DocSecurity>0</DocSecurity>
  <Lines>188</Lines>
  <Paragraphs>53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Sarpong (2030974)</dc:creator>
  <cp:keywords/>
  <dc:description/>
  <cp:lastModifiedBy>Sophia Sarpong (2030974)</cp:lastModifiedBy>
  <cp:revision>3</cp:revision>
  <dcterms:created xsi:type="dcterms:W3CDTF">2024-08-28T01:13:00Z</dcterms:created>
  <dcterms:modified xsi:type="dcterms:W3CDTF">2024-08-28T01:35:00Z</dcterms:modified>
</cp:coreProperties>
</file>