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919AC" w14:textId="77777777" w:rsidR="00894734" w:rsidRDefault="00894734" w:rsidP="00894734">
      <w:pPr>
        <w:spacing w:line="257" w:lineRule="auto"/>
        <w:jc w:val="center"/>
        <w:rPr>
          <w:rFonts w:ascii="Arial" w:eastAsia="Arial" w:hAnsi="Arial" w:cs="Arial"/>
          <w:b/>
          <w:bCs/>
          <w:sz w:val="24"/>
          <w:szCs w:val="24"/>
        </w:rPr>
      </w:pPr>
      <w:r>
        <w:rPr>
          <w:rFonts w:ascii="Arial" w:eastAsia="Arial" w:hAnsi="Arial" w:cs="Arial"/>
          <w:b/>
          <w:bCs/>
          <w:sz w:val="24"/>
          <w:szCs w:val="24"/>
        </w:rPr>
        <w:t xml:space="preserve">Template </w:t>
      </w:r>
    </w:p>
    <w:p w14:paraId="2A54316C" w14:textId="1B7E5ED7" w:rsidR="00894734" w:rsidRPr="000646E1" w:rsidRDefault="00894734" w:rsidP="00894734">
      <w:pPr>
        <w:spacing w:line="257" w:lineRule="auto"/>
        <w:jc w:val="center"/>
      </w:pPr>
      <w:r w:rsidRPr="64CF99BC">
        <w:rPr>
          <w:rFonts w:ascii="Arial" w:eastAsia="Arial" w:hAnsi="Arial" w:cs="Arial"/>
          <w:b/>
          <w:bCs/>
          <w:sz w:val="24"/>
          <w:szCs w:val="24"/>
        </w:rPr>
        <w:t xml:space="preserve">Assessment Component 2 – Practical Skills </w:t>
      </w:r>
    </w:p>
    <w:p w14:paraId="7AF8CAD5" w14:textId="77777777" w:rsidR="00894734" w:rsidRPr="000646E1" w:rsidRDefault="00894734" w:rsidP="00894734">
      <w:pPr>
        <w:spacing w:line="257" w:lineRule="auto"/>
        <w:jc w:val="center"/>
        <w:rPr>
          <w:rFonts w:ascii="Arial" w:eastAsia="Arial" w:hAnsi="Arial" w:cs="Arial"/>
          <w:b/>
          <w:bCs/>
          <w:sz w:val="24"/>
          <w:szCs w:val="24"/>
        </w:rPr>
      </w:pPr>
    </w:p>
    <w:p w14:paraId="358A3BF9" w14:textId="77777777" w:rsidR="00894734" w:rsidRPr="000646E1" w:rsidRDefault="00894734" w:rsidP="00894734">
      <w:pPr>
        <w:spacing w:line="257" w:lineRule="auto"/>
        <w:jc w:val="both"/>
      </w:pPr>
      <w:r w:rsidRPr="64CF99BC">
        <w:rPr>
          <w:rFonts w:ascii="Arial" w:eastAsia="Arial" w:hAnsi="Arial" w:cs="Arial"/>
          <w:b/>
          <w:bCs/>
          <w:sz w:val="22"/>
          <w:szCs w:val="22"/>
        </w:rPr>
        <w:t>You must assess and produce a reflective commentary that demonstrates your ability to recognise basic active listening, counselling skills, for the given scenario.</w:t>
      </w:r>
    </w:p>
    <w:p w14:paraId="132B9D32" w14:textId="77777777" w:rsidR="00894734" w:rsidRPr="000646E1" w:rsidRDefault="00894734" w:rsidP="00894734">
      <w:pPr>
        <w:spacing w:line="257" w:lineRule="auto"/>
        <w:jc w:val="both"/>
        <w:rPr>
          <w:rFonts w:ascii="Arial" w:eastAsia="Arial" w:hAnsi="Arial" w:cs="Arial"/>
          <w:b/>
          <w:bCs/>
          <w:sz w:val="22"/>
          <w:szCs w:val="22"/>
        </w:rPr>
      </w:pPr>
    </w:p>
    <w:p w14:paraId="0B3A438F" w14:textId="77777777" w:rsidR="00894734" w:rsidRPr="000646E1" w:rsidRDefault="00894734" w:rsidP="00894734">
      <w:pPr>
        <w:spacing w:line="257" w:lineRule="auto"/>
        <w:jc w:val="both"/>
      </w:pPr>
      <w:r w:rsidRPr="64CF99BC">
        <w:rPr>
          <w:rFonts w:ascii="Arial" w:eastAsia="Arial" w:hAnsi="Arial" w:cs="Arial"/>
          <w:b/>
          <w:bCs/>
          <w:sz w:val="22"/>
          <w:szCs w:val="22"/>
        </w:rPr>
        <w:t>You must watch the assessment video on Moodle and then produce a brief commentary under each of the following skills.   You will need to watch this video several times to do this assessment well.  This commentary must be accompanied by at least one notation re: where in the video this is evidenced (see example below)</w:t>
      </w:r>
    </w:p>
    <w:p w14:paraId="553E87DC" w14:textId="77777777" w:rsidR="00894734" w:rsidRPr="000646E1" w:rsidRDefault="00894734" w:rsidP="00894734">
      <w:pPr>
        <w:spacing w:line="257" w:lineRule="auto"/>
        <w:jc w:val="both"/>
        <w:rPr>
          <w:rFonts w:ascii="Arial" w:eastAsia="Arial" w:hAnsi="Arial" w:cs="Arial"/>
          <w:b/>
          <w:bCs/>
          <w:sz w:val="22"/>
          <w:szCs w:val="22"/>
        </w:rPr>
      </w:pPr>
    </w:p>
    <w:p w14:paraId="5AEEE4A1" w14:textId="77777777" w:rsidR="00894734" w:rsidRPr="000646E1" w:rsidRDefault="00894734" w:rsidP="00894734">
      <w:pPr>
        <w:spacing w:line="257" w:lineRule="auto"/>
        <w:jc w:val="both"/>
      </w:pPr>
      <w:r w:rsidRPr="64CF99BC">
        <w:rPr>
          <w:rFonts w:ascii="Arial" w:eastAsia="Arial" w:hAnsi="Arial" w:cs="Arial"/>
          <w:b/>
          <w:bCs/>
          <w:sz w:val="22"/>
          <w:szCs w:val="22"/>
        </w:rPr>
        <w:t>At the end of this commentary, you must then produce a self-reflection - reflective commentary on what you have learned from this exercise in relation to your own listening skills.</w:t>
      </w:r>
    </w:p>
    <w:p w14:paraId="19C5C8EF" w14:textId="77777777" w:rsidR="00894734" w:rsidRPr="000646E1" w:rsidRDefault="00894734" w:rsidP="00894734">
      <w:pPr>
        <w:spacing w:line="257" w:lineRule="auto"/>
        <w:jc w:val="both"/>
        <w:rPr>
          <w:rFonts w:ascii="Arial" w:eastAsia="Arial" w:hAnsi="Arial" w:cs="Arial"/>
          <w:b/>
          <w:bCs/>
          <w:sz w:val="22"/>
          <w:szCs w:val="22"/>
        </w:rPr>
      </w:pPr>
    </w:p>
    <w:p w14:paraId="53BA4780" w14:textId="77777777" w:rsidR="00894734" w:rsidRPr="000646E1" w:rsidRDefault="00894734" w:rsidP="00894734">
      <w:pPr>
        <w:spacing w:line="257" w:lineRule="auto"/>
      </w:pPr>
      <w:r w:rsidRPr="64CF99BC">
        <w:rPr>
          <w:rFonts w:ascii="Arial" w:eastAsia="Arial" w:hAnsi="Arial" w:cs="Arial"/>
          <w:b/>
          <w:bCs/>
          <w:sz w:val="22"/>
          <w:szCs w:val="22"/>
        </w:rPr>
        <w:t xml:space="preserve">Please submit the following assessment template through </w:t>
      </w:r>
      <w:proofErr w:type="spellStart"/>
      <w:r w:rsidRPr="64CF99BC">
        <w:rPr>
          <w:rFonts w:ascii="Arial" w:eastAsia="Arial" w:hAnsi="Arial" w:cs="Arial"/>
          <w:b/>
          <w:bCs/>
          <w:sz w:val="22"/>
          <w:szCs w:val="22"/>
        </w:rPr>
        <w:t>turnitin</w:t>
      </w:r>
      <w:proofErr w:type="spellEnd"/>
      <w:r w:rsidRPr="64CF99BC">
        <w:rPr>
          <w:rFonts w:ascii="Arial" w:eastAsia="Arial" w:hAnsi="Arial" w:cs="Arial"/>
          <w:b/>
          <w:bCs/>
          <w:sz w:val="22"/>
          <w:szCs w:val="22"/>
        </w:rPr>
        <w:t xml:space="preserve"> </w:t>
      </w:r>
      <w:r w:rsidRPr="64CF99BC">
        <w:rPr>
          <w:rFonts w:ascii="Arial" w:eastAsia="Arial" w:hAnsi="Arial" w:cs="Arial"/>
          <w:i/>
          <w:iCs/>
          <w:sz w:val="22"/>
          <w:szCs w:val="22"/>
        </w:rPr>
        <w:t>(See word Document on Moodle)</w:t>
      </w:r>
      <w:r w:rsidRPr="64CF99BC">
        <w:rPr>
          <w:rFonts w:ascii="Arial" w:eastAsia="Arial" w:hAnsi="Arial" w:cs="Arial"/>
          <w:b/>
          <w:bCs/>
          <w:sz w:val="22"/>
          <w:szCs w:val="22"/>
        </w:rPr>
        <w:t xml:space="preserve"> </w:t>
      </w:r>
    </w:p>
    <w:tbl>
      <w:tblPr>
        <w:tblStyle w:val="TableGrid"/>
        <w:tblW w:w="9075" w:type="dxa"/>
        <w:tblLayout w:type="fixed"/>
        <w:tblLook w:val="04A0" w:firstRow="1" w:lastRow="0" w:firstColumn="1" w:lastColumn="0" w:noHBand="0" w:noVBand="1"/>
      </w:tblPr>
      <w:tblGrid>
        <w:gridCol w:w="2700"/>
        <w:gridCol w:w="6375"/>
      </w:tblGrid>
      <w:tr w:rsidR="00894734" w14:paraId="6B994332"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3818FAB6" w14:textId="77777777" w:rsidR="00894734" w:rsidRDefault="00894734" w:rsidP="00881668">
            <w:r w:rsidRPr="64CF99BC">
              <w:rPr>
                <w:rFonts w:ascii="Calibri" w:eastAsia="Calibri" w:hAnsi="Calibri" w:cs="Calibri"/>
                <w:b/>
                <w:bCs/>
                <w:sz w:val="24"/>
                <w:szCs w:val="24"/>
              </w:rPr>
              <w:t>General Counselling Skills (maximum 500 words</w:t>
            </w:r>
            <w:r w:rsidRPr="64CF99BC">
              <w:rPr>
                <w:rFonts w:ascii="Calibri" w:eastAsia="Calibri" w:hAnsi="Calibri" w:cs="Calibri"/>
                <w:sz w:val="24"/>
                <w:szCs w:val="24"/>
              </w:rPr>
              <w:t xml:space="preserve">) </w:t>
            </w:r>
          </w:p>
          <w:p w14:paraId="3156D795" w14:textId="77777777" w:rsidR="00894734" w:rsidRDefault="00894734" w:rsidP="00881668">
            <w:r w:rsidRPr="64CF99BC">
              <w:rPr>
                <w:rFonts w:ascii="Calibri" w:eastAsia="Calibri" w:hAnsi="Calibri" w:cs="Calibri"/>
                <w:sz w:val="22"/>
                <w:szCs w:val="22"/>
              </w:rPr>
              <w:t xml:space="preserve"> </w:t>
            </w:r>
          </w:p>
        </w:tc>
      </w:tr>
      <w:tr w:rsidR="00894734" w14:paraId="473B3CE5" w14:textId="77777777" w:rsidTr="00894734">
        <w:tc>
          <w:tcPr>
            <w:tcW w:w="27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1B3CDB9" w14:textId="77777777" w:rsidR="00894734" w:rsidRDefault="00894734" w:rsidP="00881668">
            <w:r w:rsidRPr="64CF99BC">
              <w:rPr>
                <w:rFonts w:ascii="Arial" w:eastAsia="Arial" w:hAnsi="Arial" w:cs="Arial"/>
                <w:b/>
                <w:bCs/>
                <w:i/>
                <w:iCs/>
                <w:sz w:val="24"/>
                <w:szCs w:val="24"/>
              </w:rPr>
              <w:t>Example: Empathy</w:t>
            </w:r>
          </w:p>
        </w:tc>
        <w:tc>
          <w:tcPr>
            <w:tcW w:w="6375" w:type="dxa"/>
            <w:tcBorders>
              <w:top w:val="nil"/>
              <w:left w:val="single" w:sz="8" w:space="0" w:color="auto"/>
              <w:bottom w:val="single" w:sz="8" w:space="0" w:color="auto"/>
              <w:right w:val="single" w:sz="8" w:space="0" w:color="auto"/>
            </w:tcBorders>
            <w:shd w:val="clear" w:color="auto" w:fill="F2F2F2" w:themeFill="background1" w:themeFillShade="F2"/>
          </w:tcPr>
          <w:p w14:paraId="19E81617" w14:textId="77777777" w:rsidR="00894734" w:rsidRDefault="00894734" w:rsidP="00881668">
            <w:r w:rsidRPr="64CF99BC">
              <w:rPr>
                <w:rFonts w:ascii="Arial" w:eastAsia="Arial" w:hAnsi="Arial" w:cs="Arial"/>
                <w:i/>
                <w:iCs/>
                <w:sz w:val="24"/>
                <w:szCs w:val="24"/>
              </w:rPr>
              <w:t>Poor: I felt that there was very little empathy shown in this encounter, the counsellor almost seemed to mock the client when they admitted their lack of self-control</w:t>
            </w:r>
          </w:p>
          <w:p w14:paraId="77A428C6" w14:textId="77777777" w:rsidR="00894734" w:rsidRDefault="00894734" w:rsidP="00881668">
            <w:proofErr w:type="gramStart"/>
            <w:r w:rsidRPr="64CF99BC">
              <w:rPr>
                <w:rFonts w:ascii="Arial" w:eastAsia="Arial" w:hAnsi="Arial" w:cs="Arial"/>
                <w:i/>
                <w:iCs/>
                <w:sz w:val="24"/>
                <w:szCs w:val="24"/>
              </w:rPr>
              <w:t>e.g.</w:t>
            </w:r>
            <w:proofErr w:type="gramEnd"/>
            <w:r w:rsidRPr="64CF99BC">
              <w:rPr>
                <w:rFonts w:ascii="Arial" w:eastAsia="Arial" w:hAnsi="Arial" w:cs="Arial"/>
                <w:i/>
                <w:iCs/>
                <w:sz w:val="24"/>
                <w:szCs w:val="24"/>
              </w:rPr>
              <w:t xml:space="preserve"> 3.20mins into video “so you haven’t really tried very hard yet”.</w:t>
            </w:r>
          </w:p>
          <w:p w14:paraId="6FBD2B83" w14:textId="77777777" w:rsidR="00894734" w:rsidRDefault="00894734" w:rsidP="00881668">
            <w:r w:rsidRPr="64CF99BC">
              <w:rPr>
                <w:rFonts w:ascii="Arial" w:eastAsia="Arial" w:hAnsi="Arial" w:cs="Arial"/>
                <w:b/>
                <w:bCs/>
                <w:sz w:val="24"/>
                <w:szCs w:val="24"/>
              </w:rPr>
              <w:t xml:space="preserve"> </w:t>
            </w:r>
          </w:p>
        </w:tc>
      </w:tr>
      <w:tr w:rsidR="00894734" w14:paraId="330B36E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69C0438" w14:textId="77777777" w:rsidR="00894734" w:rsidRDefault="00894734" w:rsidP="00881668">
            <w:r w:rsidRPr="64CF99BC">
              <w:rPr>
                <w:rFonts w:ascii="Calibri" w:eastAsia="Calibri" w:hAnsi="Calibri" w:cs="Calibri"/>
                <w:b/>
                <w:bCs/>
                <w:sz w:val="22"/>
                <w:szCs w:val="22"/>
              </w:rPr>
              <w:t xml:space="preserve">Establishing a </w:t>
            </w:r>
            <w:proofErr w:type="gramStart"/>
            <w:r w:rsidRPr="64CF99BC">
              <w:rPr>
                <w:rFonts w:ascii="Calibri" w:eastAsia="Calibri" w:hAnsi="Calibri" w:cs="Calibri"/>
                <w:b/>
                <w:bCs/>
                <w:sz w:val="22"/>
                <w:szCs w:val="22"/>
              </w:rPr>
              <w:t>rapport  and</w:t>
            </w:r>
            <w:proofErr w:type="gramEnd"/>
            <w:r w:rsidRPr="64CF99BC">
              <w:rPr>
                <w:rFonts w:ascii="Calibri" w:eastAsia="Calibri" w:hAnsi="Calibri" w:cs="Calibri"/>
                <w:b/>
                <w:bCs/>
                <w:sz w:val="22"/>
                <w:szCs w:val="22"/>
              </w:rPr>
              <w:t xml:space="preserve"> Developing a Relationship</w:t>
            </w:r>
          </w:p>
          <w:p w14:paraId="6A5AA8D1" w14:textId="77777777" w:rsidR="00894734" w:rsidRDefault="00894734" w:rsidP="00881668">
            <w:r w:rsidRPr="64CF99BC">
              <w:rPr>
                <w:rFonts w:ascii="Calibri" w:eastAsia="Calibri" w:hAnsi="Calibri" w:cs="Calibri"/>
                <w:sz w:val="22"/>
                <w:szCs w:val="22"/>
              </w:rPr>
              <w:t xml:space="preserve"> </w:t>
            </w:r>
          </w:p>
        </w:tc>
      </w:tr>
      <w:tr w:rsidR="00894734" w14:paraId="1F30C337" w14:textId="77777777" w:rsidTr="00894734">
        <w:tc>
          <w:tcPr>
            <w:tcW w:w="2700" w:type="dxa"/>
            <w:tcBorders>
              <w:top w:val="single" w:sz="8" w:space="0" w:color="auto"/>
              <w:left w:val="single" w:sz="8" w:space="0" w:color="auto"/>
              <w:bottom w:val="single" w:sz="8" w:space="0" w:color="auto"/>
              <w:right w:val="single" w:sz="8" w:space="0" w:color="auto"/>
            </w:tcBorders>
          </w:tcPr>
          <w:p w14:paraId="50467271" w14:textId="77777777" w:rsidR="00894734" w:rsidRDefault="00894734" w:rsidP="00881668">
            <w:r w:rsidRPr="64CF99BC">
              <w:rPr>
                <w:rFonts w:ascii="Calibri" w:eastAsia="Calibri" w:hAnsi="Calibri" w:cs="Calibri"/>
                <w:sz w:val="22"/>
                <w:szCs w:val="22"/>
              </w:rPr>
              <w:t>Awareness of Boundaries</w:t>
            </w:r>
          </w:p>
          <w:p w14:paraId="39A1452C" w14:textId="77777777" w:rsidR="00894734" w:rsidRDefault="00894734" w:rsidP="00881668">
            <w:r w:rsidRPr="64CF99BC">
              <w:rPr>
                <w:rFonts w:ascii="Calibri" w:eastAsia="Calibri" w:hAnsi="Calibri" w:cs="Calibri"/>
                <w:sz w:val="22"/>
                <w:szCs w:val="22"/>
              </w:rPr>
              <w:t xml:space="preserve"> </w:t>
            </w:r>
          </w:p>
        </w:tc>
        <w:tc>
          <w:tcPr>
            <w:tcW w:w="6375" w:type="dxa"/>
            <w:tcBorders>
              <w:top w:val="nil"/>
              <w:left w:val="single" w:sz="8" w:space="0" w:color="auto"/>
              <w:bottom w:val="single" w:sz="8" w:space="0" w:color="auto"/>
              <w:right w:val="single" w:sz="8" w:space="0" w:color="auto"/>
            </w:tcBorders>
          </w:tcPr>
          <w:p w14:paraId="7AE786F1" w14:textId="524E07A3" w:rsidR="00894734" w:rsidRDefault="00894734" w:rsidP="00881668">
            <w:r w:rsidRPr="64CF99BC">
              <w:rPr>
                <w:rFonts w:ascii="Calibri" w:eastAsia="Calibri" w:hAnsi="Calibri" w:cs="Calibri"/>
                <w:sz w:val="22"/>
                <w:szCs w:val="22"/>
              </w:rPr>
              <w:t xml:space="preserve"> </w:t>
            </w:r>
            <w:r w:rsidR="00372C2E">
              <w:rPr>
                <w:rFonts w:ascii="Calibri" w:eastAsia="Calibri" w:hAnsi="Calibri" w:cs="Calibri"/>
                <w:sz w:val="22"/>
                <w:szCs w:val="22"/>
              </w:rPr>
              <w:t xml:space="preserve">The counsellor provides a clear understanding of the boundaries set, such as explaining the process of the session and that everything said is confidential unless she believes that the client is a harm to themselves or others. </w:t>
            </w:r>
          </w:p>
        </w:tc>
      </w:tr>
      <w:tr w:rsidR="00894734" w14:paraId="3971B667" w14:textId="77777777" w:rsidTr="00894734">
        <w:tc>
          <w:tcPr>
            <w:tcW w:w="2700" w:type="dxa"/>
            <w:tcBorders>
              <w:top w:val="single" w:sz="8" w:space="0" w:color="auto"/>
              <w:left w:val="single" w:sz="8" w:space="0" w:color="auto"/>
              <w:bottom w:val="single" w:sz="8" w:space="0" w:color="auto"/>
              <w:right w:val="single" w:sz="8" w:space="0" w:color="auto"/>
            </w:tcBorders>
          </w:tcPr>
          <w:p w14:paraId="2CBDCB9B" w14:textId="77777777" w:rsidR="00894734" w:rsidRDefault="00894734" w:rsidP="00881668">
            <w:r w:rsidRPr="64CF99BC">
              <w:rPr>
                <w:rFonts w:ascii="Calibri" w:eastAsia="Calibri" w:hAnsi="Calibri" w:cs="Calibri"/>
                <w:sz w:val="22"/>
                <w:szCs w:val="22"/>
              </w:rPr>
              <w:t>Ethical framework – creating a safe space</w:t>
            </w:r>
          </w:p>
          <w:p w14:paraId="0838BCBF"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03ADB126" w14:textId="29BB59A0" w:rsidR="00894734" w:rsidRDefault="00894734" w:rsidP="00881668">
            <w:r w:rsidRPr="64CF99BC">
              <w:rPr>
                <w:rFonts w:ascii="Calibri" w:eastAsia="Calibri" w:hAnsi="Calibri" w:cs="Calibri"/>
                <w:sz w:val="22"/>
                <w:szCs w:val="22"/>
              </w:rPr>
              <w:t xml:space="preserve"> </w:t>
            </w:r>
            <w:r w:rsidR="00372C2E">
              <w:rPr>
                <w:rFonts w:ascii="Calibri" w:eastAsia="Calibri" w:hAnsi="Calibri" w:cs="Calibri"/>
                <w:sz w:val="22"/>
                <w:szCs w:val="22"/>
              </w:rPr>
              <w:t>The counsellor makes sure that the client had received the contract containing the practical information in order to go ahead with the session. She also explained at the beginning of the session that she is a ‘BACP, a registered accredited counsellor’ meaning that she is equipped with the knowledge and training to help the client in an affective manner. She also included that she has an ethical framework that she works with. Providing the client with the related information.</w:t>
            </w:r>
          </w:p>
        </w:tc>
      </w:tr>
      <w:tr w:rsidR="00894734" w14:paraId="489D07EF" w14:textId="77777777" w:rsidTr="00894734">
        <w:tc>
          <w:tcPr>
            <w:tcW w:w="2700" w:type="dxa"/>
            <w:tcBorders>
              <w:top w:val="single" w:sz="8" w:space="0" w:color="auto"/>
              <w:left w:val="single" w:sz="8" w:space="0" w:color="auto"/>
              <w:bottom w:val="single" w:sz="8" w:space="0" w:color="auto"/>
              <w:right w:val="single" w:sz="8" w:space="0" w:color="auto"/>
            </w:tcBorders>
          </w:tcPr>
          <w:p w14:paraId="5A6F5EB7" w14:textId="77777777" w:rsidR="00894734" w:rsidRDefault="00894734" w:rsidP="00881668">
            <w:r w:rsidRPr="64CF99BC">
              <w:rPr>
                <w:rFonts w:ascii="Calibri" w:eastAsia="Calibri" w:hAnsi="Calibri" w:cs="Calibri"/>
                <w:sz w:val="22"/>
                <w:szCs w:val="22"/>
              </w:rPr>
              <w:t>Active Listening Skills</w:t>
            </w:r>
          </w:p>
          <w:p w14:paraId="7D916F63" w14:textId="77777777" w:rsidR="00894734" w:rsidRDefault="00894734" w:rsidP="00881668">
            <w:r w:rsidRPr="64CF99BC">
              <w:rPr>
                <w:rFonts w:ascii="Calibri" w:eastAsia="Calibri" w:hAnsi="Calibri" w:cs="Calibri"/>
                <w:sz w:val="22"/>
                <w:szCs w:val="22"/>
              </w:rPr>
              <w:t>SOLER</w:t>
            </w:r>
          </w:p>
          <w:p w14:paraId="4F6B3228" w14:textId="77777777" w:rsidR="00894734" w:rsidRDefault="00894734" w:rsidP="00881668">
            <w:r w:rsidRPr="64CF99BC">
              <w:rPr>
                <w:rFonts w:ascii="Calibri" w:eastAsia="Calibri" w:hAnsi="Calibri" w:cs="Calibri"/>
                <w:sz w:val="22"/>
                <w:szCs w:val="22"/>
              </w:rPr>
              <w:t xml:space="preserve">                                   S</w:t>
            </w:r>
          </w:p>
          <w:p w14:paraId="5E7018D9" w14:textId="77777777" w:rsidR="00894734" w:rsidRDefault="00894734" w:rsidP="00881668">
            <w:r w:rsidRPr="64CF99BC">
              <w:rPr>
                <w:rFonts w:ascii="Calibri" w:eastAsia="Calibri" w:hAnsi="Calibri" w:cs="Calibri"/>
                <w:sz w:val="22"/>
                <w:szCs w:val="22"/>
              </w:rPr>
              <w:t xml:space="preserve"> </w:t>
            </w:r>
          </w:p>
          <w:p w14:paraId="0D762164" w14:textId="77777777" w:rsidR="00894734" w:rsidRDefault="00894734" w:rsidP="00881668">
            <w:r w:rsidRPr="64CF99BC">
              <w:rPr>
                <w:rFonts w:ascii="Calibri" w:eastAsia="Calibri" w:hAnsi="Calibri" w:cs="Calibri"/>
                <w:sz w:val="22"/>
                <w:szCs w:val="22"/>
              </w:rPr>
              <w:t xml:space="preserve">                                   O</w:t>
            </w:r>
          </w:p>
          <w:p w14:paraId="07EBA3AB" w14:textId="77777777" w:rsidR="00894734" w:rsidRDefault="00894734" w:rsidP="00881668">
            <w:r w:rsidRPr="64CF99BC">
              <w:rPr>
                <w:rFonts w:ascii="Calibri" w:eastAsia="Calibri" w:hAnsi="Calibri" w:cs="Calibri"/>
                <w:sz w:val="22"/>
                <w:szCs w:val="22"/>
              </w:rPr>
              <w:t xml:space="preserve"> </w:t>
            </w:r>
          </w:p>
          <w:p w14:paraId="75F27C48" w14:textId="77777777" w:rsidR="00894734" w:rsidRDefault="00894734" w:rsidP="00881668">
            <w:r w:rsidRPr="64CF99BC">
              <w:rPr>
                <w:rFonts w:ascii="Calibri" w:eastAsia="Calibri" w:hAnsi="Calibri" w:cs="Calibri"/>
                <w:sz w:val="22"/>
                <w:szCs w:val="22"/>
              </w:rPr>
              <w:t xml:space="preserve">                                    L</w:t>
            </w:r>
          </w:p>
          <w:p w14:paraId="7296D9F4" w14:textId="77777777" w:rsidR="00894734" w:rsidRDefault="00894734" w:rsidP="00881668">
            <w:r w:rsidRPr="64CF99BC">
              <w:rPr>
                <w:rFonts w:ascii="Calibri" w:eastAsia="Calibri" w:hAnsi="Calibri" w:cs="Calibri"/>
                <w:sz w:val="22"/>
                <w:szCs w:val="22"/>
              </w:rPr>
              <w:t xml:space="preserve"> </w:t>
            </w:r>
          </w:p>
          <w:p w14:paraId="203452F7" w14:textId="77777777" w:rsidR="00894734" w:rsidRDefault="00894734" w:rsidP="00881668">
            <w:r w:rsidRPr="64CF99BC">
              <w:rPr>
                <w:rFonts w:ascii="Calibri" w:eastAsia="Calibri" w:hAnsi="Calibri" w:cs="Calibri"/>
                <w:sz w:val="22"/>
                <w:szCs w:val="22"/>
              </w:rPr>
              <w:t xml:space="preserve">                                    E</w:t>
            </w:r>
          </w:p>
          <w:p w14:paraId="125F81CF" w14:textId="77777777" w:rsidR="00894734" w:rsidRDefault="00894734" w:rsidP="00881668">
            <w:r w:rsidRPr="64CF99BC">
              <w:rPr>
                <w:rFonts w:ascii="Calibri" w:eastAsia="Calibri" w:hAnsi="Calibri" w:cs="Calibri"/>
                <w:sz w:val="22"/>
                <w:szCs w:val="22"/>
              </w:rPr>
              <w:t xml:space="preserve"> </w:t>
            </w:r>
          </w:p>
          <w:p w14:paraId="75039EE3" w14:textId="77777777" w:rsidR="00894734" w:rsidRDefault="00894734" w:rsidP="00881668">
            <w:r w:rsidRPr="64CF99BC">
              <w:rPr>
                <w:rFonts w:ascii="Calibri" w:eastAsia="Calibri" w:hAnsi="Calibri" w:cs="Calibri"/>
                <w:sz w:val="22"/>
                <w:szCs w:val="22"/>
              </w:rPr>
              <w:t xml:space="preserve">                                    R</w:t>
            </w:r>
          </w:p>
          <w:p w14:paraId="26F36F9D" w14:textId="77777777" w:rsidR="00894734" w:rsidRDefault="00894734" w:rsidP="00881668">
            <w:r w:rsidRPr="64CF99BC">
              <w:rPr>
                <w:rFonts w:ascii="Calibri" w:eastAsia="Calibri" w:hAnsi="Calibri" w:cs="Calibri"/>
                <w:sz w:val="22"/>
                <w:szCs w:val="22"/>
              </w:rPr>
              <w:t xml:space="preserve"> </w:t>
            </w:r>
          </w:p>
          <w:p w14:paraId="640DAB55" w14:textId="77777777" w:rsidR="00894734" w:rsidRDefault="00894734" w:rsidP="00881668">
            <w:r w:rsidRPr="64CF99BC">
              <w:rPr>
                <w:rFonts w:ascii="Calibri" w:eastAsia="Calibri" w:hAnsi="Calibri" w:cs="Calibri"/>
                <w:sz w:val="22"/>
                <w:szCs w:val="22"/>
              </w:rPr>
              <w:t xml:space="preserve">                                           </w:t>
            </w:r>
          </w:p>
          <w:p w14:paraId="7B72B8C9" w14:textId="77777777" w:rsidR="00894734" w:rsidRDefault="00894734" w:rsidP="00881668">
            <w:r w:rsidRPr="64CF99BC">
              <w:rPr>
                <w:rFonts w:ascii="Calibri" w:eastAsia="Calibri" w:hAnsi="Calibri" w:cs="Calibri"/>
                <w:sz w:val="22"/>
                <w:szCs w:val="22"/>
              </w:rPr>
              <w:lastRenderedPageBreak/>
              <w:t xml:space="preserve"> </w:t>
            </w:r>
          </w:p>
        </w:tc>
        <w:tc>
          <w:tcPr>
            <w:tcW w:w="6375" w:type="dxa"/>
            <w:tcBorders>
              <w:top w:val="single" w:sz="8" w:space="0" w:color="auto"/>
              <w:left w:val="single" w:sz="8" w:space="0" w:color="auto"/>
              <w:bottom w:val="single" w:sz="8" w:space="0" w:color="auto"/>
              <w:right w:val="single" w:sz="8" w:space="0" w:color="auto"/>
            </w:tcBorders>
          </w:tcPr>
          <w:p w14:paraId="75C2BB89" w14:textId="77777777" w:rsidR="00894734" w:rsidRDefault="00894734" w:rsidP="00881668">
            <w:pPr>
              <w:rPr>
                <w:rFonts w:ascii="Calibri" w:eastAsia="Calibri" w:hAnsi="Calibri" w:cs="Calibri"/>
                <w:sz w:val="22"/>
                <w:szCs w:val="22"/>
              </w:rPr>
            </w:pPr>
            <w:r w:rsidRPr="64CF99BC">
              <w:rPr>
                <w:rFonts w:ascii="Calibri" w:eastAsia="Calibri" w:hAnsi="Calibri" w:cs="Calibri"/>
                <w:sz w:val="22"/>
                <w:szCs w:val="22"/>
              </w:rPr>
              <w:lastRenderedPageBreak/>
              <w:t xml:space="preserve"> </w:t>
            </w:r>
          </w:p>
          <w:p w14:paraId="2280C851" w14:textId="77777777" w:rsidR="00372C2E" w:rsidRDefault="00D50ED7" w:rsidP="00881668">
            <w:pPr>
              <w:rPr>
                <w:rFonts w:ascii="Calibri" w:eastAsia="Calibri" w:hAnsi="Calibri" w:cs="Calibri"/>
                <w:sz w:val="22"/>
                <w:szCs w:val="22"/>
              </w:rPr>
            </w:pPr>
            <w:r>
              <w:rPr>
                <w:rFonts w:ascii="Calibri" w:eastAsia="Calibri" w:hAnsi="Calibri" w:cs="Calibri"/>
                <w:sz w:val="22"/>
                <w:szCs w:val="22"/>
              </w:rPr>
              <w:t>Sitting squarely – The counsellor is seen using this skill throughout the whole session, by sitting upright in her chair while listening she creates a welcoming and open environment for the client.</w:t>
            </w:r>
          </w:p>
          <w:p w14:paraId="06706D93" w14:textId="77777777" w:rsidR="00D50ED7" w:rsidRDefault="00D50ED7" w:rsidP="00881668">
            <w:pPr>
              <w:rPr>
                <w:rFonts w:ascii="Calibri" w:eastAsia="Calibri" w:hAnsi="Calibri" w:cs="Calibri"/>
                <w:sz w:val="22"/>
                <w:szCs w:val="22"/>
              </w:rPr>
            </w:pPr>
          </w:p>
          <w:p w14:paraId="3B41E1A4" w14:textId="77777777" w:rsidR="00D50ED7" w:rsidRDefault="00D50ED7" w:rsidP="00881668">
            <w:pPr>
              <w:rPr>
                <w:rFonts w:ascii="Calibri" w:eastAsia="Calibri" w:hAnsi="Calibri" w:cs="Calibri"/>
                <w:sz w:val="22"/>
                <w:szCs w:val="22"/>
              </w:rPr>
            </w:pPr>
            <w:r>
              <w:rPr>
                <w:rFonts w:ascii="Calibri" w:eastAsia="Calibri" w:hAnsi="Calibri" w:cs="Calibri"/>
                <w:sz w:val="22"/>
                <w:szCs w:val="22"/>
              </w:rPr>
              <w:t xml:space="preserve">Open posture – The counsellor avoids crossing her arms and keeps her posture open in a professional yet calming manner. This was affective as it helped the client feel less intimidated while explaining their situation. </w:t>
            </w:r>
          </w:p>
          <w:p w14:paraId="1001CDCE" w14:textId="77777777" w:rsidR="00D50ED7" w:rsidRDefault="00D50ED7" w:rsidP="00881668">
            <w:pPr>
              <w:rPr>
                <w:rFonts w:ascii="Calibri" w:eastAsia="Calibri" w:hAnsi="Calibri" w:cs="Calibri"/>
                <w:sz w:val="22"/>
                <w:szCs w:val="22"/>
              </w:rPr>
            </w:pPr>
          </w:p>
          <w:p w14:paraId="2694DF56" w14:textId="683CBF05" w:rsidR="00D50ED7" w:rsidRDefault="00D50ED7" w:rsidP="00881668">
            <w:pPr>
              <w:rPr>
                <w:rFonts w:ascii="Calibri" w:eastAsia="Calibri" w:hAnsi="Calibri" w:cs="Calibri"/>
                <w:sz w:val="22"/>
                <w:szCs w:val="22"/>
              </w:rPr>
            </w:pPr>
            <w:r>
              <w:rPr>
                <w:rFonts w:ascii="Calibri" w:eastAsia="Calibri" w:hAnsi="Calibri" w:cs="Calibri"/>
                <w:sz w:val="22"/>
                <w:szCs w:val="22"/>
              </w:rPr>
              <w:t xml:space="preserve">Leaning in – There was no leaning towards the client during this encounter, as seen, the counsellor remained seated back in the seat, </w:t>
            </w:r>
            <w:r>
              <w:rPr>
                <w:rFonts w:ascii="Calibri" w:eastAsia="Calibri" w:hAnsi="Calibri" w:cs="Calibri"/>
                <w:sz w:val="22"/>
                <w:szCs w:val="22"/>
              </w:rPr>
              <w:lastRenderedPageBreak/>
              <w:t xml:space="preserve">although this could have helped the client feel more heard, it didn’t have much of an affect during the session between the two. </w:t>
            </w:r>
          </w:p>
          <w:p w14:paraId="7D7913BB" w14:textId="28F6E2DF" w:rsidR="00D50ED7" w:rsidRDefault="00D50ED7" w:rsidP="00881668">
            <w:pPr>
              <w:rPr>
                <w:rFonts w:ascii="Calibri" w:eastAsia="Calibri" w:hAnsi="Calibri" w:cs="Calibri"/>
                <w:sz w:val="22"/>
                <w:szCs w:val="22"/>
              </w:rPr>
            </w:pPr>
          </w:p>
          <w:p w14:paraId="226A5B42" w14:textId="7BFAD9BD" w:rsidR="00D50ED7" w:rsidRDefault="00D50ED7" w:rsidP="00881668">
            <w:pPr>
              <w:rPr>
                <w:rFonts w:ascii="Calibri" w:eastAsia="Calibri" w:hAnsi="Calibri" w:cs="Calibri"/>
                <w:sz w:val="22"/>
                <w:szCs w:val="22"/>
              </w:rPr>
            </w:pPr>
            <w:r>
              <w:rPr>
                <w:rFonts w:ascii="Calibri" w:eastAsia="Calibri" w:hAnsi="Calibri" w:cs="Calibri"/>
                <w:sz w:val="22"/>
                <w:szCs w:val="22"/>
              </w:rPr>
              <w:t xml:space="preserve">Eye contact – Eye contact is constantly kept throughout the encounter, this showed that the counsellor was listening thoroughly on what the client talks about. This avoided an awkward encounter for the client and didn’t feel ignored or unimportant. </w:t>
            </w:r>
          </w:p>
          <w:p w14:paraId="61802A55" w14:textId="0CE4F6B1" w:rsidR="00D50ED7" w:rsidRDefault="00D50ED7" w:rsidP="00881668">
            <w:pPr>
              <w:rPr>
                <w:rFonts w:ascii="Calibri" w:eastAsia="Calibri" w:hAnsi="Calibri" w:cs="Calibri"/>
                <w:sz w:val="22"/>
                <w:szCs w:val="22"/>
              </w:rPr>
            </w:pPr>
          </w:p>
          <w:p w14:paraId="46D8A8C9" w14:textId="7D9692EA" w:rsidR="00D50ED7" w:rsidRDefault="00FC0C2A" w:rsidP="00881668">
            <w:pPr>
              <w:rPr>
                <w:rFonts w:ascii="Calibri" w:eastAsia="Calibri" w:hAnsi="Calibri" w:cs="Calibri"/>
                <w:sz w:val="22"/>
                <w:szCs w:val="22"/>
              </w:rPr>
            </w:pPr>
            <w:r>
              <w:rPr>
                <w:rFonts w:ascii="Calibri" w:eastAsia="Calibri" w:hAnsi="Calibri" w:cs="Calibri"/>
                <w:sz w:val="22"/>
                <w:szCs w:val="22"/>
              </w:rPr>
              <w:t xml:space="preserve">Relaxed body – As seen in the session, both counsellor and client showed their bodies relaxing as they both talked with each other. This also helped to create a non-awkward and comforting session for the client, as the counsellor doesn’t seem to tense up at any point. </w:t>
            </w:r>
          </w:p>
          <w:p w14:paraId="566E804C" w14:textId="77777777" w:rsidR="00D50ED7" w:rsidRDefault="00D50ED7" w:rsidP="00881668">
            <w:pPr>
              <w:rPr>
                <w:rFonts w:ascii="Calibri" w:eastAsia="Calibri" w:hAnsi="Calibri" w:cs="Calibri"/>
                <w:sz w:val="22"/>
                <w:szCs w:val="22"/>
              </w:rPr>
            </w:pPr>
          </w:p>
          <w:p w14:paraId="7B280036" w14:textId="3848A854" w:rsidR="00D50ED7" w:rsidRDefault="00D50ED7" w:rsidP="00881668"/>
        </w:tc>
      </w:tr>
      <w:tr w:rsidR="00894734" w14:paraId="08F6A9A0" w14:textId="77777777" w:rsidTr="00894734">
        <w:tc>
          <w:tcPr>
            <w:tcW w:w="2700" w:type="dxa"/>
            <w:tcBorders>
              <w:top w:val="single" w:sz="8" w:space="0" w:color="auto"/>
              <w:left w:val="single" w:sz="8" w:space="0" w:color="auto"/>
              <w:bottom w:val="single" w:sz="8" w:space="0" w:color="auto"/>
              <w:right w:val="single" w:sz="8" w:space="0" w:color="auto"/>
            </w:tcBorders>
          </w:tcPr>
          <w:p w14:paraId="4B464074" w14:textId="77777777" w:rsidR="00894734" w:rsidRDefault="00894734" w:rsidP="00881668">
            <w:r w:rsidRPr="64CF99BC">
              <w:rPr>
                <w:rFonts w:ascii="Calibri" w:eastAsia="Calibri" w:hAnsi="Calibri" w:cs="Calibri"/>
                <w:sz w:val="22"/>
                <w:szCs w:val="22"/>
              </w:rPr>
              <w:t>Minimal encouragers</w:t>
            </w:r>
          </w:p>
          <w:p w14:paraId="612379CE" w14:textId="77777777" w:rsidR="00894734" w:rsidRDefault="00894734" w:rsidP="00881668">
            <w:r w:rsidRPr="64CF99BC">
              <w:rPr>
                <w:rFonts w:ascii="Calibri" w:eastAsia="Calibri" w:hAnsi="Calibri" w:cs="Calibri"/>
                <w:sz w:val="22"/>
                <w:szCs w:val="22"/>
              </w:rPr>
              <w:t xml:space="preserve"> </w:t>
            </w:r>
          </w:p>
          <w:p w14:paraId="2904C19C"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684351F" w14:textId="1617CC7B" w:rsidR="00FC0C2A" w:rsidRPr="00FC0C2A" w:rsidRDefault="00894734" w:rsidP="00881668">
            <w:pPr>
              <w:rPr>
                <w:rFonts w:ascii="Calibri" w:eastAsia="Calibri" w:hAnsi="Calibri" w:cs="Calibri"/>
                <w:sz w:val="22"/>
                <w:szCs w:val="22"/>
              </w:rPr>
            </w:pPr>
            <w:r w:rsidRPr="64CF99BC">
              <w:rPr>
                <w:rFonts w:ascii="Calibri" w:eastAsia="Calibri" w:hAnsi="Calibri" w:cs="Calibri"/>
                <w:sz w:val="22"/>
                <w:szCs w:val="22"/>
              </w:rPr>
              <w:t xml:space="preserve"> </w:t>
            </w:r>
            <w:r w:rsidR="00FC0C2A">
              <w:rPr>
                <w:rFonts w:ascii="Calibri" w:eastAsia="Calibri" w:hAnsi="Calibri" w:cs="Calibri"/>
                <w:sz w:val="22"/>
                <w:szCs w:val="22"/>
              </w:rPr>
              <w:t>Throughout the encounter, minimal encouragers</w:t>
            </w:r>
            <w:r w:rsidR="00D72E7C">
              <w:rPr>
                <w:rFonts w:ascii="Calibri" w:eastAsia="Calibri" w:hAnsi="Calibri" w:cs="Calibri"/>
                <w:sz w:val="22"/>
                <w:szCs w:val="22"/>
              </w:rPr>
              <w:t xml:space="preserve"> were used</w:t>
            </w:r>
            <w:r w:rsidR="00FC0C2A">
              <w:rPr>
                <w:rFonts w:ascii="Calibri" w:eastAsia="Calibri" w:hAnsi="Calibri" w:cs="Calibri"/>
                <w:sz w:val="22"/>
                <w:szCs w:val="22"/>
              </w:rPr>
              <w:t xml:space="preserve"> at the beginning of the session, as the client was talkin</w:t>
            </w:r>
            <w:r w:rsidR="00D72E7C">
              <w:rPr>
                <w:rFonts w:ascii="Calibri" w:eastAsia="Calibri" w:hAnsi="Calibri" w:cs="Calibri"/>
                <w:sz w:val="22"/>
                <w:szCs w:val="22"/>
              </w:rPr>
              <w:t>g</w:t>
            </w:r>
            <w:r w:rsidR="00FC0C2A">
              <w:rPr>
                <w:rFonts w:ascii="Calibri" w:eastAsia="Calibri" w:hAnsi="Calibri" w:cs="Calibri"/>
                <w:sz w:val="22"/>
                <w:szCs w:val="22"/>
              </w:rPr>
              <w:t>, the counsellor is seen nodding her head and answering by saying “</w:t>
            </w:r>
            <w:proofErr w:type="spellStart"/>
            <w:r w:rsidR="00FC0C2A">
              <w:rPr>
                <w:rFonts w:ascii="Calibri" w:eastAsia="Calibri" w:hAnsi="Calibri" w:cs="Calibri"/>
                <w:sz w:val="22"/>
                <w:szCs w:val="22"/>
              </w:rPr>
              <w:t>mhm</w:t>
            </w:r>
            <w:proofErr w:type="spellEnd"/>
            <w:r w:rsidR="00FC0C2A">
              <w:rPr>
                <w:rFonts w:ascii="Calibri" w:eastAsia="Calibri" w:hAnsi="Calibri" w:cs="Calibri"/>
                <w:sz w:val="22"/>
                <w:szCs w:val="22"/>
              </w:rPr>
              <w:t>” or “yes”</w:t>
            </w:r>
            <w:r w:rsidR="007C049F">
              <w:rPr>
                <w:rFonts w:ascii="Calibri" w:eastAsia="Calibri" w:hAnsi="Calibri" w:cs="Calibri"/>
                <w:sz w:val="22"/>
                <w:szCs w:val="22"/>
              </w:rPr>
              <w:t xml:space="preserve"> and “ok”</w:t>
            </w:r>
            <w:r w:rsidR="00FC0C2A">
              <w:rPr>
                <w:rFonts w:ascii="Calibri" w:eastAsia="Calibri" w:hAnsi="Calibri" w:cs="Calibri"/>
                <w:sz w:val="22"/>
                <w:szCs w:val="22"/>
              </w:rPr>
              <w:t xml:space="preserve">. </w:t>
            </w:r>
          </w:p>
        </w:tc>
      </w:tr>
      <w:tr w:rsidR="00894734" w14:paraId="79134F5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9D61DE9" w14:textId="77777777" w:rsidR="00894734" w:rsidRDefault="00894734" w:rsidP="00881668">
            <w:r w:rsidRPr="64CF99BC">
              <w:rPr>
                <w:rFonts w:ascii="Calibri" w:eastAsia="Calibri" w:hAnsi="Calibri" w:cs="Calibri"/>
                <w:b/>
                <w:bCs/>
                <w:sz w:val="22"/>
                <w:szCs w:val="22"/>
              </w:rPr>
              <w:t>Reflective Skills</w:t>
            </w:r>
          </w:p>
          <w:p w14:paraId="26467C17" w14:textId="77777777" w:rsidR="00894734" w:rsidRDefault="00894734" w:rsidP="00881668">
            <w:r w:rsidRPr="64CF99BC">
              <w:rPr>
                <w:rFonts w:ascii="Calibri" w:eastAsia="Calibri" w:hAnsi="Calibri" w:cs="Calibri"/>
                <w:sz w:val="22"/>
                <w:szCs w:val="22"/>
              </w:rPr>
              <w:t xml:space="preserve"> </w:t>
            </w:r>
          </w:p>
        </w:tc>
      </w:tr>
      <w:tr w:rsidR="00894734" w14:paraId="02BB07DA" w14:textId="77777777" w:rsidTr="00894734">
        <w:tc>
          <w:tcPr>
            <w:tcW w:w="2700" w:type="dxa"/>
            <w:tcBorders>
              <w:top w:val="single" w:sz="8" w:space="0" w:color="auto"/>
              <w:left w:val="single" w:sz="8" w:space="0" w:color="auto"/>
              <w:bottom w:val="single" w:sz="8" w:space="0" w:color="auto"/>
              <w:right w:val="single" w:sz="8" w:space="0" w:color="auto"/>
            </w:tcBorders>
          </w:tcPr>
          <w:p w14:paraId="74D81718" w14:textId="77777777" w:rsidR="00894734" w:rsidRDefault="00894734" w:rsidP="00881668">
            <w:r w:rsidRPr="64CF99BC">
              <w:rPr>
                <w:rFonts w:ascii="Calibri" w:eastAsia="Calibri" w:hAnsi="Calibri" w:cs="Calibri"/>
                <w:sz w:val="22"/>
                <w:szCs w:val="22"/>
              </w:rPr>
              <w:t xml:space="preserve">Restating – A word or Phrase </w:t>
            </w:r>
          </w:p>
          <w:p w14:paraId="20FAE709" w14:textId="77777777" w:rsidR="00894734" w:rsidRDefault="00894734" w:rsidP="00881668">
            <w:r w:rsidRPr="64CF99BC">
              <w:rPr>
                <w:rFonts w:ascii="Calibri" w:eastAsia="Calibri" w:hAnsi="Calibri" w:cs="Calibri"/>
                <w:sz w:val="22"/>
                <w:szCs w:val="22"/>
              </w:rPr>
              <w:t xml:space="preserve"> </w:t>
            </w:r>
          </w:p>
        </w:tc>
        <w:tc>
          <w:tcPr>
            <w:tcW w:w="6375" w:type="dxa"/>
            <w:tcBorders>
              <w:top w:val="nil"/>
              <w:left w:val="single" w:sz="8" w:space="0" w:color="auto"/>
              <w:bottom w:val="single" w:sz="8" w:space="0" w:color="auto"/>
              <w:right w:val="single" w:sz="8" w:space="0" w:color="auto"/>
            </w:tcBorders>
          </w:tcPr>
          <w:p w14:paraId="547E0CB9" w14:textId="57CF756E" w:rsidR="00894734" w:rsidRDefault="00894734" w:rsidP="00881668">
            <w:r w:rsidRPr="64CF99BC">
              <w:rPr>
                <w:rFonts w:ascii="Calibri" w:eastAsia="Calibri" w:hAnsi="Calibri" w:cs="Calibri"/>
                <w:sz w:val="22"/>
                <w:szCs w:val="22"/>
              </w:rPr>
              <w:t xml:space="preserve"> </w:t>
            </w:r>
            <w:r w:rsidR="00B63981">
              <w:rPr>
                <w:rFonts w:ascii="Calibri" w:eastAsia="Calibri" w:hAnsi="Calibri" w:cs="Calibri"/>
                <w:sz w:val="22"/>
                <w:szCs w:val="22"/>
              </w:rPr>
              <w:t xml:space="preserve">Although the counsellor did not restate many words or phrases during the conversation, 8.19 minutes into the video she did restate the word “downtime” back to the client </w:t>
            </w:r>
            <w:r w:rsidR="00D72E7C">
              <w:rPr>
                <w:rFonts w:ascii="Calibri" w:eastAsia="Calibri" w:hAnsi="Calibri" w:cs="Calibri"/>
                <w:sz w:val="22"/>
                <w:szCs w:val="22"/>
              </w:rPr>
              <w:t>to</w:t>
            </w:r>
            <w:r w:rsidR="00B63981">
              <w:rPr>
                <w:rFonts w:ascii="Calibri" w:eastAsia="Calibri" w:hAnsi="Calibri" w:cs="Calibri"/>
                <w:sz w:val="22"/>
                <w:szCs w:val="22"/>
              </w:rPr>
              <w:t xml:space="preserve"> help them both understand what the client meant by not having any relax</w:t>
            </w:r>
            <w:r w:rsidR="00D72E7C">
              <w:rPr>
                <w:rFonts w:ascii="Calibri" w:eastAsia="Calibri" w:hAnsi="Calibri" w:cs="Calibri"/>
                <w:sz w:val="22"/>
                <w:szCs w:val="22"/>
              </w:rPr>
              <w:t>ation for</w:t>
            </w:r>
            <w:r w:rsidR="00B63981">
              <w:rPr>
                <w:rFonts w:ascii="Calibri" w:eastAsia="Calibri" w:hAnsi="Calibri" w:cs="Calibri"/>
                <w:sz w:val="22"/>
                <w:szCs w:val="22"/>
              </w:rPr>
              <w:t xml:space="preserve"> themselves. </w:t>
            </w:r>
          </w:p>
        </w:tc>
      </w:tr>
      <w:tr w:rsidR="00894734" w14:paraId="2E083AEE" w14:textId="77777777" w:rsidTr="00894734">
        <w:tc>
          <w:tcPr>
            <w:tcW w:w="2700" w:type="dxa"/>
            <w:tcBorders>
              <w:top w:val="single" w:sz="8" w:space="0" w:color="auto"/>
              <w:left w:val="single" w:sz="8" w:space="0" w:color="auto"/>
              <w:bottom w:val="single" w:sz="8" w:space="0" w:color="auto"/>
              <w:right w:val="single" w:sz="8" w:space="0" w:color="auto"/>
            </w:tcBorders>
          </w:tcPr>
          <w:p w14:paraId="5C28E639" w14:textId="77777777" w:rsidR="00894734" w:rsidRDefault="00894734" w:rsidP="00881668">
            <w:r w:rsidRPr="64CF99BC">
              <w:rPr>
                <w:rFonts w:ascii="Calibri" w:eastAsia="Calibri" w:hAnsi="Calibri" w:cs="Calibri"/>
                <w:sz w:val="22"/>
                <w:szCs w:val="22"/>
              </w:rPr>
              <w:t>Paraphrasing/Reframing</w:t>
            </w:r>
          </w:p>
          <w:p w14:paraId="2815031C"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492510F4" w14:textId="38AA6F4A" w:rsidR="00894734" w:rsidRDefault="00894734" w:rsidP="00881668">
            <w:r w:rsidRPr="64CF99BC">
              <w:rPr>
                <w:rFonts w:ascii="Calibri" w:eastAsia="Calibri" w:hAnsi="Calibri" w:cs="Calibri"/>
                <w:sz w:val="22"/>
                <w:szCs w:val="22"/>
              </w:rPr>
              <w:t xml:space="preserve"> </w:t>
            </w:r>
            <w:r w:rsidR="007C049F">
              <w:rPr>
                <w:rFonts w:ascii="Calibri" w:eastAsia="Calibri" w:hAnsi="Calibri" w:cs="Calibri"/>
                <w:sz w:val="22"/>
                <w:szCs w:val="22"/>
              </w:rPr>
              <w:t xml:space="preserve">The counsellor was able to paraphrase a few times during the encounter, helping the client understand themselves too. For example, when the client was said “no time to myself” the counsellor paraphrased that sentence with “no time to self”. Further on in the video, the client explains that they have no time and said “and no me” the counsellor replied back with “you lost you” which helped the client feel understood </w:t>
            </w:r>
            <w:r w:rsidR="00B63981">
              <w:rPr>
                <w:rFonts w:ascii="Calibri" w:eastAsia="Calibri" w:hAnsi="Calibri" w:cs="Calibri"/>
                <w:sz w:val="22"/>
                <w:szCs w:val="22"/>
              </w:rPr>
              <w:t>and</w:t>
            </w:r>
            <w:r w:rsidR="007C049F">
              <w:rPr>
                <w:rFonts w:ascii="Calibri" w:eastAsia="Calibri" w:hAnsi="Calibri" w:cs="Calibri"/>
                <w:sz w:val="22"/>
                <w:szCs w:val="22"/>
              </w:rPr>
              <w:t xml:space="preserve"> said that was a great way to put it. </w:t>
            </w:r>
          </w:p>
        </w:tc>
      </w:tr>
      <w:tr w:rsidR="00894734" w14:paraId="41389654" w14:textId="77777777" w:rsidTr="00894734">
        <w:tc>
          <w:tcPr>
            <w:tcW w:w="2700" w:type="dxa"/>
            <w:tcBorders>
              <w:top w:val="single" w:sz="8" w:space="0" w:color="auto"/>
              <w:left w:val="single" w:sz="8" w:space="0" w:color="auto"/>
              <w:bottom w:val="single" w:sz="8" w:space="0" w:color="auto"/>
              <w:right w:val="single" w:sz="8" w:space="0" w:color="auto"/>
            </w:tcBorders>
          </w:tcPr>
          <w:p w14:paraId="0CC99195" w14:textId="77777777" w:rsidR="00894734" w:rsidRDefault="00894734" w:rsidP="00881668">
            <w:r w:rsidRPr="64CF99BC">
              <w:rPr>
                <w:rFonts w:ascii="Calibri" w:eastAsia="Calibri" w:hAnsi="Calibri" w:cs="Calibri"/>
                <w:sz w:val="22"/>
                <w:szCs w:val="22"/>
              </w:rPr>
              <w:t xml:space="preserve">Summarising </w:t>
            </w:r>
          </w:p>
          <w:p w14:paraId="2BE2C1CB"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5315938" w14:textId="41880677" w:rsidR="00894734" w:rsidRDefault="00894734" w:rsidP="00881668">
            <w:r w:rsidRPr="64CF99BC">
              <w:rPr>
                <w:rFonts w:ascii="Calibri" w:eastAsia="Calibri" w:hAnsi="Calibri" w:cs="Calibri"/>
                <w:sz w:val="22"/>
                <w:szCs w:val="22"/>
              </w:rPr>
              <w:t xml:space="preserve"> </w:t>
            </w:r>
            <w:r w:rsidR="00FC0C2A">
              <w:rPr>
                <w:rFonts w:ascii="Calibri" w:eastAsia="Calibri" w:hAnsi="Calibri" w:cs="Calibri"/>
                <w:sz w:val="22"/>
                <w:szCs w:val="22"/>
              </w:rPr>
              <w:t xml:space="preserve">Towards the end of the session, the counsellor was able to summarise well enough that both her and the client understood what was </w:t>
            </w:r>
            <w:r w:rsidR="007C049F">
              <w:rPr>
                <w:rFonts w:ascii="Calibri" w:eastAsia="Calibri" w:hAnsi="Calibri" w:cs="Calibri"/>
                <w:sz w:val="22"/>
                <w:szCs w:val="22"/>
              </w:rPr>
              <w:t>said and</w:t>
            </w:r>
            <w:r w:rsidR="00FC0C2A">
              <w:rPr>
                <w:rFonts w:ascii="Calibri" w:eastAsia="Calibri" w:hAnsi="Calibri" w:cs="Calibri"/>
                <w:sz w:val="22"/>
                <w:szCs w:val="22"/>
              </w:rPr>
              <w:t xml:space="preserve"> gave the client a chance to correct any mistakes or re-word what they said before. </w:t>
            </w:r>
          </w:p>
        </w:tc>
      </w:tr>
      <w:tr w:rsidR="00894734" w14:paraId="5D86FC08" w14:textId="77777777" w:rsidTr="00894734">
        <w:tc>
          <w:tcPr>
            <w:tcW w:w="2700" w:type="dxa"/>
            <w:tcBorders>
              <w:top w:val="single" w:sz="8" w:space="0" w:color="auto"/>
              <w:left w:val="single" w:sz="8" w:space="0" w:color="auto"/>
              <w:bottom w:val="single" w:sz="8" w:space="0" w:color="auto"/>
              <w:right w:val="single" w:sz="8" w:space="0" w:color="auto"/>
            </w:tcBorders>
          </w:tcPr>
          <w:p w14:paraId="32EBFE51" w14:textId="77777777" w:rsidR="00894734" w:rsidRDefault="00894734" w:rsidP="00881668">
            <w:r w:rsidRPr="64CF99BC">
              <w:rPr>
                <w:rFonts w:ascii="Calibri" w:eastAsia="Calibri" w:hAnsi="Calibri" w:cs="Calibri"/>
                <w:sz w:val="22"/>
                <w:szCs w:val="22"/>
              </w:rPr>
              <w:t xml:space="preserve">Use of question or other skills </w:t>
            </w:r>
          </w:p>
        </w:tc>
        <w:tc>
          <w:tcPr>
            <w:tcW w:w="6375" w:type="dxa"/>
            <w:tcBorders>
              <w:top w:val="single" w:sz="8" w:space="0" w:color="auto"/>
              <w:left w:val="single" w:sz="8" w:space="0" w:color="auto"/>
              <w:bottom w:val="single" w:sz="8" w:space="0" w:color="auto"/>
              <w:right w:val="single" w:sz="8" w:space="0" w:color="auto"/>
            </w:tcBorders>
          </w:tcPr>
          <w:p w14:paraId="22882F30" w14:textId="0324DA9F" w:rsidR="00894734" w:rsidRDefault="00894734" w:rsidP="00881668">
            <w:r w:rsidRPr="64CF99BC">
              <w:rPr>
                <w:rFonts w:ascii="Calibri" w:eastAsia="Calibri" w:hAnsi="Calibri" w:cs="Calibri"/>
                <w:sz w:val="22"/>
                <w:szCs w:val="22"/>
              </w:rPr>
              <w:t xml:space="preserve"> </w:t>
            </w:r>
            <w:r w:rsidR="00B63981">
              <w:rPr>
                <w:rFonts w:ascii="Calibri" w:eastAsia="Calibri" w:hAnsi="Calibri" w:cs="Calibri"/>
                <w:sz w:val="22"/>
                <w:szCs w:val="22"/>
              </w:rPr>
              <w:t>The counsellor made use of any questions she had and asked them accordingly when the time was right to ask. For example, at the beginning of the session, she asked the client about what brought them to said session and start the conversation from there.</w:t>
            </w:r>
          </w:p>
        </w:tc>
      </w:tr>
      <w:tr w:rsidR="00894734" w14:paraId="1EC21E53"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E7E6E6"/>
          </w:tcPr>
          <w:p w14:paraId="1E7FB692" w14:textId="77777777" w:rsidR="00894734" w:rsidRDefault="00894734" w:rsidP="00881668">
            <w:r w:rsidRPr="64CF99BC">
              <w:rPr>
                <w:rFonts w:ascii="Calibri" w:eastAsia="Calibri" w:hAnsi="Calibri" w:cs="Calibri"/>
                <w:b/>
                <w:bCs/>
                <w:sz w:val="22"/>
                <w:szCs w:val="22"/>
              </w:rPr>
              <w:t xml:space="preserve">Demonstrating Core Conditions </w:t>
            </w:r>
          </w:p>
          <w:p w14:paraId="248BB597" w14:textId="77777777" w:rsidR="00894734" w:rsidRDefault="00894734" w:rsidP="00881668">
            <w:r w:rsidRPr="64CF99BC">
              <w:rPr>
                <w:rFonts w:ascii="Calibri" w:eastAsia="Calibri" w:hAnsi="Calibri" w:cs="Calibri"/>
                <w:sz w:val="22"/>
                <w:szCs w:val="22"/>
              </w:rPr>
              <w:t xml:space="preserve"> </w:t>
            </w:r>
          </w:p>
        </w:tc>
      </w:tr>
      <w:tr w:rsidR="00894734" w14:paraId="63697D78" w14:textId="77777777" w:rsidTr="00894734">
        <w:tc>
          <w:tcPr>
            <w:tcW w:w="2700" w:type="dxa"/>
            <w:tcBorders>
              <w:top w:val="single" w:sz="8" w:space="0" w:color="auto"/>
              <w:left w:val="single" w:sz="8" w:space="0" w:color="auto"/>
              <w:bottom w:val="single" w:sz="8" w:space="0" w:color="auto"/>
              <w:right w:val="single" w:sz="8" w:space="0" w:color="auto"/>
            </w:tcBorders>
          </w:tcPr>
          <w:p w14:paraId="18122009" w14:textId="77777777" w:rsidR="00894734" w:rsidRDefault="00894734" w:rsidP="00881668">
            <w:r w:rsidRPr="64CF99BC">
              <w:rPr>
                <w:rFonts w:ascii="Calibri" w:eastAsia="Calibri" w:hAnsi="Calibri" w:cs="Calibri"/>
                <w:b/>
                <w:bCs/>
                <w:sz w:val="22"/>
                <w:szCs w:val="22"/>
              </w:rPr>
              <w:t>Empathy,</w:t>
            </w:r>
          </w:p>
          <w:p w14:paraId="0A63B07F" w14:textId="77777777" w:rsidR="00894734" w:rsidRDefault="00894734" w:rsidP="00881668">
            <w:r w:rsidRPr="64CF99BC">
              <w:rPr>
                <w:rFonts w:ascii="Calibri" w:eastAsia="Calibri" w:hAnsi="Calibri" w:cs="Calibri"/>
                <w:b/>
                <w:bCs/>
                <w:sz w:val="22"/>
                <w:szCs w:val="22"/>
              </w:rPr>
              <w:t>Unconditional Positive Regard</w:t>
            </w:r>
          </w:p>
          <w:p w14:paraId="2D76A698" w14:textId="77777777" w:rsidR="00894734" w:rsidRDefault="00894734" w:rsidP="00881668">
            <w:r w:rsidRPr="64CF99BC">
              <w:rPr>
                <w:rFonts w:ascii="Calibri" w:eastAsia="Calibri" w:hAnsi="Calibri" w:cs="Calibri"/>
                <w:b/>
                <w:bCs/>
                <w:sz w:val="22"/>
                <w:szCs w:val="22"/>
              </w:rPr>
              <w:t>Congruence</w:t>
            </w:r>
          </w:p>
        </w:tc>
        <w:tc>
          <w:tcPr>
            <w:tcW w:w="6375" w:type="dxa"/>
            <w:tcBorders>
              <w:top w:val="nil"/>
              <w:left w:val="single" w:sz="8" w:space="0" w:color="auto"/>
              <w:bottom w:val="single" w:sz="8" w:space="0" w:color="auto"/>
              <w:right w:val="single" w:sz="8" w:space="0" w:color="auto"/>
            </w:tcBorders>
          </w:tcPr>
          <w:p w14:paraId="0DF867ED" w14:textId="77777777" w:rsidR="00894734" w:rsidRDefault="00894734" w:rsidP="00881668">
            <w:pPr>
              <w:rPr>
                <w:rFonts w:ascii="Calibri" w:eastAsia="Calibri" w:hAnsi="Calibri" w:cs="Calibri"/>
                <w:sz w:val="22"/>
                <w:szCs w:val="22"/>
              </w:rPr>
            </w:pPr>
            <w:r w:rsidRPr="64CF99BC">
              <w:rPr>
                <w:rFonts w:ascii="Calibri" w:eastAsia="Calibri" w:hAnsi="Calibri" w:cs="Calibri"/>
                <w:sz w:val="22"/>
                <w:szCs w:val="22"/>
              </w:rPr>
              <w:t xml:space="preserve"> </w:t>
            </w:r>
            <w:r w:rsidR="00F96A58">
              <w:rPr>
                <w:rFonts w:ascii="Calibri" w:eastAsia="Calibri" w:hAnsi="Calibri" w:cs="Calibri"/>
                <w:sz w:val="22"/>
                <w:szCs w:val="22"/>
              </w:rPr>
              <w:t xml:space="preserve">Empathy was shown a lot during the session as the counsellor attempted to understand how the client felt in their situation. She also used the skills she had to make him feel heard and cared for. </w:t>
            </w:r>
          </w:p>
          <w:p w14:paraId="256DB36B" w14:textId="77777777" w:rsidR="00F96A58" w:rsidRDefault="00F96A58" w:rsidP="00881668">
            <w:pPr>
              <w:rPr>
                <w:rFonts w:ascii="Calibri" w:eastAsia="Calibri" w:hAnsi="Calibri" w:cs="Calibri"/>
                <w:sz w:val="22"/>
                <w:szCs w:val="22"/>
              </w:rPr>
            </w:pPr>
          </w:p>
          <w:p w14:paraId="6E0A93DB" w14:textId="7C88E3F0" w:rsidR="00F96A58" w:rsidRDefault="00F96A58" w:rsidP="00881668">
            <w:pPr>
              <w:rPr>
                <w:rFonts w:ascii="Calibri" w:eastAsia="Calibri" w:hAnsi="Calibri" w:cs="Calibri"/>
                <w:sz w:val="22"/>
                <w:szCs w:val="22"/>
              </w:rPr>
            </w:pPr>
            <w:r>
              <w:rPr>
                <w:rFonts w:ascii="Calibri" w:eastAsia="Calibri" w:hAnsi="Calibri" w:cs="Calibri"/>
                <w:sz w:val="22"/>
                <w:szCs w:val="22"/>
              </w:rPr>
              <w:t xml:space="preserve">The counsellor demonstrated unconditional positive regard well towards the client, as she made sure not to create a judgemental </w:t>
            </w:r>
            <w:r>
              <w:rPr>
                <w:rFonts w:ascii="Calibri" w:eastAsia="Calibri" w:hAnsi="Calibri" w:cs="Calibri"/>
                <w:sz w:val="22"/>
                <w:szCs w:val="22"/>
              </w:rPr>
              <w:lastRenderedPageBreak/>
              <w:t xml:space="preserve">environment for the client. She showed that she cared what the client was discussing and made sure to listen closely. </w:t>
            </w:r>
          </w:p>
          <w:p w14:paraId="2A9D66C0" w14:textId="77777777" w:rsidR="00F96A58" w:rsidRDefault="00F96A58" w:rsidP="00881668">
            <w:pPr>
              <w:rPr>
                <w:rFonts w:ascii="Calibri" w:eastAsia="Calibri" w:hAnsi="Calibri" w:cs="Calibri"/>
                <w:sz w:val="22"/>
                <w:szCs w:val="22"/>
              </w:rPr>
            </w:pPr>
          </w:p>
          <w:p w14:paraId="3BE1E05F" w14:textId="43E61D9B" w:rsidR="00F96A58" w:rsidRDefault="00F96A58" w:rsidP="00881668"/>
        </w:tc>
      </w:tr>
      <w:tr w:rsidR="00894734" w14:paraId="0C43E829"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60FF4014" w14:textId="77777777" w:rsidR="00894734" w:rsidRDefault="00894734" w:rsidP="00881668">
            <w:pPr>
              <w:rPr>
                <w:rFonts w:ascii="Arial" w:eastAsia="Arial" w:hAnsi="Arial" w:cs="Arial"/>
                <w:i/>
                <w:iCs/>
                <w:sz w:val="24"/>
                <w:szCs w:val="24"/>
              </w:rPr>
            </w:pPr>
            <w:r w:rsidRPr="1B4FCFB1">
              <w:rPr>
                <w:rFonts w:ascii="Arial" w:eastAsia="Arial" w:hAnsi="Arial" w:cs="Arial"/>
                <w:b/>
                <w:bCs/>
                <w:sz w:val="24"/>
                <w:szCs w:val="24"/>
              </w:rPr>
              <w:lastRenderedPageBreak/>
              <w:t xml:space="preserve">Reflective Commentary:  </w:t>
            </w:r>
            <w:r w:rsidRPr="1B4FCFB1">
              <w:rPr>
                <w:rFonts w:ascii="Arial" w:eastAsia="Arial" w:hAnsi="Arial" w:cs="Arial"/>
                <w:i/>
                <w:iCs/>
                <w:sz w:val="24"/>
                <w:szCs w:val="24"/>
              </w:rPr>
              <w:t xml:space="preserve">A Self-reflection (maximum1000 words): </w:t>
            </w:r>
          </w:p>
          <w:p w14:paraId="3B4A3727" w14:textId="77777777" w:rsidR="00894734" w:rsidRDefault="00894734" w:rsidP="00881668">
            <w:pPr>
              <w:spacing w:line="259" w:lineRule="auto"/>
              <w:rPr>
                <w:rFonts w:ascii="Arial" w:eastAsia="Arial" w:hAnsi="Arial" w:cs="Arial"/>
                <w:b/>
                <w:bCs/>
                <w:sz w:val="24"/>
                <w:szCs w:val="24"/>
              </w:rPr>
            </w:pPr>
            <w:r w:rsidRPr="1B4FCFB1">
              <w:rPr>
                <w:rFonts w:ascii="Arial" w:eastAsia="Arial" w:hAnsi="Arial" w:cs="Arial"/>
                <w:b/>
                <w:bCs/>
                <w:sz w:val="24"/>
                <w:szCs w:val="24"/>
              </w:rPr>
              <w:t xml:space="preserve">Reflect on your own skills and development. </w:t>
            </w:r>
          </w:p>
          <w:p w14:paraId="29329E9F" w14:textId="77777777" w:rsidR="00894734" w:rsidRDefault="00894734" w:rsidP="00881668">
            <w:pPr>
              <w:pStyle w:val="ListParagraph"/>
              <w:numPr>
                <w:ilvl w:val="0"/>
                <w:numId w:val="1"/>
              </w:numPr>
              <w:rPr>
                <w:rFonts w:ascii="Arial" w:eastAsia="Arial" w:hAnsi="Arial" w:cs="Arial"/>
                <w:sz w:val="24"/>
                <w:szCs w:val="24"/>
              </w:rPr>
            </w:pPr>
            <w:r w:rsidRPr="1B4FCFB1">
              <w:rPr>
                <w:rFonts w:ascii="Arial" w:eastAsia="Arial" w:hAnsi="Arial" w:cs="Arial"/>
                <w:sz w:val="24"/>
                <w:szCs w:val="24"/>
              </w:rPr>
              <w:t xml:space="preserve">What skills do you feel you would be most competent in?  and </w:t>
            </w:r>
            <w:proofErr w:type="gramStart"/>
            <w:r w:rsidRPr="1B4FCFB1">
              <w:rPr>
                <w:rFonts w:ascii="Arial" w:eastAsia="Arial" w:hAnsi="Arial" w:cs="Arial"/>
                <w:sz w:val="24"/>
                <w:szCs w:val="24"/>
              </w:rPr>
              <w:t>Why</w:t>
            </w:r>
            <w:proofErr w:type="gramEnd"/>
            <w:r w:rsidRPr="1B4FCFB1">
              <w:rPr>
                <w:rFonts w:ascii="Arial" w:eastAsia="Arial" w:hAnsi="Arial" w:cs="Arial"/>
                <w:sz w:val="24"/>
                <w:szCs w:val="24"/>
              </w:rPr>
              <w:t>?</w:t>
            </w:r>
          </w:p>
          <w:p w14:paraId="15FC103B" w14:textId="77777777" w:rsidR="00894734" w:rsidRDefault="00894734" w:rsidP="00881668">
            <w:pPr>
              <w:pStyle w:val="ListParagraph"/>
              <w:numPr>
                <w:ilvl w:val="0"/>
                <w:numId w:val="1"/>
              </w:numPr>
              <w:rPr>
                <w:rFonts w:ascii="Arial" w:eastAsia="Arial" w:hAnsi="Arial" w:cs="Arial"/>
                <w:sz w:val="24"/>
                <w:szCs w:val="24"/>
              </w:rPr>
            </w:pPr>
            <w:r w:rsidRPr="1B4FCFB1">
              <w:rPr>
                <w:rFonts w:ascii="Arial" w:eastAsia="Arial" w:hAnsi="Arial" w:cs="Arial"/>
                <w:sz w:val="24"/>
                <w:szCs w:val="24"/>
              </w:rPr>
              <w:t xml:space="preserve">What skills would you struggle with the most? </w:t>
            </w:r>
          </w:p>
          <w:p w14:paraId="02077271" w14:textId="77777777" w:rsidR="00894734" w:rsidRDefault="00894734" w:rsidP="00881668">
            <w:pPr>
              <w:pStyle w:val="ListParagraph"/>
              <w:numPr>
                <w:ilvl w:val="0"/>
                <w:numId w:val="1"/>
              </w:numPr>
              <w:rPr>
                <w:sz w:val="24"/>
                <w:szCs w:val="24"/>
              </w:rPr>
            </w:pPr>
            <w:r w:rsidRPr="1B4FCFB1">
              <w:rPr>
                <w:rFonts w:ascii="Arial" w:eastAsia="Arial" w:hAnsi="Arial" w:cs="Arial"/>
                <w:sz w:val="24"/>
                <w:szCs w:val="24"/>
              </w:rPr>
              <w:t xml:space="preserve">What are some considerations for future growth? </w:t>
            </w:r>
          </w:p>
          <w:p w14:paraId="72BE05B5" w14:textId="77777777" w:rsidR="00894734" w:rsidRDefault="00894734" w:rsidP="00881668">
            <w:r w:rsidRPr="64CF99BC">
              <w:rPr>
                <w:rFonts w:ascii="Arial" w:eastAsia="Arial" w:hAnsi="Arial" w:cs="Arial"/>
                <w:sz w:val="24"/>
                <w:szCs w:val="24"/>
              </w:rPr>
              <w:t xml:space="preserve"> </w:t>
            </w:r>
          </w:p>
          <w:p w14:paraId="7EEDD47B" w14:textId="77777777" w:rsidR="00894734" w:rsidRDefault="00894734" w:rsidP="00881668">
            <w:r w:rsidRPr="1B4FCFB1">
              <w:rPr>
                <w:rFonts w:ascii="Arial" w:eastAsia="Arial" w:hAnsi="Arial" w:cs="Arial"/>
                <w:b/>
                <w:bCs/>
                <w:i/>
                <w:iCs/>
                <w:sz w:val="24"/>
                <w:szCs w:val="24"/>
              </w:rPr>
              <w:t>Use the Gibbs Cycle of reflection as a guide: Reference Support is required</w:t>
            </w:r>
            <w:r w:rsidRPr="1B4FCFB1">
              <w:rPr>
                <w:rFonts w:ascii="Arial" w:eastAsia="Arial" w:hAnsi="Arial" w:cs="Arial"/>
                <w:b/>
                <w:bCs/>
                <w:sz w:val="24"/>
                <w:szCs w:val="24"/>
              </w:rPr>
              <w:t xml:space="preserve">: </w:t>
            </w:r>
          </w:p>
          <w:p w14:paraId="04FD80D4" w14:textId="77777777" w:rsidR="00894734" w:rsidRDefault="00894734" w:rsidP="00881668">
            <w:r w:rsidRPr="1B4FCFB1">
              <w:rPr>
                <w:rFonts w:ascii="Arial" w:eastAsia="Arial" w:hAnsi="Arial" w:cs="Arial"/>
                <w:b/>
                <w:bCs/>
                <w:sz w:val="24"/>
                <w:szCs w:val="24"/>
              </w:rPr>
              <w:t xml:space="preserve">  </w:t>
            </w:r>
          </w:p>
        </w:tc>
      </w:tr>
      <w:tr w:rsidR="00894734" w14:paraId="78257865"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242E27A4" w14:textId="77777777" w:rsidR="00894734" w:rsidRDefault="00894734" w:rsidP="00881668">
            <w:r w:rsidRPr="64CF99BC">
              <w:rPr>
                <w:rFonts w:ascii="Calibri" w:eastAsia="Calibri" w:hAnsi="Calibri" w:cs="Calibri"/>
                <w:sz w:val="22"/>
                <w:szCs w:val="22"/>
              </w:rPr>
              <w:t xml:space="preserve"> </w:t>
            </w:r>
          </w:p>
          <w:p w14:paraId="703BD534" w14:textId="04D70A3D" w:rsidR="00325641" w:rsidRDefault="00894734" w:rsidP="00881668">
            <w:pPr>
              <w:rPr>
                <w:rFonts w:ascii="Calibri" w:eastAsia="Calibri" w:hAnsi="Calibri" w:cs="Calibri"/>
                <w:sz w:val="22"/>
                <w:szCs w:val="22"/>
              </w:rPr>
            </w:pPr>
            <w:r w:rsidRPr="64CF99BC">
              <w:rPr>
                <w:rFonts w:ascii="Calibri" w:eastAsia="Calibri" w:hAnsi="Calibri" w:cs="Calibri"/>
                <w:sz w:val="22"/>
                <w:szCs w:val="22"/>
              </w:rPr>
              <w:t xml:space="preserve"> </w:t>
            </w:r>
            <w:r w:rsidR="0089726C">
              <w:rPr>
                <w:rFonts w:ascii="Calibri" w:eastAsia="Calibri" w:hAnsi="Calibri" w:cs="Calibri"/>
                <w:sz w:val="22"/>
                <w:szCs w:val="22"/>
              </w:rPr>
              <w:t>From looking back at the group discussions and practice session I did with my classmates</w:t>
            </w:r>
            <w:r w:rsidR="001470BF">
              <w:rPr>
                <w:rFonts w:ascii="Calibri" w:eastAsia="Calibri" w:hAnsi="Calibri" w:cs="Calibri"/>
                <w:sz w:val="22"/>
                <w:szCs w:val="22"/>
              </w:rPr>
              <w:t>,</w:t>
            </w:r>
            <w:r w:rsidR="0089726C">
              <w:rPr>
                <w:rFonts w:ascii="Calibri" w:eastAsia="Calibri" w:hAnsi="Calibri" w:cs="Calibri"/>
                <w:sz w:val="22"/>
                <w:szCs w:val="22"/>
              </w:rPr>
              <w:t xml:space="preserve"> I learnt that I would be most competent in demonstrating empathy when listening to a client</w:t>
            </w:r>
            <w:r w:rsidR="001470BF">
              <w:rPr>
                <w:rFonts w:ascii="Calibri" w:eastAsia="Calibri" w:hAnsi="Calibri" w:cs="Calibri"/>
                <w:sz w:val="22"/>
                <w:szCs w:val="22"/>
              </w:rPr>
              <w:t xml:space="preserve"> because</w:t>
            </w:r>
            <w:r w:rsidR="0089726C">
              <w:rPr>
                <w:rFonts w:ascii="Calibri" w:eastAsia="Calibri" w:hAnsi="Calibri" w:cs="Calibri"/>
                <w:sz w:val="22"/>
                <w:szCs w:val="22"/>
              </w:rPr>
              <w:t xml:space="preserve"> I would be able to show a good understanding of compassion towards another and try to understand how the client feels and how to comfort them during a session. I am also confident in showing active listening skills such as keeping eye contact with someone </w:t>
            </w:r>
            <w:r w:rsidR="001470BF">
              <w:rPr>
                <w:rFonts w:ascii="Calibri" w:eastAsia="Calibri" w:hAnsi="Calibri" w:cs="Calibri"/>
                <w:sz w:val="22"/>
                <w:szCs w:val="22"/>
              </w:rPr>
              <w:t xml:space="preserve">in order to give a sense of understanding towards a client in order for them to feel seen and heard. I would also be most compatible when showing an unconditional positive regard as I tend to have patience and non-judgemental when a person is talking about what is bothering them. I was able to carry out this core condition well when being the counsellor in the practice sessions I had in class, and made sure the person who was the client didn’t feel uncomfortable or intimidated, meaning I also made sure to keep an open posture which is another skill I’m able to </w:t>
            </w:r>
            <w:r w:rsidR="00325641">
              <w:rPr>
                <w:rFonts w:ascii="Calibri" w:eastAsia="Calibri" w:hAnsi="Calibri" w:cs="Calibri"/>
                <w:sz w:val="22"/>
                <w:szCs w:val="22"/>
              </w:rPr>
              <w:t xml:space="preserve">carry out successfully, the reason for this is that I am a caring person and try to put myself in the other’s shoes when talking to someone who is slouched over and seems uninterested versus talking to someone who sits professionally yet keeps an open posture. I can create a calming environment by using positive body language such as avoiding crossing my arms and keeping my body relaxed. </w:t>
            </w:r>
            <w:r w:rsidR="004C4B12">
              <w:rPr>
                <w:rFonts w:ascii="Calibri" w:eastAsia="Calibri" w:hAnsi="Calibri" w:cs="Calibri"/>
                <w:sz w:val="22"/>
                <w:szCs w:val="22"/>
              </w:rPr>
              <w:t>Minimal encourages are a</w:t>
            </w:r>
            <w:r w:rsidR="004C4B12">
              <w:rPr>
                <w:rFonts w:ascii="Calibri" w:eastAsia="Calibri" w:hAnsi="Calibri" w:cs="Calibri"/>
                <w:sz w:val="22"/>
                <w:szCs w:val="22"/>
              </w:rPr>
              <w:t xml:space="preserve">nother skill that I </w:t>
            </w:r>
            <w:r w:rsidR="004C4B12">
              <w:rPr>
                <w:rFonts w:ascii="Calibri" w:eastAsia="Calibri" w:hAnsi="Calibri" w:cs="Calibri"/>
                <w:sz w:val="22"/>
                <w:szCs w:val="22"/>
              </w:rPr>
              <w:t xml:space="preserve">am confident demonstrating because it not only makes the </w:t>
            </w:r>
            <w:r w:rsidR="00834FD7">
              <w:rPr>
                <w:rFonts w:ascii="Calibri" w:eastAsia="Calibri" w:hAnsi="Calibri" w:cs="Calibri"/>
                <w:sz w:val="22"/>
                <w:szCs w:val="22"/>
              </w:rPr>
              <w:t>person</w:t>
            </w:r>
            <w:r w:rsidR="004C4B12">
              <w:rPr>
                <w:rFonts w:ascii="Calibri" w:eastAsia="Calibri" w:hAnsi="Calibri" w:cs="Calibri"/>
                <w:sz w:val="22"/>
                <w:szCs w:val="22"/>
              </w:rPr>
              <w:t xml:space="preserve"> I am talking to aware that I am listening and fully engaged in the conversation, but it also gives me the chance to reflect on what they have said and think about how to respond to them. </w:t>
            </w:r>
            <w:r w:rsidR="00834FD7">
              <w:rPr>
                <w:rFonts w:ascii="Calibri" w:eastAsia="Calibri" w:hAnsi="Calibri" w:cs="Calibri"/>
                <w:sz w:val="22"/>
                <w:szCs w:val="22"/>
              </w:rPr>
              <w:t xml:space="preserve">I can demonstrate minimal encourages at appropriate times by looking back at previous group discussions I did throughout the lessons. </w:t>
            </w:r>
          </w:p>
          <w:p w14:paraId="5AE951FE" w14:textId="77777777" w:rsidR="004C4B12" w:rsidRDefault="004C4B12" w:rsidP="00881668">
            <w:pPr>
              <w:rPr>
                <w:rFonts w:ascii="Calibri" w:eastAsia="Calibri" w:hAnsi="Calibri" w:cs="Calibri"/>
                <w:sz w:val="22"/>
                <w:szCs w:val="22"/>
              </w:rPr>
            </w:pPr>
          </w:p>
          <w:p w14:paraId="3EB91DEE" w14:textId="7CE77787" w:rsidR="00325641" w:rsidRDefault="00325641" w:rsidP="00881668">
            <w:pPr>
              <w:rPr>
                <w:rFonts w:ascii="Calibri" w:eastAsia="Calibri" w:hAnsi="Calibri" w:cs="Calibri"/>
                <w:sz w:val="22"/>
                <w:szCs w:val="22"/>
              </w:rPr>
            </w:pPr>
            <w:r>
              <w:rPr>
                <w:rFonts w:ascii="Calibri" w:eastAsia="Calibri" w:hAnsi="Calibri" w:cs="Calibri"/>
                <w:sz w:val="22"/>
                <w:szCs w:val="22"/>
              </w:rPr>
              <w:t xml:space="preserve">The skills I would say I struggle with the most, especially when practicing counselling sessions with classmates, is being able to paraphrase or reframing when talking about what a client says. I mostly struggle with when to demonstrate this form of active listening and therefore I avoid the skill in most cases. I would consider focusing more on this active listening skill as it will help me be able to gain a better understanding of how a person feels </w:t>
            </w:r>
            <w:r w:rsidR="001E3E39">
              <w:rPr>
                <w:rFonts w:ascii="Calibri" w:eastAsia="Calibri" w:hAnsi="Calibri" w:cs="Calibri"/>
                <w:sz w:val="22"/>
                <w:szCs w:val="22"/>
              </w:rPr>
              <w:t xml:space="preserve">and how to help them know that I understand what they are saying. Another skill that I am struggling with is being able to summarise the discussion at the end. The reason for this is because I have a tendency to forget what has been said that might have been important information in being able to understand someone’s issues and needs from the session. I prefer to write down notes on what I find most important from what I gather from the client. I know to make a </w:t>
            </w:r>
            <w:r w:rsidR="00D72914">
              <w:rPr>
                <w:rFonts w:ascii="Calibri" w:eastAsia="Calibri" w:hAnsi="Calibri" w:cs="Calibri"/>
                <w:sz w:val="22"/>
                <w:szCs w:val="22"/>
              </w:rPr>
              <w:t>good counsellor it is usually best to listen intensively without the need to write down notes that might make a client feel uncomfortable or intimidated. Therefore, for future growth I will take into consideration that I will need to learn how to better my listening skills and being able to pick out and remember or keep in mind any important words or sentences that a person might say. I will also practice more summarising by practicing with a classmate, friend or writing out summaries from scenarios I can make up or have someone make up a scenario for me to summaries</w:t>
            </w:r>
            <w:r w:rsidR="004C4B12">
              <w:rPr>
                <w:rFonts w:ascii="Calibri" w:eastAsia="Calibri" w:hAnsi="Calibri" w:cs="Calibri"/>
                <w:sz w:val="22"/>
                <w:szCs w:val="22"/>
              </w:rPr>
              <w:t xml:space="preserve">. </w:t>
            </w:r>
          </w:p>
          <w:p w14:paraId="383DC2E7" w14:textId="21E649D5" w:rsidR="00325641" w:rsidRDefault="00325641" w:rsidP="00881668">
            <w:pPr>
              <w:rPr>
                <w:rFonts w:ascii="Calibri" w:eastAsia="Calibri" w:hAnsi="Calibri" w:cs="Calibri"/>
                <w:sz w:val="22"/>
                <w:szCs w:val="22"/>
              </w:rPr>
            </w:pPr>
          </w:p>
          <w:p w14:paraId="572619BD" w14:textId="7E2B44F1" w:rsidR="00834FD7" w:rsidRDefault="00834FD7" w:rsidP="00881668">
            <w:pPr>
              <w:rPr>
                <w:rFonts w:ascii="Calibri" w:eastAsia="Calibri" w:hAnsi="Calibri" w:cs="Calibri"/>
                <w:sz w:val="22"/>
                <w:szCs w:val="22"/>
              </w:rPr>
            </w:pPr>
            <w:r>
              <w:rPr>
                <w:rFonts w:ascii="Calibri" w:eastAsia="Calibri" w:hAnsi="Calibri" w:cs="Calibri"/>
                <w:sz w:val="22"/>
                <w:szCs w:val="22"/>
              </w:rPr>
              <w:lastRenderedPageBreak/>
              <w:t xml:space="preserve">The Gibbs Reflective Cycle is a model that is used as a guide on how to effectively carry out a counselling session with a client. This model has a step-by-step process on how a session should be carried out, in the order of discussing about a description of the client’s reason of being there and their experience of their issues, followed by their feelings about it, then that leads into the positive and negative evaluation of their issues. The next step is the analysis to help understand the situation, then finishing with a summary and a plan of action for the next session as to what can be done to help. I can use this reflective cycle to compare to the practice sessions I have done when I acted as the counsellor. Unfortunately, I have not been successful every time by not following this model. The main reason being is I tend to forget about the steps in order, although I am aware that the conclusion is done towards the end of a session, I often get the previous steps mixed up and end up not following them in order, making the discussion less effective. </w:t>
            </w:r>
            <w:r w:rsidR="00571C5D">
              <w:rPr>
                <w:rFonts w:ascii="Calibri" w:eastAsia="Calibri" w:hAnsi="Calibri" w:cs="Calibri"/>
                <w:sz w:val="22"/>
                <w:szCs w:val="22"/>
              </w:rPr>
              <w:t>I have noticed that I am sometimes unsure of what to say or ask the client next and that is when I tend to mix up halfway through trying to follow the Gibbs Reflective Cycle. For future growth, I will gain a better understanding of this cycle as to provide a better discussion with someone, and that I am able to keep to the order of this guide</w:t>
            </w:r>
            <w:r w:rsidR="00B63981">
              <w:rPr>
                <w:rFonts w:ascii="Calibri" w:eastAsia="Calibri" w:hAnsi="Calibri" w:cs="Calibri"/>
                <w:sz w:val="22"/>
                <w:szCs w:val="22"/>
              </w:rPr>
              <w:t xml:space="preserve"> to better communications for any possible future discussions</w:t>
            </w:r>
            <w:r w:rsidR="00571C5D">
              <w:rPr>
                <w:rFonts w:ascii="Calibri" w:eastAsia="Calibri" w:hAnsi="Calibri" w:cs="Calibri"/>
                <w:sz w:val="22"/>
                <w:szCs w:val="22"/>
              </w:rPr>
              <w:t xml:space="preserve">. </w:t>
            </w:r>
          </w:p>
          <w:p w14:paraId="168139DC" w14:textId="0F479D3F" w:rsidR="00894734" w:rsidRDefault="00894734" w:rsidP="00881668">
            <w:pPr>
              <w:rPr>
                <w:sz w:val="22"/>
                <w:szCs w:val="22"/>
              </w:rPr>
            </w:pPr>
          </w:p>
          <w:p w14:paraId="496830CF" w14:textId="5CD9BF52" w:rsidR="00EF6611" w:rsidRPr="00EF6611" w:rsidRDefault="00EF6611" w:rsidP="00881668">
            <w:pPr>
              <w:rPr>
                <w:rFonts w:asciiTheme="minorHAnsi" w:hAnsiTheme="minorHAnsi" w:cstheme="minorHAnsi"/>
                <w:sz w:val="22"/>
                <w:szCs w:val="22"/>
              </w:rPr>
            </w:pPr>
            <w:r>
              <w:rPr>
                <w:rFonts w:asciiTheme="minorHAnsi" w:hAnsiTheme="minorHAnsi" w:cstheme="minorHAnsi"/>
                <w:sz w:val="22"/>
                <w:szCs w:val="22"/>
              </w:rPr>
              <w:t xml:space="preserve">From viewing and re-watching the scenario given to me for this assignment, I noticed that I was able to pick up some examples of what was said for some of the skills that were shown on the template above. In summary, from watching the video and the experiences I gained from the group work I did in class, I gained more knowledge of the skills needed and aimed to understand and use them correctly. On the other hand, I still need to gain a better use and understanding of the skills a still struggle with. This will help strengthen any future scenarios given to me. </w:t>
            </w:r>
          </w:p>
          <w:p w14:paraId="7695791F" w14:textId="77777777" w:rsidR="00894734" w:rsidRDefault="00894734" w:rsidP="00881668">
            <w:r w:rsidRPr="64CF99BC">
              <w:rPr>
                <w:rFonts w:ascii="Calibri" w:eastAsia="Calibri" w:hAnsi="Calibri" w:cs="Calibri"/>
                <w:sz w:val="22"/>
                <w:szCs w:val="22"/>
              </w:rPr>
              <w:t xml:space="preserve"> </w:t>
            </w:r>
          </w:p>
          <w:p w14:paraId="5F54900C" w14:textId="77777777" w:rsidR="00894734" w:rsidRDefault="00894734" w:rsidP="00881668">
            <w:r w:rsidRPr="64CF99BC">
              <w:rPr>
                <w:rFonts w:ascii="Calibri" w:eastAsia="Calibri" w:hAnsi="Calibri" w:cs="Calibri"/>
                <w:sz w:val="22"/>
                <w:szCs w:val="22"/>
              </w:rPr>
              <w:t xml:space="preserve"> </w:t>
            </w:r>
          </w:p>
          <w:p w14:paraId="4A270AE1" w14:textId="77777777" w:rsidR="00894734" w:rsidRDefault="00894734" w:rsidP="00881668">
            <w:r w:rsidRPr="64CF99BC">
              <w:rPr>
                <w:rFonts w:ascii="Calibri" w:eastAsia="Calibri" w:hAnsi="Calibri" w:cs="Calibri"/>
                <w:sz w:val="22"/>
                <w:szCs w:val="22"/>
              </w:rPr>
              <w:t xml:space="preserve"> </w:t>
            </w:r>
          </w:p>
          <w:p w14:paraId="17975A90" w14:textId="364FCADE" w:rsidR="00894734" w:rsidRDefault="00894734" w:rsidP="00881668">
            <w:r w:rsidRPr="64CF99BC">
              <w:rPr>
                <w:rFonts w:ascii="Calibri" w:eastAsia="Calibri" w:hAnsi="Calibri" w:cs="Calibri"/>
                <w:sz w:val="22"/>
                <w:szCs w:val="22"/>
              </w:rPr>
              <w:t xml:space="preserve"> </w:t>
            </w:r>
            <w:r w:rsidR="00571C5D">
              <w:rPr>
                <w:rFonts w:ascii="Calibri" w:eastAsia="Calibri" w:hAnsi="Calibri" w:cs="Calibri"/>
                <w:sz w:val="22"/>
                <w:szCs w:val="22"/>
              </w:rPr>
              <w:t>The University of Edinburgh. (</w:t>
            </w:r>
            <w:proofErr w:type="gramStart"/>
            <w:r w:rsidR="00571C5D">
              <w:rPr>
                <w:rFonts w:ascii="Calibri" w:eastAsia="Calibri" w:hAnsi="Calibri" w:cs="Calibri"/>
                <w:sz w:val="22"/>
                <w:szCs w:val="22"/>
              </w:rPr>
              <w:t>no</w:t>
            </w:r>
            <w:proofErr w:type="gramEnd"/>
            <w:r w:rsidR="00571C5D">
              <w:rPr>
                <w:rFonts w:ascii="Calibri" w:eastAsia="Calibri" w:hAnsi="Calibri" w:cs="Calibri"/>
                <w:sz w:val="22"/>
                <w:szCs w:val="22"/>
              </w:rPr>
              <w:t xml:space="preserve"> date). Gibbs’ Reflective Cycle. </w:t>
            </w:r>
            <w:hyperlink r:id="rId5" w:history="1">
              <w:r w:rsidR="00EF6611" w:rsidRPr="002E027F">
                <w:rPr>
                  <w:rStyle w:val="Hyperlink"/>
                  <w:rFonts w:ascii="Calibri" w:eastAsia="Calibri" w:hAnsi="Calibri" w:cs="Calibri"/>
                  <w:sz w:val="22"/>
                  <w:szCs w:val="22"/>
                </w:rPr>
                <w:t>https://www.ed.ac.uk/reflection/reflectors-toolkit/reflecting-on-experience/gibbs-reflective-cycle#:~:text=One%20of%20the%20most%20famous,analysis%2C%20conclusion%20and%20action%20plan</w:t>
              </w:r>
            </w:hyperlink>
            <w:r w:rsidR="00571C5D">
              <w:rPr>
                <w:rFonts w:ascii="Calibri" w:eastAsia="Calibri" w:hAnsi="Calibri" w:cs="Calibri"/>
                <w:sz w:val="22"/>
                <w:szCs w:val="22"/>
              </w:rPr>
              <w:t xml:space="preserve">. </w:t>
            </w:r>
          </w:p>
          <w:p w14:paraId="247A052E" w14:textId="77777777" w:rsidR="00894734" w:rsidRDefault="00894734" w:rsidP="00881668">
            <w:pPr>
              <w:rPr>
                <w:rFonts w:ascii="Calibri" w:eastAsia="Calibri" w:hAnsi="Calibri" w:cs="Calibri"/>
                <w:sz w:val="22"/>
                <w:szCs w:val="22"/>
              </w:rPr>
            </w:pPr>
          </w:p>
        </w:tc>
      </w:tr>
    </w:tbl>
    <w:p w14:paraId="5390DF93" w14:textId="77777777" w:rsidR="00A207E8" w:rsidRDefault="00A207E8"/>
    <w:sectPr w:rsidR="00A20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D0422"/>
    <w:multiLevelType w:val="hybridMultilevel"/>
    <w:tmpl w:val="71821502"/>
    <w:lvl w:ilvl="0" w:tplc="3A3677FA">
      <w:start w:val="1"/>
      <w:numFmt w:val="bullet"/>
      <w:lvlText w:val=""/>
      <w:lvlJc w:val="left"/>
      <w:pPr>
        <w:ind w:left="720" w:hanging="360"/>
      </w:pPr>
      <w:rPr>
        <w:rFonts w:ascii="Symbol" w:hAnsi="Symbol" w:hint="default"/>
      </w:rPr>
    </w:lvl>
    <w:lvl w:ilvl="1" w:tplc="4EC2E824">
      <w:start w:val="1"/>
      <w:numFmt w:val="bullet"/>
      <w:lvlText w:val="o"/>
      <w:lvlJc w:val="left"/>
      <w:pPr>
        <w:ind w:left="1440" w:hanging="360"/>
      </w:pPr>
      <w:rPr>
        <w:rFonts w:ascii="Courier New" w:hAnsi="Courier New" w:hint="default"/>
      </w:rPr>
    </w:lvl>
    <w:lvl w:ilvl="2" w:tplc="642ED772">
      <w:start w:val="1"/>
      <w:numFmt w:val="bullet"/>
      <w:lvlText w:val=""/>
      <w:lvlJc w:val="left"/>
      <w:pPr>
        <w:ind w:left="2160" w:hanging="360"/>
      </w:pPr>
      <w:rPr>
        <w:rFonts w:ascii="Wingdings" w:hAnsi="Wingdings" w:hint="default"/>
      </w:rPr>
    </w:lvl>
    <w:lvl w:ilvl="3" w:tplc="CFF8F1F4">
      <w:start w:val="1"/>
      <w:numFmt w:val="bullet"/>
      <w:lvlText w:val=""/>
      <w:lvlJc w:val="left"/>
      <w:pPr>
        <w:ind w:left="2880" w:hanging="360"/>
      </w:pPr>
      <w:rPr>
        <w:rFonts w:ascii="Symbol" w:hAnsi="Symbol" w:hint="default"/>
      </w:rPr>
    </w:lvl>
    <w:lvl w:ilvl="4" w:tplc="E34C99BE">
      <w:start w:val="1"/>
      <w:numFmt w:val="bullet"/>
      <w:lvlText w:val="o"/>
      <w:lvlJc w:val="left"/>
      <w:pPr>
        <w:ind w:left="3600" w:hanging="360"/>
      </w:pPr>
      <w:rPr>
        <w:rFonts w:ascii="Courier New" w:hAnsi="Courier New" w:hint="default"/>
      </w:rPr>
    </w:lvl>
    <w:lvl w:ilvl="5" w:tplc="90360C78">
      <w:start w:val="1"/>
      <w:numFmt w:val="bullet"/>
      <w:lvlText w:val=""/>
      <w:lvlJc w:val="left"/>
      <w:pPr>
        <w:ind w:left="4320" w:hanging="360"/>
      </w:pPr>
      <w:rPr>
        <w:rFonts w:ascii="Wingdings" w:hAnsi="Wingdings" w:hint="default"/>
      </w:rPr>
    </w:lvl>
    <w:lvl w:ilvl="6" w:tplc="BFCA49FC">
      <w:start w:val="1"/>
      <w:numFmt w:val="bullet"/>
      <w:lvlText w:val=""/>
      <w:lvlJc w:val="left"/>
      <w:pPr>
        <w:ind w:left="5040" w:hanging="360"/>
      </w:pPr>
      <w:rPr>
        <w:rFonts w:ascii="Symbol" w:hAnsi="Symbol" w:hint="default"/>
      </w:rPr>
    </w:lvl>
    <w:lvl w:ilvl="7" w:tplc="C0D2AC0A">
      <w:start w:val="1"/>
      <w:numFmt w:val="bullet"/>
      <w:lvlText w:val="o"/>
      <w:lvlJc w:val="left"/>
      <w:pPr>
        <w:ind w:left="5760" w:hanging="360"/>
      </w:pPr>
      <w:rPr>
        <w:rFonts w:ascii="Courier New" w:hAnsi="Courier New" w:hint="default"/>
      </w:rPr>
    </w:lvl>
    <w:lvl w:ilvl="8" w:tplc="A84E4DAC">
      <w:start w:val="1"/>
      <w:numFmt w:val="bullet"/>
      <w:lvlText w:val=""/>
      <w:lvlJc w:val="left"/>
      <w:pPr>
        <w:ind w:left="6480" w:hanging="360"/>
      </w:pPr>
      <w:rPr>
        <w:rFonts w:ascii="Wingdings" w:hAnsi="Wingdings" w:hint="default"/>
      </w:rPr>
    </w:lvl>
  </w:abstractNum>
  <w:num w:numId="1" w16cid:durableId="1351100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34"/>
    <w:rsid w:val="000606FF"/>
    <w:rsid w:val="001470BF"/>
    <w:rsid w:val="001E3E39"/>
    <w:rsid w:val="00325641"/>
    <w:rsid w:val="00372C2E"/>
    <w:rsid w:val="004C4B12"/>
    <w:rsid w:val="00571C5D"/>
    <w:rsid w:val="007C049F"/>
    <w:rsid w:val="007C390C"/>
    <w:rsid w:val="00834FD7"/>
    <w:rsid w:val="00894734"/>
    <w:rsid w:val="0089726C"/>
    <w:rsid w:val="00A207E8"/>
    <w:rsid w:val="00B63981"/>
    <w:rsid w:val="00D50ED7"/>
    <w:rsid w:val="00D72914"/>
    <w:rsid w:val="00D72E7C"/>
    <w:rsid w:val="00EE51C8"/>
    <w:rsid w:val="00EF6611"/>
    <w:rsid w:val="00F96A58"/>
    <w:rsid w:val="00FC0C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DE8E"/>
  <w15:chartTrackingRefBased/>
  <w15:docId w15:val="{115B9854-03EA-49B4-9075-DAB848CC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73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734"/>
    <w:pPr>
      <w:ind w:left="720"/>
      <w:contextualSpacing/>
    </w:pPr>
  </w:style>
  <w:style w:type="character" w:styleId="Hyperlink">
    <w:name w:val="Hyperlink"/>
    <w:basedOn w:val="DefaultParagraphFont"/>
    <w:uiPriority w:val="99"/>
    <w:unhideWhenUsed/>
    <w:rsid w:val="00571C5D"/>
    <w:rPr>
      <w:color w:val="0563C1" w:themeColor="hyperlink"/>
      <w:u w:val="single"/>
    </w:rPr>
  </w:style>
  <w:style w:type="character" w:styleId="UnresolvedMention">
    <w:name w:val="Unresolved Mention"/>
    <w:basedOn w:val="DefaultParagraphFont"/>
    <w:uiPriority w:val="99"/>
    <w:semiHidden/>
    <w:unhideWhenUsed/>
    <w:rsid w:val="00571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ac.uk/reflection/reflectors-toolkit/reflecting-on-experience/gibbs-reflective-cycle#:~:text=One%20of%20the%20most%20famous,analysis%2C%20conclusion%20and%20action%20pl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1754</Words>
  <Characters>10000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Cerys Tovey (2205510)</cp:lastModifiedBy>
  <cp:revision>2</cp:revision>
  <dcterms:created xsi:type="dcterms:W3CDTF">2023-05-09T22:30:00Z</dcterms:created>
  <dcterms:modified xsi:type="dcterms:W3CDTF">2023-05-09T22:30:00Z</dcterms:modified>
</cp:coreProperties>
</file>