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9EC2C2" w14:textId="4C833483" w:rsidR="009D11C1" w:rsidRDefault="006C5D78" w:rsidP="00DD698C">
      <w:pPr>
        <w:spacing w:line="480" w:lineRule="auto"/>
        <w:jc w:val="center"/>
        <w:rPr>
          <w:rFonts w:ascii="Times New Roman" w:hAnsi="Times New Roman" w:cs="Times New Roman"/>
          <w:sz w:val="24"/>
          <w:szCs w:val="24"/>
        </w:rPr>
      </w:pPr>
      <w:r w:rsidRPr="006C5D78">
        <w:rPr>
          <w:noProof/>
        </w:rPr>
        <w:drawing>
          <wp:anchor distT="0" distB="0" distL="114300" distR="114300" simplePos="0" relativeHeight="251658240" behindDoc="1" locked="0" layoutInCell="1" allowOverlap="1" wp14:anchorId="608268DE" wp14:editId="188CFC96">
            <wp:simplePos x="0" y="0"/>
            <wp:positionH relativeFrom="margin">
              <wp:align>center</wp:align>
            </wp:positionH>
            <wp:positionV relativeFrom="paragraph">
              <wp:posOffset>0</wp:posOffset>
            </wp:positionV>
            <wp:extent cx="2105025" cy="936625"/>
            <wp:effectExtent l="0" t="0" r="9525" b="0"/>
            <wp:wrapTight wrapText="bothSides">
              <wp:wrapPolygon edited="0">
                <wp:start x="0" y="0"/>
                <wp:lineTo x="0" y="21087"/>
                <wp:lineTo x="21502" y="21087"/>
                <wp:lineTo x="2150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105025" cy="936625"/>
                    </a:xfrm>
                    <a:prstGeom prst="rect">
                      <a:avLst/>
                    </a:prstGeom>
                  </pic:spPr>
                </pic:pic>
              </a:graphicData>
            </a:graphic>
            <wp14:sizeRelH relativeFrom="margin">
              <wp14:pctWidth>0</wp14:pctWidth>
            </wp14:sizeRelH>
            <wp14:sizeRelV relativeFrom="margin">
              <wp14:pctHeight>0</wp14:pctHeight>
            </wp14:sizeRelV>
          </wp:anchor>
        </w:drawing>
      </w:r>
    </w:p>
    <w:p w14:paraId="3E55B66D" w14:textId="77777777" w:rsidR="009D11C1" w:rsidRDefault="009D11C1" w:rsidP="00DD698C">
      <w:pPr>
        <w:spacing w:line="480" w:lineRule="auto"/>
        <w:jc w:val="center"/>
        <w:rPr>
          <w:rFonts w:ascii="Times New Roman" w:hAnsi="Times New Roman" w:cs="Times New Roman"/>
          <w:sz w:val="24"/>
          <w:szCs w:val="24"/>
        </w:rPr>
      </w:pPr>
    </w:p>
    <w:p w14:paraId="13E8E84A" w14:textId="77777777" w:rsidR="006C5D78" w:rsidRDefault="006C5D78" w:rsidP="00DD698C">
      <w:pPr>
        <w:spacing w:line="480" w:lineRule="auto"/>
        <w:jc w:val="center"/>
        <w:rPr>
          <w:rFonts w:ascii="Times New Roman" w:hAnsi="Times New Roman" w:cs="Times New Roman"/>
          <w:sz w:val="24"/>
          <w:szCs w:val="24"/>
        </w:rPr>
      </w:pPr>
    </w:p>
    <w:p w14:paraId="05F8DB79" w14:textId="73C2D16B" w:rsidR="007B2D8A" w:rsidRPr="00DD698C" w:rsidRDefault="007C2572" w:rsidP="00DD698C">
      <w:pPr>
        <w:spacing w:line="480" w:lineRule="auto"/>
        <w:jc w:val="center"/>
        <w:rPr>
          <w:rFonts w:ascii="Times New Roman" w:hAnsi="Times New Roman" w:cs="Times New Roman"/>
          <w:sz w:val="24"/>
          <w:szCs w:val="24"/>
        </w:rPr>
      </w:pPr>
      <w:r w:rsidRPr="00DD698C">
        <w:rPr>
          <w:rFonts w:ascii="Times New Roman" w:hAnsi="Times New Roman" w:cs="Times New Roman"/>
          <w:sz w:val="24"/>
          <w:szCs w:val="24"/>
        </w:rPr>
        <w:t>A Qualitative Exploration into Gypsy Travellers’ Experiences with and Their Perceptions of Education</w:t>
      </w:r>
    </w:p>
    <w:p w14:paraId="2FA7BC66" w14:textId="0D6AF86B" w:rsidR="007B2D8A" w:rsidRPr="00DD698C" w:rsidRDefault="007B2D8A" w:rsidP="00DD698C">
      <w:pPr>
        <w:spacing w:line="480" w:lineRule="auto"/>
        <w:jc w:val="center"/>
        <w:rPr>
          <w:rFonts w:ascii="Times New Roman" w:hAnsi="Times New Roman" w:cs="Times New Roman"/>
          <w:sz w:val="24"/>
          <w:szCs w:val="24"/>
        </w:rPr>
      </w:pPr>
    </w:p>
    <w:p w14:paraId="16D48C99" w14:textId="732295EE" w:rsidR="007B2D8A" w:rsidRPr="00DD698C" w:rsidRDefault="007B2D8A" w:rsidP="00DD698C">
      <w:pPr>
        <w:spacing w:line="480" w:lineRule="auto"/>
        <w:rPr>
          <w:rFonts w:ascii="Times New Roman" w:hAnsi="Times New Roman" w:cs="Times New Roman"/>
          <w:sz w:val="24"/>
          <w:szCs w:val="24"/>
        </w:rPr>
      </w:pPr>
    </w:p>
    <w:p w14:paraId="10DECF30" w14:textId="77777777" w:rsidR="007B2D8A" w:rsidRPr="00DD698C" w:rsidRDefault="007B2D8A" w:rsidP="00DD698C">
      <w:pPr>
        <w:spacing w:line="480" w:lineRule="auto"/>
        <w:jc w:val="center"/>
        <w:rPr>
          <w:rFonts w:ascii="Times New Roman" w:hAnsi="Times New Roman" w:cs="Times New Roman"/>
          <w:sz w:val="24"/>
          <w:szCs w:val="24"/>
        </w:rPr>
      </w:pPr>
    </w:p>
    <w:p w14:paraId="2376D572" w14:textId="20E745D7" w:rsidR="007B2D8A" w:rsidRPr="00DD698C" w:rsidRDefault="007B2D8A" w:rsidP="00DD698C">
      <w:pPr>
        <w:spacing w:line="480" w:lineRule="auto"/>
        <w:jc w:val="center"/>
        <w:rPr>
          <w:rFonts w:ascii="Times New Roman" w:hAnsi="Times New Roman" w:cs="Times New Roman"/>
          <w:sz w:val="24"/>
          <w:szCs w:val="24"/>
        </w:rPr>
      </w:pPr>
    </w:p>
    <w:p w14:paraId="636F1142" w14:textId="36F60E1C" w:rsidR="007B2D8A" w:rsidRPr="00DD698C" w:rsidRDefault="007B2D8A" w:rsidP="00DD698C">
      <w:pPr>
        <w:spacing w:line="480" w:lineRule="auto"/>
        <w:jc w:val="center"/>
        <w:rPr>
          <w:rFonts w:ascii="Times New Roman" w:hAnsi="Times New Roman" w:cs="Times New Roman"/>
          <w:sz w:val="24"/>
          <w:szCs w:val="24"/>
        </w:rPr>
      </w:pPr>
    </w:p>
    <w:p w14:paraId="188808B0" w14:textId="77777777" w:rsidR="007B2D8A" w:rsidRPr="00DD698C" w:rsidRDefault="007B2D8A" w:rsidP="00DD698C">
      <w:pPr>
        <w:spacing w:line="480" w:lineRule="auto"/>
        <w:jc w:val="center"/>
        <w:rPr>
          <w:rFonts w:ascii="Times New Roman" w:hAnsi="Times New Roman" w:cs="Times New Roman"/>
          <w:sz w:val="24"/>
          <w:szCs w:val="24"/>
        </w:rPr>
      </w:pPr>
    </w:p>
    <w:p w14:paraId="1853B241" w14:textId="4EF0F6DF" w:rsidR="007B2D8A" w:rsidRPr="00DD698C" w:rsidRDefault="006C5D78" w:rsidP="00CE7CD1">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Rosie Fletcher </w:t>
      </w:r>
      <w:r w:rsidR="00624133">
        <w:rPr>
          <w:rFonts w:ascii="Times New Roman" w:hAnsi="Times New Roman" w:cs="Times New Roman"/>
          <w:sz w:val="24"/>
          <w:szCs w:val="24"/>
        </w:rPr>
        <w:t>–</w:t>
      </w:r>
      <w:r w:rsidR="00326E26">
        <w:rPr>
          <w:rFonts w:ascii="Times New Roman" w:hAnsi="Times New Roman" w:cs="Times New Roman"/>
          <w:sz w:val="24"/>
          <w:szCs w:val="24"/>
        </w:rPr>
        <w:t xml:space="preserve"> </w:t>
      </w:r>
      <w:r w:rsidR="007B2D8A" w:rsidRPr="00DD698C">
        <w:rPr>
          <w:rFonts w:ascii="Times New Roman" w:hAnsi="Times New Roman" w:cs="Times New Roman"/>
          <w:sz w:val="24"/>
          <w:szCs w:val="24"/>
        </w:rPr>
        <w:t>1701922</w:t>
      </w:r>
    </w:p>
    <w:p w14:paraId="7018A92F" w14:textId="7D1F591F" w:rsidR="007B2D8A" w:rsidRPr="00DD698C" w:rsidRDefault="007B2D8A" w:rsidP="00DD698C">
      <w:pPr>
        <w:spacing w:line="480" w:lineRule="auto"/>
        <w:jc w:val="center"/>
        <w:rPr>
          <w:rFonts w:ascii="Times New Roman" w:hAnsi="Times New Roman" w:cs="Times New Roman"/>
          <w:sz w:val="24"/>
          <w:szCs w:val="24"/>
        </w:rPr>
      </w:pPr>
    </w:p>
    <w:p w14:paraId="36AAED94" w14:textId="56690F38" w:rsidR="007B2D8A" w:rsidRPr="00DD698C" w:rsidRDefault="007B2D8A" w:rsidP="00DD698C">
      <w:pPr>
        <w:spacing w:line="480" w:lineRule="auto"/>
        <w:jc w:val="center"/>
        <w:rPr>
          <w:rFonts w:ascii="Times New Roman" w:hAnsi="Times New Roman" w:cs="Times New Roman"/>
          <w:sz w:val="24"/>
          <w:szCs w:val="24"/>
        </w:rPr>
      </w:pPr>
    </w:p>
    <w:p w14:paraId="1779C9FD" w14:textId="36469EF1" w:rsidR="007B2D8A" w:rsidRPr="00DD698C" w:rsidRDefault="007B2D8A" w:rsidP="00DD698C">
      <w:pPr>
        <w:spacing w:line="480" w:lineRule="auto"/>
        <w:jc w:val="center"/>
        <w:rPr>
          <w:rFonts w:ascii="Times New Roman" w:hAnsi="Times New Roman" w:cs="Times New Roman"/>
          <w:sz w:val="24"/>
          <w:szCs w:val="24"/>
        </w:rPr>
      </w:pPr>
    </w:p>
    <w:p w14:paraId="4E4C4796" w14:textId="5F631CA2" w:rsidR="007B2D8A" w:rsidRPr="00DD698C" w:rsidRDefault="007B2D8A" w:rsidP="00DD698C">
      <w:pPr>
        <w:spacing w:line="480" w:lineRule="auto"/>
        <w:jc w:val="center"/>
        <w:rPr>
          <w:rFonts w:ascii="Times New Roman" w:hAnsi="Times New Roman" w:cs="Times New Roman"/>
          <w:sz w:val="24"/>
          <w:szCs w:val="24"/>
        </w:rPr>
      </w:pPr>
    </w:p>
    <w:p w14:paraId="753C48F9" w14:textId="24C879DC" w:rsidR="007B2D8A" w:rsidRPr="00DD698C" w:rsidRDefault="007B2D8A" w:rsidP="006C5D78">
      <w:pPr>
        <w:spacing w:line="480" w:lineRule="auto"/>
        <w:rPr>
          <w:rFonts w:ascii="Times New Roman" w:hAnsi="Times New Roman" w:cs="Times New Roman"/>
          <w:sz w:val="24"/>
          <w:szCs w:val="24"/>
        </w:rPr>
      </w:pPr>
    </w:p>
    <w:p w14:paraId="39F7BB13" w14:textId="6FD08CAF" w:rsidR="007B2D8A" w:rsidRPr="00DD698C" w:rsidRDefault="007B2D8A" w:rsidP="00326E26">
      <w:pPr>
        <w:spacing w:line="480" w:lineRule="auto"/>
        <w:jc w:val="center"/>
        <w:rPr>
          <w:rFonts w:ascii="Times New Roman" w:hAnsi="Times New Roman" w:cs="Times New Roman"/>
          <w:sz w:val="24"/>
          <w:szCs w:val="24"/>
        </w:rPr>
      </w:pPr>
    </w:p>
    <w:p w14:paraId="567DB974" w14:textId="59CF0B6D" w:rsidR="007B2D8A" w:rsidRPr="00DD698C" w:rsidRDefault="007B2D8A" w:rsidP="00326E26">
      <w:pPr>
        <w:spacing w:line="480" w:lineRule="auto"/>
        <w:jc w:val="center"/>
        <w:rPr>
          <w:rFonts w:ascii="Times New Roman" w:hAnsi="Times New Roman" w:cs="Times New Roman"/>
          <w:sz w:val="24"/>
          <w:szCs w:val="24"/>
        </w:rPr>
      </w:pPr>
      <w:r w:rsidRPr="00DD698C">
        <w:rPr>
          <w:rFonts w:ascii="Times New Roman" w:hAnsi="Times New Roman" w:cs="Times New Roman"/>
          <w:sz w:val="24"/>
          <w:szCs w:val="24"/>
        </w:rPr>
        <w:t xml:space="preserve">Dissertation </w:t>
      </w:r>
      <w:r w:rsidR="00D3470B" w:rsidRPr="00DD698C">
        <w:rPr>
          <w:rFonts w:ascii="Times New Roman" w:hAnsi="Times New Roman" w:cs="Times New Roman"/>
          <w:sz w:val="24"/>
          <w:szCs w:val="24"/>
        </w:rPr>
        <w:t>i</w:t>
      </w:r>
      <w:r w:rsidRPr="00DD698C">
        <w:rPr>
          <w:rFonts w:ascii="Times New Roman" w:hAnsi="Times New Roman" w:cs="Times New Roman"/>
          <w:sz w:val="24"/>
          <w:szCs w:val="24"/>
        </w:rPr>
        <w:t>n Psychology</w:t>
      </w:r>
    </w:p>
    <w:p w14:paraId="027975EB" w14:textId="77777777" w:rsidR="00DD698C" w:rsidRDefault="007B2D8A" w:rsidP="00DD698C">
      <w:pPr>
        <w:spacing w:line="480" w:lineRule="auto"/>
        <w:jc w:val="center"/>
        <w:rPr>
          <w:rFonts w:ascii="Times New Roman" w:hAnsi="Times New Roman" w:cs="Times New Roman"/>
          <w:sz w:val="24"/>
          <w:szCs w:val="24"/>
        </w:rPr>
      </w:pPr>
      <w:r w:rsidRPr="00DD698C">
        <w:rPr>
          <w:rFonts w:ascii="Times New Roman" w:hAnsi="Times New Roman" w:cs="Times New Roman"/>
          <w:sz w:val="24"/>
          <w:szCs w:val="24"/>
        </w:rPr>
        <w:t>2020</w:t>
      </w:r>
    </w:p>
    <w:p w14:paraId="32461B68" w14:textId="77777777" w:rsidR="00647210" w:rsidRDefault="00647210" w:rsidP="00DD698C">
      <w:pPr>
        <w:spacing w:line="480" w:lineRule="auto"/>
        <w:jc w:val="center"/>
        <w:rPr>
          <w:rFonts w:ascii="Times New Roman" w:hAnsi="Times New Roman" w:cs="Times New Roman"/>
          <w:sz w:val="24"/>
          <w:szCs w:val="24"/>
          <w:u w:val="single"/>
        </w:rPr>
        <w:sectPr w:rsidR="00647210" w:rsidSect="009D11C1">
          <w:headerReference w:type="even" r:id="rId9"/>
          <w:headerReference w:type="default" r:id="rId10"/>
          <w:pgSz w:w="11906" w:h="16838"/>
          <w:pgMar w:top="1418" w:right="1418" w:bottom="1418" w:left="1418" w:header="709" w:footer="709" w:gutter="0"/>
          <w:pgBorders w:display="firstPage" w:offsetFrom="page">
            <w:top w:val="single" w:sz="4" w:space="24" w:color="auto"/>
            <w:left w:val="single" w:sz="4" w:space="24" w:color="auto"/>
            <w:bottom w:val="single" w:sz="4" w:space="24" w:color="auto"/>
            <w:right w:val="single" w:sz="4" w:space="24" w:color="auto"/>
          </w:pgBorders>
          <w:pgNumType w:fmt="lowerRoman" w:start="1"/>
          <w:cols w:space="708"/>
          <w:docGrid w:linePitch="360"/>
        </w:sectPr>
      </w:pPr>
    </w:p>
    <w:p w14:paraId="2496C7F9" w14:textId="00149FE1" w:rsidR="001D78B6" w:rsidRPr="00DD698C" w:rsidRDefault="007B2D8A" w:rsidP="00DD698C">
      <w:pPr>
        <w:spacing w:line="480" w:lineRule="auto"/>
        <w:jc w:val="center"/>
        <w:rPr>
          <w:rFonts w:ascii="Times New Roman" w:hAnsi="Times New Roman" w:cs="Times New Roman"/>
          <w:sz w:val="24"/>
          <w:szCs w:val="24"/>
        </w:rPr>
      </w:pPr>
      <w:r w:rsidRPr="00DD698C">
        <w:rPr>
          <w:rFonts w:ascii="Times New Roman" w:hAnsi="Times New Roman" w:cs="Times New Roman"/>
          <w:sz w:val="24"/>
          <w:szCs w:val="24"/>
          <w:u w:val="single"/>
        </w:rPr>
        <w:lastRenderedPageBreak/>
        <w:t>Declaration/Statements page</w:t>
      </w:r>
    </w:p>
    <w:p w14:paraId="1A55A478" w14:textId="77777777" w:rsidR="001D78B6" w:rsidRPr="00DD698C" w:rsidRDefault="001D78B6" w:rsidP="00DD698C">
      <w:pPr>
        <w:spacing w:line="480" w:lineRule="auto"/>
        <w:jc w:val="center"/>
        <w:rPr>
          <w:rFonts w:ascii="Times New Roman" w:hAnsi="Times New Roman" w:cs="Times New Roman"/>
          <w:sz w:val="24"/>
          <w:szCs w:val="24"/>
        </w:rPr>
      </w:pPr>
    </w:p>
    <w:p w14:paraId="31FC60F8" w14:textId="77777777" w:rsidR="001D78B6" w:rsidRPr="00DD698C" w:rsidRDefault="007B2D8A" w:rsidP="00DD698C">
      <w:pPr>
        <w:spacing w:line="480" w:lineRule="auto"/>
        <w:rPr>
          <w:rFonts w:ascii="Times New Roman" w:hAnsi="Times New Roman" w:cs="Times New Roman"/>
          <w:b/>
          <w:bCs/>
          <w:sz w:val="24"/>
          <w:szCs w:val="24"/>
        </w:rPr>
      </w:pPr>
      <w:r w:rsidRPr="00DD698C">
        <w:rPr>
          <w:rFonts w:ascii="Times New Roman" w:hAnsi="Times New Roman" w:cs="Times New Roman"/>
          <w:b/>
          <w:bCs/>
          <w:sz w:val="24"/>
          <w:szCs w:val="24"/>
        </w:rPr>
        <w:t xml:space="preserve">DECLARATION </w:t>
      </w:r>
    </w:p>
    <w:p w14:paraId="185CB5F3" w14:textId="482A4812" w:rsidR="001D78B6" w:rsidRPr="00DD698C" w:rsidRDefault="007B2D8A" w:rsidP="00DD698C">
      <w:pPr>
        <w:spacing w:line="480" w:lineRule="auto"/>
        <w:rPr>
          <w:rFonts w:ascii="Times New Roman" w:hAnsi="Times New Roman" w:cs="Times New Roman"/>
          <w:sz w:val="24"/>
          <w:szCs w:val="24"/>
        </w:rPr>
      </w:pPr>
      <w:r w:rsidRPr="00DD698C">
        <w:rPr>
          <w:rFonts w:ascii="Times New Roman" w:hAnsi="Times New Roman" w:cs="Times New Roman"/>
          <w:sz w:val="24"/>
          <w:szCs w:val="24"/>
        </w:rPr>
        <w:t xml:space="preserve">This work has not previously been accepted in substance for any degrees and is not being concurrently submitted in candidature for any degrees. </w:t>
      </w:r>
    </w:p>
    <w:p w14:paraId="191BB7D4" w14:textId="77777777" w:rsidR="001D78B6" w:rsidRPr="00DD698C" w:rsidRDefault="001D78B6" w:rsidP="00DD698C">
      <w:pPr>
        <w:spacing w:line="480" w:lineRule="auto"/>
        <w:rPr>
          <w:rFonts w:ascii="Times New Roman" w:hAnsi="Times New Roman" w:cs="Times New Roman"/>
          <w:sz w:val="24"/>
          <w:szCs w:val="24"/>
        </w:rPr>
      </w:pPr>
    </w:p>
    <w:p w14:paraId="674C7AA8" w14:textId="4D7A622E" w:rsidR="001D78B6" w:rsidRPr="00DD698C" w:rsidRDefault="007B2D8A" w:rsidP="00DD698C">
      <w:pPr>
        <w:spacing w:line="480" w:lineRule="auto"/>
        <w:rPr>
          <w:rFonts w:ascii="Times New Roman" w:hAnsi="Times New Roman" w:cs="Times New Roman"/>
          <w:sz w:val="24"/>
          <w:szCs w:val="24"/>
        </w:rPr>
      </w:pPr>
      <w:r w:rsidRPr="00DD698C">
        <w:rPr>
          <w:rFonts w:ascii="Times New Roman" w:hAnsi="Times New Roman" w:cs="Times New Roman"/>
          <w:sz w:val="24"/>
          <w:szCs w:val="24"/>
        </w:rPr>
        <w:t>Signed ……</w:t>
      </w:r>
      <w:r w:rsidR="000F4BD0">
        <w:rPr>
          <w:rFonts w:ascii="Times New Roman" w:hAnsi="Times New Roman" w:cs="Times New Roman"/>
          <w:sz w:val="24"/>
          <w:szCs w:val="24"/>
        </w:rPr>
        <w:t>R.Fletcher</w:t>
      </w:r>
      <w:r w:rsidRPr="00DD698C">
        <w:rPr>
          <w:rFonts w:ascii="Times New Roman" w:hAnsi="Times New Roman" w:cs="Times New Roman"/>
          <w:sz w:val="24"/>
          <w:szCs w:val="24"/>
        </w:rPr>
        <w:t xml:space="preserve">………………………………………………. (candidate) </w:t>
      </w:r>
    </w:p>
    <w:p w14:paraId="38C2FDDA" w14:textId="156BD25B" w:rsidR="001D78B6" w:rsidRPr="00DD698C" w:rsidRDefault="007B2D8A" w:rsidP="00DD698C">
      <w:pPr>
        <w:spacing w:line="480" w:lineRule="auto"/>
        <w:rPr>
          <w:rFonts w:ascii="Times New Roman" w:hAnsi="Times New Roman" w:cs="Times New Roman"/>
          <w:sz w:val="24"/>
          <w:szCs w:val="24"/>
        </w:rPr>
      </w:pPr>
      <w:r w:rsidRPr="00DD698C">
        <w:rPr>
          <w:rFonts w:ascii="Times New Roman" w:hAnsi="Times New Roman" w:cs="Times New Roman"/>
          <w:sz w:val="24"/>
          <w:szCs w:val="24"/>
        </w:rPr>
        <w:t>Date ……</w:t>
      </w:r>
      <w:r w:rsidR="000F4BD0">
        <w:rPr>
          <w:rFonts w:ascii="Times New Roman" w:hAnsi="Times New Roman" w:cs="Times New Roman"/>
          <w:sz w:val="24"/>
          <w:szCs w:val="24"/>
        </w:rPr>
        <w:t>19/03/2020</w:t>
      </w:r>
      <w:r w:rsidRPr="00DD698C">
        <w:rPr>
          <w:rFonts w:ascii="Times New Roman" w:hAnsi="Times New Roman" w:cs="Times New Roman"/>
          <w:sz w:val="24"/>
          <w:szCs w:val="24"/>
        </w:rPr>
        <w:t xml:space="preserve">………………………………………………………. </w:t>
      </w:r>
    </w:p>
    <w:p w14:paraId="7E4833BB" w14:textId="77777777" w:rsidR="001D78B6" w:rsidRPr="00DD698C" w:rsidRDefault="001D78B6" w:rsidP="00DD698C">
      <w:pPr>
        <w:spacing w:line="480" w:lineRule="auto"/>
        <w:rPr>
          <w:rFonts w:ascii="Times New Roman" w:hAnsi="Times New Roman" w:cs="Times New Roman"/>
          <w:sz w:val="24"/>
          <w:szCs w:val="24"/>
        </w:rPr>
      </w:pPr>
    </w:p>
    <w:p w14:paraId="0206C5AD" w14:textId="77777777" w:rsidR="001D78B6" w:rsidRPr="00DD698C" w:rsidRDefault="007B2D8A" w:rsidP="00DD698C">
      <w:pPr>
        <w:spacing w:line="480" w:lineRule="auto"/>
        <w:rPr>
          <w:rFonts w:ascii="Times New Roman" w:hAnsi="Times New Roman" w:cs="Times New Roman"/>
          <w:b/>
          <w:bCs/>
          <w:sz w:val="24"/>
          <w:szCs w:val="24"/>
        </w:rPr>
      </w:pPr>
      <w:r w:rsidRPr="00DD698C">
        <w:rPr>
          <w:rFonts w:ascii="Times New Roman" w:hAnsi="Times New Roman" w:cs="Times New Roman"/>
          <w:b/>
          <w:bCs/>
          <w:sz w:val="24"/>
          <w:szCs w:val="24"/>
        </w:rPr>
        <w:t xml:space="preserve">STATEMENT 1 </w:t>
      </w:r>
    </w:p>
    <w:p w14:paraId="71271017" w14:textId="77777777" w:rsidR="001D78B6" w:rsidRPr="00DD698C" w:rsidRDefault="007B2D8A" w:rsidP="00DD698C">
      <w:pPr>
        <w:spacing w:line="480" w:lineRule="auto"/>
        <w:rPr>
          <w:rFonts w:ascii="Times New Roman" w:hAnsi="Times New Roman" w:cs="Times New Roman"/>
          <w:sz w:val="24"/>
          <w:szCs w:val="24"/>
        </w:rPr>
      </w:pPr>
      <w:r w:rsidRPr="00DD698C">
        <w:rPr>
          <w:rFonts w:ascii="Times New Roman" w:hAnsi="Times New Roman" w:cs="Times New Roman"/>
          <w:sz w:val="24"/>
          <w:szCs w:val="24"/>
        </w:rPr>
        <w:t xml:space="preserve">This dissertation is being submitted in partial fulfilment of the requirements for the degree of </w:t>
      </w:r>
    </w:p>
    <w:p w14:paraId="44EBAE34" w14:textId="7176AF11" w:rsidR="001D78B6" w:rsidRPr="00DD698C" w:rsidRDefault="007B2D8A" w:rsidP="00DD698C">
      <w:pPr>
        <w:spacing w:line="480" w:lineRule="auto"/>
        <w:rPr>
          <w:rFonts w:ascii="Times New Roman" w:hAnsi="Times New Roman" w:cs="Times New Roman"/>
          <w:sz w:val="24"/>
          <w:szCs w:val="24"/>
        </w:rPr>
      </w:pPr>
      <w:r w:rsidRPr="00DD698C">
        <w:rPr>
          <w:rFonts w:ascii="Times New Roman" w:hAnsi="Times New Roman" w:cs="Times New Roman"/>
          <w:sz w:val="24"/>
          <w:szCs w:val="24"/>
        </w:rPr>
        <w:t xml:space="preserve">…………………………………………………………………..(insert degree title) </w:t>
      </w:r>
    </w:p>
    <w:p w14:paraId="7276331A" w14:textId="5BCE5371" w:rsidR="001D78B6" w:rsidRPr="00DD698C" w:rsidRDefault="007B2D8A" w:rsidP="00DD698C">
      <w:pPr>
        <w:spacing w:line="480" w:lineRule="auto"/>
        <w:rPr>
          <w:rFonts w:ascii="Times New Roman" w:hAnsi="Times New Roman" w:cs="Times New Roman"/>
          <w:sz w:val="24"/>
          <w:szCs w:val="24"/>
        </w:rPr>
      </w:pPr>
      <w:r w:rsidRPr="00DD698C">
        <w:rPr>
          <w:rFonts w:ascii="Times New Roman" w:hAnsi="Times New Roman" w:cs="Times New Roman"/>
          <w:sz w:val="24"/>
          <w:szCs w:val="24"/>
        </w:rPr>
        <w:t>Signed ………</w:t>
      </w:r>
      <w:r w:rsidR="00E10844">
        <w:rPr>
          <w:rFonts w:ascii="Times New Roman" w:hAnsi="Times New Roman" w:cs="Times New Roman"/>
          <w:sz w:val="24"/>
          <w:szCs w:val="24"/>
        </w:rPr>
        <w:t xml:space="preserve">R.Fletcher </w:t>
      </w:r>
      <w:r w:rsidRPr="00DD698C">
        <w:rPr>
          <w:rFonts w:ascii="Times New Roman" w:hAnsi="Times New Roman" w:cs="Times New Roman"/>
          <w:sz w:val="24"/>
          <w:szCs w:val="24"/>
        </w:rPr>
        <w:t>…………………………………………. (candidate)</w:t>
      </w:r>
    </w:p>
    <w:p w14:paraId="1DB11C9C" w14:textId="100EFBF6" w:rsidR="001D78B6" w:rsidRPr="00DD698C" w:rsidRDefault="007B2D8A" w:rsidP="00DD698C">
      <w:pPr>
        <w:spacing w:line="480" w:lineRule="auto"/>
        <w:rPr>
          <w:rFonts w:ascii="Times New Roman" w:hAnsi="Times New Roman" w:cs="Times New Roman"/>
          <w:sz w:val="24"/>
          <w:szCs w:val="24"/>
        </w:rPr>
      </w:pPr>
      <w:r w:rsidRPr="00DD698C">
        <w:rPr>
          <w:rFonts w:ascii="Times New Roman" w:hAnsi="Times New Roman" w:cs="Times New Roman"/>
          <w:sz w:val="24"/>
          <w:szCs w:val="24"/>
        </w:rPr>
        <w:t>Date …</w:t>
      </w:r>
      <w:r w:rsidR="00E10844">
        <w:rPr>
          <w:rFonts w:ascii="Times New Roman" w:hAnsi="Times New Roman" w:cs="Times New Roman"/>
          <w:sz w:val="24"/>
          <w:szCs w:val="24"/>
        </w:rPr>
        <w:t>19/03/2020</w:t>
      </w:r>
      <w:r w:rsidRPr="00DD698C">
        <w:rPr>
          <w:rFonts w:ascii="Times New Roman" w:hAnsi="Times New Roman" w:cs="Times New Roman"/>
          <w:sz w:val="24"/>
          <w:szCs w:val="24"/>
        </w:rPr>
        <w:t>……………………………………………………………….</w:t>
      </w:r>
    </w:p>
    <w:p w14:paraId="4CB7ABBD" w14:textId="77777777" w:rsidR="001D78B6" w:rsidRPr="00DD698C" w:rsidRDefault="001D78B6" w:rsidP="00DD698C">
      <w:pPr>
        <w:spacing w:line="480" w:lineRule="auto"/>
        <w:rPr>
          <w:rFonts w:ascii="Times New Roman" w:hAnsi="Times New Roman" w:cs="Times New Roman"/>
          <w:sz w:val="24"/>
          <w:szCs w:val="24"/>
        </w:rPr>
      </w:pPr>
    </w:p>
    <w:p w14:paraId="1198E503" w14:textId="0DA797C9" w:rsidR="001D78B6" w:rsidRPr="00DD698C" w:rsidRDefault="007B2D8A" w:rsidP="00DD698C">
      <w:pPr>
        <w:spacing w:line="480" w:lineRule="auto"/>
        <w:rPr>
          <w:rFonts w:ascii="Times New Roman" w:hAnsi="Times New Roman" w:cs="Times New Roman"/>
          <w:b/>
          <w:bCs/>
          <w:sz w:val="24"/>
          <w:szCs w:val="24"/>
        </w:rPr>
      </w:pPr>
      <w:r w:rsidRPr="00DD698C">
        <w:rPr>
          <w:rFonts w:ascii="Times New Roman" w:hAnsi="Times New Roman" w:cs="Times New Roman"/>
          <w:b/>
          <w:bCs/>
          <w:sz w:val="24"/>
          <w:szCs w:val="24"/>
        </w:rPr>
        <w:t xml:space="preserve">STATEMENT 2 </w:t>
      </w:r>
    </w:p>
    <w:p w14:paraId="73112029" w14:textId="77777777" w:rsidR="001D78B6" w:rsidRPr="00DD698C" w:rsidRDefault="007B2D8A" w:rsidP="00DD698C">
      <w:pPr>
        <w:spacing w:line="480" w:lineRule="auto"/>
        <w:rPr>
          <w:rFonts w:ascii="Times New Roman" w:hAnsi="Times New Roman" w:cs="Times New Roman"/>
          <w:sz w:val="24"/>
          <w:szCs w:val="24"/>
        </w:rPr>
      </w:pPr>
      <w:r w:rsidRPr="00DD698C">
        <w:rPr>
          <w:rFonts w:ascii="Times New Roman" w:hAnsi="Times New Roman" w:cs="Times New Roman"/>
          <w:sz w:val="24"/>
          <w:szCs w:val="24"/>
        </w:rPr>
        <w:t xml:space="preserve">This dissertation is the result of my own independent work/investigation, except where otherwise stated. </w:t>
      </w:r>
    </w:p>
    <w:p w14:paraId="225C26DF" w14:textId="5767F8F6" w:rsidR="001D78B6" w:rsidRPr="00DD698C" w:rsidRDefault="007B2D8A" w:rsidP="00DD698C">
      <w:pPr>
        <w:spacing w:line="480" w:lineRule="auto"/>
        <w:rPr>
          <w:rFonts w:ascii="Times New Roman" w:hAnsi="Times New Roman" w:cs="Times New Roman"/>
          <w:sz w:val="24"/>
          <w:szCs w:val="24"/>
        </w:rPr>
      </w:pPr>
      <w:r w:rsidRPr="00DD698C">
        <w:rPr>
          <w:rFonts w:ascii="Times New Roman" w:hAnsi="Times New Roman" w:cs="Times New Roman"/>
          <w:sz w:val="24"/>
          <w:szCs w:val="24"/>
        </w:rPr>
        <w:t>Other sources are acknowledged by giving explicit references. A reference list is appended.</w:t>
      </w:r>
    </w:p>
    <w:p w14:paraId="4AC6D101" w14:textId="77777777" w:rsidR="001D78B6" w:rsidRPr="00DD698C" w:rsidRDefault="001D78B6" w:rsidP="00DD698C">
      <w:pPr>
        <w:spacing w:line="480" w:lineRule="auto"/>
        <w:rPr>
          <w:rFonts w:ascii="Times New Roman" w:hAnsi="Times New Roman" w:cs="Times New Roman"/>
          <w:sz w:val="24"/>
          <w:szCs w:val="24"/>
        </w:rPr>
      </w:pPr>
    </w:p>
    <w:p w14:paraId="347392C4" w14:textId="1E481A6F" w:rsidR="001D78B6" w:rsidRPr="00DD698C" w:rsidRDefault="007B2D8A" w:rsidP="00DD698C">
      <w:pPr>
        <w:spacing w:line="480" w:lineRule="auto"/>
        <w:rPr>
          <w:rFonts w:ascii="Times New Roman" w:hAnsi="Times New Roman" w:cs="Times New Roman"/>
          <w:sz w:val="24"/>
          <w:szCs w:val="24"/>
        </w:rPr>
      </w:pPr>
      <w:r w:rsidRPr="00DD698C">
        <w:rPr>
          <w:rFonts w:ascii="Times New Roman" w:hAnsi="Times New Roman" w:cs="Times New Roman"/>
          <w:sz w:val="24"/>
          <w:szCs w:val="24"/>
        </w:rPr>
        <w:lastRenderedPageBreak/>
        <w:t>Signed ………</w:t>
      </w:r>
      <w:r w:rsidR="000F4BD0">
        <w:rPr>
          <w:rFonts w:ascii="Times New Roman" w:hAnsi="Times New Roman" w:cs="Times New Roman"/>
          <w:sz w:val="24"/>
          <w:szCs w:val="24"/>
        </w:rPr>
        <w:t>R.Fletcher</w:t>
      </w:r>
      <w:r w:rsidRPr="00DD698C">
        <w:rPr>
          <w:rFonts w:ascii="Times New Roman" w:hAnsi="Times New Roman" w:cs="Times New Roman"/>
          <w:sz w:val="24"/>
          <w:szCs w:val="24"/>
        </w:rPr>
        <w:t xml:space="preserve">……………………………………………. (candidate) </w:t>
      </w:r>
    </w:p>
    <w:p w14:paraId="2CA51734" w14:textId="5F5564E1" w:rsidR="001D78B6" w:rsidRPr="00DD698C" w:rsidRDefault="007B2D8A" w:rsidP="00DD698C">
      <w:pPr>
        <w:spacing w:line="480" w:lineRule="auto"/>
        <w:rPr>
          <w:rFonts w:ascii="Times New Roman" w:hAnsi="Times New Roman" w:cs="Times New Roman"/>
          <w:sz w:val="24"/>
          <w:szCs w:val="24"/>
        </w:rPr>
      </w:pPr>
      <w:r w:rsidRPr="00DD698C">
        <w:rPr>
          <w:rFonts w:ascii="Times New Roman" w:hAnsi="Times New Roman" w:cs="Times New Roman"/>
          <w:sz w:val="24"/>
          <w:szCs w:val="24"/>
        </w:rPr>
        <w:t>Date …………</w:t>
      </w:r>
      <w:r w:rsidR="000F4BD0">
        <w:rPr>
          <w:rFonts w:ascii="Times New Roman" w:hAnsi="Times New Roman" w:cs="Times New Roman"/>
          <w:sz w:val="24"/>
          <w:szCs w:val="24"/>
        </w:rPr>
        <w:t>19/03/2020</w:t>
      </w:r>
      <w:r w:rsidRPr="00DD698C">
        <w:rPr>
          <w:rFonts w:ascii="Times New Roman" w:hAnsi="Times New Roman" w:cs="Times New Roman"/>
          <w:sz w:val="24"/>
          <w:szCs w:val="24"/>
        </w:rPr>
        <w:t xml:space="preserve">………………………………………………………. </w:t>
      </w:r>
    </w:p>
    <w:p w14:paraId="1B0D756F" w14:textId="77777777" w:rsidR="001D78B6" w:rsidRPr="00DD698C" w:rsidRDefault="001D78B6" w:rsidP="00DD698C">
      <w:pPr>
        <w:spacing w:line="480" w:lineRule="auto"/>
        <w:rPr>
          <w:rFonts w:ascii="Times New Roman" w:hAnsi="Times New Roman" w:cs="Times New Roman"/>
          <w:sz w:val="24"/>
          <w:szCs w:val="24"/>
        </w:rPr>
      </w:pPr>
    </w:p>
    <w:p w14:paraId="4B5CDA5D" w14:textId="77777777" w:rsidR="001D78B6" w:rsidRPr="00DD698C" w:rsidRDefault="007B2D8A" w:rsidP="00DD698C">
      <w:pPr>
        <w:spacing w:line="480" w:lineRule="auto"/>
        <w:rPr>
          <w:rFonts w:ascii="Times New Roman" w:hAnsi="Times New Roman" w:cs="Times New Roman"/>
          <w:b/>
          <w:bCs/>
          <w:sz w:val="24"/>
          <w:szCs w:val="24"/>
        </w:rPr>
      </w:pPr>
      <w:r w:rsidRPr="00DD698C">
        <w:rPr>
          <w:rFonts w:ascii="Times New Roman" w:hAnsi="Times New Roman" w:cs="Times New Roman"/>
          <w:b/>
          <w:bCs/>
          <w:sz w:val="24"/>
          <w:szCs w:val="24"/>
        </w:rPr>
        <w:t>STATEMENT 3</w:t>
      </w:r>
    </w:p>
    <w:p w14:paraId="4C557D62" w14:textId="484CF2D2" w:rsidR="001D78B6" w:rsidRPr="00DD698C" w:rsidRDefault="007B2D8A" w:rsidP="00DD698C">
      <w:pPr>
        <w:spacing w:line="480" w:lineRule="auto"/>
        <w:rPr>
          <w:rFonts w:ascii="Times New Roman" w:hAnsi="Times New Roman" w:cs="Times New Roman"/>
          <w:sz w:val="24"/>
          <w:szCs w:val="24"/>
        </w:rPr>
      </w:pPr>
      <w:r w:rsidRPr="00DD698C">
        <w:rPr>
          <w:rFonts w:ascii="Times New Roman" w:hAnsi="Times New Roman" w:cs="Times New Roman"/>
          <w:sz w:val="24"/>
          <w:szCs w:val="24"/>
        </w:rPr>
        <w:t xml:space="preserve">I hereby give consent for my dissertation, if accepted, to be available for photocopying and for inter-library loan, and for the title and summary to be made available to outside organisations. </w:t>
      </w:r>
    </w:p>
    <w:p w14:paraId="4B0C4BDD" w14:textId="77777777" w:rsidR="001D78B6" w:rsidRPr="00DD698C" w:rsidRDefault="001D78B6" w:rsidP="00DD698C">
      <w:pPr>
        <w:spacing w:line="480" w:lineRule="auto"/>
        <w:rPr>
          <w:rFonts w:ascii="Times New Roman" w:hAnsi="Times New Roman" w:cs="Times New Roman"/>
          <w:sz w:val="24"/>
          <w:szCs w:val="24"/>
        </w:rPr>
      </w:pPr>
    </w:p>
    <w:p w14:paraId="5AA5E1AB" w14:textId="4412FC11" w:rsidR="001D78B6" w:rsidRPr="00DD698C" w:rsidRDefault="007B2D8A" w:rsidP="00DD698C">
      <w:pPr>
        <w:spacing w:line="480" w:lineRule="auto"/>
        <w:rPr>
          <w:rFonts w:ascii="Times New Roman" w:hAnsi="Times New Roman" w:cs="Times New Roman"/>
          <w:sz w:val="24"/>
          <w:szCs w:val="24"/>
        </w:rPr>
      </w:pPr>
      <w:r w:rsidRPr="00DD698C">
        <w:rPr>
          <w:rFonts w:ascii="Times New Roman" w:hAnsi="Times New Roman" w:cs="Times New Roman"/>
          <w:sz w:val="24"/>
          <w:szCs w:val="24"/>
        </w:rPr>
        <w:t>Signed ……</w:t>
      </w:r>
      <w:r w:rsidR="000F4BD0">
        <w:rPr>
          <w:rFonts w:ascii="Times New Roman" w:hAnsi="Times New Roman" w:cs="Times New Roman"/>
          <w:sz w:val="24"/>
          <w:szCs w:val="24"/>
        </w:rPr>
        <w:t>R.Fletcher</w:t>
      </w:r>
      <w:r w:rsidRPr="00DD698C">
        <w:rPr>
          <w:rFonts w:ascii="Times New Roman" w:hAnsi="Times New Roman" w:cs="Times New Roman"/>
          <w:sz w:val="24"/>
          <w:szCs w:val="24"/>
        </w:rPr>
        <w:t xml:space="preserve">…………………………………………………. (candidate) </w:t>
      </w:r>
    </w:p>
    <w:p w14:paraId="0AB47F35" w14:textId="3ADB39A0" w:rsidR="007B2D8A" w:rsidRPr="00DD698C" w:rsidRDefault="007B2D8A" w:rsidP="00DD698C">
      <w:pPr>
        <w:spacing w:line="480" w:lineRule="auto"/>
        <w:rPr>
          <w:rFonts w:ascii="Times New Roman" w:hAnsi="Times New Roman" w:cs="Times New Roman"/>
          <w:sz w:val="24"/>
          <w:szCs w:val="24"/>
        </w:rPr>
      </w:pPr>
      <w:r w:rsidRPr="00DD698C">
        <w:rPr>
          <w:rFonts w:ascii="Times New Roman" w:hAnsi="Times New Roman" w:cs="Times New Roman"/>
          <w:sz w:val="24"/>
          <w:szCs w:val="24"/>
        </w:rPr>
        <w:t>Date ………</w:t>
      </w:r>
      <w:r w:rsidR="000F4BD0">
        <w:rPr>
          <w:rFonts w:ascii="Times New Roman" w:hAnsi="Times New Roman" w:cs="Times New Roman"/>
          <w:sz w:val="24"/>
          <w:szCs w:val="24"/>
        </w:rPr>
        <w:t>19/03/2020</w:t>
      </w:r>
      <w:r w:rsidRPr="00DD698C">
        <w:rPr>
          <w:rFonts w:ascii="Times New Roman" w:hAnsi="Times New Roman" w:cs="Times New Roman"/>
          <w:sz w:val="24"/>
          <w:szCs w:val="24"/>
        </w:rPr>
        <w:t>………………………………………………………….</w:t>
      </w:r>
    </w:p>
    <w:p w14:paraId="78C7A982" w14:textId="31C73481" w:rsidR="001D78B6" w:rsidRPr="00DD698C" w:rsidRDefault="001D78B6" w:rsidP="00DD698C">
      <w:pPr>
        <w:spacing w:line="480" w:lineRule="auto"/>
        <w:jc w:val="center"/>
        <w:rPr>
          <w:rFonts w:ascii="Times New Roman" w:hAnsi="Times New Roman" w:cs="Times New Roman"/>
          <w:sz w:val="24"/>
          <w:szCs w:val="24"/>
          <w:u w:val="single"/>
        </w:rPr>
      </w:pPr>
    </w:p>
    <w:p w14:paraId="4235FCD3" w14:textId="77777777" w:rsidR="001D78B6" w:rsidRPr="00DD698C" w:rsidRDefault="001D78B6" w:rsidP="00DD698C">
      <w:pPr>
        <w:spacing w:line="480" w:lineRule="auto"/>
        <w:jc w:val="center"/>
        <w:rPr>
          <w:rFonts w:ascii="Times New Roman" w:hAnsi="Times New Roman" w:cs="Times New Roman"/>
          <w:sz w:val="24"/>
          <w:szCs w:val="24"/>
          <w:u w:val="single"/>
        </w:rPr>
      </w:pPr>
    </w:p>
    <w:p w14:paraId="20FB3E93" w14:textId="77777777" w:rsidR="00A94192" w:rsidRPr="00DD698C" w:rsidRDefault="00A94192" w:rsidP="00DD698C">
      <w:pPr>
        <w:spacing w:line="480" w:lineRule="auto"/>
        <w:jc w:val="center"/>
        <w:rPr>
          <w:rFonts w:ascii="Times New Roman" w:hAnsi="Times New Roman" w:cs="Times New Roman"/>
          <w:sz w:val="24"/>
          <w:szCs w:val="24"/>
          <w:u w:val="single"/>
        </w:rPr>
      </w:pPr>
    </w:p>
    <w:p w14:paraId="42E4C43D" w14:textId="77777777" w:rsidR="00A94192" w:rsidRPr="00DD698C" w:rsidRDefault="00A94192" w:rsidP="00DD698C">
      <w:pPr>
        <w:spacing w:line="480" w:lineRule="auto"/>
        <w:jc w:val="center"/>
        <w:rPr>
          <w:rFonts w:ascii="Times New Roman" w:hAnsi="Times New Roman" w:cs="Times New Roman"/>
          <w:sz w:val="24"/>
          <w:szCs w:val="24"/>
          <w:u w:val="single"/>
        </w:rPr>
      </w:pPr>
    </w:p>
    <w:p w14:paraId="5A49D01B" w14:textId="77777777" w:rsidR="00A94192" w:rsidRPr="00DD698C" w:rsidRDefault="00A94192" w:rsidP="00DD698C">
      <w:pPr>
        <w:spacing w:line="480" w:lineRule="auto"/>
        <w:jc w:val="center"/>
        <w:rPr>
          <w:rFonts w:ascii="Times New Roman" w:hAnsi="Times New Roman" w:cs="Times New Roman"/>
          <w:sz w:val="24"/>
          <w:szCs w:val="24"/>
          <w:u w:val="single"/>
        </w:rPr>
      </w:pPr>
    </w:p>
    <w:p w14:paraId="0491B591" w14:textId="77777777" w:rsidR="00A94192" w:rsidRPr="00DD698C" w:rsidRDefault="00A94192" w:rsidP="00DD698C">
      <w:pPr>
        <w:spacing w:line="480" w:lineRule="auto"/>
        <w:jc w:val="center"/>
        <w:rPr>
          <w:rFonts w:ascii="Times New Roman" w:hAnsi="Times New Roman" w:cs="Times New Roman"/>
          <w:sz w:val="24"/>
          <w:szCs w:val="24"/>
          <w:u w:val="single"/>
        </w:rPr>
      </w:pPr>
    </w:p>
    <w:p w14:paraId="47B9F3C9" w14:textId="77777777" w:rsidR="00A94192" w:rsidRPr="00DD698C" w:rsidRDefault="00A94192" w:rsidP="00DD698C">
      <w:pPr>
        <w:spacing w:line="480" w:lineRule="auto"/>
        <w:jc w:val="center"/>
        <w:rPr>
          <w:rFonts w:ascii="Times New Roman" w:hAnsi="Times New Roman" w:cs="Times New Roman"/>
          <w:sz w:val="24"/>
          <w:szCs w:val="24"/>
          <w:u w:val="single"/>
        </w:rPr>
      </w:pPr>
    </w:p>
    <w:p w14:paraId="43B28D8E" w14:textId="77777777" w:rsidR="00A94192" w:rsidRPr="00DD698C" w:rsidRDefault="00A94192" w:rsidP="00DD698C">
      <w:pPr>
        <w:spacing w:line="480" w:lineRule="auto"/>
        <w:jc w:val="center"/>
        <w:rPr>
          <w:rFonts w:ascii="Times New Roman" w:hAnsi="Times New Roman" w:cs="Times New Roman"/>
          <w:sz w:val="24"/>
          <w:szCs w:val="24"/>
          <w:u w:val="single"/>
        </w:rPr>
      </w:pPr>
    </w:p>
    <w:p w14:paraId="34E38B90" w14:textId="77777777" w:rsidR="00A94192" w:rsidRPr="00DD698C" w:rsidRDefault="00A94192" w:rsidP="00DD698C">
      <w:pPr>
        <w:spacing w:line="480" w:lineRule="auto"/>
        <w:jc w:val="center"/>
        <w:rPr>
          <w:rFonts w:ascii="Times New Roman" w:hAnsi="Times New Roman" w:cs="Times New Roman"/>
          <w:sz w:val="24"/>
          <w:szCs w:val="24"/>
          <w:u w:val="single"/>
        </w:rPr>
      </w:pPr>
    </w:p>
    <w:p w14:paraId="2E7A8839" w14:textId="77777777" w:rsidR="00DD698C" w:rsidRDefault="00DD698C" w:rsidP="00DD698C">
      <w:pPr>
        <w:spacing w:line="480" w:lineRule="auto"/>
        <w:jc w:val="center"/>
        <w:rPr>
          <w:rFonts w:ascii="Times New Roman" w:hAnsi="Times New Roman" w:cs="Times New Roman"/>
          <w:sz w:val="24"/>
          <w:szCs w:val="24"/>
          <w:u w:val="single"/>
        </w:rPr>
      </w:pPr>
    </w:p>
    <w:p w14:paraId="2B2C5E78" w14:textId="20606E77" w:rsidR="007B2D8A" w:rsidRPr="00DD698C" w:rsidRDefault="007B2D8A" w:rsidP="00DD698C">
      <w:pPr>
        <w:spacing w:line="480" w:lineRule="auto"/>
        <w:jc w:val="center"/>
        <w:rPr>
          <w:rFonts w:ascii="Times New Roman" w:hAnsi="Times New Roman" w:cs="Times New Roman"/>
          <w:sz w:val="24"/>
          <w:szCs w:val="24"/>
          <w:u w:val="single"/>
        </w:rPr>
      </w:pPr>
      <w:r w:rsidRPr="00DD698C">
        <w:rPr>
          <w:rFonts w:ascii="Times New Roman" w:hAnsi="Times New Roman" w:cs="Times New Roman"/>
          <w:sz w:val="24"/>
          <w:szCs w:val="24"/>
          <w:u w:val="single"/>
        </w:rPr>
        <w:lastRenderedPageBreak/>
        <w:t xml:space="preserve">Acknowledgements </w:t>
      </w:r>
    </w:p>
    <w:p w14:paraId="06B17DB4" w14:textId="6230218E" w:rsidR="007B2D8A" w:rsidRPr="00DD698C" w:rsidRDefault="007B2D8A" w:rsidP="00DD698C">
      <w:pPr>
        <w:spacing w:line="480" w:lineRule="auto"/>
        <w:jc w:val="center"/>
        <w:rPr>
          <w:rFonts w:ascii="Times New Roman" w:hAnsi="Times New Roman" w:cs="Times New Roman"/>
          <w:sz w:val="24"/>
          <w:szCs w:val="24"/>
        </w:rPr>
      </w:pPr>
    </w:p>
    <w:p w14:paraId="6B842325" w14:textId="4BF48A9B" w:rsidR="007B2D8A" w:rsidRDefault="00913972" w:rsidP="00DD698C">
      <w:pPr>
        <w:spacing w:line="480" w:lineRule="auto"/>
        <w:jc w:val="center"/>
        <w:rPr>
          <w:rFonts w:ascii="Times New Roman" w:hAnsi="Times New Roman" w:cs="Times New Roman"/>
          <w:sz w:val="24"/>
          <w:szCs w:val="24"/>
        </w:rPr>
      </w:pPr>
      <w:r>
        <w:rPr>
          <w:rFonts w:ascii="Times New Roman" w:hAnsi="Times New Roman" w:cs="Times New Roman"/>
          <w:sz w:val="24"/>
          <w:szCs w:val="24"/>
        </w:rPr>
        <w:t>My first and largest thank you</w:t>
      </w:r>
      <w:r w:rsidR="008A3EFF">
        <w:rPr>
          <w:rFonts w:ascii="Times New Roman" w:hAnsi="Times New Roman" w:cs="Times New Roman"/>
          <w:sz w:val="24"/>
          <w:szCs w:val="24"/>
        </w:rPr>
        <w:t xml:space="preserve"> </w:t>
      </w:r>
      <w:r>
        <w:rPr>
          <w:rFonts w:ascii="Times New Roman" w:hAnsi="Times New Roman" w:cs="Times New Roman"/>
          <w:sz w:val="24"/>
          <w:szCs w:val="24"/>
        </w:rPr>
        <w:t xml:space="preserve">goes </w:t>
      </w:r>
      <w:r w:rsidR="006C5D35" w:rsidRPr="00DD698C">
        <w:rPr>
          <w:rFonts w:ascii="Times New Roman" w:hAnsi="Times New Roman" w:cs="Times New Roman"/>
          <w:sz w:val="24"/>
          <w:szCs w:val="24"/>
        </w:rPr>
        <w:t xml:space="preserve">to my </w:t>
      </w:r>
      <w:r w:rsidR="00DD698C">
        <w:rPr>
          <w:rFonts w:ascii="Times New Roman" w:hAnsi="Times New Roman" w:cs="Times New Roman"/>
          <w:sz w:val="24"/>
          <w:szCs w:val="24"/>
        </w:rPr>
        <w:t xml:space="preserve">dissertation </w:t>
      </w:r>
      <w:r w:rsidR="00411DE4" w:rsidRPr="00DD698C">
        <w:rPr>
          <w:rFonts w:ascii="Times New Roman" w:hAnsi="Times New Roman" w:cs="Times New Roman"/>
          <w:sz w:val="24"/>
          <w:szCs w:val="24"/>
        </w:rPr>
        <w:t xml:space="preserve">supervisor Dr Charlotte Greenway, without your </w:t>
      </w:r>
      <w:r w:rsidR="008713F6">
        <w:rPr>
          <w:rFonts w:ascii="Times New Roman" w:hAnsi="Times New Roman" w:cs="Times New Roman"/>
          <w:sz w:val="24"/>
          <w:szCs w:val="24"/>
        </w:rPr>
        <w:t>support and guidance,</w:t>
      </w:r>
      <w:r w:rsidR="00411DE4" w:rsidRPr="00DD698C">
        <w:rPr>
          <w:rFonts w:ascii="Times New Roman" w:hAnsi="Times New Roman" w:cs="Times New Roman"/>
          <w:sz w:val="24"/>
          <w:szCs w:val="24"/>
        </w:rPr>
        <w:t xml:space="preserve"> </w:t>
      </w:r>
      <w:r w:rsidR="007954B0" w:rsidRPr="00DD698C">
        <w:rPr>
          <w:rFonts w:ascii="Times New Roman" w:hAnsi="Times New Roman" w:cs="Times New Roman"/>
          <w:sz w:val="24"/>
          <w:szCs w:val="24"/>
        </w:rPr>
        <w:t xml:space="preserve">I would never </w:t>
      </w:r>
      <w:r w:rsidR="00D637BA" w:rsidRPr="00DD698C">
        <w:rPr>
          <w:rFonts w:ascii="Times New Roman" w:hAnsi="Times New Roman" w:cs="Times New Roman"/>
          <w:sz w:val="24"/>
          <w:szCs w:val="24"/>
        </w:rPr>
        <w:t>have come as far as I have over the last three year</w:t>
      </w:r>
      <w:r w:rsidR="00504DF2" w:rsidRPr="00DD698C">
        <w:rPr>
          <w:rFonts w:ascii="Times New Roman" w:hAnsi="Times New Roman" w:cs="Times New Roman"/>
          <w:sz w:val="24"/>
          <w:szCs w:val="24"/>
        </w:rPr>
        <w:t xml:space="preserve">s, so for that, I am truly grateful. </w:t>
      </w:r>
    </w:p>
    <w:p w14:paraId="541924A1" w14:textId="77777777" w:rsidR="003D0D66" w:rsidRDefault="003D0D66" w:rsidP="00DD698C">
      <w:pPr>
        <w:spacing w:line="480" w:lineRule="auto"/>
        <w:jc w:val="center"/>
        <w:rPr>
          <w:rFonts w:ascii="Times New Roman" w:hAnsi="Times New Roman" w:cs="Times New Roman"/>
          <w:sz w:val="24"/>
          <w:szCs w:val="24"/>
        </w:rPr>
      </w:pPr>
    </w:p>
    <w:p w14:paraId="3CCDC3F5" w14:textId="2DCB4617" w:rsidR="003D0D66" w:rsidRDefault="00510C5C" w:rsidP="003D0D66">
      <w:pPr>
        <w:spacing w:line="480" w:lineRule="auto"/>
        <w:jc w:val="center"/>
        <w:rPr>
          <w:rFonts w:ascii="Times New Roman" w:hAnsi="Times New Roman" w:cs="Times New Roman"/>
          <w:sz w:val="24"/>
          <w:szCs w:val="24"/>
        </w:rPr>
      </w:pPr>
      <w:r>
        <w:rPr>
          <w:rFonts w:ascii="Times New Roman" w:hAnsi="Times New Roman" w:cs="Times New Roman"/>
          <w:sz w:val="24"/>
          <w:szCs w:val="24"/>
        </w:rPr>
        <w:t>I would</w:t>
      </w:r>
      <w:r w:rsidR="000F4BD0">
        <w:rPr>
          <w:rFonts w:ascii="Times New Roman" w:hAnsi="Times New Roman" w:cs="Times New Roman"/>
          <w:sz w:val="24"/>
          <w:szCs w:val="24"/>
        </w:rPr>
        <w:t xml:space="preserve"> also</w:t>
      </w:r>
      <w:r>
        <w:rPr>
          <w:rFonts w:ascii="Times New Roman" w:hAnsi="Times New Roman" w:cs="Times New Roman"/>
          <w:sz w:val="24"/>
          <w:szCs w:val="24"/>
        </w:rPr>
        <w:t xml:space="preserve"> like to say a huge thank you </w:t>
      </w:r>
      <w:r w:rsidR="003D0D66" w:rsidRPr="003D0D66">
        <w:rPr>
          <w:rFonts w:ascii="Times New Roman" w:hAnsi="Times New Roman" w:cs="Times New Roman"/>
          <w:sz w:val="24"/>
          <w:szCs w:val="24"/>
        </w:rPr>
        <w:t>to</w:t>
      </w:r>
      <w:r w:rsidR="00021AAE">
        <w:rPr>
          <w:rFonts w:ascii="Times New Roman" w:hAnsi="Times New Roman" w:cs="Times New Roman"/>
          <w:sz w:val="24"/>
          <w:szCs w:val="24"/>
        </w:rPr>
        <w:t xml:space="preserve"> </w:t>
      </w:r>
      <w:r w:rsidR="003D0D66" w:rsidRPr="003D0D66">
        <w:rPr>
          <w:rFonts w:ascii="Times New Roman" w:hAnsi="Times New Roman" w:cs="Times New Roman"/>
          <w:sz w:val="24"/>
          <w:szCs w:val="24"/>
        </w:rPr>
        <w:t xml:space="preserve">the lecturers at </w:t>
      </w:r>
      <w:r w:rsidR="00A04FE3">
        <w:rPr>
          <w:rFonts w:ascii="Times New Roman" w:hAnsi="Times New Roman" w:cs="Times New Roman"/>
          <w:sz w:val="24"/>
          <w:szCs w:val="24"/>
        </w:rPr>
        <w:t xml:space="preserve">Carmarthen </w:t>
      </w:r>
      <w:r w:rsidR="003D0D66" w:rsidRPr="003D0D66">
        <w:rPr>
          <w:rFonts w:ascii="Times New Roman" w:hAnsi="Times New Roman" w:cs="Times New Roman"/>
          <w:sz w:val="24"/>
          <w:szCs w:val="24"/>
        </w:rPr>
        <w:t xml:space="preserve">UWTSD, </w:t>
      </w:r>
      <w:r w:rsidR="000F4BD0" w:rsidRPr="003D0D66">
        <w:rPr>
          <w:rFonts w:ascii="Times New Roman" w:hAnsi="Times New Roman" w:cs="Times New Roman"/>
          <w:sz w:val="24"/>
          <w:szCs w:val="24"/>
        </w:rPr>
        <w:t>particularly</w:t>
      </w:r>
      <w:r w:rsidR="003D0D66" w:rsidRPr="003D0D66">
        <w:rPr>
          <w:rFonts w:ascii="Times New Roman" w:hAnsi="Times New Roman" w:cs="Times New Roman"/>
          <w:sz w:val="24"/>
          <w:szCs w:val="24"/>
        </w:rPr>
        <w:t xml:space="preserve"> Karen Eaton-Thomas and Stuart Jones who have helped me through the last three years with such passion and dedication to the </w:t>
      </w:r>
      <w:r w:rsidR="00A04FE3">
        <w:rPr>
          <w:rFonts w:ascii="Times New Roman" w:hAnsi="Times New Roman" w:cs="Times New Roman"/>
          <w:sz w:val="24"/>
          <w:szCs w:val="24"/>
        </w:rPr>
        <w:t xml:space="preserve">students and the Applied Psychology Degree. </w:t>
      </w:r>
    </w:p>
    <w:p w14:paraId="698DABD2" w14:textId="77777777" w:rsidR="003D0D66" w:rsidRPr="00DD698C" w:rsidRDefault="003D0D66" w:rsidP="003D0D66">
      <w:pPr>
        <w:spacing w:line="480" w:lineRule="auto"/>
        <w:jc w:val="center"/>
        <w:rPr>
          <w:rFonts w:ascii="Times New Roman" w:hAnsi="Times New Roman" w:cs="Times New Roman"/>
          <w:sz w:val="24"/>
          <w:szCs w:val="24"/>
        </w:rPr>
      </w:pPr>
    </w:p>
    <w:p w14:paraId="320A9CC0" w14:textId="6B479079" w:rsidR="00D637BA" w:rsidRPr="00DD698C" w:rsidRDefault="00873F11" w:rsidP="00DD698C">
      <w:pPr>
        <w:spacing w:line="480" w:lineRule="auto"/>
        <w:jc w:val="center"/>
        <w:rPr>
          <w:rFonts w:ascii="Times New Roman" w:hAnsi="Times New Roman" w:cs="Times New Roman"/>
          <w:sz w:val="24"/>
          <w:szCs w:val="24"/>
        </w:rPr>
      </w:pPr>
      <w:r w:rsidRPr="00DD698C">
        <w:rPr>
          <w:rFonts w:ascii="Times New Roman" w:hAnsi="Times New Roman" w:cs="Times New Roman"/>
          <w:sz w:val="24"/>
          <w:szCs w:val="24"/>
        </w:rPr>
        <w:t>I would</w:t>
      </w:r>
      <w:r w:rsidR="00D637BA" w:rsidRPr="00DD698C">
        <w:rPr>
          <w:rFonts w:ascii="Times New Roman" w:hAnsi="Times New Roman" w:cs="Times New Roman"/>
          <w:sz w:val="24"/>
          <w:szCs w:val="24"/>
        </w:rPr>
        <w:t xml:space="preserve"> also like to thank </w:t>
      </w:r>
      <w:r w:rsidR="00CF7C52" w:rsidRPr="00DD698C">
        <w:rPr>
          <w:rFonts w:ascii="Times New Roman" w:hAnsi="Times New Roman" w:cs="Times New Roman"/>
          <w:sz w:val="24"/>
          <w:szCs w:val="24"/>
        </w:rPr>
        <w:t xml:space="preserve">my family and friends for </w:t>
      </w:r>
      <w:r w:rsidR="00472AF9" w:rsidRPr="00DD698C">
        <w:rPr>
          <w:rFonts w:ascii="Times New Roman" w:hAnsi="Times New Roman" w:cs="Times New Roman"/>
          <w:sz w:val="24"/>
          <w:szCs w:val="24"/>
        </w:rPr>
        <w:t>encouraging me to keep going, even when I felt like giving up completely</w:t>
      </w:r>
      <w:r w:rsidR="00504DF2" w:rsidRPr="00DD698C">
        <w:rPr>
          <w:rFonts w:ascii="Times New Roman" w:hAnsi="Times New Roman" w:cs="Times New Roman"/>
          <w:sz w:val="24"/>
          <w:szCs w:val="24"/>
        </w:rPr>
        <w:t xml:space="preserve"> and for sticking by me</w:t>
      </w:r>
      <w:r w:rsidR="00F56337">
        <w:rPr>
          <w:rFonts w:ascii="Times New Roman" w:hAnsi="Times New Roman" w:cs="Times New Roman"/>
          <w:sz w:val="24"/>
          <w:szCs w:val="24"/>
        </w:rPr>
        <w:t xml:space="preserve"> and supporting me </w:t>
      </w:r>
      <w:r w:rsidR="007E39AB" w:rsidRPr="00DD698C">
        <w:rPr>
          <w:rFonts w:ascii="Times New Roman" w:hAnsi="Times New Roman" w:cs="Times New Roman"/>
          <w:sz w:val="24"/>
          <w:szCs w:val="24"/>
        </w:rPr>
        <w:t>through the last three years</w:t>
      </w:r>
      <w:r w:rsidR="008F0338">
        <w:rPr>
          <w:rFonts w:ascii="Times New Roman" w:hAnsi="Times New Roman" w:cs="Times New Roman"/>
          <w:sz w:val="24"/>
          <w:szCs w:val="24"/>
        </w:rPr>
        <w:t xml:space="preserve">. </w:t>
      </w:r>
    </w:p>
    <w:p w14:paraId="42ADF8A5" w14:textId="27289860" w:rsidR="007B2D8A" w:rsidRPr="00DD698C" w:rsidRDefault="007B2D8A" w:rsidP="00DD698C">
      <w:pPr>
        <w:spacing w:line="480" w:lineRule="auto"/>
        <w:jc w:val="center"/>
        <w:rPr>
          <w:rFonts w:ascii="Times New Roman" w:hAnsi="Times New Roman" w:cs="Times New Roman"/>
          <w:sz w:val="24"/>
          <w:szCs w:val="24"/>
        </w:rPr>
      </w:pPr>
    </w:p>
    <w:p w14:paraId="5B6A6AD2" w14:textId="30E113C4" w:rsidR="007B2D8A" w:rsidRPr="00DD698C" w:rsidRDefault="00132B17" w:rsidP="00DD698C">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A massive thank you to </w:t>
      </w:r>
      <w:r w:rsidR="001609D1">
        <w:rPr>
          <w:rFonts w:ascii="Times New Roman" w:hAnsi="Times New Roman" w:cs="Times New Roman"/>
          <w:sz w:val="24"/>
          <w:szCs w:val="24"/>
        </w:rPr>
        <w:t>all</w:t>
      </w:r>
      <w:r>
        <w:rPr>
          <w:rFonts w:ascii="Times New Roman" w:hAnsi="Times New Roman" w:cs="Times New Roman"/>
          <w:sz w:val="24"/>
          <w:szCs w:val="24"/>
        </w:rPr>
        <w:t xml:space="preserve"> the participants who took the time out of their daily lives in order to help me complete my dissertation</w:t>
      </w:r>
      <w:r w:rsidR="00BB19CA">
        <w:rPr>
          <w:rFonts w:ascii="Times New Roman" w:hAnsi="Times New Roman" w:cs="Times New Roman"/>
          <w:sz w:val="24"/>
          <w:szCs w:val="24"/>
        </w:rPr>
        <w:t>. W</w:t>
      </w:r>
      <w:r>
        <w:rPr>
          <w:rFonts w:ascii="Times New Roman" w:hAnsi="Times New Roman" w:cs="Times New Roman"/>
          <w:sz w:val="24"/>
          <w:szCs w:val="24"/>
        </w:rPr>
        <w:t xml:space="preserve">ithout you, my dissertation would not have been possible so for that, I am truly </w:t>
      </w:r>
      <w:r w:rsidR="00680F3C">
        <w:rPr>
          <w:rFonts w:ascii="Times New Roman" w:hAnsi="Times New Roman" w:cs="Times New Roman"/>
          <w:sz w:val="24"/>
          <w:szCs w:val="24"/>
        </w:rPr>
        <w:t>thankful</w:t>
      </w:r>
      <w:r>
        <w:rPr>
          <w:rFonts w:ascii="Times New Roman" w:hAnsi="Times New Roman" w:cs="Times New Roman"/>
          <w:sz w:val="24"/>
          <w:szCs w:val="24"/>
        </w:rPr>
        <w:t xml:space="preserve">.  </w:t>
      </w:r>
    </w:p>
    <w:p w14:paraId="7FCFB1FC" w14:textId="24F2ED6C" w:rsidR="007B2D8A" w:rsidRDefault="007B2D8A" w:rsidP="00DD698C">
      <w:pPr>
        <w:spacing w:line="480" w:lineRule="auto"/>
        <w:jc w:val="center"/>
        <w:rPr>
          <w:rFonts w:ascii="Times New Roman" w:hAnsi="Times New Roman" w:cs="Times New Roman"/>
          <w:sz w:val="24"/>
          <w:szCs w:val="24"/>
        </w:rPr>
      </w:pPr>
    </w:p>
    <w:p w14:paraId="168B169D" w14:textId="70EF385C" w:rsidR="00697900" w:rsidRDefault="00697900" w:rsidP="00DD698C">
      <w:pPr>
        <w:spacing w:line="480" w:lineRule="auto"/>
        <w:jc w:val="center"/>
        <w:rPr>
          <w:rFonts w:ascii="Times New Roman" w:hAnsi="Times New Roman" w:cs="Times New Roman"/>
          <w:sz w:val="24"/>
          <w:szCs w:val="24"/>
        </w:rPr>
      </w:pPr>
    </w:p>
    <w:p w14:paraId="24520B86" w14:textId="7A90CEF2" w:rsidR="00697900" w:rsidRDefault="00697900" w:rsidP="00DD698C">
      <w:pPr>
        <w:spacing w:line="480" w:lineRule="auto"/>
        <w:jc w:val="center"/>
        <w:rPr>
          <w:rFonts w:ascii="Times New Roman" w:hAnsi="Times New Roman" w:cs="Times New Roman"/>
          <w:sz w:val="24"/>
          <w:szCs w:val="24"/>
        </w:rPr>
      </w:pPr>
    </w:p>
    <w:p w14:paraId="20600DC1" w14:textId="1FFC7810" w:rsidR="00697900" w:rsidRDefault="00697900" w:rsidP="00DD698C">
      <w:pPr>
        <w:spacing w:line="480" w:lineRule="auto"/>
        <w:jc w:val="center"/>
        <w:rPr>
          <w:rFonts w:ascii="Times New Roman" w:hAnsi="Times New Roman" w:cs="Times New Roman"/>
          <w:sz w:val="24"/>
          <w:szCs w:val="24"/>
        </w:rPr>
      </w:pPr>
    </w:p>
    <w:p w14:paraId="3396B436" w14:textId="378C5083" w:rsidR="00697900" w:rsidRDefault="00697900" w:rsidP="00DD698C">
      <w:pPr>
        <w:spacing w:line="480" w:lineRule="auto"/>
        <w:jc w:val="center"/>
        <w:rPr>
          <w:rFonts w:ascii="Times New Roman" w:hAnsi="Times New Roman" w:cs="Times New Roman"/>
          <w:sz w:val="24"/>
          <w:szCs w:val="24"/>
        </w:rPr>
      </w:pPr>
    </w:p>
    <w:p w14:paraId="05371105" w14:textId="77777777" w:rsidR="00697900" w:rsidRPr="000641F3" w:rsidRDefault="00697900" w:rsidP="00697900">
      <w:pPr>
        <w:spacing w:line="480" w:lineRule="auto"/>
        <w:jc w:val="center"/>
        <w:rPr>
          <w:rFonts w:ascii="Times New Roman" w:hAnsi="Times New Roman" w:cs="Times New Roman"/>
          <w:sz w:val="24"/>
          <w:szCs w:val="24"/>
          <w:u w:val="single"/>
        </w:rPr>
      </w:pPr>
      <w:r w:rsidRPr="000641F3">
        <w:rPr>
          <w:rFonts w:ascii="Times New Roman" w:hAnsi="Times New Roman" w:cs="Times New Roman"/>
          <w:sz w:val="24"/>
          <w:szCs w:val="24"/>
          <w:u w:val="single"/>
        </w:rPr>
        <w:lastRenderedPageBreak/>
        <w:t xml:space="preserve">Table of Contents </w:t>
      </w:r>
    </w:p>
    <w:p w14:paraId="2C94B1E7" w14:textId="15364831" w:rsidR="00697900" w:rsidRDefault="00697900" w:rsidP="00697900">
      <w:pPr>
        <w:spacing w:line="480" w:lineRule="auto"/>
        <w:rPr>
          <w:rFonts w:ascii="Times New Roman" w:hAnsi="Times New Roman" w:cs="Times New Roman"/>
          <w:sz w:val="24"/>
          <w:szCs w:val="24"/>
        </w:rPr>
      </w:pPr>
      <w:r w:rsidRPr="000641F3">
        <w:rPr>
          <w:rFonts w:ascii="Times New Roman" w:hAnsi="Times New Roman" w:cs="Times New Roman"/>
          <w:sz w:val="24"/>
          <w:szCs w:val="24"/>
        </w:rPr>
        <w:t xml:space="preserve">Declaration </w:t>
      </w:r>
      <w:r w:rsidR="006C5D78">
        <w:rPr>
          <w:rFonts w:ascii="Times New Roman" w:hAnsi="Times New Roman" w:cs="Times New Roman"/>
          <w:sz w:val="24"/>
          <w:szCs w:val="24"/>
        </w:rPr>
        <w:t xml:space="preserve">                                                                                                                            i - ii</w:t>
      </w:r>
    </w:p>
    <w:p w14:paraId="5F79B086" w14:textId="6015639A" w:rsidR="00697900" w:rsidRDefault="00697900" w:rsidP="00697900">
      <w:pPr>
        <w:spacing w:line="480" w:lineRule="auto"/>
        <w:rPr>
          <w:rFonts w:ascii="Times New Roman" w:hAnsi="Times New Roman" w:cs="Times New Roman"/>
          <w:sz w:val="24"/>
          <w:szCs w:val="24"/>
        </w:rPr>
      </w:pPr>
      <w:r>
        <w:rPr>
          <w:rFonts w:ascii="Times New Roman" w:hAnsi="Times New Roman" w:cs="Times New Roman"/>
          <w:sz w:val="24"/>
          <w:szCs w:val="24"/>
        </w:rPr>
        <w:t xml:space="preserve">Acknowledgements </w:t>
      </w:r>
      <w:r w:rsidR="006C5D78">
        <w:rPr>
          <w:rFonts w:ascii="Times New Roman" w:hAnsi="Times New Roman" w:cs="Times New Roman"/>
          <w:sz w:val="24"/>
          <w:szCs w:val="24"/>
        </w:rPr>
        <w:t xml:space="preserve">                                                                                                                 iii              </w:t>
      </w:r>
    </w:p>
    <w:p w14:paraId="5A75FB11" w14:textId="4F5C45CE" w:rsidR="00697900" w:rsidRDefault="00697900" w:rsidP="00697900">
      <w:pPr>
        <w:spacing w:line="480" w:lineRule="auto"/>
        <w:rPr>
          <w:rFonts w:ascii="Times New Roman" w:hAnsi="Times New Roman" w:cs="Times New Roman"/>
          <w:sz w:val="24"/>
          <w:szCs w:val="24"/>
        </w:rPr>
      </w:pPr>
      <w:r>
        <w:rPr>
          <w:rFonts w:ascii="Times New Roman" w:hAnsi="Times New Roman" w:cs="Times New Roman"/>
          <w:sz w:val="24"/>
          <w:szCs w:val="24"/>
        </w:rPr>
        <w:t xml:space="preserve">Table of contents </w:t>
      </w:r>
      <w:r w:rsidR="006C5D78">
        <w:rPr>
          <w:rFonts w:ascii="Times New Roman" w:hAnsi="Times New Roman" w:cs="Times New Roman"/>
          <w:sz w:val="24"/>
          <w:szCs w:val="24"/>
        </w:rPr>
        <w:t xml:space="preserve">                                                                                                                     iv</w:t>
      </w:r>
    </w:p>
    <w:p w14:paraId="7B2D94B6" w14:textId="3F91050D" w:rsidR="00697900" w:rsidRDefault="00697900" w:rsidP="00697900">
      <w:pPr>
        <w:spacing w:line="480" w:lineRule="auto"/>
        <w:rPr>
          <w:rFonts w:ascii="Times New Roman" w:hAnsi="Times New Roman" w:cs="Times New Roman"/>
          <w:sz w:val="24"/>
          <w:szCs w:val="24"/>
        </w:rPr>
      </w:pPr>
      <w:r>
        <w:rPr>
          <w:rFonts w:ascii="Times New Roman" w:hAnsi="Times New Roman" w:cs="Times New Roman"/>
          <w:sz w:val="24"/>
          <w:szCs w:val="24"/>
        </w:rPr>
        <w:t>Abstract</w:t>
      </w:r>
      <w:r w:rsidR="006C5D78">
        <w:rPr>
          <w:rFonts w:ascii="Times New Roman" w:hAnsi="Times New Roman" w:cs="Times New Roman"/>
          <w:sz w:val="24"/>
          <w:szCs w:val="24"/>
        </w:rPr>
        <w:t xml:space="preserve">                                                                                                                                    vi </w:t>
      </w:r>
    </w:p>
    <w:p w14:paraId="1EAF0CA5" w14:textId="4AD32610" w:rsidR="00697900" w:rsidRDefault="00697900" w:rsidP="00697900">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Chapter one: Literature review………………………………………………………1</w:t>
      </w:r>
    </w:p>
    <w:p w14:paraId="3C84D99A" w14:textId="53062E83" w:rsidR="00697900" w:rsidRDefault="00697900" w:rsidP="00697900">
      <w:pPr>
        <w:pStyle w:val="ListParagraph"/>
        <w:spacing w:line="480" w:lineRule="auto"/>
        <w:rPr>
          <w:rFonts w:ascii="Times New Roman" w:hAnsi="Times New Roman" w:cs="Times New Roman"/>
          <w:sz w:val="24"/>
          <w:szCs w:val="24"/>
        </w:rPr>
      </w:pPr>
      <w:r>
        <w:rPr>
          <w:rFonts w:ascii="Times New Roman" w:hAnsi="Times New Roman" w:cs="Times New Roman"/>
          <w:sz w:val="24"/>
          <w:szCs w:val="24"/>
        </w:rPr>
        <w:t>1.1 Introduction to Gypsy Traveller Community……………………………………</w:t>
      </w:r>
      <w:r w:rsidR="00F355AC">
        <w:rPr>
          <w:rFonts w:ascii="Times New Roman" w:hAnsi="Times New Roman" w:cs="Times New Roman"/>
          <w:sz w:val="24"/>
          <w:szCs w:val="24"/>
        </w:rPr>
        <w:t>1</w:t>
      </w:r>
    </w:p>
    <w:p w14:paraId="4F9CC39C" w14:textId="78AA8A16" w:rsidR="00697900" w:rsidRDefault="00697900" w:rsidP="00697900">
      <w:pPr>
        <w:pStyle w:val="ListParagraph"/>
        <w:spacing w:line="480" w:lineRule="auto"/>
        <w:rPr>
          <w:rFonts w:ascii="Times New Roman" w:hAnsi="Times New Roman" w:cs="Times New Roman"/>
          <w:sz w:val="24"/>
          <w:szCs w:val="24"/>
        </w:rPr>
      </w:pPr>
      <w:r>
        <w:rPr>
          <w:rFonts w:ascii="Times New Roman" w:hAnsi="Times New Roman" w:cs="Times New Roman"/>
          <w:sz w:val="24"/>
          <w:szCs w:val="24"/>
        </w:rPr>
        <w:t>1.2 Educational information…………………………………………………………</w:t>
      </w:r>
      <w:r w:rsidR="008B737B">
        <w:rPr>
          <w:rFonts w:ascii="Times New Roman" w:hAnsi="Times New Roman" w:cs="Times New Roman"/>
          <w:sz w:val="24"/>
          <w:szCs w:val="24"/>
        </w:rPr>
        <w:t>2</w:t>
      </w:r>
      <w:r>
        <w:rPr>
          <w:rFonts w:ascii="Times New Roman" w:hAnsi="Times New Roman" w:cs="Times New Roman"/>
          <w:sz w:val="24"/>
          <w:szCs w:val="24"/>
        </w:rPr>
        <w:t xml:space="preserve"> </w:t>
      </w:r>
    </w:p>
    <w:p w14:paraId="4C090945" w14:textId="41806ECB" w:rsidR="00697900" w:rsidRDefault="00697900" w:rsidP="00697900">
      <w:pPr>
        <w:pStyle w:val="ListParagraph"/>
        <w:spacing w:line="480" w:lineRule="auto"/>
        <w:rPr>
          <w:rFonts w:ascii="Times New Roman" w:hAnsi="Times New Roman" w:cs="Times New Roman"/>
          <w:sz w:val="24"/>
          <w:szCs w:val="24"/>
        </w:rPr>
      </w:pPr>
      <w:r>
        <w:rPr>
          <w:rFonts w:ascii="Times New Roman" w:hAnsi="Times New Roman" w:cs="Times New Roman"/>
          <w:sz w:val="24"/>
          <w:szCs w:val="24"/>
        </w:rPr>
        <w:t>1.3 Education within the Gypsy Traveller Community……………………………..</w:t>
      </w:r>
      <w:r w:rsidR="008B737B">
        <w:rPr>
          <w:rFonts w:ascii="Times New Roman" w:hAnsi="Times New Roman" w:cs="Times New Roman"/>
          <w:sz w:val="24"/>
          <w:szCs w:val="24"/>
        </w:rPr>
        <w:t>9</w:t>
      </w:r>
    </w:p>
    <w:p w14:paraId="11B56E7E" w14:textId="4E82AD1E" w:rsidR="00697900" w:rsidRPr="008B737B" w:rsidRDefault="00697900" w:rsidP="008B737B">
      <w:pPr>
        <w:pStyle w:val="ListParagraph"/>
        <w:spacing w:line="480" w:lineRule="auto"/>
        <w:rPr>
          <w:rFonts w:ascii="Times New Roman" w:hAnsi="Times New Roman" w:cs="Times New Roman"/>
          <w:sz w:val="24"/>
          <w:szCs w:val="24"/>
        </w:rPr>
      </w:pPr>
      <w:r>
        <w:rPr>
          <w:rFonts w:ascii="Times New Roman" w:hAnsi="Times New Roman" w:cs="Times New Roman"/>
          <w:sz w:val="24"/>
          <w:szCs w:val="24"/>
        </w:rPr>
        <w:t>1.4 Rationale………………………………………………………………………</w:t>
      </w:r>
      <w:r w:rsidR="008B737B">
        <w:rPr>
          <w:rFonts w:ascii="Times New Roman" w:hAnsi="Times New Roman" w:cs="Times New Roman"/>
          <w:sz w:val="24"/>
          <w:szCs w:val="24"/>
        </w:rPr>
        <w:t>..</w:t>
      </w:r>
      <w:r w:rsidR="008B737B" w:rsidRPr="008B737B">
        <w:rPr>
          <w:rFonts w:ascii="Times New Roman" w:hAnsi="Times New Roman" w:cs="Times New Roman"/>
          <w:sz w:val="24"/>
          <w:szCs w:val="24"/>
        </w:rPr>
        <w:t>11</w:t>
      </w:r>
    </w:p>
    <w:p w14:paraId="785C83C1" w14:textId="0EFF5FB8" w:rsidR="00697900" w:rsidRDefault="00697900" w:rsidP="00697900">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Chapter 2: Methodology……………………………………………………………</w:t>
      </w:r>
      <w:r w:rsidR="008B737B">
        <w:rPr>
          <w:rFonts w:ascii="Times New Roman" w:hAnsi="Times New Roman" w:cs="Times New Roman"/>
          <w:sz w:val="24"/>
          <w:szCs w:val="24"/>
        </w:rPr>
        <w:t>15</w:t>
      </w:r>
    </w:p>
    <w:p w14:paraId="103774DC" w14:textId="5FACD981" w:rsidR="00697900" w:rsidRDefault="00697900" w:rsidP="00697900">
      <w:pPr>
        <w:pStyle w:val="ListParagraph"/>
        <w:spacing w:line="480" w:lineRule="auto"/>
        <w:rPr>
          <w:rFonts w:ascii="Times New Roman" w:hAnsi="Times New Roman" w:cs="Times New Roman"/>
          <w:sz w:val="24"/>
          <w:szCs w:val="24"/>
        </w:rPr>
      </w:pPr>
      <w:r>
        <w:rPr>
          <w:rFonts w:ascii="Times New Roman" w:hAnsi="Times New Roman" w:cs="Times New Roman"/>
          <w:sz w:val="24"/>
          <w:szCs w:val="24"/>
        </w:rPr>
        <w:t>2.1 Design…………………………………………………………………………</w:t>
      </w:r>
      <w:r w:rsidR="00A11D78">
        <w:rPr>
          <w:rFonts w:ascii="Times New Roman" w:hAnsi="Times New Roman" w:cs="Times New Roman"/>
          <w:sz w:val="24"/>
          <w:szCs w:val="24"/>
        </w:rPr>
        <w:t>..15</w:t>
      </w:r>
    </w:p>
    <w:p w14:paraId="3A8AC535" w14:textId="453BFDB6" w:rsidR="00697900" w:rsidRDefault="00697900" w:rsidP="00697900">
      <w:pPr>
        <w:pStyle w:val="ListParagraph"/>
        <w:spacing w:line="480" w:lineRule="auto"/>
        <w:rPr>
          <w:rFonts w:ascii="Times New Roman" w:hAnsi="Times New Roman" w:cs="Times New Roman"/>
          <w:sz w:val="24"/>
          <w:szCs w:val="24"/>
        </w:rPr>
      </w:pPr>
      <w:r>
        <w:rPr>
          <w:rFonts w:ascii="Times New Roman" w:hAnsi="Times New Roman" w:cs="Times New Roman"/>
          <w:sz w:val="24"/>
          <w:szCs w:val="24"/>
        </w:rPr>
        <w:t>2.2 Participants……………………………………………………………………..</w:t>
      </w:r>
      <w:r w:rsidR="0063616B">
        <w:rPr>
          <w:rFonts w:ascii="Times New Roman" w:hAnsi="Times New Roman" w:cs="Times New Roman"/>
          <w:sz w:val="24"/>
          <w:szCs w:val="24"/>
        </w:rPr>
        <w:t>.15</w:t>
      </w:r>
    </w:p>
    <w:p w14:paraId="78BC5F50" w14:textId="5E44CCCC" w:rsidR="00697900" w:rsidRDefault="00697900" w:rsidP="00697900">
      <w:pPr>
        <w:pStyle w:val="ListParagraph"/>
        <w:spacing w:line="480" w:lineRule="auto"/>
        <w:rPr>
          <w:rFonts w:ascii="Times New Roman" w:hAnsi="Times New Roman" w:cs="Times New Roman"/>
          <w:sz w:val="24"/>
          <w:szCs w:val="24"/>
        </w:rPr>
      </w:pPr>
      <w:r>
        <w:rPr>
          <w:rFonts w:ascii="Times New Roman" w:hAnsi="Times New Roman" w:cs="Times New Roman"/>
          <w:sz w:val="24"/>
          <w:szCs w:val="24"/>
        </w:rPr>
        <w:t>2.3 Materials/Procedure……………………………………………………………..</w:t>
      </w:r>
      <w:r w:rsidR="0063616B">
        <w:rPr>
          <w:rFonts w:ascii="Times New Roman" w:hAnsi="Times New Roman" w:cs="Times New Roman"/>
          <w:sz w:val="24"/>
          <w:szCs w:val="24"/>
        </w:rPr>
        <w:t>17</w:t>
      </w:r>
    </w:p>
    <w:p w14:paraId="6DA170D4" w14:textId="2CB898B6" w:rsidR="00697900" w:rsidRDefault="00697900" w:rsidP="00697900">
      <w:pPr>
        <w:pStyle w:val="ListParagraph"/>
        <w:spacing w:line="480" w:lineRule="auto"/>
        <w:rPr>
          <w:rFonts w:ascii="Times New Roman" w:hAnsi="Times New Roman" w:cs="Times New Roman"/>
          <w:sz w:val="24"/>
          <w:szCs w:val="24"/>
        </w:rPr>
      </w:pPr>
      <w:r>
        <w:rPr>
          <w:rFonts w:ascii="Times New Roman" w:hAnsi="Times New Roman" w:cs="Times New Roman"/>
          <w:sz w:val="24"/>
          <w:szCs w:val="24"/>
        </w:rPr>
        <w:t>2.4 Analysis…………………………………………………………………………</w:t>
      </w:r>
      <w:r w:rsidR="00F30937">
        <w:rPr>
          <w:rFonts w:ascii="Times New Roman" w:hAnsi="Times New Roman" w:cs="Times New Roman"/>
          <w:sz w:val="24"/>
          <w:szCs w:val="24"/>
        </w:rPr>
        <w:t>1</w:t>
      </w:r>
      <w:r w:rsidR="0027708A">
        <w:rPr>
          <w:rFonts w:ascii="Times New Roman" w:hAnsi="Times New Roman" w:cs="Times New Roman"/>
          <w:sz w:val="24"/>
          <w:szCs w:val="24"/>
        </w:rPr>
        <w:t>9</w:t>
      </w:r>
    </w:p>
    <w:p w14:paraId="65725D17" w14:textId="7CEBC6F7" w:rsidR="00697900" w:rsidRDefault="00697900" w:rsidP="00697900">
      <w:pPr>
        <w:pStyle w:val="ListParagraph"/>
        <w:spacing w:line="480" w:lineRule="auto"/>
        <w:rPr>
          <w:rFonts w:ascii="Times New Roman" w:hAnsi="Times New Roman" w:cs="Times New Roman"/>
          <w:sz w:val="24"/>
          <w:szCs w:val="24"/>
        </w:rPr>
      </w:pPr>
      <w:r>
        <w:rPr>
          <w:rFonts w:ascii="Times New Roman" w:hAnsi="Times New Roman" w:cs="Times New Roman"/>
          <w:sz w:val="24"/>
          <w:szCs w:val="24"/>
        </w:rPr>
        <w:t>2.5 Ethical considerations…………………………………………………………</w:t>
      </w:r>
      <w:r w:rsidR="00F30937">
        <w:rPr>
          <w:rFonts w:ascii="Times New Roman" w:hAnsi="Times New Roman" w:cs="Times New Roman"/>
          <w:sz w:val="24"/>
          <w:szCs w:val="24"/>
        </w:rPr>
        <w:t>...20</w:t>
      </w:r>
    </w:p>
    <w:p w14:paraId="6F6A20BB" w14:textId="77777777" w:rsidR="00697900" w:rsidRDefault="00697900" w:rsidP="00697900">
      <w:pPr>
        <w:pStyle w:val="ListParagraph"/>
        <w:spacing w:line="480" w:lineRule="auto"/>
        <w:rPr>
          <w:rFonts w:ascii="Times New Roman" w:hAnsi="Times New Roman" w:cs="Times New Roman"/>
          <w:sz w:val="24"/>
          <w:szCs w:val="24"/>
        </w:rPr>
      </w:pPr>
    </w:p>
    <w:p w14:paraId="55769CEB" w14:textId="2F299731" w:rsidR="00697900" w:rsidRDefault="00697900" w:rsidP="00697900">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Chapter 3: Results…………………………………………………………………</w:t>
      </w:r>
      <w:r w:rsidR="00E71C27">
        <w:rPr>
          <w:rFonts w:ascii="Times New Roman" w:hAnsi="Times New Roman" w:cs="Times New Roman"/>
          <w:sz w:val="24"/>
          <w:szCs w:val="24"/>
        </w:rPr>
        <w:t>.21</w:t>
      </w:r>
    </w:p>
    <w:p w14:paraId="426ECE4B" w14:textId="54B939CB" w:rsidR="00697900" w:rsidRDefault="00697900" w:rsidP="00697900">
      <w:pPr>
        <w:pStyle w:val="ListParagraph"/>
        <w:spacing w:line="480" w:lineRule="auto"/>
        <w:rPr>
          <w:rFonts w:ascii="Times New Roman" w:hAnsi="Times New Roman" w:cs="Times New Roman"/>
          <w:sz w:val="24"/>
          <w:szCs w:val="24"/>
        </w:rPr>
      </w:pPr>
      <w:bookmarkStart w:id="0" w:name="_Hlk36469946"/>
      <w:r>
        <w:rPr>
          <w:rFonts w:ascii="Times New Roman" w:hAnsi="Times New Roman" w:cs="Times New Roman"/>
          <w:sz w:val="24"/>
          <w:szCs w:val="24"/>
        </w:rPr>
        <w:t>3.1 Initial encounter………………………………………………………………</w:t>
      </w:r>
      <w:r w:rsidR="00E71C27">
        <w:rPr>
          <w:rFonts w:ascii="Times New Roman" w:hAnsi="Times New Roman" w:cs="Times New Roman"/>
          <w:sz w:val="24"/>
          <w:szCs w:val="24"/>
        </w:rPr>
        <w:t>..21</w:t>
      </w:r>
    </w:p>
    <w:p w14:paraId="2FECF4CE" w14:textId="23AD886C" w:rsidR="00697900" w:rsidRDefault="00697900" w:rsidP="00697900">
      <w:pPr>
        <w:pStyle w:val="ListParagraph"/>
        <w:spacing w:line="480" w:lineRule="auto"/>
        <w:rPr>
          <w:rFonts w:ascii="Times New Roman" w:hAnsi="Times New Roman" w:cs="Times New Roman"/>
          <w:sz w:val="24"/>
          <w:szCs w:val="24"/>
        </w:rPr>
      </w:pPr>
      <w:r>
        <w:rPr>
          <w:rFonts w:ascii="Times New Roman" w:hAnsi="Times New Roman" w:cs="Times New Roman"/>
          <w:sz w:val="24"/>
          <w:szCs w:val="24"/>
        </w:rPr>
        <w:t>3.2 Identity…………………………………………………………………………</w:t>
      </w:r>
      <w:r w:rsidR="00E71C27">
        <w:rPr>
          <w:rFonts w:ascii="Times New Roman" w:hAnsi="Times New Roman" w:cs="Times New Roman"/>
          <w:sz w:val="24"/>
          <w:szCs w:val="24"/>
        </w:rPr>
        <w:t>2</w:t>
      </w:r>
      <w:r w:rsidR="0040202C">
        <w:rPr>
          <w:rFonts w:ascii="Times New Roman" w:hAnsi="Times New Roman" w:cs="Times New Roman"/>
          <w:sz w:val="24"/>
          <w:szCs w:val="24"/>
        </w:rPr>
        <w:t>8</w:t>
      </w:r>
    </w:p>
    <w:p w14:paraId="30784958" w14:textId="16ED73B4" w:rsidR="00697900" w:rsidRDefault="00697900" w:rsidP="00697900">
      <w:pPr>
        <w:pStyle w:val="ListParagraph"/>
        <w:spacing w:line="480" w:lineRule="auto"/>
        <w:rPr>
          <w:rFonts w:ascii="Times New Roman" w:hAnsi="Times New Roman" w:cs="Times New Roman"/>
          <w:sz w:val="24"/>
          <w:szCs w:val="24"/>
        </w:rPr>
      </w:pPr>
      <w:r>
        <w:rPr>
          <w:rFonts w:ascii="Times New Roman" w:hAnsi="Times New Roman" w:cs="Times New Roman"/>
          <w:sz w:val="24"/>
          <w:szCs w:val="24"/>
        </w:rPr>
        <w:t>3.3 Motivation……………………………………………………………………</w:t>
      </w:r>
      <w:r w:rsidR="0040202C">
        <w:rPr>
          <w:rFonts w:ascii="Times New Roman" w:hAnsi="Times New Roman" w:cs="Times New Roman"/>
          <w:sz w:val="24"/>
          <w:szCs w:val="24"/>
        </w:rPr>
        <w:t>..29</w:t>
      </w:r>
    </w:p>
    <w:p w14:paraId="11A28BE4" w14:textId="79E6663F" w:rsidR="00697900" w:rsidRDefault="00697900" w:rsidP="00697900">
      <w:pPr>
        <w:pStyle w:val="ListParagraph"/>
        <w:spacing w:line="480" w:lineRule="auto"/>
        <w:rPr>
          <w:rFonts w:ascii="Times New Roman" w:hAnsi="Times New Roman" w:cs="Times New Roman"/>
          <w:sz w:val="24"/>
          <w:szCs w:val="24"/>
        </w:rPr>
      </w:pPr>
      <w:r>
        <w:rPr>
          <w:rFonts w:ascii="Times New Roman" w:hAnsi="Times New Roman" w:cs="Times New Roman"/>
          <w:sz w:val="24"/>
          <w:szCs w:val="24"/>
        </w:rPr>
        <w:t>3.4 Prior experience of education…………………………………………………</w:t>
      </w:r>
      <w:r w:rsidR="0055655A">
        <w:rPr>
          <w:rFonts w:ascii="Times New Roman" w:hAnsi="Times New Roman" w:cs="Times New Roman"/>
          <w:sz w:val="24"/>
          <w:szCs w:val="24"/>
        </w:rPr>
        <w:t>30</w:t>
      </w:r>
    </w:p>
    <w:p w14:paraId="23DD51EB" w14:textId="7163B24A" w:rsidR="00697900" w:rsidRDefault="00697900" w:rsidP="00697900">
      <w:pPr>
        <w:pStyle w:val="ListParagraph"/>
        <w:spacing w:line="480" w:lineRule="auto"/>
        <w:rPr>
          <w:rFonts w:ascii="Times New Roman" w:hAnsi="Times New Roman" w:cs="Times New Roman"/>
          <w:sz w:val="24"/>
          <w:szCs w:val="24"/>
        </w:rPr>
      </w:pPr>
      <w:r>
        <w:rPr>
          <w:rFonts w:ascii="Times New Roman" w:hAnsi="Times New Roman" w:cs="Times New Roman"/>
          <w:sz w:val="24"/>
          <w:szCs w:val="24"/>
        </w:rPr>
        <w:t>3.5 Impact of returning to education………………………………………………</w:t>
      </w:r>
      <w:r w:rsidR="00093E5A">
        <w:rPr>
          <w:rFonts w:ascii="Times New Roman" w:hAnsi="Times New Roman" w:cs="Times New Roman"/>
          <w:sz w:val="24"/>
          <w:szCs w:val="24"/>
        </w:rPr>
        <w:t>31</w:t>
      </w:r>
    </w:p>
    <w:bookmarkEnd w:id="0"/>
    <w:p w14:paraId="7C9C5EA9" w14:textId="77777777" w:rsidR="00697900" w:rsidRDefault="00697900" w:rsidP="00697900">
      <w:pPr>
        <w:pStyle w:val="ListParagraph"/>
        <w:spacing w:line="480" w:lineRule="auto"/>
        <w:rPr>
          <w:rFonts w:ascii="Times New Roman" w:hAnsi="Times New Roman" w:cs="Times New Roman"/>
          <w:sz w:val="24"/>
          <w:szCs w:val="24"/>
        </w:rPr>
      </w:pPr>
    </w:p>
    <w:p w14:paraId="15E885BD" w14:textId="15AC8029" w:rsidR="00697900" w:rsidRDefault="00697900" w:rsidP="00697900">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lastRenderedPageBreak/>
        <w:t>Chapter 4: Discussion…………………………………………………………</w:t>
      </w:r>
      <w:r w:rsidR="00093E5A">
        <w:rPr>
          <w:rFonts w:ascii="Times New Roman" w:hAnsi="Times New Roman" w:cs="Times New Roman"/>
          <w:sz w:val="24"/>
          <w:szCs w:val="24"/>
        </w:rPr>
        <w:t>….</w:t>
      </w:r>
      <w:r w:rsidR="00CC0A33">
        <w:rPr>
          <w:rFonts w:ascii="Times New Roman" w:hAnsi="Times New Roman" w:cs="Times New Roman"/>
          <w:sz w:val="24"/>
          <w:szCs w:val="24"/>
        </w:rPr>
        <w:t>32</w:t>
      </w:r>
    </w:p>
    <w:p w14:paraId="145F5F62" w14:textId="0D5E2D4D" w:rsidR="00697900" w:rsidRDefault="00697900" w:rsidP="00697900">
      <w:pPr>
        <w:pStyle w:val="ListParagraph"/>
        <w:spacing w:line="480" w:lineRule="auto"/>
        <w:rPr>
          <w:rFonts w:ascii="Times New Roman" w:hAnsi="Times New Roman" w:cs="Times New Roman"/>
          <w:sz w:val="24"/>
          <w:szCs w:val="24"/>
        </w:rPr>
      </w:pPr>
      <w:r>
        <w:rPr>
          <w:rFonts w:ascii="Times New Roman" w:hAnsi="Times New Roman" w:cs="Times New Roman"/>
          <w:sz w:val="24"/>
          <w:szCs w:val="24"/>
        </w:rPr>
        <w:t>4.1 Implications…………………………………………………………………</w:t>
      </w:r>
      <w:r w:rsidR="00CC0A33">
        <w:rPr>
          <w:rFonts w:ascii="Times New Roman" w:hAnsi="Times New Roman" w:cs="Times New Roman"/>
          <w:sz w:val="24"/>
          <w:szCs w:val="24"/>
        </w:rPr>
        <w:t>..36</w:t>
      </w:r>
    </w:p>
    <w:p w14:paraId="29DADD2A" w14:textId="34479159" w:rsidR="00697900" w:rsidRDefault="00697900" w:rsidP="00697900">
      <w:pPr>
        <w:pStyle w:val="ListParagraph"/>
        <w:spacing w:line="480" w:lineRule="auto"/>
        <w:rPr>
          <w:rFonts w:ascii="Times New Roman" w:hAnsi="Times New Roman" w:cs="Times New Roman"/>
          <w:sz w:val="24"/>
          <w:szCs w:val="24"/>
        </w:rPr>
      </w:pPr>
      <w:r>
        <w:rPr>
          <w:rFonts w:ascii="Times New Roman" w:hAnsi="Times New Roman" w:cs="Times New Roman"/>
          <w:sz w:val="24"/>
          <w:szCs w:val="24"/>
        </w:rPr>
        <w:t>4.2 Limitations…………………………………………………………………</w:t>
      </w:r>
      <w:r w:rsidR="00CC0A33">
        <w:rPr>
          <w:rFonts w:ascii="Times New Roman" w:hAnsi="Times New Roman" w:cs="Times New Roman"/>
          <w:sz w:val="24"/>
          <w:szCs w:val="24"/>
        </w:rPr>
        <w:t>…3</w:t>
      </w:r>
      <w:r w:rsidR="0079047F">
        <w:rPr>
          <w:rFonts w:ascii="Times New Roman" w:hAnsi="Times New Roman" w:cs="Times New Roman"/>
          <w:sz w:val="24"/>
          <w:szCs w:val="24"/>
        </w:rPr>
        <w:t>8</w:t>
      </w:r>
    </w:p>
    <w:p w14:paraId="4C634E54" w14:textId="030E059C" w:rsidR="00697900" w:rsidRDefault="00697900" w:rsidP="00697900">
      <w:pPr>
        <w:pStyle w:val="ListParagraph"/>
        <w:spacing w:line="480" w:lineRule="auto"/>
        <w:rPr>
          <w:rFonts w:ascii="Times New Roman" w:hAnsi="Times New Roman" w:cs="Times New Roman"/>
          <w:sz w:val="24"/>
          <w:szCs w:val="24"/>
        </w:rPr>
      </w:pPr>
      <w:r>
        <w:rPr>
          <w:rFonts w:ascii="Times New Roman" w:hAnsi="Times New Roman" w:cs="Times New Roman"/>
          <w:sz w:val="24"/>
          <w:szCs w:val="24"/>
        </w:rPr>
        <w:t>4.3 Future research………………………………………………………………</w:t>
      </w:r>
      <w:r w:rsidR="00CC0A33">
        <w:rPr>
          <w:rFonts w:ascii="Times New Roman" w:hAnsi="Times New Roman" w:cs="Times New Roman"/>
          <w:sz w:val="24"/>
          <w:szCs w:val="24"/>
        </w:rPr>
        <w:t>..38</w:t>
      </w:r>
    </w:p>
    <w:p w14:paraId="18C0BD97" w14:textId="1B46B0E4" w:rsidR="00697900" w:rsidRDefault="00697900" w:rsidP="00697900">
      <w:pPr>
        <w:pStyle w:val="ListParagraph"/>
        <w:spacing w:line="480" w:lineRule="auto"/>
        <w:rPr>
          <w:rFonts w:ascii="Times New Roman" w:hAnsi="Times New Roman" w:cs="Times New Roman"/>
          <w:sz w:val="24"/>
          <w:szCs w:val="24"/>
        </w:rPr>
      </w:pPr>
      <w:r>
        <w:rPr>
          <w:rFonts w:ascii="Times New Roman" w:hAnsi="Times New Roman" w:cs="Times New Roman"/>
          <w:sz w:val="24"/>
          <w:szCs w:val="24"/>
        </w:rPr>
        <w:t>4.4 Reflexive Account……………………………………………………………</w:t>
      </w:r>
      <w:r w:rsidR="00CC0A33">
        <w:rPr>
          <w:rFonts w:ascii="Times New Roman" w:hAnsi="Times New Roman" w:cs="Times New Roman"/>
          <w:sz w:val="24"/>
          <w:szCs w:val="24"/>
        </w:rPr>
        <w:t>.39</w:t>
      </w:r>
    </w:p>
    <w:p w14:paraId="353611DD" w14:textId="1937C16C" w:rsidR="00697900" w:rsidRDefault="00697900" w:rsidP="00697900">
      <w:pPr>
        <w:pStyle w:val="ListParagraph"/>
        <w:spacing w:line="480" w:lineRule="auto"/>
        <w:rPr>
          <w:rFonts w:ascii="Times New Roman" w:hAnsi="Times New Roman" w:cs="Times New Roman"/>
          <w:sz w:val="24"/>
          <w:szCs w:val="24"/>
        </w:rPr>
      </w:pPr>
      <w:r>
        <w:rPr>
          <w:rFonts w:ascii="Times New Roman" w:hAnsi="Times New Roman" w:cs="Times New Roman"/>
          <w:sz w:val="24"/>
          <w:szCs w:val="24"/>
        </w:rPr>
        <w:t>4.5 Conclusion……………………………………………………………………</w:t>
      </w:r>
      <w:r w:rsidR="00CC0A33">
        <w:rPr>
          <w:rFonts w:ascii="Times New Roman" w:hAnsi="Times New Roman" w:cs="Times New Roman"/>
          <w:sz w:val="24"/>
          <w:szCs w:val="24"/>
        </w:rPr>
        <w:t>.</w:t>
      </w:r>
      <w:r w:rsidR="0079047F">
        <w:rPr>
          <w:rFonts w:ascii="Times New Roman" w:hAnsi="Times New Roman" w:cs="Times New Roman"/>
          <w:sz w:val="24"/>
          <w:szCs w:val="24"/>
        </w:rPr>
        <w:t>40</w:t>
      </w:r>
    </w:p>
    <w:p w14:paraId="7658141D" w14:textId="77777777" w:rsidR="00697900" w:rsidRPr="0051240B" w:rsidRDefault="00697900" w:rsidP="00697900">
      <w:pPr>
        <w:pStyle w:val="ListParagraph"/>
        <w:spacing w:line="480" w:lineRule="auto"/>
        <w:rPr>
          <w:rFonts w:ascii="Times New Roman" w:hAnsi="Times New Roman" w:cs="Times New Roman"/>
          <w:sz w:val="24"/>
          <w:szCs w:val="24"/>
        </w:rPr>
      </w:pPr>
    </w:p>
    <w:p w14:paraId="2C088BA8" w14:textId="1CA37C5C" w:rsidR="00697900" w:rsidRDefault="00697900" w:rsidP="00697900">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References…………………………………………………………………………</w:t>
      </w:r>
      <w:r w:rsidR="00CC0A33">
        <w:rPr>
          <w:rFonts w:ascii="Times New Roman" w:hAnsi="Times New Roman" w:cs="Times New Roman"/>
          <w:sz w:val="24"/>
          <w:szCs w:val="24"/>
        </w:rPr>
        <w:t>41</w:t>
      </w:r>
    </w:p>
    <w:p w14:paraId="5EE26DE4" w14:textId="1A0C704F" w:rsidR="00697900" w:rsidRDefault="00697900" w:rsidP="00697900">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Appendices………………………………………………………………………</w:t>
      </w:r>
      <w:r w:rsidR="00CC0A33">
        <w:rPr>
          <w:rFonts w:ascii="Times New Roman" w:hAnsi="Times New Roman" w:cs="Times New Roman"/>
          <w:sz w:val="24"/>
          <w:szCs w:val="24"/>
        </w:rPr>
        <w:t>...45</w:t>
      </w:r>
    </w:p>
    <w:p w14:paraId="2F9EB712" w14:textId="77777777" w:rsidR="00697900" w:rsidRDefault="00697900" w:rsidP="00697900">
      <w:pPr>
        <w:spacing w:line="480" w:lineRule="auto"/>
        <w:ind w:left="360"/>
        <w:jc w:val="center"/>
        <w:rPr>
          <w:rFonts w:ascii="Times New Roman" w:hAnsi="Times New Roman" w:cs="Times New Roman"/>
          <w:sz w:val="24"/>
          <w:szCs w:val="24"/>
        </w:rPr>
      </w:pPr>
      <w:r>
        <w:rPr>
          <w:rFonts w:ascii="Times New Roman" w:hAnsi="Times New Roman" w:cs="Times New Roman"/>
          <w:sz w:val="24"/>
          <w:szCs w:val="24"/>
        </w:rPr>
        <w:t>List of tables</w:t>
      </w:r>
    </w:p>
    <w:p w14:paraId="76E1EEF3" w14:textId="62294A5F" w:rsidR="00697900" w:rsidRDefault="00697900" w:rsidP="00697900">
      <w:pPr>
        <w:spacing w:line="480" w:lineRule="auto"/>
        <w:ind w:left="360"/>
        <w:rPr>
          <w:rFonts w:ascii="Times New Roman" w:hAnsi="Times New Roman" w:cs="Times New Roman"/>
          <w:sz w:val="24"/>
          <w:szCs w:val="24"/>
        </w:rPr>
      </w:pPr>
      <w:r>
        <w:rPr>
          <w:rFonts w:ascii="Times New Roman" w:hAnsi="Times New Roman" w:cs="Times New Roman"/>
          <w:sz w:val="24"/>
          <w:szCs w:val="24"/>
        </w:rPr>
        <w:t>Table 1………………………………………………………………………………</w:t>
      </w:r>
      <w:r w:rsidR="00CC0A33">
        <w:rPr>
          <w:rFonts w:ascii="Times New Roman" w:hAnsi="Times New Roman" w:cs="Times New Roman"/>
          <w:sz w:val="24"/>
          <w:szCs w:val="24"/>
        </w:rPr>
        <w:t>22</w:t>
      </w:r>
    </w:p>
    <w:p w14:paraId="5498D012" w14:textId="728F7B83" w:rsidR="00697900" w:rsidRPr="0051240B" w:rsidRDefault="00697900" w:rsidP="00697900">
      <w:pPr>
        <w:spacing w:line="480" w:lineRule="auto"/>
        <w:ind w:left="360"/>
        <w:rPr>
          <w:rFonts w:ascii="Times New Roman" w:hAnsi="Times New Roman" w:cs="Times New Roman"/>
          <w:sz w:val="24"/>
          <w:szCs w:val="24"/>
        </w:rPr>
      </w:pPr>
      <w:r>
        <w:rPr>
          <w:rFonts w:ascii="Times New Roman" w:hAnsi="Times New Roman" w:cs="Times New Roman"/>
          <w:sz w:val="24"/>
          <w:szCs w:val="24"/>
        </w:rPr>
        <w:t>Figure 1……………………………………………………………………………..</w:t>
      </w:r>
      <w:r w:rsidR="00CC0A33">
        <w:rPr>
          <w:rFonts w:ascii="Times New Roman" w:hAnsi="Times New Roman" w:cs="Times New Roman"/>
          <w:sz w:val="24"/>
          <w:szCs w:val="24"/>
        </w:rPr>
        <w:t>28</w:t>
      </w:r>
    </w:p>
    <w:p w14:paraId="05731CAF" w14:textId="77777777" w:rsidR="00697900" w:rsidRPr="00746446" w:rsidRDefault="00697900" w:rsidP="00697900">
      <w:pPr>
        <w:spacing w:line="480" w:lineRule="auto"/>
        <w:rPr>
          <w:rFonts w:ascii="Times New Roman" w:hAnsi="Times New Roman" w:cs="Times New Roman"/>
          <w:sz w:val="24"/>
          <w:szCs w:val="24"/>
        </w:rPr>
      </w:pPr>
    </w:p>
    <w:p w14:paraId="2C200665" w14:textId="77777777" w:rsidR="00697900" w:rsidRDefault="00697900" w:rsidP="00697900">
      <w:pPr>
        <w:spacing w:line="480" w:lineRule="auto"/>
        <w:rPr>
          <w:rFonts w:ascii="Times New Roman" w:hAnsi="Times New Roman" w:cs="Times New Roman"/>
          <w:sz w:val="24"/>
          <w:szCs w:val="24"/>
        </w:rPr>
      </w:pPr>
    </w:p>
    <w:p w14:paraId="1CF983B7" w14:textId="52DCDE5D" w:rsidR="00697900" w:rsidRDefault="00697900" w:rsidP="00DD698C">
      <w:pPr>
        <w:spacing w:line="480" w:lineRule="auto"/>
        <w:jc w:val="center"/>
        <w:rPr>
          <w:rFonts w:ascii="Times New Roman" w:hAnsi="Times New Roman" w:cs="Times New Roman"/>
          <w:sz w:val="24"/>
          <w:szCs w:val="24"/>
        </w:rPr>
      </w:pPr>
    </w:p>
    <w:p w14:paraId="7E4B826D" w14:textId="31D79E56" w:rsidR="00697900" w:rsidRDefault="00697900" w:rsidP="00DD698C">
      <w:pPr>
        <w:spacing w:line="480" w:lineRule="auto"/>
        <w:jc w:val="center"/>
        <w:rPr>
          <w:rFonts w:ascii="Times New Roman" w:hAnsi="Times New Roman" w:cs="Times New Roman"/>
          <w:sz w:val="24"/>
          <w:szCs w:val="24"/>
        </w:rPr>
      </w:pPr>
    </w:p>
    <w:p w14:paraId="37E22422" w14:textId="7990EC7D" w:rsidR="00697900" w:rsidRDefault="00697900" w:rsidP="00DD698C">
      <w:pPr>
        <w:spacing w:line="480" w:lineRule="auto"/>
        <w:jc w:val="center"/>
        <w:rPr>
          <w:rFonts w:ascii="Times New Roman" w:hAnsi="Times New Roman" w:cs="Times New Roman"/>
          <w:sz w:val="24"/>
          <w:szCs w:val="24"/>
        </w:rPr>
      </w:pPr>
    </w:p>
    <w:p w14:paraId="47CD63D5" w14:textId="77777777" w:rsidR="00697900" w:rsidRPr="00DD698C" w:rsidRDefault="00697900" w:rsidP="00DD698C">
      <w:pPr>
        <w:spacing w:line="480" w:lineRule="auto"/>
        <w:jc w:val="center"/>
        <w:rPr>
          <w:rFonts w:ascii="Times New Roman" w:hAnsi="Times New Roman" w:cs="Times New Roman"/>
          <w:sz w:val="24"/>
          <w:szCs w:val="24"/>
        </w:rPr>
      </w:pPr>
    </w:p>
    <w:p w14:paraId="46A42C65" w14:textId="2347E6C6" w:rsidR="007B2D8A" w:rsidRPr="00DD698C" w:rsidRDefault="007B2D8A" w:rsidP="00DD698C">
      <w:pPr>
        <w:spacing w:line="480" w:lineRule="auto"/>
        <w:jc w:val="center"/>
        <w:rPr>
          <w:rFonts w:ascii="Times New Roman" w:hAnsi="Times New Roman" w:cs="Times New Roman"/>
          <w:sz w:val="24"/>
          <w:szCs w:val="24"/>
        </w:rPr>
      </w:pPr>
    </w:p>
    <w:p w14:paraId="186D09BB" w14:textId="2A1B0F92" w:rsidR="007B2D8A" w:rsidRPr="00DD698C" w:rsidRDefault="007B2D8A" w:rsidP="00DD698C">
      <w:pPr>
        <w:spacing w:line="480" w:lineRule="auto"/>
        <w:jc w:val="center"/>
        <w:rPr>
          <w:rFonts w:ascii="Times New Roman" w:hAnsi="Times New Roman" w:cs="Times New Roman"/>
          <w:sz w:val="24"/>
          <w:szCs w:val="24"/>
        </w:rPr>
      </w:pPr>
    </w:p>
    <w:p w14:paraId="2F38507E" w14:textId="422D2253" w:rsidR="008F0338" w:rsidRDefault="008F0338" w:rsidP="008F0338">
      <w:pPr>
        <w:spacing w:line="480" w:lineRule="auto"/>
        <w:rPr>
          <w:rFonts w:ascii="Times New Roman" w:hAnsi="Times New Roman" w:cs="Times New Roman"/>
          <w:sz w:val="24"/>
          <w:szCs w:val="24"/>
        </w:rPr>
      </w:pPr>
    </w:p>
    <w:p w14:paraId="588A954E" w14:textId="77777777" w:rsidR="00280F6D" w:rsidRPr="00DD698C" w:rsidRDefault="00280F6D" w:rsidP="008F0338">
      <w:pPr>
        <w:spacing w:line="480" w:lineRule="auto"/>
        <w:rPr>
          <w:rFonts w:ascii="Times New Roman" w:hAnsi="Times New Roman" w:cs="Times New Roman"/>
          <w:sz w:val="24"/>
          <w:szCs w:val="24"/>
        </w:rPr>
      </w:pPr>
    </w:p>
    <w:p w14:paraId="6FEB4084" w14:textId="26E444FF" w:rsidR="007B2D8A" w:rsidRPr="00DD698C" w:rsidRDefault="007B2D8A" w:rsidP="00DD698C">
      <w:pPr>
        <w:spacing w:line="480" w:lineRule="auto"/>
        <w:jc w:val="center"/>
        <w:rPr>
          <w:rFonts w:ascii="Times New Roman" w:hAnsi="Times New Roman" w:cs="Times New Roman"/>
          <w:sz w:val="24"/>
          <w:szCs w:val="24"/>
          <w:u w:val="single"/>
        </w:rPr>
      </w:pPr>
      <w:r w:rsidRPr="00DD698C">
        <w:rPr>
          <w:rFonts w:ascii="Times New Roman" w:hAnsi="Times New Roman" w:cs="Times New Roman"/>
          <w:sz w:val="24"/>
          <w:szCs w:val="24"/>
          <w:u w:val="single"/>
        </w:rPr>
        <w:lastRenderedPageBreak/>
        <w:t xml:space="preserve">Abstract </w:t>
      </w:r>
    </w:p>
    <w:p w14:paraId="4CB68848" w14:textId="532BCE19" w:rsidR="004448D6" w:rsidRPr="004448D6" w:rsidRDefault="004448D6" w:rsidP="004448D6">
      <w:pPr>
        <w:spacing w:line="480" w:lineRule="auto"/>
        <w:rPr>
          <w:rFonts w:ascii="Times New Roman" w:hAnsi="Times New Roman" w:cs="Times New Roman"/>
          <w:sz w:val="24"/>
          <w:szCs w:val="24"/>
        </w:rPr>
      </w:pPr>
      <w:r w:rsidRPr="004448D6">
        <w:rPr>
          <w:rFonts w:ascii="Times New Roman" w:hAnsi="Times New Roman" w:cs="Times New Roman"/>
          <w:sz w:val="24"/>
          <w:szCs w:val="24"/>
        </w:rPr>
        <w:t>The present research is being carried out to examine the perceptions and experiences that individuals from the G</w:t>
      </w:r>
      <w:r w:rsidR="00BB19CA">
        <w:rPr>
          <w:rFonts w:ascii="Times New Roman" w:hAnsi="Times New Roman" w:cs="Times New Roman"/>
          <w:sz w:val="24"/>
          <w:szCs w:val="24"/>
        </w:rPr>
        <w:t>ypsy Traveller Community (GTC)</w:t>
      </w:r>
      <w:r w:rsidRPr="004448D6">
        <w:rPr>
          <w:rFonts w:ascii="Times New Roman" w:hAnsi="Times New Roman" w:cs="Times New Roman"/>
          <w:sz w:val="24"/>
          <w:szCs w:val="24"/>
        </w:rPr>
        <w:t xml:space="preserve"> have on education. Despite Gypsy Travellers being a large part of the community in Britain for over five-hundred years, there still appears to be a misconception of who or what the Gypsy Traveller Community are and what their links are to education. The present study consisted of four female participants aged between 39</w:t>
      </w:r>
      <w:r w:rsidR="001A26A8">
        <w:rPr>
          <w:rFonts w:ascii="Times New Roman" w:hAnsi="Times New Roman" w:cs="Times New Roman"/>
          <w:sz w:val="24"/>
          <w:szCs w:val="24"/>
        </w:rPr>
        <w:t xml:space="preserve"> and </w:t>
      </w:r>
      <w:r w:rsidRPr="004448D6">
        <w:rPr>
          <w:rFonts w:ascii="Times New Roman" w:hAnsi="Times New Roman" w:cs="Times New Roman"/>
          <w:sz w:val="24"/>
          <w:szCs w:val="24"/>
        </w:rPr>
        <w:t xml:space="preserve">44 years of age, who were all individuals from within the GTC. Semi-Structured interviews were carried out in order to examine individual’s perceptions of and experiences with education both in the past and upon returning to higher education. The present study used IPA to analyse the transcribed data from the interviews. The research found that although these individuals held strong ties to their GT identities, they engaged in higher education in order to better their own prospects in relation to their family life and working lives. Each of the participants expressed both their positive and negative experiences with education and all of the participants reported the impacts that returning to education had on their lives. The findings from the present study have significant implications for future research in order to improve the attainment of the GTC in education. </w:t>
      </w:r>
      <w:r>
        <w:rPr>
          <w:rFonts w:ascii="Times New Roman" w:hAnsi="Times New Roman" w:cs="Times New Roman"/>
          <w:sz w:val="24"/>
          <w:szCs w:val="24"/>
        </w:rPr>
        <w:t xml:space="preserve">Throughout the paper, GT stands for Gypsy Traveller and GTC stands for Gypsy Traveller Community. </w:t>
      </w:r>
    </w:p>
    <w:p w14:paraId="6EF6FCF7" w14:textId="1453916F" w:rsidR="007B2D8A" w:rsidRPr="00DD698C" w:rsidRDefault="007B2D8A" w:rsidP="00DD698C">
      <w:pPr>
        <w:spacing w:line="480" w:lineRule="auto"/>
        <w:jc w:val="center"/>
        <w:rPr>
          <w:rFonts w:ascii="Times New Roman" w:hAnsi="Times New Roman" w:cs="Times New Roman"/>
          <w:sz w:val="24"/>
          <w:szCs w:val="24"/>
        </w:rPr>
      </w:pPr>
    </w:p>
    <w:p w14:paraId="64FF12FC" w14:textId="28882836" w:rsidR="007B2D8A" w:rsidRPr="00DD698C" w:rsidRDefault="007B2D8A" w:rsidP="00DD698C">
      <w:pPr>
        <w:spacing w:line="480" w:lineRule="auto"/>
        <w:jc w:val="center"/>
        <w:rPr>
          <w:rFonts w:ascii="Times New Roman" w:hAnsi="Times New Roman" w:cs="Times New Roman"/>
          <w:sz w:val="24"/>
          <w:szCs w:val="24"/>
        </w:rPr>
      </w:pPr>
    </w:p>
    <w:p w14:paraId="287D4F05" w14:textId="6A4D3041" w:rsidR="007B2D8A" w:rsidRPr="00DD698C" w:rsidRDefault="007B2D8A" w:rsidP="004448D6">
      <w:pPr>
        <w:spacing w:line="480" w:lineRule="auto"/>
        <w:rPr>
          <w:rFonts w:ascii="Times New Roman" w:hAnsi="Times New Roman" w:cs="Times New Roman"/>
          <w:sz w:val="24"/>
          <w:szCs w:val="24"/>
        </w:rPr>
      </w:pPr>
    </w:p>
    <w:p w14:paraId="5454DEC1" w14:textId="24C65051" w:rsidR="007B2D8A" w:rsidRDefault="007B2D8A" w:rsidP="004448D6">
      <w:pPr>
        <w:spacing w:line="480" w:lineRule="auto"/>
        <w:rPr>
          <w:rFonts w:ascii="Times New Roman" w:hAnsi="Times New Roman" w:cs="Times New Roman"/>
          <w:sz w:val="24"/>
          <w:szCs w:val="24"/>
        </w:rPr>
      </w:pPr>
    </w:p>
    <w:p w14:paraId="67040911" w14:textId="77777777" w:rsidR="004448D6" w:rsidRPr="00DD698C" w:rsidRDefault="004448D6" w:rsidP="004448D6">
      <w:pPr>
        <w:spacing w:line="480" w:lineRule="auto"/>
        <w:rPr>
          <w:rFonts w:ascii="Times New Roman" w:hAnsi="Times New Roman" w:cs="Times New Roman"/>
          <w:sz w:val="24"/>
          <w:szCs w:val="24"/>
        </w:rPr>
      </w:pPr>
    </w:p>
    <w:p w14:paraId="44782754" w14:textId="77777777" w:rsidR="00DC7ED5" w:rsidRPr="00DD698C" w:rsidRDefault="00DC7ED5" w:rsidP="00DD698C">
      <w:pPr>
        <w:spacing w:line="480" w:lineRule="auto"/>
        <w:jc w:val="center"/>
        <w:rPr>
          <w:rFonts w:ascii="Times New Roman" w:hAnsi="Times New Roman" w:cs="Times New Roman"/>
          <w:sz w:val="24"/>
          <w:szCs w:val="24"/>
        </w:rPr>
      </w:pPr>
    </w:p>
    <w:p w14:paraId="707286F8" w14:textId="77777777" w:rsidR="00647210" w:rsidRDefault="00647210" w:rsidP="00DD698C">
      <w:pPr>
        <w:spacing w:line="480" w:lineRule="auto"/>
        <w:jc w:val="center"/>
        <w:rPr>
          <w:rFonts w:ascii="Times New Roman" w:hAnsi="Times New Roman" w:cs="Times New Roman"/>
          <w:sz w:val="24"/>
          <w:szCs w:val="24"/>
          <w:u w:val="single"/>
        </w:rPr>
        <w:sectPr w:rsidR="00647210" w:rsidSect="005D2E69">
          <w:pgSz w:w="11906" w:h="16838"/>
          <w:pgMar w:top="1418" w:right="1418" w:bottom="1418" w:left="1418" w:header="709" w:footer="709" w:gutter="0"/>
          <w:pgNumType w:fmt="lowerRoman" w:start="1"/>
          <w:cols w:space="708"/>
          <w:docGrid w:linePitch="360"/>
        </w:sectPr>
      </w:pPr>
    </w:p>
    <w:p w14:paraId="2078E61E" w14:textId="16AA7E95" w:rsidR="007B2D8A" w:rsidRPr="00DD698C" w:rsidRDefault="008737F4" w:rsidP="00DD698C">
      <w:pPr>
        <w:spacing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Chapter 1 - </w:t>
      </w:r>
      <w:r w:rsidR="000E3DD3" w:rsidRPr="00DD698C">
        <w:rPr>
          <w:rFonts w:ascii="Times New Roman" w:hAnsi="Times New Roman" w:cs="Times New Roman"/>
          <w:sz w:val="24"/>
          <w:szCs w:val="24"/>
          <w:u w:val="single"/>
        </w:rPr>
        <w:t xml:space="preserve">Introduction </w:t>
      </w:r>
    </w:p>
    <w:p w14:paraId="2A4F9A34" w14:textId="707BD2DE" w:rsidR="00DC7ED5" w:rsidRPr="00B212C2" w:rsidRDefault="00E106E3" w:rsidP="00DD698C">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1.1 </w:t>
      </w:r>
      <w:r w:rsidR="00DC7ED5" w:rsidRPr="00B212C2">
        <w:rPr>
          <w:rFonts w:ascii="Times New Roman" w:hAnsi="Times New Roman" w:cs="Times New Roman"/>
          <w:sz w:val="24"/>
          <w:szCs w:val="24"/>
          <w:u w:val="single"/>
        </w:rPr>
        <w:t>Intro</w:t>
      </w:r>
      <w:r w:rsidR="00B212C2">
        <w:rPr>
          <w:rFonts w:ascii="Times New Roman" w:hAnsi="Times New Roman" w:cs="Times New Roman"/>
          <w:sz w:val="24"/>
          <w:szCs w:val="24"/>
          <w:u w:val="single"/>
        </w:rPr>
        <w:t>duction</w:t>
      </w:r>
      <w:r w:rsidR="00DC7ED5" w:rsidRPr="00B212C2">
        <w:rPr>
          <w:rFonts w:ascii="Times New Roman" w:hAnsi="Times New Roman" w:cs="Times New Roman"/>
          <w:sz w:val="24"/>
          <w:szCs w:val="24"/>
          <w:u w:val="single"/>
        </w:rPr>
        <w:t xml:space="preserve"> to</w:t>
      </w:r>
      <w:r w:rsidR="00B212C2">
        <w:rPr>
          <w:rFonts w:ascii="Times New Roman" w:hAnsi="Times New Roman" w:cs="Times New Roman"/>
          <w:sz w:val="24"/>
          <w:szCs w:val="24"/>
          <w:u w:val="single"/>
        </w:rPr>
        <w:t xml:space="preserve"> the</w:t>
      </w:r>
      <w:r w:rsidR="00DC7ED5" w:rsidRPr="00B212C2">
        <w:rPr>
          <w:rFonts w:ascii="Times New Roman" w:hAnsi="Times New Roman" w:cs="Times New Roman"/>
          <w:sz w:val="24"/>
          <w:szCs w:val="24"/>
          <w:u w:val="single"/>
        </w:rPr>
        <w:t xml:space="preserve"> G</w:t>
      </w:r>
      <w:r w:rsidR="00B212C2">
        <w:rPr>
          <w:rFonts w:ascii="Times New Roman" w:hAnsi="Times New Roman" w:cs="Times New Roman"/>
          <w:sz w:val="24"/>
          <w:szCs w:val="24"/>
          <w:u w:val="single"/>
        </w:rPr>
        <w:t xml:space="preserve">ypsy </w:t>
      </w:r>
      <w:r w:rsidR="00DC7ED5" w:rsidRPr="00B212C2">
        <w:rPr>
          <w:rFonts w:ascii="Times New Roman" w:hAnsi="Times New Roman" w:cs="Times New Roman"/>
          <w:sz w:val="24"/>
          <w:szCs w:val="24"/>
          <w:u w:val="single"/>
        </w:rPr>
        <w:t>T</w:t>
      </w:r>
      <w:r w:rsidR="00B212C2">
        <w:rPr>
          <w:rFonts w:ascii="Times New Roman" w:hAnsi="Times New Roman" w:cs="Times New Roman"/>
          <w:sz w:val="24"/>
          <w:szCs w:val="24"/>
          <w:u w:val="single"/>
        </w:rPr>
        <w:t>raveller</w:t>
      </w:r>
      <w:r w:rsidR="00DC7ED5" w:rsidRPr="00B212C2">
        <w:rPr>
          <w:rFonts w:ascii="Times New Roman" w:hAnsi="Times New Roman" w:cs="Times New Roman"/>
          <w:sz w:val="24"/>
          <w:szCs w:val="24"/>
          <w:u w:val="single"/>
        </w:rPr>
        <w:t xml:space="preserve"> community</w:t>
      </w:r>
    </w:p>
    <w:p w14:paraId="4ADB9648" w14:textId="05D6D269" w:rsidR="00DC7ED5" w:rsidRPr="00DC7ED5" w:rsidRDefault="00DC7ED5" w:rsidP="00DD698C">
      <w:pPr>
        <w:spacing w:line="480" w:lineRule="auto"/>
        <w:rPr>
          <w:rFonts w:ascii="Times New Roman" w:hAnsi="Times New Roman" w:cs="Times New Roman"/>
          <w:sz w:val="24"/>
          <w:szCs w:val="24"/>
        </w:rPr>
      </w:pPr>
      <w:r w:rsidRPr="00DC7ED5">
        <w:rPr>
          <w:rFonts w:ascii="Times New Roman" w:hAnsi="Times New Roman" w:cs="Times New Roman"/>
          <w:sz w:val="24"/>
          <w:szCs w:val="24"/>
        </w:rPr>
        <w:tab/>
        <w:t>Gypsy Travellers within the UK are a very diverse minority that come from a variety of different backgrounds. For example, there are English Gypsies, Irish Travellers, Welsh Kale and many more, who all have their own traditional values, beliefs, forms of language and ways of living (Lloyd &amp; McCluskey, 2008). Since 1976, English Gypsies and Irish Travellers have legally been recognised within Britain as stated by the Race Relations Act (2019), however, it has been suggested that in order for the Gypsy/Traveller community to continue to hold their recognition within Britain and not lose their ethnic minority status, they must travel seasonally and not ‘settle’ in one area (Lloyd &amp; McCluskey, 2008).  As stated by Themelis and Foster (2013) Gypsy Travellers are part of a minority group that have their own particular cultural and lifestyle characteristics that are not generally understood by the non-traveller population, which often leads to, and potentially contributes to</w:t>
      </w:r>
      <w:r w:rsidR="00B46E76">
        <w:rPr>
          <w:rFonts w:ascii="Times New Roman" w:hAnsi="Times New Roman" w:cs="Times New Roman"/>
          <w:sz w:val="24"/>
          <w:szCs w:val="24"/>
        </w:rPr>
        <w:t>,</w:t>
      </w:r>
      <w:r w:rsidRPr="00DC7ED5">
        <w:rPr>
          <w:rFonts w:ascii="Times New Roman" w:hAnsi="Times New Roman" w:cs="Times New Roman"/>
          <w:sz w:val="24"/>
          <w:szCs w:val="24"/>
        </w:rPr>
        <w:t xml:space="preserve"> prejudice against the Gypsy and Traveller Communities. Some of the many characteristics of the Gypsy and Traveller Communities may include the following; Strong and well secure family units with generally larger family sizes, entrepreneurial skills, self-employment, strict cultural traditions, pride in their cultural identity and travelling for family and cultural reasons (Themelis &amp; Foster, 2013). </w:t>
      </w:r>
    </w:p>
    <w:p w14:paraId="65211661" w14:textId="77777777" w:rsidR="00DC7ED5" w:rsidRPr="00DC7ED5" w:rsidRDefault="00DC7ED5" w:rsidP="00DD698C">
      <w:pPr>
        <w:spacing w:line="480" w:lineRule="auto"/>
        <w:rPr>
          <w:rFonts w:ascii="Times New Roman" w:hAnsi="Times New Roman" w:cs="Times New Roman"/>
          <w:sz w:val="24"/>
          <w:szCs w:val="24"/>
        </w:rPr>
      </w:pPr>
      <w:r w:rsidRPr="00DC7ED5">
        <w:rPr>
          <w:rFonts w:ascii="Times New Roman" w:hAnsi="Times New Roman" w:cs="Times New Roman"/>
          <w:sz w:val="24"/>
          <w:szCs w:val="24"/>
        </w:rPr>
        <w:tab/>
      </w:r>
      <w:bookmarkStart w:id="1" w:name="_Hlk35205309"/>
      <w:r w:rsidRPr="00DC7ED5">
        <w:rPr>
          <w:rFonts w:ascii="Times New Roman" w:hAnsi="Times New Roman" w:cs="Times New Roman"/>
          <w:sz w:val="24"/>
          <w:szCs w:val="24"/>
        </w:rPr>
        <w:t>Despite Gypsy Travellers being a large part of the community in Britain for over five-hundred years, there still appears to be a misconception of who or what the Gypsy Traveller Community (GTC) are</w:t>
      </w:r>
      <w:bookmarkEnd w:id="1"/>
      <w:r w:rsidRPr="00DC7ED5">
        <w:rPr>
          <w:rFonts w:ascii="Times New Roman" w:hAnsi="Times New Roman" w:cs="Times New Roman"/>
          <w:sz w:val="24"/>
          <w:szCs w:val="24"/>
        </w:rPr>
        <w:t xml:space="preserve">. Gypsy Travellers are ethnic groups that are largely indigenous, who’s ethos can be seen to be characterised by self-employment, occupational changeableness and nomadism (Cemlyn &amp; Clark, 2005). In 1967 the Plowden Report ‘Children and their Primary education’ suggested that the Gypsy Traveller community were in fact, the most deprived </w:t>
      </w:r>
      <w:r w:rsidRPr="00DC7ED5">
        <w:rPr>
          <w:rFonts w:ascii="Times New Roman" w:hAnsi="Times New Roman" w:cs="Times New Roman"/>
          <w:sz w:val="24"/>
          <w:szCs w:val="24"/>
        </w:rPr>
        <w:lastRenderedPageBreak/>
        <w:t>minority group in the country (Derrington, 2005). Lloyd and McCluskey (2008) also suggested that Gypsies and Travellers were seen to be one of the highest most disadvantaged minority ethnic groups within the whole of the United Kingdom.</w:t>
      </w:r>
    </w:p>
    <w:p w14:paraId="4164795B" w14:textId="197A8390" w:rsidR="00DC7ED5" w:rsidRPr="00DC7ED5" w:rsidRDefault="00DC7ED5" w:rsidP="00DD698C">
      <w:pPr>
        <w:spacing w:line="480" w:lineRule="auto"/>
        <w:rPr>
          <w:rFonts w:ascii="Times New Roman" w:hAnsi="Times New Roman" w:cs="Times New Roman"/>
          <w:sz w:val="24"/>
          <w:szCs w:val="24"/>
        </w:rPr>
      </w:pPr>
      <w:r w:rsidRPr="00DC7ED5">
        <w:rPr>
          <w:rFonts w:ascii="Times New Roman" w:hAnsi="Times New Roman" w:cs="Times New Roman"/>
          <w:sz w:val="24"/>
          <w:szCs w:val="24"/>
        </w:rPr>
        <w:tab/>
        <w:t>Unlike the modern Western culture, Gypsy Traveller Children are perceived as adults from as young as fourteen and are therefore expected to work, marry and become financially independent all before the compulsory school leaving age of sixteen. For children, the home and community are the main and preferred learning environments for most Gypsy and Traveller children</w:t>
      </w:r>
      <w:r w:rsidR="0038624C">
        <w:rPr>
          <w:rFonts w:ascii="Times New Roman" w:hAnsi="Times New Roman" w:cs="Times New Roman"/>
          <w:sz w:val="24"/>
          <w:szCs w:val="24"/>
        </w:rPr>
        <w:t>,</w:t>
      </w:r>
      <w:r w:rsidRPr="00DC7ED5">
        <w:rPr>
          <w:rFonts w:ascii="Times New Roman" w:hAnsi="Times New Roman" w:cs="Times New Roman"/>
          <w:sz w:val="24"/>
          <w:szCs w:val="24"/>
        </w:rPr>
        <w:t xml:space="preserve"> where the boys traditionally follow in their father’s footsteps in relation to career choice, whilst the girls are suggested to resume domestic roles within the home such as cooking, cleaning and looking after the children (Hamilton,2018). Within the Gyspy Traveller Communities, primary education is seen positively, although few families send their children to primary school (Hamilton, 2018). However, the same cannot be said for secondary education where some families then decide to discontinue their children’s education, in order for them to stay within the community where the children will follow the traditional values and work ethos of their parents and grandparents instead of taking part in education (Hamilton, 2018). This can be suggested to have an impact on the schooling of the GTC children as a majority of GT families, as stated by Hamilton (2018), do not see schooling as a necessity in the education of their children due to the fact that they believe that children can be educated purely within their own communities through work and play. From this, GT children are suggested to be educationally underachieving which </w:t>
      </w:r>
      <w:r w:rsidR="006E3461">
        <w:rPr>
          <w:rFonts w:ascii="Times New Roman" w:hAnsi="Times New Roman" w:cs="Times New Roman"/>
          <w:sz w:val="24"/>
          <w:szCs w:val="24"/>
        </w:rPr>
        <w:t xml:space="preserve">can be seen to </w:t>
      </w:r>
      <w:r w:rsidRPr="00DC7ED5">
        <w:rPr>
          <w:rFonts w:ascii="Times New Roman" w:hAnsi="Times New Roman" w:cs="Times New Roman"/>
          <w:sz w:val="24"/>
          <w:szCs w:val="24"/>
        </w:rPr>
        <w:t xml:space="preserve">lead to higher risks of these children not being able to obtain reliable employment (Cemlyn &amp; Clarke 2005).  </w:t>
      </w:r>
    </w:p>
    <w:p w14:paraId="2C5A8E27" w14:textId="50B69581" w:rsidR="00DC7ED5" w:rsidRPr="00B212C2" w:rsidRDefault="007B49CC" w:rsidP="00DD698C">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1.2 </w:t>
      </w:r>
      <w:r w:rsidR="00B212C2" w:rsidRPr="00B212C2">
        <w:rPr>
          <w:rFonts w:ascii="Times New Roman" w:hAnsi="Times New Roman" w:cs="Times New Roman"/>
          <w:sz w:val="24"/>
          <w:szCs w:val="24"/>
          <w:u w:val="single"/>
        </w:rPr>
        <w:t>Educational Information</w:t>
      </w:r>
      <w:r w:rsidR="00DC7ED5" w:rsidRPr="00B212C2">
        <w:rPr>
          <w:rFonts w:ascii="Times New Roman" w:hAnsi="Times New Roman" w:cs="Times New Roman"/>
          <w:sz w:val="24"/>
          <w:szCs w:val="24"/>
          <w:u w:val="single"/>
        </w:rPr>
        <w:t xml:space="preserve"> </w:t>
      </w:r>
    </w:p>
    <w:p w14:paraId="290C42B0" w14:textId="77777777" w:rsidR="00DC7ED5" w:rsidRPr="00DC7ED5" w:rsidRDefault="00DC7ED5" w:rsidP="00DD698C">
      <w:pPr>
        <w:spacing w:line="480" w:lineRule="auto"/>
        <w:rPr>
          <w:rFonts w:ascii="Times New Roman" w:hAnsi="Times New Roman" w:cs="Times New Roman"/>
          <w:sz w:val="24"/>
          <w:szCs w:val="24"/>
        </w:rPr>
      </w:pPr>
      <w:r w:rsidRPr="00DC7ED5">
        <w:rPr>
          <w:rFonts w:ascii="Times New Roman" w:hAnsi="Times New Roman" w:cs="Times New Roman"/>
          <w:sz w:val="24"/>
          <w:szCs w:val="24"/>
        </w:rPr>
        <w:tab/>
        <w:t xml:space="preserve">Education is said to be one of the most important functions of the state and local governments, where educational laws state that within the United Kingdom, all children have </w:t>
      </w:r>
      <w:r w:rsidRPr="00DC7ED5">
        <w:rPr>
          <w:rFonts w:ascii="Times New Roman" w:hAnsi="Times New Roman" w:cs="Times New Roman"/>
          <w:sz w:val="24"/>
          <w:szCs w:val="24"/>
        </w:rPr>
        <w:lastRenderedPageBreak/>
        <w:t xml:space="preserve">a right to free compulsory education due to the fact that education is used to enhance children’s cultural values, in order to adequately prepare them for later professional training by assisting them with the tools they need to adjust to their environment (Lee &amp; Warren, 1991). </w:t>
      </w:r>
    </w:p>
    <w:p w14:paraId="56672F94" w14:textId="77777777" w:rsidR="00DC7ED5" w:rsidRPr="00DC7ED5" w:rsidRDefault="00DC7ED5" w:rsidP="00DD698C">
      <w:pPr>
        <w:spacing w:line="480" w:lineRule="auto"/>
        <w:rPr>
          <w:rFonts w:ascii="Times New Roman" w:hAnsi="Times New Roman" w:cs="Times New Roman"/>
          <w:sz w:val="24"/>
          <w:szCs w:val="24"/>
        </w:rPr>
      </w:pPr>
      <w:r w:rsidRPr="00DC7ED5">
        <w:rPr>
          <w:rFonts w:ascii="Times New Roman" w:hAnsi="Times New Roman" w:cs="Times New Roman"/>
          <w:sz w:val="24"/>
          <w:szCs w:val="24"/>
        </w:rPr>
        <w:tab/>
        <w:t xml:space="preserve">Under section 488 of the 1996 Education Act, Local Education Authorities collected data related to the population of the number of Gypsy Traveller children, their school attendance and their levels of educational achievement. More recent evidence, reported in previous research has suggested that there are approximately 28,000 Gypsy and Traveller children that are of school age in England (Hamilton, 2018). However, the OFSTED report on The Education of Travelling Children reported that in 2011, there were an estimated population of between around 100,000 and 300,000 Gypsy Traveller individuals living within the GT communities and around 12% of those were reported to be children (House of Commons, 2019).  </w:t>
      </w:r>
    </w:p>
    <w:p w14:paraId="4F993235" w14:textId="77777777" w:rsidR="00DC7ED5" w:rsidRPr="00DC7ED5" w:rsidRDefault="00DC7ED5" w:rsidP="00DD698C">
      <w:pPr>
        <w:spacing w:line="480" w:lineRule="auto"/>
        <w:rPr>
          <w:rFonts w:ascii="Times New Roman" w:hAnsi="Times New Roman" w:cs="Times New Roman"/>
          <w:sz w:val="24"/>
          <w:szCs w:val="24"/>
        </w:rPr>
      </w:pPr>
      <w:r w:rsidRPr="00DC7ED5">
        <w:rPr>
          <w:rFonts w:ascii="Times New Roman" w:hAnsi="Times New Roman" w:cs="Times New Roman"/>
          <w:sz w:val="24"/>
          <w:szCs w:val="24"/>
        </w:rPr>
        <w:tab/>
        <w:t xml:space="preserve">The widespread educational underachievement of Gypsy and Traveller children was originally identified in the 1960s, and although underachievement had been noted as early as this, reports from the 1980s all the way through to the 2000s continued to suggest that there still appeared to be a large amount of educational underachievement from these children (Cudworth, 2016). Although there have been significant concerns over the engagement and attainment of Gypsy and Traveller pupils within the U.K., commitment to improve provisions has been acknowledged since the late 1960s, with very little actually being done regarding enhancing the educational underachievement of these children (Hamilton, 2017). Poor participation in education from the GT community has, in previous years been suggested to be a matter of major public concern. In 1967 the Plowden report; ‘Children and their Primary Education’ stated that Gypsy Traveller children were seen to be the most deprived children in </w:t>
      </w:r>
      <w:r w:rsidRPr="00DC7ED5">
        <w:rPr>
          <w:rFonts w:ascii="Times New Roman" w:hAnsi="Times New Roman" w:cs="Times New Roman"/>
          <w:sz w:val="24"/>
          <w:szCs w:val="24"/>
        </w:rPr>
        <w:lastRenderedPageBreak/>
        <w:t xml:space="preserve">the country where a large portion of them were not attending schools and their educational needs were unmet (Bhopal, 2000).   </w:t>
      </w:r>
    </w:p>
    <w:p w14:paraId="4327F53E" w14:textId="77777777" w:rsidR="00DC7ED5" w:rsidRPr="00DC7ED5" w:rsidRDefault="00DC7ED5" w:rsidP="00DD698C">
      <w:pPr>
        <w:spacing w:line="480" w:lineRule="auto"/>
        <w:rPr>
          <w:rFonts w:ascii="Times New Roman" w:hAnsi="Times New Roman" w:cs="Times New Roman"/>
          <w:sz w:val="24"/>
          <w:szCs w:val="24"/>
        </w:rPr>
      </w:pPr>
      <w:r w:rsidRPr="00DC7ED5">
        <w:rPr>
          <w:rFonts w:ascii="Times New Roman" w:hAnsi="Times New Roman" w:cs="Times New Roman"/>
          <w:sz w:val="24"/>
          <w:szCs w:val="24"/>
        </w:rPr>
        <w:tab/>
        <w:t xml:space="preserve">Lloyd and Stead (2002) examined the educational exclusion and inclusion of Gypsy and Traveller pupils. Lloyd and Stead’s 2002 research was carried out in order to examine concerns raised regarding the disciplinary exclusion of GT pupils from schools. By conducting interviews with managers, school staff, traveller support teachers, GT young people and some GT parents, evidence suggesting that Gypsy Traveller children are at a greater risk of disciplinary exclusion compared to that of their non-GT counterparts, which was found to have links to wider patterns of social exclusion. The research also found the same patterns of exclusion when looking at African Caribbean boys, special educational needs pupils, pupils that receive free school meals and looked after children (Lloyd &amp; Stead, 2002). Poor education can have an impact in many areas of an individual’s life. For example, they may struggle to seek employment, they are more likely to suffer from poorer health conditions and can lead to exploitation and inequality (House of Commons, 2019). </w:t>
      </w:r>
    </w:p>
    <w:p w14:paraId="6EF82B21" w14:textId="77777777" w:rsidR="00DC7ED5" w:rsidRPr="00DC7ED5" w:rsidRDefault="00DC7ED5" w:rsidP="00DD698C">
      <w:pPr>
        <w:spacing w:line="480" w:lineRule="auto"/>
        <w:rPr>
          <w:rFonts w:ascii="Times New Roman" w:hAnsi="Times New Roman" w:cs="Times New Roman"/>
          <w:sz w:val="24"/>
          <w:szCs w:val="24"/>
        </w:rPr>
      </w:pPr>
      <w:r w:rsidRPr="00DC7ED5">
        <w:rPr>
          <w:rFonts w:ascii="Times New Roman" w:hAnsi="Times New Roman" w:cs="Times New Roman"/>
          <w:sz w:val="24"/>
          <w:szCs w:val="24"/>
        </w:rPr>
        <w:tab/>
        <w:t xml:space="preserve">As previously discussed, the Plowden Report ‘Children and their Primary Schools’ suggested that Gypsy children are some of the most deprived children in the U.K. A vast majority of all Gypsy and Traveller children currently do not attend school and although it is an ongoing issue, Local Education Authorities means of improving educational access failed to materialise. After the Caravan Sites and Control of Development Act (1960) and the introduction of the Designation Order were developed, a shortage of legal stopping places and faster evictions outlawed the traditional ways for Gypsy and Traveller communities. Despite funding being in place to support the education of Travelling children, charities such as the National Gypsy Education Council, were forced to step in to provide mobile classrooms and summer schools for these children (Derrington &amp; Kendall, 2007). Moving forward, the last </w:t>
      </w:r>
      <w:r w:rsidRPr="00DC7ED5">
        <w:rPr>
          <w:rFonts w:ascii="Times New Roman" w:hAnsi="Times New Roman" w:cs="Times New Roman"/>
          <w:sz w:val="24"/>
          <w:szCs w:val="24"/>
        </w:rPr>
        <w:lastRenderedPageBreak/>
        <w:t xml:space="preserve">few decades have been positive in developing grants, educational policies, provisions and acts that all support the educational needs of Gypsy and Traveller children. </w:t>
      </w:r>
    </w:p>
    <w:p w14:paraId="419B8880" w14:textId="77777777" w:rsidR="00DC7ED5" w:rsidRPr="00DC7ED5" w:rsidRDefault="00DC7ED5" w:rsidP="00DD698C">
      <w:pPr>
        <w:spacing w:line="480" w:lineRule="auto"/>
        <w:rPr>
          <w:rFonts w:ascii="Times New Roman" w:hAnsi="Times New Roman" w:cs="Times New Roman"/>
          <w:sz w:val="24"/>
          <w:szCs w:val="24"/>
        </w:rPr>
      </w:pPr>
      <w:r w:rsidRPr="00DC7ED5">
        <w:rPr>
          <w:rFonts w:ascii="Times New Roman" w:hAnsi="Times New Roman" w:cs="Times New Roman"/>
          <w:sz w:val="24"/>
          <w:szCs w:val="24"/>
        </w:rPr>
        <w:tab/>
        <w:t xml:space="preserve">Although these policies have been put in place over the years in order to protect the Gypsy and Traveller Communities from discrimination and social exclusion, there still seems to be conflict in relation to the principles and practices of mainstream education (Hamilton, 2018).  According to Powell (2011) approximately only 30-40% of children within the Gypsy Traveller community attend school regularly, whilst the other half never attend school. A recent European report suggested that stereotypes, discrimination and exclusion of Gypsy Travellers from higher education, was a denial of equal opportunities. The European report also suggested that Gypsy Traveller children are more often than not, segregated and discriminated against within mainstream schools and were often moved either to schools that were predominantly for Gypsy Travellers, that had a vast lack of resources and were overcrowded, or, they were sent to ‘special’ schools for mentally challenged individuals, despite the fact that they themselves were not medically diagnosed with any form of special needs (Powell, 2011). </w:t>
      </w:r>
    </w:p>
    <w:p w14:paraId="06D0658E" w14:textId="77777777" w:rsidR="00DC7ED5" w:rsidRPr="00DC7ED5" w:rsidRDefault="00DC7ED5" w:rsidP="00DD698C">
      <w:pPr>
        <w:spacing w:line="480" w:lineRule="auto"/>
        <w:rPr>
          <w:rFonts w:ascii="Times New Roman" w:hAnsi="Times New Roman" w:cs="Times New Roman"/>
          <w:sz w:val="24"/>
          <w:szCs w:val="24"/>
        </w:rPr>
      </w:pPr>
      <w:r w:rsidRPr="00DC7ED5">
        <w:rPr>
          <w:rFonts w:ascii="Times New Roman" w:hAnsi="Times New Roman" w:cs="Times New Roman"/>
          <w:sz w:val="24"/>
          <w:szCs w:val="24"/>
        </w:rPr>
        <w:tab/>
        <w:t xml:space="preserve">Gypsy Travellers have in recent years and throughout history, reported that bullying and racism within school settings is a common issue for the Gypsy Traveller Community and the children attending the schools. Name calling, taunting and on occasion, discriminatory treatment from staff and parents at the schools have all been widely reported by the Gypsy Traveller Communities (Themelis &amp; Foster, 2013). Research has examined the issues surrounding the GT Community and education and most research suggests that out of all of the minority ethnic groups, Gypsy Traveller children are the most likely to suffer from racial abuse. Gypsy Travellers are currently largely recognised as one of the most disadvantaged minority ethnic groups with the UK and the discrimination against the GT community within the UK has become so widespread that it has now been described as the last respectable form </w:t>
      </w:r>
      <w:r w:rsidRPr="00DC7ED5">
        <w:rPr>
          <w:rFonts w:ascii="Times New Roman" w:hAnsi="Times New Roman" w:cs="Times New Roman"/>
          <w:sz w:val="24"/>
          <w:szCs w:val="24"/>
        </w:rPr>
        <w:lastRenderedPageBreak/>
        <w:t xml:space="preserve">of racism. Due to the complexity of the marginalization of Gypsy Travellers, a notion has been suggested by McKinney (2003) that suggests that due to the personal cultural characteristics that Gypsy Travellers hold, this has led to the provision of public services allowing the GT community to exclude themselves from service provision and education (Lloyd &amp; McCluskey, 2008). </w:t>
      </w:r>
    </w:p>
    <w:p w14:paraId="03D49DE7" w14:textId="77777777" w:rsidR="00DC7ED5" w:rsidRPr="00DC7ED5" w:rsidRDefault="00DC7ED5" w:rsidP="00DD698C">
      <w:pPr>
        <w:spacing w:line="480" w:lineRule="auto"/>
        <w:rPr>
          <w:rFonts w:ascii="Times New Roman" w:hAnsi="Times New Roman" w:cs="Times New Roman"/>
          <w:sz w:val="24"/>
          <w:szCs w:val="24"/>
        </w:rPr>
      </w:pPr>
      <w:r w:rsidRPr="00DC7ED5">
        <w:rPr>
          <w:rFonts w:ascii="Times New Roman" w:hAnsi="Times New Roman" w:cs="Times New Roman"/>
          <w:sz w:val="24"/>
          <w:szCs w:val="24"/>
        </w:rPr>
        <w:tab/>
        <w:t xml:space="preserve">It comes as no surprise that for the last few decades there has been substantial concern regarding the educational attainment of Gypsy Traveller Community pupils within the UK. Children from the GTC are suggested to be branded as either having special educational needs, are excluded from school due to poor behaviour, leave school having no formal qualifications and are also suggested to be less likely than children who are not a part of the GTC to continue on to secondary or further education (Hamilton, 2017). Many journals have examined the barriers that are linked to the exclusion of GTC pupils in secondary education and some of these can be seen as, low teacher expectations and negative attitudes, lack of the understanding in relation to the GTC culture, ill-fitting curriculum, exposing children to bullying/racism, drugs, alcohol and sexual relationships. Several Gypsy Travellers consider secondary education to reduce family integration, therefore, once the GTC children have gained the basic knowledge, such as reading, writing, and math skills, there is no longer a need for them to be a part of the educational system as they have already gained the relevant skills needed (Hamilton, 2017). </w:t>
      </w:r>
    </w:p>
    <w:p w14:paraId="0EBA6BEE" w14:textId="77777777" w:rsidR="00DC7ED5" w:rsidRPr="00DC7ED5" w:rsidRDefault="00DC7ED5" w:rsidP="00DD698C">
      <w:pPr>
        <w:spacing w:line="480" w:lineRule="auto"/>
        <w:rPr>
          <w:rFonts w:ascii="Times New Roman" w:hAnsi="Times New Roman" w:cs="Times New Roman"/>
          <w:sz w:val="24"/>
          <w:szCs w:val="24"/>
        </w:rPr>
      </w:pPr>
      <w:r w:rsidRPr="00DC7ED5">
        <w:rPr>
          <w:rFonts w:ascii="Times New Roman" w:hAnsi="Times New Roman" w:cs="Times New Roman"/>
          <w:sz w:val="24"/>
          <w:szCs w:val="24"/>
        </w:rPr>
        <w:tab/>
        <w:t xml:space="preserve">Despite a wealth of literature stating that Gypsy and Traveller individuals are a vulnerable group that suffer from vast amounts of discrimination, research has suggested that hostility towards Gypsies is somewhat more acceptable compared to that of other ethnic groups (Goodman &amp; Rowe, 2014).  Educationally, Gypsy children are underachieving and although they commit no more crimes than any other groups, they are more likely to either be denied bail or be sent to prison than any other group. They are also seen to have more issues </w:t>
      </w:r>
      <w:r w:rsidRPr="00DC7ED5">
        <w:rPr>
          <w:rFonts w:ascii="Times New Roman" w:hAnsi="Times New Roman" w:cs="Times New Roman"/>
          <w:sz w:val="24"/>
          <w:szCs w:val="24"/>
        </w:rPr>
        <w:lastRenderedPageBreak/>
        <w:t xml:space="preserve">than most in relation to gaining permission to settle on land to live therefore affecting their mental health and social integration. Within the media, Gypsies are almost always portrayed negatively and are suggested to be thieves and beggars, headlines that would most definitely be deemed unacceptable when discussing any other ethnic minorities (Goodman &amp; Rowe, 2014). </w:t>
      </w:r>
    </w:p>
    <w:p w14:paraId="20CB481A" w14:textId="77777777" w:rsidR="00DC7ED5" w:rsidRPr="00DC7ED5" w:rsidRDefault="00DC7ED5" w:rsidP="00DD698C">
      <w:pPr>
        <w:spacing w:line="480" w:lineRule="auto"/>
        <w:rPr>
          <w:rFonts w:ascii="Times New Roman" w:hAnsi="Times New Roman" w:cs="Times New Roman"/>
          <w:sz w:val="24"/>
          <w:szCs w:val="24"/>
        </w:rPr>
      </w:pPr>
      <w:r w:rsidRPr="00DC7ED5">
        <w:rPr>
          <w:rFonts w:ascii="Times New Roman" w:hAnsi="Times New Roman" w:cs="Times New Roman"/>
          <w:sz w:val="24"/>
          <w:szCs w:val="24"/>
        </w:rPr>
        <w:tab/>
        <w:t xml:space="preserve">Although the National Union of Journalists (NUJ) have strict codes of conduct by stating that ‘A journalist shall only mention a person’s race, colour, creed, illegitimacy, marital status, gender or sexual orientation if this information is strictly relevant’  which they have agreed to abide by. The media can commonly be seen to negatively portray the Travelling community by way of stereotypically representing them within the media (Morris, 2000). By creating these largely negative images of Travellers and the Travelling community, the mass media, by reflecting apparent public opinions, are therefore condoning, encouraging and confirming racist assumptions which can in turn, lead to the stereotypical views surrounding Gypsy Travellers and their identity (Morris, 2000). </w:t>
      </w:r>
    </w:p>
    <w:p w14:paraId="3199E197" w14:textId="3D9BE23E" w:rsidR="00DC7ED5" w:rsidRPr="00DC7ED5" w:rsidRDefault="00DC7ED5" w:rsidP="00DD698C">
      <w:pPr>
        <w:spacing w:line="480" w:lineRule="auto"/>
        <w:rPr>
          <w:rFonts w:ascii="Times New Roman" w:hAnsi="Times New Roman" w:cs="Times New Roman"/>
          <w:sz w:val="24"/>
          <w:szCs w:val="24"/>
        </w:rPr>
      </w:pPr>
      <w:r w:rsidRPr="00DC7ED5">
        <w:rPr>
          <w:rFonts w:ascii="Times New Roman" w:hAnsi="Times New Roman" w:cs="Times New Roman"/>
          <w:sz w:val="24"/>
          <w:szCs w:val="24"/>
        </w:rPr>
        <w:tab/>
        <w:t xml:space="preserve">Identity can be defined as the instinctive self-consciousness that one has to categorise themselves as, or classify as, a particular way in relation to other social categories (Woodward, 2018). As previously suggested, Gypsy Travellers identify as a minority group that have different histories, </w:t>
      </w:r>
      <w:r w:rsidR="007B49CC" w:rsidRPr="00DC7ED5">
        <w:rPr>
          <w:rFonts w:ascii="Times New Roman" w:hAnsi="Times New Roman" w:cs="Times New Roman"/>
          <w:sz w:val="24"/>
          <w:szCs w:val="24"/>
        </w:rPr>
        <w:t>cultures,</w:t>
      </w:r>
      <w:r w:rsidRPr="00DC7ED5">
        <w:rPr>
          <w:rFonts w:ascii="Times New Roman" w:hAnsi="Times New Roman" w:cs="Times New Roman"/>
          <w:sz w:val="24"/>
          <w:szCs w:val="24"/>
        </w:rPr>
        <w:t xml:space="preserve"> and beliefs (House of Commons, 2019). Different groups of Gyspy Travellers identify in their own unique ways such as, Roma gypsies are generally of Roma origin and are more likely to travel from place to place rather than to ‘settle’ (House of Commons, 2019). Although the majority of Gypsy Travellers see travelling and not settling as a large part of their identity, they can also be seen to choose different ways of living such as, moving regularly from site to site, living permanently in caravans or trailers or living in ‘bricks and mortar’ housing where they are settled but still continue to live by their gypsy cultures and traditions (House of Commons, 2019). </w:t>
      </w:r>
    </w:p>
    <w:p w14:paraId="77703704" w14:textId="77777777" w:rsidR="00DC7ED5" w:rsidRPr="00DC7ED5" w:rsidRDefault="00DC7ED5" w:rsidP="00DD698C">
      <w:pPr>
        <w:spacing w:line="480" w:lineRule="auto"/>
        <w:rPr>
          <w:rFonts w:ascii="Times New Roman" w:hAnsi="Times New Roman" w:cs="Times New Roman"/>
          <w:sz w:val="24"/>
          <w:szCs w:val="24"/>
        </w:rPr>
      </w:pPr>
      <w:r w:rsidRPr="00DC7ED5">
        <w:rPr>
          <w:rFonts w:ascii="Times New Roman" w:hAnsi="Times New Roman" w:cs="Times New Roman"/>
          <w:sz w:val="24"/>
          <w:szCs w:val="24"/>
        </w:rPr>
        <w:lastRenderedPageBreak/>
        <w:tab/>
        <w:t xml:space="preserve">A study carried out by Greenfields and Smith (2011) examined the experiences of Gypsy Travellers in ‘bricks and mortar’ accommodation linked to the assumptions that GTC individuals hold on the importance of travelling as a form of their identity. In order to be considered a true Gypsy Traveller, one must travel and not live in a house, to essentially live up to the identity surrounding the GTC. The study reports the findings from comparative qualitative studies of housed Gypsy Traveller Communities in Southern England. 158 Gypsy Traveller households, 103 of which were living in conventional housing, were surveyed for the purpose of the study. The Gypsy Traveller Accommodation Assessment was put in place in order for Housing Acts to undertake interviews with the GTC in order to note down their accommodation preferences. Thirty-seven interviews and two focus groups were transcribed in order to gather evidence related to the range of issues that emerged focussing on the routes into and attitudes towards conventional accommodation for the GTC. Results of the study found that when clustering together groups of GTC individuals in conventional housing, they were provided with a structured system of support and protection, however, this also appeared to lead to further isolation and social exclusion of the GTC families. The forcing of GTC individuals into ‘conventional’ housing was suggested to have a negative impact on not only the individual’s personal identity, but also on the mental health and well-being of the individuals (Greenfields &amp; Smith, 2011). Forcing GTC individuals to live in traditional accommodation does not hinder their identity as Gypsy Travellers. Regardless of their housing situations, GT individuals are and remain within their GT identity beliefs and perceptions. </w:t>
      </w:r>
    </w:p>
    <w:p w14:paraId="26FB9A80" w14:textId="77777777" w:rsidR="00DC7ED5" w:rsidRPr="00DC7ED5" w:rsidRDefault="00DC7ED5" w:rsidP="00DD698C">
      <w:pPr>
        <w:spacing w:line="480" w:lineRule="auto"/>
        <w:rPr>
          <w:rFonts w:ascii="Times New Roman" w:hAnsi="Times New Roman" w:cs="Times New Roman"/>
          <w:sz w:val="24"/>
          <w:szCs w:val="24"/>
        </w:rPr>
      </w:pPr>
      <w:r w:rsidRPr="00DC7ED5">
        <w:rPr>
          <w:rFonts w:ascii="Times New Roman" w:hAnsi="Times New Roman" w:cs="Times New Roman"/>
          <w:sz w:val="24"/>
          <w:szCs w:val="24"/>
        </w:rPr>
        <w:tab/>
        <w:t xml:space="preserve">Although living in ‘bricks and mortar’ style accommodations, the GTC children are still no more likely to attend education than they would be if they were living on a travelling site. It has been suggested that even Gypsy Traveller pupils, who have been ‘settled’ for a number of years, still have a limited engagement with secondary education (Derrington &amp; </w:t>
      </w:r>
      <w:r w:rsidRPr="00DC7ED5">
        <w:rPr>
          <w:rFonts w:ascii="Times New Roman" w:hAnsi="Times New Roman" w:cs="Times New Roman"/>
          <w:sz w:val="24"/>
          <w:szCs w:val="24"/>
        </w:rPr>
        <w:lastRenderedPageBreak/>
        <w:t xml:space="preserve">Kendall, 2007). As suggested by Cudworrth (2008), the National Curriculum within most schools appears to still be failing to adequately recognise the need for a change in education in relation to the cultural needs of Gypsy and Traveller children. Although there has been a slight improvement within some schools across the United Kingdom, in the educational participation of Gypsy and Traveller children, there still appears to be a need for change in order to fully cater to the needs of these children (Cudworth, 2008). Ignorance of cultures, conflict in relation to the needs of structural change and a lack of understanding towards the Gypsy and Traveller communities are all compounding factors when looking at the education of this particular minority group and all of these factors can in turn lead to the social exclusion of the GT communities within education. This supports the findings of both Derrington and Kendall (2007) and Greenfields and Smith (2011) suggesting that regardless of where the GTC live or regardless of whether they do or do not include themselves in education, in regard to their identity, Gypsy Travellers are and will always remain within their and true to their ethnic group and categorising these individuals in relation to where they live or their level of education does not change their identity. </w:t>
      </w:r>
    </w:p>
    <w:p w14:paraId="1D62F8B1" w14:textId="6EBAA0C4" w:rsidR="00DC7ED5" w:rsidRPr="00B212C2" w:rsidRDefault="008737F4" w:rsidP="00DD698C">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1.3 </w:t>
      </w:r>
      <w:r w:rsidR="00DC7ED5" w:rsidRPr="00B212C2">
        <w:rPr>
          <w:rFonts w:ascii="Times New Roman" w:hAnsi="Times New Roman" w:cs="Times New Roman"/>
          <w:sz w:val="24"/>
          <w:szCs w:val="24"/>
          <w:u w:val="single"/>
        </w:rPr>
        <w:t>Education</w:t>
      </w:r>
      <w:r w:rsidR="00B212C2">
        <w:rPr>
          <w:rFonts w:ascii="Times New Roman" w:hAnsi="Times New Roman" w:cs="Times New Roman"/>
          <w:sz w:val="24"/>
          <w:szCs w:val="24"/>
          <w:u w:val="single"/>
        </w:rPr>
        <w:t xml:space="preserve"> within the G</w:t>
      </w:r>
      <w:r w:rsidR="00644FBF">
        <w:rPr>
          <w:rFonts w:ascii="Times New Roman" w:hAnsi="Times New Roman" w:cs="Times New Roman"/>
          <w:sz w:val="24"/>
          <w:szCs w:val="24"/>
          <w:u w:val="single"/>
        </w:rPr>
        <w:t>ypsy Traveller Community</w:t>
      </w:r>
    </w:p>
    <w:p w14:paraId="78EB701F" w14:textId="77777777" w:rsidR="00DC7ED5" w:rsidRPr="00DC7ED5" w:rsidRDefault="00DC7ED5" w:rsidP="00DD698C">
      <w:pPr>
        <w:spacing w:line="480" w:lineRule="auto"/>
        <w:rPr>
          <w:rFonts w:ascii="Times New Roman" w:hAnsi="Times New Roman" w:cs="Times New Roman"/>
          <w:sz w:val="24"/>
          <w:szCs w:val="24"/>
        </w:rPr>
      </w:pPr>
      <w:r w:rsidRPr="00DC7ED5">
        <w:rPr>
          <w:rFonts w:ascii="Times New Roman" w:hAnsi="Times New Roman" w:cs="Times New Roman"/>
          <w:sz w:val="24"/>
          <w:szCs w:val="24"/>
        </w:rPr>
        <w:tab/>
        <w:t xml:space="preserve">Since 1989, social exclusion has vast become a significant policy theme within the European Union. According to SUE (Social Exclusion Unit), ‘Social exclusion is a shorthand term for what can happen when people or areas suffer from a combination of linked problems such as unemployment, poor skills, low incomes, poor housing, high crime environments, bad health and family breakdown’. As stated by Alexiadou (2002), social exclusion is a policy theme that is said to define education as a policy priority that delivers economic competitiveness in way of combatting social exclusion. </w:t>
      </w:r>
    </w:p>
    <w:p w14:paraId="7B393C96" w14:textId="77777777" w:rsidR="00DC7ED5" w:rsidRPr="00DC7ED5" w:rsidRDefault="00DC7ED5" w:rsidP="00DD698C">
      <w:pPr>
        <w:spacing w:line="480" w:lineRule="auto"/>
        <w:rPr>
          <w:rFonts w:ascii="Times New Roman" w:hAnsi="Times New Roman" w:cs="Times New Roman"/>
          <w:sz w:val="24"/>
          <w:szCs w:val="24"/>
        </w:rPr>
      </w:pPr>
      <w:r w:rsidRPr="00DC7ED5">
        <w:rPr>
          <w:rFonts w:ascii="Times New Roman" w:hAnsi="Times New Roman" w:cs="Times New Roman"/>
          <w:sz w:val="24"/>
          <w:szCs w:val="24"/>
        </w:rPr>
        <w:lastRenderedPageBreak/>
        <w:tab/>
        <w:t>As suggested by Padfield (2005), despite attempts since the 1990s to provide flexible educational approaches to include the GT community in schooling and education, it was found that the GT community experience a disproportionate education and face social exclusion. The Education Act (2011) states that any child within compulsory school age has a right to free education. The term social exclusion originated from the early workings of Rene Lenoir and the concept of social exclusion is a term widely used to describe social and economic problems that lead to individuals becoming socially excluded from one or more hierarchies of society (Sen, 2000).</w:t>
      </w:r>
    </w:p>
    <w:p w14:paraId="5DD632E9" w14:textId="77777777" w:rsidR="00DC7ED5" w:rsidRPr="00DC7ED5" w:rsidRDefault="00DC7ED5" w:rsidP="00DD698C">
      <w:pPr>
        <w:spacing w:line="480" w:lineRule="auto"/>
        <w:rPr>
          <w:rFonts w:ascii="Times New Roman" w:hAnsi="Times New Roman" w:cs="Times New Roman"/>
          <w:sz w:val="24"/>
          <w:szCs w:val="24"/>
        </w:rPr>
      </w:pPr>
      <w:r w:rsidRPr="00DC7ED5">
        <w:rPr>
          <w:rFonts w:ascii="Times New Roman" w:hAnsi="Times New Roman" w:cs="Times New Roman"/>
          <w:sz w:val="24"/>
          <w:szCs w:val="24"/>
        </w:rPr>
        <w:tab/>
        <w:t>The Traveller Education Service (TES) is suggested to have a significant impact on the educational experiences that children within the Gypsy and Traveller communities have. Set up in the 1970s, the TES originally set out to provide relevant support for Gypsy and Traveller families in England by developing educational training that enabled the schools and families of the GT children to be able to liaise in order to secure places within schools for their children and for them to be able to determine the level of support needed for each individual family (Bhopal, 2011).  There appear to be many key factors that impact the educational attainment of the Gyspy and Traveller Communities with some stating that their beliefs surround their children learning at home with their parents where they learn the relevant skills needed to be able to work and earn money for their families, and other factors include their fear of the educational system and potential for racism, discrimination and exclusion (Bhopal, 2011)</w:t>
      </w:r>
    </w:p>
    <w:p w14:paraId="7D6C0E8D" w14:textId="77777777" w:rsidR="00DC7ED5" w:rsidRPr="00DC7ED5" w:rsidRDefault="00DC7ED5" w:rsidP="00DD698C">
      <w:pPr>
        <w:spacing w:line="480" w:lineRule="auto"/>
        <w:rPr>
          <w:rFonts w:ascii="Times New Roman" w:hAnsi="Times New Roman" w:cs="Times New Roman"/>
          <w:sz w:val="24"/>
          <w:szCs w:val="24"/>
        </w:rPr>
      </w:pPr>
      <w:r w:rsidRPr="00DC7ED5">
        <w:rPr>
          <w:rFonts w:ascii="Times New Roman" w:hAnsi="Times New Roman" w:cs="Times New Roman"/>
          <w:sz w:val="24"/>
          <w:szCs w:val="24"/>
        </w:rPr>
        <w:tab/>
        <w:t xml:space="preserve">A study carried out by Smith (2017) examined the perceptions and experiences of education in order to gain further understanding of the key factors that contribute to the low educational outcomes of travellers. The study consisted of interviews where two women who were a part of the Gypsy and Traveller community and one woman who was not in the community but who worked very closely with the individuals who were a part of the </w:t>
      </w:r>
      <w:r w:rsidRPr="00DC7ED5">
        <w:rPr>
          <w:rFonts w:ascii="Times New Roman" w:hAnsi="Times New Roman" w:cs="Times New Roman"/>
          <w:sz w:val="24"/>
          <w:szCs w:val="24"/>
        </w:rPr>
        <w:lastRenderedPageBreak/>
        <w:t>community. The study data was analysed using IPA (Interpretive Phenomenological Analysis) and found that one of the key issues in relation to education was the cultural aspects of the Travelling community that influenced their attitudes towards education and their need to access it, however, the research also discovered a slight change in perceptions and suggested that their attitudes, especially in relation to the younger generation were in fact slowly changing. Results of the study also found that although the perceptions towards the need of schooling were changing, their perceived dangers and safety concerns in relation to secondary education were still a strong key factor when looking at sending their children to school.</w:t>
      </w:r>
    </w:p>
    <w:p w14:paraId="3577255E" w14:textId="77777777" w:rsidR="00DC7ED5" w:rsidRPr="00DC7ED5" w:rsidRDefault="00DC7ED5" w:rsidP="00DD698C">
      <w:pPr>
        <w:spacing w:line="480" w:lineRule="auto"/>
        <w:rPr>
          <w:rFonts w:ascii="Times New Roman" w:hAnsi="Times New Roman" w:cs="Times New Roman"/>
          <w:sz w:val="24"/>
          <w:szCs w:val="24"/>
        </w:rPr>
      </w:pPr>
      <w:r w:rsidRPr="00DC7ED5">
        <w:rPr>
          <w:rFonts w:ascii="Times New Roman" w:hAnsi="Times New Roman" w:cs="Times New Roman"/>
          <w:sz w:val="24"/>
          <w:szCs w:val="24"/>
        </w:rPr>
        <w:tab/>
        <w:t xml:space="preserve">The difficulties that Gypsy and Traveller children face in their education are intensified by the lack of support from schools not only within the U.K. but also worldwide. Although some improvements have been made in relation to the participation and success of Gypsy and Traveller children within mainstream education, where teachers are becoming more aware to the needs of the GT community children and are therefore, adopting more flexible and creative approaches to deliver the national curriculum to these children, there still appears to be some hostility and discrimination both within and out of the communities (Bhopal, 2011).   </w:t>
      </w:r>
    </w:p>
    <w:p w14:paraId="36E16196" w14:textId="04EADD96" w:rsidR="00DC7ED5" w:rsidRPr="00B212C2" w:rsidRDefault="008737F4" w:rsidP="00DD698C">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1.4 </w:t>
      </w:r>
      <w:r w:rsidR="00DC7ED5" w:rsidRPr="00B212C2">
        <w:rPr>
          <w:rFonts w:ascii="Times New Roman" w:hAnsi="Times New Roman" w:cs="Times New Roman"/>
          <w:sz w:val="24"/>
          <w:szCs w:val="24"/>
          <w:u w:val="single"/>
        </w:rPr>
        <w:t xml:space="preserve">Rationale </w:t>
      </w:r>
    </w:p>
    <w:p w14:paraId="7F699A8B" w14:textId="77777777" w:rsidR="00DC7ED5" w:rsidRPr="00DC7ED5" w:rsidRDefault="00DC7ED5" w:rsidP="00DD698C">
      <w:pPr>
        <w:spacing w:line="480" w:lineRule="auto"/>
        <w:rPr>
          <w:rFonts w:ascii="Times New Roman" w:hAnsi="Times New Roman" w:cs="Times New Roman"/>
          <w:sz w:val="24"/>
          <w:szCs w:val="24"/>
        </w:rPr>
      </w:pPr>
      <w:r w:rsidRPr="00DC7ED5">
        <w:rPr>
          <w:rFonts w:ascii="Times New Roman" w:hAnsi="Times New Roman" w:cs="Times New Roman"/>
          <w:sz w:val="24"/>
          <w:szCs w:val="24"/>
        </w:rPr>
        <w:tab/>
        <w:t xml:space="preserve">At present, there appears to be a current lack of literature when examining Gypsy Travellers perceptions of and experiences with education. Studies that examine the educational needs, perceptions and attainment of Gypsy Travellers are few and far between and the majority of the research out there is dated. Due to this, the following research aims to add to the current lack of research readily available, in relation to the Gypsy Traveller Communities and education. The present study aims to examine the perceptions that the </w:t>
      </w:r>
      <w:r w:rsidRPr="00DC7ED5">
        <w:rPr>
          <w:rFonts w:ascii="Times New Roman" w:hAnsi="Times New Roman" w:cs="Times New Roman"/>
          <w:sz w:val="24"/>
          <w:szCs w:val="24"/>
        </w:rPr>
        <w:lastRenderedPageBreak/>
        <w:t xml:space="preserve">Gypsy Traveller Community have on education, with hopes to use the information found within the study, to explore the issues surrounding education, social inclusion and perceptions that the GTC and others hold within education. The present study aims to make an original contribution to knowledge by considering the experiences that education has on the GTC. By exploring the individual perceptions of GT participants in education, this study hopes to add to the lack of current literature surround Gypsy Travellers and education. </w:t>
      </w:r>
    </w:p>
    <w:p w14:paraId="115ACBA6" w14:textId="77777777" w:rsidR="00DC7ED5" w:rsidRPr="00DC7ED5" w:rsidRDefault="00DC7ED5" w:rsidP="00DD698C">
      <w:pPr>
        <w:spacing w:line="480" w:lineRule="auto"/>
        <w:rPr>
          <w:rFonts w:ascii="Times New Roman" w:hAnsi="Times New Roman" w:cs="Times New Roman"/>
          <w:sz w:val="24"/>
          <w:szCs w:val="24"/>
        </w:rPr>
      </w:pPr>
      <w:r w:rsidRPr="00DC7ED5">
        <w:rPr>
          <w:rFonts w:ascii="Times New Roman" w:hAnsi="Times New Roman" w:cs="Times New Roman"/>
          <w:sz w:val="24"/>
          <w:szCs w:val="24"/>
        </w:rPr>
        <w:tab/>
        <w:t xml:space="preserve">The present research could benefit our understanding of what the GT community think of Education which may be used for policy makers and schools to understand the issues surrounding GT education. The implications of which could be used to successfully educate children and their families within the GT community. One way to tackle the poor attainment of the GTC could potentially be micro-classrooms. Micro-classrooms are the miniaturisation and simplification of specific projects, such as ‘traditional’ classrooms, that would enable children within the GTC to gain access to flexible learning (Jia, 2019). Non-traditional ways of learning may enable more GTC children to gain access to a full education like that of their non-gypsy peers. A study carried out by Holdgraf et al (2017 examined the benefits of learning outside of the traditional classroom settings where students and teachers were able to cover the standard curriculum whilst also offering new opportunities for both teachers and students in relation to combining their conceptual knowledge with a more hands-on teaching and learning experience. Due to there being no research specifically surrounding Gypsy Travellers and non-classroom-based learning, the present study examined the use of container and cloud-based technology to teach data science. Although not directly linked to education as such, the study does offer some relevant tips for combining both conceptual knowledge and hands-on teaching and learning that can be transferred to ‘traditional’ classroom styles. For example, children could learn about nature by exploring at the same time rather than just learning about exploring in a classroom. This could be beneficial for the Gypsy Traveller </w:t>
      </w:r>
      <w:r w:rsidRPr="00DC7ED5">
        <w:rPr>
          <w:rFonts w:ascii="Times New Roman" w:hAnsi="Times New Roman" w:cs="Times New Roman"/>
          <w:sz w:val="24"/>
          <w:szCs w:val="24"/>
        </w:rPr>
        <w:lastRenderedPageBreak/>
        <w:t xml:space="preserve">Communities as GTC families have, in recent years, expressed their preferences to learning through work and play to gain the relevant knowledge needed to gain employment. If children were taught with a non-traditional classroom technique like the ones previously stated above, the GTC may be more inclined to participate in education. </w:t>
      </w:r>
    </w:p>
    <w:p w14:paraId="63434A3D" w14:textId="77777777" w:rsidR="00DC7ED5" w:rsidRPr="00DC7ED5" w:rsidRDefault="00DC7ED5" w:rsidP="00DD698C">
      <w:pPr>
        <w:spacing w:line="480" w:lineRule="auto"/>
        <w:rPr>
          <w:rFonts w:ascii="Times New Roman" w:hAnsi="Times New Roman" w:cs="Times New Roman"/>
          <w:sz w:val="24"/>
          <w:szCs w:val="24"/>
        </w:rPr>
      </w:pPr>
      <w:r w:rsidRPr="00DC7ED5">
        <w:rPr>
          <w:rFonts w:ascii="Times New Roman" w:hAnsi="Times New Roman" w:cs="Times New Roman"/>
          <w:sz w:val="24"/>
          <w:szCs w:val="24"/>
        </w:rPr>
        <w:tab/>
        <w:t xml:space="preserve">Recent research has been carried out that examines Gypsy Travellers parents’ perceptions of their children’s education, however, very little research has been carried out examining adults and their own perceptions of education whether that be individuals in or out of education. An article written by Kalwant Bhopal (2004), explored the views that Gypsy Travellers parents had on their children’ schooling and education. Bhopal (2004) found that there is currently a shift in regards to GT’s perceptions on education however, it was suggested that there is a need for future research into the reasons behind some GT’s sending their children to school and why others choose not to send their children to school. It is widely conceded that Gypsy Traveller children across Europe, currently experience high levels of disadvantage and are seen as somewhat of a priority in terms of exploring and developing upon their educational needs (Burchardt, Obolenskaya, Vizard &amp; Battaglini, 2018).  </w:t>
      </w:r>
    </w:p>
    <w:p w14:paraId="2783E313" w14:textId="77777777" w:rsidR="00DC7ED5" w:rsidRPr="00DC7ED5" w:rsidRDefault="00DC7ED5" w:rsidP="00DD698C">
      <w:pPr>
        <w:spacing w:line="480" w:lineRule="auto"/>
        <w:rPr>
          <w:rFonts w:ascii="Times New Roman" w:hAnsi="Times New Roman" w:cs="Times New Roman"/>
          <w:sz w:val="24"/>
          <w:szCs w:val="24"/>
        </w:rPr>
      </w:pPr>
      <w:r w:rsidRPr="00DC7ED5">
        <w:rPr>
          <w:rFonts w:ascii="Times New Roman" w:hAnsi="Times New Roman" w:cs="Times New Roman"/>
          <w:sz w:val="24"/>
          <w:szCs w:val="24"/>
        </w:rPr>
        <w:tab/>
        <w:t xml:space="preserve">It is clear to see that at present, there is a dire need of further research on the GT community in relation to their education. It is vital that schools be made fully inclusive in order to ensure that the cultural needs of Gypsies and Travellers are met through requiring a deeper understanding of the GT culture. By ensuring that educators, head teachers and governors receive the relevant training required to heighten their knowledge, this could potentially encourage more Gypsies and Travellers to engage in and remain in educational settings from primary school all the way through to higher education. Research in this area could also increase positive relationships between the GT community and the wider community and could also help to reduce stigma and discrimination against the Gypsy Traveller Communities in the future. Due to this lack of research, the current study is a </w:t>
      </w:r>
      <w:r w:rsidRPr="00DC7ED5">
        <w:rPr>
          <w:rFonts w:ascii="Times New Roman" w:hAnsi="Times New Roman" w:cs="Times New Roman"/>
          <w:sz w:val="24"/>
          <w:szCs w:val="24"/>
        </w:rPr>
        <w:lastRenderedPageBreak/>
        <w:t xml:space="preserve">qualitative exploration into Gypsy Travellers’ experiences with and their perceptions of education. </w:t>
      </w:r>
    </w:p>
    <w:p w14:paraId="09AB0C60" w14:textId="77777777" w:rsidR="00DC7ED5" w:rsidRPr="00DC7ED5" w:rsidRDefault="00DC7ED5" w:rsidP="00DD698C">
      <w:pPr>
        <w:spacing w:line="480" w:lineRule="auto"/>
        <w:rPr>
          <w:rFonts w:ascii="Times New Roman" w:hAnsi="Times New Roman" w:cs="Times New Roman"/>
          <w:sz w:val="24"/>
          <w:szCs w:val="24"/>
        </w:rPr>
      </w:pPr>
    </w:p>
    <w:p w14:paraId="02066265" w14:textId="77777777" w:rsidR="00DC7ED5" w:rsidRPr="00DC7ED5" w:rsidRDefault="00DC7ED5" w:rsidP="00DD698C">
      <w:pPr>
        <w:spacing w:line="480" w:lineRule="auto"/>
        <w:rPr>
          <w:rFonts w:ascii="Times New Roman" w:hAnsi="Times New Roman" w:cs="Times New Roman"/>
          <w:sz w:val="24"/>
          <w:szCs w:val="24"/>
        </w:rPr>
      </w:pPr>
      <w:r w:rsidRPr="00DC7ED5">
        <w:rPr>
          <w:rFonts w:ascii="Times New Roman" w:hAnsi="Times New Roman" w:cs="Times New Roman"/>
          <w:sz w:val="24"/>
          <w:szCs w:val="24"/>
        </w:rPr>
        <w:t xml:space="preserve">  </w:t>
      </w:r>
    </w:p>
    <w:p w14:paraId="4C97E705" w14:textId="77777777" w:rsidR="00DC7ED5" w:rsidRPr="00DD698C" w:rsidRDefault="00DC7ED5" w:rsidP="00DD698C">
      <w:pPr>
        <w:spacing w:line="480" w:lineRule="auto"/>
        <w:rPr>
          <w:rFonts w:ascii="Times New Roman" w:hAnsi="Times New Roman" w:cs="Times New Roman"/>
          <w:sz w:val="24"/>
          <w:szCs w:val="24"/>
        </w:rPr>
      </w:pPr>
    </w:p>
    <w:p w14:paraId="6607155B" w14:textId="38CB3E0B" w:rsidR="000E3DD3" w:rsidRPr="00DD698C" w:rsidRDefault="000E3DD3" w:rsidP="00DD698C">
      <w:pPr>
        <w:spacing w:line="480" w:lineRule="auto"/>
        <w:jc w:val="center"/>
        <w:rPr>
          <w:rFonts w:ascii="Times New Roman" w:hAnsi="Times New Roman" w:cs="Times New Roman"/>
          <w:sz w:val="24"/>
          <w:szCs w:val="24"/>
        </w:rPr>
      </w:pPr>
    </w:p>
    <w:p w14:paraId="6817FABE" w14:textId="7AFB478D" w:rsidR="000E3DD3" w:rsidRPr="00DD698C" w:rsidRDefault="000E3DD3" w:rsidP="00DD698C">
      <w:pPr>
        <w:spacing w:line="480" w:lineRule="auto"/>
        <w:jc w:val="center"/>
        <w:rPr>
          <w:rFonts w:ascii="Times New Roman" w:hAnsi="Times New Roman" w:cs="Times New Roman"/>
          <w:sz w:val="24"/>
          <w:szCs w:val="24"/>
        </w:rPr>
      </w:pPr>
    </w:p>
    <w:p w14:paraId="14F4E815" w14:textId="12782AD9" w:rsidR="000E3DD3" w:rsidRPr="00DD698C" w:rsidRDefault="000E3DD3" w:rsidP="00DD698C">
      <w:pPr>
        <w:spacing w:line="480" w:lineRule="auto"/>
        <w:jc w:val="center"/>
        <w:rPr>
          <w:rFonts w:ascii="Times New Roman" w:hAnsi="Times New Roman" w:cs="Times New Roman"/>
          <w:sz w:val="24"/>
          <w:szCs w:val="24"/>
        </w:rPr>
      </w:pPr>
    </w:p>
    <w:p w14:paraId="271089AB" w14:textId="407E3FDC" w:rsidR="000E3DD3" w:rsidRPr="00DD698C" w:rsidRDefault="000E3DD3" w:rsidP="00DD698C">
      <w:pPr>
        <w:spacing w:line="480" w:lineRule="auto"/>
        <w:jc w:val="center"/>
        <w:rPr>
          <w:rFonts w:ascii="Times New Roman" w:hAnsi="Times New Roman" w:cs="Times New Roman"/>
          <w:sz w:val="24"/>
          <w:szCs w:val="24"/>
        </w:rPr>
      </w:pPr>
    </w:p>
    <w:p w14:paraId="4664B37D" w14:textId="204690B6" w:rsidR="000E3DD3" w:rsidRPr="00DD698C" w:rsidRDefault="000E3DD3" w:rsidP="00DD698C">
      <w:pPr>
        <w:spacing w:line="480" w:lineRule="auto"/>
        <w:jc w:val="center"/>
        <w:rPr>
          <w:rFonts w:ascii="Times New Roman" w:hAnsi="Times New Roman" w:cs="Times New Roman"/>
          <w:sz w:val="24"/>
          <w:szCs w:val="24"/>
        </w:rPr>
      </w:pPr>
    </w:p>
    <w:p w14:paraId="4E2A68D6" w14:textId="4C04C7F6" w:rsidR="000E3DD3" w:rsidRPr="00DD698C" w:rsidRDefault="000E3DD3" w:rsidP="00DD698C">
      <w:pPr>
        <w:spacing w:line="480" w:lineRule="auto"/>
        <w:jc w:val="center"/>
        <w:rPr>
          <w:rFonts w:ascii="Times New Roman" w:hAnsi="Times New Roman" w:cs="Times New Roman"/>
          <w:sz w:val="24"/>
          <w:szCs w:val="24"/>
        </w:rPr>
      </w:pPr>
    </w:p>
    <w:p w14:paraId="6E78099F" w14:textId="0E161020" w:rsidR="000E3DD3" w:rsidRPr="00DD698C" w:rsidRDefault="000E3DD3" w:rsidP="00DD698C">
      <w:pPr>
        <w:spacing w:line="480" w:lineRule="auto"/>
        <w:jc w:val="center"/>
        <w:rPr>
          <w:rFonts w:ascii="Times New Roman" w:hAnsi="Times New Roman" w:cs="Times New Roman"/>
          <w:sz w:val="24"/>
          <w:szCs w:val="24"/>
        </w:rPr>
      </w:pPr>
    </w:p>
    <w:p w14:paraId="43C4B419" w14:textId="77777777" w:rsidR="00DC7ED5" w:rsidRPr="00DD698C" w:rsidRDefault="00DC7ED5" w:rsidP="00DD698C">
      <w:pPr>
        <w:spacing w:line="480" w:lineRule="auto"/>
        <w:rPr>
          <w:rFonts w:ascii="Times New Roman" w:hAnsi="Times New Roman" w:cs="Times New Roman"/>
          <w:sz w:val="24"/>
          <w:szCs w:val="24"/>
        </w:rPr>
      </w:pPr>
    </w:p>
    <w:p w14:paraId="1ED81588" w14:textId="77777777" w:rsidR="00DC7ED5" w:rsidRPr="00DD698C" w:rsidRDefault="00DC7ED5" w:rsidP="00DD698C">
      <w:pPr>
        <w:spacing w:line="480" w:lineRule="auto"/>
        <w:rPr>
          <w:rFonts w:ascii="Times New Roman" w:hAnsi="Times New Roman" w:cs="Times New Roman"/>
          <w:sz w:val="24"/>
          <w:szCs w:val="24"/>
        </w:rPr>
      </w:pPr>
    </w:p>
    <w:p w14:paraId="4D484340" w14:textId="5A8C94E0" w:rsidR="00DC7ED5" w:rsidRDefault="00DC7ED5" w:rsidP="00DD698C">
      <w:pPr>
        <w:spacing w:line="480" w:lineRule="auto"/>
        <w:rPr>
          <w:rFonts w:ascii="Times New Roman" w:hAnsi="Times New Roman" w:cs="Times New Roman"/>
          <w:sz w:val="24"/>
          <w:szCs w:val="24"/>
        </w:rPr>
      </w:pPr>
    </w:p>
    <w:p w14:paraId="5E3846D1" w14:textId="300199EA" w:rsidR="00201514" w:rsidRDefault="00201514" w:rsidP="00DD698C">
      <w:pPr>
        <w:spacing w:line="480" w:lineRule="auto"/>
        <w:rPr>
          <w:rFonts w:ascii="Times New Roman" w:hAnsi="Times New Roman" w:cs="Times New Roman"/>
          <w:sz w:val="24"/>
          <w:szCs w:val="24"/>
        </w:rPr>
      </w:pPr>
    </w:p>
    <w:p w14:paraId="487A859E" w14:textId="1F64CF8C" w:rsidR="00201514" w:rsidRDefault="00201514" w:rsidP="00DD698C">
      <w:pPr>
        <w:spacing w:line="480" w:lineRule="auto"/>
        <w:rPr>
          <w:rFonts w:ascii="Times New Roman" w:hAnsi="Times New Roman" w:cs="Times New Roman"/>
          <w:sz w:val="24"/>
          <w:szCs w:val="24"/>
        </w:rPr>
      </w:pPr>
    </w:p>
    <w:p w14:paraId="797AFCD5" w14:textId="7E426273" w:rsidR="00201514" w:rsidRDefault="00201514" w:rsidP="00DD698C">
      <w:pPr>
        <w:spacing w:line="480" w:lineRule="auto"/>
        <w:rPr>
          <w:rFonts w:ascii="Times New Roman" w:hAnsi="Times New Roman" w:cs="Times New Roman"/>
          <w:sz w:val="24"/>
          <w:szCs w:val="24"/>
        </w:rPr>
      </w:pPr>
    </w:p>
    <w:p w14:paraId="53C7C558" w14:textId="31EAACA4" w:rsidR="00201514" w:rsidRDefault="00201514" w:rsidP="00DD698C">
      <w:pPr>
        <w:spacing w:line="480" w:lineRule="auto"/>
        <w:rPr>
          <w:rFonts w:ascii="Times New Roman" w:hAnsi="Times New Roman" w:cs="Times New Roman"/>
          <w:sz w:val="24"/>
          <w:szCs w:val="24"/>
        </w:rPr>
      </w:pPr>
    </w:p>
    <w:p w14:paraId="12EDEA18" w14:textId="77777777" w:rsidR="00201514" w:rsidRPr="00DD698C" w:rsidRDefault="00201514" w:rsidP="00DD698C">
      <w:pPr>
        <w:spacing w:line="480" w:lineRule="auto"/>
        <w:rPr>
          <w:rFonts w:ascii="Times New Roman" w:hAnsi="Times New Roman" w:cs="Times New Roman"/>
          <w:sz w:val="24"/>
          <w:szCs w:val="24"/>
        </w:rPr>
      </w:pPr>
    </w:p>
    <w:p w14:paraId="14A1F14F" w14:textId="6C5C6F86" w:rsidR="000E3DD3" w:rsidRPr="00DD698C" w:rsidRDefault="008737F4" w:rsidP="00201514">
      <w:pPr>
        <w:spacing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Chapter 2 - </w:t>
      </w:r>
      <w:r w:rsidR="000E3DD3" w:rsidRPr="00DD698C">
        <w:rPr>
          <w:rFonts w:ascii="Times New Roman" w:hAnsi="Times New Roman" w:cs="Times New Roman"/>
          <w:sz w:val="24"/>
          <w:szCs w:val="24"/>
          <w:u w:val="single"/>
        </w:rPr>
        <w:t>Methodology</w:t>
      </w:r>
    </w:p>
    <w:p w14:paraId="24057ACA" w14:textId="7A8D73A7" w:rsidR="00C24CBC" w:rsidRPr="00B212C2" w:rsidRDefault="009969BF" w:rsidP="00DD698C">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2.1 </w:t>
      </w:r>
      <w:r w:rsidR="00C24CBC" w:rsidRPr="00B212C2">
        <w:rPr>
          <w:rFonts w:ascii="Times New Roman" w:hAnsi="Times New Roman" w:cs="Times New Roman"/>
          <w:sz w:val="24"/>
          <w:szCs w:val="24"/>
          <w:u w:val="single"/>
        </w:rPr>
        <w:t xml:space="preserve">Design </w:t>
      </w:r>
    </w:p>
    <w:p w14:paraId="014463F7" w14:textId="77777777" w:rsidR="00C24CBC" w:rsidRPr="00C24CBC" w:rsidRDefault="00C24CBC" w:rsidP="00DD698C">
      <w:pPr>
        <w:spacing w:line="480" w:lineRule="auto"/>
        <w:rPr>
          <w:rFonts w:ascii="Times New Roman" w:hAnsi="Times New Roman" w:cs="Times New Roman"/>
          <w:sz w:val="24"/>
          <w:szCs w:val="24"/>
        </w:rPr>
      </w:pPr>
      <w:r w:rsidRPr="00C24CBC">
        <w:rPr>
          <w:rFonts w:ascii="Times New Roman" w:hAnsi="Times New Roman" w:cs="Times New Roman"/>
          <w:sz w:val="24"/>
          <w:szCs w:val="24"/>
        </w:rPr>
        <w:t xml:space="preserve">A non-experimental, qualitative approach was taken in the form of interviews where the researcher used semi-structured interviews to gather the data needed for the purpose of the study. The interviews were all recorded using a dictaphone and were transcribed verbatim once all of the interviews had taken place. The data was then collected using Interpretive Phenomenological Analysis (IPA) in order to examine the themes. Themes were extracted from the data and analysed in depth in order to gain a wider understanding of the individual’s perceptions/feelings that they hold towards education. </w:t>
      </w:r>
    </w:p>
    <w:p w14:paraId="37BBA045" w14:textId="711B2395" w:rsidR="00C24CBC" w:rsidRPr="00B212C2" w:rsidRDefault="009969BF" w:rsidP="00DD698C">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2.2 </w:t>
      </w:r>
      <w:r w:rsidR="00C24CBC" w:rsidRPr="00B212C2">
        <w:rPr>
          <w:rFonts w:ascii="Times New Roman" w:hAnsi="Times New Roman" w:cs="Times New Roman"/>
          <w:sz w:val="24"/>
          <w:szCs w:val="24"/>
          <w:u w:val="single"/>
        </w:rPr>
        <w:t xml:space="preserve">Participants </w:t>
      </w:r>
    </w:p>
    <w:p w14:paraId="340050FC" w14:textId="77777777" w:rsidR="00C24CBC" w:rsidRPr="00C24CBC" w:rsidRDefault="00C24CBC" w:rsidP="00DD698C">
      <w:pPr>
        <w:spacing w:line="480" w:lineRule="auto"/>
        <w:rPr>
          <w:rFonts w:ascii="Times New Roman" w:hAnsi="Times New Roman" w:cs="Times New Roman"/>
          <w:sz w:val="24"/>
          <w:szCs w:val="24"/>
        </w:rPr>
      </w:pPr>
      <w:r w:rsidRPr="00C24CBC">
        <w:rPr>
          <w:rFonts w:ascii="Times New Roman" w:hAnsi="Times New Roman" w:cs="Times New Roman"/>
          <w:sz w:val="24"/>
          <w:szCs w:val="24"/>
        </w:rPr>
        <w:t xml:space="preserve">In order to gather the participants for the research to be conducted, an email was sent to a contact at a school in South West Wales, to an individual who currently teaches or has previously taught the participants recruited for the study. Each of the participants had taken part in a degree course taught at the school by the individual contacted. An email was then sent to the head of the school in order to enquire about using the school as a place of interview. The participants recruited were all individuals from Gypsy Traveller Communities. Demographics for each of the participants are as follows, all names have been changed to pseudonyms in order to protect the individual’s identity. </w:t>
      </w:r>
    </w:p>
    <w:p w14:paraId="0B2F914B" w14:textId="77777777" w:rsidR="00C24CBC" w:rsidRPr="00C24CBC" w:rsidRDefault="00C24CBC" w:rsidP="00DD698C">
      <w:pPr>
        <w:spacing w:line="480" w:lineRule="auto"/>
        <w:rPr>
          <w:rFonts w:ascii="Times New Roman" w:hAnsi="Times New Roman" w:cs="Times New Roman"/>
          <w:sz w:val="24"/>
          <w:szCs w:val="24"/>
        </w:rPr>
      </w:pPr>
      <w:r w:rsidRPr="00C24CBC">
        <w:rPr>
          <w:rFonts w:ascii="Times New Roman" w:hAnsi="Times New Roman" w:cs="Times New Roman"/>
          <w:sz w:val="24"/>
          <w:szCs w:val="24"/>
        </w:rPr>
        <w:softHyphen/>
        <w:t xml:space="preserve">Rachel is a thirty-nine-year-old woman that lives with her husband and two children on a caravan site in South West Wales. Rachel went all through primary and secondary school then went on to further education where her highest level of achievement is a BAHons in Surface Pattern Design. Rachel’s mother did not attend school and was worried about sending Rachel and her siblings, ‘I suppose she was a bit scared of what school might be because she didn’t know anything about it’. Although Rachel shares mainly positive outlooks on education, she </w:t>
      </w:r>
      <w:r w:rsidRPr="00C24CBC">
        <w:rPr>
          <w:rFonts w:ascii="Times New Roman" w:hAnsi="Times New Roman" w:cs="Times New Roman"/>
          <w:sz w:val="24"/>
          <w:szCs w:val="24"/>
        </w:rPr>
        <w:lastRenderedPageBreak/>
        <w:t xml:space="preserve">does suggest that there appeared to be discrimination and bullying within her secondary school, ‘the boy was going on at me about being a gypsy’. After using her education and life experiences to gain better opportunities, Rachel had the opportunity to work in a school where she still currently works today. </w:t>
      </w:r>
    </w:p>
    <w:p w14:paraId="3AE59122" w14:textId="77777777" w:rsidR="00C24CBC" w:rsidRPr="00C24CBC" w:rsidRDefault="00C24CBC" w:rsidP="00DD698C">
      <w:pPr>
        <w:spacing w:line="480" w:lineRule="auto"/>
        <w:rPr>
          <w:rFonts w:ascii="Times New Roman" w:hAnsi="Times New Roman" w:cs="Times New Roman"/>
          <w:sz w:val="24"/>
          <w:szCs w:val="24"/>
        </w:rPr>
      </w:pPr>
      <w:r w:rsidRPr="00C24CBC">
        <w:rPr>
          <w:rFonts w:ascii="Times New Roman" w:hAnsi="Times New Roman" w:cs="Times New Roman"/>
          <w:sz w:val="24"/>
          <w:szCs w:val="24"/>
        </w:rPr>
        <w:t xml:space="preserve">Joan is a forty-four-year-old female that completed a foundation degree in Social Inclusion in Education for teaching assistants. Joan went all the way through primary and secondary school and appeared to enjoy her time there although she too suggested that bullying occurred in secondary school due to her being from a GTC ‘Why do you want to learn, it’s not like you’re going to be a doctor..’. Joan was brought up by her mother who never attended school. Joan currently works as a result of her education and hard work and has also set up a monthly meeting for Gypsy and Traveller women. </w:t>
      </w:r>
    </w:p>
    <w:p w14:paraId="13FDA99C" w14:textId="77777777" w:rsidR="00C24CBC" w:rsidRPr="00C24CBC" w:rsidRDefault="00C24CBC" w:rsidP="00DD698C">
      <w:pPr>
        <w:spacing w:line="480" w:lineRule="auto"/>
        <w:rPr>
          <w:rFonts w:ascii="Times New Roman" w:hAnsi="Times New Roman" w:cs="Times New Roman"/>
          <w:sz w:val="24"/>
          <w:szCs w:val="24"/>
        </w:rPr>
      </w:pPr>
      <w:r w:rsidRPr="00C24CBC">
        <w:rPr>
          <w:rFonts w:ascii="Times New Roman" w:hAnsi="Times New Roman" w:cs="Times New Roman"/>
          <w:sz w:val="24"/>
          <w:szCs w:val="24"/>
        </w:rPr>
        <w:t xml:space="preserve">Janet is a 42-year-old woman who has a BAHons in Inclusive Studies. Janet has been in education from the age of 2 and states that her time both in primary and secondary were positive. Janet’s mother went to school, however, her father did not, and both of her siblings went to school with her. Janet found that her experiences both with her primary education and her further education were perceived positively by her family and her peers ‘no, no negatives, in fact, I’ve had people from within the community asking advice..’.  Janet used her education and life experiences to get her to where she is today where she currently runs a special needs unit and has become head of house at the school, she currently works in. </w:t>
      </w:r>
    </w:p>
    <w:p w14:paraId="05607A80" w14:textId="77777777" w:rsidR="00C24CBC" w:rsidRPr="00C24CBC" w:rsidRDefault="00C24CBC" w:rsidP="00DD698C">
      <w:pPr>
        <w:spacing w:line="480" w:lineRule="auto"/>
        <w:rPr>
          <w:rFonts w:ascii="Times New Roman" w:hAnsi="Times New Roman" w:cs="Times New Roman"/>
          <w:sz w:val="24"/>
          <w:szCs w:val="24"/>
        </w:rPr>
      </w:pPr>
      <w:r w:rsidRPr="00C24CBC">
        <w:rPr>
          <w:rFonts w:ascii="Times New Roman" w:hAnsi="Times New Roman" w:cs="Times New Roman"/>
          <w:sz w:val="24"/>
          <w:szCs w:val="24"/>
        </w:rPr>
        <w:t xml:space="preserve">Lottie is a 39-year-old female who has a BAHons in Health and Social Care and currently has full time employment at a home for individuals with Mental health issues. Lottie went to primary school; however, she did not have any secondary education until she turned 21 and decided to go to college to sit her GCSE’s. After that, Lottie went on to complete an access course to enable her to go to university and then completed her degree course. Lottie still </w:t>
      </w:r>
      <w:r w:rsidRPr="00C24CBC">
        <w:rPr>
          <w:rFonts w:ascii="Times New Roman" w:hAnsi="Times New Roman" w:cs="Times New Roman"/>
          <w:sz w:val="24"/>
          <w:szCs w:val="24"/>
        </w:rPr>
        <w:lastRenderedPageBreak/>
        <w:t xml:space="preserve">currently lives on a large site in South West Wales with her husband and two children. Lottie remembers her primary school years to be enjoyable although there was some bullying ‘We used to get called gypsy and smelly and things..’. Lottie has a brother who did not take part in any education. </w:t>
      </w:r>
    </w:p>
    <w:p w14:paraId="61483626" w14:textId="4F379BF0" w:rsidR="00C24CBC" w:rsidRPr="00B212C2" w:rsidRDefault="009969BF" w:rsidP="00DD698C">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2.3 </w:t>
      </w:r>
      <w:r w:rsidR="00C24CBC" w:rsidRPr="00B212C2">
        <w:rPr>
          <w:rFonts w:ascii="Times New Roman" w:hAnsi="Times New Roman" w:cs="Times New Roman"/>
          <w:sz w:val="24"/>
          <w:szCs w:val="24"/>
          <w:u w:val="single"/>
        </w:rPr>
        <w:t xml:space="preserve">Materials/Procedure </w:t>
      </w:r>
    </w:p>
    <w:p w14:paraId="2A522BBE" w14:textId="6E5D13BC" w:rsidR="00C24CBC" w:rsidRDefault="00C24CBC" w:rsidP="00DD698C">
      <w:pPr>
        <w:spacing w:line="480" w:lineRule="auto"/>
        <w:rPr>
          <w:rFonts w:ascii="Times New Roman" w:hAnsi="Times New Roman" w:cs="Times New Roman"/>
          <w:sz w:val="24"/>
          <w:szCs w:val="24"/>
        </w:rPr>
      </w:pPr>
      <w:r w:rsidRPr="00C24CBC">
        <w:rPr>
          <w:rFonts w:ascii="Times New Roman" w:hAnsi="Times New Roman" w:cs="Times New Roman"/>
          <w:sz w:val="24"/>
          <w:szCs w:val="24"/>
        </w:rPr>
        <w:t xml:space="preserve">An information sheet (See appendix 1), consent form (See appendix 2) and a debrief sheet (see appendix 3) were all given to each of the participants. The information sheet was emailed out to the participants in order to see if they would agree to take part in the research. Consent forms were then given to each of the participants before the interviews were conducted in order to ensure they were still happy to proceed with the interviews. A debrief sheet was then handed out to the participants post interview. Demographic questions were asked first in order to gather information on each participant where they were asked their age, gender and level of study.  Eleven questions were then created from the literature surrounding the Gypsy Traveller Community. The interviews were semi-structured, and an interview schedule was developed. Questions such as ‘What has been your experience with education to date’ and ‘How do you think your taking this course will or has been perceived by others in the Gypsy Traveller Community’ will be asked during the interview for the researcher to gain a better understanding of the GT community and their perceptions of education. A dictaphone was used in order for the researcher to transcribe the interviews on to a word document verbatim. The researcher used highlighters and a pencil in order to extract themes from the individual interviews ready to be analysed as part of the results section.  Once ethical approval of the study had been obtained, an email was sent to a contact at the school in South West Wales where the individuals from the Gypsy Traveller Communities study/studied. Details of the research along with an information sheet that detailed the aim of the study were sent to the contact at the school where the researcher asked for any email addresses of those willing to </w:t>
      </w:r>
      <w:r w:rsidRPr="00C24CBC">
        <w:rPr>
          <w:rFonts w:ascii="Times New Roman" w:hAnsi="Times New Roman" w:cs="Times New Roman"/>
          <w:sz w:val="24"/>
          <w:szCs w:val="24"/>
        </w:rPr>
        <w:lastRenderedPageBreak/>
        <w:t xml:space="preserve">take part in the research. Once email addresses were obtained, a detailed email was then sent to the participants explaining the purpose of the study and asking if they would like to participate. Along with the email, participants were also sent an information sheet for them to read over in order for them to decide whether or not they would like to take part. A purposive sampling technique was used in order to gain the correct participants for the study. This is a technique used as a deliberate choice of participant locator due to certain qualities that the participant possesses (Etikan, Musa &amp; Alkassim, 2016). Once this has been used, a snowballing effect, where the first participant knew another individual who may like to take part and gave the researcher their contact details in order to be approached was used to gather the remaining participants for the study. A list of individuals willing to take part was then constructed in order for the researcher to arrange a suitable time and date for the interviews to be carried out at the convenience of the participants. Once the interview dates and times had been obtained, the researcher travelled to the school in South West Wales to carry out the interviews. The researcher introduced themselves to the participants one at a time in separate interviews and then handed each participant a consent form in which they were asked to sign if they wished to take part in the study. Participants were then interviewed on a one to one basis in a room allocated by the head of the school. The researcher asked the participants demographical questions such as name, age and gender before asking the main eleven questions for the study.  Once the interviews were carried out, the researcher then, using the Dictaphone that was used during the interviews, transcribed each of the conversations within 24 hours of completing the interviews. Scripts of the interviews were then analysed using Interpretive Phenomenological Analysis in order to obtain relevant themes in order to gain a better understanding of the perceptions currently held in relation to education by the Gypsy Traveller Community. </w:t>
      </w:r>
    </w:p>
    <w:p w14:paraId="03CB02A5" w14:textId="77777777" w:rsidR="00C273F7" w:rsidRPr="00C24CBC" w:rsidRDefault="00C273F7" w:rsidP="00DD698C">
      <w:pPr>
        <w:spacing w:line="480" w:lineRule="auto"/>
        <w:rPr>
          <w:rFonts w:ascii="Times New Roman" w:hAnsi="Times New Roman" w:cs="Times New Roman"/>
          <w:sz w:val="24"/>
          <w:szCs w:val="24"/>
        </w:rPr>
      </w:pPr>
    </w:p>
    <w:p w14:paraId="2D64ECFE" w14:textId="6437B984" w:rsidR="00C24CBC" w:rsidRPr="00B212C2" w:rsidRDefault="009969BF" w:rsidP="00DD698C">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2.4 </w:t>
      </w:r>
      <w:r w:rsidR="00C24CBC" w:rsidRPr="00B212C2">
        <w:rPr>
          <w:rFonts w:ascii="Times New Roman" w:hAnsi="Times New Roman" w:cs="Times New Roman"/>
          <w:sz w:val="24"/>
          <w:szCs w:val="24"/>
          <w:u w:val="single"/>
        </w:rPr>
        <w:t xml:space="preserve">Analysis </w:t>
      </w:r>
    </w:p>
    <w:p w14:paraId="13E4A55E" w14:textId="77777777" w:rsidR="00C24CBC" w:rsidRPr="00C24CBC" w:rsidRDefault="00C24CBC" w:rsidP="00DD698C">
      <w:pPr>
        <w:spacing w:line="480" w:lineRule="auto"/>
        <w:rPr>
          <w:rFonts w:ascii="Times New Roman" w:hAnsi="Times New Roman" w:cs="Times New Roman"/>
          <w:sz w:val="24"/>
          <w:szCs w:val="24"/>
        </w:rPr>
      </w:pPr>
      <w:r w:rsidRPr="00C24CBC">
        <w:rPr>
          <w:rFonts w:ascii="Times New Roman" w:hAnsi="Times New Roman" w:cs="Times New Roman"/>
          <w:sz w:val="24"/>
          <w:szCs w:val="24"/>
        </w:rPr>
        <w:t xml:space="preserve">In order to examine the results, Interpretive Phenomenological Analysis (IPA) was carried out on the interview transcripts. The main aim of IPA is to examine in depth, how participants are feeling and making sense of their personal and their social lives. This approach involves a detailed exploration into the participants perceptions and attempts to examine an individual’s personal experiences (Smith &amp; Osborn, 2007).  This approach was used in order for the researcher to discover relevant themes that suggest the ways in which the GTC individuals perceive education and to gain understanding of their thoughts and feelings towards education. IPA enables the researcher and others to gain an insider’s perspective on the matter at hand and enables one to make sense of others personal worlds. A semi-structured interview was carried out on four female participants all aged between 39 and 44 years of age. The semi-structured interviews were used in order for the researcher to adapt the questions in light of the answers given by the participants to gather all of the information needed regarding their perceptions of education. Each of the interviews were transcribed and analysed using IPA where the script was read over a number of times and any relevant themes that linked to the research being conducted were noted in the left-hand margin of the transcript. There are no specific rules as to what details of the transcript are commented upon, therefore, some of the comments are just attempts at summarising the text. Some of the notes for example, were taken regarding feelings towards education such as ‘I had a very happy time at primary school’ which would insinuate that the participant felt happy at this time. Once the emergent themes had been found and listed, connections were then made between them and the emergent themes were then clustered into subordinate themes as per Smith and Osborn’s (2007) guidelines. A table of themes were then created where a direct quote is used to link a subordinate theme to the transcript. These themes such as positive and negative experiences with education were then placed into superordinate themes that matched the quotes stated by </w:t>
      </w:r>
      <w:r w:rsidRPr="00C24CBC">
        <w:rPr>
          <w:rFonts w:ascii="Times New Roman" w:hAnsi="Times New Roman" w:cs="Times New Roman"/>
          <w:sz w:val="24"/>
          <w:szCs w:val="24"/>
        </w:rPr>
        <w:lastRenderedPageBreak/>
        <w:t xml:space="preserve">the participants for example, the quote ‘I had a happy time at primary school’ insinuates happiness which can then be put into a superordinate theme such as Identity and Motivation.  </w:t>
      </w:r>
    </w:p>
    <w:p w14:paraId="45A8B980" w14:textId="66212E9F" w:rsidR="00C24CBC" w:rsidRPr="00B212C2" w:rsidRDefault="001016AA" w:rsidP="00DD698C">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2.5 </w:t>
      </w:r>
      <w:r w:rsidR="00C24CBC" w:rsidRPr="00B212C2">
        <w:rPr>
          <w:rFonts w:ascii="Times New Roman" w:hAnsi="Times New Roman" w:cs="Times New Roman"/>
          <w:sz w:val="24"/>
          <w:szCs w:val="24"/>
          <w:u w:val="single"/>
        </w:rPr>
        <w:t xml:space="preserve">Ethical considerations </w:t>
      </w:r>
    </w:p>
    <w:p w14:paraId="3935720E" w14:textId="4C7111D7" w:rsidR="00C24CBC" w:rsidRDefault="00C24CBC" w:rsidP="00DD698C">
      <w:pPr>
        <w:spacing w:line="480" w:lineRule="auto"/>
        <w:rPr>
          <w:rFonts w:ascii="Times New Roman" w:hAnsi="Times New Roman" w:cs="Times New Roman"/>
          <w:sz w:val="24"/>
          <w:szCs w:val="24"/>
        </w:rPr>
      </w:pPr>
      <w:r w:rsidRPr="00C24CBC">
        <w:rPr>
          <w:rFonts w:ascii="Times New Roman" w:hAnsi="Times New Roman" w:cs="Times New Roman"/>
          <w:sz w:val="24"/>
          <w:szCs w:val="24"/>
        </w:rPr>
        <w:t xml:space="preserve">Before the research took place, all participants were given an information sheet that explained to the participants exactly what the researcher was hoping to examine during the interviews. Once participants had read the information sheet, they were then given a consent form which they were asked to sign if they wished to take part in the research being carried out. Participants were informed that their participation in the research was entirely voluntary and participants were also informed that they could remove themselves from the research at any point before, during or after the research had been carried out, however, if participants did so wish to remove themselves from the study, they would have to do so on the day before leaving the interview. Relevant contact details of the researcher were handed to participants on the debrief sheets along with the contact details of the dissertation supervisor if participants wished to contact either of them if they had any further questions/complaints regarding the study. In both the information sheet and the debrief sheet, participants were informed that all data collected for the purpose of the study will be kept confidential and they will remain anonymous. Names will be taken for the purpose of the consent forms; however, all names will be changed to pseudonyms. All data will be stored on the researchers personal laptop that is protected by a password that only the researcher has access to and all consent forms with the participants personal details on will be kept in a locked cabinet in the researchers home that again, only the researcher has access to. Ethical approval in order to continue with the research was awarded by the University in which the researcher currently attends.  </w:t>
      </w:r>
    </w:p>
    <w:p w14:paraId="28C64025" w14:textId="77777777" w:rsidR="00201514" w:rsidRPr="00201514" w:rsidRDefault="00201514" w:rsidP="00DD698C">
      <w:pPr>
        <w:spacing w:line="480" w:lineRule="auto"/>
        <w:rPr>
          <w:rFonts w:ascii="Times New Roman" w:hAnsi="Times New Roman" w:cs="Times New Roman"/>
          <w:sz w:val="24"/>
          <w:szCs w:val="24"/>
        </w:rPr>
      </w:pPr>
    </w:p>
    <w:p w14:paraId="03C4CBB5" w14:textId="447F5A66" w:rsidR="000E3DD3" w:rsidRPr="00DD698C" w:rsidRDefault="001016AA" w:rsidP="00DD698C">
      <w:pPr>
        <w:spacing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Chapter 3 - </w:t>
      </w:r>
      <w:r w:rsidR="00A66DB0" w:rsidRPr="00DD698C">
        <w:rPr>
          <w:rFonts w:ascii="Times New Roman" w:hAnsi="Times New Roman" w:cs="Times New Roman"/>
          <w:sz w:val="24"/>
          <w:szCs w:val="24"/>
          <w:u w:val="single"/>
        </w:rPr>
        <w:t xml:space="preserve">Results </w:t>
      </w:r>
    </w:p>
    <w:p w14:paraId="61BFCB50" w14:textId="77777777" w:rsidR="00690862" w:rsidRPr="00B212C2" w:rsidRDefault="00690862" w:rsidP="00DD698C">
      <w:pPr>
        <w:spacing w:line="480" w:lineRule="auto"/>
        <w:rPr>
          <w:rFonts w:ascii="Times New Roman" w:hAnsi="Times New Roman" w:cs="Times New Roman"/>
          <w:sz w:val="24"/>
          <w:szCs w:val="24"/>
          <w:u w:val="single"/>
        </w:rPr>
      </w:pPr>
      <w:r w:rsidRPr="00B212C2">
        <w:rPr>
          <w:rFonts w:ascii="Times New Roman" w:hAnsi="Times New Roman" w:cs="Times New Roman"/>
          <w:sz w:val="24"/>
          <w:szCs w:val="24"/>
          <w:u w:val="single"/>
        </w:rPr>
        <w:t xml:space="preserve">Results/Discussion </w:t>
      </w:r>
    </w:p>
    <w:p w14:paraId="15E7A484" w14:textId="1C339B38" w:rsidR="00690862" w:rsidRPr="00AF0D5F" w:rsidRDefault="00437C3D" w:rsidP="00DD698C">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3.1 </w:t>
      </w:r>
      <w:r w:rsidR="00690862" w:rsidRPr="00AF0D5F">
        <w:rPr>
          <w:rFonts w:ascii="Times New Roman" w:hAnsi="Times New Roman" w:cs="Times New Roman"/>
          <w:sz w:val="24"/>
          <w:szCs w:val="24"/>
          <w:u w:val="single"/>
        </w:rPr>
        <w:t>Initial</w:t>
      </w:r>
      <w:r w:rsidR="00AF0D5F">
        <w:rPr>
          <w:rFonts w:ascii="Times New Roman" w:hAnsi="Times New Roman" w:cs="Times New Roman"/>
          <w:sz w:val="24"/>
          <w:szCs w:val="24"/>
          <w:u w:val="single"/>
        </w:rPr>
        <w:t xml:space="preserve"> E</w:t>
      </w:r>
      <w:r w:rsidR="00690862" w:rsidRPr="00AF0D5F">
        <w:rPr>
          <w:rFonts w:ascii="Times New Roman" w:hAnsi="Times New Roman" w:cs="Times New Roman"/>
          <w:sz w:val="24"/>
          <w:szCs w:val="24"/>
          <w:u w:val="single"/>
        </w:rPr>
        <w:t>ncounter</w:t>
      </w:r>
    </w:p>
    <w:p w14:paraId="729F175E" w14:textId="321275AF" w:rsidR="00690862" w:rsidRPr="00690862" w:rsidRDefault="00690862" w:rsidP="00DD698C">
      <w:pPr>
        <w:spacing w:line="480" w:lineRule="auto"/>
        <w:rPr>
          <w:rFonts w:ascii="Times New Roman" w:hAnsi="Times New Roman" w:cs="Times New Roman"/>
          <w:sz w:val="24"/>
          <w:szCs w:val="24"/>
        </w:rPr>
      </w:pPr>
      <w:r w:rsidRPr="00690862">
        <w:rPr>
          <w:rFonts w:ascii="Times New Roman" w:hAnsi="Times New Roman" w:cs="Times New Roman"/>
          <w:sz w:val="24"/>
          <w:szCs w:val="24"/>
        </w:rPr>
        <w:t xml:space="preserve">Upon initial reading of the transcripts of each of the interviews carried out for the purpose of the study, it appeared that all of the participants </w:t>
      </w:r>
      <w:r w:rsidR="00A51702" w:rsidRPr="00690862">
        <w:rPr>
          <w:rFonts w:ascii="Times New Roman" w:hAnsi="Times New Roman" w:cs="Times New Roman"/>
          <w:sz w:val="24"/>
          <w:szCs w:val="24"/>
        </w:rPr>
        <w:t>seemed</w:t>
      </w:r>
      <w:r w:rsidRPr="00690862">
        <w:rPr>
          <w:rFonts w:ascii="Times New Roman" w:hAnsi="Times New Roman" w:cs="Times New Roman"/>
          <w:sz w:val="24"/>
          <w:szCs w:val="24"/>
        </w:rPr>
        <w:t xml:space="preserve"> to have very fond memories of primary school and for the most part, </w:t>
      </w:r>
      <w:r w:rsidR="00A51702">
        <w:rPr>
          <w:rFonts w:ascii="Times New Roman" w:hAnsi="Times New Roman" w:cs="Times New Roman"/>
          <w:sz w:val="24"/>
          <w:szCs w:val="24"/>
        </w:rPr>
        <w:t xml:space="preserve">fond memories </w:t>
      </w:r>
      <w:r w:rsidRPr="00690862">
        <w:rPr>
          <w:rFonts w:ascii="Times New Roman" w:hAnsi="Times New Roman" w:cs="Times New Roman"/>
          <w:sz w:val="24"/>
          <w:szCs w:val="24"/>
        </w:rPr>
        <w:t xml:space="preserve">of secondary school also. All of the participants reported having a ‘happy’ time in education and </w:t>
      </w:r>
      <w:r w:rsidR="00A51702">
        <w:rPr>
          <w:rFonts w:ascii="Times New Roman" w:hAnsi="Times New Roman" w:cs="Times New Roman"/>
          <w:sz w:val="24"/>
          <w:szCs w:val="24"/>
        </w:rPr>
        <w:t xml:space="preserve">they </w:t>
      </w:r>
      <w:r w:rsidRPr="00690862">
        <w:rPr>
          <w:rFonts w:ascii="Times New Roman" w:hAnsi="Times New Roman" w:cs="Times New Roman"/>
          <w:sz w:val="24"/>
          <w:szCs w:val="24"/>
        </w:rPr>
        <w:t>all appeared to be happy with their decisions to return to higher education. Due to the participants all being from</w:t>
      </w:r>
      <w:r w:rsidR="00A51702">
        <w:rPr>
          <w:rFonts w:ascii="Times New Roman" w:hAnsi="Times New Roman" w:cs="Times New Roman"/>
          <w:sz w:val="24"/>
          <w:szCs w:val="24"/>
        </w:rPr>
        <w:t xml:space="preserve"> </w:t>
      </w:r>
      <w:r w:rsidRPr="00690862">
        <w:rPr>
          <w:rFonts w:ascii="Times New Roman" w:hAnsi="Times New Roman" w:cs="Times New Roman"/>
          <w:sz w:val="24"/>
          <w:szCs w:val="24"/>
        </w:rPr>
        <w:t xml:space="preserve">Gypsy Traveller Communities, a pattern emerged </w:t>
      </w:r>
      <w:r w:rsidR="00AF0D5F" w:rsidRPr="00690862">
        <w:rPr>
          <w:rFonts w:ascii="Times New Roman" w:hAnsi="Times New Roman" w:cs="Times New Roman"/>
          <w:sz w:val="24"/>
          <w:szCs w:val="24"/>
        </w:rPr>
        <w:t>regarding</w:t>
      </w:r>
      <w:r w:rsidRPr="00690862">
        <w:rPr>
          <w:rFonts w:ascii="Times New Roman" w:hAnsi="Times New Roman" w:cs="Times New Roman"/>
          <w:sz w:val="24"/>
          <w:szCs w:val="24"/>
        </w:rPr>
        <w:t xml:space="preserve"> their GT beliefs/identity in relation to sending their children to education. It was suggested within the interviews that many of the parents of the GT children were scared to send them to school as they had not been themselves</w:t>
      </w:r>
      <w:r w:rsidR="001464BD">
        <w:rPr>
          <w:rFonts w:ascii="Times New Roman" w:hAnsi="Times New Roman" w:cs="Times New Roman"/>
          <w:sz w:val="24"/>
          <w:szCs w:val="24"/>
        </w:rPr>
        <w:t xml:space="preserve">, </w:t>
      </w:r>
      <w:r w:rsidRPr="00690862">
        <w:rPr>
          <w:rFonts w:ascii="Times New Roman" w:hAnsi="Times New Roman" w:cs="Times New Roman"/>
          <w:sz w:val="24"/>
          <w:szCs w:val="24"/>
        </w:rPr>
        <w:t>and therefore were unsure of what exactly school entailed. After reading the transcripts approximately five times</w:t>
      </w:r>
      <w:r w:rsidR="001464BD">
        <w:rPr>
          <w:rFonts w:ascii="Times New Roman" w:hAnsi="Times New Roman" w:cs="Times New Roman"/>
          <w:sz w:val="24"/>
          <w:szCs w:val="24"/>
        </w:rPr>
        <w:t xml:space="preserve"> over</w:t>
      </w:r>
      <w:r w:rsidRPr="00690862">
        <w:rPr>
          <w:rFonts w:ascii="Times New Roman" w:hAnsi="Times New Roman" w:cs="Times New Roman"/>
          <w:sz w:val="24"/>
          <w:szCs w:val="24"/>
        </w:rPr>
        <w:t xml:space="preserve"> per interview, it was clear to see that upon returning to education, all of the participants were able to achieve goals that they may not have necessarily achieved had they not taken part in further/higher education. </w:t>
      </w:r>
      <w:r w:rsidR="00E15C6F" w:rsidRPr="00690862">
        <w:rPr>
          <w:rFonts w:ascii="Times New Roman" w:hAnsi="Times New Roman" w:cs="Times New Roman"/>
          <w:sz w:val="24"/>
          <w:szCs w:val="24"/>
        </w:rPr>
        <w:t>All</w:t>
      </w:r>
      <w:r w:rsidRPr="00690862">
        <w:rPr>
          <w:rFonts w:ascii="Times New Roman" w:hAnsi="Times New Roman" w:cs="Times New Roman"/>
          <w:sz w:val="24"/>
          <w:szCs w:val="24"/>
        </w:rPr>
        <w:t xml:space="preserve"> the participants currently have employment in fields that they did not particularly believe they would end up in and all of the participants expressed how proud they were to have achieved such a goal. Although each participant expressed feelings of sadness in relation to the bullying they had endured at some stage in their education, </w:t>
      </w:r>
      <w:r w:rsidR="00E15C6F" w:rsidRPr="00690862">
        <w:rPr>
          <w:rFonts w:ascii="Times New Roman" w:hAnsi="Times New Roman" w:cs="Times New Roman"/>
          <w:sz w:val="24"/>
          <w:szCs w:val="24"/>
        </w:rPr>
        <w:t>all</w:t>
      </w:r>
      <w:r w:rsidRPr="00690862">
        <w:rPr>
          <w:rFonts w:ascii="Times New Roman" w:hAnsi="Times New Roman" w:cs="Times New Roman"/>
          <w:sz w:val="24"/>
          <w:szCs w:val="24"/>
        </w:rPr>
        <w:t xml:space="preserve"> the participants appeared to in some way or another, brush off the negativity and turn it into something positive. It appears that each of the individuals had certain expectations of them prior to returning to further education, both from within their communities and from within their families. Each of the participants made reference to the identity aspect of being a Gypsy Traveller where they stated that they are expected to become wives and stay at home mothers. The individuals explained that their </w:t>
      </w:r>
      <w:r w:rsidRPr="00690862">
        <w:rPr>
          <w:rFonts w:ascii="Times New Roman" w:hAnsi="Times New Roman" w:cs="Times New Roman"/>
          <w:sz w:val="24"/>
          <w:szCs w:val="24"/>
        </w:rPr>
        <w:lastRenderedPageBreak/>
        <w:t>duties would include things such as looking after their husbands and their children and taking care of the daily tasks one would, if they were to become a ‘house person’. Some of the duties included things such as cooking and cleaning. Although it appears that education may not be top on the to-do list for the GTC, all of the participants in the study reported that all of their children either have</w:t>
      </w:r>
      <w:r w:rsidR="00CA2F63">
        <w:rPr>
          <w:rFonts w:ascii="Times New Roman" w:hAnsi="Times New Roman" w:cs="Times New Roman"/>
          <w:sz w:val="24"/>
          <w:szCs w:val="24"/>
        </w:rPr>
        <w:t>,</w:t>
      </w:r>
      <w:r w:rsidRPr="00690862">
        <w:rPr>
          <w:rFonts w:ascii="Times New Roman" w:hAnsi="Times New Roman" w:cs="Times New Roman"/>
          <w:sz w:val="24"/>
          <w:szCs w:val="24"/>
        </w:rPr>
        <w:t xml:space="preserve"> or still do attend education, regardless of the significant GTC values and beliefs that have been reported by the participants in the present study in relation to education. Returning to education seemed to have a significantly positive impact on not only the personal achievements of the participants, such as boosts in their confidence, but also in their job prospects. All of the participants appeared to be in employment that they gave the impression they enjoyed and found happiness and achievement in. </w:t>
      </w:r>
    </w:p>
    <w:p w14:paraId="5C5072EC" w14:textId="77777777" w:rsidR="00690862" w:rsidRPr="00690862" w:rsidRDefault="00690862" w:rsidP="00DD698C">
      <w:pPr>
        <w:spacing w:line="480" w:lineRule="auto"/>
        <w:rPr>
          <w:rFonts w:ascii="Times New Roman" w:hAnsi="Times New Roman" w:cs="Times New Roman"/>
          <w:sz w:val="24"/>
          <w:szCs w:val="24"/>
          <w:u w:val="single"/>
        </w:rPr>
      </w:pPr>
      <w:r w:rsidRPr="00690862">
        <w:rPr>
          <w:rFonts w:ascii="Times New Roman" w:hAnsi="Times New Roman" w:cs="Times New Roman"/>
          <w:sz w:val="24"/>
          <w:szCs w:val="24"/>
          <w:u w:val="single"/>
        </w:rPr>
        <w:t>Table one</w:t>
      </w:r>
    </w:p>
    <w:p w14:paraId="1555B8A7" w14:textId="77777777" w:rsidR="00690862" w:rsidRPr="00690862" w:rsidRDefault="00690862" w:rsidP="00DD698C">
      <w:pPr>
        <w:spacing w:line="480" w:lineRule="auto"/>
        <w:rPr>
          <w:rFonts w:ascii="Times New Roman" w:hAnsi="Times New Roman" w:cs="Times New Roman"/>
          <w:i/>
          <w:iCs/>
          <w:sz w:val="24"/>
          <w:szCs w:val="24"/>
        </w:rPr>
      </w:pPr>
      <w:r w:rsidRPr="00690862">
        <w:rPr>
          <w:rFonts w:ascii="Times New Roman" w:hAnsi="Times New Roman" w:cs="Times New Roman"/>
          <w:i/>
          <w:iCs/>
          <w:sz w:val="24"/>
          <w:szCs w:val="24"/>
        </w:rPr>
        <w:t xml:space="preserve">Superordinate and subordinate themes found within the interview transcripts </w:t>
      </w:r>
    </w:p>
    <w:tbl>
      <w:tblPr>
        <w:tblStyle w:val="PlainTable2"/>
        <w:tblW w:w="9781" w:type="dxa"/>
        <w:tblLayout w:type="fixed"/>
        <w:tblLook w:val="04A0" w:firstRow="1" w:lastRow="0" w:firstColumn="1" w:lastColumn="0" w:noHBand="0" w:noVBand="1"/>
      </w:tblPr>
      <w:tblGrid>
        <w:gridCol w:w="2254"/>
        <w:gridCol w:w="1715"/>
        <w:gridCol w:w="284"/>
        <w:gridCol w:w="3827"/>
        <w:gridCol w:w="1701"/>
      </w:tblGrid>
      <w:tr w:rsidR="00690862" w:rsidRPr="00690862" w14:paraId="403CFD47" w14:textId="77777777" w:rsidTr="004B08D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499AE3F" w14:textId="77777777" w:rsidR="00690862" w:rsidRPr="00690862" w:rsidRDefault="00690862" w:rsidP="00DD698C">
            <w:pPr>
              <w:spacing w:line="480" w:lineRule="auto"/>
              <w:rPr>
                <w:rFonts w:ascii="Times New Roman" w:hAnsi="Times New Roman" w:cs="Times New Roman"/>
                <w:sz w:val="24"/>
                <w:szCs w:val="24"/>
                <w:u w:val="single"/>
              </w:rPr>
            </w:pPr>
            <w:r w:rsidRPr="00690862">
              <w:rPr>
                <w:rFonts w:ascii="Times New Roman" w:hAnsi="Times New Roman" w:cs="Times New Roman"/>
                <w:sz w:val="24"/>
                <w:szCs w:val="24"/>
                <w:u w:val="single"/>
              </w:rPr>
              <w:t xml:space="preserve">Superordinate themes </w:t>
            </w:r>
          </w:p>
        </w:tc>
        <w:tc>
          <w:tcPr>
            <w:tcW w:w="1999" w:type="dxa"/>
            <w:gridSpan w:val="2"/>
          </w:tcPr>
          <w:p w14:paraId="66BE569D" w14:textId="77777777" w:rsidR="00690862" w:rsidRPr="00690862" w:rsidRDefault="00690862" w:rsidP="00DD698C">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u w:val="single"/>
              </w:rPr>
            </w:pPr>
            <w:r w:rsidRPr="00690862">
              <w:rPr>
                <w:rFonts w:ascii="Times New Roman" w:hAnsi="Times New Roman" w:cs="Times New Roman"/>
                <w:sz w:val="24"/>
                <w:szCs w:val="24"/>
                <w:u w:val="single"/>
              </w:rPr>
              <w:t xml:space="preserve">Subordinate themes </w:t>
            </w:r>
          </w:p>
        </w:tc>
        <w:tc>
          <w:tcPr>
            <w:tcW w:w="3827" w:type="dxa"/>
          </w:tcPr>
          <w:p w14:paraId="2F0DB9ED" w14:textId="77777777" w:rsidR="00690862" w:rsidRPr="00690862" w:rsidRDefault="00690862" w:rsidP="00DD698C">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u w:val="single"/>
              </w:rPr>
            </w:pPr>
            <w:r w:rsidRPr="00690862">
              <w:rPr>
                <w:rFonts w:ascii="Times New Roman" w:hAnsi="Times New Roman" w:cs="Times New Roman"/>
                <w:sz w:val="24"/>
                <w:szCs w:val="24"/>
                <w:u w:val="single"/>
              </w:rPr>
              <w:t>Quote Keyword</w:t>
            </w:r>
          </w:p>
        </w:tc>
        <w:tc>
          <w:tcPr>
            <w:tcW w:w="1701" w:type="dxa"/>
          </w:tcPr>
          <w:p w14:paraId="3CA27A5C" w14:textId="77777777" w:rsidR="00690862" w:rsidRPr="00690862" w:rsidRDefault="00690862" w:rsidP="00DD698C">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u w:val="single"/>
              </w:rPr>
            </w:pPr>
            <w:r w:rsidRPr="00690862">
              <w:rPr>
                <w:rFonts w:ascii="Times New Roman" w:hAnsi="Times New Roman" w:cs="Times New Roman"/>
                <w:sz w:val="24"/>
                <w:szCs w:val="24"/>
                <w:u w:val="single"/>
              </w:rPr>
              <w:t xml:space="preserve">Page/Line number </w:t>
            </w:r>
          </w:p>
        </w:tc>
      </w:tr>
      <w:tr w:rsidR="00690862" w:rsidRPr="00690862" w14:paraId="06ED1072" w14:textId="77777777" w:rsidTr="00F826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ECD6F2C" w14:textId="77777777" w:rsidR="00690862" w:rsidRPr="00690862" w:rsidRDefault="00690862" w:rsidP="00DD698C">
            <w:pPr>
              <w:spacing w:line="480" w:lineRule="auto"/>
              <w:rPr>
                <w:rFonts w:ascii="Times New Roman" w:hAnsi="Times New Roman" w:cs="Times New Roman"/>
                <w:sz w:val="24"/>
                <w:szCs w:val="24"/>
              </w:rPr>
            </w:pPr>
            <w:r w:rsidRPr="00690862">
              <w:rPr>
                <w:rFonts w:ascii="Times New Roman" w:hAnsi="Times New Roman" w:cs="Times New Roman"/>
                <w:sz w:val="24"/>
                <w:szCs w:val="24"/>
              </w:rPr>
              <w:t xml:space="preserve">Identity </w:t>
            </w:r>
          </w:p>
        </w:tc>
        <w:tc>
          <w:tcPr>
            <w:tcW w:w="1715" w:type="dxa"/>
          </w:tcPr>
          <w:p w14:paraId="2A2ED7C8"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 xml:space="preserve">Positive </w:t>
            </w:r>
          </w:p>
          <w:p w14:paraId="6218E39A"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6FE083E1"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13302F06"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3A88BC64"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2AB01F8C"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41B701D2"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24CDA577"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6861ED05" w14:textId="77777777" w:rsidR="001D2950" w:rsidRDefault="001D2950"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0D03CB05" w14:textId="77777777" w:rsidR="001D2950" w:rsidRDefault="001D2950"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234A176D" w14:textId="0FCED666"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lastRenderedPageBreak/>
              <w:t xml:space="preserve">Negative </w:t>
            </w:r>
          </w:p>
          <w:p w14:paraId="6C7182F1"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59B9494A"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343D91E5"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3912DB41"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23721705"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6AE9DC74"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28BB2C7A"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2FA6122C"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1113F143"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451B518F"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4414B9F5"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6A2ED221"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21402BEF"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35E2318A"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41933A13"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4827B48F"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 xml:space="preserve">Expectations        </w:t>
            </w:r>
          </w:p>
          <w:p w14:paraId="36469AA1"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4111" w:type="dxa"/>
            <w:gridSpan w:val="2"/>
          </w:tcPr>
          <w:p w14:paraId="4DA6F3AB"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lastRenderedPageBreak/>
              <w:t>‘Within our small community you’re nurtured, you’re protected’ (Janet)</w:t>
            </w:r>
          </w:p>
          <w:p w14:paraId="50B88174" w14:textId="77777777" w:rsidR="006E5EF5" w:rsidRDefault="006E5EF5"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18DED784" w14:textId="3C6071BF" w:rsid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‘She tried to keep us, or protect us then, just like she was’ (Rachel)</w:t>
            </w:r>
          </w:p>
          <w:p w14:paraId="5AF889AC" w14:textId="77777777" w:rsidR="001D2950" w:rsidRPr="00690862" w:rsidRDefault="001D2950"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37FEA81D"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‘I’m comfortable in the life I know’ (Rachel)</w:t>
            </w:r>
          </w:p>
          <w:p w14:paraId="3F842D1D"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4CC37D70"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02B00B9B"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lastRenderedPageBreak/>
              <w:t>‘I don’t know what you’re doing it for, it will get you nowhere’ (Janet)</w:t>
            </w:r>
          </w:p>
          <w:p w14:paraId="36B9EB96"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158FAEC4"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‘Obviously then I didn’t know it was racism, it’s something we faced all the time’ (Joan)</w:t>
            </w:r>
          </w:p>
          <w:p w14:paraId="44305471"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0D245895"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 xml:space="preserve">‘I think I’d know a gypsy if I saw one, if I was talking to one I’d definitely know’ (Joan) </w:t>
            </w:r>
          </w:p>
          <w:p w14:paraId="46670453"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791DC6D4"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‘Gyspy men think that women should be in the kitchen and looking after them’ (Rachel)</w:t>
            </w:r>
          </w:p>
          <w:p w14:paraId="0661BBB0"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3333DAF3" w14:textId="77777777" w:rsidR="001302E6" w:rsidRDefault="001302E6"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6E6A0E66" w14:textId="5E67123F"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‘For gypsy women it’s your children have to be spotless, you house has got to be spotless’ (Joan)</w:t>
            </w:r>
          </w:p>
          <w:p w14:paraId="75B7597C"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15F0E2C2"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‘..there’s a little bit more pressure but it’s peer pressure.. it’s sort of instilled in you from a young age’ (Joan)</w:t>
            </w:r>
          </w:p>
          <w:p w14:paraId="5537F7EE"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5F2F3BED"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lastRenderedPageBreak/>
              <w:t>‘They want children to be children, they them to learn a trade’ (Janet)</w:t>
            </w:r>
          </w:p>
          <w:p w14:paraId="321AE477"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4CBB7C40"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‘Learn our ways so I can be a good mother and wife’ (Lottie)</w:t>
            </w:r>
          </w:p>
        </w:tc>
        <w:tc>
          <w:tcPr>
            <w:tcW w:w="1701" w:type="dxa"/>
          </w:tcPr>
          <w:p w14:paraId="3BBD28C3" w14:textId="6F305A05" w:rsidR="00E44171"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lastRenderedPageBreak/>
              <w:t xml:space="preserve">Page </w:t>
            </w:r>
            <w:r w:rsidR="00E44171">
              <w:rPr>
                <w:rFonts w:ascii="Times New Roman" w:hAnsi="Times New Roman" w:cs="Times New Roman"/>
                <w:sz w:val="24"/>
                <w:szCs w:val="24"/>
              </w:rPr>
              <w:t>69 - Line 91</w:t>
            </w:r>
          </w:p>
          <w:p w14:paraId="4CA1FD79" w14:textId="77777777" w:rsidR="006E5EF5" w:rsidRDefault="006E5EF5"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07F25881" w14:textId="714698CA"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 xml:space="preserve">Page </w:t>
            </w:r>
            <w:r w:rsidR="00276265">
              <w:rPr>
                <w:rFonts w:ascii="Times New Roman" w:hAnsi="Times New Roman" w:cs="Times New Roman"/>
                <w:sz w:val="24"/>
                <w:szCs w:val="24"/>
              </w:rPr>
              <w:t xml:space="preserve">77 </w:t>
            </w:r>
            <w:r w:rsidRPr="00690862">
              <w:rPr>
                <w:rFonts w:ascii="Times New Roman" w:hAnsi="Times New Roman" w:cs="Times New Roman"/>
                <w:sz w:val="24"/>
                <w:szCs w:val="24"/>
              </w:rPr>
              <w:t>-Line 12</w:t>
            </w:r>
            <w:r w:rsidR="001D2950">
              <w:rPr>
                <w:rFonts w:ascii="Times New Roman" w:hAnsi="Times New Roman" w:cs="Times New Roman"/>
                <w:sz w:val="24"/>
                <w:szCs w:val="24"/>
              </w:rPr>
              <w:t>8 -129</w:t>
            </w:r>
          </w:p>
          <w:p w14:paraId="55FBC962" w14:textId="77777777" w:rsidR="001D2950" w:rsidRDefault="001D2950"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7739FFE3" w14:textId="04272BC6"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 xml:space="preserve">Page </w:t>
            </w:r>
            <w:r w:rsidR="00C651B9">
              <w:rPr>
                <w:rFonts w:ascii="Times New Roman" w:hAnsi="Times New Roman" w:cs="Times New Roman"/>
                <w:sz w:val="24"/>
                <w:szCs w:val="24"/>
              </w:rPr>
              <w:t>79</w:t>
            </w:r>
            <w:r w:rsidR="00C71383">
              <w:rPr>
                <w:rFonts w:ascii="Times New Roman" w:hAnsi="Times New Roman" w:cs="Times New Roman"/>
                <w:sz w:val="24"/>
                <w:szCs w:val="24"/>
              </w:rPr>
              <w:t xml:space="preserve"> </w:t>
            </w:r>
            <w:r w:rsidR="009440BF">
              <w:rPr>
                <w:rFonts w:ascii="Times New Roman" w:hAnsi="Times New Roman" w:cs="Times New Roman"/>
                <w:sz w:val="24"/>
                <w:szCs w:val="24"/>
              </w:rPr>
              <w:t>–</w:t>
            </w:r>
            <w:r w:rsidR="00C71383">
              <w:rPr>
                <w:rFonts w:ascii="Times New Roman" w:hAnsi="Times New Roman" w:cs="Times New Roman"/>
                <w:sz w:val="24"/>
                <w:szCs w:val="24"/>
              </w:rPr>
              <w:t xml:space="preserve"> </w:t>
            </w:r>
            <w:r w:rsidRPr="00690862">
              <w:rPr>
                <w:rFonts w:ascii="Times New Roman" w:hAnsi="Times New Roman" w:cs="Times New Roman"/>
                <w:sz w:val="24"/>
                <w:szCs w:val="24"/>
              </w:rPr>
              <w:t>Line</w:t>
            </w:r>
            <w:r w:rsidR="009440BF">
              <w:rPr>
                <w:rFonts w:ascii="Times New Roman" w:hAnsi="Times New Roman" w:cs="Times New Roman"/>
                <w:sz w:val="24"/>
                <w:szCs w:val="24"/>
              </w:rPr>
              <w:t xml:space="preserve"> 170</w:t>
            </w:r>
          </w:p>
          <w:p w14:paraId="071A9C0F"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22E190D7"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036C8A84" w14:textId="78853F3C"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lastRenderedPageBreak/>
              <w:t xml:space="preserve">Page </w:t>
            </w:r>
            <w:r w:rsidR="00917490">
              <w:rPr>
                <w:rFonts w:ascii="Times New Roman" w:hAnsi="Times New Roman" w:cs="Times New Roman"/>
                <w:sz w:val="24"/>
                <w:szCs w:val="24"/>
              </w:rPr>
              <w:t>68</w:t>
            </w:r>
            <w:r w:rsidRPr="00690862">
              <w:rPr>
                <w:rFonts w:ascii="Times New Roman" w:hAnsi="Times New Roman" w:cs="Times New Roman"/>
                <w:sz w:val="24"/>
                <w:szCs w:val="24"/>
              </w:rPr>
              <w:t>– Line 6</w:t>
            </w:r>
            <w:r w:rsidR="00917490">
              <w:rPr>
                <w:rFonts w:ascii="Times New Roman" w:hAnsi="Times New Roman" w:cs="Times New Roman"/>
                <w:sz w:val="24"/>
                <w:szCs w:val="24"/>
              </w:rPr>
              <w:t>8</w:t>
            </w:r>
          </w:p>
          <w:p w14:paraId="760A981B"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 xml:space="preserve"> </w:t>
            </w:r>
          </w:p>
          <w:p w14:paraId="5FEF0014" w14:textId="5B467E8E"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 xml:space="preserve">Page </w:t>
            </w:r>
            <w:r w:rsidR="001669B1">
              <w:rPr>
                <w:rFonts w:ascii="Times New Roman" w:hAnsi="Times New Roman" w:cs="Times New Roman"/>
                <w:sz w:val="24"/>
                <w:szCs w:val="24"/>
              </w:rPr>
              <w:t>55</w:t>
            </w:r>
            <w:r w:rsidRPr="00690862">
              <w:rPr>
                <w:rFonts w:ascii="Times New Roman" w:hAnsi="Times New Roman" w:cs="Times New Roman"/>
                <w:sz w:val="24"/>
                <w:szCs w:val="24"/>
              </w:rPr>
              <w:t xml:space="preserve"> – Line 6</w:t>
            </w:r>
            <w:r w:rsidR="001669B1">
              <w:rPr>
                <w:rFonts w:ascii="Times New Roman" w:hAnsi="Times New Roman" w:cs="Times New Roman"/>
                <w:sz w:val="24"/>
                <w:szCs w:val="24"/>
              </w:rPr>
              <w:t>4</w:t>
            </w:r>
          </w:p>
          <w:p w14:paraId="6EE2E038"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10C0C633"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4E803DC3" w14:textId="5FEF3A1D"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Page</w:t>
            </w:r>
            <w:r w:rsidR="00C65A46">
              <w:rPr>
                <w:rFonts w:ascii="Times New Roman" w:hAnsi="Times New Roman" w:cs="Times New Roman"/>
                <w:sz w:val="24"/>
                <w:szCs w:val="24"/>
              </w:rPr>
              <w:t xml:space="preserve"> 61</w:t>
            </w:r>
            <w:r w:rsidRPr="00690862">
              <w:rPr>
                <w:rFonts w:ascii="Times New Roman" w:hAnsi="Times New Roman" w:cs="Times New Roman"/>
                <w:sz w:val="24"/>
                <w:szCs w:val="24"/>
              </w:rPr>
              <w:t>-Line</w:t>
            </w:r>
            <w:r w:rsidR="00C65A46">
              <w:rPr>
                <w:rFonts w:ascii="Times New Roman" w:hAnsi="Times New Roman" w:cs="Times New Roman"/>
                <w:sz w:val="24"/>
                <w:szCs w:val="24"/>
              </w:rPr>
              <w:t>s</w:t>
            </w:r>
            <w:r w:rsidRPr="00690862">
              <w:rPr>
                <w:rFonts w:ascii="Times New Roman" w:hAnsi="Times New Roman" w:cs="Times New Roman"/>
                <w:sz w:val="24"/>
                <w:szCs w:val="24"/>
              </w:rPr>
              <w:t xml:space="preserve"> </w:t>
            </w:r>
            <w:r w:rsidR="0023523A">
              <w:rPr>
                <w:rFonts w:ascii="Times New Roman" w:hAnsi="Times New Roman" w:cs="Times New Roman"/>
                <w:sz w:val="24"/>
                <w:szCs w:val="24"/>
              </w:rPr>
              <w:t>203-204</w:t>
            </w:r>
          </w:p>
          <w:p w14:paraId="28CE3443"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09B7C0B1"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6967EB50" w14:textId="3F07015D"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Page</w:t>
            </w:r>
            <w:r w:rsidR="00B94347">
              <w:rPr>
                <w:rFonts w:ascii="Times New Roman" w:hAnsi="Times New Roman" w:cs="Times New Roman"/>
                <w:sz w:val="24"/>
                <w:szCs w:val="24"/>
              </w:rPr>
              <w:t xml:space="preserve"> </w:t>
            </w:r>
            <w:r w:rsidR="00B57E66">
              <w:rPr>
                <w:rFonts w:ascii="Times New Roman" w:hAnsi="Times New Roman" w:cs="Times New Roman"/>
                <w:sz w:val="24"/>
                <w:szCs w:val="24"/>
              </w:rPr>
              <w:t>79 – Line 162</w:t>
            </w:r>
          </w:p>
          <w:p w14:paraId="52BB51ED"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7742C038"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6AA0B222" w14:textId="77777777" w:rsidR="001302E6" w:rsidRDefault="001302E6"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56D51D5A" w14:textId="737E37EF"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Page</w:t>
            </w:r>
            <w:r w:rsidR="00BE2E9D">
              <w:rPr>
                <w:rFonts w:ascii="Times New Roman" w:hAnsi="Times New Roman" w:cs="Times New Roman"/>
                <w:sz w:val="24"/>
                <w:szCs w:val="24"/>
              </w:rPr>
              <w:t xml:space="preserve"> 53 – Lines 10-11</w:t>
            </w:r>
          </w:p>
          <w:p w14:paraId="48D3ED05"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0538C52B"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6DF0A8C2" w14:textId="2D2D244B"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 xml:space="preserve">Page </w:t>
            </w:r>
            <w:r w:rsidR="00FE085C">
              <w:rPr>
                <w:rFonts w:ascii="Times New Roman" w:hAnsi="Times New Roman" w:cs="Times New Roman"/>
                <w:sz w:val="24"/>
                <w:szCs w:val="24"/>
              </w:rPr>
              <w:t>53</w:t>
            </w:r>
            <w:r w:rsidRPr="00690862">
              <w:rPr>
                <w:rFonts w:ascii="Times New Roman" w:hAnsi="Times New Roman" w:cs="Times New Roman"/>
                <w:sz w:val="24"/>
                <w:szCs w:val="24"/>
              </w:rPr>
              <w:t xml:space="preserve"> – Lines </w:t>
            </w:r>
            <w:r w:rsidR="00FE085C">
              <w:rPr>
                <w:rFonts w:ascii="Times New Roman" w:hAnsi="Times New Roman" w:cs="Times New Roman"/>
                <w:sz w:val="24"/>
                <w:szCs w:val="24"/>
              </w:rPr>
              <w:t>20</w:t>
            </w:r>
            <w:r w:rsidRPr="00690862">
              <w:rPr>
                <w:rFonts w:ascii="Times New Roman" w:hAnsi="Times New Roman" w:cs="Times New Roman"/>
                <w:sz w:val="24"/>
                <w:szCs w:val="24"/>
              </w:rPr>
              <w:t xml:space="preserve"> </w:t>
            </w:r>
            <w:r w:rsidR="00FE085C">
              <w:rPr>
                <w:rFonts w:ascii="Times New Roman" w:hAnsi="Times New Roman" w:cs="Times New Roman"/>
                <w:sz w:val="24"/>
                <w:szCs w:val="24"/>
              </w:rPr>
              <w:t>- 21</w:t>
            </w:r>
            <w:r w:rsidRPr="00690862">
              <w:rPr>
                <w:rFonts w:ascii="Times New Roman" w:hAnsi="Times New Roman" w:cs="Times New Roman"/>
                <w:sz w:val="24"/>
                <w:szCs w:val="24"/>
              </w:rPr>
              <w:t xml:space="preserve"> </w:t>
            </w:r>
          </w:p>
          <w:p w14:paraId="448705C6"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0AF55AF8"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01AF8E00" w14:textId="5F6C91C0"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lastRenderedPageBreak/>
              <w:t xml:space="preserve">Page </w:t>
            </w:r>
            <w:r w:rsidR="00FF4B93">
              <w:rPr>
                <w:rFonts w:ascii="Times New Roman" w:hAnsi="Times New Roman" w:cs="Times New Roman"/>
                <w:sz w:val="24"/>
                <w:szCs w:val="24"/>
              </w:rPr>
              <w:t>68</w:t>
            </w:r>
            <w:r w:rsidRPr="00690862">
              <w:rPr>
                <w:rFonts w:ascii="Times New Roman" w:hAnsi="Times New Roman" w:cs="Times New Roman"/>
                <w:sz w:val="24"/>
                <w:szCs w:val="24"/>
              </w:rPr>
              <w:t xml:space="preserve"> – Line 8</w:t>
            </w:r>
            <w:r w:rsidR="00FF4B93">
              <w:rPr>
                <w:rFonts w:ascii="Times New Roman" w:hAnsi="Times New Roman" w:cs="Times New Roman"/>
                <w:sz w:val="24"/>
                <w:szCs w:val="24"/>
              </w:rPr>
              <w:t>5</w:t>
            </w:r>
          </w:p>
          <w:p w14:paraId="46E7486D"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6ED89C32" w14:textId="6BCA2152"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Page</w:t>
            </w:r>
            <w:r w:rsidR="00FF4B93">
              <w:rPr>
                <w:rFonts w:ascii="Times New Roman" w:hAnsi="Times New Roman" w:cs="Times New Roman"/>
                <w:sz w:val="24"/>
                <w:szCs w:val="24"/>
              </w:rPr>
              <w:t xml:space="preserve"> 92 </w:t>
            </w:r>
            <w:r w:rsidRPr="00690862">
              <w:rPr>
                <w:rFonts w:ascii="Times New Roman" w:hAnsi="Times New Roman" w:cs="Times New Roman"/>
                <w:sz w:val="24"/>
                <w:szCs w:val="24"/>
              </w:rPr>
              <w:t>-Lines 7</w:t>
            </w:r>
            <w:r w:rsidR="00FF4B93">
              <w:rPr>
                <w:rFonts w:ascii="Times New Roman" w:hAnsi="Times New Roman" w:cs="Times New Roman"/>
                <w:sz w:val="24"/>
                <w:szCs w:val="24"/>
              </w:rPr>
              <w:t xml:space="preserve">9 – 80 </w:t>
            </w:r>
          </w:p>
        </w:tc>
      </w:tr>
      <w:tr w:rsidR="00690862" w:rsidRPr="00690862" w14:paraId="50538D54" w14:textId="77777777" w:rsidTr="00F82682">
        <w:tc>
          <w:tcPr>
            <w:cnfStyle w:val="001000000000" w:firstRow="0" w:lastRow="0" w:firstColumn="1" w:lastColumn="0" w:oddVBand="0" w:evenVBand="0" w:oddHBand="0" w:evenHBand="0" w:firstRowFirstColumn="0" w:firstRowLastColumn="0" w:lastRowFirstColumn="0" w:lastRowLastColumn="0"/>
            <w:tcW w:w="2254" w:type="dxa"/>
          </w:tcPr>
          <w:p w14:paraId="4F9C96A4" w14:textId="77777777" w:rsidR="00690862" w:rsidRPr="00690862" w:rsidRDefault="00690862" w:rsidP="00DD698C">
            <w:pPr>
              <w:spacing w:line="480" w:lineRule="auto"/>
              <w:rPr>
                <w:rFonts w:ascii="Times New Roman" w:hAnsi="Times New Roman" w:cs="Times New Roman"/>
                <w:sz w:val="24"/>
                <w:szCs w:val="24"/>
              </w:rPr>
            </w:pPr>
            <w:bookmarkStart w:id="2" w:name="_Hlk35097381"/>
            <w:r w:rsidRPr="00690862">
              <w:rPr>
                <w:rFonts w:ascii="Times New Roman" w:hAnsi="Times New Roman" w:cs="Times New Roman"/>
                <w:sz w:val="24"/>
                <w:szCs w:val="24"/>
              </w:rPr>
              <w:lastRenderedPageBreak/>
              <w:t>Motivation</w:t>
            </w:r>
          </w:p>
          <w:p w14:paraId="454BF861" w14:textId="77777777" w:rsidR="00690862" w:rsidRPr="00690862" w:rsidRDefault="00690862" w:rsidP="00DD698C">
            <w:pPr>
              <w:spacing w:line="480" w:lineRule="auto"/>
              <w:rPr>
                <w:rFonts w:ascii="Times New Roman" w:hAnsi="Times New Roman" w:cs="Times New Roman"/>
                <w:sz w:val="24"/>
                <w:szCs w:val="24"/>
              </w:rPr>
            </w:pPr>
          </w:p>
          <w:p w14:paraId="0E84832C" w14:textId="77777777" w:rsidR="00690862" w:rsidRPr="00690862" w:rsidRDefault="00690862" w:rsidP="00DD698C">
            <w:pPr>
              <w:spacing w:line="480" w:lineRule="auto"/>
              <w:rPr>
                <w:rFonts w:ascii="Times New Roman" w:hAnsi="Times New Roman" w:cs="Times New Roman"/>
                <w:sz w:val="24"/>
                <w:szCs w:val="24"/>
              </w:rPr>
            </w:pPr>
          </w:p>
        </w:tc>
        <w:tc>
          <w:tcPr>
            <w:tcW w:w="1715" w:type="dxa"/>
          </w:tcPr>
          <w:p w14:paraId="0CA8F1F9"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 xml:space="preserve">Determination </w:t>
            </w:r>
          </w:p>
          <w:p w14:paraId="48579FC5"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649918E3"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605CB1E0"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5F20D06A"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08E85DE2"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556665BE"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5459FE2B"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1B7890CA"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7B574EB3"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5F732781"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5FBF7114"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4E61F7B6"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1F68ED17"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175C5B62"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57A2896F" w14:textId="77777777" w:rsidR="0076317B" w:rsidRDefault="0076317B"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5E4F07C0" w14:textId="77777777" w:rsidR="0076317B" w:rsidRDefault="0076317B"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705BBB74" w14:textId="117F5E3D"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 xml:space="preserve">Future Prospects </w:t>
            </w:r>
          </w:p>
          <w:p w14:paraId="0A333B05"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6A6BD541"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45E0FF6C"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63B39FC9"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7D05BBC8"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6001D8B9"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41E40ECB"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65185690"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71BDC3D3"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180E7CFA"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7EDD3817"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07BDD02E"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17E83813"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42BBEFB1"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3EE73B62"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 xml:space="preserve">Change perceptions of GTC </w:t>
            </w:r>
          </w:p>
          <w:p w14:paraId="47DDEF86"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4111" w:type="dxa"/>
            <w:gridSpan w:val="2"/>
          </w:tcPr>
          <w:p w14:paraId="283AC81D"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lastRenderedPageBreak/>
              <w:t xml:space="preserve"> ‘I was the one that pursued it more, wanting more from it’ (Janet)</w:t>
            </w:r>
          </w:p>
          <w:p w14:paraId="4FD54034" w14:textId="77777777" w:rsidR="006C1DA7" w:rsidRDefault="006C1DA7"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721BD19B" w14:textId="68F310B8"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‘Actually, you can do whatever you want’ (Rachel)</w:t>
            </w:r>
          </w:p>
          <w:p w14:paraId="628CD623" w14:textId="77777777" w:rsidR="006C1DA7" w:rsidRDefault="006C1DA7"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304515AE" w14:textId="430CF12B"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‘I had to kind of prove to her that I had the ability and I was able to look after myself’ (Rachel)</w:t>
            </w:r>
          </w:p>
          <w:p w14:paraId="655D7D1D"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4E95B79F"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‘Once I got my degree I was like, oh my god this is amazing’ (Rachel)</w:t>
            </w:r>
          </w:p>
          <w:p w14:paraId="60B232CA"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2F535C08"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‘I was so proud of myself’ (Rachel)</w:t>
            </w:r>
          </w:p>
          <w:p w14:paraId="2BFE60EB"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58D8F22F"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15CFD49C"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611C2ED9" w14:textId="52FC2D3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‘I always wanted better’ (Janet)</w:t>
            </w:r>
          </w:p>
          <w:p w14:paraId="113E344B"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1A68E595"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453C51C8"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bookmarkStart w:id="3" w:name="_Hlk34686064"/>
            <w:r w:rsidRPr="00690862">
              <w:rPr>
                <w:rFonts w:ascii="Times New Roman" w:hAnsi="Times New Roman" w:cs="Times New Roman"/>
                <w:sz w:val="24"/>
                <w:szCs w:val="24"/>
              </w:rPr>
              <w:lastRenderedPageBreak/>
              <w:t>‘Once I’ve got this, my GNVQ, I can go further, I can get higher’ (Rachel)</w:t>
            </w:r>
          </w:p>
          <w:bookmarkEnd w:id="3"/>
          <w:p w14:paraId="361A3887"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26F768D6"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‘I’m wanting to do this for me’ (Lottie)</w:t>
            </w:r>
          </w:p>
          <w:p w14:paraId="7C7DB2C1"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219AE9CE" w14:textId="77777777" w:rsidR="00F82682" w:rsidRDefault="00F8268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0A400125" w14:textId="434DFACA"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‘Pushing to do something to better myself’ (Lottie)</w:t>
            </w:r>
          </w:p>
          <w:p w14:paraId="54789339"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30B4E70C"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‘Now I have a good job and I can look after my family’ (Lottie)</w:t>
            </w:r>
          </w:p>
          <w:p w14:paraId="27107C12"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3E7487AB"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17858FC1"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bookmarkStart w:id="4" w:name="_Hlk34686031"/>
            <w:r w:rsidRPr="00690862">
              <w:rPr>
                <w:rFonts w:ascii="Times New Roman" w:hAnsi="Times New Roman" w:cs="Times New Roman"/>
                <w:sz w:val="24"/>
                <w:szCs w:val="24"/>
              </w:rPr>
              <w:t>‘They had like perceived.. perception on what gypsies should be’ (Janet)</w:t>
            </w:r>
          </w:p>
          <w:bookmarkEnd w:id="4"/>
          <w:p w14:paraId="79E8906A"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69F92047" w14:textId="1E3EEFFC"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bookmarkStart w:id="5" w:name="_Hlk34685845"/>
            <w:r w:rsidRPr="00690862">
              <w:rPr>
                <w:rFonts w:ascii="Times New Roman" w:hAnsi="Times New Roman" w:cs="Times New Roman"/>
                <w:sz w:val="24"/>
                <w:szCs w:val="24"/>
              </w:rPr>
              <w:t>‘I’m here and I’m speaking up for my people and my community’ (Joan)</w:t>
            </w:r>
          </w:p>
          <w:bookmarkEnd w:id="5"/>
          <w:p w14:paraId="155821AE"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7110DA8A" w14:textId="1CC5A0F2"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‘I think as time when on they were more accepted’ (Rachel)</w:t>
            </w:r>
          </w:p>
        </w:tc>
        <w:tc>
          <w:tcPr>
            <w:tcW w:w="1701" w:type="dxa"/>
          </w:tcPr>
          <w:p w14:paraId="2E9CC12B" w14:textId="26A2E66E" w:rsid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lastRenderedPageBreak/>
              <w:t xml:space="preserve">Page </w:t>
            </w:r>
            <w:r w:rsidR="002520C0">
              <w:rPr>
                <w:rFonts w:ascii="Times New Roman" w:hAnsi="Times New Roman" w:cs="Times New Roman"/>
                <w:sz w:val="24"/>
                <w:szCs w:val="24"/>
              </w:rPr>
              <w:t>68</w:t>
            </w:r>
            <w:r w:rsidRPr="00690862">
              <w:rPr>
                <w:rFonts w:ascii="Times New Roman" w:hAnsi="Times New Roman" w:cs="Times New Roman"/>
                <w:sz w:val="24"/>
                <w:szCs w:val="24"/>
              </w:rPr>
              <w:t xml:space="preserve"> –</w:t>
            </w:r>
            <w:r w:rsidR="002520C0">
              <w:rPr>
                <w:rFonts w:ascii="Times New Roman" w:hAnsi="Times New Roman" w:cs="Times New Roman"/>
                <w:sz w:val="24"/>
                <w:szCs w:val="24"/>
              </w:rPr>
              <w:t xml:space="preserve"> Line 75</w:t>
            </w:r>
            <w:r w:rsidRPr="00690862">
              <w:rPr>
                <w:rFonts w:ascii="Times New Roman" w:hAnsi="Times New Roman" w:cs="Times New Roman"/>
                <w:sz w:val="24"/>
                <w:szCs w:val="24"/>
              </w:rPr>
              <w:t xml:space="preserve"> </w:t>
            </w:r>
          </w:p>
          <w:p w14:paraId="1C931CE9" w14:textId="77777777" w:rsidR="006C1DA7" w:rsidRPr="00690862" w:rsidRDefault="006C1DA7"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4EAB4ACA" w14:textId="7230B493"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 xml:space="preserve">Page </w:t>
            </w:r>
            <w:r w:rsidR="006876AE">
              <w:rPr>
                <w:rFonts w:ascii="Times New Roman" w:hAnsi="Times New Roman" w:cs="Times New Roman"/>
                <w:sz w:val="24"/>
                <w:szCs w:val="24"/>
              </w:rPr>
              <w:t xml:space="preserve">83 </w:t>
            </w:r>
            <w:r w:rsidRPr="00690862">
              <w:rPr>
                <w:rFonts w:ascii="Times New Roman" w:hAnsi="Times New Roman" w:cs="Times New Roman"/>
                <w:sz w:val="24"/>
                <w:szCs w:val="24"/>
              </w:rPr>
              <w:t>-Line 2</w:t>
            </w:r>
            <w:r w:rsidR="00A60268">
              <w:rPr>
                <w:rFonts w:ascii="Times New Roman" w:hAnsi="Times New Roman" w:cs="Times New Roman"/>
                <w:sz w:val="24"/>
                <w:szCs w:val="24"/>
              </w:rPr>
              <w:t>39</w:t>
            </w:r>
          </w:p>
          <w:p w14:paraId="25BCCCEA" w14:textId="77777777" w:rsidR="006C1DA7" w:rsidRDefault="006C1DA7"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5058659C" w14:textId="6D3E423D"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 xml:space="preserve">Page </w:t>
            </w:r>
            <w:r w:rsidR="00C82860">
              <w:rPr>
                <w:rFonts w:ascii="Times New Roman" w:hAnsi="Times New Roman" w:cs="Times New Roman"/>
                <w:sz w:val="24"/>
                <w:szCs w:val="24"/>
              </w:rPr>
              <w:t>83</w:t>
            </w:r>
            <w:r w:rsidRPr="00690862">
              <w:rPr>
                <w:rFonts w:ascii="Times New Roman" w:hAnsi="Times New Roman" w:cs="Times New Roman"/>
                <w:sz w:val="24"/>
                <w:szCs w:val="24"/>
              </w:rPr>
              <w:t xml:space="preserve">-Lines </w:t>
            </w:r>
            <w:r w:rsidR="00C33968">
              <w:rPr>
                <w:rFonts w:ascii="Times New Roman" w:hAnsi="Times New Roman" w:cs="Times New Roman"/>
                <w:sz w:val="24"/>
                <w:szCs w:val="24"/>
              </w:rPr>
              <w:t>254 - 255</w:t>
            </w:r>
          </w:p>
          <w:p w14:paraId="6A3EEAE9"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0AC6D34D"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08A4DE9C" w14:textId="7C1E740F"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 xml:space="preserve">Page </w:t>
            </w:r>
            <w:r w:rsidR="00DA5A9E">
              <w:rPr>
                <w:rFonts w:ascii="Times New Roman" w:hAnsi="Times New Roman" w:cs="Times New Roman"/>
                <w:sz w:val="24"/>
                <w:szCs w:val="24"/>
              </w:rPr>
              <w:t xml:space="preserve">84 </w:t>
            </w:r>
            <w:r w:rsidRPr="00690862">
              <w:rPr>
                <w:rFonts w:ascii="Times New Roman" w:hAnsi="Times New Roman" w:cs="Times New Roman"/>
                <w:sz w:val="24"/>
                <w:szCs w:val="24"/>
              </w:rPr>
              <w:t>-Line</w:t>
            </w:r>
            <w:r w:rsidR="00DA5A9E">
              <w:rPr>
                <w:rFonts w:ascii="Times New Roman" w:hAnsi="Times New Roman" w:cs="Times New Roman"/>
                <w:sz w:val="24"/>
                <w:szCs w:val="24"/>
              </w:rPr>
              <w:t>s</w:t>
            </w:r>
            <w:r w:rsidRPr="00690862">
              <w:rPr>
                <w:rFonts w:ascii="Times New Roman" w:hAnsi="Times New Roman" w:cs="Times New Roman"/>
                <w:sz w:val="24"/>
                <w:szCs w:val="24"/>
              </w:rPr>
              <w:t xml:space="preserve"> 2</w:t>
            </w:r>
            <w:r w:rsidR="00037C09">
              <w:rPr>
                <w:rFonts w:ascii="Times New Roman" w:hAnsi="Times New Roman" w:cs="Times New Roman"/>
                <w:sz w:val="24"/>
                <w:szCs w:val="24"/>
              </w:rPr>
              <w:t>82 - 283</w:t>
            </w:r>
          </w:p>
          <w:p w14:paraId="37FCAB8A"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01681A09" w14:textId="275FBA9C"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 xml:space="preserve">Page </w:t>
            </w:r>
            <w:r w:rsidR="005966FD">
              <w:rPr>
                <w:rFonts w:ascii="Times New Roman" w:hAnsi="Times New Roman" w:cs="Times New Roman"/>
                <w:sz w:val="24"/>
                <w:szCs w:val="24"/>
              </w:rPr>
              <w:t xml:space="preserve">85 </w:t>
            </w:r>
            <w:r w:rsidRPr="00690862">
              <w:rPr>
                <w:rFonts w:ascii="Times New Roman" w:hAnsi="Times New Roman" w:cs="Times New Roman"/>
                <w:sz w:val="24"/>
                <w:szCs w:val="24"/>
              </w:rPr>
              <w:t>-Line 2</w:t>
            </w:r>
            <w:r w:rsidR="005966FD">
              <w:rPr>
                <w:rFonts w:ascii="Times New Roman" w:hAnsi="Times New Roman" w:cs="Times New Roman"/>
                <w:sz w:val="24"/>
                <w:szCs w:val="24"/>
              </w:rPr>
              <w:t>93</w:t>
            </w:r>
          </w:p>
          <w:p w14:paraId="11BB76F5"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172E6EAF" w14:textId="77777777" w:rsidR="00ED57C9" w:rsidRDefault="00ED57C9"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2D841AB6" w14:textId="3A046B0B"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 xml:space="preserve">Page </w:t>
            </w:r>
            <w:r w:rsidR="0076317B">
              <w:rPr>
                <w:rFonts w:ascii="Times New Roman" w:hAnsi="Times New Roman" w:cs="Times New Roman"/>
                <w:sz w:val="24"/>
                <w:szCs w:val="24"/>
              </w:rPr>
              <w:t xml:space="preserve">70 </w:t>
            </w:r>
            <w:r w:rsidRPr="00690862">
              <w:rPr>
                <w:rFonts w:ascii="Times New Roman" w:hAnsi="Times New Roman" w:cs="Times New Roman"/>
                <w:sz w:val="24"/>
                <w:szCs w:val="24"/>
              </w:rPr>
              <w:t>–Line</w:t>
            </w:r>
            <w:r w:rsidR="0076317B">
              <w:rPr>
                <w:rFonts w:ascii="Times New Roman" w:hAnsi="Times New Roman" w:cs="Times New Roman"/>
                <w:sz w:val="24"/>
                <w:szCs w:val="24"/>
              </w:rPr>
              <w:t xml:space="preserve"> 123</w:t>
            </w:r>
            <w:r w:rsidRPr="00690862">
              <w:rPr>
                <w:rFonts w:ascii="Times New Roman" w:hAnsi="Times New Roman" w:cs="Times New Roman"/>
                <w:sz w:val="24"/>
                <w:szCs w:val="24"/>
              </w:rPr>
              <w:t xml:space="preserve"> </w:t>
            </w:r>
          </w:p>
          <w:p w14:paraId="4001946E"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25B0ADA2" w14:textId="07D994BA"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lastRenderedPageBreak/>
              <w:t xml:space="preserve">Page </w:t>
            </w:r>
            <w:r w:rsidR="00A376F8">
              <w:rPr>
                <w:rFonts w:ascii="Times New Roman" w:hAnsi="Times New Roman" w:cs="Times New Roman"/>
                <w:sz w:val="24"/>
                <w:szCs w:val="24"/>
              </w:rPr>
              <w:t>84</w:t>
            </w:r>
            <w:r w:rsidRPr="00690862">
              <w:rPr>
                <w:rFonts w:ascii="Times New Roman" w:hAnsi="Times New Roman" w:cs="Times New Roman"/>
                <w:sz w:val="24"/>
                <w:szCs w:val="24"/>
              </w:rPr>
              <w:t>-Line 2</w:t>
            </w:r>
            <w:r w:rsidR="00A376F8">
              <w:rPr>
                <w:rFonts w:ascii="Times New Roman" w:hAnsi="Times New Roman" w:cs="Times New Roman"/>
                <w:sz w:val="24"/>
                <w:szCs w:val="24"/>
              </w:rPr>
              <w:t>81</w:t>
            </w:r>
          </w:p>
          <w:p w14:paraId="0601D415"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04B4A0BD" w14:textId="1B635614"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 xml:space="preserve">Page </w:t>
            </w:r>
            <w:r w:rsidR="00745B39">
              <w:rPr>
                <w:rFonts w:ascii="Times New Roman" w:hAnsi="Times New Roman" w:cs="Times New Roman"/>
                <w:sz w:val="24"/>
                <w:szCs w:val="24"/>
              </w:rPr>
              <w:t>90</w:t>
            </w:r>
            <w:r w:rsidRPr="00690862">
              <w:rPr>
                <w:rFonts w:ascii="Times New Roman" w:hAnsi="Times New Roman" w:cs="Times New Roman"/>
                <w:sz w:val="24"/>
                <w:szCs w:val="24"/>
              </w:rPr>
              <w:t>-Line</w:t>
            </w:r>
            <w:r w:rsidR="008A1885">
              <w:rPr>
                <w:rFonts w:ascii="Times New Roman" w:hAnsi="Times New Roman" w:cs="Times New Roman"/>
                <w:sz w:val="24"/>
                <w:szCs w:val="24"/>
              </w:rPr>
              <w:t xml:space="preserve"> </w:t>
            </w:r>
            <w:r w:rsidRPr="00690862">
              <w:rPr>
                <w:rFonts w:ascii="Times New Roman" w:hAnsi="Times New Roman" w:cs="Times New Roman"/>
                <w:sz w:val="24"/>
                <w:szCs w:val="24"/>
              </w:rPr>
              <w:t>2</w:t>
            </w:r>
            <w:r w:rsidR="00745B39">
              <w:rPr>
                <w:rFonts w:ascii="Times New Roman" w:hAnsi="Times New Roman" w:cs="Times New Roman"/>
                <w:sz w:val="24"/>
                <w:szCs w:val="24"/>
              </w:rPr>
              <w:t xml:space="preserve">6 </w:t>
            </w:r>
          </w:p>
          <w:p w14:paraId="20871E45"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7AA10BF6" w14:textId="245EC1A4"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 xml:space="preserve">Page </w:t>
            </w:r>
            <w:r w:rsidR="00CE1EED">
              <w:rPr>
                <w:rFonts w:ascii="Times New Roman" w:hAnsi="Times New Roman" w:cs="Times New Roman"/>
                <w:sz w:val="24"/>
                <w:szCs w:val="24"/>
              </w:rPr>
              <w:t>93</w:t>
            </w:r>
            <w:r w:rsidRPr="00690862">
              <w:rPr>
                <w:rFonts w:ascii="Times New Roman" w:hAnsi="Times New Roman" w:cs="Times New Roman"/>
                <w:sz w:val="24"/>
                <w:szCs w:val="24"/>
              </w:rPr>
              <w:t xml:space="preserve">-Lines </w:t>
            </w:r>
            <w:r w:rsidR="00CE1EED">
              <w:rPr>
                <w:rFonts w:ascii="Times New Roman" w:hAnsi="Times New Roman" w:cs="Times New Roman"/>
                <w:sz w:val="24"/>
                <w:szCs w:val="24"/>
              </w:rPr>
              <w:t xml:space="preserve">93 – 94 </w:t>
            </w:r>
            <w:r w:rsidRPr="00690862">
              <w:rPr>
                <w:rFonts w:ascii="Times New Roman" w:hAnsi="Times New Roman" w:cs="Times New Roman"/>
                <w:sz w:val="24"/>
                <w:szCs w:val="24"/>
              </w:rPr>
              <w:t xml:space="preserve"> </w:t>
            </w:r>
          </w:p>
          <w:p w14:paraId="0F54E6D7"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47286CFE" w14:textId="4E55F680"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 xml:space="preserve">Page </w:t>
            </w:r>
            <w:r w:rsidR="00CE1EED">
              <w:rPr>
                <w:rFonts w:ascii="Times New Roman" w:hAnsi="Times New Roman" w:cs="Times New Roman"/>
                <w:sz w:val="24"/>
                <w:szCs w:val="24"/>
              </w:rPr>
              <w:t xml:space="preserve">94 </w:t>
            </w:r>
            <w:r w:rsidRPr="00690862">
              <w:rPr>
                <w:rFonts w:ascii="Times New Roman" w:hAnsi="Times New Roman" w:cs="Times New Roman"/>
                <w:sz w:val="24"/>
                <w:szCs w:val="24"/>
              </w:rPr>
              <w:t>-Line</w:t>
            </w:r>
            <w:r w:rsidR="00CE1EED">
              <w:rPr>
                <w:rFonts w:ascii="Times New Roman" w:hAnsi="Times New Roman" w:cs="Times New Roman"/>
                <w:sz w:val="24"/>
                <w:szCs w:val="24"/>
              </w:rPr>
              <w:t>s</w:t>
            </w:r>
            <w:r w:rsidRPr="00690862">
              <w:rPr>
                <w:rFonts w:ascii="Times New Roman" w:hAnsi="Times New Roman" w:cs="Times New Roman"/>
                <w:sz w:val="24"/>
                <w:szCs w:val="24"/>
              </w:rPr>
              <w:t xml:space="preserve"> 1</w:t>
            </w:r>
            <w:r w:rsidR="00830FFB">
              <w:rPr>
                <w:rFonts w:ascii="Times New Roman" w:hAnsi="Times New Roman" w:cs="Times New Roman"/>
                <w:sz w:val="24"/>
                <w:szCs w:val="24"/>
              </w:rPr>
              <w:t>31 -132</w:t>
            </w:r>
          </w:p>
          <w:p w14:paraId="74EA3086"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65A0E444" w14:textId="77777777" w:rsidR="00B54B39" w:rsidRDefault="00B54B39"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1CE00E39" w14:textId="693A9FC1"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 xml:space="preserve">Page </w:t>
            </w:r>
            <w:r w:rsidR="00C32144">
              <w:rPr>
                <w:rFonts w:ascii="Times New Roman" w:hAnsi="Times New Roman" w:cs="Times New Roman"/>
                <w:sz w:val="24"/>
                <w:szCs w:val="24"/>
              </w:rPr>
              <w:t>67</w:t>
            </w:r>
            <w:r w:rsidRPr="00690862">
              <w:rPr>
                <w:rFonts w:ascii="Times New Roman" w:hAnsi="Times New Roman" w:cs="Times New Roman"/>
                <w:sz w:val="24"/>
                <w:szCs w:val="24"/>
              </w:rPr>
              <w:t xml:space="preserve"> – Lin</w:t>
            </w:r>
            <w:r w:rsidR="00C32144">
              <w:rPr>
                <w:rFonts w:ascii="Times New Roman" w:hAnsi="Times New Roman" w:cs="Times New Roman"/>
                <w:sz w:val="24"/>
                <w:szCs w:val="24"/>
              </w:rPr>
              <w:t xml:space="preserve">es </w:t>
            </w:r>
            <w:r w:rsidR="00526DE4">
              <w:rPr>
                <w:rFonts w:ascii="Times New Roman" w:hAnsi="Times New Roman" w:cs="Times New Roman"/>
                <w:sz w:val="24"/>
                <w:szCs w:val="24"/>
              </w:rPr>
              <w:t>46 - 47</w:t>
            </w:r>
          </w:p>
          <w:p w14:paraId="5A8E718E"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70516800" w14:textId="54FC1715"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 xml:space="preserve">Page </w:t>
            </w:r>
            <w:r w:rsidR="00882E46">
              <w:rPr>
                <w:rFonts w:ascii="Times New Roman" w:hAnsi="Times New Roman" w:cs="Times New Roman"/>
                <w:sz w:val="24"/>
                <w:szCs w:val="24"/>
              </w:rPr>
              <w:t>61</w:t>
            </w:r>
            <w:r w:rsidRPr="00690862">
              <w:rPr>
                <w:rFonts w:ascii="Times New Roman" w:hAnsi="Times New Roman" w:cs="Times New Roman"/>
                <w:sz w:val="24"/>
                <w:szCs w:val="24"/>
              </w:rPr>
              <w:t>-Line 1</w:t>
            </w:r>
            <w:r w:rsidR="000F7FC0">
              <w:rPr>
                <w:rFonts w:ascii="Times New Roman" w:hAnsi="Times New Roman" w:cs="Times New Roman"/>
                <w:sz w:val="24"/>
                <w:szCs w:val="24"/>
              </w:rPr>
              <w:t>97</w:t>
            </w:r>
          </w:p>
          <w:p w14:paraId="7E0FBAB6"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3C7ADBEB" w14:textId="7E23565A"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 xml:space="preserve">Page </w:t>
            </w:r>
            <w:r w:rsidR="008539C1">
              <w:rPr>
                <w:rFonts w:ascii="Times New Roman" w:hAnsi="Times New Roman" w:cs="Times New Roman"/>
                <w:sz w:val="24"/>
                <w:szCs w:val="24"/>
              </w:rPr>
              <w:t xml:space="preserve">77 </w:t>
            </w:r>
            <w:r w:rsidRPr="00690862">
              <w:rPr>
                <w:rFonts w:ascii="Times New Roman" w:hAnsi="Times New Roman" w:cs="Times New Roman"/>
                <w:sz w:val="24"/>
                <w:szCs w:val="24"/>
              </w:rPr>
              <w:t>–Line 1</w:t>
            </w:r>
            <w:r w:rsidR="008539C1">
              <w:rPr>
                <w:rFonts w:ascii="Times New Roman" w:hAnsi="Times New Roman" w:cs="Times New Roman"/>
                <w:sz w:val="24"/>
                <w:szCs w:val="24"/>
              </w:rPr>
              <w:t>10</w:t>
            </w:r>
          </w:p>
        </w:tc>
      </w:tr>
      <w:bookmarkEnd w:id="2"/>
      <w:tr w:rsidR="00690862" w:rsidRPr="00690862" w14:paraId="3BFEE6AE" w14:textId="77777777" w:rsidTr="00F826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061A9E1" w14:textId="77777777" w:rsidR="00690862" w:rsidRPr="00690862" w:rsidRDefault="00690862" w:rsidP="00DD698C">
            <w:pPr>
              <w:spacing w:line="480" w:lineRule="auto"/>
              <w:rPr>
                <w:rFonts w:ascii="Times New Roman" w:hAnsi="Times New Roman" w:cs="Times New Roman"/>
                <w:sz w:val="24"/>
                <w:szCs w:val="24"/>
              </w:rPr>
            </w:pPr>
            <w:r w:rsidRPr="00690862">
              <w:rPr>
                <w:rFonts w:ascii="Times New Roman" w:hAnsi="Times New Roman" w:cs="Times New Roman"/>
                <w:sz w:val="24"/>
                <w:szCs w:val="24"/>
              </w:rPr>
              <w:lastRenderedPageBreak/>
              <w:t xml:space="preserve">Prior experience with education </w:t>
            </w:r>
          </w:p>
        </w:tc>
        <w:tc>
          <w:tcPr>
            <w:tcW w:w="1715" w:type="dxa"/>
          </w:tcPr>
          <w:p w14:paraId="2DBEF8D4"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 xml:space="preserve">Positive </w:t>
            </w:r>
          </w:p>
          <w:p w14:paraId="125C9990"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057BD3CD"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7A791292"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11CA6699"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1CCEC34A"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4326C134"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19B2052C" w14:textId="77777777" w:rsidR="009E6CAF" w:rsidRDefault="009E6CAF"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3414F382" w14:textId="77777777" w:rsidR="0065091D" w:rsidRDefault="0065091D"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6AB37071" w14:textId="77777777" w:rsidR="0065091D" w:rsidRDefault="0065091D"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33F29598" w14:textId="77777777" w:rsidR="0065091D" w:rsidRDefault="0065091D"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496DA404" w14:textId="77777777" w:rsidR="0065091D" w:rsidRDefault="0065091D"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40CEC121" w14:textId="0E3A0A4B"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 xml:space="preserve">Negative </w:t>
            </w:r>
          </w:p>
        </w:tc>
        <w:tc>
          <w:tcPr>
            <w:tcW w:w="4111" w:type="dxa"/>
            <w:gridSpan w:val="2"/>
          </w:tcPr>
          <w:p w14:paraId="56D3F5A4"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bookmarkStart w:id="6" w:name="_Hlk34686411"/>
            <w:r w:rsidRPr="00690862">
              <w:rPr>
                <w:rFonts w:ascii="Times New Roman" w:hAnsi="Times New Roman" w:cs="Times New Roman"/>
                <w:sz w:val="24"/>
                <w:szCs w:val="24"/>
              </w:rPr>
              <w:lastRenderedPageBreak/>
              <w:t>‘I was never singled out for anything’ (Janet)</w:t>
            </w:r>
          </w:p>
          <w:p w14:paraId="1C836893"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‘Infants and juniors were, were fine really’ (Joan)</w:t>
            </w:r>
          </w:p>
          <w:p w14:paraId="784F9AA1"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lastRenderedPageBreak/>
              <w:t>‘Absolutely amazing, it was brilliant, at that young age nobody sees anybody any different to what they are’ (Rachel)</w:t>
            </w:r>
          </w:p>
          <w:p w14:paraId="2DF3529B" w14:textId="77777777" w:rsidR="0065091D" w:rsidRDefault="0065091D"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20EBFA6B" w14:textId="11B37DF1"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‘I had a very happy time at primary school’ (Lottie)</w:t>
            </w:r>
          </w:p>
          <w:p w14:paraId="17F28BF4"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4EEFC224"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5EF7C940"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‘I came out with GCSE’s but not the grades that I wanted’ (Janet)</w:t>
            </w:r>
          </w:p>
          <w:p w14:paraId="62F084D9"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4025688D"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‘Teachers would say, well why do you want to learn, it’s not like you’re going to be a doctor or a lawyer..’ (Joan)</w:t>
            </w:r>
          </w:p>
          <w:p w14:paraId="7628BC64"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13D039FF"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‘He just bullied me horrendously. He used to call me things like, stinking gypsy, said that I was stinking, I was smelly’ (Rachel)</w:t>
            </w:r>
          </w:p>
          <w:p w14:paraId="364DB43E"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5E0888BC"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‘Gypsies can’t do this; gypsies can’t do that’ (Rachel)</w:t>
            </w:r>
          </w:p>
          <w:p w14:paraId="087288D0"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2CF75859" w14:textId="2CF81FE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‘We used to ge</w:t>
            </w:r>
            <w:r w:rsidR="00ED48BB">
              <w:rPr>
                <w:rFonts w:ascii="Times New Roman" w:hAnsi="Times New Roman" w:cs="Times New Roman"/>
                <w:sz w:val="24"/>
                <w:szCs w:val="24"/>
              </w:rPr>
              <w:t>t</w:t>
            </w:r>
            <w:r w:rsidRPr="00690862">
              <w:rPr>
                <w:rFonts w:ascii="Times New Roman" w:hAnsi="Times New Roman" w:cs="Times New Roman"/>
                <w:sz w:val="24"/>
                <w:szCs w:val="24"/>
              </w:rPr>
              <w:t xml:space="preserve"> called gypsy and smelly’ (Lottie)</w:t>
            </w:r>
            <w:bookmarkEnd w:id="6"/>
          </w:p>
        </w:tc>
        <w:tc>
          <w:tcPr>
            <w:tcW w:w="1701" w:type="dxa"/>
          </w:tcPr>
          <w:p w14:paraId="28051E6F" w14:textId="296EC98B"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lastRenderedPageBreak/>
              <w:t xml:space="preserve">Page </w:t>
            </w:r>
            <w:r w:rsidR="00642541">
              <w:rPr>
                <w:rFonts w:ascii="Times New Roman" w:hAnsi="Times New Roman" w:cs="Times New Roman"/>
                <w:sz w:val="24"/>
                <w:szCs w:val="24"/>
              </w:rPr>
              <w:t xml:space="preserve">66 </w:t>
            </w:r>
            <w:r w:rsidRPr="00690862">
              <w:rPr>
                <w:rFonts w:ascii="Times New Roman" w:hAnsi="Times New Roman" w:cs="Times New Roman"/>
                <w:sz w:val="24"/>
                <w:szCs w:val="24"/>
              </w:rPr>
              <w:t>– Line 3</w:t>
            </w:r>
            <w:r w:rsidR="00642541">
              <w:rPr>
                <w:rFonts w:ascii="Times New Roman" w:hAnsi="Times New Roman" w:cs="Times New Roman"/>
                <w:sz w:val="24"/>
                <w:szCs w:val="24"/>
              </w:rPr>
              <w:t>7</w:t>
            </w:r>
          </w:p>
          <w:p w14:paraId="676D4277" w14:textId="2EFA97BB"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 xml:space="preserve">Page </w:t>
            </w:r>
            <w:r w:rsidR="000F3EE0">
              <w:rPr>
                <w:rFonts w:ascii="Times New Roman" w:hAnsi="Times New Roman" w:cs="Times New Roman"/>
                <w:sz w:val="24"/>
                <w:szCs w:val="24"/>
              </w:rPr>
              <w:t>55</w:t>
            </w:r>
            <w:r w:rsidRPr="00690862">
              <w:rPr>
                <w:rFonts w:ascii="Times New Roman" w:hAnsi="Times New Roman" w:cs="Times New Roman"/>
                <w:sz w:val="24"/>
                <w:szCs w:val="24"/>
              </w:rPr>
              <w:t xml:space="preserve"> – Line 4</w:t>
            </w:r>
            <w:r w:rsidR="000F3EE0">
              <w:rPr>
                <w:rFonts w:ascii="Times New Roman" w:hAnsi="Times New Roman" w:cs="Times New Roman"/>
                <w:sz w:val="24"/>
                <w:szCs w:val="24"/>
              </w:rPr>
              <w:t>9</w:t>
            </w:r>
          </w:p>
          <w:p w14:paraId="3D8670A7" w14:textId="150E4421"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lastRenderedPageBreak/>
              <w:t xml:space="preserve">Page </w:t>
            </w:r>
            <w:r w:rsidR="0065091D">
              <w:rPr>
                <w:rFonts w:ascii="Times New Roman" w:hAnsi="Times New Roman" w:cs="Times New Roman"/>
                <w:sz w:val="24"/>
                <w:szCs w:val="24"/>
              </w:rPr>
              <w:t>73</w:t>
            </w:r>
            <w:r w:rsidRPr="00690862">
              <w:rPr>
                <w:rFonts w:ascii="Times New Roman" w:hAnsi="Times New Roman" w:cs="Times New Roman"/>
                <w:sz w:val="24"/>
                <w:szCs w:val="24"/>
              </w:rPr>
              <w:t xml:space="preserve"> – Lin</w:t>
            </w:r>
            <w:r w:rsidR="0065091D">
              <w:rPr>
                <w:rFonts w:ascii="Times New Roman" w:hAnsi="Times New Roman" w:cs="Times New Roman"/>
                <w:sz w:val="24"/>
                <w:szCs w:val="24"/>
              </w:rPr>
              <w:t xml:space="preserve">es 32 – 33 </w:t>
            </w:r>
          </w:p>
          <w:p w14:paraId="46BCE3D2" w14:textId="77777777" w:rsidR="0053616F" w:rsidRDefault="0053616F"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p w14:paraId="1E438482" w14:textId="77777777" w:rsidR="009E6CAF" w:rsidRDefault="009E6CAF"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3DCC3D03" w14:textId="19A7D606"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 xml:space="preserve">Page </w:t>
            </w:r>
            <w:r w:rsidR="00051361">
              <w:rPr>
                <w:rFonts w:ascii="Times New Roman" w:hAnsi="Times New Roman" w:cs="Times New Roman"/>
                <w:sz w:val="24"/>
                <w:szCs w:val="24"/>
              </w:rPr>
              <w:t xml:space="preserve">90 </w:t>
            </w:r>
            <w:r w:rsidRPr="00690862">
              <w:rPr>
                <w:rFonts w:ascii="Times New Roman" w:hAnsi="Times New Roman" w:cs="Times New Roman"/>
                <w:sz w:val="24"/>
                <w:szCs w:val="24"/>
              </w:rPr>
              <w:t>-Line 3</w:t>
            </w:r>
            <w:r w:rsidR="00051361">
              <w:rPr>
                <w:rFonts w:ascii="Times New Roman" w:hAnsi="Times New Roman" w:cs="Times New Roman"/>
                <w:sz w:val="24"/>
                <w:szCs w:val="24"/>
              </w:rPr>
              <w:t>5</w:t>
            </w:r>
          </w:p>
          <w:p w14:paraId="5F4D7660"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p w14:paraId="39C33C5C"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p w14:paraId="45896437" w14:textId="1F5E4335"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 xml:space="preserve">Page </w:t>
            </w:r>
            <w:r w:rsidR="002139A3">
              <w:rPr>
                <w:rFonts w:ascii="Times New Roman" w:hAnsi="Times New Roman" w:cs="Times New Roman"/>
                <w:sz w:val="24"/>
                <w:szCs w:val="24"/>
              </w:rPr>
              <w:t>65</w:t>
            </w:r>
            <w:r w:rsidRPr="00690862">
              <w:rPr>
                <w:rFonts w:ascii="Times New Roman" w:hAnsi="Times New Roman" w:cs="Times New Roman"/>
                <w:sz w:val="24"/>
                <w:szCs w:val="24"/>
              </w:rPr>
              <w:t xml:space="preserve"> – Line</w:t>
            </w:r>
            <w:r w:rsidR="002139A3">
              <w:rPr>
                <w:rFonts w:ascii="Times New Roman" w:hAnsi="Times New Roman" w:cs="Times New Roman"/>
                <w:sz w:val="24"/>
                <w:szCs w:val="24"/>
              </w:rPr>
              <w:t>s</w:t>
            </w:r>
            <w:r w:rsidRPr="00690862">
              <w:rPr>
                <w:rFonts w:ascii="Times New Roman" w:hAnsi="Times New Roman" w:cs="Times New Roman"/>
                <w:sz w:val="24"/>
                <w:szCs w:val="24"/>
              </w:rPr>
              <w:t xml:space="preserve"> 16</w:t>
            </w:r>
            <w:r w:rsidR="002139A3">
              <w:rPr>
                <w:rFonts w:ascii="Times New Roman" w:hAnsi="Times New Roman" w:cs="Times New Roman"/>
                <w:sz w:val="24"/>
                <w:szCs w:val="24"/>
              </w:rPr>
              <w:t xml:space="preserve"> - 17</w:t>
            </w:r>
          </w:p>
          <w:p w14:paraId="4D6F2FB7" w14:textId="77777777" w:rsidR="00935B42" w:rsidRDefault="00935B4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39576D6A" w14:textId="35E9C37D"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 xml:space="preserve">Page </w:t>
            </w:r>
            <w:r w:rsidR="009920BE">
              <w:rPr>
                <w:rFonts w:ascii="Times New Roman" w:hAnsi="Times New Roman" w:cs="Times New Roman"/>
                <w:sz w:val="24"/>
                <w:szCs w:val="24"/>
              </w:rPr>
              <w:t>55</w:t>
            </w:r>
            <w:r w:rsidRPr="00690862">
              <w:rPr>
                <w:rFonts w:ascii="Times New Roman" w:hAnsi="Times New Roman" w:cs="Times New Roman"/>
                <w:sz w:val="24"/>
                <w:szCs w:val="24"/>
              </w:rPr>
              <w:t xml:space="preserve"> – Lines </w:t>
            </w:r>
            <w:r w:rsidR="009920BE">
              <w:rPr>
                <w:rFonts w:ascii="Times New Roman" w:hAnsi="Times New Roman" w:cs="Times New Roman"/>
                <w:sz w:val="24"/>
                <w:szCs w:val="24"/>
              </w:rPr>
              <w:t>50</w:t>
            </w:r>
            <w:r w:rsidRPr="00690862">
              <w:rPr>
                <w:rFonts w:ascii="Times New Roman" w:hAnsi="Times New Roman" w:cs="Times New Roman"/>
                <w:sz w:val="24"/>
                <w:szCs w:val="24"/>
              </w:rPr>
              <w:t xml:space="preserve"> </w:t>
            </w:r>
            <w:r w:rsidR="009920BE">
              <w:rPr>
                <w:rFonts w:ascii="Times New Roman" w:hAnsi="Times New Roman" w:cs="Times New Roman"/>
                <w:sz w:val="24"/>
                <w:szCs w:val="24"/>
              </w:rPr>
              <w:t>-</w:t>
            </w:r>
            <w:r w:rsidRPr="00690862">
              <w:rPr>
                <w:rFonts w:ascii="Times New Roman" w:hAnsi="Times New Roman" w:cs="Times New Roman"/>
                <w:sz w:val="24"/>
                <w:szCs w:val="24"/>
              </w:rPr>
              <w:t xml:space="preserve"> </w:t>
            </w:r>
            <w:r w:rsidR="009920BE">
              <w:rPr>
                <w:rFonts w:ascii="Times New Roman" w:hAnsi="Times New Roman" w:cs="Times New Roman"/>
                <w:sz w:val="24"/>
                <w:szCs w:val="24"/>
              </w:rPr>
              <w:t>51</w:t>
            </w:r>
            <w:r w:rsidRPr="00690862">
              <w:rPr>
                <w:rFonts w:ascii="Times New Roman" w:hAnsi="Times New Roman" w:cs="Times New Roman"/>
                <w:sz w:val="24"/>
                <w:szCs w:val="24"/>
              </w:rPr>
              <w:t xml:space="preserve"> </w:t>
            </w:r>
          </w:p>
          <w:p w14:paraId="6A0D5977"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1D2E21E5"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0DD704BE" w14:textId="20550469"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 xml:space="preserve">Page </w:t>
            </w:r>
            <w:r w:rsidR="00301CFA">
              <w:rPr>
                <w:rFonts w:ascii="Times New Roman" w:hAnsi="Times New Roman" w:cs="Times New Roman"/>
                <w:sz w:val="24"/>
                <w:szCs w:val="24"/>
              </w:rPr>
              <w:t>73</w:t>
            </w:r>
            <w:r w:rsidRPr="00690862">
              <w:rPr>
                <w:rFonts w:ascii="Times New Roman" w:hAnsi="Times New Roman" w:cs="Times New Roman"/>
                <w:sz w:val="24"/>
                <w:szCs w:val="24"/>
              </w:rPr>
              <w:t>– Lines 4</w:t>
            </w:r>
            <w:r w:rsidR="00301CFA">
              <w:rPr>
                <w:rFonts w:ascii="Times New Roman" w:hAnsi="Times New Roman" w:cs="Times New Roman"/>
                <w:sz w:val="24"/>
                <w:szCs w:val="24"/>
              </w:rPr>
              <w:t>1 - 43</w:t>
            </w:r>
          </w:p>
          <w:p w14:paraId="0CDDA97E"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2EBC10A7"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53E45198" w14:textId="77777777" w:rsidR="0053616F" w:rsidRDefault="0053616F"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7FD7B440" w14:textId="303C5344"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 xml:space="preserve">Page </w:t>
            </w:r>
            <w:r w:rsidR="000255F8">
              <w:rPr>
                <w:rFonts w:ascii="Times New Roman" w:hAnsi="Times New Roman" w:cs="Times New Roman"/>
                <w:sz w:val="24"/>
                <w:szCs w:val="24"/>
              </w:rPr>
              <w:t xml:space="preserve">82 </w:t>
            </w:r>
            <w:r w:rsidRPr="00690862">
              <w:rPr>
                <w:rFonts w:ascii="Times New Roman" w:hAnsi="Times New Roman" w:cs="Times New Roman"/>
                <w:sz w:val="24"/>
                <w:szCs w:val="24"/>
              </w:rPr>
              <w:t>-Line 2</w:t>
            </w:r>
            <w:r w:rsidR="00E23686">
              <w:rPr>
                <w:rFonts w:ascii="Times New Roman" w:hAnsi="Times New Roman" w:cs="Times New Roman"/>
                <w:sz w:val="24"/>
                <w:szCs w:val="24"/>
              </w:rPr>
              <w:t>37</w:t>
            </w:r>
          </w:p>
          <w:p w14:paraId="112AF66F" w14:textId="77777777"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1419C749" w14:textId="2952C97E" w:rsidR="00690862" w:rsidRPr="00690862" w:rsidRDefault="00690862" w:rsidP="00DD69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 xml:space="preserve">Page </w:t>
            </w:r>
            <w:r w:rsidR="009A6B7E">
              <w:rPr>
                <w:rFonts w:ascii="Times New Roman" w:hAnsi="Times New Roman" w:cs="Times New Roman"/>
                <w:sz w:val="24"/>
                <w:szCs w:val="24"/>
              </w:rPr>
              <w:t xml:space="preserve">90 </w:t>
            </w:r>
            <w:r w:rsidRPr="00690862">
              <w:rPr>
                <w:rFonts w:ascii="Times New Roman" w:hAnsi="Times New Roman" w:cs="Times New Roman"/>
                <w:sz w:val="24"/>
                <w:szCs w:val="24"/>
              </w:rPr>
              <w:t xml:space="preserve">-Line </w:t>
            </w:r>
            <w:r w:rsidR="009A6B7E">
              <w:rPr>
                <w:rFonts w:ascii="Times New Roman" w:hAnsi="Times New Roman" w:cs="Times New Roman"/>
                <w:sz w:val="24"/>
                <w:szCs w:val="24"/>
              </w:rPr>
              <w:t>41</w:t>
            </w:r>
          </w:p>
        </w:tc>
      </w:tr>
      <w:tr w:rsidR="00690862" w:rsidRPr="00690862" w14:paraId="578F6B8C" w14:textId="77777777" w:rsidTr="00F82682">
        <w:tc>
          <w:tcPr>
            <w:cnfStyle w:val="001000000000" w:firstRow="0" w:lastRow="0" w:firstColumn="1" w:lastColumn="0" w:oddVBand="0" w:evenVBand="0" w:oddHBand="0" w:evenHBand="0" w:firstRowFirstColumn="0" w:firstRowLastColumn="0" w:lastRowFirstColumn="0" w:lastRowLastColumn="0"/>
            <w:tcW w:w="2254" w:type="dxa"/>
          </w:tcPr>
          <w:p w14:paraId="3CE46CAA" w14:textId="77777777" w:rsidR="00690862" w:rsidRPr="00690862" w:rsidRDefault="00690862" w:rsidP="00DD698C">
            <w:pPr>
              <w:spacing w:line="480" w:lineRule="auto"/>
              <w:rPr>
                <w:rFonts w:ascii="Times New Roman" w:hAnsi="Times New Roman" w:cs="Times New Roman"/>
                <w:sz w:val="24"/>
                <w:szCs w:val="24"/>
              </w:rPr>
            </w:pPr>
            <w:r w:rsidRPr="00690862">
              <w:rPr>
                <w:rFonts w:ascii="Times New Roman" w:hAnsi="Times New Roman" w:cs="Times New Roman"/>
                <w:sz w:val="24"/>
                <w:szCs w:val="24"/>
              </w:rPr>
              <w:lastRenderedPageBreak/>
              <w:t xml:space="preserve">Impact of returning to education </w:t>
            </w:r>
          </w:p>
        </w:tc>
        <w:tc>
          <w:tcPr>
            <w:tcW w:w="1715" w:type="dxa"/>
          </w:tcPr>
          <w:p w14:paraId="22298C3A"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 xml:space="preserve">Positive </w:t>
            </w:r>
          </w:p>
          <w:p w14:paraId="2EF55813"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1540A3ED"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6BDD7876"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2A633E01"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3C4E7F02"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2A6B56FB"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72F49A32"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2CCC6727"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389E07BA"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219B4C21"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5DC4547F"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4FEA630E"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6DE6DE89"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4CF40E6D"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49DA51BA"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577E1626"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1B2497E2"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65E3780A"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628107A6"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0B0F5A5A"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6709E983"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025036FD"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5A5A26B4"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688775D6" w14:textId="77777777" w:rsidR="00EB70F9" w:rsidRDefault="00EB70F9"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4F8BBA55" w14:textId="6E5C5DCD"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lastRenderedPageBreak/>
              <w:t xml:space="preserve">Negative </w:t>
            </w:r>
          </w:p>
        </w:tc>
        <w:tc>
          <w:tcPr>
            <w:tcW w:w="4111" w:type="dxa"/>
            <w:gridSpan w:val="2"/>
          </w:tcPr>
          <w:p w14:paraId="3E7831C9"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lastRenderedPageBreak/>
              <w:t>‘The course gave me confidence’ (Janet)</w:t>
            </w:r>
          </w:p>
          <w:p w14:paraId="241ABCDF"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30CC6A1D"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‘It’s given me the drive to want to know more about education’ (Janet)</w:t>
            </w:r>
          </w:p>
          <w:p w14:paraId="2D0FAFBB"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4DD56091"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‘it’s been a positive change, education and doing the degree’ (Janet)</w:t>
            </w:r>
          </w:p>
          <w:p w14:paraId="0DE66708"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5B0B54E7"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‘I’ve had some amazing opportunities’ (Joan)</w:t>
            </w:r>
          </w:p>
          <w:p w14:paraId="5CC50832"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0DD83DAF" w14:textId="43CCBA65" w:rsid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‘It boosted my confidence no end’ (Joan)</w:t>
            </w:r>
          </w:p>
          <w:p w14:paraId="20178D7C" w14:textId="77777777" w:rsidR="000C74B0" w:rsidRPr="00690862" w:rsidRDefault="000C74B0"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3BC31C0B"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‘I never ever dreamt that I’d be doing the job that I’ve got now’ (Rachel)</w:t>
            </w:r>
          </w:p>
          <w:p w14:paraId="4717B80C"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73FC8D55"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‘I just fell in love with the idea of doing something like that for myself’ (Lottie)</w:t>
            </w:r>
          </w:p>
          <w:p w14:paraId="3AC6E213"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7ADBD7D4"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‘It has given me confidence; it has made me feel intelligent’ (Lottie)</w:t>
            </w:r>
          </w:p>
          <w:p w14:paraId="5EF3D38E"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4B07CC05"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lastRenderedPageBreak/>
              <w:t>‘I have to say it was the best thing I ever decide to do for myself’ (Lottie)</w:t>
            </w:r>
          </w:p>
          <w:p w14:paraId="55703E35"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4E0F5776"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‘Oh, why are you doing this course because your husband looks after you and you have a baby so you won’t ever use it like we will’ (Lottie)</w:t>
            </w:r>
          </w:p>
        </w:tc>
        <w:tc>
          <w:tcPr>
            <w:tcW w:w="1701" w:type="dxa"/>
          </w:tcPr>
          <w:p w14:paraId="3D9B2C66" w14:textId="242C8238"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lastRenderedPageBreak/>
              <w:t xml:space="preserve">Page </w:t>
            </w:r>
            <w:r w:rsidR="005D1AA0">
              <w:rPr>
                <w:rFonts w:ascii="Times New Roman" w:hAnsi="Times New Roman" w:cs="Times New Roman"/>
                <w:sz w:val="24"/>
                <w:szCs w:val="24"/>
              </w:rPr>
              <w:t xml:space="preserve">70 </w:t>
            </w:r>
            <w:r w:rsidRPr="00690862">
              <w:rPr>
                <w:rFonts w:ascii="Times New Roman" w:hAnsi="Times New Roman" w:cs="Times New Roman"/>
                <w:sz w:val="24"/>
                <w:szCs w:val="24"/>
              </w:rPr>
              <w:t>–Line 1</w:t>
            </w:r>
            <w:r w:rsidR="005D1AA0">
              <w:rPr>
                <w:rFonts w:ascii="Times New Roman" w:hAnsi="Times New Roman" w:cs="Times New Roman"/>
                <w:sz w:val="24"/>
                <w:szCs w:val="24"/>
              </w:rPr>
              <w:t>29</w:t>
            </w:r>
          </w:p>
          <w:p w14:paraId="0503196E"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62F3324D" w14:textId="64C90205"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 xml:space="preserve">Page </w:t>
            </w:r>
            <w:r w:rsidR="00555ECB">
              <w:rPr>
                <w:rFonts w:ascii="Times New Roman" w:hAnsi="Times New Roman" w:cs="Times New Roman"/>
                <w:sz w:val="24"/>
                <w:szCs w:val="24"/>
              </w:rPr>
              <w:t xml:space="preserve">70 </w:t>
            </w:r>
            <w:r w:rsidRPr="00690862">
              <w:rPr>
                <w:rFonts w:ascii="Times New Roman" w:hAnsi="Times New Roman" w:cs="Times New Roman"/>
                <w:sz w:val="24"/>
                <w:szCs w:val="24"/>
              </w:rPr>
              <w:t>–Line</w:t>
            </w:r>
            <w:r w:rsidR="00555ECB">
              <w:rPr>
                <w:rFonts w:ascii="Times New Roman" w:hAnsi="Times New Roman" w:cs="Times New Roman"/>
                <w:sz w:val="24"/>
                <w:szCs w:val="24"/>
              </w:rPr>
              <w:t>s</w:t>
            </w:r>
            <w:r w:rsidRPr="00690862">
              <w:rPr>
                <w:rFonts w:ascii="Times New Roman" w:hAnsi="Times New Roman" w:cs="Times New Roman"/>
                <w:sz w:val="24"/>
                <w:szCs w:val="24"/>
              </w:rPr>
              <w:t xml:space="preserve"> 1</w:t>
            </w:r>
            <w:r w:rsidR="00555ECB">
              <w:rPr>
                <w:rFonts w:ascii="Times New Roman" w:hAnsi="Times New Roman" w:cs="Times New Roman"/>
                <w:sz w:val="24"/>
                <w:szCs w:val="24"/>
              </w:rPr>
              <w:t>33 - 134</w:t>
            </w:r>
          </w:p>
          <w:p w14:paraId="26DDADA8"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5C9140B7" w14:textId="7AE519BB"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 xml:space="preserve">Page </w:t>
            </w:r>
            <w:r w:rsidR="008E4A34">
              <w:rPr>
                <w:rFonts w:ascii="Times New Roman" w:hAnsi="Times New Roman" w:cs="Times New Roman"/>
                <w:sz w:val="24"/>
                <w:szCs w:val="24"/>
              </w:rPr>
              <w:t>71</w:t>
            </w:r>
            <w:r w:rsidRPr="00690862">
              <w:rPr>
                <w:rFonts w:ascii="Times New Roman" w:hAnsi="Times New Roman" w:cs="Times New Roman"/>
                <w:sz w:val="24"/>
                <w:szCs w:val="24"/>
              </w:rPr>
              <w:t>-Line 1</w:t>
            </w:r>
            <w:r w:rsidR="008E4A34">
              <w:rPr>
                <w:rFonts w:ascii="Times New Roman" w:hAnsi="Times New Roman" w:cs="Times New Roman"/>
                <w:sz w:val="24"/>
                <w:szCs w:val="24"/>
              </w:rPr>
              <w:t>50</w:t>
            </w:r>
          </w:p>
          <w:p w14:paraId="4B6CA6D7"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71C211CD" w14:textId="49208EB6"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 xml:space="preserve">Page </w:t>
            </w:r>
            <w:r w:rsidR="00B74D89">
              <w:rPr>
                <w:rFonts w:ascii="Times New Roman" w:hAnsi="Times New Roman" w:cs="Times New Roman"/>
                <w:sz w:val="24"/>
                <w:szCs w:val="24"/>
              </w:rPr>
              <w:t xml:space="preserve">60 </w:t>
            </w:r>
            <w:r w:rsidRPr="00690862">
              <w:rPr>
                <w:rFonts w:ascii="Times New Roman" w:hAnsi="Times New Roman" w:cs="Times New Roman"/>
                <w:sz w:val="24"/>
                <w:szCs w:val="24"/>
              </w:rPr>
              <w:t>–Line 1</w:t>
            </w:r>
            <w:r w:rsidR="005D740A">
              <w:rPr>
                <w:rFonts w:ascii="Times New Roman" w:hAnsi="Times New Roman" w:cs="Times New Roman"/>
                <w:sz w:val="24"/>
                <w:szCs w:val="24"/>
              </w:rPr>
              <w:t>68</w:t>
            </w:r>
          </w:p>
          <w:p w14:paraId="3D31E334"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3DE613F0" w14:textId="0333A71C"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 xml:space="preserve">Page </w:t>
            </w:r>
            <w:r w:rsidR="00840427">
              <w:rPr>
                <w:rFonts w:ascii="Times New Roman" w:hAnsi="Times New Roman" w:cs="Times New Roman"/>
                <w:sz w:val="24"/>
                <w:szCs w:val="24"/>
              </w:rPr>
              <w:t xml:space="preserve">60 </w:t>
            </w:r>
            <w:r w:rsidRPr="00690862">
              <w:rPr>
                <w:rFonts w:ascii="Times New Roman" w:hAnsi="Times New Roman" w:cs="Times New Roman"/>
                <w:sz w:val="24"/>
                <w:szCs w:val="24"/>
              </w:rPr>
              <w:t>-Line 1</w:t>
            </w:r>
            <w:r w:rsidR="00840427">
              <w:rPr>
                <w:rFonts w:ascii="Times New Roman" w:hAnsi="Times New Roman" w:cs="Times New Roman"/>
                <w:sz w:val="24"/>
                <w:szCs w:val="24"/>
              </w:rPr>
              <w:t>70</w:t>
            </w:r>
          </w:p>
          <w:p w14:paraId="642C132F" w14:textId="77777777" w:rsidR="000C74B0" w:rsidRDefault="000C74B0"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3E97B40E" w14:textId="46CA3749"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 xml:space="preserve">Page </w:t>
            </w:r>
            <w:r w:rsidR="004D39F6">
              <w:rPr>
                <w:rFonts w:ascii="Times New Roman" w:hAnsi="Times New Roman" w:cs="Times New Roman"/>
                <w:sz w:val="24"/>
                <w:szCs w:val="24"/>
              </w:rPr>
              <w:t xml:space="preserve">85 </w:t>
            </w:r>
            <w:r w:rsidRPr="00690862">
              <w:rPr>
                <w:rFonts w:ascii="Times New Roman" w:hAnsi="Times New Roman" w:cs="Times New Roman"/>
                <w:sz w:val="24"/>
                <w:szCs w:val="24"/>
              </w:rPr>
              <w:t>-Line 2</w:t>
            </w:r>
            <w:r w:rsidR="003D7D42">
              <w:rPr>
                <w:rFonts w:ascii="Times New Roman" w:hAnsi="Times New Roman" w:cs="Times New Roman"/>
                <w:sz w:val="24"/>
                <w:szCs w:val="24"/>
              </w:rPr>
              <w:t>88</w:t>
            </w:r>
          </w:p>
          <w:p w14:paraId="5CE35D11"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69E1B0FD" w14:textId="333A4B41"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 xml:space="preserve">Page </w:t>
            </w:r>
            <w:r w:rsidR="003D7D42">
              <w:rPr>
                <w:rFonts w:ascii="Times New Roman" w:hAnsi="Times New Roman" w:cs="Times New Roman"/>
                <w:sz w:val="24"/>
                <w:szCs w:val="24"/>
              </w:rPr>
              <w:t>93</w:t>
            </w:r>
            <w:r w:rsidRPr="00690862">
              <w:rPr>
                <w:rFonts w:ascii="Times New Roman" w:hAnsi="Times New Roman" w:cs="Times New Roman"/>
                <w:sz w:val="24"/>
                <w:szCs w:val="24"/>
              </w:rPr>
              <w:t>-Lines 1</w:t>
            </w:r>
            <w:r w:rsidR="003D7D42">
              <w:rPr>
                <w:rFonts w:ascii="Times New Roman" w:hAnsi="Times New Roman" w:cs="Times New Roman"/>
                <w:sz w:val="24"/>
                <w:szCs w:val="24"/>
              </w:rPr>
              <w:t>16 - 117</w:t>
            </w:r>
          </w:p>
          <w:p w14:paraId="124FC6DC"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198C9D72" w14:textId="361568A5"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 xml:space="preserve">Page </w:t>
            </w:r>
            <w:r w:rsidR="003D7D42">
              <w:rPr>
                <w:rFonts w:ascii="Times New Roman" w:hAnsi="Times New Roman" w:cs="Times New Roman"/>
                <w:sz w:val="24"/>
                <w:szCs w:val="24"/>
              </w:rPr>
              <w:t xml:space="preserve">96 </w:t>
            </w:r>
            <w:r w:rsidRPr="00690862">
              <w:rPr>
                <w:rFonts w:ascii="Times New Roman" w:hAnsi="Times New Roman" w:cs="Times New Roman"/>
                <w:sz w:val="24"/>
                <w:szCs w:val="24"/>
              </w:rPr>
              <w:t xml:space="preserve">-Lines </w:t>
            </w:r>
            <w:r w:rsidR="00EB70F9">
              <w:rPr>
                <w:rFonts w:ascii="Times New Roman" w:hAnsi="Times New Roman" w:cs="Times New Roman"/>
                <w:sz w:val="24"/>
                <w:szCs w:val="24"/>
              </w:rPr>
              <w:t>161 - 162</w:t>
            </w:r>
          </w:p>
          <w:p w14:paraId="4280E8BE"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666DA20E" w14:textId="6E40B739"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lastRenderedPageBreak/>
              <w:t xml:space="preserve">Page </w:t>
            </w:r>
            <w:r w:rsidR="0015777D">
              <w:rPr>
                <w:rFonts w:ascii="Times New Roman" w:hAnsi="Times New Roman" w:cs="Times New Roman"/>
                <w:sz w:val="24"/>
                <w:szCs w:val="24"/>
              </w:rPr>
              <w:t xml:space="preserve">96 </w:t>
            </w:r>
            <w:r w:rsidRPr="00690862">
              <w:rPr>
                <w:rFonts w:ascii="Times New Roman" w:hAnsi="Times New Roman" w:cs="Times New Roman"/>
                <w:sz w:val="24"/>
                <w:szCs w:val="24"/>
              </w:rPr>
              <w:t>-Line</w:t>
            </w:r>
            <w:r w:rsidR="0015777D">
              <w:rPr>
                <w:rFonts w:ascii="Times New Roman" w:hAnsi="Times New Roman" w:cs="Times New Roman"/>
                <w:sz w:val="24"/>
                <w:szCs w:val="24"/>
              </w:rPr>
              <w:t>s</w:t>
            </w:r>
            <w:r w:rsidR="002B7E9F">
              <w:rPr>
                <w:rFonts w:ascii="Times New Roman" w:hAnsi="Times New Roman" w:cs="Times New Roman"/>
                <w:sz w:val="24"/>
                <w:szCs w:val="24"/>
              </w:rPr>
              <w:t xml:space="preserve"> 172 - 173</w:t>
            </w:r>
          </w:p>
          <w:p w14:paraId="16EED58B" w14:textId="77777777"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3412FD62" w14:textId="015D7AA3" w:rsidR="00690862" w:rsidRPr="00690862" w:rsidRDefault="00690862" w:rsidP="00DD69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862">
              <w:rPr>
                <w:rFonts w:ascii="Times New Roman" w:hAnsi="Times New Roman" w:cs="Times New Roman"/>
                <w:sz w:val="24"/>
                <w:szCs w:val="24"/>
              </w:rPr>
              <w:t xml:space="preserve">Page </w:t>
            </w:r>
            <w:r w:rsidR="00AA2132">
              <w:rPr>
                <w:rFonts w:ascii="Times New Roman" w:hAnsi="Times New Roman" w:cs="Times New Roman"/>
                <w:sz w:val="24"/>
                <w:szCs w:val="24"/>
              </w:rPr>
              <w:t>9</w:t>
            </w:r>
            <w:r w:rsidRPr="00690862">
              <w:rPr>
                <w:rFonts w:ascii="Times New Roman" w:hAnsi="Times New Roman" w:cs="Times New Roman"/>
                <w:sz w:val="24"/>
                <w:szCs w:val="24"/>
              </w:rPr>
              <w:t xml:space="preserve">3-Lines </w:t>
            </w:r>
            <w:r w:rsidR="00AA2132">
              <w:rPr>
                <w:rFonts w:ascii="Times New Roman" w:hAnsi="Times New Roman" w:cs="Times New Roman"/>
                <w:sz w:val="24"/>
                <w:szCs w:val="24"/>
              </w:rPr>
              <w:t>99 - 101</w:t>
            </w:r>
          </w:p>
        </w:tc>
      </w:tr>
    </w:tbl>
    <w:p w14:paraId="72F3C6A7" w14:textId="77777777" w:rsidR="00690862" w:rsidRPr="00690862" w:rsidRDefault="00690862" w:rsidP="00DD698C">
      <w:pPr>
        <w:spacing w:line="480" w:lineRule="auto"/>
        <w:rPr>
          <w:rFonts w:ascii="Times New Roman" w:hAnsi="Times New Roman" w:cs="Times New Roman"/>
          <w:i/>
          <w:iCs/>
          <w:sz w:val="24"/>
          <w:szCs w:val="24"/>
        </w:rPr>
      </w:pPr>
      <w:r w:rsidRPr="00690862">
        <w:rPr>
          <w:rFonts w:ascii="Times New Roman" w:hAnsi="Times New Roman" w:cs="Times New Roman"/>
          <w:i/>
          <w:iCs/>
          <w:sz w:val="24"/>
          <w:szCs w:val="24"/>
        </w:rPr>
        <w:lastRenderedPageBreak/>
        <w:t xml:space="preserve">Figure 1 superordinate and Subordinate themes to express individuals’ perceptions of education </w:t>
      </w:r>
    </w:p>
    <w:p w14:paraId="0D18ED28" w14:textId="77777777" w:rsidR="00690862" w:rsidRPr="00690862" w:rsidRDefault="00690862" w:rsidP="00DD698C">
      <w:pPr>
        <w:spacing w:line="480" w:lineRule="auto"/>
        <w:rPr>
          <w:rFonts w:ascii="Times New Roman" w:hAnsi="Times New Roman" w:cs="Times New Roman"/>
          <w:sz w:val="24"/>
          <w:szCs w:val="24"/>
        </w:rPr>
      </w:pPr>
      <w:r w:rsidRPr="00690862">
        <w:rPr>
          <w:rFonts w:ascii="Times New Roman" w:hAnsi="Times New Roman" w:cs="Times New Roman"/>
          <w:noProof/>
          <w:sz w:val="24"/>
          <w:szCs w:val="24"/>
        </w:rPr>
        <w:drawing>
          <wp:inline distT="0" distB="0" distL="0" distR="0" wp14:anchorId="6B97A07E" wp14:editId="32F502F3">
            <wp:extent cx="5486400" cy="3200400"/>
            <wp:effectExtent l="0" t="0" r="0" b="571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104ECE02" w14:textId="69132CC1" w:rsidR="00690862" w:rsidRPr="00CD701D" w:rsidRDefault="00F4503E" w:rsidP="00DD698C">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3.2 </w:t>
      </w:r>
      <w:r w:rsidR="00690862" w:rsidRPr="00CD701D">
        <w:rPr>
          <w:rFonts w:ascii="Times New Roman" w:hAnsi="Times New Roman" w:cs="Times New Roman"/>
          <w:sz w:val="24"/>
          <w:szCs w:val="24"/>
          <w:u w:val="single"/>
        </w:rPr>
        <w:t xml:space="preserve">Identity </w:t>
      </w:r>
    </w:p>
    <w:p w14:paraId="3A41D83A" w14:textId="77777777" w:rsidR="00690862" w:rsidRPr="00690862" w:rsidRDefault="00690862" w:rsidP="00DD698C">
      <w:pPr>
        <w:spacing w:line="480" w:lineRule="auto"/>
        <w:rPr>
          <w:rFonts w:ascii="Times New Roman" w:hAnsi="Times New Roman" w:cs="Times New Roman"/>
          <w:sz w:val="24"/>
          <w:szCs w:val="24"/>
        </w:rPr>
      </w:pPr>
      <w:r w:rsidRPr="00690862">
        <w:rPr>
          <w:rFonts w:ascii="Times New Roman" w:hAnsi="Times New Roman" w:cs="Times New Roman"/>
          <w:sz w:val="24"/>
          <w:szCs w:val="24"/>
        </w:rPr>
        <w:t xml:space="preserve">During the interviews carried out with the participants, it was clear to see that they all had strong connections to their Gypsy Traveller identities. Gypsy Travellers, as suggested by the House of Commons report (2019), identify as a minority group that have different cultures and beliefs. All of the participants made comments related to their homelives and what is expected of them as Gypsy Traveller women. It has previously been suggested by Hamilton </w:t>
      </w:r>
      <w:r w:rsidRPr="00690862">
        <w:rPr>
          <w:rFonts w:ascii="Times New Roman" w:hAnsi="Times New Roman" w:cs="Times New Roman"/>
          <w:sz w:val="24"/>
          <w:szCs w:val="24"/>
        </w:rPr>
        <w:lastRenderedPageBreak/>
        <w:t xml:space="preserve">(2017) that GT women are required to carry out the daily tasks expected of them in order to stick to their cultural identities. </w:t>
      </w:r>
    </w:p>
    <w:p w14:paraId="0B10F713" w14:textId="4A422016" w:rsidR="00690862" w:rsidRPr="00690862" w:rsidRDefault="00690862" w:rsidP="00DD698C">
      <w:pPr>
        <w:spacing w:line="480" w:lineRule="auto"/>
        <w:rPr>
          <w:rFonts w:ascii="Times New Roman" w:hAnsi="Times New Roman" w:cs="Times New Roman"/>
          <w:sz w:val="24"/>
          <w:szCs w:val="24"/>
        </w:rPr>
      </w:pPr>
      <w:r w:rsidRPr="00690862">
        <w:rPr>
          <w:rFonts w:ascii="Times New Roman" w:hAnsi="Times New Roman" w:cs="Times New Roman"/>
          <w:sz w:val="24"/>
          <w:szCs w:val="24"/>
        </w:rPr>
        <w:tab/>
        <w:t xml:space="preserve">‘and for the girls then it’s to be stay at home mums, babysitters basically in my </w:t>
      </w:r>
      <w:r w:rsidR="00CD701D">
        <w:rPr>
          <w:rFonts w:ascii="Times New Roman" w:hAnsi="Times New Roman" w:cs="Times New Roman"/>
          <w:sz w:val="24"/>
          <w:szCs w:val="24"/>
        </w:rPr>
        <w:tab/>
      </w:r>
      <w:r w:rsidRPr="00690862">
        <w:rPr>
          <w:rFonts w:ascii="Times New Roman" w:hAnsi="Times New Roman" w:cs="Times New Roman"/>
          <w:sz w:val="24"/>
          <w:szCs w:val="24"/>
        </w:rPr>
        <w:t xml:space="preserve">opinion or cleaning, cleaners, they do have a great ethos of like wanting them to do </w:t>
      </w:r>
      <w:r w:rsidR="00CD701D">
        <w:rPr>
          <w:rFonts w:ascii="Times New Roman" w:hAnsi="Times New Roman" w:cs="Times New Roman"/>
          <w:sz w:val="24"/>
          <w:szCs w:val="24"/>
        </w:rPr>
        <w:tab/>
      </w:r>
      <w:r w:rsidRPr="00690862">
        <w:rPr>
          <w:rFonts w:ascii="Times New Roman" w:hAnsi="Times New Roman" w:cs="Times New Roman"/>
          <w:sz w:val="24"/>
          <w:szCs w:val="24"/>
        </w:rPr>
        <w:t xml:space="preserve">that’ (Janet) </w:t>
      </w:r>
    </w:p>
    <w:p w14:paraId="24E34AC0" w14:textId="53869FE6" w:rsidR="00690862" w:rsidRPr="00690862" w:rsidRDefault="00CD701D" w:rsidP="00CD701D">
      <w:pPr>
        <w:spacing w:line="480" w:lineRule="auto"/>
        <w:rPr>
          <w:rFonts w:ascii="Times New Roman" w:hAnsi="Times New Roman" w:cs="Times New Roman"/>
          <w:sz w:val="24"/>
          <w:szCs w:val="24"/>
        </w:rPr>
      </w:pPr>
      <w:r>
        <w:rPr>
          <w:rFonts w:ascii="Times New Roman" w:hAnsi="Times New Roman" w:cs="Times New Roman"/>
          <w:sz w:val="24"/>
          <w:szCs w:val="24"/>
        </w:rPr>
        <w:tab/>
      </w:r>
      <w:r w:rsidR="00690862" w:rsidRPr="00690862">
        <w:rPr>
          <w:rFonts w:ascii="Times New Roman" w:hAnsi="Times New Roman" w:cs="Times New Roman"/>
          <w:sz w:val="24"/>
          <w:szCs w:val="24"/>
        </w:rPr>
        <w:t>‘for a g</w:t>
      </w:r>
      <w:r>
        <w:rPr>
          <w:rFonts w:ascii="Times New Roman" w:hAnsi="Times New Roman" w:cs="Times New Roman"/>
          <w:sz w:val="24"/>
          <w:szCs w:val="24"/>
        </w:rPr>
        <w:tab/>
      </w:r>
      <w:r w:rsidR="00690862" w:rsidRPr="00690862">
        <w:rPr>
          <w:rFonts w:ascii="Times New Roman" w:hAnsi="Times New Roman" w:cs="Times New Roman"/>
          <w:sz w:val="24"/>
          <w:szCs w:val="24"/>
        </w:rPr>
        <w:t xml:space="preserve">ypsy woman it’s, your children have got to be spotless your house has got to be </w:t>
      </w:r>
      <w:r>
        <w:rPr>
          <w:rFonts w:ascii="Times New Roman" w:hAnsi="Times New Roman" w:cs="Times New Roman"/>
          <w:sz w:val="24"/>
          <w:szCs w:val="24"/>
        </w:rPr>
        <w:tab/>
      </w:r>
      <w:r w:rsidR="00690862" w:rsidRPr="00690862">
        <w:rPr>
          <w:rFonts w:ascii="Times New Roman" w:hAnsi="Times New Roman" w:cs="Times New Roman"/>
          <w:sz w:val="24"/>
          <w:szCs w:val="24"/>
        </w:rPr>
        <w:t>spotless, you’ve got to make sure there is food in the cupboard, you’ve got to make</w:t>
      </w:r>
      <w:r>
        <w:rPr>
          <w:rFonts w:ascii="Times New Roman" w:hAnsi="Times New Roman" w:cs="Times New Roman"/>
          <w:sz w:val="24"/>
          <w:szCs w:val="24"/>
        </w:rPr>
        <w:t xml:space="preserve"> </w:t>
      </w:r>
      <w:r>
        <w:rPr>
          <w:rFonts w:ascii="Times New Roman" w:hAnsi="Times New Roman" w:cs="Times New Roman"/>
          <w:sz w:val="24"/>
          <w:szCs w:val="24"/>
        </w:rPr>
        <w:tab/>
      </w:r>
      <w:r w:rsidR="00690862" w:rsidRPr="00690862">
        <w:rPr>
          <w:rFonts w:ascii="Times New Roman" w:hAnsi="Times New Roman" w:cs="Times New Roman"/>
          <w:sz w:val="24"/>
          <w:szCs w:val="24"/>
        </w:rPr>
        <w:t>sure your husband is fed otherwise you’d be the talk of the country’ (Joan)</w:t>
      </w:r>
    </w:p>
    <w:p w14:paraId="3EB78017" w14:textId="6CB21BD8" w:rsidR="00690862" w:rsidRPr="00690862" w:rsidRDefault="00690862" w:rsidP="00DD698C">
      <w:pPr>
        <w:spacing w:line="480" w:lineRule="auto"/>
        <w:rPr>
          <w:rFonts w:ascii="Times New Roman" w:hAnsi="Times New Roman" w:cs="Times New Roman"/>
          <w:sz w:val="24"/>
          <w:szCs w:val="24"/>
        </w:rPr>
      </w:pPr>
      <w:r w:rsidRPr="00690862">
        <w:rPr>
          <w:rFonts w:ascii="Times New Roman" w:hAnsi="Times New Roman" w:cs="Times New Roman"/>
          <w:sz w:val="24"/>
          <w:szCs w:val="24"/>
        </w:rPr>
        <w:t>Here the GT participants of the study explained their identity and what is expected of them as Gypsy Traveller women. They suggested that within their culture, they are expected to get married, have children and become housewives with no indications of returning to higher education. The participants expressed what they believe is required of them from the GTC in order to stick to their cultural values within the community.</w:t>
      </w:r>
      <w:r w:rsidR="00503FC7">
        <w:rPr>
          <w:rFonts w:ascii="Times New Roman" w:hAnsi="Times New Roman" w:cs="Times New Roman"/>
          <w:sz w:val="24"/>
          <w:szCs w:val="24"/>
        </w:rPr>
        <w:t xml:space="preserve"> However, each of the participants continued on to higher education, </w:t>
      </w:r>
      <w:r w:rsidR="007024B0">
        <w:rPr>
          <w:rFonts w:ascii="Times New Roman" w:hAnsi="Times New Roman" w:cs="Times New Roman"/>
          <w:sz w:val="24"/>
          <w:szCs w:val="24"/>
        </w:rPr>
        <w:t>in some way rebelling against their cultural beliefs.</w:t>
      </w:r>
      <w:r w:rsidRPr="00690862">
        <w:rPr>
          <w:rFonts w:ascii="Times New Roman" w:hAnsi="Times New Roman" w:cs="Times New Roman"/>
          <w:sz w:val="24"/>
          <w:szCs w:val="24"/>
        </w:rPr>
        <w:t xml:space="preserve"> </w:t>
      </w:r>
    </w:p>
    <w:p w14:paraId="13BE819F" w14:textId="3DD1041C" w:rsidR="00690862" w:rsidRPr="00CD701D" w:rsidRDefault="00F4503E" w:rsidP="00DD698C">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3.3 </w:t>
      </w:r>
      <w:r w:rsidR="00690862" w:rsidRPr="00CD701D">
        <w:rPr>
          <w:rFonts w:ascii="Times New Roman" w:hAnsi="Times New Roman" w:cs="Times New Roman"/>
          <w:sz w:val="24"/>
          <w:szCs w:val="24"/>
          <w:u w:val="single"/>
        </w:rPr>
        <w:t xml:space="preserve">Motivation </w:t>
      </w:r>
    </w:p>
    <w:p w14:paraId="0E7F777F" w14:textId="606693C0" w:rsidR="00690862" w:rsidRPr="00690862" w:rsidRDefault="00690862" w:rsidP="00DD698C">
      <w:pPr>
        <w:spacing w:line="480" w:lineRule="auto"/>
        <w:rPr>
          <w:rFonts w:ascii="Times New Roman" w:hAnsi="Times New Roman" w:cs="Times New Roman"/>
          <w:sz w:val="24"/>
          <w:szCs w:val="24"/>
        </w:rPr>
      </w:pPr>
      <w:r w:rsidRPr="00690862">
        <w:rPr>
          <w:rFonts w:ascii="Times New Roman" w:hAnsi="Times New Roman" w:cs="Times New Roman"/>
          <w:sz w:val="24"/>
          <w:szCs w:val="24"/>
        </w:rPr>
        <w:t>Throughout the interviews, each of the participants stated that they felt determined in relation to education and their future prospects. All the participants appeared to have strong feelings towards bettering their education in order to gain access to employment in areas that they were interested in. Three of the participants also made statements regarding changing individuals, both within and out of the communities, perceptions on the GTC</w:t>
      </w:r>
      <w:r w:rsidR="00400FF6">
        <w:rPr>
          <w:rFonts w:ascii="Times New Roman" w:hAnsi="Times New Roman" w:cs="Times New Roman"/>
          <w:sz w:val="24"/>
          <w:szCs w:val="24"/>
        </w:rPr>
        <w:t xml:space="preserve"> as a majority of them appear to be negative</w:t>
      </w:r>
      <w:r w:rsidRPr="00690862">
        <w:rPr>
          <w:rFonts w:ascii="Times New Roman" w:hAnsi="Times New Roman" w:cs="Times New Roman"/>
          <w:sz w:val="24"/>
          <w:szCs w:val="24"/>
        </w:rPr>
        <w:t xml:space="preserve">. Motivations </w:t>
      </w:r>
      <w:r w:rsidR="00400FF6">
        <w:rPr>
          <w:rFonts w:ascii="Times New Roman" w:hAnsi="Times New Roman" w:cs="Times New Roman"/>
          <w:sz w:val="24"/>
          <w:szCs w:val="24"/>
        </w:rPr>
        <w:t xml:space="preserve">found within the transcripts </w:t>
      </w:r>
      <w:r w:rsidRPr="00690862">
        <w:rPr>
          <w:rFonts w:ascii="Times New Roman" w:hAnsi="Times New Roman" w:cs="Times New Roman"/>
          <w:sz w:val="24"/>
          <w:szCs w:val="24"/>
        </w:rPr>
        <w:t xml:space="preserve">included determination, future prospects and </w:t>
      </w:r>
      <w:r w:rsidR="00400FF6">
        <w:rPr>
          <w:rFonts w:ascii="Times New Roman" w:hAnsi="Times New Roman" w:cs="Times New Roman"/>
          <w:sz w:val="24"/>
          <w:szCs w:val="24"/>
        </w:rPr>
        <w:t xml:space="preserve">a want </w:t>
      </w:r>
      <w:r w:rsidRPr="00690862">
        <w:rPr>
          <w:rFonts w:ascii="Times New Roman" w:hAnsi="Times New Roman" w:cs="Times New Roman"/>
          <w:sz w:val="24"/>
          <w:szCs w:val="24"/>
        </w:rPr>
        <w:t xml:space="preserve">to change the perceptions </w:t>
      </w:r>
      <w:r w:rsidR="00400FF6">
        <w:rPr>
          <w:rFonts w:ascii="Times New Roman" w:hAnsi="Times New Roman" w:cs="Times New Roman"/>
          <w:sz w:val="24"/>
          <w:szCs w:val="24"/>
        </w:rPr>
        <w:t xml:space="preserve">of </w:t>
      </w:r>
      <w:r w:rsidRPr="00690862">
        <w:rPr>
          <w:rFonts w:ascii="Times New Roman" w:hAnsi="Times New Roman" w:cs="Times New Roman"/>
          <w:sz w:val="24"/>
          <w:szCs w:val="24"/>
        </w:rPr>
        <w:t xml:space="preserve">others </w:t>
      </w:r>
      <w:r w:rsidR="00400FF6">
        <w:rPr>
          <w:rFonts w:ascii="Times New Roman" w:hAnsi="Times New Roman" w:cs="Times New Roman"/>
          <w:sz w:val="24"/>
          <w:szCs w:val="24"/>
        </w:rPr>
        <w:t xml:space="preserve">that </w:t>
      </w:r>
      <w:r w:rsidRPr="00690862">
        <w:rPr>
          <w:rFonts w:ascii="Times New Roman" w:hAnsi="Times New Roman" w:cs="Times New Roman"/>
          <w:sz w:val="24"/>
          <w:szCs w:val="24"/>
        </w:rPr>
        <w:t>currently surround</w:t>
      </w:r>
      <w:r w:rsidR="00400FF6">
        <w:rPr>
          <w:rFonts w:ascii="Times New Roman" w:hAnsi="Times New Roman" w:cs="Times New Roman"/>
          <w:sz w:val="24"/>
          <w:szCs w:val="24"/>
        </w:rPr>
        <w:t xml:space="preserve"> </w:t>
      </w:r>
      <w:r w:rsidRPr="00690862">
        <w:rPr>
          <w:rFonts w:ascii="Times New Roman" w:hAnsi="Times New Roman" w:cs="Times New Roman"/>
          <w:sz w:val="24"/>
          <w:szCs w:val="24"/>
        </w:rPr>
        <w:t xml:space="preserve">the GTC. </w:t>
      </w:r>
    </w:p>
    <w:p w14:paraId="4B180898" w14:textId="77777777" w:rsidR="00690862" w:rsidRPr="00690862" w:rsidRDefault="00690862" w:rsidP="00DD698C">
      <w:pPr>
        <w:spacing w:line="480" w:lineRule="auto"/>
        <w:rPr>
          <w:rFonts w:ascii="Times New Roman" w:hAnsi="Times New Roman" w:cs="Times New Roman"/>
          <w:sz w:val="24"/>
          <w:szCs w:val="24"/>
        </w:rPr>
      </w:pPr>
      <w:r w:rsidRPr="00690862">
        <w:rPr>
          <w:rFonts w:ascii="Times New Roman" w:hAnsi="Times New Roman" w:cs="Times New Roman"/>
          <w:sz w:val="24"/>
          <w:szCs w:val="24"/>
        </w:rPr>
        <w:lastRenderedPageBreak/>
        <w:tab/>
        <w:t xml:space="preserve">‘I had to kind of prove to her that I had the ability and I was able to look after myself’ </w:t>
      </w:r>
      <w:r w:rsidRPr="00690862">
        <w:rPr>
          <w:rFonts w:ascii="Times New Roman" w:hAnsi="Times New Roman" w:cs="Times New Roman"/>
          <w:sz w:val="24"/>
          <w:szCs w:val="24"/>
        </w:rPr>
        <w:tab/>
        <w:t xml:space="preserve">(Rachel) </w:t>
      </w:r>
    </w:p>
    <w:p w14:paraId="740E97AA" w14:textId="77777777" w:rsidR="00690862" w:rsidRPr="00690862" w:rsidRDefault="00690862" w:rsidP="00DD698C">
      <w:pPr>
        <w:spacing w:line="480" w:lineRule="auto"/>
        <w:rPr>
          <w:rFonts w:ascii="Times New Roman" w:hAnsi="Times New Roman" w:cs="Times New Roman"/>
          <w:sz w:val="24"/>
          <w:szCs w:val="24"/>
        </w:rPr>
      </w:pPr>
      <w:r w:rsidRPr="00690862">
        <w:rPr>
          <w:rFonts w:ascii="Times New Roman" w:hAnsi="Times New Roman" w:cs="Times New Roman"/>
          <w:sz w:val="24"/>
          <w:szCs w:val="24"/>
        </w:rPr>
        <w:tab/>
        <w:t>‘I was the one that pursued it more, wanting more from it’ (Janet)</w:t>
      </w:r>
    </w:p>
    <w:p w14:paraId="6EDD5CE6" w14:textId="77777777" w:rsidR="00690862" w:rsidRPr="00690862" w:rsidRDefault="00690862" w:rsidP="00DD698C">
      <w:pPr>
        <w:spacing w:line="480" w:lineRule="auto"/>
        <w:rPr>
          <w:rFonts w:ascii="Times New Roman" w:hAnsi="Times New Roman" w:cs="Times New Roman"/>
          <w:sz w:val="24"/>
          <w:szCs w:val="24"/>
        </w:rPr>
      </w:pPr>
      <w:r w:rsidRPr="00690862">
        <w:rPr>
          <w:rFonts w:ascii="Times New Roman" w:hAnsi="Times New Roman" w:cs="Times New Roman"/>
          <w:sz w:val="24"/>
          <w:szCs w:val="24"/>
        </w:rPr>
        <w:tab/>
        <w:t>‘Once I’ve got this, my GNVQ, I can go further, I can get higher’ (Rachel)</w:t>
      </w:r>
    </w:p>
    <w:p w14:paraId="3D41E568" w14:textId="42F1B23B" w:rsidR="00690862" w:rsidRPr="00690862" w:rsidRDefault="00690862" w:rsidP="00DD698C">
      <w:pPr>
        <w:spacing w:line="480" w:lineRule="auto"/>
        <w:rPr>
          <w:rFonts w:ascii="Times New Roman" w:hAnsi="Times New Roman" w:cs="Times New Roman"/>
          <w:sz w:val="24"/>
          <w:szCs w:val="24"/>
        </w:rPr>
      </w:pPr>
      <w:r w:rsidRPr="00690862">
        <w:rPr>
          <w:rFonts w:ascii="Times New Roman" w:hAnsi="Times New Roman" w:cs="Times New Roman"/>
          <w:sz w:val="24"/>
          <w:szCs w:val="24"/>
        </w:rPr>
        <w:t xml:space="preserve">This shows that the individuals, despite their expectations from their families and communities, expressed determination </w:t>
      </w:r>
      <w:r w:rsidR="00400FF6" w:rsidRPr="00690862">
        <w:rPr>
          <w:rFonts w:ascii="Times New Roman" w:hAnsi="Times New Roman" w:cs="Times New Roman"/>
          <w:sz w:val="24"/>
          <w:szCs w:val="24"/>
        </w:rPr>
        <w:t>regarding</w:t>
      </w:r>
      <w:r w:rsidRPr="00690862">
        <w:rPr>
          <w:rFonts w:ascii="Times New Roman" w:hAnsi="Times New Roman" w:cs="Times New Roman"/>
          <w:sz w:val="24"/>
          <w:szCs w:val="24"/>
        </w:rPr>
        <w:t xml:space="preserve"> returning to education in order to better their own lives and the lives of their families. As suggested by Mercer (2007) individuals returning to higher education usually do so in order to gain better job offers and to boost their own confidence and improve their lives. </w:t>
      </w:r>
    </w:p>
    <w:p w14:paraId="240A9861" w14:textId="5D1AC45D" w:rsidR="00690862" w:rsidRPr="00690862" w:rsidRDefault="00690862" w:rsidP="00DD698C">
      <w:pPr>
        <w:spacing w:line="480" w:lineRule="auto"/>
        <w:rPr>
          <w:rFonts w:ascii="Times New Roman" w:hAnsi="Times New Roman" w:cs="Times New Roman"/>
          <w:sz w:val="24"/>
          <w:szCs w:val="24"/>
        </w:rPr>
      </w:pPr>
      <w:r w:rsidRPr="00690862">
        <w:rPr>
          <w:rFonts w:ascii="Times New Roman" w:hAnsi="Times New Roman" w:cs="Times New Roman"/>
          <w:sz w:val="24"/>
          <w:szCs w:val="24"/>
        </w:rPr>
        <w:t>Here the participants also explain their feelings towards the negativity surrounding the GTC. Participants appeared to have an underlying desire to prove themselves</w:t>
      </w:r>
      <w:r w:rsidR="007D3DAB">
        <w:rPr>
          <w:rFonts w:ascii="Times New Roman" w:hAnsi="Times New Roman" w:cs="Times New Roman"/>
          <w:sz w:val="24"/>
          <w:szCs w:val="24"/>
        </w:rPr>
        <w:t xml:space="preserve">, </w:t>
      </w:r>
      <w:r w:rsidRPr="00690862">
        <w:rPr>
          <w:rFonts w:ascii="Times New Roman" w:hAnsi="Times New Roman" w:cs="Times New Roman"/>
          <w:sz w:val="24"/>
          <w:szCs w:val="24"/>
        </w:rPr>
        <w:t xml:space="preserve">not only within the GTC, but also to the individuals from within the wider community. Stereotypes and racism seemed to play a big part </w:t>
      </w:r>
      <w:r w:rsidR="007D3DAB">
        <w:rPr>
          <w:rFonts w:ascii="Times New Roman" w:hAnsi="Times New Roman" w:cs="Times New Roman"/>
          <w:sz w:val="24"/>
          <w:szCs w:val="24"/>
        </w:rPr>
        <w:t>in being</w:t>
      </w:r>
      <w:r w:rsidRPr="00690862">
        <w:rPr>
          <w:rFonts w:ascii="Times New Roman" w:hAnsi="Times New Roman" w:cs="Times New Roman"/>
          <w:sz w:val="24"/>
          <w:szCs w:val="24"/>
        </w:rPr>
        <w:t xml:space="preserve"> one of the reasons why the participants felt as though they needed to prove themselves, in order to reduce any negative stereotypes or perceived stigmas surrounding the GTC. </w:t>
      </w:r>
    </w:p>
    <w:p w14:paraId="458493A9" w14:textId="77777777" w:rsidR="00690862" w:rsidRPr="00690862" w:rsidRDefault="00690862" w:rsidP="00DD698C">
      <w:pPr>
        <w:spacing w:line="480" w:lineRule="auto"/>
        <w:rPr>
          <w:rFonts w:ascii="Times New Roman" w:hAnsi="Times New Roman" w:cs="Times New Roman"/>
          <w:sz w:val="24"/>
          <w:szCs w:val="24"/>
        </w:rPr>
      </w:pPr>
      <w:r w:rsidRPr="00690862">
        <w:rPr>
          <w:rFonts w:ascii="Times New Roman" w:hAnsi="Times New Roman" w:cs="Times New Roman"/>
          <w:sz w:val="24"/>
          <w:szCs w:val="24"/>
        </w:rPr>
        <w:tab/>
        <w:t>‘I’m here and I’m speaking up for my people and my community’ (Joan)</w:t>
      </w:r>
    </w:p>
    <w:p w14:paraId="0A218CBF" w14:textId="77777777" w:rsidR="00690862" w:rsidRPr="00690862" w:rsidRDefault="00690862" w:rsidP="00DD698C">
      <w:pPr>
        <w:spacing w:line="480" w:lineRule="auto"/>
        <w:rPr>
          <w:rFonts w:ascii="Times New Roman" w:hAnsi="Times New Roman" w:cs="Times New Roman"/>
          <w:sz w:val="24"/>
          <w:szCs w:val="24"/>
        </w:rPr>
      </w:pPr>
      <w:r w:rsidRPr="00690862">
        <w:rPr>
          <w:rFonts w:ascii="Times New Roman" w:hAnsi="Times New Roman" w:cs="Times New Roman"/>
          <w:sz w:val="24"/>
          <w:szCs w:val="24"/>
        </w:rPr>
        <w:tab/>
        <w:t>‘They had like perceived.. perception on what gypsies should be’ (Janet)</w:t>
      </w:r>
    </w:p>
    <w:p w14:paraId="44212067" w14:textId="04FBB750" w:rsidR="00690862" w:rsidRPr="00ED00F9" w:rsidRDefault="00F4503E" w:rsidP="00DD698C">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3.4 </w:t>
      </w:r>
      <w:r w:rsidR="00690862" w:rsidRPr="00ED00F9">
        <w:rPr>
          <w:rFonts w:ascii="Times New Roman" w:hAnsi="Times New Roman" w:cs="Times New Roman"/>
          <w:sz w:val="24"/>
          <w:szCs w:val="24"/>
          <w:u w:val="single"/>
        </w:rPr>
        <w:t xml:space="preserve">Prior experience of education </w:t>
      </w:r>
    </w:p>
    <w:p w14:paraId="45E4DEEB" w14:textId="56AA94B9" w:rsidR="00690862" w:rsidRPr="00690862" w:rsidRDefault="00690862" w:rsidP="00DD698C">
      <w:pPr>
        <w:spacing w:line="480" w:lineRule="auto"/>
        <w:rPr>
          <w:rFonts w:ascii="Times New Roman" w:hAnsi="Times New Roman" w:cs="Times New Roman"/>
          <w:sz w:val="24"/>
          <w:szCs w:val="24"/>
        </w:rPr>
      </w:pPr>
      <w:r w:rsidRPr="00690862">
        <w:rPr>
          <w:rFonts w:ascii="Times New Roman" w:hAnsi="Times New Roman" w:cs="Times New Roman"/>
          <w:sz w:val="24"/>
          <w:szCs w:val="24"/>
        </w:rPr>
        <w:t xml:space="preserve">The participants were asked </w:t>
      </w:r>
      <w:r w:rsidR="007D3DAB">
        <w:rPr>
          <w:rFonts w:ascii="Times New Roman" w:hAnsi="Times New Roman" w:cs="Times New Roman"/>
          <w:sz w:val="24"/>
          <w:szCs w:val="24"/>
        </w:rPr>
        <w:t xml:space="preserve">what </w:t>
      </w:r>
      <w:r w:rsidRPr="00690862">
        <w:rPr>
          <w:rFonts w:ascii="Times New Roman" w:hAnsi="Times New Roman" w:cs="Times New Roman"/>
          <w:sz w:val="24"/>
          <w:szCs w:val="24"/>
        </w:rPr>
        <w:t>their levels of</w:t>
      </w:r>
      <w:r w:rsidR="007D3DAB">
        <w:rPr>
          <w:rFonts w:ascii="Times New Roman" w:hAnsi="Times New Roman" w:cs="Times New Roman"/>
          <w:sz w:val="24"/>
          <w:szCs w:val="24"/>
        </w:rPr>
        <w:t xml:space="preserve"> education currently were, </w:t>
      </w:r>
      <w:r w:rsidRPr="00690862">
        <w:rPr>
          <w:rFonts w:ascii="Times New Roman" w:hAnsi="Times New Roman" w:cs="Times New Roman"/>
          <w:sz w:val="24"/>
          <w:szCs w:val="24"/>
        </w:rPr>
        <w:t>and</w:t>
      </w:r>
      <w:r w:rsidR="007D3DAB">
        <w:rPr>
          <w:rFonts w:ascii="Times New Roman" w:hAnsi="Times New Roman" w:cs="Times New Roman"/>
          <w:sz w:val="24"/>
          <w:szCs w:val="24"/>
        </w:rPr>
        <w:t xml:space="preserve"> they were also asked to express their</w:t>
      </w:r>
      <w:r w:rsidRPr="00690862">
        <w:rPr>
          <w:rFonts w:ascii="Times New Roman" w:hAnsi="Times New Roman" w:cs="Times New Roman"/>
          <w:sz w:val="24"/>
          <w:szCs w:val="24"/>
        </w:rPr>
        <w:t xml:space="preserve"> feelings towards their previous education (primary and secondary school). Prior experiences were found to be either positive or negative and were the participants own feelings towards their prior education before returning to higher education. </w:t>
      </w:r>
    </w:p>
    <w:p w14:paraId="7848AC7E" w14:textId="619D16DB" w:rsidR="00690862" w:rsidRPr="00690862" w:rsidRDefault="00690862" w:rsidP="00DD698C">
      <w:pPr>
        <w:spacing w:line="480" w:lineRule="auto"/>
        <w:rPr>
          <w:rFonts w:ascii="Times New Roman" w:hAnsi="Times New Roman" w:cs="Times New Roman"/>
          <w:sz w:val="24"/>
          <w:szCs w:val="24"/>
        </w:rPr>
      </w:pPr>
      <w:r w:rsidRPr="00690862">
        <w:rPr>
          <w:rFonts w:ascii="Times New Roman" w:hAnsi="Times New Roman" w:cs="Times New Roman"/>
          <w:sz w:val="24"/>
          <w:szCs w:val="24"/>
        </w:rPr>
        <w:lastRenderedPageBreak/>
        <w:t xml:space="preserve"> </w:t>
      </w:r>
      <w:r w:rsidRPr="00690862">
        <w:rPr>
          <w:rFonts w:ascii="Times New Roman" w:hAnsi="Times New Roman" w:cs="Times New Roman"/>
          <w:sz w:val="24"/>
          <w:szCs w:val="24"/>
        </w:rPr>
        <w:tab/>
        <w:t xml:space="preserve">‘Absolutely amazing, it was brilliant, at that young age nobody sees anybody any </w:t>
      </w:r>
      <w:r w:rsidR="00ED00F9">
        <w:rPr>
          <w:rFonts w:ascii="Times New Roman" w:hAnsi="Times New Roman" w:cs="Times New Roman"/>
          <w:sz w:val="24"/>
          <w:szCs w:val="24"/>
        </w:rPr>
        <w:tab/>
      </w:r>
      <w:r w:rsidRPr="00690862">
        <w:rPr>
          <w:rFonts w:ascii="Times New Roman" w:hAnsi="Times New Roman" w:cs="Times New Roman"/>
          <w:sz w:val="24"/>
          <w:szCs w:val="24"/>
        </w:rPr>
        <w:t>different to what they are’ (Rachel)</w:t>
      </w:r>
    </w:p>
    <w:p w14:paraId="170E56C9" w14:textId="77777777" w:rsidR="00690862" w:rsidRPr="00690862" w:rsidRDefault="00690862" w:rsidP="00DD698C">
      <w:pPr>
        <w:spacing w:line="480" w:lineRule="auto"/>
        <w:rPr>
          <w:rFonts w:ascii="Times New Roman" w:hAnsi="Times New Roman" w:cs="Times New Roman"/>
          <w:sz w:val="24"/>
          <w:szCs w:val="24"/>
        </w:rPr>
      </w:pPr>
      <w:r w:rsidRPr="00690862">
        <w:rPr>
          <w:rFonts w:ascii="Times New Roman" w:hAnsi="Times New Roman" w:cs="Times New Roman"/>
          <w:sz w:val="24"/>
          <w:szCs w:val="24"/>
        </w:rPr>
        <w:tab/>
        <w:t>‘I had a very happy time at primary school’ (Lottie)</w:t>
      </w:r>
    </w:p>
    <w:p w14:paraId="1C241DFC" w14:textId="16D969A4" w:rsidR="00690862" w:rsidRPr="00690862" w:rsidRDefault="00690862" w:rsidP="00DD698C">
      <w:pPr>
        <w:spacing w:line="480" w:lineRule="auto"/>
        <w:rPr>
          <w:rFonts w:ascii="Times New Roman" w:hAnsi="Times New Roman" w:cs="Times New Roman"/>
          <w:sz w:val="24"/>
          <w:szCs w:val="24"/>
        </w:rPr>
      </w:pPr>
      <w:r w:rsidRPr="00690862">
        <w:rPr>
          <w:rFonts w:ascii="Times New Roman" w:hAnsi="Times New Roman" w:cs="Times New Roman"/>
          <w:sz w:val="24"/>
          <w:szCs w:val="24"/>
        </w:rPr>
        <w:t xml:space="preserve">Although participants expressed positive feelings towards their primary education, </w:t>
      </w:r>
      <w:r w:rsidR="00666C80">
        <w:rPr>
          <w:rFonts w:ascii="Times New Roman" w:hAnsi="Times New Roman" w:cs="Times New Roman"/>
          <w:sz w:val="24"/>
          <w:szCs w:val="24"/>
        </w:rPr>
        <w:t xml:space="preserve">all </w:t>
      </w:r>
      <w:r w:rsidRPr="00690862">
        <w:rPr>
          <w:rFonts w:ascii="Times New Roman" w:hAnsi="Times New Roman" w:cs="Times New Roman"/>
          <w:sz w:val="24"/>
          <w:szCs w:val="24"/>
        </w:rPr>
        <w:t xml:space="preserve">participants showed some signs of negativity in relation to </w:t>
      </w:r>
      <w:r w:rsidR="00666C80">
        <w:rPr>
          <w:rFonts w:ascii="Times New Roman" w:hAnsi="Times New Roman" w:cs="Times New Roman"/>
          <w:sz w:val="24"/>
          <w:szCs w:val="24"/>
        </w:rPr>
        <w:t xml:space="preserve">their experiences within </w:t>
      </w:r>
      <w:r w:rsidRPr="00690862">
        <w:rPr>
          <w:rFonts w:ascii="Times New Roman" w:hAnsi="Times New Roman" w:cs="Times New Roman"/>
          <w:sz w:val="24"/>
          <w:szCs w:val="24"/>
        </w:rPr>
        <w:t>education. On many occasions throughout all four of the interviews, participants expressed their feelings towards the negativity, bullying and racism they had endured whilst at primary and/or secondary school from both students and teachers.</w:t>
      </w:r>
      <w:r w:rsidR="00666C80">
        <w:rPr>
          <w:rFonts w:ascii="Times New Roman" w:hAnsi="Times New Roman" w:cs="Times New Roman"/>
          <w:sz w:val="24"/>
          <w:szCs w:val="24"/>
        </w:rPr>
        <w:t xml:space="preserve"> </w:t>
      </w:r>
      <w:r w:rsidR="00666C80" w:rsidRPr="00666C80">
        <w:rPr>
          <w:rFonts w:ascii="Times New Roman" w:hAnsi="Times New Roman" w:cs="Times New Roman"/>
          <w:sz w:val="24"/>
          <w:szCs w:val="24"/>
        </w:rPr>
        <w:t xml:space="preserve"> </w:t>
      </w:r>
    </w:p>
    <w:p w14:paraId="309F1288" w14:textId="6282BA24" w:rsidR="00690862" w:rsidRPr="00690862" w:rsidRDefault="00690862" w:rsidP="00DD698C">
      <w:pPr>
        <w:spacing w:line="480" w:lineRule="auto"/>
        <w:rPr>
          <w:rFonts w:ascii="Times New Roman" w:hAnsi="Times New Roman" w:cs="Times New Roman"/>
          <w:sz w:val="24"/>
          <w:szCs w:val="24"/>
        </w:rPr>
      </w:pPr>
      <w:r w:rsidRPr="00690862">
        <w:rPr>
          <w:rFonts w:ascii="Times New Roman" w:hAnsi="Times New Roman" w:cs="Times New Roman"/>
          <w:sz w:val="24"/>
          <w:szCs w:val="24"/>
        </w:rPr>
        <w:tab/>
        <w:t xml:space="preserve">‘Teachers would say, well why do you want to learn, it’s not like you’re going to be a </w:t>
      </w:r>
      <w:r w:rsidR="00ED00F9">
        <w:rPr>
          <w:rFonts w:ascii="Times New Roman" w:hAnsi="Times New Roman" w:cs="Times New Roman"/>
          <w:sz w:val="24"/>
          <w:szCs w:val="24"/>
        </w:rPr>
        <w:tab/>
      </w:r>
      <w:r w:rsidRPr="00690862">
        <w:rPr>
          <w:rFonts w:ascii="Times New Roman" w:hAnsi="Times New Roman" w:cs="Times New Roman"/>
          <w:sz w:val="24"/>
          <w:szCs w:val="24"/>
        </w:rPr>
        <w:t xml:space="preserve">doctor </w:t>
      </w:r>
      <w:r w:rsidRPr="00690862">
        <w:rPr>
          <w:rFonts w:ascii="Times New Roman" w:hAnsi="Times New Roman" w:cs="Times New Roman"/>
          <w:sz w:val="24"/>
          <w:szCs w:val="24"/>
        </w:rPr>
        <w:tab/>
        <w:t>or a lawyer..’ (Joan)</w:t>
      </w:r>
    </w:p>
    <w:p w14:paraId="6196B7E8" w14:textId="4D10BE75" w:rsidR="00690862" w:rsidRPr="00690862" w:rsidRDefault="00690862" w:rsidP="00DD698C">
      <w:pPr>
        <w:spacing w:line="480" w:lineRule="auto"/>
        <w:rPr>
          <w:rFonts w:ascii="Times New Roman" w:hAnsi="Times New Roman" w:cs="Times New Roman"/>
          <w:sz w:val="24"/>
          <w:szCs w:val="24"/>
        </w:rPr>
      </w:pPr>
      <w:r w:rsidRPr="00690862">
        <w:rPr>
          <w:rFonts w:ascii="Times New Roman" w:hAnsi="Times New Roman" w:cs="Times New Roman"/>
          <w:sz w:val="24"/>
          <w:szCs w:val="24"/>
        </w:rPr>
        <w:tab/>
        <w:t xml:space="preserve">‘He just bullied me horrendously. He used to call me things like, stinking gypsy, said </w:t>
      </w:r>
      <w:r w:rsidR="00ED00F9">
        <w:rPr>
          <w:rFonts w:ascii="Times New Roman" w:hAnsi="Times New Roman" w:cs="Times New Roman"/>
          <w:sz w:val="24"/>
          <w:szCs w:val="24"/>
        </w:rPr>
        <w:tab/>
      </w:r>
      <w:r w:rsidRPr="00690862">
        <w:rPr>
          <w:rFonts w:ascii="Times New Roman" w:hAnsi="Times New Roman" w:cs="Times New Roman"/>
          <w:sz w:val="24"/>
          <w:szCs w:val="24"/>
        </w:rPr>
        <w:t>that I was stinking, I was smelly’ (Rachel)</w:t>
      </w:r>
    </w:p>
    <w:p w14:paraId="6E1A2A93" w14:textId="3878C345" w:rsidR="00690862" w:rsidRPr="00ED00F9" w:rsidRDefault="00F4503E" w:rsidP="00DD698C">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3.5 </w:t>
      </w:r>
      <w:r w:rsidR="00690862" w:rsidRPr="00ED00F9">
        <w:rPr>
          <w:rFonts w:ascii="Times New Roman" w:hAnsi="Times New Roman" w:cs="Times New Roman"/>
          <w:sz w:val="24"/>
          <w:szCs w:val="24"/>
          <w:u w:val="single"/>
        </w:rPr>
        <w:t xml:space="preserve">Impact of returning to education </w:t>
      </w:r>
    </w:p>
    <w:p w14:paraId="7CE04DCC" w14:textId="4CAA63BF" w:rsidR="00690862" w:rsidRPr="00690862" w:rsidRDefault="00690862" w:rsidP="00DD698C">
      <w:pPr>
        <w:spacing w:line="480" w:lineRule="auto"/>
        <w:rPr>
          <w:rFonts w:ascii="Times New Roman" w:hAnsi="Times New Roman" w:cs="Times New Roman"/>
          <w:sz w:val="24"/>
          <w:szCs w:val="24"/>
        </w:rPr>
      </w:pPr>
      <w:r w:rsidRPr="00690862">
        <w:rPr>
          <w:rFonts w:ascii="Times New Roman" w:hAnsi="Times New Roman" w:cs="Times New Roman"/>
          <w:sz w:val="24"/>
          <w:szCs w:val="24"/>
        </w:rPr>
        <w:t xml:space="preserve">All four of the participants expressed how returning to education had impacted their lives educationally, physically and emotionally. All participants spoke about feeling boosts in their confidence and how this affected their work and home lives. Impacts of returning to education were </w:t>
      </w:r>
      <w:r w:rsidR="00750461">
        <w:rPr>
          <w:rFonts w:ascii="Times New Roman" w:hAnsi="Times New Roman" w:cs="Times New Roman"/>
          <w:sz w:val="24"/>
          <w:szCs w:val="24"/>
        </w:rPr>
        <w:t xml:space="preserve">seen to be </w:t>
      </w:r>
      <w:r w:rsidRPr="00690862">
        <w:rPr>
          <w:rFonts w:ascii="Times New Roman" w:hAnsi="Times New Roman" w:cs="Times New Roman"/>
          <w:sz w:val="24"/>
          <w:szCs w:val="24"/>
        </w:rPr>
        <w:t xml:space="preserve">either positive or negative feelings as shown by the participants. One participant out of the four however, had received a negative experience on first returning to further education unlike the other participants of the study. </w:t>
      </w:r>
    </w:p>
    <w:p w14:paraId="441589D0" w14:textId="77777777" w:rsidR="00690862" w:rsidRPr="00690862" w:rsidRDefault="00690862" w:rsidP="00DD698C">
      <w:pPr>
        <w:spacing w:line="480" w:lineRule="auto"/>
        <w:rPr>
          <w:rFonts w:ascii="Times New Roman" w:hAnsi="Times New Roman" w:cs="Times New Roman"/>
          <w:sz w:val="24"/>
          <w:szCs w:val="24"/>
        </w:rPr>
      </w:pPr>
      <w:r w:rsidRPr="00690862">
        <w:rPr>
          <w:rFonts w:ascii="Times New Roman" w:hAnsi="Times New Roman" w:cs="Times New Roman"/>
          <w:sz w:val="24"/>
          <w:szCs w:val="24"/>
        </w:rPr>
        <w:tab/>
        <w:t>‘It’s given me the drive to want to know more about education’ (Janet)</w:t>
      </w:r>
    </w:p>
    <w:p w14:paraId="0954D066" w14:textId="77777777" w:rsidR="00690862" w:rsidRPr="00690862" w:rsidRDefault="00690862" w:rsidP="00DD698C">
      <w:pPr>
        <w:spacing w:line="480" w:lineRule="auto"/>
        <w:rPr>
          <w:rFonts w:ascii="Times New Roman" w:hAnsi="Times New Roman" w:cs="Times New Roman"/>
          <w:sz w:val="24"/>
          <w:szCs w:val="24"/>
        </w:rPr>
      </w:pPr>
      <w:r w:rsidRPr="00690862">
        <w:rPr>
          <w:rFonts w:ascii="Times New Roman" w:hAnsi="Times New Roman" w:cs="Times New Roman"/>
          <w:sz w:val="24"/>
          <w:szCs w:val="24"/>
        </w:rPr>
        <w:tab/>
        <w:t>‘I’ve had some amazing opportunities’ (Joan)</w:t>
      </w:r>
    </w:p>
    <w:p w14:paraId="15CB98BF" w14:textId="77777777" w:rsidR="00690862" w:rsidRPr="00690862" w:rsidRDefault="00690862" w:rsidP="00DD698C">
      <w:pPr>
        <w:spacing w:line="480" w:lineRule="auto"/>
        <w:rPr>
          <w:rFonts w:ascii="Times New Roman" w:hAnsi="Times New Roman" w:cs="Times New Roman"/>
          <w:sz w:val="24"/>
          <w:szCs w:val="24"/>
        </w:rPr>
      </w:pPr>
      <w:r w:rsidRPr="00690862">
        <w:rPr>
          <w:rFonts w:ascii="Times New Roman" w:hAnsi="Times New Roman" w:cs="Times New Roman"/>
          <w:sz w:val="24"/>
          <w:szCs w:val="24"/>
        </w:rPr>
        <w:tab/>
        <w:t xml:space="preserve"> ‘I never ever dreamt that I’d be doing the job that I’ve got now’ (Rachel)</w:t>
      </w:r>
    </w:p>
    <w:p w14:paraId="3EAF9A00" w14:textId="77777777" w:rsidR="00690862" w:rsidRPr="00690862" w:rsidRDefault="00690862" w:rsidP="00DD698C">
      <w:pPr>
        <w:spacing w:line="480" w:lineRule="auto"/>
        <w:rPr>
          <w:rFonts w:ascii="Times New Roman" w:hAnsi="Times New Roman" w:cs="Times New Roman"/>
          <w:sz w:val="24"/>
          <w:szCs w:val="24"/>
        </w:rPr>
      </w:pPr>
      <w:r w:rsidRPr="00690862">
        <w:rPr>
          <w:rFonts w:ascii="Times New Roman" w:hAnsi="Times New Roman" w:cs="Times New Roman"/>
          <w:sz w:val="24"/>
          <w:szCs w:val="24"/>
        </w:rPr>
        <w:lastRenderedPageBreak/>
        <w:tab/>
        <w:t>‘It has given me confidence; it has made me feel intelligent’ (Lottie)</w:t>
      </w:r>
    </w:p>
    <w:p w14:paraId="71B3B7D5" w14:textId="77777777" w:rsidR="00690862" w:rsidRPr="00690862" w:rsidRDefault="00690862" w:rsidP="00DD698C">
      <w:pPr>
        <w:spacing w:line="480" w:lineRule="auto"/>
        <w:rPr>
          <w:rFonts w:ascii="Times New Roman" w:hAnsi="Times New Roman" w:cs="Times New Roman"/>
          <w:sz w:val="24"/>
          <w:szCs w:val="24"/>
        </w:rPr>
      </w:pPr>
      <w:r w:rsidRPr="00690862">
        <w:rPr>
          <w:rFonts w:ascii="Times New Roman" w:hAnsi="Times New Roman" w:cs="Times New Roman"/>
          <w:sz w:val="24"/>
          <w:szCs w:val="24"/>
        </w:rPr>
        <w:t xml:space="preserve">One participant suggested that there had been negativity towards her starting her college course. The participant expressed her feelings towards the comments made and expressed her determination after this to reach the goals she had set herself.  </w:t>
      </w:r>
    </w:p>
    <w:p w14:paraId="4F717611" w14:textId="28BDEC97" w:rsidR="00750461" w:rsidRPr="00750461" w:rsidRDefault="00690862" w:rsidP="00DD698C">
      <w:pPr>
        <w:spacing w:line="480" w:lineRule="auto"/>
        <w:rPr>
          <w:rFonts w:ascii="Times New Roman" w:hAnsi="Times New Roman" w:cs="Times New Roman"/>
          <w:sz w:val="24"/>
          <w:szCs w:val="24"/>
        </w:rPr>
      </w:pPr>
      <w:r w:rsidRPr="00690862">
        <w:rPr>
          <w:rFonts w:ascii="Times New Roman" w:hAnsi="Times New Roman" w:cs="Times New Roman"/>
          <w:sz w:val="24"/>
          <w:szCs w:val="24"/>
        </w:rPr>
        <w:tab/>
        <w:t xml:space="preserve">‘Oh, why are you doing this course because your husband looks after you and you </w:t>
      </w:r>
      <w:r w:rsidR="00ED00F9">
        <w:rPr>
          <w:rFonts w:ascii="Times New Roman" w:hAnsi="Times New Roman" w:cs="Times New Roman"/>
          <w:sz w:val="24"/>
          <w:szCs w:val="24"/>
        </w:rPr>
        <w:tab/>
      </w:r>
      <w:r w:rsidRPr="00690862">
        <w:rPr>
          <w:rFonts w:ascii="Times New Roman" w:hAnsi="Times New Roman" w:cs="Times New Roman"/>
          <w:sz w:val="24"/>
          <w:szCs w:val="24"/>
        </w:rPr>
        <w:t xml:space="preserve">have a </w:t>
      </w:r>
      <w:r w:rsidRPr="00690862">
        <w:rPr>
          <w:rFonts w:ascii="Times New Roman" w:hAnsi="Times New Roman" w:cs="Times New Roman"/>
          <w:sz w:val="24"/>
          <w:szCs w:val="24"/>
        </w:rPr>
        <w:tab/>
        <w:t>baby so you won’t ever use it like we will’ (Lottie)</w:t>
      </w:r>
    </w:p>
    <w:p w14:paraId="1E75E2F4" w14:textId="1C8E330E" w:rsidR="00690862" w:rsidRPr="00690862" w:rsidRDefault="002F1CA0" w:rsidP="007C1073">
      <w:pPr>
        <w:spacing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t xml:space="preserve">Chapter 4 </w:t>
      </w:r>
      <w:r w:rsidR="007C1073">
        <w:rPr>
          <w:rFonts w:ascii="Times New Roman" w:hAnsi="Times New Roman" w:cs="Times New Roman"/>
          <w:sz w:val="24"/>
          <w:szCs w:val="24"/>
          <w:u w:val="single"/>
        </w:rPr>
        <w:t xml:space="preserve">- </w:t>
      </w:r>
      <w:r w:rsidR="00690862" w:rsidRPr="00690862">
        <w:rPr>
          <w:rFonts w:ascii="Times New Roman" w:hAnsi="Times New Roman" w:cs="Times New Roman"/>
          <w:sz w:val="24"/>
          <w:szCs w:val="24"/>
          <w:u w:val="single"/>
        </w:rPr>
        <w:t>Discussion</w:t>
      </w:r>
    </w:p>
    <w:p w14:paraId="2B906888" w14:textId="7498AF47" w:rsidR="00690862" w:rsidRPr="00690862" w:rsidRDefault="00690862" w:rsidP="00DD698C">
      <w:pPr>
        <w:spacing w:line="480" w:lineRule="auto"/>
        <w:rPr>
          <w:rFonts w:ascii="Times New Roman" w:hAnsi="Times New Roman" w:cs="Times New Roman"/>
          <w:sz w:val="24"/>
          <w:szCs w:val="24"/>
        </w:rPr>
      </w:pPr>
      <w:r w:rsidRPr="00690862">
        <w:rPr>
          <w:rFonts w:ascii="Times New Roman" w:hAnsi="Times New Roman" w:cs="Times New Roman"/>
          <w:sz w:val="24"/>
          <w:szCs w:val="24"/>
        </w:rPr>
        <w:tab/>
        <w:t xml:space="preserve">The aim of the present study was to examine the educational experiences and </w:t>
      </w:r>
      <w:r w:rsidR="00750461">
        <w:rPr>
          <w:rFonts w:ascii="Times New Roman" w:hAnsi="Times New Roman" w:cs="Times New Roman"/>
          <w:sz w:val="24"/>
          <w:szCs w:val="24"/>
        </w:rPr>
        <w:t xml:space="preserve">personal </w:t>
      </w:r>
      <w:r w:rsidRPr="00690862">
        <w:rPr>
          <w:rFonts w:ascii="Times New Roman" w:hAnsi="Times New Roman" w:cs="Times New Roman"/>
          <w:sz w:val="24"/>
          <w:szCs w:val="24"/>
        </w:rPr>
        <w:t>perceptions of individuals from within the Gypsy Traveller Community. By conducting individual interviews to gather data, the researcher hoped to identify each of the participants</w:t>
      </w:r>
      <w:r w:rsidR="007B0AF5">
        <w:rPr>
          <w:rFonts w:ascii="Times New Roman" w:hAnsi="Times New Roman" w:cs="Times New Roman"/>
          <w:sz w:val="24"/>
          <w:szCs w:val="24"/>
        </w:rPr>
        <w:t xml:space="preserve"> personal</w:t>
      </w:r>
      <w:r w:rsidRPr="00690862">
        <w:rPr>
          <w:rFonts w:ascii="Times New Roman" w:hAnsi="Times New Roman" w:cs="Times New Roman"/>
          <w:sz w:val="24"/>
          <w:szCs w:val="24"/>
        </w:rPr>
        <w:t xml:space="preserve"> thoughts and feelings towards their past experiences with education and how, if at all, their experiences with education had positively or negatively affected their perceptions. As previously suggested by Derrington (2005), Gypsy Travellers were suggested to be the most deprived minority group within the United Kingdom. Although results from the study found that there appeared to be misconceptions and prejudicial stereotypes from individuals not within the Gypsy Traveller Community, participants of the study appeared to have relatively positive interactions with education, that had enabled them to become successful both educationally and in their work based opportunities. </w:t>
      </w:r>
    </w:p>
    <w:p w14:paraId="5E070498" w14:textId="25CED2F0" w:rsidR="00690862" w:rsidRPr="00690862" w:rsidRDefault="00690862" w:rsidP="00DD698C">
      <w:pPr>
        <w:spacing w:line="480" w:lineRule="auto"/>
        <w:rPr>
          <w:rFonts w:ascii="Times New Roman" w:hAnsi="Times New Roman" w:cs="Times New Roman"/>
          <w:sz w:val="24"/>
          <w:szCs w:val="24"/>
        </w:rPr>
      </w:pPr>
      <w:r w:rsidRPr="00690862">
        <w:rPr>
          <w:rFonts w:ascii="Times New Roman" w:hAnsi="Times New Roman" w:cs="Times New Roman"/>
          <w:sz w:val="24"/>
          <w:szCs w:val="24"/>
        </w:rPr>
        <w:tab/>
        <w:t xml:space="preserve">The role of education within the Gypsy Traveller Community, although progressing as suggested by Bhopal (2011), still appears to </w:t>
      </w:r>
      <w:r w:rsidR="003F284B">
        <w:rPr>
          <w:rFonts w:ascii="Times New Roman" w:hAnsi="Times New Roman" w:cs="Times New Roman"/>
          <w:sz w:val="24"/>
          <w:szCs w:val="24"/>
        </w:rPr>
        <w:t xml:space="preserve">suffer somewhat in relation to </w:t>
      </w:r>
      <w:r w:rsidR="00D2169F">
        <w:rPr>
          <w:rFonts w:ascii="Times New Roman" w:hAnsi="Times New Roman" w:cs="Times New Roman"/>
          <w:sz w:val="24"/>
          <w:szCs w:val="24"/>
        </w:rPr>
        <w:t>the social inclu</w:t>
      </w:r>
      <w:r w:rsidR="00C30A7E">
        <w:rPr>
          <w:rFonts w:ascii="Times New Roman" w:hAnsi="Times New Roman" w:cs="Times New Roman"/>
          <w:sz w:val="24"/>
          <w:szCs w:val="24"/>
        </w:rPr>
        <w:t>sion</w:t>
      </w:r>
      <w:r w:rsidR="00D2169F">
        <w:rPr>
          <w:rFonts w:ascii="Times New Roman" w:hAnsi="Times New Roman" w:cs="Times New Roman"/>
          <w:sz w:val="24"/>
          <w:szCs w:val="24"/>
        </w:rPr>
        <w:t xml:space="preserve"> of the GTC, </w:t>
      </w:r>
      <w:r w:rsidRPr="00690862">
        <w:rPr>
          <w:rFonts w:ascii="Times New Roman" w:hAnsi="Times New Roman" w:cs="Times New Roman"/>
          <w:sz w:val="24"/>
          <w:szCs w:val="24"/>
        </w:rPr>
        <w:t xml:space="preserve">due to the suggested misapprehension of who the GTC are and why they do or do not send their children into education. It was found within the interviews carried out for the present study, that related to the identity of those from the GTC, some of the many reasons that Gypsy Traveller families do no send their children to secondary education, was </w:t>
      </w:r>
      <w:r w:rsidRPr="00690862">
        <w:rPr>
          <w:rFonts w:ascii="Times New Roman" w:hAnsi="Times New Roman" w:cs="Times New Roman"/>
          <w:sz w:val="24"/>
          <w:szCs w:val="24"/>
        </w:rPr>
        <w:lastRenderedPageBreak/>
        <w:t>due to the fact that they will be open to racism, drugs, alcohol and sexual relationships (Hamilton, 2017). The present research found</w:t>
      </w:r>
      <w:r w:rsidR="00F94F19">
        <w:rPr>
          <w:rFonts w:ascii="Times New Roman" w:hAnsi="Times New Roman" w:cs="Times New Roman"/>
          <w:sz w:val="24"/>
          <w:szCs w:val="24"/>
        </w:rPr>
        <w:t xml:space="preserve"> substantial</w:t>
      </w:r>
      <w:r w:rsidRPr="00690862">
        <w:rPr>
          <w:rFonts w:ascii="Times New Roman" w:hAnsi="Times New Roman" w:cs="Times New Roman"/>
          <w:sz w:val="24"/>
          <w:szCs w:val="24"/>
        </w:rPr>
        <w:t xml:space="preserve"> links to this suggestion </w:t>
      </w:r>
      <w:r w:rsidR="00B16DDD">
        <w:rPr>
          <w:rFonts w:ascii="Times New Roman" w:hAnsi="Times New Roman" w:cs="Times New Roman"/>
          <w:sz w:val="24"/>
          <w:szCs w:val="24"/>
        </w:rPr>
        <w:t>with</w:t>
      </w:r>
      <w:r w:rsidRPr="00690862">
        <w:rPr>
          <w:rFonts w:ascii="Times New Roman" w:hAnsi="Times New Roman" w:cs="Times New Roman"/>
          <w:sz w:val="24"/>
          <w:szCs w:val="24"/>
        </w:rPr>
        <w:t>in the interviews where al</w:t>
      </w:r>
      <w:r w:rsidR="00D2169F">
        <w:rPr>
          <w:rFonts w:ascii="Times New Roman" w:hAnsi="Times New Roman" w:cs="Times New Roman"/>
          <w:sz w:val="24"/>
          <w:szCs w:val="24"/>
        </w:rPr>
        <w:t>l</w:t>
      </w:r>
      <w:r w:rsidRPr="00690862">
        <w:rPr>
          <w:rFonts w:ascii="Times New Roman" w:hAnsi="Times New Roman" w:cs="Times New Roman"/>
          <w:sz w:val="24"/>
          <w:szCs w:val="24"/>
        </w:rPr>
        <w:t xml:space="preserve"> the participants made passing comments about the sex education </w:t>
      </w:r>
      <w:r w:rsidR="00B16DDD">
        <w:rPr>
          <w:rFonts w:ascii="Times New Roman" w:hAnsi="Times New Roman" w:cs="Times New Roman"/>
          <w:sz w:val="24"/>
          <w:szCs w:val="24"/>
        </w:rPr>
        <w:t xml:space="preserve">currently </w:t>
      </w:r>
      <w:r w:rsidRPr="00690862">
        <w:rPr>
          <w:rFonts w:ascii="Times New Roman" w:hAnsi="Times New Roman" w:cs="Times New Roman"/>
          <w:sz w:val="24"/>
          <w:szCs w:val="24"/>
        </w:rPr>
        <w:t xml:space="preserve">delivered by schools </w:t>
      </w:r>
      <w:r w:rsidR="00235451">
        <w:rPr>
          <w:rFonts w:ascii="Times New Roman" w:hAnsi="Times New Roman" w:cs="Times New Roman"/>
          <w:sz w:val="24"/>
          <w:szCs w:val="24"/>
        </w:rPr>
        <w:t xml:space="preserve">to their pupils </w:t>
      </w:r>
      <w:r w:rsidRPr="00690862">
        <w:rPr>
          <w:rFonts w:ascii="Times New Roman" w:hAnsi="Times New Roman" w:cs="Times New Roman"/>
          <w:sz w:val="24"/>
          <w:szCs w:val="24"/>
        </w:rPr>
        <w:t xml:space="preserve">and the impacts that sexual education has on Gypsy Traveller children not attending secondary education. ‘The sex education side is a big reason why they didn’t want us mixing with the secondary school..’ (Lottie), ‘they push this big thing of sex education that they don’t want them to do it but they could come out of that, they could ask their children to come out of it if that was really the issue’ (Rachel). Although sex education appeared to be a negative influencer in the attainment of Gypsy Traveller education, participants of the study reported that they were unsure as to why sex education in schooling appeared to have such an impact on GTC beliefs. With that being said, three out of four of the participants of the present study had </w:t>
      </w:r>
      <w:r w:rsidR="0039452F">
        <w:rPr>
          <w:rFonts w:ascii="Times New Roman" w:hAnsi="Times New Roman" w:cs="Times New Roman"/>
          <w:sz w:val="24"/>
          <w:szCs w:val="24"/>
        </w:rPr>
        <w:t xml:space="preserve">successfully </w:t>
      </w:r>
      <w:r w:rsidRPr="00690862">
        <w:rPr>
          <w:rFonts w:ascii="Times New Roman" w:hAnsi="Times New Roman" w:cs="Times New Roman"/>
          <w:sz w:val="24"/>
          <w:szCs w:val="24"/>
        </w:rPr>
        <w:t>completed both primary and secondary education despite this fact. This supports the finding</w:t>
      </w:r>
      <w:r w:rsidR="00732575">
        <w:rPr>
          <w:rFonts w:ascii="Times New Roman" w:hAnsi="Times New Roman" w:cs="Times New Roman"/>
          <w:sz w:val="24"/>
          <w:szCs w:val="24"/>
        </w:rPr>
        <w:t>s</w:t>
      </w:r>
      <w:r w:rsidRPr="00690862">
        <w:rPr>
          <w:rFonts w:ascii="Times New Roman" w:hAnsi="Times New Roman" w:cs="Times New Roman"/>
          <w:sz w:val="24"/>
          <w:szCs w:val="24"/>
        </w:rPr>
        <w:t xml:space="preserve"> of Hamilton (2017) where it was suggested that the reasoning behind GT individuals not attending education, or not attending secondary education, was due to negative attitudes that others have of the GTC and also because of the links to sexual education and the exposure of their children to these </w:t>
      </w:r>
      <w:r w:rsidR="00B81942">
        <w:rPr>
          <w:rFonts w:ascii="Times New Roman" w:hAnsi="Times New Roman" w:cs="Times New Roman"/>
          <w:sz w:val="24"/>
          <w:szCs w:val="24"/>
        </w:rPr>
        <w:t xml:space="preserve">specific </w:t>
      </w:r>
      <w:r w:rsidR="004F6542">
        <w:rPr>
          <w:rFonts w:ascii="Times New Roman" w:hAnsi="Times New Roman" w:cs="Times New Roman"/>
          <w:sz w:val="24"/>
          <w:szCs w:val="24"/>
        </w:rPr>
        <w:t xml:space="preserve">educational </w:t>
      </w:r>
      <w:r w:rsidRPr="00690862">
        <w:rPr>
          <w:rFonts w:ascii="Times New Roman" w:hAnsi="Times New Roman" w:cs="Times New Roman"/>
          <w:sz w:val="24"/>
          <w:szCs w:val="24"/>
        </w:rPr>
        <w:t xml:space="preserve">subjects.  </w:t>
      </w:r>
    </w:p>
    <w:p w14:paraId="4E48173B" w14:textId="1C24C114" w:rsidR="00690862" w:rsidRPr="00690862" w:rsidRDefault="004F6542" w:rsidP="00DD698C">
      <w:pPr>
        <w:spacing w:line="480" w:lineRule="auto"/>
        <w:rPr>
          <w:rFonts w:ascii="Times New Roman" w:hAnsi="Times New Roman" w:cs="Times New Roman"/>
          <w:sz w:val="24"/>
          <w:szCs w:val="24"/>
        </w:rPr>
      </w:pPr>
      <w:r>
        <w:rPr>
          <w:rFonts w:ascii="Times New Roman" w:hAnsi="Times New Roman" w:cs="Times New Roman"/>
          <w:sz w:val="24"/>
          <w:szCs w:val="24"/>
        </w:rPr>
        <w:tab/>
      </w:r>
      <w:r w:rsidR="00690862" w:rsidRPr="00690862">
        <w:rPr>
          <w:rFonts w:ascii="Times New Roman" w:hAnsi="Times New Roman" w:cs="Times New Roman"/>
          <w:sz w:val="24"/>
          <w:szCs w:val="24"/>
        </w:rPr>
        <w:t xml:space="preserve">Another impacting factor on the non-attendance of schooling of children from within the Gypsy Traveller Communities, as previously suggested by Hamilton (2017), was the fact that once children had gained the basic knowledge skills needed, such as reading and writing, they then </w:t>
      </w:r>
      <w:r w:rsidR="004407E8">
        <w:rPr>
          <w:rFonts w:ascii="Times New Roman" w:hAnsi="Times New Roman" w:cs="Times New Roman"/>
          <w:sz w:val="24"/>
          <w:szCs w:val="24"/>
        </w:rPr>
        <w:t>believed there to be</w:t>
      </w:r>
      <w:r w:rsidR="00690862" w:rsidRPr="00690862">
        <w:rPr>
          <w:rFonts w:ascii="Times New Roman" w:hAnsi="Times New Roman" w:cs="Times New Roman"/>
          <w:sz w:val="24"/>
          <w:szCs w:val="24"/>
        </w:rPr>
        <w:t xml:space="preserve"> no reason for their children to be a part of education and made the decision to withdraw their children from schooling</w:t>
      </w:r>
      <w:r w:rsidR="007C7D80">
        <w:rPr>
          <w:rFonts w:ascii="Times New Roman" w:hAnsi="Times New Roman" w:cs="Times New Roman"/>
          <w:sz w:val="24"/>
          <w:szCs w:val="24"/>
        </w:rPr>
        <w:t xml:space="preserve"> altogether</w:t>
      </w:r>
      <w:r w:rsidR="00690862" w:rsidRPr="00690862">
        <w:rPr>
          <w:rFonts w:ascii="Times New Roman" w:hAnsi="Times New Roman" w:cs="Times New Roman"/>
          <w:sz w:val="24"/>
          <w:szCs w:val="24"/>
        </w:rPr>
        <w:t xml:space="preserve">. This could be suggested to have links to Gypsy Traveller identity and beliefs as stated in one of the participants interviews, ‘I went to primary school until I was 11 and then I was taken out of school by my mum and dad. I think it was just because they wanted me to have a life like they had growing </w:t>
      </w:r>
      <w:r w:rsidR="00690862" w:rsidRPr="00690862">
        <w:rPr>
          <w:rFonts w:ascii="Times New Roman" w:hAnsi="Times New Roman" w:cs="Times New Roman"/>
          <w:sz w:val="24"/>
          <w:szCs w:val="24"/>
        </w:rPr>
        <w:lastRenderedPageBreak/>
        <w:t>up where children were just children and then obviously one day I would get married and things then’ (Lottie). This</w:t>
      </w:r>
      <w:r w:rsidR="00FF10B3">
        <w:rPr>
          <w:rFonts w:ascii="Times New Roman" w:hAnsi="Times New Roman" w:cs="Times New Roman"/>
          <w:sz w:val="24"/>
          <w:szCs w:val="24"/>
        </w:rPr>
        <w:t xml:space="preserve"> can be seen to</w:t>
      </w:r>
      <w:r w:rsidR="00690862" w:rsidRPr="00690862">
        <w:rPr>
          <w:rFonts w:ascii="Times New Roman" w:hAnsi="Times New Roman" w:cs="Times New Roman"/>
          <w:sz w:val="24"/>
          <w:szCs w:val="24"/>
        </w:rPr>
        <w:t xml:space="preserve"> suggest that the GTC are apprehensive about sending their children to school as they are worried about the possible negative reactions they will receive from individuals outside of the communities. A study carried out by Holloway (2005) examined the geographical racialisation of ethnic minority groups and in particular, the ways in which white rural residents racialize individuals from the GTC. The paper examines the perceptions of individuals attitudes towards the GTC who live in and around Appleby where GT’s hold an annual event, the Appleby New Fair. The study found that although some of the residents of Appleby found that the event brought the town positive changes, others were not so keen and stated that it brought a disruption to their everyday lives. This was examined in further detail and the research found that the white rural residents tended to racialize and form stereotypes purely against the Gypsy Travellers identity. It was also suggested that the Traveller families that go to Appleby now are more ‘Hangers on’ who bring criminality and violence to the town. This research suggests that individuals coming from different ethnic groups can be seen to stereotype Gypsy Travellers not only in their identity, but in most aspects of their lives. The study details the perceptions that the residents have on the GTC’s appearance, behaviours, identity and their careers and all the perceptions shown within the study are highly negative and stereotypical. This could in turn be linked to the educational attainment of the GTC where, as previously stated by Themelis &amp; Foster (2013), GT parents have reported that bullying and racism within school settings is a common issue for the GTC and the children attending the schools where name calling, taunting and discriminatory treatment from staff and parents at the schools have all been widely reported. </w:t>
      </w:r>
    </w:p>
    <w:p w14:paraId="3EB00E5F" w14:textId="0AA4E448" w:rsidR="00690862" w:rsidRPr="00690862" w:rsidRDefault="00690862" w:rsidP="00DD698C">
      <w:pPr>
        <w:spacing w:line="480" w:lineRule="auto"/>
        <w:rPr>
          <w:rFonts w:ascii="Times New Roman" w:hAnsi="Times New Roman" w:cs="Times New Roman"/>
          <w:sz w:val="24"/>
          <w:szCs w:val="24"/>
        </w:rPr>
      </w:pPr>
      <w:r w:rsidRPr="00690862">
        <w:rPr>
          <w:rFonts w:ascii="Times New Roman" w:hAnsi="Times New Roman" w:cs="Times New Roman"/>
          <w:sz w:val="24"/>
          <w:szCs w:val="24"/>
        </w:rPr>
        <w:tab/>
        <w:t xml:space="preserve"> In analysing the transcripts for the present research, the researcher found this to be true as each of the participants reported, at some stage in their educational journeys, </w:t>
      </w:r>
      <w:r w:rsidR="00D2253C">
        <w:rPr>
          <w:rFonts w:ascii="Times New Roman" w:hAnsi="Times New Roman" w:cs="Times New Roman"/>
          <w:sz w:val="24"/>
          <w:szCs w:val="24"/>
        </w:rPr>
        <w:t xml:space="preserve">they had been </w:t>
      </w:r>
      <w:r w:rsidR="00705065">
        <w:rPr>
          <w:rFonts w:ascii="Times New Roman" w:hAnsi="Times New Roman" w:cs="Times New Roman"/>
          <w:sz w:val="24"/>
          <w:szCs w:val="24"/>
        </w:rPr>
        <w:t xml:space="preserve">subjected to </w:t>
      </w:r>
      <w:r w:rsidRPr="00690862">
        <w:rPr>
          <w:rFonts w:ascii="Times New Roman" w:hAnsi="Times New Roman" w:cs="Times New Roman"/>
          <w:sz w:val="24"/>
          <w:szCs w:val="24"/>
        </w:rPr>
        <w:t xml:space="preserve">racism and/or bullying from peers and teachers that had negative impacts on </w:t>
      </w:r>
      <w:r w:rsidRPr="00690862">
        <w:rPr>
          <w:rFonts w:ascii="Times New Roman" w:hAnsi="Times New Roman" w:cs="Times New Roman"/>
          <w:sz w:val="24"/>
          <w:szCs w:val="24"/>
        </w:rPr>
        <w:lastRenderedPageBreak/>
        <w:t xml:space="preserve">the individuals feelings towards education. ‘There was a few boys and girls that didn’t like us, and they made that known but from what I can remember it was only because of where we lived and not because of what we did or anything’ (Lottie), ‘There was one particular person and I still see him to this day, because he found out where I lived he just bullied me horrendously. He used to call me things like, stinking gypsy, said that I was stinking I was smelly’ (Rachel), ‘When I got into secondary school it was like you know teachers would say to you well why do you want to learn it’s not like you’re going to be a doctor or a lawyer or anything, you’re gonna get married and have children and stay at home so you don’t really need to learn’ (Rachel). </w:t>
      </w:r>
    </w:p>
    <w:p w14:paraId="0324277C" w14:textId="77777777" w:rsidR="00690862" w:rsidRPr="00690862" w:rsidRDefault="00690862" w:rsidP="00DD698C">
      <w:pPr>
        <w:spacing w:line="480" w:lineRule="auto"/>
        <w:rPr>
          <w:rFonts w:ascii="Times New Roman" w:hAnsi="Times New Roman" w:cs="Times New Roman"/>
          <w:sz w:val="24"/>
          <w:szCs w:val="24"/>
        </w:rPr>
      </w:pPr>
      <w:r w:rsidRPr="00690862">
        <w:rPr>
          <w:rFonts w:ascii="Times New Roman" w:hAnsi="Times New Roman" w:cs="Times New Roman"/>
          <w:sz w:val="24"/>
          <w:szCs w:val="24"/>
        </w:rPr>
        <w:tab/>
        <w:t xml:space="preserve">Although it has been suggested by Hamilton (2017) that individuals within the GTC go to school, only to gain the basic knowledge skills they need to progress within their communities, the present research found that individuals from within the GTC, although having strong links to identity and family life, they still appear to have aspirations to better themselves and their education regardless of what is expected of them. Upon reading the transcripts of the following study, it was clear to see that motivation played a large part in the GTC individuals return to education. When asked what the reasons were behind them returning to education, some of the responses given by the participants were largely linked to making their own, and their families lives better by being able to get a good job and provide for their families. Participants also suggested that they were returning to education to better other’s perceptions, whether that be their communities’ perceptions of education, or perceptions of the GTC held by others. ‘I had to kind of prove to her that I had the ability and I was able to look after myself’ (Rachel), ‘Pushing to do something to better myself’ (Lottie), ‘They had like perceived.. perception on what gypsies should be’ (Janet), ‘I’m here and I’m speaking up for my people and my community’ (Joan). At present, a lack of research in the areas surrounding the return to education from the GTC leads to a gap in the literature in </w:t>
      </w:r>
      <w:r w:rsidRPr="00690862">
        <w:rPr>
          <w:rFonts w:ascii="Times New Roman" w:hAnsi="Times New Roman" w:cs="Times New Roman"/>
          <w:sz w:val="24"/>
          <w:szCs w:val="24"/>
        </w:rPr>
        <w:lastRenderedPageBreak/>
        <w:t xml:space="preserve">terms of linking mature students within the GTC to perceptions of further education. Smith (2017) suggested that perceptions towards the need of education within the GTC were slowly changing and from the results of the present study, this appears to be true.  </w:t>
      </w:r>
    </w:p>
    <w:p w14:paraId="1D0B72C7" w14:textId="77777777" w:rsidR="00690862" w:rsidRPr="00690862" w:rsidRDefault="00690862" w:rsidP="00DD698C">
      <w:pPr>
        <w:spacing w:line="480" w:lineRule="auto"/>
        <w:rPr>
          <w:rFonts w:ascii="Times New Roman" w:hAnsi="Times New Roman" w:cs="Times New Roman"/>
          <w:sz w:val="24"/>
          <w:szCs w:val="24"/>
        </w:rPr>
      </w:pPr>
      <w:r w:rsidRPr="00690862">
        <w:rPr>
          <w:rFonts w:ascii="Times New Roman" w:hAnsi="Times New Roman" w:cs="Times New Roman"/>
          <w:sz w:val="24"/>
          <w:szCs w:val="24"/>
        </w:rPr>
        <w:tab/>
        <w:t xml:space="preserve">A study carried out by Mercer (2007) examined the impact of entering further or higher education on mature students and found that it was due to development and growth of the self, that individuals decided to take part in further/higher education. Thirty-one adult learners were used for the purpose of the study where they were asked about both their further and higher education and reasons for returning. All individuals carried out a questionnaire booklet that were completed half-way through at the end of their studies. Finding of the study indicated that the participants returned to further/higher education for self-growth in relation to gaining knowledge, widening their perspectives and giving themselves different outlooks. This study can be seen to support the findings from the present study, where each of the participants stated that they were taking part in further education in order to better themselves and change other people’s perceptions, which can in turn be linked to changing others perceptions on the GTC and to gain better knowledge and opportunities. The findings here also suggest that the GTC are not that different to individuals from other ethnic backgrounds and cultures. Participants from the research carried out by Mercer (2007) were individuals not from within the GTC, yet each of those participants, along with the GTC participants of the present study, expressed the same feelings towards further and higher education and their reasons behind returning to education. All of the individuals had goals and aspirations to better their lives and to gain further opportunities at work and at home, where they will be able to contribute to society in a positive and effective way. </w:t>
      </w:r>
    </w:p>
    <w:p w14:paraId="5B3EEEA5" w14:textId="1ED20ED4" w:rsidR="00690862" w:rsidRPr="00EC095D" w:rsidRDefault="00FB2CE4" w:rsidP="00DD698C">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4.1 </w:t>
      </w:r>
      <w:r w:rsidR="00690862" w:rsidRPr="00EC095D">
        <w:rPr>
          <w:rFonts w:ascii="Times New Roman" w:hAnsi="Times New Roman" w:cs="Times New Roman"/>
          <w:sz w:val="24"/>
          <w:szCs w:val="24"/>
          <w:u w:val="single"/>
        </w:rPr>
        <w:t>Implications</w:t>
      </w:r>
    </w:p>
    <w:p w14:paraId="1856232F" w14:textId="77777777" w:rsidR="00690862" w:rsidRPr="00690862" w:rsidRDefault="00690862" w:rsidP="00DD698C">
      <w:pPr>
        <w:spacing w:line="480" w:lineRule="auto"/>
        <w:rPr>
          <w:rFonts w:ascii="Times New Roman" w:hAnsi="Times New Roman" w:cs="Times New Roman"/>
          <w:sz w:val="24"/>
          <w:szCs w:val="24"/>
        </w:rPr>
      </w:pPr>
      <w:r w:rsidRPr="00690862">
        <w:rPr>
          <w:rFonts w:ascii="Times New Roman" w:hAnsi="Times New Roman" w:cs="Times New Roman"/>
          <w:sz w:val="24"/>
          <w:szCs w:val="24"/>
        </w:rPr>
        <w:lastRenderedPageBreak/>
        <w:tab/>
        <w:t xml:space="preserve">There are many implications for this research that can be used in order to better the attainment of the GTC in primary, secondary and further education. Firstly, it is essential that schools develop teaching plans, either in schools or in mobile schools or micro-classrooms in order to ensure that all GTC children are given the rights to the same level of education as their non-travelling peers. As previously suggested by Bhopal (2011) the TES set out to ensure that the GTC had relevant support in developing educational training that would benefit the GTC within their education. More of this is needed in order to ensure that all GTC students are receiving the best possible education to enable them to progress and to better their opportunities. As found within the present study, the GTC participants that took part, all expressed their feelings towards education suggesting that returning to further education had improved their job prospects and had given them boosts in confidence. It was apparent in the present study that teachers can be or have been stereotypical of the GTC children within their schools where they taught GTC children animal studies instead of mainstream classes and it was also suggested that teachers had made passing comments about the usefulness of education upon the GTC children. To better teach the GTC community, teacher training is essential in order to ensure that negative stereotypes are firstly diminished and that all teachers take extra training in order to better their knowledge on the GTC community. This could potentially be achieved by running groups with GTC parents and teachers to explore the educational wants and needs of the individuals from within the GTC. This research also has implications for reducing the negativity that surrounds the GTC. As previously stated in a study carried out by Hamilton (2011), many individuals from the wider community have prejudicial and stereotypical views of the GTC. In order to better these stereotypes and in an attempt to reduce the negativity received by the GTC, more needs to be done in terms of educating individuals on who the GTC are and giving individuals the knowledge about their culture in order to reduce negativity and improve inclusion. </w:t>
      </w:r>
    </w:p>
    <w:p w14:paraId="3B90837D" w14:textId="6FCBB603" w:rsidR="00690862" w:rsidRPr="00EC095D" w:rsidRDefault="00FB2CE4" w:rsidP="00DD698C">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4.2 </w:t>
      </w:r>
      <w:r w:rsidR="00690862" w:rsidRPr="00EC095D">
        <w:rPr>
          <w:rFonts w:ascii="Times New Roman" w:hAnsi="Times New Roman" w:cs="Times New Roman"/>
          <w:sz w:val="24"/>
          <w:szCs w:val="24"/>
          <w:u w:val="single"/>
        </w:rPr>
        <w:t xml:space="preserve">Limitations </w:t>
      </w:r>
    </w:p>
    <w:p w14:paraId="32111BD7" w14:textId="77777777" w:rsidR="00690862" w:rsidRPr="00690862" w:rsidRDefault="00690862" w:rsidP="00DD698C">
      <w:pPr>
        <w:spacing w:line="480" w:lineRule="auto"/>
        <w:rPr>
          <w:rFonts w:ascii="Times New Roman" w:hAnsi="Times New Roman" w:cs="Times New Roman"/>
          <w:sz w:val="24"/>
          <w:szCs w:val="24"/>
        </w:rPr>
      </w:pPr>
      <w:r w:rsidRPr="00690862">
        <w:rPr>
          <w:rFonts w:ascii="Times New Roman" w:hAnsi="Times New Roman" w:cs="Times New Roman"/>
          <w:sz w:val="24"/>
          <w:szCs w:val="24"/>
        </w:rPr>
        <w:tab/>
        <w:t xml:space="preserve">Although the present study successfully found some relevant perceptions of and experiences with education within the Gyspy Traveller community there are still limitations surrounding the study. Firstly, the research had a small sample size of only four participants. This could potentially cause issues when looking at the validity of taking these results and spreading them across the whole of the Gypsy Traveller Community. Each of the participants for the present study had previously had experiences within educational settings, however, it is unknown if the same can be said for other individuals within the GTC. In order to better the research, interviews or focus groups need to be carried out on individuals both in and out of education to examine whether or not there are differences in their perceptions of education. Another limitation of the study can be seen in relation to the gender of the participants themselves, as each of the participants used for the purpose of the research were females all aged between 39 and 44 years of age. Future research could examine the differences in perceptions between both female and male participants and could also examine differences in age and examine if their experiences and perceptions are similar in their findings. Although the interviews carried out effectively explored the research question, there still appears to be issues surrounding the usefulness of Interpretive Phenomenological Analysis. As stated by Pringle, Drummond, McLafferty and Hendry (2011) IPA can be seen to be subjective and bias where the individuals carrying out the interviews may hold bias perceptions before and during the interviews leading to the results of the study being potentially unreliable. There is also the issue that the answers given in relation to some of the questions asked, such as ‘What beliefs do the Gypsy Traveller Community hold regarding education?’ may have been untruths due to the individuals not wanting others to perceive their community in a negative light, therefore, answers to these questions may have been slightly more thought out than others. </w:t>
      </w:r>
    </w:p>
    <w:p w14:paraId="5565E13E" w14:textId="29A9B6F6" w:rsidR="00690862" w:rsidRPr="00EC095D" w:rsidRDefault="00FB2CE4" w:rsidP="00DD698C">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4.3 </w:t>
      </w:r>
      <w:r w:rsidR="00690862" w:rsidRPr="00EC095D">
        <w:rPr>
          <w:rFonts w:ascii="Times New Roman" w:hAnsi="Times New Roman" w:cs="Times New Roman"/>
          <w:sz w:val="24"/>
          <w:szCs w:val="24"/>
          <w:u w:val="single"/>
        </w:rPr>
        <w:t>Future research</w:t>
      </w:r>
    </w:p>
    <w:p w14:paraId="1D40CC81" w14:textId="54A07CD2" w:rsidR="00D771C4" w:rsidRPr="00690862" w:rsidRDefault="00690862" w:rsidP="00DD698C">
      <w:pPr>
        <w:spacing w:line="480" w:lineRule="auto"/>
        <w:rPr>
          <w:rFonts w:ascii="Times New Roman" w:hAnsi="Times New Roman" w:cs="Times New Roman"/>
          <w:sz w:val="24"/>
          <w:szCs w:val="24"/>
        </w:rPr>
      </w:pPr>
      <w:r w:rsidRPr="00690862">
        <w:rPr>
          <w:rFonts w:ascii="Times New Roman" w:hAnsi="Times New Roman" w:cs="Times New Roman"/>
          <w:i/>
          <w:iCs/>
          <w:sz w:val="24"/>
          <w:szCs w:val="24"/>
        </w:rPr>
        <w:lastRenderedPageBreak/>
        <w:tab/>
        <w:t xml:space="preserve"> </w:t>
      </w:r>
      <w:r w:rsidRPr="00690862">
        <w:rPr>
          <w:rFonts w:ascii="Times New Roman" w:hAnsi="Times New Roman" w:cs="Times New Roman"/>
          <w:sz w:val="24"/>
          <w:szCs w:val="24"/>
        </w:rPr>
        <w:t>There is a wide scope for future research in order to better the educational needs of the GTC. Firstly, the present study sample size was small where only four participants were interviewed. This means that the findings shown in the research cannot necessarily be spread across the whole GTC lacking its validity. In order to gain a better understanding of GTC’s perceptions of education, future research could examine the perceptions of both males and females of all ages to explore whether they have the same perceptions throughout the GTC. Future research could also potentially examine the differences between individuals who are currently or have previously been a part of education and compare their perceptions to those who have never taken part in education. This could benefit both the individuals within the GTC and the schools by giving the schools relevant knowledge as to the reasons why GTC children do or do not go into education. In order to gain more in depth knowledge about the GTC, longitudinal studies interviewing the families of GTC children could enable others to understand the exact reasons behind the GTC education culture and could potentially aid the attainment of GTC children in education by bettering the classrooms and teaching methods to fully include the GTC into schools and to give them the education they need to gain better opportunities.</w:t>
      </w:r>
    </w:p>
    <w:p w14:paraId="618C7C71" w14:textId="1CCF42B4" w:rsidR="00690862" w:rsidRPr="00690862" w:rsidRDefault="008E072E" w:rsidP="00DD698C">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4.4 </w:t>
      </w:r>
      <w:r w:rsidR="00690862" w:rsidRPr="00690862">
        <w:rPr>
          <w:rFonts w:ascii="Times New Roman" w:hAnsi="Times New Roman" w:cs="Times New Roman"/>
          <w:sz w:val="24"/>
          <w:szCs w:val="24"/>
          <w:u w:val="single"/>
        </w:rPr>
        <w:t xml:space="preserve">Reflexive account </w:t>
      </w:r>
    </w:p>
    <w:p w14:paraId="658EF123" w14:textId="5CF1EA52" w:rsidR="00690862" w:rsidRPr="00690862" w:rsidRDefault="00690862" w:rsidP="00DD698C">
      <w:pPr>
        <w:spacing w:line="480" w:lineRule="auto"/>
        <w:rPr>
          <w:rFonts w:ascii="Times New Roman" w:hAnsi="Times New Roman" w:cs="Times New Roman"/>
          <w:sz w:val="24"/>
          <w:szCs w:val="24"/>
        </w:rPr>
      </w:pPr>
      <w:r w:rsidRPr="00690862">
        <w:rPr>
          <w:rFonts w:ascii="Times New Roman" w:hAnsi="Times New Roman" w:cs="Times New Roman"/>
          <w:sz w:val="24"/>
          <w:szCs w:val="24"/>
        </w:rPr>
        <w:t xml:space="preserve">In relation to the research that I conducted I believe that IPA worked well to enable me to gather the data that I needed in order to successfully complete my study. I believe that if I had carried out surveys or questionnaires and sent these to the participants, I may not have received the feedback regarding the individual’s thoughts and feelings towards education that I </w:t>
      </w:r>
      <w:r w:rsidR="000B6CF2">
        <w:rPr>
          <w:rFonts w:ascii="Times New Roman" w:hAnsi="Times New Roman" w:cs="Times New Roman"/>
          <w:sz w:val="24"/>
          <w:szCs w:val="24"/>
        </w:rPr>
        <w:t xml:space="preserve">had </w:t>
      </w:r>
      <w:r w:rsidRPr="00690862">
        <w:rPr>
          <w:rFonts w:ascii="Times New Roman" w:hAnsi="Times New Roman" w:cs="Times New Roman"/>
          <w:sz w:val="24"/>
          <w:szCs w:val="24"/>
        </w:rPr>
        <w:t xml:space="preserve">hoped I would receive. I was interested in the topic of Gypsy Traveller education as over the years, I have seen many negative reactions and stereotypes </w:t>
      </w:r>
      <w:r w:rsidR="00B70D73">
        <w:rPr>
          <w:rFonts w:ascii="Times New Roman" w:hAnsi="Times New Roman" w:cs="Times New Roman"/>
          <w:sz w:val="24"/>
          <w:szCs w:val="24"/>
        </w:rPr>
        <w:t xml:space="preserve">being developed </w:t>
      </w:r>
      <w:r w:rsidRPr="00690862">
        <w:rPr>
          <w:rFonts w:ascii="Times New Roman" w:hAnsi="Times New Roman" w:cs="Times New Roman"/>
          <w:sz w:val="24"/>
          <w:szCs w:val="24"/>
        </w:rPr>
        <w:t xml:space="preserve">surrounding the GTC and their culture. I wanted to explore their education specifically as I was aware that it could be seen as unusual for individuals from within the GTC to carry on to </w:t>
      </w:r>
      <w:r w:rsidRPr="00690862">
        <w:rPr>
          <w:rFonts w:ascii="Times New Roman" w:hAnsi="Times New Roman" w:cs="Times New Roman"/>
          <w:sz w:val="24"/>
          <w:szCs w:val="24"/>
        </w:rPr>
        <w:lastRenderedPageBreak/>
        <w:t>higher education, due to their cultural beliefs and ethnic identities. Initially I was concerned that I may not be able to gather any participants for the study as I was aware that the GTC are usually very private</w:t>
      </w:r>
      <w:r w:rsidR="00CD794A">
        <w:rPr>
          <w:rFonts w:ascii="Times New Roman" w:hAnsi="Times New Roman" w:cs="Times New Roman"/>
          <w:sz w:val="24"/>
          <w:szCs w:val="24"/>
        </w:rPr>
        <w:t xml:space="preserve"> individuals</w:t>
      </w:r>
      <w:r w:rsidRPr="00690862">
        <w:rPr>
          <w:rFonts w:ascii="Times New Roman" w:hAnsi="Times New Roman" w:cs="Times New Roman"/>
          <w:sz w:val="24"/>
          <w:szCs w:val="24"/>
        </w:rPr>
        <w:t>. Thankfully</w:t>
      </w:r>
      <w:r w:rsidR="00CD794A">
        <w:rPr>
          <w:rFonts w:ascii="Times New Roman" w:hAnsi="Times New Roman" w:cs="Times New Roman"/>
          <w:sz w:val="24"/>
          <w:szCs w:val="24"/>
        </w:rPr>
        <w:t xml:space="preserve">, </w:t>
      </w:r>
      <w:r w:rsidRPr="00690862">
        <w:rPr>
          <w:rFonts w:ascii="Times New Roman" w:hAnsi="Times New Roman" w:cs="Times New Roman"/>
          <w:sz w:val="24"/>
          <w:szCs w:val="24"/>
        </w:rPr>
        <w:t>I was lucky enough to be able to reach out to the participants and use them for my study</w:t>
      </w:r>
      <w:r w:rsidR="00CD794A">
        <w:rPr>
          <w:rFonts w:ascii="Times New Roman" w:hAnsi="Times New Roman" w:cs="Times New Roman"/>
          <w:sz w:val="24"/>
          <w:szCs w:val="24"/>
        </w:rPr>
        <w:t xml:space="preserve"> to gather data</w:t>
      </w:r>
      <w:r w:rsidRPr="00690862">
        <w:rPr>
          <w:rFonts w:ascii="Times New Roman" w:hAnsi="Times New Roman" w:cs="Times New Roman"/>
          <w:sz w:val="24"/>
          <w:szCs w:val="24"/>
        </w:rPr>
        <w:t xml:space="preserve">. Although I believe the results I found to be relevant findings in relation to GTC education, I do not believe that at present, my study carries </w:t>
      </w:r>
      <w:r w:rsidR="001A34C3">
        <w:rPr>
          <w:rFonts w:ascii="Times New Roman" w:hAnsi="Times New Roman" w:cs="Times New Roman"/>
          <w:sz w:val="24"/>
          <w:szCs w:val="24"/>
        </w:rPr>
        <w:t xml:space="preserve">strong </w:t>
      </w:r>
      <w:r w:rsidRPr="00690862">
        <w:rPr>
          <w:rFonts w:ascii="Times New Roman" w:hAnsi="Times New Roman" w:cs="Times New Roman"/>
          <w:sz w:val="24"/>
          <w:szCs w:val="24"/>
        </w:rPr>
        <w:t xml:space="preserve">validity as it is unknown if the findings can be said for all those within the GTC, or just the individuals that were interviewed for the purpose of the study. </w:t>
      </w:r>
    </w:p>
    <w:p w14:paraId="37C5AFBF" w14:textId="695E25D7" w:rsidR="00690862" w:rsidRPr="00690862" w:rsidRDefault="008E072E" w:rsidP="00DD698C">
      <w:pPr>
        <w:spacing w:line="480" w:lineRule="auto"/>
        <w:rPr>
          <w:rFonts w:ascii="Times New Roman" w:hAnsi="Times New Roman" w:cs="Times New Roman"/>
          <w:sz w:val="24"/>
          <w:szCs w:val="24"/>
        </w:rPr>
      </w:pPr>
      <w:r>
        <w:rPr>
          <w:rFonts w:ascii="Times New Roman" w:hAnsi="Times New Roman" w:cs="Times New Roman"/>
          <w:sz w:val="24"/>
          <w:szCs w:val="24"/>
          <w:u w:val="single"/>
        </w:rPr>
        <w:t xml:space="preserve">4.5 </w:t>
      </w:r>
      <w:r w:rsidR="00690862" w:rsidRPr="00690862">
        <w:rPr>
          <w:rFonts w:ascii="Times New Roman" w:hAnsi="Times New Roman" w:cs="Times New Roman"/>
          <w:sz w:val="24"/>
          <w:szCs w:val="24"/>
          <w:u w:val="single"/>
        </w:rPr>
        <w:t xml:space="preserve">Conclusion </w:t>
      </w:r>
    </w:p>
    <w:p w14:paraId="35F3F8AC" w14:textId="474B63D7" w:rsidR="00690862" w:rsidRPr="00690862" w:rsidRDefault="00690862" w:rsidP="00DD698C">
      <w:pPr>
        <w:spacing w:line="480" w:lineRule="auto"/>
        <w:rPr>
          <w:rFonts w:ascii="Times New Roman" w:hAnsi="Times New Roman" w:cs="Times New Roman"/>
          <w:sz w:val="24"/>
          <w:szCs w:val="24"/>
        </w:rPr>
      </w:pPr>
      <w:r w:rsidRPr="00690862">
        <w:rPr>
          <w:rFonts w:ascii="Times New Roman" w:hAnsi="Times New Roman" w:cs="Times New Roman"/>
          <w:sz w:val="24"/>
          <w:szCs w:val="24"/>
        </w:rPr>
        <w:tab/>
        <w:t xml:space="preserve">To conclude, it is apparent from the current research that more needs to be done in terms of bettering the education for individuals within the GTC. In order to reduce not only negativity, but also to reduce the clear social isolation that these individuals come face to face with daily. In order to better the attainment and education of the Gyspy Traveller communities, a need for change within the multi-cultural educational system is essential to enable individuals from these communities to access schools and improve the education of their children. A change is also needed in relation to the discrimination and exclusion that these children currently face within school settings, to allow for these children to feel safe and comfortable when they eventually go to school. The change for attitudes is needed not only within schools, but also within the media, the wider public and within the Gypsy and Traveller communities themselves, to better the education and inclusion of all children regardless of lifestyle choices, </w:t>
      </w:r>
      <w:r w:rsidR="008E072E" w:rsidRPr="00690862">
        <w:rPr>
          <w:rFonts w:ascii="Times New Roman" w:hAnsi="Times New Roman" w:cs="Times New Roman"/>
          <w:sz w:val="24"/>
          <w:szCs w:val="24"/>
        </w:rPr>
        <w:t>ethnicity,</w:t>
      </w:r>
      <w:r w:rsidRPr="00690862">
        <w:rPr>
          <w:rFonts w:ascii="Times New Roman" w:hAnsi="Times New Roman" w:cs="Times New Roman"/>
          <w:sz w:val="24"/>
          <w:szCs w:val="24"/>
        </w:rPr>
        <w:t xml:space="preserve"> or ability. </w:t>
      </w:r>
    </w:p>
    <w:p w14:paraId="2B508E16" w14:textId="4C67AFB1" w:rsidR="001B277D" w:rsidRPr="00DD698C" w:rsidRDefault="001B277D" w:rsidP="00DD698C">
      <w:pPr>
        <w:spacing w:line="480" w:lineRule="auto"/>
        <w:rPr>
          <w:rFonts w:ascii="Times New Roman" w:hAnsi="Times New Roman" w:cs="Times New Roman"/>
          <w:sz w:val="24"/>
          <w:szCs w:val="24"/>
          <w:u w:val="single"/>
        </w:rPr>
      </w:pPr>
    </w:p>
    <w:p w14:paraId="40CC0100" w14:textId="6D4F45D2" w:rsidR="001B277D" w:rsidRPr="00DD698C" w:rsidRDefault="001B277D" w:rsidP="00DD698C">
      <w:pPr>
        <w:spacing w:line="480" w:lineRule="auto"/>
        <w:jc w:val="center"/>
        <w:rPr>
          <w:rFonts w:ascii="Times New Roman" w:hAnsi="Times New Roman" w:cs="Times New Roman"/>
          <w:sz w:val="24"/>
          <w:szCs w:val="24"/>
          <w:u w:val="single"/>
        </w:rPr>
      </w:pPr>
    </w:p>
    <w:p w14:paraId="44F62238" w14:textId="372D1397" w:rsidR="00012E1C" w:rsidRDefault="00012E1C" w:rsidP="00DD698C">
      <w:pPr>
        <w:spacing w:line="480" w:lineRule="auto"/>
        <w:rPr>
          <w:rFonts w:ascii="Times New Roman" w:hAnsi="Times New Roman" w:cs="Times New Roman"/>
          <w:sz w:val="24"/>
          <w:szCs w:val="24"/>
          <w:u w:val="single"/>
        </w:rPr>
      </w:pPr>
    </w:p>
    <w:p w14:paraId="57554F09" w14:textId="77777777" w:rsidR="00A819A2" w:rsidRPr="00DD698C" w:rsidRDefault="00A819A2" w:rsidP="00DD698C">
      <w:pPr>
        <w:spacing w:line="480" w:lineRule="auto"/>
        <w:rPr>
          <w:rFonts w:ascii="Times New Roman" w:hAnsi="Times New Roman" w:cs="Times New Roman"/>
          <w:sz w:val="24"/>
          <w:szCs w:val="24"/>
          <w:u w:val="single"/>
        </w:rPr>
      </w:pPr>
    </w:p>
    <w:p w14:paraId="66744CE0" w14:textId="71B1CFC8" w:rsidR="001B277D" w:rsidRPr="00DD698C" w:rsidRDefault="001B277D" w:rsidP="00012E1C">
      <w:pPr>
        <w:spacing w:line="480" w:lineRule="auto"/>
        <w:jc w:val="center"/>
        <w:rPr>
          <w:rFonts w:ascii="Times New Roman" w:hAnsi="Times New Roman" w:cs="Times New Roman"/>
          <w:sz w:val="24"/>
          <w:szCs w:val="24"/>
          <w:u w:val="single"/>
        </w:rPr>
      </w:pPr>
      <w:r w:rsidRPr="00DD698C">
        <w:rPr>
          <w:rFonts w:ascii="Times New Roman" w:hAnsi="Times New Roman" w:cs="Times New Roman"/>
          <w:sz w:val="24"/>
          <w:szCs w:val="24"/>
          <w:u w:val="single"/>
        </w:rPr>
        <w:lastRenderedPageBreak/>
        <w:t>References</w:t>
      </w:r>
    </w:p>
    <w:p w14:paraId="580C4DAA" w14:textId="56177531" w:rsidR="00650F63" w:rsidRPr="00650F63" w:rsidRDefault="00650F63" w:rsidP="00DD698C">
      <w:pPr>
        <w:spacing w:line="480" w:lineRule="auto"/>
        <w:rPr>
          <w:rFonts w:ascii="Times New Roman" w:hAnsi="Times New Roman" w:cs="Times New Roman"/>
          <w:sz w:val="24"/>
          <w:szCs w:val="24"/>
        </w:rPr>
      </w:pPr>
      <w:r w:rsidRPr="00650F63">
        <w:rPr>
          <w:rFonts w:ascii="Times New Roman" w:hAnsi="Times New Roman" w:cs="Times New Roman"/>
          <w:sz w:val="24"/>
          <w:szCs w:val="24"/>
        </w:rPr>
        <w:t xml:space="preserve">Alexiadou, N. (2002). Social inclusion and social exclusion in England: tensions in education </w:t>
      </w:r>
      <w:r w:rsidR="00012E1C">
        <w:rPr>
          <w:rFonts w:ascii="Times New Roman" w:hAnsi="Times New Roman" w:cs="Times New Roman"/>
          <w:sz w:val="24"/>
          <w:szCs w:val="24"/>
        </w:rPr>
        <w:tab/>
      </w:r>
      <w:r w:rsidRPr="00650F63">
        <w:rPr>
          <w:rFonts w:ascii="Times New Roman" w:hAnsi="Times New Roman" w:cs="Times New Roman"/>
          <w:sz w:val="24"/>
          <w:szCs w:val="24"/>
        </w:rPr>
        <w:t>policy. </w:t>
      </w:r>
      <w:r w:rsidRPr="00650F63">
        <w:rPr>
          <w:rFonts w:ascii="Times New Roman" w:hAnsi="Times New Roman" w:cs="Times New Roman"/>
          <w:i/>
          <w:iCs/>
          <w:sz w:val="24"/>
          <w:szCs w:val="24"/>
        </w:rPr>
        <w:t>Journal of Education Policy</w:t>
      </w:r>
      <w:r w:rsidRPr="00650F63">
        <w:rPr>
          <w:rFonts w:ascii="Times New Roman" w:hAnsi="Times New Roman" w:cs="Times New Roman"/>
          <w:sz w:val="24"/>
          <w:szCs w:val="24"/>
        </w:rPr>
        <w:t>, </w:t>
      </w:r>
      <w:r w:rsidRPr="00650F63">
        <w:rPr>
          <w:rFonts w:ascii="Times New Roman" w:hAnsi="Times New Roman" w:cs="Times New Roman"/>
          <w:i/>
          <w:iCs/>
          <w:sz w:val="24"/>
          <w:szCs w:val="24"/>
        </w:rPr>
        <w:t>17</w:t>
      </w:r>
      <w:r w:rsidRPr="00650F63">
        <w:rPr>
          <w:rFonts w:ascii="Times New Roman" w:hAnsi="Times New Roman" w:cs="Times New Roman"/>
          <w:sz w:val="24"/>
          <w:szCs w:val="24"/>
        </w:rPr>
        <w:t xml:space="preserve">(1), 71-86. </w:t>
      </w:r>
    </w:p>
    <w:p w14:paraId="6B0C46AD" w14:textId="5CF7AA19" w:rsidR="00650F63" w:rsidRPr="00650F63" w:rsidRDefault="00650F63" w:rsidP="00DD698C">
      <w:pPr>
        <w:spacing w:line="480" w:lineRule="auto"/>
        <w:rPr>
          <w:rFonts w:ascii="Times New Roman" w:hAnsi="Times New Roman" w:cs="Times New Roman"/>
          <w:sz w:val="24"/>
          <w:szCs w:val="24"/>
        </w:rPr>
      </w:pPr>
      <w:r w:rsidRPr="00650F63">
        <w:rPr>
          <w:rFonts w:ascii="Times New Roman" w:hAnsi="Times New Roman" w:cs="Times New Roman"/>
          <w:sz w:val="24"/>
          <w:szCs w:val="24"/>
        </w:rPr>
        <w:t xml:space="preserve">Bhopal, K. (2000). Working towards inclusive education: Aspects of good practice for gypsy </w:t>
      </w:r>
      <w:r w:rsidR="00012E1C">
        <w:rPr>
          <w:rFonts w:ascii="Times New Roman" w:hAnsi="Times New Roman" w:cs="Times New Roman"/>
          <w:sz w:val="24"/>
          <w:szCs w:val="24"/>
        </w:rPr>
        <w:tab/>
      </w:r>
      <w:r w:rsidRPr="00650F63">
        <w:rPr>
          <w:rFonts w:ascii="Times New Roman" w:hAnsi="Times New Roman" w:cs="Times New Roman"/>
          <w:sz w:val="24"/>
          <w:szCs w:val="24"/>
        </w:rPr>
        <w:t xml:space="preserve">traveller pupils. </w:t>
      </w:r>
    </w:p>
    <w:p w14:paraId="51004578" w14:textId="1433BC1B" w:rsidR="00650F63" w:rsidRPr="00650F63" w:rsidRDefault="00650F63" w:rsidP="00DD698C">
      <w:pPr>
        <w:spacing w:line="480" w:lineRule="auto"/>
        <w:rPr>
          <w:rFonts w:ascii="Times New Roman" w:hAnsi="Times New Roman" w:cs="Times New Roman"/>
          <w:sz w:val="24"/>
          <w:szCs w:val="24"/>
        </w:rPr>
      </w:pPr>
      <w:r w:rsidRPr="00650F63">
        <w:rPr>
          <w:rFonts w:ascii="Times New Roman" w:hAnsi="Times New Roman" w:cs="Times New Roman"/>
          <w:sz w:val="24"/>
          <w:szCs w:val="24"/>
        </w:rPr>
        <w:t xml:space="preserve">Bhopal, K. (2011). ‘This is a school, it's not a site’: teachers' attitudes towards Gypsy and </w:t>
      </w:r>
      <w:r w:rsidR="00012E1C">
        <w:rPr>
          <w:rFonts w:ascii="Times New Roman" w:hAnsi="Times New Roman" w:cs="Times New Roman"/>
          <w:sz w:val="24"/>
          <w:szCs w:val="24"/>
        </w:rPr>
        <w:tab/>
      </w:r>
      <w:r w:rsidRPr="00650F63">
        <w:rPr>
          <w:rFonts w:ascii="Times New Roman" w:hAnsi="Times New Roman" w:cs="Times New Roman"/>
          <w:sz w:val="24"/>
          <w:szCs w:val="24"/>
        </w:rPr>
        <w:t>Traveller pupils in schools in England, UK. </w:t>
      </w:r>
      <w:r w:rsidRPr="00650F63">
        <w:rPr>
          <w:rFonts w:ascii="Times New Roman" w:hAnsi="Times New Roman" w:cs="Times New Roman"/>
          <w:i/>
          <w:iCs/>
          <w:sz w:val="24"/>
          <w:szCs w:val="24"/>
        </w:rPr>
        <w:t xml:space="preserve">British Educational Research </w:t>
      </w:r>
      <w:r w:rsidR="00012E1C">
        <w:rPr>
          <w:rFonts w:ascii="Times New Roman" w:hAnsi="Times New Roman" w:cs="Times New Roman"/>
          <w:i/>
          <w:iCs/>
          <w:sz w:val="24"/>
          <w:szCs w:val="24"/>
        </w:rPr>
        <w:tab/>
      </w:r>
      <w:r w:rsidRPr="00650F63">
        <w:rPr>
          <w:rFonts w:ascii="Times New Roman" w:hAnsi="Times New Roman" w:cs="Times New Roman"/>
          <w:i/>
          <w:iCs/>
          <w:sz w:val="24"/>
          <w:szCs w:val="24"/>
        </w:rPr>
        <w:t>Journal</w:t>
      </w:r>
      <w:r w:rsidRPr="00650F63">
        <w:rPr>
          <w:rFonts w:ascii="Times New Roman" w:hAnsi="Times New Roman" w:cs="Times New Roman"/>
          <w:sz w:val="24"/>
          <w:szCs w:val="24"/>
        </w:rPr>
        <w:t>, </w:t>
      </w:r>
      <w:r w:rsidRPr="00650F63">
        <w:rPr>
          <w:rFonts w:ascii="Times New Roman" w:hAnsi="Times New Roman" w:cs="Times New Roman"/>
          <w:i/>
          <w:iCs/>
          <w:sz w:val="24"/>
          <w:szCs w:val="24"/>
        </w:rPr>
        <w:t>37</w:t>
      </w:r>
      <w:r w:rsidRPr="00650F63">
        <w:rPr>
          <w:rFonts w:ascii="Times New Roman" w:hAnsi="Times New Roman" w:cs="Times New Roman"/>
          <w:sz w:val="24"/>
          <w:szCs w:val="24"/>
        </w:rPr>
        <w:t xml:space="preserve">(3), 465-483. </w:t>
      </w:r>
    </w:p>
    <w:p w14:paraId="1275F8B8" w14:textId="424D3A86" w:rsidR="00650F63" w:rsidRPr="00650F63" w:rsidRDefault="00650F63" w:rsidP="00DD698C">
      <w:pPr>
        <w:spacing w:line="480" w:lineRule="auto"/>
        <w:rPr>
          <w:rFonts w:ascii="Times New Roman" w:hAnsi="Times New Roman" w:cs="Times New Roman"/>
          <w:sz w:val="24"/>
          <w:szCs w:val="24"/>
        </w:rPr>
      </w:pPr>
      <w:r w:rsidRPr="00650F63">
        <w:rPr>
          <w:rFonts w:ascii="Times New Roman" w:hAnsi="Times New Roman" w:cs="Times New Roman"/>
          <w:sz w:val="24"/>
          <w:szCs w:val="24"/>
        </w:rPr>
        <w:t xml:space="preserve">Burchardt, T., Obolenskaya, P., Vizard, P., &amp; Battaglini, M. (2018). Experience of multiple </w:t>
      </w:r>
      <w:r w:rsidR="00012E1C">
        <w:rPr>
          <w:rFonts w:ascii="Times New Roman" w:hAnsi="Times New Roman" w:cs="Times New Roman"/>
          <w:sz w:val="24"/>
          <w:szCs w:val="24"/>
        </w:rPr>
        <w:tab/>
      </w:r>
      <w:r w:rsidRPr="00650F63">
        <w:rPr>
          <w:rFonts w:ascii="Times New Roman" w:hAnsi="Times New Roman" w:cs="Times New Roman"/>
          <w:sz w:val="24"/>
          <w:szCs w:val="24"/>
        </w:rPr>
        <w:t xml:space="preserve">disadvantage among Roma, Gypsy and Traveller children in England and </w:t>
      </w:r>
      <w:r w:rsidR="00012E1C">
        <w:rPr>
          <w:rFonts w:ascii="Times New Roman" w:hAnsi="Times New Roman" w:cs="Times New Roman"/>
          <w:sz w:val="24"/>
          <w:szCs w:val="24"/>
        </w:rPr>
        <w:tab/>
      </w:r>
      <w:r w:rsidRPr="00650F63">
        <w:rPr>
          <w:rFonts w:ascii="Times New Roman" w:hAnsi="Times New Roman" w:cs="Times New Roman"/>
          <w:sz w:val="24"/>
          <w:szCs w:val="24"/>
        </w:rPr>
        <w:t>Wales. </w:t>
      </w:r>
      <w:r w:rsidRPr="00650F63">
        <w:rPr>
          <w:rFonts w:ascii="Times New Roman" w:hAnsi="Times New Roman" w:cs="Times New Roman"/>
          <w:i/>
          <w:iCs/>
          <w:sz w:val="24"/>
          <w:szCs w:val="24"/>
        </w:rPr>
        <w:t>Centre for the Analysis of Social Exclusion, LSE, Case Paper</w:t>
      </w:r>
      <w:r w:rsidRPr="00650F63">
        <w:rPr>
          <w:rFonts w:ascii="Times New Roman" w:hAnsi="Times New Roman" w:cs="Times New Roman"/>
          <w:sz w:val="24"/>
          <w:szCs w:val="24"/>
        </w:rPr>
        <w:t>, </w:t>
      </w:r>
      <w:r w:rsidRPr="00650F63">
        <w:rPr>
          <w:rFonts w:ascii="Times New Roman" w:hAnsi="Times New Roman" w:cs="Times New Roman"/>
          <w:i/>
          <w:iCs/>
          <w:sz w:val="24"/>
          <w:szCs w:val="24"/>
        </w:rPr>
        <w:t>208</w:t>
      </w:r>
      <w:r w:rsidRPr="00650F63">
        <w:rPr>
          <w:rFonts w:ascii="Times New Roman" w:hAnsi="Times New Roman" w:cs="Times New Roman"/>
          <w:sz w:val="24"/>
          <w:szCs w:val="24"/>
        </w:rPr>
        <w:t>.</w:t>
      </w:r>
    </w:p>
    <w:p w14:paraId="52D36271" w14:textId="0232289E" w:rsidR="00650F63" w:rsidRPr="00650F63" w:rsidRDefault="00650F63" w:rsidP="00DD698C">
      <w:pPr>
        <w:spacing w:line="480" w:lineRule="auto"/>
        <w:rPr>
          <w:rFonts w:ascii="Times New Roman" w:hAnsi="Times New Roman" w:cs="Times New Roman"/>
          <w:sz w:val="24"/>
          <w:szCs w:val="24"/>
        </w:rPr>
      </w:pPr>
      <w:r w:rsidRPr="00650F63">
        <w:rPr>
          <w:rFonts w:ascii="Times New Roman" w:hAnsi="Times New Roman" w:cs="Times New Roman"/>
          <w:sz w:val="24"/>
          <w:szCs w:val="24"/>
        </w:rPr>
        <w:t>Cemlyn, S., &amp; Clark, C. (2005). The social exclusion of Gypsy and Traveller children. </w:t>
      </w:r>
      <w:r w:rsidRPr="00650F63">
        <w:rPr>
          <w:rFonts w:ascii="Times New Roman" w:hAnsi="Times New Roman" w:cs="Times New Roman"/>
          <w:i/>
          <w:iCs/>
          <w:sz w:val="24"/>
          <w:szCs w:val="24"/>
        </w:rPr>
        <w:t xml:space="preserve">At </w:t>
      </w:r>
      <w:r w:rsidR="00012E1C">
        <w:rPr>
          <w:rFonts w:ascii="Times New Roman" w:hAnsi="Times New Roman" w:cs="Times New Roman"/>
          <w:i/>
          <w:iCs/>
          <w:sz w:val="24"/>
          <w:szCs w:val="24"/>
        </w:rPr>
        <w:tab/>
      </w:r>
      <w:r w:rsidRPr="00650F63">
        <w:rPr>
          <w:rFonts w:ascii="Times New Roman" w:hAnsi="Times New Roman" w:cs="Times New Roman"/>
          <w:i/>
          <w:iCs/>
          <w:sz w:val="24"/>
          <w:szCs w:val="24"/>
        </w:rPr>
        <w:t xml:space="preserve">Greatest Risk: </w:t>
      </w:r>
      <w:r w:rsidR="00012E1C">
        <w:rPr>
          <w:rFonts w:ascii="Times New Roman" w:hAnsi="Times New Roman" w:cs="Times New Roman"/>
          <w:i/>
          <w:iCs/>
          <w:sz w:val="24"/>
          <w:szCs w:val="24"/>
        </w:rPr>
        <w:t>T</w:t>
      </w:r>
      <w:r w:rsidRPr="00650F63">
        <w:rPr>
          <w:rFonts w:ascii="Times New Roman" w:hAnsi="Times New Roman" w:cs="Times New Roman"/>
          <w:i/>
          <w:iCs/>
          <w:sz w:val="24"/>
          <w:szCs w:val="24"/>
        </w:rPr>
        <w:t xml:space="preserve">he Children Most Likely to be Poor. London: Child Poverty Action </w:t>
      </w:r>
      <w:r w:rsidR="00012E1C">
        <w:rPr>
          <w:rFonts w:ascii="Times New Roman" w:hAnsi="Times New Roman" w:cs="Times New Roman"/>
          <w:i/>
          <w:iCs/>
          <w:sz w:val="24"/>
          <w:szCs w:val="24"/>
        </w:rPr>
        <w:tab/>
      </w:r>
      <w:r w:rsidRPr="00650F63">
        <w:rPr>
          <w:rFonts w:ascii="Times New Roman" w:hAnsi="Times New Roman" w:cs="Times New Roman"/>
          <w:i/>
          <w:iCs/>
          <w:sz w:val="24"/>
          <w:szCs w:val="24"/>
        </w:rPr>
        <w:t>Group</w:t>
      </w:r>
      <w:r w:rsidRPr="00650F63">
        <w:rPr>
          <w:rFonts w:ascii="Times New Roman" w:hAnsi="Times New Roman" w:cs="Times New Roman"/>
          <w:sz w:val="24"/>
          <w:szCs w:val="24"/>
        </w:rPr>
        <w:t xml:space="preserve">. </w:t>
      </w:r>
    </w:p>
    <w:p w14:paraId="12745A5A" w14:textId="594CE08E" w:rsidR="00650F63" w:rsidRPr="00650F63" w:rsidRDefault="00650F63" w:rsidP="00DD698C">
      <w:pPr>
        <w:spacing w:line="480" w:lineRule="auto"/>
        <w:rPr>
          <w:rFonts w:ascii="Times New Roman" w:hAnsi="Times New Roman" w:cs="Times New Roman"/>
          <w:sz w:val="24"/>
          <w:szCs w:val="24"/>
        </w:rPr>
      </w:pPr>
      <w:r w:rsidRPr="00650F63">
        <w:rPr>
          <w:rFonts w:ascii="Times New Roman" w:hAnsi="Times New Roman" w:cs="Times New Roman"/>
          <w:sz w:val="24"/>
          <w:szCs w:val="24"/>
        </w:rPr>
        <w:t xml:space="preserve">Cudworth, D. (2008). There is a little bit more than just delivering the stuff': Policy, pedagogy </w:t>
      </w:r>
      <w:r w:rsidR="00012E1C">
        <w:rPr>
          <w:rFonts w:ascii="Times New Roman" w:hAnsi="Times New Roman" w:cs="Times New Roman"/>
          <w:sz w:val="24"/>
          <w:szCs w:val="24"/>
        </w:rPr>
        <w:tab/>
      </w:r>
      <w:r w:rsidRPr="00650F63">
        <w:rPr>
          <w:rFonts w:ascii="Times New Roman" w:hAnsi="Times New Roman" w:cs="Times New Roman"/>
          <w:sz w:val="24"/>
          <w:szCs w:val="24"/>
        </w:rPr>
        <w:t>and the education of Gypsy/Traveller children. </w:t>
      </w:r>
      <w:r w:rsidRPr="00650F63">
        <w:rPr>
          <w:rFonts w:ascii="Times New Roman" w:hAnsi="Times New Roman" w:cs="Times New Roman"/>
          <w:i/>
          <w:iCs/>
          <w:sz w:val="24"/>
          <w:szCs w:val="24"/>
        </w:rPr>
        <w:t>Critical Social Policy</w:t>
      </w:r>
      <w:r w:rsidRPr="00650F63">
        <w:rPr>
          <w:rFonts w:ascii="Times New Roman" w:hAnsi="Times New Roman" w:cs="Times New Roman"/>
          <w:sz w:val="24"/>
          <w:szCs w:val="24"/>
        </w:rPr>
        <w:t>, </w:t>
      </w:r>
      <w:r w:rsidRPr="00650F63">
        <w:rPr>
          <w:rFonts w:ascii="Times New Roman" w:hAnsi="Times New Roman" w:cs="Times New Roman"/>
          <w:i/>
          <w:iCs/>
          <w:sz w:val="24"/>
          <w:szCs w:val="24"/>
        </w:rPr>
        <w:t>28</w:t>
      </w:r>
      <w:r w:rsidRPr="00650F63">
        <w:rPr>
          <w:rFonts w:ascii="Times New Roman" w:hAnsi="Times New Roman" w:cs="Times New Roman"/>
          <w:sz w:val="24"/>
          <w:szCs w:val="24"/>
        </w:rPr>
        <w:t>(3), 361-377.</w:t>
      </w:r>
    </w:p>
    <w:p w14:paraId="14BAE53F" w14:textId="09BCF1E4" w:rsidR="00650F63" w:rsidRPr="00650F63" w:rsidRDefault="00650F63" w:rsidP="00DD698C">
      <w:pPr>
        <w:spacing w:line="480" w:lineRule="auto"/>
        <w:rPr>
          <w:rFonts w:ascii="Times New Roman" w:hAnsi="Times New Roman" w:cs="Times New Roman"/>
          <w:sz w:val="24"/>
          <w:szCs w:val="24"/>
        </w:rPr>
      </w:pPr>
      <w:r w:rsidRPr="00650F63">
        <w:rPr>
          <w:rFonts w:ascii="Times New Roman" w:hAnsi="Times New Roman" w:cs="Times New Roman"/>
          <w:sz w:val="24"/>
          <w:szCs w:val="24"/>
        </w:rPr>
        <w:t xml:space="preserve">Cudworth, D. (2016). Negotiations of Power and Resistance: A spatial exploration of </w:t>
      </w:r>
      <w:r w:rsidR="00012E1C">
        <w:rPr>
          <w:rFonts w:ascii="Times New Roman" w:hAnsi="Times New Roman" w:cs="Times New Roman"/>
          <w:sz w:val="24"/>
          <w:szCs w:val="24"/>
        </w:rPr>
        <w:tab/>
      </w:r>
      <w:r w:rsidRPr="00650F63">
        <w:rPr>
          <w:rFonts w:ascii="Times New Roman" w:hAnsi="Times New Roman" w:cs="Times New Roman"/>
          <w:sz w:val="24"/>
          <w:szCs w:val="24"/>
        </w:rPr>
        <w:t xml:space="preserve">educational policy and practice with particular attention to the stories surrounding the </w:t>
      </w:r>
      <w:r w:rsidR="00012E1C">
        <w:rPr>
          <w:rFonts w:ascii="Times New Roman" w:hAnsi="Times New Roman" w:cs="Times New Roman"/>
          <w:sz w:val="24"/>
          <w:szCs w:val="24"/>
        </w:rPr>
        <w:tab/>
      </w:r>
      <w:r w:rsidRPr="00650F63">
        <w:rPr>
          <w:rFonts w:ascii="Times New Roman" w:hAnsi="Times New Roman" w:cs="Times New Roman"/>
          <w:sz w:val="24"/>
          <w:szCs w:val="24"/>
        </w:rPr>
        <w:t xml:space="preserve">learning and teaching of Gypsy/Traveller children. </w:t>
      </w:r>
    </w:p>
    <w:p w14:paraId="60F95E5A" w14:textId="648707EB" w:rsidR="00650F63" w:rsidRPr="00650F63" w:rsidRDefault="00650F63" w:rsidP="00DD698C">
      <w:pPr>
        <w:spacing w:line="480" w:lineRule="auto"/>
        <w:rPr>
          <w:rFonts w:ascii="Times New Roman" w:hAnsi="Times New Roman" w:cs="Times New Roman"/>
          <w:sz w:val="24"/>
          <w:szCs w:val="24"/>
        </w:rPr>
      </w:pPr>
      <w:r w:rsidRPr="00650F63">
        <w:rPr>
          <w:rFonts w:ascii="Times New Roman" w:hAnsi="Times New Roman" w:cs="Times New Roman"/>
          <w:sz w:val="24"/>
          <w:szCs w:val="24"/>
        </w:rPr>
        <w:t xml:space="preserve">Derrington, C. (2005). Perceptions of behaviour and patterns of exclusion: Gypsy Traveller </w:t>
      </w:r>
      <w:r w:rsidR="00012E1C">
        <w:rPr>
          <w:rFonts w:ascii="Times New Roman" w:hAnsi="Times New Roman" w:cs="Times New Roman"/>
          <w:sz w:val="24"/>
          <w:szCs w:val="24"/>
        </w:rPr>
        <w:tab/>
      </w:r>
      <w:r w:rsidRPr="00650F63">
        <w:rPr>
          <w:rFonts w:ascii="Times New Roman" w:hAnsi="Times New Roman" w:cs="Times New Roman"/>
          <w:sz w:val="24"/>
          <w:szCs w:val="24"/>
        </w:rPr>
        <w:t>students in English secondary schools. </w:t>
      </w:r>
      <w:r w:rsidRPr="00650F63">
        <w:rPr>
          <w:rFonts w:ascii="Times New Roman" w:hAnsi="Times New Roman" w:cs="Times New Roman"/>
          <w:i/>
          <w:iCs/>
          <w:sz w:val="24"/>
          <w:szCs w:val="24"/>
        </w:rPr>
        <w:t xml:space="preserve">Journal of Research in Special Educational </w:t>
      </w:r>
      <w:r w:rsidR="00012E1C">
        <w:rPr>
          <w:rFonts w:ascii="Times New Roman" w:hAnsi="Times New Roman" w:cs="Times New Roman"/>
          <w:i/>
          <w:iCs/>
          <w:sz w:val="24"/>
          <w:szCs w:val="24"/>
        </w:rPr>
        <w:tab/>
      </w:r>
      <w:r w:rsidRPr="00650F63">
        <w:rPr>
          <w:rFonts w:ascii="Times New Roman" w:hAnsi="Times New Roman" w:cs="Times New Roman"/>
          <w:i/>
          <w:iCs/>
          <w:sz w:val="24"/>
          <w:szCs w:val="24"/>
        </w:rPr>
        <w:t>Needs</w:t>
      </w:r>
      <w:r w:rsidRPr="00650F63">
        <w:rPr>
          <w:rFonts w:ascii="Times New Roman" w:hAnsi="Times New Roman" w:cs="Times New Roman"/>
          <w:sz w:val="24"/>
          <w:szCs w:val="24"/>
        </w:rPr>
        <w:t>, </w:t>
      </w:r>
      <w:r w:rsidRPr="00650F63">
        <w:rPr>
          <w:rFonts w:ascii="Times New Roman" w:hAnsi="Times New Roman" w:cs="Times New Roman"/>
          <w:i/>
          <w:iCs/>
          <w:sz w:val="24"/>
          <w:szCs w:val="24"/>
        </w:rPr>
        <w:t>5</w:t>
      </w:r>
      <w:r w:rsidRPr="00650F63">
        <w:rPr>
          <w:rFonts w:ascii="Times New Roman" w:hAnsi="Times New Roman" w:cs="Times New Roman"/>
          <w:sz w:val="24"/>
          <w:szCs w:val="24"/>
        </w:rPr>
        <w:t xml:space="preserve">(2), 55-61. </w:t>
      </w:r>
    </w:p>
    <w:p w14:paraId="59A592F0" w14:textId="739C7EE2" w:rsidR="00650F63" w:rsidRPr="00650F63" w:rsidRDefault="00650F63" w:rsidP="00DD698C">
      <w:pPr>
        <w:spacing w:line="480" w:lineRule="auto"/>
        <w:rPr>
          <w:rFonts w:ascii="Times New Roman" w:hAnsi="Times New Roman" w:cs="Times New Roman"/>
          <w:sz w:val="24"/>
          <w:szCs w:val="24"/>
        </w:rPr>
      </w:pPr>
      <w:r w:rsidRPr="00650F63">
        <w:rPr>
          <w:rFonts w:ascii="Times New Roman" w:hAnsi="Times New Roman" w:cs="Times New Roman"/>
          <w:sz w:val="24"/>
          <w:szCs w:val="24"/>
        </w:rPr>
        <w:lastRenderedPageBreak/>
        <w:t xml:space="preserve">Derrington, C., &amp; Kendall, S. (2008). Challenges and barriers to secondary education: The </w:t>
      </w:r>
      <w:r w:rsidR="00012E1C">
        <w:rPr>
          <w:rFonts w:ascii="Times New Roman" w:hAnsi="Times New Roman" w:cs="Times New Roman"/>
          <w:sz w:val="24"/>
          <w:szCs w:val="24"/>
        </w:rPr>
        <w:tab/>
      </w:r>
      <w:r w:rsidRPr="00650F63">
        <w:rPr>
          <w:rFonts w:ascii="Times New Roman" w:hAnsi="Times New Roman" w:cs="Times New Roman"/>
          <w:sz w:val="24"/>
          <w:szCs w:val="24"/>
        </w:rPr>
        <w:t>experiences of young Gypsy Traveller students in English secondary schools. </w:t>
      </w:r>
      <w:r w:rsidRPr="00650F63">
        <w:rPr>
          <w:rFonts w:ascii="Times New Roman" w:hAnsi="Times New Roman" w:cs="Times New Roman"/>
          <w:i/>
          <w:iCs/>
          <w:sz w:val="24"/>
          <w:szCs w:val="24"/>
        </w:rPr>
        <w:t xml:space="preserve">Social </w:t>
      </w:r>
      <w:r w:rsidR="00012E1C">
        <w:rPr>
          <w:rFonts w:ascii="Times New Roman" w:hAnsi="Times New Roman" w:cs="Times New Roman"/>
          <w:i/>
          <w:iCs/>
          <w:sz w:val="24"/>
          <w:szCs w:val="24"/>
        </w:rPr>
        <w:tab/>
      </w:r>
      <w:r w:rsidRPr="00650F63">
        <w:rPr>
          <w:rFonts w:ascii="Times New Roman" w:hAnsi="Times New Roman" w:cs="Times New Roman"/>
          <w:i/>
          <w:iCs/>
          <w:sz w:val="24"/>
          <w:szCs w:val="24"/>
        </w:rPr>
        <w:t>Policy and Society</w:t>
      </w:r>
      <w:r w:rsidRPr="00650F63">
        <w:rPr>
          <w:rFonts w:ascii="Times New Roman" w:hAnsi="Times New Roman" w:cs="Times New Roman"/>
          <w:sz w:val="24"/>
          <w:szCs w:val="24"/>
        </w:rPr>
        <w:t>, </w:t>
      </w:r>
      <w:r w:rsidRPr="00650F63">
        <w:rPr>
          <w:rFonts w:ascii="Times New Roman" w:hAnsi="Times New Roman" w:cs="Times New Roman"/>
          <w:i/>
          <w:iCs/>
          <w:sz w:val="24"/>
          <w:szCs w:val="24"/>
        </w:rPr>
        <w:t>7</w:t>
      </w:r>
      <w:r w:rsidRPr="00650F63">
        <w:rPr>
          <w:rFonts w:ascii="Times New Roman" w:hAnsi="Times New Roman" w:cs="Times New Roman"/>
          <w:sz w:val="24"/>
          <w:szCs w:val="24"/>
        </w:rPr>
        <w:t>(1), 119-128.</w:t>
      </w:r>
    </w:p>
    <w:p w14:paraId="4002DEC6" w14:textId="55BC9C83" w:rsidR="00650F63" w:rsidRPr="00650F63" w:rsidRDefault="00650F63" w:rsidP="00DD698C">
      <w:pPr>
        <w:spacing w:line="480" w:lineRule="auto"/>
        <w:rPr>
          <w:rFonts w:ascii="Times New Roman" w:hAnsi="Times New Roman" w:cs="Times New Roman"/>
          <w:sz w:val="24"/>
          <w:szCs w:val="24"/>
          <w:u w:val="single"/>
        </w:rPr>
      </w:pPr>
      <w:r w:rsidRPr="00650F63">
        <w:rPr>
          <w:rFonts w:ascii="Times New Roman" w:hAnsi="Times New Roman" w:cs="Times New Roman"/>
          <w:sz w:val="24"/>
          <w:szCs w:val="24"/>
        </w:rPr>
        <w:t xml:space="preserve">Etikan, I., Musa, S. A., &amp; Alkassim, R. S. (2016). Comparison of convenience sampling and </w:t>
      </w:r>
      <w:r w:rsidR="00012E1C">
        <w:rPr>
          <w:rFonts w:ascii="Times New Roman" w:hAnsi="Times New Roman" w:cs="Times New Roman"/>
          <w:sz w:val="24"/>
          <w:szCs w:val="24"/>
        </w:rPr>
        <w:tab/>
      </w:r>
      <w:r w:rsidRPr="00650F63">
        <w:rPr>
          <w:rFonts w:ascii="Times New Roman" w:hAnsi="Times New Roman" w:cs="Times New Roman"/>
          <w:sz w:val="24"/>
          <w:szCs w:val="24"/>
        </w:rPr>
        <w:t>purposive sampling. </w:t>
      </w:r>
      <w:r w:rsidRPr="00650F63">
        <w:rPr>
          <w:rFonts w:ascii="Times New Roman" w:hAnsi="Times New Roman" w:cs="Times New Roman"/>
          <w:i/>
          <w:iCs/>
          <w:sz w:val="24"/>
          <w:szCs w:val="24"/>
        </w:rPr>
        <w:t>American journal of theoretical and applied statistics</w:t>
      </w:r>
      <w:r w:rsidRPr="00650F63">
        <w:rPr>
          <w:rFonts w:ascii="Times New Roman" w:hAnsi="Times New Roman" w:cs="Times New Roman"/>
          <w:sz w:val="24"/>
          <w:szCs w:val="24"/>
        </w:rPr>
        <w:t>, </w:t>
      </w:r>
      <w:r w:rsidRPr="00650F63">
        <w:rPr>
          <w:rFonts w:ascii="Times New Roman" w:hAnsi="Times New Roman" w:cs="Times New Roman"/>
          <w:i/>
          <w:iCs/>
          <w:sz w:val="24"/>
          <w:szCs w:val="24"/>
        </w:rPr>
        <w:t>5</w:t>
      </w:r>
      <w:r w:rsidRPr="00650F63">
        <w:rPr>
          <w:rFonts w:ascii="Times New Roman" w:hAnsi="Times New Roman" w:cs="Times New Roman"/>
          <w:sz w:val="24"/>
          <w:szCs w:val="24"/>
        </w:rPr>
        <w:t>(1), 1-4.</w:t>
      </w:r>
    </w:p>
    <w:p w14:paraId="492926C0" w14:textId="3FCD2388" w:rsidR="00650F63" w:rsidRPr="00650F63" w:rsidRDefault="00650F63" w:rsidP="00DD698C">
      <w:pPr>
        <w:spacing w:line="480" w:lineRule="auto"/>
        <w:rPr>
          <w:rFonts w:ascii="Times New Roman" w:hAnsi="Times New Roman" w:cs="Times New Roman"/>
          <w:sz w:val="24"/>
          <w:szCs w:val="24"/>
        </w:rPr>
      </w:pPr>
      <w:r w:rsidRPr="00650F63">
        <w:rPr>
          <w:rFonts w:ascii="Times New Roman" w:hAnsi="Times New Roman" w:cs="Times New Roman"/>
          <w:sz w:val="24"/>
          <w:szCs w:val="24"/>
        </w:rPr>
        <w:t xml:space="preserve">Goodman, S., &amp; Rowe, L. (2014). ‘Maybe it is prejudice… but it is NOT racism’: Negotiating </w:t>
      </w:r>
      <w:r w:rsidR="00012E1C">
        <w:rPr>
          <w:rFonts w:ascii="Times New Roman" w:hAnsi="Times New Roman" w:cs="Times New Roman"/>
          <w:sz w:val="24"/>
          <w:szCs w:val="24"/>
        </w:rPr>
        <w:tab/>
      </w:r>
      <w:r w:rsidRPr="00650F63">
        <w:rPr>
          <w:rFonts w:ascii="Times New Roman" w:hAnsi="Times New Roman" w:cs="Times New Roman"/>
          <w:sz w:val="24"/>
          <w:szCs w:val="24"/>
        </w:rPr>
        <w:t>racism in discussion forums about Gypsies. </w:t>
      </w:r>
      <w:r w:rsidRPr="00650F63">
        <w:rPr>
          <w:rFonts w:ascii="Times New Roman" w:hAnsi="Times New Roman" w:cs="Times New Roman"/>
          <w:i/>
          <w:iCs/>
          <w:sz w:val="24"/>
          <w:szCs w:val="24"/>
        </w:rPr>
        <w:t>Discourse &amp; Society</w:t>
      </w:r>
      <w:r w:rsidRPr="00650F63">
        <w:rPr>
          <w:rFonts w:ascii="Times New Roman" w:hAnsi="Times New Roman" w:cs="Times New Roman"/>
          <w:sz w:val="24"/>
          <w:szCs w:val="24"/>
        </w:rPr>
        <w:t>, </w:t>
      </w:r>
      <w:r w:rsidRPr="00650F63">
        <w:rPr>
          <w:rFonts w:ascii="Times New Roman" w:hAnsi="Times New Roman" w:cs="Times New Roman"/>
          <w:i/>
          <w:iCs/>
          <w:sz w:val="24"/>
          <w:szCs w:val="24"/>
        </w:rPr>
        <w:t>25</w:t>
      </w:r>
      <w:r w:rsidRPr="00650F63">
        <w:rPr>
          <w:rFonts w:ascii="Times New Roman" w:hAnsi="Times New Roman" w:cs="Times New Roman"/>
          <w:sz w:val="24"/>
          <w:szCs w:val="24"/>
        </w:rPr>
        <w:t xml:space="preserve">(1), 32-46. </w:t>
      </w:r>
    </w:p>
    <w:p w14:paraId="4AC05EE7" w14:textId="3BD8FF5C" w:rsidR="00650F63" w:rsidRPr="00650F63" w:rsidRDefault="00650F63" w:rsidP="00DD698C">
      <w:pPr>
        <w:spacing w:line="480" w:lineRule="auto"/>
        <w:rPr>
          <w:rFonts w:ascii="Times New Roman" w:hAnsi="Times New Roman" w:cs="Times New Roman"/>
          <w:sz w:val="24"/>
          <w:szCs w:val="24"/>
        </w:rPr>
      </w:pPr>
      <w:r w:rsidRPr="00650F63">
        <w:rPr>
          <w:rFonts w:ascii="Times New Roman" w:hAnsi="Times New Roman" w:cs="Times New Roman"/>
          <w:sz w:val="24"/>
          <w:szCs w:val="24"/>
        </w:rPr>
        <w:t xml:space="preserve">Greenfields, M., &amp; Smith, D. (2011). A question of identity: the social exclusion of housed </w:t>
      </w:r>
      <w:r w:rsidR="00012E1C">
        <w:rPr>
          <w:rFonts w:ascii="Times New Roman" w:hAnsi="Times New Roman" w:cs="Times New Roman"/>
          <w:sz w:val="24"/>
          <w:szCs w:val="24"/>
        </w:rPr>
        <w:tab/>
      </w:r>
      <w:r w:rsidRPr="00650F63">
        <w:rPr>
          <w:rFonts w:ascii="Times New Roman" w:hAnsi="Times New Roman" w:cs="Times New Roman"/>
          <w:sz w:val="24"/>
          <w:szCs w:val="24"/>
        </w:rPr>
        <w:t>gypsies and travellers. </w:t>
      </w:r>
      <w:r w:rsidRPr="00650F63">
        <w:rPr>
          <w:rFonts w:ascii="Times New Roman" w:hAnsi="Times New Roman" w:cs="Times New Roman"/>
          <w:i/>
          <w:iCs/>
          <w:sz w:val="24"/>
          <w:szCs w:val="24"/>
        </w:rPr>
        <w:t>Research, Policy and Planning</w:t>
      </w:r>
      <w:r w:rsidRPr="00650F63">
        <w:rPr>
          <w:rFonts w:ascii="Times New Roman" w:hAnsi="Times New Roman" w:cs="Times New Roman"/>
          <w:sz w:val="24"/>
          <w:szCs w:val="24"/>
        </w:rPr>
        <w:t>, </w:t>
      </w:r>
      <w:r w:rsidRPr="00650F63">
        <w:rPr>
          <w:rFonts w:ascii="Times New Roman" w:hAnsi="Times New Roman" w:cs="Times New Roman"/>
          <w:i/>
          <w:iCs/>
          <w:sz w:val="24"/>
          <w:szCs w:val="24"/>
        </w:rPr>
        <w:t>28</w:t>
      </w:r>
      <w:r w:rsidRPr="00650F63">
        <w:rPr>
          <w:rFonts w:ascii="Times New Roman" w:hAnsi="Times New Roman" w:cs="Times New Roman"/>
          <w:sz w:val="24"/>
          <w:szCs w:val="24"/>
        </w:rPr>
        <w:t xml:space="preserve">(3), 65-78. </w:t>
      </w:r>
    </w:p>
    <w:p w14:paraId="5105A4E0" w14:textId="77777777" w:rsidR="00650F63" w:rsidRPr="00650F63" w:rsidRDefault="00650F63" w:rsidP="00DD698C">
      <w:pPr>
        <w:spacing w:line="480" w:lineRule="auto"/>
        <w:rPr>
          <w:rFonts w:ascii="Times New Roman" w:hAnsi="Times New Roman" w:cs="Times New Roman"/>
          <w:sz w:val="24"/>
          <w:szCs w:val="24"/>
        </w:rPr>
      </w:pPr>
      <w:r w:rsidRPr="00650F63">
        <w:rPr>
          <w:rFonts w:ascii="Times New Roman" w:hAnsi="Times New Roman" w:cs="Times New Roman"/>
          <w:sz w:val="24"/>
          <w:szCs w:val="24"/>
        </w:rPr>
        <w:t>Hall, K., &amp; De Lannoy, A. (2019). Children’s access to education. </w:t>
      </w:r>
      <w:r w:rsidRPr="00650F63">
        <w:rPr>
          <w:rFonts w:ascii="Times New Roman" w:hAnsi="Times New Roman" w:cs="Times New Roman"/>
          <w:i/>
          <w:iCs/>
          <w:sz w:val="24"/>
          <w:szCs w:val="24"/>
        </w:rPr>
        <w:t>ChildGauge</w:t>
      </w:r>
      <w:r w:rsidRPr="00650F63">
        <w:rPr>
          <w:rFonts w:ascii="Times New Roman" w:hAnsi="Times New Roman" w:cs="Times New Roman"/>
          <w:sz w:val="24"/>
          <w:szCs w:val="24"/>
        </w:rPr>
        <w:t>.</w:t>
      </w:r>
    </w:p>
    <w:p w14:paraId="609300DC" w14:textId="5826A634" w:rsidR="00650F63" w:rsidRPr="00650F63" w:rsidRDefault="00650F63" w:rsidP="00DD698C">
      <w:pPr>
        <w:spacing w:line="480" w:lineRule="auto"/>
        <w:rPr>
          <w:rFonts w:ascii="Times New Roman" w:hAnsi="Times New Roman" w:cs="Times New Roman"/>
          <w:sz w:val="24"/>
          <w:szCs w:val="24"/>
        </w:rPr>
      </w:pPr>
      <w:r w:rsidRPr="00650F63">
        <w:rPr>
          <w:rFonts w:ascii="Times New Roman" w:hAnsi="Times New Roman" w:cs="Times New Roman"/>
          <w:sz w:val="24"/>
          <w:szCs w:val="24"/>
        </w:rPr>
        <w:t xml:space="preserve">Hamilton, P. (2018). Engaging Gypsy and Traveller pupils in secondary education in Wales: </w:t>
      </w:r>
      <w:r w:rsidR="00012E1C">
        <w:rPr>
          <w:rFonts w:ascii="Times New Roman" w:hAnsi="Times New Roman" w:cs="Times New Roman"/>
          <w:sz w:val="24"/>
          <w:szCs w:val="24"/>
        </w:rPr>
        <w:tab/>
      </w:r>
      <w:r w:rsidRPr="00650F63">
        <w:rPr>
          <w:rFonts w:ascii="Times New Roman" w:hAnsi="Times New Roman" w:cs="Times New Roman"/>
          <w:sz w:val="24"/>
          <w:szCs w:val="24"/>
        </w:rPr>
        <w:t>tensions and dilemmas of addressing difference. </w:t>
      </w:r>
      <w:r w:rsidRPr="00650F63">
        <w:rPr>
          <w:rFonts w:ascii="Times New Roman" w:hAnsi="Times New Roman" w:cs="Times New Roman"/>
          <w:i/>
          <w:iCs/>
          <w:sz w:val="24"/>
          <w:szCs w:val="24"/>
        </w:rPr>
        <w:t xml:space="preserve">International Studies in Sociology of </w:t>
      </w:r>
      <w:r w:rsidR="00012E1C">
        <w:rPr>
          <w:rFonts w:ascii="Times New Roman" w:hAnsi="Times New Roman" w:cs="Times New Roman"/>
          <w:i/>
          <w:iCs/>
          <w:sz w:val="24"/>
          <w:szCs w:val="24"/>
        </w:rPr>
        <w:tab/>
      </w:r>
      <w:r w:rsidRPr="00650F63">
        <w:rPr>
          <w:rFonts w:ascii="Times New Roman" w:hAnsi="Times New Roman" w:cs="Times New Roman"/>
          <w:i/>
          <w:iCs/>
          <w:sz w:val="24"/>
          <w:szCs w:val="24"/>
        </w:rPr>
        <w:t>Education</w:t>
      </w:r>
      <w:r w:rsidRPr="00650F63">
        <w:rPr>
          <w:rFonts w:ascii="Times New Roman" w:hAnsi="Times New Roman" w:cs="Times New Roman"/>
          <w:sz w:val="24"/>
          <w:szCs w:val="24"/>
        </w:rPr>
        <w:t>, </w:t>
      </w:r>
      <w:r w:rsidRPr="00650F63">
        <w:rPr>
          <w:rFonts w:ascii="Times New Roman" w:hAnsi="Times New Roman" w:cs="Times New Roman"/>
          <w:i/>
          <w:iCs/>
          <w:sz w:val="24"/>
          <w:szCs w:val="24"/>
        </w:rPr>
        <w:t>27</w:t>
      </w:r>
      <w:r w:rsidRPr="00650F63">
        <w:rPr>
          <w:rFonts w:ascii="Times New Roman" w:hAnsi="Times New Roman" w:cs="Times New Roman"/>
          <w:sz w:val="24"/>
          <w:szCs w:val="24"/>
        </w:rPr>
        <w:t xml:space="preserve">(1), 4-22. </w:t>
      </w:r>
    </w:p>
    <w:p w14:paraId="0294EFD0" w14:textId="7AC03B6D" w:rsidR="00650F63" w:rsidRPr="00650F63" w:rsidRDefault="00650F63" w:rsidP="00DD698C">
      <w:pPr>
        <w:spacing w:line="480" w:lineRule="auto"/>
        <w:rPr>
          <w:rFonts w:ascii="Times New Roman" w:hAnsi="Times New Roman" w:cs="Times New Roman"/>
          <w:sz w:val="24"/>
          <w:szCs w:val="24"/>
        </w:rPr>
      </w:pPr>
      <w:r w:rsidRPr="00650F63">
        <w:rPr>
          <w:rFonts w:ascii="Times New Roman" w:hAnsi="Times New Roman" w:cs="Times New Roman"/>
          <w:sz w:val="24"/>
          <w:szCs w:val="24"/>
        </w:rPr>
        <w:t xml:space="preserve">Holdgraf, C., Culich, A., Rokem, A., Deniz, F., Alegro, M., &amp; Ushizima, D. (2017). Portable </w:t>
      </w:r>
      <w:r w:rsidR="00012E1C">
        <w:rPr>
          <w:rFonts w:ascii="Times New Roman" w:hAnsi="Times New Roman" w:cs="Times New Roman"/>
          <w:sz w:val="24"/>
          <w:szCs w:val="24"/>
        </w:rPr>
        <w:tab/>
      </w:r>
      <w:r w:rsidRPr="00650F63">
        <w:rPr>
          <w:rFonts w:ascii="Times New Roman" w:hAnsi="Times New Roman" w:cs="Times New Roman"/>
          <w:sz w:val="24"/>
          <w:szCs w:val="24"/>
        </w:rPr>
        <w:t xml:space="preserve">learning environments for hands-on computational instruction: Using container-and </w:t>
      </w:r>
      <w:r w:rsidR="00012E1C">
        <w:rPr>
          <w:rFonts w:ascii="Times New Roman" w:hAnsi="Times New Roman" w:cs="Times New Roman"/>
          <w:sz w:val="24"/>
          <w:szCs w:val="24"/>
        </w:rPr>
        <w:tab/>
      </w:r>
      <w:r w:rsidRPr="00650F63">
        <w:rPr>
          <w:rFonts w:ascii="Times New Roman" w:hAnsi="Times New Roman" w:cs="Times New Roman"/>
          <w:sz w:val="24"/>
          <w:szCs w:val="24"/>
        </w:rPr>
        <w:t>cloud-based technology to teach data science. In </w:t>
      </w:r>
      <w:r w:rsidRPr="00650F63">
        <w:rPr>
          <w:rFonts w:ascii="Times New Roman" w:hAnsi="Times New Roman" w:cs="Times New Roman"/>
          <w:i/>
          <w:iCs/>
          <w:sz w:val="24"/>
          <w:szCs w:val="24"/>
        </w:rPr>
        <w:t xml:space="preserve">Proceedings of the Practice and </w:t>
      </w:r>
      <w:r w:rsidR="00012E1C">
        <w:rPr>
          <w:rFonts w:ascii="Times New Roman" w:hAnsi="Times New Roman" w:cs="Times New Roman"/>
          <w:i/>
          <w:iCs/>
          <w:sz w:val="24"/>
          <w:szCs w:val="24"/>
        </w:rPr>
        <w:tab/>
      </w:r>
      <w:r w:rsidRPr="00650F63">
        <w:rPr>
          <w:rFonts w:ascii="Times New Roman" w:hAnsi="Times New Roman" w:cs="Times New Roman"/>
          <w:i/>
          <w:iCs/>
          <w:sz w:val="24"/>
          <w:szCs w:val="24"/>
        </w:rPr>
        <w:t xml:space="preserve">Experience in Advanced Research Computing 2017 on Sustainability, Success and </w:t>
      </w:r>
      <w:r w:rsidR="00012E1C">
        <w:rPr>
          <w:rFonts w:ascii="Times New Roman" w:hAnsi="Times New Roman" w:cs="Times New Roman"/>
          <w:i/>
          <w:iCs/>
          <w:sz w:val="24"/>
          <w:szCs w:val="24"/>
        </w:rPr>
        <w:tab/>
      </w:r>
      <w:r w:rsidRPr="00650F63">
        <w:rPr>
          <w:rFonts w:ascii="Times New Roman" w:hAnsi="Times New Roman" w:cs="Times New Roman"/>
          <w:i/>
          <w:iCs/>
          <w:sz w:val="24"/>
          <w:szCs w:val="24"/>
        </w:rPr>
        <w:t>Impact</w:t>
      </w:r>
      <w:r w:rsidRPr="00650F63">
        <w:rPr>
          <w:rFonts w:ascii="Times New Roman" w:hAnsi="Times New Roman" w:cs="Times New Roman"/>
          <w:sz w:val="24"/>
          <w:szCs w:val="24"/>
        </w:rPr>
        <w:t xml:space="preserve"> (pp. 1-9). </w:t>
      </w:r>
    </w:p>
    <w:p w14:paraId="26C0A3A7" w14:textId="77777777" w:rsidR="00650F63" w:rsidRPr="00650F63" w:rsidRDefault="00650F63" w:rsidP="00DD698C">
      <w:pPr>
        <w:spacing w:line="480" w:lineRule="auto"/>
        <w:rPr>
          <w:rFonts w:ascii="Times New Roman" w:hAnsi="Times New Roman" w:cs="Times New Roman"/>
          <w:sz w:val="24"/>
          <w:szCs w:val="24"/>
        </w:rPr>
      </w:pPr>
      <w:r w:rsidRPr="00650F63">
        <w:rPr>
          <w:rFonts w:ascii="Times New Roman" w:hAnsi="Times New Roman" w:cs="Times New Roman"/>
          <w:sz w:val="24"/>
          <w:szCs w:val="24"/>
        </w:rPr>
        <w:t xml:space="preserve">House of Commons Library. (2019). </w:t>
      </w:r>
      <w:r w:rsidRPr="00650F63">
        <w:rPr>
          <w:rFonts w:ascii="Times New Roman" w:hAnsi="Times New Roman" w:cs="Times New Roman"/>
          <w:i/>
          <w:iCs/>
          <w:sz w:val="24"/>
          <w:szCs w:val="24"/>
        </w:rPr>
        <w:t>Gypsies and Travellers</w:t>
      </w:r>
      <w:r w:rsidRPr="00650F63">
        <w:rPr>
          <w:rFonts w:ascii="Times New Roman" w:hAnsi="Times New Roman" w:cs="Times New Roman"/>
          <w:sz w:val="24"/>
          <w:szCs w:val="24"/>
        </w:rPr>
        <w:t xml:space="preserve"> (08083) </w:t>
      </w:r>
    </w:p>
    <w:p w14:paraId="47531423" w14:textId="1E485CBE" w:rsidR="00650F63" w:rsidRPr="00650F63" w:rsidRDefault="00650F63" w:rsidP="00DD698C">
      <w:pPr>
        <w:spacing w:line="480" w:lineRule="auto"/>
        <w:rPr>
          <w:rFonts w:ascii="Times New Roman" w:hAnsi="Times New Roman" w:cs="Times New Roman"/>
          <w:sz w:val="24"/>
          <w:szCs w:val="24"/>
        </w:rPr>
      </w:pPr>
      <w:r w:rsidRPr="00650F63">
        <w:rPr>
          <w:rFonts w:ascii="Times New Roman" w:hAnsi="Times New Roman" w:cs="Times New Roman"/>
          <w:sz w:val="24"/>
          <w:szCs w:val="24"/>
        </w:rPr>
        <w:t xml:space="preserve">Jia, S. (2019). Design and Implementation of Micro-Project Learning in Furnishing </w:t>
      </w:r>
      <w:r w:rsidR="00012E1C">
        <w:rPr>
          <w:rFonts w:ascii="Times New Roman" w:hAnsi="Times New Roman" w:cs="Times New Roman"/>
          <w:sz w:val="24"/>
          <w:szCs w:val="24"/>
        </w:rPr>
        <w:tab/>
      </w:r>
      <w:r w:rsidRPr="00650F63">
        <w:rPr>
          <w:rFonts w:ascii="Times New Roman" w:hAnsi="Times New Roman" w:cs="Times New Roman"/>
          <w:sz w:val="24"/>
          <w:szCs w:val="24"/>
        </w:rPr>
        <w:t>Curriculum of College. </w:t>
      </w:r>
      <w:r w:rsidRPr="00650F63">
        <w:rPr>
          <w:rFonts w:ascii="Times New Roman" w:hAnsi="Times New Roman" w:cs="Times New Roman"/>
          <w:i/>
          <w:iCs/>
          <w:sz w:val="24"/>
          <w:szCs w:val="24"/>
        </w:rPr>
        <w:t>Region-Educational Research and Reviews</w:t>
      </w:r>
      <w:r w:rsidRPr="00650F63">
        <w:rPr>
          <w:rFonts w:ascii="Times New Roman" w:hAnsi="Times New Roman" w:cs="Times New Roman"/>
          <w:sz w:val="24"/>
          <w:szCs w:val="24"/>
        </w:rPr>
        <w:t>, </w:t>
      </w:r>
      <w:r w:rsidRPr="00650F63">
        <w:rPr>
          <w:rFonts w:ascii="Times New Roman" w:hAnsi="Times New Roman" w:cs="Times New Roman"/>
          <w:i/>
          <w:iCs/>
          <w:sz w:val="24"/>
          <w:szCs w:val="24"/>
        </w:rPr>
        <w:t>1</w:t>
      </w:r>
      <w:r w:rsidRPr="00650F63">
        <w:rPr>
          <w:rFonts w:ascii="Times New Roman" w:hAnsi="Times New Roman" w:cs="Times New Roman"/>
          <w:sz w:val="24"/>
          <w:szCs w:val="24"/>
        </w:rPr>
        <w:t xml:space="preserve">(1). </w:t>
      </w:r>
    </w:p>
    <w:p w14:paraId="593864B8" w14:textId="3BB4B31E" w:rsidR="00650F63" w:rsidRPr="00650F63" w:rsidRDefault="00650F63" w:rsidP="00DD698C">
      <w:pPr>
        <w:spacing w:line="480" w:lineRule="auto"/>
        <w:rPr>
          <w:rFonts w:ascii="Times New Roman" w:hAnsi="Times New Roman" w:cs="Times New Roman"/>
          <w:sz w:val="24"/>
          <w:szCs w:val="24"/>
        </w:rPr>
      </w:pPr>
      <w:r w:rsidRPr="00650F63">
        <w:rPr>
          <w:rFonts w:ascii="Times New Roman" w:hAnsi="Times New Roman" w:cs="Times New Roman"/>
          <w:sz w:val="24"/>
          <w:szCs w:val="24"/>
        </w:rPr>
        <w:t xml:space="preserve">Lee, K. W., &amp; Warren, W. G. (1991). Alternative education: Lessons from Gypsy thought and </w:t>
      </w:r>
      <w:r w:rsidR="00012E1C">
        <w:rPr>
          <w:rFonts w:ascii="Times New Roman" w:hAnsi="Times New Roman" w:cs="Times New Roman"/>
          <w:sz w:val="24"/>
          <w:szCs w:val="24"/>
        </w:rPr>
        <w:tab/>
      </w:r>
      <w:r w:rsidRPr="00650F63">
        <w:rPr>
          <w:rFonts w:ascii="Times New Roman" w:hAnsi="Times New Roman" w:cs="Times New Roman"/>
          <w:sz w:val="24"/>
          <w:szCs w:val="24"/>
        </w:rPr>
        <w:t>practice. </w:t>
      </w:r>
      <w:r w:rsidRPr="00650F63">
        <w:rPr>
          <w:rFonts w:ascii="Times New Roman" w:hAnsi="Times New Roman" w:cs="Times New Roman"/>
          <w:i/>
          <w:iCs/>
          <w:sz w:val="24"/>
          <w:szCs w:val="24"/>
        </w:rPr>
        <w:t>British Journal of Educational Studies</w:t>
      </w:r>
      <w:r w:rsidRPr="00650F63">
        <w:rPr>
          <w:rFonts w:ascii="Times New Roman" w:hAnsi="Times New Roman" w:cs="Times New Roman"/>
          <w:sz w:val="24"/>
          <w:szCs w:val="24"/>
        </w:rPr>
        <w:t>, </w:t>
      </w:r>
      <w:r w:rsidRPr="00650F63">
        <w:rPr>
          <w:rFonts w:ascii="Times New Roman" w:hAnsi="Times New Roman" w:cs="Times New Roman"/>
          <w:i/>
          <w:iCs/>
          <w:sz w:val="24"/>
          <w:szCs w:val="24"/>
        </w:rPr>
        <w:t>39</w:t>
      </w:r>
      <w:r w:rsidRPr="00650F63">
        <w:rPr>
          <w:rFonts w:ascii="Times New Roman" w:hAnsi="Times New Roman" w:cs="Times New Roman"/>
          <w:sz w:val="24"/>
          <w:szCs w:val="24"/>
        </w:rPr>
        <w:t xml:space="preserve">(3), 311-324. </w:t>
      </w:r>
    </w:p>
    <w:p w14:paraId="637CD729" w14:textId="591AAC81" w:rsidR="00650F63" w:rsidRPr="00650F63" w:rsidRDefault="00650F63" w:rsidP="00DD698C">
      <w:pPr>
        <w:spacing w:line="480" w:lineRule="auto"/>
        <w:rPr>
          <w:rFonts w:ascii="Times New Roman" w:hAnsi="Times New Roman" w:cs="Times New Roman"/>
          <w:sz w:val="24"/>
          <w:szCs w:val="24"/>
        </w:rPr>
      </w:pPr>
      <w:r w:rsidRPr="00650F63">
        <w:rPr>
          <w:rFonts w:ascii="Times New Roman" w:hAnsi="Times New Roman" w:cs="Times New Roman"/>
          <w:sz w:val="24"/>
          <w:szCs w:val="24"/>
        </w:rPr>
        <w:lastRenderedPageBreak/>
        <w:t xml:space="preserve">Lloyd, G., &amp; McCluskey, G. (2008). Education and Gypsies/Travellers:‘contradictions and </w:t>
      </w:r>
      <w:r w:rsidR="00012E1C">
        <w:rPr>
          <w:rFonts w:ascii="Times New Roman" w:hAnsi="Times New Roman" w:cs="Times New Roman"/>
          <w:sz w:val="24"/>
          <w:szCs w:val="24"/>
        </w:rPr>
        <w:tab/>
      </w:r>
      <w:r w:rsidRPr="00650F63">
        <w:rPr>
          <w:rFonts w:ascii="Times New Roman" w:hAnsi="Times New Roman" w:cs="Times New Roman"/>
          <w:sz w:val="24"/>
          <w:szCs w:val="24"/>
        </w:rPr>
        <w:t>significant silences’. </w:t>
      </w:r>
      <w:r w:rsidRPr="00650F63">
        <w:rPr>
          <w:rFonts w:ascii="Times New Roman" w:hAnsi="Times New Roman" w:cs="Times New Roman"/>
          <w:i/>
          <w:iCs/>
          <w:sz w:val="24"/>
          <w:szCs w:val="24"/>
        </w:rPr>
        <w:t>International Journal of Inclusive Education</w:t>
      </w:r>
      <w:r w:rsidRPr="00650F63">
        <w:rPr>
          <w:rFonts w:ascii="Times New Roman" w:hAnsi="Times New Roman" w:cs="Times New Roman"/>
          <w:sz w:val="24"/>
          <w:szCs w:val="24"/>
        </w:rPr>
        <w:t>, </w:t>
      </w:r>
      <w:r w:rsidRPr="00650F63">
        <w:rPr>
          <w:rFonts w:ascii="Times New Roman" w:hAnsi="Times New Roman" w:cs="Times New Roman"/>
          <w:i/>
          <w:iCs/>
          <w:sz w:val="24"/>
          <w:szCs w:val="24"/>
        </w:rPr>
        <w:t>12</w:t>
      </w:r>
      <w:r w:rsidRPr="00650F63">
        <w:rPr>
          <w:rFonts w:ascii="Times New Roman" w:hAnsi="Times New Roman" w:cs="Times New Roman"/>
          <w:sz w:val="24"/>
          <w:szCs w:val="24"/>
        </w:rPr>
        <w:t xml:space="preserve">(4), 331-345. </w:t>
      </w:r>
    </w:p>
    <w:p w14:paraId="47572473" w14:textId="6F58B5A4" w:rsidR="00650F63" w:rsidRPr="00650F63" w:rsidRDefault="00650F63" w:rsidP="00DD698C">
      <w:pPr>
        <w:spacing w:line="480" w:lineRule="auto"/>
        <w:rPr>
          <w:rFonts w:ascii="Times New Roman" w:hAnsi="Times New Roman" w:cs="Times New Roman"/>
          <w:sz w:val="24"/>
          <w:szCs w:val="24"/>
        </w:rPr>
      </w:pPr>
      <w:r w:rsidRPr="00650F63">
        <w:rPr>
          <w:rFonts w:ascii="Times New Roman" w:hAnsi="Times New Roman" w:cs="Times New Roman"/>
          <w:sz w:val="24"/>
          <w:szCs w:val="24"/>
        </w:rPr>
        <w:t>Lloyd, G., &amp; Stead, J. (2002). Including Gypsy Travellers in Education. </w:t>
      </w:r>
      <w:r w:rsidRPr="00650F63">
        <w:rPr>
          <w:rFonts w:ascii="Times New Roman" w:hAnsi="Times New Roman" w:cs="Times New Roman"/>
          <w:i/>
          <w:iCs/>
          <w:sz w:val="24"/>
          <w:szCs w:val="24"/>
        </w:rPr>
        <w:t xml:space="preserve">Race Equality </w:t>
      </w:r>
      <w:r w:rsidR="00012E1C">
        <w:rPr>
          <w:rFonts w:ascii="Times New Roman" w:hAnsi="Times New Roman" w:cs="Times New Roman"/>
          <w:i/>
          <w:iCs/>
          <w:sz w:val="24"/>
          <w:szCs w:val="24"/>
        </w:rPr>
        <w:tab/>
      </w:r>
      <w:r w:rsidRPr="00650F63">
        <w:rPr>
          <w:rFonts w:ascii="Times New Roman" w:hAnsi="Times New Roman" w:cs="Times New Roman"/>
          <w:i/>
          <w:iCs/>
          <w:sz w:val="24"/>
          <w:szCs w:val="24"/>
        </w:rPr>
        <w:t>Teaching</w:t>
      </w:r>
      <w:r w:rsidRPr="00650F63">
        <w:rPr>
          <w:rFonts w:ascii="Times New Roman" w:hAnsi="Times New Roman" w:cs="Times New Roman"/>
          <w:sz w:val="24"/>
          <w:szCs w:val="24"/>
        </w:rPr>
        <w:t>, </w:t>
      </w:r>
      <w:r w:rsidRPr="00650F63">
        <w:rPr>
          <w:rFonts w:ascii="Times New Roman" w:hAnsi="Times New Roman" w:cs="Times New Roman"/>
          <w:i/>
          <w:iCs/>
          <w:sz w:val="24"/>
          <w:szCs w:val="24"/>
        </w:rPr>
        <w:t>21</w:t>
      </w:r>
      <w:r w:rsidRPr="00650F63">
        <w:rPr>
          <w:rFonts w:ascii="Times New Roman" w:hAnsi="Times New Roman" w:cs="Times New Roman"/>
          <w:sz w:val="24"/>
          <w:szCs w:val="24"/>
        </w:rPr>
        <w:t xml:space="preserve">(1), 21-24. </w:t>
      </w:r>
    </w:p>
    <w:p w14:paraId="751E2079" w14:textId="393D3A2E" w:rsidR="00650F63" w:rsidRPr="00650F63" w:rsidRDefault="00650F63" w:rsidP="00DD698C">
      <w:pPr>
        <w:spacing w:line="480" w:lineRule="auto"/>
        <w:rPr>
          <w:rFonts w:ascii="Times New Roman" w:hAnsi="Times New Roman" w:cs="Times New Roman"/>
          <w:sz w:val="24"/>
          <w:szCs w:val="24"/>
        </w:rPr>
      </w:pPr>
      <w:r w:rsidRPr="00650F63">
        <w:rPr>
          <w:rFonts w:ascii="Times New Roman" w:hAnsi="Times New Roman" w:cs="Times New Roman"/>
          <w:sz w:val="24"/>
          <w:szCs w:val="24"/>
        </w:rPr>
        <w:t xml:space="preserve">McKinney, R. (2003). Views from the margins: Gypsy/Travellers and the ethnicity debate in </w:t>
      </w:r>
      <w:r w:rsidR="00012E1C">
        <w:rPr>
          <w:rFonts w:ascii="Times New Roman" w:hAnsi="Times New Roman" w:cs="Times New Roman"/>
          <w:sz w:val="24"/>
          <w:szCs w:val="24"/>
        </w:rPr>
        <w:tab/>
      </w:r>
      <w:r w:rsidRPr="00650F63">
        <w:rPr>
          <w:rFonts w:ascii="Times New Roman" w:hAnsi="Times New Roman" w:cs="Times New Roman"/>
          <w:sz w:val="24"/>
          <w:szCs w:val="24"/>
        </w:rPr>
        <w:t>the new Scotland. </w:t>
      </w:r>
      <w:r w:rsidRPr="00650F63">
        <w:rPr>
          <w:rFonts w:ascii="Times New Roman" w:hAnsi="Times New Roman" w:cs="Times New Roman"/>
          <w:i/>
          <w:iCs/>
          <w:sz w:val="24"/>
          <w:szCs w:val="24"/>
        </w:rPr>
        <w:t>Scottish Affairs</w:t>
      </w:r>
      <w:r w:rsidRPr="00650F63">
        <w:rPr>
          <w:rFonts w:ascii="Times New Roman" w:hAnsi="Times New Roman" w:cs="Times New Roman"/>
          <w:sz w:val="24"/>
          <w:szCs w:val="24"/>
        </w:rPr>
        <w:t>, </w:t>
      </w:r>
      <w:r w:rsidRPr="00650F63">
        <w:rPr>
          <w:rFonts w:ascii="Times New Roman" w:hAnsi="Times New Roman" w:cs="Times New Roman"/>
          <w:i/>
          <w:iCs/>
          <w:sz w:val="24"/>
          <w:szCs w:val="24"/>
        </w:rPr>
        <w:t>42</w:t>
      </w:r>
      <w:r w:rsidRPr="00650F63">
        <w:rPr>
          <w:rFonts w:ascii="Times New Roman" w:hAnsi="Times New Roman" w:cs="Times New Roman"/>
          <w:sz w:val="24"/>
          <w:szCs w:val="24"/>
        </w:rPr>
        <w:t xml:space="preserve">(1), 13-31. </w:t>
      </w:r>
    </w:p>
    <w:p w14:paraId="1FD0B3DA" w14:textId="7CEDDC3C" w:rsidR="00650F63" w:rsidRPr="00650F63" w:rsidRDefault="00650F63" w:rsidP="00DD698C">
      <w:pPr>
        <w:spacing w:line="480" w:lineRule="auto"/>
        <w:rPr>
          <w:rFonts w:ascii="Times New Roman" w:hAnsi="Times New Roman" w:cs="Times New Roman"/>
          <w:sz w:val="24"/>
          <w:szCs w:val="24"/>
        </w:rPr>
      </w:pPr>
      <w:r w:rsidRPr="00650F63">
        <w:rPr>
          <w:rFonts w:ascii="Times New Roman" w:hAnsi="Times New Roman" w:cs="Times New Roman"/>
          <w:sz w:val="24"/>
          <w:szCs w:val="24"/>
        </w:rPr>
        <w:t xml:space="preserve">Mercer, J. (2007). Re‐negotiating the self through educational development: mature students’ </w:t>
      </w:r>
      <w:r w:rsidR="00012E1C">
        <w:rPr>
          <w:rFonts w:ascii="Times New Roman" w:hAnsi="Times New Roman" w:cs="Times New Roman"/>
          <w:sz w:val="24"/>
          <w:szCs w:val="24"/>
        </w:rPr>
        <w:tab/>
      </w:r>
      <w:r w:rsidRPr="00650F63">
        <w:rPr>
          <w:rFonts w:ascii="Times New Roman" w:hAnsi="Times New Roman" w:cs="Times New Roman"/>
          <w:sz w:val="24"/>
          <w:szCs w:val="24"/>
        </w:rPr>
        <w:t>experiences. </w:t>
      </w:r>
      <w:r w:rsidRPr="00650F63">
        <w:rPr>
          <w:rFonts w:ascii="Times New Roman" w:hAnsi="Times New Roman" w:cs="Times New Roman"/>
          <w:i/>
          <w:iCs/>
          <w:sz w:val="24"/>
          <w:szCs w:val="24"/>
        </w:rPr>
        <w:t>Research in Post‐Compulsory Education</w:t>
      </w:r>
      <w:r w:rsidRPr="00650F63">
        <w:rPr>
          <w:rFonts w:ascii="Times New Roman" w:hAnsi="Times New Roman" w:cs="Times New Roman"/>
          <w:sz w:val="24"/>
          <w:szCs w:val="24"/>
        </w:rPr>
        <w:t>, </w:t>
      </w:r>
      <w:r w:rsidRPr="00650F63">
        <w:rPr>
          <w:rFonts w:ascii="Times New Roman" w:hAnsi="Times New Roman" w:cs="Times New Roman"/>
          <w:i/>
          <w:iCs/>
          <w:sz w:val="24"/>
          <w:szCs w:val="24"/>
        </w:rPr>
        <w:t>12</w:t>
      </w:r>
      <w:r w:rsidRPr="00650F63">
        <w:rPr>
          <w:rFonts w:ascii="Times New Roman" w:hAnsi="Times New Roman" w:cs="Times New Roman"/>
          <w:sz w:val="24"/>
          <w:szCs w:val="24"/>
        </w:rPr>
        <w:t>(1), 19-32.</w:t>
      </w:r>
    </w:p>
    <w:p w14:paraId="24906945" w14:textId="4C26EEB8" w:rsidR="00650F63" w:rsidRPr="00650F63" w:rsidRDefault="00650F63" w:rsidP="00DD698C">
      <w:pPr>
        <w:spacing w:line="480" w:lineRule="auto"/>
        <w:rPr>
          <w:rFonts w:ascii="Times New Roman" w:hAnsi="Times New Roman" w:cs="Times New Roman"/>
          <w:sz w:val="24"/>
          <w:szCs w:val="24"/>
        </w:rPr>
      </w:pPr>
      <w:r w:rsidRPr="00650F63">
        <w:rPr>
          <w:rFonts w:ascii="Times New Roman" w:hAnsi="Times New Roman" w:cs="Times New Roman"/>
          <w:sz w:val="24"/>
          <w:szCs w:val="24"/>
        </w:rPr>
        <w:t xml:space="preserve">Morris, R. (2000). Gypsies, Travellers and the Media: Press regulation and racism in the </w:t>
      </w:r>
      <w:r w:rsidR="00012E1C">
        <w:rPr>
          <w:rFonts w:ascii="Times New Roman" w:hAnsi="Times New Roman" w:cs="Times New Roman"/>
          <w:sz w:val="24"/>
          <w:szCs w:val="24"/>
        </w:rPr>
        <w:tab/>
      </w:r>
      <w:r w:rsidRPr="00650F63">
        <w:rPr>
          <w:rFonts w:ascii="Times New Roman" w:hAnsi="Times New Roman" w:cs="Times New Roman"/>
          <w:sz w:val="24"/>
          <w:szCs w:val="24"/>
        </w:rPr>
        <w:t>UK. </w:t>
      </w:r>
      <w:r w:rsidRPr="00650F63">
        <w:rPr>
          <w:rFonts w:ascii="Times New Roman" w:hAnsi="Times New Roman" w:cs="Times New Roman"/>
          <w:i/>
          <w:iCs/>
          <w:sz w:val="24"/>
          <w:szCs w:val="24"/>
        </w:rPr>
        <w:t>Tolleys Communications Law</w:t>
      </w:r>
      <w:r w:rsidRPr="00650F63">
        <w:rPr>
          <w:rFonts w:ascii="Times New Roman" w:hAnsi="Times New Roman" w:cs="Times New Roman"/>
          <w:sz w:val="24"/>
          <w:szCs w:val="24"/>
        </w:rPr>
        <w:t>, </w:t>
      </w:r>
      <w:r w:rsidRPr="00650F63">
        <w:rPr>
          <w:rFonts w:ascii="Times New Roman" w:hAnsi="Times New Roman" w:cs="Times New Roman"/>
          <w:i/>
          <w:iCs/>
          <w:sz w:val="24"/>
          <w:szCs w:val="24"/>
        </w:rPr>
        <w:t>5</w:t>
      </w:r>
      <w:r w:rsidRPr="00650F63">
        <w:rPr>
          <w:rFonts w:ascii="Times New Roman" w:hAnsi="Times New Roman" w:cs="Times New Roman"/>
          <w:sz w:val="24"/>
          <w:szCs w:val="24"/>
        </w:rPr>
        <w:t xml:space="preserve">(6), 213-219. </w:t>
      </w:r>
    </w:p>
    <w:p w14:paraId="532342F3" w14:textId="147E15BB" w:rsidR="00650F63" w:rsidRPr="00650F63" w:rsidRDefault="00650F63" w:rsidP="00DD698C">
      <w:pPr>
        <w:spacing w:line="480" w:lineRule="auto"/>
        <w:rPr>
          <w:rFonts w:ascii="Times New Roman" w:hAnsi="Times New Roman" w:cs="Times New Roman"/>
          <w:sz w:val="24"/>
          <w:szCs w:val="24"/>
        </w:rPr>
      </w:pPr>
      <w:r w:rsidRPr="00650F63">
        <w:rPr>
          <w:rFonts w:ascii="Times New Roman" w:hAnsi="Times New Roman" w:cs="Times New Roman"/>
          <w:sz w:val="24"/>
          <w:szCs w:val="24"/>
        </w:rPr>
        <w:t xml:space="preserve">O'Connell, J. (1997). Travellers in Ireland: an examination of discrimination and racism: a </w:t>
      </w:r>
      <w:r w:rsidR="00012E1C">
        <w:rPr>
          <w:rFonts w:ascii="Times New Roman" w:hAnsi="Times New Roman" w:cs="Times New Roman"/>
          <w:sz w:val="24"/>
          <w:szCs w:val="24"/>
        </w:rPr>
        <w:tab/>
      </w:r>
      <w:r w:rsidRPr="00650F63">
        <w:rPr>
          <w:rFonts w:ascii="Times New Roman" w:hAnsi="Times New Roman" w:cs="Times New Roman"/>
          <w:sz w:val="24"/>
          <w:szCs w:val="24"/>
        </w:rPr>
        <w:t xml:space="preserve">report from the Irish National Co-ordinating Committee for the European Year against </w:t>
      </w:r>
      <w:r w:rsidR="00012E1C">
        <w:rPr>
          <w:rFonts w:ascii="Times New Roman" w:hAnsi="Times New Roman" w:cs="Times New Roman"/>
          <w:sz w:val="24"/>
          <w:szCs w:val="24"/>
        </w:rPr>
        <w:tab/>
      </w:r>
      <w:r w:rsidRPr="00650F63">
        <w:rPr>
          <w:rFonts w:ascii="Times New Roman" w:hAnsi="Times New Roman" w:cs="Times New Roman"/>
          <w:sz w:val="24"/>
          <w:szCs w:val="24"/>
        </w:rPr>
        <w:t xml:space="preserve">Racism. </w:t>
      </w:r>
    </w:p>
    <w:p w14:paraId="0ACC37AD" w14:textId="5C6CF959" w:rsidR="00650F63" w:rsidRPr="00650F63" w:rsidRDefault="00650F63" w:rsidP="00DD698C">
      <w:pPr>
        <w:spacing w:line="480" w:lineRule="auto"/>
        <w:rPr>
          <w:rFonts w:ascii="Times New Roman" w:hAnsi="Times New Roman" w:cs="Times New Roman"/>
          <w:sz w:val="24"/>
          <w:szCs w:val="24"/>
        </w:rPr>
      </w:pPr>
      <w:r w:rsidRPr="00650F63">
        <w:rPr>
          <w:rFonts w:ascii="Times New Roman" w:hAnsi="Times New Roman" w:cs="Times New Roman"/>
          <w:sz w:val="24"/>
          <w:szCs w:val="24"/>
        </w:rPr>
        <w:t xml:space="preserve">Padfield, P. A. U. L. I. N. E. (2005). INCLUSIVE EDUCATIONAL APPROACHES FOR </w:t>
      </w:r>
      <w:r w:rsidR="00012E1C">
        <w:rPr>
          <w:rFonts w:ascii="Times New Roman" w:hAnsi="Times New Roman" w:cs="Times New Roman"/>
          <w:sz w:val="24"/>
          <w:szCs w:val="24"/>
        </w:rPr>
        <w:tab/>
      </w:r>
      <w:r w:rsidRPr="00650F63">
        <w:rPr>
          <w:rFonts w:ascii="Times New Roman" w:hAnsi="Times New Roman" w:cs="Times New Roman"/>
          <w:sz w:val="24"/>
          <w:szCs w:val="24"/>
        </w:rPr>
        <w:t xml:space="preserve">GYPSY/TRAVELLER PUPILS AND THEIR FAMILIES: ANURGENT NEED FOR </w:t>
      </w:r>
      <w:r w:rsidR="00012E1C">
        <w:rPr>
          <w:rFonts w:ascii="Times New Roman" w:hAnsi="Times New Roman" w:cs="Times New Roman"/>
          <w:sz w:val="24"/>
          <w:szCs w:val="24"/>
        </w:rPr>
        <w:tab/>
      </w:r>
      <w:r w:rsidRPr="00650F63">
        <w:rPr>
          <w:rFonts w:ascii="Times New Roman" w:hAnsi="Times New Roman" w:cs="Times New Roman"/>
          <w:sz w:val="24"/>
          <w:szCs w:val="24"/>
        </w:rPr>
        <w:t>PROGRESS'?. </w:t>
      </w:r>
      <w:r w:rsidRPr="00650F63">
        <w:rPr>
          <w:rFonts w:ascii="Times New Roman" w:hAnsi="Times New Roman" w:cs="Times New Roman"/>
          <w:i/>
          <w:iCs/>
          <w:sz w:val="24"/>
          <w:szCs w:val="24"/>
        </w:rPr>
        <w:t>Scottish Educational Review</w:t>
      </w:r>
      <w:r w:rsidRPr="00650F63">
        <w:rPr>
          <w:rFonts w:ascii="Times New Roman" w:hAnsi="Times New Roman" w:cs="Times New Roman"/>
          <w:sz w:val="24"/>
          <w:szCs w:val="24"/>
        </w:rPr>
        <w:t>, </w:t>
      </w:r>
      <w:r w:rsidRPr="00650F63">
        <w:rPr>
          <w:rFonts w:ascii="Times New Roman" w:hAnsi="Times New Roman" w:cs="Times New Roman"/>
          <w:i/>
          <w:iCs/>
          <w:sz w:val="24"/>
          <w:szCs w:val="24"/>
        </w:rPr>
        <w:t>37</w:t>
      </w:r>
      <w:r w:rsidRPr="00650F63">
        <w:rPr>
          <w:rFonts w:ascii="Times New Roman" w:hAnsi="Times New Roman" w:cs="Times New Roman"/>
          <w:sz w:val="24"/>
          <w:szCs w:val="24"/>
        </w:rPr>
        <w:t xml:space="preserve">(2), 127. </w:t>
      </w:r>
    </w:p>
    <w:p w14:paraId="5780A1B1" w14:textId="5BA6BCD9" w:rsidR="00650F63" w:rsidRPr="00650F63" w:rsidRDefault="00650F63" w:rsidP="00DD698C">
      <w:pPr>
        <w:spacing w:line="480" w:lineRule="auto"/>
        <w:rPr>
          <w:rFonts w:ascii="Times New Roman" w:hAnsi="Times New Roman" w:cs="Times New Roman"/>
          <w:sz w:val="24"/>
          <w:szCs w:val="24"/>
        </w:rPr>
      </w:pPr>
      <w:r w:rsidRPr="00650F63">
        <w:rPr>
          <w:rFonts w:ascii="Times New Roman" w:hAnsi="Times New Roman" w:cs="Times New Roman"/>
          <w:sz w:val="24"/>
          <w:szCs w:val="24"/>
        </w:rPr>
        <w:t xml:space="preserve">Powell, R. (2011). Gypsy‐Travellers and Welfare Professional Discourse: On </w:t>
      </w:r>
      <w:r w:rsidR="00012E1C">
        <w:rPr>
          <w:rFonts w:ascii="Times New Roman" w:hAnsi="Times New Roman" w:cs="Times New Roman"/>
          <w:sz w:val="24"/>
          <w:szCs w:val="24"/>
        </w:rPr>
        <w:tab/>
      </w:r>
      <w:r w:rsidRPr="00650F63">
        <w:rPr>
          <w:rFonts w:ascii="Times New Roman" w:hAnsi="Times New Roman" w:cs="Times New Roman"/>
          <w:sz w:val="24"/>
          <w:szCs w:val="24"/>
        </w:rPr>
        <w:t>Individualization and Social Integration. </w:t>
      </w:r>
      <w:r w:rsidRPr="00650F63">
        <w:rPr>
          <w:rFonts w:ascii="Times New Roman" w:hAnsi="Times New Roman" w:cs="Times New Roman"/>
          <w:i/>
          <w:iCs/>
          <w:sz w:val="24"/>
          <w:szCs w:val="24"/>
        </w:rPr>
        <w:t>Antipode</w:t>
      </w:r>
      <w:r w:rsidRPr="00650F63">
        <w:rPr>
          <w:rFonts w:ascii="Times New Roman" w:hAnsi="Times New Roman" w:cs="Times New Roman"/>
          <w:sz w:val="24"/>
          <w:szCs w:val="24"/>
        </w:rPr>
        <w:t>, </w:t>
      </w:r>
      <w:r w:rsidRPr="00650F63">
        <w:rPr>
          <w:rFonts w:ascii="Times New Roman" w:hAnsi="Times New Roman" w:cs="Times New Roman"/>
          <w:i/>
          <w:iCs/>
          <w:sz w:val="24"/>
          <w:szCs w:val="24"/>
        </w:rPr>
        <w:t>43</w:t>
      </w:r>
      <w:r w:rsidRPr="00650F63">
        <w:rPr>
          <w:rFonts w:ascii="Times New Roman" w:hAnsi="Times New Roman" w:cs="Times New Roman"/>
          <w:sz w:val="24"/>
          <w:szCs w:val="24"/>
        </w:rPr>
        <w:t xml:space="preserve">(2), 471-493. </w:t>
      </w:r>
    </w:p>
    <w:p w14:paraId="7CC7E5D4" w14:textId="26A7B1CB" w:rsidR="00650F63" w:rsidRPr="00650F63" w:rsidRDefault="00650F63" w:rsidP="00DD698C">
      <w:pPr>
        <w:spacing w:line="480" w:lineRule="auto"/>
        <w:rPr>
          <w:rFonts w:ascii="Times New Roman" w:hAnsi="Times New Roman" w:cs="Times New Roman"/>
          <w:sz w:val="24"/>
          <w:szCs w:val="24"/>
        </w:rPr>
      </w:pPr>
      <w:r w:rsidRPr="00650F63">
        <w:rPr>
          <w:rFonts w:ascii="Times New Roman" w:hAnsi="Times New Roman" w:cs="Times New Roman"/>
          <w:sz w:val="24"/>
          <w:szCs w:val="24"/>
        </w:rPr>
        <w:t xml:space="preserve">Pringle, J., Drummond, J., McLafferty, E., &amp; Hendry, C. (2011). Interpretative </w:t>
      </w:r>
      <w:r w:rsidR="00012E1C">
        <w:rPr>
          <w:rFonts w:ascii="Times New Roman" w:hAnsi="Times New Roman" w:cs="Times New Roman"/>
          <w:sz w:val="24"/>
          <w:szCs w:val="24"/>
        </w:rPr>
        <w:tab/>
      </w:r>
      <w:r w:rsidRPr="00650F63">
        <w:rPr>
          <w:rFonts w:ascii="Times New Roman" w:hAnsi="Times New Roman" w:cs="Times New Roman"/>
          <w:sz w:val="24"/>
          <w:szCs w:val="24"/>
        </w:rPr>
        <w:t>phenomenological analysis: a discussion and critique. </w:t>
      </w:r>
      <w:r w:rsidRPr="00650F63">
        <w:rPr>
          <w:rFonts w:ascii="Times New Roman" w:hAnsi="Times New Roman" w:cs="Times New Roman"/>
          <w:i/>
          <w:iCs/>
          <w:sz w:val="24"/>
          <w:szCs w:val="24"/>
        </w:rPr>
        <w:t>Nurse researcher</w:t>
      </w:r>
      <w:r w:rsidRPr="00650F63">
        <w:rPr>
          <w:rFonts w:ascii="Times New Roman" w:hAnsi="Times New Roman" w:cs="Times New Roman"/>
          <w:sz w:val="24"/>
          <w:szCs w:val="24"/>
        </w:rPr>
        <w:t>, </w:t>
      </w:r>
      <w:r w:rsidRPr="00650F63">
        <w:rPr>
          <w:rFonts w:ascii="Times New Roman" w:hAnsi="Times New Roman" w:cs="Times New Roman"/>
          <w:i/>
          <w:iCs/>
          <w:sz w:val="24"/>
          <w:szCs w:val="24"/>
        </w:rPr>
        <w:t>18</w:t>
      </w:r>
      <w:r w:rsidRPr="00650F63">
        <w:rPr>
          <w:rFonts w:ascii="Times New Roman" w:hAnsi="Times New Roman" w:cs="Times New Roman"/>
          <w:sz w:val="24"/>
          <w:szCs w:val="24"/>
        </w:rPr>
        <w:t>(3).</w:t>
      </w:r>
    </w:p>
    <w:p w14:paraId="52C61A5A" w14:textId="77777777" w:rsidR="00012E1C" w:rsidRDefault="00650F63" w:rsidP="00DD698C">
      <w:pPr>
        <w:spacing w:line="480" w:lineRule="auto"/>
        <w:rPr>
          <w:rFonts w:ascii="Times New Roman" w:hAnsi="Times New Roman" w:cs="Times New Roman"/>
          <w:sz w:val="24"/>
          <w:szCs w:val="24"/>
        </w:rPr>
      </w:pPr>
      <w:r w:rsidRPr="00650F63">
        <w:rPr>
          <w:rFonts w:ascii="Times New Roman" w:hAnsi="Times New Roman" w:cs="Times New Roman"/>
          <w:sz w:val="24"/>
          <w:szCs w:val="24"/>
        </w:rPr>
        <w:t xml:space="preserve">Sen, A. (2000). Social exclusion: Concept, application, and scrutiny. </w:t>
      </w:r>
    </w:p>
    <w:p w14:paraId="06C8BD9C" w14:textId="002D6D37" w:rsidR="00650F63" w:rsidRPr="00650F63" w:rsidRDefault="00650F63" w:rsidP="00DD698C">
      <w:pPr>
        <w:spacing w:line="480" w:lineRule="auto"/>
        <w:rPr>
          <w:rFonts w:ascii="Times New Roman" w:hAnsi="Times New Roman" w:cs="Times New Roman"/>
          <w:sz w:val="24"/>
          <w:szCs w:val="24"/>
        </w:rPr>
      </w:pPr>
      <w:r w:rsidRPr="00650F63">
        <w:rPr>
          <w:rFonts w:ascii="Times New Roman" w:hAnsi="Times New Roman" w:cs="Times New Roman"/>
          <w:sz w:val="24"/>
          <w:szCs w:val="24"/>
        </w:rPr>
        <w:lastRenderedPageBreak/>
        <w:t xml:space="preserve">Smith, A. R. (2017). Insights into the shifting perspectives of members of the Gypsy and </w:t>
      </w:r>
      <w:r w:rsidR="00012E1C">
        <w:rPr>
          <w:rFonts w:ascii="Times New Roman" w:hAnsi="Times New Roman" w:cs="Times New Roman"/>
          <w:sz w:val="24"/>
          <w:szCs w:val="24"/>
        </w:rPr>
        <w:tab/>
      </w:r>
      <w:r w:rsidRPr="00650F63">
        <w:rPr>
          <w:rFonts w:ascii="Times New Roman" w:hAnsi="Times New Roman" w:cs="Times New Roman"/>
          <w:sz w:val="24"/>
          <w:szCs w:val="24"/>
        </w:rPr>
        <w:t>Traveller community on schooling, and implications for school leaders. </w:t>
      </w:r>
      <w:r w:rsidRPr="00650F63">
        <w:rPr>
          <w:rFonts w:ascii="Times New Roman" w:hAnsi="Times New Roman" w:cs="Times New Roman"/>
          <w:i/>
          <w:iCs/>
          <w:sz w:val="24"/>
          <w:szCs w:val="24"/>
        </w:rPr>
        <w:t xml:space="preserve">Management </w:t>
      </w:r>
      <w:r w:rsidR="00012E1C">
        <w:rPr>
          <w:rFonts w:ascii="Times New Roman" w:hAnsi="Times New Roman" w:cs="Times New Roman"/>
          <w:i/>
          <w:iCs/>
          <w:sz w:val="24"/>
          <w:szCs w:val="24"/>
        </w:rPr>
        <w:tab/>
      </w:r>
      <w:r w:rsidRPr="00650F63">
        <w:rPr>
          <w:rFonts w:ascii="Times New Roman" w:hAnsi="Times New Roman" w:cs="Times New Roman"/>
          <w:i/>
          <w:iCs/>
          <w:sz w:val="24"/>
          <w:szCs w:val="24"/>
        </w:rPr>
        <w:t>in Education</w:t>
      </w:r>
      <w:r w:rsidRPr="00650F63">
        <w:rPr>
          <w:rFonts w:ascii="Times New Roman" w:hAnsi="Times New Roman" w:cs="Times New Roman"/>
          <w:sz w:val="24"/>
          <w:szCs w:val="24"/>
        </w:rPr>
        <w:t>, </w:t>
      </w:r>
      <w:r w:rsidRPr="00650F63">
        <w:rPr>
          <w:rFonts w:ascii="Times New Roman" w:hAnsi="Times New Roman" w:cs="Times New Roman"/>
          <w:i/>
          <w:iCs/>
          <w:sz w:val="24"/>
          <w:szCs w:val="24"/>
        </w:rPr>
        <w:t>31</w:t>
      </w:r>
      <w:r w:rsidRPr="00650F63">
        <w:rPr>
          <w:rFonts w:ascii="Times New Roman" w:hAnsi="Times New Roman" w:cs="Times New Roman"/>
          <w:sz w:val="24"/>
          <w:szCs w:val="24"/>
        </w:rPr>
        <w:t xml:space="preserve">(1), 14-20. </w:t>
      </w:r>
    </w:p>
    <w:p w14:paraId="5E1EC490" w14:textId="69C38163" w:rsidR="00650F63" w:rsidRPr="00650F63" w:rsidRDefault="00650F63" w:rsidP="00DD698C">
      <w:pPr>
        <w:spacing w:line="480" w:lineRule="auto"/>
        <w:rPr>
          <w:rFonts w:ascii="Times New Roman" w:hAnsi="Times New Roman" w:cs="Times New Roman"/>
          <w:sz w:val="24"/>
          <w:szCs w:val="24"/>
        </w:rPr>
      </w:pPr>
      <w:r w:rsidRPr="00650F63">
        <w:rPr>
          <w:rFonts w:ascii="Times New Roman" w:hAnsi="Times New Roman" w:cs="Times New Roman"/>
          <w:sz w:val="24"/>
          <w:szCs w:val="24"/>
        </w:rPr>
        <w:t>Themelis, S., &amp; Foster, B. (2013). The education of gypsies, Roma and travellers in England–</w:t>
      </w:r>
      <w:r w:rsidR="00012E1C">
        <w:rPr>
          <w:rFonts w:ascii="Times New Roman" w:hAnsi="Times New Roman" w:cs="Times New Roman"/>
          <w:sz w:val="24"/>
          <w:szCs w:val="24"/>
        </w:rPr>
        <w:tab/>
      </w:r>
      <w:r w:rsidRPr="00650F63">
        <w:rPr>
          <w:rFonts w:ascii="Times New Roman" w:hAnsi="Times New Roman" w:cs="Times New Roman"/>
          <w:sz w:val="24"/>
          <w:szCs w:val="24"/>
        </w:rPr>
        <w:t>A road partly travelled. </w:t>
      </w:r>
      <w:r w:rsidRPr="00650F63">
        <w:rPr>
          <w:rFonts w:ascii="Times New Roman" w:hAnsi="Times New Roman" w:cs="Times New Roman"/>
          <w:i/>
          <w:iCs/>
          <w:sz w:val="24"/>
          <w:szCs w:val="24"/>
        </w:rPr>
        <w:t>Die Bildungssituation von Roma in Europa</w:t>
      </w:r>
      <w:r w:rsidRPr="00650F63">
        <w:rPr>
          <w:rFonts w:ascii="Times New Roman" w:hAnsi="Times New Roman" w:cs="Times New Roman"/>
          <w:sz w:val="24"/>
          <w:szCs w:val="24"/>
        </w:rPr>
        <w:t>, </w:t>
      </w:r>
      <w:r w:rsidRPr="00650F63">
        <w:rPr>
          <w:rFonts w:ascii="Times New Roman" w:hAnsi="Times New Roman" w:cs="Times New Roman"/>
          <w:i/>
          <w:iCs/>
          <w:sz w:val="24"/>
          <w:szCs w:val="24"/>
        </w:rPr>
        <w:t>16</w:t>
      </w:r>
      <w:r w:rsidRPr="00650F63">
        <w:rPr>
          <w:rFonts w:ascii="Times New Roman" w:hAnsi="Times New Roman" w:cs="Times New Roman"/>
          <w:sz w:val="24"/>
          <w:szCs w:val="24"/>
        </w:rPr>
        <w:t xml:space="preserve">, 169. </w:t>
      </w:r>
    </w:p>
    <w:p w14:paraId="5D67BFAC" w14:textId="0C47ABD4" w:rsidR="00650F63" w:rsidRPr="00650F63" w:rsidRDefault="00650F63" w:rsidP="00DD698C">
      <w:pPr>
        <w:spacing w:line="480" w:lineRule="auto"/>
        <w:rPr>
          <w:rFonts w:ascii="Times New Roman" w:hAnsi="Times New Roman" w:cs="Times New Roman"/>
          <w:sz w:val="24"/>
          <w:szCs w:val="24"/>
        </w:rPr>
      </w:pPr>
      <w:r w:rsidRPr="00650F63">
        <w:rPr>
          <w:rFonts w:ascii="Times New Roman" w:hAnsi="Times New Roman" w:cs="Times New Roman"/>
          <w:sz w:val="24"/>
          <w:szCs w:val="24"/>
        </w:rPr>
        <w:t>Woodward, K. (2018). Concepts of identity and difference. In </w:t>
      </w:r>
      <w:r w:rsidRPr="00650F63">
        <w:rPr>
          <w:rFonts w:ascii="Times New Roman" w:hAnsi="Times New Roman" w:cs="Times New Roman"/>
          <w:i/>
          <w:iCs/>
          <w:sz w:val="24"/>
          <w:szCs w:val="24"/>
        </w:rPr>
        <w:t xml:space="preserve">A Museum Studies Approach to </w:t>
      </w:r>
      <w:r w:rsidR="00012E1C">
        <w:rPr>
          <w:rFonts w:ascii="Times New Roman" w:hAnsi="Times New Roman" w:cs="Times New Roman"/>
          <w:i/>
          <w:iCs/>
          <w:sz w:val="24"/>
          <w:szCs w:val="24"/>
        </w:rPr>
        <w:tab/>
      </w:r>
      <w:r w:rsidRPr="00650F63">
        <w:rPr>
          <w:rFonts w:ascii="Times New Roman" w:hAnsi="Times New Roman" w:cs="Times New Roman"/>
          <w:i/>
          <w:iCs/>
          <w:sz w:val="24"/>
          <w:szCs w:val="24"/>
        </w:rPr>
        <w:t>Heritage</w:t>
      </w:r>
      <w:r w:rsidRPr="00650F63">
        <w:rPr>
          <w:rFonts w:ascii="Times New Roman" w:hAnsi="Times New Roman" w:cs="Times New Roman"/>
          <w:sz w:val="24"/>
          <w:szCs w:val="24"/>
        </w:rPr>
        <w:t xml:space="preserve"> (pp. 429-440). Routledge. </w:t>
      </w:r>
    </w:p>
    <w:p w14:paraId="37F9A5C6" w14:textId="7F597FE8" w:rsidR="001B277D" w:rsidRPr="00DD698C" w:rsidRDefault="001B277D" w:rsidP="00DD698C">
      <w:pPr>
        <w:spacing w:line="480" w:lineRule="auto"/>
        <w:rPr>
          <w:rFonts w:ascii="Times New Roman" w:hAnsi="Times New Roman" w:cs="Times New Roman"/>
          <w:sz w:val="24"/>
          <w:szCs w:val="24"/>
        </w:rPr>
      </w:pPr>
    </w:p>
    <w:p w14:paraId="278CE576" w14:textId="634BB535" w:rsidR="001B277D" w:rsidRPr="00DD698C" w:rsidRDefault="001B277D" w:rsidP="00DD698C">
      <w:pPr>
        <w:spacing w:line="480" w:lineRule="auto"/>
        <w:jc w:val="center"/>
        <w:rPr>
          <w:rFonts w:ascii="Times New Roman" w:hAnsi="Times New Roman" w:cs="Times New Roman"/>
          <w:sz w:val="24"/>
          <w:szCs w:val="24"/>
          <w:u w:val="single"/>
        </w:rPr>
      </w:pPr>
    </w:p>
    <w:p w14:paraId="6A73AE2F" w14:textId="72EE2B8B" w:rsidR="001B277D" w:rsidRPr="00DD698C" w:rsidRDefault="001B277D" w:rsidP="00DD698C">
      <w:pPr>
        <w:spacing w:line="480" w:lineRule="auto"/>
        <w:jc w:val="center"/>
        <w:rPr>
          <w:rFonts w:ascii="Times New Roman" w:hAnsi="Times New Roman" w:cs="Times New Roman"/>
          <w:sz w:val="24"/>
          <w:szCs w:val="24"/>
          <w:u w:val="single"/>
        </w:rPr>
      </w:pPr>
    </w:p>
    <w:p w14:paraId="360977F8" w14:textId="244C4454" w:rsidR="001B277D" w:rsidRPr="00DD698C" w:rsidRDefault="001B277D" w:rsidP="00DD698C">
      <w:pPr>
        <w:spacing w:line="480" w:lineRule="auto"/>
        <w:jc w:val="center"/>
        <w:rPr>
          <w:rFonts w:ascii="Times New Roman" w:hAnsi="Times New Roman" w:cs="Times New Roman"/>
          <w:sz w:val="24"/>
          <w:szCs w:val="24"/>
          <w:u w:val="single"/>
        </w:rPr>
      </w:pPr>
    </w:p>
    <w:p w14:paraId="1CE61F30" w14:textId="434731A7" w:rsidR="001B277D" w:rsidRPr="00DD698C" w:rsidRDefault="001B277D" w:rsidP="00DD698C">
      <w:pPr>
        <w:spacing w:line="480" w:lineRule="auto"/>
        <w:jc w:val="center"/>
        <w:rPr>
          <w:rFonts w:ascii="Times New Roman" w:hAnsi="Times New Roman" w:cs="Times New Roman"/>
          <w:sz w:val="24"/>
          <w:szCs w:val="24"/>
          <w:u w:val="single"/>
        </w:rPr>
      </w:pPr>
    </w:p>
    <w:p w14:paraId="1D48BCDF" w14:textId="0A826B64" w:rsidR="001B277D" w:rsidRPr="00DD698C" w:rsidRDefault="001B277D" w:rsidP="00DD698C">
      <w:pPr>
        <w:spacing w:line="480" w:lineRule="auto"/>
        <w:jc w:val="center"/>
        <w:rPr>
          <w:rFonts w:ascii="Times New Roman" w:hAnsi="Times New Roman" w:cs="Times New Roman"/>
          <w:sz w:val="24"/>
          <w:szCs w:val="24"/>
          <w:u w:val="single"/>
        </w:rPr>
      </w:pPr>
    </w:p>
    <w:p w14:paraId="485E8D88" w14:textId="6E6868B4" w:rsidR="001B277D" w:rsidRPr="00DD698C" w:rsidRDefault="001B277D" w:rsidP="00DD698C">
      <w:pPr>
        <w:spacing w:line="480" w:lineRule="auto"/>
        <w:jc w:val="center"/>
        <w:rPr>
          <w:rFonts w:ascii="Times New Roman" w:hAnsi="Times New Roman" w:cs="Times New Roman"/>
          <w:sz w:val="24"/>
          <w:szCs w:val="24"/>
          <w:u w:val="single"/>
        </w:rPr>
      </w:pPr>
    </w:p>
    <w:p w14:paraId="3685BA7A" w14:textId="434FA22D" w:rsidR="001B277D" w:rsidRPr="00DD698C" w:rsidRDefault="001B277D" w:rsidP="00DD698C">
      <w:pPr>
        <w:spacing w:line="480" w:lineRule="auto"/>
        <w:jc w:val="center"/>
        <w:rPr>
          <w:rFonts w:ascii="Times New Roman" w:hAnsi="Times New Roman" w:cs="Times New Roman"/>
          <w:sz w:val="24"/>
          <w:szCs w:val="24"/>
          <w:u w:val="single"/>
        </w:rPr>
      </w:pPr>
    </w:p>
    <w:p w14:paraId="610D799A" w14:textId="5CFF004E" w:rsidR="001B277D" w:rsidRPr="00DD698C" w:rsidRDefault="001B277D" w:rsidP="00DD698C">
      <w:pPr>
        <w:spacing w:line="480" w:lineRule="auto"/>
        <w:jc w:val="center"/>
        <w:rPr>
          <w:rFonts w:ascii="Times New Roman" w:hAnsi="Times New Roman" w:cs="Times New Roman"/>
          <w:sz w:val="24"/>
          <w:szCs w:val="24"/>
          <w:u w:val="single"/>
        </w:rPr>
      </w:pPr>
    </w:p>
    <w:p w14:paraId="3DBB97BD" w14:textId="60B8FA9C" w:rsidR="001B277D" w:rsidRPr="00DD698C" w:rsidRDefault="001B277D" w:rsidP="00DD698C">
      <w:pPr>
        <w:spacing w:line="480" w:lineRule="auto"/>
        <w:jc w:val="center"/>
        <w:rPr>
          <w:rFonts w:ascii="Times New Roman" w:hAnsi="Times New Roman" w:cs="Times New Roman"/>
          <w:sz w:val="24"/>
          <w:szCs w:val="24"/>
          <w:u w:val="single"/>
        </w:rPr>
      </w:pPr>
    </w:p>
    <w:p w14:paraId="3373216B" w14:textId="62D5CB2E" w:rsidR="001B277D" w:rsidRPr="00DD698C" w:rsidRDefault="001B277D" w:rsidP="00DD698C">
      <w:pPr>
        <w:spacing w:line="480" w:lineRule="auto"/>
        <w:jc w:val="center"/>
        <w:rPr>
          <w:rFonts w:ascii="Times New Roman" w:hAnsi="Times New Roman" w:cs="Times New Roman"/>
          <w:sz w:val="24"/>
          <w:szCs w:val="24"/>
          <w:u w:val="single"/>
        </w:rPr>
      </w:pPr>
    </w:p>
    <w:p w14:paraId="6CA8B43A" w14:textId="01BC5FE1" w:rsidR="00650F63" w:rsidRDefault="00650F63" w:rsidP="00012E1C">
      <w:pPr>
        <w:spacing w:line="480" w:lineRule="auto"/>
        <w:rPr>
          <w:rFonts w:ascii="Times New Roman" w:hAnsi="Times New Roman" w:cs="Times New Roman"/>
          <w:sz w:val="24"/>
          <w:szCs w:val="24"/>
          <w:u w:val="single"/>
        </w:rPr>
      </w:pPr>
    </w:p>
    <w:p w14:paraId="32B6EC0B" w14:textId="77777777" w:rsidR="00012E1C" w:rsidRPr="00DD698C" w:rsidRDefault="00012E1C" w:rsidP="00012E1C">
      <w:pPr>
        <w:spacing w:line="480" w:lineRule="auto"/>
        <w:rPr>
          <w:rFonts w:ascii="Times New Roman" w:hAnsi="Times New Roman" w:cs="Times New Roman"/>
          <w:sz w:val="24"/>
          <w:szCs w:val="24"/>
          <w:u w:val="single"/>
        </w:rPr>
      </w:pPr>
    </w:p>
    <w:p w14:paraId="51112D59" w14:textId="77777777" w:rsidR="00650F63" w:rsidRPr="00DD698C" w:rsidRDefault="00650F63" w:rsidP="00DD698C">
      <w:pPr>
        <w:spacing w:line="480" w:lineRule="auto"/>
        <w:jc w:val="center"/>
        <w:rPr>
          <w:rFonts w:ascii="Times New Roman" w:hAnsi="Times New Roman" w:cs="Times New Roman"/>
          <w:sz w:val="24"/>
          <w:szCs w:val="24"/>
          <w:u w:val="single"/>
        </w:rPr>
      </w:pPr>
    </w:p>
    <w:p w14:paraId="2D15C32C" w14:textId="1F17046B" w:rsidR="001B277D" w:rsidRPr="00DD698C" w:rsidRDefault="001B277D" w:rsidP="00DD698C">
      <w:pPr>
        <w:spacing w:line="480" w:lineRule="auto"/>
        <w:jc w:val="center"/>
        <w:rPr>
          <w:rFonts w:ascii="Times New Roman" w:hAnsi="Times New Roman" w:cs="Times New Roman"/>
          <w:sz w:val="24"/>
          <w:szCs w:val="24"/>
          <w:u w:val="single"/>
        </w:rPr>
      </w:pPr>
      <w:r w:rsidRPr="00DD698C">
        <w:rPr>
          <w:rFonts w:ascii="Times New Roman" w:hAnsi="Times New Roman" w:cs="Times New Roman"/>
          <w:sz w:val="24"/>
          <w:szCs w:val="24"/>
          <w:u w:val="single"/>
        </w:rPr>
        <w:lastRenderedPageBreak/>
        <w:t xml:space="preserve">Appendices </w:t>
      </w:r>
    </w:p>
    <w:p w14:paraId="7D411629" w14:textId="77777777" w:rsidR="00A400CD" w:rsidRPr="00A400CD" w:rsidRDefault="00A400CD" w:rsidP="00A400CD">
      <w:pPr>
        <w:tabs>
          <w:tab w:val="left" w:pos="1390"/>
        </w:tabs>
        <w:spacing w:line="480" w:lineRule="auto"/>
        <w:rPr>
          <w:rFonts w:ascii="Times New Roman" w:eastAsia="Calibri" w:hAnsi="Times New Roman" w:cs="Times New Roman"/>
          <w:sz w:val="24"/>
          <w:szCs w:val="24"/>
          <w:u w:val="single"/>
        </w:rPr>
      </w:pPr>
      <w:r w:rsidRPr="00A400CD">
        <w:rPr>
          <w:rFonts w:ascii="Times New Roman" w:eastAsia="Calibri" w:hAnsi="Times New Roman" w:cs="Times New Roman"/>
          <w:sz w:val="24"/>
          <w:szCs w:val="24"/>
          <w:u w:val="single"/>
        </w:rPr>
        <w:t xml:space="preserve">Information Sheet </w:t>
      </w:r>
    </w:p>
    <w:p w14:paraId="44FC1A68" w14:textId="77777777" w:rsidR="00A400CD" w:rsidRPr="00A400CD" w:rsidRDefault="00A400CD" w:rsidP="00A400CD">
      <w:pPr>
        <w:spacing w:line="480" w:lineRule="auto"/>
        <w:jc w:val="center"/>
        <w:rPr>
          <w:rFonts w:ascii="Times New Roman" w:eastAsia="Calibri" w:hAnsi="Times New Roman" w:cs="Times New Roman"/>
          <w:sz w:val="24"/>
          <w:szCs w:val="24"/>
        </w:rPr>
      </w:pPr>
      <w:r w:rsidRPr="00A400CD">
        <w:rPr>
          <w:rFonts w:ascii="Times New Roman" w:eastAsia="Calibri" w:hAnsi="Times New Roman" w:cs="Times New Roman"/>
          <w:sz w:val="24"/>
          <w:szCs w:val="24"/>
        </w:rPr>
        <w:t xml:space="preserve">A Qualitative Exploration into Gypsy Travellers’ Experiences with and their Perceptions of Education </w:t>
      </w:r>
    </w:p>
    <w:p w14:paraId="168DD6D5" w14:textId="77777777" w:rsidR="00A400CD" w:rsidRPr="00A400CD" w:rsidRDefault="00A400CD" w:rsidP="00A400CD">
      <w:pPr>
        <w:spacing w:line="480" w:lineRule="auto"/>
        <w:rPr>
          <w:rFonts w:ascii="Times New Roman" w:eastAsia="Calibri" w:hAnsi="Times New Roman" w:cs="Times New Roman"/>
          <w:b/>
          <w:bCs/>
          <w:i/>
          <w:iCs/>
          <w:sz w:val="24"/>
          <w:szCs w:val="24"/>
        </w:rPr>
      </w:pPr>
      <w:r w:rsidRPr="00A400CD">
        <w:rPr>
          <w:rFonts w:ascii="Times New Roman" w:eastAsia="Calibri" w:hAnsi="Times New Roman" w:cs="Times New Roman"/>
          <w:b/>
          <w:bCs/>
          <w:i/>
          <w:iCs/>
          <w:sz w:val="24"/>
          <w:szCs w:val="24"/>
        </w:rPr>
        <w:t xml:space="preserve">Study information sheet </w:t>
      </w:r>
    </w:p>
    <w:p w14:paraId="5A77750E" w14:textId="77777777" w:rsidR="00A400CD" w:rsidRPr="00A400CD" w:rsidRDefault="00A400CD" w:rsidP="00A400CD">
      <w:pPr>
        <w:spacing w:line="480" w:lineRule="auto"/>
        <w:rPr>
          <w:rFonts w:ascii="Times New Roman" w:eastAsia="Calibri" w:hAnsi="Times New Roman" w:cs="Times New Roman"/>
          <w:sz w:val="24"/>
          <w:szCs w:val="24"/>
        </w:rPr>
      </w:pPr>
      <w:r w:rsidRPr="00A400CD">
        <w:rPr>
          <w:rFonts w:ascii="Times New Roman" w:eastAsia="Calibri" w:hAnsi="Times New Roman" w:cs="Times New Roman"/>
          <w:sz w:val="24"/>
          <w:szCs w:val="24"/>
        </w:rPr>
        <w:t xml:space="preserve">The research is being carried out as part of a level 6 Applied Psychology student’s dissertation. The student is currently studying at The University of Wales Trinity Saint David (UWTSD) and is in their final year of study. </w:t>
      </w:r>
    </w:p>
    <w:p w14:paraId="33D28576" w14:textId="77777777" w:rsidR="00A400CD" w:rsidRPr="00A400CD" w:rsidRDefault="00A400CD" w:rsidP="00A400CD">
      <w:pPr>
        <w:spacing w:line="480" w:lineRule="auto"/>
        <w:rPr>
          <w:rFonts w:ascii="Times New Roman" w:eastAsia="Calibri" w:hAnsi="Times New Roman" w:cs="Times New Roman"/>
          <w:sz w:val="24"/>
          <w:szCs w:val="24"/>
        </w:rPr>
      </w:pPr>
      <w:r w:rsidRPr="00A400CD">
        <w:rPr>
          <w:rFonts w:ascii="Times New Roman" w:eastAsia="Calibri" w:hAnsi="Times New Roman" w:cs="Times New Roman"/>
          <w:sz w:val="24"/>
          <w:szCs w:val="24"/>
        </w:rPr>
        <w:t xml:space="preserve">I would like to invite you to take part in an interview, the purpose of which is explained below. </w:t>
      </w:r>
    </w:p>
    <w:p w14:paraId="2E56BE82" w14:textId="77777777" w:rsidR="00A400CD" w:rsidRPr="00A400CD" w:rsidRDefault="00A400CD" w:rsidP="00A400CD">
      <w:pPr>
        <w:spacing w:line="480" w:lineRule="auto"/>
        <w:rPr>
          <w:rFonts w:ascii="Times New Roman" w:eastAsia="Calibri" w:hAnsi="Times New Roman" w:cs="Times New Roman"/>
          <w:b/>
          <w:bCs/>
          <w:i/>
          <w:iCs/>
          <w:sz w:val="24"/>
          <w:szCs w:val="24"/>
        </w:rPr>
      </w:pPr>
      <w:r w:rsidRPr="00A400CD">
        <w:rPr>
          <w:rFonts w:ascii="Times New Roman" w:eastAsia="Calibri" w:hAnsi="Times New Roman" w:cs="Times New Roman"/>
          <w:b/>
          <w:bCs/>
          <w:i/>
          <w:iCs/>
          <w:sz w:val="24"/>
          <w:szCs w:val="24"/>
        </w:rPr>
        <w:t>What is the purpose of the study?</w:t>
      </w:r>
    </w:p>
    <w:p w14:paraId="50D7555F" w14:textId="77777777" w:rsidR="00A400CD" w:rsidRPr="00A400CD" w:rsidRDefault="00A400CD" w:rsidP="00A400CD">
      <w:pPr>
        <w:spacing w:line="480" w:lineRule="auto"/>
        <w:rPr>
          <w:rFonts w:ascii="Times New Roman" w:eastAsia="Calibri" w:hAnsi="Times New Roman" w:cs="Times New Roman"/>
          <w:sz w:val="24"/>
          <w:szCs w:val="24"/>
        </w:rPr>
      </w:pPr>
      <w:r w:rsidRPr="00A400CD">
        <w:rPr>
          <w:rFonts w:ascii="Times New Roman" w:eastAsia="Calibri" w:hAnsi="Times New Roman" w:cs="Times New Roman"/>
          <w:sz w:val="24"/>
          <w:szCs w:val="24"/>
        </w:rPr>
        <w:t xml:space="preserve">The main purpose of this research is to examine the experiences and perceptions that the Gypsy Traveller Community (GTC) have with education. The main aim of the research is to gain a better understanding of the GTC’s thoughts and feelings about education. In recent years research has examined the GTC’s lack of participation in education, however, little research has examined their personal experiences with education </w:t>
      </w:r>
    </w:p>
    <w:p w14:paraId="6FF2F6AC" w14:textId="77777777" w:rsidR="00A400CD" w:rsidRPr="00A400CD" w:rsidRDefault="00A400CD" w:rsidP="00A400CD">
      <w:pPr>
        <w:spacing w:line="480" w:lineRule="auto"/>
        <w:rPr>
          <w:rFonts w:ascii="Times New Roman" w:eastAsia="Calibri" w:hAnsi="Times New Roman" w:cs="Times New Roman"/>
          <w:b/>
          <w:bCs/>
          <w:i/>
          <w:iCs/>
          <w:sz w:val="24"/>
          <w:szCs w:val="24"/>
        </w:rPr>
      </w:pPr>
      <w:r w:rsidRPr="00A400CD">
        <w:rPr>
          <w:rFonts w:ascii="Times New Roman" w:eastAsia="Calibri" w:hAnsi="Times New Roman" w:cs="Times New Roman"/>
          <w:b/>
          <w:bCs/>
          <w:i/>
          <w:iCs/>
          <w:sz w:val="24"/>
          <w:szCs w:val="24"/>
        </w:rPr>
        <w:t>Why have I been asked to take part?</w:t>
      </w:r>
    </w:p>
    <w:p w14:paraId="56EE2A88" w14:textId="77777777" w:rsidR="00A400CD" w:rsidRPr="00A400CD" w:rsidRDefault="00A400CD" w:rsidP="00A400CD">
      <w:pPr>
        <w:spacing w:line="480" w:lineRule="auto"/>
        <w:rPr>
          <w:rFonts w:ascii="Times New Roman" w:eastAsia="Calibri" w:hAnsi="Times New Roman" w:cs="Times New Roman"/>
          <w:sz w:val="24"/>
          <w:szCs w:val="24"/>
        </w:rPr>
      </w:pPr>
      <w:r w:rsidRPr="00A400CD">
        <w:rPr>
          <w:rFonts w:ascii="Times New Roman" w:eastAsia="Calibri" w:hAnsi="Times New Roman" w:cs="Times New Roman"/>
          <w:sz w:val="24"/>
          <w:szCs w:val="24"/>
        </w:rPr>
        <w:t xml:space="preserve">You have been asked to take part in this research as you are a member of the GTC and therefore, have important knowledge to share regarding your experience with education. </w:t>
      </w:r>
    </w:p>
    <w:p w14:paraId="09E27B9A" w14:textId="77777777" w:rsidR="00A400CD" w:rsidRPr="00A400CD" w:rsidRDefault="00A400CD" w:rsidP="00A400CD">
      <w:pPr>
        <w:spacing w:line="480" w:lineRule="auto"/>
        <w:rPr>
          <w:rFonts w:ascii="Times New Roman" w:eastAsia="Calibri" w:hAnsi="Times New Roman" w:cs="Times New Roman"/>
          <w:b/>
          <w:bCs/>
          <w:i/>
          <w:iCs/>
          <w:sz w:val="24"/>
          <w:szCs w:val="24"/>
        </w:rPr>
      </w:pPr>
      <w:r w:rsidRPr="00A400CD">
        <w:rPr>
          <w:rFonts w:ascii="Times New Roman" w:eastAsia="Calibri" w:hAnsi="Times New Roman" w:cs="Times New Roman"/>
          <w:b/>
          <w:bCs/>
          <w:i/>
          <w:iCs/>
          <w:sz w:val="24"/>
          <w:szCs w:val="24"/>
        </w:rPr>
        <w:t xml:space="preserve">What will I be asked to do if I take part? </w:t>
      </w:r>
    </w:p>
    <w:p w14:paraId="50AC6E67" w14:textId="77777777" w:rsidR="00A400CD" w:rsidRPr="00A400CD" w:rsidRDefault="00A400CD" w:rsidP="00A400CD">
      <w:pPr>
        <w:spacing w:line="480" w:lineRule="auto"/>
        <w:rPr>
          <w:rFonts w:ascii="Times New Roman" w:eastAsia="Calibri" w:hAnsi="Times New Roman" w:cs="Times New Roman"/>
          <w:sz w:val="24"/>
          <w:szCs w:val="24"/>
        </w:rPr>
      </w:pPr>
      <w:r w:rsidRPr="00A400CD">
        <w:rPr>
          <w:rFonts w:ascii="Times New Roman" w:eastAsia="Calibri" w:hAnsi="Times New Roman" w:cs="Times New Roman"/>
          <w:sz w:val="24"/>
          <w:szCs w:val="24"/>
        </w:rPr>
        <w:t xml:space="preserve">If you decide to take part in the research, you will firstly be asked to read and information sheet and sign the consent form. This is needed to ensure that you have read the information </w:t>
      </w:r>
      <w:r w:rsidRPr="00A400CD">
        <w:rPr>
          <w:rFonts w:ascii="Times New Roman" w:eastAsia="Calibri" w:hAnsi="Times New Roman" w:cs="Times New Roman"/>
          <w:sz w:val="24"/>
          <w:szCs w:val="24"/>
        </w:rPr>
        <w:lastRenderedPageBreak/>
        <w:t xml:space="preserve">sheet and are happy to go ahead with your participation in the research. You will be offered the right to withdraw your participation at any time and you also do not have to continue with the study once you have signed the consent form. Participants will all be asked to take part in an interview that may last up to one hour. This will take place at Monkton Primary School, where you are currently studying and will be carried out at a time suitable for everyone involved. You will be asked a number of demographic questions such as your age, gender and level of study, and the interview will consist of 11 questions specifically aimed at your experiences surrounding education. A dictaphone will be used to record the interviews to enable the researcher to transcribe your answers to the questions verbatim. Once the interviews have been transcribed, the recordings will be deleted from the dictaphone. </w:t>
      </w:r>
    </w:p>
    <w:p w14:paraId="02144CC0" w14:textId="77777777" w:rsidR="00A400CD" w:rsidRPr="00A400CD" w:rsidRDefault="00A400CD" w:rsidP="00A400CD">
      <w:pPr>
        <w:spacing w:line="480" w:lineRule="auto"/>
        <w:rPr>
          <w:rFonts w:ascii="Times New Roman" w:eastAsia="Calibri" w:hAnsi="Times New Roman" w:cs="Times New Roman"/>
          <w:b/>
          <w:bCs/>
          <w:i/>
          <w:iCs/>
          <w:sz w:val="24"/>
          <w:szCs w:val="24"/>
        </w:rPr>
      </w:pPr>
      <w:r w:rsidRPr="00A400CD">
        <w:rPr>
          <w:rFonts w:ascii="Times New Roman" w:eastAsia="Calibri" w:hAnsi="Times New Roman" w:cs="Times New Roman"/>
          <w:b/>
          <w:bCs/>
          <w:i/>
          <w:iCs/>
          <w:sz w:val="24"/>
          <w:szCs w:val="24"/>
        </w:rPr>
        <w:t>Are there any risks involved?</w:t>
      </w:r>
    </w:p>
    <w:p w14:paraId="5FD1015E" w14:textId="77777777" w:rsidR="00A400CD" w:rsidRPr="00A400CD" w:rsidRDefault="00A400CD" w:rsidP="00A400CD">
      <w:pPr>
        <w:spacing w:line="480" w:lineRule="auto"/>
        <w:rPr>
          <w:rFonts w:ascii="Times New Roman" w:eastAsia="Calibri" w:hAnsi="Times New Roman" w:cs="Times New Roman"/>
          <w:sz w:val="24"/>
          <w:szCs w:val="24"/>
        </w:rPr>
      </w:pPr>
      <w:r w:rsidRPr="00A400CD">
        <w:rPr>
          <w:rFonts w:ascii="Times New Roman" w:eastAsia="Calibri" w:hAnsi="Times New Roman" w:cs="Times New Roman"/>
          <w:sz w:val="24"/>
          <w:szCs w:val="24"/>
        </w:rPr>
        <w:t xml:space="preserve">The project has received full ethical approval from the Academic Discipline of Psychology and Counselling’s Research Ethics Committee at UWTSD. Any information collected before, during or after the interviews will be confidential and your identity will be protected and kept anonymous. It is important that you are aware that your information will not in any way be traced back to you. Should you have any concerns about the study, you can discuss these concerns with the researcher: Rosie – </w:t>
      </w:r>
      <w:hyperlink r:id="rId16" w:history="1">
        <w:r w:rsidRPr="00A400CD">
          <w:rPr>
            <w:rFonts w:ascii="Times New Roman" w:eastAsia="Calibri" w:hAnsi="Times New Roman" w:cs="Times New Roman"/>
            <w:color w:val="0563C1"/>
            <w:sz w:val="24"/>
            <w:szCs w:val="24"/>
            <w:u w:val="single"/>
          </w:rPr>
          <w:t>1701922@student.uwtsd.ac.uk</w:t>
        </w:r>
      </w:hyperlink>
      <w:r w:rsidRPr="00A400CD">
        <w:rPr>
          <w:rFonts w:ascii="Times New Roman" w:eastAsia="Calibri" w:hAnsi="Times New Roman" w:cs="Times New Roman"/>
          <w:sz w:val="24"/>
          <w:szCs w:val="24"/>
        </w:rPr>
        <w:t xml:space="preserve">, or the research supervisor (Dr Charlotte Greenway) – </w:t>
      </w:r>
      <w:hyperlink r:id="rId17" w:history="1">
        <w:r w:rsidRPr="00A400CD">
          <w:rPr>
            <w:rFonts w:ascii="Times New Roman" w:eastAsia="Calibri" w:hAnsi="Times New Roman" w:cs="Times New Roman"/>
            <w:color w:val="0563C1"/>
            <w:sz w:val="24"/>
            <w:szCs w:val="24"/>
            <w:u w:val="single"/>
          </w:rPr>
          <w:t>c.greenway@uwtsd.ac.uk</w:t>
        </w:r>
      </w:hyperlink>
      <w:r w:rsidRPr="00A400CD">
        <w:rPr>
          <w:rFonts w:ascii="Times New Roman" w:eastAsia="Calibri" w:hAnsi="Times New Roman" w:cs="Times New Roman"/>
          <w:sz w:val="24"/>
          <w:szCs w:val="24"/>
        </w:rPr>
        <w:t xml:space="preserve"> </w:t>
      </w:r>
    </w:p>
    <w:p w14:paraId="702E6603" w14:textId="77777777" w:rsidR="00A400CD" w:rsidRPr="00A400CD" w:rsidRDefault="00A400CD" w:rsidP="00A400CD">
      <w:pPr>
        <w:spacing w:line="480" w:lineRule="auto"/>
        <w:rPr>
          <w:rFonts w:ascii="Times New Roman" w:eastAsia="Calibri" w:hAnsi="Times New Roman" w:cs="Times New Roman"/>
          <w:b/>
          <w:bCs/>
          <w:i/>
          <w:iCs/>
          <w:sz w:val="24"/>
          <w:szCs w:val="24"/>
        </w:rPr>
      </w:pPr>
      <w:r w:rsidRPr="00A400CD">
        <w:rPr>
          <w:rFonts w:ascii="Times New Roman" w:eastAsia="Calibri" w:hAnsi="Times New Roman" w:cs="Times New Roman"/>
          <w:b/>
          <w:bCs/>
          <w:i/>
          <w:iCs/>
          <w:sz w:val="24"/>
          <w:szCs w:val="24"/>
        </w:rPr>
        <w:t>What will happen with the results?</w:t>
      </w:r>
    </w:p>
    <w:p w14:paraId="3F0C8364" w14:textId="77777777" w:rsidR="00A400CD" w:rsidRPr="00A400CD" w:rsidRDefault="00A400CD" w:rsidP="00A400CD">
      <w:pPr>
        <w:spacing w:line="480" w:lineRule="auto"/>
        <w:rPr>
          <w:rFonts w:ascii="Times New Roman" w:eastAsia="Calibri" w:hAnsi="Times New Roman" w:cs="Times New Roman"/>
          <w:sz w:val="24"/>
          <w:szCs w:val="24"/>
        </w:rPr>
      </w:pPr>
      <w:r w:rsidRPr="00A400CD">
        <w:rPr>
          <w:rFonts w:ascii="Times New Roman" w:eastAsia="Calibri" w:hAnsi="Times New Roman" w:cs="Times New Roman"/>
          <w:sz w:val="24"/>
          <w:szCs w:val="24"/>
        </w:rPr>
        <w:t xml:space="preserve">Following the interview, the researcher will transcribe your answers verbatim from the dictaphone and type them into a word document. The interviews will then be deleted from the dictaphone and all personal information will be kept secure on a password protected laptop. All personal information will remain confidential and anonymous and will in no way be linked back to you and pseudonyms will replace your real name. The consent forms will be </w:t>
      </w:r>
      <w:r w:rsidRPr="00A400CD">
        <w:rPr>
          <w:rFonts w:ascii="Times New Roman" w:eastAsia="Calibri" w:hAnsi="Times New Roman" w:cs="Times New Roman"/>
          <w:sz w:val="24"/>
          <w:szCs w:val="24"/>
        </w:rPr>
        <w:lastRenderedPageBreak/>
        <w:t xml:space="preserve">locked in a separate place (a locked cabinet in my office at home) to ensure that your interview transcript cannot be traced back to you. The results will be written up in a final year dissertation that will be assessed by the University. As part of the BPS (British Psychological Society), we are required to stick to strict data protection rules. These can be explained to you in further detail should you wish for more information on them. </w:t>
      </w:r>
    </w:p>
    <w:p w14:paraId="5E19685F" w14:textId="77777777" w:rsidR="00A400CD" w:rsidRPr="00A400CD" w:rsidRDefault="00A400CD" w:rsidP="00A400CD">
      <w:pPr>
        <w:spacing w:line="480" w:lineRule="auto"/>
        <w:rPr>
          <w:rFonts w:ascii="Times New Roman" w:eastAsia="Calibri" w:hAnsi="Times New Roman" w:cs="Times New Roman"/>
          <w:sz w:val="24"/>
          <w:szCs w:val="24"/>
        </w:rPr>
      </w:pPr>
      <w:r w:rsidRPr="00A400CD">
        <w:rPr>
          <w:rFonts w:ascii="Times New Roman" w:eastAsia="Calibri" w:hAnsi="Times New Roman" w:cs="Times New Roman"/>
          <w:sz w:val="24"/>
          <w:szCs w:val="24"/>
        </w:rPr>
        <w:t xml:space="preserve">If you have any questions, please feel free to contact either myself (student) or my dissertation supervisor on the details provided below. Thank you once again for taking the time to read the information sheet. If you are happy to do so, could you please sign the consent form below to state that you wish to take part in the research. If you do not wish to take part, do not sign the consent form and thank you for your time. </w:t>
      </w:r>
    </w:p>
    <w:p w14:paraId="0FC5E493" w14:textId="77777777" w:rsidR="00A400CD" w:rsidRPr="00A400CD" w:rsidRDefault="00A400CD" w:rsidP="00A400CD">
      <w:pPr>
        <w:spacing w:line="480" w:lineRule="auto"/>
        <w:rPr>
          <w:rFonts w:ascii="Times New Roman" w:eastAsia="Calibri" w:hAnsi="Times New Roman" w:cs="Times New Roman"/>
          <w:sz w:val="24"/>
          <w:szCs w:val="24"/>
        </w:rPr>
      </w:pPr>
    </w:p>
    <w:p w14:paraId="35DE89A2" w14:textId="77777777" w:rsidR="00A400CD" w:rsidRPr="00A400CD" w:rsidRDefault="00A400CD" w:rsidP="00A400CD">
      <w:pPr>
        <w:spacing w:line="480" w:lineRule="auto"/>
        <w:rPr>
          <w:rFonts w:ascii="Times New Roman" w:eastAsia="Calibri" w:hAnsi="Times New Roman" w:cs="Times New Roman"/>
          <w:sz w:val="24"/>
          <w:szCs w:val="24"/>
        </w:rPr>
      </w:pPr>
      <w:r w:rsidRPr="00A400CD">
        <w:rPr>
          <w:rFonts w:ascii="Times New Roman" w:eastAsia="Calibri" w:hAnsi="Times New Roman" w:cs="Times New Roman"/>
          <w:sz w:val="24"/>
          <w:szCs w:val="24"/>
        </w:rPr>
        <w:t xml:space="preserve">Student – Rosie Fletcher – </w:t>
      </w:r>
      <w:hyperlink r:id="rId18" w:history="1">
        <w:r w:rsidRPr="00A400CD">
          <w:rPr>
            <w:rFonts w:ascii="Times New Roman" w:eastAsia="Calibri" w:hAnsi="Times New Roman" w:cs="Times New Roman"/>
            <w:color w:val="0563C1"/>
            <w:sz w:val="24"/>
            <w:szCs w:val="24"/>
            <w:u w:val="single"/>
          </w:rPr>
          <w:t>1701922@student.uwtsd.ac.uk</w:t>
        </w:r>
      </w:hyperlink>
      <w:r w:rsidRPr="00A400CD">
        <w:rPr>
          <w:rFonts w:ascii="Times New Roman" w:eastAsia="Calibri" w:hAnsi="Times New Roman" w:cs="Times New Roman"/>
          <w:sz w:val="24"/>
          <w:szCs w:val="24"/>
        </w:rPr>
        <w:t xml:space="preserve"> </w:t>
      </w:r>
    </w:p>
    <w:p w14:paraId="3552E877" w14:textId="77777777" w:rsidR="00A400CD" w:rsidRPr="00A400CD" w:rsidRDefault="00A400CD" w:rsidP="00A400CD">
      <w:pPr>
        <w:spacing w:line="480" w:lineRule="auto"/>
        <w:rPr>
          <w:rFonts w:ascii="Times New Roman" w:eastAsia="Calibri" w:hAnsi="Times New Roman" w:cs="Times New Roman"/>
          <w:sz w:val="24"/>
          <w:szCs w:val="24"/>
        </w:rPr>
      </w:pPr>
      <w:r w:rsidRPr="00A400CD">
        <w:rPr>
          <w:rFonts w:ascii="Times New Roman" w:eastAsia="Calibri" w:hAnsi="Times New Roman" w:cs="Times New Roman"/>
          <w:sz w:val="24"/>
          <w:szCs w:val="24"/>
        </w:rPr>
        <w:t xml:space="preserve">Supervisor – Dr Charlotte Greenway – </w:t>
      </w:r>
      <w:hyperlink r:id="rId19" w:history="1">
        <w:r w:rsidRPr="00A400CD">
          <w:rPr>
            <w:rFonts w:ascii="Times New Roman" w:eastAsia="Calibri" w:hAnsi="Times New Roman" w:cs="Times New Roman"/>
            <w:color w:val="0563C1"/>
            <w:sz w:val="24"/>
            <w:szCs w:val="24"/>
            <w:u w:val="single"/>
          </w:rPr>
          <w:t>C.greenway@uwtsd.ac.uk</w:t>
        </w:r>
      </w:hyperlink>
      <w:r w:rsidRPr="00A400CD">
        <w:rPr>
          <w:rFonts w:ascii="Times New Roman" w:eastAsia="Calibri" w:hAnsi="Times New Roman" w:cs="Times New Roman"/>
          <w:sz w:val="24"/>
          <w:szCs w:val="24"/>
        </w:rPr>
        <w:t xml:space="preserve"> </w:t>
      </w:r>
    </w:p>
    <w:p w14:paraId="48ACE430" w14:textId="77777777" w:rsidR="00A400CD" w:rsidRPr="00A400CD" w:rsidRDefault="00A400CD" w:rsidP="00A400CD">
      <w:pPr>
        <w:spacing w:line="480" w:lineRule="auto"/>
        <w:rPr>
          <w:rFonts w:ascii="Times New Roman" w:eastAsia="Calibri" w:hAnsi="Times New Roman" w:cs="Times New Roman"/>
          <w:sz w:val="24"/>
          <w:szCs w:val="24"/>
        </w:rPr>
      </w:pPr>
    </w:p>
    <w:p w14:paraId="2BBADFCD" w14:textId="77777777" w:rsidR="00A400CD" w:rsidRPr="00A400CD" w:rsidRDefault="00A400CD" w:rsidP="00A400CD">
      <w:pPr>
        <w:spacing w:line="480" w:lineRule="auto"/>
        <w:rPr>
          <w:rFonts w:ascii="Times New Roman" w:eastAsia="Calibri" w:hAnsi="Times New Roman" w:cs="Times New Roman"/>
          <w:sz w:val="24"/>
          <w:szCs w:val="24"/>
        </w:rPr>
      </w:pPr>
    </w:p>
    <w:p w14:paraId="3B28978F" w14:textId="77777777" w:rsidR="00A400CD" w:rsidRPr="00A400CD" w:rsidRDefault="00A400CD" w:rsidP="00A400CD">
      <w:pPr>
        <w:spacing w:line="480" w:lineRule="auto"/>
        <w:rPr>
          <w:rFonts w:ascii="Times New Roman" w:eastAsia="Calibri" w:hAnsi="Times New Roman" w:cs="Times New Roman"/>
          <w:sz w:val="24"/>
          <w:szCs w:val="24"/>
        </w:rPr>
      </w:pPr>
    </w:p>
    <w:p w14:paraId="1F4B2BDB" w14:textId="77777777" w:rsidR="00A400CD" w:rsidRPr="00A400CD" w:rsidRDefault="00A400CD" w:rsidP="00A400CD">
      <w:pPr>
        <w:spacing w:line="480" w:lineRule="auto"/>
        <w:rPr>
          <w:rFonts w:ascii="Times New Roman" w:eastAsia="Calibri" w:hAnsi="Times New Roman" w:cs="Times New Roman"/>
          <w:sz w:val="24"/>
          <w:szCs w:val="24"/>
        </w:rPr>
      </w:pPr>
    </w:p>
    <w:p w14:paraId="21DE4169" w14:textId="77777777" w:rsidR="00A400CD" w:rsidRPr="00A400CD" w:rsidRDefault="00A400CD" w:rsidP="00A400CD">
      <w:pPr>
        <w:spacing w:line="480" w:lineRule="auto"/>
        <w:rPr>
          <w:rFonts w:ascii="Times New Roman" w:eastAsia="Calibri" w:hAnsi="Times New Roman" w:cs="Times New Roman"/>
          <w:sz w:val="24"/>
          <w:szCs w:val="24"/>
        </w:rPr>
      </w:pPr>
    </w:p>
    <w:p w14:paraId="66800C3E" w14:textId="77777777" w:rsidR="00A400CD" w:rsidRPr="00A400CD" w:rsidRDefault="00A400CD" w:rsidP="00A400CD">
      <w:pPr>
        <w:spacing w:line="480" w:lineRule="auto"/>
        <w:rPr>
          <w:rFonts w:ascii="Times New Roman" w:eastAsia="Calibri" w:hAnsi="Times New Roman" w:cs="Times New Roman"/>
          <w:sz w:val="24"/>
          <w:szCs w:val="24"/>
        </w:rPr>
      </w:pPr>
    </w:p>
    <w:p w14:paraId="5962A214" w14:textId="77777777" w:rsidR="00A400CD" w:rsidRPr="00A400CD" w:rsidRDefault="00A400CD" w:rsidP="00A400CD">
      <w:pPr>
        <w:spacing w:line="480" w:lineRule="auto"/>
        <w:rPr>
          <w:rFonts w:ascii="Times New Roman" w:eastAsia="Calibri" w:hAnsi="Times New Roman" w:cs="Times New Roman"/>
          <w:sz w:val="24"/>
          <w:szCs w:val="24"/>
        </w:rPr>
      </w:pPr>
    </w:p>
    <w:p w14:paraId="37F0C743" w14:textId="46B19B85" w:rsidR="00A400CD" w:rsidRDefault="00A400CD" w:rsidP="00A400CD">
      <w:pPr>
        <w:spacing w:line="480" w:lineRule="auto"/>
        <w:rPr>
          <w:rFonts w:ascii="Times New Roman" w:eastAsia="Calibri" w:hAnsi="Times New Roman" w:cs="Times New Roman"/>
          <w:sz w:val="24"/>
          <w:szCs w:val="24"/>
        </w:rPr>
      </w:pPr>
    </w:p>
    <w:p w14:paraId="26A81D27" w14:textId="77777777" w:rsidR="00A400CD" w:rsidRPr="00A400CD" w:rsidRDefault="00A400CD" w:rsidP="00A400CD">
      <w:pPr>
        <w:spacing w:line="480" w:lineRule="auto"/>
        <w:rPr>
          <w:rFonts w:ascii="Times New Roman" w:eastAsia="Calibri" w:hAnsi="Times New Roman" w:cs="Times New Roman"/>
          <w:sz w:val="24"/>
          <w:szCs w:val="24"/>
        </w:rPr>
      </w:pPr>
    </w:p>
    <w:p w14:paraId="2B1921B2" w14:textId="77777777" w:rsidR="00A400CD" w:rsidRPr="00A400CD" w:rsidRDefault="00A400CD" w:rsidP="00A400CD">
      <w:pPr>
        <w:spacing w:line="480" w:lineRule="auto"/>
        <w:jc w:val="center"/>
        <w:rPr>
          <w:rFonts w:ascii="Times New Roman" w:eastAsia="Calibri" w:hAnsi="Times New Roman" w:cs="Times New Roman"/>
          <w:sz w:val="24"/>
          <w:szCs w:val="24"/>
          <w:u w:val="single"/>
        </w:rPr>
      </w:pPr>
      <w:r w:rsidRPr="00A400CD">
        <w:rPr>
          <w:rFonts w:ascii="Times New Roman" w:eastAsia="Calibri" w:hAnsi="Times New Roman" w:cs="Times New Roman"/>
          <w:sz w:val="24"/>
          <w:szCs w:val="24"/>
          <w:u w:val="single"/>
        </w:rPr>
        <w:lastRenderedPageBreak/>
        <w:t>Consent form</w:t>
      </w:r>
    </w:p>
    <w:p w14:paraId="7E2E60A8" w14:textId="77777777" w:rsidR="00A400CD" w:rsidRPr="00A400CD" w:rsidRDefault="00A400CD" w:rsidP="00A400CD">
      <w:pPr>
        <w:spacing w:line="480" w:lineRule="auto"/>
        <w:rPr>
          <w:rFonts w:ascii="Times New Roman" w:eastAsia="Calibri" w:hAnsi="Times New Roman" w:cs="Times New Roman"/>
          <w:sz w:val="24"/>
          <w:szCs w:val="24"/>
          <w:u w:val="single"/>
        </w:rPr>
      </w:pPr>
      <w:r w:rsidRPr="00A400CD">
        <w:rPr>
          <w:rFonts w:ascii="Times New Roman" w:eastAsia="Calibri" w:hAnsi="Times New Roman" w:cs="Times New Roman"/>
          <w:sz w:val="24"/>
          <w:szCs w:val="24"/>
          <w:u w:val="single"/>
        </w:rPr>
        <w:t>I understand that this research study is being carried out by Rosie Fletcher, a 3</w:t>
      </w:r>
      <w:r w:rsidRPr="00A400CD">
        <w:rPr>
          <w:rFonts w:ascii="Times New Roman" w:eastAsia="Calibri" w:hAnsi="Times New Roman" w:cs="Times New Roman"/>
          <w:sz w:val="24"/>
          <w:szCs w:val="24"/>
          <w:u w:val="single"/>
          <w:vertAlign w:val="superscript"/>
        </w:rPr>
        <w:t>rd</w:t>
      </w:r>
      <w:r w:rsidRPr="00A400CD">
        <w:rPr>
          <w:rFonts w:ascii="Times New Roman" w:eastAsia="Calibri" w:hAnsi="Times New Roman" w:cs="Times New Roman"/>
          <w:sz w:val="24"/>
          <w:szCs w:val="24"/>
          <w:u w:val="single"/>
        </w:rPr>
        <w:t xml:space="preserve"> year Psychology student for her final year dissertation, and I give my consent for her to record our interview. </w:t>
      </w:r>
    </w:p>
    <w:p w14:paraId="543F19AC" w14:textId="77777777" w:rsidR="00A400CD" w:rsidRPr="00A400CD" w:rsidRDefault="00A400CD" w:rsidP="00A400CD">
      <w:pPr>
        <w:spacing w:line="480" w:lineRule="auto"/>
        <w:rPr>
          <w:rFonts w:ascii="Times New Roman" w:eastAsia="Calibri" w:hAnsi="Times New Roman" w:cs="Times New Roman"/>
          <w:sz w:val="24"/>
          <w:szCs w:val="24"/>
          <w:u w:val="single"/>
        </w:rPr>
      </w:pPr>
      <w:r w:rsidRPr="00A400CD">
        <w:rPr>
          <w:rFonts w:ascii="Times New Roman" w:eastAsia="Calibri" w:hAnsi="Times New Roman" w:cs="Times New Roman"/>
          <w:sz w:val="24"/>
          <w:szCs w:val="24"/>
          <w:u w:val="single"/>
        </w:rPr>
        <w:t xml:space="preserve">I understand that participation in this study is entirely voluntary and that I am free to end the interview at any time and withdraw my transcript from the study at any time without giving reason. </w:t>
      </w:r>
    </w:p>
    <w:p w14:paraId="13C8B314" w14:textId="77777777" w:rsidR="00A400CD" w:rsidRPr="00A400CD" w:rsidRDefault="00A400CD" w:rsidP="00A400CD">
      <w:pPr>
        <w:spacing w:line="480" w:lineRule="auto"/>
        <w:rPr>
          <w:rFonts w:ascii="Times New Roman" w:eastAsia="Calibri" w:hAnsi="Times New Roman" w:cs="Times New Roman"/>
          <w:sz w:val="24"/>
          <w:szCs w:val="24"/>
          <w:u w:val="single"/>
        </w:rPr>
      </w:pPr>
      <w:r w:rsidRPr="00A400CD">
        <w:rPr>
          <w:rFonts w:ascii="Times New Roman" w:eastAsia="Calibri" w:hAnsi="Times New Roman" w:cs="Times New Roman"/>
          <w:sz w:val="24"/>
          <w:szCs w:val="24"/>
          <w:u w:val="single"/>
        </w:rPr>
        <w:t xml:space="preserve">I am aware that if I have concerns about the study, I can discuss these concerns with Rosie or Rosie’s supervisor (name and contact detail above) at any time before, during or after the study. </w:t>
      </w:r>
    </w:p>
    <w:p w14:paraId="158AC6B5" w14:textId="77777777" w:rsidR="00A400CD" w:rsidRPr="00A400CD" w:rsidRDefault="00A400CD" w:rsidP="00A400CD">
      <w:pPr>
        <w:spacing w:line="480" w:lineRule="auto"/>
        <w:rPr>
          <w:rFonts w:ascii="Times New Roman" w:eastAsia="Calibri" w:hAnsi="Times New Roman" w:cs="Times New Roman"/>
          <w:sz w:val="24"/>
          <w:szCs w:val="24"/>
          <w:u w:val="single"/>
        </w:rPr>
      </w:pPr>
      <w:r w:rsidRPr="00A400CD">
        <w:rPr>
          <w:rFonts w:ascii="Times New Roman" w:eastAsia="Calibri" w:hAnsi="Times New Roman" w:cs="Times New Roman"/>
          <w:sz w:val="24"/>
          <w:szCs w:val="24"/>
          <w:u w:val="single"/>
        </w:rPr>
        <w:t xml:space="preserve">I understand that the information taken will be held confidentially and anonymously, and no personal information will be traced back to me. </w:t>
      </w:r>
    </w:p>
    <w:p w14:paraId="07F5C953" w14:textId="77777777" w:rsidR="00A400CD" w:rsidRPr="00A400CD" w:rsidRDefault="00A400CD" w:rsidP="00A400CD">
      <w:pPr>
        <w:spacing w:line="480" w:lineRule="auto"/>
        <w:rPr>
          <w:rFonts w:ascii="Times New Roman" w:eastAsia="Calibri" w:hAnsi="Times New Roman" w:cs="Times New Roman"/>
          <w:sz w:val="24"/>
          <w:szCs w:val="24"/>
          <w:u w:val="single"/>
        </w:rPr>
      </w:pPr>
    </w:p>
    <w:p w14:paraId="7B393823" w14:textId="77777777" w:rsidR="00A400CD" w:rsidRPr="00A400CD" w:rsidRDefault="00A400CD" w:rsidP="00A400CD">
      <w:pPr>
        <w:spacing w:line="480" w:lineRule="auto"/>
        <w:rPr>
          <w:rFonts w:ascii="Times New Roman" w:eastAsia="Calibri" w:hAnsi="Times New Roman" w:cs="Times New Roman"/>
          <w:sz w:val="24"/>
          <w:szCs w:val="24"/>
          <w:u w:val="single"/>
        </w:rPr>
      </w:pPr>
      <w:r w:rsidRPr="00A400CD">
        <w:rPr>
          <w:rFonts w:ascii="Times New Roman" w:eastAsia="Calibri" w:hAnsi="Times New Roman" w:cs="Times New Roman"/>
          <w:sz w:val="24"/>
          <w:szCs w:val="24"/>
          <w:u w:val="single"/>
        </w:rPr>
        <w:t xml:space="preserve">I__________________________________ give consent to participate in the study conducted by Rosie Fletcher </w:t>
      </w:r>
    </w:p>
    <w:p w14:paraId="5D2B7F63" w14:textId="77777777" w:rsidR="00A400CD" w:rsidRPr="00A400CD" w:rsidRDefault="00A400CD" w:rsidP="00A400CD">
      <w:pPr>
        <w:spacing w:line="480" w:lineRule="auto"/>
        <w:rPr>
          <w:rFonts w:ascii="Times New Roman" w:eastAsia="Calibri" w:hAnsi="Times New Roman" w:cs="Times New Roman"/>
          <w:sz w:val="24"/>
          <w:szCs w:val="24"/>
          <w:u w:val="single"/>
        </w:rPr>
      </w:pPr>
      <w:r w:rsidRPr="00A400CD">
        <w:rPr>
          <w:rFonts w:ascii="Times New Roman" w:eastAsia="Calibri" w:hAnsi="Times New Roman" w:cs="Times New Roman"/>
          <w:sz w:val="24"/>
          <w:szCs w:val="24"/>
          <w:u w:val="single"/>
        </w:rPr>
        <w:t>Signature _______________________________________</w:t>
      </w:r>
    </w:p>
    <w:p w14:paraId="68C2EFB9" w14:textId="77777777" w:rsidR="00A400CD" w:rsidRPr="00A400CD" w:rsidRDefault="00A400CD" w:rsidP="00A400CD">
      <w:pPr>
        <w:spacing w:line="480" w:lineRule="auto"/>
        <w:rPr>
          <w:rFonts w:ascii="Times New Roman" w:eastAsia="Calibri" w:hAnsi="Times New Roman" w:cs="Times New Roman"/>
          <w:sz w:val="24"/>
          <w:szCs w:val="24"/>
          <w:u w:val="single"/>
        </w:rPr>
      </w:pPr>
      <w:r w:rsidRPr="00A400CD">
        <w:rPr>
          <w:rFonts w:ascii="Times New Roman" w:eastAsia="Calibri" w:hAnsi="Times New Roman" w:cs="Times New Roman"/>
          <w:sz w:val="24"/>
          <w:szCs w:val="24"/>
          <w:u w:val="single"/>
        </w:rPr>
        <w:t>Date____________________________________________</w:t>
      </w:r>
    </w:p>
    <w:p w14:paraId="19738897" w14:textId="77777777" w:rsidR="00A400CD" w:rsidRPr="00A400CD" w:rsidRDefault="00A400CD" w:rsidP="00A400CD">
      <w:pPr>
        <w:spacing w:after="0" w:line="480" w:lineRule="auto"/>
        <w:jc w:val="both"/>
        <w:rPr>
          <w:rFonts w:ascii="Times New Roman" w:eastAsia="Times New Roman" w:hAnsi="Times New Roman" w:cs="Times New Roman"/>
          <w:sz w:val="24"/>
          <w:szCs w:val="24"/>
        </w:rPr>
      </w:pPr>
    </w:p>
    <w:p w14:paraId="004BD06B" w14:textId="05FC6BB9" w:rsidR="00A400CD" w:rsidRDefault="00A400CD" w:rsidP="00A400CD">
      <w:pPr>
        <w:spacing w:line="480" w:lineRule="auto"/>
        <w:rPr>
          <w:rFonts w:ascii="Times New Roman" w:hAnsi="Times New Roman" w:cs="Times New Roman"/>
          <w:sz w:val="24"/>
          <w:szCs w:val="24"/>
        </w:rPr>
      </w:pPr>
    </w:p>
    <w:p w14:paraId="3FBD4504" w14:textId="5B0D75C1" w:rsidR="00E1113D" w:rsidRDefault="00E1113D" w:rsidP="00A400CD">
      <w:pPr>
        <w:spacing w:line="480" w:lineRule="auto"/>
        <w:rPr>
          <w:rFonts w:ascii="Times New Roman" w:hAnsi="Times New Roman" w:cs="Times New Roman"/>
          <w:sz w:val="24"/>
          <w:szCs w:val="24"/>
        </w:rPr>
      </w:pPr>
    </w:p>
    <w:p w14:paraId="2E6B5C02" w14:textId="67B58BF8" w:rsidR="00E1113D" w:rsidRDefault="00E1113D" w:rsidP="00A400CD">
      <w:pPr>
        <w:spacing w:line="480" w:lineRule="auto"/>
        <w:rPr>
          <w:rFonts w:ascii="Times New Roman" w:hAnsi="Times New Roman" w:cs="Times New Roman"/>
          <w:sz w:val="24"/>
          <w:szCs w:val="24"/>
        </w:rPr>
      </w:pPr>
    </w:p>
    <w:p w14:paraId="447E217A" w14:textId="73AD72EA" w:rsidR="00E1113D" w:rsidRDefault="00E1113D" w:rsidP="00A400CD">
      <w:pPr>
        <w:spacing w:line="480" w:lineRule="auto"/>
        <w:rPr>
          <w:rFonts w:ascii="Times New Roman" w:hAnsi="Times New Roman" w:cs="Times New Roman"/>
          <w:sz w:val="24"/>
          <w:szCs w:val="24"/>
        </w:rPr>
      </w:pPr>
    </w:p>
    <w:p w14:paraId="29BD9010" w14:textId="77777777" w:rsidR="00C40208" w:rsidRPr="00C40208" w:rsidRDefault="00C40208" w:rsidP="00C40208">
      <w:pPr>
        <w:spacing w:after="200" w:line="480" w:lineRule="auto"/>
        <w:jc w:val="center"/>
        <w:rPr>
          <w:rFonts w:ascii="Times New Roman" w:eastAsia="Calibri" w:hAnsi="Times New Roman" w:cs="Times New Roman"/>
          <w:bCs/>
          <w:sz w:val="24"/>
          <w:szCs w:val="24"/>
          <w:u w:val="single"/>
        </w:rPr>
      </w:pPr>
      <w:bookmarkStart w:id="7" w:name="_Hlk28620628"/>
      <w:r w:rsidRPr="00C40208">
        <w:rPr>
          <w:rFonts w:ascii="Times New Roman" w:eastAsia="Calibri" w:hAnsi="Times New Roman" w:cs="Times New Roman"/>
          <w:bCs/>
          <w:sz w:val="24"/>
          <w:szCs w:val="24"/>
          <w:u w:val="single"/>
        </w:rPr>
        <w:lastRenderedPageBreak/>
        <w:t>Study Debrief Sheet</w:t>
      </w:r>
    </w:p>
    <w:p w14:paraId="684C8C0E" w14:textId="77777777" w:rsidR="00C40208" w:rsidRPr="00C40208" w:rsidRDefault="00C40208" w:rsidP="00C40208">
      <w:pPr>
        <w:autoSpaceDE w:val="0"/>
        <w:autoSpaceDN w:val="0"/>
        <w:adjustRightInd w:val="0"/>
        <w:spacing w:after="0" w:line="480" w:lineRule="auto"/>
        <w:rPr>
          <w:rFonts w:ascii="Times New Roman" w:eastAsia="Calibri" w:hAnsi="Times New Roman" w:cs="Times New Roman"/>
          <w:i/>
          <w:color w:val="000000"/>
          <w:sz w:val="24"/>
          <w:szCs w:val="24"/>
        </w:rPr>
      </w:pPr>
      <w:r w:rsidRPr="00C40208">
        <w:rPr>
          <w:rFonts w:ascii="Times New Roman" w:eastAsia="Calibri" w:hAnsi="Times New Roman" w:cs="Times New Roman"/>
          <w:color w:val="000000"/>
          <w:sz w:val="24"/>
          <w:szCs w:val="24"/>
        </w:rPr>
        <w:t xml:space="preserve">Thank you for taking part in the study entitled: </w:t>
      </w:r>
      <w:r w:rsidRPr="00C40208">
        <w:rPr>
          <w:rFonts w:ascii="Times New Roman" w:eastAsia="Calibri" w:hAnsi="Times New Roman" w:cs="Times New Roman"/>
          <w:i/>
          <w:color w:val="000000"/>
          <w:sz w:val="24"/>
          <w:szCs w:val="24"/>
        </w:rPr>
        <w:t>A qualitative exploration into Gypsy Travellers Experiences of Education</w:t>
      </w:r>
    </w:p>
    <w:p w14:paraId="5BA5D18C" w14:textId="77777777" w:rsidR="00C40208" w:rsidRPr="00C40208" w:rsidRDefault="00C40208" w:rsidP="00C40208">
      <w:pPr>
        <w:autoSpaceDE w:val="0"/>
        <w:autoSpaceDN w:val="0"/>
        <w:adjustRightInd w:val="0"/>
        <w:spacing w:after="0" w:line="480" w:lineRule="auto"/>
        <w:rPr>
          <w:rFonts w:ascii="Times New Roman" w:eastAsia="Calibri" w:hAnsi="Times New Roman" w:cs="Times New Roman"/>
          <w:i/>
          <w:color w:val="000000"/>
          <w:sz w:val="24"/>
          <w:szCs w:val="24"/>
        </w:rPr>
      </w:pPr>
    </w:p>
    <w:p w14:paraId="0364C73F" w14:textId="77777777" w:rsidR="00C40208" w:rsidRPr="00C40208" w:rsidRDefault="00C40208" w:rsidP="00C40208">
      <w:pPr>
        <w:autoSpaceDE w:val="0"/>
        <w:autoSpaceDN w:val="0"/>
        <w:adjustRightInd w:val="0"/>
        <w:spacing w:after="0" w:line="480" w:lineRule="auto"/>
        <w:rPr>
          <w:rFonts w:ascii="Times New Roman" w:eastAsia="Calibri" w:hAnsi="Times New Roman" w:cs="Times New Roman"/>
          <w:color w:val="000000"/>
          <w:sz w:val="24"/>
          <w:szCs w:val="24"/>
        </w:rPr>
      </w:pPr>
      <w:r w:rsidRPr="00C40208">
        <w:rPr>
          <w:rFonts w:ascii="Times New Roman" w:eastAsia="Calibri" w:hAnsi="Times New Roman" w:cs="Times New Roman"/>
          <w:color w:val="000000"/>
          <w:sz w:val="24"/>
          <w:szCs w:val="24"/>
        </w:rPr>
        <w:t>The aim of this study was to examine the experiences and perceptions that individuals from the Gypsy Traveller Community have on education. The main aim of the research is to gain a better understanding of your thoughts and feelings towards education.</w:t>
      </w:r>
    </w:p>
    <w:p w14:paraId="4C3C7821" w14:textId="77777777" w:rsidR="00C40208" w:rsidRPr="00C40208" w:rsidRDefault="00C40208" w:rsidP="00C40208">
      <w:pPr>
        <w:autoSpaceDE w:val="0"/>
        <w:autoSpaceDN w:val="0"/>
        <w:adjustRightInd w:val="0"/>
        <w:spacing w:after="0" w:line="480" w:lineRule="auto"/>
        <w:rPr>
          <w:rFonts w:ascii="Times New Roman" w:eastAsia="Calibri" w:hAnsi="Times New Roman" w:cs="Times New Roman"/>
          <w:color w:val="000000"/>
          <w:sz w:val="24"/>
          <w:szCs w:val="24"/>
        </w:rPr>
      </w:pPr>
    </w:p>
    <w:p w14:paraId="46D96553" w14:textId="77777777" w:rsidR="00C40208" w:rsidRPr="00C40208" w:rsidRDefault="00C40208" w:rsidP="00C4020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480" w:lineRule="auto"/>
        <w:rPr>
          <w:rFonts w:ascii="Times New Roman" w:eastAsia="Calibri" w:hAnsi="Times New Roman" w:cs="Times New Roman"/>
          <w:sz w:val="24"/>
          <w:szCs w:val="24"/>
          <w:lang w:val="en-US"/>
        </w:rPr>
      </w:pPr>
      <w:r w:rsidRPr="00C40208">
        <w:rPr>
          <w:rFonts w:ascii="Times New Roman" w:eastAsia="Calibri" w:hAnsi="Times New Roman" w:cs="Times New Roman"/>
          <w:sz w:val="24"/>
          <w:szCs w:val="24"/>
          <w:lang w:val="en-US"/>
        </w:rPr>
        <w:t xml:space="preserve">Education continues to be a contentious issue within the Traveling Community. Therefore, by finding out how those from your community feel about Education, it may help to increase awareness of what needs to be included in future education policies regarding the Gypsy Traveller Community.      </w:t>
      </w:r>
    </w:p>
    <w:p w14:paraId="1D110B1A" w14:textId="77777777" w:rsidR="00C40208" w:rsidRPr="00C40208" w:rsidRDefault="00C40208" w:rsidP="00C40208">
      <w:pPr>
        <w:autoSpaceDE w:val="0"/>
        <w:autoSpaceDN w:val="0"/>
        <w:adjustRightInd w:val="0"/>
        <w:spacing w:after="0" w:line="480" w:lineRule="auto"/>
        <w:rPr>
          <w:rFonts w:ascii="Times New Roman" w:eastAsia="Calibri" w:hAnsi="Times New Roman" w:cs="Times New Roman"/>
          <w:sz w:val="24"/>
          <w:szCs w:val="24"/>
        </w:rPr>
      </w:pPr>
      <w:r w:rsidRPr="00C40208">
        <w:rPr>
          <w:rFonts w:ascii="Times New Roman" w:eastAsia="Calibri" w:hAnsi="Times New Roman" w:cs="Times New Roman"/>
          <w:sz w:val="24"/>
          <w:szCs w:val="24"/>
        </w:rPr>
        <w:t xml:space="preserve">All information obtained and the answers you have provided to the interview questions are anonymous and confidential and no information will or can be traced back to you. Now that you know the aim of this study, you have the right to withdraw your interview at this stage if you so wish. </w:t>
      </w:r>
    </w:p>
    <w:p w14:paraId="31E3B824" w14:textId="77777777" w:rsidR="00C40208" w:rsidRPr="00C40208" w:rsidRDefault="00C40208" w:rsidP="00C40208">
      <w:pPr>
        <w:autoSpaceDE w:val="0"/>
        <w:autoSpaceDN w:val="0"/>
        <w:adjustRightInd w:val="0"/>
        <w:spacing w:after="0" w:line="480" w:lineRule="auto"/>
        <w:rPr>
          <w:rFonts w:ascii="Times New Roman" w:eastAsia="Calibri" w:hAnsi="Times New Roman" w:cs="Times New Roman"/>
          <w:sz w:val="24"/>
          <w:szCs w:val="24"/>
        </w:rPr>
      </w:pPr>
    </w:p>
    <w:p w14:paraId="081C12CD" w14:textId="77777777" w:rsidR="00C40208" w:rsidRPr="00C40208" w:rsidRDefault="00C40208" w:rsidP="00C40208">
      <w:pPr>
        <w:spacing w:after="200" w:line="480" w:lineRule="auto"/>
        <w:rPr>
          <w:rFonts w:ascii="Times New Roman" w:eastAsia="Times New Roman" w:hAnsi="Times New Roman" w:cs="Times New Roman"/>
          <w:color w:val="000000"/>
          <w:sz w:val="24"/>
          <w:szCs w:val="24"/>
          <w:shd w:val="clear" w:color="auto" w:fill="FFFFFF"/>
        </w:rPr>
      </w:pPr>
      <w:r w:rsidRPr="00C40208">
        <w:rPr>
          <w:rFonts w:ascii="Times New Roman" w:eastAsia="Calibri" w:hAnsi="Times New Roman" w:cs="Times New Roman"/>
          <w:sz w:val="24"/>
          <w:szCs w:val="24"/>
        </w:rPr>
        <w:t xml:space="preserve">If taking part in this study has raised any questions please contact the researcher, Rosie Fletcher on </w:t>
      </w:r>
      <w:hyperlink r:id="rId20" w:history="1">
        <w:r w:rsidRPr="00C40208">
          <w:rPr>
            <w:rFonts w:ascii="Times New Roman" w:eastAsia="Calibri" w:hAnsi="Times New Roman" w:cs="Times New Roman"/>
            <w:color w:val="0000FF"/>
            <w:sz w:val="24"/>
            <w:szCs w:val="24"/>
            <w:u w:val="single"/>
          </w:rPr>
          <w:t>1701922@student.uwtsd.ac.uk</w:t>
        </w:r>
      </w:hyperlink>
      <w:r w:rsidRPr="00C40208">
        <w:rPr>
          <w:rFonts w:ascii="Times New Roman" w:eastAsia="Calibri" w:hAnsi="Times New Roman" w:cs="Times New Roman"/>
          <w:sz w:val="24"/>
          <w:szCs w:val="24"/>
        </w:rPr>
        <w:t xml:space="preserve"> or contact the academic supervisor,</w:t>
      </w:r>
      <w:r w:rsidRPr="00C40208">
        <w:rPr>
          <w:rFonts w:ascii="Times New Roman" w:eastAsia="Calibri" w:hAnsi="Times New Roman" w:cs="Times New Roman"/>
          <w:color w:val="000000"/>
          <w:sz w:val="24"/>
          <w:szCs w:val="24"/>
        </w:rPr>
        <w:t xml:space="preserve"> Dr Charlotte Greenway on </w:t>
      </w:r>
      <w:r w:rsidRPr="00C40208">
        <w:rPr>
          <w:rFonts w:ascii="Times New Roman" w:eastAsia="Times New Roman" w:hAnsi="Times New Roman" w:cs="Times New Roman"/>
          <w:color w:val="000000"/>
          <w:sz w:val="24"/>
          <w:szCs w:val="24"/>
          <w:shd w:val="clear" w:color="auto" w:fill="FFFFFF"/>
        </w:rPr>
        <w:t xml:space="preserve">01267 676923 or via email, </w:t>
      </w:r>
      <w:hyperlink r:id="rId21" w:history="1">
        <w:r w:rsidRPr="00C40208">
          <w:rPr>
            <w:rFonts w:ascii="Times New Roman" w:eastAsia="Times New Roman" w:hAnsi="Times New Roman" w:cs="Times New Roman"/>
            <w:color w:val="0000FF"/>
            <w:sz w:val="24"/>
            <w:szCs w:val="24"/>
            <w:u w:val="single"/>
            <w:shd w:val="clear" w:color="auto" w:fill="FFFFFF"/>
          </w:rPr>
          <w:t>c.greenway@uwtsd.ac.uk</w:t>
        </w:r>
      </w:hyperlink>
      <w:r w:rsidRPr="00C40208">
        <w:rPr>
          <w:rFonts w:ascii="Times New Roman" w:eastAsia="Times New Roman" w:hAnsi="Times New Roman" w:cs="Times New Roman"/>
          <w:color w:val="000000"/>
          <w:sz w:val="24"/>
          <w:szCs w:val="24"/>
          <w:shd w:val="clear" w:color="auto" w:fill="FFFFFF"/>
        </w:rPr>
        <w:t>.</w:t>
      </w:r>
    </w:p>
    <w:p w14:paraId="3809EE28" w14:textId="77777777" w:rsidR="00C40208" w:rsidRPr="00C40208" w:rsidRDefault="00C40208" w:rsidP="00C40208">
      <w:pPr>
        <w:spacing w:after="200" w:line="480" w:lineRule="auto"/>
        <w:rPr>
          <w:rFonts w:ascii="Times New Roman" w:eastAsia="Times New Roman" w:hAnsi="Times New Roman" w:cs="Times New Roman"/>
          <w:color w:val="000000"/>
          <w:sz w:val="24"/>
          <w:szCs w:val="24"/>
          <w:shd w:val="clear" w:color="auto" w:fill="FFFFFF"/>
        </w:rPr>
      </w:pPr>
      <w:r w:rsidRPr="00C40208">
        <w:rPr>
          <w:rFonts w:ascii="Times New Roman" w:eastAsia="Times New Roman" w:hAnsi="Times New Roman" w:cs="Times New Roman"/>
          <w:color w:val="000000"/>
          <w:sz w:val="24"/>
          <w:szCs w:val="24"/>
          <w:shd w:val="clear" w:color="auto" w:fill="FFFFFF"/>
        </w:rPr>
        <w:t xml:space="preserve">If you would like information on education for those in the Gypsy Traveller Community, you may wish to look at the following websites: </w:t>
      </w:r>
    </w:p>
    <w:p w14:paraId="70024A65" w14:textId="77777777" w:rsidR="00C40208" w:rsidRPr="00C40208" w:rsidRDefault="007265A4" w:rsidP="00C40208">
      <w:pPr>
        <w:numPr>
          <w:ilvl w:val="0"/>
          <w:numId w:val="2"/>
        </w:numPr>
        <w:spacing w:after="200" w:line="480" w:lineRule="auto"/>
        <w:contextualSpacing/>
        <w:rPr>
          <w:rFonts w:ascii="Times New Roman" w:eastAsia="Calibri" w:hAnsi="Times New Roman" w:cs="Times New Roman"/>
          <w:sz w:val="24"/>
          <w:szCs w:val="24"/>
        </w:rPr>
      </w:pPr>
      <w:hyperlink r:id="rId22" w:history="1">
        <w:r w:rsidR="00C40208" w:rsidRPr="00C40208">
          <w:rPr>
            <w:rFonts w:ascii="Times New Roman" w:eastAsia="Calibri" w:hAnsi="Times New Roman" w:cs="Times New Roman"/>
            <w:color w:val="0000FF"/>
            <w:sz w:val="24"/>
            <w:szCs w:val="24"/>
            <w:u w:val="single"/>
          </w:rPr>
          <w:t>https://www.gov.uk/government/case-studies/gypsy-roma-and-traveller-pupils-supporting-access-to-education</w:t>
        </w:r>
      </w:hyperlink>
      <w:r w:rsidR="00C40208" w:rsidRPr="00C40208">
        <w:rPr>
          <w:rFonts w:ascii="Times New Roman" w:eastAsia="Calibri" w:hAnsi="Times New Roman" w:cs="Times New Roman"/>
          <w:sz w:val="24"/>
          <w:szCs w:val="24"/>
        </w:rPr>
        <w:t xml:space="preserve"> </w:t>
      </w:r>
    </w:p>
    <w:p w14:paraId="22ED0B0A" w14:textId="77777777" w:rsidR="00C40208" w:rsidRPr="00C40208" w:rsidRDefault="007265A4" w:rsidP="00C40208">
      <w:pPr>
        <w:numPr>
          <w:ilvl w:val="0"/>
          <w:numId w:val="2"/>
        </w:numPr>
        <w:spacing w:after="200" w:line="480" w:lineRule="auto"/>
        <w:contextualSpacing/>
        <w:rPr>
          <w:rFonts w:ascii="Times New Roman" w:eastAsia="Calibri" w:hAnsi="Times New Roman" w:cs="Times New Roman"/>
          <w:sz w:val="24"/>
          <w:szCs w:val="24"/>
        </w:rPr>
      </w:pPr>
      <w:hyperlink r:id="rId23" w:history="1">
        <w:r w:rsidR="00C40208" w:rsidRPr="00C40208">
          <w:rPr>
            <w:rFonts w:ascii="Times New Roman" w:eastAsia="Calibri" w:hAnsi="Times New Roman" w:cs="Times New Roman"/>
            <w:color w:val="0000FF"/>
            <w:sz w:val="24"/>
            <w:szCs w:val="24"/>
            <w:u w:val="single"/>
          </w:rPr>
          <w:t>https://gov.wales/sites/default/files/publications/2018-11/moving-forward-gypsy-traveller-education.pdf</w:t>
        </w:r>
      </w:hyperlink>
      <w:r w:rsidR="00C40208" w:rsidRPr="00C40208">
        <w:rPr>
          <w:rFonts w:ascii="Times New Roman" w:eastAsia="Calibri" w:hAnsi="Times New Roman" w:cs="Times New Roman"/>
          <w:sz w:val="24"/>
          <w:szCs w:val="24"/>
        </w:rPr>
        <w:t xml:space="preserve"> </w:t>
      </w:r>
    </w:p>
    <w:p w14:paraId="7ACD4C55" w14:textId="77777777" w:rsidR="00C40208" w:rsidRPr="00C40208" w:rsidRDefault="007265A4" w:rsidP="00C40208">
      <w:pPr>
        <w:numPr>
          <w:ilvl w:val="0"/>
          <w:numId w:val="2"/>
        </w:numPr>
        <w:spacing w:after="200" w:line="480" w:lineRule="auto"/>
        <w:contextualSpacing/>
        <w:rPr>
          <w:rFonts w:ascii="Times New Roman" w:eastAsia="Calibri" w:hAnsi="Times New Roman" w:cs="Times New Roman"/>
          <w:sz w:val="24"/>
          <w:szCs w:val="24"/>
        </w:rPr>
      </w:pPr>
      <w:hyperlink r:id="rId24" w:history="1">
        <w:r w:rsidR="00C40208" w:rsidRPr="00C40208">
          <w:rPr>
            <w:rFonts w:ascii="Times New Roman" w:eastAsia="Calibri" w:hAnsi="Times New Roman" w:cs="Times New Roman"/>
            <w:color w:val="0000FF"/>
            <w:sz w:val="24"/>
            <w:szCs w:val="24"/>
            <w:u w:val="single"/>
          </w:rPr>
          <w:t>https://www.gypsy-traveller.org/about-us/support-us/</w:t>
        </w:r>
      </w:hyperlink>
      <w:r w:rsidR="00C40208" w:rsidRPr="00C40208">
        <w:rPr>
          <w:rFonts w:ascii="Times New Roman" w:eastAsia="Calibri" w:hAnsi="Times New Roman" w:cs="Times New Roman"/>
          <w:sz w:val="24"/>
          <w:szCs w:val="24"/>
        </w:rPr>
        <w:t xml:space="preserve"> </w:t>
      </w:r>
    </w:p>
    <w:p w14:paraId="30F64095" w14:textId="77777777" w:rsidR="00C40208" w:rsidRPr="00C40208" w:rsidRDefault="00C40208" w:rsidP="00C40208">
      <w:pPr>
        <w:spacing w:after="200" w:line="480" w:lineRule="auto"/>
        <w:ind w:left="360"/>
        <w:contextualSpacing/>
        <w:rPr>
          <w:rFonts w:ascii="Times New Roman" w:eastAsia="Calibri" w:hAnsi="Times New Roman" w:cs="Times New Roman"/>
          <w:sz w:val="24"/>
          <w:szCs w:val="24"/>
        </w:rPr>
      </w:pPr>
    </w:p>
    <w:p w14:paraId="72185696" w14:textId="77777777" w:rsidR="00C40208" w:rsidRPr="00C40208" w:rsidRDefault="00C40208" w:rsidP="00C40208">
      <w:pPr>
        <w:spacing w:after="200" w:line="480" w:lineRule="auto"/>
        <w:rPr>
          <w:rFonts w:ascii="Times New Roman" w:eastAsia="Calibri" w:hAnsi="Times New Roman" w:cs="Times New Roman"/>
          <w:i/>
          <w:iCs/>
          <w:sz w:val="24"/>
          <w:szCs w:val="24"/>
        </w:rPr>
      </w:pPr>
      <w:r w:rsidRPr="00C40208">
        <w:rPr>
          <w:rFonts w:ascii="Times New Roman" w:eastAsia="Calibri" w:hAnsi="Times New Roman" w:cs="Times New Roman"/>
          <w:i/>
          <w:iCs/>
          <w:sz w:val="24"/>
          <w:szCs w:val="24"/>
        </w:rPr>
        <w:t>Thank you once again for taking time to participate in this study.</w:t>
      </w:r>
      <w:bookmarkEnd w:id="7"/>
    </w:p>
    <w:p w14:paraId="601E8121" w14:textId="77777777" w:rsidR="00E1113D" w:rsidRPr="00A400CD" w:rsidRDefault="00E1113D" w:rsidP="00A400CD">
      <w:pPr>
        <w:spacing w:line="480" w:lineRule="auto"/>
        <w:rPr>
          <w:rFonts w:ascii="Times New Roman" w:hAnsi="Times New Roman" w:cs="Times New Roman"/>
          <w:sz w:val="24"/>
          <w:szCs w:val="24"/>
        </w:rPr>
      </w:pPr>
    </w:p>
    <w:p w14:paraId="0FB8104D" w14:textId="77777777" w:rsidR="00E079BD" w:rsidRPr="00E079BD" w:rsidRDefault="00E079BD" w:rsidP="00012E1C">
      <w:pPr>
        <w:spacing w:line="480" w:lineRule="auto"/>
        <w:rPr>
          <w:rFonts w:ascii="Times New Roman" w:hAnsi="Times New Roman" w:cs="Times New Roman"/>
          <w:sz w:val="24"/>
          <w:szCs w:val="24"/>
        </w:rPr>
      </w:pPr>
    </w:p>
    <w:p w14:paraId="1154AC5B" w14:textId="7864DC0C" w:rsidR="001B277D" w:rsidRPr="00DD698C" w:rsidRDefault="001B277D" w:rsidP="00DD698C">
      <w:pPr>
        <w:spacing w:line="480" w:lineRule="auto"/>
        <w:jc w:val="center"/>
        <w:rPr>
          <w:rFonts w:ascii="Times New Roman" w:hAnsi="Times New Roman" w:cs="Times New Roman"/>
          <w:sz w:val="24"/>
          <w:szCs w:val="24"/>
          <w:u w:val="single"/>
        </w:rPr>
      </w:pPr>
    </w:p>
    <w:p w14:paraId="505AB304" w14:textId="429287A1" w:rsidR="001B277D" w:rsidRPr="00DD698C" w:rsidRDefault="001B277D" w:rsidP="00DD698C">
      <w:pPr>
        <w:spacing w:line="480" w:lineRule="auto"/>
        <w:jc w:val="center"/>
        <w:rPr>
          <w:rFonts w:ascii="Times New Roman" w:hAnsi="Times New Roman" w:cs="Times New Roman"/>
          <w:sz w:val="24"/>
          <w:szCs w:val="24"/>
          <w:u w:val="single"/>
        </w:rPr>
      </w:pPr>
    </w:p>
    <w:p w14:paraId="0A6A09E7" w14:textId="210A914D" w:rsidR="001B277D" w:rsidRPr="00DD698C" w:rsidRDefault="001B277D" w:rsidP="00DD698C">
      <w:pPr>
        <w:spacing w:line="480" w:lineRule="auto"/>
        <w:jc w:val="center"/>
        <w:rPr>
          <w:rFonts w:ascii="Times New Roman" w:hAnsi="Times New Roman" w:cs="Times New Roman"/>
          <w:sz w:val="24"/>
          <w:szCs w:val="24"/>
          <w:u w:val="single"/>
        </w:rPr>
      </w:pPr>
    </w:p>
    <w:p w14:paraId="2D74FB29" w14:textId="7BD4129B" w:rsidR="001B277D" w:rsidRPr="00DD698C" w:rsidRDefault="001B277D" w:rsidP="00DD698C">
      <w:pPr>
        <w:spacing w:line="480" w:lineRule="auto"/>
        <w:jc w:val="center"/>
        <w:rPr>
          <w:rFonts w:ascii="Times New Roman" w:hAnsi="Times New Roman" w:cs="Times New Roman"/>
          <w:sz w:val="24"/>
          <w:szCs w:val="24"/>
          <w:u w:val="single"/>
        </w:rPr>
      </w:pPr>
    </w:p>
    <w:p w14:paraId="11DAC5CA" w14:textId="10E28511" w:rsidR="001B277D" w:rsidRPr="00DD698C" w:rsidRDefault="001B277D" w:rsidP="00DD698C">
      <w:pPr>
        <w:spacing w:line="480" w:lineRule="auto"/>
        <w:jc w:val="center"/>
        <w:rPr>
          <w:rFonts w:ascii="Times New Roman" w:hAnsi="Times New Roman" w:cs="Times New Roman"/>
          <w:sz w:val="24"/>
          <w:szCs w:val="24"/>
          <w:u w:val="single"/>
        </w:rPr>
      </w:pPr>
    </w:p>
    <w:p w14:paraId="5D1796DE" w14:textId="6D03BD9A" w:rsidR="001B277D" w:rsidRPr="00DD698C" w:rsidRDefault="001B277D" w:rsidP="00DD698C">
      <w:pPr>
        <w:spacing w:line="480" w:lineRule="auto"/>
        <w:jc w:val="center"/>
        <w:rPr>
          <w:rFonts w:ascii="Times New Roman" w:hAnsi="Times New Roman" w:cs="Times New Roman"/>
          <w:sz w:val="24"/>
          <w:szCs w:val="24"/>
          <w:u w:val="single"/>
        </w:rPr>
      </w:pPr>
    </w:p>
    <w:p w14:paraId="438DBFEC" w14:textId="300887B1" w:rsidR="001B277D" w:rsidRPr="00DD698C" w:rsidRDefault="001B277D" w:rsidP="00DD698C">
      <w:pPr>
        <w:spacing w:line="480" w:lineRule="auto"/>
        <w:jc w:val="center"/>
        <w:rPr>
          <w:rFonts w:ascii="Times New Roman" w:hAnsi="Times New Roman" w:cs="Times New Roman"/>
          <w:sz w:val="24"/>
          <w:szCs w:val="24"/>
          <w:u w:val="single"/>
        </w:rPr>
      </w:pPr>
    </w:p>
    <w:p w14:paraId="524A6BAA" w14:textId="0C1134D9" w:rsidR="001B277D" w:rsidRPr="00DD698C" w:rsidRDefault="001B277D" w:rsidP="00DD698C">
      <w:pPr>
        <w:spacing w:line="480" w:lineRule="auto"/>
        <w:jc w:val="center"/>
        <w:rPr>
          <w:rFonts w:ascii="Times New Roman" w:hAnsi="Times New Roman" w:cs="Times New Roman"/>
          <w:sz w:val="24"/>
          <w:szCs w:val="24"/>
          <w:u w:val="single"/>
        </w:rPr>
      </w:pPr>
    </w:p>
    <w:p w14:paraId="0B252561" w14:textId="2B17A4B9" w:rsidR="001B277D" w:rsidRPr="00DD698C" w:rsidRDefault="001B277D" w:rsidP="00DD698C">
      <w:pPr>
        <w:spacing w:line="480" w:lineRule="auto"/>
        <w:jc w:val="center"/>
        <w:rPr>
          <w:rFonts w:ascii="Times New Roman" w:hAnsi="Times New Roman" w:cs="Times New Roman"/>
          <w:sz w:val="24"/>
          <w:szCs w:val="24"/>
          <w:u w:val="single"/>
        </w:rPr>
      </w:pPr>
    </w:p>
    <w:p w14:paraId="451726AC" w14:textId="243369AE" w:rsidR="001B277D" w:rsidRPr="00DD698C" w:rsidRDefault="001B277D" w:rsidP="00DD698C">
      <w:pPr>
        <w:spacing w:line="480" w:lineRule="auto"/>
        <w:jc w:val="center"/>
        <w:rPr>
          <w:rFonts w:ascii="Times New Roman" w:hAnsi="Times New Roman" w:cs="Times New Roman"/>
          <w:sz w:val="24"/>
          <w:szCs w:val="24"/>
          <w:u w:val="single"/>
        </w:rPr>
      </w:pPr>
    </w:p>
    <w:p w14:paraId="6369FFD7" w14:textId="0CFF156C" w:rsidR="001B277D" w:rsidRDefault="001B277D" w:rsidP="00DD698C">
      <w:pPr>
        <w:spacing w:line="480" w:lineRule="auto"/>
        <w:jc w:val="center"/>
        <w:rPr>
          <w:rFonts w:ascii="Times New Roman" w:hAnsi="Times New Roman" w:cs="Times New Roman"/>
          <w:sz w:val="24"/>
          <w:szCs w:val="24"/>
          <w:u w:val="single"/>
        </w:rPr>
      </w:pPr>
    </w:p>
    <w:p w14:paraId="30E582AA" w14:textId="6FD27099" w:rsidR="00C40208" w:rsidRDefault="00C40208" w:rsidP="00DD698C">
      <w:pPr>
        <w:spacing w:line="480" w:lineRule="auto"/>
        <w:jc w:val="center"/>
        <w:rPr>
          <w:rFonts w:ascii="Times New Roman" w:hAnsi="Times New Roman" w:cs="Times New Roman"/>
          <w:sz w:val="24"/>
          <w:szCs w:val="24"/>
          <w:u w:val="single"/>
        </w:rPr>
      </w:pPr>
    </w:p>
    <w:p w14:paraId="77368A4D" w14:textId="02649B65" w:rsidR="00C40208" w:rsidRDefault="00C40208" w:rsidP="00DD698C">
      <w:pPr>
        <w:spacing w:line="480" w:lineRule="auto"/>
        <w:jc w:val="center"/>
        <w:rPr>
          <w:rFonts w:ascii="Times New Roman" w:hAnsi="Times New Roman" w:cs="Times New Roman"/>
          <w:sz w:val="24"/>
          <w:szCs w:val="24"/>
          <w:u w:val="single"/>
        </w:rPr>
      </w:pPr>
    </w:p>
    <w:p w14:paraId="193F13F5" w14:textId="0DAFB733" w:rsidR="00C40208" w:rsidRDefault="00C40208" w:rsidP="00DD698C">
      <w:pPr>
        <w:spacing w:line="480" w:lineRule="auto"/>
        <w:jc w:val="center"/>
        <w:rPr>
          <w:rFonts w:ascii="Times New Roman" w:hAnsi="Times New Roman" w:cs="Times New Roman"/>
          <w:sz w:val="24"/>
          <w:szCs w:val="24"/>
          <w:u w:val="single"/>
        </w:rPr>
      </w:pPr>
    </w:p>
    <w:p w14:paraId="2913E7C3" w14:textId="4E8578CB" w:rsidR="00C40208" w:rsidRDefault="009B7C57" w:rsidP="00DD698C">
      <w:pPr>
        <w:spacing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Interview q</w:t>
      </w:r>
      <w:r w:rsidR="006F40E6">
        <w:rPr>
          <w:rFonts w:ascii="Times New Roman" w:hAnsi="Times New Roman" w:cs="Times New Roman"/>
          <w:sz w:val="24"/>
          <w:szCs w:val="24"/>
          <w:u w:val="single"/>
        </w:rPr>
        <w:t xml:space="preserve">uestions </w:t>
      </w:r>
    </w:p>
    <w:p w14:paraId="21007832" w14:textId="77777777" w:rsidR="009B7C57" w:rsidRPr="009B7C57" w:rsidRDefault="009B7C57" w:rsidP="009B7C57">
      <w:pPr>
        <w:spacing w:line="480" w:lineRule="auto"/>
        <w:rPr>
          <w:rFonts w:ascii="Times New Roman" w:hAnsi="Times New Roman" w:cs="Times New Roman"/>
          <w:i/>
          <w:iCs/>
          <w:sz w:val="24"/>
          <w:szCs w:val="24"/>
        </w:rPr>
      </w:pPr>
      <w:r w:rsidRPr="009B7C57">
        <w:rPr>
          <w:rFonts w:ascii="Times New Roman" w:hAnsi="Times New Roman" w:cs="Times New Roman"/>
          <w:i/>
          <w:iCs/>
          <w:sz w:val="24"/>
          <w:szCs w:val="24"/>
        </w:rPr>
        <w:t xml:space="preserve">Background information </w:t>
      </w:r>
    </w:p>
    <w:p w14:paraId="2A0FED4F" w14:textId="77777777" w:rsidR="009B7C57" w:rsidRPr="009B7C57" w:rsidRDefault="009B7C57" w:rsidP="009B7C57">
      <w:pPr>
        <w:spacing w:line="480" w:lineRule="auto"/>
        <w:rPr>
          <w:rFonts w:ascii="Times New Roman" w:hAnsi="Times New Roman" w:cs="Times New Roman"/>
          <w:sz w:val="24"/>
          <w:szCs w:val="24"/>
        </w:rPr>
      </w:pPr>
      <w:r w:rsidRPr="009B7C57">
        <w:rPr>
          <w:rFonts w:ascii="Times New Roman" w:hAnsi="Times New Roman" w:cs="Times New Roman"/>
          <w:sz w:val="24"/>
          <w:szCs w:val="24"/>
        </w:rPr>
        <w:t xml:space="preserve">Age _________________________ </w:t>
      </w:r>
    </w:p>
    <w:p w14:paraId="400FACB1" w14:textId="77777777" w:rsidR="009B7C57" w:rsidRPr="009B7C57" w:rsidRDefault="009B7C57" w:rsidP="009B7C57">
      <w:pPr>
        <w:spacing w:line="480" w:lineRule="auto"/>
        <w:rPr>
          <w:rFonts w:ascii="Times New Roman" w:hAnsi="Times New Roman" w:cs="Times New Roman"/>
          <w:sz w:val="24"/>
          <w:szCs w:val="24"/>
        </w:rPr>
      </w:pPr>
      <w:r w:rsidRPr="009B7C57">
        <w:rPr>
          <w:rFonts w:ascii="Times New Roman" w:hAnsi="Times New Roman" w:cs="Times New Roman"/>
          <w:sz w:val="24"/>
          <w:szCs w:val="24"/>
        </w:rPr>
        <w:t>Gender ______________________</w:t>
      </w:r>
    </w:p>
    <w:p w14:paraId="3460D699" w14:textId="77777777" w:rsidR="009B7C57" w:rsidRPr="009B7C57" w:rsidRDefault="009B7C57" w:rsidP="009B7C57">
      <w:pPr>
        <w:spacing w:line="480" w:lineRule="auto"/>
        <w:rPr>
          <w:rFonts w:ascii="Times New Roman" w:hAnsi="Times New Roman" w:cs="Times New Roman"/>
          <w:sz w:val="24"/>
          <w:szCs w:val="24"/>
        </w:rPr>
      </w:pPr>
      <w:r w:rsidRPr="009B7C57">
        <w:rPr>
          <w:rFonts w:ascii="Times New Roman" w:hAnsi="Times New Roman" w:cs="Times New Roman"/>
          <w:sz w:val="24"/>
          <w:szCs w:val="24"/>
        </w:rPr>
        <w:t xml:space="preserve">What course are you currently studying? ______________________________________ </w:t>
      </w:r>
    </w:p>
    <w:p w14:paraId="02156C53" w14:textId="77777777" w:rsidR="009B7C57" w:rsidRPr="009B7C57" w:rsidRDefault="009B7C57" w:rsidP="009B7C57">
      <w:pPr>
        <w:spacing w:line="480" w:lineRule="auto"/>
        <w:rPr>
          <w:rFonts w:ascii="Times New Roman" w:hAnsi="Times New Roman" w:cs="Times New Roman"/>
          <w:sz w:val="24"/>
          <w:szCs w:val="24"/>
        </w:rPr>
      </w:pPr>
      <w:r w:rsidRPr="009B7C57">
        <w:rPr>
          <w:rFonts w:ascii="Times New Roman" w:hAnsi="Times New Roman" w:cs="Times New Roman"/>
          <w:sz w:val="24"/>
          <w:szCs w:val="24"/>
        </w:rPr>
        <w:t>Level of study? ___________________________________________________________</w:t>
      </w:r>
    </w:p>
    <w:p w14:paraId="0AE95D3C" w14:textId="77777777" w:rsidR="009B7C57" w:rsidRPr="009B7C57" w:rsidRDefault="009B7C57" w:rsidP="009B7C57">
      <w:pPr>
        <w:spacing w:line="480" w:lineRule="auto"/>
        <w:rPr>
          <w:rFonts w:ascii="Times New Roman" w:hAnsi="Times New Roman" w:cs="Times New Roman"/>
          <w:sz w:val="24"/>
          <w:szCs w:val="24"/>
        </w:rPr>
      </w:pPr>
      <w:r w:rsidRPr="009B7C57">
        <w:rPr>
          <w:rFonts w:ascii="Times New Roman" w:hAnsi="Times New Roman" w:cs="Times New Roman"/>
          <w:sz w:val="24"/>
          <w:szCs w:val="24"/>
        </w:rPr>
        <w:t>Educational background (Prior schooling) ________________________________________________________________________</w:t>
      </w:r>
    </w:p>
    <w:p w14:paraId="35AA794D" w14:textId="77777777" w:rsidR="009B7C57" w:rsidRPr="009B7C57" w:rsidRDefault="009B7C57" w:rsidP="009B7C57">
      <w:pPr>
        <w:numPr>
          <w:ilvl w:val="0"/>
          <w:numId w:val="3"/>
        </w:numPr>
        <w:spacing w:line="480" w:lineRule="auto"/>
        <w:contextualSpacing/>
        <w:rPr>
          <w:rFonts w:ascii="Times New Roman" w:hAnsi="Times New Roman" w:cs="Times New Roman"/>
          <w:sz w:val="24"/>
          <w:szCs w:val="24"/>
        </w:rPr>
      </w:pPr>
      <w:r w:rsidRPr="009B7C57">
        <w:rPr>
          <w:rFonts w:ascii="Times New Roman" w:hAnsi="Times New Roman" w:cs="Times New Roman"/>
          <w:sz w:val="24"/>
          <w:szCs w:val="24"/>
        </w:rPr>
        <w:t xml:space="preserve">What has been your experience with education to date? (Elaborate: Positive/negative experiences) </w:t>
      </w:r>
    </w:p>
    <w:p w14:paraId="67FC59C6" w14:textId="77777777" w:rsidR="009B7C57" w:rsidRPr="009B7C57" w:rsidRDefault="009B7C57" w:rsidP="009B7C57">
      <w:pPr>
        <w:numPr>
          <w:ilvl w:val="0"/>
          <w:numId w:val="3"/>
        </w:numPr>
        <w:spacing w:line="480" w:lineRule="auto"/>
        <w:contextualSpacing/>
        <w:rPr>
          <w:rFonts w:ascii="Times New Roman" w:hAnsi="Times New Roman" w:cs="Times New Roman"/>
          <w:sz w:val="24"/>
          <w:szCs w:val="24"/>
        </w:rPr>
      </w:pPr>
      <w:r w:rsidRPr="009B7C57">
        <w:rPr>
          <w:rFonts w:ascii="Times New Roman" w:hAnsi="Times New Roman" w:cs="Times New Roman"/>
          <w:sz w:val="24"/>
          <w:szCs w:val="24"/>
        </w:rPr>
        <w:t>What beliefs do the Gypsy Traveller Community hold regarding education? (Positive and negative)</w:t>
      </w:r>
    </w:p>
    <w:p w14:paraId="570CF78A" w14:textId="77777777" w:rsidR="009B7C57" w:rsidRPr="009B7C57" w:rsidRDefault="009B7C57" w:rsidP="009B7C57">
      <w:pPr>
        <w:numPr>
          <w:ilvl w:val="0"/>
          <w:numId w:val="3"/>
        </w:numPr>
        <w:spacing w:line="480" w:lineRule="auto"/>
        <w:contextualSpacing/>
        <w:rPr>
          <w:rFonts w:ascii="Times New Roman" w:hAnsi="Times New Roman" w:cs="Times New Roman"/>
          <w:sz w:val="24"/>
          <w:szCs w:val="24"/>
        </w:rPr>
      </w:pPr>
      <w:r w:rsidRPr="009B7C57">
        <w:rPr>
          <w:rFonts w:ascii="Times New Roman" w:hAnsi="Times New Roman" w:cs="Times New Roman"/>
          <w:sz w:val="24"/>
          <w:szCs w:val="24"/>
        </w:rPr>
        <w:t xml:space="preserve">Have your parents/siblings ever taken part in education? If not, do you know why? </w:t>
      </w:r>
    </w:p>
    <w:p w14:paraId="27815794" w14:textId="77777777" w:rsidR="009B7C57" w:rsidRPr="009B7C57" w:rsidRDefault="009B7C57" w:rsidP="009B7C57">
      <w:pPr>
        <w:numPr>
          <w:ilvl w:val="0"/>
          <w:numId w:val="3"/>
        </w:numPr>
        <w:spacing w:line="480" w:lineRule="auto"/>
        <w:contextualSpacing/>
        <w:rPr>
          <w:rFonts w:ascii="Times New Roman" w:hAnsi="Times New Roman" w:cs="Times New Roman"/>
          <w:sz w:val="24"/>
          <w:szCs w:val="24"/>
        </w:rPr>
      </w:pPr>
      <w:r w:rsidRPr="009B7C57">
        <w:rPr>
          <w:rFonts w:ascii="Times New Roman" w:hAnsi="Times New Roman" w:cs="Times New Roman"/>
          <w:sz w:val="24"/>
          <w:szCs w:val="24"/>
        </w:rPr>
        <w:t>How do your parents/siblings feel about you taking part in education?</w:t>
      </w:r>
    </w:p>
    <w:p w14:paraId="28099891" w14:textId="77777777" w:rsidR="009B7C57" w:rsidRPr="009B7C57" w:rsidRDefault="009B7C57" w:rsidP="009B7C57">
      <w:pPr>
        <w:numPr>
          <w:ilvl w:val="0"/>
          <w:numId w:val="3"/>
        </w:numPr>
        <w:spacing w:line="480" w:lineRule="auto"/>
        <w:contextualSpacing/>
        <w:rPr>
          <w:rFonts w:ascii="Times New Roman" w:hAnsi="Times New Roman" w:cs="Times New Roman"/>
          <w:sz w:val="24"/>
          <w:szCs w:val="24"/>
        </w:rPr>
      </w:pPr>
      <w:r w:rsidRPr="009B7C57">
        <w:rPr>
          <w:rFonts w:ascii="Times New Roman" w:hAnsi="Times New Roman" w:cs="Times New Roman"/>
          <w:sz w:val="24"/>
          <w:szCs w:val="24"/>
        </w:rPr>
        <w:t xml:space="preserve">How do you think your taking this course will or has been perceived by others in the Gypsy Traveller Community? </w:t>
      </w:r>
    </w:p>
    <w:p w14:paraId="132EB750" w14:textId="77777777" w:rsidR="009B7C57" w:rsidRPr="009B7C57" w:rsidRDefault="009B7C57" w:rsidP="009B7C57">
      <w:pPr>
        <w:numPr>
          <w:ilvl w:val="0"/>
          <w:numId w:val="3"/>
        </w:numPr>
        <w:spacing w:line="480" w:lineRule="auto"/>
        <w:contextualSpacing/>
        <w:rPr>
          <w:rFonts w:ascii="Times New Roman" w:hAnsi="Times New Roman" w:cs="Times New Roman"/>
          <w:sz w:val="24"/>
          <w:szCs w:val="24"/>
        </w:rPr>
      </w:pPr>
      <w:r w:rsidRPr="009B7C57">
        <w:rPr>
          <w:rFonts w:ascii="Times New Roman" w:hAnsi="Times New Roman" w:cs="Times New Roman"/>
          <w:sz w:val="24"/>
          <w:szCs w:val="24"/>
        </w:rPr>
        <w:t xml:space="preserve">What made you decide to take part in your chosen course? </w:t>
      </w:r>
    </w:p>
    <w:p w14:paraId="023B3A3A" w14:textId="77777777" w:rsidR="009B7C57" w:rsidRPr="009B7C57" w:rsidRDefault="009B7C57" w:rsidP="009B7C57">
      <w:pPr>
        <w:numPr>
          <w:ilvl w:val="0"/>
          <w:numId w:val="3"/>
        </w:numPr>
        <w:spacing w:line="480" w:lineRule="auto"/>
        <w:contextualSpacing/>
        <w:rPr>
          <w:rFonts w:ascii="Times New Roman" w:hAnsi="Times New Roman" w:cs="Times New Roman"/>
          <w:sz w:val="24"/>
          <w:szCs w:val="24"/>
        </w:rPr>
      </w:pPr>
      <w:r w:rsidRPr="009B7C57">
        <w:rPr>
          <w:rFonts w:ascii="Times New Roman" w:hAnsi="Times New Roman" w:cs="Times New Roman"/>
          <w:sz w:val="24"/>
          <w:szCs w:val="24"/>
        </w:rPr>
        <w:t>What are the reasons behind you doing the foundation degree/degree? (Career, improve job prospects, improve education, self-esteem and confidence, widen horizons)</w:t>
      </w:r>
    </w:p>
    <w:p w14:paraId="35358575" w14:textId="77777777" w:rsidR="009B7C57" w:rsidRPr="009B7C57" w:rsidRDefault="009B7C57" w:rsidP="009B7C57">
      <w:pPr>
        <w:numPr>
          <w:ilvl w:val="0"/>
          <w:numId w:val="3"/>
        </w:numPr>
        <w:spacing w:line="480" w:lineRule="auto"/>
        <w:contextualSpacing/>
        <w:rPr>
          <w:rFonts w:ascii="Times New Roman" w:hAnsi="Times New Roman" w:cs="Times New Roman"/>
          <w:sz w:val="24"/>
          <w:szCs w:val="24"/>
        </w:rPr>
      </w:pPr>
      <w:r w:rsidRPr="009B7C57">
        <w:rPr>
          <w:rFonts w:ascii="Times New Roman" w:hAnsi="Times New Roman" w:cs="Times New Roman"/>
          <w:sz w:val="24"/>
          <w:szCs w:val="24"/>
        </w:rPr>
        <w:t>What does taking part in this course mean to you?</w:t>
      </w:r>
    </w:p>
    <w:p w14:paraId="614DB0CC" w14:textId="77777777" w:rsidR="009B7C57" w:rsidRPr="009B7C57" w:rsidRDefault="009B7C57" w:rsidP="009B7C57">
      <w:pPr>
        <w:numPr>
          <w:ilvl w:val="0"/>
          <w:numId w:val="3"/>
        </w:numPr>
        <w:spacing w:line="480" w:lineRule="auto"/>
        <w:contextualSpacing/>
        <w:rPr>
          <w:rFonts w:ascii="Times New Roman" w:hAnsi="Times New Roman" w:cs="Times New Roman"/>
          <w:sz w:val="24"/>
          <w:szCs w:val="24"/>
        </w:rPr>
      </w:pPr>
      <w:r w:rsidRPr="009B7C57">
        <w:rPr>
          <w:rFonts w:ascii="Times New Roman" w:hAnsi="Times New Roman" w:cs="Times New Roman"/>
          <w:sz w:val="24"/>
          <w:szCs w:val="24"/>
        </w:rPr>
        <w:t xml:space="preserve">How has not taking part in education until now affected your life? (Barriers to social/work) </w:t>
      </w:r>
    </w:p>
    <w:p w14:paraId="7C84640A" w14:textId="77777777" w:rsidR="009B7C57" w:rsidRPr="009B7C57" w:rsidRDefault="009B7C57" w:rsidP="009B7C57">
      <w:pPr>
        <w:numPr>
          <w:ilvl w:val="0"/>
          <w:numId w:val="3"/>
        </w:numPr>
        <w:spacing w:line="480" w:lineRule="auto"/>
        <w:contextualSpacing/>
        <w:rPr>
          <w:rFonts w:ascii="Times New Roman" w:hAnsi="Times New Roman" w:cs="Times New Roman"/>
          <w:sz w:val="24"/>
          <w:szCs w:val="24"/>
        </w:rPr>
      </w:pPr>
      <w:r w:rsidRPr="009B7C57">
        <w:rPr>
          <w:rFonts w:ascii="Times New Roman" w:hAnsi="Times New Roman" w:cs="Times New Roman"/>
          <w:sz w:val="24"/>
          <w:szCs w:val="24"/>
        </w:rPr>
        <w:lastRenderedPageBreak/>
        <w:t>How has entering education impacted your life so far? (What changes have you seen – social, emotional)</w:t>
      </w:r>
    </w:p>
    <w:p w14:paraId="7DFEBCFB" w14:textId="77777777" w:rsidR="009B7C57" w:rsidRPr="009B7C57" w:rsidRDefault="009B7C57" w:rsidP="009B7C57">
      <w:pPr>
        <w:numPr>
          <w:ilvl w:val="0"/>
          <w:numId w:val="3"/>
        </w:numPr>
        <w:spacing w:line="480" w:lineRule="auto"/>
        <w:contextualSpacing/>
        <w:rPr>
          <w:rFonts w:ascii="Times New Roman" w:hAnsi="Times New Roman" w:cs="Times New Roman"/>
          <w:sz w:val="24"/>
          <w:szCs w:val="24"/>
        </w:rPr>
      </w:pPr>
      <w:r w:rsidRPr="009B7C57">
        <w:rPr>
          <w:rFonts w:ascii="Times New Roman" w:hAnsi="Times New Roman" w:cs="Times New Roman"/>
          <w:sz w:val="24"/>
          <w:szCs w:val="24"/>
        </w:rPr>
        <w:t xml:space="preserve">Is there anything else you would like to add about your experiences with education? </w:t>
      </w:r>
    </w:p>
    <w:p w14:paraId="30A4D202" w14:textId="77777777" w:rsidR="009B7C57" w:rsidRPr="009B7C57" w:rsidRDefault="009B7C57" w:rsidP="009B7C57">
      <w:pPr>
        <w:spacing w:line="480" w:lineRule="auto"/>
        <w:rPr>
          <w:rFonts w:ascii="Times New Roman" w:hAnsi="Times New Roman" w:cs="Times New Roman"/>
          <w:sz w:val="24"/>
          <w:szCs w:val="24"/>
        </w:rPr>
      </w:pPr>
    </w:p>
    <w:p w14:paraId="4E4E2340" w14:textId="77777777" w:rsidR="006F40E6" w:rsidRPr="00DD698C" w:rsidRDefault="006F40E6" w:rsidP="009B7C57">
      <w:pPr>
        <w:spacing w:line="480" w:lineRule="auto"/>
        <w:rPr>
          <w:rFonts w:ascii="Times New Roman" w:hAnsi="Times New Roman" w:cs="Times New Roman"/>
          <w:sz w:val="24"/>
          <w:szCs w:val="24"/>
          <w:u w:val="single"/>
        </w:rPr>
      </w:pPr>
    </w:p>
    <w:p w14:paraId="3F4CCEA6" w14:textId="00A09CBC" w:rsidR="001B277D" w:rsidRPr="00DD698C" w:rsidRDefault="001B277D" w:rsidP="00DD698C">
      <w:pPr>
        <w:spacing w:line="480" w:lineRule="auto"/>
        <w:jc w:val="center"/>
        <w:rPr>
          <w:rFonts w:ascii="Times New Roman" w:hAnsi="Times New Roman" w:cs="Times New Roman"/>
          <w:sz w:val="24"/>
          <w:szCs w:val="24"/>
          <w:u w:val="single"/>
        </w:rPr>
      </w:pPr>
    </w:p>
    <w:p w14:paraId="0894DBF7" w14:textId="22ED97D3" w:rsidR="00650F63" w:rsidRDefault="00650F63" w:rsidP="00680F3C">
      <w:pPr>
        <w:spacing w:line="480" w:lineRule="auto"/>
        <w:rPr>
          <w:rFonts w:ascii="Times New Roman" w:hAnsi="Times New Roman" w:cs="Times New Roman"/>
          <w:sz w:val="24"/>
          <w:szCs w:val="24"/>
          <w:u w:val="single"/>
        </w:rPr>
      </w:pPr>
    </w:p>
    <w:p w14:paraId="0FE63154" w14:textId="0FB8E617" w:rsidR="00C40208" w:rsidRDefault="00C40208" w:rsidP="00680F3C">
      <w:pPr>
        <w:spacing w:line="480" w:lineRule="auto"/>
        <w:rPr>
          <w:rFonts w:ascii="Times New Roman" w:hAnsi="Times New Roman" w:cs="Times New Roman"/>
          <w:sz w:val="24"/>
          <w:szCs w:val="24"/>
          <w:u w:val="single"/>
        </w:rPr>
      </w:pPr>
    </w:p>
    <w:p w14:paraId="435FBF85" w14:textId="4B432FE0" w:rsidR="009B7C57" w:rsidRDefault="009B7C57" w:rsidP="00680F3C">
      <w:pPr>
        <w:spacing w:line="480" w:lineRule="auto"/>
        <w:rPr>
          <w:rFonts w:ascii="Times New Roman" w:hAnsi="Times New Roman" w:cs="Times New Roman"/>
          <w:sz w:val="24"/>
          <w:szCs w:val="24"/>
          <w:u w:val="single"/>
        </w:rPr>
      </w:pPr>
    </w:p>
    <w:p w14:paraId="6B90870E" w14:textId="229A0665" w:rsidR="009B7C57" w:rsidRDefault="009B7C57" w:rsidP="00680F3C">
      <w:pPr>
        <w:spacing w:line="480" w:lineRule="auto"/>
        <w:rPr>
          <w:rFonts w:ascii="Times New Roman" w:hAnsi="Times New Roman" w:cs="Times New Roman"/>
          <w:sz w:val="24"/>
          <w:szCs w:val="24"/>
          <w:u w:val="single"/>
        </w:rPr>
      </w:pPr>
    </w:p>
    <w:p w14:paraId="09F41029" w14:textId="731CA299" w:rsidR="009B7C57" w:rsidRDefault="009B7C57" w:rsidP="00680F3C">
      <w:pPr>
        <w:spacing w:line="480" w:lineRule="auto"/>
        <w:rPr>
          <w:rFonts w:ascii="Times New Roman" w:hAnsi="Times New Roman" w:cs="Times New Roman"/>
          <w:sz w:val="24"/>
          <w:szCs w:val="24"/>
          <w:u w:val="single"/>
        </w:rPr>
      </w:pPr>
    </w:p>
    <w:p w14:paraId="2C96C025" w14:textId="2E5608F5" w:rsidR="009B7C57" w:rsidRDefault="009B7C57" w:rsidP="00680F3C">
      <w:pPr>
        <w:spacing w:line="480" w:lineRule="auto"/>
        <w:rPr>
          <w:rFonts w:ascii="Times New Roman" w:hAnsi="Times New Roman" w:cs="Times New Roman"/>
          <w:sz w:val="24"/>
          <w:szCs w:val="24"/>
          <w:u w:val="single"/>
        </w:rPr>
      </w:pPr>
    </w:p>
    <w:p w14:paraId="35A27DB7" w14:textId="35BD9FBC" w:rsidR="009B7C57" w:rsidRDefault="009B7C57" w:rsidP="00680F3C">
      <w:pPr>
        <w:spacing w:line="480" w:lineRule="auto"/>
        <w:rPr>
          <w:rFonts w:ascii="Times New Roman" w:hAnsi="Times New Roman" w:cs="Times New Roman"/>
          <w:sz w:val="24"/>
          <w:szCs w:val="24"/>
          <w:u w:val="single"/>
        </w:rPr>
      </w:pPr>
    </w:p>
    <w:p w14:paraId="46A5C95C" w14:textId="612AB4FF" w:rsidR="009B7C57" w:rsidRDefault="009B7C57" w:rsidP="00680F3C">
      <w:pPr>
        <w:spacing w:line="480" w:lineRule="auto"/>
        <w:rPr>
          <w:rFonts w:ascii="Times New Roman" w:hAnsi="Times New Roman" w:cs="Times New Roman"/>
          <w:sz w:val="24"/>
          <w:szCs w:val="24"/>
          <w:u w:val="single"/>
        </w:rPr>
      </w:pPr>
    </w:p>
    <w:p w14:paraId="3E6E8E07" w14:textId="324B71E5" w:rsidR="009B7C57" w:rsidRDefault="009B7C57" w:rsidP="00680F3C">
      <w:pPr>
        <w:spacing w:line="480" w:lineRule="auto"/>
        <w:rPr>
          <w:rFonts w:ascii="Times New Roman" w:hAnsi="Times New Roman" w:cs="Times New Roman"/>
          <w:sz w:val="24"/>
          <w:szCs w:val="24"/>
          <w:u w:val="single"/>
        </w:rPr>
      </w:pPr>
    </w:p>
    <w:p w14:paraId="135D1F62" w14:textId="7689A720" w:rsidR="009B7C57" w:rsidRDefault="009B7C57" w:rsidP="00680F3C">
      <w:pPr>
        <w:spacing w:line="480" w:lineRule="auto"/>
        <w:rPr>
          <w:rFonts w:ascii="Times New Roman" w:hAnsi="Times New Roman" w:cs="Times New Roman"/>
          <w:sz w:val="24"/>
          <w:szCs w:val="24"/>
          <w:u w:val="single"/>
        </w:rPr>
      </w:pPr>
    </w:p>
    <w:p w14:paraId="19DD5D21" w14:textId="5C4A810B" w:rsidR="009B7C57" w:rsidRDefault="009B7C57" w:rsidP="00680F3C">
      <w:pPr>
        <w:spacing w:line="480" w:lineRule="auto"/>
        <w:rPr>
          <w:rFonts w:ascii="Times New Roman" w:hAnsi="Times New Roman" w:cs="Times New Roman"/>
          <w:sz w:val="24"/>
          <w:szCs w:val="24"/>
          <w:u w:val="single"/>
        </w:rPr>
      </w:pPr>
    </w:p>
    <w:p w14:paraId="31457CD5" w14:textId="51D2B831" w:rsidR="009B7C57" w:rsidRDefault="009B7C57" w:rsidP="00680F3C">
      <w:pPr>
        <w:spacing w:line="480" w:lineRule="auto"/>
        <w:rPr>
          <w:rFonts w:ascii="Times New Roman" w:hAnsi="Times New Roman" w:cs="Times New Roman"/>
          <w:sz w:val="24"/>
          <w:szCs w:val="24"/>
          <w:u w:val="single"/>
        </w:rPr>
      </w:pPr>
    </w:p>
    <w:p w14:paraId="1BF10E37" w14:textId="09BB025D" w:rsidR="009B7C57" w:rsidRDefault="009B7C57" w:rsidP="00680F3C">
      <w:pPr>
        <w:spacing w:line="480" w:lineRule="auto"/>
        <w:rPr>
          <w:rFonts w:ascii="Times New Roman" w:hAnsi="Times New Roman" w:cs="Times New Roman"/>
          <w:sz w:val="24"/>
          <w:szCs w:val="24"/>
          <w:u w:val="single"/>
        </w:rPr>
      </w:pPr>
    </w:p>
    <w:p w14:paraId="66566DF8" w14:textId="1CC5A82D" w:rsidR="009B7C57" w:rsidRDefault="009B7C57" w:rsidP="00680F3C">
      <w:pPr>
        <w:spacing w:line="480" w:lineRule="auto"/>
        <w:rPr>
          <w:rFonts w:ascii="Times New Roman" w:hAnsi="Times New Roman" w:cs="Times New Roman"/>
          <w:sz w:val="24"/>
          <w:szCs w:val="24"/>
          <w:u w:val="single"/>
        </w:rPr>
      </w:pPr>
    </w:p>
    <w:p w14:paraId="1323ECC1" w14:textId="0508262C" w:rsidR="006315A7" w:rsidRPr="006315A7" w:rsidRDefault="009B7C57" w:rsidP="006315A7">
      <w:pPr>
        <w:spacing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Interview 1 transcript </w:t>
      </w:r>
      <w:r w:rsidR="00D07B9E">
        <w:rPr>
          <w:rFonts w:ascii="Times New Roman" w:hAnsi="Times New Roman" w:cs="Times New Roman"/>
          <w:sz w:val="24"/>
          <w:szCs w:val="24"/>
          <w:u w:val="single"/>
        </w:rPr>
        <w:t>– J</w:t>
      </w:r>
      <w:r w:rsidR="007223E0">
        <w:rPr>
          <w:rFonts w:ascii="Times New Roman" w:hAnsi="Times New Roman" w:cs="Times New Roman"/>
          <w:sz w:val="24"/>
          <w:szCs w:val="24"/>
          <w:u w:val="single"/>
        </w:rPr>
        <w:t>o</w:t>
      </w:r>
      <w:r w:rsidR="006315A7">
        <w:rPr>
          <w:rFonts w:ascii="Times New Roman" w:hAnsi="Times New Roman" w:cs="Times New Roman"/>
          <w:sz w:val="24"/>
          <w:szCs w:val="24"/>
          <w:u w:val="single"/>
        </w:rPr>
        <w:t>an</w:t>
      </w:r>
    </w:p>
    <w:p w14:paraId="07578E3F" w14:textId="77777777" w:rsidR="006315A7" w:rsidRDefault="006315A7" w:rsidP="006315A7">
      <w:pPr>
        <w:spacing w:line="480" w:lineRule="auto"/>
        <w:rPr>
          <w:rFonts w:ascii="Times New Roman" w:hAnsi="Times New Roman" w:cs="Times New Roman"/>
          <w:sz w:val="24"/>
          <w:szCs w:val="24"/>
        </w:rPr>
        <w:sectPr w:rsidR="006315A7" w:rsidSect="00647210">
          <w:pgSz w:w="11906" w:h="16838"/>
          <w:pgMar w:top="1418" w:right="1418" w:bottom="1418" w:left="1418" w:header="709" w:footer="709" w:gutter="0"/>
          <w:pgNumType w:start="1"/>
          <w:cols w:space="708"/>
          <w:docGrid w:linePitch="360"/>
        </w:sectPr>
      </w:pPr>
    </w:p>
    <w:p w14:paraId="7AA31C54" w14:textId="6BE6910D"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How old are you?</w:t>
      </w:r>
    </w:p>
    <w:p w14:paraId="5E82BBC0"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44 </w:t>
      </w:r>
    </w:p>
    <w:p w14:paraId="58698AB1"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Gender?</w:t>
      </w:r>
    </w:p>
    <w:p w14:paraId="63FA8F40"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Female </w:t>
      </w:r>
    </w:p>
    <w:p w14:paraId="1E567A1F"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What course did you study? </w:t>
      </w:r>
    </w:p>
    <w:p w14:paraId="7697B201"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Umm I did social inclusion in education for teaching assistants, it was the foundation degree that I did </w:t>
      </w:r>
    </w:p>
    <w:p w14:paraId="3494B9CA"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Did you do the top up course then in the final year?</w:t>
      </w:r>
    </w:p>
    <w:p w14:paraId="48A843BD"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I didn’t, I was just speaking to someone saying that it was hard going and I realised I had missed so much family life, and for anyone it’s missing family life but for a gypsy woman it’s, your children have got to be spotless your house has got to be spotless, you’ve got to make sure there is food in the cupboard, you’ve got to make sure your husband is fed otherwise you’d be the talk of the country </w:t>
      </w:r>
    </w:p>
    <w:p w14:paraId="7A3B7CD4"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So, you did well to do the foundation degree then and to finish that because that’s not easy either </w:t>
      </w:r>
    </w:p>
    <w:p w14:paraId="5730C2AE"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Yeah and then it’s like oh and you just decided to do this and try to better yourself as well, you know why not </w:t>
      </w:r>
    </w:p>
    <w:p w14:paraId="04A97C2F"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Who knows, there’s always time so you can always come back </w:t>
      </w:r>
    </w:p>
    <w:p w14:paraId="750DCAEC"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Yeah, yeah and I’m not just saying its only gypsy women that do that, I know that all women do that but I think there’s a little bit more pressure but its peer pressure, it’s not, and it’s sort of instilled in you from a young age that that’s what you’ve got to do and you know, my </w:t>
      </w:r>
      <w:r w:rsidRPr="006315A7">
        <w:rPr>
          <w:rFonts w:ascii="Times New Roman" w:hAnsi="Times New Roman" w:cs="Times New Roman"/>
          <w:sz w:val="24"/>
          <w:szCs w:val="24"/>
        </w:rPr>
        <w:lastRenderedPageBreak/>
        <w:t xml:space="preserve">husband’s not from the gypsy community my husbands from the settled community so there’s no expectations from him it’s just from the gypsy side if you know what I mean </w:t>
      </w:r>
    </w:p>
    <w:p w14:paraId="2D2EB440"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Yeah, who knows, you’ll probably come back to it </w:t>
      </w:r>
    </w:p>
    <w:p w14:paraId="73C5C01B"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So, you said you went to primary school and secondary school and then straight after secondary school what did you do? </w:t>
      </w:r>
    </w:p>
    <w:p w14:paraId="0467C93E"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Umm I got a job, I went to school in England, I didn’t go to school here I was born in England. Through the infants its was fine umm but you know you did get the odd if they wanted to give you traveller education they’d give you things about you know chickens and horses and all sorts of things and it was like well no I don’t want to do that you know and my mum often said she’s not to be taken out to do these types of classes she’s to stay and do the you know mainstream normal school that she’s in school to do. After that, I never had to do those classes again. The juniors was fine because it was everyone I had grown up with and gone through the infants with so that was ok, but then going to secondary school I didn’t go to the school that my junior and infants class mates went to, I went to a different one because my mum thought it was a better school, umm, so I didn’t know anybody at all, only the couple of girls I had spoken to on you know your visitation day sort of thing </w:t>
      </w:r>
    </w:p>
    <w:p w14:paraId="1CA005B3"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Were there others from the gypsy community there or were you the only one? </w:t>
      </w:r>
    </w:p>
    <w:p w14:paraId="42076404"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Umm two other girls </w:t>
      </w:r>
    </w:p>
    <w:p w14:paraId="3094CBF0"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Oh right </w:t>
      </w:r>
    </w:p>
    <w:p w14:paraId="576091E6"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Yeah and that was it </w:t>
      </w:r>
    </w:p>
    <w:p w14:paraId="2ECA0AFC"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And that was in your year? </w:t>
      </w:r>
    </w:p>
    <w:p w14:paraId="181424A4"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No that was in the whole school </w:t>
      </w:r>
    </w:p>
    <w:p w14:paraId="57CE58CE"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lastRenderedPageBreak/>
        <w:t>Oh, the whole school, right</w:t>
      </w:r>
    </w:p>
    <w:p w14:paraId="2231BDA4"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There were only three gypsies when I went to infants and juniors, one of them was my brother and the other one was my cousin </w:t>
      </w:r>
    </w:p>
    <w:p w14:paraId="6944F825"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So, what were the experiences you had within your education? Were they positive, were they negative? </w:t>
      </w:r>
    </w:p>
    <w:p w14:paraId="15F08CCB"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Umm as I say, infants and juniors were, were fine really, it was just when I got into secondary school it was like you know teachers would say to you well why do you want to learn it’s not like you’re going to be a doctor or a lawyer or anything, you’re gonna get married and have children and stay at home so you don’t really need to learn </w:t>
      </w:r>
    </w:p>
    <w:p w14:paraId="48560A0F"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Ok so that’s what you were facing from the teachers </w:t>
      </w:r>
    </w:p>
    <w:p w14:paraId="27CCB1C6"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Yeah that was just from the teachers so that wasn’t even from my peers you know and it was, I mean, back in those days, I say those days it wasn’t a million years ago but teachers were on a pedestal, they were highly highly respected by parents and pupils, nowadays its more teachers answer to the parents rather than parents answering to the teachers which is what it was like in my day so when you’ve got these people of authority that are telling you know, you’re not clever and that you know you’re not going to do it, it’s like albert Einstein said, if you judge a fish by trying to climb a tree he’s never going to think he’s, you know? And that’s how you know you start feeling about yourself and I thought yeah ok fine </w:t>
      </w:r>
    </w:p>
    <w:p w14:paraId="72CCC7FA"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So that obviously impacted on how you dealt with school and how you performed maybe?</w:t>
      </w:r>
    </w:p>
    <w:p w14:paraId="3520B3DD"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Well yeah probably, may have done and then there was you know, obviously there was a bit of bullying and racism, obviously then I didn’t know it was racism it’s something we faced all the time from other pupils and things like that and it’s just it did, it had a knock on effect on </w:t>
      </w:r>
      <w:r w:rsidRPr="006315A7">
        <w:rPr>
          <w:rFonts w:ascii="Times New Roman" w:hAnsi="Times New Roman" w:cs="Times New Roman"/>
          <w:sz w:val="24"/>
          <w:szCs w:val="24"/>
        </w:rPr>
        <w:lastRenderedPageBreak/>
        <w:t xml:space="preserve">everything and you know, I didn’t want to go to school as much so my attendance was absolutely rubbish </w:t>
      </w:r>
    </w:p>
    <w:p w14:paraId="42A0EA72"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What did your family then, what beliefs do the gypsy travellers have on education and sending you to school? </w:t>
      </w:r>
    </w:p>
    <w:p w14:paraId="324EE3FE"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Well my mum can’t read or write, she’ll be 70 in July and she can’t read and write so she never went to school so she always wanted me and my brother to go to school because she always said that there’s nothing worse than a letter landing, you know coming to the door and you can’t, you don’t know what it says. She hated the fact that me as the eldest when she had letters that I’d have to read them and so then id know stuff that maybe a child of my age shouldn’t have known do you know what I mean? Like we were a single parent family my dad passed away when I was three so my mum brought us up on her own so stuff like for the doctors and things like that and you know women’s health and stuff so when she was sent for, you know, I knew stuff like that before maybe most of my peers would know about it because I was reading it as a letter for my mum and that’s what she said, she didn’t want me, she said you know there’s nothing worse than not being able to read </w:t>
      </w:r>
    </w:p>
    <w:p w14:paraId="178D532E"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So, she didn’t go to school then?</w:t>
      </w:r>
    </w:p>
    <w:p w14:paraId="23BCBF43"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She had one day of school and she used to go to Sunday school but only for the sweets, I mean that’s what she used to say you know so she was very on having education </w:t>
      </w:r>
    </w:p>
    <w:p w14:paraId="1B0245FC"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And your siblings? Your brother went to school?</w:t>
      </w:r>
    </w:p>
    <w:p w14:paraId="41438374"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My brother went to school, but when I left school at 16 almost 17, I was almost 17 because my birthday is the end of October, so when I left school in May 1992, my brother left school in May 1992 also and there’s 20 months between us </w:t>
      </w:r>
    </w:p>
    <w:p w14:paraId="5616C7BD"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Younger than you or older</w:t>
      </w:r>
    </w:p>
    <w:p w14:paraId="42F98C41"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lastRenderedPageBreak/>
        <w:t xml:space="preserve">Younger than me, yeah so he left school when I left school and that was it and as I say I went straight into a job cause I had to there was no other option but my father’s family, they were big on education, my grandad always used to teach me, I’ll never forget it, he would write down my times tables for me on the back of a cornflakes packet if he never had a book, an exercise book for me to learn them, my uncle taught me to tell the time and they learnt me to count money and so you know they wanted me to learn </w:t>
      </w:r>
    </w:p>
    <w:p w14:paraId="7A867758"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So, it was important to them</w:t>
      </w:r>
    </w:p>
    <w:p w14:paraId="139D7417"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Yeah </w:t>
      </w:r>
    </w:p>
    <w:p w14:paraId="1A7B596B"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How did your mum, because obviously its only your mum that is alive now, how did she feel about you doing the course about you coming back and studying?</w:t>
      </w:r>
    </w:p>
    <w:p w14:paraId="09222728"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At the beginning she was a bit sceptical like oh why do you want to go and do that because you know you’ve got children to look after you know? You know you’ve got your house because I live in a house now not in a trailer, you’ve got the house to keep, you’ve got this to do you’ve got that to do how you gonna have enough time, is everything gonna be ok? Who’s gonna look, you know, I knew she was going to look after the children for me she was fine with that, I mean they had a crèche here also but my daughter would stay but my son wouldn’t and I mean she never minded doing that for me but she was like it’s a lot to put on yourself but she was behind me she was, she supported me 100% and she’s not, she’s probably a typical gypsy lady where they don’t, she’s always told us she loves us and everything like that but they don’t show how proud thy are of you and but maybe it’s a generation thing. She came to my graduation and whatever and she saw me walking across the stage and everything like that so and she said to me, we were coming home once from, with a friend because I volunteer as well with a company that helps gypsies and we do training courses and things like that and we had a really really good one and she phoned me </w:t>
      </w:r>
      <w:r w:rsidRPr="006315A7">
        <w:rPr>
          <w:rFonts w:ascii="Times New Roman" w:hAnsi="Times New Roman" w:cs="Times New Roman"/>
          <w:sz w:val="24"/>
          <w:szCs w:val="24"/>
        </w:rPr>
        <w:lastRenderedPageBreak/>
        <w:t xml:space="preserve">on the way home and she actually said to me that she was really really proud and that was the first time she had ever said it so when my friend hung up I was like a blubbering wreck, not that I didn’t know that she was proud, but for her to say it I know she was 100% behind me so yeah </w:t>
      </w:r>
    </w:p>
    <w:p w14:paraId="7E44CF5E" w14:textId="2BFD4E1E"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How do you think you doing the course has been perceived by your peers because you mentioned earlier on related to your peers, the peer pressure of keeping and good house and things, what do you think they think about you doing the course?</w:t>
      </w:r>
    </w:p>
    <w:p w14:paraId="30D43EF0"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I think they are all proud of me, they’ve all said you know, well done and everything like that and they said, they knew before I did that if anyone was going to do it out of my group we knew it would be you because you’re the one with the brains. I’m not, but that’s how they you know, it was all positive </w:t>
      </w:r>
    </w:p>
    <w:p w14:paraId="597F4558"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What made you decide to take the course?</w:t>
      </w:r>
    </w:p>
    <w:p w14:paraId="029417BD"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It was other people’s belief in me rather than my own self-belief to be honest, I don’t know if you’ve heard of the project, I did a course with them where they did train a trainer where the course was a credited course that you would do. I thought, oh well I will give it a go. So I did that one and then I got asked if I would do, they brought in the GTANA – gypsy and traveller accommodations needs act  that states that all councils have a duty of care to find all gypsy and travellers somewhere to live if there’s a need to make new sites and umm I travelled, we went the length and breadth of my home country speaking to AM’s and councillors telling them about it umm so I did that. First time I did it I fell to pieces had a complete and utter complete meltdown we were in a city hall, which is a grand building in itself, so that was a bit like you know, I was taken aback you know it’s such an amazing building and then having to stand up in front of all of those people , but so one of my colleagues took over and then they just caught me in on a whim and then once I started I was fine and then I just built up from </w:t>
      </w:r>
      <w:r w:rsidRPr="006315A7">
        <w:rPr>
          <w:rFonts w:ascii="Times New Roman" w:hAnsi="Times New Roman" w:cs="Times New Roman"/>
          <w:sz w:val="24"/>
          <w:szCs w:val="24"/>
        </w:rPr>
        <w:lastRenderedPageBreak/>
        <w:t xml:space="preserve">that and then somebody else in school asked me to do something else and someone said I think you would be amazing why don’t you do the, the degree, and I said oh I don’t think I’ll be able to do it and she said oh you’ll be fine so one of the ladies that worked with me paid for her to do the course with me as support so I wasn’t on my own </w:t>
      </w:r>
    </w:p>
    <w:p w14:paraId="065F6E2D"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How long ago was that? When did you do it?</w:t>
      </w:r>
    </w:p>
    <w:p w14:paraId="161276E4"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Umm, what we in now? 20 umm </w:t>
      </w:r>
    </w:p>
    <w:p w14:paraId="5D67B852"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Was that Lucy who taught you or Jodie?</w:t>
      </w:r>
    </w:p>
    <w:p w14:paraId="6F1718E3"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Umm Jodie and a few others. I was credited in 2018 so two years ago I graduated. So you know I did that and I said well if you think I can do it then I’ll give it a go so my friend came on board, she supported me and we were chatting and whatever and she said I think I’m a bit dyslexic and she was explaining and I was like I think that all fits with me too. So, we contacted the university and they came and did the initial testing and then yes, I am dyslexic. I have a slow working memory so I had gone all through school I wasn’t thick, my brain just doesn’t work as quick as others because of my dyslexia but I had built  up these strategies to combat all of these different things all over the years without actually realising them </w:t>
      </w:r>
    </w:p>
    <w:p w14:paraId="64229E9E"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Did that help? It made more sense probably </w:t>
      </w:r>
    </w:p>
    <w:p w14:paraId="1F2C11CE"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Yeah it made sense, school just sort of slotted in where it should have slotted if that makes sense </w:t>
      </w:r>
    </w:p>
    <w:p w14:paraId="78B3CFB8"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Yes of course </w:t>
      </w:r>
    </w:p>
    <w:p w14:paraId="2534B56A"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With the teaching and not learning and well, not the not learning but the not processing things as fast and then obviously you’ve got the brilliant help then that you can get through university with your Dictaphones and your laptops and all the different amazing programmes that there are, you don’t even know about which could help anybody regardless of the </w:t>
      </w:r>
      <w:r w:rsidRPr="006315A7">
        <w:rPr>
          <w:rFonts w:ascii="Times New Roman" w:hAnsi="Times New Roman" w:cs="Times New Roman"/>
          <w:sz w:val="24"/>
          <w:szCs w:val="24"/>
        </w:rPr>
        <w:lastRenderedPageBreak/>
        <w:t xml:space="preserve">dyslexia and like me with my arthritis and the typing it was because you know, when I first started writing essays I would write, physically write out my rough essay, then I would go back over it and re-write it, then I would write a final draft and then I would type it so you know I had 4 different copies of the same essay </w:t>
      </w:r>
    </w:p>
    <w:p w14:paraId="722068D0"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I mean, you probably understood it at the end</w:t>
      </w:r>
    </w:p>
    <w:p w14:paraId="6061F470"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Yeah it probably went in more that way but that’s what I did before I had anything else and then yeah so it was (huff) </w:t>
      </w:r>
    </w:p>
    <w:p w14:paraId="28EB56B6"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So that’s why you decided to do it because everyone else pushed you into it really?</w:t>
      </w:r>
    </w:p>
    <w:p w14:paraId="676A5EC7"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Yeah, but I’m really glad they did because I’ve had some amazing opportunities </w:t>
      </w:r>
    </w:p>
    <w:p w14:paraId="76C2F040"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Personally, what do you think doing the course did for you?</w:t>
      </w:r>
    </w:p>
    <w:p w14:paraId="2F87C009" w14:textId="77777777" w:rsidR="006315A7" w:rsidRPr="006315A7" w:rsidRDefault="006315A7" w:rsidP="006315A7">
      <w:pPr>
        <w:spacing w:line="480" w:lineRule="auto"/>
        <w:rPr>
          <w:rFonts w:ascii="Times New Roman" w:hAnsi="Times New Roman" w:cs="Times New Roman"/>
          <w:sz w:val="24"/>
          <w:szCs w:val="24"/>
        </w:rPr>
      </w:pPr>
      <w:r w:rsidRPr="006315A7">
        <w:rPr>
          <w:rFonts w:ascii="Times New Roman" w:hAnsi="Times New Roman" w:cs="Times New Roman"/>
          <w:sz w:val="24"/>
          <w:szCs w:val="24"/>
        </w:rPr>
        <w:t>Oh, it boosted my self-confidence no end. I didn’t realise how much my younger school days affected me until one day, umm I was really poorly and I was falling behind with everything and my friend said phone Jodie, explain what’s going on I said  I can’t, I can’t, I can’t do it, so she phoned and she said oh hi Jodie, Joan wants to talk to you and she gave me no option. I’m in the phone and I’m crying, it felt as if I was 11 years old all over again speaking to this teacher who I thought was going to tell me that I was stupid and now I think, oh you idiot, but then I went straight back to being 11 but once I had spoken to Jodie and she reassured me that no, as your teacher I am here to help you not to put you down I’m here to build you up, I was fine and I just carried on and I just did it</w:t>
      </w:r>
    </w:p>
    <w:p w14:paraId="05DEEB9F" w14:textId="77777777" w:rsidR="006315A7" w:rsidRPr="006315A7" w:rsidRDefault="006315A7" w:rsidP="006315A7">
      <w:pPr>
        <w:tabs>
          <w:tab w:val="left" w:pos="1490"/>
        </w:tabs>
        <w:spacing w:line="480" w:lineRule="auto"/>
        <w:rPr>
          <w:rFonts w:ascii="Times New Roman" w:hAnsi="Times New Roman" w:cs="Times New Roman"/>
          <w:sz w:val="24"/>
          <w:szCs w:val="24"/>
        </w:rPr>
      </w:pPr>
      <w:r w:rsidRPr="006315A7">
        <w:rPr>
          <w:rFonts w:ascii="Times New Roman" w:hAnsi="Times New Roman" w:cs="Times New Roman"/>
          <w:sz w:val="24"/>
          <w:szCs w:val="24"/>
        </w:rPr>
        <w:t>Obviously, it’s built up your self-esteem and confidence but what has it done for your job prospects? What have you done differently since doing the course?</w:t>
      </w:r>
    </w:p>
    <w:p w14:paraId="5401D7C7" w14:textId="77777777" w:rsidR="006315A7" w:rsidRPr="006315A7" w:rsidRDefault="006315A7" w:rsidP="006315A7">
      <w:pPr>
        <w:tabs>
          <w:tab w:val="left" w:pos="1490"/>
        </w:tabs>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At the moment I have a job, it’s a zero hour contract so sort of as and when but that suits me absolutely fine with two young children and that’s delivering training to umm different </w:t>
      </w:r>
      <w:r w:rsidRPr="006315A7">
        <w:rPr>
          <w:rFonts w:ascii="Times New Roman" w:hAnsi="Times New Roman" w:cs="Times New Roman"/>
          <w:sz w:val="24"/>
          <w:szCs w:val="24"/>
        </w:rPr>
        <w:lastRenderedPageBreak/>
        <w:t xml:space="preserve">professionals and just before Christmas we delivered to 14 new PCSO’s in a police headquarters, 2 years ago we delivered to 35 police officers right from new police officers up to the highest they could have been and it has been absolutely amazing. I absolutely love being in all of those situations but it probably sounds a bit narcissistic or something maybe but one of my absolute favourite situations is when someone is talking to you and then they think ok she’s a gypsy and they start talking to you and they talk to you about this that and the other and then you start talking back to them and you can talk back to them on their own education level that they’ve been speaking to you and the look on their face is priceless and for me and I know it probably does sound narcissistic and egotistical but I absolutely thrive on that. When they look at me and think, oh, I made a bit of a mistake there, or if they are saying something and I say oh yes well if you do that you’re actually in breach of this and that policy or act it makes it all worth it </w:t>
      </w:r>
    </w:p>
    <w:p w14:paraId="65BFBCCA" w14:textId="77777777" w:rsidR="006315A7" w:rsidRPr="006315A7" w:rsidRDefault="006315A7" w:rsidP="006315A7">
      <w:pPr>
        <w:tabs>
          <w:tab w:val="left" w:pos="1490"/>
        </w:tabs>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So not only personally, it’s given you self-confidence and helped with your self-esteem, but to be able to use your knowledge from that to not impress people but to help change perceptions </w:t>
      </w:r>
    </w:p>
    <w:p w14:paraId="07BA86E0" w14:textId="26858030" w:rsidR="006315A7" w:rsidRPr="006315A7" w:rsidRDefault="006315A7" w:rsidP="006315A7">
      <w:pPr>
        <w:tabs>
          <w:tab w:val="left" w:pos="1490"/>
        </w:tabs>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Yes, yeah exactly. I’m here and I’m speaking up for my people and my community and you can’t put one over on me, I know what you’re talking about and changing people’s minds. I remember one time when we were delivering a session, which is always a hard one and you have to be able to detach yourself because you know they are not talking about you personally they are talking about their experiences and you know some people have had some horrendous experiences with the gypsy’s and travellers all over so and they were saying this and they were saying that and then this gentleman said I think I’d know a gypsy if I saw one, if I was talking to one, </w:t>
      </w:r>
      <w:r w:rsidR="00E64102" w:rsidRPr="006315A7">
        <w:rPr>
          <w:rFonts w:ascii="Times New Roman" w:hAnsi="Times New Roman" w:cs="Times New Roman"/>
          <w:sz w:val="24"/>
          <w:szCs w:val="24"/>
        </w:rPr>
        <w:t>I’d</w:t>
      </w:r>
      <w:r w:rsidRPr="006315A7">
        <w:rPr>
          <w:rFonts w:ascii="Times New Roman" w:hAnsi="Times New Roman" w:cs="Times New Roman"/>
          <w:sz w:val="24"/>
          <w:szCs w:val="24"/>
        </w:rPr>
        <w:t xml:space="preserve"> definitely know if I was talking to one, and then we carried on and we were talking and things and then later on in the training it came out that I was a gypsy and the look on his face was priceless</w:t>
      </w:r>
    </w:p>
    <w:p w14:paraId="19D4EBA9" w14:textId="77777777" w:rsidR="006315A7" w:rsidRPr="006315A7" w:rsidRDefault="006315A7" w:rsidP="006315A7">
      <w:pPr>
        <w:tabs>
          <w:tab w:val="left" w:pos="1490"/>
        </w:tabs>
        <w:spacing w:line="480" w:lineRule="auto"/>
        <w:rPr>
          <w:rFonts w:ascii="Times New Roman" w:hAnsi="Times New Roman" w:cs="Times New Roman"/>
          <w:sz w:val="24"/>
          <w:szCs w:val="24"/>
        </w:rPr>
      </w:pPr>
      <w:r w:rsidRPr="006315A7">
        <w:rPr>
          <w:rFonts w:ascii="Times New Roman" w:hAnsi="Times New Roman" w:cs="Times New Roman"/>
          <w:sz w:val="24"/>
          <w:szCs w:val="24"/>
        </w:rPr>
        <w:lastRenderedPageBreak/>
        <w:t xml:space="preserve">What a thing to say though </w:t>
      </w:r>
    </w:p>
    <w:p w14:paraId="18617349" w14:textId="77777777" w:rsidR="006315A7" w:rsidRPr="006315A7" w:rsidRDefault="006315A7" w:rsidP="006315A7">
      <w:pPr>
        <w:tabs>
          <w:tab w:val="left" w:pos="1490"/>
        </w:tabs>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I know. I still don’t know what a gypsy is supposed to look like, I still don’t know what a gypsy is supposed to sound like, I’m still waiting for someone to you know, people say to me like oh you don’t look like a gypsy </w:t>
      </w:r>
    </w:p>
    <w:p w14:paraId="6D907688" w14:textId="77777777" w:rsidR="006315A7" w:rsidRPr="006315A7" w:rsidRDefault="006315A7" w:rsidP="006315A7">
      <w:pPr>
        <w:tabs>
          <w:tab w:val="left" w:pos="1490"/>
        </w:tabs>
        <w:spacing w:line="480" w:lineRule="auto"/>
        <w:rPr>
          <w:rFonts w:ascii="Times New Roman" w:hAnsi="Times New Roman" w:cs="Times New Roman"/>
          <w:sz w:val="24"/>
          <w:szCs w:val="24"/>
        </w:rPr>
      </w:pPr>
      <w:r w:rsidRPr="006315A7">
        <w:rPr>
          <w:rFonts w:ascii="Times New Roman" w:hAnsi="Times New Roman" w:cs="Times New Roman"/>
          <w:sz w:val="24"/>
          <w:szCs w:val="24"/>
        </w:rPr>
        <w:t>But what does a gypsy look like?</w:t>
      </w:r>
    </w:p>
    <w:p w14:paraId="5A203664" w14:textId="77777777" w:rsidR="006315A7" w:rsidRPr="006315A7" w:rsidRDefault="006315A7" w:rsidP="006315A7">
      <w:pPr>
        <w:tabs>
          <w:tab w:val="left" w:pos="1490"/>
        </w:tabs>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Yeah, I mean there are those that still live the traditional ways but it’s very few and far between before you see the ones with long skirts and head scarfs you know. If I can enlighten someone and you know, broaden their horizons an open their minds to the culture then I will </w:t>
      </w:r>
    </w:p>
    <w:p w14:paraId="20D38541" w14:textId="77777777" w:rsidR="006315A7" w:rsidRPr="006315A7" w:rsidRDefault="006315A7" w:rsidP="006315A7">
      <w:pPr>
        <w:tabs>
          <w:tab w:val="left" w:pos="1490"/>
        </w:tabs>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At the start you mentioned the teachers being negative, did that have an impact on your education in school although you went could you have done things differently could you have done anything </w:t>
      </w:r>
    </w:p>
    <w:p w14:paraId="6DABC9CE" w14:textId="77777777" w:rsidR="006315A7" w:rsidRPr="006315A7" w:rsidRDefault="006315A7" w:rsidP="006315A7">
      <w:pPr>
        <w:tabs>
          <w:tab w:val="left" w:pos="1490"/>
        </w:tabs>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I think maybe I had known I was dyslexic, I mean we are talking about back in the 80s early 90s so maybe you know knowing I was dyslexic wouldn’t have made a difference or there wouldn’t have been any different strategies put in place </w:t>
      </w:r>
    </w:p>
    <w:p w14:paraId="7269D0B4" w14:textId="77777777" w:rsidR="006315A7" w:rsidRPr="006315A7" w:rsidRDefault="006315A7" w:rsidP="006315A7">
      <w:pPr>
        <w:tabs>
          <w:tab w:val="left" w:pos="1490"/>
        </w:tabs>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So, you’re saying more to do with you being dyslexic rather than you being from the GT community? </w:t>
      </w:r>
    </w:p>
    <w:p w14:paraId="607886BE" w14:textId="77777777" w:rsidR="006315A7" w:rsidRPr="006315A7" w:rsidRDefault="006315A7" w:rsidP="006315A7">
      <w:pPr>
        <w:tabs>
          <w:tab w:val="left" w:pos="1490"/>
        </w:tabs>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I think so yes. I definitely think so, in infants and juniors when I got to secondary school that’s when it was like oh but you’re a gypsy why do you want to learn you’re not going to do this and you’re not gonna do that so that’s when the gypsy sort of impacted. That’s when I mean, I always knew we were different but that’s when it sort of impacted on me that we were a different culture all together so that how it affected my school rather than infants and primary </w:t>
      </w:r>
    </w:p>
    <w:p w14:paraId="0AD622E2" w14:textId="77777777" w:rsidR="006315A7" w:rsidRPr="006315A7" w:rsidRDefault="006315A7" w:rsidP="006315A7">
      <w:pPr>
        <w:tabs>
          <w:tab w:val="left" w:pos="1490"/>
        </w:tabs>
        <w:spacing w:line="480" w:lineRule="auto"/>
        <w:rPr>
          <w:rFonts w:ascii="Times New Roman" w:hAnsi="Times New Roman" w:cs="Times New Roman"/>
          <w:sz w:val="24"/>
          <w:szCs w:val="24"/>
        </w:rPr>
      </w:pPr>
      <w:r w:rsidRPr="006315A7">
        <w:rPr>
          <w:rFonts w:ascii="Times New Roman" w:hAnsi="Times New Roman" w:cs="Times New Roman"/>
          <w:sz w:val="24"/>
          <w:szCs w:val="24"/>
        </w:rPr>
        <w:t>How has attending education impacted your life so far?</w:t>
      </w:r>
    </w:p>
    <w:p w14:paraId="5404F53E" w14:textId="77777777" w:rsidR="006315A7" w:rsidRPr="006315A7" w:rsidRDefault="006315A7" w:rsidP="006315A7">
      <w:pPr>
        <w:tabs>
          <w:tab w:val="left" w:pos="1490"/>
        </w:tabs>
        <w:spacing w:line="480" w:lineRule="auto"/>
        <w:rPr>
          <w:rFonts w:ascii="Times New Roman" w:hAnsi="Times New Roman" w:cs="Times New Roman"/>
          <w:sz w:val="24"/>
          <w:szCs w:val="24"/>
        </w:rPr>
      </w:pPr>
      <w:r w:rsidRPr="006315A7">
        <w:rPr>
          <w:rFonts w:ascii="Times New Roman" w:hAnsi="Times New Roman" w:cs="Times New Roman"/>
          <w:sz w:val="24"/>
          <w:szCs w:val="24"/>
        </w:rPr>
        <w:lastRenderedPageBreak/>
        <w:t>Yeah it’s been brilliant, its massively improved</w:t>
      </w:r>
    </w:p>
    <w:p w14:paraId="5D412DC1" w14:textId="77777777" w:rsidR="006315A7" w:rsidRPr="006315A7" w:rsidRDefault="006315A7" w:rsidP="006315A7">
      <w:pPr>
        <w:tabs>
          <w:tab w:val="left" w:pos="1490"/>
        </w:tabs>
        <w:spacing w:line="480" w:lineRule="auto"/>
        <w:rPr>
          <w:rFonts w:ascii="Times New Roman" w:hAnsi="Times New Roman" w:cs="Times New Roman"/>
          <w:sz w:val="24"/>
          <w:szCs w:val="24"/>
        </w:rPr>
      </w:pPr>
      <w:r w:rsidRPr="006315A7">
        <w:rPr>
          <w:rFonts w:ascii="Times New Roman" w:hAnsi="Times New Roman" w:cs="Times New Roman"/>
          <w:sz w:val="24"/>
          <w:szCs w:val="24"/>
        </w:rPr>
        <w:t>And it’s had no detrimental impact on the community or your friends?</w:t>
      </w:r>
    </w:p>
    <w:p w14:paraId="288523F9" w14:textId="77777777" w:rsidR="006315A7" w:rsidRPr="006315A7" w:rsidRDefault="006315A7" w:rsidP="006315A7">
      <w:pPr>
        <w:tabs>
          <w:tab w:val="left" w:pos="1490"/>
        </w:tabs>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No, no, no, because of this now I’ve started a women’s group for gypsy traveller women to come to that we hold monthly, and we are in the process of applying for funding. I’m going to a training day on Thursday which is a small grant sort of training that I’m going, got to try and secure a bit more funding </w:t>
      </w:r>
    </w:p>
    <w:p w14:paraId="16C1DFA7" w14:textId="77777777" w:rsidR="006315A7" w:rsidRPr="006315A7" w:rsidRDefault="006315A7" w:rsidP="006315A7">
      <w:pPr>
        <w:tabs>
          <w:tab w:val="left" w:pos="1490"/>
        </w:tabs>
        <w:spacing w:line="480" w:lineRule="auto"/>
        <w:rPr>
          <w:rFonts w:ascii="Times New Roman" w:hAnsi="Times New Roman" w:cs="Times New Roman"/>
          <w:sz w:val="24"/>
          <w:szCs w:val="24"/>
        </w:rPr>
      </w:pPr>
      <w:r w:rsidRPr="006315A7">
        <w:rPr>
          <w:rFonts w:ascii="Times New Roman" w:hAnsi="Times New Roman" w:cs="Times New Roman"/>
          <w:sz w:val="24"/>
          <w:szCs w:val="24"/>
        </w:rPr>
        <w:t>Do you think you would have done all of that if you hadn’t done this course?</w:t>
      </w:r>
    </w:p>
    <w:p w14:paraId="26ADB521" w14:textId="77777777" w:rsidR="006315A7" w:rsidRPr="006315A7" w:rsidRDefault="006315A7" w:rsidP="006315A7">
      <w:pPr>
        <w:tabs>
          <w:tab w:val="left" w:pos="1490"/>
        </w:tabs>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No, I don’t think so it’s just given me so much more confidence </w:t>
      </w:r>
    </w:p>
    <w:p w14:paraId="710A73F3" w14:textId="77777777" w:rsidR="006315A7" w:rsidRPr="006315A7" w:rsidRDefault="006315A7" w:rsidP="006315A7">
      <w:pPr>
        <w:tabs>
          <w:tab w:val="left" w:pos="1490"/>
        </w:tabs>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And I suppose it helps you to back it up really doesn’t it so that you’re not just saying it because you’re from the community, but you’re saying it because you’ve done all of the extra courses and training </w:t>
      </w:r>
    </w:p>
    <w:p w14:paraId="390F1DA0" w14:textId="77777777" w:rsidR="006315A7" w:rsidRPr="006315A7" w:rsidRDefault="006315A7" w:rsidP="006315A7">
      <w:pPr>
        <w:tabs>
          <w:tab w:val="left" w:pos="1490"/>
        </w:tabs>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Yeah exactly. I know what the difference between inclusion and exclusion is and when does inclusion become exclusion and when does exclusion become inclusion, it’s a very fine line on you know where to go with it so it’s been, I mean like I said I left school at 16 and I went straight to work so at 37 starting school again it was like a kick in the teeth. Especially in the beginning and especially because it wasn’t on the same level as it was when I had left school because it was university level, it was all like referencing and I was like what the hell is referencing you know that hits you in the face. That the first thing that you do and your first lesson is referencing you know I think it’s the bane of every students life </w:t>
      </w:r>
    </w:p>
    <w:p w14:paraId="13F04FC8" w14:textId="77777777" w:rsidR="006315A7" w:rsidRPr="006315A7" w:rsidRDefault="006315A7" w:rsidP="006315A7">
      <w:pPr>
        <w:tabs>
          <w:tab w:val="left" w:pos="1490"/>
        </w:tabs>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Oh yes of course </w:t>
      </w:r>
    </w:p>
    <w:p w14:paraId="0531582B" w14:textId="77777777" w:rsidR="006315A7" w:rsidRPr="006315A7" w:rsidRDefault="006315A7" w:rsidP="006315A7">
      <w:pPr>
        <w:tabs>
          <w:tab w:val="left" w:pos="1490"/>
        </w:tabs>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Any student that says they enjoy referencing are lying to you, its such hard work and no matter what tool you use you can never get round it fully </w:t>
      </w:r>
    </w:p>
    <w:p w14:paraId="5110190D" w14:textId="77777777" w:rsidR="006315A7" w:rsidRPr="006315A7" w:rsidRDefault="006315A7" w:rsidP="006315A7">
      <w:pPr>
        <w:tabs>
          <w:tab w:val="left" w:pos="1490"/>
        </w:tabs>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Fab that’s pretty much everything, is there anything else you would like to add? </w:t>
      </w:r>
    </w:p>
    <w:p w14:paraId="719DE0BC" w14:textId="77777777" w:rsidR="006315A7" w:rsidRPr="006315A7" w:rsidRDefault="006315A7" w:rsidP="006315A7">
      <w:pPr>
        <w:tabs>
          <w:tab w:val="left" w:pos="1490"/>
        </w:tabs>
        <w:spacing w:line="480" w:lineRule="auto"/>
        <w:rPr>
          <w:rFonts w:ascii="Times New Roman" w:hAnsi="Times New Roman" w:cs="Times New Roman"/>
          <w:sz w:val="24"/>
          <w:szCs w:val="24"/>
        </w:rPr>
      </w:pPr>
      <w:r w:rsidRPr="006315A7">
        <w:rPr>
          <w:rFonts w:ascii="Times New Roman" w:hAnsi="Times New Roman" w:cs="Times New Roman"/>
          <w:sz w:val="24"/>
          <w:szCs w:val="24"/>
        </w:rPr>
        <w:lastRenderedPageBreak/>
        <w:t xml:space="preserve">Umm I don’t know I can’t think really. I think we’ve pretty much covered everything haven’t we? </w:t>
      </w:r>
    </w:p>
    <w:p w14:paraId="50C38468" w14:textId="77777777" w:rsidR="006315A7" w:rsidRPr="006315A7" w:rsidRDefault="006315A7" w:rsidP="006315A7">
      <w:pPr>
        <w:tabs>
          <w:tab w:val="left" w:pos="1490"/>
        </w:tabs>
        <w:spacing w:line="480" w:lineRule="auto"/>
        <w:rPr>
          <w:rFonts w:ascii="Times New Roman" w:hAnsi="Times New Roman" w:cs="Times New Roman"/>
          <w:sz w:val="24"/>
          <w:szCs w:val="24"/>
        </w:rPr>
      </w:pPr>
      <w:r w:rsidRPr="006315A7">
        <w:rPr>
          <w:rFonts w:ascii="Times New Roman" w:hAnsi="Times New Roman" w:cs="Times New Roman"/>
          <w:sz w:val="24"/>
          <w:szCs w:val="24"/>
        </w:rPr>
        <w:t xml:space="preserve">Yes, I think so, well fab, thank you ever so much </w:t>
      </w:r>
    </w:p>
    <w:p w14:paraId="1029386E" w14:textId="77777777" w:rsidR="00233146" w:rsidRDefault="006315A7" w:rsidP="00233146">
      <w:pPr>
        <w:tabs>
          <w:tab w:val="left" w:pos="1490"/>
        </w:tabs>
        <w:spacing w:line="480" w:lineRule="auto"/>
        <w:rPr>
          <w:rFonts w:ascii="Times New Roman" w:hAnsi="Times New Roman" w:cs="Times New Roman"/>
          <w:sz w:val="24"/>
          <w:szCs w:val="24"/>
        </w:rPr>
      </w:pPr>
      <w:r w:rsidRPr="006315A7">
        <w:rPr>
          <w:rFonts w:ascii="Times New Roman" w:hAnsi="Times New Roman" w:cs="Times New Roman"/>
          <w:sz w:val="24"/>
          <w:szCs w:val="24"/>
        </w:rPr>
        <w:t>You’re welcome</w:t>
      </w:r>
    </w:p>
    <w:p w14:paraId="149F58A2" w14:textId="0FBA2E80" w:rsidR="00233146" w:rsidRDefault="00233146" w:rsidP="00233146">
      <w:pPr>
        <w:tabs>
          <w:tab w:val="left" w:pos="1490"/>
        </w:tabs>
        <w:spacing w:line="480" w:lineRule="auto"/>
        <w:rPr>
          <w:rFonts w:ascii="Times New Roman" w:hAnsi="Times New Roman" w:cs="Times New Roman"/>
          <w:sz w:val="24"/>
          <w:szCs w:val="24"/>
        </w:rPr>
        <w:sectPr w:rsidR="00233146" w:rsidSect="006315A7">
          <w:type w:val="continuous"/>
          <w:pgSz w:w="11906" w:h="16838"/>
          <w:pgMar w:top="1418" w:right="1418" w:bottom="1418" w:left="1418" w:header="709" w:footer="709" w:gutter="0"/>
          <w:lnNumType w:countBy="1" w:restart="continuous"/>
          <w:cols w:space="708"/>
          <w:docGrid w:linePitch="360"/>
        </w:sectPr>
      </w:pPr>
    </w:p>
    <w:p w14:paraId="3F5FA6D2" w14:textId="20547816" w:rsidR="006315A7" w:rsidRDefault="00233146" w:rsidP="00233146">
      <w:pPr>
        <w:tabs>
          <w:tab w:val="left" w:pos="5559"/>
        </w:tabs>
        <w:jc w:val="center"/>
        <w:rPr>
          <w:rFonts w:ascii="Times New Roman" w:hAnsi="Times New Roman" w:cs="Times New Roman"/>
          <w:sz w:val="24"/>
          <w:szCs w:val="24"/>
          <w:u w:val="single"/>
        </w:rPr>
      </w:pPr>
      <w:r w:rsidRPr="00A64705">
        <w:rPr>
          <w:rFonts w:ascii="Times New Roman" w:hAnsi="Times New Roman" w:cs="Times New Roman"/>
          <w:sz w:val="24"/>
          <w:szCs w:val="24"/>
          <w:u w:val="single"/>
        </w:rPr>
        <w:lastRenderedPageBreak/>
        <w:t xml:space="preserve">Interview 2 transcript </w:t>
      </w:r>
      <w:r w:rsidR="00A64705" w:rsidRPr="00A64705">
        <w:rPr>
          <w:rFonts w:ascii="Times New Roman" w:hAnsi="Times New Roman" w:cs="Times New Roman"/>
          <w:sz w:val="24"/>
          <w:szCs w:val="24"/>
          <w:u w:val="single"/>
        </w:rPr>
        <w:t xml:space="preserve">– Janet </w:t>
      </w:r>
    </w:p>
    <w:p w14:paraId="785881CD" w14:textId="77777777" w:rsidR="00203252" w:rsidRDefault="00203252" w:rsidP="00203252">
      <w:pPr>
        <w:spacing w:line="480" w:lineRule="auto"/>
        <w:rPr>
          <w:rFonts w:ascii="Times New Roman" w:hAnsi="Times New Roman" w:cs="Times New Roman"/>
          <w:sz w:val="24"/>
          <w:szCs w:val="24"/>
        </w:rPr>
        <w:sectPr w:rsidR="00203252" w:rsidSect="00D1757A">
          <w:pgSz w:w="11906" w:h="16838"/>
          <w:pgMar w:top="1418" w:right="1418" w:bottom="1418" w:left="1418" w:header="709" w:footer="709" w:gutter="0"/>
          <w:cols w:space="708"/>
          <w:docGrid w:linePitch="360"/>
        </w:sectPr>
      </w:pPr>
    </w:p>
    <w:p w14:paraId="12803017" w14:textId="4E7EFA63"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t xml:space="preserve">So, we’ll start with the exciting stuff, what is your age? </w:t>
      </w:r>
    </w:p>
    <w:p w14:paraId="5AC1A68A" w14:textId="77777777"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t xml:space="preserve">42 approaching 43 </w:t>
      </w:r>
    </w:p>
    <w:p w14:paraId="521EE136" w14:textId="77777777"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t xml:space="preserve">Gender – female </w:t>
      </w:r>
    </w:p>
    <w:p w14:paraId="05B2AFBC" w14:textId="77777777"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t>Yes</w:t>
      </w:r>
    </w:p>
    <w:p w14:paraId="330C6DFA" w14:textId="77777777"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t>Which course did you study?</w:t>
      </w:r>
    </w:p>
    <w:p w14:paraId="7EE3EFE0" w14:textId="77777777"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t xml:space="preserve">Umm, the foundation in inclusive studies education followed on by the BA inclusive studies, then I went on to do a post-graduate in special needs and now I’m currently studying a master’s in education studies </w:t>
      </w:r>
    </w:p>
    <w:p w14:paraId="09765F56" w14:textId="77777777"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t xml:space="preserve">Oh, not bored at all then, when did you graduate the first one did you say? 2013 was it? </w:t>
      </w:r>
    </w:p>
    <w:p w14:paraId="1D341C91" w14:textId="77777777"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t>No that was in 2015</w:t>
      </w:r>
    </w:p>
    <w:p w14:paraId="7338B499" w14:textId="77777777"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t xml:space="preserve">Prior to that did you go to a primary school/secondary school? </w:t>
      </w:r>
    </w:p>
    <w:p w14:paraId="61754E30" w14:textId="77777777"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t>Yeah, I’ve always been in education from the age of two, umm, but unfortunately, I didn’t have much support at home, only reason being is because I’ve got a disabled brother. We are from a single parent family, so my mum, all her time was taken up with my disabled brother. Umm she was always supportive of us, but there was never that push and that drive for us to get on and you know get GCSE’s basically. I came out with GCSE’s but not the grades that I particularly wanted so then I did some cleaning jobs, I did some voluntary work at a local residential home and from there I worked with the council and have been in with the council now since the age of 18, respite as well as secondary school and I’ve been in my post now for 19 years and supported children with special needs</w:t>
      </w:r>
    </w:p>
    <w:p w14:paraId="6C4563F9" w14:textId="77777777"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t xml:space="preserve">Oh wow 19 years, is that working local? </w:t>
      </w:r>
    </w:p>
    <w:p w14:paraId="3D192DCF" w14:textId="77777777"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lastRenderedPageBreak/>
        <w:t xml:space="preserve">Yes, for the local council </w:t>
      </w:r>
    </w:p>
    <w:p w14:paraId="09FF3CD6" w14:textId="77777777"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t>Fab, so as you’ve said you’ve been in education since primary, what have been your experiences with education?</w:t>
      </w:r>
    </w:p>
    <w:p w14:paraId="1FCDA108" w14:textId="77777777"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t xml:space="preserve">I’ve got to be honest my experience was of a good one. There was no prejudice, there was no name calling, I was accepted within the community within school as well as within the workplace. I’ve always been pushed forwards like people would say why don’t you do this just to better yourself you know, you know, the cliché of just getting your qualifications basically </w:t>
      </w:r>
    </w:p>
    <w:p w14:paraId="2EA767BB" w14:textId="77777777"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t>Were there any other GT community kids in your school then?</w:t>
      </w:r>
    </w:p>
    <w:p w14:paraId="674330C5" w14:textId="77777777"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t xml:space="preserve">Yeah yeah, so we are a big community within my local area. We have a travelling site which is literally just a stone throw away, and it is a big community </w:t>
      </w:r>
    </w:p>
    <w:p w14:paraId="17B2EC7B" w14:textId="77777777"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t xml:space="preserve">Do you think that was the reason why it was more supportive in the school then? </w:t>
      </w:r>
    </w:p>
    <w:p w14:paraId="4626E846" w14:textId="2D210A96"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t xml:space="preserve">Umm yeah so as I say, and also the headmaster at the time he was all for inclusion with the gypsy community as well as your mainstream children so you know, there was no segregation there was no you </w:t>
      </w:r>
      <w:r w:rsidR="00FB3142" w:rsidRPr="00203252">
        <w:rPr>
          <w:rFonts w:ascii="Times New Roman" w:hAnsi="Times New Roman" w:cs="Times New Roman"/>
          <w:sz w:val="24"/>
          <w:szCs w:val="24"/>
        </w:rPr>
        <w:t>can’t</w:t>
      </w:r>
      <w:r w:rsidRPr="00203252">
        <w:rPr>
          <w:rFonts w:ascii="Times New Roman" w:hAnsi="Times New Roman" w:cs="Times New Roman"/>
          <w:sz w:val="24"/>
          <w:szCs w:val="24"/>
        </w:rPr>
        <w:t xml:space="preserve"> do this because of you know x and y why so he was really supportive and also the teachers, I was never ever singled out for anything </w:t>
      </w:r>
    </w:p>
    <w:p w14:paraId="5DA9AB1B" w14:textId="77777777"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t>You said your family supported you then, did they go to school?</w:t>
      </w:r>
    </w:p>
    <w:p w14:paraId="5116174E" w14:textId="77777777"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t xml:space="preserve">They went to school yeah </w:t>
      </w:r>
    </w:p>
    <w:p w14:paraId="5788E5C6" w14:textId="77777777"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t xml:space="preserve">Was that both of your parents? </w:t>
      </w:r>
    </w:p>
    <w:p w14:paraId="39E3BFFC" w14:textId="77777777"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t xml:space="preserve">My mother did yes but not my father. My mother was actually born the old-fashioned way in a wagon, so I mean I’m going back centuries, my mother’s 76 coming this April so she’s a proper old generation. There’s a lovely photo on a website and it’s a photo of them outside of </w:t>
      </w:r>
      <w:r w:rsidRPr="00203252">
        <w:rPr>
          <w:rFonts w:ascii="Times New Roman" w:hAnsi="Times New Roman" w:cs="Times New Roman"/>
          <w:sz w:val="24"/>
          <w:szCs w:val="24"/>
        </w:rPr>
        <w:lastRenderedPageBreak/>
        <w:t>this wagon but immaculately dressed and even when I took that photo into school within the first couple of years of me starting my workplace they all said to me ‘oh my god, look how beautiful those dresses are’ so you know like, they had like perceived umm you know, perception on what gypsy’s should be looking like but in fact, my family didn’t look like any of those stereotypical umm stereotypical ways</w:t>
      </w:r>
    </w:p>
    <w:p w14:paraId="71490554" w14:textId="77777777"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t>Did you say you had a brother? Just the one brother?</w:t>
      </w:r>
    </w:p>
    <w:p w14:paraId="195E5F1B" w14:textId="06FF1DD6" w:rsidR="00203252" w:rsidRPr="00203252" w:rsidRDefault="00053FEF"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t>No,</w:t>
      </w:r>
      <w:r w:rsidR="00203252" w:rsidRPr="00203252">
        <w:rPr>
          <w:rFonts w:ascii="Times New Roman" w:hAnsi="Times New Roman" w:cs="Times New Roman"/>
          <w:sz w:val="24"/>
          <w:szCs w:val="24"/>
        </w:rPr>
        <w:t xml:space="preserve"> I’ve got two brothers </w:t>
      </w:r>
    </w:p>
    <w:p w14:paraId="54733E63" w14:textId="77777777"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t xml:space="preserve">Did they go to school as well? </w:t>
      </w:r>
    </w:p>
    <w:p w14:paraId="642D42EA" w14:textId="77777777"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t>Yes, my eldest brother is physically and mentally disabled so from the age of two he’s always had a lot of interventions. He’s been to special school throughout; he’s umm supported within the community now, but he still lives at home with us and my youngest brother then he went into education, but it was a bad experience for him. I think if there was a diagnosis now he would have been diagnosed with possibly ADHD or possibly phobia to schools because he doesn’t like big settings as in lots of people around him so he did umm go to a local, umm, like a PRP kind of place, pupil referral centre and he went there for a short while but that was too much for him so then he was home tutored. Now he’s got his own business you know he’s thrived the best way he could having support with his wife and things but maths has always been his good area where literacy hasn’t been his forte, where it’s the opposite with me</w:t>
      </w:r>
    </w:p>
    <w:p w14:paraId="376CFAE0" w14:textId="77777777"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t>How do you think you’ve been supported, within education, because you said your family is supportive, what about within the community as a whole? Were they supportive of you doing this?</w:t>
      </w:r>
    </w:p>
    <w:p w14:paraId="6AE1447B" w14:textId="77777777"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t>Doing?</w:t>
      </w:r>
    </w:p>
    <w:p w14:paraId="5F0D0C1B" w14:textId="77777777"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t>Sorry doing the degree and going into education and continuing with your education?</w:t>
      </w:r>
    </w:p>
    <w:p w14:paraId="12965788" w14:textId="77777777"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lastRenderedPageBreak/>
        <w:t xml:space="preserve">Umm, yeah, they were. My mum didn’t really know what a degree was basically she kept saying oh I don’t know what you’re doing it for it will get you nowhere blah blah, but I was thinking yes but it is a big thing it’s what I’m wanting, obviously I wasn’t able to go on to university when I was 18 then umm so why can’t I do it now so you know. She came to all of my graduations and was supportive and with the community we were the first year to actually take part in this pilot scheme at the time with the university so we were the first lot of students and within the first lot there was three gypsy and travelling people actually completing the degree and we all came out with a degree we didn’t, you know, like halfway stop or anything but I think I was the one the pursued it more wanting more from it and just had a big from learning I was just you know, hooked straight away basically </w:t>
      </w:r>
    </w:p>
    <w:p w14:paraId="2CA8A937" w14:textId="77777777"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t xml:space="preserve">And there haven’t been any negatives at all then? </w:t>
      </w:r>
    </w:p>
    <w:p w14:paraId="5D706E48" w14:textId="77777777"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t xml:space="preserve">No, no negatives in fact I’ve had people from within the community asking advice, when is the degree, where is it and you know, I’ve pushed loads of people towards it you know from my culture as well as from you know the non-travelling community </w:t>
      </w:r>
    </w:p>
    <w:p w14:paraId="3D43AF0D" w14:textId="77777777"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t xml:space="preserve">What is the culture in relation to education then? Why do they not always, obviously your experience was very different but why do they not always encourage education within your culture? </w:t>
      </w:r>
    </w:p>
    <w:p w14:paraId="689F58F7" w14:textId="77777777"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t xml:space="preserve">It’s because they basically don’t want them to engage in the sex education side of it. They want children to be children they want them to learn a trade as in the boys going out with the men doing like scrap or trees or various other things, and for the girls then it’s to be stay at home mums, babysitters basically in my opinion or cleaning, cleaners, they do have a great ethos of like wanting them to do that </w:t>
      </w:r>
    </w:p>
    <w:p w14:paraId="4424F45D" w14:textId="77777777"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t>So, you didn’t necessarily need the education to be able to do what they expected of you?</w:t>
      </w:r>
    </w:p>
    <w:p w14:paraId="58BF7E8F" w14:textId="77777777"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lastRenderedPageBreak/>
        <w:t xml:space="preserve">No, you didn’t need the education no but more so, they didn’t want them mixing with the wider community. Within our small community you’re nurtured, you’re protected and like your parents can come knocking at the school gates or the school door and say I’m pulling my child out because of whatever but if you went to a secondary school its harder to do that because there’s lots of procedures they need to follow but they wouldn’t understand the rules and regulations what’s actually behind the way of getting to a meeting basically so that’s my opinion on it </w:t>
      </w:r>
    </w:p>
    <w:p w14:paraId="45670792" w14:textId="77777777"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t xml:space="preserve">Ok, what made you decide to start education because you said obviously you didn’t go to university then when you were 18, what was the deciding factor that made you go back </w:t>
      </w:r>
    </w:p>
    <w:p w14:paraId="1C9A3ACB" w14:textId="77777777"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t xml:space="preserve">Well what was my deciding thing, what was my drive was basically a lady I know. I don’t know if she’s been referenced before but she was technically the launch coordinator at the time, she was trying to get people hooked on courses so like again there would be a lot more, there would be money coming into the community from you know the assembly and all and although some of them were for like you know, for like umm, needle craft or art or photography or your IT, she wanted it to you know build our town a little but more so she basically got in contact with our county council and asked if there was any courses as in GCSE’s because she had a few people who was interested. At the time I was completing a maths, no English level three so I would come out of school in the day  and go over the night school to do maths and she would be like oh why don’t you come and do this English but I was really you know, quite sceptical about it and umm obviously I turned up and as soon as I seen the teacher I though yeah I’m going to get my GCSE’s in which I did so I knew the teacher previously from where I work she was an English teacher and she was retired and I said oh so are you taking the English and she said yeah so I said there we are then I’m going to pass my Gcse’s and that was it </w:t>
      </w:r>
    </w:p>
    <w:p w14:paraId="63CE2D8C" w14:textId="77777777"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lastRenderedPageBreak/>
        <w:t xml:space="preserve">And then because you did that you had the confidence then to think right, I’m going to apply for the degree. What was the end goal then or wasn’t there and end goal? </w:t>
      </w:r>
    </w:p>
    <w:p w14:paraId="77B64FB6" w14:textId="77777777"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t xml:space="preserve">The end job was to umm, well, complete the degree whether it was the foundation level or the BA level but at the moment I was only concentrating on the end game which was the three years, well my end goal was obviously to complete it and get the best grades that I possibly could and have my cap and gown like any normal, like any of my friends that had had a cap and gown in the past so. But in the meantime I was diagnosed with dyslexia, but it hadn’t stopped me from learning and you know so obviously I finished my foundation with a merit but I though no I want more than that so I started my BA and I asked I the teacher at the time, what do I need to get a first class because I always wanted better, and she said oh you have to get a certain percentage so I just aimed for that and I came out with my first class. No matter what your ability is, you can just so long as you put your mind to it basically and honestly even with my postgraduate I came out with a first class and it’s just believing in yourself and putting in the effort and just knowing you have to plan that little bit extra </w:t>
      </w:r>
    </w:p>
    <w:p w14:paraId="281D02FD" w14:textId="77777777"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t>Fantastic, well done, what do you think doing the course did for you?</w:t>
      </w:r>
    </w:p>
    <w:p w14:paraId="7C085FC6" w14:textId="1C781374"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t xml:space="preserve">Oh my god the course gave me confidence. If you had asked me to do this interview with you 7 or 8 years ago I would have said no thank you and that’s the honest truth and in fact I’d be having panic attacks doing a presentation it was really bad. I would get myself so worked up and that was only with a group of 4 people 4 students, now you’re lucky because you can do it on a 1-1 basis so </w:t>
      </w:r>
      <w:r w:rsidR="002919DA" w:rsidRPr="00203252">
        <w:rPr>
          <w:rFonts w:ascii="Times New Roman" w:hAnsi="Times New Roman" w:cs="Times New Roman"/>
          <w:sz w:val="24"/>
          <w:szCs w:val="24"/>
        </w:rPr>
        <w:t>it’s</w:t>
      </w:r>
      <w:r w:rsidRPr="00203252">
        <w:rPr>
          <w:rFonts w:ascii="Times New Roman" w:hAnsi="Times New Roman" w:cs="Times New Roman"/>
          <w:sz w:val="24"/>
          <w:szCs w:val="24"/>
        </w:rPr>
        <w:t xml:space="preserve"> given me the confidence and </w:t>
      </w:r>
      <w:r w:rsidR="002919DA" w:rsidRPr="00203252">
        <w:rPr>
          <w:rFonts w:ascii="Times New Roman" w:hAnsi="Times New Roman" w:cs="Times New Roman"/>
          <w:sz w:val="24"/>
          <w:szCs w:val="24"/>
        </w:rPr>
        <w:t>it’s</w:t>
      </w:r>
      <w:r w:rsidRPr="00203252">
        <w:rPr>
          <w:rFonts w:ascii="Times New Roman" w:hAnsi="Times New Roman" w:cs="Times New Roman"/>
          <w:sz w:val="24"/>
          <w:szCs w:val="24"/>
        </w:rPr>
        <w:t xml:space="preserve"> given me the drive to want to know more about education and how it works and in fact </w:t>
      </w:r>
      <w:r w:rsidR="002919DA" w:rsidRPr="00203252">
        <w:rPr>
          <w:rFonts w:ascii="Times New Roman" w:hAnsi="Times New Roman" w:cs="Times New Roman"/>
          <w:sz w:val="24"/>
          <w:szCs w:val="24"/>
        </w:rPr>
        <w:t>it’s</w:t>
      </w:r>
      <w:r w:rsidRPr="00203252">
        <w:rPr>
          <w:rFonts w:ascii="Times New Roman" w:hAnsi="Times New Roman" w:cs="Times New Roman"/>
          <w:sz w:val="24"/>
          <w:szCs w:val="24"/>
        </w:rPr>
        <w:t xml:space="preserve"> given me the lifestyle that I’ve got now. I run the special needs unit within my school and also I’ve become a head of house so I’ve got like 240 pupils under me plus 12 staff so </w:t>
      </w:r>
      <w:r w:rsidR="002919DA" w:rsidRPr="00203252">
        <w:rPr>
          <w:rFonts w:ascii="Times New Roman" w:hAnsi="Times New Roman" w:cs="Times New Roman"/>
          <w:sz w:val="24"/>
          <w:szCs w:val="24"/>
        </w:rPr>
        <w:t>it’s</w:t>
      </w:r>
      <w:r w:rsidRPr="00203252">
        <w:rPr>
          <w:rFonts w:ascii="Times New Roman" w:hAnsi="Times New Roman" w:cs="Times New Roman"/>
          <w:sz w:val="24"/>
          <w:szCs w:val="24"/>
        </w:rPr>
        <w:t xml:space="preserve"> given me the confidence, </w:t>
      </w:r>
      <w:r w:rsidR="002919DA" w:rsidRPr="00203252">
        <w:rPr>
          <w:rFonts w:ascii="Times New Roman" w:hAnsi="Times New Roman" w:cs="Times New Roman"/>
          <w:sz w:val="24"/>
          <w:szCs w:val="24"/>
        </w:rPr>
        <w:t>it’s</w:t>
      </w:r>
      <w:r w:rsidRPr="00203252">
        <w:rPr>
          <w:rFonts w:ascii="Times New Roman" w:hAnsi="Times New Roman" w:cs="Times New Roman"/>
          <w:sz w:val="24"/>
          <w:szCs w:val="24"/>
        </w:rPr>
        <w:t xml:space="preserve"> given me the drive and </w:t>
      </w:r>
      <w:r w:rsidR="002919DA" w:rsidRPr="00203252">
        <w:rPr>
          <w:rFonts w:ascii="Times New Roman" w:hAnsi="Times New Roman" w:cs="Times New Roman"/>
          <w:sz w:val="24"/>
          <w:szCs w:val="24"/>
        </w:rPr>
        <w:t>it’s</w:t>
      </w:r>
      <w:r w:rsidRPr="00203252">
        <w:rPr>
          <w:rFonts w:ascii="Times New Roman" w:hAnsi="Times New Roman" w:cs="Times New Roman"/>
          <w:sz w:val="24"/>
          <w:szCs w:val="24"/>
        </w:rPr>
        <w:t xml:space="preserve"> just been you know, it’s been everything to me. </w:t>
      </w:r>
    </w:p>
    <w:p w14:paraId="684F3426" w14:textId="77777777"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lastRenderedPageBreak/>
        <w:t xml:space="preserve">You’ve done really well out of it then with the amount of work you’ve put in </w:t>
      </w:r>
    </w:p>
    <w:p w14:paraId="41909482" w14:textId="77777777"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t xml:space="preserve">Yeah, yes, I believe so </w:t>
      </w:r>
    </w:p>
    <w:p w14:paraId="629E1EFC" w14:textId="77777777"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t xml:space="preserve">Apart from the self-esteem and things that you’ve already talked about, do you think that you probably wouldn’t be where you are bow doing what you’re doing if you hadn’t started the course? </w:t>
      </w:r>
    </w:p>
    <w:p w14:paraId="671788A1" w14:textId="36B59C60"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t xml:space="preserve">Without a doubt I wouldn’t be where I am now, I wouldn’t have what I’ve got now, I wouldn’t have the ambition to want more and to want better and more so I want it for my daughter I want to show my daughter that education is everything you know attending school </w:t>
      </w:r>
      <w:r w:rsidR="00B26EEC" w:rsidRPr="00203252">
        <w:rPr>
          <w:rFonts w:ascii="Times New Roman" w:hAnsi="Times New Roman" w:cs="Times New Roman"/>
          <w:sz w:val="24"/>
          <w:szCs w:val="24"/>
        </w:rPr>
        <w:t>every day</w:t>
      </w:r>
      <w:r w:rsidRPr="00203252">
        <w:rPr>
          <w:rFonts w:ascii="Times New Roman" w:hAnsi="Times New Roman" w:cs="Times New Roman"/>
          <w:sz w:val="24"/>
          <w:szCs w:val="24"/>
        </w:rPr>
        <w:t xml:space="preserve"> is everything just to get your grades and just being supportive and just you know if my daughter is studying I’m studying at the same time so we are doing it together. She is in her Gcse’s years now and I just want the world to be her oyster really</w:t>
      </w:r>
    </w:p>
    <w:p w14:paraId="0CE17596" w14:textId="77777777"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t>Apart from everything you’ve already talked about, is there anything else you want to add</w:t>
      </w:r>
    </w:p>
    <w:p w14:paraId="4068C0F3" w14:textId="77777777"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t xml:space="preserve">No, just that it’s been a positive change, education and doing the degree having the support has been amazing and I couldn’t thank the university enough for giving me what they have given me basically as well as being recognised through the, the umm, progression award which I won in 2016 so if it want for me doing all of my education I wouldn’t have had that award. It has been the best in my opinion </w:t>
      </w:r>
    </w:p>
    <w:p w14:paraId="0DBF12BB" w14:textId="77777777"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t xml:space="preserve">Thank you very much </w:t>
      </w:r>
    </w:p>
    <w:p w14:paraId="763E4B59" w14:textId="77777777" w:rsidR="00203252" w:rsidRPr="00203252" w:rsidRDefault="00203252" w:rsidP="00203252">
      <w:pPr>
        <w:spacing w:line="480" w:lineRule="auto"/>
        <w:rPr>
          <w:rFonts w:ascii="Times New Roman" w:hAnsi="Times New Roman" w:cs="Times New Roman"/>
          <w:sz w:val="24"/>
          <w:szCs w:val="24"/>
        </w:rPr>
      </w:pPr>
      <w:r w:rsidRPr="00203252">
        <w:rPr>
          <w:rFonts w:ascii="Times New Roman" w:hAnsi="Times New Roman" w:cs="Times New Roman"/>
          <w:sz w:val="24"/>
          <w:szCs w:val="24"/>
        </w:rPr>
        <w:t xml:space="preserve">Thank you </w:t>
      </w:r>
    </w:p>
    <w:p w14:paraId="09D98DC5" w14:textId="77777777" w:rsidR="00203252" w:rsidRDefault="00203252" w:rsidP="00203252">
      <w:pPr>
        <w:spacing w:line="480" w:lineRule="auto"/>
        <w:rPr>
          <w:rFonts w:ascii="Times New Roman" w:hAnsi="Times New Roman" w:cs="Times New Roman"/>
          <w:sz w:val="24"/>
          <w:szCs w:val="24"/>
        </w:rPr>
        <w:sectPr w:rsidR="00203252" w:rsidSect="00203252">
          <w:type w:val="continuous"/>
          <w:pgSz w:w="11906" w:h="16838"/>
          <w:pgMar w:top="1418" w:right="1418" w:bottom="1418" w:left="1418" w:header="709" w:footer="709" w:gutter="0"/>
          <w:lnNumType w:countBy="1" w:restart="continuous"/>
          <w:cols w:space="708"/>
          <w:docGrid w:linePitch="360"/>
        </w:sectPr>
      </w:pPr>
    </w:p>
    <w:p w14:paraId="4EDD971B" w14:textId="77CC07FB" w:rsidR="00203252" w:rsidRDefault="00203252" w:rsidP="00203252">
      <w:pPr>
        <w:spacing w:line="480" w:lineRule="auto"/>
        <w:jc w:val="center"/>
        <w:rPr>
          <w:rFonts w:ascii="Times New Roman" w:hAnsi="Times New Roman" w:cs="Times New Roman"/>
          <w:sz w:val="24"/>
          <w:szCs w:val="24"/>
          <w:u w:val="single"/>
        </w:rPr>
      </w:pPr>
      <w:r w:rsidRPr="00203252">
        <w:rPr>
          <w:rFonts w:ascii="Times New Roman" w:hAnsi="Times New Roman" w:cs="Times New Roman"/>
          <w:sz w:val="24"/>
          <w:szCs w:val="24"/>
          <w:u w:val="single"/>
        </w:rPr>
        <w:lastRenderedPageBreak/>
        <w:t xml:space="preserve">Interview 3 transcript – Rachel </w:t>
      </w:r>
    </w:p>
    <w:p w14:paraId="54CB0508" w14:textId="77777777" w:rsidR="007B0D29" w:rsidRDefault="007B0D29" w:rsidP="007B0D29">
      <w:pPr>
        <w:spacing w:line="480" w:lineRule="auto"/>
        <w:rPr>
          <w:rFonts w:ascii="Times New Roman" w:hAnsi="Times New Roman" w:cs="Times New Roman"/>
          <w:sz w:val="24"/>
          <w:szCs w:val="24"/>
        </w:rPr>
        <w:sectPr w:rsidR="007B0D29" w:rsidSect="00D1757A">
          <w:pgSz w:w="11906" w:h="16838"/>
          <w:pgMar w:top="1418" w:right="1418" w:bottom="1418" w:left="1418" w:header="709" w:footer="709" w:gutter="0"/>
          <w:cols w:space="708"/>
          <w:docGrid w:linePitch="360"/>
        </w:sectPr>
      </w:pPr>
    </w:p>
    <w:p w14:paraId="1086C01F" w14:textId="57FB0A6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Ok, first thing I need to ask you is your age </w:t>
      </w:r>
    </w:p>
    <w:p w14:paraId="1C8515BE"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I’m 39</w:t>
      </w:r>
    </w:p>
    <w:p w14:paraId="389FE181"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39, right ok, and you’re female </w:t>
      </w:r>
    </w:p>
    <w:p w14:paraId="689AF6A4"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Yes female </w:t>
      </w:r>
    </w:p>
    <w:p w14:paraId="1BF4D72F"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What course did you do? The last course that you did </w:t>
      </w:r>
    </w:p>
    <w:p w14:paraId="1AEFE53E"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I did a post graduate certificate in additional learning needs </w:t>
      </w:r>
    </w:p>
    <w:p w14:paraId="003A33B9"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And what did you do before that? If you can remember </w:t>
      </w:r>
    </w:p>
    <w:p w14:paraId="53DEFC86"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Umm I did a nurture group course, but the highest qualification I’ve got is a BA honours degree in surface pattern design </w:t>
      </w:r>
    </w:p>
    <w:p w14:paraId="2C8A82FD"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Oh right, that’s very unique, miles away from what you’re doing now </w:t>
      </w:r>
    </w:p>
    <w:p w14:paraId="58CFF1C2"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To be honest, art is a great way of getting through to some children you can tell a lot from the colours they use and the way they draw </w:t>
      </w:r>
    </w:p>
    <w:p w14:paraId="3C7A951D"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Like art therapy?</w:t>
      </w:r>
    </w:p>
    <w:p w14:paraId="45B75A1E"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Yes </w:t>
      </w:r>
    </w:p>
    <w:p w14:paraId="26090FE9"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Yeah that’s really big at the moment isn’t it! Ok so that’s the highest qualification you have but the last thing you did was the post-graduate </w:t>
      </w:r>
    </w:p>
    <w:p w14:paraId="44B41D69"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Yes, the post grad </w:t>
      </w:r>
    </w:p>
    <w:p w14:paraId="4CD90EB9"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What’s your educational background before then? Did you go to primary school and secondary? </w:t>
      </w:r>
    </w:p>
    <w:p w14:paraId="3E16B748"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lastRenderedPageBreak/>
        <w:t xml:space="preserve">I did yeah, coming from a gypsy background my mum didn’t go to school, so she didn’t really understand anything about school there was four children and we were all quite similar in age so she didn’t really want any of us to go to school. </w:t>
      </w:r>
    </w:p>
    <w:p w14:paraId="08822A77"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Ok </w:t>
      </w:r>
    </w:p>
    <w:p w14:paraId="04A3BA87" w14:textId="6AEB13F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I suppose she was a bit scared of what school might be because she didn’t know anything about it but </w:t>
      </w:r>
      <w:r w:rsidR="00597651" w:rsidRPr="007B0D29">
        <w:rPr>
          <w:rFonts w:ascii="Times New Roman" w:hAnsi="Times New Roman" w:cs="Times New Roman"/>
          <w:sz w:val="24"/>
          <w:szCs w:val="24"/>
        </w:rPr>
        <w:t>my dad’s</w:t>
      </w:r>
      <w:r w:rsidRPr="007B0D29">
        <w:rPr>
          <w:rFonts w:ascii="Times New Roman" w:hAnsi="Times New Roman" w:cs="Times New Roman"/>
          <w:sz w:val="24"/>
          <w:szCs w:val="24"/>
        </w:rPr>
        <w:t xml:space="preserve"> not from a gypsy background, so he was like no they have to go to school. So I was the first one, I was the eldest so I went to primary school, I went all the way through primary school I went to secondary school and then I decided myself to go on to college and then from college I went on to study at university and then when I graduated there in 2004 I applied for a job and started working In a school in 2005 </w:t>
      </w:r>
    </w:p>
    <w:p w14:paraId="18376F5D"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So, you’ve had a pretty full education life then which can be quite unique I suppose, what were your experiences through primary school?</w:t>
      </w:r>
    </w:p>
    <w:p w14:paraId="21B7FD9B"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In primary school it was absolutely amazing, it was brilliant, umm, at that young age nobody sees anybody any differently to what they are. Because I live on a caravan site and not in a house, I used to have friends over to play, they didn’t pick up on me being any different to them, there was no questions, no bullying or anything. Umm, I started secondary school, they used to read out your addresses in secondary school in front of the whole class and I remember sitting there one day and thinking, please don’t read mine out. When I started to realise that you know, there could be some kind of discrimination, and the teacher did it (read out the address) and umm from that day on, there were maybe some people that looked at me a little differently but they didn’t ever actually say anything, but there was one particular person and I still see him to this day, because he found out where I lived he just bullied me horrendously. He used to call me things like, stinking gypsy, said that I was stinking I was smelly, but to be honest I was probably cleaner than him. Before that (he knew the address) </w:t>
      </w:r>
      <w:r w:rsidRPr="007B0D29">
        <w:rPr>
          <w:rFonts w:ascii="Times New Roman" w:hAnsi="Times New Roman" w:cs="Times New Roman"/>
          <w:sz w:val="24"/>
          <w:szCs w:val="24"/>
        </w:rPr>
        <w:lastRenderedPageBreak/>
        <w:t>he’d be coming to me like for dinner money and stuff like that you know? As soon as he found out where I lived</w:t>
      </w:r>
    </w:p>
    <w:p w14:paraId="2A88ED57"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So, it wasn’t an issue until he realised where you lived? Were there other GTC children in your primary school? </w:t>
      </w:r>
    </w:p>
    <w:p w14:paraId="6205E7C3"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That was secondary school </w:t>
      </w:r>
    </w:p>
    <w:p w14:paraId="179916C8"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Oh yes sorry, I mean was there other children in your primary school and do you feel like maybe that’s why is wasn’t as bad because there were lots of you there? Did that change at all or did they come to secondary school with you? </w:t>
      </w:r>
    </w:p>
    <w:p w14:paraId="670BC28E"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When you go to secondary school you’re put into sets, my best friend from primary school was in the same set as me </w:t>
      </w:r>
    </w:p>
    <w:p w14:paraId="4933C1DD"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Right </w:t>
      </w:r>
    </w:p>
    <w:p w14:paraId="61A113EC"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She always used to stick up for me, saying to him like, leave her alone, stop it. Umm, that didn’t make any difference though he just carried on, wherever it was, on the playground, in class, it would just be lots of little silly remarks</w:t>
      </w:r>
    </w:p>
    <w:p w14:paraId="7B86405D"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And that was purely because of where you lived?</w:t>
      </w:r>
    </w:p>
    <w:p w14:paraId="686024BF"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Yeah exactly, because he was fine to me until he found that out </w:t>
      </w:r>
    </w:p>
    <w:p w14:paraId="4B6EA20E"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Did anybody support you with that?</w:t>
      </w:r>
    </w:p>
    <w:p w14:paraId="6E4BD7C9"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No. My mum did, and she used to go into the school, and you know my mum reacts before she thinks </w:t>
      </w:r>
    </w:p>
    <w:p w14:paraId="6EA23F04" w14:textId="4CE0D5F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But then I suppose </w:t>
      </w:r>
      <w:r w:rsidR="00A86ACA" w:rsidRPr="007B0D29">
        <w:rPr>
          <w:rFonts w:ascii="Times New Roman" w:hAnsi="Times New Roman" w:cs="Times New Roman"/>
          <w:sz w:val="24"/>
          <w:szCs w:val="24"/>
        </w:rPr>
        <w:t>it’s</w:t>
      </w:r>
      <w:r w:rsidRPr="007B0D29">
        <w:rPr>
          <w:rFonts w:ascii="Times New Roman" w:hAnsi="Times New Roman" w:cs="Times New Roman"/>
          <w:sz w:val="24"/>
          <w:szCs w:val="24"/>
        </w:rPr>
        <w:t xml:space="preserve"> really difficult to realise that you’re being picked on just because of that </w:t>
      </w:r>
    </w:p>
    <w:p w14:paraId="6158662D"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Yeah and it was purely just because of where I lived </w:t>
      </w:r>
    </w:p>
    <w:p w14:paraId="1754B194"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lastRenderedPageBreak/>
        <w:t>And it was just that individual?</w:t>
      </w:r>
    </w:p>
    <w:p w14:paraId="272D3D74"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Yeah it was just him. Obviously, people would ask me you know, oh what’s it like living in a caravan and whatever but they were just being inquisitive and wanting to know because it was different </w:t>
      </w:r>
    </w:p>
    <w:p w14:paraId="0D9B57F2"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Did you ever notice any other children being picked on for the same reason or was it just you?</w:t>
      </w:r>
    </w:p>
    <w:p w14:paraId="1B89995C"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Umm in my year group, because where I live there’s three sites, and the boy that lived at the bottom, but our families didn’t really get on so we didn’t really grow up together if that makes sense, we lived next door to each other but we didn’t integrate or whatever, he wasn’t ever picked on because he was quite a big boy and to be honest he had lots of friends, just like I did, but nobody ever actually picked on him or you know, segregated him because of where he lived and maybe because he was a boy and maybe because of his size. </w:t>
      </w:r>
    </w:p>
    <w:p w14:paraId="08CD2BFA"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Yeah </w:t>
      </w:r>
    </w:p>
    <w:p w14:paraId="421CC939" w14:textId="2B0FD28C"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There was this one day and I can see it now, this boy was going on to me about me being a gypsy and whatever and he just wouldn’t stop, and the boy that lived next door to me he said to him enough is enough, if you </w:t>
      </w:r>
      <w:r w:rsidR="00A86ACA" w:rsidRPr="007B0D29">
        <w:rPr>
          <w:rFonts w:ascii="Times New Roman" w:hAnsi="Times New Roman" w:cs="Times New Roman"/>
          <w:sz w:val="24"/>
          <w:szCs w:val="24"/>
        </w:rPr>
        <w:t>don’t</w:t>
      </w:r>
      <w:r w:rsidRPr="007B0D29">
        <w:rPr>
          <w:rFonts w:ascii="Times New Roman" w:hAnsi="Times New Roman" w:cs="Times New Roman"/>
          <w:sz w:val="24"/>
          <w:szCs w:val="24"/>
        </w:rPr>
        <w:t xml:space="preserve"> stop then you’ll have me to deal with. Even though we had no relationship out of school he still helped but he didn’t stop but then the only thing he did do, he smacked him in the mouth </w:t>
      </w:r>
    </w:p>
    <w:p w14:paraId="65605A69"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And that was pretty much the whole of your secondary?</w:t>
      </w:r>
    </w:p>
    <w:p w14:paraId="3C794BA8"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Yes, that was the whole of it </w:t>
      </w:r>
    </w:p>
    <w:p w14:paraId="145839E2"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And you say the school weren’t supportive?</w:t>
      </w:r>
    </w:p>
    <w:p w14:paraId="17B16261"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No, the school weren’t interested at all </w:t>
      </w:r>
    </w:p>
    <w:p w14:paraId="0B17DD76"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lastRenderedPageBreak/>
        <w:t>Why do you think that is? Is it because they don’t care or because they don’t now how to deal with that?</w:t>
      </w:r>
    </w:p>
    <w:p w14:paraId="2D97B084"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They probably don’t understand themselves and maybe, maybe a little bit, because it depends what teacher you have, I think or what head you have, were they interested? Did it affect them? No, it didn’t </w:t>
      </w:r>
    </w:p>
    <w:p w14:paraId="2F5B77B8"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This wasn’t years and years and years ago, you’re only talking what, 20 years or so, so it’s not as if its 50 years ago that the issues of diversity and inclusivity, you know we understand more about it now In the last 20 years, you know I could maybe appreciate if it was 40 years ago or something </w:t>
      </w:r>
    </w:p>
    <w:p w14:paraId="630C976C"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My brother who is three years younger than me, he was getting bullied in school and he was a big lad </w:t>
      </w:r>
    </w:p>
    <w:p w14:paraId="7519F24F"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Was it one of 4 you said?</w:t>
      </w:r>
    </w:p>
    <w:p w14:paraId="7F71A600"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I am one of 4 yeah </w:t>
      </w:r>
    </w:p>
    <w:p w14:paraId="45FA3E05"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And did you all go to school </w:t>
      </w:r>
    </w:p>
    <w:p w14:paraId="2C2A0E93"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Yeah, we all went to school</w:t>
      </w:r>
    </w:p>
    <w:p w14:paraId="647DDF30"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Ok </w:t>
      </w:r>
    </w:p>
    <w:p w14:paraId="4BE820B5"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Umm, he was getting bullied because of his size and because of where he lived as well but he dealt with that himself because it was a group of boys that was bullying him and he was so placid and then one day he just snapped and he actually, there was a fight and he came off, you know, he won and they were fine with him then</w:t>
      </w:r>
    </w:p>
    <w:p w14:paraId="233BABA7"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Its mad </w:t>
      </w:r>
    </w:p>
    <w:p w14:paraId="4334EEB9" w14:textId="42C1F86F" w:rsidR="007B0D29" w:rsidRPr="007B0D29" w:rsidRDefault="008F4B33"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It’s</w:t>
      </w:r>
      <w:r w:rsidR="007B0D29" w:rsidRPr="007B0D29">
        <w:rPr>
          <w:rFonts w:ascii="Times New Roman" w:hAnsi="Times New Roman" w:cs="Times New Roman"/>
          <w:sz w:val="24"/>
          <w:szCs w:val="24"/>
        </w:rPr>
        <w:t xml:space="preserve"> amazing how he had to resort to that just to sort the problem out </w:t>
      </w:r>
    </w:p>
    <w:p w14:paraId="60B70CDE"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lastRenderedPageBreak/>
        <w:t xml:space="preserve">And the other two, were they </w:t>
      </w:r>
    </w:p>
    <w:p w14:paraId="69757C6F"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Yeah, they were fine, I think as time went on, they were more accepted, and teachers had changed </w:t>
      </w:r>
    </w:p>
    <w:p w14:paraId="5B339BB8"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Yeah, I suppose </w:t>
      </w:r>
    </w:p>
    <w:p w14:paraId="65E9C32C"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And the head of the school had changed </w:t>
      </w:r>
    </w:p>
    <w:p w14:paraId="53F16D50"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And where was this? </w:t>
      </w:r>
    </w:p>
    <w:p w14:paraId="6FFB7957"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That was in the town I grew up in</w:t>
      </w:r>
    </w:p>
    <w:p w14:paraId="1D6AF24C" w14:textId="77777777" w:rsidR="007B0D29" w:rsidRPr="007B0D29" w:rsidRDefault="007B0D29" w:rsidP="007B0D29">
      <w:pPr>
        <w:spacing w:line="480" w:lineRule="auto"/>
        <w:rPr>
          <w:rFonts w:ascii="Times New Roman" w:hAnsi="Times New Roman" w:cs="Times New Roman"/>
          <w:sz w:val="24"/>
          <w:szCs w:val="24"/>
        </w:rPr>
      </w:pPr>
    </w:p>
    <w:p w14:paraId="2ADE1278" w14:textId="27CFF068"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Oh, right ok. So, you mentioned about your siblings, obviously they went into </w:t>
      </w:r>
      <w:r w:rsidR="00A86ACA" w:rsidRPr="007B0D29">
        <w:rPr>
          <w:rFonts w:ascii="Times New Roman" w:hAnsi="Times New Roman" w:cs="Times New Roman"/>
          <w:sz w:val="24"/>
          <w:szCs w:val="24"/>
        </w:rPr>
        <w:t>education,</w:t>
      </w:r>
      <w:r w:rsidRPr="007B0D29">
        <w:rPr>
          <w:rFonts w:ascii="Times New Roman" w:hAnsi="Times New Roman" w:cs="Times New Roman"/>
          <w:sz w:val="24"/>
          <w:szCs w:val="24"/>
        </w:rPr>
        <w:t xml:space="preserve"> but your mum </w:t>
      </w:r>
      <w:r w:rsidR="008F4B33" w:rsidRPr="007B0D29">
        <w:rPr>
          <w:rFonts w:ascii="Times New Roman" w:hAnsi="Times New Roman" w:cs="Times New Roman"/>
          <w:sz w:val="24"/>
          <w:szCs w:val="24"/>
        </w:rPr>
        <w:t>didn’t,</w:t>
      </w:r>
      <w:r w:rsidRPr="007B0D29">
        <w:rPr>
          <w:rFonts w:ascii="Times New Roman" w:hAnsi="Times New Roman" w:cs="Times New Roman"/>
          <w:sz w:val="24"/>
          <w:szCs w:val="24"/>
        </w:rPr>
        <w:t xml:space="preserve"> and your dad did? </w:t>
      </w:r>
    </w:p>
    <w:p w14:paraId="24775CAA"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Yes </w:t>
      </w:r>
    </w:p>
    <w:p w14:paraId="122A9BC9"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So, what is it about the travelling community that they don’t want to go to education? Is it that you don’t believe in education?</w:t>
      </w:r>
    </w:p>
    <w:p w14:paraId="07A72013"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I can see where my mum is coming from because she didn’t experience school and her mum, who was a true gypsy traveller, had experienced school and it was more my grandad, my mums dad who didn’t want the children to go to school </w:t>
      </w:r>
    </w:p>
    <w:p w14:paraId="31863944"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Ok </w:t>
      </w:r>
    </w:p>
    <w:p w14:paraId="054FC0AC"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I think my mum was just scared because she didn’t know what school was all about, she didn’t want us mixing with other children I suppose and putting us at risk of bullying and being seen as different and I suppose that’s why she tried to keep us, or protect us then, just like she was </w:t>
      </w:r>
    </w:p>
    <w:p w14:paraId="5F9F273A"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lastRenderedPageBreak/>
        <w:t>Of course. So why is it that they don’t want you to go to school? Obviously with your mum she was afraid of the unknown and because she hadn’t been but what is the essence of it? Why don’t they want you to go to school?</w:t>
      </w:r>
    </w:p>
    <w:p w14:paraId="77B0C45E"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What in this day and age? </w:t>
      </w:r>
    </w:p>
    <w:p w14:paraId="536A445B"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Yes </w:t>
      </w:r>
    </w:p>
    <w:p w14:paraId="2ECD3ACA" w14:textId="5910D46D"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My personal opinion, I’ve got two children and they have both gone to school, my eldest girl is now in college and I hope she goes as far as she possibly can but my personal opinion is why </w:t>
      </w:r>
      <w:r w:rsidR="00A86ACA" w:rsidRPr="007B0D29">
        <w:rPr>
          <w:rFonts w:ascii="Times New Roman" w:hAnsi="Times New Roman" w:cs="Times New Roman"/>
          <w:sz w:val="24"/>
          <w:szCs w:val="24"/>
        </w:rPr>
        <w:t>can’t</w:t>
      </w:r>
      <w:r w:rsidRPr="007B0D29">
        <w:rPr>
          <w:rFonts w:ascii="Times New Roman" w:hAnsi="Times New Roman" w:cs="Times New Roman"/>
          <w:sz w:val="24"/>
          <w:szCs w:val="24"/>
        </w:rPr>
        <w:t xml:space="preserve"> they go to school? There’s no reason why they can’t go to school. Yes, ok they say about sex education </w:t>
      </w:r>
    </w:p>
    <w:p w14:paraId="12552829"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So, is that one of the key elements?</w:t>
      </w:r>
    </w:p>
    <w:p w14:paraId="67F25906"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Yes </w:t>
      </w:r>
    </w:p>
    <w:p w14:paraId="574E3ADB"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Traditionally is that what it is? The sex education? What are the roles that they see then? Are the males allowed to go to school?</w:t>
      </w:r>
    </w:p>
    <w:p w14:paraId="6F34D12D"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No, they go to work don’t they </w:t>
      </w:r>
    </w:p>
    <w:p w14:paraId="5849A195"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Right so that’s the point they want them to work</w:t>
      </w:r>
    </w:p>
    <w:p w14:paraId="1BC8C33F"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They want them to carry on the tradition, so umm for instance, I know families now that will say right my children are coming out of school at 11 because they are afraid of the unknown and they push this big thing of sex education that they don’t want them to do it but they could come out of that, they could ask their children to come out of it if that was really the issue </w:t>
      </w:r>
    </w:p>
    <w:p w14:paraId="7FF713DC"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Yeah, so what is it about the sex education thing then do you know?</w:t>
      </w:r>
    </w:p>
    <w:p w14:paraId="44C1E62B" w14:textId="6745EC71" w:rsidR="007B0D29" w:rsidRPr="007B0D29" w:rsidRDefault="00690D11"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It’s</w:t>
      </w:r>
      <w:r w:rsidR="007B0D29" w:rsidRPr="007B0D29">
        <w:rPr>
          <w:rFonts w:ascii="Times New Roman" w:hAnsi="Times New Roman" w:cs="Times New Roman"/>
          <w:sz w:val="24"/>
          <w:szCs w:val="24"/>
        </w:rPr>
        <w:t xml:space="preserve"> never spoken </w:t>
      </w:r>
      <w:r w:rsidRPr="007B0D29">
        <w:rPr>
          <w:rFonts w:ascii="Times New Roman" w:hAnsi="Times New Roman" w:cs="Times New Roman"/>
          <w:sz w:val="24"/>
          <w:szCs w:val="24"/>
        </w:rPr>
        <w:t>about;</w:t>
      </w:r>
      <w:r w:rsidR="007B0D29" w:rsidRPr="007B0D29">
        <w:rPr>
          <w:rFonts w:ascii="Times New Roman" w:hAnsi="Times New Roman" w:cs="Times New Roman"/>
          <w:sz w:val="24"/>
          <w:szCs w:val="24"/>
        </w:rPr>
        <w:t xml:space="preserve"> my mum never spoke to me about it </w:t>
      </w:r>
    </w:p>
    <w:p w14:paraId="5DA7D437"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Right ok</w:t>
      </w:r>
    </w:p>
    <w:p w14:paraId="0A851E98" w14:textId="70BB5141" w:rsidR="007B0D29" w:rsidRPr="007B0D29" w:rsidRDefault="00690D11"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lastRenderedPageBreak/>
        <w:t>It’s</w:t>
      </w:r>
      <w:r w:rsidR="007B0D29" w:rsidRPr="007B0D29">
        <w:rPr>
          <w:rFonts w:ascii="Times New Roman" w:hAnsi="Times New Roman" w:cs="Times New Roman"/>
          <w:sz w:val="24"/>
          <w:szCs w:val="24"/>
        </w:rPr>
        <w:t xml:space="preserve"> kind of like the embarrassment thing but on the other hand, well maybe you should speak to them because they are getting married at 16 and having children at 16 </w:t>
      </w:r>
    </w:p>
    <w:p w14:paraId="2FF3742D"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That’s what I can’t quite understand </w:t>
      </w:r>
    </w:p>
    <w:p w14:paraId="29BCBCB6"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To be honest I don’t really understand it myself </w:t>
      </w:r>
    </w:p>
    <w:p w14:paraId="48A06E34"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Everybody I’ve spoken to has said the exact same thing, they are not quite sure why</w:t>
      </w:r>
    </w:p>
    <w:p w14:paraId="4DB0A3CC" w14:textId="61828C09"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I just think it’s an embarrassment factor, </w:t>
      </w:r>
      <w:r w:rsidR="00156BCC" w:rsidRPr="007B0D29">
        <w:rPr>
          <w:rFonts w:ascii="Times New Roman" w:hAnsi="Times New Roman" w:cs="Times New Roman"/>
          <w:sz w:val="24"/>
          <w:szCs w:val="24"/>
        </w:rPr>
        <w:t>it’s</w:t>
      </w:r>
      <w:r w:rsidRPr="007B0D29">
        <w:rPr>
          <w:rFonts w:ascii="Times New Roman" w:hAnsi="Times New Roman" w:cs="Times New Roman"/>
          <w:sz w:val="24"/>
          <w:szCs w:val="24"/>
        </w:rPr>
        <w:t xml:space="preserve"> never spoken about but yet they’ll go and do it and have children at 16 which I would have been heartbroken if my daughter had done that but I will say to you, my dad always said to me you will not marry a gypsy boy because I don’t want you leading that life </w:t>
      </w:r>
    </w:p>
    <w:p w14:paraId="0C8899F6"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Really?</w:t>
      </w:r>
    </w:p>
    <w:p w14:paraId="6F872577"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Because gypsy men think that women should be in the kitchen and looking after them </w:t>
      </w:r>
    </w:p>
    <w:p w14:paraId="2EB541CA"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Is that why they then go, well you don’t need an education for that because your role is cooking, cleaning and bringing up children? </w:t>
      </w:r>
    </w:p>
    <w:p w14:paraId="7AA9AA16"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Yeah </w:t>
      </w:r>
    </w:p>
    <w:p w14:paraId="59EF07AD"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So, are you living the gypsy traveller life now?</w:t>
      </w:r>
    </w:p>
    <w:p w14:paraId="42065116"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I’m living the gypsy traveller as far as it goes that I’m living on a site in my caravan or a trailer, but I’ve chosen that. I actually own a house with my partner who is not gypsy and I don’t want to live in it, it scares me a little bit, I’ve stayed in houses but I’m not comfortable in one, I’m comfortable in the life I know </w:t>
      </w:r>
    </w:p>
    <w:p w14:paraId="07619FA6"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Yeah </w:t>
      </w:r>
    </w:p>
    <w:p w14:paraId="473650F0"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But my sister and two brothers are living in houses, but I think it’s, I don’t know I just like it </w:t>
      </w:r>
    </w:p>
    <w:p w14:paraId="09CBD26B"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Yeah, its comfortable </w:t>
      </w:r>
    </w:p>
    <w:p w14:paraId="6B54146E"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lastRenderedPageBreak/>
        <w:t xml:space="preserve">Yeah, it’s open there </w:t>
      </w:r>
    </w:p>
    <w:p w14:paraId="13A0BDB2"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So, is it a static site?</w:t>
      </w:r>
    </w:p>
    <w:p w14:paraId="189A015A"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Yeah but I like it, its open, its like being in the countryside and to be honest its not any cheaper than living in a house as people think </w:t>
      </w:r>
    </w:p>
    <w:p w14:paraId="67328933"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Yes, I agree, so back to your studies now I suppose, how do you think you taking you degree course and then the post graduate course, how do you think that has been perceived by the community? </w:t>
      </w:r>
    </w:p>
    <w:p w14:paraId="18C64983"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When I first started doing, umm, when I went to college, I remember people saying to my mum well why is she doing that? From the traveller background, well my mum was really pleased, from not wanting us to go to school to me going to college I remember her, not saying it to me because they are just not like that, but I could tell that she was pleased  that I was going because shed tell people like oh she is doing this in college and blah blah. If she wasn’t pleased, she wouldn’t be bothering to talk about that would she </w:t>
      </w:r>
    </w:p>
    <w:p w14:paraId="09FEF438"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Of course, yeah </w:t>
      </w:r>
    </w:p>
    <w:p w14:paraId="14EBC2B7"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So, sorry can you repeat the question </w:t>
      </w:r>
    </w:p>
    <w:p w14:paraId="3399AD10"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Sorry, it was how do you think doing the further education that you’ve done, how do you think that was perceived by family which you’ve said and other people in your community, the community that you live on now, have lots of them done further education?</w:t>
      </w:r>
    </w:p>
    <w:p w14:paraId="29911CB3"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They’ve been to school but never gone to college or done a degree course </w:t>
      </w:r>
    </w:p>
    <w:p w14:paraId="3F06C95B"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How did they respond if they know that you’ve done that?</w:t>
      </w:r>
    </w:p>
    <w:p w14:paraId="02678918"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They probably wouldn’t have understood it what I was doing, I know people did speak to my mum and as the generations went on I think they understood a little bit more, they’d be saying </w:t>
      </w:r>
      <w:r w:rsidRPr="007B0D29">
        <w:rPr>
          <w:rFonts w:ascii="Times New Roman" w:hAnsi="Times New Roman" w:cs="Times New Roman"/>
          <w:sz w:val="24"/>
          <w:szCs w:val="24"/>
        </w:rPr>
        <w:lastRenderedPageBreak/>
        <w:t xml:space="preserve">like oh that’s good for the girl and that but you know, not really understanding what I was doing </w:t>
      </w:r>
    </w:p>
    <w:p w14:paraId="590319CF"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So, there was no negativity? </w:t>
      </w:r>
    </w:p>
    <w:p w14:paraId="67020DF7"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They would be questions why, why is she doing that because I think people just assumed I was the eldest child, I was a girl, I’d just get married to a gypsy man and carry that life you know but I wasn’t willing to do that </w:t>
      </w:r>
    </w:p>
    <w:p w14:paraId="54DE9F8F"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Yeah </w:t>
      </w:r>
    </w:p>
    <w:p w14:paraId="7B9C2130"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But yet, my brother at 16, he was scouted for a rugby team, and from the age of 16 he’s never been home because he’s a professional rugby player </w:t>
      </w:r>
    </w:p>
    <w:p w14:paraId="2FB23263"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Wow that’s fab </w:t>
      </w:r>
    </w:p>
    <w:p w14:paraId="6243D4DB"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But me listening to people and the way that they speak to my mum, that was like oh my god that’s like never happened in the gypsy community before and you could see from them that they were thinking like oh my god I never thought that a gypsy boy, and actually these words have been said to my mum, I never though a gypsy boy would do that </w:t>
      </w:r>
    </w:p>
    <w:p w14:paraId="5F49CE0B"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That’s mad isn’t it </w:t>
      </w:r>
    </w:p>
    <w:p w14:paraId="2D7258D5"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Yeah, and my other brother is a policeman and that, they are scared in the gypsy community they are frightened of the police. I know there are gypsy travellers up the country that are police officers and what have you but to actually see their reactions its like, oh, and I was actually a lay assessor in the police for HQ and when I used to say that I was working up in HQ because I was, they were all like oh, you could the colour literally drain from their faces because they were like oh my god why is she bothering with the police because that’s seen as a negative thing isn’t it </w:t>
      </w:r>
    </w:p>
    <w:p w14:paraId="16C6BF3E"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Yeah </w:t>
      </w:r>
    </w:p>
    <w:p w14:paraId="61A37B86"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lastRenderedPageBreak/>
        <w:t xml:space="preserve">And then I did my police training in around 2007 and I passed all my police training and I was on their waiting list but then I fell pregnant with my daughter, so my time was up. But for that again they were like, they just didn’t understand like why you would want to go and do something like that </w:t>
      </w:r>
    </w:p>
    <w:p w14:paraId="57C6A0E4"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So, it was a lack of understanding </w:t>
      </w:r>
    </w:p>
    <w:p w14:paraId="7A17232A"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Yeah and fear </w:t>
      </w:r>
    </w:p>
    <w:p w14:paraId="64AD0861"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And thinking why you are doing that, rather than negatively saying you shouldn’t do it </w:t>
      </w:r>
    </w:p>
    <w:p w14:paraId="5D275078"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Yeah it was more of a fear because they don’t understand, buy gypsy travellers are always going to have a fear about the police, they don’t see them as there to help them they just see it as negativity. I’m not sure if you’ve ever watched these programmes on the telly about moving the gypsy’s off the sites </w:t>
      </w:r>
    </w:p>
    <w:p w14:paraId="484706A0"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Vaguely yes not greatly </w:t>
      </w:r>
    </w:p>
    <w:p w14:paraId="67D60BB4" w14:textId="091DF4ED"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If you look at it, who is there to escort them off the site? Police. They are only seeing the negative side but that’s their job and if you try and say that to them, even me saying it to my mum, that’s their job </w:t>
      </w:r>
      <w:r w:rsidR="00160E71" w:rsidRPr="007B0D29">
        <w:rPr>
          <w:rFonts w:ascii="Times New Roman" w:hAnsi="Times New Roman" w:cs="Times New Roman"/>
          <w:sz w:val="24"/>
          <w:szCs w:val="24"/>
        </w:rPr>
        <w:t>it’s</w:t>
      </w:r>
      <w:r w:rsidRPr="007B0D29">
        <w:rPr>
          <w:rFonts w:ascii="Times New Roman" w:hAnsi="Times New Roman" w:cs="Times New Roman"/>
          <w:sz w:val="24"/>
          <w:szCs w:val="24"/>
        </w:rPr>
        <w:t xml:space="preserve"> like talking to this (knocks table) </w:t>
      </w:r>
      <w:r w:rsidR="00160E71" w:rsidRPr="007B0D29">
        <w:rPr>
          <w:rFonts w:ascii="Times New Roman" w:hAnsi="Times New Roman" w:cs="Times New Roman"/>
          <w:sz w:val="24"/>
          <w:szCs w:val="24"/>
        </w:rPr>
        <w:t>it’s</w:t>
      </w:r>
      <w:r w:rsidRPr="007B0D29">
        <w:rPr>
          <w:rFonts w:ascii="Times New Roman" w:hAnsi="Times New Roman" w:cs="Times New Roman"/>
          <w:sz w:val="24"/>
          <w:szCs w:val="24"/>
        </w:rPr>
        <w:t xml:space="preserve"> their job </w:t>
      </w:r>
    </w:p>
    <w:p w14:paraId="198BE198"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Yes of course they have a job to carry out and unfortunately that falls on them so that’s stigmatised then. What made you decide after school thinking right, I’m going to carry on and go to the college </w:t>
      </w:r>
    </w:p>
    <w:p w14:paraId="265A3898" w14:textId="64C4A8F4"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Because there is so much negativity, gypsies can’t do this gypsies </w:t>
      </w:r>
      <w:r w:rsidR="00160E71" w:rsidRPr="007B0D29">
        <w:rPr>
          <w:rFonts w:ascii="Times New Roman" w:hAnsi="Times New Roman" w:cs="Times New Roman"/>
          <w:sz w:val="24"/>
          <w:szCs w:val="24"/>
        </w:rPr>
        <w:t>can’t</w:t>
      </w:r>
      <w:r w:rsidRPr="007B0D29">
        <w:rPr>
          <w:rFonts w:ascii="Times New Roman" w:hAnsi="Times New Roman" w:cs="Times New Roman"/>
          <w:sz w:val="24"/>
          <w:szCs w:val="24"/>
        </w:rPr>
        <w:t xml:space="preserve"> do that, they are never going to be able to do blah blah, it was kind of like a stubbornness inside me that I was like, actually you can, you can do whatever you want and I think that was my dad being inside me because </w:t>
      </w:r>
      <w:r w:rsidR="00160E71" w:rsidRPr="007B0D29">
        <w:rPr>
          <w:rFonts w:ascii="Times New Roman" w:hAnsi="Times New Roman" w:cs="Times New Roman"/>
          <w:sz w:val="24"/>
          <w:szCs w:val="24"/>
        </w:rPr>
        <w:t>it’s</w:t>
      </w:r>
      <w:r w:rsidRPr="007B0D29">
        <w:rPr>
          <w:rFonts w:ascii="Times New Roman" w:hAnsi="Times New Roman" w:cs="Times New Roman"/>
          <w:sz w:val="24"/>
          <w:szCs w:val="24"/>
        </w:rPr>
        <w:t xml:space="preserve"> like, he always told us you can do what you want, my mum didn’t because she didn’t understand </w:t>
      </w:r>
    </w:p>
    <w:p w14:paraId="6E39F7C8"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lastRenderedPageBreak/>
        <w:t>Like the fear factor?</w:t>
      </w:r>
    </w:p>
    <w:p w14:paraId="40E3A852"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Yeah and umm, and like I say there were four of us and three out of four of us have got that drive, yes we can do what we want and if anyone puts their mind to it you can do what you want </w:t>
      </w:r>
    </w:p>
    <w:p w14:paraId="78BD2495"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Of course, but did you think for one moment, do you know what I can’t do this because of my background?</w:t>
      </w:r>
    </w:p>
    <w:p w14:paraId="0B315D52"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No never, because yes I lived on the site, yes I lived by my mums values and whatever because up until the age of 13 I lived with my nan and grandad, I was bought up with my nan and grandad so I wasn’t really brought up with my mum and dad but they were on the site so yes I had those strong gypsy values and what have you but I was always brought up by my dad where he was like you can do it, if you want to do it then go and do it and then my mum gradually came round to the way of thinking actually yeah she can do it and she is going to be safe and I think I had to kind of prove to her that I had the ability and I was able to look after myself when I wasn’t at home </w:t>
      </w:r>
    </w:p>
    <w:p w14:paraId="7FD5C98F"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Which was probably the most important thing to her </w:t>
      </w:r>
    </w:p>
    <w:p w14:paraId="47A26AAF"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Yes because when I was 19 I had my first daughter, I was in shock and then there was a lot of stigma from my mum and dad because they said oh she’s not married she’s having a baby outside of the community but to be honest my mum and dad were brilliant because they were like you know, they can think what they want this is going to be our grandchild you know, but the words my dad turned round and said to me, oh and my mum actually, you are going back to college. Thinking my mum came from </w:t>
      </w:r>
    </w:p>
    <w:p w14:paraId="3CE39F9B"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Being afraid and not wanting you to go </w:t>
      </w:r>
    </w:p>
    <w:p w14:paraId="036EC398"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lastRenderedPageBreak/>
        <w:t xml:space="preserve">Yeah being  afraid to saying to me at 19 you are going back to college, that was a massive journey so when I had her at 19 I think I had about 8 weeks off and then I went straight back to college to finish my course </w:t>
      </w:r>
    </w:p>
    <w:p w14:paraId="4B52603B"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Good for you </w:t>
      </w:r>
    </w:p>
    <w:p w14:paraId="3242923F"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Because I could have stopped it then but because I wanted to prove to the travelling community actually you can do it, people can do it and for a while I think I was the only one from my local travelling community that ever went on to further education especially without any intervention from like a gypsy project </w:t>
      </w:r>
    </w:p>
    <w:p w14:paraId="3EF15A6C"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Yes, because you’re right a lot of them locally have come from the projects </w:t>
      </w:r>
    </w:p>
    <w:p w14:paraId="4C26AB6A"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Yeah and I had no association with that at all, the only association I had there was actually working for the school and then I’d never ever have them to you know, anybody that came in or anything like that, yes I’d speak to you but I’d never ever have my name printed or associated with the project because I wasn’t and they didn’t help me </w:t>
      </w:r>
    </w:p>
    <w:p w14:paraId="028AD49B"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No exactly, good. Personally, doing higher education, what did that do for you? </w:t>
      </w:r>
    </w:p>
    <w:p w14:paraId="230B02A5" w14:textId="4734F1C1"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It gave me confidence in myself, a lot of confidence in myself because there were sometimes where I was thinking, no I can’t do this, I’m not bright enough to do this but that wasn’t anything to do with my background it was more myself, umm and it made my push myself even more because I thought once I’ve got this, my GNVQ, I can go further, I can get higher! So I went to my HMD and then my degree and once I got to my degree I was like, oh my god that is amazing you know and my mum and dad was like oh you’ve got letters after your name and it was kind of like, that feels good so it gave me a lot of </w:t>
      </w:r>
      <w:r w:rsidR="00BD1233" w:rsidRPr="007B0D29">
        <w:rPr>
          <w:rFonts w:ascii="Times New Roman" w:hAnsi="Times New Roman" w:cs="Times New Roman"/>
          <w:sz w:val="24"/>
          <w:szCs w:val="24"/>
        </w:rPr>
        <w:t>self-confidence</w:t>
      </w:r>
      <w:r w:rsidRPr="007B0D29">
        <w:rPr>
          <w:rFonts w:ascii="Times New Roman" w:hAnsi="Times New Roman" w:cs="Times New Roman"/>
          <w:sz w:val="24"/>
          <w:szCs w:val="24"/>
        </w:rPr>
        <w:t xml:space="preserve"> but it also showed my brothers and sisters that you can do this, we can do this </w:t>
      </w:r>
    </w:p>
    <w:p w14:paraId="78714098"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lastRenderedPageBreak/>
        <w:t xml:space="preserve">Good for you, so you’ve mentioned that it gave you confidence, how has it impacted your life in relation to the job that you’ve got now? </w:t>
      </w:r>
    </w:p>
    <w:p w14:paraId="2BC7F118" w14:textId="54F2773C"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I never ever dreamt that I’d being doing the job that I’ve got now because I first went into art and to be honest I went into art because I liked it, I was good at it and I didn’t know what else I wanted to do </w:t>
      </w:r>
    </w:p>
    <w:p w14:paraId="3078F286"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And that’s what people usually do in their first degree </w:t>
      </w:r>
    </w:p>
    <w:p w14:paraId="2AFCB920"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Yeah, so I finished my degree and then I took my work away for a show and I remember thinking to myself oh my god that’s my work and I was so proud of myself then I thought because it was so busy it was so big, it was such a big place compared to where I am from and I thought oh this isn’t for me and then I had confidence, but not that much confidence because you know where I am from doing the art stuff you wouldn’t have ever made a career for yourself you’d have to leave and I wasn’t ready to do that </w:t>
      </w:r>
    </w:p>
    <w:p w14:paraId="3C56CE2D"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So how old were you then?</w:t>
      </w:r>
    </w:p>
    <w:p w14:paraId="69306E1C"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23/24 and I had a little girl as well so I had to think about her too so I kind of went down a different avenue and applied for an LSA position, I got that and then I worked in a school and then I kind of had a different outlook on life because I saw the children and then you know and then what the other LSA’s were doing not from a gypsy background but just within the school and I thought, I could do that and I had positive feedback from whatever class I was in and I started to enjoy it and then two teachers came to me and they said look would you like to have to opportunity to do this and have the opportunity to run your own class and I thought ok and ill be honest with you I had doubts and thought I wouldn’t be able to do it but I gave myself a kick and said you know you can do it and I did it and sometimes I did look at myself and wonder if they were looing at me thinking I cant do this and I did think are they thinking she can only do this because she’s a gypsy because one of the teachers was the head of the </w:t>
      </w:r>
      <w:r w:rsidRPr="007B0D29">
        <w:rPr>
          <w:rFonts w:ascii="Times New Roman" w:hAnsi="Times New Roman" w:cs="Times New Roman"/>
          <w:sz w:val="24"/>
          <w:szCs w:val="24"/>
        </w:rPr>
        <w:lastRenderedPageBreak/>
        <w:t xml:space="preserve">projects and I think I had a conversation with some people about it and there were some people thinking that so I went to the head then and said people are only thinking I’ve got this job because of where I’ve come from and I said you know I would like it if you could out it in and bring it up that actually I’ve had no help from you, you know I’ve never asked the project for anything I’ve gone through all this education on my own so they did that and it cleared all that up </w:t>
      </w:r>
    </w:p>
    <w:p w14:paraId="01FD193E"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Do you think that’s why you left there? Because you were thinking you know what I can do this I’m going to take this and go elsewhere? </w:t>
      </w:r>
    </w:p>
    <w:p w14:paraId="65BE16AB"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What to a different job? </w:t>
      </w:r>
    </w:p>
    <w:p w14:paraId="48789256"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Yeah </w:t>
      </w:r>
    </w:p>
    <w:p w14:paraId="5492D385"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No I did that and I think it took me about a year to think yeah you’re good at this you can do it and then as different children were coming in because first of all it started off with just gypsy traveller children who couldn’t cope in the mainstream but with a little bit of an intervention those gypsy traveller children could cope in a mainstream and they did go back into mainstream bearing in mind I didn’t have my teacher training so it was all kind of getting yourself to learn which I did and then got to know the children and kind of went off what they were like and what they needed and then I started having the additional needs and special needs children and then the behaviour children which I loved because I loved the challenge and then I asked the school look I need this training and I need this training and once again it was off my own back so I had it and it wasn’t just for me it was open to everybody </w:t>
      </w:r>
    </w:p>
    <w:p w14:paraId="1FC96CD6"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Yeah </w:t>
      </w:r>
    </w:p>
    <w:p w14:paraId="0D610737"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But I took any training I could to help me with my job and then I went to the head at the time and said I want to do and do the post grad in additional learning needs because I was getting children with autism and in the gypsy traveller community, well maybe it’s getting better </w:t>
      </w:r>
      <w:r w:rsidRPr="007B0D29">
        <w:rPr>
          <w:rFonts w:ascii="Times New Roman" w:hAnsi="Times New Roman" w:cs="Times New Roman"/>
          <w:sz w:val="24"/>
          <w:szCs w:val="24"/>
        </w:rPr>
        <w:lastRenderedPageBreak/>
        <w:t xml:space="preserve">today, but they don’t want to know and they don’t understand, it its pushed aside and to the older generation of gypsy travellers its kind of oh they are bad children their naughty you want to give them a good hiding because that’s what they always said </w:t>
      </w:r>
    </w:p>
    <w:p w14:paraId="5E5E88AB"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Yeah </w:t>
      </w:r>
    </w:p>
    <w:p w14:paraId="6BADF118"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But I thought no actually its not just that and there I s children in my family with autism but I needed to understand it more, I always look into things maybe too much but unless I understand it then I can’t help them and I actually went to the SENCO and the head and said you know there’s children in my class and I cant help them and I feel like I’m failing so if I feel like I’m failing then I’m definitely failing them </w:t>
      </w:r>
    </w:p>
    <w:p w14:paraId="0B0711EB"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Of course </w:t>
      </w:r>
    </w:p>
    <w:p w14:paraId="294722F0"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So I researched the courses that were out there and found the one I did and thought that was the best one I can do so I didn’t have any help from the school and I went and did it myself, I paid for it all myself and it helped me in my job and I looked at attachment theory as well because there were children there who didn’t have their own attachment with their own family like their mums but they were happy to call me mum and kind of form an attachment with me and I was in a way being told you need to back off from these children and I dug my heels in and was like no I’m not because if I’m the only one that’s going to help them and they feel secure here </w:t>
      </w:r>
    </w:p>
    <w:p w14:paraId="29141E5E"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Yes, obviously and like you say you understood that there were ways to work through that </w:t>
      </w:r>
    </w:p>
    <w:p w14:paraId="03DDB313"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Yeah as long as I was doing my job and making those children feel happy in school and helping them to learn then I didn’t really care what anybody was telling me </w:t>
      </w:r>
    </w:p>
    <w:p w14:paraId="6B2B98D8"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lastRenderedPageBreak/>
        <w:t>Yeah, I agree. Right, ok I think that’s pretty much it. Is there anything else in relation to that whole thing or one last thing you wanted to say about education and the gypsy traveller community?</w:t>
      </w:r>
    </w:p>
    <w:p w14:paraId="02939879"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I think that there will always be negativity about education within the gypsy traveller community but I think you’ll get some children or young adults then that will think actually I can do that, I want to go and do that if they are allowed to by their parents </w:t>
      </w:r>
    </w:p>
    <w:p w14:paraId="734D1320"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So, if your parents didn’t want you to or didn’t support you then do you think you wouldn’t have done it? </w:t>
      </w:r>
    </w:p>
    <w:p w14:paraId="6EE3A32B"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No, I wouldn’t have done it because in reality what would your home life be? You’d have negativity, no support from them, what are our children like today who are not in gypsy traveller communities if they haven’t got support from their parents? So that’s everything, physically, emotionally financially getting them to college </w:t>
      </w:r>
    </w:p>
    <w:p w14:paraId="2DF792CC"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And that’s the same for any child I suppose isn’t it, it doesn’t matter what community you’re in if you need that support its going to make life a lot easier if you have it </w:t>
      </w:r>
    </w:p>
    <w:p w14:paraId="0DC75E6D"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Yeah of course, I don’t know what else to add </w:t>
      </w:r>
    </w:p>
    <w:p w14:paraId="347E258F" w14:textId="77777777" w:rsidR="007B0D29" w:rsidRPr="007B0D29" w:rsidRDefault="007B0D29" w:rsidP="007B0D29">
      <w:pPr>
        <w:spacing w:line="480" w:lineRule="auto"/>
        <w:rPr>
          <w:rFonts w:ascii="Times New Roman" w:hAnsi="Times New Roman" w:cs="Times New Roman"/>
          <w:sz w:val="24"/>
          <w:szCs w:val="24"/>
        </w:rPr>
      </w:pPr>
      <w:r w:rsidRPr="007B0D29">
        <w:rPr>
          <w:rFonts w:ascii="Times New Roman" w:hAnsi="Times New Roman" w:cs="Times New Roman"/>
          <w:sz w:val="24"/>
          <w:szCs w:val="24"/>
        </w:rPr>
        <w:t xml:space="preserve">That’s ok, thank you for your time and for taking part </w:t>
      </w:r>
    </w:p>
    <w:p w14:paraId="37B34815" w14:textId="77777777" w:rsidR="007B0D29" w:rsidRDefault="007B0D29" w:rsidP="00203252">
      <w:pPr>
        <w:spacing w:line="480" w:lineRule="auto"/>
        <w:rPr>
          <w:rFonts w:ascii="Times New Roman" w:hAnsi="Times New Roman" w:cs="Times New Roman"/>
          <w:sz w:val="24"/>
          <w:szCs w:val="24"/>
        </w:rPr>
        <w:sectPr w:rsidR="007B0D29" w:rsidSect="007B0D29">
          <w:type w:val="continuous"/>
          <w:pgSz w:w="11906" w:h="16838"/>
          <w:pgMar w:top="1418" w:right="1418" w:bottom="1418" w:left="1418" w:header="709" w:footer="709" w:gutter="0"/>
          <w:lnNumType w:countBy="1" w:restart="continuous"/>
          <w:cols w:space="708"/>
          <w:docGrid w:linePitch="360"/>
        </w:sectPr>
      </w:pPr>
    </w:p>
    <w:p w14:paraId="695B1367" w14:textId="48C7902A" w:rsidR="00203252" w:rsidRDefault="007B0D29" w:rsidP="007B0D29">
      <w:pPr>
        <w:spacing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Interview 4 transcript – Lottie</w:t>
      </w:r>
    </w:p>
    <w:p w14:paraId="73982F2D" w14:textId="77777777" w:rsidR="00156BC3" w:rsidRDefault="00156BC3" w:rsidP="00156BC3">
      <w:pPr>
        <w:spacing w:line="480" w:lineRule="auto"/>
        <w:rPr>
          <w:rFonts w:ascii="Times New Roman" w:hAnsi="Times New Roman" w:cs="Times New Roman"/>
          <w:sz w:val="24"/>
          <w:szCs w:val="24"/>
        </w:rPr>
        <w:sectPr w:rsidR="00156BC3" w:rsidSect="00D1757A">
          <w:pgSz w:w="11906" w:h="16838"/>
          <w:pgMar w:top="1418" w:right="1418" w:bottom="1418" w:left="1418" w:header="709" w:footer="709" w:gutter="0"/>
          <w:cols w:space="708"/>
          <w:docGrid w:linePitch="360"/>
        </w:sectPr>
      </w:pPr>
    </w:p>
    <w:p w14:paraId="2339C807" w14:textId="301A14AE"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 xml:space="preserve">Good afternoon, so firstly I need to ask your age </w:t>
      </w:r>
    </w:p>
    <w:p w14:paraId="7ABB8B88"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 xml:space="preserve">I’m 39 </w:t>
      </w:r>
    </w:p>
    <w:p w14:paraId="07E4DC31"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Fab, and your gender?</w:t>
      </w:r>
    </w:p>
    <w:p w14:paraId="71DFF9F9"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 xml:space="preserve"> I’m female </w:t>
      </w:r>
    </w:p>
    <w:p w14:paraId="3885ABCF"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 xml:space="preserve">So what course are you currently studying? </w:t>
      </w:r>
    </w:p>
    <w:p w14:paraId="7B1D02D5"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 xml:space="preserve">I’m currently not studying anything, but I did go to university and I have a 2:1 in Health and Social Care </w:t>
      </w:r>
    </w:p>
    <w:p w14:paraId="23028F08"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 xml:space="preserve">Oh, wow that’s amazing, when did you do that? </w:t>
      </w:r>
    </w:p>
    <w:p w14:paraId="3435DDE1"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 xml:space="preserve">I finished that I believe in 2017 </w:t>
      </w:r>
    </w:p>
    <w:p w14:paraId="118DCE84"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 xml:space="preserve">Well done. So, before you took part in your degree, did you have any prior schooling? Did you go to primary school and things? </w:t>
      </w:r>
    </w:p>
    <w:p w14:paraId="08386643"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 xml:space="preserve">I did yeah. I went to primary school until I was 11 and then I was taken out of school by my mum and dad. I think it was just because they wanted me to have a life like they had growing up where children were just children and then obviously one day I would get married and things then </w:t>
      </w:r>
    </w:p>
    <w:p w14:paraId="76B7D6AD"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 xml:space="preserve">Oh really? So, before your degree you only had a primary level education? </w:t>
      </w:r>
    </w:p>
    <w:p w14:paraId="05B3AFD9"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 xml:space="preserve">Umm kind of. So I went to primary school, left then obviously when I was 11 and my mum and dad did teach me things then at home like how to look after myself and such but then at 21 I was feeling myself getting bored of being a stay at home mum, oh yeah, at 17 I was married </w:t>
      </w:r>
    </w:p>
    <w:p w14:paraId="596DDB31"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 xml:space="preserve">Oh wow, that’s such a young age! I hadn’t even been to a wedding until I got to like 19 </w:t>
      </w:r>
    </w:p>
    <w:p w14:paraId="667ECBF4"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lastRenderedPageBreak/>
        <w:t xml:space="preserve">Yeah it was very young. I don’t regret it but maybe wished I had done things differently because then when I was 17 nearly 18 had my first child, not too long after my wedding and then I had another 5 years ago so that was a struggle with all my university and such too. I think I was like a year or so into my course when I fell pregnant again and I was in such a mess because you know, I’m wanting to do this for me </w:t>
      </w:r>
    </w:p>
    <w:p w14:paraId="296331B9"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 xml:space="preserve">Of course, yeah. So, once you had got married what were your plans then in terms of education? What made you decide to go back into it? </w:t>
      </w:r>
    </w:p>
    <w:p w14:paraId="5D775721"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 xml:space="preserve">So, obviously I did primary school, got married at 17 and then between 17 and 21 I just stayed at home and mingled in my community. I live on a site not far from here so it’s a big site and there’s lots of support there for the gypsy women, but I didn’t want to just sit there all day. Don’t get me wrong I love my children and my husband and my community, but I wanted to do something for me </w:t>
      </w:r>
    </w:p>
    <w:p w14:paraId="46566D6C"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Of course. So, you say you went to primary school, what was your experience there like?</w:t>
      </w:r>
    </w:p>
    <w:p w14:paraId="7CB0994E"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 xml:space="preserve">I had a very happy time at primary school. There was lots of children that went from my community so nobody was picking on us and such, there was a few boys and girls that didn’t like us and they made that known but from what I can remember it was only because of where we lived and not because of what we did or anything </w:t>
      </w:r>
    </w:p>
    <w:p w14:paraId="1DF633B5"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 xml:space="preserve">So, there were a few people there that didn’t like you because, well because you lived on a site? </w:t>
      </w:r>
    </w:p>
    <w:p w14:paraId="092A6FAA"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 xml:space="preserve">Yeah. So, we used to get called gypsy and smelly and things, but we knew it was just because they were nasty people and not because of us or where we lived. I remember once telling my dad that there was this really nasty boy and I told my dad what things he would say to us and my dad just told me and I’ll never forget, sometimes people are nasty to you because they don’t understand you and that much I found to be true especially when I was growing up even </w:t>
      </w:r>
      <w:r w:rsidRPr="00156BC3">
        <w:rPr>
          <w:rFonts w:ascii="Times New Roman" w:hAnsi="Times New Roman" w:cs="Times New Roman"/>
          <w:sz w:val="24"/>
          <w:szCs w:val="24"/>
        </w:rPr>
        <w:lastRenderedPageBreak/>
        <w:t xml:space="preserve">going out for food with my family people would look at you funny and move away but that was because they didn’t know us or our culture and not because we were nasty people or anything </w:t>
      </w:r>
    </w:p>
    <w:p w14:paraId="3C0A761E"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 xml:space="preserve">No of course not, I think a lot of stereotypes and things are mainly due to individuals lack of understanding </w:t>
      </w:r>
    </w:p>
    <w:p w14:paraId="786240ED"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 xml:space="preserve">Yeah exactly like my dad said </w:t>
      </w:r>
    </w:p>
    <w:p w14:paraId="6C61B0BE"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 xml:space="preserve">So, after primary you say you got married and had a child, did you have any siblings? </w:t>
      </w:r>
    </w:p>
    <w:p w14:paraId="7AC6518C"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 xml:space="preserve">Yeah </w:t>
      </w:r>
    </w:p>
    <w:p w14:paraId="253350B0"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Did your siblings go to school then?</w:t>
      </w:r>
    </w:p>
    <w:p w14:paraId="3CAB27E9"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So, I have a brother, he didn’t go to school and I remember always being annoyed that I had to go to school and he didn’t but that’s just how it was. My dad owns his own business doing tarmacking and such so my brother from a very young age, maybe 6, was going out to work with my dad. He always used to laugh at me when I was getting ready for school because he just got to spend the whole day at work with my dad. When I asked why he didn’t have to go but I did my mum and dad used to say that he has a job waiting for him for the rest of his life but I need to learn how to read and write so that I can do the things that I will want to do one day</w:t>
      </w:r>
    </w:p>
    <w:p w14:paraId="0D26E36C"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 xml:space="preserve">That’s really interesting, I have spoken to a few others from the GT community and they say they have all been to school all the way through along with all of their siblings too </w:t>
      </w:r>
    </w:p>
    <w:p w14:paraId="27EF6E8B"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 xml:space="preserve">Yeah, I think it’s just personal choice or preference. I think that maybe, that the sex education side is a big reason why they didn’t want us mixing with the secondary school but I think I was 17 having my first child and I could have done with maybe some more knowledge on it </w:t>
      </w:r>
      <w:r w:rsidRPr="00156BC3">
        <w:rPr>
          <w:rFonts w:ascii="Times New Roman" w:hAnsi="Times New Roman" w:cs="Times New Roman"/>
          <w:sz w:val="24"/>
          <w:szCs w:val="24"/>
        </w:rPr>
        <w:lastRenderedPageBreak/>
        <w:t xml:space="preserve">because they don’t, in the traveller community I mean, they don’t really talk to you about that kind of thing </w:t>
      </w:r>
    </w:p>
    <w:p w14:paraId="277088D7"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That’s interesting, do you know why or if that just the beliefs they hold?</w:t>
      </w:r>
    </w:p>
    <w:p w14:paraId="233E5861"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 xml:space="preserve">My mum and dad never spoke to us about that so I don’t really know why but I know that is one of the reasons why they don’t want us going but my daughter, I made her go to all school and now she is starting or has just started then her degree too so I’m happy with that </w:t>
      </w:r>
    </w:p>
    <w:p w14:paraId="29D14487"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That’s brilliant. So, obviously you explained that your parents wanted you to go to school originally, how do you think they felt when you decided to go back into education after years of being out of it?</w:t>
      </w:r>
    </w:p>
    <w:p w14:paraId="5C3EA6DD"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 xml:space="preserve">My dad was happy, but my mum wasn’t. My mum and dad never went to school, they were brought up as they say, the true traveller way so it was my dad that said I had to go to school. He wanted me to go all through but my mum said she needed me at home to learn our ways so I can be a good mother and wife. When I said I was going to do my GCSE’s, because I had to do those in maths and English before I was even allowed to do an access course my mum did shout at me a little you know, I’m stupid I have a husband to look after me and I have my child to think about so I am stupid for wanting to give it up to go to school but my dad, he was supportive and told me my mum would help look after the baby and I would go back. By then my daughter was 4 and I had made that choice to send her to school too so she was in full time by then so my mum only needed to pick her up twice a week in the afternoons for me to go to college. It was hard at first putting myself in that situation but I soon found my feet and I passed my GCSE’s and then I did my access course to get onto my degree and I passed that with a merit and then did my degree and passed that too </w:t>
      </w:r>
    </w:p>
    <w:p w14:paraId="6A94527C"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 xml:space="preserve">Wow, well done you. So obviously you say your mum was a little confused as to why you wanted to go back, what did the people in the community say? Were they supportive? </w:t>
      </w:r>
    </w:p>
    <w:p w14:paraId="572D55F5"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lastRenderedPageBreak/>
        <w:t xml:space="preserve">So, after a while my mum did come around and although she never said it, traveller women never say it but sometimes you can see, I knew she was glad and proud of me for pushing to do something to better myself. The people in the community at first was a little bit hostile because they were all my friends and we would spend time together and now I was doing this I wouldn’t be around so much so yeah, I did lose some friends but then I gained some new ones with my new experiences </w:t>
      </w:r>
    </w:p>
    <w:p w14:paraId="01477BF6"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 xml:space="preserve">That must have been difficult for you </w:t>
      </w:r>
    </w:p>
    <w:p w14:paraId="2E6B4BAF" w14:textId="79F69E44"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 xml:space="preserve">Yeah so college wasn’t the best at first anyways. I had people telling me oh why are you doing this course because your husband looks after you and you have a baby so you </w:t>
      </w:r>
      <w:r w:rsidR="00251770" w:rsidRPr="00156BC3">
        <w:rPr>
          <w:rFonts w:ascii="Times New Roman" w:hAnsi="Times New Roman" w:cs="Times New Roman"/>
          <w:sz w:val="24"/>
          <w:szCs w:val="24"/>
        </w:rPr>
        <w:t>won’t</w:t>
      </w:r>
      <w:r w:rsidRPr="00156BC3">
        <w:rPr>
          <w:rFonts w:ascii="Times New Roman" w:hAnsi="Times New Roman" w:cs="Times New Roman"/>
          <w:sz w:val="24"/>
          <w:szCs w:val="24"/>
        </w:rPr>
        <w:t xml:space="preserve"> ever use it like we will and that did upset me, it made me feel like just because I was married and because of my background like I didn’t deserve to be there like everyone else was </w:t>
      </w:r>
    </w:p>
    <w:p w14:paraId="65433EB5"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 xml:space="preserve">Oh wow, and that was within the community? </w:t>
      </w:r>
    </w:p>
    <w:p w14:paraId="5FC98BB1"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 xml:space="preserve">No, that was other students at the college who were doing the same course as me </w:t>
      </w:r>
    </w:p>
    <w:p w14:paraId="5200F70B"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 xml:space="preserve">Oh really? So, you had some negative experiences at college as well as primary? </w:t>
      </w:r>
    </w:p>
    <w:p w14:paraId="0A123080"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 xml:space="preserve">Yeah. They weren’t very nice to me at the start and in my GCSE class I didn’t make any friends really so that time was very low for me in feeling alone and like I had no friends and no support and I wanted to give up but every day when I would see my little girl I remembered that yes I am doing this for me but I’m also doing it for her so she can have a better life too </w:t>
      </w:r>
    </w:p>
    <w:p w14:paraId="76DB4742"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 xml:space="preserve">Aww that’s fab, so what made you decided that you wanted to go back into education and do the course that you last did, your degree course </w:t>
      </w:r>
    </w:p>
    <w:p w14:paraId="5549A7FC"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 xml:space="preserve">So I was always thinking that maybe one day I would go back to school and do some more education but then I never knew what I wanted to do, one of my friends who isn’t in the </w:t>
      </w:r>
      <w:r w:rsidRPr="00156BC3">
        <w:rPr>
          <w:rFonts w:ascii="Times New Roman" w:hAnsi="Times New Roman" w:cs="Times New Roman"/>
          <w:sz w:val="24"/>
          <w:szCs w:val="24"/>
        </w:rPr>
        <w:lastRenderedPageBreak/>
        <w:t xml:space="preserve">community who I kept since primary school, she was always telling me about her job as a career and telling me about all the things she used to do for work and then I just fell in love with the idea of doing something like that for myself  </w:t>
      </w:r>
    </w:p>
    <w:p w14:paraId="05BE55E0"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So, it was your friend that pushed you to get back into education?</w:t>
      </w:r>
    </w:p>
    <w:p w14:paraId="71F1385B"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 xml:space="preserve">I wouldn’t say she pushed me, she made me realise that there was more to my life than just being a wife and a mother </w:t>
      </w:r>
    </w:p>
    <w:p w14:paraId="4E0BEDEC"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Of course, yeah, so what about the reasons for you doing it then? Was it to boost confidence or job prospects and things like that that made you go back?</w:t>
      </w:r>
    </w:p>
    <w:p w14:paraId="3AB3621B"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 xml:space="preserve">Oh massively, it did boost my confidence. At first when I did my GCSE I had a lot of stick from my mum and community and my peers but I remember one day speaking to my teacher and saying I might quit because I didn’t feel like I was good enough and she pushed me and told me that I can do whatever I put my mind to and she also spoke with the people in the class about being stereotypical and possibly bullying me and then that stopped so towards the end it wasn’t so bad and I realised she was right, if I wanted to do it then I could. Not only for the confidence, because it was a massive confidence boost especially when I was graduating and I had my mum and dad and my husband there, that felt like nothing else, I was so happy on that day because they could all see that I had pushed myself to do this and now I have a good job and I can look after my family along with my husband and I don’t need to ask anyone for help so that is amazing for me, but it also helped with my jobs too. My first job was just working for a cleaners like cleaning houses and things which I did enjoy but it was a zero hour contract so I was just working as and when they needed me but I wanted more from that so then I went to work just in a care home where they had 20 individuals who all had dementia so that was hard but we get extra training so they add to my qualifications I guess </w:t>
      </w:r>
      <w:r w:rsidRPr="00156BC3">
        <w:rPr>
          <w:rFonts w:ascii="Times New Roman" w:hAnsi="Times New Roman" w:cs="Times New Roman"/>
          <w:sz w:val="24"/>
          <w:szCs w:val="24"/>
        </w:rPr>
        <w:lastRenderedPageBreak/>
        <w:t xml:space="preserve">and now I work in a home for individuals with mental health and I honestly absolutely love my job and the help that we give to those people is amazing </w:t>
      </w:r>
    </w:p>
    <w:p w14:paraId="0EC78AD1"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 xml:space="preserve">That’s lovely! It’s not often you meet someone who genuinely loves their job  </w:t>
      </w:r>
    </w:p>
    <w:p w14:paraId="182521B6"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 xml:space="preserve">Yes, I love my job now it makes me feel like I can do anything it’s a very nice place to work and the people there are lovely so I’m happy getting up in the mornings and you know, going into work and doing my job </w:t>
      </w:r>
    </w:p>
    <w:p w14:paraId="638AF5EB"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That’s amazing. Ok so, we’ve spoken about the course and what that did for you, how do you think not taking part in education until you did affect your life?</w:t>
      </w:r>
    </w:p>
    <w:p w14:paraId="6509180D"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 xml:space="preserve">I mean, if I had gone to secondary and then college or straight to university I suppose I would have had longer doing what I love to do at work but then I also would have missed those years with my daughter or maybe I wouldn’t have had my daughter when I did so although maybe I wish I had gone I also don’t regret not going if that makes sense? I still managed to push myself into doing something that I love to do so I haven’t really missed out on anything but then I suppose if I had gone straight through school maybe I would have done something different </w:t>
      </w:r>
    </w:p>
    <w:p w14:paraId="28ECA934"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 xml:space="preserve">Of course, you seem like you have done really well for yourself though even though you missed the secondary part of your education, you still managed to end up doing what you are doing now and you did that by yourself so you should be very proud </w:t>
      </w:r>
    </w:p>
    <w:p w14:paraId="1A23FABF"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 xml:space="preserve">Oh yes, I am. I tell my friends in the community that they should go and do something too even if they don’t use it they will still have that experience and I think everyone should be entitled to have that experience in their life to do something they love </w:t>
      </w:r>
    </w:p>
    <w:p w14:paraId="71573678"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Yes, I agree. So, what positive or negative changes do you feel like education has had on your life so far?</w:t>
      </w:r>
    </w:p>
    <w:p w14:paraId="39D18591"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lastRenderedPageBreak/>
        <w:t xml:space="preserve">Oh, so many good ones, too many to choose from. It has given me confidence, it has made me feel more intelligent and like I can do anything if I put my mind to it, it has made me feel quite unique too I suppose because in my community there has only been three of us that have gone to university and like I said earlier we live on a big site of maybe 50/60 adults that’s without the children so yeah, it did make me feel special in a way and I’m so thankful to the teachers who helped me, especially in my earlier courses where I was feeling like I couldn’t do it because maybe without them pushing me and showing me that I could do it, I don’t think I would be where I am today </w:t>
      </w:r>
    </w:p>
    <w:p w14:paraId="35FDDBC6"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That’s brilliant, I think that is everything, I think we have covered all of the questions. Is there anything else you would like to add about your experiences with education?</w:t>
      </w:r>
    </w:p>
    <w:p w14:paraId="66E51B6F" w14:textId="64F1E672"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 xml:space="preserve">Not that I can think of, only that to say if there is anyone that thinks they </w:t>
      </w:r>
      <w:r w:rsidR="008240B2" w:rsidRPr="00156BC3">
        <w:rPr>
          <w:rFonts w:ascii="Times New Roman" w:hAnsi="Times New Roman" w:cs="Times New Roman"/>
          <w:sz w:val="24"/>
          <w:szCs w:val="24"/>
        </w:rPr>
        <w:t>can’t</w:t>
      </w:r>
      <w:r w:rsidRPr="00156BC3">
        <w:rPr>
          <w:rFonts w:ascii="Times New Roman" w:hAnsi="Times New Roman" w:cs="Times New Roman"/>
          <w:sz w:val="24"/>
          <w:szCs w:val="24"/>
        </w:rPr>
        <w:t xml:space="preserve"> do it maybe just take a step back and think actually I can do this and I will because I have to say it was the best thing I ever decided to do for myself and it has made me very happy </w:t>
      </w:r>
    </w:p>
    <w:p w14:paraId="7E5A6FBA"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 xml:space="preserve">That’s wonderful. Well, thank you for your time and good luck with everything in the future </w:t>
      </w:r>
    </w:p>
    <w:p w14:paraId="6E7D1CD1" w14:textId="77777777" w:rsidR="00156BC3" w:rsidRPr="00156BC3" w:rsidRDefault="00156BC3" w:rsidP="00156BC3">
      <w:pPr>
        <w:spacing w:line="480" w:lineRule="auto"/>
        <w:rPr>
          <w:rFonts w:ascii="Times New Roman" w:hAnsi="Times New Roman" w:cs="Times New Roman"/>
          <w:sz w:val="24"/>
          <w:szCs w:val="24"/>
        </w:rPr>
      </w:pPr>
      <w:r w:rsidRPr="00156BC3">
        <w:rPr>
          <w:rFonts w:ascii="Times New Roman" w:hAnsi="Times New Roman" w:cs="Times New Roman"/>
          <w:sz w:val="24"/>
          <w:szCs w:val="24"/>
        </w:rPr>
        <w:t xml:space="preserve">Thank you </w:t>
      </w:r>
    </w:p>
    <w:p w14:paraId="095C51E5" w14:textId="77777777" w:rsidR="00156BC3" w:rsidRDefault="00156BC3" w:rsidP="007B0D29">
      <w:pPr>
        <w:spacing w:line="480" w:lineRule="auto"/>
        <w:rPr>
          <w:rFonts w:ascii="Times New Roman" w:hAnsi="Times New Roman" w:cs="Times New Roman"/>
          <w:sz w:val="24"/>
          <w:szCs w:val="24"/>
        </w:rPr>
        <w:sectPr w:rsidR="00156BC3" w:rsidSect="00156BC3">
          <w:type w:val="continuous"/>
          <w:pgSz w:w="11906" w:h="16838"/>
          <w:pgMar w:top="1418" w:right="1418" w:bottom="1418" w:left="1418" w:header="709" w:footer="709" w:gutter="0"/>
          <w:lnNumType w:countBy="1" w:restart="continuous"/>
          <w:cols w:space="708"/>
          <w:docGrid w:linePitch="360"/>
        </w:sectPr>
      </w:pPr>
    </w:p>
    <w:p w14:paraId="2013E715" w14:textId="6B923F5C" w:rsidR="00DF3B4A" w:rsidRDefault="00F4094A" w:rsidP="00DF3B4A">
      <w:pPr>
        <w:spacing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Codes found within transcripts </w:t>
      </w:r>
    </w:p>
    <w:p w14:paraId="548649DE" w14:textId="21043EB0" w:rsidR="001D672F" w:rsidRDefault="00DF3B4A" w:rsidP="001D672F">
      <w:pPr>
        <w:tabs>
          <w:tab w:val="center" w:pos="4535"/>
        </w:tabs>
        <w:spacing w:line="360" w:lineRule="auto"/>
        <w:rPr>
          <w:rFonts w:ascii="Times New Roman" w:hAnsi="Times New Roman" w:cs="Times New Roman"/>
          <w:sz w:val="24"/>
          <w:szCs w:val="24"/>
        </w:rPr>
      </w:pPr>
      <w:r>
        <w:rPr>
          <w:rFonts w:ascii="Times New Roman" w:hAnsi="Times New Roman" w:cs="Times New Roman"/>
          <w:sz w:val="24"/>
          <w:szCs w:val="24"/>
        </w:rPr>
        <w:t xml:space="preserve">Boredom </w:t>
      </w:r>
      <w:r w:rsidR="001D672F">
        <w:rPr>
          <w:rFonts w:ascii="Times New Roman" w:hAnsi="Times New Roman" w:cs="Times New Roman"/>
          <w:sz w:val="24"/>
          <w:szCs w:val="24"/>
        </w:rPr>
        <w:t xml:space="preserve">                            Isolation </w:t>
      </w:r>
    </w:p>
    <w:p w14:paraId="15AAAA9B" w14:textId="3AE5AE52" w:rsidR="00541E50" w:rsidRDefault="00DF3B4A" w:rsidP="00DF3B4A">
      <w:pPr>
        <w:spacing w:line="360" w:lineRule="auto"/>
        <w:rPr>
          <w:rFonts w:ascii="Times New Roman" w:hAnsi="Times New Roman" w:cs="Times New Roman"/>
          <w:sz w:val="24"/>
          <w:szCs w:val="24"/>
        </w:rPr>
      </w:pPr>
      <w:r>
        <w:rPr>
          <w:rFonts w:ascii="Times New Roman" w:hAnsi="Times New Roman" w:cs="Times New Roman"/>
          <w:sz w:val="24"/>
          <w:szCs w:val="24"/>
        </w:rPr>
        <w:t>Pride</w:t>
      </w:r>
      <w:r w:rsidR="001D672F">
        <w:rPr>
          <w:rFonts w:ascii="Times New Roman" w:hAnsi="Times New Roman" w:cs="Times New Roman"/>
          <w:sz w:val="24"/>
          <w:szCs w:val="24"/>
        </w:rPr>
        <w:t xml:space="preserve">                                   </w:t>
      </w:r>
      <w:r w:rsidR="00541E50">
        <w:rPr>
          <w:rFonts w:ascii="Times New Roman" w:hAnsi="Times New Roman" w:cs="Times New Roman"/>
          <w:sz w:val="24"/>
          <w:szCs w:val="24"/>
        </w:rPr>
        <w:t xml:space="preserve">Problem solving </w:t>
      </w:r>
    </w:p>
    <w:p w14:paraId="5619A818" w14:textId="3D3B24EC" w:rsidR="00DF3B4A" w:rsidRDefault="00DF3B4A" w:rsidP="00DF3B4A">
      <w:pPr>
        <w:spacing w:line="360" w:lineRule="auto"/>
        <w:rPr>
          <w:rFonts w:ascii="Times New Roman" w:hAnsi="Times New Roman" w:cs="Times New Roman"/>
          <w:sz w:val="24"/>
          <w:szCs w:val="24"/>
        </w:rPr>
      </w:pPr>
      <w:r>
        <w:rPr>
          <w:rFonts w:ascii="Times New Roman" w:hAnsi="Times New Roman" w:cs="Times New Roman"/>
          <w:sz w:val="24"/>
          <w:szCs w:val="24"/>
        </w:rPr>
        <w:t xml:space="preserve">Happiness </w:t>
      </w:r>
      <w:r w:rsidR="00541E50">
        <w:rPr>
          <w:rFonts w:ascii="Times New Roman" w:hAnsi="Times New Roman" w:cs="Times New Roman"/>
          <w:sz w:val="24"/>
          <w:szCs w:val="24"/>
        </w:rPr>
        <w:t xml:space="preserve">                          </w:t>
      </w:r>
      <w:r w:rsidR="008F0F45">
        <w:rPr>
          <w:rFonts w:ascii="Times New Roman" w:hAnsi="Times New Roman" w:cs="Times New Roman"/>
          <w:sz w:val="24"/>
          <w:szCs w:val="24"/>
        </w:rPr>
        <w:t xml:space="preserve">Fear of unknown </w:t>
      </w:r>
    </w:p>
    <w:p w14:paraId="77056BA4" w14:textId="096C367B" w:rsidR="00DF3B4A" w:rsidRDefault="00DF3B4A" w:rsidP="00DF3B4A">
      <w:pPr>
        <w:spacing w:line="360" w:lineRule="auto"/>
        <w:rPr>
          <w:rFonts w:ascii="Times New Roman" w:hAnsi="Times New Roman" w:cs="Times New Roman"/>
          <w:sz w:val="24"/>
          <w:szCs w:val="24"/>
        </w:rPr>
      </w:pPr>
      <w:r>
        <w:rPr>
          <w:rFonts w:ascii="Times New Roman" w:hAnsi="Times New Roman" w:cs="Times New Roman"/>
          <w:sz w:val="24"/>
          <w:szCs w:val="24"/>
        </w:rPr>
        <w:t xml:space="preserve">Identity </w:t>
      </w:r>
      <w:r w:rsidR="008F0F45">
        <w:rPr>
          <w:rFonts w:ascii="Times New Roman" w:hAnsi="Times New Roman" w:cs="Times New Roman"/>
          <w:sz w:val="24"/>
          <w:szCs w:val="24"/>
        </w:rPr>
        <w:t xml:space="preserve">                              Lack of understanding </w:t>
      </w:r>
    </w:p>
    <w:p w14:paraId="2D6891BA" w14:textId="5793093E" w:rsidR="00DF3B4A" w:rsidRDefault="00DF3B4A" w:rsidP="00DF3B4A">
      <w:pPr>
        <w:spacing w:line="360" w:lineRule="auto"/>
        <w:rPr>
          <w:rFonts w:ascii="Times New Roman" w:hAnsi="Times New Roman" w:cs="Times New Roman"/>
          <w:sz w:val="24"/>
          <w:szCs w:val="24"/>
        </w:rPr>
      </w:pPr>
      <w:r>
        <w:rPr>
          <w:rFonts w:ascii="Times New Roman" w:hAnsi="Times New Roman" w:cs="Times New Roman"/>
          <w:sz w:val="24"/>
          <w:szCs w:val="24"/>
        </w:rPr>
        <w:t xml:space="preserve">Sadness </w:t>
      </w:r>
      <w:r w:rsidR="008F0F45">
        <w:rPr>
          <w:rFonts w:ascii="Times New Roman" w:hAnsi="Times New Roman" w:cs="Times New Roman"/>
          <w:sz w:val="24"/>
          <w:szCs w:val="24"/>
        </w:rPr>
        <w:t xml:space="preserve">                             </w:t>
      </w:r>
      <w:r w:rsidR="004C1727">
        <w:rPr>
          <w:rFonts w:ascii="Times New Roman" w:hAnsi="Times New Roman" w:cs="Times New Roman"/>
          <w:sz w:val="24"/>
          <w:szCs w:val="24"/>
        </w:rPr>
        <w:t>Protection</w:t>
      </w:r>
    </w:p>
    <w:p w14:paraId="66937C73" w14:textId="7ED4E306" w:rsidR="00DF3B4A" w:rsidRDefault="00DF3B4A" w:rsidP="00DF3B4A">
      <w:pPr>
        <w:spacing w:line="360" w:lineRule="auto"/>
        <w:rPr>
          <w:rFonts w:ascii="Times New Roman" w:hAnsi="Times New Roman" w:cs="Times New Roman"/>
          <w:sz w:val="24"/>
          <w:szCs w:val="24"/>
        </w:rPr>
      </w:pPr>
      <w:r>
        <w:rPr>
          <w:rFonts w:ascii="Times New Roman" w:hAnsi="Times New Roman" w:cs="Times New Roman"/>
          <w:sz w:val="24"/>
          <w:szCs w:val="24"/>
        </w:rPr>
        <w:t>Frustration</w:t>
      </w:r>
      <w:r w:rsidR="004C1727">
        <w:rPr>
          <w:rFonts w:ascii="Times New Roman" w:hAnsi="Times New Roman" w:cs="Times New Roman"/>
          <w:sz w:val="24"/>
          <w:szCs w:val="24"/>
        </w:rPr>
        <w:t xml:space="preserve">                          </w:t>
      </w:r>
      <w:r w:rsidR="00C56BD9">
        <w:rPr>
          <w:rFonts w:ascii="Times New Roman" w:hAnsi="Times New Roman" w:cs="Times New Roman"/>
          <w:sz w:val="24"/>
          <w:szCs w:val="24"/>
        </w:rPr>
        <w:t xml:space="preserve">Scared </w:t>
      </w:r>
    </w:p>
    <w:p w14:paraId="7A5CFC14" w14:textId="3BA8DD21" w:rsidR="00DF3B4A" w:rsidRDefault="00DF3B4A" w:rsidP="00DF3B4A">
      <w:pPr>
        <w:spacing w:line="360" w:lineRule="auto"/>
        <w:rPr>
          <w:rFonts w:ascii="Times New Roman" w:hAnsi="Times New Roman" w:cs="Times New Roman"/>
          <w:sz w:val="24"/>
          <w:szCs w:val="24"/>
        </w:rPr>
      </w:pPr>
      <w:r>
        <w:rPr>
          <w:rFonts w:ascii="Times New Roman" w:hAnsi="Times New Roman" w:cs="Times New Roman"/>
          <w:sz w:val="24"/>
          <w:szCs w:val="24"/>
        </w:rPr>
        <w:t xml:space="preserve">Excluded </w:t>
      </w:r>
    </w:p>
    <w:p w14:paraId="58381B0C" w14:textId="1007202D" w:rsidR="00DF3B4A" w:rsidRDefault="00DF3B4A" w:rsidP="00DF3B4A">
      <w:pPr>
        <w:spacing w:line="360" w:lineRule="auto"/>
        <w:rPr>
          <w:rFonts w:ascii="Times New Roman" w:hAnsi="Times New Roman" w:cs="Times New Roman"/>
          <w:sz w:val="24"/>
          <w:szCs w:val="24"/>
        </w:rPr>
      </w:pPr>
      <w:r>
        <w:rPr>
          <w:rFonts w:ascii="Times New Roman" w:hAnsi="Times New Roman" w:cs="Times New Roman"/>
          <w:sz w:val="24"/>
          <w:szCs w:val="24"/>
        </w:rPr>
        <w:t xml:space="preserve">Excitement </w:t>
      </w:r>
    </w:p>
    <w:p w14:paraId="7C6A0768" w14:textId="273DD53D" w:rsidR="00DF3B4A" w:rsidRDefault="00DF3B4A" w:rsidP="00DF3B4A">
      <w:pPr>
        <w:spacing w:line="360" w:lineRule="auto"/>
        <w:rPr>
          <w:rFonts w:ascii="Times New Roman" w:hAnsi="Times New Roman" w:cs="Times New Roman"/>
          <w:sz w:val="24"/>
          <w:szCs w:val="24"/>
        </w:rPr>
      </w:pPr>
      <w:r>
        <w:rPr>
          <w:rFonts w:ascii="Times New Roman" w:hAnsi="Times New Roman" w:cs="Times New Roman"/>
          <w:sz w:val="24"/>
          <w:szCs w:val="24"/>
        </w:rPr>
        <w:t xml:space="preserve">Confidence </w:t>
      </w:r>
    </w:p>
    <w:p w14:paraId="0A2A4BF9" w14:textId="4123B11A" w:rsidR="00DF3B4A" w:rsidRDefault="00DF3B4A" w:rsidP="00DF3B4A">
      <w:pPr>
        <w:spacing w:line="360" w:lineRule="auto"/>
        <w:rPr>
          <w:rFonts w:ascii="Times New Roman" w:hAnsi="Times New Roman" w:cs="Times New Roman"/>
          <w:sz w:val="24"/>
          <w:szCs w:val="24"/>
        </w:rPr>
      </w:pPr>
      <w:r>
        <w:rPr>
          <w:rFonts w:ascii="Times New Roman" w:hAnsi="Times New Roman" w:cs="Times New Roman"/>
          <w:sz w:val="24"/>
          <w:szCs w:val="24"/>
        </w:rPr>
        <w:t xml:space="preserve">Ambition </w:t>
      </w:r>
    </w:p>
    <w:p w14:paraId="114E168D" w14:textId="270E2148" w:rsidR="00DF3B4A" w:rsidRDefault="00DF3B4A" w:rsidP="00DF3B4A">
      <w:pPr>
        <w:spacing w:line="360" w:lineRule="auto"/>
        <w:rPr>
          <w:rFonts w:ascii="Times New Roman" w:hAnsi="Times New Roman" w:cs="Times New Roman"/>
          <w:sz w:val="24"/>
          <w:szCs w:val="24"/>
        </w:rPr>
      </w:pPr>
      <w:r>
        <w:rPr>
          <w:rFonts w:ascii="Times New Roman" w:hAnsi="Times New Roman" w:cs="Times New Roman"/>
          <w:sz w:val="24"/>
          <w:szCs w:val="24"/>
        </w:rPr>
        <w:t xml:space="preserve">Strive </w:t>
      </w:r>
    </w:p>
    <w:p w14:paraId="641F8545" w14:textId="29CA2086" w:rsidR="00DF3B4A" w:rsidRDefault="00DF3B4A" w:rsidP="00DF3B4A">
      <w:pPr>
        <w:spacing w:line="360" w:lineRule="auto"/>
        <w:rPr>
          <w:rFonts w:ascii="Times New Roman" w:hAnsi="Times New Roman" w:cs="Times New Roman"/>
          <w:sz w:val="24"/>
          <w:szCs w:val="24"/>
        </w:rPr>
      </w:pPr>
      <w:r>
        <w:rPr>
          <w:rFonts w:ascii="Times New Roman" w:hAnsi="Times New Roman" w:cs="Times New Roman"/>
          <w:sz w:val="24"/>
          <w:szCs w:val="24"/>
        </w:rPr>
        <w:t xml:space="preserve">Determination </w:t>
      </w:r>
    </w:p>
    <w:p w14:paraId="4A4E76EA" w14:textId="4BC61CBE" w:rsidR="00DF3B4A" w:rsidRDefault="00DF3B4A" w:rsidP="00DF3B4A">
      <w:pPr>
        <w:spacing w:line="360" w:lineRule="auto"/>
        <w:rPr>
          <w:rFonts w:ascii="Times New Roman" w:hAnsi="Times New Roman" w:cs="Times New Roman"/>
          <w:sz w:val="24"/>
          <w:szCs w:val="24"/>
        </w:rPr>
      </w:pPr>
      <w:r>
        <w:rPr>
          <w:rFonts w:ascii="Times New Roman" w:hAnsi="Times New Roman" w:cs="Times New Roman"/>
          <w:sz w:val="24"/>
          <w:szCs w:val="24"/>
        </w:rPr>
        <w:t xml:space="preserve">Acceptance </w:t>
      </w:r>
    </w:p>
    <w:p w14:paraId="0A497D38" w14:textId="43406FC3" w:rsidR="00DF3B4A" w:rsidRDefault="00DF3B4A" w:rsidP="00DF3B4A">
      <w:pPr>
        <w:spacing w:line="360" w:lineRule="auto"/>
        <w:rPr>
          <w:rFonts w:ascii="Times New Roman" w:hAnsi="Times New Roman" w:cs="Times New Roman"/>
          <w:sz w:val="24"/>
          <w:szCs w:val="24"/>
        </w:rPr>
      </w:pPr>
      <w:r>
        <w:rPr>
          <w:rFonts w:ascii="Times New Roman" w:hAnsi="Times New Roman" w:cs="Times New Roman"/>
          <w:sz w:val="24"/>
          <w:szCs w:val="24"/>
        </w:rPr>
        <w:t xml:space="preserve">Enthusiasm </w:t>
      </w:r>
    </w:p>
    <w:p w14:paraId="1A0C6D66" w14:textId="45DA14D5" w:rsidR="00DF3B4A" w:rsidRDefault="00DF3B4A" w:rsidP="00DF3B4A">
      <w:pPr>
        <w:spacing w:line="360" w:lineRule="auto"/>
        <w:rPr>
          <w:rFonts w:ascii="Times New Roman" w:hAnsi="Times New Roman" w:cs="Times New Roman"/>
          <w:sz w:val="24"/>
          <w:szCs w:val="24"/>
        </w:rPr>
      </w:pPr>
      <w:r>
        <w:rPr>
          <w:rFonts w:ascii="Times New Roman" w:hAnsi="Times New Roman" w:cs="Times New Roman"/>
          <w:sz w:val="24"/>
          <w:szCs w:val="24"/>
        </w:rPr>
        <w:t xml:space="preserve">Independence </w:t>
      </w:r>
    </w:p>
    <w:p w14:paraId="5A5E07CB" w14:textId="71CFD8C8" w:rsidR="00DF3B4A" w:rsidRDefault="0030174D" w:rsidP="00DF3B4A">
      <w:pPr>
        <w:spacing w:line="360" w:lineRule="auto"/>
        <w:rPr>
          <w:rFonts w:ascii="Times New Roman" w:hAnsi="Times New Roman" w:cs="Times New Roman"/>
          <w:sz w:val="24"/>
          <w:szCs w:val="24"/>
        </w:rPr>
      </w:pPr>
      <w:r>
        <w:rPr>
          <w:rFonts w:ascii="Times New Roman" w:hAnsi="Times New Roman" w:cs="Times New Roman"/>
          <w:sz w:val="24"/>
          <w:szCs w:val="24"/>
        </w:rPr>
        <w:t xml:space="preserve">Self-belief </w:t>
      </w:r>
    </w:p>
    <w:p w14:paraId="0E87D465" w14:textId="75AB52A1" w:rsidR="0030174D" w:rsidRDefault="0030174D" w:rsidP="00DF3B4A">
      <w:pPr>
        <w:spacing w:line="360" w:lineRule="auto"/>
        <w:rPr>
          <w:rFonts w:ascii="Times New Roman" w:hAnsi="Times New Roman" w:cs="Times New Roman"/>
          <w:sz w:val="24"/>
          <w:szCs w:val="24"/>
        </w:rPr>
      </w:pPr>
      <w:r>
        <w:rPr>
          <w:rFonts w:ascii="Times New Roman" w:hAnsi="Times New Roman" w:cs="Times New Roman"/>
          <w:sz w:val="24"/>
          <w:szCs w:val="24"/>
        </w:rPr>
        <w:t xml:space="preserve">Negativity </w:t>
      </w:r>
    </w:p>
    <w:p w14:paraId="488DF21C" w14:textId="29F97B61" w:rsidR="0030174D" w:rsidRDefault="00A6390C" w:rsidP="00DF3B4A">
      <w:pPr>
        <w:spacing w:line="360" w:lineRule="auto"/>
        <w:rPr>
          <w:rFonts w:ascii="Times New Roman" w:hAnsi="Times New Roman" w:cs="Times New Roman"/>
          <w:sz w:val="24"/>
          <w:szCs w:val="24"/>
        </w:rPr>
      </w:pPr>
      <w:r>
        <w:rPr>
          <w:rFonts w:ascii="Times New Roman" w:hAnsi="Times New Roman" w:cs="Times New Roman"/>
          <w:sz w:val="24"/>
          <w:szCs w:val="24"/>
        </w:rPr>
        <w:t xml:space="preserve">Positivity </w:t>
      </w:r>
    </w:p>
    <w:p w14:paraId="62FEFC32" w14:textId="52C21EB9" w:rsidR="00A6390C" w:rsidRDefault="00A6390C" w:rsidP="00DF3B4A">
      <w:pPr>
        <w:spacing w:line="360" w:lineRule="auto"/>
        <w:rPr>
          <w:rFonts w:ascii="Times New Roman" w:hAnsi="Times New Roman" w:cs="Times New Roman"/>
          <w:sz w:val="24"/>
          <w:szCs w:val="24"/>
        </w:rPr>
      </w:pPr>
      <w:r>
        <w:rPr>
          <w:rFonts w:ascii="Times New Roman" w:hAnsi="Times New Roman" w:cs="Times New Roman"/>
          <w:sz w:val="24"/>
          <w:szCs w:val="24"/>
        </w:rPr>
        <w:t xml:space="preserve">Support </w:t>
      </w:r>
    </w:p>
    <w:p w14:paraId="7C219404" w14:textId="3498F529" w:rsidR="00A6390C" w:rsidRDefault="001D672F" w:rsidP="00DF3B4A">
      <w:pPr>
        <w:spacing w:line="360" w:lineRule="auto"/>
        <w:rPr>
          <w:rFonts w:ascii="Times New Roman" w:hAnsi="Times New Roman" w:cs="Times New Roman"/>
          <w:sz w:val="24"/>
          <w:szCs w:val="24"/>
        </w:rPr>
      </w:pPr>
      <w:r>
        <w:rPr>
          <w:rFonts w:ascii="Times New Roman" w:hAnsi="Times New Roman" w:cs="Times New Roman"/>
          <w:sz w:val="24"/>
          <w:szCs w:val="24"/>
        </w:rPr>
        <w:t xml:space="preserve">Achievement </w:t>
      </w:r>
    </w:p>
    <w:p w14:paraId="6B01FAF0" w14:textId="3B2A47B5" w:rsidR="001D672F" w:rsidRDefault="001D672F" w:rsidP="00DF3B4A">
      <w:pPr>
        <w:spacing w:line="360" w:lineRule="auto"/>
        <w:rPr>
          <w:rFonts w:ascii="Times New Roman" w:hAnsi="Times New Roman" w:cs="Times New Roman"/>
          <w:sz w:val="24"/>
          <w:szCs w:val="24"/>
        </w:rPr>
      </w:pPr>
      <w:r>
        <w:rPr>
          <w:rFonts w:ascii="Times New Roman" w:hAnsi="Times New Roman" w:cs="Times New Roman"/>
          <w:sz w:val="24"/>
          <w:szCs w:val="24"/>
        </w:rPr>
        <w:t xml:space="preserve">Optimism </w:t>
      </w:r>
    </w:p>
    <w:p w14:paraId="600DCDA8" w14:textId="694475FC" w:rsidR="001D672F" w:rsidRDefault="001D672F" w:rsidP="00DF3B4A">
      <w:pPr>
        <w:spacing w:line="360" w:lineRule="auto"/>
        <w:rPr>
          <w:rFonts w:ascii="Times New Roman" w:hAnsi="Times New Roman" w:cs="Times New Roman"/>
          <w:sz w:val="24"/>
          <w:szCs w:val="24"/>
        </w:rPr>
      </w:pPr>
      <w:r>
        <w:rPr>
          <w:rFonts w:ascii="Times New Roman" w:hAnsi="Times New Roman" w:cs="Times New Roman"/>
          <w:sz w:val="24"/>
          <w:szCs w:val="24"/>
        </w:rPr>
        <w:t xml:space="preserve">Belonging </w:t>
      </w:r>
    </w:p>
    <w:p w14:paraId="6BF21A4F" w14:textId="0CF796FA" w:rsidR="001D672F" w:rsidRPr="00DF3B4A" w:rsidRDefault="001D672F" w:rsidP="00DF3B4A">
      <w:pPr>
        <w:spacing w:line="360" w:lineRule="auto"/>
        <w:rPr>
          <w:rFonts w:ascii="Times New Roman" w:hAnsi="Times New Roman" w:cs="Times New Roman"/>
          <w:sz w:val="24"/>
          <w:szCs w:val="24"/>
        </w:rPr>
      </w:pPr>
      <w:r>
        <w:rPr>
          <w:rFonts w:ascii="Times New Roman" w:hAnsi="Times New Roman" w:cs="Times New Roman"/>
          <w:sz w:val="24"/>
          <w:szCs w:val="24"/>
        </w:rPr>
        <w:t xml:space="preserve">Embarrassment </w:t>
      </w:r>
    </w:p>
    <w:sectPr w:rsidR="001D672F" w:rsidRPr="00DF3B4A" w:rsidSect="00D1757A">
      <w:pgSz w:w="11906" w:h="16838"/>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A541B0" w14:textId="77777777" w:rsidR="007265A4" w:rsidRDefault="007265A4" w:rsidP="007B2D8A">
      <w:pPr>
        <w:spacing w:after="0" w:line="240" w:lineRule="auto"/>
      </w:pPr>
      <w:r>
        <w:separator/>
      </w:r>
    </w:p>
  </w:endnote>
  <w:endnote w:type="continuationSeparator" w:id="0">
    <w:p w14:paraId="0F47A861" w14:textId="77777777" w:rsidR="007265A4" w:rsidRDefault="007265A4" w:rsidP="007B2D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1ED5AB" w14:textId="77777777" w:rsidR="007265A4" w:rsidRDefault="007265A4" w:rsidP="007B2D8A">
      <w:pPr>
        <w:spacing w:after="0" w:line="240" w:lineRule="auto"/>
      </w:pPr>
      <w:r>
        <w:separator/>
      </w:r>
    </w:p>
  </w:footnote>
  <w:footnote w:type="continuationSeparator" w:id="0">
    <w:p w14:paraId="0F3CBEBB" w14:textId="77777777" w:rsidR="007265A4" w:rsidRDefault="007265A4" w:rsidP="007B2D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9312335"/>
      <w:docPartObj>
        <w:docPartGallery w:val="Page Numbers (Top of Page)"/>
        <w:docPartUnique/>
      </w:docPartObj>
    </w:sdtPr>
    <w:sdtEndPr>
      <w:rPr>
        <w:rStyle w:val="PageNumber"/>
      </w:rPr>
    </w:sdtEndPr>
    <w:sdtContent>
      <w:p w14:paraId="11C04AF3" w14:textId="62AC23A1" w:rsidR="00647210" w:rsidRDefault="00647210" w:rsidP="003453B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F5B6F0F" w14:textId="77777777" w:rsidR="00647210" w:rsidRDefault="00647210" w:rsidP="00647210">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46465928"/>
      <w:docPartObj>
        <w:docPartGallery w:val="Page Numbers (Top of Page)"/>
        <w:docPartUnique/>
      </w:docPartObj>
    </w:sdtPr>
    <w:sdtEndPr>
      <w:rPr>
        <w:rStyle w:val="PageNumber"/>
      </w:rPr>
    </w:sdtEndPr>
    <w:sdtContent>
      <w:p w14:paraId="26904026" w14:textId="5E0BA70E" w:rsidR="00647210" w:rsidRDefault="00647210" w:rsidP="003453B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28</w:t>
        </w:r>
        <w:r>
          <w:rPr>
            <w:rStyle w:val="PageNumber"/>
          </w:rPr>
          <w:fldChar w:fldCharType="end"/>
        </w:r>
      </w:p>
    </w:sdtContent>
  </w:sdt>
  <w:p w14:paraId="4602D9F5" w14:textId="77777777" w:rsidR="00375B7A" w:rsidRDefault="00375B7A" w:rsidP="00647210">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D55F0C"/>
    <w:multiLevelType w:val="hybridMultilevel"/>
    <w:tmpl w:val="1102D3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4268D2"/>
    <w:multiLevelType w:val="hybridMultilevel"/>
    <w:tmpl w:val="088E69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48BA4D58"/>
    <w:multiLevelType w:val="hybridMultilevel"/>
    <w:tmpl w:val="FCFAA4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5C25583"/>
    <w:multiLevelType w:val="hybridMultilevel"/>
    <w:tmpl w:val="01440DCA"/>
    <w:lvl w:ilvl="0" w:tplc="0902F8C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2D8A"/>
    <w:rsid w:val="000129CE"/>
    <w:rsid w:val="00012E1C"/>
    <w:rsid w:val="00021AAE"/>
    <w:rsid w:val="000255F8"/>
    <w:rsid w:val="00030CBE"/>
    <w:rsid w:val="00037C09"/>
    <w:rsid w:val="00051361"/>
    <w:rsid w:val="000526D1"/>
    <w:rsid w:val="00053FEF"/>
    <w:rsid w:val="00093E5A"/>
    <w:rsid w:val="0009401F"/>
    <w:rsid w:val="00096E25"/>
    <w:rsid w:val="000B6CF2"/>
    <w:rsid w:val="000C74B0"/>
    <w:rsid w:val="000E3DD3"/>
    <w:rsid w:val="000F3EE0"/>
    <w:rsid w:val="000F4BD0"/>
    <w:rsid w:val="000F7FC0"/>
    <w:rsid w:val="001016AA"/>
    <w:rsid w:val="001302E6"/>
    <w:rsid w:val="00132B17"/>
    <w:rsid w:val="001464BD"/>
    <w:rsid w:val="00156BC3"/>
    <w:rsid w:val="00156BCC"/>
    <w:rsid w:val="0015777D"/>
    <w:rsid w:val="001609D1"/>
    <w:rsid w:val="00160E71"/>
    <w:rsid w:val="001669B1"/>
    <w:rsid w:val="001A26A8"/>
    <w:rsid w:val="001A34C3"/>
    <w:rsid w:val="001B277D"/>
    <w:rsid w:val="001D1C0F"/>
    <w:rsid w:val="001D22D8"/>
    <w:rsid w:val="001D2950"/>
    <w:rsid w:val="001D30A0"/>
    <w:rsid w:val="001D672F"/>
    <w:rsid w:val="001D78B6"/>
    <w:rsid w:val="001E5BCC"/>
    <w:rsid w:val="00201514"/>
    <w:rsid w:val="00203252"/>
    <w:rsid w:val="002139A3"/>
    <w:rsid w:val="002139B4"/>
    <w:rsid w:val="002162C2"/>
    <w:rsid w:val="00233146"/>
    <w:rsid w:val="00234571"/>
    <w:rsid w:val="0023523A"/>
    <w:rsid w:val="00235451"/>
    <w:rsid w:val="00251770"/>
    <w:rsid w:val="002520C0"/>
    <w:rsid w:val="00276265"/>
    <w:rsid w:val="0027708A"/>
    <w:rsid w:val="00280F6D"/>
    <w:rsid w:val="002919DA"/>
    <w:rsid w:val="002B7E9F"/>
    <w:rsid w:val="002F16CD"/>
    <w:rsid w:val="002F1CA0"/>
    <w:rsid w:val="0030174D"/>
    <w:rsid w:val="00301CFA"/>
    <w:rsid w:val="00326E26"/>
    <w:rsid w:val="00342F33"/>
    <w:rsid w:val="0034690F"/>
    <w:rsid w:val="003617FC"/>
    <w:rsid w:val="00375B7A"/>
    <w:rsid w:val="0038624C"/>
    <w:rsid w:val="00394118"/>
    <w:rsid w:val="0039452F"/>
    <w:rsid w:val="003A64F6"/>
    <w:rsid w:val="003D0D66"/>
    <w:rsid w:val="003D7D42"/>
    <w:rsid w:val="003F284B"/>
    <w:rsid w:val="003F39D4"/>
    <w:rsid w:val="00400FF6"/>
    <w:rsid w:val="0040202C"/>
    <w:rsid w:val="00411DE4"/>
    <w:rsid w:val="00437C3D"/>
    <w:rsid w:val="004407E8"/>
    <w:rsid w:val="004448D6"/>
    <w:rsid w:val="00445241"/>
    <w:rsid w:val="00472AF9"/>
    <w:rsid w:val="004768F3"/>
    <w:rsid w:val="004B08DA"/>
    <w:rsid w:val="004C1727"/>
    <w:rsid w:val="004D39F6"/>
    <w:rsid w:val="004E6E38"/>
    <w:rsid w:val="004F6542"/>
    <w:rsid w:val="00503FC7"/>
    <w:rsid w:val="00504DF2"/>
    <w:rsid w:val="00510C5C"/>
    <w:rsid w:val="00526DE4"/>
    <w:rsid w:val="00527F23"/>
    <w:rsid w:val="0053616F"/>
    <w:rsid w:val="00541E50"/>
    <w:rsid w:val="005428D3"/>
    <w:rsid w:val="00555ECB"/>
    <w:rsid w:val="0055655A"/>
    <w:rsid w:val="00591FDA"/>
    <w:rsid w:val="005966FD"/>
    <w:rsid w:val="00597651"/>
    <w:rsid w:val="005D1AA0"/>
    <w:rsid w:val="005D2E69"/>
    <w:rsid w:val="005D740A"/>
    <w:rsid w:val="00611ADA"/>
    <w:rsid w:val="00624133"/>
    <w:rsid w:val="006315A7"/>
    <w:rsid w:val="0063616B"/>
    <w:rsid w:val="00642541"/>
    <w:rsid w:val="00644FBF"/>
    <w:rsid w:val="00647210"/>
    <w:rsid w:val="0065091D"/>
    <w:rsid w:val="00650F63"/>
    <w:rsid w:val="00664275"/>
    <w:rsid w:val="00666C80"/>
    <w:rsid w:val="00675E8D"/>
    <w:rsid w:val="0067623E"/>
    <w:rsid w:val="00680F3C"/>
    <w:rsid w:val="006876AE"/>
    <w:rsid w:val="00690862"/>
    <w:rsid w:val="00690D11"/>
    <w:rsid w:val="00697900"/>
    <w:rsid w:val="00697B98"/>
    <w:rsid w:val="006C1DA7"/>
    <w:rsid w:val="006C5D35"/>
    <w:rsid w:val="006C5D78"/>
    <w:rsid w:val="006E3461"/>
    <w:rsid w:val="006E5B10"/>
    <w:rsid w:val="006E5EF5"/>
    <w:rsid w:val="006F40E6"/>
    <w:rsid w:val="007024B0"/>
    <w:rsid w:val="00705065"/>
    <w:rsid w:val="007223E0"/>
    <w:rsid w:val="007265A4"/>
    <w:rsid w:val="00732575"/>
    <w:rsid w:val="0074470F"/>
    <w:rsid w:val="00745B39"/>
    <w:rsid w:val="00750461"/>
    <w:rsid w:val="00752318"/>
    <w:rsid w:val="007525C7"/>
    <w:rsid w:val="0075312B"/>
    <w:rsid w:val="0076317B"/>
    <w:rsid w:val="0079047F"/>
    <w:rsid w:val="007954B0"/>
    <w:rsid w:val="00795FC1"/>
    <w:rsid w:val="007B0AF5"/>
    <w:rsid w:val="007B0D29"/>
    <w:rsid w:val="007B2D8A"/>
    <w:rsid w:val="007B49CC"/>
    <w:rsid w:val="007C1073"/>
    <w:rsid w:val="007C2572"/>
    <w:rsid w:val="007C7D80"/>
    <w:rsid w:val="007D3DAB"/>
    <w:rsid w:val="007E2B28"/>
    <w:rsid w:val="007E39AB"/>
    <w:rsid w:val="008240B2"/>
    <w:rsid w:val="00830FFB"/>
    <w:rsid w:val="00840427"/>
    <w:rsid w:val="00842D4C"/>
    <w:rsid w:val="008539C1"/>
    <w:rsid w:val="0085528D"/>
    <w:rsid w:val="008713F6"/>
    <w:rsid w:val="008737F4"/>
    <w:rsid w:val="00873F11"/>
    <w:rsid w:val="00882E46"/>
    <w:rsid w:val="008A1885"/>
    <w:rsid w:val="008A3EFF"/>
    <w:rsid w:val="008B737B"/>
    <w:rsid w:val="008E072E"/>
    <w:rsid w:val="008E4A34"/>
    <w:rsid w:val="008F0338"/>
    <w:rsid w:val="008F0F45"/>
    <w:rsid w:val="008F4B33"/>
    <w:rsid w:val="0090465B"/>
    <w:rsid w:val="00913972"/>
    <w:rsid w:val="00917490"/>
    <w:rsid w:val="00935B42"/>
    <w:rsid w:val="009440BF"/>
    <w:rsid w:val="00977782"/>
    <w:rsid w:val="0098321B"/>
    <w:rsid w:val="009920BE"/>
    <w:rsid w:val="009969BF"/>
    <w:rsid w:val="009A6B7E"/>
    <w:rsid w:val="009B7C57"/>
    <w:rsid w:val="009D11C1"/>
    <w:rsid w:val="009E2326"/>
    <w:rsid w:val="009E6CAF"/>
    <w:rsid w:val="00A04FE3"/>
    <w:rsid w:val="00A11D78"/>
    <w:rsid w:val="00A17AAA"/>
    <w:rsid w:val="00A376F8"/>
    <w:rsid w:val="00A400CD"/>
    <w:rsid w:val="00A51702"/>
    <w:rsid w:val="00A60268"/>
    <w:rsid w:val="00A6097A"/>
    <w:rsid w:val="00A6390C"/>
    <w:rsid w:val="00A64705"/>
    <w:rsid w:val="00A66DB0"/>
    <w:rsid w:val="00A819A2"/>
    <w:rsid w:val="00A86ACA"/>
    <w:rsid w:val="00A94192"/>
    <w:rsid w:val="00AA2132"/>
    <w:rsid w:val="00AF0D5F"/>
    <w:rsid w:val="00B1358F"/>
    <w:rsid w:val="00B16DDD"/>
    <w:rsid w:val="00B212C2"/>
    <w:rsid w:val="00B26EEC"/>
    <w:rsid w:val="00B46E76"/>
    <w:rsid w:val="00B54B39"/>
    <w:rsid w:val="00B57E66"/>
    <w:rsid w:val="00B70D73"/>
    <w:rsid w:val="00B74D89"/>
    <w:rsid w:val="00B75C42"/>
    <w:rsid w:val="00B81942"/>
    <w:rsid w:val="00B94347"/>
    <w:rsid w:val="00BB19CA"/>
    <w:rsid w:val="00BD1233"/>
    <w:rsid w:val="00BE2E9D"/>
    <w:rsid w:val="00C24CBC"/>
    <w:rsid w:val="00C273F7"/>
    <w:rsid w:val="00C30A7E"/>
    <w:rsid w:val="00C32144"/>
    <w:rsid w:val="00C33968"/>
    <w:rsid w:val="00C40208"/>
    <w:rsid w:val="00C56BD9"/>
    <w:rsid w:val="00C651B9"/>
    <w:rsid w:val="00C65A46"/>
    <w:rsid w:val="00C71383"/>
    <w:rsid w:val="00C82860"/>
    <w:rsid w:val="00C82B1C"/>
    <w:rsid w:val="00CA2F63"/>
    <w:rsid w:val="00CC0A33"/>
    <w:rsid w:val="00CD701D"/>
    <w:rsid w:val="00CD794A"/>
    <w:rsid w:val="00CE1EED"/>
    <w:rsid w:val="00CE7CD1"/>
    <w:rsid w:val="00CF7C52"/>
    <w:rsid w:val="00D07B9E"/>
    <w:rsid w:val="00D1757A"/>
    <w:rsid w:val="00D2169F"/>
    <w:rsid w:val="00D2253C"/>
    <w:rsid w:val="00D23742"/>
    <w:rsid w:val="00D3470B"/>
    <w:rsid w:val="00D637BA"/>
    <w:rsid w:val="00D771C4"/>
    <w:rsid w:val="00D90911"/>
    <w:rsid w:val="00DA5A9E"/>
    <w:rsid w:val="00DB783C"/>
    <w:rsid w:val="00DC16CA"/>
    <w:rsid w:val="00DC7ED5"/>
    <w:rsid w:val="00DD698C"/>
    <w:rsid w:val="00DD6DC6"/>
    <w:rsid w:val="00DE3F58"/>
    <w:rsid w:val="00DF3B4A"/>
    <w:rsid w:val="00E079BD"/>
    <w:rsid w:val="00E106E3"/>
    <w:rsid w:val="00E10844"/>
    <w:rsid w:val="00E1113D"/>
    <w:rsid w:val="00E15C6F"/>
    <w:rsid w:val="00E23686"/>
    <w:rsid w:val="00E23CBA"/>
    <w:rsid w:val="00E40CB3"/>
    <w:rsid w:val="00E44171"/>
    <w:rsid w:val="00E60B04"/>
    <w:rsid w:val="00E64102"/>
    <w:rsid w:val="00E71C27"/>
    <w:rsid w:val="00EB70F9"/>
    <w:rsid w:val="00EC095D"/>
    <w:rsid w:val="00ED00F9"/>
    <w:rsid w:val="00ED48BB"/>
    <w:rsid w:val="00ED57C9"/>
    <w:rsid w:val="00F30937"/>
    <w:rsid w:val="00F355AC"/>
    <w:rsid w:val="00F3686B"/>
    <w:rsid w:val="00F4094A"/>
    <w:rsid w:val="00F4503E"/>
    <w:rsid w:val="00F56337"/>
    <w:rsid w:val="00F82682"/>
    <w:rsid w:val="00F94F19"/>
    <w:rsid w:val="00FA1ED4"/>
    <w:rsid w:val="00FB2CE4"/>
    <w:rsid w:val="00FB3142"/>
    <w:rsid w:val="00FB6618"/>
    <w:rsid w:val="00FB6FCD"/>
    <w:rsid w:val="00FD1B84"/>
    <w:rsid w:val="00FE085C"/>
    <w:rsid w:val="00FF10B3"/>
    <w:rsid w:val="00FF4514"/>
    <w:rsid w:val="00FF4B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3BDB35"/>
  <w15:chartTrackingRefBased/>
  <w15:docId w15:val="{4B2BAE7C-A527-4762-898C-0D8A731BC2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B2D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2D8A"/>
  </w:style>
  <w:style w:type="paragraph" w:styleId="Footer">
    <w:name w:val="footer"/>
    <w:basedOn w:val="Normal"/>
    <w:link w:val="FooterChar"/>
    <w:uiPriority w:val="99"/>
    <w:unhideWhenUsed/>
    <w:rsid w:val="007B2D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2D8A"/>
  </w:style>
  <w:style w:type="numbering" w:customStyle="1" w:styleId="NoList1">
    <w:name w:val="No List1"/>
    <w:next w:val="NoList"/>
    <w:uiPriority w:val="99"/>
    <w:semiHidden/>
    <w:unhideWhenUsed/>
    <w:rsid w:val="00690862"/>
  </w:style>
  <w:style w:type="table" w:styleId="TableGrid">
    <w:name w:val="Table Grid"/>
    <w:basedOn w:val="TableNormal"/>
    <w:uiPriority w:val="39"/>
    <w:rsid w:val="006908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690862"/>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LightList-Accent3">
    <w:name w:val="Light List Accent 3"/>
    <w:basedOn w:val="TableNormal"/>
    <w:uiPriority w:val="61"/>
    <w:rsid w:val="00690862"/>
    <w:pPr>
      <w:spacing w:after="0" w:line="240" w:lineRule="auto"/>
    </w:pPr>
    <w:rPr>
      <w:rFonts w:eastAsiaTheme="minorEastAsia"/>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PlainTable2">
    <w:name w:val="Plain Table 2"/>
    <w:basedOn w:val="TableNormal"/>
    <w:uiPriority w:val="42"/>
    <w:rsid w:val="0069086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ListParagraph">
    <w:name w:val="List Paragraph"/>
    <w:basedOn w:val="Normal"/>
    <w:uiPriority w:val="34"/>
    <w:qFormat/>
    <w:rsid w:val="00690862"/>
    <w:pPr>
      <w:ind w:left="720"/>
      <w:contextualSpacing/>
    </w:pPr>
  </w:style>
  <w:style w:type="character" w:styleId="LineNumber">
    <w:name w:val="line number"/>
    <w:basedOn w:val="DefaultParagraphFont"/>
    <w:uiPriority w:val="99"/>
    <w:semiHidden/>
    <w:unhideWhenUsed/>
    <w:rsid w:val="006315A7"/>
  </w:style>
  <w:style w:type="table" w:styleId="TableGridLight">
    <w:name w:val="Grid Table Light"/>
    <w:basedOn w:val="TableNormal"/>
    <w:uiPriority w:val="40"/>
    <w:rsid w:val="00D9091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D9091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D9091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D90911"/>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BalloonText">
    <w:name w:val="Balloon Text"/>
    <w:basedOn w:val="Normal"/>
    <w:link w:val="BalloonTextChar"/>
    <w:uiPriority w:val="99"/>
    <w:semiHidden/>
    <w:unhideWhenUsed/>
    <w:rsid w:val="003617FC"/>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3617FC"/>
    <w:rPr>
      <w:rFonts w:ascii="Times New Roman" w:hAnsi="Times New Roman" w:cs="Times New Roman"/>
      <w:sz w:val="18"/>
      <w:szCs w:val="18"/>
    </w:rPr>
  </w:style>
  <w:style w:type="character" w:styleId="PageNumber">
    <w:name w:val="page number"/>
    <w:basedOn w:val="DefaultParagraphFont"/>
    <w:uiPriority w:val="99"/>
    <w:semiHidden/>
    <w:unhideWhenUsed/>
    <w:rsid w:val="006472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hyperlink" Target="mailto:1701922@student.uwtsd.ac.uk"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mailto:c.greenway@uwtsd.ac.uk" TargetMode="Externa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hyperlink" Target="mailto:c.greenway@uwtsd.ac.uk"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mailto:1701922@student.uwtsd.ac.uk" TargetMode="External"/><Relationship Id="rId20" Type="http://schemas.openxmlformats.org/officeDocument/2006/relationships/hyperlink" Target="mailto:1701922@student.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hyperlink" Target="https://www.gypsy-traveller.org/about-us/support-us/" TargetMode="Externa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hyperlink" Target="https://gov.wales/sites/default/files/publications/2018-11/moving-forward-gypsy-traveller-education.pdf" TargetMode="External"/><Relationship Id="rId10" Type="http://schemas.openxmlformats.org/officeDocument/2006/relationships/header" Target="header2.xml"/><Relationship Id="rId19" Type="http://schemas.openxmlformats.org/officeDocument/2006/relationships/hyperlink" Target="mailto:C.greenway@uwtsd.ac.uk"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diagramColors" Target="diagrams/colors1.xml"/><Relationship Id="rId22" Type="http://schemas.openxmlformats.org/officeDocument/2006/relationships/hyperlink" Target="https://www.gov.uk/government/case-studies/gypsy-roma-and-traveller-pupils-supporting-access-to-education" TargetMode="Externa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36EB758-87A3-4CC8-8113-E7FD6A86CD0F}" type="doc">
      <dgm:prSet loTypeId="urn:microsoft.com/office/officeart/2005/8/layout/orgChart1" loCatId="hierarchy" qsTypeId="urn:microsoft.com/office/officeart/2005/8/quickstyle/simple2" qsCatId="simple" csTypeId="urn:microsoft.com/office/officeart/2005/8/colors/accent0_1" csCatId="mainScheme" phldr="1"/>
      <dgm:spPr/>
      <dgm:t>
        <a:bodyPr/>
        <a:lstStyle/>
        <a:p>
          <a:endParaRPr lang="en-GB"/>
        </a:p>
      </dgm:t>
    </dgm:pt>
    <dgm:pt modelId="{442793BF-2554-4D8C-BBA2-84D14AC8BC69}">
      <dgm:prSet phldrT="[Text]"/>
      <dgm:spPr>
        <a:xfrm>
          <a:off x="1706331" y="825"/>
          <a:ext cx="1834309" cy="478854"/>
        </a:xfrm>
        <a:prstGeom prst="rect">
          <a:avLst/>
        </a:prstGeom>
        <a:solidFill>
          <a:sysClr val="window" lastClr="FFFFFF">
            <a:hueOff val="0"/>
            <a:satOff val="0"/>
            <a:lumOff val="0"/>
            <a:alphaOff val="0"/>
          </a:sysClr>
        </a:solidFill>
        <a:ln w="19050" cap="flat" cmpd="sng" algn="ctr">
          <a:solidFill>
            <a:sysClr val="windowText" lastClr="000000">
              <a:shade val="80000"/>
              <a:hueOff val="0"/>
              <a:satOff val="0"/>
              <a:lumOff val="0"/>
              <a:alphaOff val="0"/>
            </a:sys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Perceptions of education  </a:t>
          </a:r>
        </a:p>
      </dgm:t>
    </dgm:pt>
    <dgm:pt modelId="{B5D65406-7FF6-4B50-9C5F-3E1A3C822CF6}" type="parTrans" cxnId="{66F57D31-4EF4-45A8-BAE9-9EAA0E8319A8}">
      <dgm:prSet/>
      <dgm:spPr/>
      <dgm:t>
        <a:bodyPr/>
        <a:lstStyle/>
        <a:p>
          <a:endParaRPr lang="en-GB"/>
        </a:p>
      </dgm:t>
    </dgm:pt>
    <dgm:pt modelId="{EC9466E0-4636-4527-972E-E915A629D78D}" type="sibTrans" cxnId="{66F57D31-4EF4-45A8-BAE9-9EAA0E8319A8}">
      <dgm:prSet/>
      <dgm:spPr/>
      <dgm:t>
        <a:bodyPr/>
        <a:lstStyle/>
        <a:p>
          <a:endParaRPr lang="en-GB"/>
        </a:p>
      </dgm:t>
    </dgm:pt>
    <dgm:pt modelId="{2E60E882-C0A1-4D1B-9148-7B849321DD70}">
      <dgm:prSet phldrT="[Text]"/>
      <dgm:spPr>
        <a:xfrm>
          <a:off x="1565217" y="680799"/>
          <a:ext cx="957708" cy="478854"/>
        </a:xfrm>
        <a:prstGeom prst="rect">
          <a:avLst/>
        </a:prstGeom>
        <a:solidFill>
          <a:sysClr val="window" lastClr="FFFFFF">
            <a:hueOff val="0"/>
            <a:satOff val="0"/>
            <a:lumOff val="0"/>
            <a:alphaOff val="0"/>
          </a:sysClr>
        </a:solidFill>
        <a:ln w="19050" cap="flat" cmpd="sng" algn="ctr">
          <a:solidFill>
            <a:sysClr val="windowText" lastClr="000000">
              <a:shade val="80000"/>
              <a:hueOff val="0"/>
              <a:satOff val="0"/>
              <a:lumOff val="0"/>
              <a:alphaOff val="0"/>
            </a:sys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Motivation </a:t>
          </a:r>
        </a:p>
      </dgm:t>
    </dgm:pt>
    <dgm:pt modelId="{D47A024F-526B-4B37-B184-A08752E12DA5}" type="parTrans" cxnId="{EA6BE4F6-56B3-45DD-92E0-4920654523BF}">
      <dgm:prSet>
        <dgm:style>
          <a:lnRef idx="1">
            <a:schemeClr val="dk1"/>
          </a:lnRef>
          <a:fillRef idx="0">
            <a:schemeClr val="dk1"/>
          </a:fillRef>
          <a:effectRef idx="0">
            <a:schemeClr val="dk1"/>
          </a:effectRef>
          <a:fontRef idx="minor">
            <a:schemeClr val="tx1"/>
          </a:fontRef>
        </dgm:style>
      </dgm:prSet>
      <dgm:spPr>
        <a:xfrm>
          <a:off x="2044072" y="479680"/>
          <a:ext cx="579413" cy="201118"/>
        </a:xfrm>
        <a:custGeom>
          <a:avLst/>
          <a:gdLst/>
          <a:ahLst/>
          <a:cxnLst/>
          <a:rect l="0" t="0" r="0" b="0"/>
          <a:pathLst>
            <a:path>
              <a:moveTo>
                <a:pt x="579413" y="0"/>
              </a:moveTo>
              <a:lnTo>
                <a:pt x="579413" y="100559"/>
              </a:lnTo>
              <a:lnTo>
                <a:pt x="0" y="100559"/>
              </a:lnTo>
              <a:lnTo>
                <a:pt x="0" y="201118"/>
              </a:lnTo>
            </a:path>
          </a:pathLst>
        </a:custGeom>
        <a:noFill/>
        <a:ln w="6350" cap="flat" cmpd="sng" algn="ctr">
          <a:solidFill>
            <a:sysClr val="windowText" lastClr="000000"/>
          </a:solidFill>
          <a:prstDash val="solid"/>
          <a:miter lim="800000"/>
        </a:ln>
        <a:effectLst/>
      </dgm:spPr>
      <dgm:t>
        <a:bodyPr/>
        <a:lstStyle/>
        <a:p>
          <a:endParaRPr lang="en-GB"/>
        </a:p>
      </dgm:t>
    </dgm:pt>
    <dgm:pt modelId="{CF4A15D2-4366-4FDF-BE7F-C0D9BDB6F169}" type="sibTrans" cxnId="{EA6BE4F6-56B3-45DD-92E0-4920654523BF}">
      <dgm:prSet/>
      <dgm:spPr/>
      <dgm:t>
        <a:bodyPr/>
        <a:lstStyle/>
        <a:p>
          <a:endParaRPr lang="en-GB"/>
        </a:p>
      </dgm:t>
    </dgm:pt>
    <dgm:pt modelId="{F9BA4CEB-7757-424F-99B5-100A1C5887C8}">
      <dgm:prSet phldrT="[Text]"/>
      <dgm:spPr>
        <a:xfrm>
          <a:off x="2724045" y="680799"/>
          <a:ext cx="957708" cy="478854"/>
        </a:xfrm>
        <a:prstGeom prst="rect">
          <a:avLst/>
        </a:prstGeom>
        <a:solidFill>
          <a:sysClr val="window" lastClr="FFFFFF">
            <a:hueOff val="0"/>
            <a:satOff val="0"/>
            <a:lumOff val="0"/>
            <a:alphaOff val="0"/>
          </a:sysClr>
        </a:solidFill>
        <a:ln w="19050" cap="flat" cmpd="sng" algn="ctr">
          <a:solidFill>
            <a:sysClr val="windowText" lastClr="000000">
              <a:shade val="80000"/>
              <a:hueOff val="0"/>
              <a:satOff val="0"/>
              <a:lumOff val="0"/>
              <a:alphaOff val="0"/>
            </a:sys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Prior experience of education </a:t>
          </a:r>
        </a:p>
      </dgm:t>
    </dgm:pt>
    <dgm:pt modelId="{04338FEE-6FD9-4E76-9112-4F78CE216D55}" type="parTrans" cxnId="{40525431-68D0-4E3A-A78D-3C52B2676C73}">
      <dgm:prSet/>
      <dgm:spPr>
        <a:xfrm>
          <a:off x="2623486" y="479680"/>
          <a:ext cx="579413" cy="201118"/>
        </a:xfrm>
        <a:custGeom>
          <a:avLst/>
          <a:gdLst/>
          <a:ahLst/>
          <a:cxnLst/>
          <a:rect l="0" t="0" r="0" b="0"/>
          <a:pathLst>
            <a:path>
              <a:moveTo>
                <a:pt x="0" y="0"/>
              </a:moveTo>
              <a:lnTo>
                <a:pt x="0" y="100559"/>
              </a:lnTo>
              <a:lnTo>
                <a:pt x="579413" y="100559"/>
              </a:lnTo>
              <a:lnTo>
                <a:pt x="579413" y="201118"/>
              </a:lnTo>
            </a:path>
          </a:pathLst>
        </a:custGeom>
        <a:noFill/>
        <a:ln w="12700" cap="flat" cmpd="sng" algn="ctr">
          <a:solidFill>
            <a:sysClr val="windowText" lastClr="000000">
              <a:shade val="60000"/>
              <a:hueOff val="0"/>
              <a:satOff val="0"/>
              <a:lumOff val="0"/>
              <a:alphaOff val="0"/>
            </a:sysClr>
          </a:solidFill>
          <a:prstDash val="solid"/>
          <a:miter lim="800000"/>
        </a:ln>
        <a:effectLst/>
      </dgm:spPr>
      <dgm:t>
        <a:bodyPr/>
        <a:lstStyle/>
        <a:p>
          <a:endParaRPr lang="en-GB"/>
        </a:p>
      </dgm:t>
    </dgm:pt>
    <dgm:pt modelId="{B9DCDA6F-85C7-434F-AD49-AE91F15F0996}" type="sibTrans" cxnId="{40525431-68D0-4E3A-A78D-3C52B2676C73}">
      <dgm:prSet/>
      <dgm:spPr/>
      <dgm:t>
        <a:bodyPr/>
        <a:lstStyle/>
        <a:p>
          <a:endParaRPr lang="en-GB"/>
        </a:p>
      </dgm:t>
    </dgm:pt>
    <dgm:pt modelId="{5318F419-9984-4FDF-9F29-63B54663A233}">
      <dgm:prSet/>
      <dgm:spPr>
        <a:xfrm>
          <a:off x="406390" y="680799"/>
          <a:ext cx="957708" cy="478854"/>
        </a:xfrm>
        <a:prstGeom prst="rect">
          <a:avLst/>
        </a:prstGeom>
        <a:solidFill>
          <a:sysClr val="window" lastClr="FFFFFF">
            <a:hueOff val="0"/>
            <a:satOff val="0"/>
            <a:lumOff val="0"/>
            <a:alphaOff val="0"/>
          </a:sysClr>
        </a:solidFill>
        <a:ln w="19050" cap="flat" cmpd="sng" algn="ctr">
          <a:solidFill>
            <a:sysClr val="windowText" lastClr="000000">
              <a:shade val="80000"/>
              <a:hueOff val="0"/>
              <a:satOff val="0"/>
              <a:lumOff val="0"/>
              <a:alphaOff val="0"/>
            </a:sys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Identitiy  </a:t>
          </a:r>
        </a:p>
      </dgm:t>
    </dgm:pt>
    <dgm:pt modelId="{5ABB66EF-78E7-4347-B11F-1C558B9D1C16}" type="parTrans" cxnId="{287F3833-C1EC-46D7-B966-B3B70B7A2193}">
      <dgm:prSet/>
      <dgm:spPr>
        <a:xfrm>
          <a:off x="885244" y="479680"/>
          <a:ext cx="1738241" cy="201118"/>
        </a:xfrm>
        <a:custGeom>
          <a:avLst/>
          <a:gdLst/>
          <a:ahLst/>
          <a:cxnLst/>
          <a:rect l="0" t="0" r="0" b="0"/>
          <a:pathLst>
            <a:path>
              <a:moveTo>
                <a:pt x="1738241" y="0"/>
              </a:moveTo>
              <a:lnTo>
                <a:pt x="1738241" y="100559"/>
              </a:lnTo>
              <a:lnTo>
                <a:pt x="0" y="100559"/>
              </a:lnTo>
              <a:lnTo>
                <a:pt x="0" y="201118"/>
              </a:lnTo>
            </a:path>
          </a:pathLst>
        </a:custGeom>
        <a:noFill/>
        <a:ln w="12700" cap="flat" cmpd="sng" algn="ctr">
          <a:solidFill>
            <a:sysClr val="windowText" lastClr="000000">
              <a:shade val="60000"/>
              <a:hueOff val="0"/>
              <a:satOff val="0"/>
              <a:lumOff val="0"/>
              <a:alphaOff val="0"/>
            </a:sysClr>
          </a:solidFill>
          <a:prstDash val="solid"/>
          <a:miter lim="800000"/>
        </a:ln>
        <a:effectLst/>
      </dgm:spPr>
      <dgm:t>
        <a:bodyPr/>
        <a:lstStyle/>
        <a:p>
          <a:endParaRPr lang="en-GB"/>
        </a:p>
      </dgm:t>
    </dgm:pt>
    <dgm:pt modelId="{612B34D0-C20E-46CD-B04E-9C5022E1EEDF}" type="sibTrans" cxnId="{287F3833-C1EC-46D7-B966-B3B70B7A2193}">
      <dgm:prSet/>
      <dgm:spPr/>
      <dgm:t>
        <a:bodyPr/>
        <a:lstStyle/>
        <a:p>
          <a:endParaRPr lang="en-GB"/>
        </a:p>
      </dgm:t>
    </dgm:pt>
    <dgm:pt modelId="{2E7AA1E7-3EA6-4A68-80FD-A042464BCCB9}">
      <dgm:prSet/>
      <dgm:spPr>
        <a:xfrm>
          <a:off x="3882873" y="680799"/>
          <a:ext cx="957708" cy="478854"/>
        </a:xfrm>
        <a:prstGeom prst="rect">
          <a:avLst/>
        </a:prstGeom>
        <a:solidFill>
          <a:sysClr val="window" lastClr="FFFFFF">
            <a:hueOff val="0"/>
            <a:satOff val="0"/>
            <a:lumOff val="0"/>
            <a:alphaOff val="0"/>
          </a:sysClr>
        </a:solidFill>
        <a:ln w="19050" cap="flat" cmpd="sng" algn="ctr">
          <a:solidFill>
            <a:sysClr val="windowText" lastClr="000000">
              <a:shade val="80000"/>
              <a:hueOff val="0"/>
              <a:satOff val="0"/>
              <a:lumOff val="0"/>
              <a:alphaOff val="0"/>
            </a:sys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Impact of returning to eduction </a:t>
          </a:r>
        </a:p>
      </dgm:t>
    </dgm:pt>
    <dgm:pt modelId="{B2085790-E85B-4E69-B981-90171E4552F5}" type="parTrans" cxnId="{31AD432C-3374-40BB-90DE-C2EB717978E0}">
      <dgm:prSet/>
      <dgm:spPr>
        <a:xfrm>
          <a:off x="2623486" y="479680"/>
          <a:ext cx="1738241" cy="201118"/>
        </a:xfrm>
        <a:custGeom>
          <a:avLst/>
          <a:gdLst/>
          <a:ahLst/>
          <a:cxnLst/>
          <a:rect l="0" t="0" r="0" b="0"/>
          <a:pathLst>
            <a:path>
              <a:moveTo>
                <a:pt x="0" y="0"/>
              </a:moveTo>
              <a:lnTo>
                <a:pt x="0" y="100559"/>
              </a:lnTo>
              <a:lnTo>
                <a:pt x="1738241" y="100559"/>
              </a:lnTo>
              <a:lnTo>
                <a:pt x="1738241" y="201118"/>
              </a:lnTo>
            </a:path>
          </a:pathLst>
        </a:custGeom>
        <a:noFill/>
        <a:ln w="12700" cap="flat" cmpd="sng" algn="ctr">
          <a:solidFill>
            <a:sysClr val="windowText" lastClr="000000">
              <a:shade val="60000"/>
              <a:hueOff val="0"/>
              <a:satOff val="0"/>
              <a:lumOff val="0"/>
              <a:alphaOff val="0"/>
            </a:sysClr>
          </a:solidFill>
          <a:prstDash val="solid"/>
          <a:miter lim="800000"/>
        </a:ln>
        <a:effectLst/>
      </dgm:spPr>
      <dgm:t>
        <a:bodyPr/>
        <a:lstStyle/>
        <a:p>
          <a:endParaRPr lang="en-GB"/>
        </a:p>
      </dgm:t>
    </dgm:pt>
    <dgm:pt modelId="{B77FDD34-D62D-45A6-B802-859B586CC5DB}" type="sibTrans" cxnId="{31AD432C-3374-40BB-90DE-C2EB717978E0}">
      <dgm:prSet/>
      <dgm:spPr/>
      <dgm:t>
        <a:bodyPr/>
        <a:lstStyle/>
        <a:p>
          <a:endParaRPr lang="en-GB"/>
        </a:p>
      </dgm:t>
    </dgm:pt>
    <dgm:pt modelId="{FEF2C698-7428-4F08-973B-CCC988953F64}">
      <dgm:prSet/>
      <dgm:spPr>
        <a:xfrm>
          <a:off x="645817" y="1360772"/>
          <a:ext cx="957708" cy="478854"/>
        </a:xfrm>
        <a:prstGeom prst="rect">
          <a:avLst/>
        </a:prstGeom>
        <a:solidFill>
          <a:sysClr val="window" lastClr="FFFFFF">
            <a:hueOff val="0"/>
            <a:satOff val="0"/>
            <a:lumOff val="0"/>
            <a:alphaOff val="0"/>
          </a:sysClr>
        </a:solidFill>
        <a:ln w="19050" cap="flat" cmpd="sng" algn="ctr">
          <a:solidFill>
            <a:sysClr val="windowText" lastClr="000000">
              <a:shade val="80000"/>
              <a:hueOff val="0"/>
              <a:satOff val="0"/>
              <a:lumOff val="0"/>
              <a:alphaOff val="0"/>
            </a:sys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Positive </a:t>
          </a:r>
        </a:p>
      </dgm:t>
    </dgm:pt>
    <dgm:pt modelId="{56782E94-8E62-43FA-A5FD-06EC5A6736C4}" type="parTrans" cxnId="{F48C2C00-13C9-41C0-91CF-91AC2D457841}">
      <dgm:prSet/>
      <dgm:spPr>
        <a:xfrm>
          <a:off x="502160" y="1159653"/>
          <a:ext cx="143656" cy="440546"/>
        </a:xfrm>
        <a:custGeom>
          <a:avLst/>
          <a:gdLst/>
          <a:ahLst/>
          <a:cxnLst/>
          <a:rect l="0" t="0" r="0" b="0"/>
          <a:pathLst>
            <a:path>
              <a:moveTo>
                <a:pt x="0" y="0"/>
              </a:moveTo>
              <a:lnTo>
                <a:pt x="0" y="440546"/>
              </a:lnTo>
              <a:lnTo>
                <a:pt x="143656" y="440546"/>
              </a:lnTo>
            </a:path>
          </a:pathLst>
        </a:custGeom>
        <a:noFill/>
        <a:ln w="12700" cap="flat" cmpd="sng" algn="ctr">
          <a:solidFill>
            <a:sysClr val="windowText" lastClr="000000">
              <a:shade val="80000"/>
              <a:hueOff val="0"/>
              <a:satOff val="0"/>
              <a:lumOff val="0"/>
              <a:alphaOff val="0"/>
            </a:sysClr>
          </a:solidFill>
          <a:prstDash val="solid"/>
          <a:miter lim="800000"/>
        </a:ln>
        <a:effectLst/>
      </dgm:spPr>
      <dgm:t>
        <a:bodyPr/>
        <a:lstStyle/>
        <a:p>
          <a:endParaRPr lang="en-GB"/>
        </a:p>
      </dgm:t>
    </dgm:pt>
    <dgm:pt modelId="{2F09A44F-79F0-4693-9C04-F8F36BCAFF4F}" type="sibTrans" cxnId="{F48C2C00-13C9-41C0-91CF-91AC2D457841}">
      <dgm:prSet/>
      <dgm:spPr/>
      <dgm:t>
        <a:bodyPr/>
        <a:lstStyle/>
        <a:p>
          <a:endParaRPr lang="en-GB"/>
        </a:p>
      </dgm:t>
    </dgm:pt>
    <dgm:pt modelId="{8D80305E-5A08-4863-96D7-F9BE735EEBA2}">
      <dgm:prSet/>
      <dgm:spPr>
        <a:xfrm>
          <a:off x="645817" y="2040746"/>
          <a:ext cx="957708" cy="478854"/>
        </a:xfrm>
        <a:prstGeom prst="rect">
          <a:avLst/>
        </a:prstGeom>
        <a:solidFill>
          <a:sysClr val="window" lastClr="FFFFFF">
            <a:hueOff val="0"/>
            <a:satOff val="0"/>
            <a:lumOff val="0"/>
            <a:alphaOff val="0"/>
          </a:sysClr>
        </a:solidFill>
        <a:ln w="19050" cap="flat" cmpd="sng" algn="ctr">
          <a:solidFill>
            <a:sysClr val="windowText" lastClr="000000">
              <a:shade val="80000"/>
              <a:hueOff val="0"/>
              <a:satOff val="0"/>
              <a:lumOff val="0"/>
              <a:alphaOff val="0"/>
            </a:sys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Negative </a:t>
          </a:r>
        </a:p>
      </dgm:t>
    </dgm:pt>
    <dgm:pt modelId="{4AC29155-2BF2-4611-895B-CEE5858CEF47}" type="parTrans" cxnId="{BA92CCA7-B7AF-4B3B-8651-849CE582C3DB}">
      <dgm:prSet/>
      <dgm:spPr>
        <a:xfrm>
          <a:off x="502160" y="1159653"/>
          <a:ext cx="143656" cy="1120519"/>
        </a:xfrm>
        <a:custGeom>
          <a:avLst/>
          <a:gdLst/>
          <a:ahLst/>
          <a:cxnLst/>
          <a:rect l="0" t="0" r="0" b="0"/>
          <a:pathLst>
            <a:path>
              <a:moveTo>
                <a:pt x="0" y="0"/>
              </a:moveTo>
              <a:lnTo>
                <a:pt x="0" y="1120519"/>
              </a:lnTo>
              <a:lnTo>
                <a:pt x="143656" y="1120519"/>
              </a:lnTo>
            </a:path>
          </a:pathLst>
        </a:custGeom>
        <a:noFill/>
        <a:ln w="12700" cap="flat" cmpd="sng" algn="ctr">
          <a:solidFill>
            <a:sysClr val="windowText" lastClr="000000">
              <a:shade val="80000"/>
              <a:hueOff val="0"/>
              <a:satOff val="0"/>
              <a:lumOff val="0"/>
              <a:alphaOff val="0"/>
            </a:sysClr>
          </a:solidFill>
          <a:prstDash val="solid"/>
          <a:miter lim="800000"/>
        </a:ln>
        <a:effectLst/>
      </dgm:spPr>
      <dgm:t>
        <a:bodyPr/>
        <a:lstStyle/>
        <a:p>
          <a:endParaRPr lang="en-GB"/>
        </a:p>
      </dgm:t>
    </dgm:pt>
    <dgm:pt modelId="{B35601E3-5982-4EAE-905D-3078DCBE8024}" type="sibTrans" cxnId="{BA92CCA7-B7AF-4B3B-8651-849CE582C3DB}">
      <dgm:prSet/>
      <dgm:spPr/>
      <dgm:t>
        <a:bodyPr/>
        <a:lstStyle/>
        <a:p>
          <a:endParaRPr lang="en-GB"/>
        </a:p>
      </dgm:t>
    </dgm:pt>
    <dgm:pt modelId="{9CB82A44-74DC-41F2-888E-D64514F2C692}">
      <dgm:prSet/>
      <dgm:spPr>
        <a:xfrm>
          <a:off x="645817" y="2720719"/>
          <a:ext cx="957708" cy="478854"/>
        </a:xfrm>
        <a:prstGeom prst="rect">
          <a:avLst/>
        </a:prstGeom>
        <a:solidFill>
          <a:sysClr val="window" lastClr="FFFFFF">
            <a:hueOff val="0"/>
            <a:satOff val="0"/>
            <a:lumOff val="0"/>
            <a:alphaOff val="0"/>
          </a:sysClr>
        </a:solidFill>
        <a:ln w="19050" cap="flat" cmpd="sng" algn="ctr">
          <a:solidFill>
            <a:sysClr val="windowText" lastClr="000000">
              <a:shade val="80000"/>
              <a:hueOff val="0"/>
              <a:satOff val="0"/>
              <a:lumOff val="0"/>
              <a:alphaOff val="0"/>
            </a:sys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Expectation </a:t>
          </a:r>
        </a:p>
      </dgm:t>
    </dgm:pt>
    <dgm:pt modelId="{22B28ECC-DDED-4BF4-966C-8EE149B6F0BF}" type="parTrans" cxnId="{6F31C922-8CFE-40CF-B2B9-77866B879C9C}">
      <dgm:prSet/>
      <dgm:spPr>
        <a:xfrm>
          <a:off x="502160" y="1159653"/>
          <a:ext cx="143656" cy="1800492"/>
        </a:xfrm>
        <a:custGeom>
          <a:avLst/>
          <a:gdLst/>
          <a:ahLst/>
          <a:cxnLst/>
          <a:rect l="0" t="0" r="0" b="0"/>
          <a:pathLst>
            <a:path>
              <a:moveTo>
                <a:pt x="0" y="0"/>
              </a:moveTo>
              <a:lnTo>
                <a:pt x="0" y="1800492"/>
              </a:lnTo>
              <a:lnTo>
                <a:pt x="143656" y="1800492"/>
              </a:lnTo>
            </a:path>
          </a:pathLst>
        </a:custGeom>
        <a:noFill/>
        <a:ln w="12700" cap="flat" cmpd="sng" algn="ctr">
          <a:solidFill>
            <a:sysClr val="windowText" lastClr="000000">
              <a:shade val="80000"/>
              <a:hueOff val="0"/>
              <a:satOff val="0"/>
              <a:lumOff val="0"/>
              <a:alphaOff val="0"/>
            </a:sysClr>
          </a:solidFill>
          <a:prstDash val="solid"/>
          <a:miter lim="800000"/>
        </a:ln>
        <a:effectLst/>
      </dgm:spPr>
      <dgm:t>
        <a:bodyPr/>
        <a:lstStyle/>
        <a:p>
          <a:endParaRPr lang="en-GB"/>
        </a:p>
      </dgm:t>
    </dgm:pt>
    <dgm:pt modelId="{A1643988-9CA2-4783-8D46-ED1D93477139}" type="sibTrans" cxnId="{6F31C922-8CFE-40CF-B2B9-77866B879C9C}">
      <dgm:prSet/>
      <dgm:spPr/>
      <dgm:t>
        <a:bodyPr/>
        <a:lstStyle/>
        <a:p>
          <a:endParaRPr lang="en-GB"/>
        </a:p>
      </dgm:t>
    </dgm:pt>
    <dgm:pt modelId="{5A3F4079-0658-4A6C-955C-EE6F6C752C63}">
      <dgm:prSet/>
      <dgm:spPr>
        <a:xfrm>
          <a:off x="1804645" y="1360772"/>
          <a:ext cx="957708" cy="478854"/>
        </a:xfrm>
        <a:prstGeom prst="rect">
          <a:avLst/>
        </a:prstGeom>
        <a:solidFill>
          <a:sysClr val="window" lastClr="FFFFFF">
            <a:hueOff val="0"/>
            <a:satOff val="0"/>
            <a:lumOff val="0"/>
            <a:alphaOff val="0"/>
          </a:sysClr>
        </a:solidFill>
        <a:ln w="19050" cap="flat" cmpd="sng" algn="ctr">
          <a:solidFill>
            <a:sysClr val="windowText" lastClr="000000">
              <a:shade val="80000"/>
              <a:hueOff val="0"/>
              <a:satOff val="0"/>
              <a:lumOff val="0"/>
              <a:alphaOff val="0"/>
            </a:sys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Determination</a:t>
          </a:r>
        </a:p>
      </dgm:t>
    </dgm:pt>
    <dgm:pt modelId="{9BC5D449-900F-4193-A008-DE3F70C87E09}" type="parTrans" cxnId="{215252FE-21D5-44ED-90C8-084507EDCD97}">
      <dgm:prSet/>
      <dgm:spPr>
        <a:xfrm>
          <a:off x="1660988" y="1159653"/>
          <a:ext cx="143656" cy="440546"/>
        </a:xfrm>
        <a:custGeom>
          <a:avLst/>
          <a:gdLst/>
          <a:ahLst/>
          <a:cxnLst/>
          <a:rect l="0" t="0" r="0" b="0"/>
          <a:pathLst>
            <a:path>
              <a:moveTo>
                <a:pt x="0" y="0"/>
              </a:moveTo>
              <a:lnTo>
                <a:pt x="0" y="440546"/>
              </a:lnTo>
              <a:lnTo>
                <a:pt x="143656" y="440546"/>
              </a:lnTo>
            </a:path>
          </a:pathLst>
        </a:custGeom>
        <a:noFill/>
        <a:ln w="12700" cap="flat" cmpd="sng" algn="ctr">
          <a:solidFill>
            <a:sysClr val="windowText" lastClr="000000">
              <a:shade val="80000"/>
              <a:hueOff val="0"/>
              <a:satOff val="0"/>
              <a:lumOff val="0"/>
              <a:alphaOff val="0"/>
            </a:sysClr>
          </a:solidFill>
          <a:prstDash val="solid"/>
          <a:miter lim="800000"/>
        </a:ln>
        <a:effectLst/>
      </dgm:spPr>
      <dgm:t>
        <a:bodyPr/>
        <a:lstStyle/>
        <a:p>
          <a:endParaRPr lang="en-GB"/>
        </a:p>
      </dgm:t>
    </dgm:pt>
    <dgm:pt modelId="{14C53B41-A629-4646-9AE0-7AF427E21764}" type="sibTrans" cxnId="{215252FE-21D5-44ED-90C8-084507EDCD97}">
      <dgm:prSet/>
      <dgm:spPr/>
      <dgm:t>
        <a:bodyPr/>
        <a:lstStyle/>
        <a:p>
          <a:endParaRPr lang="en-GB"/>
        </a:p>
      </dgm:t>
    </dgm:pt>
    <dgm:pt modelId="{6F9ACA3A-5F99-434B-A3F1-D2FB863C67FD}">
      <dgm:prSet/>
      <dgm:spPr>
        <a:xfrm>
          <a:off x="1804645" y="2040746"/>
          <a:ext cx="957708" cy="478854"/>
        </a:xfrm>
        <a:prstGeom prst="rect">
          <a:avLst/>
        </a:prstGeom>
        <a:solidFill>
          <a:sysClr val="window" lastClr="FFFFFF">
            <a:hueOff val="0"/>
            <a:satOff val="0"/>
            <a:lumOff val="0"/>
            <a:alphaOff val="0"/>
          </a:sysClr>
        </a:solidFill>
        <a:ln w="19050" cap="flat" cmpd="sng" algn="ctr">
          <a:solidFill>
            <a:sysClr val="windowText" lastClr="000000">
              <a:shade val="80000"/>
              <a:hueOff val="0"/>
              <a:satOff val="0"/>
              <a:lumOff val="0"/>
              <a:alphaOff val="0"/>
            </a:sys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Furture Prospects </a:t>
          </a:r>
        </a:p>
      </dgm:t>
    </dgm:pt>
    <dgm:pt modelId="{854E56E3-BD08-497B-9F92-A94C1FB9BE4B}" type="parTrans" cxnId="{9A3D89E3-370E-4077-BBB3-CB7FDD80AA4B}">
      <dgm:prSet/>
      <dgm:spPr>
        <a:xfrm>
          <a:off x="1660988" y="1159653"/>
          <a:ext cx="143656" cy="1120519"/>
        </a:xfrm>
        <a:custGeom>
          <a:avLst/>
          <a:gdLst/>
          <a:ahLst/>
          <a:cxnLst/>
          <a:rect l="0" t="0" r="0" b="0"/>
          <a:pathLst>
            <a:path>
              <a:moveTo>
                <a:pt x="0" y="0"/>
              </a:moveTo>
              <a:lnTo>
                <a:pt x="0" y="1120519"/>
              </a:lnTo>
              <a:lnTo>
                <a:pt x="143656" y="1120519"/>
              </a:lnTo>
            </a:path>
          </a:pathLst>
        </a:custGeom>
        <a:noFill/>
        <a:ln w="12700" cap="flat" cmpd="sng" algn="ctr">
          <a:solidFill>
            <a:sysClr val="windowText" lastClr="000000">
              <a:shade val="80000"/>
              <a:hueOff val="0"/>
              <a:satOff val="0"/>
              <a:lumOff val="0"/>
              <a:alphaOff val="0"/>
            </a:sysClr>
          </a:solidFill>
          <a:prstDash val="solid"/>
          <a:miter lim="800000"/>
        </a:ln>
        <a:effectLst/>
      </dgm:spPr>
      <dgm:t>
        <a:bodyPr/>
        <a:lstStyle/>
        <a:p>
          <a:endParaRPr lang="en-GB"/>
        </a:p>
      </dgm:t>
    </dgm:pt>
    <dgm:pt modelId="{C8C577C1-1DAD-446E-8219-D55FA6281D36}" type="sibTrans" cxnId="{9A3D89E3-370E-4077-BBB3-CB7FDD80AA4B}">
      <dgm:prSet/>
      <dgm:spPr/>
      <dgm:t>
        <a:bodyPr/>
        <a:lstStyle/>
        <a:p>
          <a:endParaRPr lang="en-GB"/>
        </a:p>
      </dgm:t>
    </dgm:pt>
    <dgm:pt modelId="{5750D9FF-1B62-4E20-B4A4-2C7332174F99}">
      <dgm:prSet/>
      <dgm:spPr>
        <a:xfrm>
          <a:off x="1804645" y="2720719"/>
          <a:ext cx="957708" cy="478854"/>
        </a:xfrm>
        <a:prstGeom prst="rect">
          <a:avLst/>
        </a:prstGeom>
        <a:solidFill>
          <a:sysClr val="window" lastClr="FFFFFF">
            <a:hueOff val="0"/>
            <a:satOff val="0"/>
            <a:lumOff val="0"/>
            <a:alphaOff val="0"/>
          </a:sysClr>
        </a:solidFill>
        <a:ln w="19050" cap="flat" cmpd="sng" algn="ctr">
          <a:solidFill>
            <a:sysClr val="windowText" lastClr="000000">
              <a:shade val="80000"/>
              <a:hueOff val="0"/>
              <a:satOff val="0"/>
              <a:lumOff val="0"/>
              <a:alphaOff val="0"/>
            </a:sys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Change perceptions of GTC </a:t>
          </a:r>
        </a:p>
      </dgm:t>
    </dgm:pt>
    <dgm:pt modelId="{1FCE9567-74C3-4450-BBE3-331180141873}" type="parTrans" cxnId="{FCB07BEC-5F27-467C-A593-5CE569F2B05C}">
      <dgm:prSet/>
      <dgm:spPr>
        <a:xfrm>
          <a:off x="1660988" y="1159653"/>
          <a:ext cx="143656" cy="1800492"/>
        </a:xfrm>
        <a:custGeom>
          <a:avLst/>
          <a:gdLst/>
          <a:ahLst/>
          <a:cxnLst/>
          <a:rect l="0" t="0" r="0" b="0"/>
          <a:pathLst>
            <a:path>
              <a:moveTo>
                <a:pt x="0" y="0"/>
              </a:moveTo>
              <a:lnTo>
                <a:pt x="0" y="1800492"/>
              </a:lnTo>
              <a:lnTo>
                <a:pt x="143656" y="1800492"/>
              </a:lnTo>
            </a:path>
          </a:pathLst>
        </a:custGeom>
        <a:noFill/>
        <a:ln w="12700" cap="flat" cmpd="sng" algn="ctr">
          <a:solidFill>
            <a:sysClr val="windowText" lastClr="000000">
              <a:shade val="80000"/>
              <a:hueOff val="0"/>
              <a:satOff val="0"/>
              <a:lumOff val="0"/>
              <a:alphaOff val="0"/>
            </a:sysClr>
          </a:solidFill>
          <a:prstDash val="solid"/>
          <a:miter lim="800000"/>
        </a:ln>
        <a:effectLst/>
      </dgm:spPr>
      <dgm:t>
        <a:bodyPr/>
        <a:lstStyle/>
        <a:p>
          <a:endParaRPr lang="en-GB"/>
        </a:p>
      </dgm:t>
    </dgm:pt>
    <dgm:pt modelId="{09CE1EB0-4BF9-4278-956E-1EC592923785}" type="sibTrans" cxnId="{FCB07BEC-5F27-467C-A593-5CE569F2B05C}">
      <dgm:prSet/>
      <dgm:spPr/>
      <dgm:t>
        <a:bodyPr/>
        <a:lstStyle/>
        <a:p>
          <a:endParaRPr lang="en-GB"/>
        </a:p>
      </dgm:t>
    </dgm:pt>
    <dgm:pt modelId="{324ABA4F-F027-474C-99EF-6D27A0E4769E}">
      <dgm:prSet/>
      <dgm:spPr>
        <a:xfrm>
          <a:off x="2963473" y="1360772"/>
          <a:ext cx="957708" cy="478854"/>
        </a:xfrm>
        <a:prstGeom prst="rect">
          <a:avLst/>
        </a:prstGeom>
        <a:solidFill>
          <a:sysClr val="window" lastClr="FFFFFF">
            <a:hueOff val="0"/>
            <a:satOff val="0"/>
            <a:lumOff val="0"/>
            <a:alphaOff val="0"/>
          </a:sysClr>
        </a:solidFill>
        <a:ln w="19050" cap="flat" cmpd="sng" algn="ctr">
          <a:solidFill>
            <a:sysClr val="windowText" lastClr="000000">
              <a:shade val="80000"/>
              <a:hueOff val="0"/>
              <a:satOff val="0"/>
              <a:lumOff val="0"/>
              <a:alphaOff val="0"/>
            </a:sys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Positve </a:t>
          </a:r>
        </a:p>
      </dgm:t>
    </dgm:pt>
    <dgm:pt modelId="{22D689DE-1574-46F4-B93B-AA5B29386E3A}" type="parTrans" cxnId="{25078CAC-FFC4-427B-AC95-7B96C2CCC9EA}">
      <dgm:prSet/>
      <dgm:spPr>
        <a:xfrm>
          <a:off x="2819816" y="1159653"/>
          <a:ext cx="143656" cy="440546"/>
        </a:xfrm>
        <a:custGeom>
          <a:avLst/>
          <a:gdLst/>
          <a:ahLst/>
          <a:cxnLst/>
          <a:rect l="0" t="0" r="0" b="0"/>
          <a:pathLst>
            <a:path>
              <a:moveTo>
                <a:pt x="0" y="0"/>
              </a:moveTo>
              <a:lnTo>
                <a:pt x="0" y="440546"/>
              </a:lnTo>
              <a:lnTo>
                <a:pt x="143656" y="440546"/>
              </a:lnTo>
            </a:path>
          </a:pathLst>
        </a:custGeom>
        <a:noFill/>
        <a:ln w="12700" cap="flat" cmpd="sng" algn="ctr">
          <a:solidFill>
            <a:sysClr val="windowText" lastClr="000000">
              <a:shade val="80000"/>
              <a:hueOff val="0"/>
              <a:satOff val="0"/>
              <a:lumOff val="0"/>
              <a:alphaOff val="0"/>
            </a:sysClr>
          </a:solidFill>
          <a:prstDash val="solid"/>
          <a:miter lim="800000"/>
        </a:ln>
        <a:effectLst/>
      </dgm:spPr>
      <dgm:t>
        <a:bodyPr/>
        <a:lstStyle/>
        <a:p>
          <a:endParaRPr lang="en-GB"/>
        </a:p>
      </dgm:t>
    </dgm:pt>
    <dgm:pt modelId="{EBE7DF74-B686-44D3-9422-7629F94B8F5D}" type="sibTrans" cxnId="{25078CAC-FFC4-427B-AC95-7B96C2CCC9EA}">
      <dgm:prSet/>
      <dgm:spPr/>
      <dgm:t>
        <a:bodyPr/>
        <a:lstStyle/>
        <a:p>
          <a:endParaRPr lang="en-GB"/>
        </a:p>
      </dgm:t>
    </dgm:pt>
    <dgm:pt modelId="{50F8E7ED-948E-468A-8853-4C75803818B5}">
      <dgm:prSet/>
      <dgm:spPr>
        <a:xfrm>
          <a:off x="2963473" y="2040746"/>
          <a:ext cx="957708" cy="478854"/>
        </a:xfrm>
        <a:prstGeom prst="rect">
          <a:avLst/>
        </a:prstGeom>
        <a:solidFill>
          <a:sysClr val="window" lastClr="FFFFFF">
            <a:hueOff val="0"/>
            <a:satOff val="0"/>
            <a:lumOff val="0"/>
            <a:alphaOff val="0"/>
          </a:sysClr>
        </a:solidFill>
        <a:ln w="19050" cap="flat" cmpd="sng" algn="ctr">
          <a:solidFill>
            <a:sysClr val="windowText" lastClr="000000">
              <a:shade val="80000"/>
              <a:hueOff val="0"/>
              <a:satOff val="0"/>
              <a:lumOff val="0"/>
              <a:alphaOff val="0"/>
            </a:sys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Negative</a:t>
          </a:r>
        </a:p>
      </dgm:t>
    </dgm:pt>
    <dgm:pt modelId="{A9660CA3-2CDF-467F-AD99-CD9732E6F27D}" type="parTrans" cxnId="{A2F2E623-1AD7-40D1-B001-EFA695D8DEFC}">
      <dgm:prSet/>
      <dgm:spPr>
        <a:xfrm>
          <a:off x="2819816" y="1159653"/>
          <a:ext cx="143656" cy="1120519"/>
        </a:xfrm>
        <a:custGeom>
          <a:avLst/>
          <a:gdLst/>
          <a:ahLst/>
          <a:cxnLst/>
          <a:rect l="0" t="0" r="0" b="0"/>
          <a:pathLst>
            <a:path>
              <a:moveTo>
                <a:pt x="0" y="0"/>
              </a:moveTo>
              <a:lnTo>
                <a:pt x="0" y="1120519"/>
              </a:lnTo>
              <a:lnTo>
                <a:pt x="143656" y="1120519"/>
              </a:lnTo>
            </a:path>
          </a:pathLst>
        </a:custGeom>
        <a:noFill/>
        <a:ln w="12700" cap="flat" cmpd="sng" algn="ctr">
          <a:solidFill>
            <a:sysClr val="windowText" lastClr="000000">
              <a:shade val="80000"/>
              <a:hueOff val="0"/>
              <a:satOff val="0"/>
              <a:lumOff val="0"/>
              <a:alphaOff val="0"/>
            </a:sysClr>
          </a:solidFill>
          <a:prstDash val="solid"/>
          <a:miter lim="800000"/>
        </a:ln>
        <a:effectLst/>
      </dgm:spPr>
      <dgm:t>
        <a:bodyPr/>
        <a:lstStyle/>
        <a:p>
          <a:endParaRPr lang="en-GB"/>
        </a:p>
      </dgm:t>
    </dgm:pt>
    <dgm:pt modelId="{12324656-5C4B-48AC-BC6B-AEDCC7182F99}" type="sibTrans" cxnId="{A2F2E623-1AD7-40D1-B001-EFA695D8DEFC}">
      <dgm:prSet/>
      <dgm:spPr/>
      <dgm:t>
        <a:bodyPr/>
        <a:lstStyle/>
        <a:p>
          <a:endParaRPr lang="en-GB"/>
        </a:p>
      </dgm:t>
    </dgm:pt>
    <dgm:pt modelId="{7EAE9DE7-2E90-40F0-AAD3-10C296B0119E}">
      <dgm:prSet/>
      <dgm:spPr>
        <a:xfrm>
          <a:off x="4122300" y="1360772"/>
          <a:ext cx="957708" cy="478854"/>
        </a:xfrm>
        <a:prstGeom prst="rect">
          <a:avLst/>
        </a:prstGeom>
        <a:solidFill>
          <a:sysClr val="window" lastClr="FFFFFF">
            <a:hueOff val="0"/>
            <a:satOff val="0"/>
            <a:lumOff val="0"/>
            <a:alphaOff val="0"/>
          </a:sysClr>
        </a:solidFill>
        <a:ln w="19050" cap="flat" cmpd="sng" algn="ctr">
          <a:solidFill>
            <a:sysClr val="windowText" lastClr="000000">
              <a:shade val="80000"/>
              <a:hueOff val="0"/>
              <a:satOff val="0"/>
              <a:lumOff val="0"/>
              <a:alphaOff val="0"/>
            </a:sys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Positive </a:t>
          </a:r>
        </a:p>
      </dgm:t>
    </dgm:pt>
    <dgm:pt modelId="{974C0704-57DA-4FF0-A4A3-A67229E94DD6}" type="parTrans" cxnId="{207F4E4B-D2FD-49B2-8739-A2889D0D50D9}">
      <dgm:prSet/>
      <dgm:spPr>
        <a:xfrm>
          <a:off x="3978644" y="1159653"/>
          <a:ext cx="143656" cy="440546"/>
        </a:xfrm>
        <a:custGeom>
          <a:avLst/>
          <a:gdLst/>
          <a:ahLst/>
          <a:cxnLst/>
          <a:rect l="0" t="0" r="0" b="0"/>
          <a:pathLst>
            <a:path>
              <a:moveTo>
                <a:pt x="0" y="0"/>
              </a:moveTo>
              <a:lnTo>
                <a:pt x="0" y="440546"/>
              </a:lnTo>
              <a:lnTo>
                <a:pt x="143656" y="440546"/>
              </a:lnTo>
            </a:path>
          </a:pathLst>
        </a:custGeom>
        <a:noFill/>
        <a:ln w="12700" cap="flat" cmpd="sng" algn="ctr">
          <a:solidFill>
            <a:sysClr val="windowText" lastClr="000000">
              <a:shade val="80000"/>
              <a:hueOff val="0"/>
              <a:satOff val="0"/>
              <a:lumOff val="0"/>
              <a:alphaOff val="0"/>
            </a:sysClr>
          </a:solidFill>
          <a:prstDash val="solid"/>
          <a:miter lim="800000"/>
        </a:ln>
        <a:effectLst/>
      </dgm:spPr>
      <dgm:t>
        <a:bodyPr/>
        <a:lstStyle/>
        <a:p>
          <a:endParaRPr lang="en-GB"/>
        </a:p>
      </dgm:t>
    </dgm:pt>
    <dgm:pt modelId="{5701F8D8-966C-4AC1-99AB-4DA68D399E87}" type="sibTrans" cxnId="{207F4E4B-D2FD-49B2-8739-A2889D0D50D9}">
      <dgm:prSet/>
      <dgm:spPr/>
      <dgm:t>
        <a:bodyPr/>
        <a:lstStyle/>
        <a:p>
          <a:endParaRPr lang="en-GB"/>
        </a:p>
      </dgm:t>
    </dgm:pt>
    <dgm:pt modelId="{7CDD0A2A-10CA-4B87-A139-8BA5BB74BB75}">
      <dgm:prSet/>
      <dgm:spPr>
        <a:xfrm>
          <a:off x="4122300" y="2040746"/>
          <a:ext cx="957708" cy="478854"/>
        </a:xfrm>
        <a:prstGeom prst="rect">
          <a:avLst/>
        </a:prstGeom>
        <a:solidFill>
          <a:sysClr val="window" lastClr="FFFFFF">
            <a:hueOff val="0"/>
            <a:satOff val="0"/>
            <a:lumOff val="0"/>
            <a:alphaOff val="0"/>
          </a:sysClr>
        </a:solidFill>
        <a:ln w="19050" cap="flat" cmpd="sng" algn="ctr">
          <a:solidFill>
            <a:sysClr val="windowText" lastClr="000000">
              <a:shade val="80000"/>
              <a:hueOff val="0"/>
              <a:satOff val="0"/>
              <a:lumOff val="0"/>
              <a:alphaOff val="0"/>
            </a:sys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Negative </a:t>
          </a:r>
        </a:p>
      </dgm:t>
    </dgm:pt>
    <dgm:pt modelId="{846BF36E-D382-4C7B-960B-CB387689A2DD}" type="parTrans" cxnId="{40D42A15-EEE7-4E5E-A545-C1AB4138011F}">
      <dgm:prSet/>
      <dgm:spPr>
        <a:xfrm>
          <a:off x="3978644" y="1159653"/>
          <a:ext cx="143656" cy="1120519"/>
        </a:xfrm>
        <a:custGeom>
          <a:avLst/>
          <a:gdLst/>
          <a:ahLst/>
          <a:cxnLst/>
          <a:rect l="0" t="0" r="0" b="0"/>
          <a:pathLst>
            <a:path>
              <a:moveTo>
                <a:pt x="0" y="0"/>
              </a:moveTo>
              <a:lnTo>
                <a:pt x="0" y="1120519"/>
              </a:lnTo>
              <a:lnTo>
                <a:pt x="143656" y="1120519"/>
              </a:lnTo>
            </a:path>
          </a:pathLst>
        </a:custGeom>
        <a:noFill/>
        <a:ln w="12700" cap="flat" cmpd="sng" algn="ctr">
          <a:solidFill>
            <a:sysClr val="windowText" lastClr="000000">
              <a:shade val="80000"/>
              <a:hueOff val="0"/>
              <a:satOff val="0"/>
              <a:lumOff val="0"/>
              <a:alphaOff val="0"/>
            </a:sysClr>
          </a:solidFill>
          <a:prstDash val="solid"/>
          <a:miter lim="800000"/>
        </a:ln>
        <a:effectLst/>
      </dgm:spPr>
      <dgm:t>
        <a:bodyPr/>
        <a:lstStyle/>
        <a:p>
          <a:endParaRPr lang="en-GB"/>
        </a:p>
      </dgm:t>
    </dgm:pt>
    <dgm:pt modelId="{9D0E260F-982B-4C71-96FB-7CF9AC2D0FDB}" type="sibTrans" cxnId="{40D42A15-EEE7-4E5E-A545-C1AB4138011F}">
      <dgm:prSet/>
      <dgm:spPr/>
      <dgm:t>
        <a:bodyPr/>
        <a:lstStyle/>
        <a:p>
          <a:endParaRPr lang="en-GB"/>
        </a:p>
      </dgm:t>
    </dgm:pt>
    <dgm:pt modelId="{A4DC0718-4ED2-408E-B80A-FEF02630FB63}" type="pres">
      <dgm:prSet presAssocID="{036EB758-87A3-4CC8-8113-E7FD6A86CD0F}" presName="hierChild1" presStyleCnt="0">
        <dgm:presLayoutVars>
          <dgm:orgChart val="1"/>
          <dgm:chPref val="1"/>
          <dgm:dir/>
          <dgm:animOne val="branch"/>
          <dgm:animLvl val="lvl"/>
          <dgm:resizeHandles/>
        </dgm:presLayoutVars>
      </dgm:prSet>
      <dgm:spPr/>
    </dgm:pt>
    <dgm:pt modelId="{95D31224-7BD0-4259-89AE-BD2293991A3C}" type="pres">
      <dgm:prSet presAssocID="{442793BF-2554-4D8C-BBA2-84D14AC8BC69}" presName="hierRoot1" presStyleCnt="0">
        <dgm:presLayoutVars>
          <dgm:hierBranch val="init"/>
        </dgm:presLayoutVars>
      </dgm:prSet>
      <dgm:spPr/>
    </dgm:pt>
    <dgm:pt modelId="{64DECC75-E0E5-486C-BDBF-5AF044EBEA36}" type="pres">
      <dgm:prSet presAssocID="{442793BF-2554-4D8C-BBA2-84D14AC8BC69}" presName="rootComposite1" presStyleCnt="0"/>
      <dgm:spPr/>
    </dgm:pt>
    <dgm:pt modelId="{12491D39-129B-4ACA-933A-6F4E004DA104}" type="pres">
      <dgm:prSet presAssocID="{442793BF-2554-4D8C-BBA2-84D14AC8BC69}" presName="rootText1" presStyleLbl="node0" presStyleIdx="0" presStyleCnt="1" custScaleX="191531">
        <dgm:presLayoutVars>
          <dgm:chPref val="3"/>
        </dgm:presLayoutVars>
      </dgm:prSet>
      <dgm:spPr/>
    </dgm:pt>
    <dgm:pt modelId="{DF6BC4E3-28A5-429E-8E02-015BCCFB5FBA}" type="pres">
      <dgm:prSet presAssocID="{442793BF-2554-4D8C-BBA2-84D14AC8BC69}" presName="rootConnector1" presStyleLbl="node1" presStyleIdx="0" presStyleCnt="0"/>
      <dgm:spPr/>
    </dgm:pt>
    <dgm:pt modelId="{6D1736D0-D004-4A22-9737-2CDC15E344D5}" type="pres">
      <dgm:prSet presAssocID="{442793BF-2554-4D8C-BBA2-84D14AC8BC69}" presName="hierChild2" presStyleCnt="0"/>
      <dgm:spPr/>
    </dgm:pt>
    <dgm:pt modelId="{C63023AE-194C-4977-A647-E211535B69EB}" type="pres">
      <dgm:prSet presAssocID="{5ABB66EF-78E7-4347-B11F-1C558B9D1C16}" presName="Name37" presStyleLbl="parChTrans1D2" presStyleIdx="0" presStyleCnt="4"/>
      <dgm:spPr/>
    </dgm:pt>
    <dgm:pt modelId="{88DAC66E-7A4A-4CAE-B59B-E05C8301AB0D}" type="pres">
      <dgm:prSet presAssocID="{5318F419-9984-4FDF-9F29-63B54663A233}" presName="hierRoot2" presStyleCnt="0">
        <dgm:presLayoutVars>
          <dgm:hierBranch val="init"/>
        </dgm:presLayoutVars>
      </dgm:prSet>
      <dgm:spPr/>
    </dgm:pt>
    <dgm:pt modelId="{18E6EA20-5408-408E-8B86-9025EEB36236}" type="pres">
      <dgm:prSet presAssocID="{5318F419-9984-4FDF-9F29-63B54663A233}" presName="rootComposite" presStyleCnt="0"/>
      <dgm:spPr/>
    </dgm:pt>
    <dgm:pt modelId="{7FCB82B4-06FE-409E-9B2A-C373304922E5}" type="pres">
      <dgm:prSet presAssocID="{5318F419-9984-4FDF-9F29-63B54663A233}" presName="rootText" presStyleLbl="node2" presStyleIdx="0" presStyleCnt="4">
        <dgm:presLayoutVars>
          <dgm:chPref val="3"/>
        </dgm:presLayoutVars>
      </dgm:prSet>
      <dgm:spPr/>
    </dgm:pt>
    <dgm:pt modelId="{65EA73A9-A881-4427-B036-713AF6D58D6F}" type="pres">
      <dgm:prSet presAssocID="{5318F419-9984-4FDF-9F29-63B54663A233}" presName="rootConnector" presStyleLbl="node2" presStyleIdx="0" presStyleCnt="4"/>
      <dgm:spPr/>
    </dgm:pt>
    <dgm:pt modelId="{1BAF749D-E2D4-45D4-881E-7C66F6AAB2CE}" type="pres">
      <dgm:prSet presAssocID="{5318F419-9984-4FDF-9F29-63B54663A233}" presName="hierChild4" presStyleCnt="0"/>
      <dgm:spPr/>
    </dgm:pt>
    <dgm:pt modelId="{5536324F-16CD-4A84-9160-68FFE56BCF3E}" type="pres">
      <dgm:prSet presAssocID="{56782E94-8E62-43FA-A5FD-06EC5A6736C4}" presName="Name37" presStyleLbl="parChTrans1D3" presStyleIdx="0" presStyleCnt="10"/>
      <dgm:spPr/>
    </dgm:pt>
    <dgm:pt modelId="{044E365C-4824-4867-9330-F1408276C47A}" type="pres">
      <dgm:prSet presAssocID="{FEF2C698-7428-4F08-973B-CCC988953F64}" presName="hierRoot2" presStyleCnt="0">
        <dgm:presLayoutVars>
          <dgm:hierBranch val="init"/>
        </dgm:presLayoutVars>
      </dgm:prSet>
      <dgm:spPr/>
    </dgm:pt>
    <dgm:pt modelId="{3A7DB430-5C39-4A66-8DEF-34DF7633695A}" type="pres">
      <dgm:prSet presAssocID="{FEF2C698-7428-4F08-973B-CCC988953F64}" presName="rootComposite" presStyleCnt="0"/>
      <dgm:spPr/>
    </dgm:pt>
    <dgm:pt modelId="{AA55C3E3-0134-485D-97F1-ED87E50F5402}" type="pres">
      <dgm:prSet presAssocID="{FEF2C698-7428-4F08-973B-CCC988953F64}" presName="rootText" presStyleLbl="node3" presStyleIdx="0" presStyleCnt="10">
        <dgm:presLayoutVars>
          <dgm:chPref val="3"/>
        </dgm:presLayoutVars>
      </dgm:prSet>
      <dgm:spPr/>
    </dgm:pt>
    <dgm:pt modelId="{7783CB2D-6C14-40DE-8AB9-5C38310FA1EF}" type="pres">
      <dgm:prSet presAssocID="{FEF2C698-7428-4F08-973B-CCC988953F64}" presName="rootConnector" presStyleLbl="node3" presStyleIdx="0" presStyleCnt="10"/>
      <dgm:spPr/>
    </dgm:pt>
    <dgm:pt modelId="{98072852-E5F3-4232-BE83-92C651FE6E64}" type="pres">
      <dgm:prSet presAssocID="{FEF2C698-7428-4F08-973B-CCC988953F64}" presName="hierChild4" presStyleCnt="0"/>
      <dgm:spPr/>
    </dgm:pt>
    <dgm:pt modelId="{A978D318-7820-4A1B-A9A9-342764F6732C}" type="pres">
      <dgm:prSet presAssocID="{FEF2C698-7428-4F08-973B-CCC988953F64}" presName="hierChild5" presStyleCnt="0"/>
      <dgm:spPr/>
    </dgm:pt>
    <dgm:pt modelId="{F42B57FC-E801-4261-9085-555B3575E720}" type="pres">
      <dgm:prSet presAssocID="{4AC29155-2BF2-4611-895B-CEE5858CEF47}" presName="Name37" presStyleLbl="parChTrans1D3" presStyleIdx="1" presStyleCnt="10"/>
      <dgm:spPr/>
    </dgm:pt>
    <dgm:pt modelId="{48E8A4F8-D06F-4FE7-96E4-1E45664C481F}" type="pres">
      <dgm:prSet presAssocID="{8D80305E-5A08-4863-96D7-F9BE735EEBA2}" presName="hierRoot2" presStyleCnt="0">
        <dgm:presLayoutVars>
          <dgm:hierBranch val="init"/>
        </dgm:presLayoutVars>
      </dgm:prSet>
      <dgm:spPr/>
    </dgm:pt>
    <dgm:pt modelId="{D7481A1C-AAEF-4B83-BD83-34F833DA81FE}" type="pres">
      <dgm:prSet presAssocID="{8D80305E-5A08-4863-96D7-F9BE735EEBA2}" presName="rootComposite" presStyleCnt="0"/>
      <dgm:spPr/>
    </dgm:pt>
    <dgm:pt modelId="{FFE9990B-1F63-4283-87E5-554933FC7A44}" type="pres">
      <dgm:prSet presAssocID="{8D80305E-5A08-4863-96D7-F9BE735EEBA2}" presName="rootText" presStyleLbl="node3" presStyleIdx="1" presStyleCnt="10">
        <dgm:presLayoutVars>
          <dgm:chPref val="3"/>
        </dgm:presLayoutVars>
      </dgm:prSet>
      <dgm:spPr/>
    </dgm:pt>
    <dgm:pt modelId="{4A727B5E-EAB7-4978-A32F-6505718F6DB2}" type="pres">
      <dgm:prSet presAssocID="{8D80305E-5A08-4863-96D7-F9BE735EEBA2}" presName="rootConnector" presStyleLbl="node3" presStyleIdx="1" presStyleCnt="10"/>
      <dgm:spPr/>
    </dgm:pt>
    <dgm:pt modelId="{F7166C8E-DE1B-4E76-841E-7120259715DD}" type="pres">
      <dgm:prSet presAssocID="{8D80305E-5A08-4863-96D7-F9BE735EEBA2}" presName="hierChild4" presStyleCnt="0"/>
      <dgm:spPr/>
    </dgm:pt>
    <dgm:pt modelId="{AEB29CF3-6579-4B04-A3F6-EE0BB79040D3}" type="pres">
      <dgm:prSet presAssocID="{8D80305E-5A08-4863-96D7-F9BE735EEBA2}" presName="hierChild5" presStyleCnt="0"/>
      <dgm:spPr/>
    </dgm:pt>
    <dgm:pt modelId="{5004C9A5-8ED4-4B90-B2B3-3E7E2ABDF131}" type="pres">
      <dgm:prSet presAssocID="{22B28ECC-DDED-4BF4-966C-8EE149B6F0BF}" presName="Name37" presStyleLbl="parChTrans1D3" presStyleIdx="2" presStyleCnt="10"/>
      <dgm:spPr/>
    </dgm:pt>
    <dgm:pt modelId="{6F576067-BA64-443C-9D72-5550B54F2C52}" type="pres">
      <dgm:prSet presAssocID="{9CB82A44-74DC-41F2-888E-D64514F2C692}" presName="hierRoot2" presStyleCnt="0">
        <dgm:presLayoutVars>
          <dgm:hierBranch val="init"/>
        </dgm:presLayoutVars>
      </dgm:prSet>
      <dgm:spPr/>
    </dgm:pt>
    <dgm:pt modelId="{98E1DD00-29DF-4225-9F8E-EA19433A58CD}" type="pres">
      <dgm:prSet presAssocID="{9CB82A44-74DC-41F2-888E-D64514F2C692}" presName="rootComposite" presStyleCnt="0"/>
      <dgm:spPr/>
    </dgm:pt>
    <dgm:pt modelId="{BB492D61-BD91-44BB-94D5-3DD39AB78CE9}" type="pres">
      <dgm:prSet presAssocID="{9CB82A44-74DC-41F2-888E-D64514F2C692}" presName="rootText" presStyleLbl="node3" presStyleIdx="2" presStyleCnt="10">
        <dgm:presLayoutVars>
          <dgm:chPref val="3"/>
        </dgm:presLayoutVars>
      </dgm:prSet>
      <dgm:spPr/>
    </dgm:pt>
    <dgm:pt modelId="{C3C89F52-ECAF-4403-BE1F-FC886ACE8A7B}" type="pres">
      <dgm:prSet presAssocID="{9CB82A44-74DC-41F2-888E-D64514F2C692}" presName="rootConnector" presStyleLbl="node3" presStyleIdx="2" presStyleCnt="10"/>
      <dgm:spPr/>
    </dgm:pt>
    <dgm:pt modelId="{61AD354B-095B-4D40-A56C-CB54BAE26F4C}" type="pres">
      <dgm:prSet presAssocID="{9CB82A44-74DC-41F2-888E-D64514F2C692}" presName="hierChild4" presStyleCnt="0"/>
      <dgm:spPr/>
    </dgm:pt>
    <dgm:pt modelId="{5290B71D-3BD8-4359-BC00-BA321ACF052A}" type="pres">
      <dgm:prSet presAssocID="{9CB82A44-74DC-41F2-888E-D64514F2C692}" presName="hierChild5" presStyleCnt="0"/>
      <dgm:spPr/>
    </dgm:pt>
    <dgm:pt modelId="{4A80B203-D1C2-4D21-ABE0-78448B4CA9C8}" type="pres">
      <dgm:prSet presAssocID="{5318F419-9984-4FDF-9F29-63B54663A233}" presName="hierChild5" presStyleCnt="0"/>
      <dgm:spPr/>
    </dgm:pt>
    <dgm:pt modelId="{438EF358-0632-4F00-8942-3A19BB64A682}" type="pres">
      <dgm:prSet presAssocID="{D47A024F-526B-4B37-B184-A08752E12DA5}" presName="Name37" presStyleLbl="parChTrans1D2" presStyleIdx="1" presStyleCnt="4"/>
      <dgm:spPr/>
    </dgm:pt>
    <dgm:pt modelId="{BA75D5F6-B86A-42E6-87CB-C060E44B97E2}" type="pres">
      <dgm:prSet presAssocID="{2E60E882-C0A1-4D1B-9148-7B849321DD70}" presName="hierRoot2" presStyleCnt="0">
        <dgm:presLayoutVars>
          <dgm:hierBranch val="init"/>
        </dgm:presLayoutVars>
      </dgm:prSet>
      <dgm:spPr/>
    </dgm:pt>
    <dgm:pt modelId="{6B71C1DE-8C32-4F92-8250-AA4141783CAC}" type="pres">
      <dgm:prSet presAssocID="{2E60E882-C0A1-4D1B-9148-7B849321DD70}" presName="rootComposite" presStyleCnt="0"/>
      <dgm:spPr/>
    </dgm:pt>
    <dgm:pt modelId="{09BA4DEA-D8C0-439C-8549-2655CCE97A97}" type="pres">
      <dgm:prSet presAssocID="{2E60E882-C0A1-4D1B-9148-7B849321DD70}" presName="rootText" presStyleLbl="node2" presStyleIdx="1" presStyleCnt="4">
        <dgm:presLayoutVars>
          <dgm:chPref val="3"/>
        </dgm:presLayoutVars>
      </dgm:prSet>
      <dgm:spPr/>
    </dgm:pt>
    <dgm:pt modelId="{ABB76EDD-D7B0-46EE-8B05-B106C9B8A499}" type="pres">
      <dgm:prSet presAssocID="{2E60E882-C0A1-4D1B-9148-7B849321DD70}" presName="rootConnector" presStyleLbl="node2" presStyleIdx="1" presStyleCnt="4"/>
      <dgm:spPr/>
    </dgm:pt>
    <dgm:pt modelId="{D3743C06-F570-4989-AF56-E3919E46D0F0}" type="pres">
      <dgm:prSet presAssocID="{2E60E882-C0A1-4D1B-9148-7B849321DD70}" presName="hierChild4" presStyleCnt="0"/>
      <dgm:spPr/>
    </dgm:pt>
    <dgm:pt modelId="{F92B5793-10ED-4634-892D-2ADDC5F13BF5}" type="pres">
      <dgm:prSet presAssocID="{9BC5D449-900F-4193-A008-DE3F70C87E09}" presName="Name37" presStyleLbl="parChTrans1D3" presStyleIdx="3" presStyleCnt="10"/>
      <dgm:spPr/>
    </dgm:pt>
    <dgm:pt modelId="{6B90AC51-9784-4161-8888-C4F176A3C708}" type="pres">
      <dgm:prSet presAssocID="{5A3F4079-0658-4A6C-955C-EE6F6C752C63}" presName="hierRoot2" presStyleCnt="0">
        <dgm:presLayoutVars>
          <dgm:hierBranch val="init"/>
        </dgm:presLayoutVars>
      </dgm:prSet>
      <dgm:spPr/>
    </dgm:pt>
    <dgm:pt modelId="{EDC7FC79-30EB-4F72-A6C6-073013A5DDC4}" type="pres">
      <dgm:prSet presAssocID="{5A3F4079-0658-4A6C-955C-EE6F6C752C63}" presName="rootComposite" presStyleCnt="0"/>
      <dgm:spPr/>
    </dgm:pt>
    <dgm:pt modelId="{4BCEF37E-9DA0-49FC-A2F3-908794DE9F69}" type="pres">
      <dgm:prSet presAssocID="{5A3F4079-0658-4A6C-955C-EE6F6C752C63}" presName="rootText" presStyleLbl="node3" presStyleIdx="3" presStyleCnt="10">
        <dgm:presLayoutVars>
          <dgm:chPref val="3"/>
        </dgm:presLayoutVars>
      </dgm:prSet>
      <dgm:spPr/>
    </dgm:pt>
    <dgm:pt modelId="{9D5A3528-AB9C-4733-80B6-A329894C207E}" type="pres">
      <dgm:prSet presAssocID="{5A3F4079-0658-4A6C-955C-EE6F6C752C63}" presName="rootConnector" presStyleLbl="node3" presStyleIdx="3" presStyleCnt="10"/>
      <dgm:spPr/>
    </dgm:pt>
    <dgm:pt modelId="{9070E1F9-086B-4C92-BEC2-4D2EF649DD2D}" type="pres">
      <dgm:prSet presAssocID="{5A3F4079-0658-4A6C-955C-EE6F6C752C63}" presName="hierChild4" presStyleCnt="0"/>
      <dgm:spPr/>
    </dgm:pt>
    <dgm:pt modelId="{D9002AAE-3D7C-492D-BFC5-48AFA9A108E1}" type="pres">
      <dgm:prSet presAssocID="{5A3F4079-0658-4A6C-955C-EE6F6C752C63}" presName="hierChild5" presStyleCnt="0"/>
      <dgm:spPr/>
    </dgm:pt>
    <dgm:pt modelId="{882EFB0A-6851-4DEE-BE40-B47D98D595B6}" type="pres">
      <dgm:prSet presAssocID="{854E56E3-BD08-497B-9F92-A94C1FB9BE4B}" presName="Name37" presStyleLbl="parChTrans1D3" presStyleIdx="4" presStyleCnt="10"/>
      <dgm:spPr/>
    </dgm:pt>
    <dgm:pt modelId="{BC60A6F9-3C41-4802-929B-4B85E28C9D16}" type="pres">
      <dgm:prSet presAssocID="{6F9ACA3A-5F99-434B-A3F1-D2FB863C67FD}" presName="hierRoot2" presStyleCnt="0">
        <dgm:presLayoutVars>
          <dgm:hierBranch val="init"/>
        </dgm:presLayoutVars>
      </dgm:prSet>
      <dgm:spPr/>
    </dgm:pt>
    <dgm:pt modelId="{1F0670AB-1D91-4E5D-A059-CE56EDE59A20}" type="pres">
      <dgm:prSet presAssocID="{6F9ACA3A-5F99-434B-A3F1-D2FB863C67FD}" presName="rootComposite" presStyleCnt="0"/>
      <dgm:spPr/>
    </dgm:pt>
    <dgm:pt modelId="{7102EF98-63DE-4000-BEC1-C48DA1AA3807}" type="pres">
      <dgm:prSet presAssocID="{6F9ACA3A-5F99-434B-A3F1-D2FB863C67FD}" presName="rootText" presStyleLbl="node3" presStyleIdx="4" presStyleCnt="10">
        <dgm:presLayoutVars>
          <dgm:chPref val="3"/>
        </dgm:presLayoutVars>
      </dgm:prSet>
      <dgm:spPr/>
    </dgm:pt>
    <dgm:pt modelId="{C2C52220-7303-4AF3-A7AB-8CC5C08999B9}" type="pres">
      <dgm:prSet presAssocID="{6F9ACA3A-5F99-434B-A3F1-D2FB863C67FD}" presName="rootConnector" presStyleLbl="node3" presStyleIdx="4" presStyleCnt="10"/>
      <dgm:spPr/>
    </dgm:pt>
    <dgm:pt modelId="{41D4F392-D9BF-46D8-AE91-A1EB292B518A}" type="pres">
      <dgm:prSet presAssocID="{6F9ACA3A-5F99-434B-A3F1-D2FB863C67FD}" presName="hierChild4" presStyleCnt="0"/>
      <dgm:spPr/>
    </dgm:pt>
    <dgm:pt modelId="{403184D5-D46F-46EC-986C-238668D846EA}" type="pres">
      <dgm:prSet presAssocID="{6F9ACA3A-5F99-434B-A3F1-D2FB863C67FD}" presName="hierChild5" presStyleCnt="0"/>
      <dgm:spPr/>
    </dgm:pt>
    <dgm:pt modelId="{431F65B3-843E-46F4-BFF2-B3D4951AEDAC}" type="pres">
      <dgm:prSet presAssocID="{1FCE9567-74C3-4450-BBE3-331180141873}" presName="Name37" presStyleLbl="parChTrans1D3" presStyleIdx="5" presStyleCnt="10"/>
      <dgm:spPr/>
    </dgm:pt>
    <dgm:pt modelId="{306EB59E-6AE0-4AA9-A31F-4F46C2C6221E}" type="pres">
      <dgm:prSet presAssocID="{5750D9FF-1B62-4E20-B4A4-2C7332174F99}" presName="hierRoot2" presStyleCnt="0">
        <dgm:presLayoutVars>
          <dgm:hierBranch val="init"/>
        </dgm:presLayoutVars>
      </dgm:prSet>
      <dgm:spPr/>
    </dgm:pt>
    <dgm:pt modelId="{72570AD6-DED2-4C1C-9B29-7CF374E44354}" type="pres">
      <dgm:prSet presAssocID="{5750D9FF-1B62-4E20-B4A4-2C7332174F99}" presName="rootComposite" presStyleCnt="0"/>
      <dgm:spPr/>
    </dgm:pt>
    <dgm:pt modelId="{042EB838-DDC3-4923-8831-009AD38511B6}" type="pres">
      <dgm:prSet presAssocID="{5750D9FF-1B62-4E20-B4A4-2C7332174F99}" presName="rootText" presStyleLbl="node3" presStyleIdx="5" presStyleCnt="10">
        <dgm:presLayoutVars>
          <dgm:chPref val="3"/>
        </dgm:presLayoutVars>
      </dgm:prSet>
      <dgm:spPr/>
    </dgm:pt>
    <dgm:pt modelId="{87C8A288-5F4F-4986-949E-E1141BB3020D}" type="pres">
      <dgm:prSet presAssocID="{5750D9FF-1B62-4E20-B4A4-2C7332174F99}" presName="rootConnector" presStyleLbl="node3" presStyleIdx="5" presStyleCnt="10"/>
      <dgm:spPr/>
    </dgm:pt>
    <dgm:pt modelId="{94875750-337C-497E-977F-48B8FBDA2299}" type="pres">
      <dgm:prSet presAssocID="{5750D9FF-1B62-4E20-B4A4-2C7332174F99}" presName="hierChild4" presStyleCnt="0"/>
      <dgm:spPr/>
    </dgm:pt>
    <dgm:pt modelId="{FEF15A13-0B31-4430-B8CB-53434251DD91}" type="pres">
      <dgm:prSet presAssocID="{5750D9FF-1B62-4E20-B4A4-2C7332174F99}" presName="hierChild5" presStyleCnt="0"/>
      <dgm:spPr/>
    </dgm:pt>
    <dgm:pt modelId="{1FB27BDB-CC8D-46AE-AFB2-3E7D2F447169}" type="pres">
      <dgm:prSet presAssocID="{2E60E882-C0A1-4D1B-9148-7B849321DD70}" presName="hierChild5" presStyleCnt="0"/>
      <dgm:spPr/>
    </dgm:pt>
    <dgm:pt modelId="{F920380E-A426-4364-8356-8E3940E0557A}" type="pres">
      <dgm:prSet presAssocID="{04338FEE-6FD9-4E76-9112-4F78CE216D55}" presName="Name37" presStyleLbl="parChTrans1D2" presStyleIdx="2" presStyleCnt="4"/>
      <dgm:spPr/>
    </dgm:pt>
    <dgm:pt modelId="{626C69AB-9083-4593-B711-C0A8F4877B6A}" type="pres">
      <dgm:prSet presAssocID="{F9BA4CEB-7757-424F-99B5-100A1C5887C8}" presName="hierRoot2" presStyleCnt="0">
        <dgm:presLayoutVars>
          <dgm:hierBranch val="init"/>
        </dgm:presLayoutVars>
      </dgm:prSet>
      <dgm:spPr/>
    </dgm:pt>
    <dgm:pt modelId="{AFFF1289-E497-4B58-AAC7-CA78D580CD6B}" type="pres">
      <dgm:prSet presAssocID="{F9BA4CEB-7757-424F-99B5-100A1C5887C8}" presName="rootComposite" presStyleCnt="0"/>
      <dgm:spPr/>
    </dgm:pt>
    <dgm:pt modelId="{B861AE26-771B-4ADA-85F0-32B30935F182}" type="pres">
      <dgm:prSet presAssocID="{F9BA4CEB-7757-424F-99B5-100A1C5887C8}" presName="rootText" presStyleLbl="node2" presStyleIdx="2" presStyleCnt="4">
        <dgm:presLayoutVars>
          <dgm:chPref val="3"/>
        </dgm:presLayoutVars>
      </dgm:prSet>
      <dgm:spPr/>
    </dgm:pt>
    <dgm:pt modelId="{56FCD1DE-2EAE-43FB-9F82-BF171FC0C9D9}" type="pres">
      <dgm:prSet presAssocID="{F9BA4CEB-7757-424F-99B5-100A1C5887C8}" presName="rootConnector" presStyleLbl="node2" presStyleIdx="2" presStyleCnt="4"/>
      <dgm:spPr/>
    </dgm:pt>
    <dgm:pt modelId="{72E0963F-25AD-4CDF-AA09-6BC1A26E57F7}" type="pres">
      <dgm:prSet presAssocID="{F9BA4CEB-7757-424F-99B5-100A1C5887C8}" presName="hierChild4" presStyleCnt="0"/>
      <dgm:spPr/>
    </dgm:pt>
    <dgm:pt modelId="{F67C5FD1-FCA7-452F-9834-BB2E18560B8B}" type="pres">
      <dgm:prSet presAssocID="{22D689DE-1574-46F4-B93B-AA5B29386E3A}" presName="Name37" presStyleLbl="parChTrans1D3" presStyleIdx="6" presStyleCnt="10"/>
      <dgm:spPr/>
    </dgm:pt>
    <dgm:pt modelId="{172786B6-1519-4A6A-859B-98177B4DA486}" type="pres">
      <dgm:prSet presAssocID="{324ABA4F-F027-474C-99EF-6D27A0E4769E}" presName="hierRoot2" presStyleCnt="0">
        <dgm:presLayoutVars>
          <dgm:hierBranch val="init"/>
        </dgm:presLayoutVars>
      </dgm:prSet>
      <dgm:spPr/>
    </dgm:pt>
    <dgm:pt modelId="{C9CB51E4-738F-4BCA-9003-634E3FC60DD2}" type="pres">
      <dgm:prSet presAssocID="{324ABA4F-F027-474C-99EF-6D27A0E4769E}" presName="rootComposite" presStyleCnt="0"/>
      <dgm:spPr/>
    </dgm:pt>
    <dgm:pt modelId="{277F27D3-238C-436C-A6A0-5787E62E3FB0}" type="pres">
      <dgm:prSet presAssocID="{324ABA4F-F027-474C-99EF-6D27A0E4769E}" presName="rootText" presStyleLbl="node3" presStyleIdx="6" presStyleCnt="10">
        <dgm:presLayoutVars>
          <dgm:chPref val="3"/>
        </dgm:presLayoutVars>
      </dgm:prSet>
      <dgm:spPr/>
    </dgm:pt>
    <dgm:pt modelId="{932F1821-DA55-4940-8BED-EF76F20FBC59}" type="pres">
      <dgm:prSet presAssocID="{324ABA4F-F027-474C-99EF-6D27A0E4769E}" presName="rootConnector" presStyleLbl="node3" presStyleIdx="6" presStyleCnt="10"/>
      <dgm:spPr/>
    </dgm:pt>
    <dgm:pt modelId="{1B3738C3-82CA-46B6-B1EA-E519E99A3785}" type="pres">
      <dgm:prSet presAssocID="{324ABA4F-F027-474C-99EF-6D27A0E4769E}" presName="hierChild4" presStyleCnt="0"/>
      <dgm:spPr/>
    </dgm:pt>
    <dgm:pt modelId="{491E7117-8543-4441-B6BC-4A5FFA452B62}" type="pres">
      <dgm:prSet presAssocID="{324ABA4F-F027-474C-99EF-6D27A0E4769E}" presName="hierChild5" presStyleCnt="0"/>
      <dgm:spPr/>
    </dgm:pt>
    <dgm:pt modelId="{4B97CBF6-E428-44A9-95AF-AC26D8088D94}" type="pres">
      <dgm:prSet presAssocID="{A9660CA3-2CDF-467F-AD99-CD9732E6F27D}" presName="Name37" presStyleLbl="parChTrans1D3" presStyleIdx="7" presStyleCnt="10"/>
      <dgm:spPr/>
    </dgm:pt>
    <dgm:pt modelId="{E0BEABA3-76AB-48CD-BB37-027B8B49FBB5}" type="pres">
      <dgm:prSet presAssocID="{50F8E7ED-948E-468A-8853-4C75803818B5}" presName="hierRoot2" presStyleCnt="0">
        <dgm:presLayoutVars>
          <dgm:hierBranch val="init"/>
        </dgm:presLayoutVars>
      </dgm:prSet>
      <dgm:spPr/>
    </dgm:pt>
    <dgm:pt modelId="{EEFF0B8C-AB99-4AEA-8323-80C6A6D68DDA}" type="pres">
      <dgm:prSet presAssocID="{50F8E7ED-948E-468A-8853-4C75803818B5}" presName="rootComposite" presStyleCnt="0"/>
      <dgm:spPr/>
    </dgm:pt>
    <dgm:pt modelId="{84D88920-037D-4177-9B0B-63283FD6C6BC}" type="pres">
      <dgm:prSet presAssocID="{50F8E7ED-948E-468A-8853-4C75803818B5}" presName="rootText" presStyleLbl="node3" presStyleIdx="7" presStyleCnt="10">
        <dgm:presLayoutVars>
          <dgm:chPref val="3"/>
        </dgm:presLayoutVars>
      </dgm:prSet>
      <dgm:spPr/>
    </dgm:pt>
    <dgm:pt modelId="{C5D188E8-55C6-4214-91C8-EB394B7078A8}" type="pres">
      <dgm:prSet presAssocID="{50F8E7ED-948E-468A-8853-4C75803818B5}" presName="rootConnector" presStyleLbl="node3" presStyleIdx="7" presStyleCnt="10"/>
      <dgm:spPr/>
    </dgm:pt>
    <dgm:pt modelId="{5B0FC444-CAA2-413C-A35B-EA91F0071566}" type="pres">
      <dgm:prSet presAssocID="{50F8E7ED-948E-468A-8853-4C75803818B5}" presName="hierChild4" presStyleCnt="0"/>
      <dgm:spPr/>
    </dgm:pt>
    <dgm:pt modelId="{D75E4379-9640-4AE2-B435-14F44FD88423}" type="pres">
      <dgm:prSet presAssocID="{50F8E7ED-948E-468A-8853-4C75803818B5}" presName="hierChild5" presStyleCnt="0"/>
      <dgm:spPr/>
    </dgm:pt>
    <dgm:pt modelId="{D9239069-CEB8-4A1A-A417-37BB95D98A87}" type="pres">
      <dgm:prSet presAssocID="{F9BA4CEB-7757-424F-99B5-100A1C5887C8}" presName="hierChild5" presStyleCnt="0"/>
      <dgm:spPr/>
    </dgm:pt>
    <dgm:pt modelId="{6CA99263-7D94-424E-AA50-8F7E2177EB01}" type="pres">
      <dgm:prSet presAssocID="{B2085790-E85B-4E69-B981-90171E4552F5}" presName="Name37" presStyleLbl="parChTrans1D2" presStyleIdx="3" presStyleCnt="4"/>
      <dgm:spPr/>
    </dgm:pt>
    <dgm:pt modelId="{8DF14F28-0DD6-44E5-A93F-4688326F558E}" type="pres">
      <dgm:prSet presAssocID="{2E7AA1E7-3EA6-4A68-80FD-A042464BCCB9}" presName="hierRoot2" presStyleCnt="0">
        <dgm:presLayoutVars>
          <dgm:hierBranch val="init"/>
        </dgm:presLayoutVars>
      </dgm:prSet>
      <dgm:spPr/>
    </dgm:pt>
    <dgm:pt modelId="{6FF8B5BC-129A-4D6B-8402-5BB894B97BD0}" type="pres">
      <dgm:prSet presAssocID="{2E7AA1E7-3EA6-4A68-80FD-A042464BCCB9}" presName="rootComposite" presStyleCnt="0"/>
      <dgm:spPr/>
    </dgm:pt>
    <dgm:pt modelId="{2E3C8032-6B03-43DA-B126-0C297D8C5BC6}" type="pres">
      <dgm:prSet presAssocID="{2E7AA1E7-3EA6-4A68-80FD-A042464BCCB9}" presName="rootText" presStyleLbl="node2" presStyleIdx="3" presStyleCnt="4">
        <dgm:presLayoutVars>
          <dgm:chPref val="3"/>
        </dgm:presLayoutVars>
      </dgm:prSet>
      <dgm:spPr/>
    </dgm:pt>
    <dgm:pt modelId="{EA63D0B7-47D0-41DC-B9D0-0E0C9D7496B9}" type="pres">
      <dgm:prSet presAssocID="{2E7AA1E7-3EA6-4A68-80FD-A042464BCCB9}" presName="rootConnector" presStyleLbl="node2" presStyleIdx="3" presStyleCnt="4"/>
      <dgm:spPr/>
    </dgm:pt>
    <dgm:pt modelId="{3CD2C3FF-AA49-48DF-B633-3B51CCE2FDE3}" type="pres">
      <dgm:prSet presAssocID="{2E7AA1E7-3EA6-4A68-80FD-A042464BCCB9}" presName="hierChild4" presStyleCnt="0"/>
      <dgm:spPr/>
    </dgm:pt>
    <dgm:pt modelId="{037AC658-78E8-4A23-8404-B65A00C3B332}" type="pres">
      <dgm:prSet presAssocID="{974C0704-57DA-4FF0-A4A3-A67229E94DD6}" presName="Name37" presStyleLbl="parChTrans1D3" presStyleIdx="8" presStyleCnt="10"/>
      <dgm:spPr/>
    </dgm:pt>
    <dgm:pt modelId="{BB71F941-0B78-4CD3-853A-D8CF6B1BA6E5}" type="pres">
      <dgm:prSet presAssocID="{7EAE9DE7-2E90-40F0-AAD3-10C296B0119E}" presName="hierRoot2" presStyleCnt="0">
        <dgm:presLayoutVars>
          <dgm:hierBranch val="init"/>
        </dgm:presLayoutVars>
      </dgm:prSet>
      <dgm:spPr/>
    </dgm:pt>
    <dgm:pt modelId="{BD13AF33-7347-4B86-A997-00EDE2F223CC}" type="pres">
      <dgm:prSet presAssocID="{7EAE9DE7-2E90-40F0-AAD3-10C296B0119E}" presName="rootComposite" presStyleCnt="0"/>
      <dgm:spPr/>
    </dgm:pt>
    <dgm:pt modelId="{B855E9E6-3B6D-4860-BE47-6019B1601312}" type="pres">
      <dgm:prSet presAssocID="{7EAE9DE7-2E90-40F0-AAD3-10C296B0119E}" presName="rootText" presStyleLbl="node3" presStyleIdx="8" presStyleCnt="10">
        <dgm:presLayoutVars>
          <dgm:chPref val="3"/>
        </dgm:presLayoutVars>
      </dgm:prSet>
      <dgm:spPr/>
    </dgm:pt>
    <dgm:pt modelId="{899FF541-631E-4762-970B-0B5E77634B26}" type="pres">
      <dgm:prSet presAssocID="{7EAE9DE7-2E90-40F0-AAD3-10C296B0119E}" presName="rootConnector" presStyleLbl="node3" presStyleIdx="8" presStyleCnt="10"/>
      <dgm:spPr/>
    </dgm:pt>
    <dgm:pt modelId="{D901AE60-FFDF-4279-A5EE-8DA93522BA48}" type="pres">
      <dgm:prSet presAssocID="{7EAE9DE7-2E90-40F0-AAD3-10C296B0119E}" presName="hierChild4" presStyleCnt="0"/>
      <dgm:spPr/>
    </dgm:pt>
    <dgm:pt modelId="{EA81CE07-8912-4347-A452-B7004A28B944}" type="pres">
      <dgm:prSet presAssocID="{7EAE9DE7-2E90-40F0-AAD3-10C296B0119E}" presName="hierChild5" presStyleCnt="0"/>
      <dgm:spPr/>
    </dgm:pt>
    <dgm:pt modelId="{E473CE48-6A2F-40C4-A18E-C27C97B02BD0}" type="pres">
      <dgm:prSet presAssocID="{846BF36E-D382-4C7B-960B-CB387689A2DD}" presName="Name37" presStyleLbl="parChTrans1D3" presStyleIdx="9" presStyleCnt="10"/>
      <dgm:spPr/>
    </dgm:pt>
    <dgm:pt modelId="{A2EA1194-465A-4B44-97F6-6C18582C9954}" type="pres">
      <dgm:prSet presAssocID="{7CDD0A2A-10CA-4B87-A139-8BA5BB74BB75}" presName="hierRoot2" presStyleCnt="0">
        <dgm:presLayoutVars>
          <dgm:hierBranch val="init"/>
        </dgm:presLayoutVars>
      </dgm:prSet>
      <dgm:spPr/>
    </dgm:pt>
    <dgm:pt modelId="{D97C1477-AA09-4B02-B417-541AF1798748}" type="pres">
      <dgm:prSet presAssocID="{7CDD0A2A-10CA-4B87-A139-8BA5BB74BB75}" presName="rootComposite" presStyleCnt="0"/>
      <dgm:spPr/>
    </dgm:pt>
    <dgm:pt modelId="{ECBE9371-9706-4383-A87D-47B8C85D7952}" type="pres">
      <dgm:prSet presAssocID="{7CDD0A2A-10CA-4B87-A139-8BA5BB74BB75}" presName="rootText" presStyleLbl="node3" presStyleIdx="9" presStyleCnt="10">
        <dgm:presLayoutVars>
          <dgm:chPref val="3"/>
        </dgm:presLayoutVars>
      </dgm:prSet>
      <dgm:spPr/>
    </dgm:pt>
    <dgm:pt modelId="{C267A023-0C86-4634-B300-60D8B91EE07A}" type="pres">
      <dgm:prSet presAssocID="{7CDD0A2A-10CA-4B87-A139-8BA5BB74BB75}" presName="rootConnector" presStyleLbl="node3" presStyleIdx="9" presStyleCnt="10"/>
      <dgm:spPr/>
    </dgm:pt>
    <dgm:pt modelId="{890E79C1-017D-4191-900C-5155359BDC99}" type="pres">
      <dgm:prSet presAssocID="{7CDD0A2A-10CA-4B87-A139-8BA5BB74BB75}" presName="hierChild4" presStyleCnt="0"/>
      <dgm:spPr/>
    </dgm:pt>
    <dgm:pt modelId="{FDB8D4F9-29F7-4C4F-9AB3-6EAF03329E60}" type="pres">
      <dgm:prSet presAssocID="{7CDD0A2A-10CA-4B87-A139-8BA5BB74BB75}" presName="hierChild5" presStyleCnt="0"/>
      <dgm:spPr/>
    </dgm:pt>
    <dgm:pt modelId="{0E71BED3-614D-4C0F-92F4-834CB5934839}" type="pres">
      <dgm:prSet presAssocID="{2E7AA1E7-3EA6-4A68-80FD-A042464BCCB9}" presName="hierChild5" presStyleCnt="0"/>
      <dgm:spPr/>
    </dgm:pt>
    <dgm:pt modelId="{356A837D-5D3E-4AA5-A5B3-7D4052C646E6}" type="pres">
      <dgm:prSet presAssocID="{442793BF-2554-4D8C-BBA2-84D14AC8BC69}" presName="hierChild3" presStyleCnt="0"/>
      <dgm:spPr/>
    </dgm:pt>
  </dgm:ptLst>
  <dgm:cxnLst>
    <dgm:cxn modelId="{F48C2C00-13C9-41C0-91CF-91AC2D457841}" srcId="{5318F419-9984-4FDF-9F29-63B54663A233}" destId="{FEF2C698-7428-4F08-973B-CCC988953F64}" srcOrd="0" destOrd="0" parTransId="{56782E94-8E62-43FA-A5FD-06EC5A6736C4}" sibTransId="{2F09A44F-79F0-4693-9C04-F8F36BCAFF4F}"/>
    <dgm:cxn modelId="{3DB95D00-6ED2-419F-87F5-D07902D91EF0}" type="presOf" srcId="{8D80305E-5A08-4863-96D7-F9BE735EEBA2}" destId="{FFE9990B-1F63-4283-87E5-554933FC7A44}" srcOrd="0" destOrd="0" presId="urn:microsoft.com/office/officeart/2005/8/layout/orgChart1"/>
    <dgm:cxn modelId="{435DD605-1B03-4919-93A4-07CBF9F8F3A5}" type="presOf" srcId="{FEF2C698-7428-4F08-973B-CCC988953F64}" destId="{7783CB2D-6C14-40DE-8AB9-5C38310FA1EF}" srcOrd="1" destOrd="0" presId="urn:microsoft.com/office/officeart/2005/8/layout/orgChart1"/>
    <dgm:cxn modelId="{1D3ACE07-4E86-4138-9A89-3083682D10AE}" type="presOf" srcId="{7EAE9DE7-2E90-40F0-AAD3-10C296B0119E}" destId="{B855E9E6-3B6D-4860-BE47-6019B1601312}" srcOrd="0" destOrd="0" presId="urn:microsoft.com/office/officeart/2005/8/layout/orgChart1"/>
    <dgm:cxn modelId="{E957270B-41A9-4CF9-8E1A-D47EF1BFF09A}" type="presOf" srcId="{6F9ACA3A-5F99-434B-A3F1-D2FB863C67FD}" destId="{7102EF98-63DE-4000-BEC1-C48DA1AA3807}" srcOrd="0" destOrd="0" presId="urn:microsoft.com/office/officeart/2005/8/layout/orgChart1"/>
    <dgm:cxn modelId="{ACEAF012-CF8C-4370-AD1B-0237214FB499}" type="presOf" srcId="{6F9ACA3A-5F99-434B-A3F1-D2FB863C67FD}" destId="{C2C52220-7303-4AF3-A7AB-8CC5C08999B9}" srcOrd="1" destOrd="0" presId="urn:microsoft.com/office/officeart/2005/8/layout/orgChart1"/>
    <dgm:cxn modelId="{40D42A15-EEE7-4E5E-A545-C1AB4138011F}" srcId="{2E7AA1E7-3EA6-4A68-80FD-A042464BCCB9}" destId="{7CDD0A2A-10CA-4B87-A139-8BA5BB74BB75}" srcOrd="1" destOrd="0" parTransId="{846BF36E-D382-4C7B-960B-CB387689A2DD}" sibTransId="{9D0E260F-982B-4C71-96FB-7CF9AC2D0FDB}"/>
    <dgm:cxn modelId="{3F0A0516-126C-43EC-9895-5F7477D36A5D}" type="presOf" srcId="{9BC5D449-900F-4193-A008-DE3F70C87E09}" destId="{F92B5793-10ED-4634-892D-2ADDC5F13BF5}" srcOrd="0" destOrd="0" presId="urn:microsoft.com/office/officeart/2005/8/layout/orgChart1"/>
    <dgm:cxn modelId="{AF44C51E-DFB8-44DB-AE57-4F57C4FEECEF}" type="presOf" srcId="{7CDD0A2A-10CA-4B87-A139-8BA5BB74BB75}" destId="{ECBE9371-9706-4383-A87D-47B8C85D7952}" srcOrd="0" destOrd="0" presId="urn:microsoft.com/office/officeart/2005/8/layout/orgChart1"/>
    <dgm:cxn modelId="{6F31C922-8CFE-40CF-B2B9-77866B879C9C}" srcId="{5318F419-9984-4FDF-9F29-63B54663A233}" destId="{9CB82A44-74DC-41F2-888E-D64514F2C692}" srcOrd="2" destOrd="0" parTransId="{22B28ECC-DDED-4BF4-966C-8EE149B6F0BF}" sibTransId="{A1643988-9CA2-4783-8D46-ED1D93477139}"/>
    <dgm:cxn modelId="{A2F2E623-1AD7-40D1-B001-EFA695D8DEFC}" srcId="{F9BA4CEB-7757-424F-99B5-100A1C5887C8}" destId="{50F8E7ED-948E-468A-8853-4C75803818B5}" srcOrd="1" destOrd="0" parTransId="{A9660CA3-2CDF-467F-AD99-CD9732E6F27D}" sibTransId="{12324656-5C4B-48AC-BC6B-AEDCC7182F99}"/>
    <dgm:cxn modelId="{7CB3E324-6E15-4157-B76B-DE5630907833}" type="presOf" srcId="{9CB82A44-74DC-41F2-888E-D64514F2C692}" destId="{C3C89F52-ECAF-4403-BE1F-FC886ACE8A7B}" srcOrd="1" destOrd="0" presId="urn:microsoft.com/office/officeart/2005/8/layout/orgChart1"/>
    <dgm:cxn modelId="{84538F2B-E406-442C-A7C4-E43839E7F46D}" type="presOf" srcId="{04338FEE-6FD9-4E76-9112-4F78CE216D55}" destId="{F920380E-A426-4364-8356-8E3940E0557A}" srcOrd="0" destOrd="0" presId="urn:microsoft.com/office/officeart/2005/8/layout/orgChart1"/>
    <dgm:cxn modelId="{31AD432C-3374-40BB-90DE-C2EB717978E0}" srcId="{442793BF-2554-4D8C-BBA2-84D14AC8BC69}" destId="{2E7AA1E7-3EA6-4A68-80FD-A042464BCCB9}" srcOrd="3" destOrd="0" parTransId="{B2085790-E85B-4E69-B981-90171E4552F5}" sibTransId="{B77FDD34-D62D-45A6-B802-859B586CC5DB}"/>
    <dgm:cxn modelId="{7FD60431-201B-4487-81EA-32DE10D3F73E}" type="presOf" srcId="{5750D9FF-1B62-4E20-B4A4-2C7332174F99}" destId="{042EB838-DDC3-4923-8831-009AD38511B6}" srcOrd="0" destOrd="0" presId="urn:microsoft.com/office/officeart/2005/8/layout/orgChart1"/>
    <dgm:cxn modelId="{40525431-68D0-4E3A-A78D-3C52B2676C73}" srcId="{442793BF-2554-4D8C-BBA2-84D14AC8BC69}" destId="{F9BA4CEB-7757-424F-99B5-100A1C5887C8}" srcOrd="2" destOrd="0" parTransId="{04338FEE-6FD9-4E76-9112-4F78CE216D55}" sibTransId="{B9DCDA6F-85C7-434F-AD49-AE91F15F0996}"/>
    <dgm:cxn modelId="{66F57D31-4EF4-45A8-BAE9-9EAA0E8319A8}" srcId="{036EB758-87A3-4CC8-8113-E7FD6A86CD0F}" destId="{442793BF-2554-4D8C-BBA2-84D14AC8BC69}" srcOrd="0" destOrd="0" parTransId="{B5D65406-7FF6-4B50-9C5F-3E1A3C822CF6}" sibTransId="{EC9466E0-4636-4527-972E-E915A629D78D}"/>
    <dgm:cxn modelId="{287F3833-C1EC-46D7-B966-B3B70B7A2193}" srcId="{442793BF-2554-4D8C-BBA2-84D14AC8BC69}" destId="{5318F419-9984-4FDF-9F29-63B54663A233}" srcOrd="0" destOrd="0" parTransId="{5ABB66EF-78E7-4347-B11F-1C558B9D1C16}" sibTransId="{612B34D0-C20E-46CD-B04E-9C5022E1EEDF}"/>
    <dgm:cxn modelId="{11FB6C34-118F-4FC3-8173-4D76FBD72A71}" type="presOf" srcId="{036EB758-87A3-4CC8-8113-E7FD6A86CD0F}" destId="{A4DC0718-4ED2-408E-B80A-FEF02630FB63}" srcOrd="0" destOrd="0" presId="urn:microsoft.com/office/officeart/2005/8/layout/orgChart1"/>
    <dgm:cxn modelId="{E842C93B-3B7E-4FC6-A4CD-6B07FF270BCA}" type="presOf" srcId="{A9660CA3-2CDF-467F-AD99-CD9732E6F27D}" destId="{4B97CBF6-E428-44A9-95AF-AC26D8088D94}" srcOrd="0" destOrd="0" presId="urn:microsoft.com/office/officeart/2005/8/layout/orgChart1"/>
    <dgm:cxn modelId="{936EDD42-6E3F-42C4-B54F-D5D85B30DDC5}" type="presOf" srcId="{442793BF-2554-4D8C-BBA2-84D14AC8BC69}" destId="{12491D39-129B-4ACA-933A-6F4E004DA104}" srcOrd="0" destOrd="0" presId="urn:microsoft.com/office/officeart/2005/8/layout/orgChart1"/>
    <dgm:cxn modelId="{24F06E64-3D78-487C-80FA-928343BC9707}" type="presOf" srcId="{5ABB66EF-78E7-4347-B11F-1C558B9D1C16}" destId="{C63023AE-194C-4977-A647-E211535B69EB}" srcOrd="0" destOrd="0" presId="urn:microsoft.com/office/officeart/2005/8/layout/orgChart1"/>
    <dgm:cxn modelId="{17E99266-D44C-464C-AD9A-C52E6A8B1FE6}" type="presOf" srcId="{9CB82A44-74DC-41F2-888E-D64514F2C692}" destId="{BB492D61-BD91-44BB-94D5-3DD39AB78CE9}" srcOrd="0" destOrd="0" presId="urn:microsoft.com/office/officeart/2005/8/layout/orgChart1"/>
    <dgm:cxn modelId="{3309BA48-D90B-4936-9AB7-2464A654C48F}" type="presOf" srcId="{F9BA4CEB-7757-424F-99B5-100A1C5887C8}" destId="{B861AE26-771B-4ADA-85F0-32B30935F182}" srcOrd="0" destOrd="0" presId="urn:microsoft.com/office/officeart/2005/8/layout/orgChart1"/>
    <dgm:cxn modelId="{3DA2A069-223B-44A4-A7C6-019E502C897B}" type="presOf" srcId="{7CDD0A2A-10CA-4B87-A139-8BA5BB74BB75}" destId="{C267A023-0C86-4634-B300-60D8B91EE07A}" srcOrd="1" destOrd="0" presId="urn:microsoft.com/office/officeart/2005/8/layout/orgChart1"/>
    <dgm:cxn modelId="{207F4E4B-D2FD-49B2-8739-A2889D0D50D9}" srcId="{2E7AA1E7-3EA6-4A68-80FD-A042464BCCB9}" destId="{7EAE9DE7-2E90-40F0-AAD3-10C296B0119E}" srcOrd="0" destOrd="0" parTransId="{974C0704-57DA-4FF0-A4A3-A67229E94DD6}" sibTransId="{5701F8D8-966C-4AC1-99AB-4DA68D399E87}"/>
    <dgm:cxn modelId="{7B7CF650-7B95-4472-B7DC-51FFE6337D9C}" type="presOf" srcId="{324ABA4F-F027-474C-99EF-6D27A0E4769E}" destId="{277F27D3-238C-436C-A6A0-5787E62E3FB0}" srcOrd="0" destOrd="0" presId="urn:microsoft.com/office/officeart/2005/8/layout/orgChart1"/>
    <dgm:cxn modelId="{46E06A53-AB3F-45D8-A15B-171D7F1F2C56}" type="presOf" srcId="{2E7AA1E7-3EA6-4A68-80FD-A042464BCCB9}" destId="{EA63D0B7-47D0-41DC-B9D0-0E0C9D7496B9}" srcOrd="1" destOrd="0" presId="urn:microsoft.com/office/officeart/2005/8/layout/orgChart1"/>
    <dgm:cxn modelId="{A1E7F155-33E9-4BD4-A4FB-DCB49569D91F}" type="presOf" srcId="{442793BF-2554-4D8C-BBA2-84D14AC8BC69}" destId="{DF6BC4E3-28A5-429E-8E02-015BCCFB5FBA}" srcOrd="1" destOrd="0" presId="urn:microsoft.com/office/officeart/2005/8/layout/orgChart1"/>
    <dgm:cxn modelId="{391CE659-2F61-40D5-ADC4-A9117C664E5B}" type="presOf" srcId="{324ABA4F-F027-474C-99EF-6D27A0E4769E}" destId="{932F1821-DA55-4940-8BED-EF76F20FBC59}" srcOrd="1" destOrd="0" presId="urn:microsoft.com/office/officeart/2005/8/layout/orgChart1"/>
    <dgm:cxn modelId="{6340405A-DFB9-4B3F-A0DF-72B6C77F7AB3}" type="presOf" srcId="{22B28ECC-DDED-4BF4-966C-8EE149B6F0BF}" destId="{5004C9A5-8ED4-4B90-B2B3-3E7E2ABDF131}" srcOrd="0" destOrd="0" presId="urn:microsoft.com/office/officeart/2005/8/layout/orgChart1"/>
    <dgm:cxn modelId="{79B7A97C-8700-4C7F-A187-01DEB2517F7D}" type="presOf" srcId="{F9BA4CEB-7757-424F-99B5-100A1C5887C8}" destId="{56FCD1DE-2EAE-43FB-9F82-BF171FC0C9D9}" srcOrd="1" destOrd="0" presId="urn:microsoft.com/office/officeart/2005/8/layout/orgChart1"/>
    <dgm:cxn modelId="{68219D80-99B0-4CC3-84C0-EB3D7178F5F7}" type="presOf" srcId="{2E7AA1E7-3EA6-4A68-80FD-A042464BCCB9}" destId="{2E3C8032-6B03-43DA-B126-0C297D8C5BC6}" srcOrd="0" destOrd="0" presId="urn:microsoft.com/office/officeart/2005/8/layout/orgChart1"/>
    <dgm:cxn modelId="{4208198A-A4B2-4ABC-8C22-CD638E1699DB}" type="presOf" srcId="{5A3F4079-0658-4A6C-955C-EE6F6C752C63}" destId="{4BCEF37E-9DA0-49FC-A2F3-908794DE9F69}" srcOrd="0" destOrd="0" presId="urn:microsoft.com/office/officeart/2005/8/layout/orgChart1"/>
    <dgm:cxn modelId="{2E082C8A-0B47-400D-BA0B-527F5454B815}" type="presOf" srcId="{8D80305E-5A08-4863-96D7-F9BE735EEBA2}" destId="{4A727B5E-EAB7-4978-A32F-6505718F6DB2}" srcOrd="1" destOrd="0" presId="urn:microsoft.com/office/officeart/2005/8/layout/orgChart1"/>
    <dgm:cxn modelId="{355E328C-7EE5-4EA6-B705-1E78D6F0B7B9}" type="presOf" srcId="{2E60E882-C0A1-4D1B-9148-7B849321DD70}" destId="{ABB76EDD-D7B0-46EE-8B05-B106C9B8A499}" srcOrd="1" destOrd="0" presId="urn:microsoft.com/office/officeart/2005/8/layout/orgChart1"/>
    <dgm:cxn modelId="{911C5C92-9A9C-4C68-9813-FEE83162CD39}" type="presOf" srcId="{56782E94-8E62-43FA-A5FD-06EC5A6736C4}" destId="{5536324F-16CD-4A84-9160-68FFE56BCF3E}" srcOrd="0" destOrd="0" presId="urn:microsoft.com/office/officeart/2005/8/layout/orgChart1"/>
    <dgm:cxn modelId="{C1CE0399-F736-434D-9E21-330E7E586DF1}" type="presOf" srcId="{2E60E882-C0A1-4D1B-9148-7B849321DD70}" destId="{09BA4DEA-D8C0-439C-8549-2655CCE97A97}" srcOrd="0" destOrd="0" presId="urn:microsoft.com/office/officeart/2005/8/layout/orgChart1"/>
    <dgm:cxn modelId="{05C47B99-B66B-41AF-8DB0-FA2C6C08417C}" type="presOf" srcId="{5A3F4079-0658-4A6C-955C-EE6F6C752C63}" destId="{9D5A3528-AB9C-4733-80B6-A329894C207E}" srcOrd="1" destOrd="0" presId="urn:microsoft.com/office/officeart/2005/8/layout/orgChart1"/>
    <dgm:cxn modelId="{F871C399-CB38-4575-AEE5-439366FC12EC}" type="presOf" srcId="{FEF2C698-7428-4F08-973B-CCC988953F64}" destId="{AA55C3E3-0134-485D-97F1-ED87E50F5402}" srcOrd="0" destOrd="0" presId="urn:microsoft.com/office/officeart/2005/8/layout/orgChart1"/>
    <dgm:cxn modelId="{5209D4A4-F43F-4F18-9A04-E1D0783E19AA}" type="presOf" srcId="{50F8E7ED-948E-468A-8853-4C75803818B5}" destId="{84D88920-037D-4177-9B0B-63283FD6C6BC}" srcOrd="0" destOrd="0" presId="urn:microsoft.com/office/officeart/2005/8/layout/orgChart1"/>
    <dgm:cxn modelId="{0410CEA5-2438-498E-9EAF-F1153DA27D48}" type="presOf" srcId="{854E56E3-BD08-497B-9F92-A94C1FB9BE4B}" destId="{882EFB0A-6851-4DEE-BE40-B47D98D595B6}" srcOrd="0" destOrd="0" presId="urn:microsoft.com/office/officeart/2005/8/layout/orgChart1"/>
    <dgm:cxn modelId="{BA92CCA7-B7AF-4B3B-8651-849CE582C3DB}" srcId="{5318F419-9984-4FDF-9F29-63B54663A233}" destId="{8D80305E-5A08-4863-96D7-F9BE735EEBA2}" srcOrd="1" destOrd="0" parTransId="{4AC29155-2BF2-4611-895B-CEE5858CEF47}" sibTransId="{B35601E3-5982-4EAE-905D-3078DCBE8024}"/>
    <dgm:cxn modelId="{9960D1AB-987F-439B-B7AD-1F6F170B8B6D}" type="presOf" srcId="{D47A024F-526B-4B37-B184-A08752E12DA5}" destId="{438EF358-0632-4F00-8942-3A19BB64A682}" srcOrd="0" destOrd="0" presId="urn:microsoft.com/office/officeart/2005/8/layout/orgChart1"/>
    <dgm:cxn modelId="{3C9D68AC-D294-4C9B-8D98-3732AF6F5427}" type="presOf" srcId="{4AC29155-2BF2-4611-895B-CEE5858CEF47}" destId="{F42B57FC-E801-4261-9085-555B3575E720}" srcOrd="0" destOrd="0" presId="urn:microsoft.com/office/officeart/2005/8/layout/orgChart1"/>
    <dgm:cxn modelId="{25078CAC-FFC4-427B-AC95-7B96C2CCC9EA}" srcId="{F9BA4CEB-7757-424F-99B5-100A1C5887C8}" destId="{324ABA4F-F027-474C-99EF-6D27A0E4769E}" srcOrd="0" destOrd="0" parTransId="{22D689DE-1574-46F4-B93B-AA5B29386E3A}" sibTransId="{EBE7DF74-B686-44D3-9422-7629F94B8F5D}"/>
    <dgm:cxn modelId="{CA7F2DB2-D4B4-4070-8439-ED11B1B7B290}" type="presOf" srcId="{1FCE9567-74C3-4450-BBE3-331180141873}" destId="{431F65B3-843E-46F4-BFF2-B3D4951AEDAC}" srcOrd="0" destOrd="0" presId="urn:microsoft.com/office/officeart/2005/8/layout/orgChart1"/>
    <dgm:cxn modelId="{EB5E1EB4-3277-4D4E-A3E9-8A1878417E56}" type="presOf" srcId="{5318F419-9984-4FDF-9F29-63B54663A233}" destId="{65EA73A9-A881-4427-B036-713AF6D58D6F}" srcOrd="1" destOrd="0" presId="urn:microsoft.com/office/officeart/2005/8/layout/orgChart1"/>
    <dgm:cxn modelId="{C24E23C1-7709-4B58-8CD0-8CF6698F86A9}" type="presOf" srcId="{50F8E7ED-948E-468A-8853-4C75803818B5}" destId="{C5D188E8-55C6-4214-91C8-EB394B7078A8}" srcOrd="1" destOrd="0" presId="urn:microsoft.com/office/officeart/2005/8/layout/orgChart1"/>
    <dgm:cxn modelId="{53F205CB-79A0-47CC-92DA-A8EF108FD77D}" type="presOf" srcId="{974C0704-57DA-4FF0-A4A3-A67229E94DD6}" destId="{037AC658-78E8-4A23-8404-B65A00C3B332}" srcOrd="0" destOrd="0" presId="urn:microsoft.com/office/officeart/2005/8/layout/orgChart1"/>
    <dgm:cxn modelId="{45C0CDCE-7C0B-4CA2-B0F6-AC6D56CB5DFE}" type="presOf" srcId="{B2085790-E85B-4E69-B981-90171E4552F5}" destId="{6CA99263-7D94-424E-AA50-8F7E2177EB01}" srcOrd="0" destOrd="0" presId="urn:microsoft.com/office/officeart/2005/8/layout/orgChart1"/>
    <dgm:cxn modelId="{3DB57BCF-75AC-4CF4-AA02-6CF15212246A}" type="presOf" srcId="{5750D9FF-1B62-4E20-B4A4-2C7332174F99}" destId="{87C8A288-5F4F-4986-949E-E1141BB3020D}" srcOrd="1" destOrd="0" presId="urn:microsoft.com/office/officeart/2005/8/layout/orgChart1"/>
    <dgm:cxn modelId="{996B85D2-6239-40D3-824D-AE3604D5C30E}" type="presOf" srcId="{5318F419-9984-4FDF-9F29-63B54663A233}" destId="{7FCB82B4-06FE-409E-9B2A-C373304922E5}" srcOrd="0" destOrd="0" presId="urn:microsoft.com/office/officeart/2005/8/layout/orgChart1"/>
    <dgm:cxn modelId="{3D2BADE1-7E6A-446B-ADDD-B6099FCF8E53}" type="presOf" srcId="{846BF36E-D382-4C7B-960B-CB387689A2DD}" destId="{E473CE48-6A2F-40C4-A18E-C27C97B02BD0}" srcOrd="0" destOrd="0" presId="urn:microsoft.com/office/officeart/2005/8/layout/orgChart1"/>
    <dgm:cxn modelId="{15C23AE3-34CF-478C-81EF-F0D3CC6EC323}" type="presOf" srcId="{22D689DE-1574-46F4-B93B-AA5B29386E3A}" destId="{F67C5FD1-FCA7-452F-9834-BB2E18560B8B}" srcOrd="0" destOrd="0" presId="urn:microsoft.com/office/officeart/2005/8/layout/orgChart1"/>
    <dgm:cxn modelId="{9A3D89E3-370E-4077-BBB3-CB7FDD80AA4B}" srcId="{2E60E882-C0A1-4D1B-9148-7B849321DD70}" destId="{6F9ACA3A-5F99-434B-A3F1-D2FB863C67FD}" srcOrd="1" destOrd="0" parTransId="{854E56E3-BD08-497B-9F92-A94C1FB9BE4B}" sibTransId="{C8C577C1-1DAD-446E-8219-D55FA6281D36}"/>
    <dgm:cxn modelId="{FCB07BEC-5F27-467C-A593-5CE569F2B05C}" srcId="{2E60E882-C0A1-4D1B-9148-7B849321DD70}" destId="{5750D9FF-1B62-4E20-B4A4-2C7332174F99}" srcOrd="2" destOrd="0" parTransId="{1FCE9567-74C3-4450-BBE3-331180141873}" sibTransId="{09CE1EB0-4BF9-4278-956E-1EC592923785}"/>
    <dgm:cxn modelId="{5D6BA0F4-B122-4711-AE0C-ED5461EA1196}" type="presOf" srcId="{7EAE9DE7-2E90-40F0-AAD3-10C296B0119E}" destId="{899FF541-631E-4762-970B-0B5E77634B26}" srcOrd="1" destOrd="0" presId="urn:microsoft.com/office/officeart/2005/8/layout/orgChart1"/>
    <dgm:cxn modelId="{EA6BE4F6-56B3-45DD-92E0-4920654523BF}" srcId="{442793BF-2554-4D8C-BBA2-84D14AC8BC69}" destId="{2E60E882-C0A1-4D1B-9148-7B849321DD70}" srcOrd="1" destOrd="0" parTransId="{D47A024F-526B-4B37-B184-A08752E12DA5}" sibTransId="{CF4A15D2-4366-4FDF-BE7F-C0D9BDB6F169}"/>
    <dgm:cxn modelId="{215252FE-21D5-44ED-90C8-084507EDCD97}" srcId="{2E60E882-C0A1-4D1B-9148-7B849321DD70}" destId="{5A3F4079-0658-4A6C-955C-EE6F6C752C63}" srcOrd="0" destOrd="0" parTransId="{9BC5D449-900F-4193-A008-DE3F70C87E09}" sibTransId="{14C53B41-A629-4646-9AE0-7AF427E21764}"/>
    <dgm:cxn modelId="{28B53851-9AAF-40EC-8133-94E94CE9F4E7}" type="presParOf" srcId="{A4DC0718-4ED2-408E-B80A-FEF02630FB63}" destId="{95D31224-7BD0-4259-89AE-BD2293991A3C}" srcOrd="0" destOrd="0" presId="urn:microsoft.com/office/officeart/2005/8/layout/orgChart1"/>
    <dgm:cxn modelId="{38CDBA51-C1EA-44FC-931E-B53B87555C69}" type="presParOf" srcId="{95D31224-7BD0-4259-89AE-BD2293991A3C}" destId="{64DECC75-E0E5-486C-BDBF-5AF044EBEA36}" srcOrd="0" destOrd="0" presId="urn:microsoft.com/office/officeart/2005/8/layout/orgChart1"/>
    <dgm:cxn modelId="{F1EC69A6-8E9E-40BB-AEB3-4A793AB1FA59}" type="presParOf" srcId="{64DECC75-E0E5-486C-BDBF-5AF044EBEA36}" destId="{12491D39-129B-4ACA-933A-6F4E004DA104}" srcOrd="0" destOrd="0" presId="urn:microsoft.com/office/officeart/2005/8/layout/orgChart1"/>
    <dgm:cxn modelId="{A77BAEE7-87EF-4974-92A3-EB149E5FEE59}" type="presParOf" srcId="{64DECC75-E0E5-486C-BDBF-5AF044EBEA36}" destId="{DF6BC4E3-28A5-429E-8E02-015BCCFB5FBA}" srcOrd="1" destOrd="0" presId="urn:microsoft.com/office/officeart/2005/8/layout/orgChart1"/>
    <dgm:cxn modelId="{F534A00E-A5EB-4E29-8EC7-914B216E04A6}" type="presParOf" srcId="{95D31224-7BD0-4259-89AE-BD2293991A3C}" destId="{6D1736D0-D004-4A22-9737-2CDC15E344D5}" srcOrd="1" destOrd="0" presId="urn:microsoft.com/office/officeart/2005/8/layout/orgChart1"/>
    <dgm:cxn modelId="{42015671-D3CB-47E4-9129-D49B9F0A6F9D}" type="presParOf" srcId="{6D1736D0-D004-4A22-9737-2CDC15E344D5}" destId="{C63023AE-194C-4977-A647-E211535B69EB}" srcOrd="0" destOrd="0" presId="urn:microsoft.com/office/officeart/2005/8/layout/orgChart1"/>
    <dgm:cxn modelId="{05A10BF8-7487-43E8-84A6-BAFD2EB02D46}" type="presParOf" srcId="{6D1736D0-D004-4A22-9737-2CDC15E344D5}" destId="{88DAC66E-7A4A-4CAE-B59B-E05C8301AB0D}" srcOrd="1" destOrd="0" presId="urn:microsoft.com/office/officeart/2005/8/layout/orgChart1"/>
    <dgm:cxn modelId="{5D7159F3-11E3-4BE4-8AE8-36ACEECBAFED}" type="presParOf" srcId="{88DAC66E-7A4A-4CAE-B59B-E05C8301AB0D}" destId="{18E6EA20-5408-408E-8B86-9025EEB36236}" srcOrd="0" destOrd="0" presId="urn:microsoft.com/office/officeart/2005/8/layout/orgChart1"/>
    <dgm:cxn modelId="{CF73C216-6D67-4645-9943-067ACF5A6ACD}" type="presParOf" srcId="{18E6EA20-5408-408E-8B86-9025EEB36236}" destId="{7FCB82B4-06FE-409E-9B2A-C373304922E5}" srcOrd="0" destOrd="0" presId="urn:microsoft.com/office/officeart/2005/8/layout/orgChart1"/>
    <dgm:cxn modelId="{20264D76-9878-4956-80A0-18384C9F610D}" type="presParOf" srcId="{18E6EA20-5408-408E-8B86-9025EEB36236}" destId="{65EA73A9-A881-4427-B036-713AF6D58D6F}" srcOrd="1" destOrd="0" presId="urn:microsoft.com/office/officeart/2005/8/layout/orgChart1"/>
    <dgm:cxn modelId="{5E29A70B-E268-47CB-A024-D54C1DF88159}" type="presParOf" srcId="{88DAC66E-7A4A-4CAE-B59B-E05C8301AB0D}" destId="{1BAF749D-E2D4-45D4-881E-7C66F6AAB2CE}" srcOrd="1" destOrd="0" presId="urn:microsoft.com/office/officeart/2005/8/layout/orgChart1"/>
    <dgm:cxn modelId="{2656012B-E01D-4030-87B8-CC0F74945C41}" type="presParOf" srcId="{1BAF749D-E2D4-45D4-881E-7C66F6AAB2CE}" destId="{5536324F-16CD-4A84-9160-68FFE56BCF3E}" srcOrd="0" destOrd="0" presId="urn:microsoft.com/office/officeart/2005/8/layout/orgChart1"/>
    <dgm:cxn modelId="{BC949DAC-EF7E-43B7-9435-2B0B194B942A}" type="presParOf" srcId="{1BAF749D-E2D4-45D4-881E-7C66F6AAB2CE}" destId="{044E365C-4824-4867-9330-F1408276C47A}" srcOrd="1" destOrd="0" presId="urn:microsoft.com/office/officeart/2005/8/layout/orgChart1"/>
    <dgm:cxn modelId="{5C67E20E-73B0-4A96-8433-D3D7EE5DE0C1}" type="presParOf" srcId="{044E365C-4824-4867-9330-F1408276C47A}" destId="{3A7DB430-5C39-4A66-8DEF-34DF7633695A}" srcOrd="0" destOrd="0" presId="urn:microsoft.com/office/officeart/2005/8/layout/orgChart1"/>
    <dgm:cxn modelId="{A7606B0C-C3F1-4838-8558-0448E0A87C68}" type="presParOf" srcId="{3A7DB430-5C39-4A66-8DEF-34DF7633695A}" destId="{AA55C3E3-0134-485D-97F1-ED87E50F5402}" srcOrd="0" destOrd="0" presId="urn:microsoft.com/office/officeart/2005/8/layout/orgChart1"/>
    <dgm:cxn modelId="{632E184E-0C5D-40D2-8002-3E9026B32CAF}" type="presParOf" srcId="{3A7DB430-5C39-4A66-8DEF-34DF7633695A}" destId="{7783CB2D-6C14-40DE-8AB9-5C38310FA1EF}" srcOrd="1" destOrd="0" presId="urn:microsoft.com/office/officeart/2005/8/layout/orgChart1"/>
    <dgm:cxn modelId="{FF203B29-7000-4BC7-8DAB-08E6C474F3B7}" type="presParOf" srcId="{044E365C-4824-4867-9330-F1408276C47A}" destId="{98072852-E5F3-4232-BE83-92C651FE6E64}" srcOrd="1" destOrd="0" presId="urn:microsoft.com/office/officeart/2005/8/layout/orgChart1"/>
    <dgm:cxn modelId="{A92964F0-7E70-4696-87BC-DD18CE858B94}" type="presParOf" srcId="{044E365C-4824-4867-9330-F1408276C47A}" destId="{A978D318-7820-4A1B-A9A9-342764F6732C}" srcOrd="2" destOrd="0" presId="urn:microsoft.com/office/officeart/2005/8/layout/orgChart1"/>
    <dgm:cxn modelId="{D5943F19-0780-4A7E-B3D3-9282FE99C019}" type="presParOf" srcId="{1BAF749D-E2D4-45D4-881E-7C66F6AAB2CE}" destId="{F42B57FC-E801-4261-9085-555B3575E720}" srcOrd="2" destOrd="0" presId="urn:microsoft.com/office/officeart/2005/8/layout/orgChart1"/>
    <dgm:cxn modelId="{00B04CD8-55FD-4DC2-A893-31BB271A9F22}" type="presParOf" srcId="{1BAF749D-E2D4-45D4-881E-7C66F6AAB2CE}" destId="{48E8A4F8-D06F-4FE7-96E4-1E45664C481F}" srcOrd="3" destOrd="0" presId="urn:microsoft.com/office/officeart/2005/8/layout/orgChart1"/>
    <dgm:cxn modelId="{3B6C79F3-3909-4F1A-B9D7-03202A74DD49}" type="presParOf" srcId="{48E8A4F8-D06F-4FE7-96E4-1E45664C481F}" destId="{D7481A1C-AAEF-4B83-BD83-34F833DA81FE}" srcOrd="0" destOrd="0" presId="urn:microsoft.com/office/officeart/2005/8/layout/orgChart1"/>
    <dgm:cxn modelId="{E388BE91-F530-4EB4-8C51-ABD8B88A9839}" type="presParOf" srcId="{D7481A1C-AAEF-4B83-BD83-34F833DA81FE}" destId="{FFE9990B-1F63-4283-87E5-554933FC7A44}" srcOrd="0" destOrd="0" presId="urn:microsoft.com/office/officeart/2005/8/layout/orgChart1"/>
    <dgm:cxn modelId="{D4A74020-0E0D-4F9C-AC41-7808866718D6}" type="presParOf" srcId="{D7481A1C-AAEF-4B83-BD83-34F833DA81FE}" destId="{4A727B5E-EAB7-4978-A32F-6505718F6DB2}" srcOrd="1" destOrd="0" presId="urn:microsoft.com/office/officeart/2005/8/layout/orgChart1"/>
    <dgm:cxn modelId="{0D8D6A7B-E59F-4A52-AA75-94E438D470D8}" type="presParOf" srcId="{48E8A4F8-D06F-4FE7-96E4-1E45664C481F}" destId="{F7166C8E-DE1B-4E76-841E-7120259715DD}" srcOrd="1" destOrd="0" presId="urn:microsoft.com/office/officeart/2005/8/layout/orgChart1"/>
    <dgm:cxn modelId="{75205EA9-4C72-449C-A21D-6D6D57894477}" type="presParOf" srcId="{48E8A4F8-D06F-4FE7-96E4-1E45664C481F}" destId="{AEB29CF3-6579-4B04-A3F6-EE0BB79040D3}" srcOrd="2" destOrd="0" presId="urn:microsoft.com/office/officeart/2005/8/layout/orgChart1"/>
    <dgm:cxn modelId="{43D9117A-3F3B-4FA3-BE66-F65E4012AF10}" type="presParOf" srcId="{1BAF749D-E2D4-45D4-881E-7C66F6AAB2CE}" destId="{5004C9A5-8ED4-4B90-B2B3-3E7E2ABDF131}" srcOrd="4" destOrd="0" presId="urn:microsoft.com/office/officeart/2005/8/layout/orgChart1"/>
    <dgm:cxn modelId="{0053A56B-40C0-47FA-8F18-92DE3220FAF2}" type="presParOf" srcId="{1BAF749D-E2D4-45D4-881E-7C66F6AAB2CE}" destId="{6F576067-BA64-443C-9D72-5550B54F2C52}" srcOrd="5" destOrd="0" presId="urn:microsoft.com/office/officeart/2005/8/layout/orgChart1"/>
    <dgm:cxn modelId="{7BF95F15-B146-4B16-BD5E-5A4FDAC3634D}" type="presParOf" srcId="{6F576067-BA64-443C-9D72-5550B54F2C52}" destId="{98E1DD00-29DF-4225-9F8E-EA19433A58CD}" srcOrd="0" destOrd="0" presId="urn:microsoft.com/office/officeart/2005/8/layout/orgChart1"/>
    <dgm:cxn modelId="{B9F45227-D1D7-4CF3-862C-F89D81CC38F0}" type="presParOf" srcId="{98E1DD00-29DF-4225-9F8E-EA19433A58CD}" destId="{BB492D61-BD91-44BB-94D5-3DD39AB78CE9}" srcOrd="0" destOrd="0" presId="urn:microsoft.com/office/officeart/2005/8/layout/orgChart1"/>
    <dgm:cxn modelId="{554FA812-C0CE-4A10-8EE3-BBD363D9EF11}" type="presParOf" srcId="{98E1DD00-29DF-4225-9F8E-EA19433A58CD}" destId="{C3C89F52-ECAF-4403-BE1F-FC886ACE8A7B}" srcOrd="1" destOrd="0" presId="urn:microsoft.com/office/officeart/2005/8/layout/orgChart1"/>
    <dgm:cxn modelId="{CFC95BB2-7BC7-4C0B-A74E-D9A7584E2B66}" type="presParOf" srcId="{6F576067-BA64-443C-9D72-5550B54F2C52}" destId="{61AD354B-095B-4D40-A56C-CB54BAE26F4C}" srcOrd="1" destOrd="0" presId="urn:microsoft.com/office/officeart/2005/8/layout/orgChart1"/>
    <dgm:cxn modelId="{1612E035-1839-4066-8DE6-F8738620833E}" type="presParOf" srcId="{6F576067-BA64-443C-9D72-5550B54F2C52}" destId="{5290B71D-3BD8-4359-BC00-BA321ACF052A}" srcOrd="2" destOrd="0" presId="urn:microsoft.com/office/officeart/2005/8/layout/orgChart1"/>
    <dgm:cxn modelId="{BE6D8AC5-A599-480C-ABBA-F273D97AAA38}" type="presParOf" srcId="{88DAC66E-7A4A-4CAE-B59B-E05C8301AB0D}" destId="{4A80B203-D1C2-4D21-ABE0-78448B4CA9C8}" srcOrd="2" destOrd="0" presId="urn:microsoft.com/office/officeart/2005/8/layout/orgChart1"/>
    <dgm:cxn modelId="{246F7F70-C7E6-4249-95E2-99263FD7E834}" type="presParOf" srcId="{6D1736D0-D004-4A22-9737-2CDC15E344D5}" destId="{438EF358-0632-4F00-8942-3A19BB64A682}" srcOrd="2" destOrd="0" presId="urn:microsoft.com/office/officeart/2005/8/layout/orgChart1"/>
    <dgm:cxn modelId="{3284558E-FF06-4946-A8E4-01E02AF5C13D}" type="presParOf" srcId="{6D1736D0-D004-4A22-9737-2CDC15E344D5}" destId="{BA75D5F6-B86A-42E6-87CB-C060E44B97E2}" srcOrd="3" destOrd="0" presId="urn:microsoft.com/office/officeart/2005/8/layout/orgChart1"/>
    <dgm:cxn modelId="{41D61DC2-C322-488F-B75A-DAADDEFC85CE}" type="presParOf" srcId="{BA75D5F6-B86A-42E6-87CB-C060E44B97E2}" destId="{6B71C1DE-8C32-4F92-8250-AA4141783CAC}" srcOrd="0" destOrd="0" presId="urn:microsoft.com/office/officeart/2005/8/layout/orgChart1"/>
    <dgm:cxn modelId="{41338984-4384-42EB-89F7-3D95D8922819}" type="presParOf" srcId="{6B71C1DE-8C32-4F92-8250-AA4141783CAC}" destId="{09BA4DEA-D8C0-439C-8549-2655CCE97A97}" srcOrd="0" destOrd="0" presId="urn:microsoft.com/office/officeart/2005/8/layout/orgChart1"/>
    <dgm:cxn modelId="{DAA59C39-A16B-4AFF-B3B1-58BFA68EC031}" type="presParOf" srcId="{6B71C1DE-8C32-4F92-8250-AA4141783CAC}" destId="{ABB76EDD-D7B0-46EE-8B05-B106C9B8A499}" srcOrd="1" destOrd="0" presId="urn:microsoft.com/office/officeart/2005/8/layout/orgChart1"/>
    <dgm:cxn modelId="{85A0CC3A-B16D-4E95-8D3F-0772378280FC}" type="presParOf" srcId="{BA75D5F6-B86A-42E6-87CB-C060E44B97E2}" destId="{D3743C06-F570-4989-AF56-E3919E46D0F0}" srcOrd="1" destOrd="0" presId="urn:microsoft.com/office/officeart/2005/8/layout/orgChart1"/>
    <dgm:cxn modelId="{D299D445-EF2D-47D1-9502-D89385F52C36}" type="presParOf" srcId="{D3743C06-F570-4989-AF56-E3919E46D0F0}" destId="{F92B5793-10ED-4634-892D-2ADDC5F13BF5}" srcOrd="0" destOrd="0" presId="urn:microsoft.com/office/officeart/2005/8/layout/orgChart1"/>
    <dgm:cxn modelId="{919B71DB-0409-4727-A918-9E508BE6DEE4}" type="presParOf" srcId="{D3743C06-F570-4989-AF56-E3919E46D0F0}" destId="{6B90AC51-9784-4161-8888-C4F176A3C708}" srcOrd="1" destOrd="0" presId="urn:microsoft.com/office/officeart/2005/8/layout/orgChart1"/>
    <dgm:cxn modelId="{D17245B4-704A-49C4-9F1E-3E6BAEECD5D1}" type="presParOf" srcId="{6B90AC51-9784-4161-8888-C4F176A3C708}" destId="{EDC7FC79-30EB-4F72-A6C6-073013A5DDC4}" srcOrd="0" destOrd="0" presId="urn:microsoft.com/office/officeart/2005/8/layout/orgChart1"/>
    <dgm:cxn modelId="{26287073-A376-4178-A37C-B7899061DBA7}" type="presParOf" srcId="{EDC7FC79-30EB-4F72-A6C6-073013A5DDC4}" destId="{4BCEF37E-9DA0-49FC-A2F3-908794DE9F69}" srcOrd="0" destOrd="0" presId="urn:microsoft.com/office/officeart/2005/8/layout/orgChart1"/>
    <dgm:cxn modelId="{169E6066-93F1-4C33-97D9-BC45DD732457}" type="presParOf" srcId="{EDC7FC79-30EB-4F72-A6C6-073013A5DDC4}" destId="{9D5A3528-AB9C-4733-80B6-A329894C207E}" srcOrd="1" destOrd="0" presId="urn:microsoft.com/office/officeart/2005/8/layout/orgChart1"/>
    <dgm:cxn modelId="{A7D5D6E1-1D77-4109-928E-07D7686F7F17}" type="presParOf" srcId="{6B90AC51-9784-4161-8888-C4F176A3C708}" destId="{9070E1F9-086B-4C92-BEC2-4D2EF649DD2D}" srcOrd="1" destOrd="0" presId="urn:microsoft.com/office/officeart/2005/8/layout/orgChart1"/>
    <dgm:cxn modelId="{7103E61D-B387-46B9-B979-2836856B5AF4}" type="presParOf" srcId="{6B90AC51-9784-4161-8888-C4F176A3C708}" destId="{D9002AAE-3D7C-492D-BFC5-48AFA9A108E1}" srcOrd="2" destOrd="0" presId="urn:microsoft.com/office/officeart/2005/8/layout/orgChart1"/>
    <dgm:cxn modelId="{3D08287B-9A57-4FDA-91A9-F614457C8D2A}" type="presParOf" srcId="{D3743C06-F570-4989-AF56-E3919E46D0F0}" destId="{882EFB0A-6851-4DEE-BE40-B47D98D595B6}" srcOrd="2" destOrd="0" presId="urn:microsoft.com/office/officeart/2005/8/layout/orgChart1"/>
    <dgm:cxn modelId="{44FAABC4-B0F3-4326-9A90-B3E03CF43162}" type="presParOf" srcId="{D3743C06-F570-4989-AF56-E3919E46D0F0}" destId="{BC60A6F9-3C41-4802-929B-4B85E28C9D16}" srcOrd="3" destOrd="0" presId="urn:microsoft.com/office/officeart/2005/8/layout/orgChart1"/>
    <dgm:cxn modelId="{F84E133E-9414-455F-B859-AFC3AEA78828}" type="presParOf" srcId="{BC60A6F9-3C41-4802-929B-4B85E28C9D16}" destId="{1F0670AB-1D91-4E5D-A059-CE56EDE59A20}" srcOrd="0" destOrd="0" presId="urn:microsoft.com/office/officeart/2005/8/layout/orgChart1"/>
    <dgm:cxn modelId="{59FC18E8-F36F-4949-A578-C0F08B8B439D}" type="presParOf" srcId="{1F0670AB-1D91-4E5D-A059-CE56EDE59A20}" destId="{7102EF98-63DE-4000-BEC1-C48DA1AA3807}" srcOrd="0" destOrd="0" presId="urn:microsoft.com/office/officeart/2005/8/layout/orgChart1"/>
    <dgm:cxn modelId="{D84A8FA3-9930-4509-8BCD-90BDD5D6F21D}" type="presParOf" srcId="{1F0670AB-1D91-4E5D-A059-CE56EDE59A20}" destId="{C2C52220-7303-4AF3-A7AB-8CC5C08999B9}" srcOrd="1" destOrd="0" presId="urn:microsoft.com/office/officeart/2005/8/layout/orgChart1"/>
    <dgm:cxn modelId="{F8BB0C38-81D5-48EC-BFB1-5A92B07FDC6C}" type="presParOf" srcId="{BC60A6F9-3C41-4802-929B-4B85E28C9D16}" destId="{41D4F392-D9BF-46D8-AE91-A1EB292B518A}" srcOrd="1" destOrd="0" presId="urn:microsoft.com/office/officeart/2005/8/layout/orgChart1"/>
    <dgm:cxn modelId="{C8BEBCF8-98DD-4E16-A48C-0944D957DB86}" type="presParOf" srcId="{BC60A6F9-3C41-4802-929B-4B85E28C9D16}" destId="{403184D5-D46F-46EC-986C-238668D846EA}" srcOrd="2" destOrd="0" presId="urn:microsoft.com/office/officeart/2005/8/layout/orgChart1"/>
    <dgm:cxn modelId="{B023AD8E-DDAE-412F-A356-14D7444A9942}" type="presParOf" srcId="{D3743C06-F570-4989-AF56-E3919E46D0F0}" destId="{431F65B3-843E-46F4-BFF2-B3D4951AEDAC}" srcOrd="4" destOrd="0" presId="urn:microsoft.com/office/officeart/2005/8/layout/orgChart1"/>
    <dgm:cxn modelId="{D65A362E-5D8F-497A-9445-5CD96D994F46}" type="presParOf" srcId="{D3743C06-F570-4989-AF56-E3919E46D0F0}" destId="{306EB59E-6AE0-4AA9-A31F-4F46C2C6221E}" srcOrd="5" destOrd="0" presId="urn:microsoft.com/office/officeart/2005/8/layout/orgChart1"/>
    <dgm:cxn modelId="{9047EAE6-929A-439B-8F65-0A372AD80F52}" type="presParOf" srcId="{306EB59E-6AE0-4AA9-A31F-4F46C2C6221E}" destId="{72570AD6-DED2-4C1C-9B29-7CF374E44354}" srcOrd="0" destOrd="0" presId="urn:microsoft.com/office/officeart/2005/8/layout/orgChart1"/>
    <dgm:cxn modelId="{D91FDAFF-0A18-4C14-9CF6-2697D96BA3AD}" type="presParOf" srcId="{72570AD6-DED2-4C1C-9B29-7CF374E44354}" destId="{042EB838-DDC3-4923-8831-009AD38511B6}" srcOrd="0" destOrd="0" presId="urn:microsoft.com/office/officeart/2005/8/layout/orgChart1"/>
    <dgm:cxn modelId="{2F458D72-C6AE-43C1-A398-EA1817D70D7E}" type="presParOf" srcId="{72570AD6-DED2-4C1C-9B29-7CF374E44354}" destId="{87C8A288-5F4F-4986-949E-E1141BB3020D}" srcOrd="1" destOrd="0" presId="urn:microsoft.com/office/officeart/2005/8/layout/orgChart1"/>
    <dgm:cxn modelId="{4EC0B8F9-623C-44F3-A0C8-23EB1BF714AE}" type="presParOf" srcId="{306EB59E-6AE0-4AA9-A31F-4F46C2C6221E}" destId="{94875750-337C-497E-977F-48B8FBDA2299}" srcOrd="1" destOrd="0" presId="urn:microsoft.com/office/officeart/2005/8/layout/orgChart1"/>
    <dgm:cxn modelId="{0076FA8B-790F-499F-A6DC-681A45948452}" type="presParOf" srcId="{306EB59E-6AE0-4AA9-A31F-4F46C2C6221E}" destId="{FEF15A13-0B31-4430-B8CB-53434251DD91}" srcOrd="2" destOrd="0" presId="urn:microsoft.com/office/officeart/2005/8/layout/orgChart1"/>
    <dgm:cxn modelId="{DDBDCB14-0325-44E8-828E-F96BFB8D19F4}" type="presParOf" srcId="{BA75D5F6-B86A-42E6-87CB-C060E44B97E2}" destId="{1FB27BDB-CC8D-46AE-AFB2-3E7D2F447169}" srcOrd="2" destOrd="0" presId="urn:microsoft.com/office/officeart/2005/8/layout/orgChart1"/>
    <dgm:cxn modelId="{E3B1AC43-A19D-47C7-9F84-B4B7E2AC195B}" type="presParOf" srcId="{6D1736D0-D004-4A22-9737-2CDC15E344D5}" destId="{F920380E-A426-4364-8356-8E3940E0557A}" srcOrd="4" destOrd="0" presId="urn:microsoft.com/office/officeart/2005/8/layout/orgChart1"/>
    <dgm:cxn modelId="{27FD36CE-F42D-42E5-899F-360998F300FE}" type="presParOf" srcId="{6D1736D0-D004-4A22-9737-2CDC15E344D5}" destId="{626C69AB-9083-4593-B711-C0A8F4877B6A}" srcOrd="5" destOrd="0" presId="urn:microsoft.com/office/officeart/2005/8/layout/orgChart1"/>
    <dgm:cxn modelId="{4912E4DA-410F-422D-94CF-3781680623C4}" type="presParOf" srcId="{626C69AB-9083-4593-B711-C0A8F4877B6A}" destId="{AFFF1289-E497-4B58-AAC7-CA78D580CD6B}" srcOrd="0" destOrd="0" presId="urn:microsoft.com/office/officeart/2005/8/layout/orgChart1"/>
    <dgm:cxn modelId="{9F463D36-B66A-4027-A5DD-35ED7BA7493B}" type="presParOf" srcId="{AFFF1289-E497-4B58-AAC7-CA78D580CD6B}" destId="{B861AE26-771B-4ADA-85F0-32B30935F182}" srcOrd="0" destOrd="0" presId="urn:microsoft.com/office/officeart/2005/8/layout/orgChart1"/>
    <dgm:cxn modelId="{302A11E1-A890-4BE1-AC8C-1346EB7517B3}" type="presParOf" srcId="{AFFF1289-E497-4B58-AAC7-CA78D580CD6B}" destId="{56FCD1DE-2EAE-43FB-9F82-BF171FC0C9D9}" srcOrd="1" destOrd="0" presId="urn:microsoft.com/office/officeart/2005/8/layout/orgChart1"/>
    <dgm:cxn modelId="{A882725E-C5F4-426D-8CF2-87F451CA5001}" type="presParOf" srcId="{626C69AB-9083-4593-B711-C0A8F4877B6A}" destId="{72E0963F-25AD-4CDF-AA09-6BC1A26E57F7}" srcOrd="1" destOrd="0" presId="urn:microsoft.com/office/officeart/2005/8/layout/orgChart1"/>
    <dgm:cxn modelId="{9971A695-9A87-48ED-A453-1DD76CD74B04}" type="presParOf" srcId="{72E0963F-25AD-4CDF-AA09-6BC1A26E57F7}" destId="{F67C5FD1-FCA7-452F-9834-BB2E18560B8B}" srcOrd="0" destOrd="0" presId="urn:microsoft.com/office/officeart/2005/8/layout/orgChart1"/>
    <dgm:cxn modelId="{E62C9006-97C3-4F09-814C-13451141D76B}" type="presParOf" srcId="{72E0963F-25AD-4CDF-AA09-6BC1A26E57F7}" destId="{172786B6-1519-4A6A-859B-98177B4DA486}" srcOrd="1" destOrd="0" presId="urn:microsoft.com/office/officeart/2005/8/layout/orgChart1"/>
    <dgm:cxn modelId="{E4487247-AF5D-4126-924F-CCFD8A56CFBD}" type="presParOf" srcId="{172786B6-1519-4A6A-859B-98177B4DA486}" destId="{C9CB51E4-738F-4BCA-9003-634E3FC60DD2}" srcOrd="0" destOrd="0" presId="urn:microsoft.com/office/officeart/2005/8/layout/orgChart1"/>
    <dgm:cxn modelId="{D2A82BE0-605D-4D5A-8903-66EB9E49C72C}" type="presParOf" srcId="{C9CB51E4-738F-4BCA-9003-634E3FC60DD2}" destId="{277F27D3-238C-436C-A6A0-5787E62E3FB0}" srcOrd="0" destOrd="0" presId="urn:microsoft.com/office/officeart/2005/8/layout/orgChart1"/>
    <dgm:cxn modelId="{54F18247-5070-41EA-A3EE-E647B06F3171}" type="presParOf" srcId="{C9CB51E4-738F-4BCA-9003-634E3FC60DD2}" destId="{932F1821-DA55-4940-8BED-EF76F20FBC59}" srcOrd="1" destOrd="0" presId="urn:microsoft.com/office/officeart/2005/8/layout/orgChart1"/>
    <dgm:cxn modelId="{31AF6A38-7449-42C0-80FB-645BC8E8A03E}" type="presParOf" srcId="{172786B6-1519-4A6A-859B-98177B4DA486}" destId="{1B3738C3-82CA-46B6-B1EA-E519E99A3785}" srcOrd="1" destOrd="0" presId="urn:microsoft.com/office/officeart/2005/8/layout/orgChart1"/>
    <dgm:cxn modelId="{DAC76585-07F6-41B1-8200-CFCA5DA9E4AB}" type="presParOf" srcId="{172786B6-1519-4A6A-859B-98177B4DA486}" destId="{491E7117-8543-4441-B6BC-4A5FFA452B62}" srcOrd="2" destOrd="0" presId="urn:microsoft.com/office/officeart/2005/8/layout/orgChart1"/>
    <dgm:cxn modelId="{62B76655-CE2C-4F76-8451-CAB96BBDB6BF}" type="presParOf" srcId="{72E0963F-25AD-4CDF-AA09-6BC1A26E57F7}" destId="{4B97CBF6-E428-44A9-95AF-AC26D8088D94}" srcOrd="2" destOrd="0" presId="urn:microsoft.com/office/officeart/2005/8/layout/orgChart1"/>
    <dgm:cxn modelId="{A78DF221-86CF-4688-977C-D3E1BCA65BE4}" type="presParOf" srcId="{72E0963F-25AD-4CDF-AA09-6BC1A26E57F7}" destId="{E0BEABA3-76AB-48CD-BB37-027B8B49FBB5}" srcOrd="3" destOrd="0" presId="urn:microsoft.com/office/officeart/2005/8/layout/orgChart1"/>
    <dgm:cxn modelId="{7BDD9843-53C4-421A-BC43-4E95FE3DBE16}" type="presParOf" srcId="{E0BEABA3-76AB-48CD-BB37-027B8B49FBB5}" destId="{EEFF0B8C-AB99-4AEA-8323-80C6A6D68DDA}" srcOrd="0" destOrd="0" presId="urn:microsoft.com/office/officeart/2005/8/layout/orgChart1"/>
    <dgm:cxn modelId="{5CD726B7-A6A1-45D0-B728-C10625129177}" type="presParOf" srcId="{EEFF0B8C-AB99-4AEA-8323-80C6A6D68DDA}" destId="{84D88920-037D-4177-9B0B-63283FD6C6BC}" srcOrd="0" destOrd="0" presId="urn:microsoft.com/office/officeart/2005/8/layout/orgChart1"/>
    <dgm:cxn modelId="{6A649E1E-83A1-4E7F-BE2A-D15908A61435}" type="presParOf" srcId="{EEFF0B8C-AB99-4AEA-8323-80C6A6D68DDA}" destId="{C5D188E8-55C6-4214-91C8-EB394B7078A8}" srcOrd="1" destOrd="0" presId="urn:microsoft.com/office/officeart/2005/8/layout/orgChart1"/>
    <dgm:cxn modelId="{D7E1B80B-F55F-4CF5-85AF-8C9D48485045}" type="presParOf" srcId="{E0BEABA3-76AB-48CD-BB37-027B8B49FBB5}" destId="{5B0FC444-CAA2-413C-A35B-EA91F0071566}" srcOrd="1" destOrd="0" presId="urn:microsoft.com/office/officeart/2005/8/layout/orgChart1"/>
    <dgm:cxn modelId="{5884355F-C3D3-4547-AD7A-4C0C12D545B8}" type="presParOf" srcId="{E0BEABA3-76AB-48CD-BB37-027B8B49FBB5}" destId="{D75E4379-9640-4AE2-B435-14F44FD88423}" srcOrd="2" destOrd="0" presId="urn:microsoft.com/office/officeart/2005/8/layout/orgChart1"/>
    <dgm:cxn modelId="{C99BB100-53C6-4F94-BBBC-4CD9FD3A728F}" type="presParOf" srcId="{626C69AB-9083-4593-B711-C0A8F4877B6A}" destId="{D9239069-CEB8-4A1A-A417-37BB95D98A87}" srcOrd="2" destOrd="0" presId="urn:microsoft.com/office/officeart/2005/8/layout/orgChart1"/>
    <dgm:cxn modelId="{27F4BD02-050C-46C9-8D88-AD37C3A398EE}" type="presParOf" srcId="{6D1736D0-D004-4A22-9737-2CDC15E344D5}" destId="{6CA99263-7D94-424E-AA50-8F7E2177EB01}" srcOrd="6" destOrd="0" presId="urn:microsoft.com/office/officeart/2005/8/layout/orgChart1"/>
    <dgm:cxn modelId="{F6F9161D-1C61-4C4D-A163-A3B933F0E4C2}" type="presParOf" srcId="{6D1736D0-D004-4A22-9737-2CDC15E344D5}" destId="{8DF14F28-0DD6-44E5-A93F-4688326F558E}" srcOrd="7" destOrd="0" presId="urn:microsoft.com/office/officeart/2005/8/layout/orgChart1"/>
    <dgm:cxn modelId="{FB8DF655-C701-4B0D-895C-597118689C7C}" type="presParOf" srcId="{8DF14F28-0DD6-44E5-A93F-4688326F558E}" destId="{6FF8B5BC-129A-4D6B-8402-5BB894B97BD0}" srcOrd="0" destOrd="0" presId="urn:microsoft.com/office/officeart/2005/8/layout/orgChart1"/>
    <dgm:cxn modelId="{53259260-29EB-435F-A1F3-9E0E6DBE96BB}" type="presParOf" srcId="{6FF8B5BC-129A-4D6B-8402-5BB894B97BD0}" destId="{2E3C8032-6B03-43DA-B126-0C297D8C5BC6}" srcOrd="0" destOrd="0" presId="urn:microsoft.com/office/officeart/2005/8/layout/orgChart1"/>
    <dgm:cxn modelId="{AB52F338-F778-4296-8702-9EA2E67FCF70}" type="presParOf" srcId="{6FF8B5BC-129A-4D6B-8402-5BB894B97BD0}" destId="{EA63D0B7-47D0-41DC-B9D0-0E0C9D7496B9}" srcOrd="1" destOrd="0" presId="urn:microsoft.com/office/officeart/2005/8/layout/orgChart1"/>
    <dgm:cxn modelId="{4C207EFD-4A46-4F89-A2C2-78552A6D2B3B}" type="presParOf" srcId="{8DF14F28-0DD6-44E5-A93F-4688326F558E}" destId="{3CD2C3FF-AA49-48DF-B633-3B51CCE2FDE3}" srcOrd="1" destOrd="0" presId="urn:microsoft.com/office/officeart/2005/8/layout/orgChart1"/>
    <dgm:cxn modelId="{F4A77874-806A-4C00-8D6B-2FFD2938408E}" type="presParOf" srcId="{3CD2C3FF-AA49-48DF-B633-3B51CCE2FDE3}" destId="{037AC658-78E8-4A23-8404-B65A00C3B332}" srcOrd="0" destOrd="0" presId="urn:microsoft.com/office/officeart/2005/8/layout/orgChart1"/>
    <dgm:cxn modelId="{86B97884-6933-4A5D-81A9-A651BFE99CB9}" type="presParOf" srcId="{3CD2C3FF-AA49-48DF-B633-3B51CCE2FDE3}" destId="{BB71F941-0B78-4CD3-853A-D8CF6B1BA6E5}" srcOrd="1" destOrd="0" presId="urn:microsoft.com/office/officeart/2005/8/layout/orgChart1"/>
    <dgm:cxn modelId="{75D8A0F7-B816-4B75-B770-C517749EA75C}" type="presParOf" srcId="{BB71F941-0B78-4CD3-853A-D8CF6B1BA6E5}" destId="{BD13AF33-7347-4B86-A997-00EDE2F223CC}" srcOrd="0" destOrd="0" presId="urn:microsoft.com/office/officeart/2005/8/layout/orgChart1"/>
    <dgm:cxn modelId="{E95604A7-67F7-4382-A980-884123AF6AD0}" type="presParOf" srcId="{BD13AF33-7347-4B86-A997-00EDE2F223CC}" destId="{B855E9E6-3B6D-4860-BE47-6019B1601312}" srcOrd="0" destOrd="0" presId="urn:microsoft.com/office/officeart/2005/8/layout/orgChart1"/>
    <dgm:cxn modelId="{BD77BD0F-16A3-4A85-969A-F9FF8D24A428}" type="presParOf" srcId="{BD13AF33-7347-4B86-A997-00EDE2F223CC}" destId="{899FF541-631E-4762-970B-0B5E77634B26}" srcOrd="1" destOrd="0" presId="urn:microsoft.com/office/officeart/2005/8/layout/orgChart1"/>
    <dgm:cxn modelId="{F8EB7A9D-862B-47AA-A84C-BF2D44DAFF1E}" type="presParOf" srcId="{BB71F941-0B78-4CD3-853A-D8CF6B1BA6E5}" destId="{D901AE60-FFDF-4279-A5EE-8DA93522BA48}" srcOrd="1" destOrd="0" presId="urn:microsoft.com/office/officeart/2005/8/layout/orgChart1"/>
    <dgm:cxn modelId="{14335BDD-95CD-48A0-A178-31A9F83231B6}" type="presParOf" srcId="{BB71F941-0B78-4CD3-853A-D8CF6B1BA6E5}" destId="{EA81CE07-8912-4347-A452-B7004A28B944}" srcOrd="2" destOrd="0" presId="urn:microsoft.com/office/officeart/2005/8/layout/orgChart1"/>
    <dgm:cxn modelId="{802148E2-563C-40D4-B4C8-76A1B601F098}" type="presParOf" srcId="{3CD2C3FF-AA49-48DF-B633-3B51CCE2FDE3}" destId="{E473CE48-6A2F-40C4-A18E-C27C97B02BD0}" srcOrd="2" destOrd="0" presId="urn:microsoft.com/office/officeart/2005/8/layout/orgChart1"/>
    <dgm:cxn modelId="{A929DC5B-D6B0-4A9E-9D0F-42252905B5EC}" type="presParOf" srcId="{3CD2C3FF-AA49-48DF-B633-3B51CCE2FDE3}" destId="{A2EA1194-465A-4B44-97F6-6C18582C9954}" srcOrd="3" destOrd="0" presId="urn:microsoft.com/office/officeart/2005/8/layout/orgChart1"/>
    <dgm:cxn modelId="{823F050D-7CFE-42E1-89F5-0F837C9F191A}" type="presParOf" srcId="{A2EA1194-465A-4B44-97F6-6C18582C9954}" destId="{D97C1477-AA09-4B02-B417-541AF1798748}" srcOrd="0" destOrd="0" presId="urn:microsoft.com/office/officeart/2005/8/layout/orgChart1"/>
    <dgm:cxn modelId="{05D98E18-BD24-4735-981A-06F6C6843121}" type="presParOf" srcId="{D97C1477-AA09-4B02-B417-541AF1798748}" destId="{ECBE9371-9706-4383-A87D-47B8C85D7952}" srcOrd="0" destOrd="0" presId="urn:microsoft.com/office/officeart/2005/8/layout/orgChart1"/>
    <dgm:cxn modelId="{486A26DC-1725-440F-B666-C491FFAEAC51}" type="presParOf" srcId="{D97C1477-AA09-4B02-B417-541AF1798748}" destId="{C267A023-0C86-4634-B300-60D8B91EE07A}" srcOrd="1" destOrd="0" presId="urn:microsoft.com/office/officeart/2005/8/layout/orgChart1"/>
    <dgm:cxn modelId="{5E9BB2C6-24B2-4C62-A52F-8FBB6171052F}" type="presParOf" srcId="{A2EA1194-465A-4B44-97F6-6C18582C9954}" destId="{890E79C1-017D-4191-900C-5155359BDC99}" srcOrd="1" destOrd="0" presId="urn:microsoft.com/office/officeart/2005/8/layout/orgChart1"/>
    <dgm:cxn modelId="{70BF69DB-ACDD-44FB-B35F-4612934A3198}" type="presParOf" srcId="{A2EA1194-465A-4B44-97F6-6C18582C9954}" destId="{FDB8D4F9-29F7-4C4F-9AB3-6EAF03329E60}" srcOrd="2" destOrd="0" presId="urn:microsoft.com/office/officeart/2005/8/layout/orgChart1"/>
    <dgm:cxn modelId="{05E4B5A9-000F-4A9D-80B1-85F55176E2CE}" type="presParOf" srcId="{8DF14F28-0DD6-44E5-A93F-4688326F558E}" destId="{0E71BED3-614D-4C0F-92F4-834CB5934839}" srcOrd="2" destOrd="0" presId="urn:microsoft.com/office/officeart/2005/8/layout/orgChart1"/>
    <dgm:cxn modelId="{98803F6B-5F4A-4903-973F-40F8A63D0512}" type="presParOf" srcId="{95D31224-7BD0-4259-89AE-BD2293991A3C}" destId="{356A837D-5D3E-4AA5-A5B3-7D4052C646E6}" srcOrd="2" destOrd="0" presId="urn:microsoft.com/office/officeart/2005/8/layout/orgChart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473CE48-6A2F-40C4-A18E-C27C97B02BD0}">
      <dsp:nvSpPr>
        <dsp:cNvPr id="0" name=""/>
        <dsp:cNvSpPr/>
      </dsp:nvSpPr>
      <dsp:spPr>
        <a:xfrm>
          <a:off x="3978644" y="1159653"/>
          <a:ext cx="143656" cy="1120519"/>
        </a:xfrm>
        <a:custGeom>
          <a:avLst/>
          <a:gdLst/>
          <a:ahLst/>
          <a:cxnLst/>
          <a:rect l="0" t="0" r="0" b="0"/>
          <a:pathLst>
            <a:path>
              <a:moveTo>
                <a:pt x="0" y="0"/>
              </a:moveTo>
              <a:lnTo>
                <a:pt x="0" y="1120519"/>
              </a:lnTo>
              <a:lnTo>
                <a:pt x="143656" y="1120519"/>
              </a:lnTo>
            </a:path>
          </a:pathLst>
        </a:custGeom>
        <a:noFill/>
        <a:ln w="12700" cap="flat" cmpd="sng" algn="ctr">
          <a:solidFill>
            <a:sysClr val="windowText" lastClr="000000">
              <a:shade val="80000"/>
              <a:hueOff val="0"/>
              <a:satOff val="0"/>
              <a:lumOff val="0"/>
              <a:alphaOff val="0"/>
            </a:sysClr>
          </a:solidFill>
          <a:prstDash val="solid"/>
          <a:miter lim="800000"/>
        </a:ln>
        <a:effectLst/>
      </dsp:spPr>
      <dsp:style>
        <a:lnRef idx="2">
          <a:scrgbClr r="0" g="0" b="0"/>
        </a:lnRef>
        <a:fillRef idx="0">
          <a:scrgbClr r="0" g="0" b="0"/>
        </a:fillRef>
        <a:effectRef idx="0">
          <a:scrgbClr r="0" g="0" b="0"/>
        </a:effectRef>
        <a:fontRef idx="minor"/>
      </dsp:style>
    </dsp:sp>
    <dsp:sp modelId="{037AC658-78E8-4A23-8404-B65A00C3B332}">
      <dsp:nvSpPr>
        <dsp:cNvPr id="0" name=""/>
        <dsp:cNvSpPr/>
      </dsp:nvSpPr>
      <dsp:spPr>
        <a:xfrm>
          <a:off x="3978644" y="1159653"/>
          <a:ext cx="143656" cy="440546"/>
        </a:xfrm>
        <a:custGeom>
          <a:avLst/>
          <a:gdLst/>
          <a:ahLst/>
          <a:cxnLst/>
          <a:rect l="0" t="0" r="0" b="0"/>
          <a:pathLst>
            <a:path>
              <a:moveTo>
                <a:pt x="0" y="0"/>
              </a:moveTo>
              <a:lnTo>
                <a:pt x="0" y="440546"/>
              </a:lnTo>
              <a:lnTo>
                <a:pt x="143656" y="440546"/>
              </a:lnTo>
            </a:path>
          </a:pathLst>
        </a:custGeom>
        <a:noFill/>
        <a:ln w="12700" cap="flat" cmpd="sng" algn="ctr">
          <a:solidFill>
            <a:sysClr val="windowText" lastClr="000000">
              <a:shade val="80000"/>
              <a:hueOff val="0"/>
              <a:satOff val="0"/>
              <a:lumOff val="0"/>
              <a:alphaOff val="0"/>
            </a:sysClr>
          </a:solidFill>
          <a:prstDash val="solid"/>
          <a:miter lim="800000"/>
        </a:ln>
        <a:effectLst/>
      </dsp:spPr>
      <dsp:style>
        <a:lnRef idx="2">
          <a:scrgbClr r="0" g="0" b="0"/>
        </a:lnRef>
        <a:fillRef idx="0">
          <a:scrgbClr r="0" g="0" b="0"/>
        </a:fillRef>
        <a:effectRef idx="0">
          <a:scrgbClr r="0" g="0" b="0"/>
        </a:effectRef>
        <a:fontRef idx="minor"/>
      </dsp:style>
    </dsp:sp>
    <dsp:sp modelId="{6CA99263-7D94-424E-AA50-8F7E2177EB01}">
      <dsp:nvSpPr>
        <dsp:cNvPr id="0" name=""/>
        <dsp:cNvSpPr/>
      </dsp:nvSpPr>
      <dsp:spPr>
        <a:xfrm>
          <a:off x="2623486" y="479680"/>
          <a:ext cx="1738241" cy="201118"/>
        </a:xfrm>
        <a:custGeom>
          <a:avLst/>
          <a:gdLst/>
          <a:ahLst/>
          <a:cxnLst/>
          <a:rect l="0" t="0" r="0" b="0"/>
          <a:pathLst>
            <a:path>
              <a:moveTo>
                <a:pt x="0" y="0"/>
              </a:moveTo>
              <a:lnTo>
                <a:pt x="0" y="100559"/>
              </a:lnTo>
              <a:lnTo>
                <a:pt x="1738241" y="100559"/>
              </a:lnTo>
              <a:lnTo>
                <a:pt x="1738241" y="201118"/>
              </a:lnTo>
            </a:path>
          </a:pathLst>
        </a:custGeom>
        <a:noFill/>
        <a:ln w="12700" cap="flat" cmpd="sng" algn="ctr">
          <a:solidFill>
            <a:sysClr val="windowText" lastClr="000000">
              <a:shade val="60000"/>
              <a:hueOff val="0"/>
              <a:satOff val="0"/>
              <a:lumOff val="0"/>
              <a:alphaOff val="0"/>
            </a:sysClr>
          </a:solidFill>
          <a:prstDash val="solid"/>
          <a:miter lim="800000"/>
        </a:ln>
        <a:effectLst/>
      </dsp:spPr>
      <dsp:style>
        <a:lnRef idx="2">
          <a:scrgbClr r="0" g="0" b="0"/>
        </a:lnRef>
        <a:fillRef idx="0">
          <a:scrgbClr r="0" g="0" b="0"/>
        </a:fillRef>
        <a:effectRef idx="0">
          <a:scrgbClr r="0" g="0" b="0"/>
        </a:effectRef>
        <a:fontRef idx="minor"/>
      </dsp:style>
    </dsp:sp>
    <dsp:sp modelId="{4B97CBF6-E428-44A9-95AF-AC26D8088D94}">
      <dsp:nvSpPr>
        <dsp:cNvPr id="0" name=""/>
        <dsp:cNvSpPr/>
      </dsp:nvSpPr>
      <dsp:spPr>
        <a:xfrm>
          <a:off x="2819816" y="1159653"/>
          <a:ext cx="143656" cy="1120519"/>
        </a:xfrm>
        <a:custGeom>
          <a:avLst/>
          <a:gdLst/>
          <a:ahLst/>
          <a:cxnLst/>
          <a:rect l="0" t="0" r="0" b="0"/>
          <a:pathLst>
            <a:path>
              <a:moveTo>
                <a:pt x="0" y="0"/>
              </a:moveTo>
              <a:lnTo>
                <a:pt x="0" y="1120519"/>
              </a:lnTo>
              <a:lnTo>
                <a:pt x="143656" y="1120519"/>
              </a:lnTo>
            </a:path>
          </a:pathLst>
        </a:custGeom>
        <a:noFill/>
        <a:ln w="12700" cap="flat" cmpd="sng" algn="ctr">
          <a:solidFill>
            <a:sysClr val="windowText" lastClr="000000">
              <a:shade val="80000"/>
              <a:hueOff val="0"/>
              <a:satOff val="0"/>
              <a:lumOff val="0"/>
              <a:alphaOff val="0"/>
            </a:sysClr>
          </a:solidFill>
          <a:prstDash val="solid"/>
          <a:miter lim="800000"/>
        </a:ln>
        <a:effectLst/>
      </dsp:spPr>
      <dsp:style>
        <a:lnRef idx="2">
          <a:scrgbClr r="0" g="0" b="0"/>
        </a:lnRef>
        <a:fillRef idx="0">
          <a:scrgbClr r="0" g="0" b="0"/>
        </a:fillRef>
        <a:effectRef idx="0">
          <a:scrgbClr r="0" g="0" b="0"/>
        </a:effectRef>
        <a:fontRef idx="minor"/>
      </dsp:style>
    </dsp:sp>
    <dsp:sp modelId="{F67C5FD1-FCA7-452F-9834-BB2E18560B8B}">
      <dsp:nvSpPr>
        <dsp:cNvPr id="0" name=""/>
        <dsp:cNvSpPr/>
      </dsp:nvSpPr>
      <dsp:spPr>
        <a:xfrm>
          <a:off x="2819816" y="1159653"/>
          <a:ext cx="143656" cy="440546"/>
        </a:xfrm>
        <a:custGeom>
          <a:avLst/>
          <a:gdLst/>
          <a:ahLst/>
          <a:cxnLst/>
          <a:rect l="0" t="0" r="0" b="0"/>
          <a:pathLst>
            <a:path>
              <a:moveTo>
                <a:pt x="0" y="0"/>
              </a:moveTo>
              <a:lnTo>
                <a:pt x="0" y="440546"/>
              </a:lnTo>
              <a:lnTo>
                <a:pt x="143656" y="440546"/>
              </a:lnTo>
            </a:path>
          </a:pathLst>
        </a:custGeom>
        <a:noFill/>
        <a:ln w="12700" cap="flat" cmpd="sng" algn="ctr">
          <a:solidFill>
            <a:sysClr val="windowText" lastClr="000000">
              <a:shade val="80000"/>
              <a:hueOff val="0"/>
              <a:satOff val="0"/>
              <a:lumOff val="0"/>
              <a:alphaOff val="0"/>
            </a:sysClr>
          </a:solidFill>
          <a:prstDash val="solid"/>
          <a:miter lim="800000"/>
        </a:ln>
        <a:effectLst/>
      </dsp:spPr>
      <dsp:style>
        <a:lnRef idx="2">
          <a:scrgbClr r="0" g="0" b="0"/>
        </a:lnRef>
        <a:fillRef idx="0">
          <a:scrgbClr r="0" g="0" b="0"/>
        </a:fillRef>
        <a:effectRef idx="0">
          <a:scrgbClr r="0" g="0" b="0"/>
        </a:effectRef>
        <a:fontRef idx="minor"/>
      </dsp:style>
    </dsp:sp>
    <dsp:sp modelId="{F920380E-A426-4364-8356-8E3940E0557A}">
      <dsp:nvSpPr>
        <dsp:cNvPr id="0" name=""/>
        <dsp:cNvSpPr/>
      </dsp:nvSpPr>
      <dsp:spPr>
        <a:xfrm>
          <a:off x="2623486" y="479680"/>
          <a:ext cx="579413" cy="201118"/>
        </a:xfrm>
        <a:custGeom>
          <a:avLst/>
          <a:gdLst/>
          <a:ahLst/>
          <a:cxnLst/>
          <a:rect l="0" t="0" r="0" b="0"/>
          <a:pathLst>
            <a:path>
              <a:moveTo>
                <a:pt x="0" y="0"/>
              </a:moveTo>
              <a:lnTo>
                <a:pt x="0" y="100559"/>
              </a:lnTo>
              <a:lnTo>
                <a:pt x="579413" y="100559"/>
              </a:lnTo>
              <a:lnTo>
                <a:pt x="579413" y="201118"/>
              </a:lnTo>
            </a:path>
          </a:pathLst>
        </a:custGeom>
        <a:noFill/>
        <a:ln w="12700" cap="flat" cmpd="sng" algn="ctr">
          <a:solidFill>
            <a:sysClr val="windowText" lastClr="000000">
              <a:shade val="60000"/>
              <a:hueOff val="0"/>
              <a:satOff val="0"/>
              <a:lumOff val="0"/>
              <a:alphaOff val="0"/>
            </a:sysClr>
          </a:solidFill>
          <a:prstDash val="solid"/>
          <a:miter lim="800000"/>
        </a:ln>
        <a:effectLst/>
      </dsp:spPr>
      <dsp:style>
        <a:lnRef idx="2">
          <a:scrgbClr r="0" g="0" b="0"/>
        </a:lnRef>
        <a:fillRef idx="0">
          <a:scrgbClr r="0" g="0" b="0"/>
        </a:fillRef>
        <a:effectRef idx="0">
          <a:scrgbClr r="0" g="0" b="0"/>
        </a:effectRef>
        <a:fontRef idx="minor"/>
      </dsp:style>
    </dsp:sp>
    <dsp:sp modelId="{431F65B3-843E-46F4-BFF2-B3D4951AEDAC}">
      <dsp:nvSpPr>
        <dsp:cNvPr id="0" name=""/>
        <dsp:cNvSpPr/>
      </dsp:nvSpPr>
      <dsp:spPr>
        <a:xfrm>
          <a:off x="1660988" y="1159653"/>
          <a:ext cx="143656" cy="1800492"/>
        </a:xfrm>
        <a:custGeom>
          <a:avLst/>
          <a:gdLst/>
          <a:ahLst/>
          <a:cxnLst/>
          <a:rect l="0" t="0" r="0" b="0"/>
          <a:pathLst>
            <a:path>
              <a:moveTo>
                <a:pt x="0" y="0"/>
              </a:moveTo>
              <a:lnTo>
                <a:pt x="0" y="1800492"/>
              </a:lnTo>
              <a:lnTo>
                <a:pt x="143656" y="1800492"/>
              </a:lnTo>
            </a:path>
          </a:pathLst>
        </a:custGeom>
        <a:noFill/>
        <a:ln w="12700" cap="flat" cmpd="sng" algn="ctr">
          <a:solidFill>
            <a:sysClr val="windowText" lastClr="000000">
              <a:shade val="80000"/>
              <a:hueOff val="0"/>
              <a:satOff val="0"/>
              <a:lumOff val="0"/>
              <a:alphaOff val="0"/>
            </a:sysClr>
          </a:solidFill>
          <a:prstDash val="solid"/>
          <a:miter lim="800000"/>
        </a:ln>
        <a:effectLst/>
      </dsp:spPr>
      <dsp:style>
        <a:lnRef idx="2">
          <a:scrgbClr r="0" g="0" b="0"/>
        </a:lnRef>
        <a:fillRef idx="0">
          <a:scrgbClr r="0" g="0" b="0"/>
        </a:fillRef>
        <a:effectRef idx="0">
          <a:scrgbClr r="0" g="0" b="0"/>
        </a:effectRef>
        <a:fontRef idx="minor"/>
      </dsp:style>
    </dsp:sp>
    <dsp:sp modelId="{882EFB0A-6851-4DEE-BE40-B47D98D595B6}">
      <dsp:nvSpPr>
        <dsp:cNvPr id="0" name=""/>
        <dsp:cNvSpPr/>
      </dsp:nvSpPr>
      <dsp:spPr>
        <a:xfrm>
          <a:off x="1660988" y="1159653"/>
          <a:ext cx="143656" cy="1120519"/>
        </a:xfrm>
        <a:custGeom>
          <a:avLst/>
          <a:gdLst/>
          <a:ahLst/>
          <a:cxnLst/>
          <a:rect l="0" t="0" r="0" b="0"/>
          <a:pathLst>
            <a:path>
              <a:moveTo>
                <a:pt x="0" y="0"/>
              </a:moveTo>
              <a:lnTo>
                <a:pt x="0" y="1120519"/>
              </a:lnTo>
              <a:lnTo>
                <a:pt x="143656" y="1120519"/>
              </a:lnTo>
            </a:path>
          </a:pathLst>
        </a:custGeom>
        <a:noFill/>
        <a:ln w="12700" cap="flat" cmpd="sng" algn="ctr">
          <a:solidFill>
            <a:sysClr val="windowText" lastClr="000000">
              <a:shade val="80000"/>
              <a:hueOff val="0"/>
              <a:satOff val="0"/>
              <a:lumOff val="0"/>
              <a:alphaOff val="0"/>
            </a:sysClr>
          </a:solidFill>
          <a:prstDash val="solid"/>
          <a:miter lim="800000"/>
        </a:ln>
        <a:effectLst/>
      </dsp:spPr>
      <dsp:style>
        <a:lnRef idx="2">
          <a:scrgbClr r="0" g="0" b="0"/>
        </a:lnRef>
        <a:fillRef idx="0">
          <a:scrgbClr r="0" g="0" b="0"/>
        </a:fillRef>
        <a:effectRef idx="0">
          <a:scrgbClr r="0" g="0" b="0"/>
        </a:effectRef>
        <a:fontRef idx="minor"/>
      </dsp:style>
    </dsp:sp>
    <dsp:sp modelId="{F92B5793-10ED-4634-892D-2ADDC5F13BF5}">
      <dsp:nvSpPr>
        <dsp:cNvPr id="0" name=""/>
        <dsp:cNvSpPr/>
      </dsp:nvSpPr>
      <dsp:spPr>
        <a:xfrm>
          <a:off x="1660988" y="1159653"/>
          <a:ext cx="143656" cy="440546"/>
        </a:xfrm>
        <a:custGeom>
          <a:avLst/>
          <a:gdLst/>
          <a:ahLst/>
          <a:cxnLst/>
          <a:rect l="0" t="0" r="0" b="0"/>
          <a:pathLst>
            <a:path>
              <a:moveTo>
                <a:pt x="0" y="0"/>
              </a:moveTo>
              <a:lnTo>
                <a:pt x="0" y="440546"/>
              </a:lnTo>
              <a:lnTo>
                <a:pt x="143656" y="440546"/>
              </a:lnTo>
            </a:path>
          </a:pathLst>
        </a:custGeom>
        <a:noFill/>
        <a:ln w="12700" cap="flat" cmpd="sng" algn="ctr">
          <a:solidFill>
            <a:sysClr val="windowText" lastClr="000000">
              <a:shade val="80000"/>
              <a:hueOff val="0"/>
              <a:satOff val="0"/>
              <a:lumOff val="0"/>
              <a:alphaOff val="0"/>
            </a:sysClr>
          </a:solidFill>
          <a:prstDash val="solid"/>
          <a:miter lim="800000"/>
        </a:ln>
        <a:effectLst/>
      </dsp:spPr>
      <dsp:style>
        <a:lnRef idx="2">
          <a:scrgbClr r="0" g="0" b="0"/>
        </a:lnRef>
        <a:fillRef idx="0">
          <a:scrgbClr r="0" g="0" b="0"/>
        </a:fillRef>
        <a:effectRef idx="0">
          <a:scrgbClr r="0" g="0" b="0"/>
        </a:effectRef>
        <a:fontRef idx="minor"/>
      </dsp:style>
    </dsp:sp>
    <dsp:sp modelId="{438EF358-0632-4F00-8942-3A19BB64A682}">
      <dsp:nvSpPr>
        <dsp:cNvPr id="0" name=""/>
        <dsp:cNvSpPr/>
      </dsp:nvSpPr>
      <dsp:spPr>
        <a:xfrm>
          <a:off x="2044072" y="479680"/>
          <a:ext cx="579413" cy="201118"/>
        </a:xfrm>
        <a:custGeom>
          <a:avLst/>
          <a:gdLst/>
          <a:ahLst/>
          <a:cxnLst/>
          <a:rect l="0" t="0" r="0" b="0"/>
          <a:pathLst>
            <a:path>
              <a:moveTo>
                <a:pt x="579413" y="0"/>
              </a:moveTo>
              <a:lnTo>
                <a:pt x="579413" y="100559"/>
              </a:lnTo>
              <a:lnTo>
                <a:pt x="0" y="100559"/>
              </a:lnTo>
              <a:lnTo>
                <a:pt x="0" y="201118"/>
              </a:lnTo>
            </a:path>
          </a:pathLst>
        </a:custGeom>
        <a:noFill/>
        <a:ln w="6350" cap="flat" cmpd="sng" algn="ctr">
          <a:solidFill>
            <a:sysClr val="windowText" lastClr="000000"/>
          </a:solidFill>
          <a:prstDash val="solid"/>
          <a:miter lim="800000"/>
        </a:ln>
        <a:effectLst/>
      </dsp:spPr>
      <dsp:style>
        <a:lnRef idx="1">
          <a:schemeClr val="dk1"/>
        </a:lnRef>
        <a:fillRef idx="0">
          <a:schemeClr val="dk1"/>
        </a:fillRef>
        <a:effectRef idx="0">
          <a:schemeClr val="dk1"/>
        </a:effectRef>
        <a:fontRef idx="minor">
          <a:schemeClr val="tx1"/>
        </a:fontRef>
      </dsp:style>
    </dsp:sp>
    <dsp:sp modelId="{5004C9A5-8ED4-4B90-B2B3-3E7E2ABDF131}">
      <dsp:nvSpPr>
        <dsp:cNvPr id="0" name=""/>
        <dsp:cNvSpPr/>
      </dsp:nvSpPr>
      <dsp:spPr>
        <a:xfrm>
          <a:off x="502160" y="1159653"/>
          <a:ext cx="143656" cy="1800492"/>
        </a:xfrm>
        <a:custGeom>
          <a:avLst/>
          <a:gdLst/>
          <a:ahLst/>
          <a:cxnLst/>
          <a:rect l="0" t="0" r="0" b="0"/>
          <a:pathLst>
            <a:path>
              <a:moveTo>
                <a:pt x="0" y="0"/>
              </a:moveTo>
              <a:lnTo>
                <a:pt x="0" y="1800492"/>
              </a:lnTo>
              <a:lnTo>
                <a:pt x="143656" y="1800492"/>
              </a:lnTo>
            </a:path>
          </a:pathLst>
        </a:custGeom>
        <a:noFill/>
        <a:ln w="12700" cap="flat" cmpd="sng" algn="ctr">
          <a:solidFill>
            <a:sysClr val="windowText" lastClr="000000">
              <a:shade val="80000"/>
              <a:hueOff val="0"/>
              <a:satOff val="0"/>
              <a:lumOff val="0"/>
              <a:alphaOff val="0"/>
            </a:sysClr>
          </a:solidFill>
          <a:prstDash val="solid"/>
          <a:miter lim="800000"/>
        </a:ln>
        <a:effectLst/>
      </dsp:spPr>
      <dsp:style>
        <a:lnRef idx="2">
          <a:scrgbClr r="0" g="0" b="0"/>
        </a:lnRef>
        <a:fillRef idx="0">
          <a:scrgbClr r="0" g="0" b="0"/>
        </a:fillRef>
        <a:effectRef idx="0">
          <a:scrgbClr r="0" g="0" b="0"/>
        </a:effectRef>
        <a:fontRef idx="minor"/>
      </dsp:style>
    </dsp:sp>
    <dsp:sp modelId="{F42B57FC-E801-4261-9085-555B3575E720}">
      <dsp:nvSpPr>
        <dsp:cNvPr id="0" name=""/>
        <dsp:cNvSpPr/>
      </dsp:nvSpPr>
      <dsp:spPr>
        <a:xfrm>
          <a:off x="502160" y="1159653"/>
          <a:ext cx="143656" cy="1120519"/>
        </a:xfrm>
        <a:custGeom>
          <a:avLst/>
          <a:gdLst/>
          <a:ahLst/>
          <a:cxnLst/>
          <a:rect l="0" t="0" r="0" b="0"/>
          <a:pathLst>
            <a:path>
              <a:moveTo>
                <a:pt x="0" y="0"/>
              </a:moveTo>
              <a:lnTo>
                <a:pt x="0" y="1120519"/>
              </a:lnTo>
              <a:lnTo>
                <a:pt x="143656" y="1120519"/>
              </a:lnTo>
            </a:path>
          </a:pathLst>
        </a:custGeom>
        <a:noFill/>
        <a:ln w="12700" cap="flat" cmpd="sng" algn="ctr">
          <a:solidFill>
            <a:sysClr val="windowText" lastClr="000000">
              <a:shade val="80000"/>
              <a:hueOff val="0"/>
              <a:satOff val="0"/>
              <a:lumOff val="0"/>
              <a:alphaOff val="0"/>
            </a:sysClr>
          </a:solidFill>
          <a:prstDash val="solid"/>
          <a:miter lim="800000"/>
        </a:ln>
        <a:effectLst/>
      </dsp:spPr>
      <dsp:style>
        <a:lnRef idx="2">
          <a:scrgbClr r="0" g="0" b="0"/>
        </a:lnRef>
        <a:fillRef idx="0">
          <a:scrgbClr r="0" g="0" b="0"/>
        </a:fillRef>
        <a:effectRef idx="0">
          <a:scrgbClr r="0" g="0" b="0"/>
        </a:effectRef>
        <a:fontRef idx="minor"/>
      </dsp:style>
    </dsp:sp>
    <dsp:sp modelId="{5536324F-16CD-4A84-9160-68FFE56BCF3E}">
      <dsp:nvSpPr>
        <dsp:cNvPr id="0" name=""/>
        <dsp:cNvSpPr/>
      </dsp:nvSpPr>
      <dsp:spPr>
        <a:xfrm>
          <a:off x="502160" y="1159653"/>
          <a:ext cx="143656" cy="440546"/>
        </a:xfrm>
        <a:custGeom>
          <a:avLst/>
          <a:gdLst/>
          <a:ahLst/>
          <a:cxnLst/>
          <a:rect l="0" t="0" r="0" b="0"/>
          <a:pathLst>
            <a:path>
              <a:moveTo>
                <a:pt x="0" y="0"/>
              </a:moveTo>
              <a:lnTo>
                <a:pt x="0" y="440546"/>
              </a:lnTo>
              <a:lnTo>
                <a:pt x="143656" y="440546"/>
              </a:lnTo>
            </a:path>
          </a:pathLst>
        </a:custGeom>
        <a:noFill/>
        <a:ln w="12700" cap="flat" cmpd="sng" algn="ctr">
          <a:solidFill>
            <a:sysClr val="windowText" lastClr="000000">
              <a:shade val="80000"/>
              <a:hueOff val="0"/>
              <a:satOff val="0"/>
              <a:lumOff val="0"/>
              <a:alphaOff val="0"/>
            </a:sysClr>
          </a:solidFill>
          <a:prstDash val="solid"/>
          <a:miter lim="800000"/>
        </a:ln>
        <a:effectLst/>
      </dsp:spPr>
      <dsp:style>
        <a:lnRef idx="2">
          <a:scrgbClr r="0" g="0" b="0"/>
        </a:lnRef>
        <a:fillRef idx="0">
          <a:scrgbClr r="0" g="0" b="0"/>
        </a:fillRef>
        <a:effectRef idx="0">
          <a:scrgbClr r="0" g="0" b="0"/>
        </a:effectRef>
        <a:fontRef idx="minor"/>
      </dsp:style>
    </dsp:sp>
    <dsp:sp modelId="{C63023AE-194C-4977-A647-E211535B69EB}">
      <dsp:nvSpPr>
        <dsp:cNvPr id="0" name=""/>
        <dsp:cNvSpPr/>
      </dsp:nvSpPr>
      <dsp:spPr>
        <a:xfrm>
          <a:off x="885244" y="479680"/>
          <a:ext cx="1738241" cy="201118"/>
        </a:xfrm>
        <a:custGeom>
          <a:avLst/>
          <a:gdLst/>
          <a:ahLst/>
          <a:cxnLst/>
          <a:rect l="0" t="0" r="0" b="0"/>
          <a:pathLst>
            <a:path>
              <a:moveTo>
                <a:pt x="1738241" y="0"/>
              </a:moveTo>
              <a:lnTo>
                <a:pt x="1738241" y="100559"/>
              </a:lnTo>
              <a:lnTo>
                <a:pt x="0" y="100559"/>
              </a:lnTo>
              <a:lnTo>
                <a:pt x="0" y="201118"/>
              </a:lnTo>
            </a:path>
          </a:pathLst>
        </a:custGeom>
        <a:noFill/>
        <a:ln w="12700" cap="flat" cmpd="sng" algn="ctr">
          <a:solidFill>
            <a:sysClr val="windowText" lastClr="000000">
              <a:shade val="60000"/>
              <a:hueOff val="0"/>
              <a:satOff val="0"/>
              <a:lumOff val="0"/>
              <a:alphaOff val="0"/>
            </a:sysClr>
          </a:solidFill>
          <a:prstDash val="solid"/>
          <a:miter lim="800000"/>
        </a:ln>
        <a:effectLst/>
      </dsp:spPr>
      <dsp:style>
        <a:lnRef idx="2">
          <a:scrgbClr r="0" g="0" b="0"/>
        </a:lnRef>
        <a:fillRef idx="0">
          <a:scrgbClr r="0" g="0" b="0"/>
        </a:fillRef>
        <a:effectRef idx="0">
          <a:scrgbClr r="0" g="0" b="0"/>
        </a:effectRef>
        <a:fontRef idx="minor"/>
      </dsp:style>
    </dsp:sp>
    <dsp:sp modelId="{12491D39-129B-4ACA-933A-6F4E004DA104}">
      <dsp:nvSpPr>
        <dsp:cNvPr id="0" name=""/>
        <dsp:cNvSpPr/>
      </dsp:nvSpPr>
      <dsp:spPr>
        <a:xfrm>
          <a:off x="1706331" y="825"/>
          <a:ext cx="1834309" cy="478854"/>
        </a:xfrm>
        <a:prstGeom prst="rect">
          <a:avLst/>
        </a:prstGeom>
        <a:solidFill>
          <a:sysClr val="window" lastClr="FFFFFF">
            <a:hueOff val="0"/>
            <a:satOff val="0"/>
            <a:lumOff val="0"/>
            <a:alphaOff val="0"/>
          </a:sysClr>
        </a:solidFill>
        <a:ln w="19050" cap="flat" cmpd="sng" algn="ctr">
          <a:solidFill>
            <a:sysClr val="windowText" lastClr="000000">
              <a:shade val="80000"/>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hueOff val="0"/>
                  <a:satOff val="0"/>
                  <a:lumOff val="0"/>
                  <a:alphaOff val="0"/>
                </a:sysClr>
              </a:solidFill>
              <a:latin typeface="Calibri" panose="020F0502020204030204"/>
              <a:ea typeface="+mn-ea"/>
              <a:cs typeface="+mn-cs"/>
            </a:rPr>
            <a:t>Perceptions of education  </a:t>
          </a:r>
        </a:p>
      </dsp:txBody>
      <dsp:txXfrm>
        <a:off x="1706331" y="825"/>
        <a:ext cx="1834309" cy="478854"/>
      </dsp:txXfrm>
    </dsp:sp>
    <dsp:sp modelId="{7FCB82B4-06FE-409E-9B2A-C373304922E5}">
      <dsp:nvSpPr>
        <dsp:cNvPr id="0" name=""/>
        <dsp:cNvSpPr/>
      </dsp:nvSpPr>
      <dsp:spPr>
        <a:xfrm>
          <a:off x="406390" y="680799"/>
          <a:ext cx="957708" cy="478854"/>
        </a:xfrm>
        <a:prstGeom prst="rect">
          <a:avLst/>
        </a:prstGeom>
        <a:solidFill>
          <a:sysClr val="window" lastClr="FFFFFF">
            <a:hueOff val="0"/>
            <a:satOff val="0"/>
            <a:lumOff val="0"/>
            <a:alphaOff val="0"/>
          </a:sysClr>
        </a:solidFill>
        <a:ln w="19050" cap="flat" cmpd="sng" algn="ctr">
          <a:solidFill>
            <a:sysClr val="windowText" lastClr="000000">
              <a:shade val="80000"/>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hueOff val="0"/>
                  <a:satOff val="0"/>
                  <a:lumOff val="0"/>
                  <a:alphaOff val="0"/>
                </a:sysClr>
              </a:solidFill>
              <a:latin typeface="Calibri" panose="020F0502020204030204"/>
              <a:ea typeface="+mn-ea"/>
              <a:cs typeface="+mn-cs"/>
            </a:rPr>
            <a:t>Identitiy  </a:t>
          </a:r>
        </a:p>
      </dsp:txBody>
      <dsp:txXfrm>
        <a:off x="406390" y="680799"/>
        <a:ext cx="957708" cy="478854"/>
      </dsp:txXfrm>
    </dsp:sp>
    <dsp:sp modelId="{AA55C3E3-0134-485D-97F1-ED87E50F5402}">
      <dsp:nvSpPr>
        <dsp:cNvPr id="0" name=""/>
        <dsp:cNvSpPr/>
      </dsp:nvSpPr>
      <dsp:spPr>
        <a:xfrm>
          <a:off x="645817" y="1360772"/>
          <a:ext cx="957708" cy="478854"/>
        </a:xfrm>
        <a:prstGeom prst="rect">
          <a:avLst/>
        </a:prstGeom>
        <a:solidFill>
          <a:sysClr val="window" lastClr="FFFFFF">
            <a:hueOff val="0"/>
            <a:satOff val="0"/>
            <a:lumOff val="0"/>
            <a:alphaOff val="0"/>
          </a:sysClr>
        </a:solidFill>
        <a:ln w="19050" cap="flat" cmpd="sng" algn="ctr">
          <a:solidFill>
            <a:sysClr val="windowText" lastClr="000000">
              <a:shade val="80000"/>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hueOff val="0"/>
                  <a:satOff val="0"/>
                  <a:lumOff val="0"/>
                  <a:alphaOff val="0"/>
                </a:sysClr>
              </a:solidFill>
              <a:latin typeface="Calibri" panose="020F0502020204030204"/>
              <a:ea typeface="+mn-ea"/>
              <a:cs typeface="+mn-cs"/>
            </a:rPr>
            <a:t>Positive </a:t>
          </a:r>
        </a:p>
      </dsp:txBody>
      <dsp:txXfrm>
        <a:off x="645817" y="1360772"/>
        <a:ext cx="957708" cy="478854"/>
      </dsp:txXfrm>
    </dsp:sp>
    <dsp:sp modelId="{FFE9990B-1F63-4283-87E5-554933FC7A44}">
      <dsp:nvSpPr>
        <dsp:cNvPr id="0" name=""/>
        <dsp:cNvSpPr/>
      </dsp:nvSpPr>
      <dsp:spPr>
        <a:xfrm>
          <a:off x="645817" y="2040746"/>
          <a:ext cx="957708" cy="478854"/>
        </a:xfrm>
        <a:prstGeom prst="rect">
          <a:avLst/>
        </a:prstGeom>
        <a:solidFill>
          <a:sysClr val="window" lastClr="FFFFFF">
            <a:hueOff val="0"/>
            <a:satOff val="0"/>
            <a:lumOff val="0"/>
            <a:alphaOff val="0"/>
          </a:sysClr>
        </a:solidFill>
        <a:ln w="19050" cap="flat" cmpd="sng" algn="ctr">
          <a:solidFill>
            <a:sysClr val="windowText" lastClr="000000">
              <a:shade val="80000"/>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hueOff val="0"/>
                  <a:satOff val="0"/>
                  <a:lumOff val="0"/>
                  <a:alphaOff val="0"/>
                </a:sysClr>
              </a:solidFill>
              <a:latin typeface="Calibri" panose="020F0502020204030204"/>
              <a:ea typeface="+mn-ea"/>
              <a:cs typeface="+mn-cs"/>
            </a:rPr>
            <a:t>Negative </a:t>
          </a:r>
        </a:p>
      </dsp:txBody>
      <dsp:txXfrm>
        <a:off x="645817" y="2040746"/>
        <a:ext cx="957708" cy="478854"/>
      </dsp:txXfrm>
    </dsp:sp>
    <dsp:sp modelId="{BB492D61-BD91-44BB-94D5-3DD39AB78CE9}">
      <dsp:nvSpPr>
        <dsp:cNvPr id="0" name=""/>
        <dsp:cNvSpPr/>
      </dsp:nvSpPr>
      <dsp:spPr>
        <a:xfrm>
          <a:off x="645817" y="2720719"/>
          <a:ext cx="957708" cy="478854"/>
        </a:xfrm>
        <a:prstGeom prst="rect">
          <a:avLst/>
        </a:prstGeom>
        <a:solidFill>
          <a:sysClr val="window" lastClr="FFFFFF">
            <a:hueOff val="0"/>
            <a:satOff val="0"/>
            <a:lumOff val="0"/>
            <a:alphaOff val="0"/>
          </a:sysClr>
        </a:solidFill>
        <a:ln w="19050" cap="flat" cmpd="sng" algn="ctr">
          <a:solidFill>
            <a:sysClr val="windowText" lastClr="000000">
              <a:shade val="80000"/>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hueOff val="0"/>
                  <a:satOff val="0"/>
                  <a:lumOff val="0"/>
                  <a:alphaOff val="0"/>
                </a:sysClr>
              </a:solidFill>
              <a:latin typeface="Calibri" panose="020F0502020204030204"/>
              <a:ea typeface="+mn-ea"/>
              <a:cs typeface="+mn-cs"/>
            </a:rPr>
            <a:t>Expectation </a:t>
          </a:r>
        </a:p>
      </dsp:txBody>
      <dsp:txXfrm>
        <a:off x="645817" y="2720719"/>
        <a:ext cx="957708" cy="478854"/>
      </dsp:txXfrm>
    </dsp:sp>
    <dsp:sp modelId="{09BA4DEA-D8C0-439C-8549-2655CCE97A97}">
      <dsp:nvSpPr>
        <dsp:cNvPr id="0" name=""/>
        <dsp:cNvSpPr/>
      </dsp:nvSpPr>
      <dsp:spPr>
        <a:xfrm>
          <a:off x="1565217" y="680799"/>
          <a:ext cx="957708" cy="478854"/>
        </a:xfrm>
        <a:prstGeom prst="rect">
          <a:avLst/>
        </a:prstGeom>
        <a:solidFill>
          <a:sysClr val="window" lastClr="FFFFFF">
            <a:hueOff val="0"/>
            <a:satOff val="0"/>
            <a:lumOff val="0"/>
            <a:alphaOff val="0"/>
          </a:sysClr>
        </a:solidFill>
        <a:ln w="19050" cap="flat" cmpd="sng" algn="ctr">
          <a:solidFill>
            <a:sysClr val="windowText" lastClr="000000">
              <a:shade val="80000"/>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hueOff val="0"/>
                  <a:satOff val="0"/>
                  <a:lumOff val="0"/>
                  <a:alphaOff val="0"/>
                </a:sysClr>
              </a:solidFill>
              <a:latin typeface="Calibri" panose="020F0502020204030204"/>
              <a:ea typeface="+mn-ea"/>
              <a:cs typeface="+mn-cs"/>
            </a:rPr>
            <a:t>Motivation </a:t>
          </a:r>
        </a:p>
      </dsp:txBody>
      <dsp:txXfrm>
        <a:off x="1565217" y="680799"/>
        <a:ext cx="957708" cy="478854"/>
      </dsp:txXfrm>
    </dsp:sp>
    <dsp:sp modelId="{4BCEF37E-9DA0-49FC-A2F3-908794DE9F69}">
      <dsp:nvSpPr>
        <dsp:cNvPr id="0" name=""/>
        <dsp:cNvSpPr/>
      </dsp:nvSpPr>
      <dsp:spPr>
        <a:xfrm>
          <a:off x="1804645" y="1360772"/>
          <a:ext cx="957708" cy="478854"/>
        </a:xfrm>
        <a:prstGeom prst="rect">
          <a:avLst/>
        </a:prstGeom>
        <a:solidFill>
          <a:sysClr val="window" lastClr="FFFFFF">
            <a:hueOff val="0"/>
            <a:satOff val="0"/>
            <a:lumOff val="0"/>
            <a:alphaOff val="0"/>
          </a:sysClr>
        </a:solidFill>
        <a:ln w="19050" cap="flat" cmpd="sng" algn="ctr">
          <a:solidFill>
            <a:sysClr val="windowText" lastClr="000000">
              <a:shade val="80000"/>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hueOff val="0"/>
                  <a:satOff val="0"/>
                  <a:lumOff val="0"/>
                  <a:alphaOff val="0"/>
                </a:sysClr>
              </a:solidFill>
              <a:latin typeface="Calibri" panose="020F0502020204030204"/>
              <a:ea typeface="+mn-ea"/>
              <a:cs typeface="+mn-cs"/>
            </a:rPr>
            <a:t>Determination</a:t>
          </a:r>
        </a:p>
      </dsp:txBody>
      <dsp:txXfrm>
        <a:off x="1804645" y="1360772"/>
        <a:ext cx="957708" cy="478854"/>
      </dsp:txXfrm>
    </dsp:sp>
    <dsp:sp modelId="{7102EF98-63DE-4000-BEC1-C48DA1AA3807}">
      <dsp:nvSpPr>
        <dsp:cNvPr id="0" name=""/>
        <dsp:cNvSpPr/>
      </dsp:nvSpPr>
      <dsp:spPr>
        <a:xfrm>
          <a:off x="1804645" y="2040746"/>
          <a:ext cx="957708" cy="478854"/>
        </a:xfrm>
        <a:prstGeom prst="rect">
          <a:avLst/>
        </a:prstGeom>
        <a:solidFill>
          <a:sysClr val="window" lastClr="FFFFFF">
            <a:hueOff val="0"/>
            <a:satOff val="0"/>
            <a:lumOff val="0"/>
            <a:alphaOff val="0"/>
          </a:sysClr>
        </a:solidFill>
        <a:ln w="19050" cap="flat" cmpd="sng" algn="ctr">
          <a:solidFill>
            <a:sysClr val="windowText" lastClr="000000">
              <a:shade val="80000"/>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hueOff val="0"/>
                  <a:satOff val="0"/>
                  <a:lumOff val="0"/>
                  <a:alphaOff val="0"/>
                </a:sysClr>
              </a:solidFill>
              <a:latin typeface="Calibri" panose="020F0502020204030204"/>
              <a:ea typeface="+mn-ea"/>
              <a:cs typeface="+mn-cs"/>
            </a:rPr>
            <a:t>Furture Prospects </a:t>
          </a:r>
        </a:p>
      </dsp:txBody>
      <dsp:txXfrm>
        <a:off x="1804645" y="2040746"/>
        <a:ext cx="957708" cy="478854"/>
      </dsp:txXfrm>
    </dsp:sp>
    <dsp:sp modelId="{042EB838-DDC3-4923-8831-009AD38511B6}">
      <dsp:nvSpPr>
        <dsp:cNvPr id="0" name=""/>
        <dsp:cNvSpPr/>
      </dsp:nvSpPr>
      <dsp:spPr>
        <a:xfrm>
          <a:off x="1804645" y="2720719"/>
          <a:ext cx="957708" cy="478854"/>
        </a:xfrm>
        <a:prstGeom prst="rect">
          <a:avLst/>
        </a:prstGeom>
        <a:solidFill>
          <a:sysClr val="window" lastClr="FFFFFF">
            <a:hueOff val="0"/>
            <a:satOff val="0"/>
            <a:lumOff val="0"/>
            <a:alphaOff val="0"/>
          </a:sysClr>
        </a:solidFill>
        <a:ln w="19050" cap="flat" cmpd="sng" algn="ctr">
          <a:solidFill>
            <a:sysClr val="windowText" lastClr="000000">
              <a:shade val="80000"/>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hueOff val="0"/>
                  <a:satOff val="0"/>
                  <a:lumOff val="0"/>
                  <a:alphaOff val="0"/>
                </a:sysClr>
              </a:solidFill>
              <a:latin typeface="Calibri" panose="020F0502020204030204"/>
              <a:ea typeface="+mn-ea"/>
              <a:cs typeface="+mn-cs"/>
            </a:rPr>
            <a:t>Change perceptions of GTC </a:t>
          </a:r>
        </a:p>
      </dsp:txBody>
      <dsp:txXfrm>
        <a:off x="1804645" y="2720719"/>
        <a:ext cx="957708" cy="478854"/>
      </dsp:txXfrm>
    </dsp:sp>
    <dsp:sp modelId="{B861AE26-771B-4ADA-85F0-32B30935F182}">
      <dsp:nvSpPr>
        <dsp:cNvPr id="0" name=""/>
        <dsp:cNvSpPr/>
      </dsp:nvSpPr>
      <dsp:spPr>
        <a:xfrm>
          <a:off x="2724045" y="680799"/>
          <a:ext cx="957708" cy="478854"/>
        </a:xfrm>
        <a:prstGeom prst="rect">
          <a:avLst/>
        </a:prstGeom>
        <a:solidFill>
          <a:sysClr val="window" lastClr="FFFFFF">
            <a:hueOff val="0"/>
            <a:satOff val="0"/>
            <a:lumOff val="0"/>
            <a:alphaOff val="0"/>
          </a:sysClr>
        </a:solidFill>
        <a:ln w="19050" cap="flat" cmpd="sng" algn="ctr">
          <a:solidFill>
            <a:sysClr val="windowText" lastClr="000000">
              <a:shade val="80000"/>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hueOff val="0"/>
                  <a:satOff val="0"/>
                  <a:lumOff val="0"/>
                  <a:alphaOff val="0"/>
                </a:sysClr>
              </a:solidFill>
              <a:latin typeface="Calibri" panose="020F0502020204030204"/>
              <a:ea typeface="+mn-ea"/>
              <a:cs typeface="+mn-cs"/>
            </a:rPr>
            <a:t>Prior experience of education </a:t>
          </a:r>
        </a:p>
      </dsp:txBody>
      <dsp:txXfrm>
        <a:off x="2724045" y="680799"/>
        <a:ext cx="957708" cy="478854"/>
      </dsp:txXfrm>
    </dsp:sp>
    <dsp:sp modelId="{277F27D3-238C-436C-A6A0-5787E62E3FB0}">
      <dsp:nvSpPr>
        <dsp:cNvPr id="0" name=""/>
        <dsp:cNvSpPr/>
      </dsp:nvSpPr>
      <dsp:spPr>
        <a:xfrm>
          <a:off x="2963473" y="1360772"/>
          <a:ext cx="957708" cy="478854"/>
        </a:xfrm>
        <a:prstGeom prst="rect">
          <a:avLst/>
        </a:prstGeom>
        <a:solidFill>
          <a:sysClr val="window" lastClr="FFFFFF">
            <a:hueOff val="0"/>
            <a:satOff val="0"/>
            <a:lumOff val="0"/>
            <a:alphaOff val="0"/>
          </a:sysClr>
        </a:solidFill>
        <a:ln w="19050" cap="flat" cmpd="sng" algn="ctr">
          <a:solidFill>
            <a:sysClr val="windowText" lastClr="000000">
              <a:shade val="80000"/>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hueOff val="0"/>
                  <a:satOff val="0"/>
                  <a:lumOff val="0"/>
                  <a:alphaOff val="0"/>
                </a:sysClr>
              </a:solidFill>
              <a:latin typeface="Calibri" panose="020F0502020204030204"/>
              <a:ea typeface="+mn-ea"/>
              <a:cs typeface="+mn-cs"/>
            </a:rPr>
            <a:t>Positve </a:t>
          </a:r>
        </a:p>
      </dsp:txBody>
      <dsp:txXfrm>
        <a:off x="2963473" y="1360772"/>
        <a:ext cx="957708" cy="478854"/>
      </dsp:txXfrm>
    </dsp:sp>
    <dsp:sp modelId="{84D88920-037D-4177-9B0B-63283FD6C6BC}">
      <dsp:nvSpPr>
        <dsp:cNvPr id="0" name=""/>
        <dsp:cNvSpPr/>
      </dsp:nvSpPr>
      <dsp:spPr>
        <a:xfrm>
          <a:off x="2963473" y="2040746"/>
          <a:ext cx="957708" cy="478854"/>
        </a:xfrm>
        <a:prstGeom prst="rect">
          <a:avLst/>
        </a:prstGeom>
        <a:solidFill>
          <a:sysClr val="window" lastClr="FFFFFF">
            <a:hueOff val="0"/>
            <a:satOff val="0"/>
            <a:lumOff val="0"/>
            <a:alphaOff val="0"/>
          </a:sysClr>
        </a:solidFill>
        <a:ln w="19050" cap="flat" cmpd="sng" algn="ctr">
          <a:solidFill>
            <a:sysClr val="windowText" lastClr="000000">
              <a:shade val="80000"/>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hueOff val="0"/>
                  <a:satOff val="0"/>
                  <a:lumOff val="0"/>
                  <a:alphaOff val="0"/>
                </a:sysClr>
              </a:solidFill>
              <a:latin typeface="Calibri" panose="020F0502020204030204"/>
              <a:ea typeface="+mn-ea"/>
              <a:cs typeface="+mn-cs"/>
            </a:rPr>
            <a:t>Negative</a:t>
          </a:r>
        </a:p>
      </dsp:txBody>
      <dsp:txXfrm>
        <a:off x="2963473" y="2040746"/>
        <a:ext cx="957708" cy="478854"/>
      </dsp:txXfrm>
    </dsp:sp>
    <dsp:sp modelId="{2E3C8032-6B03-43DA-B126-0C297D8C5BC6}">
      <dsp:nvSpPr>
        <dsp:cNvPr id="0" name=""/>
        <dsp:cNvSpPr/>
      </dsp:nvSpPr>
      <dsp:spPr>
        <a:xfrm>
          <a:off x="3882873" y="680799"/>
          <a:ext cx="957708" cy="478854"/>
        </a:xfrm>
        <a:prstGeom prst="rect">
          <a:avLst/>
        </a:prstGeom>
        <a:solidFill>
          <a:sysClr val="window" lastClr="FFFFFF">
            <a:hueOff val="0"/>
            <a:satOff val="0"/>
            <a:lumOff val="0"/>
            <a:alphaOff val="0"/>
          </a:sysClr>
        </a:solidFill>
        <a:ln w="19050" cap="flat" cmpd="sng" algn="ctr">
          <a:solidFill>
            <a:sysClr val="windowText" lastClr="000000">
              <a:shade val="80000"/>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hueOff val="0"/>
                  <a:satOff val="0"/>
                  <a:lumOff val="0"/>
                  <a:alphaOff val="0"/>
                </a:sysClr>
              </a:solidFill>
              <a:latin typeface="Calibri" panose="020F0502020204030204"/>
              <a:ea typeface="+mn-ea"/>
              <a:cs typeface="+mn-cs"/>
            </a:rPr>
            <a:t>Impact of returning to eduction </a:t>
          </a:r>
        </a:p>
      </dsp:txBody>
      <dsp:txXfrm>
        <a:off x="3882873" y="680799"/>
        <a:ext cx="957708" cy="478854"/>
      </dsp:txXfrm>
    </dsp:sp>
    <dsp:sp modelId="{B855E9E6-3B6D-4860-BE47-6019B1601312}">
      <dsp:nvSpPr>
        <dsp:cNvPr id="0" name=""/>
        <dsp:cNvSpPr/>
      </dsp:nvSpPr>
      <dsp:spPr>
        <a:xfrm>
          <a:off x="4122300" y="1360772"/>
          <a:ext cx="957708" cy="478854"/>
        </a:xfrm>
        <a:prstGeom prst="rect">
          <a:avLst/>
        </a:prstGeom>
        <a:solidFill>
          <a:sysClr val="window" lastClr="FFFFFF">
            <a:hueOff val="0"/>
            <a:satOff val="0"/>
            <a:lumOff val="0"/>
            <a:alphaOff val="0"/>
          </a:sysClr>
        </a:solidFill>
        <a:ln w="19050" cap="flat" cmpd="sng" algn="ctr">
          <a:solidFill>
            <a:sysClr val="windowText" lastClr="000000">
              <a:shade val="80000"/>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hueOff val="0"/>
                  <a:satOff val="0"/>
                  <a:lumOff val="0"/>
                  <a:alphaOff val="0"/>
                </a:sysClr>
              </a:solidFill>
              <a:latin typeface="Calibri" panose="020F0502020204030204"/>
              <a:ea typeface="+mn-ea"/>
              <a:cs typeface="+mn-cs"/>
            </a:rPr>
            <a:t>Positive </a:t>
          </a:r>
        </a:p>
      </dsp:txBody>
      <dsp:txXfrm>
        <a:off x="4122300" y="1360772"/>
        <a:ext cx="957708" cy="478854"/>
      </dsp:txXfrm>
    </dsp:sp>
    <dsp:sp modelId="{ECBE9371-9706-4383-A87D-47B8C85D7952}">
      <dsp:nvSpPr>
        <dsp:cNvPr id="0" name=""/>
        <dsp:cNvSpPr/>
      </dsp:nvSpPr>
      <dsp:spPr>
        <a:xfrm>
          <a:off x="4122300" y="2040746"/>
          <a:ext cx="957708" cy="478854"/>
        </a:xfrm>
        <a:prstGeom prst="rect">
          <a:avLst/>
        </a:prstGeom>
        <a:solidFill>
          <a:sysClr val="window" lastClr="FFFFFF">
            <a:hueOff val="0"/>
            <a:satOff val="0"/>
            <a:lumOff val="0"/>
            <a:alphaOff val="0"/>
          </a:sysClr>
        </a:solidFill>
        <a:ln w="19050" cap="flat" cmpd="sng" algn="ctr">
          <a:solidFill>
            <a:sysClr val="windowText" lastClr="000000">
              <a:shade val="80000"/>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hueOff val="0"/>
                  <a:satOff val="0"/>
                  <a:lumOff val="0"/>
                  <a:alphaOff val="0"/>
                </a:sysClr>
              </a:solidFill>
              <a:latin typeface="Calibri" panose="020F0502020204030204"/>
              <a:ea typeface="+mn-ea"/>
              <a:cs typeface="+mn-cs"/>
            </a:rPr>
            <a:t>Negative </a:t>
          </a:r>
        </a:p>
      </dsp:txBody>
      <dsp:txXfrm>
        <a:off x="4122300" y="2040746"/>
        <a:ext cx="957708" cy="478854"/>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82DBAE-0B8A-40F0-A09C-5A76286453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415</TotalTime>
  <Pages>104</Pages>
  <Words>24222</Words>
  <Characters>138066</Characters>
  <Application>Microsoft Office Word</Application>
  <DocSecurity>0</DocSecurity>
  <Lines>1150</Lines>
  <Paragraphs>323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Rosie-Ann Fletcher</dc:creator>
  <cp:keywords/>
  <dc:description/>
  <cp:lastModifiedBy>Rosie-Ann Fletcher</cp:lastModifiedBy>
  <cp:revision>163</cp:revision>
  <dcterms:created xsi:type="dcterms:W3CDTF">2020-03-30T14:00:00Z</dcterms:created>
  <dcterms:modified xsi:type="dcterms:W3CDTF">2020-04-18T14:11:00Z</dcterms:modified>
</cp:coreProperties>
</file>