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449D6" w14:textId="1936A98B" w:rsidR="768BED55" w:rsidRDefault="768BED55" w:rsidP="766116C5">
      <w:pPr>
        <w:rPr>
          <w:rStyle w:val="TitleChar"/>
          <w:sz w:val="32"/>
          <w:szCs w:val="32"/>
        </w:rPr>
      </w:pPr>
      <w:r w:rsidRPr="766116C5">
        <w:rPr>
          <w:rFonts w:ascii="Arial" w:hAnsi="Arial" w:cs="Arial"/>
        </w:rPr>
        <w:t xml:space="preserve">            </w:t>
      </w:r>
    </w:p>
    <w:p w14:paraId="75248557" w14:textId="7CD34591" w:rsidR="768BED55" w:rsidRDefault="768BED55" w:rsidP="766116C5">
      <w:pPr>
        <w:rPr>
          <w:rFonts w:ascii="Arial" w:hAnsi="Arial" w:cs="Arial"/>
        </w:rPr>
      </w:pPr>
    </w:p>
    <w:p w14:paraId="52EFBC20" w14:textId="744549E0" w:rsidR="768BED55" w:rsidRDefault="768BED55" w:rsidP="766116C5">
      <w:pPr>
        <w:rPr>
          <w:rFonts w:ascii="Arial" w:hAnsi="Arial" w:cs="Arial"/>
        </w:rPr>
      </w:pPr>
    </w:p>
    <w:p w14:paraId="2A8FD330" w14:textId="590251B5" w:rsidR="768BED55" w:rsidRDefault="154CAFFE" w:rsidP="542082B7">
      <w:pPr>
        <w:rPr>
          <w:rStyle w:val="TitleChar"/>
          <w:sz w:val="32"/>
          <w:szCs w:val="32"/>
        </w:rPr>
      </w:pPr>
      <w:r w:rsidRPr="766116C5">
        <w:rPr>
          <w:rFonts w:ascii="Arial" w:hAnsi="Arial" w:cs="Arial"/>
        </w:rPr>
        <w:t xml:space="preserve"> </w:t>
      </w:r>
      <w:r w:rsidR="768BED55" w:rsidRPr="766116C5">
        <w:rPr>
          <w:rFonts w:ascii="Arial" w:hAnsi="Arial" w:cs="Arial"/>
        </w:rPr>
        <w:t xml:space="preserve">                    </w:t>
      </w:r>
      <w:r w:rsidR="6CFE336C" w:rsidRPr="766116C5">
        <w:rPr>
          <w:rFonts w:ascii="Arial" w:hAnsi="Arial" w:cs="Arial"/>
        </w:rPr>
        <w:t xml:space="preserve">   </w:t>
      </w:r>
      <w:r w:rsidR="0DEBC1C9" w:rsidRPr="766116C5">
        <w:rPr>
          <w:rFonts w:ascii="Arial" w:hAnsi="Arial" w:cs="Arial"/>
        </w:rPr>
        <w:t xml:space="preserve">     </w:t>
      </w:r>
      <w:r w:rsidR="768BED55" w:rsidRPr="766116C5">
        <w:rPr>
          <w:rStyle w:val="TitleChar"/>
        </w:rPr>
        <w:t xml:space="preserve"> </w:t>
      </w:r>
      <w:r w:rsidR="532A7571" w:rsidRPr="766116C5">
        <w:rPr>
          <w:rStyle w:val="TitleChar"/>
        </w:rPr>
        <w:t xml:space="preserve">   </w:t>
      </w:r>
      <w:r w:rsidR="768BED55" w:rsidRPr="766116C5">
        <w:rPr>
          <w:rStyle w:val="TitleChar"/>
          <w:sz w:val="32"/>
          <w:szCs w:val="32"/>
        </w:rPr>
        <w:t>M</w:t>
      </w:r>
      <w:r w:rsidR="0A763EED" w:rsidRPr="766116C5">
        <w:rPr>
          <w:rStyle w:val="TitleChar"/>
          <w:sz w:val="32"/>
          <w:szCs w:val="32"/>
        </w:rPr>
        <w:t>ADALINA ANGHELUTA 2029075</w:t>
      </w:r>
    </w:p>
    <w:p w14:paraId="30AA7E7B" w14:textId="69BD66B9" w:rsidR="0A763EED" w:rsidRDefault="0A763EED" w:rsidP="542082B7">
      <w:pPr>
        <w:rPr>
          <w:rStyle w:val="TitleChar"/>
          <w:sz w:val="32"/>
          <w:szCs w:val="32"/>
        </w:rPr>
      </w:pPr>
      <w:r w:rsidRPr="542082B7">
        <w:rPr>
          <w:rStyle w:val="TitleChar"/>
          <w:sz w:val="32"/>
          <w:szCs w:val="32"/>
        </w:rPr>
        <w:t xml:space="preserve">                      BMSW4003 DIGITAL SKILLS AND RESEARCH METHODS </w:t>
      </w:r>
    </w:p>
    <w:p w14:paraId="33BB943B" w14:textId="1689C24C" w:rsidR="0A763EED" w:rsidRDefault="0A763EED" w:rsidP="542082B7">
      <w:pPr>
        <w:rPr>
          <w:rStyle w:val="TitleChar"/>
          <w:sz w:val="32"/>
          <w:szCs w:val="32"/>
        </w:rPr>
      </w:pPr>
      <w:r w:rsidRPr="766116C5">
        <w:rPr>
          <w:rStyle w:val="TitleChar"/>
          <w:sz w:val="32"/>
          <w:szCs w:val="32"/>
        </w:rPr>
        <w:t xml:space="preserve">                                  LECTURER: Mr. SYED JAFFERY</w:t>
      </w:r>
    </w:p>
    <w:p w14:paraId="0C07D54E" w14:textId="519653F0" w:rsidR="15AB0DBD" w:rsidRDefault="15AB0DBD" w:rsidP="542082B7">
      <w:pPr>
        <w:rPr>
          <w:rStyle w:val="TitleChar"/>
          <w:sz w:val="32"/>
          <w:szCs w:val="32"/>
        </w:rPr>
      </w:pPr>
      <w:r w:rsidRPr="542082B7">
        <w:rPr>
          <w:rStyle w:val="TitleChar"/>
          <w:sz w:val="32"/>
          <w:szCs w:val="32"/>
        </w:rPr>
        <w:t xml:space="preserve">                </w:t>
      </w:r>
    </w:p>
    <w:p w14:paraId="2F48589A" w14:textId="108ABAA0" w:rsidR="3443DF65" w:rsidRDefault="3443DF65" w:rsidP="3443DF65">
      <w:pPr>
        <w:rPr>
          <w:rFonts w:ascii="Arial" w:hAnsi="Arial" w:cs="Arial"/>
        </w:rPr>
      </w:pPr>
    </w:p>
    <w:p w14:paraId="4351A807" w14:textId="6C911B37" w:rsidR="3443DF65" w:rsidRDefault="3443DF65" w:rsidP="3443DF65">
      <w:pPr>
        <w:rPr>
          <w:rFonts w:ascii="Arial" w:hAnsi="Arial" w:cs="Arial"/>
        </w:rPr>
      </w:pPr>
    </w:p>
    <w:p w14:paraId="4781CE50" w14:textId="329DBBB3" w:rsidR="3443DF65" w:rsidRDefault="3443DF65" w:rsidP="3443DF65">
      <w:pPr>
        <w:rPr>
          <w:rFonts w:ascii="Arial" w:hAnsi="Arial" w:cs="Arial"/>
        </w:rPr>
      </w:pPr>
    </w:p>
    <w:p w14:paraId="089CFB45" w14:textId="6924464B" w:rsidR="3443DF65" w:rsidRDefault="3443DF65" w:rsidP="3443DF65">
      <w:pPr>
        <w:rPr>
          <w:rFonts w:ascii="Arial" w:hAnsi="Arial" w:cs="Arial"/>
        </w:rPr>
      </w:pPr>
    </w:p>
    <w:p w14:paraId="0413BBDB" w14:textId="17931A51" w:rsidR="3443DF65" w:rsidRDefault="3443DF65" w:rsidP="3443DF65">
      <w:pPr>
        <w:rPr>
          <w:rFonts w:ascii="Arial" w:hAnsi="Arial" w:cs="Arial"/>
        </w:rPr>
      </w:pPr>
    </w:p>
    <w:p w14:paraId="5441248A" w14:textId="09349CD7" w:rsidR="3443DF65" w:rsidRDefault="3443DF65" w:rsidP="3443DF65">
      <w:pPr>
        <w:rPr>
          <w:rFonts w:ascii="Arial" w:hAnsi="Arial" w:cs="Arial"/>
        </w:rPr>
      </w:pPr>
    </w:p>
    <w:p w14:paraId="7A77E10C" w14:textId="5B5C8A9B" w:rsidR="3443DF65" w:rsidRDefault="3443DF65" w:rsidP="3443DF65">
      <w:pPr>
        <w:rPr>
          <w:rFonts w:ascii="Arial" w:hAnsi="Arial" w:cs="Arial"/>
        </w:rPr>
      </w:pPr>
    </w:p>
    <w:p w14:paraId="5F3CDA82" w14:textId="4E4414EE" w:rsidR="3443DF65" w:rsidRDefault="3443DF65" w:rsidP="3443DF65">
      <w:pPr>
        <w:rPr>
          <w:rFonts w:ascii="Arial" w:hAnsi="Arial" w:cs="Arial"/>
        </w:rPr>
      </w:pPr>
    </w:p>
    <w:p w14:paraId="1C055672" w14:textId="5BA8CF5F" w:rsidR="3443DF65" w:rsidRDefault="3443DF65" w:rsidP="3443DF65">
      <w:pPr>
        <w:rPr>
          <w:rFonts w:ascii="Arial" w:hAnsi="Arial" w:cs="Arial"/>
        </w:rPr>
      </w:pPr>
    </w:p>
    <w:p w14:paraId="564FF30F" w14:textId="2458F6CD" w:rsidR="3443DF65" w:rsidRDefault="3443DF65" w:rsidP="3443DF65">
      <w:pPr>
        <w:rPr>
          <w:rFonts w:ascii="Arial" w:hAnsi="Arial" w:cs="Arial"/>
        </w:rPr>
      </w:pPr>
    </w:p>
    <w:p w14:paraId="74A89681" w14:textId="177871CF" w:rsidR="3443DF65" w:rsidRDefault="3443DF65" w:rsidP="3443DF65">
      <w:pPr>
        <w:rPr>
          <w:rFonts w:ascii="Arial" w:hAnsi="Arial" w:cs="Arial"/>
        </w:rPr>
      </w:pPr>
    </w:p>
    <w:p w14:paraId="6E74559F" w14:textId="00FDBE86" w:rsidR="3443DF65" w:rsidRDefault="3443DF65" w:rsidP="3443DF65">
      <w:pPr>
        <w:rPr>
          <w:rFonts w:ascii="Arial" w:hAnsi="Arial" w:cs="Arial"/>
        </w:rPr>
      </w:pPr>
    </w:p>
    <w:p w14:paraId="38404E5A" w14:textId="67B148A0" w:rsidR="3443DF65" w:rsidRDefault="3443DF65" w:rsidP="3443DF65">
      <w:pPr>
        <w:rPr>
          <w:rFonts w:ascii="Arial" w:hAnsi="Arial" w:cs="Arial"/>
        </w:rPr>
      </w:pPr>
    </w:p>
    <w:p w14:paraId="4A24407F" w14:textId="70A1306F" w:rsidR="3443DF65" w:rsidRDefault="3443DF65" w:rsidP="3443DF65">
      <w:pPr>
        <w:rPr>
          <w:rFonts w:ascii="Arial" w:hAnsi="Arial" w:cs="Arial"/>
        </w:rPr>
      </w:pPr>
    </w:p>
    <w:p w14:paraId="7526DBD4" w14:textId="076B40D0" w:rsidR="3443DF65" w:rsidRDefault="3443DF65" w:rsidP="3443DF65">
      <w:pPr>
        <w:rPr>
          <w:rFonts w:ascii="Arial" w:hAnsi="Arial" w:cs="Arial"/>
        </w:rPr>
      </w:pPr>
    </w:p>
    <w:p w14:paraId="7C39ED28" w14:textId="3C615301" w:rsidR="3443DF65" w:rsidRDefault="3443DF65" w:rsidP="3443DF65">
      <w:pPr>
        <w:rPr>
          <w:rFonts w:ascii="Arial" w:hAnsi="Arial" w:cs="Arial"/>
        </w:rPr>
      </w:pPr>
    </w:p>
    <w:p w14:paraId="453D7759" w14:textId="75B062E1" w:rsidR="3443DF65" w:rsidRDefault="3443DF65" w:rsidP="3443DF65">
      <w:pPr>
        <w:rPr>
          <w:rFonts w:ascii="Arial" w:hAnsi="Arial" w:cs="Arial"/>
        </w:rPr>
      </w:pPr>
    </w:p>
    <w:p w14:paraId="618FC547" w14:textId="10E23930" w:rsidR="3443DF65" w:rsidRDefault="3443DF65" w:rsidP="3443DF65">
      <w:pPr>
        <w:rPr>
          <w:rFonts w:ascii="Arial" w:hAnsi="Arial" w:cs="Arial"/>
        </w:rPr>
      </w:pPr>
    </w:p>
    <w:p w14:paraId="34F42CDE" w14:textId="161C5E63" w:rsidR="3443DF65" w:rsidRDefault="3443DF65" w:rsidP="3443DF65">
      <w:pPr>
        <w:rPr>
          <w:rFonts w:ascii="Arial" w:hAnsi="Arial" w:cs="Arial"/>
        </w:rPr>
      </w:pPr>
    </w:p>
    <w:p w14:paraId="4A6CA794" w14:textId="77777777" w:rsidR="00B254BC" w:rsidRPr="007709C8" w:rsidRDefault="00B254BC">
      <w:pPr>
        <w:rPr>
          <w:rFonts w:ascii="Arial" w:hAnsi="Arial" w:cs="Arial"/>
        </w:rPr>
      </w:pPr>
    </w:p>
    <w:p w14:paraId="4565B933" w14:textId="77777777" w:rsidR="00303A39" w:rsidRPr="007709C8" w:rsidRDefault="00303A39">
      <w:pPr>
        <w:rPr>
          <w:rFonts w:ascii="Arial" w:hAnsi="Arial" w:cs="Arial"/>
        </w:rPr>
      </w:pPr>
    </w:p>
    <w:p w14:paraId="6A7EAA99" w14:textId="77777777" w:rsidR="00303A39" w:rsidRPr="007709C8" w:rsidRDefault="00303A39">
      <w:pPr>
        <w:rPr>
          <w:rFonts w:ascii="Arial" w:hAnsi="Arial" w:cs="Arial"/>
        </w:rPr>
      </w:pPr>
    </w:p>
    <w:p w14:paraId="18639DF4" w14:textId="77777777" w:rsidR="00303A39" w:rsidRPr="007709C8" w:rsidRDefault="00303A39">
      <w:pPr>
        <w:rPr>
          <w:rFonts w:ascii="Arial" w:hAnsi="Arial" w:cs="Arial"/>
        </w:rPr>
      </w:pPr>
    </w:p>
    <w:p w14:paraId="40AF6279" w14:textId="77777777" w:rsidR="00303A39" w:rsidRPr="007709C8" w:rsidRDefault="00303A39">
      <w:pPr>
        <w:rPr>
          <w:rFonts w:ascii="Arial" w:hAnsi="Arial" w:cs="Arial"/>
        </w:rPr>
      </w:pPr>
    </w:p>
    <w:p w14:paraId="236184B7" w14:textId="77777777" w:rsidR="00303A39" w:rsidRPr="007709C8" w:rsidRDefault="00303A39">
      <w:pPr>
        <w:rPr>
          <w:rFonts w:ascii="Arial" w:hAnsi="Arial" w:cs="Arial"/>
        </w:rPr>
      </w:pPr>
    </w:p>
    <w:p w14:paraId="6F2D2244" w14:textId="77777777" w:rsidR="00303A39" w:rsidRPr="007709C8" w:rsidRDefault="00303A39">
      <w:pPr>
        <w:rPr>
          <w:rFonts w:ascii="Arial" w:hAnsi="Arial" w:cs="Arial"/>
        </w:rPr>
      </w:pPr>
    </w:p>
    <w:p w14:paraId="07D46A2B" w14:textId="03DB46D6" w:rsidR="00A94D07" w:rsidRPr="00522E38" w:rsidRDefault="00A94D07" w:rsidP="542082B7">
      <w:pPr>
        <w:pStyle w:val="Title"/>
        <w:spacing w:line="360" w:lineRule="auto"/>
        <w:rPr>
          <w:rFonts w:ascii="Arial" w:hAnsi="Arial" w:cs="Arial"/>
        </w:rPr>
      </w:pPr>
      <w:r>
        <w:br w:type="page"/>
      </w:r>
      <w:r w:rsidR="657DD34B" w:rsidRPr="542082B7">
        <w:rPr>
          <w:rFonts w:ascii="Arial" w:hAnsi="Arial" w:cs="Arial"/>
        </w:rPr>
        <w:t xml:space="preserve">  </w:t>
      </w:r>
    </w:p>
    <w:p w14:paraId="6BAC7A50" w14:textId="531C869D" w:rsidR="00A94D07" w:rsidRPr="00522E38" w:rsidRDefault="00A94D07" w:rsidP="2EC9394C">
      <w:pPr>
        <w:pStyle w:val="Title"/>
        <w:spacing w:line="360" w:lineRule="auto"/>
        <w:rPr>
          <w:rFonts w:ascii="Arial" w:hAnsi="Arial" w:cs="Arial"/>
        </w:rPr>
      </w:pPr>
      <w:r w:rsidRPr="542082B7">
        <w:rPr>
          <w:rFonts w:ascii="Arial" w:hAnsi="Arial" w:cs="Arial"/>
        </w:rPr>
        <w:t xml:space="preserve">Time management is the process of planning and controlling the time spent on different activities. </w:t>
      </w:r>
      <w:r w:rsidR="6E71951F" w:rsidRPr="542082B7">
        <w:rPr>
          <w:rFonts w:ascii="Arial" w:hAnsi="Arial" w:cs="Arial"/>
        </w:rPr>
        <w:t xml:space="preserve">  </w:t>
      </w:r>
    </w:p>
    <w:p w14:paraId="24A5A2E0" w14:textId="36A3CD98" w:rsidR="00A94D07" w:rsidRPr="00522E38" w:rsidRDefault="00A94D07" w:rsidP="2EC9394C">
      <w:pPr>
        <w:pStyle w:val="Title"/>
        <w:spacing w:line="360" w:lineRule="auto"/>
        <w:rPr>
          <w:rFonts w:ascii="Arial" w:hAnsi="Arial" w:cs="Arial"/>
        </w:rPr>
      </w:pPr>
    </w:p>
    <w:p w14:paraId="231F767A" w14:textId="52B72EA4" w:rsidR="00A94D07" w:rsidRPr="00522E38" w:rsidRDefault="00A94D07" w:rsidP="2EC9394C">
      <w:pPr>
        <w:pStyle w:val="Title"/>
        <w:spacing w:line="360" w:lineRule="auto"/>
        <w:rPr>
          <w:rFonts w:ascii="Arial" w:eastAsia="Arial" w:hAnsi="Arial" w:cs="Arial"/>
          <w:sz w:val="22"/>
          <w:szCs w:val="22"/>
        </w:rPr>
      </w:pPr>
      <w:r w:rsidRPr="2EC9394C">
        <w:rPr>
          <w:rFonts w:ascii="Arial" w:eastAsia="Arial" w:hAnsi="Arial" w:cs="Arial"/>
          <w:sz w:val="22"/>
          <w:szCs w:val="22"/>
        </w:rPr>
        <w:t xml:space="preserve">Throughout the course, I have gained essential skills concerning time management. </w:t>
      </w:r>
    </w:p>
    <w:p w14:paraId="0910E411" w14:textId="1CFE94AB" w:rsidR="00A94D07" w:rsidRPr="00522E38" w:rsidRDefault="00A94D07" w:rsidP="2EC9394C">
      <w:pPr>
        <w:spacing w:line="360" w:lineRule="auto"/>
        <w:rPr>
          <w:rFonts w:ascii="Arial" w:eastAsia="Arial" w:hAnsi="Arial" w:cs="Arial"/>
        </w:rPr>
      </w:pPr>
      <w:r w:rsidRPr="2EC9394C">
        <w:rPr>
          <w:rFonts w:ascii="Arial" w:eastAsia="Arial" w:hAnsi="Arial" w:cs="Arial"/>
        </w:rPr>
        <w:t xml:space="preserve">Time management skills are crucial for students as they increase their efficiency and productivity. The essay discusses the time management skills </w:t>
      </w:r>
      <w:r w:rsidR="2D2F4EA8" w:rsidRPr="2EC9394C">
        <w:rPr>
          <w:rFonts w:ascii="Arial" w:eastAsia="Arial" w:hAnsi="Arial" w:cs="Arial"/>
        </w:rPr>
        <w:t>that</w:t>
      </w:r>
      <w:r w:rsidRPr="2EC9394C">
        <w:rPr>
          <w:rFonts w:ascii="Arial" w:eastAsia="Arial" w:hAnsi="Arial" w:cs="Arial"/>
        </w:rPr>
        <w:t xml:space="preserve"> I have learned participating at this course, such as goal setting, </w:t>
      </w:r>
      <w:r w:rsidR="009F6598" w:rsidRPr="2EC9394C">
        <w:rPr>
          <w:rFonts w:ascii="Arial" w:eastAsia="Arial" w:hAnsi="Arial" w:cs="Arial"/>
        </w:rPr>
        <w:t>prioritisation</w:t>
      </w:r>
      <w:r w:rsidRPr="2EC9394C">
        <w:rPr>
          <w:rFonts w:ascii="Arial" w:eastAsia="Arial" w:hAnsi="Arial" w:cs="Arial"/>
        </w:rPr>
        <w:t xml:space="preserve">, </w:t>
      </w:r>
      <w:r w:rsidR="009F6598" w:rsidRPr="2EC9394C">
        <w:rPr>
          <w:rFonts w:ascii="Arial" w:eastAsia="Arial" w:hAnsi="Arial" w:cs="Arial"/>
        </w:rPr>
        <w:t>organisation</w:t>
      </w:r>
      <w:r w:rsidRPr="2EC9394C">
        <w:rPr>
          <w:rFonts w:ascii="Arial" w:eastAsia="Arial" w:hAnsi="Arial" w:cs="Arial"/>
        </w:rPr>
        <w:t>, and managing stress.</w:t>
      </w:r>
    </w:p>
    <w:p w14:paraId="680A0710" w14:textId="48113C04" w:rsidR="00A94D07" w:rsidRPr="00522E38" w:rsidRDefault="00A94D07" w:rsidP="2EC9394C">
      <w:pPr>
        <w:spacing w:line="360" w:lineRule="auto"/>
        <w:rPr>
          <w:rFonts w:ascii="Arial" w:eastAsia="Arial" w:hAnsi="Arial" w:cs="Arial"/>
        </w:rPr>
      </w:pPr>
      <w:r w:rsidRPr="2EC9394C">
        <w:rPr>
          <w:rFonts w:ascii="Arial" w:eastAsia="Arial" w:hAnsi="Arial" w:cs="Arial"/>
        </w:rPr>
        <w:t xml:space="preserve">Before joining the course, I always found it impossible to manage time wisely as I never knew what to do first and how to </w:t>
      </w:r>
      <w:r w:rsidR="009F6598" w:rsidRPr="2EC9394C">
        <w:rPr>
          <w:rFonts w:ascii="Arial" w:eastAsia="Arial" w:hAnsi="Arial" w:cs="Arial"/>
        </w:rPr>
        <w:t>prioritise</w:t>
      </w:r>
      <w:r w:rsidRPr="2EC9394C">
        <w:rPr>
          <w:rFonts w:ascii="Arial" w:eastAsia="Arial" w:hAnsi="Arial" w:cs="Arial"/>
        </w:rPr>
        <w:t xml:space="preserve"> my tasks. The system has enabled me to have both short and long-term goals and to discover what motivates me. For instance, Short-term goals include accomplishing school assignments on time so that someone could get ample time for leisure activities. Long-term goals could be playing in the </w:t>
      </w:r>
      <w:r w:rsidR="49712247" w:rsidRPr="2EC9394C">
        <w:rPr>
          <w:rFonts w:ascii="Arial" w:eastAsia="Arial" w:hAnsi="Arial" w:cs="Arial"/>
        </w:rPr>
        <w:t>church</w:t>
      </w:r>
      <w:r w:rsidRPr="2EC9394C">
        <w:rPr>
          <w:rFonts w:ascii="Arial" w:eastAsia="Arial" w:hAnsi="Arial" w:cs="Arial"/>
        </w:rPr>
        <w:t xml:space="preserve"> or school bands. Regarding </w:t>
      </w:r>
      <w:r w:rsidR="009F6598" w:rsidRPr="2EC9394C">
        <w:rPr>
          <w:rFonts w:ascii="Arial" w:eastAsia="Arial" w:hAnsi="Arial" w:cs="Arial"/>
        </w:rPr>
        <w:t>prioritisation</w:t>
      </w:r>
      <w:r w:rsidRPr="2EC9394C">
        <w:rPr>
          <w:rFonts w:ascii="Arial" w:eastAsia="Arial" w:hAnsi="Arial" w:cs="Arial"/>
        </w:rPr>
        <w:t xml:space="preserve">, I learned how to assess needs that </w:t>
      </w:r>
      <w:r w:rsidR="590CE207" w:rsidRPr="2EC9394C">
        <w:rPr>
          <w:rFonts w:ascii="Arial" w:eastAsia="Arial" w:hAnsi="Arial" w:cs="Arial"/>
        </w:rPr>
        <w:t>must</w:t>
      </w:r>
      <w:r w:rsidRPr="2EC9394C">
        <w:rPr>
          <w:rFonts w:ascii="Arial" w:eastAsia="Arial" w:hAnsi="Arial" w:cs="Arial"/>
        </w:rPr>
        <w:t xml:space="preserve"> accomplish within a short period over the other requirements that do not have a time limit. Setting priorities helps people to achieve their goals in time. Preferences can also help in assuring activities that are vitally crucial and not urgent are given precedence. Most people prefer </w:t>
      </w:r>
      <w:r w:rsidR="009F6598" w:rsidRPr="2EC9394C">
        <w:rPr>
          <w:rFonts w:ascii="Arial" w:eastAsia="Arial" w:hAnsi="Arial" w:cs="Arial"/>
        </w:rPr>
        <w:t>prioritising</w:t>
      </w:r>
      <w:r w:rsidRPr="2EC9394C">
        <w:rPr>
          <w:rFonts w:ascii="Arial" w:eastAsia="Arial" w:hAnsi="Arial" w:cs="Arial"/>
        </w:rPr>
        <w:t xml:space="preserve"> easy tasks, and use boosts in moving </w:t>
      </w:r>
      <w:r w:rsidR="3C5433F5" w:rsidRPr="2EC9394C">
        <w:rPr>
          <w:rFonts w:ascii="Arial" w:eastAsia="Arial" w:hAnsi="Arial" w:cs="Arial"/>
        </w:rPr>
        <w:t>forward</w:t>
      </w:r>
      <w:r w:rsidRPr="2EC9394C">
        <w:rPr>
          <w:rFonts w:ascii="Arial" w:eastAsia="Arial" w:hAnsi="Arial" w:cs="Arial"/>
        </w:rPr>
        <w:t>, while others prefer tackling bigger jobs first. The most common time management challenges are lateness, dead time and interruptions.</w:t>
      </w:r>
    </w:p>
    <w:p w14:paraId="63BDD511" w14:textId="11B00595" w:rsidR="00A94D07" w:rsidRPr="00522E38" w:rsidRDefault="00A94D07" w:rsidP="2EC9394C">
      <w:pPr>
        <w:spacing w:line="360" w:lineRule="auto"/>
        <w:rPr>
          <w:rFonts w:ascii="Arial" w:eastAsia="Arial" w:hAnsi="Arial" w:cs="Arial"/>
        </w:rPr>
      </w:pPr>
      <w:r w:rsidRPr="2EC9394C">
        <w:rPr>
          <w:rFonts w:ascii="Arial" w:eastAsia="Arial" w:hAnsi="Arial" w:cs="Arial"/>
        </w:rPr>
        <w:t xml:space="preserve">Under organisation skills, I have known that it is also crucial to plan how to get priorities done when people set preferences. Most individuals are naturally </w:t>
      </w:r>
      <w:r w:rsidR="009F6598" w:rsidRPr="2EC9394C">
        <w:rPr>
          <w:rFonts w:ascii="Arial" w:eastAsia="Arial" w:hAnsi="Arial" w:cs="Arial"/>
        </w:rPr>
        <w:t>organised</w:t>
      </w:r>
      <w:r w:rsidRPr="2EC9394C">
        <w:rPr>
          <w:rFonts w:ascii="Arial" w:eastAsia="Arial" w:hAnsi="Arial" w:cs="Arial"/>
        </w:rPr>
        <w:t xml:space="preserve">, while others </w:t>
      </w:r>
      <w:r w:rsidR="0004B9D1" w:rsidRPr="2EC9394C">
        <w:rPr>
          <w:rFonts w:ascii="Arial" w:eastAsia="Arial" w:hAnsi="Arial" w:cs="Arial"/>
        </w:rPr>
        <w:t>must</w:t>
      </w:r>
      <w:r w:rsidRPr="2EC9394C">
        <w:rPr>
          <w:rFonts w:ascii="Arial" w:eastAsia="Arial" w:hAnsi="Arial" w:cs="Arial"/>
        </w:rPr>
        <w:t xml:space="preserve"> be helped in </w:t>
      </w:r>
      <w:r w:rsidR="009F6598" w:rsidRPr="2EC9394C">
        <w:rPr>
          <w:rFonts w:ascii="Arial" w:eastAsia="Arial" w:hAnsi="Arial" w:cs="Arial"/>
        </w:rPr>
        <w:t>organising</w:t>
      </w:r>
      <w:r w:rsidRPr="2EC9394C">
        <w:rPr>
          <w:rFonts w:ascii="Arial" w:eastAsia="Arial" w:hAnsi="Arial" w:cs="Arial"/>
        </w:rPr>
        <w:t xml:space="preserve"> their activities.</w:t>
      </w:r>
    </w:p>
    <w:p w14:paraId="04A3C85E" w14:textId="31C05EB3" w:rsidR="007C380B" w:rsidRPr="00522E38" w:rsidRDefault="00A94D07" w:rsidP="2EC9394C">
      <w:pPr>
        <w:spacing w:line="360" w:lineRule="auto"/>
        <w:rPr>
          <w:rStyle w:val="apple-converted-space"/>
          <w:rFonts w:ascii="Arial" w:eastAsia="Arial" w:hAnsi="Arial" w:cs="Arial"/>
          <w:color w:val="202122"/>
        </w:rPr>
      </w:pPr>
      <w:r w:rsidRPr="2EC9394C">
        <w:rPr>
          <w:rFonts w:ascii="Arial" w:eastAsia="Arial" w:hAnsi="Arial" w:cs="Arial"/>
        </w:rPr>
        <w:t xml:space="preserve">The course has enabled me to understand the importance of </w:t>
      </w:r>
      <w:r w:rsidR="24D7AB21" w:rsidRPr="2EC9394C">
        <w:rPr>
          <w:rFonts w:ascii="Arial" w:eastAsia="Arial" w:hAnsi="Arial" w:cs="Arial"/>
        </w:rPr>
        <w:t>maintaining</w:t>
      </w:r>
      <w:r w:rsidRPr="2EC9394C">
        <w:rPr>
          <w:rFonts w:ascii="Arial" w:eastAsia="Arial" w:hAnsi="Arial" w:cs="Arial"/>
        </w:rPr>
        <w:t xml:space="preserve"> current calendars and how to keep an orderly study environment. I have also known the functional software system and mobile applications that help people in managing their time.</w:t>
      </w:r>
    </w:p>
    <w:p w14:paraId="4BDCA0A1" w14:textId="52C4731A" w:rsidR="007C380B" w:rsidRPr="00522E38" w:rsidRDefault="033E7983" w:rsidP="2EC9394C">
      <w:pPr>
        <w:spacing w:line="360" w:lineRule="auto"/>
        <w:rPr>
          <w:rStyle w:val="apple-converted-space"/>
          <w:rFonts w:ascii="Arial" w:eastAsia="Arial" w:hAnsi="Arial" w:cs="Arial"/>
          <w:color w:val="202122"/>
        </w:rPr>
      </w:pPr>
      <w:r w:rsidRPr="2EC9394C">
        <w:rPr>
          <w:rFonts w:ascii="Arial" w:eastAsia="Arial" w:hAnsi="Arial" w:cs="Arial"/>
          <w:color w:val="202122"/>
        </w:rPr>
        <w:t xml:space="preserve">  </w:t>
      </w:r>
      <w:r w:rsidR="43F08C46" w:rsidRPr="2EC9394C">
        <w:rPr>
          <w:rFonts w:ascii="Arial" w:eastAsia="Arial" w:hAnsi="Arial" w:cs="Arial"/>
          <w:color w:val="202122"/>
        </w:rPr>
        <w:t xml:space="preserve">Another </w:t>
      </w:r>
      <w:r w:rsidR="761A7DD3" w:rsidRPr="2EC9394C">
        <w:rPr>
          <w:rFonts w:ascii="Arial" w:eastAsia="Arial" w:hAnsi="Arial" w:cs="Arial"/>
          <w:color w:val="202122"/>
        </w:rPr>
        <w:t>topic</w:t>
      </w:r>
      <w:r w:rsidR="43F08C46" w:rsidRPr="2EC9394C">
        <w:rPr>
          <w:rFonts w:ascii="Arial" w:eastAsia="Arial" w:hAnsi="Arial" w:cs="Arial"/>
          <w:color w:val="202122"/>
        </w:rPr>
        <w:t xml:space="preserve"> that </w:t>
      </w:r>
      <w:r w:rsidR="7CA4FFA9" w:rsidRPr="2EC9394C">
        <w:rPr>
          <w:rFonts w:ascii="Arial" w:eastAsia="Arial" w:hAnsi="Arial" w:cs="Arial"/>
          <w:color w:val="202122"/>
        </w:rPr>
        <w:t>we have</w:t>
      </w:r>
      <w:r w:rsidR="43F08C46" w:rsidRPr="2EC9394C">
        <w:rPr>
          <w:rFonts w:ascii="Arial" w:eastAsia="Arial" w:hAnsi="Arial" w:cs="Arial"/>
          <w:color w:val="202122"/>
        </w:rPr>
        <w:t xml:space="preserve"> learned is public speaking and giving presentations.</w:t>
      </w:r>
    </w:p>
    <w:p w14:paraId="4A2C6893" w14:textId="1AAE037E" w:rsidR="007C380B" w:rsidRPr="00522E38" w:rsidRDefault="007C380B" w:rsidP="2EC9394C">
      <w:pPr>
        <w:spacing w:line="360" w:lineRule="auto"/>
        <w:rPr>
          <w:rStyle w:val="apple-converted-space"/>
          <w:rFonts w:ascii="Arial" w:eastAsia="Arial" w:hAnsi="Arial" w:cs="Arial"/>
          <w:color w:val="202122"/>
        </w:rPr>
      </w:pPr>
      <w:r w:rsidRPr="2EC9394C">
        <w:rPr>
          <w:rFonts w:ascii="Arial" w:eastAsia="Arial" w:hAnsi="Arial" w:cs="Arial"/>
          <w:color w:val="202122"/>
        </w:rPr>
        <w:t xml:space="preserve">Public speaking is used for many different purposes, but usually as some mixture of teaching, persuasion or entertaining. </w:t>
      </w:r>
    </w:p>
    <w:p w14:paraId="7778B99E" w14:textId="04F98074" w:rsidR="007C380B" w:rsidRPr="00522E38" w:rsidRDefault="007C380B" w:rsidP="2EC9394C">
      <w:pPr>
        <w:spacing w:line="360" w:lineRule="auto"/>
        <w:rPr>
          <w:rFonts w:ascii="Arial" w:eastAsia="Arial" w:hAnsi="Arial" w:cs="Arial"/>
          <w:color w:val="202122"/>
        </w:rPr>
      </w:pPr>
    </w:p>
    <w:p w14:paraId="38D62C70" w14:textId="1E5DBE4D" w:rsidR="007C380B" w:rsidRPr="00522E38" w:rsidRDefault="2B09434F" w:rsidP="2EC9394C">
      <w:pPr>
        <w:spacing w:line="360" w:lineRule="auto"/>
        <w:rPr>
          <w:rStyle w:val="apple-converted-space"/>
          <w:rFonts w:ascii="Arial" w:eastAsia="Arial" w:hAnsi="Arial" w:cs="Arial"/>
          <w:color w:val="202122"/>
        </w:rPr>
      </w:pPr>
      <w:r w:rsidRPr="2EC9394C">
        <w:rPr>
          <w:rFonts w:ascii="Arial" w:eastAsia="Arial" w:hAnsi="Arial" w:cs="Arial"/>
          <w:color w:val="202122"/>
        </w:rPr>
        <w:t xml:space="preserve">  </w:t>
      </w:r>
      <w:r w:rsidR="007C380B" w:rsidRPr="2EC9394C">
        <w:rPr>
          <w:rFonts w:ascii="Arial" w:eastAsia="Arial" w:hAnsi="Arial" w:cs="Arial"/>
          <w:color w:val="202122"/>
        </w:rPr>
        <w:t>Each of these calls upon slightly different approaches and techniques.</w:t>
      </w:r>
      <w:r w:rsidR="36EFE03B" w:rsidRPr="2EC9394C">
        <w:rPr>
          <w:rFonts w:ascii="Arial" w:eastAsia="Arial" w:hAnsi="Arial" w:cs="Arial"/>
          <w:color w:val="202122"/>
        </w:rPr>
        <w:t xml:space="preserve"> </w:t>
      </w:r>
      <w:r w:rsidR="007C380B" w:rsidRPr="2EC9394C">
        <w:rPr>
          <w:rFonts w:ascii="Arial" w:eastAsia="Arial" w:hAnsi="Arial" w:cs="Arial"/>
          <w:color w:val="202122"/>
        </w:rPr>
        <w:t>This was developed as a sphere of knowledge in</w:t>
      </w:r>
      <w:r w:rsidR="007C380B" w:rsidRPr="2EC9394C">
        <w:rPr>
          <w:rStyle w:val="apple-converted-space"/>
          <w:rFonts w:ascii="Arial" w:eastAsia="Arial" w:hAnsi="Arial" w:cs="Arial"/>
          <w:color w:val="202122"/>
        </w:rPr>
        <w:t xml:space="preserve"> Greece </w:t>
      </w:r>
      <w:r w:rsidR="007C380B" w:rsidRPr="2EC9394C">
        <w:rPr>
          <w:rFonts w:ascii="Arial" w:eastAsia="Arial" w:hAnsi="Arial" w:cs="Arial"/>
          <w:color w:val="202122"/>
        </w:rPr>
        <w:t>and</w:t>
      </w:r>
      <w:r w:rsidR="007C380B" w:rsidRPr="2EC9394C">
        <w:rPr>
          <w:rStyle w:val="apple-converted-space"/>
          <w:rFonts w:ascii="Arial" w:eastAsia="Arial" w:hAnsi="Arial" w:cs="Arial"/>
          <w:color w:val="202122"/>
        </w:rPr>
        <w:t> Rome,</w:t>
      </w:r>
      <w:r w:rsidR="007C380B" w:rsidRPr="2EC9394C">
        <w:rPr>
          <w:rFonts w:ascii="Arial" w:eastAsia="Arial" w:hAnsi="Arial" w:cs="Arial"/>
          <w:color w:val="202122"/>
          <w:bdr w:val="none" w:sz="0" w:space="0" w:color="auto" w:frame="1"/>
        </w:rPr>
        <w:t xml:space="preserve"> where prominent thinkers codified it as a central part of</w:t>
      </w:r>
      <w:r w:rsidR="007C380B" w:rsidRPr="2EC9394C">
        <w:rPr>
          <w:rStyle w:val="apple-converted-space"/>
          <w:rFonts w:ascii="Arial" w:eastAsia="Arial" w:hAnsi="Arial" w:cs="Arial"/>
          <w:color w:val="202122"/>
        </w:rPr>
        <w:t> rhetoric.</w:t>
      </w:r>
    </w:p>
    <w:p w14:paraId="0B73A9D8" w14:textId="77777777" w:rsidR="007C380B" w:rsidRPr="00522E38" w:rsidRDefault="007C380B" w:rsidP="2EC9394C">
      <w:pPr>
        <w:spacing w:line="360" w:lineRule="auto"/>
        <w:rPr>
          <w:rStyle w:val="apple-converted-space"/>
          <w:rFonts w:ascii="Arial" w:eastAsia="Arial" w:hAnsi="Arial" w:cs="Arial"/>
          <w:color w:val="202122"/>
        </w:rPr>
      </w:pPr>
      <w:r w:rsidRPr="2EC9394C">
        <w:rPr>
          <w:rStyle w:val="apple-converted-space"/>
          <w:rFonts w:ascii="Arial" w:eastAsia="Arial" w:hAnsi="Arial" w:cs="Arial"/>
          <w:color w:val="202122"/>
        </w:rPr>
        <w:t>Today the art of public speaking has been transformed by newly technology such as videoconferencing, multimedia presentations, and other modern forms, but the main idea remains the same.</w:t>
      </w:r>
    </w:p>
    <w:p w14:paraId="6F477F2F" w14:textId="6AE82808" w:rsidR="007C380B" w:rsidRPr="00522E38" w:rsidRDefault="007C380B" w:rsidP="2EC9394C">
      <w:pPr>
        <w:spacing w:line="360" w:lineRule="auto"/>
        <w:rPr>
          <w:rFonts w:ascii="Arial" w:eastAsia="Arial" w:hAnsi="Arial" w:cs="Arial"/>
          <w:color w:val="202122"/>
        </w:rPr>
      </w:pPr>
      <w:r w:rsidRPr="2EC9394C">
        <w:rPr>
          <w:rFonts w:ascii="Arial" w:eastAsia="Arial" w:hAnsi="Arial" w:cs="Arial"/>
          <w:color w:val="202122"/>
          <w:bdr w:val="none" w:sz="0" w:space="0" w:color="auto" w:frame="1"/>
        </w:rPr>
        <w:t>Aristotle was one who first recorded the teachers of oratory to use definitive rules and models. One of his key insights was that speakers always combine, to varying degrees, three things: reasoning, credentials</w:t>
      </w:r>
      <w:r w:rsidR="18222E0F" w:rsidRPr="2EC9394C">
        <w:rPr>
          <w:rFonts w:ascii="Arial" w:eastAsia="Arial" w:hAnsi="Arial" w:cs="Arial"/>
          <w:color w:val="202122"/>
          <w:bdr w:val="none" w:sz="0" w:space="0" w:color="auto" w:frame="1"/>
        </w:rPr>
        <w:t>,</w:t>
      </w:r>
      <w:r w:rsidRPr="2EC9394C">
        <w:rPr>
          <w:rFonts w:ascii="Arial" w:eastAsia="Arial" w:hAnsi="Arial" w:cs="Arial"/>
          <w:color w:val="202122"/>
          <w:bdr w:val="none" w:sz="0" w:space="0" w:color="auto" w:frame="1"/>
        </w:rPr>
        <w:t xml:space="preserve"> and emotion, which he called Logos, Ethos and Pathos.</w:t>
      </w:r>
      <w:r w:rsidR="54767972" w:rsidRPr="2EC9394C">
        <w:rPr>
          <w:rFonts w:ascii="Arial" w:eastAsia="Arial" w:hAnsi="Arial" w:cs="Arial"/>
          <w:color w:val="202122"/>
          <w:bdr w:val="none" w:sz="0" w:space="0" w:color="auto" w:frame="1"/>
        </w:rPr>
        <w:t xml:space="preserve"> </w:t>
      </w:r>
      <w:r w:rsidRPr="2EC9394C">
        <w:rPr>
          <w:rFonts w:ascii="Arial" w:eastAsia="Arial" w:hAnsi="Arial" w:cs="Arial"/>
          <w:color w:val="202122"/>
          <w:shd w:val="clear" w:color="auto" w:fill="FFFFFF"/>
        </w:rPr>
        <w:t>Aristotle's work became an essential part of a liberal arts education during the Middle Ages and the</w:t>
      </w:r>
      <w:r w:rsidR="1DA33592" w:rsidRPr="2EC9394C">
        <w:rPr>
          <w:rFonts w:ascii="Arial" w:eastAsia="Arial" w:hAnsi="Arial" w:cs="Arial"/>
          <w:color w:val="202122"/>
          <w:shd w:val="clear" w:color="auto" w:fill="FFFFFF"/>
        </w:rPr>
        <w:t xml:space="preserve"> Renaissance. </w:t>
      </w:r>
      <w:r w:rsidRPr="2EC9394C">
        <w:rPr>
          <w:rFonts w:ascii="Arial" w:eastAsia="Arial" w:hAnsi="Arial" w:cs="Arial"/>
          <w:color w:val="202122"/>
          <w:shd w:val="clear" w:color="auto" w:fill="FFFFFF"/>
        </w:rPr>
        <w:t>The </w:t>
      </w:r>
      <w:r w:rsidR="328BFA75" w:rsidRPr="2EC9394C">
        <w:rPr>
          <w:rFonts w:ascii="Arial" w:eastAsia="Arial" w:hAnsi="Arial" w:cs="Arial"/>
          <w:color w:val="202122"/>
          <w:shd w:val="clear" w:color="auto" w:fill="FFFFFF"/>
        </w:rPr>
        <w:t xml:space="preserve">classical antiquity </w:t>
      </w:r>
      <w:r w:rsidRPr="2EC9394C">
        <w:rPr>
          <w:rFonts w:ascii="Arial" w:eastAsia="Arial" w:hAnsi="Arial" w:cs="Arial"/>
          <w:color w:val="202122"/>
          <w:shd w:val="clear" w:color="auto" w:fill="FFFFFF"/>
        </w:rPr>
        <w:t>works written by the ancient Greeks capture the ways they taught and developed the art of public speaking thousands of years ago.</w:t>
      </w:r>
    </w:p>
    <w:p w14:paraId="24E7255D" w14:textId="1E33FB0A" w:rsidR="007C380B" w:rsidRPr="00522E38" w:rsidRDefault="007C380B" w:rsidP="2EC9394C">
      <w:pPr>
        <w:spacing w:line="360" w:lineRule="auto"/>
        <w:rPr>
          <w:rFonts w:ascii="Arial" w:eastAsia="Arial" w:hAnsi="Arial" w:cs="Arial"/>
          <w:color w:val="202122"/>
        </w:rPr>
      </w:pPr>
      <w:r w:rsidRPr="2EC9394C">
        <w:rPr>
          <w:rFonts w:ascii="Arial" w:eastAsia="Arial" w:hAnsi="Arial" w:cs="Arial"/>
          <w:color w:val="202122"/>
        </w:rPr>
        <w:t>Today, the art of public speaking has been transformed by newly available technology such as</w:t>
      </w:r>
      <w:r w:rsidR="771343E8" w:rsidRPr="2EC9394C">
        <w:rPr>
          <w:rFonts w:ascii="Arial" w:eastAsia="Arial" w:hAnsi="Arial" w:cs="Arial"/>
          <w:color w:val="202122"/>
        </w:rPr>
        <w:t xml:space="preserve"> multimedia </w:t>
      </w:r>
      <w:r w:rsidRPr="2EC9394C">
        <w:rPr>
          <w:rFonts w:ascii="Arial" w:eastAsia="Arial" w:hAnsi="Arial" w:cs="Arial"/>
          <w:color w:val="202122"/>
        </w:rPr>
        <w:t xml:space="preserve">presentations, and other </w:t>
      </w:r>
      <w:r w:rsidR="68406CE8" w:rsidRPr="2EC9394C">
        <w:rPr>
          <w:rFonts w:ascii="Arial" w:eastAsia="Arial" w:hAnsi="Arial" w:cs="Arial"/>
          <w:color w:val="202122"/>
        </w:rPr>
        <w:t>non-traditional</w:t>
      </w:r>
      <w:r w:rsidRPr="2EC9394C">
        <w:rPr>
          <w:rFonts w:ascii="Arial" w:eastAsia="Arial" w:hAnsi="Arial" w:cs="Arial"/>
          <w:color w:val="202122"/>
        </w:rPr>
        <w:t xml:space="preserve"> forms, but the essentials remain the same.</w:t>
      </w:r>
      <w:r w:rsidR="1AB10E69" w:rsidRPr="2EC9394C">
        <w:rPr>
          <w:rFonts w:ascii="Arial" w:eastAsia="Arial" w:hAnsi="Arial" w:cs="Arial"/>
          <w:color w:val="202122"/>
        </w:rPr>
        <w:t xml:space="preserve"> </w:t>
      </w:r>
      <w:r w:rsidR="4F0858E9" w:rsidRPr="2EC9394C">
        <w:rPr>
          <w:rFonts w:ascii="Arial" w:eastAsia="Arial" w:hAnsi="Arial" w:cs="Arial"/>
          <w:color w:val="202122"/>
        </w:rPr>
        <w:t>Modern</w:t>
      </w:r>
      <w:r w:rsidR="1AB10E69" w:rsidRPr="2EC9394C">
        <w:rPr>
          <w:rFonts w:ascii="Arial" w:eastAsia="Arial" w:hAnsi="Arial" w:cs="Arial"/>
          <w:color w:val="202122"/>
        </w:rPr>
        <w:t xml:space="preserve"> technology has also opened different forms of public speaking that are </w:t>
      </w:r>
      <w:r w:rsidR="42E1317C" w:rsidRPr="2EC9394C">
        <w:rPr>
          <w:rFonts w:ascii="Arial" w:eastAsia="Arial" w:hAnsi="Arial" w:cs="Arial"/>
          <w:color w:val="202122"/>
        </w:rPr>
        <w:t>non-traditional</w:t>
      </w:r>
      <w:r w:rsidR="1AB10E69" w:rsidRPr="2EC9394C">
        <w:rPr>
          <w:rFonts w:ascii="Arial" w:eastAsia="Arial" w:hAnsi="Arial" w:cs="Arial"/>
          <w:color w:val="202122"/>
        </w:rPr>
        <w:t xml:space="preserve"> such as</w:t>
      </w:r>
      <w:r w:rsidR="7C3CB4DA" w:rsidRPr="2EC9394C">
        <w:rPr>
          <w:rFonts w:ascii="Arial" w:eastAsia="Arial" w:hAnsi="Arial" w:cs="Arial"/>
          <w:color w:val="202122"/>
        </w:rPr>
        <w:t xml:space="preserve"> TED Talks, which are </w:t>
      </w:r>
      <w:r w:rsidR="2C5F6B8D" w:rsidRPr="2EC9394C">
        <w:rPr>
          <w:rFonts w:ascii="Arial" w:eastAsia="Arial" w:hAnsi="Arial" w:cs="Arial"/>
          <w:color w:val="202122"/>
        </w:rPr>
        <w:t xml:space="preserve">conferences that are broadcast globally. This form of public </w:t>
      </w:r>
      <w:r w:rsidR="0BB1DE26" w:rsidRPr="2EC9394C">
        <w:rPr>
          <w:rFonts w:ascii="Arial" w:eastAsia="Arial" w:hAnsi="Arial" w:cs="Arial"/>
          <w:color w:val="202122"/>
        </w:rPr>
        <w:t xml:space="preserve">speaking has created a wider audience base because public speaking can now reach both physical </w:t>
      </w:r>
      <w:r w:rsidR="6521EC7C" w:rsidRPr="2EC9394C">
        <w:rPr>
          <w:rFonts w:ascii="Arial" w:eastAsia="Arial" w:hAnsi="Arial" w:cs="Arial"/>
          <w:color w:val="202122"/>
        </w:rPr>
        <w:t>and virtual audience. These audiences can be watching from all around the world</w:t>
      </w:r>
      <w:r w:rsidR="1D603B4A" w:rsidRPr="2EC9394C">
        <w:rPr>
          <w:rFonts w:ascii="Arial" w:eastAsia="Arial" w:hAnsi="Arial" w:cs="Arial"/>
          <w:color w:val="202122"/>
        </w:rPr>
        <w:t xml:space="preserve">. </w:t>
      </w:r>
      <w:r w:rsidR="6D7D33F2" w:rsidRPr="2EC9394C">
        <w:rPr>
          <w:rFonts w:ascii="Arial" w:eastAsia="Arial" w:hAnsi="Arial" w:cs="Arial"/>
          <w:color w:val="202122"/>
        </w:rPr>
        <w:t>YouTube</w:t>
      </w:r>
      <w:r w:rsidR="1D603B4A" w:rsidRPr="2EC9394C">
        <w:rPr>
          <w:rFonts w:ascii="Arial" w:eastAsia="Arial" w:hAnsi="Arial" w:cs="Arial"/>
          <w:color w:val="202122"/>
        </w:rPr>
        <w:t xml:space="preserve"> is another platform that allows public speaking to reach a larger audience. Here people can </w:t>
      </w:r>
      <w:r w:rsidR="0F623EED" w:rsidRPr="2EC9394C">
        <w:rPr>
          <w:rFonts w:ascii="Arial" w:eastAsia="Arial" w:hAnsi="Arial" w:cs="Arial"/>
          <w:color w:val="202122"/>
        </w:rPr>
        <w:t xml:space="preserve">post videos of themselves having all types of </w:t>
      </w:r>
      <w:r w:rsidR="1435C110" w:rsidRPr="2EC9394C">
        <w:rPr>
          <w:rFonts w:ascii="Arial" w:eastAsia="Arial" w:hAnsi="Arial" w:cs="Arial"/>
          <w:color w:val="202122"/>
        </w:rPr>
        <w:t>purpose</w:t>
      </w:r>
      <w:r w:rsidR="626BB6DF" w:rsidRPr="2EC9394C">
        <w:rPr>
          <w:rFonts w:ascii="Arial" w:eastAsia="Arial" w:hAnsi="Arial" w:cs="Arial"/>
          <w:color w:val="202122"/>
        </w:rPr>
        <w:t xml:space="preserve">. </w:t>
      </w:r>
      <w:r w:rsidRPr="2EC9394C">
        <w:rPr>
          <w:rFonts w:ascii="Arial" w:eastAsia="Arial" w:hAnsi="Arial" w:cs="Arial"/>
          <w:color w:val="202122"/>
          <w:shd w:val="clear" w:color="auto" w:fill="FFFFFF"/>
        </w:rPr>
        <w:t>The function of public speaking depends entirely on what effect a speaker intends when addressing a particular audience. The same speaker, with the same strategic intention, might deliver a different speech to two different audiences. The point is to change something, in the hearts, minds or actions of the audience.</w:t>
      </w:r>
    </w:p>
    <w:p w14:paraId="52911ADB" w14:textId="478F8144" w:rsidR="007C380B" w:rsidRPr="00522E38" w:rsidRDefault="007C380B" w:rsidP="2EC9394C">
      <w:pPr>
        <w:spacing w:line="360" w:lineRule="auto"/>
        <w:rPr>
          <w:rFonts w:ascii="Arial" w:eastAsia="Arial" w:hAnsi="Arial" w:cs="Arial"/>
        </w:rPr>
      </w:pPr>
      <w:r w:rsidRPr="2EC9394C">
        <w:rPr>
          <w:rFonts w:ascii="Arial" w:eastAsia="Arial" w:hAnsi="Arial" w:cs="Arial"/>
          <w:color w:val="202122"/>
          <w:shd w:val="clear" w:color="auto" w:fill="FFFFFF"/>
        </w:rPr>
        <w:t>Despite its name, public speaking is frequently delivered to a closed, limited audience with a broadly common outlook. Audiences may be ardent fans of the speaker; they may be hostile</w:t>
      </w:r>
      <w:r w:rsidR="51D6B8EE" w:rsidRPr="2EC9394C">
        <w:rPr>
          <w:rFonts w:ascii="Arial" w:eastAsia="Arial" w:hAnsi="Arial" w:cs="Arial"/>
          <w:color w:val="202122"/>
          <w:shd w:val="clear" w:color="auto" w:fill="FFFFFF"/>
        </w:rPr>
        <w:t>,</w:t>
      </w:r>
      <w:r w:rsidRPr="2EC9394C">
        <w:rPr>
          <w:rFonts w:ascii="Arial" w:eastAsia="Arial" w:hAnsi="Arial" w:cs="Arial"/>
          <w:color w:val="202122"/>
          <w:shd w:val="clear" w:color="auto" w:fill="FFFFFF"/>
        </w:rPr>
        <w:t xml:space="preserve"> or they may be random strangers</w:t>
      </w:r>
      <w:r w:rsidR="7AB32B78" w:rsidRPr="2EC9394C">
        <w:rPr>
          <w:rFonts w:ascii="Arial" w:eastAsia="Arial" w:hAnsi="Arial" w:cs="Arial"/>
          <w:color w:val="202122"/>
          <w:shd w:val="clear" w:color="auto" w:fill="FFFFFF"/>
        </w:rPr>
        <w:t xml:space="preserve">. </w:t>
      </w:r>
      <w:r w:rsidRPr="2EC9394C">
        <w:rPr>
          <w:rFonts w:ascii="Arial" w:eastAsia="Arial" w:hAnsi="Arial" w:cs="Arial"/>
          <w:color w:val="202122"/>
          <w:shd w:val="clear" w:color="auto" w:fill="FFFFFF"/>
        </w:rPr>
        <w:t>All the same, effective speakers remember that even a small audience is not one single mass with a single point of view but a variety of individuals.</w:t>
      </w:r>
    </w:p>
    <w:p w14:paraId="23C014A2" w14:textId="6D7598FA" w:rsidR="007C380B" w:rsidRPr="00522E38" w:rsidRDefault="007C380B" w:rsidP="2EC9394C">
      <w:pPr>
        <w:spacing w:line="360" w:lineRule="auto"/>
        <w:rPr>
          <w:rFonts w:ascii="Arial" w:eastAsia="Arial" w:hAnsi="Arial" w:cs="Arial"/>
          <w:color w:val="202122"/>
        </w:rPr>
      </w:pPr>
      <w:r w:rsidRPr="2EC9394C">
        <w:rPr>
          <w:rFonts w:ascii="Arial" w:eastAsia="Arial" w:hAnsi="Arial" w:cs="Arial"/>
          <w:color w:val="202122"/>
          <w:shd w:val="clear" w:color="auto" w:fill="FFFFFF"/>
        </w:rPr>
        <w:t>As a broad generalisation, public speaking seeks either to reassure a troubled audience or to awaken a complacent audience to something important. Having decided which of these approaches is needed, a speaker will then combine </w:t>
      </w:r>
      <w:r w:rsidR="101401DF" w:rsidRPr="2EC9394C">
        <w:rPr>
          <w:rFonts w:ascii="Arial" w:eastAsia="Arial" w:hAnsi="Arial" w:cs="Arial"/>
          <w:color w:val="202122"/>
          <w:shd w:val="clear" w:color="auto" w:fill="FFFFFF"/>
        </w:rPr>
        <w:t>information</w:t>
      </w:r>
      <w:r w:rsidRPr="2EC9394C">
        <w:rPr>
          <w:rFonts w:ascii="Arial" w:eastAsia="Arial" w:hAnsi="Arial" w:cs="Arial"/>
          <w:color w:val="202122"/>
          <w:bdr w:val="none" w:sz="0" w:space="0" w:color="auto" w:frame="1"/>
        </w:rPr>
        <w:t> and </w:t>
      </w:r>
      <w:r w:rsidR="296F2E74" w:rsidRPr="2EC9394C">
        <w:rPr>
          <w:rFonts w:ascii="Arial" w:eastAsia="Arial" w:hAnsi="Arial" w:cs="Arial"/>
          <w:color w:val="202122"/>
          <w:bdr w:val="none" w:sz="0" w:space="0" w:color="auto" w:frame="1"/>
        </w:rPr>
        <w:t>storytelling</w:t>
      </w:r>
      <w:r w:rsidRPr="2EC9394C">
        <w:rPr>
          <w:rFonts w:ascii="Arial" w:eastAsia="Arial" w:hAnsi="Arial" w:cs="Arial"/>
          <w:color w:val="202122"/>
          <w:bdr w:val="none" w:sz="0" w:space="0" w:color="auto" w:frame="1"/>
        </w:rPr>
        <w:t> in the way most likely to achieve it.</w:t>
      </w:r>
      <w:r w:rsidR="080E2350" w:rsidRPr="2EC9394C">
        <w:rPr>
          <w:rFonts w:ascii="Arial" w:eastAsia="Arial" w:hAnsi="Arial" w:cs="Arial"/>
          <w:color w:val="202122"/>
          <w:bdr w:val="none" w:sz="0" w:space="0" w:color="auto" w:frame="1"/>
        </w:rPr>
        <w:t xml:space="preserve"> Public speaking for commercial events or business is often done by professionals who are </w:t>
      </w:r>
      <w:r w:rsidR="013705F0" w:rsidRPr="2EC9394C">
        <w:rPr>
          <w:rFonts w:ascii="Arial" w:eastAsia="Arial" w:hAnsi="Arial" w:cs="Arial"/>
          <w:color w:val="202122"/>
          <w:bdr w:val="none" w:sz="0" w:space="0" w:color="auto" w:frame="1"/>
        </w:rPr>
        <w:t xml:space="preserve">trained to do this. Public speaking plays </w:t>
      </w:r>
      <w:r w:rsidR="3405132B" w:rsidRPr="2EC9394C">
        <w:rPr>
          <w:rFonts w:ascii="Arial" w:eastAsia="Arial" w:hAnsi="Arial" w:cs="Arial"/>
          <w:color w:val="202122"/>
          <w:bdr w:val="none" w:sz="0" w:space="0" w:color="auto" w:frame="1"/>
        </w:rPr>
        <w:t>an</w:t>
      </w:r>
      <w:r w:rsidR="013705F0" w:rsidRPr="2EC9394C">
        <w:rPr>
          <w:rFonts w:ascii="Arial" w:eastAsia="Arial" w:hAnsi="Arial" w:cs="Arial"/>
          <w:color w:val="202122"/>
          <w:bdr w:val="none" w:sz="0" w:space="0" w:color="auto" w:frame="1"/>
        </w:rPr>
        <w:t xml:space="preserve"> </w:t>
      </w:r>
      <w:r w:rsidR="6C63D5DD" w:rsidRPr="2EC9394C">
        <w:rPr>
          <w:rFonts w:ascii="Arial" w:eastAsia="Arial" w:hAnsi="Arial" w:cs="Arial"/>
          <w:color w:val="202122"/>
          <w:bdr w:val="none" w:sz="0" w:space="0" w:color="auto" w:frame="1"/>
        </w:rPr>
        <w:t>important</w:t>
      </w:r>
      <w:r w:rsidR="013705F0" w:rsidRPr="2EC9394C">
        <w:rPr>
          <w:rFonts w:ascii="Arial" w:eastAsia="Arial" w:hAnsi="Arial" w:cs="Arial"/>
          <w:color w:val="202122"/>
          <w:bdr w:val="none" w:sz="0" w:space="0" w:color="auto" w:frame="1"/>
        </w:rPr>
        <w:t xml:space="preserve"> role </w:t>
      </w:r>
      <w:r w:rsidR="29AA78D8" w:rsidRPr="2EC9394C">
        <w:rPr>
          <w:rFonts w:ascii="Arial" w:eastAsia="Arial" w:hAnsi="Arial" w:cs="Arial"/>
          <w:color w:val="202122"/>
          <w:bdr w:val="none" w:sz="0" w:space="0" w:color="auto" w:frame="1"/>
        </w:rPr>
        <w:t>in</w:t>
      </w:r>
      <w:r w:rsidR="26D2E710" w:rsidRPr="2EC9394C">
        <w:rPr>
          <w:rFonts w:ascii="Arial" w:eastAsia="Arial" w:hAnsi="Arial" w:cs="Arial"/>
          <w:color w:val="202122"/>
          <w:bdr w:val="none" w:sz="0" w:space="0" w:color="auto" w:frame="1"/>
        </w:rPr>
        <w:t xml:space="preserve"> the </w:t>
      </w:r>
      <w:r w:rsidR="57572932" w:rsidRPr="2EC9394C">
        <w:rPr>
          <w:rFonts w:ascii="Arial" w:eastAsia="Arial" w:hAnsi="Arial" w:cs="Arial"/>
          <w:color w:val="202122"/>
          <w:bdr w:val="none" w:sz="0" w:space="0" w:color="auto" w:frame="1"/>
        </w:rPr>
        <w:t>professional world. Also, most of the jobs involve some form of public speaking.</w:t>
      </w:r>
    </w:p>
    <w:p w14:paraId="45911A19" w14:textId="1419B506" w:rsidR="6CF54B9F" w:rsidRDefault="6CF54B9F" w:rsidP="6CF54B9F">
      <w:pPr>
        <w:spacing w:line="360" w:lineRule="auto"/>
        <w:rPr>
          <w:rFonts w:ascii="Arial" w:eastAsia="Arial" w:hAnsi="Arial" w:cs="Arial"/>
          <w:color w:val="202122"/>
        </w:rPr>
      </w:pPr>
    </w:p>
    <w:p w14:paraId="0B393DFD" w14:textId="17735739" w:rsidR="6CF54B9F" w:rsidRDefault="6CF54B9F" w:rsidP="6CF54B9F">
      <w:pPr>
        <w:spacing w:line="360" w:lineRule="auto"/>
        <w:rPr>
          <w:rFonts w:ascii="Arial" w:eastAsia="Arial" w:hAnsi="Arial" w:cs="Arial"/>
          <w:color w:val="202122"/>
        </w:rPr>
      </w:pPr>
    </w:p>
    <w:p w14:paraId="02A729C3" w14:textId="6C0362DD" w:rsidR="6CF54B9F" w:rsidRDefault="6CF54B9F" w:rsidP="6CF54B9F">
      <w:pPr>
        <w:spacing w:line="360" w:lineRule="auto"/>
        <w:rPr>
          <w:rFonts w:ascii="Arial" w:eastAsia="Arial" w:hAnsi="Arial" w:cs="Arial"/>
          <w:color w:val="202122"/>
        </w:rPr>
      </w:pPr>
    </w:p>
    <w:p w14:paraId="4D444CA2" w14:textId="4EC2250A" w:rsidR="542082B7" w:rsidRDefault="542082B7" w:rsidP="542082B7">
      <w:pPr>
        <w:spacing w:line="360" w:lineRule="auto"/>
        <w:rPr>
          <w:rFonts w:ascii="Arial" w:eastAsia="Arial" w:hAnsi="Arial" w:cs="Arial"/>
          <w:color w:val="202122"/>
        </w:rPr>
      </w:pPr>
    </w:p>
    <w:p w14:paraId="0357FEC9" w14:textId="45E39399" w:rsidR="0037360D" w:rsidRPr="00522E38" w:rsidRDefault="0037360D" w:rsidP="2EC9394C">
      <w:pPr>
        <w:spacing w:line="360" w:lineRule="auto"/>
        <w:rPr>
          <w:rFonts w:ascii="Arial" w:eastAsia="Arial" w:hAnsi="Arial" w:cs="Arial"/>
          <w:color w:val="202122"/>
        </w:rPr>
      </w:pPr>
      <w:r w:rsidRPr="2EC9394C">
        <w:rPr>
          <w:rFonts w:ascii="Arial" w:eastAsia="Arial" w:hAnsi="Arial" w:cs="Arial"/>
          <w:color w:val="202122"/>
          <w:shd w:val="clear" w:color="auto" w:fill="FFFFFF"/>
        </w:rPr>
        <w:t>There are different techniques a speaker can use to gain the support of an audience.</w:t>
      </w:r>
      <w:r w:rsidR="5B5D3820" w:rsidRPr="2EC9394C">
        <w:rPr>
          <w:rFonts w:ascii="Arial" w:eastAsia="Arial" w:hAnsi="Arial" w:cs="Arial"/>
          <w:color w:val="202122"/>
          <w:shd w:val="clear" w:color="auto" w:fill="FFFFFF"/>
        </w:rPr>
        <w:t xml:space="preserve"> </w:t>
      </w:r>
      <w:r w:rsidRPr="2EC9394C">
        <w:rPr>
          <w:rFonts w:ascii="Arial" w:eastAsia="Arial" w:hAnsi="Arial" w:cs="Arial"/>
          <w:color w:val="202122"/>
          <w:shd w:val="clear" w:color="auto" w:fill="FFFFFF"/>
        </w:rPr>
        <w:t xml:space="preserve">Some of the major techniques would include demanding the audience to </w:t>
      </w:r>
      <w:r w:rsidR="04DFB376" w:rsidRPr="2EC9394C">
        <w:rPr>
          <w:rFonts w:ascii="Arial" w:eastAsia="Arial" w:hAnsi="Arial" w:cs="Arial"/>
          <w:color w:val="202122"/>
          <w:shd w:val="clear" w:color="auto" w:fill="FFFFFF"/>
        </w:rPr>
        <w:t>act</w:t>
      </w:r>
      <w:r w:rsidRPr="2EC9394C">
        <w:rPr>
          <w:rFonts w:ascii="Arial" w:eastAsia="Arial" w:hAnsi="Arial" w:cs="Arial"/>
          <w:color w:val="202122"/>
          <w:shd w:val="clear" w:color="auto" w:fill="FFFFFF"/>
        </w:rPr>
        <w:t>, using inclusive language (we &amp; us) to make the audience and speaker seem as if they are one group, and choosing specific words that have a strong connotative meaning increasing the impact of the message.</w:t>
      </w:r>
    </w:p>
    <w:p w14:paraId="4C2C052F" w14:textId="3D3C39F0" w:rsidR="0037360D" w:rsidRPr="00522E38" w:rsidRDefault="0037360D" w:rsidP="2EC9394C">
      <w:pPr>
        <w:spacing w:line="360" w:lineRule="auto"/>
        <w:rPr>
          <w:rFonts w:ascii="Arial" w:eastAsia="Arial" w:hAnsi="Arial" w:cs="Arial"/>
          <w:color w:val="202122"/>
        </w:rPr>
      </w:pPr>
      <w:r w:rsidRPr="2EC9394C">
        <w:rPr>
          <w:rFonts w:ascii="Arial" w:eastAsia="Arial" w:hAnsi="Arial" w:cs="Arial"/>
          <w:color w:val="202122"/>
          <w:shd w:val="clear" w:color="auto" w:fill="FFFFFF"/>
        </w:rPr>
        <w:t xml:space="preserve">Asking rhetorical questions, </w:t>
      </w:r>
      <w:r w:rsidR="009F6598" w:rsidRPr="2EC9394C">
        <w:rPr>
          <w:rFonts w:ascii="Arial" w:eastAsia="Arial" w:hAnsi="Arial" w:cs="Arial"/>
          <w:color w:val="202122"/>
          <w:shd w:val="clear" w:color="auto" w:fill="FFFFFF"/>
        </w:rPr>
        <w:t>generalising</w:t>
      </w:r>
      <w:r w:rsidRPr="2EC9394C">
        <w:rPr>
          <w:rFonts w:ascii="Arial" w:eastAsia="Arial" w:hAnsi="Arial" w:cs="Arial"/>
          <w:color w:val="202122"/>
          <w:shd w:val="clear" w:color="auto" w:fill="FFFFFF"/>
        </w:rPr>
        <w:t xml:space="preserve"> information, including anecdotes, exaggerating meaning, using metaphors, and applying irony to situations are other methods in which a speaker can enhance the chances of persuading an audience.</w:t>
      </w:r>
    </w:p>
    <w:p w14:paraId="6D7691CE" w14:textId="77777777" w:rsidR="0037360D" w:rsidRPr="00522E38" w:rsidRDefault="0037360D" w:rsidP="2EC9394C">
      <w:pPr>
        <w:spacing w:line="360" w:lineRule="auto"/>
        <w:rPr>
          <w:rFonts w:ascii="Arial" w:eastAsia="Arial" w:hAnsi="Arial" w:cs="Arial"/>
          <w:color w:val="202122"/>
          <w:shd w:val="clear" w:color="auto" w:fill="FFFFFF"/>
        </w:rPr>
      </w:pPr>
      <w:r w:rsidRPr="2EC9394C">
        <w:rPr>
          <w:rFonts w:ascii="Arial" w:eastAsia="Arial" w:hAnsi="Arial" w:cs="Arial"/>
          <w:color w:val="202122"/>
          <w:shd w:val="clear" w:color="auto" w:fill="FFFFFF"/>
        </w:rPr>
        <w:t>The transfer of knowledge, which has many forms is not without public speaking. Here, it is not only the audience who learn from the speaker. The speaker learns as well. Skills learnt can boost performance and productivity.</w:t>
      </w:r>
    </w:p>
    <w:p w14:paraId="78C48B96" w14:textId="77777777" w:rsidR="0037360D" w:rsidRPr="00522E38" w:rsidRDefault="0037360D" w:rsidP="2EC9394C">
      <w:pPr>
        <w:spacing w:line="360" w:lineRule="auto"/>
        <w:rPr>
          <w:rFonts w:ascii="Arial" w:eastAsia="Arial" w:hAnsi="Arial" w:cs="Arial"/>
          <w:color w:val="202122"/>
          <w:bdr w:val="none" w:sz="0" w:space="0" w:color="auto" w:frame="1"/>
          <w:vertAlign w:val="superscript"/>
        </w:rPr>
      </w:pPr>
      <w:r w:rsidRPr="2EC9394C">
        <w:rPr>
          <w:rFonts w:ascii="Arial" w:eastAsia="Arial" w:hAnsi="Arial" w:cs="Arial"/>
          <w:color w:val="202122"/>
          <w:shd w:val="clear" w:color="auto" w:fill="FFFFFF"/>
        </w:rPr>
        <w:t>From an interventional perspective, when individuals communicate, they are intervening with what is already reality and might “shift symbolic reality.”</w:t>
      </w:r>
    </w:p>
    <w:p w14:paraId="71641484" w14:textId="1FFB285A" w:rsidR="5D1EC1EF" w:rsidRDefault="5D1EC1EF" w:rsidP="7BEB793D">
      <w:pPr>
        <w:spacing w:line="360" w:lineRule="auto"/>
        <w:rPr>
          <w:rFonts w:ascii="Arial" w:eastAsia="Arial" w:hAnsi="Arial" w:cs="Arial"/>
          <w:color w:val="202122"/>
        </w:rPr>
      </w:pPr>
      <w:r w:rsidRPr="7BEB793D">
        <w:rPr>
          <w:rFonts w:ascii="Arial" w:eastAsia="Arial" w:hAnsi="Arial" w:cs="Arial"/>
          <w:color w:val="202122"/>
        </w:rPr>
        <w:t xml:space="preserve">Public speaking is also about getting a group of people together to educate them </w:t>
      </w:r>
      <w:r w:rsidR="1B77AE25" w:rsidRPr="7BEB793D">
        <w:rPr>
          <w:rFonts w:ascii="Arial" w:eastAsia="Arial" w:hAnsi="Arial" w:cs="Arial"/>
          <w:color w:val="202122"/>
        </w:rPr>
        <w:t>as we did in our group presentation at the course.</w:t>
      </w:r>
      <w:r w:rsidR="5DC8A67B" w:rsidRPr="7BEB793D">
        <w:rPr>
          <w:rFonts w:ascii="Arial" w:eastAsia="Arial" w:hAnsi="Arial" w:cs="Arial"/>
          <w:color w:val="202122"/>
        </w:rPr>
        <w:t xml:space="preserve"> Videoconferencing is also forms of public </w:t>
      </w:r>
      <w:r w:rsidR="02A4770E" w:rsidRPr="7BEB793D">
        <w:rPr>
          <w:rFonts w:ascii="Arial" w:eastAsia="Arial" w:hAnsi="Arial" w:cs="Arial"/>
          <w:color w:val="202122"/>
        </w:rPr>
        <w:t xml:space="preserve">speaking, </w:t>
      </w:r>
      <w:r w:rsidR="1E508AE8" w:rsidRPr="7BEB793D">
        <w:rPr>
          <w:rFonts w:ascii="Arial" w:eastAsia="Arial" w:hAnsi="Arial" w:cs="Arial"/>
          <w:color w:val="202122"/>
        </w:rPr>
        <w:t xml:space="preserve">this technology being helpful for face-to-face communication </w:t>
      </w:r>
      <w:r w:rsidR="02F18D59" w:rsidRPr="7BEB793D">
        <w:rPr>
          <w:rFonts w:ascii="Arial" w:eastAsia="Arial" w:hAnsi="Arial" w:cs="Arial"/>
          <w:color w:val="202122"/>
        </w:rPr>
        <w:t>between parties without demanding the inconvenience of travel.</w:t>
      </w:r>
    </w:p>
    <w:p w14:paraId="3A685401" w14:textId="601BD215" w:rsidR="792A4CE1" w:rsidRDefault="392D8724" w:rsidP="27EB8494">
      <w:pPr>
        <w:spacing w:line="360" w:lineRule="auto"/>
        <w:rPr>
          <w:rFonts w:ascii="Arial" w:eastAsia="Arial" w:hAnsi="Arial" w:cs="Arial"/>
          <w:color w:val="202122"/>
        </w:rPr>
      </w:pPr>
      <w:r w:rsidRPr="7C2F0E6B">
        <w:rPr>
          <w:rFonts w:ascii="Arial" w:eastAsia="Arial" w:hAnsi="Arial" w:cs="Arial"/>
          <w:color w:val="202122"/>
        </w:rPr>
        <w:t>Frances Wright was one of the first female public speakers of the United States,</w:t>
      </w:r>
      <w:r w:rsidR="1F07448A" w:rsidRPr="7C2F0E6B">
        <w:rPr>
          <w:rFonts w:ascii="Arial" w:eastAsia="Arial" w:hAnsi="Arial" w:cs="Arial"/>
          <w:color w:val="202122"/>
        </w:rPr>
        <w:t xml:space="preserve"> asking for equal education for both women and men through</w:t>
      </w:r>
      <w:r w:rsidR="61638910" w:rsidRPr="7C2F0E6B">
        <w:rPr>
          <w:rFonts w:ascii="Arial" w:eastAsia="Arial" w:hAnsi="Arial" w:cs="Arial"/>
          <w:color w:val="202122"/>
        </w:rPr>
        <w:t xml:space="preserve"> large audience and the press. In addition to figure in the United States</w:t>
      </w:r>
      <w:r w:rsidR="7A933E0A" w:rsidRPr="7C2F0E6B">
        <w:rPr>
          <w:rFonts w:ascii="Arial" w:eastAsia="Arial" w:hAnsi="Arial" w:cs="Arial"/>
          <w:color w:val="202122"/>
        </w:rPr>
        <w:t xml:space="preserve">, there are many famous international female speakers. </w:t>
      </w:r>
    </w:p>
    <w:p w14:paraId="09C16109" w14:textId="7EA60C53" w:rsidR="792A4CE1" w:rsidRDefault="1C8E3788" w:rsidP="7BEB793D">
      <w:pPr>
        <w:spacing w:line="360" w:lineRule="auto"/>
        <w:rPr>
          <w:rFonts w:ascii="Arial" w:eastAsia="Arial" w:hAnsi="Arial" w:cs="Arial"/>
          <w:color w:val="202122"/>
        </w:rPr>
      </w:pPr>
      <w:r w:rsidRPr="27EB8494">
        <w:rPr>
          <w:rFonts w:ascii="Arial" w:eastAsia="Arial" w:hAnsi="Arial" w:cs="Arial"/>
          <w:color w:val="202122"/>
        </w:rPr>
        <w:t xml:space="preserve">Public speaking by traditionally meant </w:t>
      </w:r>
      <w:r w:rsidR="2F454F07" w:rsidRPr="27EB8494">
        <w:rPr>
          <w:rFonts w:ascii="Arial" w:eastAsia="Arial" w:hAnsi="Arial" w:cs="Arial"/>
          <w:color w:val="202122"/>
        </w:rPr>
        <w:t>the act of speaking face to face to a live audience but also can</w:t>
      </w:r>
      <w:r w:rsidR="2D826A4D" w:rsidRPr="27EB8494">
        <w:rPr>
          <w:rFonts w:ascii="Arial" w:eastAsia="Arial" w:hAnsi="Arial" w:cs="Arial"/>
          <w:color w:val="202122"/>
        </w:rPr>
        <w:t xml:space="preserve"> includes any form of speaking </w:t>
      </w:r>
      <w:r w:rsidR="07646F95" w:rsidRPr="27EB8494">
        <w:rPr>
          <w:rFonts w:ascii="Arial" w:eastAsia="Arial" w:hAnsi="Arial" w:cs="Arial"/>
          <w:color w:val="202122"/>
        </w:rPr>
        <w:t>to an audience using the technology.</w:t>
      </w:r>
    </w:p>
    <w:p w14:paraId="754A62E8" w14:textId="33E775FD" w:rsidR="024E70E3" w:rsidRDefault="6B36372A" w:rsidP="27EB8494">
      <w:pPr>
        <w:spacing w:line="360" w:lineRule="auto"/>
        <w:rPr>
          <w:rFonts w:ascii="Arial" w:eastAsia="Arial" w:hAnsi="Arial" w:cs="Arial"/>
          <w:color w:val="202122"/>
        </w:rPr>
      </w:pPr>
      <w:r w:rsidRPr="45DB1D4B">
        <w:rPr>
          <w:rFonts w:ascii="Arial" w:eastAsia="Arial" w:hAnsi="Arial" w:cs="Arial"/>
          <w:color w:val="202122"/>
        </w:rPr>
        <w:t>Despite</w:t>
      </w:r>
      <w:r w:rsidR="024E70E3" w:rsidRPr="61F95CCA">
        <w:rPr>
          <w:rFonts w:ascii="Arial" w:eastAsia="Arial" w:hAnsi="Arial" w:cs="Arial"/>
          <w:color w:val="202122"/>
        </w:rPr>
        <w:t xml:space="preserve"> its name, public speaking is frequently delivered to a limited audience</w:t>
      </w:r>
      <w:r w:rsidR="39838D8F" w:rsidRPr="50FE6DA9">
        <w:rPr>
          <w:rFonts w:ascii="Arial" w:eastAsia="Arial" w:hAnsi="Arial" w:cs="Arial"/>
          <w:color w:val="202122"/>
        </w:rPr>
        <w:t>.</w:t>
      </w:r>
    </w:p>
    <w:p w14:paraId="516E7A2A" w14:textId="6E40C26E" w:rsidR="7E738B73" w:rsidRDefault="7E738B73" w:rsidP="61F95CCA">
      <w:pPr>
        <w:spacing w:line="360" w:lineRule="auto"/>
        <w:rPr>
          <w:rFonts w:ascii="Arial" w:eastAsia="Arial" w:hAnsi="Arial" w:cs="Arial"/>
          <w:color w:val="202122"/>
        </w:rPr>
      </w:pPr>
      <w:r w:rsidRPr="61F95CCA">
        <w:rPr>
          <w:rFonts w:ascii="Arial" w:eastAsia="Arial" w:hAnsi="Arial" w:cs="Arial"/>
          <w:color w:val="202122"/>
        </w:rPr>
        <w:t xml:space="preserve">Persuasive speaking can be defined </w:t>
      </w:r>
      <w:r w:rsidR="528129F6" w:rsidRPr="61F95CCA">
        <w:rPr>
          <w:rFonts w:ascii="Arial" w:eastAsia="Arial" w:hAnsi="Arial" w:cs="Arial"/>
          <w:color w:val="202122"/>
        </w:rPr>
        <w:t xml:space="preserve">as a style of speaking </w:t>
      </w:r>
      <w:r w:rsidRPr="61F95CCA">
        <w:rPr>
          <w:rFonts w:ascii="Arial" w:eastAsia="Arial" w:hAnsi="Arial" w:cs="Arial"/>
          <w:color w:val="202122"/>
        </w:rPr>
        <w:t xml:space="preserve">in </w:t>
      </w:r>
      <w:r w:rsidR="4D5C1E5A" w:rsidRPr="61F95CCA">
        <w:rPr>
          <w:rFonts w:ascii="Arial" w:eastAsia="Arial" w:hAnsi="Arial" w:cs="Arial"/>
          <w:color w:val="202122"/>
        </w:rPr>
        <w:t>which</w:t>
      </w:r>
      <w:r w:rsidRPr="61F95CCA">
        <w:rPr>
          <w:rFonts w:ascii="Arial" w:eastAsia="Arial" w:hAnsi="Arial" w:cs="Arial"/>
          <w:color w:val="202122"/>
        </w:rPr>
        <w:t xml:space="preserve"> there are four parts to the process</w:t>
      </w:r>
      <w:r w:rsidR="0232F925" w:rsidRPr="61F95CCA">
        <w:rPr>
          <w:rFonts w:ascii="Arial" w:eastAsia="Arial" w:hAnsi="Arial" w:cs="Arial"/>
          <w:color w:val="202122"/>
        </w:rPr>
        <w:t xml:space="preserve">: the one who is persuading, the </w:t>
      </w:r>
      <w:r w:rsidR="007CE801" w:rsidRPr="61F95CCA">
        <w:rPr>
          <w:rFonts w:ascii="Arial" w:eastAsia="Arial" w:hAnsi="Arial" w:cs="Arial"/>
          <w:color w:val="202122"/>
        </w:rPr>
        <w:t>audience, the</w:t>
      </w:r>
      <w:r w:rsidR="0232F925" w:rsidRPr="61F95CCA">
        <w:rPr>
          <w:rFonts w:ascii="Arial" w:eastAsia="Arial" w:hAnsi="Arial" w:cs="Arial"/>
          <w:color w:val="202122"/>
        </w:rPr>
        <w:t xml:space="preserve"> me</w:t>
      </w:r>
      <w:r w:rsidR="7789262C" w:rsidRPr="61F95CCA">
        <w:rPr>
          <w:rFonts w:ascii="Arial" w:eastAsia="Arial" w:hAnsi="Arial" w:cs="Arial"/>
          <w:color w:val="202122"/>
        </w:rPr>
        <w:t xml:space="preserve">thod in </w:t>
      </w:r>
      <w:r w:rsidR="6F053C6F" w:rsidRPr="61F95CCA">
        <w:rPr>
          <w:rFonts w:ascii="Arial" w:eastAsia="Arial" w:hAnsi="Arial" w:cs="Arial"/>
          <w:color w:val="202122"/>
        </w:rPr>
        <w:t>which the speaker uses to speak, and the message that the speaker is trying to enforce</w:t>
      </w:r>
      <w:r w:rsidR="150D7799" w:rsidRPr="61F95CCA">
        <w:rPr>
          <w:rFonts w:ascii="Arial" w:eastAsia="Arial" w:hAnsi="Arial" w:cs="Arial"/>
          <w:color w:val="202122"/>
        </w:rPr>
        <w:t xml:space="preserve">. Examples of persuasive speaking can be found in any political debate where leaders are trying to persuade their </w:t>
      </w:r>
      <w:r w:rsidR="3646BD97" w:rsidRPr="61F95CCA">
        <w:rPr>
          <w:rFonts w:ascii="Arial" w:eastAsia="Arial" w:hAnsi="Arial" w:cs="Arial"/>
          <w:color w:val="202122"/>
        </w:rPr>
        <w:t>audience.</w:t>
      </w:r>
    </w:p>
    <w:p w14:paraId="6C59B123" w14:textId="7A991E1E" w:rsidR="0037360D" w:rsidRPr="00522E38" w:rsidRDefault="3FEFE958" w:rsidP="1E054180">
      <w:pPr>
        <w:spacing w:line="360" w:lineRule="auto"/>
        <w:rPr>
          <w:rFonts w:ascii="Arial" w:eastAsia="Arial" w:hAnsi="Arial" w:cs="Arial"/>
        </w:rPr>
      </w:pPr>
      <w:r w:rsidRPr="542082B7">
        <w:rPr>
          <w:rFonts w:ascii="Arial" w:eastAsia="Arial" w:hAnsi="Arial" w:cs="Arial"/>
        </w:rPr>
        <w:t xml:space="preserve">  </w:t>
      </w:r>
      <w:r w:rsidR="10335917" w:rsidRPr="542082B7">
        <w:rPr>
          <w:rFonts w:ascii="Arial" w:eastAsia="Arial" w:hAnsi="Arial" w:cs="Arial"/>
        </w:rPr>
        <w:t>In this times, online courses are widely used in many colleges</w:t>
      </w:r>
      <w:r w:rsidR="75EC6213" w:rsidRPr="542082B7">
        <w:rPr>
          <w:rFonts w:ascii="Arial" w:eastAsia="Arial" w:hAnsi="Arial" w:cs="Arial"/>
        </w:rPr>
        <w:t xml:space="preserve"> or schools, providing access to classrooms or course materials</w:t>
      </w:r>
      <w:r w:rsidR="2C5A4C63" w:rsidRPr="542082B7">
        <w:rPr>
          <w:rFonts w:ascii="Arial" w:eastAsia="Arial" w:hAnsi="Arial" w:cs="Arial"/>
        </w:rPr>
        <w:t xml:space="preserve">. This can be accessed from any computer, </w:t>
      </w:r>
      <w:r w:rsidR="09738B23" w:rsidRPr="542082B7">
        <w:rPr>
          <w:rFonts w:ascii="Arial" w:eastAsia="Arial" w:hAnsi="Arial" w:cs="Arial"/>
        </w:rPr>
        <w:t>whatever</w:t>
      </w:r>
      <w:r w:rsidR="2C5A4C63" w:rsidRPr="542082B7">
        <w:rPr>
          <w:rFonts w:ascii="Arial" w:eastAsia="Arial" w:hAnsi="Arial" w:cs="Arial"/>
        </w:rPr>
        <w:t xml:space="preserve"> it is</w:t>
      </w:r>
      <w:r w:rsidR="796C9669" w:rsidRPr="542082B7">
        <w:rPr>
          <w:rFonts w:ascii="Arial" w:eastAsia="Arial" w:hAnsi="Arial" w:cs="Arial"/>
        </w:rPr>
        <w:t xml:space="preserve"> from the comfort of your home. </w:t>
      </w:r>
      <w:r w:rsidR="10B05ADB" w:rsidRPr="542082B7">
        <w:rPr>
          <w:rFonts w:ascii="Arial" w:eastAsia="Arial" w:hAnsi="Arial" w:cs="Arial"/>
        </w:rPr>
        <w:t xml:space="preserve">Online courses are not only </w:t>
      </w:r>
      <w:r w:rsidR="38FC7E99" w:rsidRPr="542082B7">
        <w:rPr>
          <w:rFonts w:ascii="Arial" w:eastAsia="Arial" w:hAnsi="Arial" w:cs="Arial"/>
        </w:rPr>
        <w:t>convenient,</w:t>
      </w:r>
      <w:r w:rsidR="10B05ADB" w:rsidRPr="542082B7">
        <w:rPr>
          <w:rFonts w:ascii="Arial" w:eastAsia="Arial" w:hAnsi="Arial" w:cs="Arial"/>
        </w:rPr>
        <w:t xml:space="preserve"> but they </w:t>
      </w:r>
      <w:r w:rsidR="6A50D87C" w:rsidRPr="542082B7">
        <w:rPr>
          <w:rFonts w:ascii="Arial" w:eastAsia="Arial" w:hAnsi="Arial" w:cs="Arial"/>
        </w:rPr>
        <w:t>teach</w:t>
      </w:r>
      <w:r w:rsidR="10B05ADB" w:rsidRPr="542082B7">
        <w:rPr>
          <w:rFonts w:ascii="Arial" w:eastAsia="Arial" w:hAnsi="Arial" w:cs="Arial"/>
        </w:rPr>
        <w:t xml:space="preserve"> you how to become</w:t>
      </w:r>
      <w:r w:rsidR="4B27DD81" w:rsidRPr="542082B7">
        <w:rPr>
          <w:rFonts w:ascii="Arial" w:eastAsia="Arial" w:hAnsi="Arial" w:cs="Arial"/>
        </w:rPr>
        <w:t xml:space="preserve"> </w:t>
      </w:r>
      <w:r w:rsidR="10B05ADB" w:rsidRPr="542082B7">
        <w:rPr>
          <w:rFonts w:ascii="Arial" w:eastAsia="Arial" w:hAnsi="Arial" w:cs="Arial"/>
        </w:rPr>
        <w:t xml:space="preserve">more </w:t>
      </w:r>
      <w:r w:rsidR="184EF132" w:rsidRPr="542082B7">
        <w:rPr>
          <w:rFonts w:ascii="Arial" w:eastAsia="Arial" w:hAnsi="Arial" w:cs="Arial"/>
        </w:rPr>
        <w:t>disciplined,</w:t>
      </w:r>
      <w:r w:rsidR="3A361FAD" w:rsidRPr="542082B7">
        <w:rPr>
          <w:rFonts w:ascii="Arial" w:eastAsia="Arial" w:hAnsi="Arial" w:cs="Arial"/>
        </w:rPr>
        <w:t xml:space="preserve"> strong self-motivat</w:t>
      </w:r>
      <w:r w:rsidR="6A802AED" w:rsidRPr="542082B7">
        <w:rPr>
          <w:rFonts w:ascii="Arial" w:eastAsia="Arial" w:hAnsi="Arial" w:cs="Arial"/>
        </w:rPr>
        <w:t>ed</w:t>
      </w:r>
      <w:r w:rsidR="3A361FAD" w:rsidRPr="542082B7">
        <w:rPr>
          <w:rFonts w:ascii="Arial" w:eastAsia="Arial" w:hAnsi="Arial" w:cs="Arial"/>
        </w:rPr>
        <w:t xml:space="preserve"> and </w:t>
      </w:r>
      <w:r w:rsidR="2CD3B974" w:rsidRPr="542082B7">
        <w:rPr>
          <w:rFonts w:ascii="Arial" w:eastAsia="Arial" w:hAnsi="Arial" w:cs="Arial"/>
        </w:rPr>
        <w:t xml:space="preserve">achieve </w:t>
      </w:r>
      <w:r w:rsidR="3A361FAD" w:rsidRPr="542082B7">
        <w:rPr>
          <w:rFonts w:ascii="Arial" w:eastAsia="Arial" w:hAnsi="Arial" w:cs="Arial"/>
        </w:rPr>
        <w:t>time management skills.</w:t>
      </w:r>
      <w:r w:rsidR="01C5AC45" w:rsidRPr="542082B7">
        <w:rPr>
          <w:rFonts w:ascii="Arial" w:eastAsia="Arial" w:hAnsi="Arial" w:cs="Arial"/>
        </w:rPr>
        <w:t xml:space="preserve"> There are a few reasons to why I’m drawn to an on</w:t>
      </w:r>
      <w:r w:rsidR="635152B6" w:rsidRPr="542082B7">
        <w:rPr>
          <w:rFonts w:ascii="Arial" w:eastAsia="Arial" w:hAnsi="Arial" w:cs="Arial"/>
        </w:rPr>
        <w:t xml:space="preserve">line education. </w:t>
      </w:r>
      <w:r w:rsidR="3CC1610D" w:rsidRPr="542082B7">
        <w:rPr>
          <w:rFonts w:ascii="Arial" w:eastAsia="Arial" w:hAnsi="Arial" w:cs="Arial"/>
        </w:rPr>
        <w:t>First</w:t>
      </w:r>
      <w:r w:rsidR="635152B6" w:rsidRPr="542082B7">
        <w:rPr>
          <w:rFonts w:ascii="Arial" w:eastAsia="Arial" w:hAnsi="Arial" w:cs="Arial"/>
        </w:rPr>
        <w:t xml:space="preserve">, I am a </w:t>
      </w:r>
      <w:r w:rsidR="4E797A90" w:rsidRPr="542082B7">
        <w:rPr>
          <w:rFonts w:ascii="Arial" w:eastAsia="Arial" w:hAnsi="Arial" w:cs="Arial"/>
        </w:rPr>
        <w:t xml:space="preserve">single </w:t>
      </w:r>
      <w:r w:rsidR="635152B6" w:rsidRPr="542082B7">
        <w:rPr>
          <w:rFonts w:ascii="Arial" w:eastAsia="Arial" w:hAnsi="Arial" w:cs="Arial"/>
        </w:rPr>
        <w:t xml:space="preserve">mother </w:t>
      </w:r>
      <w:r w:rsidR="46DC8108" w:rsidRPr="542082B7">
        <w:rPr>
          <w:rFonts w:ascii="Arial" w:eastAsia="Arial" w:hAnsi="Arial" w:cs="Arial"/>
        </w:rPr>
        <w:t>which</w:t>
      </w:r>
      <w:r w:rsidR="5E2E9F02" w:rsidRPr="542082B7">
        <w:rPr>
          <w:rFonts w:ascii="Arial" w:eastAsia="Arial" w:hAnsi="Arial" w:cs="Arial"/>
        </w:rPr>
        <w:t xml:space="preserve"> </w:t>
      </w:r>
      <w:r w:rsidR="435B97A9" w:rsidRPr="542082B7">
        <w:rPr>
          <w:rFonts w:ascii="Arial" w:eastAsia="Arial" w:hAnsi="Arial" w:cs="Arial"/>
        </w:rPr>
        <w:t xml:space="preserve">means that my son </w:t>
      </w:r>
      <w:r w:rsidR="78472A61" w:rsidRPr="542082B7">
        <w:rPr>
          <w:rFonts w:ascii="Arial" w:eastAsia="Arial" w:hAnsi="Arial" w:cs="Arial"/>
        </w:rPr>
        <w:t>needs me all the time in his education and entertainment.</w:t>
      </w:r>
      <w:r w:rsidR="3986F94E" w:rsidRPr="542082B7">
        <w:rPr>
          <w:rFonts w:ascii="Arial" w:eastAsia="Arial" w:hAnsi="Arial" w:cs="Arial"/>
        </w:rPr>
        <w:t xml:space="preserve"> </w:t>
      </w:r>
    </w:p>
    <w:p w14:paraId="01BEE6C3" w14:textId="434ACFE2" w:rsidR="542082B7" w:rsidRDefault="542082B7" w:rsidP="542082B7">
      <w:pPr>
        <w:spacing w:line="360" w:lineRule="auto"/>
        <w:rPr>
          <w:rFonts w:ascii="Arial" w:eastAsia="Arial" w:hAnsi="Arial" w:cs="Arial"/>
        </w:rPr>
      </w:pPr>
    </w:p>
    <w:p w14:paraId="316BC081" w14:textId="03D85C1E" w:rsidR="542082B7" w:rsidRDefault="542082B7" w:rsidP="542082B7">
      <w:pPr>
        <w:spacing w:line="360" w:lineRule="auto"/>
        <w:rPr>
          <w:rFonts w:ascii="Arial" w:eastAsia="Arial" w:hAnsi="Arial" w:cs="Arial"/>
        </w:rPr>
      </w:pPr>
    </w:p>
    <w:p w14:paraId="4F1B201D" w14:textId="0EEBDED8" w:rsidR="542082B7" w:rsidRDefault="542082B7" w:rsidP="542082B7">
      <w:pPr>
        <w:spacing w:line="360" w:lineRule="auto"/>
        <w:rPr>
          <w:rFonts w:ascii="Arial" w:eastAsia="Arial" w:hAnsi="Arial" w:cs="Arial"/>
        </w:rPr>
      </w:pPr>
    </w:p>
    <w:p w14:paraId="5B5C4753" w14:textId="113A3F2F" w:rsidR="0037360D" w:rsidRPr="00522E38" w:rsidRDefault="3986F94E" w:rsidP="2EC9394C">
      <w:pPr>
        <w:spacing w:line="360" w:lineRule="auto"/>
        <w:rPr>
          <w:rFonts w:ascii="Arial" w:eastAsia="Arial" w:hAnsi="Arial" w:cs="Arial"/>
          <w:bdr w:val="none" w:sz="0" w:space="0" w:color="auto" w:frame="1"/>
        </w:rPr>
      </w:pPr>
      <w:r w:rsidRPr="1E054180">
        <w:rPr>
          <w:rFonts w:ascii="Arial" w:eastAsia="Arial" w:hAnsi="Arial" w:cs="Arial"/>
        </w:rPr>
        <w:t>Another one is that I have a full-time job, which limits my opportunities to attend classes s</w:t>
      </w:r>
      <w:r w:rsidR="12F707A5" w:rsidRPr="1E054180">
        <w:rPr>
          <w:rFonts w:ascii="Arial" w:eastAsia="Arial" w:hAnsi="Arial" w:cs="Arial"/>
        </w:rPr>
        <w:t>cheduled during normal school hours. Also, online classes all</w:t>
      </w:r>
      <w:r w:rsidR="72497A3D" w:rsidRPr="1E054180">
        <w:rPr>
          <w:rFonts w:ascii="Arial" w:eastAsia="Arial" w:hAnsi="Arial" w:cs="Arial"/>
        </w:rPr>
        <w:t xml:space="preserve">ow me to work on my own and offer more of a </w:t>
      </w:r>
      <w:r w:rsidR="55C94F61" w:rsidRPr="1E054180">
        <w:rPr>
          <w:rFonts w:ascii="Arial" w:eastAsia="Arial" w:hAnsi="Arial" w:cs="Arial"/>
        </w:rPr>
        <w:t>one-on-one teacher-student relationship rather than a teacher having to spread their focus amo</w:t>
      </w:r>
      <w:r w:rsidR="01BEA389" w:rsidRPr="1E054180">
        <w:rPr>
          <w:rFonts w:ascii="Arial" w:eastAsia="Arial" w:hAnsi="Arial" w:cs="Arial"/>
        </w:rPr>
        <w:t>ngst thirty other students.</w:t>
      </w:r>
    </w:p>
    <w:p w14:paraId="47F65D42" w14:textId="54F5ACDF" w:rsidR="7563179A" w:rsidRPr="00522E38" w:rsidRDefault="7563179A" w:rsidP="2EC9394C">
      <w:pPr>
        <w:spacing w:line="360" w:lineRule="auto"/>
        <w:rPr>
          <w:rFonts w:ascii="Arial" w:eastAsia="Arial" w:hAnsi="Arial" w:cs="Arial"/>
        </w:rPr>
      </w:pPr>
      <w:r w:rsidRPr="2EC9394C">
        <w:rPr>
          <w:rFonts w:ascii="Arial" w:eastAsia="Arial" w:hAnsi="Arial" w:cs="Arial"/>
        </w:rPr>
        <w:t xml:space="preserve">I’ve learned that to be a successful distance learner, you must be self-disciplined and able to work </w:t>
      </w:r>
      <w:r w:rsidR="27BF0226" w:rsidRPr="2EC9394C">
        <w:rPr>
          <w:rFonts w:ascii="Arial" w:eastAsia="Arial" w:hAnsi="Arial" w:cs="Arial"/>
        </w:rPr>
        <w:t xml:space="preserve">well on your own. Since you won’t be physically going to class each week, you can take part in class </w:t>
      </w:r>
      <w:r w:rsidR="3A6E9330" w:rsidRPr="2EC9394C">
        <w:rPr>
          <w:rFonts w:ascii="Arial" w:eastAsia="Arial" w:hAnsi="Arial" w:cs="Arial"/>
        </w:rPr>
        <w:t>from the comfort of your own home. You must be self-disciplined because t</w:t>
      </w:r>
      <w:r w:rsidR="45B659F0" w:rsidRPr="2EC9394C">
        <w:rPr>
          <w:rFonts w:ascii="Arial" w:eastAsia="Arial" w:hAnsi="Arial" w:cs="Arial"/>
        </w:rPr>
        <w:t>he instructor won’t constantly be there to remind you of assignments or of projects dea</w:t>
      </w:r>
      <w:r w:rsidR="0A3DA364" w:rsidRPr="2EC9394C">
        <w:rPr>
          <w:rFonts w:ascii="Arial" w:eastAsia="Arial" w:hAnsi="Arial" w:cs="Arial"/>
        </w:rPr>
        <w:t xml:space="preserve">dlines. Other obligations may mean that you are not able </w:t>
      </w:r>
      <w:r w:rsidR="4E030D8E" w:rsidRPr="2EC9394C">
        <w:rPr>
          <w:rFonts w:ascii="Arial" w:eastAsia="Arial" w:hAnsi="Arial" w:cs="Arial"/>
        </w:rPr>
        <w:t>to do</w:t>
      </w:r>
      <w:r w:rsidR="0A3DA364" w:rsidRPr="2EC9394C">
        <w:rPr>
          <w:rFonts w:ascii="Arial" w:eastAsia="Arial" w:hAnsi="Arial" w:cs="Arial"/>
        </w:rPr>
        <w:t xml:space="preserve"> the work as regu</w:t>
      </w:r>
      <w:r w:rsidR="170AD02C" w:rsidRPr="2EC9394C">
        <w:rPr>
          <w:rFonts w:ascii="Arial" w:eastAsia="Arial" w:hAnsi="Arial" w:cs="Arial"/>
        </w:rPr>
        <w:t>larly as if you were attending class.</w:t>
      </w:r>
      <w:r w:rsidR="06415C5C" w:rsidRPr="2EC9394C">
        <w:rPr>
          <w:rFonts w:ascii="Arial" w:eastAsia="Arial" w:hAnsi="Arial" w:cs="Arial"/>
        </w:rPr>
        <w:t xml:space="preserve"> Also, one of the main objectives of university is </w:t>
      </w:r>
      <w:r w:rsidR="005EF81A" w:rsidRPr="2EC9394C">
        <w:rPr>
          <w:rFonts w:ascii="Arial" w:eastAsia="Arial" w:hAnsi="Arial" w:cs="Arial"/>
        </w:rPr>
        <w:t>to become a well-rounded individual, with the skills needed to successfully manage a busy agenda.</w:t>
      </w:r>
    </w:p>
    <w:p w14:paraId="55DF1600" w14:textId="68A2B3A3" w:rsidR="0037360D" w:rsidRPr="00522E38" w:rsidRDefault="2E9B9192" w:rsidP="2EC9394C">
      <w:pPr>
        <w:spacing w:line="360" w:lineRule="auto"/>
        <w:rPr>
          <w:rFonts w:ascii="Arial" w:eastAsia="Arial" w:hAnsi="Arial" w:cs="Arial"/>
        </w:rPr>
      </w:pPr>
      <w:r w:rsidRPr="2EC9394C">
        <w:rPr>
          <w:rFonts w:ascii="Arial" w:eastAsia="Arial" w:hAnsi="Arial" w:cs="Arial"/>
        </w:rPr>
        <w:t>Having a kid makes it very difficult to schedule your classes. The hours I have</w:t>
      </w:r>
      <w:r w:rsidR="4C92E95C" w:rsidRPr="2EC9394C">
        <w:rPr>
          <w:rFonts w:ascii="Arial" w:eastAsia="Arial" w:hAnsi="Arial" w:cs="Arial"/>
        </w:rPr>
        <w:t xml:space="preserve"> planned in</w:t>
      </w:r>
      <w:r w:rsidR="6D4076C3" w:rsidRPr="2EC9394C">
        <w:rPr>
          <w:rFonts w:ascii="Arial" w:eastAsia="Arial" w:hAnsi="Arial" w:cs="Arial"/>
        </w:rPr>
        <w:t xml:space="preserve"> my son’s activities </w:t>
      </w:r>
      <w:r w:rsidR="6423AAC2" w:rsidRPr="2EC9394C">
        <w:rPr>
          <w:rFonts w:ascii="Arial" w:eastAsia="Arial" w:hAnsi="Arial" w:cs="Arial"/>
        </w:rPr>
        <w:t xml:space="preserve">conflict with the time that most classes are offered. The use of online learning has made </w:t>
      </w:r>
      <w:r w:rsidR="64A7DCE4" w:rsidRPr="2EC9394C">
        <w:rPr>
          <w:rFonts w:ascii="Arial" w:eastAsia="Arial" w:hAnsi="Arial" w:cs="Arial"/>
        </w:rPr>
        <w:t>my life easier also at work</w:t>
      </w:r>
      <w:r w:rsidR="2F95BCBC" w:rsidRPr="2EC9394C">
        <w:rPr>
          <w:rFonts w:ascii="Arial" w:eastAsia="Arial" w:hAnsi="Arial" w:cs="Arial"/>
        </w:rPr>
        <w:t xml:space="preserve"> as I don’t have to leave my job to meet on campus.</w:t>
      </w:r>
      <w:r w:rsidR="0EE82F55" w:rsidRPr="2EC9394C">
        <w:rPr>
          <w:rFonts w:ascii="Arial" w:eastAsia="Arial" w:hAnsi="Arial" w:cs="Arial"/>
        </w:rPr>
        <w:t xml:space="preserve"> It is very </w:t>
      </w:r>
      <w:r w:rsidR="651DD5EC" w:rsidRPr="2EC9394C">
        <w:rPr>
          <w:rFonts w:ascii="Arial" w:eastAsia="Arial" w:hAnsi="Arial" w:cs="Arial"/>
        </w:rPr>
        <w:t>convenient</w:t>
      </w:r>
      <w:r w:rsidR="0EE82F55" w:rsidRPr="2EC9394C">
        <w:rPr>
          <w:rFonts w:ascii="Arial" w:eastAsia="Arial" w:hAnsi="Arial" w:cs="Arial"/>
        </w:rPr>
        <w:t xml:space="preserve"> for me not having to meet on a regular basics. When a person </w:t>
      </w:r>
      <w:r w:rsidR="1A2FF615" w:rsidRPr="2EC9394C">
        <w:rPr>
          <w:rFonts w:ascii="Arial" w:eastAsia="Arial" w:hAnsi="Arial" w:cs="Arial"/>
        </w:rPr>
        <w:t xml:space="preserve">has to work full time and is also having kids is hard for that person to successfully juggle their job and </w:t>
      </w:r>
      <w:r w:rsidR="05CB6354" w:rsidRPr="2EC9394C">
        <w:rPr>
          <w:rFonts w:ascii="Arial" w:eastAsia="Arial" w:hAnsi="Arial" w:cs="Arial"/>
        </w:rPr>
        <w:t xml:space="preserve">parent </w:t>
      </w:r>
      <w:r w:rsidR="33BE1AB4" w:rsidRPr="2EC9394C">
        <w:rPr>
          <w:rFonts w:ascii="Arial" w:eastAsia="Arial" w:hAnsi="Arial" w:cs="Arial"/>
        </w:rPr>
        <w:t>responsibilities</w:t>
      </w:r>
      <w:r w:rsidR="05CB6354" w:rsidRPr="2EC9394C">
        <w:rPr>
          <w:rFonts w:ascii="Arial" w:eastAsia="Arial" w:hAnsi="Arial" w:cs="Arial"/>
        </w:rPr>
        <w:t xml:space="preserve"> along with homework and </w:t>
      </w:r>
      <w:r w:rsidR="23C2BB1E" w:rsidRPr="2EC9394C">
        <w:rPr>
          <w:rFonts w:ascii="Arial" w:eastAsia="Arial" w:hAnsi="Arial" w:cs="Arial"/>
        </w:rPr>
        <w:t>study. The use of online courses allows you to cover the material needed in school while maintaining your workload</w:t>
      </w:r>
      <w:r w:rsidR="1FFFB497" w:rsidRPr="2EC9394C">
        <w:rPr>
          <w:rFonts w:ascii="Arial" w:eastAsia="Arial" w:hAnsi="Arial" w:cs="Arial"/>
        </w:rPr>
        <w:t xml:space="preserve">. </w:t>
      </w:r>
      <w:r w:rsidR="58DAA620" w:rsidRPr="2EC9394C">
        <w:rPr>
          <w:rFonts w:ascii="Arial" w:eastAsia="Arial" w:hAnsi="Arial" w:cs="Arial"/>
        </w:rPr>
        <w:t>Being able to communicate with the instructor and other students, that are participating at</w:t>
      </w:r>
      <w:r w:rsidR="46AF4738" w:rsidRPr="2EC9394C">
        <w:rPr>
          <w:rFonts w:ascii="Arial" w:eastAsia="Arial" w:hAnsi="Arial" w:cs="Arial"/>
        </w:rPr>
        <w:t xml:space="preserve"> these courses, has made me be more active participant.</w:t>
      </w:r>
      <w:r w:rsidR="30804948" w:rsidRPr="2EC9394C">
        <w:rPr>
          <w:rFonts w:ascii="Arial" w:eastAsia="Arial" w:hAnsi="Arial" w:cs="Arial"/>
        </w:rPr>
        <w:t xml:space="preserve"> At the classes I’ve taken I have never felt it difficu</w:t>
      </w:r>
      <w:r w:rsidR="5EC43AC0" w:rsidRPr="2EC9394C">
        <w:rPr>
          <w:rFonts w:ascii="Arial" w:eastAsia="Arial" w:hAnsi="Arial" w:cs="Arial"/>
        </w:rPr>
        <w:t xml:space="preserve">lt to communicate with my instructor to ask for help or clarification of an assignment. </w:t>
      </w:r>
      <w:r w:rsidR="61F06965" w:rsidRPr="2EC9394C">
        <w:rPr>
          <w:rFonts w:ascii="Arial" w:eastAsia="Arial" w:hAnsi="Arial" w:cs="Arial"/>
        </w:rPr>
        <w:t>All</w:t>
      </w:r>
      <w:r w:rsidR="1702898E" w:rsidRPr="2EC9394C">
        <w:rPr>
          <w:rFonts w:ascii="Arial" w:eastAsia="Arial" w:hAnsi="Arial" w:cs="Arial"/>
        </w:rPr>
        <w:t xml:space="preserve"> the instructors and the students taking </w:t>
      </w:r>
      <w:r w:rsidR="488E0F7F" w:rsidRPr="2EC9394C">
        <w:rPr>
          <w:rFonts w:ascii="Arial" w:eastAsia="Arial" w:hAnsi="Arial" w:cs="Arial"/>
        </w:rPr>
        <w:t>these classes</w:t>
      </w:r>
      <w:r w:rsidR="1702898E" w:rsidRPr="2EC9394C">
        <w:rPr>
          <w:rFonts w:ascii="Arial" w:eastAsia="Arial" w:hAnsi="Arial" w:cs="Arial"/>
        </w:rPr>
        <w:t xml:space="preserve"> have been very helpful to me. </w:t>
      </w:r>
      <w:r w:rsidR="4FC50A7D" w:rsidRPr="2EC9394C">
        <w:rPr>
          <w:rFonts w:ascii="Arial" w:eastAsia="Arial" w:hAnsi="Arial" w:cs="Arial"/>
        </w:rPr>
        <w:t>Any student that is interested in taking an online course should do research on the class and speak with the instructor before en</w:t>
      </w:r>
      <w:r w:rsidR="0803594B" w:rsidRPr="2EC9394C">
        <w:rPr>
          <w:rFonts w:ascii="Arial" w:eastAsia="Arial" w:hAnsi="Arial" w:cs="Arial"/>
        </w:rPr>
        <w:t xml:space="preserve">rolling. Personally, I would recommend online learning to anyone that has a busy </w:t>
      </w:r>
      <w:r w:rsidR="7A055CED" w:rsidRPr="2EC9394C">
        <w:rPr>
          <w:rFonts w:ascii="Arial" w:eastAsia="Arial" w:hAnsi="Arial" w:cs="Arial"/>
        </w:rPr>
        <w:t xml:space="preserve">schedule, such as having a </w:t>
      </w:r>
      <w:r w:rsidR="6D6E8BA1" w:rsidRPr="2EC9394C">
        <w:rPr>
          <w:rFonts w:ascii="Arial" w:eastAsia="Arial" w:hAnsi="Arial" w:cs="Arial"/>
        </w:rPr>
        <w:t>full-time</w:t>
      </w:r>
      <w:r w:rsidR="7A055CED" w:rsidRPr="2EC9394C">
        <w:rPr>
          <w:rFonts w:ascii="Arial" w:eastAsia="Arial" w:hAnsi="Arial" w:cs="Arial"/>
        </w:rPr>
        <w:t xml:space="preserve"> job or having family </w:t>
      </w:r>
      <w:r w:rsidR="17634CFB" w:rsidRPr="2EC9394C">
        <w:rPr>
          <w:rFonts w:ascii="Arial" w:eastAsia="Arial" w:hAnsi="Arial" w:cs="Arial"/>
        </w:rPr>
        <w:t>responsibilities</w:t>
      </w:r>
      <w:r w:rsidR="7A055CED" w:rsidRPr="2EC9394C">
        <w:rPr>
          <w:rFonts w:ascii="Arial" w:eastAsia="Arial" w:hAnsi="Arial" w:cs="Arial"/>
        </w:rPr>
        <w:t>.</w:t>
      </w:r>
      <w:r w:rsidR="70C762CE" w:rsidRPr="2EC9394C">
        <w:rPr>
          <w:rFonts w:ascii="Arial" w:eastAsia="Arial" w:hAnsi="Arial" w:cs="Arial"/>
        </w:rPr>
        <w:t xml:space="preserve"> </w:t>
      </w:r>
    </w:p>
    <w:p w14:paraId="33E2CC6C" w14:textId="7E92789D" w:rsidR="0037360D" w:rsidRPr="00522E38" w:rsidRDefault="70C762CE" w:rsidP="2EC9394C">
      <w:pPr>
        <w:spacing w:line="360" w:lineRule="auto"/>
        <w:rPr>
          <w:rFonts w:ascii="Arial" w:eastAsia="Arial" w:hAnsi="Arial" w:cs="Arial"/>
        </w:rPr>
      </w:pPr>
      <w:r w:rsidRPr="2EC9394C">
        <w:rPr>
          <w:rFonts w:ascii="Arial" w:eastAsia="Arial" w:hAnsi="Arial" w:cs="Arial"/>
        </w:rPr>
        <w:t xml:space="preserve">  </w:t>
      </w:r>
      <w:r w:rsidR="62C47BB3" w:rsidRPr="2EC9394C">
        <w:rPr>
          <w:rFonts w:ascii="Arial" w:eastAsia="Arial" w:hAnsi="Arial" w:cs="Arial"/>
        </w:rPr>
        <w:t xml:space="preserve">My online classes allow me to take additional </w:t>
      </w:r>
      <w:r w:rsidR="4CC0FE3A" w:rsidRPr="2EC9394C">
        <w:rPr>
          <w:rFonts w:ascii="Arial" w:eastAsia="Arial" w:hAnsi="Arial" w:cs="Arial"/>
        </w:rPr>
        <w:t>classes that would not have fit into my schedule. I have no traditional needs</w:t>
      </w:r>
      <w:r w:rsidR="26310C91" w:rsidRPr="2EC9394C">
        <w:rPr>
          <w:rFonts w:ascii="Arial" w:eastAsia="Arial" w:hAnsi="Arial" w:cs="Arial"/>
        </w:rPr>
        <w:t>, so I’m not a traditional student. Internet classes allow me to remain at home with my family</w:t>
      </w:r>
      <w:r w:rsidR="0063270B">
        <w:rPr>
          <w:rFonts w:ascii="Arial" w:eastAsia="Arial" w:hAnsi="Arial" w:cs="Arial"/>
        </w:rPr>
        <w:t xml:space="preserve">, </w:t>
      </w:r>
      <w:r w:rsidR="4A8EFABF" w:rsidRPr="2EC9394C">
        <w:rPr>
          <w:rFonts w:ascii="Arial" w:eastAsia="Arial" w:hAnsi="Arial" w:cs="Arial"/>
        </w:rPr>
        <w:t xml:space="preserve">also </w:t>
      </w:r>
      <w:r w:rsidR="26310C91" w:rsidRPr="2EC9394C">
        <w:rPr>
          <w:rFonts w:ascii="Arial" w:eastAsia="Arial" w:hAnsi="Arial" w:cs="Arial"/>
        </w:rPr>
        <w:t xml:space="preserve">helped </w:t>
      </w:r>
      <w:r w:rsidR="4C6AADD5" w:rsidRPr="2EC9394C">
        <w:rPr>
          <w:rFonts w:ascii="Arial" w:eastAsia="Arial" w:hAnsi="Arial" w:cs="Arial"/>
        </w:rPr>
        <w:t xml:space="preserve">me </w:t>
      </w:r>
      <w:r w:rsidR="0E921211" w:rsidRPr="2EC9394C">
        <w:rPr>
          <w:rFonts w:ascii="Arial" w:eastAsia="Arial" w:hAnsi="Arial" w:cs="Arial"/>
        </w:rPr>
        <w:t>saving money</w:t>
      </w:r>
      <w:r w:rsidR="6453D412" w:rsidRPr="2EC9394C">
        <w:rPr>
          <w:rFonts w:ascii="Arial" w:eastAsia="Arial" w:hAnsi="Arial" w:cs="Arial"/>
        </w:rPr>
        <w:t xml:space="preserve"> and </w:t>
      </w:r>
      <w:r w:rsidR="0E921211" w:rsidRPr="2EC9394C">
        <w:rPr>
          <w:rFonts w:ascii="Arial" w:eastAsia="Arial" w:hAnsi="Arial" w:cs="Arial"/>
        </w:rPr>
        <w:t>saving tim</w:t>
      </w:r>
      <w:r w:rsidR="76844EE6" w:rsidRPr="2EC9394C">
        <w:rPr>
          <w:rFonts w:ascii="Arial" w:eastAsia="Arial" w:hAnsi="Arial" w:cs="Arial"/>
        </w:rPr>
        <w:t>e</w:t>
      </w:r>
      <w:r w:rsidR="47D8C522" w:rsidRPr="2EC9394C">
        <w:rPr>
          <w:rFonts w:ascii="Arial" w:eastAsia="Arial" w:hAnsi="Arial" w:cs="Arial"/>
        </w:rPr>
        <w:t>.</w:t>
      </w:r>
      <w:r w:rsidR="4A535F4A" w:rsidRPr="2EC9394C">
        <w:rPr>
          <w:rFonts w:ascii="Arial" w:eastAsia="Arial" w:hAnsi="Arial" w:cs="Arial"/>
        </w:rPr>
        <w:t xml:space="preserve"> </w:t>
      </w:r>
      <w:r w:rsidR="5B9B89A6" w:rsidRPr="2EC9394C">
        <w:rPr>
          <w:rFonts w:ascii="Arial" w:eastAsia="Arial" w:hAnsi="Arial" w:cs="Arial"/>
        </w:rPr>
        <w:t xml:space="preserve">However, the </w:t>
      </w:r>
      <w:r w:rsidR="6100EC24" w:rsidRPr="2EC9394C">
        <w:rPr>
          <w:rFonts w:ascii="Arial" w:eastAsia="Arial" w:hAnsi="Arial" w:cs="Arial"/>
        </w:rPr>
        <w:t>Internet classes are the answer for many students with non-</w:t>
      </w:r>
      <w:r w:rsidR="02247294" w:rsidRPr="2EC9394C">
        <w:rPr>
          <w:rFonts w:ascii="Arial" w:eastAsia="Arial" w:hAnsi="Arial" w:cs="Arial"/>
        </w:rPr>
        <w:t>traditional</w:t>
      </w:r>
      <w:r w:rsidR="6100EC24" w:rsidRPr="2EC9394C">
        <w:rPr>
          <w:rFonts w:ascii="Arial" w:eastAsia="Arial" w:hAnsi="Arial" w:cs="Arial"/>
        </w:rPr>
        <w:t xml:space="preserve"> needs. If I were taking traditional </w:t>
      </w:r>
      <w:r w:rsidR="25883598" w:rsidRPr="2EC9394C">
        <w:rPr>
          <w:rFonts w:ascii="Arial" w:eastAsia="Arial" w:hAnsi="Arial" w:cs="Arial"/>
        </w:rPr>
        <w:t xml:space="preserve">classes, I would be spending about </w:t>
      </w:r>
      <w:r w:rsidR="5E4AB687" w:rsidRPr="2EC9394C">
        <w:rPr>
          <w:rFonts w:ascii="Arial" w:eastAsia="Arial" w:hAnsi="Arial" w:cs="Arial"/>
        </w:rPr>
        <w:t xml:space="preserve">forty pounds a week </w:t>
      </w:r>
      <w:r w:rsidR="32F4830F" w:rsidRPr="2EC9394C">
        <w:rPr>
          <w:rFonts w:ascii="Arial" w:eastAsia="Arial" w:hAnsi="Arial" w:cs="Arial"/>
        </w:rPr>
        <w:t>in gas, not to mention the wear and tear of my car.</w:t>
      </w:r>
      <w:r w:rsidR="14D4039E" w:rsidRPr="2EC9394C">
        <w:rPr>
          <w:rFonts w:ascii="Arial" w:eastAsia="Arial" w:hAnsi="Arial" w:cs="Arial"/>
        </w:rPr>
        <w:t xml:space="preserve"> </w:t>
      </w:r>
    </w:p>
    <w:p w14:paraId="44FCD887" w14:textId="1161B898" w:rsidR="0037360D" w:rsidRPr="00522E38" w:rsidRDefault="14D4039E" w:rsidP="542082B7">
      <w:pPr>
        <w:spacing w:line="360" w:lineRule="auto"/>
        <w:rPr>
          <w:rFonts w:ascii="Arial" w:eastAsia="Arial" w:hAnsi="Arial" w:cs="Arial"/>
          <w:color w:val="202122"/>
          <w:vertAlign w:val="superscript"/>
        </w:rPr>
      </w:pPr>
      <w:r w:rsidRPr="542082B7">
        <w:rPr>
          <w:rFonts w:ascii="Arial" w:eastAsia="Arial" w:hAnsi="Arial" w:cs="Arial"/>
        </w:rPr>
        <w:t>Saving time is very important to me</w:t>
      </w:r>
      <w:r w:rsidR="2CE8F726" w:rsidRPr="542082B7">
        <w:rPr>
          <w:rFonts w:ascii="Arial" w:eastAsia="Arial" w:hAnsi="Arial" w:cs="Arial"/>
        </w:rPr>
        <w:t xml:space="preserve"> </w:t>
      </w:r>
      <w:r w:rsidR="2C64C504" w:rsidRPr="542082B7">
        <w:rPr>
          <w:rFonts w:ascii="Arial" w:eastAsia="Arial" w:hAnsi="Arial" w:cs="Arial"/>
        </w:rPr>
        <w:t>a</w:t>
      </w:r>
      <w:r w:rsidR="5074DFEE" w:rsidRPr="542082B7">
        <w:rPr>
          <w:rFonts w:ascii="Arial" w:eastAsia="Arial" w:hAnsi="Arial" w:cs="Arial"/>
        </w:rPr>
        <w:t xml:space="preserve">s </w:t>
      </w:r>
      <w:r w:rsidR="2C64C504" w:rsidRPr="542082B7">
        <w:rPr>
          <w:rFonts w:ascii="Arial" w:eastAsia="Arial" w:hAnsi="Arial" w:cs="Arial"/>
        </w:rPr>
        <w:t>I can use the travel time to complete my assignments.</w:t>
      </w:r>
      <w:r w:rsidR="1D6594C1" w:rsidRPr="542082B7">
        <w:rPr>
          <w:rFonts w:ascii="Arial" w:eastAsia="Arial" w:hAnsi="Arial" w:cs="Arial"/>
        </w:rPr>
        <w:t xml:space="preserve">Furthermore, I have learned just as much online as I would have in a traditional </w:t>
      </w:r>
      <w:r w:rsidR="76D5A317" w:rsidRPr="542082B7">
        <w:rPr>
          <w:rFonts w:ascii="Arial" w:eastAsia="Arial" w:hAnsi="Arial" w:cs="Arial"/>
        </w:rPr>
        <w:t xml:space="preserve">class. I do not have </w:t>
      </w:r>
      <w:r w:rsidR="05DAF44C" w:rsidRPr="542082B7">
        <w:rPr>
          <w:rFonts w:ascii="Arial" w:eastAsia="Arial" w:hAnsi="Arial" w:cs="Arial"/>
        </w:rPr>
        <w:t xml:space="preserve">live interactions with the instructor and the classmates, but I can email it at </w:t>
      </w:r>
      <w:r w:rsidR="3E194319" w:rsidRPr="542082B7">
        <w:rPr>
          <w:rFonts w:ascii="Arial" w:eastAsia="Arial" w:hAnsi="Arial" w:cs="Arial"/>
        </w:rPr>
        <w:t>any time. Internet classes have the discussion board where my cla</w:t>
      </w:r>
      <w:r w:rsidR="090722F1" w:rsidRPr="542082B7">
        <w:rPr>
          <w:rFonts w:ascii="Arial" w:eastAsia="Arial" w:hAnsi="Arial" w:cs="Arial"/>
        </w:rPr>
        <w:t xml:space="preserve">ssmates and I can exchange comments and ideas about our papers online. </w:t>
      </w:r>
    </w:p>
    <w:p w14:paraId="17C2B406" w14:textId="6290E04E" w:rsidR="0037360D" w:rsidRPr="00522E38" w:rsidRDefault="0037360D" w:rsidP="542082B7">
      <w:pPr>
        <w:spacing w:line="360" w:lineRule="auto"/>
        <w:rPr>
          <w:rFonts w:ascii="Arial" w:eastAsia="Arial" w:hAnsi="Arial" w:cs="Arial"/>
        </w:rPr>
      </w:pPr>
    </w:p>
    <w:p w14:paraId="6EC61CCB" w14:textId="50AB5DF4" w:rsidR="0037360D" w:rsidRPr="00522E38" w:rsidRDefault="0037360D" w:rsidP="542082B7">
      <w:pPr>
        <w:spacing w:line="360" w:lineRule="auto"/>
        <w:rPr>
          <w:rFonts w:ascii="Arial" w:eastAsia="Arial" w:hAnsi="Arial" w:cs="Arial"/>
        </w:rPr>
      </w:pPr>
    </w:p>
    <w:p w14:paraId="71768101" w14:textId="17D0CC5A" w:rsidR="0037360D" w:rsidRPr="00522E38" w:rsidRDefault="090722F1" w:rsidP="2EC9394C">
      <w:pPr>
        <w:spacing w:line="360" w:lineRule="auto"/>
        <w:rPr>
          <w:rFonts w:ascii="Arial" w:eastAsia="Arial" w:hAnsi="Arial" w:cs="Arial"/>
          <w:color w:val="202122"/>
          <w:vertAlign w:val="superscript"/>
        </w:rPr>
      </w:pPr>
      <w:r w:rsidRPr="542082B7">
        <w:rPr>
          <w:rFonts w:ascii="Arial" w:eastAsia="Arial" w:hAnsi="Arial" w:cs="Arial"/>
        </w:rPr>
        <w:t>I do not feel as though</w:t>
      </w:r>
      <w:r w:rsidR="603DFD6E" w:rsidRPr="542082B7">
        <w:rPr>
          <w:rFonts w:ascii="Arial" w:eastAsia="Arial" w:hAnsi="Arial" w:cs="Arial"/>
        </w:rPr>
        <w:t xml:space="preserve"> I am missing out on anything by taking online lessons</w:t>
      </w:r>
      <w:r w:rsidR="7852F0F6" w:rsidRPr="542082B7">
        <w:rPr>
          <w:rFonts w:ascii="Arial" w:eastAsia="Arial" w:hAnsi="Arial" w:cs="Arial"/>
        </w:rPr>
        <w:t xml:space="preserve">. </w:t>
      </w:r>
      <w:r w:rsidR="1A24D6CA" w:rsidRPr="542082B7">
        <w:rPr>
          <w:rFonts w:ascii="Arial" w:eastAsia="Arial" w:hAnsi="Arial" w:cs="Arial"/>
        </w:rPr>
        <w:t>Also</w:t>
      </w:r>
      <w:r w:rsidR="7852F0F6" w:rsidRPr="542082B7">
        <w:rPr>
          <w:rFonts w:ascii="Arial" w:eastAsia="Arial" w:hAnsi="Arial" w:cs="Arial"/>
        </w:rPr>
        <w:t xml:space="preserve">, I am spending time with my family which is difficult for a </w:t>
      </w:r>
      <w:r w:rsidR="0DAA7E84" w:rsidRPr="542082B7">
        <w:rPr>
          <w:rFonts w:ascii="Arial" w:eastAsia="Arial" w:hAnsi="Arial" w:cs="Arial"/>
        </w:rPr>
        <w:t>non-traditional student.</w:t>
      </w:r>
    </w:p>
    <w:p w14:paraId="7ECABFC7" w14:textId="2585B939" w:rsidR="0037360D" w:rsidRPr="00522E38" w:rsidRDefault="14269208" w:rsidP="2EC9394C">
      <w:pPr>
        <w:spacing w:line="360" w:lineRule="auto"/>
        <w:rPr>
          <w:rFonts w:ascii="Arial" w:eastAsia="Arial" w:hAnsi="Arial" w:cs="Arial"/>
          <w:color w:val="202122"/>
          <w:vertAlign w:val="superscript"/>
        </w:rPr>
      </w:pPr>
      <w:r w:rsidRPr="2EC9394C">
        <w:rPr>
          <w:rFonts w:ascii="Arial" w:eastAsia="Arial" w:hAnsi="Arial" w:cs="Arial"/>
        </w:rPr>
        <w:t xml:space="preserve">  </w:t>
      </w:r>
      <w:r w:rsidR="0DAA7E84" w:rsidRPr="2EC9394C">
        <w:rPr>
          <w:rFonts w:ascii="Arial" w:eastAsia="Arial" w:hAnsi="Arial" w:cs="Arial"/>
        </w:rPr>
        <w:t xml:space="preserve">Finally, online classes fit my lifestyle, because I am a non-traditional student. If given </w:t>
      </w:r>
      <w:r w:rsidR="5D0AC60D" w:rsidRPr="2EC9394C">
        <w:rPr>
          <w:rFonts w:ascii="Arial" w:eastAsia="Arial" w:hAnsi="Arial" w:cs="Arial"/>
        </w:rPr>
        <w:t xml:space="preserve">a choice I would take </w:t>
      </w:r>
      <w:r w:rsidR="4CC55CBD" w:rsidRPr="2EC9394C">
        <w:rPr>
          <w:rFonts w:ascii="Arial" w:eastAsia="Arial" w:hAnsi="Arial" w:cs="Arial"/>
        </w:rPr>
        <w:t>all</w:t>
      </w:r>
      <w:r w:rsidR="5D0AC60D" w:rsidRPr="2EC9394C">
        <w:rPr>
          <w:rFonts w:ascii="Arial" w:eastAsia="Arial" w:hAnsi="Arial" w:cs="Arial"/>
        </w:rPr>
        <w:t xml:space="preserve"> my classes through the Internet. Online classes have saved my m</w:t>
      </w:r>
      <w:r w:rsidR="749B8773" w:rsidRPr="2EC9394C">
        <w:rPr>
          <w:rFonts w:ascii="Arial" w:eastAsia="Arial" w:hAnsi="Arial" w:cs="Arial"/>
        </w:rPr>
        <w:t>oney and time. Also, online classes allow me to wor</w:t>
      </w:r>
      <w:r w:rsidR="6036F4B2" w:rsidRPr="2EC9394C">
        <w:rPr>
          <w:rFonts w:ascii="Arial" w:eastAsia="Arial" w:hAnsi="Arial" w:cs="Arial"/>
        </w:rPr>
        <w:t xml:space="preserve">k, </w:t>
      </w:r>
      <w:r w:rsidR="749B8773" w:rsidRPr="2EC9394C">
        <w:rPr>
          <w:rFonts w:ascii="Arial" w:eastAsia="Arial" w:hAnsi="Arial" w:cs="Arial"/>
        </w:rPr>
        <w:t>to</w:t>
      </w:r>
      <w:r w:rsidR="3F89674B" w:rsidRPr="2EC9394C">
        <w:rPr>
          <w:rFonts w:ascii="Arial" w:eastAsia="Arial" w:hAnsi="Arial" w:cs="Arial"/>
        </w:rPr>
        <w:t xml:space="preserve"> pay attention to my partner, to my son</w:t>
      </w:r>
      <w:r w:rsidR="0063270B">
        <w:rPr>
          <w:rFonts w:ascii="Arial" w:eastAsia="Arial" w:hAnsi="Arial" w:cs="Arial"/>
        </w:rPr>
        <w:t xml:space="preserve">, </w:t>
      </w:r>
      <w:r w:rsidR="3F89674B" w:rsidRPr="2EC9394C">
        <w:rPr>
          <w:rFonts w:ascii="Arial" w:eastAsia="Arial" w:hAnsi="Arial" w:cs="Arial"/>
        </w:rPr>
        <w:t xml:space="preserve">and it allows me to be a </w:t>
      </w:r>
      <w:r w:rsidR="0E20778C" w:rsidRPr="2EC9394C">
        <w:rPr>
          <w:rFonts w:ascii="Arial" w:eastAsia="Arial" w:hAnsi="Arial" w:cs="Arial"/>
        </w:rPr>
        <w:t xml:space="preserve">full-time student. </w:t>
      </w:r>
    </w:p>
    <w:p w14:paraId="03BFCCD7" w14:textId="145766C6" w:rsidR="0058395A" w:rsidRPr="00B54C05" w:rsidRDefault="308A3708" w:rsidP="2EC9394C">
      <w:pPr>
        <w:spacing w:line="360" w:lineRule="auto"/>
        <w:rPr>
          <w:rFonts w:ascii="Arial" w:eastAsia="Arial" w:hAnsi="Arial" w:cs="Arial"/>
          <w:color w:val="202122"/>
          <w:bdr w:val="none" w:sz="0" w:space="0" w:color="auto" w:frame="1"/>
          <w:vertAlign w:val="superscript"/>
        </w:rPr>
      </w:pPr>
      <w:r w:rsidRPr="2EC9394C">
        <w:rPr>
          <w:rFonts w:ascii="Arial" w:eastAsia="Arial" w:hAnsi="Arial" w:cs="Arial"/>
        </w:rPr>
        <w:t xml:space="preserve">In conclusion, the course has been </w:t>
      </w:r>
      <w:r w:rsidR="2ED53551" w:rsidRPr="2EC9394C">
        <w:rPr>
          <w:rFonts w:ascii="Arial" w:eastAsia="Arial" w:hAnsi="Arial" w:cs="Arial"/>
        </w:rPr>
        <w:t>helpful</w:t>
      </w:r>
      <w:r w:rsidRPr="2EC9394C">
        <w:rPr>
          <w:rFonts w:ascii="Arial" w:eastAsia="Arial" w:hAnsi="Arial" w:cs="Arial"/>
        </w:rPr>
        <w:t xml:space="preserve"> to me as it has taught me </w:t>
      </w:r>
      <w:r w:rsidR="1C25A447" w:rsidRPr="2EC9394C">
        <w:rPr>
          <w:rFonts w:ascii="Arial" w:eastAsia="Arial" w:hAnsi="Arial" w:cs="Arial"/>
        </w:rPr>
        <w:t xml:space="preserve">what time management is, the </w:t>
      </w:r>
      <w:r w:rsidR="57BED4CB" w:rsidRPr="2EC9394C">
        <w:rPr>
          <w:rFonts w:ascii="Arial" w:eastAsia="Arial" w:hAnsi="Arial" w:cs="Arial"/>
        </w:rPr>
        <w:t>importance of managing time, and time management skills. The time management ski</w:t>
      </w:r>
      <w:r w:rsidR="3A1CFC11" w:rsidRPr="2EC9394C">
        <w:rPr>
          <w:rFonts w:ascii="Arial" w:eastAsia="Arial" w:hAnsi="Arial" w:cs="Arial"/>
        </w:rPr>
        <w:t>lls have been beneficial to the students as they enable them to accomplish the</w:t>
      </w:r>
      <w:r w:rsidR="4CCC8D1B" w:rsidRPr="2EC9394C">
        <w:rPr>
          <w:rFonts w:ascii="Arial" w:eastAsia="Arial" w:hAnsi="Arial" w:cs="Arial"/>
        </w:rPr>
        <w:t>ir school assignments in time. They teach them that people cannot manage thei</w:t>
      </w:r>
      <w:r w:rsidR="645D4E81" w:rsidRPr="2EC9394C">
        <w:rPr>
          <w:rFonts w:ascii="Arial" w:eastAsia="Arial" w:hAnsi="Arial" w:cs="Arial"/>
        </w:rPr>
        <w:t>r activities under excess stress and managing time wisely enables them to reduce stress.</w:t>
      </w:r>
      <w:r w:rsidR="2C64C504" w:rsidRPr="2EC9394C">
        <w:rPr>
          <w:rFonts w:ascii="Arial" w:eastAsia="Arial" w:hAnsi="Arial" w:cs="Arial"/>
        </w:rPr>
        <w:t xml:space="preserve"> </w:t>
      </w:r>
    </w:p>
    <w:p w14:paraId="7021F97E" w14:textId="77777777" w:rsidR="0058395A" w:rsidRPr="00522E38" w:rsidRDefault="0058395A" w:rsidP="2EC9394C">
      <w:pPr>
        <w:spacing w:line="360" w:lineRule="auto"/>
        <w:rPr>
          <w:rFonts w:ascii="Arial" w:eastAsia="Arial" w:hAnsi="Arial" w:cs="Arial"/>
        </w:rPr>
      </w:pPr>
      <w:r w:rsidRPr="2EC9394C">
        <w:rPr>
          <w:rFonts w:ascii="Arial" w:eastAsia="Arial" w:hAnsi="Arial" w:cs="Arial"/>
        </w:rPr>
        <w:br w:type="page"/>
      </w:r>
    </w:p>
    <w:p w14:paraId="73D0AF94" w14:textId="77777777" w:rsidR="00B54C05" w:rsidRPr="00B54C05" w:rsidRDefault="00B54C05" w:rsidP="2B37308B">
      <w:pPr>
        <w:spacing w:line="360" w:lineRule="auto"/>
        <w:jc w:val="center"/>
        <w:divId w:val="1050880342"/>
        <w:rPr>
          <w:rFonts w:ascii="Arial" w:hAnsi="Arial" w:cs="Arial"/>
          <w:b/>
          <w:lang w:eastAsia="en-US"/>
        </w:rPr>
      </w:pPr>
      <w:r w:rsidRPr="00B54C05">
        <w:rPr>
          <w:rFonts w:ascii="Arial" w:hAnsi="Arial" w:cs="Arial"/>
          <w:b/>
          <w:lang w:eastAsia="en-US"/>
        </w:rPr>
        <w:t>References</w:t>
      </w:r>
    </w:p>
    <w:p w14:paraId="27ECB1D6" w14:textId="24217DBD" w:rsidR="00B54C05" w:rsidRPr="00310C9A" w:rsidRDefault="00B54C05" w:rsidP="00CB5118">
      <w:pPr>
        <w:pStyle w:val="ListParagraph"/>
        <w:numPr>
          <w:ilvl w:val="0"/>
          <w:numId w:val="8"/>
        </w:numPr>
        <w:spacing w:line="360" w:lineRule="auto"/>
        <w:divId w:val="1050880342"/>
        <w:rPr>
          <w:rFonts w:ascii="Arial" w:hAnsi="Arial" w:cs="Arial"/>
          <w:b/>
          <w:lang w:eastAsia="en-US"/>
        </w:rPr>
      </w:pPr>
      <w:r w:rsidRPr="00CB5118">
        <w:rPr>
          <w:rFonts w:ascii="Arial" w:hAnsi="Arial" w:cs="Arial"/>
          <w:color w:val="222222"/>
          <w:shd w:val="clear" w:color="auto" w:fill="FFFFFF"/>
          <w:lang w:eastAsia="en-US"/>
        </w:rPr>
        <w:t xml:space="preserve">Aeon, B., &amp; Aguinis, H. (2017). It’s About Time: New Perspectives and Insights on Time </w:t>
      </w:r>
      <w:r w:rsidRPr="00CB5118">
        <w:rPr>
          <w:rFonts w:ascii="Arial" w:eastAsiaTheme="minorHAnsi" w:hAnsi="Arial" w:cs="Arial"/>
          <w:color w:val="222222"/>
          <w:shd w:val="clear" w:color="auto" w:fill="FFFFFF"/>
          <w:lang w:eastAsia="en-US"/>
        </w:rPr>
        <w:tab/>
      </w:r>
      <w:r w:rsidRPr="00CB5118">
        <w:rPr>
          <w:rFonts w:ascii="Arial" w:hAnsi="Arial" w:cs="Arial"/>
          <w:color w:val="222222"/>
          <w:shd w:val="clear" w:color="auto" w:fill="FFFFFF"/>
          <w:lang w:eastAsia="en-US"/>
        </w:rPr>
        <w:t>Management. </w:t>
      </w:r>
      <w:r w:rsidRPr="00CB5118">
        <w:rPr>
          <w:rFonts w:ascii="Arial" w:hAnsi="Arial" w:cs="Arial"/>
          <w:i/>
          <w:color w:val="222222"/>
          <w:shd w:val="clear" w:color="auto" w:fill="FFFFFF"/>
          <w:lang w:eastAsia="en-US"/>
        </w:rPr>
        <w:t>Academy Of Management Perspectives</w:t>
      </w:r>
      <w:r w:rsidRPr="00CB5118">
        <w:rPr>
          <w:rFonts w:ascii="Arial" w:hAnsi="Arial" w:cs="Arial"/>
          <w:color w:val="222222"/>
          <w:shd w:val="clear" w:color="auto" w:fill="FFFFFF"/>
          <w:lang w:eastAsia="en-US"/>
        </w:rPr>
        <w:t>, </w:t>
      </w:r>
      <w:r w:rsidRPr="00CB5118">
        <w:rPr>
          <w:rFonts w:ascii="Arial" w:hAnsi="Arial" w:cs="Arial"/>
          <w:i/>
          <w:color w:val="222222"/>
          <w:shd w:val="clear" w:color="auto" w:fill="FFFFFF"/>
          <w:lang w:eastAsia="en-US"/>
        </w:rPr>
        <w:t>31</w:t>
      </w:r>
      <w:r w:rsidRPr="00CB5118">
        <w:rPr>
          <w:rFonts w:ascii="Arial" w:hAnsi="Arial" w:cs="Arial"/>
          <w:color w:val="222222"/>
          <w:shd w:val="clear" w:color="auto" w:fill="FFFFFF"/>
          <w:lang w:eastAsia="en-US"/>
        </w:rPr>
        <w:t>(4), 309-330.</w:t>
      </w:r>
    </w:p>
    <w:p w14:paraId="3E6F15F7" w14:textId="15687D68" w:rsidR="00B54C05" w:rsidRPr="00A14EA7" w:rsidRDefault="00A14EA7" w:rsidP="00A14EA7">
      <w:pPr>
        <w:pStyle w:val="ListParagraph"/>
        <w:numPr>
          <w:ilvl w:val="0"/>
          <w:numId w:val="8"/>
        </w:numPr>
        <w:spacing w:line="360" w:lineRule="auto"/>
        <w:divId w:val="1050880342"/>
        <w:rPr>
          <w:rFonts w:ascii="Arial" w:hAnsi="Arial" w:cs="Arial"/>
          <w:b/>
          <w:lang w:eastAsia="en-US"/>
        </w:rPr>
      </w:pPr>
      <w:r>
        <w:rPr>
          <w:rFonts w:ascii="Arial" w:hAnsi="Arial" w:cs="Arial"/>
          <w:color w:val="222222"/>
          <w:shd w:val="clear" w:color="auto" w:fill="FFFFFF"/>
          <w:lang w:eastAsia="en-US"/>
        </w:rPr>
        <w:t>Afsaneh</w:t>
      </w:r>
      <w:r w:rsidR="00B54C05" w:rsidRPr="00B54C05">
        <w:rPr>
          <w:rFonts w:ascii="Arial" w:hAnsi="Arial" w:cs="Arial"/>
          <w:color w:val="222222"/>
          <w:shd w:val="clear" w:color="auto" w:fill="FFFFFF"/>
          <w:lang w:eastAsia="en-US"/>
        </w:rPr>
        <w:t>,</w:t>
      </w:r>
      <w:r w:rsidR="004816B3">
        <w:rPr>
          <w:rFonts w:ascii="Arial" w:hAnsi="Arial" w:cs="Arial"/>
          <w:color w:val="222222"/>
          <w:shd w:val="clear" w:color="auto" w:fill="FFFFFF"/>
          <w:lang w:eastAsia="en-US"/>
        </w:rPr>
        <w:t xml:space="preserve"> </w:t>
      </w:r>
      <w:r w:rsidR="00B54C05" w:rsidRPr="00B54C05">
        <w:rPr>
          <w:rFonts w:ascii="Arial" w:hAnsi="Arial" w:cs="Arial"/>
          <w:color w:val="222222"/>
          <w:shd w:val="clear" w:color="auto" w:fill="FFFFFF"/>
          <w:lang w:eastAsia="en-US"/>
        </w:rPr>
        <w:t xml:space="preserve"> H. R., Gunnel, J., Suzanne, W., &amp; Kajsa, L. H. (2019). Time Management Skills In Relation To General Self-Efficacy and Parental Sense of Competence in Individuals </w:t>
      </w:r>
      <w:r w:rsidR="00B54C05" w:rsidRPr="00B54C05">
        <w:rPr>
          <w:rFonts w:ascii="Arial" w:eastAsiaTheme="minorHAnsi" w:hAnsi="Arial" w:cs="Arial"/>
          <w:color w:val="222222"/>
          <w:shd w:val="clear" w:color="auto" w:fill="FFFFFF"/>
          <w:lang w:eastAsia="en-US"/>
        </w:rPr>
        <w:tab/>
      </w:r>
      <w:r w:rsidR="00B54C05" w:rsidRPr="00B54C05">
        <w:rPr>
          <w:rFonts w:ascii="Arial" w:hAnsi="Arial" w:cs="Arial"/>
          <w:color w:val="222222"/>
          <w:shd w:val="clear" w:color="auto" w:fill="FFFFFF"/>
          <w:lang w:eastAsia="en-US"/>
        </w:rPr>
        <w:t>with and Without Cognitive Disabilities. </w:t>
      </w:r>
      <w:r w:rsidR="00B54C05" w:rsidRPr="00B54C05">
        <w:rPr>
          <w:rFonts w:ascii="Arial" w:hAnsi="Arial" w:cs="Arial"/>
          <w:i/>
          <w:color w:val="222222"/>
          <w:shd w:val="clear" w:color="auto" w:fill="FFFFFF"/>
          <w:lang w:eastAsia="en-US"/>
        </w:rPr>
        <w:t>Cogent Psychology</w:t>
      </w:r>
      <w:r w:rsidR="00B54C05" w:rsidRPr="00B54C05">
        <w:rPr>
          <w:rFonts w:ascii="Arial" w:hAnsi="Arial" w:cs="Arial"/>
          <w:color w:val="222222"/>
          <w:shd w:val="clear" w:color="auto" w:fill="FFFFFF"/>
          <w:lang w:eastAsia="en-US"/>
        </w:rPr>
        <w:t>, </w:t>
      </w:r>
      <w:r w:rsidR="00B54C05" w:rsidRPr="00B54C05">
        <w:rPr>
          <w:rFonts w:ascii="Arial" w:hAnsi="Arial" w:cs="Arial"/>
          <w:i/>
          <w:color w:val="222222"/>
          <w:shd w:val="clear" w:color="auto" w:fill="FFFFFF"/>
          <w:lang w:eastAsia="en-US"/>
        </w:rPr>
        <w:t>6</w:t>
      </w:r>
      <w:r w:rsidR="00B54C05" w:rsidRPr="00B54C05">
        <w:rPr>
          <w:rFonts w:ascii="Arial" w:hAnsi="Arial" w:cs="Arial"/>
          <w:color w:val="222222"/>
          <w:shd w:val="clear" w:color="auto" w:fill="FFFFFF"/>
          <w:lang w:eastAsia="en-US"/>
        </w:rPr>
        <w:t>(1), 1655981.</w:t>
      </w:r>
    </w:p>
    <w:p w14:paraId="68059E5C" w14:textId="45D6CD1E" w:rsidR="2B37308B" w:rsidRPr="00647C3F" w:rsidRDefault="76AB3EA8" w:rsidP="00647C3F">
      <w:pPr>
        <w:pStyle w:val="ListParagraph"/>
        <w:numPr>
          <w:ilvl w:val="0"/>
          <w:numId w:val="8"/>
        </w:numPr>
        <w:spacing w:line="360" w:lineRule="auto"/>
        <w:rPr>
          <w:rFonts w:ascii="Arial" w:hAnsi="Arial" w:cs="Arial"/>
          <w:color w:val="222222"/>
          <w:lang w:eastAsia="en-US"/>
        </w:rPr>
      </w:pPr>
      <w:r w:rsidRPr="00647C3F">
        <w:rPr>
          <w:rFonts w:ascii="Arial" w:hAnsi="Arial" w:cs="Arial"/>
          <w:color w:val="222222"/>
          <w:lang w:eastAsia="en-US"/>
        </w:rPr>
        <w:t xml:space="preserve">Online learning experience: </w:t>
      </w:r>
      <w:hyperlink r:id="rId7">
        <w:r w:rsidRPr="00647C3F">
          <w:rPr>
            <w:rStyle w:val="Hyperlink"/>
            <w:rFonts w:ascii="Arial" w:hAnsi="Arial" w:cs="Arial"/>
            <w:lang w:eastAsia="en-US"/>
          </w:rPr>
          <w:t>www.essex.ac.uk</w:t>
        </w:r>
      </w:hyperlink>
    </w:p>
    <w:p w14:paraId="6747F51E" w14:textId="56DC0F78" w:rsidR="37349B07" w:rsidRPr="00393D6B" w:rsidRDefault="37349B07" w:rsidP="00393D6B">
      <w:pPr>
        <w:pStyle w:val="ListParagraph"/>
        <w:numPr>
          <w:ilvl w:val="0"/>
          <w:numId w:val="8"/>
        </w:numPr>
        <w:spacing w:line="360" w:lineRule="auto"/>
        <w:rPr>
          <w:rFonts w:ascii="Arial" w:hAnsi="Arial" w:cs="Arial"/>
          <w:color w:val="222222"/>
          <w:lang w:eastAsia="en-US"/>
        </w:rPr>
      </w:pPr>
      <w:r w:rsidRPr="00393D6B">
        <w:rPr>
          <w:rFonts w:ascii="Arial" w:hAnsi="Arial" w:cs="Arial"/>
          <w:color w:val="222222"/>
          <w:lang w:eastAsia="en-US"/>
        </w:rPr>
        <w:t>Public speaking and giving presentations: en.m.</w:t>
      </w:r>
      <w:r w:rsidR="7DF51853" w:rsidRPr="00393D6B">
        <w:rPr>
          <w:rFonts w:ascii="Arial" w:hAnsi="Arial" w:cs="Arial"/>
          <w:color w:val="222222"/>
          <w:lang w:eastAsia="en-US"/>
        </w:rPr>
        <w:t>wikipedia.org</w:t>
      </w:r>
    </w:p>
    <w:p w14:paraId="60B49140" w14:textId="130FB418" w:rsidR="00393D6B" w:rsidRPr="00794F7F" w:rsidRDefault="00393D6B" w:rsidP="00436E7C">
      <w:pPr>
        <w:pStyle w:val="ListParagraph"/>
        <w:numPr>
          <w:ilvl w:val="0"/>
          <w:numId w:val="8"/>
        </w:numPr>
        <w:pBdr>
          <w:bottom w:val="single" w:sz="6" w:space="6" w:color="EAECF0"/>
        </w:pBdr>
        <w:spacing w:before="72" w:after="120"/>
        <w:textAlignment w:val="baseline"/>
        <w:outlineLvl w:val="1"/>
        <w:divId w:val="136382475"/>
        <w:rPr>
          <w:rFonts w:ascii="inherit" w:eastAsia="Times New Roman" w:hAnsi="inherit" w:cs="Times New Roman"/>
        </w:rPr>
      </w:pPr>
      <w:r w:rsidRPr="00436E7C">
        <w:rPr>
          <w:rFonts w:ascii="inherit" w:eastAsia="Times New Roman" w:hAnsi="inherit" w:cs="Times New Roman"/>
          <w:i/>
          <w:iCs/>
          <w:bdr w:val="none" w:sz="0" w:space="0" w:color="auto" w:frame="1"/>
        </w:rPr>
        <w:t>Pei-Ling, Lee (October 2020). "The Application of Chinese Rhetoric to Public Speaking". China Media Research. </w:t>
      </w:r>
      <w:r w:rsidRPr="00436E7C">
        <w:rPr>
          <w:rFonts w:ascii="inherit" w:eastAsia="Times New Roman" w:hAnsi="inherit" w:cs="Times New Roman"/>
          <w:b/>
          <w:bCs/>
          <w:i/>
          <w:iCs/>
          <w:bdr w:val="none" w:sz="0" w:space="0" w:color="auto" w:frame="1"/>
        </w:rPr>
        <w:t>16</w:t>
      </w:r>
      <w:r w:rsidRPr="00436E7C">
        <w:rPr>
          <w:rFonts w:ascii="inherit" w:eastAsia="Times New Roman" w:hAnsi="inherit" w:cs="Times New Roman"/>
          <w:i/>
          <w:iCs/>
          <w:bdr w:val="none" w:sz="0" w:space="0" w:color="auto" w:frame="1"/>
        </w:rPr>
        <w:t> (4).</w:t>
      </w:r>
    </w:p>
    <w:p w14:paraId="6AB4B3A6" w14:textId="11C4D82A" w:rsidR="00794F7F" w:rsidRDefault="00794F7F" w:rsidP="00794F7F">
      <w:pPr>
        <w:pStyle w:val="ListParagraph"/>
        <w:numPr>
          <w:ilvl w:val="0"/>
          <w:numId w:val="8"/>
        </w:numPr>
        <w:divId w:val="930704139"/>
        <w:rPr>
          <w:rFonts w:ascii="Times New Roman" w:eastAsia="Times New Roman" w:hAnsi="Times New Roman" w:cs="Times New Roman"/>
          <w:sz w:val="24"/>
          <w:szCs w:val="24"/>
        </w:rPr>
      </w:pPr>
      <w:r w:rsidRPr="00794F7F">
        <w:rPr>
          <w:rFonts w:ascii="Segoe UI" w:eastAsia="Times New Roman" w:hAnsi="Segoe UI" w:cs="Segoe UI"/>
          <w:color w:val="202122"/>
          <w:shd w:val="clear" w:color="auto" w:fill="FFFFFF"/>
        </w:rPr>
        <w:t>Flintoff, John-Paul (2021). </w:t>
      </w:r>
      <w:r w:rsidRPr="00794F7F">
        <w:rPr>
          <w:rFonts w:ascii="Segoe UI" w:eastAsia="Times New Roman" w:hAnsi="Segoe UI" w:cs="Segoe UI"/>
          <w:i/>
          <w:iCs/>
          <w:color w:val="202122"/>
          <w:bdr w:val="none" w:sz="0" w:space="0" w:color="auto" w:frame="1"/>
        </w:rPr>
        <w:t>A Modest Book About How To Make An Adequate Speech</w:t>
      </w:r>
      <w:r w:rsidRPr="00794F7F">
        <w:rPr>
          <w:rFonts w:ascii="Segoe UI" w:eastAsia="Times New Roman" w:hAnsi="Segoe UI" w:cs="Segoe UI"/>
          <w:color w:val="202122"/>
          <w:shd w:val="clear" w:color="auto" w:fill="FFFFFF"/>
        </w:rPr>
        <w:t>. Short Books. p. 52. </w:t>
      </w:r>
      <w:hyperlink r:id="rId8" w:tooltip="ISBN (identifier)" w:history="1">
        <w:r w:rsidRPr="00794F7F">
          <w:rPr>
            <w:rFonts w:ascii="Segoe UI" w:eastAsia="Times New Roman" w:hAnsi="Segoe UI" w:cs="Segoe UI"/>
            <w:color w:val="6B4BA1"/>
            <w:bdr w:val="none" w:sz="0" w:space="0" w:color="auto" w:frame="1"/>
          </w:rPr>
          <w:t>ISBN</w:t>
        </w:r>
      </w:hyperlink>
      <w:r w:rsidRPr="00794F7F">
        <w:rPr>
          <w:rFonts w:ascii="Segoe UI" w:eastAsia="Times New Roman" w:hAnsi="Segoe UI" w:cs="Segoe UI"/>
          <w:color w:val="202122"/>
          <w:shd w:val="clear" w:color="auto" w:fill="FFFFFF"/>
        </w:rPr>
        <w:t> </w:t>
      </w:r>
      <w:hyperlink r:id="rId9" w:tooltip="Special:BookSources/178072456X" w:history="1">
        <w:r w:rsidRPr="00794F7F">
          <w:rPr>
            <w:rFonts w:ascii="Segoe UI" w:eastAsia="Times New Roman" w:hAnsi="Segoe UI" w:cs="Segoe UI"/>
            <w:color w:val="6B4BA1"/>
            <w:bdr w:val="none" w:sz="0" w:space="0" w:color="auto" w:frame="1"/>
          </w:rPr>
          <w:t>178072456X</w:t>
        </w:r>
      </w:hyperlink>
      <w:r w:rsidRPr="00794F7F">
        <w:rPr>
          <w:rFonts w:ascii="Segoe UI" w:eastAsia="Times New Roman" w:hAnsi="Segoe UI" w:cs="Segoe UI"/>
          <w:color w:val="202122"/>
          <w:shd w:val="clear" w:color="auto" w:fill="FFFFFF"/>
        </w:rPr>
        <w:t>. </w:t>
      </w:r>
      <w:r w:rsidRPr="00794F7F">
        <w:rPr>
          <w:rFonts w:ascii="Times New Roman" w:eastAsia="Times New Roman" w:hAnsi="Times New Roman" w:cs="Times New Roman"/>
          <w:sz w:val="24"/>
          <w:szCs w:val="24"/>
        </w:rPr>
        <w:t>An audience is not a single entity, but a group of individuals who differ from one another perhaps as much as they may differ from you. If you forget that, the slip is unlikely to work in your favour.</w:t>
      </w:r>
    </w:p>
    <w:p w14:paraId="17698322" w14:textId="09B2D6E5" w:rsidR="00C041E8" w:rsidRPr="00C041E8" w:rsidRDefault="00C041E8" w:rsidP="00C041E8">
      <w:pPr>
        <w:pStyle w:val="ListParagraph"/>
        <w:numPr>
          <w:ilvl w:val="0"/>
          <w:numId w:val="8"/>
        </w:numPr>
        <w:divId w:val="798883874"/>
        <w:rPr>
          <w:rFonts w:ascii="Times New Roman" w:eastAsia="Times New Roman" w:hAnsi="Times New Roman" w:cs="Times New Roman"/>
          <w:sz w:val="24"/>
          <w:szCs w:val="24"/>
        </w:rPr>
      </w:pPr>
      <w:r w:rsidRPr="00C041E8">
        <w:rPr>
          <w:rFonts w:ascii="Segoe UI" w:eastAsia="Times New Roman" w:hAnsi="Segoe UI" w:cs="Segoe UI"/>
          <w:color w:val="202122"/>
          <w:shd w:val="clear" w:color="auto" w:fill="FFFFFF"/>
        </w:rPr>
        <w:t> </w:t>
      </w:r>
      <w:hyperlink r:id="rId10" w:history="1">
        <w:r w:rsidRPr="00C041E8">
          <w:rPr>
            <w:rFonts w:ascii="Segoe UI" w:eastAsia="Times New Roman" w:hAnsi="Segoe UI" w:cs="Segoe UI"/>
            <w:color w:val="6B4BA1"/>
            <w:u w:val="single"/>
            <w:bdr w:val="none" w:sz="0" w:space="0" w:color="auto" w:frame="1"/>
          </w:rPr>
          <w:t>"A STYLISTIC STUDY OF PERSUASIVE TECHNIQUES IN POLITICAL DISCOURSE"</w:t>
        </w:r>
      </w:hyperlink>
      <w:r w:rsidRPr="00C041E8">
        <w:rPr>
          <w:rFonts w:ascii="Segoe UI" w:eastAsia="Times New Roman" w:hAnsi="Segoe UI" w:cs="Segoe UI"/>
          <w:color w:val="202122"/>
          <w:shd w:val="clear" w:color="auto" w:fill="FFFFFF"/>
        </w:rPr>
        <w:t>. </w:t>
      </w:r>
      <w:r w:rsidRPr="00C041E8">
        <w:rPr>
          <w:rFonts w:ascii="Segoe UI" w:eastAsia="Times New Roman" w:hAnsi="Segoe UI" w:cs="Segoe UI"/>
          <w:i/>
          <w:iCs/>
          <w:color w:val="202122"/>
          <w:bdr w:val="none" w:sz="0" w:space="0" w:color="auto" w:frame="1"/>
        </w:rPr>
        <w:t>International Journal of Language Academy</w:t>
      </w:r>
      <w:r w:rsidRPr="00C041E8">
        <w:rPr>
          <w:rFonts w:ascii="Segoe UI" w:eastAsia="Times New Roman" w:hAnsi="Segoe UI" w:cs="Segoe UI"/>
          <w:color w:val="202122"/>
          <w:shd w:val="clear" w:color="auto" w:fill="FFFFFF"/>
        </w:rPr>
        <w:t>. </w:t>
      </w:r>
      <w:r w:rsidRPr="00C041E8">
        <w:rPr>
          <w:rFonts w:ascii="Segoe UI" w:eastAsia="Times New Roman" w:hAnsi="Segoe UI" w:cs="Segoe UI"/>
          <w:b/>
          <w:bCs/>
          <w:color w:val="202122"/>
          <w:bdr w:val="none" w:sz="0" w:space="0" w:color="auto" w:frame="1"/>
        </w:rPr>
        <w:t>6</w:t>
      </w:r>
      <w:r w:rsidRPr="00C041E8">
        <w:rPr>
          <w:rFonts w:ascii="Segoe UI" w:eastAsia="Times New Roman" w:hAnsi="Segoe UI" w:cs="Segoe UI"/>
          <w:color w:val="202122"/>
          <w:shd w:val="clear" w:color="auto" w:fill="FFFFFF"/>
        </w:rPr>
        <w:t>(23): 357–365. </w:t>
      </w:r>
    </w:p>
    <w:p w14:paraId="383D40F5" w14:textId="74550AC7" w:rsidR="00AE0171" w:rsidRPr="00EB2D53" w:rsidRDefault="00F1391D" w:rsidP="00F1391D">
      <w:pPr>
        <w:pStyle w:val="ListParagraph"/>
        <w:numPr>
          <w:ilvl w:val="0"/>
          <w:numId w:val="8"/>
        </w:numPr>
        <w:textAlignment w:val="baseline"/>
        <w:divId w:val="750125283"/>
        <w:rPr>
          <w:rFonts w:ascii="inherit" w:eastAsia="Times New Roman" w:hAnsi="inherit" w:cs="Segoe UI"/>
          <w:color w:val="202122"/>
        </w:rPr>
      </w:pPr>
      <w:r>
        <w:rPr>
          <w:rFonts w:ascii="inherit" w:eastAsia="Times New Roman" w:hAnsi="inherit" w:cs="Segoe UI"/>
          <w:i/>
          <w:iCs/>
          <w:color w:val="202122"/>
          <w:bdr w:val="none" w:sz="0" w:space="0" w:color="auto" w:frame="1"/>
        </w:rPr>
        <w:t xml:space="preserve"> </w:t>
      </w:r>
      <w:r w:rsidR="00AE0171" w:rsidRPr="00F1391D">
        <w:rPr>
          <w:rFonts w:ascii="inherit" w:eastAsia="Times New Roman" w:hAnsi="inherit" w:cs="Segoe UI"/>
          <w:i/>
          <w:iCs/>
          <w:color w:val="202122"/>
          <w:bdr w:val="none" w:sz="0" w:space="0" w:color="auto" w:frame="1"/>
        </w:rPr>
        <w:t>Opt, Susan K. (September 2019). ""To Intervene: A Transcending and Reorienting Goal for Public Speaking."". Atlantic Journal of Communication. </w:t>
      </w:r>
      <w:r w:rsidR="00AE0171" w:rsidRPr="00F1391D">
        <w:rPr>
          <w:rFonts w:ascii="inherit" w:eastAsia="Times New Roman" w:hAnsi="inherit" w:cs="Segoe UI"/>
          <w:b/>
          <w:bCs/>
          <w:i/>
          <w:iCs/>
          <w:color w:val="202122"/>
          <w:bdr w:val="none" w:sz="0" w:space="0" w:color="auto" w:frame="1"/>
        </w:rPr>
        <w:t>27</w:t>
      </w:r>
      <w:r w:rsidR="00AE0171" w:rsidRPr="00F1391D">
        <w:rPr>
          <w:rFonts w:ascii="inherit" w:eastAsia="Times New Roman" w:hAnsi="inherit" w:cs="Segoe UI"/>
          <w:i/>
          <w:iCs/>
          <w:color w:val="202122"/>
          <w:bdr w:val="none" w:sz="0" w:space="0" w:color="auto" w:frame="1"/>
        </w:rPr>
        <w:t> (4): 247–259.</w:t>
      </w:r>
    </w:p>
    <w:p w14:paraId="77534533" w14:textId="098530B2" w:rsidR="00EB2D53" w:rsidRDefault="00EB2D53" w:rsidP="00EB2D53">
      <w:pPr>
        <w:pStyle w:val="ListParagraph"/>
        <w:numPr>
          <w:ilvl w:val="0"/>
          <w:numId w:val="8"/>
        </w:numPr>
        <w:divId w:val="1746564767"/>
        <w:rPr>
          <w:rFonts w:ascii="Times New Roman" w:eastAsia="Times New Roman" w:hAnsi="Times New Roman" w:cs="Times New Roman"/>
          <w:sz w:val="24"/>
          <w:szCs w:val="24"/>
        </w:rPr>
      </w:pPr>
      <w:r w:rsidRPr="00EB2D53">
        <w:rPr>
          <w:rFonts w:ascii="Segoe UI" w:eastAsia="Times New Roman" w:hAnsi="Segoe UI" w:cs="Segoe UI"/>
          <w:color w:val="202122"/>
          <w:shd w:val="clear" w:color="auto" w:fill="FFFFFF"/>
        </w:rPr>
        <w:t>Womack, Morris M.; Bernstein, Elinor (1990). </w:t>
      </w:r>
      <w:hyperlink r:id="rId11" w:history="1">
        <w:r w:rsidRPr="00EB2D53">
          <w:rPr>
            <w:rFonts w:ascii="inherit" w:eastAsia="Times New Roman" w:hAnsi="inherit" w:cs="Segoe UI"/>
            <w:i/>
            <w:iCs/>
            <w:color w:val="6B4BA1"/>
            <w:bdr w:val="none" w:sz="0" w:space="0" w:color="auto" w:frame="1"/>
          </w:rPr>
          <w:t>Speech for Foreign Students</w:t>
        </w:r>
      </w:hyperlink>
      <w:r w:rsidRPr="00EB2D53">
        <w:rPr>
          <w:rFonts w:ascii="Segoe UI" w:eastAsia="Times New Roman" w:hAnsi="Segoe UI" w:cs="Segoe UI"/>
          <w:color w:val="202122"/>
          <w:shd w:val="clear" w:color="auto" w:fill="FFFFFF"/>
        </w:rPr>
        <w:t>. Springfield, IL: C.C. Thomas. p. 140. </w:t>
      </w:r>
      <w:hyperlink r:id="rId12" w:tooltip="ISBN (identifier)" w:history="1">
        <w:r w:rsidRPr="00EB2D53">
          <w:rPr>
            <w:rFonts w:ascii="Segoe UI" w:eastAsia="Times New Roman" w:hAnsi="Segoe UI" w:cs="Segoe UI"/>
            <w:color w:val="6B4BA1"/>
            <w:bdr w:val="none" w:sz="0" w:space="0" w:color="auto" w:frame="1"/>
          </w:rPr>
          <w:t>ISBN</w:t>
        </w:r>
      </w:hyperlink>
      <w:r w:rsidRPr="00EB2D53">
        <w:rPr>
          <w:rFonts w:ascii="Segoe UI" w:eastAsia="Times New Roman" w:hAnsi="Segoe UI" w:cs="Segoe UI"/>
          <w:color w:val="202122"/>
          <w:shd w:val="clear" w:color="auto" w:fill="FFFFFF"/>
        </w:rPr>
        <w:t> </w:t>
      </w:r>
      <w:hyperlink r:id="rId13" w:tooltip="Special:BookSources/978-0-398-05699-5" w:history="1">
        <w:r w:rsidRPr="00EB2D53">
          <w:rPr>
            <w:rFonts w:ascii="Segoe UI" w:eastAsia="Times New Roman" w:hAnsi="Segoe UI" w:cs="Segoe UI"/>
            <w:color w:val="6B4BA1"/>
            <w:bdr w:val="none" w:sz="0" w:space="0" w:color="auto" w:frame="1"/>
          </w:rPr>
          <w:t>978-0-398-05699-5</w:t>
        </w:r>
      </w:hyperlink>
      <w:r w:rsidRPr="00EB2D53">
        <w:rPr>
          <w:rFonts w:ascii="Segoe UI" w:eastAsia="Times New Roman" w:hAnsi="Segoe UI" w:cs="Segoe UI"/>
          <w:color w:val="202122"/>
          <w:bdr w:val="none" w:sz="0" w:space="0" w:color="auto" w:frame="1"/>
        </w:rPr>
        <w:t>. Retrieved </w:t>
      </w:r>
      <w:r w:rsidRPr="00EB2D53">
        <w:rPr>
          <w:rFonts w:ascii="inherit" w:eastAsia="Times New Roman" w:hAnsi="inherit" w:cs="Segoe UI"/>
          <w:color w:val="202122"/>
          <w:bdr w:val="none" w:sz="0" w:space="0" w:color="auto" w:frame="1"/>
        </w:rPr>
        <w:t>June 12,</w:t>
      </w:r>
      <w:r w:rsidRPr="00EB2D53">
        <w:rPr>
          <w:rFonts w:ascii="Segoe UI" w:eastAsia="Times New Roman" w:hAnsi="Segoe UI" w:cs="Segoe UI"/>
          <w:color w:val="202122"/>
          <w:bdr w:val="none" w:sz="0" w:space="0" w:color="auto" w:frame="1"/>
        </w:rPr>
        <w:t> 2017</w:t>
      </w:r>
      <w:r w:rsidRPr="00EB2D53">
        <w:rPr>
          <w:rFonts w:ascii="Segoe UI" w:eastAsia="Times New Roman" w:hAnsi="Segoe UI" w:cs="Segoe UI"/>
          <w:color w:val="202122"/>
          <w:shd w:val="clear" w:color="auto" w:fill="FFFFFF"/>
        </w:rPr>
        <w:t>. </w:t>
      </w:r>
      <w:r w:rsidRPr="00EB2D53">
        <w:rPr>
          <w:rFonts w:ascii="Times New Roman" w:eastAsia="Times New Roman" w:hAnsi="Times New Roman" w:cs="Times New Roman"/>
          <w:sz w:val="24"/>
          <w:szCs w:val="24"/>
        </w:rPr>
        <w:t>Some of the earliest written records of training in public speaking may be traced to ancient Egypt. However, the most significant records are found among the ancient Greeks.</w:t>
      </w:r>
    </w:p>
    <w:p w14:paraId="4ADC4FDD" w14:textId="67E3382A" w:rsidR="00E214B9" w:rsidRPr="00E214B9" w:rsidRDefault="00E214B9" w:rsidP="00E214B9">
      <w:pPr>
        <w:pStyle w:val="ListParagraph"/>
        <w:numPr>
          <w:ilvl w:val="0"/>
          <w:numId w:val="8"/>
        </w:numPr>
        <w:divId w:val="1014460180"/>
        <w:rPr>
          <w:rFonts w:ascii="Times New Roman" w:eastAsia="Times New Roman" w:hAnsi="Times New Roman" w:cs="Times New Roman"/>
          <w:sz w:val="24"/>
          <w:szCs w:val="24"/>
        </w:rPr>
      </w:pPr>
      <w:r w:rsidRPr="00E214B9">
        <w:rPr>
          <w:rFonts w:ascii="Segoe UI" w:eastAsia="Times New Roman" w:hAnsi="Segoe UI" w:cs="Segoe UI"/>
          <w:color w:val="202122"/>
          <w:shd w:val="clear" w:color="auto" w:fill="FFFFFF"/>
        </w:rPr>
        <w:t>Murphy, James J.  </w:t>
      </w:r>
      <w:hyperlink r:id="rId14" w:history="1">
        <w:r w:rsidRPr="00E214B9">
          <w:rPr>
            <w:rFonts w:ascii="Segoe UI" w:eastAsia="Times New Roman" w:hAnsi="Segoe UI" w:cs="Segoe UI"/>
            <w:color w:val="6B4BA1"/>
            <w:bdr w:val="none" w:sz="0" w:space="0" w:color="auto" w:frame="1"/>
          </w:rPr>
          <w:t>"Demosthenes – greatest Greek orator".</w:t>
        </w:r>
      </w:hyperlink>
      <w:r w:rsidRPr="00E214B9">
        <w:rPr>
          <w:rFonts w:ascii="Segoe UI" w:eastAsia="Times New Roman" w:hAnsi="Segoe UI" w:cs="Segoe UI"/>
          <w:color w:val="202122"/>
          <w:shd w:val="clear" w:color="auto" w:fill="FFFFFF"/>
        </w:rPr>
        <w:t> </w:t>
      </w:r>
      <w:hyperlink r:id="rId15" w:tooltip="Encyclopædia Britannica" w:history="1">
        <w:r w:rsidRPr="00E214B9">
          <w:rPr>
            <w:rFonts w:ascii="inherit" w:eastAsia="Times New Roman" w:hAnsi="inherit" w:cs="Segoe UI"/>
            <w:i/>
            <w:iCs/>
            <w:color w:val="6B4BA1"/>
            <w:bdr w:val="none" w:sz="0" w:space="0" w:color="auto" w:frame="1"/>
          </w:rPr>
          <w:t>Encyclopædia Britannica</w:t>
        </w:r>
      </w:hyperlink>
      <w:r w:rsidRPr="00E214B9">
        <w:rPr>
          <w:rFonts w:ascii="Segoe UI" w:eastAsia="Times New Roman" w:hAnsi="Segoe UI" w:cs="Segoe UI"/>
          <w:color w:val="202122"/>
          <w:shd w:val="clear" w:color="auto" w:fill="FFFFFF"/>
        </w:rPr>
        <w:t>.</w:t>
      </w:r>
    </w:p>
    <w:p w14:paraId="719A2F14" w14:textId="1C3CB479" w:rsidR="004E5C6A" w:rsidRDefault="004E5C6A" w:rsidP="004E5C6A">
      <w:pPr>
        <w:pStyle w:val="ListParagraph"/>
        <w:numPr>
          <w:ilvl w:val="0"/>
          <w:numId w:val="8"/>
        </w:numPr>
        <w:divId w:val="251742936"/>
        <w:rPr>
          <w:rFonts w:ascii="Times New Roman" w:eastAsia="Times New Roman" w:hAnsi="Times New Roman" w:cs="Times New Roman"/>
          <w:sz w:val="24"/>
          <w:szCs w:val="24"/>
        </w:rPr>
      </w:pPr>
      <w:r w:rsidRPr="004E5C6A">
        <w:rPr>
          <w:rFonts w:ascii="Segoe UI" w:eastAsia="Times New Roman" w:hAnsi="Segoe UI" w:cs="Segoe UI"/>
          <w:color w:val="202122"/>
          <w:shd w:val="clear" w:color="auto" w:fill="FFFFFF"/>
        </w:rPr>
        <w:t>Heinrichs, Jay. (2008). </w:t>
      </w:r>
      <w:r w:rsidRPr="004E5C6A">
        <w:rPr>
          <w:rFonts w:ascii="Segoe UI" w:eastAsia="Times New Roman" w:hAnsi="Segoe UI" w:cs="Segoe UI"/>
          <w:i/>
          <w:iCs/>
          <w:color w:val="202122"/>
          <w:bdr w:val="none" w:sz="0" w:space="0" w:color="auto" w:frame="1"/>
        </w:rPr>
        <w:t>Thank You For Arguing</w:t>
      </w:r>
      <w:r w:rsidRPr="004E5C6A">
        <w:rPr>
          <w:rFonts w:ascii="Segoe UI" w:eastAsia="Times New Roman" w:hAnsi="Segoe UI" w:cs="Segoe UI"/>
          <w:color w:val="202122"/>
          <w:shd w:val="clear" w:color="auto" w:fill="FFFFFF"/>
        </w:rPr>
        <w:t>. Penguin. p. 39. </w:t>
      </w:r>
      <w:hyperlink r:id="rId16" w:tooltip="ISBN (identifier)" w:history="1">
        <w:r w:rsidRPr="004E5C6A">
          <w:rPr>
            <w:rFonts w:ascii="Segoe UI" w:eastAsia="Times New Roman" w:hAnsi="Segoe UI" w:cs="Segoe UI"/>
            <w:color w:val="6B4BA1"/>
            <w:bdr w:val="none" w:sz="0" w:space="0" w:color="auto" w:frame="1"/>
          </w:rPr>
          <w:t>ISBN</w:t>
        </w:r>
      </w:hyperlink>
      <w:r w:rsidRPr="004E5C6A">
        <w:rPr>
          <w:rFonts w:ascii="Segoe UI" w:eastAsia="Times New Roman" w:hAnsi="Segoe UI" w:cs="Segoe UI"/>
          <w:color w:val="202122"/>
          <w:shd w:val="clear" w:color="auto" w:fill="FFFFFF"/>
        </w:rPr>
        <w:t> </w:t>
      </w:r>
      <w:hyperlink r:id="rId17" w:tooltip="Special:BookSources/0593237382" w:history="1">
        <w:r w:rsidRPr="004E5C6A">
          <w:rPr>
            <w:rFonts w:ascii="Segoe UI" w:eastAsia="Times New Roman" w:hAnsi="Segoe UI" w:cs="Segoe UI"/>
            <w:color w:val="6B4BA1"/>
            <w:bdr w:val="none" w:sz="0" w:space="0" w:color="auto" w:frame="1"/>
          </w:rPr>
          <w:t>0593237382</w:t>
        </w:r>
      </w:hyperlink>
      <w:r w:rsidRPr="004E5C6A">
        <w:rPr>
          <w:rFonts w:ascii="Segoe UI" w:eastAsia="Times New Roman" w:hAnsi="Segoe UI" w:cs="Segoe UI"/>
          <w:color w:val="202122"/>
          <w:shd w:val="clear" w:color="auto" w:fill="FFFFFF"/>
        </w:rPr>
        <w:t>. </w:t>
      </w:r>
      <w:r w:rsidRPr="004E5C6A">
        <w:rPr>
          <w:rFonts w:ascii="Times New Roman" w:eastAsia="Times New Roman" w:hAnsi="Times New Roman" w:cs="Times New Roman"/>
          <w:sz w:val="24"/>
          <w:szCs w:val="24"/>
        </w:rPr>
        <w:t>Aristotle called them logos, ethos and pathos, and so will I, because the meanings of the Greek versions are richer than those of the English versions</w:t>
      </w:r>
    </w:p>
    <w:p w14:paraId="3A20442A" w14:textId="77777777" w:rsidR="005E5D37" w:rsidRPr="005E5D37" w:rsidRDefault="005E5D37" w:rsidP="005E5D37">
      <w:pPr>
        <w:numPr>
          <w:ilvl w:val="0"/>
          <w:numId w:val="8"/>
        </w:numPr>
        <w:textAlignment w:val="baseline"/>
        <w:divId w:val="1834296054"/>
        <w:rPr>
          <w:rFonts w:ascii="inherit" w:eastAsia="Times New Roman" w:hAnsi="inherit" w:cs="Segoe UI"/>
          <w:color w:val="202122"/>
        </w:rPr>
      </w:pPr>
      <w:r w:rsidRPr="005E5D37">
        <w:rPr>
          <w:rFonts w:ascii="inherit" w:eastAsia="Times New Roman" w:hAnsi="inherit" w:cs="Segoe UI"/>
          <w:i/>
          <w:iCs/>
          <w:color w:val="202122"/>
          <w:bdr w:val="none" w:sz="0" w:space="0" w:color="auto" w:frame="1"/>
        </w:rPr>
        <w:t>May, James (2004). </w:t>
      </w:r>
      <w:hyperlink r:id="rId18" w:history="1">
        <w:r w:rsidRPr="005E5D37">
          <w:rPr>
            <w:rFonts w:ascii="inherit" w:eastAsia="Times New Roman" w:hAnsi="inherit" w:cs="Segoe UI"/>
            <w:i/>
            <w:iCs/>
            <w:color w:val="6B4BA1"/>
            <w:bdr w:val="none" w:sz="0" w:space="0" w:color="auto" w:frame="1"/>
          </w:rPr>
          <w:t>"Demosthenes"</w:t>
        </w:r>
      </w:hyperlink>
      <w:r w:rsidRPr="005E5D37">
        <w:rPr>
          <w:rFonts w:ascii="inherit" w:eastAsia="Times New Roman" w:hAnsi="inherit" w:cs="Segoe UI"/>
          <w:i/>
          <w:iCs/>
          <w:color w:val="202122"/>
          <w:bdr w:val="none" w:sz="0" w:space="0" w:color="auto" w:frame="1"/>
        </w:rPr>
        <w:t>. Salem Press. Great Lives from History: The Ancient World, Prehistory-476 c.e. Retrieved December 12, 2020.</w:t>
      </w:r>
    </w:p>
    <w:p w14:paraId="392FFC54" w14:textId="03540581" w:rsidR="43B9859C" w:rsidRPr="004E6CFE" w:rsidRDefault="005E5D37" w:rsidP="004E6CFE">
      <w:pPr>
        <w:divId w:val="798184746"/>
        <w:rPr>
          <w:rFonts w:ascii="Times New Roman" w:eastAsia="Times New Roman" w:hAnsi="Times New Roman" w:cs="Times New Roman"/>
          <w:sz w:val="24"/>
          <w:szCs w:val="24"/>
        </w:rPr>
      </w:pPr>
      <w:r w:rsidRPr="00FC331A">
        <w:rPr>
          <w:rFonts w:ascii="inherit" w:eastAsia="Times New Roman" w:hAnsi="inherit" w:cs="Segoe UI"/>
          <w:color w:val="202122"/>
        </w:rPr>
        <w:t xml:space="preserve"> </w:t>
      </w:r>
      <w:r w:rsidR="0067216B">
        <w:rPr>
          <w:rFonts w:ascii="Times New Roman" w:eastAsia="Times New Roman" w:hAnsi="Times New Roman" w:cs="Times New Roman"/>
          <w:sz w:val="24"/>
          <w:szCs w:val="24"/>
        </w:rPr>
        <w:t>Hi</w:t>
      </w:r>
      <w:r w:rsidR="00FC331A" w:rsidRPr="00FC331A">
        <w:rPr>
          <w:rFonts w:ascii="Segoe UI" w:eastAsia="Times New Roman" w:hAnsi="Segoe UI" w:cs="Segoe UI"/>
          <w:color w:val="202122"/>
          <w:shd w:val="clear" w:color="auto" w:fill="FFFFFF"/>
        </w:rPr>
        <w:t> </w:t>
      </w:r>
      <w:r w:rsidR="00FC331A" w:rsidRPr="00FC331A">
        <w:rPr>
          <w:rFonts w:ascii="Segoe UI" w:eastAsia="Times New Roman" w:hAnsi="Segoe UI" w:cs="Segoe UI"/>
          <w:i/>
          <w:iCs/>
          <w:color w:val="202122"/>
          <w:bdr w:val="none" w:sz="0" w:space="0" w:color="auto" w:frame="1"/>
        </w:rPr>
        <w:t>search.credoreference.com</w:t>
      </w:r>
      <w:r w:rsidR="00FC331A" w:rsidRPr="00FC331A">
        <w:rPr>
          <w:rFonts w:ascii="Segoe UI" w:eastAsia="Times New Roman" w:hAnsi="Segoe UI" w:cs="Segoe UI"/>
          <w:color w:val="202122"/>
          <w:bdr w:val="none" w:sz="0" w:space="0" w:color="auto" w:frame="1"/>
        </w:rPr>
        <w:t>. Retrieved </w:t>
      </w:r>
      <w:r w:rsidR="00FC331A" w:rsidRPr="00FC331A">
        <w:rPr>
          <w:rFonts w:ascii="inherit" w:eastAsia="Times New Roman" w:hAnsi="inherit" w:cs="Segoe UI"/>
          <w:color w:val="202122"/>
          <w:bdr w:val="none" w:sz="0" w:space="0" w:color="auto" w:frame="1"/>
        </w:rPr>
        <w:t>2020-12-13</w:t>
      </w:r>
      <w:r w:rsidR="00FC331A" w:rsidRPr="00FC331A">
        <w:rPr>
          <w:rFonts w:ascii="Segoe UI" w:eastAsia="Times New Roman" w:hAnsi="Segoe UI" w:cs="Segoe UI"/>
          <w:color w:val="202122"/>
          <w:shd w:val="clear" w:color="auto" w:fill="FFFFFF"/>
        </w:rPr>
        <w:t>.</w:t>
      </w:r>
    </w:p>
    <w:p w14:paraId="0FAAF24B" w14:textId="4963E1A8" w:rsidR="001D5520" w:rsidRPr="004E6CFE" w:rsidRDefault="00F61AEE" w:rsidP="001D5520">
      <w:pPr>
        <w:pStyle w:val="ListParagraph"/>
        <w:numPr>
          <w:ilvl w:val="0"/>
          <w:numId w:val="8"/>
        </w:numPr>
        <w:divId w:val="1987709057"/>
        <w:rPr>
          <w:rFonts w:ascii="Times New Roman" w:eastAsia="Times New Roman" w:hAnsi="Times New Roman" w:cs="Times New Roman"/>
          <w:sz w:val="24"/>
          <w:szCs w:val="24"/>
        </w:rPr>
      </w:pPr>
      <w:hyperlink r:id="rId19" w:history="1">
        <w:r w:rsidR="001D5520" w:rsidRPr="001D5520">
          <w:rPr>
            <w:rFonts w:ascii="Segoe UI" w:eastAsia="Times New Roman" w:hAnsi="Segoe UI" w:cs="Segoe UI"/>
            <w:color w:val="6B4BA1"/>
            <w:bdr w:val="none" w:sz="0" w:space="0" w:color="auto" w:frame="1"/>
          </w:rPr>
          <w:t>"Gale Power Search - Document - Demosthenes &amp; Cicero"</w:t>
        </w:r>
      </w:hyperlink>
      <w:r w:rsidR="001D5520" w:rsidRPr="001D5520">
        <w:rPr>
          <w:rFonts w:ascii="Segoe UI" w:eastAsia="Times New Roman" w:hAnsi="Segoe UI" w:cs="Segoe UI"/>
          <w:color w:val="202122"/>
          <w:shd w:val="clear" w:color="auto" w:fill="FFFFFF"/>
        </w:rPr>
        <w:t>. </w:t>
      </w:r>
      <w:r w:rsidR="001D5520" w:rsidRPr="001D5520">
        <w:rPr>
          <w:rFonts w:ascii="Segoe UI" w:eastAsia="Times New Roman" w:hAnsi="Segoe UI" w:cs="Segoe UI"/>
          <w:i/>
          <w:iCs/>
          <w:color w:val="202122"/>
          <w:bdr w:val="none" w:sz="0" w:space="0" w:color="auto" w:frame="1"/>
        </w:rPr>
        <w:t>go.gale.com</w:t>
      </w:r>
      <w:r w:rsidR="001D5520" w:rsidRPr="001D5520">
        <w:rPr>
          <w:rFonts w:ascii="Segoe UI" w:eastAsia="Times New Roman" w:hAnsi="Segoe UI" w:cs="Segoe UI"/>
          <w:color w:val="202122"/>
          <w:bdr w:val="none" w:sz="0" w:space="0" w:color="auto" w:frame="1"/>
        </w:rPr>
        <w:t>. Retrieved </w:t>
      </w:r>
      <w:r w:rsidR="001D5520" w:rsidRPr="001D5520">
        <w:rPr>
          <w:rFonts w:ascii="inherit" w:eastAsia="Times New Roman" w:hAnsi="inherit" w:cs="Segoe UI"/>
          <w:color w:val="202122"/>
          <w:bdr w:val="none" w:sz="0" w:space="0" w:color="auto" w:frame="1"/>
        </w:rPr>
        <w:t>2020-12-13</w:t>
      </w:r>
      <w:r w:rsidR="001D5520" w:rsidRPr="001D5520">
        <w:rPr>
          <w:rFonts w:ascii="Segoe UI" w:eastAsia="Times New Roman" w:hAnsi="Segoe UI" w:cs="Segoe UI"/>
          <w:color w:val="202122"/>
          <w:shd w:val="clear" w:color="auto" w:fill="FFFFFF"/>
        </w:rPr>
        <w:t>.</w:t>
      </w:r>
    </w:p>
    <w:p w14:paraId="413116B7" w14:textId="10AEA938" w:rsidR="00CB6E76" w:rsidRPr="00CB6E76" w:rsidRDefault="00CB6E76" w:rsidP="00CB6E76">
      <w:pPr>
        <w:pStyle w:val="ListParagraph"/>
        <w:numPr>
          <w:ilvl w:val="0"/>
          <w:numId w:val="8"/>
        </w:numPr>
        <w:divId w:val="1685747057"/>
        <w:rPr>
          <w:rFonts w:ascii="Times New Roman" w:eastAsia="Times New Roman" w:hAnsi="Times New Roman" w:cs="Times New Roman"/>
          <w:sz w:val="24"/>
          <w:szCs w:val="24"/>
        </w:rPr>
      </w:pPr>
      <w:r w:rsidRPr="00CB6E76">
        <w:rPr>
          <w:rFonts w:ascii="Segoe UI" w:eastAsia="Times New Roman" w:hAnsi="Segoe UI" w:cs="Segoe UI"/>
          <w:color w:val="202122"/>
          <w:shd w:val="clear" w:color="auto" w:fill="FFFFFF"/>
        </w:rPr>
        <w:t>Rapp, Christof. </w:t>
      </w:r>
      <w:hyperlink r:id="rId20" w:history="1">
        <w:r w:rsidRPr="00CB6E76">
          <w:rPr>
            <w:rFonts w:ascii="Segoe UI" w:eastAsia="Times New Roman" w:hAnsi="Segoe UI" w:cs="Segoe UI"/>
            <w:color w:val="6B4BA1"/>
            <w:bdr w:val="none" w:sz="0" w:space="0" w:color="auto" w:frame="1"/>
          </w:rPr>
          <w:t>"Aristotle's Rhetoric"</w:t>
        </w:r>
      </w:hyperlink>
      <w:r w:rsidRPr="00CB6E76">
        <w:rPr>
          <w:rFonts w:ascii="Segoe UI" w:eastAsia="Times New Roman" w:hAnsi="Segoe UI" w:cs="Segoe UI"/>
          <w:color w:val="202122"/>
          <w:shd w:val="clear" w:color="auto" w:fill="FFFFFF"/>
        </w:rPr>
        <w:t>. </w:t>
      </w:r>
      <w:r w:rsidRPr="00CB6E76">
        <w:rPr>
          <w:rFonts w:ascii="Segoe UI" w:eastAsia="Times New Roman" w:hAnsi="Segoe UI" w:cs="Segoe UI"/>
          <w:i/>
          <w:iCs/>
          <w:color w:val="202122"/>
          <w:bdr w:val="none" w:sz="0" w:space="0" w:color="auto" w:frame="1"/>
        </w:rPr>
        <w:t>plato.stanford.edu</w:t>
      </w:r>
      <w:r w:rsidRPr="00CB6E76">
        <w:rPr>
          <w:rFonts w:ascii="Segoe UI" w:eastAsia="Times New Roman" w:hAnsi="Segoe UI" w:cs="Segoe UI"/>
          <w:color w:val="202122"/>
          <w:bdr w:val="none" w:sz="0" w:space="0" w:color="auto" w:frame="1"/>
        </w:rPr>
        <w:t>. Retrieved </w:t>
      </w:r>
      <w:r w:rsidRPr="00CB6E76">
        <w:rPr>
          <w:rFonts w:ascii="inherit" w:eastAsia="Times New Roman" w:hAnsi="inherit" w:cs="Segoe UI"/>
          <w:color w:val="202122"/>
          <w:bdr w:val="none" w:sz="0" w:space="0" w:color="auto" w:frame="1"/>
        </w:rPr>
        <w:t>2021-08-06</w:t>
      </w:r>
      <w:r w:rsidRPr="00CB6E76">
        <w:rPr>
          <w:rFonts w:ascii="Segoe UI" w:eastAsia="Times New Roman" w:hAnsi="Segoe UI" w:cs="Segoe UI"/>
          <w:color w:val="202122"/>
          <w:shd w:val="clear" w:color="auto" w:fill="FFFFFF"/>
        </w:rPr>
        <w:t>.</w:t>
      </w:r>
    </w:p>
    <w:p w14:paraId="6D438037" w14:textId="77777777" w:rsidR="00DA31C3" w:rsidRPr="00DA31C3" w:rsidRDefault="00DA31C3" w:rsidP="00DA31C3">
      <w:pPr>
        <w:numPr>
          <w:ilvl w:val="0"/>
          <w:numId w:val="8"/>
        </w:numPr>
        <w:textAlignment w:val="baseline"/>
        <w:divId w:val="1568027399"/>
        <w:rPr>
          <w:rFonts w:ascii="inherit" w:eastAsia="Times New Roman" w:hAnsi="inherit" w:cs="Segoe UI"/>
          <w:color w:val="202122"/>
        </w:rPr>
      </w:pPr>
      <w:r w:rsidRPr="00DA31C3">
        <w:rPr>
          <w:rFonts w:ascii="inherit" w:eastAsia="Times New Roman" w:hAnsi="inherit" w:cs="Segoe UI"/>
          <w:color w:val="202122"/>
        </w:rPr>
        <w:t> </w:t>
      </w:r>
      <w:r w:rsidRPr="00DA31C3">
        <w:rPr>
          <w:rFonts w:ascii="inherit" w:eastAsia="Times New Roman" w:hAnsi="inherit" w:cs="Segoe UI"/>
          <w:i/>
          <w:iCs/>
          <w:color w:val="202122"/>
          <w:bdr w:val="none" w:sz="0" w:space="0" w:color="auto" w:frame="1"/>
        </w:rPr>
        <w:t>Roberts, Rhys, translator. </w:t>
      </w:r>
      <w:hyperlink r:id="rId21" w:history="1">
        <w:r w:rsidRPr="00DA31C3">
          <w:rPr>
            <w:rFonts w:ascii="inherit" w:eastAsia="Times New Roman" w:hAnsi="inherit" w:cs="Segoe UI"/>
            <w:i/>
            <w:iCs/>
            <w:color w:val="6B4BA1"/>
            <w:bdr w:val="none" w:sz="0" w:space="0" w:color="auto" w:frame="1"/>
          </w:rPr>
          <w:t>""The Internet Classics Archive | Rhetoric by Aristotle.""</w:t>
        </w:r>
      </w:hyperlink>
      <w:r w:rsidRPr="00DA31C3">
        <w:rPr>
          <w:rFonts w:ascii="inherit" w:eastAsia="Times New Roman" w:hAnsi="inherit" w:cs="Segoe UI"/>
          <w:i/>
          <w:iCs/>
          <w:color w:val="202122"/>
          <w:bdr w:val="none" w:sz="0" w:space="0" w:color="auto" w:frame="1"/>
        </w:rPr>
        <w:t>. The Internet Classics Archive: 441 Searchable Works of Classical Literature. Retrieved 1 July 2021.</w:t>
      </w:r>
    </w:p>
    <w:p w14:paraId="26129CDB" w14:textId="45686217" w:rsidR="43B9859C" w:rsidRDefault="00DA31C3" w:rsidP="43B9859C">
      <w:pPr>
        <w:rPr>
          <w:rFonts w:ascii="Arial" w:eastAsia="Arial" w:hAnsi="Arial" w:cs="Arial"/>
          <w:color w:val="202122"/>
        </w:rPr>
      </w:pPr>
      <w:r>
        <w:rPr>
          <w:rFonts w:ascii="Arial" w:eastAsia="Arial" w:hAnsi="Arial" w:cs="Arial"/>
          <w:color w:val="202122"/>
        </w:rPr>
        <w:t xml:space="preserve">   </w:t>
      </w:r>
    </w:p>
    <w:p w14:paraId="6CB7713C" w14:textId="7D905378" w:rsidR="43B9859C" w:rsidRDefault="43B9859C" w:rsidP="43B9859C">
      <w:pPr>
        <w:rPr>
          <w:rFonts w:ascii="Arial" w:eastAsia="Arial" w:hAnsi="Arial" w:cs="Arial"/>
          <w:color w:val="202122"/>
        </w:rPr>
      </w:pPr>
    </w:p>
    <w:p w14:paraId="403C3421" w14:textId="6EA639AD" w:rsidR="43B9859C" w:rsidRDefault="43B9859C" w:rsidP="43B9859C">
      <w:pPr>
        <w:spacing w:line="360" w:lineRule="auto"/>
        <w:rPr>
          <w:rFonts w:ascii="Arial" w:eastAsia="Arial" w:hAnsi="Arial" w:cs="Arial"/>
          <w:color w:val="202122"/>
        </w:rPr>
      </w:pPr>
    </w:p>
    <w:p w14:paraId="7514B206" w14:textId="68FBE826" w:rsidR="43B9859C" w:rsidRDefault="43B9859C" w:rsidP="43B9859C">
      <w:pPr>
        <w:spacing w:line="360" w:lineRule="auto"/>
        <w:rPr>
          <w:rFonts w:ascii="Arial" w:eastAsia="Arial" w:hAnsi="Arial" w:cs="Arial"/>
          <w:color w:val="202122"/>
        </w:rPr>
      </w:pPr>
    </w:p>
    <w:p w14:paraId="6AF1D3B0" w14:textId="67666216" w:rsidR="43B9859C" w:rsidRDefault="43B9859C" w:rsidP="43B9859C">
      <w:pPr>
        <w:spacing w:line="360" w:lineRule="auto"/>
        <w:rPr>
          <w:rFonts w:ascii="Arial" w:eastAsia="Arial" w:hAnsi="Arial" w:cs="Arial"/>
          <w:color w:val="202122"/>
        </w:rPr>
      </w:pPr>
    </w:p>
    <w:p w14:paraId="290BFC26" w14:textId="77777777" w:rsidR="005578ED" w:rsidRDefault="005578ED" w:rsidP="43B9859C">
      <w:pPr>
        <w:spacing w:line="360" w:lineRule="auto"/>
        <w:rPr>
          <w:rFonts w:ascii="Arial" w:eastAsia="Arial" w:hAnsi="Arial" w:cs="Arial"/>
          <w:color w:val="202122"/>
        </w:rPr>
        <w:sectPr w:rsidR="005578ED">
          <w:headerReference w:type="default" r:id="rId22"/>
          <w:footerReference w:type="default" r:id="rId23"/>
          <w:pgSz w:w="11906" w:h="16838"/>
          <w:pgMar w:top="1440" w:right="1440" w:bottom="1440" w:left="1440" w:header="708" w:footer="708" w:gutter="0"/>
          <w:cols w:space="708"/>
          <w:docGrid w:linePitch="360"/>
        </w:sectPr>
      </w:pPr>
    </w:p>
    <w:p w14:paraId="1BEE26A9" w14:textId="1F81DAF9" w:rsidR="00DC35EA" w:rsidRPr="0004335F" w:rsidRDefault="00DC35EA" w:rsidP="0004335F">
      <w:pPr>
        <w:spacing w:beforeAutospacing="1" w:line="360" w:lineRule="auto"/>
        <w:rPr>
          <w:rFonts w:ascii="Arial" w:eastAsia="Arial" w:hAnsi="Arial" w:cs="Arial"/>
          <w:color w:val="202122"/>
        </w:rPr>
      </w:pPr>
    </w:p>
    <w:sectPr w:rsidR="00DC35EA" w:rsidRPr="0004335F" w:rsidSect="005578ED">
      <w:type w:val="oddPag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EBFA6" w14:textId="77777777" w:rsidR="00D86EBF" w:rsidRDefault="00D86EBF">
      <w:r>
        <w:separator/>
      </w:r>
    </w:p>
  </w:endnote>
  <w:endnote w:type="continuationSeparator" w:id="0">
    <w:p w14:paraId="024A17C7" w14:textId="77777777" w:rsidR="00D86EBF" w:rsidRDefault="00D86EBF">
      <w:r>
        <w:continuationSeparator/>
      </w:r>
    </w:p>
  </w:endnote>
  <w:endnote w:type="continuationNotice" w:id="1">
    <w:p w14:paraId="72E06776" w14:textId="77777777" w:rsidR="00D86EBF" w:rsidRDefault="00D86E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Yu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inherit">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B9859C" w14:paraId="0A02C4EA" w14:textId="77777777" w:rsidTr="43B9859C">
      <w:tc>
        <w:tcPr>
          <w:tcW w:w="3005" w:type="dxa"/>
        </w:tcPr>
        <w:p w14:paraId="6F585DFE" w14:textId="3E2B86E3" w:rsidR="43B9859C" w:rsidRDefault="43B9859C" w:rsidP="43B9859C">
          <w:pPr>
            <w:pStyle w:val="Header"/>
            <w:ind w:left="-115"/>
          </w:pPr>
        </w:p>
      </w:tc>
      <w:tc>
        <w:tcPr>
          <w:tcW w:w="3005" w:type="dxa"/>
        </w:tcPr>
        <w:p w14:paraId="2C5F1849" w14:textId="3A539298" w:rsidR="43B9859C" w:rsidRDefault="43B9859C" w:rsidP="43B9859C">
          <w:pPr>
            <w:pStyle w:val="Header"/>
            <w:jc w:val="center"/>
          </w:pPr>
        </w:p>
      </w:tc>
      <w:tc>
        <w:tcPr>
          <w:tcW w:w="3005" w:type="dxa"/>
        </w:tcPr>
        <w:p w14:paraId="580F399A" w14:textId="1AEF1771" w:rsidR="43B9859C" w:rsidRDefault="43B9859C" w:rsidP="43B9859C">
          <w:pPr>
            <w:pStyle w:val="Header"/>
            <w:ind w:right="-115"/>
            <w:jc w:val="right"/>
          </w:pPr>
        </w:p>
      </w:tc>
    </w:tr>
  </w:tbl>
  <w:p w14:paraId="441AA016" w14:textId="747B7168" w:rsidR="43B9859C" w:rsidRDefault="43B9859C" w:rsidP="43B98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8098B" w14:textId="77777777" w:rsidR="00D86EBF" w:rsidRDefault="00D86EBF">
      <w:r>
        <w:separator/>
      </w:r>
    </w:p>
  </w:footnote>
  <w:footnote w:type="continuationSeparator" w:id="0">
    <w:p w14:paraId="388035CC" w14:textId="77777777" w:rsidR="00D86EBF" w:rsidRDefault="00D86EBF">
      <w:r>
        <w:continuationSeparator/>
      </w:r>
    </w:p>
  </w:footnote>
  <w:footnote w:type="continuationNotice" w:id="1">
    <w:p w14:paraId="789B6F5B" w14:textId="77777777" w:rsidR="00D86EBF" w:rsidRDefault="00D86E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B9859C" w14:paraId="13EFB8C4" w14:textId="77777777" w:rsidTr="43B9859C">
      <w:tc>
        <w:tcPr>
          <w:tcW w:w="3005" w:type="dxa"/>
        </w:tcPr>
        <w:p w14:paraId="0A9204C1" w14:textId="55BAED16" w:rsidR="43B9859C" w:rsidRDefault="43B9859C" w:rsidP="43B9859C">
          <w:pPr>
            <w:pStyle w:val="Header"/>
            <w:ind w:left="-115"/>
          </w:pPr>
        </w:p>
      </w:tc>
      <w:tc>
        <w:tcPr>
          <w:tcW w:w="3005" w:type="dxa"/>
        </w:tcPr>
        <w:p w14:paraId="2151927A" w14:textId="60C98117" w:rsidR="43B9859C" w:rsidRDefault="43B9859C" w:rsidP="43B9859C">
          <w:pPr>
            <w:pStyle w:val="Header"/>
            <w:jc w:val="center"/>
          </w:pPr>
        </w:p>
      </w:tc>
      <w:tc>
        <w:tcPr>
          <w:tcW w:w="3005" w:type="dxa"/>
        </w:tcPr>
        <w:p w14:paraId="59375A3C" w14:textId="500DC316" w:rsidR="43B9859C" w:rsidRDefault="43B9859C" w:rsidP="43B9859C">
          <w:pPr>
            <w:pStyle w:val="Header"/>
            <w:ind w:right="-115"/>
            <w:jc w:val="right"/>
          </w:pPr>
        </w:p>
      </w:tc>
    </w:tr>
  </w:tbl>
  <w:p w14:paraId="0AA16F2B" w14:textId="7E9257E8" w:rsidR="43B9859C" w:rsidRDefault="43B9859C" w:rsidP="43B9859C">
    <w:pPr>
      <w:pStyle w:val="Header"/>
    </w:pPr>
  </w:p>
</w:hdr>
</file>

<file path=word/intelligence.xml><?xml version="1.0" encoding="utf-8"?>
<int:Intelligence xmlns:int="http://schemas.microsoft.com/office/intelligence/2019/intelligence">
  <int:IntelligenceSettings/>
  <int:Manifest>
    <int:ParagraphRange paragraphId="1901226769" textId="1536043380" start="76" length="2" invalidationStart="76" invalidationLength="2" id="1nkg6o5c"/>
  </int:Manifest>
  <int:Observations>
    <int:Content id="1nkg6o5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74AA2"/>
    <w:multiLevelType w:val="hybridMultilevel"/>
    <w:tmpl w:val="E370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A134B"/>
    <w:multiLevelType w:val="hybridMultilevel"/>
    <w:tmpl w:val="D1621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9004E"/>
    <w:multiLevelType w:val="hybridMultilevel"/>
    <w:tmpl w:val="9F88A010"/>
    <w:lvl w:ilvl="0" w:tplc="FFFFFFFF">
      <w:start w:val="1"/>
      <w:numFmt w:val="decimal"/>
      <w:lvlText w:val="%1."/>
      <w:lvlJc w:val="left"/>
      <w:pPr>
        <w:ind w:left="720" w:hanging="360"/>
      </w:pPr>
      <w:rPr>
        <w:rFonts w:hint="default"/>
        <w:b w:val="0"/>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896C6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830704"/>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8D707B3"/>
    <w:multiLevelType w:val="hybridMultilevel"/>
    <w:tmpl w:val="142C3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73D26"/>
    <w:multiLevelType w:val="hybridMultilevel"/>
    <w:tmpl w:val="3FD08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F2603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C45B23"/>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077104"/>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1722CB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7B791B"/>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9"/>
  </w:num>
  <w:num w:numId="3">
    <w:abstractNumId w:val="11"/>
  </w:num>
  <w:num w:numId="4">
    <w:abstractNumId w:val="4"/>
  </w:num>
  <w:num w:numId="5">
    <w:abstractNumId w:val="0"/>
  </w:num>
  <w:num w:numId="6">
    <w:abstractNumId w:val="6"/>
  </w:num>
  <w:num w:numId="7">
    <w:abstractNumId w:val="5"/>
  </w:num>
  <w:num w:numId="8">
    <w:abstractNumId w:val="2"/>
  </w:num>
  <w:num w:numId="9">
    <w:abstractNumId w:val="8"/>
  </w:num>
  <w:num w:numId="10">
    <w:abstractNumId w:val="3"/>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4BC"/>
    <w:rsid w:val="00005176"/>
    <w:rsid w:val="000102D6"/>
    <w:rsid w:val="00012389"/>
    <w:rsid w:val="0004335F"/>
    <w:rsid w:val="0004B9D1"/>
    <w:rsid w:val="00050E11"/>
    <w:rsid w:val="00054F67"/>
    <w:rsid w:val="000556B4"/>
    <w:rsid w:val="00063E96"/>
    <w:rsid w:val="00066BEB"/>
    <w:rsid w:val="00077A89"/>
    <w:rsid w:val="00087071"/>
    <w:rsid w:val="000948B4"/>
    <w:rsid w:val="0009760B"/>
    <w:rsid w:val="000B2FC0"/>
    <w:rsid w:val="000C35AE"/>
    <w:rsid w:val="000C4C56"/>
    <w:rsid w:val="000D3596"/>
    <w:rsid w:val="000E2DA5"/>
    <w:rsid w:val="000E6680"/>
    <w:rsid w:val="000F1994"/>
    <w:rsid w:val="000F2842"/>
    <w:rsid w:val="000F45AE"/>
    <w:rsid w:val="00105AC7"/>
    <w:rsid w:val="00114050"/>
    <w:rsid w:val="001304F9"/>
    <w:rsid w:val="00131007"/>
    <w:rsid w:val="00137086"/>
    <w:rsid w:val="00145762"/>
    <w:rsid w:val="00181D12"/>
    <w:rsid w:val="001B5A55"/>
    <w:rsid w:val="001D2D2E"/>
    <w:rsid w:val="001D5520"/>
    <w:rsid w:val="001D6D13"/>
    <w:rsid w:val="001E6341"/>
    <w:rsid w:val="001E725C"/>
    <w:rsid w:val="002023A0"/>
    <w:rsid w:val="00215B0E"/>
    <w:rsid w:val="00223D54"/>
    <w:rsid w:val="002364DC"/>
    <w:rsid w:val="0024363E"/>
    <w:rsid w:val="00264A0B"/>
    <w:rsid w:val="0027166A"/>
    <w:rsid w:val="00276E5C"/>
    <w:rsid w:val="002F2109"/>
    <w:rsid w:val="00303A39"/>
    <w:rsid w:val="00310C9A"/>
    <w:rsid w:val="003260AC"/>
    <w:rsid w:val="00335CCD"/>
    <w:rsid w:val="0033664B"/>
    <w:rsid w:val="00337447"/>
    <w:rsid w:val="0033789C"/>
    <w:rsid w:val="00365DCE"/>
    <w:rsid w:val="0037360D"/>
    <w:rsid w:val="00393D6B"/>
    <w:rsid w:val="003B2855"/>
    <w:rsid w:val="003B4CBA"/>
    <w:rsid w:val="003B6761"/>
    <w:rsid w:val="003D6A09"/>
    <w:rsid w:val="003E412B"/>
    <w:rsid w:val="00400918"/>
    <w:rsid w:val="004173C8"/>
    <w:rsid w:val="004258C6"/>
    <w:rsid w:val="00427422"/>
    <w:rsid w:val="00435A86"/>
    <w:rsid w:val="00436E7C"/>
    <w:rsid w:val="004417D3"/>
    <w:rsid w:val="00450641"/>
    <w:rsid w:val="00451FE7"/>
    <w:rsid w:val="00457AD3"/>
    <w:rsid w:val="00463EC6"/>
    <w:rsid w:val="004663A2"/>
    <w:rsid w:val="004711B2"/>
    <w:rsid w:val="004730B5"/>
    <w:rsid w:val="004751C4"/>
    <w:rsid w:val="004816B3"/>
    <w:rsid w:val="00485E92"/>
    <w:rsid w:val="00486182"/>
    <w:rsid w:val="004C4ADC"/>
    <w:rsid w:val="004D1E02"/>
    <w:rsid w:val="004D6998"/>
    <w:rsid w:val="004E5C6A"/>
    <w:rsid w:val="004E6CFE"/>
    <w:rsid w:val="004F473E"/>
    <w:rsid w:val="004F6B83"/>
    <w:rsid w:val="00514516"/>
    <w:rsid w:val="00517BD0"/>
    <w:rsid w:val="00522E38"/>
    <w:rsid w:val="00524784"/>
    <w:rsid w:val="0052BEE2"/>
    <w:rsid w:val="0053741B"/>
    <w:rsid w:val="00555F68"/>
    <w:rsid w:val="005578ED"/>
    <w:rsid w:val="0057428D"/>
    <w:rsid w:val="00575382"/>
    <w:rsid w:val="00582B9A"/>
    <w:rsid w:val="0058395A"/>
    <w:rsid w:val="00586E35"/>
    <w:rsid w:val="0058B114"/>
    <w:rsid w:val="005A1EBF"/>
    <w:rsid w:val="005A5972"/>
    <w:rsid w:val="005B3C98"/>
    <w:rsid w:val="005E5D37"/>
    <w:rsid w:val="005E79AD"/>
    <w:rsid w:val="005EF81A"/>
    <w:rsid w:val="005F6A84"/>
    <w:rsid w:val="00601C25"/>
    <w:rsid w:val="00625BCB"/>
    <w:rsid w:val="0063270B"/>
    <w:rsid w:val="00647C3F"/>
    <w:rsid w:val="0066138A"/>
    <w:rsid w:val="0067216B"/>
    <w:rsid w:val="00675398"/>
    <w:rsid w:val="00679026"/>
    <w:rsid w:val="00680AFC"/>
    <w:rsid w:val="0069072F"/>
    <w:rsid w:val="006A2E78"/>
    <w:rsid w:val="006C1EA4"/>
    <w:rsid w:val="006C437C"/>
    <w:rsid w:val="006F3458"/>
    <w:rsid w:val="006F5EAB"/>
    <w:rsid w:val="007169BF"/>
    <w:rsid w:val="00730720"/>
    <w:rsid w:val="00740CA9"/>
    <w:rsid w:val="00743CCE"/>
    <w:rsid w:val="007709C8"/>
    <w:rsid w:val="00794F7F"/>
    <w:rsid w:val="00796655"/>
    <w:rsid w:val="0079714B"/>
    <w:rsid w:val="007B56AD"/>
    <w:rsid w:val="007C380B"/>
    <w:rsid w:val="007CE801"/>
    <w:rsid w:val="007D6924"/>
    <w:rsid w:val="007D78DC"/>
    <w:rsid w:val="007E3F56"/>
    <w:rsid w:val="00815855"/>
    <w:rsid w:val="00815B33"/>
    <w:rsid w:val="00823901"/>
    <w:rsid w:val="00825D26"/>
    <w:rsid w:val="00827FAB"/>
    <w:rsid w:val="00830BCA"/>
    <w:rsid w:val="0083734E"/>
    <w:rsid w:val="00854DD1"/>
    <w:rsid w:val="008601C7"/>
    <w:rsid w:val="00862652"/>
    <w:rsid w:val="00882FF7"/>
    <w:rsid w:val="008866B3"/>
    <w:rsid w:val="00886DCA"/>
    <w:rsid w:val="00891917"/>
    <w:rsid w:val="008D7125"/>
    <w:rsid w:val="008E1FC7"/>
    <w:rsid w:val="008E5F29"/>
    <w:rsid w:val="008E6F47"/>
    <w:rsid w:val="008E7694"/>
    <w:rsid w:val="008F10FA"/>
    <w:rsid w:val="008F6678"/>
    <w:rsid w:val="0090615B"/>
    <w:rsid w:val="00915151"/>
    <w:rsid w:val="00942CCA"/>
    <w:rsid w:val="00950D04"/>
    <w:rsid w:val="00953315"/>
    <w:rsid w:val="00954C66"/>
    <w:rsid w:val="009572F7"/>
    <w:rsid w:val="0097466E"/>
    <w:rsid w:val="00990A0A"/>
    <w:rsid w:val="009B0F17"/>
    <w:rsid w:val="009C7739"/>
    <w:rsid w:val="009E1CDF"/>
    <w:rsid w:val="009E27C2"/>
    <w:rsid w:val="009F0487"/>
    <w:rsid w:val="009F6598"/>
    <w:rsid w:val="00A14EA7"/>
    <w:rsid w:val="00A15641"/>
    <w:rsid w:val="00A23D5A"/>
    <w:rsid w:val="00A53181"/>
    <w:rsid w:val="00A73B57"/>
    <w:rsid w:val="00A75675"/>
    <w:rsid w:val="00A8369A"/>
    <w:rsid w:val="00A8712E"/>
    <w:rsid w:val="00A8722D"/>
    <w:rsid w:val="00A92546"/>
    <w:rsid w:val="00A94D07"/>
    <w:rsid w:val="00A95BF5"/>
    <w:rsid w:val="00AA057C"/>
    <w:rsid w:val="00AA5F41"/>
    <w:rsid w:val="00AB6635"/>
    <w:rsid w:val="00AC5A67"/>
    <w:rsid w:val="00AD3AD4"/>
    <w:rsid w:val="00AE0171"/>
    <w:rsid w:val="00AE3D29"/>
    <w:rsid w:val="00AF5B22"/>
    <w:rsid w:val="00AF7104"/>
    <w:rsid w:val="00B12EF9"/>
    <w:rsid w:val="00B254BC"/>
    <w:rsid w:val="00B37617"/>
    <w:rsid w:val="00B4400D"/>
    <w:rsid w:val="00B54C05"/>
    <w:rsid w:val="00B65EB9"/>
    <w:rsid w:val="00B72E3C"/>
    <w:rsid w:val="00B815D7"/>
    <w:rsid w:val="00B8204B"/>
    <w:rsid w:val="00B916E3"/>
    <w:rsid w:val="00B9420C"/>
    <w:rsid w:val="00B9732A"/>
    <w:rsid w:val="00BA5E67"/>
    <w:rsid w:val="00BC135D"/>
    <w:rsid w:val="00BD1355"/>
    <w:rsid w:val="00BD899B"/>
    <w:rsid w:val="00BE06D8"/>
    <w:rsid w:val="00BE2079"/>
    <w:rsid w:val="00BE271A"/>
    <w:rsid w:val="00BF3591"/>
    <w:rsid w:val="00C0175A"/>
    <w:rsid w:val="00C041E8"/>
    <w:rsid w:val="00C13286"/>
    <w:rsid w:val="00C14002"/>
    <w:rsid w:val="00C275C5"/>
    <w:rsid w:val="00C36C1E"/>
    <w:rsid w:val="00C40B68"/>
    <w:rsid w:val="00C42392"/>
    <w:rsid w:val="00C53F1D"/>
    <w:rsid w:val="00C66786"/>
    <w:rsid w:val="00C701B1"/>
    <w:rsid w:val="00C84723"/>
    <w:rsid w:val="00C9316B"/>
    <w:rsid w:val="00CA5058"/>
    <w:rsid w:val="00CB1BC4"/>
    <w:rsid w:val="00CB5118"/>
    <w:rsid w:val="00CB6E76"/>
    <w:rsid w:val="00CDC853"/>
    <w:rsid w:val="00CE4363"/>
    <w:rsid w:val="00D019F0"/>
    <w:rsid w:val="00D33435"/>
    <w:rsid w:val="00D379D7"/>
    <w:rsid w:val="00D456FA"/>
    <w:rsid w:val="00D5487B"/>
    <w:rsid w:val="00D57B4F"/>
    <w:rsid w:val="00D86EBF"/>
    <w:rsid w:val="00DA31C3"/>
    <w:rsid w:val="00DC35EA"/>
    <w:rsid w:val="00DD0D0C"/>
    <w:rsid w:val="00DD5E17"/>
    <w:rsid w:val="00DE4913"/>
    <w:rsid w:val="00E05BA3"/>
    <w:rsid w:val="00E214B9"/>
    <w:rsid w:val="00E25F56"/>
    <w:rsid w:val="00E27652"/>
    <w:rsid w:val="00E378AA"/>
    <w:rsid w:val="00E426A1"/>
    <w:rsid w:val="00E57048"/>
    <w:rsid w:val="00E73821"/>
    <w:rsid w:val="00E7382C"/>
    <w:rsid w:val="00E742FE"/>
    <w:rsid w:val="00E76E2D"/>
    <w:rsid w:val="00E85D58"/>
    <w:rsid w:val="00EB2D53"/>
    <w:rsid w:val="00EC1E49"/>
    <w:rsid w:val="00EE1872"/>
    <w:rsid w:val="00EF4CAA"/>
    <w:rsid w:val="00EF6DED"/>
    <w:rsid w:val="00F07040"/>
    <w:rsid w:val="00F1391D"/>
    <w:rsid w:val="00F148B8"/>
    <w:rsid w:val="00F60CF7"/>
    <w:rsid w:val="00F61AEE"/>
    <w:rsid w:val="00F637FB"/>
    <w:rsid w:val="00F645BE"/>
    <w:rsid w:val="00F67CAF"/>
    <w:rsid w:val="00F85BAB"/>
    <w:rsid w:val="00F91210"/>
    <w:rsid w:val="00FA0620"/>
    <w:rsid w:val="00FA3A18"/>
    <w:rsid w:val="00FB2A3C"/>
    <w:rsid w:val="00FC331A"/>
    <w:rsid w:val="00FC4398"/>
    <w:rsid w:val="00FE0D21"/>
    <w:rsid w:val="00FF6222"/>
    <w:rsid w:val="01172458"/>
    <w:rsid w:val="011A1B56"/>
    <w:rsid w:val="013705F0"/>
    <w:rsid w:val="0190CE23"/>
    <w:rsid w:val="019A59D8"/>
    <w:rsid w:val="01BEA389"/>
    <w:rsid w:val="01C5AC45"/>
    <w:rsid w:val="01E4128D"/>
    <w:rsid w:val="0216BFF2"/>
    <w:rsid w:val="02247294"/>
    <w:rsid w:val="02296E23"/>
    <w:rsid w:val="022BC502"/>
    <w:rsid w:val="022F5FCF"/>
    <w:rsid w:val="0232F925"/>
    <w:rsid w:val="024E70E3"/>
    <w:rsid w:val="02596077"/>
    <w:rsid w:val="0277798C"/>
    <w:rsid w:val="02A4770E"/>
    <w:rsid w:val="02F18D59"/>
    <w:rsid w:val="03048E98"/>
    <w:rsid w:val="03254FEC"/>
    <w:rsid w:val="032BB4F9"/>
    <w:rsid w:val="033E7983"/>
    <w:rsid w:val="03524D6E"/>
    <w:rsid w:val="035CCAAA"/>
    <w:rsid w:val="035F2114"/>
    <w:rsid w:val="0362EA52"/>
    <w:rsid w:val="03B9F559"/>
    <w:rsid w:val="03E3C330"/>
    <w:rsid w:val="040936B3"/>
    <w:rsid w:val="041E3AC8"/>
    <w:rsid w:val="04626B0A"/>
    <w:rsid w:val="0463C138"/>
    <w:rsid w:val="04750621"/>
    <w:rsid w:val="048C9F04"/>
    <w:rsid w:val="04996E8D"/>
    <w:rsid w:val="04ACDF0B"/>
    <w:rsid w:val="04C2A9D2"/>
    <w:rsid w:val="04DCAE0C"/>
    <w:rsid w:val="04DFB376"/>
    <w:rsid w:val="04F4A779"/>
    <w:rsid w:val="04F4DA4A"/>
    <w:rsid w:val="0502567B"/>
    <w:rsid w:val="050721CE"/>
    <w:rsid w:val="0508D24D"/>
    <w:rsid w:val="0553E234"/>
    <w:rsid w:val="056076E7"/>
    <w:rsid w:val="05CB6354"/>
    <w:rsid w:val="05DAF44C"/>
    <w:rsid w:val="06415C5C"/>
    <w:rsid w:val="0651336F"/>
    <w:rsid w:val="0686B5EF"/>
    <w:rsid w:val="06B684F0"/>
    <w:rsid w:val="06CE7E5D"/>
    <w:rsid w:val="06D5D58B"/>
    <w:rsid w:val="070FA6B3"/>
    <w:rsid w:val="07222EAB"/>
    <w:rsid w:val="07524738"/>
    <w:rsid w:val="075AF845"/>
    <w:rsid w:val="07646F95"/>
    <w:rsid w:val="07892308"/>
    <w:rsid w:val="079A0BCC"/>
    <w:rsid w:val="07B2346E"/>
    <w:rsid w:val="07D1E890"/>
    <w:rsid w:val="07E8F758"/>
    <w:rsid w:val="07F468D6"/>
    <w:rsid w:val="07F8EC83"/>
    <w:rsid w:val="0803594B"/>
    <w:rsid w:val="080E2350"/>
    <w:rsid w:val="0810BA7C"/>
    <w:rsid w:val="08389918"/>
    <w:rsid w:val="087D1FCD"/>
    <w:rsid w:val="08875458"/>
    <w:rsid w:val="088EEB1B"/>
    <w:rsid w:val="08A82270"/>
    <w:rsid w:val="08CE5CFC"/>
    <w:rsid w:val="090722F1"/>
    <w:rsid w:val="091424AF"/>
    <w:rsid w:val="091E09FE"/>
    <w:rsid w:val="09738B23"/>
    <w:rsid w:val="09877E59"/>
    <w:rsid w:val="09C05DE7"/>
    <w:rsid w:val="0A2CF123"/>
    <w:rsid w:val="0A3DA364"/>
    <w:rsid w:val="0A445993"/>
    <w:rsid w:val="0A5BBFA5"/>
    <w:rsid w:val="0A70B58B"/>
    <w:rsid w:val="0A763EED"/>
    <w:rsid w:val="0AC3FAEB"/>
    <w:rsid w:val="0AF0C59C"/>
    <w:rsid w:val="0B08BF09"/>
    <w:rsid w:val="0B1AC644"/>
    <w:rsid w:val="0B631FAF"/>
    <w:rsid w:val="0B9A679C"/>
    <w:rsid w:val="0BAF38E0"/>
    <w:rsid w:val="0BB1DE26"/>
    <w:rsid w:val="0BC06F57"/>
    <w:rsid w:val="0BC7324D"/>
    <w:rsid w:val="0BCFADBC"/>
    <w:rsid w:val="0C0C85EC"/>
    <w:rsid w:val="0C1E3077"/>
    <w:rsid w:val="0C2086E1"/>
    <w:rsid w:val="0C57E067"/>
    <w:rsid w:val="0C85D862"/>
    <w:rsid w:val="0CBF426C"/>
    <w:rsid w:val="0D14D8AB"/>
    <w:rsid w:val="0D294DE9"/>
    <w:rsid w:val="0D6C20CA"/>
    <w:rsid w:val="0DAA7E84"/>
    <w:rsid w:val="0DE760E6"/>
    <w:rsid w:val="0DEBC1C9"/>
    <w:rsid w:val="0DFE2703"/>
    <w:rsid w:val="0E0AA37E"/>
    <w:rsid w:val="0E0CD89F"/>
    <w:rsid w:val="0E162070"/>
    <w:rsid w:val="0E20778C"/>
    <w:rsid w:val="0E5C871D"/>
    <w:rsid w:val="0E698C18"/>
    <w:rsid w:val="0E8C79F7"/>
    <w:rsid w:val="0E921211"/>
    <w:rsid w:val="0EE82F55"/>
    <w:rsid w:val="0F01866C"/>
    <w:rsid w:val="0F12993C"/>
    <w:rsid w:val="0F623EED"/>
    <w:rsid w:val="0F8CEED2"/>
    <w:rsid w:val="0FA0E5F8"/>
    <w:rsid w:val="0FA673DF"/>
    <w:rsid w:val="0FFBB398"/>
    <w:rsid w:val="1007EFC6"/>
    <w:rsid w:val="101401DF"/>
    <w:rsid w:val="101B6044"/>
    <w:rsid w:val="102A82A0"/>
    <w:rsid w:val="10335917"/>
    <w:rsid w:val="1039E576"/>
    <w:rsid w:val="104FC9FC"/>
    <w:rsid w:val="10931B8C"/>
    <w:rsid w:val="10AB426F"/>
    <w:rsid w:val="10AED39F"/>
    <w:rsid w:val="10B05ADB"/>
    <w:rsid w:val="10BF9A62"/>
    <w:rsid w:val="113EF333"/>
    <w:rsid w:val="11424440"/>
    <w:rsid w:val="115E2E29"/>
    <w:rsid w:val="116692E5"/>
    <w:rsid w:val="11AAE364"/>
    <w:rsid w:val="120AD9B6"/>
    <w:rsid w:val="12250629"/>
    <w:rsid w:val="1236F144"/>
    <w:rsid w:val="12DAC394"/>
    <w:rsid w:val="12E3796D"/>
    <w:rsid w:val="12F707A5"/>
    <w:rsid w:val="130921DC"/>
    <w:rsid w:val="13211B49"/>
    <w:rsid w:val="132BF7D1"/>
    <w:rsid w:val="134E18CB"/>
    <w:rsid w:val="13556DDE"/>
    <w:rsid w:val="13586336"/>
    <w:rsid w:val="13852DE7"/>
    <w:rsid w:val="13973522"/>
    <w:rsid w:val="139D54CA"/>
    <w:rsid w:val="13AD70A4"/>
    <w:rsid w:val="13D2C1A5"/>
    <w:rsid w:val="13F09693"/>
    <w:rsid w:val="13F39223"/>
    <w:rsid w:val="13FD6C54"/>
    <w:rsid w:val="140C8C0F"/>
    <w:rsid w:val="14269208"/>
    <w:rsid w:val="1435C110"/>
    <w:rsid w:val="144DF8CF"/>
    <w:rsid w:val="146E3493"/>
    <w:rsid w:val="146FD3EF"/>
    <w:rsid w:val="14788ED4"/>
    <w:rsid w:val="14A879B2"/>
    <w:rsid w:val="14CACC82"/>
    <w:rsid w:val="14D4039E"/>
    <w:rsid w:val="14E2F8C0"/>
    <w:rsid w:val="15024740"/>
    <w:rsid w:val="150D7799"/>
    <w:rsid w:val="1527EFAF"/>
    <w:rsid w:val="154CAFFE"/>
    <w:rsid w:val="156E9206"/>
    <w:rsid w:val="157F2035"/>
    <w:rsid w:val="15AB0DBD"/>
    <w:rsid w:val="15AB7AAC"/>
    <w:rsid w:val="15B2DACC"/>
    <w:rsid w:val="15B3054A"/>
    <w:rsid w:val="15D4E558"/>
    <w:rsid w:val="15E26D1C"/>
    <w:rsid w:val="1605B173"/>
    <w:rsid w:val="1608BE9C"/>
    <w:rsid w:val="16145F35"/>
    <w:rsid w:val="1616B519"/>
    <w:rsid w:val="161DAAE0"/>
    <w:rsid w:val="16317788"/>
    <w:rsid w:val="1651CD45"/>
    <w:rsid w:val="165A082E"/>
    <w:rsid w:val="165BAC08"/>
    <w:rsid w:val="165C7CCC"/>
    <w:rsid w:val="168A277C"/>
    <w:rsid w:val="169721DA"/>
    <w:rsid w:val="16A76092"/>
    <w:rsid w:val="16A9A8CD"/>
    <w:rsid w:val="16EBF6AD"/>
    <w:rsid w:val="16F0EF68"/>
    <w:rsid w:val="1702898E"/>
    <w:rsid w:val="1708E8D5"/>
    <w:rsid w:val="170AD02C"/>
    <w:rsid w:val="1738DBAF"/>
    <w:rsid w:val="17474B0D"/>
    <w:rsid w:val="17634CFB"/>
    <w:rsid w:val="17859991"/>
    <w:rsid w:val="178CB1B0"/>
    <w:rsid w:val="17A84210"/>
    <w:rsid w:val="17AACAC5"/>
    <w:rsid w:val="17AEBC3C"/>
    <w:rsid w:val="18222E0F"/>
    <w:rsid w:val="184E549F"/>
    <w:rsid w:val="184EF132"/>
    <w:rsid w:val="18631E61"/>
    <w:rsid w:val="18C04910"/>
    <w:rsid w:val="18C95593"/>
    <w:rsid w:val="18E2BFB9"/>
    <w:rsid w:val="18EB08F4"/>
    <w:rsid w:val="1908C774"/>
    <w:rsid w:val="1924C150"/>
    <w:rsid w:val="192A138D"/>
    <w:rsid w:val="196CA83C"/>
    <w:rsid w:val="19C3CC0F"/>
    <w:rsid w:val="19E1498F"/>
    <w:rsid w:val="19E52B98"/>
    <w:rsid w:val="1A24D6CA"/>
    <w:rsid w:val="1A265E6C"/>
    <w:rsid w:val="1A275242"/>
    <w:rsid w:val="1A2FF615"/>
    <w:rsid w:val="1A7EEBCF"/>
    <w:rsid w:val="1A965CEE"/>
    <w:rsid w:val="1AB10E69"/>
    <w:rsid w:val="1AD19AB2"/>
    <w:rsid w:val="1B2188BD"/>
    <w:rsid w:val="1B36723E"/>
    <w:rsid w:val="1B4E39D5"/>
    <w:rsid w:val="1B77AE25"/>
    <w:rsid w:val="1BA4DF3A"/>
    <w:rsid w:val="1BA866AF"/>
    <w:rsid w:val="1BAA98BF"/>
    <w:rsid w:val="1BBB67EE"/>
    <w:rsid w:val="1BCA87A9"/>
    <w:rsid w:val="1C01CF96"/>
    <w:rsid w:val="1C1ABC30"/>
    <w:rsid w:val="1C25A447"/>
    <w:rsid w:val="1C580794"/>
    <w:rsid w:val="1C7BB333"/>
    <w:rsid w:val="1C88C81C"/>
    <w:rsid w:val="1C8E3788"/>
    <w:rsid w:val="1CA0F45A"/>
    <w:rsid w:val="1CBED221"/>
    <w:rsid w:val="1CC042DA"/>
    <w:rsid w:val="1CCDF1DC"/>
    <w:rsid w:val="1CD83C47"/>
    <w:rsid w:val="1CE62BB2"/>
    <w:rsid w:val="1D0E627D"/>
    <w:rsid w:val="1D528D11"/>
    <w:rsid w:val="1D596DF6"/>
    <w:rsid w:val="1D5C0522"/>
    <w:rsid w:val="1D603B4A"/>
    <w:rsid w:val="1D6594C1"/>
    <w:rsid w:val="1D7E0FAE"/>
    <w:rsid w:val="1D92E0F2"/>
    <w:rsid w:val="1DA33592"/>
    <w:rsid w:val="1DFAD05D"/>
    <w:rsid w:val="1E054180"/>
    <w:rsid w:val="1E08712B"/>
    <w:rsid w:val="1E1DA811"/>
    <w:rsid w:val="1E508AE8"/>
    <w:rsid w:val="1EA7C8C0"/>
    <w:rsid w:val="1EDEDDDC"/>
    <w:rsid w:val="1F05B65B"/>
    <w:rsid w:val="1F07448A"/>
    <w:rsid w:val="1F26027B"/>
    <w:rsid w:val="1F37B9FE"/>
    <w:rsid w:val="1F5A4A78"/>
    <w:rsid w:val="1F62462D"/>
    <w:rsid w:val="1F6CB7D6"/>
    <w:rsid w:val="1F7B0D48"/>
    <w:rsid w:val="1F96A0BE"/>
    <w:rsid w:val="1FAA06A4"/>
    <w:rsid w:val="1FBB5455"/>
    <w:rsid w:val="1FF12721"/>
    <w:rsid w:val="1FFFB497"/>
    <w:rsid w:val="202739A3"/>
    <w:rsid w:val="207CB3B4"/>
    <w:rsid w:val="209DC5FB"/>
    <w:rsid w:val="20B9A938"/>
    <w:rsid w:val="20EC727E"/>
    <w:rsid w:val="20F61AD9"/>
    <w:rsid w:val="2124842E"/>
    <w:rsid w:val="213BEA40"/>
    <w:rsid w:val="213DD4C5"/>
    <w:rsid w:val="2163C38E"/>
    <w:rsid w:val="217432AC"/>
    <w:rsid w:val="218C2C19"/>
    <w:rsid w:val="21D0F037"/>
    <w:rsid w:val="21F7C8B6"/>
    <w:rsid w:val="22212950"/>
    <w:rsid w:val="223302A0"/>
    <w:rsid w:val="22402221"/>
    <w:rsid w:val="225425B7"/>
    <w:rsid w:val="225DDC7A"/>
    <w:rsid w:val="2291CE94"/>
    <w:rsid w:val="22E01E67"/>
    <w:rsid w:val="22E661A5"/>
    <w:rsid w:val="22FB32E9"/>
    <w:rsid w:val="232A1985"/>
    <w:rsid w:val="23438C54"/>
    <w:rsid w:val="235F0D36"/>
    <w:rsid w:val="236BF1EF"/>
    <w:rsid w:val="23AAC71B"/>
    <w:rsid w:val="23C2BB1E"/>
    <w:rsid w:val="24758A41"/>
    <w:rsid w:val="247E3E74"/>
    <w:rsid w:val="24960510"/>
    <w:rsid w:val="24BD1060"/>
    <w:rsid w:val="24CC20AE"/>
    <w:rsid w:val="24D7AB21"/>
    <w:rsid w:val="2502984C"/>
    <w:rsid w:val="254A60BA"/>
    <w:rsid w:val="2561F3FC"/>
    <w:rsid w:val="25625A27"/>
    <w:rsid w:val="2568D5F9"/>
    <w:rsid w:val="258175D6"/>
    <w:rsid w:val="25883598"/>
    <w:rsid w:val="25B19B81"/>
    <w:rsid w:val="25C98F93"/>
    <w:rsid w:val="261321B0"/>
    <w:rsid w:val="26310C91"/>
    <w:rsid w:val="265F5066"/>
    <w:rsid w:val="2684E009"/>
    <w:rsid w:val="26B1371B"/>
    <w:rsid w:val="26B2105C"/>
    <w:rsid w:val="26C3B1F5"/>
    <w:rsid w:val="26D2E710"/>
    <w:rsid w:val="26D88F52"/>
    <w:rsid w:val="26DF0DDE"/>
    <w:rsid w:val="26EBF538"/>
    <w:rsid w:val="274648A5"/>
    <w:rsid w:val="27692E8D"/>
    <w:rsid w:val="277CFB8A"/>
    <w:rsid w:val="278A8284"/>
    <w:rsid w:val="27B0E0D0"/>
    <w:rsid w:val="27BF0226"/>
    <w:rsid w:val="27CFBC12"/>
    <w:rsid w:val="27E926B4"/>
    <w:rsid w:val="27EB8494"/>
    <w:rsid w:val="282EC413"/>
    <w:rsid w:val="28745FB3"/>
    <w:rsid w:val="28A3ADDC"/>
    <w:rsid w:val="28B28CEE"/>
    <w:rsid w:val="28B7A538"/>
    <w:rsid w:val="28BBA1EE"/>
    <w:rsid w:val="28CA865B"/>
    <w:rsid w:val="29012CBE"/>
    <w:rsid w:val="292BCC60"/>
    <w:rsid w:val="295F2BC8"/>
    <w:rsid w:val="29622120"/>
    <w:rsid w:val="296223C1"/>
    <w:rsid w:val="296F2E74"/>
    <w:rsid w:val="299F91D1"/>
    <w:rsid w:val="29A422B7"/>
    <w:rsid w:val="29AA78D8"/>
    <w:rsid w:val="2A089AF7"/>
    <w:rsid w:val="2A209464"/>
    <w:rsid w:val="2A328069"/>
    <w:rsid w:val="2A359879"/>
    <w:rsid w:val="2A6D40AD"/>
    <w:rsid w:val="2A7DE967"/>
    <w:rsid w:val="2ABDB0F7"/>
    <w:rsid w:val="2AC27654"/>
    <w:rsid w:val="2ADB4BA3"/>
    <w:rsid w:val="2AFDF422"/>
    <w:rsid w:val="2B076D43"/>
    <w:rsid w:val="2B09434F"/>
    <w:rsid w:val="2B37308B"/>
    <w:rsid w:val="2B603957"/>
    <w:rsid w:val="2B7797B5"/>
    <w:rsid w:val="2B84DB0F"/>
    <w:rsid w:val="2BC2B364"/>
    <w:rsid w:val="2BE10122"/>
    <w:rsid w:val="2BF020DD"/>
    <w:rsid w:val="2C2768CA"/>
    <w:rsid w:val="2C5A4C63"/>
    <w:rsid w:val="2C5F6B8D"/>
    <w:rsid w:val="2C64C504"/>
    <w:rsid w:val="2C663AB6"/>
    <w:rsid w:val="2C776F12"/>
    <w:rsid w:val="2CAE6150"/>
    <w:rsid w:val="2CD3B974"/>
    <w:rsid w:val="2CE8F726"/>
    <w:rsid w:val="2CFAAD52"/>
    <w:rsid w:val="2D12D990"/>
    <w:rsid w:val="2D2AA02C"/>
    <w:rsid w:val="2D2F4EA8"/>
    <w:rsid w:val="2D429999"/>
    <w:rsid w:val="2D5B36BC"/>
    <w:rsid w:val="2D5F5308"/>
    <w:rsid w:val="2D6B9DAD"/>
    <w:rsid w:val="2D826A4D"/>
    <w:rsid w:val="2D966F9A"/>
    <w:rsid w:val="2DD49DE1"/>
    <w:rsid w:val="2DE61E18"/>
    <w:rsid w:val="2E1610F2"/>
    <w:rsid w:val="2E202254"/>
    <w:rsid w:val="2E2C5CC3"/>
    <w:rsid w:val="2E2EC5A4"/>
    <w:rsid w:val="2E48874A"/>
    <w:rsid w:val="2E5E7C21"/>
    <w:rsid w:val="2E6CDC4B"/>
    <w:rsid w:val="2E883834"/>
    <w:rsid w:val="2E9B9192"/>
    <w:rsid w:val="2EB34AB1"/>
    <w:rsid w:val="2EC9394C"/>
    <w:rsid w:val="2ED53551"/>
    <w:rsid w:val="2EF7071D"/>
    <w:rsid w:val="2F1A5D3F"/>
    <w:rsid w:val="2F454F07"/>
    <w:rsid w:val="2F515A8A"/>
    <w:rsid w:val="2F69816D"/>
    <w:rsid w:val="2F70467E"/>
    <w:rsid w:val="2F729CE8"/>
    <w:rsid w:val="2F91EE28"/>
    <w:rsid w:val="2F95BCBC"/>
    <w:rsid w:val="2F97E2E7"/>
    <w:rsid w:val="2F9C7DD4"/>
    <w:rsid w:val="2FD10DFB"/>
    <w:rsid w:val="2FD5C4D8"/>
    <w:rsid w:val="2FD7EE69"/>
    <w:rsid w:val="3031E96D"/>
    <w:rsid w:val="3061A976"/>
    <w:rsid w:val="30711985"/>
    <w:rsid w:val="30804948"/>
    <w:rsid w:val="308A3708"/>
    <w:rsid w:val="308B16C3"/>
    <w:rsid w:val="30942DAC"/>
    <w:rsid w:val="30D0DB60"/>
    <w:rsid w:val="30D78922"/>
    <w:rsid w:val="30EB91F9"/>
    <w:rsid w:val="30FE0BB3"/>
    <w:rsid w:val="31201CBA"/>
    <w:rsid w:val="313553A0"/>
    <w:rsid w:val="3157F7BF"/>
    <w:rsid w:val="31683677"/>
    <w:rsid w:val="319C8D6C"/>
    <w:rsid w:val="31B2913C"/>
    <w:rsid w:val="31C01FF7"/>
    <w:rsid w:val="31E5E72C"/>
    <w:rsid w:val="320B5AAF"/>
    <w:rsid w:val="3223541C"/>
    <w:rsid w:val="322CAD00"/>
    <w:rsid w:val="3237EB93"/>
    <w:rsid w:val="325B93C8"/>
    <w:rsid w:val="326C69F8"/>
    <w:rsid w:val="328BFA75"/>
    <w:rsid w:val="32C9CDF3"/>
    <w:rsid w:val="32D7AFC6"/>
    <w:rsid w:val="32E1C760"/>
    <w:rsid w:val="32F4830F"/>
    <w:rsid w:val="333DD36E"/>
    <w:rsid w:val="333F1E7E"/>
    <w:rsid w:val="3357A7ED"/>
    <w:rsid w:val="33632BE0"/>
    <w:rsid w:val="33811EF5"/>
    <w:rsid w:val="33AE1C77"/>
    <w:rsid w:val="33BE1AB4"/>
    <w:rsid w:val="33D3BBF4"/>
    <w:rsid w:val="33FA6879"/>
    <w:rsid w:val="33FD5876"/>
    <w:rsid w:val="3405132B"/>
    <w:rsid w:val="3443DF65"/>
    <w:rsid w:val="348160FF"/>
    <w:rsid w:val="34B8A8EC"/>
    <w:rsid w:val="350F7445"/>
    <w:rsid w:val="352A283A"/>
    <w:rsid w:val="3575AB77"/>
    <w:rsid w:val="35EC05F9"/>
    <w:rsid w:val="3603FF66"/>
    <w:rsid w:val="361640F4"/>
    <w:rsid w:val="3646BD97"/>
    <w:rsid w:val="364AB762"/>
    <w:rsid w:val="36A783E5"/>
    <w:rsid w:val="36AA793D"/>
    <w:rsid w:val="36C407E7"/>
    <w:rsid w:val="36D743EE"/>
    <w:rsid w:val="36D7A990"/>
    <w:rsid w:val="36EFE03B"/>
    <w:rsid w:val="36F35C48"/>
    <w:rsid w:val="36F72586"/>
    <w:rsid w:val="37349B07"/>
    <w:rsid w:val="37499E01"/>
    <w:rsid w:val="37769B83"/>
    <w:rsid w:val="378EAC46"/>
    <w:rsid w:val="37D3EB2B"/>
    <w:rsid w:val="37D4BBEF"/>
    <w:rsid w:val="37E57D01"/>
    <w:rsid w:val="37E5F04B"/>
    <w:rsid w:val="37ED1A89"/>
    <w:rsid w:val="38114491"/>
    <w:rsid w:val="381CE289"/>
    <w:rsid w:val="38946941"/>
    <w:rsid w:val="38A72D17"/>
    <w:rsid w:val="38E862BF"/>
    <w:rsid w:val="38FC7E99"/>
    <w:rsid w:val="3902E782"/>
    <w:rsid w:val="3904F0D3"/>
    <w:rsid w:val="391034F9"/>
    <w:rsid w:val="392D8724"/>
    <w:rsid w:val="39838D8F"/>
    <w:rsid w:val="3984922B"/>
    <w:rsid w:val="3986F94E"/>
    <w:rsid w:val="3988EAEA"/>
    <w:rsid w:val="39E56EA3"/>
    <w:rsid w:val="39E937E1"/>
    <w:rsid w:val="39F6B96D"/>
    <w:rsid w:val="3A0F95D4"/>
    <w:rsid w:val="3A1CFC11"/>
    <w:rsid w:val="3A361FAD"/>
    <w:rsid w:val="3A41A74A"/>
    <w:rsid w:val="3A42FD78"/>
    <w:rsid w:val="3A6E9330"/>
    <w:rsid w:val="3A843320"/>
    <w:rsid w:val="3AADA4CD"/>
    <w:rsid w:val="3AD802A6"/>
    <w:rsid w:val="3ADBD2C8"/>
    <w:rsid w:val="3AF62DC9"/>
    <w:rsid w:val="3AFCE0CC"/>
    <w:rsid w:val="3B4F9155"/>
    <w:rsid w:val="3B541EA4"/>
    <w:rsid w:val="3B673642"/>
    <w:rsid w:val="3B8798F3"/>
    <w:rsid w:val="3BC49E6D"/>
    <w:rsid w:val="3BDB6CD9"/>
    <w:rsid w:val="3BF0FE74"/>
    <w:rsid w:val="3BFE4FC3"/>
    <w:rsid w:val="3C2D1B0B"/>
    <w:rsid w:val="3C4284C2"/>
    <w:rsid w:val="3C5433F5"/>
    <w:rsid w:val="3C61D342"/>
    <w:rsid w:val="3C843DF6"/>
    <w:rsid w:val="3CA0A52E"/>
    <w:rsid w:val="3CB89E9B"/>
    <w:rsid w:val="3CBAF505"/>
    <w:rsid w:val="3CBEBE43"/>
    <w:rsid w:val="3CC1610D"/>
    <w:rsid w:val="3CC2AFBA"/>
    <w:rsid w:val="3CC678F8"/>
    <w:rsid w:val="3CE8CBC8"/>
    <w:rsid w:val="3D1C77ED"/>
    <w:rsid w:val="3D298BE0"/>
    <w:rsid w:val="3D383FF3"/>
    <w:rsid w:val="3D3F9721"/>
    <w:rsid w:val="3D4C6AC7"/>
    <w:rsid w:val="3DB543BD"/>
    <w:rsid w:val="3DE84024"/>
    <w:rsid w:val="3E194319"/>
    <w:rsid w:val="3E23B0B9"/>
    <w:rsid w:val="3E54200B"/>
    <w:rsid w:val="3E888845"/>
    <w:rsid w:val="3EA04FDC"/>
    <w:rsid w:val="3EA746C3"/>
    <w:rsid w:val="3EB4216A"/>
    <w:rsid w:val="3EDD8C16"/>
    <w:rsid w:val="3F15186D"/>
    <w:rsid w:val="3F1C9DB0"/>
    <w:rsid w:val="3F71B7CA"/>
    <w:rsid w:val="3F76CB85"/>
    <w:rsid w:val="3F7D80A3"/>
    <w:rsid w:val="3F89674B"/>
    <w:rsid w:val="3F9FF6D7"/>
    <w:rsid w:val="3FAA1D9B"/>
    <w:rsid w:val="3FC7C0AB"/>
    <w:rsid w:val="3FD83F75"/>
    <w:rsid w:val="3FEFE958"/>
    <w:rsid w:val="40097D70"/>
    <w:rsid w:val="4010E828"/>
    <w:rsid w:val="402007E3"/>
    <w:rsid w:val="402A524E"/>
    <w:rsid w:val="4081E4DA"/>
    <w:rsid w:val="40A8FB48"/>
    <w:rsid w:val="40AE1B29"/>
    <w:rsid w:val="40B5CE68"/>
    <w:rsid w:val="40D025B5"/>
    <w:rsid w:val="40EC0491"/>
    <w:rsid w:val="41049576"/>
    <w:rsid w:val="412DBC81"/>
    <w:rsid w:val="41722EBE"/>
    <w:rsid w:val="4172B370"/>
    <w:rsid w:val="419FC1EA"/>
    <w:rsid w:val="41A2A0EF"/>
    <w:rsid w:val="41B4B507"/>
    <w:rsid w:val="41C9B91C"/>
    <w:rsid w:val="4218FA76"/>
    <w:rsid w:val="4230F3E3"/>
    <w:rsid w:val="4243F522"/>
    <w:rsid w:val="4244CBA9"/>
    <w:rsid w:val="4257CC62"/>
    <w:rsid w:val="42A065D7"/>
    <w:rsid w:val="42A34F9C"/>
    <w:rsid w:val="42A60B22"/>
    <w:rsid w:val="42CA51D0"/>
    <w:rsid w:val="42E1317C"/>
    <w:rsid w:val="42E51CBC"/>
    <w:rsid w:val="431C31D8"/>
    <w:rsid w:val="4323BBD7"/>
    <w:rsid w:val="43345E16"/>
    <w:rsid w:val="434994FC"/>
    <w:rsid w:val="435B97A9"/>
    <w:rsid w:val="4368B2C6"/>
    <w:rsid w:val="43A39000"/>
    <w:rsid w:val="43B9859C"/>
    <w:rsid w:val="43BB896D"/>
    <w:rsid w:val="43E09C0A"/>
    <w:rsid w:val="43F08C46"/>
    <w:rsid w:val="442001AD"/>
    <w:rsid w:val="446492FA"/>
    <w:rsid w:val="44769A35"/>
    <w:rsid w:val="448716DC"/>
    <w:rsid w:val="4491F61E"/>
    <w:rsid w:val="44BEF3A0"/>
    <w:rsid w:val="44C648B3"/>
    <w:rsid w:val="44F20EC8"/>
    <w:rsid w:val="451ED859"/>
    <w:rsid w:val="45802238"/>
    <w:rsid w:val="458459F1"/>
    <w:rsid w:val="45923828"/>
    <w:rsid w:val="459B93AD"/>
    <w:rsid w:val="45B659F0"/>
    <w:rsid w:val="45C08778"/>
    <w:rsid w:val="45C9B2E6"/>
    <w:rsid w:val="45DB1D4B"/>
    <w:rsid w:val="45F5D727"/>
    <w:rsid w:val="46134A95"/>
    <w:rsid w:val="4622E73D"/>
    <w:rsid w:val="46314F86"/>
    <w:rsid w:val="4638E161"/>
    <w:rsid w:val="466E8A2E"/>
    <w:rsid w:val="468D0D88"/>
    <w:rsid w:val="46A01F97"/>
    <w:rsid w:val="46AF4738"/>
    <w:rsid w:val="46CFDFA0"/>
    <w:rsid w:val="46DC8108"/>
    <w:rsid w:val="47316529"/>
    <w:rsid w:val="4789ECD3"/>
    <w:rsid w:val="47AB08BC"/>
    <w:rsid w:val="47CEE3C2"/>
    <w:rsid w:val="47D0547B"/>
    <w:rsid w:val="47D8C522"/>
    <w:rsid w:val="47E81B17"/>
    <w:rsid w:val="47F33A63"/>
    <w:rsid w:val="480F2667"/>
    <w:rsid w:val="481C1A4B"/>
    <w:rsid w:val="4822FA6C"/>
    <w:rsid w:val="483AA703"/>
    <w:rsid w:val="488A2FD8"/>
    <w:rsid w:val="488E0F7F"/>
    <w:rsid w:val="48A6C12C"/>
    <w:rsid w:val="48B4702E"/>
    <w:rsid w:val="48BBFAB3"/>
    <w:rsid w:val="48E8C2C3"/>
    <w:rsid w:val="4903B188"/>
    <w:rsid w:val="490D28B8"/>
    <w:rsid w:val="4918E86E"/>
    <w:rsid w:val="491BA59A"/>
    <w:rsid w:val="4948A31C"/>
    <w:rsid w:val="494C9493"/>
    <w:rsid w:val="4963C3B7"/>
    <w:rsid w:val="49712247"/>
    <w:rsid w:val="49773435"/>
    <w:rsid w:val="4985E657"/>
    <w:rsid w:val="498ADCDF"/>
    <w:rsid w:val="49C224CC"/>
    <w:rsid w:val="49D728E1"/>
    <w:rsid w:val="49E8FB30"/>
    <w:rsid w:val="49EEEF7D"/>
    <w:rsid w:val="49F6D411"/>
    <w:rsid w:val="4A15C7FC"/>
    <w:rsid w:val="4A4FDD8E"/>
    <w:rsid w:val="4A535F4A"/>
    <w:rsid w:val="4A53935B"/>
    <w:rsid w:val="4A8EFABF"/>
    <w:rsid w:val="4AA775E3"/>
    <w:rsid w:val="4ACD4459"/>
    <w:rsid w:val="4AE80F45"/>
    <w:rsid w:val="4AF86825"/>
    <w:rsid w:val="4B20F802"/>
    <w:rsid w:val="4B23434E"/>
    <w:rsid w:val="4B27DD81"/>
    <w:rsid w:val="4B4C668F"/>
    <w:rsid w:val="4B6C08D6"/>
    <w:rsid w:val="4B6F904B"/>
    <w:rsid w:val="4BA3DF49"/>
    <w:rsid w:val="4BA68289"/>
    <w:rsid w:val="4BF4F1A3"/>
    <w:rsid w:val="4C04A2F5"/>
    <w:rsid w:val="4C0A192E"/>
    <w:rsid w:val="4C1C9C62"/>
    <w:rsid w:val="4C3EA6EE"/>
    <w:rsid w:val="4C4A31E2"/>
    <w:rsid w:val="4C55D612"/>
    <w:rsid w:val="4C6AADD5"/>
    <w:rsid w:val="4C92E95C"/>
    <w:rsid w:val="4CB141CF"/>
    <w:rsid w:val="4CC0FE3A"/>
    <w:rsid w:val="4CC55CBD"/>
    <w:rsid w:val="4CCC8D1B"/>
    <w:rsid w:val="4D594045"/>
    <w:rsid w:val="4D5AB0FE"/>
    <w:rsid w:val="4D5C1E5A"/>
    <w:rsid w:val="4D72AA6B"/>
    <w:rsid w:val="4D9F751C"/>
    <w:rsid w:val="4DB4AC02"/>
    <w:rsid w:val="4DBB61A6"/>
    <w:rsid w:val="4DE60243"/>
    <w:rsid w:val="4E030D8E"/>
    <w:rsid w:val="4E222836"/>
    <w:rsid w:val="4E59577A"/>
    <w:rsid w:val="4E5E1B31"/>
    <w:rsid w:val="4E797A90"/>
    <w:rsid w:val="4EA9E887"/>
    <w:rsid w:val="4EBAD8BC"/>
    <w:rsid w:val="4F0858E9"/>
    <w:rsid w:val="4F30B949"/>
    <w:rsid w:val="4F331729"/>
    <w:rsid w:val="4F570828"/>
    <w:rsid w:val="4F8E82E6"/>
    <w:rsid w:val="4FB850BD"/>
    <w:rsid w:val="4FC50A7D"/>
    <w:rsid w:val="4FDDC65B"/>
    <w:rsid w:val="4FDE2487"/>
    <w:rsid w:val="5005D6CD"/>
    <w:rsid w:val="50213F69"/>
    <w:rsid w:val="5037F215"/>
    <w:rsid w:val="506489F5"/>
    <w:rsid w:val="5064BCC6"/>
    <w:rsid w:val="5064EF97"/>
    <w:rsid w:val="5074DFEE"/>
    <w:rsid w:val="50C70C98"/>
    <w:rsid w:val="50E9EDE9"/>
    <w:rsid w:val="50FE6DA9"/>
    <w:rsid w:val="5103E18A"/>
    <w:rsid w:val="510A902D"/>
    <w:rsid w:val="516826F9"/>
    <w:rsid w:val="51AA2890"/>
    <w:rsid w:val="51BEF252"/>
    <w:rsid w:val="51D6B8EE"/>
    <w:rsid w:val="521C1D01"/>
    <w:rsid w:val="52220256"/>
    <w:rsid w:val="5222CBA4"/>
    <w:rsid w:val="522380C2"/>
    <w:rsid w:val="52252984"/>
    <w:rsid w:val="523A77D6"/>
    <w:rsid w:val="523E93AA"/>
    <w:rsid w:val="525397BF"/>
    <w:rsid w:val="52809541"/>
    <w:rsid w:val="528129F6"/>
    <w:rsid w:val="5285779B"/>
    <w:rsid w:val="52BB9774"/>
    <w:rsid w:val="52C25C85"/>
    <w:rsid w:val="52C4B2EF"/>
    <w:rsid w:val="532A0470"/>
    <w:rsid w:val="532A11A9"/>
    <w:rsid w:val="532A7571"/>
    <w:rsid w:val="537CA61F"/>
    <w:rsid w:val="5383FF74"/>
    <w:rsid w:val="5386C1FB"/>
    <w:rsid w:val="539DB657"/>
    <w:rsid w:val="53ADCD4B"/>
    <w:rsid w:val="53C32F8C"/>
    <w:rsid w:val="53CF4AF7"/>
    <w:rsid w:val="53D796EC"/>
    <w:rsid w:val="53DC04DB"/>
    <w:rsid w:val="53FEAD5A"/>
    <w:rsid w:val="542082B7"/>
    <w:rsid w:val="54208B90"/>
    <w:rsid w:val="5422F167"/>
    <w:rsid w:val="5441B6A3"/>
    <w:rsid w:val="545A6C25"/>
    <w:rsid w:val="54711C9D"/>
    <w:rsid w:val="54767972"/>
    <w:rsid w:val="548769A7"/>
    <w:rsid w:val="5492462F"/>
    <w:rsid w:val="54990B40"/>
    <w:rsid w:val="54A25311"/>
    <w:rsid w:val="54C898FE"/>
    <w:rsid w:val="54D689DD"/>
    <w:rsid w:val="54F95E18"/>
    <w:rsid w:val="550694A4"/>
    <w:rsid w:val="5509C275"/>
    <w:rsid w:val="55232BEF"/>
    <w:rsid w:val="5530A605"/>
    <w:rsid w:val="553986B8"/>
    <w:rsid w:val="555D70B6"/>
    <w:rsid w:val="55756A23"/>
    <w:rsid w:val="55ADA9CF"/>
    <w:rsid w:val="55C94F61"/>
    <w:rsid w:val="55CC07C3"/>
    <w:rsid w:val="55F11428"/>
    <w:rsid w:val="56311AE0"/>
    <w:rsid w:val="564C09A5"/>
    <w:rsid w:val="5663FDB7"/>
    <w:rsid w:val="566BB460"/>
    <w:rsid w:val="5680BC81"/>
    <w:rsid w:val="569080ED"/>
    <w:rsid w:val="56B541E7"/>
    <w:rsid w:val="56D334FC"/>
    <w:rsid w:val="56DA8A0F"/>
    <w:rsid w:val="56DE1184"/>
    <w:rsid w:val="57377A6B"/>
    <w:rsid w:val="573908A7"/>
    <w:rsid w:val="57572932"/>
    <w:rsid w:val="578B1D9B"/>
    <w:rsid w:val="57BED4CB"/>
    <w:rsid w:val="57EB7073"/>
    <w:rsid w:val="57FD82CC"/>
    <w:rsid w:val="580824A5"/>
    <w:rsid w:val="583C39AD"/>
    <w:rsid w:val="5845F3F7"/>
    <w:rsid w:val="58618A4C"/>
    <w:rsid w:val="588664C9"/>
    <w:rsid w:val="58C1DD24"/>
    <w:rsid w:val="58C7C17E"/>
    <w:rsid w:val="58C88BC7"/>
    <w:rsid w:val="58D6E139"/>
    <w:rsid w:val="58DAA620"/>
    <w:rsid w:val="58EEDAA6"/>
    <w:rsid w:val="590CE207"/>
    <w:rsid w:val="592512EA"/>
    <w:rsid w:val="5933D195"/>
    <w:rsid w:val="593E1C00"/>
    <w:rsid w:val="59805068"/>
    <w:rsid w:val="59AD4DEA"/>
    <w:rsid w:val="59B4BBC9"/>
    <w:rsid w:val="59F6959C"/>
    <w:rsid w:val="59F999EC"/>
    <w:rsid w:val="59FC8F44"/>
    <w:rsid w:val="5A1488B1"/>
    <w:rsid w:val="5A6DEEDE"/>
    <w:rsid w:val="5AACC246"/>
    <w:rsid w:val="5AE79271"/>
    <w:rsid w:val="5AF2B9B4"/>
    <w:rsid w:val="5AFFC6A6"/>
    <w:rsid w:val="5AFFF977"/>
    <w:rsid w:val="5B05ABFB"/>
    <w:rsid w:val="5B508C2A"/>
    <w:rsid w:val="5B5D3820"/>
    <w:rsid w:val="5B9B89A6"/>
    <w:rsid w:val="5BA6734E"/>
    <w:rsid w:val="5BBA9E22"/>
    <w:rsid w:val="5BD33DFF"/>
    <w:rsid w:val="5BE716C0"/>
    <w:rsid w:val="5C784818"/>
    <w:rsid w:val="5C791166"/>
    <w:rsid w:val="5C8E6AF4"/>
    <w:rsid w:val="5CBAA218"/>
    <w:rsid w:val="5CE5B003"/>
    <w:rsid w:val="5CEEA19F"/>
    <w:rsid w:val="5CFC50A1"/>
    <w:rsid w:val="5D0234FB"/>
    <w:rsid w:val="5D069B0C"/>
    <w:rsid w:val="5D0AC60D"/>
    <w:rsid w:val="5D157A1E"/>
    <w:rsid w:val="5D1EC1EF"/>
    <w:rsid w:val="5D267CA4"/>
    <w:rsid w:val="5D38067D"/>
    <w:rsid w:val="5DC50E50"/>
    <w:rsid w:val="5DC8A67B"/>
    <w:rsid w:val="5DF1D901"/>
    <w:rsid w:val="5E1E9DEF"/>
    <w:rsid w:val="5E2A18AD"/>
    <w:rsid w:val="5E2E9F02"/>
    <w:rsid w:val="5E414680"/>
    <w:rsid w:val="5E4AB687"/>
    <w:rsid w:val="5E6D8402"/>
    <w:rsid w:val="5EB07F16"/>
    <w:rsid w:val="5EC43AC0"/>
    <w:rsid w:val="5EC4A9EA"/>
    <w:rsid w:val="5EDD49C7"/>
    <w:rsid w:val="5EE04C58"/>
    <w:rsid w:val="5EF280AD"/>
    <w:rsid w:val="5F2D82E0"/>
    <w:rsid w:val="5F6D81A1"/>
    <w:rsid w:val="5FAD2AB3"/>
    <w:rsid w:val="5FB3E949"/>
    <w:rsid w:val="60188EFF"/>
    <w:rsid w:val="601BFA97"/>
    <w:rsid w:val="6036F4B2"/>
    <w:rsid w:val="603AE1CF"/>
    <w:rsid w:val="603DFD6E"/>
    <w:rsid w:val="606DC4A6"/>
    <w:rsid w:val="608A55FA"/>
    <w:rsid w:val="6091AD28"/>
    <w:rsid w:val="60ACD640"/>
    <w:rsid w:val="60BA87E3"/>
    <w:rsid w:val="60C20D26"/>
    <w:rsid w:val="60CC5791"/>
    <w:rsid w:val="60F7EB5B"/>
    <w:rsid w:val="60FF3A68"/>
    <w:rsid w:val="6100EC24"/>
    <w:rsid w:val="6125B085"/>
    <w:rsid w:val="6132F40A"/>
    <w:rsid w:val="613A88FC"/>
    <w:rsid w:val="61555A24"/>
    <w:rsid w:val="61638910"/>
    <w:rsid w:val="6175C6C0"/>
    <w:rsid w:val="61F06965"/>
    <w:rsid w:val="61F95CCA"/>
    <w:rsid w:val="62024454"/>
    <w:rsid w:val="6229BCC8"/>
    <w:rsid w:val="626BB6DF"/>
    <w:rsid w:val="627930F3"/>
    <w:rsid w:val="62ADCE2A"/>
    <w:rsid w:val="62C47BB3"/>
    <w:rsid w:val="62FC33A2"/>
    <w:rsid w:val="632A557C"/>
    <w:rsid w:val="635152B6"/>
    <w:rsid w:val="63539B59"/>
    <w:rsid w:val="635923FE"/>
    <w:rsid w:val="63646EE8"/>
    <w:rsid w:val="637C6855"/>
    <w:rsid w:val="63916C6A"/>
    <w:rsid w:val="639E14B5"/>
    <w:rsid w:val="64003130"/>
    <w:rsid w:val="6407E46F"/>
    <w:rsid w:val="6423AAC2"/>
    <w:rsid w:val="642C9B57"/>
    <w:rsid w:val="6453D412"/>
    <w:rsid w:val="645D4E81"/>
    <w:rsid w:val="64A7DCE4"/>
    <w:rsid w:val="64AD9320"/>
    <w:rsid w:val="64CD7F50"/>
    <w:rsid w:val="64DCBD89"/>
    <w:rsid w:val="64E6AA4E"/>
    <w:rsid w:val="64EED1A1"/>
    <w:rsid w:val="64EF6BBA"/>
    <w:rsid w:val="651DD5EC"/>
    <w:rsid w:val="6521EC7C"/>
    <w:rsid w:val="655D9667"/>
    <w:rsid w:val="657C46F4"/>
    <w:rsid w:val="657DD34B"/>
    <w:rsid w:val="659840D0"/>
    <w:rsid w:val="65E7E271"/>
    <w:rsid w:val="662C02CF"/>
    <w:rsid w:val="663732C3"/>
    <w:rsid w:val="6641AFFF"/>
    <w:rsid w:val="666EAD81"/>
    <w:rsid w:val="6675D1DE"/>
    <w:rsid w:val="66A6878B"/>
    <w:rsid w:val="6709A99D"/>
    <w:rsid w:val="67561DD8"/>
    <w:rsid w:val="67C8B03C"/>
    <w:rsid w:val="67E6C951"/>
    <w:rsid w:val="68406CE8"/>
    <w:rsid w:val="68481EC3"/>
    <w:rsid w:val="68485194"/>
    <w:rsid w:val="68533E0F"/>
    <w:rsid w:val="6854F0ED"/>
    <w:rsid w:val="68CC1A6F"/>
    <w:rsid w:val="68FC479C"/>
    <w:rsid w:val="69733F18"/>
    <w:rsid w:val="698DBD5E"/>
    <w:rsid w:val="69907FE5"/>
    <w:rsid w:val="6996A60D"/>
    <w:rsid w:val="69D737E1"/>
    <w:rsid w:val="6A324C86"/>
    <w:rsid w:val="6A44A8BE"/>
    <w:rsid w:val="6A50D87C"/>
    <w:rsid w:val="6A642A0F"/>
    <w:rsid w:val="6A7BF0AB"/>
    <w:rsid w:val="6A802AED"/>
    <w:rsid w:val="6AA2C92A"/>
    <w:rsid w:val="6AC40A68"/>
    <w:rsid w:val="6B0A7115"/>
    <w:rsid w:val="6B36372A"/>
    <w:rsid w:val="6B846C50"/>
    <w:rsid w:val="6BFBAF1B"/>
    <w:rsid w:val="6C3AD8CA"/>
    <w:rsid w:val="6C3D9B51"/>
    <w:rsid w:val="6C55C78F"/>
    <w:rsid w:val="6C63D5DD"/>
    <w:rsid w:val="6C6AFE75"/>
    <w:rsid w:val="6C6DBBA1"/>
    <w:rsid w:val="6C9AB923"/>
    <w:rsid w:val="6C9EAA9A"/>
    <w:rsid w:val="6CB5B6E0"/>
    <w:rsid w:val="6CB5D9BE"/>
    <w:rsid w:val="6CD8FD0F"/>
    <w:rsid w:val="6CE7CF6E"/>
    <w:rsid w:val="6CF54B9F"/>
    <w:rsid w:val="6CFC4166"/>
    <w:rsid w:val="6CFE336C"/>
    <w:rsid w:val="6D4076C3"/>
    <w:rsid w:val="6D4EE757"/>
    <w:rsid w:val="6D5617CD"/>
    <w:rsid w:val="6D592C67"/>
    <w:rsid w:val="6D6E8BA1"/>
    <w:rsid w:val="6D7D33F2"/>
    <w:rsid w:val="6D7FD770"/>
    <w:rsid w:val="6DC320CD"/>
    <w:rsid w:val="6DF080D1"/>
    <w:rsid w:val="6E222BDF"/>
    <w:rsid w:val="6E3D4483"/>
    <w:rsid w:val="6E71951F"/>
    <w:rsid w:val="6E749007"/>
    <w:rsid w:val="6EC1A652"/>
    <w:rsid w:val="6ED49F7F"/>
    <w:rsid w:val="6EE9D9E5"/>
    <w:rsid w:val="6EFF1462"/>
    <w:rsid w:val="6F053C6F"/>
    <w:rsid w:val="6F0E1A18"/>
    <w:rsid w:val="6F259612"/>
    <w:rsid w:val="6F3ABE00"/>
    <w:rsid w:val="6F7183DA"/>
    <w:rsid w:val="6F9CDF61"/>
    <w:rsid w:val="6FC1CAE1"/>
    <w:rsid w:val="6FEE53C1"/>
    <w:rsid w:val="703317DF"/>
    <w:rsid w:val="70337D81"/>
    <w:rsid w:val="7035D42E"/>
    <w:rsid w:val="70789C20"/>
    <w:rsid w:val="70AB564C"/>
    <w:rsid w:val="70ACC705"/>
    <w:rsid w:val="70C762CE"/>
    <w:rsid w:val="70CC17A0"/>
    <w:rsid w:val="70D9C487"/>
    <w:rsid w:val="7106C209"/>
    <w:rsid w:val="710E0F25"/>
    <w:rsid w:val="7114BBAD"/>
    <w:rsid w:val="711EEC68"/>
    <w:rsid w:val="7178B67A"/>
    <w:rsid w:val="71A5B3FC"/>
    <w:rsid w:val="71B03138"/>
    <w:rsid w:val="71B9B792"/>
    <w:rsid w:val="71EC5A92"/>
    <w:rsid w:val="71FC9B42"/>
    <w:rsid w:val="720D2194"/>
    <w:rsid w:val="72497A3D"/>
    <w:rsid w:val="726A0C95"/>
    <w:rsid w:val="7282CF50"/>
    <w:rsid w:val="72852D30"/>
    <w:rsid w:val="72944CEB"/>
    <w:rsid w:val="72A9DF86"/>
    <w:rsid w:val="72B28A43"/>
    <w:rsid w:val="72E098ED"/>
    <w:rsid w:val="72FA406E"/>
    <w:rsid w:val="731021C5"/>
    <w:rsid w:val="73303A8E"/>
    <w:rsid w:val="73528D5E"/>
    <w:rsid w:val="73554A8A"/>
    <w:rsid w:val="7379AF5F"/>
    <w:rsid w:val="73C55951"/>
    <w:rsid w:val="73E6C5A7"/>
    <w:rsid w:val="74233338"/>
    <w:rsid w:val="74252813"/>
    <w:rsid w:val="743A9BA8"/>
    <w:rsid w:val="7458B4BD"/>
    <w:rsid w:val="745CA634"/>
    <w:rsid w:val="746CFF43"/>
    <w:rsid w:val="7482F513"/>
    <w:rsid w:val="749B8773"/>
    <w:rsid w:val="74BA3D00"/>
    <w:rsid w:val="74E707B1"/>
    <w:rsid w:val="74FC3E97"/>
    <w:rsid w:val="74FF011E"/>
    <w:rsid w:val="75058F84"/>
    <w:rsid w:val="75172D5C"/>
    <w:rsid w:val="752F216E"/>
    <w:rsid w:val="75480155"/>
    <w:rsid w:val="7563179A"/>
    <w:rsid w:val="75865F46"/>
    <w:rsid w:val="75A5ADC6"/>
    <w:rsid w:val="75B6B16C"/>
    <w:rsid w:val="75D768AE"/>
    <w:rsid w:val="75EC6213"/>
    <w:rsid w:val="760DAD7B"/>
    <w:rsid w:val="7614728C"/>
    <w:rsid w:val="761A7DD3"/>
    <w:rsid w:val="76485668"/>
    <w:rsid w:val="76591E19"/>
    <w:rsid w:val="766116C5"/>
    <w:rsid w:val="767BE7A6"/>
    <w:rsid w:val="767C1A77"/>
    <w:rsid w:val="76844EE6"/>
    <w:rsid w:val="7689C979"/>
    <w:rsid w:val="768BED55"/>
    <w:rsid w:val="76A15FE5"/>
    <w:rsid w:val="76AB3EA8"/>
    <w:rsid w:val="76D5A317"/>
    <w:rsid w:val="76D8D802"/>
    <w:rsid w:val="771343E8"/>
    <w:rsid w:val="7714B496"/>
    <w:rsid w:val="772F42D1"/>
    <w:rsid w:val="77441415"/>
    <w:rsid w:val="7789262C"/>
    <w:rsid w:val="77D97FAE"/>
    <w:rsid w:val="77E45C36"/>
    <w:rsid w:val="77F049E0"/>
    <w:rsid w:val="78472A61"/>
    <w:rsid w:val="7852C932"/>
    <w:rsid w:val="7852F0F6"/>
    <w:rsid w:val="785650A7"/>
    <w:rsid w:val="7882BC0C"/>
    <w:rsid w:val="789AB579"/>
    <w:rsid w:val="78AF86BD"/>
    <w:rsid w:val="78F36788"/>
    <w:rsid w:val="78FFBFD6"/>
    <w:rsid w:val="792A4CE1"/>
    <w:rsid w:val="796C9669"/>
    <w:rsid w:val="796E2CD2"/>
    <w:rsid w:val="799A5113"/>
    <w:rsid w:val="799E1FAC"/>
    <w:rsid w:val="79D900A7"/>
    <w:rsid w:val="79F22904"/>
    <w:rsid w:val="7A055CED"/>
    <w:rsid w:val="7A0757EE"/>
    <w:rsid w:val="7A2CA016"/>
    <w:rsid w:val="7A6719C9"/>
    <w:rsid w:val="7A933E0A"/>
    <w:rsid w:val="7AA93F39"/>
    <w:rsid w:val="7AB32B78"/>
    <w:rsid w:val="7ACE5490"/>
    <w:rsid w:val="7ADFC870"/>
    <w:rsid w:val="7AFB6ADE"/>
    <w:rsid w:val="7AFF3E2E"/>
    <w:rsid w:val="7B34923D"/>
    <w:rsid w:val="7B3D867A"/>
    <w:rsid w:val="7B57A204"/>
    <w:rsid w:val="7B5FCA52"/>
    <w:rsid w:val="7BB3A053"/>
    <w:rsid w:val="7BEB793D"/>
    <w:rsid w:val="7BFAEDAC"/>
    <w:rsid w:val="7C103025"/>
    <w:rsid w:val="7C19D785"/>
    <w:rsid w:val="7C28F740"/>
    <w:rsid w:val="7C2F0E6B"/>
    <w:rsid w:val="7C3CB4DA"/>
    <w:rsid w:val="7C43F33E"/>
    <w:rsid w:val="7C58AF52"/>
    <w:rsid w:val="7C6DEE2F"/>
    <w:rsid w:val="7C903207"/>
    <w:rsid w:val="7C9FA216"/>
    <w:rsid w:val="7CA4FFA9"/>
    <w:rsid w:val="7CC05257"/>
    <w:rsid w:val="7CC73AF2"/>
    <w:rsid w:val="7CF6A285"/>
    <w:rsid w:val="7D2F56CB"/>
    <w:rsid w:val="7D3A6A84"/>
    <w:rsid w:val="7D40B858"/>
    <w:rsid w:val="7D4BAFF3"/>
    <w:rsid w:val="7D4EA54B"/>
    <w:rsid w:val="7D669EB8"/>
    <w:rsid w:val="7D757DCA"/>
    <w:rsid w:val="7D7BA2CD"/>
    <w:rsid w:val="7DE9D438"/>
    <w:rsid w:val="7DF0873B"/>
    <w:rsid w:val="7DF51853"/>
    <w:rsid w:val="7DFED84D"/>
    <w:rsid w:val="7E1D84BD"/>
    <w:rsid w:val="7E1F878E"/>
    <w:rsid w:val="7E221CA4"/>
    <w:rsid w:val="7E2C670F"/>
    <w:rsid w:val="7E33204A"/>
    <w:rsid w:val="7E38A558"/>
    <w:rsid w:val="7E4F1A26"/>
    <w:rsid w:val="7E5EAED7"/>
    <w:rsid w:val="7E738B73"/>
    <w:rsid w:val="7E7EDA2F"/>
    <w:rsid w:val="7E8F42C6"/>
    <w:rsid w:val="7E9272E6"/>
    <w:rsid w:val="7E9EBBC7"/>
    <w:rsid w:val="7EBE6FE9"/>
    <w:rsid w:val="7EDC6203"/>
    <w:rsid w:val="7EED3E6B"/>
    <w:rsid w:val="7EF88955"/>
    <w:rsid w:val="7F18381C"/>
    <w:rsid w:val="7F1B1169"/>
    <w:rsid w:val="7F26155D"/>
    <w:rsid w:val="7F49A8E8"/>
    <w:rsid w:val="7F824462"/>
    <w:rsid w:val="7F91B471"/>
    <w:rsid w:val="7FAA6282"/>
    <w:rsid w:val="7FD27D7B"/>
    <w:rsid w:val="7FDCA5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310E5D7"/>
  <w15:chartTrackingRefBased/>
  <w15:docId w15:val="{BF1A2958-B80B-45FF-8E7A-5D4FF861D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93D6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
    <w:name w:val="Content"/>
    <w:basedOn w:val="Normal"/>
    <w:link w:val="ContentChar"/>
    <w:qFormat/>
    <w:rsid w:val="00303A39"/>
    <w:pPr>
      <w:spacing w:line="276" w:lineRule="auto"/>
    </w:pPr>
    <w:rPr>
      <w:color w:val="44546A" w:themeColor="text2"/>
      <w:sz w:val="28"/>
      <w:lang w:val="en-US" w:eastAsia="en-US"/>
    </w:rPr>
  </w:style>
  <w:style w:type="character" w:customStyle="1" w:styleId="ContentChar">
    <w:name w:val="Content Char"/>
    <w:basedOn w:val="DefaultParagraphFont"/>
    <w:link w:val="Content"/>
    <w:rsid w:val="00303A39"/>
    <w:rPr>
      <w:color w:val="44546A" w:themeColor="text2"/>
      <w:sz w:val="28"/>
      <w:lang w:val="en-US" w:eastAsia="en-US"/>
    </w:rPr>
  </w:style>
  <w:style w:type="paragraph" w:styleId="ListParagraph">
    <w:name w:val="List Paragraph"/>
    <w:basedOn w:val="Normal"/>
    <w:uiPriority w:val="34"/>
    <w:qFormat/>
    <w:rsid w:val="008866B3"/>
    <w:pPr>
      <w:ind w:left="720"/>
      <w:contextualSpacing/>
    </w:pPr>
  </w:style>
  <w:style w:type="paragraph" w:styleId="Title">
    <w:name w:val="Title"/>
    <w:basedOn w:val="Normal"/>
    <w:next w:val="Normal"/>
    <w:link w:val="TitleChar"/>
    <w:uiPriority w:val="10"/>
    <w:qFormat/>
    <w:rsid w:val="00105AC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AC7"/>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BF3591"/>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BF3591"/>
  </w:style>
  <w:style w:type="character" w:styleId="Hyperlink">
    <w:name w:val="Hyperlink"/>
    <w:basedOn w:val="DefaultParagraphFont"/>
    <w:uiPriority w:val="99"/>
    <w:semiHidden/>
    <w:unhideWhenUsed/>
    <w:rsid w:val="00BF3591"/>
    <w:rPr>
      <w:color w:val="0000FF"/>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customStyle="1" w:styleId="Heading2Char">
    <w:name w:val="Heading 2 Char"/>
    <w:basedOn w:val="DefaultParagraphFont"/>
    <w:link w:val="Heading2"/>
    <w:uiPriority w:val="9"/>
    <w:semiHidden/>
    <w:rsid w:val="00393D6B"/>
    <w:rPr>
      <w:rFonts w:asciiTheme="majorHAnsi" w:eastAsiaTheme="majorEastAsia" w:hAnsiTheme="majorHAnsi" w:cstheme="majorBidi"/>
      <w:color w:val="2F5496" w:themeColor="accent1" w:themeShade="BF"/>
      <w:sz w:val="26"/>
      <w:szCs w:val="26"/>
    </w:rPr>
  </w:style>
  <w:style w:type="character" w:customStyle="1" w:styleId="mw-editsection">
    <w:name w:val="mw-editsection"/>
    <w:basedOn w:val="DefaultParagraphFont"/>
    <w:rsid w:val="00393D6B"/>
  </w:style>
  <w:style w:type="character" w:customStyle="1" w:styleId="mw-cite-backlink">
    <w:name w:val="mw-cite-backlink"/>
    <w:basedOn w:val="DefaultParagraphFont"/>
    <w:rsid w:val="00393D6B"/>
  </w:style>
  <w:style w:type="character" w:styleId="HTMLCite">
    <w:name w:val="HTML Cite"/>
    <w:basedOn w:val="DefaultParagraphFont"/>
    <w:uiPriority w:val="99"/>
    <w:semiHidden/>
    <w:unhideWhenUsed/>
    <w:rsid w:val="00393D6B"/>
    <w:rPr>
      <w:i/>
      <w:iCs/>
    </w:rPr>
  </w:style>
  <w:style w:type="character" w:customStyle="1" w:styleId="cs1-kern-left">
    <w:name w:val="cs1-kern-left"/>
    <w:basedOn w:val="DefaultParagraphFont"/>
    <w:rsid w:val="00AE0171"/>
  </w:style>
  <w:style w:type="character" w:customStyle="1" w:styleId="cs1-kern-right">
    <w:name w:val="cs1-kern-right"/>
    <w:basedOn w:val="DefaultParagraphFont"/>
    <w:rsid w:val="00AE0171"/>
  </w:style>
  <w:style w:type="character" w:customStyle="1" w:styleId="reference-accessdate">
    <w:name w:val="reference-accessdate"/>
    <w:basedOn w:val="DefaultParagraphFont"/>
    <w:rsid w:val="00EB2D53"/>
  </w:style>
  <w:style w:type="character" w:customStyle="1" w:styleId="nowrap">
    <w:name w:val="nowrap"/>
    <w:basedOn w:val="DefaultParagraphFont"/>
    <w:rsid w:val="00EB2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73705">
      <w:bodyDiv w:val="1"/>
      <w:marLeft w:val="0"/>
      <w:marRight w:val="0"/>
      <w:marTop w:val="0"/>
      <w:marBottom w:val="0"/>
      <w:divBdr>
        <w:top w:val="none" w:sz="0" w:space="0" w:color="auto"/>
        <w:left w:val="none" w:sz="0" w:space="0" w:color="auto"/>
        <w:bottom w:val="none" w:sz="0" w:space="0" w:color="auto"/>
        <w:right w:val="none" w:sz="0" w:space="0" w:color="auto"/>
      </w:divBdr>
    </w:div>
    <w:div w:id="296298162">
      <w:bodyDiv w:val="1"/>
      <w:marLeft w:val="0"/>
      <w:marRight w:val="0"/>
      <w:marTop w:val="0"/>
      <w:marBottom w:val="0"/>
      <w:divBdr>
        <w:top w:val="none" w:sz="0" w:space="0" w:color="auto"/>
        <w:left w:val="none" w:sz="0" w:space="0" w:color="auto"/>
        <w:bottom w:val="none" w:sz="0" w:space="0" w:color="auto"/>
        <w:right w:val="none" w:sz="0" w:space="0" w:color="auto"/>
      </w:divBdr>
    </w:div>
    <w:div w:id="368645663">
      <w:bodyDiv w:val="1"/>
      <w:marLeft w:val="0"/>
      <w:marRight w:val="0"/>
      <w:marTop w:val="0"/>
      <w:marBottom w:val="0"/>
      <w:divBdr>
        <w:top w:val="none" w:sz="0" w:space="0" w:color="auto"/>
        <w:left w:val="none" w:sz="0" w:space="0" w:color="auto"/>
        <w:bottom w:val="none" w:sz="0" w:space="0" w:color="auto"/>
        <w:right w:val="none" w:sz="0" w:space="0" w:color="auto"/>
      </w:divBdr>
    </w:div>
    <w:div w:id="601913589">
      <w:bodyDiv w:val="1"/>
      <w:marLeft w:val="0"/>
      <w:marRight w:val="0"/>
      <w:marTop w:val="0"/>
      <w:marBottom w:val="0"/>
      <w:divBdr>
        <w:top w:val="none" w:sz="0" w:space="0" w:color="auto"/>
        <w:left w:val="none" w:sz="0" w:space="0" w:color="auto"/>
        <w:bottom w:val="none" w:sz="0" w:space="0" w:color="auto"/>
        <w:right w:val="none" w:sz="0" w:space="0" w:color="auto"/>
      </w:divBdr>
      <w:divsChild>
        <w:div w:id="251742936">
          <w:marLeft w:val="0"/>
          <w:marRight w:val="0"/>
          <w:marTop w:val="0"/>
          <w:marBottom w:val="0"/>
          <w:divBdr>
            <w:top w:val="none" w:sz="0" w:space="0" w:color="auto"/>
            <w:left w:val="none" w:sz="0" w:space="0" w:color="auto"/>
            <w:bottom w:val="none" w:sz="0" w:space="0" w:color="auto"/>
            <w:right w:val="none" w:sz="0" w:space="0" w:color="auto"/>
          </w:divBdr>
        </w:div>
        <w:div w:id="315571761">
          <w:marLeft w:val="0"/>
          <w:marRight w:val="0"/>
          <w:marTop w:val="0"/>
          <w:marBottom w:val="0"/>
          <w:divBdr>
            <w:top w:val="none" w:sz="0" w:space="0" w:color="auto"/>
            <w:left w:val="none" w:sz="0" w:space="0" w:color="auto"/>
            <w:bottom w:val="none" w:sz="0" w:space="0" w:color="auto"/>
            <w:right w:val="none" w:sz="0" w:space="0" w:color="auto"/>
          </w:divBdr>
          <w:divsChild>
            <w:div w:id="683166319">
              <w:marLeft w:val="0"/>
              <w:marRight w:val="0"/>
              <w:marTop w:val="0"/>
              <w:marBottom w:val="120"/>
              <w:divBdr>
                <w:top w:val="none" w:sz="0" w:space="0" w:color="auto"/>
                <w:left w:val="none" w:sz="0" w:space="0" w:color="auto"/>
                <w:bottom w:val="none" w:sz="0" w:space="0" w:color="auto"/>
                <w:right w:val="none" w:sz="0" w:space="0" w:color="auto"/>
              </w:divBdr>
              <w:divsChild>
                <w:div w:id="136382475">
                  <w:marLeft w:val="0"/>
                  <w:marRight w:val="0"/>
                  <w:marTop w:val="72"/>
                  <w:marBottom w:val="0"/>
                  <w:divBdr>
                    <w:top w:val="none" w:sz="0" w:space="0" w:color="auto"/>
                    <w:left w:val="none" w:sz="0" w:space="0" w:color="auto"/>
                    <w:bottom w:val="none" w:sz="0" w:space="0" w:color="auto"/>
                    <w:right w:val="none" w:sz="0" w:space="0" w:color="auto"/>
                  </w:divBdr>
                </w:div>
              </w:divsChild>
            </w:div>
          </w:divsChild>
        </w:div>
        <w:div w:id="750125283">
          <w:marLeft w:val="0"/>
          <w:marRight w:val="0"/>
          <w:marTop w:val="0"/>
          <w:marBottom w:val="0"/>
          <w:divBdr>
            <w:top w:val="none" w:sz="0" w:space="0" w:color="auto"/>
            <w:left w:val="none" w:sz="0" w:space="0" w:color="auto"/>
            <w:bottom w:val="none" w:sz="0" w:space="0" w:color="auto"/>
            <w:right w:val="none" w:sz="0" w:space="0" w:color="auto"/>
          </w:divBdr>
        </w:div>
        <w:div w:id="798883874">
          <w:marLeft w:val="0"/>
          <w:marRight w:val="0"/>
          <w:marTop w:val="0"/>
          <w:marBottom w:val="0"/>
          <w:divBdr>
            <w:top w:val="none" w:sz="0" w:space="0" w:color="auto"/>
            <w:left w:val="none" w:sz="0" w:space="0" w:color="auto"/>
            <w:bottom w:val="none" w:sz="0" w:space="0" w:color="auto"/>
            <w:right w:val="none" w:sz="0" w:space="0" w:color="auto"/>
          </w:divBdr>
        </w:div>
        <w:div w:id="930704139">
          <w:marLeft w:val="0"/>
          <w:marRight w:val="0"/>
          <w:marTop w:val="0"/>
          <w:marBottom w:val="0"/>
          <w:divBdr>
            <w:top w:val="none" w:sz="0" w:space="0" w:color="auto"/>
            <w:left w:val="none" w:sz="0" w:space="0" w:color="auto"/>
            <w:bottom w:val="none" w:sz="0" w:space="0" w:color="auto"/>
            <w:right w:val="none" w:sz="0" w:space="0" w:color="auto"/>
          </w:divBdr>
        </w:div>
        <w:div w:id="1014460180">
          <w:marLeft w:val="0"/>
          <w:marRight w:val="0"/>
          <w:marTop w:val="0"/>
          <w:marBottom w:val="0"/>
          <w:divBdr>
            <w:top w:val="none" w:sz="0" w:space="0" w:color="auto"/>
            <w:left w:val="none" w:sz="0" w:space="0" w:color="auto"/>
            <w:bottom w:val="none" w:sz="0" w:space="0" w:color="auto"/>
            <w:right w:val="none" w:sz="0" w:space="0" w:color="auto"/>
          </w:divBdr>
        </w:div>
        <w:div w:id="1746564767">
          <w:marLeft w:val="0"/>
          <w:marRight w:val="0"/>
          <w:marTop w:val="0"/>
          <w:marBottom w:val="0"/>
          <w:divBdr>
            <w:top w:val="none" w:sz="0" w:space="0" w:color="auto"/>
            <w:left w:val="none" w:sz="0" w:space="0" w:color="auto"/>
            <w:bottom w:val="none" w:sz="0" w:space="0" w:color="auto"/>
            <w:right w:val="none" w:sz="0" w:space="0" w:color="auto"/>
          </w:divBdr>
        </w:div>
        <w:div w:id="1834296054">
          <w:marLeft w:val="0"/>
          <w:marRight w:val="0"/>
          <w:marTop w:val="0"/>
          <w:marBottom w:val="0"/>
          <w:divBdr>
            <w:top w:val="none" w:sz="0" w:space="0" w:color="auto"/>
            <w:left w:val="none" w:sz="0" w:space="0" w:color="auto"/>
            <w:bottom w:val="none" w:sz="0" w:space="0" w:color="auto"/>
            <w:right w:val="none" w:sz="0" w:space="0" w:color="auto"/>
          </w:divBdr>
          <w:divsChild>
            <w:div w:id="79818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498393">
      <w:bodyDiv w:val="1"/>
      <w:marLeft w:val="0"/>
      <w:marRight w:val="0"/>
      <w:marTop w:val="0"/>
      <w:marBottom w:val="0"/>
      <w:divBdr>
        <w:top w:val="none" w:sz="0" w:space="0" w:color="auto"/>
        <w:left w:val="none" w:sz="0" w:space="0" w:color="auto"/>
        <w:bottom w:val="none" w:sz="0" w:space="0" w:color="auto"/>
        <w:right w:val="none" w:sz="0" w:space="0" w:color="auto"/>
      </w:divBdr>
      <w:divsChild>
        <w:div w:id="138302702">
          <w:marLeft w:val="0"/>
          <w:marRight w:val="0"/>
          <w:marTop w:val="0"/>
          <w:marBottom w:val="0"/>
          <w:divBdr>
            <w:top w:val="none" w:sz="0" w:space="0" w:color="auto"/>
            <w:left w:val="none" w:sz="0" w:space="0" w:color="auto"/>
            <w:bottom w:val="none" w:sz="0" w:space="0" w:color="auto"/>
            <w:right w:val="none" w:sz="0" w:space="0" w:color="auto"/>
          </w:divBdr>
        </w:div>
        <w:div w:id="282539322">
          <w:marLeft w:val="0"/>
          <w:marRight w:val="0"/>
          <w:marTop w:val="0"/>
          <w:marBottom w:val="0"/>
          <w:divBdr>
            <w:top w:val="none" w:sz="0" w:space="0" w:color="auto"/>
            <w:left w:val="none" w:sz="0" w:space="0" w:color="auto"/>
            <w:bottom w:val="none" w:sz="0" w:space="0" w:color="auto"/>
            <w:right w:val="none" w:sz="0" w:space="0" w:color="auto"/>
          </w:divBdr>
        </w:div>
        <w:div w:id="293142679">
          <w:marLeft w:val="0"/>
          <w:marRight w:val="0"/>
          <w:marTop w:val="0"/>
          <w:marBottom w:val="0"/>
          <w:divBdr>
            <w:top w:val="none" w:sz="0" w:space="0" w:color="auto"/>
            <w:left w:val="none" w:sz="0" w:space="0" w:color="auto"/>
            <w:bottom w:val="none" w:sz="0" w:space="0" w:color="auto"/>
            <w:right w:val="none" w:sz="0" w:space="0" w:color="auto"/>
          </w:divBdr>
        </w:div>
      </w:divsChild>
    </w:div>
    <w:div w:id="1050880342">
      <w:bodyDiv w:val="1"/>
      <w:marLeft w:val="0"/>
      <w:marRight w:val="0"/>
      <w:marTop w:val="0"/>
      <w:marBottom w:val="0"/>
      <w:divBdr>
        <w:top w:val="none" w:sz="0" w:space="0" w:color="auto"/>
        <w:left w:val="none" w:sz="0" w:space="0" w:color="auto"/>
        <w:bottom w:val="none" w:sz="0" w:space="0" w:color="auto"/>
        <w:right w:val="none" w:sz="0" w:space="0" w:color="auto"/>
      </w:divBdr>
    </w:div>
    <w:div w:id="1568027399">
      <w:bodyDiv w:val="1"/>
      <w:marLeft w:val="0"/>
      <w:marRight w:val="0"/>
      <w:marTop w:val="0"/>
      <w:marBottom w:val="0"/>
      <w:divBdr>
        <w:top w:val="none" w:sz="0" w:space="0" w:color="auto"/>
        <w:left w:val="none" w:sz="0" w:space="0" w:color="auto"/>
        <w:bottom w:val="none" w:sz="0" w:space="0" w:color="auto"/>
        <w:right w:val="none" w:sz="0" w:space="0" w:color="auto"/>
      </w:divBdr>
    </w:div>
    <w:div w:id="1685747057">
      <w:bodyDiv w:val="1"/>
      <w:marLeft w:val="0"/>
      <w:marRight w:val="0"/>
      <w:marTop w:val="0"/>
      <w:marBottom w:val="0"/>
      <w:divBdr>
        <w:top w:val="none" w:sz="0" w:space="0" w:color="auto"/>
        <w:left w:val="none" w:sz="0" w:space="0" w:color="auto"/>
        <w:bottom w:val="none" w:sz="0" w:space="0" w:color="auto"/>
        <w:right w:val="none" w:sz="0" w:space="0" w:color="auto"/>
      </w:divBdr>
    </w:div>
    <w:div w:id="198770905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ISBN_(identifier)" TargetMode="External"/><Relationship Id="rId13" Type="http://schemas.openxmlformats.org/officeDocument/2006/relationships/hyperlink" Target="https://en.m.wikipedia.org/wiki/Special:BookSources/978-0-398-05699-5" TargetMode="External"/><Relationship Id="rId18" Type="http://schemas.openxmlformats.org/officeDocument/2006/relationships/hyperlink" Target="https://online.salempress.com/home.do" TargetMode="External"/><Relationship Id="rId3" Type="http://schemas.openxmlformats.org/officeDocument/2006/relationships/settings" Target="settings.xml"/><Relationship Id="rId21" Type="http://schemas.openxmlformats.org/officeDocument/2006/relationships/hyperlink" Target="http://classics.mit.edu/Aristotle/rhetoric.1.i.html." TargetMode="External"/><Relationship Id="rId7" Type="http://schemas.openxmlformats.org/officeDocument/2006/relationships/hyperlink" Target="http://www.essex.ac.uk" TargetMode="External"/><Relationship Id="rId12" Type="http://schemas.openxmlformats.org/officeDocument/2006/relationships/hyperlink" Target="https://en.m.wikipedia.org/wiki/ISBN_(identifier)" TargetMode="External"/><Relationship Id="rId17" Type="http://schemas.openxmlformats.org/officeDocument/2006/relationships/hyperlink" Target="https://en.m.wikipedia.org/wiki/Special:BookSources/0593237382" TargetMode="External"/><Relationship Id="rId25" Type="http://schemas.openxmlformats.org/officeDocument/2006/relationships/theme" Target="theme/theme1.xml"/><Relationship Id="R7978b392d884454b"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en.m.wikipedia.org/wiki/ISBN_(identifier)" TargetMode="External"/><Relationship Id="rId20" Type="http://schemas.openxmlformats.org/officeDocument/2006/relationships/hyperlink" Target="https://plato.stanford.edu/archives/spr2010/entries/aristotle-rhetori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id=obsSAQAAMAAJ&amp;q=egyp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m.wikipedia.org/wiki/Encyclop%C3%A6dia_Britannica" TargetMode="External"/><Relationship Id="rId23" Type="http://schemas.openxmlformats.org/officeDocument/2006/relationships/footer" Target="footer1.xml"/><Relationship Id="rId10" Type="http://schemas.openxmlformats.org/officeDocument/2006/relationships/hyperlink" Target="http://www.ijla.net/DergiTamDetay.aspx?ID=3912" TargetMode="External"/><Relationship Id="rId19" Type="http://schemas.openxmlformats.org/officeDocument/2006/relationships/hyperlink" Target="https://go.gale.com/ps/i.do?p=GPS&amp;u=lincclin_pbcc&amp;id=GALE%7CA496345849&amp;v=2.1&amp;it=r&amp;sid=GPS&amp;asid=2130019c" TargetMode="External"/><Relationship Id="rId4" Type="http://schemas.openxmlformats.org/officeDocument/2006/relationships/webSettings" Target="webSettings.xml"/><Relationship Id="rId9" Type="http://schemas.openxmlformats.org/officeDocument/2006/relationships/hyperlink" Target="https://en.m.wikipedia.org/wiki/Special:BookSources/178072456X" TargetMode="External"/><Relationship Id="rId14" Type="http://schemas.openxmlformats.org/officeDocument/2006/relationships/hyperlink" Target="https://www.britannica.com/biography/Demosthenes-Greek-statesman-and-orator"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2359</Words>
  <Characters>13447</Characters>
  <Application>Microsoft Office Word</Application>
  <DocSecurity>4</DocSecurity>
  <Lines>112</Lines>
  <Paragraphs>31</Paragraphs>
  <ScaleCrop>false</ScaleCrop>
  <Company/>
  <LinksUpToDate>false</LinksUpToDate>
  <CharactersWithSpaces>15775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dc:creator>
  <cp:keywords/>
  <dc:description/>
  <cp:lastModifiedBy>Madalina Angheluta (2029075)</cp:lastModifiedBy>
  <cp:revision>212</cp:revision>
  <dcterms:created xsi:type="dcterms:W3CDTF">2021-09-06T14:35:00Z</dcterms:created>
  <dcterms:modified xsi:type="dcterms:W3CDTF">2021-09-06T17:15:00Z</dcterms:modified>
</cp:coreProperties>
</file>