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6B0F4" w14:textId="77777777" w:rsidR="00FE74EE" w:rsidRDefault="009B448E" w:rsidP="00911DA3">
      <w:pPr>
        <w:rPr>
          <w:b/>
          <w:bCs/>
          <w:sz w:val="22"/>
          <w:szCs w:val="28"/>
        </w:rPr>
      </w:pPr>
      <w:r w:rsidRPr="009B448E">
        <w:rPr>
          <w:b/>
          <w:bCs/>
          <w:sz w:val="22"/>
          <w:szCs w:val="28"/>
        </w:rPr>
        <w:t xml:space="preserve">Chapter </w:t>
      </w:r>
      <w:r w:rsidR="00FE74EE">
        <w:rPr>
          <w:rFonts w:hint="eastAsia"/>
          <w:b/>
          <w:bCs/>
          <w:sz w:val="22"/>
          <w:szCs w:val="28"/>
        </w:rPr>
        <w:t>I</w:t>
      </w:r>
    </w:p>
    <w:p w14:paraId="3906BE13" w14:textId="0C7E12DF" w:rsidR="009B448E" w:rsidRPr="009B448E" w:rsidRDefault="009B448E" w:rsidP="00911DA3">
      <w:pPr>
        <w:rPr>
          <w:b/>
          <w:bCs/>
          <w:sz w:val="22"/>
          <w:szCs w:val="28"/>
        </w:rPr>
      </w:pPr>
      <w:r w:rsidRPr="009B448E">
        <w:rPr>
          <w:b/>
          <w:bCs/>
          <w:sz w:val="22"/>
          <w:szCs w:val="28"/>
        </w:rPr>
        <w:t xml:space="preserve"> What is Knowledge</w:t>
      </w:r>
    </w:p>
    <w:p w14:paraId="482A8A91" w14:textId="77777777" w:rsidR="009B448E" w:rsidRDefault="009B448E" w:rsidP="00911DA3"/>
    <w:p w14:paraId="680A27EF" w14:textId="182C466A" w:rsidR="00911DA3" w:rsidRDefault="00911DA3" w:rsidP="00911DA3">
      <w:r>
        <w:t>Research on the nature of knowledge can be traced back to Plato. In the process of the development of human society, with the continuous progress of human civilization, the continuous development of science and technology, human's cognition of the objective world is constantly updated, and human's self-examination is constantly changing. Under these dynamic backgrounds, the problem of knowledge definition has also been studied and defined in many different fields and disciplines, making the answer to this problem more complex and diverse. Therefore, there is still no universally applicable definition of the nature of knowledge.</w:t>
      </w:r>
    </w:p>
    <w:p w14:paraId="759609FA" w14:textId="77777777" w:rsidR="009B448E" w:rsidRDefault="009B448E" w:rsidP="00911DA3"/>
    <w:p w14:paraId="68AAF3DB" w14:textId="77777777" w:rsidR="00911DA3" w:rsidRDefault="00911DA3" w:rsidP="00911DA3">
      <w:r>
        <w:t xml:space="preserve">In the field of philosophy, rationalist researchers hold that true knowledge is not the result of sensory practice, but the process of conceptual thinking; Empirical researchers believe that there is no prior knowledge and the only source of knowledge is sensory practice. Plato's classical argument says that knowledge is made up of faith, justification, truth, and belief, that is, when people believe something, it becomes knowledge; This is factually true, and people have verifiable reasons to believe it. However, this model is not indestructible. In 1963, </w:t>
      </w:r>
      <w:r w:rsidRPr="00C818D7">
        <w:rPr>
          <w:i/>
          <w:iCs/>
        </w:rPr>
        <w:t>Gettier's Problem</w:t>
      </w:r>
      <w:r>
        <w:t xml:space="preserve"> provided another example of disproof, and this theory has triggered a series of debates in the philosophical world over the definition of knowledge until today.</w:t>
      </w:r>
    </w:p>
    <w:p w14:paraId="015A1851" w14:textId="77777777" w:rsidR="00911DA3" w:rsidRDefault="00911DA3" w:rsidP="00911DA3"/>
    <w:p w14:paraId="78638349" w14:textId="1809A1E0" w:rsidR="00911DA3" w:rsidRDefault="00911DA3" w:rsidP="00911DA3">
      <w:r>
        <w:t>The discussion of knowledge itself is a huge issue, which requires the combination of many different disciplines, complex deduction and debate, and a large amount of space to elaborate. Even so, it is inevitable that there will be imperfect aspects. However, we can understand some local characteristics of knowledge from the side through some characteristics of knowledge. We can analyze its formation and characteristics from the influence of knowledge on our objective practice behavior and our exploration of the unknown world and pursuit of truth. We can think of knowledge, in part, as objective laws that are repeatable, highly general, and logically consistent, and can cover all fields of human cognition, from broad cognition to natural science to philosophy and theology.</w:t>
      </w:r>
    </w:p>
    <w:p w14:paraId="4493D123" w14:textId="77777777" w:rsidR="009B448E" w:rsidRDefault="009B448E" w:rsidP="00911DA3"/>
    <w:p w14:paraId="1CB079A4" w14:textId="319AFBB1" w:rsidR="00911DA3" w:rsidRDefault="00911DA3" w:rsidP="00911DA3">
      <w:r>
        <w:t>So how does human behavior translate into knowledge and influence human behavior? We can explore the possibility of the process of knowledge generation by dividing human exploration into several stages.</w:t>
      </w:r>
    </w:p>
    <w:p w14:paraId="21B68B8C" w14:textId="77777777" w:rsidR="00C818D7" w:rsidRDefault="00C818D7" w:rsidP="00911DA3"/>
    <w:p w14:paraId="393739CF" w14:textId="77777777" w:rsidR="00911DA3" w:rsidRDefault="00911DA3" w:rsidP="00911DA3">
      <w:r>
        <w:t xml:space="preserve">First of all, imitation is one of the most basic ways we learn. We are hard-wired to imitate. It's our first learning behavior, we learn language through imitation, we learn basic life skills, and other higher skills. When imitation duration is long enough, or imitate times is enough, we can from the copied object, independently by imitation of complete reappearance, at this time we can think, imitation has brought the effective acquisition, this is the guidance of the learned individuals behavior pattern of some internal behaviors or conditioned reflex, is a kind of knowledge. Knowledge should be repeatable and verifiable from the perspective of learning behavior and its consequences. But at the same time, it is worth noting that the repeatability of knowledge is broken. When a new theory emerges to replace this knowledge, </w:t>
      </w:r>
      <w:r>
        <w:lastRenderedPageBreak/>
        <w:t>it means that new knowledge is generated.</w:t>
      </w:r>
    </w:p>
    <w:p w14:paraId="16B17AA4" w14:textId="73142FF4" w:rsidR="00911DA3" w:rsidRDefault="00911DA3" w:rsidP="00911DA3">
      <w:r>
        <w:t>Second, in the process of imitating practice, because we will make a decision of the practice event direction into the possibility of a completely different branches, the different possibilities will lead to the results of our practice with our expectations have deviation, the feedback from the results, is to experience.</w:t>
      </w:r>
    </w:p>
    <w:p w14:paraId="6880A963" w14:textId="77777777" w:rsidR="00C818D7" w:rsidRDefault="00C818D7" w:rsidP="00911DA3"/>
    <w:p w14:paraId="31BAA126" w14:textId="77777777" w:rsidR="00911DA3" w:rsidRDefault="00911DA3" w:rsidP="00911DA3">
      <w:r>
        <w:t xml:space="preserve">Experience is not a static point, but a dynamic process. In the process of imitation, we </w:t>
      </w:r>
      <w:proofErr w:type="spellStart"/>
      <w:r>
        <w:t>we</w:t>
      </w:r>
      <w:proofErr w:type="spellEnd"/>
      <w:r>
        <w:t xml:space="preserve"> will naturally get feedback from the objective world, from everything we do and the interaction behavior of the objective world, this kind of interaction will produce certain results, the possibility of our practice in the event of nodes one at a time to make a choice, every choice will lead to the certain result, We compare the results to our expectations after they are produced, and the deviations from those comparisons guide our mimicry. Positive feedback prompts us to repeat with more certainty, while negative feedback reminds us to try other possibilities. Proven experience with positive feedback can serve as a store of knowledge to guide similar efforts to keep results in line with expectations. But the process of acquiring knowledge, from imitative behavior to feedback from experience, can be tortuous and lengthy, and often risky. From sensory experience the practice of the possibility of error is very high, as an extension of the senses, it is too subjective, therefore, to a certain experience and attempts, when enough possibilities are validated, we have enough elements, to take a forward-looking thinking, this is another way of knowledge acquisition, reflection, or logical deduction. Logic from the source of knowledge, is another direction relative to that of pure sensory experience more objective and rational, we can infer from the principle, from the experience summed up the experience, to this, we will not necessarily with specific actions to validate, we can through logic reasoning, to the infinite close to the possibility of a certain truth. In a sense, this possibility can also provide effective and positive guidance for our practice. Therefore, it can also be considered as a form of knowledge.</w:t>
      </w:r>
    </w:p>
    <w:p w14:paraId="5FC4F1CA" w14:textId="77777777" w:rsidR="00911DA3" w:rsidRDefault="00911DA3" w:rsidP="00911DA3"/>
    <w:p w14:paraId="32512540" w14:textId="77777777" w:rsidR="00C818D7" w:rsidRDefault="00911DA3" w:rsidP="00911DA3">
      <w:r>
        <w:t xml:space="preserve">In addition, we can also find that knowledge itself has a dynamic property. When knowledge is change by the variables of the objective world, about the logic of knowledge itself self-consistent will also be changed, at this point in the same areas of the same issue, we will have a update explanation to replace the previous theory, that is, when the repeatability of knowledge characteristics is broken, new knowledge is generated. But from another point of view, in the process of we accept knowledge, there will be another case happened, we will find that with the deeper research on a particular field, we will find that with the original research question more other associated information and clues that they might be the same level of knowledge, it is our supplementary explanation or tied for the conclusion of the research problem, and so on, It may also be different levels of knowledge. The lower level of knowledge is the derivation basis and evidence source of our existing knowledge, while the higher level of knowledge is an overview and macro positioning of our existing knowledge. This is due to the characteristics of knowledge itself that can be logically derived. This leads us to discover in the process of acquiring knowledge that the more we know, the more we know that we don't know. This inevitably leads to two things: from a quantitative perspective, we gain more knowledge to reinforce our goals, and from a qualitative perspective, when we learn enough new knowledge is created and replaces the old knowledge, overturning our </w:t>
      </w:r>
      <w:r>
        <w:lastRenderedPageBreak/>
        <w:t xml:space="preserve">previous understanding of the system. </w:t>
      </w:r>
    </w:p>
    <w:p w14:paraId="217CBB0F" w14:textId="64CB902C" w:rsidR="00911DA3" w:rsidRDefault="00911DA3" w:rsidP="00911DA3">
      <w:r>
        <w:t xml:space="preserve">Most of us think we know everything, and thus overestimate our individual abilities and knowledge, when the truth is that we always rely on the collective wisdom to think and act. In fact, individuals know very little about the world and the knowledge they possess, but we are not aware of it, and this is a common phenomenon. Only a few individuals will realize their lack of knowledge. For example, the more they learn, the more they feel ignorant. In fact, this is the truth. To scientifically illustrate the gap between what people actually know and what they think they know, cognitive scientist Frank Kyle has created a test called the </w:t>
      </w:r>
      <w:r w:rsidRPr="00C818D7">
        <w:rPr>
          <w:i/>
          <w:iCs/>
        </w:rPr>
        <w:t>explanatory Depth illusion.</w:t>
      </w:r>
      <w:r w:rsidR="00C818D7">
        <w:rPr>
          <w:i/>
          <w:iCs/>
        </w:rPr>
        <w:t xml:space="preserve"> </w:t>
      </w:r>
      <w:r>
        <w:t>For example, through the evaluation and scoring of the working principle of zipper before and after the two questions, we found that there was a big gap between the two scores. The volunteers thought they knew a lot about the zipper the first time and scored high. When he asked for more details about how it worked, they were unable to answer in detail and scored low because they really didn't know anything about how zippers worked. Kyle ran tests on piano keyboards, lock plugs and the aforementioned flush toilet, and got the same results. The results suggest that we don't really know how ignorant we are and are living under the illusion of knowledge all the time. The main reason for the illusion of knowledge is that we do not know whether knowledge belongs to ourselves, to others or to the outside world. We often mistakenly assume that they know a lot of knowledge, actually otherwise, because of our brain can store information very little capacity, although every time the information is sent to the brain, but since the operation pattern of the brain, in order to save capacity, on the one hand will received selective partial information, on the other hand the received information really can become a long-term memory storage of rare, So even conscious memory is limited. Therefore, we use the knowledge of the outside world and other people's minds to make calls, which is also known as knowledge community. Groups always cooperate to complete tasks by providing knowledge to each other, but most of the time we think it is our own knowledge. Therefore, individual independent thinking can only be said to be relative or even non-existent, because the premise of independent thinking is to make judgment decisions by understanding others and the outside world and collecting information. Individuals are always irrationally influenced by the group, no matter in psychology, thought or behavior.</w:t>
      </w:r>
    </w:p>
    <w:p w14:paraId="4920FEC6" w14:textId="77777777" w:rsidR="00911DA3" w:rsidRDefault="00911DA3" w:rsidP="00911DA3"/>
    <w:p w14:paraId="70E56E54" w14:textId="77777777" w:rsidR="00911DA3" w:rsidRDefault="00911DA3" w:rsidP="00911DA3">
      <w:r>
        <w:t>So knowledge is both an explanation of what we know about the unknown and the unknown itself. We are constantly in this ambivalence between the acquisition of knowledge and the realization of our own scarcity. Therefore, in the face of ignorance of knowledge, we should be humble and tolerant.</w:t>
      </w:r>
    </w:p>
    <w:p w14:paraId="5778E785" w14:textId="6B5742C3" w:rsidR="00911DA3" w:rsidRDefault="00911DA3" w:rsidP="00911DA3"/>
    <w:p w14:paraId="0DA9300C" w14:textId="2EA503EB" w:rsidR="00911DA3" w:rsidRDefault="00911DA3" w:rsidP="00911DA3"/>
    <w:p w14:paraId="296ADDAA" w14:textId="77777777" w:rsidR="00FE74EE" w:rsidRDefault="00911DA3" w:rsidP="00911DA3">
      <w:pPr>
        <w:rPr>
          <w:b/>
          <w:bCs/>
          <w:sz w:val="22"/>
          <w:szCs w:val="28"/>
        </w:rPr>
      </w:pPr>
      <w:r w:rsidRPr="009B448E">
        <w:rPr>
          <w:b/>
          <w:bCs/>
          <w:sz w:val="22"/>
          <w:szCs w:val="28"/>
        </w:rPr>
        <w:t xml:space="preserve">Chapter 2 </w:t>
      </w:r>
    </w:p>
    <w:p w14:paraId="5D47EFFD" w14:textId="24DF6678" w:rsidR="00911DA3" w:rsidRPr="009B448E" w:rsidRDefault="00911DA3" w:rsidP="00911DA3">
      <w:pPr>
        <w:rPr>
          <w:b/>
          <w:bCs/>
          <w:sz w:val="22"/>
          <w:szCs w:val="28"/>
        </w:rPr>
      </w:pPr>
      <w:r w:rsidRPr="009B448E">
        <w:rPr>
          <w:b/>
          <w:bCs/>
          <w:sz w:val="22"/>
          <w:szCs w:val="28"/>
        </w:rPr>
        <w:t>Reflection</w:t>
      </w:r>
    </w:p>
    <w:p w14:paraId="2BCEB1F3" w14:textId="77777777" w:rsidR="00911DA3" w:rsidRDefault="00911DA3" w:rsidP="00911DA3"/>
    <w:p w14:paraId="338D867A" w14:textId="77777777" w:rsidR="00911DA3" w:rsidRDefault="00911DA3" w:rsidP="00911DA3">
      <w:r>
        <w:t xml:space="preserve">Before I start my further research, it is necessary to make a systematic summary and reflection on my work and creation in these years. As noted above, under ideal conditions, our knowledge acquisition and transformation is a dynamic process. How well we grasp knowledge itself at different stages of cognition determines whether we can correctly assess </w:t>
      </w:r>
      <w:r>
        <w:lastRenderedPageBreak/>
        <w:t>certain abilities of ourselves. On the other hand, when we have mastered enough knowledge in a certain stage of learning in a certain field, due to the correlation between knowledge, it will lead us to realize that the knowledge we have mastered in this field has not reached a relatively saturated state. Therefore, we need to repeat the previous process of acquiring knowledge, to absorb and transform new knowledge, and then use this knowledge to supplement those deficiencies found after the knowledge we have mastered reaches a certain stage. After making up these parts, our knowledge structure has changed and we have entered a higher and newer stage relative to the previous stage. At this point we find the lack of knowledge again and continue the process at the next stage.</w:t>
      </w:r>
    </w:p>
    <w:p w14:paraId="576CCFEF" w14:textId="7066D06F" w:rsidR="00911DA3" w:rsidRDefault="00911DA3" w:rsidP="00911DA3">
      <w:r>
        <w:t>At the beginning of my act like video creation, I did it in an unconscious state. I record what I think needs to be recorded. I simply reproduce and recreate what I see. Now, IN those periods, I don't think there was any subjective creation, that is to say, images exist in my works as a form of recording tools, or they can only be called products rather than works. Or, at the time, I was able to attribute them to the act of creation. Now, when I re-examine these stages of my past after many iterations of my knowledge and experience, I use my current knowledge to overturn my past perceptions and redefine them.</w:t>
      </w:r>
    </w:p>
    <w:p w14:paraId="3357141B" w14:textId="77777777" w:rsidR="00C818D7" w:rsidRDefault="00C818D7" w:rsidP="00911DA3"/>
    <w:p w14:paraId="0471E6F5" w14:textId="2EAB2B4C" w:rsidR="00911DA3" w:rsidRDefault="00911DA3" w:rsidP="00911DA3">
      <w:r>
        <w:t>During this time, due to my insufficient knowledge of images and aesthetics, I didn't even find my problems. First of all, I have not mastered the appropriate methods. In image creation, these knowledge tend to be rational, which represent how all technical factors determine the quality of an image work. Secondly, I do not have a clear intention. It is perceptual knowledge that determines the purpose for which an image is created, or it is the author's self-expression itself. Therefore, I did not convey my personal will accurately and effectively through images. My behavior is just to present an objective thing to the audience by using some existing, mainstream and objective recording forms or recording tools. I put this kind of image information in the objective world, which reflects an honest moment, and all the things of feeling and thinking are handed to the viewer. Of course, because at that time, they did not consider these works as works, nor did they do any exhibition work or share. The images of this stage are more in my personal album. Their function is like a pure record, an objective existence to help me remember and recall.</w:t>
      </w:r>
    </w:p>
    <w:p w14:paraId="77A8D421" w14:textId="77777777" w:rsidR="00C818D7" w:rsidRDefault="00C818D7" w:rsidP="00911DA3"/>
    <w:p w14:paraId="20B60465" w14:textId="22DEE7CE" w:rsidR="00911DA3" w:rsidRDefault="00911DA3" w:rsidP="00911DA3">
      <w:r>
        <w:t xml:space="preserve">Interest is the best teacher. Although I knew nothing about video at the beginning, I had a strong interest in this form, which prompted me to keep learning. So my experience is accumulating. Experience can be divided into two aspects, positive and negative. Positive experience refers to the analysis and evaluation of my works in the objective image evaluation criteria in the process of learning and imitation, and the definition of its good or bad through some rigid indicators. These indicators are also the basic elements of image composition, such as the principle of composition, the control of light and shadow, color composition and collocation, the setting of camera technical indicators and so on. If my image meets these criteria, it is considered positive, and if my image deviates or is wrong compared to these criteria, it is judged as not good enough. After a certain order of magnitude of experience feedback and thinking, I put these behaviors and thinking one by one, formed a simple logical program, through this program, I can repeat my behavior, and ensure a high accuracy. At this stage, the main learning behavior was imitation. I began to follow some normal image </w:t>
      </w:r>
      <w:r>
        <w:lastRenderedPageBreak/>
        <w:t>creation principles to conduct preliminary shallow technical research, and made the whole process more logical through experience feedback. When the system can operate well, I think my knowledge has improved to a higher level than before. Therefore, when I look back on the previous stage at this stage, I realize my unconscious recording behavior.</w:t>
      </w:r>
    </w:p>
    <w:p w14:paraId="5C6FA060" w14:textId="77777777" w:rsidR="00C818D7" w:rsidRDefault="00C818D7" w:rsidP="00911DA3"/>
    <w:p w14:paraId="01D363CC" w14:textId="41687B36" w:rsidR="00911DA3" w:rsidRDefault="00911DA3" w:rsidP="00911DA3">
      <w:r>
        <w:t xml:space="preserve">In the last stage, I think I have completed the exploration of the basic knowledge of rationality, so </w:t>
      </w:r>
      <w:r w:rsidR="009B448E">
        <w:rPr>
          <w:rFonts w:hint="eastAsia"/>
        </w:rPr>
        <w:t>far</w:t>
      </w:r>
      <w:r>
        <w:t xml:space="preserve"> I can think that my image works can be regarded as a kind of creative behavior. Because I have a subjective impulse to record, and at the same time, I have the corresponding creation method to make the product meet the aesthetic requirements. Instead of objectively and blindly recording the things in front of me, I will observe the object and then choose an appropriate Angle, appropriate light and appropriate collocation. Using my properly operated machine to record this particular perspective and moment. As the creative behavior continued, and after years of practice, more experience was summarized and more knowledge was transformed, a new problem arose. I realized that I had been focusing on what I should document, what I wanted to show, how I could make it as beautiful and as good as possible. However, I have never thought about why I do this, why I choose this object for my creation. Besides aesthetic considerations, is there a deeper meaning to my creation? With these questions, my creative stage entered the third level, reflection.</w:t>
      </w:r>
    </w:p>
    <w:p w14:paraId="604B9584" w14:textId="77777777" w:rsidR="00C818D7" w:rsidRDefault="00C818D7" w:rsidP="00911DA3"/>
    <w:p w14:paraId="25A83911" w14:textId="66AFD60C" w:rsidR="00911DA3" w:rsidRDefault="00911DA3" w:rsidP="00911DA3">
      <w:r>
        <w:t xml:space="preserve">I began to reflect on my creative intentions. Does my work contain any content and thoughts </w:t>
      </w:r>
      <w:r w:rsidR="00C818D7">
        <w:rPr>
          <w:rFonts w:hint="eastAsia"/>
        </w:rPr>
        <w:t>that</w:t>
      </w:r>
      <w:r>
        <w:t xml:space="preserve"> I want to express? This leads to a divergence in two directions. The first is thinking about the past, and everything that seems technical to me seems less important because of the addition of conceptual thinking. When my judgment standard changed from objective rational thinking to subjective perceptual thinking, many hard problems seemed to be solved. Many mistakes and mistakes that I thought were very difficult to accept in the past can now be explained. From the perspective of ideas, the analysis of the information carried and the subjective intention of the author, a reasonable explanation and understanding will be given naturally. There's probably a lot of overreading involved. Thus, when I look at the early works with the current thinking, a more surprising situation appears. Those mechanical and random recording behaviors that I thought were not creative in the earliest days seem to be full of ideas and novel perspectives now. This because at this stage, I will not only focus on the in accord with the requirement of aesthetic logic to regulate my behavior, in order to determine their quality is good or bad, I will be thinking about how my work will get the feedback, the establishment of this feedback should be based on the works of intent is the premise of maximum likelihood to understand. And I are in the process of reviewing his early works have new feeling, because I am back to work gives a new explanation, which makes this product from pure record behavior as a thoughtful works, but I clearly know that the so-called work, shooting at first time is a kind of what kind of mental state. So a new thought was born, whether art depends on artistic interpretation. In this contradiction, I have more thoughts. I can't tell whether those works that are contrary to common sense and beyond my aesthetic cognition are good works that lack artistic explanation or creative mistakes that are endowed with beautiful explanation due to the lack of basic skills. And then hung in a beautiful frame in a museum to mock anyone who looked at it.</w:t>
      </w:r>
    </w:p>
    <w:p w14:paraId="02B37549" w14:textId="77777777" w:rsidR="00C818D7" w:rsidRDefault="00C818D7" w:rsidP="00911DA3"/>
    <w:p w14:paraId="41A1FE3F" w14:textId="77777777" w:rsidR="00911DA3" w:rsidRDefault="00911DA3" w:rsidP="00911DA3">
      <w:r>
        <w:lastRenderedPageBreak/>
        <w:t>May everyone has a side, and the self in the face of art only when there is a kind of communication that belongs to ego, after we enter this state of ego, we in the first phase of the knowledge and technology, becomes a brush, paper and so on the relative stability of the objective rational existence of authoring tool category, We are adept at using them to give voice to our inner ideas. Once our work is satisfying enough for us, it's up to other people to understand it. However, we will find that when the creation of a work is extremely satisfying to our inner heart, it will be more difficult for the audience to understand, so we need some explanations to guide the audience to correctly understand our intention.</w:t>
      </w:r>
    </w:p>
    <w:p w14:paraId="7EA382C9" w14:textId="39A72CB7" w:rsidR="00911DA3" w:rsidRDefault="00911DA3" w:rsidP="00911DA3">
      <w:r>
        <w:t>As a creator, I certainly hope that my works can be understood by more people (understanding means to enable them to interpret the content more correctly, rather than trying to control their evaluation of my works). Therefore, in the creation of the third stage, I think about the expression of ideas and spirit. How to correctly carry subjective information in objective materials should not only have a high degree of self-expression, but also be correctly interpreted by as many people as possible. Personally, I do not agree with excessive artistic analysis. I think the artist's product should be a carrier of spirit, and it should rely on itself to show its inner strength. A highly personal work should be as pure as inviting the audience into the author's heart, without too much explanation at this time, just like the first impression between strangers. Before introducing ourselves, we may only know each other's name (the name of the work). At this point, a powerful enough work will naturally explain its meaning to the viewer, if not fully understand the story, at least the emotion of the viewing should conform to the author's expectations.</w:t>
      </w:r>
    </w:p>
    <w:p w14:paraId="5D6B2EFD" w14:textId="77777777" w:rsidR="00C818D7" w:rsidRDefault="00C818D7" w:rsidP="00911DA3"/>
    <w:p w14:paraId="61DD594C" w14:textId="73F68DD4" w:rsidR="00911DA3" w:rsidRDefault="00911DA3" w:rsidP="00911DA3">
      <w:r>
        <w:t>At this stage, or not sure if this is one of the stages of my creation, because I am not sure where my thinking will stop as a node of this stage. At this time, I have a thought for the future, that is, what kind of factors should occupy the dominant position in my creation. In the film market, this thought is embodied in the difference between the audience's films and the author's films, and the balance between following the market rules and being faithful to my inner expression.</w:t>
      </w:r>
    </w:p>
    <w:p w14:paraId="54ABE9C3" w14:textId="77777777" w:rsidR="00C818D7" w:rsidRDefault="00C818D7" w:rsidP="00911DA3"/>
    <w:p w14:paraId="03B79141" w14:textId="6233BF78" w:rsidR="00911DA3" w:rsidRDefault="00911DA3" w:rsidP="00911DA3">
      <w:r>
        <w:t xml:space="preserve">Reviewing my master's research topic, MY research object is Mr. Hitchcock, the master of film suspense, and his method of suspense. In this stage of the research, I focused on his film language and techniques to sort out and summarize. This includes the classic McGuffin theory. Meanwhile, in the research, his view of facing the audience has always attracted my attention. Hitchcock treat the audience's emotions quite contradictory, is a kind of both please and hurt a collection of early films, follow a strict causality principle, from the beginning of the story, and see the general trend in the development of the plot, and speculated that the results of the film, but most of the time the film will be as they wish, In the process, the audience is delighted to have guessed the result correctly, but Hitchcock chose to break with this tradition, and in his films, many reversals, even many abrupt endings, surprise the audience. In the last ten minutes of the film, the truth is revealed, and the truth is often far from what the audience thinks. His behavior received a lot of bad reviews at the time, and was widely regarded by critics as cheating the audience. Hitchcock, on the other hand, proved his suspenseful ability to keep the audience in mind at the same time. Frustration and pain are always so real, this real sense of existence, always let a person difficult to let go. This is the best of Hitchcock's </w:t>
      </w:r>
      <w:r>
        <w:lastRenderedPageBreak/>
        <w:t>games with the intelligent, or perceived intelligent, audience, and it keeps them buying seats and trying to win the next game. Hitchcock struck a fine balance between self-expression and market approval, infuriating, terrifying and memorable at the same time.</w:t>
      </w:r>
    </w:p>
    <w:p w14:paraId="7645526E" w14:textId="77777777" w:rsidR="00C818D7" w:rsidRDefault="00C818D7" w:rsidP="00911DA3"/>
    <w:p w14:paraId="344C1985" w14:textId="5C783F1E" w:rsidR="00911DA3" w:rsidRDefault="00911DA3" w:rsidP="00911DA3">
      <w:r>
        <w:t>The establishment of emotional connection depends on the development of the story, and the key lies in the construction of the situation and the fate of the characters in the play. The level of empathy aroused in these aspects is large enough to take the audience from their seats to the screen. The lesson from Hitchcock's audience-centric approach is not to over</w:t>
      </w:r>
      <w:r w:rsidR="009B448E">
        <w:t xml:space="preserve"> </w:t>
      </w:r>
      <w:r>
        <w:t>satisfy your audience, but to know their tolerance. Hitchcock's films often take a relatively subtle form when establishing connections, and the key point lies in the commonness of the story background and the seduction of the characters' inner desires. The universality of story background is from life based and crisis without warning, characters are inner desires are often the characters reflects the one from the viewer's own desire, the desire is often may be in real life has long been repressed, or is a kind of constraints, based on the social moral and legal justice, The possibility of not being chosen, a dark side of oneself. Triggered once the connection is properly, so the audience will naturally empathy with the characters, with the identity of the dramatis personae in the plot, their attention and thinking, have intention and director of the orientation link together, are correctly guide to conform to the location of the meaning, the right feeling.</w:t>
      </w:r>
    </w:p>
    <w:p w14:paraId="0C1A572A" w14:textId="77777777" w:rsidR="00C818D7" w:rsidRDefault="00C818D7" w:rsidP="00911DA3"/>
    <w:p w14:paraId="667BD1EA" w14:textId="77777777" w:rsidR="00911DA3" w:rsidRDefault="00911DA3" w:rsidP="00911DA3">
      <w:r>
        <w:t>Hitchcock's early efforts at audience attention have been imitated. He has been leading the development of suspense films and has set the rules of the game. In the current film creation, the success of suspense film runs through the beginning and the end. From the story design before shooting, it determines what kind of game the director wants to play with the audience. Hitchcock said that the mark that he really became a professional director was that he began to care about the audience, which was not only catering to the market and the audience, but also studying the control of the audience's attention. The meaning of suspense is to bury a suspense at the beginning of the story, and as the story progresses, it gradually unfolds and finally reveals the answer. In this process, the attention of the audience should always be attracted by the plot, the audience should always establish a certain emotional connections with the characters, when immersed in a film set of scenarios, when viewers will bundle together with a life of their own players, will be involved in the fan innings, follow the plot, the direction of the puzzles of their own process. And audience in perspective, and has the characteristics of god's perspective, they in addition to following the single actor's story line, also in the montage peep into the global, to see some dramatic personae unknown story, could also predict blew a middleman in advance of crisis, the crisis gradually approached, the prophet will effect on the unwitting players, It makes them a little bit more nervous.</w:t>
      </w:r>
    </w:p>
    <w:p w14:paraId="0B9413C2" w14:textId="3730EC9A" w:rsidR="00911DA3" w:rsidRDefault="00911DA3" w:rsidP="00911DA3">
      <w:pPr>
        <w:rPr>
          <w:rFonts w:hint="eastAsia"/>
        </w:rPr>
      </w:pPr>
      <w:r>
        <w:t>Although this is only an insignificant part of his technique, it aroused my great interest. We always talk about how to convey ideas, how to convey emotions, but the premise of such conceptual output behavior is that the recipient has a good state of acceptance, a state or an environment in which the message can be conveyed effectively. The control of attention is undoubtedly the control of one of the most important factors. Hitchcock started thinking about this question 50 years ago and teased his audiences with it, always creating unexpected surprises.</w:t>
      </w:r>
    </w:p>
    <w:p w14:paraId="1D65F43B" w14:textId="77777777" w:rsidR="00911DA3" w:rsidRDefault="00911DA3" w:rsidP="00911DA3"/>
    <w:p w14:paraId="5FE878E6" w14:textId="06118F61" w:rsidR="00D072C5" w:rsidRDefault="00911DA3" w:rsidP="008117BA">
      <w:r w:rsidRPr="00911DA3">
        <w:t>When creating from the subjective point of view, we can try to look at the whole creation from the perspective of the audience from another Angle. Thinking about creation from the perspective of the audience is not only to cater to the audience and the market, but also to look at my own creation from a more objective perspective. Through the anticipation of the audience's possible reaction, further test whether the creative effect can meet expectations. In our creation, while adhering to personal style, we should also consider the situation of the audience market. The audience's intuitive experience greatly affects the artistic output effect of creators. Not only genre film creators should pay attention to the market response represented by the audience, but even as non-commercial artistic creation behavior films, reasonable evaluation of audience response should be carried out during creation, so as to ensure the most effective transmission of personal will carried by the image.</w:t>
      </w:r>
    </w:p>
    <w:p w14:paraId="6AB6212D" w14:textId="6823AA3D" w:rsidR="009B448E" w:rsidRDefault="009B448E" w:rsidP="008117BA"/>
    <w:p w14:paraId="744D3871" w14:textId="77777777" w:rsidR="00FE74EE" w:rsidRDefault="009B448E" w:rsidP="009B448E">
      <w:pPr>
        <w:rPr>
          <w:b/>
          <w:bCs/>
          <w:sz w:val="22"/>
          <w:szCs w:val="28"/>
        </w:rPr>
      </w:pPr>
      <w:r w:rsidRPr="009B448E">
        <w:rPr>
          <w:b/>
          <w:bCs/>
          <w:sz w:val="22"/>
          <w:szCs w:val="28"/>
        </w:rPr>
        <w:t xml:space="preserve">Chapter III </w:t>
      </w:r>
    </w:p>
    <w:p w14:paraId="6B6C6B4D" w14:textId="03C694F5" w:rsidR="009B448E" w:rsidRPr="009B448E" w:rsidRDefault="009B448E" w:rsidP="009B448E">
      <w:pPr>
        <w:rPr>
          <w:b/>
          <w:bCs/>
          <w:sz w:val="22"/>
          <w:szCs w:val="28"/>
        </w:rPr>
      </w:pPr>
      <w:r w:rsidRPr="009B448E">
        <w:rPr>
          <w:b/>
          <w:bCs/>
          <w:sz w:val="22"/>
          <w:szCs w:val="28"/>
        </w:rPr>
        <w:t>Direction</w:t>
      </w:r>
    </w:p>
    <w:p w14:paraId="59D1D6DD" w14:textId="77777777" w:rsidR="009B448E" w:rsidRDefault="009B448E" w:rsidP="009B448E"/>
    <w:p w14:paraId="73FECEE0" w14:textId="698EA3FF" w:rsidR="009B448E" w:rsidRDefault="009B448E" w:rsidP="009B448E">
      <w:r>
        <w:rPr>
          <w:rFonts w:hint="eastAsia"/>
        </w:rPr>
        <w:t>As</w:t>
      </w:r>
      <w:r>
        <w:t xml:space="preserve"> a filmmaker</w:t>
      </w:r>
      <w:r>
        <w:rPr>
          <w:rFonts w:hint="eastAsia"/>
        </w:rPr>
        <w:t>，m</w:t>
      </w:r>
      <w:r>
        <w:t>y team and I are committed to telling stories in the most appropriate way we can. I may appear in different positions in different stories and use different skills to tell stories. Film creation is the product of collective cooperation. It will not become a legend because of the special brilliance of a certain link, but it will accomplish nothing because of the defects of a certain link. In traditional work, as a film writer, it is generally believed that the director is placed in the most important position, because he is the person with decision-making power, he decides a certain scene, a certain segment, which form should be presented. Therefore, the director should be the person who knows how to express himself best in the whole team. He needs to be familiar with what each department decides in the whole expression process, and he can put the work of each department in the most appropriate place, so that the whole film can be as close as possible to the inner expectation after production. Therefore, the director's thinking will largely determine the form in which the film meets the audience, and the film is the medium through which the author communicates with the audience.</w:t>
      </w:r>
    </w:p>
    <w:p w14:paraId="20366141" w14:textId="77777777" w:rsidR="00C818D7" w:rsidRDefault="00C818D7" w:rsidP="009B448E"/>
    <w:p w14:paraId="11534BC8" w14:textId="613DB881" w:rsidR="009B448E" w:rsidRDefault="009B448E" w:rsidP="009B448E">
      <w:r>
        <w:t>As for my next stage of research, there is no specific and systematic research plan at present. My general direction will still be film audio-visual language as the main research object, but I will be more inclined to pure emotional output to the audience. I may combine psychological principles to study the atmosphere creation in artistic works and find new possibilities in visual communication. In my research on Mr. Hitchcock, I have always been interested in the manipulation of the audience's attention, which is also a topic that runs through the whole process. However, in my master's research, I mainly studied some technical aspects from the aspects of film language and image features. I did not systematically conduct an in-depth analysis of the audience's attention manipulation and guidance, which was also the result of my communication with my master's supervisor, who believed that this topic was too large for master's research and should be carried out in a higher level of research.</w:t>
      </w:r>
    </w:p>
    <w:p w14:paraId="17DC080E" w14:textId="77777777" w:rsidR="00C818D7" w:rsidRDefault="00C818D7" w:rsidP="009B448E"/>
    <w:p w14:paraId="438EFA6B" w14:textId="6F2DB6BB" w:rsidR="009B448E" w:rsidRDefault="009B448E" w:rsidP="009B448E">
      <w:r>
        <w:t xml:space="preserve">In traditional audio-visual language, we are more interested in telling a specific story, which </w:t>
      </w:r>
      <w:r>
        <w:lastRenderedPageBreak/>
        <w:t>has a starting point, process and result, and a complete logical context. All of the dramatic conflicts are planned out at the script stage, and then during production and production, we create the visual and sound elements in the right way, transforming them from literal concepts into visual fragments. Finally this particular combination is presented to the audience, and then the audience, by looking at the combination, by understanding and thinking, extracts the information that we put in it, puts it together, completes the interpretation of the story, and finally generates a perception and emotion. This emotion can be the author's feeling about the story, or it can be the author's personal emotion after being touched by something, and it can be conveyed in this form.</w:t>
      </w:r>
    </w:p>
    <w:p w14:paraId="47C8263C" w14:textId="77777777" w:rsidR="00C818D7" w:rsidRDefault="00C818D7" w:rsidP="009B448E"/>
    <w:p w14:paraId="5F29AEA4" w14:textId="646FA0D7" w:rsidR="009B448E" w:rsidRDefault="009B448E" w:rsidP="009B448E">
      <w:r>
        <w:t>Since information transmission is involved, it is inevitable to consider the encoding and decoding of information and whether the information can be correctly interpreted. Hitchcock's manipulation of the audience's attention is essentially a process of information transmission at the psychological level. He aims to bring the audience into the context and atmosphere he has constructed. By establishing the emotional connection of the audience, he enables them to participate in the narrative itself, thus forming a relatively accurate mood. Such a way of conveying information with psychological hints can only be realized when the audience pays attention to the right elements at the key points.</w:t>
      </w:r>
    </w:p>
    <w:p w14:paraId="297A382A" w14:textId="77777777" w:rsidR="00C818D7" w:rsidRDefault="00C818D7" w:rsidP="009B448E"/>
    <w:p w14:paraId="5D1DA643" w14:textId="50C977DA" w:rsidR="009B448E" w:rsidRDefault="009B448E" w:rsidP="009B448E">
      <w:r>
        <w:t>It's been a very efficient system for many years, and it's been popular in the movie industry. However, the transformation process is very long. We need to transfer a kind of emotion through a variety of carriers before conveying it to the audience's heart. In these processes, it will inevitably lead to the loss of information transmission, and the loss of information is likely to lead to the deviation of the audience's final understanding. I began to think about whether we can simplify these processes and seek a more direct and simplified way to communicate between the author and the audience in audio-visual creation. Maybe I don't need to go through the story of a specific situation to convey a specific feeling or I want to be perceived feeling, on the contrary, I can directly output the feeling, through specific audio-visual combination, to complete directly convey the mood, or to build a kind of such atmosphere, used as a narrative of a kind of auxiliary.</w:t>
      </w:r>
    </w:p>
    <w:p w14:paraId="5C07C2CE" w14:textId="77777777" w:rsidR="00C818D7" w:rsidRDefault="00C818D7" w:rsidP="009B448E"/>
    <w:p w14:paraId="55804CA1" w14:textId="30C94628" w:rsidR="009B448E" w:rsidRDefault="009B448E" w:rsidP="009B448E">
      <w:r>
        <w:t>As I mentioned earlier, to guide and output such emotions, we need the attention of the audience. From the perspective of the viewing environment, the film is projected in the dark, which has the characteristic of capturing the audience's attention in form. With the lightweight of immersive devices, can we use wearable immersive experience devices to make the sensory stimulation and information receiving environment more pure? When we control the other variables that may affect the audience's attention, we can better study the emotional expression in the creation method and explore the objective existence conditions of film language.</w:t>
      </w:r>
    </w:p>
    <w:p w14:paraId="349546E5" w14:textId="77777777" w:rsidR="00C818D7" w:rsidRDefault="00C818D7" w:rsidP="009B448E"/>
    <w:p w14:paraId="3B46DFC5" w14:textId="1999B34D" w:rsidR="009B448E" w:rsidRDefault="009B448E" w:rsidP="009B448E">
      <w:r>
        <w:t xml:space="preserve">With immersive experiences, we get purer feedback that can better guide our creative approach to innovation. As filmmakers, our task is to tell a story or convey an emotion in our own, appropriate way. But maybe we can break this rule and make the audience more interactive in an immersive experience. Based on my reflection in the previous stages, I will </w:t>
      </w:r>
      <w:r>
        <w:lastRenderedPageBreak/>
        <w:t>continue to maintain my creation at this stage. I will carry out some innovations in hardware devices, such as integrating immersive devices (such as VR devices). Collect as much feedback as possible in the creation to explore the possibility of this new message.</w:t>
      </w:r>
      <w:r w:rsidR="00C818D7" w:rsidRPr="00C818D7">
        <w:t xml:space="preserve"> </w:t>
      </w:r>
      <w:r w:rsidR="00C818D7" w:rsidRPr="00C818D7">
        <w:t>At present, this research direction is very abstract, and I believe it will become more specific and targeted as my research deepens.</w:t>
      </w:r>
    </w:p>
    <w:p w14:paraId="3880589B" w14:textId="037B2F5E" w:rsidR="00C818D7" w:rsidRDefault="00C818D7" w:rsidP="009B448E"/>
    <w:p w14:paraId="27D4DB0D" w14:textId="2BE45A84" w:rsidR="00C818D7" w:rsidRDefault="00C818D7" w:rsidP="009B448E"/>
    <w:p w14:paraId="727136CB" w14:textId="15C10C16" w:rsidR="00C818D7" w:rsidRPr="00C818D7" w:rsidRDefault="00FE74EE" w:rsidP="009B448E">
      <w:pPr>
        <w:rPr>
          <w:rFonts w:hint="eastAsia"/>
          <w:b/>
          <w:bCs/>
          <w:sz w:val="20"/>
          <w:szCs w:val="22"/>
        </w:rPr>
      </w:pPr>
      <w:r>
        <w:rPr>
          <w:rFonts w:hint="eastAsia"/>
          <w:b/>
          <w:bCs/>
          <w:sz w:val="20"/>
          <w:szCs w:val="22"/>
        </w:rPr>
        <w:t>B</w:t>
      </w:r>
      <w:r w:rsidR="00C818D7" w:rsidRPr="00C818D7">
        <w:rPr>
          <w:b/>
          <w:bCs/>
          <w:sz w:val="20"/>
          <w:szCs w:val="22"/>
        </w:rPr>
        <w:t>ibliography</w:t>
      </w:r>
    </w:p>
    <w:p w14:paraId="1258682C" w14:textId="77777777" w:rsidR="00FE74EE" w:rsidRDefault="00C818D7" w:rsidP="00C818D7">
      <w:r>
        <w:t>Alston, William P., 1989. Epistemic Justification: Essays in the Theory of Knowledge. Ithaca, NY: Cornell University Press.</w:t>
      </w:r>
      <w:r>
        <w:t xml:space="preserve"> </w:t>
      </w:r>
    </w:p>
    <w:p w14:paraId="12F001FB" w14:textId="77777777" w:rsidR="00FE74EE" w:rsidRDefault="00FE74EE" w:rsidP="00C818D7"/>
    <w:p w14:paraId="449A45A0" w14:textId="77777777" w:rsidR="00FE74EE" w:rsidRDefault="00C818D7" w:rsidP="00C818D7">
      <w:proofErr w:type="spellStart"/>
      <w:r>
        <w:t>Steup</w:t>
      </w:r>
      <w:proofErr w:type="spellEnd"/>
      <w:r>
        <w:t xml:space="preserve">, Matthias, "Epistemology", The Stanford Encyclopedia of Philosophy (Summer 2018 Edition), Edward N. </w:t>
      </w:r>
      <w:proofErr w:type="spellStart"/>
      <w:r>
        <w:t>Zalta</w:t>
      </w:r>
      <w:proofErr w:type="spellEnd"/>
      <w:r>
        <w:t xml:space="preserve"> (ed.)</w:t>
      </w:r>
    </w:p>
    <w:p w14:paraId="2A26DE3A" w14:textId="77777777" w:rsidR="00FE74EE" w:rsidRDefault="00FE74EE" w:rsidP="00C818D7"/>
    <w:p w14:paraId="7E34F96A" w14:textId="6D6DD8E6" w:rsidR="00C818D7" w:rsidRDefault="00C818D7" w:rsidP="00C818D7">
      <w:r>
        <w:t xml:space="preserve">David A. </w:t>
      </w:r>
      <w:proofErr w:type="spellStart"/>
      <w:r>
        <w:t>Truncellito</w:t>
      </w:r>
      <w:proofErr w:type="spellEnd"/>
      <w:r>
        <w:t>, "Epistemology", The Internet Encyclopedia of Philosophy.</w:t>
      </w:r>
    </w:p>
    <w:p w14:paraId="515152FD" w14:textId="77777777" w:rsidR="00C818D7" w:rsidRDefault="00C818D7" w:rsidP="00C818D7"/>
    <w:p w14:paraId="15DD76C2" w14:textId="649D5964" w:rsidR="00C818D7" w:rsidRPr="00C818D7" w:rsidRDefault="00C818D7" w:rsidP="00C818D7">
      <w:pPr>
        <w:rPr>
          <w:rFonts w:hint="eastAsia"/>
        </w:rPr>
      </w:pPr>
    </w:p>
    <w:sectPr w:rsidR="00C818D7" w:rsidRPr="00C818D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doNotDisplayPageBoundaries/>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746"/>
    <w:rsid w:val="000520EB"/>
    <w:rsid w:val="00093758"/>
    <w:rsid w:val="000C0613"/>
    <w:rsid w:val="000E62A2"/>
    <w:rsid w:val="00174934"/>
    <w:rsid w:val="001A30E2"/>
    <w:rsid w:val="001C1859"/>
    <w:rsid w:val="002E4803"/>
    <w:rsid w:val="00322746"/>
    <w:rsid w:val="003631F1"/>
    <w:rsid w:val="00415F87"/>
    <w:rsid w:val="00462BE2"/>
    <w:rsid w:val="005857DA"/>
    <w:rsid w:val="005B4FF4"/>
    <w:rsid w:val="005F5C68"/>
    <w:rsid w:val="006158EE"/>
    <w:rsid w:val="006F60B8"/>
    <w:rsid w:val="008117BA"/>
    <w:rsid w:val="0088246E"/>
    <w:rsid w:val="008B1D9C"/>
    <w:rsid w:val="00911DA3"/>
    <w:rsid w:val="00940B9E"/>
    <w:rsid w:val="009A1F1D"/>
    <w:rsid w:val="009B448E"/>
    <w:rsid w:val="00A66017"/>
    <w:rsid w:val="00C818D7"/>
    <w:rsid w:val="00D072C5"/>
    <w:rsid w:val="00D31B5C"/>
    <w:rsid w:val="00D335E5"/>
    <w:rsid w:val="00D53225"/>
    <w:rsid w:val="00D63FBE"/>
    <w:rsid w:val="00DC5620"/>
    <w:rsid w:val="00E17D5C"/>
    <w:rsid w:val="00E543CD"/>
    <w:rsid w:val="00EB2718"/>
    <w:rsid w:val="00F40AA1"/>
    <w:rsid w:val="00FE74EE"/>
    <w:rsid w:val="00FF71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57140428"/>
  <w15:chartTrackingRefBased/>
  <w15:docId w15:val="{949C4005-2160-A446-AC02-252BE5C0B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18388">
      <w:bodyDiv w:val="1"/>
      <w:marLeft w:val="0"/>
      <w:marRight w:val="0"/>
      <w:marTop w:val="0"/>
      <w:marBottom w:val="0"/>
      <w:divBdr>
        <w:top w:val="none" w:sz="0" w:space="0" w:color="auto"/>
        <w:left w:val="none" w:sz="0" w:space="0" w:color="auto"/>
        <w:bottom w:val="none" w:sz="0" w:space="0" w:color="auto"/>
        <w:right w:val="none" w:sz="0" w:space="0" w:color="auto"/>
      </w:divBdr>
      <w:divsChild>
        <w:div w:id="1637174878">
          <w:marLeft w:val="0"/>
          <w:marRight w:val="0"/>
          <w:marTop w:val="0"/>
          <w:marBottom w:val="0"/>
          <w:divBdr>
            <w:top w:val="none" w:sz="0" w:space="0" w:color="auto"/>
            <w:left w:val="none" w:sz="0" w:space="0" w:color="auto"/>
            <w:bottom w:val="none" w:sz="0" w:space="0" w:color="auto"/>
            <w:right w:val="none" w:sz="0" w:space="0" w:color="auto"/>
          </w:divBdr>
          <w:divsChild>
            <w:div w:id="121203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98417">
      <w:bodyDiv w:val="1"/>
      <w:marLeft w:val="0"/>
      <w:marRight w:val="0"/>
      <w:marTop w:val="0"/>
      <w:marBottom w:val="0"/>
      <w:divBdr>
        <w:top w:val="none" w:sz="0" w:space="0" w:color="auto"/>
        <w:left w:val="none" w:sz="0" w:space="0" w:color="auto"/>
        <w:bottom w:val="none" w:sz="0" w:space="0" w:color="auto"/>
        <w:right w:val="none" w:sz="0" w:space="0" w:color="auto"/>
      </w:divBdr>
      <w:divsChild>
        <w:div w:id="344746732">
          <w:marLeft w:val="0"/>
          <w:marRight w:val="0"/>
          <w:marTop w:val="0"/>
          <w:marBottom w:val="0"/>
          <w:divBdr>
            <w:top w:val="none" w:sz="0" w:space="0" w:color="auto"/>
            <w:left w:val="none" w:sz="0" w:space="0" w:color="auto"/>
            <w:bottom w:val="none" w:sz="0" w:space="0" w:color="auto"/>
            <w:right w:val="none" w:sz="0" w:space="0" w:color="auto"/>
          </w:divBdr>
          <w:divsChild>
            <w:div w:id="63637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344123">
      <w:bodyDiv w:val="1"/>
      <w:marLeft w:val="0"/>
      <w:marRight w:val="0"/>
      <w:marTop w:val="0"/>
      <w:marBottom w:val="0"/>
      <w:divBdr>
        <w:top w:val="none" w:sz="0" w:space="0" w:color="auto"/>
        <w:left w:val="none" w:sz="0" w:space="0" w:color="auto"/>
        <w:bottom w:val="none" w:sz="0" w:space="0" w:color="auto"/>
        <w:right w:val="none" w:sz="0" w:space="0" w:color="auto"/>
      </w:divBdr>
      <w:divsChild>
        <w:div w:id="361562896">
          <w:marLeft w:val="0"/>
          <w:marRight w:val="0"/>
          <w:marTop w:val="0"/>
          <w:marBottom w:val="0"/>
          <w:divBdr>
            <w:top w:val="none" w:sz="0" w:space="0" w:color="auto"/>
            <w:left w:val="none" w:sz="0" w:space="0" w:color="auto"/>
            <w:bottom w:val="none" w:sz="0" w:space="0" w:color="auto"/>
            <w:right w:val="none" w:sz="0" w:space="0" w:color="auto"/>
          </w:divBdr>
          <w:divsChild>
            <w:div w:id="72125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416</TotalTime>
  <Pages>10</Pages>
  <Words>4890</Words>
  <Characters>27875</Characters>
  <Application>Microsoft Office Word</Application>
  <DocSecurity>0</DocSecurity>
  <Lines>232</Lines>
  <Paragraphs>65</Paragraphs>
  <ScaleCrop>false</ScaleCrop>
  <Company>GAFA</Company>
  <LinksUpToDate>false</LinksUpToDate>
  <CharactersWithSpaces>32700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Vhong Cheechin</dc:creator>
  <cp:keywords/>
  <dc:description/>
  <cp:lastModifiedBy>Vhong Cheechin</cp:lastModifiedBy>
  <cp:revision>5</cp:revision>
  <dcterms:created xsi:type="dcterms:W3CDTF">2021-12-09T04:19:00Z</dcterms:created>
  <dcterms:modified xsi:type="dcterms:W3CDTF">2021-12-15T21:11:00Z</dcterms:modified>
</cp:coreProperties>
</file>