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6BD102" w14:textId="77777777" w:rsidR="00F16A40" w:rsidRPr="00871833" w:rsidRDefault="00F16A40" w:rsidP="00F16A40">
      <w:pPr>
        <w:spacing w:line="100" w:lineRule="atLeast"/>
        <w:jc w:val="left"/>
        <w:rPr>
          <w:rFonts w:ascii="Calibri" w:eastAsia="Droid Sans" w:hAnsi="Calibri" w:cs="Calibri"/>
          <w:i/>
          <w:kern w:val="1"/>
          <w:sz w:val="52"/>
          <w:szCs w:val="52"/>
          <w:lang w:val="en-US" w:eastAsia="hi-IN" w:bidi="hi-IN"/>
        </w:rPr>
      </w:pPr>
      <w:proofErr w:type="gramStart"/>
      <w:r w:rsidRPr="00871833">
        <w:rPr>
          <w:rFonts w:ascii="Calibri" w:eastAsia="Droid Sans" w:hAnsi="Calibri" w:cs="Calibri"/>
          <w:i/>
          <w:kern w:val="1"/>
          <w:sz w:val="52"/>
          <w:szCs w:val="52"/>
          <w:lang w:val="en-US" w:eastAsia="hi-IN" w:bidi="hi-IN"/>
        </w:rPr>
        <w:t>Student :</w:t>
      </w:r>
      <w:proofErr w:type="gramEnd"/>
      <w:r w:rsidRPr="00871833">
        <w:rPr>
          <w:rFonts w:ascii="Calibri" w:eastAsia="Droid Sans" w:hAnsi="Calibri" w:cs="Calibri"/>
          <w:i/>
          <w:kern w:val="1"/>
          <w:sz w:val="52"/>
          <w:szCs w:val="52"/>
          <w:lang w:val="en-US" w:eastAsia="hi-IN" w:bidi="hi-IN"/>
        </w:rPr>
        <w:t xml:space="preserve"> Antu Bhomik</w:t>
      </w:r>
    </w:p>
    <w:p w14:paraId="3C3E17B0" w14:textId="77777777" w:rsidR="00F16A40" w:rsidRPr="00871833" w:rsidRDefault="00F16A40" w:rsidP="00F16A40">
      <w:pPr>
        <w:spacing w:line="100" w:lineRule="atLeast"/>
        <w:jc w:val="left"/>
        <w:rPr>
          <w:rFonts w:ascii="Calibri" w:eastAsia="Droid Sans" w:hAnsi="Calibri" w:cs="Calibri"/>
          <w:i/>
          <w:kern w:val="1"/>
          <w:sz w:val="52"/>
          <w:szCs w:val="52"/>
          <w:lang w:val="en-US" w:eastAsia="hi-IN" w:bidi="hi-IN"/>
        </w:rPr>
      </w:pPr>
      <w:r w:rsidRPr="00871833">
        <w:rPr>
          <w:rFonts w:ascii="Calibri" w:eastAsia="Droid Sans" w:hAnsi="Calibri" w:cs="Calibri"/>
          <w:i/>
          <w:kern w:val="1"/>
          <w:sz w:val="52"/>
          <w:szCs w:val="52"/>
          <w:lang w:val="en-US" w:eastAsia="hi-IN" w:bidi="hi-IN"/>
        </w:rPr>
        <w:t xml:space="preserve">Student </w:t>
      </w:r>
      <w:proofErr w:type="gramStart"/>
      <w:r w:rsidRPr="00871833">
        <w:rPr>
          <w:rFonts w:ascii="Calibri" w:eastAsia="Droid Sans" w:hAnsi="Calibri" w:cs="Calibri"/>
          <w:i/>
          <w:kern w:val="1"/>
          <w:sz w:val="52"/>
          <w:szCs w:val="52"/>
          <w:lang w:val="en-US" w:eastAsia="hi-IN" w:bidi="hi-IN"/>
        </w:rPr>
        <w:t>ID :</w:t>
      </w:r>
      <w:proofErr w:type="gramEnd"/>
      <w:r w:rsidRPr="00871833">
        <w:rPr>
          <w:rFonts w:ascii="Calibri" w:eastAsia="Droid Sans" w:hAnsi="Calibri" w:cs="Calibri"/>
          <w:i/>
          <w:kern w:val="1"/>
          <w:sz w:val="52"/>
          <w:szCs w:val="52"/>
          <w:lang w:val="en-US" w:eastAsia="hi-IN" w:bidi="hi-IN"/>
        </w:rPr>
        <w:t xml:space="preserve"> 1818298</w:t>
      </w:r>
    </w:p>
    <w:p w14:paraId="351F8C3C" w14:textId="28932E9B" w:rsidR="00F16A40" w:rsidRPr="00871833" w:rsidRDefault="00F16A40" w:rsidP="00F16A40">
      <w:pPr>
        <w:spacing w:line="100" w:lineRule="atLeast"/>
        <w:jc w:val="left"/>
        <w:rPr>
          <w:rFonts w:ascii="Calibri" w:eastAsia="Droid Sans" w:hAnsi="Calibri" w:cs="Calibri"/>
          <w:i/>
          <w:kern w:val="1"/>
          <w:sz w:val="52"/>
          <w:szCs w:val="52"/>
          <w:lang w:val="en-US" w:eastAsia="hi-IN" w:bidi="hi-IN"/>
        </w:rPr>
      </w:pPr>
      <w:r w:rsidRPr="00871833">
        <w:rPr>
          <w:rFonts w:ascii="Calibri" w:eastAsia="Droid Sans" w:hAnsi="Calibri" w:cs="Calibri"/>
          <w:i/>
          <w:kern w:val="1"/>
          <w:sz w:val="52"/>
          <w:szCs w:val="52"/>
          <w:lang w:val="en-US" w:eastAsia="hi-IN" w:bidi="hi-IN"/>
        </w:rPr>
        <w:t xml:space="preserve">Assignment </w:t>
      </w:r>
      <w:proofErr w:type="gramStart"/>
      <w:r w:rsidRPr="00871833">
        <w:rPr>
          <w:rFonts w:ascii="Calibri" w:eastAsia="Droid Sans" w:hAnsi="Calibri" w:cs="Calibri"/>
          <w:i/>
          <w:kern w:val="1"/>
          <w:sz w:val="52"/>
          <w:szCs w:val="52"/>
          <w:lang w:val="en-US" w:eastAsia="hi-IN" w:bidi="hi-IN"/>
        </w:rPr>
        <w:t>Title :</w:t>
      </w:r>
      <w:proofErr w:type="gramEnd"/>
      <w:r w:rsidRPr="00871833">
        <w:rPr>
          <w:rFonts w:ascii="Calibri" w:eastAsia="Droid Sans" w:hAnsi="Calibri" w:cs="Calibri"/>
          <w:i/>
          <w:kern w:val="1"/>
          <w:sz w:val="52"/>
          <w:szCs w:val="52"/>
          <w:lang w:val="en-US" w:eastAsia="hi-IN" w:bidi="hi-IN"/>
        </w:rPr>
        <w:t xml:space="preserve"> Planning and Delivering an International Meeting/Event</w:t>
      </w:r>
    </w:p>
    <w:p w14:paraId="1653B6B6" w14:textId="204B6864" w:rsidR="00F16A40" w:rsidRPr="00871833" w:rsidRDefault="00F16A40" w:rsidP="00F16A40">
      <w:pPr>
        <w:spacing w:line="100" w:lineRule="atLeast"/>
        <w:jc w:val="left"/>
        <w:rPr>
          <w:rFonts w:ascii="Calibri" w:eastAsia="Droid Sans" w:hAnsi="Calibri" w:cs="Calibri"/>
          <w:i/>
          <w:kern w:val="1"/>
          <w:sz w:val="52"/>
          <w:szCs w:val="52"/>
          <w:lang w:val="en-US" w:eastAsia="hi-IN" w:bidi="hi-IN"/>
        </w:rPr>
      </w:pPr>
      <w:r w:rsidRPr="00871833">
        <w:rPr>
          <w:rFonts w:ascii="Calibri" w:eastAsia="Droid Sans" w:hAnsi="Calibri" w:cs="Calibri"/>
          <w:i/>
          <w:kern w:val="1"/>
          <w:sz w:val="52"/>
          <w:szCs w:val="52"/>
          <w:lang w:val="en-US" w:eastAsia="hi-IN" w:bidi="hi-IN"/>
        </w:rPr>
        <w:t xml:space="preserve">Module </w:t>
      </w:r>
      <w:proofErr w:type="gramStart"/>
      <w:r w:rsidRPr="00871833">
        <w:rPr>
          <w:rFonts w:ascii="Calibri" w:eastAsia="Droid Sans" w:hAnsi="Calibri" w:cs="Calibri"/>
          <w:i/>
          <w:kern w:val="1"/>
          <w:sz w:val="52"/>
          <w:szCs w:val="52"/>
          <w:lang w:val="en-US" w:eastAsia="hi-IN" w:bidi="hi-IN"/>
        </w:rPr>
        <w:t>Title :</w:t>
      </w:r>
      <w:proofErr w:type="gramEnd"/>
      <w:r w:rsidRPr="00871833">
        <w:rPr>
          <w:rFonts w:ascii="Calibri" w:eastAsia="Droid Sans" w:hAnsi="Calibri" w:cs="Calibri"/>
          <w:i/>
          <w:kern w:val="1"/>
          <w:sz w:val="52"/>
          <w:szCs w:val="52"/>
          <w:lang w:val="en-US" w:eastAsia="hi-IN" w:bidi="hi-IN"/>
        </w:rPr>
        <w:t xml:space="preserve"> International Meetings Management BMIH</w:t>
      </w:r>
      <w:r w:rsidR="00871833" w:rsidRPr="00871833">
        <w:rPr>
          <w:rFonts w:ascii="Calibri" w:eastAsia="Droid Sans" w:hAnsi="Calibri" w:cs="Calibri"/>
          <w:i/>
          <w:kern w:val="1"/>
          <w:sz w:val="52"/>
          <w:szCs w:val="52"/>
          <w:lang w:val="en-US" w:eastAsia="hi-IN" w:bidi="hi-IN"/>
        </w:rPr>
        <w:t>6007</w:t>
      </w:r>
    </w:p>
    <w:p w14:paraId="24952096" w14:textId="69EE9898" w:rsidR="00F16A40" w:rsidRPr="00871833" w:rsidRDefault="00F16A40" w:rsidP="00F16A40">
      <w:pPr>
        <w:spacing w:line="100" w:lineRule="atLeast"/>
        <w:jc w:val="left"/>
        <w:rPr>
          <w:rFonts w:ascii="Calibri" w:eastAsia="Droid Sans" w:hAnsi="Calibri" w:cs="Calibri"/>
          <w:b/>
          <w:bCs/>
          <w:sz w:val="52"/>
          <w:szCs w:val="52"/>
          <w:lang w:eastAsia="hi-IN" w:bidi="hi-IN"/>
        </w:rPr>
      </w:pPr>
      <w:r w:rsidRPr="00871833">
        <w:rPr>
          <w:rFonts w:ascii="Calibri" w:eastAsia="Droid Sans" w:hAnsi="Calibri" w:cs="Calibri"/>
          <w:i/>
          <w:kern w:val="1"/>
          <w:sz w:val="52"/>
          <w:szCs w:val="52"/>
          <w:lang w:eastAsia="hi-IN" w:bidi="hi-IN"/>
        </w:rPr>
        <w:t xml:space="preserve">Lecturer’s </w:t>
      </w:r>
      <w:proofErr w:type="gramStart"/>
      <w:r w:rsidRPr="00871833">
        <w:rPr>
          <w:rFonts w:ascii="Calibri" w:eastAsia="Droid Sans" w:hAnsi="Calibri" w:cs="Calibri"/>
          <w:i/>
          <w:kern w:val="1"/>
          <w:sz w:val="52"/>
          <w:szCs w:val="52"/>
          <w:lang w:eastAsia="hi-IN" w:bidi="hi-IN"/>
        </w:rPr>
        <w:t>Name :</w:t>
      </w:r>
      <w:proofErr w:type="gramEnd"/>
      <w:r w:rsidRPr="00871833">
        <w:rPr>
          <w:rFonts w:ascii="Calibri" w:eastAsia="Droid Sans" w:hAnsi="Calibri" w:cs="Calibri"/>
          <w:i/>
          <w:kern w:val="1"/>
          <w:sz w:val="52"/>
          <w:szCs w:val="52"/>
          <w:lang w:eastAsia="hi-IN" w:bidi="hi-IN"/>
        </w:rPr>
        <w:t xml:space="preserve"> </w:t>
      </w:r>
      <w:r w:rsidR="00871833" w:rsidRPr="00871833">
        <w:rPr>
          <w:rFonts w:ascii="Calibri" w:eastAsia="Droid Sans" w:hAnsi="Calibri" w:cs="Calibri"/>
          <w:i/>
          <w:kern w:val="1"/>
          <w:sz w:val="52"/>
          <w:szCs w:val="52"/>
          <w:lang w:eastAsia="hi-IN" w:bidi="hi-IN"/>
        </w:rPr>
        <w:t>Jemma Smith</w:t>
      </w:r>
    </w:p>
    <w:p w14:paraId="73BB57B2" w14:textId="0D72DD2C" w:rsidR="00B62A89" w:rsidRPr="00BA6621" w:rsidRDefault="00B62A89" w:rsidP="00BA6621">
      <w:pPr>
        <w:rPr>
          <w:b/>
          <w:bCs/>
          <w:sz w:val="40"/>
          <w:szCs w:val="40"/>
        </w:rPr>
      </w:pPr>
    </w:p>
    <w:p w14:paraId="50C17A8B" w14:textId="77777777" w:rsidR="00B11360" w:rsidRPr="00BA6621" w:rsidRDefault="00B11360" w:rsidP="001D42A2">
      <w:pPr>
        <w:rPr>
          <w:b/>
          <w:bCs/>
        </w:rPr>
      </w:pPr>
    </w:p>
    <w:p w14:paraId="1364827E" w14:textId="77777777" w:rsidR="00B94CD2" w:rsidRDefault="00B94CD2" w:rsidP="001D42A2"/>
    <w:p w14:paraId="0C69F25C" w14:textId="77777777" w:rsidR="00B94CD2" w:rsidRDefault="00B94CD2" w:rsidP="001D42A2"/>
    <w:p w14:paraId="57836C4B" w14:textId="77777777" w:rsidR="00B94CD2" w:rsidRDefault="00B94CD2" w:rsidP="001D42A2"/>
    <w:p w14:paraId="19DC80B4" w14:textId="77777777" w:rsidR="005100BA" w:rsidRDefault="005100BA" w:rsidP="001D42A2"/>
    <w:p w14:paraId="747B156C" w14:textId="77777777" w:rsidR="005100BA" w:rsidRDefault="005100BA" w:rsidP="001D42A2"/>
    <w:p w14:paraId="45580725" w14:textId="77777777" w:rsidR="005100BA" w:rsidRDefault="005100BA" w:rsidP="001D42A2"/>
    <w:p w14:paraId="5426AAAA" w14:textId="77777777" w:rsidR="005100BA" w:rsidRDefault="005100BA" w:rsidP="001D42A2"/>
    <w:p w14:paraId="1C5EFED5" w14:textId="77777777" w:rsidR="005100BA" w:rsidRDefault="005100BA" w:rsidP="001D42A2"/>
    <w:p w14:paraId="0895A1D3" w14:textId="77777777" w:rsidR="005100BA" w:rsidRDefault="005100BA" w:rsidP="001D42A2"/>
    <w:p w14:paraId="60852F9E" w14:textId="77777777" w:rsidR="005100BA" w:rsidRDefault="005100BA" w:rsidP="001D42A2"/>
    <w:p w14:paraId="6BFC419B" w14:textId="476DD8B6" w:rsidR="00B955C1" w:rsidRDefault="00ED6655" w:rsidP="00B955C1">
      <w:pPr>
        <w:spacing w:line="259" w:lineRule="auto"/>
        <w:jc w:val="left"/>
      </w:pPr>
      <w:r>
        <w:br w:type="page"/>
      </w:r>
    </w:p>
    <w:sdt>
      <w:sdtPr>
        <w:rPr>
          <w:bCs w:val="0"/>
          <w:sz w:val="22"/>
          <w:lang w:eastAsia="en-GB"/>
        </w:rPr>
        <w:id w:val="-1213423594"/>
        <w:docPartObj>
          <w:docPartGallery w:val="Table of Contents"/>
          <w:docPartUnique/>
        </w:docPartObj>
      </w:sdtPr>
      <w:sdtEndPr>
        <w:rPr>
          <w:sz w:val="24"/>
          <w:szCs w:val="24"/>
        </w:rPr>
      </w:sdtEndPr>
      <w:sdtContent>
        <w:p w14:paraId="71B49910" w14:textId="77777777" w:rsidR="00B84FB0" w:rsidRPr="002C2DEB" w:rsidRDefault="00B84FB0" w:rsidP="00D50B0D">
          <w:pPr>
            <w:pStyle w:val="TOCHeading"/>
          </w:pPr>
          <w:r w:rsidRPr="002C2DEB">
            <w:t>Table of Contents</w:t>
          </w:r>
          <w:r>
            <w:t xml:space="preserve"> </w:t>
          </w:r>
        </w:p>
        <w:p w14:paraId="0DFF3B5C" w14:textId="1FE09DB2" w:rsidR="00A96F5E" w:rsidRDefault="00B84FB0">
          <w:pPr>
            <w:pStyle w:val="TOC1"/>
            <w:rPr>
              <w:rFonts w:asciiTheme="minorHAnsi" w:hAnsiTheme="minorHAnsi"/>
              <w:noProof/>
              <w:sz w:val="22"/>
              <w:lang w:val="en-US" w:eastAsia="en-US"/>
            </w:rPr>
          </w:pPr>
          <w:r w:rsidRPr="00C27418">
            <w:rPr>
              <w:rFonts w:cs="Times New Roman"/>
              <w:szCs w:val="24"/>
            </w:rPr>
            <w:fldChar w:fldCharType="begin"/>
          </w:r>
          <w:r w:rsidRPr="00C27418">
            <w:rPr>
              <w:rFonts w:cs="Times New Roman"/>
              <w:szCs w:val="24"/>
            </w:rPr>
            <w:instrText xml:space="preserve"> TOC \o "1-3" \h \z \u </w:instrText>
          </w:r>
          <w:r w:rsidRPr="00C27418">
            <w:rPr>
              <w:rFonts w:cs="Times New Roman"/>
              <w:szCs w:val="24"/>
            </w:rPr>
            <w:fldChar w:fldCharType="separate"/>
          </w:r>
          <w:hyperlink w:anchor="_Toc167868007" w:history="1">
            <w:r w:rsidR="00A96F5E" w:rsidRPr="00BD447A">
              <w:rPr>
                <w:rStyle w:val="Hyperlink"/>
                <w:noProof/>
              </w:rPr>
              <w:t>Introduction</w:t>
            </w:r>
            <w:r w:rsidR="00A96F5E">
              <w:rPr>
                <w:noProof/>
                <w:webHidden/>
              </w:rPr>
              <w:tab/>
            </w:r>
            <w:r w:rsidR="00A96F5E">
              <w:rPr>
                <w:noProof/>
                <w:webHidden/>
              </w:rPr>
              <w:fldChar w:fldCharType="begin"/>
            </w:r>
            <w:r w:rsidR="00A96F5E">
              <w:rPr>
                <w:noProof/>
                <w:webHidden/>
              </w:rPr>
              <w:instrText xml:space="preserve"> PAGEREF _Toc167868007 \h </w:instrText>
            </w:r>
            <w:r w:rsidR="00A96F5E">
              <w:rPr>
                <w:noProof/>
                <w:webHidden/>
              </w:rPr>
            </w:r>
            <w:r w:rsidR="00A96F5E">
              <w:rPr>
                <w:noProof/>
                <w:webHidden/>
              </w:rPr>
              <w:fldChar w:fldCharType="separate"/>
            </w:r>
            <w:r w:rsidR="0012428F">
              <w:rPr>
                <w:noProof/>
                <w:webHidden/>
              </w:rPr>
              <w:t>3</w:t>
            </w:r>
            <w:r w:rsidR="00A96F5E">
              <w:rPr>
                <w:noProof/>
                <w:webHidden/>
              </w:rPr>
              <w:fldChar w:fldCharType="end"/>
            </w:r>
          </w:hyperlink>
        </w:p>
        <w:p w14:paraId="1394FB69" w14:textId="23F789BF" w:rsidR="00A96F5E" w:rsidRDefault="00000000">
          <w:pPr>
            <w:pStyle w:val="TOC1"/>
            <w:rPr>
              <w:rFonts w:asciiTheme="minorHAnsi" w:hAnsiTheme="minorHAnsi"/>
              <w:noProof/>
              <w:sz w:val="22"/>
              <w:lang w:val="en-US" w:eastAsia="en-US"/>
            </w:rPr>
          </w:pPr>
          <w:hyperlink w:anchor="_Toc167868008" w:history="1">
            <w:r w:rsidR="00A96F5E" w:rsidRPr="00BD447A">
              <w:rPr>
                <w:rStyle w:val="Hyperlink"/>
                <w:noProof/>
              </w:rPr>
              <w:t>The Event Cycle</w:t>
            </w:r>
            <w:r w:rsidR="00A96F5E">
              <w:rPr>
                <w:noProof/>
                <w:webHidden/>
              </w:rPr>
              <w:tab/>
            </w:r>
            <w:r w:rsidR="00A96F5E">
              <w:rPr>
                <w:noProof/>
                <w:webHidden/>
              </w:rPr>
              <w:fldChar w:fldCharType="begin"/>
            </w:r>
            <w:r w:rsidR="00A96F5E">
              <w:rPr>
                <w:noProof/>
                <w:webHidden/>
              </w:rPr>
              <w:instrText xml:space="preserve"> PAGEREF _Toc167868008 \h </w:instrText>
            </w:r>
            <w:r w:rsidR="00A96F5E">
              <w:rPr>
                <w:noProof/>
                <w:webHidden/>
              </w:rPr>
            </w:r>
            <w:r w:rsidR="00A96F5E">
              <w:rPr>
                <w:noProof/>
                <w:webHidden/>
              </w:rPr>
              <w:fldChar w:fldCharType="separate"/>
            </w:r>
            <w:r w:rsidR="0012428F">
              <w:rPr>
                <w:noProof/>
                <w:webHidden/>
              </w:rPr>
              <w:t>4</w:t>
            </w:r>
            <w:r w:rsidR="00A96F5E">
              <w:rPr>
                <w:noProof/>
                <w:webHidden/>
              </w:rPr>
              <w:fldChar w:fldCharType="end"/>
            </w:r>
          </w:hyperlink>
        </w:p>
        <w:p w14:paraId="557DAD75" w14:textId="205CFD0F" w:rsidR="00A96F5E" w:rsidRDefault="00000000">
          <w:pPr>
            <w:pStyle w:val="TOC1"/>
            <w:rPr>
              <w:rFonts w:asciiTheme="minorHAnsi" w:hAnsiTheme="minorHAnsi"/>
              <w:noProof/>
              <w:sz w:val="22"/>
              <w:lang w:val="en-US" w:eastAsia="en-US"/>
            </w:rPr>
          </w:pPr>
          <w:hyperlink w:anchor="_Toc167868009" w:history="1">
            <w:r w:rsidR="00A96F5E" w:rsidRPr="00BD447A">
              <w:rPr>
                <w:rStyle w:val="Hyperlink"/>
                <w:noProof/>
              </w:rPr>
              <w:t>Event Concept</w:t>
            </w:r>
            <w:r w:rsidR="00A96F5E">
              <w:rPr>
                <w:noProof/>
                <w:webHidden/>
              </w:rPr>
              <w:tab/>
            </w:r>
            <w:r w:rsidR="00A96F5E">
              <w:rPr>
                <w:noProof/>
                <w:webHidden/>
              </w:rPr>
              <w:fldChar w:fldCharType="begin"/>
            </w:r>
            <w:r w:rsidR="00A96F5E">
              <w:rPr>
                <w:noProof/>
                <w:webHidden/>
              </w:rPr>
              <w:instrText xml:space="preserve"> PAGEREF _Toc167868009 \h </w:instrText>
            </w:r>
            <w:r w:rsidR="00A96F5E">
              <w:rPr>
                <w:noProof/>
                <w:webHidden/>
              </w:rPr>
            </w:r>
            <w:r w:rsidR="00A96F5E">
              <w:rPr>
                <w:noProof/>
                <w:webHidden/>
              </w:rPr>
              <w:fldChar w:fldCharType="separate"/>
            </w:r>
            <w:r w:rsidR="0012428F">
              <w:rPr>
                <w:noProof/>
                <w:webHidden/>
              </w:rPr>
              <w:t>7</w:t>
            </w:r>
            <w:r w:rsidR="00A96F5E">
              <w:rPr>
                <w:noProof/>
                <w:webHidden/>
              </w:rPr>
              <w:fldChar w:fldCharType="end"/>
            </w:r>
          </w:hyperlink>
        </w:p>
        <w:p w14:paraId="517431D4" w14:textId="2D4E4465" w:rsidR="00A96F5E" w:rsidRDefault="00000000">
          <w:pPr>
            <w:pStyle w:val="TOC1"/>
            <w:rPr>
              <w:rFonts w:asciiTheme="minorHAnsi" w:hAnsiTheme="minorHAnsi"/>
              <w:noProof/>
              <w:sz w:val="22"/>
              <w:lang w:val="en-US" w:eastAsia="en-US"/>
            </w:rPr>
          </w:pPr>
          <w:hyperlink w:anchor="_Toc167868010" w:history="1">
            <w:r w:rsidR="00A96F5E" w:rsidRPr="00BD447A">
              <w:rPr>
                <w:rStyle w:val="Hyperlink"/>
                <w:noProof/>
              </w:rPr>
              <w:t>Aim and Objectives</w:t>
            </w:r>
            <w:r w:rsidR="00A96F5E">
              <w:rPr>
                <w:noProof/>
                <w:webHidden/>
              </w:rPr>
              <w:tab/>
            </w:r>
            <w:r w:rsidR="00A96F5E">
              <w:rPr>
                <w:noProof/>
                <w:webHidden/>
              </w:rPr>
              <w:fldChar w:fldCharType="begin"/>
            </w:r>
            <w:r w:rsidR="00A96F5E">
              <w:rPr>
                <w:noProof/>
                <w:webHidden/>
              </w:rPr>
              <w:instrText xml:space="preserve"> PAGEREF _Toc167868010 \h </w:instrText>
            </w:r>
            <w:r w:rsidR="00A96F5E">
              <w:rPr>
                <w:noProof/>
                <w:webHidden/>
              </w:rPr>
            </w:r>
            <w:r w:rsidR="00A96F5E">
              <w:rPr>
                <w:noProof/>
                <w:webHidden/>
              </w:rPr>
              <w:fldChar w:fldCharType="separate"/>
            </w:r>
            <w:r w:rsidR="0012428F">
              <w:rPr>
                <w:noProof/>
                <w:webHidden/>
              </w:rPr>
              <w:t>7</w:t>
            </w:r>
            <w:r w:rsidR="00A96F5E">
              <w:rPr>
                <w:noProof/>
                <w:webHidden/>
              </w:rPr>
              <w:fldChar w:fldCharType="end"/>
            </w:r>
          </w:hyperlink>
        </w:p>
        <w:p w14:paraId="71A86110" w14:textId="64937238" w:rsidR="00A96F5E" w:rsidRDefault="00000000">
          <w:pPr>
            <w:pStyle w:val="TOC1"/>
            <w:rPr>
              <w:rFonts w:asciiTheme="minorHAnsi" w:hAnsiTheme="minorHAnsi"/>
              <w:noProof/>
              <w:sz w:val="22"/>
              <w:lang w:val="en-US" w:eastAsia="en-US"/>
            </w:rPr>
          </w:pPr>
          <w:hyperlink w:anchor="_Toc167868011" w:history="1">
            <w:r w:rsidR="00A96F5E" w:rsidRPr="00BD447A">
              <w:rPr>
                <w:rStyle w:val="Hyperlink"/>
                <w:noProof/>
              </w:rPr>
              <w:t>Event Operations</w:t>
            </w:r>
            <w:r w:rsidR="00A96F5E">
              <w:rPr>
                <w:noProof/>
                <w:webHidden/>
              </w:rPr>
              <w:tab/>
            </w:r>
            <w:r w:rsidR="00A96F5E">
              <w:rPr>
                <w:noProof/>
                <w:webHidden/>
              </w:rPr>
              <w:fldChar w:fldCharType="begin"/>
            </w:r>
            <w:r w:rsidR="00A96F5E">
              <w:rPr>
                <w:noProof/>
                <w:webHidden/>
              </w:rPr>
              <w:instrText xml:space="preserve"> PAGEREF _Toc167868011 \h </w:instrText>
            </w:r>
            <w:r w:rsidR="00A96F5E">
              <w:rPr>
                <w:noProof/>
                <w:webHidden/>
              </w:rPr>
            </w:r>
            <w:r w:rsidR="00A96F5E">
              <w:rPr>
                <w:noProof/>
                <w:webHidden/>
              </w:rPr>
              <w:fldChar w:fldCharType="separate"/>
            </w:r>
            <w:r w:rsidR="0012428F">
              <w:rPr>
                <w:noProof/>
                <w:webHidden/>
              </w:rPr>
              <w:t>8</w:t>
            </w:r>
            <w:r w:rsidR="00A96F5E">
              <w:rPr>
                <w:noProof/>
                <w:webHidden/>
              </w:rPr>
              <w:fldChar w:fldCharType="end"/>
            </w:r>
          </w:hyperlink>
        </w:p>
        <w:p w14:paraId="63A094DA" w14:textId="79CC528C" w:rsidR="00A96F5E" w:rsidRDefault="00000000">
          <w:pPr>
            <w:pStyle w:val="TOC1"/>
            <w:rPr>
              <w:rFonts w:asciiTheme="minorHAnsi" w:hAnsiTheme="minorHAnsi"/>
              <w:noProof/>
              <w:sz w:val="22"/>
              <w:lang w:val="en-US" w:eastAsia="en-US"/>
            </w:rPr>
          </w:pPr>
          <w:hyperlink w:anchor="_Toc167868012" w:history="1">
            <w:r w:rsidR="00A96F5E" w:rsidRPr="00BD447A">
              <w:rPr>
                <w:rStyle w:val="Hyperlink"/>
                <w:noProof/>
              </w:rPr>
              <w:t>Event Budget</w:t>
            </w:r>
            <w:r w:rsidR="00A96F5E">
              <w:rPr>
                <w:noProof/>
                <w:webHidden/>
              </w:rPr>
              <w:tab/>
            </w:r>
            <w:r w:rsidR="00A96F5E">
              <w:rPr>
                <w:noProof/>
                <w:webHidden/>
              </w:rPr>
              <w:fldChar w:fldCharType="begin"/>
            </w:r>
            <w:r w:rsidR="00A96F5E">
              <w:rPr>
                <w:noProof/>
                <w:webHidden/>
              </w:rPr>
              <w:instrText xml:space="preserve"> PAGEREF _Toc167868012 \h </w:instrText>
            </w:r>
            <w:r w:rsidR="00A96F5E">
              <w:rPr>
                <w:noProof/>
                <w:webHidden/>
              </w:rPr>
            </w:r>
            <w:r w:rsidR="00A96F5E">
              <w:rPr>
                <w:noProof/>
                <w:webHidden/>
              </w:rPr>
              <w:fldChar w:fldCharType="separate"/>
            </w:r>
            <w:r w:rsidR="0012428F">
              <w:rPr>
                <w:noProof/>
                <w:webHidden/>
              </w:rPr>
              <w:t>9</w:t>
            </w:r>
            <w:r w:rsidR="00A96F5E">
              <w:rPr>
                <w:noProof/>
                <w:webHidden/>
              </w:rPr>
              <w:fldChar w:fldCharType="end"/>
            </w:r>
          </w:hyperlink>
        </w:p>
        <w:p w14:paraId="227B5AB8" w14:textId="74DE938C" w:rsidR="00A96F5E" w:rsidRDefault="00000000">
          <w:pPr>
            <w:pStyle w:val="TOC1"/>
            <w:rPr>
              <w:rFonts w:asciiTheme="minorHAnsi" w:hAnsiTheme="minorHAnsi"/>
              <w:noProof/>
              <w:sz w:val="22"/>
              <w:lang w:val="en-US" w:eastAsia="en-US"/>
            </w:rPr>
          </w:pPr>
          <w:hyperlink w:anchor="_Toc167868013" w:history="1">
            <w:r w:rsidR="00A96F5E" w:rsidRPr="00BD447A">
              <w:rPr>
                <w:rStyle w:val="Hyperlink"/>
                <w:noProof/>
              </w:rPr>
              <w:t>Industry Trends / Issues / Impacts</w:t>
            </w:r>
            <w:r w:rsidR="00A96F5E">
              <w:rPr>
                <w:noProof/>
                <w:webHidden/>
              </w:rPr>
              <w:tab/>
            </w:r>
            <w:r w:rsidR="00A96F5E">
              <w:rPr>
                <w:noProof/>
                <w:webHidden/>
              </w:rPr>
              <w:fldChar w:fldCharType="begin"/>
            </w:r>
            <w:r w:rsidR="00A96F5E">
              <w:rPr>
                <w:noProof/>
                <w:webHidden/>
              </w:rPr>
              <w:instrText xml:space="preserve"> PAGEREF _Toc167868013 \h </w:instrText>
            </w:r>
            <w:r w:rsidR="00A96F5E">
              <w:rPr>
                <w:noProof/>
                <w:webHidden/>
              </w:rPr>
            </w:r>
            <w:r w:rsidR="00A96F5E">
              <w:rPr>
                <w:noProof/>
                <w:webHidden/>
              </w:rPr>
              <w:fldChar w:fldCharType="separate"/>
            </w:r>
            <w:r w:rsidR="0012428F">
              <w:rPr>
                <w:noProof/>
                <w:webHidden/>
              </w:rPr>
              <w:t>10</w:t>
            </w:r>
            <w:r w:rsidR="00A96F5E">
              <w:rPr>
                <w:noProof/>
                <w:webHidden/>
              </w:rPr>
              <w:fldChar w:fldCharType="end"/>
            </w:r>
          </w:hyperlink>
        </w:p>
        <w:p w14:paraId="7154116B" w14:textId="232B7140" w:rsidR="00A96F5E" w:rsidRDefault="00000000">
          <w:pPr>
            <w:pStyle w:val="TOC1"/>
            <w:rPr>
              <w:rFonts w:asciiTheme="minorHAnsi" w:hAnsiTheme="minorHAnsi"/>
              <w:noProof/>
              <w:sz w:val="22"/>
              <w:lang w:val="en-US" w:eastAsia="en-US"/>
            </w:rPr>
          </w:pPr>
          <w:hyperlink w:anchor="_Toc167868014" w:history="1">
            <w:r w:rsidR="00A96F5E" w:rsidRPr="00BD447A">
              <w:rPr>
                <w:rStyle w:val="Hyperlink"/>
                <w:noProof/>
              </w:rPr>
              <w:t>SWOT Analysis</w:t>
            </w:r>
            <w:r w:rsidR="00A96F5E">
              <w:rPr>
                <w:noProof/>
                <w:webHidden/>
              </w:rPr>
              <w:tab/>
            </w:r>
            <w:r w:rsidR="00A96F5E">
              <w:rPr>
                <w:noProof/>
                <w:webHidden/>
              </w:rPr>
              <w:fldChar w:fldCharType="begin"/>
            </w:r>
            <w:r w:rsidR="00A96F5E">
              <w:rPr>
                <w:noProof/>
                <w:webHidden/>
              </w:rPr>
              <w:instrText xml:space="preserve"> PAGEREF _Toc167868014 \h </w:instrText>
            </w:r>
            <w:r w:rsidR="00A96F5E">
              <w:rPr>
                <w:noProof/>
                <w:webHidden/>
              </w:rPr>
            </w:r>
            <w:r w:rsidR="00A96F5E">
              <w:rPr>
                <w:noProof/>
                <w:webHidden/>
              </w:rPr>
              <w:fldChar w:fldCharType="separate"/>
            </w:r>
            <w:r w:rsidR="0012428F">
              <w:rPr>
                <w:noProof/>
                <w:webHidden/>
              </w:rPr>
              <w:t>12</w:t>
            </w:r>
            <w:r w:rsidR="00A96F5E">
              <w:rPr>
                <w:noProof/>
                <w:webHidden/>
              </w:rPr>
              <w:fldChar w:fldCharType="end"/>
            </w:r>
          </w:hyperlink>
        </w:p>
        <w:p w14:paraId="412D2823" w14:textId="50CD9F7C" w:rsidR="00A96F5E" w:rsidRDefault="00000000">
          <w:pPr>
            <w:pStyle w:val="TOC1"/>
            <w:rPr>
              <w:rFonts w:asciiTheme="minorHAnsi" w:hAnsiTheme="minorHAnsi"/>
              <w:noProof/>
              <w:sz w:val="22"/>
              <w:lang w:val="en-US" w:eastAsia="en-US"/>
            </w:rPr>
          </w:pPr>
          <w:hyperlink w:anchor="_Toc167868015" w:history="1">
            <w:r w:rsidR="00A96F5E" w:rsidRPr="00BD447A">
              <w:rPr>
                <w:rStyle w:val="Hyperlink"/>
                <w:noProof/>
              </w:rPr>
              <w:t>PESTLE Analysis</w:t>
            </w:r>
            <w:r w:rsidR="00A96F5E">
              <w:rPr>
                <w:noProof/>
                <w:webHidden/>
              </w:rPr>
              <w:tab/>
            </w:r>
            <w:r w:rsidR="00A96F5E">
              <w:rPr>
                <w:noProof/>
                <w:webHidden/>
              </w:rPr>
              <w:fldChar w:fldCharType="begin"/>
            </w:r>
            <w:r w:rsidR="00A96F5E">
              <w:rPr>
                <w:noProof/>
                <w:webHidden/>
              </w:rPr>
              <w:instrText xml:space="preserve"> PAGEREF _Toc167868015 \h </w:instrText>
            </w:r>
            <w:r w:rsidR="00A96F5E">
              <w:rPr>
                <w:noProof/>
                <w:webHidden/>
              </w:rPr>
            </w:r>
            <w:r w:rsidR="00A96F5E">
              <w:rPr>
                <w:noProof/>
                <w:webHidden/>
              </w:rPr>
              <w:fldChar w:fldCharType="separate"/>
            </w:r>
            <w:r w:rsidR="0012428F">
              <w:rPr>
                <w:noProof/>
                <w:webHidden/>
              </w:rPr>
              <w:t>12</w:t>
            </w:r>
            <w:r w:rsidR="00A96F5E">
              <w:rPr>
                <w:noProof/>
                <w:webHidden/>
              </w:rPr>
              <w:fldChar w:fldCharType="end"/>
            </w:r>
          </w:hyperlink>
        </w:p>
        <w:p w14:paraId="7C69A0B3" w14:textId="5FD5013C" w:rsidR="00A96F5E" w:rsidRDefault="00000000">
          <w:pPr>
            <w:pStyle w:val="TOC1"/>
            <w:rPr>
              <w:rFonts w:asciiTheme="minorHAnsi" w:hAnsiTheme="minorHAnsi"/>
              <w:noProof/>
              <w:sz w:val="22"/>
              <w:lang w:val="en-US" w:eastAsia="en-US"/>
            </w:rPr>
          </w:pPr>
          <w:hyperlink w:anchor="_Toc167868016" w:history="1">
            <w:r w:rsidR="00A96F5E" w:rsidRPr="00BD447A">
              <w:rPr>
                <w:rStyle w:val="Hyperlink"/>
                <w:noProof/>
              </w:rPr>
              <w:t>Cultural and Situational Considerations</w:t>
            </w:r>
            <w:r w:rsidR="00A96F5E">
              <w:rPr>
                <w:noProof/>
                <w:webHidden/>
              </w:rPr>
              <w:tab/>
            </w:r>
            <w:r w:rsidR="00A96F5E">
              <w:rPr>
                <w:noProof/>
                <w:webHidden/>
              </w:rPr>
              <w:fldChar w:fldCharType="begin"/>
            </w:r>
            <w:r w:rsidR="00A96F5E">
              <w:rPr>
                <w:noProof/>
                <w:webHidden/>
              </w:rPr>
              <w:instrText xml:space="preserve"> PAGEREF _Toc167868016 \h </w:instrText>
            </w:r>
            <w:r w:rsidR="00A96F5E">
              <w:rPr>
                <w:noProof/>
                <w:webHidden/>
              </w:rPr>
            </w:r>
            <w:r w:rsidR="00A96F5E">
              <w:rPr>
                <w:noProof/>
                <w:webHidden/>
              </w:rPr>
              <w:fldChar w:fldCharType="separate"/>
            </w:r>
            <w:r w:rsidR="0012428F">
              <w:rPr>
                <w:noProof/>
                <w:webHidden/>
              </w:rPr>
              <w:t>13</w:t>
            </w:r>
            <w:r w:rsidR="00A96F5E">
              <w:rPr>
                <w:noProof/>
                <w:webHidden/>
              </w:rPr>
              <w:fldChar w:fldCharType="end"/>
            </w:r>
          </w:hyperlink>
        </w:p>
        <w:p w14:paraId="7B46F8FF" w14:textId="4856D880" w:rsidR="00A96F5E" w:rsidRDefault="00000000">
          <w:pPr>
            <w:pStyle w:val="TOC1"/>
            <w:rPr>
              <w:rFonts w:asciiTheme="minorHAnsi" w:hAnsiTheme="minorHAnsi"/>
              <w:noProof/>
              <w:sz w:val="22"/>
              <w:lang w:val="en-US" w:eastAsia="en-US"/>
            </w:rPr>
          </w:pPr>
          <w:hyperlink w:anchor="_Toc167868017" w:history="1">
            <w:r w:rsidR="00A96F5E" w:rsidRPr="00BD447A">
              <w:rPr>
                <w:rStyle w:val="Hyperlink"/>
                <w:noProof/>
              </w:rPr>
              <w:t>Conclusion</w:t>
            </w:r>
            <w:r w:rsidR="00A96F5E">
              <w:rPr>
                <w:noProof/>
                <w:webHidden/>
              </w:rPr>
              <w:tab/>
            </w:r>
            <w:r w:rsidR="00A96F5E">
              <w:rPr>
                <w:noProof/>
                <w:webHidden/>
              </w:rPr>
              <w:fldChar w:fldCharType="begin"/>
            </w:r>
            <w:r w:rsidR="00A96F5E">
              <w:rPr>
                <w:noProof/>
                <w:webHidden/>
              </w:rPr>
              <w:instrText xml:space="preserve"> PAGEREF _Toc167868017 \h </w:instrText>
            </w:r>
            <w:r w:rsidR="00A96F5E">
              <w:rPr>
                <w:noProof/>
                <w:webHidden/>
              </w:rPr>
            </w:r>
            <w:r w:rsidR="00A96F5E">
              <w:rPr>
                <w:noProof/>
                <w:webHidden/>
              </w:rPr>
              <w:fldChar w:fldCharType="separate"/>
            </w:r>
            <w:r w:rsidR="0012428F">
              <w:rPr>
                <w:noProof/>
                <w:webHidden/>
              </w:rPr>
              <w:t>14</w:t>
            </w:r>
            <w:r w:rsidR="00A96F5E">
              <w:rPr>
                <w:noProof/>
                <w:webHidden/>
              </w:rPr>
              <w:fldChar w:fldCharType="end"/>
            </w:r>
          </w:hyperlink>
        </w:p>
        <w:p w14:paraId="6CCB4625" w14:textId="3CD1FBC5" w:rsidR="00A96F5E" w:rsidRDefault="00000000">
          <w:pPr>
            <w:pStyle w:val="TOC1"/>
            <w:rPr>
              <w:rFonts w:asciiTheme="minorHAnsi" w:hAnsiTheme="minorHAnsi"/>
              <w:noProof/>
              <w:sz w:val="22"/>
              <w:lang w:val="en-US" w:eastAsia="en-US"/>
            </w:rPr>
          </w:pPr>
          <w:hyperlink w:anchor="_Toc167868018" w:history="1">
            <w:r w:rsidR="00A96F5E" w:rsidRPr="00BD447A">
              <w:rPr>
                <w:rStyle w:val="Hyperlink"/>
                <w:noProof/>
              </w:rPr>
              <w:t>References</w:t>
            </w:r>
            <w:r w:rsidR="00A96F5E">
              <w:rPr>
                <w:noProof/>
                <w:webHidden/>
              </w:rPr>
              <w:tab/>
            </w:r>
            <w:r w:rsidR="00A96F5E">
              <w:rPr>
                <w:noProof/>
                <w:webHidden/>
              </w:rPr>
              <w:fldChar w:fldCharType="begin"/>
            </w:r>
            <w:r w:rsidR="00A96F5E">
              <w:rPr>
                <w:noProof/>
                <w:webHidden/>
              </w:rPr>
              <w:instrText xml:space="preserve"> PAGEREF _Toc167868018 \h </w:instrText>
            </w:r>
            <w:r w:rsidR="00A96F5E">
              <w:rPr>
                <w:noProof/>
                <w:webHidden/>
              </w:rPr>
            </w:r>
            <w:r w:rsidR="00A96F5E">
              <w:rPr>
                <w:noProof/>
                <w:webHidden/>
              </w:rPr>
              <w:fldChar w:fldCharType="separate"/>
            </w:r>
            <w:r w:rsidR="0012428F">
              <w:rPr>
                <w:noProof/>
                <w:webHidden/>
              </w:rPr>
              <w:t>15</w:t>
            </w:r>
            <w:r w:rsidR="00A96F5E">
              <w:rPr>
                <w:noProof/>
                <w:webHidden/>
              </w:rPr>
              <w:fldChar w:fldCharType="end"/>
            </w:r>
          </w:hyperlink>
        </w:p>
        <w:p w14:paraId="029ED978" w14:textId="3411D78C" w:rsidR="00965747" w:rsidRDefault="00B84FB0" w:rsidP="00965747">
          <w:pPr>
            <w:rPr>
              <w:noProof/>
            </w:rPr>
          </w:pPr>
          <w:r w:rsidRPr="00C27418">
            <w:rPr>
              <w:rFonts w:cs="Times New Roman"/>
              <w:noProof/>
              <w:szCs w:val="24"/>
            </w:rPr>
            <w:fldChar w:fldCharType="end"/>
          </w:r>
        </w:p>
      </w:sdtContent>
    </w:sdt>
    <w:p w14:paraId="0023C13B" w14:textId="77777777" w:rsidR="00323B11" w:rsidRDefault="00323B11" w:rsidP="00965747"/>
    <w:p w14:paraId="59BEB005" w14:textId="77777777" w:rsidR="00400BBA" w:rsidRDefault="00400BBA" w:rsidP="00965747"/>
    <w:p w14:paraId="735B0848" w14:textId="77777777" w:rsidR="006370AA" w:rsidRDefault="006370AA" w:rsidP="00965747"/>
    <w:p w14:paraId="2FE4EB02" w14:textId="77777777" w:rsidR="006370AA" w:rsidRDefault="006370AA" w:rsidP="00965747"/>
    <w:p w14:paraId="5081831C" w14:textId="77777777" w:rsidR="006370AA" w:rsidRDefault="006370AA" w:rsidP="00965747"/>
    <w:p w14:paraId="0A78A43A" w14:textId="77777777" w:rsidR="006370AA" w:rsidRDefault="006370AA" w:rsidP="00965747"/>
    <w:p w14:paraId="470FC790" w14:textId="77777777" w:rsidR="006370AA" w:rsidRDefault="006370AA" w:rsidP="00965747"/>
    <w:p w14:paraId="7CC9A3C0" w14:textId="77777777" w:rsidR="006370AA" w:rsidRDefault="006370AA" w:rsidP="00965747"/>
    <w:p w14:paraId="21AB69BC" w14:textId="77777777" w:rsidR="006370AA" w:rsidRDefault="006370AA" w:rsidP="00965747"/>
    <w:p w14:paraId="3846E592" w14:textId="77777777" w:rsidR="00E41DD1" w:rsidRPr="00400BBA" w:rsidRDefault="00E41DD1" w:rsidP="00400BBA"/>
    <w:p w14:paraId="44E36DB5" w14:textId="77777777" w:rsidR="00D50B0D" w:rsidRDefault="00D50B0D">
      <w:pPr>
        <w:spacing w:line="259" w:lineRule="auto"/>
        <w:jc w:val="left"/>
        <w:rPr>
          <w:rFonts w:cs="Times New Roman"/>
          <w:szCs w:val="24"/>
          <w:lang w:val="en-US" w:eastAsia="en-US"/>
        </w:rPr>
      </w:pPr>
      <w:r>
        <w:br w:type="page"/>
      </w:r>
    </w:p>
    <w:p w14:paraId="538A23C8" w14:textId="75FAFDFE" w:rsidR="00D50B0D" w:rsidRPr="00330527" w:rsidRDefault="00D50B0D" w:rsidP="00330527">
      <w:pPr>
        <w:pStyle w:val="Heading1"/>
        <w:divId w:val="150369618"/>
      </w:pPr>
      <w:bookmarkStart w:id="0" w:name="_Toc167868007"/>
      <w:r w:rsidRPr="00330527">
        <w:lastRenderedPageBreak/>
        <w:t>Introduction</w:t>
      </w:r>
      <w:bookmarkEnd w:id="0"/>
    </w:p>
    <w:p w14:paraId="758B87C5" w14:textId="571365A1" w:rsidR="00D50B0D" w:rsidRPr="00330527" w:rsidRDefault="00D50B0D" w:rsidP="00330527">
      <w:pPr>
        <w:divId w:val="150369618"/>
        <w:rPr>
          <w:rFonts w:cs="Times New Roman"/>
          <w:szCs w:val="24"/>
        </w:rPr>
      </w:pPr>
      <w:r w:rsidRPr="00330527">
        <w:rPr>
          <w:rFonts w:cs="Times New Roman"/>
          <w:szCs w:val="24"/>
        </w:rPr>
        <w:t>The meeting/event titled "Innovate Hospitality: The theme of the conference “Merging Technology with Tradition” should discuss and demonstrate the modern technologies that are revolutionizing the hospitality industry (</w:t>
      </w:r>
      <w:proofErr w:type="spellStart"/>
      <w:r w:rsidRPr="00330527">
        <w:rPr>
          <w:rFonts w:cs="Times New Roman"/>
          <w:szCs w:val="24"/>
        </w:rPr>
        <w:t>Buhalis</w:t>
      </w:r>
      <w:proofErr w:type="spellEnd"/>
      <w:r w:rsidRPr="00330527">
        <w:rPr>
          <w:rFonts w:cs="Times New Roman"/>
          <w:szCs w:val="24"/>
        </w:rPr>
        <w:t xml:space="preserve"> and Leung, 2018). This event brings into perspective the impact of technology in improving guest service to guests and the general operations. The venue selected for the event is the Glasshouse in Edinburgh, Scotland because it is an innovative venue equipped with latest technology and infrastructural facilities which can be accessed through different means of transport easily and is suitable for audience from different parts of the world. This report evaluates the strategic planning and execution of the event while highlighting both the strengths and weaknesses as well as theoretical and pr</w:t>
      </w:r>
      <w:r w:rsidR="00A96F5E">
        <w:rPr>
          <w:rFonts w:cs="Times New Roman"/>
          <w:szCs w:val="24"/>
        </w:rPr>
        <w:t>actical elements in the process (</w:t>
      </w:r>
      <w:r w:rsidR="00A96F5E">
        <w:t>Gursoy, 2019).</w:t>
      </w:r>
    </w:p>
    <w:p w14:paraId="408CCA2C" w14:textId="7434CC41" w:rsidR="00D50B0D" w:rsidRPr="00330527" w:rsidRDefault="00330527" w:rsidP="00330527">
      <w:pPr>
        <w:spacing w:line="259" w:lineRule="auto"/>
        <w:jc w:val="left"/>
        <w:rPr>
          <w:rFonts w:cs="Times New Roman"/>
          <w:szCs w:val="24"/>
        </w:rPr>
      </w:pPr>
      <w:r>
        <w:rPr>
          <w:rFonts w:cs="Times New Roman"/>
          <w:szCs w:val="24"/>
        </w:rPr>
        <w:br w:type="page"/>
      </w:r>
    </w:p>
    <w:p w14:paraId="2126CE4A" w14:textId="288CC463" w:rsidR="00D50B0D" w:rsidRPr="00871833" w:rsidRDefault="00D50B0D" w:rsidP="00330527">
      <w:pPr>
        <w:pStyle w:val="Heading1"/>
        <w:divId w:val="150369618"/>
      </w:pPr>
      <w:bookmarkStart w:id="1" w:name="_Toc167868008"/>
      <w:r w:rsidRPr="00871833">
        <w:lastRenderedPageBreak/>
        <w:t>The Event Cycle</w:t>
      </w:r>
      <w:bookmarkEnd w:id="1"/>
    </w:p>
    <w:p w14:paraId="5DF1D0EF" w14:textId="0E82721E" w:rsidR="00D50B0D" w:rsidRPr="00871833" w:rsidRDefault="00D50B0D" w:rsidP="00330527">
      <w:pPr>
        <w:divId w:val="150369618"/>
        <w:rPr>
          <w:rFonts w:cs="Times New Roman"/>
          <w:szCs w:val="24"/>
        </w:rPr>
      </w:pPr>
      <w:r w:rsidRPr="00871833">
        <w:rPr>
          <w:rFonts w:cs="Times New Roman"/>
          <w:szCs w:val="24"/>
        </w:rPr>
        <w:t xml:space="preserve">The Event Cycle involves four main phases: propose the four phases of a project that includes initiation, planning, execution, and closure. For this event, each phase is crucial for successful </w:t>
      </w:r>
      <w:proofErr w:type="spellStart"/>
      <w:proofErr w:type="gramStart"/>
      <w:r w:rsidRPr="00871833">
        <w:rPr>
          <w:rFonts w:cs="Times New Roman"/>
          <w:szCs w:val="24"/>
        </w:rPr>
        <w:t>execution:For</w:t>
      </w:r>
      <w:proofErr w:type="spellEnd"/>
      <w:proofErr w:type="gramEnd"/>
      <w:r w:rsidRPr="00871833">
        <w:rPr>
          <w:rFonts w:cs="Times New Roman"/>
          <w:szCs w:val="24"/>
        </w:rPr>
        <w:t xml:space="preserve"> this event, each phase is cr</w:t>
      </w:r>
      <w:r w:rsidR="00330527" w:rsidRPr="00871833">
        <w:rPr>
          <w:rFonts w:cs="Times New Roman"/>
          <w:szCs w:val="24"/>
        </w:rPr>
        <w:t>ucial for successful execution:</w:t>
      </w:r>
    </w:p>
    <w:p w14:paraId="51F89E1B" w14:textId="77777777" w:rsidR="00330527" w:rsidRPr="00871833" w:rsidRDefault="00330527" w:rsidP="00330527">
      <w:pPr>
        <w:divId w:val="150369618"/>
        <w:rPr>
          <w:rFonts w:cs="Times New Roman"/>
          <w:b/>
          <w:szCs w:val="24"/>
        </w:rPr>
      </w:pPr>
      <w:r w:rsidRPr="00871833">
        <w:rPr>
          <w:rFonts w:cs="Times New Roman"/>
          <w:b/>
          <w:szCs w:val="24"/>
        </w:rPr>
        <w:t xml:space="preserve">Initiation: </w:t>
      </w:r>
    </w:p>
    <w:p w14:paraId="4DE92DAD" w14:textId="49D66593" w:rsidR="00D50B0D" w:rsidRPr="00871833" w:rsidRDefault="00D50B0D" w:rsidP="00330527">
      <w:pPr>
        <w:divId w:val="150369618"/>
        <w:rPr>
          <w:rFonts w:cs="Times New Roman"/>
          <w:b/>
          <w:szCs w:val="24"/>
        </w:rPr>
      </w:pPr>
      <w:r w:rsidRPr="00871833">
        <w:rPr>
          <w:rFonts w:cs="Times New Roman"/>
          <w:szCs w:val="24"/>
        </w:rPr>
        <w:t xml:space="preserve">The first phase is known as initiation phase where the planning of the event is in its initial stage. This phase sets the foundation for the entire event and includes several key </w:t>
      </w:r>
      <w:proofErr w:type="spellStart"/>
      <w:proofErr w:type="gramStart"/>
      <w:r w:rsidRPr="00871833">
        <w:rPr>
          <w:rFonts w:cs="Times New Roman"/>
          <w:szCs w:val="24"/>
        </w:rPr>
        <w:t>components:This</w:t>
      </w:r>
      <w:proofErr w:type="spellEnd"/>
      <w:proofErr w:type="gramEnd"/>
      <w:r w:rsidRPr="00871833">
        <w:rPr>
          <w:rFonts w:cs="Times New Roman"/>
          <w:szCs w:val="24"/>
        </w:rPr>
        <w:t xml:space="preserve"> phase sets the foundation for the entire event and includes several key components:</w:t>
      </w:r>
    </w:p>
    <w:p w14:paraId="1F83EDE3" w14:textId="291E7583" w:rsidR="00D50B0D" w:rsidRPr="00871833" w:rsidRDefault="00D50B0D" w:rsidP="00330527">
      <w:pPr>
        <w:pStyle w:val="ListParagraph"/>
        <w:numPr>
          <w:ilvl w:val="0"/>
          <w:numId w:val="11"/>
        </w:numPr>
        <w:divId w:val="150369618"/>
        <w:rPr>
          <w:rFonts w:cs="Times New Roman"/>
          <w:szCs w:val="24"/>
        </w:rPr>
      </w:pPr>
      <w:r w:rsidRPr="00871833">
        <w:rPr>
          <w:rFonts w:cs="Times New Roman"/>
          <w:b/>
          <w:szCs w:val="24"/>
        </w:rPr>
        <w:t>Event Proposal:</w:t>
      </w:r>
      <w:r w:rsidRPr="00871833">
        <w:rPr>
          <w:rFonts w:cs="Times New Roman"/>
          <w:szCs w:val="24"/>
        </w:rPr>
        <w:t xml:space="preserve"> Ways to create an initial event proposal are as follows: An initial event proposal for Innovate Hospitality should be created to identify the aims, objectives, and critical components of this event, which would then act as a guide to</w:t>
      </w:r>
      <w:r w:rsidR="00A96F5E" w:rsidRPr="00871833">
        <w:rPr>
          <w:rFonts w:cs="Times New Roman"/>
          <w:szCs w:val="24"/>
        </w:rPr>
        <w:t xml:space="preserve"> further planning and approval (</w:t>
      </w:r>
      <w:proofErr w:type="spellStart"/>
      <w:r w:rsidR="00A96F5E" w:rsidRPr="00871833">
        <w:t>Inversini</w:t>
      </w:r>
      <w:proofErr w:type="spellEnd"/>
      <w:r w:rsidR="00A96F5E" w:rsidRPr="00871833">
        <w:t xml:space="preserve"> and Masiero, 2014).</w:t>
      </w:r>
    </w:p>
    <w:p w14:paraId="6431A494" w14:textId="66C23D8E" w:rsidR="00D50B0D" w:rsidRPr="00871833" w:rsidRDefault="00D50B0D" w:rsidP="00330527">
      <w:pPr>
        <w:pStyle w:val="ListParagraph"/>
        <w:numPr>
          <w:ilvl w:val="0"/>
          <w:numId w:val="11"/>
        </w:numPr>
        <w:divId w:val="150369618"/>
        <w:rPr>
          <w:rFonts w:cs="Times New Roman"/>
          <w:szCs w:val="24"/>
        </w:rPr>
      </w:pPr>
      <w:r w:rsidRPr="00871833">
        <w:rPr>
          <w:rFonts w:cs="Times New Roman"/>
          <w:b/>
          <w:szCs w:val="24"/>
        </w:rPr>
        <w:t>Stakeholder Engagement:</w:t>
      </w:r>
      <w:r w:rsidRPr="00871833">
        <w:rPr>
          <w:rFonts w:cs="Times New Roman"/>
          <w:szCs w:val="24"/>
        </w:rPr>
        <w:t xml:space="preserve"> Optimize partnerships; recruiting sponsors, technology partners, and industry experts actively. It would also be important to involve them as they are helpful in the implementation of the event an</w:t>
      </w:r>
      <w:r w:rsidR="00330527" w:rsidRPr="00871833">
        <w:rPr>
          <w:rFonts w:cs="Times New Roman"/>
          <w:szCs w:val="24"/>
        </w:rPr>
        <w:t>d offer insights and resources.</w:t>
      </w:r>
    </w:p>
    <w:p w14:paraId="5BE62213" w14:textId="65387B55" w:rsidR="00D50B0D" w:rsidRPr="00871833" w:rsidRDefault="00D50B0D" w:rsidP="00330527">
      <w:pPr>
        <w:pStyle w:val="ListParagraph"/>
        <w:numPr>
          <w:ilvl w:val="0"/>
          <w:numId w:val="11"/>
        </w:numPr>
        <w:divId w:val="150369618"/>
        <w:rPr>
          <w:rFonts w:cs="Times New Roman"/>
          <w:szCs w:val="24"/>
        </w:rPr>
      </w:pPr>
      <w:r w:rsidRPr="00871833">
        <w:rPr>
          <w:rFonts w:cs="Times New Roman"/>
          <w:b/>
          <w:szCs w:val="24"/>
        </w:rPr>
        <w:t>Preliminary Research:</w:t>
      </w:r>
      <w:r w:rsidRPr="00871833">
        <w:rPr>
          <w:rFonts w:cs="Times New Roman"/>
          <w:szCs w:val="24"/>
        </w:rPr>
        <w:t xml:space="preserve"> To initiate the process, it is crucial to perform a preliminary analysis of the current trends in the hospitality industry and the types of speakers or exhibitors to be expected. This assists in better positioning this event to meet the needs of the</w:t>
      </w:r>
      <w:r w:rsidR="00A96F5E" w:rsidRPr="00871833">
        <w:rPr>
          <w:rFonts w:cs="Times New Roman"/>
          <w:szCs w:val="24"/>
        </w:rPr>
        <w:t xml:space="preserve"> industry and its expectations (</w:t>
      </w:r>
      <w:r w:rsidR="00A96F5E" w:rsidRPr="00871833">
        <w:rPr>
          <w:rFonts w:eastAsia="Times New Roman"/>
        </w:rPr>
        <w:t>Hu, L. and Olivieri, 2020).</w:t>
      </w:r>
    </w:p>
    <w:p w14:paraId="353B36D8" w14:textId="38A57702" w:rsidR="00D50B0D" w:rsidRPr="00871833" w:rsidRDefault="00330527" w:rsidP="00330527">
      <w:pPr>
        <w:divId w:val="150369618"/>
        <w:rPr>
          <w:rFonts w:cs="Times New Roman"/>
          <w:b/>
          <w:sz w:val="28"/>
          <w:szCs w:val="24"/>
        </w:rPr>
      </w:pPr>
      <w:r w:rsidRPr="00871833">
        <w:rPr>
          <w:rFonts w:cs="Times New Roman"/>
          <w:b/>
          <w:sz w:val="28"/>
          <w:szCs w:val="24"/>
        </w:rPr>
        <w:t>Planning</w:t>
      </w:r>
    </w:p>
    <w:p w14:paraId="5C1A2C8D" w14:textId="77777777" w:rsidR="00330527" w:rsidRPr="00871833" w:rsidRDefault="00D50B0D" w:rsidP="00330527">
      <w:pPr>
        <w:divId w:val="150369618"/>
        <w:rPr>
          <w:rFonts w:cs="Times New Roman"/>
          <w:szCs w:val="24"/>
        </w:rPr>
      </w:pPr>
      <w:r w:rsidRPr="00871833">
        <w:rPr>
          <w:rFonts w:cs="Times New Roman"/>
          <w:szCs w:val="24"/>
        </w:rPr>
        <w:t>The planning phase is foundational to the success of the event and involves several key steps:</w:t>
      </w:r>
    </w:p>
    <w:p w14:paraId="47196323" w14:textId="732C157B" w:rsidR="00330527" w:rsidRPr="00871833" w:rsidRDefault="00D50B0D" w:rsidP="00330527">
      <w:pPr>
        <w:divId w:val="150369618"/>
        <w:rPr>
          <w:rFonts w:cs="Times New Roman"/>
          <w:szCs w:val="24"/>
        </w:rPr>
      </w:pPr>
      <w:r w:rsidRPr="00871833">
        <w:rPr>
          <w:rFonts w:cs="Times New Roman"/>
          <w:b/>
          <w:szCs w:val="24"/>
        </w:rPr>
        <w:t>Goals and Objectives:</w:t>
      </w:r>
      <w:r w:rsidRPr="00871833">
        <w:rPr>
          <w:rFonts w:cs="Times New Roman"/>
          <w:szCs w:val="24"/>
        </w:rPr>
        <w:t xml:space="preserve"> The main objectives of “Innovate Hospitality” are to demonstrate the latest trends in innovative technologies in the hospitality sector and to facilitate active discussion among t</w:t>
      </w:r>
      <w:r w:rsidR="00330527" w:rsidRPr="00871833">
        <w:rPr>
          <w:rFonts w:cs="Times New Roman"/>
          <w:szCs w:val="24"/>
        </w:rPr>
        <w:t>he professionals of the sector.</w:t>
      </w:r>
    </w:p>
    <w:p w14:paraId="1DAAD330" w14:textId="33FCFE06" w:rsidR="00330527" w:rsidRPr="00871833" w:rsidRDefault="00D50B0D" w:rsidP="00330527">
      <w:pPr>
        <w:pStyle w:val="ListParagraph"/>
        <w:numPr>
          <w:ilvl w:val="0"/>
          <w:numId w:val="12"/>
        </w:numPr>
        <w:divId w:val="150369618"/>
        <w:rPr>
          <w:rFonts w:cs="Times New Roman"/>
          <w:szCs w:val="24"/>
        </w:rPr>
      </w:pPr>
      <w:r w:rsidRPr="00871833">
        <w:rPr>
          <w:rFonts w:cs="Times New Roman"/>
          <w:szCs w:val="24"/>
        </w:rPr>
        <w:t>The satisfaction rate of attendees should not be less than 90% The participation should fo</w:t>
      </w:r>
      <w:r w:rsidR="00330527" w:rsidRPr="00871833">
        <w:rPr>
          <w:rFonts w:cs="Times New Roman"/>
          <w:szCs w:val="24"/>
        </w:rPr>
        <w:t xml:space="preserve">ster at least 50 new Technology </w:t>
      </w:r>
      <w:r w:rsidRPr="00871833">
        <w:rPr>
          <w:rFonts w:cs="Times New Roman"/>
          <w:szCs w:val="24"/>
        </w:rPr>
        <w:t xml:space="preserve">academies/hospitality </w:t>
      </w:r>
      <w:proofErr w:type="gramStart"/>
      <w:r w:rsidRPr="00871833">
        <w:rPr>
          <w:rFonts w:cs="Times New Roman"/>
          <w:szCs w:val="24"/>
        </w:rPr>
        <w:t>professionals</w:t>
      </w:r>
      <w:proofErr w:type="gramEnd"/>
      <w:r w:rsidRPr="00871833">
        <w:rPr>
          <w:rFonts w:cs="Times New Roman"/>
          <w:szCs w:val="24"/>
        </w:rPr>
        <w:t xml:space="preserve"> partnerships. The following goals will help to define the event plan and make sure that the given targets will be achieved.</w:t>
      </w:r>
    </w:p>
    <w:p w14:paraId="097D5A20" w14:textId="1096CEF4" w:rsidR="00330527" w:rsidRPr="00871833" w:rsidRDefault="00330527" w:rsidP="00330527">
      <w:pPr>
        <w:pStyle w:val="ListParagraph"/>
        <w:numPr>
          <w:ilvl w:val="0"/>
          <w:numId w:val="12"/>
        </w:numPr>
        <w:divId w:val="150369618"/>
        <w:rPr>
          <w:rFonts w:cs="Times New Roman"/>
          <w:szCs w:val="24"/>
        </w:rPr>
      </w:pPr>
      <w:r w:rsidRPr="00871833">
        <w:rPr>
          <w:rFonts w:cs="Times New Roman"/>
          <w:b/>
          <w:szCs w:val="24"/>
        </w:rPr>
        <w:t>Audience and Resources:</w:t>
      </w:r>
      <w:r w:rsidRPr="00871833">
        <w:rPr>
          <w:rFonts w:cs="Times New Roman"/>
          <w:szCs w:val="24"/>
        </w:rPr>
        <w:t xml:space="preserve"> Understanding who the target market is remains critical at this stage of the planning process. This event is particularly targeted to the professionals in the </w:t>
      </w:r>
      <w:r w:rsidRPr="00871833">
        <w:rPr>
          <w:rFonts w:cs="Times New Roman"/>
          <w:szCs w:val="24"/>
        </w:rPr>
        <w:lastRenderedPageBreak/>
        <w:t>hospitality industry, technopreneurs, industry specialists, and academics. These include the space, superior audio visual tools, virtual reality equipment, information kiosks, and the event mobile application to allow ease in meeting, a notice board for real-time information dissemination.</w:t>
      </w:r>
    </w:p>
    <w:p w14:paraId="2E9C3EB0" w14:textId="5CEB4748" w:rsidR="00330527" w:rsidRPr="00871833" w:rsidRDefault="00330527" w:rsidP="00330527">
      <w:pPr>
        <w:pStyle w:val="ListParagraph"/>
        <w:numPr>
          <w:ilvl w:val="0"/>
          <w:numId w:val="12"/>
        </w:numPr>
        <w:divId w:val="150369618"/>
        <w:rPr>
          <w:rFonts w:cs="Times New Roman"/>
          <w:szCs w:val="24"/>
        </w:rPr>
      </w:pPr>
      <w:r w:rsidRPr="00871833">
        <w:rPr>
          <w:rFonts w:cs="Times New Roman"/>
          <w:b/>
          <w:szCs w:val="24"/>
        </w:rPr>
        <w:t>Feasibility and Risk Assessments:</w:t>
      </w:r>
      <w:r w:rsidRPr="00871833">
        <w:rPr>
          <w:rFonts w:cs="Times New Roman"/>
          <w:szCs w:val="24"/>
        </w:rPr>
        <w:t xml:space="preserve"> The security measures should include feasibility studies to determine the effectiveness of the event. This is in regard to evaluation of The Glasshouse’s practical capacity to accommodate a major event centred on technology. Risk evaluations will determine possible problems, existing in the implementation process, like for example, technical problems or problems with distribution, and contingency measures, which will allow to reduce the probability of their occurrence.</w:t>
      </w:r>
    </w:p>
    <w:p w14:paraId="7C50A99F" w14:textId="2E812B6F" w:rsidR="00330527" w:rsidRPr="00871833" w:rsidRDefault="00330527" w:rsidP="00330527">
      <w:pPr>
        <w:divId w:val="150369618"/>
        <w:rPr>
          <w:rFonts w:cs="Times New Roman"/>
          <w:b/>
          <w:sz w:val="28"/>
          <w:szCs w:val="24"/>
        </w:rPr>
      </w:pPr>
      <w:r w:rsidRPr="00871833">
        <w:rPr>
          <w:rFonts w:cs="Times New Roman"/>
          <w:b/>
          <w:sz w:val="28"/>
          <w:szCs w:val="24"/>
        </w:rPr>
        <w:t>Organizing</w:t>
      </w:r>
    </w:p>
    <w:p w14:paraId="2CB67C39" w14:textId="2C6BFFD1" w:rsidR="00330527" w:rsidRPr="00871833" w:rsidRDefault="00330527" w:rsidP="00330527">
      <w:pPr>
        <w:divId w:val="150369618"/>
        <w:rPr>
          <w:rFonts w:cs="Times New Roman"/>
          <w:szCs w:val="24"/>
        </w:rPr>
      </w:pPr>
      <w:r w:rsidRPr="00871833">
        <w:rPr>
          <w:rFonts w:cs="Times New Roman"/>
          <w:szCs w:val="24"/>
        </w:rPr>
        <w:t>The organizing phase translates the planning into actionable steps:</w:t>
      </w:r>
    </w:p>
    <w:p w14:paraId="74370332" w14:textId="62B4E8C2" w:rsidR="00330527" w:rsidRPr="00871833" w:rsidRDefault="00330527" w:rsidP="00330527">
      <w:pPr>
        <w:pStyle w:val="ListParagraph"/>
        <w:numPr>
          <w:ilvl w:val="0"/>
          <w:numId w:val="13"/>
        </w:numPr>
        <w:divId w:val="150369618"/>
        <w:rPr>
          <w:rFonts w:cs="Times New Roman"/>
          <w:szCs w:val="24"/>
        </w:rPr>
      </w:pPr>
      <w:r w:rsidRPr="00871833">
        <w:rPr>
          <w:rFonts w:cs="Times New Roman"/>
          <w:b/>
          <w:szCs w:val="24"/>
        </w:rPr>
        <w:t>Venue and Equipment:</w:t>
      </w:r>
      <w:r w:rsidRPr="00871833">
        <w:rPr>
          <w:rFonts w:cs="Times New Roman"/>
          <w:szCs w:val="24"/>
        </w:rPr>
        <w:t xml:space="preserve"> Approaching The Glasshouse and ensuring security to the place along with arranging for any other </w:t>
      </w:r>
      <w:proofErr w:type="spellStart"/>
      <w:r w:rsidRPr="00871833">
        <w:rPr>
          <w:rFonts w:cs="Times New Roman"/>
          <w:szCs w:val="24"/>
        </w:rPr>
        <w:t>equipments</w:t>
      </w:r>
      <w:proofErr w:type="spellEnd"/>
      <w:r w:rsidRPr="00871833">
        <w:rPr>
          <w:rFonts w:cs="Times New Roman"/>
          <w:szCs w:val="24"/>
        </w:rPr>
        <w:t xml:space="preserve"> required would be another important step. Some of the equipment that may be booked include projectors, microphones, sound systems, lighting, and VR sets. This means that the technical aspect of the venue has to be assessed to ensure that it will be capable of delivering the specific needs of the event.</w:t>
      </w:r>
    </w:p>
    <w:p w14:paraId="164A01A8" w14:textId="5A71504D" w:rsidR="00330527" w:rsidRPr="00871833" w:rsidRDefault="00330527" w:rsidP="00330527">
      <w:pPr>
        <w:pStyle w:val="ListParagraph"/>
        <w:numPr>
          <w:ilvl w:val="0"/>
          <w:numId w:val="13"/>
        </w:numPr>
        <w:divId w:val="150369618"/>
        <w:rPr>
          <w:rFonts w:cs="Times New Roman"/>
          <w:szCs w:val="24"/>
        </w:rPr>
      </w:pPr>
      <w:r w:rsidRPr="00871833">
        <w:rPr>
          <w:rFonts w:cs="Times New Roman"/>
          <w:b/>
          <w:szCs w:val="24"/>
        </w:rPr>
        <w:t>Event Timetable:</w:t>
      </w:r>
      <w:r w:rsidRPr="00871833">
        <w:rPr>
          <w:rFonts w:cs="Times New Roman"/>
          <w:szCs w:val="24"/>
        </w:rPr>
        <w:t xml:space="preserve"> Time management is very important as far as operations are concerned hence a schedule should be well developed. The program of each day will include all the activities ranging from registration to the closing networking reception. This assists in the coordination of different parts of an event and makes sure that all the planned parts will go as planned.</w:t>
      </w:r>
    </w:p>
    <w:p w14:paraId="630A4CC2" w14:textId="21A3BEC7" w:rsidR="006B4299" w:rsidRPr="00F71D42" w:rsidRDefault="00330527" w:rsidP="00330527">
      <w:pPr>
        <w:pStyle w:val="ListParagraph"/>
        <w:numPr>
          <w:ilvl w:val="0"/>
          <w:numId w:val="13"/>
        </w:numPr>
        <w:divId w:val="150369618"/>
        <w:rPr>
          <w:rFonts w:cs="Times New Roman"/>
          <w:color w:val="4472C4" w:themeColor="accent1"/>
          <w:szCs w:val="24"/>
        </w:rPr>
      </w:pPr>
      <w:r w:rsidRPr="00871833">
        <w:rPr>
          <w:rFonts w:cs="Times New Roman"/>
          <w:b/>
          <w:szCs w:val="24"/>
        </w:rPr>
        <w:t>Logistics Management:</w:t>
      </w:r>
      <w:r w:rsidRPr="00871833">
        <w:rPr>
          <w:rFonts w:cs="Times New Roman"/>
          <w:szCs w:val="24"/>
        </w:rPr>
        <w:t xml:space="preserve"> Planning includes coordination of transport, accommodation, and meals for those participating in the event. This entails working with service providers such as accommodation providers, transport providers and caterers so that the attendees do not feel the hassles of having to make arrangements to sort themselves out.</w:t>
      </w:r>
    </w:p>
    <w:p w14:paraId="77DCCB8E" w14:textId="77777777" w:rsidR="00330527" w:rsidRPr="00F71D42" w:rsidRDefault="00330527">
      <w:pPr>
        <w:spacing w:line="259" w:lineRule="auto"/>
        <w:jc w:val="left"/>
        <w:rPr>
          <w:rFonts w:cs="Times New Roman"/>
          <w:b/>
          <w:color w:val="4472C4" w:themeColor="accent1"/>
          <w:sz w:val="32"/>
          <w:szCs w:val="24"/>
        </w:rPr>
      </w:pPr>
      <w:r w:rsidRPr="00F71D42">
        <w:rPr>
          <w:rFonts w:cs="Times New Roman"/>
          <w:b/>
          <w:color w:val="4472C4" w:themeColor="accent1"/>
          <w:sz w:val="32"/>
          <w:szCs w:val="24"/>
        </w:rPr>
        <w:br w:type="page"/>
      </w:r>
    </w:p>
    <w:p w14:paraId="24ACFA95" w14:textId="6D6C8951" w:rsidR="00330527" w:rsidRPr="00871833" w:rsidRDefault="00330527" w:rsidP="00330527">
      <w:pPr>
        <w:rPr>
          <w:rFonts w:cs="Times New Roman"/>
          <w:b/>
          <w:sz w:val="32"/>
          <w:szCs w:val="24"/>
        </w:rPr>
      </w:pPr>
      <w:r w:rsidRPr="00871833">
        <w:rPr>
          <w:rFonts w:cs="Times New Roman"/>
          <w:b/>
          <w:sz w:val="32"/>
          <w:szCs w:val="24"/>
        </w:rPr>
        <w:lastRenderedPageBreak/>
        <w:t>Leading</w:t>
      </w:r>
    </w:p>
    <w:p w14:paraId="32EA82B8" w14:textId="573F89A9" w:rsidR="00330527" w:rsidRPr="00871833" w:rsidRDefault="00330527" w:rsidP="00330527">
      <w:pPr>
        <w:rPr>
          <w:rFonts w:cs="Times New Roman"/>
          <w:szCs w:val="24"/>
        </w:rPr>
      </w:pPr>
      <w:r w:rsidRPr="00871833">
        <w:rPr>
          <w:rFonts w:cs="Times New Roman"/>
          <w:szCs w:val="24"/>
        </w:rPr>
        <w:t>Effective leadership is essential during the execution phase to ensure the event runs smoothly:</w:t>
      </w:r>
    </w:p>
    <w:p w14:paraId="121DE314" w14:textId="4B066D9A" w:rsidR="00330527" w:rsidRPr="00871833" w:rsidRDefault="00330527" w:rsidP="00330527">
      <w:pPr>
        <w:pStyle w:val="ListParagraph"/>
        <w:numPr>
          <w:ilvl w:val="0"/>
          <w:numId w:val="14"/>
        </w:numPr>
        <w:rPr>
          <w:rFonts w:cs="Times New Roman"/>
          <w:szCs w:val="24"/>
        </w:rPr>
      </w:pPr>
      <w:r w:rsidRPr="00871833">
        <w:rPr>
          <w:rFonts w:cs="Times New Roman"/>
          <w:b/>
          <w:szCs w:val="24"/>
        </w:rPr>
        <w:t>Team Coordination:</w:t>
      </w:r>
      <w:r w:rsidRPr="00871833">
        <w:rPr>
          <w:rFonts w:cs="Times New Roman"/>
          <w:szCs w:val="24"/>
        </w:rPr>
        <w:t xml:space="preserve"> Proper delegation of tasks between the numerous team members working on a project is very important. For example, a dedicated team should be in charge of VR demonstrations, whereas another one should be responsible for dealing with the guests. It will also be necessary to hold regular team meetings that will allow to resolve various problems immediately and guarantee the correct understanding of e</w:t>
      </w:r>
      <w:r w:rsidR="00A96F5E" w:rsidRPr="00871833">
        <w:rPr>
          <w:rFonts w:cs="Times New Roman"/>
          <w:szCs w:val="24"/>
        </w:rPr>
        <w:t>veryone involved in the event (</w:t>
      </w:r>
      <w:r w:rsidR="00A96F5E" w:rsidRPr="00871833">
        <w:rPr>
          <w:rFonts w:eastAsia="Times New Roman"/>
        </w:rPr>
        <w:t>Iglesias-</w:t>
      </w:r>
      <w:proofErr w:type="spellStart"/>
      <w:r w:rsidR="00A96F5E" w:rsidRPr="00871833">
        <w:rPr>
          <w:rFonts w:eastAsia="Times New Roman"/>
        </w:rPr>
        <w:t>Pradas</w:t>
      </w:r>
      <w:proofErr w:type="spellEnd"/>
      <w:r w:rsidR="00A96F5E" w:rsidRPr="00871833">
        <w:rPr>
          <w:rFonts w:eastAsia="Times New Roman"/>
        </w:rPr>
        <w:t xml:space="preserve"> and Acquila-Natale,, 2023).</w:t>
      </w:r>
    </w:p>
    <w:p w14:paraId="6C37659B" w14:textId="4BF37E42" w:rsidR="00330527" w:rsidRPr="00871833" w:rsidRDefault="00330527" w:rsidP="00330527">
      <w:pPr>
        <w:pStyle w:val="ListParagraph"/>
        <w:numPr>
          <w:ilvl w:val="0"/>
          <w:numId w:val="14"/>
        </w:numPr>
        <w:rPr>
          <w:rFonts w:cs="Times New Roman"/>
          <w:szCs w:val="24"/>
        </w:rPr>
      </w:pPr>
      <w:r w:rsidRPr="00871833">
        <w:rPr>
          <w:rFonts w:cs="Times New Roman"/>
          <w:b/>
          <w:szCs w:val="24"/>
        </w:rPr>
        <w:t>Guidance and Supervision:</w:t>
      </w:r>
      <w:r w:rsidRPr="00871833">
        <w:rPr>
          <w:rFonts w:cs="Times New Roman"/>
          <w:szCs w:val="24"/>
        </w:rPr>
        <w:t xml:space="preserve"> This way the support for the team members is continued hence if there is a problem arising it will be addressed on time. Leadership entails making the group feel motivated, solving disputes and ensuring that the event is kept on track.</w:t>
      </w:r>
    </w:p>
    <w:p w14:paraId="0DB5EC35" w14:textId="57FE2A1A" w:rsidR="00330527" w:rsidRPr="00871833" w:rsidRDefault="00330527" w:rsidP="00330527">
      <w:pPr>
        <w:pStyle w:val="ListParagraph"/>
        <w:numPr>
          <w:ilvl w:val="0"/>
          <w:numId w:val="14"/>
        </w:numPr>
        <w:rPr>
          <w:rFonts w:cs="Times New Roman"/>
          <w:szCs w:val="24"/>
        </w:rPr>
      </w:pPr>
      <w:r w:rsidRPr="00871833">
        <w:rPr>
          <w:rFonts w:cs="Times New Roman"/>
          <w:b/>
          <w:szCs w:val="24"/>
        </w:rPr>
        <w:t>Crisis Management:</w:t>
      </w:r>
      <w:r w:rsidRPr="00871833">
        <w:rPr>
          <w:rFonts w:cs="Times New Roman"/>
          <w:szCs w:val="24"/>
        </w:rPr>
        <w:t xml:space="preserve"> It is extremely important to have a pre-established crisis management plan. This entails being able to prevent possible contingencies, including technical glitches or health and safety crises, and how to handle the eventuality.</w:t>
      </w:r>
    </w:p>
    <w:p w14:paraId="2715EE7F" w14:textId="4CA20076" w:rsidR="00330527" w:rsidRPr="00871833" w:rsidRDefault="00330527" w:rsidP="00330527">
      <w:pPr>
        <w:rPr>
          <w:rFonts w:cs="Times New Roman"/>
          <w:b/>
          <w:sz w:val="28"/>
          <w:szCs w:val="24"/>
        </w:rPr>
      </w:pPr>
      <w:r w:rsidRPr="00871833">
        <w:rPr>
          <w:rFonts w:cs="Times New Roman"/>
          <w:b/>
          <w:sz w:val="28"/>
          <w:szCs w:val="24"/>
        </w:rPr>
        <w:t>Controlling</w:t>
      </w:r>
    </w:p>
    <w:p w14:paraId="241DC35D" w14:textId="416AE765" w:rsidR="00330527" w:rsidRPr="00871833" w:rsidRDefault="00330527" w:rsidP="00330527">
      <w:pPr>
        <w:rPr>
          <w:rFonts w:cs="Times New Roman"/>
          <w:szCs w:val="24"/>
        </w:rPr>
      </w:pPr>
      <w:r w:rsidRPr="00871833">
        <w:rPr>
          <w:rFonts w:cs="Times New Roman"/>
          <w:szCs w:val="24"/>
        </w:rPr>
        <w:t xml:space="preserve">The controlling phase involves evaluating the event's success and identifying areas for </w:t>
      </w:r>
      <w:proofErr w:type="spellStart"/>
      <w:proofErr w:type="gramStart"/>
      <w:r w:rsidRPr="00871833">
        <w:rPr>
          <w:rFonts w:cs="Times New Roman"/>
          <w:szCs w:val="24"/>
        </w:rPr>
        <w:t>improvement:The</w:t>
      </w:r>
      <w:proofErr w:type="spellEnd"/>
      <w:proofErr w:type="gramEnd"/>
      <w:r w:rsidRPr="00871833">
        <w:rPr>
          <w:rFonts w:cs="Times New Roman"/>
          <w:szCs w:val="24"/>
        </w:rPr>
        <w:t xml:space="preserve"> controlling phase involves evaluating the event's success and identifying areas for improvement:</w:t>
      </w:r>
    </w:p>
    <w:p w14:paraId="3E5B93B0" w14:textId="3BD838FA" w:rsidR="00330527" w:rsidRPr="00871833" w:rsidRDefault="00330527" w:rsidP="00330527">
      <w:pPr>
        <w:pStyle w:val="ListParagraph"/>
        <w:numPr>
          <w:ilvl w:val="0"/>
          <w:numId w:val="15"/>
        </w:numPr>
        <w:rPr>
          <w:rFonts w:cs="Times New Roman"/>
          <w:szCs w:val="24"/>
        </w:rPr>
      </w:pPr>
      <w:r w:rsidRPr="00871833">
        <w:rPr>
          <w:rFonts w:cs="Times New Roman"/>
          <w:b/>
          <w:szCs w:val="24"/>
        </w:rPr>
        <w:t>Evaluation:</w:t>
      </w:r>
      <w:r w:rsidRPr="00871833">
        <w:rPr>
          <w:rFonts w:cs="Times New Roman"/>
          <w:szCs w:val="24"/>
        </w:rPr>
        <w:t xml:space="preserve"> Collecting feedback from attendees is helpful when assessing the effectiveness of the event after it took place. This can be achieved by conducting questionnaires before, during, and after the event together with feedback. The success of any event, therefore, has to be evaluated with help of quantitative measures like satisfaction levels of the attendees, number of new alliances possibly forged, and overall turnout.</w:t>
      </w:r>
    </w:p>
    <w:p w14:paraId="06AA425C" w14:textId="5C51D714" w:rsidR="00330527" w:rsidRPr="00871833" w:rsidRDefault="00330527" w:rsidP="00330527">
      <w:pPr>
        <w:pStyle w:val="ListParagraph"/>
        <w:numPr>
          <w:ilvl w:val="0"/>
          <w:numId w:val="15"/>
        </w:numPr>
        <w:rPr>
          <w:rFonts w:cs="Times New Roman"/>
          <w:szCs w:val="24"/>
        </w:rPr>
      </w:pPr>
      <w:r w:rsidRPr="00871833">
        <w:rPr>
          <w:rFonts w:cs="Times New Roman"/>
          <w:b/>
          <w:szCs w:val="24"/>
        </w:rPr>
        <w:t>Financial Reconciliation:</w:t>
      </w:r>
      <w:r w:rsidRPr="00871833">
        <w:rPr>
          <w:rFonts w:cs="Times New Roman"/>
          <w:szCs w:val="24"/>
        </w:rPr>
        <w:t xml:space="preserve"> A financial reconciliation helps check and balance for any expenditures and any income earned. It also assists in determining the economic feasibility of the event and pointing out the other areas within the event, where cost cutting can be considered for other events.</w:t>
      </w:r>
    </w:p>
    <w:p w14:paraId="62077CC9" w14:textId="44B0B566" w:rsidR="006B4299" w:rsidRPr="00F71D42" w:rsidRDefault="00330527" w:rsidP="00330527">
      <w:pPr>
        <w:pStyle w:val="ListParagraph"/>
        <w:numPr>
          <w:ilvl w:val="0"/>
          <w:numId w:val="15"/>
        </w:numPr>
        <w:rPr>
          <w:rFonts w:cs="Times New Roman"/>
          <w:color w:val="4472C4" w:themeColor="accent1"/>
          <w:szCs w:val="24"/>
        </w:rPr>
      </w:pPr>
      <w:r w:rsidRPr="00871833">
        <w:rPr>
          <w:rFonts w:cs="Times New Roman"/>
          <w:b/>
          <w:szCs w:val="24"/>
        </w:rPr>
        <w:t>Continuous Improvement:</w:t>
      </w:r>
      <w:r w:rsidRPr="00871833">
        <w:rPr>
          <w:rFonts w:cs="Times New Roman"/>
          <w:szCs w:val="24"/>
        </w:rPr>
        <w:t xml:space="preserve"> To facilitate maximization of feedback, the concept of feedback analysis can be used to determine areas of strength or weakness. For instance, any concerns that attendees focus on regarding VR setups could be dis</w:t>
      </w:r>
      <w:r w:rsidR="00A96F5E" w:rsidRPr="00871833">
        <w:rPr>
          <w:rFonts w:cs="Times New Roman"/>
          <w:szCs w:val="24"/>
        </w:rPr>
        <w:t>cussed in the following events (</w:t>
      </w:r>
      <w:r w:rsidR="00A96F5E" w:rsidRPr="00871833">
        <w:rPr>
          <w:rFonts w:eastAsia="Times New Roman"/>
        </w:rPr>
        <w:t>Soltani-Nejad, 2022).</w:t>
      </w:r>
    </w:p>
    <w:p w14:paraId="79DDDBAA" w14:textId="77777777" w:rsidR="00330527" w:rsidRPr="00330527" w:rsidRDefault="00330527" w:rsidP="0026096E">
      <w:pPr>
        <w:pStyle w:val="Heading1"/>
      </w:pPr>
      <w:bookmarkStart w:id="2" w:name="_Toc167868009"/>
      <w:r w:rsidRPr="00330527">
        <w:lastRenderedPageBreak/>
        <w:t>Event Concept</w:t>
      </w:r>
      <w:bookmarkEnd w:id="2"/>
    </w:p>
    <w:p w14:paraId="4F40F4CE" w14:textId="77777777" w:rsidR="00330527" w:rsidRPr="00330527" w:rsidRDefault="00330527" w:rsidP="00330527">
      <w:pPr>
        <w:rPr>
          <w:rFonts w:cs="Times New Roman"/>
          <w:color w:val="0D0D0D"/>
          <w:szCs w:val="24"/>
        </w:rPr>
      </w:pPr>
      <w:r w:rsidRPr="00330527">
        <w:rPr>
          <w:rFonts w:cs="Times New Roman"/>
          <w:color w:val="0D0D0D"/>
          <w:szCs w:val="24"/>
        </w:rPr>
        <w:t>The conference will feature speeches by leading industry experts, panel discussions, networking sessions, exhibitions, and demonstrations of the latest technologies in hospitality (</w:t>
      </w:r>
      <w:proofErr w:type="spellStart"/>
      <w:r w:rsidRPr="00330527">
        <w:rPr>
          <w:rFonts w:cs="Times New Roman"/>
          <w:color w:val="0D0D0D"/>
          <w:szCs w:val="24"/>
        </w:rPr>
        <w:t>Zabikanov</w:t>
      </w:r>
      <w:proofErr w:type="spellEnd"/>
      <w:r w:rsidRPr="00330527">
        <w:rPr>
          <w:rFonts w:cs="Times New Roman"/>
          <w:color w:val="0D0D0D"/>
          <w:szCs w:val="24"/>
        </w:rPr>
        <w:t xml:space="preserve"> and </w:t>
      </w:r>
      <w:proofErr w:type="spellStart"/>
      <w:r w:rsidRPr="00330527">
        <w:rPr>
          <w:rFonts w:cs="Times New Roman"/>
          <w:color w:val="0D0D0D"/>
          <w:szCs w:val="24"/>
        </w:rPr>
        <w:t>Maserio</w:t>
      </w:r>
      <w:proofErr w:type="spellEnd"/>
      <w:r w:rsidRPr="00330527">
        <w:rPr>
          <w:rFonts w:cs="Times New Roman"/>
          <w:color w:val="0D0D0D"/>
          <w:szCs w:val="24"/>
        </w:rPr>
        <w:t>, 2014). The detailed itinerary ensures a comprehensive and engaging experience for attendees:</w:t>
      </w:r>
    </w:p>
    <w:p w14:paraId="09FC59FB" w14:textId="77777777" w:rsidR="00330527" w:rsidRPr="0026096E" w:rsidRDefault="00330527" w:rsidP="0026096E">
      <w:pPr>
        <w:pStyle w:val="ListParagraph"/>
        <w:numPr>
          <w:ilvl w:val="0"/>
          <w:numId w:val="17"/>
        </w:numPr>
        <w:rPr>
          <w:rFonts w:cs="Times New Roman"/>
          <w:color w:val="0D0D0D"/>
          <w:szCs w:val="24"/>
        </w:rPr>
      </w:pPr>
      <w:r w:rsidRPr="00CC201C">
        <w:rPr>
          <w:rFonts w:cs="Times New Roman"/>
          <w:color w:val="0D0D0D"/>
          <w:szCs w:val="24"/>
        </w:rPr>
        <w:t>9:00 AM - Registration, Warm Breakfast, and Networking:</w:t>
      </w:r>
      <w:r w:rsidRPr="0026096E">
        <w:rPr>
          <w:rFonts w:cs="Times New Roman"/>
          <w:color w:val="0D0D0D"/>
          <w:szCs w:val="24"/>
        </w:rPr>
        <w:t xml:space="preserve"> Attendees will register, obtain a badge, and enjoy a networking breakfast.</w:t>
      </w:r>
    </w:p>
    <w:p w14:paraId="3114AF2D" w14:textId="3929FBD7" w:rsidR="00330527" w:rsidRPr="0026096E" w:rsidRDefault="00330527" w:rsidP="0026096E">
      <w:pPr>
        <w:pStyle w:val="ListParagraph"/>
        <w:numPr>
          <w:ilvl w:val="0"/>
          <w:numId w:val="17"/>
        </w:numPr>
        <w:rPr>
          <w:rFonts w:cs="Times New Roman"/>
          <w:color w:val="0D0D0D"/>
          <w:szCs w:val="24"/>
        </w:rPr>
      </w:pPr>
      <w:r w:rsidRPr="00CC201C">
        <w:rPr>
          <w:rFonts w:cs="Times New Roman"/>
          <w:color w:val="0D0D0D"/>
          <w:szCs w:val="24"/>
        </w:rPr>
        <w:t>10:00 AM - Keynote:</w:t>
      </w:r>
      <w:r w:rsidRPr="0026096E">
        <w:rPr>
          <w:rFonts w:cs="Times New Roman"/>
          <w:color w:val="0D0D0D"/>
          <w:szCs w:val="24"/>
        </w:rPr>
        <w:t xml:space="preserve"> </w:t>
      </w:r>
      <w:r w:rsidR="00CC201C" w:rsidRPr="00CC201C">
        <w:rPr>
          <w:rFonts w:cs="Times New Roman"/>
          <w:color w:val="0D0D0D"/>
          <w:szCs w:val="24"/>
        </w:rPr>
        <w:t>an hour long keynote of an expert who will speak on the prospect and the risk associated with the technology in hospitality</w:t>
      </w:r>
      <w:r w:rsidRPr="0026096E">
        <w:rPr>
          <w:rFonts w:cs="Times New Roman"/>
          <w:color w:val="0D0D0D"/>
          <w:szCs w:val="24"/>
        </w:rPr>
        <w:t>.</w:t>
      </w:r>
    </w:p>
    <w:p w14:paraId="019125A5" w14:textId="5D708344" w:rsidR="00330527" w:rsidRPr="0026096E" w:rsidRDefault="00330527" w:rsidP="0026096E">
      <w:pPr>
        <w:pStyle w:val="ListParagraph"/>
        <w:numPr>
          <w:ilvl w:val="0"/>
          <w:numId w:val="17"/>
        </w:numPr>
        <w:rPr>
          <w:rFonts w:cs="Times New Roman"/>
          <w:color w:val="0D0D0D"/>
          <w:szCs w:val="24"/>
        </w:rPr>
      </w:pPr>
      <w:r w:rsidRPr="00CC201C">
        <w:rPr>
          <w:rFonts w:cs="Times New Roman"/>
          <w:color w:val="0D0D0D"/>
          <w:szCs w:val="24"/>
        </w:rPr>
        <w:t>11:00 AM - Panel Discussions and Workshops:</w:t>
      </w:r>
      <w:r w:rsidRPr="0026096E">
        <w:rPr>
          <w:rFonts w:cs="Times New Roman"/>
          <w:color w:val="0D0D0D"/>
          <w:szCs w:val="24"/>
        </w:rPr>
        <w:t xml:space="preserve"> </w:t>
      </w:r>
      <w:r w:rsidR="00CC201C" w:rsidRPr="00CC201C">
        <w:rPr>
          <w:rFonts w:cs="Times New Roman"/>
          <w:color w:val="0D0D0D"/>
          <w:szCs w:val="24"/>
        </w:rPr>
        <w:t>Papers &amp; Presentation of different technological advancement by the champion of Technologies Industry</w:t>
      </w:r>
      <w:r w:rsidRPr="0026096E">
        <w:rPr>
          <w:rFonts w:cs="Times New Roman"/>
          <w:color w:val="0D0D0D"/>
          <w:szCs w:val="24"/>
        </w:rPr>
        <w:t>.</w:t>
      </w:r>
    </w:p>
    <w:p w14:paraId="385DEBAE" w14:textId="6771987F" w:rsidR="00330527" w:rsidRPr="0026096E" w:rsidRDefault="00330527" w:rsidP="0026096E">
      <w:pPr>
        <w:pStyle w:val="ListParagraph"/>
        <w:numPr>
          <w:ilvl w:val="0"/>
          <w:numId w:val="17"/>
        </w:numPr>
        <w:rPr>
          <w:rFonts w:cs="Times New Roman"/>
          <w:color w:val="0D0D0D"/>
          <w:szCs w:val="24"/>
        </w:rPr>
      </w:pPr>
      <w:r w:rsidRPr="00CC201C">
        <w:rPr>
          <w:rFonts w:cs="Times New Roman"/>
          <w:color w:val="0D0D0D"/>
          <w:szCs w:val="24"/>
        </w:rPr>
        <w:t>1:00 PM - Networking Lunch:</w:t>
      </w:r>
      <w:r w:rsidRPr="0026096E">
        <w:rPr>
          <w:rFonts w:cs="Times New Roman"/>
          <w:color w:val="0D0D0D"/>
          <w:szCs w:val="24"/>
        </w:rPr>
        <w:t xml:space="preserve"> </w:t>
      </w:r>
      <w:r w:rsidR="00CC201C" w:rsidRPr="00CC201C">
        <w:rPr>
          <w:rFonts w:cs="Times New Roman"/>
          <w:color w:val="0D0D0D"/>
          <w:szCs w:val="24"/>
        </w:rPr>
        <w:t xml:space="preserve">Attendees are able to share experiences and best </w:t>
      </w:r>
      <w:proofErr w:type="gramStart"/>
      <w:r w:rsidR="00CC201C" w:rsidRPr="00CC201C">
        <w:rPr>
          <w:rFonts w:cs="Times New Roman"/>
          <w:color w:val="0D0D0D"/>
          <w:szCs w:val="24"/>
        </w:rPr>
        <w:t>practices.</w:t>
      </w:r>
      <w:r w:rsidRPr="0026096E">
        <w:rPr>
          <w:rFonts w:cs="Times New Roman"/>
          <w:color w:val="0D0D0D"/>
          <w:szCs w:val="24"/>
        </w:rPr>
        <w:t>.</w:t>
      </w:r>
      <w:proofErr w:type="gramEnd"/>
    </w:p>
    <w:p w14:paraId="4545E5A5" w14:textId="77777777" w:rsidR="00CC201C" w:rsidRPr="00CC201C" w:rsidRDefault="00330527" w:rsidP="007970B9">
      <w:pPr>
        <w:pStyle w:val="ListParagraph"/>
        <w:numPr>
          <w:ilvl w:val="0"/>
          <w:numId w:val="17"/>
        </w:numPr>
        <w:rPr>
          <w:rFonts w:cs="Times New Roman"/>
          <w:color w:val="0D0D0D"/>
          <w:szCs w:val="24"/>
        </w:rPr>
      </w:pPr>
      <w:r w:rsidRPr="00CC201C">
        <w:rPr>
          <w:rFonts w:cs="Times New Roman"/>
          <w:color w:val="0D0D0D"/>
          <w:szCs w:val="24"/>
        </w:rPr>
        <w:t xml:space="preserve">2:00 PM - Exhibitions and Live Demos: </w:t>
      </w:r>
      <w:r w:rsidR="00CC201C" w:rsidRPr="00CC201C">
        <w:rPr>
          <w:rFonts w:cs="Times New Roman"/>
          <w:color w:val="0D0D0D"/>
          <w:szCs w:val="24"/>
        </w:rPr>
        <w:t>All the exhibitors are to exhibit fresh products and certain live showcases will be possible.</w:t>
      </w:r>
    </w:p>
    <w:p w14:paraId="2C417000" w14:textId="3A35FB13" w:rsidR="00330527" w:rsidRPr="00CC201C" w:rsidRDefault="00330527" w:rsidP="007970B9">
      <w:pPr>
        <w:pStyle w:val="ListParagraph"/>
        <w:numPr>
          <w:ilvl w:val="0"/>
          <w:numId w:val="17"/>
        </w:numPr>
        <w:rPr>
          <w:rFonts w:cs="Times New Roman"/>
          <w:color w:val="0D0D0D"/>
          <w:szCs w:val="24"/>
        </w:rPr>
      </w:pPr>
      <w:r w:rsidRPr="00CC201C">
        <w:rPr>
          <w:rFonts w:cs="Times New Roman"/>
          <w:color w:val="0D0D0D"/>
          <w:szCs w:val="24"/>
        </w:rPr>
        <w:t xml:space="preserve">4:00 PM - Speaker Summary, Take-Home Message, and Networking Reception: </w:t>
      </w:r>
      <w:r w:rsidR="00CC201C" w:rsidRPr="00CC201C">
        <w:rPr>
          <w:rFonts w:cs="Times New Roman"/>
          <w:color w:val="0D0D0D"/>
          <w:szCs w:val="24"/>
        </w:rPr>
        <w:t>This is aimed at capturing an outline of key learnings and final closing remarks, followed by a networking session.</w:t>
      </w:r>
    </w:p>
    <w:p w14:paraId="0C73C348" w14:textId="77777777" w:rsidR="00330527" w:rsidRPr="00330527" w:rsidRDefault="00330527" w:rsidP="0026096E">
      <w:pPr>
        <w:pStyle w:val="Heading1"/>
      </w:pPr>
      <w:bookmarkStart w:id="3" w:name="_Toc167868010"/>
      <w:r w:rsidRPr="00330527">
        <w:t>Aim and Objectives</w:t>
      </w:r>
      <w:bookmarkEnd w:id="3"/>
    </w:p>
    <w:p w14:paraId="50176018" w14:textId="77777777" w:rsidR="00330527" w:rsidRPr="00330527" w:rsidRDefault="00330527" w:rsidP="00330527">
      <w:pPr>
        <w:rPr>
          <w:rFonts w:cs="Times New Roman"/>
          <w:color w:val="0D0D0D"/>
          <w:szCs w:val="24"/>
        </w:rPr>
      </w:pPr>
      <w:r w:rsidRPr="0026096E">
        <w:rPr>
          <w:b/>
          <w:bCs/>
        </w:rPr>
        <w:t>Aim:</w:t>
      </w:r>
      <w:r w:rsidRPr="00330527">
        <w:rPr>
          <w:rFonts w:cs="Times New Roman"/>
          <w:color w:val="0D0D0D"/>
          <w:szCs w:val="24"/>
        </w:rPr>
        <w:t xml:space="preserve"> To establish "Innovate Hospitality" as the premier forum for discussing and showcasing the latest technological advancements in the hospitality industry.</w:t>
      </w:r>
    </w:p>
    <w:p w14:paraId="2BCE68BD" w14:textId="77777777" w:rsidR="00330527" w:rsidRPr="00330527" w:rsidRDefault="00330527" w:rsidP="00330527">
      <w:pPr>
        <w:rPr>
          <w:rFonts w:cs="Times New Roman"/>
          <w:color w:val="0D0D0D"/>
          <w:szCs w:val="24"/>
        </w:rPr>
      </w:pPr>
      <w:r w:rsidRPr="0026096E">
        <w:rPr>
          <w:b/>
          <w:bCs/>
        </w:rPr>
        <w:t>Objectives:</w:t>
      </w:r>
    </w:p>
    <w:p w14:paraId="2894E358" w14:textId="77777777" w:rsidR="00330527" w:rsidRPr="0026096E" w:rsidRDefault="00330527" w:rsidP="0026096E">
      <w:pPr>
        <w:pStyle w:val="ListParagraph"/>
        <w:numPr>
          <w:ilvl w:val="0"/>
          <w:numId w:val="16"/>
        </w:numPr>
        <w:rPr>
          <w:rFonts w:cs="Times New Roman"/>
          <w:color w:val="0D0D0D"/>
          <w:szCs w:val="24"/>
        </w:rPr>
      </w:pPr>
      <w:r w:rsidRPr="0026096E">
        <w:rPr>
          <w:b/>
          <w:bCs/>
        </w:rPr>
        <w:t>Innovative Technologies:</w:t>
      </w:r>
      <w:r w:rsidRPr="0026096E">
        <w:rPr>
          <w:rFonts w:cs="Times New Roman"/>
          <w:color w:val="0D0D0D"/>
          <w:szCs w:val="24"/>
        </w:rPr>
        <w:t xml:space="preserve"> Educate hospitality professionals about the latest technological advancements.</w:t>
      </w:r>
    </w:p>
    <w:p w14:paraId="72E261C9" w14:textId="77777777" w:rsidR="00330527" w:rsidRPr="0026096E" w:rsidRDefault="00330527" w:rsidP="0026096E">
      <w:pPr>
        <w:pStyle w:val="ListParagraph"/>
        <w:numPr>
          <w:ilvl w:val="0"/>
          <w:numId w:val="16"/>
        </w:numPr>
        <w:rPr>
          <w:rFonts w:cs="Times New Roman"/>
          <w:color w:val="0D0D0D"/>
          <w:szCs w:val="24"/>
        </w:rPr>
      </w:pPr>
      <w:r w:rsidRPr="0026096E">
        <w:rPr>
          <w:b/>
          <w:bCs/>
        </w:rPr>
        <w:t>New Alliances:</w:t>
      </w:r>
      <w:r w:rsidRPr="0026096E">
        <w:rPr>
          <w:rFonts w:cs="Times New Roman"/>
          <w:color w:val="0D0D0D"/>
          <w:szCs w:val="24"/>
        </w:rPr>
        <w:t xml:space="preserve"> Foster at least 50 new partnerships between tech academies and lodging professionals.</w:t>
      </w:r>
    </w:p>
    <w:p w14:paraId="71CE4C69" w14:textId="77777777" w:rsidR="00330527" w:rsidRPr="0026096E" w:rsidRDefault="00330527" w:rsidP="0026096E">
      <w:pPr>
        <w:pStyle w:val="ListParagraph"/>
        <w:numPr>
          <w:ilvl w:val="0"/>
          <w:numId w:val="16"/>
        </w:numPr>
        <w:rPr>
          <w:rFonts w:cs="Times New Roman"/>
          <w:color w:val="0D0D0D"/>
          <w:szCs w:val="24"/>
        </w:rPr>
      </w:pPr>
      <w:r w:rsidRPr="0026096E">
        <w:rPr>
          <w:b/>
          <w:bCs/>
        </w:rPr>
        <w:t>Customer Satisfaction:</w:t>
      </w:r>
      <w:r w:rsidRPr="0026096E">
        <w:rPr>
          <w:rFonts w:cs="Times New Roman"/>
          <w:color w:val="0D0D0D"/>
          <w:szCs w:val="24"/>
        </w:rPr>
        <w:t xml:space="preserve"> Achieve a satisfaction rate of 90% or higher among attendees.</w:t>
      </w:r>
    </w:p>
    <w:p w14:paraId="0FF437D7" w14:textId="125643AB" w:rsidR="00330527" w:rsidRPr="00330527" w:rsidRDefault="00330527" w:rsidP="00330527">
      <w:pPr>
        <w:rPr>
          <w:rFonts w:cs="Times New Roman"/>
          <w:szCs w:val="24"/>
        </w:rPr>
      </w:pPr>
      <w:r w:rsidRPr="0026096E">
        <w:rPr>
          <w:rFonts w:cs="Times New Roman"/>
          <w:color w:val="0D0D0D"/>
          <w:szCs w:val="24"/>
        </w:rPr>
        <w:br w:type="page"/>
      </w:r>
    </w:p>
    <w:p w14:paraId="7ADCEE8B" w14:textId="77777777" w:rsidR="00330527" w:rsidRPr="00330527" w:rsidRDefault="00330527" w:rsidP="0026096E">
      <w:pPr>
        <w:pStyle w:val="Heading1"/>
      </w:pPr>
      <w:bookmarkStart w:id="4" w:name="_Toc167868011"/>
      <w:r w:rsidRPr="00330527">
        <w:lastRenderedPageBreak/>
        <w:t>Event Operations</w:t>
      </w:r>
      <w:bookmarkEnd w:id="4"/>
    </w:p>
    <w:p w14:paraId="2B730850" w14:textId="13F5E4A0" w:rsidR="0026096E" w:rsidRPr="0026096E" w:rsidRDefault="0026096E" w:rsidP="0026096E">
      <w:pPr>
        <w:rPr>
          <w:b/>
          <w:sz w:val="28"/>
        </w:rPr>
      </w:pPr>
      <w:r w:rsidRPr="0026096E">
        <w:rPr>
          <w:b/>
          <w:sz w:val="28"/>
        </w:rPr>
        <w:t>Skills Required:</w:t>
      </w:r>
    </w:p>
    <w:p w14:paraId="24A59BEE" w14:textId="22540A48" w:rsidR="0026096E" w:rsidRPr="0026096E" w:rsidRDefault="0026096E" w:rsidP="0026096E">
      <w:r w:rsidRPr="0026096E">
        <w:rPr>
          <w:b/>
        </w:rPr>
        <w:t>Event Planning:</w:t>
      </w:r>
      <w:r w:rsidRPr="0026096E">
        <w:t xml:space="preserve"> Hi, I’m the type of organizers that have the experience of working with big events. They should be competent in schedule development, budgetary control and other task of event planning</w:t>
      </w:r>
      <w:r w:rsidR="00A96F5E">
        <w:t xml:space="preserve"> such as designing a timetable (Ivanov, 2023).</w:t>
      </w:r>
    </w:p>
    <w:p w14:paraId="597BF40C" w14:textId="4A5F621A" w:rsidR="0026096E" w:rsidRPr="0026096E" w:rsidRDefault="0026096E" w:rsidP="0026096E">
      <w:r w:rsidRPr="0026096E">
        <w:rPr>
          <w:b/>
        </w:rPr>
        <w:t>Technical Support:</w:t>
      </w:r>
      <w:r w:rsidRPr="0026096E">
        <w:t xml:space="preserve"> Qualified technical crew that will be able to attend to installation, calibration and management of technical installations like the VR, AV equipment, and digital tools. They should therefore be able to fix some problems in order that th</w:t>
      </w:r>
      <w:r w:rsidR="00861D10">
        <w:t>ey can operate as expected (</w:t>
      </w:r>
      <w:proofErr w:type="spellStart"/>
      <w:r w:rsidR="00861D10">
        <w:t>Bulchand-Gidumal</w:t>
      </w:r>
      <w:proofErr w:type="spellEnd"/>
      <w:r w:rsidR="00861D10">
        <w:t>, 2013).</w:t>
      </w:r>
    </w:p>
    <w:p w14:paraId="6DA3E508" w14:textId="6F1113A0" w:rsidR="0026096E" w:rsidRPr="0026096E" w:rsidRDefault="0026096E" w:rsidP="0026096E">
      <w:r w:rsidRPr="0026096E">
        <w:rPr>
          <w:b/>
        </w:rPr>
        <w:t>Guest Relations:</w:t>
      </w:r>
      <w:r w:rsidRPr="0026096E">
        <w:t xml:space="preserve"> Any staff member that is an employee of the organization involved in registration, answering inquiries, and handling attendee needs. First and foremost, they are responsible for extending a warm welcome to guests and ensuring they</w:t>
      </w:r>
      <w:r w:rsidR="00861D10">
        <w:t xml:space="preserve"> receive satisfactory services (González López-</w:t>
      </w:r>
      <w:proofErr w:type="spellStart"/>
      <w:r w:rsidR="00861D10">
        <w:t>Valcárcel</w:t>
      </w:r>
      <w:proofErr w:type="spellEnd"/>
      <w:r w:rsidR="00861D10">
        <w:t>, 2013).</w:t>
      </w:r>
    </w:p>
    <w:p w14:paraId="2EAC21AA" w14:textId="439653C7" w:rsidR="00330527" w:rsidRPr="00330527" w:rsidRDefault="0026096E" w:rsidP="0026096E">
      <w:pPr>
        <w:rPr>
          <w:rFonts w:cs="Times New Roman"/>
          <w:color w:val="0D0D0D"/>
          <w:szCs w:val="24"/>
        </w:rPr>
      </w:pPr>
      <w:r w:rsidRPr="0026096E">
        <w:rPr>
          <w:b/>
        </w:rPr>
        <w:t>Security:</w:t>
      </w:r>
      <w:r w:rsidRPr="0026096E">
        <w:t xml:space="preserve"> Staffing to enforce dispersal measures, supervise the crowds, and maintain the security of the premises. This encompass moving around with local police and other forces in charge of disaster control.</w:t>
      </w:r>
    </w:p>
    <w:p w14:paraId="1C9439D2" w14:textId="77777777" w:rsidR="00330527" w:rsidRPr="00330527" w:rsidRDefault="00330527" w:rsidP="00330527">
      <w:pPr>
        <w:rPr>
          <w:rFonts w:cs="Times New Roman"/>
          <w:color w:val="0D0D0D"/>
          <w:szCs w:val="24"/>
        </w:rPr>
      </w:pPr>
      <w:r w:rsidRPr="0026096E">
        <w:rPr>
          <w:b/>
          <w:bCs/>
        </w:rPr>
        <w:t>Resources Required:</w:t>
      </w:r>
    </w:p>
    <w:p w14:paraId="7D7AF691" w14:textId="77777777" w:rsidR="00330527" w:rsidRPr="0026096E" w:rsidRDefault="00330527" w:rsidP="0026096E">
      <w:pPr>
        <w:pStyle w:val="ListParagraph"/>
        <w:numPr>
          <w:ilvl w:val="0"/>
          <w:numId w:val="18"/>
        </w:numPr>
        <w:rPr>
          <w:rFonts w:cs="Times New Roman"/>
          <w:color w:val="0D0D0D"/>
          <w:szCs w:val="24"/>
        </w:rPr>
      </w:pPr>
      <w:r w:rsidRPr="0026096E">
        <w:rPr>
          <w:b/>
          <w:bCs/>
        </w:rPr>
        <w:t>Venue:</w:t>
      </w:r>
      <w:r w:rsidRPr="0026096E">
        <w:rPr>
          <w:rFonts w:cs="Times New Roman"/>
          <w:color w:val="0D0D0D"/>
          <w:szCs w:val="24"/>
        </w:rPr>
        <w:t xml:space="preserve"> The Glasshouse, equipped with state-of-the-art technology and flexible spaces.</w:t>
      </w:r>
    </w:p>
    <w:p w14:paraId="71520B3D" w14:textId="77777777" w:rsidR="00330527" w:rsidRPr="0026096E" w:rsidRDefault="00330527" w:rsidP="0026096E">
      <w:pPr>
        <w:pStyle w:val="ListParagraph"/>
        <w:numPr>
          <w:ilvl w:val="0"/>
          <w:numId w:val="18"/>
        </w:numPr>
        <w:rPr>
          <w:rFonts w:cs="Times New Roman"/>
          <w:color w:val="0D0D0D"/>
          <w:szCs w:val="24"/>
        </w:rPr>
      </w:pPr>
      <w:r w:rsidRPr="0026096E">
        <w:rPr>
          <w:b/>
          <w:bCs/>
        </w:rPr>
        <w:t>AV Equipment:</w:t>
      </w:r>
      <w:r w:rsidRPr="0026096E">
        <w:rPr>
          <w:rFonts w:cs="Times New Roman"/>
          <w:color w:val="0D0D0D"/>
          <w:szCs w:val="24"/>
        </w:rPr>
        <w:t xml:space="preserve"> Projectors, screens, microphones, sound systems, and lighting.</w:t>
      </w:r>
    </w:p>
    <w:p w14:paraId="73861905" w14:textId="77777777" w:rsidR="00330527" w:rsidRPr="0026096E" w:rsidRDefault="00330527" w:rsidP="0026096E">
      <w:pPr>
        <w:pStyle w:val="ListParagraph"/>
        <w:numPr>
          <w:ilvl w:val="0"/>
          <w:numId w:val="18"/>
        </w:numPr>
        <w:rPr>
          <w:rFonts w:cs="Times New Roman"/>
          <w:color w:val="0D0D0D"/>
          <w:szCs w:val="24"/>
        </w:rPr>
      </w:pPr>
      <w:r w:rsidRPr="0026096E">
        <w:rPr>
          <w:b/>
          <w:bCs/>
        </w:rPr>
        <w:t>VR Setups:</w:t>
      </w:r>
      <w:r w:rsidRPr="0026096E">
        <w:rPr>
          <w:rFonts w:cs="Times New Roman"/>
          <w:color w:val="0D0D0D"/>
          <w:szCs w:val="24"/>
        </w:rPr>
        <w:t xml:space="preserve"> For live demonstrations of future hospitality technologies.</w:t>
      </w:r>
    </w:p>
    <w:p w14:paraId="7A7ACA60" w14:textId="77777777" w:rsidR="00330527" w:rsidRPr="0026096E" w:rsidRDefault="00330527" w:rsidP="0026096E">
      <w:pPr>
        <w:pStyle w:val="ListParagraph"/>
        <w:numPr>
          <w:ilvl w:val="0"/>
          <w:numId w:val="18"/>
        </w:numPr>
        <w:rPr>
          <w:rFonts w:cs="Times New Roman"/>
          <w:color w:val="0D0D0D"/>
          <w:szCs w:val="24"/>
        </w:rPr>
      </w:pPr>
      <w:r w:rsidRPr="0026096E">
        <w:rPr>
          <w:b/>
          <w:bCs/>
        </w:rPr>
        <w:t>Interactive Kiosks:</w:t>
      </w:r>
      <w:r w:rsidRPr="0026096E">
        <w:rPr>
          <w:rFonts w:cs="Times New Roman"/>
          <w:color w:val="0D0D0D"/>
          <w:szCs w:val="24"/>
        </w:rPr>
        <w:t xml:space="preserve"> For streamlined registration and information dissemination.</w:t>
      </w:r>
    </w:p>
    <w:p w14:paraId="53B2C4ED" w14:textId="77777777" w:rsidR="00330527" w:rsidRPr="0026096E" w:rsidRDefault="00330527" w:rsidP="0026096E">
      <w:pPr>
        <w:pStyle w:val="ListParagraph"/>
        <w:numPr>
          <w:ilvl w:val="0"/>
          <w:numId w:val="18"/>
        </w:numPr>
        <w:rPr>
          <w:rFonts w:cs="Times New Roman"/>
          <w:color w:val="0D0D0D"/>
          <w:szCs w:val="24"/>
        </w:rPr>
      </w:pPr>
      <w:r w:rsidRPr="0026096E">
        <w:rPr>
          <w:b/>
          <w:bCs/>
        </w:rPr>
        <w:t>Mobile Event App:</w:t>
      </w:r>
      <w:r w:rsidRPr="0026096E">
        <w:rPr>
          <w:rFonts w:cs="Times New Roman"/>
          <w:color w:val="0D0D0D"/>
          <w:szCs w:val="24"/>
        </w:rPr>
        <w:t xml:space="preserve"> To provide schedules, updates, and facilitate networking.</w:t>
      </w:r>
    </w:p>
    <w:p w14:paraId="0C39A246" w14:textId="77777777" w:rsidR="00330527" w:rsidRPr="0026096E" w:rsidRDefault="00330527" w:rsidP="0026096E">
      <w:pPr>
        <w:pStyle w:val="ListParagraph"/>
        <w:numPr>
          <w:ilvl w:val="0"/>
          <w:numId w:val="18"/>
        </w:numPr>
        <w:rPr>
          <w:rFonts w:cs="Times New Roman"/>
          <w:color w:val="0D0D0D"/>
          <w:szCs w:val="24"/>
        </w:rPr>
      </w:pPr>
      <w:r w:rsidRPr="0026096E">
        <w:rPr>
          <w:b/>
          <w:bCs/>
        </w:rPr>
        <w:t>Staffing:</w:t>
      </w:r>
      <w:r w:rsidRPr="0026096E">
        <w:rPr>
          <w:rFonts w:cs="Times New Roman"/>
          <w:color w:val="0D0D0D"/>
          <w:szCs w:val="24"/>
        </w:rPr>
        <w:t xml:space="preserve"> Adequate personnel to cover all roles, including technical support, guest relations, and security.</w:t>
      </w:r>
    </w:p>
    <w:p w14:paraId="7174BAD6" w14:textId="77777777" w:rsidR="00140A3F" w:rsidRDefault="00140A3F">
      <w:pPr>
        <w:spacing w:line="259" w:lineRule="auto"/>
        <w:jc w:val="left"/>
        <w:rPr>
          <w:b/>
          <w:sz w:val="32"/>
        </w:rPr>
      </w:pPr>
      <w:r>
        <w:br w:type="page"/>
      </w:r>
    </w:p>
    <w:p w14:paraId="1A1319AB" w14:textId="79B009CB" w:rsidR="00330527" w:rsidRPr="00330527" w:rsidRDefault="00330527" w:rsidP="00140A3F">
      <w:pPr>
        <w:pStyle w:val="Heading1"/>
      </w:pPr>
      <w:bookmarkStart w:id="5" w:name="_Toc167868012"/>
      <w:r w:rsidRPr="00330527">
        <w:lastRenderedPageBreak/>
        <w:t>Event Budget</w:t>
      </w:r>
      <w:bookmarkEnd w:id="5"/>
    </w:p>
    <w:p w14:paraId="69CC7E79" w14:textId="77777777" w:rsidR="00330527" w:rsidRPr="00330527" w:rsidRDefault="00330527" w:rsidP="00330527">
      <w:pPr>
        <w:rPr>
          <w:rFonts w:cs="Times New Roman"/>
          <w:color w:val="0D0D0D"/>
          <w:szCs w:val="24"/>
        </w:rPr>
      </w:pPr>
      <w:r w:rsidRPr="00330527">
        <w:rPr>
          <w:rStyle w:val="Strong"/>
          <w:rFonts w:cs="Times New Roman"/>
          <w:color w:val="0D0D0D"/>
          <w:szCs w:val="24"/>
          <w:bdr w:val="single" w:sz="2" w:space="0" w:color="E3E3E3" w:frame="1"/>
        </w:rPr>
        <w:t>Expenses:</w:t>
      </w:r>
    </w:p>
    <w:tbl>
      <w:tblPr>
        <w:tblStyle w:val="PlainTable1"/>
        <w:tblW w:w="7184" w:type="dxa"/>
        <w:jc w:val="center"/>
        <w:tblLook w:val="04A0" w:firstRow="1" w:lastRow="0" w:firstColumn="1" w:lastColumn="0" w:noHBand="0" w:noVBand="1"/>
      </w:tblPr>
      <w:tblGrid>
        <w:gridCol w:w="4154"/>
        <w:gridCol w:w="3030"/>
      </w:tblGrid>
      <w:tr w:rsidR="00330527" w:rsidRPr="00330527" w14:paraId="3E0949CC" w14:textId="77777777" w:rsidTr="00140A3F">
        <w:trPr>
          <w:cnfStyle w:val="100000000000" w:firstRow="1" w:lastRow="0" w:firstColumn="0" w:lastColumn="0" w:oddVBand="0" w:evenVBand="0" w:oddHBand="0" w:evenHBand="0" w:firstRowFirstColumn="0" w:firstRowLastColumn="0" w:lastRowFirstColumn="0" w:lastRowLastColumn="0"/>
          <w:trHeight w:val="37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51CE17D" w14:textId="77777777" w:rsidR="00330527" w:rsidRPr="00330527" w:rsidRDefault="00330527" w:rsidP="00140A3F">
            <w:r w:rsidRPr="00330527">
              <w:t>Expense Category</w:t>
            </w:r>
          </w:p>
        </w:tc>
        <w:tc>
          <w:tcPr>
            <w:tcW w:w="0" w:type="auto"/>
            <w:hideMark/>
          </w:tcPr>
          <w:p w14:paraId="20036A14" w14:textId="0490B62B" w:rsidR="00330527" w:rsidRPr="00330527" w:rsidRDefault="00330527" w:rsidP="00140A3F">
            <w:pPr>
              <w:cnfStyle w:val="100000000000" w:firstRow="1" w:lastRow="0" w:firstColumn="0" w:lastColumn="0" w:oddVBand="0" w:evenVBand="0" w:oddHBand="0" w:evenHBand="0" w:firstRowFirstColumn="0" w:firstRowLastColumn="0" w:lastRowFirstColumn="0" w:lastRowLastColumn="0"/>
            </w:pPr>
            <w:r w:rsidRPr="00330527">
              <w:t>Estimated Cost (</w:t>
            </w:r>
            <w:r w:rsidR="00871833">
              <w:t>£</w:t>
            </w:r>
            <w:r w:rsidRPr="00330527">
              <w:t>)</w:t>
            </w:r>
          </w:p>
        </w:tc>
      </w:tr>
      <w:tr w:rsidR="00330527" w:rsidRPr="00330527" w14:paraId="3CEDBC4A" w14:textId="77777777" w:rsidTr="00140A3F">
        <w:trPr>
          <w:cnfStyle w:val="000000100000" w:firstRow="0" w:lastRow="0" w:firstColumn="0" w:lastColumn="0" w:oddVBand="0" w:evenVBand="0" w:oddHBand="1" w:evenHBand="0" w:firstRowFirstColumn="0" w:firstRowLastColumn="0" w:lastRowFirstColumn="0" w:lastRowLastColumn="0"/>
          <w:trHeight w:val="38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60EA5C" w14:textId="77777777" w:rsidR="00330527" w:rsidRPr="00330527" w:rsidRDefault="00330527" w:rsidP="00140A3F">
            <w:r w:rsidRPr="00330527">
              <w:t>Venue Hire</w:t>
            </w:r>
          </w:p>
        </w:tc>
        <w:tc>
          <w:tcPr>
            <w:tcW w:w="0" w:type="auto"/>
            <w:hideMark/>
          </w:tcPr>
          <w:p w14:paraId="720B7754" w14:textId="77777777" w:rsidR="00330527" w:rsidRPr="00330527" w:rsidRDefault="00330527" w:rsidP="00140A3F">
            <w:pPr>
              <w:cnfStyle w:val="000000100000" w:firstRow="0" w:lastRow="0" w:firstColumn="0" w:lastColumn="0" w:oddVBand="0" w:evenVBand="0" w:oddHBand="1" w:evenHBand="0" w:firstRowFirstColumn="0" w:firstRowLastColumn="0" w:lastRowFirstColumn="0" w:lastRowLastColumn="0"/>
            </w:pPr>
            <w:r w:rsidRPr="00330527">
              <w:t>10,000</w:t>
            </w:r>
          </w:p>
        </w:tc>
      </w:tr>
      <w:tr w:rsidR="00330527" w:rsidRPr="00330527" w14:paraId="0C56E419" w14:textId="77777777" w:rsidTr="00140A3F">
        <w:trPr>
          <w:trHeight w:val="37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75D3695" w14:textId="77777777" w:rsidR="00330527" w:rsidRPr="00330527" w:rsidRDefault="00330527" w:rsidP="00140A3F">
            <w:r w:rsidRPr="00330527">
              <w:t>Technology Rentals</w:t>
            </w:r>
          </w:p>
        </w:tc>
        <w:tc>
          <w:tcPr>
            <w:tcW w:w="0" w:type="auto"/>
            <w:hideMark/>
          </w:tcPr>
          <w:p w14:paraId="1E03A17C" w14:textId="77777777" w:rsidR="00330527" w:rsidRPr="00330527" w:rsidRDefault="00330527" w:rsidP="00140A3F">
            <w:pPr>
              <w:cnfStyle w:val="000000000000" w:firstRow="0" w:lastRow="0" w:firstColumn="0" w:lastColumn="0" w:oddVBand="0" w:evenVBand="0" w:oddHBand="0" w:evenHBand="0" w:firstRowFirstColumn="0" w:firstRowLastColumn="0" w:lastRowFirstColumn="0" w:lastRowLastColumn="0"/>
            </w:pPr>
            <w:r w:rsidRPr="00330527">
              <w:t>5,000</w:t>
            </w:r>
          </w:p>
        </w:tc>
      </w:tr>
      <w:tr w:rsidR="00330527" w:rsidRPr="00330527" w14:paraId="35419A06" w14:textId="77777777" w:rsidTr="00140A3F">
        <w:trPr>
          <w:cnfStyle w:val="000000100000" w:firstRow="0" w:lastRow="0" w:firstColumn="0" w:lastColumn="0" w:oddVBand="0" w:evenVBand="0" w:oddHBand="1" w:evenHBand="0" w:firstRowFirstColumn="0" w:firstRowLastColumn="0" w:lastRowFirstColumn="0" w:lastRowLastColumn="0"/>
          <w:trHeight w:val="37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C794295" w14:textId="77777777" w:rsidR="00330527" w:rsidRPr="00330527" w:rsidRDefault="00330527" w:rsidP="00140A3F">
            <w:r w:rsidRPr="00330527">
              <w:t>Staffing</w:t>
            </w:r>
          </w:p>
        </w:tc>
        <w:tc>
          <w:tcPr>
            <w:tcW w:w="0" w:type="auto"/>
            <w:hideMark/>
          </w:tcPr>
          <w:p w14:paraId="52FC5479" w14:textId="77777777" w:rsidR="00330527" w:rsidRPr="00330527" w:rsidRDefault="00330527" w:rsidP="00140A3F">
            <w:pPr>
              <w:cnfStyle w:val="000000100000" w:firstRow="0" w:lastRow="0" w:firstColumn="0" w:lastColumn="0" w:oddVBand="0" w:evenVBand="0" w:oddHBand="1" w:evenHBand="0" w:firstRowFirstColumn="0" w:firstRowLastColumn="0" w:lastRowFirstColumn="0" w:lastRowLastColumn="0"/>
            </w:pPr>
            <w:r w:rsidRPr="00330527">
              <w:t>7,000</w:t>
            </w:r>
          </w:p>
        </w:tc>
      </w:tr>
      <w:tr w:rsidR="00330527" w:rsidRPr="00330527" w14:paraId="73C5C18D" w14:textId="77777777" w:rsidTr="00140A3F">
        <w:trPr>
          <w:trHeight w:val="37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0BE9985" w14:textId="77777777" w:rsidR="00330527" w:rsidRPr="00330527" w:rsidRDefault="00330527" w:rsidP="00140A3F">
            <w:r w:rsidRPr="00330527">
              <w:t>Marketing and Promotion</w:t>
            </w:r>
          </w:p>
        </w:tc>
        <w:tc>
          <w:tcPr>
            <w:tcW w:w="0" w:type="auto"/>
            <w:hideMark/>
          </w:tcPr>
          <w:p w14:paraId="1B1445C8" w14:textId="77777777" w:rsidR="00330527" w:rsidRPr="00330527" w:rsidRDefault="00330527" w:rsidP="00140A3F">
            <w:pPr>
              <w:cnfStyle w:val="000000000000" w:firstRow="0" w:lastRow="0" w:firstColumn="0" w:lastColumn="0" w:oddVBand="0" w:evenVBand="0" w:oddHBand="0" w:evenHBand="0" w:firstRowFirstColumn="0" w:firstRowLastColumn="0" w:lastRowFirstColumn="0" w:lastRowLastColumn="0"/>
            </w:pPr>
            <w:r w:rsidRPr="00330527">
              <w:t>8,000</w:t>
            </w:r>
          </w:p>
        </w:tc>
      </w:tr>
      <w:tr w:rsidR="00330527" w:rsidRPr="00330527" w14:paraId="526BD919" w14:textId="77777777" w:rsidTr="00140A3F">
        <w:trPr>
          <w:cnfStyle w:val="000000100000" w:firstRow="0" w:lastRow="0" w:firstColumn="0" w:lastColumn="0" w:oddVBand="0" w:evenVBand="0" w:oddHBand="1" w:evenHBand="0" w:firstRowFirstColumn="0" w:firstRowLastColumn="0" w:lastRowFirstColumn="0" w:lastRowLastColumn="0"/>
          <w:trHeight w:val="38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9F2B66" w14:textId="77777777" w:rsidR="00330527" w:rsidRPr="00330527" w:rsidRDefault="00330527" w:rsidP="00140A3F">
            <w:r w:rsidRPr="00330527">
              <w:t>Miscellaneous (10%)</w:t>
            </w:r>
          </w:p>
        </w:tc>
        <w:tc>
          <w:tcPr>
            <w:tcW w:w="0" w:type="auto"/>
            <w:hideMark/>
          </w:tcPr>
          <w:p w14:paraId="69508E31" w14:textId="77777777" w:rsidR="00330527" w:rsidRPr="00330527" w:rsidRDefault="00330527" w:rsidP="00140A3F">
            <w:pPr>
              <w:cnfStyle w:val="000000100000" w:firstRow="0" w:lastRow="0" w:firstColumn="0" w:lastColumn="0" w:oddVBand="0" w:evenVBand="0" w:oddHBand="1" w:evenHBand="0" w:firstRowFirstColumn="0" w:firstRowLastColumn="0" w:lastRowFirstColumn="0" w:lastRowLastColumn="0"/>
            </w:pPr>
            <w:r w:rsidRPr="00330527">
              <w:t>3,000</w:t>
            </w:r>
          </w:p>
        </w:tc>
      </w:tr>
      <w:tr w:rsidR="00330527" w:rsidRPr="00330527" w14:paraId="62E1410C" w14:textId="77777777" w:rsidTr="00140A3F">
        <w:trPr>
          <w:trHeight w:val="38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E74721F" w14:textId="77777777" w:rsidR="00330527" w:rsidRPr="00330527" w:rsidRDefault="00330527" w:rsidP="00140A3F">
            <w:r w:rsidRPr="00330527">
              <w:rPr>
                <w:rStyle w:val="Strong"/>
                <w:rFonts w:cs="Times New Roman"/>
                <w:color w:val="0D0D0D"/>
                <w:szCs w:val="24"/>
                <w:bdr w:val="single" w:sz="2" w:space="0" w:color="E3E3E3" w:frame="1"/>
              </w:rPr>
              <w:t>Total Estimated Costs</w:t>
            </w:r>
          </w:p>
        </w:tc>
        <w:tc>
          <w:tcPr>
            <w:tcW w:w="0" w:type="auto"/>
            <w:hideMark/>
          </w:tcPr>
          <w:p w14:paraId="244AC12A" w14:textId="77777777" w:rsidR="00330527" w:rsidRPr="00330527" w:rsidRDefault="00330527" w:rsidP="00140A3F">
            <w:pPr>
              <w:cnfStyle w:val="000000000000" w:firstRow="0" w:lastRow="0" w:firstColumn="0" w:lastColumn="0" w:oddVBand="0" w:evenVBand="0" w:oddHBand="0" w:evenHBand="0" w:firstRowFirstColumn="0" w:firstRowLastColumn="0" w:lastRowFirstColumn="0" w:lastRowLastColumn="0"/>
            </w:pPr>
            <w:r w:rsidRPr="00330527">
              <w:rPr>
                <w:rStyle w:val="Strong"/>
                <w:rFonts w:cs="Times New Roman"/>
                <w:color w:val="0D0D0D"/>
                <w:szCs w:val="24"/>
                <w:bdr w:val="single" w:sz="2" w:space="0" w:color="E3E3E3" w:frame="1"/>
              </w:rPr>
              <w:t>33,000</w:t>
            </w:r>
          </w:p>
        </w:tc>
      </w:tr>
    </w:tbl>
    <w:p w14:paraId="76894C90" w14:textId="77777777" w:rsidR="00330527" w:rsidRPr="00330527" w:rsidRDefault="00330527" w:rsidP="00330527">
      <w:pPr>
        <w:rPr>
          <w:rFonts w:cs="Times New Roman"/>
          <w:color w:val="0D0D0D"/>
          <w:szCs w:val="24"/>
        </w:rPr>
      </w:pPr>
      <w:r w:rsidRPr="00330527">
        <w:rPr>
          <w:rStyle w:val="Strong"/>
          <w:rFonts w:cs="Times New Roman"/>
          <w:color w:val="0D0D0D"/>
          <w:szCs w:val="24"/>
          <w:bdr w:val="single" w:sz="2" w:space="0" w:color="E3E3E3" w:frame="1"/>
        </w:rPr>
        <w:t>Income:</w:t>
      </w:r>
    </w:p>
    <w:tbl>
      <w:tblPr>
        <w:tblStyle w:val="PlainTable1"/>
        <w:tblW w:w="7214" w:type="dxa"/>
        <w:jc w:val="center"/>
        <w:tblLook w:val="04A0" w:firstRow="1" w:lastRow="0" w:firstColumn="1" w:lastColumn="0" w:noHBand="0" w:noVBand="1"/>
      </w:tblPr>
      <w:tblGrid>
        <w:gridCol w:w="3947"/>
        <w:gridCol w:w="3267"/>
      </w:tblGrid>
      <w:tr w:rsidR="00330527" w:rsidRPr="00330527" w14:paraId="46AA6CD0" w14:textId="77777777" w:rsidTr="00140A3F">
        <w:trPr>
          <w:cnfStyle w:val="100000000000" w:firstRow="1" w:lastRow="0" w:firstColumn="0" w:lastColumn="0" w:oddVBand="0" w:evenVBand="0" w:oddHBand="0" w:evenHBand="0" w:firstRowFirstColumn="0" w:firstRowLastColumn="0" w:lastRowFirstColumn="0" w:lastRowLastColumn="0"/>
          <w:trHeight w:val="37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C4B1D09" w14:textId="77777777" w:rsidR="00330527" w:rsidRPr="00330527" w:rsidRDefault="00330527" w:rsidP="00330527">
            <w:pPr>
              <w:rPr>
                <w:rFonts w:cs="Times New Roman"/>
                <w:color w:val="0D0D0D"/>
                <w:szCs w:val="24"/>
              </w:rPr>
            </w:pPr>
            <w:r w:rsidRPr="00330527">
              <w:rPr>
                <w:rFonts w:cs="Times New Roman"/>
                <w:color w:val="0D0D0D"/>
                <w:szCs w:val="24"/>
              </w:rPr>
              <w:t>Revenue Source</w:t>
            </w:r>
          </w:p>
        </w:tc>
        <w:tc>
          <w:tcPr>
            <w:tcW w:w="0" w:type="auto"/>
            <w:hideMark/>
          </w:tcPr>
          <w:p w14:paraId="38A5AB53" w14:textId="7FD3187D" w:rsidR="00330527" w:rsidRPr="00330527" w:rsidRDefault="00330527" w:rsidP="00330527">
            <w:pPr>
              <w:cnfStyle w:val="100000000000" w:firstRow="1" w:lastRow="0" w:firstColumn="0" w:lastColumn="0" w:oddVBand="0" w:evenVBand="0" w:oddHBand="0" w:evenHBand="0" w:firstRowFirstColumn="0" w:firstRowLastColumn="0" w:lastRowFirstColumn="0" w:lastRowLastColumn="0"/>
              <w:rPr>
                <w:rFonts w:cs="Times New Roman"/>
                <w:color w:val="0D0D0D"/>
                <w:szCs w:val="24"/>
              </w:rPr>
            </w:pPr>
            <w:r w:rsidRPr="00330527">
              <w:rPr>
                <w:rFonts w:cs="Times New Roman"/>
                <w:color w:val="0D0D0D"/>
                <w:szCs w:val="24"/>
              </w:rPr>
              <w:t>Projected Income (</w:t>
            </w:r>
            <w:r w:rsidR="00871833">
              <w:rPr>
                <w:rFonts w:cs="Times New Roman"/>
                <w:color w:val="0D0D0D"/>
                <w:szCs w:val="24"/>
              </w:rPr>
              <w:t>£</w:t>
            </w:r>
            <w:r w:rsidRPr="00330527">
              <w:rPr>
                <w:rFonts w:cs="Times New Roman"/>
                <w:color w:val="0D0D0D"/>
                <w:szCs w:val="24"/>
              </w:rPr>
              <w:t>)</w:t>
            </w:r>
          </w:p>
        </w:tc>
      </w:tr>
      <w:tr w:rsidR="00330527" w:rsidRPr="00330527" w14:paraId="7315B2E6" w14:textId="77777777" w:rsidTr="00140A3F">
        <w:trPr>
          <w:cnfStyle w:val="000000100000" w:firstRow="0" w:lastRow="0" w:firstColumn="0" w:lastColumn="0" w:oddVBand="0" w:evenVBand="0" w:oddHBand="1" w:evenHBand="0" w:firstRowFirstColumn="0" w:firstRowLastColumn="0" w:lastRowFirstColumn="0" w:lastRowLastColumn="0"/>
          <w:trHeight w:val="3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1D435A" w14:textId="4AAF0B17" w:rsidR="00330527" w:rsidRPr="00330527" w:rsidRDefault="00330527" w:rsidP="00330527">
            <w:pPr>
              <w:rPr>
                <w:rFonts w:cs="Times New Roman"/>
                <w:color w:val="0D0D0D"/>
                <w:szCs w:val="24"/>
              </w:rPr>
            </w:pPr>
            <w:r w:rsidRPr="00330527">
              <w:rPr>
                <w:rFonts w:cs="Times New Roman"/>
                <w:color w:val="0D0D0D"/>
                <w:szCs w:val="24"/>
              </w:rPr>
              <w:t xml:space="preserve">Ticket Sales (400 @ </w:t>
            </w:r>
            <w:r w:rsidR="00871833">
              <w:rPr>
                <w:rFonts w:cs="Times New Roman"/>
                <w:color w:val="0D0D0D"/>
                <w:szCs w:val="24"/>
              </w:rPr>
              <w:t>£</w:t>
            </w:r>
            <w:r w:rsidRPr="00330527">
              <w:rPr>
                <w:rFonts w:cs="Times New Roman"/>
                <w:color w:val="0D0D0D"/>
                <w:szCs w:val="24"/>
              </w:rPr>
              <w:t>100)</w:t>
            </w:r>
          </w:p>
        </w:tc>
        <w:tc>
          <w:tcPr>
            <w:tcW w:w="0" w:type="auto"/>
            <w:hideMark/>
          </w:tcPr>
          <w:p w14:paraId="64AD9ABA" w14:textId="77777777" w:rsidR="00330527" w:rsidRPr="00330527" w:rsidRDefault="00330527" w:rsidP="00330527">
            <w:pPr>
              <w:cnfStyle w:val="000000100000" w:firstRow="0" w:lastRow="0" w:firstColumn="0" w:lastColumn="0" w:oddVBand="0" w:evenVBand="0" w:oddHBand="1" w:evenHBand="0" w:firstRowFirstColumn="0" w:firstRowLastColumn="0" w:lastRowFirstColumn="0" w:lastRowLastColumn="0"/>
              <w:rPr>
                <w:rFonts w:cs="Times New Roman"/>
                <w:color w:val="0D0D0D"/>
                <w:szCs w:val="24"/>
              </w:rPr>
            </w:pPr>
            <w:r w:rsidRPr="00330527">
              <w:rPr>
                <w:rFonts w:cs="Times New Roman"/>
                <w:color w:val="0D0D0D"/>
                <w:szCs w:val="24"/>
              </w:rPr>
              <w:t>40,000</w:t>
            </w:r>
          </w:p>
        </w:tc>
      </w:tr>
      <w:tr w:rsidR="00330527" w:rsidRPr="00330527" w14:paraId="00E3B0AC" w14:textId="77777777" w:rsidTr="00140A3F">
        <w:trPr>
          <w:trHeight w:val="37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27D1FE3" w14:textId="77777777" w:rsidR="00330527" w:rsidRPr="00330527" w:rsidRDefault="00330527" w:rsidP="00330527">
            <w:pPr>
              <w:rPr>
                <w:rFonts w:cs="Times New Roman"/>
                <w:color w:val="0D0D0D"/>
                <w:szCs w:val="24"/>
              </w:rPr>
            </w:pPr>
            <w:r w:rsidRPr="00330527">
              <w:rPr>
                <w:rFonts w:cs="Times New Roman"/>
                <w:color w:val="0D0D0D"/>
                <w:szCs w:val="24"/>
              </w:rPr>
              <w:t>Sponsorships</w:t>
            </w:r>
          </w:p>
        </w:tc>
        <w:tc>
          <w:tcPr>
            <w:tcW w:w="0" w:type="auto"/>
            <w:hideMark/>
          </w:tcPr>
          <w:p w14:paraId="353D0488" w14:textId="77777777" w:rsidR="00330527" w:rsidRPr="00330527" w:rsidRDefault="00330527" w:rsidP="00330527">
            <w:pPr>
              <w:cnfStyle w:val="000000000000" w:firstRow="0" w:lastRow="0" w:firstColumn="0" w:lastColumn="0" w:oddVBand="0" w:evenVBand="0" w:oddHBand="0" w:evenHBand="0" w:firstRowFirstColumn="0" w:firstRowLastColumn="0" w:lastRowFirstColumn="0" w:lastRowLastColumn="0"/>
              <w:rPr>
                <w:rFonts w:cs="Times New Roman"/>
                <w:color w:val="0D0D0D"/>
                <w:szCs w:val="24"/>
              </w:rPr>
            </w:pPr>
            <w:r w:rsidRPr="00330527">
              <w:rPr>
                <w:rFonts w:cs="Times New Roman"/>
                <w:color w:val="0D0D0D"/>
                <w:szCs w:val="24"/>
              </w:rPr>
              <w:t>20,000</w:t>
            </w:r>
          </w:p>
        </w:tc>
      </w:tr>
      <w:tr w:rsidR="00330527" w:rsidRPr="00330527" w14:paraId="5F1FDF25" w14:textId="77777777" w:rsidTr="00140A3F">
        <w:trPr>
          <w:cnfStyle w:val="000000100000" w:firstRow="0" w:lastRow="0" w:firstColumn="0" w:lastColumn="0" w:oddVBand="0" w:evenVBand="0" w:oddHBand="1" w:evenHBand="0" w:firstRowFirstColumn="0" w:firstRowLastColumn="0" w:lastRowFirstColumn="0" w:lastRowLastColumn="0"/>
          <w:trHeight w:val="37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9FD731A" w14:textId="77777777" w:rsidR="00330527" w:rsidRPr="00330527" w:rsidRDefault="00330527" w:rsidP="00330527">
            <w:pPr>
              <w:rPr>
                <w:rFonts w:cs="Times New Roman"/>
                <w:color w:val="0D0D0D"/>
                <w:szCs w:val="24"/>
              </w:rPr>
            </w:pPr>
            <w:r w:rsidRPr="00330527">
              <w:rPr>
                <w:rFonts w:cs="Times New Roman"/>
                <w:color w:val="0D0D0D"/>
                <w:szCs w:val="24"/>
              </w:rPr>
              <w:t>Exhibitor Fees</w:t>
            </w:r>
          </w:p>
        </w:tc>
        <w:tc>
          <w:tcPr>
            <w:tcW w:w="0" w:type="auto"/>
            <w:hideMark/>
          </w:tcPr>
          <w:p w14:paraId="4B358443" w14:textId="77777777" w:rsidR="00330527" w:rsidRPr="00330527" w:rsidRDefault="00330527" w:rsidP="00330527">
            <w:pPr>
              <w:cnfStyle w:val="000000100000" w:firstRow="0" w:lastRow="0" w:firstColumn="0" w:lastColumn="0" w:oddVBand="0" w:evenVBand="0" w:oddHBand="1" w:evenHBand="0" w:firstRowFirstColumn="0" w:firstRowLastColumn="0" w:lastRowFirstColumn="0" w:lastRowLastColumn="0"/>
              <w:rPr>
                <w:rFonts w:cs="Times New Roman"/>
                <w:color w:val="0D0D0D"/>
                <w:szCs w:val="24"/>
              </w:rPr>
            </w:pPr>
            <w:r w:rsidRPr="00330527">
              <w:rPr>
                <w:rFonts w:cs="Times New Roman"/>
                <w:color w:val="0D0D0D"/>
                <w:szCs w:val="24"/>
              </w:rPr>
              <w:t>10,000</w:t>
            </w:r>
          </w:p>
        </w:tc>
      </w:tr>
      <w:tr w:rsidR="00330527" w:rsidRPr="00330527" w14:paraId="1B53875C" w14:textId="77777777" w:rsidTr="00140A3F">
        <w:trPr>
          <w:trHeight w:val="37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C0825B" w14:textId="77777777" w:rsidR="00330527" w:rsidRPr="00330527" w:rsidRDefault="00330527" w:rsidP="00330527">
            <w:pPr>
              <w:rPr>
                <w:rFonts w:cs="Times New Roman"/>
                <w:color w:val="0D0D0D"/>
                <w:szCs w:val="24"/>
              </w:rPr>
            </w:pPr>
            <w:r w:rsidRPr="00330527">
              <w:rPr>
                <w:rFonts w:cs="Times New Roman"/>
                <w:color w:val="0D0D0D"/>
                <w:szCs w:val="24"/>
              </w:rPr>
              <w:t>Digital Streaming</w:t>
            </w:r>
          </w:p>
        </w:tc>
        <w:tc>
          <w:tcPr>
            <w:tcW w:w="0" w:type="auto"/>
            <w:hideMark/>
          </w:tcPr>
          <w:p w14:paraId="4855B6D3" w14:textId="77777777" w:rsidR="00330527" w:rsidRPr="00330527" w:rsidRDefault="00330527" w:rsidP="00330527">
            <w:pPr>
              <w:cnfStyle w:val="000000000000" w:firstRow="0" w:lastRow="0" w:firstColumn="0" w:lastColumn="0" w:oddVBand="0" w:evenVBand="0" w:oddHBand="0" w:evenHBand="0" w:firstRowFirstColumn="0" w:firstRowLastColumn="0" w:lastRowFirstColumn="0" w:lastRowLastColumn="0"/>
              <w:rPr>
                <w:rFonts w:cs="Times New Roman"/>
                <w:color w:val="0D0D0D"/>
                <w:szCs w:val="24"/>
              </w:rPr>
            </w:pPr>
            <w:r w:rsidRPr="00330527">
              <w:rPr>
                <w:rFonts w:cs="Times New Roman"/>
                <w:color w:val="0D0D0D"/>
                <w:szCs w:val="24"/>
              </w:rPr>
              <w:t>5,000</w:t>
            </w:r>
          </w:p>
        </w:tc>
      </w:tr>
      <w:tr w:rsidR="00330527" w:rsidRPr="00330527" w14:paraId="0404532E" w14:textId="77777777" w:rsidTr="00140A3F">
        <w:trPr>
          <w:cnfStyle w:val="000000100000" w:firstRow="0" w:lastRow="0" w:firstColumn="0" w:lastColumn="0" w:oddVBand="0" w:evenVBand="0" w:oddHBand="1" w:evenHBand="0" w:firstRowFirstColumn="0" w:firstRowLastColumn="0" w:lastRowFirstColumn="0" w:lastRowLastColumn="0"/>
          <w:trHeight w:val="3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7C8B91" w14:textId="77777777" w:rsidR="00330527" w:rsidRPr="00330527" w:rsidRDefault="00330527" w:rsidP="00330527">
            <w:pPr>
              <w:rPr>
                <w:rFonts w:cs="Times New Roman"/>
                <w:color w:val="0D0D0D"/>
                <w:szCs w:val="24"/>
              </w:rPr>
            </w:pPr>
            <w:r w:rsidRPr="00330527">
              <w:rPr>
                <w:rStyle w:val="Strong"/>
                <w:rFonts w:cs="Times New Roman"/>
                <w:color w:val="0D0D0D"/>
                <w:szCs w:val="24"/>
                <w:bdr w:val="single" w:sz="2" w:space="0" w:color="E3E3E3" w:frame="1"/>
              </w:rPr>
              <w:t>Total Projected Income</w:t>
            </w:r>
          </w:p>
        </w:tc>
        <w:tc>
          <w:tcPr>
            <w:tcW w:w="0" w:type="auto"/>
            <w:hideMark/>
          </w:tcPr>
          <w:p w14:paraId="3B032DE4" w14:textId="77777777" w:rsidR="00330527" w:rsidRPr="00330527" w:rsidRDefault="00330527" w:rsidP="00330527">
            <w:pPr>
              <w:cnfStyle w:val="000000100000" w:firstRow="0" w:lastRow="0" w:firstColumn="0" w:lastColumn="0" w:oddVBand="0" w:evenVBand="0" w:oddHBand="1" w:evenHBand="0" w:firstRowFirstColumn="0" w:firstRowLastColumn="0" w:lastRowFirstColumn="0" w:lastRowLastColumn="0"/>
              <w:rPr>
                <w:rFonts w:cs="Times New Roman"/>
                <w:color w:val="0D0D0D"/>
                <w:szCs w:val="24"/>
              </w:rPr>
            </w:pPr>
            <w:r w:rsidRPr="00330527">
              <w:rPr>
                <w:rStyle w:val="Strong"/>
                <w:rFonts w:cs="Times New Roman"/>
                <w:color w:val="0D0D0D"/>
                <w:szCs w:val="24"/>
                <w:bdr w:val="single" w:sz="2" w:space="0" w:color="E3E3E3" w:frame="1"/>
              </w:rPr>
              <w:t>75,000</w:t>
            </w:r>
          </w:p>
        </w:tc>
      </w:tr>
    </w:tbl>
    <w:p w14:paraId="63FD4564" w14:textId="77777777" w:rsidR="00140A3F" w:rsidRDefault="00140A3F" w:rsidP="00330527">
      <w:pPr>
        <w:rPr>
          <w:rFonts w:cs="Times New Roman"/>
          <w:color w:val="0D0D0D"/>
          <w:szCs w:val="24"/>
        </w:rPr>
      </w:pPr>
    </w:p>
    <w:p w14:paraId="34F7CCE6" w14:textId="65CD6CA1" w:rsidR="00140A3F" w:rsidRDefault="00330527" w:rsidP="00330527">
      <w:pPr>
        <w:rPr>
          <w:rFonts w:cs="Times New Roman"/>
          <w:color w:val="0D0D0D"/>
          <w:szCs w:val="24"/>
        </w:rPr>
      </w:pPr>
      <w:r w:rsidRPr="00330527">
        <w:rPr>
          <w:rFonts w:cs="Times New Roman"/>
          <w:color w:val="0D0D0D"/>
          <w:szCs w:val="24"/>
        </w:rPr>
        <w:t xml:space="preserve">The projected positive cash flow of </w:t>
      </w:r>
      <w:r w:rsidR="00871833">
        <w:rPr>
          <w:rFonts w:cs="Times New Roman"/>
          <w:color w:val="0D0D0D"/>
          <w:szCs w:val="24"/>
        </w:rPr>
        <w:t>£</w:t>
      </w:r>
      <w:r w:rsidRPr="00330527">
        <w:rPr>
          <w:rFonts w:cs="Times New Roman"/>
          <w:color w:val="0D0D0D"/>
          <w:szCs w:val="24"/>
        </w:rPr>
        <w:t xml:space="preserve">42,000 indicates economic viability. Effective financial management ensures that all costs are covered, and surplus funds can be reinvested into future events (Law, </w:t>
      </w:r>
      <w:proofErr w:type="spellStart"/>
      <w:r w:rsidRPr="00330527">
        <w:rPr>
          <w:rFonts w:cs="Times New Roman"/>
          <w:color w:val="0D0D0D"/>
          <w:szCs w:val="24"/>
        </w:rPr>
        <w:t>Buhalis</w:t>
      </w:r>
      <w:proofErr w:type="spellEnd"/>
      <w:r w:rsidRPr="00330527">
        <w:rPr>
          <w:rFonts w:cs="Times New Roman"/>
          <w:color w:val="0D0D0D"/>
          <w:szCs w:val="24"/>
        </w:rPr>
        <w:t>, and Cobanoglu, 2014).</w:t>
      </w:r>
    </w:p>
    <w:p w14:paraId="0371E95D" w14:textId="77777777" w:rsidR="00140A3F" w:rsidRDefault="00140A3F">
      <w:pPr>
        <w:spacing w:line="259" w:lineRule="auto"/>
        <w:jc w:val="left"/>
        <w:rPr>
          <w:rFonts w:cs="Times New Roman"/>
          <w:color w:val="0D0D0D"/>
          <w:szCs w:val="24"/>
        </w:rPr>
      </w:pPr>
      <w:r>
        <w:rPr>
          <w:rFonts w:cs="Times New Roman"/>
          <w:color w:val="0D0D0D"/>
          <w:szCs w:val="24"/>
        </w:rPr>
        <w:br w:type="page"/>
      </w:r>
    </w:p>
    <w:p w14:paraId="08AB8353" w14:textId="77777777" w:rsidR="00140A3F" w:rsidRPr="00871833" w:rsidRDefault="00140A3F" w:rsidP="003C3581">
      <w:pPr>
        <w:pStyle w:val="Heading1"/>
      </w:pPr>
      <w:bookmarkStart w:id="6" w:name="_Toc167868013"/>
      <w:r w:rsidRPr="00871833">
        <w:lastRenderedPageBreak/>
        <w:t>Industry Trends / Issues / Impacts</w:t>
      </w:r>
      <w:bookmarkEnd w:id="6"/>
    </w:p>
    <w:p w14:paraId="137AD225" w14:textId="77777777" w:rsidR="00140A3F" w:rsidRPr="00871833" w:rsidRDefault="00140A3F" w:rsidP="003C3581">
      <w:pPr>
        <w:rPr>
          <w:b/>
          <w:bCs/>
        </w:rPr>
      </w:pPr>
      <w:r w:rsidRPr="00871833">
        <w:rPr>
          <w:b/>
          <w:bCs/>
        </w:rPr>
        <w:t>Trends:</w:t>
      </w:r>
    </w:p>
    <w:p w14:paraId="5B6AE965" w14:textId="4660ADDD" w:rsidR="00140A3F" w:rsidRPr="00871833" w:rsidRDefault="00140A3F" w:rsidP="003C3581">
      <w:pPr>
        <w:rPr>
          <w:bCs/>
        </w:rPr>
      </w:pPr>
      <w:r w:rsidRPr="00871833">
        <w:rPr>
          <w:b/>
          <w:bCs/>
        </w:rPr>
        <w:t>Artificial Intelligence (AI):</w:t>
      </w:r>
      <w:r w:rsidRPr="00871833">
        <w:rPr>
          <w:bCs/>
        </w:rPr>
        <w:t xml:space="preserve"> Guest services are also on the brink of huge changes as AI is now focused on personalizing guests’ experience. Through the use of artificial intelligence, hotels benefit from AI chatbots and virtual assistants for constant customer service, booking, and recommendation services (Iglesias-Prada and Acquila-Natale, 2023). AI analytics also aid in the forecasting of customer trends, and cause alterations to the service</w:t>
      </w:r>
      <w:r w:rsidR="003C3581" w:rsidRPr="00871833">
        <w:rPr>
          <w:bCs/>
        </w:rPr>
        <w:t xml:space="preserve"> provision (Kim </w:t>
      </w:r>
      <w:proofErr w:type="gramStart"/>
      <w:r w:rsidR="003C3581" w:rsidRPr="00871833">
        <w:rPr>
          <w:bCs/>
        </w:rPr>
        <w:t>et al. ,</w:t>
      </w:r>
      <w:proofErr w:type="gramEnd"/>
      <w:r w:rsidR="003C3581" w:rsidRPr="00871833">
        <w:rPr>
          <w:bCs/>
        </w:rPr>
        <w:t xml:space="preserve"> 2020).</w:t>
      </w:r>
    </w:p>
    <w:p w14:paraId="2C63D9A2" w14:textId="04ADEDD9" w:rsidR="00140A3F" w:rsidRPr="00871833" w:rsidRDefault="00140A3F" w:rsidP="003C3581">
      <w:pPr>
        <w:rPr>
          <w:bCs/>
        </w:rPr>
      </w:pPr>
      <w:r w:rsidRPr="00871833">
        <w:rPr>
          <w:b/>
          <w:bCs/>
        </w:rPr>
        <w:t>Internet of Things (IoT):</w:t>
      </w:r>
      <w:r w:rsidRPr="00871833">
        <w:rPr>
          <w:bCs/>
        </w:rPr>
        <w:t xml:space="preserve"> IoT devices are bringing about innovation to the Hospitality industry through smart rooms where guests can adjust lighting, temperature, and entertainment systems using Applications or voice control (Kim, Lee, and Jung 2020). IoT also helps in controlling expenditures and optimization of electricity usage, which makes it efficient in conservi</w:t>
      </w:r>
      <w:r w:rsidR="003C3581" w:rsidRPr="00871833">
        <w:rPr>
          <w:bCs/>
        </w:rPr>
        <w:t xml:space="preserve">ng energy (Tang </w:t>
      </w:r>
      <w:proofErr w:type="gramStart"/>
      <w:r w:rsidR="003C3581" w:rsidRPr="00871833">
        <w:rPr>
          <w:bCs/>
        </w:rPr>
        <w:t>et al. ,</w:t>
      </w:r>
      <w:proofErr w:type="gramEnd"/>
      <w:r w:rsidR="003C3581" w:rsidRPr="00871833">
        <w:rPr>
          <w:bCs/>
        </w:rPr>
        <w:t xml:space="preserve"> 2022).</w:t>
      </w:r>
    </w:p>
    <w:p w14:paraId="71A2889E" w14:textId="1A693DD6" w:rsidR="00140A3F" w:rsidRPr="00871833" w:rsidRDefault="00140A3F" w:rsidP="003C3581">
      <w:pPr>
        <w:rPr>
          <w:bCs/>
        </w:rPr>
      </w:pPr>
      <w:r w:rsidRPr="00871833">
        <w:rPr>
          <w:b/>
          <w:bCs/>
        </w:rPr>
        <w:t>Automation</w:t>
      </w:r>
      <w:r w:rsidRPr="00871833">
        <w:rPr>
          <w:bCs/>
        </w:rPr>
        <w:t xml:space="preserve">: Robotics can be efficiently used for cleaning, room service, and check-in/check-out systems enhance efficiency and quality. This technology minimizes patient waiting and guarantee that all patients within the facility are treated in equal manner </w:t>
      </w:r>
      <w:proofErr w:type="spellStart"/>
      <w:r w:rsidRPr="00871833">
        <w:rPr>
          <w:bCs/>
        </w:rPr>
        <w:t>Neuhoff</w:t>
      </w:r>
      <w:r w:rsidR="003C3581" w:rsidRPr="00871833">
        <w:rPr>
          <w:bCs/>
        </w:rPr>
        <w:t>er</w:t>
      </w:r>
      <w:proofErr w:type="spellEnd"/>
      <w:r w:rsidR="003C3581" w:rsidRPr="00871833">
        <w:rPr>
          <w:bCs/>
        </w:rPr>
        <w:t xml:space="preserve">, </w:t>
      </w:r>
      <w:proofErr w:type="spellStart"/>
      <w:r w:rsidR="003C3581" w:rsidRPr="00871833">
        <w:rPr>
          <w:bCs/>
        </w:rPr>
        <w:t>Buhalis</w:t>
      </w:r>
      <w:proofErr w:type="spellEnd"/>
      <w:r w:rsidR="003C3581" w:rsidRPr="00871833">
        <w:rPr>
          <w:bCs/>
        </w:rPr>
        <w:t xml:space="preserve">, and </w:t>
      </w:r>
      <w:proofErr w:type="spellStart"/>
      <w:r w:rsidR="003C3581" w:rsidRPr="00871833">
        <w:rPr>
          <w:bCs/>
        </w:rPr>
        <w:t>Ladkin</w:t>
      </w:r>
      <w:proofErr w:type="spellEnd"/>
      <w:r w:rsidR="003C3581" w:rsidRPr="00871833">
        <w:rPr>
          <w:bCs/>
        </w:rPr>
        <w:t>, 2015).</w:t>
      </w:r>
    </w:p>
    <w:p w14:paraId="18156786" w14:textId="5275FF00" w:rsidR="00140A3F" w:rsidRPr="00871833" w:rsidRDefault="003C3581" w:rsidP="003C3581">
      <w:pPr>
        <w:rPr>
          <w:b/>
          <w:bCs/>
          <w:sz w:val="28"/>
        </w:rPr>
      </w:pPr>
      <w:r w:rsidRPr="00871833">
        <w:rPr>
          <w:b/>
          <w:bCs/>
          <w:sz w:val="28"/>
        </w:rPr>
        <w:t>Issues:</w:t>
      </w:r>
    </w:p>
    <w:p w14:paraId="66C5C630" w14:textId="76B09659" w:rsidR="00140A3F" w:rsidRPr="00871833" w:rsidRDefault="00140A3F" w:rsidP="003C3581">
      <w:pPr>
        <w:rPr>
          <w:bCs/>
        </w:rPr>
      </w:pPr>
      <w:r w:rsidRPr="00871833">
        <w:rPr>
          <w:b/>
          <w:bCs/>
        </w:rPr>
        <w:t>Cybersecurity and Data Privacy:</w:t>
      </w:r>
      <w:r w:rsidRPr="00871833">
        <w:rPr>
          <w:bCs/>
        </w:rPr>
        <w:t xml:space="preserve"> The growth of technology and embracing of advanced technology accompanied with the use of personal data gives the issue of cybersecurity and data privacy more importance. Hotels have to ensure that their guests’ data is secure so that there are no cyber threats or breaches, and to meet the GDPR standards (</w:t>
      </w:r>
      <w:proofErr w:type="spellStart"/>
      <w:r w:rsidRPr="00871833">
        <w:rPr>
          <w:bCs/>
        </w:rPr>
        <w:t>Neuhof</w:t>
      </w:r>
      <w:r w:rsidR="003C3581" w:rsidRPr="00871833">
        <w:rPr>
          <w:bCs/>
        </w:rPr>
        <w:t>er</w:t>
      </w:r>
      <w:proofErr w:type="spellEnd"/>
      <w:r w:rsidR="003C3581" w:rsidRPr="00871833">
        <w:rPr>
          <w:bCs/>
        </w:rPr>
        <w:t xml:space="preserve">, </w:t>
      </w:r>
      <w:proofErr w:type="spellStart"/>
      <w:r w:rsidR="003C3581" w:rsidRPr="00871833">
        <w:rPr>
          <w:bCs/>
        </w:rPr>
        <w:t>Buhalis</w:t>
      </w:r>
      <w:proofErr w:type="spellEnd"/>
      <w:r w:rsidR="003C3581" w:rsidRPr="00871833">
        <w:rPr>
          <w:bCs/>
        </w:rPr>
        <w:t xml:space="preserve">, and </w:t>
      </w:r>
      <w:proofErr w:type="spellStart"/>
      <w:r w:rsidR="003C3581" w:rsidRPr="00871833">
        <w:rPr>
          <w:bCs/>
        </w:rPr>
        <w:t>Ladkin</w:t>
      </w:r>
      <w:proofErr w:type="spellEnd"/>
      <w:r w:rsidR="003C3581" w:rsidRPr="00871833">
        <w:rPr>
          <w:bCs/>
        </w:rPr>
        <w:t>, 2015).</w:t>
      </w:r>
    </w:p>
    <w:p w14:paraId="4C5103D7" w14:textId="77777777" w:rsidR="00140A3F" w:rsidRPr="00871833" w:rsidRDefault="00140A3F" w:rsidP="003C3581">
      <w:pPr>
        <w:rPr>
          <w:bCs/>
        </w:rPr>
      </w:pPr>
      <w:r w:rsidRPr="00871833">
        <w:rPr>
          <w:b/>
          <w:bCs/>
        </w:rPr>
        <w:t>High Cost of Technology Adoption</w:t>
      </w:r>
      <w:r w:rsidRPr="00871833">
        <w:rPr>
          <w:bCs/>
        </w:rPr>
        <w:t xml:space="preserve">: The deployment of new technologies is expensive as it entails purchasing hardware and software, licensing fees and costs of upgrading, and maintenance expenses. These costs may not be sustainable to the small hotels or individual managers, which make it difficult for such players to compete with the large </w:t>
      </w:r>
      <w:proofErr w:type="spellStart"/>
      <w:r w:rsidRPr="00871833">
        <w:rPr>
          <w:bCs/>
        </w:rPr>
        <w:t>channeled</w:t>
      </w:r>
      <w:proofErr w:type="spellEnd"/>
      <w:r w:rsidRPr="00871833">
        <w:rPr>
          <w:bCs/>
        </w:rPr>
        <w:t xml:space="preserve"> hotel chains (Leung, 2019).</w:t>
      </w:r>
    </w:p>
    <w:p w14:paraId="5B0D383B" w14:textId="77777777" w:rsidR="00140A3F" w:rsidRPr="00871833" w:rsidRDefault="00140A3F" w:rsidP="003C3581">
      <w:pPr>
        <w:rPr>
          <w:bCs/>
        </w:rPr>
      </w:pPr>
    </w:p>
    <w:p w14:paraId="310EBE94" w14:textId="77777777" w:rsidR="00140A3F" w:rsidRPr="00871833" w:rsidRDefault="00140A3F" w:rsidP="003C3581">
      <w:pPr>
        <w:rPr>
          <w:bCs/>
        </w:rPr>
      </w:pPr>
      <w:r w:rsidRPr="00871833">
        <w:rPr>
          <w:b/>
          <w:bCs/>
        </w:rPr>
        <w:lastRenderedPageBreak/>
        <w:t>Staff Training:</w:t>
      </w:r>
      <w:r w:rsidRPr="00871833">
        <w:rPr>
          <w:bCs/>
        </w:rPr>
        <w:t xml:space="preserve"> New technologies are supposed to be adopted, but to leverage them, staff training becomes imperative. Training of staff and the continuing education for new technologies helps the staff to get abreast with the new technologies. Lack of proper training results to misuse of the technology and subsequently the quality of service delivery is compromised (</w:t>
      </w:r>
      <w:proofErr w:type="spellStart"/>
      <w:r w:rsidRPr="00871833">
        <w:rPr>
          <w:bCs/>
        </w:rPr>
        <w:t>Melián</w:t>
      </w:r>
      <w:proofErr w:type="spellEnd"/>
      <w:r w:rsidRPr="00871833">
        <w:rPr>
          <w:bCs/>
        </w:rPr>
        <w:t xml:space="preserve">-González; </w:t>
      </w:r>
      <w:proofErr w:type="spellStart"/>
      <w:r w:rsidRPr="00871833">
        <w:rPr>
          <w:bCs/>
        </w:rPr>
        <w:t>Bulchand-Gidumal</w:t>
      </w:r>
      <w:proofErr w:type="spellEnd"/>
      <w:r w:rsidRPr="00871833">
        <w:rPr>
          <w:bCs/>
        </w:rPr>
        <w:t>; González López-</w:t>
      </w:r>
      <w:proofErr w:type="spellStart"/>
      <w:r w:rsidRPr="00871833">
        <w:rPr>
          <w:bCs/>
        </w:rPr>
        <w:t>Valcárcel</w:t>
      </w:r>
      <w:proofErr w:type="spellEnd"/>
      <w:r w:rsidRPr="00871833">
        <w:rPr>
          <w:bCs/>
        </w:rPr>
        <w:t>, 2013).</w:t>
      </w:r>
    </w:p>
    <w:p w14:paraId="152F37BD" w14:textId="6F84D01C" w:rsidR="00140A3F" w:rsidRPr="00871833" w:rsidRDefault="00140A3F" w:rsidP="003C3581">
      <w:pPr>
        <w:rPr>
          <w:b/>
          <w:sz w:val="28"/>
        </w:rPr>
      </w:pPr>
      <w:r w:rsidRPr="00871833">
        <w:rPr>
          <w:b/>
          <w:bCs/>
          <w:sz w:val="28"/>
        </w:rPr>
        <w:t>Impacts:</w:t>
      </w:r>
    </w:p>
    <w:p w14:paraId="1770630B" w14:textId="4B0529F7" w:rsidR="00140A3F" w:rsidRPr="00871833" w:rsidRDefault="00140A3F" w:rsidP="003C3581">
      <w:pPr>
        <w:rPr>
          <w:bCs/>
        </w:rPr>
      </w:pPr>
      <w:r w:rsidRPr="00871833">
        <w:rPr>
          <w:b/>
          <w:bCs/>
        </w:rPr>
        <w:t>Improved Guest Experiences</w:t>
      </w:r>
      <w:r w:rsidRPr="00871833">
        <w:rPr>
          <w:bCs/>
        </w:rPr>
        <w:t>: The convergence of application of AI in hospitality and IoT results to increased satisfaction among the hotel guests due to highly personalized services being offered to them by the hotel. For example, smart room capabilities enable a guest to change aspects of a room according to his or her preference, whereas AI recommendations help guests get the best out of their experience (Wang and Wa</w:t>
      </w:r>
      <w:r w:rsidR="003C3581" w:rsidRPr="00871833">
        <w:rPr>
          <w:bCs/>
        </w:rPr>
        <w:t>ng, 2020).</w:t>
      </w:r>
    </w:p>
    <w:p w14:paraId="5024A981" w14:textId="321DB8AB" w:rsidR="00140A3F" w:rsidRPr="00871833" w:rsidRDefault="00140A3F" w:rsidP="003C3581">
      <w:pPr>
        <w:rPr>
          <w:bCs/>
        </w:rPr>
      </w:pPr>
      <w:r w:rsidRPr="00871833">
        <w:rPr>
          <w:b/>
          <w:bCs/>
        </w:rPr>
        <w:t>Operational Efficiency:</w:t>
      </w:r>
      <w:r w:rsidRPr="00871833">
        <w:rPr>
          <w:bCs/>
        </w:rPr>
        <w:t xml:space="preserve"> Technology and enterprise AI decrease the number of routine tasks that strain staff and enable them to attend to more insightful and guest-related tasks. However, it also increases productivity and optimises the guest experience, as highlighte</w:t>
      </w:r>
      <w:r w:rsidR="003C3581" w:rsidRPr="00871833">
        <w:rPr>
          <w:bCs/>
        </w:rPr>
        <w:t>d by Del Vacchio et al. (2020).</w:t>
      </w:r>
    </w:p>
    <w:p w14:paraId="52E39EEC" w14:textId="3C80A7E2" w:rsidR="00140A3F" w:rsidRPr="00871833" w:rsidRDefault="00140A3F" w:rsidP="003C3581">
      <w:pPr>
        <w:rPr>
          <w:bCs/>
        </w:rPr>
      </w:pPr>
      <w:r w:rsidRPr="00871833">
        <w:rPr>
          <w:b/>
          <w:bCs/>
        </w:rPr>
        <w:t>Competitive Advantage:</w:t>
      </w:r>
      <w:r w:rsidRPr="00871833">
        <w:rPr>
          <w:bCs/>
        </w:rPr>
        <w:t xml:space="preserve"> Hotels that have adopted these technologies stand a better chance of offering services that other hotels cannot offer, and therefore attract the new generation of technology inclined </w:t>
      </w:r>
      <w:proofErr w:type="spellStart"/>
      <w:r w:rsidRPr="00871833">
        <w:rPr>
          <w:bCs/>
        </w:rPr>
        <w:t>travelers</w:t>
      </w:r>
      <w:proofErr w:type="spellEnd"/>
      <w:r w:rsidRPr="00871833">
        <w:rPr>
          <w:bCs/>
        </w:rPr>
        <w:t xml:space="preserve"> who are out seeking the latest technologies to be used by hotels. This competitive advantage is particularly important when it comes to combating competition in the highly saturated mar</w:t>
      </w:r>
      <w:r w:rsidR="003C3581" w:rsidRPr="00871833">
        <w:rPr>
          <w:bCs/>
        </w:rPr>
        <w:t>ket (</w:t>
      </w:r>
      <w:proofErr w:type="spellStart"/>
      <w:r w:rsidR="003C3581" w:rsidRPr="00871833">
        <w:rPr>
          <w:bCs/>
        </w:rPr>
        <w:t>Gretzel</w:t>
      </w:r>
      <w:proofErr w:type="spellEnd"/>
      <w:r w:rsidR="003C3581" w:rsidRPr="00871833">
        <w:rPr>
          <w:bCs/>
        </w:rPr>
        <w:t xml:space="preserve"> and Murphy, 2018).</w:t>
      </w:r>
    </w:p>
    <w:p w14:paraId="3552E6E9" w14:textId="26B21C21" w:rsidR="00140A3F" w:rsidRPr="00F71D42" w:rsidRDefault="00140A3F" w:rsidP="003C3581">
      <w:pPr>
        <w:rPr>
          <w:color w:val="4472C4" w:themeColor="accent1"/>
        </w:rPr>
      </w:pPr>
      <w:r w:rsidRPr="00871833">
        <w:rPr>
          <w:bCs/>
        </w:rPr>
        <w:t>But the big challenge that any organisation adopting technology could face is the high cost of adopting technology and the constant need for staff training. These factor indicate the need for proper strategic approach and capital for the new technology to be effective. Also, it is crucial to mention that the concentration on cybersecurity and data privacy is one of the most critical aspects since their violations can cost a company’s reputation and substantial money (</w:t>
      </w:r>
      <w:proofErr w:type="spellStart"/>
      <w:r w:rsidRPr="00871833">
        <w:rPr>
          <w:bCs/>
        </w:rPr>
        <w:t>Tussyadiah</w:t>
      </w:r>
      <w:proofErr w:type="spellEnd"/>
      <w:r w:rsidRPr="00871833">
        <w:rPr>
          <w:bCs/>
        </w:rPr>
        <w:t xml:space="preserve"> and Miller, 2019).</w:t>
      </w:r>
    </w:p>
    <w:p w14:paraId="3D849938" w14:textId="77777777" w:rsidR="00140A3F" w:rsidRPr="00F71D42" w:rsidRDefault="00140A3F" w:rsidP="00140A3F">
      <w:pPr>
        <w:rPr>
          <w:color w:val="4472C4" w:themeColor="accent1"/>
        </w:rPr>
      </w:pPr>
    </w:p>
    <w:p w14:paraId="48713C4E" w14:textId="77777777" w:rsidR="00140A3F" w:rsidRPr="00871833" w:rsidRDefault="00140A3F" w:rsidP="003C3581">
      <w:pPr>
        <w:pStyle w:val="Heading1"/>
      </w:pPr>
      <w:bookmarkStart w:id="7" w:name="_Toc167868014"/>
      <w:r w:rsidRPr="00871833">
        <w:lastRenderedPageBreak/>
        <w:t>SWOT Analysis</w:t>
      </w:r>
      <w:bookmarkEnd w:id="7"/>
    </w:p>
    <w:tbl>
      <w:tblPr>
        <w:tblStyle w:val="PlainTable1"/>
        <w:tblW w:w="8729" w:type="dxa"/>
        <w:jc w:val="center"/>
        <w:tblLook w:val="04A0" w:firstRow="1" w:lastRow="0" w:firstColumn="1" w:lastColumn="0" w:noHBand="0" w:noVBand="1"/>
      </w:tblPr>
      <w:tblGrid>
        <w:gridCol w:w="1690"/>
        <w:gridCol w:w="7039"/>
      </w:tblGrid>
      <w:tr w:rsidR="00871833" w:rsidRPr="00871833" w14:paraId="75269748" w14:textId="77777777" w:rsidTr="00861D10">
        <w:trPr>
          <w:cnfStyle w:val="100000000000" w:firstRow="1" w:lastRow="0" w:firstColumn="0" w:lastColumn="0" w:oddVBand="0" w:evenVBand="0" w:oddHBand="0" w:evenHBand="0" w:firstRowFirstColumn="0" w:firstRowLastColumn="0" w:lastRowFirstColumn="0" w:lastRowLastColumn="0"/>
          <w:trHeight w:val="52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7B8F79" w14:textId="77777777" w:rsidR="003C3581" w:rsidRPr="00871833" w:rsidRDefault="003C3581" w:rsidP="003C3581">
            <w:pPr>
              <w:rPr>
                <w:b w:val="0"/>
              </w:rPr>
            </w:pPr>
            <w:r w:rsidRPr="00871833">
              <w:rPr>
                <w:b w:val="0"/>
              </w:rPr>
              <w:t>SWOT Analysis</w:t>
            </w:r>
          </w:p>
        </w:tc>
        <w:tc>
          <w:tcPr>
            <w:tcW w:w="0" w:type="auto"/>
            <w:hideMark/>
          </w:tcPr>
          <w:p w14:paraId="133BB8A0" w14:textId="77777777" w:rsidR="003C3581" w:rsidRPr="00871833" w:rsidRDefault="003C3581" w:rsidP="003C3581">
            <w:pPr>
              <w:cnfStyle w:val="100000000000" w:firstRow="1" w:lastRow="0" w:firstColumn="0" w:lastColumn="0" w:oddVBand="0" w:evenVBand="0" w:oddHBand="0" w:evenHBand="0" w:firstRowFirstColumn="0" w:firstRowLastColumn="0" w:lastRowFirstColumn="0" w:lastRowLastColumn="0"/>
              <w:rPr>
                <w:b w:val="0"/>
              </w:rPr>
            </w:pPr>
            <w:r w:rsidRPr="00871833">
              <w:rPr>
                <w:b w:val="0"/>
              </w:rPr>
              <w:t>Details</w:t>
            </w:r>
          </w:p>
        </w:tc>
      </w:tr>
      <w:tr w:rsidR="00871833" w:rsidRPr="00871833" w14:paraId="189BD734" w14:textId="77777777" w:rsidTr="00861D10">
        <w:trPr>
          <w:cnfStyle w:val="000000100000" w:firstRow="0" w:lastRow="0" w:firstColumn="0" w:lastColumn="0" w:oddVBand="0" w:evenVBand="0" w:oddHBand="1" w:evenHBand="0" w:firstRowFirstColumn="0" w:firstRowLastColumn="0" w:lastRowFirstColumn="0" w:lastRowLastColumn="0"/>
          <w:trHeight w:val="52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869818" w14:textId="77777777" w:rsidR="003C3581" w:rsidRPr="00871833" w:rsidRDefault="003C3581" w:rsidP="003C3581">
            <w:pPr>
              <w:rPr>
                <w:b w:val="0"/>
              </w:rPr>
            </w:pPr>
            <w:r w:rsidRPr="00871833">
              <w:rPr>
                <w:b w:val="0"/>
              </w:rPr>
              <w:t>Strengths</w:t>
            </w:r>
          </w:p>
        </w:tc>
        <w:tc>
          <w:tcPr>
            <w:tcW w:w="0" w:type="auto"/>
            <w:hideMark/>
          </w:tcPr>
          <w:p w14:paraId="7A0DBDB7" w14:textId="2F65C713" w:rsidR="00861D10" w:rsidRPr="00871833" w:rsidRDefault="003C3581" w:rsidP="00861D10">
            <w:pPr>
              <w:pStyle w:val="ListParagraph"/>
              <w:numPr>
                <w:ilvl w:val="0"/>
                <w:numId w:val="26"/>
              </w:numPr>
              <w:cnfStyle w:val="000000100000" w:firstRow="0" w:lastRow="0" w:firstColumn="0" w:lastColumn="0" w:oddVBand="0" w:evenVBand="0" w:oddHBand="1" w:evenHBand="0" w:firstRowFirstColumn="0" w:firstRowLastColumn="0" w:lastRowFirstColumn="0" w:lastRowLastColumn="0"/>
              <w:rPr>
                <w:bCs/>
              </w:rPr>
            </w:pPr>
            <w:r w:rsidRPr="00871833">
              <w:rPr>
                <w:bCs/>
              </w:rPr>
              <w:t xml:space="preserve">Unique Theme: Focus on technology and </w:t>
            </w:r>
            <w:r w:rsidR="00861D10" w:rsidRPr="00871833">
              <w:rPr>
                <w:bCs/>
              </w:rPr>
              <w:t xml:space="preserve">innovation in hospitality </w:t>
            </w:r>
            <w:r w:rsidR="00861D10" w:rsidRPr="00871833">
              <w:t>(Huang and Rust, 2021)</w:t>
            </w:r>
            <w:r w:rsidR="00861D10" w:rsidRPr="00871833">
              <w:rPr>
                <w:bCs/>
              </w:rPr>
              <w:t>.</w:t>
            </w:r>
          </w:p>
          <w:p w14:paraId="1A85C323" w14:textId="066FB421" w:rsidR="003C3581" w:rsidRPr="00871833" w:rsidRDefault="003C3581" w:rsidP="00861D10">
            <w:pPr>
              <w:pStyle w:val="ListParagraph"/>
              <w:numPr>
                <w:ilvl w:val="0"/>
                <w:numId w:val="26"/>
              </w:numPr>
              <w:cnfStyle w:val="000000100000" w:firstRow="0" w:lastRow="0" w:firstColumn="0" w:lastColumn="0" w:oddVBand="0" w:evenVBand="0" w:oddHBand="1" w:evenHBand="0" w:firstRowFirstColumn="0" w:firstRowLastColumn="0" w:lastRowFirstColumn="0" w:lastRowLastColumn="0"/>
              <w:rPr>
                <w:bCs/>
              </w:rPr>
            </w:pPr>
            <w:r w:rsidRPr="00871833">
              <w:rPr>
                <w:bCs/>
              </w:rPr>
              <w:t>Strong Partnerships: Alliances with IBM, Microsoft, and startups</w:t>
            </w:r>
            <w:r w:rsidR="00861D10" w:rsidRPr="00871833">
              <w:rPr>
                <w:bCs/>
              </w:rPr>
              <w:t xml:space="preserve"> </w:t>
            </w:r>
            <w:r w:rsidR="00861D10" w:rsidRPr="00871833">
              <w:t>(Ivanov and Webster, 2017)</w:t>
            </w:r>
            <w:r w:rsidRPr="00871833">
              <w:rPr>
                <w:bCs/>
              </w:rPr>
              <w:t>.</w:t>
            </w:r>
          </w:p>
        </w:tc>
      </w:tr>
      <w:tr w:rsidR="00871833" w:rsidRPr="00871833" w14:paraId="0E88077A" w14:textId="77777777" w:rsidTr="00861D10">
        <w:trPr>
          <w:trHeight w:val="52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9BB64A" w14:textId="7C340CD7" w:rsidR="003C3581" w:rsidRPr="00871833" w:rsidRDefault="003C3581" w:rsidP="003C3581">
            <w:pPr>
              <w:rPr>
                <w:b w:val="0"/>
              </w:rPr>
            </w:pPr>
            <w:r w:rsidRPr="00871833">
              <w:rPr>
                <w:b w:val="0"/>
              </w:rPr>
              <w:t>Weaknesses</w:t>
            </w:r>
          </w:p>
        </w:tc>
        <w:tc>
          <w:tcPr>
            <w:tcW w:w="0" w:type="auto"/>
            <w:hideMark/>
          </w:tcPr>
          <w:p w14:paraId="491B49A0" w14:textId="6FABEAD2" w:rsidR="00861D10" w:rsidRPr="00871833" w:rsidRDefault="003C3581" w:rsidP="00861D10">
            <w:pPr>
              <w:pStyle w:val="ListParagraph"/>
              <w:numPr>
                <w:ilvl w:val="0"/>
                <w:numId w:val="27"/>
              </w:numPr>
              <w:cnfStyle w:val="000000000000" w:firstRow="0" w:lastRow="0" w:firstColumn="0" w:lastColumn="0" w:oddVBand="0" w:evenVBand="0" w:oddHBand="0" w:evenHBand="0" w:firstRowFirstColumn="0" w:firstRowLastColumn="0" w:lastRowFirstColumn="0" w:lastRowLastColumn="0"/>
              <w:rPr>
                <w:bCs/>
              </w:rPr>
            </w:pPr>
            <w:r w:rsidRPr="00871833">
              <w:rPr>
                <w:bCs/>
              </w:rPr>
              <w:t>Limited Experience: Team’s lack of lar</w:t>
            </w:r>
            <w:r w:rsidR="00861D10" w:rsidRPr="00871833">
              <w:rPr>
                <w:bCs/>
              </w:rPr>
              <w:t xml:space="preserve">ge-scale event management </w:t>
            </w:r>
            <w:r w:rsidR="00861D10" w:rsidRPr="00871833">
              <w:t>(</w:t>
            </w:r>
            <w:proofErr w:type="spellStart"/>
            <w:r w:rsidR="00861D10" w:rsidRPr="00871833">
              <w:t>Melián</w:t>
            </w:r>
            <w:proofErr w:type="spellEnd"/>
            <w:r w:rsidR="00861D10" w:rsidRPr="00871833">
              <w:t>-González 2013)</w:t>
            </w:r>
            <w:r w:rsidR="00861D10" w:rsidRPr="00871833">
              <w:rPr>
                <w:bCs/>
              </w:rPr>
              <w:t>.</w:t>
            </w:r>
          </w:p>
          <w:p w14:paraId="49AD0AE6" w14:textId="6B6D21EA" w:rsidR="003C3581" w:rsidRPr="00871833" w:rsidRDefault="003C3581" w:rsidP="00861D10">
            <w:pPr>
              <w:pStyle w:val="ListParagraph"/>
              <w:numPr>
                <w:ilvl w:val="0"/>
                <w:numId w:val="27"/>
              </w:numPr>
              <w:cnfStyle w:val="000000000000" w:firstRow="0" w:lastRow="0" w:firstColumn="0" w:lastColumn="0" w:oddVBand="0" w:evenVBand="0" w:oddHBand="0" w:evenHBand="0" w:firstRowFirstColumn="0" w:firstRowLastColumn="0" w:lastRowFirstColumn="0" w:lastRowLastColumn="0"/>
              <w:rPr>
                <w:bCs/>
              </w:rPr>
            </w:pPr>
            <w:r w:rsidRPr="00871833">
              <w:rPr>
                <w:bCs/>
              </w:rPr>
              <w:t xml:space="preserve">Logistical Challenges: Coordination of travel, </w:t>
            </w:r>
            <w:r w:rsidR="00861D10" w:rsidRPr="00871833">
              <w:rPr>
                <w:bCs/>
              </w:rPr>
              <w:t xml:space="preserve">accommodation, technical setups </w:t>
            </w:r>
            <w:r w:rsidR="00861D10" w:rsidRPr="00871833">
              <w:t>(Xiang et al., 2015).</w:t>
            </w:r>
          </w:p>
        </w:tc>
      </w:tr>
      <w:tr w:rsidR="00871833" w:rsidRPr="00871833" w14:paraId="211EDAEB" w14:textId="77777777" w:rsidTr="00861D10">
        <w:trPr>
          <w:cnfStyle w:val="000000100000" w:firstRow="0" w:lastRow="0" w:firstColumn="0" w:lastColumn="0" w:oddVBand="0" w:evenVBand="0" w:oddHBand="1" w:evenHBand="0" w:firstRowFirstColumn="0" w:firstRowLastColumn="0" w:lastRowFirstColumn="0" w:lastRowLastColumn="0"/>
          <w:trHeight w:val="51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9398B5" w14:textId="36E45B83" w:rsidR="003C3581" w:rsidRPr="00871833" w:rsidRDefault="003C3581" w:rsidP="003C3581">
            <w:pPr>
              <w:rPr>
                <w:b w:val="0"/>
              </w:rPr>
            </w:pPr>
            <w:r w:rsidRPr="00871833">
              <w:rPr>
                <w:b w:val="0"/>
              </w:rPr>
              <w:t>Opportunities</w:t>
            </w:r>
          </w:p>
        </w:tc>
        <w:tc>
          <w:tcPr>
            <w:tcW w:w="0" w:type="auto"/>
            <w:hideMark/>
          </w:tcPr>
          <w:p w14:paraId="2B3B75FF" w14:textId="0D7AB0D1" w:rsidR="00861D10" w:rsidRPr="00871833" w:rsidRDefault="003C3581" w:rsidP="00861D10">
            <w:pPr>
              <w:pStyle w:val="ListParagraph"/>
              <w:numPr>
                <w:ilvl w:val="0"/>
                <w:numId w:val="28"/>
              </w:numPr>
              <w:cnfStyle w:val="000000100000" w:firstRow="0" w:lastRow="0" w:firstColumn="0" w:lastColumn="0" w:oddVBand="0" w:evenVBand="0" w:oddHBand="1" w:evenHBand="0" w:firstRowFirstColumn="0" w:firstRowLastColumn="0" w:lastRowFirstColumn="0" w:lastRowLastColumn="0"/>
              <w:rPr>
                <w:bCs/>
              </w:rPr>
            </w:pPr>
            <w:r w:rsidRPr="00871833">
              <w:rPr>
                <w:bCs/>
              </w:rPr>
              <w:t>Growing Interest: Demand for</w:t>
            </w:r>
            <w:r w:rsidR="00861D10" w:rsidRPr="00871833">
              <w:rPr>
                <w:bCs/>
              </w:rPr>
              <w:t xml:space="preserve"> technology-focused events </w:t>
            </w:r>
            <w:r w:rsidR="00861D10" w:rsidRPr="00871833">
              <w:t>(Wang and Wang, 2020).</w:t>
            </w:r>
          </w:p>
          <w:p w14:paraId="205612E0" w14:textId="440C1522" w:rsidR="003C3581" w:rsidRPr="00871833" w:rsidRDefault="003C3581" w:rsidP="00861D10">
            <w:pPr>
              <w:pStyle w:val="ListParagraph"/>
              <w:numPr>
                <w:ilvl w:val="0"/>
                <w:numId w:val="28"/>
              </w:numPr>
              <w:cnfStyle w:val="000000100000" w:firstRow="0" w:lastRow="0" w:firstColumn="0" w:lastColumn="0" w:oddVBand="0" w:evenVBand="0" w:oddHBand="1" w:evenHBand="0" w:firstRowFirstColumn="0" w:firstRowLastColumn="0" w:lastRowFirstColumn="0" w:lastRowLastColumn="0"/>
              <w:rPr>
                <w:bCs/>
              </w:rPr>
            </w:pPr>
            <w:r w:rsidRPr="00871833">
              <w:rPr>
                <w:bCs/>
              </w:rPr>
              <w:t>International Collaboration: Platform for glo</w:t>
            </w:r>
            <w:r w:rsidR="00861D10" w:rsidRPr="00871833">
              <w:rPr>
                <w:bCs/>
              </w:rPr>
              <w:t xml:space="preserve">bal networking and partnerships </w:t>
            </w:r>
            <w:r w:rsidR="00861D10" w:rsidRPr="00871833">
              <w:t>(</w:t>
            </w:r>
            <w:proofErr w:type="spellStart"/>
            <w:r w:rsidR="00861D10" w:rsidRPr="00871833">
              <w:t>Roblek</w:t>
            </w:r>
            <w:proofErr w:type="spellEnd"/>
            <w:r w:rsidR="00861D10" w:rsidRPr="00871833">
              <w:t xml:space="preserve"> et al., 2016).</w:t>
            </w:r>
          </w:p>
        </w:tc>
      </w:tr>
      <w:tr w:rsidR="00871833" w:rsidRPr="00871833" w14:paraId="560E0681" w14:textId="77777777" w:rsidTr="00861D10">
        <w:trPr>
          <w:trHeight w:val="52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C11E0C" w14:textId="77777777" w:rsidR="003C3581" w:rsidRPr="00871833" w:rsidRDefault="003C3581" w:rsidP="003C3581">
            <w:pPr>
              <w:rPr>
                <w:b w:val="0"/>
              </w:rPr>
            </w:pPr>
            <w:r w:rsidRPr="00871833">
              <w:rPr>
                <w:b w:val="0"/>
              </w:rPr>
              <w:t>Threats</w:t>
            </w:r>
          </w:p>
        </w:tc>
        <w:tc>
          <w:tcPr>
            <w:tcW w:w="0" w:type="auto"/>
            <w:hideMark/>
          </w:tcPr>
          <w:p w14:paraId="5A06222C" w14:textId="42C4E130" w:rsidR="00861D10" w:rsidRPr="00871833" w:rsidRDefault="003C3581" w:rsidP="00861D10">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bCs/>
              </w:rPr>
            </w:pPr>
            <w:r w:rsidRPr="00871833">
              <w:rPr>
                <w:bCs/>
              </w:rPr>
              <w:t>Competition: Numerous similar technology a</w:t>
            </w:r>
            <w:r w:rsidR="00861D10" w:rsidRPr="00871833">
              <w:rPr>
                <w:bCs/>
              </w:rPr>
              <w:t>nd innovation events</w:t>
            </w:r>
            <w:r w:rsidR="00A96F5E" w:rsidRPr="00871833">
              <w:rPr>
                <w:bCs/>
              </w:rPr>
              <w:t xml:space="preserve"> (</w:t>
            </w:r>
            <w:proofErr w:type="spellStart"/>
            <w:r w:rsidR="00A96F5E" w:rsidRPr="00871833">
              <w:t>Filieri</w:t>
            </w:r>
            <w:proofErr w:type="spellEnd"/>
            <w:r w:rsidR="00A96F5E" w:rsidRPr="00871833">
              <w:t xml:space="preserve"> and McLeay, 2014)</w:t>
            </w:r>
            <w:r w:rsidR="00861D10" w:rsidRPr="00871833">
              <w:rPr>
                <w:bCs/>
              </w:rPr>
              <w:t>.</w:t>
            </w:r>
          </w:p>
          <w:p w14:paraId="06AA8070" w14:textId="1294301A" w:rsidR="003C3581" w:rsidRPr="00871833" w:rsidRDefault="003C3581" w:rsidP="00861D10">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bCs/>
              </w:rPr>
            </w:pPr>
            <w:r w:rsidRPr="00871833">
              <w:rPr>
                <w:bCs/>
              </w:rPr>
              <w:t>Political/Economic Changes: Impact on travel and attendance.</w:t>
            </w:r>
          </w:p>
        </w:tc>
      </w:tr>
    </w:tbl>
    <w:p w14:paraId="46F13048" w14:textId="3859CBD3" w:rsidR="003C3581" w:rsidRPr="00F71D42" w:rsidRDefault="003C3581" w:rsidP="00140A3F">
      <w:pPr>
        <w:rPr>
          <w:color w:val="4472C4" w:themeColor="accent1"/>
        </w:rPr>
      </w:pPr>
    </w:p>
    <w:p w14:paraId="651D80A2" w14:textId="766BA762" w:rsidR="00861D10" w:rsidRPr="00871833" w:rsidRDefault="00140A3F" w:rsidP="00861D10">
      <w:pPr>
        <w:pStyle w:val="Heading1"/>
      </w:pPr>
      <w:bookmarkStart w:id="8" w:name="_Toc167868015"/>
      <w:r w:rsidRPr="00871833">
        <w:t>PESTLE Analysis</w:t>
      </w:r>
      <w:bookmarkEnd w:id="8"/>
    </w:p>
    <w:p w14:paraId="284C5E1C" w14:textId="1D86E847" w:rsidR="00861D10" w:rsidRPr="00871833" w:rsidRDefault="00861D10" w:rsidP="00861D10">
      <w:r w:rsidRPr="00871833">
        <w:rPr>
          <w:b/>
        </w:rPr>
        <w:t>Political:</w:t>
      </w:r>
      <w:r w:rsidRPr="00871833">
        <w:t xml:space="preserve"> Export rights for example and political stability play a very important role in international travel and tourism thus influencing event attendance. It is essential to adhere to all local rules and regulations such as the health and safety measures to ensure that the event is successful (Wang and Wang, 2020).</w:t>
      </w:r>
    </w:p>
    <w:p w14:paraId="1C884F9D" w14:textId="49179298" w:rsidR="00861D10" w:rsidRPr="00871833" w:rsidRDefault="00861D10" w:rsidP="00861D10">
      <w:r w:rsidRPr="00871833">
        <w:rPr>
          <w:b/>
        </w:rPr>
        <w:t>Economic:</w:t>
      </w:r>
      <w:r w:rsidRPr="00871833">
        <w:t xml:space="preserve"> Several factors such as the economic conditions and exchange rates determines expenditure on hospitably events. Such circumstances may limit the amount of money that customers spend on travel and attending events while on the other hand, a </w:t>
      </w:r>
      <w:proofErr w:type="spellStart"/>
      <w:r w:rsidRPr="00871833">
        <w:t>favorable</w:t>
      </w:r>
      <w:proofErr w:type="spellEnd"/>
      <w:r w:rsidRPr="00871833">
        <w:t xml:space="preserve"> exchange rate can encourage customers from different parts of the world to participate in the event.</w:t>
      </w:r>
    </w:p>
    <w:p w14:paraId="53D0FA28" w14:textId="775DA533" w:rsidR="00861D10" w:rsidRPr="00871833" w:rsidRDefault="00861D10" w:rsidP="00861D10">
      <w:r w:rsidRPr="00871833">
        <w:rPr>
          <w:b/>
        </w:rPr>
        <w:t>Social:</w:t>
      </w:r>
      <w:r w:rsidRPr="00871833">
        <w:t xml:space="preserve"> In the case of technological changes, the shift in consumer habits and trends in adopting technology in the hospitality industry push events that incorporate new technology. It can also </w:t>
      </w:r>
      <w:r w:rsidRPr="00871833">
        <w:lastRenderedPageBreak/>
        <w:t>improve the event’s significance and interest to each attendee in response to these changes (Wang &amp; Wang, 2020).</w:t>
      </w:r>
    </w:p>
    <w:p w14:paraId="5A5F138B" w14:textId="757539FD" w:rsidR="00861D10" w:rsidRPr="00871833" w:rsidRDefault="00861D10" w:rsidP="00861D10">
      <w:r w:rsidRPr="00871833">
        <w:rPr>
          <w:b/>
        </w:rPr>
        <w:t>Technological:</w:t>
      </w:r>
      <w:r w:rsidRPr="00871833">
        <w:t xml:space="preserve"> New technologies, including Artificial Intelligence (AI) and automation solutions, are the most important discussed subjects of the event. It is crucial that the conference venue has the appropriate technology systems to host these innovations (Sigala, 2018).</w:t>
      </w:r>
    </w:p>
    <w:p w14:paraId="4D54A22F" w14:textId="562E9012" w:rsidR="00861D10" w:rsidRPr="00871833" w:rsidRDefault="00861D10" w:rsidP="00861D10">
      <w:r w:rsidRPr="00871833">
        <w:rPr>
          <w:b/>
        </w:rPr>
        <w:t>Legal:</w:t>
      </w:r>
      <w:r w:rsidRPr="00871833">
        <w:t xml:space="preserve"> The common requirements include adhering to the legal standards like data protection laws as well as the intellectual property rights. Adhering to all legal requirements helps eliminate any legal risks that the event may face as well as making the event more believable (Ivanova 2019).</w:t>
      </w:r>
    </w:p>
    <w:p w14:paraId="56E6142F" w14:textId="42DEBFAA" w:rsidR="00140A3F" w:rsidRPr="00871833" w:rsidRDefault="00861D10" w:rsidP="00861D10">
      <w:r w:rsidRPr="00871833">
        <w:rPr>
          <w:b/>
        </w:rPr>
        <w:t>Environmental:</w:t>
      </w:r>
      <w:r w:rsidRPr="00871833">
        <w:t xml:space="preserve"> Organizational sustainability is a broad issue that has recently become a matter of concern in the events industry. Adopting environmentally sustainable measures like the use of </w:t>
      </w:r>
      <w:proofErr w:type="spellStart"/>
      <w:r w:rsidRPr="00871833">
        <w:t>lowCarbon</w:t>
      </w:r>
      <w:proofErr w:type="spellEnd"/>
      <w:r w:rsidRPr="00871833">
        <w:t xml:space="preserve"> footprints, and minimizing the generation of waste can appeal to more people and depict a positive image of a company (Kaptein &amp; </w:t>
      </w:r>
      <w:proofErr w:type="spellStart"/>
      <w:r w:rsidRPr="00871833">
        <w:t>Parvinen</w:t>
      </w:r>
      <w:proofErr w:type="spellEnd"/>
      <w:r w:rsidRPr="00871833">
        <w:t>, 2015).</w:t>
      </w:r>
      <w:r w:rsidR="00140A3F" w:rsidRPr="00871833">
        <w:t>.</w:t>
      </w:r>
    </w:p>
    <w:p w14:paraId="358235C8" w14:textId="37CB34ED" w:rsidR="00861D10" w:rsidRPr="00871833" w:rsidRDefault="00861D10" w:rsidP="00A96F5E">
      <w:pPr>
        <w:pStyle w:val="Heading1"/>
      </w:pPr>
      <w:bookmarkStart w:id="9" w:name="_Toc167868016"/>
      <w:r w:rsidRPr="00871833">
        <w:t>Cultural and Situational Considerations</w:t>
      </w:r>
      <w:bookmarkEnd w:id="9"/>
    </w:p>
    <w:p w14:paraId="0256B669" w14:textId="48723204" w:rsidR="00861D10" w:rsidRPr="00871833" w:rsidRDefault="00861D10" w:rsidP="00861D10">
      <w:r w:rsidRPr="00871833">
        <w:rPr>
          <w:b/>
        </w:rPr>
        <w:t>Cultural Considerations:</w:t>
      </w:r>
      <w:r w:rsidRPr="00871833">
        <w:t xml:space="preserve"> It must also adopt cultural sensitivity and inclusion especially regarding the attendees to improve on their experience. Multilingual staff, cater options that meet the food restrictions and cultural sensitivity will increase the </w:t>
      </w:r>
      <w:proofErr w:type="spellStart"/>
      <w:r w:rsidRPr="00871833">
        <w:t>favorable</w:t>
      </w:r>
      <w:proofErr w:type="spellEnd"/>
      <w:r w:rsidRPr="00871833">
        <w:t xml:space="preserve"> impression of the attendees (Ivanov, 2019). A culturally diverse event helps in ensuring high levels of attendees’ satisfaction, making them feel like they are part of a community and also working to</w:t>
      </w:r>
      <w:r w:rsidR="00A96F5E" w:rsidRPr="00871833">
        <w:t>wards the success of the event.</w:t>
      </w:r>
    </w:p>
    <w:p w14:paraId="53A08AD9" w14:textId="77777777" w:rsidR="00861D10" w:rsidRPr="00871833" w:rsidRDefault="00861D10" w:rsidP="00861D10">
      <w:r w:rsidRPr="00871833">
        <w:rPr>
          <w:b/>
        </w:rPr>
        <w:t>Situational Considerations</w:t>
      </w:r>
      <w:r w:rsidRPr="00871833">
        <w:t xml:space="preserve">: These components </w:t>
      </w:r>
      <w:proofErr w:type="gramStart"/>
      <w:r w:rsidRPr="00871833">
        <w:t>include;</w:t>
      </w:r>
      <w:proofErr w:type="gramEnd"/>
      <w:r w:rsidRPr="00871833">
        <w:t xml:space="preserve"> Political factors mainly relating to stability of country where the event is supposed to be held and its policies towards the outside world, Economic factors mainly the economic strength of the country, Technological factors mainly the level of technology development in the country. The final aspect is to constantly evaluate these factors and make any necessary changes to keep the event appealing and sustainable. For example, in situations when there are political instabilities or even financial problems, it is quite possible to engage more people by providing a possibility to participate virtually (Kuo, Chen, and Tseng, 2017).</w:t>
      </w:r>
    </w:p>
    <w:p w14:paraId="6D1E923A" w14:textId="48DC9EF3" w:rsidR="00861D10" w:rsidRPr="00F71D42" w:rsidRDefault="00A96F5E" w:rsidP="00A96F5E">
      <w:pPr>
        <w:spacing w:line="259" w:lineRule="auto"/>
        <w:jc w:val="left"/>
        <w:rPr>
          <w:color w:val="4472C4" w:themeColor="accent1"/>
        </w:rPr>
      </w:pPr>
      <w:r w:rsidRPr="00F71D42">
        <w:rPr>
          <w:color w:val="4472C4" w:themeColor="accent1"/>
        </w:rPr>
        <w:br w:type="page"/>
      </w:r>
    </w:p>
    <w:p w14:paraId="1E6C1881" w14:textId="52CAAF10" w:rsidR="00861D10" w:rsidRPr="00F71D42" w:rsidRDefault="00861D10" w:rsidP="00A96F5E">
      <w:pPr>
        <w:pStyle w:val="Heading1"/>
      </w:pPr>
      <w:bookmarkStart w:id="10" w:name="_Toc167868017"/>
      <w:r w:rsidRPr="00F71D42">
        <w:lastRenderedPageBreak/>
        <w:t>Conclusion</w:t>
      </w:r>
      <w:bookmarkEnd w:id="10"/>
    </w:p>
    <w:p w14:paraId="13497A0C" w14:textId="1DB488DE" w:rsidR="00A96F5E" w:rsidRDefault="00861D10" w:rsidP="00861D10">
      <w:r w:rsidRPr="00F71D42">
        <w:t xml:space="preserve">The event "Innovate Hospitality: As what ‘Merging Technology with Tradition’ seeks to do, it is bent on establishing new benchmarks for the effective assimilation of technology into the operation of a hospitality business. The Guest Experience Innovation Showcase exhibit demonstrates the benefits of technology and provides opportunities for business connections, proving how technology can improve guest experiences and streamline operations. Strategic planning and delivery also </w:t>
      </w:r>
      <w:r w:rsidRPr="00861D10">
        <w:t>aim at making the event successful in terms of organization, its affordability, and impact. There are even more discounts available that one would want to seize when signing up earlier. This event will indeed be a very special one which will put into place a kind of hospitality that has never been seen before.</w:t>
      </w:r>
    </w:p>
    <w:p w14:paraId="31F35D47" w14:textId="77777777" w:rsidR="00A96F5E" w:rsidRDefault="00A96F5E">
      <w:pPr>
        <w:spacing w:line="259" w:lineRule="auto"/>
        <w:jc w:val="left"/>
      </w:pPr>
      <w:r>
        <w:br w:type="page"/>
      </w:r>
    </w:p>
    <w:p w14:paraId="604E4236" w14:textId="77777777" w:rsidR="00A96F5E" w:rsidRPr="00400BBA" w:rsidRDefault="00A96F5E" w:rsidP="00A96F5E">
      <w:pPr>
        <w:pStyle w:val="Heading1"/>
      </w:pPr>
      <w:bookmarkStart w:id="11" w:name="_Toc167868018"/>
      <w:r w:rsidRPr="00400BBA">
        <w:lastRenderedPageBreak/>
        <w:t>References</w:t>
      </w:r>
      <w:bookmarkEnd w:id="11"/>
    </w:p>
    <w:p w14:paraId="354EEE28" w14:textId="77777777" w:rsidR="00A96F5E" w:rsidRDefault="00A96F5E" w:rsidP="00A96F5E">
      <w:pPr>
        <w:pStyle w:val="NormalWeb"/>
        <w:spacing w:line="360" w:lineRule="auto"/>
        <w:jc w:val="both"/>
      </w:pPr>
      <w:proofErr w:type="spellStart"/>
      <w:r>
        <w:t>Buhalis</w:t>
      </w:r>
      <w:proofErr w:type="spellEnd"/>
      <w:r>
        <w:t>, D. and Leung, R. (2018) ‘Smart Hospitality: Technology Innovation and New Business Models’, International Journal of Hospitality Management, 72, pp. 33-41.</w:t>
      </w:r>
    </w:p>
    <w:p w14:paraId="30133485" w14:textId="77777777" w:rsidR="00A96F5E" w:rsidRPr="00F14A70" w:rsidRDefault="00A96F5E" w:rsidP="00A96F5E">
      <w:pPr>
        <w:rPr>
          <w:rFonts w:eastAsia="Times New Roman"/>
          <w:szCs w:val="24"/>
        </w:rPr>
      </w:pPr>
      <w:r>
        <w:rPr>
          <w:rFonts w:eastAsia="Times New Roman"/>
        </w:rPr>
        <w:t xml:space="preserve">Del Vacchio, E., Gargiulo, R. and Bifulco, F., 2020. Digital communication and museum experience. A multichannel approach. </w:t>
      </w:r>
      <w:r>
        <w:rPr>
          <w:rFonts w:eastAsia="Times New Roman"/>
          <w:i/>
          <w:iCs/>
        </w:rPr>
        <w:t>Micro &amp; Macro Marketing</w:t>
      </w:r>
      <w:r>
        <w:rPr>
          <w:rFonts w:eastAsia="Times New Roman"/>
        </w:rPr>
        <w:t xml:space="preserve">, </w:t>
      </w:r>
      <w:r>
        <w:rPr>
          <w:rFonts w:eastAsia="Times New Roman"/>
          <w:i/>
          <w:iCs/>
        </w:rPr>
        <w:t>29</w:t>
      </w:r>
      <w:r>
        <w:rPr>
          <w:rFonts w:eastAsia="Times New Roman"/>
        </w:rPr>
        <w:t>(3), pp.513-533.</w:t>
      </w:r>
    </w:p>
    <w:p w14:paraId="6BD2B0CC" w14:textId="77777777" w:rsidR="00A96F5E" w:rsidRDefault="00A96F5E" w:rsidP="00A96F5E">
      <w:pPr>
        <w:pStyle w:val="NormalWeb"/>
        <w:spacing w:line="360" w:lineRule="auto"/>
        <w:jc w:val="both"/>
      </w:pPr>
      <w:proofErr w:type="spellStart"/>
      <w:r>
        <w:t>Filieri</w:t>
      </w:r>
      <w:proofErr w:type="spellEnd"/>
      <w:r>
        <w:t>, R. and McLeay, F. (2014) ‘E-WOM and Accommodation: An Analysis of the Factors That Influence Travelers' Adoption of Information from Online Reviews’, Journal of Travel Research, 53(1), pp. 44-57.</w:t>
      </w:r>
    </w:p>
    <w:p w14:paraId="0CD58430" w14:textId="77777777" w:rsidR="00A96F5E" w:rsidRDefault="00A96F5E" w:rsidP="00A96F5E">
      <w:pPr>
        <w:pStyle w:val="NormalWeb"/>
        <w:spacing w:line="360" w:lineRule="auto"/>
        <w:jc w:val="both"/>
      </w:pPr>
      <w:proofErr w:type="spellStart"/>
      <w:r>
        <w:t>Gretzel</w:t>
      </w:r>
      <w:proofErr w:type="spellEnd"/>
      <w:r>
        <w:t>, U. and Murphy, J. (2018) ‘Managing Big Data in Tourism: Challenges and Opportunities’, Journal of Tourism Futures, 4(1), pp. 37-43.</w:t>
      </w:r>
    </w:p>
    <w:p w14:paraId="763CE580" w14:textId="77777777" w:rsidR="00A96F5E" w:rsidRDefault="00A96F5E" w:rsidP="00A96F5E">
      <w:pPr>
        <w:pStyle w:val="NormalWeb"/>
        <w:spacing w:line="360" w:lineRule="auto"/>
        <w:jc w:val="both"/>
      </w:pPr>
      <w:r>
        <w:t>Gursoy, D., Chi, C. G., Lu, L. and Nunkoo, R. (2019) ‘Consumers Acceptance of Artificially Intelligent (AI) Device Use in Service Delivery’, International Journal of Information Management, 49, pp. 157-169.</w:t>
      </w:r>
    </w:p>
    <w:p w14:paraId="193D44F5" w14:textId="77777777" w:rsidR="00A96F5E" w:rsidRPr="00CF75BF" w:rsidRDefault="00A96F5E" w:rsidP="00A96F5E">
      <w:pPr>
        <w:rPr>
          <w:rFonts w:eastAsia="Times New Roman"/>
          <w:szCs w:val="24"/>
        </w:rPr>
      </w:pPr>
      <w:r>
        <w:rPr>
          <w:rFonts w:eastAsia="Times New Roman"/>
        </w:rPr>
        <w:t xml:space="preserve">Hu, L. and Olivieri, M., 2020. Social media and omni-channel strategies in the tourism industry: an analysis of club med. In </w:t>
      </w:r>
      <w:r>
        <w:rPr>
          <w:rFonts w:eastAsia="Times New Roman"/>
          <w:i/>
          <w:iCs/>
        </w:rPr>
        <w:t>Advances in Digital Marketing and eCommerce: First International Conference, 2020</w:t>
      </w:r>
      <w:r>
        <w:rPr>
          <w:rFonts w:eastAsia="Times New Roman"/>
        </w:rPr>
        <w:t xml:space="preserve"> (pp. 47-55). Springer International Publishing.</w:t>
      </w:r>
    </w:p>
    <w:p w14:paraId="5E8B1C61" w14:textId="77777777" w:rsidR="00A96F5E" w:rsidRDefault="00A96F5E" w:rsidP="00A96F5E">
      <w:pPr>
        <w:pStyle w:val="NormalWeb"/>
        <w:spacing w:line="360" w:lineRule="auto"/>
        <w:jc w:val="both"/>
      </w:pPr>
      <w:r>
        <w:t>Huang, Y. K. and Rust, R. T. (2021) ‘Engaged to a Robot? The Role of AI in Service’, Journal of Service Research, 24(1), pp. 30-41.</w:t>
      </w:r>
    </w:p>
    <w:p w14:paraId="19CCA9FB" w14:textId="77777777" w:rsidR="00A96F5E" w:rsidRDefault="00A96F5E" w:rsidP="00A96F5E">
      <w:pPr>
        <w:pStyle w:val="NormalWeb"/>
        <w:spacing w:line="360" w:lineRule="auto"/>
        <w:jc w:val="both"/>
      </w:pPr>
      <w:proofErr w:type="spellStart"/>
      <w:r>
        <w:t>Inversini</w:t>
      </w:r>
      <w:proofErr w:type="spellEnd"/>
      <w:r>
        <w:t>, A. and Masiero, L. (2014) ‘Selling Rooms Online: The Use of Social Media and Online 2 Agents’, International Journal of Contemporary Hospitality Management, 26(2), pp. 272-292.</w:t>
      </w:r>
    </w:p>
    <w:p w14:paraId="5BA1B582" w14:textId="77777777" w:rsidR="00A96F5E" w:rsidRPr="00600A59" w:rsidRDefault="00A96F5E" w:rsidP="00A96F5E">
      <w:pPr>
        <w:rPr>
          <w:rFonts w:eastAsia="Times New Roman"/>
          <w:szCs w:val="24"/>
        </w:rPr>
      </w:pPr>
      <w:r>
        <w:rPr>
          <w:rFonts w:eastAsia="Times New Roman"/>
        </w:rPr>
        <w:t>Iglesias-</w:t>
      </w:r>
      <w:proofErr w:type="spellStart"/>
      <w:r>
        <w:rPr>
          <w:rFonts w:eastAsia="Times New Roman"/>
        </w:rPr>
        <w:t>Pradas</w:t>
      </w:r>
      <w:proofErr w:type="spellEnd"/>
      <w:r>
        <w:rPr>
          <w:rFonts w:eastAsia="Times New Roman"/>
        </w:rPr>
        <w:t xml:space="preserve">, S. and Acquila-Natale, E., 2023. The future of E-commerce: Overview and prospects of multichannel and omnichannel retail. </w:t>
      </w:r>
      <w:r>
        <w:rPr>
          <w:rFonts w:eastAsia="Times New Roman"/>
          <w:i/>
          <w:iCs/>
        </w:rPr>
        <w:t>Journal of Theoretical and Applied Electronic Commerce Research</w:t>
      </w:r>
      <w:r>
        <w:rPr>
          <w:rFonts w:eastAsia="Times New Roman"/>
        </w:rPr>
        <w:t xml:space="preserve">, </w:t>
      </w:r>
      <w:r>
        <w:rPr>
          <w:rFonts w:eastAsia="Times New Roman"/>
          <w:i/>
          <w:iCs/>
        </w:rPr>
        <w:t>18</w:t>
      </w:r>
      <w:r>
        <w:rPr>
          <w:rFonts w:eastAsia="Times New Roman"/>
        </w:rPr>
        <w:t>(1), pp.656-667.</w:t>
      </w:r>
    </w:p>
    <w:p w14:paraId="65BD2653" w14:textId="77777777" w:rsidR="00A96F5E" w:rsidRDefault="00A96F5E" w:rsidP="00A96F5E">
      <w:pPr>
        <w:pStyle w:val="NormalWeb"/>
        <w:spacing w:line="360" w:lineRule="auto"/>
        <w:jc w:val="both"/>
      </w:pPr>
      <w:r>
        <w:t>Ivanov, S. (2019) ‘The Impact of Automation on Tourism and Hospitality Jobs’, Annals of Tourism Research, 74, pp. 221-223.</w:t>
      </w:r>
    </w:p>
    <w:p w14:paraId="24741FC9" w14:textId="77777777" w:rsidR="00A96F5E" w:rsidRDefault="00A96F5E" w:rsidP="00A96F5E">
      <w:pPr>
        <w:pStyle w:val="NormalWeb"/>
        <w:spacing w:line="360" w:lineRule="auto"/>
        <w:jc w:val="both"/>
      </w:pPr>
      <w:r>
        <w:lastRenderedPageBreak/>
        <w:t>Ivanov, S. and Webster, C. (2017) ‘Adoption of Robots, Artificial Intelligence and Service Automation by Travel, Tourism and Hospitality Companies – A Cost-Benefit Analysis’, International Journal of Contemporary Hospitality Management, 29(1), pp. 797-822.</w:t>
      </w:r>
    </w:p>
    <w:p w14:paraId="15F42F80" w14:textId="77777777" w:rsidR="00A96F5E" w:rsidRDefault="00A96F5E" w:rsidP="00A96F5E">
      <w:pPr>
        <w:pStyle w:val="NormalWeb"/>
        <w:spacing w:line="360" w:lineRule="auto"/>
        <w:jc w:val="both"/>
      </w:pPr>
      <w:r>
        <w:t xml:space="preserve">Kaptein, M. and </w:t>
      </w:r>
      <w:proofErr w:type="spellStart"/>
      <w:r>
        <w:t>Parvinen</w:t>
      </w:r>
      <w:proofErr w:type="spellEnd"/>
      <w:r>
        <w:t>, P. (2015) ‘Advancing E-commerce Personalization: Process Framework and Case Study’, International Journal of Electronic Commerce, 19(3), pp. 7-33.</w:t>
      </w:r>
    </w:p>
    <w:p w14:paraId="53CEEDEE" w14:textId="77777777" w:rsidR="00A96F5E" w:rsidRDefault="00A96F5E" w:rsidP="00A96F5E">
      <w:pPr>
        <w:pStyle w:val="NormalWeb"/>
        <w:spacing w:line="360" w:lineRule="auto"/>
        <w:jc w:val="both"/>
      </w:pPr>
      <w:r>
        <w:t>Kim, M. J., Lee, C. K. and Jung, T. (2020) ‘Exploring Consumer Behavior in Virtual Reality Tourism Using an Extended Stimulus-Organism-Response Model’, Journal of Travel Research, 59(1), pp. 69-89.</w:t>
      </w:r>
    </w:p>
    <w:p w14:paraId="448AB8A6" w14:textId="77777777" w:rsidR="00A96F5E" w:rsidRDefault="00A96F5E" w:rsidP="00A96F5E">
      <w:pPr>
        <w:pStyle w:val="NormalWeb"/>
        <w:spacing w:line="360" w:lineRule="auto"/>
        <w:jc w:val="both"/>
      </w:pPr>
      <w:r>
        <w:t>Kuo, C. M., Chen, L. C. and Tseng, C. Y. (2017) ‘Investigating an Innovative Service with Hospitality Robots’, International Journal of Contemporary Hospitality Management, 29(5), pp. 1305-1321.</w:t>
      </w:r>
    </w:p>
    <w:p w14:paraId="18DA9571" w14:textId="77777777" w:rsidR="00A96F5E" w:rsidRDefault="00A96F5E" w:rsidP="00A96F5E">
      <w:pPr>
        <w:pStyle w:val="NormalWeb"/>
        <w:spacing w:line="360" w:lineRule="auto"/>
        <w:jc w:val="both"/>
      </w:pPr>
      <w:r>
        <w:t xml:space="preserve">Law, R., </w:t>
      </w:r>
      <w:proofErr w:type="spellStart"/>
      <w:r>
        <w:t>Buhalis</w:t>
      </w:r>
      <w:proofErr w:type="spellEnd"/>
      <w:r>
        <w:t>, D. and Cobanoglu, C. (2014) ‘Progress on Information and Communication Technologies in Hospitality and Tourism’, International Journal of Contemporary Hospitality Management, 26(5), pp. 727-750.</w:t>
      </w:r>
    </w:p>
    <w:p w14:paraId="14A3E16D" w14:textId="77777777" w:rsidR="00A96F5E" w:rsidRDefault="00A96F5E" w:rsidP="00A96F5E">
      <w:pPr>
        <w:pStyle w:val="NormalWeb"/>
        <w:spacing w:line="360" w:lineRule="auto"/>
        <w:jc w:val="both"/>
      </w:pPr>
      <w:r>
        <w:t>Leung, R. (2019) ‘Smart Hospitality: Taiwan Hotel Stakeholders' Perspectives’, Tourism Review, 74(1), pp. 50-62.</w:t>
      </w:r>
    </w:p>
    <w:p w14:paraId="6E0BD01C" w14:textId="77777777" w:rsidR="00A96F5E" w:rsidRDefault="00A96F5E" w:rsidP="00A96F5E">
      <w:pPr>
        <w:pStyle w:val="NormalWeb"/>
        <w:spacing w:line="360" w:lineRule="auto"/>
        <w:jc w:val="both"/>
      </w:pPr>
      <w:proofErr w:type="spellStart"/>
      <w:r>
        <w:t>Melián</w:t>
      </w:r>
      <w:proofErr w:type="spellEnd"/>
      <w:r>
        <w:t xml:space="preserve">-González, S., </w:t>
      </w:r>
      <w:proofErr w:type="spellStart"/>
      <w:r>
        <w:t>Bulchand-Gidumal</w:t>
      </w:r>
      <w:proofErr w:type="spellEnd"/>
      <w:r>
        <w:t>, J. and González López-</w:t>
      </w:r>
      <w:proofErr w:type="spellStart"/>
      <w:r>
        <w:t>Valcárcel</w:t>
      </w:r>
      <w:proofErr w:type="spellEnd"/>
      <w:r>
        <w:t>, B. (2013) ‘Online Customer Reviews of Hotels: As Participation Increases, Better Evaluation is Obtained’, Cornell Hospitality Quarterly, 54(3), pp. 274-283.</w:t>
      </w:r>
    </w:p>
    <w:p w14:paraId="563BC73E" w14:textId="77777777" w:rsidR="00A96F5E" w:rsidRDefault="00A96F5E" w:rsidP="00A96F5E">
      <w:pPr>
        <w:pStyle w:val="NormalWeb"/>
        <w:spacing w:line="360" w:lineRule="auto"/>
        <w:jc w:val="both"/>
      </w:pPr>
      <w:proofErr w:type="spellStart"/>
      <w:r>
        <w:t>Neuhofer</w:t>
      </w:r>
      <w:proofErr w:type="spellEnd"/>
      <w:r>
        <w:t xml:space="preserve">, B., </w:t>
      </w:r>
      <w:proofErr w:type="spellStart"/>
      <w:r>
        <w:t>Buhalis</w:t>
      </w:r>
      <w:proofErr w:type="spellEnd"/>
      <w:r>
        <w:t xml:space="preserve">, D. and </w:t>
      </w:r>
      <w:proofErr w:type="spellStart"/>
      <w:r>
        <w:t>Ladkin</w:t>
      </w:r>
      <w:proofErr w:type="spellEnd"/>
      <w:r>
        <w:t>, A. (2015) ‘Smart Technologies for Personalized Experiences: A Case Study in the Hospitality Domain’, Electronic Markets, 25(3), pp. 243-254.</w:t>
      </w:r>
    </w:p>
    <w:p w14:paraId="4E578624" w14:textId="77777777" w:rsidR="00A96F5E" w:rsidRDefault="00A96F5E" w:rsidP="00A96F5E">
      <w:pPr>
        <w:pStyle w:val="NormalWeb"/>
        <w:spacing w:line="360" w:lineRule="auto"/>
        <w:jc w:val="both"/>
      </w:pPr>
      <w:proofErr w:type="spellStart"/>
      <w:r>
        <w:t>Roblek</w:t>
      </w:r>
      <w:proofErr w:type="spellEnd"/>
      <w:r>
        <w:t xml:space="preserve">, V., Meško, M., Krapež, A. and </w:t>
      </w:r>
      <w:proofErr w:type="spellStart"/>
      <w:r>
        <w:t>Podbregar</w:t>
      </w:r>
      <w:proofErr w:type="spellEnd"/>
      <w:r>
        <w:t>, I. (2016) ‘A Complex View of Industry 4.0’, SAGE Open, 6(2).</w:t>
      </w:r>
    </w:p>
    <w:p w14:paraId="0EC1ED25" w14:textId="77777777" w:rsidR="00A96F5E" w:rsidRDefault="00A96F5E" w:rsidP="00A96F5E">
      <w:pPr>
        <w:pStyle w:val="NormalWeb"/>
        <w:spacing w:line="360" w:lineRule="auto"/>
        <w:jc w:val="both"/>
      </w:pPr>
      <w:r>
        <w:t>Sigala, M. (2018) ‘New Technologies in Tourism: From Multi-channel to Omni-channel’, Tourism Management Perspectives, 25, pp. 56-59.</w:t>
      </w:r>
    </w:p>
    <w:p w14:paraId="40B364A8" w14:textId="77777777" w:rsidR="00A96F5E" w:rsidRDefault="00A96F5E" w:rsidP="00A96F5E">
      <w:pPr>
        <w:rPr>
          <w:rFonts w:eastAsia="Times New Roman"/>
        </w:rPr>
      </w:pPr>
      <w:r>
        <w:rPr>
          <w:rFonts w:eastAsia="Times New Roman"/>
        </w:rPr>
        <w:lastRenderedPageBreak/>
        <w:t xml:space="preserve">Soltani-Nejad, N., Irani, H.R., Soltani, M. and Yazdani, H.R., 2022. Knowledge Development in Tourism Distribution Channels: From Single Channel to Omnichannel. </w:t>
      </w:r>
      <w:r>
        <w:rPr>
          <w:rFonts w:eastAsia="Times New Roman"/>
          <w:i/>
          <w:iCs/>
        </w:rPr>
        <w:t>Advances in Hospitality and Tourism Research (AHTR)</w:t>
      </w:r>
      <w:r>
        <w:rPr>
          <w:rFonts w:eastAsia="Times New Roman"/>
        </w:rPr>
        <w:t xml:space="preserve">, </w:t>
      </w:r>
      <w:r>
        <w:rPr>
          <w:rFonts w:eastAsia="Times New Roman"/>
          <w:i/>
          <w:iCs/>
        </w:rPr>
        <w:t>10</w:t>
      </w:r>
      <w:r>
        <w:rPr>
          <w:rFonts w:eastAsia="Times New Roman"/>
        </w:rPr>
        <w:t>(3), pp.387-403.</w:t>
      </w:r>
    </w:p>
    <w:p w14:paraId="3D294E0F" w14:textId="77777777" w:rsidR="00A96F5E" w:rsidRDefault="00A96F5E" w:rsidP="00A96F5E">
      <w:pPr>
        <w:rPr>
          <w:rFonts w:eastAsia="Times New Roman"/>
          <w:szCs w:val="24"/>
        </w:rPr>
      </w:pPr>
      <w:r>
        <w:rPr>
          <w:rFonts w:eastAsia="Times New Roman"/>
        </w:rPr>
        <w:t xml:space="preserve">Tang, C., Chen, Z. and Peng, J., 2022. Marine tourism omnichannel coordination. </w:t>
      </w:r>
      <w:r>
        <w:rPr>
          <w:rFonts w:eastAsia="Times New Roman"/>
          <w:i/>
          <w:iCs/>
        </w:rPr>
        <w:t>Marine Economics and Management</w:t>
      </w:r>
      <w:r>
        <w:rPr>
          <w:rFonts w:eastAsia="Times New Roman"/>
        </w:rPr>
        <w:t xml:space="preserve">, </w:t>
      </w:r>
      <w:r>
        <w:rPr>
          <w:rFonts w:eastAsia="Times New Roman"/>
          <w:i/>
          <w:iCs/>
        </w:rPr>
        <w:t>5</w:t>
      </w:r>
      <w:r>
        <w:rPr>
          <w:rFonts w:eastAsia="Times New Roman"/>
        </w:rPr>
        <w:t>(2), pp.147-172.</w:t>
      </w:r>
    </w:p>
    <w:p w14:paraId="74A464CC" w14:textId="77777777" w:rsidR="00A96F5E" w:rsidRDefault="00A96F5E" w:rsidP="00A96F5E">
      <w:pPr>
        <w:pStyle w:val="NormalWeb"/>
        <w:spacing w:line="360" w:lineRule="auto"/>
        <w:jc w:val="both"/>
      </w:pPr>
      <w:proofErr w:type="spellStart"/>
      <w:r>
        <w:t>Tussyadiah</w:t>
      </w:r>
      <w:proofErr w:type="spellEnd"/>
      <w:r>
        <w:t xml:space="preserve">, I. P. and Miller, G. (2019) ‘Perceived Impacts of Artificial Intelligence and Responses to Positive </w:t>
      </w:r>
      <w:proofErr w:type="spellStart"/>
      <w:r>
        <w:t>Behaviour</w:t>
      </w:r>
      <w:proofErr w:type="spellEnd"/>
      <w:r>
        <w:t xml:space="preserve"> Change Interventions’, Journal of Sustainable Tourism, 27(5), pp. 778-799.</w:t>
      </w:r>
    </w:p>
    <w:p w14:paraId="61BBCDA9" w14:textId="77777777" w:rsidR="00A96F5E" w:rsidRDefault="00A96F5E" w:rsidP="00A96F5E">
      <w:pPr>
        <w:pStyle w:val="NormalWeb"/>
        <w:spacing w:line="360" w:lineRule="auto"/>
        <w:jc w:val="both"/>
      </w:pPr>
      <w:r>
        <w:t>Wang, J. and Wang, S. (2020) ‘Big Data Analysis of Online Food Delivery Market in China: The Case of Online-to-Offline (O2O) Platforms’, Sustainability, 12(14), p. 5527.</w:t>
      </w:r>
    </w:p>
    <w:p w14:paraId="126EC3C7" w14:textId="52D36839" w:rsidR="00330527" w:rsidRPr="00400BBA" w:rsidRDefault="00A96F5E" w:rsidP="00804919">
      <w:pPr>
        <w:pStyle w:val="NormalWeb"/>
        <w:spacing w:line="360" w:lineRule="auto"/>
        <w:jc w:val="both"/>
      </w:pPr>
      <w:r>
        <w:t>Xiang, Z., Schwartz, Z., Gerdes, J. H. and Uysal, M. (2015) ‘What Can Big Data and Text Analytics Tell Us About Hotel Guest Experience and Satisfaction?’, International Journal of Hospitality Management, 44, pp. 120-130.</w:t>
      </w:r>
    </w:p>
    <w:sectPr w:rsidR="00330527" w:rsidRPr="00400BBA" w:rsidSect="000C2196">
      <w:footerReference w:type="even" r:id="rId8"/>
      <w:footerReference w:type="default" r:id="rId9"/>
      <w:footerReference w:type="first" r:id="rId1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C17527" w14:textId="77777777" w:rsidR="001D0AEC" w:rsidRDefault="001D0AEC" w:rsidP="002E52B2">
      <w:pPr>
        <w:spacing w:after="0" w:line="240" w:lineRule="auto"/>
      </w:pPr>
      <w:r>
        <w:separator/>
      </w:r>
    </w:p>
  </w:endnote>
  <w:endnote w:type="continuationSeparator" w:id="0">
    <w:p w14:paraId="1DD1ADAD" w14:textId="77777777" w:rsidR="001D0AEC" w:rsidRDefault="001D0AEC" w:rsidP="002E52B2">
      <w:pPr>
        <w:spacing w:after="0" w:line="240" w:lineRule="auto"/>
      </w:pPr>
      <w:r>
        <w:continuationSeparator/>
      </w:r>
    </w:p>
  </w:endnote>
  <w:endnote w:type="continuationNotice" w:id="1">
    <w:p w14:paraId="02377D68" w14:textId="77777777" w:rsidR="001D0AEC" w:rsidRDefault="001D0A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46273735"/>
      <w:docPartObj>
        <w:docPartGallery w:val="Page Numbers (Bottom of Page)"/>
        <w:docPartUnique/>
      </w:docPartObj>
    </w:sdtPr>
    <w:sdtContent>
      <w:p w14:paraId="4233F803" w14:textId="4A3E241B" w:rsidR="00E20C42" w:rsidRDefault="00E20C42" w:rsidP="00E20C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FEC2D6" w14:textId="77777777" w:rsidR="00E20C42" w:rsidRDefault="00E20C42" w:rsidP="00CA18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71183443"/>
      <w:docPartObj>
        <w:docPartGallery w:val="Page Numbers (Bottom of Page)"/>
        <w:docPartUnique/>
      </w:docPartObj>
    </w:sdtPr>
    <w:sdtContent>
      <w:p w14:paraId="5F0731B0" w14:textId="42B914E3" w:rsidR="00E20C42" w:rsidRDefault="00E20C42" w:rsidP="00E20C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71D42">
          <w:rPr>
            <w:rStyle w:val="PageNumber"/>
            <w:noProof/>
          </w:rPr>
          <w:t>17</w:t>
        </w:r>
        <w:r>
          <w:rPr>
            <w:rStyle w:val="PageNumber"/>
          </w:rPr>
          <w:fldChar w:fldCharType="end"/>
        </w:r>
      </w:p>
    </w:sdtContent>
  </w:sdt>
  <w:p w14:paraId="20063EBE" w14:textId="49A2977C" w:rsidR="00E20C42" w:rsidRDefault="00E20C42" w:rsidP="00CA183F">
    <w:pPr>
      <w:pStyle w:val="Footer"/>
      <w:ind w:right="360"/>
      <w:jc w:val="right"/>
    </w:pPr>
  </w:p>
  <w:p w14:paraId="47214641" w14:textId="77777777" w:rsidR="00E20C42" w:rsidRDefault="00E20C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DC0CF8" w14:textId="0C255645" w:rsidR="00E20C42" w:rsidRDefault="00E20C42">
    <w:pPr>
      <w:pStyle w:val="Footer"/>
      <w:jc w:val="right"/>
    </w:pPr>
  </w:p>
  <w:p w14:paraId="4D0195C9" w14:textId="77777777" w:rsidR="00E20C42" w:rsidRDefault="00E20C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EC3113" w14:textId="77777777" w:rsidR="001D0AEC" w:rsidRDefault="001D0AEC" w:rsidP="002E52B2">
      <w:pPr>
        <w:spacing w:after="0" w:line="240" w:lineRule="auto"/>
      </w:pPr>
      <w:r>
        <w:separator/>
      </w:r>
    </w:p>
  </w:footnote>
  <w:footnote w:type="continuationSeparator" w:id="0">
    <w:p w14:paraId="072858E5" w14:textId="77777777" w:rsidR="001D0AEC" w:rsidRDefault="001D0AEC" w:rsidP="002E52B2">
      <w:pPr>
        <w:spacing w:after="0" w:line="240" w:lineRule="auto"/>
      </w:pPr>
      <w:r>
        <w:continuationSeparator/>
      </w:r>
    </w:p>
  </w:footnote>
  <w:footnote w:type="continuationNotice" w:id="1">
    <w:p w14:paraId="04B48697" w14:textId="77777777" w:rsidR="001D0AEC" w:rsidRDefault="001D0AE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07043"/>
    <w:multiLevelType w:val="hybridMultilevel"/>
    <w:tmpl w:val="29CAB2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536A0C"/>
    <w:multiLevelType w:val="multilevel"/>
    <w:tmpl w:val="5E520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B5290C"/>
    <w:multiLevelType w:val="multilevel"/>
    <w:tmpl w:val="FCE0A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536015"/>
    <w:multiLevelType w:val="multilevel"/>
    <w:tmpl w:val="A5F4F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DA707A"/>
    <w:multiLevelType w:val="hybridMultilevel"/>
    <w:tmpl w:val="A8CABD0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9256172"/>
    <w:multiLevelType w:val="hybridMultilevel"/>
    <w:tmpl w:val="334EC22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F907D33"/>
    <w:multiLevelType w:val="hybridMultilevel"/>
    <w:tmpl w:val="B20E5AC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C627347"/>
    <w:multiLevelType w:val="hybridMultilevel"/>
    <w:tmpl w:val="59466D2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DCF20B7"/>
    <w:multiLevelType w:val="multilevel"/>
    <w:tmpl w:val="9EB87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E993F2A"/>
    <w:multiLevelType w:val="multilevel"/>
    <w:tmpl w:val="D7DCD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3E15E0B"/>
    <w:multiLevelType w:val="multilevel"/>
    <w:tmpl w:val="0C9CF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82170AE"/>
    <w:multiLevelType w:val="hybridMultilevel"/>
    <w:tmpl w:val="3368A1DC"/>
    <w:lvl w:ilvl="0" w:tplc="F70C226A">
      <w:start w:val="1"/>
      <w:numFmt w:val="bullet"/>
      <w:lvlText w:val=""/>
      <w:lvlJc w:val="left"/>
      <w:pPr>
        <w:ind w:left="360" w:hanging="360"/>
      </w:pPr>
      <w:rPr>
        <w:rFonts w:ascii="Wingdings" w:hAnsi="Wingding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491917FB"/>
    <w:multiLevelType w:val="hybridMultilevel"/>
    <w:tmpl w:val="3FAE855C"/>
    <w:lvl w:ilvl="0" w:tplc="9BFEDA12">
      <w:start w:val="1"/>
      <w:numFmt w:val="bullet"/>
      <w:lvlText w:val=""/>
      <w:lvlJc w:val="left"/>
      <w:pPr>
        <w:ind w:left="360" w:hanging="360"/>
      </w:pPr>
      <w:rPr>
        <w:rFonts w:ascii="Wingdings" w:hAnsi="Wingding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4AB41F32"/>
    <w:multiLevelType w:val="hybridMultilevel"/>
    <w:tmpl w:val="6B700FCC"/>
    <w:lvl w:ilvl="0" w:tplc="72FC9E1C">
      <w:start w:val="1"/>
      <w:numFmt w:val="bullet"/>
      <w:lvlText w:val=""/>
      <w:lvlJc w:val="left"/>
      <w:pPr>
        <w:ind w:left="360" w:hanging="360"/>
      </w:pPr>
      <w:rPr>
        <w:rFonts w:ascii="Wingdings" w:hAnsi="Wingding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4DB977B9"/>
    <w:multiLevelType w:val="hybridMultilevel"/>
    <w:tmpl w:val="A268DD8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FF825EA"/>
    <w:multiLevelType w:val="hybridMultilevel"/>
    <w:tmpl w:val="6E1C8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5BB35B3"/>
    <w:multiLevelType w:val="multilevel"/>
    <w:tmpl w:val="98822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AA252C4"/>
    <w:multiLevelType w:val="multilevel"/>
    <w:tmpl w:val="E9748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C254AE4"/>
    <w:multiLevelType w:val="hybridMultilevel"/>
    <w:tmpl w:val="873CADB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678A67B6"/>
    <w:multiLevelType w:val="hybridMultilevel"/>
    <w:tmpl w:val="0862D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7EC113D"/>
    <w:multiLevelType w:val="hybridMultilevel"/>
    <w:tmpl w:val="F426DD0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69967B2A"/>
    <w:multiLevelType w:val="multilevel"/>
    <w:tmpl w:val="9BB4E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EAD3837"/>
    <w:multiLevelType w:val="hybridMultilevel"/>
    <w:tmpl w:val="C56E85A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715508D1"/>
    <w:multiLevelType w:val="hybridMultilevel"/>
    <w:tmpl w:val="B01A7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965D6F"/>
    <w:multiLevelType w:val="hybridMultilevel"/>
    <w:tmpl w:val="4BB6E89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75B32702"/>
    <w:multiLevelType w:val="multilevel"/>
    <w:tmpl w:val="6C94D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63A658E"/>
    <w:multiLevelType w:val="multilevel"/>
    <w:tmpl w:val="6B122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8262D22"/>
    <w:multiLevelType w:val="hybridMultilevel"/>
    <w:tmpl w:val="7C44D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948109F"/>
    <w:multiLevelType w:val="hybridMultilevel"/>
    <w:tmpl w:val="AC8E5720"/>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35984930">
    <w:abstractNumId w:val="23"/>
  </w:num>
  <w:num w:numId="2" w16cid:durableId="598370369">
    <w:abstractNumId w:val="19"/>
  </w:num>
  <w:num w:numId="3" w16cid:durableId="332683894">
    <w:abstractNumId w:val="27"/>
  </w:num>
  <w:num w:numId="4" w16cid:durableId="450829841">
    <w:abstractNumId w:val="0"/>
  </w:num>
  <w:num w:numId="5" w16cid:durableId="1195076321">
    <w:abstractNumId w:val="15"/>
  </w:num>
  <w:num w:numId="6" w16cid:durableId="342440173">
    <w:abstractNumId w:val="28"/>
  </w:num>
  <w:num w:numId="7" w16cid:durableId="1221403810">
    <w:abstractNumId w:val="8"/>
  </w:num>
  <w:num w:numId="8" w16cid:durableId="1174494839">
    <w:abstractNumId w:val="17"/>
  </w:num>
  <w:num w:numId="9" w16cid:durableId="1135636668">
    <w:abstractNumId w:val="10"/>
  </w:num>
  <w:num w:numId="10" w16cid:durableId="1899778976">
    <w:abstractNumId w:val="16"/>
  </w:num>
  <w:num w:numId="11" w16cid:durableId="204105818">
    <w:abstractNumId w:val="18"/>
  </w:num>
  <w:num w:numId="12" w16cid:durableId="2014644219">
    <w:abstractNumId w:val="12"/>
  </w:num>
  <w:num w:numId="13" w16cid:durableId="1421024845">
    <w:abstractNumId w:val="11"/>
  </w:num>
  <w:num w:numId="14" w16cid:durableId="1034693544">
    <w:abstractNumId w:val="5"/>
  </w:num>
  <w:num w:numId="15" w16cid:durableId="950742864">
    <w:abstractNumId w:val="13"/>
  </w:num>
  <w:num w:numId="16" w16cid:durableId="1802576280">
    <w:abstractNumId w:val="7"/>
  </w:num>
  <w:num w:numId="17" w16cid:durableId="158810334">
    <w:abstractNumId w:val="22"/>
  </w:num>
  <w:num w:numId="18" w16cid:durableId="245191242">
    <w:abstractNumId w:val="14"/>
  </w:num>
  <w:num w:numId="19" w16cid:durableId="401609276">
    <w:abstractNumId w:val="2"/>
  </w:num>
  <w:num w:numId="20" w16cid:durableId="526722808">
    <w:abstractNumId w:val="1"/>
  </w:num>
  <w:num w:numId="21" w16cid:durableId="1776635065">
    <w:abstractNumId w:val="26"/>
  </w:num>
  <w:num w:numId="22" w16cid:durableId="1171916952">
    <w:abstractNumId w:val="21"/>
  </w:num>
  <w:num w:numId="23" w16cid:durableId="98721323">
    <w:abstractNumId w:val="25"/>
  </w:num>
  <w:num w:numId="24" w16cid:durableId="1732270930">
    <w:abstractNumId w:val="3"/>
  </w:num>
  <w:num w:numId="25" w16cid:durableId="1364476832">
    <w:abstractNumId w:val="9"/>
  </w:num>
  <w:num w:numId="26" w16cid:durableId="1631279907">
    <w:abstractNumId w:val="4"/>
  </w:num>
  <w:num w:numId="27" w16cid:durableId="1467628026">
    <w:abstractNumId w:val="24"/>
  </w:num>
  <w:num w:numId="28" w16cid:durableId="2144957374">
    <w:abstractNumId w:val="6"/>
  </w:num>
  <w:num w:numId="29" w16cid:durableId="1390689101">
    <w:abstractNumId w:val="2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0NDQyNjM2NzKwMDRS0lEKTi0uzszPAymwqAUAfnjjISwAAAA="/>
  </w:docVars>
  <w:rsids>
    <w:rsidRoot w:val="002E14B5"/>
    <w:rsid w:val="000017E2"/>
    <w:rsid w:val="0000475D"/>
    <w:rsid w:val="000050E0"/>
    <w:rsid w:val="0000535B"/>
    <w:rsid w:val="00006DC7"/>
    <w:rsid w:val="00007115"/>
    <w:rsid w:val="0000714D"/>
    <w:rsid w:val="000071DF"/>
    <w:rsid w:val="000138B1"/>
    <w:rsid w:val="0001414E"/>
    <w:rsid w:val="000155A2"/>
    <w:rsid w:val="00015B16"/>
    <w:rsid w:val="0001642C"/>
    <w:rsid w:val="00016F45"/>
    <w:rsid w:val="00020C1E"/>
    <w:rsid w:val="00020FA6"/>
    <w:rsid w:val="000215DD"/>
    <w:rsid w:val="00021970"/>
    <w:rsid w:val="00021B3F"/>
    <w:rsid w:val="000226F8"/>
    <w:rsid w:val="000260A3"/>
    <w:rsid w:val="000274A4"/>
    <w:rsid w:val="00030123"/>
    <w:rsid w:val="00031C7D"/>
    <w:rsid w:val="0003417B"/>
    <w:rsid w:val="0003492D"/>
    <w:rsid w:val="00040766"/>
    <w:rsid w:val="00040FD9"/>
    <w:rsid w:val="0004244B"/>
    <w:rsid w:val="00044BEB"/>
    <w:rsid w:val="00044C0B"/>
    <w:rsid w:val="00046C09"/>
    <w:rsid w:val="00047AA5"/>
    <w:rsid w:val="00047C1C"/>
    <w:rsid w:val="00051064"/>
    <w:rsid w:val="000511C2"/>
    <w:rsid w:val="0005126C"/>
    <w:rsid w:val="000520E2"/>
    <w:rsid w:val="00053A28"/>
    <w:rsid w:val="0005742B"/>
    <w:rsid w:val="00060AF8"/>
    <w:rsid w:val="00061058"/>
    <w:rsid w:val="0006258D"/>
    <w:rsid w:val="00064AD9"/>
    <w:rsid w:val="000658D6"/>
    <w:rsid w:val="00065E4C"/>
    <w:rsid w:val="00066452"/>
    <w:rsid w:val="00066F63"/>
    <w:rsid w:val="00072394"/>
    <w:rsid w:val="00073991"/>
    <w:rsid w:val="00077E05"/>
    <w:rsid w:val="00080D64"/>
    <w:rsid w:val="000822C2"/>
    <w:rsid w:val="00084CFB"/>
    <w:rsid w:val="00085AA0"/>
    <w:rsid w:val="000867C8"/>
    <w:rsid w:val="000905AF"/>
    <w:rsid w:val="000910B3"/>
    <w:rsid w:val="00091DEF"/>
    <w:rsid w:val="00093085"/>
    <w:rsid w:val="00095F1A"/>
    <w:rsid w:val="000963F9"/>
    <w:rsid w:val="000A199E"/>
    <w:rsid w:val="000A4026"/>
    <w:rsid w:val="000A4EF0"/>
    <w:rsid w:val="000A551F"/>
    <w:rsid w:val="000A587C"/>
    <w:rsid w:val="000A6AC3"/>
    <w:rsid w:val="000A6EED"/>
    <w:rsid w:val="000A712A"/>
    <w:rsid w:val="000A7BA0"/>
    <w:rsid w:val="000B0EED"/>
    <w:rsid w:val="000B2B57"/>
    <w:rsid w:val="000B312C"/>
    <w:rsid w:val="000B3C06"/>
    <w:rsid w:val="000B4BDE"/>
    <w:rsid w:val="000B59C0"/>
    <w:rsid w:val="000B71E4"/>
    <w:rsid w:val="000C1F9E"/>
    <w:rsid w:val="000C2196"/>
    <w:rsid w:val="000C226E"/>
    <w:rsid w:val="000C3046"/>
    <w:rsid w:val="000C43FF"/>
    <w:rsid w:val="000C54B8"/>
    <w:rsid w:val="000C54E9"/>
    <w:rsid w:val="000C67A0"/>
    <w:rsid w:val="000C6ABA"/>
    <w:rsid w:val="000C6BA6"/>
    <w:rsid w:val="000C73E5"/>
    <w:rsid w:val="000D01FA"/>
    <w:rsid w:val="000D2CE8"/>
    <w:rsid w:val="000D4CC6"/>
    <w:rsid w:val="000D6F31"/>
    <w:rsid w:val="000D7D57"/>
    <w:rsid w:val="000E017C"/>
    <w:rsid w:val="000E02C9"/>
    <w:rsid w:val="000E0B7E"/>
    <w:rsid w:val="000E2AEE"/>
    <w:rsid w:val="000E753B"/>
    <w:rsid w:val="000E7809"/>
    <w:rsid w:val="000F0AB5"/>
    <w:rsid w:val="000F10B8"/>
    <w:rsid w:val="000F129C"/>
    <w:rsid w:val="000F2980"/>
    <w:rsid w:val="000F2ECD"/>
    <w:rsid w:val="000F3972"/>
    <w:rsid w:val="000F3B34"/>
    <w:rsid w:val="000F4725"/>
    <w:rsid w:val="000F5135"/>
    <w:rsid w:val="000F57E5"/>
    <w:rsid w:val="000F7E1E"/>
    <w:rsid w:val="00102C16"/>
    <w:rsid w:val="00102D08"/>
    <w:rsid w:val="0010502B"/>
    <w:rsid w:val="001053E6"/>
    <w:rsid w:val="00110366"/>
    <w:rsid w:val="001104F0"/>
    <w:rsid w:val="00110B52"/>
    <w:rsid w:val="001111CE"/>
    <w:rsid w:val="0011355D"/>
    <w:rsid w:val="001165A4"/>
    <w:rsid w:val="00116B9F"/>
    <w:rsid w:val="001177B5"/>
    <w:rsid w:val="00121A50"/>
    <w:rsid w:val="00121A62"/>
    <w:rsid w:val="00123EA3"/>
    <w:rsid w:val="0012428F"/>
    <w:rsid w:val="00124A0C"/>
    <w:rsid w:val="00125010"/>
    <w:rsid w:val="00125107"/>
    <w:rsid w:val="00125486"/>
    <w:rsid w:val="00130BE8"/>
    <w:rsid w:val="00132334"/>
    <w:rsid w:val="00133F8D"/>
    <w:rsid w:val="00140535"/>
    <w:rsid w:val="0014062A"/>
    <w:rsid w:val="00140A3F"/>
    <w:rsid w:val="00140DE5"/>
    <w:rsid w:val="00141F3D"/>
    <w:rsid w:val="00142B3B"/>
    <w:rsid w:val="001431BC"/>
    <w:rsid w:val="001452A4"/>
    <w:rsid w:val="0014685B"/>
    <w:rsid w:val="00147C20"/>
    <w:rsid w:val="00161851"/>
    <w:rsid w:val="00161935"/>
    <w:rsid w:val="00162577"/>
    <w:rsid w:val="00162F92"/>
    <w:rsid w:val="00167609"/>
    <w:rsid w:val="001676CD"/>
    <w:rsid w:val="00170C9E"/>
    <w:rsid w:val="0017137D"/>
    <w:rsid w:val="00171A80"/>
    <w:rsid w:val="00171AC1"/>
    <w:rsid w:val="00171F56"/>
    <w:rsid w:val="00174B78"/>
    <w:rsid w:val="00175CE2"/>
    <w:rsid w:val="00181472"/>
    <w:rsid w:val="001837DF"/>
    <w:rsid w:val="00186F78"/>
    <w:rsid w:val="00190020"/>
    <w:rsid w:val="00190AF4"/>
    <w:rsid w:val="00191281"/>
    <w:rsid w:val="0019287F"/>
    <w:rsid w:val="00194583"/>
    <w:rsid w:val="00197033"/>
    <w:rsid w:val="001973DA"/>
    <w:rsid w:val="00197992"/>
    <w:rsid w:val="001A0CD5"/>
    <w:rsid w:val="001A1C34"/>
    <w:rsid w:val="001A2873"/>
    <w:rsid w:val="001A535B"/>
    <w:rsid w:val="001A6357"/>
    <w:rsid w:val="001B01BE"/>
    <w:rsid w:val="001B0AA3"/>
    <w:rsid w:val="001B384B"/>
    <w:rsid w:val="001B46B2"/>
    <w:rsid w:val="001B5E02"/>
    <w:rsid w:val="001B7139"/>
    <w:rsid w:val="001C0170"/>
    <w:rsid w:val="001C1117"/>
    <w:rsid w:val="001C2353"/>
    <w:rsid w:val="001C261C"/>
    <w:rsid w:val="001C2628"/>
    <w:rsid w:val="001C2BCE"/>
    <w:rsid w:val="001C31D1"/>
    <w:rsid w:val="001C4699"/>
    <w:rsid w:val="001C46E1"/>
    <w:rsid w:val="001C5072"/>
    <w:rsid w:val="001C62E9"/>
    <w:rsid w:val="001C75AA"/>
    <w:rsid w:val="001D0A3F"/>
    <w:rsid w:val="001D0AEC"/>
    <w:rsid w:val="001D0C33"/>
    <w:rsid w:val="001D248A"/>
    <w:rsid w:val="001D2E08"/>
    <w:rsid w:val="001D42A2"/>
    <w:rsid w:val="001D4EB4"/>
    <w:rsid w:val="001D5D7B"/>
    <w:rsid w:val="001E1C45"/>
    <w:rsid w:val="001E2672"/>
    <w:rsid w:val="001E3742"/>
    <w:rsid w:val="001E5161"/>
    <w:rsid w:val="001F46CE"/>
    <w:rsid w:val="001F6339"/>
    <w:rsid w:val="001F7A4A"/>
    <w:rsid w:val="002001F9"/>
    <w:rsid w:val="0020050C"/>
    <w:rsid w:val="00202CAF"/>
    <w:rsid w:val="00203AFE"/>
    <w:rsid w:val="002052C1"/>
    <w:rsid w:val="00207041"/>
    <w:rsid w:val="00207441"/>
    <w:rsid w:val="002128C1"/>
    <w:rsid w:val="00212DC9"/>
    <w:rsid w:val="002134F4"/>
    <w:rsid w:val="00213688"/>
    <w:rsid w:val="00213CA9"/>
    <w:rsid w:val="00213EC9"/>
    <w:rsid w:val="002153D4"/>
    <w:rsid w:val="00220BF7"/>
    <w:rsid w:val="0022135B"/>
    <w:rsid w:val="002226FA"/>
    <w:rsid w:val="00224572"/>
    <w:rsid w:val="0022469A"/>
    <w:rsid w:val="00225072"/>
    <w:rsid w:val="00227A9C"/>
    <w:rsid w:val="0023118D"/>
    <w:rsid w:val="00231F98"/>
    <w:rsid w:val="0023276B"/>
    <w:rsid w:val="00233DCD"/>
    <w:rsid w:val="00237E6C"/>
    <w:rsid w:val="002402A2"/>
    <w:rsid w:val="00240402"/>
    <w:rsid w:val="00240D75"/>
    <w:rsid w:val="002410AF"/>
    <w:rsid w:val="00241BA4"/>
    <w:rsid w:val="002443A3"/>
    <w:rsid w:val="00246665"/>
    <w:rsid w:val="00250307"/>
    <w:rsid w:val="002517A6"/>
    <w:rsid w:val="00256EDB"/>
    <w:rsid w:val="0026096E"/>
    <w:rsid w:val="002616E9"/>
    <w:rsid w:val="00261BFB"/>
    <w:rsid w:val="002625FB"/>
    <w:rsid w:val="0026445F"/>
    <w:rsid w:val="00264BB3"/>
    <w:rsid w:val="00266D93"/>
    <w:rsid w:val="00266F3F"/>
    <w:rsid w:val="00270A74"/>
    <w:rsid w:val="00270BEE"/>
    <w:rsid w:val="00271C7D"/>
    <w:rsid w:val="00271CB9"/>
    <w:rsid w:val="00275579"/>
    <w:rsid w:val="00275B2B"/>
    <w:rsid w:val="00282794"/>
    <w:rsid w:val="00283339"/>
    <w:rsid w:val="0028404B"/>
    <w:rsid w:val="002851F2"/>
    <w:rsid w:val="002857F1"/>
    <w:rsid w:val="00286788"/>
    <w:rsid w:val="00286FC4"/>
    <w:rsid w:val="0029025C"/>
    <w:rsid w:val="0029053B"/>
    <w:rsid w:val="00290B69"/>
    <w:rsid w:val="002918DD"/>
    <w:rsid w:val="00295DBB"/>
    <w:rsid w:val="002A0026"/>
    <w:rsid w:val="002A19BC"/>
    <w:rsid w:val="002A2075"/>
    <w:rsid w:val="002A24CD"/>
    <w:rsid w:val="002A27F4"/>
    <w:rsid w:val="002A2BB4"/>
    <w:rsid w:val="002A4B25"/>
    <w:rsid w:val="002A6210"/>
    <w:rsid w:val="002A7459"/>
    <w:rsid w:val="002A7AC2"/>
    <w:rsid w:val="002B0457"/>
    <w:rsid w:val="002B22CE"/>
    <w:rsid w:val="002B2987"/>
    <w:rsid w:val="002B37E7"/>
    <w:rsid w:val="002B41A3"/>
    <w:rsid w:val="002B477E"/>
    <w:rsid w:val="002B4863"/>
    <w:rsid w:val="002B625C"/>
    <w:rsid w:val="002B64D2"/>
    <w:rsid w:val="002B7C03"/>
    <w:rsid w:val="002C17BC"/>
    <w:rsid w:val="002C2AAD"/>
    <w:rsid w:val="002C2DEB"/>
    <w:rsid w:val="002C340E"/>
    <w:rsid w:val="002C3F21"/>
    <w:rsid w:val="002C4A91"/>
    <w:rsid w:val="002C526B"/>
    <w:rsid w:val="002C59A1"/>
    <w:rsid w:val="002C63B6"/>
    <w:rsid w:val="002C63FF"/>
    <w:rsid w:val="002C691B"/>
    <w:rsid w:val="002C6CAD"/>
    <w:rsid w:val="002D1620"/>
    <w:rsid w:val="002D1BB2"/>
    <w:rsid w:val="002D2449"/>
    <w:rsid w:val="002D29C5"/>
    <w:rsid w:val="002D3548"/>
    <w:rsid w:val="002D4AC3"/>
    <w:rsid w:val="002D6F82"/>
    <w:rsid w:val="002D79E7"/>
    <w:rsid w:val="002E0642"/>
    <w:rsid w:val="002E1021"/>
    <w:rsid w:val="002E14B5"/>
    <w:rsid w:val="002E36CD"/>
    <w:rsid w:val="002E3954"/>
    <w:rsid w:val="002E4B6F"/>
    <w:rsid w:val="002E52B2"/>
    <w:rsid w:val="002E5540"/>
    <w:rsid w:val="002E68A1"/>
    <w:rsid w:val="002E7D3C"/>
    <w:rsid w:val="002F1033"/>
    <w:rsid w:val="002F12AE"/>
    <w:rsid w:val="002F20A9"/>
    <w:rsid w:val="002F3AEF"/>
    <w:rsid w:val="002F5A3C"/>
    <w:rsid w:val="002F5DE8"/>
    <w:rsid w:val="002F5FB9"/>
    <w:rsid w:val="002F6944"/>
    <w:rsid w:val="003001FE"/>
    <w:rsid w:val="00300A1E"/>
    <w:rsid w:val="00302C0E"/>
    <w:rsid w:val="00303C72"/>
    <w:rsid w:val="0030434F"/>
    <w:rsid w:val="00305FCB"/>
    <w:rsid w:val="00307311"/>
    <w:rsid w:val="003079ED"/>
    <w:rsid w:val="003113A3"/>
    <w:rsid w:val="003149DC"/>
    <w:rsid w:val="0031532E"/>
    <w:rsid w:val="003175F5"/>
    <w:rsid w:val="00317E83"/>
    <w:rsid w:val="00321940"/>
    <w:rsid w:val="00323B11"/>
    <w:rsid w:val="00324013"/>
    <w:rsid w:val="003242BC"/>
    <w:rsid w:val="00324A13"/>
    <w:rsid w:val="00324F52"/>
    <w:rsid w:val="003252D3"/>
    <w:rsid w:val="003254CC"/>
    <w:rsid w:val="00325949"/>
    <w:rsid w:val="00326B61"/>
    <w:rsid w:val="00326EB4"/>
    <w:rsid w:val="00327523"/>
    <w:rsid w:val="00327AAB"/>
    <w:rsid w:val="00330129"/>
    <w:rsid w:val="00330527"/>
    <w:rsid w:val="00330A60"/>
    <w:rsid w:val="00334AC9"/>
    <w:rsid w:val="003354C9"/>
    <w:rsid w:val="00335A39"/>
    <w:rsid w:val="00340AA8"/>
    <w:rsid w:val="00340B11"/>
    <w:rsid w:val="00341382"/>
    <w:rsid w:val="0034280E"/>
    <w:rsid w:val="0034596D"/>
    <w:rsid w:val="00345C9D"/>
    <w:rsid w:val="0034693A"/>
    <w:rsid w:val="00347ABD"/>
    <w:rsid w:val="00347AF6"/>
    <w:rsid w:val="003503F4"/>
    <w:rsid w:val="00352D00"/>
    <w:rsid w:val="0035435C"/>
    <w:rsid w:val="0035457E"/>
    <w:rsid w:val="003547CA"/>
    <w:rsid w:val="00355044"/>
    <w:rsid w:val="003558BE"/>
    <w:rsid w:val="00355FB4"/>
    <w:rsid w:val="00356CB2"/>
    <w:rsid w:val="00356FD6"/>
    <w:rsid w:val="00357BFC"/>
    <w:rsid w:val="003600F0"/>
    <w:rsid w:val="00360F2A"/>
    <w:rsid w:val="0036144D"/>
    <w:rsid w:val="003615F8"/>
    <w:rsid w:val="00361690"/>
    <w:rsid w:val="00361F0A"/>
    <w:rsid w:val="003651F1"/>
    <w:rsid w:val="003651FE"/>
    <w:rsid w:val="00366C46"/>
    <w:rsid w:val="00367C60"/>
    <w:rsid w:val="00367E6D"/>
    <w:rsid w:val="003706E4"/>
    <w:rsid w:val="00371B51"/>
    <w:rsid w:val="003720E1"/>
    <w:rsid w:val="003756A6"/>
    <w:rsid w:val="003859FE"/>
    <w:rsid w:val="00387922"/>
    <w:rsid w:val="00391C67"/>
    <w:rsid w:val="00392CE7"/>
    <w:rsid w:val="00393A77"/>
    <w:rsid w:val="00394C06"/>
    <w:rsid w:val="00394E8F"/>
    <w:rsid w:val="003A34D9"/>
    <w:rsid w:val="003A478E"/>
    <w:rsid w:val="003A50FB"/>
    <w:rsid w:val="003A5858"/>
    <w:rsid w:val="003A6E58"/>
    <w:rsid w:val="003A74D9"/>
    <w:rsid w:val="003A7BCF"/>
    <w:rsid w:val="003B20C7"/>
    <w:rsid w:val="003B29AA"/>
    <w:rsid w:val="003B42A7"/>
    <w:rsid w:val="003B431D"/>
    <w:rsid w:val="003B6AB7"/>
    <w:rsid w:val="003B6E87"/>
    <w:rsid w:val="003B72A2"/>
    <w:rsid w:val="003B7739"/>
    <w:rsid w:val="003C10BC"/>
    <w:rsid w:val="003C27E0"/>
    <w:rsid w:val="003C3581"/>
    <w:rsid w:val="003C35BE"/>
    <w:rsid w:val="003C374F"/>
    <w:rsid w:val="003C3BB9"/>
    <w:rsid w:val="003C4B3C"/>
    <w:rsid w:val="003C68A9"/>
    <w:rsid w:val="003D01DC"/>
    <w:rsid w:val="003D287D"/>
    <w:rsid w:val="003D35EC"/>
    <w:rsid w:val="003D5F33"/>
    <w:rsid w:val="003D6360"/>
    <w:rsid w:val="003D758F"/>
    <w:rsid w:val="003D781B"/>
    <w:rsid w:val="003D788C"/>
    <w:rsid w:val="003D7F73"/>
    <w:rsid w:val="003E05F5"/>
    <w:rsid w:val="003E5148"/>
    <w:rsid w:val="003E5CC8"/>
    <w:rsid w:val="003F1077"/>
    <w:rsid w:val="003F10BE"/>
    <w:rsid w:val="003F163B"/>
    <w:rsid w:val="003F231D"/>
    <w:rsid w:val="003F2386"/>
    <w:rsid w:val="003F43BC"/>
    <w:rsid w:val="003F7530"/>
    <w:rsid w:val="00400BBA"/>
    <w:rsid w:val="00401DAD"/>
    <w:rsid w:val="004039CD"/>
    <w:rsid w:val="00405E78"/>
    <w:rsid w:val="004066D2"/>
    <w:rsid w:val="00406A80"/>
    <w:rsid w:val="00406D04"/>
    <w:rsid w:val="0040716F"/>
    <w:rsid w:val="00407782"/>
    <w:rsid w:val="00407DC6"/>
    <w:rsid w:val="00414FF0"/>
    <w:rsid w:val="00415AB4"/>
    <w:rsid w:val="00417F81"/>
    <w:rsid w:val="0042068B"/>
    <w:rsid w:val="0042069F"/>
    <w:rsid w:val="00421F53"/>
    <w:rsid w:val="004232C8"/>
    <w:rsid w:val="00424130"/>
    <w:rsid w:val="00424594"/>
    <w:rsid w:val="004245D9"/>
    <w:rsid w:val="0042496E"/>
    <w:rsid w:val="00426AE4"/>
    <w:rsid w:val="00427B67"/>
    <w:rsid w:val="00430755"/>
    <w:rsid w:val="00431A56"/>
    <w:rsid w:val="0043231F"/>
    <w:rsid w:val="0043402D"/>
    <w:rsid w:val="00435A06"/>
    <w:rsid w:val="00435DBA"/>
    <w:rsid w:val="004361C4"/>
    <w:rsid w:val="004376BC"/>
    <w:rsid w:val="00440957"/>
    <w:rsid w:val="0044149B"/>
    <w:rsid w:val="00441AB2"/>
    <w:rsid w:val="00441DEF"/>
    <w:rsid w:val="004443F5"/>
    <w:rsid w:val="004469CF"/>
    <w:rsid w:val="004476C8"/>
    <w:rsid w:val="004520B6"/>
    <w:rsid w:val="004532D2"/>
    <w:rsid w:val="00455903"/>
    <w:rsid w:val="00455FAA"/>
    <w:rsid w:val="00463D8F"/>
    <w:rsid w:val="0046425E"/>
    <w:rsid w:val="00464D52"/>
    <w:rsid w:val="00466D2E"/>
    <w:rsid w:val="00470920"/>
    <w:rsid w:val="00470F83"/>
    <w:rsid w:val="004712D8"/>
    <w:rsid w:val="00471C85"/>
    <w:rsid w:val="00473D91"/>
    <w:rsid w:val="00473E83"/>
    <w:rsid w:val="004775F8"/>
    <w:rsid w:val="00477F79"/>
    <w:rsid w:val="00480DA6"/>
    <w:rsid w:val="00485B7B"/>
    <w:rsid w:val="00487C83"/>
    <w:rsid w:val="004906D6"/>
    <w:rsid w:val="00490AF3"/>
    <w:rsid w:val="004912F0"/>
    <w:rsid w:val="00492071"/>
    <w:rsid w:val="00494A56"/>
    <w:rsid w:val="004957C2"/>
    <w:rsid w:val="004960D8"/>
    <w:rsid w:val="004966DA"/>
    <w:rsid w:val="00496A67"/>
    <w:rsid w:val="004A0A72"/>
    <w:rsid w:val="004A0C0A"/>
    <w:rsid w:val="004A191F"/>
    <w:rsid w:val="004A3B6A"/>
    <w:rsid w:val="004A3BAE"/>
    <w:rsid w:val="004A50F1"/>
    <w:rsid w:val="004A60EE"/>
    <w:rsid w:val="004A7F99"/>
    <w:rsid w:val="004B14A5"/>
    <w:rsid w:val="004B477F"/>
    <w:rsid w:val="004B486A"/>
    <w:rsid w:val="004B5462"/>
    <w:rsid w:val="004B7091"/>
    <w:rsid w:val="004B7D47"/>
    <w:rsid w:val="004B7E3F"/>
    <w:rsid w:val="004B7FF8"/>
    <w:rsid w:val="004C0398"/>
    <w:rsid w:val="004C09D7"/>
    <w:rsid w:val="004C12F2"/>
    <w:rsid w:val="004C3A27"/>
    <w:rsid w:val="004C4C8D"/>
    <w:rsid w:val="004C6BC2"/>
    <w:rsid w:val="004D1806"/>
    <w:rsid w:val="004D3DF6"/>
    <w:rsid w:val="004D3DF7"/>
    <w:rsid w:val="004D3F77"/>
    <w:rsid w:val="004D488B"/>
    <w:rsid w:val="004D48BB"/>
    <w:rsid w:val="004D5895"/>
    <w:rsid w:val="004D6471"/>
    <w:rsid w:val="004D782C"/>
    <w:rsid w:val="004D7DAD"/>
    <w:rsid w:val="004E279C"/>
    <w:rsid w:val="004E40E1"/>
    <w:rsid w:val="004E6B49"/>
    <w:rsid w:val="004E6E88"/>
    <w:rsid w:val="004E71D6"/>
    <w:rsid w:val="004E73DD"/>
    <w:rsid w:val="004E7444"/>
    <w:rsid w:val="004F0AFF"/>
    <w:rsid w:val="004F1514"/>
    <w:rsid w:val="004F2AC4"/>
    <w:rsid w:val="004F2CD5"/>
    <w:rsid w:val="004F3410"/>
    <w:rsid w:val="004F456E"/>
    <w:rsid w:val="004F4D59"/>
    <w:rsid w:val="004F6042"/>
    <w:rsid w:val="004F6398"/>
    <w:rsid w:val="004F7930"/>
    <w:rsid w:val="004F7FDC"/>
    <w:rsid w:val="00501F5C"/>
    <w:rsid w:val="00502A8C"/>
    <w:rsid w:val="005044AC"/>
    <w:rsid w:val="005052D6"/>
    <w:rsid w:val="0050562E"/>
    <w:rsid w:val="005100BA"/>
    <w:rsid w:val="005102A1"/>
    <w:rsid w:val="005102D6"/>
    <w:rsid w:val="00510693"/>
    <w:rsid w:val="0051247C"/>
    <w:rsid w:val="005127AD"/>
    <w:rsid w:val="0051455E"/>
    <w:rsid w:val="00514A67"/>
    <w:rsid w:val="00517E84"/>
    <w:rsid w:val="0052048C"/>
    <w:rsid w:val="005208A9"/>
    <w:rsid w:val="00520D82"/>
    <w:rsid w:val="00520EB0"/>
    <w:rsid w:val="00521214"/>
    <w:rsid w:val="005219C3"/>
    <w:rsid w:val="00522308"/>
    <w:rsid w:val="005243FC"/>
    <w:rsid w:val="00525027"/>
    <w:rsid w:val="00525C88"/>
    <w:rsid w:val="00526432"/>
    <w:rsid w:val="005301C6"/>
    <w:rsid w:val="00530E9F"/>
    <w:rsid w:val="00531DB1"/>
    <w:rsid w:val="00533DDB"/>
    <w:rsid w:val="005340D9"/>
    <w:rsid w:val="00535C21"/>
    <w:rsid w:val="005365C1"/>
    <w:rsid w:val="00536B47"/>
    <w:rsid w:val="005371CA"/>
    <w:rsid w:val="00541572"/>
    <w:rsid w:val="00544FFC"/>
    <w:rsid w:val="00545785"/>
    <w:rsid w:val="00546C93"/>
    <w:rsid w:val="00547757"/>
    <w:rsid w:val="00547ADD"/>
    <w:rsid w:val="005500D4"/>
    <w:rsid w:val="00550436"/>
    <w:rsid w:val="005508E4"/>
    <w:rsid w:val="00553BFB"/>
    <w:rsid w:val="00553DE0"/>
    <w:rsid w:val="00553EF8"/>
    <w:rsid w:val="00554217"/>
    <w:rsid w:val="005570A8"/>
    <w:rsid w:val="00557482"/>
    <w:rsid w:val="0056041C"/>
    <w:rsid w:val="005604F1"/>
    <w:rsid w:val="0056380B"/>
    <w:rsid w:val="00564395"/>
    <w:rsid w:val="00564507"/>
    <w:rsid w:val="00564607"/>
    <w:rsid w:val="00565028"/>
    <w:rsid w:val="005650DF"/>
    <w:rsid w:val="00565586"/>
    <w:rsid w:val="00565A62"/>
    <w:rsid w:val="00566A77"/>
    <w:rsid w:val="0057009A"/>
    <w:rsid w:val="0057066F"/>
    <w:rsid w:val="0057169F"/>
    <w:rsid w:val="005762E1"/>
    <w:rsid w:val="005767D7"/>
    <w:rsid w:val="005774E5"/>
    <w:rsid w:val="00577874"/>
    <w:rsid w:val="00582250"/>
    <w:rsid w:val="0058282B"/>
    <w:rsid w:val="00584075"/>
    <w:rsid w:val="005841C4"/>
    <w:rsid w:val="00584D0C"/>
    <w:rsid w:val="00584E76"/>
    <w:rsid w:val="00585AAC"/>
    <w:rsid w:val="00585E33"/>
    <w:rsid w:val="00590AA5"/>
    <w:rsid w:val="005914C3"/>
    <w:rsid w:val="00591F0E"/>
    <w:rsid w:val="00592FC7"/>
    <w:rsid w:val="00595CCF"/>
    <w:rsid w:val="0059779F"/>
    <w:rsid w:val="005A03EE"/>
    <w:rsid w:val="005A0865"/>
    <w:rsid w:val="005A08E6"/>
    <w:rsid w:val="005A2788"/>
    <w:rsid w:val="005A2E5D"/>
    <w:rsid w:val="005A35D2"/>
    <w:rsid w:val="005A3C5F"/>
    <w:rsid w:val="005A4B47"/>
    <w:rsid w:val="005A5495"/>
    <w:rsid w:val="005A654E"/>
    <w:rsid w:val="005B2460"/>
    <w:rsid w:val="005B411A"/>
    <w:rsid w:val="005B7F4F"/>
    <w:rsid w:val="005C1795"/>
    <w:rsid w:val="005C3794"/>
    <w:rsid w:val="005C392F"/>
    <w:rsid w:val="005C4462"/>
    <w:rsid w:val="005C4F3E"/>
    <w:rsid w:val="005C582B"/>
    <w:rsid w:val="005C5C3D"/>
    <w:rsid w:val="005C6D29"/>
    <w:rsid w:val="005C6F45"/>
    <w:rsid w:val="005D18C2"/>
    <w:rsid w:val="005D30C4"/>
    <w:rsid w:val="005D7359"/>
    <w:rsid w:val="005D7755"/>
    <w:rsid w:val="005E051B"/>
    <w:rsid w:val="005E1283"/>
    <w:rsid w:val="005E2DB5"/>
    <w:rsid w:val="005E3C2C"/>
    <w:rsid w:val="005E3CA3"/>
    <w:rsid w:val="005E6DA4"/>
    <w:rsid w:val="005E7921"/>
    <w:rsid w:val="005F19D4"/>
    <w:rsid w:val="005F2959"/>
    <w:rsid w:val="005F34A5"/>
    <w:rsid w:val="005F36C6"/>
    <w:rsid w:val="005F4C1E"/>
    <w:rsid w:val="005F4CBC"/>
    <w:rsid w:val="005F635A"/>
    <w:rsid w:val="005F69CD"/>
    <w:rsid w:val="00600A59"/>
    <w:rsid w:val="006012CD"/>
    <w:rsid w:val="006020DD"/>
    <w:rsid w:val="006020EB"/>
    <w:rsid w:val="00602D0F"/>
    <w:rsid w:val="00603F76"/>
    <w:rsid w:val="0060430F"/>
    <w:rsid w:val="00604B8C"/>
    <w:rsid w:val="00604D88"/>
    <w:rsid w:val="006055DB"/>
    <w:rsid w:val="00606BCE"/>
    <w:rsid w:val="00607C95"/>
    <w:rsid w:val="00607D60"/>
    <w:rsid w:val="00611370"/>
    <w:rsid w:val="006113BE"/>
    <w:rsid w:val="006117D5"/>
    <w:rsid w:val="00612D77"/>
    <w:rsid w:val="006135E2"/>
    <w:rsid w:val="00614E3A"/>
    <w:rsid w:val="00615450"/>
    <w:rsid w:val="00616764"/>
    <w:rsid w:val="00616C60"/>
    <w:rsid w:val="0062092F"/>
    <w:rsid w:val="00621C0E"/>
    <w:rsid w:val="00626B68"/>
    <w:rsid w:val="006279CF"/>
    <w:rsid w:val="00630C46"/>
    <w:rsid w:val="006310FC"/>
    <w:rsid w:val="006362F8"/>
    <w:rsid w:val="00636742"/>
    <w:rsid w:val="006370AA"/>
    <w:rsid w:val="006411D3"/>
    <w:rsid w:val="006420D2"/>
    <w:rsid w:val="006421B4"/>
    <w:rsid w:val="0064242B"/>
    <w:rsid w:val="0064286D"/>
    <w:rsid w:val="00642A47"/>
    <w:rsid w:val="00643746"/>
    <w:rsid w:val="00644214"/>
    <w:rsid w:val="00644D17"/>
    <w:rsid w:val="0064582A"/>
    <w:rsid w:val="00646EB5"/>
    <w:rsid w:val="00647F62"/>
    <w:rsid w:val="00650F55"/>
    <w:rsid w:val="00652CFC"/>
    <w:rsid w:val="00654236"/>
    <w:rsid w:val="00655102"/>
    <w:rsid w:val="00655BE4"/>
    <w:rsid w:val="00656A6E"/>
    <w:rsid w:val="00656D24"/>
    <w:rsid w:val="00661BB0"/>
    <w:rsid w:val="00661C9D"/>
    <w:rsid w:val="0066496B"/>
    <w:rsid w:val="00664B79"/>
    <w:rsid w:val="00667129"/>
    <w:rsid w:val="006676A4"/>
    <w:rsid w:val="00670F57"/>
    <w:rsid w:val="0067124D"/>
    <w:rsid w:val="0067530A"/>
    <w:rsid w:val="00676851"/>
    <w:rsid w:val="006771A9"/>
    <w:rsid w:val="0067767D"/>
    <w:rsid w:val="0068053E"/>
    <w:rsid w:val="00680B3C"/>
    <w:rsid w:val="00683F0E"/>
    <w:rsid w:val="00684624"/>
    <w:rsid w:val="00684FE1"/>
    <w:rsid w:val="00690374"/>
    <w:rsid w:val="0069053D"/>
    <w:rsid w:val="006919F8"/>
    <w:rsid w:val="00691BA1"/>
    <w:rsid w:val="00691ECA"/>
    <w:rsid w:val="00694A3C"/>
    <w:rsid w:val="0069707F"/>
    <w:rsid w:val="00697D26"/>
    <w:rsid w:val="006A09B3"/>
    <w:rsid w:val="006A29B7"/>
    <w:rsid w:val="006A53CF"/>
    <w:rsid w:val="006A58CD"/>
    <w:rsid w:val="006A6812"/>
    <w:rsid w:val="006B0682"/>
    <w:rsid w:val="006B120A"/>
    <w:rsid w:val="006B27C9"/>
    <w:rsid w:val="006B333C"/>
    <w:rsid w:val="006B4299"/>
    <w:rsid w:val="006B5472"/>
    <w:rsid w:val="006B5B79"/>
    <w:rsid w:val="006B65AE"/>
    <w:rsid w:val="006C0618"/>
    <w:rsid w:val="006C0667"/>
    <w:rsid w:val="006C1729"/>
    <w:rsid w:val="006C235A"/>
    <w:rsid w:val="006C7032"/>
    <w:rsid w:val="006C7B5D"/>
    <w:rsid w:val="006D4F8C"/>
    <w:rsid w:val="006D557C"/>
    <w:rsid w:val="006D7DDE"/>
    <w:rsid w:val="006E01CA"/>
    <w:rsid w:val="006E072B"/>
    <w:rsid w:val="006E0D07"/>
    <w:rsid w:val="006E1AF1"/>
    <w:rsid w:val="006E2906"/>
    <w:rsid w:val="006E2BC8"/>
    <w:rsid w:val="006E2D67"/>
    <w:rsid w:val="006E3368"/>
    <w:rsid w:val="006E3E30"/>
    <w:rsid w:val="006E5163"/>
    <w:rsid w:val="006E67A1"/>
    <w:rsid w:val="006E6C02"/>
    <w:rsid w:val="006F13E8"/>
    <w:rsid w:val="006F2AF4"/>
    <w:rsid w:val="006F2F13"/>
    <w:rsid w:val="00700FD5"/>
    <w:rsid w:val="0070247B"/>
    <w:rsid w:val="00703C95"/>
    <w:rsid w:val="007051C4"/>
    <w:rsid w:val="00705E62"/>
    <w:rsid w:val="00707643"/>
    <w:rsid w:val="00710C3E"/>
    <w:rsid w:val="00710E42"/>
    <w:rsid w:val="00712CCA"/>
    <w:rsid w:val="00714628"/>
    <w:rsid w:val="0071528B"/>
    <w:rsid w:val="007155B6"/>
    <w:rsid w:val="00715BA7"/>
    <w:rsid w:val="0072084A"/>
    <w:rsid w:val="00724B6A"/>
    <w:rsid w:val="007255AE"/>
    <w:rsid w:val="00726597"/>
    <w:rsid w:val="0072744A"/>
    <w:rsid w:val="00727566"/>
    <w:rsid w:val="00727649"/>
    <w:rsid w:val="00727A0D"/>
    <w:rsid w:val="00730AF9"/>
    <w:rsid w:val="00731780"/>
    <w:rsid w:val="0073336C"/>
    <w:rsid w:val="00733652"/>
    <w:rsid w:val="00733C79"/>
    <w:rsid w:val="00736F0A"/>
    <w:rsid w:val="00737597"/>
    <w:rsid w:val="00740CA7"/>
    <w:rsid w:val="00741DFC"/>
    <w:rsid w:val="0074289F"/>
    <w:rsid w:val="00744740"/>
    <w:rsid w:val="00744992"/>
    <w:rsid w:val="00745206"/>
    <w:rsid w:val="0074568B"/>
    <w:rsid w:val="00746CE0"/>
    <w:rsid w:val="0075093A"/>
    <w:rsid w:val="0075093E"/>
    <w:rsid w:val="0075097A"/>
    <w:rsid w:val="0075139A"/>
    <w:rsid w:val="00751ADD"/>
    <w:rsid w:val="0075306E"/>
    <w:rsid w:val="007535BD"/>
    <w:rsid w:val="0075444E"/>
    <w:rsid w:val="00755D99"/>
    <w:rsid w:val="00755FA0"/>
    <w:rsid w:val="007579B5"/>
    <w:rsid w:val="007602BD"/>
    <w:rsid w:val="007614D6"/>
    <w:rsid w:val="007638EA"/>
    <w:rsid w:val="00763E93"/>
    <w:rsid w:val="00766C8F"/>
    <w:rsid w:val="0076705C"/>
    <w:rsid w:val="00767221"/>
    <w:rsid w:val="0076772A"/>
    <w:rsid w:val="00770BBA"/>
    <w:rsid w:val="00773888"/>
    <w:rsid w:val="00776454"/>
    <w:rsid w:val="007766CC"/>
    <w:rsid w:val="007774A7"/>
    <w:rsid w:val="00777723"/>
    <w:rsid w:val="00777B4A"/>
    <w:rsid w:val="0078170C"/>
    <w:rsid w:val="00782C19"/>
    <w:rsid w:val="0078377F"/>
    <w:rsid w:val="00786B17"/>
    <w:rsid w:val="00787349"/>
    <w:rsid w:val="00792550"/>
    <w:rsid w:val="0079263B"/>
    <w:rsid w:val="007927DD"/>
    <w:rsid w:val="00794143"/>
    <w:rsid w:val="00795011"/>
    <w:rsid w:val="00797B9C"/>
    <w:rsid w:val="007A0090"/>
    <w:rsid w:val="007A1DD2"/>
    <w:rsid w:val="007A2D58"/>
    <w:rsid w:val="007A44E1"/>
    <w:rsid w:val="007A6F9A"/>
    <w:rsid w:val="007A74D0"/>
    <w:rsid w:val="007A7E68"/>
    <w:rsid w:val="007A7F01"/>
    <w:rsid w:val="007A7F62"/>
    <w:rsid w:val="007B031C"/>
    <w:rsid w:val="007B116B"/>
    <w:rsid w:val="007B12C5"/>
    <w:rsid w:val="007B14F9"/>
    <w:rsid w:val="007B2250"/>
    <w:rsid w:val="007B25D9"/>
    <w:rsid w:val="007B40D1"/>
    <w:rsid w:val="007B463C"/>
    <w:rsid w:val="007B4932"/>
    <w:rsid w:val="007B5390"/>
    <w:rsid w:val="007B6F87"/>
    <w:rsid w:val="007B7460"/>
    <w:rsid w:val="007B7534"/>
    <w:rsid w:val="007C00FE"/>
    <w:rsid w:val="007C08B9"/>
    <w:rsid w:val="007C1021"/>
    <w:rsid w:val="007C171E"/>
    <w:rsid w:val="007C17FE"/>
    <w:rsid w:val="007C2483"/>
    <w:rsid w:val="007C3C47"/>
    <w:rsid w:val="007C5995"/>
    <w:rsid w:val="007C728E"/>
    <w:rsid w:val="007C79C8"/>
    <w:rsid w:val="007D0C42"/>
    <w:rsid w:val="007D171B"/>
    <w:rsid w:val="007D2511"/>
    <w:rsid w:val="007D4B34"/>
    <w:rsid w:val="007D7189"/>
    <w:rsid w:val="007D78A2"/>
    <w:rsid w:val="007E13FA"/>
    <w:rsid w:val="007E2BBF"/>
    <w:rsid w:val="007E3C3C"/>
    <w:rsid w:val="007E47D8"/>
    <w:rsid w:val="007E6F08"/>
    <w:rsid w:val="007E6F62"/>
    <w:rsid w:val="007E7CFF"/>
    <w:rsid w:val="007F140D"/>
    <w:rsid w:val="007F2ABB"/>
    <w:rsid w:val="007F61DD"/>
    <w:rsid w:val="007F69A5"/>
    <w:rsid w:val="007F748B"/>
    <w:rsid w:val="007F7DD0"/>
    <w:rsid w:val="007F7FD0"/>
    <w:rsid w:val="00800ADE"/>
    <w:rsid w:val="00801905"/>
    <w:rsid w:val="00802C24"/>
    <w:rsid w:val="00804919"/>
    <w:rsid w:val="00805C8B"/>
    <w:rsid w:val="008075E7"/>
    <w:rsid w:val="00811455"/>
    <w:rsid w:val="0081218F"/>
    <w:rsid w:val="008132BE"/>
    <w:rsid w:val="00814AA8"/>
    <w:rsid w:val="008167D7"/>
    <w:rsid w:val="00823FAE"/>
    <w:rsid w:val="00824609"/>
    <w:rsid w:val="00824F8C"/>
    <w:rsid w:val="008256AE"/>
    <w:rsid w:val="00825D00"/>
    <w:rsid w:val="00826171"/>
    <w:rsid w:val="0082649E"/>
    <w:rsid w:val="00826656"/>
    <w:rsid w:val="008266E7"/>
    <w:rsid w:val="008267D0"/>
    <w:rsid w:val="00826968"/>
    <w:rsid w:val="00826EDB"/>
    <w:rsid w:val="00827AB3"/>
    <w:rsid w:val="00827CAF"/>
    <w:rsid w:val="0083213E"/>
    <w:rsid w:val="0083247B"/>
    <w:rsid w:val="00832F0F"/>
    <w:rsid w:val="00833943"/>
    <w:rsid w:val="00834C74"/>
    <w:rsid w:val="0083524C"/>
    <w:rsid w:val="00835299"/>
    <w:rsid w:val="00835369"/>
    <w:rsid w:val="00836465"/>
    <w:rsid w:val="00836984"/>
    <w:rsid w:val="0083768E"/>
    <w:rsid w:val="00840423"/>
    <w:rsid w:val="00840BFF"/>
    <w:rsid w:val="00843522"/>
    <w:rsid w:val="00843AC5"/>
    <w:rsid w:val="008461D6"/>
    <w:rsid w:val="00846DBF"/>
    <w:rsid w:val="0084715D"/>
    <w:rsid w:val="0085149B"/>
    <w:rsid w:val="00851AC4"/>
    <w:rsid w:val="00851EFF"/>
    <w:rsid w:val="00853B3F"/>
    <w:rsid w:val="00853B7D"/>
    <w:rsid w:val="008548B4"/>
    <w:rsid w:val="00856E3D"/>
    <w:rsid w:val="00861BEA"/>
    <w:rsid w:val="00861D10"/>
    <w:rsid w:val="00861D57"/>
    <w:rsid w:val="00862149"/>
    <w:rsid w:val="00862DD7"/>
    <w:rsid w:val="008636D6"/>
    <w:rsid w:val="008646EF"/>
    <w:rsid w:val="0086631E"/>
    <w:rsid w:val="00866C70"/>
    <w:rsid w:val="0086775B"/>
    <w:rsid w:val="00870031"/>
    <w:rsid w:val="008700F7"/>
    <w:rsid w:val="00871107"/>
    <w:rsid w:val="00871833"/>
    <w:rsid w:val="008724D2"/>
    <w:rsid w:val="00873419"/>
    <w:rsid w:val="008734C9"/>
    <w:rsid w:val="00873A54"/>
    <w:rsid w:val="008740CD"/>
    <w:rsid w:val="0087424F"/>
    <w:rsid w:val="00875720"/>
    <w:rsid w:val="00876E71"/>
    <w:rsid w:val="008804FD"/>
    <w:rsid w:val="00880680"/>
    <w:rsid w:val="0088115C"/>
    <w:rsid w:val="0088183A"/>
    <w:rsid w:val="00882BF1"/>
    <w:rsid w:val="00883193"/>
    <w:rsid w:val="008831F3"/>
    <w:rsid w:val="00883B73"/>
    <w:rsid w:val="00883CF2"/>
    <w:rsid w:val="00884434"/>
    <w:rsid w:val="00884752"/>
    <w:rsid w:val="0088559D"/>
    <w:rsid w:val="00886BD2"/>
    <w:rsid w:val="00887A37"/>
    <w:rsid w:val="00893FAC"/>
    <w:rsid w:val="008944D9"/>
    <w:rsid w:val="0089588F"/>
    <w:rsid w:val="008966A4"/>
    <w:rsid w:val="00896754"/>
    <w:rsid w:val="008A1B43"/>
    <w:rsid w:val="008A2A21"/>
    <w:rsid w:val="008A453E"/>
    <w:rsid w:val="008A4BED"/>
    <w:rsid w:val="008A5B22"/>
    <w:rsid w:val="008A5BDD"/>
    <w:rsid w:val="008A6D95"/>
    <w:rsid w:val="008A7CE1"/>
    <w:rsid w:val="008B0B55"/>
    <w:rsid w:val="008B1035"/>
    <w:rsid w:val="008B66C9"/>
    <w:rsid w:val="008B7151"/>
    <w:rsid w:val="008B75B2"/>
    <w:rsid w:val="008B7F06"/>
    <w:rsid w:val="008C086F"/>
    <w:rsid w:val="008C19B4"/>
    <w:rsid w:val="008C1CEB"/>
    <w:rsid w:val="008C2532"/>
    <w:rsid w:val="008C30C4"/>
    <w:rsid w:val="008C3CFF"/>
    <w:rsid w:val="008C4032"/>
    <w:rsid w:val="008C4740"/>
    <w:rsid w:val="008C6F13"/>
    <w:rsid w:val="008C74BF"/>
    <w:rsid w:val="008D0B10"/>
    <w:rsid w:val="008D173B"/>
    <w:rsid w:val="008D1852"/>
    <w:rsid w:val="008D1B88"/>
    <w:rsid w:val="008D20D4"/>
    <w:rsid w:val="008D225E"/>
    <w:rsid w:val="008D24C8"/>
    <w:rsid w:val="008D3AB8"/>
    <w:rsid w:val="008D3C92"/>
    <w:rsid w:val="008D458A"/>
    <w:rsid w:val="008D557A"/>
    <w:rsid w:val="008D79F2"/>
    <w:rsid w:val="008D7BAE"/>
    <w:rsid w:val="008E0051"/>
    <w:rsid w:val="008E0CFE"/>
    <w:rsid w:val="008E2035"/>
    <w:rsid w:val="008E2BEB"/>
    <w:rsid w:val="008E5574"/>
    <w:rsid w:val="008E7C39"/>
    <w:rsid w:val="008E7FDE"/>
    <w:rsid w:val="008F1320"/>
    <w:rsid w:val="008F1F0F"/>
    <w:rsid w:val="008F30EA"/>
    <w:rsid w:val="008F438E"/>
    <w:rsid w:val="008F5BAA"/>
    <w:rsid w:val="008F65C6"/>
    <w:rsid w:val="0090144C"/>
    <w:rsid w:val="00903E6A"/>
    <w:rsid w:val="00905387"/>
    <w:rsid w:val="009072FE"/>
    <w:rsid w:val="00911E95"/>
    <w:rsid w:val="00912B98"/>
    <w:rsid w:val="00912FDB"/>
    <w:rsid w:val="00913D20"/>
    <w:rsid w:val="00915100"/>
    <w:rsid w:val="00915862"/>
    <w:rsid w:val="00916ABB"/>
    <w:rsid w:val="00921644"/>
    <w:rsid w:val="00922B4A"/>
    <w:rsid w:val="00922E1A"/>
    <w:rsid w:val="0092363E"/>
    <w:rsid w:val="00923C0E"/>
    <w:rsid w:val="00924250"/>
    <w:rsid w:val="0092462C"/>
    <w:rsid w:val="009247C9"/>
    <w:rsid w:val="00924BE3"/>
    <w:rsid w:val="00925271"/>
    <w:rsid w:val="009252D6"/>
    <w:rsid w:val="00927893"/>
    <w:rsid w:val="009301FE"/>
    <w:rsid w:val="0093083F"/>
    <w:rsid w:val="00930D72"/>
    <w:rsid w:val="0093210E"/>
    <w:rsid w:val="00934FD9"/>
    <w:rsid w:val="00935CFB"/>
    <w:rsid w:val="00937FDA"/>
    <w:rsid w:val="00940065"/>
    <w:rsid w:val="009420D3"/>
    <w:rsid w:val="00942847"/>
    <w:rsid w:val="00942F15"/>
    <w:rsid w:val="009459C8"/>
    <w:rsid w:val="0094793B"/>
    <w:rsid w:val="009479AF"/>
    <w:rsid w:val="0095023F"/>
    <w:rsid w:val="009537AC"/>
    <w:rsid w:val="00954615"/>
    <w:rsid w:val="00955754"/>
    <w:rsid w:val="0095655E"/>
    <w:rsid w:val="00956964"/>
    <w:rsid w:val="00960365"/>
    <w:rsid w:val="0096340C"/>
    <w:rsid w:val="00964788"/>
    <w:rsid w:val="00965747"/>
    <w:rsid w:val="00967999"/>
    <w:rsid w:val="00971B73"/>
    <w:rsid w:val="00974F83"/>
    <w:rsid w:val="00976345"/>
    <w:rsid w:val="00976541"/>
    <w:rsid w:val="009775E3"/>
    <w:rsid w:val="00977D42"/>
    <w:rsid w:val="0098059F"/>
    <w:rsid w:val="00981477"/>
    <w:rsid w:val="00981DFB"/>
    <w:rsid w:val="0098252B"/>
    <w:rsid w:val="00982B4F"/>
    <w:rsid w:val="00982DBF"/>
    <w:rsid w:val="00984982"/>
    <w:rsid w:val="00984E93"/>
    <w:rsid w:val="00985641"/>
    <w:rsid w:val="00986FDB"/>
    <w:rsid w:val="0099027D"/>
    <w:rsid w:val="009907E6"/>
    <w:rsid w:val="009907F3"/>
    <w:rsid w:val="009914C5"/>
    <w:rsid w:val="00991870"/>
    <w:rsid w:val="00991B94"/>
    <w:rsid w:val="00993171"/>
    <w:rsid w:val="009931A0"/>
    <w:rsid w:val="00994A67"/>
    <w:rsid w:val="00994BCE"/>
    <w:rsid w:val="00994F13"/>
    <w:rsid w:val="0099653B"/>
    <w:rsid w:val="00996635"/>
    <w:rsid w:val="009A016D"/>
    <w:rsid w:val="009A1CD0"/>
    <w:rsid w:val="009A22E2"/>
    <w:rsid w:val="009A24B4"/>
    <w:rsid w:val="009A27E1"/>
    <w:rsid w:val="009A28A4"/>
    <w:rsid w:val="009A29E0"/>
    <w:rsid w:val="009A31FD"/>
    <w:rsid w:val="009A46EC"/>
    <w:rsid w:val="009A5269"/>
    <w:rsid w:val="009A58DD"/>
    <w:rsid w:val="009B0A0E"/>
    <w:rsid w:val="009B2BCB"/>
    <w:rsid w:val="009B4645"/>
    <w:rsid w:val="009B5600"/>
    <w:rsid w:val="009B7438"/>
    <w:rsid w:val="009B77AE"/>
    <w:rsid w:val="009B7D5A"/>
    <w:rsid w:val="009C0810"/>
    <w:rsid w:val="009C1549"/>
    <w:rsid w:val="009C186A"/>
    <w:rsid w:val="009C1D18"/>
    <w:rsid w:val="009C3AD9"/>
    <w:rsid w:val="009C3EC9"/>
    <w:rsid w:val="009C3F2C"/>
    <w:rsid w:val="009C4CE9"/>
    <w:rsid w:val="009C551D"/>
    <w:rsid w:val="009C58B1"/>
    <w:rsid w:val="009C6737"/>
    <w:rsid w:val="009C775C"/>
    <w:rsid w:val="009C7EEF"/>
    <w:rsid w:val="009D08E9"/>
    <w:rsid w:val="009D172F"/>
    <w:rsid w:val="009D1939"/>
    <w:rsid w:val="009D39CA"/>
    <w:rsid w:val="009D39FD"/>
    <w:rsid w:val="009D47B1"/>
    <w:rsid w:val="009D5ABD"/>
    <w:rsid w:val="009D76B9"/>
    <w:rsid w:val="009D7AE2"/>
    <w:rsid w:val="009E3A0D"/>
    <w:rsid w:val="009E45F6"/>
    <w:rsid w:val="009E5D37"/>
    <w:rsid w:val="009E6363"/>
    <w:rsid w:val="009E6551"/>
    <w:rsid w:val="009E6888"/>
    <w:rsid w:val="009E7131"/>
    <w:rsid w:val="009F0412"/>
    <w:rsid w:val="009F351D"/>
    <w:rsid w:val="009F4135"/>
    <w:rsid w:val="009F6AF2"/>
    <w:rsid w:val="009F7368"/>
    <w:rsid w:val="00A02383"/>
    <w:rsid w:val="00A0313F"/>
    <w:rsid w:val="00A037FF"/>
    <w:rsid w:val="00A04673"/>
    <w:rsid w:val="00A048EF"/>
    <w:rsid w:val="00A04D53"/>
    <w:rsid w:val="00A0500D"/>
    <w:rsid w:val="00A0546D"/>
    <w:rsid w:val="00A0547A"/>
    <w:rsid w:val="00A0755A"/>
    <w:rsid w:val="00A111E7"/>
    <w:rsid w:val="00A12013"/>
    <w:rsid w:val="00A137B2"/>
    <w:rsid w:val="00A13F45"/>
    <w:rsid w:val="00A1567D"/>
    <w:rsid w:val="00A1602A"/>
    <w:rsid w:val="00A1608F"/>
    <w:rsid w:val="00A16BFC"/>
    <w:rsid w:val="00A176DA"/>
    <w:rsid w:val="00A17A26"/>
    <w:rsid w:val="00A20441"/>
    <w:rsid w:val="00A231E3"/>
    <w:rsid w:val="00A2541F"/>
    <w:rsid w:val="00A26576"/>
    <w:rsid w:val="00A267D0"/>
    <w:rsid w:val="00A30B65"/>
    <w:rsid w:val="00A30DAC"/>
    <w:rsid w:val="00A313F3"/>
    <w:rsid w:val="00A3151D"/>
    <w:rsid w:val="00A3225E"/>
    <w:rsid w:val="00A33373"/>
    <w:rsid w:val="00A33B69"/>
    <w:rsid w:val="00A37483"/>
    <w:rsid w:val="00A421BA"/>
    <w:rsid w:val="00A443D7"/>
    <w:rsid w:val="00A458A1"/>
    <w:rsid w:val="00A473DB"/>
    <w:rsid w:val="00A475EE"/>
    <w:rsid w:val="00A47920"/>
    <w:rsid w:val="00A50615"/>
    <w:rsid w:val="00A54CB9"/>
    <w:rsid w:val="00A57DA4"/>
    <w:rsid w:val="00A61989"/>
    <w:rsid w:val="00A62835"/>
    <w:rsid w:val="00A62BB9"/>
    <w:rsid w:val="00A6761D"/>
    <w:rsid w:val="00A71D47"/>
    <w:rsid w:val="00A73FC5"/>
    <w:rsid w:val="00A75C2B"/>
    <w:rsid w:val="00A75CBE"/>
    <w:rsid w:val="00A76212"/>
    <w:rsid w:val="00A76CA7"/>
    <w:rsid w:val="00A7725D"/>
    <w:rsid w:val="00A7729D"/>
    <w:rsid w:val="00A81D86"/>
    <w:rsid w:val="00A82647"/>
    <w:rsid w:val="00A83A0D"/>
    <w:rsid w:val="00A843A2"/>
    <w:rsid w:val="00A8547D"/>
    <w:rsid w:val="00A858DF"/>
    <w:rsid w:val="00A85E00"/>
    <w:rsid w:val="00A869A5"/>
    <w:rsid w:val="00A86D1D"/>
    <w:rsid w:val="00A86E35"/>
    <w:rsid w:val="00A86F2E"/>
    <w:rsid w:val="00A87DB9"/>
    <w:rsid w:val="00A90B7A"/>
    <w:rsid w:val="00A9123C"/>
    <w:rsid w:val="00A9127D"/>
    <w:rsid w:val="00A913C4"/>
    <w:rsid w:val="00A919D4"/>
    <w:rsid w:val="00A920D8"/>
    <w:rsid w:val="00A92892"/>
    <w:rsid w:val="00A9308E"/>
    <w:rsid w:val="00A931E5"/>
    <w:rsid w:val="00A94E0D"/>
    <w:rsid w:val="00A952BF"/>
    <w:rsid w:val="00A96103"/>
    <w:rsid w:val="00A96F5E"/>
    <w:rsid w:val="00AA4D7F"/>
    <w:rsid w:val="00AA54D8"/>
    <w:rsid w:val="00AA67C2"/>
    <w:rsid w:val="00AA6E37"/>
    <w:rsid w:val="00AB1BD8"/>
    <w:rsid w:val="00AB4451"/>
    <w:rsid w:val="00AB4C44"/>
    <w:rsid w:val="00AB5D47"/>
    <w:rsid w:val="00AB6014"/>
    <w:rsid w:val="00AB7AC1"/>
    <w:rsid w:val="00AC07E9"/>
    <w:rsid w:val="00AC1501"/>
    <w:rsid w:val="00AC1DA6"/>
    <w:rsid w:val="00AC2893"/>
    <w:rsid w:val="00AC76F6"/>
    <w:rsid w:val="00AD0485"/>
    <w:rsid w:val="00AD0776"/>
    <w:rsid w:val="00AD0B22"/>
    <w:rsid w:val="00AD1F7C"/>
    <w:rsid w:val="00AD33F5"/>
    <w:rsid w:val="00AD41BF"/>
    <w:rsid w:val="00AD4897"/>
    <w:rsid w:val="00AD74F0"/>
    <w:rsid w:val="00AD7519"/>
    <w:rsid w:val="00AE14E9"/>
    <w:rsid w:val="00AE39C9"/>
    <w:rsid w:val="00AE4BB7"/>
    <w:rsid w:val="00AE50CF"/>
    <w:rsid w:val="00AE6175"/>
    <w:rsid w:val="00AE64EE"/>
    <w:rsid w:val="00AE7A53"/>
    <w:rsid w:val="00AF0416"/>
    <w:rsid w:val="00AF08D4"/>
    <w:rsid w:val="00AF1117"/>
    <w:rsid w:val="00AF3283"/>
    <w:rsid w:val="00AF3356"/>
    <w:rsid w:val="00AF5628"/>
    <w:rsid w:val="00B01C28"/>
    <w:rsid w:val="00B02A76"/>
    <w:rsid w:val="00B03241"/>
    <w:rsid w:val="00B03BA4"/>
    <w:rsid w:val="00B066B7"/>
    <w:rsid w:val="00B06721"/>
    <w:rsid w:val="00B11360"/>
    <w:rsid w:val="00B11817"/>
    <w:rsid w:val="00B118CB"/>
    <w:rsid w:val="00B14F92"/>
    <w:rsid w:val="00B151B9"/>
    <w:rsid w:val="00B15CA4"/>
    <w:rsid w:val="00B15CD1"/>
    <w:rsid w:val="00B17B3E"/>
    <w:rsid w:val="00B20050"/>
    <w:rsid w:val="00B21FCE"/>
    <w:rsid w:val="00B22CF8"/>
    <w:rsid w:val="00B23B34"/>
    <w:rsid w:val="00B31985"/>
    <w:rsid w:val="00B32795"/>
    <w:rsid w:val="00B32938"/>
    <w:rsid w:val="00B338A1"/>
    <w:rsid w:val="00B34EA1"/>
    <w:rsid w:val="00B3549C"/>
    <w:rsid w:val="00B37117"/>
    <w:rsid w:val="00B37680"/>
    <w:rsid w:val="00B421CD"/>
    <w:rsid w:val="00B43118"/>
    <w:rsid w:val="00B43708"/>
    <w:rsid w:val="00B44833"/>
    <w:rsid w:val="00B44C5D"/>
    <w:rsid w:val="00B46490"/>
    <w:rsid w:val="00B47159"/>
    <w:rsid w:val="00B47418"/>
    <w:rsid w:val="00B477E7"/>
    <w:rsid w:val="00B47CCE"/>
    <w:rsid w:val="00B50A70"/>
    <w:rsid w:val="00B51ED9"/>
    <w:rsid w:val="00B52BD1"/>
    <w:rsid w:val="00B53D3B"/>
    <w:rsid w:val="00B541D9"/>
    <w:rsid w:val="00B54518"/>
    <w:rsid w:val="00B54AED"/>
    <w:rsid w:val="00B56E70"/>
    <w:rsid w:val="00B572F1"/>
    <w:rsid w:val="00B57BC2"/>
    <w:rsid w:val="00B606A9"/>
    <w:rsid w:val="00B61457"/>
    <w:rsid w:val="00B617C6"/>
    <w:rsid w:val="00B62A89"/>
    <w:rsid w:val="00B6448E"/>
    <w:rsid w:val="00B66F5D"/>
    <w:rsid w:val="00B671F3"/>
    <w:rsid w:val="00B67548"/>
    <w:rsid w:val="00B706A4"/>
    <w:rsid w:val="00B70770"/>
    <w:rsid w:val="00B70A66"/>
    <w:rsid w:val="00B8209C"/>
    <w:rsid w:val="00B8259E"/>
    <w:rsid w:val="00B82BCE"/>
    <w:rsid w:val="00B8452C"/>
    <w:rsid w:val="00B84A56"/>
    <w:rsid w:val="00B84FB0"/>
    <w:rsid w:val="00B91777"/>
    <w:rsid w:val="00B9214A"/>
    <w:rsid w:val="00B92F2D"/>
    <w:rsid w:val="00B93103"/>
    <w:rsid w:val="00B94CD2"/>
    <w:rsid w:val="00B955C1"/>
    <w:rsid w:val="00B97FFA"/>
    <w:rsid w:val="00BA197C"/>
    <w:rsid w:val="00BA2828"/>
    <w:rsid w:val="00BA2CD7"/>
    <w:rsid w:val="00BA38D3"/>
    <w:rsid w:val="00BA3F35"/>
    <w:rsid w:val="00BA6507"/>
    <w:rsid w:val="00BA6621"/>
    <w:rsid w:val="00BB07E8"/>
    <w:rsid w:val="00BB1306"/>
    <w:rsid w:val="00BB2773"/>
    <w:rsid w:val="00BB2B6E"/>
    <w:rsid w:val="00BB2C29"/>
    <w:rsid w:val="00BB33C1"/>
    <w:rsid w:val="00BB3C12"/>
    <w:rsid w:val="00BB417A"/>
    <w:rsid w:val="00BB4425"/>
    <w:rsid w:val="00BB4B64"/>
    <w:rsid w:val="00BB52D9"/>
    <w:rsid w:val="00BB64DC"/>
    <w:rsid w:val="00BB7AF0"/>
    <w:rsid w:val="00BC0247"/>
    <w:rsid w:val="00BC03FA"/>
    <w:rsid w:val="00BC09DE"/>
    <w:rsid w:val="00BC1C04"/>
    <w:rsid w:val="00BC2A14"/>
    <w:rsid w:val="00BC4770"/>
    <w:rsid w:val="00BC52F5"/>
    <w:rsid w:val="00BC5F40"/>
    <w:rsid w:val="00BC6548"/>
    <w:rsid w:val="00BC65D4"/>
    <w:rsid w:val="00BC682D"/>
    <w:rsid w:val="00BC72A5"/>
    <w:rsid w:val="00BD3168"/>
    <w:rsid w:val="00BD3FE6"/>
    <w:rsid w:val="00BD563C"/>
    <w:rsid w:val="00BD653D"/>
    <w:rsid w:val="00BE0B24"/>
    <w:rsid w:val="00BE1E03"/>
    <w:rsid w:val="00BE211E"/>
    <w:rsid w:val="00BE23C7"/>
    <w:rsid w:val="00BE286D"/>
    <w:rsid w:val="00BE3751"/>
    <w:rsid w:val="00BE406F"/>
    <w:rsid w:val="00BE7AAA"/>
    <w:rsid w:val="00BF19FA"/>
    <w:rsid w:val="00BF2E36"/>
    <w:rsid w:val="00BF3EC4"/>
    <w:rsid w:val="00BF44A4"/>
    <w:rsid w:val="00BF52C7"/>
    <w:rsid w:val="00BF630D"/>
    <w:rsid w:val="00BF6622"/>
    <w:rsid w:val="00BF68D4"/>
    <w:rsid w:val="00BF6D9C"/>
    <w:rsid w:val="00BF70D7"/>
    <w:rsid w:val="00BF781D"/>
    <w:rsid w:val="00C01701"/>
    <w:rsid w:val="00C03641"/>
    <w:rsid w:val="00C03D1A"/>
    <w:rsid w:val="00C03E16"/>
    <w:rsid w:val="00C061CE"/>
    <w:rsid w:val="00C07347"/>
    <w:rsid w:val="00C07684"/>
    <w:rsid w:val="00C10F94"/>
    <w:rsid w:val="00C12F5F"/>
    <w:rsid w:val="00C1592E"/>
    <w:rsid w:val="00C16F14"/>
    <w:rsid w:val="00C20933"/>
    <w:rsid w:val="00C20BBB"/>
    <w:rsid w:val="00C20EE0"/>
    <w:rsid w:val="00C215AA"/>
    <w:rsid w:val="00C21829"/>
    <w:rsid w:val="00C22D9D"/>
    <w:rsid w:val="00C23AD7"/>
    <w:rsid w:val="00C246E2"/>
    <w:rsid w:val="00C25025"/>
    <w:rsid w:val="00C262EC"/>
    <w:rsid w:val="00C27418"/>
    <w:rsid w:val="00C2752E"/>
    <w:rsid w:val="00C3095D"/>
    <w:rsid w:val="00C34F56"/>
    <w:rsid w:val="00C36C17"/>
    <w:rsid w:val="00C40313"/>
    <w:rsid w:val="00C40A98"/>
    <w:rsid w:val="00C4122A"/>
    <w:rsid w:val="00C41560"/>
    <w:rsid w:val="00C441FF"/>
    <w:rsid w:val="00C44365"/>
    <w:rsid w:val="00C44C6D"/>
    <w:rsid w:val="00C46141"/>
    <w:rsid w:val="00C525F1"/>
    <w:rsid w:val="00C534C3"/>
    <w:rsid w:val="00C54263"/>
    <w:rsid w:val="00C5457F"/>
    <w:rsid w:val="00C546C1"/>
    <w:rsid w:val="00C546EA"/>
    <w:rsid w:val="00C550BB"/>
    <w:rsid w:val="00C573BC"/>
    <w:rsid w:val="00C578BF"/>
    <w:rsid w:val="00C57E2A"/>
    <w:rsid w:val="00C600F4"/>
    <w:rsid w:val="00C6591F"/>
    <w:rsid w:val="00C66468"/>
    <w:rsid w:val="00C66F62"/>
    <w:rsid w:val="00C71767"/>
    <w:rsid w:val="00C75213"/>
    <w:rsid w:val="00C76C49"/>
    <w:rsid w:val="00C80DAF"/>
    <w:rsid w:val="00C81E58"/>
    <w:rsid w:val="00C8574D"/>
    <w:rsid w:val="00C87722"/>
    <w:rsid w:val="00C905C2"/>
    <w:rsid w:val="00C91D4C"/>
    <w:rsid w:val="00C92833"/>
    <w:rsid w:val="00C96162"/>
    <w:rsid w:val="00C96AD8"/>
    <w:rsid w:val="00C96AEF"/>
    <w:rsid w:val="00C96FB4"/>
    <w:rsid w:val="00C97433"/>
    <w:rsid w:val="00CA0756"/>
    <w:rsid w:val="00CA183F"/>
    <w:rsid w:val="00CA1C7B"/>
    <w:rsid w:val="00CA37DC"/>
    <w:rsid w:val="00CA4284"/>
    <w:rsid w:val="00CA4EC4"/>
    <w:rsid w:val="00CA5060"/>
    <w:rsid w:val="00CA58F5"/>
    <w:rsid w:val="00CA5937"/>
    <w:rsid w:val="00CA6A6B"/>
    <w:rsid w:val="00CA7860"/>
    <w:rsid w:val="00CB0ACA"/>
    <w:rsid w:val="00CB0C62"/>
    <w:rsid w:val="00CB1E17"/>
    <w:rsid w:val="00CB2340"/>
    <w:rsid w:val="00CB2E28"/>
    <w:rsid w:val="00CB3006"/>
    <w:rsid w:val="00CB32CD"/>
    <w:rsid w:val="00CB5130"/>
    <w:rsid w:val="00CB69F3"/>
    <w:rsid w:val="00CB6A2F"/>
    <w:rsid w:val="00CB6A75"/>
    <w:rsid w:val="00CB6D56"/>
    <w:rsid w:val="00CC1577"/>
    <w:rsid w:val="00CC201C"/>
    <w:rsid w:val="00CC2EB3"/>
    <w:rsid w:val="00CC31D9"/>
    <w:rsid w:val="00CC4B64"/>
    <w:rsid w:val="00CC4E2B"/>
    <w:rsid w:val="00CC615F"/>
    <w:rsid w:val="00CC6CD8"/>
    <w:rsid w:val="00CC7DBA"/>
    <w:rsid w:val="00CC7E37"/>
    <w:rsid w:val="00CC7ECF"/>
    <w:rsid w:val="00CD17EF"/>
    <w:rsid w:val="00CD2A10"/>
    <w:rsid w:val="00CD57D1"/>
    <w:rsid w:val="00CD5CC1"/>
    <w:rsid w:val="00CD6B63"/>
    <w:rsid w:val="00CD7509"/>
    <w:rsid w:val="00CE29CC"/>
    <w:rsid w:val="00CE52DE"/>
    <w:rsid w:val="00CE54C7"/>
    <w:rsid w:val="00CE5992"/>
    <w:rsid w:val="00CE5A23"/>
    <w:rsid w:val="00CE5AEC"/>
    <w:rsid w:val="00CE6FD9"/>
    <w:rsid w:val="00CE7962"/>
    <w:rsid w:val="00CF2139"/>
    <w:rsid w:val="00CF2BBB"/>
    <w:rsid w:val="00CF2EAA"/>
    <w:rsid w:val="00CF2F5A"/>
    <w:rsid w:val="00CF3C8A"/>
    <w:rsid w:val="00CF455B"/>
    <w:rsid w:val="00CF612A"/>
    <w:rsid w:val="00CF6EDA"/>
    <w:rsid w:val="00CF75BF"/>
    <w:rsid w:val="00D000EE"/>
    <w:rsid w:val="00D011E8"/>
    <w:rsid w:val="00D04AA7"/>
    <w:rsid w:val="00D06D72"/>
    <w:rsid w:val="00D11AC7"/>
    <w:rsid w:val="00D138F6"/>
    <w:rsid w:val="00D14053"/>
    <w:rsid w:val="00D14D3D"/>
    <w:rsid w:val="00D15AC8"/>
    <w:rsid w:val="00D16813"/>
    <w:rsid w:val="00D16C09"/>
    <w:rsid w:val="00D21410"/>
    <w:rsid w:val="00D21673"/>
    <w:rsid w:val="00D23017"/>
    <w:rsid w:val="00D243F6"/>
    <w:rsid w:val="00D25651"/>
    <w:rsid w:val="00D25A3C"/>
    <w:rsid w:val="00D2733F"/>
    <w:rsid w:val="00D3007C"/>
    <w:rsid w:val="00D31691"/>
    <w:rsid w:val="00D319C8"/>
    <w:rsid w:val="00D32AAC"/>
    <w:rsid w:val="00D373CC"/>
    <w:rsid w:val="00D37E57"/>
    <w:rsid w:val="00D37EC0"/>
    <w:rsid w:val="00D400C4"/>
    <w:rsid w:val="00D40CF0"/>
    <w:rsid w:val="00D43E7F"/>
    <w:rsid w:val="00D44736"/>
    <w:rsid w:val="00D45358"/>
    <w:rsid w:val="00D45C1D"/>
    <w:rsid w:val="00D47584"/>
    <w:rsid w:val="00D47A9C"/>
    <w:rsid w:val="00D505D7"/>
    <w:rsid w:val="00D50B0D"/>
    <w:rsid w:val="00D50BAC"/>
    <w:rsid w:val="00D52B41"/>
    <w:rsid w:val="00D5465E"/>
    <w:rsid w:val="00D5479B"/>
    <w:rsid w:val="00D55122"/>
    <w:rsid w:val="00D5598B"/>
    <w:rsid w:val="00D56A24"/>
    <w:rsid w:val="00D57856"/>
    <w:rsid w:val="00D60141"/>
    <w:rsid w:val="00D602AF"/>
    <w:rsid w:val="00D6077E"/>
    <w:rsid w:val="00D610F3"/>
    <w:rsid w:val="00D62451"/>
    <w:rsid w:val="00D6264B"/>
    <w:rsid w:val="00D62B90"/>
    <w:rsid w:val="00D62FDD"/>
    <w:rsid w:val="00D64662"/>
    <w:rsid w:val="00D64BAE"/>
    <w:rsid w:val="00D676F2"/>
    <w:rsid w:val="00D713EA"/>
    <w:rsid w:val="00D71ABA"/>
    <w:rsid w:val="00D71DE5"/>
    <w:rsid w:val="00D772FE"/>
    <w:rsid w:val="00D77C07"/>
    <w:rsid w:val="00D80954"/>
    <w:rsid w:val="00D827C3"/>
    <w:rsid w:val="00D8361F"/>
    <w:rsid w:val="00D842DC"/>
    <w:rsid w:val="00D84C87"/>
    <w:rsid w:val="00D85108"/>
    <w:rsid w:val="00D8778F"/>
    <w:rsid w:val="00D87F7F"/>
    <w:rsid w:val="00D92805"/>
    <w:rsid w:val="00D92C8E"/>
    <w:rsid w:val="00D9339A"/>
    <w:rsid w:val="00D93620"/>
    <w:rsid w:val="00D9643D"/>
    <w:rsid w:val="00DA341E"/>
    <w:rsid w:val="00DA3F8A"/>
    <w:rsid w:val="00DA4FE7"/>
    <w:rsid w:val="00DA5C4E"/>
    <w:rsid w:val="00DA7257"/>
    <w:rsid w:val="00DB26C8"/>
    <w:rsid w:val="00DB2F2E"/>
    <w:rsid w:val="00DB63C2"/>
    <w:rsid w:val="00DB7B3B"/>
    <w:rsid w:val="00DB7BCC"/>
    <w:rsid w:val="00DC0408"/>
    <w:rsid w:val="00DC2D4E"/>
    <w:rsid w:val="00DC556E"/>
    <w:rsid w:val="00DC5E5C"/>
    <w:rsid w:val="00DC74C7"/>
    <w:rsid w:val="00DC7B53"/>
    <w:rsid w:val="00DD0482"/>
    <w:rsid w:val="00DD0CAF"/>
    <w:rsid w:val="00DD262D"/>
    <w:rsid w:val="00DD46A5"/>
    <w:rsid w:val="00DE2D40"/>
    <w:rsid w:val="00DE3142"/>
    <w:rsid w:val="00DE3519"/>
    <w:rsid w:val="00DE3775"/>
    <w:rsid w:val="00DE428B"/>
    <w:rsid w:val="00DE439F"/>
    <w:rsid w:val="00DE5270"/>
    <w:rsid w:val="00DE5B20"/>
    <w:rsid w:val="00DE5FE2"/>
    <w:rsid w:val="00DF0BF8"/>
    <w:rsid w:val="00DF312F"/>
    <w:rsid w:val="00DF4194"/>
    <w:rsid w:val="00DF4847"/>
    <w:rsid w:val="00DF7D18"/>
    <w:rsid w:val="00E00B70"/>
    <w:rsid w:val="00E0230C"/>
    <w:rsid w:val="00E02620"/>
    <w:rsid w:val="00E02769"/>
    <w:rsid w:val="00E0480C"/>
    <w:rsid w:val="00E04F9F"/>
    <w:rsid w:val="00E051F7"/>
    <w:rsid w:val="00E064FA"/>
    <w:rsid w:val="00E06870"/>
    <w:rsid w:val="00E072A1"/>
    <w:rsid w:val="00E0788F"/>
    <w:rsid w:val="00E07C6F"/>
    <w:rsid w:val="00E124CB"/>
    <w:rsid w:val="00E154D1"/>
    <w:rsid w:val="00E1561A"/>
    <w:rsid w:val="00E16B31"/>
    <w:rsid w:val="00E171BA"/>
    <w:rsid w:val="00E20C42"/>
    <w:rsid w:val="00E21617"/>
    <w:rsid w:val="00E21634"/>
    <w:rsid w:val="00E22547"/>
    <w:rsid w:val="00E228A9"/>
    <w:rsid w:val="00E24DC6"/>
    <w:rsid w:val="00E26618"/>
    <w:rsid w:val="00E26805"/>
    <w:rsid w:val="00E27A13"/>
    <w:rsid w:val="00E30B67"/>
    <w:rsid w:val="00E3141C"/>
    <w:rsid w:val="00E32613"/>
    <w:rsid w:val="00E332EC"/>
    <w:rsid w:val="00E34EA0"/>
    <w:rsid w:val="00E3519B"/>
    <w:rsid w:val="00E356B6"/>
    <w:rsid w:val="00E37EF0"/>
    <w:rsid w:val="00E40D27"/>
    <w:rsid w:val="00E4128C"/>
    <w:rsid w:val="00E414F8"/>
    <w:rsid w:val="00E41DD1"/>
    <w:rsid w:val="00E4336B"/>
    <w:rsid w:val="00E43611"/>
    <w:rsid w:val="00E43912"/>
    <w:rsid w:val="00E43F07"/>
    <w:rsid w:val="00E442E9"/>
    <w:rsid w:val="00E44B86"/>
    <w:rsid w:val="00E44CD2"/>
    <w:rsid w:val="00E477C3"/>
    <w:rsid w:val="00E50B3A"/>
    <w:rsid w:val="00E517D5"/>
    <w:rsid w:val="00E535D3"/>
    <w:rsid w:val="00E53D5A"/>
    <w:rsid w:val="00E54890"/>
    <w:rsid w:val="00E54CB3"/>
    <w:rsid w:val="00E55873"/>
    <w:rsid w:val="00E60AC0"/>
    <w:rsid w:val="00E60CFA"/>
    <w:rsid w:val="00E61D77"/>
    <w:rsid w:val="00E637EE"/>
    <w:rsid w:val="00E65067"/>
    <w:rsid w:val="00E65942"/>
    <w:rsid w:val="00E65BF3"/>
    <w:rsid w:val="00E6673C"/>
    <w:rsid w:val="00E66870"/>
    <w:rsid w:val="00E66985"/>
    <w:rsid w:val="00E66FFA"/>
    <w:rsid w:val="00E7469E"/>
    <w:rsid w:val="00E756E3"/>
    <w:rsid w:val="00E75942"/>
    <w:rsid w:val="00E7696E"/>
    <w:rsid w:val="00E76A47"/>
    <w:rsid w:val="00E8166A"/>
    <w:rsid w:val="00E825A0"/>
    <w:rsid w:val="00E829F4"/>
    <w:rsid w:val="00E82BE7"/>
    <w:rsid w:val="00E82C90"/>
    <w:rsid w:val="00E9082B"/>
    <w:rsid w:val="00E90C6B"/>
    <w:rsid w:val="00E92295"/>
    <w:rsid w:val="00E940AB"/>
    <w:rsid w:val="00E94BD9"/>
    <w:rsid w:val="00E94C20"/>
    <w:rsid w:val="00E95C04"/>
    <w:rsid w:val="00EA0C6B"/>
    <w:rsid w:val="00EA3319"/>
    <w:rsid w:val="00EA4643"/>
    <w:rsid w:val="00EA4DDA"/>
    <w:rsid w:val="00EA54E0"/>
    <w:rsid w:val="00EA7EB0"/>
    <w:rsid w:val="00EB037B"/>
    <w:rsid w:val="00EB228A"/>
    <w:rsid w:val="00EB2AB6"/>
    <w:rsid w:val="00EB3A2B"/>
    <w:rsid w:val="00EB3E29"/>
    <w:rsid w:val="00EB40A6"/>
    <w:rsid w:val="00EB4C34"/>
    <w:rsid w:val="00EB4E41"/>
    <w:rsid w:val="00EB611E"/>
    <w:rsid w:val="00EB65E6"/>
    <w:rsid w:val="00EB7FDF"/>
    <w:rsid w:val="00EC0023"/>
    <w:rsid w:val="00EC0D46"/>
    <w:rsid w:val="00EC11D2"/>
    <w:rsid w:val="00EC203F"/>
    <w:rsid w:val="00EC50F3"/>
    <w:rsid w:val="00EC5E87"/>
    <w:rsid w:val="00ED0173"/>
    <w:rsid w:val="00ED3139"/>
    <w:rsid w:val="00ED3514"/>
    <w:rsid w:val="00ED4051"/>
    <w:rsid w:val="00ED658D"/>
    <w:rsid w:val="00ED65EA"/>
    <w:rsid w:val="00ED6655"/>
    <w:rsid w:val="00ED6E90"/>
    <w:rsid w:val="00ED72CF"/>
    <w:rsid w:val="00ED74E4"/>
    <w:rsid w:val="00ED7A2D"/>
    <w:rsid w:val="00EE06C8"/>
    <w:rsid w:val="00EE2645"/>
    <w:rsid w:val="00EE297D"/>
    <w:rsid w:val="00EE4281"/>
    <w:rsid w:val="00EE565D"/>
    <w:rsid w:val="00EE5954"/>
    <w:rsid w:val="00EE6560"/>
    <w:rsid w:val="00EE6954"/>
    <w:rsid w:val="00EE6D83"/>
    <w:rsid w:val="00EE7A0C"/>
    <w:rsid w:val="00EE7DBE"/>
    <w:rsid w:val="00EF1870"/>
    <w:rsid w:val="00EF237B"/>
    <w:rsid w:val="00EF238C"/>
    <w:rsid w:val="00EF269B"/>
    <w:rsid w:val="00EF338E"/>
    <w:rsid w:val="00EF349B"/>
    <w:rsid w:val="00EF3566"/>
    <w:rsid w:val="00EF4197"/>
    <w:rsid w:val="00EF7692"/>
    <w:rsid w:val="00EF770A"/>
    <w:rsid w:val="00EF7B4D"/>
    <w:rsid w:val="00F000DF"/>
    <w:rsid w:val="00F02A1B"/>
    <w:rsid w:val="00F031C3"/>
    <w:rsid w:val="00F033F2"/>
    <w:rsid w:val="00F07026"/>
    <w:rsid w:val="00F074F4"/>
    <w:rsid w:val="00F11458"/>
    <w:rsid w:val="00F1172A"/>
    <w:rsid w:val="00F142C4"/>
    <w:rsid w:val="00F14492"/>
    <w:rsid w:val="00F14791"/>
    <w:rsid w:val="00F149BF"/>
    <w:rsid w:val="00F14A70"/>
    <w:rsid w:val="00F16A40"/>
    <w:rsid w:val="00F16ED4"/>
    <w:rsid w:val="00F17268"/>
    <w:rsid w:val="00F17F85"/>
    <w:rsid w:val="00F17FE6"/>
    <w:rsid w:val="00F22BCC"/>
    <w:rsid w:val="00F22F7A"/>
    <w:rsid w:val="00F2310C"/>
    <w:rsid w:val="00F23A0B"/>
    <w:rsid w:val="00F25437"/>
    <w:rsid w:val="00F275F3"/>
    <w:rsid w:val="00F313D0"/>
    <w:rsid w:val="00F31633"/>
    <w:rsid w:val="00F3180C"/>
    <w:rsid w:val="00F32D82"/>
    <w:rsid w:val="00F33912"/>
    <w:rsid w:val="00F34752"/>
    <w:rsid w:val="00F347CA"/>
    <w:rsid w:val="00F3503C"/>
    <w:rsid w:val="00F37A7B"/>
    <w:rsid w:val="00F37CF0"/>
    <w:rsid w:val="00F406F6"/>
    <w:rsid w:val="00F4176C"/>
    <w:rsid w:val="00F42B05"/>
    <w:rsid w:val="00F42BF9"/>
    <w:rsid w:val="00F43444"/>
    <w:rsid w:val="00F437AE"/>
    <w:rsid w:val="00F438A1"/>
    <w:rsid w:val="00F439CE"/>
    <w:rsid w:val="00F43B35"/>
    <w:rsid w:val="00F43CF6"/>
    <w:rsid w:val="00F43EDE"/>
    <w:rsid w:val="00F46144"/>
    <w:rsid w:val="00F46B26"/>
    <w:rsid w:val="00F47B94"/>
    <w:rsid w:val="00F507A9"/>
    <w:rsid w:val="00F508C1"/>
    <w:rsid w:val="00F50F60"/>
    <w:rsid w:val="00F517A3"/>
    <w:rsid w:val="00F55138"/>
    <w:rsid w:val="00F5570D"/>
    <w:rsid w:val="00F55B2C"/>
    <w:rsid w:val="00F55D00"/>
    <w:rsid w:val="00F55D2C"/>
    <w:rsid w:val="00F572C1"/>
    <w:rsid w:val="00F60E55"/>
    <w:rsid w:val="00F61E6A"/>
    <w:rsid w:val="00F62969"/>
    <w:rsid w:val="00F6660C"/>
    <w:rsid w:val="00F6773C"/>
    <w:rsid w:val="00F708CB"/>
    <w:rsid w:val="00F71A13"/>
    <w:rsid w:val="00F71D42"/>
    <w:rsid w:val="00F721E5"/>
    <w:rsid w:val="00F72825"/>
    <w:rsid w:val="00F72882"/>
    <w:rsid w:val="00F730D8"/>
    <w:rsid w:val="00F77B24"/>
    <w:rsid w:val="00F77E11"/>
    <w:rsid w:val="00F80A07"/>
    <w:rsid w:val="00F80F22"/>
    <w:rsid w:val="00F816A9"/>
    <w:rsid w:val="00F8364A"/>
    <w:rsid w:val="00F83DCF"/>
    <w:rsid w:val="00F8480B"/>
    <w:rsid w:val="00F84DFF"/>
    <w:rsid w:val="00F87338"/>
    <w:rsid w:val="00F87694"/>
    <w:rsid w:val="00F90385"/>
    <w:rsid w:val="00F93D67"/>
    <w:rsid w:val="00F94EBE"/>
    <w:rsid w:val="00F967FF"/>
    <w:rsid w:val="00F96BC4"/>
    <w:rsid w:val="00F96FA9"/>
    <w:rsid w:val="00F96FED"/>
    <w:rsid w:val="00FA0A00"/>
    <w:rsid w:val="00FA17F9"/>
    <w:rsid w:val="00FA1815"/>
    <w:rsid w:val="00FA262B"/>
    <w:rsid w:val="00FA46B5"/>
    <w:rsid w:val="00FA66FF"/>
    <w:rsid w:val="00FA790A"/>
    <w:rsid w:val="00FB0AA2"/>
    <w:rsid w:val="00FB2D2F"/>
    <w:rsid w:val="00FB2FDF"/>
    <w:rsid w:val="00FB3224"/>
    <w:rsid w:val="00FB3A8D"/>
    <w:rsid w:val="00FB4F15"/>
    <w:rsid w:val="00FB5CEC"/>
    <w:rsid w:val="00FB6636"/>
    <w:rsid w:val="00FC0A05"/>
    <w:rsid w:val="00FC3F1E"/>
    <w:rsid w:val="00FC4438"/>
    <w:rsid w:val="00FC4572"/>
    <w:rsid w:val="00FC5D82"/>
    <w:rsid w:val="00FC5E7A"/>
    <w:rsid w:val="00FC6A31"/>
    <w:rsid w:val="00FD3BAD"/>
    <w:rsid w:val="00FD6BAC"/>
    <w:rsid w:val="00FD6F6B"/>
    <w:rsid w:val="00FE1BCB"/>
    <w:rsid w:val="00FE2551"/>
    <w:rsid w:val="00FE3C11"/>
    <w:rsid w:val="00FE3FD2"/>
    <w:rsid w:val="00FE469A"/>
    <w:rsid w:val="00FE4753"/>
    <w:rsid w:val="00FE538A"/>
    <w:rsid w:val="00FE5AD7"/>
    <w:rsid w:val="00FE5D04"/>
    <w:rsid w:val="00FE6238"/>
    <w:rsid w:val="00FE7940"/>
    <w:rsid w:val="00FE798A"/>
    <w:rsid w:val="00FF0AA6"/>
    <w:rsid w:val="00FF0E78"/>
    <w:rsid w:val="00FF195C"/>
    <w:rsid w:val="00FF254C"/>
    <w:rsid w:val="00FF3AE8"/>
    <w:rsid w:val="00FF4CD2"/>
    <w:rsid w:val="00FF506C"/>
    <w:rsid w:val="00FF60D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EC3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BE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50B0D"/>
    <w:pPr>
      <w:keepNext/>
      <w:keepLines/>
      <w:spacing w:after="240"/>
      <w:outlineLvl w:val="0"/>
    </w:pPr>
    <w:rPr>
      <w:b/>
      <w:sz w:val="32"/>
    </w:rPr>
  </w:style>
  <w:style w:type="paragraph" w:styleId="Heading2">
    <w:name w:val="heading 2"/>
    <w:basedOn w:val="Normal"/>
    <w:next w:val="Normal"/>
    <w:link w:val="Heading2Char"/>
    <w:autoRedefine/>
    <w:uiPriority w:val="9"/>
    <w:unhideWhenUsed/>
    <w:qFormat/>
    <w:rsid w:val="00330527"/>
    <w:pPr>
      <w:keepNext/>
      <w:keepLines/>
      <w:spacing w:before="40" w:after="0"/>
      <w:outlineLvl w:val="1"/>
    </w:pPr>
    <w:rPr>
      <w:rFonts w:cs="Times New Roman"/>
      <w:b/>
      <w:color w:val="0D0D0D"/>
      <w:sz w:val="32"/>
      <w:szCs w:val="24"/>
    </w:rPr>
  </w:style>
  <w:style w:type="paragraph" w:styleId="Heading3">
    <w:name w:val="heading 3"/>
    <w:basedOn w:val="Normal"/>
    <w:next w:val="Normal"/>
    <w:link w:val="Heading3Char"/>
    <w:uiPriority w:val="9"/>
    <w:unhideWhenUsed/>
    <w:qFormat/>
    <w:rsid w:val="007C728E"/>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B62A8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B0D"/>
    <w:rPr>
      <w:rFonts w:ascii="Times New Roman" w:hAnsi="Times New Roman"/>
      <w:b/>
      <w:sz w:val="32"/>
    </w:rPr>
  </w:style>
  <w:style w:type="character" w:customStyle="1" w:styleId="Heading2Char">
    <w:name w:val="Heading 2 Char"/>
    <w:basedOn w:val="DefaultParagraphFont"/>
    <w:link w:val="Heading2"/>
    <w:uiPriority w:val="9"/>
    <w:rsid w:val="00330527"/>
    <w:rPr>
      <w:rFonts w:ascii="Times New Roman" w:hAnsi="Times New Roman" w:cs="Times New Roman"/>
      <w:b/>
      <w:color w:val="0D0D0D"/>
      <w:sz w:val="32"/>
      <w:szCs w:val="24"/>
    </w:rPr>
  </w:style>
  <w:style w:type="paragraph" w:styleId="ListParagraph">
    <w:name w:val="List Paragraph"/>
    <w:basedOn w:val="Normal"/>
    <w:uiPriority w:val="34"/>
    <w:qFormat/>
    <w:rsid w:val="00C546EA"/>
    <w:pPr>
      <w:ind w:left="720"/>
      <w:contextualSpacing/>
    </w:pPr>
  </w:style>
  <w:style w:type="paragraph" w:styleId="TOCHeading">
    <w:name w:val="TOC Heading"/>
    <w:basedOn w:val="Heading1"/>
    <w:next w:val="Normal"/>
    <w:uiPriority w:val="39"/>
    <w:unhideWhenUsed/>
    <w:qFormat/>
    <w:rsid w:val="00E40D27"/>
    <w:pPr>
      <w:spacing w:before="480" w:line="276" w:lineRule="auto"/>
      <w:outlineLvl w:val="9"/>
    </w:pPr>
    <w:rPr>
      <w:b w:val="0"/>
      <w:bCs/>
      <w:lang w:eastAsia="ja-JP"/>
    </w:rPr>
  </w:style>
  <w:style w:type="paragraph" w:styleId="TOC1">
    <w:name w:val="toc 1"/>
    <w:basedOn w:val="Normal"/>
    <w:next w:val="Normal"/>
    <w:autoRedefine/>
    <w:uiPriority w:val="39"/>
    <w:unhideWhenUsed/>
    <w:rsid w:val="00E40D27"/>
    <w:pPr>
      <w:tabs>
        <w:tab w:val="right" w:leader="dot" w:pos="9016"/>
      </w:tabs>
      <w:spacing w:after="100"/>
    </w:pPr>
  </w:style>
  <w:style w:type="paragraph" w:styleId="TOC2">
    <w:name w:val="toc 2"/>
    <w:basedOn w:val="Normal"/>
    <w:next w:val="Normal"/>
    <w:autoRedefine/>
    <w:uiPriority w:val="39"/>
    <w:unhideWhenUsed/>
    <w:rsid w:val="00E40D27"/>
    <w:pPr>
      <w:spacing w:after="100"/>
      <w:ind w:left="220"/>
    </w:pPr>
  </w:style>
  <w:style w:type="character" w:styleId="Hyperlink">
    <w:name w:val="Hyperlink"/>
    <w:basedOn w:val="DefaultParagraphFont"/>
    <w:uiPriority w:val="99"/>
    <w:unhideWhenUsed/>
    <w:rsid w:val="00E40D27"/>
    <w:rPr>
      <w:color w:val="0563C1" w:themeColor="hyperlink"/>
      <w:u w:val="single"/>
    </w:rPr>
  </w:style>
  <w:style w:type="paragraph" w:styleId="BalloonText">
    <w:name w:val="Balloon Text"/>
    <w:basedOn w:val="Normal"/>
    <w:link w:val="BalloonTextChar"/>
    <w:uiPriority w:val="99"/>
    <w:semiHidden/>
    <w:unhideWhenUsed/>
    <w:rsid w:val="002E52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2B2"/>
    <w:rPr>
      <w:rFonts w:ascii="Tahoma" w:hAnsi="Tahoma" w:cs="Tahoma"/>
      <w:sz w:val="16"/>
      <w:szCs w:val="16"/>
    </w:rPr>
  </w:style>
  <w:style w:type="paragraph" w:styleId="Header">
    <w:name w:val="header"/>
    <w:basedOn w:val="Normal"/>
    <w:link w:val="HeaderChar"/>
    <w:uiPriority w:val="99"/>
    <w:unhideWhenUsed/>
    <w:rsid w:val="002E52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2B2"/>
  </w:style>
  <w:style w:type="paragraph" w:styleId="Footer">
    <w:name w:val="footer"/>
    <w:basedOn w:val="Normal"/>
    <w:link w:val="FooterChar"/>
    <w:uiPriority w:val="99"/>
    <w:unhideWhenUsed/>
    <w:rsid w:val="002E52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2B2"/>
  </w:style>
  <w:style w:type="character" w:customStyle="1" w:styleId="Heading3Char">
    <w:name w:val="Heading 3 Char"/>
    <w:basedOn w:val="DefaultParagraphFont"/>
    <w:link w:val="Heading3"/>
    <w:uiPriority w:val="9"/>
    <w:semiHidden/>
    <w:rsid w:val="007C728E"/>
    <w:rPr>
      <w:rFonts w:ascii="Times New Roman" w:eastAsiaTheme="majorEastAsia" w:hAnsi="Times New Roman" w:cstheme="majorBidi"/>
      <w:b/>
      <w:sz w:val="24"/>
      <w:szCs w:val="24"/>
    </w:rPr>
  </w:style>
  <w:style w:type="table" w:styleId="TableGrid">
    <w:name w:val="Table Grid"/>
    <w:basedOn w:val="TableNormal"/>
    <w:uiPriority w:val="39"/>
    <w:rsid w:val="009918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CA183F"/>
  </w:style>
  <w:style w:type="paragraph" w:styleId="NormalWeb">
    <w:name w:val="Normal (Web)"/>
    <w:basedOn w:val="Normal"/>
    <w:uiPriority w:val="99"/>
    <w:unhideWhenUsed/>
    <w:rsid w:val="008F438E"/>
    <w:pPr>
      <w:spacing w:before="100" w:beforeAutospacing="1" w:after="100" w:afterAutospacing="1" w:line="240" w:lineRule="auto"/>
      <w:jc w:val="left"/>
    </w:pPr>
    <w:rPr>
      <w:rFonts w:cs="Times New Roman"/>
      <w:szCs w:val="24"/>
      <w:lang w:val="en-US" w:eastAsia="en-US"/>
    </w:rPr>
  </w:style>
  <w:style w:type="character" w:styleId="Strong">
    <w:name w:val="Strong"/>
    <w:basedOn w:val="DefaultParagraphFont"/>
    <w:uiPriority w:val="22"/>
    <w:qFormat/>
    <w:rsid w:val="008F438E"/>
    <w:rPr>
      <w:b/>
      <w:bCs/>
    </w:rPr>
  </w:style>
  <w:style w:type="character" w:customStyle="1" w:styleId="text-with-replacments">
    <w:name w:val="text-with-replacments"/>
    <w:basedOn w:val="DefaultParagraphFont"/>
    <w:rsid w:val="00A62BB9"/>
  </w:style>
  <w:style w:type="character" w:styleId="Emphasis">
    <w:name w:val="Emphasis"/>
    <w:basedOn w:val="DefaultParagraphFont"/>
    <w:uiPriority w:val="20"/>
    <w:qFormat/>
    <w:rsid w:val="00BB4425"/>
    <w:rPr>
      <w:i/>
      <w:iCs/>
    </w:rPr>
  </w:style>
  <w:style w:type="paragraph" w:styleId="TOC3">
    <w:name w:val="toc 3"/>
    <w:basedOn w:val="Normal"/>
    <w:next w:val="Normal"/>
    <w:autoRedefine/>
    <w:uiPriority w:val="39"/>
    <w:unhideWhenUsed/>
    <w:rsid w:val="00B84FB0"/>
    <w:pPr>
      <w:spacing w:after="100"/>
      <w:ind w:left="480"/>
    </w:pPr>
  </w:style>
  <w:style w:type="character" w:styleId="CommentReference">
    <w:name w:val="annotation reference"/>
    <w:basedOn w:val="DefaultParagraphFont"/>
    <w:uiPriority w:val="99"/>
    <w:semiHidden/>
    <w:unhideWhenUsed/>
    <w:rsid w:val="00ED6655"/>
    <w:rPr>
      <w:sz w:val="16"/>
      <w:szCs w:val="16"/>
    </w:rPr>
  </w:style>
  <w:style w:type="paragraph" w:styleId="CommentText">
    <w:name w:val="annotation text"/>
    <w:basedOn w:val="Normal"/>
    <w:link w:val="CommentTextChar"/>
    <w:uiPriority w:val="99"/>
    <w:semiHidden/>
    <w:unhideWhenUsed/>
    <w:rsid w:val="00ED6655"/>
    <w:pPr>
      <w:spacing w:line="240" w:lineRule="auto"/>
    </w:pPr>
    <w:rPr>
      <w:sz w:val="20"/>
      <w:szCs w:val="20"/>
    </w:rPr>
  </w:style>
  <w:style w:type="character" w:customStyle="1" w:styleId="CommentTextChar">
    <w:name w:val="Comment Text Char"/>
    <w:basedOn w:val="DefaultParagraphFont"/>
    <w:link w:val="CommentText"/>
    <w:uiPriority w:val="99"/>
    <w:semiHidden/>
    <w:rsid w:val="00ED665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D6655"/>
    <w:rPr>
      <w:b/>
      <w:bCs/>
    </w:rPr>
  </w:style>
  <w:style w:type="character" w:customStyle="1" w:styleId="CommentSubjectChar">
    <w:name w:val="Comment Subject Char"/>
    <w:basedOn w:val="CommentTextChar"/>
    <w:link w:val="CommentSubject"/>
    <w:uiPriority w:val="99"/>
    <w:semiHidden/>
    <w:rsid w:val="00ED6655"/>
    <w:rPr>
      <w:rFonts w:ascii="Times New Roman" w:hAnsi="Times New Roman"/>
      <w:b/>
      <w:bCs/>
      <w:sz w:val="20"/>
      <w:szCs w:val="20"/>
    </w:rPr>
  </w:style>
  <w:style w:type="paragraph" w:customStyle="1" w:styleId="dx-doi">
    <w:name w:val="dx-doi"/>
    <w:basedOn w:val="Normal"/>
    <w:rsid w:val="00680B3C"/>
    <w:pPr>
      <w:spacing w:before="100" w:beforeAutospacing="1" w:after="100" w:afterAutospacing="1" w:line="240" w:lineRule="auto"/>
      <w:jc w:val="left"/>
    </w:pPr>
    <w:rPr>
      <w:rFonts w:eastAsia="Times New Roman" w:cs="Times New Roman"/>
      <w:szCs w:val="24"/>
    </w:rPr>
  </w:style>
  <w:style w:type="character" w:customStyle="1" w:styleId="UnresolvedMention1">
    <w:name w:val="Unresolved Mention1"/>
    <w:basedOn w:val="DefaultParagraphFont"/>
    <w:uiPriority w:val="99"/>
    <w:semiHidden/>
    <w:unhideWhenUsed/>
    <w:rsid w:val="009A24B4"/>
    <w:rPr>
      <w:color w:val="605E5C"/>
      <w:shd w:val="clear" w:color="auto" w:fill="E1DFDD"/>
    </w:rPr>
  </w:style>
  <w:style w:type="paragraph" w:styleId="z-TopofForm">
    <w:name w:val="HTML Top of Form"/>
    <w:basedOn w:val="Normal"/>
    <w:next w:val="Normal"/>
    <w:link w:val="z-TopofFormChar"/>
    <w:hidden/>
    <w:uiPriority w:val="99"/>
    <w:semiHidden/>
    <w:unhideWhenUsed/>
    <w:rsid w:val="005841C4"/>
    <w:pPr>
      <w:pBdr>
        <w:bottom w:val="single" w:sz="6" w:space="1" w:color="auto"/>
      </w:pBdr>
      <w:spacing w:after="0" w:line="240" w:lineRule="auto"/>
      <w:jc w:val="center"/>
    </w:pPr>
    <w:rPr>
      <w:rFonts w:ascii="Arial" w:eastAsia="Times New Roman" w:hAnsi="Arial" w:cs="Arial"/>
      <w:vanish/>
      <w:sz w:val="16"/>
      <w:szCs w:val="16"/>
      <w:lang w:val="en-US" w:eastAsia="en-US"/>
    </w:rPr>
  </w:style>
  <w:style w:type="character" w:customStyle="1" w:styleId="z-TopofFormChar">
    <w:name w:val="z-Top of Form Char"/>
    <w:basedOn w:val="DefaultParagraphFont"/>
    <w:link w:val="z-TopofForm"/>
    <w:uiPriority w:val="99"/>
    <w:semiHidden/>
    <w:rsid w:val="005841C4"/>
    <w:rPr>
      <w:rFonts w:ascii="Arial" w:eastAsia="Times New Roman" w:hAnsi="Arial" w:cs="Arial"/>
      <w:vanish/>
      <w:sz w:val="16"/>
      <w:szCs w:val="16"/>
      <w:lang w:val="en-US" w:eastAsia="en-US"/>
    </w:rPr>
  </w:style>
  <w:style w:type="paragraph" w:styleId="z-BottomofForm">
    <w:name w:val="HTML Bottom of Form"/>
    <w:basedOn w:val="Normal"/>
    <w:next w:val="Normal"/>
    <w:link w:val="z-BottomofFormChar"/>
    <w:hidden/>
    <w:uiPriority w:val="99"/>
    <w:semiHidden/>
    <w:unhideWhenUsed/>
    <w:rsid w:val="005841C4"/>
    <w:pPr>
      <w:pBdr>
        <w:top w:val="single" w:sz="6" w:space="1" w:color="auto"/>
      </w:pBdr>
      <w:spacing w:after="0" w:line="240" w:lineRule="auto"/>
      <w:jc w:val="center"/>
    </w:pPr>
    <w:rPr>
      <w:rFonts w:ascii="Arial" w:eastAsia="Times New Roman" w:hAnsi="Arial" w:cs="Arial"/>
      <w:vanish/>
      <w:sz w:val="16"/>
      <w:szCs w:val="16"/>
      <w:lang w:val="en-US" w:eastAsia="en-US"/>
    </w:rPr>
  </w:style>
  <w:style w:type="character" w:customStyle="1" w:styleId="z-BottomofFormChar">
    <w:name w:val="z-Bottom of Form Char"/>
    <w:basedOn w:val="DefaultParagraphFont"/>
    <w:link w:val="z-BottomofForm"/>
    <w:uiPriority w:val="99"/>
    <w:semiHidden/>
    <w:rsid w:val="005841C4"/>
    <w:rPr>
      <w:rFonts w:ascii="Arial" w:eastAsia="Times New Roman" w:hAnsi="Arial" w:cs="Arial"/>
      <w:vanish/>
      <w:sz w:val="16"/>
      <w:szCs w:val="16"/>
      <w:lang w:val="en-US" w:eastAsia="en-US"/>
    </w:rPr>
  </w:style>
  <w:style w:type="table" w:styleId="PlainTable1">
    <w:name w:val="Plain Table 1"/>
    <w:basedOn w:val="TableNormal"/>
    <w:uiPriority w:val="41"/>
    <w:rsid w:val="00CA6A6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CA6A6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6Colorful">
    <w:name w:val="Grid Table 6 Colorful"/>
    <w:basedOn w:val="TableNormal"/>
    <w:uiPriority w:val="51"/>
    <w:rsid w:val="00CA6A6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uiPriority w:val="9"/>
    <w:semiHidden/>
    <w:rsid w:val="00B62A89"/>
    <w:rPr>
      <w:rFonts w:asciiTheme="majorHAnsi" w:eastAsiaTheme="majorEastAsia" w:hAnsiTheme="majorHAnsi" w:cstheme="majorBidi"/>
      <w:i/>
      <w:iCs/>
      <w:color w:val="2F5496" w:themeColor="accent1" w:themeShade="BF"/>
      <w:sz w:val="24"/>
    </w:rPr>
  </w:style>
  <w:style w:type="character" w:customStyle="1" w:styleId="cursor-pointer">
    <w:name w:val="cursor-pointer"/>
    <w:basedOn w:val="DefaultParagraphFont"/>
    <w:rsid w:val="00814AA8"/>
  </w:style>
  <w:style w:type="character" w:customStyle="1" w:styleId="mt-4">
    <w:name w:val="mt-4"/>
    <w:basedOn w:val="DefaultParagraphFont"/>
    <w:rsid w:val="00814AA8"/>
  </w:style>
  <w:style w:type="character" w:customStyle="1" w:styleId="text-344054">
    <w:name w:val="'text-[#344054]"/>
    <w:basedOn w:val="DefaultParagraphFont"/>
    <w:rsid w:val="00814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044980">
      <w:bodyDiv w:val="1"/>
      <w:marLeft w:val="0"/>
      <w:marRight w:val="0"/>
      <w:marTop w:val="0"/>
      <w:marBottom w:val="0"/>
      <w:divBdr>
        <w:top w:val="none" w:sz="0" w:space="0" w:color="auto"/>
        <w:left w:val="none" w:sz="0" w:space="0" w:color="auto"/>
        <w:bottom w:val="none" w:sz="0" w:space="0" w:color="auto"/>
        <w:right w:val="none" w:sz="0" w:space="0" w:color="auto"/>
      </w:divBdr>
      <w:divsChild>
        <w:div w:id="2053112728">
          <w:marLeft w:val="0"/>
          <w:marRight w:val="0"/>
          <w:marTop w:val="0"/>
          <w:marBottom w:val="0"/>
          <w:divBdr>
            <w:top w:val="single" w:sz="2" w:space="0" w:color="E3E3E3"/>
            <w:left w:val="single" w:sz="2" w:space="0" w:color="E3E3E3"/>
            <w:bottom w:val="single" w:sz="2" w:space="0" w:color="E3E3E3"/>
            <w:right w:val="single" w:sz="2" w:space="0" w:color="E3E3E3"/>
          </w:divBdr>
          <w:divsChild>
            <w:div w:id="86587179">
              <w:marLeft w:val="0"/>
              <w:marRight w:val="0"/>
              <w:marTop w:val="100"/>
              <w:marBottom w:val="100"/>
              <w:divBdr>
                <w:top w:val="single" w:sz="2" w:space="0" w:color="E3E3E3"/>
                <w:left w:val="single" w:sz="2" w:space="0" w:color="E3E3E3"/>
                <w:bottom w:val="single" w:sz="2" w:space="0" w:color="E3E3E3"/>
                <w:right w:val="single" w:sz="2" w:space="0" w:color="E3E3E3"/>
              </w:divBdr>
              <w:divsChild>
                <w:div w:id="1573853242">
                  <w:marLeft w:val="0"/>
                  <w:marRight w:val="0"/>
                  <w:marTop w:val="0"/>
                  <w:marBottom w:val="0"/>
                  <w:divBdr>
                    <w:top w:val="single" w:sz="2" w:space="0" w:color="E3E3E3"/>
                    <w:left w:val="single" w:sz="2" w:space="0" w:color="E3E3E3"/>
                    <w:bottom w:val="single" w:sz="2" w:space="0" w:color="E3E3E3"/>
                    <w:right w:val="single" w:sz="2" w:space="0" w:color="E3E3E3"/>
                  </w:divBdr>
                  <w:divsChild>
                    <w:div w:id="320278832">
                      <w:marLeft w:val="0"/>
                      <w:marRight w:val="0"/>
                      <w:marTop w:val="0"/>
                      <w:marBottom w:val="0"/>
                      <w:divBdr>
                        <w:top w:val="single" w:sz="2" w:space="0" w:color="E3E3E3"/>
                        <w:left w:val="single" w:sz="2" w:space="0" w:color="E3E3E3"/>
                        <w:bottom w:val="single" w:sz="2" w:space="0" w:color="E3E3E3"/>
                        <w:right w:val="single" w:sz="2" w:space="0" w:color="E3E3E3"/>
                      </w:divBdr>
                      <w:divsChild>
                        <w:div w:id="1383477275">
                          <w:marLeft w:val="0"/>
                          <w:marRight w:val="0"/>
                          <w:marTop w:val="0"/>
                          <w:marBottom w:val="0"/>
                          <w:divBdr>
                            <w:top w:val="single" w:sz="2" w:space="0" w:color="E3E3E3"/>
                            <w:left w:val="single" w:sz="2" w:space="0" w:color="E3E3E3"/>
                            <w:bottom w:val="single" w:sz="2" w:space="0" w:color="E3E3E3"/>
                            <w:right w:val="single" w:sz="2" w:space="0" w:color="E3E3E3"/>
                          </w:divBdr>
                          <w:divsChild>
                            <w:div w:id="1163738569">
                              <w:marLeft w:val="0"/>
                              <w:marRight w:val="0"/>
                              <w:marTop w:val="0"/>
                              <w:marBottom w:val="0"/>
                              <w:divBdr>
                                <w:top w:val="single" w:sz="2" w:space="0" w:color="E3E3E3"/>
                                <w:left w:val="single" w:sz="2" w:space="0" w:color="E3E3E3"/>
                                <w:bottom w:val="single" w:sz="2" w:space="0" w:color="E3E3E3"/>
                                <w:right w:val="single" w:sz="2" w:space="0" w:color="E3E3E3"/>
                              </w:divBdr>
                              <w:divsChild>
                                <w:div w:id="424695435">
                                  <w:marLeft w:val="0"/>
                                  <w:marRight w:val="0"/>
                                  <w:marTop w:val="0"/>
                                  <w:marBottom w:val="0"/>
                                  <w:divBdr>
                                    <w:top w:val="single" w:sz="2" w:space="0" w:color="E3E3E3"/>
                                    <w:left w:val="single" w:sz="2" w:space="0" w:color="E3E3E3"/>
                                    <w:bottom w:val="single" w:sz="2" w:space="0" w:color="E3E3E3"/>
                                    <w:right w:val="single" w:sz="2" w:space="0" w:color="E3E3E3"/>
                                  </w:divBdr>
                                  <w:divsChild>
                                    <w:div w:id="697120569">
                                      <w:marLeft w:val="0"/>
                                      <w:marRight w:val="0"/>
                                      <w:marTop w:val="0"/>
                                      <w:marBottom w:val="0"/>
                                      <w:divBdr>
                                        <w:top w:val="single" w:sz="2" w:space="2" w:color="E3E3E3"/>
                                        <w:left w:val="single" w:sz="2" w:space="0" w:color="E3E3E3"/>
                                        <w:bottom w:val="single" w:sz="2" w:space="0" w:color="E3E3E3"/>
                                        <w:right w:val="single" w:sz="2" w:space="0" w:color="E3E3E3"/>
                                      </w:divBdr>
                                      <w:divsChild>
                                        <w:div w:id="13466658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49176277">
          <w:marLeft w:val="0"/>
          <w:marRight w:val="0"/>
          <w:marTop w:val="0"/>
          <w:marBottom w:val="0"/>
          <w:divBdr>
            <w:top w:val="single" w:sz="2" w:space="0" w:color="E3E3E3"/>
            <w:left w:val="single" w:sz="2" w:space="0" w:color="E3E3E3"/>
            <w:bottom w:val="single" w:sz="2" w:space="0" w:color="E3E3E3"/>
            <w:right w:val="single" w:sz="2" w:space="0" w:color="E3E3E3"/>
          </w:divBdr>
          <w:divsChild>
            <w:div w:id="751855441">
              <w:marLeft w:val="0"/>
              <w:marRight w:val="0"/>
              <w:marTop w:val="100"/>
              <w:marBottom w:val="100"/>
              <w:divBdr>
                <w:top w:val="single" w:sz="2" w:space="0" w:color="E3E3E3"/>
                <w:left w:val="single" w:sz="2" w:space="0" w:color="E3E3E3"/>
                <w:bottom w:val="single" w:sz="2" w:space="0" w:color="E3E3E3"/>
                <w:right w:val="single" w:sz="2" w:space="0" w:color="E3E3E3"/>
              </w:divBdr>
              <w:divsChild>
                <w:div w:id="331104855">
                  <w:marLeft w:val="0"/>
                  <w:marRight w:val="0"/>
                  <w:marTop w:val="0"/>
                  <w:marBottom w:val="0"/>
                  <w:divBdr>
                    <w:top w:val="single" w:sz="2" w:space="0" w:color="E3E3E3"/>
                    <w:left w:val="single" w:sz="2" w:space="0" w:color="E3E3E3"/>
                    <w:bottom w:val="single" w:sz="2" w:space="0" w:color="E3E3E3"/>
                    <w:right w:val="single" w:sz="2" w:space="0" w:color="E3E3E3"/>
                  </w:divBdr>
                  <w:divsChild>
                    <w:div w:id="288708538">
                      <w:marLeft w:val="0"/>
                      <w:marRight w:val="0"/>
                      <w:marTop w:val="0"/>
                      <w:marBottom w:val="0"/>
                      <w:divBdr>
                        <w:top w:val="single" w:sz="2" w:space="0" w:color="E3E3E3"/>
                        <w:left w:val="single" w:sz="2" w:space="0" w:color="E3E3E3"/>
                        <w:bottom w:val="single" w:sz="2" w:space="0" w:color="E3E3E3"/>
                        <w:right w:val="single" w:sz="2" w:space="0" w:color="E3E3E3"/>
                      </w:divBdr>
                      <w:divsChild>
                        <w:div w:id="1474836311">
                          <w:marLeft w:val="0"/>
                          <w:marRight w:val="0"/>
                          <w:marTop w:val="0"/>
                          <w:marBottom w:val="0"/>
                          <w:divBdr>
                            <w:top w:val="single" w:sz="2" w:space="0" w:color="E3E3E3"/>
                            <w:left w:val="single" w:sz="2" w:space="0" w:color="E3E3E3"/>
                            <w:bottom w:val="single" w:sz="2" w:space="0" w:color="E3E3E3"/>
                            <w:right w:val="single" w:sz="2" w:space="0" w:color="E3E3E3"/>
                          </w:divBdr>
                          <w:divsChild>
                            <w:div w:id="153491717">
                              <w:marLeft w:val="0"/>
                              <w:marRight w:val="0"/>
                              <w:marTop w:val="0"/>
                              <w:marBottom w:val="0"/>
                              <w:divBdr>
                                <w:top w:val="single" w:sz="2" w:space="0" w:color="E3E3E3"/>
                                <w:left w:val="single" w:sz="2" w:space="0" w:color="E3E3E3"/>
                                <w:bottom w:val="single" w:sz="2" w:space="0" w:color="E3E3E3"/>
                                <w:right w:val="single" w:sz="2" w:space="0" w:color="E3E3E3"/>
                              </w:divBdr>
                              <w:divsChild>
                                <w:div w:id="2097626447">
                                  <w:marLeft w:val="0"/>
                                  <w:marRight w:val="0"/>
                                  <w:marTop w:val="0"/>
                                  <w:marBottom w:val="0"/>
                                  <w:divBdr>
                                    <w:top w:val="single" w:sz="2" w:space="0" w:color="E3E3E3"/>
                                    <w:left w:val="single" w:sz="2" w:space="0" w:color="E3E3E3"/>
                                    <w:bottom w:val="single" w:sz="2" w:space="0" w:color="E3E3E3"/>
                                    <w:right w:val="single" w:sz="2" w:space="0" w:color="E3E3E3"/>
                                  </w:divBdr>
                                  <w:divsChild>
                                    <w:div w:id="1424717575">
                                      <w:marLeft w:val="0"/>
                                      <w:marRight w:val="0"/>
                                      <w:marTop w:val="0"/>
                                      <w:marBottom w:val="0"/>
                                      <w:divBdr>
                                        <w:top w:val="single" w:sz="2" w:space="0" w:color="E3E3E3"/>
                                        <w:left w:val="single" w:sz="2" w:space="0" w:color="E3E3E3"/>
                                        <w:bottom w:val="single" w:sz="2" w:space="0" w:color="E3E3E3"/>
                                        <w:right w:val="single" w:sz="2" w:space="0" w:color="E3E3E3"/>
                                      </w:divBdr>
                                      <w:divsChild>
                                        <w:div w:id="15205812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85841987">
          <w:marLeft w:val="0"/>
          <w:marRight w:val="0"/>
          <w:marTop w:val="0"/>
          <w:marBottom w:val="0"/>
          <w:divBdr>
            <w:top w:val="single" w:sz="2" w:space="0" w:color="E3E3E3"/>
            <w:left w:val="single" w:sz="2" w:space="0" w:color="E3E3E3"/>
            <w:bottom w:val="single" w:sz="2" w:space="0" w:color="E3E3E3"/>
            <w:right w:val="single" w:sz="2" w:space="0" w:color="E3E3E3"/>
          </w:divBdr>
          <w:divsChild>
            <w:div w:id="525095453">
              <w:marLeft w:val="0"/>
              <w:marRight w:val="0"/>
              <w:marTop w:val="100"/>
              <w:marBottom w:val="100"/>
              <w:divBdr>
                <w:top w:val="single" w:sz="2" w:space="0" w:color="E3E3E3"/>
                <w:left w:val="single" w:sz="2" w:space="0" w:color="E3E3E3"/>
                <w:bottom w:val="single" w:sz="2" w:space="0" w:color="E3E3E3"/>
                <w:right w:val="single" w:sz="2" w:space="0" w:color="E3E3E3"/>
              </w:divBdr>
              <w:divsChild>
                <w:div w:id="1158809511">
                  <w:marLeft w:val="0"/>
                  <w:marRight w:val="0"/>
                  <w:marTop w:val="0"/>
                  <w:marBottom w:val="0"/>
                  <w:divBdr>
                    <w:top w:val="single" w:sz="2" w:space="0" w:color="E3E3E3"/>
                    <w:left w:val="single" w:sz="2" w:space="0" w:color="E3E3E3"/>
                    <w:bottom w:val="single" w:sz="2" w:space="0" w:color="E3E3E3"/>
                    <w:right w:val="single" w:sz="2" w:space="0" w:color="E3E3E3"/>
                  </w:divBdr>
                  <w:divsChild>
                    <w:div w:id="1530676320">
                      <w:marLeft w:val="0"/>
                      <w:marRight w:val="0"/>
                      <w:marTop w:val="0"/>
                      <w:marBottom w:val="0"/>
                      <w:divBdr>
                        <w:top w:val="single" w:sz="2" w:space="0" w:color="E3E3E3"/>
                        <w:left w:val="single" w:sz="2" w:space="0" w:color="E3E3E3"/>
                        <w:bottom w:val="single" w:sz="2" w:space="0" w:color="E3E3E3"/>
                        <w:right w:val="single" w:sz="2" w:space="0" w:color="E3E3E3"/>
                      </w:divBdr>
                      <w:divsChild>
                        <w:div w:id="968587111">
                          <w:marLeft w:val="0"/>
                          <w:marRight w:val="0"/>
                          <w:marTop w:val="0"/>
                          <w:marBottom w:val="0"/>
                          <w:divBdr>
                            <w:top w:val="single" w:sz="2" w:space="0" w:color="E3E3E3"/>
                            <w:left w:val="single" w:sz="2" w:space="0" w:color="E3E3E3"/>
                            <w:bottom w:val="single" w:sz="2" w:space="0" w:color="E3E3E3"/>
                            <w:right w:val="single" w:sz="2" w:space="0" w:color="E3E3E3"/>
                          </w:divBdr>
                          <w:divsChild>
                            <w:div w:id="1543177308">
                              <w:marLeft w:val="0"/>
                              <w:marRight w:val="0"/>
                              <w:marTop w:val="0"/>
                              <w:marBottom w:val="0"/>
                              <w:divBdr>
                                <w:top w:val="single" w:sz="2" w:space="0" w:color="E3E3E3"/>
                                <w:left w:val="single" w:sz="2" w:space="0" w:color="E3E3E3"/>
                                <w:bottom w:val="single" w:sz="2" w:space="0" w:color="E3E3E3"/>
                                <w:right w:val="single" w:sz="2" w:space="0" w:color="E3E3E3"/>
                              </w:divBdr>
                              <w:divsChild>
                                <w:div w:id="553850367">
                                  <w:marLeft w:val="0"/>
                                  <w:marRight w:val="0"/>
                                  <w:marTop w:val="0"/>
                                  <w:marBottom w:val="0"/>
                                  <w:divBdr>
                                    <w:top w:val="single" w:sz="2" w:space="0" w:color="E3E3E3"/>
                                    <w:left w:val="single" w:sz="2" w:space="0" w:color="E3E3E3"/>
                                    <w:bottom w:val="single" w:sz="2" w:space="0" w:color="E3E3E3"/>
                                    <w:right w:val="single" w:sz="2" w:space="0" w:color="E3E3E3"/>
                                  </w:divBdr>
                                  <w:divsChild>
                                    <w:div w:id="7022461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8059385">
                      <w:marLeft w:val="0"/>
                      <w:marRight w:val="0"/>
                      <w:marTop w:val="0"/>
                      <w:marBottom w:val="0"/>
                      <w:divBdr>
                        <w:top w:val="single" w:sz="2" w:space="0" w:color="E3E3E3"/>
                        <w:left w:val="single" w:sz="2" w:space="0" w:color="E3E3E3"/>
                        <w:bottom w:val="single" w:sz="2" w:space="0" w:color="E3E3E3"/>
                        <w:right w:val="single" w:sz="2" w:space="0" w:color="E3E3E3"/>
                      </w:divBdr>
                      <w:divsChild>
                        <w:div w:id="1960406363">
                          <w:marLeft w:val="0"/>
                          <w:marRight w:val="0"/>
                          <w:marTop w:val="0"/>
                          <w:marBottom w:val="0"/>
                          <w:divBdr>
                            <w:top w:val="single" w:sz="2" w:space="0" w:color="E3E3E3"/>
                            <w:left w:val="single" w:sz="2" w:space="0" w:color="E3E3E3"/>
                            <w:bottom w:val="single" w:sz="2" w:space="0" w:color="E3E3E3"/>
                            <w:right w:val="single" w:sz="2" w:space="0" w:color="E3E3E3"/>
                          </w:divBdr>
                          <w:divsChild>
                            <w:div w:id="1054737848">
                              <w:marLeft w:val="0"/>
                              <w:marRight w:val="0"/>
                              <w:marTop w:val="0"/>
                              <w:marBottom w:val="0"/>
                              <w:divBdr>
                                <w:top w:val="single" w:sz="2" w:space="0" w:color="E3E3E3"/>
                                <w:left w:val="single" w:sz="2" w:space="0" w:color="E3E3E3"/>
                                <w:bottom w:val="single" w:sz="2" w:space="0" w:color="E3E3E3"/>
                                <w:right w:val="single" w:sz="2" w:space="0" w:color="E3E3E3"/>
                              </w:divBdr>
                              <w:divsChild>
                                <w:div w:id="1342318339">
                                  <w:marLeft w:val="0"/>
                                  <w:marRight w:val="0"/>
                                  <w:marTop w:val="0"/>
                                  <w:marBottom w:val="0"/>
                                  <w:divBdr>
                                    <w:top w:val="single" w:sz="2" w:space="0" w:color="E3E3E3"/>
                                    <w:left w:val="single" w:sz="2" w:space="0" w:color="E3E3E3"/>
                                    <w:bottom w:val="single" w:sz="2" w:space="0" w:color="E3E3E3"/>
                                    <w:right w:val="single" w:sz="2" w:space="0" w:color="E3E3E3"/>
                                  </w:divBdr>
                                  <w:divsChild>
                                    <w:div w:id="1920401897">
                                      <w:marLeft w:val="0"/>
                                      <w:marRight w:val="0"/>
                                      <w:marTop w:val="0"/>
                                      <w:marBottom w:val="0"/>
                                      <w:divBdr>
                                        <w:top w:val="single" w:sz="2" w:space="2" w:color="E3E3E3"/>
                                        <w:left w:val="single" w:sz="2" w:space="0" w:color="E3E3E3"/>
                                        <w:bottom w:val="single" w:sz="2" w:space="0" w:color="E3E3E3"/>
                                        <w:right w:val="single" w:sz="2" w:space="0" w:color="E3E3E3"/>
                                      </w:divBdr>
                                      <w:divsChild>
                                        <w:div w:id="1522469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36383944">
      <w:bodyDiv w:val="1"/>
      <w:marLeft w:val="0"/>
      <w:marRight w:val="0"/>
      <w:marTop w:val="0"/>
      <w:marBottom w:val="0"/>
      <w:divBdr>
        <w:top w:val="none" w:sz="0" w:space="0" w:color="auto"/>
        <w:left w:val="none" w:sz="0" w:space="0" w:color="auto"/>
        <w:bottom w:val="none" w:sz="0" w:space="0" w:color="auto"/>
        <w:right w:val="none" w:sz="0" w:space="0" w:color="auto"/>
      </w:divBdr>
      <w:divsChild>
        <w:div w:id="1741829144">
          <w:marLeft w:val="0"/>
          <w:marRight w:val="0"/>
          <w:marTop w:val="0"/>
          <w:marBottom w:val="0"/>
          <w:divBdr>
            <w:top w:val="none" w:sz="0" w:space="0" w:color="auto"/>
            <w:left w:val="none" w:sz="0" w:space="0" w:color="auto"/>
            <w:bottom w:val="none" w:sz="0" w:space="0" w:color="auto"/>
            <w:right w:val="none" w:sz="0" w:space="0" w:color="auto"/>
          </w:divBdr>
          <w:divsChild>
            <w:div w:id="724959704">
              <w:marLeft w:val="0"/>
              <w:marRight w:val="0"/>
              <w:marTop w:val="0"/>
              <w:marBottom w:val="0"/>
              <w:divBdr>
                <w:top w:val="none" w:sz="0" w:space="0" w:color="auto"/>
                <w:left w:val="none" w:sz="0" w:space="0" w:color="auto"/>
                <w:bottom w:val="none" w:sz="0" w:space="0" w:color="auto"/>
                <w:right w:val="none" w:sz="0" w:space="0" w:color="auto"/>
              </w:divBdr>
              <w:divsChild>
                <w:div w:id="258560480">
                  <w:marLeft w:val="0"/>
                  <w:marRight w:val="0"/>
                  <w:marTop w:val="0"/>
                  <w:marBottom w:val="0"/>
                  <w:divBdr>
                    <w:top w:val="none" w:sz="0" w:space="0" w:color="auto"/>
                    <w:left w:val="none" w:sz="0" w:space="0" w:color="auto"/>
                    <w:bottom w:val="none" w:sz="0" w:space="0" w:color="auto"/>
                    <w:right w:val="none" w:sz="0" w:space="0" w:color="auto"/>
                  </w:divBdr>
                  <w:divsChild>
                    <w:div w:id="1164122016">
                      <w:marLeft w:val="0"/>
                      <w:marRight w:val="0"/>
                      <w:marTop w:val="0"/>
                      <w:marBottom w:val="0"/>
                      <w:divBdr>
                        <w:top w:val="none" w:sz="0" w:space="0" w:color="auto"/>
                        <w:left w:val="none" w:sz="0" w:space="0" w:color="auto"/>
                        <w:bottom w:val="none" w:sz="0" w:space="0" w:color="auto"/>
                        <w:right w:val="none" w:sz="0" w:space="0" w:color="auto"/>
                      </w:divBdr>
                      <w:divsChild>
                        <w:div w:id="582031063">
                          <w:marLeft w:val="0"/>
                          <w:marRight w:val="0"/>
                          <w:marTop w:val="0"/>
                          <w:marBottom w:val="0"/>
                          <w:divBdr>
                            <w:top w:val="none" w:sz="0" w:space="0" w:color="auto"/>
                            <w:left w:val="none" w:sz="0" w:space="0" w:color="auto"/>
                            <w:bottom w:val="none" w:sz="0" w:space="0" w:color="auto"/>
                            <w:right w:val="none" w:sz="0" w:space="0" w:color="auto"/>
                          </w:divBdr>
                          <w:divsChild>
                            <w:div w:id="1393112537">
                              <w:marLeft w:val="0"/>
                              <w:marRight w:val="0"/>
                              <w:marTop w:val="0"/>
                              <w:marBottom w:val="0"/>
                              <w:divBdr>
                                <w:top w:val="none" w:sz="0" w:space="0" w:color="auto"/>
                                <w:left w:val="none" w:sz="0" w:space="0" w:color="auto"/>
                                <w:bottom w:val="none" w:sz="0" w:space="0" w:color="auto"/>
                                <w:right w:val="none" w:sz="0" w:space="0" w:color="auto"/>
                              </w:divBdr>
                              <w:divsChild>
                                <w:div w:id="129023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586002">
                      <w:marLeft w:val="0"/>
                      <w:marRight w:val="0"/>
                      <w:marTop w:val="0"/>
                      <w:marBottom w:val="0"/>
                      <w:divBdr>
                        <w:top w:val="none" w:sz="0" w:space="0" w:color="auto"/>
                        <w:left w:val="none" w:sz="0" w:space="0" w:color="auto"/>
                        <w:bottom w:val="none" w:sz="0" w:space="0" w:color="auto"/>
                        <w:right w:val="none" w:sz="0" w:space="0" w:color="auto"/>
                      </w:divBdr>
                      <w:divsChild>
                        <w:div w:id="468211467">
                          <w:marLeft w:val="0"/>
                          <w:marRight w:val="0"/>
                          <w:marTop w:val="0"/>
                          <w:marBottom w:val="0"/>
                          <w:divBdr>
                            <w:top w:val="none" w:sz="0" w:space="0" w:color="auto"/>
                            <w:left w:val="none" w:sz="0" w:space="0" w:color="auto"/>
                            <w:bottom w:val="none" w:sz="0" w:space="0" w:color="auto"/>
                            <w:right w:val="none" w:sz="0" w:space="0" w:color="auto"/>
                          </w:divBdr>
                        </w:div>
                      </w:divsChild>
                    </w:div>
                    <w:div w:id="1529024463">
                      <w:marLeft w:val="0"/>
                      <w:marRight w:val="0"/>
                      <w:marTop w:val="0"/>
                      <w:marBottom w:val="0"/>
                      <w:divBdr>
                        <w:top w:val="none" w:sz="0" w:space="0" w:color="auto"/>
                        <w:left w:val="none" w:sz="0" w:space="0" w:color="auto"/>
                        <w:bottom w:val="none" w:sz="0" w:space="0" w:color="auto"/>
                        <w:right w:val="none" w:sz="0" w:space="0" w:color="auto"/>
                      </w:divBdr>
                      <w:divsChild>
                        <w:div w:id="959649095">
                          <w:marLeft w:val="0"/>
                          <w:marRight w:val="0"/>
                          <w:marTop w:val="0"/>
                          <w:marBottom w:val="0"/>
                          <w:divBdr>
                            <w:top w:val="none" w:sz="0" w:space="0" w:color="auto"/>
                            <w:left w:val="none" w:sz="0" w:space="0" w:color="auto"/>
                            <w:bottom w:val="none" w:sz="0" w:space="0" w:color="auto"/>
                            <w:right w:val="none" w:sz="0" w:space="0" w:color="auto"/>
                          </w:divBdr>
                          <w:divsChild>
                            <w:div w:id="873227264">
                              <w:marLeft w:val="0"/>
                              <w:marRight w:val="0"/>
                              <w:marTop w:val="0"/>
                              <w:marBottom w:val="0"/>
                              <w:divBdr>
                                <w:top w:val="none" w:sz="0" w:space="0" w:color="auto"/>
                                <w:left w:val="none" w:sz="0" w:space="0" w:color="auto"/>
                                <w:bottom w:val="none" w:sz="0" w:space="0" w:color="auto"/>
                                <w:right w:val="none" w:sz="0" w:space="0" w:color="auto"/>
                              </w:divBdr>
                              <w:divsChild>
                                <w:div w:id="268004241">
                                  <w:marLeft w:val="0"/>
                                  <w:marRight w:val="0"/>
                                  <w:marTop w:val="0"/>
                                  <w:marBottom w:val="0"/>
                                  <w:divBdr>
                                    <w:top w:val="none" w:sz="0" w:space="0" w:color="auto"/>
                                    <w:left w:val="none" w:sz="0" w:space="0" w:color="auto"/>
                                    <w:bottom w:val="none" w:sz="0" w:space="0" w:color="auto"/>
                                    <w:right w:val="none" w:sz="0" w:space="0" w:color="auto"/>
                                  </w:divBdr>
                                  <w:divsChild>
                                    <w:div w:id="1134566131">
                                      <w:marLeft w:val="0"/>
                                      <w:marRight w:val="0"/>
                                      <w:marTop w:val="0"/>
                                      <w:marBottom w:val="0"/>
                                      <w:divBdr>
                                        <w:top w:val="none" w:sz="0" w:space="0" w:color="auto"/>
                                        <w:left w:val="none" w:sz="0" w:space="0" w:color="auto"/>
                                        <w:bottom w:val="none" w:sz="0" w:space="0" w:color="auto"/>
                                        <w:right w:val="none" w:sz="0" w:space="0" w:color="auto"/>
                                      </w:divBdr>
                                      <w:divsChild>
                                        <w:div w:id="426074908">
                                          <w:marLeft w:val="0"/>
                                          <w:marRight w:val="0"/>
                                          <w:marTop w:val="0"/>
                                          <w:marBottom w:val="0"/>
                                          <w:divBdr>
                                            <w:top w:val="none" w:sz="0" w:space="0" w:color="auto"/>
                                            <w:left w:val="none" w:sz="0" w:space="0" w:color="auto"/>
                                            <w:bottom w:val="none" w:sz="0" w:space="0" w:color="auto"/>
                                            <w:right w:val="none" w:sz="0" w:space="0" w:color="auto"/>
                                          </w:divBdr>
                                        </w:div>
                                      </w:divsChild>
                                    </w:div>
                                    <w:div w:id="56633016">
                                      <w:marLeft w:val="0"/>
                                      <w:marRight w:val="0"/>
                                      <w:marTop w:val="0"/>
                                      <w:marBottom w:val="0"/>
                                      <w:divBdr>
                                        <w:top w:val="none" w:sz="0" w:space="0" w:color="auto"/>
                                        <w:left w:val="none" w:sz="0" w:space="0" w:color="auto"/>
                                        <w:bottom w:val="none" w:sz="0" w:space="0" w:color="auto"/>
                                        <w:right w:val="none" w:sz="0" w:space="0" w:color="auto"/>
                                      </w:divBdr>
                                      <w:divsChild>
                                        <w:div w:id="1471990">
                                          <w:marLeft w:val="0"/>
                                          <w:marRight w:val="0"/>
                                          <w:marTop w:val="0"/>
                                          <w:marBottom w:val="0"/>
                                          <w:divBdr>
                                            <w:top w:val="none" w:sz="0" w:space="0" w:color="auto"/>
                                            <w:left w:val="none" w:sz="0" w:space="0" w:color="auto"/>
                                            <w:bottom w:val="none" w:sz="0" w:space="0" w:color="auto"/>
                                            <w:right w:val="none" w:sz="0" w:space="0" w:color="auto"/>
                                          </w:divBdr>
                                          <w:divsChild>
                                            <w:div w:id="962807508">
                                              <w:marLeft w:val="0"/>
                                              <w:marRight w:val="0"/>
                                              <w:marTop w:val="0"/>
                                              <w:marBottom w:val="0"/>
                                              <w:divBdr>
                                                <w:top w:val="none" w:sz="0" w:space="0" w:color="auto"/>
                                                <w:left w:val="none" w:sz="0" w:space="0" w:color="auto"/>
                                                <w:bottom w:val="none" w:sz="0" w:space="0" w:color="auto"/>
                                                <w:right w:val="none" w:sz="0" w:space="0" w:color="auto"/>
                                              </w:divBdr>
                                              <w:divsChild>
                                                <w:div w:id="114059560">
                                                  <w:marLeft w:val="0"/>
                                                  <w:marRight w:val="0"/>
                                                  <w:marTop w:val="0"/>
                                                  <w:marBottom w:val="0"/>
                                                  <w:divBdr>
                                                    <w:top w:val="none" w:sz="0" w:space="0" w:color="auto"/>
                                                    <w:left w:val="none" w:sz="0" w:space="0" w:color="auto"/>
                                                    <w:bottom w:val="none" w:sz="0" w:space="0" w:color="auto"/>
                                                    <w:right w:val="none" w:sz="0" w:space="0" w:color="auto"/>
                                                  </w:divBdr>
                                                </w:div>
                                              </w:divsChild>
                                            </w:div>
                                            <w:div w:id="215775976">
                                              <w:marLeft w:val="0"/>
                                              <w:marRight w:val="0"/>
                                              <w:marTop w:val="0"/>
                                              <w:marBottom w:val="0"/>
                                              <w:divBdr>
                                                <w:top w:val="none" w:sz="0" w:space="0" w:color="auto"/>
                                                <w:left w:val="none" w:sz="0" w:space="0" w:color="auto"/>
                                                <w:bottom w:val="none" w:sz="0" w:space="0" w:color="auto"/>
                                                <w:right w:val="none" w:sz="0" w:space="0" w:color="auto"/>
                                              </w:divBdr>
                                              <w:divsChild>
                                                <w:div w:id="1928925919">
                                                  <w:marLeft w:val="0"/>
                                                  <w:marRight w:val="0"/>
                                                  <w:marTop w:val="0"/>
                                                  <w:marBottom w:val="0"/>
                                                  <w:divBdr>
                                                    <w:top w:val="none" w:sz="0" w:space="0" w:color="auto"/>
                                                    <w:left w:val="none" w:sz="0" w:space="0" w:color="auto"/>
                                                    <w:bottom w:val="none" w:sz="0" w:space="0" w:color="auto"/>
                                                    <w:right w:val="none" w:sz="0" w:space="0" w:color="auto"/>
                                                  </w:divBdr>
                                                  <w:divsChild>
                                                    <w:div w:id="928391721">
                                                      <w:marLeft w:val="0"/>
                                                      <w:marRight w:val="0"/>
                                                      <w:marTop w:val="0"/>
                                                      <w:marBottom w:val="0"/>
                                                      <w:divBdr>
                                                        <w:top w:val="none" w:sz="0" w:space="0" w:color="auto"/>
                                                        <w:left w:val="none" w:sz="0" w:space="0" w:color="auto"/>
                                                        <w:bottom w:val="none" w:sz="0" w:space="0" w:color="auto"/>
                                                        <w:right w:val="none" w:sz="0" w:space="0" w:color="auto"/>
                                                      </w:divBdr>
                                                      <w:divsChild>
                                                        <w:div w:id="770202932">
                                                          <w:marLeft w:val="0"/>
                                                          <w:marRight w:val="0"/>
                                                          <w:marTop w:val="0"/>
                                                          <w:marBottom w:val="0"/>
                                                          <w:divBdr>
                                                            <w:top w:val="none" w:sz="0" w:space="0" w:color="auto"/>
                                                            <w:left w:val="none" w:sz="0" w:space="0" w:color="auto"/>
                                                            <w:bottom w:val="none" w:sz="0" w:space="0" w:color="auto"/>
                                                            <w:right w:val="none" w:sz="0" w:space="0" w:color="auto"/>
                                                          </w:divBdr>
                                                          <w:divsChild>
                                                            <w:div w:id="920260435">
                                                              <w:marLeft w:val="0"/>
                                                              <w:marRight w:val="0"/>
                                                              <w:marTop w:val="0"/>
                                                              <w:marBottom w:val="0"/>
                                                              <w:divBdr>
                                                                <w:top w:val="none" w:sz="0" w:space="0" w:color="auto"/>
                                                                <w:left w:val="none" w:sz="0" w:space="0" w:color="auto"/>
                                                                <w:bottom w:val="none" w:sz="0" w:space="0" w:color="auto"/>
                                                                <w:right w:val="none" w:sz="0" w:space="0" w:color="auto"/>
                                                              </w:divBdr>
                                                              <w:divsChild>
                                                                <w:div w:id="1404988735">
                                                                  <w:marLeft w:val="0"/>
                                                                  <w:marRight w:val="0"/>
                                                                  <w:marTop w:val="0"/>
                                                                  <w:marBottom w:val="0"/>
                                                                  <w:divBdr>
                                                                    <w:top w:val="none" w:sz="0" w:space="0" w:color="auto"/>
                                                                    <w:left w:val="none" w:sz="0" w:space="0" w:color="auto"/>
                                                                    <w:bottom w:val="none" w:sz="0" w:space="0" w:color="auto"/>
                                                                    <w:right w:val="none" w:sz="0" w:space="0" w:color="auto"/>
                                                                  </w:divBdr>
                                                                  <w:divsChild>
                                                                    <w:div w:id="1660384993">
                                                                      <w:marLeft w:val="0"/>
                                                                      <w:marRight w:val="0"/>
                                                                      <w:marTop w:val="0"/>
                                                                      <w:marBottom w:val="0"/>
                                                                      <w:divBdr>
                                                                        <w:top w:val="none" w:sz="0" w:space="0" w:color="auto"/>
                                                                        <w:left w:val="none" w:sz="0" w:space="0" w:color="auto"/>
                                                                        <w:bottom w:val="none" w:sz="0" w:space="0" w:color="auto"/>
                                                                        <w:right w:val="none" w:sz="0" w:space="0" w:color="auto"/>
                                                                      </w:divBdr>
                                                                      <w:divsChild>
                                                                        <w:div w:id="1134180872">
                                                                          <w:marLeft w:val="0"/>
                                                                          <w:marRight w:val="0"/>
                                                                          <w:marTop w:val="0"/>
                                                                          <w:marBottom w:val="0"/>
                                                                          <w:divBdr>
                                                                            <w:top w:val="none" w:sz="0" w:space="0" w:color="auto"/>
                                                                            <w:left w:val="none" w:sz="0" w:space="0" w:color="auto"/>
                                                                            <w:bottom w:val="none" w:sz="0" w:space="0" w:color="auto"/>
                                                                            <w:right w:val="none" w:sz="0" w:space="0" w:color="auto"/>
                                                                          </w:divBdr>
                                                                        </w:div>
                                                                      </w:divsChild>
                                                                    </w:div>
                                                                    <w:div w:id="1767729269">
                                                                      <w:marLeft w:val="0"/>
                                                                      <w:marRight w:val="0"/>
                                                                      <w:marTop w:val="0"/>
                                                                      <w:marBottom w:val="0"/>
                                                                      <w:divBdr>
                                                                        <w:top w:val="none" w:sz="0" w:space="0" w:color="auto"/>
                                                                        <w:left w:val="none" w:sz="0" w:space="0" w:color="auto"/>
                                                                        <w:bottom w:val="none" w:sz="0" w:space="0" w:color="auto"/>
                                                                        <w:right w:val="none" w:sz="0" w:space="0" w:color="auto"/>
                                                                      </w:divBdr>
                                                                      <w:divsChild>
                                                                        <w:div w:id="1775320121">
                                                                          <w:marLeft w:val="0"/>
                                                                          <w:marRight w:val="0"/>
                                                                          <w:marTop w:val="0"/>
                                                                          <w:marBottom w:val="0"/>
                                                                          <w:divBdr>
                                                                            <w:top w:val="none" w:sz="0" w:space="0" w:color="auto"/>
                                                                            <w:left w:val="none" w:sz="0" w:space="0" w:color="auto"/>
                                                                            <w:bottom w:val="none" w:sz="0" w:space="0" w:color="auto"/>
                                                                            <w:right w:val="none" w:sz="0" w:space="0" w:color="auto"/>
                                                                          </w:divBdr>
                                                                        </w:div>
                                                                      </w:divsChild>
                                                                    </w:div>
                                                                    <w:div w:id="2066485858">
                                                                      <w:marLeft w:val="0"/>
                                                                      <w:marRight w:val="0"/>
                                                                      <w:marTop w:val="0"/>
                                                                      <w:marBottom w:val="0"/>
                                                                      <w:divBdr>
                                                                        <w:top w:val="none" w:sz="0" w:space="0" w:color="auto"/>
                                                                        <w:left w:val="none" w:sz="0" w:space="0" w:color="auto"/>
                                                                        <w:bottom w:val="none" w:sz="0" w:space="0" w:color="auto"/>
                                                                        <w:right w:val="none" w:sz="0" w:space="0" w:color="auto"/>
                                                                      </w:divBdr>
                                                                      <w:divsChild>
                                                                        <w:div w:id="653223356">
                                                                          <w:marLeft w:val="0"/>
                                                                          <w:marRight w:val="0"/>
                                                                          <w:marTop w:val="0"/>
                                                                          <w:marBottom w:val="0"/>
                                                                          <w:divBdr>
                                                                            <w:top w:val="none" w:sz="0" w:space="0" w:color="auto"/>
                                                                            <w:left w:val="none" w:sz="0" w:space="0" w:color="auto"/>
                                                                            <w:bottom w:val="none" w:sz="0" w:space="0" w:color="auto"/>
                                                                            <w:right w:val="none" w:sz="0" w:space="0" w:color="auto"/>
                                                                          </w:divBdr>
                                                                          <w:divsChild>
                                                                            <w:div w:id="2005549867">
                                                                              <w:marLeft w:val="0"/>
                                                                              <w:marRight w:val="0"/>
                                                                              <w:marTop w:val="0"/>
                                                                              <w:marBottom w:val="0"/>
                                                                              <w:divBdr>
                                                                                <w:top w:val="none" w:sz="0" w:space="0" w:color="auto"/>
                                                                                <w:left w:val="none" w:sz="0" w:space="0" w:color="auto"/>
                                                                                <w:bottom w:val="none" w:sz="0" w:space="0" w:color="auto"/>
                                                                                <w:right w:val="none" w:sz="0" w:space="0" w:color="auto"/>
                                                                              </w:divBdr>
                                                                              <w:divsChild>
                                                                                <w:div w:id="1312827288">
                                                                                  <w:marLeft w:val="0"/>
                                                                                  <w:marRight w:val="0"/>
                                                                                  <w:marTop w:val="0"/>
                                                                                  <w:marBottom w:val="0"/>
                                                                                  <w:divBdr>
                                                                                    <w:top w:val="none" w:sz="0" w:space="0" w:color="auto"/>
                                                                                    <w:left w:val="none" w:sz="0" w:space="0" w:color="auto"/>
                                                                                    <w:bottom w:val="none" w:sz="0" w:space="0" w:color="auto"/>
                                                                                    <w:right w:val="none" w:sz="0" w:space="0" w:color="auto"/>
                                                                                  </w:divBdr>
                                                                                </w:div>
                                                                              </w:divsChild>
                                                                            </w:div>
                                                                            <w:div w:id="1208181328">
                                                                              <w:marLeft w:val="0"/>
                                                                              <w:marRight w:val="0"/>
                                                                              <w:marTop w:val="0"/>
                                                                              <w:marBottom w:val="0"/>
                                                                              <w:divBdr>
                                                                                <w:top w:val="none" w:sz="0" w:space="0" w:color="auto"/>
                                                                                <w:left w:val="none" w:sz="0" w:space="0" w:color="auto"/>
                                                                                <w:bottom w:val="none" w:sz="0" w:space="0" w:color="auto"/>
                                                                                <w:right w:val="none" w:sz="0" w:space="0" w:color="auto"/>
                                                                              </w:divBdr>
                                                                              <w:divsChild>
                                                                                <w:div w:id="548105329">
                                                                                  <w:marLeft w:val="0"/>
                                                                                  <w:marRight w:val="0"/>
                                                                                  <w:marTop w:val="0"/>
                                                                                  <w:marBottom w:val="0"/>
                                                                                  <w:divBdr>
                                                                                    <w:top w:val="none" w:sz="0" w:space="0" w:color="auto"/>
                                                                                    <w:left w:val="none" w:sz="0" w:space="0" w:color="auto"/>
                                                                                    <w:bottom w:val="none" w:sz="0" w:space="0" w:color="auto"/>
                                                                                    <w:right w:val="none" w:sz="0" w:space="0" w:color="auto"/>
                                                                                  </w:divBdr>
                                                                                </w:div>
                                                                              </w:divsChild>
                                                                            </w:div>
                                                                            <w:div w:id="1567454884">
                                                                              <w:marLeft w:val="0"/>
                                                                              <w:marRight w:val="0"/>
                                                                              <w:marTop w:val="0"/>
                                                                              <w:marBottom w:val="0"/>
                                                                              <w:divBdr>
                                                                                <w:top w:val="none" w:sz="0" w:space="0" w:color="auto"/>
                                                                                <w:left w:val="none" w:sz="0" w:space="0" w:color="auto"/>
                                                                                <w:bottom w:val="none" w:sz="0" w:space="0" w:color="auto"/>
                                                                                <w:right w:val="none" w:sz="0" w:space="0" w:color="auto"/>
                                                                              </w:divBdr>
                                                                              <w:divsChild>
                                                                                <w:div w:id="1795249757">
                                                                                  <w:marLeft w:val="0"/>
                                                                                  <w:marRight w:val="0"/>
                                                                                  <w:marTop w:val="0"/>
                                                                                  <w:marBottom w:val="0"/>
                                                                                  <w:divBdr>
                                                                                    <w:top w:val="none" w:sz="0" w:space="0" w:color="auto"/>
                                                                                    <w:left w:val="none" w:sz="0" w:space="0" w:color="auto"/>
                                                                                    <w:bottom w:val="none" w:sz="0" w:space="0" w:color="auto"/>
                                                                                    <w:right w:val="none" w:sz="0" w:space="0" w:color="auto"/>
                                                                                  </w:divBdr>
                                                                                  <w:divsChild>
                                                                                    <w:div w:id="1926182745">
                                                                                      <w:marLeft w:val="0"/>
                                                                                      <w:marRight w:val="0"/>
                                                                                      <w:marTop w:val="0"/>
                                                                                      <w:marBottom w:val="0"/>
                                                                                      <w:divBdr>
                                                                                        <w:top w:val="none" w:sz="0" w:space="0" w:color="auto"/>
                                                                                        <w:left w:val="none" w:sz="0" w:space="0" w:color="auto"/>
                                                                                        <w:bottom w:val="none" w:sz="0" w:space="0" w:color="auto"/>
                                                                                        <w:right w:val="none" w:sz="0" w:space="0" w:color="auto"/>
                                                                                      </w:divBdr>
                                                                                      <w:divsChild>
                                                                                        <w:div w:id="82915861">
                                                                                          <w:marLeft w:val="0"/>
                                                                                          <w:marRight w:val="0"/>
                                                                                          <w:marTop w:val="0"/>
                                                                                          <w:marBottom w:val="0"/>
                                                                                          <w:divBdr>
                                                                                            <w:top w:val="none" w:sz="0" w:space="0" w:color="auto"/>
                                                                                            <w:left w:val="none" w:sz="0" w:space="0" w:color="auto"/>
                                                                                            <w:bottom w:val="none" w:sz="0" w:space="0" w:color="auto"/>
                                                                                            <w:right w:val="none" w:sz="0" w:space="0" w:color="auto"/>
                                                                                          </w:divBdr>
                                                                                          <w:divsChild>
                                                                                            <w:div w:id="584463610">
                                                                                              <w:marLeft w:val="0"/>
                                                                                              <w:marRight w:val="0"/>
                                                                                              <w:marTop w:val="0"/>
                                                                                              <w:marBottom w:val="0"/>
                                                                                              <w:divBdr>
                                                                                                <w:top w:val="none" w:sz="0" w:space="0" w:color="auto"/>
                                                                                                <w:left w:val="none" w:sz="0" w:space="0" w:color="auto"/>
                                                                                                <w:bottom w:val="none" w:sz="0" w:space="0" w:color="auto"/>
                                                                                                <w:right w:val="none" w:sz="0" w:space="0" w:color="auto"/>
                                                                                              </w:divBdr>
                                                                                              <w:divsChild>
                                                                                                <w:div w:id="55203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576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08813">
                                                                      <w:marLeft w:val="0"/>
                                                                      <w:marRight w:val="0"/>
                                                                      <w:marTop w:val="0"/>
                                                                      <w:marBottom w:val="0"/>
                                                                      <w:divBdr>
                                                                        <w:top w:val="none" w:sz="0" w:space="0" w:color="auto"/>
                                                                        <w:left w:val="none" w:sz="0" w:space="0" w:color="auto"/>
                                                                        <w:bottom w:val="none" w:sz="0" w:space="0" w:color="auto"/>
                                                                        <w:right w:val="none" w:sz="0" w:space="0" w:color="auto"/>
                                                                      </w:divBdr>
                                                                      <w:divsChild>
                                                                        <w:div w:id="1131366110">
                                                                          <w:marLeft w:val="0"/>
                                                                          <w:marRight w:val="0"/>
                                                                          <w:marTop w:val="0"/>
                                                                          <w:marBottom w:val="0"/>
                                                                          <w:divBdr>
                                                                            <w:top w:val="single" w:sz="2" w:space="0" w:color="E3E3E3"/>
                                                                            <w:left w:val="single" w:sz="2" w:space="0" w:color="E3E3E3"/>
                                                                            <w:bottom w:val="single" w:sz="2" w:space="0" w:color="E3E3E3"/>
                                                                            <w:right w:val="single" w:sz="2" w:space="0" w:color="E3E3E3"/>
                                                                          </w:divBdr>
                                                                          <w:divsChild>
                                                                            <w:div w:id="2105808569">
                                                                              <w:marLeft w:val="0"/>
                                                                              <w:marRight w:val="0"/>
                                                                              <w:marTop w:val="100"/>
                                                                              <w:marBottom w:val="100"/>
                                                                              <w:divBdr>
                                                                                <w:top w:val="single" w:sz="2" w:space="0" w:color="E3E3E3"/>
                                                                                <w:left w:val="single" w:sz="2" w:space="0" w:color="E3E3E3"/>
                                                                                <w:bottom w:val="single" w:sz="2" w:space="0" w:color="E3E3E3"/>
                                                                                <w:right w:val="single" w:sz="2" w:space="0" w:color="E3E3E3"/>
                                                                              </w:divBdr>
                                                                              <w:divsChild>
                                                                                <w:div w:id="796803537">
                                                                                  <w:marLeft w:val="0"/>
                                                                                  <w:marRight w:val="0"/>
                                                                                  <w:marTop w:val="0"/>
                                                                                  <w:marBottom w:val="0"/>
                                                                                  <w:divBdr>
                                                                                    <w:top w:val="single" w:sz="2" w:space="0" w:color="E3E3E3"/>
                                                                                    <w:left w:val="single" w:sz="2" w:space="0" w:color="E3E3E3"/>
                                                                                    <w:bottom w:val="single" w:sz="2" w:space="0" w:color="E3E3E3"/>
                                                                                    <w:right w:val="single" w:sz="2" w:space="0" w:color="E3E3E3"/>
                                                                                  </w:divBdr>
                                                                                  <w:divsChild>
                                                                                    <w:div w:id="7413249">
                                                                                      <w:marLeft w:val="0"/>
                                                                                      <w:marRight w:val="0"/>
                                                                                      <w:marTop w:val="0"/>
                                                                                      <w:marBottom w:val="0"/>
                                                                                      <w:divBdr>
                                                                                        <w:top w:val="single" w:sz="2" w:space="0" w:color="E3E3E3"/>
                                                                                        <w:left w:val="single" w:sz="2" w:space="0" w:color="E3E3E3"/>
                                                                                        <w:bottom w:val="single" w:sz="2" w:space="0" w:color="E3E3E3"/>
                                                                                        <w:right w:val="single" w:sz="2" w:space="0" w:color="E3E3E3"/>
                                                                                      </w:divBdr>
                                                                                      <w:divsChild>
                                                                                        <w:div w:id="1436444165">
                                                                                          <w:marLeft w:val="0"/>
                                                                                          <w:marRight w:val="0"/>
                                                                                          <w:marTop w:val="0"/>
                                                                                          <w:marBottom w:val="0"/>
                                                                                          <w:divBdr>
                                                                                            <w:top w:val="single" w:sz="2" w:space="0" w:color="E3E3E3"/>
                                                                                            <w:left w:val="single" w:sz="2" w:space="0" w:color="E3E3E3"/>
                                                                                            <w:bottom w:val="single" w:sz="2" w:space="0" w:color="E3E3E3"/>
                                                                                            <w:right w:val="single" w:sz="2" w:space="0" w:color="E3E3E3"/>
                                                                                          </w:divBdr>
                                                                                          <w:divsChild>
                                                                                            <w:div w:id="1099108842">
                                                                                              <w:marLeft w:val="0"/>
                                                                                              <w:marRight w:val="0"/>
                                                                                              <w:marTop w:val="0"/>
                                                                                              <w:marBottom w:val="0"/>
                                                                                              <w:divBdr>
                                                                                                <w:top w:val="single" w:sz="2" w:space="0" w:color="E3E3E3"/>
                                                                                                <w:left w:val="single" w:sz="2" w:space="0" w:color="E3E3E3"/>
                                                                                                <w:bottom w:val="single" w:sz="2" w:space="0" w:color="E3E3E3"/>
                                                                                                <w:right w:val="single" w:sz="2" w:space="0" w:color="E3E3E3"/>
                                                                                              </w:divBdr>
                                                                                              <w:divsChild>
                                                                                                <w:div w:id="375617803">
                                                                                                  <w:marLeft w:val="0"/>
                                                                                                  <w:marRight w:val="0"/>
                                                                                                  <w:marTop w:val="0"/>
                                                                                                  <w:marBottom w:val="0"/>
                                                                                                  <w:divBdr>
                                                                                                    <w:top w:val="single" w:sz="2" w:space="0" w:color="E3E3E3"/>
                                                                                                    <w:left w:val="single" w:sz="2" w:space="0" w:color="E3E3E3"/>
                                                                                                    <w:bottom w:val="single" w:sz="2" w:space="0" w:color="E3E3E3"/>
                                                                                                    <w:right w:val="single" w:sz="2" w:space="0" w:color="E3E3E3"/>
                                                                                                  </w:divBdr>
                                                                                                  <w:divsChild>
                                                                                                    <w:div w:id="11406833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745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69618">
      <w:bodyDiv w:val="1"/>
      <w:marLeft w:val="0"/>
      <w:marRight w:val="0"/>
      <w:marTop w:val="0"/>
      <w:marBottom w:val="0"/>
      <w:divBdr>
        <w:top w:val="none" w:sz="0" w:space="0" w:color="auto"/>
        <w:left w:val="none" w:sz="0" w:space="0" w:color="auto"/>
        <w:bottom w:val="none" w:sz="0" w:space="0" w:color="auto"/>
        <w:right w:val="none" w:sz="0" w:space="0" w:color="auto"/>
      </w:divBdr>
      <w:divsChild>
        <w:div w:id="1062799202">
          <w:marLeft w:val="0"/>
          <w:marRight w:val="0"/>
          <w:marTop w:val="0"/>
          <w:marBottom w:val="0"/>
          <w:divBdr>
            <w:top w:val="none" w:sz="0" w:space="0" w:color="auto"/>
            <w:left w:val="none" w:sz="0" w:space="0" w:color="auto"/>
            <w:bottom w:val="none" w:sz="0" w:space="0" w:color="auto"/>
            <w:right w:val="none" w:sz="0" w:space="0" w:color="auto"/>
          </w:divBdr>
          <w:divsChild>
            <w:div w:id="1118722626">
              <w:marLeft w:val="0"/>
              <w:marRight w:val="0"/>
              <w:marTop w:val="0"/>
              <w:marBottom w:val="0"/>
              <w:divBdr>
                <w:top w:val="none" w:sz="0" w:space="0" w:color="auto"/>
                <w:left w:val="none" w:sz="0" w:space="0" w:color="auto"/>
                <w:bottom w:val="none" w:sz="0" w:space="0" w:color="auto"/>
                <w:right w:val="none" w:sz="0" w:space="0" w:color="auto"/>
              </w:divBdr>
              <w:divsChild>
                <w:div w:id="2055885865">
                  <w:marLeft w:val="0"/>
                  <w:marRight w:val="0"/>
                  <w:marTop w:val="0"/>
                  <w:marBottom w:val="0"/>
                  <w:divBdr>
                    <w:top w:val="none" w:sz="0" w:space="0" w:color="auto"/>
                    <w:left w:val="none" w:sz="0" w:space="0" w:color="auto"/>
                    <w:bottom w:val="none" w:sz="0" w:space="0" w:color="auto"/>
                    <w:right w:val="none" w:sz="0" w:space="0" w:color="auto"/>
                  </w:divBdr>
                  <w:divsChild>
                    <w:div w:id="126067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008660">
          <w:marLeft w:val="0"/>
          <w:marRight w:val="0"/>
          <w:marTop w:val="0"/>
          <w:marBottom w:val="0"/>
          <w:divBdr>
            <w:top w:val="none" w:sz="0" w:space="0" w:color="auto"/>
            <w:left w:val="none" w:sz="0" w:space="0" w:color="auto"/>
            <w:bottom w:val="none" w:sz="0" w:space="0" w:color="auto"/>
            <w:right w:val="none" w:sz="0" w:space="0" w:color="auto"/>
          </w:divBdr>
          <w:divsChild>
            <w:div w:id="1822847384">
              <w:marLeft w:val="0"/>
              <w:marRight w:val="0"/>
              <w:marTop w:val="0"/>
              <w:marBottom w:val="0"/>
              <w:divBdr>
                <w:top w:val="none" w:sz="0" w:space="0" w:color="auto"/>
                <w:left w:val="none" w:sz="0" w:space="0" w:color="auto"/>
                <w:bottom w:val="none" w:sz="0" w:space="0" w:color="auto"/>
                <w:right w:val="none" w:sz="0" w:space="0" w:color="auto"/>
              </w:divBdr>
            </w:div>
          </w:divsChild>
        </w:div>
        <w:div w:id="837236108">
          <w:marLeft w:val="0"/>
          <w:marRight w:val="0"/>
          <w:marTop w:val="0"/>
          <w:marBottom w:val="0"/>
          <w:divBdr>
            <w:top w:val="none" w:sz="0" w:space="0" w:color="auto"/>
            <w:left w:val="none" w:sz="0" w:space="0" w:color="auto"/>
            <w:bottom w:val="none" w:sz="0" w:space="0" w:color="auto"/>
            <w:right w:val="none" w:sz="0" w:space="0" w:color="auto"/>
          </w:divBdr>
          <w:divsChild>
            <w:div w:id="1019893367">
              <w:marLeft w:val="0"/>
              <w:marRight w:val="0"/>
              <w:marTop w:val="0"/>
              <w:marBottom w:val="0"/>
              <w:divBdr>
                <w:top w:val="none" w:sz="0" w:space="0" w:color="auto"/>
                <w:left w:val="none" w:sz="0" w:space="0" w:color="auto"/>
                <w:bottom w:val="none" w:sz="0" w:space="0" w:color="auto"/>
                <w:right w:val="none" w:sz="0" w:space="0" w:color="auto"/>
              </w:divBdr>
            </w:div>
          </w:divsChild>
        </w:div>
        <w:div w:id="60569665">
          <w:marLeft w:val="0"/>
          <w:marRight w:val="0"/>
          <w:marTop w:val="0"/>
          <w:marBottom w:val="0"/>
          <w:divBdr>
            <w:top w:val="none" w:sz="0" w:space="0" w:color="auto"/>
            <w:left w:val="none" w:sz="0" w:space="0" w:color="auto"/>
            <w:bottom w:val="none" w:sz="0" w:space="0" w:color="auto"/>
            <w:right w:val="none" w:sz="0" w:space="0" w:color="auto"/>
          </w:divBdr>
          <w:divsChild>
            <w:div w:id="25371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877780">
      <w:bodyDiv w:val="1"/>
      <w:marLeft w:val="0"/>
      <w:marRight w:val="0"/>
      <w:marTop w:val="0"/>
      <w:marBottom w:val="0"/>
      <w:divBdr>
        <w:top w:val="none" w:sz="0" w:space="0" w:color="auto"/>
        <w:left w:val="none" w:sz="0" w:space="0" w:color="auto"/>
        <w:bottom w:val="none" w:sz="0" w:space="0" w:color="auto"/>
        <w:right w:val="none" w:sz="0" w:space="0" w:color="auto"/>
      </w:divBdr>
      <w:divsChild>
        <w:div w:id="1954357094">
          <w:marLeft w:val="0"/>
          <w:marRight w:val="0"/>
          <w:marTop w:val="0"/>
          <w:marBottom w:val="0"/>
          <w:divBdr>
            <w:top w:val="none" w:sz="0" w:space="0" w:color="auto"/>
            <w:left w:val="none" w:sz="0" w:space="0" w:color="auto"/>
            <w:bottom w:val="none" w:sz="0" w:space="0" w:color="auto"/>
            <w:right w:val="none" w:sz="0" w:space="0" w:color="auto"/>
          </w:divBdr>
          <w:divsChild>
            <w:div w:id="1890414703">
              <w:marLeft w:val="0"/>
              <w:marRight w:val="0"/>
              <w:marTop w:val="0"/>
              <w:marBottom w:val="0"/>
              <w:divBdr>
                <w:top w:val="none" w:sz="0" w:space="0" w:color="auto"/>
                <w:left w:val="none" w:sz="0" w:space="0" w:color="auto"/>
                <w:bottom w:val="none" w:sz="0" w:space="0" w:color="auto"/>
                <w:right w:val="none" w:sz="0" w:space="0" w:color="auto"/>
              </w:divBdr>
              <w:divsChild>
                <w:div w:id="306008529">
                  <w:marLeft w:val="0"/>
                  <w:marRight w:val="0"/>
                  <w:marTop w:val="0"/>
                  <w:marBottom w:val="0"/>
                  <w:divBdr>
                    <w:top w:val="none" w:sz="0" w:space="0" w:color="auto"/>
                    <w:left w:val="none" w:sz="0" w:space="0" w:color="auto"/>
                    <w:bottom w:val="none" w:sz="0" w:space="0" w:color="auto"/>
                    <w:right w:val="none" w:sz="0" w:space="0" w:color="auto"/>
                  </w:divBdr>
                  <w:divsChild>
                    <w:div w:id="59652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558940">
      <w:bodyDiv w:val="1"/>
      <w:marLeft w:val="0"/>
      <w:marRight w:val="0"/>
      <w:marTop w:val="0"/>
      <w:marBottom w:val="0"/>
      <w:divBdr>
        <w:top w:val="none" w:sz="0" w:space="0" w:color="auto"/>
        <w:left w:val="none" w:sz="0" w:space="0" w:color="auto"/>
        <w:bottom w:val="none" w:sz="0" w:space="0" w:color="auto"/>
        <w:right w:val="none" w:sz="0" w:space="0" w:color="auto"/>
      </w:divBdr>
    </w:div>
    <w:div w:id="383600308">
      <w:bodyDiv w:val="1"/>
      <w:marLeft w:val="0"/>
      <w:marRight w:val="0"/>
      <w:marTop w:val="0"/>
      <w:marBottom w:val="0"/>
      <w:divBdr>
        <w:top w:val="none" w:sz="0" w:space="0" w:color="auto"/>
        <w:left w:val="none" w:sz="0" w:space="0" w:color="auto"/>
        <w:bottom w:val="none" w:sz="0" w:space="0" w:color="auto"/>
        <w:right w:val="none" w:sz="0" w:space="0" w:color="auto"/>
      </w:divBdr>
      <w:divsChild>
        <w:div w:id="1312639077">
          <w:marLeft w:val="0"/>
          <w:marRight w:val="0"/>
          <w:marTop w:val="0"/>
          <w:marBottom w:val="0"/>
          <w:divBdr>
            <w:top w:val="single" w:sz="2" w:space="0" w:color="D9D9E3"/>
            <w:left w:val="single" w:sz="2" w:space="0" w:color="D9D9E3"/>
            <w:bottom w:val="single" w:sz="2" w:space="0" w:color="D9D9E3"/>
            <w:right w:val="single" w:sz="2" w:space="0" w:color="D9D9E3"/>
          </w:divBdr>
          <w:divsChild>
            <w:div w:id="982540830">
              <w:marLeft w:val="0"/>
              <w:marRight w:val="0"/>
              <w:marTop w:val="0"/>
              <w:marBottom w:val="0"/>
              <w:divBdr>
                <w:top w:val="single" w:sz="2" w:space="0" w:color="D9D9E3"/>
                <w:left w:val="single" w:sz="2" w:space="0" w:color="D9D9E3"/>
                <w:bottom w:val="single" w:sz="2" w:space="0" w:color="D9D9E3"/>
                <w:right w:val="single" w:sz="2" w:space="0" w:color="D9D9E3"/>
              </w:divBdr>
              <w:divsChild>
                <w:div w:id="618992806">
                  <w:marLeft w:val="0"/>
                  <w:marRight w:val="0"/>
                  <w:marTop w:val="0"/>
                  <w:marBottom w:val="0"/>
                  <w:divBdr>
                    <w:top w:val="single" w:sz="2" w:space="0" w:color="D9D9E3"/>
                    <w:left w:val="single" w:sz="2" w:space="0" w:color="D9D9E3"/>
                    <w:bottom w:val="single" w:sz="2" w:space="0" w:color="D9D9E3"/>
                    <w:right w:val="single" w:sz="2" w:space="0" w:color="D9D9E3"/>
                  </w:divBdr>
                  <w:divsChild>
                    <w:div w:id="1291133448">
                      <w:marLeft w:val="0"/>
                      <w:marRight w:val="0"/>
                      <w:marTop w:val="0"/>
                      <w:marBottom w:val="0"/>
                      <w:divBdr>
                        <w:top w:val="single" w:sz="2" w:space="0" w:color="D9D9E3"/>
                        <w:left w:val="single" w:sz="2" w:space="0" w:color="D9D9E3"/>
                        <w:bottom w:val="single" w:sz="2" w:space="0" w:color="D9D9E3"/>
                        <w:right w:val="single" w:sz="2" w:space="0" w:color="D9D9E3"/>
                      </w:divBdr>
                      <w:divsChild>
                        <w:div w:id="250436700">
                          <w:marLeft w:val="0"/>
                          <w:marRight w:val="0"/>
                          <w:marTop w:val="0"/>
                          <w:marBottom w:val="0"/>
                          <w:divBdr>
                            <w:top w:val="single" w:sz="2" w:space="0" w:color="D9D9E3"/>
                            <w:left w:val="single" w:sz="2" w:space="0" w:color="D9D9E3"/>
                            <w:bottom w:val="single" w:sz="2" w:space="0" w:color="D9D9E3"/>
                            <w:right w:val="single" w:sz="2" w:space="0" w:color="D9D9E3"/>
                          </w:divBdr>
                          <w:divsChild>
                            <w:div w:id="934291816">
                              <w:marLeft w:val="0"/>
                              <w:marRight w:val="0"/>
                              <w:marTop w:val="100"/>
                              <w:marBottom w:val="100"/>
                              <w:divBdr>
                                <w:top w:val="single" w:sz="2" w:space="0" w:color="D9D9E3"/>
                                <w:left w:val="single" w:sz="2" w:space="0" w:color="D9D9E3"/>
                                <w:bottom w:val="single" w:sz="2" w:space="0" w:color="D9D9E3"/>
                                <w:right w:val="single" w:sz="2" w:space="0" w:color="D9D9E3"/>
                              </w:divBdr>
                              <w:divsChild>
                                <w:div w:id="1425805298">
                                  <w:marLeft w:val="0"/>
                                  <w:marRight w:val="0"/>
                                  <w:marTop w:val="0"/>
                                  <w:marBottom w:val="0"/>
                                  <w:divBdr>
                                    <w:top w:val="single" w:sz="2" w:space="0" w:color="D9D9E3"/>
                                    <w:left w:val="single" w:sz="2" w:space="0" w:color="D9D9E3"/>
                                    <w:bottom w:val="single" w:sz="2" w:space="0" w:color="D9D9E3"/>
                                    <w:right w:val="single" w:sz="2" w:space="0" w:color="D9D9E3"/>
                                  </w:divBdr>
                                  <w:divsChild>
                                    <w:div w:id="791824571">
                                      <w:marLeft w:val="0"/>
                                      <w:marRight w:val="0"/>
                                      <w:marTop w:val="0"/>
                                      <w:marBottom w:val="0"/>
                                      <w:divBdr>
                                        <w:top w:val="single" w:sz="2" w:space="0" w:color="D9D9E3"/>
                                        <w:left w:val="single" w:sz="2" w:space="0" w:color="D9D9E3"/>
                                        <w:bottom w:val="single" w:sz="2" w:space="0" w:color="D9D9E3"/>
                                        <w:right w:val="single" w:sz="2" w:space="0" w:color="D9D9E3"/>
                                      </w:divBdr>
                                      <w:divsChild>
                                        <w:div w:id="1779132381">
                                          <w:marLeft w:val="0"/>
                                          <w:marRight w:val="0"/>
                                          <w:marTop w:val="0"/>
                                          <w:marBottom w:val="0"/>
                                          <w:divBdr>
                                            <w:top w:val="single" w:sz="2" w:space="0" w:color="D9D9E3"/>
                                            <w:left w:val="single" w:sz="2" w:space="0" w:color="D9D9E3"/>
                                            <w:bottom w:val="single" w:sz="2" w:space="0" w:color="D9D9E3"/>
                                            <w:right w:val="single" w:sz="2" w:space="0" w:color="D9D9E3"/>
                                          </w:divBdr>
                                          <w:divsChild>
                                            <w:div w:id="727729600">
                                              <w:marLeft w:val="0"/>
                                              <w:marRight w:val="0"/>
                                              <w:marTop w:val="0"/>
                                              <w:marBottom w:val="0"/>
                                              <w:divBdr>
                                                <w:top w:val="single" w:sz="2" w:space="0" w:color="D9D9E3"/>
                                                <w:left w:val="single" w:sz="2" w:space="0" w:color="D9D9E3"/>
                                                <w:bottom w:val="single" w:sz="2" w:space="0" w:color="D9D9E3"/>
                                                <w:right w:val="single" w:sz="2" w:space="0" w:color="D9D9E3"/>
                                              </w:divBdr>
                                              <w:divsChild>
                                                <w:div w:id="581834628">
                                                  <w:marLeft w:val="0"/>
                                                  <w:marRight w:val="0"/>
                                                  <w:marTop w:val="0"/>
                                                  <w:marBottom w:val="0"/>
                                                  <w:divBdr>
                                                    <w:top w:val="single" w:sz="2" w:space="0" w:color="D9D9E3"/>
                                                    <w:left w:val="single" w:sz="2" w:space="0" w:color="D9D9E3"/>
                                                    <w:bottom w:val="single" w:sz="2" w:space="0" w:color="D9D9E3"/>
                                                    <w:right w:val="single" w:sz="2" w:space="0" w:color="D9D9E3"/>
                                                  </w:divBdr>
                                                  <w:divsChild>
                                                    <w:div w:id="72917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3849123">
          <w:marLeft w:val="0"/>
          <w:marRight w:val="0"/>
          <w:marTop w:val="0"/>
          <w:marBottom w:val="0"/>
          <w:divBdr>
            <w:top w:val="none" w:sz="0" w:space="0" w:color="auto"/>
            <w:left w:val="none" w:sz="0" w:space="0" w:color="auto"/>
            <w:bottom w:val="none" w:sz="0" w:space="0" w:color="auto"/>
            <w:right w:val="none" w:sz="0" w:space="0" w:color="auto"/>
          </w:divBdr>
        </w:div>
      </w:divsChild>
    </w:div>
    <w:div w:id="388117561">
      <w:bodyDiv w:val="1"/>
      <w:marLeft w:val="0"/>
      <w:marRight w:val="0"/>
      <w:marTop w:val="0"/>
      <w:marBottom w:val="0"/>
      <w:divBdr>
        <w:top w:val="none" w:sz="0" w:space="0" w:color="auto"/>
        <w:left w:val="none" w:sz="0" w:space="0" w:color="auto"/>
        <w:bottom w:val="none" w:sz="0" w:space="0" w:color="auto"/>
        <w:right w:val="none" w:sz="0" w:space="0" w:color="auto"/>
      </w:divBdr>
    </w:div>
    <w:div w:id="418601402">
      <w:bodyDiv w:val="1"/>
      <w:marLeft w:val="0"/>
      <w:marRight w:val="0"/>
      <w:marTop w:val="0"/>
      <w:marBottom w:val="0"/>
      <w:divBdr>
        <w:top w:val="none" w:sz="0" w:space="0" w:color="auto"/>
        <w:left w:val="none" w:sz="0" w:space="0" w:color="auto"/>
        <w:bottom w:val="none" w:sz="0" w:space="0" w:color="auto"/>
        <w:right w:val="none" w:sz="0" w:space="0" w:color="auto"/>
      </w:divBdr>
      <w:divsChild>
        <w:div w:id="973951152">
          <w:marLeft w:val="0"/>
          <w:marRight w:val="0"/>
          <w:marTop w:val="0"/>
          <w:marBottom w:val="0"/>
          <w:divBdr>
            <w:top w:val="single" w:sz="2" w:space="0" w:color="E3E3E3"/>
            <w:left w:val="single" w:sz="2" w:space="0" w:color="E3E3E3"/>
            <w:bottom w:val="single" w:sz="2" w:space="0" w:color="E3E3E3"/>
            <w:right w:val="single" w:sz="2" w:space="0" w:color="E3E3E3"/>
          </w:divBdr>
          <w:divsChild>
            <w:div w:id="1333411632">
              <w:marLeft w:val="0"/>
              <w:marRight w:val="0"/>
              <w:marTop w:val="100"/>
              <w:marBottom w:val="100"/>
              <w:divBdr>
                <w:top w:val="single" w:sz="2" w:space="0" w:color="E3E3E3"/>
                <w:left w:val="single" w:sz="2" w:space="0" w:color="E3E3E3"/>
                <w:bottom w:val="single" w:sz="2" w:space="0" w:color="E3E3E3"/>
                <w:right w:val="single" w:sz="2" w:space="0" w:color="E3E3E3"/>
              </w:divBdr>
              <w:divsChild>
                <w:div w:id="8914963">
                  <w:marLeft w:val="0"/>
                  <w:marRight w:val="0"/>
                  <w:marTop w:val="0"/>
                  <w:marBottom w:val="0"/>
                  <w:divBdr>
                    <w:top w:val="single" w:sz="2" w:space="0" w:color="E3E3E3"/>
                    <w:left w:val="single" w:sz="2" w:space="0" w:color="E3E3E3"/>
                    <w:bottom w:val="single" w:sz="2" w:space="0" w:color="E3E3E3"/>
                    <w:right w:val="single" w:sz="2" w:space="0" w:color="E3E3E3"/>
                  </w:divBdr>
                  <w:divsChild>
                    <w:div w:id="315647036">
                      <w:marLeft w:val="0"/>
                      <w:marRight w:val="0"/>
                      <w:marTop w:val="0"/>
                      <w:marBottom w:val="0"/>
                      <w:divBdr>
                        <w:top w:val="single" w:sz="2" w:space="0" w:color="E3E3E3"/>
                        <w:left w:val="single" w:sz="2" w:space="0" w:color="E3E3E3"/>
                        <w:bottom w:val="single" w:sz="2" w:space="0" w:color="E3E3E3"/>
                        <w:right w:val="single" w:sz="2" w:space="0" w:color="E3E3E3"/>
                      </w:divBdr>
                      <w:divsChild>
                        <w:div w:id="1281184557">
                          <w:marLeft w:val="0"/>
                          <w:marRight w:val="0"/>
                          <w:marTop w:val="0"/>
                          <w:marBottom w:val="0"/>
                          <w:divBdr>
                            <w:top w:val="single" w:sz="2" w:space="0" w:color="E3E3E3"/>
                            <w:left w:val="single" w:sz="2" w:space="0" w:color="E3E3E3"/>
                            <w:bottom w:val="single" w:sz="2" w:space="0" w:color="E3E3E3"/>
                            <w:right w:val="single" w:sz="2" w:space="0" w:color="E3E3E3"/>
                          </w:divBdr>
                          <w:divsChild>
                            <w:div w:id="246116812">
                              <w:marLeft w:val="0"/>
                              <w:marRight w:val="0"/>
                              <w:marTop w:val="0"/>
                              <w:marBottom w:val="0"/>
                              <w:divBdr>
                                <w:top w:val="single" w:sz="2" w:space="0" w:color="E3E3E3"/>
                                <w:left w:val="single" w:sz="2" w:space="0" w:color="E3E3E3"/>
                                <w:bottom w:val="single" w:sz="2" w:space="0" w:color="E3E3E3"/>
                                <w:right w:val="single" w:sz="2" w:space="0" w:color="E3E3E3"/>
                              </w:divBdr>
                              <w:divsChild>
                                <w:div w:id="1283919803">
                                  <w:marLeft w:val="0"/>
                                  <w:marRight w:val="0"/>
                                  <w:marTop w:val="0"/>
                                  <w:marBottom w:val="0"/>
                                  <w:divBdr>
                                    <w:top w:val="single" w:sz="2" w:space="0" w:color="E3E3E3"/>
                                    <w:left w:val="single" w:sz="2" w:space="0" w:color="E3E3E3"/>
                                    <w:bottom w:val="single" w:sz="2" w:space="0" w:color="E3E3E3"/>
                                    <w:right w:val="single" w:sz="2" w:space="0" w:color="E3E3E3"/>
                                  </w:divBdr>
                                  <w:divsChild>
                                    <w:div w:id="2138640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97161647">
      <w:bodyDiv w:val="1"/>
      <w:marLeft w:val="0"/>
      <w:marRight w:val="0"/>
      <w:marTop w:val="0"/>
      <w:marBottom w:val="0"/>
      <w:divBdr>
        <w:top w:val="none" w:sz="0" w:space="0" w:color="auto"/>
        <w:left w:val="none" w:sz="0" w:space="0" w:color="auto"/>
        <w:bottom w:val="none" w:sz="0" w:space="0" w:color="auto"/>
        <w:right w:val="none" w:sz="0" w:space="0" w:color="auto"/>
      </w:divBdr>
      <w:divsChild>
        <w:div w:id="462119375">
          <w:marLeft w:val="0"/>
          <w:marRight w:val="0"/>
          <w:marTop w:val="0"/>
          <w:marBottom w:val="0"/>
          <w:divBdr>
            <w:top w:val="single" w:sz="2" w:space="0" w:color="E3E3E3"/>
            <w:left w:val="single" w:sz="2" w:space="0" w:color="E3E3E3"/>
            <w:bottom w:val="single" w:sz="2" w:space="0" w:color="E3E3E3"/>
            <w:right w:val="single" w:sz="2" w:space="0" w:color="E3E3E3"/>
          </w:divBdr>
          <w:divsChild>
            <w:div w:id="2081904106">
              <w:marLeft w:val="0"/>
              <w:marRight w:val="0"/>
              <w:marTop w:val="100"/>
              <w:marBottom w:val="100"/>
              <w:divBdr>
                <w:top w:val="single" w:sz="2" w:space="0" w:color="E3E3E3"/>
                <w:left w:val="single" w:sz="2" w:space="0" w:color="E3E3E3"/>
                <w:bottom w:val="single" w:sz="2" w:space="0" w:color="E3E3E3"/>
                <w:right w:val="single" w:sz="2" w:space="0" w:color="E3E3E3"/>
              </w:divBdr>
              <w:divsChild>
                <w:div w:id="1874616090">
                  <w:marLeft w:val="0"/>
                  <w:marRight w:val="0"/>
                  <w:marTop w:val="0"/>
                  <w:marBottom w:val="0"/>
                  <w:divBdr>
                    <w:top w:val="single" w:sz="2" w:space="0" w:color="E3E3E3"/>
                    <w:left w:val="single" w:sz="2" w:space="0" w:color="E3E3E3"/>
                    <w:bottom w:val="single" w:sz="2" w:space="0" w:color="E3E3E3"/>
                    <w:right w:val="single" w:sz="2" w:space="0" w:color="E3E3E3"/>
                  </w:divBdr>
                  <w:divsChild>
                    <w:div w:id="2129082628">
                      <w:marLeft w:val="0"/>
                      <w:marRight w:val="0"/>
                      <w:marTop w:val="0"/>
                      <w:marBottom w:val="0"/>
                      <w:divBdr>
                        <w:top w:val="single" w:sz="2" w:space="0" w:color="E3E3E3"/>
                        <w:left w:val="single" w:sz="2" w:space="0" w:color="E3E3E3"/>
                        <w:bottom w:val="single" w:sz="2" w:space="0" w:color="E3E3E3"/>
                        <w:right w:val="single" w:sz="2" w:space="0" w:color="E3E3E3"/>
                      </w:divBdr>
                      <w:divsChild>
                        <w:div w:id="1546865139">
                          <w:marLeft w:val="0"/>
                          <w:marRight w:val="0"/>
                          <w:marTop w:val="0"/>
                          <w:marBottom w:val="0"/>
                          <w:divBdr>
                            <w:top w:val="single" w:sz="2" w:space="0" w:color="E3E3E3"/>
                            <w:left w:val="single" w:sz="2" w:space="0" w:color="E3E3E3"/>
                            <w:bottom w:val="single" w:sz="2" w:space="0" w:color="E3E3E3"/>
                            <w:right w:val="single" w:sz="2" w:space="0" w:color="E3E3E3"/>
                          </w:divBdr>
                          <w:divsChild>
                            <w:div w:id="393164683">
                              <w:marLeft w:val="0"/>
                              <w:marRight w:val="0"/>
                              <w:marTop w:val="0"/>
                              <w:marBottom w:val="0"/>
                              <w:divBdr>
                                <w:top w:val="single" w:sz="2" w:space="0" w:color="E3E3E3"/>
                                <w:left w:val="single" w:sz="2" w:space="0" w:color="E3E3E3"/>
                                <w:bottom w:val="single" w:sz="2" w:space="0" w:color="E3E3E3"/>
                                <w:right w:val="single" w:sz="2" w:space="0" w:color="E3E3E3"/>
                              </w:divBdr>
                              <w:divsChild>
                                <w:div w:id="1404377190">
                                  <w:marLeft w:val="0"/>
                                  <w:marRight w:val="0"/>
                                  <w:marTop w:val="0"/>
                                  <w:marBottom w:val="0"/>
                                  <w:divBdr>
                                    <w:top w:val="single" w:sz="2" w:space="0" w:color="E3E3E3"/>
                                    <w:left w:val="single" w:sz="2" w:space="0" w:color="E3E3E3"/>
                                    <w:bottom w:val="single" w:sz="2" w:space="0" w:color="E3E3E3"/>
                                    <w:right w:val="single" w:sz="2" w:space="0" w:color="E3E3E3"/>
                                  </w:divBdr>
                                  <w:divsChild>
                                    <w:div w:id="463424639">
                                      <w:marLeft w:val="0"/>
                                      <w:marRight w:val="0"/>
                                      <w:marTop w:val="0"/>
                                      <w:marBottom w:val="0"/>
                                      <w:divBdr>
                                        <w:top w:val="single" w:sz="2" w:space="2" w:color="E3E3E3"/>
                                        <w:left w:val="single" w:sz="2" w:space="0" w:color="E3E3E3"/>
                                        <w:bottom w:val="single" w:sz="2" w:space="0" w:color="E3E3E3"/>
                                        <w:right w:val="single" w:sz="2" w:space="0" w:color="E3E3E3"/>
                                      </w:divBdr>
                                      <w:divsChild>
                                        <w:div w:id="5457981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55235564">
          <w:marLeft w:val="0"/>
          <w:marRight w:val="0"/>
          <w:marTop w:val="0"/>
          <w:marBottom w:val="0"/>
          <w:divBdr>
            <w:top w:val="single" w:sz="2" w:space="0" w:color="E3E3E3"/>
            <w:left w:val="single" w:sz="2" w:space="0" w:color="E3E3E3"/>
            <w:bottom w:val="single" w:sz="2" w:space="0" w:color="E3E3E3"/>
            <w:right w:val="single" w:sz="2" w:space="0" w:color="E3E3E3"/>
          </w:divBdr>
          <w:divsChild>
            <w:div w:id="9139514">
              <w:marLeft w:val="0"/>
              <w:marRight w:val="0"/>
              <w:marTop w:val="100"/>
              <w:marBottom w:val="100"/>
              <w:divBdr>
                <w:top w:val="single" w:sz="2" w:space="0" w:color="E3E3E3"/>
                <w:left w:val="single" w:sz="2" w:space="0" w:color="E3E3E3"/>
                <w:bottom w:val="single" w:sz="2" w:space="0" w:color="E3E3E3"/>
                <w:right w:val="single" w:sz="2" w:space="0" w:color="E3E3E3"/>
              </w:divBdr>
              <w:divsChild>
                <w:div w:id="162359460">
                  <w:marLeft w:val="0"/>
                  <w:marRight w:val="0"/>
                  <w:marTop w:val="0"/>
                  <w:marBottom w:val="0"/>
                  <w:divBdr>
                    <w:top w:val="single" w:sz="2" w:space="0" w:color="E3E3E3"/>
                    <w:left w:val="single" w:sz="2" w:space="0" w:color="E3E3E3"/>
                    <w:bottom w:val="single" w:sz="2" w:space="0" w:color="E3E3E3"/>
                    <w:right w:val="single" w:sz="2" w:space="0" w:color="E3E3E3"/>
                  </w:divBdr>
                  <w:divsChild>
                    <w:div w:id="1654945831">
                      <w:marLeft w:val="0"/>
                      <w:marRight w:val="0"/>
                      <w:marTop w:val="0"/>
                      <w:marBottom w:val="0"/>
                      <w:divBdr>
                        <w:top w:val="single" w:sz="2" w:space="0" w:color="E3E3E3"/>
                        <w:left w:val="single" w:sz="2" w:space="0" w:color="E3E3E3"/>
                        <w:bottom w:val="single" w:sz="2" w:space="0" w:color="E3E3E3"/>
                        <w:right w:val="single" w:sz="2" w:space="0" w:color="E3E3E3"/>
                      </w:divBdr>
                      <w:divsChild>
                        <w:div w:id="1202287466">
                          <w:marLeft w:val="0"/>
                          <w:marRight w:val="0"/>
                          <w:marTop w:val="0"/>
                          <w:marBottom w:val="0"/>
                          <w:divBdr>
                            <w:top w:val="single" w:sz="2" w:space="0" w:color="E3E3E3"/>
                            <w:left w:val="single" w:sz="2" w:space="0" w:color="E3E3E3"/>
                            <w:bottom w:val="single" w:sz="2" w:space="0" w:color="E3E3E3"/>
                            <w:right w:val="single" w:sz="2" w:space="0" w:color="E3E3E3"/>
                          </w:divBdr>
                          <w:divsChild>
                            <w:div w:id="85730965">
                              <w:marLeft w:val="0"/>
                              <w:marRight w:val="0"/>
                              <w:marTop w:val="0"/>
                              <w:marBottom w:val="0"/>
                              <w:divBdr>
                                <w:top w:val="single" w:sz="2" w:space="0" w:color="E3E3E3"/>
                                <w:left w:val="single" w:sz="2" w:space="0" w:color="E3E3E3"/>
                                <w:bottom w:val="single" w:sz="2" w:space="0" w:color="E3E3E3"/>
                                <w:right w:val="single" w:sz="2" w:space="0" w:color="E3E3E3"/>
                              </w:divBdr>
                              <w:divsChild>
                                <w:div w:id="328487148">
                                  <w:marLeft w:val="0"/>
                                  <w:marRight w:val="0"/>
                                  <w:marTop w:val="0"/>
                                  <w:marBottom w:val="0"/>
                                  <w:divBdr>
                                    <w:top w:val="single" w:sz="2" w:space="0" w:color="E3E3E3"/>
                                    <w:left w:val="single" w:sz="2" w:space="0" w:color="E3E3E3"/>
                                    <w:bottom w:val="single" w:sz="2" w:space="0" w:color="E3E3E3"/>
                                    <w:right w:val="single" w:sz="2" w:space="0" w:color="E3E3E3"/>
                                  </w:divBdr>
                                  <w:divsChild>
                                    <w:div w:id="854226326">
                                      <w:marLeft w:val="0"/>
                                      <w:marRight w:val="0"/>
                                      <w:marTop w:val="0"/>
                                      <w:marBottom w:val="0"/>
                                      <w:divBdr>
                                        <w:top w:val="single" w:sz="2" w:space="0" w:color="E3E3E3"/>
                                        <w:left w:val="single" w:sz="2" w:space="0" w:color="E3E3E3"/>
                                        <w:bottom w:val="single" w:sz="2" w:space="0" w:color="E3E3E3"/>
                                        <w:right w:val="single" w:sz="2" w:space="0" w:color="E3E3E3"/>
                                      </w:divBdr>
                                      <w:divsChild>
                                        <w:div w:id="19092219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35888998">
          <w:marLeft w:val="0"/>
          <w:marRight w:val="0"/>
          <w:marTop w:val="0"/>
          <w:marBottom w:val="0"/>
          <w:divBdr>
            <w:top w:val="single" w:sz="2" w:space="0" w:color="E3E3E3"/>
            <w:left w:val="single" w:sz="2" w:space="0" w:color="E3E3E3"/>
            <w:bottom w:val="single" w:sz="2" w:space="0" w:color="E3E3E3"/>
            <w:right w:val="single" w:sz="2" w:space="0" w:color="E3E3E3"/>
          </w:divBdr>
          <w:divsChild>
            <w:div w:id="547226025">
              <w:marLeft w:val="0"/>
              <w:marRight w:val="0"/>
              <w:marTop w:val="100"/>
              <w:marBottom w:val="100"/>
              <w:divBdr>
                <w:top w:val="single" w:sz="2" w:space="0" w:color="E3E3E3"/>
                <w:left w:val="single" w:sz="2" w:space="0" w:color="E3E3E3"/>
                <w:bottom w:val="single" w:sz="2" w:space="0" w:color="E3E3E3"/>
                <w:right w:val="single" w:sz="2" w:space="0" w:color="E3E3E3"/>
              </w:divBdr>
              <w:divsChild>
                <w:div w:id="669914431">
                  <w:marLeft w:val="0"/>
                  <w:marRight w:val="0"/>
                  <w:marTop w:val="0"/>
                  <w:marBottom w:val="0"/>
                  <w:divBdr>
                    <w:top w:val="single" w:sz="2" w:space="0" w:color="E3E3E3"/>
                    <w:left w:val="single" w:sz="2" w:space="0" w:color="E3E3E3"/>
                    <w:bottom w:val="single" w:sz="2" w:space="0" w:color="E3E3E3"/>
                    <w:right w:val="single" w:sz="2" w:space="0" w:color="E3E3E3"/>
                  </w:divBdr>
                  <w:divsChild>
                    <w:div w:id="1069380110">
                      <w:marLeft w:val="0"/>
                      <w:marRight w:val="0"/>
                      <w:marTop w:val="0"/>
                      <w:marBottom w:val="0"/>
                      <w:divBdr>
                        <w:top w:val="single" w:sz="2" w:space="0" w:color="E3E3E3"/>
                        <w:left w:val="single" w:sz="2" w:space="0" w:color="E3E3E3"/>
                        <w:bottom w:val="single" w:sz="2" w:space="0" w:color="E3E3E3"/>
                        <w:right w:val="single" w:sz="2" w:space="0" w:color="E3E3E3"/>
                      </w:divBdr>
                      <w:divsChild>
                        <w:div w:id="60835746">
                          <w:marLeft w:val="0"/>
                          <w:marRight w:val="0"/>
                          <w:marTop w:val="0"/>
                          <w:marBottom w:val="0"/>
                          <w:divBdr>
                            <w:top w:val="single" w:sz="2" w:space="0" w:color="E3E3E3"/>
                            <w:left w:val="single" w:sz="2" w:space="0" w:color="E3E3E3"/>
                            <w:bottom w:val="single" w:sz="2" w:space="0" w:color="E3E3E3"/>
                            <w:right w:val="single" w:sz="2" w:space="0" w:color="E3E3E3"/>
                          </w:divBdr>
                          <w:divsChild>
                            <w:div w:id="1936786552">
                              <w:marLeft w:val="0"/>
                              <w:marRight w:val="0"/>
                              <w:marTop w:val="0"/>
                              <w:marBottom w:val="0"/>
                              <w:divBdr>
                                <w:top w:val="single" w:sz="2" w:space="0" w:color="E3E3E3"/>
                                <w:left w:val="single" w:sz="2" w:space="0" w:color="E3E3E3"/>
                                <w:bottom w:val="single" w:sz="2" w:space="0" w:color="E3E3E3"/>
                                <w:right w:val="single" w:sz="2" w:space="0" w:color="E3E3E3"/>
                              </w:divBdr>
                              <w:divsChild>
                                <w:div w:id="317853753">
                                  <w:marLeft w:val="0"/>
                                  <w:marRight w:val="0"/>
                                  <w:marTop w:val="0"/>
                                  <w:marBottom w:val="0"/>
                                  <w:divBdr>
                                    <w:top w:val="single" w:sz="2" w:space="0" w:color="E3E3E3"/>
                                    <w:left w:val="single" w:sz="2" w:space="0" w:color="E3E3E3"/>
                                    <w:bottom w:val="single" w:sz="2" w:space="0" w:color="E3E3E3"/>
                                    <w:right w:val="single" w:sz="2" w:space="0" w:color="E3E3E3"/>
                                  </w:divBdr>
                                  <w:divsChild>
                                    <w:div w:id="8043949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3747205">
                      <w:marLeft w:val="0"/>
                      <w:marRight w:val="0"/>
                      <w:marTop w:val="0"/>
                      <w:marBottom w:val="0"/>
                      <w:divBdr>
                        <w:top w:val="single" w:sz="2" w:space="0" w:color="E3E3E3"/>
                        <w:left w:val="single" w:sz="2" w:space="0" w:color="E3E3E3"/>
                        <w:bottom w:val="single" w:sz="2" w:space="0" w:color="E3E3E3"/>
                        <w:right w:val="single" w:sz="2" w:space="0" w:color="E3E3E3"/>
                      </w:divBdr>
                      <w:divsChild>
                        <w:div w:id="80836327">
                          <w:marLeft w:val="0"/>
                          <w:marRight w:val="0"/>
                          <w:marTop w:val="0"/>
                          <w:marBottom w:val="0"/>
                          <w:divBdr>
                            <w:top w:val="single" w:sz="2" w:space="0" w:color="E3E3E3"/>
                            <w:left w:val="single" w:sz="2" w:space="0" w:color="E3E3E3"/>
                            <w:bottom w:val="single" w:sz="2" w:space="0" w:color="E3E3E3"/>
                            <w:right w:val="single" w:sz="2" w:space="0" w:color="E3E3E3"/>
                          </w:divBdr>
                          <w:divsChild>
                            <w:div w:id="1872064236">
                              <w:marLeft w:val="0"/>
                              <w:marRight w:val="0"/>
                              <w:marTop w:val="0"/>
                              <w:marBottom w:val="0"/>
                              <w:divBdr>
                                <w:top w:val="single" w:sz="2" w:space="0" w:color="E3E3E3"/>
                                <w:left w:val="single" w:sz="2" w:space="0" w:color="E3E3E3"/>
                                <w:bottom w:val="single" w:sz="2" w:space="0" w:color="E3E3E3"/>
                                <w:right w:val="single" w:sz="2" w:space="0" w:color="E3E3E3"/>
                              </w:divBdr>
                              <w:divsChild>
                                <w:div w:id="180780624">
                                  <w:marLeft w:val="0"/>
                                  <w:marRight w:val="0"/>
                                  <w:marTop w:val="0"/>
                                  <w:marBottom w:val="0"/>
                                  <w:divBdr>
                                    <w:top w:val="single" w:sz="2" w:space="0" w:color="E3E3E3"/>
                                    <w:left w:val="single" w:sz="2" w:space="0" w:color="E3E3E3"/>
                                    <w:bottom w:val="single" w:sz="2" w:space="0" w:color="E3E3E3"/>
                                    <w:right w:val="single" w:sz="2" w:space="0" w:color="E3E3E3"/>
                                  </w:divBdr>
                                  <w:divsChild>
                                    <w:div w:id="1654409234">
                                      <w:marLeft w:val="0"/>
                                      <w:marRight w:val="0"/>
                                      <w:marTop w:val="0"/>
                                      <w:marBottom w:val="0"/>
                                      <w:divBdr>
                                        <w:top w:val="single" w:sz="2" w:space="2" w:color="E3E3E3"/>
                                        <w:left w:val="single" w:sz="2" w:space="0" w:color="E3E3E3"/>
                                        <w:bottom w:val="single" w:sz="2" w:space="0" w:color="E3E3E3"/>
                                        <w:right w:val="single" w:sz="2" w:space="0" w:color="E3E3E3"/>
                                      </w:divBdr>
                                      <w:divsChild>
                                        <w:div w:id="742074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556745072">
      <w:bodyDiv w:val="1"/>
      <w:marLeft w:val="0"/>
      <w:marRight w:val="0"/>
      <w:marTop w:val="0"/>
      <w:marBottom w:val="0"/>
      <w:divBdr>
        <w:top w:val="none" w:sz="0" w:space="0" w:color="auto"/>
        <w:left w:val="none" w:sz="0" w:space="0" w:color="auto"/>
        <w:bottom w:val="none" w:sz="0" w:space="0" w:color="auto"/>
        <w:right w:val="none" w:sz="0" w:space="0" w:color="auto"/>
      </w:divBdr>
      <w:divsChild>
        <w:div w:id="472915865">
          <w:marLeft w:val="0"/>
          <w:marRight w:val="0"/>
          <w:marTop w:val="0"/>
          <w:marBottom w:val="0"/>
          <w:divBdr>
            <w:top w:val="single" w:sz="2" w:space="0" w:color="D9D9E3"/>
            <w:left w:val="single" w:sz="2" w:space="0" w:color="D9D9E3"/>
            <w:bottom w:val="single" w:sz="2" w:space="0" w:color="D9D9E3"/>
            <w:right w:val="single" w:sz="2" w:space="0" w:color="D9D9E3"/>
          </w:divBdr>
          <w:divsChild>
            <w:div w:id="964501153">
              <w:marLeft w:val="0"/>
              <w:marRight w:val="0"/>
              <w:marTop w:val="0"/>
              <w:marBottom w:val="0"/>
              <w:divBdr>
                <w:top w:val="single" w:sz="2" w:space="0" w:color="D9D9E3"/>
                <w:left w:val="single" w:sz="2" w:space="0" w:color="D9D9E3"/>
                <w:bottom w:val="single" w:sz="2" w:space="0" w:color="D9D9E3"/>
                <w:right w:val="single" w:sz="2" w:space="0" w:color="D9D9E3"/>
              </w:divBdr>
              <w:divsChild>
                <w:div w:id="455487089">
                  <w:marLeft w:val="0"/>
                  <w:marRight w:val="0"/>
                  <w:marTop w:val="0"/>
                  <w:marBottom w:val="0"/>
                  <w:divBdr>
                    <w:top w:val="single" w:sz="2" w:space="0" w:color="D9D9E3"/>
                    <w:left w:val="single" w:sz="2" w:space="0" w:color="D9D9E3"/>
                    <w:bottom w:val="single" w:sz="2" w:space="0" w:color="D9D9E3"/>
                    <w:right w:val="single" w:sz="2" w:space="0" w:color="D9D9E3"/>
                  </w:divBdr>
                  <w:divsChild>
                    <w:div w:id="1697081065">
                      <w:marLeft w:val="0"/>
                      <w:marRight w:val="0"/>
                      <w:marTop w:val="0"/>
                      <w:marBottom w:val="0"/>
                      <w:divBdr>
                        <w:top w:val="single" w:sz="2" w:space="0" w:color="D9D9E3"/>
                        <w:left w:val="single" w:sz="2" w:space="0" w:color="D9D9E3"/>
                        <w:bottom w:val="single" w:sz="2" w:space="0" w:color="D9D9E3"/>
                        <w:right w:val="single" w:sz="2" w:space="0" w:color="D9D9E3"/>
                      </w:divBdr>
                      <w:divsChild>
                        <w:div w:id="898129379">
                          <w:marLeft w:val="0"/>
                          <w:marRight w:val="0"/>
                          <w:marTop w:val="0"/>
                          <w:marBottom w:val="0"/>
                          <w:divBdr>
                            <w:top w:val="single" w:sz="2" w:space="0" w:color="D9D9E3"/>
                            <w:left w:val="single" w:sz="2" w:space="0" w:color="D9D9E3"/>
                            <w:bottom w:val="single" w:sz="2" w:space="0" w:color="D9D9E3"/>
                            <w:right w:val="single" w:sz="2" w:space="0" w:color="D9D9E3"/>
                          </w:divBdr>
                          <w:divsChild>
                            <w:div w:id="9186028">
                              <w:marLeft w:val="0"/>
                              <w:marRight w:val="0"/>
                              <w:marTop w:val="100"/>
                              <w:marBottom w:val="100"/>
                              <w:divBdr>
                                <w:top w:val="single" w:sz="2" w:space="0" w:color="D9D9E3"/>
                                <w:left w:val="single" w:sz="2" w:space="0" w:color="D9D9E3"/>
                                <w:bottom w:val="single" w:sz="2" w:space="0" w:color="D9D9E3"/>
                                <w:right w:val="single" w:sz="2" w:space="0" w:color="D9D9E3"/>
                              </w:divBdr>
                              <w:divsChild>
                                <w:div w:id="366762614">
                                  <w:marLeft w:val="0"/>
                                  <w:marRight w:val="0"/>
                                  <w:marTop w:val="0"/>
                                  <w:marBottom w:val="0"/>
                                  <w:divBdr>
                                    <w:top w:val="single" w:sz="2" w:space="0" w:color="D9D9E3"/>
                                    <w:left w:val="single" w:sz="2" w:space="0" w:color="D9D9E3"/>
                                    <w:bottom w:val="single" w:sz="2" w:space="0" w:color="D9D9E3"/>
                                    <w:right w:val="single" w:sz="2" w:space="0" w:color="D9D9E3"/>
                                  </w:divBdr>
                                  <w:divsChild>
                                    <w:div w:id="1935556116">
                                      <w:marLeft w:val="0"/>
                                      <w:marRight w:val="0"/>
                                      <w:marTop w:val="0"/>
                                      <w:marBottom w:val="0"/>
                                      <w:divBdr>
                                        <w:top w:val="single" w:sz="2" w:space="0" w:color="D9D9E3"/>
                                        <w:left w:val="single" w:sz="2" w:space="0" w:color="D9D9E3"/>
                                        <w:bottom w:val="single" w:sz="2" w:space="0" w:color="D9D9E3"/>
                                        <w:right w:val="single" w:sz="2" w:space="0" w:color="D9D9E3"/>
                                      </w:divBdr>
                                      <w:divsChild>
                                        <w:div w:id="525757567">
                                          <w:marLeft w:val="0"/>
                                          <w:marRight w:val="0"/>
                                          <w:marTop w:val="0"/>
                                          <w:marBottom w:val="0"/>
                                          <w:divBdr>
                                            <w:top w:val="single" w:sz="2" w:space="0" w:color="D9D9E3"/>
                                            <w:left w:val="single" w:sz="2" w:space="0" w:color="D9D9E3"/>
                                            <w:bottom w:val="single" w:sz="2" w:space="0" w:color="D9D9E3"/>
                                            <w:right w:val="single" w:sz="2" w:space="0" w:color="D9D9E3"/>
                                          </w:divBdr>
                                          <w:divsChild>
                                            <w:div w:id="106387890">
                                              <w:marLeft w:val="0"/>
                                              <w:marRight w:val="0"/>
                                              <w:marTop w:val="0"/>
                                              <w:marBottom w:val="0"/>
                                              <w:divBdr>
                                                <w:top w:val="single" w:sz="2" w:space="0" w:color="D9D9E3"/>
                                                <w:left w:val="single" w:sz="2" w:space="0" w:color="D9D9E3"/>
                                                <w:bottom w:val="single" w:sz="2" w:space="0" w:color="D9D9E3"/>
                                                <w:right w:val="single" w:sz="2" w:space="0" w:color="D9D9E3"/>
                                              </w:divBdr>
                                              <w:divsChild>
                                                <w:div w:id="477915650">
                                                  <w:marLeft w:val="0"/>
                                                  <w:marRight w:val="0"/>
                                                  <w:marTop w:val="0"/>
                                                  <w:marBottom w:val="0"/>
                                                  <w:divBdr>
                                                    <w:top w:val="single" w:sz="2" w:space="0" w:color="D9D9E3"/>
                                                    <w:left w:val="single" w:sz="2" w:space="0" w:color="D9D9E3"/>
                                                    <w:bottom w:val="single" w:sz="2" w:space="0" w:color="D9D9E3"/>
                                                    <w:right w:val="single" w:sz="2" w:space="0" w:color="D9D9E3"/>
                                                  </w:divBdr>
                                                  <w:divsChild>
                                                    <w:div w:id="8891458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42842302">
          <w:marLeft w:val="0"/>
          <w:marRight w:val="0"/>
          <w:marTop w:val="0"/>
          <w:marBottom w:val="0"/>
          <w:divBdr>
            <w:top w:val="none" w:sz="0" w:space="0" w:color="auto"/>
            <w:left w:val="none" w:sz="0" w:space="0" w:color="auto"/>
            <w:bottom w:val="none" w:sz="0" w:space="0" w:color="auto"/>
            <w:right w:val="none" w:sz="0" w:space="0" w:color="auto"/>
          </w:divBdr>
        </w:div>
      </w:divsChild>
    </w:div>
    <w:div w:id="637953320">
      <w:bodyDiv w:val="1"/>
      <w:marLeft w:val="0"/>
      <w:marRight w:val="0"/>
      <w:marTop w:val="0"/>
      <w:marBottom w:val="0"/>
      <w:divBdr>
        <w:top w:val="none" w:sz="0" w:space="0" w:color="auto"/>
        <w:left w:val="none" w:sz="0" w:space="0" w:color="auto"/>
        <w:bottom w:val="none" w:sz="0" w:space="0" w:color="auto"/>
        <w:right w:val="none" w:sz="0" w:space="0" w:color="auto"/>
      </w:divBdr>
    </w:div>
    <w:div w:id="666831424">
      <w:bodyDiv w:val="1"/>
      <w:marLeft w:val="0"/>
      <w:marRight w:val="0"/>
      <w:marTop w:val="0"/>
      <w:marBottom w:val="0"/>
      <w:divBdr>
        <w:top w:val="none" w:sz="0" w:space="0" w:color="auto"/>
        <w:left w:val="none" w:sz="0" w:space="0" w:color="auto"/>
        <w:bottom w:val="none" w:sz="0" w:space="0" w:color="auto"/>
        <w:right w:val="none" w:sz="0" w:space="0" w:color="auto"/>
      </w:divBdr>
      <w:divsChild>
        <w:div w:id="1614432616">
          <w:marLeft w:val="0"/>
          <w:marRight w:val="0"/>
          <w:marTop w:val="0"/>
          <w:marBottom w:val="0"/>
          <w:divBdr>
            <w:top w:val="none" w:sz="0" w:space="0" w:color="auto"/>
            <w:left w:val="none" w:sz="0" w:space="0" w:color="auto"/>
            <w:bottom w:val="none" w:sz="0" w:space="0" w:color="auto"/>
            <w:right w:val="none" w:sz="0" w:space="0" w:color="auto"/>
          </w:divBdr>
          <w:divsChild>
            <w:div w:id="1696149440">
              <w:marLeft w:val="0"/>
              <w:marRight w:val="0"/>
              <w:marTop w:val="0"/>
              <w:marBottom w:val="0"/>
              <w:divBdr>
                <w:top w:val="none" w:sz="0" w:space="0" w:color="auto"/>
                <w:left w:val="none" w:sz="0" w:space="0" w:color="auto"/>
                <w:bottom w:val="none" w:sz="0" w:space="0" w:color="auto"/>
                <w:right w:val="none" w:sz="0" w:space="0" w:color="auto"/>
              </w:divBdr>
              <w:divsChild>
                <w:div w:id="913246675">
                  <w:marLeft w:val="0"/>
                  <w:marRight w:val="0"/>
                  <w:marTop w:val="0"/>
                  <w:marBottom w:val="0"/>
                  <w:divBdr>
                    <w:top w:val="none" w:sz="0" w:space="0" w:color="auto"/>
                    <w:left w:val="none" w:sz="0" w:space="0" w:color="auto"/>
                    <w:bottom w:val="none" w:sz="0" w:space="0" w:color="auto"/>
                    <w:right w:val="none" w:sz="0" w:space="0" w:color="auto"/>
                  </w:divBdr>
                  <w:divsChild>
                    <w:div w:id="170721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0125333">
      <w:bodyDiv w:val="1"/>
      <w:marLeft w:val="0"/>
      <w:marRight w:val="0"/>
      <w:marTop w:val="0"/>
      <w:marBottom w:val="0"/>
      <w:divBdr>
        <w:top w:val="none" w:sz="0" w:space="0" w:color="auto"/>
        <w:left w:val="none" w:sz="0" w:space="0" w:color="auto"/>
        <w:bottom w:val="none" w:sz="0" w:space="0" w:color="auto"/>
        <w:right w:val="none" w:sz="0" w:space="0" w:color="auto"/>
      </w:divBdr>
    </w:div>
    <w:div w:id="1061751897">
      <w:bodyDiv w:val="1"/>
      <w:marLeft w:val="0"/>
      <w:marRight w:val="0"/>
      <w:marTop w:val="0"/>
      <w:marBottom w:val="0"/>
      <w:divBdr>
        <w:top w:val="none" w:sz="0" w:space="0" w:color="auto"/>
        <w:left w:val="none" w:sz="0" w:space="0" w:color="auto"/>
        <w:bottom w:val="none" w:sz="0" w:space="0" w:color="auto"/>
        <w:right w:val="none" w:sz="0" w:space="0" w:color="auto"/>
      </w:divBdr>
      <w:divsChild>
        <w:div w:id="1945074258">
          <w:marLeft w:val="0"/>
          <w:marRight w:val="0"/>
          <w:marTop w:val="0"/>
          <w:marBottom w:val="0"/>
          <w:divBdr>
            <w:top w:val="none" w:sz="0" w:space="0" w:color="auto"/>
            <w:left w:val="none" w:sz="0" w:space="0" w:color="auto"/>
            <w:bottom w:val="none" w:sz="0" w:space="0" w:color="auto"/>
            <w:right w:val="none" w:sz="0" w:space="0" w:color="auto"/>
          </w:divBdr>
          <w:divsChild>
            <w:div w:id="1030645940">
              <w:marLeft w:val="0"/>
              <w:marRight w:val="0"/>
              <w:marTop w:val="0"/>
              <w:marBottom w:val="0"/>
              <w:divBdr>
                <w:top w:val="none" w:sz="0" w:space="0" w:color="auto"/>
                <w:left w:val="none" w:sz="0" w:space="0" w:color="auto"/>
                <w:bottom w:val="none" w:sz="0" w:space="0" w:color="auto"/>
                <w:right w:val="none" w:sz="0" w:space="0" w:color="auto"/>
              </w:divBdr>
              <w:divsChild>
                <w:div w:id="1610552937">
                  <w:marLeft w:val="0"/>
                  <w:marRight w:val="0"/>
                  <w:marTop w:val="0"/>
                  <w:marBottom w:val="0"/>
                  <w:divBdr>
                    <w:top w:val="none" w:sz="0" w:space="0" w:color="auto"/>
                    <w:left w:val="none" w:sz="0" w:space="0" w:color="auto"/>
                    <w:bottom w:val="none" w:sz="0" w:space="0" w:color="auto"/>
                    <w:right w:val="none" w:sz="0" w:space="0" w:color="auto"/>
                  </w:divBdr>
                  <w:divsChild>
                    <w:div w:id="13075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716448">
      <w:bodyDiv w:val="1"/>
      <w:marLeft w:val="0"/>
      <w:marRight w:val="0"/>
      <w:marTop w:val="0"/>
      <w:marBottom w:val="0"/>
      <w:divBdr>
        <w:top w:val="none" w:sz="0" w:space="0" w:color="auto"/>
        <w:left w:val="none" w:sz="0" w:space="0" w:color="auto"/>
        <w:bottom w:val="none" w:sz="0" w:space="0" w:color="auto"/>
        <w:right w:val="none" w:sz="0" w:space="0" w:color="auto"/>
      </w:divBdr>
      <w:divsChild>
        <w:div w:id="1169827781">
          <w:marLeft w:val="0"/>
          <w:marRight w:val="0"/>
          <w:marTop w:val="0"/>
          <w:marBottom w:val="0"/>
          <w:divBdr>
            <w:top w:val="none" w:sz="0" w:space="0" w:color="auto"/>
            <w:left w:val="none" w:sz="0" w:space="0" w:color="auto"/>
            <w:bottom w:val="none" w:sz="0" w:space="0" w:color="auto"/>
            <w:right w:val="none" w:sz="0" w:space="0" w:color="auto"/>
          </w:divBdr>
          <w:divsChild>
            <w:div w:id="1041319903">
              <w:marLeft w:val="0"/>
              <w:marRight w:val="0"/>
              <w:marTop w:val="0"/>
              <w:marBottom w:val="0"/>
              <w:divBdr>
                <w:top w:val="none" w:sz="0" w:space="0" w:color="auto"/>
                <w:left w:val="none" w:sz="0" w:space="0" w:color="auto"/>
                <w:bottom w:val="none" w:sz="0" w:space="0" w:color="auto"/>
                <w:right w:val="none" w:sz="0" w:space="0" w:color="auto"/>
              </w:divBdr>
              <w:divsChild>
                <w:div w:id="1265960772">
                  <w:marLeft w:val="0"/>
                  <w:marRight w:val="0"/>
                  <w:marTop w:val="0"/>
                  <w:marBottom w:val="0"/>
                  <w:divBdr>
                    <w:top w:val="none" w:sz="0" w:space="0" w:color="auto"/>
                    <w:left w:val="none" w:sz="0" w:space="0" w:color="auto"/>
                    <w:bottom w:val="none" w:sz="0" w:space="0" w:color="auto"/>
                    <w:right w:val="none" w:sz="0" w:space="0" w:color="auto"/>
                  </w:divBdr>
                  <w:divsChild>
                    <w:div w:id="1847791686">
                      <w:marLeft w:val="0"/>
                      <w:marRight w:val="0"/>
                      <w:marTop w:val="0"/>
                      <w:marBottom w:val="0"/>
                      <w:divBdr>
                        <w:top w:val="none" w:sz="0" w:space="0" w:color="auto"/>
                        <w:left w:val="none" w:sz="0" w:space="0" w:color="auto"/>
                        <w:bottom w:val="none" w:sz="0" w:space="0" w:color="auto"/>
                        <w:right w:val="none" w:sz="0" w:space="0" w:color="auto"/>
                      </w:divBdr>
                      <w:divsChild>
                        <w:div w:id="531379191">
                          <w:marLeft w:val="0"/>
                          <w:marRight w:val="0"/>
                          <w:marTop w:val="0"/>
                          <w:marBottom w:val="0"/>
                          <w:divBdr>
                            <w:top w:val="none" w:sz="0" w:space="0" w:color="auto"/>
                            <w:left w:val="none" w:sz="0" w:space="0" w:color="auto"/>
                            <w:bottom w:val="none" w:sz="0" w:space="0" w:color="auto"/>
                            <w:right w:val="none" w:sz="0" w:space="0" w:color="auto"/>
                          </w:divBdr>
                          <w:divsChild>
                            <w:div w:id="306126479">
                              <w:marLeft w:val="0"/>
                              <w:marRight w:val="0"/>
                              <w:marTop w:val="0"/>
                              <w:marBottom w:val="0"/>
                              <w:divBdr>
                                <w:top w:val="none" w:sz="0" w:space="0" w:color="auto"/>
                                <w:left w:val="none" w:sz="0" w:space="0" w:color="auto"/>
                                <w:bottom w:val="none" w:sz="0" w:space="0" w:color="auto"/>
                                <w:right w:val="none" w:sz="0" w:space="0" w:color="auto"/>
                              </w:divBdr>
                            </w:div>
                            <w:div w:id="1913080733">
                              <w:marLeft w:val="0"/>
                              <w:marRight w:val="0"/>
                              <w:marTop w:val="0"/>
                              <w:marBottom w:val="0"/>
                              <w:divBdr>
                                <w:top w:val="none" w:sz="0" w:space="0" w:color="auto"/>
                                <w:left w:val="none" w:sz="0" w:space="0" w:color="auto"/>
                                <w:bottom w:val="none" w:sz="0" w:space="0" w:color="auto"/>
                                <w:right w:val="none" w:sz="0" w:space="0" w:color="auto"/>
                              </w:divBdr>
                            </w:div>
                            <w:div w:id="1369603714">
                              <w:marLeft w:val="0"/>
                              <w:marRight w:val="0"/>
                              <w:marTop w:val="0"/>
                              <w:marBottom w:val="0"/>
                              <w:divBdr>
                                <w:top w:val="none" w:sz="0" w:space="0" w:color="auto"/>
                                <w:left w:val="none" w:sz="0" w:space="0" w:color="auto"/>
                                <w:bottom w:val="none" w:sz="0" w:space="0" w:color="auto"/>
                                <w:right w:val="none" w:sz="0" w:space="0" w:color="auto"/>
                              </w:divBdr>
                            </w:div>
                          </w:divsChild>
                        </w:div>
                        <w:div w:id="749160784">
                          <w:marLeft w:val="0"/>
                          <w:marRight w:val="0"/>
                          <w:marTop w:val="0"/>
                          <w:marBottom w:val="0"/>
                          <w:divBdr>
                            <w:top w:val="none" w:sz="0" w:space="0" w:color="auto"/>
                            <w:left w:val="none" w:sz="0" w:space="0" w:color="auto"/>
                            <w:bottom w:val="none" w:sz="0" w:space="0" w:color="auto"/>
                            <w:right w:val="none" w:sz="0" w:space="0" w:color="auto"/>
                          </w:divBdr>
                          <w:divsChild>
                            <w:div w:id="1934581834">
                              <w:marLeft w:val="0"/>
                              <w:marRight w:val="0"/>
                              <w:marTop w:val="0"/>
                              <w:marBottom w:val="0"/>
                              <w:divBdr>
                                <w:top w:val="none" w:sz="0" w:space="0" w:color="auto"/>
                                <w:left w:val="none" w:sz="0" w:space="0" w:color="auto"/>
                                <w:bottom w:val="none" w:sz="0" w:space="0" w:color="auto"/>
                                <w:right w:val="none" w:sz="0" w:space="0" w:color="auto"/>
                              </w:divBdr>
                              <w:divsChild>
                                <w:div w:id="917790302">
                                  <w:marLeft w:val="0"/>
                                  <w:marRight w:val="0"/>
                                  <w:marTop w:val="0"/>
                                  <w:marBottom w:val="0"/>
                                  <w:divBdr>
                                    <w:top w:val="none" w:sz="0" w:space="0" w:color="auto"/>
                                    <w:left w:val="none" w:sz="0" w:space="0" w:color="auto"/>
                                    <w:bottom w:val="none" w:sz="0" w:space="0" w:color="auto"/>
                                    <w:right w:val="none" w:sz="0" w:space="0" w:color="auto"/>
                                  </w:divBdr>
                                  <w:divsChild>
                                    <w:div w:id="1247694121">
                                      <w:marLeft w:val="0"/>
                                      <w:marRight w:val="0"/>
                                      <w:marTop w:val="0"/>
                                      <w:marBottom w:val="0"/>
                                      <w:divBdr>
                                        <w:top w:val="none" w:sz="0" w:space="0" w:color="auto"/>
                                        <w:left w:val="none" w:sz="0" w:space="0" w:color="auto"/>
                                        <w:bottom w:val="none" w:sz="0" w:space="0" w:color="auto"/>
                                        <w:right w:val="none" w:sz="0" w:space="0" w:color="auto"/>
                                      </w:divBdr>
                                      <w:divsChild>
                                        <w:div w:id="174282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059314">
                          <w:marLeft w:val="0"/>
                          <w:marRight w:val="0"/>
                          <w:marTop w:val="0"/>
                          <w:marBottom w:val="0"/>
                          <w:divBdr>
                            <w:top w:val="none" w:sz="0" w:space="0" w:color="auto"/>
                            <w:left w:val="none" w:sz="0" w:space="0" w:color="auto"/>
                            <w:bottom w:val="none" w:sz="0" w:space="0" w:color="auto"/>
                            <w:right w:val="none" w:sz="0" w:space="0" w:color="auto"/>
                          </w:divBdr>
                          <w:divsChild>
                            <w:div w:id="922683318">
                              <w:marLeft w:val="0"/>
                              <w:marRight w:val="0"/>
                              <w:marTop w:val="0"/>
                              <w:marBottom w:val="0"/>
                              <w:divBdr>
                                <w:top w:val="none" w:sz="0" w:space="0" w:color="auto"/>
                                <w:left w:val="none" w:sz="0" w:space="0" w:color="auto"/>
                                <w:bottom w:val="none" w:sz="0" w:space="0" w:color="auto"/>
                                <w:right w:val="none" w:sz="0" w:space="0" w:color="auto"/>
                              </w:divBdr>
                              <w:divsChild>
                                <w:div w:id="1730493105">
                                  <w:marLeft w:val="0"/>
                                  <w:marRight w:val="0"/>
                                  <w:marTop w:val="0"/>
                                  <w:marBottom w:val="0"/>
                                  <w:divBdr>
                                    <w:top w:val="none" w:sz="0" w:space="0" w:color="auto"/>
                                    <w:left w:val="none" w:sz="0" w:space="0" w:color="auto"/>
                                    <w:bottom w:val="none" w:sz="0" w:space="0" w:color="auto"/>
                                    <w:right w:val="none" w:sz="0" w:space="0" w:color="auto"/>
                                  </w:divBdr>
                                  <w:divsChild>
                                    <w:div w:id="1592466803">
                                      <w:marLeft w:val="0"/>
                                      <w:marRight w:val="0"/>
                                      <w:marTop w:val="0"/>
                                      <w:marBottom w:val="0"/>
                                      <w:divBdr>
                                        <w:top w:val="none" w:sz="0" w:space="0" w:color="auto"/>
                                        <w:left w:val="none" w:sz="0" w:space="0" w:color="auto"/>
                                        <w:bottom w:val="none" w:sz="0" w:space="0" w:color="auto"/>
                                        <w:right w:val="none" w:sz="0" w:space="0" w:color="auto"/>
                                      </w:divBdr>
                                      <w:divsChild>
                                        <w:div w:id="68887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8032980">
      <w:bodyDiv w:val="1"/>
      <w:marLeft w:val="0"/>
      <w:marRight w:val="0"/>
      <w:marTop w:val="0"/>
      <w:marBottom w:val="0"/>
      <w:divBdr>
        <w:top w:val="none" w:sz="0" w:space="0" w:color="auto"/>
        <w:left w:val="none" w:sz="0" w:space="0" w:color="auto"/>
        <w:bottom w:val="none" w:sz="0" w:space="0" w:color="auto"/>
        <w:right w:val="none" w:sz="0" w:space="0" w:color="auto"/>
      </w:divBdr>
    </w:div>
    <w:div w:id="1388215968">
      <w:bodyDiv w:val="1"/>
      <w:marLeft w:val="0"/>
      <w:marRight w:val="0"/>
      <w:marTop w:val="0"/>
      <w:marBottom w:val="0"/>
      <w:divBdr>
        <w:top w:val="none" w:sz="0" w:space="0" w:color="auto"/>
        <w:left w:val="none" w:sz="0" w:space="0" w:color="auto"/>
        <w:bottom w:val="none" w:sz="0" w:space="0" w:color="auto"/>
        <w:right w:val="none" w:sz="0" w:space="0" w:color="auto"/>
      </w:divBdr>
    </w:div>
    <w:div w:id="1433866096">
      <w:bodyDiv w:val="1"/>
      <w:marLeft w:val="0"/>
      <w:marRight w:val="0"/>
      <w:marTop w:val="0"/>
      <w:marBottom w:val="0"/>
      <w:divBdr>
        <w:top w:val="none" w:sz="0" w:space="0" w:color="auto"/>
        <w:left w:val="none" w:sz="0" w:space="0" w:color="auto"/>
        <w:bottom w:val="none" w:sz="0" w:space="0" w:color="auto"/>
        <w:right w:val="none" w:sz="0" w:space="0" w:color="auto"/>
      </w:divBdr>
    </w:div>
    <w:div w:id="1492913348">
      <w:bodyDiv w:val="1"/>
      <w:marLeft w:val="0"/>
      <w:marRight w:val="0"/>
      <w:marTop w:val="0"/>
      <w:marBottom w:val="0"/>
      <w:divBdr>
        <w:top w:val="none" w:sz="0" w:space="0" w:color="auto"/>
        <w:left w:val="none" w:sz="0" w:space="0" w:color="auto"/>
        <w:bottom w:val="none" w:sz="0" w:space="0" w:color="auto"/>
        <w:right w:val="none" w:sz="0" w:space="0" w:color="auto"/>
      </w:divBdr>
    </w:div>
    <w:div w:id="1506362143">
      <w:bodyDiv w:val="1"/>
      <w:marLeft w:val="0"/>
      <w:marRight w:val="0"/>
      <w:marTop w:val="0"/>
      <w:marBottom w:val="0"/>
      <w:divBdr>
        <w:top w:val="none" w:sz="0" w:space="0" w:color="auto"/>
        <w:left w:val="none" w:sz="0" w:space="0" w:color="auto"/>
        <w:bottom w:val="none" w:sz="0" w:space="0" w:color="auto"/>
        <w:right w:val="none" w:sz="0" w:space="0" w:color="auto"/>
      </w:divBdr>
      <w:divsChild>
        <w:div w:id="1958684218">
          <w:marLeft w:val="0"/>
          <w:marRight w:val="0"/>
          <w:marTop w:val="0"/>
          <w:marBottom w:val="0"/>
          <w:divBdr>
            <w:top w:val="none" w:sz="0" w:space="0" w:color="auto"/>
            <w:left w:val="none" w:sz="0" w:space="0" w:color="auto"/>
            <w:bottom w:val="none" w:sz="0" w:space="0" w:color="auto"/>
            <w:right w:val="none" w:sz="0" w:space="0" w:color="auto"/>
          </w:divBdr>
        </w:div>
        <w:div w:id="750586561">
          <w:marLeft w:val="0"/>
          <w:marRight w:val="0"/>
          <w:marTop w:val="0"/>
          <w:marBottom w:val="0"/>
          <w:divBdr>
            <w:top w:val="none" w:sz="0" w:space="0" w:color="auto"/>
            <w:left w:val="none" w:sz="0" w:space="0" w:color="auto"/>
            <w:bottom w:val="none" w:sz="0" w:space="0" w:color="auto"/>
            <w:right w:val="none" w:sz="0" w:space="0" w:color="auto"/>
          </w:divBdr>
        </w:div>
      </w:divsChild>
    </w:div>
    <w:div w:id="1509565857">
      <w:bodyDiv w:val="1"/>
      <w:marLeft w:val="0"/>
      <w:marRight w:val="0"/>
      <w:marTop w:val="0"/>
      <w:marBottom w:val="0"/>
      <w:divBdr>
        <w:top w:val="none" w:sz="0" w:space="0" w:color="auto"/>
        <w:left w:val="none" w:sz="0" w:space="0" w:color="auto"/>
        <w:bottom w:val="none" w:sz="0" w:space="0" w:color="auto"/>
        <w:right w:val="none" w:sz="0" w:space="0" w:color="auto"/>
      </w:divBdr>
    </w:div>
    <w:div w:id="1516186834">
      <w:bodyDiv w:val="1"/>
      <w:marLeft w:val="0"/>
      <w:marRight w:val="0"/>
      <w:marTop w:val="0"/>
      <w:marBottom w:val="0"/>
      <w:divBdr>
        <w:top w:val="none" w:sz="0" w:space="0" w:color="auto"/>
        <w:left w:val="none" w:sz="0" w:space="0" w:color="auto"/>
        <w:bottom w:val="none" w:sz="0" w:space="0" w:color="auto"/>
        <w:right w:val="none" w:sz="0" w:space="0" w:color="auto"/>
      </w:divBdr>
    </w:div>
    <w:div w:id="1650094108">
      <w:bodyDiv w:val="1"/>
      <w:marLeft w:val="0"/>
      <w:marRight w:val="0"/>
      <w:marTop w:val="0"/>
      <w:marBottom w:val="0"/>
      <w:divBdr>
        <w:top w:val="none" w:sz="0" w:space="0" w:color="auto"/>
        <w:left w:val="none" w:sz="0" w:space="0" w:color="auto"/>
        <w:bottom w:val="none" w:sz="0" w:space="0" w:color="auto"/>
        <w:right w:val="none" w:sz="0" w:space="0" w:color="auto"/>
      </w:divBdr>
    </w:div>
    <w:div w:id="1698658401">
      <w:bodyDiv w:val="1"/>
      <w:marLeft w:val="0"/>
      <w:marRight w:val="0"/>
      <w:marTop w:val="0"/>
      <w:marBottom w:val="0"/>
      <w:divBdr>
        <w:top w:val="none" w:sz="0" w:space="0" w:color="auto"/>
        <w:left w:val="none" w:sz="0" w:space="0" w:color="auto"/>
        <w:bottom w:val="none" w:sz="0" w:space="0" w:color="auto"/>
        <w:right w:val="none" w:sz="0" w:space="0" w:color="auto"/>
      </w:divBdr>
      <w:divsChild>
        <w:div w:id="1086807774">
          <w:marLeft w:val="0"/>
          <w:marRight w:val="0"/>
          <w:marTop w:val="0"/>
          <w:marBottom w:val="0"/>
          <w:divBdr>
            <w:top w:val="single" w:sz="2" w:space="0" w:color="E3E3E3"/>
            <w:left w:val="single" w:sz="2" w:space="0" w:color="E3E3E3"/>
            <w:bottom w:val="single" w:sz="2" w:space="0" w:color="E3E3E3"/>
            <w:right w:val="single" w:sz="2" w:space="0" w:color="E3E3E3"/>
          </w:divBdr>
          <w:divsChild>
            <w:div w:id="1613785541">
              <w:marLeft w:val="0"/>
              <w:marRight w:val="0"/>
              <w:marTop w:val="0"/>
              <w:marBottom w:val="0"/>
              <w:divBdr>
                <w:top w:val="single" w:sz="2" w:space="0" w:color="E3E3E3"/>
                <w:left w:val="single" w:sz="2" w:space="0" w:color="E3E3E3"/>
                <w:bottom w:val="single" w:sz="2" w:space="0" w:color="E3E3E3"/>
                <w:right w:val="single" w:sz="2" w:space="0" w:color="E3E3E3"/>
              </w:divBdr>
              <w:divsChild>
                <w:div w:id="481967794">
                  <w:marLeft w:val="0"/>
                  <w:marRight w:val="0"/>
                  <w:marTop w:val="0"/>
                  <w:marBottom w:val="0"/>
                  <w:divBdr>
                    <w:top w:val="single" w:sz="2" w:space="0" w:color="E3E3E3"/>
                    <w:left w:val="single" w:sz="2" w:space="0" w:color="E3E3E3"/>
                    <w:bottom w:val="single" w:sz="2" w:space="0" w:color="E3E3E3"/>
                    <w:right w:val="single" w:sz="2" w:space="0" w:color="E3E3E3"/>
                  </w:divBdr>
                  <w:divsChild>
                    <w:div w:id="970286882">
                      <w:marLeft w:val="0"/>
                      <w:marRight w:val="0"/>
                      <w:marTop w:val="0"/>
                      <w:marBottom w:val="0"/>
                      <w:divBdr>
                        <w:top w:val="single" w:sz="2" w:space="0" w:color="E3E3E3"/>
                        <w:left w:val="single" w:sz="2" w:space="0" w:color="E3E3E3"/>
                        <w:bottom w:val="single" w:sz="2" w:space="0" w:color="E3E3E3"/>
                        <w:right w:val="single" w:sz="2" w:space="0" w:color="E3E3E3"/>
                      </w:divBdr>
                      <w:divsChild>
                        <w:div w:id="754667353">
                          <w:marLeft w:val="0"/>
                          <w:marRight w:val="0"/>
                          <w:marTop w:val="0"/>
                          <w:marBottom w:val="0"/>
                          <w:divBdr>
                            <w:top w:val="single" w:sz="2" w:space="0" w:color="E3E3E3"/>
                            <w:left w:val="single" w:sz="2" w:space="0" w:color="E3E3E3"/>
                            <w:bottom w:val="single" w:sz="2" w:space="0" w:color="E3E3E3"/>
                            <w:right w:val="single" w:sz="2" w:space="0" w:color="E3E3E3"/>
                          </w:divBdr>
                          <w:divsChild>
                            <w:div w:id="740835240">
                              <w:marLeft w:val="0"/>
                              <w:marRight w:val="0"/>
                              <w:marTop w:val="0"/>
                              <w:marBottom w:val="0"/>
                              <w:divBdr>
                                <w:top w:val="single" w:sz="2" w:space="0" w:color="E3E3E3"/>
                                <w:left w:val="single" w:sz="2" w:space="0" w:color="E3E3E3"/>
                                <w:bottom w:val="single" w:sz="2" w:space="0" w:color="E3E3E3"/>
                                <w:right w:val="single" w:sz="2" w:space="0" w:color="E3E3E3"/>
                              </w:divBdr>
                              <w:divsChild>
                                <w:div w:id="2024673272">
                                  <w:marLeft w:val="0"/>
                                  <w:marRight w:val="0"/>
                                  <w:marTop w:val="100"/>
                                  <w:marBottom w:val="100"/>
                                  <w:divBdr>
                                    <w:top w:val="single" w:sz="2" w:space="0" w:color="E3E3E3"/>
                                    <w:left w:val="single" w:sz="2" w:space="0" w:color="E3E3E3"/>
                                    <w:bottom w:val="single" w:sz="2" w:space="0" w:color="E3E3E3"/>
                                    <w:right w:val="single" w:sz="2" w:space="0" w:color="E3E3E3"/>
                                  </w:divBdr>
                                  <w:divsChild>
                                    <w:div w:id="1460033128">
                                      <w:marLeft w:val="0"/>
                                      <w:marRight w:val="0"/>
                                      <w:marTop w:val="0"/>
                                      <w:marBottom w:val="0"/>
                                      <w:divBdr>
                                        <w:top w:val="single" w:sz="2" w:space="0" w:color="E3E3E3"/>
                                        <w:left w:val="single" w:sz="2" w:space="0" w:color="E3E3E3"/>
                                        <w:bottom w:val="single" w:sz="2" w:space="0" w:color="E3E3E3"/>
                                        <w:right w:val="single" w:sz="2" w:space="0" w:color="E3E3E3"/>
                                      </w:divBdr>
                                      <w:divsChild>
                                        <w:div w:id="691341612">
                                          <w:marLeft w:val="0"/>
                                          <w:marRight w:val="0"/>
                                          <w:marTop w:val="0"/>
                                          <w:marBottom w:val="0"/>
                                          <w:divBdr>
                                            <w:top w:val="single" w:sz="2" w:space="0" w:color="E3E3E3"/>
                                            <w:left w:val="single" w:sz="2" w:space="0" w:color="E3E3E3"/>
                                            <w:bottom w:val="single" w:sz="2" w:space="0" w:color="E3E3E3"/>
                                            <w:right w:val="single" w:sz="2" w:space="0" w:color="E3E3E3"/>
                                          </w:divBdr>
                                          <w:divsChild>
                                            <w:div w:id="1662079710">
                                              <w:marLeft w:val="0"/>
                                              <w:marRight w:val="0"/>
                                              <w:marTop w:val="0"/>
                                              <w:marBottom w:val="0"/>
                                              <w:divBdr>
                                                <w:top w:val="single" w:sz="2" w:space="0" w:color="E3E3E3"/>
                                                <w:left w:val="single" w:sz="2" w:space="0" w:color="E3E3E3"/>
                                                <w:bottom w:val="single" w:sz="2" w:space="0" w:color="E3E3E3"/>
                                                <w:right w:val="single" w:sz="2" w:space="0" w:color="E3E3E3"/>
                                              </w:divBdr>
                                              <w:divsChild>
                                                <w:div w:id="1733196311">
                                                  <w:marLeft w:val="0"/>
                                                  <w:marRight w:val="0"/>
                                                  <w:marTop w:val="0"/>
                                                  <w:marBottom w:val="0"/>
                                                  <w:divBdr>
                                                    <w:top w:val="single" w:sz="2" w:space="0" w:color="E3E3E3"/>
                                                    <w:left w:val="single" w:sz="2" w:space="0" w:color="E3E3E3"/>
                                                    <w:bottom w:val="single" w:sz="2" w:space="0" w:color="E3E3E3"/>
                                                    <w:right w:val="single" w:sz="2" w:space="0" w:color="E3E3E3"/>
                                                  </w:divBdr>
                                                  <w:divsChild>
                                                    <w:div w:id="564029006">
                                                      <w:marLeft w:val="0"/>
                                                      <w:marRight w:val="0"/>
                                                      <w:marTop w:val="0"/>
                                                      <w:marBottom w:val="0"/>
                                                      <w:divBdr>
                                                        <w:top w:val="single" w:sz="2" w:space="0" w:color="E3E3E3"/>
                                                        <w:left w:val="single" w:sz="2" w:space="0" w:color="E3E3E3"/>
                                                        <w:bottom w:val="single" w:sz="2" w:space="0" w:color="E3E3E3"/>
                                                        <w:right w:val="single" w:sz="2" w:space="0" w:color="E3E3E3"/>
                                                      </w:divBdr>
                                                      <w:divsChild>
                                                        <w:div w:id="1885554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36429999">
          <w:marLeft w:val="0"/>
          <w:marRight w:val="0"/>
          <w:marTop w:val="0"/>
          <w:marBottom w:val="0"/>
          <w:divBdr>
            <w:top w:val="none" w:sz="0" w:space="0" w:color="auto"/>
            <w:left w:val="none" w:sz="0" w:space="0" w:color="auto"/>
            <w:bottom w:val="none" w:sz="0" w:space="0" w:color="auto"/>
            <w:right w:val="none" w:sz="0" w:space="0" w:color="auto"/>
          </w:divBdr>
          <w:divsChild>
            <w:div w:id="331378741">
              <w:marLeft w:val="0"/>
              <w:marRight w:val="0"/>
              <w:marTop w:val="100"/>
              <w:marBottom w:val="100"/>
              <w:divBdr>
                <w:top w:val="single" w:sz="2" w:space="0" w:color="E3E3E3"/>
                <w:left w:val="single" w:sz="2" w:space="0" w:color="E3E3E3"/>
                <w:bottom w:val="single" w:sz="2" w:space="0" w:color="E3E3E3"/>
                <w:right w:val="single" w:sz="2" w:space="0" w:color="E3E3E3"/>
              </w:divBdr>
              <w:divsChild>
                <w:div w:id="1388844631">
                  <w:marLeft w:val="0"/>
                  <w:marRight w:val="0"/>
                  <w:marTop w:val="0"/>
                  <w:marBottom w:val="0"/>
                  <w:divBdr>
                    <w:top w:val="single" w:sz="2" w:space="0" w:color="E3E3E3"/>
                    <w:left w:val="single" w:sz="2" w:space="0" w:color="E3E3E3"/>
                    <w:bottom w:val="single" w:sz="2" w:space="0" w:color="E3E3E3"/>
                    <w:right w:val="single" w:sz="2" w:space="0" w:color="E3E3E3"/>
                  </w:divBdr>
                  <w:divsChild>
                    <w:div w:id="1784424229">
                      <w:marLeft w:val="0"/>
                      <w:marRight w:val="0"/>
                      <w:marTop w:val="0"/>
                      <w:marBottom w:val="0"/>
                      <w:divBdr>
                        <w:top w:val="single" w:sz="2" w:space="0" w:color="E3E3E3"/>
                        <w:left w:val="single" w:sz="2" w:space="0" w:color="E3E3E3"/>
                        <w:bottom w:val="single" w:sz="2" w:space="0" w:color="E3E3E3"/>
                        <w:right w:val="single" w:sz="2" w:space="0" w:color="E3E3E3"/>
                      </w:divBdr>
                      <w:divsChild>
                        <w:div w:id="286159456">
                          <w:marLeft w:val="0"/>
                          <w:marRight w:val="0"/>
                          <w:marTop w:val="0"/>
                          <w:marBottom w:val="0"/>
                          <w:divBdr>
                            <w:top w:val="single" w:sz="2" w:space="0" w:color="E3E3E3"/>
                            <w:left w:val="single" w:sz="2" w:space="0" w:color="E3E3E3"/>
                            <w:bottom w:val="single" w:sz="2" w:space="0" w:color="E3E3E3"/>
                            <w:right w:val="single" w:sz="2" w:space="0" w:color="E3E3E3"/>
                          </w:divBdr>
                          <w:divsChild>
                            <w:div w:id="26757379">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 w:id="10555434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788885288">
      <w:bodyDiv w:val="1"/>
      <w:marLeft w:val="0"/>
      <w:marRight w:val="0"/>
      <w:marTop w:val="0"/>
      <w:marBottom w:val="0"/>
      <w:divBdr>
        <w:top w:val="none" w:sz="0" w:space="0" w:color="auto"/>
        <w:left w:val="none" w:sz="0" w:space="0" w:color="auto"/>
        <w:bottom w:val="none" w:sz="0" w:space="0" w:color="auto"/>
        <w:right w:val="none" w:sz="0" w:space="0" w:color="auto"/>
      </w:divBdr>
      <w:divsChild>
        <w:div w:id="1931231439">
          <w:marLeft w:val="0"/>
          <w:marRight w:val="0"/>
          <w:marTop w:val="0"/>
          <w:marBottom w:val="0"/>
          <w:divBdr>
            <w:top w:val="none" w:sz="0" w:space="0" w:color="auto"/>
            <w:left w:val="none" w:sz="0" w:space="0" w:color="auto"/>
            <w:bottom w:val="none" w:sz="0" w:space="0" w:color="auto"/>
            <w:right w:val="none" w:sz="0" w:space="0" w:color="auto"/>
          </w:divBdr>
          <w:divsChild>
            <w:div w:id="489561540">
              <w:marLeft w:val="0"/>
              <w:marRight w:val="0"/>
              <w:marTop w:val="0"/>
              <w:marBottom w:val="0"/>
              <w:divBdr>
                <w:top w:val="none" w:sz="0" w:space="0" w:color="auto"/>
                <w:left w:val="none" w:sz="0" w:space="0" w:color="auto"/>
                <w:bottom w:val="none" w:sz="0" w:space="0" w:color="auto"/>
                <w:right w:val="none" w:sz="0" w:space="0" w:color="auto"/>
              </w:divBdr>
              <w:divsChild>
                <w:div w:id="8800268">
                  <w:marLeft w:val="0"/>
                  <w:marRight w:val="0"/>
                  <w:marTop w:val="0"/>
                  <w:marBottom w:val="0"/>
                  <w:divBdr>
                    <w:top w:val="none" w:sz="0" w:space="0" w:color="auto"/>
                    <w:left w:val="none" w:sz="0" w:space="0" w:color="auto"/>
                    <w:bottom w:val="none" w:sz="0" w:space="0" w:color="auto"/>
                    <w:right w:val="none" w:sz="0" w:space="0" w:color="auto"/>
                  </w:divBdr>
                  <w:divsChild>
                    <w:div w:id="123817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821218">
      <w:bodyDiv w:val="1"/>
      <w:marLeft w:val="0"/>
      <w:marRight w:val="0"/>
      <w:marTop w:val="0"/>
      <w:marBottom w:val="0"/>
      <w:divBdr>
        <w:top w:val="none" w:sz="0" w:space="0" w:color="auto"/>
        <w:left w:val="none" w:sz="0" w:space="0" w:color="auto"/>
        <w:bottom w:val="none" w:sz="0" w:space="0" w:color="auto"/>
        <w:right w:val="none" w:sz="0" w:space="0" w:color="auto"/>
      </w:divBdr>
    </w:div>
    <w:div w:id="2015571682">
      <w:bodyDiv w:val="1"/>
      <w:marLeft w:val="0"/>
      <w:marRight w:val="0"/>
      <w:marTop w:val="0"/>
      <w:marBottom w:val="0"/>
      <w:divBdr>
        <w:top w:val="none" w:sz="0" w:space="0" w:color="auto"/>
        <w:left w:val="none" w:sz="0" w:space="0" w:color="auto"/>
        <w:bottom w:val="none" w:sz="0" w:space="0" w:color="auto"/>
        <w:right w:val="none" w:sz="0" w:space="0" w:color="auto"/>
      </w:divBdr>
    </w:div>
    <w:div w:id="2110275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42DFA7-D100-4866-91B3-F63BA4220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3894</Words>
  <Characters>22196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2024-05-29T03:46:00Z</dcterms:created>
  <dcterms:modified xsi:type="dcterms:W3CDTF">2024-05-30T10:38:00Z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0596bf7c1c755c96682db76a5b4613663433749ea882ef54adec3de9af0fad5f</vt:lpwstr>
  </property>
</Properties>
</file>