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7151" w:rsidRDefault="00F537E0" w:rsidP="00F537E0">
      <w:pPr>
        <w:rPr>
          <w:b/>
          <w:sz w:val="44"/>
          <w:szCs w:val="44"/>
        </w:rPr>
      </w:pPr>
      <w:r w:rsidRPr="00F537E0">
        <w:rPr>
          <w:b/>
          <w:sz w:val="44"/>
          <w:szCs w:val="44"/>
        </w:rPr>
        <w:t xml:space="preserve">DS2 Assignment      </w:t>
      </w:r>
      <w:proofErr w:type="spellStart"/>
      <w:r w:rsidRPr="00F537E0">
        <w:rPr>
          <w:b/>
          <w:sz w:val="44"/>
          <w:szCs w:val="44"/>
        </w:rPr>
        <w:t>Khasrul</w:t>
      </w:r>
      <w:proofErr w:type="spellEnd"/>
      <w:r w:rsidRPr="00F537E0">
        <w:rPr>
          <w:b/>
          <w:sz w:val="44"/>
          <w:szCs w:val="44"/>
        </w:rPr>
        <w:t xml:space="preserve"> Islam</w:t>
      </w:r>
    </w:p>
    <w:p w:rsidR="006C75D1" w:rsidRDefault="006C75D1" w:rsidP="00F537E0">
      <w:pPr>
        <w:rPr>
          <w:b/>
          <w:sz w:val="44"/>
          <w:szCs w:val="44"/>
        </w:rPr>
      </w:pPr>
    </w:p>
    <w:p w:rsidR="006C75D1" w:rsidRPr="00F537E0" w:rsidRDefault="006C75D1" w:rsidP="00F537E0">
      <w:pPr>
        <w:rPr>
          <w:b/>
          <w:sz w:val="44"/>
          <w:szCs w:val="44"/>
        </w:rPr>
      </w:pPr>
    </w:p>
    <w:p w:rsidR="00F537E0" w:rsidRDefault="00F537E0" w:rsidP="00F537E0">
      <w:pPr>
        <w:rPr>
          <w:b/>
          <w:color w:val="4F81BD" w:themeColor="accent1"/>
          <w:sz w:val="44"/>
          <w:szCs w:val="44"/>
        </w:rPr>
      </w:pPr>
      <w:r w:rsidRPr="00F537E0">
        <w:rPr>
          <w:b/>
          <w:color w:val="4F81BD" w:themeColor="accent1"/>
          <w:sz w:val="44"/>
          <w:szCs w:val="44"/>
        </w:rPr>
        <w:t>City Bike Rental</w:t>
      </w:r>
      <w:r w:rsidR="00F27B6E">
        <w:rPr>
          <w:b/>
          <w:color w:val="4F81BD" w:themeColor="accent1"/>
          <w:sz w:val="44"/>
          <w:szCs w:val="44"/>
        </w:rPr>
        <w:t xml:space="preserve"> </w:t>
      </w:r>
    </w:p>
    <w:p w:rsidR="006C75D1" w:rsidRDefault="006C75D1" w:rsidP="00F537E0">
      <w:pPr>
        <w:rPr>
          <w:b/>
          <w:color w:val="4F81BD" w:themeColor="accent1"/>
          <w:sz w:val="44"/>
          <w:szCs w:val="44"/>
        </w:rPr>
      </w:pPr>
    </w:p>
    <w:p w:rsidR="006C75D1" w:rsidRDefault="006C75D1" w:rsidP="00F537E0">
      <w:pPr>
        <w:rPr>
          <w:b/>
          <w:color w:val="4F81BD" w:themeColor="accent1"/>
          <w:sz w:val="44"/>
          <w:szCs w:val="44"/>
        </w:rPr>
      </w:pPr>
    </w:p>
    <w:p w:rsidR="006C75D1" w:rsidRPr="00F537E0" w:rsidRDefault="006C75D1" w:rsidP="00F537E0">
      <w:pPr>
        <w:rPr>
          <w:b/>
          <w:color w:val="4F81BD" w:themeColor="accent1"/>
          <w:sz w:val="44"/>
          <w:szCs w:val="44"/>
        </w:rPr>
      </w:pPr>
    </w:p>
    <w:p w:rsidR="00F537E0" w:rsidRDefault="00F27B6E" w:rsidP="00F537E0">
      <w:pPr>
        <w:rPr>
          <w:color w:val="4F81BD" w:themeColor="accent1"/>
          <w:sz w:val="44"/>
          <w:szCs w:val="44"/>
        </w:rPr>
      </w:pPr>
      <w:r>
        <w:rPr>
          <w:noProof/>
          <w:lang w:eastAsia="en-GB"/>
        </w:rPr>
        <w:drawing>
          <wp:inline distT="0" distB="0" distL="0" distR="0">
            <wp:extent cx="5731510" cy="3818619"/>
            <wp:effectExtent l="19050" t="0" r="2540" b="0"/>
            <wp:docPr id="4" name="Picture 4" descr="Road Bike Technique _ Road Cycling For Dummies – ZZG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Road Bike Technique _ Road Cycling For Dummies – ZZGH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8186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B6E" w:rsidRDefault="00F27B6E" w:rsidP="00F537E0">
      <w:pPr>
        <w:rPr>
          <w:color w:val="4F81BD" w:themeColor="accent1"/>
          <w:sz w:val="44"/>
          <w:szCs w:val="44"/>
        </w:rPr>
      </w:pPr>
    </w:p>
    <w:p w:rsidR="006C75D1" w:rsidRDefault="006C75D1" w:rsidP="00F537E0">
      <w:pPr>
        <w:rPr>
          <w:color w:val="4F81BD" w:themeColor="accent1"/>
          <w:sz w:val="44"/>
          <w:szCs w:val="44"/>
        </w:rPr>
      </w:pPr>
    </w:p>
    <w:p w:rsidR="006C75D1" w:rsidRDefault="006C75D1" w:rsidP="00F537E0">
      <w:pPr>
        <w:rPr>
          <w:color w:val="4F81BD" w:themeColor="accent1"/>
          <w:sz w:val="44"/>
          <w:szCs w:val="44"/>
        </w:rPr>
      </w:pPr>
    </w:p>
    <w:p w:rsidR="00F27B6E" w:rsidRDefault="00F27B6E" w:rsidP="00F537E0">
      <w:pPr>
        <w:rPr>
          <w:color w:val="4F81BD" w:themeColor="accent1"/>
          <w:sz w:val="28"/>
          <w:szCs w:val="28"/>
        </w:rPr>
      </w:pPr>
      <w:r>
        <w:rPr>
          <w:color w:val="4F81BD" w:themeColor="accent1"/>
          <w:sz w:val="28"/>
          <w:szCs w:val="28"/>
        </w:rPr>
        <w:t>The Data on the Excel to demonstrate</w:t>
      </w:r>
      <w:r w:rsidR="006C75D1">
        <w:rPr>
          <w:color w:val="4F81BD" w:themeColor="accent1"/>
          <w:sz w:val="28"/>
          <w:szCs w:val="28"/>
        </w:rPr>
        <w:t xml:space="preserve"> Tools used</w:t>
      </w:r>
    </w:p>
    <w:p w:rsidR="00F27B6E" w:rsidRDefault="00F27B6E" w:rsidP="00F537E0">
      <w:pPr>
        <w:rPr>
          <w:color w:val="4F81BD" w:themeColor="accent1"/>
          <w:sz w:val="28"/>
          <w:szCs w:val="28"/>
        </w:rPr>
      </w:pPr>
      <w:r>
        <w:rPr>
          <w:noProof/>
          <w:color w:val="4F81BD" w:themeColor="accent1"/>
          <w:sz w:val="28"/>
          <w:szCs w:val="28"/>
          <w:lang w:eastAsia="en-GB"/>
        </w:rPr>
        <w:drawing>
          <wp:inline distT="0" distB="0" distL="0" distR="0">
            <wp:extent cx="5731510" cy="3119299"/>
            <wp:effectExtent l="1905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192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7B6E" w:rsidRDefault="00F27B6E" w:rsidP="00F537E0">
      <w:pPr>
        <w:rPr>
          <w:color w:val="4F81BD" w:themeColor="accent1"/>
          <w:sz w:val="28"/>
          <w:szCs w:val="28"/>
        </w:rPr>
      </w:pPr>
    </w:p>
    <w:p w:rsidR="00F27B6E" w:rsidRDefault="00F27B6E" w:rsidP="00F537E0">
      <w:pPr>
        <w:rPr>
          <w:color w:val="4F81BD" w:themeColor="accent1"/>
          <w:sz w:val="28"/>
          <w:szCs w:val="28"/>
        </w:rPr>
      </w:pPr>
      <w:r>
        <w:rPr>
          <w:color w:val="4F81BD" w:themeColor="accent1"/>
          <w:sz w:val="28"/>
          <w:szCs w:val="28"/>
        </w:rPr>
        <w:t>Figures on Bar chart</w:t>
      </w:r>
    </w:p>
    <w:p w:rsidR="00F27B6E" w:rsidRPr="00F27B6E" w:rsidRDefault="00F27B6E" w:rsidP="00F537E0">
      <w:pPr>
        <w:rPr>
          <w:color w:val="4F81BD" w:themeColor="accent1"/>
          <w:sz w:val="28"/>
          <w:szCs w:val="28"/>
        </w:rPr>
      </w:pPr>
      <w:r w:rsidRPr="00F27B6E">
        <w:rPr>
          <w:color w:val="4F81BD" w:themeColor="accent1"/>
          <w:sz w:val="28"/>
          <w:szCs w:val="28"/>
        </w:rPr>
        <w:drawing>
          <wp:inline distT="0" distB="0" distL="0" distR="0">
            <wp:extent cx="4564993" cy="2739916"/>
            <wp:effectExtent l="19050" t="0" r="26057" b="3284"/>
            <wp:docPr id="2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F537E0" w:rsidRDefault="00F537E0" w:rsidP="00F537E0">
      <w:pPr>
        <w:rPr>
          <w:color w:val="4F81BD" w:themeColor="accent1"/>
          <w:sz w:val="44"/>
          <w:szCs w:val="44"/>
        </w:rPr>
      </w:pPr>
    </w:p>
    <w:p w:rsidR="00F537E0" w:rsidRPr="00F537E0" w:rsidRDefault="00F537E0" w:rsidP="00F537E0">
      <w:pPr>
        <w:rPr>
          <w:color w:val="4F81BD" w:themeColor="accent1"/>
          <w:sz w:val="36"/>
          <w:szCs w:val="36"/>
        </w:rPr>
      </w:pPr>
    </w:p>
    <w:sectPr w:rsidR="00F537E0" w:rsidRPr="00F537E0" w:rsidSect="0048715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537E0"/>
    <w:rsid w:val="00487151"/>
    <w:rsid w:val="006C75D1"/>
    <w:rsid w:val="00F27B6E"/>
    <w:rsid w:val="00F537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715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53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37E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hart" Target="charts/chart1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Book1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en-GB"/>
  <c:chart>
    <c:title/>
    <c:view3D>
      <c:rAngAx val="1"/>
    </c:view3D>
    <c:plotArea>
      <c:layout/>
      <c:bar3DChart>
        <c:barDir val="bar"/>
        <c:grouping val="clustered"/>
        <c:ser>
          <c:idx val="0"/>
          <c:order val="0"/>
          <c:tx>
            <c:strRef>
              <c:f>Sheet1!$C$1</c:f>
              <c:strCache>
                <c:ptCount val="1"/>
                <c:pt idx="0">
                  <c:v>Rentals</c:v>
                </c:pt>
              </c:strCache>
            </c:strRef>
          </c:tx>
          <c:cat>
            <c:strRef>
              <c:f>Sheet1!$B$2:$B$5</c:f>
              <c:strCache>
                <c:ptCount val="4"/>
                <c:pt idx="0">
                  <c:v>Standard Bike</c:v>
                </c:pt>
                <c:pt idx="1">
                  <c:v>Electric Bike</c:v>
                </c:pt>
                <c:pt idx="2">
                  <c:v>Moutain Bike </c:v>
                </c:pt>
                <c:pt idx="3">
                  <c:v>Child Bike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42</c:v>
                </c:pt>
                <c:pt idx="1">
                  <c:v>28</c:v>
                </c:pt>
                <c:pt idx="2">
                  <c:v>31</c:v>
                </c:pt>
                <c:pt idx="3">
                  <c:v>15</c:v>
                </c:pt>
              </c:numCache>
            </c:numRef>
          </c:val>
        </c:ser>
        <c:shape val="box"/>
        <c:axId val="96078464"/>
        <c:axId val="98197888"/>
        <c:axId val="0"/>
      </c:bar3DChart>
      <c:catAx>
        <c:axId val="96078464"/>
        <c:scaling>
          <c:orientation val="minMax"/>
        </c:scaling>
        <c:axPos val="l"/>
        <c:tickLblPos val="nextTo"/>
        <c:crossAx val="98197888"/>
        <c:crosses val="autoZero"/>
        <c:auto val="1"/>
        <c:lblAlgn val="ctr"/>
        <c:lblOffset val="100"/>
      </c:catAx>
      <c:valAx>
        <c:axId val="98197888"/>
        <c:scaling>
          <c:orientation val="minMax"/>
        </c:scaling>
        <c:axPos val="b"/>
        <c:majorGridlines/>
        <c:numFmt formatCode="General" sourceLinked="1"/>
        <c:tickLblPos val="nextTo"/>
        <c:crossAx val="96078464"/>
        <c:crosses val="autoZero"/>
        <c:crossBetween val="between"/>
      </c:valAx>
    </c:plotArea>
    <c:legend>
      <c:legendPos val="r"/>
    </c:legend>
    <c:plotVisOnly val="1"/>
  </c:chart>
  <c:externalData r:id="rId1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20</Words>
  <Characters>118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1</cp:revision>
  <dcterms:created xsi:type="dcterms:W3CDTF">2026-10-23T13:22:00Z</dcterms:created>
  <dcterms:modified xsi:type="dcterms:W3CDTF">2026-10-23T13:55:00Z</dcterms:modified>
</cp:coreProperties>
</file>