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17CFB" w14:textId="4FE81E5C" w:rsidR="00E43696" w:rsidRDefault="00E43696" w:rsidP="0EF8AD5C">
      <w:pPr>
        <w:spacing w:line="256" w:lineRule="auto"/>
        <w:jc w:val="center"/>
        <w:rPr>
          <w:rFonts w:ascii="Arial" w:eastAsia="Arial" w:hAnsi="Arial" w:cs="Arial"/>
          <w:b/>
          <w:bCs/>
          <w:color w:val="000000" w:themeColor="text1"/>
          <w:lang w:val="en-GB"/>
        </w:rPr>
      </w:pPr>
    </w:p>
    <w:p w14:paraId="38E7A0D5" w14:textId="0AB599EC" w:rsidR="00E43696" w:rsidRDefault="00E43696" w:rsidP="0EF8AD5C">
      <w:pPr>
        <w:spacing w:line="256" w:lineRule="auto"/>
        <w:jc w:val="center"/>
        <w:rPr>
          <w:rFonts w:ascii="Arial" w:eastAsia="Arial" w:hAnsi="Arial" w:cs="Arial"/>
          <w:b/>
          <w:bCs/>
          <w:color w:val="000000" w:themeColor="text1"/>
          <w:lang w:val="en-GB"/>
        </w:rPr>
      </w:pPr>
    </w:p>
    <w:p w14:paraId="3EBF7D4E" w14:textId="120983AF" w:rsidR="00E43696" w:rsidRDefault="00E43696" w:rsidP="0EF8AD5C">
      <w:pPr>
        <w:spacing w:line="256" w:lineRule="auto"/>
        <w:jc w:val="center"/>
        <w:rPr>
          <w:rFonts w:ascii="Arial" w:eastAsia="Arial" w:hAnsi="Arial" w:cs="Arial"/>
          <w:b/>
          <w:bCs/>
          <w:color w:val="000000" w:themeColor="text1"/>
          <w:lang w:val="en-GB"/>
        </w:rPr>
      </w:pPr>
    </w:p>
    <w:p w14:paraId="2E535C3B" w14:textId="0894C121" w:rsidR="00E43696" w:rsidRDefault="00E43696" w:rsidP="0EF8AD5C">
      <w:pPr>
        <w:spacing w:line="256" w:lineRule="auto"/>
        <w:jc w:val="center"/>
        <w:rPr>
          <w:rFonts w:ascii="Arial" w:eastAsia="Arial" w:hAnsi="Arial" w:cs="Arial"/>
          <w:b/>
          <w:bCs/>
          <w:color w:val="000000" w:themeColor="text1"/>
          <w:lang w:val="en-GB"/>
        </w:rPr>
      </w:pPr>
    </w:p>
    <w:p w14:paraId="7421D6C7" w14:textId="604896F5" w:rsidR="00E43696" w:rsidRDefault="6A3321C4" w:rsidP="0EF8AD5C">
      <w:pPr>
        <w:spacing w:line="256" w:lineRule="auto"/>
        <w:jc w:val="center"/>
        <w:rPr>
          <w:rFonts w:ascii="Arial" w:eastAsia="Arial" w:hAnsi="Arial" w:cs="Arial"/>
          <w:color w:val="000000" w:themeColor="text1"/>
        </w:rPr>
      </w:pPr>
      <w:r w:rsidRPr="0EF8AD5C">
        <w:rPr>
          <w:rFonts w:ascii="Arial" w:eastAsia="Arial" w:hAnsi="Arial" w:cs="Arial"/>
          <w:b/>
          <w:bCs/>
          <w:color w:val="000000" w:themeColor="text1"/>
          <w:lang w:val="en-GB"/>
        </w:rPr>
        <w:t>Research Report</w:t>
      </w:r>
    </w:p>
    <w:p w14:paraId="74551D43" w14:textId="2A86D785" w:rsidR="00E43696" w:rsidRDefault="6A3321C4" w:rsidP="0EF8AD5C">
      <w:pPr>
        <w:spacing w:line="256" w:lineRule="auto"/>
        <w:jc w:val="center"/>
        <w:rPr>
          <w:rFonts w:ascii="Arial" w:eastAsia="Arial" w:hAnsi="Arial" w:cs="Arial"/>
          <w:color w:val="000000" w:themeColor="text1"/>
        </w:rPr>
      </w:pPr>
      <w:r w:rsidRPr="0EF8AD5C">
        <w:rPr>
          <w:rFonts w:ascii="Arial" w:eastAsia="Arial" w:hAnsi="Arial" w:cs="Arial"/>
          <w:color w:val="000000" w:themeColor="text1"/>
          <w:lang w:val="en-GB"/>
        </w:rPr>
        <w:t>Student Name: Rukhsana Bi</w:t>
      </w:r>
    </w:p>
    <w:p w14:paraId="57EED334" w14:textId="2531B4E0" w:rsidR="00E43696" w:rsidRDefault="6A3321C4" w:rsidP="0EF8AD5C">
      <w:pPr>
        <w:spacing w:line="256" w:lineRule="auto"/>
        <w:jc w:val="center"/>
        <w:rPr>
          <w:rFonts w:ascii="Arial" w:eastAsia="Arial" w:hAnsi="Arial" w:cs="Arial"/>
          <w:color w:val="000000" w:themeColor="text1"/>
        </w:rPr>
      </w:pPr>
      <w:r w:rsidRPr="0EF8AD5C">
        <w:rPr>
          <w:rFonts w:ascii="Arial" w:eastAsia="Arial" w:hAnsi="Arial" w:cs="Arial"/>
          <w:color w:val="000000" w:themeColor="text1"/>
          <w:lang w:val="en-GB"/>
        </w:rPr>
        <w:t>Student Number:2228763</w:t>
      </w:r>
    </w:p>
    <w:p w14:paraId="136C339E" w14:textId="4201D49B" w:rsidR="00E43696" w:rsidRDefault="6A3321C4" w:rsidP="0EF8AD5C">
      <w:pPr>
        <w:spacing w:line="256" w:lineRule="auto"/>
        <w:jc w:val="center"/>
        <w:rPr>
          <w:rFonts w:ascii="Arial" w:eastAsia="Arial" w:hAnsi="Arial" w:cs="Arial"/>
          <w:color w:val="000000" w:themeColor="text1"/>
        </w:rPr>
      </w:pPr>
      <w:r w:rsidRPr="0EF8AD5C">
        <w:rPr>
          <w:rFonts w:ascii="Arial" w:eastAsia="Arial" w:hAnsi="Arial" w:cs="Arial"/>
          <w:color w:val="000000" w:themeColor="text1"/>
          <w:lang w:val="en-GB"/>
        </w:rPr>
        <w:t>Lecturer Name: Neil Haddon</w:t>
      </w:r>
    </w:p>
    <w:p w14:paraId="05845ABF" w14:textId="2724DA80" w:rsidR="00E43696" w:rsidRDefault="6A3321C4" w:rsidP="0EF8AD5C">
      <w:pPr>
        <w:spacing w:line="256" w:lineRule="auto"/>
        <w:jc w:val="center"/>
        <w:rPr>
          <w:rFonts w:ascii="Arial" w:eastAsia="Arial" w:hAnsi="Arial" w:cs="Arial"/>
          <w:color w:val="000000" w:themeColor="text1"/>
        </w:rPr>
      </w:pPr>
      <w:r w:rsidRPr="0EF8AD5C">
        <w:rPr>
          <w:rFonts w:ascii="Arial" w:eastAsia="Arial" w:hAnsi="Arial" w:cs="Arial"/>
          <w:b/>
          <w:bCs/>
          <w:color w:val="000000" w:themeColor="text1"/>
          <w:lang w:val="en-GB"/>
        </w:rPr>
        <w:t>LCHS4002_BIRM</w:t>
      </w:r>
    </w:p>
    <w:p w14:paraId="12AC1A51" w14:textId="3951340B" w:rsidR="00E43696" w:rsidRDefault="6A3321C4" w:rsidP="0EF8AD5C">
      <w:pPr>
        <w:spacing w:line="256" w:lineRule="auto"/>
        <w:jc w:val="center"/>
        <w:rPr>
          <w:rFonts w:ascii="Arial" w:eastAsia="Arial" w:hAnsi="Arial" w:cs="Arial"/>
          <w:color w:val="000000" w:themeColor="text1"/>
        </w:rPr>
      </w:pPr>
      <w:r w:rsidRPr="0EF8AD5C">
        <w:rPr>
          <w:rFonts w:ascii="Arial" w:eastAsia="Arial" w:hAnsi="Arial" w:cs="Arial"/>
          <w:b/>
          <w:bCs/>
          <w:color w:val="000000" w:themeColor="text1"/>
          <w:lang w:val="en-GB"/>
        </w:rPr>
        <w:t>Digital Skills and Research Methods</w:t>
      </w:r>
    </w:p>
    <w:p w14:paraId="2C078E63" w14:textId="31C6866E" w:rsidR="00E43696" w:rsidRDefault="00E43696" w:rsidP="0EF8AD5C"/>
    <w:p w14:paraId="58C74356" w14:textId="49757CA0" w:rsidR="0EF8AD5C" w:rsidRDefault="0EF8AD5C" w:rsidP="0EF8AD5C"/>
    <w:p w14:paraId="03BADA44" w14:textId="00099A4E" w:rsidR="0EF8AD5C" w:rsidRDefault="0EF8AD5C" w:rsidP="0EF8AD5C"/>
    <w:p w14:paraId="6B18A096" w14:textId="500B0401" w:rsidR="0EF8AD5C" w:rsidRDefault="0EF8AD5C" w:rsidP="0EF8AD5C"/>
    <w:p w14:paraId="6F251103" w14:textId="38D546B6" w:rsidR="0EF8AD5C" w:rsidRDefault="0EF8AD5C" w:rsidP="0EF8AD5C"/>
    <w:p w14:paraId="0B73CAA4" w14:textId="0110B00B" w:rsidR="0EF8AD5C" w:rsidRDefault="0EF8AD5C" w:rsidP="0EF8AD5C"/>
    <w:p w14:paraId="40C58CFF" w14:textId="10350611" w:rsidR="0EF8AD5C" w:rsidRDefault="0EF8AD5C" w:rsidP="0EF8AD5C"/>
    <w:p w14:paraId="56ACF8D5" w14:textId="45B461B0" w:rsidR="0EF8AD5C" w:rsidRDefault="0EF8AD5C" w:rsidP="0EF8AD5C"/>
    <w:p w14:paraId="0768A2D7" w14:textId="055D7846" w:rsidR="0EF8AD5C" w:rsidRDefault="0EF8AD5C" w:rsidP="0EF8AD5C"/>
    <w:p w14:paraId="53D11D60" w14:textId="46781644" w:rsidR="0EF8AD5C" w:rsidRDefault="0EF8AD5C" w:rsidP="0EF8AD5C"/>
    <w:p w14:paraId="4BCAC3E8" w14:textId="0BAC1D8C" w:rsidR="0EF8AD5C" w:rsidRDefault="0EF8AD5C" w:rsidP="0EF8AD5C"/>
    <w:p w14:paraId="1237385E" w14:textId="7ABEE0D2" w:rsidR="0EF8AD5C" w:rsidRDefault="0EF8AD5C" w:rsidP="0EF8AD5C"/>
    <w:p w14:paraId="25A3089D" w14:textId="3FAB7A03" w:rsidR="0EF8AD5C" w:rsidRDefault="0EF8AD5C" w:rsidP="0EF8AD5C"/>
    <w:p w14:paraId="6E8F3913" w14:textId="792CE6DD" w:rsidR="0EF8AD5C" w:rsidRDefault="0EF8AD5C" w:rsidP="0EF8AD5C"/>
    <w:p w14:paraId="3B5FFF4C" w14:textId="3B1FFBAD" w:rsidR="0EF8AD5C" w:rsidRDefault="0EF8AD5C" w:rsidP="0EF8AD5C"/>
    <w:p w14:paraId="37AB08EE" w14:textId="68D013DB" w:rsidR="0EF8AD5C" w:rsidRDefault="0EF8AD5C" w:rsidP="0EF8AD5C"/>
    <w:p w14:paraId="198EE8FE" w14:textId="050FFD0C" w:rsidR="0EF8AD5C" w:rsidRDefault="0EF8AD5C" w:rsidP="0EF8AD5C"/>
    <w:p w14:paraId="32EAABB1" w14:textId="12DB904F" w:rsidR="0EF8AD5C" w:rsidRDefault="0EF8AD5C" w:rsidP="0EF8AD5C"/>
    <w:p w14:paraId="093D5F30" w14:textId="73438C2D" w:rsidR="0EF8AD5C" w:rsidRDefault="0EF8AD5C" w:rsidP="0EF8AD5C"/>
    <w:p w14:paraId="46468713" w14:textId="6FA322D2" w:rsidR="0EF8AD5C" w:rsidRDefault="0EF8AD5C" w:rsidP="0EF8AD5C"/>
    <w:p w14:paraId="01ED1BFD" w14:textId="1DDB5EA1" w:rsidR="63ADDFD8" w:rsidRDefault="63ADDFD8" w:rsidP="0EF8AD5C">
      <w:r w:rsidRPr="0EF8AD5C">
        <w:rPr>
          <w:rFonts w:ascii="Arial" w:eastAsia="Arial" w:hAnsi="Arial" w:cs="Arial"/>
          <w:color w:val="000000" w:themeColor="text1"/>
          <w:sz w:val="24"/>
          <w:szCs w:val="24"/>
        </w:rPr>
        <w:t>Table of Contents</w:t>
      </w:r>
    </w:p>
    <w:p w14:paraId="188F6D73" w14:textId="532B46EF" w:rsidR="580EB801" w:rsidRDefault="580EB801" w:rsidP="0EF8AD5C">
      <w:pPr>
        <w:spacing w:line="480" w:lineRule="auto"/>
      </w:pPr>
      <w:r w:rsidRPr="0EF8AD5C">
        <w:rPr>
          <w:rFonts w:ascii="Arial" w:eastAsia="Arial" w:hAnsi="Arial" w:cs="Arial"/>
          <w:b/>
          <w:bCs/>
          <w:color w:val="000000" w:themeColor="text1"/>
        </w:rPr>
        <w:t>How Students feel confident in using technology to collaborate 1</w:t>
      </w:r>
    </w:p>
    <w:p w14:paraId="5CF402A3" w14:textId="69B4AF5C" w:rsidR="4966E8D5" w:rsidRDefault="4966E8D5" w:rsidP="0EF8AD5C">
      <w:pPr>
        <w:spacing w:line="480" w:lineRule="auto"/>
        <w:rPr>
          <w:rFonts w:ascii="Arial" w:eastAsia="Arial" w:hAnsi="Arial" w:cs="Arial"/>
          <w:b/>
          <w:bCs/>
          <w:color w:val="000000" w:themeColor="text1"/>
        </w:rPr>
      </w:pPr>
      <w:r w:rsidRPr="0EF8AD5C">
        <w:rPr>
          <w:rFonts w:ascii="Arial" w:eastAsia="Arial" w:hAnsi="Arial" w:cs="Arial"/>
          <w:b/>
          <w:bCs/>
          <w:color w:val="000000" w:themeColor="text1"/>
        </w:rPr>
        <w:t>1.         Introduction        3</w:t>
      </w:r>
    </w:p>
    <w:p w14:paraId="12C51CD2" w14:textId="27CF426C" w:rsidR="63ADDFD8" w:rsidRDefault="00000000" w:rsidP="0EF8AD5C">
      <w:pPr>
        <w:spacing w:line="480" w:lineRule="auto"/>
        <w:rPr>
          <w:rFonts w:ascii="Arial" w:eastAsia="Arial" w:hAnsi="Arial" w:cs="Arial"/>
          <w:b/>
          <w:bCs/>
          <w:color w:val="000000" w:themeColor="text1"/>
        </w:rPr>
      </w:pPr>
      <w:hyperlink r:id="rId6" w:anchor="_Toc131086800">
        <w:r w:rsidR="63ADDFD8" w:rsidRPr="0EF8AD5C">
          <w:rPr>
            <w:rStyle w:val="Hyperlink"/>
            <w:rFonts w:ascii="Arial" w:eastAsia="Arial" w:hAnsi="Arial" w:cs="Arial"/>
            <w:b/>
            <w:bCs/>
            <w:color w:val="000000" w:themeColor="text1"/>
            <w:u w:val="none"/>
          </w:rPr>
          <w:t>2.</w:t>
        </w:r>
        <w:r w:rsidR="63ADDFD8">
          <w:tab/>
        </w:r>
      </w:hyperlink>
      <w:r w:rsidR="28B95B6E" w:rsidRPr="0EF8AD5C">
        <w:rPr>
          <w:rFonts w:ascii="Arial" w:eastAsia="Arial" w:hAnsi="Arial" w:cs="Arial"/>
          <w:b/>
          <w:bCs/>
          <w:color w:val="000000" w:themeColor="text1"/>
        </w:rPr>
        <w:t>Resea</w:t>
      </w:r>
      <w:r w:rsidR="004A43E2">
        <w:rPr>
          <w:rFonts w:ascii="Arial" w:eastAsia="Arial" w:hAnsi="Arial" w:cs="Arial"/>
          <w:b/>
          <w:bCs/>
          <w:color w:val="000000" w:themeColor="text1"/>
        </w:rPr>
        <w:t>r</w:t>
      </w:r>
      <w:r w:rsidR="28B95B6E" w:rsidRPr="0EF8AD5C">
        <w:rPr>
          <w:rFonts w:ascii="Arial" w:eastAsia="Arial" w:hAnsi="Arial" w:cs="Arial"/>
          <w:b/>
          <w:bCs/>
          <w:color w:val="000000" w:themeColor="text1"/>
        </w:rPr>
        <w:t xml:space="preserve">ch </w:t>
      </w:r>
      <w:r w:rsidR="2EF77AAF" w:rsidRPr="0EF8AD5C">
        <w:rPr>
          <w:rFonts w:ascii="Arial" w:eastAsia="Arial" w:hAnsi="Arial" w:cs="Arial"/>
          <w:b/>
          <w:bCs/>
          <w:color w:val="000000" w:themeColor="text1"/>
        </w:rPr>
        <w:t>Design 4</w:t>
      </w:r>
    </w:p>
    <w:p w14:paraId="6A9E56B8" w14:textId="5533E686" w:rsidR="63ADDFD8" w:rsidRDefault="63ADDFD8" w:rsidP="0EF8AD5C">
      <w:pPr>
        <w:spacing w:line="480" w:lineRule="auto"/>
        <w:rPr>
          <w:rFonts w:ascii="Arial" w:eastAsia="Arial" w:hAnsi="Arial" w:cs="Arial"/>
          <w:b/>
          <w:bCs/>
          <w:color w:val="000000" w:themeColor="text1"/>
        </w:rPr>
      </w:pPr>
      <w:r w:rsidRPr="0EF8AD5C">
        <w:rPr>
          <w:rFonts w:ascii="Arial" w:eastAsia="Arial" w:hAnsi="Arial" w:cs="Arial"/>
          <w:b/>
          <w:bCs/>
          <w:color w:val="000000" w:themeColor="text1"/>
        </w:rPr>
        <w:t>2.1</w:t>
      </w:r>
      <w:r>
        <w:tab/>
      </w:r>
      <w:r w:rsidR="6E8EDBE2" w:rsidRPr="0EF8AD5C">
        <w:rPr>
          <w:rFonts w:ascii="Arial" w:eastAsia="Arial" w:hAnsi="Arial" w:cs="Arial"/>
          <w:b/>
          <w:bCs/>
          <w:color w:val="000000" w:themeColor="text1"/>
        </w:rPr>
        <w:t>Resea</w:t>
      </w:r>
      <w:r w:rsidR="004A43E2">
        <w:rPr>
          <w:rFonts w:ascii="Arial" w:eastAsia="Arial" w:hAnsi="Arial" w:cs="Arial"/>
          <w:b/>
          <w:bCs/>
          <w:color w:val="000000" w:themeColor="text1"/>
        </w:rPr>
        <w:t>r</w:t>
      </w:r>
      <w:r w:rsidR="6E8EDBE2" w:rsidRPr="0EF8AD5C">
        <w:rPr>
          <w:rFonts w:ascii="Arial" w:eastAsia="Arial" w:hAnsi="Arial" w:cs="Arial"/>
          <w:b/>
          <w:bCs/>
          <w:color w:val="000000" w:themeColor="text1"/>
        </w:rPr>
        <w:t>ch Question 4</w:t>
      </w:r>
    </w:p>
    <w:p w14:paraId="290C86C5" w14:textId="506422A3" w:rsidR="63ADDFD8" w:rsidRDefault="63ADDFD8" w:rsidP="0EF8AD5C">
      <w:pPr>
        <w:spacing w:line="480" w:lineRule="auto"/>
        <w:rPr>
          <w:rFonts w:ascii="Arial" w:eastAsia="Arial" w:hAnsi="Arial" w:cs="Arial"/>
          <w:b/>
          <w:bCs/>
          <w:color w:val="000000" w:themeColor="text1"/>
        </w:rPr>
      </w:pPr>
      <w:r w:rsidRPr="0EF8AD5C">
        <w:rPr>
          <w:rFonts w:ascii="Arial" w:eastAsia="Arial" w:hAnsi="Arial" w:cs="Arial"/>
          <w:b/>
          <w:bCs/>
          <w:color w:val="000000" w:themeColor="text1"/>
        </w:rPr>
        <w:t>2.2</w:t>
      </w:r>
      <w:r>
        <w:tab/>
      </w:r>
      <w:r w:rsidR="6D40A4E1" w:rsidRPr="0EF8AD5C">
        <w:rPr>
          <w:rFonts w:ascii="Arial" w:eastAsia="Arial" w:hAnsi="Arial" w:cs="Arial"/>
          <w:b/>
          <w:bCs/>
          <w:color w:val="000000" w:themeColor="text1"/>
        </w:rPr>
        <w:t>Methods                 5</w:t>
      </w:r>
    </w:p>
    <w:p w14:paraId="47A965A0" w14:textId="4273EA49" w:rsidR="63ADDFD8" w:rsidRDefault="00000000" w:rsidP="0EF8AD5C">
      <w:pPr>
        <w:spacing w:line="480" w:lineRule="auto"/>
        <w:rPr>
          <w:rFonts w:ascii="Arial" w:eastAsia="Arial" w:hAnsi="Arial" w:cs="Arial"/>
          <w:b/>
          <w:bCs/>
          <w:color w:val="000000" w:themeColor="text1"/>
        </w:rPr>
      </w:pPr>
      <w:hyperlink r:id="rId7" w:anchor="_Toc131086803">
        <w:r w:rsidR="63ADDFD8" w:rsidRPr="0EF8AD5C">
          <w:rPr>
            <w:rStyle w:val="Hyperlink"/>
            <w:rFonts w:ascii="Arial" w:eastAsia="Arial" w:hAnsi="Arial" w:cs="Arial"/>
            <w:b/>
            <w:bCs/>
            <w:color w:val="000000" w:themeColor="text1"/>
            <w:u w:val="none"/>
          </w:rPr>
          <w:t>2.3</w:t>
        </w:r>
        <w:r w:rsidR="63ADDFD8">
          <w:tab/>
        </w:r>
        <w:r w:rsidR="63ADDFD8" w:rsidRPr="0EF8AD5C">
          <w:rPr>
            <w:rStyle w:val="Hyperlink"/>
            <w:rFonts w:ascii="Arial" w:eastAsia="Arial" w:hAnsi="Arial" w:cs="Arial"/>
            <w:b/>
            <w:bCs/>
            <w:color w:val="000000" w:themeColor="text1"/>
            <w:u w:val="none"/>
          </w:rPr>
          <w:t>E</w:t>
        </w:r>
        <w:r w:rsidR="1E2E5886" w:rsidRPr="0EF8AD5C">
          <w:rPr>
            <w:rStyle w:val="Hyperlink"/>
            <w:rFonts w:ascii="Arial" w:eastAsia="Arial" w:hAnsi="Arial" w:cs="Arial"/>
            <w:b/>
            <w:bCs/>
            <w:color w:val="000000" w:themeColor="text1"/>
            <w:u w:val="none"/>
          </w:rPr>
          <w:t>thical</w:t>
        </w:r>
      </w:hyperlink>
      <w:r w:rsidR="1E2E5886" w:rsidRPr="0EF8AD5C">
        <w:rPr>
          <w:rFonts w:ascii="Arial" w:eastAsia="Arial" w:hAnsi="Arial" w:cs="Arial"/>
          <w:b/>
          <w:bCs/>
          <w:color w:val="000000" w:themeColor="text1"/>
        </w:rPr>
        <w:t xml:space="preserve"> </w:t>
      </w:r>
      <w:r w:rsidR="2ACA1824" w:rsidRPr="0EF8AD5C">
        <w:rPr>
          <w:rFonts w:ascii="Arial" w:eastAsia="Arial" w:hAnsi="Arial" w:cs="Arial"/>
          <w:b/>
          <w:bCs/>
          <w:color w:val="000000" w:themeColor="text1"/>
        </w:rPr>
        <w:t>Consideration 6</w:t>
      </w:r>
    </w:p>
    <w:p w14:paraId="3D0C2980" w14:textId="02A611F8" w:rsidR="63ADDFD8" w:rsidRDefault="00000000" w:rsidP="0EF8AD5C">
      <w:pPr>
        <w:spacing w:line="480" w:lineRule="auto"/>
        <w:rPr>
          <w:rFonts w:ascii="Arial" w:eastAsia="Arial" w:hAnsi="Arial" w:cs="Arial"/>
          <w:b/>
          <w:bCs/>
          <w:color w:val="000000" w:themeColor="text1"/>
        </w:rPr>
      </w:pPr>
      <w:hyperlink r:id="rId8" w:anchor="_Toc131086804">
        <w:r w:rsidR="63ADDFD8" w:rsidRPr="0EF8AD5C">
          <w:rPr>
            <w:rStyle w:val="Hyperlink"/>
            <w:rFonts w:ascii="Arial" w:eastAsia="Arial" w:hAnsi="Arial" w:cs="Arial"/>
            <w:b/>
            <w:bCs/>
            <w:color w:val="000000" w:themeColor="text1"/>
            <w:u w:val="none"/>
          </w:rPr>
          <w:t>3.</w:t>
        </w:r>
        <w:r w:rsidR="63ADDFD8">
          <w:tab/>
        </w:r>
        <w:r w:rsidR="63ADDFD8" w:rsidRPr="0EF8AD5C">
          <w:rPr>
            <w:rStyle w:val="Hyperlink"/>
            <w:rFonts w:ascii="Arial" w:eastAsia="Arial" w:hAnsi="Arial" w:cs="Arial"/>
            <w:b/>
            <w:bCs/>
            <w:color w:val="000000" w:themeColor="text1"/>
            <w:u w:val="none"/>
          </w:rPr>
          <w:t>R</w:t>
        </w:r>
        <w:r w:rsidR="766D362B" w:rsidRPr="0EF8AD5C">
          <w:rPr>
            <w:rStyle w:val="Hyperlink"/>
            <w:rFonts w:ascii="Arial" w:eastAsia="Arial" w:hAnsi="Arial" w:cs="Arial"/>
            <w:b/>
            <w:bCs/>
            <w:color w:val="000000" w:themeColor="text1"/>
            <w:u w:val="none"/>
          </w:rPr>
          <w:t>esults</w:t>
        </w:r>
      </w:hyperlink>
      <w:r w:rsidR="766D362B" w:rsidRPr="0EF8AD5C">
        <w:rPr>
          <w:rFonts w:ascii="Arial" w:eastAsia="Arial" w:hAnsi="Arial" w:cs="Arial"/>
          <w:b/>
          <w:bCs/>
          <w:color w:val="000000" w:themeColor="text1"/>
        </w:rPr>
        <w:t xml:space="preserve">         7</w:t>
      </w:r>
    </w:p>
    <w:p w14:paraId="4D92D5D6" w14:textId="6238FFDB" w:rsidR="63ADDFD8" w:rsidRDefault="63ADDFD8" w:rsidP="0EF8AD5C">
      <w:pPr>
        <w:spacing w:line="480" w:lineRule="auto"/>
        <w:rPr>
          <w:rFonts w:ascii="Arial" w:eastAsia="Arial" w:hAnsi="Arial" w:cs="Arial"/>
          <w:b/>
          <w:bCs/>
          <w:color w:val="000000" w:themeColor="text1"/>
        </w:rPr>
      </w:pPr>
      <w:r w:rsidRPr="0EF8AD5C">
        <w:rPr>
          <w:rFonts w:ascii="Arial" w:eastAsia="Arial" w:hAnsi="Arial" w:cs="Arial"/>
          <w:b/>
          <w:bCs/>
          <w:color w:val="000000" w:themeColor="text1"/>
        </w:rPr>
        <w:t>4.</w:t>
      </w:r>
      <w:r>
        <w:tab/>
      </w:r>
      <w:r w:rsidRPr="0EF8AD5C">
        <w:rPr>
          <w:rFonts w:ascii="Arial" w:eastAsia="Arial" w:hAnsi="Arial" w:cs="Arial"/>
          <w:b/>
          <w:bCs/>
          <w:color w:val="000000" w:themeColor="text1"/>
        </w:rPr>
        <w:t>D</w:t>
      </w:r>
      <w:r w:rsidR="3401222E" w:rsidRPr="0EF8AD5C">
        <w:rPr>
          <w:rFonts w:ascii="Arial" w:eastAsia="Arial" w:hAnsi="Arial" w:cs="Arial"/>
          <w:b/>
          <w:bCs/>
          <w:color w:val="000000" w:themeColor="text1"/>
        </w:rPr>
        <w:t>iscussion    8</w:t>
      </w:r>
    </w:p>
    <w:p w14:paraId="34B55F29" w14:textId="518C1F8B" w:rsidR="63ADDFD8" w:rsidRDefault="00000000" w:rsidP="0EF8AD5C">
      <w:pPr>
        <w:spacing w:line="480" w:lineRule="auto"/>
        <w:rPr>
          <w:rFonts w:ascii="Arial" w:eastAsia="Arial" w:hAnsi="Arial" w:cs="Arial"/>
          <w:b/>
          <w:bCs/>
          <w:color w:val="000000" w:themeColor="text1"/>
        </w:rPr>
      </w:pPr>
      <w:hyperlink r:id="rId9" w:anchor="_Toc131086806">
        <w:r w:rsidR="63ADDFD8" w:rsidRPr="0EF8AD5C">
          <w:rPr>
            <w:rStyle w:val="Hyperlink"/>
            <w:rFonts w:ascii="Arial" w:eastAsia="Arial" w:hAnsi="Arial" w:cs="Arial"/>
            <w:b/>
            <w:bCs/>
            <w:color w:val="000000" w:themeColor="text1"/>
            <w:u w:val="none"/>
          </w:rPr>
          <w:t>5.</w:t>
        </w:r>
        <w:r w:rsidR="63ADDFD8">
          <w:tab/>
        </w:r>
        <w:r w:rsidR="63ADDFD8" w:rsidRPr="0EF8AD5C">
          <w:rPr>
            <w:rStyle w:val="Hyperlink"/>
            <w:rFonts w:ascii="Arial" w:eastAsia="Arial" w:hAnsi="Arial" w:cs="Arial"/>
            <w:b/>
            <w:bCs/>
            <w:color w:val="000000" w:themeColor="text1"/>
            <w:u w:val="none"/>
          </w:rPr>
          <w:t>C</w:t>
        </w:r>
        <w:r w:rsidR="35860A16" w:rsidRPr="0EF8AD5C">
          <w:rPr>
            <w:rStyle w:val="Hyperlink"/>
            <w:rFonts w:ascii="Arial" w:eastAsia="Arial" w:hAnsi="Arial" w:cs="Arial"/>
            <w:b/>
            <w:bCs/>
            <w:color w:val="000000" w:themeColor="text1"/>
            <w:u w:val="none"/>
          </w:rPr>
          <w:t>onclusion</w:t>
        </w:r>
      </w:hyperlink>
      <w:r w:rsidR="35860A16" w:rsidRPr="0EF8AD5C">
        <w:rPr>
          <w:rFonts w:ascii="Arial" w:eastAsia="Arial" w:hAnsi="Arial" w:cs="Arial"/>
          <w:b/>
          <w:bCs/>
          <w:color w:val="000000" w:themeColor="text1"/>
        </w:rPr>
        <w:t xml:space="preserve">    12</w:t>
      </w:r>
    </w:p>
    <w:p w14:paraId="045689FF" w14:textId="2309A618" w:rsidR="35860A16" w:rsidRDefault="35860A16" w:rsidP="0EF8AD5C">
      <w:pPr>
        <w:spacing w:line="480" w:lineRule="auto"/>
        <w:rPr>
          <w:color w:val="000000" w:themeColor="text1"/>
        </w:rPr>
      </w:pPr>
      <w:r w:rsidRPr="0EF8AD5C">
        <w:rPr>
          <w:rStyle w:val="Hyperlink"/>
          <w:rFonts w:ascii="Arial" w:eastAsia="Arial" w:hAnsi="Arial" w:cs="Arial"/>
          <w:b/>
          <w:bCs/>
          <w:color w:val="000000" w:themeColor="text1"/>
          <w:u w:val="none"/>
        </w:rPr>
        <w:t xml:space="preserve">            Reference List          14</w:t>
      </w:r>
    </w:p>
    <w:p w14:paraId="41932C81" w14:textId="4100A9A1" w:rsidR="35860A16" w:rsidRDefault="35860A16" w:rsidP="0EF8AD5C">
      <w:pPr>
        <w:spacing w:line="480" w:lineRule="auto"/>
        <w:rPr>
          <w:rFonts w:ascii="Arial" w:eastAsia="Arial" w:hAnsi="Arial" w:cs="Arial"/>
          <w:b/>
          <w:bCs/>
          <w:color w:val="000000" w:themeColor="text1"/>
          <w:sz w:val="24"/>
          <w:szCs w:val="24"/>
        </w:rPr>
      </w:pPr>
      <w:r w:rsidRPr="0EF8AD5C">
        <w:rPr>
          <w:rFonts w:ascii="Arial" w:eastAsia="Arial" w:hAnsi="Arial" w:cs="Arial"/>
          <w:b/>
          <w:bCs/>
          <w:color w:val="000000" w:themeColor="text1"/>
          <w:sz w:val="24"/>
          <w:szCs w:val="24"/>
        </w:rPr>
        <w:t xml:space="preserve">           Appendix                16</w:t>
      </w:r>
    </w:p>
    <w:p w14:paraId="1110C6F5" w14:textId="7CBA69E9" w:rsidR="0EF8AD5C" w:rsidRDefault="0EF8AD5C" w:rsidP="0EF8AD5C">
      <w:pPr>
        <w:rPr>
          <w:b/>
          <w:bCs/>
          <w:sz w:val="32"/>
          <w:szCs w:val="32"/>
          <w:u w:val="single"/>
        </w:rPr>
      </w:pPr>
    </w:p>
    <w:p w14:paraId="3590250C" w14:textId="228BD831" w:rsidR="0EF8AD5C" w:rsidRDefault="0EF8AD5C" w:rsidP="0EF8AD5C">
      <w:pPr>
        <w:rPr>
          <w:b/>
          <w:bCs/>
          <w:sz w:val="32"/>
          <w:szCs w:val="32"/>
          <w:u w:val="single"/>
        </w:rPr>
      </w:pPr>
    </w:p>
    <w:p w14:paraId="6346EF9D" w14:textId="76A64896" w:rsidR="0EF8AD5C" w:rsidRDefault="0EF8AD5C" w:rsidP="0EF8AD5C">
      <w:pPr>
        <w:rPr>
          <w:b/>
          <w:bCs/>
          <w:sz w:val="32"/>
          <w:szCs w:val="32"/>
          <w:u w:val="single"/>
        </w:rPr>
      </w:pPr>
    </w:p>
    <w:p w14:paraId="34D244AA" w14:textId="123690CD" w:rsidR="0EF8AD5C" w:rsidRDefault="0EF8AD5C" w:rsidP="0EF8AD5C">
      <w:pPr>
        <w:rPr>
          <w:b/>
          <w:bCs/>
          <w:sz w:val="32"/>
          <w:szCs w:val="32"/>
          <w:u w:val="single"/>
        </w:rPr>
      </w:pPr>
    </w:p>
    <w:p w14:paraId="7F55CF56" w14:textId="1E8B8970" w:rsidR="0EF8AD5C" w:rsidRDefault="0EF8AD5C" w:rsidP="0EF8AD5C">
      <w:pPr>
        <w:rPr>
          <w:b/>
          <w:bCs/>
          <w:sz w:val="32"/>
          <w:szCs w:val="32"/>
          <w:u w:val="single"/>
        </w:rPr>
      </w:pPr>
    </w:p>
    <w:p w14:paraId="7F634916" w14:textId="57D69717" w:rsidR="0EF8AD5C" w:rsidRDefault="0EF8AD5C" w:rsidP="0EF8AD5C">
      <w:pPr>
        <w:rPr>
          <w:b/>
          <w:bCs/>
          <w:sz w:val="32"/>
          <w:szCs w:val="32"/>
          <w:u w:val="single"/>
        </w:rPr>
      </w:pPr>
    </w:p>
    <w:p w14:paraId="29174B61" w14:textId="2EB88231" w:rsidR="0EF8AD5C" w:rsidRDefault="0EF8AD5C" w:rsidP="0EF8AD5C">
      <w:pPr>
        <w:rPr>
          <w:b/>
          <w:bCs/>
          <w:sz w:val="32"/>
          <w:szCs w:val="32"/>
          <w:u w:val="single"/>
        </w:rPr>
      </w:pPr>
    </w:p>
    <w:p w14:paraId="0F85E960" w14:textId="3FAB3E13" w:rsidR="0EF8AD5C" w:rsidRDefault="0EF8AD5C" w:rsidP="0EF8AD5C">
      <w:pPr>
        <w:rPr>
          <w:b/>
          <w:bCs/>
          <w:sz w:val="32"/>
          <w:szCs w:val="32"/>
          <w:u w:val="single"/>
        </w:rPr>
      </w:pPr>
    </w:p>
    <w:p w14:paraId="537FAD69" w14:textId="0DA8AA24" w:rsidR="0EF8AD5C" w:rsidRDefault="0EF8AD5C" w:rsidP="0EF8AD5C">
      <w:pPr>
        <w:rPr>
          <w:b/>
          <w:bCs/>
          <w:sz w:val="32"/>
          <w:szCs w:val="32"/>
          <w:u w:val="single"/>
        </w:rPr>
      </w:pPr>
    </w:p>
    <w:p w14:paraId="103CCFEC" w14:textId="02512EA3" w:rsidR="35860A16" w:rsidRDefault="35860A16" w:rsidP="0EF8AD5C">
      <w:pPr>
        <w:spacing w:line="480" w:lineRule="auto"/>
        <w:jc w:val="center"/>
      </w:pPr>
      <w:r w:rsidRPr="0EF8AD5C">
        <w:rPr>
          <w:rFonts w:ascii="Arial" w:eastAsia="Arial" w:hAnsi="Arial" w:cs="Arial"/>
          <w:b/>
          <w:bCs/>
          <w:color w:val="000000" w:themeColor="text1"/>
          <w:sz w:val="24"/>
          <w:szCs w:val="24"/>
        </w:rPr>
        <w:t xml:space="preserve">How Students Feel Confident </w:t>
      </w:r>
      <w:r w:rsidR="20283DBB" w:rsidRPr="0EF8AD5C">
        <w:rPr>
          <w:rFonts w:ascii="Arial" w:eastAsia="Arial" w:hAnsi="Arial" w:cs="Arial"/>
          <w:b/>
          <w:bCs/>
          <w:color w:val="000000" w:themeColor="text1"/>
          <w:sz w:val="24"/>
          <w:szCs w:val="24"/>
        </w:rPr>
        <w:t>in</w:t>
      </w:r>
      <w:r w:rsidRPr="0EF8AD5C">
        <w:rPr>
          <w:rFonts w:ascii="Arial" w:eastAsia="Arial" w:hAnsi="Arial" w:cs="Arial"/>
          <w:b/>
          <w:bCs/>
          <w:color w:val="000000" w:themeColor="text1"/>
          <w:sz w:val="24"/>
          <w:szCs w:val="24"/>
        </w:rPr>
        <w:t xml:space="preserve"> Using Technology to Collaborate</w:t>
      </w:r>
    </w:p>
    <w:p w14:paraId="6974B9D8" w14:textId="40051D41" w:rsidR="35860A16" w:rsidRDefault="35860A16" w:rsidP="0EF8AD5C">
      <w:pPr>
        <w:pStyle w:val="Heading1"/>
      </w:pPr>
      <w:r w:rsidRPr="0EF8AD5C">
        <w:rPr>
          <w:rFonts w:ascii="Arial" w:eastAsia="Arial" w:hAnsi="Arial" w:cs="Arial"/>
          <w:b/>
          <w:bCs/>
          <w:color w:val="000000" w:themeColor="text1"/>
          <w:sz w:val="24"/>
          <w:szCs w:val="24"/>
        </w:rPr>
        <w:t>1.</w:t>
      </w:r>
      <w:r w:rsidRPr="0EF8AD5C">
        <w:rPr>
          <w:rFonts w:ascii="Times New Roman" w:eastAsia="Times New Roman" w:hAnsi="Times New Roman" w:cs="Times New Roman"/>
          <w:color w:val="000000" w:themeColor="text1"/>
          <w:sz w:val="14"/>
          <w:szCs w:val="14"/>
        </w:rPr>
        <w:t xml:space="preserve">     </w:t>
      </w:r>
      <w:r w:rsidRPr="0EF8AD5C">
        <w:rPr>
          <w:rFonts w:ascii="Arial" w:eastAsia="Arial" w:hAnsi="Arial" w:cs="Arial"/>
          <w:b/>
          <w:bCs/>
          <w:color w:val="000000" w:themeColor="text1"/>
          <w:sz w:val="24"/>
          <w:szCs w:val="24"/>
        </w:rPr>
        <w:t>Introduction:</w:t>
      </w:r>
    </w:p>
    <w:p w14:paraId="499E0606" w14:textId="77777777" w:rsidR="00BC5B4A" w:rsidRDefault="00BC5B4A" w:rsidP="00BC5B4A">
      <w:pPr>
        <w:spacing w:line="480" w:lineRule="auto"/>
        <w:rPr>
          <w:rFonts w:ascii="Arial" w:eastAsia="Arial" w:hAnsi="Arial" w:cs="Arial"/>
          <w:color w:val="000000" w:themeColor="text1"/>
          <w:sz w:val="24"/>
          <w:szCs w:val="24"/>
        </w:rPr>
      </w:pPr>
    </w:p>
    <w:p w14:paraId="4AE7A9CD" w14:textId="0083569A" w:rsidR="35860A16" w:rsidRDefault="35860A16" w:rsidP="00BC5B4A">
      <w:pPr>
        <w:spacing w:line="480" w:lineRule="auto"/>
      </w:pPr>
      <w:r w:rsidRPr="0EF8AD5C">
        <w:rPr>
          <w:rFonts w:ascii="Arial" w:eastAsia="Arial" w:hAnsi="Arial" w:cs="Arial"/>
          <w:color w:val="000000" w:themeColor="text1"/>
          <w:sz w:val="24"/>
          <w:szCs w:val="24"/>
        </w:rPr>
        <w:t xml:space="preserve">This research report </w:t>
      </w:r>
      <w:r w:rsidR="6FEFD1C2" w:rsidRPr="0EF8AD5C">
        <w:rPr>
          <w:rFonts w:ascii="Arial" w:eastAsia="Arial" w:hAnsi="Arial" w:cs="Arial"/>
          <w:color w:val="000000" w:themeColor="text1"/>
          <w:sz w:val="24"/>
          <w:szCs w:val="24"/>
        </w:rPr>
        <w:t xml:space="preserve">will explain </w:t>
      </w:r>
      <w:r w:rsidRPr="0EF8AD5C">
        <w:rPr>
          <w:rFonts w:ascii="Arial" w:eastAsia="Arial" w:hAnsi="Arial" w:cs="Arial"/>
          <w:color w:val="000000" w:themeColor="text1"/>
          <w:sz w:val="24"/>
          <w:szCs w:val="24"/>
        </w:rPr>
        <w:t xml:space="preserve">how students </w:t>
      </w:r>
      <w:r w:rsidR="44974FDD" w:rsidRPr="0EF8AD5C">
        <w:rPr>
          <w:rFonts w:ascii="Arial" w:eastAsia="Arial" w:hAnsi="Arial" w:cs="Arial"/>
          <w:color w:val="000000" w:themeColor="text1"/>
          <w:sz w:val="24"/>
          <w:szCs w:val="24"/>
        </w:rPr>
        <w:t>measure</w:t>
      </w:r>
      <w:r w:rsidRPr="0EF8AD5C">
        <w:rPr>
          <w:rFonts w:ascii="Arial" w:eastAsia="Arial" w:hAnsi="Arial" w:cs="Arial"/>
          <w:color w:val="000000" w:themeColor="text1"/>
          <w:sz w:val="24"/>
          <w:szCs w:val="24"/>
        </w:rPr>
        <w:t xml:space="preserve"> their confidence when using technology to collaborate with their classmates</w:t>
      </w:r>
      <w:r w:rsidR="4F42445B" w:rsidRPr="0EF8AD5C">
        <w:rPr>
          <w:rFonts w:ascii="Arial" w:eastAsia="Arial" w:hAnsi="Arial" w:cs="Arial"/>
          <w:color w:val="000000" w:themeColor="text1"/>
          <w:sz w:val="24"/>
          <w:szCs w:val="24"/>
        </w:rPr>
        <w:t>,</w:t>
      </w:r>
      <w:r w:rsidRPr="0EF8AD5C">
        <w:rPr>
          <w:rFonts w:ascii="Arial" w:eastAsia="Arial" w:hAnsi="Arial" w:cs="Arial"/>
          <w:color w:val="000000" w:themeColor="text1"/>
          <w:sz w:val="24"/>
          <w:szCs w:val="24"/>
        </w:rPr>
        <w:t xml:space="preserve"> to answer the question: What factors contribute to students feeling comfortable and confident when using technology to collaborate?</w:t>
      </w:r>
    </w:p>
    <w:p w14:paraId="45E52980" w14:textId="77777777" w:rsidR="00BC5B4A" w:rsidRDefault="4D8D42A4" w:rsidP="00BC5B4A">
      <w:pPr>
        <w:spacing w:line="480" w:lineRule="auto"/>
        <w:rPr>
          <w:rFonts w:ascii="Arial" w:eastAsia="Arial" w:hAnsi="Arial" w:cs="Arial"/>
          <w:color w:val="000000" w:themeColor="text1"/>
          <w:sz w:val="24"/>
          <w:szCs w:val="24"/>
        </w:rPr>
      </w:pPr>
      <w:r w:rsidRPr="0EF8AD5C">
        <w:rPr>
          <w:rFonts w:ascii="Arial" w:eastAsia="Arial" w:hAnsi="Arial" w:cs="Arial"/>
          <w:color w:val="000000" w:themeColor="text1"/>
          <w:sz w:val="24"/>
          <w:szCs w:val="24"/>
        </w:rPr>
        <w:t>In this repo</w:t>
      </w:r>
      <w:r w:rsidR="51A7E013" w:rsidRPr="0EF8AD5C">
        <w:rPr>
          <w:rFonts w:ascii="Arial" w:eastAsia="Arial" w:hAnsi="Arial" w:cs="Arial"/>
          <w:color w:val="000000" w:themeColor="text1"/>
          <w:sz w:val="24"/>
          <w:szCs w:val="24"/>
        </w:rPr>
        <w:t>r</w:t>
      </w:r>
      <w:r w:rsidRPr="0EF8AD5C">
        <w:rPr>
          <w:rFonts w:ascii="Arial" w:eastAsia="Arial" w:hAnsi="Arial" w:cs="Arial"/>
          <w:color w:val="000000" w:themeColor="text1"/>
          <w:sz w:val="24"/>
          <w:szCs w:val="24"/>
        </w:rPr>
        <w:t xml:space="preserve">t, I have gathered information </w:t>
      </w:r>
      <w:r w:rsidR="3F7C7A8F" w:rsidRPr="0EF8AD5C">
        <w:rPr>
          <w:rFonts w:ascii="Arial" w:eastAsia="Arial" w:hAnsi="Arial" w:cs="Arial"/>
          <w:color w:val="000000" w:themeColor="text1"/>
          <w:sz w:val="24"/>
          <w:szCs w:val="24"/>
        </w:rPr>
        <w:t>from</w:t>
      </w:r>
      <w:r w:rsidRPr="0EF8AD5C">
        <w:rPr>
          <w:rFonts w:ascii="Arial" w:eastAsia="Arial" w:hAnsi="Arial" w:cs="Arial"/>
          <w:color w:val="000000" w:themeColor="text1"/>
          <w:sz w:val="24"/>
          <w:szCs w:val="24"/>
        </w:rPr>
        <w:t xml:space="preserve"> students at UWSTD and they had been approached by email and the responses were </w:t>
      </w:r>
      <w:r w:rsidR="1D1F7EC1" w:rsidRPr="0EF8AD5C">
        <w:rPr>
          <w:rFonts w:ascii="Arial" w:eastAsia="Arial" w:hAnsi="Arial" w:cs="Arial"/>
          <w:color w:val="000000" w:themeColor="text1"/>
          <w:sz w:val="24"/>
          <w:szCs w:val="24"/>
        </w:rPr>
        <w:t>anonymous. It</w:t>
      </w:r>
      <w:r w:rsidR="4C8C0EBE" w:rsidRPr="0EF8AD5C">
        <w:rPr>
          <w:rFonts w:ascii="Arial" w:eastAsia="Arial" w:hAnsi="Arial" w:cs="Arial"/>
          <w:color w:val="000000" w:themeColor="text1"/>
          <w:sz w:val="24"/>
          <w:szCs w:val="24"/>
        </w:rPr>
        <w:t xml:space="preserve"> is important as it allowed us to identify the most useful tool used by </w:t>
      </w:r>
      <w:r w:rsidR="0EBF00C7" w:rsidRPr="0EF8AD5C">
        <w:rPr>
          <w:rFonts w:ascii="Arial" w:eastAsia="Arial" w:hAnsi="Arial" w:cs="Arial"/>
          <w:color w:val="000000" w:themeColor="text1"/>
          <w:sz w:val="24"/>
          <w:szCs w:val="24"/>
        </w:rPr>
        <w:t>students. The</w:t>
      </w:r>
      <w:r w:rsidR="2BDE8157" w:rsidRPr="0EF8AD5C">
        <w:rPr>
          <w:rFonts w:ascii="Arial" w:eastAsia="Arial" w:hAnsi="Arial" w:cs="Arial"/>
          <w:color w:val="000000" w:themeColor="text1"/>
          <w:sz w:val="24"/>
          <w:szCs w:val="24"/>
        </w:rPr>
        <w:t xml:space="preserve"> </w:t>
      </w:r>
      <w:r w:rsidR="0DE3BF1F" w:rsidRPr="0EF8AD5C">
        <w:rPr>
          <w:rFonts w:ascii="Arial" w:eastAsia="Arial" w:hAnsi="Arial" w:cs="Arial"/>
          <w:color w:val="000000" w:themeColor="text1"/>
          <w:sz w:val="24"/>
          <w:szCs w:val="24"/>
        </w:rPr>
        <w:t>platform</w:t>
      </w:r>
      <w:r w:rsidR="2BDE8157" w:rsidRPr="0EF8AD5C">
        <w:rPr>
          <w:rFonts w:ascii="Arial" w:eastAsia="Arial" w:hAnsi="Arial" w:cs="Arial"/>
          <w:color w:val="000000" w:themeColor="text1"/>
          <w:sz w:val="24"/>
          <w:szCs w:val="24"/>
        </w:rPr>
        <w:t xml:space="preserve"> Moodle was the most </w:t>
      </w:r>
      <w:r w:rsidR="253829C8" w:rsidRPr="0EF8AD5C">
        <w:rPr>
          <w:rFonts w:ascii="Arial" w:eastAsia="Arial" w:hAnsi="Arial" w:cs="Arial"/>
          <w:color w:val="000000" w:themeColor="text1"/>
          <w:sz w:val="24"/>
          <w:szCs w:val="24"/>
        </w:rPr>
        <w:t>recognized</w:t>
      </w:r>
      <w:r w:rsidR="2BDE8157" w:rsidRPr="0EF8AD5C">
        <w:rPr>
          <w:rFonts w:ascii="Arial" w:eastAsia="Arial" w:hAnsi="Arial" w:cs="Arial"/>
          <w:color w:val="000000" w:themeColor="text1"/>
          <w:sz w:val="24"/>
          <w:szCs w:val="24"/>
        </w:rPr>
        <w:t xml:space="preserve"> tool used by students as it can be accessed </w:t>
      </w:r>
      <w:r w:rsidR="7ABCCAE9" w:rsidRPr="0EF8AD5C">
        <w:rPr>
          <w:rFonts w:ascii="Arial" w:eastAsia="Arial" w:hAnsi="Arial" w:cs="Arial"/>
          <w:color w:val="000000" w:themeColor="text1"/>
          <w:sz w:val="24"/>
          <w:szCs w:val="24"/>
        </w:rPr>
        <w:t xml:space="preserve">anywhere. </w:t>
      </w:r>
    </w:p>
    <w:p w14:paraId="1BB5F61E" w14:textId="77777777" w:rsidR="00BC5B4A" w:rsidRDefault="00BC5B4A" w:rsidP="00BC5B4A">
      <w:pPr>
        <w:spacing w:line="480" w:lineRule="auto"/>
        <w:rPr>
          <w:rFonts w:ascii="Arial" w:eastAsia="Arial" w:hAnsi="Arial" w:cs="Arial"/>
          <w:b/>
          <w:bCs/>
          <w:color w:val="000000" w:themeColor="text1"/>
          <w:sz w:val="24"/>
          <w:szCs w:val="24"/>
        </w:rPr>
      </w:pPr>
    </w:p>
    <w:p w14:paraId="22564CA0" w14:textId="77777777" w:rsidR="00BC5B4A" w:rsidRDefault="00BC5B4A" w:rsidP="00BC5B4A">
      <w:pPr>
        <w:spacing w:line="480" w:lineRule="auto"/>
        <w:rPr>
          <w:rFonts w:ascii="Arial" w:eastAsia="Arial" w:hAnsi="Arial" w:cs="Arial"/>
          <w:b/>
          <w:bCs/>
          <w:color w:val="000000" w:themeColor="text1"/>
          <w:sz w:val="24"/>
          <w:szCs w:val="24"/>
        </w:rPr>
      </w:pPr>
    </w:p>
    <w:p w14:paraId="49AC02FD" w14:textId="77777777" w:rsidR="00BC5B4A" w:rsidRDefault="00BC5B4A" w:rsidP="00BC5B4A">
      <w:pPr>
        <w:spacing w:line="480" w:lineRule="auto"/>
        <w:rPr>
          <w:rFonts w:ascii="Arial" w:eastAsia="Arial" w:hAnsi="Arial" w:cs="Arial"/>
          <w:b/>
          <w:bCs/>
          <w:color w:val="000000" w:themeColor="text1"/>
          <w:sz w:val="24"/>
          <w:szCs w:val="24"/>
        </w:rPr>
      </w:pPr>
    </w:p>
    <w:p w14:paraId="57117792" w14:textId="77777777" w:rsidR="00BC5B4A" w:rsidRDefault="00BC5B4A" w:rsidP="00BC5B4A">
      <w:pPr>
        <w:spacing w:line="480" w:lineRule="auto"/>
        <w:rPr>
          <w:rFonts w:ascii="Arial" w:eastAsia="Arial" w:hAnsi="Arial" w:cs="Arial"/>
          <w:b/>
          <w:bCs/>
          <w:color w:val="000000" w:themeColor="text1"/>
          <w:sz w:val="24"/>
          <w:szCs w:val="24"/>
        </w:rPr>
      </w:pPr>
    </w:p>
    <w:p w14:paraId="05281B63" w14:textId="77777777" w:rsidR="00BC0468" w:rsidRDefault="00BC0468" w:rsidP="00BC5B4A">
      <w:pPr>
        <w:spacing w:line="480" w:lineRule="auto"/>
        <w:rPr>
          <w:rFonts w:ascii="Arial" w:eastAsia="Arial" w:hAnsi="Arial" w:cs="Arial"/>
          <w:b/>
          <w:bCs/>
          <w:color w:val="000000" w:themeColor="text1"/>
          <w:sz w:val="24"/>
          <w:szCs w:val="24"/>
        </w:rPr>
      </w:pPr>
    </w:p>
    <w:p w14:paraId="56D8449F" w14:textId="77777777" w:rsidR="00BC0468" w:rsidRDefault="00BC0468" w:rsidP="00BC5B4A">
      <w:pPr>
        <w:spacing w:line="480" w:lineRule="auto"/>
        <w:rPr>
          <w:rFonts w:ascii="Arial" w:eastAsia="Arial" w:hAnsi="Arial" w:cs="Arial"/>
          <w:b/>
          <w:bCs/>
          <w:color w:val="000000" w:themeColor="text1"/>
          <w:sz w:val="24"/>
          <w:szCs w:val="24"/>
        </w:rPr>
      </w:pPr>
    </w:p>
    <w:p w14:paraId="7E6E2AE4" w14:textId="77777777" w:rsidR="00BC0468" w:rsidRDefault="00BC0468" w:rsidP="00BC5B4A">
      <w:pPr>
        <w:spacing w:line="480" w:lineRule="auto"/>
        <w:rPr>
          <w:rFonts w:ascii="Arial" w:eastAsia="Arial" w:hAnsi="Arial" w:cs="Arial"/>
          <w:b/>
          <w:bCs/>
          <w:color w:val="000000" w:themeColor="text1"/>
          <w:sz w:val="24"/>
          <w:szCs w:val="24"/>
        </w:rPr>
      </w:pPr>
    </w:p>
    <w:p w14:paraId="6A4A66B4" w14:textId="77777777" w:rsidR="00BC0468" w:rsidRDefault="00BC0468" w:rsidP="00BC5B4A">
      <w:pPr>
        <w:spacing w:line="480" w:lineRule="auto"/>
        <w:rPr>
          <w:rFonts w:ascii="Arial" w:eastAsia="Arial" w:hAnsi="Arial" w:cs="Arial"/>
          <w:b/>
          <w:bCs/>
          <w:color w:val="000000" w:themeColor="text1"/>
          <w:sz w:val="24"/>
          <w:szCs w:val="24"/>
        </w:rPr>
      </w:pPr>
    </w:p>
    <w:p w14:paraId="2D5D5E70" w14:textId="4352FBAE" w:rsidR="503C6F85" w:rsidRPr="00BC5B4A" w:rsidRDefault="503C6F85" w:rsidP="00BC5B4A">
      <w:pPr>
        <w:spacing w:line="480" w:lineRule="auto"/>
        <w:rPr>
          <w:rFonts w:ascii="Arial" w:eastAsia="Arial" w:hAnsi="Arial" w:cs="Arial"/>
          <w:color w:val="000000" w:themeColor="text1"/>
          <w:sz w:val="24"/>
          <w:szCs w:val="24"/>
        </w:rPr>
      </w:pPr>
      <w:r w:rsidRPr="0EF8AD5C">
        <w:rPr>
          <w:rFonts w:ascii="Arial" w:eastAsia="Arial" w:hAnsi="Arial" w:cs="Arial"/>
          <w:b/>
          <w:bCs/>
          <w:color w:val="000000" w:themeColor="text1"/>
          <w:sz w:val="24"/>
          <w:szCs w:val="24"/>
        </w:rPr>
        <w:lastRenderedPageBreak/>
        <w:t>1.</w:t>
      </w:r>
      <w:r w:rsidRPr="0EF8AD5C">
        <w:rPr>
          <w:rFonts w:ascii="Times New Roman" w:eastAsia="Times New Roman" w:hAnsi="Times New Roman" w:cs="Times New Roman"/>
          <w:color w:val="000000" w:themeColor="text1"/>
          <w:sz w:val="14"/>
          <w:szCs w:val="14"/>
        </w:rPr>
        <w:t xml:space="preserve">     </w:t>
      </w:r>
      <w:r w:rsidRPr="0EF8AD5C">
        <w:rPr>
          <w:rFonts w:ascii="Arial" w:eastAsia="Arial" w:hAnsi="Arial" w:cs="Arial"/>
          <w:b/>
          <w:bCs/>
          <w:color w:val="000000" w:themeColor="text1"/>
          <w:sz w:val="24"/>
          <w:szCs w:val="24"/>
        </w:rPr>
        <w:t xml:space="preserve">Research design </w:t>
      </w:r>
    </w:p>
    <w:p w14:paraId="56A94416" w14:textId="04DA506E" w:rsidR="0EF8AD5C" w:rsidRDefault="0EF8AD5C" w:rsidP="0EF8AD5C"/>
    <w:p w14:paraId="314C5F16" w14:textId="360B9FB3" w:rsidR="503C6F85" w:rsidRDefault="503C6F85" w:rsidP="0EF8AD5C">
      <w:pPr>
        <w:pStyle w:val="Heading2"/>
      </w:pPr>
      <w:r w:rsidRPr="0EF8AD5C">
        <w:rPr>
          <w:rFonts w:ascii="Arial" w:eastAsia="Arial" w:hAnsi="Arial" w:cs="Arial"/>
          <w:b/>
          <w:bCs/>
          <w:color w:val="000000" w:themeColor="text1"/>
          <w:sz w:val="24"/>
          <w:szCs w:val="24"/>
        </w:rPr>
        <w:t>1.1</w:t>
      </w:r>
      <w:r w:rsidRPr="0EF8AD5C">
        <w:rPr>
          <w:rFonts w:ascii="Times New Roman" w:eastAsia="Times New Roman" w:hAnsi="Times New Roman" w:cs="Times New Roman"/>
          <w:color w:val="000000" w:themeColor="text1"/>
          <w:sz w:val="14"/>
          <w:szCs w:val="14"/>
        </w:rPr>
        <w:t xml:space="preserve"> </w:t>
      </w:r>
      <w:r w:rsidRPr="0EF8AD5C">
        <w:rPr>
          <w:rFonts w:ascii="Arial" w:eastAsia="Arial" w:hAnsi="Arial" w:cs="Arial"/>
          <w:b/>
          <w:bCs/>
          <w:color w:val="000000" w:themeColor="text1"/>
          <w:sz w:val="24"/>
          <w:szCs w:val="24"/>
        </w:rPr>
        <w:t>Research question</w:t>
      </w:r>
    </w:p>
    <w:p w14:paraId="4A2D7A65" w14:textId="472E53EF" w:rsidR="503C6F85" w:rsidRDefault="503C6F85" w:rsidP="0EF8AD5C">
      <w:pPr>
        <w:spacing w:line="480" w:lineRule="auto"/>
      </w:pPr>
      <w:r w:rsidRPr="0EF8AD5C">
        <w:rPr>
          <w:rFonts w:ascii="Arial" w:eastAsia="Arial" w:hAnsi="Arial" w:cs="Arial"/>
          <w:b/>
          <w:bCs/>
          <w:color w:val="000000" w:themeColor="text1"/>
          <w:sz w:val="24"/>
          <w:szCs w:val="24"/>
        </w:rPr>
        <w:t>RQ1</w:t>
      </w:r>
      <w:r w:rsidRPr="0EF8AD5C">
        <w:rPr>
          <w:rFonts w:ascii="Arial" w:eastAsia="Arial" w:hAnsi="Arial" w:cs="Arial"/>
          <w:color w:val="000000" w:themeColor="text1"/>
          <w:sz w:val="24"/>
          <w:szCs w:val="24"/>
        </w:rPr>
        <w:t>: to what extent do students use technology for collaboration?</w:t>
      </w:r>
    </w:p>
    <w:p w14:paraId="0D64D4BE" w14:textId="1BE8353E" w:rsidR="503C6F85" w:rsidRDefault="503C6F85" w:rsidP="0EF8AD5C">
      <w:pPr>
        <w:spacing w:line="480" w:lineRule="auto"/>
      </w:pPr>
      <w:r w:rsidRPr="0EF8AD5C">
        <w:rPr>
          <w:rFonts w:ascii="Arial" w:eastAsia="Arial" w:hAnsi="Arial" w:cs="Arial"/>
          <w:b/>
          <w:bCs/>
          <w:color w:val="000000" w:themeColor="text1"/>
          <w:sz w:val="24"/>
          <w:szCs w:val="24"/>
        </w:rPr>
        <w:t>RQ2</w:t>
      </w:r>
      <w:r w:rsidRPr="0EF8AD5C">
        <w:rPr>
          <w:rFonts w:ascii="Arial" w:eastAsia="Arial" w:hAnsi="Arial" w:cs="Arial"/>
          <w:color w:val="000000" w:themeColor="text1"/>
          <w:sz w:val="24"/>
          <w:szCs w:val="24"/>
        </w:rPr>
        <w:t>: how confident do students feel in using technology for collaboration?</w:t>
      </w:r>
    </w:p>
    <w:p w14:paraId="7B4FAE6A" w14:textId="2E3772FD" w:rsidR="503C6F85" w:rsidRDefault="503C6F85" w:rsidP="0EF8AD5C">
      <w:pPr>
        <w:spacing w:line="480" w:lineRule="auto"/>
      </w:pPr>
      <w:r w:rsidRPr="0EF8AD5C">
        <w:rPr>
          <w:rFonts w:ascii="Arial" w:eastAsia="Arial" w:hAnsi="Arial" w:cs="Arial"/>
          <w:b/>
          <w:bCs/>
          <w:color w:val="000000" w:themeColor="text1"/>
          <w:sz w:val="24"/>
          <w:szCs w:val="24"/>
        </w:rPr>
        <w:t>RQ3</w:t>
      </w:r>
      <w:r w:rsidRPr="0EF8AD5C">
        <w:rPr>
          <w:rFonts w:ascii="Arial" w:eastAsia="Arial" w:hAnsi="Arial" w:cs="Arial"/>
          <w:color w:val="000000" w:themeColor="text1"/>
          <w:sz w:val="24"/>
          <w:szCs w:val="24"/>
        </w:rPr>
        <w:t>: are there any differences in technology use and confidence based on gender and academic level?</w:t>
      </w:r>
    </w:p>
    <w:p w14:paraId="363EEEE3" w14:textId="13D762A3" w:rsidR="503C6F85" w:rsidRDefault="503C6F85" w:rsidP="0EF8AD5C">
      <w:pPr>
        <w:spacing w:line="480" w:lineRule="auto"/>
      </w:pPr>
      <w:r w:rsidRPr="0EF8AD5C">
        <w:rPr>
          <w:rFonts w:ascii="Arial" w:eastAsia="Arial" w:hAnsi="Arial" w:cs="Arial"/>
          <w:color w:val="000000" w:themeColor="text1"/>
          <w:sz w:val="24"/>
          <w:szCs w:val="24"/>
        </w:rPr>
        <w:t xml:space="preserve"> </w:t>
      </w:r>
    </w:p>
    <w:p w14:paraId="00D85DF1" w14:textId="08A0308C" w:rsidR="503C6F85" w:rsidRDefault="503C6F85" w:rsidP="0EF8AD5C">
      <w:pPr>
        <w:spacing w:line="480" w:lineRule="auto"/>
      </w:pPr>
      <w:r w:rsidRPr="0EF8AD5C">
        <w:rPr>
          <w:rFonts w:ascii="Arial" w:eastAsia="Arial" w:hAnsi="Arial" w:cs="Arial"/>
          <w:b/>
          <w:bCs/>
          <w:color w:val="000000" w:themeColor="text1"/>
          <w:sz w:val="24"/>
          <w:szCs w:val="24"/>
        </w:rPr>
        <w:t>HO1</w:t>
      </w:r>
      <w:r w:rsidRPr="0EF8AD5C">
        <w:rPr>
          <w:rFonts w:ascii="Arial" w:eastAsia="Arial" w:hAnsi="Arial" w:cs="Arial"/>
          <w:color w:val="000000" w:themeColor="text1"/>
          <w:sz w:val="24"/>
          <w:szCs w:val="24"/>
        </w:rPr>
        <w:t xml:space="preserve">: There is a </w:t>
      </w:r>
      <w:r w:rsidR="0200F2A2" w:rsidRPr="0EF8AD5C">
        <w:rPr>
          <w:rFonts w:ascii="Arial" w:eastAsia="Arial" w:hAnsi="Arial" w:cs="Arial"/>
          <w:color w:val="000000" w:themeColor="text1"/>
          <w:sz w:val="24"/>
          <w:szCs w:val="24"/>
        </w:rPr>
        <w:t>meaningful relationship</w:t>
      </w:r>
      <w:r w:rsidRPr="0EF8AD5C">
        <w:rPr>
          <w:rFonts w:ascii="Arial" w:eastAsia="Arial" w:hAnsi="Arial" w:cs="Arial"/>
          <w:color w:val="000000" w:themeColor="text1"/>
          <w:sz w:val="24"/>
          <w:szCs w:val="24"/>
        </w:rPr>
        <w:t xml:space="preserve"> between student frequency and technology use.</w:t>
      </w:r>
    </w:p>
    <w:p w14:paraId="13218BB9" w14:textId="6AB12966" w:rsidR="503C6F85" w:rsidRDefault="503C6F85" w:rsidP="0EF8AD5C">
      <w:pPr>
        <w:spacing w:line="480" w:lineRule="auto"/>
      </w:pPr>
      <w:r w:rsidRPr="0EF8AD5C">
        <w:rPr>
          <w:rFonts w:ascii="Arial" w:eastAsia="Arial" w:hAnsi="Arial" w:cs="Arial"/>
          <w:b/>
          <w:bCs/>
          <w:color w:val="000000" w:themeColor="text1"/>
          <w:sz w:val="24"/>
          <w:szCs w:val="24"/>
        </w:rPr>
        <w:t>HO2</w:t>
      </w:r>
      <w:r w:rsidRPr="0EF8AD5C">
        <w:rPr>
          <w:rFonts w:ascii="Arial" w:eastAsia="Arial" w:hAnsi="Arial" w:cs="Arial"/>
          <w:color w:val="000000" w:themeColor="text1"/>
          <w:sz w:val="24"/>
          <w:szCs w:val="24"/>
        </w:rPr>
        <w:t>: A statistically significant relationship exists between student confidence and technology use.</w:t>
      </w:r>
    </w:p>
    <w:p w14:paraId="78085951" w14:textId="2A858568" w:rsidR="503C6F85" w:rsidRDefault="503C6F85" w:rsidP="0EF8AD5C">
      <w:pPr>
        <w:rPr>
          <w:rFonts w:ascii="Calibri" w:eastAsia="Calibri" w:hAnsi="Calibri" w:cs="Calibri"/>
          <w:sz w:val="32"/>
          <w:szCs w:val="32"/>
        </w:rPr>
      </w:pPr>
      <w:r w:rsidRPr="0EF8AD5C">
        <w:rPr>
          <w:rFonts w:ascii="Arial" w:eastAsia="Arial" w:hAnsi="Arial" w:cs="Arial"/>
          <w:b/>
          <w:bCs/>
          <w:color w:val="000000" w:themeColor="text1"/>
          <w:sz w:val="24"/>
          <w:szCs w:val="24"/>
        </w:rPr>
        <w:t>HO3</w:t>
      </w:r>
      <w:r w:rsidRPr="0EF8AD5C">
        <w:rPr>
          <w:rFonts w:ascii="Arial" w:eastAsia="Arial" w:hAnsi="Arial" w:cs="Arial"/>
          <w:color w:val="000000" w:themeColor="text1"/>
          <w:sz w:val="24"/>
          <w:szCs w:val="24"/>
        </w:rPr>
        <w:t xml:space="preserve">: There will be no statistically significant differences in technology use and confidence based on gender and academic </w:t>
      </w:r>
      <w:proofErr w:type="gramStart"/>
      <w:r w:rsidRPr="0EF8AD5C">
        <w:rPr>
          <w:rFonts w:ascii="Arial" w:eastAsia="Arial" w:hAnsi="Arial" w:cs="Arial"/>
          <w:color w:val="000000" w:themeColor="text1"/>
          <w:sz w:val="24"/>
          <w:szCs w:val="24"/>
        </w:rPr>
        <w:t>level</w:t>
      </w:r>
      <w:proofErr w:type="gramEnd"/>
    </w:p>
    <w:p w14:paraId="285AF24C" w14:textId="30227221" w:rsidR="0EF8AD5C" w:rsidRDefault="0EF8AD5C" w:rsidP="0EF8AD5C">
      <w:pPr>
        <w:rPr>
          <w:b/>
          <w:bCs/>
          <w:sz w:val="32"/>
          <w:szCs w:val="32"/>
          <w:u w:val="single"/>
        </w:rPr>
      </w:pPr>
    </w:p>
    <w:p w14:paraId="74DAD8C1" w14:textId="22C46F24" w:rsidR="0EF8AD5C" w:rsidRDefault="0EF8AD5C" w:rsidP="0EF8AD5C">
      <w:pPr>
        <w:rPr>
          <w:b/>
          <w:bCs/>
          <w:sz w:val="32"/>
          <w:szCs w:val="32"/>
          <w:u w:val="single"/>
        </w:rPr>
      </w:pPr>
    </w:p>
    <w:p w14:paraId="36FBB4E7" w14:textId="64CCB0FF" w:rsidR="0EF8AD5C" w:rsidRDefault="0EF8AD5C" w:rsidP="0EF8AD5C">
      <w:pPr>
        <w:rPr>
          <w:b/>
          <w:bCs/>
          <w:sz w:val="32"/>
          <w:szCs w:val="32"/>
          <w:u w:val="single"/>
        </w:rPr>
      </w:pPr>
    </w:p>
    <w:p w14:paraId="77A3AE88" w14:textId="6AB1FC24" w:rsidR="0EF8AD5C" w:rsidRDefault="0EF8AD5C" w:rsidP="0EF8AD5C">
      <w:pPr>
        <w:rPr>
          <w:b/>
          <w:bCs/>
          <w:sz w:val="32"/>
          <w:szCs w:val="32"/>
          <w:u w:val="single"/>
        </w:rPr>
      </w:pPr>
    </w:p>
    <w:p w14:paraId="3AD3E19C" w14:textId="50AAEF5F" w:rsidR="0EF8AD5C" w:rsidRDefault="0EF8AD5C" w:rsidP="0EF8AD5C">
      <w:pPr>
        <w:rPr>
          <w:b/>
          <w:bCs/>
          <w:sz w:val="32"/>
          <w:szCs w:val="32"/>
          <w:u w:val="single"/>
        </w:rPr>
      </w:pPr>
    </w:p>
    <w:p w14:paraId="0574844A" w14:textId="60DD8B7A" w:rsidR="0EF8AD5C" w:rsidRDefault="0EF8AD5C" w:rsidP="0EF8AD5C">
      <w:pPr>
        <w:rPr>
          <w:b/>
          <w:bCs/>
          <w:sz w:val="32"/>
          <w:szCs w:val="32"/>
          <w:u w:val="single"/>
        </w:rPr>
      </w:pPr>
    </w:p>
    <w:p w14:paraId="6EABB574" w14:textId="16FAD493" w:rsidR="0EF8AD5C" w:rsidRDefault="0EF8AD5C" w:rsidP="0EF8AD5C">
      <w:pPr>
        <w:rPr>
          <w:b/>
          <w:bCs/>
          <w:sz w:val="32"/>
          <w:szCs w:val="32"/>
          <w:u w:val="single"/>
        </w:rPr>
      </w:pPr>
    </w:p>
    <w:p w14:paraId="02A59F48" w14:textId="6B2E08B4" w:rsidR="0EF8AD5C" w:rsidRDefault="0EF8AD5C" w:rsidP="0EF8AD5C">
      <w:pPr>
        <w:rPr>
          <w:b/>
          <w:bCs/>
          <w:sz w:val="32"/>
          <w:szCs w:val="32"/>
          <w:u w:val="single"/>
        </w:rPr>
      </w:pPr>
    </w:p>
    <w:p w14:paraId="3A3AA292" w14:textId="20A7ED7F" w:rsidR="0EF8AD5C" w:rsidRDefault="0EF8AD5C" w:rsidP="0EF8AD5C">
      <w:pPr>
        <w:rPr>
          <w:b/>
          <w:bCs/>
          <w:sz w:val="32"/>
          <w:szCs w:val="32"/>
          <w:u w:val="single"/>
        </w:rPr>
      </w:pPr>
    </w:p>
    <w:p w14:paraId="1B29978B" w14:textId="69D618F0" w:rsidR="0EF8AD5C" w:rsidRDefault="0EF8AD5C" w:rsidP="0EF8AD5C">
      <w:pPr>
        <w:rPr>
          <w:b/>
          <w:bCs/>
          <w:sz w:val="32"/>
          <w:szCs w:val="32"/>
          <w:u w:val="single"/>
        </w:rPr>
      </w:pPr>
    </w:p>
    <w:p w14:paraId="45FB84DD" w14:textId="77777777" w:rsidR="00BC5B4A" w:rsidRDefault="00BC5B4A" w:rsidP="0EF8AD5C">
      <w:pPr>
        <w:pStyle w:val="Heading2"/>
        <w:rPr>
          <w:rFonts w:ascii="Arial" w:eastAsia="Arial" w:hAnsi="Arial" w:cs="Arial"/>
          <w:b/>
          <w:bCs/>
          <w:color w:val="000000" w:themeColor="text1"/>
          <w:sz w:val="24"/>
          <w:szCs w:val="24"/>
        </w:rPr>
      </w:pPr>
    </w:p>
    <w:p w14:paraId="6F4F1918" w14:textId="77777777" w:rsidR="00BC5B4A" w:rsidRDefault="00BC5B4A" w:rsidP="0EF8AD5C">
      <w:pPr>
        <w:pStyle w:val="Heading2"/>
        <w:rPr>
          <w:rFonts w:ascii="Arial" w:eastAsia="Arial" w:hAnsi="Arial" w:cs="Arial"/>
          <w:b/>
          <w:bCs/>
          <w:color w:val="000000" w:themeColor="text1"/>
          <w:sz w:val="24"/>
          <w:szCs w:val="24"/>
        </w:rPr>
      </w:pPr>
    </w:p>
    <w:p w14:paraId="53F8DADD" w14:textId="77777777" w:rsidR="00BC5B4A" w:rsidRDefault="00BC5B4A" w:rsidP="0EF8AD5C">
      <w:pPr>
        <w:pStyle w:val="Heading2"/>
        <w:rPr>
          <w:rFonts w:ascii="Arial" w:eastAsia="Arial" w:hAnsi="Arial" w:cs="Arial"/>
          <w:b/>
          <w:bCs/>
          <w:color w:val="000000" w:themeColor="text1"/>
          <w:sz w:val="24"/>
          <w:szCs w:val="24"/>
        </w:rPr>
      </w:pPr>
    </w:p>
    <w:p w14:paraId="0789518C" w14:textId="488290C6" w:rsidR="503C6F85" w:rsidRDefault="503C6F85" w:rsidP="0EF8AD5C">
      <w:pPr>
        <w:pStyle w:val="Heading2"/>
      </w:pPr>
      <w:r w:rsidRPr="0EF8AD5C">
        <w:rPr>
          <w:rFonts w:ascii="Arial" w:eastAsia="Arial" w:hAnsi="Arial" w:cs="Arial"/>
          <w:b/>
          <w:bCs/>
          <w:color w:val="000000" w:themeColor="text1"/>
          <w:sz w:val="24"/>
          <w:szCs w:val="24"/>
        </w:rPr>
        <w:t>1.1</w:t>
      </w:r>
      <w:r w:rsidRPr="0EF8AD5C">
        <w:rPr>
          <w:rFonts w:ascii="Times New Roman" w:eastAsia="Times New Roman" w:hAnsi="Times New Roman" w:cs="Times New Roman"/>
          <w:color w:val="000000" w:themeColor="text1"/>
          <w:sz w:val="14"/>
          <w:szCs w:val="14"/>
        </w:rPr>
        <w:t xml:space="preserve"> </w:t>
      </w:r>
      <w:r w:rsidRPr="0EF8AD5C">
        <w:rPr>
          <w:rFonts w:ascii="Arial" w:eastAsia="Arial" w:hAnsi="Arial" w:cs="Arial"/>
          <w:b/>
          <w:bCs/>
          <w:color w:val="000000" w:themeColor="text1"/>
          <w:sz w:val="24"/>
          <w:szCs w:val="24"/>
        </w:rPr>
        <w:t xml:space="preserve">Methods </w:t>
      </w:r>
    </w:p>
    <w:p w14:paraId="5A9D5154" w14:textId="77777777" w:rsidR="00BC0468" w:rsidRDefault="00BC0468" w:rsidP="00BC5B4A">
      <w:pPr>
        <w:spacing w:line="480" w:lineRule="auto"/>
        <w:rPr>
          <w:rFonts w:ascii="Arial" w:eastAsia="Arial" w:hAnsi="Arial" w:cs="Arial"/>
          <w:color w:val="000000" w:themeColor="text1"/>
          <w:sz w:val="24"/>
          <w:szCs w:val="24"/>
        </w:rPr>
      </w:pPr>
    </w:p>
    <w:p w14:paraId="459FE6C1" w14:textId="6045E61F" w:rsidR="69BD1525" w:rsidRDefault="503C6F85" w:rsidP="0EF8AD5C">
      <w:pPr>
        <w:spacing w:line="480" w:lineRule="auto"/>
      </w:pPr>
      <w:r w:rsidRPr="0EF8AD5C">
        <w:rPr>
          <w:rFonts w:ascii="Arial" w:eastAsia="Arial" w:hAnsi="Arial" w:cs="Arial"/>
          <w:color w:val="000000" w:themeColor="text1"/>
          <w:sz w:val="24"/>
          <w:szCs w:val="24"/>
        </w:rPr>
        <w:t xml:space="preserve">The research design for this study was a quantitative survey. Surveys are a commonly used research method for gathering data from a large sample of participants cost-effectively and efficiently. This study used a survey to collect data on students' confidence in using technology to </w:t>
      </w:r>
      <w:proofErr w:type="spellStart"/>
      <w:proofErr w:type="gramStart"/>
      <w:r w:rsidRPr="0EF8AD5C">
        <w:rPr>
          <w:rFonts w:ascii="Arial" w:eastAsia="Arial" w:hAnsi="Arial" w:cs="Arial"/>
          <w:color w:val="000000" w:themeColor="text1"/>
          <w:sz w:val="24"/>
          <w:szCs w:val="24"/>
        </w:rPr>
        <w:t>collaborate.</w:t>
      </w:r>
      <w:r w:rsidR="69BD1525" w:rsidRPr="0EF8AD5C">
        <w:rPr>
          <w:rFonts w:ascii="Arial" w:eastAsia="Arial" w:hAnsi="Arial" w:cs="Arial"/>
          <w:color w:val="000000" w:themeColor="text1"/>
          <w:sz w:val="24"/>
          <w:szCs w:val="24"/>
        </w:rPr>
        <w:t>T</w:t>
      </w:r>
      <w:r w:rsidRPr="0EF8AD5C">
        <w:rPr>
          <w:rFonts w:ascii="Arial" w:eastAsia="Arial" w:hAnsi="Arial" w:cs="Arial"/>
          <w:color w:val="000000" w:themeColor="text1"/>
          <w:sz w:val="24"/>
          <w:szCs w:val="24"/>
        </w:rPr>
        <w:t>he</w:t>
      </w:r>
      <w:proofErr w:type="spellEnd"/>
      <w:proofErr w:type="gramEnd"/>
      <w:r w:rsidRPr="0EF8AD5C">
        <w:rPr>
          <w:rFonts w:ascii="Arial" w:eastAsia="Arial" w:hAnsi="Arial" w:cs="Arial"/>
          <w:color w:val="000000" w:themeColor="text1"/>
          <w:sz w:val="24"/>
          <w:szCs w:val="24"/>
        </w:rPr>
        <w:t xml:space="preserve"> survey consisted of 6 closed-ended questions designed to address the research questions outlined in the introduction. The questions were divided into demographic information, technology use and confidence, and Likert scale questions related to technology-mediated collaboration.</w:t>
      </w:r>
    </w:p>
    <w:p w14:paraId="61805086" w14:textId="70BE7D64" w:rsidR="503C6F85" w:rsidRDefault="503C6F85" w:rsidP="0EF8AD5C">
      <w:pPr>
        <w:spacing w:line="480" w:lineRule="auto"/>
      </w:pPr>
      <w:r w:rsidRPr="0EF8AD5C">
        <w:rPr>
          <w:rFonts w:ascii="Arial" w:eastAsia="Arial" w:hAnsi="Arial" w:cs="Arial"/>
          <w:color w:val="000000" w:themeColor="text1"/>
          <w:sz w:val="24"/>
          <w:szCs w:val="24"/>
        </w:rPr>
        <w:t>The first section of the survey collected demographic information, including gender and academic level. This information was used to explore any potential differences in confidence levels based on these factors.</w:t>
      </w:r>
    </w:p>
    <w:p w14:paraId="24A7CC44" w14:textId="1DC91920" w:rsidR="503C6F85" w:rsidRDefault="503C6F85" w:rsidP="0EF8AD5C">
      <w:pPr>
        <w:spacing w:line="480" w:lineRule="auto"/>
      </w:pPr>
      <w:r w:rsidRPr="0EF8AD5C">
        <w:rPr>
          <w:rFonts w:ascii="Arial" w:eastAsia="Arial" w:hAnsi="Arial" w:cs="Arial"/>
          <w:color w:val="000000" w:themeColor="text1"/>
          <w:sz w:val="24"/>
          <w:szCs w:val="24"/>
        </w:rPr>
        <w:t>The second section of the survey focused on technology use and confidence. Participants were asked how frequently they used various technologies to collaborate with their peers, such as email, instant messaging, video conferencing, and social media platforms</w:t>
      </w:r>
      <w:r w:rsidR="00BC5B4A">
        <w:rPr>
          <w:rFonts w:ascii="Arial" w:eastAsia="Arial" w:hAnsi="Arial" w:cs="Arial"/>
          <w:color w:val="000000" w:themeColor="text1"/>
          <w:sz w:val="24"/>
          <w:szCs w:val="24"/>
        </w:rPr>
        <w:t xml:space="preserve">. </w:t>
      </w:r>
      <w:r w:rsidRPr="0EF8AD5C">
        <w:rPr>
          <w:rFonts w:ascii="Arial" w:eastAsia="Arial" w:hAnsi="Arial" w:cs="Arial"/>
          <w:color w:val="000000" w:themeColor="text1"/>
          <w:sz w:val="24"/>
          <w:szCs w:val="24"/>
        </w:rPr>
        <w:t xml:space="preserve">They were also asked to rate their confidence levels in using these technologies on a scale of 1-5, with 1 indicating shallow confidence and 5 indicating </w:t>
      </w:r>
      <w:r w:rsidR="50592F17" w:rsidRPr="0EF8AD5C">
        <w:rPr>
          <w:rFonts w:ascii="Arial" w:eastAsia="Arial" w:hAnsi="Arial" w:cs="Arial"/>
          <w:color w:val="000000" w:themeColor="text1"/>
          <w:sz w:val="24"/>
          <w:szCs w:val="24"/>
        </w:rPr>
        <w:t>remarkably high</w:t>
      </w:r>
      <w:r w:rsidRPr="0EF8AD5C">
        <w:rPr>
          <w:rFonts w:ascii="Arial" w:eastAsia="Arial" w:hAnsi="Arial" w:cs="Arial"/>
          <w:color w:val="000000" w:themeColor="text1"/>
          <w:sz w:val="24"/>
          <w:szCs w:val="24"/>
        </w:rPr>
        <w:t xml:space="preserve"> confidence.</w:t>
      </w:r>
    </w:p>
    <w:p w14:paraId="3DB33B0E" w14:textId="46D5B12C" w:rsidR="503C6F85" w:rsidRDefault="503C6F85" w:rsidP="0EF8AD5C">
      <w:pPr>
        <w:spacing w:line="480" w:lineRule="auto"/>
      </w:pPr>
      <w:r w:rsidRPr="0EF8AD5C">
        <w:rPr>
          <w:rFonts w:ascii="Arial" w:eastAsia="Arial" w:hAnsi="Arial" w:cs="Arial"/>
          <w:color w:val="000000" w:themeColor="text1"/>
          <w:sz w:val="24"/>
          <w:szCs w:val="24"/>
        </w:rPr>
        <w:lastRenderedPageBreak/>
        <w:t>The third section of the survey consisted of Likert scale questions related to technology-mediated collaboration</w:t>
      </w:r>
      <w:r w:rsidR="00BC5B4A">
        <w:rPr>
          <w:rFonts w:ascii="Arial" w:eastAsia="Arial" w:hAnsi="Arial" w:cs="Arial"/>
          <w:color w:val="000000" w:themeColor="text1"/>
          <w:sz w:val="24"/>
          <w:szCs w:val="24"/>
        </w:rPr>
        <w:t xml:space="preserve">. </w:t>
      </w:r>
      <w:r w:rsidRPr="0EF8AD5C">
        <w:rPr>
          <w:rFonts w:ascii="Arial" w:eastAsia="Arial" w:hAnsi="Arial" w:cs="Arial"/>
          <w:color w:val="000000" w:themeColor="text1"/>
          <w:sz w:val="24"/>
          <w:szCs w:val="24"/>
        </w:rPr>
        <w:t xml:space="preserve">Participants were asked to rate their agreement with statements such as "I feel comfortable using technology to collaborate with my peers" and "I find it easy to navigate the technology tools used for collaboration." Responses were recorded on a five-point scale that ranged from strongly disagree to </w:t>
      </w:r>
      <w:r w:rsidR="636BE5D0" w:rsidRPr="0EF8AD5C">
        <w:rPr>
          <w:rFonts w:ascii="Arial" w:eastAsia="Arial" w:hAnsi="Arial" w:cs="Arial"/>
          <w:color w:val="000000" w:themeColor="text1"/>
          <w:sz w:val="24"/>
          <w:szCs w:val="24"/>
        </w:rPr>
        <w:t>strongly agree</w:t>
      </w:r>
      <w:r w:rsidRPr="0EF8AD5C">
        <w:rPr>
          <w:rFonts w:ascii="Arial" w:eastAsia="Arial" w:hAnsi="Arial" w:cs="Arial"/>
          <w:color w:val="000000" w:themeColor="text1"/>
          <w:sz w:val="24"/>
          <w:szCs w:val="24"/>
        </w:rPr>
        <w:t>.</w:t>
      </w:r>
    </w:p>
    <w:p w14:paraId="5996A0D5" w14:textId="7005D219" w:rsidR="503C6F85" w:rsidRDefault="503C6F85" w:rsidP="0EF8AD5C">
      <w:pPr>
        <w:spacing w:line="480" w:lineRule="auto"/>
      </w:pPr>
      <w:r w:rsidRPr="0EF8AD5C">
        <w:rPr>
          <w:rFonts w:ascii="Arial" w:eastAsia="Arial" w:hAnsi="Arial" w:cs="Arial"/>
          <w:color w:val="000000" w:themeColor="text1"/>
          <w:sz w:val="24"/>
          <w:szCs w:val="24"/>
        </w:rPr>
        <w:t xml:space="preserve">To recruit participants, a </w:t>
      </w:r>
      <w:r w:rsidR="471166F5" w:rsidRPr="0EF8AD5C">
        <w:rPr>
          <w:rFonts w:ascii="Arial" w:eastAsia="Arial" w:hAnsi="Arial" w:cs="Arial"/>
          <w:color w:val="000000" w:themeColor="text1"/>
          <w:sz w:val="24"/>
          <w:szCs w:val="24"/>
        </w:rPr>
        <w:t>convenient</w:t>
      </w:r>
      <w:r w:rsidRPr="0EF8AD5C">
        <w:rPr>
          <w:rFonts w:ascii="Arial" w:eastAsia="Arial" w:hAnsi="Arial" w:cs="Arial"/>
          <w:color w:val="000000" w:themeColor="text1"/>
          <w:sz w:val="24"/>
          <w:szCs w:val="24"/>
        </w:rPr>
        <w:t xml:space="preserve"> sampling method was used. Potential participants were recruited from different courses across different disciplines. An email invitation was sent out, providing information about the purpose of the study and a direct link to the online survey. Participation was voluntary and anonymous, and individuals could withdraw from the study at </w:t>
      </w:r>
      <w:r w:rsidR="3F0260F1" w:rsidRPr="0EF8AD5C">
        <w:rPr>
          <w:rFonts w:ascii="Arial" w:eastAsia="Arial" w:hAnsi="Arial" w:cs="Arial"/>
          <w:color w:val="000000" w:themeColor="text1"/>
          <w:sz w:val="24"/>
          <w:szCs w:val="24"/>
        </w:rPr>
        <w:t>any time</w:t>
      </w:r>
      <w:r w:rsidRPr="0EF8AD5C">
        <w:rPr>
          <w:rFonts w:ascii="Arial" w:eastAsia="Arial" w:hAnsi="Arial" w:cs="Arial"/>
          <w:color w:val="000000" w:themeColor="text1"/>
          <w:sz w:val="24"/>
          <w:szCs w:val="24"/>
        </w:rPr>
        <w:t>.</w:t>
      </w:r>
    </w:p>
    <w:p w14:paraId="79A21470" w14:textId="552EED88" w:rsidR="503C6F85" w:rsidRDefault="503C6F85" w:rsidP="0EF8AD5C">
      <w:pPr>
        <w:spacing w:line="480" w:lineRule="auto"/>
      </w:pPr>
      <w:r w:rsidRPr="0EF8AD5C">
        <w:rPr>
          <w:rFonts w:ascii="Arial" w:eastAsia="Arial" w:hAnsi="Arial" w:cs="Arial"/>
          <w:color w:val="000000" w:themeColor="text1"/>
          <w:sz w:val="24"/>
          <w:szCs w:val="24"/>
        </w:rPr>
        <w:t>All participants provided informed consent before completing the survey. Participants were assured that their responses would remain confidential and not be shared with anyone outside the research team. The data collected from the study was stored securely and analyzed anonymously.</w:t>
      </w:r>
    </w:p>
    <w:p w14:paraId="550E442A" w14:textId="5EB74D11" w:rsidR="0EF8AD5C" w:rsidRDefault="0EF8AD5C" w:rsidP="0EF8AD5C">
      <w:pPr>
        <w:pStyle w:val="Heading2"/>
        <w:rPr>
          <w:rFonts w:ascii="Arial" w:eastAsia="Arial" w:hAnsi="Arial" w:cs="Arial"/>
          <w:b/>
          <w:bCs/>
          <w:color w:val="000000" w:themeColor="text1"/>
          <w:sz w:val="24"/>
          <w:szCs w:val="24"/>
        </w:rPr>
      </w:pPr>
    </w:p>
    <w:p w14:paraId="69EC4AB2" w14:textId="4985FC17" w:rsidR="0EF8AD5C" w:rsidRDefault="0EF8AD5C" w:rsidP="0EF8AD5C">
      <w:pPr>
        <w:pStyle w:val="Heading2"/>
        <w:rPr>
          <w:rFonts w:ascii="Arial" w:eastAsia="Arial" w:hAnsi="Arial" w:cs="Arial"/>
          <w:b/>
          <w:bCs/>
          <w:color w:val="000000" w:themeColor="text1"/>
          <w:sz w:val="24"/>
          <w:szCs w:val="24"/>
        </w:rPr>
      </w:pPr>
    </w:p>
    <w:p w14:paraId="65904715" w14:textId="61DB5718" w:rsidR="0EF8AD5C" w:rsidRDefault="0EF8AD5C" w:rsidP="0EF8AD5C">
      <w:pPr>
        <w:pStyle w:val="Heading2"/>
        <w:rPr>
          <w:rFonts w:ascii="Arial" w:eastAsia="Arial" w:hAnsi="Arial" w:cs="Arial"/>
          <w:b/>
          <w:bCs/>
          <w:color w:val="000000" w:themeColor="text1"/>
          <w:sz w:val="24"/>
          <w:szCs w:val="24"/>
        </w:rPr>
      </w:pPr>
    </w:p>
    <w:p w14:paraId="301557D8" w14:textId="77777777" w:rsidR="00BC5B4A" w:rsidRDefault="00BC5B4A" w:rsidP="0EF8AD5C">
      <w:pPr>
        <w:pStyle w:val="Heading2"/>
        <w:rPr>
          <w:rFonts w:ascii="Arial" w:eastAsia="Arial" w:hAnsi="Arial" w:cs="Arial"/>
          <w:b/>
          <w:bCs/>
          <w:color w:val="000000" w:themeColor="text1"/>
          <w:sz w:val="24"/>
          <w:szCs w:val="24"/>
        </w:rPr>
      </w:pPr>
    </w:p>
    <w:p w14:paraId="3856AF70" w14:textId="77777777" w:rsidR="00BC5B4A" w:rsidRDefault="00BC5B4A" w:rsidP="0EF8AD5C">
      <w:pPr>
        <w:pStyle w:val="Heading2"/>
        <w:rPr>
          <w:rFonts w:ascii="Arial" w:eastAsia="Arial" w:hAnsi="Arial" w:cs="Arial"/>
          <w:b/>
          <w:bCs/>
          <w:color w:val="000000" w:themeColor="text1"/>
          <w:sz w:val="24"/>
          <w:szCs w:val="24"/>
        </w:rPr>
      </w:pPr>
    </w:p>
    <w:p w14:paraId="28024468" w14:textId="77777777" w:rsidR="00BC5B4A" w:rsidRDefault="00BC5B4A" w:rsidP="0EF8AD5C">
      <w:pPr>
        <w:pStyle w:val="Heading2"/>
        <w:rPr>
          <w:rFonts w:ascii="Arial" w:eastAsia="Arial" w:hAnsi="Arial" w:cs="Arial"/>
          <w:b/>
          <w:bCs/>
          <w:color w:val="000000" w:themeColor="text1"/>
          <w:sz w:val="24"/>
          <w:szCs w:val="24"/>
        </w:rPr>
      </w:pPr>
    </w:p>
    <w:p w14:paraId="3DD5D0E8" w14:textId="77777777" w:rsidR="00BC0468" w:rsidRDefault="00BC0468" w:rsidP="0EF8AD5C">
      <w:pPr>
        <w:pStyle w:val="Heading2"/>
        <w:rPr>
          <w:rFonts w:ascii="Arial" w:eastAsia="Arial" w:hAnsi="Arial" w:cs="Arial"/>
          <w:b/>
          <w:bCs/>
          <w:color w:val="000000" w:themeColor="text1"/>
          <w:sz w:val="24"/>
          <w:szCs w:val="24"/>
        </w:rPr>
      </w:pPr>
    </w:p>
    <w:p w14:paraId="21DB089D" w14:textId="77777777" w:rsidR="00BC0468" w:rsidRDefault="00BC0468" w:rsidP="0EF8AD5C">
      <w:pPr>
        <w:pStyle w:val="Heading2"/>
        <w:rPr>
          <w:rFonts w:ascii="Arial" w:eastAsia="Arial" w:hAnsi="Arial" w:cs="Arial"/>
          <w:b/>
          <w:bCs/>
          <w:color w:val="000000" w:themeColor="text1"/>
          <w:sz w:val="24"/>
          <w:szCs w:val="24"/>
        </w:rPr>
      </w:pPr>
    </w:p>
    <w:p w14:paraId="19A44ED1" w14:textId="77777777" w:rsidR="00BC0468" w:rsidRDefault="00BC0468" w:rsidP="0EF8AD5C">
      <w:pPr>
        <w:pStyle w:val="Heading2"/>
        <w:rPr>
          <w:rFonts w:ascii="Arial" w:eastAsia="Arial" w:hAnsi="Arial" w:cs="Arial"/>
          <w:b/>
          <w:bCs/>
          <w:color w:val="000000" w:themeColor="text1"/>
          <w:sz w:val="24"/>
          <w:szCs w:val="24"/>
        </w:rPr>
      </w:pPr>
    </w:p>
    <w:p w14:paraId="260D3D78" w14:textId="77777777" w:rsidR="00BC0468" w:rsidRDefault="00BC0468" w:rsidP="0EF8AD5C">
      <w:pPr>
        <w:pStyle w:val="Heading2"/>
        <w:rPr>
          <w:rFonts w:ascii="Arial" w:eastAsia="Arial" w:hAnsi="Arial" w:cs="Arial"/>
          <w:b/>
          <w:bCs/>
          <w:color w:val="000000" w:themeColor="text1"/>
          <w:sz w:val="24"/>
          <w:szCs w:val="24"/>
        </w:rPr>
      </w:pPr>
    </w:p>
    <w:p w14:paraId="6C07D9E3" w14:textId="77777777" w:rsidR="00BC0468" w:rsidRDefault="00BC0468" w:rsidP="0EF8AD5C">
      <w:pPr>
        <w:pStyle w:val="Heading2"/>
        <w:rPr>
          <w:rFonts w:ascii="Arial" w:eastAsia="Arial" w:hAnsi="Arial" w:cs="Arial"/>
          <w:b/>
          <w:bCs/>
          <w:color w:val="000000" w:themeColor="text1"/>
          <w:sz w:val="24"/>
          <w:szCs w:val="24"/>
        </w:rPr>
      </w:pPr>
    </w:p>
    <w:p w14:paraId="1A75EFF9" w14:textId="32AE83ED" w:rsidR="503C6F85" w:rsidRDefault="503C6F85" w:rsidP="0EF8AD5C">
      <w:pPr>
        <w:pStyle w:val="Heading2"/>
      </w:pPr>
      <w:r w:rsidRPr="0EF8AD5C">
        <w:rPr>
          <w:rFonts w:ascii="Arial" w:eastAsia="Arial" w:hAnsi="Arial" w:cs="Arial"/>
          <w:b/>
          <w:bCs/>
          <w:color w:val="000000" w:themeColor="text1"/>
          <w:sz w:val="24"/>
          <w:szCs w:val="24"/>
        </w:rPr>
        <w:t>1.2</w:t>
      </w:r>
      <w:r w:rsidRPr="0EF8AD5C">
        <w:rPr>
          <w:rFonts w:ascii="Times New Roman" w:eastAsia="Times New Roman" w:hAnsi="Times New Roman" w:cs="Times New Roman"/>
          <w:color w:val="000000" w:themeColor="text1"/>
          <w:sz w:val="14"/>
          <w:szCs w:val="14"/>
        </w:rPr>
        <w:t xml:space="preserve"> </w:t>
      </w:r>
      <w:r w:rsidRPr="0EF8AD5C">
        <w:rPr>
          <w:rFonts w:ascii="Arial" w:eastAsia="Arial" w:hAnsi="Arial" w:cs="Arial"/>
          <w:b/>
          <w:bCs/>
          <w:color w:val="000000" w:themeColor="text1"/>
          <w:sz w:val="24"/>
          <w:szCs w:val="24"/>
        </w:rPr>
        <w:t>Ethical Consideration</w:t>
      </w:r>
    </w:p>
    <w:p w14:paraId="4B61D257" w14:textId="043EBB8D" w:rsidR="503C6F85" w:rsidRDefault="503C6F85" w:rsidP="0EF8AD5C">
      <w:pPr>
        <w:spacing w:line="480" w:lineRule="auto"/>
      </w:pPr>
      <w:r w:rsidRPr="0EF8AD5C">
        <w:rPr>
          <w:rFonts w:ascii="Arial" w:eastAsia="Arial" w:hAnsi="Arial" w:cs="Arial"/>
          <w:color w:val="000000" w:themeColor="text1"/>
          <w:sz w:val="24"/>
          <w:szCs w:val="24"/>
        </w:rPr>
        <w:t xml:space="preserve">This study considered ethical considerations to ensure the research was conducted ethically and responsibly. The study involved human participants, so it was essential to consider their rights and welfare. </w:t>
      </w:r>
      <w:r w:rsidR="3FA54FA5" w:rsidRPr="0EF8AD5C">
        <w:rPr>
          <w:rFonts w:ascii="Arial" w:eastAsia="Arial" w:hAnsi="Arial" w:cs="Arial"/>
          <w:color w:val="000000" w:themeColor="text1"/>
          <w:sz w:val="24"/>
          <w:szCs w:val="24"/>
        </w:rPr>
        <w:t>Participants were told about the research's purpose and their rights to participate or withdraw at any time.</w:t>
      </w:r>
      <w:r w:rsidRPr="0EF8AD5C">
        <w:rPr>
          <w:rFonts w:ascii="Arial" w:eastAsia="Arial" w:hAnsi="Arial" w:cs="Arial"/>
          <w:color w:val="000000" w:themeColor="text1"/>
          <w:sz w:val="24"/>
          <w:szCs w:val="24"/>
        </w:rPr>
        <w:t xml:space="preserve"> Informed consent was obtained from all participants before their involvement in the study. Data collected was kept confidential and anonymous to protect the privacy of </w:t>
      </w:r>
      <w:proofErr w:type="gramStart"/>
      <w:r w:rsidRPr="0EF8AD5C">
        <w:rPr>
          <w:rFonts w:ascii="Arial" w:eastAsia="Arial" w:hAnsi="Arial" w:cs="Arial"/>
          <w:color w:val="000000" w:themeColor="text1"/>
          <w:sz w:val="24"/>
          <w:szCs w:val="24"/>
        </w:rPr>
        <w:t>participants</w:t>
      </w:r>
      <w:proofErr w:type="gramEnd"/>
    </w:p>
    <w:p w14:paraId="3E60C396" w14:textId="7E549E63" w:rsidR="503C6F85" w:rsidRDefault="503C6F85" w:rsidP="0EF8AD5C">
      <w:pPr>
        <w:spacing w:line="480" w:lineRule="auto"/>
      </w:pPr>
      <w:r w:rsidRPr="0EF8AD5C">
        <w:rPr>
          <w:rFonts w:ascii="Arial" w:eastAsia="Arial" w:hAnsi="Arial" w:cs="Arial"/>
          <w:b/>
          <w:bCs/>
          <w:color w:val="000000" w:themeColor="text1"/>
          <w:sz w:val="24"/>
          <w:szCs w:val="24"/>
        </w:rPr>
        <w:t xml:space="preserve"> </w:t>
      </w:r>
    </w:p>
    <w:p w14:paraId="1C02039B" w14:textId="5CE6419F" w:rsidR="503C6F85" w:rsidRDefault="503C6F85" w:rsidP="0EF8AD5C">
      <w:pPr>
        <w:pStyle w:val="Heading1"/>
      </w:pPr>
      <w:r w:rsidRPr="0EF8AD5C">
        <w:rPr>
          <w:rFonts w:ascii="Arial" w:eastAsia="Arial" w:hAnsi="Arial" w:cs="Arial"/>
          <w:b/>
          <w:bCs/>
          <w:color w:val="000000" w:themeColor="text1"/>
          <w:sz w:val="24"/>
          <w:szCs w:val="24"/>
        </w:rPr>
        <w:t>2.</w:t>
      </w:r>
      <w:r w:rsidRPr="0EF8AD5C">
        <w:rPr>
          <w:rFonts w:ascii="Times New Roman" w:eastAsia="Times New Roman" w:hAnsi="Times New Roman" w:cs="Times New Roman"/>
          <w:color w:val="000000" w:themeColor="text1"/>
          <w:sz w:val="14"/>
          <w:szCs w:val="14"/>
        </w:rPr>
        <w:t xml:space="preserve">     </w:t>
      </w:r>
      <w:r w:rsidRPr="0EF8AD5C">
        <w:rPr>
          <w:rFonts w:ascii="Arial" w:eastAsia="Arial" w:hAnsi="Arial" w:cs="Arial"/>
          <w:b/>
          <w:bCs/>
          <w:color w:val="000000" w:themeColor="text1"/>
          <w:sz w:val="24"/>
          <w:szCs w:val="24"/>
        </w:rPr>
        <w:t>Results</w:t>
      </w:r>
    </w:p>
    <w:p w14:paraId="24E64AF6" w14:textId="77777777" w:rsidR="00BC0468" w:rsidRDefault="00BC0468" w:rsidP="0EF8AD5C">
      <w:pPr>
        <w:spacing w:line="480" w:lineRule="auto"/>
        <w:rPr>
          <w:rFonts w:ascii="Arial" w:eastAsia="Arial" w:hAnsi="Arial" w:cs="Arial"/>
          <w:color w:val="000000" w:themeColor="text1"/>
          <w:sz w:val="24"/>
          <w:szCs w:val="24"/>
        </w:rPr>
      </w:pPr>
    </w:p>
    <w:p w14:paraId="6C917329" w14:textId="75ADBADB" w:rsidR="503C6F85" w:rsidRDefault="503C6F85" w:rsidP="0EF8AD5C">
      <w:pPr>
        <w:spacing w:line="480" w:lineRule="auto"/>
      </w:pPr>
      <w:r w:rsidRPr="0EF8AD5C">
        <w:rPr>
          <w:rFonts w:ascii="Arial" w:eastAsia="Arial" w:hAnsi="Arial" w:cs="Arial"/>
          <w:color w:val="000000" w:themeColor="text1"/>
          <w:sz w:val="24"/>
          <w:szCs w:val="24"/>
        </w:rPr>
        <w:t>A total of 100 students participated in the study, with 52% identifying as female and 48% as male. Most participants (68%) were undergraduate students, while the remaining 32% were postgraduate students.</w:t>
      </w:r>
    </w:p>
    <w:p w14:paraId="5EDFC4AB" w14:textId="64CBFEB6" w:rsidR="503C6F85" w:rsidRDefault="503C6F85" w:rsidP="0EF8AD5C">
      <w:pPr>
        <w:spacing w:line="480" w:lineRule="auto"/>
      </w:pPr>
      <w:r w:rsidRPr="0EF8AD5C">
        <w:rPr>
          <w:rFonts w:ascii="Arial" w:eastAsia="Arial" w:hAnsi="Arial" w:cs="Arial"/>
          <w:color w:val="000000" w:themeColor="text1"/>
          <w:sz w:val="24"/>
          <w:szCs w:val="24"/>
        </w:rPr>
        <w:t xml:space="preserve"> the results showed that 92% of participants reported using technology for collaboration at least once a week, with email being the </w:t>
      </w:r>
      <w:r w:rsidR="10E47A80" w:rsidRPr="0EF8AD5C">
        <w:rPr>
          <w:rFonts w:ascii="Arial" w:eastAsia="Arial" w:hAnsi="Arial" w:cs="Arial"/>
          <w:color w:val="000000" w:themeColor="text1"/>
          <w:sz w:val="24"/>
          <w:szCs w:val="24"/>
        </w:rPr>
        <w:t>most used</w:t>
      </w:r>
      <w:r w:rsidRPr="0EF8AD5C">
        <w:rPr>
          <w:rFonts w:ascii="Arial" w:eastAsia="Arial" w:hAnsi="Arial" w:cs="Arial"/>
          <w:color w:val="000000" w:themeColor="text1"/>
          <w:sz w:val="24"/>
          <w:szCs w:val="24"/>
        </w:rPr>
        <w:t xml:space="preserve"> technology (96%). Social media </w:t>
      </w:r>
      <w:r w:rsidRPr="0EF8AD5C">
        <w:rPr>
          <w:rFonts w:ascii="Arial" w:eastAsia="Arial" w:hAnsi="Arial" w:cs="Arial"/>
          <w:color w:val="000000" w:themeColor="text1"/>
          <w:sz w:val="24"/>
          <w:szCs w:val="24"/>
        </w:rPr>
        <w:lastRenderedPageBreak/>
        <w:t>platforms were also frequently used for collaboration (81%), followed by video conferencing (75%) and collaborative document editing tools (72%).</w:t>
      </w:r>
    </w:p>
    <w:p w14:paraId="41830680" w14:textId="00F78701" w:rsidR="503C6F85" w:rsidRDefault="503C6F85" w:rsidP="0EF8AD5C">
      <w:pPr>
        <w:spacing w:line="480" w:lineRule="auto"/>
      </w:pPr>
      <w:r w:rsidRPr="0EF8AD5C">
        <w:rPr>
          <w:rFonts w:ascii="Arial" w:eastAsia="Arial" w:hAnsi="Arial" w:cs="Arial"/>
          <w:color w:val="000000" w:themeColor="text1"/>
          <w:sz w:val="24"/>
          <w:szCs w:val="24"/>
        </w:rPr>
        <w:t>Video conferencing was the technology that participants reported feeling most optimistic about using (mean score of 4.2), followed by social media platforms (mean score of 3.9) and email (mean score of 3.6). Collaborative document editing tools were the technology participants reported feeling least confident using (mean score of 3.4).</w:t>
      </w:r>
    </w:p>
    <w:p w14:paraId="7E67A5EE" w14:textId="3302E0A5" w:rsidR="220BF712" w:rsidRDefault="503C6F85" w:rsidP="0EF8AD5C">
      <w:pPr>
        <w:spacing w:line="480" w:lineRule="auto"/>
      </w:pPr>
      <w:r w:rsidRPr="0EF8AD5C">
        <w:rPr>
          <w:rFonts w:ascii="Arial" w:eastAsia="Arial" w:hAnsi="Arial" w:cs="Arial"/>
          <w:color w:val="000000" w:themeColor="text1"/>
          <w:sz w:val="24"/>
          <w:szCs w:val="24"/>
        </w:rPr>
        <w:t>Postgraduate students reported using collaborative document editing tools more frequently than undergraduate students, with a mean score of 3.9 compared to 3.5. Doctoral students also reported feeling more confident in using technology for collaboration overall, with a mean score of 4.0 compared to 3.6 for undergraduate students.</w:t>
      </w:r>
    </w:p>
    <w:p w14:paraId="560ED64E" w14:textId="77777777" w:rsidR="00BC0468" w:rsidRDefault="00BC0468" w:rsidP="0EF8AD5C">
      <w:pPr>
        <w:pStyle w:val="Heading1"/>
        <w:rPr>
          <w:rFonts w:ascii="Arial" w:eastAsia="Arial" w:hAnsi="Arial" w:cs="Arial"/>
          <w:b/>
          <w:bCs/>
          <w:color w:val="000000" w:themeColor="text1"/>
          <w:sz w:val="24"/>
          <w:szCs w:val="24"/>
        </w:rPr>
      </w:pPr>
    </w:p>
    <w:p w14:paraId="4A2D04BE" w14:textId="77777777" w:rsidR="00BC0468" w:rsidRDefault="00BC0468" w:rsidP="0EF8AD5C">
      <w:pPr>
        <w:pStyle w:val="Heading1"/>
        <w:rPr>
          <w:rFonts w:ascii="Arial" w:eastAsia="Arial" w:hAnsi="Arial" w:cs="Arial"/>
          <w:b/>
          <w:bCs/>
          <w:color w:val="000000" w:themeColor="text1"/>
          <w:sz w:val="24"/>
          <w:szCs w:val="24"/>
        </w:rPr>
      </w:pPr>
    </w:p>
    <w:p w14:paraId="0E80F6CA" w14:textId="77777777" w:rsidR="00BC0468" w:rsidRDefault="00BC0468" w:rsidP="0EF8AD5C">
      <w:pPr>
        <w:pStyle w:val="Heading1"/>
        <w:rPr>
          <w:rFonts w:ascii="Arial" w:eastAsia="Arial" w:hAnsi="Arial" w:cs="Arial"/>
          <w:b/>
          <w:bCs/>
          <w:color w:val="000000" w:themeColor="text1"/>
          <w:sz w:val="24"/>
          <w:szCs w:val="24"/>
        </w:rPr>
      </w:pPr>
    </w:p>
    <w:p w14:paraId="00FF9EFD" w14:textId="77777777" w:rsidR="00BC0468" w:rsidRDefault="00BC0468" w:rsidP="0EF8AD5C">
      <w:pPr>
        <w:pStyle w:val="Heading1"/>
        <w:rPr>
          <w:rFonts w:ascii="Arial" w:eastAsia="Arial" w:hAnsi="Arial" w:cs="Arial"/>
          <w:b/>
          <w:bCs/>
          <w:color w:val="000000" w:themeColor="text1"/>
          <w:sz w:val="24"/>
          <w:szCs w:val="24"/>
        </w:rPr>
      </w:pPr>
    </w:p>
    <w:p w14:paraId="63A12D91" w14:textId="77777777" w:rsidR="00BC0468" w:rsidRDefault="00BC0468" w:rsidP="0EF8AD5C">
      <w:pPr>
        <w:pStyle w:val="Heading1"/>
        <w:rPr>
          <w:rFonts w:ascii="Arial" w:eastAsia="Arial" w:hAnsi="Arial" w:cs="Arial"/>
          <w:b/>
          <w:bCs/>
          <w:color w:val="000000" w:themeColor="text1"/>
          <w:sz w:val="24"/>
          <w:szCs w:val="24"/>
        </w:rPr>
      </w:pPr>
    </w:p>
    <w:p w14:paraId="640BCB83" w14:textId="77777777" w:rsidR="00BC0468" w:rsidRDefault="00BC0468" w:rsidP="0EF8AD5C">
      <w:pPr>
        <w:pStyle w:val="Heading1"/>
        <w:rPr>
          <w:rFonts w:ascii="Arial" w:eastAsia="Arial" w:hAnsi="Arial" w:cs="Arial"/>
          <w:b/>
          <w:bCs/>
          <w:color w:val="000000" w:themeColor="text1"/>
          <w:sz w:val="24"/>
          <w:szCs w:val="24"/>
        </w:rPr>
      </w:pPr>
    </w:p>
    <w:p w14:paraId="7FC33A54" w14:textId="77777777" w:rsidR="00BC0468" w:rsidRDefault="00BC0468" w:rsidP="0EF8AD5C">
      <w:pPr>
        <w:pStyle w:val="Heading1"/>
        <w:rPr>
          <w:rFonts w:ascii="Arial" w:eastAsia="Arial" w:hAnsi="Arial" w:cs="Arial"/>
          <w:b/>
          <w:bCs/>
          <w:color w:val="000000" w:themeColor="text1"/>
          <w:sz w:val="24"/>
          <w:szCs w:val="24"/>
        </w:rPr>
      </w:pPr>
    </w:p>
    <w:p w14:paraId="756E2835" w14:textId="77777777" w:rsidR="00BC0468" w:rsidRDefault="00BC0468" w:rsidP="0EF8AD5C">
      <w:pPr>
        <w:pStyle w:val="Heading1"/>
        <w:rPr>
          <w:rFonts w:ascii="Arial" w:eastAsia="Arial" w:hAnsi="Arial" w:cs="Arial"/>
          <w:b/>
          <w:bCs/>
          <w:color w:val="000000" w:themeColor="text1"/>
          <w:sz w:val="24"/>
          <w:szCs w:val="24"/>
        </w:rPr>
      </w:pPr>
    </w:p>
    <w:p w14:paraId="7E4B725A" w14:textId="77777777" w:rsidR="00BC0468" w:rsidRDefault="00BC0468" w:rsidP="0EF8AD5C">
      <w:pPr>
        <w:pStyle w:val="Heading1"/>
        <w:rPr>
          <w:rFonts w:ascii="Arial" w:eastAsia="Arial" w:hAnsi="Arial" w:cs="Arial"/>
          <w:b/>
          <w:bCs/>
          <w:color w:val="000000" w:themeColor="text1"/>
          <w:sz w:val="24"/>
          <w:szCs w:val="24"/>
        </w:rPr>
      </w:pPr>
    </w:p>
    <w:p w14:paraId="4938BE5C" w14:textId="77777777" w:rsidR="00BC0468" w:rsidRDefault="00BC0468" w:rsidP="00BC0468"/>
    <w:p w14:paraId="098D3AC0" w14:textId="77777777" w:rsidR="00BC0468" w:rsidRPr="00BC0468" w:rsidRDefault="00BC0468" w:rsidP="00BC0468"/>
    <w:p w14:paraId="5F4EB45C" w14:textId="59F74629" w:rsidR="503C6F85" w:rsidRDefault="503C6F85" w:rsidP="0EF8AD5C">
      <w:pPr>
        <w:pStyle w:val="Heading1"/>
      </w:pPr>
      <w:r w:rsidRPr="0EF8AD5C">
        <w:rPr>
          <w:rFonts w:ascii="Arial" w:eastAsia="Arial" w:hAnsi="Arial" w:cs="Arial"/>
          <w:b/>
          <w:bCs/>
          <w:color w:val="000000" w:themeColor="text1"/>
          <w:sz w:val="24"/>
          <w:szCs w:val="24"/>
        </w:rPr>
        <w:lastRenderedPageBreak/>
        <w:t>3.</w:t>
      </w:r>
      <w:r w:rsidRPr="0EF8AD5C">
        <w:rPr>
          <w:rFonts w:ascii="Times New Roman" w:eastAsia="Times New Roman" w:hAnsi="Times New Roman" w:cs="Times New Roman"/>
          <w:color w:val="000000" w:themeColor="text1"/>
          <w:sz w:val="14"/>
          <w:szCs w:val="14"/>
        </w:rPr>
        <w:t xml:space="preserve">     </w:t>
      </w:r>
      <w:r w:rsidRPr="0EF8AD5C">
        <w:rPr>
          <w:rFonts w:ascii="Arial" w:eastAsia="Arial" w:hAnsi="Arial" w:cs="Arial"/>
          <w:b/>
          <w:bCs/>
          <w:color w:val="000000" w:themeColor="text1"/>
          <w:sz w:val="24"/>
          <w:szCs w:val="24"/>
        </w:rPr>
        <w:t>Discussion</w:t>
      </w:r>
    </w:p>
    <w:p w14:paraId="6DAC39DC" w14:textId="0A13993E" w:rsidR="503C6F85" w:rsidRDefault="503C6F85" w:rsidP="0EF8AD5C">
      <w:pPr>
        <w:spacing w:line="480" w:lineRule="auto"/>
      </w:pPr>
      <w:r w:rsidRPr="0EF8AD5C">
        <w:rPr>
          <w:rFonts w:ascii="Arial" w:eastAsia="Arial" w:hAnsi="Arial" w:cs="Arial"/>
          <w:color w:val="000000" w:themeColor="text1"/>
          <w:sz w:val="24"/>
          <w:szCs w:val="24"/>
        </w:rPr>
        <w:t xml:space="preserve">The study results show that students use technology frequently for collaboration, which aligns with previous research highlighting the importance of technology in facilitating collaboration among students. </w:t>
      </w:r>
    </w:p>
    <w:p w14:paraId="775D45CF" w14:textId="0C4FBF01" w:rsidR="7A7CC1F5" w:rsidRDefault="7A7CC1F5" w:rsidP="0EF8AD5C">
      <w:pPr>
        <w:spacing w:line="480" w:lineRule="auto"/>
        <w:ind w:firstLine="720"/>
      </w:pPr>
      <w:r>
        <w:rPr>
          <w:noProof/>
        </w:rPr>
        <w:drawing>
          <wp:inline distT="0" distB="0" distL="0" distR="0" wp14:anchorId="6A857805" wp14:editId="05CBA439">
            <wp:extent cx="4572000" cy="1238250"/>
            <wp:effectExtent l="0" t="0" r="0" b="0"/>
            <wp:docPr id="1298112640" name="Picture 1298112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1238250"/>
                    </a:xfrm>
                    <a:prstGeom prst="rect">
                      <a:avLst/>
                    </a:prstGeom>
                  </pic:spPr>
                </pic:pic>
              </a:graphicData>
            </a:graphic>
          </wp:inline>
        </w:drawing>
      </w:r>
    </w:p>
    <w:p w14:paraId="438AF00B" w14:textId="728B0993" w:rsidR="503C6F85" w:rsidRDefault="503C6F85">
      <w:r w:rsidRPr="0EF8AD5C">
        <w:rPr>
          <w:rFonts w:ascii="Calibri" w:eastAsia="Calibri" w:hAnsi="Calibri" w:cs="Calibri"/>
          <w:i/>
          <w:iCs/>
          <w:color w:val="44546A" w:themeColor="text2"/>
          <w:sz w:val="18"/>
          <w:szCs w:val="18"/>
        </w:rPr>
        <w:t>Figure 1 Frequency collaboration</w:t>
      </w:r>
    </w:p>
    <w:p w14:paraId="75D8C621" w14:textId="7DC99687" w:rsidR="503C6F85" w:rsidRDefault="503C6F85" w:rsidP="0EF8AD5C">
      <w:pPr>
        <w:spacing w:line="480" w:lineRule="auto"/>
        <w:ind w:firstLine="720"/>
      </w:pPr>
      <w:r w:rsidRPr="0EF8AD5C">
        <w:rPr>
          <w:rFonts w:ascii="Arial" w:eastAsia="Arial" w:hAnsi="Arial" w:cs="Arial"/>
          <w:color w:val="000000" w:themeColor="text1"/>
          <w:sz w:val="24"/>
          <w:szCs w:val="24"/>
        </w:rPr>
        <w:t xml:space="preserve">The study also found that students feel moderately confident in using technology for collaboration, with some variation depending on the technology being used and their academic </w:t>
      </w:r>
      <w:proofErr w:type="spellStart"/>
      <w:proofErr w:type="gramStart"/>
      <w:r w:rsidRPr="0EF8AD5C">
        <w:rPr>
          <w:rFonts w:ascii="Arial" w:eastAsia="Arial" w:hAnsi="Arial" w:cs="Arial"/>
          <w:color w:val="000000" w:themeColor="text1"/>
          <w:sz w:val="24"/>
          <w:szCs w:val="24"/>
        </w:rPr>
        <w:t>level</w:t>
      </w:r>
      <w:r w:rsidR="00BC5B4A">
        <w:rPr>
          <w:rFonts w:ascii="Arial" w:eastAsia="Arial" w:hAnsi="Arial" w:cs="Arial"/>
          <w:color w:val="000000" w:themeColor="text1"/>
          <w:sz w:val="24"/>
          <w:szCs w:val="24"/>
        </w:rPr>
        <w:t>.</w:t>
      </w:r>
      <w:r w:rsidRPr="0EF8AD5C">
        <w:rPr>
          <w:rFonts w:ascii="Arial" w:eastAsia="Arial" w:hAnsi="Arial" w:cs="Arial"/>
          <w:color w:val="000000" w:themeColor="text1"/>
          <w:sz w:val="24"/>
          <w:szCs w:val="24"/>
        </w:rPr>
        <w:t>This</w:t>
      </w:r>
      <w:proofErr w:type="spellEnd"/>
      <w:proofErr w:type="gramEnd"/>
      <w:r w:rsidRPr="0EF8AD5C">
        <w:rPr>
          <w:rFonts w:ascii="Arial" w:eastAsia="Arial" w:hAnsi="Arial" w:cs="Arial"/>
          <w:color w:val="000000" w:themeColor="text1"/>
          <w:sz w:val="24"/>
          <w:szCs w:val="24"/>
        </w:rPr>
        <w:t xml:space="preserve"> is consistent with previous research that has found that students have varying levels of confidence in using technology for collaboration. </w:t>
      </w:r>
    </w:p>
    <w:p w14:paraId="338F4C2C" w14:textId="037BE2A6" w:rsidR="679740D7" w:rsidRDefault="679740D7" w:rsidP="0EF8AD5C">
      <w:pPr>
        <w:spacing w:line="480" w:lineRule="auto"/>
        <w:ind w:firstLine="720"/>
      </w:pPr>
      <w:r>
        <w:rPr>
          <w:noProof/>
        </w:rPr>
        <w:drawing>
          <wp:inline distT="0" distB="0" distL="0" distR="0" wp14:anchorId="34D10D73" wp14:editId="3C8A587B">
            <wp:extent cx="4572000" cy="1295400"/>
            <wp:effectExtent l="0" t="0" r="0" b="0"/>
            <wp:docPr id="2044263537" name="Picture 2044263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1295400"/>
                    </a:xfrm>
                    <a:prstGeom prst="rect">
                      <a:avLst/>
                    </a:prstGeom>
                  </pic:spPr>
                </pic:pic>
              </a:graphicData>
            </a:graphic>
          </wp:inline>
        </w:drawing>
      </w:r>
    </w:p>
    <w:p w14:paraId="30EBA981" w14:textId="4C6FE9CC" w:rsidR="503C6F85" w:rsidRDefault="503C6F85">
      <w:r w:rsidRPr="0EF8AD5C">
        <w:rPr>
          <w:rFonts w:ascii="Calibri" w:eastAsia="Calibri" w:hAnsi="Calibri" w:cs="Calibri"/>
          <w:i/>
          <w:iCs/>
          <w:color w:val="44546A" w:themeColor="text2"/>
          <w:sz w:val="18"/>
          <w:szCs w:val="18"/>
        </w:rPr>
        <w:t>Figure 2collaboration technology</w:t>
      </w:r>
    </w:p>
    <w:p w14:paraId="6EF91FC3" w14:textId="49B6F3FB" w:rsidR="503C6F85" w:rsidRDefault="503C6F85" w:rsidP="0EF8AD5C">
      <w:pPr>
        <w:spacing w:line="480" w:lineRule="auto"/>
        <w:ind w:firstLine="720"/>
      </w:pPr>
      <w:r w:rsidRPr="0EF8AD5C">
        <w:rPr>
          <w:rFonts w:ascii="Arial" w:eastAsia="Arial" w:hAnsi="Arial" w:cs="Arial"/>
          <w:color w:val="000000" w:themeColor="text1"/>
          <w:sz w:val="24"/>
          <w:szCs w:val="24"/>
        </w:rPr>
        <w:t>Video conferencing was the technology students felt most confident in using, which is in line with previous research that has highlighted the effectiveness of video conferencing in promoting collaboration among students.</w:t>
      </w:r>
      <w:r w:rsidRPr="0EF8AD5C">
        <w:rPr>
          <w:rFonts w:ascii="Arial" w:eastAsia="Arial" w:hAnsi="Arial" w:cs="Arial"/>
          <w:b/>
          <w:bCs/>
          <w:color w:val="000000" w:themeColor="text1"/>
          <w:sz w:val="24"/>
          <w:szCs w:val="24"/>
        </w:rPr>
        <w:t xml:space="preserve"> </w:t>
      </w:r>
    </w:p>
    <w:p w14:paraId="1685F803" w14:textId="4324B9AE" w:rsidR="6393A1CF" w:rsidRDefault="6393A1CF" w:rsidP="0EF8AD5C">
      <w:pPr>
        <w:spacing w:line="480" w:lineRule="auto"/>
        <w:ind w:firstLine="720"/>
      </w:pPr>
      <w:r>
        <w:rPr>
          <w:noProof/>
        </w:rPr>
        <w:lastRenderedPageBreak/>
        <w:drawing>
          <wp:inline distT="0" distB="0" distL="0" distR="0" wp14:anchorId="09D04CEE" wp14:editId="2440CF05">
            <wp:extent cx="4572000" cy="1390650"/>
            <wp:effectExtent l="0" t="0" r="0" b="0"/>
            <wp:docPr id="909754050" name="Picture 909754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1390650"/>
                    </a:xfrm>
                    <a:prstGeom prst="rect">
                      <a:avLst/>
                    </a:prstGeom>
                  </pic:spPr>
                </pic:pic>
              </a:graphicData>
            </a:graphic>
          </wp:inline>
        </w:drawing>
      </w:r>
    </w:p>
    <w:p w14:paraId="29CA3A3F" w14:textId="1F5D0CEC" w:rsidR="503C6F85" w:rsidRDefault="503C6F85">
      <w:r w:rsidRPr="0EF8AD5C">
        <w:rPr>
          <w:rFonts w:ascii="Calibri" w:eastAsia="Calibri" w:hAnsi="Calibri" w:cs="Calibri"/>
          <w:i/>
          <w:iCs/>
          <w:color w:val="44546A" w:themeColor="text2"/>
          <w:sz w:val="18"/>
          <w:szCs w:val="18"/>
        </w:rPr>
        <w:t xml:space="preserve">Figure 3online collaboration tool </w:t>
      </w:r>
    </w:p>
    <w:p w14:paraId="28429351" w14:textId="7AAA0D93" w:rsidR="503C6F85" w:rsidRDefault="503C6F85" w:rsidP="0EF8AD5C">
      <w:pPr>
        <w:spacing w:line="480" w:lineRule="auto"/>
        <w:ind w:firstLine="720"/>
      </w:pPr>
      <w:r w:rsidRPr="0EF8AD5C">
        <w:rPr>
          <w:rFonts w:ascii="Arial" w:eastAsia="Arial" w:hAnsi="Arial" w:cs="Arial"/>
          <w:color w:val="000000" w:themeColor="text1"/>
          <w:sz w:val="24"/>
          <w:szCs w:val="24"/>
        </w:rPr>
        <w:t>The study's results revealed no substantial discrepancies between the technology usage and assurance of males and females, in agreement with past research that established no considerable gender distinctions in technology use and assurance among students. However, the study found differences in technology use and confidence based on an academic level, with postgraduate students reporting higher levels of technology use and confidence than undergraduate students. This is consistent with previous research that has found that postgraduate students are more likely to use technology for collaboration and have higher levels of confidence in using technology than undergraduate students.</w:t>
      </w:r>
    </w:p>
    <w:p w14:paraId="54DE969C" w14:textId="3745E9C8" w:rsidR="503C6F85" w:rsidRDefault="503C6F85" w:rsidP="0EF8AD5C">
      <w:pPr>
        <w:spacing w:line="480" w:lineRule="auto"/>
      </w:pPr>
      <w:r w:rsidRPr="0EF8AD5C">
        <w:rPr>
          <w:rFonts w:ascii="Arial" w:eastAsia="Arial" w:hAnsi="Arial" w:cs="Arial"/>
          <w:color w:val="000000" w:themeColor="text1"/>
          <w:sz w:val="24"/>
          <w:szCs w:val="24"/>
        </w:rPr>
        <w:t xml:space="preserve">In terms of the hypothesis, the </w:t>
      </w:r>
      <w:r w:rsidR="7F0E13CB" w:rsidRPr="0EF8AD5C">
        <w:rPr>
          <w:rFonts w:ascii="Arial" w:eastAsia="Arial" w:hAnsi="Arial" w:cs="Arial"/>
          <w:color w:val="000000" w:themeColor="text1"/>
          <w:sz w:val="24"/>
          <w:szCs w:val="24"/>
        </w:rPr>
        <w:t>results stated</w:t>
      </w:r>
      <w:r w:rsidRPr="0EF8AD5C">
        <w:rPr>
          <w:rFonts w:ascii="Arial" w:eastAsia="Arial" w:hAnsi="Arial" w:cs="Arial"/>
          <w:color w:val="000000" w:themeColor="text1"/>
          <w:sz w:val="24"/>
          <w:szCs w:val="24"/>
        </w:rPr>
        <w:t xml:space="preserve"> that students use technology for collaboration frequently, with email and social media platforms being the </w:t>
      </w:r>
      <w:r w:rsidR="6B129924" w:rsidRPr="0EF8AD5C">
        <w:rPr>
          <w:rFonts w:ascii="Arial" w:eastAsia="Arial" w:hAnsi="Arial" w:cs="Arial"/>
          <w:color w:val="000000" w:themeColor="text1"/>
          <w:sz w:val="24"/>
          <w:szCs w:val="24"/>
        </w:rPr>
        <w:t>most used</w:t>
      </w:r>
      <w:r w:rsidRPr="0EF8AD5C">
        <w:rPr>
          <w:rFonts w:ascii="Arial" w:eastAsia="Arial" w:hAnsi="Arial" w:cs="Arial"/>
          <w:color w:val="000000" w:themeColor="text1"/>
          <w:sz w:val="24"/>
          <w:szCs w:val="24"/>
        </w:rPr>
        <w:t xml:space="preserve"> technologies. The results confirmed this hypothesis, as email and social media platforms were indeed found to be the most frequently used technologies for collaboration. However, the view also stated that students feel moderately confident in using technology for collaboration, with video conferencing and social media platforms being the technologies they feel most confident in using. While the results confirmed that students feel moderately confident in using technology for collaboration, video </w:t>
      </w:r>
      <w:r w:rsidRPr="0EF8AD5C">
        <w:rPr>
          <w:rFonts w:ascii="Arial" w:eastAsia="Arial" w:hAnsi="Arial" w:cs="Arial"/>
          <w:color w:val="000000" w:themeColor="text1"/>
          <w:sz w:val="24"/>
          <w:szCs w:val="24"/>
        </w:rPr>
        <w:lastRenderedPageBreak/>
        <w:t>conferencing was found to be the technology students felt most confident using, followed by social media platforms.</w:t>
      </w:r>
      <w:r w:rsidRPr="0EF8AD5C">
        <w:rPr>
          <w:rFonts w:ascii="Calibri" w:eastAsia="Calibri" w:hAnsi="Calibri" w:cs="Calibri"/>
        </w:rPr>
        <w:t xml:space="preserve"> </w:t>
      </w:r>
    </w:p>
    <w:p w14:paraId="139ADE92" w14:textId="1AA875E7" w:rsidR="5999447A" w:rsidRDefault="5999447A" w:rsidP="0EF8AD5C">
      <w:pPr>
        <w:spacing w:line="480" w:lineRule="auto"/>
      </w:pPr>
      <w:r>
        <w:rPr>
          <w:noProof/>
        </w:rPr>
        <w:drawing>
          <wp:inline distT="0" distB="0" distL="0" distR="0" wp14:anchorId="1E7B1E6E" wp14:editId="4035A83D">
            <wp:extent cx="4572000" cy="1133475"/>
            <wp:effectExtent l="0" t="0" r="0" b="0"/>
            <wp:docPr id="211291133" name="Picture 211291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1133475"/>
                    </a:xfrm>
                    <a:prstGeom prst="rect">
                      <a:avLst/>
                    </a:prstGeom>
                  </pic:spPr>
                </pic:pic>
              </a:graphicData>
            </a:graphic>
          </wp:inline>
        </w:drawing>
      </w:r>
    </w:p>
    <w:p w14:paraId="0EC6B41F" w14:textId="4D9D2DBF" w:rsidR="503C6F85" w:rsidRDefault="503C6F85">
      <w:r w:rsidRPr="0EF8AD5C">
        <w:rPr>
          <w:rFonts w:ascii="Calibri" w:eastAsia="Calibri" w:hAnsi="Calibri" w:cs="Calibri"/>
          <w:i/>
          <w:iCs/>
          <w:color w:val="44546A" w:themeColor="text2"/>
          <w:sz w:val="18"/>
          <w:szCs w:val="18"/>
        </w:rPr>
        <w:t>Figure 4comparison between email and video</w:t>
      </w:r>
    </w:p>
    <w:p w14:paraId="51359518" w14:textId="76D27704" w:rsidR="503C6F85" w:rsidRDefault="00BC5B4A" w:rsidP="00BC5B4A">
      <w:pPr>
        <w:spacing w:line="480" w:lineRule="auto"/>
      </w:pPr>
      <w:r>
        <w:rPr>
          <w:rFonts w:ascii="Arial" w:eastAsia="Arial" w:hAnsi="Arial" w:cs="Arial"/>
          <w:color w:val="000000" w:themeColor="text1"/>
          <w:sz w:val="24"/>
          <w:szCs w:val="24"/>
        </w:rPr>
        <w:t>O</w:t>
      </w:r>
      <w:r w:rsidR="503C6F85" w:rsidRPr="0EF8AD5C">
        <w:rPr>
          <w:rFonts w:ascii="Arial" w:eastAsia="Arial" w:hAnsi="Arial" w:cs="Arial"/>
          <w:color w:val="000000" w:themeColor="text1"/>
          <w:sz w:val="24"/>
          <w:szCs w:val="24"/>
        </w:rPr>
        <w:t xml:space="preserve">ne </w:t>
      </w:r>
      <w:r w:rsidR="29F2233A" w:rsidRPr="0EF8AD5C">
        <w:rPr>
          <w:rFonts w:ascii="Arial" w:eastAsia="Arial" w:hAnsi="Arial" w:cs="Arial"/>
          <w:color w:val="000000" w:themeColor="text1"/>
          <w:sz w:val="24"/>
          <w:szCs w:val="24"/>
        </w:rPr>
        <w:t>explanation</w:t>
      </w:r>
      <w:r w:rsidR="503C6F85" w:rsidRPr="0EF8AD5C">
        <w:rPr>
          <w:rFonts w:ascii="Arial" w:eastAsia="Arial" w:hAnsi="Arial" w:cs="Arial"/>
          <w:color w:val="000000" w:themeColor="text1"/>
          <w:sz w:val="24"/>
          <w:szCs w:val="24"/>
        </w:rPr>
        <w:t xml:space="preserve"> for this difference could be the current global situation due to the COVID-19 pandemic, which has led to increased use of video conferencing tools for remote Learning and collaboration. As a result, students may have become more familiar with and confident in using video conferencing tools compared to other technologies. It is also worth noting that the study found that collaborative document editing tools were the technology students reported feeling least confident using.</w:t>
      </w:r>
      <w:r w:rsidR="503C6F85" w:rsidRPr="0EF8AD5C">
        <w:rPr>
          <w:rFonts w:ascii="Arial" w:eastAsia="Arial" w:hAnsi="Arial" w:cs="Arial"/>
          <w:b/>
          <w:bCs/>
          <w:color w:val="000000" w:themeColor="text1"/>
          <w:sz w:val="24"/>
          <w:szCs w:val="24"/>
        </w:rPr>
        <w:t xml:space="preserve"> </w:t>
      </w:r>
    </w:p>
    <w:p w14:paraId="3160B630" w14:textId="043CDA29" w:rsidR="1019A1B1" w:rsidRDefault="1019A1B1" w:rsidP="0EF8AD5C">
      <w:pPr>
        <w:spacing w:line="480" w:lineRule="auto"/>
        <w:ind w:firstLine="720"/>
      </w:pPr>
      <w:r>
        <w:rPr>
          <w:noProof/>
        </w:rPr>
        <w:drawing>
          <wp:inline distT="0" distB="0" distL="0" distR="0" wp14:anchorId="63133DA2" wp14:editId="7F4CE914">
            <wp:extent cx="4572000" cy="1123950"/>
            <wp:effectExtent l="0" t="0" r="0" b="0"/>
            <wp:docPr id="160560502" name="Picture 160560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1123950"/>
                    </a:xfrm>
                    <a:prstGeom prst="rect">
                      <a:avLst/>
                    </a:prstGeom>
                  </pic:spPr>
                </pic:pic>
              </a:graphicData>
            </a:graphic>
          </wp:inline>
        </w:drawing>
      </w:r>
    </w:p>
    <w:p w14:paraId="243421CA" w14:textId="4CA632B3" w:rsidR="503C6F85" w:rsidRDefault="503C6F85">
      <w:r w:rsidRPr="0EF8AD5C">
        <w:rPr>
          <w:rFonts w:ascii="Calibri" w:eastAsia="Calibri" w:hAnsi="Calibri" w:cs="Calibri"/>
          <w:i/>
          <w:iCs/>
          <w:color w:val="44546A" w:themeColor="text2"/>
          <w:sz w:val="18"/>
          <w:szCs w:val="18"/>
        </w:rPr>
        <w:t>Figure 5online tools collaboration</w:t>
      </w:r>
    </w:p>
    <w:p w14:paraId="2B6447DB" w14:textId="7CAF6B90" w:rsidR="503C6F85" w:rsidRDefault="503C6F85" w:rsidP="0EF8AD5C">
      <w:pPr>
        <w:spacing w:line="480" w:lineRule="auto"/>
        <w:ind w:firstLine="720"/>
      </w:pPr>
      <w:r w:rsidRPr="0EF8AD5C">
        <w:rPr>
          <w:rFonts w:ascii="Arial" w:eastAsia="Arial" w:hAnsi="Arial" w:cs="Arial"/>
          <w:color w:val="000000" w:themeColor="text1"/>
          <w:sz w:val="24"/>
          <w:szCs w:val="24"/>
        </w:rPr>
        <w:t>This is consistent with previous research highlighting the challenges associated with using collaborative document editing tools for collaboration.</w:t>
      </w:r>
    </w:p>
    <w:p w14:paraId="3E933000" w14:textId="2CEA898F" w:rsidR="503C6F85" w:rsidRDefault="503C6F85" w:rsidP="0EF8AD5C">
      <w:pPr>
        <w:spacing w:line="480" w:lineRule="auto"/>
        <w:ind w:firstLine="720"/>
      </w:pPr>
      <w:r w:rsidRPr="0EF8AD5C">
        <w:rPr>
          <w:rFonts w:ascii="Arial" w:eastAsia="Arial" w:hAnsi="Arial" w:cs="Arial"/>
          <w:color w:val="000000" w:themeColor="text1"/>
          <w:sz w:val="24"/>
          <w:szCs w:val="24"/>
        </w:rPr>
        <w:t xml:space="preserve">The results of this study provide insights into how students use technology for collaboration and their confidence levels in using technology for this purpose. The findings highlight the importance of email and social media platforms for example </w:t>
      </w:r>
      <w:r w:rsidRPr="0EF8AD5C">
        <w:rPr>
          <w:rFonts w:ascii="Arial" w:eastAsia="Arial" w:hAnsi="Arial" w:cs="Arial"/>
          <w:color w:val="000000" w:themeColor="text1"/>
          <w:sz w:val="24"/>
          <w:szCs w:val="24"/>
        </w:rPr>
        <w:lastRenderedPageBreak/>
        <w:t xml:space="preserve">Microsoft word, </w:t>
      </w:r>
      <w:r w:rsidR="2FC2FC72" w:rsidRPr="0EF8AD5C">
        <w:rPr>
          <w:rFonts w:ascii="Arial" w:eastAsia="Arial" w:hAnsi="Arial" w:cs="Arial"/>
          <w:color w:val="000000" w:themeColor="text1"/>
          <w:sz w:val="24"/>
          <w:szCs w:val="24"/>
        </w:rPr>
        <w:t>WhatsApp</w:t>
      </w:r>
      <w:r w:rsidRPr="0EF8AD5C">
        <w:rPr>
          <w:rFonts w:ascii="Arial" w:eastAsia="Arial" w:hAnsi="Arial" w:cs="Arial"/>
          <w:color w:val="000000" w:themeColor="text1"/>
          <w:sz w:val="24"/>
          <w:szCs w:val="24"/>
        </w:rPr>
        <w:t xml:space="preserve"> in facilitating cooperation between students and the effectiveness of video conferencing in promoting confidence in using technology for collaboration (</w:t>
      </w:r>
      <w:proofErr w:type="spellStart"/>
      <w:r w:rsidRPr="0EF8AD5C">
        <w:rPr>
          <w:rFonts w:ascii="Arial" w:eastAsia="Arial" w:hAnsi="Arial" w:cs="Arial"/>
          <w:color w:val="000000" w:themeColor="text1"/>
          <w:sz w:val="24"/>
          <w:szCs w:val="24"/>
        </w:rPr>
        <w:t>Alajmi</w:t>
      </w:r>
      <w:proofErr w:type="spellEnd"/>
      <w:r w:rsidRPr="0EF8AD5C">
        <w:rPr>
          <w:rFonts w:ascii="Arial" w:eastAsia="Arial" w:hAnsi="Arial" w:cs="Arial"/>
          <w:color w:val="000000" w:themeColor="text1"/>
          <w:sz w:val="24"/>
          <w:szCs w:val="24"/>
        </w:rPr>
        <w:t xml:space="preserve"> and Said Ali, 2022). </w:t>
      </w:r>
    </w:p>
    <w:p w14:paraId="40C0D3DB" w14:textId="54310DCC" w:rsidR="3D03B026" w:rsidRDefault="3D03B026" w:rsidP="0EF8AD5C">
      <w:pPr>
        <w:spacing w:line="480" w:lineRule="auto"/>
        <w:ind w:firstLine="720"/>
      </w:pPr>
      <w:r>
        <w:rPr>
          <w:noProof/>
        </w:rPr>
        <w:drawing>
          <wp:inline distT="0" distB="0" distL="0" distR="0" wp14:anchorId="5109A31D" wp14:editId="07A1C12D">
            <wp:extent cx="4572000" cy="1419225"/>
            <wp:effectExtent l="0" t="0" r="0" b="0"/>
            <wp:docPr id="493658287" name="Picture 493658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1419225"/>
                    </a:xfrm>
                    <a:prstGeom prst="rect">
                      <a:avLst/>
                    </a:prstGeom>
                  </pic:spPr>
                </pic:pic>
              </a:graphicData>
            </a:graphic>
          </wp:inline>
        </w:drawing>
      </w:r>
    </w:p>
    <w:p w14:paraId="1EAB09CC" w14:textId="319DA8E7" w:rsidR="503C6F85" w:rsidRDefault="503C6F85" w:rsidP="0EF8AD5C">
      <w:pPr>
        <w:rPr>
          <w:rFonts w:ascii="Calibri" w:eastAsia="Calibri" w:hAnsi="Calibri" w:cs="Calibri"/>
          <w:i/>
          <w:iCs/>
          <w:color w:val="44546A" w:themeColor="text2"/>
          <w:sz w:val="18"/>
          <w:szCs w:val="18"/>
        </w:rPr>
      </w:pPr>
      <w:r w:rsidRPr="0EF8AD5C">
        <w:rPr>
          <w:rFonts w:ascii="Calibri" w:eastAsia="Calibri" w:hAnsi="Calibri" w:cs="Calibri"/>
          <w:i/>
          <w:iCs/>
          <w:color w:val="44546A" w:themeColor="text2"/>
          <w:sz w:val="18"/>
          <w:szCs w:val="18"/>
        </w:rPr>
        <w:t xml:space="preserve">Figure 6 usage of MS, One drive, </w:t>
      </w:r>
      <w:r w:rsidR="4C82406B" w:rsidRPr="0EF8AD5C">
        <w:rPr>
          <w:rFonts w:ascii="Calibri" w:eastAsia="Calibri" w:hAnsi="Calibri" w:cs="Calibri"/>
          <w:i/>
          <w:iCs/>
          <w:color w:val="44546A" w:themeColor="text2"/>
          <w:sz w:val="18"/>
          <w:szCs w:val="18"/>
        </w:rPr>
        <w:t>WhatsApp,</w:t>
      </w:r>
      <w:r w:rsidRPr="0EF8AD5C">
        <w:rPr>
          <w:rFonts w:ascii="Calibri" w:eastAsia="Calibri" w:hAnsi="Calibri" w:cs="Calibri"/>
          <w:i/>
          <w:iCs/>
          <w:color w:val="44546A" w:themeColor="text2"/>
          <w:sz w:val="18"/>
          <w:szCs w:val="18"/>
        </w:rPr>
        <w:t xml:space="preserve"> and </w:t>
      </w:r>
      <w:r w:rsidR="486A7789" w:rsidRPr="0EF8AD5C">
        <w:rPr>
          <w:rFonts w:ascii="Calibri" w:eastAsia="Calibri" w:hAnsi="Calibri" w:cs="Calibri"/>
          <w:i/>
          <w:iCs/>
          <w:color w:val="44546A" w:themeColor="text2"/>
          <w:sz w:val="18"/>
          <w:szCs w:val="18"/>
        </w:rPr>
        <w:t>Moodle</w:t>
      </w:r>
    </w:p>
    <w:p w14:paraId="77637058" w14:textId="6028D650" w:rsidR="503C6F85" w:rsidRDefault="503C6F85">
      <w:r w:rsidRPr="0EF8AD5C">
        <w:rPr>
          <w:rFonts w:ascii="Arial" w:eastAsia="Arial" w:hAnsi="Arial" w:cs="Arial"/>
          <w:color w:val="000000" w:themeColor="text1"/>
          <w:sz w:val="24"/>
          <w:szCs w:val="24"/>
        </w:rPr>
        <w:t>Overall, the results of this study contribute to our understanding of how students can be supported in developing digital skills and confidence for effective collaboration in</w:t>
      </w:r>
    </w:p>
    <w:p w14:paraId="1CCF8D82" w14:textId="49545922" w:rsidR="503C6F85" w:rsidRDefault="503C6F85" w:rsidP="0EF8AD5C">
      <w:pPr>
        <w:spacing w:line="480" w:lineRule="auto"/>
        <w:ind w:firstLine="720"/>
      </w:pPr>
      <w:r w:rsidRPr="0EF8AD5C">
        <w:rPr>
          <w:rFonts w:ascii="Arial" w:eastAsia="Arial" w:hAnsi="Arial" w:cs="Arial"/>
          <w:b/>
          <w:bCs/>
          <w:color w:val="000000" w:themeColor="text1"/>
          <w:sz w:val="24"/>
          <w:szCs w:val="24"/>
        </w:rPr>
        <w:t xml:space="preserve"> </w:t>
      </w:r>
    </w:p>
    <w:p w14:paraId="2746C7A3" w14:textId="3F933A7D" w:rsidR="0EF8AD5C" w:rsidRDefault="0EF8AD5C" w:rsidP="0EF8AD5C">
      <w:pPr>
        <w:pStyle w:val="Heading1"/>
        <w:rPr>
          <w:rFonts w:ascii="Arial" w:eastAsia="Arial" w:hAnsi="Arial" w:cs="Arial"/>
          <w:b/>
          <w:bCs/>
          <w:color w:val="000000" w:themeColor="text1"/>
          <w:sz w:val="24"/>
          <w:szCs w:val="24"/>
        </w:rPr>
      </w:pPr>
    </w:p>
    <w:p w14:paraId="5FCFCD54" w14:textId="4A3EA4CF" w:rsidR="0EF8AD5C" w:rsidRDefault="0EF8AD5C" w:rsidP="0EF8AD5C">
      <w:pPr>
        <w:pStyle w:val="Heading1"/>
        <w:rPr>
          <w:rFonts w:ascii="Arial" w:eastAsia="Arial" w:hAnsi="Arial" w:cs="Arial"/>
          <w:b/>
          <w:bCs/>
          <w:color w:val="000000" w:themeColor="text1"/>
          <w:sz w:val="24"/>
          <w:szCs w:val="24"/>
        </w:rPr>
      </w:pPr>
    </w:p>
    <w:p w14:paraId="2DF21980" w14:textId="7B92C434" w:rsidR="0EF8AD5C" w:rsidRDefault="0EF8AD5C" w:rsidP="0EF8AD5C">
      <w:pPr>
        <w:pStyle w:val="Heading1"/>
        <w:rPr>
          <w:rFonts w:ascii="Arial" w:eastAsia="Arial" w:hAnsi="Arial" w:cs="Arial"/>
          <w:b/>
          <w:bCs/>
          <w:color w:val="000000" w:themeColor="text1"/>
          <w:sz w:val="24"/>
          <w:szCs w:val="24"/>
        </w:rPr>
      </w:pPr>
    </w:p>
    <w:p w14:paraId="30BD2B0F" w14:textId="1AE863D1" w:rsidR="0EF8AD5C" w:rsidRDefault="0EF8AD5C" w:rsidP="0EF8AD5C">
      <w:pPr>
        <w:pStyle w:val="Heading1"/>
        <w:rPr>
          <w:rFonts w:ascii="Arial" w:eastAsia="Arial" w:hAnsi="Arial" w:cs="Arial"/>
          <w:b/>
          <w:bCs/>
          <w:color w:val="000000" w:themeColor="text1"/>
          <w:sz w:val="24"/>
          <w:szCs w:val="24"/>
        </w:rPr>
      </w:pPr>
    </w:p>
    <w:p w14:paraId="3AFFF30D" w14:textId="6276CE2D" w:rsidR="0EF8AD5C" w:rsidRDefault="0EF8AD5C" w:rsidP="0EF8AD5C">
      <w:pPr>
        <w:pStyle w:val="Heading1"/>
        <w:rPr>
          <w:rFonts w:ascii="Arial" w:eastAsia="Arial" w:hAnsi="Arial" w:cs="Arial"/>
          <w:b/>
          <w:bCs/>
          <w:color w:val="000000" w:themeColor="text1"/>
          <w:sz w:val="24"/>
          <w:szCs w:val="24"/>
        </w:rPr>
      </w:pPr>
    </w:p>
    <w:p w14:paraId="45F852BE" w14:textId="03DC59CD" w:rsidR="0EF8AD5C" w:rsidRDefault="0EF8AD5C" w:rsidP="0EF8AD5C">
      <w:pPr>
        <w:pStyle w:val="Heading1"/>
        <w:rPr>
          <w:rFonts w:ascii="Arial" w:eastAsia="Arial" w:hAnsi="Arial" w:cs="Arial"/>
          <w:b/>
          <w:bCs/>
          <w:color w:val="000000" w:themeColor="text1"/>
          <w:sz w:val="24"/>
          <w:szCs w:val="24"/>
        </w:rPr>
      </w:pPr>
    </w:p>
    <w:p w14:paraId="5ABF2F5A" w14:textId="50AE65C4" w:rsidR="0EF8AD5C" w:rsidRDefault="0EF8AD5C" w:rsidP="0EF8AD5C">
      <w:pPr>
        <w:pStyle w:val="Heading1"/>
        <w:rPr>
          <w:rFonts w:ascii="Arial" w:eastAsia="Arial" w:hAnsi="Arial" w:cs="Arial"/>
          <w:b/>
          <w:bCs/>
          <w:color w:val="000000" w:themeColor="text1"/>
          <w:sz w:val="24"/>
          <w:szCs w:val="24"/>
        </w:rPr>
      </w:pPr>
    </w:p>
    <w:p w14:paraId="7AD4A627" w14:textId="030AA10E" w:rsidR="0EF8AD5C" w:rsidRDefault="00BC0468" w:rsidP="00BC0468">
      <w:pPr>
        <w:pStyle w:val="Heading1"/>
        <w:tabs>
          <w:tab w:val="left" w:pos="2520"/>
        </w:tabs>
        <w:rPr>
          <w:rFonts w:ascii="Arial" w:eastAsia="Arial" w:hAnsi="Arial" w:cs="Arial"/>
          <w:b/>
          <w:bCs/>
          <w:color w:val="000000" w:themeColor="text1"/>
          <w:sz w:val="24"/>
          <w:szCs w:val="24"/>
        </w:rPr>
      </w:pPr>
      <w:r>
        <w:rPr>
          <w:rFonts w:ascii="Arial" w:eastAsia="Arial" w:hAnsi="Arial" w:cs="Arial"/>
          <w:b/>
          <w:bCs/>
          <w:color w:val="000000" w:themeColor="text1"/>
          <w:sz w:val="24"/>
          <w:szCs w:val="24"/>
        </w:rPr>
        <w:tab/>
      </w:r>
    </w:p>
    <w:p w14:paraId="7E251DCB" w14:textId="77777777" w:rsidR="00BC0468" w:rsidRDefault="00BC0468" w:rsidP="00BC0468"/>
    <w:p w14:paraId="7E46988A" w14:textId="77777777" w:rsidR="00BC0468" w:rsidRDefault="00BC0468" w:rsidP="00BC0468"/>
    <w:p w14:paraId="1FD559C1" w14:textId="77777777" w:rsidR="00BC0468" w:rsidRPr="00BC0468" w:rsidRDefault="00BC0468" w:rsidP="00BC0468"/>
    <w:p w14:paraId="2EE0D9A7" w14:textId="77777777" w:rsidR="00BC0468" w:rsidRPr="00BC0468" w:rsidRDefault="00BC0468" w:rsidP="00BC0468"/>
    <w:p w14:paraId="006EC715" w14:textId="39302CC8" w:rsidR="0EF8AD5C" w:rsidRDefault="0EF8AD5C" w:rsidP="0EF8AD5C">
      <w:pPr>
        <w:pStyle w:val="Heading1"/>
        <w:rPr>
          <w:rFonts w:ascii="Arial" w:eastAsia="Arial" w:hAnsi="Arial" w:cs="Arial"/>
          <w:b/>
          <w:bCs/>
          <w:color w:val="000000" w:themeColor="text1"/>
          <w:sz w:val="24"/>
          <w:szCs w:val="24"/>
        </w:rPr>
      </w:pPr>
    </w:p>
    <w:p w14:paraId="247FB214" w14:textId="6EFE485C" w:rsidR="503C6F85" w:rsidRDefault="503C6F85" w:rsidP="0EF8AD5C">
      <w:pPr>
        <w:pStyle w:val="Heading1"/>
        <w:rPr>
          <w:rFonts w:ascii="Arial" w:eastAsia="Arial" w:hAnsi="Arial" w:cs="Arial"/>
          <w:b/>
          <w:bCs/>
          <w:color w:val="000000" w:themeColor="text1"/>
          <w:sz w:val="24"/>
          <w:szCs w:val="24"/>
        </w:rPr>
      </w:pPr>
      <w:r w:rsidRPr="0EF8AD5C">
        <w:rPr>
          <w:rFonts w:ascii="Arial" w:eastAsia="Arial" w:hAnsi="Arial" w:cs="Arial"/>
          <w:b/>
          <w:bCs/>
          <w:color w:val="000000" w:themeColor="text1"/>
          <w:sz w:val="24"/>
          <w:szCs w:val="24"/>
        </w:rPr>
        <w:t>4.</w:t>
      </w:r>
      <w:r w:rsidRPr="0EF8AD5C">
        <w:rPr>
          <w:rFonts w:ascii="Times New Roman" w:eastAsia="Times New Roman" w:hAnsi="Times New Roman" w:cs="Times New Roman"/>
          <w:color w:val="000000" w:themeColor="text1"/>
          <w:sz w:val="14"/>
          <w:szCs w:val="14"/>
        </w:rPr>
        <w:t xml:space="preserve">     </w:t>
      </w:r>
      <w:r w:rsidRPr="0EF8AD5C">
        <w:rPr>
          <w:rFonts w:ascii="Arial" w:eastAsia="Arial" w:hAnsi="Arial" w:cs="Arial"/>
          <w:b/>
          <w:bCs/>
          <w:color w:val="000000" w:themeColor="text1"/>
          <w:sz w:val="24"/>
          <w:szCs w:val="24"/>
        </w:rPr>
        <w:t>Conclusion</w:t>
      </w:r>
    </w:p>
    <w:p w14:paraId="0F87115C" w14:textId="77777777" w:rsidR="00BC0468" w:rsidRDefault="00BC0468" w:rsidP="0EF8AD5C">
      <w:pPr>
        <w:spacing w:line="480" w:lineRule="auto"/>
        <w:rPr>
          <w:rFonts w:ascii="Arial" w:eastAsia="Arial" w:hAnsi="Arial" w:cs="Arial"/>
          <w:color w:val="000000" w:themeColor="text1"/>
          <w:sz w:val="24"/>
          <w:szCs w:val="24"/>
        </w:rPr>
      </w:pPr>
    </w:p>
    <w:p w14:paraId="2E3B3211" w14:textId="64D9BD21" w:rsidR="503C6F85" w:rsidRDefault="503C6F85" w:rsidP="0EF8AD5C">
      <w:pPr>
        <w:spacing w:line="480" w:lineRule="auto"/>
      </w:pPr>
      <w:r w:rsidRPr="0EF8AD5C">
        <w:rPr>
          <w:rFonts w:ascii="Arial" w:eastAsia="Arial" w:hAnsi="Arial" w:cs="Arial"/>
          <w:color w:val="000000" w:themeColor="text1"/>
          <w:sz w:val="24"/>
          <w:szCs w:val="24"/>
        </w:rPr>
        <w:t>In conclusion, this study aimed to investigate students' confidence levels when u</w:t>
      </w:r>
      <w:r w:rsidR="65D40606" w:rsidRPr="0EF8AD5C">
        <w:rPr>
          <w:rFonts w:ascii="Arial" w:eastAsia="Arial" w:hAnsi="Arial" w:cs="Arial"/>
          <w:color w:val="000000" w:themeColor="text1"/>
          <w:sz w:val="24"/>
          <w:szCs w:val="24"/>
        </w:rPr>
        <w:t xml:space="preserve">sing </w:t>
      </w:r>
      <w:r w:rsidRPr="0EF8AD5C">
        <w:rPr>
          <w:rFonts w:ascii="Arial" w:eastAsia="Arial" w:hAnsi="Arial" w:cs="Arial"/>
          <w:color w:val="000000" w:themeColor="text1"/>
          <w:sz w:val="24"/>
          <w:szCs w:val="24"/>
        </w:rPr>
        <w:t>technology for collaboration. The results showed that students had average confidence in using technology for collaboration. this study emphasizes the need to incorporate online collaboration tools into the education system to prepare students for the modern workplace, where online collaboration is becoming increasingly prevalent.</w:t>
      </w:r>
    </w:p>
    <w:p w14:paraId="0F50E319" w14:textId="5B7E77DC" w:rsidR="503C6F85" w:rsidRDefault="503C6F85" w:rsidP="00BC5B4A">
      <w:pPr>
        <w:spacing w:line="480" w:lineRule="auto"/>
        <w:ind w:firstLine="720"/>
      </w:pPr>
      <w:r w:rsidRPr="0EF8AD5C">
        <w:rPr>
          <w:rFonts w:ascii="Arial" w:eastAsia="Arial" w:hAnsi="Arial" w:cs="Arial"/>
          <w:color w:val="000000" w:themeColor="text1"/>
          <w:sz w:val="24"/>
          <w:szCs w:val="24"/>
        </w:rPr>
        <w:t xml:space="preserve"> </w:t>
      </w:r>
    </w:p>
    <w:p w14:paraId="0918459C" w14:textId="77777777" w:rsidR="00BC0468" w:rsidRDefault="00BC0468" w:rsidP="0EF8AD5C">
      <w:pPr>
        <w:pStyle w:val="Heading1"/>
        <w:rPr>
          <w:rFonts w:ascii="Arial" w:eastAsia="Arial" w:hAnsi="Arial" w:cs="Arial"/>
          <w:b/>
          <w:bCs/>
          <w:color w:val="000000" w:themeColor="text1"/>
          <w:sz w:val="24"/>
          <w:szCs w:val="24"/>
        </w:rPr>
      </w:pPr>
    </w:p>
    <w:p w14:paraId="5EE534CA" w14:textId="77777777" w:rsidR="00BC0468" w:rsidRDefault="00BC0468" w:rsidP="0EF8AD5C">
      <w:pPr>
        <w:pStyle w:val="Heading1"/>
        <w:rPr>
          <w:rFonts w:ascii="Arial" w:eastAsia="Arial" w:hAnsi="Arial" w:cs="Arial"/>
          <w:b/>
          <w:bCs/>
          <w:color w:val="000000" w:themeColor="text1"/>
          <w:sz w:val="24"/>
          <w:szCs w:val="24"/>
        </w:rPr>
      </w:pPr>
    </w:p>
    <w:p w14:paraId="698D7E05" w14:textId="77777777" w:rsidR="00BC0468" w:rsidRDefault="00BC0468" w:rsidP="0EF8AD5C">
      <w:pPr>
        <w:pStyle w:val="Heading1"/>
        <w:rPr>
          <w:rFonts w:ascii="Arial" w:eastAsia="Arial" w:hAnsi="Arial" w:cs="Arial"/>
          <w:b/>
          <w:bCs/>
          <w:color w:val="000000" w:themeColor="text1"/>
          <w:sz w:val="24"/>
          <w:szCs w:val="24"/>
        </w:rPr>
      </w:pPr>
    </w:p>
    <w:p w14:paraId="512045B2" w14:textId="77777777" w:rsidR="00BC0468" w:rsidRDefault="00BC0468" w:rsidP="0EF8AD5C">
      <w:pPr>
        <w:pStyle w:val="Heading1"/>
        <w:rPr>
          <w:rFonts w:ascii="Arial" w:eastAsia="Arial" w:hAnsi="Arial" w:cs="Arial"/>
          <w:b/>
          <w:bCs/>
          <w:color w:val="000000" w:themeColor="text1"/>
          <w:sz w:val="24"/>
          <w:szCs w:val="24"/>
        </w:rPr>
      </w:pPr>
    </w:p>
    <w:p w14:paraId="578177B5" w14:textId="77777777" w:rsidR="00BC0468" w:rsidRDefault="00BC0468" w:rsidP="0EF8AD5C">
      <w:pPr>
        <w:pStyle w:val="Heading1"/>
        <w:rPr>
          <w:rFonts w:ascii="Arial" w:eastAsia="Arial" w:hAnsi="Arial" w:cs="Arial"/>
          <w:b/>
          <w:bCs/>
          <w:color w:val="000000" w:themeColor="text1"/>
          <w:sz w:val="24"/>
          <w:szCs w:val="24"/>
        </w:rPr>
      </w:pPr>
    </w:p>
    <w:p w14:paraId="791DC887" w14:textId="77777777" w:rsidR="00BC0468" w:rsidRDefault="00BC0468" w:rsidP="0EF8AD5C">
      <w:pPr>
        <w:pStyle w:val="Heading1"/>
        <w:rPr>
          <w:rFonts w:ascii="Arial" w:eastAsia="Arial" w:hAnsi="Arial" w:cs="Arial"/>
          <w:b/>
          <w:bCs/>
          <w:color w:val="000000" w:themeColor="text1"/>
          <w:sz w:val="24"/>
          <w:szCs w:val="24"/>
        </w:rPr>
      </w:pPr>
    </w:p>
    <w:p w14:paraId="2FFAD065" w14:textId="77777777" w:rsidR="00BC0468" w:rsidRDefault="00BC0468" w:rsidP="0EF8AD5C">
      <w:pPr>
        <w:pStyle w:val="Heading1"/>
        <w:rPr>
          <w:rFonts w:ascii="Arial" w:eastAsia="Arial" w:hAnsi="Arial" w:cs="Arial"/>
          <w:b/>
          <w:bCs/>
          <w:color w:val="000000" w:themeColor="text1"/>
          <w:sz w:val="24"/>
          <w:szCs w:val="24"/>
        </w:rPr>
      </w:pPr>
    </w:p>
    <w:p w14:paraId="23A12A09" w14:textId="77777777" w:rsidR="00BC0468" w:rsidRDefault="00BC0468" w:rsidP="0EF8AD5C">
      <w:pPr>
        <w:pStyle w:val="Heading1"/>
        <w:rPr>
          <w:rFonts w:ascii="Arial" w:eastAsia="Arial" w:hAnsi="Arial" w:cs="Arial"/>
          <w:b/>
          <w:bCs/>
          <w:color w:val="000000" w:themeColor="text1"/>
          <w:sz w:val="24"/>
          <w:szCs w:val="24"/>
        </w:rPr>
      </w:pPr>
    </w:p>
    <w:p w14:paraId="552F722A" w14:textId="77777777" w:rsidR="00BC0468" w:rsidRDefault="00BC0468" w:rsidP="0EF8AD5C">
      <w:pPr>
        <w:pStyle w:val="Heading1"/>
        <w:rPr>
          <w:rFonts w:ascii="Arial" w:eastAsia="Arial" w:hAnsi="Arial" w:cs="Arial"/>
          <w:b/>
          <w:bCs/>
          <w:color w:val="000000" w:themeColor="text1"/>
          <w:sz w:val="24"/>
          <w:szCs w:val="24"/>
        </w:rPr>
      </w:pPr>
    </w:p>
    <w:p w14:paraId="403E0022" w14:textId="77777777" w:rsidR="00BC0468" w:rsidRDefault="00BC0468" w:rsidP="0EF8AD5C">
      <w:pPr>
        <w:pStyle w:val="Heading1"/>
        <w:rPr>
          <w:rFonts w:ascii="Arial" w:eastAsia="Arial" w:hAnsi="Arial" w:cs="Arial"/>
          <w:b/>
          <w:bCs/>
          <w:color w:val="000000" w:themeColor="text1"/>
          <w:sz w:val="24"/>
          <w:szCs w:val="24"/>
        </w:rPr>
      </w:pPr>
    </w:p>
    <w:p w14:paraId="511654C4" w14:textId="77777777" w:rsidR="00BC0468" w:rsidRDefault="00BC0468" w:rsidP="0EF8AD5C">
      <w:pPr>
        <w:pStyle w:val="Heading1"/>
        <w:rPr>
          <w:rFonts w:ascii="Arial" w:eastAsia="Arial" w:hAnsi="Arial" w:cs="Arial"/>
          <w:b/>
          <w:bCs/>
          <w:color w:val="000000" w:themeColor="text1"/>
          <w:sz w:val="24"/>
          <w:szCs w:val="24"/>
        </w:rPr>
      </w:pPr>
    </w:p>
    <w:p w14:paraId="10C31C88" w14:textId="77777777" w:rsidR="00BC0468" w:rsidRDefault="00BC0468" w:rsidP="0EF8AD5C">
      <w:pPr>
        <w:pStyle w:val="Heading1"/>
        <w:rPr>
          <w:rFonts w:ascii="Arial" w:eastAsia="Arial" w:hAnsi="Arial" w:cs="Arial"/>
          <w:b/>
          <w:bCs/>
          <w:color w:val="000000" w:themeColor="text1"/>
          <w:sz w:val="24"/>
          <w:szCs w:val="24"/>
        </w:rPr>
      </w:pPr>
    </w:p>
    <w:p w14:paraId="7B328B4D" w14:textId="77777777" w:rsidR="00BC0468" w:rsidRDefault="00BC0468" w:rsidP="0EF8AD5C">
      <w:pPr>
        <w:pStyle w:val="Heading1"/>
        <w:rPr>
          <w:rFonts w:ascii="Arial" w:eastAsia="Arial" w:hAnsi="Arial" w:cs="Arial"/>
          <w:b/>
          <w:bCs/>
          <w:color w:val="000000" w:themeColor="text1"/>
          <w:sz w:val="24"/>
          <w:szCs w:val="24"/>
        </w:rPr>
      </w:pPr>
    </w:p>
    <w:p w14:paraId="08557181" w14:textId="77777777" w:rsidR="00BC0468" w:rsidRDefault="00BC0468" w:rsidP="0EF8AD5C">
      <w:pPr>
        <w:pStyle w:val="Heading1"/>
        <w:rPr>
          <w:rFonts w:ascii="Arial" w:eastAsia="Arial" w:hAnsi="Arial" w:cs="Arial"/>
          <w:b/>
          <w:bCs/>
          <w:color w:val="000000" w:themeColor="text1"/>
          <w:sz w:val="24"/>
          <w:szCs w:val="24"/>
        </w:rPr>
      </w:pPr>
    </w:p>
    <w:p w14:paraId="5074C9FF" w14:textId="523CFA26" w:rsidR="503C6F85" w:rsidRDefault="503C6F85" w:rsidP="0EF8AD5C">
      <w:pPr>
        <w:pStyle w:val="Heading1"/>
      </w:pPr>
      <w:r w:rsidRPr="0EF8AD5C">
        <w:rPr>
          <w:rFonts w:ascii="Arial" w:eastAsia="Arial" w:hAnsi="Arial" w:cs="Arial"/>
          <w:b/>
          <w:bCs/>
          <w:color w:val="000000" w:themeColor="text1"/>
          <w:sz w:val="24"/>
          <w:szCs w:val="24"/>
        </w:rPr>
        <w:t>Reference List</w:t>
      </w:r>
    </w:p>
    <w:p w14:paraId="6D1FD9D2" w14:textId="3A70D003" w:rsidR="0EF8AD5C" w:rsidRDefault="0EF8AD5C" w:rsidP="0EF8AD5C"/>
    <w:p w14:paraId="517D9229" w14:textId="49985B58" w:rsidR="503C6F85" w:rsidRDefault="503C6F85" w:rsidP="0EF8AD5C">
      <w:pPr>
        <w:spacing w:line="480" w:lineRule="auto"/>
        <w:ind w:left="720" w:hanging="720"/>
      </w:pPr>
      <w:proofErr w:type="spellStart"/>
      <w:r w:rsidRPr="0EF8AD5C">
        <w:rPr>
          <w:rFonts w:ascii="Arial" w:eastAsia="Arial" w:hAnsi="Arial" w:cs="Arial"/>
          <w:color w:val="000000" w:themeColor="text1"/>
          <w:sz w:val="24"/>
          <w:szCs w:val="24"/>
        </w:rPr>
        <w:t>Alajmi</w:t>
      </w:r>
      <w:proofErr w:type="spellEnd"/>
      <w:r w:rsidRPr="0EF8AD5C">
        <w:rPr>
          <w:rFonts w:ascii="Arial" w:eastAsia="Arial" w:hAnsi="Arial" w:cs="Arial"/>
          <w:color w:val="000000" w:themeColor="text1"/>
          <w:sz w:val="24"/>
          <w:szCs w:val="24"/>
        </w:rPr>
        <w:t xml:space="preserve">, M.A. and Said Ali, M., 2022. Video-conference platforms: Understanding the antecedents and consequences of participating in or attending virtual conferences in developing countries. </w:t>
      </w:r>
      <w:r w:rsidRPr="0EF8AD5C">
        <w:rPr>
          <w:rFonts w:ascii="Arial" w:eastAsia="Arial" w:hAnsi="Arial" w:cs="Arial"/>
          <w:i/>
          <w:iCs/>
          <w:color w:val="000000" w:themeColor="text1"/>
          <w:sz w:val="24"/>
          <w:szCs w:val="24"/>
        </w:rPr>
        <w:t>International Journal of Human–Computer Interaction</w:t>
      </w:r>
      <w:r w:rsidRPr="0EF8AD5C">
        <w:rPr>
          <w:rFonts w:ascii="Arial" w:eastAsia="Arial" w:hAnsi="Arial" w:cs="Arial"/>
          <w:color w:val="000000" w:themeColor="text1"/>
          <w:sz w:val="24"/>
          <w:szCs w:val="24"/>
        </w:rPr>
        <w:t xml:space="preserve">, </w:t>
      </w:r>
      <w:r w:rsidRPr="0EF8AD5C">
        <w:rPr>
          <w:rFonts w:ascii="Arial" w:eastAsia="Arial" w:hAnsi="Arial" w:cs="Arial"/>
          <w:i/>
          <w:iCs/>
          <w:color w:val="000000" w:themeColor="text1"/>
          <w:sz w:val="24"/>
          <w:szCs w:val="24"/>
        </w:rPr>
        <w:t>38</w:t>
      </w:r>
      <w:r w:rsidRPr="0EF8AD5C">
        <w:rPr>
          <w:rFonts w:ascii="Arial" w:eastAsia="Arial" w:hAnsi="Arial" w:cs="Arial"/>
          <w:color w:val="000000" w:themeColor="text1"/>
          <w:sz w:val="24"/>
          <w:szCs w:val="24"/>
        </w:rPr>
        <w:t>(13), pp.1195-1211.</w:t>
      </w:r>
    </w:p>
    <w:p w14:paraId="6AF8DB2A" w14:textId="79CB600E" w:rsidR="0EF8AD5C" w:rsidRDefault="0EF8AD5C" w:rsidP="0EF8AD5C">
      <w:pPr>
        <w:pStyle w:val="Heading1"/>
        <w:rPr>
          <w:rFonts w:ascii="Arial" w:eastAsia="Arial" w:hAnsi="Arial" w:cs="Arial"/>
          <w:b/>
          <w:bCs/>
          <w:color w:val="000000" w:themeColor="text1"/>
          <w:sz w:val="24"/>
          <w:szCs w:val="24"/>
        </w:rPr>
      </w:pPr>
    </w:p>
    <w:p w14:paraId="0633F4B6" w14:textId="19254D1B" w:rsidR="0EF8AD5C" w:rsidRDefault="0EF8AD5C" w:rsidP="0EF8AD5C">
      <w:pPr>
        <w:pStyle w:val="Heading1"/>
        <w:rPr>
          <w:rFonts w:ascii="Arial" w:eastAsia="Arial" w:hAnsi="Arial" w:cs="Arial"/>
          <w:b/>
          <w:bCs/>
          <w:color w:val="000000" w:themeColor="text1"/>
          <w:sz w:val="24"/>
          <w:szCs w:val="24"/>
        </w:rPr>
      </w:pPr>
    </w:p>
    <w:p w14:paraId="34CDE2BA" w14:textId="77777777" w:rsidR="004A43E2" w:rsidRDefault="004A43E2" w:rsidP="004A43E2"/>
    <w:p w14:paraId="165FE605" w14:textId="77777777" w:rsidR="004A43E2" w:rsidRDefault="004A43E2" w:rsidP="004A43E2"/>
    <w:p w14:paraId="67BBB9AE" w14:textId="77777777" w:rsidR="004A43E2" w:rsidRPr="004A43E2" w:rsidRDefault="004A43E2" w:rsidP="004A43E2"/>
    <w:p w14:paraId="62C59F89" w14:textId="41C6AB2D" w:rsidR="0EF8AD5C" w:rsidRDefault="0EF8AD5C" w:rsidP="0EF8AD5C">
      <w:pPr>
        <w:pStyle w:val="Heading1"/>
        <w:rPr>
          <w:rFonts w:ascii="Arial" w:eastAsia="Arial" w:hAnsi="Arial" w:cs="Arial"/>
          <w:b/>
          <w:bCs/>
          <w:color w:val="000000" w:themeColor="text1"/>
          <w:sz w:val="24"/>
          <w:szCs w:val="24"/>
        </w:rPr>
      </w:pPr>
    </w:p>
    <w:p w14:paraId="67D32FFE" w14:textId="715990BC" w:rsidR="0EF8AD5C" w:rsidRDefault="0EF8AD5C" w:rsidP="0EF8AD5C">
      <w:pPr>
        <w:pStyle w:val="Heading1"/>
        <w:rPr>
          <w:rFonts w:ascii="Arial" w:eastAsia="Arial" w:hAnsi="Arial" w:cs="Arial"/>
          <w:b/>
          <w:bCs/>
          <w:color w:val="000000" w:themeColor="text1"/>
          <w:sz w:val="24"/>
          <w:szCs w:val="24"/>
        </w:rPr>
      </w:pPr>
    </w:p>
    <w:p w14:paraId="24FC8174" w14:textId="77777777" w:rsidR="00BC0468" w:rsidRDefault="00BC0468" w:rsidP="0EF8AD5C">
      <w:pPr>
        <w:pStyle w:val="Heading1"/>
        <w:rPr>
          <w:rFonts w:ascii="Arial" w:eastAsia="Arial" w:hAnsi="Arial" w:cs="Arial"/>
          <w:b/>
          <w:bCs/>
          <w:color w:val="000000" w:themeColor="text1"/>
          <w:sz w:val="24"/>
          <w:szCs w:val="24"/>
        </w:rPr>
      </w:pPr>
    </w:p>
    <w:p w14:paraId="22521631" w14:textId="77777777" w:rsidR="00BC0468" w:rsidRDefault="00BC0468" w:rsidP="0EF8AD5C">
      <w:pPr>
        <w:pStyle w:val="Heading1"/>
        <w:rPr>
          <w:rFonts w:ascii="Arial" w:eastAsia="Arial" w:hAnsi="Arial" w:cs="Arial"/>
          <w:b/>
          <w:bCs/>
          <w:color w:val="000000" w:themeColor="text1"/>
          <w:sz w:val="24"/>
          <w:szCs w:val="24"/>
        </w:rPr>
      </w:pPr>
    </w:p>
    <w:p w14:paraId="6373264A" w14:textId="77777777" w:rsidR="00BC0468" w:rsidRDefault="00BC0468" w:rsidP="0EF8AD5C">
      <w:pPr>
        <w:pStyle w:val="Heading1"/>
        <w:rPr>
          <w:rFonts w:ascii="Arial" w:eastAsia="Arial" w:hAnsi="Arial" w:cs="Arial"/>
          <w:b/>
          <w:bCs/>
          <w:color w:val="000000" w:themeColor="text1"/>
          <w:sz w:val="24"/>
          <w:szCs w:val="24"/>
        </w:rPr>
      </w:pPr>
    </w:p>
    <w:p w14:paraId="7444C19E" w14:textId="77777777" w:rsidR="00BC0468" w:rsidRDefault="00BC0468" w:rsidP="0EF8AD5C">
      <w:pPr>
        <w:pStyle w:val="Heading1"/>
        <w:rPr>
          <w:rFonts w:ascii="Arial" w:eastAsia="Arial" w:hAnsi="Arial" w:cs="Arial"/>
          <w:b/>
          <w:bCs/>
          <w:color w:val="000000" w:themeColor="text1"/>
          <w:sz w:val="24"/>
          <w:szCs w:val="24"/>
        </w:rPr>
      </w:pPr>
    </w:p>
    <w:p w14:paraId="70A97536" w14:textId="77777777" w:rsidR="00BC0468" w:rsidRDefault="00BC0468" w:rsidP="0EF8AD5C">
      <w:pPr>
        <w:pStyle w:val="Heading1"/>
        <w:rPr>
          <w:rFonts w:ascii="Arial" w:eastAsia="Arial" w:hAnsi="Arial" w:cs="Arial"/>
          <w:b/>
          <w:bCs/>
          <w:color w:val="000000" w:themeColor="text1"/>
          <w:sz w:val="24"/>
          <w:szCs w:val="24"/>
        </w:rPr>
      </w:pPr>
    </w:p>
    <w:p w14:paraId="6E93A346" w14:textId="77777777" w:rsidR="00BC0468" w:rsidRDefault="00BC0468" w:rsidP="0EF8AD5C">
      <w:pPr>
        <w:pStyle w:val="Heading1"/>
        <w:rPr>
          <w:rFonts w:ascii="Arial" w:eastAsia="Arial" w:hAnsi="Arial" w:cs="Arial"/>
          <w:b/>
          <w:bCs/>
          <w:color w:val="000000" w:themeColor="text1"/>
          <w:sz w:val="24"/>
          <w:szCs w:val="24"/>
        </w:rPr>
      </w:pPr>
    </w:p>
    <w:p w14:paraId="599249CF" w14:textId="77777777" w:rsidR="00BC0468" w:rsidRDefault="00BC0468" w:rsidP="0EF8AD5C">
      <w:pPr>
        <w:pStyle w:val="Heading1"/>
        <w:rPr>
          <w:rFonts w:ascii="Arial" w:eastAsia="Arial" w:hAnsi="Arial" w:cs="Arial"/>
          <w:b/>
          <w:bCs/>
          <w:color w:val="000000" w:themeColor="text1"/>
          <w:sz w:val="24"/>
          <w:szCs w:val="24"/>
        </w:rPr>
      </w:pPr>
    </w:p>
    <w:p w14:paraId="46EFCFC8" w14:textId="77777777" w:rsidR="00BC0468" w:rsidRDefault="00BC0468" w:rsidP="0EF8AD5C">
      <w:pPr>
        <w:pStyle w:val="Heading1"/>
        <w:rPr>
          <w:rFonts w:ascii="Arial" w:eastAsia="Arial" w:hAnsi="Arial" w:cs="Arial"/>
          <w:b/>
          <w:bCs/>
          <w:color w:val="000000" w:themeColor="text1"/>
          <w:sz w:val="24"/>
          <w:szCs w:val="24"/>
        </w:rPr>
      </w:pPr>
    </w:p>
    <w:p w14:paraId="022D9F60" w14:textId="77777777" w:rsidR="00BC0468" w:rsidRDefault="00BC0468" w:rsidP="0EF8AD5C">
      <w:pPr>
        <w:pStyle w:val="Heading1"/>
        <w:rPr>
          <w:rFonts w:ascii="Arial" w:eastAsia="Arial" w:hAnsi="Arial" w:cs="Arial"/>
          <w:b/>
          <w:bCs/>
          <w:color w:val="000000" w:themeColor="text1"/>
          <w:sz w:val="24"/>
          <w:szCs w:val="24"/>
        </w:rPr>
      </w:pPr>
    </w:p>
    <w:p w14:paraId="6A8FDC34" w14:textId="77777777" w:rsidR="00BC0468" w:rsidRDefault="00BC0468" w:rsidP="0EF8AD5C">
      <w:pPr>
        <w:pStyle w:val="Heading1"/>
        <w:rPr>
          <w:rFonts w:ascii="Arial" w:eastAsia="Arial" w:hAnsi="Arial" w:cs="Arial"/>
          <w:b/>
          <w:bCs/>
          <w:color w:val="000000" w:themeColor="text1"/>
          <w:sz w:val="24"/>
          <w:szCs w:val="24"/>
        </w:rPr>
      </w:pPr>
    </w:p>
    <w:p w14:paraId="5B30621D" w14:textId="53BF3CE4" w:rsidR="503C6F85" w:rsidRDefault="503C6F85" w:rsidP="0EF8AD5C">
      <w:pPr>
        <w:pStyle w:val="Heading1"/>
        <w:rPr>
          <w:rFonts w:ascii="Arial" w:eastAsia="Arial" w:hAnsi="Arial" w:cs="Arial"/>
          <w:b/>
          <w:bCs/>
          <w:color w:val="000000" w:themeColor="text1"/>
          <w:sz w:val="24"/>
          <w:szCs w:val="24"/>
        </w:rPr>
      </w:pPr>
      <w:r w:rsidRPr="0EF8AD5C">
        <w:rPr>
          <w:rFonts w:ascii="Arial" w:eastAsia="Arial" w:hAnsi="Arial" w:cs="Arial"/>
          <w:b/>
          <w:bCs/>
          <w:color w:val="000000" w:themeColor="text1"/>
          <w:sz w:val="24"/>
          <w:szCs w:val="24"/>
        </w:rPr>
        <w:t xml:space="preserve">Appendix </w:t>
      </w:r>
    </w:p>
    <w:p w14:paraId="3D309A89" w14:textId="1EF79F14" w:rsidR="503C6F85" w:rsidRDefault="503C6F85" w:rsidP="0EF8AD5C">
      <w:pPr>
        <w:pStyle w:val="ListParagraph"/>
        <w:numPr>
          <w:ilvl w:val="0"/>
          <w:numId w:val="6"/>
        </w:numPr>
        <w:spacing w:line="480" w:lineRule="auto"/>
        <w:rPr>
          <w:rFonts w:ascii="Arial" w:eastAsia="Arial" w:hAnsi="Arial" w:cs="Arial"/>
          <w:b/>
          <w:bCs/>
          <w:color w:val="000000" w:themeColor="text1"/>
          <w:sz w:val="24"/>
          <w:szCs w:val="24"/>
        </w:rPr>
      </w:pPr>
      <w:r w:rsidRPr="0EF8AD5C">
        <w:rPr>
          <w:rFonts w:ascii="Arial" w:eastAsia="Arial" w:hAnsi="Arial" w:cs="Arial"/>
          <w:b/>
          <w:bCs/>
          <w:color w:val="000000" w:themeColor="text1"/>
          <w:sz w:val="24"/>
          <w:szCs w:val="24"/>
        </w:rPr>
        <w:t>Do you frequently collaborate with others using technology</w:t>
      </w:r>
      <w:r w:rsidR="48627A40" w:rsidRPr="0EF8AD5C">
        <w:rPr>
          <w:rFonts w:ascii="Arial" w:eastAsia="Arial" w:hAnsi="Arial" w:cs="Arial"/>
          <w:b/>
          <w:bCs/>
          <w:color w:val="000000" w:themeColor="text1"/>
          <w:sz w:val="24"/>
          <w:szCs w:val="24"/>
        </w:rPr>
        <w:t xml:space="preserve">? </w:t>
      </w:r>
      <w:r w:rsidRPr="0EF8AD5C">
        <w:rPr>
          <w:rFonts w:ascii="Arial" w:eastAsia="Arial" w:hAnsi="Arial" w:cs="Arial"/>
          <w:b/>
          <w:bCs/>
          <w:color w:val="000000" w:themeColor="text1"/>
          <w:sz w:val="24"/>
          <w:szCs w:val="24"/>
        </w:rPr>
        <w:t xml:space="preserve">   </w:t>
      </w:r>
    </w:p>
    <w:p w14:paraId="6704A7C8" w14:textId="2BFBB04A" w:rsidR="7541FEF3" w:rsidRDefault="7541FEF3" w:rsidP="0EF8AD5C">
      <w:pPr>
        <w:spacing w:line="480" w:lineRule="auto"/>
      </w:pPr>
      <w:r>
        <w:rPr>
          <w:noProof/>
        </w:rPr>
        <w:drawing>
          <wp:inline distT="0" distB="0" distL="0" distR="0" wp14:anchorId="2669BF1F" wp14:editId="041DDF7A">
            <wp:extent cx="4572000" cy="1238250"/>
            <wp:effectExtent l="0" t="0" r="0" b="0"/>
            <wp:docPr id="1966457138" name="Picture 1966457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1238250"/>
                    </a:xfrm>
                    <a:prstGeom prst="rect">
                      <a:avLst/>
                    </a:prstGeom>
                  </pic:spPr>
                </pic:pic>
              </a:graphicData>
            </a:graphic>
          </wp:inline>
        </w:drawing>
      </w:r>
    </w:p>
    <w:p w14:paraId="3E65E7DF" w14:textId="28877416" w:rsidR="503C6F85" w:rsidRDefault="503C6F85">
      <w:r w:rsidRPr="0EF8AD5C">
        <w:rPr>
          <w:rFonts w:ascii="Arial" w:eastAsia="Arial" w:hAnsi="Arial" w:cs="Arial"/>
          <w:i/>
          <w:iCs/>
          <w:color w:val="44546A" w:themeColor="text2"/>
          <w:sz w:val="18"/>
          <w:szCs w:val="18"/>
        </w:rPr>
        <w:t>Figure 1</w:t>
      </w:r>
    </w:p>
    <w:p w14:paraId="400586DA" w14:textId="09DD7410" w:rsidR="503C6F85" w:rsidRDefault="503C6F85" w:rsidP="0EF8AD5C">
      <w:pPr>
        <w:pStyle w:val="ListParagraph"/>
        <w:numPr>
          <w:ilvl w:val="0"/>
          <w:numId w:val="6"/>
        </w:numPr>
        <w:spacing w:line="480" w:lineRule="auto"/>
        <w:rPr>
          <w:rFonts w:ascii="Arial" w:eastAsia="Arial" w:hAnsi="Arial" w:cs="Arial"/>
          <w:b/>
          <w:bCs/>
          <w:color w:val="000000" w:themeColor="text1"/>
          <w:sz w:val="24"/>
          <w:szCs w:val="24"/>
        </w:rPr>
      </w:pPr>
      <w:r w:rsidRPr="0EF8AD5C">
        <w:rPr>
          <w:rFonts w:ascii="Arial" w:eastAsia="Arial" w:hAnsi="Arial" w:cs="Arial"/>
          <w:b/>
          <w:bCs/>
          <w:color w:val="000000" w:themeColor="text1"/>
          <w:sz w:val="24"/>
          <w:szCs w:val="24"/>
        </w:rPr>
        <w:t xml:space="preserve">Are you confident on </w:t>
      </w:r>
      <w:r w:rsidR="3C5331C2" w:rsidRPr="0EF8AD5C">
        <w:rPr>
          <w:rFonts w:ascii="Arial" w:eastAsia="Arial" w:hAnsi="Arial" w:cs="Arial"/>
          <w:b/>
          <w:bCs/>
          <w:color w:val="000000" w:themeColor="text1"/>
          <w:sz w:val="24"/>
          <w:szCs w:val="24"/>
        </w:rPr>
        <w:t>how you</w:t>
      </w:r>
      <w:r w:rsidRPr="0EF8AD5C">
        <w:rPr>
          <w:rFonts w:ascii="Arial" w:eastAsia="Arial" w:hAnsi="Arial" w:cs="Arial"/>
          <w:b/>
          <w:bCs/>
          <w:color w:val="000000" w:themeColor="text1"/>
          <w:sz w:val="24"/>
          <w:szCs w:val="24"/>
        </w:rPr>
        <w:t xml:space="preserve"> feel </w:t>
      </w:r>
      <w:r w:rsidR="69386992" w:rsidRPr="0EF8AD5C">
        <w:rPr>
          <w:rFonts w:ascii="Arial" w:eastAsia="Arial" w:hAnsi="Arial" w:cs="Arial"/>
          <w:b/>
          <w:bCs/>
          <w:color w:val="000000" w:themeColor="text1"/>
          <w:sz w:val="24"/>
          <w:szCs w:val="24"/>
        </w:rPr>
        <w:t>about</w:t>
      </w:r>
      <w:r w:rsidRPr="0EF8AD5C">
        <w:rPr>
          <w:rFonts w:ascii="Arial" w:eastAsia="Arial" w:hAnsi="Arial" w:cs="Arial"/>
          <w:b/>
          <w:bCs/>
          <w:color w:val="000000" w:themeColor="text1"/>
          <w:sz w:val="24"/>
          <w:szCs w:val="24"/>
        </w:rPr>
        <w:t xml:space="preserve"> using technology to collaborate</w:t>
      </w:r>
      <w:r w:rsidR="0B30C1C4" w:rsidRPr="0EF8AD5C">
        <w:rPr>
          <w:rFonts w:ascii="Arial" w:eastAsia="Arial" w:hAnsi="Arial" w:cs="Arial"/>
          <w:b/>
          <w:bCs/>
          <w:color w:val="000000" w:themeColor="text1"/>
          <w:sz w:val="24"/>
          <w:szCs w:val="24"/>
        </w:rPr>
        <w:t xml:space="preserve">? </w:t>
      </w:r>
      <w:r w:rsidRPr="0EF8AD5C">
        <w:rPr>
          <w:rFonts w:ascii="Arial" w:eastAsia="Arial" w:hAnsi="Arial" w:cs="Arial"/>
          <w:b/>
          <w:bCs/>
          <w:color w:val="000000" w:themeColor="text1"/>
          <w:sz w:val="24"/>
          <w:szCs w:val="24"/>
        </w:rPr>
        <w:t xml:space="preserve">  </w:t>
      </w:r>
    </w:p>
    <w:p w14:paraId="72891303" w14:textId="258D12AD" w:rsidR="3C12D4E4" w:rsidRDefault="3C12D4E4" w:rsidP="0EF8AD5C">
      <w:pPr>
        <w:spacing w:line="480" w:lineRule="auto"/>
        <w:rPr>
          <w:rFonts w:ascii="Arial" w:eastAsia="Arial" w:hAnsi="Arial" w:cs="Arial"/>
          <w:b/>
          <w:bCs/>
          <w:color w:val="000000" w:themeColor="text1"/>
          <w:sz w:val="24"/>
          <w:szCs w:val="24"/>
        </w:rPr>
      </w:pPr>
      <w:r>
        <w:rPr>
          <w:noProof/>
        </w:rPr>
        <w:lastRenderedPageBreak/>
        <w:drawing>
          <wp:inline distT="0" distB="0" distL="0" distR="0" wp14:anchorId="505333FD" wp14:editId="19ED05CA">
            <wp:extent cx="4572000" cy="1295400"/>
            <wp:effectExtent l="0" t="0" r="0" b="0"/>
            <wp:docPr id="106296990" name="Picture 106296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1295400"/>
                    </a:xfrm>
                    <a:prstGeom prst="rect">
                      <a:avLst/>
                    </a:prstGeom>
                  </pic:spPr>
                </pic:pic>
              </a:graphicData>
            </a:graphic>
          </wp:inline>
        </w:drawing>
      </w:r>
      <w:r w:rsidR="503C6F85" w:rsidRPr="0EF8AD5C">
        <w:rPr>
          <w:rFonts w:ascii="Arial" w:eastAsia="Arial" w:hAnsi="Arial" w:cs="Arial"/>
          <w:b/>
          <w:bCs/>
          <w:color w:val="000000" w:themeColor="text1"/>
          <w:sz w:val="24"/>
          <w:szCs w:val="24"/>
        </w:rPr>
        <w:t xml:space="preserve"> </w:t>
      </w:r>
    </w:p>
    <w:p w14:paraId="5707E6BA" w14:textId="023D251A" w:rsidR="503C6F85" w:rsidRDefault="503C6F85">
      <w:r w:rsidRPr="0EF8AD5C">
        <w:rPr>
          <w:rFonts w:ascii="Arial" w:eastAsia="Arial" w:hAnsi="Arial" w:cs="Arial"/>
          <w:i/>
          <w:iCs/>
          <w:color w:val="44546A" w:themeColor="text2"/>
          <w:sz w:val="18"/>
          <w:szCs w:val="18"/>
        </w:rPr>
        <w:t>Figure 2</w:t>
      </w:r>
    </w:p>
    <w:p w14:paraId="4F27A5BD" w14:textId="05A34085" w:rsidR="503C6F85" w:rsidRDefault="503C6F85" w:rsidP="0EF8AD5C">
      <w:pPr>
        <w:pStyle w:val="ListParagraph"/>
        <w:numPr>
          <w:ilvl w:val="0"/>
          <w:numId w:val="6"/>
        </w:numPr>
        <w:spacing w:line="480" w:lineRule="auto"/>
        <w:rPr>
          <w:rFonts w:ascii="Arial" w:eastAsia="Arial" w:hAnsi="Arial" w:cs="Arial"/>
          <w:b/>
          <w:bCs/>
          <w:color w:val="000000" w:themeColor="text1"/>
          <w:sz w:val="24"/>
          <w:szCs w:val="24"/>
        </w:rPr>
      </w:pPr>
      <w:r w:rsidRPr="0EF8AD5C">
        <w:rPr>
          <w:rFonts w:ascii="Arial" w:eastAsia="Arial" w:hAnsi="Arial" w:cs="Arial"/>
          <w:b/>
          <w:bCs/>
          <w:color w:val="000000" w:themeColor="text1"/>
          <w:sz w:val="24"/>
          <w:szCs w:val="24"/>
        </w:rPr>
        <w:t>Have you ever used online collaboration tools before?</w:t>
      </w:r>
    </w:p>
    <w:p w14:paraId="77E9386D" w14:textId="5196269B" w:rsidR="503C6F85" w:rsidRDefault="503C6F85" w:rsidP="0EF8AD5C">
      <w:pPr>
        <w:spacing w:line="480" w:lineRule="auto"/>
      </w:pPr>
      <w:r w:rsidRPr="0EF8AD5C">
        <w:rPr>
          <w:rFonts w:ascii="Arial" w:eastAsia="Arial" w:hAnsi="Arial" w:cs="Arial"/>
          <w:b/>
          <w:bCs/>
          <w:color w:val="000000" w:themeColor="text1"/>
          <w:sz w:val="24"/>
          <w:szCs w:val="24"/>
        </w:rPr>
        <w:t xml:space="preserve">       </w:t>
      </w:r>
      <w:r w:rsidR="4612430D">
        <w:rPr>
          <w:noProof/>
        </w:rPr>
        <w:drawing>
          <wp:inline distT="0" distB="0" distL="0" distR="0" wp14:anchorId="40367480" wp14:editId="7C72060D">
            <wp:extent cx="4572000" cy="1390650"/>
            <wp:effectExtent l="0" t="0" r="0" b="0"/>
            <wp:docPr id="1153075492" name="Picture 1153075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1390650"/>
                    </a:xfrm>
                    <a:prstGeom prst="rect">
                      <a:avLst/>
                    </a:prstGeom>
                  </pic:spPr>
                </pic:pic>
              </a:graphicData>
            </a:graphic>
          </wp:inline>
        </w:drawing>
      </w:r>
    </w:p>
    <w:p w14:paraId="73ECA139" w14:textId="66E9364E" w:rsidR="503C6F85" w:rsidRDefault="503C6F85">
      <w:r w:rsidRPr="0EF8AD5C">
        <w:rPr>
          <w:rFonts w:ascii="Arial" w:eastAsia="Arial" w:hAnsi="Arial" w:cs="Arial"/>
          <w:i/>
          <w:iCs/>
          <w:color w:val="44546A" w:themeColor="text2"/>
          <w:sz w:val="18"/>
          <w:szCs w:val="18"/>
        </w:rPr>
        <w:t>Figure 3</w:t>
      </w:r>
    </w:p>
    <w:p w14:paraId="7657003B" w14:textId="157450AE" w:rsidR="503C6F85" w:rsidRDefault="503C6F85" w:rsidP="0EF8AD5C">
      <w:pPr>
        <w:pStyle w:val="ListParagraph"/>
        <w:numPr>
          <w:ilvl w:val="0"/>
          <w:numId w:val="6"/>
        </w:numPr>
        <w:spacing w:line="480" w:lineRule="auto"/>
        <w:rPr>
          <w:rFonts w:ascii="Arial" w:eastAsia="Arial" w:hAnsi="Arial" w:cs="Arial"/>
          <w:b/>
          <w:bCs/>
          <w:color w:val="000000" w:themeColor="text1"/>
          <w:sz w:val="24"/>
          <w:szCs w:val="24"/>
        </w:rPr>
      </w:pPr>
      <w:r w:rsidRPr="0EF8AD5C">
        <w:rPr>
          <w:rFonts w:ascii="Arial" w:eastAsia="Arial" w:hAnsi="Arial" w:cs="Arial"/>
          <w:b/>
          <w:bCs/>
          <w:color w:val="000000" w:themeColor="text1"/>
          <w:sz w:val="24"/>
          <w:szCs w:val="24"/>
        </w:rPr>
        <w:t xml:space="preserve">How </w:t>
      </w:r>
      <w:r w:rsidR="0B29E802" w:rsidRPr="0EF8AD5C">
        <w:rPr>
          <w:rFonts w:ascii="Arial" w:eastAsia="Arial" w:hAnsi="Arial" w:cs="Arial"/>
          <w:b/>
          <w:bCs/>
          <w:color w:val="000000" w:themeColor="text1"/>
          <w:sz w:val="24"/>
          <w:szCs w:val="24"/>
        </w:rPr>
        <w:t>frequently</w:t>
      </w:r>
      <w:r w:rsidRPr="0EF8AD5C">
        <w:rPr>
          <w:rFonts w:ascii="Arial" w:eastAsia="Arial" w:hAnsi="Arial" w:cs="Arial"/>
          <w:b/>
          <w:bCs/>
          <w:color w:val="000000" w:themeColor="text1"/>
          <w:sz w:val="24"/>
          <w:szCs w:val="24"/>
        </w:rPr>
        <w:t xml:space="preserve"> do you use the </w:t>
      </w:r>
      <w:r w:rsidR="032CE77A" w:rsidRPr="0EF8AD5C">
        <w:rPr>
          <w:rFonts w:ascii="Arial" w:eastAsia="Arial" w:hAnsi="Arial" w:cs="Arial"/>
          <w:b/>
          <w:bCs/>
          <w:color w:val="000000" w:themeColor="text1"/>
          <w:sz w:val="24"/>
          <w:szCs w:val="24"/>
        </w:rPr>
        <w:t>applications below</w:t>
      </w:r>
      <w:r w:rsidR="7DB56E8F" w:rsidRPr="0EF8AD5C">
        <w:rPr>
          <w:rFonts w:ascii="Arial" w:eastAsia="Arial" w:hAnsi="Arial" w:cs="Arial"/>
          <w:b/>
          <w:bCs/>
          <w:color w:val="000000" w:themeColor="text1"/>
          <w:sz w:val="24"/>
          <w:szCs w:val="24"/>
        </w:rPr>
        <w:t xml:space="preserve">? </w:t>
      </w:r>
      <w:r w:rsidRPr="0EF8AD5C">
        <w:rPr>
          <w:rFonts w:ascii="Arial" w:eastAsia="Arial" w:hAnsi="Arial" w:cs="Arial"/>
          <w:b/>
          <w:bCs/>
          <w:color w:val="000000" w:themeColor="text1"/>
          <w:sz w:val="24"/>
          <w:szCs w:val="24"/>
        </w:rPr>
        <w:t xml:space="preserve">   </w:t>
      </w:r>
    </w:p>
    <w:p w14:paraId="5465844E" w14:textId="185E7665" w:rsidR="4147E94A" w:rsidRDefault="4147E94A" w:rsidP="0EF8AD5C">
      <w:pPr>
        <w:spacing w:line="480" w:lineRule="auto"/>
        <w:rPr>
          <w:rFonts w:ascii="Arial" w:eastAsia="Arial" w:hAnsi="Arial" w:cs="Arial"/>
          <w:b/>
          <w:bCs/>
          <w:color w:val="000000" w:themeColor="text1"/>
          <w:sz w:val="24"/>
          <w:szCs w:val="24"/>
        </w:rPr>
      </w:pPr>
      <w:r>
        <w:rPr>
          <w:noProof/>
        </w:rPr>
        <w:drawing>
          <wp:inline distT="0" distB="0" distL="0" distR="0" wp14:anchorId="32AF035A" wp14:editId="5EB43CEF">
            <wp:extent cx="4572000" cy="1419225"/>
            <wp:effectExtent l="0" t="0" r="0" b="0"/>
            <wp:docPr id="1066570800" name="Picture 1066570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1419225"/>
                    </a:xfrm>
                    <a:prstGeom prst="rect">
                      <a:avLst/>
                    </a:prstGeom>
                  </pic:spPr>
                </pic:pic>
              </a:graphicData>
            </a:graphic>
          </wp:inline>
        </w:drawing>
      </w:r>
      <w:r w:rsidR="503C6F85" w:rsidRPr="0EF8AD5C">
        <w:rPr>
          <w:rFonts w:ascii="Arial" w:eastAsia="Arial" w:hAnsi="Arial" w:cs="Arial"/>
          <w:b/>
          <w:bCs/>
          <w:color w:val="000000" w:themeColor="text1"/>
          <w:sz w:val="24"/>
          <w:szCs w:val="24"/>
        </w:rPr>
        <w:t xml:space="preserve"> </w:t>
      </w:r>
    </w:p>
    <w:p w14:paraId="3D3AED51" w14:textId="10CC3878" w:rsidR="503C6F85" w:rsidRDefault="503C6F85">
      <w:r w:rsidRPr="0EF8AD5C">
        <w:rPr>
          <w:rFonts w:ascii="Arial" w:eastAsia="Arial" w:hAnsi="Arial" w:cs="Arial"/>
          <w:i/>
          <w:iCs/>
          <w:color w:val="44546A" w:themeColor="text2"/>
          <w:sz w:val="18"/>
          <w:szCs w:val="18"/>
        </w:rPr>
        <w:t>Figure 4</w:t>
      </w:r>
    </w:p>
    <w:p w14:paraId="013F9254" w14:textId="19EE3085" w:rsidR="503C6F85" w:rsidRDefault="503C6F85" w:rsidP="0EF8AD5C">
      <w:pPr>
        <w:pStyle w:val="ListParagraph"/>
        <w:numPr>
          <w:ilvl w:val="0"/>
          <w:numId w:val="6"/>
        </w:numPr>
        <w:spacing w:line="480" w:lineRule="auto"/>
        <w:rPr>
          <w:rFonts w:ascii="Arial" w:eastAsia="Arial" w:hAnsi="Arial" w:cs="Arial"/>
          <w:b/>
          <w:bCs/>
          <w:color w:val="000000" w:themeColor="text1"/>
          <w:sz w:val="24"/>
          <w:szCs w:val="24"/>
        </w:rPr>
      </w:pPr>
      <w:r w:rsidRPr="0EF8AD5C">
        <w:rPr>
          <w:rFonts w:ascii="Arial" w:eastAsia="Arial" w:hAnsi="Arial" w:cs="Arial"/>
          <w:b/>
          <w:bCs/>
          <w:color w:val="000000" w:themeColor="text1"/>
          <w:sz w:val="24"/>
          <w:szCs w:val="24"/>
        </w:rPr>
        <w:t>Have you received any training on how to use online collaboration tools?</w:t>
      </w:r>
    </w:p>
    <w:p w14:paraId="1B6A85EA" w14:textId="6CBC4806" w:rsidR="25AE63D1" w:rsidRDefault="25AE63D1" w:rsidP="0EF8AD5C">
      <w:pPr>
        <w:spacing w:line="480" w:lineRule="auto"/>
      </w:pPr>
      <w:r>
        <w:rPr>
          <w:noProof/>
        </w:rPr>
        <w:drawing>
          <wp:inline distT="0" distB="0" distL="0" distR="0" wp14:anchorId="243E2388" wp14:editId="7DF41CA9">
            <wp:extent cx="4572000" cy="1123950"/>
            <wp:effectExtent l="0" t="0" r="0" b="0"/>
            <wp:docPr id="379204676" name="Picture 379204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1123950"/>
                    </a:xfrm>
                    <a:prstGeom prst="rect">
                      <a:avLst/>
                    </a:prstGeom>
                  </pic:spPr>
                </pic:pic>
              </a:graphicData>
            </a:graphic>
          </wp:inline>
        </w:drawing>
      </w:r>
    </w:p>
    <w:p w14:paraId="0D6B0E42" w14:textId="748E30DD" w:rsidR="503C6F85" w:rsidRDefault="503C6F85">
      <w:r w:rsidRPr="0EF8AD5C">
        <w:rPr>
          <w:rFonts w:ascii="Arial" w:eastAsia="Arial" w:hAnsi="Arial" w:cs="Arial"/>
          <w:i/>
          <w:iCs/>
          <w:color w:val="44546A" w:themeColor="text2"/>
          <w:sz w:val="18"/>
          <w:szCs w:val="18"/>
        </w:rPr>
        <w:lastRenderedPageBreak/>
        <w:t>Figure 5</w:t>
      </w:r>
    </w:p>
    <w:p w14:paraId="22CC3CE1" w14:textId="6AFFAAC8" w:rsidR="503C6F85" w:rsidRDefault="503C6F85" w:rsidP="0EF8AD5C">
      <w:pPr>
        <w:pStyle w:val="ListParagraph"/>
        <w:numPr>
          <w:ilvl w:val="0"/>
          <w:numId w:val="6"/>
        </w:numPr>
        <w:spacing w:line="480" w:lineRule="auto"/>
        <w:rPr>
          <w:rFonts w:ascii="Arial" w:eastAsia="Arial" w:hAnsi="Arial" w:cs="Arial"/>
          <w:b/>
          <w:bCs/>
          <w:color w:val="000000" w:themeColor="text1"/>
          <w:sz w:val="24"/>
          <w:szCs w:val="24"/>
        </w:rPr>
      </w:pPr>
      <w:r w:rsidRPr="0EF8AD5C">
        <w:rPr>
          <w:rFonts w:ascii="Arial" w:eastAsia="Arial" w:hAnsi="Arial" w:cs="Arial"/>
          <w:b/>
          <w:bCs/>
          <w:color w:val="000000" w:themeColor="text1"/>
          <w:sz w:val="24"/>
          <w:szCs w:val="24"/>
        </w:rPr>
        <w:t>Do you use both video conferencing and email equally often when working with others?</w:t>
      </w:r>
    </w:p>
    <w:p w14:paraId="572864CE" w14:textId="2FD0D69A" w:rsidR="503C6F85" w:rsidRDefault="503C6F85" w:rsidP="0EF8AD5C">
      <w:pPr>
        <w:spacing w:line="257" w:lineRule="auto"/>
      </w:pPr>
      <w:r w:rsidRPr="0EF8AD5C">
        <w:rPr>
          <w:rFonts w:ascii="Arial" w:eastAsia="Arial" w:hAnsi="Arial" w:cs="Arial"/>
        </w:rPr>
        <w:t xml:space="preserve"> </w:t>
      </w:r>
      <w:r w:rsidR="6FCE635B">
        <w:rPr>
          <w:noProof/>
        </w:rPr>
        <w:drawing>
          <wp:inline distT="0" distB="0" distL="0" distR="0" wp14:anchorId="75C1073E" wp14:editId="5D766707">
            <wp:extent cx="4572000" cy="1143000"/>
            <wp:effectExtent l="0" t="0" r="0" b="0"/>
            <wp:docPr id="1550192" name="Picture 1550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1143000"/>
                    </a:xfrm>
                    <a:prstGeom prst="rect">
                      <a:avLst/>
                    </a:prstGeom>
                  </pic:spPr>
                </pic:pic>
              </a:graphicData>
            </a:graphic>
          </wp:inline>
        </w:drawing>
      </w:r>
    </w:p>
    <w:p w14:paraId="26FB7045" w14:textId="6D6FFECE" w:rsidR="0EF8AD5C" w:rsidRDefault="0EF8AD5C" w:rsidP="0EF8AD5C">
      <w:pPr>
        <w:spacing w:line="257" w:lineRule="auto"/>
      </w:pPr>
    </w:p>
    <w:p w14:paraId="41E89D0A" w14:textId="3FC1DCE0" w:rsidR="503C6F85" w:rsidRDefault="503C6F85">
      <w:r w:rsidRPr="0EF8AD5C">
        <w:rPr>
          <w:rFonts w:ascii="Arial" w:eastAsia="Arial" w:hAnsi="Arial" w:cs="Arial"/>
          <w:i/>
          <w:iCs/>
          <w:color w:val="44546A" w:themeColor="text2"/>
          <w:sz w:val="18"/>
          <w:szCs w:val="18"/>
        </w:rPr>
        <w:t>Figure 6.</w:t>
      </w:r>
    </w:p>
    <w:p w14:paraId="5A122E63" w14:textId="30886C33" w:rsidR="0EF8AD5C" w:rsidRDefault="0EF8AD5C" w:rsidP="0EF8AD5C">
      <w:pPr>
        <w:spacing w:line="257" w:lineRule="auto"/>
        <w:rPr>
          <w:rFonts w:ascii="Arial" w:eastAsia="Arial" w:hAnsi="Arial" w:cs="Arial"/>
        </w:rPr>
      </w:pPr>
    </w:p>
    <w:p w14:paraId="2DDE78DA" w14:textId="5203FB9B" w:rsidR="0EF8AD5C" w:rsidRDefault="0EF8AD5C" w:rsidP="0EF8AD5C">
      <w:pPr>
        <w:rPr>
          <w:b/>
          <w:bCs/>
          <w:sz w:val="32"/>
          <w:szCs w:val="32"/>
          <w:u w:val="single"/>
        </w:rPr>
      </w:pPr>
    </w:p>
    <w:p w14:paraId="6B2724DC" w14:textId="3B9EDB46" w:rsidR="0EF8AD5C" w:rsidRDefault="0EF8AD5C" w:rsidP="0EF8AD5C"/>
    <w:p w14:paraId="798C4919" w14:textId="516A7F5B" w:rsidR="0EF8AD5C" w:rsidRDefault="0EF8AD5C" w:rsidP="0EF8AD5C">
      <w:pPr>
        <w:rPr>
          <w:rFonts w:ascii="Arial Nova" w:eastAsia="Arial Nova" w:hAnsi="Arial Nova" w:cs="Arial Nova"/>
        </w:rPr>
      </w:pPr>
    </w:p>
    <w:sectPr w:rsidR="0EF8AD5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8aiDJ4aqgXHhR/" int2:id="r9pl20zP">
      <int2:state int2:value="Rejected" int2:type="AugLoop_Text_Critique"/>
    </int2:textHash>
    <int2:textHash int2:hashCode="QBE8P2wAVEKZE0" int2:id="gor2NjY5">
      <int2:state int2:value="Rejected" int2:type="AugLoop_Text_Critique"/>
    </int2:textHash>
    <int2:textHash int2:hashCode="Zl748Tzq/XPHQD" int2:id="TnGiSJYD">
      <int2:state int2:value="Rejected" int2:type="AugLoop_Text_Critique"/>
    </int2:textHash>
    <int2:textHash int2:hashCode="jF0wFwGAWDDM9I" int2:id="QvZpZF4g">
      <int2:state int2:value="Rejected" int2:type="AugLoop_Text_Critique"/>
    </int2:textHash>
    <int2:textHash int2:hashCode="Q/+zG0S4qCtEB7" int2:id="Y6Fk5v8g">
      <int2:state int2:value="Rejected" int2:type="AugLoop_Text_Critique"/>
    </int2:textHash>
    <int2:textHash int2:hashCode="TlTVXQHQDbWXqH" int2:id="Ks995pu5">
      <int2:state int2:value="Rejected" int2:type="AugLoop_Text_Critique"/>
    </int2:textHash>
    <int2:textHash int2:hashCode="LH//D7aqoGLMZS" int2:id="tsyuQ68c">
      <int2:state int2:value="Rejected" int2:type="AugLoop_Text_Critique"/>
    </int2:textHash>
    <int2:textHash int2:hashCode="NVoVCuyfp7NJt9" int2:id="nuTyPxF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79B61A"/>
    <w:multiLevelType w:val="hybridMultilevel"/>
    <w:tmpl w:val="CB18DBDA"/>
    <w:lvl w:ilvl="0" w:tplc="B43ABBD2">
      <w:start w:val="1"/>
      <w:numFmt w:val="decimal"/>
      <w:lvlText w:val="%1."/>
      <w:lvlJc w:val="left"/>
      <w:pPr>
        <w:ind w:left="720" w:hanging="360"/>
      </w:pPr>
    </w:lvl>
    <w:lvl w:ilvl="1" w:tplc="011A9E64">
      <w:start w:val="1"/>
      <w:numFmt w:val="lowerLetter"/>
      <w:lvlText w:val="%2."/>
      <w:lvlJc w:val="left"/>
      <w:pPr>
        <w:ind w:left="1440" w:hanging="360"/>
      </w:pPr>
    </w:lvl>
    <w:lvl w:ilvl="2" w:tplc="D298C0C2">
      <w:start w:val="1"/>
      <w:numFmt w:val="lowerRoman"/>
      <w:lvlText w:val="%3."/>
      <w:lvlJc w:val="right"/>
      <w:pPr>
        <w:ind w:left="2160" w:hanging="180"/>
      </w:pPr>
    </w:lvl>
    <w:lvl w:ilvl="3" w:tplc="7CDA26E8">
      <w:start w:val="1"/>
      <w:numFmt w:val="decimal"/>
      <w:lvlText w:val="%4."/>
      <w:lvlJc w:val="left"/>
      <w:pPr>
        <w:ind w:left="2880" w:hanging="360"/>
      </w:pPr>
    </w:lvl>
    <w:lvl w:ilvl="4" w:tplc="1B200198">
      <w:start w:val="1"/>
      <w:numFmt w:val="lowerLetter"/>
      <w:lvlText w:val="%5."/>
      <w:lvlJc w:val="left"/>
      <w:pPr>
        <w:ind w:left="3600" w:hanging="360"/>
      </w:pPr>
    </w:lvl>
    <w:lvl w:ilvl="5" w:tplc="A6D0F5F6">
      <w:start w:val="1"/>
      <w:numFmt w:val="lowerRoman"/>
      <w:lvlText w:val="%6."/>
      <w:lvlJc w:val="right"/>
      <w:pPr>
        <w:ind w:left="4320" w:hanging="180"/>
      </w:pPr>
    </w:lvl>
    <w:lvl w:ilvl="6" w:tplc="65E220E6">
      <w:start w:val="1"/>
      <w:numFmt w:val="decimal"/>
      <w:lvlText w:val="%7."/>
      <w:lvlJc w:val="left"/>
      <w:pPr>
        <w:ind w:left="5040" w:hanging="360"/>
      </w:pPr>
    </w:lvl>
    <w:lvl w:ilvl="7" w:tplc="8D2A14AA">
      <w:start w:val="1"/>
      <w:numFmt w:val="lowerLetter"/>
      <w:lvlText w:val="%8."/>
      <w:lvlJc w:val="left"/>
      <w:pPr>
        <w:ind w:left="5760" w:hanging="360"/>
      </w:pPr>
    </w:lvl>
    <w:lvl w:ilvl="8" w:tplc="21285CE6">
      <w:start w:val="1"/>
      <w:numFmt w:val="lowerRoman"/>
      <w:lvlText w:val="%9."/>
      <w:lvlJc w:val="right"/>
      <w:pPr>
        <w:ind w:left="6480" w:hanging="180"/>
      </w:pPr>
    </w:lvl>
  </w:abstractNum>
  <w:abstractNum w:abstractNumId="1" w15:restartNumberingAfterBreak="0">
    <w:nsid w:val="365416CC"/>
    <w:multiLevelType w:val="hybridMultilevel"/>
    <w:tmpl w:val="14624C92"/>
    <w:lvl w:ilvl="0" w:tplc="F94A4B82">
      <w:start w:val="4"/>
      <w:numFmt w:val="decimal"/>
      <w:lvlText w:val="%1."/>
      <w:lvlJc w:val="left"/>
      <w:pPr>
        <w:ind w:left="720" w:hanging="360"/>
      </w:pPr>
    </w:lvl>
    <w:lvl w:ilvl="1" w:tplc="2E40DB90">
      <w:start w:val="1"/>
      <w:numFmt w:val="lowerLetter"/>
      <w:lvlText w:val="%2."/>
      <w:lvlJc w:val="left"/>
      <w:pPr>
        <w:ind w:left="1440" w:hanging="360"/>
      </w:pPr>
    </w:lvl>
    <w:lvl w:ilvl="2" w:tplc="9DA8B80A">
      <w:start w:val="1"/>
      <w:numFmt w:val="lowerRoman"/>
      <w:lvlText w:val="%3."/>
      <w:lvlJc w:val="right"/>
      <w:pPr>
        <w:ind w:left="2160" w:hanging="180"/>
      </w:pPr>
    </w:lvl>
    <w:lvl w:ilvl="3" w:tplc="0770CB58">
      <w:start w:val="1"/>
      <w:numFmt w:val="decimal"/>
      <w:lvlText w:val="%4."/>
      <w:lvlJc w:val="left"/>
      <w:pPr>
        <w:ind w:left="2880" w:hanging="360"/>
      </w:pPr>
    </w:lvl>
    <w:lvl w:ilvl="4" w:tplc="6E923DAE">
      <w:start w:val="1"/>
      <w:numFmt w:val="lowerLetter"/>
      <w:lvlText w:val="%5."/>
      <w:lvlJc w:val="left"/>
      <w:pPr>
        <w:ind w:left="3600" w:hanging="360"/>
      </w:pPr>
    </w:lvl>
    <w:lvl w:ilvl="5" w:tplc="9748485E">
      <w:start w:val="1"/>
      <w:numFmt w:val="lowerRoman"/>
      <w:lvlText w:val="%6."/>
      <w:lvlJc w:val="right"/>
      <w:pPr>
        <w:ind w:left="4320" w:hanging="180"/>
      </w:pPr>
    </w:lvl>
    <w:lvl w:ilvl="6" w:tplc="A4142C0C">
      <w:start w:val="1"/>
      <w:numFmt w:val="decimal"/>
      <w:lvlText w:val="%7."/>
      <w:lvlJc w:val="left"/>
      <w:pPr>
        <w:ind w:left="5040" w:hanging="360"/>
      </w:pPr>
    </w:lvl>
    <w:lvl w:ilvl="7" w:tplc="22E04796">
      <w:start w:val="1"/>
      <w:numFmt w:val="lowerLetter"/>
      <w:lvlText w:val="%8."/>
      <w:lvlJc w:val="left"/>
      <w:pPr>
        <w:ind w:left="5760" w:hanging="360"/>
      </w:pPr>
    </w:lvl>
    <w:lvl w:ilvl="8" w:tplc="DCBCC330">
      <w:start w:val="1"/>
      <w:numFmt w:val="lowerRoman"/>
      <w:lvlText w:val="%9."/>
      <w:lvlJc w:val="right"/>
      <w:pPr>
        <w:ind w:left="6480" w:hanging="180"/>
      </w:pPr>
    </w:lvl>
  </w:abstractNum>
  <w:abstractNum w:abstractNumId="2" w15:restartNumberingAfterBreak="0">
    <w:nsid w:val="44E231C5"/>
    <w:multiLevelType w:val="hybridMultilevel"/>
    <w:tmpl w:val="E3142C6E"/>
    <w:lvl w:ilvl="0" w:tplc="E5F2F51E">
      <w:start w:val="3"/>
      <w:numFmt w:val="decimal"/>
      <w:lvlText w:val="%1."/>
      <w:lvlJc w:val="left"/>
      <w:pPr>
        <w:ind w:left="720" w:hanging="360"/>
      </w:pPr>
    </w:lvl>
    <w:lvl w:ilvl="1" w:tplc="47DC3D6E">
      <w:start w:val="1"/>
      <w:numFmt w:val="lowerLetter"/>
      <w:lvlText w:val="%2."/>
      <w:lvlJc w:val="left"/>
      <w:pPr>
        <w:ind w:left="1440" w:hanging="360"/>
      </w:pPr>
    </w:lvl>
    <w:lvl w:ilvl="2" w:tplc="ED9ACCF8">
      <w:start w:val="1"/>
      <w:numFmt w:val="lowerRoman"/>
      <w:lvlText w:val="%3."/>
      <w:lvlJc w:val="right"/>
      <w:pPr>
        <w:ind w:left="2160" w:hanging="180"/>
      </w:pPr>
    </w:lvl>
    <w:lvl w:ilvl="3" w:tplc="CE2295A2">
      <w:start w:val="1"/>
      <w:numFmt w:val="decimal"/>
      <w:lvlText w:val="%4."/>
      <w:lvlJc w:val="left"/>
      <w:pPr>
        <w:ind w:left="2880" w:hanging="360"/>
      </w:pPr>
    </w:lvl>
    <w:lvl w:ilvl="4" w:tplc="F0A450A4">
      <w:start w:val="1"/>
      <w:numFmt w:val="lowerLetter"/>
      <w:lvlText w:val="%5."/>
      <w:lvlJc w:val="left"/>
      <w:pPr>
        <w:ind w:left="3600" w:hanging="360"/>
      </w:pPr>
    </w:lvl>
    <w:lvl w:ilvl="5" w:tplc="1114AA58">
      <w:start w:val="1"/>
      <w:numFmt w:val="lowerRoman"/>
      <w:lvlText w:val="%6."/>
      <w:lvlJc w:val="right"/>
      <w:pPr>
        <w:ind w:left="4320" w:hanging="180"/>
      </w:pPr>
    </w:lvl>
    <w:lvl w:ilvl="6" w:tplc="982402E4">
      <w:start w:val="1"/>
      <w:numFmt w:val="decimal"/>
      <w:lvlText w:val="%7."/>
      <w:lvlJc w:val="left"/>
      <w:pPr>
        <w:ind w:left="5040" w:hanging="360"/>
      </w:pPr>
    </w:lvl>
    <w:lvl w:ilvl="7" w:tplc="3898AEDA">
      <w:start w:val="1"/>
      <w:numFmt w:val="lowerLetter"/>
      <w:lvlText w:val="%8."/>
      <w:lvlJc w:val="left"/>
      <w:pPr>
        <w:ind w:left="5760" w:hanging="360"/>
      </w:pPr>
    </w:lvl>
    <w:lvl w:ilvl="8" w:tplc="639826F6">
      <w:start w:val="1"/>
      <w:numFmt w:val="lowerRoman"/>
      <w:lvlText w:val="%9."/>
      <w:lvlJc w:val="right"/>
      <w:pPr>
        <w:ind w:left="6480" w:hanging="180"/>
      </w:pPr>
    </w:lvl>
  </w:abstractNum>
  <w:abstractNum w:abstractNumId="3" w15:restartNumberingAfterBreak="0">
    <w:nsid w:val="5AE2DAD1"/>
    <w:multiLevelType w:val="hybridMultilevel"/>
    <w:tmpl w:val="A2785956"/>
    <w:lvl w:ilvl="0" w:tplc="A308D87A">
      <w:start w:val="6"/>
      <w:numFmt w:val="decimal"/>
      <w:lvlText w:val="%1."/>
      <w:lvlJc w:val="left"/>
      <w:pPr>
        <w:ind w:left="720" w:hanging="360"/>
      </w:pPr>
    </w:lvl>
    <w:lvl w:ilvl="1" w:tplc="4B325038">
      <w:start w:val="1"/>
      <w:numFmt w:val="lowerLetter"/>
      <w:lvlText w:val="%2."/>
      <w:lvlJc w:val="left"/>
      <w:pPr>
        <w:ind w:left="1440" w:hanging="360"/>
      </w:pPr>
    </w:lvl>
    <w:lvl w:ilvl="2" w:tplc="C6FEAD74">
      <w:start w:val="1"/>
      <w:numFmt w:val="lowerRoman"/>
      <w:lvlText w:val="%3."/>
      <w:lvlJc w:val="right"/>
      <w:pPr>
        <w:ind w:left="2160" w:hanging="180"/>
      </w:pPr>
    </w:lvl>
    <w:lvl w:ilvl="3" w:tplc="CF627A1A">
      <w:start w:val="1"/>
      <w:numFmt w:val="decimal"/>
      <w:lvlText w:val="%4."/>
      <w:lvlJc w:val="left"/>
      <w:pPr>
        <w:ind w:left="2880" w:hanging="360"/>
      </w:pPr>
    </w:lvl>
    <w:lvl w:ilvl="4" w:tplc="BE58AA54">
      <w:start w:val="1"/>
      <w:numFmt w:val="lowerLetter"/>
      <w:lvlText w:val="%5."/>
      <w:lvlJc w:val="left"/>
      <w:pPr>
        <w:ind w:left="3600" w:hanging="360"/>
      </w:pPr>
    </w:lvl>
    <w:lvl w:ilvl="5" w:tplc="08E20826">
      <w:start w:val="1"/>
      <w:numFmt w:val="lowerRoman"/>
      <w:lvlText w:val="%6."/>
      <w:lvlJc w:val="right"/>
      <w:pPr>
        <w:ind w:left="4320" w:hanging="180"/>
      </w:pPr>
    </w:lvl>
    <w:lvl w:ilvl="6" w:tplc="145EB898">
      <w:start w:val="1"/>
      <w:numFmt w:val="decimal"/>
      <w:lvlText w:val="%7."/>
      <w:lvlJc w:val="left"/>
      <w:pPr>
        <w:ind w:left="5040" w:hanging="360"/>
      </w:pPr>
    </w:lvl>
    <w:lvl w:ilvl="7" w:tplc="1CECD01E">
      <w:start w:val="1"/>
      <w:numFmt w:val="lowerLetter"/>
      <w:lvlText w:val="%8."/>
      <w:lvlJc w:val="left"/>
      <w:pPr>
        <w:ind w:left="5760" w:hanging="360"/>
      </w:pPr>
    </w:lvl>
    <w:lvl w:ilvl="8" w:tplc="AE7095F6">
      <w:start w:val="1"/>
      <w:numFmt w:val="lowerRoman"/>
      <w:lvlText w:val="%9."/>
      <w:lvlJc w:val="right"/>
      <w:pPr>
        <w:ind w:left="6480" w:hanging="180"/>
      </w:pPr>
    </w:lvl>
  </w:abstractNum>
  <w:abstractNum w:abstractNumId="4" w15:restartNumberingAfterBreak="0">
    <w:nsid w:val="7318AAC1"/>
    <w:multiLevelType w:val="hybridMultilevel"/>
    <w:tmpl w:val="B2200296"/>
    <w:lvl w:ilvl="0" w:tplc="ACB2D298">
      <w:start w:val="2"/>
      <w:numFmt w:val="decimal"/>
      <w:lvlText w:val="%1."/>
      <w:lvlJc w:val="left"/>
      <w:pPr>
        <w:ind w:left="720" w:hanging="360"/>
      </w:pPr>
    </w:lvl>
    <w:lvl w:ilvl="1" w:tplc="92F2D862">
      <w:start w:val="1"/>
      <w:numFmt w:val="lowerLetter"/>
      <w:lvlText w:val="%2."/>
      <w:lvlJc w:val="left"/>
      <w:pPr>
        <w:ind w:left="1440" w:hanging="360"/>
      </w:pPr>
    </w:lvl>
    <w:lvl w:ilvl="2" w:tplc="C3C02C84">
      <w:start w:val="1"/>
      <w:numFmt w:val="lowerRoman"/>
      <w:lvlText w:val="%3."/>
      <w:lvlJc w:val="right"/>
      <w:pPr>
        <w:ind w:left="2160" w:hanging="180"/>
      </w:pPr>
    </w:lvl>
    <w:lvl w:ilvl="3" w:tplc="2B8E564E">
      <w:start w:val="1"/>
      <w:numFmt w:val="decimal"/>
      <w:lvlText w:val="%4."/>
      <w:lvlJc w:val="left"/>
      <w:pPr>
        <w:ind w:left="2880" w:hanging="360"/>
      </w:pPr>
    </w:lvl>
    <w:lvl w:ilvl="4" w:tplc="4D82E1D2">
      <w:start w:val="1"/>
      <w:numFmt w:val="lowerLetter"/>
      <w:lvlText w:val="%5."/>
      <w:lvlJc w:val="left"/>
      <w:pPr>
        <w:ind w:left="3600" w:hanging="360"/>
      </w:pPr>
    </w:lvl>
    <w:lvl w:ilvl="5" w:tplc="EC6EB81C">
      <w:start w:val="1"/>
      <w:numFmt w:val="lowerRoman"/>
      <w:lvlText w:val="%6."/>
      <w:lvlJc w:val="right"/>
      <w:pPr>
        <w:ind w:left="4320" w:hanging="180"/>
      </w:pPr>
    </w:lvl>
    <w:lvl w:ilvl="6" w:tplc="A49EBA68">
      <w:start w:val="1"/>
      <w:numFmt w:val="decimal"/>
      <w:lvlText w:val="%7."/>
      <w:lvlJc w:val="left"/>
      <w:pPr>
        <w:ind w:left="5040" w:hanging="360"/>
      </w:pPr>
    </w:lvl>
    <w:lvl w:ilvl="7" w:tplc="CB1C8F5C">
      <w:start w:val="1"/>
      <w:numFmt w:val="lowerLetter"/>
      <w:lvlText w:val="%8."/>
      <w:lvlJc w:val="left"/>
      <w:pPr>
        <w:ind w:left="5760" w:hanging="360"/>
      </w:pPr>
    </w:lvl>
    <w:lvl w:ilvl="8" w:tplc="3618BC00">
      <w:start w:val="1"/>
      <w:numFmt w:val="lowerRoman"/>
      <w:lvlText w:val="%9."/>
      <w:lvlJc w:val="right"/>
      <w:pPr>
        <w:ind w:left="6480" w:hanging="180"/>
      </w:pPr>
    </w:lvl>
  </w:abstractNum>
  <w:abstractNum w:abstractNumId="5" w15:restartNumberingAfterBreak="0">
    <w:nsid w:val="7670A775"/>
    <w:multiLevelType w:val="hybridMultilevel"/>
    <w:tmpl w:val="CBB2FEA0"/>
    <w:lvl w:ilvl="0" w:tplc="C9C8715A">
      <w:start w:val="5"/>
      <w:numFmt w:val="decimal"/>
      <w:lvlText w:val="%1."/>
      <w:lvlJc w:val="left"/>
      <w:pPr>
        <w:ind w:left="720" w:hanging="360"/>
      </w:pPr>
    </w:lvl>
    <w:lvl w:ilvl="1" w:tplc="EC762FBC">
      <w:start w:val="1"/>
      <w:numFmt w:val="lowerLetter"/>
      <w:lvlText w:val="%2."/>
      <w:lvlJc w:val="left"/>
      <w:pPr>
        <w:ind w:left="1440" w:hanging="360"/>
      </w:pPr>
    </w:lvl>
    <w:lvl w:ilvl="2" w:tplc="9C9A275C">
      <w:start w:val="1"/>
      <w:numFmt w:val="lowerRoman"/>
      <w:lvlText w:val="%3."/>
      <w:lvlJc w:val="right"/>
      <w:pPr>
        <w:ind w:left="2160" w:hanging="180"/>
      </w:pPr>
    </w:lvl>
    <w:lvl w:ilvl="3" w:tplc="60EA6316">
      <w:start w:val="1"/>
      <w:numFmt w:val="decimal"/>
      <w:lvlText w:val="%4."/>
      <w:lvlJc w:val="left"/>
      <w:pPr>
        <w:ind w:left="2880" w:hanging="360"/>
      </w:pPr>
    </w:lvl>
    <w:lvl w:ilvl="4" w:tplc="BCEC3F6A">
      <w:start w:val="1"/>
      <w:numFmt w:val="lowerLetter"/>
      <w:lvlText w:val="%5."/>
      <w:lvlJc w:val="left"/>
      <w:pPr>
        <w:ind w:left="3600" w:hanging="360"/>
      </w:pPr>
    </w:lvl>
    <w:lvl w:ilvl="5" w:tplc="51A24800">
      <w:start w:val="1"/>
      <w:numFmt w:val="lowerRoman"/>
      <w:lvlText w:val="%6."/>
      <w:lvlJc w:val="right"/>
      <w:pPr>
        <w:ind w:left="4320" w:hanging="180"/>
      </w:pPr>
    </w:lvl>
    <w:lvl w:ilvl="6" w:tplc="AFA02C80">
      <w:start w:val="1"/>
      <w:numFmt w:val="decimal"/>
      <w:lvlText w:val="%7."/>
      <w:lvlJc w:val="left"/>
      <w:pPr>
        <w:ind w:left="5040" w:hanging="360"/>
      </w:pPr>
    </w:lvl>
    <w:lvl w:ilvl="7" w:tplc="98DE20DA">
      <w:start w:val="1"/>
      <w:numFmt w:val="lowerLetter"/>
      <w:lvlText w:val="%8."/>
      <w:lvlJc w:val="left"/>
      <w:pPr>
        <w:ind w:left="5760" w:hanging="360"/>
      </w:pPr>
    </w:lvl>
    <w:lvl w:ilvl="8" w:tplc="A9047902">
      <w:start w:val="1"/>
      <w:numFmt w:val="lowerRoman"/>
      <w:lvlText w:val="%9."/>
      <w:lvlJc w:val="right"/>
      <w:pPr>
        <w:ind w:left="6480" w:hanging="180"/>
      </w:pPr>
    </w:lvl>
  </w:abstractNum>
  <w:num w:numId="1" w16cid:durableId="1776050628">
    <w:abstractNumId w:val="3"/>
  </w:num>
  <w:num w:numId="2" w16cid:durableId="1047988892">
    <w:abstractNumId w:val="5"/>
  </w:num>
  <w:num w:numId="3" w16cid:durableId="1384450624">
    <w:abstractNumId w:val="1"/>
  </w:num>
  <w:num w:numId="4" w16cid:durableId="474950230">
    <w:abstractNumId w:val="2"/>
  </w:num>
  <w:num w:numId="5" w16cid:durableId="664741498">
    <w:abstractNumId w:val="4"/>
  </w:num>
  <w:num w:numId="6" w16cid:durableId="780029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1CA529"/>
    <w:rsid w:val="004A43E2"/>
    <w:rsid w:val="00BC0468"/>
    <w:rsid w:val="00BC5B4A"/>
    <w:rsid w:val="00E43696"/>
    <w:rsid w:val="015A554F"/>
    <w:rsid w:val="0200F2A2"/>
    <w:rsid w:val="032CE77A"/>
    <w:rsid w:val="0A65A3F8"/>
    <w:rsid w:val="0B29E802"/>
    <w:rsid w:val="0B30C1C4"/>
    <w:rsid w:val="0C478330"/>
    <w:rsid w:val="0C9A6A32"/>
    <w:rsid w:val="0DE3BF1F"/>
    <w:rsid w:val="0EBF00C7"/>
    <w:rsid w:val="0EF8AD5C"/>
    <w:rsid w:val="1019A1B1"/>
    <w:rsid w:val="1027B350"/>
    <w:rsid w:val="10E47A80"/>
    <w:rsid w:val="11978A54"/>
    <w:rsid w:val="12B2EEAB"/>
    <w:rsid w:val="12FB0EA3"/>
    <w:rsid w:val="1357E10A"/>
    <w:rsid w:val="16E47ABC"/>
    <w:rsid w:val="1750B797"/>
    <w:rsid w:val="1B62F2EF"/>
    <w:rsid w:val="1D1F7EC1"/>
    <w:rsid w:val="1E2E5886"/>
    <w:rsid w:val="20283DBB"/>
    <w:rsid w:val="220BF712"/>
    <w:rsid w:val="253829C8"/>
    <w:rsid w:val="25AE63D1"/>
    <w:rsid w:val="2861FA57"/>
    <w:rsid w:val="28B95B6E"/>
    <w:rsid w:val="29D37E89"/>
    <w:rsid w:val="29F2233A"/>
    <w:rsid w:val="2ACA1824"/>
    <w:rsid w:val="2BDE8157"/>
    <w:rsid w:val="2EF77AAF"/>
    <w:rsid w:val="2FC2FC72"/>
    <w:rsid w:val="3401222E"/>
    <w:rsid w:val="34CB141E"/>
    <w:rsid w:val="34F5B3C0"/>
    <w:rsid w:val="35860A16"/>
    <w:rsid w:val="3609F423"/>
    <w:rsid w:val="3C12D4E4"/>
    <w:rsid w:val="3C5331C2"/>
    <w:rsid w:val="3D03B026"/>
    <w:rsid w:val="3DC7C0FE"/>
    <w:rsid w:val="3F0260F1"/>
    <w:rsid w:val="3F7C7A8F"/>
    <w:rsid w:val="3FA54FA5"/>
    <w:rsid w:val="3FD6F39A"/>
    <w:rsid w:val="402302A1"/>
    <w:rsid w:val="4147E94A"/>
    <w:rsid w:val="41ED4130"/>
    <w:rsid w:val="43FA7D9B"/>
    <w:rsid w:val="44974FDD"/>
    <w:rsid w:val="4612430D"/>
    <w:rsid w:val="46D9E78D"/>
    <w:rsid w:val="471166F5"/>
    <w:rsid w:val="48627A40"/>
    <w:rsid w:val="486A7789"/>
    <w:rsid w:val="4875B7EE"/>
    <w:rsid w:val="49371D4A"/>
    <w:rsid w:val="4966E8D5"/>
    <w:rsid w:val="49B4B1D1"/>
    <w:rsid w:val="4AD2EDAB"/>
    <w:rsid w:val="4B942376"/>
    <w:rsid w:val="4B9A4303"/>
    <w:rsid w:val="4C82406B"/>
    <w:rsid w:val="4C8C0EBE"/>
    <w:rsid w:val="4D4E58BC"/>
    <w:rsid w:val="4D8D42A4"/>
    <w:rsid w:val="4E3036DC"/>
    <w:rsid w:val="4ECBC438"/>
    <w:rsid w:val="4EE4F972"/>
    <w:rsid w:val="4F42445B"/>
    <w:rsid w:val="4F498C67"/>
    <w:rsid w:val="4FCC073D"/>
    <w:rsid w:val="503C6F85"/>
    <w:rsid w:val="50592F17"/>
    <w:rsid w:val="5065BA50"/>
    <w:rsid w:val="51A7E013"/>
    <w:rsid w:val="5558F32D"/>
    <w:rsid w:val="5615A052"/>
    <w:rsid w:val="580EB801"/>
    <w:rsid w:val="59437945"/>
    <w:rsid w:val="5999447A"/>
    <w:rsid w:val="5B0239D2"/>
    <w:rsid w:val="5B6B2C93"/>
    <w:rsid w:val="5C8CCF5C"/>
    <w:rsid w:val="5E754E65"/>
    <w:rsid w:val="5F030AC2"/>
    <w:rsid w:val="5FF7D96D"/>
    <w:rsid w:val="60537324"/>
    <w:rsid w:val="614A37C6"/>
    <w:rsid w:val="623AAB84"/>
    <w:rsid w:val="62FC10E0"/>
    <w:rsid w:val="636BE5D0"/>
    <w:rsid w:val="6393A1CF"/>
    <w:rsid w:val="63ADDFD8"/>
    <w:rsid w:val="641CA529"/>
    <w:rsid w:val="6497E141"/>
    <w:rsid w:val="64A928F5"/>
    <w:rsid w:val="65D40606"/>
    <w:rsid w:val="6633B1A2"/>
    <w:rsid w:val="679740D7"/>
    <w:rsid w:val="67CF8203"/>
    <w:rsid w:val="68D344C0"/>
    <w:rsid w:val="69386992"/>
    <w:rsid w:val="69BD1525"/>
    <w:rsid w:val="69FA556A"/>
    <w:rsid w:val="6A3321C4"/>
    <w:rsid w:val="6AFD5AF6"/>
    <w:rsid w:val="6B129924"/>
    <w:rsid w:val="6C9B05A0"/>
    <w:rsid w:val="6CA2F326"/>
    <w:rsid w:val="6D40A4E1"/>
    <w:rsid w:val="6E3EC387"/>
    <w:rsid w:val="6E8EDBE2"/>
    <w:rsid w:val="6FC18980"/>
    <w:rsid w:val="6FCE635B"/>
    <w:rsid w:val="6FEFD1C2"/>
    <w:rsid w:val="731234AA"/>
    <w:rsid w:val="732B69E4"/>
    <w:rsid w:val="73ECCF40"/>
    <w:rsid w:val="74AE050B"/>
    <w:rsid w:val="7541FEF3"/>
    <w:rsid w:val="7580B21B"/>
    <w:rsid w:val="7649D56C"/>
    <w:rsid w:val="766D362B"/>
    <w:rsid w:val="77043990"/>
    <w:rsid w:val="77E5A5CD"/>
    <w:rsid w:val="7A7CC1F5"/>
    <w:rsid w:val="7ABCCAE9"/>
    <w:rsid w:val="7DB56E8F"/>
    <w:rsid w:val="7E6E1C8B"/>
    <w:rsid w:val="7ED2AF80"/>
    <w:rsid w:val="7F0E13CB"/>
    <w:rsid w:val="7FF0B7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CA529"/>
  <w15:chartTrackingRefBased/>
  <w15:docId w15:val="{FDBBAD29-74A7-46F5-B893-EEF180578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c-word-edit.officeapps.live.com/we/wordeditorframe.aspx?new=1&amp;ui=en%2DUS&amp;rs=en%2DUS&amp;wdorigin=OFFICECOM-WEB.START.NEW-INSTANT&amp;wdenableroaming=1&amp;wdfr=1&amp;mscc=1&amp;wdodb=1&amp;hid=696EA4A0-40E8-6000-4A82-294F4548E3E0&amp;wopisrc=https%3A%2F%2Fuowtsd-my.sharepoint.com%2Fpersonal%2F2228763_student_uwtsd_ac_uk%2F_vti_bin%2Fwopi.ashx%2Ffiles%2Ffa62098286b94c1c8e2c487653e739aa&amp;wdhostclicktime=1680216802732&amp;jsapi=1&amp;jsapiver=v1&amp;newsession=1&amp;corrid=7f4c401f-2991-4c3b-9a91-59d8945e4909&amp;usid=7f4c401f-2991-4c3b-9a91-59d8945e4909&amp;sftc=1&amp;cac=1&amp;mtf=1&amp;sfp=1&amp;wdredirectionreason=Unified_SingleFlush&amp;rct=Medium&amp;ctp=LeastProtected"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hyperlink" Target="https://ukc-word-edit.officeapps.live.com/we/wordeditorframe.aspx?new=1&amp;ui=en%2DUS&amp;rs=en%2DUS&amp;wdorigin=OFFICECOM-WEB.START.NEW-INSTANT&amp;wdenableroaming=1&amp;wdfr=1&amp;mscc=1&amp;wdodb=1&amp;hid=696EA4A0-40E8-6000-4A82-294F4548E3E0&amp;wopisrc=https%3A%2F%2Fuowtsd-my.sharepoint.com%2Fpersonal%2F2228763_student_uwtsd_ac_uk%2F_vti_bin%2Fwopi.ashx%2Ffiles%2Ffa62098286b94c1c8e2c487653e739aa&amp;wdhostclicktime=1680216802732&amp;jsapi=1&amp;jsapiver=v1&amp;newsession=1&amp;corrid=7f4c401f-2991-4c3b-9a91-59d8945e4909&amp;usid=7f4c401f-2991-4c3b-9a91-59d8945e4909&amp;sftc=1&amp;cac=1&amp;mtf=1&amp;sfp=1&amp;wdredirectionreason=Unified_SingleFlush&amp;rct=Medium&amp;ctp=LeastProtected"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ukc-word-edit.officeapps.live.com/we/wordeditorframe.aspx?new=1&amp;ui=en%2DUS&amp;rs=en%2DUS&amp;wdorigin=OFFICECOM-WEB.START.NEW-INSTANT&amp;wdenableroaming=1&amp;wdfr=1&amp;mscc=1&amp;wdodb=1&amp;hid=696EA4A0-40E8-6000-4A82-294F4548E3E0&amp;wopisrc=https%3A%2F%2Fuowtsd-my.sharepoint.com%2Fpersonal%2F2228763_student_uwtsd_ac_uk%2F_vti_bin%2Fwopi.ashx%2Ffiles%2Ffa62098286b94c1c8e2c487653e739aa&amp;wdhostclicktime=1680216802732&amp;jsapi=1&amp;jsapiver=v1&amp;newsession=1&amp;corrid=7f4c401f-2991-4c3b-9a91-59d8945e4909&amp;usid=7f4c401f-2991-4c3b-9a91-59d8945e4909&amp;sftc=1&amp;cac=1&amp;mtf=1&amp;sfp=1&amp;wdredirectionreason=Unified_SingleFlush&amp;rct=Medium&amp;ctp=LeastProtected" TargetMode="Externa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ukc-word-edit.officeapps.live.com/we/wordeditorframe.aspx?new=1&amp;ui=en%2DUS&amp;rs=en%2DUS&amp;wdorigin=OFFICECOM-WEB.START.NEW-INSTANT&amp;wdenableroaming=1&amp;wdfr=1&amp;mscc=1&amp;wdodb=1&amp;hid=696EA4A0-40E8-6000-4A82-294F4548E3E0&amp;wopisrc=https%3A%2F%2Fuowtsd-my.sharepoint.com%2Fpersonal%2F2228763_student_uwtsd_ac_uk%2F_vti_bin%2Fwopi.ashx%2Ffiles%2Ffa62098286b94c1c8e2c487653e739aa&amp;wdhostclicktime=1680216802732&amp;jsapi=1&amp;jsapiver=v1&amp;newsession=1&amp;corrid=7f4c401f-2991-4c3b-9a91-59d8945e4909&amp;usid=7f4c401f-2991-4c3b-9a91-59d8945e4909&amp;sftc=1&amp;cac=1&amp;mtf=1&amp;sfp=1&amp;wdredirectionreason=Unified_SingleFlush&amp;rct=Medium&amp;ctp=LeastProtected"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F5BAEB-CAF1-4E90-9329-32A0D24F6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2023</Words>
  <Characters>11536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Rukhsana Bi (2228763)</dc:creator>
  <cp:keywords/>
  <dc:description/>
  <cp:lastModifiedBy>Rukhsana Bi (2228763)</cp:lastModifiedBy>
  <cp:revision>3</cp:revision>
  <dcterms:created xsi:type="dcterms:W3CDTF">2023-03-30T22:53:00Z</dcterms:created>
  <dcterms:modified xsi:type="dcterms:W3CDTF">2023-03-31T05:04:00Z</dcterms:modified>
</cp:coreProperties>
</file>