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AAE886" w14:textId="355CA968" w:rsidR="00044527" w:rsidRDefault="00297A5D" w:rsidP="00E46CC9">
      <w:pPr>
        <w:jc w:val="center"/>
        <w:rPr>
          <w:rFonts w:ascii="Arial" w:hAnsi="Arial" w:cs="Arial"/>
        </w:rPr>
      </w:pPr>
      <w:r>
        <w:rPr>
          <w:rFonts w:ascii="Arial" w:hAnsi="Arial" w:cs="Arial"/>
        </w:rPr>
        <w:t>Theo is 5</w:t>
      </w:r>
      <w:r w:rsidR="00071DA4">
        <w:rPr>
          <w:rFonts w:ascii="Arial" w:hAnsi="Arial" w:cs="Arial"/>
        </w:rPr>
        <w:t xml:space="preserve">, </w:t>
      </w:r>
      <w:r>
        <w:rPr>
          <w:rFonts w:ascii="Arial" w:hAnsi="Arial" w:cs="Arial"/>
        </w:rPr>
        <w:t>has autism and he goes to a mainstream school. Theo</w:t>
      </w:r>
      <w:r w:rsidR="00071DA4">
        <w:rPr>
          <w:rFonts w:ascii="Arial" w:hAnsi="Arial" w:cs="Arial"/>
        </w:rPr>
        <w:t xml:space="preserve"> can communicate by with only a few words, and does</w:t>
      </w:r>
      <w:r>
        <w:rPr>
          <w:rFonts w:ascii="Arial" w:hAnsi="Arial" w:cs="Arial"/>
        </w:rPr>
        <w:t xml:space="preserve"> struggle with his speech and language and can find it hard to express how he is feeling, which sometimes can make him feel frustrated and </w:t>
      </w:r>
      <w:r w:rsidR="00DF42E0">
        <w:rPr>
          <w:rFonts w:ascii="Arial" w:hAnsi="Arial" w:cs="Arial"/>
        </w:rPr>
        <w:t xml:space="preserve">have a meltdown </w:t>
      </w:r>
      <w:r w:rsidR="00071DA4">
        <w:rPr>
          <w:rFonts w:ascii="Arial" w:hAnsi="Arial" w:cs="Arial"/>
        </w:rPr>
        <w:t>because he does</w:t>
      </w:r>
      <w:r w:rsidR="00DF42E0">
        <w:rPr>
          <w:rFonts w:ascii="Arial" w:hAnsi="Arial" w:cs="Arial"/>
        </w:rPr>
        <w:t xml:space="preserve"> not</w:t>
      </w:r>
      <w:r w:rsidR="00071DA4">
        <w:rPr>
          <w:rFonts w:ascii="Arial" w:hAnsi="Arial" w:cs="Arial"/>
        </w:rPr>
        <w:t xml:space="preserve"> know the right words to say how he is feeling or what he wants</w:t>
      </w:r>
      <w:r>
        <w:rPr>
          <w:rFonts w:ascii="Arial" w:hAnsi="Arial" w:cs="Arial"/>
        </w:rPr>
        <w:t>.</w:t>
      </w:r>
      <w:r w:rsidR="00071DA4">
        <w:rPr>
          <w:rFonts w:ascii="Arial" w:hAnsi="Arial" w:cs="Arial"/>
        </w:rPr>
        <w:t xml:space="preserve"> Theo also does not understand long sentences and this can sometimes confuse Theo, meaning if he doesn’t understand he gets stressed and wi</w:t>
      </w:r>
      <w:r w:rsidR="00FF3FD4">
        <w:rPr>
          <w:rFonts w:ascii="Arial" w:hAnsi="Arial" w:cs="Arial"/>
        </w:rPr>
        <w:t xml:space="preserve">ll act out and sometimes hurt the teacher or the TA. </w:t>
      </w:r>
      <w:r w:rsidR="00071DA4">
        <w:rPr>
          <w:rFonts w:ascii="Arial" w:hAnsi="Arial" w:cs="Arial"/>
        </w:rPr>
        <w:br/>
        <w:t>Theo has poor listening skills and can be distracted from learning and wonders around the classroom, and this can distract the other children who are listening to the teacher.</w:t>
      </w:r>
    </w:p>
    <w:p w14:paraId="69D5563A" w14:textId="504F0844" w:rsidR="005319A1" w:rsidRDefault="005319A1" w:rsidP="00E46CC9">
      <w:pPr>
        <w:jc w:val="center"/>
        <w:rPr>
          <w:rFonts w:ascii="Arial" w:hAnsi="Arial" w:cs="Arial"/>
        </w:rPr>
      </w:pPr>
      <w:r>
        <w:rPr>
          <w:rFonts w:ascii="Arial" w:hAnsi="Arial" w:cs="Arial"/>
        </w:rPr>
        <w:t xml:space="preserve">Theo does enjoy </w:t>
      </w:r>
      <w:r w:rsidR="004F1F87">
        <w:rPr>
          <w:rFonts w:ascii="Arial" w:hAnsi="Arial" w:cs="Arial"/>
        </w:rPr>
        <w:t xml:space="preserve">playtime and socialising with others </w:t>
      </w:r>
      <w:r w:rsidR="007232C3">
        <w:rPr>
          <w:rFonts w:ascii="Arial" w:hAnsi="Arial" w:cs="Arial"/>
        </w:rPr>
        <w:t xml:space="preserve">however, if there is too many people he does not like it and with games </w:t>
      </w:r>
      <w:r w:rsidR="00282CE6">
        <w:rPr>
          <w:rFonts w:ascii="Arial" w:hAnsi="Arial" w:cs="Arial"/>
        </w:rPr>
        <w:t>Theo does not</w:t>
      </w:r>
      <w:r w:rsidR="004F1F87">
        <w:rPr>
          <w:rFonts w:ascii="Arial" w:hAnsi="Arial" w:cs="Arial"/>
        </w:rPr>
        <w:t xml:space="preserve"> always understand</w:t>
      </w:r>
      <w:r w:rsidR="00903F5B">
        <w:rPr>
          <w:rFonts w:ascii="Arial" w:hAnsi="Arial" w:cs="Arial"/>
        </w:rPr>
        <w:t xml:space="preserve"> what rules are or rule games, so therefore </w:t>
      </w:r>
      <w:r w:rsidR="009027EF">
        <w:rPr>
          <w:rFonts w:ascii="Arial" w:hAnsi="Arial" w:cs="Arial"/>
        </w:rPr>
        <w:t>may not always join in</w:t>
      </w:r>
      <w:r w:rsidR="003F07A9">
        <w:rPr>
          <w:rFonts w:ascii="Arial" w:hAnsi="Arial" w:cs="Arial"/>
        </w:rPr>
        <w:t xml:space="preserve">, get protective </w:t>
      </w:r>
      <w:r w:rsidR="009027EF">
        <w:rPr>
          <w:rFonts w:ascii="Arial" w:hAnsi="Arial" w:cs="Arial"/>
        </w:rPr>
        <w:t xml:space="preserve">or </w:t>
      </w:r>
      <w:r w:rsidR="003F07A9">
        <w:rPr>
          <w:rFonts w:ascii="Arial" w:hAnsi="Arial" w:cs="Arial"/>
        </w:rPr>
        <w:t xml:space="preserve">will have a </w:t>
      </w:r>
      <w:r w:rsidR="00E528DD">
        <w:rPr>
          <w:rFonts w:ascii="Arial" w:hAnsi="Arial" w:cs="Arial"/>
        </w:rPr>
        <w:t>meltdown</w:t>
      </w:r>
      <w:r w:rsidR="008F564F">
        <w:rPr>
          <w:rFonts w:ascii="Arial" w:hAnsi="Arial" w:cs="Arial"/>
        </w:rPr>
        <w:t>.</w:t>
      </w:r>
      <w:r w:rsidR="00317FA8">
        <w:rPr>
          <w:rFonts w:ascii="Arial" w:hAnsi="Arial" w:cs="Arial"/>
        </w:rPr>
        <w:t xml:space="preserve"> The doors within the classroom will have be closed as sometimes Theo will either go out the class or </w:t>
      </w:r>
      <w:r w:rsidR="00CC6526">
        <w:rPr>
          <w:rFonts w:ascii="Arial" w:hAnsi="Arial" w:cs="Arial"/>
        </w:rPr>
        <w:t>will have a meltdown if the doors are not closed, and when he comes in to the class and sees the doors closed he will go and make sure that they are</w:t>
      </w:r>
      <w:r w:rsidR="00282CE6">
        <w:rPr>
          <w:rFonts w:ascii="Arial" w:hAnsi="Arial" w:cs="Arial"/>
        </w:rPr>
        <w:t xml:space="preserve"> actually closed with their locks</w:t>
      </w:r>
      <w:r w:rsidR="00085400">
        <w:rPr>
          <w:rFonts w:ascii="Arial" w:hAnsi="Arial" w:cs="Arial"/>
        </w:rPr>
        <w:t xml:space="preserve"> and he </w:t>
      </w:r>
      <w:r w:rsidR="00BD3084">
        <w:rPr>
          <w:rFonts w:ascii="Arial" w:hAnsi="Arial" w:cs="Arial"/>
        </w:rPr>
        <w:t>isn’t keen on changes.</w:t>
      </w:r>
    </w:p>
    <w:p w14:paraId="3CA7334C" w14:textId="3D087CBE" w:rsidR="00071DA4" w:rsidRDefault="00071DA4" w:rsidP="00E46CC9">
      <w:pPr>
        <w:jc w:val="center"/>
        <w:rPr>
          <w:rFonts w:ascii="Arial" w:hAnsi="Arial" w:cs="Arial"/>
        </w:rPr>
      </w:pPr>
      <w:r>
        <w:rPr>
          <w:rFonts w:ascii="Arial" w:hAnsi="Arial" w:cs="Arial"/>
        </w:rPr>
        <w:t>The school has given out a statement and they are waiting for hear back, but until then Theo is in the school and has a TA with him all the time.</w:t>
      </w:r>
    </w:p>
    <w:p w14:paraId="7567C38C" w14:textId="636B57F9" w:rsidR="00071DA4" w:rsidRDefault="00071DA4">
      <w:pPr>
        <w:rPr>
          <w:rFonts w:ascii="Arial" w:hAnsi="Arial" w:cs="Arial"/>
        </w:rPr>
      </w:pPr>
    </w:p>
    <w:p w14:paraId="281ADFF9" w14:textId="77777777" w:rsidR="00E8534D" w:rsidRDefault="00E8534D">
      <w:pPr>
        <w:rPr>
          <w:rFonts w:ascii="Arial" w:hAnsi="Arial" w:cs="Arial"/>
        </w:rPr>
      </w:pPr>
    </w:p>
    <w:p w14:paraId="7FCB20C0" w14:textId="5DD9CFC2" w:rsidR="00E5378B" w:rsidRDefault="00DD0901" w:rsidP="00E5378B">
      <w:pPr>
        <w:rPr>
          <w:rFonts w:ascii="Arial" w:hAnsi="Arial" w:cs="Arial"/>
        </w:rPr>
      </w:pPr>
      <w:r>
        <w:rPr>
          <w:rFonts w:ascii="Arial" w:hAnsi="Arial" w:cs="Arial"/>
        </w:rPr>
        <w:t>First</w:t>
      </w:r>
      <w:r w:rsidR="006435D2">
        <w:rPr>
          <w:rFonts w:ascii="Arial" w:hAnsi="Arial" w:cs="Arial"/>
        </w:rPr>
        <w:t xml:space="preserve">, </w:t>
      </w:r>
      <w:r>
        <w:rPr>
          <w:rFonts w:ascii="Arial" w:hAnsi="Arial" w:cs="Arial"/>
        </w:rPr>
        <w:t xml:space="preserve">Autism </w:t>
      </w:r>
      <w:r w:rsidR="00397F8F">
        <w:rPr>
          <w:rFonts w:ascii="Arial" w:hAnsi="Arial" w:cs="Arial"/>
        </w:rPr>
        <w:t xml:space="preserve">is </w:t>
      </w:r>
      <w:r w:rsidR="00E8534D">
        <w:rPr>
          <w:rFonts w:ascii="Arial" w:hAnsi="Arial" w:cs="Arial"/>
        </w:rPr>
        <w:t xml:space="preserve">“a lifelong, developmental disability that affects how </w:t>
      </w:r>
      <w:r w:rsidR="00E5378B">
        <w:rPr>
          <w:rFonts w:ascii="Arial" w:hAnsi="Arial" w:cs="Arial"/>
        </w:rPr>
        <w:t xml:space="preserve">people perceive the world and interact with others.” (National Autistic Society, 2016). </w:t>
      </w:r>
      <w:r w:rsidR="00551442">
        <w:rPr>
          <w:rFonts w:ascii="Arial" w:hAnsi="Arial" w:cs="Arial"/>
        </w:rPr>
        <w:t>Aut</w:t>
      </w:r>
      <w:r w:rsidR="00EB19E5">
        <w:rPr>
          <w:rFonts w:ascii="Arial" w:hAnsi="Arial" w:cs="Arial"/>
        </w:rPr>
        <w:t xml:space="preserve">ism has a wide spectrum and they are all different </w:t>
      </w:r>
      <w:r w:rsidR="001E6ED0">
        <w:rPr>
          <w:rFonts w:ascii="Arial" w:hAnsi="Arial" w:cs="Arial"/>
        </w:rPr>
        <w:t>“all autistic people share certain difficulties, but being autistic will affect them in different ways’ (National Autistic Society, 2016).</w:t>
      </w:r>
      <w:r w:rsidR="00F443EF">
        <w:rPr>
          <w:rFonts w:ascii="Arial" w:hAnsi="Arial" w:cs="Arial"/>
        </w:rPr>
        <w:t xml:space="preserve"> Therefore, </w:t>
      </w:r>
      <w:r w:rsidR="00C07841">
        <w:rPr>
          <w:rFonts w:ascii="Arial" w:hAnsi="Arial" w:cs="Arial"/>
        </w:rPr>
        <w:t xml:space="preserve">there needs to be different support in place for each person who has autism. </w:t>
      </w:r>
    </w:p>
    <w:p w14:paraId="080423F7" w14:textId="51732C49" w:rsidR="004822AD" w:rsidRDefault="004822AD" w:rsidP="00E5378B">
      <w:pPr>
        <w:rPr>
          <w:rFonts w:ascii="Arial" w:hAnsi="Arial" w:cs="Arial"/>
        </w:rPr>
      </w:pPr>
      <w:r>
        <w:rPr>
          <w:rFonts w:ascii="Arial" w:hAnsi="Arial" w:cs="Arial"/>
        </w:rPr>
        <w:t xml:space="preserve">There are “more than 1 in 100 children are on the autism spectrum, and more than 70 per cent go to mainstream schools” (National Autistic Society, 2018). </w:t>
      </w:r>
      <w:r w:rsidR="00322FBD">
        <w:rPr>
          <w:rFonts w:ascii="Arial" w:hAnsi="Arial" w:cs="Arial"/>
        </w:rPr>
        <w:t xml:space="preserve">The reason that more than 70% go into mainstream school is because, parents/carers are still waiting to hear back about their child or young people’s statements, or that there just isn’t any space available for them. Even though the government website states “the Local authority will tell you within 16 weeks whether an ECH plan is going to be made for your child” </w:t>
      </w:r>
      <w:r w:rsidR="00D13377">
        <w:rPr>
          <w:rFonts w:ascii="Arial" w:hAnsi="Arial" w:cs="Arial"/>
        </w:rPr>
        <w:t>this may not always be the case, as it can take longer for the Local Authority to get back in touch.</w:t>
      </w:r>
    </w:p>
    <w:p w14:paraId="07A2207B" w14:textId="5924D9AC" w:rsidR="00502D97" w:rsidRDefault="00435F14" w:rsidP="00E5378B">
      <w:pPr>
        <w:rPr>
          <w:rFonts w:ascii="Arial" w:hAnsi="Arial" w:cs="Arial"/>
        </w:rPr>
      </w:pPr>
      <w:r>
        <w:rPr>
          <w:rFonts w:ascii="Arial" w:hAnsi="Arial" w:cs="Arial"/>
        </w:rPr>
        <w:t xml:space="preserve">There are support in place </w:t>
      </w:r>
      <w:r w:rsidR="00502D97">
        <w:rPr>
          <w:rFonts w:ascii="Arial" w:hAnsi="Arial" w:cs="Arial"/>
        </w:rPr>
        <w:t xml:space="preserve">from early age as Welsh Assembly Government (2009) states “In addition to childcare provided by family member, most children and their families are helped and supported by professionals in early years settings. However, the level and type of support available in different local authorities varies widely.” And it is very important to know what support/help the child will be getting from the professionals. </w:t>
      </w:r>
    </w:p>
    <w:p w14:paraId="7D1309D7" w14:textId="15692482" w:rsidR="00102D09" w:rsidRDefault="00102D09">
      <w:pPr>
        <w:rPr>
          <w:rFonts w:ascii="Arial" w:hAnsi="Arial" w:cs="Arial"/>
        </w:rPr>
      </w:pPr>
    </w:p>
    <w:p w14:paraId="322FA5B9" w14:textId="16CE9401" w:rsidR="008355B1" w:rsidRDefault="00102D09">
      <w:pPr>
        <w:rPr>
          <w:rFonts w:ascii="Arial" w:hAnsi="Arial" w:cs="Arial"/>
        </w:rPr>
      </w:pPr>
      <w:r>
        <w:rPr>
          <w:rFonts w:ascii="Arial" w:hAnsi="Arial" w:cs="Arial"/>
        </w:rPr>
        <w:t xml:space="preserve">Early interventions </w:t>
      </w:r>
      <w:r w:rsidR="00721C9B">
        <w:rPr>
          <w:rFonts w:ascii="Arial" w:hAnsi="Arial" w:cs="Arial"/>
        </w:rPr>
        <w:t xml:space="preserve">is </w:t>
      </w:r>
      <w:r w:rsidR="00822999">
        <w:rPr>
          <w:rFonts w:ascii="Arial" w:hAnsi="Arial" w:cs="Arial"/>
        </w:rPr>
        <w:t xml:space="preserve">putting </w:t>
      </w:r>
      <w:r w:rsidR="00721C9B">
        <w:rPr>
          <w:rFonts w:ascii="Arial" w:hAnsi="Arial" w:cs="Arial"/>
        </w:rPr>
        <w:t>something</w:t>
      </w:r>
      <w:r w:rsidR="00822999">
        <w:rPr>
          <w:rFonts w:ascii="Arial" w:hAnsi="Arial" w:cs="Arial"/>
        </w:rPr>
        <w:t xml:space="preserve"> in place</w:t>
      </w:r>
      <w:r w:rsidR="00721C9B">
        <w:rPr>
          <w:rFonts w:ascii="Arial" w:hAnsi="Arial" w:cs="Arial"/>
        </w:rPr>
        <w:t xml:space="preserve"> as soon as possible </w:t>
      </w:r>
      <w:r w:rsidR="000B3E6E">
        <w:rPr>
          <w:rFonts w:ascii="Arial" w:hAnsi="Arial" w:cs="Arial"/>
        </w:rPr>
        <w:t xml:space="preserve">and providing the </w:t>
      </w:r>
      <w:r w:rsidR="00822999">
        <w:rPr>
          <w:rFonts w:ascii="Arial" w:hAnsi="Arial" w:cs="Arial"/>
        </w:rPr>
        <w:t>Theo or any other child or young</w:t>
      </w:r>
      <w:r w:rsidR="000B3E6E">
        <w:rPr>
          <w:rFonts w:ascii="Arial" w:hAnsi="Arial" w:cs="Arial"/>
        </w:rPr>
        <w:t xml:space="preserve"> person with the right support</w:t>
      </w:r>
      <w:r w:rsidR="00802E90">
        <w:rPr>
          <w:rFonts w:ascii="Arial" w:hAnsi="Arial" w:cs="Arial"/>
        </w:rPr>
        <w:t>, and so that it will prevent any problems from occurring</w:t>
      </w:r>
      <w:r w:rsidR="0058781C">
        <w:rPr>
          <w:rFonts w:ascii="Arial" w:hAnsi="Arial" w:cs="Arial"/>
        </w:rPr>
        <w:t>, or to tackle them before anything gets more worse.</w:t>
      </w:r>
    </w:p>
    <w:p w14:paraId="7583BD26" w14:textId="59FC5C5B" w:rsidR="00C113EB" w:rsidRDefault="00C376CA">
      <w:pPr>
        <w:rPr>
          <w:rFonts w:ascii="Arial" w:hAnsi="Arial" w:cs="Arial"/>
        </w:rPr>
      </w:pPr>
      <w:r>
        <w:rPr>
          <w:rFonts w:ascii="Arial" w:hAnsi="Arial" w:cs="Arial"/>
        </w:rPr>
        <w:t>Early interventions should be in place for Theo and should be done at from an early age.</w:t>
      </w:r>
      <w:r>
        <w:rPr>
          <w:rFonts w:ascii="Arial" w:hAnsi="Arial" w:cs="Arial"/>
        </w:rPr>
        <w:t xml:space="preserve"> </w:t>
      </w:r>
      <w:r w:rsidR="00822999">
        <w:rPr>
          <w:rFonts w:ascii="Arial" w:hAnsi="Arial" w:cs="Arial"/>
        </w:rPr>
        <w:t xml:space="preserve">For example, a speech and language therapist will be great for Theo or any other child/young person, and they can be able to come into any settings, such as; at home, during school, or private clinics. A speech and Language therapist is </w:t>
      </w:r>
      <w:r w:rsidR="00822999">
        <w:rPr>
          <w:rFonts w:ascii="Arial" w:hAnsi="Arial" w:cs="Arial"/>
        </w:rPr>
        <w:lastRenderedPageBreak/>
        <w:t xml:space="preserve">someone who will be able to provide support for Theo who has difficulties with their communication. For example, the therapist may create different types of games or use devices to get Theo to communicate. Furthermore, they will work alongside other agencies and with Theo’s parents/carers to meet his needs. However, when agencies are working together, it may not go as planned this may be due to other agencies having different ways of how they do things, there may not be enough resources available (lack of money or staff), disagreements, different backgrounds, and experiences. But it is important to remember that Theo or any other child/young person needs have to and should come first </w:t>
      </w:r>
      <w:r w:rsidR="00F3220F">
        <w:rPr>
          <w:rFonts w:ascii="Arial" w:hAnsi="Arial" w:cs="Arial"/>
        </w:rPr>
        <w:t>“</w:t>
      </w:r>
      <w:r w:rsidR="00A71207">
        <w:rPr>
          <w:rFonts w:ascii="Arial" w:hAnsi="Arial" w:cs="Arial"/>
        </w:rPr>
        <w:t>make sure you understand your and everyone else’s role. Discuss how you will work together to support a child and family.”</w:t>
      </w:r>
      <w:r w:rsidR="00145C46">
        <w:rPr>
          <w:rFonts w:ascii="Arial" w:hAnsi="Arial" w:cs="Arial"/>
        </w:rPr>
        <w:t xml:space="preserve">  (NSPCC, 2019). </w:t>
      </w:r>
      <w:bookmarkStart w:id="0" w:name="_GoBack"/>
      <w:bookmarkEnd w:id="0"/>
    </w:p>
    <w:p w14:paraId="292F22A4" w14:textId="77777777" w:rsidR="004822AD" w:rsidRDefault="004822AD">
      <w:pPr>
        <w:rPr>
          <w:rFonts w:ascii="Arial" w:hAnsi="Arial" w:cs="Arial"/>
        </w:rPr>
      </w:pPr>
    </w:p>
    <w:p w14:paraId="45526C12" w14:textId="1B523D37" w:rsidR="00065D18" w:rsidRDefault="00C237E4">
      <w:pPr>
        <w:rPr>
          <w:rFonts w:ascii="Arial" w:hAnsi="Arial" w:cs="Arial"/>
        </w:rPr>
      </w:pPr>
      <w:r>
        <w:rPr>
          <w:rFonts w:ascii="Arial" w:hAnsi="Arial" w:cs="Arial"/>
        </w:rPr>
        <w:t xml:space="preserve">As Theo is in a mainstream school, it can be hard if there is too many people in the room. </w:t>
      </w:r>
      <w:r w:rsidR="00065D18">
        <w:rPr>
          <w:rFonts w:ascii="Arial" w:hAnsi="Arial" w:cs="Arial"/>
        </w:rPr>
        <w:t xml:space="preserve">So sometimes, Theo goes into another room to play and learn with his TA or the teacher, as this will help him </w:t>
      </w:r>
      <w:r w:rsidR="00351CB8">
        <w:rPr>
          <w:rFonts w:ascii="Arial" w:hAnsi="Arial" w:cs="Arial"/>
        </w:rPr>
        <w:t xml:space="preserve">be </w:t>
      </w:r>
      <w:r w:rsidR="00065D18">
        <w:rPr>
          <w:rFonts w:ascii="Arial" w:hAnsi="Arial" w:cs="Arial"/>
        </w:rPr>
        <w:t>more calm and get away from all the other children when needed. Theo does enjoy playing with others and games, but when there are rules he doesn’t understand Theo can have a meltdown. So, when Theo is outside or indoor playing</w:t>
      </w:r>
      <w:r w:rsidR="00A14DDA">
        <w:rPr>
          <w:rFonts w:ascii="Arial" w:hAnsi="Arial" w:cs="Arial"/>
        </w:rPr>
        <w:t>,</w:t>
      </w:r>
      <w:r w:rsidR="00065D18">
        <w:rPr>
          <w:rFonts w:ascii="Arial" w:hAnsi="Arial" w:cs="Arial"/>
        </w:rPr>
        <w:t xml:space="preserve"> the staff keep a close eye on Theo as they are aware that sometimes he can have </w:t>
      </w:r>
      <w:r w:rsidR="00A14DDA">
        <w:rPr>
          <w:rFonts w:ascii="Arial" w:hAnsi="Arial" w:cs="Arial"/>
        </w:rPr>
        <w:t xml:space="preserve">a </w:t>
      </w:r>
      <w:r w:rsidR="00065D18">
        <w:rPr>
          <w:rFonts w:ascii="Arial" w:hAnsi="Arial" w:cs="Arial"/>
        </w:rPr>
        <w:t>meltdown and will not follow rules, in order to help this the teacher will use sort phrases to explain or use visual photos to help Theo understand.</w:t>
      </w:r>
    </w:p>
    <w:p w14:paraId="19A2E6EC" w14:textId="0220A931" w:rsidR="00065D18" w:rsidRDefault="00065D18">
      <w:pPr>
        <w:rPr>
          <w:rFonts w:ascii="Arial" w:hAnsi="Arial" w:cs="Arial"/>
        </w:rPr>
      </w:pPr>
      <w:r>
        <w:rPr>
          <w:rFonts w:ascii="Arial" w:hAnsi="Arial" w:cs="Arial"/>
        </w:rPr>
        <w:t xml:space="preserve">However, what happens when there is a school trip? Theo can come along but </w:t>
      </w:r>
      <w:r w:rsidR="00351CB8">
        <w:rPr>
          <w:rFonts w:ascii="Arial" w:hAnsi="Arial" w:cs="Arial"/>
        </w:rPr>
        <w:t xml:space="preserve">the school will depend on </w:t>
      </w:r>
      <w:r>
        <w:rPr>
          <w:rFonts w:ascii="Arial" w:hAnsi="Arial" w:cs="Arial"/>
        </w:rPr>
        <w:t>his parents</w:t>
      </w:r>
      <w:r w:rsidR="00351CB8">
        <w:rPr>
          <w:rFonts w:ascii="Arial" w:hAnsi="Arial" w:cs="Arial"/>
        </w:rPr>
        <w:t xml:space="preserve"> as they would have to come because there is not enough staff members </w:t>
      </w:r>
      <w:r w:rsidR="004822AD">
        <w:rPr>
          <w:rFonts w:ascii="Arial" w:hAnsi="Arial" w:cs="Arial"/>
        </w:rPr>
        <w:t xml:space="preserve">as there’s always being cut backs and financial pressures. </w:t>
      </w:r>
    </w:p>
    <w:p w14:paraId="3BB8E510" w14:textId="3BEF104C" w:rsidR="00A14DDA" w:rsidRDefault="00A14DDA">
      <w:pPr>
        <w:rPr>
          <w:rFonts w:ascii="Arial" w:hAnsi="Arial" w:cs="Arial"/>
        </w:rPr>
      </w:pPr>
    </w:p>
    <w:p w14:paraId="5D50FD7D" w14:textId="1C8783FD" w:rsidR="009C1000" w:rsidRDefault="009C1000">
      <w:pPr>
        <w:rPr>
          <w:rFonts w:ascii="Arial" w:hAnsi="Arial" w:cs="Arial"/>
        </w:rPr>
      </w:pPr>
      <w:r>
        <w:rPr>
          <w:rFonts w:ascii="Arial" w:hAnsi="Arial" w:cs="Arial"/>
        </w:rPr>
        <w:t xml:space="preserve">Theo finds it hard to concentrate in class and easily gets distracted. So, Theo would come and sit near the teacher or near his TA, and this allows Theo to focus and the teacher will be able to see what he is doing. Sometimes, Theo also goes into </w:t>
      </w:r>
      <w:r w:rsidR="009A4319">
        <w:rPr>
          <w:rFonts w:ascii="Arial" w:hAnsi="Arial" w:cs="Arial"/>
        </w:rPr>
        <w:t xml:space="preserve">another room if he is wondering around and distracting his class members. However, by doing this Theo will also be missing out on what the rest of the class is learning so the TA will take a print out of what they are doing in class and tell him in the other room. </w:t>
      </w:r>
    </w:p>
    <w:p w14:paraId="789CE874" w14:textId="77777777" w:rsidR="009C1000" w:rsidRDefault="009C1000">
      <w:pPr>
        <w:rPr>
          <w:rFonts w:ascii="Arial" w:hAnsi="Arial" w:cs="Arial"/>
        </w:rPr>
      </w:pPr>
    </w:p>
    <w:p w14:paraId="60062423" w14:textId="09FB0DA9" w:rsidR="00275715" w:rsidRDefault="000D679F">
      <w:pPr>
        <w:rPr>
          <w:rFonts w:ascii="Arial" w:hAnsi="Arial" w:cs="Arial"/>
        </w:rPr>
      </w:pPr>
      <w:r>
        <w:rPr>
          <w:rFonts w:ascii="Arial" w:hAnsi="Arial" w:cs="Arial"/>
        </w:rPr>
        <w:t xml:space="preserve">Theo does like to socialise with other children but it can also sometimes be hard for him. To help Theo the teachers or TA will play games, and this helps Theo learn how to take turns </w:t>
      </w:r>
      <w:r w:rsidR="000334F6">
        <w:rPr>
          <w:rFonts w:ascii="Arial" w:hAnsi="Arial" w:cs="Arial"/>
        </w:rPr>
        <w:t>and using small phrases such as “your turn” or “my turn” will help him understand and praising Theo also helps as this can shows him that, this is good and he can do it.</w:t>
      </w:r>
      <w:r w:rsidR="000334F6">
        <w:rPr>
          <w:rFonts w:ascii="Arial" w:hAnsi="Arial" w:cs="Arial"/>
        </w:rPr>
        <w:br/>
        <w:t xml:space="preserve">Role play is another way to help Theo as “with role-play, your child can practice his skills in a low-risk environment with you before facing the problem head-on with a peer, giving him time to think though his reaction and choose the most prosocial response” (Thompson, B, 2017). </w:t>
      </w:r>
    </w:p>
    <w:p w14:paraId="7F47CB2E" w14:textId="004AAC29" w:rsidR="003950FC" w:rsidRDefault="003950FC">
      <w:pPr>
        <w:rPr>
          <w:rFonts w:ascii="Arial" w:hAnsi="Arial" w:cs="Arial"/>
        </w:rPr>
      </w:pPr>
    </w:p>
    <w:p w14:paraId="6FA35F83" w14:textId="26B5F7B4" w:rsidR="003A7644" w:rsidRDefault="00071D45">
      <w:pPr>
        <w:rPr>
          <w:rFonts w:ascii="Arial" w:hAnsi="Arial" w:cs="Arial"/>
        </w:rPr>
      </w:pPr>
      <w:r>
        <w:rPr>
          <w:rFonts w:ascii="Arial" w:hAnsi="Arial" w:cs="Arial"/>
        </w:rPr>
        <w:t xml:space="preserve">Theo has meltdowns, and this can sometimes be mistaken by tantrums from other parents/carers that are unaware that Theo has autism. A meltdown is when someone will become overwhelmed with what is happening during that time and the situation. </w:t>
      </w:r>
      <w:r w:rsidR="005B7BE8">
        <w:rPr>
          <w:rFonts w:ascii="Arial" w:hAnsi="Arial" w:cs="Arial"/>
        </w:rPr>
        <w:br/>
        <w:t xml:space="preserve">When Theo does have a meltdown, and this could be due to changes in the routine or coming to school a different way etc, the best way to calm things down is for him to have space/make space, a place that is safe and quiet for Theo to calm down or if </w:t>
      </w:r>
      <w:r w:rsidR="005B7BE8">
        <w:rPr>
          <w:rFonts w:ascii="Arial" w:hAnsi="Arial" w:cs="Arial"/>
        </w:rPr>
        <w:lastRenderedPageBreak/>
        <w:t xml:space="preserve">the parent/carer is there to ask if they are ok. When Theo does have meltdowns he can show some signs and if those signs are shown the TA will try and calm him down this can be done by giving him a toy to play/fiddle with, removing anything that can harm him, and most importantly for the teacher or TA to remain calm, as this can help the situation. </w:t>
      </w:r>
    </w:p>
    <w:p w14:paraId="747C47BE" w14:textId="1429B6F9" w:rsidR="005B7BE8" w:rsidRDefault="005B7BE8">
      <w:pPr>
        <w:rPr>
          <w:rFonts w:ascii="Arial" w:hAnsi="Arial" w:cs="Arial"/>
        </w:rPr>
      </w:pPr>
      <w:r>
        <w:rPr>
          <w:rFonts w:ascii="Arial" w:hAnsi="Arial" w:cs="Arial"/>
        </w:rPr>
        <w:t>However, sometimes it can be hard due to space within the class room and trying to make space. Not all teachers will know how to handle this situation and if they aren’t getting trained, then they will need to. There is also something called</w:t>
      </w:r>
      <w:r w:rsidR="00C17F2F">
        <w:rPr>
          <w:rFonts w:ascii="Arial" w:hAnsi="Arial" w:cs="Arial"/>
        </w:rPr>
        <w:t xml:space="preserve"> MAPA (Management of Actual or Potential Aggression) training and this can allow teachers and TA’s to learn how to cope with any behaviours in a more safer way. </w:t>
      </w:r>
    </w:p>
    <w:p w14:paraId="71881CCC" w14:textId="77777777" w:rsidR="005B7BE8" w:rsidRDefault="005B7BE8">
      <w:pPr>
        <w:rPr>
          <w:rFonts w:ascii="Arial" w:hAnsi="Arial" w:cs="Arial"/>
        </w:rPr>
      </w:pPr>
    </w:p>
    <w:p w14:paraId="6E7DA105" w14:textId="4E4A4354" w:rsidR="00C376CA" w:rsidRDefault="00C376CA">
      <w:pPr>
        <w:rPr>
          <w:rFonts w:ascii="Arial" w:hAnsi="Arial" w:cs="Arial"/>
        </w:rPr>
      </w:pPr>
      <w:r>
        <w:rPr>
          <w:rFonts w:ascii="Arial" w:hAnsi="Arial" w:cs="Arial"/>
        </w:rPr>
        <w:t xml:space="preserve">Theo does not like change and is not keen on it, and if he notices something has changed he will have a meltdown. In order to help Theo cope with changes and for him to get used to it, the teacher or TA </w:t>
      </w:r>
      <w:r w:rsidR="00067751">
        <w:rPr>
          <w:rFonts w:ascii="Arial" w:hAnsi="Arial" w:cs="Arial"/>
        </w:rPr>
        <w:t xml:space="preserve">will describe the changes and mark the day on the calendar, and will also ask the parents/carers to help with this at home. There will also be visual support, this allows the TA to explain what will be happening and by showing photos of activities e.g. decorating a card, this can help Theo and he will be able to look at it before or even at home with his parents/carers.  Another way of supporting Theo during changes is having a timetable that is visual, as this allows Theo to see the events of the day or week, and if anything changes he can move it around. </w:t>
      </w:r>
    </w:p>
    <w:p w14:paraId="065737F9" w14:textId="021C0C1E" w:rsidR="00C376CA" w:rsidRDefault="00067751">
      <w:pPr>
        <w:rPr>
          <w:rFonts w:ascii="Arial" w:hAnsi="Arial" w:cs="Arial"/>
        </w:rPr>
      </w:pPr>
      <w:r>
        <w:rPr>
          <w:rFonts w:ascii="Arial" w:hAnsi="Arial" w:cs="Arial"/>
        </w:rPr>
        <w:t xml:space="preserve">Now, if Theo was to move into another school that provides the support needed the right people must be involved as National Autistic Society (2017) states </w:t>
      </w:r>
      <w:r w:rsidR="00C237E4">
        <w:rPr>
          <w:rFonts w:ascii="Arial" w:hAnsi="Arial" w:cs="Arial"/>
        </w:rPr>
        <w:t xml:space="preserve">“staff from both settings should be part of the preparations. The autistic person must be central in any decisions about such changes, and staff need to know about the things they need support with, what they get anxious about, and how they communicate.” </w:t>
      </w:r>
      <w:r w:rsidR="0070246F">
        <w:rPr>
          <w:rFonts w:ascii="Arial" w:hAnsi="Arial" w:cs="Arial"/>
        </w:rPr>
        <w:t xml:space="preserve">Even though Theo has been statemented, the school is still waiting to hear back and this could take some time, and during this time the school have to put support in place, but sometimes not every support can be put in place because they don’t always have the right equipment, or the space, and not to mention funding is becoming a huge problem with schools getting cut backs. </w:t>
      </w:r>
    </w:p>
    <w:p w14:paraId="0631D7E1" w14:textId="46FF4726" w:rsidR="00043211" w:rsidRDefault="00043211">
      <w:pPr>
        <w:rPr>
          <w:rFonts w:ascii="Arial" w:hAnsi="Arial" w:cs="Arial"/>
        </w:rPr>
      </w:pPr>
    </w:p>
    <w:p w14:paraId="0EBC72B9" w14:textId="636447A8" w:rsidR="00D6318A" w:rsidRDefault="00043211">
      <w:pPr>
        <w:rPr>
          <w:rFonts w:ascii="Arial" w:hAnsi="Arial" w:cs="Arial"/>
        </w:rPr>
      </w:pPr>
      <w:r>
        <w:rPr>
          <w:rFonts w:ascii="Arial" w:hAnsi="Arial" w:cs="Arial"/>
        </w:rPr>
        <w:t xml:space="preserve">Furthermore, the Welsh Government </w:t>
      </w:r>
      <w:r w:rsidR="00B951A1">
        <w:rPr>
          <w:rFonts w:ascii="Arial" w:hAnsi="Arial" w:cs="Arial"/>
        </w:rPr>
        <w:t xml:space="preserve">Strategic Action Plan was published in 2016 and have also come up with an updated plan during September 2018, and whilst looking at it they have highlighted the new commitments in red, such as; “awareness raising campaign” and “work with partners, including autistic people and their families and carers to develop a joint approach to rolling out autism awareness campaign, including increased awareness of available support services.” (Welsh Government, 2018). </w:t>
      </w:r>
      <w:r w:rsidR="00D6318A">
        <w:rPr>
          <w:rFonts w:ascii="Arial" w:hAnsi="Arial" w:cs="Arial"/>
        </w:rPr>
        <w:t xml:space="preserve"> This is for the years 2018 till 2021, but however there should be checks made within those years to see if everything is going to plan.</w:t>
      </w:r>
    </w:p>
    <w:p w14:paraId="4A59651B" w14:textId="6E89D51B" w:rsidR="00043211" w:rsidRDefault="00B951A1">
      <w:pPr>
        <w:rPr>
          <w:rFonts w:ascii="Arial" w:hAnsi="Arial" w:cs="Arial"/>
        </w:rPr>
      </w:pPr>
      <w:r>
        <w:rPr>
          <w:rFonts w:ascii="Arial" w:hAnsi="Arial" w:cs="Arial"/>
        </w:rPr>
        <w:t xml:space="preserve">Even though the Welsh Government are saying these are some of the new commitments, it might not always follow through and again support services may not always be available. </w:t>
      </w:r>
    </w:p>
    <w:p w14:paraId="2F94B29F" w14:textId="77777777" w:rsidR="00043211" w:rsidRDefault="00043211">
      <w:pPr>
        <w:rPr>
          <w:rFonts w:ascii="Arial" w:hAnsi="Arial" w:cs="Arial"/>
        </w:rPr>
      </w:pPr>
    </w:p>
    <w:p w14:paraId="6EF051D3" w14:textId="6568B547" w:rsidR="00043211" w:rsidRDefault="00043211">
      <w:pPr>
        <w:rPr>
          <w:rFonts w:ascii="Arial" w:hAnsi="Arial" w:cs="Arial"/>
        </w:rPr>
      </w:pPr>
      <w:r>
        <w:rPr>
          <w:rFonts w:ascii="Arial" w:hAnsi="Arial" w:cs="Arial"/>
        </w:rPr>
        <w:t>Overall, there is only so much a school can do and the Local authority need to take into account about all children and young people and not just the ones who have more of a severe or complex</w:t>
      </w:r>
      <w:r w:rsidR="00B951A1">
        <w:rPr>
          <w:rFonts w:ascii="Arial" w:hAnsi="Arial" w:cs="Arial"/>
        </w:rPr>
        <w:t xml:space="preserve"> needs, as after all, all children and young people deserve an education</w:t>
      </w:r>
      <w:r>
        <w:rPr>
          <w:rFonts w:ascii="Arial" w:hAnsi="Arial" w:cs="Arial"/>
        </w:rPr>
        <w:t xml:space="preserve">. If Theo was to go to a Unit he would also be able to reach his full potential even more as there he will be able to have more one to ones, less people in the classroom, provide more help and support. As schools can only do so </w:t>
      </w:r>
      <w:r>
        <w:rPr>
          <w:rFonts w:ascii="Arial" w:hAnsi="Arial" w:cs="Arial"/>
        </w:rPr>
        <w:lastRenderedPageBreak/>
        <w:t xml:space="preserve">much if they don’t have the right support, training, and equipment. However, the Government also needs to be more aware about these situations and do something about it. As there is a new ALN reforming coming out soon, there should be changes being made and more support whilst also more multi-agencies working together and communicating. </w:t>
      </w:r>
      <w:r w:rsidR="003915AF">
        <w:rPr>
          <w:rFonts w:ascii="Arial" w:hAnsi="Arial" w:cs="Arial"/>
        </w:rPr>
        <w:t xml:space="preserve"> There also needs to be more staff within the schools and even units so that every child has that help throughout their time there</w:t>
      </w:r>
      <w:r w:rsidR="00C113EB">
        <w:rPr>
          <w:rFonts w:ascii="Arial" w:hAnsi="Arial" w:cs="Arial"/>
        </w:rPr>
        <w:t>, and sometimes early intervention will not always work as some signs will be found later on or when the child or young person is at school.</w:t>
      </w:r>
    </w:p>
    <w:p w14:paraId="6F938124" w14:textId="77777777" w:rsidR="00043211" w:rsidRDefault="00043211">
      <w:pPr>
        <w:rPr>
          <w:rFonts w:ascii="Arial" w:hAnsi="Arial" w:cs="Arial"/>
        </w:rPr>
      </w:pPr>
    </w:p>
    <w:p w14:paraId="2842A719" w14:textId="77777777" w:rsidR="00D6318A" w:rsidRDefault="00D6318A">
      <w:pPr>
        <w:rPr>
          <w:rFonts w:ascii="Arial" w:hAnsi="Arial" w:cs="Arial"/>
        </w:rPr>
      </w:pPr>
    </w:p>
    <w:p w14:paraId="507BD103" w14:textId="77777777" w:rsidR="00D6318A" w:rsidRDefault="00D6318A">
      <w:pPr>
        <w:rPr>
          <w:rFonts w:ascii="Arial" w:hAnsi="Arial" w:cs="Arial"/>
        </w:rPr>
      </w:pPr>
    </w:p>
    <w:p w14:paraId="70A63E94" w14:textId="77777777" w:rsidR="00D6318A" w:rsidRDefault="00D6318A">
      <w:pPr>
        <w:rPr>
          <w:rFonts w:ascii="Arial" w:hAnsi="Arial" w:cs="Arial"/>
        </w:rPr>
      </w:pPr>
    </w:p>
    <w:p w14:paraId="20DFB83D" w14:textId="77777777" w:rsidR="00D6318A" w:rsidRDefault="00D6318A">
      <w:pPr>
        <w:rPr>
          <w:rFonts w:ascii="Arial" w:hAnsi="Arial" w:cs="Arial"/>
        </w:rPr>
      </w:pPr>
    </w:p>
    <w:p w14:paraId="749199F5" w14:textId="77777777" w:rsidR="00D6318A" w:rsidRDefault="00D6318A">
      <w:pPr>
        <w:rPr>
          <w:rFonts w:ascii="Arial" w:hAnsi="Arial" w:cs="Arial"/>
        </w:rPr>
      </w:pPr>
    </w:p>
    <w:p w14:paraId="093DF773" w14:textId="77777777" w:rsidR="00D6318A" w:rsidRDefault="00D6318A">
      <w:pPr>
        <w:rPr>
          <w:rFonts w:ascii="Arial" w:hAnsi="Arial" w:cs="Arial"/>
        </w:rPr>
      </w:pPr>
    </w:p>
    <w:p w14:paraId="30867062" w14:textId="77777777" w:rsidR="00D6318A" w:rsidRDefault="00D6318A">
      <w:pPr>
        <w:rPr>
          <w:rFonts w:ascii="Arial" w:hAnsi="Arial" w:cs="Arial"/>
        </w:rPr>
      </w:pPr>
    </w:p>
    <w:p w14:paraId="704E8849" w14:textId="77777777" w:rsidR="00D6318A" w:rsidRDefault="00D6318A">
      <w:pPr>
        <w:rPr>
          <w:rFonts w:ascii="Arial" w:hAnsi="Arial" w:cs="Arial"/>
        </w:rPr>
      </w:pPr>
    </w:p>
    <w:p w14:paraId="207D23AD" w14:textId="77777777" w:rsidR="00D6318A" w:rsidRDefault="00D6318A">
      <w:pPr>
        <w:rPr>
          <w:rFonts w:ascii="Arial" w:hAnsi="Arial" w:cs="Arial"/>
        </w:rPr>
      </w:pPr>
    </w:p>
    <w:p w14:paraId="3B14C1FB" w14:textId="77777777" w:rsidR="00D6318A" w:rsidRDefault="00D6318A">
      <w:pPr>
        <w:rPr>
          <w:rFonts w:ascii="Arial" w:hAnsi="Arial" w:cs="Arial"/>
        </w:rPr>
      </w:pPr>
    </w:p>
    <w:p w14:paraId="2F7C345A" w14:textId="77777777" w:rsidR="00D6318A" w:rsidRDefault="00D6318A">
      <w:pPr>
        <w:rPr>
          <w:rFonts w:ascii="Arial" w:hAnsi="Arial" w:cs="Arial"/>
        </w:rPr>
      </w:pPr>
    </w:p>
    <w:p w14:paraId="21FAFB7B" w14:textId="77777777" w:rsidR="00D6318A" w:rsidRDefault="00D6318A">
      <w:pPr>
        <w:rPr>
          <w:rFonts w:ascii="Arial" w:hAnsi="Arial" w:cs="Arial"/>
        </w:rPr>
      </w:pPr>
    </w:p>
    <w:p w14:paraId="54928F22" w14:textId="77777777" w:rsidR="00D6318A" w:rsidRDefault="00D6318A">
      <w:pPr>
        <w:rPr>
          <w:rFonts w:ascii="Arial" w:hAnsi="Arial" w:cs="Arial"/>
        </w:rPr>
      </w:pPr>
    </w:p>
    <w:p w14:paraId="66415970" w14:textId="77777777" w:rsidR="00D6318A" w:rsidRDefault="00D6318A">
      <w:pPr>
        <w:rPr>
          <w:rFonts w:ascii="Arial" w:hAnsi="Arial" w:cs="Arial"/>
        </w:rPr>
      </w:pPr>
    </w:p>
    <w:p w14:paraId="4AB27F2E" w14:textId="77777777" w:rsidR="00D6318A" w:rsidRDefault="00D6318A">
      <w:pPr>
        <w:rPr>
          <w:rFonts w:ascii="Arial" w:hAnsi="Arial" w:cs="Arial"/>
        </w:rPr>
      </w:pPr>
    </w:p>
    <w:p w14:paraId="0DD5369F" w14:textId="77777777" w:rsidR="00D6318A" w:rsidRDefault="00D6318A">
      <w:pPr>
        <w:rPr>
          <w:rFonts w:ascii="Arial" w:hAnsi="Arial" w:cs="Arial"/>
        </w:rPr>
      </w:pPr>
    </w:p>
    <w:p w14:paraId="75F780CF" w14:textId="77777777" w:rsidR="00D6318A" w:rsidRDefault="00D6318A">
      <w:pPr>
        <w:rPr>
          <w:rFonts w:ascii="Arial" w:hAnsi="Arial" w:cs="Arial"/>
        </w:rPr>
      </w:pPr>
    </w:p>
    <w:p w14:paraId="5841B97B" w14:textId="77777777" w:rsidR="00D6318A" w:rsidRDefault="00D6318A">
      <w:pPr>
        <w:rPr>
          <w:rFonts w:ascii="Arial" w:hAnsi="Arial" w:cs="Arial"/>
        </w:rPr>
      </w:pPr>
    </w:p>
    <w:p w14:paraId="715D7ADC" w14:textId="77777777" w:rsidR="00D6318A" w:rsidRDefault="00D6318A">
      <w:pPr>
        <w:rPr>
          <w:rFonts w:ascii="Arial" w:hAnsi="Arial" w:cs="Arial"/>
        </w:rPr>
      </w:pPr>
    </w:p>
    <w:p w14:paraId="56765D1E" w14:textId="77777777" w:rsidR="00D6318A" w:rsidRDefault="00D6318A">
      <w:pPr>
        <w:rPr>
          <w:rFonts w:ascii="Arial" w:hAnsi="Arial" w:cs="Arial"/>
        </w:rPr>
      </w:pPr>
    </w:p>
    <w:p w14:paraId="2B69097B" w14:textId="77777777" w:rsidR="00D6318A" w:rsidRDefault="00D6318A">
      <w:pPr>
        <w:rPr>
          <w:rFonts w:ascii="Arial" w:hAnsi="Arial" w:cs="Arial"/>
        </w:rPr>
      </w:pPr>
    </w:p>
    <w:p w14:paraId="70E3CF84" w14:textId="77777777" w:rsidR="00D6318A" w:rsidRDefault="00D6318A">
      <w:pPr>
        <w:rPr>
          <w:rFonts w:ascii="Arial" w:hAnsi="Arial" w:cs="Arial"/>
        </w:rPr>
      </w:pPr>
    </w:p>
    <w:p w14:paraId="140365D2" w14:textId="77777777" w:rsidR="00D6318A" w:rsidRDefault="00D6318A">
      <w:pPr>
        <w:rPr>
          <w:rFonts w:ascii="Arial" w:hAnsi="Arial" w:cs="Arial"/>
        </w:rPr>
      </w:pPr>
    </w:p>
    <w:p w14:paraId="1CE150B9" w14:textId="77777777" w:rsidR="00D6318A" w:rsidRDefault="00D6318A">
      <w:pPr>
        <w:rPr>
          <w:rFonts w:ascii="Arial" w:hAnsi="Arial" w:cs="Arial"/>
        </w:rPr>
      </w:pPr>
    </w:p>
    <w:p w14:paraId="2D351E7D" w14:textId="77777777" w:rsidR="00D6318A" w:rsidRDefault="00D6318A">
      <w:pPr>
        <w:rPr>
          <w:rFonts w:ascii="Arial" w:hAnsi="Arial" w:cs="Arial"/>
        </w:rPr>
      </w:pPr>
    </w:p>
    <w:p w14:paraId="3D8DD7AA" w14:textId="77777777" w:rsidR="00D6318A" w:rsidRDefault="00D6318A">
      <w:pPr>
        <w:rPr>
          <w:rFonts w:ascii="Arial" w:hAnsi="Arial" w:cs="Arial"/>
        </w:rPr>
      </w:pPr>
    </w:p>
    <w:p w14:paraId="1C2D4442" w14:textId="77777777" w:rsidR="00D6318A" w:rsidRDefault="00D6318A">
      <w:pPr>
        <w:rPr>
          <w:rFonts w:ascii="Arial" w:hAnsi="Arial" w:cs="Arial"/>
        </w:rPr>
      </w:pPr>
    </w:p>
    <w:p w14:paraId="16109512" w14:textId="77777777" w:rsidR="00D6318A" w:rsidRDefault="00D6318A">
      <w:pPr>
        <w:rPr>
          <w:rFonts w:ascii="Arial" w:hAnsi="Arial" w:cs="Arial"/>
        </w:rPr>
      </w:pPr>
    </w:p>
    <w:p w14:paraId="766D6380" w14:textId="77777777" w:rsidR="00D6318A" w:rsidRDefault="00D6318A">
      <w:pPr>
        <w:rPr>
          <w:rFonts w:ascii="Arial" w:hAnsi="Arial" w:cs="Arial"/>
        </w:rPr>
      </w:pPr>
    </w:p>
    <w:p w14:paraId="54E31BF3" w14:textId="77777777" w:rsidR="00D6318A" w:rsidRDefault="00D6318A">
      <w:pPr>
        <w:rPr>
          <w:rFonts w:ascii="Arial" w:hAnsi="Arial" w:cs="Arial"/>
        </w:rPr>
      </w:pPr>
    </w:p>
    <w:p w14:paraId="45BAF020" w14:textId="77777777" w:rsidR="00D6318A" w:rsidRDefault="00D6318A">
      <w:pPr>
        <w:rPr>
          <w:rFonts w:ascii="Arial" w:hAnsi="Arial" w:cs="Arial"/>
        </w:rPr>
      </w:pPr>
    </w:p>
    <w:p w14:paraId="63469907" w14:textId="77777777" w:rsidR="00D6318A" w:rsidRDefault="00D6318A">
      <w:pPr>
        <w:rPr>
          <w:rFonts w:ascii="Arial" w:hAnsi="Arial" w:cs="Arial"/>
        </w:rPr>
      </w:pPr>
    </w:p>
    <w:p w14:paraId="3B55663E" w14:textId="77777777" w:rsidR="00D6318A" w:rsidRDefault="00D6318A">
      <w:pPr>
        <w:rPr>
          <w:rFonts w:ascii="Arial" w:hAnsi="Arial" w:cs="Arial"/>
        </w:rPr>
      </w:pPr>
    </w:p>
    <w:p w14:paraId="13A1A704" w14:textId="77777777" w:rsidR="00D6318A" w:rsidRDefault="00D6318A" w:rsidP="00FC6134">
      <w:pPr>
        <w:rPr>
          <w:rFonts w:ascii="Arial" w:hAnsi="Arial" w:cs="Arial"/>
        </w:rPr>
      </w:pPr>
    </w:p>
    <w:p w14:paraId="477DC95A" w14:textId="77777777" w:rsidR="00D6318A" w:rsidRDefault="00D6318A" w:rsidP="00FC6134">
      <w:pPr>
        <w:rPr>
          <w:rFonts w:ascii="Arial" w:hAnsi="Arial" w:cs="Arial"/>
        </w:rPr>
      </w:pPr>
    </w:p>
    <w:p w14:paraId="5264EB07" w14:textId="77777777" w:rsidR="00D6318A" w:rsidRDefault="00D6318A" w:rsidP="00FC6134">
      <w:pPr>
        <w:rPr>
          <w:rFonts w:ascii="Arial" w:hAnsi="Arial" w:cs="Arial"/>
        </w:rPr>
      </w:pPr>
    </w:p>
    <w:p w14:paraId="07D0C939" w14:textId="77777777" w:rsidR="00D6318A" w:rsidRDefault="00D6318A" w:rsidP="00FC6134">
      <w:pPr>
        <w:rPr>
          <w:rFonts w:ascii="Arial" w:hAnsi="Arial" w:cs="Arial"/>
        </w:rPr>
      </w:pPr>
    </w:p>
    <w:p w14:paraId="5A0414B5" w14:textId="77777777" w:rsidR="00D6318A" w:rsidRDefault="00D6318A" w:rsidP="00FC6134">
      <w:pPr>
        <w:rPr>
          <w:rFonts w:ascii="Arial" w:hAnsi="Arial" w:cs="Arial"/>
        </w:rPr>
      </w:pPr>
    </w:p>
    <w:p w14:paraId="04CD33ED" w14:textId="77777777" w:rsidR="00D6318A" w:rsidRDefault="00D6318A" w:rsidP="00FC6134">
      <w:pPr>
        <w:rPr>
          <w:rFonts w:ascii="Arial" w:hAnsi="Arial" w:cs="Arial"/>
        </w:rPr>
      </w:pPr>
    </w:p>
    <w:p w14:paraId="76CE0577" w14:textId="77777777" w:rsidR="00D6318A" w:rsidRDefault="00D6318A" w:rsidP="00FC6134">
      <w:pPr>
        <w:rPr>
          <w:rFonts w:ascii="Arial" w:hAnsi="Arial" w:cs="Arial"/>
        </w:rPr>
      </w:pPr>
    </w:p>
    <w:p w14:paraId="68828DF8" w14:textId="77777777" w:rsidR="00C113EB" w:rsidRDefault="00C113EB" w:rsidP="00FC6134">
      <w:pPr>
        <w:rPr>
          <w:rFonts w:ascii="Arial" w:hAnsi="Arial" w:cs="Arial"/>
        </w:rPr>
      </w:pPr>
    </w:p>
    <w:p w14:paraId="44CADCE0" w14:textId="7CFF4838" w:rsidR="00FC6134" w:rsidRPr="00D6318A" w:rsidRDefault="00DC254B" w:rsidP="00FC6134">
      <w:pPr>
        <w:rPr>
          <w:rFonts w:ascii="Arial" w:hAnsi="Arial" w:cs="Arial"/>
          <w:sz w:val="28"/>
          <w:szCs w:val="28"/>
        </w:rPr>
      </w:pPr>
      <w:r w:rsidRPr="00D6318A">
        <w:rPr>
          <w:rFonts w:ascii="Arial" w:hAnsi="Arial" w:cs="Arial"/>
          <w:sz w:val="28"/>
          <w:szCs w:val="28"/>
        </w:rPr>
        <w:lastRenderedPageBreak/>
        <w:t xml:space="preserve">Reference </w:t>
      </w:r>
    </w:p>
    <w:p w14:paraId="2487E2A2" w14:textId="77777777" w:rsidR="00D6318A" w:rsidRDefault="00D6318A" w:rsidP="00FC6134">
      <w:pPr>
        <w:rPr>
          <w:rFonts w:ascii="Arial" w:hAnsi="Arial" w:cs="Arial"/>
        </w:rPr>
      </w:pPr>
    </w:p>
    <w:p w14:paraId="4A03C805" w14:textId="49A846ED" w:rsidR="00FC6134" w:rsidRDefault="00FC6134" w:rsidP="00FC6134">
      <w:pPr>
        <w:rPr>
          <w:rFonts w:ascii="Arial" w:hAnsi="Arial" w:cs="Arial"/>
        </w:rPr>
      </w:pPr>
      <w:r>
        <w:rPr>
          <w:rFonts w:ascii="Arial" w:hAnsi="Arial" w:cs="Arial"/>
        </w:rPr>
        <w:t xml:space="preserve">GOV UK (unknown) Children with special educational needs and disabilities (SEND) </w:t>
      </w:r>
      <w:r>
        <w:rPr>
          <w:rFonts w:ascii="Arial" w:hAnsi="Arial" w:cs="Arial"/>
        </w:rPr>
        <w:t>Available at:</w:t>
      </w:r>
      <w:r>
        <w:rPr>
          <w:rFonts w:ascii="Arial" w:hAnsi="Arial" w:cs="Arial"/>
        </w:rPr>
        <w:t xml:space="preserve"> </w:t>
      </w:r>
      <w:hyperlink r:id="rId5" w:history="1">
        <w:r w:rsidRPr="00C67027">
          <w:rPr>
            <w:rStyle w:val="Hyperlink"/>
            <w:rFonts w:ascii="Arial" w:hAnsi="Arial" w:cs="Arial"/>
          </w:rPr>
          <w:t>https://www.gov.uk/children-with-special-educational-needs/extra-SEN-help</w:t>
        </w:r>
      </w:hyperlink>
      <w:r>
        <w:rPr>
          <w:rFonts w:ascii="Arial" w:hAnsi="Arial" w:cs="Arial"/>
        </w:rPr>
        <w:t xml:space="preserve"> </w:t>
      </w:r>
      <w:r>
        <w:rPr>
          <w:rFonts w:ascii="Arial" w:hAnsi="Arial" w:cs="Arial"/>
        </w:rPr>
        <w:t>(Accessed: 22</w:t>
      </w:r>
      <w:r>
        <w:rPr>
          <w:rFonts w:ascii="Arial" w:hAnsi="Arial" w:cs="Arial"/>
          <w:vertAlign w:val="superscript"/>
        </w:rPr>
        <w:t>nd</w:t>
      </w:r>
      <w:r>
        <w:rPr>
          <w:rFonts w:ascii="Arial" w:hAnsi="Arial" w:cs="Arial"/>
        </w:rPr>
        <w:t xml:space="preserve"> October 2019).</w:t>
      </w:r>
    </w:p>
    <w:p w14:paraId="57B5C977" w14:textId="73FEAC20" w:rsidR="001313C5" w:rsidRDefault="001313C5" w:rsidP="00FC6134">
      <w:pPr>
        <w:rPr>
          <w:rFonts w:ascii="Arial" w:hAnsi="Arial" w:cs="Arial"/>
        </w:rPr>
      </w:pPr>
    </w:p>
    <w:p w14:paraId="7F170A46" w14:textId="3C88FDB7" w:rsidR="00435F14" w:rsidRDefault="001313C5">
      <w:pPr>
        <w:rPr>
          <w:rFonts w:ascii="Arial" w:hAnsi="Arial" w:cs="Arial"/>
        </w:rPr>
      </w:pPr>
      <w:r>
        <w:rPr>
          <w:rFonts w:ascii="Arial" w:hAnsi="Arial" w:cs="Arial"/>
        </w:rPr>
        <w:t>National Autistic Society</w:t>
      </w:r>
      <w:r>
        <w:rPr>
          <w:rFonts w:ascii="Arial" w:hAnsi="Arial" w:cs="Arial"/>
        </w:rPr>
        <w:t xml:space="preserve"> (2016) Autism. </w:t>
      </w:r>
      <w:r>
        <w:rPr>
          <w:rFonts w:ascii="Arial" w:hAnsi="Arial" w:cs="Arial"/>
        </w:rPr>
        <w:t>Available at:</w:t>
      </w:r>
      <w:r>
        <w:rPr>
          <w:rFonts w:ascii="Arial" w:hAnsi="Arial" w:cs="Arial"/>
        </w:rPr>
        <w:t xml:space="preserve"> </w:t>
      </w:r>
      <w:hyperlink r:id="rId6" w:history="1">
        <w:r w:rsidRPr="00C67027">
          <w:rPr>
            <w:rStyle w:val="Hyperlink"/>
            <w:rFonts w:ascii="Arial" w:hAnsi="Arial" w:cs="Arial"/>
          </w:rPr>
          <w:t>https://www.autism.org.uk/about/what-is/asd.aspx</w:t>
        </w:r>
      </w:hyperlink>
      <w:r>
        <w:rPr>
          <w:rFonts w:ascii="Arial" w:hAnsi="Arial" w:cs="Arial"/>
        </w:rPr>
        <w:t xml:space="preserve"> (</w:t>
      </w:r>
      <w:r>
        <w:rPr>
          <w:rFonts w:ascii="Arial" w:hAnsi="Arial" w:cs="Arial"/>
        </w:rPr>
        <w:t>Accessed: 22</w:t>
      </w:r>
      <w:r>
        <w:rPr>
          <w:rFonts w:ascii="Arial" w:hAnsi="Arial" w:cs="Arial"/>
          <w:vertAlign w:val="superscript"/>
        </w:rPr>
        <w:t>nd</w:t>
      </w:r>
      <w:r>
        <w:rPr>
          <w:rFonts w:ascii="Arial" w:hAnsi="Arial" w:cs="Arial"/>
        </w:rPr>
        <w:t xml:space="preserve"> October 2019).</w:t>
      </w:r>
    </w:p>
    <w:p w14:paraId="004DDE4A" w14:textId="77777777" w:rsidR="001313C5" w:rsidRDefault="001313C5">
      <w:pPr>
        <w:rPr>
          <w:rFonts w:ascii="Arial" w:hAnsi="Arial" w:cs="Arial"/>
        </w:rPr>
      </w:pPr>
    </w:p>
    <w:p w14:paraId="76395F36" w14:textId="08005D91" w:rsidR="00FC6134" w:rsidRDefault="00FC6134">
      <w:pPr>
        <w:rPr>
          <w:rFonts w:ascii="Arial" w:hAnsi="Arial" w:cs="Arial"/>
        </w:rPr>
      </w:pPr>
      <w:r>
        <w:rPr>
          <w:rFonts w:ascii="Arial" w:hAnsi="Arial" w:cs="Arial"/>
        </w:rPr>
        <w:t xml:space="preserve">National Autistic Society (2018) Back to school: what teachers need to know about autism. </w:t>
      </w:r>
      <w:r>
        <w:rPr>
          <w:rFonts w:ascii="Arial" w:hAnsi="Arial" w:cs="Arial"/>
        </w:rPr>
        <w:t>Available at</w:t>
      </w:r>
      <w:r>
        <w:rPr>
          <w:rFonts w:ascii="Arial" w:hAnsi="Arial" w:cs="Arial"/>
        </w:rPr>
        <w:t xml:space="preserve">: </w:t>
      </w:r>
      <w:hyperlink r:id="rId7" w:history="1">
        <w:r w:rsidRPr="00C67027">
          <w:rPr>
            <w:rStyle w:val="Hyperlink"/>
            <w:rFonts w:ascii="Arial" w:hAnsi="Arial" w:cs="Arial"/>
          </w:rPr>
          <w:t>https://www.autism.org.uk/get-involved/media-centre/news/2018-08-29-teacher-training.aspx</w:t>
        </w:r>
      </w:hyperlink>
      <w:r>
        <w:rPr>
          <w:rFonts w:ascii="Arial" w:hAnsi="Arial" w:cs="Arial"/>
        </w:rPr>
        <w:t xml:space="preserve"> (</w:t>
      </w:r>
      <w:r>
        <w:rPr>
          <w:rFonts w:ascii="Arial" w:hAnsi="Arial" w:cs="Arial"/>
        </w:rPr>
        <w:t>Accessed: 22</w:t>
      </w:r>
      <w:r>
        <w:rPr>
          <w:rFonts w:ascii="Arial" w:hAnsi="Arial" w:cs="Arial"/>
          <w:vertAlign w:val="superscript"/>
        </w:rPr>
        <w:t>nd</w:t>
      </w:r>
      <w:r>
        <w:rPr>
          <w:rFonts w:ascii="Arial" w:hAnsi="Arial" w:cs="Arial"/>
        </w:rPr>
        <w:t xml:space="preserve"> October 2019).</w:t>
      </w:r>
    </w:p>
    <w:p w14:paraId="1112422B" w14:textId="048131D5" w:rsidR="001313C5" w:rsidRDefault="001313C5">
      <w:pPr>
        <w:rPr>
          <w:rFonts w:ascii="Arial" w:hAnsi="Arial" w:cs="Arial"/>
        </w:rPr>
      </w:pPr>
    </w:p>
    <w:p w14:paraId="6B61736C" w14:textId="5A68F456" w:rsidR="001313C5" w:rsidRDefault="001313C5">
      <w:pPr>
        <w:rPr>
          <w:rFonts w:ascii="Arial" w:hAnsi="Arial" w:cs="Arial"/>
        </w:rPr>
      </w:pPr>
      <w:r>
        <w:rPr>
          <w:rFonts w:ascii="Arial" w:hAnsi="Arial" w:cs="Arial"/>
        </w:rPr>
        <w:t xml:space="preserve">National Autistic Society Preparing for change. </w:t>
      </w:r>
      <w:r>
        <w:rPr>
          <w:rFonts w:ascii="Arial" w:hAnsi="Arial" w:cs="Arial"/>
        </w:rPr>
        <w:t>Available at</w:t>
      </w:r>
      <w:r>
        <w:rPr>
          <w:rFonts w:ascii="Arial" w:hAnsi="Arial" w:cs="Arial"/>
        </w:rPr>
        <w:t xml:space="preserve">: </w:t>
      </w:r>
      <w:hyperlink r:id="rId8" w:history="1">
        <w:r w:rsidRPr="00C67027">
          <w:rPr>
            <w:rStyle w:val="Hyperlink"/>
            <w:rFonts w:ascii="Arial" w:hAnsi="Arial" w:cs="Arial"/>
          </w:rPr>
          <w:t>https://www.autism.org.uk/about/behaviour/preparing-for-change.aspx</w:t>
        </w:r>
      </w:hyperlink>
      <w:r>
        <w:rPr>
          <w:rFonts w:ascii="Arial" w:hAnsi="Arial" w:cs="Arial"/>
        </w:rPr>
        <w:t xml:space="preserve"> </w:t>
      </w:r>
      <w:r>
        <w:rPr>
          <w:rFonts w:ascii="Arial" w:hAnsi="Arial" w:cs="Arial"/>
        </w:rPr>
        <w:t>(Accessed: 24</w:t>
      </w:r>
      <w:r>
        <w:rPr>
          <w:rFonts w:ascii="Arial" w:hAnsi="Arial" w:cs="Arial"/>
          <w:vertAlign w:val="superscript"/>
        </w:rPr>
        <w:t>th</w:t>
      </w:r>
      <w:r>
        <w:rPr>
          <w:rFonts w:ascii="Arial" w:hAnsi="Arial" w:cs="Arial"/>
        </w:rPr>
        <w:t xml:space="preserve"> October 2019).</w:t>
      </w:r>
    </w:p>
    <w:p w14:paraId="07727A6A" w14:textId="4DCEDF97" w:rsidR="00CD5445" w:rsidRDefault="00CD5445">
      <w:pPr>
        <w:rPr>
          <w:rFonts w:ascii="Arial" w:hAnsi="Arial" w:cs="Arial"/>
        </w:rPr>
      </w:pPr>
    </w:p>
    <w:p w14:paraId="14648EB5" w14:textId="08F01061" w:rsidR="00CD5445" w:rsidRDefault="00CD5445">
      <w:pPr>
        <w:rPr>
          <w:rFonts w:ascii="Arial" w:hAnsi="Arial" w:cs="Arial"/>
        </w:rPr>
      </w:pPr>
      <w:r>
        <w:rPr>
          <w:rFonts w:ascii="Arial" w:hAnsi="Arial" w:cs="Arial"/>
        </w:rPr>
        <w:t xml:space="preserve">NSPCC (2019) Multi-agency working. Available at: </w:t>
      </w:r>
      <w:hyperlink r:id="rId9" w:history="1">
        <w:r w:rsidRPr="00C67027">
          <w:rPr>
            <w:rStyle w:val="Hyperlink"/>
            <w:rFonts w:ascii="Arial" w:hAnsi="Arial" w:cs="Arial"/>
          </w:rPr>
          <w:t>https://learning.nspcc.org.uk/child-protection-system/multi-agency-working-child-protection/#article-top</w:t>
        </w:r>
      </w:hyperlink>
      <w:r>
        <w:rPr>
          <w:rFonts w:ascii="Arial" w:hAnsi="Arial" w:cs="Arial"/>
        </w:rPr>
        <w:t xml:space="preserve"> </w:t>
      </w:r>
      <w:r>
        <w:rPr>
          <w:rFonts w:ascii="Arial" w:hAnsi="Arial" w:cs="Arial"/>
        </w:rPr>
        <w:t>(Accessed: 22</w:t>
      </w:r>
      <w:r>
        <w:rPr>
          <w:rFonts w:ascii="Arial" w:hAnsi="Arial" w:cs="Arial"/>
          <w:vertAlign w:val="superscript"/>
        </w:rPr>
        <w:t>nd</w:t>
      </w:r>
      <w:r>
        <w:rPr>
          <w:rFonts w:ascii="Arial" w:hAnsi="Arial" w:cs="Arial"/>
        </w:rPr>
        <w:t xml:space="preserve"> October 2019).</w:t>
      </w:r>
    </w:p>
    <w:p w14:paraId="62612590" w14:textId="77777777" w:rsidR="00435F14" w:rsidRDefault="00435F14">
      <w:pPr>
        <w:rPr>
          <w:rFonts w:ascii="Arial" w:hAnsi="Arial" w:cs="Arial"/>
        </w:rPr>
      </w:pPr>
    </w:p>
    <w:p w14:paraId="63BA45BA" w14:textId="02DFAFD3" w:rsidR="00DC254B" w:rsidRDefault="001313C5">
      <w:pPr>
        <w:rPr>
          <w:rFonts w:ascii="Arial" w:hAnsi="Arial" w:cs="Arial"/>
        </w:rPr>
      </w:pPr>
      <w:r>
        <w:rPr>
          <w:rFonts w:ascii="Arial" w:hAnsi="Arial" w:cs="Arial"/>
        </w:rPr>
        <w:t xml:space="preserve">Thompson, N, B (2017) Helping your children with Autism improve social skills. </w:t>
      </w:r>
      <w:r>
        <w:rPr>
          <w:rFonts w:ascii="Arial" w:hAnsi="Arial" w:cs="Arial"/>
        </w:rPr>
        <w:t>Available at:</w:t>
      </w:r>
      <w:r>
        <w:rPr>
          <w:rFonts w:ascii="Arial" w:hAnsi="Arial" w:cs="Arial"/>
        </w:rPr>
        <w:t xml:space="preserve"> </w:t>
      </w:r>
      <w:hyperlink r:id="rId10" w:history="1">
        <w:r w:rsidRPr="00C67027">
          <w:rPr>
            <w:rStyle w:val="Hyperlink"/>
            <w:rFonts w:ascii="Arial" w:hAnsi="Arial" w:cs="Arial"/>
          </w:rPr>
          <w:t>https://www.psychologytoday.com/intl/blog/socioemotional-success/201706/helping-your-child-autism-improve-social-skills</w:t>
        </w:r>
      </w:hyperlink>
      <w:r>
        <w:rPr>
          <w:rFonts w:ascii="Arial" w:hAnsi="Arial" w:cs="Arial"/>
        </w:rPr>
        <w:t xml:space="preserve"> </w:t>
      </w:r>
      <w:r>
        <w:rPr>
          <w:rFonts w:ascii="Arial" w:hAnsi="Arial" w:cs="Arial"/>
        </w:rPr>
        <w:t>(Accessed: 2</w:t>
      </w:r>
      <w:r>
        <w:rPr>
          <w:rFonts w:ascii="Arial" w:hAnsi="Arial" w:cs="Arial"/>
        </w:rPr>
        <w:t>4</w:t>
      </w:r>
      <w:r>
        <w:rPr>
          <w:rFonts w:ascii="Arial" w:hAnsi="Arial" w:cs="Arial"/>
          <w:vertAlign w:val="superscript"/>
        </w:rPr>
        <w:t>th</w:t>
      </w:r>
      <w:r>
        <w:rPr>
          <w:rFonts w:ascii="Arial" w:hAnsi="Arial" w:cs="Arial"/>
        </w:rPr>
        <w:t xml:space="preserve"> October 2019).</w:t>
      </w:r>
    </w:p>
    <w:p w14:paraId="45649F17" w14:textId="40380741" w:rsidR="001313C5" w:rsidRDefault="001313C5">
      <w:pPr>
        <w:rPr>
          <w:rFonts w:ascii="Arial" w:hAnsi="Arial" w:cs="Arial"/>
        </w:rPr>
      </w:pPr>
    </w:p>
    <w:p w14:paraId="4C368CB9" w14:textId="77777777" w:rsidR="001313C5" w:rsidRDefault="001313C5" w:rsidP="001313C5">
      <w:pPr>
        <w:rPr>
          <w:rFonts w:ascii="Arial" w:hAnsi="Arial" w:cs="Arial"/>
        </w:rPr>
      </w:pPr>
      <w:r>
        <w:rPr>
          <w:rFonts w:ascii="Arial" w:hAnsi="Arial" w:cs="Arial"/>
        </w:rPr>
        <w:t>Welsh Government (2018) Autistic Spectrum Disorder Updated Delivery Plan 2021. Available at:</w:t>
      </w:r>
    </w:p>
    <w:p w14:paraId="63C16215" w14:textId="77777777" w:rsidR="001313C5" w:rsidRDefault="001313C5" w:rsidP="001313C5">
      <w:pPr>
        <w:rPr>
          <w:rFonts w:ascii="Arial" w:hAnsi="Arial" w:cs="Arial"/>
        </w:rPr>
      </w:pPr>
      <w:hyperlink r:id="rId11" w:history="1">
        <w:r w:rsidRPr="00C67027">
          <w:rPr>
            <w:rStyle w:val="Hyperlink"/>
            <w:rFonts w:ascii="Arial" w:hAnsi="Arial" w:cs="Arial"/>
          </w:rPr>
          <w:t>https://gov.wales/sites/default/files/publications/2018-12/autistic-spectrum-disorder-updated-delivery-plan-2018-2021.pdf</w:t>
        </w:r>
      </w:hyperlink>
      <w:r>
        <w:rPr>
          <w:rFonts w:ascii="Arial" w:hAnsi="Arial" w:cs="Arial"/>
        </w:rPr>
        <w:t xml:space="preserve"> (Accessed: 25</w:t>
      </w:r>
      <w:r w:rsidRPr="00FC6134">
        <w:rPr>
          <w:rFonts w:ascii="Arial" w:hAnsi="Arial" w:cs="Arial"/>
          <w:vertAlign w:val="superscript"/>
        </w:rPr>
        <w:t>th</w:t>
      </w:r>
      <w:r>
        <w:rPr>
          <w:rFonts w:ascii="Arial" w:hAnsi="Arial" w:cs="Arial"/>
        </w:rPr>
        <w:t xml:space="preserve"> October 2019).</w:t>
      </w:r>
    </w:p>
    <w:p w14:paraId="0CDCA768" w14:textId="77777777" w:rsidR="001313C5" w:rsidRDefault="001313C5" w:rsidP="001313C5">
      <w:pPr>
        <w:rPr>
          <w:rFonts w:ascii="Arial" w:hAnsi="Arial" w:cs="Arial"/>
        </w:rPr>
      </w:pPr>
    </w:p>
    <w:p w14:paraId="080F0A37" w14:textId="77777777" w:rsidR="001313C5" w:rsidRDefault="001313C5" w:rsidP="001313C5">
      <w:pPr>
        <w:rPr>
          <w:rFonts w:ascii="Arial" w:hAnsi="Arial" w:cs="Arial"/>
        </w:rPr>
      </w:pPr>
      <w:r>
        <w:rPr>
          <w:rFonts w:ascii="Arial" w:hAnsi="Arial" w:cs="Arial"/>
        </w:rPr>
        <w:t>Welsh Assembly Government (2009) Information for parents. Autistic spectrum disorder (ASDs) and related condition. Available at:</w:t>
      </w:r>
    </w:p>
    <w:p w14:paraId="440793C2" w14:textId="77777777" w:rsidR="001313C5" w:rsidRDefault="001313C5" w:rsidP="001313C5">
      <w:pPr>
        <w:rPr>
          <w:rFonts w:ascii="Arial" w:hAnsi="Arial" w:cs="Arial"/>
        </w:rPr>
      </w:pPr>
      <w:hyperlink r:id="rId12" w:history="1">
        <w:r w:rsidRPr="00C67027">
          <w:rPr>
            <w:rStyle w:val="Hyperlink"/>
            <w:rFonts w:ascii="Arial" w:hAnsi="Arial" w:cs="Arial"/>
          </w:rPr>
          <w:t>https://w</w:t>
        </w:r>
        <w:r w:rsidRPr="00C67027">
          <w:rPr>
            <w:rStyle w:val="Hyperlink"/>
            <w:rFonts w:ascii="Arial" w:hAnsi="Arial" w:cs="Arial"/>
          </w:rPr>
          <w:t>w</w:t>
        </w:r>
        <w:r w:rsidRPr="00C67027">
          <w:rPr>
            <w:rStyle w:val="Hyperlink"/>
            <w:rFonts w:ascii="Arial" w:hAnsi="Arial" w:cs="Arial"/>
          </w:rPr>
          <w:t>w.valeofglamorgan.gov.uk/Documents/Living/Social%20Care/Disability/Autism%20Resources/post%20diagnostic%20booklet.pdf</w:t>
        </w:r>
      </w:hyperlink>
      <w:r>
        <w:rPr>
          <w:rFonts w:ascii="Arial" w:hAnsi="Arial" w:cs="Arial"/>
        </w:rPr>
        <w:t xml:space="preserve"> (Accessed: 22</w:t>
      </w:r>
      <w:r>
        <w:rPr>
          <w:rFonts w:ascii="Arial" w:hAnsi="Arial" w:cs="Arial"/>
          <w:vertAlign w:val="superscript"/>
        </w:rPr>
        <w:t>nd</w:t>
      </w:r>
      <w:r>
        <w:rPr>
          <w:rFonts w:ascii="Arial" w:hAnsi="Arial" w:cs="Arial"/>
        </w:rPr>
        <w:t xml:space="preserve"> October 2019).</w:t>
      </w:r>
    </w:p>
    <w:p w14:paraId="407B108B" w14:textId="77777777" w:rsidR="001313C5" w:rsidRPr="00297A5D" w:rsidRDefault="001313C5">
      <w:pPr>
        <w:rPr>
          <w:rFonts w:ascii="Arial" w:hAnsi="Arial" w:cs="Arial"/>
        </w:rPr>
      </w:pPr>
    </w:p>
    <w:sectPr w:rsidR="001313C5" w:rsidRPr="00297A5D" w:rsidSect="00BC546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061258"/>
    <w:multiLevelType w:val="hybridMultilevel"/>
    <w:tmpl w:val="D85CF324"/>
    <w:lvl w:ilvl="0" w:tplc="61324DD4">
      <w:start w:val="1"/>
      <w:numFmt w:val="bullet"/>
      <w:lvlText w:val=""/>
      <w:lvlJc w:val="left"/>
      <w:pPr>
        <w:tabs>
          <w:tab w:val="num" w:pos="720"/>
        </w:tabs>
        <w:ind w:left="720" w:hanging="360"/>
      </w:pPr>
      <w:rPr>
        <w:rFonts w:ascii="Symbol" w:hAnsi="Symbol" w:hint="default"/>
      </w:rPr>
    </w:lvl>
    <w:lvl w:ilvl="1" w:tplc="57C49264" w:tentative="1">
      <w:start w:val="1"/>
      <w:numFmt w:val="bullet"/>
      <w:lvlText w:val=""/>
      <w:lvlJc w:val="left"/>
      <w:pPr>
        <w:tabs>
          <w:tab w:val="num" w:pos="1440"/>
        </w:tabs>
        <w:ind w:left="1440" w:hanging="360"/>
      </w:pPr>
      <w:rPr>
        <w:rFonts w:ascii="Symbol" w:hAnsi="Symbol" w:hint="default"/>
      </w:rPr>
    </w:lvl>
    <w:lvl w:ilvl="2" w:tplc="AC829E20" w:tentative="1">
      <w:start w:val="1"/>
      <w:numFmt w:val="bullet"/>
      <w:lvlText w:val=""/>
      <w:lvlJc w:val="left"/>
      <w:pPr>
        <w:tabs>
          <w:tab w:val="num" w:pos="2160"/>
        </w:tabs>
        <w:ind w:left="2160" w:hanging="360"/>
      </w:pPr>
      <w:rPr>
        <w:rFonts w:ascii="Symbol" w:hAnsi="Symbol" w:hint="default"/>
      </w:rPr>
    </w:lvl>
    <w:lvl w:ilvl="3" w:tplc="A6C0ABA2" w:tentative="1">
      <w:start w:val="1"/>
      <w:numFmt w:val="bullet"/>
      <w:lvlText w:val=""/>
      <w:lvlJc w:val="left"/>
      <w:pPr>
        <w:tabs>
          <w:tab w:val="num" w:pos="2880"/>
        </w:tabs>
        <w:ind w:left="2880" w:hanging="360"/>
      </w:pPr>
      <w:rPr>
        <w:rFonts w:ascii="Symbol" w:hAnsi="Symbol" w:hint="default"/>
      </w:rPr>
    </w:lvl>
    <w:lvl w:ilvl="4" w:tplc="09F671D8" w:tentative="1">
      <w:start w:val="1"/>
      <w:numFmt w:val="bullet"/>
      <w:lvlText w:val=""/>
      <w:lvlJc w:val="left"/>
      <w:pPr>
        <w:tabs>
          <w:tab w:val="num" w:pos="3600"/>
        </w:tabs>
        <w:ind w:left="3600" w:hanging="360"/>
      </w:pPr>
      <w:rPr>
        <w:rFonts w:ascii="Symbol" w:hAnsi="Symbol" w:hint="default"/>
      </w:rPr>
    </w:lvl>
    <w:lvl w:ilvl="5" w:tplc="D5800B8E" w:tentative="1">
      <w:start w:val="1"/>
      <w:numFmt w:val="bullet"/>
      <w:lvlText w:val=""/>
      <w:lvlJc w:val="left"/>
      <w:pPr>
        <w:tabs>
          <w:tab w:val="num" w:pos="4320"/>
        </w:tabs>
        <w:ind w:left="4320" w:hanging="360"/>
      </w:pPr>
      <w:rPr>
        <w:rFonts w:ascii="Symbol" w:hAnsi="Symbol" w:hint="default"/>
      </w:rPr>
    </w:lvl>
    <w:lvl w:ilvl="6" w:tplc="A0FED838" w:tentative="1">
      <w:start w:val="1"/>
      <w:numFmt w:val="bullet"/>
      <w:lvlText w:val=""/>
      <w:lvlJc w:val="left"/>
      <w:pPr>
        <w:tabs>
          <w:tab w:val="num" w:pos="5040"/>
        </w:tabs>
        <w:ind w:left="5040" w:hanging="360"/>
      </w:pPr>
      <w:rPr>
        <w:rFonts w:ascii="Symbol" w:hAnsi="Symbol" w:hint="default"/>
      </w:rPr>
    </w:lvl>
    <w:lvl w:ilvl="7" w:tplc="708AF760" w:tentative="1">
      <w:start w:val="1"/>
      <w:numFmt w:val="bullet"/>
      <w:lvlText w:val=""/>
      <w:lvlJc w:val="left"/>
      <w:pPr>
        <w:tabs>
          <w:tab w:val="num" w:pos="5760"/>
        </w:tabs>
        <w:ind w:left="5760" w:hanging="360"/>
      </w:pPr>
      <w:rPr>
        <w:rFonts w:ascii="Symbol" w:hAnsi="Symbol" w:hint="default"/>
      </w:rPr>
    </w:lvl>
    <w:lvl w:ilvl="8" w:tplc="A9F0F5E6"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7AFE4022"/>
    <w:multiLevelType w:val="hybridMultilevel"/>
    <w:tmpl w:val="0F569FC8"/>
    <w:lvl w:ilvl="0" w:tplc="61E645DA">
      <w:start w:val="1"/>
      <w:numFmt w:val="bullet"/>
      <w:lvlText w:val=""/>
      <w:lvlJc w:val="left"/>
      <w:pPr>
        <w:tabs>
          <w:tab w:val="num" w:pos="720"/>
        </w:tabs>
        <w:ind w:left="720" w:hanging="360"/>
      </w:pPr>
      <w:rPr>
        <w:rFonts w:ascii="Symbol" w:hAnsi="Symbol" w:hint="default"/>
      </w:rPr>
    </w:lvl>
    <w:lvl w:ilvl="1" w:tplc="4890529A" w:tentative="1">
      <w:start w:val="1"/>
      <w:numFmt w:val="bullet"/>
      <w:lvlText w:val=""/>
      <w:lvlJc w:val="left"/>
      <w:pPr>
        <w:tabs>
          <w:tab w:val="num" w:pos="1440"/>
        </w:tabs>
        <w:ind w:left="1440" w:hanging="360"/>
      </w:pPr>
      <w:rPr>
        <w:rFonts w:ascii="Symbol" w:hAnsi="Symbol" w:hint="default"/>
      </w:rPr>
    </w:lvl>
    <w:lvl w:ilvl="2" w:tplc="749CFCD6" w:tentative="1">
      <w:start w:val="1"/>
      <w:numFmt w:val="bullet"/>
      <w:lvlText w:val=""/>
      <w:lvlJc w:val="left"/>
      <w:pPr>
        <w:tabs>
          <w:tab w:val="num" w:pos="2160"/>
        </w:tabs>
        <w:ind w:left="2160" w:hanging="360"/>
      </w:pPr>
      <w:rPr>
        <w:rFonts w:ascii="Symbol" w:hAnsi="Symbol" w:hint="default"/>
      </w:rPr>
    </w:lvl>
    <w:lvl w:ilvl="3" w:tplc="5FD036F6" w:tentative="1">
      <w:start w:val="1"/>
      <w:numFmt w:val="bullet"/>
      <w:lvlText w:val=""/>
      <w:lvlJc w:val="left"/>
      <w:pPr>
        <w:tabs>
          <w:tab w:val="num" w:pos="2880"/>
        </w:tabs>
        <w:ind w:left="2880" w:hanging="360"/>
      </w:pPr>
      <w:rPr>
        <w:rFonts w:ascii="Symbol" w:hAnsi="Symbol" w:hint="default"/>
      </w:rPr>
    </w:lvl>
    <w:lvl w:ilvl="4" w:tplc="DDF0D47A" w:tentative="1">
      <w:start w:val="1"/>
      <w:numFmt w:val="bullet"/>
      <w:lvlText w:val=""/>
      <w:lvlJc w:val="left"/>
      <w:pPr>
        <w:tabs>
          <w:tab w:val="num" w:pos="3600"/>
        </w:tabs>
        <w:ind w:left="3600" w:hanging="360"/>
      </w:pPr>
      <w:rPr>
        <w:rFonts w:ascii="Symbol" w:hAnsi="Symbol" w:hint="default"/>
      </w:rPr>
    </w:lvl>
    <w:lvl w:ilvl="5" w:tplc="CF6AADEC" w:tentative="1">
      <w:start w:val="1"/>
      <w:numFmt w:val="bullet"/>
      <w:lvlText w:val=""/>
      <w:lvlJc w:val="left"/>
      <w:pPr>
        <w:tabs>
          <w:tab w:val="num" w:pos="4320"/>
        </w:tabs>
        <w:ind w:left="4320" w:hanging="360"/>
      </w:pPr>
      <w:rPr>
        <w:rFonts w:ascii="Symbol" w:hAnsi="Symbol" w:hint="default"/>
      </w:rPr>
    </w:lvl>
    <w:lvl w:ilvl="6" w:tplc="CA387FC8" w:tentative="1">
      <w:start w:val="1"/>
      <w:numFmt w:val="bullet"/>
      <w:lvlText w:val=""/>
      <w:lvlJc w:val="left"/>
      <w:pPr>
        <w:tabs>
          <w:tab w:val="num" w:pos="5040"/>
        </w:tabs>
        <w:ind w:left="5040" w:hanging="360"/>
      </w:pPr>
      <w:rPr>
        <w:rFonts w:ascii="Symbol" w:hAnsi="Symbol" w:hint="default"/>
      </w:rPr>
    </w:lvl>
    <w:lvl w:ilvl="7" w:tplc="A5180550" w:tentative="1">
      <w:start w:val="1"/>
      <w:numFmt w:val="bullet"/>
      <w:lvlText w:val=""/>
      <w:lvlJc w:val="left"/>
      <w:pPr>
        <w:tabs>
          <w:tab w:val="num" w:pos="5760"/>
        </w:tabs>
        <w:ind w:left="5760" w:hanging="360"/>
      </w:pPr>
      <w:rPr>
        <w:rFonts w:ascii="Symbol" w:hAnsi="Symbol" w:hint="default"/>
      </w:rPr>
    </w:lvl>
    <w:lvl w:ilvl="8" w:tplc="45F2DA00" w:tentative="1">
      <w:start w:val="1"/>
      <w:numFmt w:val="bullet"/>
      <w:lvlText w:val=""/>
      <w:lvlJc w:val="left"/>
      <w:pPr>
        <w:tabs>
          <w:tab w:val="num" w:pos="6480"/>
        </w:tabs>
        <w:ind w:left="6480" w:hanging="360"/>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A5D"/>
    <w:rsid w:val="000136EE"/>
    <w:rsid w:val="000334F6"/>
    <w:rsid w:val="00043211"/>
    <w:rsid w:val="00044527"/>
    <w:rsid w:val="00062A58"/>
    <w:rsid w:val="00063779"/>
    <w:rsid w:val="00065D18"/>
    <w:rsid w:val="00067751"/>
    <w:rsid w:val="00071D45"/>
    <w:rsid w:val="00071DA4"/>
    <w:rsid w:val="00085400"/>
    <w:rsid w:val="000B3E6E"/>
    <w:rsid w:val="000D679F"/>
    <w:rsid w:val="000E15A7"/>
    <w:rsid w:val="00102D09"/>
    <w:rsid w:val="00114895"/>
    <w:rsid w:val="00125B15"/>
    <w:rsid w:val="001313C5"/>
    <w:rsid w:val="00145C46"/>
    <w:rsid w:val="0017266F"/>
    <w:rsid w:val="00176941"/>
    <w:rsid w:val="001A07BA"/>
    <w:rsid w:val="001B3BF8"/>
    <w:rsid w:val="001B5243"/>
    <w:rsid w:val="001B5E1F"/>
    <w:rsid w:val="001E6ED0"/>
    <w:rsid w:val="00275715"/>
    <w:rsid w:val="00282CE6"/>
    <w:rsid w:val="00297A5D"/>
    <w:rsid w:val="002B6161"/>
    <w:rsid w:val="002C7FE1"/>
    <w:rsid w:val="00317FA8"/>
    <w:rsid w:val="00322FBD"/>
    <w:rsid w:val="00351CB8"/>
    <w:rsid w:val="003651C7"/>
    <w:rsid w:val="0037458F"/>
    <w:rsid w:val="00382B24"/>
    <w:rsid w:val="003915AF"/>
    <w:rsid w:val="003950FC"/>
    <w:rsid w:val="00397F8F"/>
    <w:rsid w:val="003A1AF3"/>
    <w:rsid w:val="003A25B0"/>
    <w:rsid w:val="003A7644"/>
    <w:rsid w:val="003B5C22"/>
    <w:rsid w:val="003E3A54"/>
    <w:rsid w:val="003F07A9"/>
    <w:rsid w:val="00434310"/>
    <w:rsid w:val="00435F14"/>
    <w:rsid w:val="004822AD"/>
    <w:rsid w:val="004A78D2"/>
    <w:rsid w:val="004C0599"/>
    <w:rsid w:val="004E7B5D"/>
    <w:rsid w:val="004F1F87"/>
    <w:rsid w:val="00502D97"/>
    <w:rsid w:val="005319A1"/>
    <w:rsid w:val="00551442"/>
    <w:rsid w:val="00554970"/>
    <w:rsid w:val="0058500E"/>
    <w:rsid w:val="0058781C"/>
    <w:rsid w:val="005B5949"/>
    <w:rsid w:val="005B7BE8"/>
    <w:rsid w:val="00605512"/>
    <w:rsid w:val="0062758F"/>
    <w:rsid w:val="00635D0D"/>
    <w:rsid w:val="006435D2"/>
    <w:rsid w:val="00650793"/>
    <w:rsid w:val="006643DF"/>
    <w:rsid w:val="00666BCD"/>
    <w:rsid w:val="006C7F9D"/>
    <w:rsid w:val="007015E6"/>
    <w:rsid w:val="0070246F"/>
    <w:rsid w:val="00721C9B"/>
    <w:rsid w:val="007232C3"/>
    <w:rsid w:val="007C2831"/>
    <w:rsid w:val="00802E90"/>
    <w:rsid w:val="00822999"/>
    <w:rsid w:val="008355B1"/>
    <w:rsid w:val="00846E48"/>
    <w:rsid w:val="00875CB0"/>
    <w:rsid w:val="0088240D"/>
    <w:rsid w:val="00882BAF"/>
    <w:rsid w:val="008B6EB2"/>
    <w:rsid w:val="008C0BEB"/>
    <w:rsid w:val="008C1E31"/>
    <w:rsid w:val="008D5ACA"/>
    <w:rsid w:val="008F564F"/>
    <w:rsid w:val="008F60C1"/>
    <w:rsid w:val="009027EF"/>
    <w:rsid w:val="00903F5B"/>
    <w:rsid w:val="00922BF5"/>
    <w:rsid w:val="009231FE"/>
    <w:rsid w:val="0095582A"/>
    <w:rsid w:val="00976AFD"/>
    <w:rsid w:val="00987542"/>
    <w:rsid w:val="009A4319"/>
    <w:rsid w:val="009C1000"/>
    <w:rsid w:val="009F458F"/>
    <w:rsid w:val="00A137B6"/>
    <w:rsid w:val="00A14DDA"/>
    <w:rsid w:val="00A26A10"/>
    <w:rsid w:val="00A71207"/>
    <w:rsid w:val="00A721B6"/>
    <w:rsid w:val="00B111F1"/>
    <w:rsid w:val="00B353A7"/>
    <w:rsid w:val="00B638B1"/>
    <w:rsid w:val="00B951A1"/>
    <w:rsid w:val="00BB5018"/>
    <w:rsid w:val="00BC546D"/>
    <w:rsid w:val="00BD1B96"/>
    <w:rsid w:val="00BD3084"/>
    <w:rsid w:val="00C07841"/>
    <w:rsid w:val="00C113EB"/>
    <w:rsid w:val="00C17F2F"/>
    <w:rsid w:val="00C237E4"/>
    <w:rsid w:val="00C376CA"/>
    <w:rsid w:val="00C5386A"/>
    <w:rsid w:val="00CC6526"/>
    <w:rsid w:val="00CD5445"/>
    <w:rsid w:val="00D014CC"/>
    <w:rsid w:val="00D13377"/>
    <w:rsid w:val="00D15F61"/>
    <w:rsid w:val="00D6318A"/>
    <w:rsid w:val="00DB56D0"/>
    <w:rsid w:val="00DC254B"/>
    <w:rsid w:val="00DD0901"/>
    <w:rsid w:val="00DF42E0"/>
    <w:rsid w:val="00DF52A4"/>
    <w:rsid w:val="00E46CC9"/>
    <w:rsid w:val="00E528DD"/>
    <w:rsid w:val="00E5378B"/>
    <w:rsid w:val="00E8534D"/>
    <w:rsid w:val="00EB19E5"/>
    <w:rsid w:val="00ED39B1"/>
    <w:rsid w:val="00F3220F"/>
    <w:rsid w:val="00F443EF"/>
    <w:rsid w:val="00F648C6"/>
    <w:rsid w:val="00F933C1"/>
    <w:rsid w:val="00FB207E"/>
    <w:rsid w:val="00FC6134"/>
    <w:rsid w:val="00FF3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D6C03E"/>
  <w15:chartTrackingRefBased/>
  <w15:docId w15:val="{DAE79CE3-7AA3-BE46-A5AF-AC3C67AF5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254B"/>
    <w:rPr>
      <w:color w:val="0563C1" w:themeColor="hyperlink"/>
      <w:u w:val="single"/>
    </w:rPr>
  </w:style>
  <w:style w:type="character" w:styleId="UnresolvedMention">
    <w:name w:val="Unresolved Mention"/>
    <w:basedOn w:val="DefaultParagraphFont"/>
    <w:uiPriority w:val="99"/>
    <w:semiHidden/>
    <w:unhideWhenUsed/>
    <w:rsid w:val="00DC254B"/>
    <w:rPr>
      <w:color w:val="605E5C"/>
      <w:shd w:val="clear" w:color="auto" w:fill="E1DFDD"/>
    </w:rPr>
  </w:style>
  <w:style w:type="character" w:styleId="FollowedHyperlink">
    <w:name w:val="FollowedHyperlink"/>
    <w:basedOn w:val="DefaultParagraphFont"/>
    <w:uiPriority w:val="99"/>
    <w:semiHidden/>
    <w:unhideWhenUsed/>
    <w:rsid w:val="002B6161"/>
    <w:rPr>
      <w:color w:val="954F72" w:themeColor="followedHyperlink"/>
      <w:u w:val="single"/>
    </w:rPr>
  </w:style>
  <w:style w:type="character" w:customStyle="1" w:styleId="apple-converted-space">
    <w:name w:val="apple-converted-space"/>
    <w:basedOn w:val="DefaultParagraphFont"/>
    <w:rsid w:val="000334F6"/>
  </w:style>
  <w:style w:type="paragraph" w:styleId="NormalWeb">
    <w:name w:val="Normal (Web)"/>
    <w:basedOn w:val="Normal"/>
    <w:uiPriority w:val="99"/>
    <w:semiHidden/>
    <w:unhideWhenUsed/>
    <w:rsid w:val="00502D97"/>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9362318">
      <w:bodyDiv w:val="1"/>
      <w:marLeft w:val="0"/>
      <w:marRight w:val="0"/>
      <w:marTop w:val="0"/>
      <w:marBottom w:val="0"/>
      <w:divBdr>
        <w:top w:val="none" w:sz="0" w:space="0" w:color="auto"/>
        <w:left w:val="none" w:sz="0" w:space="0" w:color="auto"/>
        <w:bottom w:val="none" w:sz="0" w:space="0" w:color="auto"/>
        <w:right w:val="none" w:sz="0" w:space="0" w:color="auto"/>
      </w:divBdr>
      <w:divsChild>
        <w:div w:id="16273668">
          <w:marLeft w:val="0"/>
          <w:marRight w:val="0"/>
          <w:marTop w:val="0"/>
          <w:marBottom w:val="0"/>
          <w:divBdr>
            <w:top w:val="none" w:sz="0" w:space="0" w:color="auto"/>
            <w:left w:val="none" w:sz="0" w:space="0" w:color="auto"/>
            <w:bottom w:val="none" w:sz="0" w:space="0" w:color="auto"/>
            <w:right w:val="none" w:sz="0" w:space="0" w:color="auto"/>
          </w:divBdr>
          <w:divsChild>
            <w:div w:id="182522201">
              <w:marLeft w:val="0"/>
              <w:marRight w:val="0"/>
              <w:marTop w:val="0"/>
              <w:marBottom w:val="0"/>
              <w:divBdr>
                <w:top w:val="none" w:sz="0" w:space="0" w:color="auto"/>
                <w:left w:val="none" w:sz="0" w:space="0" w:color="auto"/>
                <w:bottom w:val="none" w:sz="0" w:space="0" w:color="auto"/>
                <w:right w:val="none" w:sz="0" w:space="0" w:color="auto"/>
              </w:divBdr>
              <w:divsChild>
                <w:div w:id="54305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779651">
      <w:bodyDiv w:val="1"/>
      <w:marLeft w:val="0"/>
      <w:marRight w:val="0"/>
      <w:marTop w:val="0"/>
      <w:marBottom w:val="0"/>
      <w:divBdr>
        <w:top w:val="none" w:sz="0" w:space="0" w:color="auto"/>
        <w:left w:val="none" w:sz="0" w:space="0" w:color="auto"/>
        <w:bottom w:val="none" w:sz="0" w:space="0" w:color="auto"/>
        <w:right w:val="none" w:sz="0" w:space="0" w:color="auto"/>
      </w:divBdr>
    </w:div>
    <w:div w:id="1733654403">
      <w:bodyDiv w:val="1"/>
      <w:marLeft w:val="0"/>
      <w:marRight w:val="0"/>
      <w:marTop w:val="0"/>
      <w:marBottom w:val="0"/>
      <w:divBdr>
        <w:top w:val="none" w:sz="0" w:space="0" w:color="auto"/>
        <w:left w:val="none" w:sz="0" w:space="0" w:color="auto"/>
        <w:bottom w:val="none" w:sz="0" w:space="0" w:color="auto"/>
        <w:right w:val="none" w:sz="0" w:space="0" w:color="auto"/>
      </w:divBdr>
      <w:divsChild>
        <w:div w:id="2053724689">
          <w:marLeft w:val="432"/>
          <w:marRight w:val="0"/>
          <w:marTop w:val="82"/>
          <w:marBottom w:val="0"/>
          <w:divBdr>
            <w:top w:val="none" w:sz="0" w:space="0" w:color="auto"/>
            <w:left w:val="none" w:sz="0" w:space="0" w:color="auto"/>
            <w:bottom w:val="none" w:sz="0" w:space="0" w:color="auto"/>
            <w:right w:val="none" w:sz="0" w:space="0" w:color="auto"/>
          </w:divBdr>
        </w:div>
        <w:div w:id="816797486">
          <w:marLeft w:val="432"/>
          <w:marRight w:val="0"/>
          <w:marTop w:val="82"/>
          <w:marBottom w:val="0"/>
          <w:divBdr>
            <w:top w:val="none" w:sz="0" w:space="0" w:color="auto"/>
            <w:left w:val="none" w:sz="0" w:space="0" w:color="auto"/>
            <w:bottom w:val="none" w:sz="0" w:space="0" w:color="auto"/>
            <w:right w:val="none" w:sz="0" w:space="0" w:color="auto"/>
          </w:divBdr>
        </w:div>
        <w:div w:id="1584487201">
          <w:marLeft w:val="432"/>
          <w:marRight w:val="0"/>
          <w:marTop w:val="82"/>
          <w:marBottom w:val="0"/>
          <w:divBdr>
            <w:top w:val="none" w:sz="0" w:space="0" w:color="auto"/>
            <w:left w:val="none" w:sz="0" w:space="0" w:color="auto"/>
            <w:bottom w:val="none" w:sz="0" w:space="0" w:color="auto"/>
            <w:right w:val="none" w:sz="0" w:space="0" w:color="auto"/>
          </w:divBdr>
        </w:div>
        <w:div w:id="1680693149">
          <w:marLeft w:val="432"/>
          <w:marRight w:val="0"/>
          <w:marTop w:val="82"/>
          <w:marBottom w:val="0"/>
          <w:divBdr>
            <w:top w:val="none" w:sz="0" w:space="0" w:color="auto"/>
            <w:left w:val="none" w:sz="0" w:space="0" w:color="auto"/>
            <w:bottom w:val="none" w:sz="0" w:space="0" w:color="auto"/>
            <w:right w:val="none" w:sz="0" w:space="0" w:color="auto"/>
          </w:divBdr>
        </w:div>
        <w:div w:id="1764959361">
          <w:marLeft w:val="432"/>
          <w:marRight w:val="0"/>
          <w:marTop w:val="82"/>
          <w:marBottom w:val="0"/>
          <w:divBdr>
            <w:top w:val="none" w:sz="0" w:space="0" w:color="auto"/>
            <w:left w:val="none" w:sz="0" w:space="0" w:color="auto"/>
            <w:bottom w:val="none" w:sz="0" w:space="0" w:color="auto"/>
            <w:right w:val="none" w:sz="0" w:space="0" w:color="auto"/>
          </w:divBdr>
        </w:div>
        <w:div w:id="1488664660">
          <w:marLeft w:val="432"/>
          <w:marRight w:val="0"/>
          <w:marTop w:val="82"/>
          <w:marBottom w:val="0"/>
          <w:divBdr>
            <w:top w:val="none" w:sz="0" w:space="0" w:color="auto"/>
            <w:left w:val="none" w:sz="0" w:space="0" w:color="auto"/>
            <w:bottom w:val="none" w:sz="0" w:space="0" w:color="auto"/>
            <w:right w:val="none" w:sz="0" w:space="0" w:color="auto"/>
          </w:divBdr>
        </w:div>
        <w:div w:id="1436711550">
          <w:marLeft w:val="432"/>
          <w:marRight w:val="0"/>
          <w:marTop w:val="82"/>
          <w:marBottom w:val="0"/>
          <w:divBdr>
            <w:top w:val="none" w:sz="0" w:space="0" w:color="auto"/>
            <w:left w:val="none" w:sz="0" w:space="0" w:color="auto"/>
            <w:bottom w:val="none" w:sz="0" w:space="0" w:color="auto"/>
            <w:right w:val="none" w:sz="0" w:space="0" w:color="auto"/>
          </w:divBdr>
        </w:div>
      </w:divsChild>
    </w:div>
    <w:div w:id="1764952859">
      <w:bodyDiv w:val="1"/>
      <w:marLeft w:val="0"/>
      <w:marRight w:val="0"/>
      <w:marTop w:val="0"/>
      <w:marBottom w:val="0"/>
      <w:divBdr>
        <w:top w:val="none" w:sz="0" w:space="0" w:color="auto"/>
        <w:left w:val="none" w:sz="0" w:space="0" w:color="auto"/>
        <w:bottom w:val="none" w:sz="0" w:space="0" w:color="auto"/>
        <w:right w:val="none" w:sz="0" w:space="0" w:color="auto"/>
      </w:divBdr>
    </w:div>
    <w:div w:id="1971743710">
      <w:bodyDiv w:val="1"/>
      <w:marLeft w:val="0"/>
      <w:marRight w:val="0"/>
      <w:marTop w:val="0"/>
      <w:marBottom w:val="0"/>
      <w:divBdr>
        <w:top w:val="none" w:sz="0" w:space="0" w:color="auto"/>
        <w:left w:val="none" w:sz="0" w:space="0" w:color="auto"/>
        <w:bottom w:val="none" w:sz="0" w:space="0" w:color="auto"/>
        <w:right w:val="none" w:sz="0" w:space="0" w:color="auto"/>
      </w:divBdr>
      <w:divsChild>
        <w:div w:id="1965651082">
          <w:marLeft w:val="432"/>
          <w:marRight w:val="0"/>
          <w:marTop w:val="72"/>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ism.org.uk/about/behaviour/preparing-for-change.asp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utism.org.uk/get-involved/media-centre/news/2018-08-29-teacher-training.aspx" TargetMode="External"/><Relationship Id="rId12" Type="http://schemas.openxmlformats.org/officeDocument/2006/relationships/hyperlink" Target="https://www.valeofglamorgan.gov.uk/Documents/Living/Social%20Care/Disability/Autism%20Resources/post%20diagnostic%20bookle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utism.org.uk/about/what-is/asd.aspx" TargetMode="External"/><Relationship Id="rId11" Type="http://schemas.openxmlformats.org/officeDocument/2006/relationships/hyperlink" Target="https://gov.wales/sites/default/files/publications/2018-12/autistic-spectrum-disorder-updated-delivery-plan-2018-2021.pdf" TargetMode="External"/><Relationship Id="rId5" Type="http://schemas.openxmlformats.org/officeDocument/2006/relationships/hyperlink" Target="https://www.gov.uk/children-with-special-educational-needs/extra-SEN-help" TargetMode="External"/><Relationship Id="rId10" Type="http://schemas.openxmlformats.org/officeDocument/2006/relationships/hyperlink" Target="https://www.psychologytoday.com/intl/blog/socioemotional-success/201706/helping-your-child-autism-improve-social-skills" TargetMode="External"/><Relationship Id="rId4" Type="http://schemas.openxmlformats.org/officeDocument/2006/relationships/webSettings" Target="webSettings.xml"/><Relationship Id="rId9" Type="http://schemas.openxmlformats.org/officeDocument/2006/relationships/hyperlink" Target="https://learning.nspcc.org.uk/child-protection-system/multi-agency-working-child-protection/#article-to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180</TotalTime>
  <Pages>5</Pages>
  <Words>2054</Words>
  <Characters>11714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reema ullah</dc:creator>
  <cp:keywords/>
  <dc:description/>
  <cp:lastModifiedBy>reema ullah</cp:lastModifiedBy>
  <cp:revision>16</cp:revision>
  <dcterms:created xsi:type="dcterms:W3CDTF">2019-10-26T13:21:00Z</dcterms:created>
  <dcterms:modified xsi:type="dcterms:W3CDTF">2019-10-26T20:20:00Z</dcterms:modified>
</cp:coreProperties>
</file>