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03FEE" w14:textId="31027774" w:rsidR="004F2C9D" w:rsidRDefault="00FE67B0" w:rsidP="00E82C38">
      <w:pPr>
        <w:rPr>
          <w:b/>
          <w:sz w:val="40"/>
          <w:szCs w:val="40"/>
          <w:u w:val="single"/>
        </w:rPr>
      </w:pPr>
      <w:r>
        <w:rPr>
          <w:b/>
          <w:sz w:val="40"/>
          <w:szCs w:val="40"/>
          <w:u w:val="single"/>
        </w:rPr>
        <w:t xml:space="preserve">Digital opportunities for customer Engagement at </w:t>
      </w:r>
      <w:proofErr w:type="spellStart"/>
      <w:r>
        <w:rPr>
          <w:b/>
          <w:sz w:val="40"/>
          <w:szCs w:val="40"/>
          <w:u w:val="single"/>
        </w:rPr>
        <w:t>Brightwave</w:t>
      </w:r>
      <w:proofErr w:type="spellEnd"/>
      <w:r>
        <w:rPr>
          <w:b/>
          <w:sz w:val="40"/>
          <w:szCs w:val="40"/>
          <w:u w:val="single"/>
        </w:rPr>
        <w:t xml:space="preserve"> cafe</w:t>
      </w:r>
    </w:p>
    <w:p w14:paraId="02777EE7" w14:textId="77777777" w:rsidR="00E82C38" w:rsidRDefault="00E82C38" w:rsidP="00E82C38">
      <w:pPr>
        <w:rPr>
          <w:b/>
          <w:sz w:val="40"/>
          <w:szCs w:val="40"/>
          <w:u w:val="single"/>
        </w:rPr>
      </w:pPr>
    </w:p>
    <w:p w14:paraId="282AD1E6" w14:textId="77777777" w:rsidR="00E82C38" w:rsidRDefault="00E82C38" w:rsidP="00E82C38">
      <w:pPr>
        <w:rPr>
          <w:b/>
          <w:sz w:val="40"/>
          <w:szCs w:val="40"/>
          <w:u w:val="single"/>
        </w:rPr>
      </w:pPr>
    </w:p>
    <w:p w14:paraId="120A6ABC" w14:textId="77777777" w:rsidR="00E82C38" w:rsidRDefault="00E82C38" w:rsidP="00E82C38">
      <w:pPr>
        <w:rPr>
          <w:b/>
          <w:sz w:val="40"/>
          <w:szCs w:val="40"/>
          <w:u w:val="single"/>
        </w:rPr>
      </w:pPr>
    </w:p>
    <w:p w14:paraId="7B7E2FBC" w14:textId="77777777" w:rsidR="00E82C38" w:rsidRDefault="00E82C38" w:rsidP="00E82C38">
      <w:pPr>
        <w:rPr>
          <w:b/>
          <w:sz w:val="40"/>
          <w:szCs w:val="40"/>
          <w:u w:val="single"/>
        </w:rPr>
      </w:pPr>
    </w:p>
    <w:p w14:paraId="452F2593" w14:textId="77777777" w:rsidR="00E82C38" w:rsidRDefault="00E82C38" w:rsidP="00E82C38">
      <w:pPr>
        <w:rPr>
          <w:b/>
          <w:sz w:val="40"/>
          <w:szCs w:val="40"/>
          <w:u w:val="single"/>
        </w:rPr>
      </w:pPr>
    </w:p>
    <w:p w14:paraId="60153F57" w14:textId="77777777" w:rsidR="00E82C38" w:rsidRDefault="00E82C38" w:rsidP="00E82C38">
      <w:pPr>
        <w:rPr>
          <w:b/>
          <w:sz w:val="40"/>
          <w:szCs w:val="40"/>
          <w:u w:val="single"/>
        </w:rPr>
      </w:pPr>
    </w:p>
    <w:p w14:paraId="6E1AE18E" w14:textId="77777777" w:rsidR="00E82C38" w:rsidRDefault="00E82C38" w:rsidP="00E82C38">
      <w:pPr>
        <w:rPr>
          <w:b/>
          <w:sz w:val="40"/>
          <w:szCs w:val="40"/>
          <w:u w:val="single"/>
        </w:rPr>
      </w:pPr>
    </w:p>
    <w:p w14:paraId="360A7A72" w14:textId="77777777" w:rsidR="00E82C38" w:rsidRDefault="00E82C38" w:rsidP="00E82C38">
      <w:pPr>
        <w:rPr>
          <w:b/>
          <w:sz w:val="40"/>
          <w:szCs w:val="40"/>
          <w:u w:val="single"/>
        </w:rPr>
      </w:pPr>
    </w:p>
    <w:p w14:paraId="156BDB6B" w14:textId="77777777" w:rsidR="00E82C38" w:rsidRDefault="00E82C38" w:rsidP="00E82C38">
      <w:pPr>
        <w:rPr>
          <w:b/>
          <w:sz w:val="40"/>
          <w:szCs w:val="40"/>
          <w:u w:val="single"/>
        </w:rPr>
      </w:pPr>
    </w:p>
    <w:p w14:paraId="1303A226" w14:textId="77777777" w:rsidR="00E82C38" w:rsidRPr="00E82C38" w:rsidRDefault="00E82C38" w:rsidP="00E82C38">
      <w:pPr>
        <w:rPr>
          <w:b/>
          <w:sz w:val="40"/>
          <w:szCs w:val="40"/>
          <w:u w:val="single"/>
        </w:rPr>
      </w:pPr>
    </w:p>
    <w:p w14:paraId="102E092B" w14:textId="77777777" w:rsidR="00084E97" w:rsidRDefault="00084E97">
      <w:pPr>
        <w:rPr>
          <w:rFonts w:ascii="Arial" w:eastAsia="Arial" w:hAnsi="Arial"/>
          <w:sz w:val="24"/>
        </w:rPr>
      </w:pPr>
    </w:p>
    <w:p w14:paraId="323B7C83" w14:textId="77777777" w:rsidR="00084E97" w:rsidRDefault="00084E97">
      <w:pPr>
        <w:rPr>
          <w:rFonts w:ascii="Arial" w:eastAsia="Arial" w:hAnsi="Arial"/>
          <w:sz w:val="24"/>
        </w:rPr>
      </w:pPr>
    </w:p>
    <w:p w14:paraId="249DB8F7" w14:textId="77777777" w:rsidR="00084E97" w:rsidRDefault="00084E97">
      <w:pPr>
        <w:rPr>
          <w:rFonts w:ascii="Arial" w:eastAsia="Arial" w:hAnsi="Arial"/>
          <w:sz w:val="24"/>
        </w:rPr>
      </w:pPr>
    </w:p>
    <w:p w14:paraId="5AD57E0E" w14:textId="77777777" w:rsidR="00084E97" w:rsidRDefault="00084E97">
      <w:pPr>
        <w:rPr>
          <w:rFonts w:ascii="Arial" w:eastAsia="Arial" w:hAnsi="Arial"/>
          <w:sz w:val="24"/>
        </w:rPr>
      </w:pPr>
    </w:p>
    <w:p w14:paraId="1C88C73C" w14:textId="77777777" w:rsidR="00084E97" w:rsidRDefault="00084E97">
      <w:pPr>
        <w:rPr>
          <w:rFonts w:ascii="Arial" w:eastAsia="Arial" w:hAnsi="Arial"/>
          <w:sz w:val="24"/>
        </w:rPr>
      </w:pPr>
    </w:p>
    <w:p w14:paraId="056B5CA8" w14:textId="77777777" w:rsidR="00084E97" w:rsidRDefault="00084E97">
      <w:pPr>
        <w:rPr>
          <w:rFonts w:ascii="Arial" w:eastAsia="Arial" w:hAnsi="Arial"/>
          <w:sz w:val="24"/>
        </w:rPr>
      </w:pPr>
    </w:p>
    <w:p w14:paraId="40F21689" w14:textId="77777777" w:rsidR="00084E97" w:rsidRDefault="00084E97">
      <w:pPr>
        <w:rPr>
          <w:rFonts w:ascii="Arial" w:eastAsia="Arial" w:hAnsi="Arial"/>
          <w:sz w:val="24"/>
        </w:rPr>
      </w:pPr>
    </w:p>
    <w:p w14:paraId="0B74DDF0" w14:textId="77777777" w:rsidR="00084E97" w:rsidRDefault="00084E97">
      <w:pPr>
        <w:rPr>
          <w:rFonts w:ascii="Arial" w:eastAsia="Arial" w:hAnsi="Arial"/>
          <w:sz w:val="24"/>
        </w:rPr>
      </w:pPr>
    </w:p>
    <w:p w14:paraId="600E5A81" w14:textId="77777777" w:rsidR="00084E97" w:rsidRDefault="00084E97">
      <w:pPr>
        <w:rPr>
          <w:rFonts w:ascii="Arial" w:eastAsia="Arial" w:hAnsi="Arial"/>
          <w:sz w:val="24"/>
        </w:rPr>
      </w:pPr>
    </w:p>
    <w:p w14:paraId="670CC36E" w14:textId="77777777" w:rsidR="00084E97" w:rsidRDefault="00084E97">
      <w:pPr>
        <w:rPr>
          <w:rFonts w:ascii="Arial" w:eastAsia="Arial" w:hAnsi="Arial"/>
          <w:sz w:val="24"/>
        </w:rPr>
      </w:pPr>
    </w:p>
    <w:p w14:paraId="252ABB15" w14:textId="77777777" w:rsidR="00084E97" w:rsidRDefault="00084E97">
      <w:pPr>
        <w:rPr>
          <w:rFonts w:ascii="Arial" w:eastAsia="Arial" w:hAnsi="Arial"/>
          <w:sz w:val="24"/>
        </w:rPr>
      </w:pPr>
    </w:p>
    <w:p w14:paraId="0AE67700" w14:textId="77777777" w:rsidR="00084E97" w:rsidRDefault="00084E97">
      <w:pPr>
        <w:rPr>
          <w:rFonts w:ascii="Arial" w:eastAsia="Arial" w:hAnsi="Arial"/>
          <w:sz w:val="24"/>
        </w:rPr>
      </w:pPr>
    </w:p>
    <w:p w14:paraId="4EE31294" w14:textId="77777777" w:rsidR="00084E97" w:rsidRDefault="00084E97">
      <w:pPr>
        <w:rPr>
          <w:rFonts w:ascii="Arial" w:eastAsia="Arial" w:hAnsi="Arial"/>
          <w:sz w:val="24"/>
        </w:rPr>
      </w:pPr>
    </w:p>
    <w:p w14:paraId="6825B68E" w14:textId="466FECFA" w:rsidR="00657D95" w:rsidRDefault="000411DA">
      <w:r>
        <w:rPr>
          <w:rFonts w:ascii="Arial" w:eastAsia="Arial" w:hAnsi="Arial"/>
          <w:sz w:val="24"/>
        </w:rPr>
        <w:lastRenderedPageBreak/>
        <w:t>Module: Digital Skills for Business (BMBS4003)</w:t>
      </w:r>
    </w:p>
    <w:p w14:paraId="09D95A7A" w14:textId="77777777" w:rsidR="00657D95" w:rsidRDefault="000411DA">
      <w:r>
        <w:rPr>
          <w:rFonts w:ascii="Arial" w:eastAsia="Arial" w:hAnsi="Arial"/>
          <w:sz w:val="24"/>
        </w:rPr>
        <w:t>Assessment Component 1</w:t>
      </w:r>
    </w:p>
    <w:p w14:paraId="7270BB95" w14:textId="77777777" w:rsidR="00657D95" w:rsidRDefault="000411DA">
      <w:r>
        <w:rPr>
          <w:rFonts w:ascii="Arial" w:eastAsia="Arial" w:hAnsi="Arial"/>
          <w:sz w:val="24"/>
        </w:rPr>
        <w:t>Certificate of Higher Education in Employability Skills</w:t>
      </w:r>
    </w:p>
    <w:p w14:paraId="69D924FC" w14:textId="2C292513" w:rsidR="00657D95" w:rsidRDefault="000411DA">
      <w:r>
        <w:rPr>
          <w:rFonts w:ascii="Arial" w:eastAsia="Arial" w:hAnsi="Arial"/>
          <w:sz w:val="24"/>
        </w:rPr>
        <w:t>Student name:</w:t>
      </w:r>
      <w:r w:rsidR="004F2C9D">
        <w:t xml:space="preserve"> Claire Jeremy</w:t>
      </w:r>
    </w:p>
    <w:p w14:paraId="4A6CBA14" w14:textId="624AD422" w:rsidR="00657D95" w:rsidRDefault="000411DA">
      <w:r>
        <w:rPr>
          <w:rFonts w:ascii="Arial" w:eastAsia="Arial" w:hAnsi="Arial"/>
          <w:sz w:val="24"/>
        </w:rPr>
        <w:t>Student ID:</w:t>
      </w:r>
      <w:r w:rsidR="004F2C9D">
        <w:t>2531370</w:t>
      </w:r>
    </w:p>
    <w:p w14:paraId="43E6E5EC" w14:textId="77777777" w:rsidR="00657D95" w:rsidRDefault="000411DA">
      <w:r>
        <w:rPr>
          <w:rFonts w:ascii="Arial" w:eastAsia="Arial" w:hAnsi="Arial"/>
          <w:sz w:val="24"/>
        </w:rPr>
        <w:br w:type="page"/>
      </w:r>
    </w:p>
    <w:p w14:paraId="0C0F620F" w14:textId="77777777" w:rsidR="00657D95" w:rsidRDefault="000411DA">
      <w:pPr>
        <w:jc w:val="center"/>
      </w:pPr>
      <w:r>
        <w:rPr>
          <w:rFonts w:ascii="Arial" w:hAnsi="Arial"/>
          <w:b/>
          <w:sz w:val="36"/>
        </w:rPr>
        <w:lastRenderedPageBreak/>
        <w:t>Contents</w:t>
      </w:r>
    </w:p>
    <w:p w14:paraId="45318C53" w14:textId="2DD1A640" w:rsidR="00657D95" w:rsidRDefault="004F2C9D">
      <w:r>
        <w:t>Pag</w:t>
      </w:r>
      <w:r w:rsidR="00BB52F7">
        <w:t xml:space="preserve">e </w:t>
      </w:r>
      <w:r w:rsidR="003B5826">
        <w:t>4</w:t>
      </w:r>
      <w:r w:rsidR="00BB52F7">
        <w:t>-</w:t>
      </w:r>
      <w:r>
        <w:t xml:space="preserve"> </w:t>
      </w:r>
      <w:r w:rsidR="000411DA">
        <w:t>Professional Report</w:t>
      </w:r>
      <w:r w:rsidR="000411DA">
        <w:tab/>
      </w:r>
    </w:p>
    <w:p w14:paraId="18E132CF" w14:textId="5D979B88" w:rsidR="00657D95" w:rsidRDefault="004F2C9D">
      <w:r>
        <w:t xml:space="preserve">Page </w:t>
      </w:r>
      <w:r w:rsidR="003B5826">
        <w:t>5</w:t>
      </w:r>
      <w:r w:rsidR="00BB52F7">
        <w:t>-</w:t>
      </w:r>
      <w:r>
        <w:t xml:space="preserve"> </w:t>
      </w:r>
      <w:r w:rsidR="000411DA">
        <w:t>Email Newsletters</w:t>
      </w:r>
      <w:r w:rsidR="000411DA">
        <w:tab/>
      </w:r>
    </w:p>
    <w:p w14:paraId="1266DCD5" w14:textId="76D7BCB9" w:rsidR="00657D95" w:rsidRDefault="00875E4E">
      <w:r>
        <w:t>Page</w:t>
      </w:r>
      <w:r w:rsidR="00BB52F7">
        <w:t xml:space="preserve"> </w:t>
      </w:r>
      <w:r w:rsidR="003B5826">
        <w:t>6</w:t>
      </w:r>
      <w:r w:rsidR="00BB52F7">
        <w:t xml:space="preserve">- </w:t>
      </w:r>
      <w:r w:rsidR="000411DA">
        <w:t>Social Media Communication</w:t>
      </w:r>
    </w:p>
    <w:p w14:paraId="0F32A29C" w14:textId="5CFCA55B" w:rsidR="00657D95" w:rsidRDefault="00875E4E">
      <w:r>
        <w:t xml:space="preserve">Page </w:t>
      </w:r>
      <w:r w:rsidR="003B5826">
        <w:t>7</w:t>
      </w:r>
      <w:r w:rsidR="00023747">
        <w:t>-</w:t>
      </w:r>
      <w:r>
        <w:t xml:space="preserve"> </w:t>
      </w:r>
      <w:r w:rsidR="000411DA">
        <w:t>Automated Responses and Digital Menus</w:t>
      </w:r>
      <w:r w:rsidR="000411DA">
        <w:tab/>
      </w:r>
    </w:p>
    <w:p w14:paraId="2494FC3C" w14:textId="08811E68" w:rsidR="00657D95" w:rsidRDefault="00023747">
      <w:r>
        <w:t xml:space="preserve">Page </w:t>
      </w:r>
      <w:r w:rsidR="003B5826">
        <w:t>8</w:t>
      </w:r>
      <w:r>
        <w:t xml:space="preserve">- </w:t>
      </w:r>
      <w:r w:rsidR="000411DA">
        <w:t>Using AI to Improve Efficiency</w:t>
      </w:r>
      <w:r w:rsidR="000411DA">
        <w:tab/>
      </w:r>
    </w:p>
    <w:p w14:paraId="029D612B" w14:textId="0B0FD943" w:rsidR="00657D95" w:rsidRDefault="00023747">
      <w:r>
        <w:t xml:space="preserve">Page </w:t>
      </w:r>
      <w:r w:rsidR="003B5826">
        <w:t>9</w:t>
      </w:r>
      <w:r>
        <w:t xml:space="preserve">- </w:t>
      </w:r>
      <w:r w:rsidR="000411DA">
        <w:t>Conclusion</w:t>
      </w:r>
    </w:p>
    <w:p w14:paraId="6AA55A27" w14:textId="477A8E91" w:rsidR="00657D95" w:rsidRDefault="00023747">
      <w:r>
        <w:t xml:space="preserve">Page </w:t>
      </w:r>
      <w:r w:rsidR="003B5826">
        <w:t>10</w:t>
      </w:r>
      <w:r>
        <w:t xml:space="preserve">- </w:t>
      </w:r>
      <w:r w:rsidR="000411DA">
        <w:t>Ethical/Professional Reflection</w:t>
      </w:r>
      <w:r w:rsidR="000411DA">
        <w:tab/>
      </w:r>
    </w:p>
    <w:p w14:paraId="64807876" w14:textId="242B01F7" w:rsidR="00657D95" w:rsidRDefault="00023747">
      <w:r>
        <w:t>Page 1</w:t>
      </w:r>
      <w:r w:rsidR="003B5826">
        <w:t>1</w:t>
      </w:r>
      <w:r w:rsidR="00AE533A">
        <w:t>-</w:t>
      </w:r>
      <w:r w:rsidR="000411DA">
        <w:t>Reference List</w:t>
      </w:r>
      <w:r w:rsidR="000411DA">
        <w:tab/>
      </w:r>
    </w:p>
    <w:p w14:paraId="6CDA4082" w14:textId="77777777" w:rsidR="00707279" w:rsidRDefault="00707279" w:rsidP="00707279">
      <w:pPr>
        <w:pStyle w:val="Heading1"/>
        <w:pageBreakBefore/>
      </w:pPr>
      <w:r>
        <w:rPr>
          <w:rFonts w:ascii="Arial" w:eastAsia="Arial" w:hAnsi="Arial"/>
        </w:rPr>
        <w:lastRenderedPageBreak/>
        <w:t>Section 1: Professional Report</w:t>
      </w:r>
    </w:p>
    <w:p w14:paraId="0BE9BB95" w14:textId="77777777" w:rsidR="00707279" w:rsidRDefault="00707279" w:rsidP="00707279">
      <w:proofErr w:type="spellStart"/>
      <w:r>
        <w:rPr>
          <w:rFonts w:ascii="Arial" w:eastAsia="Arial" w:hAnsi="Arial"/>
          <w:sz w:val="24"/>
        </w:rPr>
        <w:t>BrightWave</w:t>
      </w:r>
      <w:proofErr w:type="spellEnd"/>
      <w:r>
        <w:rPr>
          <w:rFonts w:ascii="Arial" w:eastAsia="Arial" w:hAnsi="Arial"/>
          <w:sz w:val="24"/>
        </w:rPr>
        <w:t xml:space="preserve"> Café can use a combination of simple digital tools to strengthen customer communication, encourage repeat visits and reduce time spent on routine tasks. </w:t>
      </w:r>
      <w:proofErr w:type="spellStart"/>
      <w:r>
        <w:rPr>
          <w:rFonts w:ascii="Arial" w:eastAsia="Arial" w:hAnsi="Arial"/>
          <w:sz w:val="24"/>
        </w:rPr>
        <w:t>Digitalisation</w:t>
      </w:r>
      <w:proofErr w:type="spellEnd"/>
      <w:r>
        <w:rPr>
          <w:rFonts w:ascii="Arial" w:eastAsia="Arial" w:hAnsi="Arial"/>
          <w:sz w:val="24"/>
        </w:rPr>
        <w:t xml:space="preserve"> can be particularly useful for small businesses because marketing and general administration are often among the first activities to be </w:t>
      </w:r>
      <w:proofErr w:type="spellStart"/>
      <w:r>
        <w:rPr>
          <w:rFonts w:ascii="Arial" w:eastAsia="Arial" w:hAnsi="Arial"/>
          <w:sz w:val="24"/>
        </w:rPr>
        <w:t>digitalised</w:t>
      </w:r>
      <w:proofErr w:type="spellEnd"/>
      <w:r>
        <w:rPr>
          <w:rFonts w:ascii="Arial" w:eastAsia="Arial" w:hAnsi="Arial"/>
          <w:sz w:val="24"/>
        </w:rPr>
        <w:t xml:space="preserve"> (OECD, 2021). The café should therefore focus on affordable tools that improve the </w:t>
      </w:r>
      <w:proofErr w:type="gramStart"/>
      <w:r>
        <w:rPr>
          <w:rFonts w:ascii="Arial" w:eastAsia="Arial" w:hAnsi="Arial"/>
          <w:sz w:val="24"/>
        </w:rPr>
        <w:t>customer</w:t>
      </w:r>
      <w:proofErr w:type="gramEnd"/>
      <w:r>
        <w:rPr>
          <w:rFonts w:ascii="Arial" w:eastAsia="Arial" w:hAnsi="Arial"/>
          <w:sz w:val="24"/>
        </w:rPr>
        <w:t xml:space="preserve"> experience without removing the personal service that makes a café attractive.</w:t>
      </w:r>
    </w:p>
    <w:p w14:paraId="2F9A4619" w14:textId="77777777" w:rsidR="00657D95" w:rsidRDefault="00657D95">
      <w:pPr>
        <w:pageBreakBefore/>
      </w:pPr>
    </w:p>
    <w:p w14:paraId="0CAC9C52" w14:textId="77777777" w:rsidR="00657D95" w:rsidRDefault="000411DA">
      <w:pPr>
        <w:pStyle w:val="Heading2"/>
      </w:pPr>
      <w:r>
        <w:rPr>
          <w:rFonts w:ascii="Arial" w:eastAsia="Arial" w:hAnsi="Arial"/>
        </w:rPr>
        <w:t>Email newsletters</w:t>
      </w:r>
    </w:p>
    <w:p w14:paraId="54F5A298" w14:textId="77777777" w:rsidR="00657D95" w:rsidRDefault="000411DA">
      <w:pPr>
        <w:rPr>
          <w:rFonts w:ascii="Arial" w:eastAsia="Arial" w:hAnsi="Arial"/>
          <w:sz w:val="24"/>
        </w:rPr>
      </w:pPr>
      <w:r>
        <w:rPr>
          <w:rFonts w:ascii="Arial" w:eastAsia="Arial" w:hAnsi="Arial"/>
          <w:sz w:val="24"/>
        </w:rPr>
        <w:t>A regular email newsletter could keep existing customers informed about new drinks, seasonal products, events and special offers. Customers who choose to receive messages could be grouped according to relevant interests, allowing BrightWave to make communication more targeted. For example, a monthly newsletter could include a new seasonal drink, a loyalty incentive and a link to the café's menu. Email is useful because it gives the business a direct communication channel rather than relying entirely on cust</w:t>
      </w:r>
      <w:r>
        <w:rPr>
          <w:rFonts w:ascii="Arial" w:eastAsia="Arial" w:hAnsi="Arial"/>
          <w:sz w:val="24"/>
        </w:rPr>
        <w:t>omers seeing social-media posts.</w:t>
      </w:r>
    </w:p>
    <w:p w14:paraId="3CA6737B" w14:textId="77777777" w:rsidR="003B5826" w:rsidRDefault="003B5826">
      <w:pPr>
        <w:rPr>
          <w:rFonts w:ascii="Arial" w:eastAsia="Arial" w:hAnsi="Arial"/>
          <w:sz w:val="24"/>
        </w:rPr>
      </w:pPr>
    </w:p>
    <w:p w14:paraId="676C68DE" w14:textId="77777777" w:rsidR="003B5826" w:rsidRDefault="003B5826">
      <w:pPr>
        <w:rPr>
          <w:rFonts w:ascii="Arial" w:eastAsia="Arial" w:hAnsi="Arial"/>
          <w:sz w:val="24"/>
        </w:rPr>
      </w:pPr>
    </w:p>
    <w:p w14:paraId="2D47A0E3" w14:textId="77777777" w:rsidR="003B5826" w:rsidRDefault="003B5826">
      <w:pPr>
        <w:rPr>
          <w:rFonts w:ascii="Arial" w:eastAsia="Arial" w:hAnsi="Arial"/>
          <w:sz w:val="24"/>
        </w:rPr>
      </w:pPr>
    </w:p>
    <w:p w14:paraId="3C6A5F49" w14:textId="77777777" w:rsidR="003B5826" w:rsidRDefault="003B5826">
      <w:pPr>
        <w:rPr>
          <w:rFonts w:ascii="Arial" w:eastAsia="Arial" w:hAnsi="Arial"/>
          <w:sz w:val="24"/>
        </w:rPr>
      </w:pPr>
    </w:p>
    <w:p w14:paraId="553FBEA0" w14:textId="77777777" w:rsidR="003B5826" w:rsidRDefault="003B5826">
      <w:pPr>
        <w:rPr>
          <w:rFonts w:ascii="Arial" w:eastAsia="Arial" w:hAnsi="Arial"/>
          <w:sz w:val="24"/>
        </w:rPr>
      </w:pPr>
    </w:p>
    <w:p w14:paraId="301CA00F" w14:textId="77777777" w:rsidR="003B5826" w:rsidRDefault="003B5826">
      <w:pPr>
        <w:rPr>
          <w:rFonts w:ascii="Arial" w:eastAsia="Arial" w:hAnsi="Arial"/>
          <w:sz w:val="24"/>
        </w:rPr>
      </w:pPr>
    </w:p>
    <w:p w14:paraId="726885A5" w14:textId="77777777" w:rsidR="003B5826" w:rsidRDefault="003B5826">
      <w:pPr>
        <w:rPr>
          <w:rFonts w:ascii="Arial" w:eastAsia="Arial" w:hAnsi="Arial"/>
          <w:sz w:val="24"/>
        </w:rPr>
      </w:pPr>
    </w:p>
    <w:p w14:paraId="468E0B43" w14:textId="77777777" w:rsidR="003B5826" w:rsidRDefault="003B5826">
      <w:pPr>
        <w:rPr>
          <w:rFonts w:ascii="Arial" w:eastAsia="Arial" w:hAnsi="Arial"/>
          <w:sz w:val="24"/>
        </w:rPr>
      </w:pPr>
    </w:p>
    <w:p w14:paraId="5271BB68" w14:textId="77777777" w:rsidR="003B5826" w:rsidRDefault="003B5826">
      <w:pPr>
        <w:rPr>
          <w:rFonts w:ascii="Arial" w:eastAsia="Arial" w:hAnsi="Arial"/>
          <w:sz w:val="24"/>
        </w:rPr>
      </w:pPr>
    </w:p>
    <w:p w14:paraId="64A127AE" w14:textId="77777777" w:rsidR="003B5826" w:rsidRDefault="003B5826">
      <w:pPr>
        <w:rPr>
          <w:rFonts w:ascii="Arial" w:eastAsia="Arial" w:hAnsi="Arial"/>
          <w:sz w:val="24"/>
        </w:rPr>
      </w:pPr>
    </w:p>
    <w:p w14:paraId="59BB4275" w14:textId="77777777" w:rsidR="003B5826" w:rsidRDefault="003B5826">
      <w:pPr>
        <w:rPr>
          <w:rFonts w:ascii="Arial" w:eastAsia="Arial" w:hAnsi="Arial"/>
          <w:sz w:val="24"/>
        </w:rPr>
      </w:pPr>
    </w:p>
    <w:p w14:paraId="68A736B1" w14:textId="77777777" w:rsidR="003B5826" w:rsidRDefault="003B5826">
      <w:pPr>
        <w:rPr>
          <w:rFonts w:ascii="Arial" w:eastAsia="Arial" w:hAnsi="Arial"/>
          <w:sz w:val="24"/>
        </w:rPr>
      </w:pPr>
    </w:p>
    <w:p w14:paraId="3BB2DB20" w14:textId="77777777" w:rsidR="003B5826" w:rsidRDefault="003B5826">
      <w:pPr>
        <w:rPr>
          <w:rFonts w:ascii="Arial" w:eastAsia="Arial" w:hAnsi="Arial"/>
          <w:sz w:val="24"/>
        </w:rPr>
      </w:pPr>
    </w:p>
    <w:p w14:paraId="5F7E86C3" w14:textId="77777777" w:rsidR="003B5826" w:rsidRDefault="003B5826">
      <w:pPr>
        <w:rPr>
          <w:rFonts w:ascii="Arial" w:eastAsia="Arial" w:hAnsi="Arial"/>
          <w:sz w:val="24"/>
        </w:rPr>
      </w:pPr>
    </w:p>
    <w:p w14:paraId="188B406A" w14:textId="77777777" w:rsidR="003B5826" w:rsidRDefault="003B5826">
      <w:pPr>
        <w:rPr>
          <w:rFonts w:ascii="Arial" w:eastAsia="Arial" w:hAnsi="Arial"/>
          <w:sz w:val="24"/>
        </w:rPr>
      </w:pPr>
    </w:p>
    <w:p w14:paraId="0A47482F" w14:textId="77777777" w:rsidR="003B5826" w:rsidRDefault="003B5826">
      <w:pPr>
        <w:rPr>
          <w:rFonts w:ascii="Arial" w:eastAsia="Arial" w:hAnsi="Arial"/>
          <w:sz w:val="24"/>
        </w:rPr>
      </w:pPr>
    </w:p>
    <w:p w14:paraId="482BD1B5" w14:textId="77777777" w:rsidR="003B5826" w:rsidRDefault="003B5826">
      <w:pPr>
        <w:rPr>
          <w:rFonts w:ascii="Arial" w:eastAsia="Arial" w:hAnsi="Arial"/>
          <w:sz w:val="24"/>
        </w:rPr>
      </w:pPr>
    </w:p>
    <w:p w14:paraId="5A0E29FE" w14:textId="77777777" w:rsidR="003B5826" w:rsidRDefault="003B5826">
      <w:pPr>
        <w:rPr>
          <w:rFonts w:ascii="Arial" w:eastAsia="Arial" w:hAnsi="Arial"/>
          <w:sz w:val="24"/>
        </w:rPr>
      </w:pPr>
    </w:p>
    <w:p w14:paraId="4EF0F7B4" w14:textId="77777777" w:rsidR="003B5826" w:rsidRDefault="003B5826">
      <w:pPr>
        <w:rPr>
          <w:rFonts w:ascii="Arial" w:eastAsia="Arial" w:hAnsi="Arial"/>
          <w:sz w:val="24"/>
        </w:rPr>
      </w:pPr>
    </w:p>
    <w:p w14:paraId="0B7AC9F9" w14:textId="77777777" w:rsidR="003B5826" w:rsidRDefault="003B5826">
      <w:pPr>
        <w:rPr>
          <w:rFonts w:ascii="Arial" w:eastAsia="Arial" w:hAnsi="Arial"/>
          <w:sz w:val="24"/>
        </w:rPr>
      </w:pPr>
    </w:p>
    <w:p w14:paraId="09ABC9B9" w14:textId="77777777" w:rsidR="003B5826" w:rsidRDefault="003B5826"/>
    <w:p w14:paraId="6E6B92E2" w14:textId="77777777" w:rsidR="00657D95" w:rsidRDefault="000411DA">
      <w:pPr>
        <w:pStyle w:val="Heading2"/>
      </w:pPr>
      <w:r>
        <w:rPr>
          <w:rFonts w:ascii="Arial" w:eastAsia="Arial" w:hAnsi="Arial"/>
        </w:rPr>
        <w:lastRenderedPageBreak/>
        <w:t>Social media communication</w:t>
      </w:r>
    </w:p>
    <w:p w14:paraId="2FEED6FF" w14:textId="77777777" w:rsidR="00657D95" w:rsidRDefault="000411DA">
      <w:pPr>
        <w:rPr>
          <w:rFonts w:ascii="Arial" w:eastAsia="Arial" w:hAnsi="Arial"/>
          <w:sz w:val="24"/>
        </w:rPr>
      </w:pPr>
      <w:r>
        <w:rPr>
          <w:rFonts w:ascii="Arial" w:eastAsia="Arial" w:hAnsi="Arial"/>
          <w:sz w:val="24"/>
        </w:rPr>
        <w:t xml:space="preserve">BrightWave should also use social media to show products, promote events and communicate the café's personality. Short posts featuring new products, behind-the-scenes preparation or customer-focused promotions could encourage interaction and increase awareness. Research into SMEs indicates that social media can support customer relationships, marketing and information accessibility (OECD, 2021). Content should be </w:t>
      </w:r>
      <w:proofErr w:type="gramStart"/>
      <w:r>
        <w:rPr>
          <w:rFonts w:ascii="Arial" w:eastAsia="Arial" w:hAnsi="Arial"/>
          <w:sz w:val="24"/>
        </w:rPr>
        <w:t>planned in advance</w:t>
      </w:r>
      <w:proofErr w:type="gramEnd"/>
      <w:r>
        <w:rPr>
          <w:rFonts w:ascii="Arial" w:eastAsia="Arial" w:hAnsi="Arial"/>
          <w:sz w:val="24"/>
        </w:rPr>
        <w:t xml:space="preserve"> so that posting is consistent, while comments and direct messages should receive timely human responses.</w:t>
      </w:r>
    </w:p>
    <w:p w14:paraId="5D1E0CFC" w14:textId="77777777" w:rsidR="003B5826" w:rsidRDefault="003B5826">
      <w:pPr>
        <w:rPr>
          <w:rFonts w:ascii="Arial" w:eastAsia="Arial" w:hAnsi="Arial"/>
          <w:sz w:val="24"/>
        </w:rPr>
      </w:pPr>
    </w:p>
    <w:p w14:paraId="41EACDF6" w14:textId="77777777" w:rsidR="003B5826" w:rsidRDefault="003B5826">
      <w:pPr>
        <w:rPr>
          <w:rFonts w:ascii="Arial" w:eastAsia="Arial" w:hAnsi="Arial"/>
          <w:sz w:val="24"/>
        </w:rPr>
      </w:pPr>
    </w:p>
    <w:p w14:paraId="68840FA2" w14:textId="77777777" w:rsidR="003B5826" w:rsidRDefault="003B5826">
      <w:pPr>
        <w:rPr>
          <w:rFonts w:ascii="Arial" w:eastAsia="Arial" w:hAnsi="Arial"/>
          <w:sz w:val="24"/>
        </w:rPr>
      </w:pPr>
    </w:p>
    <w:p w14:paraId="3EF5079F" w14:textId="77777777" w:rsidR="003B5826" w:rsidRDefault="003B5826">
      <w:pPr>
        <w:rPr>
          <w:rFonts w:ascii="Arial" w:eastAsia="Arial" w:hAnsi="Arial"/>
          <w:sz w:val="24"/>
        </w:rPr>
      </w:pPr>
    </w:p>
    <w:p w14:paraId="76C37CD7" w14:textId="77777777" w:rsidR="003B5826" w:rsidRDefault="003B5826">
      <w:pPr>
        <w:rPr>
          <w:rFonts w:ascii="Arial" w:eastAsia="Arial" w:hAnsi="Arial"/>
          <w:sz w:val="24"/>
        </w:rPr>
      </w:pPr>
    </w:p>
    <w:p w14:paraId="431887E6" w14:textId="77777777" w:rsidR="003B5826" w:rsidRDefault="003B5826">
      <w:pPr>
        <w:rPr>
          <w:rFonts w:ascii="Arial" w:eastAsia="Arial" w:hAnsi="Arial"/>
          <w:sz w:val="24"/>
        </w:rPr>
      </w:pPr>
    </w:p>
    <w:p w14:paraId="05C36EE8" w14:textId="77777777" w:rsidR="003B5826" w:rsidRDefault="003B5826">
      <w:pPr>
        <w:rPr>
          <w:rFonts w:ascii="Arial" w:eastAsia="Arial" w:hAnsi="Arial"/>
          <w:sz w:val="24"/>
        </w:rPr>
      </w:pPr>
    </w:p>
    <w:p w14:paraId="6A853CF2" w14:textId="77777777" w:rsidR="003B5826" w:rsidRDefault="003B5826">
      <w:pPr>
        <w:rPr>
          <w:rFonts w:ascii="Arial" w:eastAsia="Arial" w:hAnsi="Arial"/>
          <w:sz w:val="24"/>
        </w:rPr>
      </w:pPr>
    </w:p>
    <w:p w14:paraId="0B98F2E2" w14:textId="77777777" w:rsidR="003B5826" w:rsidRDefault="003B5826">
      <w:pPr>
        <w:rPr>
          <w:rFonts w:ascii="Arial" w:eastAsia="Arial" w:hAnsi="Arial"/>
          <w:sz w:val="24"/>
        </w:rPr>
      </w:pPr>
    </w:p>
    <w:p w14:paraId="77091D4F" w14:textId="77777777" w:rsidR="003B5826" w:rsidRDefault="003B5826">
      <w:pPr>
        <w:rPr>
          <w:rFonts w:ascii="Arial" w:eastAsia="Arial" w:hAnsi="Arial"/>
          <w:sz w:val="24"/>
        </w:rPr>
      </w:pPr>
    </w:p>
    <w:p w14:paraId="72C13E52" w14:textId="77777777" w:rsidR="003B5826" w:rsidRDefault="003B5826">
      <w:pPr>
        <w:rPr>
          <w:rFonts w:ascii="Arial" w:eastAsia="Arial" w:hAnsi="Arial"/>
          <w:sz w:val="24"/>
        </w:rPr>
      </w:pPr>
    </w:p>
    <w:p w14:paraId="3825D2B6" w14:textId="77777777" w:rsidR="003B5826" w:rsidRDefault="003B5826">
      <w:pPr>
        <w:rPr>
          <w:rFonts w:ascii="Arial" w:eastAsia="Arial" w:hAnsi="Arial"/>
          <w:sz w:val="24"/>
        </w:rPr>
      </w:pPr>
    </w:p>
    <w:p w14:paraId="1CD5B0C8" w14:textId="77777777" w:rsidR="003B5826" w:rsidRDefault="003B5826">
      <w:pPr>
        <w:rPr>
          <w:rFonts w:ascii="Arial" w:eastAsia="Arial" w:hAnsi="Arial"/>
          <w:sz w:val="24"/>
        </w:rPr>
      </w:pPr>
    </w:p>
    <w:p w14:paraId="09133086" w14:textId="77777777" w:rsidR="003B5826" w:rsidRDefault="003B5826">
      <w:pPr>
        <w:rPr>
          <w:rFonts w:ascii="Arial" w:eastAsia="Arial" w:hAnsi="Arial"/>
          <w:sz w:val="24"/>
        </w:rPr>
      </w:pPr>
    </w:p>
    <w:p w14:paraId="6D3AB310" w14:textId="77777777" w:rsidR="003B5826" w:rsidRDefault="003B5826">
      <w:pPr>
        <w:rPr>
          <w:rFonts w:ascii="Arial" w:eastAsia="Arial" w:hAnsi="Arial"/>
          <w:sz w:val="24"/>
        </w:rPr>
      </w:pPr>
    </w:p>
    <w:p w14:paraId="5F18436C" w14:textId="77777777" w:rsidR="003B5826" w:rsidRDefault="003B5826">
      <w:pPr>
        <w:rPr>
          <w:rFonts w:ascii="Arial" w:eastAsia="Arial" w:hAnsi="Arial"/>
          <w:sz w:val="24"/>
        </w:rPr>
      </w:pPr>
    </w:p>
    <w:p w14:paraId="577DA7A8" w14:textId="77777777" w:rsidR="003B5826" w:rsidRDefault="003B5826">
      <w:pPr>
        <w:rPr>
          <w:rFonts w:ascii="Arial" w:eastAsia="Arial" w:hAnsi="Arial"/>
          <w:sz w:val="24"/>
        </w:rPr>
      </w:pPr>
    </w:p>
    <w:p w14:paraId="2BBE8AB8" w14:textId="77777777" w:rsidR="003B5826" w:rsidRDefault="003B5826">
      <w:pPr>
        <w:rPr>
          <w:rFonts w:ascii="Arial" w:eastAsia="Arial" w:hAnsi="Arial"/>
          <w:sz w:val="24"/>
        </w:rPr>
      </w:pPr>
    </w:p>
    <w:p w14:paraId="727A6B55" w14:textId="77777777" w:rsidR="003B5826" w:rsidRDefault="003B5826">
      <w:pPr>
        <w:rPr>
          <w:rFonts w:ascii="Arial" w:eastAsia="Arial" w:hAnsi="Arial"/>
          <w:sz w:val="24"/>
        </w:rPr>
      </w:pPr>
    </w:p>
    <w:p w14:paraId="59F14D47" w14:textId="77777777" w:rsidR="003B5826" w:rsidRDefault="003B5826">
      <w:pPr>
        <w:rPr>
          <w:rFonts w:ascii="Arial" w:eastAsia="Arial" w:hAnsi="Arial"/>
          <w:sz w:val="24"/>
        </w:rPr>
      </w:pPr>
    </w:p>
    <w:p w14:paraId="26649835" w14:textId="77777777" w:rsidR="003B5826" w:rsidRDefault="003B5826">
      <w:pPr>
        <w:rPr>
          <w:rFonts w:ascii="Arial" w:eastAsia="Arial" w:hAnsi="Arial"/>
          <w:sz w:val="24"/>
        </w:rPr>
      </w:pPr>
    </w:p>
    <w:p w14:paraId="556A0A21" w14:textId="77777777" w:rsidR="003B5826" w:rsidRDefault="003B5826"/>
    <w:p w14:paraId="78BAC7E1" w14:textId="77777777" w:rsidR="00657D95" w:rsidRDefault="000411DA">
      <w:pPr>
        <w:pStyle w:val="Heading2"/>
      </w:pPr>
      <w:r>
        <w:rPr>
          <w:rFonts w:ascii="Arial" w:eastAsia="Arial" w:hAnsi="Arial"/>
        </w:rPr>
        <w:lastRenderedPageBreak/>
        <w:t>Automated responses and digital menus</w:t>
      </w:r>
    </w:p>
    <w:p w14:paraId="3092FB60" w14:textId="77777777" w:rsidR="00657D95" w:rsidRDefault="000411DA">
      <w:pPr>
        <w:rPr>
          <w:rFonts w:ascii="Arial" w:eastAsia="Arial" w:hAnsi="Arial"/>
          <w:sz w:val="24"/>
        </w:rPr>
      </w:pPr>
      <w:r>
        <w:rPr>
          <w:rFonts w:ascii="Arial" w:eastAsia="Arial" w:hAnsi="Arial"/>
          <w:sz w:val="24"/>
        </w:rPr>
        <w:t>Simple automated responses could handle frequently asked questions about opening times, menu availability, location and ordering. This would save staff time while allowing employees to concentrate on customers in the café. However, automation should have clear limits and provide a route to a member of staff when a question is unusual or involves a complaint. Digital menus, including QR-code access, could make it easier to update prices and seasonal products without reprinting large numbers of menus. Digital</w:t>
      </w:r>
      <w:r>
        <w:rPr>
          <w:rFonts w:ascii="Arial" w:eastAsia="Arial" w:hAnsi="Arial"/>
          <w:sz w:val="24"/>
        </w:rPr>
        <w:t xml:space="preserve"> experiences are increasingly part of customers' expectations in hospitality, although poor technology can damage the customer experience (Square, 2025). BrightWave should therefore test its menu on different mobile devices and keep a simple alternative available if customers cannot access it.</w:t>
      </w:r>
    </w:p>
    <w:p w14:paraId="636C3B11" w14:textId="77777777" w:rsidR="003B5826" w:rsidRDefault="003B5826">
      <w:pPr>
        <w:rPr>
          <w:rFonts w:ascii="Arial" w:eastAsia="Arial" w:hAnsi="Arial"/>
          <w:sz w:val="24"/>
        </w:rPr>
      </w:pPr>
    </w:p>
    <w:p w14:paraId="37DC6EE6" w14:textId="77777777" w:rsidR="003B5826" w:rsidRDefault="003B5826">
      <w:pPr>
        <w:rPr>
          <w:rFonts w:ascii="Arial" w:eastAsia="Arial" w:hAnsi="Arial"/>
          <w:sz w:val="24"/>
        </w:rPr>
      </w:pPr>
    </w:p>
    <w:p w14:paraId="2AF15281" w14:textId="77777777" w:rsidR="003B5826" w:rsidRDefault="003B5826">
      <w:pPr>
        <w:rPr>
          <w:rFonts w:ascii="Arial" w:eastAsia="Arial" w:hAnsi="Arial"/>
          <w:sz w:val="24"/>
        </w:rPr>
      </w:pPr>
    </w:p>
    <w:p w14:paraId="4B092A90" w14:textId="77777777" w:rsidR="003B5826" w:rsidRDefault="003B5826">
      <w:pPr>
        <w:rPr>
          <w:rFonts w:ascii="Arial" w:eastAsia="Arial" w:hAnsi="Arial"/>
          <w:sz w:val="24"/>
        </w:rPr>
      </w:pPr>
    </w:p>
    <w:p w14:paraId="185E8B5C" w14:textId="77777777" w:rsidR="003B5826" w:rsidRDefault="003B5826">
      <w:pPr>
        <w:rPr>
          <w:rFonts w:ascii="Arial" w:eastAsia="Arial" w:hAnsi="Arial"/>
          <w:sz w:val="24"/>
        </w:rPr>
      </w:pPr>
    </w:p>
    <w:p w14:paraId="05D13B13" w14:textId="77777777" w:rsidR="003B5826" w:rsidRDefault="003B5826">
      <w:pPr>
        <w:rPr>
          <w:rFonts w:ascii="Arial" w:eastAsia="Arial" w:hAnsi="Arial"/>
          <w:sz w:val="24"/>
        </w:rPr>
      </w:pPr>
    </w:p>
    <w:p w14:paraId="4F64F2A1" w14:textId="77777777" w:rsidR="003B5826" w:rsidRDefault="003B5826">
      <w:pPr>
        <w:rPr>
          <w:rFonts w:ascii="Arial" w:eastAsia="Arial" w:hAnsi="Arial"/>
          <w:sz w:val="24"/>
        </w:rPr>
      </w:pPr>
    </w:p>
    <w:p w14:paraId="635050FE" w14:textId="77777777" w:rsidR="003B5826" w:rsidRDefault="003B5826">
      <w:pPr>
        <w:rPr>
          <w:rFonts w:ascii="Arial" w:eastAsia="Arial" w:hAnsi="Arial"/>
          <w:sz w:val="24"/>
        </w:rPr>
      </w:pPr>
    </w:p>
    <w:p w14:paraId="010BF4F8" w14:textId="77777777" w:rsidR="003B5826" w:rsidRDefault="003B5826">
      <w:pPr>
        <w:rPr>
          <w:rFonts w:ascii="Arial" w:eastAsia="Arial" w:hAnsi="Arial"/>
          <w:sz w:val="24"/>
        </w:rPr>
      </w:pPr>
    </w:p>
    <w:p w14:paraId="146C5187" w14:textId="77777777" w:rsidR="003B5826" w:rsidRDefault="003B5826">
      <w:pPr>
        <w:rPr>
          <w:rFonts w:ascii="Arial" w:eastAsia="Arial" w:hAnsi="Arial"/>
          <w:sz w:val="24"/>
        </w:rPr>
      </w:pPr>
    </w:p>
    <w:p w14:paraId="48103CD3" w14:textId="77777777" w:rsidR="003B5826" w:rsidRDefault="003B5826">
      <w:pPr>
        <w:rPr>
          <w:rFonts w:ascii="Arial" w:eastAsia="Arial" w:hAnsi="Arial"/>
          <w:sz w:val="24"/>
        </w:rPr>
      </w:pPr>
    </w:p>
    <w:p w14:paraId="6BE86780" w14:textId="77777777" w:rsidR="003B5826" w:rsidRDefault="003B5826">
      <w:pPr>
        <w:rPr>
          <w:rFonts w:ascii="Arial" w:eastAsia="Arial" w:hAnsi="Arial"/>
          <w:sz w:val="24"/>
        </w:rPr>
      </w:pPr>
    </w:p>
    <w:p w14:paraId="600E6425" w14:textId="77777777" w:rsidR="003B5826" w:rsidRDefault="003B5826">
      <w:pPr>
        <w:rPr>
          <w:rFonts w:ascii="Arial" w:eastAsia="Arial" w:hAnsi="Arial"/>
          <w:sz w:val="24"/>
        </w:rPr>
      </w:pPr>
    </w:p>
    <w:p w14:paraId="52A8738B" w14:textId="77777777" w:rsidR="003B5826" w:rsidRDefault="003B5826">
      <w:pPr>
        <w:rPr>
          <w:rFonts w:ascii="Arial" w:eastAsia="Arial" w:hAnsi="Arial"/>
          <w:sz w:val="24"/>
        </w:rPr>
      </w:pPr>
    </w:p>
    <w:p w14:paraId="07BA85C1" w14:textId="77777777" w:rsidR="003B5826" w:rsidRDefault="003B5826">
      <w:pPr>
        <w:rPr>
          <w:rFonts w:ascii="Arial" w:eastAsia="Arial" w:hAnsi="Arial"/>
          <w:sz w:val="24"/>
        </w:rPr>
      </w:pPr>
    </w:p>
    <w:p w14:paraId="24F8DFA1" w14:textId="77777777" w:rsidR="003B5826" w:rsidRDefault="003B5826">
      <w:pPr>
        <w:rPr>
          <w:rFonts w:ascii="Arial" w:eastAsia="Arial" w:hAnsi="Arial"/>
          <w:sz w:val="24"/>
        </w:rPr>
      </w:pPr>
    </w:p>
    <w:p w14:paraId="14D768EE" w14:textId="77777777" w:rsidR="003B5826" w:rsidRDefault="003B5826">
      <w:pPr>
        <w:rPr>
          <w:rFonts w:ascii="Arial" w:eastAsia="Arial" w:hAnsi="Arial"/>
          <w:sz w:val="24"/>
        </w:rPr>
      </w:pPr>
    </w:p>
    <w:p w14:paraId="2822A6B9" w14:textId="77777777" w:rsidR="003B5826" w:rsidRDefault="003B5826">
      <w:pPr>
        <w:rPr>
          <w:rFonts w:ascii="Arial" w:eastAsia="Arial" w:hAnsi="Arial"/>
          <w:sz w:val="24"/>
        </w:rPr>
      </w:pPr>
    </w:p>
    <w:p w14:paraId="6B24D74B" w14:textId="77777777" w:rsidR="003B5826" w:rsidRDefault="003B5826">
      <w:pPr>
        <w:rPr>
          <w:rFonts w:ascii="Arial" w:eastAsia="Arial" w:hAnsi="Arial"/>
          <w:sz w:val="24"/>
        </w:rPr>
      </w:pPr>
    </w:p>
    <w:p w14:paraId="47E7026C" w14:textId="77777777" w:rsidR="003B5826" w:rsidRDefault="003B5826">
      <w:pPr>
        <w:rPr>
          <w:rFonts w:ascii="Arial" w:eastAsia="Arial" w:hAnsi="Arial"/>
          <w:sz w:val="24"/>
        </w:rPr>
      </w:pPr>
    </w:p>
    <w:p w14:paraId="40769C79" w14:textId="77777777" w:rsidR="003B5826" w:rsidRDefault="003B5826"/>
    <w:p w14:paraId="11C25670" w14:textId="77777777" w:rsidR="00657D95" w:rsidRDefault="000411DA">
      <w:pPr>
        <w:pStyle w:val="Heading2"/>
      </w:pPr>
      <w:r>
        <w:rPr>
          <w:rFonts w:ascii="Arial" w:eastAsia="Arial" w:hAnsi="Arial"/>
        </w:rPr>
        <w:lastRenderedPageBreak/>
        <w:t>Using AI to improve efficiency</w:t>
      </w:r>
    </w:p>
    <w:p w14:paraId="677AC1E1" w14:textId="77777777" w:rsidR="00657D95" w:rsidRDefault="000411DA">
      <w:pPr>
        <w:rPr>
          <w:rFonts w:ascii="Arial" w:eastAsia="Arial" w:hAnsi="Arial"/>
          <w:sz w:val="24"/>
        </w:rPr>
      </w:pPr>
      <w:r>
        <w:rPr>
          <w:rFonts w:ascii="Arial" w:eastAsia="Arial" w:hAnsi="Arial"/>
          <w:sz w:val="24"/>
        </w:rPr>
        <w:t>AI could support BrightWave with routine content tasks, such as producing initial ideas for social-media captions, newsletter structures and responses to common questions. Effective prompting should provide a clear role, audience, purpose, tone and relevant business information. The café should then edit the output rather than publishing it automatically. UK government research found that businesses commonly identify efficiency and productivity as reasons for adopting AI, while accuracy and data security re</w:t>
      </w:r>
      <w:r>
        <w:rPr>
          <w:rFonts w:ascii="Arial" w:eastAsia="Arial" w:hAnsi="Arial"/>
          <w:sz w:val="24"/>
        </w:rPr>
        <w:t>main important concerns (Department for Science, Innovation and Technology, 2026). BrightWave should therefore avoid entering confidential customer information into general AI tools and should check every customer-facing output.</w:t>
      </w:r>
    </w:p>
    <w:p w14:paraId="22E3B8CC" w14:textId="77777777" w:rsidR="003B5826" w:rsidRDefault="003B5826">
      <w:pPr>
        <w:rPr>
          <w:rFonts w:ascii="Arial" w:eastAsia="Arial" w:hAnsi="Arial"/>
          <w:sz w:val="24"/>
        </w:rPr>
      </w:pPr>
    </w:p>
    <w:p w14:paraId="35EA250E" w14:textId="77777777" w:rsidR="003B5826" w:rsidRDefault="003B5826">
      <w:pPr>
        <w:rPr>
          <w:rFonts w:ascii="Arial" w:eastAsia="Arial" w:hAnsi="Arial"/>
          <w:sz w:val="24"/>
        </w:rPr>
      </w:pPr>
    </w:p>
    <w:p w14:paraId="74DA8AF5" w14:textId="77777777" w:rsidR="003B5826" w:rsidRDefault="003B5826">
      <w:pPr>
        <w:rPr>
          <w:rFonts w:ascii="Arial" w:eastAsia="Arial" w:hAnsi="Arial"/>
          <w:sz w:val="24"/>
        </w:rPr>
      </w:pPr>
    </w:p>
    <w:p w14:paraId="67CFBA24" w14:textId="77777777" w:rsidR="003B5826" w:rsidRDefault="003B5826">
      <w:pPr>
        <w:rPr>
          <w:rFonts w:ascii="Arial" w:eastAsia="Arial" w:hAnsi="Arial"/>
          <w:sz w:val="24"/>
        </w:rPr>
      </w:pPr>
    </w:p>
    <w:p w14:paraId="4D7D75DE" w14:textId="77777777" w:rsidR="003B5826" w:rsidRDefault="003B5826">
      <w:pPr>
        <w:rPr>
          <w:rFonts w:ascii="Arial" w:eastAsia="Arial" w:hAnsi="Arial"/>
          <w:sz w:val="24"/>
        </w:rPr>
      </w:pPr>
    </w:p>
    <w:p w14:paraId="13E31F58" w14:textId="77777777" w:rsidR="003B5826" w:rsidRDefault="003B5826">
      <w:pPr>
        <w:rPr>
          <w:rFonts w:ascii="Arial" w:eastAsia="Arial" w:hAnsi="Arial"/>
          <w:sz w:val="24"/>
        </w:rPr>
      </w:pPr>
    </w:p>
    <w:p w14:paraId="3B3F091E" w14:textId="77777777" w:rsidR="003B5826" w:rsidRDefault="003B5826">
      <w:pPr>
        <w:rPr>
          <w:rFonts w:ascii="Arial" w:eastAsia="Arial" w:hAnsi="Arial"/>
          <w:sz w:val="24"/>
        </w:rPr>
      </w:pPr>
    </w:p>
    <w:p w14:paraId="459590C4" w14:textId="77777777" w:rsidR="003B5826" w:rsidRDefault="003B5826">
      <w:pPr>
        <w:rPr>
          <w:rFonts w:ascii="Arial" w:eastAsia="Arial" w:hAnsi="Arial"/>
          <w:sz w:val="24"/>
        </w:rPr>
      </w:pPr>
    </w:p>
    <w:p w14:paraId="3E0620BC" w14:textId="77777777" w:rsidR="003B5826" w:rsidRDefault="003B5826">
      <w:pPr>
        <w:rPr>
          <w:rFonts w:ascii="Arial" w:eastAsia="Arial" w:hAnsi="Arial"/>
          <w:sz w:val="24"/>
        </w:rPr>
      </w:pPr>
    </w:p>
    <w:p w14:paraId="27102C9D" w14:textId="77777777" w:rsidR="003B5826" w:rsidRDefault="003B5826">
      <w:pPr>
        <w:rPr>
          <w:rFonts w:ascii="Arial" w:eastAsia="Arial" w:hAnsi="Arial"/>
          <w:sz w:val="24"/>
        </w:rPr>
      </w:pPr>
    </w:p>
    <w:p w14:paraId="4CB45BFB" w14:textId="77777777" w:rsidR="003B5826" w:rsidRDefault="003B5826">
      <w:pPr>
        <w:rPr>
          <w:rFonts w:ascii="Arial" w:eastAsia="Arial" w:hAnsi="Arial"/>
          <w:sz w:val="24"/>
        </w:rPr>
      </w:pPr>
    </w:p>
    <w:p w14:paraId="3E4AB7B3" w14:textId="77777777" w:rsidR="003B5826" w:rsidRDefault="003B5826">
      <w:pPr>
        <w:rPr>
          <w:rFonts w:ascii="Arial" w:eastAsia="Arial" w:hAnsi="Arial"/>
          <w:sz w:val="24"/>
        </w:rPr>
      </w:pPr>
    </w:p>
    <w:p w14:paraId="75D04DBC" w14:textId="77777777" w:rsidR="003B5826" w:rsidRDefault="003B5826">
      <w:pPr>
        <w:rPr>
          <w:rFonts w:ascii="Arial" w:eastAsia="Arial" w:hAnsi="Arial"/>
          <w:sz w:val="24"/>
        </w:rPr>
      </w:pPr>
    </w:p>
    <w:p w14:paraId="4DFD5F8B" w14:textId="77777777" w:rsidR="003B5826" w:rsidRDefault="003B5826">
      <w:pPr>
        <w:rPr>
          <w:rFonts w:ascii="Arial" w:eastAsia="Arial" w:hAnsi="Arial"/>
          <w:sz w:val="24"/>
        </w:rPr>
      </w:pPr>
    </w:p>
    <w:p w14:paraId="25D73867" w14:textId="77777777" w:rsidR="003B5826" w:rsidRDefault="003B5826">
      <w:pPr>
        <w:rPr>
          <w:rFonts w:ascii="Arial" w:eastAsia="Arial" w:hAnsi="Arial"/>
          <w:sz w:val="24"/>
        </w:rPr>
      </w:pPr>
    </w:p>
    <w:p w14:paraId="06AEF35F" w14:textId="77777777" w:rsidR="003B5826" w:rsidRDefault="003B5826">
      <w:pPr>
        <w:rPr>
          <w:rFonts w:ascii="Arial" w:eastAsia="Arial" w:hAnsi="Arial"/>
          <w:sz w:val="24"/>
        </w:rPr>
      </w:pPr>
    </w:p>
    <w:p w14:paraId="2A2DAE97" w14:textId="77777777" w:rsidR="003B5826" w:rsidRDefault="003B5826">
      <w:pPr>
        <w:rPr>
          <w:rFonts w:ascii="Arial" w:eastAsia="Arial" w:hAnsi="Arial"/>
          <w:sz w:val="24"/>
        </w:rPr>
      </w:pPr>
    </w:p>
    <w:p w14:paraId="63A8A347" w14:textId="77777777" w:rsidR="003B5826" w:rsidRDefault="003B5826">
      <w:pPr>
        <w:rPr>
          <w:rFonts w:ascii="Arial" w:eastAsia="Arial" w:hAnsi="Arial"/>
          <w:sz w:val="24"/>
        </w:rPr>
      </w:pPr>
    </w:p>
    <w:p w14:paraId="4D33CE6D" w14:textId="77777777" w:rsidR="003B5826" w:rsidRDefault="003B5826">
      <w:pPr>
        <w:rPr>
          <w:rFonts w:ascii="Arial" w:eastAsia="Arial" w:hAnsi="Arial"/>
          <w:sz w:val="24"/>
        </w:rPr>
      </w:pPr>
    </w:p>
    <w:p w14:paraId="5A0F78DD" w14:textId="77777777" w:rsidR="003B5826" w:rsidRDefault="003B5826"/>
    <w:p w14:paraId="6B6CC19B" w14:textId="77777777" w:rsidR="00657D95" w:rsidRDefault="000411DA">
      <w:pPr>
        <w:pStyle w:val="Heading2"/>
      </w:pPr>
      <w:r>
        <w:rPr>
          <w:rFonts w:ascii="Arial" w:eastAsia="Arial" w:hAnsi="Arial"/>
        </w:rPr>
        <w:lastRenderedPageBreak/>
        <w:t>Conclusion</w:t>
      </w:r>
    </w:p>
    <w:p w14:paraId="464C5497" w14:textId="77777777" w:rsidR="00657D95" w:rsidRDefault="000411DA">
      <w:pPr>
        <w:rPr>
          <w:rFonts w:ascii="Arial" w:eastAsia="Arial" w:hAnsi="Arial"/>
          <w:sz w:val="24"/>
        </w:rPr>
      </w:pPr>
      <w:r>
        <w:rPr>
          <w:rFonts w:ascii="Arial" w:eastAsia="Arial" w:hAnsi="Arial"/>
          <w:sz w:val="24"/>
        </w:rPr>
        <w:t>BrightWave Café should begin with practical, low-cost digital tools: a customer email newsletter, a planned social-media presence, carefully limited automated responses and an accessible digital menu. AI can support these activities by reducing the time needed for routine content creation, but it should remain an assistant rather than a replacement for staff judgement. A phased approach would allow the owner to monitor customer engagement, staff workload and any problems before introducing more automation.</w:t>
      </w:r>
    </w:p>
    <w:p w14:paraId="7AECA3C8" w14:textId="77777777" w:rsidR="003B5826" w:rsidRDefault="003B5826">
      <w:pPr>
        <w:rPr>
          <w:rFonts w:ascii="Arial" w:eastAsia="Arial" w:hAnsi="Arial"/>
          <w:sz w:val="24"/>
        </w:rPr>
      </w:pPr>
    </w:p>
    <w:p w14:paraId="2CE59D77" w14:textId="77777777" w:rsidR="003B5826" w:rsidRDefault="003B5826">
      <w:pPr>
        <w:rPr>
          <w:rFonts w:ascii="Arial" w:eastAsia="Arial" w:hAnsi="Arial"/>
          <w:sz w:val="24"/>
        </w:rPr>
      </w:pPr>
    </w:p>
    <w:p w14:paraId="68AB9B60" w14:textId="77777777" w:rsidR="003B5826" w:rsidRDefault="003B5826">
      <w:pPr>
        <w:rPr>
          <w:rFonts w:ascii="Arial" w:eastAsia="Arial" w:hAnsi="Arial"/>
          <w:sz w:val="24"/>
        </w:rPr>
      </w:pPr>
    </w:p>
    <w:p w14:paraId="092E42F6" w14:textId="77777777" w:rsidR="003B5826" w:rsidRDefault="003B5826">
      <w:pPr>
        <w:rPr>
          <w:rFonts w:ascii="Arial" w:eastAsia="Arial" w:hAnsi="Arial"/>
          <w:sz w:val="24"/>
        </w:rPr>
      </w:pPr>
    </w:p>
    <w:p w14:paraId="6F94E96B" w14:textId="77777777" w:rsidR="003B5826" w:rsidRDefault="003B5826">
      <w:pPr>
        <w:rPr>
          <w:rFonts w:ascii="Arial" w:eastAsia="Arial" w:hAnsi="Arial"/>
          <w:sz w:val="24"/>
        </w:rPr>
      </w:pPr>
    </w:p>
    <w:p w14:paraId="22FF4D66" w14:textId="77777777" w:rsidR="003B5826" w:rsidRDefault="003B5826">
      <w:pPr>
        <w:rPr>
          <w:rFonts w:ascii="Arial" w:eastAsia="Arial" w:hAnsi="Arial"/>
          <w:sz w:val="24"/>
        </w:rPr>
      </w:pPr>
    </w:p>
    <w:p w14:paraId="06F17DB5" w14:textId="77777777" w:rsidR="003B5826" w:rsidRDefault="003B5826">
      <w:pPr>
        <w:rPr>
          <w:rFonts w:ascii="Arial" w:eastAsia="Arial" w:hAnsi="Arial"/>
          <w:sz w:val="24"/>
        </w:rPr>
      </w:pPr>
    </w:p>
    <w:p w14:paraId="64167A55" w14:textId="77777777" w:rsidR="003B5826" w:rsidRDefault="003B5826">
      <w:pPr>
        <w:rPr>
          <w:rFonts w:ascii="Arial" w:eastAsia="Arial" w:hAnsi="Arial"/>
          <w:sz w:val="24"/>
        </w:rPr>
      </w:pPr>
    </w:p>
    <w:p w14:paraId="77C53A98" w14:textId="77777777" w:rsidR="003B5826" w:rsidRDefault="003B5826">
      <w:pPr>
        <w:rPr>
          <w:rFonts w:ascii="Arial" w:eastAsia="Arial" w:hAnsi="Arial"/>
          <w:sz w:val="24"/>
        </w:rPr>
      </w:pPr>
    </w:p>
    <w:p w14:paraId="2F95758A" w14:textId="77777777" w:rsidR="003B5826" w:rsidRDefault="003B5826">
      <w:pPr>
        <w:rPr>
          <w:rFonts w:ascii="Arial" w:eastAsia="Arial" w:hAnsi="Arial"/>
          <w:sz w:val="24"/>
        </w:rPr>
      </w:pPr>
    </w:p>
    <w:p w14:paraId="6B94D31F" w14:textId="77777777" w:rsidR="003B5826" w:rsidRDefault="003B5826">
      <w:pPr>
        <w:rPr>
          <w:rFonts w:ascii="Arial" w:eastAsia="Arial" w:hAnsi="Arial"/>
          <w:sz w:val="24"/>
        </w:rPr>
      </w:pPr>
    </w:p>
    <w:p w14:paraId="53E2A030" w14:textId="77777777" w:rsidR="003B5826" w:rsidRDefault="003B5826">
      <w:pPr>
        <w:rPr>
          <w:rFonts w:ascii="Arial" w:eastAsia="Arial" w:hAnsi="Arial"/>
          <w:sz w:val="24"/>
        </w:rPr>
      </w:pPr>
    </w:p>
    <w:p w14:paraId="7687462E" w14:textId="77777777" w:rsidR="003B5826" w:rsidRDefault="003B5826">
      <w:pPr>
        <w:rPr>
          <w:rFonts w:ascii="Arial" w:eastAsia="Arial" w:hAnsi="Arial"/>
          <w:sz w:val="24"/>
        </w:rPr>
      </w:pPr>
    </w:p>
    <w:p w14:paraId="0C73A036" w14:textId="77777777" w:rsidR="003B5826" w:rsidRDefault="003B5826">
      <w:pPr>
        <w:rPr>
          <w:rFonts w:ascii="Arial" w:eastAsia="Arial" w:hAnsi="Arial"/>
          <w:sz w:val="24"/>
        </w:rPr>
      </w:pPr>
    </w:p>
    <w:p w14:paraId="0CDC5B8E" w14:textId="77777777" w:rsidR="003B5826" w:rsidRDefault="003B5826">
      <w:pPr>
        <w:rPr>
          <w:rFonts w:ascii="Arial" w:eastAsia="Arial" w:hAnsi="Arial"/>
          <w:sz w:val="24"/>
        </w:rPr>
      </w:pPr>
    </w:p>
    <w:p w14:paraId="31B318C4" w14:textId="77777777" w:rsidR="003B5826" w:rsidRDefault="003B5826">
      <w:pPr>
        <w:rPr>
          <w:rFonts w:ascii="Arial" w:eastAsia="Arial" w:hAnsi="Arial"/>
          <w:sz w:val="24"/>
        </w:rPr>
      </w:pPr>
    </w:p>
    <w:p w14:paraId="631D1115" w14:textId="77777777" w:rsidR="003B5826" w:rsidRDefault="003B5826">
      <w:pPr>
        <w:rPr>
          <w:rFonts w:ascii="Arial" w:eastAsia="Arial" w:hAnsi="Arial"/>
          <w:sz w:val="24"/>
        </w:rPr>
      </w:pPr>
    </w:p>
    <w:p w14:paraId="47E27559" w14:textId="77777777" w:rsidR="003B5826" w:rsidRDefault="003B5826">
      <w:pPr>
        <w:rPr>
          <w:rFonts w:ascii="Arial" w:eastAsia="Arial" w:hAnsi="Arial"/>
          <w:sz w:val="24"/>
        </w:rPr>
      </w:pPr>
    </w:p>
    <w:p w14:paraId="4575192B" w14:textId="77777777" w:rsidR="003B5826" w:rsidRDefault="003B5826">
      <w:pPr>
        <w:rPr>
          <w:rFonts w:ascii="Arial" w:eastAsia="Arial" w:hAnsi="Arial"/>
          <w:sz w:val="24"/>
        </w:rPr>
      </w:pPr>
    </w:p>
    <w:p w14:paraId="74827FB0" w14:textId="77777777" w:rsidR="003B5826" w:rsidRDefault="003B5826">
      <w:pPr>
        <w:rPr>
          <w:rFonts w:ascii="Arial" w:eastAsia="Arial" w:hAnsi="Arial"/>
          <w:sz w:val="24"/>
        </w:rPr>
      </w:pPr>
    </w:p>
    <w:p w14:paraId="6223E17B" w14:textId="77777777" w:rsidR="003B5826" w:rsidRDefault="003B5826">
      <w:pPr>
        <w:rPr>
          <w:rFonts w:ascii="Arial" w:eastAsia="Arial" w:hAnsi="Arial"/>
          <w:sz w:val="24"/>
        </w:rPr>
      </w:pPr>
    </w:p>
    <w:p w14:paraId="0753B661" w14:textId="77777777" w:rsidR="003B5826" w:rsidRDefault="003B5826"/>
    <w:p w14:paraId="7955F34D" w14:textId="77777777" w:rsidR="00657D95" w:rsidRDefault="000411DA">
      <w:pPr>
        <w:rPr>
          <w:rFonts w:ascii="Arial" w:eastAsia="Arial" w:hAnsi="Arial"/>
          <w:sz w:val="24"/>
        </w:rPr>
      </w:pPr>
      <w:r>
        <w:rPr>
          <w:rFonts w:ascii="Arial" w:eastAsia="Arial" w:hAnsi="Arial"/>
          <w:b/>
          <w:sz w:val="24"/>
        </w:rPr>
        <w:lastRenderedPageBreak/>
        <w:t xml:space="preserve">AI use statement: </w:t>
      </w:r>
      <w:r>
        <w:rPr>
          <w:rFonts w:ascii="Arial" w:eastAsia="Arial" w:hAnsi="Arial"/>
          <w:sz w:val="24"/>
        </w:rPr>
        <w:t xml:space="preserve">I used AI to generate an initial structure and draft ideas, then reviewed and edited the content for accuracy, relevance, professional tone and suitability for </w:t>
      </w:r>
      <w:proofErr w:type="spellStart"/>
      <w:r>
        <w:rPr>
          <w:rFonts w:ascii="Arial" w:eastAsia="Arial" w:hAnsi="Arial"/>
          <w:sz w:val="24"/>
        </w:rPr>
        <w:t>BrightWave</w:t>
      </w:r>
      <w:proofErr w:type="spellEnd"/>
      <w:r>
        <w:rPr>
          <w:rFonts w:ascii="Arial" w:eastAsia="Arial" w:hAnsi="Arial"/>
          <w:sz w:val="24"/>
        </w:rPr>
        <w:t xml:space="preserve"> Café.</w:t>
      </w:r>
    </w:p>
    <w:p w14:paraId="54B9EAEC" w14:textId="77777777" w:rsidR="003B5826" w:rsidRDefault="003B5826">
      <w:pPr>
        <w:rPr>
          <w:rFonts w:ascii="Arial" w:eastAsia="Arial" w:hAnsi="Arial"/>
          <w:sz w:val="24"/>
        </w:rPr>
      </w:pPr>
    </w:p>
    <w:p w14:paraId="02D61F35" w14:textId="77777777" w:rsidR="003B5826" w:rsidRDefault="003B5826">
      <w:pPr>
        <w:rPr>
          <w:rFonts w:ascii="Arial" w:eastAsia="Arial" w:hAnsi="Arial"/>
          <w:sz w:val="24"/>
        </w:rPr>
      </w:pPr>
    </w:p>
    <w:p w14:paraId="6FEB1AA9" w14:textId="77777777" w:rsidR="003B5826" w:rsidRDefault="003B5826">
      <w:pPr>
        <w:rPr>
          <w:rFonts w:ascii="Arial" w:eastAsia="Arial" w:hAnsi="Arial"/>
          <w:sz w:val="24"/>
        </w:rPr>
      </w:pPr>
    </w:p>
    <w:p w14:paraId="7DB2ECC7" w14:textId="77777777" w:rsidR="003B5826" w:rsidRDefault="003B5826">
      <w:pPr>
        <w:rPr>
          <w:rFonts w:ascii="Arial" w:eastAsia="Arial" w:hAnsi="Arial"/>
          <w:sz w:val="24"/>
        </w:rPr>
      </w:pPr>
    </w:p>
    <w:p w14:paraId="316F1D06" w14:textId="77777777" w:rsidR="003B5826" w:rsidRDefault="003B5826">
      <w:pPr>
        <w:rPr>
          <w:rFonts w:ascii="Arial" w:eastAsia="Arial" w:hAnsi="Arial"/>
          <w:sz w:val="24"/>
        </w:rPr>
      </w:pPr>
    </w:p>
    <w:p w14:paraId="709B6B61" w14:textId="77777777" w:rsidR="003B5826" w:rsidRDefault="003B5826">
      <w:pPr>
        <w:rPr>
          <w:rFonts w:ascii="Arial" w:eastAsia="Arial" w:hAnsi="Arial"/>
          <w:sz w:val="24"/>
        </w:rPr>
      </w:pPr>
    </w:p>
    <w:p w14:paraId="070A6DC5" w14:textId="77777777" w:rsidR="003B5826" w:rsidRDefault="003B5826">
      <w:pPr>
        <w:rPr>
          <w:rFonts w:ascii="Arial" w:eastAsia="Arial" w:hAnsi="Arial"/>
          <w:sz w:val="24"/>
        </w:rPr>
      </w:pPr>
    </w:p>
    <w:p w14:paraId="4B8955E6" w14:textId="77777777" w:rsidR="003B5826" w:rsidRDefault="003B5826">
      <w:pPr>
        <w:rPr>
          <w:rFonts w:ascii="Arial" w:eastAsia="Arial" w:hAnsi="Arial"/>
          <w:sz w:val="24"/>
        </w:rPr>
      </w:pPr>
    </w:p>
    <w:p w14:paraId="20207045" w14:textId="77777777" w:rsidR="003B5826" w:rsidRDefault="003B5826">
      <w:pPr>
        <w:rPr>
          <w:rFonts w:ascii="Arial" w:eastAsia="Arial" w:hAnsi="Arial"/>
          <w:sz w:val="24"/>
        </w:rPr>
      </w:pPr>
    </w:p>
    <w:p w14:paraId="1BC2258C" w14:textId="77777777" w:rsidR="003B5826" w:rsidRDefault="003B5826">
      <w:pPr>
        <w:rPr>
          <w:rFonts w:ascii="Arial" w:eastAsia="Arial" w:hAnsi="Arial"/>
          <w:sz w:val="24"/>
        </w:rPr>
      </w:pPr>
    </w:p>
    <w:p w14:paraId="34E69584" w14:textId="77777777" w:rsidR="003B5826" w:rsidRDefault="003B5826">
      <w:pPr>
        <w:rPr>
          <w:rFonts w:ascii="Arial" w:eastAsia="Arial" w:hAnsi="Arial"/>
          <w:sz w:val="24"/>
        </w:rPr>
      </w:pPr>
    </w:p>
    <w:p w14:paraId="3A997538" w14:textId="77777777" w:rsidR="003B5826" w:rsidRDefault="003B5826">
      <w:pPr>
        <w:rPr>
          <w:rFonts w:ascii="Arial" w:eastAsia="Arial" w:hAnsi="Arial"/>
          <w:sz w:val="24"/>
        </w:rPr>
      </w:pPr>
    </w:p>
    <w:p w14:paraId="31BDA12B" w14:textId="77777777" w:rsidR="003B5826" w:rsidRDefault="003B5826">
      <w:pPr>
        <w:rPr>
          <w:rFonts w:ascii="Arial" w:eastAsia="Arial" w:hAnsi="Arial"/>
          <w:sz w:val="24"/>
        </w:rPr>
      </w:pPr>
    </w:p>
    <w:p w14:paraId="7BFD3D49" w14:textId="77777777" w:rsidR="003B5826" w:rsidRDefault="003B5826">
      <w:pPr>
        <w:rPr>
          <w:rFonts w:ascii="Arial" w:eastAsia="Arial" w:hAnsi="Arial"/>
          <w:sz w:val="24"/>
        </w:rPr>
      </w:pPr>
    </w:p>
    <w:p w14:paraId="514A978B" w14:textId="77777777" w:rsidR="003B5826" w:rsidRDefault="003B5826">
      <w:pPr>
        <w:rPr>
          <w:rFonts w:ascii="Arial" w:eastAsia="Arial" w:hAnsi="Arial"/>
          <w:sz w:val="24"/>
        </w:rPr>
      </w:pPr>
    </w:p>
    <w:p w14:paraId="07ECEF1C" w14:textId="77777777" w:rsidR="003B5826" w:rsidRDefault="003B5826">
      <w:pPr>
        <w:rPr>
          <w:rFonts w:ascii="Arial" w:eastAsia="Arial" w:hAnsi="Arial"/>
          <w:sz w:val="24"/>
        </w:rPr>
      </w:pPr>
    </w:p>
    <w:p w14:paraId="6B3CCD65" w14:textId="77777777" w:rsidR="003B5826" w:rsidRDefault="003B5826">
      <w:pPr>
        <w:rPr>
          <w:rFonts w:ascii="Arial" w:eastAsia="Arial" w:hAnsi="Arial"/>
          <w:sz w:val="24"/>
        </w:rPr>
      </w:pPr>
    </w:p>
    <w:p w14:paraId="2636C3CE" w14:textId="77777777" w:rsidR="003B5826" w:rsidRDefault="003B5826">
      <w:pPr>
        <w:rPr>
          <w:rFonts w:ascii="Arial" w:eastAsia="Arial" w:hAnsi="Arial"/>
          <w:sz w:val="24"/>
        </w:rPr>
      </w:pPr>
    </w:p>
    <w:p w14:paraId="61A264CA" w14:textId="77777777" w:rsidR="003B5826" w:rsidRDefault="003B5826">
      <w:pPr>
        <w:rPr>
          <w:rFonts w:ascii="Arial" w:eastAsia="Arial" w:hAnsi="Arial"/>
          <w:sz w:val="24"/>
        </w:rPr>
      </w:pPr>
    </w:p>
    <w:p w14:paraId="08A583C5" w14:textId="77777777" w:rsidR="003B5826" w:rsidRDefault="003B5826">
      <w:pPr>
        <w:rPr>
          <w:rFonts w:ascii="Arial" w:eastAsia="Arial" w:hAnsi="Arial"/>
          <w:sz w:val="24"/>
        </w:rPr>
      </w:pPr>
    </w:p>
    <w:p w14:paraId="784F131A" w14:textId="77777777" w:rsidR="003B5826" w:rsidRDefault="003B5826">
      <w:pPr>
        <w:rPr>
          <w:rFonts w:ascii="Arial" w:eastAsia="Arial" w:hAnsi="Arial"/>
          <w:sz w:val="24"/>
        </w:rPr>
      </w:pPr>
    </w:p>
    <w:p w14:paraId="75DCB40D" w14:textId="77777777" w:rsidR="003B5826" w:rsidRDefault="003B5826">
      <w:pPr>
        <w:rPr>
          <w:rFonts w:ascii="Arial" w:eastAsia="Arial" w:hAnsi="Arial"/>
          <w:sz w:val="24"/>
        </w:rPr>
      </w:pPr>
    </w:p>
    <w:p w14:paraId="6EEE3176" w14:textId="77777777" w:rsidR="003B5826" w:rsidRDefault="003B5826">
      <w:pPr>
        <w:rPr>
          <w:rFonts w:ascii="Arial" w:eastAsia="Arial" w:hAnsi="Arial"/>
          <w:sz w:val="24"/>
        </w:rPr>
      </w:pPr>
    </w:p>
    <w:p w14:paraId="0169DE04" w14:textId="77777777" w:rsidR="003B5826" w:rsidRDefault="003B5826">
      <w:pPr>
        <w:rPr>
          <w:rFonts w:ascii="Arial" w:eastAsia="Arial" w:hAnsi="Arial"/>
          <w:sz w:val="24"/>
        </w:rPr>
      </w:pPr>
    </w:p>
    <w:p w14:paraId="50E1F428" w14:textId="77777777" w:rsidR="003B5826" w:rsidRDefault="003B5826"/>
    <w:p w14:paraId="1D9B42A6" w14:textId="77777777" w:rsidR="003B5826" w:rsidRDefault="003B5826">
      <w:pPr>
        <w:rPr>
          <w:rFonts w:ascii="Arial" w:eastAsia="Arial" w:hAnsi="Arial"/>
          <w:sz w:val="24"/>
        </w:rPr>
      </w:pPr>
    </w:p>
    <w:p w14:paraId="2AC7E65C" w14:textId="77777777" w:rsidR="003B5826" w:rsidRDefault="003B5826">
      <w:pPr>
        <w:rPr>
          <w:rFonts w:ascii="Arial" w:eastAsia="Arial" w:hAnsi="Arial"/>
          <w:sz w:val="24"/>
        </w:rPr>
      </w:pPr>
    </w:p>
    <w:p w14:paraId="2D4A6DED" w14:textId="77777777" w:rsidR="003B5826" w:rsidRDefault="003B5826">
      <w:pPr>
        <w:rPr>
          <w:rFonts w:ascii="Arial" w:eastAsia="Arial" w:hAnsi="Arial"/>
          <w:sz w:val="24"/>
        </w:rPr>
      </w:pPr>
    </w:p>
    <w:p w14:paraId="1552AF96" w14:textId="77777777" w:rsidR="00657D95" w:rsidRDefault="000411DA">
      <w:pPr>
        <w:pStyle w:val="Heading1"/>
      </w:pPr>
      <w:r>
        <w:rPr>
          <w:rFonts w:ascii="Arial" w:eastAsia="Arial" w:hAnsi="Arial"/>
        </w:rPr>
        <w:t>Reference List</w:t>
      </w:r>
    </w:p>
    <w:p w14:paraId="2026C850" w14:textId="77777777" w:rsidR="00657D95" w:rsidRDefault="000411DA">
      <w:pPr>
        <w:ind w:left="432" w:hanging="432"/>
      </w:pPr>
      <w:r>
        <w:rPr>
          <w:rFonts w:ascii="Arial" w:eastAsia="Arial" w:hAnsi="Arial"/>
          <w:sz w:val="24"/>
        </w:rPr>
        <w:t>Department for Science, Innovation and Technology (2025) Data and AI Ethics Framework. GOV.UK. Available at: https://www.gov.uk/government/publications/data-ethics-framework/data-and-ai-ethics-framework (Accessed: 16 August 2026).</w:t>
      </w:r>
    </w:p>
    <w:p w14:paraId="0ADF6F18" w14:textId="77777777" w:rsidR="00657D95" w:rsidRDefault="000411DA">
      <w:pPr>
        <w:ind w:left="432" w:hanging="432"/>
      </w:pPr>
      <w:r>
        <w:rPr>
          <w:rFonts w:ascii="Arial" w:eastAsia="Arial" w:hAnsi="Arial"/>
          <w:sz w:val="24"/>
        </w:rPr>
        <w:t>Department for Science, Innovation and Technology (2026) AI Adoption Research. GOV.UK. Available at: https://www.gov.uk/government/publications/ai-adoption-research/ai-adoption-research (Accessed: 16 August 2026).</w:t>
      </w:r>
    </w:p>
    <w:p w14:paraId="38B5B0E1" w14:textId="77777777" w:rsidR="00657D95" w:rsidRDefault="000411DA">
      <w:pPr>
        <w:ind w:left="432" w:hanging="432"/>
      </w:pPr>
      <w:r>
        <w:rPr>
          <w:rFonts w:ascii="Arial" w:eastAsia="Arial" w:hAnsi="Arial"/>
          <w:sz w:val="24"/>
        </w:rPr>
        <w:t>OECD (2021) The Digital Transformation of SMEs. OECD Publishing. Available at: https://www.oecd.org/en/publications/the-digital-transformation-of-smes_bdb9256a-en/full-report/ (Accessed: 16 August 2026).</w:t>
      </w:r>
    </w:p>
    <w:p w14:paraId="2D4F7451" w14:textId="77777777" w:rsidR="00657D95" w:rsidRDefault="000411DA">
      <w:pPr>
        <w:ind w:left="432" w:hanging="432"/>
      </w:pPr>
      <w:r>
        <w:rPr>
          <w:rFonts w:ascii="Arial" w:eastAsia="Arial" w:hAnsi="Arial"/>
          <w:sz w:val="24"/>
        </w:rPr>
        <w:t>Square (2025) Future Proof Your Restaurant With Data-Driven Insights. Available at: https://squareup.com/gb/en/the-bottom-line/operating-your-business/future-proof-your-restaurant (Accessed: 16 August 2026).</w:t>
      </w:r>
    </w:p>
    <w:p w14:paraId="5C2E1354" w14:textId="77777777" w:rsidR="00657D95" w:rsidRDefault="000411DA">
      <w:pPr>
        <w:ind w:left="432" w:hanging="432"/>
        <w:rPr>
          <w:rFonts w:ascii="Arial" w:eastAsia="Arial" w:hAnsi="Arial"/>
          <w:sz w:val="24"/>
        </w:rPr>
      </w:pPr>
      <w:r>
        <w:rPr>
          <w:rFonts w:ascii="Arial" w:eastAsia="Arial" w:hAnsi="Arial"/>
          <w:sz w:val="24"/>
        </w:rPr>
        <w:t>Square (2024) The Future of Customers: 2024 Edition. Available at: https://squareup.com/gb/en/the-bottom-line/reaching-customers/future-of-customers-2024 (Accessed: 16 August 2026).</w:t>
      </w:r>
    </w:p>
    <w:p w14:paraId="2393FC92" w14:textId="77777777" w:rsidR="001416DB" w:rsidRDefault="001416DB">
      <w:pPr>
        <w:ind w:left="432" w:hanging="432"/>
        <w:rPr>
          <w:rFonts w:ascii="Arial" w:eastAsia="Arial" w:hAnsi="Arial"/>
          <w:sz w:val="24"/>
        </w:rPr>
      </w:pPr>
    </w:p>
    <w:p w14:paraId="4ECB03C5" w14:textId="77777777" w:rsidR="001416DB" w:rsidRDefault="001416DB">
      <w:pPr>
        <w:ind w:left="432" w:hanging="432"/>
        <w:rPr>
          <w:rFonts w:ascii="Arial" w:eastAsia="Arial" w:hAnsi="Arial"/>
          <w:sz w:val="24"/>
        </w:rPr>
      </w:pPr>
    </w:p>
    <w:p w14:paraId="3E45D051" w14:textId="77777777" w:rsidR="001416DB" w:rsidRDefault="001416DB">
      <w:pPr>
        <w:ind w:left="432" w:hanging="432"/>
        <w:rPr>
          <w:rFonts w:ascii="Arial" w:eastAsia="Arial" w:hAnsi="Arial"/>
          <w:sz w:val="24"/>
        </w:rPr>
      </w:pPr>
    </w:p>
    <w:p w14:paraId="482A7A99" w14:textId="77777777" w:rsidR="001416DB" w:rsidRDefault="001416DB">
      <w:pPr>
        <w:ind w:left="432" w:hanging="432"/>
        <w:rPr>
          <w:rFonts w:ascii="Arial" w:eastAsia="Arial" w:hAnsi="Arial"/>
          <w:sz w:val="24"/>
        </w:rPr>
      </w:pPr>
    </w:p>
    <w:p w14:paraId="540BFF25" w14:textId="77777777" w:rsidR="001416DB" w:rsidRDefault="001416DB">
      <w:pPr>
        <w:ind w:left="432" w:hanging="432"/>
        <w:rPr>
          <w:rFonts w:ascii="Arial" w:eastAsia="Arial" w:hAnsi="Arial"/>
          <w:sz w:val="24"/>
        </w:rPr>
      </w:pPr>
    </w:p>
    <w:p w14:paraId="45EB3E65" w14:textId="77777777" w:rsidR="001416DB" w:rsidRDefault="001416DB">
      <w:pPr>
        <w:ind w:left="432" w:hanging="432"/>
        <w:rPr>
          <w:rFonts w:ascii="Arial" w:eastAsia="Arial" w:hAnsi="Arial"/>
          <w:sz w:val="24"/>
        </w:rPr>
      </w:pPr>
    </w:p>
    <w:p w14:paraId="72EACD85" w14:textId="77777777" w:rsidR="001416DB" w:rsidRDefault="001416DB">
      <w:pPr>
        <w:ind w:left="432" w:hanging="432"/>
        <w:rPr>
          <w:rFonts w:ascii="Arial" w:eastAsia="Arial" w:hAnsi="Arial"/>
          <w:sz w:val="24"/>
        </w:rPr>
      </w:pPr>
    </w:p>
    <w:p w14:paraId="5EDD398C" w14:textId="77777777" w:rsidR="001416DB" w:rsidRDefault="001416DB">
      <w:pPr>
        <w:ind w:left="432" w:hanging="432"/>
        <w:rPr>
          <w:rFonts w:ascii="Arial" w:eastAsia="Arial" w:hAnsi="Arial"/>
          <w:sz w:val="24"/>
        </w:rPr>
      </w:pPr>
    </w:p>
    <w:p w14:paraId="52D87C61" w14:textId="77777777" w:rsidR="001416DB" w:rsidRDefault="001416DB">
      <w:pPr>
        <w:ind w:left="432" w:hanging="432"/>
        <w:rPr>
          <w:rFonts w:ascii="Arial" w:eastAsia="Arial" w:hAnsi="Arial"/>
          <w:sz w:val="24"/>
        </w:rPr>
      </w:pPr>
    </w:p>
    <w:p w14:paraId="67CA08FB" w14:textId="77777777" w:rsidR="001416DB" w:rsidRDefault="001416DB">
      <w:pPr>
        <w:ind w:left="432" w:hanging="432"/>
        <w:rPr>
          <w:rFonts w:ascii="Arial" w:eastAsia="Arial" w:hAnsi="Arial"/>
          <w:sz w:val="24"/>
        </w:rPr>
      </w:pPr>
    </w:p>
    <w:p w14:paraId="189ACF16" w14:textId="77777777" w:rsidR="001416DB" w:rsidRDefault="001416DB">
      <w:pPr>
        <w:ind w:left="432" w:hanging="432"/>
        <w:rPr>
          <w:rFonts w:ascii="Arial" w:eastAsia="Arial" w:hAnsi="Arial"/>
          <w:sz w:val="24"/>
        </w:rPr>
      </w:pPr>
    </w:p>
    <w:p w14:paraId="6359A791" w14:textId="77777777" w:rsidR="003B5826" w:rsidRDefault="003B5826">
      <w:pPr>
        <w:ind w:left="432" w:hanging="432"/>
        <w:rPr>
          <w:rFonts w:ascii="Arial" w:eastAsia="Arial" w:hAnsi="Arial"/>
          <w:sz w:val="24"/>
        </w:rPr>
      </w:pPr>
    </w:p>
    <w:p w14:paraId="08A71616" w14:textId="77777777" w:rsidR="001416DB" w:rsidRDefault="001416DB" w:rsidP="001416DB">
      <w:pPr>
        <w:pStyle w:val="Heading1"/>
      </w:pPr>
      <w:r>
        <w:rPr>
          <w:rFonts w:ascii="Arial" w:eastAsia="Arial" w:hAnsi="Arial"/>
        </w:rPr>
        <w:t>Section 2: Ethical/Professional Reflection</w:t>
      </w:r>
    </w:p>
    <w:p w14:paraId="0D0707E3" w14:textId="77777777" w:rsidR="001416DB" w:rsidRDefault="001416DB" w:rsidP="001416DB">
      <w:r>
        <w:rPr>
          <w:rFonts w:ascii="Arial" w:eastAsia="Arial" w:hAnsi="Arial"/>
          <w:sz w:val="24"/>
        </w:rPr>
        <w:t>When using AI for this report, I treated its output as a starting point rather than as a source that could be accepted without checking. I checked factual claims against credible sources and removed or changed statements that were too general or unsupported. I also considered whether an AI-generated recommendation would make sense for a small café rather than assuming that every digital solution would be useful.</w:t>
      </w:r>
    </w:p>
    <w:p w14:paraId="61C6444A" w14:textId="77777777" w:rsidR="001416DB" w:rsidRDefault="001416DB" w:rsidP="001416DB">
      <w:pPr>
        <w:rPr>
          <w:rFonts w:ascii="Arial" w:eastAsia="Arial" w:hAnsi="Arial"/>
          <w:sz w:val="24"/>
        </w:rPr>
      </w:pPr>
      <w:r>
        <w:rPr>
          <w:rFonts w:ascii="Arial" w:eastAsia="Arial" w:hAnsi="Arial"/>
          <w:sz w:val="24"/>
        </w:rPr>
        <w:t xml:space="preserve">One limitation is that AI can produce confident-sounding information that is inaccurate or missing important context. It can also reproduce bias from the information used to develop its models. UK guidance recommends human oversight and verification of AI outputs, including checks for incorrect information and potential bias (Department for Science, Innovation and Technology, 2025). Responsible use at </w:t>
      </w:r>
      <w:proofErr w:type="spellStart"/>
      <w:r>
        <w:rPr>
          <w:rFonts w:ascii="Arial" w:eastAsia="Arial" w:hAnsi="Arial"/>
          <w:sz w:val="24"/>
        </w:rPr>
        <w:t>BrightWave</w:t>
      </w:r>
      <w:proofErr w:type="spellEnd"/>
      <w:r>
        <w:rPr>
          <w:rFonts w:ascii="Arial" w:eastAsia="Arial" w:hAnsi="Arial"/>
          <w:sz w:val="24"/>
        </w:rPr>
        <w:t xml:space="preserve"> would therefore mean keeping staff accountable, protecting customer information, checking automated messages and ensuring customers can reach a person when needed. Human judgement remains important because staff understand the café's customers, values and circumstances better than a general-purpose AI system. AI should improve efficiency while the final responsibility for communication remains with the business.</w:t>
      </w:r>
    </w:p>
    <w:p w14:paraId="655CE558" w14:textId="77777777" w:rsidR="003B5826" w:rsidRDefault="003B5826">
      <w:pPr>
        <w:ind w:left="432" w:hanging="432"/>
      </w:pPr>
    </w:p>
    <w:sectPr w:rsidR="003B5826"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1450B11"/>
    <w:multiLevelType w:val="hybridMultilevel"/>
    <w:tmpl w:val="8744A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1901503">
    <w:abstractNumId w:val="8"/>
  </w:num>
  <w:num w:numId="2" w16cid:durableId="501243285">
    <w:abstractNumId w:val="6"/>
  </w:num>
  <w:num w:numId="3" w16cid:durableId="1254557125">
    <w:abstractNumId w:val="5"/>
  </w:num>
  <w:num w:numId="4" w16cid:durableId="297535370">
    <w:abstractNumId w:val="4"/>
  </w:num>
  <w:num w:numId="5" w16cid:durableId="112096826">
    <w:abstractNumId w:val="7"/>
  </w:num>
  <w:num w:numId="6" w16cid:durableId="78795094">
    <w:abstractNumId w:val="3"/>
  </w:num>
  <w:num w:numId="7" w16cid:durableId="222184798">
    <w:abstractNumId w:val="2"/>
  </w:num>
  <w:num w:numId="8" w16cid:durableId="2132936331">
    <w:abstractNumId w:val="1"/>
  </w:num>
  <w:num w:numId="9" w16cid:durableId="1677229532">
    <w:abstractNumId w:val="0"/>
  </w:num>
  <w:num w:numId="10" w16cid:durableId="2559452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747"/>
    <w:rsid w:val="00034616"/>
    <w:rsid w:val="000411DA"/>
    <w:rsid w:val="0006063C"/>
    <w:rsid w:val="00084E97"/>
    <w:rsid w:val="001416DB"/>
    <w:rsid w:val="0015074B"/>
    <w:rsid w:val="0029639D"/>
    <w:rsid w:val="00326F90"/>
    <w:rsid w:val="003B5826"/>
    <w:rsid w:val="004F2C9D"/>
    <w:rsid w:val="00657D95"/>
    <w:rsid w:val="00707279"/>
    <w:rsid w:val="00875E4E"/>
    <w:rsid w:val="008D5EF5"/>
    <w:rsid w:val="00AA1D8D"/>
    <w:rsid w:val="00AE533A"/>
    <w:rsid w:val="00B47730"/>
    <w:rsid w:val="00BB52F7"/>
    <w:rsid w:val="00BC4AB0"/>
    <w:rsid w:val="00BD211D"/>
    <w:rsid w:val="00CB0664"/>
    <w:rsid w:val="00E82C38"/>
    <w:rsid w:val="00FC693F"/>
    <w:rsid w:val="00FE67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063873"/>
  <w14:defaultImageDpi w14:val="300"/>
  <w15:docId w15:val="{59BEA767-01E4-433D-B889-DFEF962EA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E97"/>
  </w:style>
  <w:style w:type="paragraph" w:styleId="Heading1">
    <w:name w:val="heading 1"/>
    <w:basedOn w:val="Normal"/>
    <w:next w:val="Normal"/>
    <w:link w:val="Heading1Char"/>
    <w:uiPriority w:val="9"/>
    <w:qFormat/>
    <w:rsid w:val="00084E97"/>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084E97"/>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084E97"/>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084E97"/>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084E97"/>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084E97"/>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084E97"/>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084E97"/>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084E97"/>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084E97"/>
    <w:pPr>
      <w:spacing w:after="0" w:line="240" w:lineRule="auto"/>
    </w:pPr>
  </w:style>
  <w:style w:type="character" w:customStyle="1" w:styleId="Heading1Char">
    <w:name w:val="Heading 1 Char"/>
    <w:basedOn w:val="DefaultParagraphFont"/>
    <w:link w:val="Heading1"/>
    <w:uiPriority w:val="9"/>
    <w:rsid w:val="00084E97"/>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084E97"/>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084E97"/>
    <w:rPr>
      <w:rFonts w:asciiTheme="majorHAnsi" w:eastAsiaTheme="majorEastAsia" w:hAnsiTheme="majorHAnsi" w:cstheme="majorBidi"/>
      <w:spacing w:val="4"/>
      <w:sz w:val="24"/>
      <w:szCs w:val="24"/>
    </w:rPr>
  </w:style>
  <w:style w:type="paragraph" w:styleId="Title">
    <w:name w:val="Title"/>
    <w:basedOn w:val="Normal"/>
    <w:next w:val="Normal"/>
    <w:link w:val="TitleChar"/>
    <w:uiPriority w:val="10"/>
    <w:qFormat/>
    <w:rsid w:val="00084E97"/>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084E97"/>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084E97"/>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84E97"/>
    <w:rPr>
      <w:rFonts w:asciiTheme="majorHAnsi" w:eastAsiaTheme="majorEastAsia" w:hAnsiTheme="majorHAnsi" w:cstheme="majorBidi"/>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084E97"/>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084E97"/>
    <w:rPr>
      <w:rFonts w:asciiTheme="majorHAnsi" w:eastAsiaTheme="majorEastAsia" w:hAnsiTheme="majorHAnsi" w:cstheme="majorBidi"/>
      <w:i/>
      <w:iCs/>
      <w:sz w:val="24"/>
      <w:szCs w:val="24"/>
    </w:rPr>
  </w:style>
  <w:style w:type="character" w:customStyle="1" w:styleId="Heading4Char">
    <w:name w:val="Heading 4 Char"/>
    <w:basedOn w:val="DefaultParagraphFont"/>
    <w:link w:val="Heading4"/>
    <w:uiPriority w:val="9"/>
    <w:semiHidden/>
    <w:rsid w:val="00084E97"/>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084E97"/>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084E97"/>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084E97"/>
    <w:rPr>
      <w:i/>
      <w:iCs/>
    </w:rPr>
  </w:style>
  <w:style w:type="character" w:customStyle="1" w:styleId="Heading8Char">
    <w:name w:val="Heading 8 Char"/>
    <w:basedOn w:val="DefaultParagraphFont"/>
    <w:link w:val="Heading8"/>
    <w:uiPriority w:val="9"/>
    <w:semiHidden/>
    <w:rsid w:val="00084E97"/>
    <w:rPr>
      <w:b/>
      <w:bCs/>
    </w:rPr>
  </w:style>
  <w:style w:type="character" w:customStyle="1" w:styleId="Heading9Char">
    <w:name w:val="Heading 9 Char"/>
    <w:basedOn w:val="DefaultParagraphFont"/>
    <w:link w:val="Heading9"/>
    <w:uiPriority w:val="9"/>
    <w:semiHidden/>
    <w:rsid w:val="00084E97"/>
    <w:rPr>
      <w:i/>
      <w:iCs/>
    </w:rPr>
  </w:style>
  <w:style w:type="paragraph" w:styleId="Caption">
    <w:name w:val="caption"/>
    <w:basedOn w:val="Normal"/>
    <w:next w:val="Normal"/>
    <w:uiPriority w:val="35"/>
    <w:semiHidden/>
    <w:unhideWhenUsed/>
    <w:qFormat/>
    <w:rsid w:val="00084E97"/>
    <w:rPr>
      <w:b/>
      <w:bCs/>
      <w:sz w:val="18"/>
      <w:szCs w:val="18"/>
    </w:rPr>
  </w:style>
  <w:style w:type="character" w:styleId="Strong">
    <w:name w:val="Strong"/>
    <w:basedOn w:val="DefaultParagraphFont"/>
    <w:uiPriority w:val="22"/>
    <w:qFormat/>
    <w:rsid w:val="00084E97"/>
    <w:rPr>
      <w:b/>
      <w:bCs/>
      <w:color w:val="auto"/>
    </w:rPr>
  </w:style>
  <w:style w:type="character" w:styleId="Emphasis">
    <w:name w:val="Emphasis"/>
    <w:basedOn w:val="DefaultParagraphFont"/>
    <w:uiPriority w:val="20"/>
    <w:qFormat/>
    <w:rsid w:val="00084E97"/>
    <w:rPr>
      <w:i/>
      <w:iCs/>
      <w:color w:val="auto"/>
    </w:rPr>
  </w:style>
  <w:style w:type="paragraph" w:styleId="IntenseQuote">
    <w:name w:val="Intense Quote"/>
    <w:basedOn w:val="Normal"/>
    <w:next w:val="Normal"/>
    <w:link w:val="IntenseQuoteChar"/>
    <w:uiPriority w:val="30"/>
    <w:qFormat/>
    <w:rsid w:val="00084E97"/>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084E97"/>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084E97"/>
    <w:rPr>
      <w:i/>
      <w:iCs/>
      <w:color w:val="auto"/>
    </w:rPr>
  </w:style>
  <w:style w:type="character" w:styleId="IntenseEmphasis">
    <w:name w:val="Intense Emphasis"/>
    <w:basedOn w:val="DefaultParagraphFont"/>
    <w:uiPriority w:val="21"/>
    <w:qFormat/>
    <w:rsid w:val="00084E97"/>
    <w:rPr>
      <w:b/>
      <w:bCs/>
      <w:i/>
      <w:iCs/>
      <w:color w:val="auto"/>
    </w:rPr>
  </w:style>
  <w:style w:type="character" w:styleId="SubtleReference">
    <w:name w:val="Subtle Reference"/>
    <w:basedOn w:val="DefaultParagraphFont"/>
    <w:uiPriority w:val="31"/>
    <w:qFormat/>
    <w:rsid w:val="00084E97"/>
    <w:rPr>
      <w:smallCaps/>
      <w:color w:val="auto"/>
      <w:u w:val="single" w:color="7F7F7F" w:themeColor="text1" w:themeTint="80"/>
    </w:rPr>
  </w:style>
  <w:style w:type="character" w:styleId="IntenseReference">
    <w:name w:val="Intense Reference"/>
    <w:basedOn w:val="DefaultParagraphFont"/>
    <w:uiPriority w:val="32"/>
    <w:qFormat/>
    <w:rsid w:val="00084E97"/>
    <w:rPr>
      <w:b/>
      <w:bCs/>
      <w:smallCaps/>
      <w:color w:val="auto"/>
      <w:u w:val="single"/>
    </w:rPr>
  </w:style>
  <w:style w:type="character" w:styleId="BookTitle">
    <w:name w:val="Book Title"/>
    <w:basedOn w:val="DefaultParagraphFont"/>
    <w:uiPriority w:val="33"/>
    <w:qFormat/>
    <w:rsid w:val="00084E97"/>
    <w:rPr>
      <w:b/>
      <w:bCs/>
      <w:smallCaps/>
      <w:color w:val="auto"/>
    </w:rPr>
  </w:style>
  <w:style w:type="paragraph" w:styleId="TOCHeading">
    <w:name w:val="TOC Heading"/>
    <w:basedOn w:val="Heading1"/>
    <w:next w:val="Normal"/>
    <w:uiPriority w:val="39"/>
    <w:semiHidden/>
    <w:unhideWhenUsed/>
    <w:qFormat/>
    <w:rsid w:val="00084E97"/>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C4AB0"/>
    <w:rPr>
      <w:color w:val="0000FF" w:themeColor="hyperlink"/>
      <w:u w:val="single"/>
    </w:rPr>
  </w:style>
  <w:style w:type="character" w:styleId="UnresolvedMention">
    <w:name w:val="Unresolved Mention"/>
    <w:basedOn w:val="DefaultParagraphFont"/>
    <w:uiPriority w:val="99"/>
    <w:semiHidden/>
    <w:unhideWhenUsed/>
    <w:rsid w:val="00BC4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cf5dac457f40d70ff26cc2ba236e449c">
  <xsd:schema xmlns:xsd="http://www.w3.org/2001/XMLSchema" xmlns:xs="http://www.w3.org/2001/XMLSchema" xmlns:p="http://schemas.microsoft.com/office/2006/metadata/properties" xmlns:ns3="15fc19cd-fa26-435b-84bc-af8af48cbcc7" targetNamespace="http://schemas.microsoft.com/office/2006/metadata/properties" ma:root="true" ma:fieldsID="a6dc5cd0af370436dd1ef5d56707c1b3"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D893AEC8-52B7-4F7C-B9A5-180C6284E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A50450-DDEA-4B0F-9EBA-53EF4A76B12C}">
  <ds:schemaRefs>
    <ds:schemaRef ds:uri="http://schemas.microsoft.com/sharepoint/v3/contenttype/forms"/>
  </ds:schemaRefs>
</ds:datastoreItem>
</file>

<file path=customXml/itemProps4.xml><?xml version="1.0" encoding="utf-8"?>
<ds:datastoreItem xmlns:ds="http://schemas.openxmlformats.org/officeDocument/2006/customXml" ds:itemID="{D8FF8FBB-4AB8-4D76-B1FD-48BB01C086B9}">
  <ds:schemaRefs>
    <ds:schemaRef ds:uri="15fc19cd-fa26-435b-84bc-af8af48cbcc7"/>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1048</Words>
  <Characters>5975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Claire Marie Jeremy (2531370)</cp:lastModifiedBy>
  <cp:revision>2</cp:revision>
  <dcterms:created xsi:type="dcterms:W3CDTF">2026-08-17T10:09:00Z</dcterms:created>
  <dcterms:modified xsi:type="dcterms:W3CDTF">2026-08-17T10:09:00Z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