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theme/themeOverride1.xml" ContentType="application/vnd.openxmlformats-officedocument.themeOverride+xml"/>
  <Override PartName="/word/charts/chart2.xml" ContentType="application/vnd.openxmlformats-officedocument.drawingml.chart+xml"/>
  <Override PartName="/word/theme/themeOverride2.xml" ContentType="application/vnd.openxmlformats-officedocument.themeOverride+xml"/>
  <Override PartName="/word/charts/chart3.xml" ContentType="application/vnd.openxmlformats-officedocument.drawingml.chart+xml"/>
  <Override PartName="/word/theme/themeOverride3.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EDBBD8" w14:textId="77777777" w:rsidR="00FE05B0" w:rsidRPr="00A930CB" w:rsidRDefault="00FE05B0" w:rsidP="00FE05B0">
      <w:pPr>
        <w:spacing w:after="165" w:line="360" w:lineRule="auto"/>
        <w:rPr>
          <w:rFonts w:ascii="Tahoma" w:hAnsi="Tahoma" w:cs="Tahoma"/>
          <w:color w:val="000000"/>
          <w:sz w:val="40"/>
          <w:szCs w:val="40"/>
        </w:rPr>
      </w:pPr>
      <w:r>
        <w:rPr>
          <w:b/>
          <w:noProof/>
          <w:lang w:val="en-US"/>
        </w:rPr>
        <w:drawing>
          <wp:inline distT="0" distB="0" distL="0" distR="0" wp14:anchorId="42A66775" wp14:editId="04DBDAD5">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tbl>
      <w:tblPr>
        <w:tblpPr w:leftFromText="180" w:rightFromText="180" w:vertAnchor="text" w:horzAnchor="margin" w:tblpY="2155"/>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BE3381" w:rsidRPr="00A930CB" w14:paraId="51E5FAA0" w14:textId="77777777" w:rsidTr="00BE3381">
        <w:tc>
          <w:tcPr>
            <w:tcW w:w="3438" w:type="dxa"/>
            <w:shd w:val="clear" w:color="auto" w:fill="D9D9D9"/>
          </w:tcPr>
          <w:p w14:paraId="124C170D" w14:textId="77777777" w:rsidR="00BE3381" w:rsidRPr="00A930CB" w:rsidRDefault="00BE3381" w:rsidP="00BE3381">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0C1D0F70" w14:textId="77777777" w:rsidR="00BE3381" w:rsidRPr="00A930CB" w:rsidRDefault="00BE3381" w:rsidP="00BE3381">
            <w:pPr>
              <w:spacing w:before="120" w:after="120" w:line="360" w:lineRule="auto"/>
              <w:rPr>
                <w:rFonts w:ascii="Tahoma" w:hAnsi="Tahoma" w:cs="Tahoma"/>
                <w:sz w:val="32"/>
                <w:szCs w:val="32"/>
              </w:rPr>
            </w:pPr>
            <w:r>
              <w:rPr>
                <w:rFonts w:ascii="Tahoma" w:hAnsi="Tahoma" w:cs="Tahoma"/>
                <w:sz w:val="32"/>
                <w:szCs w:val="32"/>
              </w:rPr>
              <w:t>Ali Miah</w:t>
            </w:r>
          </w:p>
        </w:tc>
      </w:tr>
      <w:tr w:rsidR="00BE3381" w:rsidRPr="00A930CB" w14:paraId="22BDA698" w14:textId="77777777" w:rsidTr="00BE3381">
        <w:tc>
          <w:tcPr>
            <w:tcW w:w="3438" w:type="dxa"/>
            <w:shd w:val="clear" w:color="auto" w:fill="D9D9D9"/>
          </w:tcPr>
          <w:p w14:paraId="7ECCBC24" w14:textId="77777777" w:rsidR="00BE3381" w:rsidRPr="00A930CB" w:rsidRDefault="00BE3381" w:rsidP="00BE3381">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0F5AA020" w14:textId="77777777" w:rsidR="00BE3381" w:rsidRPr="00A930CB" w:rsidRDefault="00F505B2" w:rsidP="00BE3381">
            <w:pPr>
              <w:spacing w:before="120" w:after="120" w:line="360" w:lineRule="auto"/>
              <w:rPr>
                <w:rFonts w:ascii="Tahoma" w:hAnsi="Tahoma" w:cs="Tahoma"/>
                <w:sz w:val="32"/>
                <w:szCs w:val="32"/>
              </w:rPr>
            </w:pPr>
            <w:r>
              <w:rPr>
                <w:rFonts w:ascii="Tahoma" w:hAnsi="Tahoma" w:cs="Tahoma"/>
                <w:sz w:val="32"/>
                <w:szCs w:val="32"/>
              </w:rPr>
              <w:t>1709388</w:t>
            </w:r>
          </w:p>
        </w:tc>
      </w:tr>
      <w:tr w:rsidR="00BE3381" w:rsidRPr="00A930CB" w14:paraId="4C6AFB62" w14:textId="77777777" w:rsidTr="00BE3381">
        <w:tc>
          <w:tcPr>
            <w:tcW w:w="3438" w:type="dxa"/>
            <w:shd w:val="clear" w:color="auto" w:fill="D9D9D9"/>
          </w:tcPr>
          <w:p w14:paraId="60ACED2F" w14:textId="77777777" w:rsidR="00BE3381" w:rsidRPr="00A930CB" w:rsidRDefault="00BE3381" w:rsidP="00BE3381">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6514075A" w14:textId="3E79866B" w:rsidR="00BE3381" w:rsidRPr="00A930CB" w:rsidRDefault="00BE3381" w:rsidP="00BE3381">
            <w:pPr>
              <w:spacing w:before="120" w:after="120" w:line="360" w:lineRule="auto"/>
              <w:rPr>
                <w:rFonts w:ascii="Tahoma" w:hAnsi="Tahoma" w:cs="Tahoma"/>
                <w:color w:val="FF0000"/>
                <w:sz w:val="32"/>
                <w:szCs w:val="32"/>
              </w:rPr>
            </w:pPr>
            <w:r>
              <w:rPr>
                <w:rFonts w:ascii="Tahoma" w:hAnsi="Tahoma" w:cs="Tahoma"/>
                <w:color w:val="FF0000"/>
                <w:sz w:val="32"/>
                <w:szCs w:val="32"/>
              </w:rPr>
              <w:t>BMSK400</w:t>
            </w:r>
            <w:r w:rsidR="00196646">
              <w:rPr>
                <w:rFonts w:ascii="Tahoma" w:hAnsi="Tahoma" w:cs="Tahoma"/>
                <w:color w:val="FF0000"/>
                <w:sz w:val="32"/>
                <w:szCs w:val="32"/>
              </w:rPr>
              <w:t>3</w:t>
            </w:r>
          </w:p>
        </w:tc>
      </w:tr>
      <w:tr w:rsidR="00BE3381" w:rsidRPr="00A930CB" w14:paraId="1639C13C" w14:textId="77777777" w:rsidTr="00BE3381">
        <w:trPr>
          <w:trHeight w:val="413"/>
        </w:trPr>
        <w:tc>
          <w:tcPr>
            <w:tcW w:w="3438" w:type="dxa"/>
            <w:shd w:val="clear" w:color="auto" w:fill="D9D9D9"/>
          </w:tcPr>
          <w:p w14:paraId="3F3AC9D3" w14:textId="77777777" w:rsidR="00BE3381" w:rsidRPr="00A930CB" w:rsidRDefault="00BE3381" w:rsidP="00BE3381">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4D5D7AB8" w14:textId="0946E50C" w:rsidR="00BE3381" w:rsidRPr="00A930CB" w:rsidRDefault="00196646" w:rsidP="00BE3381">
            <w:pPr>
              <w:spacing w:before="120" w:after="120" w:line="360" w:lineRule="auto"/>
              <w:rPr>
                <w:rFonts w:ascii="Tahoma" w:hAnsi="Tahoma" w:cs="Tahoma"/>
                <w:color w:val="FF0000"/>
                <w:sz w:val="32"/>
                <w:szCs w:val="32"/>
              </w:rPr>
            </w:pPr>
            <w:r>
              <w:rPr>
                <w:rFonts w:ascii="Tahoma" w:hAnsi="Tahoma" w:cs="Tahoma"/>
                <w:color w:val="FF0000"/>
                <w:sz w:val="32"/>
                <w:szCs w:val="32"/>
              </w:rPr>
              <w:t>Digital skills and research methods</w:t>
            </w:r>
            <w:r w:rsidR="00BE3381">
              <w:rPr>
                <w:rFonts w:ascii="Tahoma" w:hAnsi="Tahoma" w:cs="Tahoma"/>
                <w:color w:val="FF0000"/>
                <w:sz w:val="32"/>
                <w:szCs w:val="32"/>
              </w:rPr>
              <w:t xml:space="preserve"> </w:t>
            </w:r>
          </w:p>
        </w:tc>
      </w:tr>
      <w:tr w:rsidR="00BE3381" w:rsidRPr="00A930CB" w14:paraId="30A653EA" w14:textId="77777777" w:rsidTr="00BE3381">
        <w:trPr>
          <w:trHeight w:val="413"/>
        </w:trPr>
        <w:tc>
          <w:tcPr>
            <w:tcW w:w="3438" w:type="dxa"/>
            <w:shd w:val="clear" w:color="auto" w:fill="D9D9D9"/>
          </w:tcPr>
          <w:p w14:paraId="40B6CCD9" w14:textId="77777777" w:rsidR="00BE3381" w:rsidRPr="00A930CB" w:rsidRDefault="00BE3381" w:rsidP="00BE3381">
            <w:pPr>
              <w:spacing w:before="120" w:after="120" w:line="360" w:lineRule="auto"/>
              <w:rPr>
                <w:rFonts w:ascii="Tahoma" w:hAnsi="Tahoma" w:cs="Tahoma"/>
                <w:sz w:val="32"/>
                <w:szCs w:val="32"/>
              </w:rPr>
            </w:pPr>
            <w:r>
              <w:rPr>
                <w:rFonts w:ascii="Tahoma" w:hAnsi="Tahoma" w:cs="Tahoma"/>
                <w:sz w:val="32"/>
                <w:szCs w:val="32"/>
              </w:rPr>
              <w:t>Lecturer Name:</w:t>
            </w:r>
          </w:p>
        </w:tc>
        <w:tc>
          <w:tcPr>
            <w:tcW w:w="6055" w:type="dxa"/>
          </w:tcPr>
          <w:p w14:paraId="3FDD878F" w14:textId="6797391D" w:rsidR="00BE3381" w:rsidRDefault="00196646" w:rsidP="00BE3381">
            <w:pPr>
              <w:spacing w:before="120" w:after="120" w:line="360" w:lineRule="auto"/>
              <w:rPr>
                <w:rFonts w:ascii="Tahoma" w:hAnsi="Tahoma" w:cs="Tahoma"/>
                <w:color w:val="FF0000"/>
                <w:sz w:val="32"/>
                <w:szCs w:val="32"/>
              </w:rPr>
            </w:pPr>
            <w:proofErr w:type="spellStart"/>
            <w:r>
              <w:rPr>
                <w:rFonts w:ascii="Tahoma" w:hAnsi="Tahoma" w:cs="Tahoma"/>
                <w:color w:val="FF0000"/>
                <w:sz w:val="32"/>
                <w:szCs w:val="32"/>
              </w:rPr>
              <w:t>Balendran</w:t>
            </w:r>
            <w:proofErr w:type="spellEnd"/>
            <w:r>
              <w:rPr>
                <w:rFonts w:ascii="Tahoma" w:hAnsi="Tahoma" w:cs="Tahoma"/>
                <w:color w:val="FF0000"/>
                <w:sz w:val="32"/>
                <w:szCs w:val="32"/>
              </w:rPr>
              <w:t xml:space="preserve"> Kandasamy</w:t>
            </w:r>
            <w:bookmarkStart w:id="0" w:name="_GoBack"/>
            <w:bookmarkEnd w:id="0"/>
          </w:p>
        </w:tc>
      </w:tr>
    </w:tbl>
    <w:p w14:paraId="77EDFF1D" w14:textId="77777777" w:rsidR="00FE05B0" w:rsidRPr="00A930CB" w:rsidRDefault="00FE05B0" w:rsidP="00FE05B0">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r w:rsidR="00BE3381" w:rsidRPr="00BE3381">
        <w:rPr>
          <w:rFonts w:ascii="Tahoma" w:hAnsi="Tahoma" w:cs="Tahoma"/>
          <w:b/>
          <w:color w:val="000000"/>
          <w:sz w:val="24"/>
          <w:szCs w:val="24"/>
        </w:rPr>
        <w:t>Assessment-2</w:t>
      </w:r>
    </w:p>
    <w:p w14:paraId="0060E3D7" w14:textId="77777777" w:rsidR="00BE3381" w:rsidRDefault="00BE3381" w:rsidP="00FE05B0">
      <w:pPr>
        <w:rPr>
          <w:rFonts w:ascii="Tahoma" w:hAnsi="Tahoma" w:cs="Tahoma"/>
          <w:noProof/>
          <w:color w:val="000000"/>
          <w:sz w:val="24"/>
          <w:szCs w:val="24"/>
        </w:rPr>
      </w:pPr>
    </w:p>
    <w:p w14:paraId="596CEBFE" w14:textId="63B3D170" w:rsidR="008D7844" w:rsidRDefault="00BE3381" w:rsidP="00196646">
      <w:pPr>
        <w:rPr>
          <w:rFonts w:ascii="Tahoma" w:hAnsi="Tahoma" w:cs="Tahoma"/>
          <w:color w:val="000000"/>
          <w:sz w:val="24"/>
          <w:szCs w:val="24"/>
        </w:rPr>
      </w:pPr>
      <w:r>
        <w:rPr>
          <w:rFonts w:ascii="Tahoma" w:hAnsi="Tahoma" w:cs="Tahoma"/>
          <w:noProof/>
          <w:color w:val="000000"/>
          <w:sz w:val="24"/>
          <w:szCs w:val="24"/>
        </w:rPr>
        <w:drawing>
          <wp:inline distT="0" distB="0" distL="0" distR="0" wp14:anchorId="0166E35E" wp14:editId="632D3349">
            <wp:extent cx="5956300" cy="2622550"/>
            <wp:effectExtent l="0" t="0" r="635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956300" cy="2622550"/>
                    </a:xfrm>
                    <a:prstGeom prst="rect">
                      <a:avLst/>
                    </a:prstGeom>
                    <a:noFill/>
                    <a:ln>
                      <a:noFill/>
                    </a:ln>
                  </pic:spPr>
                </pic:pic>
              </a:graphicData>
            </a:graphic>
          </wp:inline>
        </w:drawing>
      </w:r>
    </w:p>
    <w:p w14:paraId="3CF86A45" w14:textId="77777777" w:rsidR="00196646" w:rsidRDefault="00196646" w:rsidP="00196646">
      <w:pPr>
        <w:spacing w:after="0" w:line="360" w:lineRule="auto"/>
        <w:jc w:val="both"/>
        <w:rPr>
          <w:rFonts w:ascii="Times New Roman" w:eastAsia="Calibri" w:hAnsi="Times New Roman" w:cs="Times New Roman"/>
          <w:b/>
          <w:bCs/>
          <w:color w:val="0070C0"/>
          <w:sz w:val="24"/>
          <w:szCs w:val="24"/>
          <w:lang w:bidi="bn-BD"/>
        </w:rPr>
      </w:pPr>
    </w:p>
    <w:p w14:paraId="6FBC4A9D" w14:textId="0778B65B" w:rsidR="00196646" w:rsidRPr="00196646" w:rsidRDefault="00196646" w:rsidP="00196646">
      <w:pPr>
        <w:spacing w:after="0" w:line="360" w:lineRule="auto"/>
        <w:jc w:val="both"/>
        <w:rPr>
          <w:rFonts w:ascii="Times New Roman" w:eastAsia="Calibri" w:hAnsi="Times New Roman" w:cs="Times New Roman"/>
          <w:b/>
          <w:bCs/>
          <w:color w:val="0070C0"/>
          <w:sz w:val="24"/>
          <w:szCs w:val="24"/>
          <w:lang w:bidi="bn-BD"/>
        </w:rPr>
      </w:pPr>
      <w:r w:rsidRPr="00196646">
        <w:rPr>
          <w:rFonts w:ascii="Times New Roman" w:eastAsia="Calibri" w:hAnsi="Times New Roman" w:cs="Times New Roman"/>
          <w:b/>
          <w:bCs/>
          <w:color w:val="0070C0"/>
          <w:sz w:val="24"/>
          <w:szCs w:val="24"/>
          <w:lang w:bidi="bn-BD"/>
        </w:rPr>
        <w:lastRenderedPageBreak/>
        <w:t>Executive Summary</w:t>
      </w:r>
    </w:p>
    <w:p w14:paraId="25875C5A" w14:textId="77777777" w:rsidR="00196646" w:rsidRPr="00196646" w:rsidRDefault="00196646" w:rsidP="00196646">
      <w:pPr>
        <w:spacing w:after="0" w:line="360" w:lineRule="auto"/>
        <w:jc w:val="both"/>
        <w:rPr>
          <w:rFonts w:ascii="Times New Roman" w:eastAsia="Calibri" w:hAnsi="Times New Roman" w:cs="Times New Roman"/>
          <w:b/>
          <w:bCs/>
          <w:sz w:val="24"/>
          <w:szCs w:val="24"/>
          <w:lang w:bidi="bn-BD"/>
        </w:rPr>
      </w:pPr>
      <w:r w:rsidRPr="00196646">
        <w:rPr>
          <w:rFonts w:ascii="Times New Roman" w:eastAsia="Calibri" w:hAnsi="Times New Roman" w:cs="Times New Roman"/>
          <w:sz w:val="24"/>
          <w:szCs w:val="24"/>
          <w:lang w:bidi="bn-BD"/>
        </w:rPr>
        <w:t xml:space="preserve">Flexibility in work is a required phenomenon in establishing good workforce. But now it gets a move </w:t>
      </w:r>
      <w:proofErr w:type="gramStart"/>
      <w:r w:rsidRPr="00196646">
        <w:rPr>
          <w:rFonts w:ascii="Times New Roman" w:eastAsia="Calibri" w:hAnsi="Times New Roman" w:cs="Times New Roman"/>
          <w:sz w:val="24"/>
          <w:szCs w:val="24"/>
          <w:lang w:bidi="bn-BD"/>
        </w:rPr>
        <w:t>through the use of</w:t>
      </w:r>
      <w:proofErr w:type="gramEnd"/>
      <w:r w:rsidRPr="00196646">
        <w:rPr>
          <w:rFonts w:ascii="Times New Roman" w:eastAsia="Calibri" w:hAnsi="Times New Roman" w:cs="Times New Roman"/>
          <w:sz w:val="24"/>
          <w:szCs w:val="24"/>
          <w:lang w:bidi="bn-BD"/>
        </w:rPr>
        <w:t xml:space="preserve"> technology and internet facility. Employees now want to work from home and outside the workplace and believe that easiness and flexibility at the time of working </w:t>
      </w:r>
      <w:r w:rsidRPr="00196646">
        <w:rPr>
          <w:rFonts w:ascii="Times New Roman" w:eastAsia="Calibri" w:hAnsi="Times New Roman" w:cs="Times New Roman"/>
          <w:noProof/>
          <w:sz w:val="24"/>
          <w:szCs w:val="24"/>
          <w:lang w:bidi="bn-BD"/>
        </w:rPr>
        <w:t>give</w:t>
      </w:r>
      <w:r w:rsidRPr="00196646">
        <w:rPr>
          <w:rFonts w:ascii="Times New Roman" w:eastAsia="Calibri" w:hAnsi="Times New Roman" w:cs="Times New Roman"/>
          <w:sz w:val="24"/>
          <w:szCs w:val="24"/>
          <w:lang w:bidi="bn-BD"/>
        </w:rPr>
        <w:t xml:space="preserve"> more productivity and efficiency. However, the other side of this is that some believe that working from home develop a </w:t>
      </w:r>
      <w:r w:rsidRPr="00196646">
        <w:rPr>
          <w:rFonts w:ascii="Times New Roman" w:eastAsia="Calibri" w:hAnsi="Times New Roman" w:cs="Times New Roman"/>
          <w:noProof/>
          <w:sz w:val="24"/>
          <w:szCs w:val="24"/>
          <w:lang w:bidi="bn-BD"/>
        </w:rPr>
        <w:t>lack</w:t>
      </w:r>
      <w:r w:rsidRPr="00196646">
        <w:rPr>
          <w:rFonts w:ascii="Times New Roman" w:eastAsia="Calibri" w:hAnsi="Times New Roman" w:cs="Times New Roman"/>
          <w:sz w:val="24"/>
          <w:szCs w:val="24"/>
          <w:lang w:bidi="bn-BD"/>
        </w:rPr>
        <w:t xml:space="preserve"> of transparency and accountability and make employees less productive than the on-site ones. As time span working from home have increased throughout the years, it indicates that working from home are being encouraged because of its beneficial factors. Moreover, industries are getting their employees more on remote working and the percentage is getting increased day by day e</w:t>
      </w:r>
      <w:r w:rsidRPr="00196646">
        <w:rPr>
          <w:rFonts w:ascii="Times New Roman" w:eastAsia="Calibri" w:hAnsi="Times New Roman" w:cs="Times New Roman"/>
          <w:noProof/>
          <w:sz w:val="24"/>
          <w:szCs w:val="24"/>
          <w:lang w:bidi="bn-BD"/>
        </w:rPr>
        <w:t>specially</w:t>
      </w:r>
      <w:r w:rsidRPr="00196646">
        <w:rPr>
          <w:rFonts w:ascii="Times New Roman" w:eastAsia="Calibri" w:hAnsi="Times New Roman" w:cs="Times New Roman"/>
          <w:sz w:val="24"/>
          <w:szCs w:val="24"/>
          <w:lang w:bidi="bn-BD"/>
        </w:rPr>
        <w:t xml:space="preserve"> among in finance, insurance and real estate industries and retail sector. But if it is looked through the rate of engagement of the employees the people get more engaged while doing at workplace and less engaged in remote, outside or in the </w:t>
      </w:r>
      <w:r w:rsidRPr="00196646">
        <w:rPr>
          <w:rFonts w:ascii="Times New Roman" w:eastAsia="Calibri" w:hAnsi="Times New Roman" w:cs="Times New Roman"/>
          <w:noProof/>
          <w:sz w:val="24"/>
          <w:szCs w:val="24"/>
          <w:lang w:bidi="bn-BD"/>
        </w:rPr>
        <w:t>home</w:t>
      </w:r>
      <w:r w:rsidRPr="00196646">
        <w:rPr>
          <w:rFonts w:ascii="Times New Roman" w:eastAsia="Calibri" w:hAnsi="Times New Roman" w:cs="Times New Roman"/>
          <w:sz w:val="24"/>
          <w:szCs w:val="24"/>
          <w:lang w:bidi="bn-BD"/>
        </w:rPr>
        <w:t xml:space="preserve">. Moreover, some employees may face the challenge of less creativity as there is a </w:t>
      </w:r>
      <w:r w:rsidRPr="00196646">
        <w:rPr>
          <w:rFonts w:ascii="Times New Roman" w:eastAsia="Calibri" w:hAnsi="Times New Roman" w:cs="Times New Roman"/>
          <w:noProof/>
          <w:sz w:val="24"/>
          <w:szCs w:val="24"/>
          <w:lang w:bidi="bn-BD"/>
        </w:rPr>
        <w:t>lack</w:t>
      </w:r>
      <w:r w:rsidRPr="00196646">
        <w:rPr>
          <w:rFonts w:ascii="Times New Roman" w:eastAsia="Calibri" w:hAnsi="Times New Roman" w:cs="Times New Roman"/>
          <w:sz w:val="24"/>
          <w:szCs w:val="24"/>
          <w:lang w:bidi="bn-BD"/>
        </w:rPr>
        <w:t xml:space="preserve"> of sharing thoughts and ideas, meeting new people etc. The main thing to be careful is that receiving the convenience of the </w:t>
      </w:r>
      <w:r w:rsidRPr="00196646">
        <w:rPr>
          <w:rFonts w:ascii="Times New Roman" w:eastAsia="Calibri" w:hAnsi="Times New Roman" w:cs="Times New Roman"/>
          <w:noProof/>
          <w:sz w:val="24"/>
          <w:szCs w:val="24"/>
          <w:lang w:bidi="bn-BD"/>
        </w:rPr>
        <w:t>flexibility</w:t>
      </w:r>
      <w:r w:rsidRPr="00196646">
        <w:rPr>
          <w:rFonts w:ascii="Times New Roman" w:eastAsia="Calibri" w:hAnsi="Times New Roman" w:cs="Times New Roman"/>
          <w:sz w:val="24"/>
          <w:szCs w:val="24"/>
          <w:lang w:bidi="bn-BD"/>
        </w:rPr>
        <w:t xml:space="preserve"> of work from home and not getting affected by the lack of accountability, transparency simultaneously.  </w:t>
      </w:r>
      <w:r w:rsidRPr="00196646">
        <w:rPr>
          <w:rFonts w:ascii="Times New Roman" w:eastAsia="Calibri" w:hAnsi="Times New Roman" w:cs="Times New Roman"/>
          <w:b/>
          <w:bCs/>
          <w:sz w:val="24"/>
          <w:szCs w:val="24"/>
          <w:lang w:bidi="bn-BD"/>
        </w:rPr>
        <w:br w:type="page"/>
      </w:r>
    </w:p>
    <w:sdt>
      <w:sdtPr>
        <w:rPr>
          <w:rFonts w:ascii="Times New Roman" w:eastAsia="Calibri" w:hAnsi="Times New Roman" w:cs="Times New Roman"/>
          <w:sz w:val="24"/>
          <w:szCs w:val="24"/>
          <w:lang w:bidi="bn-BD"/>
        </w:rPr>
        <w:id w:val="25381443"/>
        <w:docPartObj>
          <w:docPartGallery w:val="Table of Contents"/>
          <w:docPartUnique/>
        </w:docPartObj>
      </w:sdtPr>
      <w:sdtContent>
        <w:p w14:paraId="54EEB126" w14:textId="77777777" w:rsidR="00196646" w:rsidRPr="00196646" w:rsidRDefault="00196646" w:rsidP="00196646">
          <w:pPr>
            <w:keepNext/>
            <w:keepLines/>
            <w:spacing w:before="480" w:after="0" w:line="360" w:lineRule="auto"/>
            <w:jc w:val="both"/>
            <w:rPr>
              <w:rFonts w:ascii="Times New Roman" w:eastAsia="Times New Roman" w:hAnsi="Times New Roman" w:cs="Times New Roman"/>
              <w:b/>
              <w:bCs/>
              <w:color w:val="365F91"/>
              <w:sz w:val="24"/>
              <w:szCs w:val="24"/>
            </w:rPr>
          </w:pPr>
          <w:r w:rsidRPr="00196646">
            <w:rPr>
              <w:rFonts w:ascii="Times New Roman" w:eastAsia="Times New Roman" w:hAnsi="Times New Roman" w:cs="Times New Roman"/>
              <w:b/>
              <w:bCs/>
              <w:color w:val="365F91"/>
              <w:sz w:val="24"/>
              <w:szCs w:val="24"/>
            </w:rPr>
            <w:t>Table of Contents</w:t>
          </w:r>
        </w:p>
        <w:p w14:paraId="27518EC6" w14:textId="24182654" w:rsidR="00196646" w:rsidRDefault="00196646">
          <w:pPr>
            <w:pStyle w:val="TOC1"/>
            <w:tabs>
              <w:tab w:val="right" w:leader="dot" w:pos="9350"/>
            </w:tabs>
            <w:rPr>
              <w:rFonts w:eastAsiaTheme="minorEastAsia"/>
              <w:noProof/>
              <w:lang w:eastAsia="en-GB"/>
            </w:rPr>
          </w:pPr>
          <w:r w:rsidRPr="00196646">
            <w:rPr>
              <w:rFonts w:ascii="Times New Roman" w:eastAsia="Calibri" w:hAnsi="Times New Roman" w:cs="Times New Roman"/>
              <w:sz w:val="24"/>
              <w:szCs w:val="24"/>
              <w:lang w:bidi="bn-BD"/>
            </w:rPr>
            <w:fldChar w:fldCharType="begin"/>
          </w:r>
          <w:r w:rsidRPr="00196646">
            <w:rPr>
              <w:rFonts w:ascii="Times New Roman" w:eastAsia="Calibri" w:hAnsi="Times New Roman" w:cs="Times New Roman"/>
              <w:sz w:val="24"/>
              <w:szCs w:val="24"/>
              <w:lang w:bidi="bn-BD"/>
            </w:rPr>
            <w:instrText xml:space="preserve"> TOC \o "1-3" \h \z \u </w:instrText>
          </w:r>
          <w:r w:rsidRPr="00196646">
            <w:rPr>
              <w:rFonts w:ascii="Times New Roman" w:eastAsia="Calibri" w:hAnsi="Times New Roman" w:cs="Times New Roman"/>
              <w:sz w:val="24"/>
              <w:szCs w:val="24"/>
              <w:lang w:bidi="bn-BD"/>
            </w:rPr>
            <w:fldChar w:fldCharType="separate"/>
          </w:r>
          <w:hyperlink w:anchor="_Toc522965650" w:history="1">
            <w:r w:rsidRPr="0081230A">
              <w:rPr>
                <w:rStyle w:val="Hyperlink"/>
                <w:rFonts w:ascii="Times New Roman" w:eastAsia="Times New Roman" w:hAnsi="Times New Roman" w:cs="Times New Roman"/>
                <w:b/>
                <w:bCs/>
                <w:noProof/>
                <w:lang w:bidi="bn-BD"/>
              </w:rPr>
              <w:t>Introduction</w:t>
            </w:r>
            <w:r>
              <w:rPr>
                <w:noProof/>
                <w:webHidden/>
              </w:rPr>
              <w:tab/>
            </w:r>
            <w:r>
              <w:rPr>
                <w:noProof/>
                <w:webHidden/>
              </w:rPr>
              <w:fldChar w:fldCharType="begin"/>
            </w:r>
            <w:r>
              <w:rPr>
                <w:noProof/>
                <w:webHidden/>
              </w:rPr>
              <w:instrText xml:space="preserve"> PAGEREF _Toc522965650 \h </w:instrText>
            </w:r>
            <w:r>
              <w:rPr>
                <w:noProof/>
                <w:webHidden/>
              </w:rPr>
            </w:r>
            <w:r>
              <w:rPr>
                <w:noProof/>
                <w:webHidden/>
              </w:rPr>
              <w:fldChar w:fldCharType="separate"/>
            </w:r>
            <w:r>
              <w:rPr>
                <w:noProof/>
                <w:webHidden/>
              </w:rPr>
              <w:t>4</w:t>
            </w:r>
            <w:r>
              <w:rPr>
                <w:noProof/>
                <w:webHidden/>
              </w:rPr>
              <w:fldChar w:fldCharType="end"/>
            </w:r>
          </w:hyperlink>
        </w:p>
        <w:p w14:paraId="7EDF0895" w14:textId="62EE6F25" w:rsidR="00196646" w:rsidRDefault="00196646">
          <w:pPr>
            <w:pStyle w:val="TOC1"/>
            <w:tabs>
              <w:tab w:val="right" w:leader="dot" w:pos="9350"/>
            </w:tabs>
            <w:rPr>
              <w:rFonts w:eastAsiaTheme="minorEastAsia"/>
              <w:noProof/>
              <w:lang w:eastAsia="en-GB"/>
            </w:rPr>
          </w:pPr>
          <w:hyperlink w:anchor="_Toc522965651" w:history="1">
            <w:r w:rsidRPr="0081230A">
              <w:rPr>
                <w:rStyle w:val="Hyperlink"/>
                <w:rFonts w:ascii="Times New Roman" w:eastAsia="Times New Roman" w:hAnsi="Times New Roman" w:cs="Times New Roman"/>
                <w:b/>
                <w:bCs/>
                <w:noProof/>
                <w:lang w:bidi="bn-BD"/>
              </w:rPr>
              <w:t>Literature Review</w:t>
            </w:r>
            <w:r>
              <w:rPr>
                <w:noProof/>
                <w:webHidden/>
              </w:rPr>
              <w:tab/>
            </w:r>
            <w:r>
              <w:rPr>
                <w:noProof/>
                <w:webHidden/>
              </w:rPr>
              <w:fldChar w:fldCharType="begin"/>
            </w:r>
            <w:r>
              <w:rPr>
                <w:noProof/>
                <w:webHidden/>
              </w:rPr>
              <w:instrText xml:space="preserve"> PAGEREF _Toc522965651 \h </w:instrText>
            </w:r>
            <w:r>
              <w:rPr>
                <w:noProof/>
                <w:webHidden/>
              </w:rPr>
            </w:r>
            <w:r>
              <w:rPr>
                <w:noProof/>
                <w:webHidden/>
              </w:rPr>
              <w:fldChar w:fldCharType="separate"/>
            </w:r>
            <w:r>
              <w:rPr>
                <w:noProof/>
                <w:webHidden/>
              </w:rPr>
              <w:t>5</w:t>
            </w:r>
            <w:r>
              <w:rPr>
                <w:noProof/>
                <w:webHidden/>
              </w:rPr>
              <w:fldChar w:fldCharType="end"/>
            </w:r>
          </w:hyperlink>
        </w:p>
        <w:p w14:paraId="4D594758" w14:textId="65B296CF" w:rsidR="00196646" w:rsidRDefault="00196646">
          <w:pPr>
            <w:pStyle w:val="TOC1"/>
            <w:tabs>
              <w:tab w:val="right" w:leader="dot" w:pos="9350"/>
            </w:tabs>
            <w:rPr>
              <w:rFonts w:eastAsiaTheme="minorEastAsia"/>
              <w:noProof/>
              <w:lang w:eastAsia="en-GB"/>
            </w:rPr>
          </w:pPr>
          <w:hyperlink w:anchor="_Toc522965652" w:history="1">
            <w:r w:rsidRPr="0081230A">
              <w:rPr>
                <w:rStyle w:val="Hyperlink"/>
                <w:rFonts w:ascii="Times New Roman" w:eastAsia="Times New Roman" w:hAnsi="Times New Roman" w:cs="Times New Roman"/>
                <w:b/>
                <w:bCs/>
                <w:noProof/>
                <w:lang w:bidi="bn-BD"/>
              </w:rPr>
              <w:t>Findings</w:t>
            </w:r>
            <w:r>
              <w:rPr>
                <w:noProof/>
                <w:webHidden/>
              </w:rPr>
              <w:tab/>
            </w:r>
            <w:r>
              <w:rPr>
                <w:noProof/>
                <w:webHidden/>
              </w:rPr>
              <w:fldChar w:fldCharType="begin"/>
            </w:r>
            <w:r>
              <w:rPr>
                <w:noProof/>
                <w:webHidden/>
              </w:rPr>
              <w:instrText xml:space="preserve"> PAGEREF _Toc522965652 \h </w:instrText>
            </w:r>
            <w:r>
              <w:rPr>
                <w:noProof/>
                <w:webHidden/>
              </w:rPr>
            </w:r>
            <w:r>
              <w:rPr>
                <w:noProof/>
                <w:webHidden/>
              </w:rPr>
              <w:fldChar w:fldCharType="separate"/>
            </w:r>
            <w:r>
              <w:rPr>
                <w:noProof/>
                <w:webHidden/>
              </w:rPr>
              <w:t>7</w:t>
            </w:r>
            <w:r>
              <w:rPr>
                <w:noProof/>
                <w:webHidden/>
              </w:rPr>
              <w:fldChar w:fldCharType="end"/>
            </w:r>
          </w:hyperlink>
        </w:p>
        <w:p w14:paraId="7512E7B0" w14:textId="13641641" w:rsidR="00196646" w:rsidRDefault="00196646">
          <w:pPr>
            <w:pStyle w:val="TOC1"/>
            <w:tabs>
              <w:tab w:val="right" w:leader="dot" w:pos="9350"/>
            </w:tabs>
            <w:rPr>
              <w:rFonts w:eastAsiaTheme="minorEastAsia"/>
              <w:noProof/>
              <w:lang w:eastAsia="en-GB"/>
            </w:rPr>
          </w:pPr>
          <w:hyperlink w:anchor="_Toc522965653" w:history="1">
            <w:r w:rsidRPr="0081230A">
              <w:rPr>
                <w:rStyle w:val="Hyperlink"/>
                <w:rFonts w:ascii="Times New Roman" w:eastAsia="Times New Roman" w:hAnsi="Times New Roman" w:cs="Times New Roman"/>
                <w:b/>
                <w:bCs/>
                <w:noProof/>
                <w:lang w:bidi="bn-BD"/>
              </w:rPr>
              <w:t>Conclusion</w:t>
            </w:r>
            <w:r>
              <w:rPr>
                <w:noProof/>
                <w:webHidden/>
              </w:rPr>
              <w:tab/>
            </w:r>
            <w:r>
              <w:rPr>
                <w:noProof/>
                <w:webHidden/>
              </w:rPr>
              <w:fldChar w:fldCharType="begin"/>
            </w:r>
            <w:r>
              <w:rPr>
                <w:noProof/>
                <w:webHidden/>
              </w:rPr>
              <w:instrText xml:space="preserve"> PAGEREF _Toc522965653 \h </w:instrText>
            </w:r>
            <w:r>
              <w:rPr>
                <w:noProof/>
                <w:webHidden/>
              </w:rPr>
            </w:r>
            <w:r>
              <w:rPr>
                <w:noProof/>
                <w:webHidden/>
              </w:rPr>
              <w:fldChar w:fldCharType="separate"/>
            </w:r>
            <w:r>
              <w:rPr>
                <w:noProof/>
                <w:webHidden/>
              </w:rPr>
              <w:t>11</w:t>
            </w:r>
            <w:r>
              <w:rPr>
                <w:noProof/>
                <w:webHidden/>
              </w:rPr>
              <w:fldChar w:fldCharType="end"/>
            </w:r>
          </w:hyperlink>
        </w:p>
        <w:p w14:paraId="714F3A47" w14:textId="5023C63B" w:rsidR="00196646" w:rsidRDefault="00196646">
          <w:pPr>
            <w:pStyle w:val="TOC1"/>
            <w:tabs>
              <w:tab w:val="right" w:leader="dot" w:pos="9350"/>
            </w:tabs>
            <w:rPr>
              <w:rFonts w:eastAsiaTheme="minorEastAsia"/>
              <w:noProof/>
              <w:lang w:eastAsia="en-GB"/>
            </w:rPr>
          </w:pPr>
          <w:hyperlink w:anchor="_Toc522965654" w:history="1">
            <w:r w:rsidRPr="0081230A">
              <w:rPr>
                <w:rStyle w:val="Hyperlink"/>
                <w:rFonts w:ascii="Times New Roman" w:eastAsia="Times New Roman" w:hAnsi="Times New Roman" w:cs="Times New Roman"/>
                <w:b/>
                <w:bCs/>
                <w:noProof/>
                <w:lang w:bidi="bn-BD"/>
              </w:rPr>
              <w:t>Bibliography &amp; References</w:t>
            </w:r>
            <w:r>
              <w:rPr>
                <w:noProof/>
                <w:webHidden/>
              </w:rPr>
              <w:tab/>
            </w:r>
            <w:r>
              <w:rPr>
                <w:noProof/>
                <w:webHidden/>
              </w:rPr>
              <w:fldChar w:fldCharType="begin"/>
            </w:r>
            <w:r>
              <w:rPr>
                <w:noProof/>
                <w:webHidden/>
              </w:rPr>
              <w:instrText xml:space="preserve"> PAGEREF _Toc522965654 \h </w:instrText>
            </w:r>
            <w:r>
              <w:rPr>
                <w:noProof/>
                <w:webHidden/>
              </w:rPr>
            </w:r>
            <w:r>
              <w:rPr>
                <w:noProof/>
                <w:webHidden/>
              </w:rPr>
              <w:fldChar w:fldCharType="separate"/>
            </w:r>
            <w:r>
              <w:rPr>
                <w:noProof/>
                <w:webHidden/>
              </w:rPr>
              <w:t>12</w:t>
            </w:r>
            <w:r>
              <w:rPr>
                <w:noProof/>
                <w:webHidden/>
              </w:rPr>
              <w:fldChar w:fldCharType="end"/>
            </w:r>
          </w:hyperlink>
        </w:p>
        <w:p w14:paraId="279233F1" w14:textId="5FED2281" w:rsidR="00196646" w:rsidRPr="00196646" w:rsidRDefault="00196646" w:rsidP="00196646">
          <w:pPr>
            <w:spacing w:after="0" w:line="360" w:lineRule="auto"/>
            <w:jc w:val="both"/>
            <w:rPr>
              <w:rFonts w:ascii="Times New Roman" w:eastAsia="Calibri" w:hAnsi="Times New Roman" w:cs="Times New Roman"/>
              <w:sz w:val="24"/>
              <w:szCs w:val="24"/>
              <w:lang w:bidi="bn-BD"/>
            </w:rPr>
          </w:pPr>
          <w:r w:rsidRPr="00196646">
            <w:rPr>
              <w:rFonts w:ascii="Times New Roman" w:eastAsia="Calibri" w:hAnsi="Times New Roman" w:cs="Times New Roman"/>
              <w:sz w:val="24"/>
              <w:szCs w:val="24"/>
              <w:lang w:bidi="bn-BD"/>
            </w:rPr>
            <w:fldChar w:fldCharType="end"/>
          </w:r>
        </w:p>
      </w:sdtContent>
    </w:sdt>
    <w:p w14:paraId="2EDF733A" w14:textId="77777777" w:rsidR="00196646" w:rsidRPr="00196646" w:rsidRDefault="00196646" w:rsidP="00196646">
      <w:pPr>
        <w:spacing w:after="0" w:line="360" w:lineRule="auto"/>
        <w:jc w:val="both"/>
        <w:rPr>
          <w:rFonts w:ascii="Times New Roman" w:eastAsia="Calibri" w:hAnsi="Times New Roman" w:cs="Times New Roman"/>
          <w:sz w:val="24"/>
          <w:lang w:bidi="bn-BD"/>
        </w:rPr>
      </w:pPr>
    </w:p>
    <w:p w14:paraId="4D544745" w14:textId="77777777" w:rsidR="00196646" w:rsidRPr="00196646" w:rsidRDefault="00196646" w:rsidP="00196646">
      <w:pPr>
        <w:spacing w:after="0" w:line="360" w:lineRule="auto"/>
        <w:jc w:val="both"/>
        <w:rPr>
          <w:rFonts w:ascii="Times New Roman" w:eastAsia="Times New Roman" w:hAnsi="Times New Roman" w:cs="Times New Roman"/>
          <w:color w:val="365F91"/>
          <w:sz w:val="24"/>
          <w:szCs w:val="24"/>
          <w:lang w:bidi="bn-BD"/>
        </w:rPr>
      </w:pPr>
      <w:r w:rsidRPr="00196646">
        <w:rPr>
          <w:rFonts w:ascii="Times New Roman" w:eastAsia="Calibri" w:hAnsi="Times New Roman" w:cs="Times New Roman"/>
          <w:sz w:val="24"/>
          <w:szCs w:val="24"/>
          <w:lang w:bidi="bn-BD"/>
        </w:rPr>
        <w:br w:type="page"/>
      </w:r>
    </w:p>
    <w:p w14:paraId="353EFBAE" w14:textId="77777777" w:rsidR="00196646" w:rsidRPr="00196646" w:rsidRDefault="00196646" w:rsidP="00196646">
      <w:pPr>
        <w:keepNext/>
        <w:keepLines/>
        <w:spacing w:before="480" w:after="0" w:line="360" w:lineRule="auto"/>
        <w:jc w:val="both"/>
        <w:outlineLvl w:val="0"/>
        <w:rPr>
          <w:rFonts w:ascii="Times New Roman" w:eastAsia="Times New Roman" w:hAnsi="Times New Roman" w:cs="Times New Roman"/>
          <w:b/>
          <w:bCs/>
          <w:color w:val="365F91"/>
          <w:sz w:val="24"/>
          <w:szCs w:val="24"/>
          <w:lang w:bidi="bn-BD"/>
        </w:rPr>
      </w:pPr>
      <w:bookmarkStart w:id="1" w:name="_Toc522965650"/>
      <w:r w:rsidRPr="00196646">
        <w:rPr>
          <w:rFonts w:ascii="Times New Roman" w:eastAsia="Times New Roman" w:hAnsi="Times New Roman" w:cs="Times New Roman"/>
          <w:b/>
          <w:bCs/>
          <w:color w:val="365F91"/>
          <w:sz w:val="24"/>
          <w:szCs w:val="24"/>
          <w:lang w:bidi="bn-BD"/>
        </w:rPr>
        <w:lastRenderedPageBreak/>
        <w:t>Introduction</w:t>
      </w:r>
      <w:bookmarkEnd w:id="1"/>
    </w:p>
    <w:p w14:paraId="4C4A2557" w14:textId="77777777" w:rsidR="00196646" w:rsidRPr="00196646" w:rsidRDefault="00196646" w:rsidP="00196646">
      <w:pPr>
        <w:spacing w:after="0" w:line="360" w:lineRule="auto"/>
        <w:jc w:val="both"/>
        <w:rPr>
          <w:rFonts w:ascii="Times New Roman" w:eastAsia="Calibri" w:hAnsi="Times New Roman" w:cs="Times New Roman"/>
          <w:sz w:val="24"/>
          <w:szCs w:val="24"/>
          <w:lang w:bidi="bn-BD"/>
        </w:rPr>
      </w:pPr>
      <w:r w:rsidRPr="00196646">
        <w:rPr>
          <w:rFonts w:ascii="Times New Roman" w:eastAsia="Calibri" w:hAnsi="Times New Roman" w:cs="Times New Roman"/>
          <w:sz w:val="24"/>
          <w:szCs w:val="24"/>
          <w:lang w:bidi="bn-BD"/>
        </w:rPr>
        <w:t xml:space="preserve">Any theme holds two sides: Positive and Negative. “Working from home” is </w:t>
      </w:r>
      <w:r w:rsidRPr="00196646">
        <w:rPr>
          <w:rFonts w:ascii="Times New Roman" w:eastAsia="Calibri" w:hAnsi="Times New Roman" w:cs="Times New Roman"/>
          <w:noProof/>
          <w:sz w:val="24"/>
          <w:szCs w:val="24"/>
          <w:lang w:bidi="bn-BD"/>
        </w:rPr>
        <w:t>no</w:t>
      </w:r>
      <w:r w:rsidRPr="00196646">
        <w:rPr>
          <w:rFonts w:ascii="Times New Roman" w:eastAsia="Calibri" w:hAnsi="Times New Roman" w:cs="Times New Roman"/>
          <w:sz w:val="24"/>
          <w:szCs w:val="24"/>
          <w:lang w:bidi="bn-BD"/>
        </w:rPr>
        <w:t xml:space="preserve"> different. There are two types of opinion in this regard. The question is “Is working from home an adequate alternative?” It can be answered by analysing </w:t>
      </w:r>
      <w:proofErr w:type="gramStart"/>
      <w:r w:rsidRPr="00196646">
        <w:rPr>
          <w:rFonts w:ascii="Times New Roman" w:eastAsia="Calibri" w:hAnsi="Times New Roman" w:cs="Times New Roman"/>
          <w:sz w:val="24"/>
          <w:szCs w:val="24"/>
          <w:lang w:bidi="bn-BD"/>
        </w:rPr>
        <w:t>both of the opinions</w:t>
      </w:r>
      <w:proofErr w:type="gramEnd"/>
      <w:r w:rsidRPr="00196646">
        <w:rPr>
          <w:rFonts w:ascii="Times New Roman" w:eastAsia="Calibri" w:hAnsi="Times New Roman" w:cs="Times New Roman"/>
          <w:sz w:val="24"/>
          <w:szCs w:val="24"/>
          <w:lang w:bidi="bn-BD"/>
        </w:rPr>
        <w:t xml:space="preserve">. The supporting opinion says that it increases flexibility, convenience while working which results in better productivity. And the other side says as it is done from home, not in front the eyes of bosses or other peers and excessive use of convenience may hamper the productivity and accountability between the parties. This report is prepared on this </w:t>
      </w:r>
      <w:r w:rsidRPr="00196646">
        <w:rPr>
          <w:rFonts w:ascii="Times New Roman" w:eastAsia="Calibri" w:hAnsi="Times New Roman" w:cs="Times New Roman"/>
          <w:noProof/>
          <w:sz w:val="24"/>
          <w:szCs w:val="24"/>
          <w:lang w:bidi="bn-BD"/>
        </w:rPr>
        <w:t>with</w:t>
      </w:r>
      <w:r w:rsidRPr="00196646">
        <w:rPr>
          <w:rFonts w:ascii="Times New Roman" w:eastAsia="Calibri" w:hAnsi="Times New Roman" w:cs="Times New Roman"/>
          <w:sz w:val="24"/>
          <w:szCs w:val="24"/>
          <w:lang w:bidi="bn-BD"/>
        </w:rPr>
        <w:t xml:space="preserve"> the help of secondary data collected from different sources and the objective is to know and analyse the factor of working from home, its benefits and challenges. </w:t>
      </w:r>
    </w:p>
    <w:p w14:paraId="5387605B" w14:textId="77777777" w:rsidR="00196646" w:rsidRPr="00196646" w:rsidRDefault="00196646" w:rsidP="00196646">
      <w:pPr>
        <w:spacing w:after="0" w:line="360" w:lineRule="auto"/>
        <w:jc w:val="both"/>
        <w:rPr>
          <w:rFonts w:ascii="Times New Roman" w:eastAsia="Times New Roman" w:hAnsi="Times New Roman" w:cs="Times New Roman"/>
          <w:color w:val="365F91"/>
          <w:sz w:val="24"/>
          <w:szCs w:val="24"/>
          <w:lang w:bidi="bn-BD"/>
        </w:rPr>
      </w:pPr>
      <w:r w:rsidRPr="00196646">
        <w:rPr>
          <w:rFonts w:ascii="Times New Roman" w:eastAsia="Calibri" w:hAnsi="Times New Roman" w:cs="Times New Roman"/>
          <w:sz w:val="24"/>
          <w:szCs w:val="24"/>
          <w:lang w:bidi="bn-BD"/>
        </w:rPr>
        <w:br w:type="page"/>
      </w:r>
    </w:p>
    <w:p w14:paraId="0B887687" w14:textId="77777777" w:rsidR="00196646" w:rsidRPr="00196646" w:rsidRDefault="00196646" w:rsidP="00196646">
      <w:pPr>
        <w:keepNext/>
        <w:keepLines/>
        <w:spacing w:before="480" w:after="0" w:line="360" w:lineRule="auto"/>
        <w:jc w:val="both"/>
        <w:outlineLvl w:val="0"/>
        <w:rPr>
          <w:rFonts w:ascii="Times New Roman" w:eastAsia="Times New Roman" w:hAnsi="Times New Roman" w:cs="Times New Roman"/>
          <w:b/>
          <w:bCs/>
          <w:color w:val="365F91"/>
          <w:sz w:val="24"/>
          <w:szCs w:val="24"/>
          <w:lang w:bidi="bn-BD"/>
        </w:rPr>
      </w:pPr>
      <w:bookmarkStart w:id="2" w:name="_Toc522965651"/>
      <w:r w:rsidRPr="00196646">
        <w:rPr>
          <w:rFonts w:ascii="Times New Roman" w:eastAsia="Times New Roman" w:hAnsi="Times New Roman" w:cs="Times New Roman"/>
          <w:b/>
          <w:bCs/>
          <w:color w:val="365F91"/>
          <w:sz w:val="24"/>
          <w:szCs w:val="24"/>
          <w:lang w:bidi="bn-BD"/>
        </w:rPr>
        <w:lastRenderedPageBreak/>
        <w:t>Literature Review</w:t>
      </w:r>
      <w:bookmarkEnd w:id="2"/>
    </w:p>
    <w:p w14:paraId="0D37C900" w14:textId="77777777" w:rsidR="00196646" w:rsidRPr="00196646" w:rsidRDefault="00196646" w:rsidP="00196646">
      <w:pPr>
        <w:spacing w:after="240" w:line="360" w:lineRule="auto"/>
        <w:jc w:val="both"/>
        <w:rPr>
          <w:rFonts w:ascii="Times New Roman" w:eastAsia="Calibri" w:hAnsi="Times New Roman" w:cs="Times New Roman"/>
          <w:sz w:val="24"/>
          <w:szCs w:val="24"/>
          <w:lang w:bidi="bn-BD"/>
        </w:rPr>
      </w:pPr>
      <w:r w:rsidRPr="00196646">
        <w:rPr>
          <w:rFonts w:ascii="Times New Roman" w:eastAsia="Calibri" w:hAnsi="Times New Roman" w:cs="Times New Roman"/>
          <w:sz w:val="24"/>
          <w:szCs w:val="24"/>
          <w:lang w:bidi="bn-BD"/>
        </w:rPr>
        <w:t xml:space="preserve">In answering the question of whether working from home is an adequate alternative or not there </w:t>
      </w:r>
      <w:r w:rsidRPr="00196646">
        <w:rPr>
          <w:rFonts w:ascii="Times New Roman" w:eastAsia="Calibri" w:hAnsi="Times New Roman" w:cs="Times New Roman"/>
          <w:noProof/>
          <w:sz w:val="24"/>
          <w:szCs w:val="24"/>
          <w:lang w:bidi="bn-BD"/>
        </w:rPr>
        <w:t>are</w:t>
      </w:r>
      <w:r w:rsidRPr="00196646">
        <w:rPr>
          <w:rFonts w:ascii="Times New Roman" w:eastAsia="Calibri" w:hAnsi="Times New Roman" w:cs="Times New Roman"/>
          <w:sz w:val="24"/>
          <w:szCs w:val="24"/>
          <w:lang w:bidi="bn-BD"/>
        </w:rPr>
        <w:t xml:space="preserve"> multiple </w:t>
      </w:r>
      <w:r w:rsidRPr="00196646">
        <w:rPr>
          <w:rFonts w:ascii="Times New Roman" w:eastAsia="Calibri" w:hAnsi="Times New Roman" w:cs="Times New Roman"/>
          <w:noProof/>
          <w:sz w:val="24"/>
          <w:szCs w:val="24"/>
          <w:lang w:bidi="bn-BD"/>
        </w:rPr>
        <w:t>opinions</w:t>
      </w:r>
      <w:r w:rsidRPr="00196646">
        <w:rPr>
          <w:rFonts w:ascii="Times New Roman" w:eastAsia="Calibri" w:hAnsi="Times New Roman" w:cs="Times New Roman"/>
          <w:sz w:val="24"/>
          <w:szCs w:val="24"/>
          <w:lang w:bidi="bn-BD"/>
        </w:rPr>
        <w:t xml:space="preserve"> regarding this. Some </w:t>
      </w:r>
      <w:r w:rsidRPr="00196646">
        <w:rPr>
          <w:rFonts w:ascii="Times New Roman" w:eastAsia="Calibri" w:hAnsi="Times New Roman" w:cs="Times New Roman"/>
          <w:noProof/>
          <w:sz w:val="24"/>
          <w:szCs w:val="24"/>
          <w:lang w:bidi="bn-BD"/>
        </w:rPr>
        <w:t>say</w:t>
      </w:r>
      <w:r w:rsidRPr="00196646">
        <w:rPr>
          <w:rFonts w:ascii="Times New Roman" w:eastAsia="Calibri" w:hAnsi="Times New Roman" w:cs="Times New Roman"/>
          <w:sz w:val="24"/>
          <w:szCs w:val="24"/>
          <w:lang w:bidi="bn-BD"/>
        </w:rPr>
        <w:t xml:space="preserve"> it is the way of future work and a very good alternative when the </w:t>
      </w:r>
      <w:r w:rsidRPr="00196646">
        <w:rPr>
          <w:rFonts w:ascii="Times New Roman" w:eastAsia="Calibri" w:hAnsi="Times New Roman" w:cs="Times New Roman"/>
          <w:noProof/>
          <w:sz w:val="24"/>
          <w:szCs w:val="24"/>
          <w:lang w:bidi="bn-BD"/>
        </w:rPr>
        <w:t>world</w:t>
      </w:r>
      <w:r w:rsidRPr="00196646">
        <w:rPr>
          <w:rFonts w:ascii="Times New Roman" w:eastAsia="Calibri" w:hAnsi="Times New Roman" w:cs="Times New Roman"/>
          <w:sz w:val="24"/>
          <w:szCs w:val="24"/>
          <w:lang w:bidi="bn-BD"/>
        </w:rPr>
        <w:t xml:space="preserve"> would get more complex and will have a load of work. However, some </w:t>
      </w:r>
      <w:r w:rsidRPr="00196646">
        <w:rPr>
          <w:rFonts w:ascii="Times New Roman" w:eastAsia="Calibri" w:hAnsi="Times New Roman" w:cs="Times New Roman"/>
          <w:noProof/>
          <w:sz w:val="24"/>
          <w:szCs w:val="24"/>
          <w:lang w:bidi="bn-BD"/>
        </w:rPr>
        <w:t>say</w:t>
      </w:r>
      <w:r w:rsidRPr="00196646">
        <w:rPr>
          <w:rFonts w:ascii="Times New Roman" w:eastAsia="Calibri" w:hAnsi="Times New Roman" w:cs="Times New Roman"/>
          <w:sz w:val="24"/>
          <w:szCs w:val="24"/>
          <w:lang w:bidi="bn-BD"/>
        </w:rPr>
        <w:t xml:space="preserve"> it cannot be a proper way forward</w:t>
      </w:r>
      <w:r w:rsidRPr="00196646">
        <w:rPr>
          <w:rFonts w:ascii="Times New Roman" w:eastAsia="Calibri" w:hAnsi="Times New Roman" w:cs="Times New Roman"/>
          <w:sz w:val="24"/>
          <w:lang w:bidi="bn-BD"/>
        </w:rPr>
        <w:t xml:space="preserve"> </w:t>
      </w:r>
      <w:r w:rsidRPr="00196646">
        <w:rPr>
          <w:rFonts w:ascii="Times New Roman" w:eastAsia="Calibri" w:hAnsi="Times New Roman" w:cs="Times New Roman"/>
          <w:sz w:val="24"/>
          <w:szCs w:val="24"/>
          <w:lang w:bidi="bn-BD"/>
        </w:rPr>
        <w:t xml:space="preserve">(Gallup, I. 2018). In 2013, Yahoo banned 11,500 employees who worked from home because their chief Marissa Mayer believed that working from home and working at the </w:t>
      </w:r>
      <w:r w:rsidRPr="00196646">
        <w:rPr>
          <w:rFonts w:ascii="Times New Roman" w:eastAsia="Calibri" w:hAnsi="Times New Roman" w:cs="Times New Roman"/>
          <w:noProof/>
          <w:sz w:val="24"/>
          <w:szCs w:val="24"/>
          <w:lang w:bidi="bn-BD"/>
        </w:rPr>
        <w:t>office</w:t>
      </w:r>
      <w:r w:rsidRPr="00196646">
        <w:rPr>
          <w:rFonts w:ascii="Times New Roman" w:eastAsia="Calibri" w:hAnsi="Times New Roman" w:cs="Times New Roman"/>
          <w:sz w:val="24"/>
          <w:szCs w:val="24"/>
          <w:lang w:bidi="bn-BD"/>
        </w:rPr>
        <w:t xml:space="preserve"> by presenting one physically is not the same thing and said it is more productive while </w:t>
      </w:r>
      <w:r w:rsidRPr="00196646">
        <w:rPr>
          <w:rFonts w:ascii="Times New Roman" w:eastAsia="Calibri" w:hAnsi="Times New Roman" w:cs="Times New Roman"/>
          <w:noProof/>
          <w:sz w:val="24"/>
          <w:szCs w:val="24"/>
          <w:lang w:bidi="bn-BD"/>
        </w:rPr>
        <w:t>doing</w:t>
      </w:r>
      <w:r w:rsidRPr="00196646">
        <w:rPr>
          <w:rFonts w:ascii="Times New Roman" w:eastAsia="Calibri" w:hAnsi="Times New Roman" w:cs="Times New Roman"/>
          <w:sz w:val="24"/>
          <w:szCs w:val="24"/>
          <w:lang w:bidi="bn-BD"/>
        </w:rPr>
        <w:t xml:space="preserve"> at the </w:t>
      </w:r>
      <w:r w:rsidRPr="00196646">
        <w:rPr>
          <w:rFonts w:ascii="Times New Roman" w:eastAsia="Calibri" w:hAnsi="Times New Roman" w:cs="Times New Roman"/>
          <w:noProof/>
          <w:sz w:val="24"/>
          <w:szCs w:val="24"/>
          <w:lang w:bidi="bn-BD"/>
        </w:rPr>
        <w:t>office</w:t>
      </w:r>
      <w:r w:rsidRPr="00196646">
        <w:rPr>
          <w:rFonts w:ascii="Times New Roman" w:eastAsia="Calibri" w:hAnsi="Times New Roman" w:cs="Times New Roman"/>
          <w:sz w:val="24"/>
          <w:szCs w:val="24"/>
          <w:lang w:bidi="bn-BD"/>
        </w:rPr>
        <w:t xml:space="preserve"> and believe in communication, collaboration in office</w:t>
      </w:r>
      <w:r w:rsidRPr="00196646">
        <w:rPr>
          <w:rFonts w:ascii="Times New Roman" w:eastAsia="Calibri" w:hAnsi="Times New Roman" w:cs="Times New Roman"/>
          <w:sz w:val="24"/>
          <w:lang w:bidi="bn-BD"/>
        </w:rPr>
        <w:t xml:space="preserve"> </w:t>
      </w:r>
      <w:r w:rsidRPr="00196646">
        <w:rPr>
          <w:rFonts w:ascii="Times New Roman" w:eastAsia="Calibri" w:hAnsi="Times New Roman" w:cs="Times New Roman"/>
          <w:sz w:val="24"/>
          <w:szCs w:val="24"/>
          <w:lang w:bidi="bn-BD"/>
        </w:rPr>
        <w:t>(</w:t>
      </w:r>
      <w:proofErr w:type="spellStart"/>
      <w:r w:rsidRPr="00196646">
        <w:rPr>
          <w:rFonts w:ascii="Times New Roman" w:eastAsia="Calibri" w:hAnsi="Times New Roman" w:cs="Times New Roman"/>
          <w:sz w:val="24"/>
          <w:szCs w:val="24"/>
          <w:lang w:bidi="bn-BD"/>
        </w:rPr>
        <w:t>Chokshi</w:t>
      </w:r>
      <w:proofErr w:type="spellEnd"/>
      <w:r w:rsidRPr="00196646">
        <w:rPr>
          <w:rFonts w:ascii="Times New Roman" w:eastAsia="Calibri" w:hAnsi="Times New Roman" w:cs="Times New Roman"/>
          <w:sz w:val="24"/>
          <w:szCs w:val="24"/>
          <w:lang w:bidi="bn-BD"/>
        </w:rPr>
        <w:t xml:space="preserve">, N. 2018). Yahoo said by sharing ideas at a </w:t>
      </w:r>
      <w:r w:rsidRPr="00196646">
        <w:rPr>
          <w:rFonts w:ascii="Times New Roman" w:eastAsia="Calibri" w:hAnsi="Times New Roman" w:cs="Times New Roman"/>
          <w:noProof/>
          <w:sz w:val="24"/>
          <w:szCs w:val="24"/>
          <w:lang w:bidi="bn-BD"/>
        </w:rPr>
        <w:t>different</w:t>
      </w:r>
      <w:r w:rsidRPr="00196646">
        <w:rPr>
          <w:rFonts w:ascii="Times New Roman" w:eastAsia="Calibri" w:hAnsi="Times New Roman" w:cs="Times New Roman"/>
          <w:sz w:val="24"/>
          <w:szCs w:val="24"/>
          <w:lang w:bidi="bn-BD"/>
        </w:rPr>
        <w:t xml:space="preserve"> related place in office such as a </w:t>
      </w:r>
      <w:r w:rsidRPr="00196646">
        <w:rPr>
          <w:rFonts w:ascii="Times New Roman" w:eastAsia="Calibri" w:hAnsi="Times New Roman" w:cs="Times New Roman"/>
          <w:noProof/>
          <w:sz w:val="24"/>
          <w:szCs w:val="24"/>
          <w:lang w:bidi="bn-BD"/>
        </w:rPr>
        <w:t>hallway</w:t>
      </w:r>
      <w:r w:rsidRPr="00196646">
        <w:rPr>
          <w:rFonts w:ascii="Times New Roman" w:eastAsia="Calibri" w:hAnsi="Times New Roman" w:cs="Times New Roman"/>
          <w:sz w:val="24"/>
          <w:szCs w:val="24"/>
          <w:lang w:bidi="bn-BD"/>
        </w:rPr>
        <w:t>, cafeteria, meeting new people all are the ways to get more connected and collective creativity in an office is the critical thing to maintain while getting the assigned work done.</w:t>
      </w:r>
    </w:p>
    <w:p w14:paraId="3026C211" w14:textId="77777777" w:rsidR="00196646" w:rsidRPr="00196646" w:rsidRDefault="00196646" w:rsidP="00196646">
      <w:pPr>
        <w:spacing w:after="240" w:line="360" w:lineRule="auto"/>
        <w:jc w:val="both"/>
        <w:rPr>
          <w:rFonts w:ascii="Times New Roman" w:eastAsia="Calibri" w:hAnsi="Times New Roman" w:cs="Times New Roman"/>
          <w:sz w:val="24"/>
          <w:szCs w:val="24"/>
          <w:lang w:bidi="bn-BD"/>
        </w:rPr>
      </w:pPr>
      <w:r w:rsidRPr="00196646">
        <w:rPr>
          <w:rFonts w:ascii="Times New Roman" w:eastAsia="Calibri" w:hAnsi="Times New Roman" w:cs="Times New Roman"/>
          <w:sz w:val="24"/>
          <w:szCs w:val="24"/>
          <w:lang w:bidi="bn-BD"/>
        </w:rPr>
        <w:t xml:space="preserve">Many consider working from home is the future. And they consider working from home or remote work as a flexible way to work and to do this trust is essential to </w:t>
      </w:r>
      <w:r w:rsidRPr="00196646">
        <w:rPr>
          <w:rFonts w:ascii="Times New Roman" w:eastAsia="Calibri" w:hAnsi="Times New Roman" w:cs="Times New Roman"/>
          <w:noProof/>
          <w:sz w:val="24"/>
          <w:szCs w:val="24"/>
          <w:lang w:bidi="bn-BD"/>
        </w:rPr>
        <w:t>building</w:t>
      </w:r>
      <w:r w:rsidRPr="00196646">
        <w:rPr>
          <w:rFonts w:ascii="Times New Roman" w:eastAsia="Calibri" w:hAnsi="Times New Roman" w:cs="Times New Roman"/>
          <w:sz w:val="24"/>
          <w:szCs w:val="24"/>
          <w:lang w:bidi="bn-BD"/>
        </w:rPr>
        <w:t xml:space="preserve"> among the employees and employers. They believe through the </w:t>
      </w:r>
      <w:r w:rsidRPr="00196646">
        <w:rPr>
          <w:rFonts w:ascii="Times New Roman" w:eastAsia="Calibri" w:hAnsi="Times New Roman" w:cs="Times New Roman"/>
          <w:noProof/>
          <w:sz w:val="24"/>
          <w:szCs w:val="24"/>
          <w:lang w:bidi="bn-BD"/>
        </w:rPr>
        <w:t>technology</w:t>
      </w:r>
      <w:r w:rsidRPr="00196646">
        <w:rPr>
          <w:rFonts w:ascii="Times New Roman" w:eastAsia="Calibri" w:hAnsi="Times New Roman" w:cs="Times New Roman"/>
          <w:sz w:val="24"/>
          <w:szCs w:val="24"/>
          <w:lang w:bidi="bn-BD"/>
        </w:rPr>
        <w:t xml:space="preserve"> world gets smaller than ever before and home and work </w:t>
      </w:r>
      <w:r w:rsidRPr="00196646">
        <w:rPr>
          <w:rFonts w:ascii="Times New Roman" w:eastAsia="Calibri" w:hAnsi="Times New Roman" w:cs="Times New Roman"/>
          <w:noProof/>
          <w:sz w:val="24"/>
          <w:szCs w:val="24"/>
          <w:lang w:bidi="bn-BD"/>
        </w:rPr>
        <w:t>become</w:t>
      </w:r>
      <w:r w:rsidRPr="00196646">
        <w:rPr>
          <w:rFonts w:ascii="Times New Roman" w:eastAsia="Calibri" w:hAnsi="Times New Roman" w:cs="Times New Roman"/>
          <w:sz w:val="24"/>
          <w:szCs w:val="24"/>
          <w:lang w:bidi="bn-BD"/>
        </w:rPr>
        <w:t xml:space="preserve"> one thing. A remote area’s schoolgirl such as Pakistan can learn artificial intelligence from Ivy League Professors through the convenience of technology advancement and internet facility worldwide. So, the person who </w:t>
      </w:r>
      <w:r w:rsidRPr="00196646">
        <w:rPr>
          <w:rFonts w:ascii="Times New Roman" w:eastAsia="Calibri" w:hAnsi="Times New Roman" w:cs="Times New Roman"/>
          <w:noProof/>
          <w:sz w:val="24"/>
          <w:szCs w:val="24"/>
          <w:lang w:bidi="bn-BD"/>
        </w:rPr>
        <w:t>believes in</w:t>
      </w:r>
      <w:r w:rsidRPr="00196646">
        <w:rPr>
          <w:rFonts w:ascii="Times New Roman" w:eastAsia="Calibri" w:hAnsi="Times New Roman" w:cs="Times New Roman"/>
          <w:sz w:val="24"/>
          <w:szCs w:val="24"/>
          <w:lang w:bidi="bn-BD"/>
        </w:rPr>
        <w:t xml:space="preserve"> work from a convenient place like home or anywhere where flexibility is present productivity is also present and employment as a matter of trust which is earned by transparency and knowledge. And a big company can be run through the provision of working from home.</w:t>
      </w:r>
    </w:p>
    <w:p w14:paraId="59EFE170" w14:textId="77777777" w:rsidR="00196646" w:rsidRPr="00196646" w:rsidRDefault="00196646" w:rsidP="00196646">
      <w:pPr>
        <w:spacing w:after="240" w:line="360" w:lineRule="auto"/>
        <w:jc w:val="both"/>
        <w:rPr>
          <w:rFonts w:ascii="Times New Roman" w:eastAsia="Calibri" w:hAnsi="Times New Roman" w:cs="Times New Roman"/>
          <w:sz w:val="24"/>
          <w:szCs w:val="24"/>
          <w:lang w:bidi="bn-BD"/>
        </w:rPr>
      </w:pPr>
      <w:r w:rsidRPr="00196646">
        <w:rPr>
          <w:rFonts w:ascii="Times New Roman" w:eastAsia="Calibri" w:hAnsi="Times New Roman" w:cs="Times New Roman"/>
          <w:sz w:val="24"/>
          <w:szCs w:val="24"/>
          <w:lang w:bidi="bn-BD"/>
        </w:rPr>
        <w:t xml:space="preserve">To build trust face to face communication is vital and it is hard to build through email communication or phone call. After having a positive working experience at office or workplace, working from a remote area can be started and established. If a company’s culture is mutual trust and respect among the employees, it is easy to be successful in working through a convenient place wherever it is. Trust is earned through communication and today’s 85% communication is covered through the </w:t>
      </w:r>
      <w:r w:rsidRPr="00196646">
        <w:rPr>
          <w:rFonts w:ascii="Times New Roman" w:eastAsia="Calibri" w:hAnsi="Times New Roman" w:cs="Times New Roman"/>
          <w:noProof/>
          <w:sz w:val="24"/>
          <w:szCs w:val="24"/>
          <w:lang w:bidi="bn-BD"/>
        </w:rPr>
        <w:t>non-verbal</w:t>
      </w:r>
      <w:r w:rsidRPr="00196646">
        <w:rPr>
          <w:rFonts w:ascii="Times New Roman" w:eastAsia="Calibri" w:hAnsi="Times New Roman" w:cs="Times New Roman"/>
          <w:sz w:val="24"/>
          <w:szCs w:val="24"/>
          <w:lang w:bidi="bn-BD"/>
        </w:rPr>
        <w:t xml:space="preserve"> system and this is the reason behind getting the remote place work so popularity</w:t>
      </w:r>
      <w:r w:rsidRPr="00196646">
        <w:rPr>
          <w:rFonts w:ascii="Times New Roman" w:eastAsia="Calibri" w:hAnsi="Times New Roman" w:cs="Times New Roman"/>
          <w:sz w:val="24"/>
          <w:lang w:bidi="bn-BD"/>
        </w:rPr>
        <w:t xml:space="preserve"> </w:t>
      </w:r>
      <w:r w:rsidRPr="00196646">
        <w:rPr>
          <w:rFonts w:ascii="Times New Roman" w:eastAsia="Calibri" w:hAnsi="Times New Roman" w:cs="Times New Roman"/>
          <w:sz w:val="24"/>
          <w:szCs w:val="24"/>
          <w:lang w:bidi="bn-BD"/>
        </w:rPr>
        <w:t xml:space="preserve">(Arthur, C. 2018). </w:t>
      </w:r>
    </w:p>
    <w:p w14:paraId="62A868AA" w14:textId="77777777" w:rsidR="00196646" w:rsidRPr="00196646" w:rsidRDefault="00196646" w:rsidP="00196646">
      <w:pPr>
        <w:spacing w:after="240" w:line="360" w:lineRule="auto"/>
        <w:jc w:val="both"/>
        <w:rPr>
          <w:rFonts w:ascii="Times New Roman" w:eastAsia="Calibri" w:hAnsi="Times New Roman" w:cs="Times New Roman"/>
          <w:sz w:val="24"/>
          <w:szCs w:val="24"/>
          <w:lang w:bidi="bn-BD"/>
        </w:rPr>
      </w:pPr>
      <w:r w:rsidRPr="00196646">
        <w:rPr>
          <w:rFonts w:ascii="Times New Roman" w:eastAsia="Calibri" w:hAnsi="Times New Roman" w:cs="Times New Roman"/>
          <w:sz w:val="24"/>
          <w:szCs w:val="24"/>
          <w:lang w:bidi="bn-BD"/>
        </w:rPr>
        <w:t xml:space="preserve">However, the </w:t>
      </w:r>
      <w:r w:rsidRPr="00196646">
        <w:rPr>
          <w:rFonts w:ascii="Times New Roman" w:eastAsia="Calibri" w:hAnsi="Times New Roman" w:cs="Times New Roman"/>
          <w:noProof/>
          <w:sz w:val="24"/>
          <w:szCs w:val="24"/>
          <w:lang w:bidi="bn-BD"/>
        </w:rPr>
        <w:t>digital</w:t>
      </w:r>
      <w:r w:rsidRPr="00196646">
        <w:rPr>
          <w:rFonts w:ascii="Times New Roman" w:eastAsia="Calibri" w:hAnsi="Times New Roman" w:cs="Times New Roman"/>
          <w:sz w:val="24"/>
          <w:szCs w:val="24"/>
          <w:lang w:bidi="bn-BD"/>
        </w:rPr>
        <w:t xml:space="preserve"> age made the communication system easier by ingesting some ways to lose trust. </w:t>
      </w:r>
      <w:proofErr w:type="gramStart"/>
      <w:r w:rsidRPr="00196646">
        <w:rPr>
          <w:rFonts w:ascii="Times New Roman" w:eastAsia="Calibri" w:hAnsi="Times New Roman" w:cs="Times New Roman"/>
          <w:sz w:val="24"/>
          <w:szCs w:val="24"/>
          <w:lang w:bidi="bn-BD"/>
        </w:rPr>
        <w:t>So</w:t>
      </w:r>
      <w:proofErr w:type="gramEnd"/>
      <w:r w:rsidRPr="00196646">
        <w:rPr>
          <w:rFonts w:ascii="Times New Roman" w:eastAsia="Calibri" w:hAnsi="Times New Roman" w:cs="Times New Roman"/>
          <w:sz w:val="24"/>
          <w:szCs w:val="24"/>
          <w:lang w:bidi="bn-BD"/>
        </w:rPr>
        <w:t xml:space="preserve"> building trust and continuing it for a long period of time is getting hard day by day</w:t>
      </w:r>
      <w:r w:rsidRPr="00196646">
        <w:rPr>
          <w:rFonts w:ascii="Times New Roman" w:eastAsia="Calibri" w:hAnsi="Times New Roman" w:cs="Times New Roman"/>
          <w:sz w:val="24"/>
          <w:lang w:bidi="bn-BD"/>
        </w:rPr>
        <w:t xml:space="preserve"> </w:t>
      </w:r>
      <w:r w:rsidRPr="00196646">
        <w:rPr>
          <w:rFonts w:ascii="Times New Roman" w:eastAsia="Calibri" w:hAnsi="Times New Roman" w:cs="Times New Roman"/>
          <w:sz w:val="24"/>
          <w:szCs w:val="24"/>
          <w:lang w:bidi="bn-BD"/>
        </w:rPr>
        <w:lastRenderedPageBreak/>
        <w:t>(</w:t>
      </w:r>
      <w:proofErr w:type="spellStart"/>
      <w:r w:rsidRPr="00196646">
        <w:rPr>
          <w:rFonts w:ascii="Times New Roman" w:eastAsia="Calibri" w:hAnsi="Times New Roman" w:cs="Times New Roman"/>
          <w:sz w:val="24"/>
          <w:szCs w:val="24"/>
          <w:lang w:bidi="bn-BD"/>
        </w:rPr>
        <w:t>Chokshi</w:t>
      </w:r>
      <w:proofErr w:type="spellEnd"/>
      <w:r w:rsidRPr="00196646">
        <w:rPr>
          <w:rFonts w:ascii="Times New Roman" w:eastAsia="Calibri" w:hAnsi="Times New Roman" w:cs="Times New Roman"/>
          <w:sz w:val="24"/>
          <w:szCs w:val="24"/>
          <w:lang w:bidi="bn-BD"/>
        </w:rPr>
        <w:t xml:space="preserve">, N. 2018). To function well an organization needs a </w:t>
      </w:r>
      <w:r w:rsidRPr="00196646">
        <w:rPr>
          <w:rFonts w:ascii="Times New Roman" w:eastAsia="Calibri" w:hAnsi="Times New Roman" w:cs="Times New Roman"/>
          <w:noProof/>
          <w:sz w:val="24"/>
          <w:szCs w:val="24"/>
          <w:lang w:bidi="bn-BD"/>
        </w:rPr>
        <w:t>team</w:t>
      </w:r>
      <w:r w:rsidRPr="00196646">
        <w:rPr>
          <w:rFonts w:ascii="Times New Roman" w:eastAsia="Calibri" w:hAnsi="Times New Roman" w:cs="Times New Roman"/>
          <w:sz w:val="24"/>
          <w:szCs w:val="24"/>
          <w:lang w:bidi="bn-BD"/>
        </w:rPr>
        <w:t xml:space="preserve"> effort, learning from failure and celebrating success and facing the challenges together. But when team members are spread geographically far and wide it becomes a </w:t>
      </w:r>
      <w:r w:rsidRPr="00196646">
        <w:rPr>
          <w:rFonts w:ascii="Times New Roman" w:eastAsia="Calibri" w:hAnsi="Times New Roman" w:cs="Times New Roman"/>
          <w:noProof/>
          <w:sz w:val="24"/>
          <w:szCs w:val="24"/>
          <w:lang w:bidi="bn-BD"/>
        </w:rPr>
        <w:t>little</w:t>
      </w:r>
      <w:r w:rsidRPr="00196646">
        <w:rPr>
          <w:rFonts w:ascii="Times New Roman" w:eastAsia="Calibri" w:hAnsi="Times New Roman" w:cs="Times New Roman"/>
          <w:sz w:val="24"/>
          <w:szCs w:val="24"/>
          <w:lang w:bidi="bn-BD"/>
        </w:rPr>
        <w:t xml:space="preserve"> bit impossible to accomplish successfully.</w:t>
      </w:r>
    </w:p>
    <w:p w14:paraId="71C43FEF" w14:textId="77777777" w:rsidR="00196646" w:rsidRPr="00196646" w:rsidRDefault="00196646" w:rsidP="00196646">
      <w:pPr>
        <w:spacing w:after="240" w:line="360" w:lineRule="auto"/>
        <w:jc w:val="both"/>
        <w:rPr>
          <w:rFonts w:ascii="Times New Roman" w:eastAsia="Calibri" w:hAnsi="Times New Roman" w:cs="Times New Roman"/>
          <w:sz w:val="24"/>
          <w:szCs w:val="24"/>
          <w:lang w:bidi="bn-BD"/>
        </w:rPr>
      </w:pPr>
      <w:r w:rsidRPr="00196646">
        <w:rPr>
          <w:rFonts w:ascii="Times New Roman" w:eastAsia="Calibri" w:hAnsi="Times New Roman" w:cs="Times New Roman"/>
          <w:sz w:val="24"/>
          <w:szCs w:val="24"/>
          <w:lang w:bidi="bn-BD"/>
        </w:rPr>
        <w:t xml:space="preserve">Regarding all the barriers some </w:t>
      </w:r>
      <w:r w:rsidRPr="00196646">
        <w:rPr>
          <w:rFonts w:ascii="Times New Roman" w:eastAsia="Calibri" w:hAnsi="Times New Roman" w:cs="Times New Roman"/>
          <w:noProof/>
          <w:sz w:val="24"/>
          <w:szCs w:val="24"/>
          <w:lang w:bidi="bn-BD"/>
        </w:rPr>
        <w:t>believe</w:t>
      </w:r>
      <w:r w:rsidRPr="00196646">
        <w:rPr>
          <w:rFonts w:ascii="Times New Roman" w:eastAsia="Calibri" w:hAnsi="Times New Roman" w:cs="Times New Roman"/>
          <w:sz w:val="24"/>
          <w:szCs w:val="24"/>
          <w:lang w:bidi="bn-BD"/>
        </w:rPr>
        <w:t xml:space="preserve"> that the </w:t>
      </w:r>
      <w:r w:rsidRPr="00196646">
        <w:rPr>
          <w:rFonts w:ascii="Times New Roman" w:eastAsia="Calibri" w:hAnsi="Times New Roman" w:cs="Times New Roman"/>
          <w:noProof/>
          <w:sz w:val="24"/>
          <w:szCs w:val="24"/>
          <w:lang w:bidi="bn-BD"/>
        </w:rPr>
        <w:t>future</w:t>
      </w:r>
      <w:r w:rsidRPr="00196646">
        <w:rPr>
          <w:rFonts w:ascii="Times New Roman" w:eastAsia="Calibri" w:hAnsi="Times New Roman" w:cs="Times New Roman"/>
          <w:sz w:val="24"/>
          <w:szCs w:val="24"/>
          <w:lang w:bidi="bn-BD"/>
        </w:rPr>
        <w:t xml:space="preserve"> will be more on </w:t>
      </w:r>
      <w:r w:rsidRPr="00196646">
        <w:rPr>
          <w:rFonts w:ascii="Times New Roman" w:eastAsia="Calibri" w:hAnsi="Times New Roman" w:cs="Times New Roman"/>
          <w:noProof/>
          <w:sz w:val="24"/>
          <w:szCs w:val="24"/>
          <w:lang w:bidi="bn-BD"/>
        </w:rPr>
        <w:t>home-based</w:t>
      </w:r>
      <w:r w:rsidRPr="00196646">
        <w:rPr>
          <w:rFonts w:ascii="Times New Roman" w:eastAsia="Calibri" w:hAnsi="Times New Roman" w:cs="Times New Roman"/>
          <w:sz w:val="24"/>
          <w:szCs w:val="24"/>
          <w:lang w:bidi="bn-BD"/>
        </w:rPr>
        <w:t xml:space="preserve"> work and move on work and less on the </w:t>
      </w:r>
      <w:r w:rsidRPr="00196646">
        <w:rPr>
          <w:rFonts w:ascii="Times New Roman" w:eastAsia="Calibri" w:hAnsi="Times New Roman" w:cs="Times New Roman"/>
          <w:noProof/>
          <w:sz w:val="24"/>
          <w:szCs w:val="24"/>
          <w:lang w:bidi="bn-BD"/>
        </w:rPr>
        <w:t>formal</w:t>
      </w:r>
      <w:r w:rsidRPr="00196646">
        <w:rPr>
          <w:rFonts w:ascii="Times New Roman" w:eastAsia="Calibri" w:hAnsi="Times New Roman" w:cs="Times New Roman"/>
          <w:sz w:val="24"/>
          <w:szCs w:val="24"/>
          <w:lang w:bidi="bn-BD"/>
        </w:rPr>
        <w:t xml:space="preserve"> office where to pay a commercial rent and high business rate</w:t>
      </w:r>
      <w:r w:rsidRPr="00196646">
        <w:rPr>
          <w:rFonts w:ascii="Times New Roman" w:eastAsia="Calibri" w:hAnsi="Times New Roman" w:cs="Times New Roman"/>
          <w:sz w:val="24"/>
          <w:lang w:bidi="bn-BD"/>
        </w:rPr>
        <w:t xml:space="preserve"> </w:t>
      </w:r>
      <w:r w:rsidRPr="00196646">
        <w:rPr>
          <w:rFonts w:ascii="Times New Roman" w:eastAsia="Calibri" w:hAnsi="Times New Roman" w:cs="Times New Roman"/>
          <w:sz w:val="24"/>
          <w:szCs w:val="24"/>
          <w:lang w:bidi="bn-BD"/>
        </w:rPr>
        <w:t xml:space="preserve">(Gallup, I. 2018). Employers are agreeing to give some convenience regarding this type of flexibility to those employees who are difficult to replace. Employees sometimes want to work from home because of many reasons such as medical appointment, partner’s office location, and so many types. And in some </w:t>
      </w:r>
      <w:proofErr w:type="gramStart"/>
      <w:r w:rsidRPr="00196646">
        <w:rPr>
          <w:rFonts w:ascii="Times New Roman" w:eastAsia="Calibri" w:hAnsi="Times New Roman" w:cs="Times New Roman"/>
          <w:sz w:val="24"/>
          <w:szCs w:val="24"/>
          <w:lang w:bidi="bn-BD"/>
        </w:rPr>
        <w:t>cases</w:t>
      </w:r>
      <w:proofErr w:type="gramEnd"/>
      <w:r w:rsidRPr="00196646">
        <w:rPr>
          <w:rFonts w:ascii="Times New Roman" w:eastAsia="Calibri" w:hAnsi="Times New Roman" w:cs="Times New Roman"/>
          <w:sz w:val="24"/>
          <w:szCs w:val="24"/>
          <w:lang w:bidi="bn-BD"/>
        </w:rPr>
        <w:t xml:space="preserve"> allowing them becomes reasonable to smooth the work. </w:t>
      </w:r>
    </w:p>
    <w:p w14:paraId="10D5AF89" w14:textId="77777777" w:rsidR="00196646" w:rsidRPr="00196646" w:rsidRDefault="00196646" w:rsidP="00196646">
      <w:pPr>
        <w:spacing w:after="240" w:line="360" w:lineRule="auto"/>
        <w:jc w:val="both"/>
        <w:rPr>
          <w:rFonts w:ascii="Times New Roman" w:eastAsia="Calibri" w:hAnsi="Times New Roman" w:cs="Times New Roman"/>
          <w:sz w:val="24"/>
          <w:szCs w:val="24"/>
          <w:lang w:bidi="bn-BD"/>
        </w:rPr>
      </w:pPr>
      <w:r w:rsidRPr="00196646">
        <w:rPr>
          <w:rFonts w:ascii="Times New Roman" w:eastAsia="Calibri" w:hAnsi="Times New Roman" w:cs="Times New Roman"/>
          <w:sz w:val="24"/>
          <w:szCs w:val="24"/>
          <w:lang w:bidi="bn-BD"/>
        </w:rPr>
        <w:t xml:space="preserve">To reach a solution all the relevant parties must look at together, discuss, and share everyone’s ideas what is not possible while relevant parties are scattered. Some employers or managers like to see their subordinate or team around them and want to be seen by them to have a more concrete connection and to get </w:t>
      </w:r>
      <w:r w:rsidRPr="00196646">
        <w:rPr>
          <w:rFonts w:ascii="Times New Roman" w:eastAsia="Calibri" w:hAnsi="Times New Roman" w:cs="Times New Roman"/>
          <w:noProof/>
          <w:sz w:val="24"/>
          <w:szCs w:val="24"/>
          <w:lang w:bidi="bn-BD"/>
        </w:rPr>
        <w:t>knowledge</w:t>
      </w:r>
      <w:r w:rsidRPr="00196646">
        <w:rPr>
          <w:rFonts w:ascii="Times New Roman" w:eastAsia="Calibri" w:hAnsi="Times New Roman" w:cs="Times New Roman"/>
          <w:sz w:val="24"/>
          <w:szCs w:val="24"/>
          <w:lang w:bidi="bn-BD"/>
        </w:rPr>
        <w:t xml:space="preserve"> about their reactions and their reaction towards them</w:t>
      </w:r>
      <w:r w:rsidRPr="00196646">
        <w:rPr>
          <w:rFonts w:ascii="Times New Roman" w:eastAsia="Calibri" w:hAnsi="Times New Roman" w:cs="Times New Roman"/>
          <w:sz w:val="24"/>
          <w:lang w:bidi="bn-BD"/>
        </w:rPr>
        <w:t xml:space="preserve"> </w:t>
      </w:r>
      <w:r w:rsidRPr="00196646">
        <w:rPr>
          <w:rFonts w:ascii="Times New Roman" w:eastAsia="Calibri" w:hAnsi="Times New Roman" w:cs="Times New Roman"/>
          <w:sz w:val="24"/>
          <w:szCs w:val="24"/>
          <w:lang w:bidi="bn-BD"/>
        </w:rPr>
        <w:t xml:space="preserve">(Arthur, C. 2018). They think the fact this way that it is not possible to arrange a meeting regarding an aroused problem while doing at home and consistency, speed and quality of work disrupted in case of working from home. </w:t>
      </w:r>
    </w:p>
    <w:p w14:paraId="70BBCA0C" w14:textId="77777777" w:rsidR="00196646" w:rsidRPr="00196646" w:rsidRDefault="00196646" w:rsidP="00196646">
      <w:pPr>
        <w:spacing w:after="240" w:line="360" w:lineRule="auto"/>
        <w:jc w:val="both"/>
        <w:rPr>
          <w:rFonts w:ascii="Times New Roman" w:eastAsia="Calibri" w:hAnsi="Times New Roman" w:cs="Times New Roman"/>
          <w:sz w:val="24"/>
          <w:szCs w:val="24"/>
          <w:lang w:bidi="bn-BD"/>
        </w:rPr>
      </w:pPr>
      <w:r w:rsidRPr="00196646">
        <w:rPr>
          <w:rFonts w:ascii="Times New Roman" w:eastAsia="Calibri" w:hAnsi="Times New Roman" w:cs="Times New Roman"/>
          <w:sz w:val="24"/>
          <w:szCs w:val="24"/>
          <w:lang w:bidi="bn-BD"/>
        </w:rPr>
        <w:t xml:space="preserve">According to the research conducted by London Business School and the University of California, working from home works sometimes as a hinder to get promotion as employees are not in front of the eyes and there </w:t>
      </w:r>
      <w:r w:rsidRPr="00196646">
        <w:rPr>
          <w:rFonts w:ascii="Times New Roman" w:eastAsia="Calibri" w:hAnsi="Times New Roman" w:cs="Times New Roman"/>
          <w:noProof/>
          <w:sz w:val="24"/>
          <w:szCs w:val="24"/>
          <w:lang w:bidi="bn-BD"/>
        </w:rPr>
        <w:t>is</w:t>
      </w:r>
      <w:r w:rsidRPr="00196646">
        <w:rPr>
          <w:rFonts w:ascii="Times New Roman" w:eastAsia="Calibri" w:hAnsi="Times New Roman" w:cs="Times New Roman"/>
          <w:sz w:val="24"/>
          <w:szCs w:val="24"/>
          <w:lang w:bidi="bn-BD"/>
        </w:rPr>
        <w:t xml:space="preserve"> a </w:t>
      </w:r>
      <w:r w:rsidRPr="00196646">
        <w:rPr>
          <w:rFonts w:ascii="Times New Roman" w:eastAsia="Calibri" w:hAnsi="Times New Roman" w:cs="Times New Roman"/>
          <w:noProof/>
          <w:sz w:val="24"/>
          <w:szCs w:val="24"/>
          <w:lang w:bidi="bn-BD"/>
        </w:rPr>
        <w:t>chance</w:t>
      </w:r>
      <w:r w:rsidRPr="00196646">
        <w:rPr>
          <w:rFonts w:ascii="Times New Roman" w:eastAsia="Calibri" w:hAnsi="Times New Roman" w:cs="Times New Roman"/>
          <w:sz w:val="24"/>
          <w:szCs w:val="24"/>
          <w:lang w:bidi="bn-BD"/>
        </w:rPr>
        <w:t xml:space="preserve"> to wrong evaluation of performances. For some organization teleworking is the part of their work after completing 40 hours of office. And innovation is not possible through remote work. London Mayor Boris Johnson once joked about working from home saying that wondering and checking for a bit of cheese in the </w:t>
      </w:r>
      <w:r w:rsidRPr="00196646">
        <w:rPr>
          <w:rFonts w:ascii="Times New Roman" w:eastAsia="Calibri" w:hAnsi="Times New Roman" w:cs="Times New Roman"/>
          <w:noProof/>
          <w:sz w:val="24"/>
          <w:szCs w:val="24"/>
          <w:lang w:bidi="bn-BD"/>
        </w:rPr>
        <w:t>fridge</w:t>
      </w:r>
      <w:r w:rsidRPr="00196646">
        <w:rPr>
          <w:rFonts w:ascii="Times New Roman" w:eastAsia="Calibri" w:hAnsi="Times New Roman" w:cs="Times New Roman"/>
          <w:sz w:val="24"/>
          <w:szCs w:val="24"/>
          <w:lang w:bidi="bn-BD"/>
        </w:rPr>
        <w:t xml:space="preserve"> before checking the mail will get priority if it is from home. But for many working from home saves money such as it saves transport cost, parking cost. </w:t>
      </w:r>
      <w:r w:rsidRPr="00196646">
        <w:rPr>
          <w:rFonts w:ascii="Times New Roman" w:eastAsia="Calibri" w:hAnsi="Times New Roman" w:cs="Times New Roman"/>
          <w:noProof/>
          <w:sz w:val="24"/>
          <w:szCs w:val="24"/>
          <w:lang w:bidi="bn-BD"/>
        </w:rPr>
        <w:t>The company</w:t>
      </w:r>
      <w:r w:rsidRPr="00196646">
        <w:rPr>
          <w:rFonts w:ascii="Times New Roman" w:eastAsia="Calibri" w:hAnsi="Times New Roman" w:cs="Times New Roman"/>
          <w:sz w:val="24"/>
          <w:szCs w:val="24"/>
          <w:lang w:bidi="bn-BD"/>
        </w:rPr>
        <w:t xml:space="preserve"> which is not allowing this practice will there be a </w:t>
      </w:r>
      <w:r w:rsidRPr="00196646">
        <w:rPr>
          <w:rFonts w:ascii="Times New Roman" w:eastAsia="Calibri" w:hAnsi="Times New Roman" w:cs="Times New Roman"/>
          <w:noProof/>
          <w:sz w:val="24"/>
          <w:szCs w:val="24"/>
          <w:lang w:bidi="bn-BD"/>
        </w:rPr>
        <w:t>gas</w:t>
      </w:r>
      <w:r w:rsidRPr="00196646">
        <w:rPr>
          <w:rFonts w:ascii="Times New Roman" w:eastAsia="Calibri" w:hAnsi="Times New Roman" w:cs="Times New Roman"/>
          <w:sz w:val="24"/>
          <w:szCs w:val="24"/>
          <w:lang w:bidi="bn-BD"/>
        </w:rPr>
        <w:t xml:space="preserve"> allowance, parking and underwrite the commuting time and expense are the questions of some employees</w:t>
      </w:r>
      <w:r w:rsidRPr="00196646">
        <w:rPr>
          <w:rFonts w:ascii="Times New Roman" w:eastAsia="Calibri" w:hAnsi="Times New Roman" w:cs="Times New Roman"/>
          <w:sz w:val="24"/>
          <w:lang w:bidi="bn-BD"/>
        </w:rPr>
        <w:t xml:space="preserve"> </w:t>
      </w:r>
      <w:r w:rsidRPr="00196646">
        <w:rPr>
          <w:rFonts w:ascii="Times New Roman" w:eastAsia="Calibri" w:hAnsi="Times New Roman" w:cs="Times New Roman"/>
          <w:sz w:val="24"/>
          <w:szCs w:val="24"/>
          <w:lang w:bidi="bn-BD"/>
        </w:rPr>
        <w:t xml:space="preserve">(McGregor, H. 2018). </w:t>
      </w:r>
    </w:p>
    <w:p w14:paraId="6F431FCC" w14:textId="77777777" w:rsidR="00196646" w:rsidRPr="00196646" w:rsidRDefault="00196646" w:rsidP="00196646">
      <w:pPr>
        <w:spacing w:after="0" w:line="360" w:lineRule="auto"/>
        <w:jc w:val="both"/>
        <w:rPr>
          <w:rFonts w:ascii="Times New Roman" w:eastAsia="Calibri" w:hAnsi="Times New Roman" w:cs="Times New Roman"/>
          <w:sz w:val="24"/>
          <w:szCs w:val="24"/>
          <w:lang w:bidi="bn-BD"/>
        </w:rPr>
      </w:pPr>
      <w:r w:rsidRPr="00196646">
        <w:rPr>
          <w:rFonts w:ascii="Times New Roman" w:eastAsia="Calibri" w:hAnsi="Times New Roman" w:cs="Times New Roman"/>
          <w:sz w:val="24"/>
          <w:szCs w:val="24"/>
          <w:lang w:bidi="bn-BD"/>
        </w:rPr>
        <w:br w:type="page"/>
      </w:r>
    </w:p>
    <w:p w14:paraId="7D27D59C" w14:textId="77777777" w:rsidR="00196646" w:rsidRPr="00196646" w:rsidRDefault="00196646" w:rsidP="00196646">
      <w:pPr>
        <w:keepNext/>
        <w:keepLines/>
        <w:spacing w:before="480" w:after="0" w:line="360" w:lineRule="auto"/>
        <w:jc w:val="both"/>
        <w:outlineLvl w:val="0"/>
        <w:rPr>
          <w:rFonts w:ascii="Times New Roman" w:eastAsia="Times New Roman" w:hAnsi="Times New Roman" w:cs="Times New Roman"/>
          <w:b/>
          <w:bCs/>
          <w:color w:val="365F91"/>
          <w:sz w:val="24"/>
          <w:szCs w:val="24"/>
          <w:lang w:bidi="bn-BD"/>
        </w:rPr>
      </w:pPr>
      <w:bookmarkStart w:id="3" w:name="_Toc522965652"/>
      <w:r w:rsidRPr="00196646">
        <w:rPr>
          <w:rFonts w:ascii="Times New Roman" w:eastAsia="Times New Roman" w:hAnsi="Times New Roman" w:cs="Times New Roman"/>
          <w:b/>
          <w:bCs/>
          <w:color w:val="365F91"/>
          <w:sz w:val="24"/>
          <w:szCs w:val="24"/>
          <w:lang w:bidi="bn-BD"/>
        </w:rPr>
        <w:lastRenderedPageBreak/>
        <w:t>Findings</w:t>
      </w:r>
      <w:bookmarkEnd w:id="3"/>
    </w:p>
    <w:p w14:paraId="7C3AAF4A" w14:textId="77777777" w:rsidR="00196646" w:rsidRPr="00196646" w:rsidRDefault="00196646" w:rsidP="00196646">
      <w:pPr>
        <w:spacing w:after="0" w:line="360" w:lineRule="auto"/>
        <w:jc w:val="both"/>
        <w:rPr>
          <w:rFonts w:ascii="Times New Roman" w:eastAsia="Calibri" w:hAnsi="Times New Roman" w:cs="Times New Roman"/>
          <w:sz w:val="24"/>
          <w:szCs w:val="24"/>
          <w:lang w:bidi="bn-BD"/>
        </w:rPr>
      </w:pPr>
      <w:r w:rsidRPr="00196646">
        <w:rPr>
          <w:rFonts w:ascii="Times New Roman" w:eastAsia="Calibri" w:hAnsi="Times New Roman" w:cs="Times New Roman"/>
          <w:sz w:val="24"/>
          <w:szCs w:val="24"/>
          <w:lang w:bidi="bn-BD"/>
        </w:rPr>
        <w:t>The two sides of the arguments of working from home are: 1) Working from home is an adequate alternative of this new era and, 2) Working from home cannot be an adequate alternative and lacks many things</w:t>
      </w:r>
      <w:r w:rsidRPr="00196646">
        <w:rPr>
          <w:rFonts w:ascii="Times New Roman" w:eastAsia="Calibri" w:hAnsi="Times New Roman" w:cs="Times New Roman"/>
          <w:sz w:val="24"/>
          <w:lang w:bidi="bn-BD"/>
        </w:rPr>
        <w:t xml:space="preserve"> </w:t>
      </w:r>
      <w:r w:rsidRPr="00196646">
        <w:rPr>
          <w:rFonts w:ascii="Times New Roman" w:eastAsia="Calibri" w:hAnsi="Times New Roman" w:cs="Times New Roman"/>
          <w:sz w:val="24"/>
          <w:szCs w:val="24"/>
          <w:lang w:bidi="bn-BD"/>
        </w:rPr>
        <w:t>(Keller, E. 2018).</w:t>
      </w:r>
    </w:p>
    <w:p w14:paraId="7263A031" w14:textId="77777777" w:rsidR="00196646" w:rsidRPr="00196646" w:rsidRDefault="00196646" w:rsidP="00196646">
      <w:pPr>
        <w:spacing w:after="0" w:line="360" w:lineRule="auto"/>
        <w:jc w:val="both"/>
        <w:rPr>
          <w:rFonts w:ascii="Times New Roman" w:eastAsia="Calibri" w:hAnsi="Times New Roman" w:cs="Times New Roman"/>
          <w:sz w:val="24"/>
          <w:szCs w:val="24"/>
          <w:lang w:bidi="bn-BD"/>
        </w:rPr>
      </w:pPr>
      <w:r w:rsidRPr="00196646">
        <w:rPr>
          <w:rFonts w:ascii="Times New Roman" w:eastAsia="Calibri" w:hAnsi="Times New Roman" w:cs="Times New Roman"/>
          <w:sz w:val="24"/>
          <w:szCs w:val="24"/>
          <w:lang w:bidi="bn-BD"/>
        </w:rPr>
        <w:t xml:space="preserve">Yes, it can be said that it is an adequate alternative and the future of work as there are </w:t>
      </w:r>
      <w:r w:rsidRPr="00196646">
        <w:rPr>
          <w:rFonts w:ascii="Times New Roman" w:eastAsia="Calibri" w:hAnsi="Times New Roman" w:cs="Times New Roman"/>
          <w:noProof/>
          <w:sz w:val="24"/>
          <w:szCs w:val="24"/>
          <w:lang w:bidi="bn-BD"/>
        </w:rPr>
        <w:t>many</w:t>
      </w:r>
      <w:r w:rsidRPr="00196646">
        <w:rPr>
          <w:rFonts w:ascii="Times New Roman" w:eastAsia="Calibri" w:hAnsi="Times New Roman" w:cs="Times New Roman"/>
          <w:sz w:val="24"/>
          <w:szCs w:val="24"/>
          <w:lang w:bidi="bn-BD"/>
        </w:rPr>
        <w:t xml:space="preserve"> supportive </w:t>
      </w:r>
      <w:r w:rsidRPr="00196646">
        <w:rPr>
          <w:rFonts w:ascii="Times New Roman" w:eastAsia="Calibri" w:hAnsi="Times New Roman" w:cs="Times New Roman"/>
          <w:noProof/>
          <w:sz w:val="24"/>
          <w:szCs w:val="24"/>
          <w:lang w:bidi="bn-BD"/>
        </w:rPr>
        <w:t>pieces of evidence</w:t>
      </w:r>
      <w:r w:rsidRPr="00196646">
        <w:rPr>
          <w:rFonts w:ascii="Times New Roman" w:eastAsia="Calibri" w:hAnsi="Times New Roman" w:cs="Times New Roman"/>
          <w:sz w:val="24"/>
          <w:szCs w:val="24"/>
          <w:lang w:bidi="bn-BD"/>
        </w:rPr>
        <w:t xml:space="preserve"> regarding this. </w:t>
      </w:r>
    </w:p>
    <w:p w14:paraId="730570CF" w14:textId="77777777" w:rsidR="00196646" w:rsidRPr="00196646" w:rsidRDefault="00196646" w:rsidP="00196646">
      <w:pPr>
        <w:spacing w:after="0" w:line="360" w:lineRule="auto"/>
        <w:jc w:val="both"/>
        <w:rPr>
          <w:rFonts w:ascii="Times New Roman" w:eastAsia="Calibri" w:hAnsi="Times New Roman" w:cs="Times New Roman"/>
          <w:sz w:val="24"/>
          <w:szCs w:val="24"/>
          <w:lang w:bidi="bn-BD"/>
        </w:rPr>
      </w:pPr>
      <w:r w:rsidRPr="00196646">
        <w:rPr>
          <w:rFonts w:ascii="Times New Roman" w:eastAsia="Calibri" w:hAnsi="Times New Roman" w:cs="Times New Roman"/>
          <w:sz w:val="24"/>
          <w:szCs w:val="24"/>
          <w:lang w:bidi="bn-BD"/>
        </w:rPr>
        <w:t xml:space="preserve">Data showed that from 2012 to 2016, the percentage of engaging more on </w:t>
      </w:r>
      <w:r w:rsidRPr="00196646">
        <w:rPr>
          <w:rFonts w:ascii="Times New Roman" w:eastAsia="Calibri" w:hAnsi="Times New Roman" w:cs="Times New Roman"/>
          <w:noProof/>
          <w:sz w:val="24"/>
          <w:szCs w:val="24"/>
          <w:lang w:bidi="bn-BD"/>
        </w:rPr>
        <w:t>home-based</w:t>
      </w:r>
      <w:r w:rsidRPr="00196646">
        <w:rPr>
          <w:rFonts w:ascii="Times New Roman" w:eastAsia="Calibri" w:hAnsi="Times New Roman" w:cs="Times New Roman"/>
          <w:sz w:val="24"/>
          <w:szCs w:val="24"/>
          <w:lang w:bidi="bn-BD"/>
        </w:rPr>
        <w:t xml:space="preserve"> work and working from home has increased. This growth is an indicator regarding the positivity of this factor</w:t>
      </w:r>
      <w:r w:rsidRPr="00196646">
        <w:rPr>
          <w:rFonts w:ascii="Times New Roman" w:eastAsia="Calibri" w:hAnsi="Times New Roman" w:cs="Times New Roman"/>
          <w:sz w:val="24"/>
          <w:lang w:bidi="bn-BD"/>
        </w:rPr>
        <w:t xml:space="preserve"> </w:t>
      </w:r>
      <w:r w:rsidRPr="00196646">
        <w:rPr>
          <w:rFonts w:ascii="Times New Roman" w:eastAsia="Calibri" w:hAnsi="Times New Roman" w:cs="Times New Roman"/>
          <w:sz w:val="24"/>
          <w:szCs w:val="24"/>
          <w:lang w:bidi="bn-BD"/>
        </w:rPr>
        <w:t>(BBC News. 2018). The percentage would not have increased unless the positive feedback or return from it.</w:t>
      </w:r>
    </w:p>
    <w:p w14:paraId="32C59C87" w14:textId="77777777" w:rsidR="00196646" w:rsidRPr="00196646" w:rsidRDefault="00196646" w:rsidP="00196646">
      <w:pPr>
        <w:spacing w:after="0" w:line="360" w:lineRule="auto"/>
        <w:jc w:val="both"/>
        <w:rPr>
          <w:rFonts w:ascii="Times New Roman" w:eastAsia="Calibri" w:hAnsi="Times New Roman" w:cs="Times New Roman"/>
          <w:sz w:val="24"/>
          <w:szCs w:val="24"/>
          <w:lang w:bidi="bn-BD"/>
        </w:rPr>
      </w:pPr>
    </w:p>
    <w:p w14:paraId="6212AD19" w14:textId="77777777" w:rsidR="00196646" w:rsidRPr="00196646" w:rsidRDefault="00196646" w:rsidP="00196646">
      <w:pPr>
        <w:spacing w:after="0" w:line="360" w:lineRule="auto"/>
        <w:jc w:val="both"/>
        <w:rPr>
          <w:rFonts w:ascii="Times New Roman" w:eastAsia="Calibri" w:hAnsi="Times New Roman" w:cs="Times New Roman"/>
          <w:sz w:val="24"/>
          <w:szCs w:val="24"/>
          <w:lang w:bidi="bn-BD"/>
        </w:rPr>
      </w:pPr>
      <w:r w:rsidRPr="00196646">
        <w:rPr>
          <w:rFonts w:ascii="Times New Roman" w:eastAsia="Calibri" w:hAnsi="Times New Roman" w:cs="Times New Roman"/>
          <w:noProof/>
          <w:sz w:val="24"/>
          <w:szCs w:val="24"/>
          <w:lang w:val="en-US"/>
        </w:rPr>
        <w:drawing>
          <wp:inline distT="0" distB="0" distL="0" distR="0" wp14:anchorId="30BF877D" wp14:editId="3EBD849A">
            <wp:extent cx="5486400" cy="3200400"/>
            <wp:effectExtent l="19050" t="0" r="1905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018791EB" w14:textId="77777777" w:rsidR="00196646" w:rsidRPr="00196646" w:rsidRDefault="00196646" w:rsidP="00196646">
      <w:pPr>
        <w:spacing w:after="0" w:line="360" w:lineRule="auto"/>
        <w:jc w:val="both"/>
        <w:rPr>
          <w:rFonts w:ascii="Times New Roman" w:eastAsia="Calibri" w:hAnsi="Times New Roman" w:cs="Times New Roman"/>
          <w:sz w:val="24"/>
          <w:szCs w:val="24"/>
          <w:lang w:bidi="bn-BD"/>
        </w:rPr>
      </w:pPr>
    </w:p>
    <w:p w14:paraId="48F5A52F" w14:textId="77777777" w:rsidR="00196646" w:rsidRPr="00196646" w:rsidRDefault="00196646" w:rsidP="00196646">
      <w:pPr>
        <w:spacing w:after="240" w:line="360" w:lineRule="auto"/>
        <w:jc w:val="both"/>
        <w:rPr>
          <w:rFonts w:ascii="Times New Roman" w:eastAsia="Calibri" w:hAnsi="Times New Roman" w:cs="Times New Roman"/>
          <w:sz w:val="24"/>
          <w:szCs w:val="24"/>
          <w:lang w:bidi="bn-BD"/>
        </w:rPr>
      </w:pPr>
      <w:r w:rsidRPr="00196646">
        <w:rPr>
          <w:rFonts w:ascii="Times New Roman" w:eastAsia="Calibri" w:hAnsi="Times New Roman" w:cs="Times New Roman"/>
          <w:sz w:val="24"/>
          <w:szCs w:val="24"/>
          <w:lang w:bidi="bn-BD"/>
        </w:rPr>
        <w:t>Figure 01: The Time Employees Spend Working Remotely</w:t>
      </w:r>
      <w:r w:rsidRPr="00196646">
        <w:rPr>
          <w:rFonts w:ascii="Times New Roman" w:eastAsia="Calibri" w:hAnsi="Times New Roman" w:cs="Times New Roman"/>
          <w:sz w:val="24"/>
          <w:lang w:bidi="bn-BD"/>
        </w:rPr>
        <w:t xml:space="preserve"> </w:t>
      </w:r>
      <w:r w:rsidRPr="00196646">
        <w:rPr>
          <w:rFonts w:ascii="Times New Roman" w:eastAsia="Calibri" w:hAnsi="Times New Roman" w:cs="Times New Roman"/>
          <w:sz w:val="24"/>
          <w:szCs w:val="24"/>
          <w:lang w:bidi="bn-BD"/>
        </w:rPr>
        <w:t>(Forbes.com. 2018)</w:t>
      </w:r>
    </w:p>
    <w:p w14:paraId="12CEDA7D" w14:textId="77777777" w:rsidR="00196646" w:rsidRPr="00196646" w:rsidRDefault="00196646" w:rsidP="00196646">
      <w:pPr>
        <w:spacing w:after="240" w:line="360" w:lineRule="auto"/>
        <w:jc w:val="both"/>
        <w:rPr>
          <w:rFonts w:ascii="Times New Roman" w:eastAsia="Calibri" w:hAnsi="Times New Roman" w:cs="Times New Roman"/>
          <w:sz w:val="24"/>
          <w:szCs w:val="24"/>
          <w:lang w:bidi="bn-BD"/>
        </w:rPr>
      </w:pPr>
      <w:r w:rsidRPr="00196646">
        <w:rPr>
          <w:rFonts w:ascii="Times New Roman" w:eastAsia="Calibri" w:hAnsi="Times New Roman" w:cs="Times New Roman"/>
          <w:sz w:val="24"/>
          <w:szCs w:val="24"/>
          <w:lang w:bidi="bn-BD"/>
        </w:rPr>
        <w:t xml:space="preserve">According to this figure, 31 percent of employees work four to five days remotely which is an increase of 7 percent from 2012 to 2016. US employees believe more </w:t>
      </w:r>
      <w:r w:rsidRPr="00196646">
        <w:rPr>
          <w:rFonts w:ascii="Times New Roman" w:eastAsia="Calibri" w:hAnsi="Times New Roman" w:cs="Times New Roman"/>
          <w:noProof/>
          <w:sz w:val="24"/>
          <w:szCs w:val="24"/>
          <w:lang w:bidi="bn-BD"/>
        </w:rPr>
        <w:t>about</w:t>
      </w:r>
      <w:r w:rsidRPr="00196646">
        <w:rPr>
          <w:rFonts w:ascii="Times New Roman" w:eastAsia="Calibri" w:hAnsi="Times New Roman" w:cs="Times New Roman"/>
          <w:sz w:val="24"/>
          <w:szCs w:val="24"/>
          <w:lang w:bidi="bn-BD"/>
        </w:rPr>
        <w:t xml:space="preserve"> working from home and want to engage themselves as it adds productivity through the </w:t>
      </w:r>
      <w:r w:rsidRPr="00196646">
        <w:rPr>
          <w:rFonts w:ascii="Times New Roman" w:eastAsia="Calibri" w:hAnsi="Times New Roman" w:cs="Times New Roman"/>
          <w:noProof/>
          <w:sz w:val="24"/>
          <w:szCs w:val="24"/>
          <w:lang w:bidi="bn-BD"/>
        </w:rPr>
        <w:t>flexibility</w:t>
      </w:r>
      <w:r w:rsidRPr="00196646">
        <w:rPr>
          <w:rFonts w:ascii="Times New Roman" w:eastAsia="Calibri" w:hAnsi="Times New Roman" w:cs="Times New Roman"/>
          <w:sz w:val="24"/>
          <w:szCs w:val="24"/>
          <w:lang w:bidi="bn-BD"/>
        </w:rPr>
        <w:t xml:space="preserve"> of working hours and more convenient environment to concentrate and connect. Gallup found in their survey </w:t>
      </w:r>
      <w:r w:rsidRPr="00196646">
        <w:rPr>
          <w:rFonts w:ascii="Times New Roman" w:eastAsia="Calibri" w:hAnsi="Times New Roman" w:cs="Times New Roman"/>
          <w:noProof/>
          <w:sz w:val="24"/>
          <w:szCs w:val="24"/>
          <w:lang w:bidi="bn-BD"/>
        </w:rPr>
        <w:t>of</w:t>
      </w:r>
      <w:r w:rsidRPr="00196646">
        <w:rPr>
          <w:rFonts w:ascii="Times New Roman" w:eastAsia="Calibri" w:hAnsi="Times New Roman" w:cs="Times New Roman"/>
          <w:sz w:val="24"/>
          <w:szCs w:val="24"/>
          <w:lang w:bidi="bn-BD"/>
        </w:rPr>
        <w:t xml:space="preserve"> 15,000 employees in the </w:t>
      </w:r>
      <w:r w:rsidRPr="00196646">
        <w:rPr>
          <w:rFonts w:ascii="Times New Roman" w:eastAsia="Calibri" w:hAnsi="Times New Roman" w:cs="Times New Roman"/>
          <w:noProof/>
          <w:sz w:val="24"/>
          <w:szCs w:val="24"/>
          <w:lang w:bidi="bn-BD"/>
        </w:rPr>
        <w:t>US</w:t>
      </w:r>
      <w:r w:rsidRPr="00196646">
        <w:rPr>
          <w:rFonts w:ascii="Times New Roman" w:eastAsia="Calibri" w:hAnsi="Times New Roman" w:cs="Times New Roman"/>
          <w:sz w:val="24"/>
          <w:szCs w:val="24"/>
          <w:lang w:bidi="bn-BD"/>
        </w:rPr>
        <w:t xml:space="preserve"> that, 42 percent of US employees spend at least some time working </w:t>
      </w:r>
      <w:r w:rsidRPr="00196646">
        <w:rPr>
          <w:rFonts w:ascii="Times New Roman" w:eastAsia="Calibri" w:hAnsi="Times New Roman" w:cs="Times New Roman"/>
          <w:sz w:val="24"/>
          <w:szCs w:val="24"/>
          <w:lang w:bidi="bn-BD"/>
        </w:rPr>
        <w:lastRenderedPageBreak/>
        <w:t>remotely and found that this work-from-home opportunity gives employees ease in decision making</w:t>
      </w:r>
      <w:r w:rsidRPr="00196646">
        <w:rPr>
          <w:rFonts w:ascii="Times New Roman" w:eastAsia="Calibri" w:hAnsi="Times New Roman" w:cs="Times New Roman"/>
          <w:sz w:val="24"/>
          <w:lang w:bidi="bn-BD"/>
        </w:rPr>
        <w:t xml:space="preserve"> </w:t>
      </w:r>
      <w:r w:rsidRPr="00196646">
        <w:rPr>
          <w:rFonts w:ascii="Times New Roman" w:eastAsia="Calibri" w:hAnsi="Times New Roman" w:cs="Times New Roman"/>
          <w:sz w:val="24"/>
          <w:szCs w:val="24"/>
          <w:lang w:bidi="bn-BD"/>
        </w:rPr>
        <w:t xml:space="preserve">(BBC News. 2018). </w:t>
      </w:r>
    </w:p>
    <w:p w14:paraId="24A0A742" w14:textId="77777777" w:rsidR="00196646" w:rsidRPr="00196646" w:rsidRDefault="00196646" w:rsidP="00196646">
      <w:pPr>
        <w:spacing w:after="240" w:line="360" w:lineRule="auto"/>
        <w:jc w:val="both"/>
        <w:rPr>
          <w:rFonts w:ascii="Times New Roman" w:eastAsia="Calibri" w:hAnsi="Times New Roman" w:cs="Times New Roman"/>
          <w:sz w:val="24"/>
          <w:szCs w:val="24"/>
          <w:lang w:bidi="bn-BD"/>
        </w:rPr>
      </w:pPr>
      <w:r w:rsidRPr="00196646">
        <w:rPr>
          <w:rFonts w:ascii="Times New Roman" w:eastAsia="Calibri" w:hAnsi="Times New Roman" w:cs="Times New Roman"/>
          <w:sz w:val="24"/>
          <w:szCs w:val="24"/>
          <w:lang w:bidi="bn-BD"/>
        </w:rPr>
        <w:t xml:space="preserve">Working from home can be supported by looking at this from another point of view like acceptance of remote work of various industries. </w:t>
      </w:r>
    </w:p>
    <w:p w14:paraId="423D4B25" w14:textId="77777777" w:rsidR="00196646" w:rsidRPr="00196646" w:rsidRDefault="00196646" w:rsidP="00196646">
      <w:pPr>
        <w:spacing w:after="240" w:line="360" w:lineRule="auto"/>
        <w:jc w:val="both"/>
        <w:rPr>
          <w:rFonts w:ascii="Times New Roman" w:eastAsia="Calibri" w:hAnsi="Times New Roman" w:cs="Times New Roman"/>
          <w:sz w:val="24"/>
          <w:szCs w:val="24"/>
          <w:lang w:bidi="bn-BD"/>
        </w:rPr>
      </w:pPr>
      <w:r w:rsidRPr="00196646">
        <w:rPr>
          <w:rFonts w:ascii="Times New Roman" w:eastAsia="Calibri" w:hAnsi="Times New Roman" w:cs="Times New Roman"/>
          <w:noProof/>
          <w:sz w:val="24"/>
          <w:szCs w:val="24"/>
          <w:lang w:val="en-US"/>
        </w:rPr>
        <w:drawing>
          <wp:inline distT="0" distB="0" distL="0" distR="0" wp14:anchorId="0794D8A6" wp14:editId="7447FD77">
            <wp:extent cx="5645290" cy="3325091"/>
            <wp:effectExtent l="19050" t="0" r="12560" b="8659"/>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4789ED0" w14:textId="77777777" w:rsidR="00196646" w:rsidRPr="00196646" w:rsidRDefault="00196646" w:rsidP="00196646">
      <w:pPr>
        <w:spacing w:after="240" w:line="360" w:lineRule="auto"/>
        <w:jc w:val="both"/>
        <w:rPr>
          <w:rFonts w:ascii="Times New Roman" w:eastAsia="Calibri" w:hAnsi="Times New Roman" w:cs="Times New Roman"/>
          <w:sz w:val="24"/>
          <w:szCs w:val="24"/>
          <w:lang w:bidi="bn-BD"/>
        </w:rPr>
      </w:pPr>
      <w:r w:rsidRPr="00196646">
        <w:rPr>
          <w:rFonts w:ascii="Times New Roman" w:eastAsia="Calibri" w:hAnsi="Times New Roman" w:cs="Times New Roman"/>
          <w:sz w:val="24"/>
          <w:szCs w:val="24"/>
          <w:lang w:bidi="bn-BD"/>
        </w:rPr>
        <w:t>Figure 02: Industries embracing remote work</w:t>
      </w:r>
    </w:p>
    <w:p w14:paraId="62715944" w14:textId="77777777" w:rsidR="00196646" w:rsidRPr="00196646" w:rsidRDefault="00196646" w:rsidP="00196646">
      <w:pPr>
        <w:spacing w:after="240" w:line="360" w:lineRule="auto"/>
        <w:jc w:val="both"/>
        <w:rPr>
          <w:rFonts w:ascii="Times New Roman" w:eastAsia="Calibri" w:hAnsi="Times New Roman" w:cs="Times New Roman"/>
          <w:sz w:val="24"/>
          <w:szCs w:val="24"/>
          <w:lang w:bidi="bn-BD"/>
        </w:rPr>
      </w:pPr>
      <w:r w:rsidRPr="00196646">
        <w:rPr>
          <w:rFonts w:ascii="Times New Roman" w:eastAsia="Calibri" w:hAnsi="Times New Roman" w:cs="Times New Roman"/>
          <w:sz w:val="24"/>
          <w:szCs w:val="24"/>
          <w:lang w:bidi="bn-BD"/>
        </w:rPr>
        <w:t>Source: Gallup</w:t>
      </w:r>
    </w:p>
    <w:p w14:paraId="317A7F63" w14:textId="77777777" w:rsidR="00196646" w:rsidRPr="00196646" w:rsidRDefault="00196646" w:rsidP="00196646">
      <w:pPr>
        <w:spacing w:after="240" w:line="360" w:lineRule="auto"/>
        <w:jc w:val="both"/>
        <w:rPr>
          <w:rFonts w:ascii="Times New Roman" w:eastAsia="Calibri" w:hAnsi="Times New Roman" w:cs="Times New Roman"/>
          <w:sz w:val="24"/>
          <w:szCs w:val="24"/>
          <w:lang w:bidi="bn-BD"/>
        </w:rPr>
      </w:pPr>
      <w:r w:rsidRPr="00196646">
        <w:rPr>
          <w:rFonts w:ascii="Times New Roman" w:eastAsia="Calibri" w:hAnsi="Times New Roman" w:cs="Times New Roman"/>
          <w:sz w:val="24"/>
          <w:szCs w:val="24"/>
          <w:lang w:bidi="bn-BD"/>
        </w:rPr>
        <w:t xml:space="preserve">This shows that </w:t>
      </w:r>
      <w:r w:rsidRPr="00196646">
        <w:rPr>
          <w:rFonts w:ascii="Times New Roman" w:eastAsia="Calibri" w:hAnsi="Times New Roman" w:cs="Times New Roman"/>
          <w:noProof/>
          <w:sz w:val="24"/>
          <w:szCs w:val="24"/>
          <w:lang w:bidi="bn-BD"/>
        </w:rPr>
        <w:t>for</w:t>
      </w:r>
      <w:r w:rsidRPr="00196646">
        <w:rPr>
          <w:rFonts w:ascii="Times New Roman" w:eastAsia="Calibri" w:hAnsi="Times New Roman" w:cs="Times New Roman"/>
          <w:sz w:val="24"/>
          <w:szCs w:val="24"/>
          <w:lang w:bidi="bn-BD"/>
        </w:rPr>
        <w:t xml:space="preserve"> the </w:t>
      </w:r>
      <w:proofErr w:type="gramStart"/>
      <w:r w:rsidRPr="00196646">
        <w:rPr>
          <w:rFonts w:ascii="Times New Roman" w:eastAsia="Calibri" w:hAnsi="Times New Roman" w:cs="Times New Roman"/>
          <w:sz w:val="24"/>
          <w:szCs w:val="24"/>
          <w:lang w:bidi="bn-BD"/>
        </w:rPr>
        <w:t>period of time</w:t>
      </w:r>
      <w:proofErr w:type="gramEnd"/>
      <w:r w:rsidRPr="00196646">
        <w:rPr>
          <w:rFonts w:ascii="Times New Roman" w:eastAsia="Calibri" w:hAnsi="Times New Roman" w:cs="Times New Roman"/>
          <w:sz w:val="24"/>
          <w:szCs w:val="24"/>
          <w:lang w:bidi="bn-BD"/>
        </w:rPr>
        <w:t>, most of the industries have embraced the concept of work-from-home</w:t>
      </w:r>
      <w:r w:rsidRPr="00196646">
        <w:rPr>
          <w:rFonts w:ascii="Times New Roman" w:eastAsia="Calibri" w:hAnsi="Times New Roman" w:cs="Times New Roman"/>
          <w:sz w:val="24"/>
          <w:lang w:bidi="bn-BD"/>
        </w:rPr>
        <w:t xml:space="preserve"> </w:t>
      </w:r>
      <w:r w:rsidRPr="00196646">
        <w:rPr>
          <w:rFonts w:ascii="Times New Roman" w:eastAsia="Calibri" w:hAnsi="Times New Roman" w:cs="Times New Roman"/>
          <w:sz w:val="24"/>
          <w:szCs w:val="24"/>
          <w:lang w:bidi="bn-BD"/>
        </w:rPr>
        <w:t>(Forbes.com. 2018).</w:t>
      </w:r>
    </w:p>
    <w:p w14:paraId="4375D234" w14:textId="77777777" w:rsidR="00196646" w:rsidRPr="00196646" w:rsidRDefault="00196646" w:rsidP="00196646">
      <w:pPr>
        <w:spacing w:after="240" w:line="360" w:lineRule="auto"/>
        <w:jc w:val="both"/>
        <w:rPr>
          <w:rFonts w:ascii="Times New Roman" w:eastAsia="Calibri" w:hAnsi="Times New Roman" w:cs="Times New Roman"/>
          <w:sz w:val="24"/>
          <w:szCs w:val="24"/>
          <w:lang w:bidi="bn-BD"/>
        </w:rPr>
      </w:pPr>
      <w:r w:rsidRPr="00196646">
        <w:rPr>
          <w:rFonts w:ascii="Times New Roman" w:eastAsia="Calibri" w:hAnsi="Times New Roman" w:cs="Times New Roman"/>
          <w:sz w:val="24"/>
          <w:szCs w:val="24"/>
          <w:lang w:bidi="bn-BD"/>
        </w:rPr>
        <w:t xml:space="preserve">The percentages of engagement </w:t>
      </w:r>
      <w:r w:rsidRPr="00196646">
        <w:rPr>
          <w:rFonts w:ascii="Times New Roman" w:eastAsia="Calibri" w:hAnsi="Times New Roman" w:cs="Times New Roman"/>
          <w:noProof/>
          <w:sz w:val="24"/>
          <w:szCs w:val="24"/>
          <w:lang w:bidi="bn-BD"/>
        </w:rPr>
        <w:t>at</w:t>
      </w:r>
      <w:r w:rsidRPr="00196646">
        <w:rPr>
          <w:rFonts w:ascii="Times New Roman" w:eastAsia="Calibri" w:hAnsi="Times New Roman" w:cs="Times New Roman"/>
          <w:sz w:val="24"/>
          <w:szCs w:val="24"/>
          <w:lang w:bidi="bn-BD"/>
        </w:rPr>
        <w:t xml:space="preserve"> work while doing from home or a remote area are given below:</w:t>
      </w:r>
    </w:p>
    <w:p w14:paraId="1A0DFB8C" w14:textId="77777777" w:rsidR="00196646" w:rsidRPr="00196646" w:rsidRDefault="00196646" w:rsidP="00196646">
      <w:pPr>
        <w:spacing w:after="240" w:line="360" w:lineRule="auto"/>
        <w:jc w:val="both"/>
        <w:rPr>
          <w:rFonts w:ascii="Times New Roman" w:eastAsia="Calibri" w:hAnsi="Times New Roman" w:cs="Times New Roman"/>
          <w:sz w:val="24"/>
          <w:szCs w:val="24"/>
          <w:lang w:bidi="bn-BD"/>
        </w:rPr>
      </w:pPr>
      <w:r w:rsidRPr="00196646">
        <w:rPr>
          <w:rFonts w:ascii="Times New Roman" w:eastAsia="Calibri" w:hAnsi="Times New Roman" w:cs="Times New Roman"/>
          <w:noProof/>
          <w:sz w:val="24"/>
          <w:szCs w:val="24"/>
          <w:lang w:val="en-US"/>
        </w:rPr>
        <w:lastRenderedPageBreak/>
        <w:drawing>
          <wp:inline distT="0" distB="0" distL="0" distR="0" wp14:anchorId="08D3C208" wp14:editId="3EC773DD">
            <wp:extent cx="5621729" cy="3206338"/>
            <wp:effectExtent l="19050" t="0" r="17071"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577D77E" w14:textId="77777777" w:rsidR="00196646" w:rsidRPr="00196646" w:rsidRDefault="00196646" w:rsidP="00196646">
      <w:pPr>
        <w:spacing w:after="240" w:line="360" w:lineRule="auto"/>
        <w:jc w:val="both"/>
        <w:rPr>
          <w:rFonts w:ascii="Times New Roman" w:eastAsia="Calibri" w:hAnsi="Times New Roman" w:cs="Times New Roman"/>
          <w:sz w:val="24"/>
          <w:szCs w:val="24"/>
          <w:lang w:bidi="bn-BD"/>
        </w:rPr>
      </w:pPr>
      <w:r w:rsidRPr="00196646">
        <w:rPr>
          <w:rFonts w:ascii="Times New Roman" w:eastAsia="Calibri" w:hAnsi="Times New Roman" w:cs="Times New Roman"/>
          <w:sz w:val="24"/>
          <w:szCs w:val="24"/>
          <w:lang w:bidi="bn-BD"/>
        </w:rPr>
        <w:t>Figure 03: Engagement of employees according to the time spent on remote work.</w:t>
      </w:r>
    </w:p>
    <w:p w14:paraId="0192C801" w14:textId="77777777" w:rsidR="00196646" w:rsidRPr="00196646" w:rsidRDefault="00196646" w:rsidP="00196646">
      <w:pPr>
        <w:spacing w:after="240" w:line="360" w:lineRule="auto"/>
        <w:jc w:val="both"/>
        <w:rPr>
          <w:rFonts w:ascii="Times New Roman" w:eastAsia="Calibri" w:hAnsi="Times New Roman" w:cs="Times New Roman"/>
          <w:sz w:val="24"/>
          <w:szCs w:val="24"/>
          <w:lang w:bidi="bn-BD"/>
        </w:rPr>
      </w:pPr>
      <w:r w:rsidRPr="00196646">
        <w:rPr>
          <w:rFonts w:ascii="Times New Roman" w:eastAsia="Calibri" w:hAnsi="Times New Roman" w:cs="Times New Roman"/>
          <w:sz w:val="24"/>
          <w:szCs w:val="24"/>
          <w:lang w:bidi="bn-BD"/>
        </w:rPr>
        <w:t>Source: Gallup</w:t>
      </w:r>
    </w:p>
    <w:p w14:paraId="770F8FEC" w14:textId="77777777" w:rsidR="00196646" w:rsidRPr="00196646" w:rsidRDefault="00196646" w:rsidP="00196646">
      <w:pPr>
        <w:spacing w:after="240" w:line="360" w:lineRule="auto"/>
        <w:jc w:val="both"/>
        <w:rPr>
          <w:rFonts w:ascii="Times New Roman" w:eastAsia="Calibri" w:hAnsi="Times New Roman" w:cs="Times New Roman"/>
          <w:sz w:val="24"/>
          <w:szCs w:val="24"/>
          <w:lang w:bidi="bn-BD"/>
        </w:rPr>
      </w:pPr>
      <w:r w:rsidRPr="00196646">
        <w:rPr>
          <w:rFonts w:ascii="Times New Roman" w:eastAsia="Calibri" w:hAnsi="Times New Roman" w:cs="Times New Roman"/>
          <w:sz w:val="24"/>
          <w:szCs w:val="24"/>
          <w:lang w:bidi="bn-BD"/>
        </w:rPr>
        <w:t xml:space="preserve">This data shows that the rate of “Not Engaged” is higher than the engagement and there are also considerable percentages of “Actively Disengaged”. So, from this </w:t>
      </w:r>
      <w:r w:rsidRPr="00196646">
        <w:rPr>
          <w:rFonts w:ascii="Times New Roman" w:eastAsia="Calibri" w:hAnsi="Times New Roman" w:cs="Times New Roman"/>
          <w:noProof/>
          <w:sz w:val="24"/>
          <w:szCs w:val="24"/>
          <w:lang w:bidi="bn-BD"/>
        </w:rPr>
        <w:t>data,</w:t>
      </w:r>
      <w:r w:rsidRPr="00196646">
        <w:rPr>
          <w:rFonts w:ascii="Times New Roman" w:eastAsia="Calibri" w:hAnsi="Times New Roman" w:cs="Times New Roman"/>
          <w:sz w:val="24"/>
          <w:szCs w:val="24"/>
          <w:lang w:bidi="bn-BD"/>
        </w:rPr>
        <w:t xml:space="preserve"> it can be said that work from home cannot be an adequate alternative </w:t>
      </w:r>
      <w:r w:rsidRPr="00196646">
        <w:rPr>
          <w:rFonts w:ascii="Times New Roman" w:eastAsia="Calibri" w:hAnsi="Times New Roman" w:cs="Times New Roman"/>
          <w:noProof/>
          <w:sz w:val="24"/>
          <w:szCs w:val="24"/>
          <w:lang w:bidi="bn-BD"/>
        </w:rPr>
        <w:t>to</w:t>
      </w:r>
      <w:r w:rsidRPr="00196646">
        <w:rPr>
          <w:rFonts w:ascii="Times New Roman" w:eastAsia="Calibri" w:hAnsi="Times New Roman" w:cs="Times New Roman"/>
          <w:sz w:val="24"/>
          <w:szCs w:val="24"/>
          <w:lang w:bidi="bn-BD"/>
        </w:rPr>
        <w:t xml:space="preserve"> office work and workplace productivity. </w:t>
      </w:r>
    </w:p>
    <w:p w14:paraId="2B114E78" w14:textId="77777777" w:rsidR="00196646" w:rsidRPr="00196646" w:rsidRDefault="00196646" w:rsidP="00196646">
      <w:pPr>
        <w:spacing w:after="240" w:line="360" w:lineRule="auto"/>
        <w:jc w:val="both"/>
        <w:rPr>
          <w:rFonts w:ascii="Times New Roman" w:eastAsia="Calibri" w:hAnsi="Times New Roman" w:cs="Times New Roman"/>
          <w:sz w:val="24"/>
          <w:szCs w:val="24"/>
          <w:lang w:bidi="bn-BD"/>
        </w:rPr>
      </w:pPr>
      <w:r w:rsidRPr="00196646">
        <w:rPr>
          <w:rFonts w:ascii="Times New Roman" w:eastAsia="Calibri" w:hAnsi="Times New Roman" w:cs="Times New Roman"/>
          <w:sz w:val="24"/>
          <w:szCs w:val="24"/>
          <w:lang w:bidi="bn-BD"/>
        </w:rPr>
        <w:t xml:space="preserve">Though employees who spent 60 to 80 percent of time away from the office have the </w:t>
      </w:r>
      <w:r w:rsidRPr="00196646">
        <w:rPr>
          <w:rFonts w:ascii="Times New Roman" w:eastAsia="Calibri" w:hAnsi="Times New Roman" w:cs="Times New Roman"/>
          <w:noProof/>
          <w:sz w:val="24"/>
          <w:szCs w:val="24"/>
          <w:lang w:bidi="bn-BD"/>
        </w:rPr>
        <w:t>highest</w:t>
      </w:r>
      <w:r w:rsidRPr="00196646">
        <w:rPr>
          <w:rFonts w:ascii="Times New Roman" w:eastAsia="Calibri" w:hAnsi="Times New Roman" w:cs="Times New Roman"/>
          <w:sz w:val="24"/>
          <w:szCs w:val="24"/>
          <w:lang w:bidi="bn-BD"/>
        </w:rPr>
        <w:t xml:space="preserve"> rate of engagement of 41 percent, it is not more than the “Not Engaged” rate. And this figure shows a negative impact on work while doing from home or remote place. </w:t>
      </w:r>
    </w:p>
    <w:p w14:paraId="51FC08AA" w14:textId="77777777" w:rsidR="00196646" w:rsidRPr="00196646" w:rsidRDefault="00196646" w:rsidP="00196646">
      <w:pPr>
        <w:spacing w:after="240" w:line="360" w:lineRule="auto"/>
        <w:jc w:val="both"/>
        <w:rPr>
          <w:rFonts w:ascii="Times New Roman" w:eastAsia="Calibri" w:hAnsi="Times New Roman" w:cs="Times New Roman"/>
          <w:sz w:val="24"/>
          <w:szCs w:val="24"/>
          <w:lang w:bidi="bn-BD"/>
        </w:rPr>
      </w:pPr>
      <w:r w:rsidRPr="00196646">
        <w:rPr>
          <w:rFonts w:ascii="Times New Roman" w:eastAsia="Calibri" w:hAnsi="Times New Roman" w:cs="Times New Roman"/>
          <w:sz w:val="24"/>
          <w:szCs w:val="24"/>
          <w:lang w:bidi="bn-BD"/>
        </w:rPr>
        <w:t>To reach a goal and achieve the required target whereas productivity through engagement is crucial, if it hampers because of not doing it at the workplace then it is somewhat clear that work from home is not the satisfactory way to follow.</w:t>
      </w:r>
    </w:p>
    <w:p w14:paraId="4CE54F01" w14:textId="77777777" w:rsidR="00196646" w:rsidRPr="00196646" w:rsidRDefault="00196646" w:rsidP="00196646">
      <w:pPr>
        <w:spacing w:after="240" w:line="360" w:lineRule="auto"/>
        <w:jc w:val="both"/>
        <w:rPr>
          <w:rFonts w:ascii="Times New Roman" w:eastAsia="Calibri" w:hAnsi="Times New Roman" w:cs="Times New Roman"/>
          <w:sz w:val="24"/>
          <w:szCs w:val="24"/>
          <w:lang w:bidi="bn-BD"/>
        </w:rPr>
      </w:pPr>
      <w:r w:rsidRPr="00196646">
        <w:rPr>
          <w:rFonts w:ascii="Times New Roman" w:eastAsia="Calibri" w:hAnsi="Times New Roman" w:cs="Times New Roman"/>
          <w:sz w:val="24"/>
          <w:szCs w:val="24"/>
          <w:lang w:bidi="bn-BD"/>
        </w:rPr>
        <w:t xml:space="preserve">Besides, there are also some other factors such as lack of accountability, the </w:t>
      </w:r>
      <w:r w:rsidRPr="00196646">
        <w:rPr>
          <w:rFonts w:ascii="Times New Roman" w:eastAsia="Calibri" w:hAnsi="Times New Roman" w:cs="Times New Roman"/>
          <w:noProof/>
          <w:sz w:val="24"/>
          <w:szCs w:val="24"/>
          <w:lang w:bidi="bn-BD"/>
        </w:rPr>
        <w:t>inconsistency</w:t>
      </w:r>
      <w:r w:rsidRPr="00196646">
        <w:rPr>
          <w:rFonts w:ascii="Times New Roman" w:eastAsia="Calibri" w:hAnsi="Times New Roman" w:cs="Times New Roman"/>
          <w:sz w:val="24"/>
          <w:szCs w:val="24"/>
          <w:lang w:bidi="bn-BD"/>
        </w:rPr>
        <w:t xml:space="preserve"> of work, the </w:t>
      </w:r>
      <w:r w:rsidRPr="00196646">
        <w:rPr>
          <w:rFonts w:ascii="Times New Roman" w:eastAsia="Calibri" w:hAnsi="Times New Roman" w:cs="Times New Roman"/>
          <w:noProof/>
          <w:sz w:val="24"/>
          <w:szCs w:val="24"/>
          <w:lang w:bidi="bn-BD"/>
        </w:rPr>
        <w:t>absence</w:t>
      </w:r>
      <w:r w:rsidRPr="00196646">
        <w:rPr>
          <w:rFonts w:ascii="Times New Roman" w:eastAsia="Calibri" w:hAnsi="Times New Roman" w:cs="Times New Roman"/>
          <w:sz w:val="24"/>
          <w:szCs w:val="24"/>
          <w:lang w:bidi="bn-BD"/>
        </w:rPr>
        <w:t xml:space="preserve"> of sharing ideas and thus getting </w:t>
      </w:r>
      <w:r w:rsidRPr="00196646">
        <w:rPr>
          <w:rFonts w:ascii="Times New Roman" w:eastAsia="Calibri" w:hAnsi="Times New Roman" w:cs="Times New Roman"/>
          <w:noProof/>
          <w:sz w:val="24"/>
          <w:szCs w:val="24"/>
          <w:lang w:bidi="bn-BD"/>
        </w:rPr>
        <w:t>bizarre</w:t>
      </w:r>
      <w:r w:rsidRPr="00196646">
        <w:rPr>
          <w:rFonts w:ascii="Times New Roman" w:eastAsia="Calibri" w:hAnsi="Times New Roman" w:cs="Times New Roman"/>
          <w:sz w:val="24"/>
          <w:szCs w:val="24"/>
          <w:lang w:bidi="bn-BD"/>
        </w:rPr>
        <w:t xml:space="preserve"> of innovation. Moreover, lack of bonding with peers because of reduced face-to-face and voice-to-voice contacts may </w:t>
      </w:r>
      <w:r w:rsidRPr="00196646">
        <w:rPr>
          <w:rFonts w:ascii="Times New Roman" w:eastAsia="Calibri" w:hAnsi="Times New Roman" w:cs="Times New Roman"/>
          <w:noProof/>
          <w:sz w:val="24"/>
          <w:szCs w:val="24"/>
          <w:lang w:bidi="bn-BD"/>
        </w:rPr>
        <w:t>result</w:t>
      </w:r>
      <w:r w:rsidRPr="00196646">
        <w:rPr>
          <w:rFonts w:ascii="Times New Roman" w:eastAsia="Calibri" w:hAnsi="Times New Roman" w:cs="Times New Roman"/>
          <w:sz w:val="24"/>
          <w:szCs w:val="24"/>
          <w:lang w:bidi="bn-BD"/>
        </w:rPr>
        <w:t xml:space="preserve"> in the </w:t>
      </w:r>
      <w:r w:rsidRPr="00196646">
        <w:rPr>
          <w:rFonts w:ascii="Times New Roman" w:eastAsia="Calibri" w:hAnsi="Times New Roman" w:cs="Times New Roman"/>
          <w:noProof/>
          <w:sz w:val="24"/>
          <w:szCs w:val="24"/>
          <w:lang w:bidi="bn-BD"/>
        </w:rPr>
        <w:t>wrong</w:t>
      </w:r>
      <w:r w:rsidRPr="00196646">
        <w:rPr>
          <w:rFonts w:ascii="Times New Roman" w:eastAsia="Calibri" w:hAnsi="Times New Roman" w:cs="Times New Roman"/>
          <w:sz w:val="24"/>
          <w:szCs w:val="24"/>
          <w:lang w:bidi="bn-BD"/>
        </w:rPr>
        <w:t xml:space="preserve"> and underrated appraisal than the on-site employees.</w:t>
      </w:r>
    </w:p>
    <w:p w14:paraId="1414ACC3" w14:textId="77777777" w:rsidR="00196646" w:rsidRPr="00196646" w:rsidRDefault="00196646" w:rsidP="00196646">
      <w:pPr>
        <w:spacing w:after="240" w:line="360" w:lineRule="auto"/>
        <w:jc w:val="both"/>
        <w:rPr>
          <w:rFonts w:ascii="Times New Roman" w:eastAsia="Calibri" w:hAnsi="Times New Roman" w:cs="Times New Roman"/>
          <w:sz w:val="24"/>
          <w:szCs w:val="24"/>
          <w:lang w:bidi="bn-BD"/>
        </w:rPr>
      </w:pPr>
      <w:r w:rsidRPr="00196646">
        <w:rPr>
          <w:rFonts w:ascii="Times New Roman" w:eastAsia="Calibri" w:hAnsi="Times New Roman" w:cs="Times New Roman"/>
          <w:sz w:val="24"/>
          <w:szCs w:val="24"/>
          <w:lang w:bidi="bn-BD"/>
        </w:rPr>
        <w:lastRenderedPageBreak/>
        <w:t xml:space="preserve">So, whether working from home is an adequate alternative or not depends on the size and norms of the company, trust, </w:t>
      </w:r>
      <w:r w:rsidRPr="00196646">
        <w:rPr>
          <w:rFonts w:ascii="Times New Roman" w:eastAsia="Calibri" w:hAnsi="Times New Roman" w:cs="Times New Roman"/>
          <w:noProof/>
          <w:sz w:val="24"/>
          <w:szCs w:val="24"/>
          <w:lang w:bidi="bn-BD"/>
        </w:rPr>
        <w:t>and</w:t>
      </w:r>
      <w:r w:rsidRPr="00196646">
        <w:rPr>
          <w:rFonts w:ascii="Times New Roman" w:eastAsia="Calibri" w:hAnsi="Times New Roman" w:cs="Times New Roman"/>
          <w:sz w:val="24"/>
          <w:szCs w:val="24"/>
          <w:lang w:bidi="bn-BD"/>
        </w:rPr>
        <w:t xml:space="preserve"> accountability on each other, transparency and the features of the task. </w:t>
      </w:r>
    </w:p>
    <w:p w14:paraId="78346EAE" w14:textId="77777777" w:rsidR="00196646" w:rsidRPr="00196646" w:rsidRDefault="00196646" w:rsidP="00196646">
      <w:pPr>
        <w:spacing w:after="0" w:line="360" w:lineRule="auto"/>
        <w:jc w:val="both"/>
        <w:rPr>
          <w:rFonts w:ascii="Times New Roman" w:eastAsia="Calibri" w:hAnsi="Times New Roman" w:cs="Times New Roman"/>
          <w:sz w:val="24"/>
          <w:szCs w:val="24"/>
          <w:lang w:bidi="bn-BD"/>
        </w:rPr>
      </w:pPr>
      <w:r w:rsidRPr="00196646">
        <w:rPr>
          <w:rFonts w:ascii="Times New Roman" w:eastAsia="Calibri" w:hAnsi="Times New Roman" w:cs="Times New Roman"/>
          <w:sz w:val="24"/>
          <w:szCs w:val="24"/>
          <w:lang w:bidi="bn-BD"/>
        </w:rPr>
        <w:br w:type="page"/>
      </w:r>
    </w:p>
    <w:p w14:paraId="0E87121C" w14:textId="77777777" w:rsidR="00196646" w:rsidRPr="00196646" w:rsidRDefault="00196646" w:rsidP="00196646">
      <w:pPr>
        <w:keepNext/>
        <w:keepLines/>
        <w:spacing w:before="480" w:after="0" w:line="360" w:lineRule="auto"/>
        <w:jc w:val="both"/>
        <w:outlineLvl w:val="0"/>
        <w:rPr>
          <w:rFonts w:ascii="Times New Roman" w:eastAsia="Times New Roman" w:hAnsi="Times New Roman" w:cs="Times New Roman"/>
          <w:b/>
          <w:bCs/>
          <w:color w:val="365F91"/>
          <w:sz w:val="24"/>
          <w:szCs w:val="24"/>
          <w:lang w:bidi="bn-BD"/>
        </w:rPr>
      </w:pPr>
      <w:bookmarkStart w:id="4" w:name="_Toc522965653"/>
      <w:r w:rsidRPr="00196646">
        <w:rPr>
          <w:rFonts w:ascii="Times New Roman" w:eastAsia="Times New Roman" w:hAnsi="Times New Roman" w:cs="Times New Roman"/>
          <w:b/>
          <w:bCs/>
          <w:color w:val="365F91"/>
          <w:sz w:val="24"/>
          <w:szCs w:val="24"/>
          <w:lang w:bidi="bn-BD"/>
        </w:rPr>
        <w:lastRenderedPageBreak/>
        <w:t>Conclusion</w:t>
      </w:r>
      <w:bookmarkEnd w:id="4"/>
    </w:p>
    <w:p w14:paraId="6ECE6A40" w14:textId="77777777" w:rsidR="00196646" w:rsidRPr="00196646" w:rsidRDefault="00196646" w:rsidP="00196646">
      <w:pPr>
        <w:spacing w:after="0" w:line="360" w:lineRule="auto"/>
        <w:jc w:val="both"/>
        <w:rPr>
          <w:rFonts w:ascii="Times New Roman" w:eastAsia="Calibri" w:hAnsi="Times New Roman" w:cs="Times New Roman"/>
          <w:sz w:val="24"/>
          <w:szCs w:val="24"/>
          <w:lang w:bidi="bn-BD"/>
        </w:rPr>
      </w:pPr>
      <w:r w:rsidRPr="00196646">
        <w:rPr>
          <w:rFonts w:ascii="Times New Roman" w:eastAsia="Calibri" w:hAnsi="Times New Roman" w:cs="Times New Roman"/>
          <w:sz w:val="24"/>
          <w:szCs w:val="24"/>
          <w:lang w:bidi="bn-BD"/>
        </w:rPr>
        <w:t xml:space="preserve">To take the advantage of today’s flat world, working from home is one of the big issues to be considered but after proper engagement and productivity ensuring from the employees. There are both positive and negative impacts from this. And the thing is making the balance between them and getting the most out of it. As working from home gives the employees’ flexibility and some </w:t>
      </w:r>
      <w:r w:rsidRPr="00196646">
        <w:rPr>
          <w:rFonts w:ascii="Times New Roman" w:eastAsia="Calibri" w:hAnsi="Times New Roman" w:cs="Times New Roman"/>
          <w:noProof/>
          <w:sz w:val="24"/>
          <w:szCs w:val="24"/>
          <w:lang w:bidi="bn-BD"/>
        </w:rPr>
        <w:t>get</w:t>
      </w:r>
      <w:r w:rsidRPr="00196646">
        <w:rPr>
          <w:rFonts w:ascii="Times New Roman" w:eastAsia="Calibri" w:hAnsi="Times New Roman" w:cs="Times New Roman"/>
          <w:sz w:val="24"/>
          <w:szCs w:val="24"/>
          <w:lang w:bidi="bn-BD"/>
        </w:rPr>
        <w:t xml:space="preserve"> much productive while doing from home or out of workplace this cannot be ignored. Rather for those who are productive and more actively engaged in out of workplace job should get that convenience through proper transparency and accountability, work-life balance so that organizations and employees both get no </w:t>
      </w:r>
      <w:proofErr w:type="gramStart"/>
      <w:r w:rsidRPr="00196646">
        <w:rPr>
          <w:rFonts w:ascii="Times New Roman" w:eastAsia="Calibri" w:hAnsi="Times New Roman" w:cs="Times New Roman"/>
          <w:sz w:val="24"/>
          <w:szCs w:val="24"/>
          <w:lang w:bidi="bn-BD"/>
        </w:rPr>
        <w:t>hamper</w:t>
      </w:r>
      <w:proofErr w:type="gramEnd"/>
      <w:r w:rsidRPr="00196646">
        <w:rPr>
          <w:rFonts w:ascii="Times New Roman" w:eastAsia="Calibri" w:hAnsi="Times New Roman" w:cs="Times New Roman"/>
          <w:sz w:val="24"/>
          <w:szCs w:val="24"/>
          <w:lang w:bidi="bn-BD"/>
        </w:rPr>
        <w:t xml:space="preserve"> or no side </w:t>
      </w:r>
      <w:r w:rsidRPr="00196646">
        <w:rPr>
          <w:rFonts w:ascii="Times New Roman" w:eastAsia="Calibri" w:hAnsi="Times New Roman" w:cs="Times New Roman"/>
          <w:noProof/>
          <w:sz w:val="24"/>
          <w:szCs w:val="24"/>
          <w:lang w:bidi="bn-BD"/>
        </w:rPr>
        <w:t>gets</w:t>
      </w:r>
      <w:r w:rsidRPr="00196646">
        <w:rPr>
          <w:rFonts w:ascii="Times New Roman" w:eastAsia="Calibri" w:hAnsi="Times New Roman" w:cs="Times New Roman"/>
          <w:sz w:val="24"/>
          <w:szCs w:val="24"/>
          <w:lang w:bidi="bn-BD"/>
        </w:rPr>
        <w:t xml:space="preserve"> underrated. </w:t>
      </w:r>
    </w:p>
    <w:p w14:paraId="7FCF0E49" w14:textId="77777777" w:rsidR="00196646" w:rsidRPr="00196646" w:rsidRDefault="00196646" w:rsidP="00196646">
      <w:pPr>
        <w:spacing w:after="0" w:line="360" w:lineRule="auto"/>
        <w:jc w:val="both"/>
        <w:rPr>
          <w:rFonts w:ascii="Times New Roman" w:eastAsia="Calibri" w:hAnsi="Times New Roman" w:cs="Times New Roman"/>
          <w:sz w:val="24"/>
          <w:lang w:bidi="bn-BD"/>
        </w:rPr>
      </w:pPr>
      <w:r w:rsidRPr="00196646">
        <w:rPr>
          <w:rFonts w:ascii="Times New Roman" w:eastAsia="Calibri" w:hAnsi="Times New Roman" w:cs="Times New Roman"/>
          <w:sz w:val="24"/>
          <w:lang w:bidi="bn-BD"/>
        </w:rPr>
        <w:t xml:space="preserve">  </w:t>
      </w:r>
    </w:p>
    <w:p w14:paraId="4563FC3B" w14:textId="77777777" w:rsidR="00196646" w:rsidRPr="00196646" w:rsidRDefault="00196646" w:rsidP="00196646">
      <w:pPr>
        <w:spacing w:after="240" w:line="360" w:lineRule="auto"/>
        <w:jc w:val="both"/>
        <w:rPr>
          <w:rFonts w:ascii="Times New Roman" w:eastAsia="Calibri" w:hAnsi="Times New Roman" w:cs="Times New Roman"/>
          <w:sz w:val="24"/>
          <w:szCs w:val="24"/>
          <w:lang w:bidi="bn-BD"/>
        </w:rPr>
      </w:pPr>
    </w:p>
    <w:p w14:paraId="27D04B10" w14:textId="77777777" w:rsidR="00196646" w:rsidRPr="00196646" w:rsidRDefault="00196646" w:rsidP="00196646">
      <w:pPr>
        <w:spacing w:after="240" w:line="360" w:lineRule="auto"/>
        <w:jc w:val="both"/>
        <w:rPr>
          <w:rFonts w:ascii="Times New Roman" w:eastAsia="Calibri" w:hAnsi="Times New Roman" w:cs="Times New Roman"/>
          <w:sz w:val="24"/>
          <w:szCs w:val="24"/>
          <w:lang w:bidi="bn-BD"/>
        </w:rPr>
      </w:pPr>
    </w:p>
    <w:p w14:paraId="7CDC604D" w14:textId="77777777" w:rsidR="00196646" w:rsidRPr="00196646" w:rsidRDefault="00196646" w:rsidP="00196646">
      <w:pPr>
        <w:keepNext/>
        <w:keepLines/>
        <w:spacing w:before="480" w:after="0" w:line="360" w:lineRule="auto"/>
        <w:jc w:val="both"/>
        <w:outlineLvl w:val="0"/>
        <w:rPr>
          <w:rFonts w:ascii="Times New Roman" w:eastAsia="Times New Roman" w:hAnsi="Times New Roman" w:cs="Times New Roman"/>
          <w:b/>
          <w:bCs/>
          <w:color w:val="365F91"/>
          <w:sz w:val="24"/>
          <w:szCs w:val="24"/>
          <w:lang w:bidi="bn-BD"/>
        </w:rPr>
      </w:pPr>
      <w:r w:rsidRPr="00196646">
        <w:rPr>
          <w:rFonts w:ascii="Times New Roman" w:eastAsia="Times New Roman" w:hAnsi="Times New Roman" w:cs="Times New Roman"/>
          <w:b/>
          <w:bCs/>
          <w:color w:val="365F91"/>
          <w:sz w:val="24"/>
          <w:szCs w:val="24"/>
          <w:lang w:bidi="bn-BD"/>
        </w:rPr>
        <w:br w:type="page"/>
      </w:r>
      <w:bookmarkStart w:id="5" w:name="_Toc522965654"/>
      <w:r w:rsidRPr="00196646">
        <w:rPr>
          <w:rFonts w:ascii="Times New Roman" w:eastAsia="Times New Roman" w:hAnsi="Times New Roman" w:cs="Times New Roman"/>
          <w:b/>
          <w:bCs/>
          <w:color w:val="365F91"/>
          <w:sz w:val="24"/>
          <w:szCs w:val="24"/>
          <w:lang w:bidi="bn-BD"/>
        </w:rPr>
        <w:lastRenderedPageBreak/>
        <w:t>Bibliography &amp; References</w:t>
      </w:r>
      <w:bookmarkEnd w:id="5"/>
    </w:p>
    <w:p w14:paraId="2D6772B8" w14:textId="77777777" w:rsidR="00196646" w:rsidRPr="00196646" w:rsidRDefault="00196646" w:rsidP="00196646">
      <w:pPr>
        <w:spacing w:after="224" w:line="360" w:lineRule="auto"/>
        <w:ind w:left="561" w:hanging="561"/>
        <w:jc w:val="both"/>
        <w:rPr>
          <w:rFonts w:ascii="Times New Roman" w:eastAsia="Times New Roman" w:hAnsi="Times New Roman" w:cs="Times New Roman"/>
          <w:color w:val="000000"/>
          <w:sz w:val="24"/>
          <w:szCs w:val="24"/>
          <w:lang w:val="en-US" w:bidi="bn-BD"/>
        </w:rPr>
      </w:pPr>
      <w:r w:rsidRPr="00196646">
        <w:rPr>
          <w:rFonts w:ascii="Times New Roman" w:eastAsia="Times New Roman" w:hAnsi="Times New Roman" w:cs="Times New Roman"/>
          <w:color w:val="000000"/>
          <w:sz w:val="24"/>
          <w:szCs w:val="24"/>
          <w:lang w:val="en-US" w:bidi="bn-BD"/>
        </w:rPr>
        <w:t>Arthur, C. (2018). </w:t>
      </w:r>
      <w:r w:rsidRPr="00196646">
        <w:rPr>
          <w:rFonts w:ascii="Times New Roman" w:eastAsia="Times New Roman" w:hAnsi="Times New Roman" w:cs="Times New Roman"/>
          <w:i/>
          <w:iCs/>
          <w:color w:val="000000"/>
          <w:sz w:val="24"/>
          <w:szCs w:val="24"/>
          <w:lang w:val="en-US" w:bidi="bn-BD"/>
        </w:rPr>
        <w:t>Yahoo chief bans working from home</w:t>
      </w:r>
      <w:r w:rsidRPr="00196646">
        <w:rPr>
          <w:rFonts w:ascii="Times New Roman" w:eastAsia="Times New Roman" w:hAnsi="Times New Roman" w:cs="Times New Roman"/>
          <w:color w:val="000000"/>
          <w:sz w:val="24"/>
          <w:szCs w:val="24"/>
          <w:lang w:val="en-US" w:bidi="bn-BD"/>
        </w:rPr>
        <w:t>. [Online] the Guardian. Available at: https://www.theguardian.com/technology/2013/feb/25/yahoo-chief-bans-working-home [Accessed 20 Aug. 2018].</w:t>
      </w:r>
    </w:p>
    <w:p w14:paraId="74A8C359" w14:textId="77777777" w:rsidR="00196646" w:rsidRPr="00196646" w:rsidRDefault="00196646" w:rsidP="00196646">
      <w:pPr>
        <w:spacing w:after="224" w:line="360" w:lineRule="auto"/>
        <w:ind w:left="561" w:hanging="561"/>
        <w:jc w:val="both"/>
        <w:rPr>
          <w:rFonts w:ascii="Times New Roman" w:eastAsia="Times New Roman" w:hAnsi="Times New Roman" w:cs="Times New Roman"/>
          <w:color w:val="000000"/>
          <w:sz w:val="24"/>
          <w:szCs w:val="24"/>
          <w:lang w:val="en-US" w:bidi="bn-BD"/>
        </w:rPr>
      </w:pPr>
      <w:r w:rsidRPr="00196646">
        <w:rPr>
          <w:rFonts w:ascii="Times New Roman" w:eastAsia="Times New Roman" w:hAnsi="Times New Roman" w:cs="Times New Roman"/>
          <w:color w:val="000000"/>
          <w:sz w:val="24"/>
          <w:szCs w:val="24"/>
          <w:lang w:val="en-US" w:bidi="bn-BD"/>
        </w:rPr>
        <w:t>BBC News. (2018). </w:t>
      </w:r>
      <w:r w:rsidRPr="00196646">
        <w:rPr>
          <w:rFonts w:ascii="Times New Roman" w:eastAsia="Times New Roman" w:hAnsi="Times New Roman" w:cs="Times New Roman"/>
          <w:i/>
          <w:iCs/>
          <w:color w:val="000000"/>
          <w:sz w:val="24"/>
          <w:szCs w:val="24"/>
          <w:lang w:val="en-US" w:bidi="bn-BD"/>
        </w:rPr>
        <w:t>the myth of working from home</w:t>
      </w:r>
      <w:r w:rsidRPr="00196646">
        <w:rPr>
          <w:rFonts w:ascii="Times New Roman" w:eastAsia="Times New Roman" w:hAnsi="Times New Roman" w:cs="Times New Roman"/>
          <w:color w:val="000000"/>
          <w:sz w:val="24"/>
          <w:szCs w:val="24"/>
          <w:lang w:val="en-US" w:bidi="bn-BD"/>
        </w:rPr>
        <w:t>. [Online] Available at: https://www.bbc.co.uk/news/magazine-21588760 [Accessed 20 Aug. 2018].</w:t>
      </w:r>
    </w:p>
    <w:p w14:paraId="095B2A9E" w14:textId="77777777" w:rsidR="00196646" w:rsidRPr="00196646" w:rsidRDefault="00196646" w:rsidP="00196646">
      <w:pPr>
        <w:spacing w:after="224" w:line="360" w:lineRule="auto"/>
        <w:ind w:left="561" w:hanging="561"/>
        <w:jc w:val="both"/>
        <w:rPr>
          <w:rFonts w:ascii="Times New Roman" w:eastAsia="Times New Roman" w:hAnsi="Times New Roman" w:cs="Times New Roman"/>
          <w:color w:val="000000"/>
          <w:sz w:val="24"/>
          <w:szCs w:val="24"/>
          <w:lang w:val="en-US" w:bidi="bn-BD"/>
        </w:rPr>
      </w:pPr>
      <w:proofErr w:type="spellStart"/>
      <w:r w:rsidRPr="00196646">
        <w:rPr>
          <w:rFonts w:ascii="Times New Roman" w:eastAsia="Times New Roman" w:hAnsi="Times New Roman" w:cs="Times New Roman"/>
          <w:color w:val="000000"/>
          <w:sz w:val="24"/>
          <w:szCs w:val="24"/>
          <w:lang w:val="en-US" w:bidi="bn-BD"/>
        </w:rPr>
        <w:t>Chokshi</w:t>
      </w:r>
      <w:proofErr w:type="spellEnd"/>
      <w:r w:rsidRPr="00196646">
        <w:rPr>
          <w:rFonts w:ascii="Times New Roman" w:eastAsia="Times New Roman" w:hAnsi="Times New Roman" w:cs="Times New Roman"/>
          <w:color w:val="000000"/>
          <w:sz w:val="24"/>
          <w:szCs w:val="24"/>
          <w:lang w:val="en-US" w:bidi="bn-BD"/>
        </w:rPr>
        <w:t>, N. (2018). </w:t>
      </w:r>
      <w:r w:rsidRPr="00196646">
        <w:rPr>
          <w:rFonts w:ascii="Times New Roman" w:eastAsia="Times New Roman" w:hAnsi="Times New Roman" w:cs="Times New Roman"/>
          <w:i/>
          <w:iCs/>
          <w:color w:val="000000"/>
          <w:sz w:val="24"/>
          <w:szCs w:val="24"/>
          <w:lang w:val="en-US" w:bidi="bn-BD"/>
        </w:rPr>
        <w:t>Out of the Office: More People Are Working Remotely, Survey Finds</w:t>
      </w:r>
      <w:r w:rsidRPr="00196646">
        <w:rPr>
          <w:rFonts w:ascii="Times New Roman" w:eastAsia="Times New Roman" w:hAnsi="Times New Roman" w:cs="Times New Roman"/>
          <w:color w:val="000000"/>
          <w:sz w:val="24"/>
          <w:szCs w:val="24"/>
          <w:lang w:val="en-US" w:bidi="bn-BD"/>
        </w:rPr>
        <w:t>. [Online] Nytimes.com. Available at: https://www.nytimes.com/2017/02/15/us/remote-workers-work-from-home.html [Accessed 20 Aug. 2018].</w:t>
      </w:r>
    </w:p>
    <w:p w14:paraId="097E977D" w14:textId="77777777" w:rsidR="00196646" w:rsidRPr="00196646" w:rsidRDefault="00196646" w:rsidP="00196646">
      <w:pPr>
        <w:spacing w:after="224" w:line="360" w:lineRule="auto"/>
        <w:ind w:left="561" w:hanging="561"/>
        <w:jc w:val="both"/>
        <w:rPr>
          <w:rFonts w:ascii="Times New Roman" w:eastAsia="Times New Roman" w:hAnsi="Times New Roman" w:cs="Times New Roman"/>
          <w:color w:val="000000"/>
          <w:sz w:val="24"/>
          <w:szCs w:val="24"/>
          <w:lang w:val="en-US" w:bidi="bn-BD"/>
        </w:rPr>
      </w:pPr>
      <w:r w:rsidRPr="00196646">
        <w:rPr>
          <w:rFonts w:ascii="Times New Roman" w:eastAsia="Times New Roman" w:hAnsi="Times New Roman" w:cs="Times New Roman"/>
          <w:color w:val="000000"/>
          <w:sz w:val="24"/>
          <w:szCs w:val="24"/>
          <w:lang w:val="en-US" w:bidi="bn-BD"/>
        </w:rPr>
        <w:t>Forbes.com. (2018). [Online] Available at: https://www.forbes.com/sites/reneemorad/2017/02/24/with-more-people-working-remotely-will-flexible-work-hours-follow/#180102414310 [Accessed 20 Aug. 2018].</w:t>
      </w:r>
    </w:p>
    <w:p w14:paraId="588650B4" w14:textId="77777777" w:rsidR="00196646" w:rsidRPr="00196646" w:rsidRDefault="00196646" w:rsidP="00196646">
      <w:pPr>
        <w:spacing w:after="224" w:line="360" w:lineRule="auto"/>
        <w:ind w:left="561" w:hanging="561"/>
        <w:jc w:val="both"/>
        <w:rPr>
          <w:rFonts w:ascii="Times New Roman" w:eastAsia="Times New Roman" w:hAnsi="Times New Roman" w:cs="Times New Roman"/>
          <w:color w:val="000000"/>
          <w:sz w:val="24"/>
          <w:szCs w:val="24"/>
          <w:lang w:val="en-US" w:bidi="bn-BD"/>
        </w:rPr>
      </w:pPr>
      <w:r w:rsidRPr="00196646">
        <w:rPr>
          <w:rFonts w:ascii="Times New Roman" w:eastAsia="Times New Roman" w:hAnsi="Times New Roman" w:cs="Times New Roman"/>
          <w:color w:val="000000"/>
          <w:sz w:val="24"/>
          <w:szCs w:val="24"/>
          <w:lang w:val="en-US" w:bidi="bn-BD"/>
        </w:rPr>
        <w:t>Gallup, I. (2018). </w:t>
      </w:r>
      <w:r w:rsidRPr="00196646">
        <w:rPr>
          <w:rFonts w:ascii="Times New Roman" w:eastAsia="Times New Roman" w:hAnsi="Times New Roman" w:cs="Times New Roman"/>
          <w:i/>
          <w:iCs/>
          <w:color w:val="000000"/>
          <w:sz w:val="24"/>
          <w:szCs w:val="24"/>
          <w:lang w:val="en-US" w:bidi="bn-BD"/>
        </w:rPr>
        <w:t>America's Coming Workplace: Home Alone</w:t>
      </w:r>
      <w:r w:rsidRPr="00196646">
        <w:rPr>
          <w:rFonts w:ascii="Times New Roman" w:eastAsia="Times New Roman" w:hAnsi="Times New Roman" w:cs="Times New Roman"/>
          <w:color w:val="000000"/>
          <w:sz w:val="24"/>
          <w:szCs w:val="24"/>
          <w:lang w:val="en-US" w:bidi="bn-BD"/>
        </w:rPr>
        <w:t>. [Online] Gallup.com. Available at: https://news.gallup.com/businessjournal/206033/america-coming-workplace-home-alone.aspx [Accessed 20 Aug. 2018].</w:t>
      </w:r>
    </w:p>
    <w:p w14:paraId="33D2EF5E" w14:textId="77777777" w:rsidR="00196646" w:rsidRPr="00196646" w:rsidRDefault="00196646" w:rsidP="00196646">
      <w:pPr>
        <w:spacing w:after="224" w:line="360" w:lineRule="auto"/>
        <w:ind w:left="561" w:hanging="561"/>
        <w:jc w:val="both"/>
        <w:rPr>
          <w:rFonts w:ascii="Times New Roman" w:eastAsia="Times New Roman" w:hAnsi="Times New Roman" w:cs="Times New Roman"/>
          <w:color w:val="000000"/>
          <w:sz w:val="24"/>
          <w:szCs w:val="24"/>
          <w:lang w:val="en-US" w:bidi="bn-BD"/>
        </w:rPr>
      </w:pPr>
      <w:r w:rsidRPr="00196646">
        <w:rPr>
          <w:rFonts w:ascii="Times New Roman" w:eastAsia="Times New Roman" w:hAnsi="Times New Roman" w:cs="Times New Roman"/>
          <w:color w:val="000000"/>
          <w:sz w:val="24"/>
          <w:szCs w:val="24"/>
          <w:lang w:val="en-US" w:bidi="bn-BD"/>
        </w:rPr>
        <w:t>Keller, E. (2018). </w:t>
      </w:r>
      <w:r w:rsidRPr="00196646">
        <w:rPr>
          <w:rFonts w:ascii="Times New Roman" w:eastAsia="Times New Roman" w:hAnsi="Times New Roman" w:cs="Times New Roman"/>
          <w:i/>
          <w:iCs/>
          <w:color w:val="000000"/>
          <w:sz w:val="24"/>
          <w:szCs w:val="24"/>
          <w:lang w:val="en-US" w:bidi="bn-BD"/>
        </w:rPr>
        <w:t>Yahoo CEO Marissa Mayer's work-from-home memo is from bygone era | Emma G Keller</w:t>
      </w:r>
      <w:r w:rsidRPr="00196646">
        <w:rPr>
          <w:rFonts w:ascii="Times New Roman" w:eastAsia="Times New Roman" w:hAnsi="Times New Roman" w:cs="Times New Roman"/>
          <w:color w:val="000000"/>
          <w:sz w:val="24"/>
          <w:szCs w:val="24"/>
          <w:lang w:val="en-US" w:bidi="bn-BD"/>
        </w:rPr>
        <w:t>. [Online] the Guardian. Available at: https://www.theguardian.com/commentisfree/2013/feb/26/yahoo-ceo-marissa-mayer-memo-telecomute [Accessed 20 Aug. 2018].</w:t>
      </w:r>
    </w:p>
    <w:p w14:paraId="3E35CB28" w14:textId="77777777" w:rsidR="00196646" w:rsidRPr="00196646" w:rsidRDefault="00196646" w:rsidP="00196646">
      <w:pPr>
        <w:spacing w:after="224" w:line="360" w:lineRule="auto"/>
        <w:ind w:left="561" w:hanging="561"/>
        <w:jc w:val="both"/>
        <w:rPr>
          <w:rFonts w:ascii="Times New Roman" w:eastAsia="Times New Roman" w:hAnsi="Times New Roman" w:cs="Times New Roman"/>
          <w:color w:val="000000"/>
          <w:sz w:val="24"/>
          <w:szCs w:val="24"/>
          <w:lang w:val="en-US" w:bidi="bn-BD"/>
        </w:rPr>
      </w:pPr>
      <w:r w:rsidRPr="00196646">
        <w:rPr>
          <w:rFonts w:ascii="Times New Roman" w:eastAsia="Times New Roman" w:hAnsi="Times New Roman" w:cs="Times New Roman"/>
          <w:color w:val="000000"/>
          <w:sz w:val="24"/>
          <w:szCs w:val="24"/>
          <w:lang w:val="en-US" w:bidi="bn-BD"/>
        </w:rPr>
        <w:t>McGregor, H. (2018). </w:t>
      </w:r>
      <w:r w:rsidRPr="00196646">
        <w:rPr>
          <w:rFonts w:ascii="Times New Roman" w:eastAsia="Times New Roman" w:hAnsi="Times New Roman" w:cs="Times New Roman"/>
          <w:i/>
          <w:iCs/>
          <w:color w:val="000000"/>
          <w:sz w:val="24"/>
          <w:szCs w:val="24"/>
          <w:lang w:val="en-US" w:bidi="bn-BD"/>
        </w:rPr>
        <w:t>Heather McGregor: 'Working from home is the future'</w:t>
      </w:r>
      <w:r w:rsidRPr="00196646">
        <w:rPr>
          <w:rFonts w:ascii="Times New Roman" w:eastAsia="Times New Roman" w:hAnsi="Times New Roman" w:cs="Times New Roman"/>
          <w:color w:val="000000"/>
          <w:sz w:val="24"/>
          <w:szCs w:val="24"/>
          <w:lang w:val="en-US" w:bidi="bn-BD"/>
        </w:rPr>
        <w:t>. [Online] the Guardian. Available at: https://www.theguardian.com/money/2013/mar/02/working-from-home-heather-mcgregor [Accessed 20 Aug. 2018].</w:t>
      </w:r>
    </w:p>
    <w:p w14:paraId="04769586" w14:textId="77777777" w:rsidR="00196646" w:rsidRPr="00196646" w:rsidRDefault="00196646" w:rsidP="00196646">
      <w:pPr>
        <w:rPr>
          <w:rFonts w:ascii="Tahoma" w:hAnsi="Tahoma" w:cs="Tahoma"/>
          <w:color w:val="000000"/>
          <w:sz w:val="24"/>
          <w:szCs w:val="24"/>
        </w:rPr>
      </w:pPr>
    </w:p>
    <w:sectPr w:rsidR="00196646" w:rsidRPr="0019664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D1767E"/>
    <w:multiLevelType w:val="hybridMultilevel"/>
    <w:tmpl w:val="1BF83E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97308"/>
    <w:rsid w:val="00097308"/>
    <w:rsid w:val="000C5F7A"/>
    <w:rsid w:val="001857A0"/>
    <w:rsid w:val="00196646"/>
    <w:rsid w:val="001C42A5"/>
    <w:rsid w:val="00223352"/>
    <w:rsid w:val="0028330B"/>
    <w:rsid w:val="00317AB2"/>
    <w:rsid w:val="0033355C"/>
    <w:rsid w:val="0035590A"/>
    <w:rsid w:val="003A4DFA"/>
    <w:rsid w:val="003F5774"/>
    <w:rsid w:val="00400B52"/>
    <w:rsid w:val="00442914"/>
    <w:rsid w:val="00450942"/>
    <w:rsid w:val="0049319D"/>
    <w:rsid w:val="00533FEC"/>
    <w:rsid w:val="00563246"/>
    <w:rsid w:val="0060433D"/>
    <w:rsid w:val="0066374E"/>
    <w:rsid w:val="006B71BA"/>
    <w:rsid w:val="006B7A4B"/>
    <w:rsid w:val="00713DED"/>
    <w:rsid w:val="00737561"/>
    <w:rsid w:val="007829DD"/>
    <w:rsid w:val="007D5922"/>
    <w:rsid w:val="0088039A"/>
    <w:rsid w:val="008B2C13"/>
    <w:rsid w:val="008C2EDE"/>
    <w:rsid w:val="008D7844"/>
    <w:rsid w:val="00935720"/>
    <w:rsid w:val="009371C8"/>
    <w:rsid w:val="00976CD7"/>
    <w:rsid w:val="009E6E1D"/>
    <w:rsid w:val="00A93FC7"/>
    <w:rsid w:val="00AE64E5"/>
    <w:rsid w:val="00BA3972"/>
    <w:rsid w:val="00BD0E7A"/>
    <w:rsid w:val="00BE0D0B"/>
    <w:rsid w:val="00BE3381"/>
    <w:rsid w:val="00C34AEB"/>
    <w:rsid w:val="00D61981"/>
    <w:rsid w:val="00D8791B"/>
    <w:rsid w:val="00DB10E5"/>
    <w:rsid w:val="00EC7151"/>
    <w:rsid w:val="00F505B2"/>
    <w:rsid w:val="00F815F1"/>
    <w:rsid w:val="00FC5CCA"/>
    <w:rsid w:val="00FE05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F4630A"/>
  <w15:chartTrackingRefBased/>
  <w15:docId w15:val="{C962CDD8-8F8F-4B49-8DFB-3E12E07C45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E05B0"/>
    <w:pPr>
      <w:spacing w:after="160" w:line="259" w:lineRule="auto"/>
    </w:pPr>
    <w:rPr>
      <w:lang w:val="en-GB"/>
    </w:rPr>
  </w:style>
  <w:style w:type="paragraph" w:styleId="Heading1">
    <w:name w:val="heading 1"/>
    <w:basedOn w:val="Normal"/>
    <w:next w:val="Normal"/>
    <w:link w:val="Heading1Char"/>
    <w:uiPriority w:val="9"/>
    <w:qFormat/>
    <w:rsid w:val="00FE05B0"/>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E05B0"/>
    <w:rPr>
      <w:color w:val="0000FF"/>
      <w:u w:val="single"/>
    </w:rPr>
  </w:style>
  <w:style w:type="character" w:customStyle="1" w:styleId="Heading1Char">
    <w:name w:val="Heading 1 Char"/>
    <w:basedOn w:val="DefaultParagraphFont"/>
    <w:link w:val="Heading1"/>
    <w:uiPriority w:val="9"/>
    <w:rsid w:val="00FE05B0"/>
    <w:rPr>
      <w:rFonts w:asciiTheme="majorHAnsi" w:eastAsiaTheme="majorEastAsia" w:hAnsiTheme="majorHAnsi" w:cstheme="majorBidi"/>
      <w:color w:val="365F91" w:themeColor="accent1" w:themeShade="BF"/>
      <w:sz w:val="32"/>
      <w:szCs w:val="32"/>
      <w:lang w:val="en-GB"/>
    </w:rPr>
  </w:style>
  <w:style w:type="paragraph" w:styleId="TOCHeading">
    <w:name w:val="TOC Heading"/>
    <w:basedOn w:val="Heading1"/>
    <w:next w:val="Normal"/>
    <w:uiPriority w:val="39"/>
    <w:unhideWhenUsed/>
    <w:qFormat/>
    <w:rsid w:val="00FE05B0"/>
    <w:pPr>
      <w:outlineLvl w:val="9"/>
    </w:pPr>
    <w:rPr>
      <w:lang w:val="en-US"/>
    </w:rPr>
  </w:style>
  <w:style w:type="paragraph" w:styleId="TOC2">
    <w:name w:val="toc 2"/>
    <w:basedOn w:val="Normal"/>
    <w:next w:val="Normal"/>
    <w:autoRedefine/>
    <w:uiPriority w:val="39"/>
    <w:unhideWhenUsed/>
    <w:rsid w:val="00FE05B0"/>
    <w:pPr>
      <w:spacing w:after="100"/>
      <w:ind w:left="220"/>
    </w:pPr>
  </w:style>
  <w:style w:type="paragraph" w:styleId="TOC1">
    <w:name w:val="toc 1"/>
    <w:basedOn w:val="Normal"/>
    <w:next w:val="Normal"/>
    <w:autoRedefine/>
    <w:uiPriority w:val="39"/>
    <w:unhideWhenUsed/>
    <w:rsid w:val="00FE05B0"/>
    <w:pPr>
      <w:spacing w:after="100"/>
    </w:pPr>
  </w:style>
  <w:style w:type="paragraph" w:styleId="ListParagraph">
    <w:name w:val="List Paragraph"/>
    <w:basedOn w:val="Normal"/>
    <w:uiPriority w:val="34"/>
    <w:qFormat/>
    <w:rsid w:val="0033355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61501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3" Type="http://schemas.openxmlformats.org/officeDocument/2006/relationships/settings" Target="settings.xml"/><Relationship Id="rId7" Type="http://schemas.openxmlformats.org/officeDocument/2006/relationships/chart" Target="charts/chart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chart" Target="charts/chart3.xml"/></Relationships>
</file>

<file path=word/charts/_rels/chart1.xml.rels><?xml version="1.0" encoding="UTF-8" standalone="yes"?>
<Relationships xmlns="http://schemas.openxmlformats.org/package/2006/relationships"><Relationship Id="rId2" Type="http://schemas.openxmlformats.org/officeDocument/2006/relationships/package" Target="../embeddings/Microsoft_Excel_Worksheet.xlsx"/><Relationship Id="rId1" Type="http://schemas.openxmlformats.org/officeDocument/2006/relationships/themeOverride" Target="../theme/themeOverride1.xml"/></Relationships>
</file>

<file path=word/charts/_rels/chart2.xml.rels><?xml version="1.0" encoding="UTF-8" standalone="yes"?>
<Relationships xmlns="http://schemas.openxmlformats.org/package/2006/relationships"><Relationship Id="rId2" Type="http://schemas.openxmlformats.org/officeDocument/2006/relationships/package" Target="../embeddings/Microsoft_Excel_Worksheet1.xlsx"/><Relationship Id="rId1" Type="http://schemas.openxmlformats.org/officeDocument/2006/relationships/themeOverride" Target="../theme/themeOverride2.xml"/></Relationships>
</file>

<file path=word/charts/_rels/chart3.xml.rels><?xml version="1.0" encoding="UTF-8" standalone="yes"?>
<Relationships xmlns="http://schemas.openxmlformats.org/package/2006/relationships"><Relationship Id="rId2" Type="http://schemas.openxmlformats.org/officeDocument/2006/relationships/package" Target="../embeddings/Microsoft_Excel_Worksheet2.xlsx"/><Relationship Id="rId1" Type="http://schemas.openxmlformats.org/officeDocument/2006/relationships/themeOverride" Target="../theme/themeOverrid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26"/>
    </mc:Choice>
    <mc:Fallback>
      <c:style val="26"/>
    </mc:Fallback>
  </mc:AlternateContent>
  <c:clrMapOvr bg1="lt1" tx1="dk1" bg2="lt2" tx2="dk2" accent1="accent1" accent2="accent2" accent3="accent3" accent4="accent4" accent5="accent5" accent6="accent6" hlink="hlink" folHlink="folHlink"/>
  <c:chart>
    <c:autoTitleDeleted val="0"/>
    <c:plotArea>
      <c:layout/>
      <c:barChart>
        <c:barDir val="col"/>
        <c:grouping val="clustered"/>
        <c:varyColors val="0"/>
        <c:ser>
          <c:idx val="0"/>
          <c:order val="0"/>
          <c:tx>
            <c:strRef>
              <c:f>Sheet1!$B$1</c:f>
              <c:strCache>
                <c:ptCount val="1"/>
                <c:pt idx="0">
                  <c:v>2012</c:v>
                </c:pt>
              </c:strCache>
            </c:strRef>
          </c:tx>
          <c:invertIfNegative val="0"/>
          <c:cat>
            <c:strRef>
              <c:f>Sheet1!$A$2:$A$6</c:f>
              <c:strCache>
                <c:ptCount val="5"/>
                <c:pt idx="0">
                  <c:v>&lt; 20%</c:v>
                </c:pt>
                <c:pt idx="1">
                  <c:v>20%-40%</c:v>
                </c:pt>
                <c:pt idx="2">
                  <c:v>40%-60%</c:v>
                </c:pt>
                <c:pt idx="3">
                  <c:v>60%-80%</c:v>
                </c:pt>
                <c:pt idx="4">
                  <c:v>80%-100%</c:v>
                </c:pt>
              </c:strCache>
            </c:strRef>
          </c:cat>
          <c:val>
            <c:numRef>
              <c:f>Sheet1!$B$2:$B$6</c:f>
              <c:numCache>
                <c:formatCode>0%</c:formatCode>
                <c:ptCount val="5"/>
                <c:pt idx="0">
                  <c:v>0.3400000000000003</c:v>
                </c:pt>
                <c:pt idx="1">
                  <c:v>0.2</c:v>
                </c:pt>
                <c:pt idx="2">
                  <c:v>0.12000000000000002</c:v>
                </c:pt>
                <c:pt idx="3">
                  <c:v>0.1</c:v>
                </c:pt>
                <c:pt idx="4">
                  <c:v>0.24000000000000019</c:v>
                </c:pt>
              </c:numCache>
            </c:numRef>
          </c:val>
          <c:extLst>
            <c:ext xmlns:c16="http://schemas.microsoft.com/office/drawing/2014/chart" uri="{C3380CC4-5D6E-409C-BE32-E72D297353CC}">
              <c16:uniqueId val="{00000000-C546-4B1E-BFC5-5DCC1005D4B5}"/>
            </c:ext>
          </c:extLst>
        </c:ser>
        <c:ser>
          <c:idx val="1"/>
          <c:order val="1"/>
          <c:tx>
            <c:strRef>
              <c:f>Sheet1!$C$1</c:f>
              <c:strCache>
                <c:ptCount val="1"/>
                <c:pt idx="0">
                  <c:v>2016</c:v>
                </c:pt>
              </c:strCache>
            </c:strRef>
          </c:tx>
          <c:invertIfNegative val="0"/>
          <c:cat>
            <c:strRef>
              <c:f>Sheet1!$A$2:$A$6</c:f>
              <c:strCache>
                <c:ptCount val="5"/>
                <c:pt idx="0">
                  <c:v>&lt; 20%</c:v>
                </c:pt>
                <c:pt idx="1">
                  <c:v>20%-40%</c:v>
                </c:pt>
                <c:pt idx="2">
                  <c:v>40%-60%</c:v>
                </c:pt>
                <c:pt idx="3">
                  <c:v>60%-80%</c:v>
                </c:pt>
                <c:pt idx="4">
                  <c:v>80%-100%</c:v>
                </c:pt>
              </c:strCache>
            </c:strRef>
          </c:cat>
          <c:val>
            <c:numRef>
              <c:f>Sheet1!$C$2:$C$6</c:f>
              <c:numCache>
                <c:formatCode>0%</c:formatCode>
                <c:ptCount val="5"/>
                <c:pt idx="0">
                  <c:v>0.25</c:v>
                </c:pt>
                <c:pt idx="1">
                  <c:v>0.2</c:v>
                </c:pt>
                <c:pt idx="2">
                  <c:v>0.13</c:v>
                </c:pt>
                <c:pt idx="3">
                  <c:v>0.11000000000000004</c:v>
                </c:pt>
                <c:pt idx="4">
                  <c:v>0.31000000000000039</c:v>
                </c:pt>
              </c:numCache>
            </c:numRef>
          </c:val>
          <c:extLst>
            <c:ext xmlns:c16="http://schemas.microsoft.com/office/drawing/2014/chart" uri="{C3380CC4-5D6E-409C-BE32-E72D297353CC}">
              <c16:uniqueId val="{00000001-C546-4B1E-BFC5-5DCC1005D4B5}"/>
            </c:ext>
          </c:extLst>
        </c:ser>
        <c:dLbls>
          <c:showLegendKey val="0"/>
          <c:showVal val="0"/>
          <c:showCatName val="0"/>
          <c:showSerName val="0"/>
          <c:showPercent val="0"/>
          <c:showBubbleSize val="0"/>
        </c:dLbls>
        <c:gapWidth val="150"/>
        <c:axId val="206137984"/>
        <c:axId val="206164736"/>
      </c:barChart>
      <c:catAx>
        <c:axId val="206137984"/>
        <c:scaling>
          <c:orientation val="minMax"/>
        </c:scaling>
        <c:delete val="0"/>
        <c:axPos val="b"/>
        <c:title>
          <c:tx>
            <c:rich>
              <a:bodyPr/>
              <a:lstStyle/>
              <a:p>
                <a:pPr>
                  <a:defRPr/>
                </a:pPr>
                <a:r>
                  <a:rPr lang="en-US"/>
                  <a:t>Working Time Spending  </a:t>
                </a:r>
              </a:p>
            </c:rich>
          </c:tx>
          <c:overlay val="0"/>
        </c:title>
        <c:numFmt formatCode="General" sourceLinked="0"/>
        <c:majorTickMark val="out"/>
        <c:minorTickMark val="none"/>
        <c:tickLblPos val="nextTo"/>
        <c:crossAx val="206164736"/>
        <c:crosses val="autoZero"/>
        <c:auto val="1"/>
        <c:lblAlgn val="ctr"/>
        <c:lblOffset val="100"/>
        <c:noMultiLvlLbl val="0"/>
      </c:catAx>
      <c:valAx>
        <c:axId val="206164736"/>
        <c:scaling>
          <c:orientation val="minMax"/>
        </c:scaling>
        <c:delete val="0"/>
        <c:axPos val="l"/>
        <c:majorGridlines/>
        <c:title>
          <c:tx>
            <c:rich>
              <a:bodyPr rot="-5400000" vert="horz"/>
              <a:lstStyle/>
              <a:p>
                <a:pPr>
                  <a:defRPr/>
                </a:pPr>
                <a:r>
                  <a:rPr lang="en-US"/>
                  <a:t>Workers</a:t>
                </a:r>
              </a:p>
            </c:rich>
          </c:tx>
          <c:overlay val="0"/>
        </c:title>
        <c:numFmt formatCode="0%" sourceLinked="1"/>
        <c:majorTickMark val="out"/>
        <c:minorTickMark val="none"/>
        <c:tickLblPos val="nextTo"/>
        <c:crossAx val="206137984"/>
        <c:crosses val="autoZero"/>
        <c:crossBetween val="between"/>
      </c:valAx>
    </c:plotArea>
    <c:legend>
      <c:legendPos val="r"/>
      <c:overlay val="0"/>
    </c:legend>
    <c:plotVisOnly val="1"/>
    <c:dispBlanksAs val="gap"/>
    <c:showDLblsOverMax val="0"/>
  </c:chart>
  <c:externalData r:id="rId2">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26"/>
    </mc:Choice>
    <mc:Fallback>
      <c:style val="26"/>
    </mc:Fallback>
  </mc:AlternateContent>
  <c:clrMapOvr bg1="lt1" tx1="dk1" bg2="lt2" tx2="dk2" accent1="accent1" accent2="accent2" accent3="accent3" accent4="accent4" accent5="accent5" accent6="accent6" hlink="hlink" folHlink="folHlink"/>
  <c:chart>
    <c:autoTitleDeleted val="0"/>
    <c:plotArea>
      <c:layout/>
      <c:barChart>
        <c:barDir val="col"/>
        <c:grouping val="clustered"/>
        <c:varyColors val="0"/>
        <c:ser>
          <c:idx val="0"/>
          <c:order val="0"/>
          <c:tx>
            <c:strRef>
              <c:f>Sheet1!$B$1</c:f>
              <c:strCache>
                <c:ptCount val="1"/>
                <c:pt idx="0">
                  <c:v>2012</c:v>
                </c:pt>
              </c:strCache>
            </c:strRef>
          </c:tx>
          <c:invertIfNegative val="0"/>
          <c:cat>
            <c:strRef>
              <c:f>Sheet1!$A$2:$A$12</c:f>
              <c:strCache>
                <c:ptCount val="11"/>
                <c:pt idx="0">
                  <c:v>Transportation</c:v>
                </c:pt>
                <c:pt idx="1">
                  <c:v>Computer/IS</c:v>
                </c:pt>
                <c:pt idx="2">
                  <c:v>Art/design/entertainment/sports/media</c:v>
                </c:pt>
                <c:pt idx="3">
                  <c:v>Finance/insurance/real estate</c:v>
                </c:pt>
                <c:pt idx="4">
                  <c:v>Law/public policy</c:v>
                </c:pt>
                <c:pt idx="5">
                  <c:v>Community/social services</c:v>
                </c:pt>
                <c:pt idx="6">
                  <c:v>Science/engineering/architecture</c:v>
                </c:pt>
                <c:pt idx="7">
                  <c:v>Manufacturing/construction</c:v>
                </c:pt>
                <c:pt idx="8">
                  <c:v>Healthcare</c:v>
                </c:pt>
                <c:pt idx="9">
                  <c:v>Education/training/library</c:v>
                </c:pt>
                <c:pt idx="10">
                  <c:v>Retail</c:v>
                </c:pt>
              </c:strCache>
            </c:strRef>
          </c:cat>
          <c:val>
            <c:numRef>
              <c:f>Sheet1!$B$2:$B$12</c:f>
              <c:numCache>
                <c:formatCode>0%</c:formatCode>
                <c:ptCount val="11"/>
                <c:pt idx="0">
                  <c:v>0.55000000000000004</c:v>
                </c:pt>
                <c:pt idx="1">
                  <c:v>0.54</c:v>
                </c:pt>
                <c:pt idx="2">
                  <c:v>0.48000000000000032</c:v>
                </c:pt>
                <c:pt idx="3">
                  <c:v>0.39000000000000046</c:v>
                </c:pt>
                <c:pt idx="4">
                  <c:v>0.41000000000000031</c:v>
                </c:pt>
                <c:pt idx="5">
                  <c:v>0.44</c:v>
                </c:pt>
                <c:pt idx="6">
                  <c:v>0.44</c:v>
                </c:pt>
                <c:pt idx="7">
                  <c:v>0.34</c:v>
                </c:pt>
                <c:pt idx="8">
                  <c:v>0.31000000000000039</c:v>
                </c:pt>
                <c:pt idx="9">
                  <c:v>0.38000000000000045</c:v>
                </c:pt>
                <c:pt idx="10">
                  <c:v>0.26</c:v>
                </c:pt>
              </c:numCache>
            </c:numRef>
          </c:val>
          <c:extLst>
            <c:ext xmlns:c16="http://schemas.microsoft.com/office/drawing/2014/chart" uri="{C3380CC4-5D6E-409C-BE32-E72D297353CC}">
              <c16:uniqueId val="{00000000-62DD-43AF-A262-B1E96C9D7A32}"/>
            </c:ext>
          </c:extLst>
        </c:ser>
        <c:ser>
          <c:idx val="1"/>
          <c:order val="1"/>
          <c:tx>
            <c:strRef>
              <c:f>Sheet1!$C$1</c:f>
              <c:strCache>
                <c:ptCount val="1"/>
                <c:pt idx="0">
                  <c:v>2016</c:v>
                </c:pt>
              </c:strCache>
            </c:strRef>
          </c:tx>
          <c:invertIfNegative val="0"/>
          <c:cat>
            <c:strRef>
              <c:f>Sheet1!$A$2:$A$12</c:f>
              <c:strCache>
                <c:ptCount val="11"/>
                <c:pt idx="0">
                  <c:v>Transportation</c:v>
                </c:pt>
                <c:pt idx="1">
                  <c:v>Computer/IS</c:v>
                </c:pt>
                <c:pt idx="2">
                  <c:v>Art/design/entertainment/sports/media</c:v>
                </c:pt>
                <c:pt idx="3">
                  <c:v>Finance/insurance/real estate</c:v>
                </c:pt>
                <c:pt idx="4">
                  <c:v>Law/public policy</c:v>
                </c:pt>
                <c:pt idx="5">
                  <c:v>Community/social services</c:v>
                </c:pt>
                <c:pt idx="6">
                  <c:v>Science/engineering/architecture</c:v>
                </c:pt>
                <c:pt idx="7">
                  <c:v>Manufacturing/construction</c:v>
                </c:pt>
                <c:pt idx="8">
                  <c:v>Healthcare</c:v>
                </c:pt>
                <c:pt idx="9">
                  <c:v>Education/training/library</c:v>
                </c:pt>
                <c:pt idx="10">
                  <c:v>Retail</c:v>
                </c:pt>
              </c:strCache>
            </c:strRef>
          </c:cat>
          <c:val>
            <c:numRef>
              <c:f>Sheet1!$C$2:$C$12</c:f>
              <c:numCache>
                <c:formatCode>0%</c:formatCode>
                <c:ptCount val="11"/>
                <c:pt idx="0">
                  <c:v>0.61000000000000065</c:v>
                </c:pt>
                <c:pt idx="1">
                  <c:v>0.56999999999999995</c:v>
                </c:pt>
                <c:pt idx="2">
                  <c:v>0.48000000000000032</c:v>
                </c:pt>
                <c:pt idx="3">
                  <c:v>0.47000000000000008</c:v>
                </c:pt>
                <c:pt idx="4">
                  <c:v>0.43000000000000038</c:v>
                </c:pt>
                <c:pt idx="5">
                  <c:v>0.43000000000000038</c:v>
                </c:pt>
                <c:pt idx="6">
                  <c:v>0.41000000000000031</c:v>
                </c:pt>
                <c:pt idx="7">
                  <c:v>0.38000000000000045</c:v>
                </c:pt>
                <c:pt idx="8">
                  <c:v>0.34</c:v>
                </c:pt>
                <c:pt idx="9">
                  <c:v>0.34</c:v>
                </c:pt>
                <c:pt idx="10">
                  <c:v>0.30000000000000032</c:v>
                </c:pt>
              </c:numCache>
            </c:numRef>
          </c:val>
          <c:extLst>
            <c:ext xmlns:c16="http://schemas.microsoft.com/office/drawing/2014/chart" uri="{C3380CC4-5D6E-409C-BE32-E72D297353CC}">
              <c16:uniqueId val="{00000001-62DD-43AF-A262-B1E96C9D7A32}"/>
            </c:ext>
          </c:extLst>
        </c:ser>
        <c:ser>
          <c:idx val="2"/>
          <c:order val="2"/>
          <c:tx>
            <c:strRef>
              <c:f>Sheet1!$D$1</c:f>
              <c:strCache>
                <c:ptCount val="1"/>
                <c:pt idx="0">
                  <c:v>Column1</c:v>
                </c:pt>
              </c:strCache>
            </c:strRef>
          </c:tx>
          <c:invertIfNegative val="0"/>
          <c:cat>
            <c:strRef>
              <c:f>Sheet1!$A$2:$A$12</c:f>
              <c:strCache>
                <c:ptCount val="11"/>
                <c:pt idx="0">
                  <c:v>Transportation</c:v>
                </c:pt>
                <c:pt idx="1">
                  <c:v>Computer/IS</c:v>
                </c:pt>
                <c:pt idx="2">
                  <c:v>Art/design/entertainment/sports/media</c:v>
                </c:pt>
                <c:pt idx="3">
                  <c:v>Finance/insurance/real estate</c:v>
                </c:pt>
                <c:pt idx="4">
                  <c:v>Law/public policy</c:v>
                </c:pt>
                <c:pt idx="5">
                  <c:v>Community/social services</c:v>
                </c:pt>
                <c:pt idx="6">
                  <c:v>Science/engineering/architecture</c:v>
                </c:pt>
                <c:pt idx="7">
                  <c:v>Manufacturing/construction</c:v>
                </c:pt>
                <c:pt idx="8">
                  <c:v>Healthcare</c:v>
                </c:pt>
                <c:pt idx="9">
                  <c:v>Education/training/library</c:v>
                </c:pt>
                <c:pt idx="10">
                  <c:v>Retail</c:v>
                </c:pt>
              </c:strCache>
            </c:strRef>
          </c:cat>
          <c:val>
            <c:numRef>
              <c:f>Sheet1!$D$2:$D$12</c:f>
              <c:numCache>
                <c:formatCode>General</c:formatCode>
                <c:ptCount val="11"/>
              </c:numCache>
            </c:numRef>
          </c:val>
          <c:extLst>
            <c:ext xmlns:c16="http://schemas.microsoft.com/office/drawing/2014/chart" uri="{C3380CC4-5D6E-409C-BE32-E72D297353CC}">
              <c16:uniqueId val="{00000002-62DD-43AF-A262-B1E96C9D7A32}"/>
            </c:ext>
          </c:extLst>
        </c:ser>
        <c:dLbls>
          <c:showLegendKey val="0"/>
          <c:showVal val="0"/>
          <c:showCatName val="0"/>
          <c:showSerName val="0"/>
          <c:showPercent val="0"/>
          <c:showBubbleSize val="0"/>
        </c:dLbls>
        <c:gapWidth val="150"/>
        <c:axId val="158761344"/>
        <c:axId val="158763264"/>
      </c:barChart>
      <c:catAx>
        <c:axId val="158761344"/>
        <c:scaling>
          <c:orientation val="minMax"/>
        </c:scaling>
        <c:delete val="0"/>
        <c:axPos val="b"/>
        <c:title>
          <c:tx>
            <c:rich>
              <a:bodyPr/>
              <a:lstStyle/>
              <a:p>
                <a:pPr>
                  <a:defRPr/>
                </a:pPr>
                <a:r>
                  <a:rPr lang="en-US"/>
                  <a:t>Industries</a:t>
                </a:r>
              </a:p>
            </c:rich>
          </c:tx>
          <c:overlay val="0"/>
        </c:title>
        <c:numFmt formatCode="General" sourceLinked="0"/>
        <c:majorTickMark val="out"/>
        <c:minorTickMark val="none"/>
        <c:tickLblPos val="nextTo"/>
        <c:crossAx val="158763264"/>
        <c:crosses val="autoZero"/>
        <c:auto val="1"/>
        <c:lblAlgn val="ctr"/>
        <c:lblOffset val="100"/>
        <c:noMultiLvlLbl val="0"/>
      </c:catAx>
      <c:valAx>
        <c:axId val="158763264"/>
        <c:scaling>
          <c:orientation val="minMax"/>
        </c:scaling>
        <c:delete val="0"/>
        <c:axPos val="l"/>
        <c:majorGridlines/>
        <c:title>
          <c:tx>
            <c:rich>
              <a:bodyPr rot="-5400000" vert="horz"/>
              <a:lstStyle/>
              <a:p>
                <a:pPr>
                  <a:defRPr/>
                </a:pPr>
                <a:r>
                  <a:rPr lang="en-US"/>
                  <a:t>Share of workers</a:t>
                </a:r>
              </a:p>
            </c:rich>
          </c:tx>
          <c:overlay val="0"/>
        </c:title>
        <c:numFmt formatCode="0%" sourceLinked="1"/>
        <c:majorTickMark val="out"/>
        <c:minorTickMark val="none"/>
        <c:tickLblPos val="nextTo"/>
        <c:crossAx val="158761344"/>
        <c:crosses val="autoZero"/>
        <c:crossBetween val="between"/>
      </c:valAx>
    </c:plotArea>
    <c:legend>
      <c:legendPos val="r"/>
      <c:legendEntry>
        <c:idx val="2"/>
        <c:delete val="1"/>
      </c:legendEntry>
      <c:overlay val="0"/>
    </c:legend>
    <c:plotVisOnly val="1"/>
    <c:dispBlanksAs val="gap"/>
    <c:showDLblsOverMax val="0"/>
  </c:chart>
  <c:externalData r:id="rId2">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26"/>
    </mc:Choice>
    <mc:Fallback>
      <c:style val="26"/>
    </mc:Fallback>
  </mc:AlternateContent>
  <c:clrMapOvr bg1="lt1" tx1="dk1" bg2="lt2" tx2="dk2" accent1="accent1" accent2="accent2" accent3="accent3" accent4="accent4" accent5="accent5" accent6="accent6" hlink="hlink" folHlink="folHlink"/>
  <c:chart>
    <c:autoTitleDeleted val="0"/>
    <c:plotArea>
      <c:layout/>
      <c:barChart>
        <c:barDir val="col"/>
        <c:grouping val="clustered"/>
        <c:varyColors val="0"/>
        <c:ser>
          <c:idx val="0"/>
          <c:order val="0"/>
          <c:tx>
            <c:strRef>
              <c:f>Sheet1!$B$1</c:f>
              <c:strCache>
                <c:ptCount val="1"/>
                <c:pt idx="0">
                  <c:v>Engaged</c:v>
                </c:pt>
              </c:strCache>
            </c:strRef>
          </c:tx>
          <c:invertIfNegative val="0"/>
          <c:cat>
            <c:strRef>
              <c:f>Sheet1!$A$2:$A$8</c:f>
              <c:strCache>
                <c:ptCount val="7"/>
                <c:pt idx="0">
                  <c:v>None of the time</c:v>
                </c:pt>
                <c:pt idx="1">
                  <c:v>1% to &lt;20%</c:v>
                </c:pt>
                <c:pt idx="2">
                  <c:v>20% to &lt;40%</c:v>
                </c:pt>
                <c:pt idx="3">
                  <c:v>40% to &lt;60%</c:v>
                </c:pt>
                <c:pt idx="4">
                  <c:v>60% to &lt;80%</c:v>
                </c:pt>
                <c:pt idx="5">
                  <c:v>80% to &lt;100%</c:v>
                </c:pt>
                <c:pt idx="6">
                  <c:v>All the time</c:v>
                </c:pt>
              </c:strCache>
            </c:strRef>
          </c:cat>
          <c:val>
            <c:numRef>
              <c:f>Sheet1!$B$2:$B$8</c:f>
              <c:numCache>
                <c:formatCode>0%</c:formatCode>
                <c:ptCount val="7"/>
                <c:pt idx="0">
                  <c:v>0.30000000000000032</c:v>
                </c:pt>
                <c:pt idx="1">
                  <c:v>0.36000000000000032</c:v>
                </c:pt>
                <c:pt idx="2">
                  <c:v>0.37000000000000038</c:v>
                </c:pt>
                <c:pt idx="3">
                  <c:v>0.37000000000000038</c:v>
                </c:pt>
                <c:pt idx="4">
                  <c:v>0.41000000000000031</c:v>
                </c:pt>
                <c:pt idx="5">
                  <c:v>0.32000000000000045</c:v>
                </c:pt>
                <c:pt idx="6">
                  <c:v>0.30000000000000032</c:v>
                </c:pt>
              </c:numCache>
            </c:numRef>
          </c:val>
          <c:extLst>
            <c:ext xmlns:c16="http://schemas.microsoft.com/office/drawing/2014/chart" uri="{C3380CC4-5D6E-409C-BE32-E72D297353CC}">
              <c16:uniqueId val="{00000000-18CE-47AD-AB1A-71414C421575}"/>
            </c:ext>
          </c:extLst>
        </c:ser>
        <c:ser>
          <c:idx val="1"/>
          <c:order val="1"/>
          <c:tx>
            <c:strRef>
              <c:f>Sheet1!$C$1</c:f>
              <c:strCache>
                <c:ptCount val="1"/>
                <c:pt idx="0">
                  <c:v>Not Engaged</c:v>
                </c:pt>
              </c:strCache>
            </c:strRef>
          </c:tx>
          <c:invertIfNegative val="0"/>
          <c:cat>
            <c:strRef>
              <c:f>Sheet1!$A$2:$A$8</c:f>
              <c:strCache>
                <c:ptCount val="7"/>
                <c:pt idx="0">
                  <c:v>None of the time</c:v>
                </c:pt>
                <c:pt idx="1">
                  <c:v>1% to &lt;20%</c:v>
                </c:pt>
                <c:pt idx="2">
                  <c:v>20% to &lt;40%</c:v>
                </c:pt>
                <c:pt idx="3">
                  <c:v>40% to &lt;60%</c:v>
                </c:pt>
                <c:pt idx="4">
                  <c:v>60% to &lt;80%</c:v>
                </c:pt>
                <c:pt idx="5">
                  <c:v>80% to &lt;100%</c:v>
                </c:pt>
                <c:pt idx="6">
                  <c:v>All the time</c:v>
                </c:pt>
              </c:strCache>
            </c:strRef>
          </c:cat>
          <c:val>
            <c:numRef>
              <c:f>Sheet1!$C$2:$C$8</c:f>
              <c:numCache>
                <c:formatCode>0%</c:formatCode>
                <c:ptCount val="7"/>
                <c:pt idx="0">
                  <c:v>0.55000000000000004</c:v>
                </c:pt>
                <c:pt idx="1">
                  <c:v>0.53</c:v>
                </c:pt>
                <c:pt idx="2">
                  <c:v>0.52</c:v>
                </c:pt>
                <c:pt idx="3">
                  <c:v>0.5</c:v>
                </c:pt>
                <c:pt idx="4">
                  <c:v>0.48000000000000032</c:v>
                </c:pt>
                <c:pt idx="5">
                  <c:v>0.51</c:v>
                </c:pt>
                <c:pt idx="6">
                  <c:v>0.54</c:v>
                </c:pt>
              </c:numCache>
            </c:numRef>
          </c:val>
          <c:extLst>
            <c:ext xmlns:c16="http://schemas.microsoft.com/office/drawing/2014/chart" uri="{C3380CC4-5D6E-409C-BE32-E72D297353CC}">
              <c16:uniqueId val="{00000001-18CE-47AD-AB1A-71414C421575}"/>
            </c:ext>
          </c:extLst>
        </c:ser>
        <c:ser>
          <c:idx val="2"/>
          <c:order val="2"/>
          <c:tx>
            <c:strRef>
              <c:f>Sheet1!$D$1</c:f>
              <c:strCache>
                <c:ptCount val="1"/>
                <c:pt idx="0">
                  <c:v>Actively Disengaged</c:v>
                </c:pt>
              </c:strCache>
            </c:strRef>
          </c:tx>
          <c:invertIfNegative val="0"/>
          <c:cat>
            <c:strRef>
              <c:f>Sheet1!$A$2:$A$8</c:f>
              <c:strCache>
                <c:ptCount val="7"/>
                <c:pt idx="0">
                  <c:v>None of the time</c:v>
                </c:pt>
                <c:pt idx="1">
                  <c:v>1% to &lt;20%</c:v>
                </c:pt>
                <c:pt idx="2">
                  <c:v>20% to &lt;40%</c:v>
                </c:pt>
                <c:pt idx="3">
                  <c:v>40% to &lt;60%</c:v>
                </c:pt>
                <c:pt idx="4">
                  <c:v>60% to &lt;80%</c:v>
                </c:pt>
                <c:pt idx="5">
                  <c:v>80% to &lt;100%</c:v>
                </c:pt>
                <c:pt idx="6">
                  <c:v>All the time</c:v>
                </c:pt>
              </c:strCache>
            </c:strRef>
          </c:cat>
          <c:val>
            <c:numRef>
              <c:f>Sheet1!$D$2:$D$8</c:f>
              <c:numCache>
                <c:formatCode>0%</c:formatCode>
                <c:ptCount val="7"/>
                <c:pt idx="0">
                  <c:v>0.15000000000000019</c:v>
                </c:pt>
                <c:pt idx="1">
                  <c:v>0.11</c:v>
                </c:pt>
                <c:pt idx="2">
                  <c:v>0.11</c:v>
                </c:pt>
                <c:pt idx="3">
                  <c:v>0.13</c:v>
                </c:pt>
                <c:pt idx="4">
                  <c:v>0.11</c:v>
                </c:pt>
                <c:pt idx="5">
                  <c:v>0.17</c:v>
                </c:pt>
                <c:pt idx="6">
                  <c:v>0.16</c:v>
                </c:pt>
              </c:numCache>
            </c:numRef>
          </c:val>
          <c:extLst>
            <c:ext xmlns:c16="http://schemas.microsoft.com/office/drawing/2014/chart" uri="{C3380CC4-5D6E-409C-BE32-E72D297353CC}">
              <c16:uniqueId val="{00000002-18CE-47AD-AB1A-71414C421575}"/>
            </c:ext>
          </c:extLst>
        </c:ser>
        <c:dLbls>
          <c:showLegendKey val="0"/>
          <c:showVal val="0"/>
          <c:showCatName val="0"/>
          <c:showSerName val="0"/>
          <c:showPercent val="0"/>
          <c:showBubbleSize val="0"/>
        </c:dLbls>
        <c:gapWidth val="150"/>
        <c:axId val="159222016"/>
        <c:axId val="159236480"/>
      </c:barChart>
      <c:catAx>
        <c:axId val="159222016"/>
        <c:scaling>
          <c:orientation val="minMax"/>
        </c:scaling>
        <c:delete val="0"/>
        <c:axPos val="b"/>
        <c:title>
          <c:tx>
            <c:rich>
              <a:bodyPr/>
              <a:lstStyle/>
              <a:p>
                <a:pPr>
                  <a:defRPr/>
                </a:pPr>
                <a:r>
                  <a:rPr lang="en-US"/>
                  <a:t>Time </a:t>
                </a:r>
              </a:p>
            </c:rich>
          </c:tx>
          <c:overlay val="0"/>
        </c:title>
        <c:numFmt formatCode="General" sourceLinked="0"/>
        <c:majorTickMark val="out"/>
        <c:minorTickMark val="none"/>
        <c:tickLblPos val="nextTo"/>
        <c:crossAx val="159236480"/>
        <c:crosses val="autoZero"/>
        <c:auto val="1"/>
        <c:lblAlgn val="ctr"/>
        <c:lblOffset val="100"/>
        <c:noMultiLvlLbl val="0"/>
      </c:catAx>
      <c:valAx>
        <c:axId val="159236480"/>
        <c:scaling>
          <c:orientation val="minMax"/>
        </c:scaling>
        <c:delete val="0"/>
        <c:axPos val="l"/>
        <c:majorGridlines/>
        <c:title>
          <c:tx>
            <c:rich>
              <a:bodyPr rot="-5400000" vert="horz"/>
              <a:lstStyle/>
              <a:p>
                <a:pPr>
                  <a:defRPr/>
                </a:pPr>
                <a:r>
                  <a:rPr lang="en-US"/>
                  <a:t>Engagement Rate</a:t>
                </a:r>
              </a:p>
            </c:rich>
          </c:tx>
          <c:overlay val="0"/>
        </c:title>
        <c:numFmt formatCode="0%" sourceLinked="1"/>
        <c:majorTickMark val="out"/>
        <c:minorTickMark val="none"/>
        <c:tickLblPos val="nextTo"/>
        <c:crossAx val="159222016"/>
        <c:crosses val="autoZero"/>
        <c:crossBetween val="between"/>
      </c:valAx>
    </c:plotArea>
    <c:legend>
      <c:legendPos val="r"/>
      <c:overlay val="0"/>
    </c:legend>
    <c:plotVisOnly val="1"/>
    <c:dispBlanksAs val="gap"/>
    <c:showDLblsOverMax val="0"/>
  </c:chart>
  <c:externalData r:id="rId2">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155</TotalTime>
  <Pages>12</Pages>
  <Words>1957</Words>
  <Characters>11155</Characters>
  <Application>Microsoft Office Word</Application>
  <DocSecurity>0</DocSecurity>
  <Lines>92</Lines>
  <Paragraphs>26</Paragraphs>
  <ScaleCrop>false</ScaleCrop>
  <Company/>
  <LinksUpToDate>false</LinksUpToDate>
  <CharactersWithSpaces>13086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Nurul Islam Rubel</cp:lastModifiedBy>
  <cp:revision>48</cp:revision>
  <dcterms:created xsi:type="dcterms:W3CDTF">2018-08-14T18:22:00Z</dcterms:created>
  <dcterms:modified xsi:type="dcterms:W3CDTF">2018-08-25T12:07:00Z</dcterms:modified>
</cp:coreProperties>
</file>