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EA5A0" w14:textId="77777777" w:rsidR="00203C74" w:rsidRPr="00FF147C" w:rsidRDefault="00203C74" w:rsidP="004B7033">
      <w:pPr>
        <w:spacing w:line="240" w:lineRule="auto"/>
        <w:rPr>
          <w:rFonts w:cs="Arial"/>
          <w:szCs w:val="22"/>
        </w:rPr>
      </w:pPr>
      <w:bookmarkStart w:id="0" w:name="_Toc329848307"/>
      <w:bookmarkStart w:id="1" w:name="_Toc330279173"/>
      <w:bookmarkStart w:id="2" w:name="_Toc330300842"/>
    </w:p>
    <w:p w14:paraId="0F54EA35" w14:textId="77777777" w:rsidR="00203C74" w:rsidRPr="00FF147C" w:rsidRDefault="00203C74" w:rsidP="004B7033">
      <w:pPr>
        <w:spacing w:line="240" w:lineRule="auto"/>
        <w:rPr>
          <w:rFonts w:cs="Arial"/>
          <w:szCs w:val="22"/>
        </w:rPr>
      </w:pPr>
      <w:r w:rsidRPr="00FF147C">
        <w:rPr>
          <w:rFonts w:cs="Arial"/>
          <w:noProof/>
          <w:szCs w:val="22"/>
          <w:lang w:eastAsia="en-GB"/>
        </w:rPr>
        <w:drawing>
          <wp:anchor distT="0" distB="0" distL="114300" distR="114300" simplePos="0" relativeHeight="251658240" behindDoc="0" locked="0" layoutInCell="1" allowOverlap="1" wp14:anchorId="6E94947D" wp14:editId="55116B62">
            <wp:simplePos x="0" y="0"/>
            <wp:positionH relativeFrom="margin">
              <wp:align>center</wp:align>
            </wp:positionH>
            <wp:positionV relativeFrom="line">
              <wp:posOffset>79375</wp:posOffset>
            </wp:positionV>
            <wp:extent cx="4655820" cy="1863567"/>
            <wp:effectExtent l="0" t="0" r="0" b="3810"/>
            <wp:wrapTopAndBottom/>
            <wp:docPr id="24" name="Picture 24" descr="Image result for 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UWTSD LOG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5820" cy="1863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524"/>
      </w:tblGrid>
      <w:tr w:rsidR="00FF147C" w:rsidRPr="00FF147C" w14:paraId="52CA2177" w14:textId="77777777" w:rsidTr="009A5177">
        <w:trPr>
          <w:trHeight w:val="255"/>
        </w:trPr>
        <w:tc>
          <w:tcPr>
            <w:tcW w:w="8524" w:type="dxa"/>
            <w:shd w:val="clear" w:color="auto" w:fill="auto"/>
          </w:tcPr>
          <w:p w14:paraId="47A9A921" w14:textId="77777777" w:rsidR="00203C74" w:rsidRPr="00FF147C" w:rsidRDefault="00203C74" w:rsidP="004B7033">
            <w:pPr>
              <w:spacing w:line="240" w:lineRule="auto"/>
              <w:rPr>
                <w:rFonts w:cs="Arial"/>
                <w:szCs w:val="22"/>
              </w:rPr>
            </w:pPr>
          </w:p>
        </w:tc>
      </w:tr>
      <w:tr w:rsidR="00FF147C" w:rsidRPr="00FF147C" w14:paraId="089B459A" w14:textId="77777777" w:rsidTr="009A5177">
        <w:trPr>
          <w:trHeight w:val="3013"/>
        </w:trPr>
        <w:tc>
          <w:tcPr>
            <w:tcW w:w="8524" w:type="dxa"/>
            <w:shd w:val="clear" w:color="auto" w:fill="auto"/>
          </w:tcPr>
          <w:p w14:paraId="2F72C133" w14:textId="4A1724A8" w:rsidR="00203C74" w:rsidRPr="00FF147C" w:rsidRDefault="00D12136" w:rsidP="004B7033">
            <w:pPr>
              <w:pStyle w:val="ReportTitle"/>
              <w:spacing w:line="240" w:lineRule="auto"/>
              <w:jc w:val="left"/>
              <w:rPr>
                <w:rFonts w:cs="Arial"/>
                <w:sz w:val="22"/>
                <w:szCs w:val="22"/>
              </w:rPr>
            </w:pPr>
            <w:r w:rsidRPr="00FF147C">
              <w:rPr>
                <w:rFonts w:cs="Arial"/>
                <w:sz w:val="22"/>
                <w:szCs w:val="22"/>
              </w:rPr>
              <w:t>OME –</w:t>
            </w:r>
            <w:r w:rsidR="00CA077E" w:rsidRPr="00FF147C">
              <w:rPr>
                <w:rFonts w:cs="Arial"/>
                <w:sz w:val="22"/>
                <w:szCs w:val="22"/>
              </w:rPr>
              <w:t xml:space="preserve"> </w:t>
            </w:r>
            <w:r w:rsidR="002D0ACE" w:rsidRPr="00FF147C">
              <w:rPr>
                <w:rFonts w:cs="Arial"/>
                <w:sz w:val="22"/>
                <w:szCs w:val="22"/>
              </w:rPr>
              <w:t>Electromagnetic Radiation (ACDC5009), Analysis of Electromagnetic Wave Propagation</w:t>
            </w:r>
          </w:p>
          <w:p w14:paraId="606A9BBD" w14:textId="77777777" w:rsidR="00203C74" w:rsidRPr="00FF147C" w:rsidRDefault="00203C74" w:rsidP="004B7033">
            <w:pPr>
              <w:pStyle w:val="ReportTitle"/>
              <w:spacing w:line="240" w:lineRule="auto"/>
              <w:jc w:val="left"/>
              <w:rPr>
                <w:rFonts w:cs="Arial"/>
                <w:sz w:val="22"/>
                <w:szCs w:val="22"/>
              </w:rPr>
            </w:pPr>
          </w:p>
          <w:p w14:paraId="74E5962C" w14:textId="40EE1A97" w:rsidR="00203C74" w:rsidRPr="00FF147C" w:rsidRDefault="00F15133" w:rsidP="004B7033">
            <w:pPr>
              <w:pStyle w:val="ReportTitle"/>
              <w:spacing w:line="240" w:lineRule="auto"/>
              <w:jc w:val="left"/>
              <w:rPr>
                <w:rFonts w:cs="Arial"/>
                <w:sz w:val="22"/>
                <w:szCs w:val="22"/>
              </w:rPr>
            </w:pPr>
            <w:r w:rsidRPr="00FF147C">
              <w:rPr>
                <w:rFonts w:cs="Arial"/>
                <w:sz w:val="22"/>
                <w:szCs w:val="22"/>
              </w:rPr>
              <w:t>12/04/2025</w:t>
            </w:r>
          </w:p>
          <w:p w14:paraId="26BF0122" w14:textId="77777777" w:rsidR="00203C74" w:rsidRPr="00FF147C" w:rsidRDefault="00203C74" w:rsidP="004B7033">
            <w:pPr>
              <w:pStyle w:val="ReportTitle"/>
              <w:spacing w:line="240" w:lineRule="auto"/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FF147C" w:rsidRPr="00FF147C" w14:paraId="2896F558" w14:textId="77777777" w:rsidTr="009A5177">
        <w:trPr>
          <w:trHeight w:val="1288"/>
        </w:trPr>
        <w:tc>
          <w:tcPr>
            <w:tcW w:w="8524" w:type="dxa"/>
            <w:shd w:val="clear" w:color="auto" w:fill="auto"/>
          </w:tcPr>
          <w:p w14:paraId="47C9ED07" w14:textId="77777777" w:rsidR="00203C74" w:rsidRPr="00FF147C" w:rsidRDefault="00203C74" w:rsidP="004B7033">
            <w:pPr>
              <w:pStyle w:val="DocumentDetails"/>
              <w:spacing w:line="240" w:lineRule="auto"/>
              <w:jc w:val="left"/>
              <w:rPr>
                <w:rFonts w:cs="Arial"/>
                <w:sz w:val="22"/>
                <w:szCs w:val="22"/>
              </w:rPr>
            </w:pPr>
            <w:r w:rsidRPr="00FF147C">
              <w:rPr>
                <w:rFonts w:cs="Arial"/>
                <w:sz w:val="22"/>
                <w:szCs w:val="22"/>
              </w:rPr>
              <w:t>Nathan Rowe - 1910544</w:t>
            </w:r>
          </w:p>
        </w:tc>
      </w:tr>
      <w:tr w:rsidR="00FF147C" w:rsidRPr="00FF147C" w14:paraId="6A30FD78" w14:textId="77777777" w:rsidTr="009A5177">
        <w:trPr>
          <w:trHeight w:val="68"/>
        </w:trPr>
        <w:tc>
          <w:tcPr>
            <w:tcW w:w="8524" w:type="dxa"/>
            <w:shd w:val="clear" w:color="auto" w:fill="auto"/>
          </w:tcPr>
          <w:p w14:paraId="424EF59A" w14:textId="77777777" w:rsidR="00203C74" w:rsidRPr="00FF147C" w:rsidRDefault="00203C74" w:rsidP="004B7033">
            <w:pPr>
              <w:pStyle w:val="CoverNotice"/>
              <w:spacing w:line="240" w:lineRule="auto"/>
              <w:jc w:val="left"/>
              <w:rPr>
                <w:rStyle w:val="Strong"/>
                <w:rFonts w:cs="Arial"/>
                <w:b w:val="0"/>
                <w:bCs w:val="0"/>
                <w:sz w:val="22"/>
                <w:szCs w:val="22"/>
              </w:rPr>
            </w:pPr>
          </w:p>
        </w:tc>
      </w:tr>
    </w:tbl>
    <w:p w14:paraId="7478CD57" w14:textId="77777777" w:rsidR="00203C74" w:rsidRPr="00FF147C" w:rsidRDefault="00203C74" w:rsidP="004B7033">
      <w:pPr>
        <w:pStyle w:val="StartHeading"/>
        <w:numPr>
          <w:ilvl w:val="0"/>
          <w:numId w:val="0"/>
        </w:numPr>
        <w:rPr>
          <w:rFonts w:cs="Arial"/>
          <w:sz w:val="22"/>
          <w:szCs w:val="22"/>
        </w:rPr>
      </w:pPr>
      <w:r w:rsidRPr="00FF147C">
        <w:rPr>
          <w:rFonts w:cs="Arial"/>
          <w:sz w:val="22"/>
          <w:szCs w:val="22"/>
        </w:rPr>
        <w:t>Declaration</w:t>
      </w:r>
    </w:p>
    <w:p w14:paraId="596A8042" w14:textId="77777777" w:rsidR="00203C74" w:rsidRPr="00FF147C" w:rsidRDefault="00203C74" w:rsidP="004B7033">
      <w:pPr>
        <w:spacing w:line="240" w:lineRule="auto"/>
        <w:ind w:left="567" w:right="567"/>
        <w:rPr>
          <w:rFonts w:cs="Arial"/>
          <w:i/>
          <w:szCs w:val="22"/>
        </w:rPr>
      </w:pPr>
      <w:r w:rsidRPr="00FF147C">
        <w:rPr>
          <w:rFonts w:cs="Arial"/>
          <w:i/>
          <w:szCs w:val="22"/>
        </w:rPr>
        <w:t xml:space="preserve">I declare that this report is the product of my own work and is not </w:t>
      </w:r>
      <w:proofErr w:type="gramStart"/>
      <w:r w:rsidRPr="00FF147C">
        <w:rPr>
          <w:rFonts w:cs="Arial"/>
          <w:i/>
          <w:szCs w:val="22"/>
        </w:rPr>
        <w:t>being submitted</w:t>
      </w:r>
      <w:proofErr w:type="gramEnd"/>
      <w:r w:rsidRPr="00FF147C">
        <w:rPr>
          <w:rFonts w:cs="Arial"/>
          <w:i/>
          <w:szCs w:val="22"/>
        </w:rPr>
        <w:t xml:space="preserve"> for any other degree etc.</w:t>
      </w:r>
    </w:p>
    <w:p w14:paraId="65C75557" w14:textId="77777777" w:rsidR="00203C74" w:rsidRPr="00FF147C" w:rsidRDefault="00203C74" w:rsidP="004B7033">
      <w:pPr>
        <w:spacing w:before="60" w:after="60" w:line="240" w:lineRule="auto"/>
        <w:rPr>
          <w:rFonts w:cs="Arial"/>
          <w:szCs w:val="22"/>
          <w:highlight w:val="yellow"/>
        </w:rPr>
      </w:pPr>
      <w:r w:rsidRPr="00FF147C">
        <w:rPr>
          <w:rFonts w:cs="Arial"/>
          <w:szCs w:val="22"/>
          <w:highlight w:val="yellow"/>
        </w:rPr>
        <w:br w:type="page"/>
      </w:r>
    </w:p>
    <w:p w14:paraId="2B21E3FE" w14:textId="77777777" w:rsidR="00203C74" w:rsidRPr="00FF147C" w:rsidRDefault="00203C74" w:rsidP="004B7033">
      <w:pPr>
        <w:spacing w:line="240" w:lineRule="auto"/>
        <w:rPr>
          <w:rFonts w:cs="Arial"/>
          <w:b/>
          <w:szCs w:val="22"/>
        </w:rPr>
      </w:pPr>
      <w:bookmarkStart w:id="3" w:name="_Toc329848311"/>
      <w:bookmarkStart w:id="4" w:name="_Toc330279177"/>
      <w:bookmarkStart w:id="5" w:name="_Toc330300846"/>
      <w:bookmarkEnd w:id="0"/>
      <w:bookmarkEnd w:id="1"/>
      <w:bookmarkEnd w:id="2"/>
      <w:r w:rsidRPr="00FF147C">
        <w:rPr>
          <w:rFonts w:cs="Arial"/>
          <w:b/>
          <w:szCs w:val="22"/>
        </w:rPr>
        <w:lastRenderedPageBreak/>
        <w:t>Contents</w:t>
      </w:r>
      <w:bookmarkEnd w:id="3"/>
      <w:bookmarkEnd w:id="4"/>
      <w:bookmarkEnd w:id="5"/>
    </w:p>
    <w:p w14:paraId="4E3444A4" w14:textId="77777777" w:rsidR="00203C74" w:rsidRPr="00FF147C" w:rsidRDefault="00203C74" w:rsidP="004B7033">
      <w:pPr>
        <w:spacing w:line="240" w:lineRule="auto"/>
        <w:rPr>
          <w:rFonts w:cs="Arial"/>
          <w:b/>
          <w:szCs w:val="22"/>
        </w:rPr>
      </w:pPr>
    </w:p>
    <w:p w14:paraId="1944FA31" w14:textId="0F86C8D6" w:rsidR="000278BD" w:rsidRDefault="00203C74">
      <w:pPr>
        <w:pStyle w:val="TOC1"/>
        <w:rPr>
          <w:rFonts w:asciiTheme="minorHAnsi" w:eastAsiaTheme="minorEastAsia" w:hAnsiTheme="minorHAnsi" w:cstheme="minorBidi"/>
          <w:b w:val="0"/>
          <w:kern w:val="2"/>
          <w:szCs w:val="24"/>
          <w:lang w:eastAsia="en-GB"/>
          <w14:ligatures w14:val="standardContextual"/>
        </w:rPr>
      </w:pPr>
      <w:r w:rsidRPr="00FF147C">
        <w:rPr>
          <w:rFonts w:cs="Arial"/>
          <w:caps/>
          <w:sz w:val="22"/>
          <w:szCs w:val="22"/>
          <w:highlight w:val="lightGray"/>
        </w:rPr>
        <w:fldChar w:fldCharType="begin"/>
      </w:r>
      <w:r w:rsidRPr="00FF147C">
        <w:rPr>
          <w:rFonts w:cs="Arial"/>
          <w:caps/>
          <w:sz w:val="22"/>
          <w:szCs w:val="22"/>
          <w:highlight w:val="lightGray"/>
        </w:rPr>
        <w:instrText xml:space="preserve"> TOC \h \z \t "Heading 1,1,Heading 2,2,Heading 3,3,Heading,1,Annex Heading 1,1,Annex Heading 2,2,Annex Heading 3,3" </w:instrText>
      </w:r>
      <w:r w:rsidRPr="00FF147C">
        <w:rPr>
          <w:rFonts w:cs="Arial"/>
          <w:caps/>
          <w:sz w:val="22"/>
          <w:szCs w:val="22"/>
          <w:highlight w:val="lightGray"/>
        </w:rPr>
        <w:fldChar w:fldCharType="separate"/>
      </w:r>
      <w:hyperlink w:anchor="_Toc195449782" w:history="1">
        <w:r w:rsidR="000278BD" w:rsidRPr="00DE499C">
          <w:rPr>
            <w:rStyle w:val="Hyperlink"/>
            <w:rFonts w:cs="Arial"/>
          </w:rPr>
          <w:t>1</w:t>
        </w:r>
        <w:r w:rsidR="000278BD">
          <w:rPr>
            <w:rFonts w:asciiTheme="minorHAnsi" w:eastAsiaTheme="minorEastAsia" w:hAnsiTheme="minorHAnsi" w:cstheme="minorBidi"/>
            <w:b w:val="0"/>
            <w:kern w:val="2"/>
            <w:szCs w:val="24"/>
            <w:lang w:eastAsia="en-GB"/>
            <w14:ligatures w14:val="standardContextual"/>
          </w:rPr>
          <w:tab/>
        </w:r>
        <w:r w:rsidR="000278BD" w:rsidRPr="00DE499C">
          <w:rPr>
            <w:rStyle w:val="Hyperlink"/>
            <w:rFonts w:cs="Arial"/>
          </w:rPr>
          <w:t>References</w:t>
        </w:r>
        <w:r w:rsidR="000278BD">
          <w:rPr>
            <w:webHidden/>
          </w:rPr>
          <w:tab/>
        </w:r>
        <w:r w:rsidR="000278BD">
          <w:rPr>
            <w:webHidden/>
          </w:rPr>
          <w:fldChar w:fldCharType="begin"/>
        </w:r>
        <w:r w:rsidR="000278BD">
          <w:rPr>
            <w:webHidden/>
          </w:rPr>
          <w:instrText xml:space="preserve"> PAGEREF _Toc195449782 \h </w:instrText>
        </w:r>
        <w:r w:rsidR="000278BD">
          <w:rPr>
            <w:webHidden/>
          </w:rPr>
        </w:r>
        <w:r w:rsidR="000278BD">
          <w:rPr>
            <w:webHidden/>
          </w:rPr>
          <w:fldChar w:fldCharType="separate"/>
        </w:r>
        <w:r w:rsidR="000278BD">
          <w:rPr>
            <w:webHidden/>
          </w:rPr>
          <w:t>4</w:t>
        </w:r>
        <w:r w:rsidR="000278BD">
          <w:rPr>
            <w:webHidden/>
          </w:rPr>
          <w:fldChar w:fldCharType="end"/>
        </w:r>
      </w:hyperlink>
    </w:p>
    <w:p w14:paraId="063EEFDD" w14:textId="24AAA11B" w:rsidR="000278BD" w:rsidRDefault="000278BD">
      <w:pPr>
        <w:pStyle w:val="TOC1"/>
        <w:rPr>
          <w:rFonts w:asciiTheme="minorHAnsi" w:eastAsiaTheme="minorEastAsia" w:hAnsiTheme="minorHAnsi" w:cstheme="minorBidi"/>
          <w:b w:val="0"/>
          <w:kern w:val="2"/>
          <w:szCs w:val="24"/>
          <w:lang w:eastAsia="en-GB"/>
          <w14:ligatures w14:val="standardContextual"/>
        </w:rPr>
      </w:pPr>
      <w:hyperlink w:anchor="_Toc195449783" w:history="1">
        <w:r w:rsidRPr="00DE499C">
          <w:rPr>
            <w:rStyle w:val="Hyperlink"/>
            <w:rFonts w:cs="Arial"/>
          </w:rPr>
          <w:t>2</w:t>
        </w:r>
        <w:r>
          <w:rPr>
            <w:rFonts w:asciiTheme="minorHAnsi" w:eastAsiaTheme="minorEastAsia" w:hAnsiTheme="minorHAnsi" w:cstheme="minorBidi"/>
            <w:b w:val="0"/>
            <w:kern w:val="2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Introduction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_Toc195449783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37849E65" w14:textId="1F95026A" w:rsidR="000278BD" w:rsidRDefault="000278BD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:lang w:eastAsia="en-GB"/>
          <w14:ligatures w14:val="standardContextual"/>
        </w:rPr>
      </w:pPr>
      <w:hyperlink w:anchor="_Toc195449784" w:history="1">
        <w:r w:rsidRPr="00DE499C">
          <w:rPr>
            <w:rStyle w:val="Hyperlink"/>
            <w:rFonts w:cs="Arial"/>
          </w:rPr>
          <w:t>2.1</w:t>
        </w:r>
        <w:r>
          <w:rPr>
            <w:rFonts w:asciiTheme="minorHAnsi" w:eastAsiaTheme="minorEastAsia" w:hAnsiTheme="minorHAnsi" w:cstheme="minorBidi"/>
            <w:b w:val="0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Task 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_Toc195449784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75BD4980" w14:textId="518F50B6" w:rsidR="000278BD" w:rsidRDefault="000278BD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:lang w:eastAsia="en-GB"/>
          <w14:ligatures w14:val="standardContextual"/>
        </w:rPr>
      </w:pPr>
      <w:hyperlink w:anchor="_Toc195449785" w:history="1">
        <w:r w:rsidRPr="00DE499C">
          <w:rPr>
            <w:rStyle w:val="Hyperlink"/>
            <w:rFonts w:cs="Arial"/>
          </w:rPr>
          <w:t>2.2</w:t>
        </w:r>
        <w:r>
          <w:rPr>
            <w:rFonts w:asciiTheme="minorHAnsi" w:eastAsiaTheme="minorEastAsia" w:hAnsiTheme="minorHAnsi" w:cstheme="minorBidi"/>
            <w:b w:val="0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Task 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_Toc195449785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79B9B845" w14:textId="7F827758" w:rsidR="000278BD" w:rsidRDefault="000278BD">
      <w:pPr>
        <w:pStyle w:val="TOC1"/>
        <w:rPr>
          <w:rFonts w:asciiTheme="minorHAnsi" w:eastAsiaTheme="minorEastAsia" w:hAnsiTheme="minorHAnsi" w:cstheme="minorBidi"/>
          <w:b w:val="0"/>
          <w:kern w:val="2"/>
          <w:szCs w:val="24"/>
          <w:lang w:eastAsia="en-GB"/>
          <w14:ligatures w14:val="standardContextual"/>
        </w:rPr>
      </w:pPr>
      <w:hyperlink w:anchor="_Toc195449786" w:history="1">
        <w:r w:rsidRPr="00DE499C">
          <w:rPr>
            <w:rStyle w:val="Hyperlink"/>
            <w:rFonts w:cs="Arial"/>
          </w:rPr>
          <w:t>3</w:t>
        </w:r>
        <w:r>
          <w:rPr>
            <w:rFonts w:asciiTheme="minorHAnsi" w:eastAsiaTheme="minorEastAsia" w:hAnsiTheme="minorHAnsi" w:cstheme="minorBidi"/>
            <w:b w:val="0"/>
            <w:kern w:val="2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Background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_Toc195449786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64DF2A2C" w14:textId="2C0CEB71" w:rsidR="000278BD" w:rsidRDefault="000278BD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:lang w:eastAsia="en-GB"/>
          <w14:ligatures w14:val="standardContextual"/>
        </w:rPr>
      </w:pPr>
      <w:hyperlink w:anchor="_Toc195449787" w:history="1">
        <w:r w:rsidRPr="00DE499C">
          <w:rPr>
            <w:rStyle w:val="Hyperlink"/>
            <w:rFonts w:cs="Arial"/>
          </w:rPr>
          <w:t>3.1</w:t>
        </w:r>
        <w:r>
          <w:rPr>
            <w:rFonts w:asciiTheme="minorHAnsi" w:eastAsiaTheme="minorEastAsia" w:hAnsiTheme="minorHAnsi" w:cstheme="minorBidi"/>
            <w:b w:val="0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Electric Field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_Toc195449787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6061C49B" w14:textId="5C1137A0" w:rsidR="000278BD" w:rsidRDefault="000278BD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:lang w:eastAsia="en-GB"/>
          <w14:ligatures w14:val="standardContextual"/>
        </w:rPr>
      </w:pPr>
      <w:hyperlink w:anchor="_Toc195449788" w:history="1">
        <w:r w:rsidRPr="00DE499C">
          <w:rPr>
            <w:rStyle w:val="Hyperlink"/>
            <w:rFonts w:cs="Arial"/>
          </w:rPr>
          <w:t>3.2</w:t>
        </w:r>
        <w:r>
          <w:rPr>
            <w:rFonts w:asciiTheme="minorHAnsi" w:eastAsiaTheme="minorEastAsia" w:hAnsiTheme="minorHAnsi" w:cstheme="minorBidi"/>
            <w:b w:val="0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Magnetic Field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_Toc195449788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21C05A5B" w14:textId="23698285" w:rsidR="000278BD" w:rsidRDefault="000278BD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:lang w:eastAsia="en-GB"/>
          <w14:ligatures w14:val="standardContextual"/>
        </w:rPr>
      </w:pPr>
      <w:hyperlink w:anchor="_Toc195449789" w:history="1">
        <w:r w:rsidRPr="00DE499C">
          <w:rPr>
            <w:rStyle w:val="Hyperlink"/>
            <w:rFonts w:cs="Arial"/>
          </w:rPr>
          <w:t>3.3</w:t>
        </w:r>
        <w:r>
          <w:rPr>
            <w:rFonts w:asciiTheme="minorHAnsi" w:eastAsiaTheme="minorEastAsia" w:hAnsiTheme="minorHAnsi" w:cstheme="minorBidi"/>
            <w:b w:val="0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Electromagnetic Field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_Toc195449789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6B572C0C" w14:textId="7A007286" w:rsidR="000278BD" w:rsidRDefault="000278BD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:lang w:eastAsia="en-GB"/>
          <w14:ligatures w14:val="standardContextual"/>
        </w:rPr>
      </w:pPr>
      <w:hyperlink w:anchor="_Toc195449790" w:history="1">
        <w:r w:rsidRPr="00DE499C">
          <w:rPr>
            <w:rStyle w:val="Hyperlink"/>
            <w:rFonts w:cs="Arial"/>
          </w:rPr>
          <w:t>3.4</w:t>
        </w:r>
        <w:r>
          <w:rPr>
            <w:rFonts w:asciiTheme="minorHAnsi" w:eastAsiaTheme="minorEastAsia" w:hAnsiTheme="minorHAnsi" w:cstheme="minorBidi"/>
            <w:b w:val="0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Electromagnetic Radiation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_Toc195449790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0A41C425" w14:textId="508866C2" w:rsidR="000278BD" w:rsidRDefault="000278BD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:lang w:eastAsia="en-GB"/>
          <w14:ligatures w14:val="standardContextual"/>
        </w:rPr>
      </w:pPr>
      <w:hyperlink w:anchor="_Toc195449791" w:history="1">
        <w:r w:rsidRPr="00DE499C">
          <w:rPr>
            <w:rStyle w:val="Hyperlink"/>
            <w:rFonts w:cs="Arial"/>
          </w:rPr>
          <w:t>3.5</w:t>
        </w:r>
        <w:r>
          <w:rPr>
            <w:rFonts w:asciiTheme="minorHAnsi" w:eastAsiaTheme="minorEastAsia" w:hAnsiTheme="minorHAnsi" w:cstheme="minorBidi"/>
            <w:b w:val="0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Waveguides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_Toc195449791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180E759E" w14:textId="6E51C413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792" w:history="1">
        <w:r w:rsidRPr="00DE499C">
          <w:rPr>
            <w:rStyle w:val="Hyperlink"/>
            <w:rFonts w:cs="Arial"/>
          </w:rPr>
          <w:t>3.5.1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Propagating modes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_Toc195449792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7DC2EE62" w14:textId="3C3AB3F0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793" w:history="1">
        <w:r w:rsidRPr="00DE499C">
          <w:rPr>
            <w:rStyle w:val="Hyperlink"/>
            <w:rFonts w:cs="Arial"/>
          </w:rPr>
          <w:t>3.5.2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Transverse Electric (TE)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_Toc195449793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3A402A73" w14:textId="58451A8F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794" w:history="1">
        <w:r w:rsidRPr="00DE499C">
          <w:rPr>
            <w:rStyle w:val="Hyperlink"/>
            <w:rFonts w:cs="Arial"/>
          </w:rPr>
          <w:t>3.5.3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Transverse Magnetic (TM)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_Toc195449794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4AA95990" w14:textId="7A9E48CF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795" w:history="1">
        <w:r w:rsidRPr="00DE499C">
          <w:rPr>
            <w:rStyle w:val="Hyperlink"/>
            <w:rFonts w:cs="Arial"/>
          </w:rPr>
          <w:t>3.5.4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Transverse Electromagnetic (TEM)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_Toc195449795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5DDDD6B5" w14:textId="629D7307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796" w:history="1">
        <w:r w:rsidRPr="00DE499C">
          <w:rPr>
            <w:rStyle w:val="Hyperlink"/>
            <w:rFonts w:cs="Arial"/>
          </w:rPr>
          <w:t>3.5.5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Waveguides continued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_Toc195449796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2282BF16" w14:textId="31BD478E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797" w:history="1">
        <w:r w:rsidRPr="00DE499C">
          <w:rPr>
            <w:rStyle w:val="Hyperlink"/>
            <w:rFonts w:cs="Arial"/>
          </w:rPr>
          <w:t>3.5.6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Cutoff frequencies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_Toc195449797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0CE986F6" w14:textId="687D0DE3" w:rsidR="000278BD" w:rsidRDefault="000278BD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:lang w:eastAsia="en-GB"/>
          <w14:ligatures w14:val="standardContextual"/>
        </w:rPr>
      </w:pPr>
      <w:hyperlink w:anchor="_Toc195449798" w:history="1">
        <w:r w:rsidRPr="00DE499C">
          <w:rPr>
            <w:rStyle w:val="Hyperlink"/>
            <w:rFonts w:cs="Arial"/>
          </w:rPr>
          <w:t>3.6</w:t>
        </w:r>
        <w:r>
          <w:rPr>
            <w:rFonts w:asciiTheme="minorHAnsi" w:eastAsiaTheme="minorEastAsia" w:hAnsiTheme="minorHAnsi" w:cstheme="minorBidi"/>
            <w:b w:val="0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Antenna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_Toc195449798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14:paraId="75EB4848" w14:textId="25086244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799" w:history="1">
        <w:r w:rsidRPr="00DE499C">
          <w:rPr>
            <w:rStyle w:val="Hyperlink"/>
            <w:rFonts w:cs="Arial"/>
          </w:rPr>
          <w:t>3.6.1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Dipole antenna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_Toc195449799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14:paraId="5E40E5D8" w14:textId="08BA67F6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00" w:history="1">
        <w:r w:rsidRPr="00DE499C">
          <w:rPr>
            <w:rStyle w:val="Hyperlink"/>
            <w:rFonts w:cs="Arial"/>
          </w:rPr>
          <w:t>3.6.2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Dipole Halfwave theory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14:paraId="7ABE7AB0" w14:textId="37B59E82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01" w:history="1">
        <w:r w:rsidRPr="00DE499C">
          <w:rPr>
            <w:rStyle w:val="Hyperlink"/>
            <w:rFonts w:cs="Arial"/>
          </w:rPr>
          <w:t>3.6.3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Radiation patterns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14:paraId="7875AF5D" w14:textId="70349E53" w:rsidR="000278BD" w:rsidRDefault="000278BD">
      <w:pPr>
        <w:pStyle w:val="TOC1"/>
        <w:rPr>
          <w:rFonts w:asciiTheme="minorHAnsi" w:eastAsiaTheme="minorEastAsia" w:hAnsiTheme="minorHAnsi" w:cstheme="minorBidi"/>
          <w:b w:val="0"/>
          <w:kern w:val="2"/>
          <w:szCs w:val="24"/>
          <w:lang w:eastAsia="en-GB"/>
          <w14:ligatures w14:val="standardContextual"/>
        </w:rPr>
      </w:pPr>
      <w:hyperlink w:anchor="_Toc195449802" w:history="1">
        <w:r w:rsidRPr="00DE499C">
          <w:rPr>
            <w:rStyle w:val="Hyperlink"/>
            <w:rFonts w:eastAsia="Calibri" w:cs="Arial"/>
          </w:rPr>
          <w:t>4</w:t>
        </w:r>
        <w:r>
          <w:rPr>
            <w:rFonts w:asciiTheme="minorHAnsi" w:eastAsiaTheme="minorEastAsia" w:hAnsiTheme="minorHAnsi" w:cstheme="minorBidi"/>
            <w:b w:val="0"/>
            <w:kern w:val="2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eastAsia="Calibri" w:cs="Arial"/>
          </w:rPr>
          <w:t>Simulation 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14:paraId="55D585AF" w14:textId="76E8C8AE" w:rsidR="000278BD" w:rsidRDefault="000278BD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:lang w:eastAsia="en-GB"/>
          <w14:ligatures w14:val="standardContextual"/>
        </w:rPr>
      </w:pPr>
      <w:hyperlink w:anchor="_Toc195449803" w:history="1">
        <w:r w:rsidRPr="00DE499C">
          <w:rPr>
            <w:rStyle w:val="Hyperlink"/>
            <w:rFonts w:cs="Arial"/>
          </w:rPr>
          <w:t>4.1</w:t>
        </w:r>
        <w:r>
          <w:rPr>
            <w:rFonts w:asciiTheme="minorHAnsi" w:eastAsiaTheme="minorEastAsia" w:hAnsiTheme="minorHAnsi" w:cstheme="minorBidi"/>
            <w:b w:val="0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Identifying the Dominant Mode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14:paraId="7B7670FF" w14:textId="7A61AD6F" w:rsidR="000278BD" w:rsidRDefault="000278BD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:lang w:eastAsia="en-GB"/>
          <w14:ligatures w14:val="standardContextual"/>
        </w:rPr>
      </w:pPr>
      <w:hyperlink w:anchor="_Toc195449804" w:history="1">
        <w:r w:rsidRPr="00DE499C">
          <w:rPr>
            <w:rStyle w:val="Hyperlink"/>
            <w:rFonts w:cs="Arial"/>
          </w:rPr>
          <w:t>4.2</w:t>
        </w:r>
        <w:r>
          <w:rPr>
            <w:rFonts w:asciiTheme="minorHAnsi" w:eastAsiaTheme="minorEastAsia" w:hAnsiTheme="minorHAnsi" w:cstheme="minorBidi"/>
            <w:b w:val="0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Port Field Display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14:paraId="09D9F275" w14:textId="3F2C3A0B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05" w:history="1">
        <w:r w:rsidRPr="00DE499C">
          <w:rPr>
            <w:rStyle w:val="Hyperlink"/>
            <w:rFonts w:cs="Arial"/>
          </w:rPr>
          <w:t>4.2.1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Port 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14:paraId="093723E3" w14:textId="6695416D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06" w:history="1">
        <w:r w:rsidRPr="00DE499C">
          <w:rPr>
            <w:rStyle w:val="Hyperlink"/>
            <w:rFonts w:cs="Arial"/>
          </w:rPr>
          <w:t>4.2.2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Port 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14:paraId="2368637B" w14:textId="0FF7776F" w:rsidR="000278BD" w:rsidRDefault="000278BD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:lang w:eastAsia="en-GB"/>
          <w14:ligatures w14:val="standardContextual"/>
        </w:rPr>
      </w:pPr>
      <w:hyperlink w:anchor="_Toc195449807" w:history="1">
        <w:r w:rsidRPr="00DE499C">
          <w:rPr>
            <w:rStyle w:val="Hyperlink"/>
            <w:rFonts w:cs="Arial"/>
          </w:rPr>
          <w:t>4.3</w:t>
        </w:r>
        <w:r>
          <w:rPr>
            <w:rFonts w:asciiTheme="minorHAnsi" w:eastAsiaTheme="minorEastAsia" w:hAnsiTheme="minorHAnsi" w:cstheme="minorBidi"/>
            <w:b w:val="0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Magnitude and Vectors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14:paraId="76BD1902" w14:textId="4D5F7AD7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08" w:history="1">
        <w:r w:rsidRPr="00DE499C">
          <w:rPr>
            <w:rStyle w:val="Hyperlink"/>
            <w:rFonts w:cs="Arial"/>
          </w:rPr>
          <w:t>4.3.1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TE10 E field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14:paraId="4F754BD3" w14:textId="39FA76D7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09" w:history="1">
        <w:r w:rsidRPr="00DE499C">
          <w:rPr>
            <w:rStyle w:val="Hyperlink"/>
            <w:rFonts w:cs="Arial"/>
          </w:rPr>
          <w:t>4.3.2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TE10 H field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14:paraId="61EABF48" w14:textId="34176D60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10" w:history="1">
        <w:r w:rsidRPr="00DE499C">
          <w:rPr>
            <w:rStyle w:val="Hyperlink"/>
            <w:rFonts w:cs="Arial"/>
          </w:rPr>
          <w:t>4.3.3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TE20 E field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14:paraId="05B92100" w14:textId="7B2AFF03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11" w:history="1">
        <w:r w:rsidRPr="00DE499C">
          <w:rPr>
            <w:rStyle w:val="Hyperlink"/>
            <w:rFonts w:cs="Arial"/>
          </w:rPr>
          <w:t>4.3.4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TE20 H field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14:paraId="2A33A96F" w14:textId="25A216F5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12" w:history="1">
        <w:r w:rsidRPr="00DE499C">
          <w:rPr>
            <w:rStyle w:val="Hyperlink"/>
            <w:rFonts w:cs="Arial"/>
          </w:rPr>
          <w:t>4.3.5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TE30 E field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14:paraId="1AF7D627" w14:textId="26925674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13" w:history="1">
        <w:r w:rsidRPr="00DE499C">
          <w:rPr>
            <w:rStyle w:val="Hyperlink"/>
            <w:rFonts w:cs="Arial"/>
          </w:rPr>
          <w:t>4.3.6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TE30 H field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14:paraId="30DF4CF1" w14:textId="5D03E0CA" w:rsidR="000278BD" w:rsidRDefault="000278BD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:lang w:eastAsia="en-GB"/>
          <w14:ligatures w14:val="standardContextual"/>
        </w:rPr>
      </w:pPr>
      <w:hyperlink w:anchor="_Toc195449814" w:history="1">
        <w:r w:rsidRPr="00DE499C">
          <w:rPr>
            <w:rStyle w:val="Hyperlink"/>
            <w:rFonts w:cs="Arial"/>
          </w:rPr>
          <w:t>4.4</w:t>
        </w:r>
        <w:r>
          <w:rPr>
            <w:rFonts w:asciiTheme="minorHAnsi" w:eastAsiaTheme="minorEastAsia" w:hAnsiTheme="minorHAnsi" w:cstheme="minorBidi"/>
            <w:b w:val="0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Cut-off Frequency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14:paraId="01978AED" w14:textId="180DD4DA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15" w:history="1">
        <w:r w:rsidRPr="00DE499C">
          <w:rPr>
            <w:rStyle w:val="Hyperlink"/>
            <w:rFonts w:cs="Arial"/>
          </w:rPr>
          <w:t>4.4.1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Theoretical values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14:paraId="2DB9639D" w14:textId="7E00CFD8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16" w:history="1">
        <w:r w:rsidRPr="00DE499C">
          <w:rPr>
            <w:rStyle w:val="Hyperlink"/>
            <w:rFonts w:cs="Arial"/>
          </w:rPr>
          <w:t>4.4.2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Simulation values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14:paraId="3C2F5CBF" w14:textId="291FE95C" w:rsidR="000278BD" w:rsidRDefault="000278BD">
      <w:pPr>
        <w:pStyle w:val="TOC1"/>
        <w:rPr>
          <w:rFonts w:asciiTheme="minorHAnsi" w:eastAsiaTheme="minorEastAsia" w:hAnsiTheme="minorHAnsi" w:cstheme="minorBidi"/>
          <w:b w:val="0"/>
          <w:kern w:val="2"/>
          <w:szCs w:val="24"/>
          <w:lang w:eastAsia="en-GB"/>
          <w14:ligatures w14:val="standardContextual"/>
        </w:rPr>
      </w:pPr>
      <w:hyperlink w:anchor="_Toc195449817" w:history="1">
        <w:r w:rsidRPr="00DE499C">
          <w:rPr>
            <w:rStyle w:val="Hyperlink"/>
            <w:rFonts w:eastAsia="Calibri" w:cs="Arial"/>
          </w:rPr>
          <w:t>5</w:t>
        </w:r>
        <w:r>
          <w:rPr>
            <w:rFonts w:asciiTheme="minorHAnsi" w:eastAsiaTheme="minorEastAsia" w:hAnsiTheme="minorHAnsi" w:cstheme="minorBidi"/>
            <w:b w:val="0"/>
            <w:kern w:val="2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eastAsia="Calibri" w:cs="Arial"/>
          </w:rPr>
          <w:t>Simulation 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14:paraId="0005E125" w14:textId="54A92941" w:rsidR="000278BD" w:rsidRDefault="000278BD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:lang w:eastAsia="en-GB"/>
          <w14:ligatures w14:val="standardContextual"/>
        </w:rPr>
      </w:pPr>
      <w:hyperlink w:anchor="_Toc195449818" w:history="1">
        <w:r w:rsidRPr="00DE499C">
          <w:rPr>
            <w:rStyle w:val="Hyperlink"/>
            <w:rFonts w:cs="Arial"/>
          </w:rPr>
          <w:t>5.1</w:t>
        </w:r>
        <w:r>
          <w:rPr>
            <w:rFonts w:asciiTheme="minorHAnsi" w:eastAsiaTheme="minorEastAsia" w:hAnsiTheme="minorHAnsi" w:cstheme="minorBidi"/>
            <w:b w:val="0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Identifying the Dominant Mode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14:paraId="7C9B0AD3" w14:textId="41FC66E2" w:rsidR="000278BD" w:rsidRDefault="000278BD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:lang w:eastAsia="en-GB"/>
          <w14:ligatures w14:val="standardContextual"/>
        </w:rPr>
      </w:pPr>
      <w:hyperlink w:anchor="_Toc195449819" w:history="1">
        <w:r w:rsidRPr="00DE499C">
          <w:rPr>
            <w:rStyle w:val="Hyperlink"/>
            <w:rFonts w:cs="Arial"/>
          </w:rPr>
          <w:t>5.2</w:t>
        </w:r>
        <w:r>
          <w:rPr>
            <w:rFonts w:asciiTheme="minorHAnsi" w:eastAsiaTheme="minorEastAsia" w:hAnsiTheme="minorHAnsi" w:cstheme="minorBidi"/>
            <w:b w:val="0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Port Field Display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14:paraId="62FB3E4F" w14:textId="0B1D812E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20" w:history="1">
        <w:r w:rsidRPr="00DE499C">
          <w:rPr>
            <w:rStyle w:val="Hyperlink"/>
            <w:rFonts w:cs="Arial"/>
          </w:rPr>
          <w:t>5.2.1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Port 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14:paraId="5B92357D" w14:textId="49FEF3E8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21" w:history="1">
        <w:r w:rsidRPr="00DE499C">
          <w:rPr>
            <w:rStyle w:val="Hyperlink"/>
            <w:rFonts w:cs="Arial"/>
          </w:rPr>
          <w:t>5.2.2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Port 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14:paraId="131ADF9E" w14:textId="528AFDE4" w:rsidR="000278BD" w:rsidRDefault="000278BD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:lang w:eastAsia="en-GB"/>
          <w14:ligatures w14:val="standardContextual"/>
        </w:rPr>
      </w:pPr>
      <w:hyperlink w:anchor="_Toc195449822" w:history="1">
        <w:r w:rsidRPr="00DE499C">
          <w:rPr>
            <w:rStyle w:val="Hyperlink"/>
            <w:rFonts w:cs="Arial"/>
          </w:rPr>
          <w:t>5.3</w:t>
        </w:r>
        <w:r>
          <w:rPr>
            <w:rFonts w:asciiTheme="minorHAnsi" w:eastAsiaTheme="minorEastAsia" w:hAnsiTheme="minorHAnsi" w:cstheme="minorBidi"/>
            <w:b w:val="0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Magnitude and Vectors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14:paraId="090176C3" w14:textId="1CDCCD76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23" w:history="1">
        <w:r w:rsidRPr="00DE499C">
          <w:rPr>
            <w:rStyle w:val="Hyperlink"/>
            <w:rFonts w:cs="Arial"/>
          </w:rPr>
          <w:t>5.3.1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TE10 E field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14:paraId="1835B976" w14:textId="2FB60F80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24" w:history="1">
        <w:r w:rsidRPr="00DE499C">
          <w:rPr>
            <w:rStyle w:val="Hyperlink"/>
            <w:rFonts w:cs="Arial"/>
          </w:rPr>
          <w:t>5.3.2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TE10 H field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14:paraId="60189432" w14:textId="49D9FEB3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25" w:history="1">
        <w:r w:rsidRPr="00DE499C">
          <w:rPr>
            <w:rStyle w:val="Hyperlink"/>
            <w:rFonts w:cs="Arial"/>
          </w:rPr>
          <w:t>5.3.3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TE20 E field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14:paraId="29FA2213" w14:textId="134103CA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26" w:history="1">
        <w:r w:rsidRPr="00DE499C">
          <w:rPr>
            <w:rStyle w:val="Hyperlink"/>
            <w:rFonts w:cs="Arial"/>
          </w:rPr>
          <w:t>5.3.4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TE20 H field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14:paraId="7BF9F98E" w14:textId="5CD87A9A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27" w:history="1">
        <w:r w:rsidRPr="00DE499C">
          <w:rPr>
            <w:rStyle w:val="Hyperlink"/>
            <w:rFonts w:cs="Arial"/>
          </w:rPr>
          <w:t>5.3.5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TE30 E field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14:paraId="3FE7C7CE" w14:textId="2415BFBB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28" w:history="1">
        <w:r w:rsidRPr="00DE499C">
          <w:rPr>
            <w:rStyle w:val="Hyperlink"/>
            <w:rFonts w:cs="Arial"/>
          </w:rPr>
          <w:t>5.3.6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TE30 H field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14:paraId="39E8F032" w14:textId="24E6C7F1" w:rsidR="000278BD" w:rsidRDefault="000278BD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:lang w:eastAsia="en-GB"/>
          <w14:ligatures w14:val="standardContextual"/>
        </w:rPr>
      </w:pPr>
      <w:hyperlink w:anchor="_Toc195449829" w:history="1">
        <w:r w:rsidRPr="00DE499C">
          <w:rPr>
            <w:rStyle w:val="Hyperlink"/>
            <w:rFonts w:cs="Arial"/>
          </w:rPr>
          <w:t>5.4</w:t>
        </w:r>
        <w:r>
          <w:rPr>
            <w:rFonts w:asciiTheme="minorHAnsi" w:eastAsiaTheme="minorEastAsia" w:hAnsiTheme="minorHAnsi" w:cstheme="minorBidi"/>
            <w:b w:val="0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Cut-off Frequency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14:paraId="38537725" w14:textId="37C419E5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30" w:history="1">
        <w:r w:rsidRPr="00DE499C">
          <w:rPr>
            <w:rStyle w:val="Hyperlink"/>
            <w:rFonts w:cs="Arial"/>
          </w:rPr>
          <w:t>5.4.1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Theoretical values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14:paraId="750E9D21" w14:textId="211CF0B0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31" w:history="1">
        <w:r w:rsidRPr="00DE499C">
          <w:rPr>
            <w:rStyle w:val="Hyperlink"/>
            <w:rFonts w:cs="Arial"/>
          </w:rPr>
          <w:t>5.4.2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Simulation values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14:paraId="4CAF0142" w14:textId="40EF73CC" w:rsidR="000278BD" w:rsidRDefault="000278BD">
      <w:pPr>
        <w:pStyle w:val="TOC1"/>
        <w:rPr>
          <w:rFonts w:asciiTheme="minorHAnsi" w:eastAsiaTheme="minorEastAsia" w:hAnsiTheme="minorHAnsi" w:cstheme="minorBidi"/>
          <w:b w:val="0"/>
          <w:kern w:val="2"/>
          <w:szCs w:val="24"/>
          <w:lang w:eastAsia="en-GB"/>
          <w14:ligatures w14:val="standardContextual"/>
        </w:rPr>
      </w:pPr>
      <w:hyperlink w:anchor="_Toc195449832" w:history="1">
        <w:r w:rsidRPr="00DE499C">
          <w:rPr>
            <w:rStyle w:val="Hyperlink"/>
            <w:rFonts w:eastAsia="Calibri" w:cs="Arial"/>
          </w:rPr>
          <w:t>6</w:t>
        </w:r>
        <w:r>
          <w:rPr>
            <w:rFonts w:asciiTheme="minorHAnsi" w:eastAsiaTheme="minorEastAsia" w:hAnsiTheme="minorHAnsi" w:cstheme="minorBidi"/>
            <w:b w:val="0"/>
            <w:kern w:val="2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eastAsia="Calibri" w:cs="Arial"/>
          </w:rPr>
          <w:t>Simulation 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14:paraId="70D02DFF" w14:textId="6B9B887D" w:rsidR="000278BD" w:rsidRDefault="000278BD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:lang w:eastAsia="en-GB"/>
          <w14:ligatures w14:val="standardContextual"/>
        </w:rPr>
      </w:pPr>
      <w:hyperlink w:anchor="_Toc195449833" w:history="1">
        <w:r w:rsidRPr="00DE499C">
          <w:rPr>
            <w:rStyle w:val="Hyperlink"/>
            <w:rFonts w:cs="Arial"/>
          </w:rPr>
          <w:t>6.1</w:t>
        </w:r>
        <w:r>
          <w:rPr>
            <w:rFonts w:asciiTheme="minorHAnsi" w:eastAsiaTheme="minorEastAsia" w:hAnsiTheme="minorHAnsi" w:cstheme="minorBidi"/>
            <w:b w:val="0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Calculations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14:paraId="7D81747D" w14:textId="6144ADDF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34" w:history="1">
        <w:r w:rsidRPr="00DE499C">
          <w:rPr>
            <w:rStyle w:val="Hyperlink"/>
            <w:rFonts w:cs="Arial"/>
          </w:rPr>
          <w:t>6.1.1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Halfwave antenna length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14:paraId="6A5ECC21" w14:textId="1EF0B72B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35" w:history="1">
        <w:r w:rsidRPr="00DE499C">
          <w:rPr>
            <w:rStyle w:val="Hyperlink"/>
            <w:rFonts w:cs="Arial"/>
          </w:rPr>
          <w:t>6.1.2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Operating frequency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14:paraId="51C9FD68" w14:textId="203BEAFB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36" w:history="1">
        <w:r w:rsidRPr="00DE499C">
          <w:rPr>
            <w:rStyle w:val="Hyperlink"/>
            <w:rFonts w:cs="Arial"/>
          </w:rPr>
          <w:t>6.1.3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Simulation values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14:paraId="4D0B5C71" w14:textId="7CCD5EDF" w:rsidR="000278BD" w:rsidRDefault="000278BD">
      <w:pPr>
        <w:pStyle w:val="TOC3"/>
        <w:rPr>
          <w:rFonts w:asciiTheme="minorHAnsi" w:eastAsiaTheme="minorEastAsia" w:hAnsiTheme="minorHAnsi" w:cstheme="minorBidi"/>
          <w:kern w:val="2"/>
          <w:sz w:val="24"/>
          <w:szCs w:val="24"/>
          <w:lang w:eastAsia="en-GB"/>
          <w14:ligatures w14:val="standardContextual"/>
        </w:rPr>
      </w:pPr>
      <w:hyperlink w:anchor="_Toc195449837" w:history="1">
        <w:r w:rsidRPr="00DE499C">
          <w:rPr>
            <w:rStyle w:val="Hyperlink"/>
            <w:rFonts w:cs="Arial"/>
          </w:rPr>
          <w:t>6.1.4</w:t>
        </w:r>
        <w:r>
          <w:rPr>
            <w:rFonts w:asciiTheme="minorHAnsi" w:eastAsiaTheme="minorEastAsia" w:hAnsiTheme="minorHAnsi" w:cstheme="minorBidi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Radiation Pattern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14:paraId="47E636D6" w14:textId="49085672" w:rsidR="000278BD" w:rsidRDefault="000278BD">
      <w:pPr>
        <w:pStyle w:val="TOC1"/>
        <w:rPr>
          <w:rFonts w:asciiTheme="minorHAnsi" w:eastAsiaTheme="minorEastAsia" w:hAnsiTheme="minorHAnsi" w:cstheme="minorBidi"/>
          <w:b w:val="0"/>
          <w:kern w:val="2"/>
          <w:szCs w:val="24"/>
          <w:lang w:eastAsia="en-GB"/>
          <w14:ligatures w14:val="standardContextual"/>
        </w:rPr>
      </w:pPr>
      <w:hyperlink w:anchor="_Toc195449838" w:history="1">
        <w:r w:rsidRPr="00DE499C">
          <w:rPr>
            <w:rStyle w:val="Hyperlink"/>
            <w:rFonts w:cs="Arial"/>
          </w:rPr>
          <w:t>7</w:t>
        </w:r>
        <w:r>
          <w:rPr>
            <w:rFonts w:asciiTheme="minorHAnsi" w:eastAsiaTheme="minorEastAsia" w:hAnsiTheme="minorHAnsi" w:cstheme="minorBidi"/>
            <w:b w:val="0"/>
            <w:kern w:val="2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Discussion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14:paraId="65D29D23" w14:textId="725758E4" w:rsidR="000278BD" w:rsidRDefault="000278BD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:lang w:eastAsia="en-GB"/>
          <w14:ligatures w14:val="standardContextual"/>
        </w:rPr>
      </w:pPr>
      <w:hyperlink w:anchor="_Toc195449839" w:history="1">
        <w:r w:rsidRPr="00DE499C">
          <w:rPr>
            <w:rStyle w:val="Hyperlink"/>
            <w:rFonts w:cs="Arial"/>
          </w:rPr>
          <w:t>7.1</w:t>
        </w:r>
        <w:r>
          <w:rPr>
            <w:rFonts w:asciiTheme="minorHAnsi" w:eastAsiaTheme="minorEastAsia" w:hAnsiTheme="minorHAnsi" w:cstheme="minorBidi"/>
            <w:b w:val="0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Simulation 1 Discussion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14:paraId="5BE3290C" w14:textId="1D0F1BE5" w:rsidR="000278BD" w:rsidRDefault="000278BD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:lang w:eastAsia="en-GB"/>
          <w14:ligatures w14:val="standardContextual"/>
        </w:rPr>
      </w:pPr>
      <w:hyperlink w:anchor="_Toc195449840" w:history="1">
        <w:r w:rsidRPr="00DE499C">
          <w:rPr>
            <w:rStyle w:val="Hyperlink"/>
            <w:rFonts w:cs="Arial"/>
          </w:rPr>
          <w:t>7.2</w:t>
        </w:r>
        <w:r>
          <w:rPr>
            <w:rFonts w:asciiTheme="minorHAnsi" w:eastAsiaTheme="minorEastAsia" w:hAnsiTheme="minorHAnsi" w:cstheme="minorBidi"/>
            <w:b w:val="0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Simulation 2 Discussion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14:paraId="34AA8954" w14:textId="43D4D57E" w:rsidR="000278BD" w:rsidRDefault="000278BD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:lang w:eastAsia="en-GB"/>
          <w14:ligatures w14:val="standardContextual"/>
        </w:rPr>
      </w:pPr>
      <w:hyperlink w:anchor="_Toc195449841" w:history="1">
        <w:r w:rsidRPr="00DE499C">
          <w:rPr>
            <w:rStyle w:val="Hyperlink"/>
            <w:rFonts w:cs="Arial"/>
          </w:rPr>
          <w:t>7.3</w:t>
        </w:r>
        <w:r>
          <w:rPr>
            <w:rFonts w:asciiTheme="minorHAnsi" w:eastAsiaTheme="minorEastAsia" w:hAnsiTheme="minorHAnsi" w:cstheme="minorBidi"/>
            <w:b w:val="0"/>
            <w:kern w:val="2"/>
            <w:sz w:val="24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Simulation 3 Discussion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14:paraId="0D631870" w14:textId="7C2DB1CF" w:rsidR="000278BD" w:rsidRDefault="000278BD">
      <w:pPr>
        <w:pStyle w:val="TOC1"/>
        <w:rPr>
          <w:rFonts w:asciiTheme="minorHAnsi" w:eastAsiaTheme="minorEastAsia" w:hAnsiTheme="minorHAnsi" w:cstheme="minorBidi"/>
          <w:b w:val="0"/>
          <w:kern w:val="2"/>
          <w:szCs w:val="24"/>
          <w:lang w:eastAsia="en-GB"/>
          <w14:ligatures w14:val="standardContextual"/>
        </w:rPr>
      </w:pPr>
      <w:hyperlink w:anchor="_Toc195449842" w:history="1">
        <w:r w:rsidRPr="00DE499C">
          <w:rPr>
            <w:rStyle w:val="Hyperlink"/>
            <w:rFonts w:cs="Arial"/>
          </w:rPr>
          <w:t>8</w:t>
        </w:r>
        <w:r>
          <w:rPr>
            <w:rFonts w:asciiTheme="minorHAnsi" w:eastAsiaTheme="minorEastAsia" w:hAnsiTheme="minorHAnsi" w:cstheme="minorBidi"/>
            <w:b w:val="0"/>
            <w:kern w:val="2"/>
            <w:szCs w:val="24"/>
            <w:lang w:eastAsia="en-GB"/>
            <w14:ligatures w14:val="standardContextual"/>
          </w:rPr>
          <w:tab/>
        </w:r>
        <w:r w:rsidRPr="00DE499C">
          <w:rPr>
            <w:rStyle w:val="Hyperlink"/>
            <w:rFonts w:cs="Arial"/>
          </w:rPr>
          <w:t>Conclusion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_Toc195449842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14:paraId="095DBD54" w14:textId="2DAD27A7" w:rsidR="00203C74" w:rsidRPr="00FF147C" w:rsidRDefault="00203C74" w:rsidP="004B7033">
      <w:pPr>
        <w:spacing w:line="240" w:lineRule="auto"/>
        <w:rPr>
          <w:rFonts w:cs="Arial"/>
          <w:caps/>
          <w:szCs w:val="22"/>
          <w:highlight w:val="lightGray"/>
        </w:rPr>
      </w:pPr>
      <w:r w:rsidRPr="00FF147C">
        <w:rPr>
          <w:rFonts w:cs="Arial"/>
          <w:caps/>
          <w:szCs w:val="22"/>
          <w:highlight w:val="lightGray"/>
        </w:rPr>
        <w:fldChar w:fldCharType="end"/>
      </w:r>
    </w:p>
    <w:p w14:paraId="6C350100" w14:textId="77777777" w:rsidR="00203C74" w:rsidRPr="00FF147C" w:rsidRDefault="00203C74" w:rsidP="004B7033">
      <w:pPr>
        <w:spacing w:line="240" w:lineRule="auto"/>
        <w:rPr>
          <w:rFonts w:cs="Arial"/>
          <w:szCs w:val="22"/>
          <w:highlight w:val="lightGray"/>
        </w:rPr>
      </w:pPr>
      <w:r w:rsidRPr="00FF147C">
        <w:rPr>
          <w:rFonts w:cs="Arial"/>
          <w:szCs w:val="22"/>
          <w:highlight w:val="lightGray"/>
        </w:rPr>
        <w:br w:type="page"/>
      </w:r>
    </w:p>
    <w:p w14:paraId="487453C3" w14:textId="77777777" w:rsidR="00203C74" w:rsidRPr="00FF147C" w:rsidRDefault="00203C74" w:rsidP="009A126E">
      <w:pPr>
        <w:pStyle w:val="Heading1"/>
        <w:rPr>
          <w:rFonts w:cs="Arial"/>
        </w:rPr>
      </w:pPr>
      <w:bookmarkStart w:id="6" w:name="_Toc329848312"/>
      <w:bookmarkStart w:id="7" w:name="_Toc330279178"/>
      <w:bookmarkStart w:id="8" w:name="_Toc330300847"/>
      <w:bookmarkStart w:id="9" w:name="_Toc195449782"/>
      <w:r w:rsidRPr="00FF147C">
        <w:rPr>
          <w:rFonts w:cs="Arial"/>
        </w:rPr>
        <w:lastRenderedPageBreak/>
        <w:t>References</w:t>
      </w:r>
      <w:bookmarkEnd w:id="6"/>
      <w:bookmarkEnd w:id="7"/>
      <w:bookmarkEnd w:id="8"/>
      <w:bookmarkEnd w:id="9"/>
    </w:p>
    <w:sdt>
      <w:sdtPr>
        <w:rPr>
          <w:rFonts w:cs="Arial"/>
        </w:rPr>
        <w:id w:val="1991059372"/>
        <w:docPartObj>
          <w:docPartGallery w:val="Bibliographies"/>
          <w:docPartUnique/>
        </w:docPartObj>
      </w:sdtPr>
      <w:sdtContent>
        <w:sdt>
          <w:sdtPr>
            <w:rPr>
              <w:rFonts w:cs="Arial"/>
            </w:rPr>
            <w:id w:val="-573587230"/>
            <w:bibliography/>
          </w:sdtPr>
          <w:sdtContent>
            <w:p w14:paraId="394F38FD" w14:textId="77777777" w:rsidR="000278BD" w:rsidRDefault="00B7288D">
              <w:pPr>
                <w:rPr>
                  <w:rFonts w:asciiTheme="minorHAnsi" w:eastAsiaTheme="minorHAnsi" w:hAnsiTheme="minorHAnsi" w:cstheme="minorBidi"/>
                  <w:noProof/>
                  <w:szCs w:val="22"/>
                </w:rPr>
              </w:pPr>
              <w:r w:rsidRPr="00FF147C">
                <w:rPr>
                  <w:rFonts w:cs="Arial"/>
                </w:rPr>
                <w:fldChar w:fldCharType="begin"/>
              </w:r>
              <w:r w:rsidRPr="00FF147C">
                <w:rPr>
                  <w:rFonts w:cs="Arial"/>
                </w:rPr>
                <w:instrText xml:space="preserve"> BIBLIOGRAPHY </w:instrText>
              </w:r>
              <w:r w:rsidRPr="00FF147C">
                <w:rPr>
                  <w:rFonts w:cs="Arial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567"/>
                <w:gridCol w:w="9048"/>
              </w:tblGrid>
              <w:tr w:rsidR="000278BD" w14:paraId="6A057F7A" w14:textId="77777777" w:rsidTr="000278BD">
                <w:trPr>
                  <w:divId w:val="834492517"/>
                  <w:tblCellSpacing w:w="15" w:type="dxa"/>
                </w:trPr>
                <w:tc>
                  <w:tcPr>
                    <w:tcW w:w="271" w:type="pct"/>
                    <w:hideMark/>
                  </w:tcPr>
                  <w:p w14:paraId="39323E7E" w14:textId="7EB9CF36" w:rsidR="000278BD" w:rsidRDefault="000278BD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4682" w:type="pct"/>
                    <w:hideMark/>
                  </w:tcPr>
                  <w:p w14:paraId="57942969" w14:textId="77777777" w:rsidR="000278BD" w:rsidRDefault="000278B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J.Stalin, </w:t>
                    </w:r>
                    <w:r>
                      <w:rPr>
                        <w:i/>
                        <w:iCs/>
                        <w:noProof/>
                      </w:rPr>
                      <w:t xml:space="preserve">Electromagnetic Radiation Lectures, </w:t>
                    </w:r>
                    <w:r>
                      <w:rPr>
                        <w:noProof/>
                      </w:rPr>
                      <w:t xml:space="preserve">2025. </w:t>
                    </w:r>
                  </w:p>
                </w:tc>
              </w:tr>
              <w:tr w:rsidR="000278BD" w14:paraId="23F44EC4" w14:textId="77777777" w:rsidTr="000278BD">
                <w:trPr>
                  <w:divId w:val="834492517"/>
                  <w:tblCellSpacing w:w="15" w:type="dxa"/>
                </w:trPr>
                <w:tc>
                  <w:tcPr>
                    <w:tcW w:w="271" w:type="pct"/>
                    <w:hideMark/>
                  </w:tcPr>
                  <w:p w14:paraId="6FF85F75" w14:textId="77777777" w:rsidR="000278BD" w:rsidRDefault="000278B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4682" w:type="pct"/>
                    <w:hideMark/>
                  </w:tcPr>
                  <w:p w14:paraId="2672FA2D" w14:textId="77777777" w:rsidR="000278BD" w:rsidRDefault="000278B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“Isaac Physics,” [Online]. Available: https://isaacphysics.org/concepts/cp_electric_field. [Accessed 12 04 2025].</w:t>
                    </w:r>
                  </w:p>
                </w:tc>
              </w:tr>
              <w:tr w:rsidR="000278BD" w14:paraId="0B5E2467" w14:textId="77777777" w:rsidTr="000278BD">
                <w:trPr>
                  <w:divId w:val="834492517"/>
                  <w:tblCellSpacing w:w="15" w:type="dxa"/>
                </w:trPr>
                <w:tc>
                  <w:tcPr>
                    <w:tcW w:w="271" w:type="pct"/>
                    <w:hideMark/>
                  </w:tcPr>
                  <w:p w14:paraId="6E7E7471" w14:textId="77777777" w:rsidR="000278BD" w:rsidRDefault="000278B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4682" w:type="pct"/>
                    <w:hideMark/>
                  </w:tcPr>
                  <w:p w14:paraId="0445F895" w14:textId="77777777" w:rsidR="000278BD" w:rsidRDefault="000278B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“Live Science,” [Online]. Available: https://www.livescience.com/38169-electromagnetism.html. [Accessed 12 04 2025].</w:t>
                    </w:r>
                  </w:p>
                </w:tc>
              </w:tr>
              <w:tr w:rsidR="000278BD" w14:paraId="3B89FE9B" w14:textId="77777777" w:rsidTr="000278BD">
                <w:trPr>
                  <w:divId w:val="834492517"/>
                  <w:tblCellSpacing w:w="15" w:type="dxa"/>
                </w:trPr>
                <w:tc>
                  <w:tcPr>
                    <w:tcW w:w="271" w:type="pct"/>
                    <w:hideMark/>
                  </w:tcPr>
                  <w:p w14:paraId="35A746B4" w14:textId="77777777" w:rsidR="000278BD" w:rsidRDefault="000278B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4682" w:type="pct"/>
                    <w:hideMark/>
                  </w:tcPr>
                  <w:p w14:paraId="6D504593" w14:textId="77777777" w:rsidR="000278BD" w:rsidRDefault="000278B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J. Griffiths, “Introduction to Electrodynamics, 4th Edition,” p. Chapters 7 &amp; 9 .</w:t>
                    </w:r>
                  </w:p>
                </w:tc>
              </w:tr>
              <w:tr w:rsidR="000278BD" w14:paraId="76691844" w14:textId="77777777" w:rsidTr="000278BD">
                <w:trPr>
                  <w:divId w:val="834492517"/>
                  <w:tblCellSpacing w:w="15" w:type="dxa"/>
                </w:trPr>
                <w:tc>
                  <w:tcPr>
                    <w:tcW w:w="271" w:type="pct"/>
                    <w:hideMark/>
                  </w:tcPr>
                  <w:p w14:paraId="37F950DB" w14:textId="77777777" w:rsidR="000278BD" w:rsidRDefault="000278B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4682" w:type="pct"/>
                    <w:hideMark/>
                  </w:tcPr>
                  <w:p w14:paraId="729FC583" w14:textId="77777777" w:rsidR="000278BD" w:rsidRDefault="000278B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“Research Gate,” [Online]. Available: https://www.researchgate.net/figure/Two-typical-examples-of-closed-waveguides-a-rectangular-waveguide-and-b-cylindrical_fig1_220451636. [Accessed 12 04 2025].</w:t>
                    </w:r>
                  </w:p>
                </w:tc>
              </w:tr>
              <w:tr w:rsidR="000278BD" w14:paraId="15FD338D" w14:textId="77777777" w:rsidTr="000278BD">
                <w:trPr>
                  <w:divId w:val="834492517"/>
                  <w:tblCellSpacing w:w="15" w:type="dxa"/>
                </w:trPr>
                <w:tc>
                  <w:tcPr>
                    <w:tcW w:w="271" w:type="pct"/>
                    <w:hideMark/>
                  </w:tcPr>
                  <w:p w14:paraId="38D4D546" w14:textId="77777777" w:rsidR="000278BD" w:rsidRDefault="000278B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4682" w:type="pct"/>
                    <w:hideMark/>
                  </w:tcPr>
                  <w:p w14:paraId="5806BFE9" w14:textId="77777777" w:rsidR="000278BD" w:rsidRDefault="000278B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“MATLAB,” [Online]. Available: https://www.mathworks.com/help/antenna/gs/antenna-classification.html. [Accessed 12 04 2025].</w:t>
                    </w:r>
                  </w:p>
                </w:tc>
              </w:tr>
              <w:tr w:rsidR="000278BD" w14:paraId="792A51AA" w14:textId="77777777" w:rsidTr="000278BD">
                <w:trPr>
                  <w:divId w:val="834492517"/>
                  <w:tblCellSpacing w:w="15" w:type="dxa"/>
                </w:trPr>
                <w:tc>
                  <w:tcPr>
                    <w:tcW w:w="271" w:type="pct"/>
                    <w:hideMark/>
                  </w:tcPr>
                  <w:p w14:paraId="2DAF5CE6" w14:textId="77777777" w:rsidR="000278BD" w:rsidRDefault="000278B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4682" w:type="pct"/>
                    <w:hideMark/>
                  </w:tcPr>
                  <w:p w14:paraId="3B8BB1A1" w14:textId="77777777" w:rsidR="000278BD" w:rsidRDefault="000278B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M. Pozar, Microwave Engineering, 4th Ed.. </w:t>
                    </w:r>
                  </w:p>
                </w:tc>
              </w:tr>
              <w:tr w:rsidR="000278BD" w14:paraId="3D197C39" w14:textId="77777777" w:rsidTr="000278BD">
                <w:trPr>
                  <w:divId w:val="834492517"/>
                  <w:tblCellSpacing w:w="15" w:type="dxa"/>
                </w:trPr>
                <w:tc>
                  <w:tcPr>
                    <w:tcW w:w="271" w:type="pct"/>
                    <w:hideMark/>
                  </w:tcPr>
                  <w:p w14:paraId="678BE157" w14:textId="77777777" w:rsidR="000278BD" w:rsidRDefault="000278B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4682" w:type="pct"/>
                    <w:hideMark/>
                  </w:tcPr>
                  <w:p w14:paraId="7C50A6BC" w14:textId="77777777" w:rsidR="000278BD" w:rsidRDefault="000278B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Sadiku, Elements of Electromagnetics, 7th Ed.. </w:t>
                    </w:r>
                  </w:p>
                </w:tc>
              </w:tr>
              <w:tr w:rsidR="000278BD" w14:paraId="0F48A88C" w14:textId="77777777" w:rsidTr="000278BD">
                <w:trPr>
                  <w:divId w:val="834492517"/>
                  <w:tblCellSpacing w:w="15" w:type="dxa"/>
                </w:trPr>
                <w:tc>
                  <w:tcPr>
                    <w:tcW w:w="271" w:type="pct"/>
                    <w:hideMark/>
                  </w:tcPr>
                  <w:p w14:paraId="15BF6F5A" w14:textId="77777777" w:rsidR="000278BD" w:rsidRDefault="000278B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4682" w:type="pct"/>
                    <w:hideMark/>
                  </w:tcPr>
                  <w:p w14:paraId="6C1F7E99" w14:textId="77777777" w:rsidR="000278BD" w:rsidRDefault="000278B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“Physics,” [Online]. Available: https://physics.stackexchange.com/questions/659296/are-the-field-lines-on-a-bar-magnet-diagram-contour-lines. [Accessed 12 04 2025].</w:t>
                    </w:r>
                  </w:p>
                </w:tc>
              </w:tr>
              <w:tr w:rsidR="000278BD" w14:paraId="09483201" w14:textId="77777777" w:rsidTr="000278BD">
                <w:trPr>
                  <w:divId w:val="834492517"/>
                  <w:tblCellSpacing w:w="15" w:type="dxa"/>
                </w:trPr>
                <w:tc>
                  <w:tcPr>
                    <w:tcW w:w="271" w:type="pct"/>
                    <w:hideMark/>
                  </w:tcPr>
                  <w:p w14:paraId="7176CB2A" w14:textId="77777777" w:rsidR="000278BD" w:rsidRDefault="000278B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4682" w:type="pct"/>
                    <w:hideMark/>
                  </w:tcPr>
                  <w:p w14:paraId="755CEEF5" w14:textId="77777777" w:rsidR="000278BD" w:rsidRDefault="000278B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“Science Direct,” [Online]. Available: https://www.sciencedirect.com/topics/neuroscience/electromagnetic-radiation#:~:text=Electromagnetic%20radiation%20refers%20to%20the,radio%20waves%20to%20gamma%20rays.. [Accessed 12 04 2025].</w:t>
                    </w:r>
                  </w:p>
                </w:tc>
              </w:tr>
              <w:tr w:rsidR="000278BD" w14:paraId="67F0FC80" w14:textId="77777777" w:rsidTr="000278BD">
                <w:trPr>
                  <w:divId w:val="834492517"/>
                  <w:tblCellSpacing w:w="15" w:type="dxa"/>
                </w:trPr>
                <w:tc>
                  <w:tcPr>
                    <w:tcW w:w="271" w:type="pct"/>
                    <w:hideMark/>
                  </w:tcPr>
                  <w:p w14:paraId="31B313BA" w14:textId="77777777" w:rsidR="000278BD" w:rsidRDefault="000278B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4682" w:type="pct"/>
                    <w:hideMark/>
                  </w:tcPr>
                  <w:p w14:paraId="3E08855C" w14:textId="77777777" w:rsidR="000278BD" w:rsidRDefault="000278B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Rahmatia, “Research Gate,” [Online]. Available: https://www.researchgate.net/figure/The-structure-of-l-2-dipole-antenna-5_fig1_320751102. [Accessed 12 04 2025].</w:t>
                    </w:r>
                  </w:p>
                </w:tc>
              </w:tr>
            </w:tbl>
            <w:p w14:paraId="2313B1CA" w14:textId="77777777" w:rsidR="000278BD" w:rsidRDefault="000278BD">
              <w:pPr>
                <w:divId w:val="834492517"/>
                <w:rPr>
                  <w:noProof/>
                </w:rPr>
              </w:pPr>
            </w:p>
            <w:p w14:paraId="2907A007" w14:textId="2DA5D18F" w:rsidR="00B7288D" w:rsidRPr="00FF147C" w:rsidRDefault="00B7288D">
              <w:pPr>
                <w:rPr>
                  <w:rFonts w:cs="Arial"/>
                </w:rPr>
              </w:pPr>
              <w:r w:rsidRPr="00FF147C">
                <w:rPr>
                  <w:rFonts w:cs="Arial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07A8D8D" w14:textId="77777777" w:rsidR="00B7288D" w:rsidRPr="00FF147C" w:rsidRDefault="00B7288D" w:rsidP="00B7288D">
      <w:pPr>
        <w:rPr>
          <w:rFonts w:cs="Arial"/>
        </w:rPr>
      </w:pPr>
    </w:p>
    <w:p w14:paraId="6AECB63C" w14:textId="5D193369" w:rsidR="00203C74" w:rsidRPr="00FF147C" w:rsidRDefault="00203C74" w:rsidP="00E910BA">
      <w:pPr>
        <w:spacing w:line="240" w:lineRule="auto"/>
        <w:rPr>
          <w:rFonts w:cs="Arial"/>
          <w:szCs w:val="22"/>
        </w:rPr>
      </w:pPr>
      <w:r w:rsidRPr="00FF147C">
        <w:rPr>
          <w:rFonts w:cs="Arial"/>
          <w:szCs w:val="22"/>
        </w:rPr>
        <w:br w:type="page"/>
      </w:r>
    </w:p>
    <w:p w14:paraId="1617FDCE" w14:textId="77777777" w:rsidR="00203C74" w:rsidRPr="00FF147C" w:rsidRDefault="00203C74" w:rsidP="00F336BC">
      <w:pPr>
        <w:pStyle w:val="Heading1"/>
        <w:rPr>
          <w:rFonts w:cs="Arial"/>
        </w:rPr>
      </w:pPr>
      <w:bookmarkStart w:id="10" w:name="_Toc195449783"/>
      <w:r w:rsidRPr="00FF147C">
        <w:rPr>
          <w:rFonts w:cs="Arial"/>
        </w:rPr>
        <w:lastRenderedPageBreak/>
        <w:t>Introduction</w:t>
      </w:r>
      <w:bookmarkEnd w:id="10"/>
    </w:p>
    <w:p w14:paraId="1BCD3BBB" w14:textId="2901CCCD" w:rsidR="007507A1" w:rsidRPr="00FF147C" w:rsidRDefault="0012412D" w:rsidP="004B7033">
      <w:pPr>
        <w:spacing w:line="240" w:lineRule="auto"/>
        <w:rPr>
          <w:rFonts w:cs="Arial"/>
          <w:szCs w:val="22"/>
        </w:rPr>
      </w:pPr>
      <w:r w:rsidRPr="00FF147C">
        <w:rPr>
          <w:rFonts w:cs="Arial"/>
          <w:szCs w:val="22"/>
        </w:rPr>
        <w:t xml:space="preserve">The purpose of this study and document is to give a background </w:t>
      </w:r>
      <w:r w:rsidR="00A316AB" w:rsidRPr="00FF147C">
        <w:rPr>
          <w:rFonts w:cs="Arial"/>
          <w:szCs w:val="22"/>
        </w:rPr>
        <w:t xml:space="preserve">into Electromagnetic Radiation, </w:t>
      </w:r>
      <w:proofErr w:type="gramStart"/>
      <w:r w:rsidR="00A316AB" w:rsidRPr="00FF147C">
        <w:rPr>
          <w:rFonts w:cs="Arial"/>
          <w:szCs w:val="22"/>
        </w:rPr>
        <w:t>some</w:t>
      </w:r>
      <w:r w:rsidR="00E3618E">
        <w:rPr>
          <w:rFonts w:cs="Arial"/>
          <w:szCs w:val="22"/>
        </w:rPr>
        <w:t xml:space="preserve"> of</w:t>
      </w:r>
      <w:proofErr w:type="gramEnd"/>
      <w:r w:rsidR="00A316AB" w:rsidRPr="00FF147C">
        <w:rPr>
          <w:rFonts w:cs="Arial"/>
          <w:szCs w:val="22"/>
        </w:rPr>
        <w:t xml:space="preserve"> its theories,</w:t>
      </w:r>
      <w:r w:rsidR="007507A1" w:rsidRPr="00FF147C">
        <w:rPr>
          <w:rFonts w:cs="Arial"/>
          <w:szCs w:val="22"/>
        </w:rPr>
        <w:t xml:space="preserve"> and a </w:t>
      </w:r>
      <w:r w:rsidR="00822C77" w:rsidRPr="00FF147C">
        <w:rPr>
          <w:rFonts w:cs="Arial"/>
          <w:szCs w:val="22"/>
        </w:rPr>
        <w:t xml:space="preserve">series of practical </w:t>
      </w:r>
      <w:r w:rsidR="004B33F0" w:rsidRPr="00FF147C">
        <w:rPr>
          <w:rFonts w:cs="Arial"/>
          <w:szCs w:val="22"/>
        </w:rPr>
        <w:t>simulations/demonstrations</w:t>
      </w:r>
      <w:r w:rsidR="008B28F1" w:rsidRPr="00FF147C">
        <w:rPr>
          <w:rFonts w:cs="Arial"/>
          <w:szCs w:val="22"/>
        </w:rPr>
        <w:t xml:space="preserve"> which are summarised </w:t>
      </w:r>
      <w:r w:rsidR="001E1B82" w:rsidRPr="00FF147C">
        <w:rPr>
          <w:rFonts w:cs="Arial"/>
          <w:szCs w:val="22"/>
        </w:rPr>
        <w:t xml:space="preserve">into 2 main tasks, which </w:t>
      </w:r>
      <w:proofErr w:type="gramStart"/>
      <w:r w:rsidR="001E1B82" w:rsidRPr="00FF147C">
        <w:rPr>
          <w:rFonts w:cs="Arial"/>
          <w:szCs w:val="22"/>
        </w:rPr>
        <w:t>are detailed</w:t>
      </w:r>
      <w:proofErr w:type="gramEnd"/>
      <w:r w:rsidR="001E1B82" w:rsidRPr="00FF147C">
        <w:rPr>
          <w:rFonts w:cs="Arial"/>
          <w:szCs w:val="22"/>
        </w:rPr>
        <w:t xml:space="preserve"> further </w:t>
      </w:r>
      <w:r w:rsidR="008B28F1" w:rsidRPr="00FF147C">
        <w:rPr>
          <w:rFonts w:cs="Arial"/>
          <w:szCs w:val="22"/>
        </w:rPr>
        <w:t>as follows:</w:t>
      </w:r>
    </w:p>
    <w:p w14:paraId="4F831116" w14:textId="77777777" w:rsidR="001E1B82" w:rsidRPr="00FF147C" w:rsidRDefault="001E1B82" w:rsidP="002D3899">
      <w:pPr>
        <w:pStyle w:val="Heading2"/>
        <w:rPr>
          <w:rFonts w:cs="Arial"/>
        </w:rPr>
      </w:pPr>
      <w:bookmarkStart w:id="11" w:name="_Toc195449784"/>
      <w:r w:rsidRPr="00FF147C">
        <w:rPr>
          <w:rFonts w:cs="Arial"/>
        </w:rPr>
        <w:t>Task 1</w:t>
      </w:r>
      <w:bookmarkEnd w:id="11"/>
    </w:p>
    <w:p w14:paraId="46252A4A" w14:textId="58DDC95E" w:rsidR="008B28F1" w:rsidRPr="00FF147C" w:rsidRDefault="008B28F1" w:rsidP="003048AB">
      <w:pPr>
        <w:pStyle w:val="ListParagraph"/>
        <w:numPr>
          <w:ilvl w:val="0"/>
          <w:numId w:val="16"/>
        </w:numPr>
        <w:spacing w:line="240" w:lineRule="auto"/>
        <w:rPr>
          <w:rFonts w:cs="Arial"/>
          <w:szCs w:val="22"/>
        </w:rPr>
      </w:pPr>
      <w:r w:rsidRPr="00FF147C">
        <w:rPr>
          <w:rFonts w:cs="Arial"/>
          <w:szCs w:val="22"/>
        </w:rPr>
        <w:t>Design</w:t>
      </w:r>
      <w:r w:rsidR="008B5C19" w:rsidRPr="00FF147C">
        <w:rPr>
          <w:rFonts w:cs="Arial"/>
          <w:szCs w:val="22"/>
        </w:rPr>
        <w:t>ing of a rectangular waveguide</w:t>
      </w:r>
    </w:p>
    <w:p w14:paraId="4C114EB7" w14:textId="6D2C175B" w:rsidR="008B5C19" w:rsidRPr="00FF147C" w:rsidRDefault="008B5C19" w:rsidP="003048AB">
      <w:pPr>
        <w:pStyle w:val="ListParagraph"/>
        <w:numPr>
          <w:ilvl w:val="0"/>
          <w:numId w:val="16"/>
        </w:numPr>
        <w:spacing w:line="240" w:lineRule="auto"/>
        <w:rPr>
          <w:rFonts w:cs="Arial"/>
          <w:szCs w:val="22"/>
        </w:rPr>
      </w:pPr>
      <w:r w:rsidRPr="00FF147C">
        <w:rPr>
          <w:rFonts w:cs="Arial"/>
          <w:szCs w:val="22"/>
        </w:rPr>
        <w:t>Identifying the dominant modes passing through the waveguide</w:t>
      </w:r>
    </w:p>
    <w:p w14:paraId="513F53BF" w14:textId="3402B605" w:rsidR="008B5C19" w:rsidRPr="00FF147C" w:rsidRDefault="008B0893" w:rsidP="003048AB">
      <w:pPr>
        <w:pStyle w:val="ListParagraph"/>
        <w:numPr>
          <w:ilvl w:val="0"/>
          <w:numId w:val="16"/>
        </w:numPr>
        <w:spacing w:line="240" w:lineRule="auto"/>
        <w:rPr>
          <w:rFonts w:cs="Arial"/>
          <w:szCs w:val="22"/>
        </w:rPr>
      </w:pPr>
      <w:r w:rsidRPr="00FF147C">
        <w:rPr>
          <w:rFonts w:cs="Arial"/>
          <w:szCs w:val="22"/>
        </w:rPr>
        <w:t>Recording the port field display</w:t>
      </w:r>
    </w:p>
    <w:p w14:paraId="157C2BFF" w14:textId="3E021E2B" w:rsidR="008B0893" w:rsidRPr="00FF147C" w:rsidRDefault="008B0893" w:rsidP="003048AB">
      <w:pPr>
        <w:pStyle w:val="ListParagraph"/>
        <w:numPr>
          <w:ilvl w:val="0"/>
          <w:numId w:val="16"/>
        </w:numPr>
        <w:spacing w:line="240" w:lineRule="auto"/>
        <w:rPr>
          <w:rFonts w:cs="Arial"/>
          <w:szCs w:val="22"/>
        </w:rPr>
      </w:pPr>
      <w:r w:rsidRPr="00FF147C">
        <w:rPr>
          <w:rFonts w:cs="Arial"/>
          <w:szCs w:val="22"/>
        </w:rPr>
        <w:t>Obtaining magnitude and vectors of electromagnetic fields</w:t>
      </w:r>
    </w:p>
    <w:p w14:paraId="71515F2E" w14:textId="023D3B83" w:rsidR="008B0893" w:rsidRPr="00FF147C" w:rsidRDefault="008B0893" w:rsidP="003048AB">
      <w:pPr>
        <w:pStyle w:val="ListParagraph"/>
        <w:numPr>
          <w:ilvl w:val="0"/>
          <w:numId w:val="16"/>
        </w:numPr>
        <w:spacing w:line="240" w:lineRule="auto"/>
        <w:rPr>
          <w:rFonts w:cs="Arial"/>
          <w:szCs w:val="22"/>
        </w:rPr>
      </w:pPr>
      <w:r w:rsidRPr="00FF147C">
        <w:rPr>
          <w:rFonts w:cs="Arial"/>
          <w:szCs w:val="22"/>
        </w:rPr>
        <w:t>Cutoff frequencies</w:t>
      </w:r>
    </w:p>
    <w:p w14:paraId="3C9BC289" w14:textId="15A79CBE" w:rsidR="008B0893" w:rsidRPr="00FF147C" w:rsidRDefault="001E1B82" w:rsidP="003048AB">
      <w:pPr>
        <w:pStyle w:val="ListParagraph"/>
        <w:numPr>
          <w:ilvl w:val="0"/>
          <w:numId w:val="16"/>
        </w:numPr>
        <w:spacing w:line="240" w:lineRule="auto"/>
        <w:rPr>
          <w:rFonts w:cs="Arial"/>
          <w:szCs w:val="22"/>
        </w:rPr>
      </w:pPr>
      <w:r w:rsidRPr="00FF147C">
        <w:rPr>
          <w:rFonts w:cs="Arial"/>
          <w:szCs w:val="22"/>
        </w:rPr>
        <w:t>Waveguide comparisons</w:t>
      </w:r>
    </w:p>
    <w:p w14:paraId="356DCD85" w14:textId="6D25EDB9" w:rsidR="001E1B82" w:rsidRPr="00FF147C" w:rsidRDefault="001E1B82" w:rsidP="002D3899">
      <w:pPr>
        <w:pStyle w:val="Heading2"/>
        <w:rPr>
          <w:rFonts w:cs="Arial"/>
        </w:rPr>
      </w:pPr>
      <w:bookmarkStart w:id="12" w:name="_Toc195449785"/>
      <w:r w:rsidRPr="00FF147C">
        <w:rPr>
          <w:rFonts w:cs="Arial"/>
        </w:rPr>
        <w:t>Task 2</w:t>
      </w:r>
      <w:bookmarkEnd w:id="12"/>
    </w:p>
    <w:p w14:paraId="05554EFD" w14:textId="7B7F98FE" w:rsidR="001E1B82" w:rsidRPr="00FF147C" w:rsidRDefault="001E1B82" w:rsidP="003048AB">
      <w:pPr>
        <w:pStyle w:val="ListParagraph"/>
        <w:numPr>
          <w:ilvl w:val="0"/>
          <w:numId w:val="15"/>
        </w:numPr>
        <w:spacing w:line="240" w:lineRule="auto"/>
        <w:rPr>
          <w:rFonts w:cs="Arial"/>
          <w:szCs w:val="22"/>
        </w:rPr>
      </w:pPr>
      <w:r w:rsidRPr="00FF147C">
        <w:rPr>
          <w:rFonts w:cs="Arial"/>
          <w:szCs w:val="22"/>
        </w:rPr>
        <w:t>Designing of a halfwave dipole antenna</w:t>
      </w:r>
    </w:p>
    <w:p w14:paraId="3BD1B150" w14:textId="25E204B7" w:rsidR="003048AB" w:rsidRPr="00FF147C" w:rsidRDefault="003048AB" w:rsidP="003048AB">
      <w:pPr>
        <w:pStyle w:val="ListParagraph"/>
        <w:numPr>
          <w:ilvl w:val="0"/>
          <w:numId w:val="15"/>
        </w:numPr>
        <w:spacing w:line="240" w:lineRule="auto"/>
        <w:rPr>
          <w:rFonts w:cs="Arial"/>
          <w:szCs w:val="22"/>
        </w:rPr>
      </w:pPr>
      <w:r w:rsidRPr="00FF147C">
        <w:rPr>
          <w:rFonts w:cs="Arial"/>
          <w:szCs w:val="22"/>
        </w:rPr>
        <w:t>Halfwave theory</w:t>
      </w:r>
    </w:p>
    <w:p w14:paraId="089383F8" w14:textId="21531837" w:rsidR="003048AB" w:rsidRPr="00FF147C" w:rsidRDefault="003048AB" w:rsidP="003048AB">
      <w:pPr>
        <w:pStyle w:val="ListParagraph"/>
        <w:numPr>
          <w:ilvl w:val="0"/>
          <w:numId w:val="15"/>
        </w:numPr>
        <w:spacing w:line="240" w:lineRule="auto"/>
        <w:rPr>
          <w:rFonts w:cs="Arial"/>
          <w:szCs w:val="22"/>
        </w:rPr>
      </w:pPr>
      <w:r w:rsidRPr="00FF147C">
        <w:rPr>
          <w:rFonts w:cs="Arial"/>
          <w:szCs w:val="22"/>
        </w:rPr>
        <w:t>Operating frequency</w:t>
      </w:r>
    </w:p>
    <w:p w14:paraId="7C8C1019" w14:textId="0E839C8C" w:rsidR="003048AB" w:rsidRPr="00FF147C" w:rsidRDefault="003048AB" w:rsidP="003048AB">
      <w:pPr>
        <w:pStyle w:val="ListParagraph"/>
        <w:numPr>
          <w:ilvl w:val="0"/>
          <w:numId w:val="15"/>
        </w:numPr>
        <w:spacing w:line="240" w:lineRule="auto"/>
        <w:rPr>
          <w:rFonts w:cs="Arial"/>
          <w:szCs w:val="22"/>
        </w:rPr>
      </w:pPr>
      <w:r w:rsidRPr="00FF147C">
        <w:rPr>
          <w:rFonts w:cs="Arial"/>
          <w:szCs w:val="22"/>
        </w:rPr>
        <w:t>Radiation patterns</w:t>
      </w:r>
    </w:p>
    <w:p w14:paraId="0ED1C245" w14:textId="77777777" w:rsidR="001E5759" w:rsidRPr="00FF147C" w:rsidRDefault="001E5759" w:rsidP="004B7033">
      <w:pPr>
        <w:spacing w:line="240" w:lineRule="auto"/>
        <w:rPr>
          <w:rFonts w:cs="Arial"/>
          <w:szCs w:val="22"/>
        </w:rPr>
      </w:pPr>
    </w:p>
    <w:p w14:paraId="65E278DF" w14:textId="42229080" w:rsidR="00D03E34" w:rsidRPr="00FF147C" w:rsidRDefault="00F336BC" w:rsidP="00F336BC">
      <w:pPr>
        <w:pStyle w:val="Heading1"/>
        <w:rPr>
          <w:rFonts w:cs="Arial"/>
        </w:rPr>
      </w:pPr>
      <w:bookmarkStart w:id="13" w:name="_Toc195449786"/>
      <w:r w:rsidRPr="00FF147C">
        <w:rPr>
          <w:rFonts w:cs="Arial"/>
        </w:rPr>
        <w:t>Background</w:t>
      </w:r>
      <w:bookmarkEnd w:id="13"/>
    </w:p>
    <w:p w14:paraId="0451548E" w14:textId="176E7BA7" w:rsidR="005121C9" w:rsidRPr="00FF147C" w:rsidRDefault="000770C3" w:rsidP="00FB3E33">
      <w:pPr>
        <w:pStyle w:val="Heading2"/>
        <w:rPr>
          <w:rFonts w:cs="Arial"/>
        </w:rPr>
      </w:pPr>
      <w:bookmarkStart w:id="14" w:name="_Toc195449787"/>
      <w:r w:rsidRPr="00FF147C">
        <w:rPr>
          <w:rFonts w:cs="Arial"/>
        </w:rPr>
        <w:t>Electric Field</w:t>
      </w:r>
      <w:bookmarkEnd w:id="14"/>
    </w:p>
    <w:p w14:paraId="11CEA030" w14:textId="7563FFC3" w:rsidR="00202D75" w:rsidRPr="00FF147C" w:rsidRDefault="00866365" w:rsidP="002867C7">
      <w:pPr>
        <w:rPr>
          <w:rFonts w:cs="Arial"/>
        </w:rPr>
      </w:pPr>
      <w:r w:rsidRPr="00FF147C">
        <w:rPr>
          <w:rFonts w:cs="Arial"/>
        </w:rPr>
        <w:t xml:space="preserve">An electric field is a region of space around a charged particle where other charged particles experience </w:t>
      </w:r>
      <w:r w:rsidR="00B7017F" w:rsidRPr="00FF147C">
        <w:rPr>
          <w:rFonts w:cs="Arial"/>
        </w:rPr>
        <w:t>a force.</w:t>
      </w:r>
      <w:r w:rsidR="00E530D8" w:rsidRPr="00FF147C">
        <w:rPr>
          <w:rFonts w:cs="Arial"/>
        </w:rPr>
        <w:t xml:space="preserve"> It is a vector field, meaning it has both magnitude and </w:t>
      </w:r>
      <w:r w:rsidR="00F466FD" w:rsidRPr="00FF147C">
        <w:rPr>
          <w:rFonts w:cs="Arial"/>
        </w:rPr>
        <w:t>direction.</w:t>
      </w:r>
    </w:p>
    <w:p w14:paraId="490591C3" w14:textId="0D8BD9B3" w:rsidR="002867C7" w:rsidRPr="00FF147C" w:rsidRDefault="00202D75" w:rsidP="002867C7">
      <w:pPr>
        <w:rPr>
          <w:rFonts w:cs="Arial"/>
        </w:rPr>
      </w:pPr>
      <w:r w:rsidRPr="00FF147C">
        <w:rPr>
          <w:rFonts w:cs="Arial"/>
        </w:rPr>
        <w:t xml:space="preserve">The electric field (E) at a point is defined as the force (F) experience per unit positive test charged (Q0) placed at that point: </w:t>
      </w:r>
      <m:oMath>
        <m:r>
          <m:rPr>
            <m:sty m:val="p"/>
          </m:rPr>
          <w:rPr>
            <w:rFonts w:ascii="Cambria Math" w:hAnsi="Cambria Math" w:cs="Arial"/>
            <w:lang w:val=""/>
          </w:rPr>
          <m:t>Ε= </m:t>
        </m:r>
        <m:f>
          <m:fPr>
            <m:ctrlPr>
              <w:rPr>
                <w:rFonts w:ascii="Cambria Math" w:hAnsi="Cambria Math" w:cs="Arial"/>
                <w:lang w:val=""/>
              </w:rPr>
            </m:ctrlPr>
          </m:fPr>
          <m:num>
            <m:r>
              <w:rPr>
                <w:rFonts w:ascii="Cambria Math" w:hAnsi="Cambria Math" w:cs="Arial"/>
                <w:lang w:val=""/>
              </w:rPr>
              <m:t>F</m:t>
            </m:r>
          </m:num>
          <m:den>
            <m:r>
              <w:rPr>
                <w:rFonts w:ascii="Cambria Math" w:hAnsi="Cambria Math" w:cs="Arial"/>
                <w:lang w:val=""/>
              </w:rPr>
              <m:t>q</m:t>
            </m:r>
            <m:r>
              <m:rPr>
                <m:sty m:val="p"/>
              </m:rPr>
              <w:rPr>
                <w:rFonts w:ascii="Cambria Math" w:hAnsi="Cambria Math" w:cs="Arial"/>
                <w:lang w:val=""/>
              </w:rPr>
              <m:t>0</m:t>
            </m:r>
          </m:den>
        </m:f>
      </m:oMath>
      <w:r w:rsidR="00B7017F" w:rsidRPr="00FF147C">
        <w:rPr>
          <w:rFonts w:cs="Arial"/>
        </w:rPr>
        <w:t xml:space="preserve"> </w:t>
      </w:r>
      <w:r w:rsidR="00A3669C" w:rsidRPr="00FF147C">
        <w:rPr>
          <w:rFonts w:cs="Arial"/>
        </w:rPr>
        <w:t xml:space="preserve"> and is measured in newtons per coulomb or volts per meter</w:t>
      </w:r>
      <w:r w:rsidR="00837D47" w:rsidRPr="00FF147C">
        <w:rPr>
          <w:rFonts w:cs="Arial"/>
        </w:rPr>
        <w:t xml:space="preserve"> </w:t>
      </w:r>
      <w:sdt>
        <w:sdtPr>
          <w:rPr>
            <w:rFonts w:cs="Arial"/>
          </w:rPr>
          <w:id w:val="1146318998"/>
          <w:citation/>
        </w:sdtPr>
        <w:sdtContent>
          <w:r w:rsidR="00837D47" w:rsidRPr="00FF147C">
            <w:rPr>
              <w:rFonts w:cs="Arial"/>
            </w:rPr>
            <w:fldChar w:fldCharType="begin"/>
          </w:r>
          <w:r w:rsidR="005508ED" w:rsidRPr="00FF147C">
            <w:rPr>
              <w:rFonts w:cs="Arial"/>
            </w:rPr>
            <w:instrText xml:space="preserve">CITATION JSt25 \l 2057 </w:instrText>
          </w:r>
          <w:r w:rsidR="00837D47" w:rsidRPr="00FF147C">
            <w:rPr>
              <w:rFonts w:cs="Arial"/>
            </w:rPr>
            <w:fldChar w:fldCharType="separate"/>
          </w:r>
          <w:r w:rsidR="005508ED" w:rsidRPr="00FF147C">
            <w:rPr>
              <w:rFonts w:cs="Arial"/>
              <w:noProof/>
            </w:rPr>
            <w:t>[1]</w:t>
          </w:r>
          <w:r w:rsidR="00837D47" w:rsidRPr="00FF147C">
            <w:rPr>
              <w:rFonts w:cs="Arial"/>
            </w:rPr>
            <w:fldChar w:fldCharType="end"/>
          </w:r>
        </w:sdtContent>
      </w:sdt>
      <w:r w:rsidR="00837D47" w:rsidRPr="00FF147C">
        <w:rPr>
          <w:rFonts w:cs="Arial"/>
        </w:rPr>
        <w:t>.</w:t>
      </w:r>
    </w:p>
    <w:p w14:paraId="32BE047E" w14:textId="2A8CBBEC" w:rsidR="00051FB1" w:rsidRPr="00FF147C" w:rsidRDefault="00663B0D" w:rsidP="002D3899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2E332AAE" wp14:editId="67FFD6DE">
            <wp:extent cx="3487918" cy="2056130"/>
            <wp:effectExtent l="0" t="0" r="0" b="1270"/>
            <wp:docPr id="200854560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645"/>
                    <a:stretch/>
                  </pic:blipFill>
                  <pic:spPr bwMode="auto">
                    <a:xfrm>
                      <a:off x="0" y="0"/>
                      <a:ext cx="3493284" cy="2059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A4DBD9" w14:textId="69C17818" w:rsidR="00411570" w:rsidRPr="00FF147C" w:rsidRDefault="00411570" w:rsidP="00411570">
      <w:pPr>
        <w:pStyle w:val="Caption"/>
        <w:jc w:val="center"/>
        <w:rPr>
          <w:rFonts w:cs="Arial"/>
          <w:color w:val="auto"/>
        </w:rPr>
      </w:pPr>
      <w:bookmarkStart w:id="15" w:name="_Ref195350416"/>
      <w:r w:rsidRPr="00FF147C">
        <w:rPr>
          <w:rFonts w:cs="Arial"/>
          <w:color w:val="auto"/>
        </w:rPr>
        <w:t xml:space="preserve">Figure </w:t>
      </w:r>
      <w:r w:rsidRPr="00FF147C">
        <w:rPr>
          <w:rFonts w:cs="Arial"/>
          <w:color w:val="auto"/>
        </w:rPr>
        <w:fldChar w:fldCharType="begin"/>
      </w:r>
      <w:r w:rsidRPr="00FF147C">
        <w:rPr>
          <w:rFonts w:cs="Arial"/>
          <w:color w:val="auto"/>
        </w:rPr>
        <w:instrText xml:space="preserve"> SEQ Figure \* ARABIC </w:instrText>
      </w:r>
      <w:r w:rsidRPr="00FF147C">
        <w:rPr>
          <w:rFonts w:cs="Arial"/>
          <w:color w:val="auto"/>
        </w:rPr>
        <w:fldChar w:fldCharType="separate"/>
      </w:r>
      <w:r w:rsidR="00304427">
        <w:rPr>
          <w:rFonts w:cs="Arial"/>
          <w:noProof/>
          <w:color w:val="auto"/>
        </w:rPr>
        <w:t>1</w:t>
      </w:r>
      <w:r w:rsidRPr="00FF147C">
        <w:rPr>
          <w:rFonts w:cs="Arial"/>
          <w:color w:val="auto"/>
        </w:rPr>
        <w:fldChar w:fldCharType="end"/>
      </w:r>
      <w:bookmarkEnd w:id="15"/>
      <w:r w:rsidRPr="00FF147C">
        <w:rPr>
          <w:rFonts w:cs="Arial"/>
          <w:color w:val="auto"/>
        </w:rPr>
        <w:t xml:space="preserve"> - Electric Field Diagram </w:t>
      </w:r>
      <w:sdt>
        <w:sdtPr>
          <w:rPr>
            <w:rFonts w:cs="Arial"/>
            <w:color w:val="auto"/>
          </w:rPr>
          <w:id w:val="482744518"/>
          <w:citation/>
        </w:sdtPr>
        <w:sdtContent>
          <w:r w:rsidRPr="00FF147C">
            <w:rPr>
              <w:rFonts w:cs="Arial"/>
              <w:color w:val="auto"/>
            </w:rPr>
            <w:fldChar w:fldCharType="begin"/>
          </w:r>
          <w:r w:rsidRPr="00FF147C">
            <w:rPr>
              <w:rFonts w:cs="Arial"/>
              <w:color w:val="auto"/>
            </w:rPr>
            <w:instrText xml:space="preserve"> CITATION Iph25 \l 2057 </w:instrText>
          </w:r>
          <w:r w:rsidRPr="00FF147C">
            <w:rPr>
              <w:rFonts w:cs="Arial"/>
              <w:color w:val="auto"/>
            </w:rPr>
            <w:fldChar w:fldCharType="separate"/>
          </w:r>
          <w:r w:rsidRPr="00FF147C">
            <w:rPr>
              <w:rFonts w:cs="Arial"/>
              <w:noProof/>
              <w:color w:val="auto"/>
            </w:rPr>
            <w:t>[2]</w:t>
          </w:r>
          <w:r w:rsidRPr="00FF147C">
            <w:rPr>
              <w:rFonts w:cs="Arial"/>
              <w:color w:val="auto"/>
            </w:rPr>
            <w:fldChar w:fldCharType="end"/>
          </w:r>
        </w:sdtContent>
      </w:sdt>
    </w:p>
    <w:p w14:paraId="4595A299" w14:textId="77777777" w:rsidR="00051FB1" w:rsidRPr="00FF147C" w:rsidRDefault="00051FB1" w:rsidP="002867C7">
      <w:pPr>
        <w:rPr>
          <w:rFonts w:cs="Arial"/>
        </w:rPr>
      </w:pPr>
    </w:p>
    <w:p w14:paraId="124872B2" w14:textId="37EE297C" w:rsidR="00135F87" w:rsidRPr="00FF147C" w:rsidRDefault="000770C3" w:rsidP="00866365">
      <w:pPr>
        <w:pStyle w:val="Heading2"/>
        <w:rPr>
          <w:rFonts w:cs="Arial"/>
        </w:rPr>
      </w:pPr>
      <w:bookmarkStart w:id="16" w:name="_Toc195449788"/>
      <w:r w:rsidRPr="00FF147C">
        <w:rPr>
          <w:rFonts w:cs="Arial"/>
        </w:rPr>
        <w:t>Magnetic Field</w:t>
      </w:r>
      <w:bookmarkEnd w:id="16"/>
    </w:p>
    <w:p w14:paraId="2784552C" w14:textId="02AC9678" w:rsidR="00FB3E33" w:rsidRPr="00FF147C" w:rsidRDefault="0096273F" w:rsidP="00FB3E33">
      <w:pPr>
        <w:rPr>
          <w:rFonts w:cs="Arial"/>
        </w:rPr>
      </w:pPr>
      <w:r w:rsidRPr="00FF147C">
        <w:rPr>
          <w:rFonts w:cs="Arial"/>
        </w:rPr>
        <w:t>A magnetic field is a region around a magnet moving electric charge, where magnetic forces act. They have magnitude and direction (</w:t>
      </w:r>
      <w:r w:rsidR="0077184B" w:rsidRPr="00FF147C">
        <w:rPr>
          <w:rFonts w:cs="Arial"/>
        </w:rPr>
        <w:t>charge travels from north to south poles)</w:t>
      </w:r>
    </w:p>
    <w:p w14:paraId="6EA03D8B" w14:textId="53E556A9" w:rsidR="0077184B" w:rsidRPr="00FF147C" w:rsidRDefault="0077184B" w:rsidP="00FB3E33">
      <w:pPr>
        <w:rPr>
          <w:rFonts w:cs="Arial"/>
        </w:rPr>
      </w:pPr>
      <w:r w:rsidRPr="00FF147C">
        <w:rPr>
          <w:rFonts w:cs="Arial"/>
        </w:rPr>
        <w:t xml:space="preserve">The magnetic field at a point </w:t>
      </w:r>
      <w:proofErr w:type="gramStart"/>
      <w:r w:rsidRPr="00FF147C">
        <w:rPr>
          <w:rFonts w:cs="Arial"/>
        </w:rPr>
        <w:t>is defined</w:t>
      </w:r>
      <w:proofErr w:type="gramEnd"/>
      <w:r w:rsidRPr="00FF147C">
        <w:rPr>
          <w:rFonts w:cs="Arial"/>
        </w:rPr>
        <w:t xml:space="preserve"> as force (F) experience by moving a charge in the field is proportional to the charge (q)</w:t>
      </w:r>
      <w:r w:rsidR="00C92872" w:rsidRPr="00FF147C">
        <w:rPr>
          <w:rFonts w:cs="Arial"/>
        </w:rPr>
        <w:t xml:space="preserve">, the velocity of the charge (v) and the angle. This can </w:t>
      </w:r>
      <w:proofErr w:type="gramStart"/>
      <w:r w:rsidR="00C92872" w:rsidRPr="00FF147C">
        <w:rPr>
          <w:rFonts w:cs="Arial"/>
        </w:rPr>
        <w:t>be given</w:t>
      </w:r>
      <w:proofErr w:type="gramEnd"/>
      <w:r w:rsidR="00C92872" w:rsidRPr="00FF147C">
        <w:rPr>
          <w:rFonts w:cs="Arial"/>
        </w:rPr>
        <w:t xml:space="preserve"> as: </w:t>
      </w:r>
      <m:oMath>
        <m:r>
          <w:rPr>
            <w:rFonts w:ascii="Cambria Math" w:hAnsi="Cambria Math" w:cs="Arial"/>
            <w:lang w:val=""/>
          </w:rPr>
          <m:t>f</m:t>
        </m:r>
        <m:r>
          <m:rPr>
            <m:sty m:val="p"/>
          </m:rPr>
          <w:rPr>
            <w:rFonts w:ascii="Cambria Math" w:hAnsi="Cambria Math" w:cs="Arial"/>
            <w:lang w:val=""/>
          </w:rPr>
          <m:t>=</m:t>
        </m:r>
        <m:r>
          <w:rPr>
            <w:rFonts w:ascii="Cambria Math" w:hAnsi="Cambria Math" w:cs="Arial"/>
            <w:lang w:val=""/>
          </w:rPr>
          <m:t>qυ</m:t>
        </m:r>
        <m:r>
          <m:rPr>
            <m:sty m:val="p"/>
          </m:rPr>
          <w:rPr>
            <w:rFonts w:ascii="Cambria Math" w:hAnsi="Cambria Math" w:cs="Arial"/>
            <w:lang w:val=""/>
          </w:rPr>
          <m:t>Βsin⁡(</m:t>
        </m:r>
        <m:r>
          <w:rPr>
            <w:rFonts w:ascii="Cambria Math" w:hAnsi="Cambria Math" w:cs="Arial"/>
            <w:lang w:val=""/>
          </w:rPr>
          <m:t>θ</m:t>
        </m:r>
        <m:r>
          <m:rPr>
            <m:sty m:val="p"/>
          </m:rPr>
          <w:rPr>
            <w:rFonts w:ascii="Cambria Math" w:hAnsi="Cambria Math" w:cs="Arial"/>
            <w:lang w:val=""/>
          </w:rPr>
          <m:t>)</m:t>
        </m:r>
      </m:oMath>
      <w:r w:rsidR="00051FB1" w:rsidRPr="00FF147C">
        <w:rPr>
          <w:rFonts w:cs="Arial"/>
          <w:lang w:val=""/>
        </w:rPr>
        <w:t xml:space="preserve"> and </w:t>
      </w:r>
      <w:proofErr w:type="gramStart"/>
      <w:r w:rsidR="00051FB1" w:rsidRPr="00FF147C">
        <w:rPr>
          <w:rFonts w:cs="Arial"/>
          <w:lang w:val=""/>
        </w:rPr>
        <w:t>is measured</w:t>
      </w:r>
      <w:proofErr w:type="gramEnd"/>
      <w:r w:rsidR="00051FB1" w:rsidRPr="00FF147C">
        <w:rPr>
          <w:rFonts w:cs="Arial"/>
          <w:lang w:val=""/>
        </w:rPr>
        <w:t xml:space="preserve"> in tesla or weber per meter squared</w:t>
      </w:r>
      <w:r w:rsidR="00837D47" w:rsidRPr="00FF147C">
        <w:rPr>
          <w:rFonts w:cs="Arial"/>
          <w:lang w:val=""/>
        </w:rPr>
        <w:t xml:space="preserve"> </w:t>
      </w:r>
      <w:sdt>
        <w:sdtPr>
          <w:rPr>
            <w:rFonts w:cs="Arial"/>
            <w:lang w:val=""/>
          </w:rPr>
          <w:id w:val="-1291893483"/>
          <w:citation/>
        </w:sdtPr>
        <w:sdtContent>
          <w:r w:rsidR="00837D47" w:rsidRPr="00FF147C">
            <w:rPr>
              <w:rFonts w:cs="Arial"/>
              <w:lang w:val=""/>
            </w:rPr>
            <w:fldChar w:fldCharType="begin"/>
          </w:r>
          <w:r w:rsidR="005508ED" w:rsidRPr="00FF147C">
            <w:rPr>
              <w:rFonts w:cs="Arial"/>
            </w:rPr>
            <w:instrText xml:space="preserve">CITATION JSt25 \l 2057 </w:instrText>
          </w:r>
          <w:r w:rsidR="00837D47" w:rsidRPr="00FF147C">
            <w:rPr>
              <w:rFonts w:cs="Arial"/>
              <w:lang w:val=""/>
            </w:rPr>
            <w:fldChar w:fldCharType="separate"/>
          </w:r>
          <w:r w:rsidR="005508ED" w:rsidRPr="00FF147C">
            <w:rPr>
              <w:rFonts w:cs="Arial"/>
              <w:noProof/>
            </w:rPr>
            <w:t>[1]</w:t>
          </w:r>
          <w:r w:rsidR="00837D47" w:rsidRPr="00FF147C">
            <w:rPr>
              <w:rFonts w:cs="Arial"/>
              <w:lang w:val=""/>
            </w:rPr>
            <w:fldChar w:fldCharType="end"/>
          </w:r>
        </w:sdtContent>
      </w:sdt>
      <w:r w:rsidR="00837D47" w:rsidRPr="00FF147C">
        <w:rPr>
          <w:rFonts w:cs="Arial"/>
          <w:lang w:val=""/>
        </w:rPr>
        <w:t>.</w:t>
      </w:r>
    </w:p>
    <w:p w14:paraId="708277F8" w14:textId="4ED992BC" w:rsidR="00CE5278" w:rsidRPr="00FF147C" w:rsidRDefault="00CC5FBB" w:rsidP="002D3899">
      <w:pPr>
        <w:jc w:val="center"/>
        <w:rPr>
          <w:rFonts w:cs="Arial"/>
        </w:rPr>
      </w:pPr>
      <w:r w:rsidRPr="00FF147C">
        <w:rPr>
          <w:rFonts w:cs="Arial"/>
          <w:noProof/>
        </w:rPr>
        <w:lastRenderedPageBreak/>
        <w:drawing>
          <wp:inline distT="0" distB="0" distL="0" distR="0" wp14:anchorId="67EFAE6C" wp14:editId="3136E919">
            <wp:extent cx="3940404" cy="2263837"/>
            <wp:effectExtent l="0" t="0" r="3175" b="3175"/>
            <wp:docPr id="1561164515" name="Picture 6" descr="A diagram of a magn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164515" name="Picture 6" descr="A diagram of a magne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846" cy="2272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E2F04" w14:textId="39B0F2FA" w:rsidR="00411570" w:rsidRPr="00FF147C" w:rsidRDefault="00411570" w:rsidP="00411570">
      <w:pPr>
        <w:pStyle w:val="Caption"/>
        <w:jc w:val="center"/>
        <w:rPr>
          <w:rFonts w:cs="Arial"/>
          <w:color w:val="auto"/>
        </w:rPr>
      </w:pPr>
      <w:bookmarkStart w:id="17" w:name="_Ref92105281"/>
      <w:r w:rsidRPr="00FF147C">
        <w:rPr>
          <w:rFonts w:cs="Arial"/>
          <w:color w:val="auto"/>
        </w:rPr>
        <w:t xml:space="preserve">Figure </w:t>
      </w:r>
      <w:r w:rsidRPr="00FF147C">
        <w:rPr>
          <w:rFonts w:cs="Arial"/>
          <w:color w:val="auto"/>
        </w:rPr>
        <w:fldChar w:fldCharType="begin"/>
      </w:r>
      <w:r w:rsidRPr="00FF147C">
        <w:rPr>
          <w:rFonts w:cs="Arial"/>
          <w:color w:val="auto"/>
        </w:rPr>
        <w:instrText xml:space="preserve"> SEQ Figure \* ARABIC </w:instrText>
      </w:r>
      <w:r w:rsidRPr="00FF147C">
        <w:rPr>
          <w:rFonts w:cs="Arial"/>
          <w:color w:val="auto"/>
        </w:rPr>
        <w:fldChar w:fldCharType="separate"/>
      </w:r>
      <w:r w:rsidR="00304427">
        <w:rPr>
          <w:rFonts w:cs="Arial"/>
          <w:noProof/>
          <w:color w:val="auto"/>
        </w:rPr>
        <w:t>2</w:t>
      </w:r>
      <w:r w:rsidRPr="00FF147C">
        <w:rPr>
          <w:rFonts w:cs="Arial"/>
          <w:color w:val="auto"/>
        </w:rPr>
        <w:fldChar w:fldCharType="end"/>
      </w:r>
      <w:r w:rsidRPr="00FF147C">
        <w:rPr>
          <w:rFonts w:cs="Arial"/>
          <w:color w:val="auto"/>
        </w:rPr>
        <w:t xml:space="preserve"> - Magnetic Field Diagram </w:t>
      </w:r>
      <w:sdt>
        <w:sdtPr>
          <w:rPr>
            <w:rFonts w:cs="Arial"/>
            <w:color w:val="auto"/>
          </w:rPr>
          <w:id w:val="23225789"/>
          <w:citation/>
        </w:sdtPr>
        <w:sdtContent>
          <w:r w:rsidRPr="00FF147C">
            <w:rPr>
              <w:rFonts w:cs="Arial"/>
              <w:color w:val="auto"/>
            </w:rPr>
            <w:fldChar w:fldCharType="begin"/>
          </w:r>
          <w:r w:rsidRPr="00FF147C">
            <w:rPr>
              <w:rFonts w:cs="Arial"/>
              <w:color w:val="auto"/>
            </w:rPr>
            <w:instrText xml:space="preserve"> CITATION LSc25 \l 2057 </w:instrText>
          </w:r>
          <w:r w:rsidRPr="00FF147C">
            <w:rPr>
              <w:rFonts w:cs="Arial"/>
              <w:color w:val="auto"/>
            </w:rPr>
            <w:fldChar w:fldCharType="separate"/>
          </w:r>
          <w:r w:rsidRPr="00FF147C">
            <w:rPr>
              <w:rFonts w:cs="Arial"/>
              <w:noProof/>
              <w:color w:val="auto"/>
            </w:rPr>
            <w:t>[3]</w:t>
          </w:r>
          <w:r w:rsidRPr="00FF147C">
            <w:rPr>
              <w:rFonts w:cs="Arial"/>
              <w:color w:val="auto"/>
            </w:rPr>
            <w:fldChar w:fldCharType="end"/>
          </w:r>
        </w:sdtContent>
      </w:sdt>
    </w:p>
    <w:bookmarkEnd w:id="17"/>
    <w:p w14:paraId="033F754E" w14:textId="77777777" w:rsidR="00CE5278" w:rsidRPr="00FF147C" w:rsidRDefault="00CE5278" w:rsidP="00CE5278">
      <w:pPr>
        <w:rPr>
          <w:rFonts w:cs="Arial"/>
        </w:rPr>
      </w:pPr>
    </w:p>
    <w:p w14:paraId="73913509" w14:textId="1B09AA32" w:rsidR="00FB3E33" w:rsidRPr="00FF147C" w:rsidRDefault="000770C3" w:rsidP="00866365">
      <w:pPr>
        <w:pStyle w:val="Heading2"/>
        <w:rPr>
          <w:rFonts w:cs="Arial"/>
        </w:rPr>
      </w:pPr>
      <w:bookmarkStart w:id="18" w:name="_Toc195449789"/>
      <w:r w:rsidRPr="00FF147C">
        <w:rPr>
          <w:rFonts w:cs="Arial"/>
        </w:rPr>
        <w:t>Electromagnetic</w:t>
      </w:r>
      <w:r w:rsidR="002D3899" w:rsidRPr="00FF147C">
        <w:rPr>
          <w:rFonts w:cs="Arial"/>
        </w:rPr>
        <w:t xml:space="preserve"> Field</w:t>
      </w:r>
      <w:bookmarkEnd w:id="18"/>
      <w:r w:rsidR="002D3899" w:rsidRPr="00FF147C">
        <w:rPr>
          <w:rFonts w:cs="Arial"/>
        </w:rPr>
        <w:t xml:space="preserve"> </w:t>
      </w:r>
    </w:p>
    <w:p w14:paraId="1F917061" w14:textId="638C6C12" w:rsidR="001E5759" w:rsidRPr="00FF147C" w:rsidRDefault="00173D12" w:rsidP="001E5759">
      <w:pPr>
        <w:rPr>
          <w:rFonts w:cs="Arial"/>
        </w:rPr>
      </w:pPr>
      <w:r w:rsidRPr="00FF147C">
        <w:rPr>
          <w:rFonts w:cs="Arial"/>
        </w:rPr>
        <w:t xml:space="preserve">An electromagnetic field is where an electric and magnetic field interacts and influences </w:t>
      </w:r>
      <w:r w:rsidR="008767CB" w:rsidRPr="00FF147C">
        <w:rPr>
          <w:rFonts w:cs="Arial"/>
        </w:rPr>
        <w:t xml:space="preserve">one another. The magnetic field </w:t>
      </w:r>
      <w:proofErr w:type="gramStart"/>
      <w:r w:rsidR="008767CB" w:rsidRPr="00FF147C">
        <w:rPr>
          <w:rFonts w:cs="Arial"/>
        </w:rPr>
        <w:t>is created</w:t>
      </w:r>
      <w:proofErr w:type="gramEnd"/>
      <w:r w:rsidR="008767CB" w:rsidRPr="00FF147C">
        <w:rPr>
          <w:rFonts w:cs="Arial"/>
        </w:rPr>
        <w:t xml:space="preserve"> when current flows through a conductor. Electric charges generate an electric field while, while moving charge generate a magnetic field. </w:t>
      </w:r>
      <w:r w:rsidR="00F466FD" w:rsidRPr="00FF147C">
        <w:rPr>
          <w:rFonts w:cs="Arial"/>
        </w:rPr>
        <w:t>Thus,</w:t>
      </w:r>
      <w:r w:rsidR="008B5DE9" w:rsidRPr="00FF147C">
        <w:rPr>
          <w:rFonts w:cs="Arial"/>
        </w:rPr>
        <w:t xml:space="preserve"> creating an electromagnetic force that occurs between electronically charged </w:t>
      </w:r>
      <w:r w:rsidR="00F466FD" w:rsidRPr="00FF147C">
        <w:rPr>
          <w:rFonts w:cs="Arial"/>
        </w:rPr>
        <w:t>particles.</w:t>
      </w:r>
    </w:p>
    <w:p w14:paraId="071CD0D4" w14:textId="57E2DA87" w:rsidR="00D12F6F" w:rsidRPr="00FF147C" w:rsidRDefault="000833C6" w:rsidP="001E5759">
      <w:pPr>
        <w:rPr>
          <w:rFonts w:cs="Arial"/>
        </w:rPr>
      </w:pPr>
      <w:r w:rsidRPr="00FF147C">
        <w:rPr>
          <w:rFonts w:cs="Arial"/>
        </w:rPr>
        <w:t>These fields propagate as waves</w:t>
      </w:r>
      <w:r w:rsidR="00D425F1" w:rsidRPr="00FF147C">
        <w:rPr>
          <w:rFonts w:cs="Arial"/>
        </w:rPr>
        <w:t xml:space="preserve"> </w:t>
      </w:r>
      <w:sdt>
        <w:sdtPr>
          <w:rPr>
            <w:rFonts w:cs="Arial"/>
          </w:rPr>
          <w:id w:val="661050016"/>
          <w:citation/>
        </w:sdtPr>
        <w:sdtContent>
          <w:r w:rsidR="00D425F1" w:rsidRPr="00FF147C">
            <w:rPr>
              <w:rFonts w:cs="Arial"/>
            </w:rPr>
            <w:fldChar w:fldCharType="begin"/>
          </w:r>
          <w:r w:rsidR="00D425F1" w:rsidRPr="00FF147C">
            <w:rPr>
              <w:rFonts w:cs="Arial"/>
            </w:rPr>
            <w:instrText xml:space="preserve"> CITATION Dav \l 2057 </w:instrText>
          </w:r>
          <w:r w:rsidR="00D425F1" w:rsidRPr="00FF147C">
            <w:rPr>
              <w:rFonts w:cs="Arial"/>
            </w:rPr>
            <w:fldChar w:fldCharType="separate"/>
          </w:r>
          <w:r w:rsidR="00D425F1" w:rsidRPr="00FF147C">
            <w:rPr>
              <w:rFonts w:cs="Arial"/>
              <w:noProof/>
            </w:rPr>
            <w:t>[4]</w:t>
          </w:r>
          <w:r w:rsidR="00D425F1" w:rsidRPr="00FF147C">
            <w:rPr>
              <w:rFonts w:cs="Arial"/>
            </w:rPr>
            <w:fldChar w:fldCharType="end"/>
          </w:r>
        </w:sdtContent>
      </w:sdt>
      <w:r w:rsidR="00D425F1" w:rsidRPr="00FF147C">
        <w:rPr>
          <w:rFonts w:cs="Arial"/>
        </w:rPr>
        <w:t xml:space="preserve"> such as light and radio waves. Their behaviour can </w:t>
      </w:r>
      <w:proofErr w:type="gramStart"/>
      <w:r w:rsidR="00D425F1" w:rsidRPr="00FF147C">
        <w:rPr>
          <w:rFonts w:cs="Arial"/>
        </w:rPr>
        <w:t xml:space="preserve">be </w:t>
      </w:r>
      <w:r w:rsidR="00D77761" w:rsidRPr="00FF147C">
        <w:rPr>
          <w:rFonts w:cs="Arial"/>
        </w:rPr>
        <w:t>given</w:t>
      </w:r>
      <w:proofErr w:type="gramEnd"/>
      <w:r w:rsidR="00D77761" w:rsidRPr="00FF147C">
        <w:rPr>
          <w:rFonts w:cs="Arial"/>
        </w:rPr>
        <w:t xml:space="preserve"> </w:t>
      </w:r>
      <w:r w:rsidR="004568EF" w:rsidRPr="00FF147C">
        <w:rPr>
          <w:rFonts w:cs="Arial"/>
        </w:rPr>
        <w:t>by the Maxwell’s equations.</w:t>
      </w:r>
    </w:p>
    <w:p w14:paraId="1278B6F4" w14:textId="7B440233" w:rsidR="001E5759" w:rsidRPr="00FF147C" w:rsidRDefault="001032BD" w:rsidP="00866365">
      <w:pPr>
        <w:pStyle w:val="Heading2"/>
        <w:rPr>
          <w:rFonts w:cs="Arial"/>
        </w:rPr>
      </w:pPr>
      <w:bookmarkStart w:id="19" w:name="_Toc195449790"/>
      <w:r w:rsidRPr="00FF147C">
        <w:rPr>
          <w:rFonts w:cs="Arial"/>
        </w:rPr>
        <w:t>Electromagnetic Radiation</w:t>
      </w:r>
      <w:bookmarkEnd w:id="19"/>
    </w:p>
    <w:p w14:paraId="2BD5B4CF" w14:textId="1FA45C71" w:rsidR="00582228" w:rsidRPr="00FF147C" w:rsidRDefault="00582228" w:rsidP="00582228">
      <w:pPr>
        <w:rPr>
          <w:rFonts w:cs="Arial"/>
        </w:rPr>
      </w:pPr>
      <w:r w:rsidRPr="00FF147C">
        <w:rPr>
          <w:rFonts w:cs="Arial"/>
        </w:rPr>
        <w:t xml:space="preserve">Electromagnetic radiation is energy that </w:t>
      </w:r>
      <w:proofErr w:type="gramStart"/>
      <w:r w:rsidRPr="00FF147C">
        <w:rPr>
          <w:rFonts w:cs="Arial"/>
        </w:rPr>
        <w:t>is transmitted</w:t>
      </w:r>
      <w:proofErr w:type="gramEnd"/>
      <w:r w:rsidRPr="00FF147C">
        <w:rPr>
          <w:rFonts w:cs="Arial"/>
        </w:rPr>
        <w:t xml:space="preserve"> at the speed of light through oscillating electric and magnetic fields</w:t>
      </w:r>
      <w:r w:rsidR="004D20F2" w:rsidRPr="00FF147C">
        <w:rPr>
          <w:rFonts w:cs="Arial"/>
        </w:rPr>
        <w:t xml:space="preserve">. These are perpendicular to each </w:t>
      </w:r>
      <w:r w:rsidR="00DB2311" w:rsidRPr="00FF147C">
        <w:rPr>
          <w:rFonts w:cs="Arial"/>
        </w:rPr>
        <w:t>other and to the direction of travel</w:t>
      </w:r>
      <w:r w:rsidR="00411570" w:rsidRPr="00FF147C">
        <w:rPr>
          <w:rFonts w:cs="Arial"/>
        </w:rPr>
        <w:t xml:space="preserve"> as shown in [</w:t>
      </w:r>
      <w:r w:rsidR="00411570" w:rsidRPr="00FF147C">
        <w:rPr>
          <w:rFonts w:cs="Arial"/>
        </w:rPr>
        <w:fldChar w:fldCharType="begin"/>
      </w:r>
      <w:r w:rsidR="00411570" w:rsidRPr="00FF147C">
        <w:rPr>
          <w:rFonts w:cs="Arial"/>
        </w:rPr>
        <w:instrText xml:space="preserve"> REF _Ref195350434 \h </w:instrText>
      </w:r>
      <w:r w:rsidR="002D0ACE" w:rsidRPr="00FF147C">
        <w:rPr>
          <w:rFonts w:cs="Arial"/>
        </w:rPr>
        <w:instrText xml:space="preserve"> \* MERGEFORMAT </w:instrText>
      </w:r>
      <w:r w:rsidR="00411570" w:rsidRPr="00FF147C">
        <w:rPr>
          <w:rFonts w:cs="Arial"/>
        </w:rPr>
      </w:r>
      <w:r w:rsidR="00411570" w:rsidRPr="00FF147C">
        <w:rPr>
          <w:rFonts w:cs="Arial"/>
        </w:rPr>
        <w:fldChar w:fldCharType="separate"/>
      </w:r>
      <w:r w:rsidR="00411570" w:rsidRPr="00FF147C">
        <w:rPr>
          <w:rFonts w:cs="Arial"/>
        </w:rPr>
        <w:t xml:space="preserve">Figure </w:t>
      </w:r>
      <w:r w:rsidR="00411570" w:rsidRPr="00FF147C">
        <w:rPr>
          <w:rFonts w:cs="Arial"/>
          <w:noProof/>
        </w:rPr>
        <w:t>3</w:t>
      </w:r>
      <w:r w:rsidR="00411570" w:rsidRPr="00FF147C">
        <w:rPr>
          <w:rFonts w:cs="Arial"/>
        </w:rPr>
        <w:fldChar w:fldCharType="end"/>
      </w:r>
      <w:r w:rsidR="00411570" w:rsidRPr="00FF147C">
        <w:rPr>
          <w:rFonts w:cs="Arial"/>
        </w:rPr>
        <w:t>]</w:t>
      </w:r>
      <w:r w:rsidR="00411570" w:rsidRPr="00FF147C">
        <w:rPr>
          <w:rFonts w:cs="Arial"/>
        </w:rPr>
        <w:fldChar w:fldCharType="begin"/>
      </w:r>
      <w:r w:rsidR="00411570" w:rsidRPr="00FF147C">
        <w:rPr>
          <w:rFonts w:cs="Arial"/>
        </w:rPr>
        <w:instrText xml:space="preserve"> REF _Ref195350416 \h </w:instrText>
      </w:r>
      <w:r w:rsidR="002D0ACE" w:rsidRPr="00FF147C">
        <w:rPr>
          <w:rFonts w:cs="Arial"/>
        </w:rPr>
        <w:instrText xml:space="preserve"> \* MERGEFORMAT </w:instrText>
      </w:r>
      <w:r w:rsidR="00411570" w:rsidRPr="00FF147C">
        <w:rPr>
          <w:rFonts w:cs="Arial"/>
        </w:rPr>
      </w:r>
      <w:r w:rsidR="00411570" w:rsidRPr="00FF147C">
        <w:rPr>
          <w:rFonts w:cs="Arial"/>
        </w:rPr>
        <w:fldChar w:fldCharType="separate"/>
      </w:r>
      <w:r w:rsidR="00411570" w:rsidRPr="00FF147C">
        <w:rPr>
          <w:rFonts w:cs="Arial"/>
        </w:rPr>
        <w:fldChar w:fldCharType="end"/>
      </w:r>
      <w:r w:rsidR="00DB2311" w:rsidRPr="00FF147C">
        <w:rPr>
          <w:rFonts w:cs="Arial"/>
        </w:rPr>
        <w:t xml:space="preserve">. Electromagnetic radiation </w:t>
      </w:r>
      <w:r w:rsidR="002E1315" w:rsidRPr="00FF147C">
        <w:rPr>
          <w:rFonts w:cs="Arial"/>
        </w:rPr>
        <w:t>can propagate as light, radio waves, microwaves, and x-rays, etc.</w:t>
      </w:r>
      <w:r w:rsidRPr="00FF147C">
        <w:rPr>
          <w:rFonts w:cs="Arial"/>
        </w:rPr>
        <w:t xml:space="preserve"> </w:t>
      </w:r>
    </w:p>
    <w:p w14:paraId="40863A32" w14:textId="77777777" w:rsidR="00582228" w:rsidRPr="00FF147C" w:rsidRDefault="00582228" w:rsidP="00582228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00BEC2A2" wp14:editId="313D62F2">
            <wp:extent cx="3252248" cy="2162348"/>
            <wp:effectExtent l="0" t="0" r="5715" b="0"/>
            <wp:docPr id="527106034" name="Picture 7" descr="Electromagnetic waves are formed when an electric field (shown in red arrows) couples with a magnetic field (shown in blue arrows). Magnetic and electric fields of an electromagnetic wave are perpendicular to each other and to the direction of the wav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lectromagnetic waves are formed when an electric field (shown in red arrows) couples with a magnetic field (shown in blue arrows). Magnetic and electric fields of an electromagnetic wave are perpendicular to each other and to the direction of the wave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441" cy="2163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142251" w14:textId="5EEC0610" w:rsidR="00411570" w:rsidRPr="00FF147C" w:rsidRDefault="00411570" w:rsidP="00411570">
      <w:pPr>
        <w:pStyle w:val="Caption"/>
        <w:jc w:val="center"/>
        <w:rPr>
          <w:rFonts w:cs="Arial"/>
          <w:color w:val="auto"/>
        </w:rPr>
      </w:pPr>
      <w:bookmarkStart w:id="20" w:name="_Ref195350434"/>
      <w:bookmarkStart w:id="21" w:name="_Ref92105327"/>
      <w:r w:rsidRPr="00FF147C">
        <w:rPr>
          <w:rFonts w:cs="Arial"/>
          <w:color w:val="auto"/>
        </w:rPr>
        <w:t xml:space="preserve">Figure </w:t>
      </w:r>
      <w:r w:rsidRPr="00FF147C">
        <w:rPr>
          <w:rFonts w:cs="Arial"/>
          <w:color w:val="auto"/>
        </w:rPr>
        <w:fldChar w:fldCharType="begin"/>
      </w:r>
      <w:r w:rsidRPr="00FF147C">
        <w:rPr>
          <w:rFonts w:cs="Arial"/>
          <w:color w:val="auto"/>
        </w:rPr>
        <w:instrText xml:space="preserve"> SEQ Figure \* ARABIC </w:instrText>
      </w:r>
      <w:r w:rsidRPr="00FF147C">
        <w:rPr>
          <w:rFonts w:cs="Arial"/>
          <w:color w:val="auto"/>
        </w:rPr>
        <w:fldChar w:fldCharType="separate"/>
      </w:r>
      <w:r w:rsidR="00304427">
        <w:rPr>
          <w:rFonts w:cs="Arial"/>
          <w:noProof/>
          <w:color w:val="auto"/>
        </w:rPr>
        <w:t>3</w:t>
      </w:r>
      <w:r w:rsidRPr="00FF147C">
        <w:rPr>
          <w:rFonts w:cs="Arial"/>
          <w:color w:val="auto"/>
        </w:rPr>
        <w:fldChar w:fldCharType="end"/>
      </w:r>
      <w:bookmarkEnd w:id="20"/>
      <w:r w:rsidRPr="00FF147C">
        <w:rPr>
          <w:rFonts w:cs="Arial"/>
          <w:color w:val="auto"/>
        </w:rPr>
        <w:t xml:space="preserve"> - Electromagnetic Radiation Diagram </w:t>
      </w:r>
      <w:sdt>
        <w:sdtPr>
          <w:rPr>
            <w:rFonts w:cs="Arial"/>
            <w:color w:val="auto"/>
          </w:rPr>
          <w:id w:val="-726298334"/>
          <w:citation/>
        </w:sdtPr>
        <w:sdtContent>
          <w:r w:rsidRPr="00FF147C">
            <w:rPr>
              <w:rFonts w:cs="Arial"/>
              <w:color w:val="auto"/>
            </w:rPr>
            <w:fldChar w:fldCharType="begin"/>
          </w:r>
          <w:r w:rsidRPr="00FF147C">
            <w:rPr>
              <w:rFonts w:cs="Arial"/>
              <w:color w:val="auto"/>
            </w:rPr>
            <w:instrText xml:space="preserve"> CITATION LSc25 \l 2057 </w:instrText>
          </w:r>
          <w:r w:rsidRPr="00FF147C">
            <w:rPr>
              <w:rFonts w:cs="Arial"/>
              <w:color w:val="auto"/>
            </w:rPr>
            <w:fldChar w:fldCharType="separate"/>
          </w:r>
          <w:r w:rsidRPr="00FF147C">
            <w:rPr>
              <w:rFonts w:cs="Arial"/>
              <w:noProof/>
              <w:color w:val="auto"/>
            </w:rPr>
            <w:t>[3]</w:t>
          </w:r>
          <w:r w:rsidRPr="00FF147C">
            <w:rPr>
              <w:rFonts w:cs="Arial"/>
              <w:color w:val="auto"/>
            </w:rPr>
            <w:fldChar w:fldCharType="end"/>
          </w:r>
        </w:sdtContent>
      </w:sdt>
    </w:p>
    <w:bookmarkEnd w:id="21"/>
    <w:p w14:paraId="7DB1FFBF" w14:textId="77777777" w:rsidR="001032BD" w:rsidRPr="00FF147C" w:rsidRDefault="001032BD" w:rsidP="001032BD">
      <w:pPr>
        <w:rPr>
          <w:rFonts w:cs="Arial"/>
        </w:rPr>
      </w:pPr>
    </w:p>
    <w:p w14:paraId="66379DF5" w14:textId="4B637B45" w:rsidR="00746016" w:rsidRPr="00FF147C" w:rsidRDefault="00746016" w:rsidP="00746016">
      <w:pPr>
        <w:pStyle w:val="Heading2"/>
        <w:rPr>
          <w:rFonts w:cs="Arial"/>
        </w:rPr>
      </w:pPr>
      <w:bookmarkStart w:id="22" w:name="_Toc195449791"/>
      <w:r w:rsidRPr="00FF147C">
        <w:rPr>
          <w:rFonts w:cs="Arial"/>
        </w:rPr>
        <w:t>Waveguides</w:t>
      </w:r>
      <w:bookmarkEnd w:id="22"/>
      <w:r w:rsidRPr="00FF147C">
        <w:rPr>
          <w:rFonts w:cs="Arial"/>
        </w:rPr>
        <w:t xml:space="preserve"> </w:t>
      </w:r>
    </w:p>
    <w:p w14:paraId="25E46ADB" w14:textId="317174D3" w:rsidR="00CE0F00" w:rsidRPr="00FF147C" w:rsidRDefault="0017729D" w:rsidP="00DA543B">
      <w:pPr>
        <w:rPr>
          <w:rFonts w:cs="Arial"/>
        </w:rPr>
      </w:pPr>
      <w:r w:rsidRPr="00FF147C">
        <w:rPr>
          <w:rFonts w:cs="Arial"/>
        </w:rPr>
        <w:t>E</w:t>
      </w:r>
      <w:r w:rsidR="00D5148B" w:rsidRPr="00FF147C">
        <w:rPr>
          <w:rFonts w:cs="Arial"/>
        </w:rPr>
        <w:t>lec</w:t>
      </w:r>
      <w:r w:rsidRPr="00FF147C">
        <w:rPr>
          <w:rFonts w:cs="Arial"/>
        </w:rPr>
        <w:t>tromagnetic waveguides are a structure which guide both electric and magnetic waves with minimal energy loss by restricting energy transmission to one direction</w:t>
      </w:r>
      <w:r w:rsidR="00F91259" w:rsidRPr="00FF147C">
        <w:rPr>
          <w:rFonts w:cs="Arial"/>
        </w:rPr>
        <w:t xml:space="preserve"> </w:t>
      </w:r>
      <w:sdt>
        <w:sdtPr>
          <w:rPr>
            <w:rFonts w:cs="Arial"/>
          </w:rPr>
          <w:id w:val="-663934468"/>
          <w:citation/>
        </w:sdtPr>
        <w:sdtContent>
          <w:r w:rsidR="00F91259" w:rsidRPr="00FF147C">
            <w:rPr>
              <w:rFonts w:cs="Arial"/>
            </w:rPr>
            <w:fldChar w:fldCharType="begin"/>
          </w:r>
          <w:r w:rsidR="00F91259" w:rsidRPr="00FF147C">
            <w:rPr>
              <w:rFonts w:cs="Arial"/>
            </w:rPr>
            <w:instrText xml:space="preserve"> CITATION JSt25 \l 2057 </w:instrText>
          </w:r>
          <w:r w:rsidR="00F91259" w:rsidRPr="00FF147C">
            <w:rPr>
              <w:rFonts w:cs="Arial"/>
            </w:rPr>
            <w:fldChar w:fldCharType="separate"/>
          </w:r>
          <w:r w:rsidR="00F91259" w:rsidRPr="00FF147C">
            <w:rPr>
              <w:rFonts w:cs="Arial"/>
              <w:noProof/>
            </w:rPr>
            <w:t>[1]</w:t>
          </w:r>
          <w:r w:rsidR="00F91259" w:rsidRPr="00FF147C">
            <w:rPr>
              <w:rFonts w:cs="Arial"/>
            </w:rPr>
            <w:fldChar w:fldCharType="end"/>
          </w:r>
        </w:sdtContent>
      </w:sdt>
      <w:r w:rsidRPr="00FF147C">
        <w:rPr>
          <w:rFonts w:cs="Arial"/>
        </w:rPr>
        <w:t xml:space="preserve">. </w:t>
      </w:r>
      <w:proofErr w:type="gramStart"/>
      <w:r w:rsidR="00F466FD" w:rsidRPr="00FF147C">
        <w:rPr>
          <w:rFonts w:cs="Arial"/>
        </w:rPr>
        <w:t>Generally,</w:t>
      </w:r>
      <w:r w:rsidR="00F91259" w:rsidRPr="00FF147C">
        <w:rPr>
          <w:rFonts w:cs="Arial"/>
        </w:rPr>
        <w:t xml:space="preserve"> they</w:t>
      </w:r>
      <w:proofErr w:type="gramEnd"/>
      <w:r w:rsidR="00F91259" w:rsidRPr="00FF147C">
        <w:rPr>
          <w:rFonts w:cs="Arial"/>
        </w:rPr>
        <w:t xml:space="preserve"> </w:t>
      </w:r>
      <w:r w:rsidR="0039227A" w:rsidRPr="00FF147C">
        <w:rPr>
          <w:rFonts w:cs="Arial"/>
        </w:rPr>
        <w:t xml:space="preserve">are </w:t>
      </w:r>
      <w:r w:rsidR="00F91259" w:rsidRPr="00FF147C">
        <w:rPr>
          <w:rFonts w:cs="Arial"/>
        </w:rPr>
        <w:t xml:space="preserve">of a </w:t>
      </w:r>
      <w:r w:rsidR="00F91259" w:rsidRPr="00FF147C">
        <w:rPr>
          <w:rFonts w:cs="Arial"/>
        </w:rPr>
        <w:lastRenderedPageBreak/>
        <w:t xml:space="preserve">metallic construction </w:t>
      </w:r>
      <w:r w:rsidR="00D2059A" w:rsidRPr="00FF147C">
        <w:rPr>
          <w:rFonts w:cs="Arial"/>
        </w:rPr>
        <w:t xml:space="preserve">and work on the principle of total internal reflection from the structures conducting walls. </w:t>
      </w:r>
      <w:r w:rsidR="00F466FD" w:rsidRPr="00FF147C">
        <w:rPr>
          <w:rFonts w:cs="Arial"/>
        </w:rPr>
        <w:t>Typically,</w:t>
      </w:r>
      <w:r w:rsidR="0039227A" w:rsidRPr="00FF147C">
        <w:rPr>
          <w:rFonts w:cs="Arial"/>
        </w:rPr>
        <w:t xml:space="preserve"> there are two main </w:t>
      </w:r>
      <w:r w:rsidR="00F466FD" w:rsidRPr="00FF147C">
        <w:rPr>
          <w:rFonts w:cs="Arial"/>
        </w:rPr>
        <w:t>types</w:t>
      </w:r>
      <w:r w:rsidR="0039227A" w:rsidRPr="00FF147C">
        <w:rPr>
          <w:rFonts w:cs="Arial"/>
        </w:rPr>
        <w:t xml:space="preserve"> of </w:t>
      </w:r>
      <w:r w:rsidR="001929E5" w:rsidRPr="00FF147C">
        <w:rPr>
          <w:rFonts w:cs="Arial"/>
        </w:rPr>
        <w:t>waveguides</w:t>
      </w:r>
      <w:r w:rsidR="0039227A" w:rsidRPr="00FF147C">
        <w:rPr>
          <w:rFonts w:cs="Arial"/>
        </w:rPr>
        <w:t>: rectangular and circular</w:t>
      </w:r>
      <w:r w:rsidR="0003051C" w:rsidRPr="00FF147C">
        <w:rPr>
          <w:rFonts w:cs="Arial"/>
        </w:rPr>
        <w:t xml:space="preserve"> per [</w:t>
      </w:r>
      <w:r w:rsidR="0003051C" w:rsidRPr="00FF147C">
        <w:rPr>
          <w:rFonts w:cs="Arial"/>
        </w:rPr>
        <w:fldChar w:fldCharType="begin"/>
      </w:r>
      <w:r w:rsidR="0003051C" w:rsidRPr="00FF147C">
        <w:rPr>
          <w:rFonts w:cs="Arial"/>
        </w:rPr>
        <w:instrText xml:space="preserve"> REF _Ref195351092 \h </w:instrText>
      </w:r>
      <w:r w:rsidR="002D0ACE" w:rsidRPr="00FF147C">
        <w:rPr>
          <w:rFonts w:cs="Arial"/>
        </w:rPr>
        <w:instrText xml:space="preserve"> \* MERGEFORMAT </w:instrText>
      </w:r>
      <w:r w:rsidR="0003051C" w:rsidRPr="00FF147C">
        <w:rPr>
          <w:rFonts w:cs="Arial"/>
        </w:rPr>
      </w:r>
      <w:r w:rsidR="0003051C" w:rsidRPr="00FF147C">
        <w:rPr>
          <w:rFonts w:cs="Arial"/>
        </w:rPr>
        <w:fldChar w:fldCharType="separate"/>
      </w:r>
      <w:r w:rsidR="0003051C" w:rsidRPr="00FF147C">
        <w:rPr>
          <w:rFonts w:cs="Arial"/>
        </w:rPr>
        <w:t xml:space="preserve">Figure </w:t>
      </w:r>
      <w:r w:rsidR="0003051C" w:rsidRPr="00FF147C">
        <w:rPr>
          <w:rFonts w:cs="Arial"/>
          <w:noProof/>
        </w:rPr>
        <w:t>4</w:t>
      </w:r>
      <w:r w:rsidR="0003051C" w:rsidRPr="00FF147C">
        <w:rPr>
          <w:rFonts w:cs="Arial"/>
        </w:rPr>
        <w:fldChar w:fldCharType="end"/>
      </w:r>
      <w:r w:rsidR="0003051C" w:rsidRPr="00FF147C">
        <w:rPr>
          <w:rFonts w:cs="Arial"/>
        </w:rPr>
        <w:t>]</w:t>
      </w:r>
      <w:r w:rsidR="0039227A" w:rsidRPr="00FF147C">
        <w:rPr>
          <w:rFonts w:cs="Arial"/>
        </w:rPr>
        <w:t>. These</w:t>
      </w:r>
      <w:r w:rsidR="00DA543B" w:rsidRPr="00FF147C">
        <w:rPr>
          <w:rFonts w:cs="Arial"/>
        </w:rPr>
        <w:t xml:space="preserve"> support TE and TM modes as [Section </w:t>
      </w:r>
      <w:r w:rsidR="00DA543B" w:rsidRPr="00FF147C">
        <w:rPr>
          <w:rFonts w:cs="Arial"/>
        </w:rPr>
        <w:fldChar w:fldCharType="begin"/>
      </w:r>
      <w:r w:rsidR="00DA543B" w:rsidRPr="00FF147C">
        <w:rPr>
          <w:rFonts w:cs="Arial"/>
        </w:rPr>
        <w:instrText xml:space="preserve"> REF _Ref195350887 \r \h  \* MERGEFORMAT </w:instrText>
      </w:r>
      <w:r w:rsidR="00DA543B" w:rsidRPr="00FF147C">
        <w:rPr>
          <w:rFonts w:cs="Arial"/>
        </w:rPr>
      </w:r>
      <w:r w:rsidR="00DA543B" w:rsidRPr="00FF147C">
        <w:rPr>
          <w:rFonts w:cs="Arial"/>
        </w:rPr>
        <w:fldChar w:fldCharType="separate"/>
      </w:r>
      <w:r w:rsidR="00DA543B" w:rsidRPr="00FF147C">
        <w:rPr>
          <w:rFonts w:cs="Arial"/>
        </w:rPr>
        <w:t>3.6</w:t>
      </w:r>
      <w:r w:rsidR="00DA543B" w:rsidRPr="00FF147C">
        <w:rPr>
          <w:rFonts w:cs="Arial"/>
        </w:rPr>
        <w:fldChar w:fldCharType="end"/>
      </w:r>
      <w:r w:rsidR="00DA543B" w:rsidRPr="00FF147C">
        <w:rPr>
          <w:rFonts w:cs="Arial"/>
        </w:rPr>
        <w:t xml:space="preserve">] expands upon. </w:t>
      </w:r>
    </w:p>
    <w:p w14:paraId="5CDE14E0" w14:textId="45A1E99D" w:rsidR="00CF150A" w:rsidRPr="00FF147C" w:rsidRDefault="00CF150A" w:rsidP="0003051C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7E9682A4" wp14:editId="12C7B3B1">
            <wp:extent cx="4279769" cy="2261209"/>
            <wp:effectExtent l="0" t="0" r="6985" b="6350"/>
            <wp:docPr id="660122968" name="Picture 8" descr="Two typical examples of closed waveguides: (a) rectangular waveguide... |  Download Scientific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wo typical examples of closed waveguides: (a) rectangular waveguide... |  Download Scientific Diagram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639" cy="2267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96A1E2" w14:textId="7FA5634A" w:rsidR="00CF150A" w:rsidRPr="00FF147C" w:rsidRDefault="0003051C" w:rsidP="0003051C">
      <w:pPr>
        <w:pStyle w:val="Caption"/>
        <w:jc w:val="center"/>
        <w:rPr>
          <w:rFonts w:cs="Arial"/>
          <w:color w:val="auto"/>
        </w:rPr>
      </w:pPr>
      <w:bookmarkStart w:id="23" w:name="_Ref195351092"/>
      <w:r w:rsidRPr="00FF147C">
        <w:rPr>
          <w:rFonts w:cs="Arial"/>
          <w:color w:val="auto"/>
        </w:rPr>
        <w:t xml:space="preserve">Figure </w:t>
      </w:r>
      <w:r w:rsidRPr="00FF147C">
        <w:rPr>
          <w:rFonts w:cs="Arial"/>
          <w:color w:val="auto"/>
        </w:rPr>
        <w:fldChar w:fldCharType="begin"/>
      </w:r>
      <w:r w:rsidRPr="00FF147C">
        <w:rPr>
          <w:rFonts w:cs="Arial"/>
          <w:color w:val="auto"/>
        </w:rPr>
        <w:instrText xml:space="preserve"> SEQ Figure \* ARABIC </w:instrText>
      </w:r>
      <w:r w:rsidRPr="00FF147C">
        <w:rPr>
          <w:rFonts w:cs="Arial"/>
          <w:color w:val="auto"/>
        </w:rPr>
        <w:fldChar w:fldCharType="separate"/>
      </w:r>
      <w:r w:rsidR="00304427">
        <w:rPr>
          <w:rFonts w:cs="Arial"/>
          <w:noProof/>
          <w:color w:val="auto"/>
        </w:rPr>
        <w:t>4</w:t>
      </w:r>
      <w:r w:rsidRPr="00FF147C">
        <w:rPr>
          <w:rFonts w:cs="Arial"/>
          <w:color w:val="auto"/>
        </w:rPr>
        <w:fldChar w:fldCharType="end"/>
      </w:r>
      <w:bookmarkEnd w:id="23"/>
      <w:r w:rsidRPr="00FF147C">
        <w:rPr>
          <w:rFonts w:cs="Arial"/>
          <w:color w:val="auto"/>
        </w:rPr>
        <w:t xml:space="preserve"> - Typical Waveguide Construction</w:t>
      </w:r>
      <w:r w:rsidR="000720D0" w:rsidRPr="00FF147C">
        <w:rPr>
          <w:rFonts w:cs="Arial"/>
          <w:color w:val="auto"/>
        </w:rPr>
        <w:t xml:space="preserve"> </w:t>
      </w:r>
      <w:sdt>
        <w:sdtPr>
          <w:rPr>
            <w:rFonts w:cs="Arial"/>
            <w:color w:val="auto"/>
          </w:rPr>
          <w:id w:val="-197395345"/>
          <w:citation/>
        </w:sdtPr>
        <w:sdtContent>
          <w:r w:rsidR="000720D0" w:rsidRPr="00FF147C">
            <w:rPr>
              <w:rFonts w:cs="Arial"/>
              <w:color w:val="auto"/>
            </w:rPr>
            <w:fldChar w:fldCharType="begin"/>
          </w:r>
          <w:r w:rsidR="000720D0" w:rsidRPr="00FF147C">
            <w:rPr>
              <w:rFonts w:cs="Arial"/>
              <w:color w:val="auto"/>
            </w:rPr>
            <w:instrText xml:space="preserve"> CITATION Res25 \l 2057 </w:instrText>
          </w:r>
          <w:r w:rsidR="000720D0" w:rsidRPr="00FF147C">
            <w:rPr>
              <w:rFonts w:cs="Arial"/>
              <w:color w:val="auto"/>
            </w:rPr>
            <w:fldChar w:fldCharType="separate"/>
          </w:r>
          <w:r w:rsidR="000720D0" w:rsidRPr="00FF147C">
            <w:rPr>
              <w:rFonts w:cs="Arial"/>
              <w:noProof/>
              <w:color w:val="auto"/>
            </w:rPr>
            <w:t>[5]</w:t>
          </w:r>
          <w:r w:rsidR="000720D0" w:rsidRPr="00FF147C">
            <w:rPr>
              <w:rFonts w:cs="Arial"/>
              <w:color w:val="auto"/>
            </w:rPr>
            <w:fldChar w:fldCharType="end"/>
          </w:r>
        </w:sdtContent>
      </w:sdt>
    </w:p>
    <w:p w14:paraId="4BB7D82D" w14:textId="42ADEAFE" w:rsidR="00746016" w:rsidRPr="00FF147C" w:rsidRDefault="00A57EBC" w:rsidP="00185A64">
      <w:pPr>
        <w:pStyle w:val="Heading3"/>
        <w:rPr>
          <w:rFonts w:cs="Arial"/>
        </w:rPr>
      </w:pPr>
      <w:bookmarkStart w:id="24" w:name="_Ref195350887"/>
      <w:bookmarkStart w:id="25" w:name="_Toc195449792"/>
      <w:r w:rsidRPr="00FF147C">
        <w:rPr>
          <w:rFonts w:cs="Arial"/>
        </w:rPr>
        <w:t>Propagating</w:t>
      </w:r>
      <w:r w:rsidR="00AC23C8" w:rsidRPr="00FF147C">
        <w:rPr>
          <w:rFonts w:cs="Arial"/>
        </w:rPr>
        <w:t xml:space="preserve"> modes</w:t>
      </w:r>
      <w:bookmarkEnd w:id="24"/>
      <w:bookmarkEnd w:id="25"/>
    </w:p>
    <w:p w14:paraId="0F300088" w14:textId="228465BC" w:rsidR="0003051C" w:rsidRPr="00FF147C" w:rsidRDefault="000D7A2B" w:rsidP="0003051C">
      <w:pPr>
        <w:rPr>
          <w:rFonts w:cs="Arial"/>
        </w:rPr>
      </w:pPr>
      <w:r w:rsidRPr="00FF147C">
        <w:rPr>
          <w:rFonts w:cs="Arial"/>
        </w:rPr>
        <w:t xml:space="preserve">The </w:t>
      </w:r>
      <w:r w:rsidR="00A57EBC" w:rsidRPr="00FF147C">
        <w:rPr>
          <w:rFonts w:cs="Arial"/>
        </w:rPr>
        <w:t>propagating</w:t>
      </w:r>
      <w:r w:rsidRPr="00FF147C">
        <w:rPr>
          <w:rFonts w:cs="Arial"/>
        </w:rPr>
        <w:t xml:space="preserve"> mode </w:t>
      </w:r>
      <w:r w:rsidR="00BD7642" w:rsidRPr="00FF147C">
        <w:rPr>
          <w:rFonts w:cs="Arial"/>
        </w:rPr>
        <w:t>is the lowest frequency mode which can propagate within a waveguide</w:t>
      </w:r>
      <w:r w:rsidR="00F3420D" w:rsidRPr="00FF147C">
        <w:rPr>
          <w:rFonts w:cs="Arial"/>
        </w:rPr>
        <w:t xml:space="preserve">, also known as the cut-off frequency. </w:t>
      </w:r>
      <w:r w:rsidR="00942FAD" w:rsidRPr="00FF147C">
        <w:rPr>
          <w:rFonts w:cs="Arial"/>
        </w:rPr>
        <w:t xml:space="preserve">Below this frequency, no signals can propagate along the guide. The result of this, is the waveguide can also </w:t>
      </w:r>
      <w:proofErr w:type="gramStart"/>
      <w:r w:rsidR="00942FAD" w:rsidRPr="00FF147C">
        <w:rPr>
          <w:rFonts w:cs="Arial"/>
        </w:rPr>
        <w:t>be considered</w:t>
      </w:r>
      <w:proofErr w:type="gramEnd"/>
      <w:r w:rsidR="00942FAD" w:rsidRPr="00FF147C">
        <w:rPr>
          <w:rFonts w:cs="Arial"/>
        </w:rPr>
        <w:t xml:space="preserve"> a high-pass filter. </w:t>
      </w:r>
      <w:r w:rsidR="00F3420D" w:rsidRPr="00FF147C">
        <w:rPr>
          <w:rFonts w:cs="Arial"/>
        </w:rPr>
        <w:t>There are 3 main types of mode which are summarised as follows:</w:t>
      </w:r>
    </w:p>
    <w:p w14:paraId="0EAD31AC" w14:textId="76AB1623" w:rsidR="00F3420D" w:rsidRPr="00FF147C" w:rsidRDefault="00F3420D" w:rsidP="00721B1C">
      <w:pPr>
        <w:pStyle w:val="Heading3"/>
        <w:rPr>
          <w:rFonts w:cs="Arial"/>
        </w:rPr>
      </w:pPr>
      <w:bookmarkStart w:id="26" w:name="_Toc195449793"/>
      <w:r w:rsidRPr="00FF147C">
        <w:rPr>
          <w:rFonts w:cs="Arial"/>
        </w:rPr>
        <w:t>Transverse Electric</w:t>
      </w:r>
      <w:r w:rsidR="006A49FD" w:rsidRPr="00FF147C">
        <w:rPr>
          <w:rFonts w:cs="Arial"/>
        </w:rPr>
        <w:t xml:space="preserve"> (TE)</w:t>
      </w:r>
      <w:bookmarkEnd w:id="26"/>
    </w:p>
    <w:p w14:paraId="78E437EC" w14:textId="62F0B153" w:rsidR="00721B1C" w:rsidRPr="00FF147C" w:rsidRDefault="00C74D29" w:rsidP="00721B1C">
      <w:pPr>
        <w:rPr>
          <w:rFonts w:cs="Arial"/>
        </w:rPr>
      </w:pPr>
      <w:r w:rsidRPr="00FF147C">
        <w:rPr>
          <w:rFonts w:cs="Arial"/>
        </w:rPr>
        <w:t>T</w:t>
      </w:r>
      <w:r w:rsidR="00C22C54" w:rsidRPr="00FF147C">
        <w:rPr>
          <w:rFonts w:cs="Arial"/>
        </w:rPr>
        <w:t>E</w:t>
      </w:r>
      <w:r w:rsidR="004C7C62" w:rsidRPr="00FF147C">
        <w:rPr>
          <w:rFonts w:cs="Arial"/>
        </w:rPr>
        <w:t xml:space="preserve"> waveguide mode is </w:t>
      </w:r>
      <w:r w:rsidRPr="00FF147C">
        <w:rPr>
          <w:rFonts w:cs="Arial"/>
        </w:rPr>
        <w:t>dependent</w:t>
      </w:r>
      <w:r w:rsidR="004C7C62" w:rsidRPr="00FF147C">
        <w:rPr>
          <w:rFonts w:cs="Arial"/>
        </w:rPr>
        <w:t xml:space="preserve"> on the transverse electric wav</w:t>
      </w:r>
      <w:r w:rsidR="00EA1A89" w:rsidRPr="00FF147C">
        <w:rPr>
          <w:rFonts w:cs="Arial"/>
        </w:rPr>
        <w:t xml:space="preserve">es, </w:t>
      </w:r>
      <w:proofErr w:type="gramStart"/>
      <w:r w:rsidR="00EA1A89" w:rsidRPr="00FF147C">
        <w:rPr>
          <w:rFonts w:cs="Arial"/>
        </w:rPr>
        <w:t>generally characterised</w:t>
      </w:r>
      <w:proofErr w:type="gramEnd"/>
      <w:r w:rsidR="00EA1A89" w:rsidRPr="00FF147C">
        <w:rPr>
          <w:rFonts w:cs="Arial"/>
        </w:rPr>
        <w:t xml:space="preserve"> by the electric vector </w:t>
      </w:r>
      <w:r w:rsidRPr="00FF147C">
        <w:rPr>
          <w:rFonts w:cs="Arial"/>
        </w:rPr>
        <w:t xml:space="preserve">being perpendicular to the direction of propagation. </w:t>
      </w:r>
    </w:p>
    <w:p w14:paraId="61B71D70" w14:textId="026CA827" w:rsidR="00F3420D" w:rsidRPr="00FF147C" w:rsidRDefault="00F3420D" w:rsidP="00721B1C">
      <w:pPr>
        <w:pStyle w:val="Heading3"/>
        <w:rPr>
          <w:rFonts w:cs="Arial"/>
        </w:rPr>
      </w:pPr>
      <w:bookmarkStart w:id="27" w:name="_Toc195449794"/>
      <w:r w:rsidRPr="00FF147C">
        <w:rPr>
          <w:rFonts w:cs="Arial"/>
        </w:rPr>
        <w:t>Transverse Magnetic</w:t>
      </w:r>
      <w:r w:rsidR="006A49FD" w:rsidRPr="00FF147C">
        <w:rPr>
          <w:rFonts w:cs="Arial"/>
        </w:rPr>
        <w:t xml:space="preserve"> (TM)</w:t>
      </w:r>
      <w:bookmarkEnd w:id="27"/>
    </w:p>
    <w:p w14:paraId="6F9FE5D5" w14:textId="739C1453" w:rsidR="00721B1C" w:rsidRPr="00FF147C" w:rsidRDefault="00C74D29" w:rsidP="00721B1C">
      <w:pPr>
        <w:rPr>
          <w:rFonts w:cs="Arial"/>
        </w:rPr>
      </w:pPr>
      <w:r w:rsidRPr="00FF147C">
        <w:rPr>
          <w:rFonts w:cs="Arial"/>
        </w:rPr>
        <w:t>T</w:t>
      </w:r>
      <w:r w:rsidR="00C22C54" w:rsidRPr="00FF147C">
        <w:rPr>
          <w:rFonts w:cs="Arial"/>
        </w:rPr>
        <w:t>M</w:t>
      </w:r>
      <w:r w:rsidRPr="00FF147C">
        <w:rPr>
          <w:rFonts w:cs="Arial"/>
        </w:rPr>
        <w:t xml:space="preserve"> waveguide mode is </w:t>
      </w:r>
      <w:r w:rsidR="00F466FD" w:rsidRPr="00FF147C">
        <w:rPr>
          <w:rFonts w:cs="Arial"/>
        </w:rPr>
        <w:t>dependent</w:t>
      </w:r>
      <w:r w:rsidR="008B5390" w:rsidRPr="00FF147C">
        <w:rPr>
          <w:rFonts w:cs="Arial"/>
        </w:rPr>
        <w:t xml:space="preserve"> on the transverse magnetic waves, </w:t>
      </w:r>
      <w:proofErr w:type="gramStart"/>
      <w:r w:rsidR="008B5390" w:rsidRPr="00FF147C">
        <w:rPr>
          <w:rFonts w:cs="Arial"/>
        </w:rPr>
        <w:t>generally characterised</w:t>
      </w:r>
      <w:proofErr w:type="gramEnd"/>
      <w:r w:rsidR="008B5390" w:rsidRPr="00FF147C">
        <w:rPr>
          <w:rFonts w:cs="Arial"/>
        </w:rPr>
        <w:t xml:space="preserve"> by the </w:t>
      </w:r>
      <w:r w:rsidR="00055396" w:rsidRPr="00FF147C">
        <w:rPr>
          <w:rFonts w:cs="Arial"/>
        </w:rPr>
        <w:t>magnetic vector being perpendicular to the direction of the propagation.</w:t>
      </w:r>
    </w:p>
    <w:p w14:paraId="69DB9695" w14:textId="142FE6D7" w:rsidR="00F3420D" w:rsidRPr="00FF147C" w:rsidRDefault="00F3420D" w:rsidP="00721B1C">
      <w:pPr>
        <w:pStyle w:val="Heading3"/>
        <w:rPr>
          <w:rFonts w:cs="Arial"/>
        </w:rPr>
      </w:pPr>
      <w:bookmarkStart w:id="28" w:name="_Toc195449795"/>
      <w:r w:rsidRPr="00FF147C">
        <w:rPr>
          <w:rFonts w:cs="Arial"/>
        </w:rPr>
        <w:t>Transverse Electromagnetic</w:t>
      </w:r>
      <w:r w:rsidR="006A49FD" w:rsidRPr="00FF147C">
        <w:rPr>
          <w:rFonts w:cs="Arial"/>
        </w:rPr>
        <w:t xml:space="preserve"> (TEM)</w:t>
      </w:r>
      <w:bookmarkEnd w:id="28"/>
    </w:p>
    <w:p w14:paraId="2E4070EA" w14:textId="3E6D2184" w:rsidR="00721B1C" w:rsidRPr="00FF147C" w:rsidRDefault="00C22C54" w:rsidP="00721B1C">
      <w:pPr>
        <w:rPr>
          <w:rFonts w:cs="Arial"/>
        </w:rPr>
      </w:pPr>
      <w:r w:rsidRPr="00FF147C">
        <w:rPr>
          <w:rFonts w:cs="Arial"/>
        </w:rPr>
        <w:t>TEM</w:t>
      </w:r>
      <w:r w:rsidR="00F35B1E" w:rsidRPr="00FF147C">
        <w:rPr>
          <w:rFonts w:cs="Arial"/>
        </w:rPr>
        <w:t xml:space="preserve"> waveguide mode is characterised by the </w:t>
      </w:r>
      <w:r w:rsidRPr="00FF147C">
        <w:rPr>
          <w:rFonts w:cs="Arial"/>
        </w:rPr>
        <w:t>principle of both the electric and magnetic waves are perpendicular to the direction of propagation.</w:t>
      </w:r>
    </w:p>
    <w:p w14:paraId="22385AA9" w14:textId="61FA67DD" w:rsidR="000333DA" w:rsidRPr="00FF147C" w:rsidRDefault="000333DA" w:rsidP="00185A64">
      <w:pPr>
        <w:pStyle w:val="Heading3"/>
        <w:rPr>
          <w:rFonts w:cs="Arial"/>
        </w:rPr>
      </w:pPr>
      <w:bookmarkStart w:id="29" w:name="_Toc195449796"/>
      <w:r w:rsidRPr="00FF147C">
        <w:rPr>
          <w:rFonts w:cs="Arial"/>
        </w:rPr>
        <w:t>Waveguides continued</w:t>
      </w:r>
      <w:bookmarkEnd w:id="29"/>
    </w:p>
    <w:p w14:paraId="21CDE824" w14:textId="62FE5185" w:rsidR="00AE1F12" w:rsidRPr="00FF147C" w:rsidRDefault="00B25CBD" w:rsidP="00AE1F12">
      <w:pPr>
        <w:rPr>
          <w:rFonts w:cs="Arial"/>
          <w:lang w:val=""/>
        </w:rPr>
      </w:pPr>
      <w:r w:rsidRPr="00FF147C">
        <w:rPr>
          <w:rFonts w:cs="Arial"/>
        </w:rPr>
        <w:t>The</w:t>
      </w:r>
      <w:r w:rsidR="00843669" w:rsidRPr="00FF147C">
        <w:rPr>
          <w:rFonts w:cs="Arial"/>
        </w:rPr>
        <w:t xml:space="preserve"> geometry of the waveguide also affects the cut-off frequency. </w:t>
      </w:r>
      <w:r w:rsidR="001169FF" w:rsidRPr="00FF147C">
        <w:rPr>
          <w:rFonts w:cs="Arial"/>
        </w:rPr>
        <w:t xml:space="preserve">In each mode, (a) and (b) </w:t>
      </w:r>
      <w:r w:rsidR="00C838E8" w:rsidRPr="00FF147C">
        <w:rPr>
          <w:rFonts w:cs="Arial"/>
        </w:rPr>
        <w:t>of [</w:t>
      </w:r>
      <w:r w:rsidR="00C838E8" w:rsidRPr="00FF147C">
        <w:rPr>
          <w:rFonts w:cs="Arial"/>
        </w:rPr>
        <w:fldChar w:fldCharType="begin"/>
      </w:r>
      <w:r w:rsidR="00C838E8" w:rsidRPr="00FF147C">
        <w:rPr>
          <w:rFonts w:cs="Arial"/>
        </w:rPr>
        <w:instrText xml:space="preserve"> REF _Ref195351092 \h </w:instrText>
      </w:r>
      <w:r w:rsidR="00FF147C" w:rsidRPr="00FF147C">
        <w:rPr>
          <w:rFonts w:cs="Arial"/>
        </w:rPr>
        <w:instrText xml:space="preserve"> \* MERGEFORMAT </w:instrText>
      </w:r>
      <w:r w:rsidR="00C838E8" w:rsidRPr="00FF147C">
        <w:rPr>
          <w:rFonts w:cs="Arial"/>
        </w:rPr>
      </w:r>
      <w:r w:rsidR="00C838E8" w:rsidRPr="00FF147C">
        <w:rPr>
          <w:rFonts w:cs="Arial"/>
        </w:rPr>
        <w:fldChar w:fldCharType="separate"/>
      </w:r>
      <w:r w:rsidR="00C838E8" w:rsidRPr="00FF147C">
        <w:rPr>
          <w:rFonts w:cs="Arial"/>
        </w:rPr>
        <w:t xml:space="preserve">Figure </w:t>
      </w:r>
      <w:r w:rsidR="00C838E8" w:rsidRPr="00FF147C">
        <w:rPr>
          <w:rFonts w:cs="Arial"/>
          <w:noProof/>
        </w:rPr>
        <w:t>4</w:t>
      </w:r>
      <w:r w:rsidR="00C838E8" w:rsidRPr="00FF147C">
        <w:rPr>
          <w:rFonts w:cs="Arial"/>
        </w:rPr>
        <w:fldChar w:fldCharType="end"/>
      </w:r>
      <w:r w:rsidR="00C838E8" w:rsidRPr="00FF147C">
        <w:rPr>
          <w:rFonts w:cs="Arial"/>
        </w:rPr>
        <w:t>] denote the indices, where (a)</w:t>
      </w:r>
      <w:r w:rsidR="00547F4E" w:rsidRPr="00FF147C">
        <w:rPr>
          <w:rFonts w:cs="Arial"/>
        </w:rPr>
        <w:t xml:space="preserve"> </w:t>
      </w:r>
      <w:r w:rsidR="00C838E8" w:rsidRPr="00FF147C">
        <w:rPr>
          <w:rFonts w:cs="Arial"/>
        </w:rPr>
        <w:t xml:space="preserve">and </w:t>
      </w:r>
      <w:r w:rsidR="00547F4E" w:rsidRPr="00FF147C">
        <w:rPr>
          <w:rFonts w:cs="Arial"/>
        </w:rPr>
        <w:t>(b)</w:t>
      </w:r>
      <w:r w:rsidR="00C838E8" w:rsidRPr="00FF147C">
        <w:rPr>
          <w:rFonts w:cs="Arial"/>
        </w:rPr>
        <w:t xml:space="preserve">. </w:t>
      </w:r>
      <w:r w:rsidR="00616783" w:rsidRPr="00FF147C">
        <w:rPr>
          <w:rFonts w:cs="Arial"/>
        </w:rPr>
        <w:t xml:space="preserve">In this example, the mode can </w:t>
      </w:r>
      <w:proofErr w:type="gramStart"/>
      <w:r w:rsidR="00616783" w:rsidRPr="00FF147C">
        <w:rPr>
          <w:rFonts w:cs="Arial"/>
        </w:rPr>
        <w:t>be given</w:t>
      </w:r>
      <w:proofErr w:type="gramEnd"/>
      <w:r w:rsidR="00616783" w:rsidRPr="00FF147C">
        <w:rPr>
          <w:rFonts w:cs="Arial"/>
        </w:rPr>
        <w:t xml:space="preserve"> by </w:t>
      </w:r>
      <m:oMath>
        <m:sSub>
          <m:sSubPr>
            <m:ctrlPr>
              <w:rPr>
                <w:rFonts w:ascii="Cambria Math" w:hAnsi="Cambria Math" w:cs="Arial"/>
                <w:lang w:val=""/>
              </w:rPr>
            </m:ctrlPr>
          </m:sSubPr>
          <m:e>
            <m:r>
              <w:rPr>
                <w:rFonts w:ascii="Cambria Math" w:hAnsi="Cambria Math" w:cs="Arial"/>
                <w:lang w:val=""/>
              </w:rPr>
              <m:t>TE</m:t>
            </m:r>
          </m:e>
          <m:sub>
            <m:r>
              <w:rPr>
                <w:rFonts w:ascii="Cambria Math" w:hAnsi="Cambria Math" w:cs="Arial"/>
                <w:lang w:val=""/>
              </w:rPr>
              <m:t>ab</m:t>
            </m:r>
          </m:sub>
        </m:sSub>
      </m:oMath>
      <w:r w:rsidR="00AE1F12" w:rsidRPr="00FF147C">
        <w:rPr>
          <w:rFonts w:cs="Arial"/>
          <w:lang w:val=""/>
        </w:rPr>
        <w:t>.</w:t>
      </w:r>
    </w:p>
    <w:p w14:paraId="3D58F150" w14:textId="03B7F393" w:rsidR="00AC23C8" w:rsidRPr="00FF147C" w:rsidRDefault="00AC23C8" w:rsidP="00185A64">
      <w:pPr>
        <w:pStyle w:val="Heading3"/>
        <w:rPr>
          <w:rFonts w:cs="Arial"/>
        </w:rPr>
      </w:pPr>
      <w:bookmarkStart w:id="30" w:name="_Toc195449797"/>
      <w:r w:rsidRPr="00FF147C">
        <w:rPr>
          <w:rFonts w:cs="Arial"/>
        </w:rPr>
        <w:t>Cutoff frequencies</w:t>
      </w:r>
      <w:bookmarkEnd w:id="30"/>
    </w:p>
    <w:p w14:paraId="243D11EC" w14:textId="518A5706" w:rsidR="00AC23C8" w:rsidRPr="00FF147C" w:rsidRDefault="001C5892" w:rsidP="00AE1F12">
      <w:pPr>
        <w:rPr>
          <w:rFonts w:cs="Arial"/>
        </w:rPr>
      </w:pPr>
      <w:r w:rsidRPr="00FF147C">
        <w:rPr>
          <w:rFonts w:cs="Arial"/>
        </w:rPr>
        <w:t xml:space="preserve">As described in </w:t>
      </w:r>
      <w:r w:rsidR="00FB2C17" w:rsidRPr="00FF147C">
        <w:rPr>
          <w:rFonts w:cs="Arial"/>
        </w:rPr>
        <w:t xml:space="preserve">[Section </w:t>
      </w:r>
      <w:r w:rsidR="00FB2C17" w:rsidRPr="00FF147C">
        <w:rPr>
          <w:rFonts w:cs="Arial"/>
        </w:rPr>
        <w:fldChar w:fldCharType="begin"/>
      </w:r>
      <w:r w:rsidR="00FB2C17" w:rsidRPr="00FF147C">
        <w:rPr>
          <w:rFonts w:cs="Arial"/>
        </w:rPr>
        <w:instrText xml:space="preserve"> REF _Ref195350887 \r \h </w:instrText>
      </w:r>
      <w:r w:rsidR="00FF147C" w:rsidRPr="00FF147C">
        <w:rPr>
          <w:rFonts w:cs="Arial"/>
        </w:rPr>
        <w:instrText xml:space="preserve"> \* MERGEFORMAT </w:instrText>
      </w:r>
      <w:r w:rsidR="00FB2C17" w:rsidRPr="00FF147C">
        <w:rPr>
          <w:rFonts w:cs="Arial"/>
        </w:rPr>
      </w:r>
      <w:r w:rsidR="00FB2C17" w:rsidRPr="00FF147C">
        <w:rPr>
          <w:rFonts w:cs="Arial"/>
        </w:rPr>
        <w:fldChar w:fldCharType="separate"/>
      </w:r>
      <w:r w:rsidR="00FB2C17" w:rsidRPr="00FF147C">
        <w:rPr>
          <w:rFonts w:cs="Arial"/>
        </w:rPr>
        <w:t>3.6</w:t>
      </w:r>
      <w:r w:rsidR="00FB2C17" w:rsidRPr="00FF147C">
        <w:rPr>
          <w:rFonts w:cs="Arial"/>
        </w:rPr>
        <w:fldChar w:fldCharType="end"/>
      </w:r>
      <w:r w:rsidR="00FB2C17" w:rsidRPr="00FF147C">
        <w:rPr>
          <w:rFonts w:cs="Arial"/>
        </w:rPr>
        <w:t xml:space="preserve">] the cut-off frequency is the minimum frequency at which a specific mode can propagate through the waveguide. </w:t>
      </w:r>
      <w:r w:rsidR="00A15360" w:rsidRPr="00FF147C">
        <w:rPr>
          <w:rFonts w:cs="Arial"/>
        </w:rPr>
        <w:t>Below this, it does not propagate and decays exponentially, this is known as evanescence.</w:t>
      </w:r>
    </w:p>
    <w:p w14:paraId="5CBAA382" w14:textId="64C1DBFE" w:rsidR="00A15360" w:rsidRPr="00FF147C" w:rsidRDefault="00A15360" w:rsidP="00AE1F12">
      <w:pPr>
        <w:rPr>
          <w:rFonts w:cs="Arial"/>
        </w:rPr>
      </w:pPr>
      <w:r w:rsidRPr="00FF147C">
        <w:rPr>
          <w:rFonts w:cs="Arial"/>
        </w:rPr>
        <w:t>T</w:t>
      </w:r>
      <w:r w:rsidR="009A5ED3" w:rsidRPr="00FF147C">
        <w:rPr>
          <w:rFonts w:cs="Arial"/>
        </w:rPr>
        <w:t xml:space="preserve">he cut-off frequency of a rectangular waveguide can </w:t>
      </w:r>
      <w:proofErr w:type="gramStart"/>
      <w:r w:rsidR="009A5ED3" w:rsidRPr="00FF147C">
        <w:rPr>
          <w:rFonts w:cs="Arial"/>
        </w:rPr>
        <w:t>be calculated</w:t>
      </w:r>
      <w:proofErr w:type="gramEnd"/>
      <w:r w:rsidR="009A5ED3" w:rsidRPr="00FF147C">
        <w:rPr>
          <w:rFonts w:cs="Arial"/>
        </w:rPr>
        <w:t xml:space="preserve"> with the following equation: </w:t>
      </w:r>
      <m:oMath>
        <m:sSub>
          <m:sSubPr>
            <m:ctrlPr>
              <w:rPr>
                <w:rFonts w:ascii="Cambria Math" w:hAnsi="Cambria Math" w:cs="Arial"/>
                <w:lang w:val="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  <w:lang w:val=""/>
              </w:rPr>
              <m:t>f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  <w:lang w:val=""/>
              </w:rPr>
              <m:t>c</m:t>
            </m:r>
          </m:sub>
        </m:sSub>
        <m:r>
          <m:rPr>
            <m:sty m:val="p"/>
          </m:rPr>
          <w:rPr>
            <w:rFonts w:ascii="Cambria Math" w:hAnsi="Cambria Math" w:cs="Arial"/>
            <w:lang w:val=""/>
          </w:rPr>
          <m:t>=</m:t>
        </m:r>
        <m:f>
          <m:fPr>
            <m:ctrlPr>
              <w:rPr>
                <w:rFonts w:ascii="Cambria Math" w:hAnsi="Cambria Math" w:cs="Arial"/>
                <w:lang w:val="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lang w:val=""/>
              </w:rPr>
              <m:t>c</m:t>
            </m:r>
          </m:num>
          <m:den>
            <m:r>
              <m:rPr>
                <m:sty m:val="b"/>
              </m:rPr>
              <w:rPr>
                <w:rFonts w:ascii="Cambria Math" w:hAnsi="Cambria Math" w:cs="Arial"/>
                <w:lang w:val=""/>
              </w:rPr>
              <m:t>2</m:t>
            </m:r>
          </m:den>
        </m:f>
        <m:rad>
          <m:radPr>
            <m:degHide m:val="1"/>
            <m:ctrlPr>
              <w:rPr>
                <w:rFonts w:ascii="Cambria Math" w:hAnsi="Cambria Math" w:cs="Arial"/>
                <w:lang w:val="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Arial"/>
                    <w:lang w:val="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Arial"/>
                        <w:lang w:val="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Arial"/>
                            <w:lang w:val="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 w:cs="Arial"/>
                            <w:lang w:val=""/>
                          </w:rPr>
                          <m:t>m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 w:cs="Arial"/>
                            <w:lang w:val=""/>
                          </w:rPr>
                          <m:t>a</m:t>
                        </m:r>
                      </m:den>
                    </m:f>
                  </m:e>
                </m:d>
              </m:e>
              <m:sup>
                <m:r>
                  <m:rPr>
                    <m:sty m:val="b"/>
                  </m:rPr>
                  <w:rPr>
                    <w:rFonts w:ascii="Cambria Math" w:hAnsi="Cambria Math" w:cs="Arial"/>
                    <w:lang w:val="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lang w:val=""/>
              </w:rPr>
              <m:t>+</m:t>
            </m:r>
            <m:sSup>
              <m:sSupPr>
                <m:ctrlPr>
                  <w:rPr>
                    <w:rFonts w:ascii="Cambria Math" w:hAnsi="Cambria Math" w:cs="Arial"/>
                    <w:lang w:val="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Arial"/>
                        <w:lang w:val="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Arial"/>
                            <w:lang w:val="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 w:cs="Arial"/>
                            <w:lang w:val=""/>
                          </w:rPr>
                          <m:t>n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 w:cs="Arial"/>
                            <w:lang w:val=""/>
                          </w:rPr>
                          <m:t>b</m:t>
                        </m:r>
                      </m:den>
                    </m:f>
                  </m:e>
                </m:d>
              </m:e>
              <m:sup>
                <m:r>
                  <m:rPr>
                    <m:sty m:val="b"/>
                  </m:rPr>
                  <w:rPr>
                    <w:rFonts w:ascii="Cambria Math" w:hAnsi="Cambria Math" w:cs="Arial"/>
                    <w:lang w:val=""/>
                  </w:rPr>
                  <m:t>2</m:t>
                </m:r>
              </m:sup>
            </m:sSup>
          </m:e>
        </m:rad>
      </m:oMath>
      <w:r w:rsidR="00524823" w:rsidRPr="00FF147C">
        <w:rPr>
          <w:rFonts w:cs="Arial"/>
          <w:lang w:val=""/>
        </w:rPr>
        <w:t xml:space="preserve">. where </w:t>
      </w:r>
      <w:r w:rsidR="00A90AF6" w:rsidRPr="00FF147C">
        <w:rPr>
          <w:rFonts w:cs="Arial"/>
          <w:lang w:val=""/>
        </w:rPr>
        <w:t xml:space="preserve">(m) </w:t>
      </w:r>
      <w:r w:rsidR="00A90AF6" w:rsidRPr="00FF147C">
        <w:rPr>
          <w:rFonts w:cs="Arial"/>
        </w:rPr>
        <w:t>indicates the number of half wavelength variations in the azimuthal direction, (n) indicates the number of half wavelength variations in the transverse direction</w:t>
      </w:r>
      <w:r w:rsidR="003855E5" w:rsidRPr="00FF147C">
        <w:rPr>
          <w:rFonts w:cs="Arial"/>
        </w:rPr>
        <w:t>, (a) width of waveguide, (b) height of waveguide, and C is the velocity of light.</w:t>
      </w:r>
    </w:p>
    <w:p w14:paraId="69E5FAF5" w14:textId="2A37DDD1" w:rsidR="00990EC4" w:rsidRPr="00FF147C" w:rsidRDefault="00990EC4" w:rsidP="00990EC4">
      <w:pPr>
        <w:pStyle w:val="Heading2"/>
        <w:rPr>
          <w:rFonts w:cs="Arial"/>
        </w:rPr>
      </w:pPr>
      <w:bookmarkStart w:id="31" w:name="_Toc195449798"/>
      <w:r w:rsidRPr="00FF147C">
        <w:rPr>
          <w:rFonts w:cs="Arial"/>
        </w:rPr>
        <w:lastRenderedPageBreak/>
        <w:t>Antenna</w:t>
      </w:r>
      <w:bookmarkEnd w:id="31"/>
    </w:p>
    <w:p w14:paraId="065370B9" w14:textId="2BA3A742" w:rsidR="00990EC4" w:rsidRPr="00FF147C" w:rsidRDefault="00F03607" w:rsidP="00163667">
      <w:pPr>
        <w:spacing w:line="240" w:lineRule="auto"/>
        <w:rPr>
          <w:rFonts w:cs="Arial"/>
          <w:szCs w:val="22"/>
        </w:rPr>
      </w:pPr>
      <w:r w:rsidRPr="00FF147C">
        <w:rPr>
          <w:rFonts w:cs="Arial"/>
          <w:szCs w:val="22"/>
        </w:rPr>
        <w:t xml:space="preserve">An antenna converts electric current to electromagnetic waves. It can also </w:t>
      </w:r>
      <w:proofErr w:type="gramStart"/>
      <w:r w:rsidRPr="00FF147C">
        <w:rPr>
          <w:rFonts w:cs="Arial"/>
          <w:szCs w:val="22"/>
        </w:rPr>
        <w:t>be used</w:t>
      </w:r>
      <w:proofErr w:type="gramEnd"/>
      <w:r w:rsidRPr="00FF147C">
        <w:rPr>
          <w:rFonts w:cs="Arial"/>
          <w:szCs w:val="22"/>
        </w:rPr>
        <w:t xml:space="preserve"> to do the </w:t>
      </w:r>
      <w:r w:rsidR="00F466FD" w:rsidRPr="00FF147C">
        <w:rPr>
          <w:rFonts w:cs="Arial"/>
          <w:szCs w:val="22"/>
        </w:rPr>
        <w:t>opposite;</w:t>
      </w:r>
      <w:r w:rsidRPr="00FF147C">
        <w:rPr>
          <w:rFonts w:cs="Arial"/>
          <w:szCs w:val="22"/>
        </w:rPr>
        <w:t xml:space="preserve"> </w:t>
      </w:r>
      <w:r w:rsidR="00F466FD" w:rsidRPr="00FF147C">
        <w:rPr>
          <w:rFonts w:cs="Arial"/>
          <w:szCs w:val="22"/>
        </w:rPr>
        <w:t>thus,</w:t>
      </w:r>
      <w:r w:rsidRPr="00FF147C">
        <w:rPr>
          <w:rFonts w:cs="Arial"/>
          <w:szCs w:val="22"/>
        </w:rPr>
        <w:t xml:space="preserve"> it can be known as a transmitter or receiver. The</w:t>
      </w:r>
      <w:r w:rsidR="00A92469" w:rsidRPr="00FF147C">
        <w:rPr>
          <w:rFonts w:cs="Arial"/>
          <w:szCs w:val="22"/>
        </w:rPr>
        <w:t xml:space="preserve">re are numerous types of </w:t>
      </w:r>
      <w:r w:rsidR="00F466FD" w:rsidRPr="00FF147C">
        <w:rPr>
          <w:rFonts w:cs="Arial"/>
          <w:szCs w:val="22"/>
        </w:rPr>
        <w:t>antennae</w:t>
      </w:r>
      <w:r w:rsidR="00A92469" w:rsidRPr="00FF147C">
        <w:rPr>
          <w:rFonts w:cs="Arial"/>
          <w:szCs w:val="22"/>
        </w:rPr>
        <w:t xml:space="preserve"> which </w:t>
      </w:r>
      <w:proofErr w:type="gramStart"/>
      <w:r w:rsidR="00A92469" w:rsidRPr="00FF147C">
        <w:rPr>
          <w:rFonts w:cs="Arial"/>
          <w:szCs w:val="22"/>
        </w:rPr>
        <w:t>are classified</w:t>
      </w:r>
      <w:proofErr w:type="gramEnd"/>
      <w:r w:rsidR="00A92469" w:rsidRPr="00FF147C">
        <w:rPr>
          <w:rFonts w:cs="Arial"/>
          <w:szCs w:val="22"/>
        </w:rPr>
        <w:t xml:space="preserve"> by their design, such as:</w:t>
      </w:r>
    </w:p>
    <w:p w14:paraId="53CB3F1D" w14:textId="50EFFC4E" w:rsidR="00A92469" w:rsidRPr="00FF147C" w:rsidRDefault="00A92469" w:rsidP="00163667">
      <w:pPr>
        <w:pStyle w:val="ListParagraph"/>
        <w:numPr>
          <w:ilvl w:val="0"/>
          <w:numId w:val="17"/>
        </w:numPr>
        <w:spacing w:line="240" w:lineRule="auto"/>
        <w:rPr>
          <w:rFonts w:cs="Arial"/>
          <w:szCs w:val="22"/>
        </w:rPr>
      </w:pPr>
      <w:r w:rsidRPr="00FF147C">
        <w:rPr>
          <w:rFonts w:cs="Arial"/>
          <w:szCs w:val="22"/>
        </w:rPr>
        <w:t>Wire antenna</w:t>
      </w:r>
    </w:p>
    <w:p w14:paraId="58ACE315" w14:textId="203D2092" w:rsidR="00A92469" w:rsidRPr="00FF147C" w:rsidRDefault="00A92469" w:rsidP="00163667">
      <w:pPr>
        <w:pStyle w:val="ListParagraph"/>
        <w:numPr>
          <w:ilvl w:val="0"/>
          <w:numId w:val="17"/>
        </w:numPr>
        <w:spacing w:line="240" w:lineRule="auto"/>
        <w:rPr>
          <w:rFonts w:cs="Arial"/>
          <w:szCs w:val="22"/>
        </w:rPr>
      </w:pPr>
      <w:r w:rsidRPr="00FF147C">
        <w:rPr>
          <w:rFonts w:cs="Arial"/>
          <w:szCs w:val="22"/>
        </w:rPr>
        <w:t>Aperture</w:t>
      </w:r>
    </w:p>
    <w:p w14:paraId="571C7E95" w14:textId="394F8304" w:rsidR="00A92469" w:rsidRPr="00FF147C" w:rsidRDefault="00A92469" w:rsidP="00163667">
      <w:pPr>
        <w:pStyle w:val="ListParagraph"/>
        <w:numPr>
          <w:ilvl w:val="0"/>
          <w:numId w:val="17"/>
        </w:numPr>
        <w:spacing w:line="240" w:lineRule="auto"/>
        <w:rPr>
          <w:rFonts w:cs="Arial"/>
          <w:szCs w:val="22"/>
        </w:rPr>
      </w:pPr>
      <w:r w:rsidRPr="00FF147C">
        <w:rPr>
          <w:rFonts w:cs="Arial"/>
          <w:szCs w:val="22"/>
        </w:rPr>
        <w:t>Reflector</w:t>
      </w:r>
    </w:p>
    <w:p w14:paraId="20A09867" w14:textId="2ECCE81A" w:rsidR="00A92469" w:rsidRPr="00FF147C" w:rsidRDefault="00A92469" w:rsidP="00163667">
      <w:pPr>
        <w:pStyle w:val="ListParagraph"/>
        <w:numPr>
          <w:ilvl w:val="0"/>
          <w:numId w:val="17"/>
        </w:numPr>
        <w:spacing w:line="240" w:lineRule="auto"/>
        <w:rPr>
          <w:rFonts w:cs="Arial"/>
          <w:szCs w:val="22"/>
        </w:rPr>
      </w:pPr>
      <w:r w:rsidRPr="00FF147C">
        <w:rPr>
          <w:rFonts w:cs="Arial"/>
          <w:szCs w:val="22"/>
        </w:rPr>
        <w:t>Lens</w:t>
      </w:r>
    </w:p>
    <w:p w14:paraId="35368495" w14:textId="0A38229B" w:rsidR="00A92469" w:rsidRPr="00FF147C" w:rsidRDefault="00A92469" w:rsidP="00163667">
      <w:pPr>
        <w:pStyle w:val="ListParagraph"/>
        <w:numPr>
          <w:ilvl w:val="0"/>
          <w:numId w:val="17"/>
        </w:numPr>
        <w:spacing w:line="240" w:lineRule="auto"/>
        <w:rPr>
          <w:rFonts w:cs="Arial"/>
          <w:szCs w:val="22"/>
        </w:rPr>
      </w:pPr>
      <w:r w:rsidRPr="00FF147C">
        <w:rPr>
          <w:rFonts w:cs="Arial"/>
          <w:szCs w:val="22"/>
        </w:rPr>
        <w:t>Micro strip</w:t>
      </w:r>
    </w:p>
    <w:p w14:paraId="22B7EE81" w14:textId="38F2D1B0" w:rsidR="00A92469" w:rsidRPr="00FF147C" w:rsidRDefault="00A92469" w:rsidP="00163667">
      <w:pPr>
        <w:pStyle w:val="ListParagraph"/>
        <w:numPr>
          <w:ilvl w:val="0"/>
          <w:numId w:val="17"/>
        </w:numPr>
        <w:spacing w:line="240" w:lineRule="auto"/>
        <w:rPr>
          <w:rFonts w:cs="Arial"/>
          <w:szCs w:val="22"/>
        </w:rPr>
      </w:pPr>
      <w:r w:rsidRPr="00FF147C">
        <w:rPr>
          <w:rFonts w:cs="Arial"/>
          <w:szCs w:val="22"/>
        </w:rPr>
        <w:t>Array</w:t>
      </w:r>
    </w:p>
    <w:p w14:paraId="4EC2115D" w14:textId="3DD1FF58" w:rsidR="00A92469" w:rsidRPr="00FF147C" w:rsidRDefault="00163667" w:rsidP="00990EC4">
      <w:pPr>
        <w:spacing w:line="240" w:lineRule="auto"/>
        <w:rPr>
          <w:rFonts w:cs="Arial"/>
          <w:szCs w:val="22"/>
        </w:rPr>
      </w:pPr>
      <w:r w:rsidRPr="00FF147C">
        <w:rPr>
          <w:rFonts w:cs="Arial"/>
          <w:szCs w:val="22"/>
        </w:rPr>
        <w:t xml:space="preserve">The design of antennas varies by application and frequency range </w:t>
      </w:r>
      <w:sdt>
        <w:sdtPr>
          <w:rPr>
            <w:rFonts w:cs="Arial"/>
            <w:szCs w:val="22"/>
          </w:rPr>
          <w:id w:val="1929393013"/>
          <w:citation/>
        </w:sdtPr>
        <w:sdtContent>
          <w:r w:rsidRPr="00FF147C">
            <w:rPr>
              <w:rFonts w:cs="Arial"/>
              <w:szCs w:val="22"/>
            </w:rPr>
            <w:fldChar w:fldCharType="begin"/>
          </w:r>
          <w:r w:rsidRPr="00FF147C">
            <w:rPr>
              <w:rFonts w:cs="Arial"/>
              <w:szCs w:val="22"/>
            </w:rPr>
            <w:instrText xml:space="preserve"> CITATION JSt25 \l 2057 </w:instrText>
          </w:r>
          <w:r w:rsidRPr="00FF147C">
            <w:rPr>
              <w:rFonts w:cs="Arial"/>
              <w:szCs w:val="22"/>
            </w:rPr>
            <w:fldChar w:fldCharType="separate"/>
          </w:r>
          <w:r w:rsidRPr="00FF147C">
            <w:rPr>
              <w:rFonts w:cs="Arial"/>
              <w:noProof/>
              <w:szCs w:val="22"/>
            </w:rPr>
            <w:t>[1]</w:t>
          </w:r>
          <w:r w:rsidRPr="00FF147C">
            <w:rPr>
              <w:rFonts w:cs="Arial"/>
              <w:szCs w:val="22"/>
            </w:rPr>
            <w:fldChar w:fldCharType="end"/>
          </w:r>
        </w:sdtContent>
      </w:sdt>
      <w:r w:rsidRPr="00FF147C">
        <w:rPr>
          <w:rFonts w:cs="Arial"/>
          <w:szCs w:val="22"/>
        </w:rPr>
        <w:t>.</w:t>
      </w:r>
    </w:p>
    <w:p w14:paraId="638330C0" w14:textId="55B24407" w:rsidR="00163667" w:rsidRPr="00FF147C" w:rsidRDefault="00163667" w:rsidP="00185A64">
      <w:pPr>
        <w:pStyle w:val="Heading3"/>
        <w:rPr>
          <w:rFonts w:cs="Arial"/>
        </w:rPr>
      </w:pPr>
      <w:bookmarkStart w:id="32" w:name="_Ref195361318"/>
      <w:bookmarkStart w:id="33" w:name="_Toc195449799"/>
      <w:r w:rsidRPr="00FF147C">
        <w:rPr>
          <w:rFonts w:cs="Arial"/>
        </w:rPr>
        <w:t>Dipole antenna</w:t>
      </w:r>
      <w:bookmarkEnd w:id="32"/>
      <w:bookmarkEnd w:id="33"/>
      <w:r w:rsidRPr="00FF147C">
        <w:rPr>
          <w:rFonts w:cs="Arial"/>
        </w:rPr>
        <w:t xml:space="preserve"> </w:t>
      </w:r>
    </w:p>
    <w:p w14:paraId="1FE4D9DF" w14:textId="433956BF" w:rsidR="00163667" w:rsidRPr="00FF147C" w:rsidRDefault="00E756A6" w:rsidP="00990EC4">
      <w:pPr>
        <w:spacing w:line="240" w:lineRule="auto"/>
        <w:rPr>
          <w:rFonts w:cs="Arial"/>
          <w:szCs w:val="22"/>
        </w:rPr>
      </w:pPr>
      <w:r w:rsidRPr="00FF147C">
        <w:rPr>
          <w:rFonts w:cs="Arial"/>
          <w:szCs w:val="22"/>
        </w:rPr>
        <w:t>A diploe antenna is typically a straight conductive wire divided into equal halves</w:t>
      </w:r>
      <w:r w:rsidR="00D02E31" w:rsidRPr="00FF147C">
        <w:rPr>
          <w:rFonts w:cs="Arial"/>
          <w:szCs w:val="22"/>
        </w:rPr>
        <w:t>, extending in opposite directions from the central feed point per</w:t>
      </w:r>
      <w:r w:rsidR="00CF23D1" w:rsidRPr="00FF147C">
        <w:rPr>
          <w:rFonts w:cs="Arial"/>
          <w:szCs w:val="22"/>
        </w:rPr>
        <w:t xml:space="preserve"> [</w:t>
      </w:r>
      <w:r w:rsidR="00CF23D1" w:rsidRPr="00FF147C">
        <w:rPr>
          <w:rFonts w:cs="Arial"/>
          <w:szCs w:val="22"/>
        </w:rPr>
        <w:fldChar w:fldCharType="begin"/>
      </w:r>
      <w:r w:rsidR="00CF23D1" w:rsidRPr="00FF147C">
        <w:rPr>
          <w:rFonts w:cs="Arial"/>
          <w:szCs w:val="22"/>
        </w:rPr>
        <w:instrText xml:space="preserve"> REF _Ref195360845 \h </w:instrText>
      </w:r>
      <w:r w:rsidR="00FF147C" w:rsidRPr="00FF147C">
        <w:rPr>
          <w:rFonts w:cs="Arial"/>
          <w:szCs w:val="22"/>
        </w:rPr>
        <w:instrText xml:space="preserve"> \* MERGEFORMAT </w:instrText>
      </w:r>
      <w:r w:rsidR="00CF23D1" w:rsidRPr="00FF147C">
        <w:rPr>
          <w:rFonts w:cs="Arial"/>
          <w:szCs w:val="22"/>
        </w:rPr>
      </w:r>
      <w:r w:rsidR="00CF23D1" w:rsidRPr="00FF147C">
        <w:rPr>
          <w:rFonts w:cs="Arial"/>
          <w:szCs w:val="22"/>
        </w:rPr>
        <w:fldChar w:fldCharType="separate"/>
      </w:r>
      <w:r w:rsidR="00CF23D1" w:rsidRPr="00FF147C">
        <w:rPr>
          <w:rFonts w:cs="Arial"/>
        </w:rPr>
        <w:t xml:space="preserve">Figure </w:t>
      </w:r>
      <w:r w:rsidR="00CF23D1" w:rsidRPr="00FF147C">
        <w:rPr>
          <w:rFonts w:cs="Arial"/>
          <w:noProof/>
        </w:rPr>
        <w:t>5</w:t>
      </w:r>
      <w:r w:rsidR="00CF23D1" w:rsidRPr="00FF147C">
        <w:rPr>
          <w:rFonts w:cs="Arial"/>
          <w:szCs w:val="22"/>
        </w:rPr>
        <w:fldChar w:fldCharType="end"/>
      </w:r>
      <w:r w:rsidR="00CF23D1" w:rsidRPr="00FF147C">
        <w:rPr>
          <w:rFonts w:cs="Arial"/>
          <w:szCs w:val="22"/>
        </w:rPr>
        <w:t>].</w:t>
      </w:r>
    </w:p>
    <w:p w14:paraId="21B5A69B" w14:textId="55D50CF6" w:rsidR="00D02E31" w:rsidRPr="00FF147C" w:rsidRDefault="00931058" w:rsidP="00931058">
      <w:pPr>
        <w:spacing w:line="240" w:lineRule="auto"/>
        <w:jc w:val="center"/>
        <w:rPr>
          <w:rFonts w:cs="Arial"/>
          <w:szCs w:val="22"/>
        </w:rPr>
      </w:pPr>
      <w:r w:rsidRPr="00FF147C">
        <w:rPr>
          <w:rFonts w:cs="Arial"/>
          <w:noProof/>
        </w:rPr>
        <w:drawing>
          <wp:inline distT="0" distB="0" distL="0" distR="0" wp14:anchorId="574AA397" wp14:editId="4915A174">
            <wp:extent cx="4653797" cy="2568180"/>
            <wp:effectExtent l="0" t="0" r="0" b="3810"/>
            <wp:docPr id="1621353830" name="Picture 9" descr="The structure of λ/2 dipole antenna [5]. | Download Scientific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he structure of λ/2 dipole antenna [5]. | Download Scientific Diagram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402" cy="2578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84C09" w14:textId="38E3602B" w:rsidR="00D02E31" w:rsidRPr="00FF147C" w:rsidRDefault="00D02E31" w:rsidP="00D02E31">
      <w:pPr>
        <w:pStyle w:val="Caption"/>
        <w:jc w:val="center"/>
        <w:rPr>
          <w:rFonts w:cs="Arial"/>
          <w:color w:val="auto"/>
        </w:rPr>
      </w:pPr>
      <w:bookmarkStart w:id="34" w:name="_Ref195360845"/>
      <w:r w:rsidRPr="00FF147C">
        <w:rPr>
          <w:rFonts w:cs="Arial"/>
          <w:color w:val="auto"/>
        </w:rPr>
        <w:t xml:space="preserve">Figure </w:t>
      </w:r>
      <w:r w:rsidRPr="00FF147C">
        <w:rPr>
          <w:rFonts w:cs="Arial"/>
          <w:color w:val="auto"/>
        </w:rPr>
        <w:fldChar w:fldCharType="begin"/>
      </w:r>
      <w:r w:rsidRPr="00FF147C">
        <w:rPr>
          <w:rFonts w:cs="Arial"/>
          <w:color w:val="auto"/>
        </w:rPr>
        <w:instrText xml:space="preserve"> SEQ Figure \* ARABIC </w:instrText>
      </w:r>
      <w:r w:rsidRPr="00FF147C">
        <w:rPr>
          <w:rFonts w:cs="Arial"/>
          <w:color w:val="auto"/>
        </w:rPr>
        <w:fldChar w:fldCharType="separate"/>
      </w:r>
      <w:r w:rsidR="00304427">
        <w:rPr>
          <w:rFonts w:cs="Arial"/>
          <w:noProof/>
          <w:color w:val="auto"/>
        </w:rPr>
        <w:t>5</w:t>
      </w:r>
      <w:r w:rsidRPr="00FF147C">
        <w:rPr>
          <w:rFonts w:cs="Arial"/>
          <w:color w:val="auto"/>
        </w:rPr>
        <w:fldChar w:fldCharType="end"/>
      </w:r>
      <w:bookmarkEnd w:id="34"/>
      <w:r w:rsidRPr="00FF147C">
        <w:rPr>
          <w:rFonts w:cs="Arial"/>
          <w:color w:val="auto"/>
        </w:rPr>
        <w:t xml:space="preserve"> - Dipole Antenna Diagram</w:t>
      </w:r>
      <w:r w:rsidR="00931058" w:rsidRPr="00FF147C">
        <w:rPr>
          <w:rFonts w:cs="Arial"/>
          <w:color w:val="auto"/>
        </w:rPr>
        <w:t xml:space="preserve"> </w:t>
      </w:r>
      <w:sdt>
        <w:sdtPr>
          <w:rPr>
            <w:rFonts w:cs="Arial"/>
            <w:color w:val="auto"/>
          </w:rPr>
          <w:id w:val="-1702539045"/>
          <w:citation/>
        </w:sdtPr>
        <w:sdtContent>
          <w:r w:rsidR="00931058" w:rsidRPr="00FF147C">
            <w:rPr>
              <w:rFonts w:cs="Arial"/>
              <w:color w:val="auto"/>
            </w:rPr>
            <w:fldChar w:fldCharType="begin"/>
          </w:r>
          <w:r w:rsidR="00931058" w:rsidRPr="00FF147C">
            <w:rPr>
              <w:rFonts w:cs="Arial"/>
              <w:color w:val="auto"/>
            </w:rPr>
            <w:instrText xml:space="preserve"> CITATION Res25 \l 2057 </w:instrText>
          </w:r>
          <w:r w:rsidR="00931058" w:rsidRPr="00FF147C">
            <w:rPr>
              <w:rFonts w:cs="Arial"/>
              <w:color w:val="auto"/>
            </w:rPr>
            <w:fldChar w:fldCharType="separate"/>
          </w:r>
          <w:r w:rsidR="00931058" w:rsidRPr="00FF147C">
            <w:rPr>
              <w:rFonts w:cs="Arial"/>
              <w:noProof/>
              <w:color w:val="auto"/>
            </w:rPr>
            <w:t>[5]</w:t>
          </w:r>
          <w:r w:rsidR="00931058" w:rsidRPr="00FF147C">
            <w:rPr>
              <w:rFonts w:cs="Arial"/>
              <w:color w:val="auto"/>
            </w:rPr>
            <w:fldChar w:fldCharType="end"/>
          </w:r>
        </w:sdtContent>
      </w:sdt>
    </w:p>
    <w:p w14:paraId="57B5EE80" w14:textId="1E342123" w:rsidR="00CF23D1" w:rsidRPr="00FF147C" w:rsidRDefault="009133B5" w:rsidP="00CF23D1">
      <w:pPr>
        <w:rPr>
          <w:rFonts w:cs="Arial"/>
        </w:rPr>
      </w:pPr>
      <w:r w:rsidRPr="00FF147C">
        <w:rPr>
          <w:rFonts w:cs="Arial"/>
        </w:rPr>
        <w:t xml:space="preserve">The central feed point connects to the transmission line and is the best place to feed </w:t>
      </w:r>
      <w:r w:rsidR="00540088" w:rsidRPr="00FF147C">
        <w:rPr>
          <w:rFonts w:cs="Arial"/>
        </w:rPr>
        <w:t xml:space="preserve">a signal given the low impedance. A key feature of a dipole antenna is that the current is maximum at the centre, and minimum </w:t>
      </w:r>
      <w:r w:rsidR="002B71D6" w:rsidRPr="00FF147C">
        <w:rPr>
          <w:rFonts w:cs="Arial"/>
        </w:rPr>
        <w:t xml:space="preserve">at the ends. Voltage is the opposite of this. </w:t>
      </w:r>
      <w:r w:rsidR="00BE0FD7" w:rsidRPr="00FF147C">
        <w:rPr>
          <w:rFonts w:cs="Arial"/>
        </w:rPr>
        <w:t xml:space="preserve">At resonance, there is a high amount of radiation efficiency and impedance matching. </w:t>
      </w:r>
    </w:p>
    <w:p w14:paraId="5D27DB76" w14:textId="6823709D" w:rsidR="002B71D6" w:rsidRPr="00FF147C" w:rsidRDefault="002B71D6" w:rsidP="00CF23D1">
      <w:pPr>
        <w:rPr>
          <w:rFonts w:cs="Arial"/>
        </w:rPr>
      </w:pPr>
      <w:r w:rsidRPr="00FF147C">
        <w:rPr>
          <w:rFonts w:cs="Arial"/>
        </w:rPr>
        <w:t>Dipole antenna theory also advises that</w:t>
      </w:r>
      <w:r w:rsidR="003E30BC" w:rsidRPr="00FF147C">
        <w:rPr>
          <w:rFonts w:cs="Arial"/>
        </w:rPr>
        <w:t xml:space="preserve"> they are most efficient when the antenna overall length is an odd multiple of the half wavelength. </w:t>
      </w:r>
    </w:p>
    <w:p w14:paraId="36D9890F" w14:textId="286201A5" w:rsidR="00990EC4" w:rsidRPr="00FF147C" w:rsidRDefault="00BB6612" w:rsidP="00185A64">
      <w:pPr>
        <w:pStyle w:val="Heading3"/>
        <w:rPr>
          <w:rFonts w:cs="Arial"/>
        </w:rPr>
      </w:pPr>
      <w:bookmarkStart w:id="35" w:name="_Toc195449800"/>
      <w:r w:rsidRPr="00FF147C">
        <w:rPr>
          <w:rFonts w:cs="Arial"/>
        </w:rPr>
        <w:t>Dipole H</w:t>
      </w:r>
      <w:r w:rsidR="00990EC4" w:rsidRPr="00FF147C">
        <w:rPr>
          <w:rFonts w:cs="Arial"/>
        </w:rPr>
        <w:t>alfwave theory</w:t>
      </w:r>
      <w:bookmarkEnd w:id="35"/>
    </w:p>
    <w:p w14:paraId="4092C7AC" w14:textId="1E1412A7" w:rsidR="00383AC7" w:rsidRPr="00383AC7" w:rsidRDefault="00BB6612" w:rsidP="00383AC7">
      <w:pPr>
        <w:spacing w:line="240" w:lineRule="auto"/>
        <w:rPr>
          <w:rFonts w:cs="Arial"/>
          <w:szCs w:val="22"/>
        </w:rPr>
      </w:pPr>
      <w:r w:rsidRPr="00FF147C">
        <w:rPr>
          <w:rFonts w:cs="Arial"/>
          <w:szCs w:val="22"/>
        </w:rPr>
        <w:t>The frequency of operation of a dipole half wave anten</w:t>
      </w:r>
      <w:r w:rsidR="00E670E4" w:rsidRPr="00FF147C">
        <w:rPr>
          <w:rFonts w:cs="Arial"/>
          <w:szCs w:val="22"/>
        </w:rPr>
        <w:t xml:space="preserve">na is half that of its wavelength. Where the length of the total wire equals half of the wavelength. This can </w:t>
      </w:r>
      <w:proofErr w:type="gramStart"/>
      <w:r w:rsidR="00E670E4" w:rsidRPr="00FF147C">
        <w:rPr>
          <w:rFonts w:cs="Arial"/>
          <w:szCs w:val="22"/>
        </w:rPr>
        <w:t>be given</w:t>
      </w:r>
      <w:proofErr w:type="gramEnd"/>
      <w:r w:rsidR="00E670E4" w:rsidRPr="00FF147C">
        <w:rPr>
          <w:rFonts w:cs="Arial"/>
          <w:szCs w:val="22"/>
        </w:rPr>
        <w:t xml:space="preserve"> as</w:t>
      </w:r>
      <w:r w:rsidR="00383AC7" w:rsidRPr="00FF147C">
        <w:rPr>
          <w:rFonts w:eastAsiaTheme="minorEastAsia" w:cs="Arial"/>
          <w:i/>
          <w:iCs/>
          <w:kern w:val="24"/>
          <w:sz w:val="56"/>
          <w:szCs w:val="56"/>
          <w:lang w:eastAsia="en-GB"/>
        </w:rPr>
        <w:t xml:space="preserve"> </w:t>
      </w:r>
      <m:oMath>
        <m:r>
          <w:rPr>
            <w:rFonts w:ascii="Cambria Math" w:hAnsi="Cambria Math" w:cs="Arial"/>
            <w:szCs w:val="22"/>
          </w:rPr>
          <m:t>L=</m:t>
        </m:r>
        <m:f>
          <m:fPr>
            <m:ctrlPr>
              <w:rPr>
                <w:rFonts w:ascii="Cambria Math" w:hAnsi="Cambria Math" w:cs="Arial"/>
                <w:i/>
                <w:iCs/>
                <w:szCs w:val="22"/>
              </w:rPr>
            </m:ctrlPr>
          </m:fPr>
          <m:num>
            <m:r>
              <w:rPr>
                <w:rFonts w:ascii="Cambria Math" w:hAnsi="Cambria Math" w:cs="Arial"/>
                <w:szCs w:val="22"/>
              </w:rPr>
              <m:t>λ</m:t>
            </m:r>
          </m:num>
          <m:den>
            <m:r>
              <w:rPr>
                <w:rFonts w:ascii="Cambria Math" w:hAnsi="Cambria Math" w:cs="Arial"/>
                <w:szCs w:val="22"/>
              </w:rPr>
              <m:t>2</m:t>
            </m:r>
          </m:den>
        </m:f>
      </m:oMath>
    </w:p>
    <w:p w14:paraId="0BEB94B6" w14:textId="77777777" w:rsidR="00990EC4" w:rsidRPr="00FF147C" w:rsidRDefault="00990EC4" w:rsidP="00185A64">
      <w:pPr>
        <w:pStyle w:val="Heading3"/>
        <w:rPr>
          <w:rFonts w:cs="Arial"/>
        </w:rPr>
      </w:pPr>
      <w:bookmarkStart w:id="36" w:name="_Toc195449801"/>
      <w:r w:rsidRPr="00FF147C">
        <w:rPr>
          <w:rFonts w:cs="Arial"/>
        </w:rPr>
        <w:t>Radiation patterns</w:t>
      </w:r>
      <w:bookmarkEnd w:id="36"/>
    </w:p>
    <w:p w14:paraId="236120A7" w14:textId="0A672B6B" w:rsidR="00990EC4" w:rsidRPr="00FF147C" w:rsidRDefault="005F2D1A" w:rsidP="00990EC4">
      <w:pPr>
        <w:spacing w:line="240" w:lineRule="auto"/>
        <w:rPr>
          <w:rFonts w:cs="Arial"/>
          <w:szCs w:val="22"/>
        </w:rPr>
      </w:pPr>
      <w:r w:rsidRPr="00FF147C">
        <w:rPr>
          <w:rFonts w:cs="Arial"/>
          <w:szCs w:val="22"/>
        </w:rPr>
        <w:t>As describe</w:t>
      </w:r>
      <w:r w:rsidR="008456AE">
        <w:rPr>
          <w:rFonts w:cs="Arial"/>
          <w:szCs w:val="22"/>
        </w:rPr>
        <w:t>d</w:t>
      </w:r>
      <w:r w:rsidRPr="00FF147C">
        <w:rPr>
          <w:rFonts w:cs="Arial"/>
          <w:szCs w:val="22"/>
        </w:rPr>
        <w:t xml:space="preserve"> in [Section </w:t>
      </w:r>
      <w:r w:rsidRPr="00FF147C">
        <w:rPr>
          <w:rFonts w:cs="Arial"/>
          <w:szCs w:val="22"/>
        </w:rPr>
        <w:fldChar w:fldCharType="begin"/>
      </w:r>
      <w:r w:rsidRPr="00FF147C">
        <w:rPr>
          <w:rFonts w:cs="Arial"/>
          <w:szCs w:val="22"/>
        </w:rPr>
        <w:instrText xml:space="preserve"> REF _Ref195361318 \r \h </w:instrText>
      </w:r>
      <w:r w:rsidR="00FF147C" w:rsidRPr="00FF147C">
        <w:rPr>
          <w:rFonts w:cs="Arial"/>
          <w:szCs w:val="22"/>
        </w:rPr>
        <w:instrText xml:space="preserve"> \* MERGEFORMAT </w:instrText>
      </w:r>
      <w:r w:rsidRPr="00FF147C">
        <w:rPr>
          <w:rFonts w:cs="Arial"/>
          <w:szCs w:val="22"/>
        </w:rPr>
      </w:r>
      <w:r w:rsidRPr="00FF147C">
        <w:rPr>
          <w:rFonts w:cs="Arial"/>
          <w:szCs w:val="22"/>
        </w:rPr>
        <w:fldChar w:fldCharType="separate"/>
      </w:r>
      <w:r w:rsidRPr="00FF147C">
        <w:rPr>
          <w:rFonts w:cs="Arial"/>
          <w:szCs w:val="22"/>
        </w:rPr>
        <w:t>3.11</w:t>
      </w:r>
      <w:r w:rsidRPr="00FF147C">
        <w:rPr>
          <w:rFonts w:cs="Arial"/>
          <w:szCs w:val="22"/>
        </w:rPr>
        <w:fldChar w:fldCharType="end"/>
      </w:r>
      <w:r w:rsidRPr="00FF147C">
        <w:rPr>
          <w:rFonts w:cs="Arial"/>
          <w:szCs w:val="22"/>
        </w:rPr>
        <w:t xml:space="preserve">] </w:t>
      </w:r>
      <w:r w:rsidR="00DD15DF" w:rsidRPr="00FF147C">
        <w:rPr>
          <w:rFonts w:cs="Arial"/>
          <w:szCs w:val="22"/>
        </w:rPr>
        <w:t xml:space="preserve">a dipole antenna emits radiation. </w:t>
      </w:r>
      <w:r w:rsidR="0086044C" w:rsidRPr="00FF147C">
        <w:rPr>
          <w:rFonts w:cs="Arial"/>
          <w:szCs w:val="22"/>
        </w:rPr>
        <w:t xml:space="preserve">There are </w:t>
      </w:r>
      <w:proofErr w:type="gramStart"/>
      <w:r w:rsidR="0086044C" w:rsidRPr="00FF147C">
        <w:rPr>
          <w:rFonts w:cs="Arial"/>
          <w:szCs w:val="22"/>
        </w:rPr>
        <w:t>generally 3</w:t>
      </w:r>
      <w:proofErr w:type="gramEnd"/>
      <w:r w:rsidR="0086044C" w:rsidRPr="00FF147C">
        <w:rPr>
          <w:rFonts w:cs="Arial"/>
          <w:szCs w:val="22"/>
        </w:rPr>
        <w:t xml:space="preserve"> types of radiation pattern, such as: </w:t>
      </w:r>
    </w:p>
    <w:p w14:paraId="648C3524" w14:textId="34513087" w:rsidR="00990EC4" w:rsidRPr="00FF147C" w:rsidRDefault="00D823B5" w:rsidP="00185A64">
      <w:pPr>
        <w:pStyle w:val="Heading4"/>
        <w:rPr>
          <w:rFonts w:cs="Arial"/>
        </w:rPr>
      </w:pPr>
      <w:r w:rsidRPr="00FF147C">
        <w:rPr>
          <w:rFonts w:cs="Arial"/>
        </w:rPr>
        <w:lastRenderedPageBreak/>
        <w:t>Isotropic</w:t>
      </w:r>
    </w:p>
    <w:p w14:paraId="3AA07BED" w14:textId="0A0731F0" w:rsidR="00783FE4" w:rsidRPr="00FF147C" w:rsidRDefault="00D823B5" w:rsidP="00185A64">
      <w:pPr>
        <w:rPr>
          <w:rFonts w:cs="Arial"/>
        </w:rPr>
      </w:pPr>
      <w:r w:rsidRPr="00FF147C">
        <w:rPr>
          <w:rFonts w:cs="Arial"/>
        </w:rPr>
        <w:t xml:space="preserve">Radiates </w:t>
      </w:r>
      <w:r w:rsidR="008456AE" w:rsidRPr="00FF147C">
        <w:rPr>
          <w:rFonts w:cs="Arial"/>
        </w:rPr>
        <w:t>uniformly</w:t>
      </w:r>
      <w:r w:rsidRPr="00FF147C">
        <w:rPr>
          <w:rFonts w:cs="Arial"/>
        </w:rPr>
        <w:t xml:space="preserve"> in all directions with the same amount of intensity throughout. The </w:t>
      </w:r>
      <w:r w:rsidR="001662B3" w:rsidRPr="00FF147C">
        <w:rPr>
          <w:rFonts w:cs="Arial"/>
        </w:rPr>
        <w:t>pattern forms a spherical shape</w:t>
      </w:r>
      <w:r w:rsidR="002160E8" w:rsidRPr="00FF147C">
        <w:rPr>
          <w:rFonts w:cs="Arial"/>
        </w:rPr>
        <w:t xml:space="preserve"> [</w:t>
      </w:r>
      <w:r w:rsidR="002160E8" w:rsidRPr="00FF147C">
        <w:rPr>
          <w:rFonts w:cs="Arial"/>
        </w:rPr>
        <w:fldChar w:fldCharType="begin"/>
      </w:r>
      <w:r w:rsidR="002160E8" w:rsidRPr="00FF147C">
        <w:rPr>
          <w:rFonts w:cs="Arial"/>
        </w:rPr>
        <w:instrText xml:space="preserve"> REF _Ref195361956 \h </w:instrText>
      </w:r>
      <w:r w:rsidR="00FF147C" w:rsidRPr="00FF147C">
        <w:rPr>
          <w:rFonts w:cs="Arial"/>
        </w:rPr>
        <w:instrText xml:space="preserve"> \* MERGEFORMAT </w:instrText>
      </w:r>
      <w:r w:rsidR="002160E8" w:rsidRPr="00FF147C">
        <w:rPr>
          <w:rFonts w:cs="Arial"/>
        </w:rPr>
      </w:r>
      <w:r w:rsidR="002160E8" w:rsidRPr="00FF147C">
        <w:rPr>
          <w:rFonts w:cs="Arial"/>
        </w:rPr>
        <w:fldChar w:fldCharType="separate"/>
      </w:r>
      <w:r w:rsidR="002160E8" w:rsidRPr="00FF147C">
        <w:rPr>
          <w:rFonts w:cs="Arial"/>
        </w:rPr>
        <w:t xml:space="preserve">Figure </w:t>
      </w:r>
      <w:r w:rsidR="002160E8" w:rsidRPr="00FF147C">
        <w:rPr>
          <w:rFonts w:cs="Arial"/>
          <w:noProof/>
        </w:rPr>
        <w:t>6</w:t>
      </w:r>
      <w:r w:rsidR="002160E8" w:rsidRPr="00FF147C">
        <w:rPr>
          <w:rFonts w:cs="Arial"/>
        </w:rPr>
        <w:fldChar w:fldCharType="end"/>
      </w:r>
      <w:r w:rsidR="002160E8" w:rsidRPr="00FF147C">
        <w:rPr>
          <w:rFonts w:cs="Arial"/>
        </w:rPr>
        <w:t>]</w:t>
      </w:r>
      <w:r w:rsidR="001662B3" w:rsidRPr="00FF147C">
        <w:rPr>
          <w:rFonts w:cs="Arial"/>
        </w:rPr>
        <w:t xml:space="preserve">, thus there is no preferred direction. </w:t>
      </w:r>
      <w:r w:rsidR="00D1787A" w:rsidRPr="00FF147C">
        <w:rPr>
          <w:rFonts w:cs="Arial"/>
        </w:rPr>
        <w:t xml:space="preserve">It can </w:t>
      </w:r>
      <w:proofErr w:type="gramStart"/>
      <w:r w:rsidR="00D1787A" w:rsidRPr="00FF147C">
        <w:rPr>
          <w:rFonts w:cs="Arial"/>
        </w:rPr>
        <w:t>be referred</w:t>
      </w:r>
      <w:proofErr w:type="gramEnd"/>
      <w:r w:rsidR="00D1787A" w:rsidRPr="00FF147C">
        <w:rPr>
          <w:rFonts w:cs="Arial"/>
        </w:rPr>
        <w:t xml:space="preserve"> to as an ideal lossless </w:t>
      </w:r>
      <w:r w:rsidR="00F466FD" w:rsidRPr="00FF147C">
        <w:rPr>
          <w:rFonts w:cs="Arial"/>
        </w:rPr>
        <w:t>antenna.</w:t>
      </w:r>
    </w:p>
    <w:p w14:paraId="0BF4E595" w14:textId="658857E3" w:rsidR="001225BA" w:rsidRPr="00FF147C" w:rsidRDefault="001225BA" w:rsidP="00783FE4">
      <w:pPr>
        <w:ind w:left="720"/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7EE5FDD6" wp14:editId="373D84C9">
            <wp:extent cx="2383200" cy="1800000"/>
            <wp:effectExtent l="0" t="0" r="0" b="0"/>
            <wp:docPr id="2026610766" name="Picture 10" descr="A green sphere with a rainbow spectru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610766" name="Picture 10" descr="A green sphere with a rainbow spectru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34DB49" w14:textId="595B5133" w:rsidR="00783FE4" w:rsidRPr="00FF147C" w:rsidRDefault="00783FE4" w:rsidP="00783FE4">
      <w:pPr>
        <w:pStyle w:val="Caption"/>
        <w:jc w:val="center"/>
        <w:rPr>
          <w:rFonts w:cs="Arial"/>
          <w:color w:val="auto"/>
        </w:rPr>
      </w:pPr>
      <w:bookmarkStart w:id="37" w:name="_Ref195361956"/>
      <w:r w:rsidRPr="00FF147C">
        <w:rPr>
          <w:rFonts w:cs="Arial"/>
          <w:color w:val="auto"/>
        </w:rPr>
        <w:t xml:space="preserve">Figure </w:t>
      </w:r>
      <w:r w:rsidRPr="00FF147C">
        <w:rPr>
          <w:rFonts w:cs="Arial"/>
          <w:color w:val="auto"/>
        </w:rPr>
        <w:fldChar w:fldCharType="begin"/>
      </w:r>
      <w:r w:rsidRPr="00FF147C">
        <w:rPr>
          <w:rFonts w:cs="Arial"/>
          <w:color w:val="auto"/>
        </w:rPr>
        <w:instrText xml:space="preserve"> SEQ Figure \* ARABIC </w:instrText>
      </w:r>
      <w:r w:rsidRPr="00FF147C">
        <w:rPr>
          <w:rFonts w:cs="Arial"/>
          <w:color w:val="auto"/>
        </w:rPr>
        <w:fldChar w:fldCharType="separate"/>
      </w:r>
      <w:r w:rsidR="00304427">
        <w:rPr>
          <w:rFonts w:cs="Arial"/>
          <w:noProof/>
          <w:color w:val="auto"/>
        </w:rPr>
        <w:t>6</w:t>
      </w:r>
      <w:r w:rsidRPr="00FF147C">
        <w:rPr>
          <w:rFonts w:cs="Arial"/>
          <w:color w:val="auto"/>
        </w:rPr>
        <w:fldChar w:fldCharType="end"/>
      </w:r>
      <w:bookmarkEnd w:id="37"/>
      <w:r w:rsidRPr="00FF147C">
        <w:rPr>
          <w:rFonts w:cs="Arial"/>
          <w:color w:val="auto"/>
        </w:rPr>
        <w:t xml:space="preserve"> - Isotropic Antenna Radiation Pattern</w:t>
      </w:r>
      <w:r w:rsidR="002160E8" w:rsidRPr="00FF147C">
        <w:rPr>
          <w:rFonts w:cs="Arial"/>
          <w:color w:val="auto"/>
        </w:rPr>
        <w:t xml:space="preserve"> </w:t>
      </w:r>
      <w:sdt>
        <w:sdtPr>
          <w:rPr>
            <w:rFonts w:cs="Arial"/>
            <w:color w:val="auto"/>
          </w:rPr>
          <w:id w:val="656728089"/>
          <w:citation/>
        </w:sdtPr>
        <w:sdtContent>
          <w:r w:rsidR="002160E8" w:rsidRPr="00FF147C">
            <w:rPr>
              <w:rFonts w:cs="Arial"/>
              <w:color w:val="auto"/>
            </w:rPr>
            <w:fldChar w:fldCharType="begin"/>
          </w:r>
          <w:r w:rsidR="002160E8" w:rsidRPr="00FF147C">
            <w:rPr>
              <w:rFonts w:cs="Arial"/>
              <w:color w:val="auto"/>
            </w:rPr>
            <w:instrText xml:space="preserve"> CITATION MAT25 \l 2057 </w:instrText>
          </w:r>
          <w:r w:rsidR="002160E8" w:rsidRPr="00FF147C">
            <w:rPr>
              <w:rFonts w:cs="Arial"/>
              <w:color w:val="auto"/>
            </w:rPr>
            <w:fldChar w:fldCharType="separate"/>
          </w:r>
          <w:r w:rsidR="002160E8" w:rsidRPr="00FF147C">
            <w:rPr>
              <w:rFonts w:cs="Arial"/>
              <w:noProof/>
              <w:color w:val="auto"/>
            </w:rPr>
            <w:t>[6]</w:t>
          </w:r>
          <w:r w:rsidR="002160E8" w:rsidRPr="00FF147C">
            <w:rPr>
              <w:rFonts w:cs="Arial"/>
              <w:color w:val="auto"/>
            </w:rPr>
            <w:fldChar w:fldCharType="end"/>
          </w:r>
        </w:sdtContent>
      </w:sdt>
    </w:p>
    <w:p w14:paraId="688E8E55" w14:textId="4DF553A0" w:rsidR="001662B3" w:rsidRPr="00FF147C" w:rsidRDefault="001662B3" w:rsidP="00185A64">
      <w:pPr>
        <w:pStyle w:val="Heading4"/>
        <w:rPr>
          <w:rFonts w:cs="Arial"/>
        </w:rPr>
      </w:pPr>
      <w:bookmarkStart w:id="38" w:name="_Ref195450000"/>
      <w:r w:rsidRPr="00FF147C">
        <w:rPr>
          <w:rFonts w:cs="Arial"/>
        </w:rPr>
        <w:t>Omnidirectional</w:t>
      </w:r>
      <w:bookmarkEnd w:id="38"/>
    </w:p>
    <w:p w14:paraId="060455E8" w14:textId="2E6334E5" w:rsidR="00783FE4" w:rsidRPr="00FF147C" w:rsidRDefault="00712B90" w:rsidP="00185A64">
      <w:pPr>
        <w:rPr>
          <w:rFonts w:cs="Arial"/>
        </w:rPr>
      </w:pPr>
      <w:r w:rsidRPr="00FF147C">
        <w:rPr>
          <w:rFonts w:cs="Arial"/>
        </w:rPr>
        <w:t xml:space="preserve">Radiates </w:t>
      </w:r>
      <w:r w:rsidR="008456AE" w:rsidRPr="00FF147C">
        <w:rPr>
          <w:rFonts w:cs="Arial"/>
        </w:rPr>
        <w:t>uniformly</w:t>
      </w:r>
      <w:r w:rsidRPr="00FF147C">
        <w:rPr>
          <w:rFonts w:cs="Arial"/>
        </w:rPr>
        <w:t xml:space="preserve"> (much like isotropic) in all directions with the same amount of intensity throughout, but </w:t>
      </w:r>
      <w:r w:rsidRPr="00FF147C">
        <w:rPr>
          <w:rFonts w:cs="Arial"/>
          <w:b/>
          <w:bCs/>
        </w:rPr>
        <w:t xml:space="preserve">only </w:t>
      </w:r>
      <w:r w:rsidRPr="00FF147C">
        <w:rPr>
          <w:rFonts w:cs="Arial"/>
        </w:rPr>
        <w:t xml:space="preserve">in a </w:t>
      </w:r>
      <w:r w:rsidR="00E32B9A" w:rsidRPr="00FF147C">
        <w:rPr>
          <w:rFonts w:cs="Arial"/>
        </w:rPr>
        <w:t>single</w:t>
      </w:r>
      <w:r w:rsidRPr="00FF147C">
        <w:rPr>
          <w:rFonts w:cs="Arial"/>
        </w:rPr>
        <w:t xml:space="preserve"> plane</w:t>
      </w:r>
      <w:r w:rsidR="00E32B9A" w:rsidRPr="00FF147C">
        <w:rPr>
          <w:rFonts w:cs="Arial"/>
        </w:rPr>
        <w:t xml:space="preserve"> [</w:t>
      </w:r>
      <w:r w:rsidR="00E32B9A" w:rsidRPr="00FF147C">
        <w:rPr>
          <w:rFonts w:cs="Arial"/>
        </w:rPr>
        <w:fldChar w:fldCharType="begin"/>
      </w:r>
      <w:r w:rsidR="00E32B9A" w:rsidRPr="00FF147C">
        <w:rPr>
          <w:rFonts w:cs="Arial"/>
        </w:rPr>
        <w:instrText xml:space="preserve"> REF _Ref195362096 \h </w:instrText>
      </w:r>
      <w:r w:rsidR="00FF147C" w:rsidRPr="00FF147C">
        <w:rPr>
          <w:rFonts w:cs="Arial"/>
        </w:rPr>
        <w:instrText xml:space="preserve"> \* MERGEFORMAT </w:instrText>
      </w:r>
      <w:r w:rsidR="00E32B9A" w:rsidRPr="00FF147C">
        <w:rPr>
          <w:rFonts w:cs="Arial"/>
        </w:rPr>
      </w:r>
      <w:r w:rsidR="00E32B9A" w:rsidRPr="00FF147C">
        <w:rPr>
          <w:rFonts w:cs="Arial"/>
        </w:rPr>
        <w:fldChar w:fldCharType="separate"/>
      </w:r>
      <w:r w:rsidR="00E32B9A" w:rsidRPr="00FF147C">
        <w:rPr>
          <w:rFonts w:cs="Arial"/>
        </w:rPr>
        <w:t xml:space="preserve">Figure </w:t>
      </w:r>
      <w:r w:rsidR="00E32B9A" w:rsidRPr="00FF147C">
        <w:rPr>
          <w:rFonts w:cs="Arial"/>
          <w:noProof/>
        </w:rPr>
        <w:t>7</w:t>
      </w:r>
      <w:r w:rsidR="00E32B9A" w:rsidRPr="00FF147C">
        <w:rPr>
          <w:rFonts w:cs="Arial"/>
        </w:rPr>
        <w:fldChar w:fldCharType="end"/>
      </w:r>
      <w:r w:rsidR="00E32B9A" w:rsidRPr="00FF147C">
        <w:rPr>
          <w:rFonts w:cs="Arial"/>
        </w:rPr>
        <w:t>]</w:t>
      </w:r>
      <w:r w:rsidRPr="00FF147C">
        <w:rPr>
          <w:rFonts w:cs="Arial"/>
        </w:rPr>
        <w:t xml:space="preserve">. </w:t>
      </w:r>
    </w:p>
    <w:p w14:paraId="3C60FED7" w14:textId="5AF1B6F2" w:rsidR="00D27B69" w:rsidRPr="00FF147C" w:rsidRDefault="00D27B69" w:rsidP="00783FE4">
      <w:pPr>
        <w:ind w:left="720"/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7D6F9BEF" wp14:editId="4E1BE8D0">
            <wp:extent cx="2448000" cy="1800000"/>
            <wp:effectExtent l="0" t="0" r="0" b="0"/>
            <wp:docPr id="1550145929" name="Picture 11" descr="A comparison of a diagram of a sphe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0145929" name="Picture 11" descr="A comparison of a diagram of a sphere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438"/>
                    <a:stretch/>
                  </pic:blipFill>
                  <pic:spPr bwMode="auto">
                    <a:xfrm>
                      <a:off x="0" y="0"/>
                      <a:ext cx="2448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E32B5F" w14:textId="22E6014A" w:rsidR="00783FE4" w:rsidRPr="00FF147C" w:rsidRDefault="00783FE4" w:rsidP="00783FE4">
      <w:pPr>
        <w:pStyle w:val="Caption"/>
        <w:jc w:val="center"/>
        <w:rPr>
          <w:rFonts w:cs="Arial"/>
          <w:color w:val="auto"/>
        </w:rPr>
      </w:pPr>
      <w:bookmarkStart w:id="39" w:name="_Ref195362096"/>
      <w:r w:rsidRPr="00FF147C">
        <w:rPr>
          <w:rFonts w:cs="Arial"/>
          <w:color w:val="auto"/>
        </w:rPr>
        <w:t xml:space="preserve">Figure </w:t>
      </w:r>
      <w:r w:rsidRPr="00FF147C">
        <w:rPr>
          <w:rFonts w:cs="Arial"/>
          <w:color w:val="auto"/>
        </w:rPr>
        <w:fldChar w:fldCharType="begin"/>
      </w:r>
      <w:r w:rsidRPr="00FF147C">
        <w:rPr>
          <w:rFonts w:cs="Arial"/>
          <w:color w:val="auto"/>
        </w:rPr>
        <w:instrText xml:space="preserve"> SEQ Figure \* ARABIC </w:instrText>
      </w:r>
      <w:r w:rsidRPr="00FF147C">
        <w:rPr>
          <w:rFonts w:cs="Arial"/>
          <w:color w:val="auto"/>
        </w:rPr>
        <w:fldChar w:fldCharType="separate"/>
      </w:r>
      <w:r w:rsidR="00304427">
        <w:rPr>
          <w:rFonts w:cs="Arial"/>
          <w:noProof/>
          <w:color w:val="auto"/>
        </w:rPr>
        <w:t>7</w:t>
      </w:r>
      <w:r w:rsidRPr="00FF147C">
        <w:rPr>
          <w:rFonts w:cs="Arial"/>
          <w:color w:val="auto"/>
        </w:rPr>
        <w:fldChar w:fldCharType="end"/>
      </w:r>
      <w:bookmarkEnd w:id="39"/>
      <w:r w:rsidRPr="00FF147C">
        <w:rPr>
          <w:rFonts w:cs="Arial"/>
          <w:color w:val="auto"/>
        </w:rPr>
        <w:t xml:space="preserve"> - Omnidirectional Antenna Radiation Pattern</w:t>
      </w:r>
      <w:r w:rsidR="002160E8" w:rsidRPr="00FF147C">
        <w:rPr>
          <w:rFonts w:cs="Arial"/>
          <w:color w:val="auto"/>
        </w:rPr>
        <w:t xml:space="preserve"> </w:t>
      </w:r>
      <w:sdt>
        <w:sdtPr>
          <w:rPr>
            <w:rFonts w:cs="Arial"/>
            <w:color w:val="auto"/>
          </w:rPr>
          <w:id w:val="245225998"/>
          <w:citation/>
        </w:sdtPr>
        <w:sdtContent>
          <w:r w:rsidR="002160E8" w:rsidRPr="00FF147C">
            <w:rPr>
              <w:rFonts w:cs="Arial"/>
              <w:color w:val="auto"/>
            </w:rPr>
            <w:fldChar w:fldCharType="begin"/>
          </w:r>
          <w:r w:rsidR="002160E8" w:rsidRPr="00FF147C">
            <w:rPr>
              <w:rFonts w:cs="Arial"/>
              <w:color w:val="auto"/>
            </w:rPr>
            <w:instrText xml:space="preserve"> CITATION MAT25 \l 2057 </w:instrText>
          </w:r>
          <w:r w:rsidR="002160E8" w:rsidRPr="00FF147C">
            <w:rPr>
              <w:rFonts w:cs="Arial"/>
              <w:color w:val="auto"/>
            </w:rPr>
            <w:fldChar w:fldCharType="separate"/>
          </w:r>
          <w:r w:rsidR="002160E8" w:rsidRPr="00FF147C">
            <w:rPr>
              <w:rFonts w:cs="Arial"/>
              <w:noProof/>
              <w:color w:val="auto"/>
            </w:rPr>
            <w:t>[6]</w:t>
          </w:r>
          <w:r w:rsidR="002160E8" w:rsidRPr="00FF147C">
            <w:rPr>
              <w:rFonts w:cs="Arial"/>
              <w:color w:val="auto"/>
            </w:rPr>
            <w:fldChar w:fldCharType="end"/>
          </w:r>
        </w:sdtContent>
      </w:sdt>
    </w:p>
    <w:p w14:paraId="1598506A" w14:textId="06CE3FED" w:rsidR="00260076" w:rsidRPr="00FF147C" w:rsidRDefault="006700CC" w:rsidP="00185A64">
      <w:pPr>
        <w:pStyle w:val="Heading4"/>
        <w:rPr>
          <w:rFonts w:cs="Arial"/>
        </w:rPr>
      </w:pPr>
      <w:r w:rsidRPr="00FF147C">
        <w:rPr>
          <w:rFonts w:cs="Arial"/>
        </w:rPr>
        <w:t>Directional/Beam</w:t>
      </w:r>
    </w:p>
    <w:p w14:paraId="643DF346" w14:textId="7716ACBE" w:rsidR="00783FE4" w:rsidRPr="00FF147C" w:rsidRDefault="00E32B9A" w:rsidP="00185A64">
      <w:pPr>
        <w:rPr>
          <w:rFonts w:cs="Arial"/>
        </w:rPr>
      </w:pPr>
      <w:r w:rsidRPr="00FF147C">
        <w:rPr>
          <w:rFonts w:cs="Arial"/>
        </w:rPr>
        <w:t>Direction antennas are high</w:t>
      </w:r>
      <w:r w:rsidR="000D043D" w:rsidRPr="00FF147C">
        <w:rPr>
          <w:rFonts w:cs="Arial"/>
        </w:rPr>
        <w:t>ly</w:t>
      </w:r>
      <w:r w:rsidRPr="00FF147C">
        <w:rPr>
          <w:rFonts w:cs="Arial"/>
        </w:rPr>
        <w:t xml:space="preserve"> directive </w:t>
      </w:r>
      <w:proofErr w:type="gramStart"/>
      <w:r w:rsidRPr="00FF147C">
        <w:rPr>
          <w:rFonts w:cs="Arial"/>
        </w:rPr>
        <w:t>in a given</w:t>
      </w:r>
      <w:proofErr w:type="gramEnd"/>
      <w:r w:rsidRPr="00FF147C">
        <w:rPr>
          <w:rFonts w:cs="Arial"/>
        </w:rPr>
        <w:t xml:space="preserve"> direction. </w:t>
      </w:r>
      <w:r w:rsidR="000D043D" w:rsidRPr="00FF147C">
        <w:rPr>
          <w:rFonts w:cs="Arial"/>
        </w:rPr>
        <w:t xml:space="preserve">As such, they have a high special selectivity and narrow bandwidth. The pattern of this </w:t>
      </w:r>
      <w:proofErr w:type="gramStart"/>
      <w:r w:rsidR="000D043D" w:rsidRPr="00FF147C">
        <w:rPr>
          <w:rFonts w:cs="Arial"/>
        </w:rPr>
        <w:t>is shown</w:t>
      </w:r>
      <w:proofErr w:type="gramEnd"/>
      <w:r w:rsidR="000D043D" w:rsidRPr="00FF147C">
        <w:rPr>
          <w:rFonts w:cs="Arial"/>
        </w:rPr>
        <w:t xml:space="preserve"> in [</w:t>
      </w:r>
      <w:r w:rsidR="000D043D" w:rsidRPr="00FF147C">
        <w:rPr>
          <w:rFonts w:cs="Arial"/>
        </w:rPr>
        <w:fldChar w:fldCharType="begin"/>
      </w:r>
      <w:r w:rsidR="000D043D" w:rsidRPr="00FF147C">
        <w:rPr>
          <w:rFonts w:cs="Arial"/>
        </w:rPr>
        <w:instrText xml:space="preserve"> REF _Ref195362168 \h </w:instrText>
      </w:r>
      <w:r w:rsidR="00FF147C" w:rsidRPr="00FF147C">
        <w:rPr>
          <w:rFonts w:cs="Arial"/>
        </w:rPr>
        <w:instrText xml:space="preserve"> \* MERGEFORMAT </w:instrText>
      </w:r>
      <w:r w:rsidR="000D043D" w:rsidRPr="00FF147C">
        <w:rPr>
          <w:rFonts w:cs="Arial"/>
        </w:rPr>
      </w:r>
      <w:r w:rsidR="000D043D" w:rsidRPr="00FF147C">
        <w:rPr>
          <w:rFonts w:cs="Arial"/>
        </w:rPr>
        <w:fldChar w:fldCharType="separate"/>
      </w:r>
      <w:r w:rsidR="000D043D" w:rsidRPr="00FF147C">
        <w:rPr>
          <w:rFonts w:cs="Arial"/>
        </w:rPr>
        <w:t xml:space="preserve">Figure </w:t>
      </w:r>
      <w:r w:rsidR="000D043D" w:rsidRPr="00FF147C">
        <w:rPr>
          <w:rFonts w:cs="Arial"/>
          <w:noProof/>
        </w:rPr>
        <w:t>8</w:t>
      </w:r>
      <w:r w:rsidR="000D043D" w:rsidRPr="00FF147C">
        <w:rPr>
          <w:rFonts w:cs="Arial"/>
        </w:rPr>
        <w:fldChar w:fldCharType="end"/>
      </w:r>
      <w:r w:rsidR="000D043D" w:rsidRPr="00FF147C">
        <w:rPr>
          <w:rFonts w:cs="Arial"/>
        </w:rPr>
        <w:t>]</w:t>
      </w:r>
    </w:p>
    <w:p w14:paraId="40BF1106" w14:textId="24038FE3" w:rsidR="006700CC" w:rsidRPr="00FF147C" w:rsidRDefault="00783FE4" w:rsidP="00783FE4">
      <w:pPr>
        <w:ind w:left="720"/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0B7A1D18" wp14:editId="1FBF4C94">
            <wp:extent cx="2430000" cy="1800000"/>
            <wp:effectExtent l="0" t="0" r="8890" b="0"/>
            <wp:docPr id="1859114063" name="Picture 12" descr="A diagram of a diagram of a circle and a diagram of a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114063" name="Picture 12" descr="A diagram of a diagram of a circle and a diagram of a circle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901"/>
                    <a:stretch/>
                  </pic:blipFill>
                  <pic:spPr bwMode="auto">
                    <a:xfrm>
                      <a:off x="0" y="0"/>
                      <a:ext cx="243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73EE1D" w14:textId="1F1CAE4D" w:rsidR="00990EC4" w:rsidRPr="00FF147C" w:rsidRDefault="00783FE4" w:rsidP="00783FE4">
      <w:pPr>
        <w:pStyle w:val="Caption"/>
        <w:jc w:val="center"/>
        <w:rPr>
          <w:rFonts w:cs="Arial"/>
          <w:color w:val="auto"/>
        </w:rPr>
      </w:pPr>
      <w:bookmarkStart w:id="40" w:name="_Ref195362168"/>
      <w:r w:rsidRPr="00FF147C">
        <w:rPr>
          <w:rFonts w:cs="Arial"/>
          <w:color w:val="auto"/>
        </w:rPr>
        <w:t xml:space="preserve">Figure </w:t>
      </w:r>
      <w:r w:rsidRPr="00FF147C">
        <w:rPr>
          <w:rFonts w:cs="Arial"/>
          <w:color w:val="auto"/>
        </w:rPr>
        <w:fldChar w:fldCharType="begin"/>
      </w:r>
      <w:r w:rsidRPr="00FF147C">
        <w:rPr>
          <w:rFonts w:cs="Arial"/>
          <w:color w:val="auto"/>
        </w:rPr>
        <w:instrText xml:space="preserve"> SEQ Figure \* ARABIC </w:instrText>
      </w:r>
      <w:r w:rsidRPr="00FF147C">
        <w:rPr>
          <w:rFonts w:cs="Arial"/>
          <w:color w:val="auto"/>
        </w:rPr>
        <w:fldChar w:fldCharType="separate"/>
      </w:r>
      <w:r w:rsidR="00304427">
        <w:rPr>
          <w:rFonts w:cs="Arial"/>
          <w:noProof/>
          <w:color w:val="auto"/>
        </w:rPr>
        <w:t>8</w:t>
      </w:r>
      <w:r w:rsidRPr="00FF147C">
        <w:rPr>
          <w:rFonts w:cs="Arial"/>
          <w:color w:val="auto"/>
        </w:rPr>
        <w:fldChar w:fldCharType="end"/>
      </w:r>
      <w:bookmarkEnd w:id="40"/>
      <w:r w:rsidRPr="00FF147C">
        <w:rPr>
          <w:rFonts w:cs="Arial"/>
          <w:color w:val="auto"/>
        </w:rPr>
        <w:t xml:space="preserve"> - Directional Antenna Radiation Pattern</w:t>
      </w:r>
      <w:r w:rsidR="002160E8" w:rsidRPr="00FF147C">
        <w:rPr>
          <w:rFonts w:cs="Arial"/>
          <w:color w:val="auto"/>
        </w:rPr>
        <w:t xml:space="preserve"> </w:t>
      </w:r>
      <w:sdt>
        <w:sdtPr>
          <w:rPr>
            <w:rFonts w:cs="Arial"/>
            <w:color w:val="auto"/>
          </w:rPr>
          <w:id w:val="516585319"/>
          <w:citation/>
        </w:sdtPr>
        <w:sdtContent>
          <w:r w:rsidR="002160E8" w:rsidRPr="00FF147C">
            <w:rPr>
              <w:rFonts w:cs="Arial"/>
              <w:color w:val="auto"/>
            </w:rPr>
            <w:fldChar w:fldCharType="begin"/>
          </w:r>
          <w:r w:rsidR="002160E8" w:rsidRPr="00FF147C">
            <w:rPr>
              <w:rFonts w:cs="Arial"/>
              <w:color w:val="auto"/>
            </w:rPr>
            <w:instrText xml:space="preserve"> CITATION MAT25 \l 2057 </w:instrText>
          </w:r>
          <w:r w:rsidR="002160E8" w:rsidRPr="00FF147C">
            <w:rPr>
              <w:rFonts w:cs="Arial"/>
              <w:color w:val="auto"/>
            </w:rPr>
            <w:fldChar w:fldCharType="separate"/>
          </w:r>
          <w:r w:rsidR="002160E8" w:rsidRPr="00FF147C">
            <w:rPr>
              <w:rFonts w:cs="Arial"/>
              <w:noProof/>
              <w:color w:val="auto"/>
            </w:rPr>
            <w:t>[6]</w:t>
          </w:r>
          <w:r w:rsidR="002160E8" w:rsidRPr="00FF147C">
            <w:rPr>
              <w:rFonts w:cs="Arial"/>
              <w:color w:val="auto"/>
            </w:rPr>
            <w:fldChar w:fldCharType="end"/>
          </w:r>
        </w:sdtContent>
      </w:sdt>
    </w:p>
    <w:p w14:paraId="2C39339A" w14:textId="7A2BF0AB" w:rsidR="001B0E20" w:rsidRPr="00FF147C" w:rsidRDefault="00FE4EDF" w:rsidP="004B7033">
      <w:pPr>
        <w:pStyle w:val="Heading1"/>
        <w:rPr>
          <w:rFonts w:eastAsia="Calibri" w:cs="Arial"/>
          <w:sz w:val="22"/>
          <w:szCs w:val="22"/>
        </w:rPr>
      </w:pPr>
      <w:bookmarkStart w:id="41" w:name="_Ref92018230"/>
      <w:bookmarkStart w:id="42" w:name="_Ref195364540"/>
      <w:bookmarkStart w:id="43" w:name="_Toc195449802"/>
      <w:r w:rsidRPr="00FF147C">
        <w:rPr>
          <w:rFonts w:eastAsia="Calibri" w:cs="Arial"/>
          <w:sz w:val="22"/>
          <w:szCs w:val="22"/>
        </w:rPr>
        <w:lastRenderedPageBreak/>
        <w:t>Simulation</w:t>
      </w:r>
      <w:bookmarkEnd w:id="41"/>
      <w:r w:rsidR="00306AFB" w:rsidRPr="00FF147C">
        <w:rPr>
          <w:rFonts w:eastAsia="Calibri" w:cs="Arial"/>
          <w:sz w:val="22"/>
          <w:szCs w:val="22"/>
        </w:rPr>
        <w:t xml:space="preserve"> 1</w:t>
      </w:r>
      <w:bookmarkEnd w:id="42"/>
      <w:bookmarkEnd w:id="43"/>
    </w:p>
    <w:p w14:paraId="0CEE2073" w14:textId="6CAD27AF" w:rsidR="004B33F0" w:rsidRPr="00FF147C" w:rsidRDefault="0016649D" w:rsidP="007E5E3B">
      <w:pPr>
        <w:rPr>
          <w:rFonts w:cs="Arial"/>
        </w:rPr>
      </w:pPr>
      <w:r w:rsidRPr="00FF147C">
        <w:rPr>
          <w:rFonts w:cs="Arial"/>
        </w:rPr>
        <w:t>A rectangular waveguide with perfect electric conduct</w:t>
      </w:r>
      <w:r w:rsidR="00A15421" w:rsidRPr="00FF147C">
        <w:rPr>
          <w:rFonts w:cs="Arial"/>
        </w:rPr>
        <w:t xml:space="preserve">or (PEC) walls </w:t>
      </w:r>
      <w:proofErr w:type="gramStart"/>
      <w:r w:rsidR="00A15421" w:rsidRPr="00FF147C">
        <w:rPr>
          <w:rFonts w:cs="Arial"/>
        </w:rPr>
        <w:t>is filled</w:t>
      </w:r>
      <w:proofErr w:type="gramEnd"/>
      <w:r w:rsidR="00A15421" w:rsidRPr="00FF147C">
        <w:rPr>
          <w:rFonts w:cs="Arial"/>
        </w:rPr>
        <w:t xml:space="preserve"> with a vacuum. Given dimensions of the waveguide are (a) = </w:t>
      </w:r>
      <w:r w:rsidR="00C3736E" w:rsidRPr="00FF147C">
        <w:rPr>
          <w:rFonts w:cs="Arial"/>
        </w:rPr>
        <w:t>19, (b) = 5, and length = 50mm.</w:t>
      </w:r>
      <w:r w:rsidR="00F91895" w:rsidRPr="00FF147C">
        <w:rPr>
          <w:rFonts w:cs="Arial"/>
        </w:rPr>
        <w:t xml:space="preserve"> The simulation </w:t>
      </w:r>
      <w:proofErr w:type="gramStart"/>
      <w:r w:rsidR="00F91895" w:rsidRPr="00FF147C">
        <w:rPr>
          <w:rFonts w:cs="Arial"/>
        </w:rPr>
        <w:t xml:space="preserve">is </w:t>
      </w:r>
      <w:r w:rsidR="008456AE" w:rsidRPr="00FF147C">
        <w:rPr>
          <w:rFonts w:cs="Arial"/>
        </w:rPr>
        <w:t>run</w:t>
      </w:r>
      <w:proofErr w:type="gramEnd"/>
      <w:r w:rsidR="00F91895" w:rsidRPr="00FF147C">
        <w:rPr>
          <w:rFonts w:cs="Arial"/>
        </w:rPr>
        <w:t xml:space="preserve"> between a frequency of 2GHz and 30GHz </w:t>
      </w:r>
      <w:proofErr w:type="gramStart"/>
      <w:r w:rsidR="00F91895" w:rsidRPr="00FF147C">
        <w:rPr>
          <w:rFonts w:cs="Arial"/>
        </w:rPr>
        <w:t>in order to</w:t>
      </w:r>
      <w:proofErr w:type="gramEnd"/>
      <w:r w:rsidR="00F91895" w:rsidRPr="00FF147C">
        <w:rPr>
          <w:rFonts w:cs="Arial"/>
        </w:rPr>
        <w:t xml:space="preserve"> analyse the </w:t>
      </w:r>
      <w:r w:rsidR="00DC4346" w:rsidRPr="00FF147C">
        <w:rPr>
          <w:rFonts w:cs="Arial"/>
        </w:rPr>
        <w:t xml:space="preserve">behaviours. </w:t>
      </w:r>
    </w:p>
    <w:p w14:paraId="59508BED" w14:textId="70BAB3BC" w:rsidR="00DC4346" w:rsidRPr="00FF147C" w:rsidRDefault="00DC4346" w:rsidP="00DC4346">
      <w:pPr>
        <w:pStyle w:val="Heading2"/>
        <w:rPr>
          <w:rFonts w:cs="Arial"/>
        </w:rPr>
      </w:pPr>
      <w:bookmarkStart w:id="44" w:name="_Toc195449803"/>
      <w:r w:rsidRPr="00FF147C">
        <w:rPr>
          <w:rFonts w:cs="Arial"/>
        </w:rPr>
        <w:t>Identifying the Dominant Mode</w:t>
      </w:r>
      <w:bookmarkEnd w:id="44"/>
    </w:p>
    <w:p w14:paraId="3D43888D" w14:textId="3BEDFF1E" w:rsidR="004B33F0" w:rsidRPr="00FF147C" w:rsidRDefault="005575CD" w:rsidP="007E5E3B">
      <w:pPr>
        <w:rPr>
          <w:rFonts w:cs="Arial"/>
        </w:rPr>
      </w:pPr>
      <w:r w:rsidRPr="00FF147C">
        <w:rPr>
          <w:rFonts w:cs="Arial"/>
        </w:rPr>
        <w:t>TE10 is the dominant mode</w:t>
      </w:r>
      <w:r w:rsidR="002F2364" w:rsidRPr="00FF147C">
        <w:rPr>
          <w:rFonts w:cs="Arial"/>
        </w:rPr>
        <w:t xml:space="preserve"> </w:t>
      </w:r>
      <w:r w:rsidRPr="00FF147C">
        <w:rPr>
          <w:rFonts w:cs="Arial"/>
        </w:rPr>
        <w:t xml:space="preserve">in rectangular waveguides. This </w:t>
      </w:r>
      <w:proofErr w:type="gramStart"/>
      <w:r w:rsidR="002F2364" w:rsidRPr="00FF147C">
        <w:rPr>
          <w:rFonts w:cs="Arial"/>
        </w:rPr>
        <w:t xml:space="preserve">is </w:t>
      </w:r>
      <w:r w:rsidR="00C36CCC" w:rsidRPr="00FF147C">
        <w:rPr>
          <w:rFonts w:cs="Arial"/>
        </w:rPr>
        <w:t>backed</w:t>
      </w:r>
      <w:proofErr w:type="gramEnd"/>
      <w:r w:rsidR="00C36CCC" w:rsidRPr="00FF147C">
        <w:rPr>
          <w:rFonts w:cs="Arial"/>
        </w:rPr>
        <w:t xml:space="preserve"> up by the calculations </w:t>
      </w:r>
      <w:r w:rsidR="00137364" w:rsidRPr="00FF147C">
        <w:rPr>
          <w:rFonts w:cs="Arial"/>
        </w:rPr>
        <w:t>as presented in [Section</w:t>
      </w:r>
      <w:r w:rsidR="005143B4" w:rsidRPr="00FF147C">
        <w:rPr>
          <w:rFonts w:cs="Arial"/>
        </w:rPr>
        <w:t xml:space="preserve"> </w:t>
      </w:r>
      <w:r w:rsidR="005143B4" w:rsidRPr="00FF147C">
        <w:rPr>
          <w:rFonts w:cs="Arial"/>
        </w:rPr>
        <w:fldChar w:fldCharType="begin"/>
      </w:r>
      <w:r w:rsidR="005143B4" w:rsidRPr="00FF147C">
        <w:rPr>
          <w:rFonts w:cs="Arial"/>
        </w:rPr>
        <w:instrText xml:space="preserve"> REF _Ref195364578 \r \h </w:instrText>
      </w:r>
      <w:r w:rsidR="00FF147C" w:rsidRPr="00FF147C">
        <w:rPr>
          <w:rFonts w:cs="Arial"/>
        </w:rPr>
        <w:instrText xml:space="preserve"> \* MERGEFORMAT </w:instrText>
      </w:r>
      <w:r w:rsidR="005143B4" w:rsidRPr="00FF147C">
        <w:rPr>
          <w:rFonts w:cs="Arial"/>
        </w:rPr>
      </w:r>
      <w:r w:rsidR="005143B4" w:rsidRPr="00FF147C">
        <w:rPr>
          <w:rFonts w:cs="Arial"/>
        </w:rPr>
        <w:fldChar w:fldCharType="separate"/>
      </w:r>
      <w:r w:rsidR="005143B4" w:rsidRPr="00FF147C">
        <w:rPr>
          <w:rFonts w:cs="Arial"/>
        </w:rPr>
        <w:t>4.7.1</w:t>
      </w:r>
      <w:r w:rsidR="005143B4" w:rsidRPr="00FF147C">
        <w:rPr>
          <w:rFonts w:cs="Arial"/>
        </w:rPr>
        <w:fldChar w:fldCharType="end"/>
      </w:r>
      <w:r w:rsidR="005143B4" w:rsidRPr="00FF147C">
        <w:rPr>
          <w:rFonts w:cs="Arial"/>
        </w:rPr>
        <w:t>]</w:t>
      </w:r>
    </w:p>
    <w:p w14:paraId="0933C051" w14:textId="14039F7D" w:rsidR="00A044C9" w:rsidRPr="00FF147C" w:rsidRDefault="00137364" w:rsidP="00137364">
      <w:pPr>
        <w:pStyle w:val="Heading2"/>
        <w:rPr>
          <w:rFonts w:cs="Arial"/>
        </w:rPr>
      </w:pPr>
      <w:bookmarkStart w:id="45" w:name="_Toc195449804"/>
      <w:r w:rsidRPr="00FF147C">
        <w:rPr>
          <w:rFonts w:cs="Arial"/>
        </w:rPr>
        <w:t>Port Field Display</w:t>
      </w:r>
      <w:bookmarkEnd w:id="45"/>
    </w:p>
    <w:p w14:paraId="52D93C63" w14:textId="4003B861" w:rsidR="00A044C9" w:rsidRPr="00FF147C" w:rsidRDefault="00137364" w:rsidP="00137364">
      <w:pPr>
        <w:pStyle w:val="Heading3"/>
        <w:rPr>
          <w:rFonts w:cs="Arial"/>
        </w:rPr>
      </w:pPr>
      <w:bookmarkStart w:id="46" w:name="_Toc195449805"/>
      <w:r w:rsidRPr="00FF147C">
        <w:rPr>
          <w:rFonts w:cs="Arial"/>
        </w:rPr>
        <w:t>Port 1</w:t>
      </w:r>
      <w:bookmarkEnd w:id="46"/>
    </w:p>
    <w:p w14:paraId="46185114" w14:textId="6FA1DDED" w:rsidR="00A044C9" w:rsidRPr="00FF147C" w:rsidRDefault="00A508C1" w:rsidP="007E5E3B">
      <w:pPr>
        <w:rPr>
          <w:rFonts w:cs="Arial"/>
        </w:rPr>
      </w:pPr>
      <w:r w:rsidRPr="00FF147C">
        <w:rPr>
          <w:rFonts w:cs="Arial"/>
        </w:rPr>
        <w:t xml:space="preserve">The </w:t>
      </w:r>
      <w:r w:rsidR="00975715" w:rsidRPr="00FF147C">
        <w:rPr>
          <w:rFonts w:cs="Arial"/>
        </w:rPr>
        <w:t xml:space="preserve">field display for port 1 </w:t>
      </w:r>
      <w:proofErr w:type="gramStart"/>
      <w:r w:rsidR="00975715" w:rsidRPr="00FF147C">
        <w:rPr>
          <w:rFonts w:cs="Arial"/>
        </w:rPr>
        <w:t>is captured</w:t>
      </w:r>
      <w:proofErr w:type="gramEnd"/>
      <w:r w:rsidR="00975715" w:rsidRPr="00FF147C">
        <w:rPr>
          <w:rFonts w:cs="Arial"/>
        </w:rPr>
        <w:t xml:space="preserve"> in the following figures:</w:t>
      </w:r>
    </w:p>
    <w:p w14:paraId="6B20984A" w14:textId="34157E52" w:rsidR="006E248E" w:rsidRPr="00FF147C" w:rsidRDefault="006E248E" w:rsidP="00975715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379BDBD8" wp14:editId="69FBFC0E">
            <wp:extent cx="3589200" cy="2160000"/>
            <wp:effectExtent l="0" t="0" r="0" b="0"/>
            <wp:docPr id="136020434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204348" name="Picture 1" descr="A screenshot of a computer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589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AE2B6" w14:textId="7E989C38" w:rsidR="006E248E" w:rsidRPr="00FF147C" w:rsidRDefault="00975715" w:rsidP="00975715">
      <w:pPr>
        <w:pStyle w:val="Caption"/>
        <w:jc w:val="center"/>
        <w:rPr>
          <w:rFonts w:cs="Arial"/>
          <w:color w:val="auto"/>
        </w:rPr>
      </w:pPr>
      <w:r w:rsidRPr="00FF147C">
        <w:rPr>
          <w:rFonts w:cs="Arial"/>
          <w:color w:val="auto"/>
        </w:rPr>
        <w:t xml:space="preserve">Figure </w:t>
      </w:r>
      <w:r w:rsidRPr="00FF147C">
        <w:rPr>
          <w:rFonts w:cs="Arial"/>
          <w:color w:val="auto"/>
        </w:rPr>
        <w:fldChar w:fldCharType="begin"/>
      </w:r>
      <w:r w:rsidRPr="00FF147C">
        <w:rPr>
          <w:rFonts w:cs="Arial"/>
          <w:color w:val="auto"/>
        </w:rPr>
        <w:instrText xml:space="preserve"> SEQ Figure \* ARABIC </w:instrText>
      </w:r>
      <w:r w:rsidRPr="00FF147C">
        <w:rPr>
          <w:rFonts w:cs="Arial"/>
          <w:color w:val="auto"/>
        </w:rPr>
        <w:fldChar w:fldCharType="separate"/>
      </w:r>
      <w:r w:rsidR="00304427">
        <w:rPr>
          <w:rFonts w:cs="Arial"/>
          <w:noProof/>
          <w:color w:val="auto"/>
        </w:rPr>
        <w:t>9</w:t>
      </w:r>
      <w:r w:rsidRPr="00FF147C">
        <w:rPr>
          <w:rFonts w:cs="Arial"/>
          <w:color w:val="auto"/>
        </w:rPr>
        <w:fldChar w:fldCharType="end"/>
      </w:r>
      <w:r w:rsidRPr="00FF147C">
        <w:rPr>
          <w:rFonts w:cs="Arial"/>
          <w:color w:val="auto"/>
        </w:rPr>
        <w:t xml:space="preserve"> - Field Display, </w:t>
      </w:r>
      <w:r w:rsidR="00B10877" w:rsidRPr="00FF147C">
        <w:rPr>
          <w:rFonts w:cs="Arial"/>
          <w:color w:val="auto"/>
        </w:rPr>
        <w:t xml:space="preserve">Port 1 </w:t>
      </w:r>
      <w:r w:rsidRPr="00FF147C">
        <w:rPr>
          <w:rFonts w:cs="Arial"/>
          <w:color w:val="auto"/>
        </w:rPr>
        <w:t>TE10</w:t>
      </w:r>
    </w:p>
    <w:p w14:paraId="5688591F" w14:textId="6ED7917A" w:rsidR="00B86B8E" w:rsidRPr="00FF147C" w:rsidRDefault="00B86B8E" w:rsidP="00975715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5EF4F96B" wp14:editId="03018333">
            <wp:extent cx="3589200" cy="2160000"/>
            <wp:effectExtent l="0" t="0" r="0" b="0"/>
            <wp:docPr id="55863386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633865" name="Picture 1" descr="A screenshot of a computer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589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50287" w14:textId="09124B72" w:rsidR="00975715" w:rsidRPr="00FF147C" w:rsidRDefault="00B10877" w:rsidP="00B10877">
      <w:pPr>
        <w:pStyle w:val="Caption"/>
        <w:jc w:val="center"/>
        <w:rPr>
          <w:rFonts w:cs="Arial"/>
          <w:color w:val="auto"/>
        </w:rPr>
      </w:pPr>
      <w:r w:rsidRPr="00FF147C">
        <w:rPr>
          <w:rFonts w:cs="Arial"/>
          <w:color w:val="auto"/>
        </w:rPr>
        <w:t xml:space="preserve">Figure </w:t>
      </w:r>
      <w:r w:rsidRPr="00FF147C">
        <w:rPr>
          <w:rFonts w:cs="Arial"/>
          <w:color w:val="auto"/>
        </w:rPr>
        <w:fldChar w:fldCharType="begin"/>
      </w:r>
      <w:r w:rsidRPr="00FF147C">
        <w:rPr>
          <w:rFonts w:cs="Arial"/>
          <w:color w:val="auto"/>
        </w:rPr>
        <w:instrText xml:space="preserve"> SEQ Figure \* ARABIC </w:instrText>
      </w:r>
      <w:r w:rsidRPr="00FF147C">
        <w:rPr>
          <w:rFonts w:cs="Arial"/>
          <w:color w:val="auto"/>
        </w:rPr>
        <w:fldChar w:fldCharType="separate"/>
      </w:r>
      <w:r w:rsidR="00304427">
        <w:rPr>
          <w:rFonts w:cs="Arial"/>
          <w:noProof/>
          <w:color w:val="auto"/>
        </w:rPr>
        <w:t>10</w:t>
      </w:r>
      <w:r w:rsidRPr="00FF147C">
        <w:rPr>
          <w:rFonts w:cs="Arial"/>
          <w:color w:val="auto"/>
        </w:rPr>
        <w:fldChar w:fldCharType="end"/>
      </w:r>
      <w:r w:rsidRPr="00FF147C">
        <w:rPr>
          <w:rFonts w:cs="Arial"/>
          <w:color w:val="auto"/>
        </w:rPr>
        <w:t xml:space="preserve"> - Field Display, Port 1 TE20</w:t>
      </w:r>
    </w:p>
    <w:p w14:paraId="663DFB67" w14:textId="55760B6A" w:rsidR="006E248E" w:rsidRPr="00FF147C" w:rsidRDefault="006E248E" w:rsidP="00975715">
      <w:pPr>
        <w:jc w:val="center"/>
        <w:rPr>
          <w:rFonts w:cs="Arial"/>
        </w:rPr>
      </w:pPr>
      <w:r w:rsidRPr="00FF147C">
        <w:rPr>
          <w:rFonts w:cs="Arial"/>
          <w:noProof/>
        </w:rPr>
        <w:lastRenderedPageBreak/>
        <w:drawing>
          <wp:inline distT="0" distB="0" distL="0" distR="0" wp14:anchorId="2CA0BF65" wp14:editId="6C12F465">
            <wp:extent cx="3589200" cy="2160000"/>
            <wp:effectExtent l="0" t="0" r="0" b="0"/>
            <wp:docPr id="36313609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136094" name="Picture 1" descr="A screenshot of a computer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589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E01FB" w14:textId="63F43157" w:rsidR="006E248E" w:rsidRPr="00FF147C" w:rsidRDefault="00B10877" w:rsidP="00B10877">
      <w:pPr>
        <w:pStyle w:val="Caption"/>
        <w:jc w:val="center"/>
        <w:rPr>
          <w:rFonts w:cs="Arial"/>
          <w:color w:val="auto"/>
        </w:rPr>
      </w:pPr>
      <w:r w:rsidRPr="00FF147C">
        <w:rPr>
          <w:rFonts w:cs="Arial"/>
          <w:color w:val="auto"/>
        </w:rPr>
        <w:t xml:space="preserve">Figure </w:t>
      </w:r>
      <w:r w:rsidRPr="00FF147C">
        <w:rPr>
          <w:rFonts w:cs="Arial"/>
          <w:color w:val="auto"/>
        </w:rPr>
        <w:fldChar w:fldCharType="begin"/>
      </w:r>
      <w:r w:rsidRPr="00FF147C">
        <w:rPr>
          <w:rFonts w:cs="Arial"/>
          <w:color w:val="auto"/>
        </w:rPr>
        <w:instrText xml:space="preserve"> SEQ Figure \* ARABIC </w:instrText>
      </w:r>
      <w:r w:rsidRPr="00FF147C">
        <w:rPr>
          <w:rFonts w:cs="Arial"/>
          <w:color w:val="auto"/>
        </w:rPr>
        <w:fldChar w:fldCharType="separate"/>
      </w:r>
      <w:r w:rsidR="00304427">
        <w:rPr>
          <w:rFonts w:cs="Arial"/>
          <w:noProof/>
          <w:color w:val="auto"/>
        </w:rPr>
        <w:t>11</w:t>
      </w:r>
      <w:r w:rsidRPr="00FF147C">
        <w:rPr>
          <w:rFonts w:cs="Arial"/>
          <w:color w:val="auto"/>
        </w:rPr>
        <w:fldChar w:fldCharType="end"/>
      </w:r>
      <w:r w:rsidRPr="00FF147C">
        <w:rPr>
          <w:rFonts w:cs="Arial"/>
          <w:color w:val="auto"/>
        </w:rPr>
        <w:t xml:space="preserve"> - Field Display, Port 1 TE30</w:t>
      </w:r>
    </w:p>
    <w:p w14:paraId="385FEF4A" w14:textId="4ABFB6CD" w:rsidR="00A044C9" w:rsidRPr="00FF147C" w:rsidRDefault="00137364" w:rsidP="00137364">
      <w:pPr>
        <w:pStyle w:val="Heading3"/>
        <w:rPr>
          <w:rFonts w:cs="Arial"/>
        </w:rPr>
      </w:pPr>
      <w:bookmarkStart w:id="47" w:name="_Toc195449806"/>
      <w:r w:rsidRPr="00FF147C">
        <w:rPr>
          <w:rFonts w:cs="Arial"/>
        </w:rPr>
        <w:t>Port 2</w:t>
      </w:r>
      <w:bookmarkEnd w:id="47"/>
    </w:p>
    <w:p w14:paraId="0F669942" w14:textId="553D1E7A" w:rsidR="00A716DA" w:rsidRPr="00FF147C" w:rsidRDefault="00B86B8E" w:rsidP="00975715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19ADDB98" wp14:editId="2E36C1BA">
            <wp:extent cx="3589200" cy="2160000"/>
            <wp:effectExtent l="0" t="0" r="0" b="0"/>
            <wp:docPr id="69227270" name="Picture 1" descr="A computer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27270" name="Picture 1" descr="A computer screen shot of a computer program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589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12271" w14:textId="07310FB1" w:rsidR="00B86B8E" w:rsidRPr="00FF147C" w:rsidRDefault="00B10877" w:rsidP="00B10877">
      <w:pPr>
        <w:pStyle w:val="Caption"/>
        <w:jc w:val="center"/>
        <w:rPr>
          <w:rFonts w:cs="Arial"/>
          <w:color w:val="auto"/>
        </w:rPr>
      </w:pPr>
      <w:r w:rsidRPr="00FF147C">
        <w:rPr>
          <w:rFonts w:cs="Arial"/>
          <w:color w:val="auto"/>
        </w:rPr>
        <w:t xml:space="preserve">Figure </w:t>
      </w:r>
      <w:r w:rsidRPr="00FF147C">
        <w:rPr>
          <w:rFonts w:cs="Arial"/>
          <w:color w:val="auto"/>
        </w:rPr>
        <w:fldChar w:fldCharType="begin"/>
      </w:r>
      <w:r w:rsidRPr="00FF147C">
        <w:rPr>
          <w:rFonts w:cs="Arial"/>
          <w:color w:val="auto"/>
        </w:rPr>
        <w:instrText xml:space="preserve"> SEQ Figure \* ARABIC </w:instrText>
      </w:r>
      <w:r w:rsidRPr="00FF147C">
        <w:rPr>
          <w:rFonts w:cs="Arial"/>
          <w:color w:val="auto"/>
        </w:rPr>
        <w:fldChar w:fldCharType="separate"/>
      </w:r>
      <w:r w:rsidR="00304427">
        <w:rPr>
          <w:rFonts w:cs="Arial"/>
          <w:noProof/>
          <w:color w:val="auto"/>
        </w:rPr>
        <w:t>12</w:t>
      </w:r>
      <w:r w:rsidRPr="00FF147C">
        <w:rPr>
          <w:rFonts w:cs="Arial"/>
          <w:color w:val="auto"/>
        </w:rPr>
        <w:fldChar w:fldCharType="end"/>
      </w:r>
      <w:r w:rsidRPr="00FF147C">
        <w:rPr>
          <w:rFonts w:cs="Arial"/>
          <w:color w:val="auto"/>
        </w:rPr>
        <w:t xml:space="preserve"> - Field Display, Port 2 TE10</w:t>
      </w:r>
    </w:p>
    <w:p w14:paraId="714C60BB" w14:textId="046C2CE3" w:rsidR="00B86B8E" w:rsidRPr="00FF147C" w:rsidRDefault="00B86B8E" w:rsidP="00975715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4502B0A5" wp14:editId="05B2D0DE">
            <wp:extent cx="3589200" cy="2160000"/>
            <wp:effectExtent l="0" t="0" r="0" b="0"/>
            <wp:docPr id="149411053" name="Picture 1" descr="A computer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11053" name="Picture 1" descr="A computer screen shot of a computer program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589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4280F" w14:textId="7164B14D" w:rsidR="00B86B8E" w:rsidRPr="00FF147C" w:rsidRDefault="00B10877" w:rsidP="00B10877">
      <w:pPr>
        <w:pStyle w:val="Caption"/>
        <w:jc w:val="center"/>
        <w:rPr>
          <w:rFonts w:cs="Arial"/>
          <w:color w:val="auto"/>
        </w:rPr>
      </w:pPr>
      <w:r w:rsidRPr="00FF147C">
        <w:rPr>
          <w:rFonts w:cs="Arial"/>
          <w:color w:val="auto"/>
        </w:rPr>
        <w:t xml:space="preserve">Figure </w:t>
      </w:r>
      <w:r w:rsidRPr="00FF147C">
        <w:rPr>
          <w:rFonts w:cs="Arial"/>
          <w:color w:val="auto"/>
        </w:rPr>
        <w:fldChar w:fldCharType="begin"/>
      </w:r>
      <w:r w:rsidRPr="00FF147C">
        <w:rPr>
          <w:rFonts w:cs="Arial"/>
          <w:color w:val="auto"/>
        </w:rPr>
        <w:instrText xml:space="preserve"> SEQ Figure \* ARABIC </w:instrText>
      </w:r>
      <w:r w:rsidRPr="00FF147C">
        <w:rPr>
          <w:rFonts w:cs="Arial"/>
          <w:color w:val="auto"/>
        </w:rPr>
        <w:fldChar w:fldCharType="separate"/>
      </w:r>
      <w:r w:rsidR="00304427">
        <w:rPr>
          <w:rFonts w:cs="Arial"/>
          <w:noProof/>
          <w:color w:val="auto"/>
        </w:rPr>
        <w:t>13</w:t>
      </w:r>
      <w:r w:rsidRPr="00FF147C">
        <w:rPr>
          <w:rFonts w:cs="Arial"/>
          <w:color w:val="auto"/>
        </w:rPr>
        <w:fldChar w:fldCharType="end"/>
      </w:r>
      <w:r w:rsidRPr="00FF147C">
        <w:rPr>
          <w:rFonts w:cs="Arial"/>
          <w:color w:val="auto"/>
        </w:rPr>
        <w:t xml:space="preserve"> - Field Display, Port 2 TE20</w:t>
      </w:r>
    </w:p>
    <w:p w14:paraId="36E5E543" w14:textId="5E4AB972" w:rsidR="00B86B8E" w:rsidRPr="00FF147C" w:rsidRDefault="00B86B8E" w:rsidP="00975715">
      <w:pPr>
        <w:jc w:val="center"/>
        <w:rPr>
          <w:rFonts w:cs="Arial"/>
        </w:rPr>
      </w:pPr>
      <w:r w:rsidRPr="00FF147C">
        <w:rPr>
          <w:rFonts w:cs="Arial"/>
          <w:noProof/>
        </w:rPr>
        <w:lastRenderedPageBreak/>
        <w:drawing>
          <wp:inline distT="0" distB="0" distL="0" distR="0" wp14:anchorId="73B92812" wp14:editId="38039563">
            <wp:extent cx="3589200" cy="2160000"/>
            <wp:effectExtent l="0" t="0" r="0" b="0"/>
            <wp:docPr id="1592127686" name="Picture 1" descr="A computer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127686" name="Picture 1" descr="A computer screen shot of a computer program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589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A944A5" w14:textId="5AAAD070" w:rsidR="00975715" w:rsidRPr="00FF147C" w:rsidRDefault="00B10877" w:rsidP="00B10877">
      <w:pPr>
        <w:pStyle w:val="Caption"/>
        <w:jc w:val="center"/>
        <w:rPr>
          <w:rFonts w:cs="Arial"/>
          <w:color w:val="auto"/>
        </w:rPr>
      </w:pPr>
      <w:r w:rsidRPr="00FF147C">
        <w:rPr>
          <w:rFonts w:cs="Arial"/>
          <w:color w:val="auto"/>
        </w:rPr>
        <w:t xml:space="preserve">Figure </w:t>
      </w:r>
      <w:r w:rsidRPr="00FF147C">
        <w:rPr>
          <w:rFonts w:cs="Arial"/>
          <w:color w:val="auto"/>
        </w:rPr>
        <w:fldChar w:fldCharType="begin"/>
      </w:r>
      <w:r w:rsidRPr="00FF147C">
        <w:rPr>
          <w:rFonts w:cs="Arial"/>
          <w:color w:val="auto"/>
        </w:rPr>
        <w:instrText xml:space="preserve"> SEQ Figure \* ARABIC </w:instrText>
      </w:r>
      <w:r w:rsidRPr="00FF147C">
        <w:rPr>
          <w:rFonts w:cs="Arial"/>
          <w:color w:val="auto"/>
        </w:rPr>
        <w:fldChar w:fldCharType="separate"/>
      </w:r>
      <w:r w:rsidR="00304427">
        <w:rPr>
          <w:rFonts w:cs="Arial"/>
          <w:noProof/>
          <w:color w:val="auto"/>
        </w:rPr>
        <w:t>14</w:t>
      </w:r>
      <w:r w:rsidRPr="00FF147C">
        <w:rPr>
          <w:rFonts w:cs="Arial"/>
          <w:color w:val="auto"/>
        </w:rPr>
        <w:fldChar w:fldCharType="end"/>
      </w:r>
      <w:r w:rsidRPr="00FF147C">
        <w:rPr>
          <w:rFonts w:cs="Arial"/>
          <w:color w:val="auto"/>
        </w:rPr>
        <w:t xml:space="preserve"> - Field Display, Port 2 TE30</w:t>
      </w:r>
    </w:p>
    <w:p w14:paraId="2CA9C51A" w14:textId="617F10C8" w:rsidR="00714DCB" w:rsidRPr="00FF147C" w:rsidRDefault="00B211B7" w:rsidP="00B211B7">
      <w:pPr>
        <w:pStyle w:val="Heading2"/>
        <w:rPr>
          <w:rFonts w:cs="Arial"/>
        </w:rPr>
      </w:pPr>
      <w:bookmarkStart w:id="48" w:name="_Toc195449807"/>
      <w:r w:rsidRPr="00FF147C">
        <w:rPr>
          <w:rFonts w:cs="Arial"/>
        </w:rPr>
        <w:t>Magnitude and Vectors</w:t>
      </w:r>
      <w:bookmarkEnd w:id="48"/>
    </w:p>
    <w:p w14:paraId="449D9764" w14:textId="0228ADCF" w:rsidR="00B11016" w:rsidRDefault="00B211B7" w:rsidP="007E5E3B">
      <w:pPr>
        <w:rPr>
          <w:rFonts w:cs="Arial"/>
        </w:rPr>
      </w:pPr>
      <w:r w:rsidRPr="00FF147C">
        <w:rPr>
          <w:rFonts w:cs="Arial"/>
        </w:rPr>
        <w:t xml:space="preserve">The magnitude and vectors of the waveguide </w:t>
      </w:r>
      <w:proofErr w:type="gramStart"/>
      <w:r w:rsidR="006D0963" w:rsidRPr="00FF147C">
        <w:rPr>
          <w:rFonts w:cs="Arial"/>
        </w:rPr>
        <w:t>is captured</w:t>
      </w:r>
      <w:proofErr w:type="gramEnd"/>
      <w:r w:rsidR="006D0963" w:rsidRPr="00FF147C">
        <w:rPr>
          <w:rFonts w:cs="Arial"/>
        </w:rPr>
        <w:t xml:space="preserve"> in the following </w:t>
      </w:r>
      <w:r w:rsidR="00FB3881">
        <w:rPr>
          <w:rFonts w:cs="Arial"/>
        </w:rPr>
        <w:t>section</w:t>
      </w:r>
      <w:r w:rsidR="006D0963" w:rsidRPr="00FF147C">
        <w:rPr>
          <w:rFonts w:cs="Arial"/>
        </w:rPr>
        <w:t>.</w:t>
      </w:r>
      <w:r w:rsidR="00FB3881">
        <w:rPr>
          <w:rFonts w:cs="Arial"/>
        </w:rPr>
        <w:t xml:space="preserve"> </w:t>
      </w:r>
      <w:r w:rsidR="00B11016">
        <w:rPr>
          <w:rFonts w:cs="Arial"/>
        </w:rPr>
        <w:t>Both the</w:t>
      </w:r>
      <w:r w:rsidR="00EA0139">
        <w:rPr>
          <w:rFonts w:cs="Arial"/>
        </w:rPr>
        <w:t xml:space="preserve"> electric field </w:t>
      </w:r>
      <w:r w:rsidR="00CE022A">
        <w:rPr>
          <w:rFonts w:cs="Arial"/>
        </w:rPr>
        <w:t xml:space="preserve">(E field) </w:t>
      </w:r>
      <w:r w:rsidR="00B11016">
        <w:rPr>
          <w:rFonts w:cs="Arial"/>
        </w:rPr>
        <w:t xml:space="preserve">and magnetic field </w:t>
      </w:r>
      <w:r w:rsidR="00CE022A">
        <w:rPr>
          <w:rFonts w:cs="Arial"/>
        </w:rPr>
        <w:t xml:space="preserve">(H field) </w:t>
      </w:r>
      <w:proofErr w:type="gramStart"/>
      <w:r w:rsidR="00B11016">
        <w:rPr>
          <w:rFonts w:cs="Arial"/>
        </w:rPr>
        <w:t>are displayed</w:t>
      </w:r>
      <w:proofErr w:type="gramEnd"/>
      <w:r w:rsidR="00B11016">
        <w:rPr>
          <w:rFonts w:cs="Arial"/>
        </w:rPr>
        <w:t xml:space="preserve">. </w:t>
      </w:r>
    </w:p>
    <w:p w14:paraId="09ACB454" w14:textId="47F74C50" w:rsidR="00E12CFA" w:rsidRDefault="00B11016" w:rsidP="007E5E3B">
      <w:pPr>
        <w:rPr>
          <w:rFonts w:cs="Arial"/>
        </w:rPr>
      </w:pPr>
      <w:r>
        <w:rPr>
          <w:rFonts w:cs="Arial"/>
        </w:rPr>
        <w:t xml:space="preserve">The </w:t>
      </w:r>
      <w:r w:rsidR="00E12CFA">
        <w:rPr>
          <w:rFonts w:cs="Arial"/>
        </w:rPr>
        <w:t>e field</w:t>
      </w:r>
      <w:r w:rsidR="00EA0139">
        <w:rPr>
          <w:rFonts w:cs="Arial"/>
        </w:rPr>
        <w:t xml:space="preserve"> represents the force exerted on a unit charge at a given point in space.</w:t>
      </w:r>
    </w:p>
    <w:p w14:paraId="7F9A5DE0" w14:textId="28707F2F" w:rsidR="00714DCB" w:rsidRPr="00FF147C" w:rsidRDefault="00B11016" w:rsidP="007E5E3B">
      <w:pPr>
        <w:rPr>
          <w:rFonts w:cs="Arial"/>
        </w:rPr>
      </w:pPr>
      <w:r>
        <w:rPr>
          <w:rFonts w:cs="Arial"/>
        </w:rPr>
        <w:t xml:space="preserve">The </w:t>
      </w:r>
      <w:r w:rsidR="009A3508">
        <w:rPr>
          <w:rFonts w:cs="Arial"/>
        </w:rPr>
        <w:t>h field</w:t>
      </w:r>
      <w:r>
        <w:rPr>
          <w:rFonts w:cs="Arial"/>
        </w:rPr>
        <w:t xml:space="preserve"> represents the </w:t>
      </w:r>
      <w:r w:rsidR="00CE022A">
        <w:rPr>
          <w:rFonts w:cs="Arial"/>
        </w:rPr>
        <w:t xml:space="preserve">intensity of the magnetic field. </w:t>
      </w:r>
    </w:p>
    <w:p w14:paraId="12FC065D" w14:textId="3D7317BB" w:rsidR="00B44770" w:rsidRPr="00FF147C" w:rsidRDefault="000D6CE7" w:rsidP="006334F6">
      <w:pPr>
        <w:pStyle w:val="Heading3"/>
        <w:rPr>
          <w:rFonts w:cs="Arial"/>
        </w:rPr>
      </w:pPr>
      <w:bookmarkStart w:id="49" w:name="_Toc195449808"/>
      <w:r>
        <w:rPr>
          <w:rFonts w:cs="Arial"/>
        </w:rPr>
        <w:t xml:space="preserve">TE10 </w:t>
      </w:r>
      <w:r w:rsidR="00B44770" w:rsidRPr="00FF147C">
        <w:rPr>
          <w:rFonts w:cs="Arial"/>
        </w:rPr>
        <w:t>E field</w:t>
      </w:r>
      <w:bookmarkEnd w:id="49"/>
      <w:r w:rsidR="00B44770" w:rsidRPr="00FF147C">
        <w:rPr>
          <w:rFonts w:cs="Arial"/>
        </w:rPr>
        <w:t xml:space="preserve"> </w:t>
      </w:r>
    </w:p>
    <w:p w14:paraId="04ADF071" w14:textId="16E1759C" w:rsidR="00B44770" w:rsidRPr="00FF147C" w:rsidRDefault="002F1A67" w:rsidP="0036556C">
      <w:pPr>
        <w:pStyle w:val="Heading4"/>
      </w:pPr>
      <w:r w:rsidRPr="00FF147C">
        <w:t>Magnitude</w:t>
      </w:r>
    </w:p>
    <w:p w14:paraId="6D1D729A" w14:textId="07E8E0A3" w:rsidR="009D03B4" w:rsidRDefault="00E41F4D" w:rsidP="0070532D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0BFE83EA" wp14:editId="36AC54F5">
            <wp:extent cx="3841200" cy="2160000"/>
            <wp:effectExtent l="0" t="0" r="6985" b="0"/>
            <wp:docPr id="360167971" name="Picture 1" descr="A computer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167971" name="Picture 1" descr="A computer screen shot of a computer program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6F8474" w14:textId="78D749FB" w:rsidR="00206351" w:rsidRPr="00FF147C" w:rsidRDefault="00304427" w:rsidP="00304427">
      <w:pPr>
        <w:pStyle w:val="Caption"/>
        <w:jc w:val="center"/>
        <w:rPr>
          <w:rFonts w:cs="Arial"/>
          <w:color w:val="auto"/>
        </w:rPr>
      </w:pPr>
      <w:bookmarkStart w:id="50" w:name="_Ref195446758"/>
      <w:bookmarkStart w:id="51" w:name="_Ref195446762"/>
      <w:r>
        <w:t xml:space="preserve">Figure </w:t>
      </w:r>
      <w:fldSimple w:instr=" SEQ Figure \* ARABIC ">
        <w:r>
          <w:rPr>
            <w:noProof/>
          </w:rPr>
          <w:t>15</w:t>
        </w:r>
      </w:fldSimple>
      <w:bookmarkEnd w:id="51"/>
      <w:r w:rsidRPr="00DD4164">
        <w:t xml:space="preserve"> - Electric Field, Magnitude TE</w:t>
      </w:r>
      <w:r>
        <w:t>10</w:t>
      </w:r>
      <w:bookmarkEnd w:id="50"/>
    </w:p>
    <w:p w14:paraId="6EC111E1" w14:textId="6EB9D93B" w:rsidR="002F1A67" w:rsidRPr="00FF147C" w:rsidRDefault="002F1A67" w:rsidP="0036556C">
      <w:pPr>
        <w:pStyle w:val="Heading4"/>
      </w:pPr>
      <w:r w:rsidRPr="00FF147C">
        <w:lastRenderedPageBreak/>
        <w:t>Vector</w:t>
      </w:r>
    </w:p>
    <w:p w14:paraId="3B9ADAA6" w14:textId="1FC53222" w:rsidR="00714DCB" w:rsidRDefault="00E41F4D" w:rsidP="0070532D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6B210569" wp14:editId="0C441093">
            <wp:extent cx="3841200" cy="2160000"/>
            <wp:effectExtent l="0" t="0" r="6985" b="0"/>
            <wp:docPr id="96743063" name="Picture 1" descr="A computer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43063" name="Picture 1" descr="A computer screen shot of a computer program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00BAB" w14:textId="17A71463" w:rsidR="0036556C" w:rsidRPr="00FF147C" w:rsidRDefault="00304427" w:rsidP="00304427">
      <w:pPr>
        <w:pStyle w:val="Caption"/>
        <w:jc w:val="center"/>
        <w:rPr>
          <w:rFonts w:cs="Arial"/>
          <w:color w:val="auto"/>
        </w:rPr>
      </w:pPr>
      <w:bookmarkStart w:id="52" w:name="_Ref195447079"/>
      <w:r>
        <w:t xml:space="preserve">Figure </w:t>
      </w:r>
      <w:fldSimple w:instr=" SEQ Figure \* ARABIC ">
        <w:r>
          <w:rPr>
            <w:noProof/>
          </w:rPr>
          <w:t>16</w:t>
        </w:r>
      </w:fldSimple>
      <w:bookmarkEnd w:id="52"/>
      <w:r w:rsidRPr="00A22558">
        <w:t xml:space="preserve"> - Electric Field, </w:t>
      </w:r>
      <w:r>
        <w:t>Vector</w:t>
      </w:r>
      <w:r w:rsidRPr="00A22558">
        <w:t xml:space="preserve"> TE</w:t>
      </w:r>
      <w:r>
        <w:t>10</w:t>
      </w:r>
    </w:p>
    <w:p w14:paraId="7DDEB19C" w14:textId="5F0DDAEF" w:rsidR="00771D86" w:rsidRPr="00FF147C" w:rsidRDefault="000D6CE7" w:rsidP="00771D86">
      <w:pPr>
        <w:pStyle w:val="Heading3"/>
        <w:rPr>
          <w:rFonts w:cs="Arial"/>
        </w:rPr>
      </w:pPr>
      <w:bookmarkStart w:id="53" w:name="_Toc195449809"/>
      <w:r>
        <w:rPr>
          <w:rFonts w:cs="Arial"/>
        </w:rPr>
        <w:t xml:space="preserve">TE10 </w:t>
      </w:r>
      <w:r w:rsidR="00771D86" w:rsidRPr="00FF147C">
        <w:rPr>
          <w:rFonts w:cs="Arial"/>
        </w:rPr>
        <w:t>H field</w:t>
      </w:r>
      <w:bookmarkEnd w:id="53"/>
      <w:r w:rsidR="00771D86" w:rsidRPr="00FF147C">
        <w:rPr>
          <w:rFonts w:cs="Arial"/>
        </w:rPr>
        <w:t xml:space="preserve"> </w:t>
      </w:r>
    </w:p>
    <w:p w14:paraId="29399B67" w14:textId="77777777" w:rsidR="00771D86" w:rsidRPr="00FF147C" w:rsidRDefault="00771D86" w:rsidP="0036556C">
      <w:pPr>
        <w:pStyle w:val="Heading4"/>
      </w:pPr>
      <w:r w:rsidRPr="00FF147C">
        <w:t>Magnitude</w:t>
      </w:r>
    </w:p>
    <w:p w14:paraId="220B8334" w14:textId="2F360AF8" w:rsidR="00771D86" w:rsidRDefault="00771D86" w:rsidP="0070532D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474F8B2F" wp14:editId="2A3C9B84">
            <wp:extent cx="3841200" cy="2160000"/>
            <wp:effectExtent l="0" t="0" r="6985" b="0"/>
            <wp:docPr id="610424873" name="Picture 1" descr="A computer screen shot of a rectangular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424873" name="Picture 1" descr="A computer screen shot of a rectangular object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FF2DD" w14:textId="1D3D005C" w:rsidR="00304427" w:rsidRPr="00FF147C" w:rsidRDefault="00304427" w:rsidP="00304427">
      <w:pPr>
        <w:pStyle w:val="Caption"/>
        <w:jc w:val="center"/>
        <w:rPr>
          <w:rFonts w:cs="Arial"/>
          <w:color w:val="auto"/>
        </w:rPr>
      </w:pPr>
      <w:r>
        <w:t xml:space="preserve">Figure </w:t>
      </w:r>
      <w:fldSimple w:instr=" SEQ Figure \* ARABIC ">
        <w:r>
          <w:rPr>
            <w:noProof/>
          </w:rPr>
          <w:t>17</w:t>
        </w:r>
      </w:fldSimple>
      <w:r w:rsidRPr="00866800">
        <w:t xml:space="preserve"> - </w:t>
      </w:r>
      <w:r>
        <w:t>Magnetic</w:t>
      </w:r>
      <w:r w:rsidRPr="00866800">
        <w:t xml:space="preserve"> Field, Magnitude TE</w:t>
      </w:r>
      <w:r>
        <w:t>10</w:t>
      </w:r>
    </w:p>
    <w:p w14:paraId="2EB531FE" w14:textId="77777777" w:rsidR="00771D86" w:rsidRPr="00FF147C" w:rsidRDefault="00771D86" w:rsidP="0036556C">
      <w:pPr>
        <w:pStyle w:val="Heading4"/>
      </w:pPr>
      <w:r w:rsidRPr="00FF147C">
        <w:t>Vector</w:t>
      </w:r>
    </w:p>
    <w:p w14:paraId="0375C42C" w14:textId="35CC7484" w:rsidR="00E41F4D" w:rsidRDefault="00771D86" w:rsidP="0070532D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7F9EBC0C" wp14:editId="7226CEB2">
            <wp:extent cx="3841200" cy="2160000"/>
            <wp:effectExtent l="0" t="0" r="6985" b="0"/>
            <wp:docPr id="676615729" name="Picture 1" descr="A computer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615729" name="Picture 1" descr="A computer screen shot of a computer program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93108" w14:textId="295FA365" w:rsidR="00304427" w:rsidRPr="00FF147C" w:rsidRDefault="00304427" w:rsidP="00304427">
      <w:pPr>
        <w:pStyle w:val="Caption"/>
        <w:jc w:val="center"/>
        <w:rPr>
          <w:rFonts w:cs="Arial"/>
          <w:color w:val="auto"/>
        </w:rPr>
      </w:pPr>
      <w:r>
        <w:t xml:space="preserve">Figure </w:t>
      </w:r>
      <w:fldSimple w:instr=" SEQ Figure \* ARABIC ">
        <w:r>
          <w:rPr>
            <w:noProof/>
          </w:rPr>
          <w:t>18</w:t>
        </w:r>
      </w:fldSimple>
      <w:r w:rsidRPr="00110229">
        <w:t xml:space="preserve"> - Magnetic Field, </w:t>
      </w:r>
      <w:r>
        <w:t>Vector</w:t>
      </w:r>
      <w:r w:rsidRPr="00110229">
        <w:t xml:space="preserve"> TE10</w:t>
      </w:r>
    </w:p>
    <w:p w14:paraId="3BD48051" w14:textId="51340021" w:rsidR="006334F6" w:rsidRPr="00FF147C" w:rsidRDefault="000D6CE7" w:rsidP="006334F6">
      <w:pPr>
        <w:pStyle w:val="Heading3"/>
        <w:rPr>
          <w:rFonts w:cs="Arial"/>
        </w:rPr>
      </w:pPr>
      <w:bookmarkStart w:id="54" w:name="_Toc195449810"/>
      <w:r>
        <w:rPr>
          <w:rFonts w:cs="Arial"/>
        </w:rPr>
        <w:lastRenderedPageBreak/>
        <w:t xml:space="preserve">TE20 </w:t>
      </w:r>
      <w:r w:rsidR="006334F6" w:rsidRPr="00FF147C">
        <w:rPr>
          <w:rFonts w:cs="Arial"/>
        </w:rPr>
        <w:t>E field</w:t>
      </w:r>
      <w:bookmarkEnd w:id="54"/>
      <w:r w:rsidR="006334F6" w:rsidRPr="00FF147C">
        <w:rPr>
          <w:rFonts w:cs="Arial"/>
        </w:rPr>
        <w:t xml:space="preserve"> </w:t>
      </w:r>
    </w:p>
    <w:p w14:paraId="624B649D" w14:textId="77777777" w:rsidR="006334F6" w:rsidRPr="00FF147C" w:rsidRDefault="006334F6" w:rsidP="0036556C">
      <w:pPr>
        <w:pStyle w:val="Heading4"/>
      </w:pPr>
      <w:bookmarkStart w:id="55" w:name="_Ref195446586"/>
      <w:r w:rsidRPr="00FF147C">
        <w:t>Magnitude</w:t>
      </w:r>
      <w:bookmarkEnd w:id="55"/>
    </w:p>
    <w:p w14:paraId="347EC0E5" w14:textId="020F328D" w:rsidR="009D03B4" w:rsidRDefault="00112D76" w:rsidP="0070532D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1C12FAE1" wp14:editId="55D48843">
            <wp:extent cx="3841200" cy="2160000"/>
            <wp:effectExtent l="0" t="0" r="6985" b="0"/>
            <wp:docPr id="1252499937" name="Picture 1" descr="A computer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499937" name="Picture 1" descr="A computer screen shot of a computer screen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643F1" w14:textId="7238B781" w:rsidR="00304427" w:rsidRPr="00FF147C" w:rsidRDefault="00304427" w:rsidP="00304427">
      <w:pPr>
        <w:pStyle w:val="Caption"/>
        <w:jc w:val="center"/>
        <w:rPr>
          <w:rFonts w:cs="Arial"/>
          <w:color w:val="auto"/>
        </w:rPr>
      </w:pPr>
      <w:bookmarkStart w:id="56" w:name="_Ref195446905"/>
      <w:r>
        <w:t xml:space="preserve">Figure </w:t>
      </w:r>
      <w:fldSimple w:instr=" SEQ Figure \* ARABIC ">
        <w:r>
          <w:rPr>
            <w:noProof/>
          </w:rPr>
          <w:t>19</w:t>
        </w:r>
      </w:fldSimple>
      <w:bookmarkEnd w:id="56"/>
      <w:r w:rsidRPr="00C41BEB">
        <w:t xml:space="preserve"> - </w:t>
      </w:r>
      <w:r>
        <w:t>Electric</w:t>
      </w:r>
      <w:r w:rsidRPr="00C41BEB">
        <w:t xml:space="preserve"> Field, Magnitude TE</w:t>
      </w:r>
      <w:r>
        <w:t>20</w:t>
      </w:r>
    </w:p>
    <w:p w14:paraId="015FB5ED" w14:textId="77777777" w:rsidR="006334F6" w:rsidRPr="00FF147C" w:rsidRDefault="006334F6" w:rsidP="000D6CE7">
      <w:pPr>
        <w:pStyle w:val="Heading4"/>
      </w:pPr>
      <w:r w:rsidRPr="00FF147C">
        <w:t>Vector</w:t>
      </w:r>
    </w:p>
    <w:p w14:paraId="54383827" w14:textId="2DACF44C" w:rsidR="00714DCB" w:rsidRDefault="00112D76" w:rsidP="0070532D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5F24DE26" wp14:editId="557C4715">
            <wp:extent cx="3841200" cy="2160000"/>
            <wp:effectExtent l="0" t="0" r="6985" b="0"/>
            <wp:docPr id="869307248" name="Picture 1" descr="A computer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307248" name="Picture 1" descr="A computer screen shot of a computer program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B6A16" w14:textId="350D6BE8" w:rsidR="00304427" w:rsidRPr="00FF147C" w:rsidRDefault="00304427" w:rsidP="00304427">
      <w:pPr>
        <w:pStyle w:val="Caption"/>
        <w:jc w:val="center"/>
        <w:rPr>
          <w:rFonts w:cs="Arial"/>
          <w:color w:val="auto"/>
        </w:rPr>
      </w:pPr>
      <w:bookmarkStart w:id="57" w:name="_Ref195447089"/>
      <w:r>
        <w:t xml:space="preserve">Figure </w:t>
      </w:r>
      <w:fldSimple w:instr=" SEQ Figure \* ARABIC ">
        <w:r>
          <w:rPr>
            <w:noProof/>
          </w:rPr>
          <w:t>20</w:t>
        </w:r>
      </w:fldSimple>
      <w:bookmarkEnd w:id="57"/>
      <w:r w:rsidRPr="0020335C">
        <w:t xml:space="preserve"> - Electric Field, </w:t>
      </w:r>
      <w:r>
        <w:t>Vector</w:t>
      </w:r>
      <w:r w:rsidRPr="0020335C">
        <w:t xml:space="preserve"> TE20</w:t>
      </w:r>
    </w:p>
    <w:p w14:paraId="22C7FF27" w14:textId="2115643E" w:rsidR="00771D86" w:rsidRPr="00FF147C" w:rsidRDefault="000D6CE7" w:rsidP="00771D86">
      <w:pPr>
        <w:pStyle w:val="Heading3"/>
        <w:rPr>
          <w:rFonts w:cs="Arial"/>
        </w:rPr>
      </w:pPr>
      <w:bookmarkStart w:id="58" w:name="_Toc195449811"/>
      <w:r>
        <w:rPr>
          <w:rFonts w:cs="Arial"/>
        </w:rPr>
        <w:t xml:space="preserve">TE20 </w:t>
      </w:r>
      <w:r w:rsidR="00771D86" w:rsidRPr="00FF147C">
        <w:rPr>
          <w:rFonts w:cs="Arial"/>
        </w:rPr>
        <w:t>H field</w:t>
      </w:r>
      <w:bookmarkEnd w:id="58"/>
      <w:r w:rsidR="00771D86" w:rsidRPr="00FF147C">
        <w:rPr>
          <w:rFonts w:cs="Arial"/>
        </w:rPr>
        <w:t xml:space="preserve"> </w:t>
      </w:r>
    </w:p>
    <w:p w14:paraId="6D436E45" w14:textId="77777777" w:rsidR="00771D86" w:rsidRPr="00FF147C" w:rsidRDefault="00771D86" w:rsidP="0036556C">
      <w:pPr>
        <w:pStyle w:val="Heading4"/>
      </w:pPr>
      <w:r w:rsidRPr="00FF147C">
        <w:t>Magnitude</w:t>
      </w:r>
    </w:p>
    <w:p w14:paraId="4EEA3418" w14:textId="04337D02" w:rsidR="00771D86" w:rsidRDefault="00E34DD7" w:rsidP="0070532D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464F7172" wp14:editId="1BBFDB2E">
            <wp:extent cx="3841200" cy="2160000"/>
            <wp:effectExtent l="0" t="0" r="6985" b="0"/>
            <wp:docPr id="2100123557" name="Picture 1" descr="A computer screen shot of a rectangular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123557" name="Picture 1" descr="A computer screen shot of a rectangular object&#10;&#10;AI-generated content may be incorrect.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0B6494" w14:textId="24C2592C" w:rsidR="00304427" w:rsidRPr="00FF147C" w:rsidRDefault="00304427" w:rsidP="00304427">
      <w:pPr>
        <w:pStyle w:val="Caption"/>
        <w:jc w:val="center"/>
        <w:rPr>
          <w:rFonts w:cs="Arial"/>
          <w:color w:val="auto"/>
        </w:rPr>
      </w:pPr>
      <w:r>
        <w:t xml:space="preserve">Figure </w:t>
      </w:r>
      <w:fldSimple w:instr=" SEQ Figure \* ARABIC ">
        <w:r>
          <w:rPr>
            <w:noProof/>
          </w:rPr>
          <w:t>21</w:t>
        </w:r>
      </w:fldSimple>
      <w:r w:rsidRPr="000C240C">
        <w:t xml:space="preserve"> - </w:t>
      </w:r>
      <w:r>
        <w:t>Magnetic</w:t>
      </w:r>
      <w:r w:rsidRPr="000C240C">
        <w:t xml:space="preserve"> Field, Magnitude TE20</w:t>
      </w:r>
    </w:p>
    <w:p w14:paraId="09DD4D45" w14:textId="77777777" w:rsidR="00771D86" w:rsidRPr="00FF147C" w:rsidRDefault="00771D86" w:rsidP="0036556C">
      <w:pPr>
        <w:pStyle w:val="Heading4"/>
      </w:pPr>
      <w:r w:rsidRPr="00FF147C">
        <w:lastRenderedPageBreak/>
        <w:t>Vector</w:t>
      </w:r>
    </w:p>
    <w:p w14:paraId="5DA51FF6" w14:textId="60EAB078" w:rsidR="00771D86" w:rsidRDefault="00E34DD7" w:rsidP="00B41C5C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2680D5D8" wp14:editId="2117B16B">
            <wp:extent cx="3841200" cy="2160000"/>
            <wp:effectExtent l="0" t="0" r="6985" b="0"/>
            <wp:docPr id="236772162" name="Picture 1" descr="A computer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772162" name="Picture 1" descr="A computer screen shot of a computer program&#10;&#10;AI-generated content may be incorrect.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C316A" w14:textId="7B9ACC5F" w:rsidR="00304427" w:rsidRPr="00FF147C" w:rsidRDefault="00304427" w:rsidP="00304427">
      <w:pPr>
        <w:pStyle w:val="Caption"/>
        <w:jc w:val="center"/>
        <w:rPr>
          <w:rFonts w:cs="Arial"/>
          <w:color w:val="auto"/>
        </w:rPr>
      </w:pPr>
      <w:r>
        <w:t xml:space="preserve">Figure </w:t>
      </w:r>
      <w:fldSimple w:instr=" SEQ Figure \* ARABIC ">
        <w:r>
          <w:rPr>
            <w:noProof/>
          </w:rPr>
          <w:t>22</w:t>
        </w:r>
      </w:fldSimple>
      <w:r w:rsidRPr="00C2611B">
        <w:t xml:space="preserve"> - </w:t>
      </w:r>
      <w:r>
        <w:t>Magnetic</w:t>
      </w:r>
      <w:r w:rsidRPr="00C2611B">
        <w:t xml:space="preserve"> Field, </w:t>
      </w:r>
      <w:r>
        <w:t>Vector</w:t>
      </w:r>
      <w:r w:rsidRPr="00C2611B">
        <w:t xml:space="preserve"> TE20</w:t>
      </w:r>
    </w:p>
    <w:p w14:paraId="48B0EF3F" w14:textId="5C63C00F" w:rsidR="006334F6" w:rsidRPr="00FF147C" w:rsidRDefault="000D6CE7" w:rsidP="006334F6">
      <w:pPr>
        <w:pStyle w:val="Heading3"/>
        <w:rPr>
          <w:rFonts w:cs="Arial"/>
        </w:rPr>
      </w:pPr>
      <w:bookmarkStart w:id="59" w:name="_Toc195449812"/>
      <w:r>
        <w:rPr>
          <w:rFonts w:cs="Arial"/>
        </w:rPr>
        <w:t xml:space="preserve">TE30 </w:t>
      </w:r>
      <w:r w:rsidR="006334F6" w:rsidRPr="00FF147C">
        <w:rPr>
          <w:rFonts w:cs="Arial"/>
        </w:rPr>
        <w:t>E field</w:t>
      </w:r>
      <w:bookmarkEnd w:id="59"/>
      <w:r w:rsidR="006334F6" w:rsidRPr="00FF147C">
        <w:rPr>
          <w:rFonts w:cs="Arial"/>
        </w:rPr>
        <w:t xml:space="preserve"> </w:t>
      </w:r>
    </w:p>
    <w:p w14:paraId="46D71230" w14:textId="77777777" w:rsidR="006334F6" w:rsidRPr="00FF147C" w:rsidRDefault="006334F6" w:rsidP="0036556C">
      <w:pPr>
        <w:pStyle w:val="Heading4"/>
      </w:pPr>
      <w:r w:rsidRPr="00FF147C">
        <w:t>Magnitude</w:t>
      </w:r>
    </w:p>
    <w:p w14:paraId="4630C1EA" w14:textId="7FD958D2" w:rsidR="009D03B4" w:rsidRDefault="00E34DD7" w:rsidP="00B41C5C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50316FE4" wp14:editId="24FE285E">
            <wp:extent cx="3841200" cy="2160000"/>
            <wp:effectExtent l="0" t="0" r="6985" b="0"/>
            <wp:docPr id="1094662808" name="Picture 1" descr="A computer screen shot of a rectangular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662808" name="Picture 1" descr="A computer screen shot of a rectangular object&#10;&#10;AI-generated content may be incorrect.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46570" w14:textId="0762DDFB" w:rsidR="00304427" w:rsidRPr="00FF147C" w:rsidRDefault="00304427" w:rsidP="00304427">
      <w:pPr>
        <w:pStyle w:val="Caption"/>
        <w:jc w:val="center"/>
        <w:rPr>
          <w:rFonts w:cs="Arial"/>
          <w:color w:val="auto"/>
        </w:rPr>
      </w:pPr>
      <w:bookmarkStart w:id="60" w:name="_Ref195446925"/>
      <w:r>
        <w:t xml:space="preserve">Figure </w:t>
      </w:r>
      <w:fldSimple w:instr=" SEQ Figure \* ARABIC ">
        <w:r>
          <w:rPr>
            <w:noProof/>
          </w:rPr>
          <w:t>23</w:t>
        </w:r>
      </w:fldSimple>
      <w:bookmarkEnd w:id="60"/>
      <w:r w:rsidRPr="00440404">
        <w:t xml:space="preserve"> - Electric Field, Magnitude TE</w:t>
      </w:r>
      <w:r>
        <w:t>30</w:t>
      </w:r>
    </w:p>
    <w:p w14:paraId="43E18E29" w14:textId="77777777" w:rsidR="006334F6" w:rsidRPr="00FF147C" w:rsidRDefault="006334F6" w:rsidP="0036556C">
      <w:pPr>
        <w:pStyle w:val="Heading4"/>
      </w:pPr>
      <w:r w:rsidRPr="00FF147C">
        <w:t>Vector</w:t>
      </w:r>
    </w:p>
    <w:p w14:paraId="2523FA94" w14:textId="7E1DC3C4" w:rsidR="009D03B4" w:rsidRDefault="00E34DD7" w:rsidP="00B41C5C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56EC326F" wp14:editId="455F7777">
            <wp:extent cx="3841200" cy="2160000"/>
            <wp:effectExtent l="0" t="0" r="6985" b="0"/>
            <wp:docPr id="294473644" name="Picture 1" descr="A computer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473644" name="Picture 1" descr="A computer screen shot of a computer program&#10;&#10;AI-generated content may be incorrect.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2F059" w14:textId="48D0D767" w:rsidR="00304427" w:rsidRPr="00FF147C" w:rsidRDefault="00304427" w:rsidP="00304427">
      <w:pPr>
        <w:pStyle w:val="Caption"/>
        <w:jc w:val="center"/>
        <w:rPr>
          <w:rFonts w:cs="Arial"/>
          <w:color w:val="auto"/>
        </w:rPr>
      </w:pPr>
      <w:bookmarkStart w:id="61" w:name="_Ref195447101"/>
      <w:r>
        <w:t xml:space="preserve">Figure </w:t>
      </w:r>
      <w:fldSimple w:instr=" SEQ Figure \* ARABIC ">
        <w:r>
          <w:rPr>
            <w:noProof/>
          </w:rPr>
          <w:t>24</w:t>
        </w:r>
      </w:fldSimple>
      <w:bookmarkEnd w:id="61"/>
      <w:r w:rsidRPr="00002A33">
        <w:t xml:space="preserve"> - Electric Field, </w:t>
      </w:r>
      <w:r>
        <w:t>Vector</w:t>
      </w:r>
      <w:r w:rsidRPr="00002A33">
        <w:t xml:space="preserve"> TE30</w:t>
      </w:r>
    </w:p>
    <w:p w14:paraId="7EFE8D6C" w14:textId="6C4C21CF" w:rsidR="00771D86" w:rsidRPr="00FF147C" w:rsidRDefault="000D6CE7" w:rsidP="00771D86">
      <w:pPr>
        <w:pStyle w:val="Heading3"/>
        <w:rPr>
          <w:rFonts w:cs="Arial"/>
        </w:rPr>
      </w:pPr>
      <w:bookmarkStart w:id="62" w:name="_Toc195449813"/>
      <w:r>
        <w:rPr>
          <w:rFonts w:cs="Arial"/>
        </w:rPr>
        <w:lastRenderedPageBreak/>
        <w:t xml:space="preserve">TE30 </w:t>
      </w:r>
      <w:r w:rsidR="00771D86" w:rsidRPr="00FF147C">
        <w:rPr>
          <w:rFonts w:cs="Arial"/>
        </w:rPr>
        <w:t>H field</w:t>
      </w:r>
      <w:bookmarkEnd w:id="62"/>
      <w:r w:rsidR="00771D86" w:rsidRPr="00FF147C">
        <w:rPr>
          <w:rFonts w:cs="Arial"/>
        </w:rPr>
        <w:t xml:space="preserve"> </w:t>
      </w:r>
    </w:p>
    <w:p w14:paraId="229E6BE1" w14:textId="77777777" w:rsidR="00771D86" w:rsidRPr="00FF147C" w:rsidRDefault="00771D86" w:rsidP="0036556C">
      <w:pPr>
        <w:pStyle w:val="Heading4"/>
      </w:pPr>
      <w:r w:rsidRPr="00FF147C">
        <w:t>Magnitude</w:t>
      </w:r>
    </w:p>
    <w:p w14:paraId="329D5F6B" w14:textId="2BB96E55" w:rsidR="00771D86" w:rsidRDefault="00E34DD7" w:rsidP="00B41C5C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03CA8BAC" wp14:editId="7A76D77C">
            <wp:extent cx="3841200" cy="2160000"/>
            <wp:effectExtent l="0" t="0" r="6985" b="0"/>
            <wp:docPr id="960052846" name="Picture 1" descr="A computer screen shot of a rectangular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052846" name="Picture 1" descr="A computer screen shot of a rectangular object&#10;&#10;AI-generated content may be incorrect.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FC5E6" w14:textId="5FA781D0" w:rsidR="00304427" w:rsidRPr="00FF147C" w:rsidRDefault="00304427" w:rsidP="00304427">
      <w:pPr>
        <w:pStyle w:val="Caption"/>
        <w:jc w:val="center"/>
        <w:rPr>
          <w:rFonts w:cs="Arial"/>
          <w:color w:val="auto"/>
        </w:rPr>
      </w:pPr>
      <w:r>
        <w:t xml:space="preserve">Figure </w:t>
      </w:r>
      <w:fldSimple w:instr=" SEQ Figure \* ARABIC ">
        <w:r>
          <w:rPr>
            <w:noProof/>
          </w:rPr>
          <w:t>25</w:t>
        </w:r>
      </w:fldSimple>
      <w:r w:rsidRPr="00C343C0">
        <w:t xml:space="preserve"> - </w:t>
      </w:r>
      <w:r>
        <w:t>Magnetic</w:t>
      </w:r>
      <w:r w:rsidRPr="00C343C0">
        <w:t xml:space="preserve"> Field, Magnitude TE30</w:t>
      </w:r>
    </w:p>
    <w:p w14:paraId="5A626D0D" w14:textId="77777777" w:rsidR="00771D86" w:rsidRPr="00FF147C" w:rsidRDefault="00771D86" w:rsidP="0036556C">
      <w:pPr>
        <w:pStyle w:val="Heading4"/>
      </w:pPr>
      <w:r w:rsidRPr="00FF147C">
        <w:t>Vector</w:t>
      </w:r>
    </w:p>
    <w:p w14:paraId="1F6C8FA9" w14:textId="0BB628E4" w:rsidR="00714DCB" w:rsidRDefault="0070532D" w:rsidP="00B41C5C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664B6B52" wp14:editId="3C35A649">
            <wp:extent cx="3841200" cy="2160000"/>
            <wp:effectExtent l="0" t="0" r="6985" b="0"/>
            <wp:docPr id="274234069" name="Picture 1" descr="A computer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234069" name="Picture 1" descr="A computer screen shot of a computer program&#10;&#10;AI-generated content may be incorrect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330BAF" w14:textId="472909BB" w:rsidR="00304427" w:rsidRPr="00FF147C" w:rsidRDefault="00304427" w:rsidP="00304427">
      <w:pPr>
        <w:pStyle w:val="Caption"/>
        <w:jc w:val="center"/>
        <w:rPr>
          <w:rFonts w:cs="Arial"/>
          <w:color w:val="auto"/>
        </w:rPr>
      </w:pPr>
      <w:r>
        <w:t xml:space="preserve">Figure </w:t>
      </w:r>
      <w:fldSimple w:instr=" SEQ Figure \* ARABIC ">
        <w:r>
          <w:rPr>
            <w:noProof/>
          </w:rPr>
          <w:t>26</w:t>
        </w:r>
      </w:fldSimple>
      <w:r w:rsidRPr="00EF6621">
        <w:t xml:space="preserve"> - </w:t>
      </w:r>
      <w:r>
        <w:t>Magnetic</w:t>
      </w:r>
      <w:r w:rsidRPr="00EF6621">
        <w:t xml:space="preserve"> Field, </w:t>
      </w:r>
      <w:r>
        <w:t>Vector</w:t>
      </w:r>
      <w:r w:rsidRPr="00EF6621">
        <w:t xml:space="preserve"> TE30</w:t>
      </w:r>
    </w:p>
    <w:p w14:paraId="3BA0C025" w14:textId="1F5299A0" w:rsidR="00B41C5C" w:rsidRPr="00FF147C" w:rsidRDefault="00455DF5" w:rsidP="00B41C5C">
      <w:pPr>
        <w:pStyle w:val="Heading2"/>
        <w:rPr>
          <w:rFonts w:cs="Arial"/>
        </w:rPr>
      </w:pPr>
      <w:bookmarkStart w:id="63" w:name="_Toc195449814"/>
      <w:r w:rsidRPr="00FF147C">
        <w:rPr>
          <w:rFonts w:cs="Arial"/>
        </w:rPr>
        <w:t>Cut-off Frequency</w:t>
      </w:r>
      <w:bookmarkEnd w:id="63"/>
    </w:p>
    <w:p w14:paraId="2397C3C0" w14:textId="31B40D97" w:rsidR="00455DF5" w:rsidRPr="00FF147C" w:rsidRDefault="00A41056" w:rsidP="00455DF5">
      <w:pPr>
        <w:pStyle w:val="Heading3"/>
        <w:rPr>
          <w:rFonts w:cs="Arial"/>
        </w:rPr>
      </w:pPr>
      <w:bookmarkStart w:id="64" w:name="_Ref195364578"/>
      <w:bookmarkStart w:id="65" w:name="_Toc195449815"/>
      <w:r w:rsidRPr="00FF147C">
        <w:rPr>
          <w:rFonts w:cs="Arial"/>
        </w:rPr>
        <w:t xml:space="preserve">Theoretical </w:t>
      </w:r>
      <w:r w:rsidR="00507FC5" w:rsidRPr="00FF147C">
        <w:rPr>
          <w:rFonts w:cs="Arial"/>
        </w:rPr>
        <w:t>values</w:t>
      </w:r>
      <w:bookmarkEnd w:id="64"/>
      <w:bookmarkEnd w:id="65"/>
    </w:p>
    <w:p w14:paraId="6A42A98E" w14:textId="6688BF58" w:rsidR="001A35B9" w:rsidRPr="00FF147C" w:rsidRDefault="001A35B9" w:rsidP="00A41056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F147C">
        <w:rPr>
          <w:rFonts w:ascii="Arial" w:hAnsi="Arial" w:cs="Arial"/>
          <w:sz w:val="22"/>
          <w:szCs w:val="22"/>
        </w:rPr>
        <w:t xml:space="preserve">Theoretical values can </w:t>
      </w:r>
      <w:proofErr w:type="gramStart"/>
      <w:r w:rsidRPr="00FF147C">
        <w:rPr>
          <w:rFonts w:ascii="Arial" w:hAnsi="Arial" w:cs="Arial"/>
          <w:sz w:val="22"/>
          <w:szCs w:val="22"/>
        </w:rPr>
        <w:t>be calculated</w:t>
      </w:r>
      <w:proofErr w:type="gramEnd"/>
      <w:r w:rsidRPr="00FF147C">
        <w:rPr>
          <w:rFonts w:ascii="Arial" w:hAnsi="Arial" w:cs="Arial"/>
          <w:sz w:val="22"/>
          <w:szCs w:val="22"/>
        </w:rPr>
        <w:t xml:space="preserve"> with the following equation: </w:t>
      </w:r>
      <m:oMath>
        <m:sSub>
          <m:sSubPr>
            <m:ctrlPr>
              <w:rPr>
                <w:rFonts w:ascii="Cambria Math" w:hAnsi="Cambria Math" w:cs="Arial"/>
                <w:sz w:val="22"/>
                <w:szCs w:val="22"/>
                <w:lang w:val="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"/>
              </w:rPr>
              <m:t>f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"/>
              </w:rPr>
              <m:t>c</m:t>
            </m:r>
          </m:sub>
        </m:sSub>
        <m:r>
          <m:rPr>
            <m:sty m:val="p"/>
          </m:rPr>
          <w:rPr>
            <w:rFonts w:ascii="Cambria Math" w:hAnsi="Cambria Math" w:cs="Arial"/>
            <w:sz w:val="22"/>
            <w:szCs w:val="22"/>
            <w:lang w:val=""/>
          </w:rPr>
          <m:t>= </m:t>
        </m:r>
        <m:f>
          <m:fPr>
            <m:ctrlPr>
              <w:rPr>
                <w:rFonts w:ascii="Cambria Math" w:hAnsi="Cambria Math" w:cs="Arial"/>
                <w:sz w:val="22"/>
                <w:szCs w:val="22"/>
                <w:lang w:val="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  <w:lang w:val=""/>
              </w:rPr>
              <m:t>c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"/>
              </w:rPr>
              <m:t>2</m:t>
            </m:r>
          </m:den>
        </m:f>
        <m:rad>
          <m:radPr>
            <m:degHide m:val="1"/>
            <m:ctrlPr>
              <w:rPr>
                <w:rFonts w:ascii="Cambria Math" w:hAnsi="Cambria Math" w:cs="Arial"/>
                <w:sz w:val="22"/>
                <w:szCs w:val="22"/>
                <w:lang w:val="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(</m:t>
                </m:r>
                <m:f>
                  <m:fPr>
                    <m:ctrlP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  <m:t>m</m:t>
                    </m:r>
                  </m:num>
                  <m:den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  <m:t>a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2 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"/>
              </w:rPr>
              <m:t>+ </m:t>
            </m:r>
            <m:sSup>
              <m:sSupPr>
                <m:ctrl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(</m:t>
                </m:r>
                <m:f>
                  <m:fPr>
                    <m:ctrlP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  <m:t>n</m:t>
                    </m:r>
                  </m:num>
                  <m:den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  <m:t>b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2 </m:t>
                </m:r>
              </m:sup>
            </m:sSup>
          </m:e>
        </m:rad>
      </m:oMath>
    </w:p>
    <w:p w14:paraId="71476A11" w14:textId="77777777" w:rsidR="001A35B9" w:rsidRPr="00FF147C" w:rsidRDefault="001A35B9" w:rsidP="00A41056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F147C">
        <w:rPr>
          <w:rFonts w:ascii="Arial" w:hAnsi="Arial" w:cs="Arial"/>
          <w:sz w:val="22"/>
          <w:szCs w:val="22"/>
        </w:rPr>
        <w:t>Thus,</w:t>
      </w:r>
    </w:p>
    <w:p w14:paraId="1963F135" w14:textId="64717FF9" w:rsidR="00A41056" w:rsidRPr="00FF147C" w:rsidRDefault="00A41056" w:rsidP="00A41056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  <w:lang w:val=""/>
        </w:rPr>
      </w:pPr>
      <w:r w:rsidRPr="00FF147C">
        <w:rPr>
          <w:rFonts w:ascii="Arial" w:hAnsi="Arial" w:cs="Arial"/>
          <w:sz w:val="22"/>
          <w:szCs w:val="22"/>
        </w:rPr>
        <w:t xml:space="preserve">TE10 - </w:t>
      </w:r>
      <m:oMath>
        <m:sSub>
          <m:sSubPr>
            <m:ctrlPr>
              <w:rPr>
                <w:rFonts w:ascii="Cambria Math" w:hAnsi="Cambria Math" w:cs="Arial"/>
                <w:sz w:val="22"/>
                <w:szCs w:val="22"/>
                <w:lang w:val="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"/>
              </w:rPr>
              <m:t>f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"/>
              </w:rPr>
              <m:t>c</m:t>
            </m:r>
          </m:sub>
        </m:sSub>
        <m:r>
          <m:rPr>
            <m:sty m:val="p"/>
          </m:rPr>
          <w:rPr>
            <w:rFonts w:ascii="Cambria Math" w:hAnsi="Cambria Math" w:cs="Arial"/>
            <w:sz w:val="22"/>
            <w:szCs w:val="22"/>
            <w:lang w:val=""/>
          </w:rPr>
          <m:t>= </m:t>
        </m:r>
        <m:f>
          <m:fPr>
            <m:ctrlPr>
              <w:rPr>
                <w:rFonts w:ascii="Cambria Math" w:hAnsi="Cambria Math" w:cs="Arial"/>
                <w:sz w:val="22"/>
                <w:szCs w:val="22"/>
                <w:lang w:val="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  <w:lang w:val=""/>
              </w:rPr>
              <m:t>c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"/>
              </w:rPr>
              <m:t>2</m:t>
            </m:r>
          </m:den>
        </m:f>
        <m:rad>
          <m:radPr>
            <m:degHide m:val="1"/>
            <m:ctrlPr>
              <w:rPr>
                <w:rFonts w:ascii="Cambria Math" w:hAnsi="Cambria Math" w:cs="Arial"/>
                <w:sz w:val="22"/>
                <w:szCs w:val="22"/>
                <w:lang w:val="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(</m:t>
                </m:r>
                <m:f>
                  <m:fPr>
                    <m:ctrlP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  <m:t>m</m:t>
                    </m:r>
                  </m:num>
                  <m:den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  <m:t>a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2 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"/>
              </w:rPr>
              <m:t>+ </m:t>
            </m:r>
            <m:sSup>
              <m:sSupPr>
                <m:ctrl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(</m:t>
                </m:r>
                <m:f>
                  <m:fPr>
                    <m:ctrlP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  <m:t>n</m:t>
                    </m:r>
                  </m:num>
                  <m:den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  <m:t>b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2 </m:t>
                </m:r>
              </m:sup>
            </m:sSup>
          </m:e>
        </m:rad>
        <m:r>
          <m:rPr>
            <m:sty m:val="p"/>
          </m:rPr>
          <w:rPr>
            <w:rFonts w:ascii="Cambria Math" w:hAnsi="Cambria Math" w:cs="Arial"/>
            <w:sz w:val="22"/>
            <w:szCs w:val="22"/>
            <w:lang w:val=""/>
          </w:rPr>
          <m:t> = </m:t>
        </m:r>
        <m:f>
          <m:fPr>
            <m:ctrlPr>
              <w:rPr>
                <w:rFonts w:ascii="Cambria Math" w:hAnsi="Cambria Math" w:cs="Arial"/>
                <w:sz w:val="22"/>
                <w:szCs w:val="22"/>
                <w:lang w:val="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"/>
              </w:rPr>
              <m:t>3 * </m:t>
            </m:r>
            <m:sSup>
              <m:sSupPr>
                <m:ctrl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8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"/>
              </w:rPr>
              <m:t>2 * 0.019</m:t>
            </m:r>
          </m:den>
        </m:f>
        <m:r>
          <m:rPr>
            <m:sty m:val="p"/>
          </m:rPr>
          <w:rPr>
            <w:rFonts w:ascii="Cambria Math" w:hAnsi="Cambria Math" w:cs="Arial"/>
            <w:sz w:val="22"/>
            <w:szCs w:val="22"/>
            <w:lang w:val=""/>
          </w:rPr>
          <m:t> =7.89</m:t>
        </m:r>
        <m:r>
          <w:rPr>
            <w:rFonts w:ascii="Cambria Math" w:hAnsi="Cambria Math" w:cs="Arial"/>
            <w:sz w:val="22"/>
            <w:szCs w:val="22"/>
            <w:lang w:val=""/>
          </w:rPr>
          <m:t>GHz</m:t>
        </m:r>
      </m:oMath>
    </w:p>
    <w:p w14:paraId="2A2931E2" w14:textId="50A5E61F" w:rsidR="00A41056" w:rsidRPr="00FF147C" w:rsidRDefault="00A41056" w:rsidP="00A41056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77F57B7A" w14:textId="1CDB3115" w:rsidR="00A41056" w:rsidRPr="00FF147C" w:rsidRDefault="00A41056" w:rsidP="00A41056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  <w:lang w:val=""/>
        </w:rPr>
      </w:pPr>
      <w:r w:rsidRPr="00FF147C">
        <w:rPr>
          <w:rFonts w:ascii="Arial" w:hAnsi="Arial" w:cs="Arial"/>
          <w:sz w:val="22"/>
          <w:szCs w:val="22"/>
        </w:rPr>
        <w:t xml:space="preserve">TE20 - </w:t>
      </w:r>
      <m:oMath>
        <m:sSub>
          <m:sSubPr>
            <m:ctrlPr>
              <w:rPr>
                <w:rFonts w:ascii="Cambria Math" w:hAnsi="Cambria Math" w:cs="Arial"/>
                <w:sz w:val="22"/>
                <w:szCs w:val="22"/>
                <w:lang w:val="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"/>
              </w:rPr>
              <m:t>f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"/>
              </w:rPr>
              <m:t>c</m:t>
            </m:r>
          </m:sub>
        </m:sSub>
        <m:r>
          <m:rPr>
            <m:sty m:val="p"/>
          </m:rPr>
          <w:rPr>
            <w:rFonts w:ascii="Cambria Math" w:hAnsi="Cambria Math" w:cs="Arial"/>
            <w:sz w:val="22"/>
            <w:szCs w:val="22"/>
            <w:lang w:val=""/>
          </w:rPr>
          <m:t>= </m:t>
        </m:r>
        <m:f>
          <m:fPr>
            <m:ctrlPr>
              <w:rPr>
                <w:rFonts w:ascii="Cambria Math" w:hAnsi="Cambria Math" w:cs="Arial"/>
                <w:sz w:val="22"/>
                <w:szCs w:val="22"/>
                <w:lang w:val="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  <w:lang w:val=""/>
              </w:rPr>
              <m:t>c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"/>
              </w:rPr>
              <m:t>2</m:t>
            </m:r>
          </m:den>
        </m:f>
        <m:rad>
          <m:radPr>
            <m:degHide m:val="1"/>
            <m:ctrlPr>
              <w:rPr>
                <w:rFonts w:ascii="Cambria Math" w:hAnsi="Cambria Math" w:cs="Arial"/>
                <w:sz w:val="22"/>
                <w:szCs w:val="22"/>
                <w:lang w:val="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(</m:t>
                </m:r>
                <m:f>
                  <m:fPr>
                    <m:ctrlP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  <m:t>m</m:t>
                    </m:r>
                  </m:num>
                  <m:den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  <m:t>a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2 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"/>
              </w:rPr>
              <m:t>+ </m:t>
            </m:r>
            <m:sSup>
              <m:sSupPr>
                <m:ctrl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(</m:t>
                </m:r>
                <m:f>
                  <m:fPr>
                    <m:ctrlP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  <m:t>n</m:t>
                    </m:r>
                  </m:num>
                  <m:den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  <m:t>b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2  </m:t>
                </m:r>
              </m:sup>
            </m:sSup>
          </m:e>
        </m:rad>
        <m:r>
          <m:rPr>
            <m:sty m:val="p"/>
          </m:rPr>
          <w:rPr>
            <w:rFonts w:ascii="Cambria Math" w:hAnsi="Cambria Math" w:cs="Arial"/>
            <w:sz w:val="22"/>
            <w:szCs w:val="22"/>
            <w:lang w:val=""/>
          </w:rPr>
          <m:t>*2= </m:t>
        </m:r>
        <m:f>
          <m:fPr>
            <m:ctrlPr>
              <w:rPr>
                <w:rFonts w:ascii="Cambria Math" w:hAnsi="Cambria Math" w:cs="Arial"/>
                <w:sz w:val="22"/>
                <w:szCs w:val="22"/>
                <w:lang w:val="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"/>
              </w:rPr>
              <m:t>3 * </m:t>
            </m:r>
            <m:sSup>
              <m:sSupPr>
                <m:ctrl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8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"/>
              </w:rPr>
              <m:t>2 * 0.019</m:t>
            </m:r>
          </m:den>
        </m:f>
        <m:r>
          <m:rPr>
            <m:sty m:val="p"/>
          </m:rPr>
          <w:rPr>
            <w:rFonts w:ascii="Cambria Math" w:hAnsi="Cambria Math" w:cs="Arial"/>
            <w:sz w:val="22"/>
            <w:szCs w:val="22"/>
            <w:lang w:val=""/>
          </w:rPr>
          <m:t> =15.8</m:t>
        </m:r>
        <m:r>
          <w:rPr>
            <w:rFonts w:ascii="Cambria Math" w:hAnsi="Cambria Math" w:cs="Arial"/>
            <w:sz w:val="22"/>
            <w:szCs w:val="22"/>
            <w:lang w:val=""/>
          </w:rPr>
          <m:t>GHz</m:t>
        </m:r>
      </m:oMath>
    </w:p>
    <w:p w14:paraId="1F8EECA9" w14:textId="077A13B3" w:rsidR="00A41056" w:rsidRPr="00FF147C" w:rsidRDefault="00A41056" w:rsidP="00A41056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7EF098AD" w14:textId="29C9C3BA" w:rsidR="00A41056" w:rsidRPr="00FF147C" w:rsidRDefault="00A41056" w:rsidP="00A41056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  <w:lang w:val=""/>
        </w:rPr>
      </w:pPr>
      <w:r w:rsidRPr="00FF147C">
        <w:rPr>
          <w:rFonts w:ascii="Arial" w:hAnsi="Arial" w:cs="Arial"/>
          <w:sz w:val="22"/>
          <w:szCs w:val="22"/>
        </w:rPr>
        <w:t xml:space="preserve">TE30 - </w:t>
      </w:r>
      <m:oMath>
        <m:sSub>
          <m:sSubPr>
            <m:ctrlPr>
              <w:rPr>
                <w:rFonts w:ascii="Cambria Math" w:hAnsi="Cambria Math" w:cs="Arial"/>
                <w:sz w:val="22"/>
                <w:szCs w:val="22"/>
                <w:lang w:val="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"/>
              </w:rPr>
              <m:t>f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"/>
              </w:rPr>
              <m:t>c</m:t>
            </m:r>
          </m:sub>
        </m:sSub>
        <m:r>
          <m:rPr>
            <m:sty m:val="p"/>
          </m:rPr>
          <w:rPr>
            <w:rFonts w:ascii="Cambria Math" w:hAnsi="Cambria Math" w:cs="Arial"/>
            <w:sz w:val="22"/>
            <w:szCs w:val="22"/>
            <w:lang w:val=""/>
          </w:rPr>
          <m:t>= </m:t>
        </m:r>
        <m:f>
          <m:fPr>
            <m:ctrlPr>
              <w:rPr>
                <w:rFonts w:ascii="Cambria Math" w:hAnsi="Cambria Math" w:cs="Arial"/>
                <w:sz w:val="22"/>
                <w:szCs w:val="22"/>
                <w:lang w:val="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  <w:lang w:val=""/>
              </w:rPr>
              <m:t>c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"/>
              </w:rPr>
              <m:t>2</m:t>
            </m:r>
          </m:den>
        </m:f>
        <m:rad>
          <m:radPr>
            <m:degHide m:val="1"/>
            <m:ctrlPr>
              <w:rPr>
                <w:rFonts w:ascii="Cambria Math" w:hAnsi="Cambria Math" w:cs="Arial"/>
                <w:sz w:val="22"/>
                <w:szCs w:val="22"/>
                <w:lang w:val="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(</m:t>
                </m:r>
                <m:f>
                  <m:fPr>
                    <m:ctrlP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  <m:t>m</m:t>
                    </m:r>
                  </m:num>
                  <m:den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  <m:t>a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2 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"/>
              </w:rPr>
              <m:t>+ </m:t>
            </m:r>
            <m:sSup>
              <m:sSupPr>
                <m:ctrl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(</m:t>
                </m:r>
                <m:f>
                  <m:fPr>
                    <m:ctrlP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  <m:t>n</m:t>
                    </m:r>
                  </m:num>
                  <m:den>
                    <m:r>
                      <w:rPr>
                        <w:rFonts w:ascii="Cambria Math" w:hAnsi="Cambria Math" w:cs="Arial"/>
                        <w:sz w:val="22"/>
                        <w:szCs w:val="22"/>
                        <w:lang w:val=""/>
                      </w:rPr>
                      <m:t>b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2  </m:t>
                </m:r>
              </m:sup>
            </m:sSup>
          </m:e>
        </m:rad>
        <m:r>
          <m:rPr>
            <m:sty m:val="p"/>
          </m:rPr>
          <w:rPr>
            <w:rFonts w:ascii="Cambria Math" w:hAnsi="Cambria Math" w:cs="Arial"/>
            <w:sz w:val="22"/>
            <w:szCs w:val="22"/>
            <w:lang w:val=""/>
          </w:rPr>
          <m:t>* 3= </m:t>
        </m:r>
        <m:f>
          <m:fPr>
            <m:ctrlPr>
              <w:rPr>
                <w:rFonts w:ascii="Cambria Math" w:hAnsi="Cambria Math" w:cs="Arial"/>
                <w:sz w:val="22"/>
                <w:szCs w:val="22"/>
                <w:lang w:val="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"/>
              </w:rPr>
              <m:t>3 * </m:t>
            </m:r>
            <m:sSup>
              <m:sSupPr>
                <m:ctrl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8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"/>
              </w:rPr>
              <m:t>2 * 0.019</m:t>
            </m:r>
          </m:den>
        </m:f>
        <m:r>
          <m:rPr>
            <m:sty m:val="p"/>
          </m:rPr>
          <w:rPr>
            <w:rFonts w:ascii="Cambria Math" w:hAnsi="Cambria Math" w:cs="Arial"/>
            <w:sz w:val="22"/>
            <w:szCs w:val="22"/>
            <w:lang w:val=""/>
          </w:rPr>
          <m:t> =23.7</m:t>
        </m:r>
        <m:r>
          <w:rPr>
            <w:rFonts w:ascii="Cambria Math" w:hAnsi="Cambria Math" w:cs="Arial"/>
            <w:sz w:val="22"/>
            <w:szCs w:val="22"/>
            <w:lang w:val=""/>
          </w:rPr>
          <m:t>GHz</m:t>
        </m:r>
      </m:oMath>
    </w:p>
    <w:p w14:paraId="479AD9E5" w14:textId="77777777" w:rsidR="00714DCB" w:rsidRPr="00FF147C" w:rsidRDefault="00714DCB" w:rsidP="007E5E3B">
      <w:pPr>
        <w:rPr>
          <w:rFonts w:cs="Arial"/>
        </w:rPr>
      </w:pPr>
    </w:p>
    <w:p w14:paraId="6FC8E8A4" w14:textId="11C87F48" w:rsidR="00714DCB" w:rsidRPr="00FF147C" w:rsidRDefault="00507FC5" w:rsidP="00455DF5">
      <w:pPr>
        <w:pStyle w:val="Heading3"/>
        <w:rPr>
          <w:rFonts w:cs="Arial"/>
        </w:rPr>
      </w:pPr>
      <w:bookmarkStart w:id="66" w:name="_Ref195447643"/>
      <w:bookmarkStart w:id="67" w:name="_Toc195449816"/>
      <w:r w:rsidRPr="00FF147C">
        <w:rPr>
          <w:rFonts w:cs="Arial"/>
        </w:rPr>
        <w:lastRenderedPageBreak/>
        <w:t>Simulation values</w:t>
      </w:r>
      <w:bookmarkEnd w:id="66"/>
      <w:bookmarkEnd w:id="67"/>
    </w:p>
    <w:p w14:paraId="3A6D27A1" w14:textId="4BF8F303" w:rsidR="00714DCB" w:rsidRPr="00FF147C" w:rsidRDefault="00A41056" w:rsidP="00A41056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288F9D5F" wp14:editId="2A825E48">
            <wp:extent cx="4802400" cy="2700000"/>
            <wp:effectExtent l="0" t="0" r="0" b="5715"/>
            <wp:docPr id="519569143" name="Picture 1" descr="A screen 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569143" name="Picture 1" descr="A screen shot of a graph&#10;&#10;AI-generated content may be incorrect.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802400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49934" w14:textId="3220F216" w:rsidR="00306AFB" w:rsidRPr="00FF147C" w:rsidRDefault="00304427" w:rsidP="00304427">
      <w:pPr>
        <w:pStyle w:val="Caption"/>
        <w:jc w:val="center"/>
        <w:rPr>
          <w:rFonts w:cs="Arial"/>
          <w:color w:val="auto"/>
        </w:rPr>
      </w:pPr>
      <w:r>
        <w:t xml:space="preserve">Figure </w:t>
      </w:r>
      <w:fldSimple w:instr=" SEQ Figure \* ARABIC ">
        <w:r>
          <w:rPr>
            <w:noProof/>
          </w:rPr>
          <w:t>27</w:t>
        </w:r>
      </w:fldSimple>
      <w:r>
        <w:t xml:space="preserve"> </w:t>
      </w:r>
      <w:r w:rsidRPr="00EA448F">
        <w:t>- Cut-off Frequency Plot</w:t>
      </w:r>
    </w:p>
    <w:p w14:paraId="4901263D" w14:textId="1F51C02F" w:rsidR="00306AFB" w:rsidRPr="00FF147C" w:rsidRDefault="00306AFB" w:rsidP="00306AFB">
      <w:pPr>
        <w:pStyle w:val="Heading1"/>
        <w:rPr>
          <w:rFonts w:eastAsia="Calibri" w:cs="Arial"/>
          <w:sz w:val="22"/>
          <w:szCs w:val="22"/>
        </w:rPr>
      </w:pPr>
      <w:bookmarkStart w:id="68" w:name="_Toc195449817"/>
      <w:r w:rsidRPr="00FF147C">
        <w:rPr>
          <w:rFonts w:eastAsia="Calibri" w:cs="Arial"/>
          <w:sz w:val="22"/>
          <w:szCs w:val="22"/>
        </w:rPr>
        <w:t>Simulation 2</w:t>
      </w:r>
      <w:bookmarkEnd w:id="68"/>
    </w:p>
    <w:p w14:paraId="4C24C15C" w14:textId="0D543B68" w:rsidR="00306AFB" w:rsidRPr="00FF147C" w:rsidRDefault="00306AFB" w:rsidP="00306AFB">
      <w:pPr>
        <w:rPr>
          <w:rFonts w:cs="Arial"/>
        </w:rPr>
      </w:pPr>
      <w:r w:rsidRPr="00FF147C">
        <w:rPr>
          <w:rFonts w:cs="Arial"/>
        </w:rPr>
        <w:t xml:space="preserve">A rectangular waveguide with perfect electric conductor (PEC) walls </w:t>
      </w:r>
      <w:proofErr w:type="gramStart"/>
      <w:r w:rsidRPr="00FF147C">
        <w:rPr>
          <w:rFonts w:cs="Arial"/>
        </w:rPr>
        <w:t>is filled</w:t>
      </w:r>
      <w:proofErr w:type="gramEnd"/>
      <w:r w:rsidRPr="00FF147C">
        <w:rPr>
          <w:rFonts w:cs="Arial"/>
        </w:rPr>
        <w:t xml:space="preserve"> with </w:t>
      </w:r>
      <w:r w:rsidR="002B3C74" w:rsidRPr="00FF147C">
        <w:rPr>
          <w:rFonts w:cs="Arial"/>
        </w:rPr>
        <w:t>Teflon, which has a relative permeability of 1, and relative permittivity of 2.1</w:t>
      </w:r>
      <w:r w:rsidRPr="00FF147C">
        <w:rPr>
          <w:rFonts w:cs="Arial"/>
        </w:rPr>
        <w:t>. Given dimensions of the waveguide are (a) = 19, (b) = 5, and length = 50mm</w:t>
      </w:r>
      <w:r w:rsidR="005143B4" w:rsidRPr="00FF147C">
        <w:rPr>
          <w:rFonts w:cs="Arial"/>
        </w:rPr>
        <w:t xml:space="preserve">, per Simulation 1 in [Section </w:t>
      </w:r>
      <w:r w:rsidR="005143B4" w:rsidRPr="00FF147C">
        <w:rPr>
          <w:rFonts w:cs="Arial"/>
        </w:rPr>
        <w:fldChar w:fldCharType="begin"/>
      </w:r>
      <w:r w:rsidR="005143B4" w:rsidRPr="00FF147C">
        <w:rPr>
          <w:rFonts w:cs="Arial"/>
        </w:rPr>
        <w:instrText xml:space="preserve"> REF _Ref195364540 \r \h </w:instrText>
      </w:r>
      <w:r w:rsidR="00FF147C" w:rsidRPr="00FF147C">
        <w:rPr>
          <w:rFonts w:cs="Arial"/>
        </w:rPr>
        <w:instrText xml:space="preserve"> \* MERGEFORMAT </w:instrText>
      </w:r>
      <w:r w:rsidR="005143B4" w:rsidRPr="00FF147C">
        <w:rPr>
          <w:rFonts w:cs="Arial"/>
        </w:rPr>
      </w:r>
      <w:r w:rsidR="005143B4" w:rsidRPr="00FF147C">
        <w:rPr>
          <w:rFonts w:cs="Arial"/>
        </w:rPr>
        <w:fldChar w:fldCharType="separate"/>
      </w:r>
      <w:r w:rsidR="005143B4" w:rsidRPr="00FF147C">
        <w:rPr>
          <w:rFonts w:cs="Arial"/>
        </w:rPr>
        <w:t>4</w:t>
      </w:r>
      <w:r w:rsidR="005143B4" w:rsidRPr="00FF147C">
        <w:rPr>
          <w:rFonts w:cs="Arial"/>
        </w:rPr>
        <w:fldChar w:fldCharType="end"/>
      </w:r>
      <w:r w:rsidR="005143B4" w:rsidRPr="00FF147C">
        <w:rPr>
          <w:rFonts w:cs="Arial"/>
        </w:rPr>
        <w:t>]</w:t>
      </w:r>
      <w:r w:rsidRPr="00FF147C">
        <w:rPr>
          <w:rFonts w:cs="Arial"/>
        </w:rPr>
        <w:t xml:space="preserve">. The simulation </w:t>
      </w:r>
      <w:proofErr w:type="gramStart"/>
      <w:r w:rsidRPr="00FF147C">
        <w:rPr>
          <w:rFonts w:cs="Arial"/>
        </w:rPr>
        <w:t xml:space="preserve">is </w:t>
      </w:r>
      <w:r w:rsidR="008456AE" w:rsidRPr="00FF147C">
        <w:rPr>
          <w:rFonts w:cs="Arial"/>
        </w:rPr>
        <w:t>run</w:t>
      </w:r>
      <w:proofErr w:type="gramEnd"/>
      <w:r w:rsidRPr="00FF147C">
        <w:rPr>
          <w:rFonts w:cs="Arial"/>
        </w:rPr>
        <w:t xml:space="preserve"> between a frequency of 2GHz and 30GHz </w:t>
      </w:r>
      <w:proofErr w:type="gramStart"/>
      <w:r w:rsidRPr="00FF147C">
        <w:rPr>
          <w:rFonts w:cs="Arial"/>
        </w:rPr>
        <w:t>in order to</w:t>
      </w:r>
      <w:proofErr w:type="gramEnd"/>
      <w:r w:rsidRPr="00FF147C">
        <w:rPr>
          <w:rFonts w:cs="Arial"/>
        </w:rPr>
        <w:t xml:space="preserve"> analyse the behaviours. </w:t>
      </w:r>
    </w:p>
    <w:p w14:paraId="391AC009" w14:textId="77777777" w:rsidR="00306AFB" w:rsidRPr="00FF147C" w:rsidRDefault="00306AFB" w:rsidP="00306AFB">
      <w:pPr>
        <w:pStyle w:val="Heading2"/>
        <w:rPr>
          <w:rFonts w:cs="Arial"/>
        </w:rPr>
      </w:pPr>
      <w:bookmarkStart w:id="69" w:name="_Toc195449818"/>
      <w:r w:rsidRPr="00FF147C">
        <w:rPr>
          <w:rFonts w:cs="Arial"/>
        </w:rPr>
        <w:t>Identifying the Dominant Mode</w:t>
      </w:r>
      <w:bookmarkEnd w:id="69"/>
    </w:p>
    <w:p w14:paraId="61F0BACE" w14:textId="064D62DB" w:rsidR="00306AFB" w:rsidRPr="00FF147C" w:rsidRDefault="00306AFB" w:rsidP="00306AFB">
      <w:pPr>
        <w:rPr>
          <w:rFonts w:cs="Arial"/>
        </w:rPr>
      </w:pPr>
      <w:r w:rsidRPr="00FF147C">
        <w:rPr>
          <w:rFonts w:cs="Arial"/>
        </w:rPr>
        <w:t xml:space="preserve">TE10 is the dominant mode in rectangular waveguides. This </w:t>
      </w:r>
      <w:proofErr w:type="gramStart"/>
      <w:r w:rsidRPr="00FF147C">
        <w:rPr>
          <w:rFonts w:cs="Arial"/>
        </w:rPr>
        <w:t>is backed</w:t>
      </w:r>
      <w:proofErr w:type="gramEnd"/>
      <w:r w:rsidRPr="00FF147C">
        <w:rPr>
          <w:rFonts w:cs="Arial"/>
        </w:rPr>
        <w:t xml:space="preserve"> up by the calculations as presented in [Section</w:t>
      </w:r>
      <w:r w:rsidR="00382234" w:rsidRPr="00FF147C">
        <w:rPr>
          <w:rFonts w:cs="Arial"/>
        </w:rPr>
        <w:t xml:space="preserve"> </w:t>
      </w:r>
      <w:r w:rsidR="00382234" w:rsidRPr="00FF147C">
        <w:rPr>
          <w:rFonts w:cs="Arial"/>
        </w:rPr>
        <w:fldChar w:fldCharType="begin"/>
      </w:r>
      <w:r w:rsidR="00382234" w:rsidRPr="00FF147C">
        <w:rPr>
          <w:rFonts w:cs="Arial"/>
        </w:rPr>
        <w:instrText xml:space="preserve"> REF _Ref195364716 \r \h </w:instrText>
      </w:r>
      <w:r w:rsidR="00FF147C" w:rsidRPr="00FF147C">
        <w:rPr>
          <w:rFonts w:cs="Arial"/>
        </w:rPr>
        <w:instrText xml:space="preserve"> \* MERGEFORMAT </w:instrText>
      </w:r>
      <w:r w:rsidR="00382234" w:rsidRPr="00FF147C">
        <w:rPr>
          <w:rFonts w:cs="Arial"/>
        </w:rPr>
      </w:r>
      <w:r w:rsidR="00382234" w:rsidRPr="00FF147C">
        <w:rPr>
          <w:rFonts w:cs="Arial"/>
        </w:rPr>
        <w:fldChar w:fldCharType="separate"/>
      </w:r>
      <w:r w:rsidR="00382234" w:rsidRPr="00FF147C">
        <w:rPr>
          <w:rFonts w:cs="Arial"/>
        </w:rPr>
        <w:t>5.7.1</w:t>
      </w:r>
      <w:r w:rsidR="00382234" w:rsidRPr="00FF147C">
        <w:rPr>
          <w:rFonts w:cs="Arial"/>
        </w:rPr>
        <w:fldChar w:fldCharType="end"/>
      </w:r>
      <w:r w:rsidR="00382234" w:rsidRPr="00FF147C">
        <w:rPr>
          <w:rFonts w:cs="Arial"/>
        </w:rPr>
        <w:t>]</w:t>
      </w:r>
    </w:p>
    <w:p w14:paraId="6B3B644C" w14:textId="77777777" w:rsidR="00306AFB" w:rsidRPr="00FF147C" w:rsidRDefault="00306AFB" w:rsidP="00306AFB">
      <w:pPr>
        <w:pStyle w:val="Heading2"/>
        <w:rPr>
          <w:rFonts w:cs="Arial"/>
        </w:rPr>
      </w:pPr>
      <w:bookmarkStart w:id="70" w:name="_Toc195449819"/>
      <w:r w:rsidRPr="00FF147C">
        <w:rPr>
          <w:rFonts w:cs="Arial"/>
        </w:rPr>
        <w:t>Port Field Display</w:t>
      </w:r>
      <w:bookmarkEnd w:id="70"/>
    </w:p>
    <w:p w14:paraId="6083B44A" w14:textId="77777777" w:rsidR="00306AFB" w:rsidRPr="00FF147C" w:rsidRDefault="00306AFB" w:rsidP="00306AFB">
      <w:pPr>
        <w:pStyle w:val="Heading3"/>
        <w:rPr>
          <w:rFonts w:cs="Arial"/>
        </w:rPr>
      </w:pPr>
      <w:bookmarkStart w:id="71" w:name="_Toc195449820"/>
      <w:r w:rsidRPr="00FF147C">
        <w:rPr>
          <w:rFonts w:cs="Arial"/>
        </w:rPr>
        <w:t>Port 1</w:t>
      </w:r>
      <w:bookmarkEnd w:id="71"/>
    </w:p>
    <w:p w14:paraId="37A85E50" w14:textId="77777777" w:rsidR="00306AFB" w:rsidRPr="00FF147C" w:rsidRDefault="00306AFB" w:rsidP="00306AFB">
      <w:pPr>
        <w:rPr>
          <w:rFonts w:cs="Arial"/>
        </w:rPr>
      </w:pPr>
      <w:r w:rsidRPr="00FF147C">
        <w:rPr>
          <w:rFonts w:cs="Arial"/>
        </w:rPr>
        <w:t xml:space="preserve">The field display for port 1 </w:t>
      </w:r>
      <w:proofErr w:type="gramStart"/>
      <w:r w:rsidRPr="00FF147C">
        <w:rPr>
          <w:rFonts w:cs="Arial"/>
        </w:rPr>
        <w:t>is captured</w:t>
      </w:r>
      <w:proofErr w:type="gramEnd"/>
      <w:r w:rsidRPr="00FF147C">
        <w:rPr>
          <w:rFonts w:cs="Arial"/>
        </w:rPr>
        <w:t xml:space="preserve"> in the following figures:</w:t>
      </w:r>
    </w:p>
    <w:p w14:paraId="5136FE53" w14:textId="3F415FA5" w:rsidR="00306AFB" w:rsidRPr="00FF147C" w:rsidRDefault="00382234" w:rsidP="00306AFB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49FF0CE4" wp14:editId="7552373E">
            <wp:extent cx="3841200" cy="2160000"/>
            <wp:effectExtent l="0" t="0" r="6985" b="0"/>
            <wp:docPr id="193571114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711140" name="Picture 1" descr="A screenshot of a computer&#10;&#10;AI-generated content may be incorrect.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79922" w14:textId="11FE4B0A" w:rsidR="00306AFB" w:rsidRPr="00FF147C" w:rsidRDefault="00306AFB" w:rsidP="00306AFB">
      <w:pPr>
        <w:pStyle w:val="Caption"/>
        <w:jc w:val="center"/>
        <w:rPr>
          <w:rFonts w:cs="Arial"/>
          <w:color w:val="auto"/>
        </w:rPr>
      </w:pPr>
      <w:r w:rsidRPr="00FF147C">
        <w:rPr>
          <w:rFonts w:cs="Arial"/>
          <w:color w:val="auto"/>
        </w:rPr>
        <w:t xml:space="preserve">Figure </w:t>
      </w:r>
      <w:r w:rsidRPr="00FF147C">
        <w:rPr>
          <w:rFonts w:cs="Arial"/>
          <w:color w:val="auto"/>
        </w:rPr>
        <w:fldChar w:fldCharType="begin"/>
      </w:r>
      <w:r w:rsidRPr="00FF147C">
        <w:rPr>
          <w:rFonts w:cs="Arial"/>
          <w:color w:val="auto"/>
        </w:rPr>
        <w:instrText xml:space="preserve"> SEQ Figure \* ARABIC </w:instrText>
      </w:r>
      <w:r w:rsidRPr="00FF147C">
        <w:rPr>
          <w:rFonts w:cs="Arial"/>
          <w:color w:val="auto"/>
        </w:rPr>
        <w:fldChar w:fldCharType="separate"/>
      </w:r>
      <w:r w:rsidR="00304427">
        <w:rPr>
          <w:rFonts w:cs="Arial"/>
          <w:noProof/>
          <w:color w:val="auto"/>
        </w:rPr>
        <w:t>28</w:t>
      </w:r>
      <w:r w:rsidRPr="00FF147C">
        <w:rPr>
          <w:rFonts w:cs="Arial"/>
          <w:color w:val="auto"/>
        </w:rPr>
        <w:fldChar w:fldCharType="end"/>
      </w:r>
      <w:r w:rsidRPr="00FF147C">
        <w:rPr>
          <w:rFonts w:cs="Arial"/>
          <w:color w:val="auto"/>
        </w:rPr>
        <w:t xml:space="preserve"> - Field Display, Port 1 TE10</w:t>
      </w:r>
    </w:p>
    <w:p w14:paraId="154A852C" w14:textId="3CB91886" w:rsidR="00306AFB" w:rsidRPr="00FF147C" w:rsidRDefault="00306CE7" w:rsidP="00306AFB">
      <w:pPr>
        <w:jc w:val="center"/>
        <w:rPr>
          <w:rFonts w:cs="Arial"/>
        </w:rPr>
      </w:pPr>
      <w:r w:rsidRPr="00FF147C">
        <w:rPr>
          <w:rFonts w:cs="Arial"/>
          <w:noProof/>
        </w:rPr>
        <w:lastRenderedPageBreak/>
        <w:drawing>
          <wp:inline distT="0" distB="0" distL="0" distR="0" wp14:anchorId="23EEA9BE" wp14:editId="35FE4E37">
            <wp:extent cx="3841200" cy="2160000"/>
            <wp:effectExtent l="0" t="0" r="6985" b="0"/>
            <wp:docPr id="211311075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110757" name="Picture 1" descr="A screenshot of a computer&#10;&#10;AI-generated content may be incorrect.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397F6" w14:textId="3C2E2CE0" w:rsidR="00306AFB" w:rsidRPr="00FF147C" w:rsidRDefault="00306AFB" w:rsidP="00306AFB">
      <w:pPr>
        <w:pStyle w:val="Caption"/>
        <w:jc w:val="center"/>
        <w:rPr>
          <w:rFonts w:cs="Arial"/>
          <w:color w:val="auto"/>
        </w:rPr>
      </w:pPr>
      <w:r w:rsidRPr="00FF147C">
        <w:rPr>
          <w:rFonts w:cs="Arial"/>
          <w:color w:val="auto"/>
        </w:rPr>
        <w:t xml:space="preserve">Figure </w:t>
      </w:r>
      <w:r w:rsidRPr="00FF147C">
        <w:rPr>
          <w:rFonts w:cs="Arial"/>
          <w:color w:val="auto"/>
        </w:rPr>
        <w:fldChar w:fldCharType="begin"/>
      </w:r>
      <w:r w:rsidRPr="00FF147C">
        <w:rPr>
          <w:rFonts w:cs="Arial"/>
          <w:color w:val="auto"/>
        </w:rPr>
        <w:instrText xml:space="preserve"> SEQ Figure \* ARABIC </w:instrText>
      </w:r>
      <w:r w:rsidRPr="00FF147C">
        <w:rPr>
          <w:rFonts w:cs="Arial"/>
          <w:color w:val="auto"/>
        </w:rPr>
        <w:fldChar w:fldCharType="separate"/>
      </w:r>
      <w:r w:rsidR="00304427">
        <w:rPr>
          <w:rFonts w:cs="Arial"/>
          <w:noProof/>
          <w:color w:val="auto"/>
        </w:rPr>
        <w:t>29</w:t>
      </w:r>
      <w:r w:rsidRPr="00FF147C">
        <w:rPr>
          <w:rFonts w:cs="Arial"/>
          <w:color w:val="auto"/>
        </w:rPr>
        <w:fldChar w:fldCharType="end"/>
      </w:r>
      <w:r w:rsidRPr="00FF147C">
        <w:rPr>
          <w:rFonts w:cs="Arial"/>
          <w:color w:val="auto"/>
        </w:rPr>
        <w:t xml:space="preserve"> - Field Display, Port 1 TE20</w:t>
      </w:r>
    </w:p>
    <w:p w14:paraId="4449B44C" w14:textId="18C01C51" w:rsidR="00306AFB" w:rsidRPr="00FF147C" w:rsidRDefault="00306CE7" w:rsidP="00306AFB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1D0B07B3" wp14:editId="0BEF54F5">
            <wp:extent cx="3841200" cy="2160000"/>
            <wp:effectExtent l="0" t="0" r="6985" b="0"/>
            <wp:docPr id="21554038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540385" name="Picture 1" descr="A screenshot of a computer&#10;&#10;AI-generated content may be incorrect.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6B215" w14:textId="71C73203" w:rsidR="00306AFB" w:rsidRPr="00FF147C" w:rsidRDefault="00306AFB" w:rsidP="00306AFB">
      <w:pPr>
        <w:pStyle w:val="Caption"/>
        <w:jc w:val="center"/>
        <w:rPr>
          <w:rFonts w:cs="Arial"/>
          <w:color w:val="auto"/>
        </w:rPr>
      </w:pPr>
      <w:r w:rsidRPr="00FF147C">
        <w:rPr>
          <w:rFonts w:cs="Arial"/>
          <w:color w:val="auto"/>
        </w:rPr>
        <w:t xml:space="preserve">Figure </w:t>
      </w:r>
      <w:r w:rsidRPr="00FF147C">
        <w:rPr>
          <w:rFonts w:cs="Arial"/>
          <w:color w:val="auto"/>
        </w:rPr>
        <w:fldChar w:fldCharType="begin"/>
      </w:r>
      <w:r w:rsidRPr="00FF147C">
        <w:rPr>
          <w:rFonts w:cs="Arial"/>
          <w:color w:val="auto"/>
        </w:rPr>
        <w:instrText xml:space="preserve"> SEQ Figure \* ARABIC </w:instrText>
      </w:r>
      <w:r w:rsidRPr="00FF147C">
        <w:rPr>
          <w:rFonts w:cs="Arial"/>
          <w:color w:val="auto"/>
        </w:rPr>
        <w:fldChar w:fldCharType="separate"/>
      </w:r>
      <w:r w:rsidR="00304427">
        <w:rPr>
          <w:rFonts w:cs="Arial"/>
          <w:noProof/>
          <w:color w:val="auto"/>
        </w:rPr>
        <w:t>30</w:t>
      </w:r>
      <w:r w:rsidRPr="00FF147C">
        <w:rPr>
          <w:rFonts w:cs="Arial"/>
          <w:color w:val="auto"/>
        </w:rPr>
        <w:fldChar w:fldCharType="end"/>
      </w:r>
      <w:r w:rsidRPr="00FF147C">
        <w:rPr>
          <w:rFonts w:cs="Arial"/>
          <w:color w:val="auto"/>
        </w:rPr>
        <w:t xml:space="preserve"> - Field Display, Port 1 TE30</w:t>
      </w:r>
    </w:p>
    <w:p w14:paraId="00280AE6" w14:textId="77777777" w:rsidR="00306AFB" w:rsidRPr="00FF147C" w:rsidRDefault="00306AFB" w:rsidP="00306AFB">
      <w:pPr>
        <w:pStyle w:val="Heading3"/>
        <w:rPr>
          <w:rFonts w:cs="Arial"/>
        </w:rPr>
      </w:pPr>
      <w:bookmarkStart w:id="72" w:name="_Toc195449821"/>
      <w:r w:rsidRPr="00FF147C">
        <w:rPr>
          <w:rFonts w:cs="Arial"/>
        </w:rPr>
        <w:t>Port 2</w:t>
      </w:r>
      <w:bookmarkEnd w:id="72"/>
    </w:p>
    <w:p w14:paraId="1F9E2681" w14:textId="4DF8F509" w:rsidR="00306AFB" w:rsidRPr="00FF147C" w:rsidRDefault="00306CE7" w:rsidP="00306AFB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62DD3A53" wp14:editId="2FC2CC83">
            <wp:extent cx="3841200" cy="2160000"/>
            <wp:effectExtent l="0" t="0" r="6985" b="0"/>
            <wp:docPr id="1725572643" name="Picture 1" descr="A computer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5572643" name="Picture 1" descr="A computer screen shot of a computer program&#10;&#10;AI-generated content may be incorrect.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7F417" w14:textId="5230E217" w:rsidR="00306AFB" w:rsidRPr="00FF147C" w:rsidRDefault="00306AFB" w:rsidP="00306AFB">
      <w:pPr>
        <w:pStyle w:val="Caption"/>
        <w:jc w:val="center"/>
        <w:rPr>
          <w:rFonts w:cs="Arial"/>
          <w:color w:val="auto"/>
        </w:rPr>
      </w:pPr>
      <w:r w:rsidRPr="00FF147C">
        <w:rPr>
          <w:rFonts w:cs="Arial"/>
          <w:color w:val="auto"/>
        </w:rPr>
        <w:t xml:space="preserve">Figure </w:t>
      </w:r>
      <w:r w:rsidRPr="00FF147C">
        <w:rPr>
          <w:rFonts w:cs="Arial"/>
          <w:color w:val="auto"/>
        </w:rPr>
        <w:fldChar w:fldCharType="begin"/>
      </w:r>
      <w:r w:rsidRPr="00FF147C">
        <w:rPr>
          <w:rFonts w:cs="Arial"/>
          <w:color w:val="auto"/>
        </w:rPr>
        <w:instrText xml:space="preserve"> SEQ Figure \* ARABIC </w:instrText>
      </w:r>
      <w:r w:rsidRPr="00FF147C">
        <w:rPr>
          <w:rFonts w:cs="Arial"/>
          <w:color w:val="auto"/>
        </w:rPr>
        <w:fldChar w:fldCharType="separate"/>
      </w:r>
      <w:r w:rsidR="00304427">
        <w:rPr>
          <w:rFonts w:cs="Arial"/>
          <w:noProof/>
          <w:color w:val="auto"/>
        </w:rPr>
        <w:t>31</w:t>
      </w:r>
      <w:r w:rsidRPr="00FF147C">
        <w:rPr>
          <w:rFonts w:cs="Arial"/>
          <w:color w:val="auto"/>
        </w:rPr>
        <w:fldChar w:fldCharType="end"/>
      </w:r>
      <w:r w:rsidRPr="00FF147C">
        <w:rPr>
          <w:rFonts w:cs="Arial"/>
          <w:color w:val="auto"/>
        </w:rPr>
        <w:t xml:space="preserve"> - Field Display, Port 2 TE10</w:t>
      </w:r>
    </w:p>
    <w:p w14:paraId="2A9BC5F0" w14:textId="6ED40F0B" w:rsidR="00306AFB" w:rsidRPr="00FF147C" w:rsidRDefault="007748AE" w:rsidP="00306AFB">
      <w:pPr>
        <w:jc w:val="center"/>
        <w:rPr>
          <w:rFonts w:cs="Arial"/>
        </w:rPr>
      </w:pPr>
      <w:r w:rsidRPr="00FF147C">
        <w:rPr>
          <w:rFonts w:cs="Arial"/>
          <w:noProof/>
        </w:rPr>
        <w:lastRenderedPageBreak/>
        <w:drawing>
          <wp:inline distT="0" distB="0" distL="0" distR="0" wp14:anchorId="58520916" wp14:editId="5695276F">
            <wp:extent cx="3841200" cy="2160000"/>
            <wp:effectExtent l="0" t="0" r="6985" b="0"/>
            <wp:docPr id="640732123" name="Picture 1" descr="A computer screen shot of a white rectangular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732123" name="Picture 1" descr="A computer screen shot of a white rectangular object&#10;&#10;AI-generated content may be incorrect.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548C7" w14:textId="481409D7" w:rsidR="00306AFB" w:rsidRPr="00FF147C" w:rsidRDefault="00306AFB" w:rsidP="00306AFB">
      <w:pPr>
        <w:pStyle w:val="Caption"/>
        <w:jc w:val="center"/>
        <w:rPr>
          <w:rFonts w:cs="Arial"/>
          <w:color w:val="auto"/>
        </w:rPr>
      </w:pPr>
      <w:r w:rsidRPr="00FF147C">
        <w:rPr>
          <w:rFonts w:cs="Arial"/>
          <w:color w:val="auto"/>
        </w:rPr>
        <w:t xml:space="preserve">Figure </w:t>
      </w:r>
      <w:r w:rsidRPr="00FF147C">
        <w:rPr>
          <w:rFonts w:cs="Arial"/>
          <w:color w:val="auto"/>
        </w:rPr>
        <w:fldChar w:fldCharType="begin"/>
      </w:r>
      <w:r w:rsidRPr="00FF147C">
        <w:rPr>
          <w:rFonts w:cs="Arial"/>
          <w:color w:val="auto"/>
        </w:rPr>
        <w:instrText xml:space="preserve"> SEQ Figure \* ARABIC </w:instrText>
      </w:r>
      <w:r w:rsidRPr="00FF147C">
        <w:rPr>
          <w:rFonts w:cs="Arial"/>
          <w:color w:val="auto"/>
        </w:rPr>
        <w:fldChar w:fldCharType="separate"/>
      </w:r>
      <w:r w:rsidR="00304427">
        <w:rPr>
          <w:rFonts w:cs="Arial"/>
          <w:noProof/>
          <w:color w:val="auto"/>
        </w:rPr>
        <w:t>32</w:t>
      </w:r>
      <w:r w:rsidRPr="00FF147C">
        <w:rPr>
          <w:rFonts w:cs="Arial"/>
          <w:color w:val="auto"/>
        </w:rPr>
        <w:fldChar w:fldCharType="end"/>
      </w:r>
      <w:r w:rsidRPr="00FF147C">
        <w:rPr>
          <w:rFonts w:cs="Arial"/>
          <w:color w:val="auto"/>
        </w:rPr>
        <w:t xml:space="preserve"> - Field Display, Port 2 TE20</w:t>
      </w:r>
    </w:p>
    <w:p w14:paraId="26C5C3CD" w14:textId="12497E75" w:rsidR="00306AFB" w:rsidRPr="00FF147C" w:rsidRDefault="007748AE" w:rsidP="00306AFB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2884F94A" wp14:editId="576959F1">
            <wp:extent cx="3841200" cy="2160000"/>
            <wp:effectExtent l="0" t="0" r="6985" b="0"/>
            <wp:docPr id="469902524" name="Picture 1" descr="A computer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902524" name="Picture 1" descr="A computer screen shot of a computer program&#10;&#10;AI-generated content may be incorrect.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54A38" w14:textId="3152BD84" w:rsidR="00306AFB" w:rsidRPr="00FF147C" w:rsidRDefault="00306AFB" w:rsidP="00306AFB">
      <w:pPr>
        <w:pStyle w:val="Caption"/>
        <w:jc w:val="center"/>
        <w:rPr>
          <w:rFonts w:cs="Arial"/>
          <w:color w:val="auto"/>
        </w:rPr>
      </w:pPr>
      <w:r w:rsidRPr="00FF147C">
        <w:rPr>
          <w:rFonts w:cs="Arial"/>
          <w:color w:val="auto"/>
        </w:rPr>
        <w:t xml:space="preserve">Figure </w:t>
      </w:r>
      <w:r w:rsidRPr="00FF147C">
        <w:rPr>
          <w:rFonts w:cs="Arial"/>
          <w:color w:val="auto"/>
        </w:rPr>
        <w:fldChar w:fldCharType="begin"/>
      </w:r>
      <w:r w:rsidRPr="00FF147C">
        <w:rPr>
          <w:rFonts w:cs="Arial"/>
          <w:color w:val="auto"/>
        </w:rPr>
        <w:instrText xml:space="preserve"> SEQ Figure \* ARABIC </w:instrText>
      </w:r>
      <w:r w:rsidRPr="00FF147C">
        <w:rPr>
          <w:rFonts w:cs="Arial"/>
          <w:color w:val="auto"/>
        </w:rPr>
        <w:fldChar w:fldCharType="separate"/>
      </w:r>
      <w:r w:rsidR="00304427">
        <w:rPr>
          <w:rFonts w:cs="Arial"/>
          <w:noProof/>
          <w:color w:val="auto"/>
        </w:rPr>
        <w:t>33</w:t>
      </w:r>
      <w:r w:rsidRPr="00FF147C">
        <w:rPr>
          <w:rFonts w:cs="Arial"/>
          <w:color w:val="auto"/>
        </w:rPr>
        <w:fldChar w:fldCharType="end"/>
      </w:r>
      <w:r w:rsidRPr="00FF147C">
        <w:rPr>
          <w:rFonts w:cs="Arial"/>
          <w:color w:val="auto"/>
        </w:rPr>
        <w:t xml:space="preserve"> - Field Display, Port 2 TE30</w:t>
      </w:r>
    </w:p>
    <w:p w14:paraId="5C2D0967" w14:textId="77777777" w:rsidR="00306AFB" w:rsidRPr="00FF147C" w:rsidRDefault="00306AFB" w:rsidP="00306AFB">
      <w:pPr>
        <w:rPr>
          <w:rFonts w:cs="Arial"/>
        </w:rPr>
      </w:pPr>
    </w:p>
    <w:p w14:paraId="46CEA410" w14:textId="77777777" w:rsidR="00306AFB" w:rsidRPr="00FF147C" w:rsidRDefault="00306AFB" w:rsidP="00306AFB">
      <w:pPr>
        <w:pStyle w:val="Heading2"/>
        <w:rPr>
          <w:rFonts w:cs="Arial"/>
        </w:rPr>
      </w:pPr>
      <w:bookmarkStart w:id="73" w:name="_Toc195449822"/>
      <w:r w:rsidRPr="00FF147C">
        <w:rPr>
          <w:rFonts w:cs="Arial"/>
        </w:rPr>
        <w:t>Magnitude and Vectors</w:t>
      </w:r>
      <w:bookmarkEnd w:id="73"/>
    </w:p>
    <w:p w14:paraId="25E49046" w14:textId="77777777" w:rsidR="009A3508" w:rsidRDefault="009A3508" w:rsidP="009A3508">
      <w:pPr>
        <w:rPr>
          <w:rFonts w:cs="Arial"/>
        </w:rPr>
      </w:pPr>
      <w:r w:rsidRPr="00FF147C">
        <w:rPr>
          <w:rFonts w:cs="Arial"/>
        </w:rPr>
        <w:t xml:space="preserve">The magnitude and vectors of the waveguide </w:t>
      </w:r>
      <w:proofErr w:type="gramStart"/>
      <w:r w:rsidRPr="00FF147C">
        <w:rPr>
          <w:rFonts w:cs="Arial"/>
        </w:rPr>
        <w:t>is captured</w:t>
      </w:r>
      <w:proofErr w:type="gramEnd"/>
      <w:r w:rsidRPr="00FF147C">
        <w:rPr>
          <w:rFonts w:cs="Arial"/>
        </w:rPr>
        <w:t xml:space="preserve"> in the following </w:t>
      </w:r>
      <w:r>
        <w:rPr>
          <w:rFonts w:cs="Arial"/>
        </w:rPr>
        <w:t>section</w:t>
      </w:r>
      <w:r w:rsidRPr="00FF147C">
        <w:rPr>
          <w:rFonts w:cs="Arial"/>
        </w:rPr>
        <w:t>.</w:t>
      </w:r>
      <w:r>
        <w:rPr>
          <w:rFonts w:cs="Arial"/>
        </w:rPr>
        <w:t xml:space="preserve"> Both the electric field (E field) and magnetic field (H field) </w:t>
      </w:r>
      <w:proofErr w:type="gramStart"/>
      <w:r>
        <w:rPr>
          <w:rFonts w:cs="Arial"/>
        </w:rPr>
        <w:t>are displayed</w:t>
      </w:r>
      <w:proofErr w:type="gramEnd"/>
      <w:r>
        <w:rPr>
          <w:rFonts w:cs="Arial"/>
        </w:rPr>
        <w:t xml:space="preserve">. </w:t>
      </w:r>
    </w:p>
    <w:p w14:paraId="4C7F95E3" w14:textId="77777777" w:rsidR="009A3508" w:rsidRDefault="009A3508" w:rsidP="009A3508">
      <w:pPr>
        <w:rPr>
          <w:rFonts w:cs="Arial"/>
        </w:rPr>
      </w:pPr>
      <w:r>
        <w:rPr>
          <w:rFonts w:cs="Arial"/>
        </w:rPr>
        <w:t>The e field represents the force exerted on a unit charge at a given point in space.</w:t>
      </w:r>
    </w:p>
    <w:p w14:paraId="55A5F1BE" w14:textId="77777777" w:rsidR="009A3508" w:rsidRPr="00FF147C" w:rsidRDefault="009A3508" w:rsidP="009A3508">
      <w:pPr>
        <w:rPr>
          <w:rFonts w:cs="Arial"/>
        </w:rPr>
      </w:pPr>
      <w:r>
        <w:rPr>
          <w:rFonts w:cs="Arial"/>
        </w:rPr>
        <w:t xml:space="preserve">The h field represents the intensity of the magnetic field. </w:t>
      </w:r>
    </w:p>
    <w:p w14:paraId="2F7EBDE6" w14:textId="76099740" w:rsidR="00306AFB" w:rsidRPr="00FF147C" w:rsidRDefault="000D6CE7" w:rsidP="00306AFB">
      <w:pPr>
        <w:pStyle w:val="Heading3"/>
        <w:rPr>
          <w:rFonts w:cs="Arial"/>
        </w:rPr>
      </w:pPr>
      <w:bookmarkStart w:id="74" w:name="_Toc195449823"/>
      <w:r>
        <w:rPr>
          <w:rFonts w:cs="Arial"/>
        </w:rPr>
        <w:lastRenderedPageBreak/>
        <w:t xml:space="preserve">TE10 </w:t>
      </w:r>
      <w:r w:rsidR="00306AFB" w:rsidRPr="00FF147C">
        <w:rPr>
          <w:rFonts w:cs="Arial"/>
        </w:rPr>
        <w:t>E field</w:t>
      </w:r>
      <w:bookmarkEnd w:id="74"/>
      <w:r w:rsidR="00306AFB" w:rsidRPr="00FF147C">
        <w:rPr>
          <w:rFonts w:cs="Arial"/>
        </w:rPr>
        <w:t xml:space="preserve"> </w:t>
      </w:r>
    </w:p>
    <w:p w14:paraId="2C47DC76" w14:textId="77777777" w:rsidR="00306AFB" w:rsidRPr="00FF147C" w:rsidRDefault="00306AFB" w:rsidP="009A3508">
      <w:pPr>
        <w:pStyle w:val="Heading4"/>
      </w:pPr>
      <w:r w:rsidRPr="00FF147C">
        <w:t>Magnitude</w:t>
      </w:r>
    </w:p>
    <w:p w14:paraId="5BE16A07" w14:textId="700E40C5" w:rsidR="00306AFB" w:rsidRDefault="007748AE" w:rsidP="00306AFB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6DD7C10C" wp14:editId="7DCCCDDC">
            <wp:extent cx="3841200" cy="2160000"/>
            <wp:effectExtent l="0" t="0" r="6985" b="0"/>
            <wp:docPr id="1575940161" name="Picture 1" descr="A computer screen shot of a rectangular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940161" name="Picture 1" descr="A computer screen shot of a rectangular object&#10;&#10;AI-generated content may be incorrect.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22394" w14:textId="691F4990" w:rsidR="00C35CEA" w:rsidRPr="00FF147C" w:rsidRDefault="00C35CEA" w:rsidP="00C35CEA">
      <w:pPr>
        <w:pStyle w:val="Caption"/>
        <w:jc w:val="center"/>
        <w:rPr>
          <w:rFonts w:cs="Arial"/>
          <w:color w:val="auto"/>
        </w:rPr>
      </w:pPr>
      <w:bookmarkStart w:id="75" w:name="_Ref195447935"/>
      <w:r>
        <w:t xml:space="preserve">Figure </w:t>
      </w:r>
      <w:fldSimple w:instr=" SEQ Figure \* ARABIC ">
        <w:r w:rsidR="00304427">
          <w:rPr>
            <w:noProof/>
          </w:rPr>
          <w:t>34</w:t>
        </w:r>
      </w:fldSimple>
      <w:bookmarkEnd w:id="75"/>
      <w:r>
        <w:t xml:space="preserve"> - Electric Field, Magnitude TE10</w:t>
      </w:r>
    </w:p>
    <w:p w14:paraId="26DBDE88" w14:textId="77777777" w:rsidR="00306AFB" w:rsidRPr="00FF147C" w:rsidRDefault="00306AFB" w:rsidP="009A3508">
      <w:pPr>
        <w:pStyle w:val="Heading4"/>
      </w:pPr>
      <w:r w:rsidRPr="00FF147C">
        <w:t>Vector</w:t>
      </w:r>
    </w:p>
    <w:p w14:paraId="5BF4D674" w14:textId="7D89864D" w:rsidR="00306AFB" w:rsidRDefault="007748AE" w:rsidP="00306AFB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1FF22C43" wp14:editId="190EEE7B">
            <wp:extent cx="3841200" cy="2160000"/>
            <wp:effectExtent l="0" t="0" r="6985" b="0"/>
            <wp:docPr id="1370895910" name="Picture 1" descr="A computer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895910" name="Picture 1" descr="A computer screen shot of a computer program&#10;&#10;AI-generated content may be incorrect.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6C494" w14:textId="1791B4CD" w:rsidR="00C35CEA" w:rsidRPr="00FF147C" w:rsidRDefault="00C35CEA" w:rsidP="00C35CEA">
      <w:pPr>
        <w:pStyle w:val="Caption"/>
        <w:jc w:val="center"/>
        <w:rPr>
          <w:rFonts w:cs="Arial"/>
          <w:color w:val="auto"/>
        </w:rPr>
      </w:pPr>
      <w:r>
        <w:t xml:space="preserve">Figure </w:t>
      </w:r>
      <w:fldSimple w:instr=" SEQ Figure \* ARABIC ">
        <w:r w:rsidR="00304427">
          <w:rPr>
            <w:noProof/>
          </w:rPr>
          <w:t>35</w:t>
        </w:r>
      </w:fldSimple>
      <w:r>
        <w:t xml:space="preserve"> - </w:t>
      </w:r>
      <w:r w:rsidRPr="00643171">
        <w:t xml:space="preserve">Electric Field, </w:t>
      </w:r>
      <w:r>
        <w:t>Vector</w:t>
      </w:r>
      <w:r w:rsidRPr="00643171">
        <w:t xml:space="preserve"> TE10</w:t>
      </w:r>
    </w:p>
    <w:p w14:paraId="14CA5A16" w14:textId="52838DFF" w:rsidR="00306AFB" w:rsidRPr="00FF147C" w:rsidRDefault="000D6CE7" w:rsidP="00306AFB">
      <w:pPr>
        <w:pStyle w:val="Heading3"/>
        <w:rPr>
          <w:rFonts w:cs="Arial"/>
        </w:rPr>
      </w:pPr>
      <w:bookmarkStart w:id="76" w:name="_Toc195449824"/>
      <w:r>
        <w:rPr>
          <w:rFonts w:cs="Arial"/>
        </w:rPr>
        <w:t xml:space="preserve">TE10 </w:t>
      </w:r>
      <w:r w:rsidR="00306AFB" w:rsidRPr="00FF147C">
        <w:rPr>
          <w:rFonts w:cs="Arial"/>
        </w:rPr>
        <w:t>H field</w:t>
      </w:r>
      <w:bookmarkEnd w:id="76"/>
      <w:r w:rsidR="00306AFB" w:rsidRPr="00FF147C">
        <w:rPr>
          <w:rFonts w:cs="Arial"/>
        </w:rPr>
        <w:t xml:space="preserve"> </w:t>
      </w:r>
    </w:p>
    <w:p w14:paraId="31EEBCA2" w14:textId="77777777" w:rsidR="00306AFB" w:rsidRPr="00FF147C" w:rsidRDefault="00306AFB" w:rsidP="009A3508">
      <w:pPr>
        <w:pStyle w:val="Heading4"/>
      </w:pPr>
      <w:r w:rsidRPr="00FF147C">
        <w:t>Magnitude</w:t>
      </w:r>
    </w:p>
    <w:p w14:paraId="2EC766FF" w14:textId="47AB0733" w:rsidR="00306AFB" w:rsidRDefault="00BC268E" w:rsidP="00306AFB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073FF896" wp14:editId="01CB2775">
            <wp:extent cx="3841200" cy="2160000"/>
            <wp:effectExtent l="0" t="0" r="6985" b="0"/>
            <wp:docPr id="7871712" name="Picture 1" descr="A computer screen shot of a rectangular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1712" name="Picture 1" descr="A computer screen shot of a rectangular object&#10;&#10;AI-generated content may be incorrect.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B6BBD" w14:textId="7A298980" w:rsidR="00C35CEA" w:rsidRPr="00FF147C" w:rsidRDefault="00C35CEA" w:rsidP="00C35CEA">
      <w:pPr>
        <w:pStyle w:val="Caption"/>
        <w:jc w:val="center"/>
        <w:rPr>
          <w:rFonts w:cs="Arial"/>
          <w:color w:val="auto"/>
        </w:rPr>
      </w:pPr>
      <w:r>
        <w:t xml:space="preserve">Figure </w:t>
      </w:r>
      <w:fldSimple w:instr=" SEQ Figure \* ARABIC ">
        <w:r w:rsidR="00304427">
          <w:rPr>
            <w:noProof/>
          </w:rPr>
          <w:t>36</w:t>
        </w:r>
      </w:fldSimple>
      <w:r w:rsidRPr="002A66CA">
        <w:t xml:space="preserve"> - </w:t>
      </w:r>
      <w:r>
        <w:t>Magnetic</w:t>
      </w:r>
      <w:r w:rsidRPr="002A66CA">
        <w:t xml:space="preserve"> Field, </w:t>
      </w:r>
      <w:r>
        <w:t>Magnitude</w:t>
      </w:r>
      <w:r w:rsidRPr="002A66CA">
        <w:t xml:space="preserve"> TE10</w:t>
      </w:r>
    </w:p>
    <w:p w14:paraId="1BCF2129" w14:textId="77777777" w:rsidR="00306AFB" w:rsidRPr="00FF147C" w:rsidRDefault="00306AFB" w:rsidP="009A3508">
      <w:pPr>
        <w:pStyle w:val="Heading4"/>
      </w:pPr>
      <w:r w:rsidRPr="00FF147C">
        <w:lastRenderedPageBreak/>
        <w:t>Vector</w:t>
      </w:r>
    </w:p>
    <w:p w14:paraId="7437D3A5" w14:textId="2CB9F5F0" w:rsidR="00306AFB" w:rsidRDefault="00BC268E" w:rsidP="00306AFB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751CBBEB" wp14:editId="3D8E2798">
            <wp:extent cx="3841200" cy="2160000"/>
            <wp:effectExtent l="0" t="0" r="6985" b="0"/>
            <wp:docPr id="119205790" name="Picture 1" descr="A computer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05790" name="Picture 1" descr="A computer screen shot of a computer program&#10;&#10;AI-generated content may be incorrect.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7AD54" w14:textId="17485AA0" w:rsidR="00C35CEA" w:rsidRPr="00FF147C" w:rsidRDefault="00C35CEA" w:rsidP="00C35CEA">
      <w:pPr>
        <w:pStyle w:val="Caption"/>
        <w:jc w:val="center"/>
        <w:rPr>
          <w:rFonts w:cs="Arial"/>
          <w:color w:val="auto"/>
        </w:rPr>
      </w:pPr>
      <w:r>
        <w:t xml:space="preserve">Figure </w:t>
      </w:r>
      <w:fldSimple w:instr=" SEQ Figure \* ARABIC ">
        <w:r w:rsidR="00304427">
          <w:rPr>
            <w:noProof/>
          </w:rPr>
          <w:t>37</w:t>
        </w:r>
      </w:fldSimple>
      <w:r w:rsidRPr="00116E4F">
        <w:t xml:space="preserve"> - </w:t>
      </w:r>
      <w:r>
        <w:t>Magnetic</w:t>
      </w:r>
      <w:r w:rsidRPr="00116E4F">
        <w:t xml:space="preserve"> Field, Vector TE10</w:t>
      </w:r>
    </w:p>
    <w:p w14:paraId="3F6B49AA" w14:textId="047EAED3" w:rsidR="00306AFB" w:rsidRPr="00FF147C" w:rsidRDefault="000D6CE7" w:rsidP="00306AFB">
      <w:pPr>
        <w:pStyle w:val="Heading3"/>
        <w:rPr>
          <w:rFonts w:cs="Arial"/>
        </w:rPr>
      </w:pPr>
      <w:bookmarkStart w:id="77" w:name="_Toc195449825"/>
      <w:r>
        <w:rPr>
          <w:rFonts w:cs="Arial"/>
        </w:rPr>
        <w:t xml:space="preserve">TE20 </w:t>
      </w:r>
      <w:r w:rsidR="00306AFB" w:rsidRPr="00FF147C">
        <w:rPr>
          <w:rFonts w:cs="Arial"/>
        </w:rPr>
        <w:t>E field</w:t>
      </w:r>
      <w:bookmarkEnd w:id="77"/>
      <w:r w:rsidR="00306AFB" w:rsidRPr="00FF147C">
        <w:rPr>
          <w:rFonts w:cs="Arial"/>
        </w:rPr>
        <w:t xml:space="preserve"> </w:t>
      </w:r>
    </w:p>
    <w:p w14:paraId="11F5CAD0" w14:textId="77777777" w:rsidR="00306AFB" w:rsidRPr="00FF147C" w:rsidRDefault="00306AFB" w:rsidP="009A3508">
      <w:pPr>
        <w:pStyle w:val="Heading4"/>
      </w:pPr>
      <w:r w:rsidRPr="00FF147C">
        <w:t>Magnitude</w:t>
      </w:r>
    </w:p>
    <w:p w14:paraId="1D724F0D" w14:textId="7DDF6460" w:rsidR="00306AFB" w:rsidRDefault="00BC268E" w:rsidP="00306AFB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7E1AB547" wp14:editId="7317B8A4">
            <wp:extent cx="3841200" cy="2160000"/>
            <wp:effectExtent l="0" t="0" r="6985" b="0"/>
            <wp:docPr id="1849959311" name="Picture 1" descr="A computer screen shot of a rectangular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959311" name="Picture 1" descr="A computer screen shot of a rectangular object&#10;&#10;AI-generated content may be incorrect.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FEB2D" w14:textId="51BEE266" w:rsidR="00C35CEA" w:rsidRPr="00FF147C" w:rsidRDefault="00C35CEA" w:rsidP="00C35CEA">
      <w:pPr>
        <w:pStyle w:val="Caption"/>
        <w:jc w:val="center"/>
        <w:rPr>
          <w:rFonts w:cs="Arial"/>
          <w:color w:val="auto"/>
        </w:rPr>
      </w:pPr>
      <w:r>
        <w:t xml:space="preserve">Figure </w:t>
      </w:r>
      <w:fldSimple w:instr=" SEQ Figure \* ARABIC ">
        <w:r w:rsidR="00304427">
          <w:rPr>
            <w:noProof/>
          </w:rPr>
          <w:t>38</w:t>
        </w:r>
      </w:fldSimple>
      <w:r w:rsidRPr="008E678B">
        <w:t xml:space="preserve"> - Electric Field, </w:t>
      </w:r>
      <w:r>
        <w:t>Magnitude</w:t>
      </w:r>
      <w:r w:rsidRPr="008E678B">
        <w:t xml:space="preserve"> TE</w:t>
      </w:r>
      <w:r>
        <w:t>2</w:t>
      </w:r>
      <w:r w:rsidRPr="008E678B">
        <w:t>0</w:t>
      </w:r>
    </w:p>
    <w:p w14:paraId="14735948" w14:textId="77777777" w:rsidR="00306AFB" w:rsidRPr="00FF147C" w:rsidRDefault="00306AFB" w:rsidP="009A3508">
      <w:pPr>
        <w:pStyle w:val="Heading4"/>
      </w:pPr>
      <w:r w:rsidRPr="00FF147C">
        <w:t>Vector</w:t>
      </w:r>
    </w:p>
    <w:p w14:paraId="2834E6B7" w14:textId="1AE19CE9" w:rsidR="00306AFB" w:rsidRPr="00FF147C" w:rsidRDefault="00587166" w:rsidP="00306AFB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5C4D52F6" wp14:editId="37242675">
            <wp:extent cx="3841200" cy="2160000"/>
            <wp:effectExtent l="0" t="0" r="6985" b="0"/>
            <wp:docPr id="6559004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90049" name="Picture 1" descr="A screenshot of a computer&#10;&#10;AI-generated content may be incorrect.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3BFDE" w14:textId="19F10A6F" w:rsidR="00306AFB" w:rsidRPr="00FF147C" w:rsidRDefault="00C35CEA" w:rsidP="00C35CEA">
      <w:pPr>
        <w:pStyle w:val="Caption"/>
        <w:jc w:val="center"/>
        <w:rPr>
          <w:rFonts w:cs="Arial"/>
          <w:color w:val="auto"/>
        </w:rPr>
      </w:pPr>
      <w:r>
        <w:t xml:space="preserve">Figure </w:t>
      </w:r>
      <w:fldSimple w:instr=" SEQ Figure \* ARABIC ">
        <w:r w:rsidR="00304427">
          <w:rPr>
            <w:noProof/>
          </w:rPr>
          <w:t>39</w:t>
        </w:r>
      </w:fldSimple>
      <w:r w:rsidRPr="001E2F99">
        <w:t xml:space="preserve"> - Electric Field, Vector TE</w:t>
      </w:r>
      <w:r>
        <w:t>20</w:t>
      </w:r>
    </w:p>
    <w:p w14:paraId="296462C5" w14:textId="4A2A8B90" w:rsidR="00306AFB" w:rsidRPr="00FF147C" w:rsidRDefault="000D6CE7" w:rsidP="00306AFB">
      <w:pPr>
        <w:pStyle w:val="Heading3"/>
        <w:rPr>
          <w:rFonts w:cs="Arial"/>
        </w:rPr>
      </w:pPr>
      <w:bookmarkStart w:id="78" w:name="_Toc195449826"/>
      <w:r>
        <w:rPr>
          <w:rFonts w:cs="Arial"/>
        </w:rPr>
        <w:lastRenderedPageBreak/>
        <w:t xml:space="preserve">TE20 </w:t>
      </w:r>
      <w:r w:rsidR="00306AFB" w:rsidRPr="00FF147C">
        <w:rPr>
          <w:rFonts w:cs="Arial"/>
        </w:rPr>
        <w:t>H field</w:t>
      </w:r>
      <w:bookmarkEnd w:id="78"/>
      <w:r w:rsidR="00306AFB" w:rsidRPr="00FF147C">
        <w:rPr>
          <w:rFonts w:cs="Arial"/>
        </w:rPr>
        <w:t xml:space="preserve"> </w:t>
      </w:r>
    </w:p>
    <w:p w14:paraId="0B2DDF1C" w14:textId="77777777" w:rsidR="00306AFB" w:rsidRPr="00FF147C" w:rsidRDefault="00306AFB" w:rsidP="009A3508">
      <w:pPr>
        <w:pStyle w:val="Heading4"/>
      </w:pPr>
      <w:r w:rsidRPr="00FF147C">
        <w:t>Magnitude</w:t>
      </w:r>
    </w:p>
    <w:p w14:paraId="79D4E9D8" w14:textId="71429B10" w:rsidR="00306AFB" w:rsidRDefault="00587166" w:rsidP="00306AFB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2343B82A" wp14:editId="720CF319">
            <wp:extent cx="3841200" cy="2160000"/>
            <wp:effectExtent l="0" t="0" r="6985" b="0"/>
            <wp:docPr id="59141460" name="Picture 1" descr="A computer screen shot of a rectangular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41460" name="Picture 1" descr="A computer screen shot of a rectangular object&#10;&#10;AI-generated content may be incorrect.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E01F9" w14:textId="297F3B82" w:rsidR="00C35CEA" w:rsidRPr="00FF147C" w:rsidRDefault="00C35CEA" w:rsidP="000B44A5">
      <w:pPr>
        <w:pStyle w:val="Caption"/>
        <w:jc w:val="center"/>
        <w:rPr>
          <w:rFonts w:cs="Arial"/>
          <w:color w:val="auto"/>
        </w:rPr>
      </w:pPr>
      <w:r>
        <w:t xml:space="preserve">Figure </w:t>
      </w:r>
      <w:fldSimple w:instr=" SEQ Figure \* ARABIC ">
        <w:r w:rsidR="00304427">
          <w:rPr>
            <w:noProof/>
          </w:rPr>
          <w:t>40</w:t>
        </w:r>
      </w:fldSimple>
      <w:r w:rsidRPr="00073448">
        <w:t xml:space="preserve"> - </w:t>
      </w:r>
      <w:r>
        <w:t>Magnetic</w:t>
      </w:r>
      <w:r w:rsidRPr="00073448">
        <w:t xml:space="preserve"> Field, </w:t>
      </w:r>
      <w:r w:rsidR="000B44A5">
        <w:t>Magnitude</w:t>
      </w:r>
      <w:r w:rsidRPr="00073448">
        <w:t xml:space="preserve"> TE</w:t>
      </w:r>
      <w:r>
        <w:t>2</w:t>
      </w:r>
      <w:r w:rsidRPr="00073448">
        <w:t>0</w:t>
      </w:r>
    </w:p>
    <w:p w14:paraId="6402639C" w14:textId="77777777" w:rsidR="00306AFB" w:rsidRPr="00FF147C" w:rsidRDefault="00306AFB" w:rsidP="009A3508">
      <w:pPr>
        <w:pStyle w:val="Heading4"/>
      </w:pPr>
      <w:r w:rsidRPr="00FF147C">
        <w:t>Vector</w:t>
      </w:r>
    </w:p>
    <w:p w14:paraId="4AB439E7" w14:textId="5308A988" w:rsidR="00306AFB" w:rsidRDefault="00587166" w:rsidP="00306AFB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0E5C9948" wp14:editId="0AC5BB6E">
            <wp:extent cx="3841200" cy="2160000"/>
            <wp:effectExtent l="0" t="0" r="6985" b="0"/>
            <wp:docPr id="1984446098" name="Picture 1" descr="A computer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446098" name="Picture 1" descr="A computer screen shot of a computer program&#10;&#10;AI-generated content may be incorrect.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0E52B" w14:textId="04C8488B" w:rsidR="000B44A5" w:rsidRPr="00FF147C" w:rsidRDefault="000B44A5" w:rsidP="000B44A5">
      <w:pPr>
        <w:pStyle w:val="Caption"/>
        <w:jc w:val="center"/>
        <w:rPr>
          <w:rFonts w:cs="Arial"/>
          <w:color w:val="auto"/>
        </w:rPr>
      </w:pPr>
      <w:r>
        <w:t xml:space="preserve">Figure </w:t>
      </w:r>
      <w:fldSimple w:instr=" SEQ Figure \* ARABIC ">
        <w:r w:rsidR="00304427">
          <w:rPr>
            <w:noProof/>
          </w:rPr>
          <w:t>41</w:t>
        </w:r>
      </w:fldSimple>
      <w:r w:rsidRPr="00444AFD">
        <w:t xml:space="preserve"> - </w:t>
      </w:r>
      <w:r>
        <w:t>Magnetic</w:t>
      </w:r>
      <w:r w:rsidRPr="00444AFD">
        <w:t xml:space="preserve"> Field, Vector TE</w:t>
      </w:r>
      <w:r>
        <w:t>20</w:t>
      </w:r>
    </w:p>
    <w:p w14:paraId="76BCA1F1" w14:textId="23DB3AA8" w:rsidR="00306AFB" w:rsidRPr="00FF147C" w:rsidRDefault="000D6CE7" w:rsidP="00306AFB">
      <w:pPr>
        <w:pStyle w:val="Heading3"/>
        <w:rPr>
          <w:rFonts w:cs="Arial"/>
        </w:rPr>
      </w:pPr>
      <w:bookmarkStart w:id="79" w:name="_Toc195449827"/>
      <w:r>
        <w:rPr>
          <w:rFonts w:cs="Arial"/>
        </w:rPr>
        <w:t xml:space="preserve">TE30 </w:t>
      </w:r>
      <w:r w:rsidR="00306AFB" w:rsidRPr="00FF147C">
        <w:rPr>
          <w:rFonts w:cs="Arial"/>
        </w:rPr>
        <w:t>E field</w:t>
      </w:r>
      <w:bookmarkEnd w:id="79"/>
      <w:r w:rsidR="00306AFB" w:rsidRPr="00FF147C">
        <w:rPr>
          <w:rFonts w:cs="Arial"/>
        </w:rPr>
        <w:t xml:space="preserve"> </w:t>
      </w:r>
    </w:p>
    <w:p w14:paraId="3D9D88D8" w14:textId="77777777" w:rsidR="00306AFB" w:rsidRPr="00FF147C" w:rsidRDefault="00306AFB" w:rsidP="009A3508">
      <w:pPr>
        <w:pStyle w:val="Heading4"/>
      </w:pPr>
      <w:r w:rsidRPr="00FF147C">
        <w:t>Magnitude</w:t>
      </w:r>
    </w:p>
    <w:p w14:paraId="5F97AEB1" w14:textId="3246A973" w:rsidR="00306AFB" w:rsidRDefault="00587166" w:rsidP="00306AFB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5BDF73B9" wp14:editId="6097B658">
            <wp:extent cx="3841200" cy="2160000"/>
            <wp:effectExtent l="0" t="0" r="6985" b="0"/>
            <wp:docPr id="1875385717" name="Picture 1" descr="A computer screen shot of a rectangular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385717" name="Picture 1" descr="A computer screen shot of a rectangular object&#10;&#10;AI-generated content may be incorrect.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50F89" w14:textId="299ED8C6" w:rsidR="000B44A5" w:rsidRDefault="000B44A5" w:rsidP="000B44A5">
      <w:pPr>
        <w:pStyle w:val="Caption"/>
        <w:jc w:val="center"/>
      </w:pPr>
      <w:r>
        <w:t xml:space="preserve">Figure </w:t>
      </w:r>
      <w:fldSimple w:instr=" SEQ Figure \* ARABIC ">
        <w:r w:rsidR="00304427">
          <w:rPr>
            <w:noProof/>
          </w:rPr>
          <w:t>42</w:t>
        </w:r>
      </w:fldSimple>
      <w:r w:rsidRPr="00B90C05">
        <w:t xml:space="preserve"> - Electric Field, </w:t>
      </w:r>
      <w:r>
        <w:t>Magnitude</w:t>
      </w:r>
      <w:r w:rsidRPr="00B90C05">
        <w:t xml:space="preserve"> TE</w:t>
      </w:r>
      <w:r>
        <w:t>30</w:t>
      </w:r>
    </w:p>
    <w:p w14:paraId="5915AF8A" w14:textId="77777777" w:rsidR="00306AFB" w:rsidRPr="00FF147C" w:rsidRDefault="00306AFB" w:rsidP="009A3508">
      <w:pPr>
        <w:pStyle w:val="Heading4"/>
      </w:pPr>
      <w:r w:rsidRPr="00FF147C">
        <w:lastRenderedPageBreak/>
        <w:t>Vector</w:t>
      </w:r>
    </w:p>
    <w:p w14:paraId="2FFC28E9" w14:textId="36850F13" w:rsidR="00306AFB" w:rsidRDefault="00692D5E" w:rsidP="00306AFB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29A01E53" wp14:editId="3CDC5FB5">
            <wp:extent cx="3841200" cy="2160000"/>
            <wp:effectExtent l="0" t="0" r="6985" b="0"/>
            <wp:docPr id="194097416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974165" name="Picture 1" descr="A screenshot of a computer&#10;&#10;AI-generated content may be incorrect.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BC079" w14:textId="441FBDAF" w:rsidR="000B44A5" w:rsidRPr="00FF147C" w:rsidRDefault="000B44A5" w:rsidP="000B44A5">
      <w:pPr>
        <w:pStyle w:val="Caption"/>
        <w:jc w:val="center"/>
        <w:rPr>
          <w:rFonts w:cs="Arial"/>
          <w:color w:val="auto"/>
        </w:rPr>
      </w:pPr>
      <w:r>
        <w:t xml:space="preserve">Figure </w:t>
      </w:r>
      <w:fldSimple w:instr=" SEQ Figure \* ARABIC ">
        <w:r w:rsidR="00304427">
          <w:rPr>
            <w:noProof/>
          </w:rPr>
          <w:t>43</w:t>
        </w:r>
      </w:fldSimple>
      <w:r w:rsidRPr="00891A47">
        <w:t xml:space="preserve"> - Electric Field, Vector TE3</w:t>
      </w:r>
      <w:r>
        <w:t>0</w:t>
      </w:r>
    </w:p>
    <w:p w14:paraId="77BA3C12" w14:textId="7F5FBA38" w:rsidR="00306AFB" w:rsidRPr="00FF147C" w:rsidRDefault="000D6CE7" w:rsidP="00306AFB">
      <w:pPr>
        <w:pStyle w:val="Heading3"/>
        <w:rPr>
          <w:rFonts w:cs="Arial"/>
        </w:rPr>
      </w:pPr>
      <w:bookmarkStart w:id="80" w:name="_Toc195449828"/>
      <w:r>
        <w:rPr>
          <w:rFonts w:cs="Arial"/>
        </w:rPr>
        <w:t xml:space="preserve">TE30 </w:t>
      </w:r>
      <w:r w:rsidR="00306AFB" w:rsidRPr="00FF147C">
        <w:rPr>
          <w:rFonts w:cs="Arial"/>
        </w:rPr>
        <w:t>H field</w:t>
      </w:r>
      <w:bookmarkEnd w:id="80"/>
      <w:r w:rsidR="00306AFB" w:rsidRPr="00FF147C">
        <w:rPr>
          <w:rFonts w:cs="Arial"/>
        </w:rPr>
        <w:t xml:space="preserve"> </w:t>
      </w:r>
    </w:p>
    <w:p w14:paraId="3E9F7F0B" w14:textId="77777777" w:rsidR="00306AFB" w:rsidRPr="00FF147C" w:rsidRDefault="00306AFB" w:rsidP="009A3508">
      <w:pPr>
        <w:pStyle w:val="Heading4"/>
      </w:pPr>
      <w:r w:rsidRPr="00FF147C">
        <w:t>Magnitude</w:t>
      </w:r>
    </w:p>
    <w:p w14:paraId="07D99042" w14:textId="284119D4" w:rsidR="00306AFB" w:rsidRDefault="00692D5E" w:rsidP="00306AFB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6488A431" wp14:editId="1923A335">
            <wp:extent cx="3841200" cy="2160000"/>
            <wp:effectExtent l="0" t="0" r="6985" b="0"/>
            <wp:docPr id="902803675" name="Picture 1" descr="A computer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803675" name="Picture 1" descr="A computer screen shot of a computer screen&#10;&#10;AI-generated content may be incorrect.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40B2F" w14:textId="3A459FB8" w:rsidR="000B44A5" w:rsidRPr="00FF147C" w:rsidRDefault="000B44A5" w:rsidP="000B44A5">
      <w:pPr>
        <w:pStyle w:val="Caption"/>
        <w:jc w:val="center"/>
        <w:rPr>
          <w:rFonts w:cs="Arial"/>
          <w:color w:val="auto"/>
        </w:rPr>
      </w:pPr>
      <w:r>
        <w:t xml:space="preserve">Figure </w:t>
      </w:r>
      <w:fldSimple w:instr=" SEQ Figure \* ARABIC ">
        <w:r w:rsidR="00304427">
          <w:rPr>
            <w:noProof/>
          </w:rPr>
          <w:t>44</w:t>
        </w:r>
      </w:fldSimple>
      <w:r w:rsidRPr="00472875">
        <w:t xml:space="preserve"> - </w:t>
      </w:r>
      <w:r>
        <w:t>Magnetic</w:t>
      </w:r>
      <w:r w:rsidRPr="00472875">
        <w:t xml:space="preserve"> Field, </w:t>
      </w:r>
      <w:r>
        <w:t>Magnitude</w:t>
      </w:r>
      <w:r w:rsidRPr="00472875">
        <w:t xml:space="preserve"> TE30</w:t>
      </w:r>
    </w:p>
    <w:p w14:paraId="407FDD7D" w14:textId="77777777" w:rsidR="00306AFB" w:rsidRPr="00FF147C" w:rsidRDefault="00306AFB" w:rsidP="009A3508">
      <w:pPr>
        <w:pStyle w:val="Heading4"/>
      </w:pPr>
      <w:r w:rsidRPr="00FF147C">
        <w:t>Vector</w:t>
      </w:r>
    </w:p>
    <w:p w14:paraId="0460D004" w14:textId="1B02B7A9" w:rsidR="00306AFB" w:rsidRPr="00FF147C" w:rsidRDefault="00692D5E" w:rsidP="00306AFB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524C847E" wp14:editId="7673867A">
            <wp:extent cx="3841200" cy="2160000"/>
            <wp:effectExtent l="0" t="0" r="6985" b="0"/>
            <wp:docPr id="692587137" name="Picture 1" descr="A computer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587137" name="Picture 1" descr="A computer screen shot of a computer program&#10;&#10;AI-generated content may be incorrect.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38412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8E77F" w14:textId="1EB9E1F2" w:rsidR="00306AFB" w:rsidRPr="00FF147C" w:rsidRDefault="000B44A5" w:rsidP="00304427">
      <w:pPr>
        <w:pStyle w:val="Caption"/>
        <w:jc w:val="center"/>
        <w:rPr>
          <w:rFonts w:cs="Arial"/>
          <w:color w:val="auto"/>
        </w:rPr>
      </w:pPr>
      <w:r>
        <w:t xml:space="preserve">Figure </w:t>
      </w:r>
      <w:fldSimple w:instr=" SEQ Figure \* ARABIC ">
        <w:r w:rsidR="00304427">
          <w:rPr>
            <w:noProof/>
          </w:rPr>
          <w:t>45</w:t>
        </w:r>
      </w:fldSimple>
      <w:r w:rsidRPr="00667703">
        <w:t xml:space="preserve"> - </w:t>
      </w:r>
      <w:r>
        <w:t>Magnetic</w:t>
      </w:r>
      <w:r w:rsidRPr="00667703">
        <w:t xml:space="preserve"> Field, Vector TE30</w:t>
      </w:r>
    </w:p>
    <w:p w14:paraId="0375B5E7" w14:textId="77777777" w:rsidR="00306AFB" w:rsidRPr="00FF147C" w:rsidRDefault="00306AFB" w:rsidP="00306AFB">
      <w:pPr>
        <w:pStyle w:val="Heading2"/>
        <w:rPr>
          <w:rFonts w:cs="Arial"/>
        </w:rPr>
      </w:pPr>
      <w:bookmarkStart w:id="81" w:name="_Toc195449829"/>
      <w:r w:rsidRPr="00FF147C">
        <w:rPr>
          <w:rFonts w:cs="Arial"/>
        </w:rPr>
        <w:lastRenderedPageBreak/>
        <w:t>Cut-off Frequency</w:t>
      </w:r>
      <w:bookmarkEnd w:id="81"/>
    </w:p>
    <w:p w14:paraId="55D00C53" w14:textId="77777777" w:rsidR="00306AFB" w:rsidRPr="00FF147C" w:rsidRDefault="00306AFB" w:rsidP="00306AFB">
      <w:pPr>
        <w:pStyle w:val="Heading3"/>
        <w:rPr>
          <w:rFonts w:cs="Arial"/>
        </w:rPr>
      </w:pPr>
      <w:bookmarkStart w:id="82" w:name="_Ref195364716"/>
      <w:bookmarkStart w:id="83" w:name="_Toc195449830"/>
      <w:r w:rsidRPr="00FF147C">
        <w:rPr>
          <w:rFonts w:cs="Arial"/>
        </w:rPr>
        <w:t>Theoretical values</w:t>
      </w:r>
      <w:bookmarkEnd w:id="82"/>
      <w:bookmarkEnd w:id="83"/>
    </w:p>
    <w:p w14:paraId="3BF64EDC" w14:textId="6D3FA236" w:rsidR="00687699" w:rsidRPr="00FF147C" w:rsidRDefault="001D68AB" w:rsidP="001D68AB">
      <w:pPr>
        <w:rPr>
          <w:rFonts w:cs="Arial"/>
          <w:szCs w:val="22"/>
          <w:lang w:val=""/>
        </w:rPr>
      </w:pPr>
      <w:r w:rsidRPr="00FF147C">
        <w:rPr>
          <w:rFonts w:cs="Arial"/>
        </w:rPr>
        <w:t xml:space="preserve">Theoretical values use the same formula as </w:t>
      </w:r>
      <w:r w:rsidR="001A35B9" w:rsidRPr="00FF147C">
        <w:rPr>
          <w:rFonts w:cs="Arial"/>
        </w:rPr>
        <w:t xml:space="preserve">given previously </w:t>
      </w:r>
      <m:oMath>
        <m:sSub>
          <m:sSubPr>
            <m:ctrlPr>
              <w:rPr>
                <w:rFonts w:ascii="Cambria Math" w:hAnsi="Cambria Math" w:cs="Arial"/>
                <w:szCs w:val="22"/>
                <w:lang w:val=""/>
              </w:rPr>
            </m:ctrlPr>
          </m:sSubPr>
          <m:e>
            <m:r>
              <w:rPr>
                <w:rFonts w:ascii="Cambria Math" w:hAnsi="Cambria Math" w:cs="Arial"/>
                <w:szCs w:val="22"/>
                <w:lang w:val=""/>
              </w:rPr>
              <m:t>f</m:t>
            </m:r>
          </m:e>
          <m:sub>
            <m:r>
              <w:rPr>
                <w:rFonts w:ascii="Cambria Math" w:hAnsi="Cambria Math" w:cs="Arial"/>
                <w:szCs w:val="22"/>
                <w:lang w:val=""/>
              </w:rPr>
              <m:t>c</m:t>
            </m:r>
          </m:sub>
        </m:sSub>
        <m:r>
          <m:rPr>
            <m:sty m:val="p"/>
          </m:rPr>
          <w:rPr>
            <w:rFonts w:ascii="Cambria Math" w:hAnsi="Cambria Math" w:cs="Arial"/>
            <w:szCs w:val="22"/>
            <w:lang w:val=""/>
          </w:rPr>
          <m:t>= </m:t>
        </m:r>
        <m:f>
          <m:fPr>
            <m:ctrlPr>
              <w:rPr>
                <w:rFonts w:ascii="Cambria Math" w:hAnsi="Cambria Math" w:cs="Arial"/>
                <w:szCs w:val="22"/>
                <w:lang w:val=""/>
              </w:rPr>
            </m:ctrlPr>
          </m:fPr>
          <m:num>
            <m:r>
              <w:rPr>
                <w:rFonts w:ascii="Cambria Math" w:hAnsi="Cambria Math" w:cs="Arial"/>
                <w:szCs w:val="22"/>
                <w:lang w:val=""/>
              </w:rPr>
              <m:t>c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Cs w:val="22"/>
                <w:lang w:val=""/>
              </w:rPr>
              <m:t>2</m:t>
            </m:r>
          </m:den>
        </m:f>
        <m:rad>
          <m:radPr>
            <m:degHide m:val="1"/>
            <m:ctrlPr>
              <w:rPr>
                <w:rFonts w:ascii="Cambria Math" w:hAnsi="Cambria Math" w:cs="Arial"/>
                <w:szCs w:val="22"/>
                <w:lang w:val="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Arial"/>
                    <w:szCs w:val="22"/>
                    <w:lang w:val="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Cs w:val="22"/>
                    <w:lang w:val=""/>
                  </w:rPr>
                  <m:t>(</m:t>
                </m:r>
                <m:f>
                  <m:fPr>
                    <m:ctrlPr>
                      <w:rPr>
                        <w:rFonts w:ascii="Cambria Math" w:hAnsi="Cambria Math" w:cs="Arial"/>
                        <w:szCs w:val="22"/>
                        <w:lang w:val="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Cs w:val="22"/>
                        <w:lang w:val=""/>
                      </w:rPr>
                      <m:t>m</m:t>
                    </m:r>
                  </m:num>
                  <m:den>
                    <m:r>
                      <w:rPr>
                        <w:rFonts w:ascii="Cambria Math" w:hAnsi="Cambria Math" w:cs="Arial"/>
                        <w:szCs w:val="22"/>
                        <w:lang w:val=""/>
                      </w:rPr>
                      <m:t>a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Arial"/>
                    <w:szCs w:val="22"/>
                    <w:lang w:val=""/>
                  </w:rPr>
                  <m:t>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Cs w:val="22"/>
                    <w:lang w:val=""/>
                  </w:rPr>
                  <m:t>2 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Cs w:val="22"/>
                <w:lang w:val=""/>
              </w:rPr>
              <m:t>+ </m:t>
            </m:r>
            <m:sSup>
              <m:sSupPr>
                <m:ctrlPr>
                  <w:rPr>
                    <w:rFonts w:ascii="Cambria Math" w:hAnsi="Cambria Math" w:cs="Arial"/>
                    <w:szCs w:val="22"/>
                    <w:lang w:val="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Cs w:val="22"/>
                    <w:lang w:val=""/>
                  </w:rPr>
                  <m:t>(</m:t>
                </m:r>
                <m:f>
                  <m:fPr>
                    <m:ctrlPr>
                      <w:rPr>
                        <w:rFonts w:ascii="Cambria Math" w:hAnsi="Cambria Math" w:cs="Arial"/>
                        <w:szCs w:val="22"/>
                        <w:lang w:val="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Cs w:val="22"/>
                        <w:lang w:val=""/>
                      </w:rPr>
                      <m:t>n</m:t>
                    </m:r>
                  </m:num>
                  <m:den>
                    <m:r>
                      <w:rPr>
                        <w:rFonts w:ascii="Cambria Math" w:hAnsi="Cambria Math" w:cs="Arial"/>
                        <w:szCs w:val="22"/>
                        <w:lang w:val=""/>
                      </w:rPr>
                      <m:t>b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Arial"/>
                    <w:szCs w:val="22"/>
                    <w:lang w:val=""/>
                  </w:rPr>
                  <m:t>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Cs w:val="22"/>
                    <w:lang w:val=""/>
                  </w:rPr>
                  <m:t>2 </m:t>
                </m:r>
              </m:sup>
            </m:sSup>
          </m:e>
        </m:rad>
      </m:oMath>
      <w:r w:rsidRPr="00FF147C">
        <w:rPr>
          <w:rFonts w:cs="Arial"/>
        </w:rPr>
        <w:t xml:space="preserve">, with the exception of now considering the Teflon fill within the waveguide, as opposed to vacuum. This can </w:t>
      </w:r>
      <w:proofErr w:type="gramStart"/>
      <w:r w:rsidRPr="00FF147C">
        <w:rPr>
          <w:rFonts w:cs="Arial"/>
        </w:rPr>
        <w:t>be accounted</w:t>
      </w:r>
      <w:proofErr w:type="gramEnd"/>
      <w:r w:rsidRPr="00FF147C">
        <w:rPr>
          <w:rFonts w:cs="Arial"/>
        </w:rPr>
        <w:t xml:space="preserve"> for by considering: </w:t>
      </w:r>
      <m:oMath>
        <m:r>
          <w:rPr>
            <w:rFonts w:ascii="Cambria Math" w:hAnsi="Cambria Math" w:cs="Arial"/>
            <w:szCs w:val="22"/>
            <w:lang w:val=""/>
          </w:rPr>
          <m:t>v</m:t>
        </m:r>
        <m:r>
          <m:rPr>
            <m:sty m:val="p"/>
          </m:rPr>
          <w:rPr>
            <w:rFonts w:ascii="Cambria Math" w:hAnsi="Cambria Math" w:cs="Arial"/>
            <w:szCs w:val="22"/>
            <w:lang w:val=""/>
          </w:rPr>
          <m:t> = </m:t>
        </m:r>
        <m:f>
          <m:fPr>
            <m:ctrlPr>
              <w:rPr>
                <w:rFonts w:ascii="Cambria Math" w:hAnsi="Cambria Math" w:cs="Arial"/>
                <w:szCs w:val="22"/>
                <w:lang w:val=""/>
              </w:rPr>
            </m:ctrlPr>
          </m:fPr>
          <m:num>
            <m:r>
              <w:rPr>
                <w:rFonts w:ascii="Cambria Math" w:hAnsi="Cambria Math" w:cs="Arial"/>
                <w:szCs w:val="22"/>
                <w:lang w:val=""/>
              </w:rPr>
              <m:t>c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Arial"/>
                    <w:szCs w:val="22"/>
                    <w:lang w:val=""/>
                  </w:rPr>
                </m:ctrlPr>
              </m:radPr>
              <m:deg/>
              <m:e>
                <m:sSub>
                  <m:sSubPr>
                    <m:ctrlPr>
                      <w:rPr>
                        <w:rFonts w:ascii="Cambria Math" w:hAnsi="Cambria Math" w:cs="Arial"/>
                        <w:szCs w:val="22"/>
                        <w:lang w:val="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Cs w:val="22"/>
                        <w:lang w:val="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 w:cs="Arial"/>
                        <w:szCs w:val="22"/>
                        <w:lang w:val=""/>
                      </w:rPr>
                      <m:t>r</m:t>
                    </m:r>
                  </m:sub>
                </m:sSub>
              </m:e>
            </m:rad>
          </m:den>
        </m:f>
        <m:r>
          <m:rPr>
            <m:sty m:val="p"/>
          </m:rPr>
          <w:rPr>
            <w:rFonts w:ascii="Cambria Math" w:hAnsi="Cambria Math" w:cs="Arial"/>
            <w:szCs w:val="22"/>
            <w:lang w:val=""/>
          </w:rPr>
          <m:t>=</m:t>
        </m:r>
        <m:f>
          <m:fPr>
            <m:ctrlPr>
              <w:rPr>
                <w:rFonts w:ascii="Cambria Math" w:hAnsi="Cambria Math" w:cs="Arial"/>
                <w:szCs w:val="22"/>
                <w:lang w:val="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Cs w:val="22"/>
                <w:lang w:val=""/>
              </w:rPr>
              <m:t>3 * </m:t>
            </m:r>
            <m:sSup>
              <m:sSupPr>
                <m:ctrlPr>
                  <w:rPr>
                    <w:rFonts w:ascii="Cambria Math" w:hAnsi="Cambria Math" w:cs="Arial"/>
                    <w:szCs w:val="22"/>
                    <w:lang w:val="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Cs w:val="22"/>
                    <w:lang w:val="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Cs w:val="22"/>
                    <w:lang w:val=""/>
                  </w:rPr>
                  <m:t>8</m:t>
                </m:r>
              </m:sup>
            </m:sSup>
          </m:num>
          <m:den>
            <m:rad>
              <m:radPr>
                <m:degHide m:val="1"/>
                <m:ctrlPr>
                  <w:rPr>
                    <w:rFonts w:ascii="Cambria Math" w:hAnsi="Cambria Math" w:cs="Arial"/>
                    <w:szCs w:val="22"/>
                    <w:lang w:val="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 w:cs="Arial"/>
                    <w:szCs w:val="22"/>
                    <w:lang w:val=""/>
                  </w:rPr>
                  <m:t>2.1</m:t>
                </m:r>
              </m:e>
            </m:rad>
          </m:den>
        </m:f>
        <m:r>
          <m:rPr>
            <m:sty m:val="p"/>
          </m:rPr>
          <w:rPr>
            <w:rFonts w:ascii="Cambria Math" w:hAnsi="Cambria Math" w:cs="Arial"/>
            <w:szCs w:val="22"/>
            <w:lang w:val=""/>
          </w:rPr>
          <m:t>=2.07 * </m:t>
        </m:r>
        <m:sSup>
          <m:sSupPr>
            <m:ctrlPr>
              <w:rPr>
                <w:rFonts w:ascii="Cambria Math" w:hAnsi="Cambria Math" w:cs="Arial"/>
                <w:szCs w:val="22"/>
                <w:lang w:val="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  <w:szCs w:val="22"/>
                <w:lang w:val="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 w:cs="Arial"/>
                <w:szCs w:val="22"/>
                <w:lang w:val=""/>
              </w:rPr>
              <m:t>8</m:t>
            </m:r>
          </m:sup>
        </m:sSup>
        <m:r>
          <m:rPr>
            <m:sty m:val="p"/>
          </m:rPr>
          <w:rPr>
            <w:rFonts w:ascii="Cambria Math" w:hAnsi="Cambria Math" w:cs="Arial"/>
            <w:szCs w:val="22"/>
            <w:lang w:val=""/>
          </w:rPr>
          <m:t> </m:t>
        </m:r>
        <m:r>
          <w:rPr>
            <w:rFonts w:ascii="Cambria Math" w:hAnsi="Cambria Math" w:cs="Arial"/>
            <w:szCs w:val="22"/>
            <w:lang w:val=""/>
          </w:rPr>
          <m:t>m</m:t>
        </m:r>
        <m:r>
          <m:rPr>
            <m:sty m:val="p"/>
          </m:rPr>
          <w:rPr>
            <w:rFonts w:ascii="Cambria Math" w:hAnsi="Cambria Math" w:cs="Arial"/>
            <w:szCs w:val="22"/>
            <w:lang w:val=""/>
          </w:rPr>
          <m:t>/</m:t>
        </m:r>
        <m:r>
          <w:rPr>
            <w:rFonts w:ascii="Cambria Math" w:hAnsi="Cambria Math" w:cs="Arial"/>
            <w:szCs w:val="22"/>
            <w:lang w:val=""/>
          </w:rPr>
          <m:t>s</m:t>
        </m:r>
      </m:oMath>
    </w:p>
    <w:p w14:paraId="733C18EC" w14:textId="08612673" w:rsidR="00687699" w:rsidRPr="00FF147C" w:rsidRDefault="001A35B9" w:rsidP="00687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F147C">
        <w:rPr>
          <w:rFonts w:ascii="Arial" w:hAnsi="Arial" w:cs="Arial"/>
          <w:sz w:val="22"/>
          <w:szCs w:val="22"/>
        </w:rPr>
        <w:t>Thus</w:t>
      </w:r>
      <w:r w:rsidR="00C05B77" w:rsidRPr="00FF147C">
        <w:rPr>
          <w:rFonts w:ascii="Arial" w:hAnsi="Arial" w:cs="Arial"/>
          <w:sz w:val="22"/>
          <w:szCs w:val="22"/>
        </w:rPr>
        <w:t xml:space="preserve">, </w:t>
      </w:r>
    </w:p>
    <w:p w14:paraId="6871D5A0" w14:textId="7C4219D2" w:rsidR="00687699" w:rsidRPr="00FF147C" w:rsidRDefault="00687699" w:rsidP="00687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  <w:lang w:val=""/>
        </w:rPr>
      </w:pPr>
      <w:r w:rsidRPr="00FF147C">
        <w:rPr>
          <w:rFonts w:ascii="Arial" w:hAnsi="Arial" w:cs="Arial"/>
          <w:sz w:val="22"/>
          <w:szCs w:val="22"/>
        </w:rPr>
        <w:t>TE10</w:t>
      </w:r>
      <w:r w:rsidR="001B140B" w:rsidRPr="00FF147C">
        <w:rPr>
          <w:rFonts w:ascii="Arial" w:hAnsi="Arial" w:cs="Arial"/>
          <w:sz w:val="22"/>
          <w:szCs w:val="22"/>
        </w:rPr>
        <w:t xml:space="preserve"> - </w:t>
      </w:r>
      <m:oMath>
        <m:sSub>
          <m:sSubPr>
            <m:ctrlPr>
              <w:rPr>
                <w:rFonts w:ascii="Cambria Math" w:hAnsi="Cambria Math" w:cs="Arial"/>
                <w:sz w:val="22"/>
                <w:szCs w:val="22"/>
                <w:lang w:val="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"/>
              </w:rPr>
              <m:t>f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"/>
              </w:rPr>
              <m:t>c</m:t>
            </m:r>
          </m:sub>
        </m:sSub>
        <m:r>
          <m:rPr>
            <m:sty m:val="p"/>
          </m:rPr>
          <w:rPr>
            <w:rFonts w:ascii="Cambria Math" w:hAnsi="Cambria Math" w:cs="Arial"/>
            <w:sz w:val="22"/>
            <w:szCs w:val="22"/>
            <w:lang w:val=""/>
          </w:rPr>
          <m:t>= </m:t>
        </m:r>
        <m:f>
          <m:fPr>
            <m:ctrlPr>
              <w:rPr>
                <w:rFonts w:ascii="Cambria Math" w:hAnsi="Cambria Math" w:cs="Arial"/>
                <w:sz w:val="22"/>
                <w:szCs w:val="22"/>
                <w:lang w:val="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"/>
              </w:rPr>
              <m:t>2.07 * </m:t>
            </m:r>
            <m:sSup>
              <m:sSupPr>
                <m:ctrl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8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"/>
              </w:rPr>
              <m:t>2 * 0.019</m:t>
            </m:r>
          </m:den>
        </m:f>
        <m:r>
          <m:rPr>
            <m:sty m:val="p"/>
          </m:rPr>
          <w:rPr>
            <w:rFonts w:ascii="Cambria Math" w:hAnsi="Cambria Math" w:cs="Arial"/>
            <w:sz w:val="22"/>
            <w:szCs w:val="22"/>
            <w:lang w:val=""/>
          </w:rPr>
          <m:t> =5.45</m:t>
        </m:r>
        <m:r>
          <w:rPr>
            <w:rFonts w:ascii="Cambria Math" w:hAnsi="Cambria Math" w:cs="Arial"/>
            <w:sz w:val="22"/>
            <w:szCs w:val="22"/>
            <w:lang w:val=""/>
          </w:rPr>
          <m:t>GHz</m:t>
        </m:r>
      </m:oMath>
    </w:p>
    <w:p w14:paraId="721D5242" w14:textId="7F910B9C" w:rsidR="00687699" w:rsidRPr="00FF147C" w:rsidRDefault="00687699" w:rsidP="00687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43B23922" w14:textId="0ED8DFB4" w:rsidR="00687699" w:rsidRPr="00FF147C" w:rsidRDefault="00687699" w:rsidP="00687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  <w:lang w:val=""/>
        </w:rPr>
      </w:pPr>
      <w:r w:rsidRPr="00FF147C">
        <w:rPr>
          <w:rFonts w:ascii="Arial" w:hAnsi="Arial" w:cs="Arial"/>
          <w:sz w:val="22"/>
          <w:szCs w:val="22"/>
        </w:rPr>
        <w:t>TE20</w:t>
      </w:r>
      <w:r w:rsidR="001B140B" w:rsidRPr="00FF147C">
        <w:rPr>
          <w:rFonts w:ascii="Arial" w:hAnsi="Arial" w:cs="Arial"/>
          <w:sz w:val="22"/>
          <w:szCs w:val="22"/>
        </w:rPr>
        <w:t xml:space="preserve"> - </w:t>
      </w:r>
      <m:oMath>
        <m:sSub>
          <m:sSubPr>
            <m:ctrlPr>
              <w:rPr>
                <w:rFonts w:ascii="Cambria Math" w:hAnsi="Cambria Math" w:cs="Arial"/>
                <w:sz w:val="22"/>
                <w:szCs w:val="22"/>
                <w:lang w:val="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"/>
              </w:rPr>
              <m:t>f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"/>
              </w:rPr>
              <m:t>c</m:t>
            </m:r>
          </m:sub>
        </m:sSub>
        <m:r>
          <m:rPr>
            <m:sty m:val="p"/>
          </m:rPr>
          <w:rPr>
            <w:rFonts w:ascii="Cambria Math" w:hAnsi="Cambria Math" w:cs="Arial"/>
            <w:sz w:val="22"/>
            <w:szCs w:val="22"/>
            <w:lang w:val=""/>
          </w:rPr>
          <m:t>= </m:t>
        </m:r>
        <m:f>
          <m:fPr>
            <m:ctrlPr>
              <w:rPr>
                <w:rFonts w:ascii="Cambria Math" w:hAnsi="Cambria Math" w:cs="Arial"/>
                <w:sz w:val="22"/>
                <w:szCs w:val="22"/>
                <w:lang w:val="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"/>
              </w:rPr>
              <m:t>2.07 * </m:t>
            </m:r>
            <m:sSup>
              <m:sSupPr>
                <m:ctrl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8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"/>
              </w:rPr>
              <m:t>0.019</m:t>
            </m:r>
          </m:den>
        </m:f>
        <m:r>
          <m:rPr>
            <m:sty m:val="p"/>
          </m:rPr>
          <w:rPr>
            <w:rFonts w:ascii="Cambria Math" w:hAnsi="Cambria Math" w:cs="Arial"/>
            <w:sz w:val="22"/>
            <w:szCs w:val="22"/>
            <w:lang w:val=""/>
          </w:rPr>
          <m:t> =10.89</m:t>
        </m:r>
        <m:r>
          <w:rPr>
            <w:rFonts w:ascii="Cambria Math" w:hAnsi="Cambria Math" w:cs="Arial"/>
            <w:sz w:val="22"/>
            <w:szCs w:val="22"/>
            <w:lang w:val=""/>
          </w:rPr>
          <m:t>GHz</m:t>
        </m:r>
      </m:oMath>
    </w:p>
    <w:p w14:paraId="27469B94" w14:textId="7A775FDF" w:rsidR="00687699" w:rsidRPr="00FF147C" w:rsidRDefault="00687699" w:rsidP="00687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43A9E24B" w14:textId="1FCE95C3" w:rsidR="00687699" w:rsidRPr="00FF147C" w:rsidRDefault="00687699" w:rsidP="0068769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  <w:lang w:val=""/>
        </w:rPr>
      </w:pPr>
      <w:r w:rsidRPr="00FF147C">
        <w:rPr>
          <w:rFonts w:ascii="Arial" w:hAnsi="Arial" w:cs="Arial"/>
          <w:sz w:val="22"/>
          <w:szCs w:val="22"/>
        </w:rPr>
        <w:t>TE30</w:t>
      </w:r>
      <w:r w:rsidR="001B140B" w:rsidRPr="00FF147C">
        <w:rPr>
          <w:rFonts w:ascii="Arial" w:hAnsi="Arial" w:cs="Arial"/>
          <w:sz w:val="22"/>
          <w:szCs w:val="22"/>
        </w:rPr>
        <w:t xml:space="preserve"> - </w:t>
      </w:r>
      <m:oMath>
        <m:sSub>
          <m:sSubPr>
            <m:ctrlPr>
              <w:rPr>
                <w:rFonts w:ascii="Cambria Math" w:hAnsi="Cambria Math" w:cs="Arial"/>
                <w:sz w:val="22"/>
                <w:szCs w:val="22"/>
                <w:lang w:val=""/>
              </w:rPr>
            </m:ctrlPr>
          </m:sSubPr>
          <m:e>
            <m:r>
              <w:rPr>
                <w:rFonts w:ascii="Cambria Math" w:hAnsi="Cambria Math" w:cs="Arial"/>
                <w:sz w:val="22"/>
                <w:szCs w:val="22"/>
                <w:lang w:val=""/>
              </w:rPr>
              <m:t>f</m:t>
            </m:r>
          </m:e>
          <m:sub>
            <m:r>
              <w:rPr>
                <w:rFonts w:ascii="Cambria Math" w:hAnsi="Cambria Math" w:cs="Arial"/>
                <w:sz w:val="22"/>
                <w:szCs w:val="22"/>
                <w:lang w:val=""/>
              </w:rPr>
              <m:t>c</m:t>
            </m:r>
          </m:sub>
        </m:sSub>
        <m:r>
          <m:rPr>
            <m:sty m:val="p"/>
          </m:rPr>
          <w:rPr>
            <w:rFonts w:ascii="Cambria Math" w:hAnsi="Cambria Math" w:cs="Arial"/>
            <w:sz w:val="22"/>
            <w:szCs w:val="22"/>
            <w:lang w:val=""/>
          </w:rPr>
          <m:t>= </m:t>
        </m:r>
        <m:f>
          <m:fPr>
            <m:ctrlPr>
              <w:rPr>
                <w:rFonts w:ascii="Cambria Math" w:hAnsi="Cambria Math" w:cs="Arial"/>
                <w:sz w:val="22"/>
                <w:szCs w:val="22"/>
                <w:lang w:val="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"/>
              </w:rPr>
              <m:t>2.07 * </m:t>
            </m:r>
            <m:sSup>
              <m:sSupPr>
                <m:ctrl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  <w:lang w:val=""/>
                  </w:rPr>
                  <m:t>8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  <w:lang w:val=""/>
              </w:rPr>
              <m:t>0.01</m:t>
            </m:r>
          </m:den>
        </m:f>
        <m:r>
          <m:rPr>
            <m:sty m:val="p"/>
          </m:rPr>
          <w:rPr>
            <w:rFonts w:ascii="Cambria Math" w:hAnsi="Cambria Math" w:cs="Arial"/>
            <w:sz w:val="22"/>
            <w:szCs w:val="22"/>
            <w:lang w:val=""/>
          </w:rPr>
          <m:t> =20.7</m:t>
        </m:r>
        <m:r>
          <w:rPr>
            <w:rFonts w:ascii="Cambria Math" w:hAnsi="Cambria Math" w:cs="Arial"/>
            <w:sz w:val="22"/>
            <w:szCs w:val="22"/>
            <w:lang w:val=""/>
          </w:rPr>
          <m:t>GHz</m:t>
        </m:r>
      </m:oMath>
    </w:p>
    <w:p w14:paraId="3504D757" w14:textId="77777777" w:rsidR="00306AFB" w:rsidRPr="00FF147C" w:rsidRDefault="00306AFB" w:rsidP="00306AFB">
      <w:pPr>
        <w:rPr>
          <w:rFonts w:cs="Arial"/>
        </w:rPr>
      </w:pPr>
    </w:p>
    <w:p w14:paraId="15C5F7B4" w14:textId="77777777" w:rsidR="00306AFB" w:rsidRPr="00FF147C" w:rsidRDefault="00306AFB" w:rsidP="00306AFB">
      <w:pPr>
        <w:pStyle w:val="Heading3"/>
        <w:rPr>
          <w:rFonts w:cs="Arial"/>
        </w:rPr>
      </w:pPr>
      <w:bookmarkStart w:id="84" w:name="_Ref195447997"/>
      <w:bookmarkStart w:id="85" w:name="_Toc195449831"/>
      <w:r w:rsidRPr="00FF147C">
        <w:rPr>
          <w:rFonts w:cs="Arial"/>
        </w:rPr>
        <w:t>Simulation values</w:t>
      </w:r>
      <w:bookmarkEnd w:id="84"/>
      <w:bookmarkEnd w:id="85"/>
    </w:p>
    <w:p w14:paraId="66BC78B9" w14:textId="4AAC46F6" w:rsidR="00306AFB" w:rsidRDefault="00C05B77" w:rsidP="00C05B77">
      <w:pPr>
        <w:jc w:val="center"/>
        <w:rPr>
          <w:rFonts w:cs="Arial"/>
        </w:rPr>
      </w:pPr>
      <w:r w:rsidRPr="00FF147C">
        <w:rPr>
          <w:rFonts w:cs="Arial"/>
          <w:noProof/>
        </w:rPr>
        <w:drawing>
          <wp:inline distT="0" distB="0" distL="0" distR="0" wp14:anchorId="4E2B34CA" wp14:editId="2FE620BA">
            <wp:extent cx="4802400" cy="2700000"/>
            <wp:effectExtent l="0" t="0" r="0" b="5715"/>
            <wp:docPr id="680203307" name="Picture 1" descr="A screen 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203307" name="Picture 1" descr="A screen shot of a graph&#10;&#10;AI-generated content may be incorrect.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4802400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3A9FB" w14:textId="6FE2A422" w:rsidR="00304427" w:rsidRPr="00FF147C" w:rsidRDefault="00304427" w:rsidP="00304427">
      <w:pPr>
        <w:pStyle w:val="Caption"/>
        <w:jc w:val="center"/>
        <w:rPr>
          <w:rFonts w:cs="Arial"/>
          <w:color w:val="auto"/>
        </w:rPr>
      </w:pPr>
      <w:r>
        <w:t xml:space="preserve">Figure </w:t>
      </w:r>
      <w:fldSimple w:instr=" SEQ Figure \* ARABIC ">
        <w:r>
          <w:rPr>
            <w:noProof/>
          </w:rPr>
          <w:t>46</w:t>
        </w:r>
      </w:fldSimple>
      <w:r>
        <w:t xml:space="preserve"> - Cut-off Frequency Plot</w:t>
      </w:r>
    </w:p>
    <w:p w14:paraId="0343D9D8" w14:textId="33F44847" w:rsidR="000F7ADD" w:rsidRPr="00FF147C" w:rsidRDefault="000F7ADD" w:rsidP="000F7ADD">
      <w:pPr>
        <w:pStyle w:val="Heading1"/>
        <w:rPr>
          <w:rFonts w:eastAsia="Calibri" w:cs="Arial"/>
          <w:sz w:val="22"/>
          <w:szCs w:val="22"/>
        </w:rPr>
      </w:pPr>
      <w:bookmarkStart w:id="86" w:name="_Toc195449832"/>
      <w:r w:rsidRPr="00FF147C">
        <w:rPr>
          <w:rFonts w:eastAsia="Calibri" w:cs="Arial"/>
          <w:sz w:val="22"/>
          <w:szCs w:val="22"/>
        </w:rPr>
        <w:t>Simulation 3</w:t>
      </w:r>
      <w:bookmarkEnd w:id="86"/>
    </w:p>
    <w:p w14:paraId="0B07E61B" w14:textId="75057894" w:rsidR="00AC1578" w:rsidRPr="00FF147C" w:rsidRDefault="00AC1578" w:rsidP="000F7ADD">
      <w:pPr>
        <w:rPr>
          <w:rFonts w:cs="Arial"/>
        </w:rPr>
      </w:pPr>
      <w:r w:rsidRPr="00FF147C">
        <w:rPr>
          <w:rFonts w:cs="Arial"/>
        </w:rPr>
        <w:t xml:space="preserve">A halfwave dipole antenna with a radius of 1mm, intended to radiate an electromagnetic wave with a wavelength of </w:t>
      </w:r>
      <w:r w:rsidR="00FE420B" w:rsidRPr="00FF147C">
        <w:rPr>
          <w:rFonts w:ascii="Cambria Math" w:hAnsi="Cambria Math" w:cs="Cambria Math"/>
        </w:rPr>
        <w:t>𝜆</w:t>
      </w:r>
      <w:r w:rsidR="00FE420B" w:rsidRPr="00FF147C">
        <w:rPr>
          <w:rFonts w:cs="Arial"/>
        </w:rPr>
        <w:t xml:space="preserve">mm, where </w:t>
      </w:r>
      <w:r w:rsidR="00FE420B" w:rsidRPr="00FF147C">
        <w:rPr>
          <w:rFonts w:ascii="Cambria Math" w:hAnsi="Cambria Math" w:cs="Cambria Math"/>
        </w:rPr>
        <w:t>𝜆</w:t>
      </w:r>
      <w:r w:rsidR="00FE420B" w:rsidRPr="00FF147C">
        <w:rPr>
          <w:rFonts w:cs="Arial"/>
        </w:rPr>
        <w:t xml:space="preserve"> is </w:t>
      </w:r>
      <w:r w:rsidR="00C879E3" w:rsidRPr="00FF147C">
        <w:rPr>
          <w:rFonts w:cs="Arial"/>
        </w:rPr>
        <w:t xml:space="preserve">191. The antenna is PEC and excitation </w:t>
      </w:r>
      <w:proofErr w:type="gramStart"/>
      <w:r w:rsidR="00C879E3" w:rsidRPr="00FF147C">
        <w:rPr>
          <w:rFonts w:cs="Arial"/>
        </w:rPr>
        <w:t>is provided</w:t>
      </w:r>
      <w:proofErr w:type="gramEnd"/>
      <w:r w:rsidR="00C879E3" w:rsidRPr="00FF147C">
        <w:rPr>
          <w:rFonts w:cs="Arial"/>
        </w:rPr>
        <w:t xml:space="preserve"> through a lumped port with an impedance of 50 Ohms</w:t>
      </w:r>
      <w:r w:rsidR="004F0892" w:rsidRPr="00FF147C">
        <w:rPr>
          <w:rFonts w:cs="Arial"/>
        </w:rPr>
        <w:t xml:space="preserve">. </w:t>
      </w:r>
    </w:p>
    <w:p w14:paraId="230BFE07" w14:textId="7751675F" w:rsidR="004F0892" w:rsidRPr="00FF147C" w:rsidRDefault="00CA5A2C" w:rsidP="000F7ADD">
      <w:pPr>
        <w:rPr>
          <w:rFonts w:cs="Arial"/>
        </w:rPr>
      </w:pPr>
      <w:r w:rsidRPr="00FF147C">
        <w:rPr>
          <w:rFonts w:cs="Arial"/>
        </w:rPr>
        <w:t xml:space="preserve">a and b parameters are 5mm and </w:t>
      </w:r>
      <w:r w:rsidR="001929E5" w:rsidRPr="00FF147C">
        <w:rPr>
          <w:rFonts w:cs="Arial"/>
        </w:rPr>
        <w:t>19mm,</w:t>
      </w:r>
      <w:r w:rsidRPr="00FF147C">
        <w:rPr>
          <w:rFonts w:cs="Arial"/>
        </w:rPr>
        <w:t xml:space="preserve"> respectively. </w:t>
      </w:r>
    </w:p>
    <w:p w14:paraId="1B926DA5" w14:textId="33A1D18D" w:rsidR="000F7ADD" w:rsidRDefault="00CA5A2C" w:rsidP="00CA5A2C">
      <w:pPr>
        <w:spacing w:before="0" w:after="160" w:line="259" w:lineRule="auto"/>
        <w:jc w:val="center"/>
        <w:rPr>
          <w:rFonts w:cs="Arial"/>
        </w:rPr>
      </w:pPr>
      <w:r w:rsidRPr="00FF147C">
        <w:rPr>
          <w:rFonts w:cs="Arial"/>
          <w:noProof/>
        </w:rPr>
        <w:lastRenderedPageBreak/>
        <w:drawing>
          <wp:inline distT="0" distB="0" distL="0" distR="0" wp14:anchorId="61F0D388" wp14:editId="532790AD">
            <wp:extent cx="4802400" cy="2700000"/>
            <wp:effectExtent l="0" t="0" r="0" b="5715"/>
            <wp:docPr id="120657815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578154" name="Picture 1" descr="A screenshot of a computer&#10;&#10;AI-generated content may be incorrect.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4802400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F06CD2" w14:textId="6D53F5D9" w:rsidR="00304427" w:rsidRPr="00FF147C" w:rsidRDefault="00304427" w:rsidP="00304427">
      <w:pPr>
        <w:pStyle w:val="Caption"/>
        <w:jc w:val="center"/>
        <w:rPr>
          <w:rFonts w:cs="Arial"/>
          <w:color w:val="auto"/>
        </w:rPr>
      </w:pPr>
      <w:r>
        <w:t xml:space="preserve">Figure </w:t>
      </w:r>
      <w:fldSimple w:instr=" SEQ Figure \* ARABIC ">
        <w:r>
          <w:rPr>
            <w:noProof/>
          </w:rPr>
          <w:t>47</w:t>
        </w:r>
      </w:fldSimple>
      <w:r>
        <w:t xml:space="preserve"> - Antenna Model</w:t>
      </w:r>
    </w:p>
    <w:p w14:paraId="19E6A1F3" w14:textId="140F7247" w:rsidR="000F7ADD" w:rsidRPr="00FF147C" w:rsidRDefault="004030E1" w:rsidP="00CA5A2C">
      <w:pPr>
        <w:pStyle w:val="Heading2"/>
        <w:rPr>
          <w:rFonts w:cs="Arial"/>
        </w:rPr>
      </w:pPr>
      <w:bookmarkStart w:id="87" w:name="_Toc195449833"/>
      <w:r w:rsidRPr="00FF147C">
        <w:rPr>
          <w:rFonts w:cs="Arial"/>
        </w:rPr>
        <w:t>Calculations</w:t>
      </w:r>
      <w:bookmarkEnd w:id="87"/>
    </w:p>
    <w:p w14:paraId="1E6D29C0" w14:textId="38A7549D" w:rsidR="004030E1" w:rsidRPr="00FF147C" w:rsidRDefault="0089287F" w:rsidP="004030E1">
      <w:pPr>
        <w:pStyle w:val="Heading3"/>
        <w:rPr>
          <w:rFonts w:cs="Arial"/>
        </w:rPr>
      </w:pPr>
      <w:bookmarkStart w:id="88" w:name="_Toc195449834"/>
      <w:r w:rsidRPr="00FF147C">
        <w:rPr>
          <w:rFonts w:cs="Arial"/>
        </w:rPr>
        <w:t>Halfwave antenna length</w:t>
      </w:r>
      <w:bookmarkEnd w:id="88"/>
    </w:p>
    <w:p w14:paraId="6EC4D701" w14:textId="77777777" w:rsidR="00FF147C" w:rsidRPr="00CE0F2C" w:rsidRDefault="00FF147C" w:rsidP="00FF147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CE0F2C">
        <w:rPr>
          <w:rFonts w:ascii="Arial" w:hAnsi="Arial" w:cs="Arial"/>
          <w:sz w:val="22"/>
          <w:szCs w:val="22"/>
        </w:rPr>
        <w:t xml:space="preserve">The length of a halfwave dipole </w:t>
      </w:r>
      <w:proofErr w:type="gramStart"/>
      <w:r w:rsidRPr="00CE0F2C">
        <w:rPr>
          <w:rFonts w:ascii="Arial" w:hAnsi="Arial" w:cs="Arial"/>
          <w:sz w:val="22"/>
          <w:szCs w:val="22"/>
        </w:rPr>
        <w:t>is given</w:t>
      </w:r>
      <w:proofErr w:type="gramEnd"/>
      <w:r w:rsidRPr="00CE0F2C">
        <w:rPr>
          <w:rFonts w:ascii="Arial" w:hAnsi="Arial" w:cs="Arial"/>
          <w:sz w:val="22"/>
          <w:szCs w:val="22"/>
        </w:rPr>
        <w:t xml:space="preserve"> by: </w:t>
      </w:r>
      <m:oMath>
        <m:r>
          <w:rPr>
            <w:rFonts w:ascii="Cambria Math" w:hAnsi="Cambria Math" w:cs="Arial"/>
            <w:sz w:val="22"/>
            <w:szCs w:val="22"/>
          </w:rPr>
          <m:t>L</m:t>
        </m:r>
        <m:r>
          <m:rPr>
            <m:sty m:val="p"/>
          </m:rPr>
          <w:rPr>
            <w:rFonts w:ascii="Cambria Math" w:hAnsi="Cambria Math" w:cs="Arial"/>
            <w:sz w:val="22"/>
            <w:szCs w:val="22"/>
          </w:rPr>
          <m:t>= </m:t>
        </m:r>
        <m:f>
          <m:fPr>
            <m:ctrlPr>
              <w:rPr>
                <w:rFonts w:ascii="Cambria Math" w:hAnsi="Cambria Math" w:cs="Arial"/>
                <w:sz w:val="22"/>
                <w:szCs w:val="22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</w:rPr>
              <m:t>λ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2</m:t>
            </m:r>
          </m:den>
        </m:f>
      </m:oMath>
      <w:r w:rsidRPr="00CE0F2C">
        <w:rPr>
          <w:rFonts w:ascii="Arial" w:hAnsi="Arial" w:cs="Arial"/>
          <w:sz w:val="22"/>
          <w:szCs w:val="22"/>
        </w:rPr>
        <w:t xml:space="preserve"> where </w:t>
      </w:r>
      <m:oMath>
        <m:r>
          <m:rPr>
            <m:sty m:val="p"/>
          </m:rPr>
          <w:rPr>
            <w:rFonts w:ascii="Cambria Math" w:hAnsi="Cambria Math" w:cs="Arial"/>
            <w:sz w:val="22"/>
            <w:szCs w:val="22"/>
          </w:rPr>
          <m:t>λ</m:t>
        </m:r>
      </m:oMath>
      <w:r w:rsidRPr="00CE0F2C">
        <w:rPr>
          <w:rFonts w:ascii="Arial" w:hAnsi="Arial" w:cs="Arial"/>
          <w:sz w:val="22"/>
          <w:szCs w:val="22"/>
        </w:rPr>
        <w:t xml:space="preserve"> = 191mm</w:t>
      </w:r>
    </w:p>
    <w:p w14:paraId="084AE6DE" w14:textId="5A9A5BE9" w:rsidR="00FF147C" w:rsidRPr="00CE0F2C" w:rsidRDefault="00FF147C" w:rsidP="00FF147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2"/>
              <w:szCs w:val="22"/>
              <w:lang w:val=""/>
            </w:rPr>
            <m:t>L</m:t>
          </m:r>
          <m:r>
            <m:rPr>
              <m:sty m:val="p"/>
            </m:rPr>
            <w:rPr>
              <w:rFonts w:ascii="Cambria Math" w:hAnsi="Cambria Math" w:cs="Arial"/>
              <w:sz w:val="22"/>
              <w:szCs w:val="22"/>
              <w:lang w:val=""/>
            </w:rPr>
            <m:t>= </m:t>
          </m:r>
          <m:f>
            <m:fPr>
              <m:ctrlPr>
                <w:rPr>
                  <w:rFonts w:ascii="Cambria Math" w:hAnsi="Cambria Math" w:cs="Arial"/>
                  <w:sz w:val="22"/>
                  <w:szCs w:val="22"/>
                  <w:lang w:val="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  <w:lang w:val=""/>
                </w:rPr>
                <m:t>0.191</m:t>
              </m:r>
            </m:num>
            <m:den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  <w:lang w:val="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Arial"/>
              <w:sz w:val="22"/>
              <w:szCs w:val="22"/>
              <w:lang w:val=""/>
            </w:rPr>
            <m:t>=0.0955</m:t>
          </m:r>
          <m:r>
            <w:rPr>
              <w:rFonts w:ascii="Cambria Math" w:hAnsi="Cambria Math" w:cs="Arial"/>
              <w:sz w:val="22"/>
              <w:szCs w:val="22"/>
              <w:lang w:val=""/>
            </w:rPr>
            <m:t>m</m:t>
          </m:r>
          <m:r>
            <m:rPr>
              <m:sty m:val="p"/>
            </m:rPr>
            <w:rPr>
              <w:rFonts w:ascii="Cambria Math" w:hAnsi="Cambria Math" w:cs="Arial"/>
              <w:sz w:val="22"/>
              <w:szCs w:val="22"/>
              <w:lang w:val=""/>
            </w:rPr>
            <m:t> </m:t>
          </m:r>
          <m:r>
            <w:rPr>
              <w:rFonts w:ascii="Cambria Math" w:hAnsi="Cambria Math" w:cs="Arial"/>
              <w:sz w:val="22"/>
              <w:szCs w:val="22"/>
              <w:lang w:val=""/>
            </w:rPr>
            <m:t>or</m:t>
          </m:r>
          <m:r>
            <m:rPr>
              <m:sty m:val="p"/>
            </m:rPr>
            <w:rPr>
              <w:rFonts w:ascii="Cambria Math" w:hAnsi="Cambria Math" w:cs="Arial"/>
              <w:sz w:val="22"/>
              <w:szCs w:val="22"/>
              <w:lang w:val=""/>
            </w:rPr>
            <m:t> 95.5</m:t>
          </m:r>
          <m:r>
            <w:rPr>
              <w:rFonts w:ascii="Cambria Math" w:hAnsi="Cambria Math" w:cs="Arial"/>
              <w:sz w:val="22"/>
              <w:szCs w:val="22"/>
              <w:lang w:val=""/>
            </w:rPr>
            <m:t>mm</m:t>
          </m:r>
        </m:oMath>
      </m:oMathPara>
    </w:p>
    <w:p w14:paraId="032EEE09" w14:textId="77777777" w:rsidR="000F7ADD" w:rsidRPr="00FF147C" w:rsidRDefault="000F7ADD">
      <w:pPr>
        <w:spacing w:before="0" w:after="160" w:line="259" w:lineRule="auto"/>
        <w:rPr>
          <w:rFonts w:cs="Arial"/>
        </w:rPr>
      </w:pPr>
    </w:p>
    <w:p w14:paraId="0417C3C9" w14:textId="65072CAA" w:rsidR="0089287F" w:rsidRPr="00FF147C" w:rsidRDefault="0089287F" w:rsidP="0089287F">
      <w:pPr>
        <w:pStyle w:val="Heading3"/>
        <w:rPr>
          <w:rFonts w:cs="Arial"/>
        </w:rPr>
      </w:pPr>
      <w:bookmarkStart w:id="89" w:name="_Ref195448718"/>
      <w:bookmarkStart w:id="90" w:name="_Toc195449835"/>
      <w:r w:rsidRPr="00FF147C">
        <w:rPr>
          <w:rFonts w:cs="Arial"/>
        </w:rPr>
        <w:t>Operating frequency</w:t>
      </w:r>
      <w:bookmarkEnd w:id="89"/>
      <w:bookmarkEnd w:id="90"/>
    </w:p>
    <w:p w14:paraId="13A94A2E" w14:textId="77777777" w:rsidR="00CE0F2C" w:rsidRPr="00CE0F2C" w:rsidRDefault="00CE0F2C" w:rsidP="00CE0F2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CE0F2C">
        <w:rPr>
          <w:rFonts w:ascii="Arial" w:hAnsi="Arial" w:cs="Arial"/>
          <w:sz w:val="22"/>
          <w:szCs w:val="22"/>
        </w:rPr>
        <w:t xml:space="preserve">The operating frequency (f) </w:t>
      </w:r>
      <w:proofErr w:type="gramStart"/>
      <w:r w:rsidRPr="00CE0F2C">
        <w:rPr>
          <w:rFonts w:ascii="Arial" w:hAnsi="Arial" w:cs="Arial"/>
          <w:sz w:val="22"/>
          <w:szCs w:val="22"/>
        </w:rPr>
        <w:t>is given</w:t>
      </w:r>
      <w:proofErr w:type="gramEnd"/>
      <w:r w:rsidRPr="00CE0F2C">
        <w:rPr>
          <w:rFonts w:ascii="Arial" w:hAnsi="Arial" w:cs="Arial"/>
          <w:sz w:val="22"/>
          <w:szCs w:val="22"/>
        </w:rPr>
        <w:t xml:space="preserve"> by: </w:t>
      </w:r>
      <m:oMath>
        <m:r>
          <w:rPr>
            <w:rFonts w:ascii="Cambria Math" w:hAnsi="Cambria Math" w:cs="Arial"/>
            <w:sz w:val="22"/>
            <w:szCs w:val="22"/>
          </w:rPr>
          <m:t>f</m:t>
        </m:r>
        <m:r>
          <m:rPr>
            <m:sty m:val="p"/>
          </m:rPr>
          <w:rPr>
            <w:rFonts w:ascii="Cambria Math" w:hAnsi="Cambria Math" w:cs="Arial"/>
            <w:sz w:val="22"/>
            <w:szCs w:val="22"/>
          </w:rPr>
          <m:t>= </m:t>
        </m:r>
        <m:f>
          <m:fPr>
            <m:ctrlPr>
              <w:rPr>
                <w:rFonts w:ascii="Cambria Math" w:hAnsi="Cambria Math" w:cs="Arial"/>
                <w:sz w:val="22"/>
                <w:szCs w:val="22"/>
              </w:rPr>
            </m:ctrlPr>
          </m:fPr>
          <m:num>
            <m:r>
              <w:rPr>
                <w:rFonts w:ascii="Cambria Math" w:hAnsi="Cambria Math" w:cs="Arial"/>
                <w:sz w:val="22"/>
                <w:szCs w:val="22"/>
              </w:rPr>
              <m:t>c</m:t>
            </m:r>
          </m:num>
          <m:den>
            <m:r>
              <w:rPr>
                <w:rFonts w:ascii="Cambria Math" w:hAnsi="Cambria Math" w:cs="Arial"/>
                <w:sz w:val="22"/>
                <w:szCs w:val="22"/>
              </w:rPr>
              <m:t>λ</m:t>
            </m:r>
          </m:den>
        </m:f>
        <m:r>
          <m:rPr>
            <m:sty m:val="p"/>
          </m:rPr>
          <w:rPr>
            <w:rFonts w:ascii="Cambria Math" w:hAnsi="Cambria Math" w:cs="Arial"/>
            <w:sz w:val="22"/>
            <w:szCs w:val="22"/>
          </w:rPr>
          <m:t> </m:t>
        </m:r>
      </m:oMath>
      <w:r w:rsidRPr="00CE0F2C">
        <w:rPr>
          <w:rFonts w:ascii="Arial" w:hAnsi="Arial" w:cs="Arial"/>
          <w:sz w:val="22"/>
          <w:szCs w:val="22"/>
        </w:rPr>
        <w:t xml:space="preserve"> where C = speed of light </w:t>
      </w:r>
      <m:oMath>
        <m:r>
          <m:rPr>
            <m:sty m:val="p"/>
          </m:rPr>
          <w:rPr>
            <w:rFonts w:ascii="Cambria Math" w:hAnsi="Cambria Math" w:cs="Arial"/>
            <w:sz w:val="22"/>
            <w:szCs w:val="22"/>
          </w:rPr>
          <m:t>=3 </m:t>
        </m:r>
        <m:r>
          <w:rPr>
            <w:rFonts w:ascii="Cambria Math" w:hAnsi="Cambria Math" w:cs="Arial"/>
            <w:sz w:val="22"/>
            <w:szCs w:val="22"/>
          </w:rPr>
          <m:t>x</m:t>
        </m:r>
        <m:r>
          <m:rPr>
            <m:sty m:val="p"/>
          </m:rPr>
          <w:rPr>
            <w:rFonts w:ascii="Cambria Math" w:hAnsi="Cambria Math" w:cs="Arial"/>
            <w:sz w:val="22"/>
            <w:szCs w:val="22"/>
          </w:rPr>
          <m:t> </m:t>
        </m:r>
        <m:sSup>
          <m:sSupPr>
            <m:ctrlPr>
              <w:rPr>
                <w:rFonts w:ascii="Cambria Math" w:hAnsi="Cambria Math" w:cs="Arial"/>
                <w:sz w:val="22"/>
                <w:szCs w:val="2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 w:cs="Arial"/>
                <w:sz w:val="22"/>
                <w:szCs w:val="22"/>
              </w:rPr>
              <m:t>8</m:t>
            </m:r>
          </m:sup>
        </m:sSup>
        <m:r>
          <w:rPr>
            <w:rFonts w:ascii="Cambria Math" w:hAnsi="Cambria Math" w:cs="Arial"/>
            <w:sz w:val="22"/>
            <w:szCs w:val="22"/>
          </w:rPr>
          <m:t>m</m:t>
        </m:r>
        <m:r>
          <m:rPr>
            <m:sty m:val="p"/>
          </m:rPr>
          <w:rPr>
            <w:rFonts w:ascii="Cambria Math" w:hAnsi="Cambria Math" w:cs="Arial"/>
            <w:sz w:val="22"/>
            <w:szCs w:val="22"/>
          </w:rPr>
          <m:t>/</m:t>
        </m:r>
        <m:r>
          <w:rPr>
            <w:rFonts w:ascii="Cambria Math" w:hAnsi="Cambria Math" w:cs="Arial"/>
            <w:sz w:val="22"/>
            <w:szCs w:val="22"/>
          </w:rPr>
          <m:t>s</m:t>
        </m:r>
      </m:oMath>
    </w:p>
    <w:p w14:paraId="608F75D7" w14:textId="77777777" w:rsidR="00CE0F2C" w:rsidRPr="00CE0F2C" w:rsidRDefault="00CE0F2C" w:rsidP="00CE0F2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m:oMath>
        <m:r>
          <w:rPr>
            <w:rFonts w:ascii="Cambria Math" w:hAnsi="Cambria Math" w:cs="Arial"/>
            <w:sz w:val="22"/>
            <w:szCs w:val="22"/>
          </w:rPr>
          <m:t>λ</m:t>
        </m:r>
      </m:oMath>
      <w:r w:rsidRPr="00CE0F2C">
        <w:rPr>
          <w:rFonts w:ascii="Arial" w:hAnsi="Arial" w:cs="Arial"/>
          <w:sz w:val="22"/>
          <w:szCs w:val="22"/>
        </w:rPr>
        <w:t>= 191mm</w:t>
      </w:r>
    </w:p>
    <w:p w14:paraId="318CEEE7" w14:textId="1643E86E" w:rsidR="00CE0F2C" w:rsidRPr="00CE0F2C" w:rsidRDefault="00CE0F2C" w:rsidP="00CE0F2C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2"/>
              <w:szCs w:val="22"/>
              <w:lang w:val=""/>
            </w:rPr>
            <m:t>f</m:t>
          </m:r>
          <m:r>
            <m:rPr>
              <m:sty m:val="p"/>
            </m:rPr>
            <w:rPr>
              <w:rFonts w:ascii="Cambria Math" w:hAnsi="Cambria Math" w:cs="Arial"/>
              <w:sz w:val="22"/>
              <w:szCs w:val="22"/>
              <w:lang w:val=""/>
            </w:rPr>
            <m:t>= </m:t>
          </m:r>
          <m:f>
            <m:fPr>
              <m:ctrlPr>
                <w:rPr>
                  <w:rFonts w:ascii="Cambria Math" w:hAnsi="Cambria Math" w:cs="Arial"/>
                  <w:sz w:val="22"/>
                  <w:szCs w:val="22"/>
                  <w:lang w:val="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  <w:lang w:val=""/>
                </w:rPr>
                <m:t>3 </m:t>
              </m:r>
              <m:r>
                <w:rPr>
                  <w:rFonts w:ascii="Cambria Math" w:hAnsi="Cambria Math" w:cs="Arial"/>
                  <w:sz w:val="22"/>
                  <w:szCs w:val="22"/>
                  <w:lang w:val="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  <w:lang w:val=""/>
                </w:rPr>
                <m:t> </m:t>
              </m:r>
              <m:sSup>
                <m:sSupPr>
                  <m:ctrlPr>
                    <w:rPr>
                      <w:rFonts w:ascii="Cambria Math" w:hAnsi="Cambria Math" w:cs="Arial"/>
                      <w:sz w:val="22"/>
                      <w:szCs w:val="22"/>
                      <w:lang w:val="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2"/>
                      <w:szCs w:val="22"/>
                      <w:lang w:val="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2"/>
                      <w:szCs w:val="22"/>
                      <w:lang w:val=""/>
                    </w:rPr>
                    <m:t>8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hAnsi="Cambria Math" w:cs="Arial"/>
                  <w:sz w:val="22"/>
                  <w:szCs w:val="22"/>
                  <w:lang w:val=""/>
                </w:rPr>
                <m:t>0.095</m:t>
              </m:r>
            </m:den>
          </m:f>
          <m:r>
            <m:rPr>
              <m:sty m:val="p"/>
            </m:rPr>
            <w:rPr>
              <w:rFonts w:ascii="Cambria Math" w:hAnsi="Cambria Math" w:cs="Arial"/>
              <w:sz w:val="22"/>
              <w:szCs w:val="22"/>
              <w:lang w:val=""/>
            </w:rPr>
            <m:t>=1.57</m:t>
          </m:r>
          <m:r>
            <w:rPr>
              <w:rFonts w:ascii="Cambria Math" w:hAnsi="Cambria Math" w:cs="Arial"/>
              <w:sz w:val="22"/>
              <w:szCs w:val="22"/>
              <w:lang w:val=""/>
            </w:rPr>
            <m:t>GHz</m:t>
          </m:r>
        </m:oMath>
      </m:oMathPara>
    </w:p>
    <w:p w14:paraId="615F2C09" w14:textId="6E56092D" w:rsidR="00CE0F2C" w:rsidRPr="00FF147C" w:rsidRDefault="0045279B" w:rsidP="00CE0F2C">
      <w:pPr>
        <w:pStyle w:val="Heading3"/>
        <w:rPr>
          <w:rFonts w:cs="Arial"/>
        </w:rPr>
      </w:pPr>
      <w:bookmarkStart w:id="91" w:name="_Toc195449836"/>
      <w:r>
        <w:rPr>
          <w:rFonts w:cs="Arial"/>
        </w:rPr>
        <w:t>Simulation values</w:t>
      </w:r>
      <w:bookmarkEnd w:id="91"/>
    </w:p>
    <w:p w14:paraId="3C52CE4B" w14:textId="6AEBF75F" w:rsidR="000F7ADD" w:rsidRDefault="0045279B" w:rsidP="0045279B">
      <w:pPr>
        <w:spacing w:before="0" w:after="160" w:line="259" w:lineRule="auto"/>
        <w:jc w:val="center"/>
        <w:rPr>
          <w:rFonts w:cs="Arial"/>
        </w:rPr>
      </w:pPr>
      <w:r>
        <w:rPr>
          <w:noProof/>
        </w:rPr>
        <w:drawing>
          <wp:inline distT="0" distB="0" distL="0" distR="0" wp14:anchorId="797DF996" wp14:editId="09F27A60">
            <wp:extent cx="4802400" cy="2700000"/>
            <wp:effectExtent l="0" t="0" r="0" b="5715"/>
            <wp:docPr id="1534595850" name="Picture 1" descr="A screen 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595850" name="Picture 1" descr="A screen shot of a graph&#10;&#10;AI-generated content may be incorrect.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4802400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91FA79" w14:textId="255B6887" w:rsidR="00CE0F2C" w:rsidRDefault="00304427" w:rsidP="00304427">
      <w:pPr>
        <w:pStyle w:val="Caption"/>
        <w:jc w:val="center"/>
        <w:rPr>
          <w:rFonts w:cs="Arial"/>
        </w:rPr>
      </w:pPr>
      <w:bookmarkStart w:id="92" w:name="_Ref195448775"/>
      <w:r>
        <w:lastRenderedPageBreak/>
        <w:t xml:space="preserve">Figure </w:t>
      </w:r>
      <w:fldSimple w:instr=" SEQ Figure \* ARABIC ">
        <w:r>
          <w:rPr>
            <w:noProof/>
          </w:rPr>
          <w:t>48</w:t>
        </w:r>
      </w:fldSimple>
      <w:bookmarkEnd w:id="92"/>
      <w:r>
        <w:t xml:space="preserve"> - Operating Frequency S-parameter Plot</w:t>
      </w:r>
    </w:p>
    <w:p w14:paraId="56DF3140" w14:textId="21F5B3DC" w:rsidR="0045279B" w:rsidRPr="00FF147C" w:rsidRDefault="0045279B" w:rsidP="0045279B">
      <w:pPr>
        <w:pStyle w:val="Heading3"/>
        <w:rPr>
          <w:rFonts w:cs="Arial"/>
        </w:rPr>
      </w:pPr>
      <w:bookmarkStart w:id="93" w:name="_Toc195449837"/>
      <w:r>
        <w:rPr>
          <w:rFonts w:cs="Arial"/>
        </w:rPr>
        <w:t>Radiation Pattern</w:t>
      </w:r>
      <w:bookmarkEnd w:id="93"/>
    </w:p>
    <w:p w14:paraId="24511D56" w14:textId="4D94B3A0" w:rsidR="0045279B" w:rsidRDefault="0045279B" w:rsidP="0045279B">
      <w:pPr>
        <w:spacing w:before="0" w:after="160" w:line="259" w:lineRule="auto"/>
        <w:jc w:val="center"/>
        <w:rPr>
          <w:rFonts w:cs="Arial"/>
        </w:rPr>
      </w:pPr>
      <w:r>
        <w:rPr>
          <w:noProof/>
        </w:rPr>
        <w:drawing>
          <wp:inline distT="0" distB="0" distL="0" distR="0" wp14:anchorId="5CBBDEDC" wp14:editId="364D6BA6">
            <wp:extent cx="4802400" cy="2700000"/>
            <wp:effectExtent l="0" t="0" r="0" b="5715"/>
            <wp:docPr id="655849949" name="Picture 1" descr="A computer screen shot of a red sphe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849949" name="Picture 1" descr="A computer screen shot of a red sphere&#10;&#10;AI-generated content may be incorrect.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4802400" cy="27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DCC3B" w14:textId="107A219A" w:rsidR="00CE0F2C" w:rsidRDefault="00304427" w:rsidP="00304427">
      <w:pPr>
        <w:pStyle w:val="Caption"/>
        <w:jc w:val="center"/>
        <w:rPr>
          <w:rFonts w:cs="Arial"/>
        </w:rPr>
      </w:pPr>
      <w:bookmarkStart w:id="94" w:name="_Ref195449954"/>
      <w:r>
        <w:t xml:space="preserve">Figure </w:t>
      </w:r>
      <w:fldSimple w:instr=" SEQ Figure \* ARABIC ">
        <w:r>
          <w:rPr>
            <w:noProof/>
          </w:rPr>
          <w:t>49</w:t>
        </w:r>
      </w:fldSimple>
      <w:bookmarkEnd w:id="94"/>
      <w:r>
        <w:t xml:space="preserve"> - Radiation Pattern</w:t>
      </w:r>
    </w:p>
    <w:p w14:paraId="3E3A898D" w14:textId="7B9362D3" w:rsidR="00C63536" w:rsidRPr="00FF147C" w:rsidRDefault="0086793E" w:rsidP="00F336BC">
      <w:pPr>
        <w:pStyle w:val="Heading1"/>
        <w:rPr>
          <w:rFonts w:cs="Arial"/>
        </w:rPr>
      </w:pPr>
      <w:bookmarkStart w:id="95" w:name="_Toc195449838"/>
      <w:r w:rsidRPr="00FF147C">
        <w:rPr>
          <w:rFonts w:cs="Arial"/>
        </w:rPr>
        <w:t>Discussion</w:t>
      </w:r>
      <w:bookmarkEnd w:id="95"/>
    </w:p>
    <w:p w14:paraId="2B5EEA42" w14:textId="301DCE5A" w:rsidR="008602A0" w:rsidRPr="00FF147C" w:rsidRDefault="00D2777C" w:rsidP="00D2777C">
      <w:pPr>
        <w:pStyle w:val="Heading2"/>
        <w:rPr>
          <w:rFonts w:cs="Arial"/>
        </w:rPr>
      </w:pPr>
      <w:bookmarkStart w:id="96" w:name="_Toc195449839"/>
      <w:r w:rsidRPr="00FF147C">
        <w:rPr>
          <w:rFonts w:cs="Arial"/>
        </w:rPr>
        <w:t>Simulation 1 Discussion</w:t>
      </w:r>
      <w:bookmarkEnd w:id="96"/>
    </w:p>
    <w:p w14:paraId="14DC865E" w14:textId="14604F4B" w:rsidR="00FC3333" w:rsidRDefault="00FC3333" w:rsidP="00CA4A11">
      <w:pPr>
        <w:pStyle w:val="BodyText2"/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>Electric</w:t>
      </w:r>
      <w:r w:rsidR="00274950">
        <w:rPr>
          <w:rFonts w:cs="Arial"/>
          <w:szCs w:val="22"/>
        </w:rPr>
        <w:t xml:space="preserve"> and Magnetic</w:t>
      </w:r>
      <w:r>
        <w:rPr>
          <w:rFonts w:cs="Arial"/>
          <w:szCs w:val="22"/>
        </w:rPr>
        <w:t xml:space="preserve"> field</w:t>
      </w:r>
      <w:r w:rsidR="00274950">
        <w:rPr>
          <w:rFonts w:cs="Arial"/>
          <w:szCs w:val="22"/>
        </w:rPr>
        <w:t>s</w:t>
      </w:r>
      <w:r w:rsidR="00EA4158">
        <w:rPr>
          <w:rFonts w:cs="Arial"/>
          <w:szCs w:val="22"/>
        </w:rPr>
        <w:t>.</w:t>
      </w:r>
      <w:r w:rsidR="001D4E51">
        <w:rPr>
          <w:rFonts w:cs="Arial"/>
          <w:szCs w:val="22"/>
        </w:rPr>
        <w:t xml:space="preserve"> </w:t>
      </w:r>
      <w:r w:rsidR="00EA4158">
        <w:rPr>
          <w:rFonts w:cs="Arial"/>
          <w:szCs w:val="22"/>
        </w:rPr>
        <w:t>B</w:t>
      </w:r>
      <w:r w:rsidR="00843B07">
        <w:rPr>
          <w:rFonts w:cs="Arial"/>
          <w:szCs w:val="22"/>
        </w:rPr>
        <w:t>riefly summarised</w:t>
      </w:r>
      <w:r w:rsidR="00C11662">
        <w:rPr>
          <w:rFonts w:cs="Arial"/>
          <w:szCs w:val="22"/>
        </w:rPr>
        <w:t>:</w:t>
      </w:r>
      <w:r w:rsidR="00843B07">
        <w:rPr>
          <w:rFonts w:cs="Arial"/>
          <w:szCs w:val="22"/>
        </w:rPr>
        <w:t xml:space="preserve"> all 3 modes </w:t>
      </w:r>
      <w:proofErr w:type="gramStart"/>
      <w:r w:rsidR="00843B07">
        <w:rPr>
          <w:rFonts w:cs="Arial"/>
          <w:szCs w:val="22"/>
        </w:rPr>
        <w:t>appear to have</w:t>
      </w:r>
      <w:proofErr w:type="gramEnd"/>
      <w:r w:rsidR="00843B07">
        <w:rPr>
          <w:rFonts w:cs="Arial"/>
          <w:szCs w:val="22"/>
        </w:rPr>
        <w:t xml:space="preserve"> a normal </w:t>
      </w:r>
      <w:r w:rsidR="00AC16BE">
        <w:rPr>
          <w:rFonts w:cs="Arial"/>
          <w:szCs w:val="22"/>
        </w:rPr>
        <w:t xml:space="preserve">electric field </w:t>
      </w:r>
      <w:r w:rsidR="00DF6404">
        <w:rPr>
          <w:rFonts w:cs="Arial"/>
          <w:szCs w:val="22"/>
        </w:rPr>
        <w:t>magnitude behaviour throughout the length of the waveguide</w:t>
      </w:r>
      <w:r w:rsidR="00935629">
        <w:rPr>
          <w:rFonts w:cs="Arial"/>
          <w:szCs w:val="22"/>
        </w:rPr>
        <w:t xml:space="preserve">, such that it is at </w:t>
      </w:r>
      <w:proofErr w:type="gramStart"/>
      <w:r w:rsidR="00935629">
        <w:rPr>
          <w:rFonts w:cs="Arial"/>
          <w:szCs w:val="22"/>
        </w:rPr>
        <w:t>it’s</w:t>
      </w:r>
      <w:proofErr w:type="gramEnd"/>
      <w:r w:rsidR="00935629">
        <w:rPr>
          <w:rFonts w:cs="Arial"/>
          <w:szCs w:val="22"/>
        </w:rPr>
        <w:t xml:space="preserve"> highest at the centre and lowest (</w:t>
      </w:r>
      <w:proofErr w:type="gramStart"/>
      <w:r w:rsidR="00935629">
        <w:rPr>
          <w:rFonts w:cs="Arial"/>
          <w:szCs w:val="22"/>
        </w:rPr>
        <w:t>generally 0</w:t>
      </w:r>
      <w:proofErr w:type="gramEnd"/>
      <w:r w:rsidR="00935629">
        <w:rPr>
          <w:rFonts w:cs="Arial"/>
          <w:szCs w:val="22"/>
        </w:rPr>
        <w:t>) at the wall. [</w:t>
      </w:r>
      <w:r w:rsidR="00935629">
        <w:rPr>
          <w:rFonts w:cs="Arial"/>
          <w:szCs w:val="22"/>
        </w:rPr>
        <w:fldChar w:fldCharType="begin"/>
      </w:r>
      <w:r w:rsidR="00935629">
        <w:rPr>
          <w:rFonts w:cs="Arial"/>
          <w:szCs w:val="22"/>
        </w:rPr>
        <w:instrText xml:space="preserve"> REF _Ref195446762 \h </w:instrText>
      </w:r>
      <w:r w:rsidR="00935629">
        <w:rPr>
          <w:rFonts w:cs="Arial"/>
          <w:szCs w:val="22"/>
        </w:rPr>
      </w:r>
      <w:r w:rsidR="00935629">
        <w:rPr>
          <w:rFonts w:cs="Arial"/>
          <w:szCs w:val="22"/>
        </w:rPr>
        <w:fldChar w:fldCharType="separate"/>
      </w:r>
      <w:r w:rsidR="00935629">
        <w:t>Figure</w:t>
      </w:r>
      <w:r w:rsidR="00935629">
        <w:t xml:space="preserve"> </w:t>
      </w:r>
      <w:r w:rsidR="00935629">
        <w:rPr>
          <w:noProof/>
        </w:rPr>
        <w:t>15</w:t>
      </w:r>
      <w:r w:rsidR="00935629">
        <w:rPr>
          <w:rFonts w:cs="Arial"/>
          <w:szCs w:val="22"/>
        </w:rPr>
        <w:fldChar w:fldCharType="end"/>
      </w:r>
      <w:r w:rsidR="00935629">
        <w:rPr>
          <w:rFonts w:cs="Arial"/>
          <w:szCs w:val="22"/>
        </w:rPr>
        <w:t>]</w:t>
      </w:r>
      <w:r w:rsidR="00E80A30">
        <w:rPr>
          <w:rFonts w:cs="Arial"/>
          <w:szCs w:val="22"/>
        </w:rPr>
        <w:t>,</w:t>
      </w:r>
      <w:r w:rsidR="00935629">
        <w:rPr>
          <w:rFonts w:cs="Arial"/>
          <w:szCs w:val="22"/>
        </w:rPr>
        <w:t xml:space="preserve"> </w:t>
      </w:r>
      <w:r w:rsidR="00E80A30">
        <w:rPr>
          <w:rFonts w:cs="Arial"/>
          <w:szCs w:val="22"/>
        </w:rPr>
        <w:t>[</w:t>
      </w:r>
      <w:r w:rsidR="00E80A30">
        <w:rPr>
          <w:rFonts w:cs="Arial"/>
          <w:szCs w:val="22"/>
        </w:rPr>
        <w:fldChar w:fldCharType="begin"/>
      </w:r>
      <w:r w:rsidR="00E80A30">
        <w:rPr>
          <w:rFonts w:cs="Arial"/>
          <w:szCs w:val="22"/>
        </w:rPr>
        <w:instrText xml:space="preserve"> REF _Ref195446905 \h </w:instrText>
      </w:r>
      <w:r w:rsidR="00E80A30">
        <w:rPr>
          <w:rFonts w:cs="Arial"/>
          <w:szCs w:val="22"/>
        </w:rPr>
      </w:r>
      <w:r w:rsidR="00E80A30">
        <w:rPr>
          <w:rFonts w:cs="Arial"/>
          <w:szCs w:val="22"/>
        </w:rPr>
        <w:fldChar w:fldCharType="separate"/>
      </w:r>
      <w:r w:rsidR="00E80A30">
        <w:t xml:space="preserve">Figure </w:t>
      </w:r>
      <w:r w:rsidR="00E80A30">
        <w:rPr>
          <w:noProof/>
        </w:rPr>
        <w:t>19</w:t>
      </w:r>
      <w:r w:rsidR="00E80A30">
        <w:rPr>
          <w:rFonts w:cs="Arial"/>
          <w:szCs w:val="22"/>
        </w:rPr>
        <w:fldChar w:fldCharType="end"/>
      </w:r>
      <w:r w:rsidR="00E80A30">
        <w:rPr>
          <w:rFonts w:cs="Arial"/>
          <w:szCs w:val="22"/>
        </w:rPr>
        <w:t>], and [</w:t>
      </w:r>
      <w:r w:rsidR="001D4E51">
        <w:rPr>
          <w:rFonts w:cs="Arial"/>
          <w:szCs w:val="22"/>
        </w:rPr>
        <w:fldChar w:fldCharType="begin"/>
      </w:r>
      <w:r w:rsidR="001D4E51">
        <w:rPr>
          <w:rFonts w:cs="Arial"/>
          <w:szCs w:val="22"/>
        </w:rPr>
        <w:instrText xml:space="preserve"> REF _Ref195446925 \h </w:instrText>
      </w:r>
      <w:r w:rsidR="001D4E51">
        <w:rPr>
          <w:rFonts w:cs="Arial"/>
          <w:szCs w:val="22"/>
        </w:rPr>
      </w:r>
      <w:r w:rsidR="001D4E51">
        <w:rPr>
          <w:rFonts w:cs="Arial"/>
          <w:szCs w:val="22"/>
        </w:rPr>
        <w:fldChar w:fldCharType="separate"/>
      </w:r>
      <w:r w:rsidR="001D4E51">
        <w:t xml:space="preserve">Figure </w:t>
      </w:r>
      <w:r w:rsidR="001D4E51">
        <w:rPr>
          <w:noProof/>
        </w:rPr>
        <w:t>23</w:t>
      </w:r>
      <w:r w:rsidR="001D4E51">
        <w:rPr>
          <w:rFonts w:cs="Arial"/>
          <w:szCs w:val="22"/>
        </w:rPr>
        <w:fldChar w:fldCharType="end"/>
      </w:r>
      <w:r w:rsidR="001D4E51">
        <w:rPr>
          <w:rFonts w:cs="Arial"/>
          <w:szCs w:val="22"/>
        </w:rPr>
        <w:t xml:space="preserve">] </w:t>
      </w:r>
      <w:r w:rsidR="00935629">
        <w:rPr>
          <w:rFonts w:cs="Arial"/>
          <w:szCs w:val="22"/>
        </w:rPr>
        <w:t xml:space="preserve">shows </w:t>
      </w:r>
      <w:r w:rsidR="00577455">
        <w:rPr>
          <w:rFonts w:cs="Arial"/>
          <w:szCs w:val="22"/>
        </w:rPr>
        <w:t>this, along with a clear representation of the mode</w:t>
      </w:r>
      <w:r w:rsidR="001D4E51">
        <w:rPr>
          <w:rFonts w:cs="Arial"/>
          <w:szCs w:val="22"/>
        </w:rPr>
        <w:t>s, TE10, TE20, and TE30 respectively</w:t>
      </w:r>
      <w:r w:rsidR="00577455">
        <w:rPr>
          <w:rFonts w:cs="Arial"/>
          <w:szCs w:val="22"/>
        </w:rPr>
        <w:t>.</w:t>
      </w:r>
      <w:r w:rsidR="00B27352">
        <w:rPr>
          <w:rFonts w:cs="Arial"/>
          <w:szCs w:val="22"/>
        </w:rPr>
        <w:t xml:space="preserve"> A degree of symmetry </w:t>
      </w:r>
      <w:proofErr w:type="gramStart"/>
      <w:r w:rsidR="00B27352">
        <w:rPr>
          <w:rFonts w:cs="Arial"/>
          <w:szCs w:val="22"/>
        </w:rPr>
        <w:t xml:space="preserve">is </w:t>
      </w:r>
      <w:r w:rsidR="00485A1A">
        <w:rPr>
          <w:rFonts w:cs="Arial"/>
          <w:szCs w:val="22"/>
        </w:rPr>
        <w:t>observed</w:t>
      </w:r>
      <w:proofErr w:type="gramEnd"/>
      <w:r w:rsidR="00485A1A">
        <w:rPr>
          <w:rFonts w:cs="Arial"/>
          <w:szCs w:val="22"/>
        </w:rPr>
        <w:t>,</w:t>
      </w:r>
      <w:r w:rsidR="00B27352">
        <w:rPr>
          <w:rFonts w:cs="Arial"/>
          <w:szCs w:val="22"/>
        </w:rPr>
        <w:t xml:space="preserve"> </w:t>
      </w:r>
      <w:r w:rsidR="00274950">
        <w:rPr>
          <w:rFonts w:cs="Arial"/>
          <w:szCs w:val="22"/>
        </w:rPr>
        <w:t>and a</w:t>
      </w:r>
      <w:r w:rsidR="00EA4158">
        <w:rPr>
          <w:rFonts w:cs="Arial"/>
          <w:szCs w:val="22"/>
        </w:rPr>
        <w:t>ll</w:t>
      </w:r>
      <w:r w:rsidR="00E30CD5" w:rsidRPr="00EA4158">
        <w:rPr>
          <w:rFonts w:cs="Arial"/>
          <w:szCs w:val="22"/>
        </w:rPr>
        <w:t xml:space="preserve"> 3 modes appear to have a normal electric field vector </w:t>
      </w:r>
      <w:r w:rsidR="00EA4158" w:rsidRPr="00EA4158">
        <w:rPr>
          <w:rFonts w:cs="Arial"/>
          <w:szCs w:val="22"/>
        </w:rPr>
        <w:t>behaviours</w:t>
      </w:r>
      <w:r w:rsidR="00E30CD5" w:rsidRPr="00EA4158">
        <w:rPr>
          <w:rFonts w:cs="Arial"/>
          <w:szCs w:val="22"/>
        </w:rPr>
        <w:t xml:space="preserve"> through the length of the waveguide, </w:t>
      </w:r>
      <w:r w:rsidR="005F426E" w:rsidRPr="00EA4158">
        <w:rPr>
          <w:rFonts w:cs="Arial"/>
          <w:szCs w:val="22"/>
        </w:rPr>
        <w:t xml:space="preserve">such that is displays a consistent flow of energy along the z </w:t>
      </w:r>
      <w:r w:rsidR="008E078C">
        <w:rPr>
          <w:rFonts w:cs="Arial"/>
          <w:szCs w:val="22"/>
        </w:rPr>
        <w:t>axis</w:t>
      </w:r>
      <w:r w:rsidR="005F426E" w:rsidRPr="00EA4158">
        <w:rPr>
          <w:rFonts w:cs="Arial"/>
          <w:szCs w:val="22"/>
        </w:rPr>
        <w:t xml:space="preserve"> with minimal spreading, scattering, and loss. This is </w:t>
      </w:r>
      <w:r w:rsidR="00AA3085" w:rsidRPr="00EA4158">
        <w:rPr>
          <w:rFonts w:cs="Arial"/>
          <w:szCs w:val="22"/>
        </w:rPr>
        <w:t>represented at [</w:t>
      </w:r>
      <w:r w:rsidR="00AA3085" w:rsidRPr="00EA4158">
        <w:rPr>
          <w:rFonts w:cs="Arial"/>
          <w:szCs w:val="22"/>
        </w:rPr>
        <w:fldChar w:fldCharType="begin"/>
      </w:r>
      <w:r w:rsidR="00AA3085" w:rsidRPr="00EA4158">
        <w:rPr>
          <w:rFonts w:cs="Arial"/>
          <w:szCs w:val="22"/>
        </w:rPr>
        <w:instrText xml:space="preserve"> REF _Ref195447079 \h </w:instrText>
      </w:r>
      <w:r w:rsidR="00AA3085" w:rsidRPr="00EA4158">
        <w:rPr>
          <w:rFonts w:cs="Arial"/>
          <w:szCs w:val="22"/>
        </w:rPr>
      </w:r>
      <w:r w:rsidR="00EA4158">
        <w:rPr>
          <w:rFonts w:cs="Arial"/>
          <w:szCs w:val="22"/>
        </w:rPr>
        <w:instrText xml:space="preserve"> \* MERGEFORMAT </w:instrText>
      </w:r>
      <w:r w:rsidR="00AA3085" w:rsidRPr="00EA4158">
        <w:rPr>
          <w:rFonts w:cs="Arial"/>
          <w:szCs w:val="22"/>
        </w:rPr>
        <w:fldChar w:fldCharType="separate"/>
      </w:r>
      <w:r w:rsidR="00AA3085" w:rsidRPr="00EA4158">
        <w:t xml:space="preserve">Figure </w:t>
      </w:r>
      <w:r w:rsidR="00AA3085" w:rsidRPr="00EA4158">
        <w:rPr>
          <w:noProof/>
        </w:rPr>
        <w:t>16</w:t>
      </w:r>
      <w:r w:rsidR="00AA3085" w:rsidRPr="00EA4158">
        <w:rPr>
          <w:rFonts w:cs="Arial"/>
          <w:szCs w:val="22"/>
        </w:rPr>
        <w:fldChar w:fldCharType="end"/>
      </w:r>
      <w:r w:rsidR="00AA3085" w:rsidRPr="00EA4158">
        <w:rPr>
          <w:rFonts w:cs="Arial"/>
          <w:szCs w:val="22"/>
        </w:rPr>
        <w:t xml:space="preserve">], </w:t>
      </w:r>
      <w:r w:rsidR="00AA3085" w:rsidRPr="00EA4158">
        <w:rPr>
          <w:rFonts w:cs="Arial"/>
          <w:szCs w:val="22"/>
        </w:rPr>
        <w:fldChar w:fldCharType="begin"/>
      </w:r>
      <w:r w:rsidR="00AA3085" w:rsidRPr="00EA4158">
        <w:rPr>
          <w:rFonts w:cs="Arial"/>
          <w:szCs w:val="22"/>
        </w:rPr>
        <w:instrText xml:space="preserve"> REF _Ref195447089 \h </w:instrText>
      </w:r>
      <w:r w:rsidR="00AA3085" w:rsidRPr="00EA4158">
        <w:rPr>
          <w:rFonts w:cs="Arial"/>
          <w:szCs w:val="22"/>
        </w:rPr>
      </w:r>
      <w:r w:rsidR="00EA4158">
        <w:rPr>
          <w:rFonts w:cs="Arial"/>
          <w:szCs w:val="22"/>
        </w:rPr>
        <w:instrText xml:space="preserve"> \* MERGEFORMAT </w:instrText>
      </w:r>
      <w:r w:rsidR="00AA3085" w:rsidRPr="00EA4158">
        <w:rPr>
          <w:rFonts w:cs="Arial"/>
          <w:szCs w:val="22"/>
        </w:rPr>
        <w:fldChar w:fldCharType="separate"/>
      </w:r>
      <w:r w:rsidR="00AA3085" w:rsidRPr="00EA4158">
        <w:t xml:space="preserve">Figure </w:t>
      </w:r>
      <w:r w:rsidR="00AA3085" w:rsidRPr="00EA4158">
        <w:rPr>
          <w:noProof/>
        </w:rPr>
        <w:t>20</w:t>
      </w:r>
      <w:r w:rsidR="00AA3085" w:rsidRPr="00EA4158">
        <w:rPr>
          <w:rFonts w:cs="Arial"/>
          <w:szCs w:val="22"/>
        </w:rPr>
        <w:fldChar w:fldCharType="end"/>
      </w:r>
      <w:r w:rsidR="00AA3085" w:rsidRPr="00EA4158">
        <w:rPr>
          <w:rFonts w:cs="Arial"/>
          <w:szCs w:val="22"/>
        </w:rPr>
        <w:t>], and [</w:t>
      </w:r>
      <w:r w:rsidR="00AA3085" w:rsidRPr="00EA4158">
        <w:rPr>
          <w:rFonts w:cs="Arial"/>
          <w:szCs w:val="22"/>
        </w:rPr>
        <w:fldChar w:fldCharType="begin"/>
      </w:r>
      <w:r w:rsidR="00AA3085" w:rsidRPr="00EA4158">
        <w:rPr>
          <w:rFonts w:cs="Arial"/>
          <w:szCs w:val="22"/>
        </w:rPr>
        <w:instrText xml:space="preserve"> REF _Ref195447101 \h </w:instrText>
      </w:r>
      <w:r w:rsidR="00AA3085" w:rsidRPr="00EA4158">
        <w:rPr>
          <w:rFonts w:cs="Arial"/>
          <w:szCs w:val="22"/>
        </w:rPr>
      </w:r>
      <w:r w:rsidR="00EA4158">
        <w:rPr>
          <w:rFonts w:cs="Arial"/>
          <w:szCs w:val="22"/>
        </w:rPr>
        <w:instrText xml:space="preserve"> \* MERGEFORMAT </w:instrText>
      </w:r>
      <w:r w:rsidR="00AA3085" w:rsidRPr="00EA4158">
        <w:rPr>
          <w:rFonts w:cs="Arial"/>
          <w:szCs w:val="22"/>
        </w:rPr>
        <w:fldChar w:fldCharType="separate"/>
      </w:r>
      <w:r w:rsidR="00AA3085" w:rsidRPr="00EA4158">
        <w:t xml:space="preserve">Figure </w:t>
      </w:r>
      <w:r w:rsidR="00AA3085" w:rsidRPr="00EA4158">
        <w:rPr>
          <w:noProof/>
        </w:rPr>
        <w:t>24</w:t>
      </w:r>
      <w:r w:rsidR="00AA3085" w:rsidRPr="00EA4158">
        <w:rPr>
          <w:rFonts w:cs="Arial"/>
          <w:szCs w:val="22"/>
        </w:rPr>
        <w:fldChar w:fldCharType="end"/>
      </w:r>
      <w:r w:rsidR="004E76F6" w:rsidRPr="00EA4158">
        <w:rPr>
          <w:rFonts w:cs="Arial"/>
          <w:szCs w:val="22"/>
        </w:rPr>
        <w:fldChar w:fldCharType="begin"/>
      </w:r>
      <w:r w:rsidR="004E76F6" w:rsidRPr="00EA4158">
        <w:rPr>
          <w:rFonts w:cs="Arial"/>
          <w:szCs w:val="22"/>
        </w:rPr>
        <w:instrText xml:space="preserve"> REF _Ref195446586 \r \h </w:instrText>
      </w:r>
      <w:r w:rsidR="004E76F6" w:rsidRPr="00EA4158">
        <w:rPr>
          <w:rFonts w:cs="Arial"/>
          <w:szCs w:val="22"/>
        </w:rPr>
      </w:r>
      <w:r w:rsidR="00EA4158">
        <w:rPr>
          <w:rFonts w:cs="Arial"/>
          <w:szCs w:val="22"/>
        </w:rPr>
        <w:instrText xml:space="preserve"> \* MERGEFORMAT </w:instrText>
      </w:r>
      <w:r w:rsidR="004E76F6" w:rsidRPr="00EA4158">
        <w:rPr>
          <w:rFonts w:cs="Arial"/>
          <w:szCs w:val="22"/>
        </w:rPr>
        <w:fldChar w:fldCharType="separate"/>
      </w:r>
      <w:r w:rsidR="004E76F6" w:rsidRPr="00EA4158">
        <w:rPr>
          <w:rFonts w:cs="Arial"/>
          <w:szCs w:val="22"/>
        </w:rPr>
        <w:fldChar w:fldCharType="end"/>
      </w:r>
      <w:r w:rsidR="00AA3085" w:rsidRPr="00EA4158">
        <w:rPr>
          <w:rFonts w:cs="Arial"/>
          <w:szCs w:val="22"/>
        </w:rPr>
        <w:t>].</w:t>
      </w:r>
    </w:p>
    <w:p w14:paraId="2EEA6A86" w14:textId="278A546D" w:rsidR="00274950" w:rsidRDefault="00F23B09" w:rsidP="00CA4A11">
      <w:pPr>
        <w:pStyle w:val="BodyText2"/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Strange and overlapping field shapes </w:t>
      </w:r>
      <w:r w:rsidR="00721854">
        <w:rPr>
          <w:rFonts w:cs="Arial"/>
          <w:szCs w:val="22"/>
        </w:rPr>
        <w:t>may indicate mode conversion within the waveguide. In these examples, n</w:t>
      </w:r>
      <w:r w:rsidR="0092069A">
        <w:rPr>
          <w:rFonts w:cs="Arial"/>
          <w:szCs w:val="22"/>
        </w:rPr>
        <w:t xml:space="preserve">o mode mixing </w:t>
      </w:r>
      <w:proofErr w:type="gramStart"/>
      <w:r w:rsidR="0092069A">
        <w:rPr>
          <w:rFonts w:cs="Arial"/>
          <w:szCs w:val="22"/>
        </w:rPr>
        <w:t>appears to be</w:t>
      </w:r>
      <w:proofErr w:type="gramEnd"/>
      <w:r w:rsidR="0092069A">
        <w:rPr>
          <w:rFonts w:cs="Arial"/>
          <w:szCs w:val="22"/>
        </w:rPr>
        <w:t xml:space="preserve"> present throughout</w:t>
      </w:r>
      <w:r w:rsidR="002B7199">
        <w:rPr>
          <w:rFonts w:cs="Arial"/>
          <w:szCs w:val="22"/>
        </w:rPr>
        <w:t xml:space="preserve"> </w:t>
      </w:r>
      <w:r w:rsidR="00721854">
        <w:rPr>
          <w:rFonts w:cs="Arial"/>
          <w:szCs w:val="22"/>
        </w:rPr>
        <w:t>t</w:t>
      </w:r>
      <w:r w:rsidR="002B7199">
        <w:rPr>
          <w:rFonts w:cs="Arial"/>
          <w:szCs w:val="22"/>
        </w:rPr>
        <w:t xml:space="preserve">he simulations. </w:t>
      </w:r>
    </w:p>
    <w:p w14:paraId="18E28EAD" w14:textId="5DADD1F3" w:rsidR="00711EE0" w:rsidRDefault="00711EE0" w:rsidP="00CA4A11">
      <w:pPr>
        <w:pStyle w:val="BodyText2"/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There are some irregularities throughout the simulations, which could </w:t>
      </w:r>
      <w:proofErr w:type="gramStart"/>
      <w:r>
        <w:rPr>
          <w:rFonts w:cs="Arial"/>
          <w:szCs w:val="22"/>
        </w:rPr>
        <w:t>be attributed</w:t>
      </w:r>
      <w:proofErr w:type="gramEnd"/>
      <w:r>
        <w:rPr>
          <w:rFonts w:cs="Arial"/>
          <w:szCs w:val="22"/>
        </w:rPr>
        <w:t xml:space="preserve"> to </w:t>
      </w:r>
      <w:r w:rsidR="006B2114">
        <w:rPr>
          <w:rFonts w:cs="Arial"/>
          <w:szCs w:val="22"/>
        </w:rPr>
        <w:t xml:space="preserve">improper excitation or geometry issues. In this case, it </w:t>
      </w:r>
      <w:proofErr w:type="gramStart"/>
      <w:r w:rsidR="006B2114">
        <w:rPr>
          <w:rFonts w:cs="Arial"/>
          <w:szCs w:val="22"/>
        </w:rPr>
        <w:t>is thought</w:t>
      </w:r>
      <w:proofErr w:type="gramEnd"/>
      <w:r w:rsidR="006B2114">
        <w:rPr>
          <w:rFonts w:cs="Arial"/>
          <w:szCs w:val="22"/>
        </w:rPr>
        <w:t xml:space="preserve"> that the geometry is less than ideal, given th</w:t>
      </w:r>
      <w:r w:rsidR="00BF466E">
        <w:rPr>
          <w:rFonts w:cs="Arial"/>
          <w:szCs w:val="22"/>
        </w:rPr>
        <w:t xml:space="preserve">e figures </w:t>
      </w:r>
      <w:proofErr w:type="gramStart"/>
      <w:r w:rsidR="00BF466E">
        <w:rPr>
          <w:rFonts w:cs="Arial"/>
          <w:szCs w:val="22"/>
        </w:rPr>
        <w:t>were arbitrarily picked</w:t>
      </w:r>
      <w:proofErr w:type="gramEnd"/>
      <w:r w:rsidR="00BF466E">
        <w:rPr>
          <w:rFonts w:cs="Arial"/>
          <w:szCs w:val="22"/>
        </w:rPr>
        <w:t xml:space="preserve">. </w:t>
      </w:r>
    </w:p>
    <w:p w14:paraId="1EEB9A02" w14:textId="60D668A3" w:rsidR="00BF466E" w:rsidRDefault="00BF466E" w:rsidP="00CA4A11">
      <w:pPr>
        <w:pStyle w:val="BodyText2"/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>Theoretical</w:t>
      </w:r>
      <w:r w:rsidR="001B45D1">
        <w:rPr>
          <w:rFonts w:cs="Arial"/>
          <w:szCs w:val="22"/>
        </w:rPr>
        <w:t xml:space="preserve">/Calculated </w:t>
      </w:r>
      <w:r>
        <w:rPr>
          <w:rFonts w:cs="Arial"/>
          <w:szCs w:val="22"/>
        </w:rPr>
        <w:t xml:space="preserve">cut-off values for the waveguide </w:t>
      </w:r>
      <w:proofErr w:type="gramStart"/>
      <w:r>
        <w:rPr>
          <w:rFonts w:cs="Arial"/>
          <w:szCs w:val="22"/>
        </w:rPr>
        <w:t>are given</w:t>
      </w:r>
      <w:proofErr w:type="gramEnd"/>
      <w:r>
        <w:rPr>
          <w:rFonts w:cs="Arial"/>
          <w:szCs w:val="22"/>
        </w:rPr>
        <w:t xml:space="preserve"> in </w:t>
      </w:r>
      <w:r w:rsidR="006559CB">
        <w:rPr>
          <w:rFonts w:cs="Arial"/>
          <w:szCs w:val="22"/>
        </w:rPr>
        <w:t xml:space="preserve">[Section </w:t>
      </w:r>
      <w:r w:rsidR="006559CB">
        <w:rPr>
          <w:rFonts w:cs="Arial"/>
          <w:szCs w:val="22"/>
        </w:rPr>
        <w:fldChar w:fldCharType="begin"/>
      </w:r>
      <w:r w:rsidR="006559CB">
        <w:rPr>
          <w:rFonts w:cs="Arial"/>
          <w:szCs w:val="22"/>
        </w:rPr>
        <w:instrText xml:space="preserve"> REF _Ref195364578 \r \h </w:instrText>
      </w:r>
      <w:r w:rsidR="006559CB">
        <w:rPr>
          <w:rFonts w:cs="Arial"/>
          <w:szCs w:val="22"/>
        </w:rPr>
      </w:r>
      <w:r w:rsidR="006559CB">
        <w:rPr>
          <w:rFonts w:cs="Arial"/>
          <w:szCs w:val="22"/>
        </w:rPr>
        <w:fldChar w:fldCharType="separate"/>
      </w:r>
      <w:r w:rsidR="006559CB">
        <w:rPr>
          <w:rFonts w:cs="Arial"/>
          <w:szCs w:val="22"/>
        </w:rPr>
        <w:t>4.4.1</w:t>
      </w:r>
      <w:r w:rsidR="006559CB">
        <w:rPr>
          <w:rFonts w:cs="Arial"/>
          <w:szCs w:val="22"/>
        </w:rPr>
        <w:fldChar w:fldCharType="end"/>
      </w:r>
      <w:r w:rsidR="006559CB">
        <w:rPr>
          <w:rFonts w:cs="Arial"/>
          <w:szCs w:val="22"/>
        </w:rPr>
        <w:t xml:space="preserve">]. These are comparative to the </w:t>
      </w:r>
      <w:r w:rsidR="001B45D1">
        <w:rPr>
          <w:rFonts w:cs="Arial"/>
          <w:szCs w:val="22"/>
        </w:rPr>
        <w:t xml:space="preserve">results gained in the cut-off frequency plot </w:t>
      </w:r>
      <w:r w:rsidR="00F3557B">
        <w:rPr>
          <w:rFonts w:cs="Arial"/>
          <w:szCs w:val="22"/>
        </w:rPr>
        <w:t xml:space="preserve">in [Section </w:t>
      </w:r>
      <w:r w:rsidR="00F3557B">
        <w:rPr>
          <w:rFonts w:cs="Arial"/>
          <w:szCs w:val="22"/>
        </w:rPr>
        <w:fldChar w:fldCharType="begin"/>
      </w:r>
      <w:r w:rsidR="00F3557B">
        <w:rPr>
          <w:rFonts w:cs="Arial"/>
          <w:szCs w:val="22"/>
        </w:rPr>
        <w:instrText xml:space="preserve"> REF _Ref195447643 \r \h </w:instrText>
      </w:r>
      <w:r w:rsidR="00F3557B">
        <w:rPr>
          <w:rFonts w:cs="Arial"/>
          <w:szCs w:val="22"/>
        </w:rPr>
      </w:r>
      <w:r w:rsidR="00F3557B">
        <w:rPr>
          <w:rFonts w:cs="Arial"/>
          <w:szCs w:val="22"/>
        </w:rPr>
        <w:fldChar w:fldCharType="separate"/>
      </w:r>
      <w:r w:rsidR="00F3557B">
        <w:rPr>
          <w:rFonts w:cs="Arial"/>
          <w:szCs w:val="22"/>
        </w:rPr>
        <w:t>4.4.2</w:t>
      </w:r>
      <w:r w:rsidR="00F3557B">
        <w:rPr>
          <w:rFonts w:cs="Arial"/>
          <w:szCs w:val="22"/>
        </w:rPr>
        <w:fldChar w:fldCharType="end"/>
      </w:r>
      <w:r w:rsidR="00F3557B">
        <w:rPr>
          <w:rFonts w:cs="Arial"/>
          <w:szCs w:val="22"/>
        </w:rPr>
        <w:t>].</w:t>
      </w:r>
    </w:p>
    <w:p w14:paraId="06F7386E" w14:textId="028225B8" w:rsidR="00D2777C" w:rsidRPr="00FF147C" w:rsidRDefault="00D2777C" w:rsidP="00D2777C">
      <w:pPr>
        <w:pStyle w:val="Heading2"/>
        <w:rPr>
          <w:rFonts w:cs="Arial"/>
        </w:rPr>
      </w:pPr>
      <w:bookmarkStart w:id="97" w:name="_Ref195449701"/>
      <w:bookmarkStart w:id="98" w:name="_Toc195449840"/>
      <w:r w:rsidRPr="00FF147C">
        <w:rPr>
          <w:rFonts w:cs="Arial"/>
        </w:rPr>
        <w:t>Simulation 2 Discussion</w:t>
      </w:r>
      <w:bookmarkEnd w:id="97"/>
      <w:bookmarkEnd w:id="98"/>
    </w:p>
    <w:p w14:paraId="49803EA8" w14:textId="412F56AF" w:rsidR="00D2777C" w:rsidRDefault="008464B8" w:rsidP="004B7033">
      <w:pPr>
        <w:pStyle w:val="BodyText2"/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>Since the 2</w:t>
      </w:r>
      <w:r w:rsidRPr="008464B8">
        <w:rPr>
          <w:rFonts w:cs="Arial"/>
          <w:szCs w:val="22"/>
          <w:vertAlign w:val="superscript"/>
        </w:rPr>
        <w:t>nd</w:t>
      </w:r>
      <w:r>
        <w:rPr>
          <w:rFonts w:cs="Arial"/>
          <w:szCs w:val="22"/>
        </w:rPr>
        <w:t xml:space="preserve"> simulation was much a repeat of the first, the discussion will revolve around the observed difference between each of the simulations. </w:t>
      </w:r>
      <w:proofErr w:type="gramStart"/>
      <w:r w:rsidR="004A5744">
        <w:rPr>
          <w:rFonts w:cs="Arial"/>
          <w:szCs w:val="22"/>
        </w:rPr>
        <w:t>It is clear that the</w:t>
      </w:r>
      <w:proofErr w:type="gramEnd"/>
      <w:r w:rsidR="004A5744">
        <w:rPr>
          <w:rFonts w:cs="Arial"/>
          <w:szCs w:val="22"/>
        </w:rPr>
        <w:t xml:space="preserve"> removal of the internal vacuum and addition of the Teflon fill has had an observable impact on both the electric and magnetic </w:t>
      </w:r>
      <w:r w:rsidR="00404706">
        <w:rPr>
          <w:rFonts w:cs="Arial"/>
          <w:szCs w:val="22"/>
        </w:rPr>
        <w:t>fields magnitude and vectors.</w:t>
      </w:r>
    </w:p>
    <w:p w14:paraId="10337C66" w14:textId="50F2FB14" w:rsidR="00404706" w:rsidRDefault="00AE6226" w:rsidP="004B7033">
      <w:pPr>
        <w:pStyle w:val="BodyText2"/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All 3 modes are visible, but there is a notable difference in the </w:t>
      </w:r>
      <w:r w:rsidR="008E078C">
        <w:rPr>
          <w:rFonts w:cs="Arial"/>
          <w:szCs w:val="22"/>
        </w:rPr>
        <w:t xml:space="preserve">consistency along the z axis and </w:t>
      </w:r>
      <w:r>
        <w:rPr>
          <w:rFonts w:cs="Arial"/>
          <w:szCs w:val="22"/>
        </w:rPr>
        <w:t>symmetry</w:t>
      </w:r>
      <w:r w:rsidR="008E078C">
        <w:rPr>
          <w:rFonts w:cs="Arial"/>
          <w:szCs w:val="22"/>
        </w:rPr>
        <w:t xml:space="preserve">. Irregularities </w:t>
      </w:r>
      <w:r w:rsidR="002E419F">
        <w:rPr>
          <w:rFonts w:cs="Arial"/>
          <w:szCs w:val="22"/>
        </w:rPr>
        <w:t>are much more prevalent throughout when comparing [</w:t>
      </w:r>
      <w:r w:rsidR="006629C7">
        <w:rPr>
          <w:rFonts w:cs="Arial"/>
          <w:szCs w:val="22"/>
        </w:rPr>
        <w:fldChar w:fldCharType="begin"/>
      </w:r>
      <w:r w:rsidR="006629C7">
        <w:rPr>
          <w:rFonts w:cs="Arial"/>
          <w:szCs w:val="22"/>
        </w:rPr>
        <w:instrText xml:space="preserve"> REF _Ref195447935 \h </w:instrText>
      </w:r>
      <w:r w:rsidR="006629C7">
        <w:rPr>
          <w:rFonts w:cs="Arial"/>
          <w:szCs w:val="22"/>
        </w:rPr>
      </w:r>
      <w:r w:rsidR="006629C7">
        <w:rPr>
          <w:rFonts w:cs="Arial"/>
          <w:szCs w:val="22"/>
        </w:rPr>
        <w:fldChar w:fldCharType="separate"/>
      </w:r>
      <w:r w:rsidR="006629C7">
        <w:t xml:space="preserve">Figure </w:t>
      </w:r>
      <w:r w:rsidR="006629C7">
        <w:rPr>
          <w:noProof/>
        </w:rPr>
        <w:t>34</w:t>
      </w:r>
      <w:r w:rsidR="006629C7">
        <w:rPr>
          <w:rFonts w:cs="Arial"/>
          <w:szCs w:val="22"/>
        </w:rPr>
        <w:fldChar w:fldCharType="end"/>
      </w:r>
      <w:r w:rsidR="006629C7">
        <w:rPr>
          <w:rFonts w:cs="Arial"/>
          <w:szCs w:val="22"/>
        </w:rPr>
        <w:t>] and [</w:t>
      </w:r>
      <w:r w:rsidR="006629C7">
        <w:rPr>
          <w:rFonts w:cs="Arial"/>
          <w:szCs w:val="22"/>
        </w:rPr>
        <w:fldChar w:fldCharType="begin"/>
      </w:r>
      <w:r w:rsidR="006629C7">
        <w:rPr>
          <w:rFonts w:cs="Arial"/>
          <w:szCs w:val="22"/>
        </w:rPr>
        <w:instrText xml:space="preserve"> REF _Ref195446762 \h </w:instrText>
      </w:r>
      <w:r w:rsidR="006629C7">
        <w:rPr>
          <w:rFonts w:cs="Arial"/>
          <w:szCs w:val="22"/>
        </w:rPr>
      </w:r>
      <w:r w:rsidR="006629C7">
        <w:rPr>
          <w:rFonts w:cs="Arial"/>
          <w:szCs w:val="22"/>
        </w:rPr>
        <w:fldChar w:fldCharType="separate"/>
      </w:r>
      <w:r w:rsidR="006629C7">
        <w:t xml:space="preserve">Figure </w:t>
      </w:r>
      <w:r w:rsidR="006629C7">
        <w:rPr>
          <w:noProof/>
        </w:rPr>
        <w:t>15</w:t>
      </w:r>
      <w:r w:rsidR="006629C7">
        <w:rPr>
          <w:rFonts w:cs="Arial"/>
          <w:szCs w:val="22"/>
        </w:rPr>
        <w:fldChar w:fldCharType="end"/>
      </w:r>
      <w:r w:rsidR="006629C7">
        <w:rPr>
          <w:rFonts w:cs="Arial"/>
          <w:szCs w:val="22"/>
        </w:rPr>
        <w:t xml:space="preserve">]. </w:t>
      </w:r>
    </w:p>
    <w:p w14:paraId="69E03379" w14:textId="76D8BB8A" w:rsidR="006629C7" w:rsidRDefault="006629C7" w:rsidP="006629C7">
      <w:pPr>
        <w:pStyle w:val="BodyText2"/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 xml:space="preserve">Theoretical/Calculated cut-off values for the waveguide </w:t>
      </w:r>
      <w:proofErr w:type="gramStart"/>
      <w:r>
        <w:rPr>
          <w:rFonts w:cs="Arial"/>
          <w:szCs w:val="22"/>
        </w:rPr>
        <w:t>are given</w:t>
      </w:r>
      <w:proofErr w:type="gramEnd"/>
      <w:r>
        <w:rPr>
          <w:rFonts w:cs="Arial"/>
          <w:szCs w:val="22"/>
        </w:rPr>
        <w:t xml:space="preserve"> in [Section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fldChar w:fldCharType="begin"/>
      </w:r>
      <w:r>
        <w:rPr>
          <w:rFonts w:cs="Arial"/>
          <w:szCs w:val="22"/>
        </w:rPr>
        <w:instrText xml:space="preserve"> REF _Ref195364716 \r \h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szCs w:val="22"/>
        </w:rPr>
        <w:t>5.4.1</w:t>
      </w:r>
      <w:r>
        <w:rPr>
          <w:rFonts w:cs="Arial"/>
          <w:szCs w:val="22"/>
        </w:rPr>
        <w:fldChar w:fldCharType="end"/>
      </w:r>
      <w:r>
        <w:rPr>
          <w:rFonts w:cs="Arial"/>
          <w:szCs w:val="22"/>
        </w:rPr>
        <w:t>]. These are comparative to the results gained in the cut-off frequency plot in [Section</w:t>
      </w: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fldChar w:fldCharType="begin"/>
      </w:r>
      <w:r>
        <w:rPr>
          <w:rFonts w:cs="Arial"/>
          <w:szCs w:val="22"/>
        </w:rPr>
        <w:instrText xml:space="preserve"> REF _Ref195447997 \r \h </w:instrText>
      </w:r>
      <w:r>
        <w:rPr>
          <w:rFonts w:cs="Arial"/>
          <w:szCs w:val="22"/>
        </w:rPr>
      </w:r>
      <w:r>
        <w:rPr>
          <w:rFonts w:cs="Arial"/>
          <w:szCs w:val="22"/>
        </w:rPr>
        <w:fldChar w:fldCharType="separate"/>
      </w:r>
      <w:r>
        <w:rPr>
          <w:rFonts w:cs="Arial"/>
          <w:szCs w:val="22"/>
        </w:rPr>
        <w:t>5.4.2</w:t>
      </w:r>
      <w:r>
        <w:rPr>
          <w:rFonts w:cs="Arial"/>
          <w:szCs w:val="22"/>
        </w:rPr>
        <w:fldChar w:fldCharType="end"/>
      </w:r>
      <w:r>
        <w:rPr>
          <w:rFonts w:cs="Arial"/>
          <w:szCs w:val="22"/>
        </w:rPr>
        <w:t>]</w:t>
      </w:r>
      <w:r w:rsidR="00362ED5">
        <w:rPr>
          <w:rFonts w:cs="Arial"/>
          <w:szCs w:val="22"/>
        </w:rPr>
        <w:t xml:space="preserve">, </w:t>
      </w:r>
      <w:proofErr w:type="gramStart"/>
      <w:r w:rsidR="00362ED5">
        <w:rPr>
          <w:rFonts w:cs="Arial"/>
          <w:szCs w:val="22"/>
        </w:rPr>
        <w:t>with the exception of</w:t>
      </w:r>
      <w:proofErr w:type="gramEnd"/>
      <w:r w:rsidR="00362ED5">
        <w:rPr>
          <w:rFonts w:cs="Arial"/>
          <w:szCs w:val="22"/>
        </w:rPr>
        <w:t xml:space="preserve"> the results gathered for TE30</w:t>
      </w:r>
      <w:r>
        <w:rPr>
          <w:rFonts w:cs="Arial"/>
          <w:szCs w:val="22"/>
        </w:rPr>
        <w:t>.</w:t>
      </w:r>
      <w:r w:rsidR="00B34725">
        <w:rPr>
          <w:rFonts w:cs="Arial"/>
          <w:szCs w:val="22"/>
        </w:rPr>
        <w:t xml:space="preserve"> This could be attribu</w:t>
      </w:r>
      <w:r w:rsidR="00127E77">
        <w:rPr>
          <w:rFonts w:cs="Arial"/>
          <w:szCs w:val="22"/>
        </w:rPr>
        <w:t xml:space="preserve">table to </w:t>
      </w:r>
      <w:r w:rsidR="00456B32">
        <w:rPr>
          <w:rFonts w:cs="Arial"/>
          <w:szCs w:val="22"/>
        </w:rPr>
        <w:t>several</w:t>
      </w:r>
      <w:r w:rsidR="00127E77">
        <w:rPr>
          <w:rFonts w:cs="Arial"/>
          <w:szCs w:val="22"/>
        </w:rPr>
        <w:t xml:space="preserve"> variables, such as:</w:t>
      </w:r>
    </w:p>
    <w:p w14:paraId="3FDDFED6" w14:textId="7E1D031F" w:rsidR="00127E77" w:rsidRDefault="00127E77" w:rsidP="00F75FD6">
      <w:pPr>
        <w:pStyle w:val="BodyText2"/>
        <w:numPr>
          <w:ilvl w:val="0"/>
          <w:numId w:val="21"/>
        </w:num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>Geometries</w:t>
      </w:r>
      <w:r w:rsidR="00F75FD6">
        <w:rPr>
          <w:rFonts w:cs="Arial"/>
          <w:szCs w:val="22"/>
        </w:rPr>
        <w:t xml:space="preserve">. Calculated cut-off frequency assumes perfect </w:t>
      </w:r>
      <w:r w:rsidR="00062DF3">
        <w:rPr>
          <w:rFonts w:cs="Arial"/>
          <w:szCs w:val="22"/>
        </w:rPr>
        <w:t>geometry, compared to the simulation which could have rounded edges or port tapering</w:t>
      </w:r>
      <w:r w:rsidR="00456B32">
        <w:rPr>
          <w:rFonts w:cs="Arial"/>
          <w:szCs w:val="22"/>
        </w:rPr>
        <w:t xml:space="preserve"> </w:t>
      </w:r>
      <w:sdt>
        <w:sdtPr>
          <w:rPr>
            <w:rFonts w:cs="Arial"/>
            <w:szCs w:val="22"/>
          </w:rPr>
          <w:id w:val="1968393945"/>
          <w:citation/>
        </w:sdtPr>
        <w:sdtContent>
          <w:r w:rsidR="00456B32">
            <w:rPr>
              <w:rFonts w:cs="Arial"/>
              <w:szCs w:val="22"/>
            </w:rPr>
            <w:fldChar w:fldCharType="begin"/>
          </w:r>
          <w:r w:rsidR="00456B32">
            <w:rPr>
              <w:rFonts w:cs="Arial"/>
              <w:szCs w:val="22"/>
            </w:rPr>
            <w:instrText xml:space="preserve"> CITATION Poz \l 2057 </w:instrText>
          </w:r>
          <w:r w:rsidR="00456B32">
            <w:rPr>
              <w:rFonts w:cs="Arial"/>
              <w:szCs w:val="22"/>
            </w:rPr>
            <w:fldChar w:fldCharType="separate"/>
          </w:r>
          <w:r w:rsidR="00456B32" w:rsidRPr="00456B32">
            <w:rPr>
              <w:rFonts w:cs="Arial"/>
              <w:noProof/>
              <w:szCs w:val="22"/>
            </w:rPr>
            <w:t>[7]</w:t>
          </w:r>
          <w:r w:rsidR="00456B32">
            <w:rPr>
              <w:rFonts w:cs="Arial"/>
              <w:szCs w:val="22"/>
            </w:rPr>
            <w:fldChar w:fldCharType="end"/>
          </w:r>
        </w:sdtContent>
      </w:sdt>
      <w:r w:rsidR="00062DF3">
        <w:rPr>
          <w:rFonts w:cs="Arial"/>
          <w:szCs w:val="22"/>
        </w:rPr>
        <w:t xml:space="preserve">. </w:t>
      </w:r>
    </w:p>
    <w:p w14:paraId="4001D286" w14:textId="6A953615" w:rsidR="00127E77" w:rsidRDefault="00127E77" w:rsidP="00F75FD6">
      <w:pPr>
        <w:pStyle w:val="BodyText2"/>
        <w:numPr>
          <w:ilvl w:val="0"/>
          <w:numId w:val="21"/>
        </w:num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>Meshing</w:t>
      </w:r>
      <w:r w:rsidR="00062DF3">
        <w:rPr>
          <w:rFonts w:cs="Arial"/>
          <w:szCs w:val="22"/>
        </w:rPr>
        <w:t xml:space="preserve">. </w:t>
      </w:r>
      <w:r w:rsidR="00B0623F">
        <w:rPr>
          <w:rFonts w:cs="Arial"/>
          <w:szCs w:val="22"/>
        </w:rPr>
        <w:t xml:space="preserve">All types of finite element simulation software’s are heavily reliant on the type of meshing that </w:t>
      </w:r>
      <w:proofErr w:type="gramStart"/>
      <w:r w:rsidR="00B0623F">
        <w:rPr>
          <w:rFonts w:cs="Arial"/>
          <w:szCs w:val="22"/>
        </w:rPr>
        <w:t>is used</w:t>
      </w:r>
      <w:proofErr w:type="gramEnd"/>
      <w:r w:rsidR="00B0623F">
        <w:rPr>
          <w:rFonts w:cs="Arial"/>
          <w:szCs w:val="22"/>
        </w:rPr>
        <w:t xml:space="preserve">. </w:t>
      </w:r>
      <w:r w:rsidR="00423712">
        <w:rPr>
          <w:rFonts w:cs="Arial"/>
          <w:szCs w:val="22"/>
        </w:rPr>
        <w:t xml:space="preserve">A coarse mesh could </w:t>
      </w:r>
      <w:r w:rsidR="004963F5">
        <w:rPr>
          <w:rFonts w:cs="Arial"/>
          <w:szCs w:val="22"/>
        </w:rPr>
        <w:t>offer less accurate field resolution</w:t>
      </w:r>
      <w:r w:rsidR="00456B32">
        <w:rPr>
          <w:rFonts w:cs="Arial"/>
          <w:szCs w:val="22"/>
        </w:rPr>
        <w:t xml:space="preserve"> </w:t>
      </w:r>
      <w:sdt>
        <w:sdtPr>
          <w:rPr>
            <w:rFonts w:cs="Arial"/>
            <w:szCs w:val="22"/>
          </w:rPr>
          <w:id w:val="-1898974540"/>
          <w:citation/>
        </w:sdtPr>
        <w:sdtContent>
          <w:r w:rsidR="00456B32">
            <w:rPr>
              <w:rFonts w:cs="Arial"/>
              <w:szCs w:val="22"/>
            </w:rPr>
            <w:fldChar w:fldCharType="begin"/>
          </w:r>
          <w:r w:rsidR="00456B32">
            <w:rPr>
              <w:rFonts w:cs="Arial"/>
              <w:szCs w:val="22"/>
            </w:rPr>
            <w:instrText xml:space="preserve"> CITATION Sad \l 2057 </w:instrText>
          </w:r>
          <w:r w:rsidR="00456B32">
            <w:rPr>
              <w:rFonts w:cs="Arial"/>
              <w:szCs w:val="22"/>
            </w:rPr>
            <w:fldChar w:fldCharType="separate"/>
          </w:r>
          <w:r w:rsidR="00456B32" w:rsidRPr="00456B32">
            <w:rPr>
              <w:rFonts w:cs="Arial"/>
              <w:noProof/>
              <w:szCs w:val="22"/>
            </w:rPr>
            <w:t>[8]</w:t>
          </w:r>
          <w:r w:rsidR="00456B32">
            <w:rPr>
              <w:rFonts w:cs="Arial"/>
              <w:szCs w:val="22"/>
            </w:rPr>
            <w:fldChar w:fldCharType="end"/>
          </w:r>
        </w:sdtContent>
      </w:sdt>
      <w:r w:rsidR="004963F5">
        <w:rPr>
          <w:rFonts w:cs="Arial"/>
          <w:szCs w:val="22"/>
        </w:rPr>
        <w:t xml:space="preserve">. </w:t>
      </w:r>
    </w:p>
    <w:p w14:paraId="183D4439" w14:textId="408E39F5" w:rsidR="00127E77" w:rsidRDefault="00127E77" w:rsidP="00F75FD6">
      <w:pPr>
        <w:pStyle w:val="BodyText2"/>
        <w:numPr>
          <w:ilvl w:val="0"/>
          <w:numId w:val="21"/>
        </w:num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>Material Properties</w:t>
      </w:r>
      <w:r w:rsidR="004963F5">
        <w:rPr>
          <w:rFonts w:cs="Arial"/>
          <w:szCs w:val="22"/>
        </w:rPr>
        <w:t xml:space="preserve">. </w:t>
      </w:r>
    </w:p>
    <w:p w14:paraId="5653424A" w14:textId="1E7591F0" w:rsidR="00127E77" w:rsidRDefault="00127E77" w:rsidP="00F75FD6">
      <w:pPr>
        <w:pStyle w:val="BodyText2"/>
        <w:numPr>
          <w:ilvl w:val="0"/>
          <w:numId w:val="21"/>
        </w:num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>Boundary Conditions</w:t>
      </w:r>
    </w:p>
    <w:p w14:paraId="024C97E8" w14:textId="26B7C326" w:rsidR="006629C7" w:rsidRPr="00FF147C" w:rsidRDefault="003A53B6" w:rsidP="004B7033">
      <w:pPr>
        <w:pStyle w:val="BodyText2"/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The radiation pattern </w:t>
      </w:r>
      <w:r w:rsidR="00C45BC4">
        <w:rPr>
          <w:rFonts w:cs="Arial"/>
          <w:szCs w:val="22"/>
        </w:rPr>
        <w:t>as plotted in [</w:t>
      </w:r>
      <w:r w:rsidR="00C45BC4">
        <w:rPr>
          <w:rFonts w:cs="Arial"/>
          <w:szCs w:val="22"/>
        </w:rPr>
        <w:fldChar w:fldCharType="begin"/>
      </w:r>
      <w:r w:rsidR="00C45BC4">
        <w:rPr>
          <w:rFonts w:cs="Arial"/>
          <w:szCs w:val="22"/>
        </w:rPr>
        <w:instrText xml:space="preserve"> REF _Ref195449954 \h </w:instrText>
      </w:r>
      <w:r w:rsidR="00C45BC4">
        <w:rPr>
          <w:rFonts w:cs="Arial"/>
          <w:szCs w:val="22"/>
        </w:rPr>
      </w:r>
      <w:r w:rsidR="00C45BC4">
        <w:rPr>
          <w:rFonts w:cs="Arial"/>
          <w:szCs w:val="22"/>
        </w:rPr>
        <w:fldChar w:fldCharType="separate"/>
      </w:r>
      <w:r w:rsidR="00C45BC4">
        <w:t xml:space="preserve">Figure </w:t>
      </w:r>
      <w:r w:rsidR="00C45BC4">
        <w:rPr>
          <w:noProof/>
        </w:rPr>
        <w:t>49</w:t>
      </w:r>
      <w:r w:rsidR="00C45BC4">
        <w:rPr>
          <w:rFonts w:cs="Arial"/>
          <w:szCs w:val="22"/>
        </w:rPr>
        <w:fldChar w:fldCharType="end"/>
      </w:r>
      <w:r w:rsidR="00C45BC4">
        <w:rPr>
          <w:rFonts w:cs="Arial"/>
          <w:szCs w:val="22"/>
        </w:rPr>
        <w:t xml:space="preserve">] </w:t>
      </w:r>
      <w:r w:rsidR="00886DAF">
        <w:rPr>
          <w:rFonts w:cs="Arial"/>
          <w:szCs w:val="22"/>
        </w:rPr>
        <w:t xml:space="preserve">displayed an Omnidirectional behaviour, as discussed in the background at [Section </w:t>
      </w:r>
      <w:r w:rsidR="00886DAF">
        <w:rPr>
          <w:rFonts w:cs="Arial"/>
          <w:szCs w:val="22"/>
        </w:rPr>
        <w:fldChar w:fldCharType="begin"/>
      </w:r>
      <w:r w:rsidR="00886DAF">
        <w:rPr>
          <w:rFonts w:cs="Arial"/>
          <w:szCs w:val="22"/>
        </w:rPr>
        <w:instrText xml:space="preserve"> REF _Ref195450000 \r \h </w:instrText>
      </w:r>
      <w:r w:rsidR="00886DAF">
        <w:rPr>
          <w:rFonts w:cs="Arial"/>
          <w:szCs w:val="22"/>
        </w:rPr>
      </w:r>
      <w:r w:rsidR="00886DAF">
        <w:rPr>
          <w:rFonts w:cs="Arial"/>
          <w:szCs w:val="22"/>
        </w:rPr>
        <w:fldChar w:fldCharType="separate"/>
      </w:r>
      <w:r w:rsidR="00886DAF">
        <w:rPr>
          <w:rFonts w:cs="Arial"/>
          <w:szCs w:val="22"/>
        </w:rPr>
        <w:t>3.6.3.2</w:t>
      </w:r>
      <w:r w:rsidR="00886DAF">
        <w:rPr>
          <w:rFonts w:cs="Arial"/>
          <w:szCs w:val="22"/>
        </w:rPr>
        <w:fldChar w:fldCharType="end"/>
      </w:r>
      <w:r w:rsidR="00886DAF">
        <w:rPr>
          <w:rFonts w:cs="Arial"/>
          <w:szCs w:val="22"/>
        </w:rPr>
        <w:t xml:space="preserve">]. </w:t>
      </w:r>
    </w:p>
    <w:p w14:paraId="40734E8A" w14:textId="55EDC136" w:rsidR="00D2777C" w:rsidRPr="00FF147C" w:rsidRDefault="000F7ADD" w:rsidP="000F7ADD">
      <w:pPr>
        <w:pStyle w:val="Heading2"/>
        <w:rPr>
          <w:rFonts w:cs="Arial"/>
        </w:rPr>
      </w:pPr>
      <w:bookmarkStart w:id="99" w:name="_Toc195449841"/>
      <w:r w:rsidRPr="00FF147C">
        <w:rPr>
          <w:rFonts w:cs="Arial"/>
        </w:rPr>
        <w:t>Simulation 3 Discussion</w:t>
      </w:r>
      <w:bookmarkEnd w:id="99"/>
    </w:p>
    <w:p w14:paraId="523C5196" w14:textId="4AD66FDB" w:rsidR="00101E93" w:rsidRDefault="00101E93" w:rsidP="004B7033">
      <w:pPr>
        <w:pStyle w:val="BodyText2"/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The </w:t>
      </w:r>
      <w:r w:rsidR="00E11E83">
        <w:rPr>
          <w:rFonts w:cs="Arial"/>
          <w:szCs w:val="22"/>
        </w:rPr>
        <w:t xml:space="preserve">S-plot at </w:t>
      </w:r>
      <w:r w:rsidR="00E11E83">
        <w:rPr>
          <w:rFonts w:cs="Arial"/>
          <w:szCs w:val="22"/>
        </w:rPr>
        <w:t>[</w:t>
      </w:r>
      <w:r w:rsidR="00E11E83">
        <w:rPr>
          <w:rFonts w:cs="Arial"/>
          <w:szCs w:val="22"/>
        </w:rPr>
        <w:fldChar w:fldCharType="begin"/>
      </w:r>
      <w:r w:rsidR="00E11E83">
        <w:rPr>
          <w:rFonts w:cs="Arial"/>
          <w:szCs w:val="22"/>
        </w:rPr>
        <w:instrText xml:space="preserve"> REF _Ref195448775 \h </w:instrText>
      </w:r>
      <w:r w:rsidR="00E11E83">
        <w:rPr>
          <w:rFonts w:cs="Arial"/>
          <w:szCs w:val="22"/>
        </w:rPr>
      </w:r>
      <w:r w:rsidR="00E11E83">
        <w:rPr>
          <w:rFonts w:cs="Arial"/>
          <w:szCs w:val="22"/>
        </w:rPr>
        <w:fldChar w:fldCharType="separate"/>
      </w:r>
      <w:r w:rsidR="00E11E83">
        <w:t xml:space="preserve">Figure </w:t>
      </w:r>
      <w:r w:rsidR="00E11E83">
        <w:rPr>
          <w:noProof/>
        </w:rPr>
        <w:t>48</w:t>
      </w:r>
      <w:r w:rsidR="00E11E83">
        <w:rPr>
          <w:rFonts w:cs="Arial"/>
          <w:szCs w:val="22"/>
        </w:rPr>
        <w:fldChar w:fldCharType="end"/>
      </w:r>
      <w:r w:rsidR="00E11E83">
        <w:rPr>
          <w:rFonts w:cs="Arial"/>
          <w:szCs w:val="22"/>
        </w:rPr>
        <w:t>]</w:t>
      </w:r>
      <w:r w:rsidR="00E11E83">
        <w:rPr>
          <w:rFonts w:cs="Arial"/>
          <w:szCs w:val="22"/>
        </w:rPr>
        <w:t xml:space="preserve"> of the halfwave dipole antenna shows a clear resonance at 1.57GHz with a return loss of -15.2dB, confirming efficient radiation and </w:t>
      </w:r>
      <w:r w:rsidR="00820A4F">
        <w:rPr>
          <w:rFonts w:cs="Arial"/>
          <w:szCs w:val="22"/>
        </w:rPr>
        <w:t xml:space="preserve">correct impedance matching to 50 Ohms source. </w:t>
      </w:r>
      <w:r w:rsidR="00D36AE8">
        <w:rPr>
          <w:rFonts w:cs="Arial"/>
          <w:szCs w:val="22"/>
        </w:rPr>
        <w:t xml:space="preserve">The theoretical values given </w:t>
      </w:r>
      <w:r w:rsidR="00D36AE8">
        <w:rPr>
          <w:rFonts w:cs="Arial"/>
          <w:szCs w:val="22"/>
        </w:rPr>
        <w:t xml:space="preserve">at [Section </w:t>
      </w:r>
      <w:r w:rsidR="00D36AE8">
        <w:rPr>
          <w:rFonts w:cs="Arial"/>
          <w:szCs w:val="22"/>
        </w:rPr>
        <w:fldChar w:fldCharType="begin"/>
      </w:r>
      <w:r w:rsidR="00D36AE8">
        <w:rPr>
          <w:rFonts w:cs="Arial"/>
          <w:szCs w:val="22"/>
        </w:rPr>
        <w:instrText xml:space="preserve"> REF _Ref195448718 \r \h </w:instrText>
      </w:r>
      <w:r w:rsidR="00D36AE8">
        <w:rPr>
          <w:rFonts w:cs="Arial"/>
          <w:szCs w:val="22"/>
        </w:rPr>
      </w:r>
      <w:r w:rsidR="00D36AE8">
        <w:rPr>
          <w:rFonts w:cs="Arial"/>
          <w:szCs w:val="22"/>
        </w:rPr>
        <w:fldChar w:fldCharType="separate"/>
      </w:r>
      <w:r w:rsidR="00D36AE8">
        <w:rPr>
          <w:rFonts w:cs="Arial"/>
          <w:szCs w:val="22"/>
        </w:rPr>
        <w:t>6.1.2</w:t>
      </w:r>
      <w:r w:rsidR="00D36AE8">
        <w:rPr>
          <w:rFonts w:cs="Arial"/>
          <w:szCs w:val="22"/>
        </w:rPr>
        <w:fldChar w:fldCharType="end"/>
      </w:r>
      <w:r w:rsidR="00D36AE8">
        <w:rPr>
          <w:rFonts w:cs="Arial"/>
          <w:szCs w:val="22"/>
        </w:rPr>
        <w:t>] affirm the resonance value.</w:t>
      </w:r>
    </w:p>
    <w:p w14:paraId="7F768DCA" w14:textId="508D30DA" w:rsidR="00820A4F" w:rsidRDefault="00820A4F" w:rsidP="004B7033">
      <w:pPr>
        <w:pStyle w:val="BodyText2"/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>The antenna exhibits a narrow bandwidth typical for a resonant dipole</w:t>
      </w:r>
      <w:r w:rsidR="008B5EE1">
        <w:rPr>
          <w:rFonts w:cs="Arial"/>
          <w:szCs w:val="22"/>
        </w:rPr>
        <w:t xml:space="preserve"> with minimal reflection losses. </w:t>
      </w:r>
    </w:p>
    <w:p w14:paraId="3B2775C1" w14:textId="7C8D7BA4" w:rsidR="00C63536" w:rsidRPr="00FF147C" w:rsidRDefault="0086793E" w:rsidP="00F336BC">
      <w:pPr>
        <w:pStyle w:val="Heading1"/>
        <w:rPr>
          <w:rFonts w:cs="Arial"/>
        </w:rPr>
      </w:pPr>
      <w:bookmarkStart w:id="100" w:name="_Toc195449842"/>
      <w:r w:rsidRPr="00FF147C">
        <w:rPr>
          <w:rFonts w:cs="Arial"/>
        </w:rPr>
        <w:t>Conclusion</w:t>
      </w:r>
      <w:bookmarkEnd w:id="100"/>
    </w:p>
    <w:p w14:paraId="092F602D" w14:textId="6BC7CD9F" w:rsidR="00FE4EDF" w:rsidRDefault="002B1E48" w:rsidP="00700831">
      <w:pPr>
        <w:rPr>
          <w:rFonts w:cs="Arial"/>
          <w:szCs w:val="22"/>
        </w:rPr>
      </w:pPr>
      <w:r>
        <w:rPr>
          <w:rFonts w:cs="Arial"/>
          <w:szCs w:val="22"/>
        </w:rPr>
        <w:t>This report investigated the behaviour of electromagnetic fields in rectangular waveguides, and dipole antennas across 3 different simulations.</w:t>
      </w:r>
    </w:p>
    <w:p w14:paraId="7E7AAFFD" w14:textId="77777777" w:rsidR="00753202" w:rsidRDefault="00921741" w:rsidP="00700831">
      <w:pPr>
        <w:rPr>
          <w:rFonts w:cs="Arial"/>
          <w:szCs w:val="22"/>
        </w:rPr>
      </w:pPr>
      <w:r>
        <w:rPr>
          <w:rFonts w:cs="Arial"/>
          <w:szCs w:val="22"/>
        </w:rPr>
        <w:t>Simulation 1 demonstrated an expected electric and magnetic field characteristic</w:t>
      </w:r>
      <w:r w:rsidR="00D87BFF">
        <w:rPr>
          <w:rFonts w:cs="Arial"/>
          <w:szCs w:val="22"/>
        </w:rPr>
        <w:t xml:space="preserve">. Theoretical and simulated cut-off frequencies showed agreement, which validated the performance of the waveguide </w:t>
      </w:r>
      <w:proofErr w:type="gramStart"/>
      <w:r w:rsidR="00F41495">
        <w:rPr>
          <w:rFonts w:cs="Arial"/>
          <w:szCs w:val="22"/>
        </w:rPr>
        <w:t>with the exception of</w:t>
      </w:r>
      <w:proofErr w:type="gramEnd"/>
      <w:r w:rsidR="00F41495">
        <w:rPr>
          <w:rFonts w:cs="Arial"/>
          <w:szCs w:val="22"/>
        </w:rPr>
        <w:t xml:space="preserve"> some minor irregularities, again, </w:t>
      </w:r>
      <w:proofErr w:type="gramStart"/>
      <w:r w:rsidR="00F41495">
        <w:rPr>
          <w:rFonts w:cs="Arial"/>
          <w:szCs w:val="22"/>
        </w:rPr>
        <w:t>likely attributable</w:t>
      </w:r>
      <w:proofErr w:type="gramEnd"/>
      <w:r w:rsidR="00F41495">
        <w:rPr>
          <w:rFonts w:cs="Arial"/>
          <w:szCs w:val="22"/>
        </w:rPr>
        <w:t xml:space="preserve"> to </w:t>
      </w:r>
      <w:r w:rsidR="00753202">
        <w:rPr>
          <w:rFonts w:cs="Arial"/>
          <w:szCs w:val="22"/>
        </w:rPr>
        <w:t xml:space="preserve">geometric imperfections between the theoretical and simulation. </w:t>
      </w:r>
    </w:p>
    <w:p w14:paraId="025745EA" w14:textId="45C23A13" w:rsidR="00921741" w:rsidRDefault="00753202" w:rsidP="00700831">
      <w:pPr>
        <w:rPr>
          <w:rFonts w:cs="Arial"/>
          <w:szCs w:val="22"/>
        </w:rPr>
      </w:pPr>
      <w:r>
        <w:rPr>
          <w:rFonts w:cs="Arial"/>
          <w:szCs w:val="22"/>
        </w:rPr>
        <w:t xml:space="preserve">Simulation 2 demonstrated that a Teflon dielectric fill had a noticeable difference in the electric and magnetic field distributions. </w:t>
      </w:r>
      <w:r w:rsidR="00FE012C">
        <w:rPr>
          <w:rFonts w:cs="Arial"/>
          <w:szCs w:val="22"/>
        </w:rPr>
        <w:t xml:space="preserve">There was an increased amount of asymmetry and irregularities throughout, particularly </w:t>
      </w:r>
      <w:r w:rsidR="00145F93">
        <w:rPr>
          <w:rFonts w:cs="Arial"/>
          <w:szCs w:val="22"/>
        </w:rPr>
        <w:t>in the high order mode of TE30. The cut-off frequencies between the theoretical and simulation remained comparable, except for TE30</w:t>
      </w:r>
      <w:r w:rsidR="0088572B">
        <w:rPr>
          <w:rFonts w:cs="Arial"/>
          <w:szCs w:val="22"/>
        </w:rPr>
        <w:t xml:space="preserve"> which could be attributable to a number of variables as discussed at [Section </w:t>
      </w:r>
      <w:r w:rsidR="0088572B">
        <w:rPr>
          <w:rFonts w:cs="Arial"/>
          <w:szCs w:val="22"/>
        </w:rPr>
        <w:fldChar w:fldCharType="begin"/>
      </w:r>
      <w:r w:rsidR="0088572B">
        <w:rPr>
          <w:rFonts w:cs="Arial"/>
          <w:szCs w:val="22"/>
        </w:rPr>
        <w:instrText xml:space="preserve"> REF _Ref195449701 \r \h </w:instrText>
      </w:r>
      <w:r w:rsidR="0088572B">
        <w:rPr>
          <w:rFonts w:cs="Arial"/>
          <w:szCs w:val="22"/>
        </w:rPr>
      </w:r>
      <w:r w:rsidR="0088572B">
        <w:rPr>
          <w:rFonts w:cs="Arial"/>
          <w:szCs w:val="22"/>
        </w:rPr>
        <w:fldChar w:fldCharType="separate"/>
      </w:r>
      <w:r w:rsidR="0088572B">
        <w:rPr>
          <w:rFonts w:cs="Arial"/>
          <w:szCs w:val="22"/>
        </w:rPr>
        <w:t>7.2</w:t>
      </w:r>
      <w:r w:rsidR="0088572B">
        <w:rPr>
          <w:rFonts w:cs="Arial"/>
          <w:szCs w:val="22"/>
        </w:rPr>
        <w:fldChar w:fldCharType="end"/>
      </w:r>
      <w:r w:rsidR="0088572B">
        <w:rPr>
          <w:rFonts w:cs="Arial"/>
          <w:szCs w:val="22"/>
        </w:rPr>
        <w:t>].</w:t>
      </w:r>
    </w:p>
    <w:p w14:paraId="32C8D3A6" w14:textId="1D687A35" w:rsidR="0088572B" w:rsidRPr="00FF147C" w:rsidRDefault="0088572B" w:rsidP="00700831">
      <w:pPr>
        <w:rPr>
          <w:rFonts w:cs="Arial"/>
          <w:szCs w:val="22"/>
        </w:rPr>
      </w:pPr>
      <w:r>
        <w:rPr>
          <w:rFonts w:cs="Arial"/>
          <w:szCs w:val="22"/>
        </w:rPr>
        <w:t>Simulation 3</w:t>
      </w:r>
      <w:r w:rsidR="006D6730">
        <w:rPr>
          <w:rFonts w:cs="Arial"/>
          <w:szCs w:val="22"/>
        </w:rPr>
        <w:t xml:space="preserve"> went well, affirming the expected behaviours between theoretical and simulation. </w:t>
      </w:r>
    </w:p>
    <w:p w14:paraId="7FE304E7" w14:textId="2C79CCB7" w:rsidR="00C6666A" w:rsidRPr="00FF147C" w:rsidRDefault="00C6666A">
      <w:pPr>
        <w:spacing w:before="0" w:after="160" w:line="259" w:lineRule="auto"/>
        <w:rPr>
          <w:rFonts w:cs="Arial"/>
          <w:szCs w:val="22"/>
        </w:rPr>
      </w:pPr>
    </w:p>
    <w:sectPr w:rsidR="00C6666A" w:rsidRPr="00FF147C" w:rsidSect="006E6F3B">
      <w:headerReference w:type="default" r:id="rId61"/>
      <w:footerReference w:type="default" r:id="rId62"/>
      <w:pgSz w:w="11906" w:h="16838"/>
      <w:pgMar w:top="1440" w:right="851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18AE2" w14:textId="77777777" w:rsidR="005C5EB4" w:rsidRDefault="005C5EB4" w:rsidP="00203C74">
      <w:pPr>
        <w:spacing w:before="0" w:after="0" w:line="240" w:lineRule="auto"/>
      </w:pPr>
      <w:r>
        <w:separator/>
      </w:r>
    </w:p>
  </w:endnote>
  <w:endnote w:type="continuationSeparator" w:id="0">
    <w:p w14:paraId="6B23BADA" w14:textId="77777777" w:rsidR="005C5EB4" w:rsidRDefault="005C5EB4" w:rsidP="00203C74">
      <w:pPr>
        <w:spacing w:before="0" w:after="0" w:line="240" w:lineRule="auto"/>
      </w:pPr>
      <w:r>
        <w:continuationSeparator/>
      </w:r>
    </w:p>
  </w:endnote>
  <w:endnote w:type="continuationNotice" w:id="1">
    <w:p w14:paraId="063DD1C6" w14:textId="77777777" w:rsidR="005C5EB4" w:rsidRDefault="005C5EB4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7ADC6" w14:textId="77777777" w:rsidR="009B38C8" w:rsidRDefault="009B38C8" w:rsidP="0044672A">
    <w:pPr>
      <w:pStyle w:val="SecurityMarkingWide"/>
      <w:tabs>
        <w:tab w:val="clear" w:pos="13325"/>
        <w:tab w:val="center" w:pos="4487"/>
        <w:tab w:val="left" w:pos="7200"/>
        <w:tab w:val="left" w:pos="7920"/>
      </w:tabs>
      <w:spacing w:before="0" w:after="0" w:line="240" w:lineRule="auto"/>
      <w:jc w:val="right"/>
    </w:pPr>
  </w:p>
  <w:p w14:paraId="4422752C" w14:textId="77777777" w:rsidR="009B38C8" w:rsidRDefault="009B38C8" w:rsidP="009A5177">
    <w:pPr>
      <w:pStyle w:val="SecurityMarkingWide"/>
      <w:tabs>
        <w:tab w:val="clear" w:pos="13325"/>
        <w:tab w:val="center" w:pos="4487"/>
        <w:tab w:val="left" w:pos="7200"/>
        <w:tab w:val="left" w:pos="7920"/>
      </w:tabs>
      <w:spacing w:before="0" w:after="0" w:line="240" w:lineRule="auto"/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44672A">
      <w:rPr>
        <w:noProof/>
      </w:rPr>
      <w:t>14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361DD" w14:textId="77777777" w:rsidR="005C5EB4" w:rsidRDefault="005C5EB4" w:rsidP="00203C74">
      <w:pPr>
        <w:spacing w:before="0" w:after="0" w:line="240" w:lineRule="auto"/>
      </w:pPr>
      <w:r>
        <w:separator/>
      </w:r>
    </w:p>
  </w:footnote>
  <w:footnote w:type="continuationSeparator" w:id="0">
    <w:p w14:paraId="7EA192B6" w14:textId="77777777" w:rsidR="005C5EB4" w:rsidRDefault="005C5EB4" w:rsidP="00203C74">
      <w:pPr>
        <w:spacing w:before="0" w:after="0" w:line="240" w:lineRule="auto"/>
      </w:pPr>
      <w:r>
        <w:continuationSeparator/>
      </w:r>
    </w:p>
  </w:footnote>
  <w:footnote w:type="continuationNotice" w:id="1">
    <w:p w14:paraId="158AD9B6" w14:textId="77777777" w:rsidR="005C5EB4" w:rsidRDefault="005C5EB4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1A633" w14:textId="77777777" w:rsidR="009B38C8" w:rsidRDefault="009B38C8" w:rsidP="0044672A">
    <w:pPr>
      <w:pStyle w:val="Header"/>
      <w:tabs>
        <w:tab w:val="clear" w:pos="8505"/>
        <w:tab w:val="right" w:pos="8975"/>
      </w:tabs>
      <w:spacing w:before="0" w:after="0" w:line="240" w:lineRule="auto"/>
      <w:jc w:val="right"/>
      <w:rPr>
        <w:b w:val="0"/>
        <w:bCs/>
        <w:szCs w:val="16"/>
      </w:rPr>
    </w:pPr>
  </w:p>
  <w:p w14:paraId="0FB1DF07" w14:textId="4EDEC219" w:rsidR="009B38C8" w:rsidRPr="00483964" w:rsidRDefault="00F15133" w:rsidP="009A5177">
    <w:pPr>
      <w:pStyle w:val="Header"/>
      <w:tabs>
        <w:tab w:val="clear" w:pos="8505"/>
        <w:tab w:val="right" w:pos="8975"/>
      </w:tabs>
      <w:spacing w:before="0" w:line="240" w:lineRule="auto"/>
      <w:jc w:val="right"/>
      <w:rPr>
        <w:b w:val="0"/>
        <w:bCs/>
        <w:szCs w:val="16"/>
      </w:rPr>
    </w:pPr>
    <w:r>
      <w:rPr>
        <w:b w:val="0"/>
        <w:bCs/>
        <w:szCs w:val="16"/>
      </w:rPr>
      <w:t>Electromagnetic Radiation</w:t>
    </w:r>
    <w:r w:rsidR="009B38C8">
      <w:rPr>
        <w:b w:val="0"/>
        <w:bCs/>
        <w:szCs w:val="16"/>
      </w:rPr>
      <w:t xml:space="preserve"> (ACD</w:t>
    </w:r>
    <w:r w:rsidR="002D0ACE">
      <w:rPr>
        <w:b w:val="0"/>
        <w:bCs/>
        <w:szCs w:val="16"/>
      </w:rPr>
      <w:t>C</w:t>
    </w:r>
    <w:r w:rsidR="009B38C8">
      <w:rPr>
        <w:b w:val="0"/>
        <w:bCs/>
        <w:szCs w:val="16"/>
      </w:rPr>
      <w:t>5</w:t>
    </w:r>
    <w:r w:rsidR="009B38C8" w:rsidRPr="00483964">
      <w:rPr>
        <w:b w:val="0"/>
        <w:bCs/>
        <w:szCs w:val="16"/>
      </w:rPr>
      <w:t>0</w:t>
    </w:r>
    <w:r>
      <w:rPr>
        <w:b w:val="0"/>
        <w:bCs/>
        <w:szCs w:val="16"/>
      </w:rPr>
      <w:t>09</w:t>
    </w:r>
    <w:r w:rsidR="009B38C8" w:rsidRPr="00483964">
      <w:rPr>
        <w:b w:val="0"/>
        <w:bCs/>
        <w:szCs w:val="16"/>
      </w:rPr>
      <w:t>)</w:t>
    </w:r>
  </w:p>
  <w:p w14:paraId="35C5C39E" w14:textId="02AB892D" w:rsidR="009B38C8" w:rsidRPr="00483964" w:rsidRDefault="00F15133" w:rsidP="009A5177">
    <w:pPr>
      <w:pStyle w:val="Header"/>
      <w:tabs>
        <w:tab w:val="left" w:pos="6072"/>
      </w:tabs>
      <w:spacing w:before="0" w:line="240" w:lineRule="auto"/>
      <w:jc w:val="right"/>
      <w:rPr>
        <w:b w:val="0"/>
        <w:bCs/>
        <w:szCs w:val="16"/>
      </w:rPr>
    </w:pPr>
    <w:r>
      <w:rPr>
        <w:b w:val="0"/>
        <w:bCs/>
        <w:szCs w:val="16"/>
      </w:rPr>
      <w:t>12/04/2025</w:t>
    </w:r>
  </w:p>
  <w:p w14:paraId="7EEE6773" w14:textId="77777777" w:rsidR="009B38C8" w:rsidRPr="00A350F7" w:rsidRDefault="009B38C8" w:rsidP="009A5177">
    <w:pPr>
      <w:pStyle w:val="Header"/>
      <w:tabs>
        <w:tab w:val="left" w:pos="6072"/>
      </w:tabs>
      <w:spacing w:before="0" w:line="240" w:lineRule="auto"/>
      <w:jc w:val="right"/>
    </w:pPr>
    <w:r>
      <w:rPr>
        <w:b w:val="0"/>
        <w:bCs/>
        <w:szCs w:val="16"/>
      </w:rPr>
      <w:t>Nathan Rowe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35AFD"/>
    <w:multiLevelType w:val="hybridMultilevel"/>
    <w:tmpl w:val="C7FEFCE4"/>
    <w:lvl w:ilvl="0" w:tplc="CF5468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235D"/>
    <w:multiLevelType w:val="hybridMultilevel"/>
    <w:tmpl w:val="3B78E222"/>
    <w:lvl w:ilvl="0" w:tplc="CF5468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C82"/>
    <w:multiLevelType w:val="hybridMultilevel"/>
    <w:tmpl w:val="D8BE8608"/>
    <w:lvl w:ilvl="0" w:tplc="CF5468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1113A"/>
    <w:multiLevelType w:val="hybridMultilevel"/>
    <w:tmpl w:val="FDFE9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E13ED6"/>
    <w:multiLevelType w:val="hybridMultilevel"/>
    <w:tmpl w:val="064E3DDC"/>
    <w:lvl w:ilvl="0" w:tplc="DF6A9B02">
      <w:start w:val="1"/>
      <w:numFmt w:val="upperRoman"/>
      <w:pStyle w:val="StartHeading"/>
      <w:lvlText w:val="%1."/>
      <w:lvlJc w:val="right"/>
      <w:pPr>
        <w:ind w:left="1211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84B"/>
    <w:multiLevelType w:val="multilevel"/>
    <w:tmpl w:val="692C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A12227"/>
    <w:multiLevelType w:val="hybridMultilevel"/>
    <w:tmpl w:val="D07E1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0C11C5"/>
    <w:multiLevelType w:val="multilevel"/>
    <w:tmpl w:val="F0E4F57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CB7FE6"/>
    <w:multiLevelType w:val="hybridMultilevel"/>
    <w:tmpl w:val="8CA4F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5116A4"/>
    <w:multiLevelType w:val="hybridMultilevel"/>
    <w:tmpl w:val="99A84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55529E"/>
    <w:multiLevelType w:val="multilevel"/>
    <w:tmpl w:val="82765BE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192442"/>
    <w:multiLevelType w:val="hybridMultilevel"/>
    <w:tmpl w:val="50ECB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EC3560"/>
    <w:multiLevelType w:val="hybridMultilevel"/>
    <w:tmpl w:val="D3DAD9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AA3211"/>
    <w:multiLevelType w:val="hybridMultilevel"/>
    <w:tmpl w:val="E3A4C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466247"/>
    <w:multiLevelType w:val="hybridMultilevel"/>
    <w:tmpl w:val="4AB47048"/>
    <w:lvl w:ilvl="0" w:tplc="ECAC18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3F2472"/>
    <w:multiLevelType w:val="hybridMultilevel"/>
    <w:tmpl w:val="E850E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8B4D84"/>
    <w:multiLevelType w:val="hybridMultilevel"/>
    <w:tmpl w:val="F6EEB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FB1763"/>
    <w:multiLevelType w:val="multilevel"/>
    <w:tmpl w:val="76C6FCDA"/>
    <w:lvl w:ilvl="0">
      <w:start w:val="1"/>
      <w:numFmt w:val="decimal"/>
      <w:pStyle w:val="Heading1"/>
      <w:lvlText w:val="%1"/>
      <w:lvlJc w:val="left"/>
      <w:pPr>
        <w:tabs>
          <w:tab w:val="num" w:pos="1134"/>
        </w:tabs>
        <w:ind w:left="1134" w:hanging="1134"/>
      </w:pPr>
      <w:rPr>
        <w:rFonts w:ascii="Arial" w:hAnsi="Arial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ascii="Arial" w:hAnsi="Arial"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ascii="Arial" w:hAnsi="Arial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134"/>
        </w:tabs>
        <w:ind w:left="1134" w:hanging="1134"/>
      </w:pPr>
      <w:rPr>
        <w:rFonts w:ascii="Arial" w:hAnsi="Arial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134"/>
        </w:tabs>
        <w:ind w:left="1134" w:hanging="1134"/>
      </w:pPr>
      <w:rPr>
        <w:rFonts w:ascii="Arial" w:hAnsi="Arial" w:hint="default"/>
      </w:rPr>
    </w:lvl>
    <w:lvl w:ilvl="5">
      <w:start w:val="1"/>
      <w:numFmt w:val="decimal"/>
      <w:lvlRestart w:val="0"/>
      <w:pStyle w:val="Heading6"/>
      <w:lvlText w:val="%1.%2.%3.%4.%5.%6"/>
      <w:lvlJc w:val="left"/>
      <w:pPr>
        <w:tabs>
          <w:tab w:val="num" w:pos="1134"/>
        </w:tabs>
        <w:ind w:left="1134" w:hanging="1134"/>
      </w:pPr>
      <w:rPr>
        <w:rFonts w:ascii="Arial" w:hAnsi="Arial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134"/>
        </w:tabs>
        <w:ind w:left="1134" w:hanging="1134"/>
      </w:pPr>
      <w:rPr>
        <w:rFonts w:ascii="Arial" w:hAnsi="Arial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134"/>
        </w:tabs>
        <w:ind w:left="1134" w:hanging="1134"/>
      </w:pPr>
      <w:rPr>
        <w:rFonts w:ascii="Arial" w:hAnsi="Arial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134"/>
        </w:tabs>
        <w:ind w:left="1134" w:hanging="1134"/>
      </w:pPr>
      <w:rPr>
        <w:rFonts w:ascii="Arial" w:hAnsi="Arial" w:hint="default"/>
      </w:rPr>
    </w:lvl>
  </w:abstractNum>
  <w:abstractNum w:abstractNumId="18" w15:restartNumberingAfterBreak="0">
    <w:nsid w:val="666C01D4"/>
    <w:multiLevelType w:val="hybridMultilevel"/>
    <w:tmpl w:val="B762D5AC"/>
    <w:lvl w:ilvl="0" w:tplc="CF5468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AA6E9C"/>
    <w:multiLevelType w:val="hybridMultilevel"/>
    <w:tmpl w:val="54129FEC"/>
    <w:lvl w:ilvl="0" w:tplc="CF5468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EB420A"/>
    <w:multiLevelType w:val="hybridMultilevel"/>
    <w:tmpl w:val="59F68452"/>
    <w:lvl w:ilvl="0" w:tplc="B0E845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6A9B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8EB6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720E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60B2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742D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40CF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A0D9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64A2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333919832">
    <w:abstractNumId w:val="17"/>
  </w:num>
  <w:num w:numId="2" w16cid:durableId="1067188719">
    <w:abstractNumId w:val="14"/>
  </w:num>
  <w:num w:numId="3" w16cid:durableId="1227882880">
    <w:abstractNumId w:val="4"/>
  </w:num>
  <w:num w:numId="4" w16cid:durableId="1585335279">
    <w:abstractNumId w:val="13"/>
  </w:num>
  <w:num w:numId="5" w16cid:durableId="1687056207">
    <w:abstractNumId w:val="16"/>
  </w:num>
  <w:num w:numId="6" w16cid:durableId="205144523">
    <w:abstractNumId w:val="9"/>
  </w:num>
  <w:num w:numId="7" w16cid:durableId="293830627">
    <w:abstractNumId w:val="15"/>
  </w:num>
  <w:num w:numId="8" w16cid:durableId="759523886">
    <w:abstractNumId w:val="3"/>
  </w:num>
  <w:num w:numId="9" w16cid:durableId="1016081873">
    <w:abstractNumId w:val="5"/>
  </w:num>
  <w:num w:numId="10" w16cid:durableId="257829715">
    <w:abstractNumId w:val="10"/>
  </w:num>
  <w:num w:numId="11" w16cid:durableId="1893076564">
    <w:abstractNumId w:val="7"/>
  </w:num>
  <w:num w:numId="12" w16cid:durableId="1969123628">
    <w:abstractNumId w:val="11"/>
  </w:num>
  <w:num w:numId="13" w16cid:durableId="1852528494">
    <w:abstractNumId w:val="8"/>
  </w:num>
  <w:num w:numId="14" w16cid:durableId="411127554">
    <w:abstractNumId w:val="12"/>
  </w:num>
  <w:num w:numId="15" w16cid:durableId="1662004033">
    <w:abstractNumId w:val="2"/>
  </w:num>
  <w:num w:numId="16" w16cid:durableId="48572221">
    <w:abstractNumId w:val="0"/>
  </w:num>
  <w:num w:numId="17" w16cid:durableId="1159659975">
    <w:abstractNumId w:val="19"/>
  </w:num>
  <w:num w:numId="18" w16cid:durableId="1334991364">
    <w:abstractNumId w:val="20"/>
  </w:num>
  <w:num w:numId="19" w16cid:durableId="439300905">
    <w:abstractNumId w:val="18"/>
  </w:num>
  <w:num w:numId="20" w16cid:durableId="771164277">
    <w:abstractNumId w:val="6"/>
  </w:num>
  <w:num w:numId="21" w16cid:durableId="18184953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C74"/>
    <w:rsid w:val="00017860"/>
    <w:rsid w:val="000278BD"/>
    <w:rsid w:val="0003051C"/>
    <w:rsid w:val="0003255A"/>
    <w:rsid w:val="000333DA"/>
    <w:rsid w:val="000360EA"/>
    <w:rsid w:val="00037614"/>
    <w:rsid w:val="00051FB1"/>
    <w:rsid w:val="00052F2F"/>
    <w:rsid w:val="00055396"/>
    <w:rsid w:val="00055A30"/>
    <w:rsid w:val="00061A23"/>
    <w:rsid w:val="000621A3"/>
    <w:rsid w:val="00062DF3"/>
    <w:rsid w:val="000720D0"/>
    <w:rsid w:val="000770C3"/>
    <w:rsid w:val="000833C6"/>
    <w:rsid w:val="0008719F"/>
    <w:rsid w:val="00095C97"/>
    <w:rsid w:val="000B44A5"/>
    <w:rsid w:val="000B6B16"/>
    <w:rsid w:val="000C4432"/>
    <w:rsid w:val="000D043D"/>
    <w:rsid w:val="000D1CFA"/>
    <w:rsid w:val="000D3E15"/>
    <w:rsid w:val="000D6CE7"/>
    <w:rsid w:val="000D7A2B"/>
    <w:rsid w:val="000E4D0F"/>
    <w:rsid w:val="000E7BD8"/>
    <w:rsid w:val="000F7ADD"/>
    <w:rsid w:val="00101E93"/>
    <w:rsid w:val="001032BD"/>
    <w:rsid w:val="00107550"/>
    <w:rsid w:val="00107607"/>
    <w:rsid w:val="00112D76"/>
    <w:rsid w:val="001169FF"/>
    <w:rsid w:val="00116FD6"/>
    <w:rsid w:val="001225BA"/>
    <w:rsid w:val="0012412D"/>
    <w:rsid w:val="0012773B"/>
    <w:rsid w:val="00127E77"/>
    <w:rsid w:val="00130895"/>
    <w:rsid w:val="0013374D"/>
    <w:rsid w:val="00133DCB"/>
    <w:rsid w:val="001352F3"/>
    <w:rsid w:val="00135BB9"/>
    <w:rsid w:val="00135F87"/>
    <w:rsid w:val="00137364"/>
    <w:rsid w:val="00141B6A"/>
    <w:rsid w:val="00142C74"/>
    <w:rsid w:val="00145E68"/>
    <w:rsid w:val="00145F93"/>
    <w:rsid w:val="00163667"/>
    <w:rsid w:val="00163BED"/>
    <w:rsid w:val="001662B3"/>
    <w:rsid w:val="0016649D"/>
    <w:rsid w:val="00173D12"/>
    <w:rsid w:val="0017729D"/>
    <w:rsid w:val="00181A70"/>
    <w:rsid w:val="00185A64"/>
    <w:rsid w:val="001929E5"/>
    <w:rsid w:val="00194FA1"/>
    <w:rsid w:val="001A35B9"/>
    <w:rsid w:val="001A649E"/>
    <w:rsid w:val="001B0E20"/>
    <w:rsid w:val="001B140B"/>
    <w:rsid w:val="001B45D1"/>
    <w:rsid w:val="001B4721"/>
    <w:rsid w:val="001C1C78"/>
    <w:rsid w:val="001C5892"/>
    <w:rsid w:val="001D4E51"/>
    <w:rsid w:val="001D68AB"/>
    <w:rsid w:val="001D7CA0"/>
    <w:rsid w:val="001E1B82"/>
    <w:rsid w:val="001E221A"/>
    <w:rsid w:val="001E5759"/>
    <w:rsid w:val="00202806"/>
    <w:rsid w:val="00202D75"/>
    <w:rsid w:val="00203C74"/>
    <w:rsid w:val="00206351"/>
    <w:rsid w:val="002160E8"/>
    <w:rsid w:val="00216DD1"/>
    <w:rsid w:val="00227CD4"/>
    <w:rsid w:val="002372D6"/>
    <w:rsid w:val="002525B3"/>
    <w:rsid w:val="00253C66"/>
    <w:rsid w:val="00255CCF"/>
    <w:rsid w:val="002578FA"/>
    <w:rsid w:val="00260076"/>
    <w:rsid w:val="00261827"/>
    <w:rsid w:val="002641AE"/>
    <w:rsid w:val="00274950"/>
    <w:rsid w:val="00275795"/>
    <w:rsid w:val="002867C7"/>
    <w:rsid w:val="002A4795"/>
    <w:rsid w:val="002B1E48"/>
    <w:rsid w:val="002B3C74"/>
    <w:rsid w:val="002B7199"/>
    <w:rsid w:val="002B71D6"/>
    <w:rsid w:val="002C198C"/>
    <w:rsid w:val="002C24D8"/>
    <w:rsid w:val="002C2552"/>
    <w:rsid w:val="002C3FCF"/>
    <w:rsid w:val="002D0ACE"/>
    <w:rsid w:val="002D17CE"/>
    <w:rsid w:val="002D3899"/>
    <w:rsid w:val="002E1315"/>
    <w:rsid w:val="002E27D6"/>
    <w:rsid w:val="002E3507"/>
    <w:rsid w:val="002E419F"/>
    <w:rsid w:val="002F1A67"/>
    <w:rsid w:val="002F2364"/>
    <w:rsid w:val="002F24DC"/>
    <w:rsid w:val="00304427"/>
    <w:rsid w:val="003048AB"/>
    <w:rsid w:val="00306AFB"/>
    <w:rsid w:val="00306CE7"/>
    <w:rsid w:val="00312765"/>
    <w:rsid w:val="00313216"/>
    <w:rsid w:val="00316291"/>
    <w:rsid w:val="0032131E"/>
    <w:rsid w:val="00325BC4"/>
    <w:rsid w:val="00336413"/>
    <w:rsid w:val="00360469"/>
    <w:rsid w:val="00362ED5"/>
    <w:rsid w:val="0036556C"/>
    <w:rsid w:val="003819D1"/>
    <w:rsid w:val="00382234"/>
    <w:rsid w:val="00383AC7"/>
    <w:rsid w:val="003855E5"/>
    <w:rsid w:val="0039227A"/>
    <w:rsid w:val="00395290"/>
    <w:rsid w:val="003A24DE"/>
    <w:rsid w:val="003A53B6"/>
    <w:rsid w:val="003C269D"/>
    <w:rsid w:val="003E30BC"/>
    <w:rsid w:val="003E35CF"/>
    <w:rsid w:val="003E6F23"/>
    <w:rsid w:val="003E7471"/>
    <w:rsid w:val="003F4FB6"/>
    <w:rsid w:val="004030E1"/>
    <w:rsid w:val="00404706"/>
    <w:rsid w:val="00406CC2"/>
    <w:rsid w:val="00411570"/>
    <w:rsid w:val="00423712"/>
    <w:rsid w:val="00426C09"/>
    <w:rsid w:val="00427F47"/>
    <w:rsid w:val="004360FF"/>
    <w:rsid w:val="004407DD"/>
    <w:rsid w:val="0044344B"/>
    <w:rsid w:val="0044672A"/>
    <w:rsid w:val="00446AF7"/>
    <w:rsid w:val="0045279B"/>
    <w:rsid w:val="00455DF5"/>
    <w:rsid w:val="004568EF"/>
    <w:rsid w:val="00456B32"/>
    <w:rsid w:val="00464553"/>
    <w:rsid w:val="00480375"/>
    <w:rsid w:val="00485A1A"/>
    <w:rsid w:val="00486794"/>
    <w:rsid w:val="004963F5"/>
    <w:rsid w:val="004A1F90"/>
    <w:rsid w:val="004A5744"/>
    <w:rsid w:val="004A661D"/>
    <w:rsid w:val="004B33F0"/>
    <w:rsid w:val="004B3C54"/>
    <w:rsid w:val="004B7033"/>
    <w:rsid w:val="004C7C62"/>
    <w:rsid w:val="004D1DB0"/>
    <w:rsid w:val="004D20F2"/>
    <w:rsid w:val="004E76F6"/>
    <w:rsid w:val="004F0892"/>
    <w:rsid w:val="004F46B9"/>
    <w:rsid w:val="005029D6"/>
    <w:rsid w:val="005032AF"/>
    <w:rsid w:val="005042B1"/>
    <w:rsid w:val="00507FC5"/>
    <w:rsid w:val="00510A54"/>
    <w:rsid w:val="005121C9"/>
    <w:rsid w:val="00512E30"/>
    <w:rsid w:val="0051414A"/>
    <w:rsid w:val="005143B4"/>
    <w:rsid w:val="00516A6C"/>
    <w:rsid w:val="00516BCA"/>
    <w:rsid w:val="00523257"/>
    <w:rsid w:val="00524823"/>
    <w:rsid w:val="00534F80"/>
    <w:rsid w:val="00535C6C"/>
    <w:rsid w:val="00540088"/>
    <w:rsid w:val="00544E84"/>
    <w:rsid w:val="005462BA"/>
    <w:rsid w:val="00547F4E"/>
    <w:rsid w:val="005508ED"/>
    <w:rsid w:val="005575CD"/>
    <w:rsid w:val="00564A69"/>
    <w:rsid w:val="00566A8F"/>
    <w:rsid w:val="00577455"/>
    <w:rsid w:val="00582228"/>
    <w:rsid w:val="005831C9"/>
    <w:rsid w:val="00587166"/>
    <w:rsid w:val="00593514"/>
    <w:rsid w:val="005B17FF"/>
    <w:rsid w:val="005B316E"/>
    <w:rsid w:val="005B497A"/>
    <w:rsid w:val="005C5EB4"/>
    <w:rsid w:val="005D6436"/>
    <w:rsid w:val="005E1418"/>
    <w:rsid w:val="005E2114"/>
    <w:rsid w:val="005E4EB1"/>
    <w:rsid w:val="005F0E0F"/>
    <w:rsid w:val="005F2D1A"/>
    <w:rsid w:val="005F426E"/>
    <w:rsid w:val="005F4CC3"/>
    <w:rsid w:val="005F6917"/>
    <w:rsid w:val="00616783"/>
    <w:rsid w:val="00617F05"/>
    <w:rsid w:val="0062120D"/>
    <w:rsid w:val="00625F23"/>
    <w:rsid w:val="00626F75"/>
    <w:rsid w:val="006334F6"/>
    <w:rsid w:val="00634DDF"/>
    <w:rsid w:val="00650C6B"/>
    <w:rsid w:val="00653FB2"/>
    <w:rsid w:val="0065476A"/>
    <w:rsid w:val="006559CB"/>
    <w:rsid w:val="00656D8D"/>
    <w:rsid w:val="006624B8"/>
    <w:rsid w:val="006629C7"/>
    <w:rsid w:val="00663B0D"/>
    <w:rsid w:val="00664701"/>
    <w:rsid w:val="006700CC"/>
    <w:rsid w:val="00682C08"/>
    <w:rsid w:val="006841A1"/>
    <w:rsid w:val="00685044"/>
    <w:rsid w:val="00687699"/>
    <w:rsid w:val="00692D5E"/>
    <w:rsid w:val="00694CCD"/>
    <w:rsid w:val="00695BEE"/>
    <w:rsid w:val="006A1FB9"/>
    <w:rsid w:val="006A2BE2"/>
    <w:rsid w:val="006A38DC"/>
    <w:rsid w:val="006A49FD"/>
    <w:rsid w:val="006B2114"/>
    <w:rsid w:val="006B232C"/>
    <w:rsid w:val="006B2A15"/>
    <w:rsid w:val="006C7131"/>
    <w:rsid w:val="006D01A4"/>
    <w:rsid w:val="006D0963"/>
    <w:rsid w:val="006D2394"/>
    <w:rsid w:val="006D6730"/>
    <w:rsid w:val="006D6EAF"/>
    <w:rsid w:val="006E248E"/>
    <w:rsid w:val="006E6F3B"/>
    <w:rsid w:val="006F3A2B"/>
    <w:rsid w:val="006F5108"/>
    <w:rsid w:val="00700831"/>
    <w:rsid w:val="007019C8"/>
    <w:rsid w:val="0070532D"/>
    <w:rsid w:val="00711EE0"/>
    <w:rsid w:val="00712B90"/>
    <w:rsid w:val="00714DCB"/>
    <w:rsid w:val="0072053A"/>
    <w:rsid w:val="00721854"/>
    <w:rsid w:val="00721B1C"/>
    <w:rsid w:val="00722F05"/>
    <w:rsid w:val="00733290"/>
    <w:rsid w:val="00736778"/>
    <w:rsid w:val="00746016"/>
    <w:rsid w:val="007507A1"/>
    <w:rsid w:val="00751193"/>
    <w:rsid w:val="00753202"/>
    <w:rsid w:val="0077184B"/>
    <w:rsid w:val="00771D86"/>
    <w:rsid w:val="007748AE"/>
    <w:rsid w:val="00776258"/>
    <w:rsid w:val="00783FE4"/>
    <w:rsid w:val="00794AA2"/>
    <w:rsid w:val="007A0540"/>
    <w:rsid w:val="007A7621"/>
    <w:rsid w:val="007B2628"/>
    <w:rsid w:val="007C30F7"/>
    <w:rsid w:val="007C6485"/>
    <w:rsid w:val="007C75B2"/>
    <w:rsid w:val="007D1497"/>
    <w:rsid w:val="007E25D3"/>
    <w:rsid w:val="007E5E3B"/>
    <w:rsid w:val="0080270F"/>
    <w:rsid w:val="00816518"/>
    <w:rsid w:val="008205ED"/>
    <w:rsid w:val="00820A4F"/>
    <w:rsid w:val="00822C77"/>
    <w:rsid w:val="008260A7"/>
    <w:rsid w:val="00830E70"/>
    <w:rsid w:val="00837016"/>
    <w:rsid w:val="00837D47"/>
    <w:rsid w:val="00843669"/>
    <w:rsid w:val="00843B07"/>
    <w:rsid w:val="0084520E"/>
    <w:rsid w:val="008456AE"/>
    <w:rsid w:val="008464B8"/>
    <w:rsid w:val="00846A29"/>
    <w:rsid w:val="008602A0"/>
    <w:rsid w:val="0086044C"/>
    <w:rsid w:val="00862F67"/>
    <w:rsid w:val="00866365"/>
    <w:rsid w:val="0086793E"/>
    <w:rsid w:val="008767CB"/>
    <w:rsid w:val="00880240"/>
    <w:rsid w:val="00881D58"/>
    <w:rsid w:val="00881EB1"/>
    <w:rsid w:val="0088572B"/>
    <w:rsid w:val="00886DAF"/>
    <w:rsid w:val="0089287F"/>
    <w:rsid w:val="00894198"/>
    <w:rsid w:val="008B05D7"/>
    <w:rsid w:val="008B0893"/>
    <w:rsid w:val="008B203F"/>
    <w:rsid w:val="008B28F1"/>
    <w:rsid w:val="008B5390"/>
    <w:rsid w:val="008B5C19"/>
    <w:rsid w:val="008B5DE9"/>
    <w:rsid w:val="008B5EE1"/>
    <w:rsid w:val="008B70BB"/>
    <w:rsid w:val="008B7810"/>
    <w:rsid w:val="008C5D99"/>
    <w:rsid w:val="008C6F1B"/>
    <w:rsid w:val="008D495D"/>
    <w:rsid w:val="008E078C"/>
    <w:rsid w:val="008E7137"/>
    <w:rsid w:val="008F0139"/>
    <w:rsid w:val="0090022D"/>
    <w:rsid w:val="00911EE3"/>
    <w:rsid w:val="00912477"/>
    <w:rsid w:val="009133B5"/>
    <w:rsid w:val="009163E4"/>
    <w:rsid w:val="00916644"/>
    <w:rsid w:val="0092069A"/>
    <w:rsid w:val="00920902"/>
    <w:rsid w:val="00920D5E"/>
    <w:rsid w:val="00921741"/>
    <w:rsid w:val="00927C49"/>
    <w:rsid w:val="00931058"/>
    <w:rsid w:val="00935629"/>
    <w:rsid w:val="009429BE"/>
    <w:rsid w:val="00942FAD"/>
    <w:rsid w:val="009458B4"/>
    <w:rsid w:val="00954AF2"/>
    <w:rsid w:val="009555A5"/>
    <w:rsid w:val="0096273F"/>
    <w:rsid w:val="00966253"/>
    <w:rsid w:val="00966C2D"/>
    <w:rsid w:val="00975715"/>
    <w:rsid w:val="00983922"/>
    <w:rsid w:val="009900C3"/>
    <w:rsid w:val="00990EC4"/>
    <w:rsid w:val="009A126E"/>
    <w:rsid w:val="009A3508"/>
    <w:rsid w:val="009A5177"/>
    <w:rsid w:val="009A5ED3"/>
    <w:rsid w:val="009B38C8"/>
    <w:rsid w:val="009B5A08"/>
    <w:rsid w:val="009C17CF"/>
    <w:rsid w:val="009C53CC"/>
    <w:rsid w:val="009D03B4"/>
    <w:rsid w:val="009D1529"/>
    <w:rsid w:val="009E4419"/>
    <w:rsid w:val="009F56DD"/>
    <w:rsid w:val="00A020AF"/>
    <w:rsid w:val="00A044C9"/>
    <w:rsid w:val="00A05EC8"/>
    <w:rsid w:val="00A15360"/>
    <w:rsid w:val="00A15421"/>
    <w:rsid w:val="00A16922"/>
    <w:rsid w:val="00A316AB"/>
    <w:rsid w:val="00A336C5"/>
    <w:rsid w:val="00A3669C"/>
    <w:rsid w:val="00A41056"/>
    <w:rsid w:val="00A44646"/>
    <w:rsid w:val="00A508C1"/>
    <w:rsid w:val="00A514B0"/>
    <w:rsid w:val="00A57EBC"/>
    <w:rsid w:val="00A60F41"/>
    <w:rsid w:val="00A61230"/>
    <w:rsid w:val="00A61755"/>
    <w:rsid w:val="00A716DA"/>
    <w:rsid w:val="00A7407B"/>
    <w:rsid w:val="00A7462F"/>
    <w:rsid w:val="00A7550C"/>
    <w:rsid w:val="00A80666"/>
    <w:rsid w:val="00A83DAA"/>
    <w:rsid w:val="00A90AF6"/>
    <w:rsid w:val="00A90DA5"/>
    <w:rsid w:val="00A92469"/>
    <w:rsid w:val="00A958B1"/>
    <w:rsid w:val="00A97EE7"/>
    <w:rsid w:val="00AA29BA"/>
    <w:rsid w:val="00AA3085"/>
    <w:rsid w:val="00AB3BBD"/>
    <w:rsid w:val="00AB62B9"/>
    <w:rsid w:val="00AC1578"/>
    <w:rsid w:val="00AC16BE"/>
    <w:rsid w:val="00AC23C8"/>
    <w:rsid w:val="00AD466E"/>
    <w:rsid w:val="00AD5E76"/>
    <w:rsid w:val="00AE1F12"/>
    <w:rsid w:val="00AE6226"/>
    <w:rsid w:val="00AF0ACD"/>
    <w:rsid w:val="00AF5B3E"/>
    <w:rsid w:val="00AF7E87"/>
    <w:rsid w:val="00B04CB6"/>
    <w:rsid w:val="00B0623F"/>
    <w:rsid w:val="00B07C7B"/>
    <w:rsid w:val="00B10877"/>
    <w:rsid w:val="00B11016"/>
    <w:rsid w:val="00B11DB5"/>
    <w:rsid w:val="00B14293"/>
    <w:rsid w:val="00B211B7"/>
    <w:rsid w:val="00B21666"/>
    <w:rsid w:val="00B25CBD"/>
    <w:rsid w:val="00B27352"/>
    <w:rsid w:val="00B309F2"/>
    <w:rsid w:val="00B328FE"/>
    <w:rsid w:val="00B34725"/>
    <w:rsid w:val="00B41C5C"/>
    <w:rsid w:val="00B44770"/>
    <w:rsid w:val="00B54B42"/>
    <w:rsid w:val="00B61020"/>
    <w:rsid w:val="00B7017F"/>
    <w:rsid w:val="00B7288D"/>
    <w:rsid w:val="00B769A8"/>
    <w:rsid w:val="00B84529"/>
    <w:rsid w:val="00B8517A"/>
    <w:rsid w:val="00B85860"/>
    <w:rsid w:val="00B86B8E"/>
    <w:rsid w:val="00BA1FCB"/>
    <w:rsid w:val="00BA5BB3"/>
    <w:rsid w:val="00BA6FC3"/>
    <w:rsid w:val="00BA7563"/>
    <w:rsid w:val="00BB6612"/>
    <w:rsid w:val="00BB72DF"/>
    <w:rsid w:val="00BC268E"/>
    <w:rsid w:val="00BC3611"/>
    <w:rsid w:val="00BC5CE0"/>
    <w:rsid w:val="00BC5FB7"/>
    <w:rsid w:val="00BC6587"/>
    <w:rsid w:val="00BD6C47"/>
    <w:rsid w:val="00BD7642"/>
    <w:rsid w:val="00BE0FD7"/>
    <w:rsid w:val="00BE51E0"/>
    <w:rsid w:val="00BF466E"/>
    <w:rsid w:val="00BF7569"/>
    <w:rsid w:val="00C05B77"/>
    <w:rsid w:val="00C11662"/>
    <w:rsid w:val="00C13CDC"/>
    <w:rsid w:val="00C141A9"/>
    <w:rsid w:val="00C1576E"/>
    <w:rsid w:val="00C20373"/>
    <w:rsid w:val="00C22C54"/>
    <w:rsid w:val="00C32405"/>
    <w:rsid w:val="00C33017"/>
    <w:rsid w:val="00C35CEA"/>
    <w:rsid w:val="00C3649D"/>
    <w:rsid w:val="00C36CCC"/>
    <w:rsid w:val="00C3736E"/>
    <w:rsid w:val="00C40528"/>
    <w:rsid w:val="00C455F5"/>
    <w:rsid w:val="00C457D5"/>
    <w:rsid w:val="00C45BC4"/>
    <w:rsid w:val="00C51F3F"/>
    <w:rsid w:val="00C55EC8"/>
    <w:rsid w:val="00C63536"/>
    <w:rsid w:val="00C6666A"/>
    <w:rsid w:val="00C74D29"/>
    <w:rsid w:val="00C764E1"/>
    <w:rsid w:val="00C76B07"/>
    <w:rsid w:val="00C82CEF"/>
    <w:rsid w:val="00C838E8"/>
    <w:rsid w:val="00C879E3"/>
    <w:rsid w:val="00C91534"/>
    <w:rsid w:val="00C92872"/>
    <w:rsid w:val="00C95D55"/>
    <w:rsid w:val="00C97F8B"/>
    <w:rsid w:val="00CA01B0"/>
    <w:rsid w:val="00CA077E"/>
    <w:rsid w:val="00CA1378"/>
    <w:rsid w:val="00CA4A11"/>
    <w:rsid w:val="00CA5A2C"/>
    <w:rsid w:val="00CA5C4F"/>
    <w:rsid w:val="00CC2C97"/>
    <w:rsid w:val="00CC5FBB"/>
    <w:rsid w:val="00CE022A"/>
    <w:rsid w:val="00CE0F00"/>
    <w:rsid w:val="00CE0F2C"/>
    <w:rsid w:val="00CE5278"/>
    <w:rsid w:val="00CF150A"/>
    <w:rsid w:val="00CF23D1"/>
    <w:rsid w:val="00CF2FAD"/>
    <w:rsid w:val="00CF3AD0"/>
    <w:rsid w:val="00D0015D"/>
    <w:rsid w:val="00D02E31"/>
    <w:rsid w:val="00D03E34"/>
    <w:rsid w:val="00D0721E"/>
    <w:rsid w:val="00D07291"/>
    <w:rsid w:val="00D11C2B"/>
    <w:rsid w:val="00D12136"/>
    <w:rsid w:val="00D12F6F"/>
    <w:rsid w:val="00D13CDE"/>
    <w:rsid w:val="00D1787A"/>
    <w:rsid w:val="00D2059A"/>
    <w:rsid w:val="00D245E8"/>
    <w:rsid w:val="00D2777C"/>
    <w:rsid w:val="00D27939"/>
    <w:rsid w:val="00D27B69"/>
    <w:rsid w:val="00D36AE8"/>
    <w:rsid w:val="00D407B8"/>
    <w:rsid w:val="00D425F1"/>
    <w:rsid w:val="00D50252"/>
    <w:rsid w:val="00D5148B"/>
    <w:rsid w:val="00D53021"/>
    <w:rsid w:val="00D56338"/>
    <w:rsid w:val="00D654A6"/>
    <w:rsid w:val="00D66AA9"/>
    <w:rsid w:val="00D70BE4"/>
    <w:rsid w:val="00D746D6"/>
    <w:rsid w:val="00D77761"/>
    <w:rsid w:val="00D805CA"/>
    <w:rsid w:val="00D81B9D"/>
    <w:rsid w:val="00D823B5"/>
    <w:rsid w:val="00D86B8E"/>
    <w:rsid w:val="00D87BFF"/>
    <w:rsid w:val="00DA06AB"/>
    <w:rsid w:val="00DA543B"/>
    <w:rsid w:val="00DA6535"/>
    <w:rsid w:val="00DB163D"/>
    <w:rsid w:val="00DB2311"/>
    <w:rsid w:val="00DC4346"/>
    <w:rsid w:val="00DC6C6D"/>
    <w:rsid w:val="00DC6FB4"/>
    <w:rsid w:val="00DD15DF"/>
    <w:rsid w:val="00DE13D1"/>
    <w:rsid w:val="00DF6404"/>
    <w:rsid w:val="00E0412E"/>
    <w:rsid w:val="00E07BEA"/>
    <w:rsid w:val="00E11E83"/>
    <w:rsid w:val="00E128C9"/>
    <w:rsid w:val="00E12CFA"/>
    <w:rsid w:val="00E15245"/>
    <w:rsid w:val="00E1711C"/>
    <w:rsid w:val="00E17FF2"/>
    <w:rsid w:val="00E24DDF"/>
    <w:rsid w:val="00E30CD5"/>
    <w:rsid w:val="00E313F8"/>
    <w:rsid w:val="00E32B86"/>
    <w:rsid w:val="00E32B9A"/>
    <w:rsid w:val="00E34DD7"/>
    <w:rsid w:val="00E3618E"/>
    <w:rsid w:val="00E37564"/>
    <w:rsid w:val="00E41F4D"/>
    <w:rsid w:val="00E45B09"/>
    <w:rsid w:val="00E45D24"/>
    <w:rsid w:val="00E47983"/>
    <w:rsid w:val="00E530D8"/>
    <w:rsid w:val="00E626ED"/>
    <w:rsid w:val="00E63AD7"/>
    <w:rsid w:val="00E647EF"/>
    <w:rsid w:val="00E670E4"/>
    <w:rsid w:val="00E735AF"/>
    <w:rsid w:val="00E756A6"/>
    <w:rsid w:val="00E80A30"/>
    <w:rsid w:val="00E90506"/>
    <w:rsid w:val="00E910BA"/>
    <w:rsid w:val="00EA0139"/>
    <w:rsid w:val="00EA0B8A"/>
    <w:rsid w:val="00EA1A89"/>
    <w:rsid w:val="00EA3879"/>
    <w:rsid w:val="00EA4158"/>
    <w:rsid w:val="00EA4314"/>
    <w:rsid w:val="00EB6888"/>
    <w:rsid w:val="00EB7393"/>
    <w:rsid w:val="00EB7824"/>
    <w:rsid w:val="00EC086E"/>
    <w:rsid w:val="00EC2A4A"/>
    <w:rsid w:val="00ED470D"/>
    <w:rsid w:val="00EE2C65"/>
    <w:rsid w:val="00EF2A7A"/>
    <w:rsid w:val="00EF508F"/>
    <w:rsid w:val="00EF686B"/>
    <w:rsid w:val="00F02432"/>
    <w:rsid w:val="00F03607"/>
    <w:rsid w:val="00F15133"/>
    <w:rsid w:val="00F23B09"/>
    <w:rsid w:val="00F33221"/>
    <w:rsid w:val="00F336BC"/>
    <w:rsid w:val="00F3420D"/>
    <w:rsid w:val="00F3557B"/>
    <w:rsid w:val="00F35B1E"/>
    <w:rsid w:val="00F35BBA"/>
    <w:rsid w:val="00F368A7"/>
    <w:rsid w:val="00F41495"/>
    <w:rsid w:val="00F43727"/>
    <w:rsid w:val="00F466FD"/>
    <w:rsid w:val="00F5212E"/>
    <w:rsid w:val="00F53C46"/>
    <w:rsid w:val="00F72BDD"/>
    <w:rsid w:val="00F75FD6"/>
    <w:rsid w:val="00F833AC"/>
    <w:rsid w:val="00F90137"/>
    <w:rsid w:val="00F91259"/>
    <w:rsid w:val="00F91895"/>
    <w:rsid w:val="00F935E0"/>
    <w:rsid w:val="00F9596D"/>
    <w:rsid w:val="00F97E82"/>
    <w:rsid w:val="00FA775C"/>
    <w:rsid w:val="00FB14CC"/>
    <w:rsid w:val="00FB2C17"/>
    <w:rsid w:val="00FB3881"/>
    <w:rsid w:val="00FB3E33"/>
    <w:rsid w:val="00FC158B"/>
    <w:rsid w:val="00FC3333"/>
    <w:rsid w:val="00FD1569"/>
    <w:rsid w:val="00FE012C"/>
    <w:rsid w:val="00FE420B"/>
    <w:rsid w:val="00FE4EDF"/>
    <w:rsid w:val="00FF147C"/>
    <w:rsid w:val="00FF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1425C"/>
  <w15:chartTrackingRefBased/>
  <w15:docId w15:val="{6E6E9DFE-0860-4E81-8E7C-AA02CCDAF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C74"/>
    <w:pPr>
      <w:spacing w:before="120" w:after="120" w:line="252" w:lineRule="auto"/>
    </w:pPr>
    <w:rPr>
      <w:rFonts w:ascii="Arial" w:eastAsia="Times New Roman" w:hAnsi="Arial" w:cs="Times New Roman"/>
      <w:szCs w:val="20"/>
    </w:rPr>
  </w:style>
  <w:style w:type="paragraph" w:styleId="Heading1">
    <w:name w:val="heading 1"/>
    <w:aliases w:val="RptHeading1,1,Level 1"/>
    <w:next w:val="Normal"/>
    <w:link w:val="Heading1Char"/>
    <w:uiPriority w:val="9"/>
    <w:qFormat/>
    <w:rsid w:val="00F336BC"/>
    <w:pPr>
      <w:keepNext/>
      <w:numPr>
        <w:numId w:val="1"/>
      </w:numPr>
      <w:spacing w:before="120" w:after="120" w:line="240" w:lineRule="auto"/>
      <w:outlineLvl w:val="0"/>
    </w:pPr>
    <w:rPr>
      <w:rFonts w:ascii="Arial" w:eastAsia="Times New Roman" w:hAnsi="Arial" w:cs="Times New Roman"/>
      <w:b/>
      <w:noProof/>
      <w:kern w:val="28"/>
      <w:sz w:val="24"/>
      <w:szCs w:val="20"/>
    </w:rPr>
  </w:style>
  <w:style w:type="paragraph" w:styleId="Heading2">
    <w:name w:val="heading 2"/>
    <w:aliases w:val="2,Level 2,heading 2"/>
    <w:basedOn w:val="Heading1"/>
    <w:next w:val="BodyText2"/>
    <w:link w:val="Heading2Char"/>
    <w:qFormat/>
    <w:rsid w:val="00D0721E"/>
    <w:pPr>
      <w:numPr>
        <w:ilvl w:val="1"/>
      </w:numPr>
      <w:outlineLvl w:val="1"/>
    </w:pPr>
    <w:rPr>
      <w:sz w:val="22"/>
    </w:rPr>
  </w:style>
  <w:style w:type="paragraph" w:styleId="Heading3">
    <w:name w:val="heading 3"/>
    <w:aliases w:val="3,heading 3"/>
    <w:basedOn w:val="Heading2"/>
    <w:next w:val="BodyText3"/>
    <w:link w:val="Heading3Char"/>
    <w:qFormat/>
    <w:rsid w:val="00203C74"/>
    <w:pPr>
      <w:numPr>
        <w:ilvl w:val="2"/>
      </w:numPr>
      <w:outlineLvl w:val="2"/>
    </w:pPr>
  </w:style>
  <w:style w:type="paragraph" w:styleId="Heading4">
    <w:name w:val="heading 4"/>
    <w:aliases w:val="4,PARA4,l4,heading 4"/>
    <w:basedOn w:val="Heading3"/>
    <w:next w:val="Normal"/>
    <w:link w:val="Heading4Char"/>
    <w:qFormat/>
    <w:rsid w:val="00203C74"/>
    <w:pPr>
      <w:numPr>
        <w:ilvl w:val="3"/>
      </w:numPr>
      <w:outlineLvl w:val="3"/>
    </w:pPr>
  </w:style>
  <w:style w:type="paragraph" w:styleId="Heading5">
    <w:name w:val="heading 5"/>
    <w:aliases w:val="5"/>
    <w:basedOn w:val="Heading4"/>
    <w:next w:val="BodyText"/>
    <w:link w:val="Heading5Char"/>
    <w:qFormat/>
    <w:rsid w:val="00203C74"/>
    <w:pPr>
      <w:numPr>
        <w:ilvl w:val="4"/>
      </w:numPr>
      <w:outlineLvl w:val="4"/>
    </w:pPr>
  </w:style>
  <w:style w:type="paragraph" w:styleId="Heading6">
    <w:name w:val="heading 6"/>
    <w:aliases w:val="6"/>
    <w:basedOn w:val="Heading5"/>
    <w:next w:val="BodyText"/>
    <w:link w:val="Heading6Char"/>
    <w:qFormat/>
    <w:rsid w:val="00203C74"/>
    <w:pPr>
      <w:numPr>
        <w:ilvl w:val="5"/>
      </w:numPr>
      <w:tabs>
        <w:tab w:val="left" w:pos="1418"/>
      </w:tabs>
      <w:outlineLvl w:val="5"/>
    </w:pPr>
  </w:style>
  <w:style w:type="paragraph" w:styleId="Heading7">
    <w:name w:val="heading 7"/>
    <w:basedOn w:val="Heading6"/>
    <w:next w:val="Normal"/>
    <w:link w:val="Heading7Char"/>
    <w:qFormat/>
    <w:rsid w:val="00203C74"/>
    <w:pPr>
      <w:numPr>
        <w:ilvl w:val="6"/>
      </w:numPr>
      <w:outlineLvl w:val="6"/>
    </w:pPr>
  </w:style>
  <w:style w:type="paragraph" w:styleId="Heading8">
    <w:name w:val="heading 8"/>
    <w:basedOn w:val="Heading7"/>
    <w:next w:val="BodyText"/>
    <w:link w:val="Heading8Char"/>
    <w:qFormat/>
    <w:rsid w:val="00203C74"/>
    <w:pPr>
      <w:numPr>
        <w:ilvl w:val="7"/>
      </w:numPr>
      <w:tabs>
        <w:tab w:val="left" w:pos="1701"/>
      </w:tabs>
      <w:outlineLvl w:val="7"/>
    </w:pPr>
  </w:style>
  <w:style w:type="paragraph" w:styleId="Heading9">
    <w:name w:val="heading 9"/>
    <w:aliases w:val="App Heading"/>
    <w:basedOn w:val="Heading8"/>
    <w:next w:val="BodyText"/>
    <w:link w:val="Heading9Char"/>
    <w:qFormat/>
    <w:rsid w:val="00203C74"/>
    <w:pPr>
      <w:numPr>
        <w:ilvl w:val="8"/>
      </w:num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RptHeading1 Char,1 Char,Level 1 Char"/>
    <w:basedOn w:val="DefaultParagraphFont"/>
    <w:link w:val="Heading1"/>
    <w:uiPriority w:val="9"/>
    <w:rsid w:val="00F336BC"/>
    <w:rPr>
      <w:rFonts w:ascii="Arial" w:eastAsia="Times New Roman" w:hAnsi="Arial" w:cs="Times New Roman"/>
      <w:b/>
      <w:noProof/>
      <w:kern w:val="28"/>
      <w:sz w:val="24"/>
      <w:szCs w:val="20"/>
    </w:rPr>
  </w:style>
  <w:style w:type="character" w:customStyle="1" w:styleId="Heading2Char">
    <w:name w:val="Heading 2 Char"/>
    <w:aliases w:val="2 Char,Level 2 Char,heading 2 Char"/>
    <w:basedOn w:val="DefaultParagraphFont"/>
    <w:link w:val="Heading2"/>
    <w:rsid w:val="00D0721E"/>
    <w:rPr>
      <w:rFonts w:ascii="Arial" w:eastAsia="Times New Roman" w:hAnsi="Arial" w:cs="Times New Roman"/>
      <w:b/>
      <w:noProof/>
      <w:kern w:val="28"/>
      <w:szCs w:val="20"/>
    </w:rPr>
  </w:style>
  <w:style w:type="character" w:customStyle="1" w:styleId="Heading3Char">
    <w:name w:val="Heading 3 Char"/>
    <w:aliases w:val="3 Char,heading 3 Char"/>
    <w:basedOn w:val="DefaultParagraphFont"/>
    <w:link w:val="Heading3"/>
    <w:rsid w:val="00203C74"/>
    <w:rPr>
      <w:rFonts w:ascii="Arial" w:eastAsia="Times New Roman" w:hAnsi="Arial" w:cs="Times New Roman"/>
      <w:b/>
      <w:noProof/>
      <w:kern w:val="28"/>
      <w:sz w:val="24"/>
      <w:szCs w:val="20"/>
    </w:rPr>
  </w:style>
  <w:style w:type="character" w:customStyle="1" w:styleId="Heading4Char">
    <w:name w:val="Heading 4 Char"/>
    <w:aliases w:val="4 Char,PARA4 Char,l4 Char,heading 4 Char"/>
    <w:basedOn w:val="DefaultParagraphFont"/>
    <w:link w:val="Heading4"/>
    <w:rsid w:val="00203C74"/>
    <w:rPr>
      <w:rFonts w:ascii="Arial" w:eastAsia="Times New Roman" w:hAnsi="Arial" w:cs="Times New Roman"/>
      <w:b/>
      <w:noProof/>
      <w:kern w:val="28"/>
      <w:szCs w:val="20"/>
    </w:rPr>
  </w:style>
  <w:style w:type="character" w:customStyle="1" w:styleId="Heading5Char">
    <w:name w:val="Heading 5 Char"/>
    <w:aliases w:val="5 Char"/>
    <w:basedOn w:val="DefaultParagraphFont"/>
    <w:link w:val="Heading5"/>
    <w:rsid w:val="00203C74"/>
    <w:rPr>
      <w:rFonts w:ascii="Arial" w:eastAsia="Times New Roman" w:hAnsi="Arial" w:cs="Times New Roman"/>
      <w:b/>
      <w:noProof/>
      <w:kern w:val="28"/>
      <w:szCs w:val="20"/>
    </w:rPr>
  </w:style>
  <w:style w:type="character" w:customStyle="1" w:styleId="Heading6Char">
    <w:name w:val="Heading 6 Char"/>
    <w:aliases w:val="6 Char"/>
    <w:basedOn w:val="DefaultParagraphFont"/>
    <w:link w:val="Heading6"/>
    <w:rsid w:val="00203C74"/>
    <w:rPr>
      <w:rFonts w:ascii="Arial" w:eastAsia="Times New Roman" w:hAnsi="Arial" w:cs="Times New Roman"/>
      <w:b/>
      <w:noProof/>
      <w:kern w:val="28"/>
      <w:szCs w:val="20"/>
    </w:rPr>
  </w:style>
  <w:style w:type="character" w:customStyle="1" w:styleId="Heading7Char">
    <w:name w:val="Heading 7 Char"/>
    <w:basedOn w:val="DefaultParagraphFont"/>
    <w:link w:val="Heading7"/>
    <w:rsid w:val="00203C74"/>
    <w:rPr>
      <w:rFonts w:ascii="Arial" w:eastAsia="Times New Roman" w:hAnsi="Arial" w:cs="Times New Roman"/>
      <w:b/>
      <w:noProof/>
      <w:kern w:val="28"/>
      <w:szCs w:val="20"/>
    </w:rPr>
  </w:style>
  <w:style w:type="character" w:customStyle="1" w:styleId="Heading8Char">
    <w:name w:val="Heading 8 Char"/>
    <w:basedOn w:val="DefaultParagraphFont"/>
    <w:link w:val="Heading8"/>
    <w:rsid w:val="00203C74"/>
    <w:rPr>
      <w:rFonts w:ascii="Arial" w:eastAsia="Times New Roman" w:hAnsi="Arial" w:cs="Times New Roman"/>
      <w:b/>
      <w:noProof/>
      <w:kern w:val="28"/>
      <w:szCs w:val="20"/>
    </w:rPr>
  </w:style>
  <w:style w:type="character" w:customStyle="1" w:styleId="Heading9Char">
    <w:name w:val="Heading 9 Char"/>
    <w:aliases w:val="App Heading Char"/>
    <w:basedOn w:val="DefaultParagraphFont"/>
    <w:link w:val="Heading9"/>
    <w:rsid w:val="00203C74"/>
    <w:rPr>
      <w:rFonts w:ascii="Arial" w:eastAsia="Times New Roman" w:hAnsi="Arial" w:cs="Times New Roman"/>
      <w:b/>
      <w:noProof/>
      <w:kern w:val="28"/>
      <w:szCs w:val="20"/>
    </w:rPr>
  </w:style>
  <w:style w:type="paragraph" w:styleId="Header">
    <w:name w:val="header"/>
    <w:basedOn w:val="Normal"/>
    <w:link w:val="HeaderChar"/>
    <w:rsid w:val="00203C74"/>
    <w:pPr>
      <w:pBdr>
        <w:bottom w:val="single" w:sz="4" w:space="3" w:color="auto"/>
      </w:pBdr>
      <w:tabs>
        <w:tab w:val="center" w:pos="4253"/>
        <w:tab w:val="right" w:pos="8505"/>
      </w:tabs>
    </w:pPr>
    <w:rPr>
      <w:b/>
      <w:sz w:val="16"/>
    </w:rPr>
  </w:style>
  <w:style w:type="character" w:customStyle="1" w:styleId="HeaderChar">
    <w:name w:val="Header Char"/>
    <w:basedOn w:val="DefaultParagraphFont"/>
    <w:link w:val="Header"/>
    <w:rsid w:val="00203C74"/>
    <w:rPr>
      <w:rFonts w:ascii="Arial" w:eastAsia="Times New Roman" w:hAnsi="Arial" w:cs="Times New Roman"/>
      <w:b/>
      <w:sz w:val="16"/>
      <w:szCs w:val="20"/>
    </w:rPr>
  </w:style>
  <w:style w:type="paragraph" w:styleId="Footer">
    <w:name w:val="footer"/>
    <w:basedOn w:val="Header"/>
    <w:link w:val="FooterChar"/>
    <w:uiPriority w:val="99"/>
    <w:rsid w:val="00203C74"/>
    <w:pPr>
      <w:pBdr>
        <w:bottom w:val="none" w:sz="0" w:space="0" w:color="auto"/>
      </w:pBdr>
    </w:pPr>
  </w:style>
  <w:style w:type="character" w:customStyle="1" w:styleId="FooterChar">
    <w:name w:val="Footer Char"/>
    <w:basedOn w:val="DefaultParagraphFont"/>
    <w:link w:val="Footer"/>
    <w:uiPriority w:val="99"/>
    <w:rsid w:val="00203C74"/>
    <w:rPr>
      <w:rFonts w:ascii="Arial" w:eastAsia="Times New Roman" w:hAnsi="Arial" w:cs="Times New Roman"/>
      <w:b/>
      <w:sz w:val="16"/>
      <w:szCs w:val="20"/>
    </w:rPr>
  </w:style>
  <w:style w:type="paragraph" w:customStyle="1" w:styleId="TableText">
    <w:name w:val="Table Text"/>
    <w:basedOn w:val="Normal"/>
    <w:rsid w:val="00203C74"/>
    <w:pPr>
      <w:spacing w:before="60" w:after="60"/>
    </w:pPr>
    <w:rPr>
      <w:sz w:val="20"/>
    </w:rPr>
  </w:style>
  <w:style w:type="paragraph" w:customStyle="1" w:styleId="TableHeader">
    <w:name w:val="Table Header"/>
    <w:basedOn w:val="TableText"/>
    <w:rsid w:val="00203C74"/>
    <w:pPr>
      <w:keepNext/>
    </w:pPr>
    <w:rPr>
      <w:b/>
    </w:rPr>
  </w:style>
  <w:style w:type="paragraph" w:customStyle="1" w:styleId="SecurityMarkingWide">
    <w:name w:val="Security Marking Wide"/>
    <w:basedOn w:val="Normal"/>
    <w:qFormat/>
    <w:rsid w:val="00203C74"/>
    <w:pPr>
      <w:tabs>
        <w:tab w:val="center" w:pos="6521"/>
        <w:tab w:val="right" w:pos="13325"/>
      </w:tabs>
    </w:pPr>
    <w:rPr>
      <w:b/>
      <w:sz w:val="16"/>
      <w:szCs w:val="16"/>
    </w:rPr>
  </w:style>
  <w:style w:type="character" w:styleId="Strong">
    <w:name w:val="Strong"/>
    <w:qFormat/>
    <w:rsid w:val="00203C74"/>
    <w:rPr>
      <w:b/>
      <w:bCs/>
      <w:sz w:val="28"/>
    </w:rPr>
  </w:style>
  <w:style w:type="paragraph" w:customStyle="1" w:styleId="ReportTitle">
    <w:name w:val="Report Title"/>
    <w:basedOn w:val="Normal"/>
    <w:rsid w:val="00203C74"/>
    <w:pPr>
      <w:jc w:val="center"/>
    </w:pPr>
    <w:rPr>
      <w:b/>
      <w:bCs/>
      <w:sz w:val="32"/>
    </w:rPr>
  </w:style>
  <w:style w:type="paragraph" w:customStyle="1" w:styleId="DocumentDetails">
    <w:name w:val="Document Details"/>
    <w:basedOn w:val="Normal"/>
    <w:qFormat/>
    <w:rsid w:val="00203C74"/>
    <w:pPr>
      <w:jc w:val="center"/>
    </w:pPr>
    <w:rPr>
      <w:b/>
      <w:sz w:val="28"/>
    </w:rPr>
  </w:style>
  <w:style w:type="paragraph" w:customStyle="1" w:styleId="FooterNotice">
    <w:name w:val="Footer Notice"/>
    <w:basedOn w:val="Footer"/>
    <w:rsid w:val="00203C74"/>
    <w:pPr>
      <w:pBdr>
        <w:top w:val="single" w:sz="4" w:space="3" w:color="auto"/>
      </w:pBdr>
      <w:jc w:val="both"/>
    </w:pPr>
    <w:rPr>
      <w:b w:val="0"/>
    </w:rPr>
  </w:style>
  <w:style w:type="character" w:styleId="Hyperlink">
    <w:name w:val="Hyperlink"/>
    <w:uiPriority w:val="99"/>
    <w:rsid w:val="00203C74"/>
    <w:rPr>
      <w:rFonts w:ascii="Arial" w:hAnsi="Arial"/>
      <w:color w:val="0000FF"/>
      <w:u w:val="single"/>
    </w:rPr>
  </w:style>
  <w:style w:type="paragraph" w:customStyle="1" w:styleId="CoverNotice">
    <w:name w:val="Cover Notice"/>
    <w:basedOn w:val="Normal"/>
    <w:rsid w:val="00203C74"/>
    <w:pPr>
      <w:jc w:val="both"/>
    </w:pPr>
    <w:rPr>
      <w:sz w:val="16"/>
    </w:rPr>
  </w:style>
  <w:style w:type="paragraph" w:styleId="TOC1">
    <w:name w:val="toc 1"/>
    <w:basedOn w:val="Normal"/>
    <w:next w:val="Normal"/>
    <w:uiPriority w:val="39"/>
    <w:rsid w:val="00203C74"/>
    <w:pPr>
      <w:tabs>
        <w:tab w:val="left" w:pos="851"/>
        <w:tab w:val="left" w:pos="1134"/>
        <w:tab w:val="right" w:leader="dot" w:pos="8493"/>
      </w:tabs>
      <w:ind w:left="851" w:hanging="851"/>
    </w:pPr>
    <w:rPr>
      <w:b/>
      <w:noProof/>
      <w:sz w:val="24"/>
    </w:rPr>
  </w:style>
  <w:style w:type="paragraph" w:styleId="TOC2">
    <w:name w:val="toc 2"/>
    <w:basedOn w:val="TOC1"/>
    <w:next w:val="Normal"/>
    <w:uiPriority w:val="39"/>
    <w:rsid w:val="00203C74"/>
    <w:pPr>
      <w:spacing w:before="60" w:after="60"/>
    </w:pPr>
    <w:rPr>
      <w:sz w:val="22"/>
    </w:rPr>
  </w:style>
  <w:style w:type="paragraph" w:styleId="TOC3">
    <w:name w:val="toc 3"/>
    <w:basedOn w:val="TOC2"/>
    <w:next w:val="Normal"/>
    <w:uiPriority w:val="39"/>
    <w:rsid w:val="00203C74"/>
    <w:pPr>
      <w:spacing w:before="0"/>
    </w:pPr>
    <w:rPr>
      <w:b w:val="0"/>
    </w:rPr>
  </w:style>
  <w:style w:type="paragraph" w:customStyle="1" w:styleId="StartHeading">
    <w:name w:val="Start Heading"/>
    <w:basedOn w:val="Heading1"/>
    <w:link w:val="StartHeadingChar"/>
    <w:qFormat/>
    <w:rsid w:val="00203C74"/>
    <w:pPr>
      <w:numPr>
        <w:numId w:val="3"/>
      </w:numPr>
      <w:spacing w:after="240"/>
    </w:pPr>
    <w:rPr>
      <w:sz w:val="32"/>
      <w:lang w:eastAsia="en-GB"/>
    </w:rPr>
  </w:style>
  <w:style w:type="character" w:customStyle="1" w:styleId="StartHeadingChar">
    <w:name w:val="Start Heading Char"/>
    <w:basedOn w:val="Heading1Char"/>
    <w:link w:val="StartHeading"/>
    <w:rsid w:val="00203C74"/>
    <w:rPr>
      <w:rFonts w:ascii="Arial" w:eastAsia="Times New Roman" w:hAnsi="Arial" w:cs="Times New Roman"/>
      <w:b/>
      <w:noProof/>
      <w:kern w:val="28"/>
      <w:sz w:val="32"/>
      <w:szCs w:val="20"/>
      <w:lang w:eastAsia="en-GB"/>
    </w:rPr>
  </w:style>
  <w:style w:type="paragraph" w:styleId="BodyText2">
    <w:name w:val="Body Text 2"/>
    <w:basedOn w:val="Normal"/>
    <w:link w:val="BodyText2Char"/>
    <w:uiPriority w:val="99"/>
    <w:unhideWhenUsed/>
    <w:rsid w:val="00203C74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203C74"/>
    <w:rPr>
      <w:rFonts w:ascii="Arial" w:eastAsia="Times New Roman" w:hAnsi="Arial" w:cs="Times New Roman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203C74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03C74"/>
    <w:rPr>
      <w:rFonts w:ascii="Arial" w:eastAsia="Times New Roman" w:hAnsi="Arial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203C74"/>
  </w:style>
  <w:style w:type="character" w:customStyle="1" w:styleId="BodyTextChar">
    <w:name w:val="Body Text Char"/>
    <w:basedOn w:val="DefaultParagraphFont"/>
    <w:link w:val="BodyText"/>
    <w:uiPriority w:val="99"/>
    <w:semiHidden/>
    <w:rsid w:val="00203C74"/>
    <w:rPr>
      <w:rFonts w:ascii="Arial" w:eastAsia="Times New Roman" w:hAnsi="Arial" w:cs="Times New Roman"/>
      <w:szCs w:val="20"/>
    </w:rPr>
  </w:style>
  <w:style w:type="paragraph" w:styleId="ListParagraph">
    <w:name w:val="List Paragraph"/>
    <w:basedOn w:val="Normal"/>
    <w:uiPriority w:val="34"/>
    <w:qFormat/>
    <w:rsid w:val="004B3C54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4B3C54"/>
    <w:pPr>
      <w:spacing w:before="0"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0E4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7C75B2"/>
  </w:style>
  <w:style w:type="paragraph" w:styleId="NoSpacing">
    <w:name w:val="No Spacing"/>
    <w:uiPriority w:val="1"/>
    <w:qFormat/>
    <w:rsid w:val="00F336BC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66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hAnsi="Courier New" w:cs="Courier New"/>
      <w:sz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666A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A7550C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A410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styleId="TOC4">
    <w:name w:val="toc 4"/>
    <w:basedOn w:val="Normal"/>
    <w:next w:val="Normal"/>
    <w:autoRedefine/>
    <w:uiPriority w:val="39"/>
    <w:unhideWhenUsed/>
    <w:rsid w:val="00D53021"/>
    <w:pPr>
      <w:spacing w:before="0" w:after="100" w:line="278" w:lineRule="auto"/>
      <w:ind w:left="720"/>
    </w:pPr>
    <w:rPr>
      <w:rFonts w:asciiTheme="minorHAnsi" w:eastAsiaTheme="minorEastAsia" w:hAnsiTheme="minorHAnsi" w:cstheme="minorBidi"/>
      <w:kern w:val="2"/>
      <w:sz w:val="24"/>
      <w:szCs w:val="24"/>
      <w:lang w:eastAsia="en-GB"/>
      <w14:ligatures w14:val="standardContextual"/>
    </w:rPr>
  </w:style>
  <w:style w:type="paragraph" w:styleId="TOC5">
    <w:name w:val="toc 5"/>
    <w:basedOn w:val="Normal"/>
    <w:next w:val="Normal"/>
    <w:autoRedefine/>
    <w:uiPriority w:val="39"/>
    <w:unhideWhenUsed/>
    <w:rsid w:val="00D53021"/>
    <w:pPr>
      <w:spacing w:before="0" w:after="100" w:line="278" w:lineRule="auto"/>
      <w:ind w:left="960"/>
    </w:pPr>
    <w:rPr>
      <w:rFonts w:asciiTheme="minorHAnsi" w:eastAsiaTheme="minorEastAsia" w:hAnsiTheme="minorHAnsi" w:cstheme="minorBidi"/>
      <w:kern w:val="2"/>
      <w:sz w:val="24"/>
      <w:szCs w:val="24"/>
      <w:lang w:eastAsia="en-GB"/>
      <w14:ligatures w14:val="standardContextual"/>
    </w:rPr>
  </w:style>
  <w:style w:type="paragraph" w:styleId="TOC6">
    <w:name w:val="toc 6"/>
    <w:basedOn w:val="Normal"/>
    <w:next w:val="Normal"/>
    <w:autoRedefine/>
    <w:uiPriority w:val="39"/>
    <w:unhideWhenUsed/>
    <w:rsid w:val="00D53021"/>
    <w:pPr>
      <w:spacing w:before="0" w:after="100" w:line="278" w:lineRule="auto"/>
      <w:ind w:left="1200"/>
    </w:pPr>
    <w:rPr>
      <w:rFonts w:asciiTheme="minorHAnsi" w:eastAsiaTheme="minorEastAsia" w:hAnsiTheme="minorHAnsi" w:cstheme="minorBidi"/>
      <w:kern w:val="2"/>
      <w:sz w:val="24"/>
      <w:szCs w:val="24"/>
      <w:lang w:eastAsia="en-GB"/>
      <w14:ligatures w14:val="standardContextual"/>
    </w:rPr>
  </w:style>
  <w:style w:type="paragraph" w:styleId="TOC7">
    <w:name w:val="toc 7"/>
    <w:basedOn w:val="Normal"/>
    <w:next w:val="Normal"/>
    <w:autoRedefine/>
    <w:uiPriority w:val="39"/>
    <w:unhideWhenUsed/>
    <w:rsid w:val="00D53021"/>
    <w:pPr>
      <w:spacing w:before="0" w:after="100" w:line="278" w:lineRule="auto"/>
      <w:ind w:left="1440"/>
    </w:pPr>
    <w:rPr>
      <w:rFonts w:asciiTheme="minorHAnsi" w:eastAsiaTheme="minorEastAsia" w:hAnsiTheme="minorHAnsi" w:cstheme="minorBidi"/>
      <w:kern w:val="2"/>
      <w:sz w:val="24"/>
      <w:szCs w:val="24"/>
      <w:lang w:eastAsia="en-GB"/>
      <w14:ligatures w14:val="standardContextual"/>
    </w:rPr>
  </w:style>
  <w:style w:type="paragraph" w:styleId="TOC8">
    <w:name w:val="toc 8"/>
    <w:basedOn w:val="Normal"/>
    <w:next w:val="Normal"/>
    <w:autoRedefine/>
    <w:uiPriority w:val="39"/>
    <w:unhideWhenUsed/>
    <w:rsid w:val="00D53021"/>
    <w:pPr>
      <w:spacing w:before="0" w:after="100" w:line="278" w:lineRule="auto"/>
      <w:ind w:left="1680"/>
    </w:pPr>
    <w:rPr>
      <w:rFonts w:asciiTheme="minorHAnsi" w:eastAsiaTheme="minorEastAsia" w:hAnsiTheme="minorHAnsi" w:cstheme="minorBidi"/>
      <w:kern w:val="2"/>
      <w:sz w:val="24"/>
      <w:szCs w:val="24"/>
      <w:lang w:eastAsia="en-GB"/>
      <w14:ligatures w14:val="standardContextual"/>
    </w:rPr>
  </w:style>
  <w:style w:type="paragraph" w:styleId="TOC9">
    <w:name w:val="toc 9"/>
    <w:basedOn w:val="Normal"/>
    <w:next w:val="Normal"/>
    <w:autoRedefine/>
    <w:uiPriority w:val="39"/>
    <w:unhideWhenUsed/>
    <w:rsid w:val="00D53021"/>
    <w:pPr>
      <w:spacing w:before="0" w:after="100" w:line="278" w:lineRule="auto"/>
      <w:ind w:left="1920"/>
    </w:pPr>
    <w:rPr>
      <w:rFonts w:asciiTheme="minorHAnsi" w:eastAsiaTheme="minorEastAsia" w:hAnsiTheme="minorHAnsi" w:cstheme="minorBidi"/>
      <w:kern w:val="2"/>
      <w:sz w:val="24"/>
      <w:szCs w:val="24"/>
      <w:lang w:eastAsia="en-GB"/>
      <w14:ligatures w14:val="standardContextual"/>
    </w:rPr>
  </w:style>
  <w:style w:type="character" w:styleId="UnresolvedMention">
    <w:name w:val="Unresolved Mention"/>
    <w:basedOn w:val="DefaultParagraphFont"/>
    <w:uiPriority w:val="99"/>
    <w:semiHidden/>
    <w:unhideWhenUsed/>
    <w:rsid w:val="00D530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88675">
          <w:marLeft w:val="86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608132">
          <w:marLeft w:val="86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8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4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4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63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9" Type="http://schemas.openxmlformats.org/officeDocument/2006/relationships/image" Target="media/image19.png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5" Type="http://schemas.openxmlformats.org/officeDocument/2006/relationships/numbering" Target="numbering.xml"/><Relationship Id="rId61" Type="http://schemas.openxmlformats.org/officeDocument/2006/relationships/header" Target="header1.xml"/><Relationship Id="rId19" Type="http://schemas.openxmlformats.org/officeDocument/2006/relationships/image" Target="media/image9.png"/><Relationship Id="rId14" Type="http://schemas.openxmlformats.org/officeDocument/2006/relationships/image" Target="media/image4.jpe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6.png"/><Relationship Id="rId64" Type="http://schemas.openxmlformats.org/officeDocument/2006/relationships/theme" Target="theme/theme1.xml"/><Relationship Id="rId8" Type="http://schemas.openxmlformats.org/officeDocument/2006/relationships/webSettings" Target="webSettings.xml"/><Relationship Id="rId51" Type="http://schemas.openxmlformats.org/officeDocument/2006/relationships/image" Target="media/image41.png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image" Target="media/image49.png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image" Target="media/image47.png"/><Relationship Id="rId10" Type="http://schemas.openxmlformats.org/officeDocument/2006/relationships/endnotes" Target="endnotes.xml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50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0" ma:contentTypeDescription="Create a new document." ma:contentTypeScope="" ma:versionID="65a30f4bec3947d4495ff02a8823a536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6728295b52e27d3a93420c88dd8f0ade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Iph25</b:Tag>
    <b:SourceType>InternetSite</b:SourceType>
    <b:Guid>{164D5771-A6AA-45DC-B380-147030A2030E}</b:Guid>
    <b:Title>Isaac Physics</b:Title>
    <b:YearAccessed>2025</b:YearAccessed>
    <b:MonthAccessed>04</b:MonthAccessed>
    <b:DayAccessed>12</b:DayAccessed>
    <b:URL>https://isaacphysics.org/concepts/cp_electric_field</b:URL>
    <b:RefOrder>2</b:RefOrder>
  </b:Source>
  <b:Source>
    <b:Tag>PHy25</b:Tag>
    <b:SourceType>InternetSite</b:SourceType>
    <b:Guid>{96C13540-E65A-4387-B63F-D107D0BC53F6}</b:Guid>
    <b:Title>Physics</b:Title>
    <b:YearAccessed>2025</b:YearAccessed>
    <b:MonthAccessed>04</b:MonthAccessed>
    <b:DayAccessed>12</b:DayAccessed>
    <b:URL>https://physics.stackexchange.com/questions/659296/are-the-field-lines-on-a-bar-magnet-diagram-contour-lines</b:URL>
    <b:RefOrder>9</b:RefOrder>
  </b:Source>
  <b:Source>
    <b:Tag>LSc25</b:Tag>
    <b:SourceType>InternetSite</b:SourceType>
    <b:Guid>{335BAA4B-1D34-486C-B99B-A889902D57C9}</b:Guid>
    <b:Title>Live Science</b:Title>
    <b:YearAccessed>2025</b:YearAccessed>
    <b:MonthAccessed>04</b:MonthAccessed>
    <b:DayAccessed>12</b:DayAccessed>
    <b:URL>https://www.livescience.com/38169-electromagnetism.html</b:URL>
    <b:RefOrder>3</b:RefOrder>
  </b:Source>
  <b:Source>
    <b:Tag>JSt25</b:Tag>
    <b:SourceType>Misc</b:SourceType>
    <b:Guid>{EF667B79-B0DA-4918-B333-D9B49D624BB7}</b:Guid>
    <b:Author>
      <b:Author>
        <b:NameList>
          <b:Person>
            <b:Last>J.Stalin</b:Last>
          </b:Person>
        </b:NameList>
      </b:Author>
    </b:Author>
    <b:Title>Electromagnetic Radiation Lectures</b:Title>
    <b:Year>2025</b:Year>
    <b:Medium>Presentation</b:Medium>
    <b:YearAccessed>2021</b:YearAccessed>
    <b:MonthAccessed>12</b:MonthAccessed>
    <b:DayAccessed>31</b:DayAccessed>
    <b:RefOrder>1</b:RefOrder>
  </b:Source>
  <b:Source>
    <b:Tag>SDi25</b:Tag>
    <b:SourceType>InternetSite</b:SourceType>
    <b:Guid>{4753665C-5FF8-47D0-A6A8-31ADDB2898A9}</b:Guid>
    <b:Title>Science Direct</b:Title>
    <b:YearAccessed>2025</b:YearAccessed>
    <b:MonthAccessed>04</b:MonthAccessed>
    <b:DayAccessed>12</b:DayAccessed>
    <b:URL>https://www.sciencedirect.com/topics/neuroscience/electromagnetic-radiation#:~:text=Electromagnetic%20radiation%20refers%20to%20the,radio%20waves%20to%20gamma%20rays.</b:URL>
    <b:RefOrder>10</b:RefOrder>
  </b:Source>
  <b:Source>
    <b:Tag>Dav</b:Tag>
    <b:SourceType>BookSection</b:SourceType>
    <b:Guid>{4C0E8ECE-9DB2-4F18-8B16-E0DBFA20145D}</b:Guid>
    <b:Title>Introduction to Electrodynamics, 4th Edition</b:Title>
    <b:Author>
      <b:Author>
        <b:NameList>
          <b:Person>
            <b:Last>Griffiths</b:Last>
            <b:First>David</b:First>
            <b:Middle>J.</b:Middle>
          </b:Person>
        </b:NameList>
      </b:Author>
    </b:Author>
    <b:Pages>Chapters 7 &amp; 9 </b:Pages>
    <b:RefOrder>4</b:RefOrder>
  </b:Source>
  <b:Source>
    <b:Tag>Res25</b:Tag>
    <b:SourceType>InternetSite</b:SourceType>
    <b:Guid>{1F7A149D-5746-427A-AC1F-D31503B6F192}</b:Guid>
    <b:Title>Research Gate</b:Title>
    <b:YearAccessed>2025</b:YearAccessed>
    <b:MonthAccessed>04</b:MonthAccessed>
    <b:DayAccessed>12</b:DayAccessed>
    <b:URL>https://www.researchgate.net/figure/Two-typical-examples-of-closed-waveguides-a-rectangular-waveguide-and-b-cylindrical_fig1_220451636</b:URL>
    <b:RefOrder>5</b:RefOrder>
  </b:Source>
  <b:Source>
    <b:Tag>Suc25</b:Tag>
    <b:SourceType>InternetSite</b:SourceType>
    <b:Guid>{DEF1AD08-C386-47DF-A005-8ED6BE60E1B3}</b:Guid>
    <b:Author>
      <b:Author>
        <b:NameList>
          <b:Person>
            <b:Last>Rahmatia</b:Last>
            <b:First>Suci</b:First>
          </b:Person>
        </b:NameList>
      </b:Author>
    </b:Author>
    <b:Title>Research Gate</b:Title>
    <b:YearAccessed>2025</b:YearAccessed>
    <b:MonthAccessed>04</b:MonthAccessed>
    <b:DayAccessed>12</b:DayAccessed>
    <b:URL>https://www.researchgate.net/figure/The-structure-of-l-2-dipole-antenna-5_fig1_320751102</b:URL>
    <b:RefOrder>11</b:RefOrder>
  </b:Source>
  <b:Source>
    <b:Tag>MAT25</b:Tag>
    <b:SourceType>InternetSite</b:SourceType>
    <b:Guid>{46DEB8CB-61A0-496E-949A-20A06C7EA150}</b:Guid>
    <b:Title>MATLAB</b:Title>
    <b:YearAccessed>2025</b:YearAccessed>
    <b:MonthAccessed>04</b:MonthAccessed>
    <b:DayAccessed>12</b:DayAccessed>
    <b:URL>https://www.mathworks.com/help/antenna/gs/antenna-classification.html</b:URL>
    <b:RefOrder>6</b:RefOrder>
  </b:Source>
  <b:Source>
    <b:Tag>Poz</b:Tag>
    <b:SourceType>Book</b:SourceType>
    <b:Guid>{08D14909-4A95-402F-A5BB-5AF60683EBFC}</b:Guid>
    <b:Author>
      <b:Author>
        <b:NameList>
          <b:Person>
            <b:Last>Pozar</b:Last>
            <b:First>David</b:First>
            <b:Middle>M.</b:Middle>
          </b:Person>
        </b:NameList>
      </b:Author>
    </b:Author>
    <b:Title>Microwave Engineering, 4th Ed.</b:Title>
    <b:RefOrder>7</b:RefOrder>
  </b:Source>
  <b:Source>
    <b:Tag>Sad</b:Tag>
    <b:SourceType>Book</b:SourceType>
    <b:Guid>{C1203B43-A8F3-4FCC-A266-4DCAFDE8ECC0}</b:Guid>
    <b:Author>
      <b:Author>
        <b:NameList>
          <b:Person>
            <b:Last>Sadiku</b:Last>
          </b:Person>
        </b:NameList>
      </b:Author>
    </b:Author>
    <b:Title>Elements of Electromagnetics, 7th Ed.</b:Title>
    <b:RefOrder>8</b:RefOrder>
  </b:Source>
</b:Sources>
</file>

<file path=customXml/itemProps1.xml><?xml version="1.0" encoding="utf-8"?>
<ds:datastoreItem xmlns:ds="http://schemas.openxmlformats.org/officeDocument/2006/customXml" ds:itemID="{86D3B5F9-7795-46FB-8FEB-4F675DD88F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7799A5-935B-43D6-9A13-F5A148441B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220529-437C-4ADC-8E90-A09785D18D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54767A5-440B-4C2D-90F0-B504464DB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27</Pages>
  <Words>3976</Words>
  <Characters>22666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BAE Systems</Company>
  <LinksUpToDate>false</LinksUpToDate>
  <CharactersWithSpaces>26589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Rowe, Nathan (UK)</dc:creator>
  <cp:keywords/>
  <dc:description/>
  <cp:lastModifiedBy>Nathan Rowe</cp:lastModifiedBy>
  <cp:revision>306</cp:revision>
  <dcterms:created xsi:type="dcterms:W3CDTF">2025-04-12T09:36:00Z</dcterms:created>
  <dcterms:modified xsi:type="dcterms:W3CDTF">2025-04-13T14:21:00Z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3157639a-b341-4d95-a834-7a4662389bbf</vt:lpwstr>
  </property>
  <property fmtid="{D5CDD505-2E9C-101B-9397-08002B2CF9AE}" pid="3" name="Originator">
    <vt:lpwstr>BAE Systems</vt:lpwstr>
  </property>
  <property fmtid="{D5CDD505-2E9C-101B-9397-08002B2CF9AE}" pid="4" name="urnbailsCompMarkingP1">
    <vt:lpwstr>NO COMPANY MARKING</vt:lpwstr>
  </property>
  <property fmtid="{D5CDD505-2E9C-101B-9397-08002B2CF9AE}" pid="5" name="urnbailsNATSECMarkingP1">
    <vt:lpwstr>NOT APPLICABLE</vt:lpwstr>
  </property>
  <property fmtid="{D5CDD505-2E9C-101B-9397-08002B2CF9AE}" pid="6" name="urnbailsExportControlMarkingP1">
    <vt:lpwstr>NO</vt:lpwstr>
  </property>
  <property fmtid="{D5CDD505-2E9C-101B-9397-08002B2CF9AE}" pid="7" name="urnbailsExportControlMarkingP2">
    <vt:lpwstr>NOT EXPORT CONTROLLED - UK / US / OTHER LOCAL</vt:lpwstr>
  </property>
  <property fmtid="{D5CDD505-2E9C-101B-9397-08002B2CF9AE}" pid="8" name="BaesClassificationComments">
    <vt:lpwstr/>
  </property>
  <property fmtid="{D5CDD505-2E9C-101B-9397-08002B2CF9AE}" pid="9" name="ContentTypeId">
    <vt:lpwstr>0x0101008467D266DF7D29488C599703B2EBBD01</vt:lpwstr>
  </property>
</Properties>
</file>