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0D194C4D" w:rsidR="00E6780D" w:rsidRPr="0040098D" w:rsidRDefault="00E6780D" w:rsidP="117DBF40">
      <w:pPr>
        <w:spacing w:before="212"/>
        <w:rPr>
          <w:rFonts w:asciiTheme="minorBidi" w:hAnsiTheme="minorBidi"/>
          <w:b/>
          <w:bCs/>
          <w:sz w:val="48"/>
          <w:szCs w:val="48"/>
        </w:rPr>
      </w:pPr>
      <w:r w:rsidRPr="117DBF40">
        <w:rPr>
          <w:rFonts w:asciiTheme="minorBidi" w:hAnsiTheme="minorBidi"/>
          <w:b/>
          <w:bCs/>
          <w:sz w:val="48"/>
          <w:szCs w:val="48"/>
        </w:rPr>
        <w:t xml:space="preserve">Assessment </w:t>
      </w:r>
      <w:r w:rsidR="00C963C3" w:rsidRPr="117DBF40">
        <w:rPr>
          <w:rFonts w:asciiTheme="minorBidi" w:hAnsiTheme="minorBidi"/>
          <w:b/>
          <w:bCs/>
          <w:sz w:val="48"/>
          <w:szCs w:val="48"/>
        </w:rPr>
        <w:t>1</w:t>
      </w:r>
      <w:r w:rsidRPr="117DBF40">
        <w:rPr>
          <w:rFonts w:asciiTheme="minorBidi" w:hAnsiTheme="minorBidi"/>
          <w:b/>
          <w:bCs/>
          <w:sz w:val="48"/>
          <w:szCs w:val="48"/>
        </w:rPr>
        <w:t xml:space="preserve">: </w:t>
      </w:r>
      <w:r w:rsidR="2044BEB4" w:rsidRPr="00354841">
        <w:rPr>
          <w:rFonts w:asciiTheme="minorBidi" w:hAnsiTheme="minorBidi"/>
          <w:sz w:val="48"/>
          <w:szCs w:val="48"/>
        </w:rPr>
        <w:t>Digital era</w:t>
      </w:r>
    </w:p>
    <w:p w14:paraId="14F1CDB2" w14:textId="4E4A008B" w:rsidR="00E6780D" w:rsidRPr="0040098D" w:rsidRDefault="00E6780D" w:rsidP="117DBF40">
      <w:pPr>
        <w:spacing w:before="3"/>
        <w:rPr>
          <w:rFonts w:asciiTheme="minorBidi" w:hAnsiTheme="minorBidi"/>
          <w:b/>
          <w:bCs/>
          <w:sz w:val="48"/>
          <w:szCs w:val="48"/>
        </w:rPr>
      </w:pPr>
      <w:r w:rsidRPr="117DBF40">
        <w:rPr>
          <w:rFonts w:asciiTheme="minorBidi" w:hAnsiTheme="minorBidi"/>
          <w:b/>
          <w:bCs/>
          <w:sz w:val="48"/>
          <w:szCs w:val="48"/>
        </w:rPr>
        <w:t>Student Name:</w:t>
      </w:r>
      <w:r w:rsidR="165E34A5" w:rsidRPr="117DBF40">
        <w:rPr>
          <w:rFonts w:asciiTheme="minorBidi" w:hAnsiTheme="minorBidi"/>
          <w:b/>
          <w:bCs/>
          <w:sz w:val="48"/>
          <w:szCs w:val="48"/>
        </w:rPr>
        <w:t xml:space="preserve"> </w:t>
      </w:r>
      <w:r w:rsidR="165E34A5" w:rsidRPr="00354841">
        <w:rPr>
          <w:rFonts w:asciiTheme="minorBidi" w:hAnsiTheme="minorBidi"/>
          <w:sz w:val="48"/>
          <w:szCs w:val="48"/>
        </w:rPr>
        <w:t xml:space="preserve">Leoni </w:t>
      </w:r>
      <w:r w:rsidR="00354841">
        <w:rPr>
          <w:rFonts w:asciiTheme="minorBidi" w:hAnsiTheme="minorBidi"/>
          <w:sz w:val="48"/>
          <w:szCs w:val="48"/>
        </w:rPr>
        <w:t>J</w:t>
      </w:r>
      <w:r w:rsidR="165E34A5" w:rsidRPr="00354841">
        <w:rPr>
          <w:rFonts w:asciiTheme="minorBidi" w:hAnsiTheme="minorBidi"/>
          <w:sz w:val="48"/>
          <w:szCs w:val="48"/>
        </w:rPr>
        <w:t>ohnson</w:t>
      </w:r>
    </w:p>
    <w:p w14:paraId="1B6CEBE0" w14:textId="5B941517" w:rsidR="00E6780D" w:rsidRPr="00354841" w:rsidRDefault="00E6780D" w:rsidP="117DBF40">
      <w:pPr>
        <w:spacing w:before="3"/>
        <w:rPr>
          <w:rFonts w:asciiTheme="minorBidi" w:hAnsiTheme="minorBidi"/>
          <w:sz w:val="48"/>
          <w:szCs w:val="48"/>
        </w:rPr>
      </w:pPr>
      <w:r w:rsidRPr="117DBF40">
        <w:rPr>
          <w:rFonts w:asciiTheme="minorBidi" w:hAnsiTheme="minorBidi"/>
          <w:b/>
          <w:bCs/>
          <w:sz w:val="48"/>
          <w:szCs w:val="48"/>
        </w:rPr>
        <w:t>Student Number:</w:t>
      </w:r>
      <w:r w:rsidR="09CD7E1B" w:rsidRPr="00354841">
        <w:rPr>
          <w:rFonts w:asciiTheme="minorBidi" w:hAnsiTheme="minorBidi"/>
          <w:sz w:val="48"/>
          <w:szCs w:val="48"/>
        </w:rPr>
        <w:t>2529038</w:t>
      </w:r>
    </w:p>
    <w:p w14:paraId="5F264FBA" w14:textId="007549E2" w:rsidR="00C963C3" w:rsidRPr="009F24C9" w:rsidRDefault="00E6780D" w:rsidP="117DBF40">
      <w:pPr>
        <w:rPr>
          <w:rFonts w:ascii="Arial" w:hAnsi="Arial" w:cs="Arial"/>
        </w:rPr>
      </w:pPr>
      <w:r w:rsidRPr="117DBF40">
        <w:rPr>
          <w:rFonts w:asciiTheme="minorBidi" w:hAnsiTheme="minorBidi"/>
          <w:b/>
          <w:bCs/>
          <w:sz w:val="48"/>
          <w:szCs w:val="48"/>
        </w:rPr>
        <w:t>Lecturer:</w:t>
      </w:r>
      <w:r w:rsidR="3784FC93" w:rsidRPr="117DBF40">
        <w:rPr>
          <w:rFonts w:asciiTheme="minorBidi" w:hAnsiTheme="minorBidi"/>
          <w:b/>
          <w:bCs/>
          <w:sz w:val="48"/>
          <w:szCs w:val="48"/>
        </w:rPr>
        <w:t xml:space="preserve"> </w:t>
      </w:r>
      <w:r w:rsidR="1B6A55FA" w:rsidRPr="00354841">
        <w:rPr>
          <w:rFonts w:asciiTheme="minorBidi" w:hAnsiTheme="minorBidi"/>
          <w:sz w:val="48"/>
          <w:szCs w:val="48"/>
        </w:rPr>
        <w:t>Chris</w:t>
      </w:r>
      <w:r w:rsidRPr="00354841">
        <w:rPr>
          <w:rFonts w:asciiTheme="minorBidi" w:hAnsiTheme="minorBidi"/>
          <w:sz w:val="48"/>
          <w:szCs w:val="48"/>
        </w:rPr>
        <w:t xml:space="preserve"> </w:t>
      </w:r>
      <w:r w:rsidR="00354841">
        <w:rPr>
          <w:rFonts w:asciiTheme="minorBidi" w:hAnsiTheme="minorBidi"/>
          <w:sz w:val="48"/>
          <w:szCs w:val="48"/>
        </w:rPr>
        <w:t>W</w:t>
      </w:r>
      <w:r w:rsidR="00A51184" w:rsidRPr="00354841">
        <w:rPr>
          <w:rFonts w:asciiTheme="minorBidi" w:hAnsiTheme="minorBidi"/>
          <w:sz w:val="48"/>
          <w:szCs w:val="48"/>
        </w:rPr>
        <w:t>ilkin</w:t>
      </w:r>
      <w:r w:rsidR="00C963C3" w:rsidRPr="00354841">
        <w:br/>
      </w:r>
      <w:r w:rsidRPr="117DBF40">
        <w:rPr>
          <w:rFonts w:asciiTheme="minorBidi" w:hAnsiTheme="minorBidi"/>
          <w:b/>
          <w:bCs/>
          <w:sz w:val="48"/>
          <w:szCs w:val="48"/>
        </w:rPr>
        <w:t xml:space="preserve">Deadline: </w:t>
      </w:r>
      <w:r w:rsidR="2C3AE5FB" w:rsidRPr="00354841">
        <w:rPr>
          <w:rFonts w:asciiTheme="minorBidi" w:hAnsiTheme="minorBidi"/>
          <w:sz w:val="48"/>
          <w:szCs w:val="48"/>
        </w:rPr>
        <w:t>27.2.2026</w:t>
      </w:r>
    </w:p>
    <w:p w14:paraId="767D8510" w14:textId="1202F322" w:rsidR="00C963C3" w:rsidRPr="009F24C9" w:rsidRDefault="00C963C3" w:rsidP="117DBF40">
      <w:pPr>
        <w:rPr>
          <w:rFonts w:ascii="Arial" w:hAnsi="Arial" w:cs="Arial"/>
        </w:rPr>
      </w:pPr>
    </w:p>
    <w:p w14:paraId="791514DF" w14:textId="2338AEFC" w:rsidR="00C963C3" w:rsidRPr="009F24C9" w:rsidRDefault="00C963C3" w:rsidP="117DBF40">
      <w:pPr>
        <w:rPr>
          <w:rFonts w:ascii="Arial" w:hAnsi="Arial" w:cs="Arial"/>
        </w:rPr>
      </w:pPr>
    </w:p>
    <w:p w14:paraId="251CCA4B" w14:textId="77777777" w:rsidR="00C963C3" w:rsidRDefault="26FB5AD8" w:rsidP="117DBF40">
      <w:pPr>
        <w:rPr>
          <w:rFonts w:ascii="Arial" w:hAnsi="Arial" w:cs="Arial"/>
        </w:rPr>
      </w:pPr>
      <w:r w:rsidRPr="117DBF40">
        <w:rPr>
          <w:rFonts w:ascii="Arial" w:hAnsi="Arial" w:cs="Arial"/>
        </w:rPr>
        <w:t>I confirm that I have not presented any AI-generated text as my own work. I confirm that I have retained copies of drafts, notes, and resources used before and after the use of AI tool</w:t>
      </w:r>
    </w:p>
    <w:p w14:paraId="0A4D5837" w14:textId="77777777" w:rsidR="00482D7C" w:rsidRDefault="00482D7C" w:rsidP="117DBF40">
      <w:pPr>
        <w:rPr>
          <w:rFonts w:ascii="Arial" w:hAnsi="Arial" w:cs="Arial"/>
        </w:rPr>
      </w:pPr>
    </w:p>
    <w:p w14:paraId="64CAAF57" w14:textId="77777777" w:rsidR="00482D7C" w:rsidRDefault="00482D7C" w:rsidP="117DBF40">
      <w:pPr>
        <w:rPr>
          <w:rFonts w:ascii="Arial" w:hAnsi="Arial" w:cs="Arial"/>
        </w:rPr>
      </w:pPr>
    </w:p>
    <w:p w14:paraId="24F2098B" w14:textId="77777777" w:rsidR="00482D7C" w:rsidRDefault="00482D7C" w:rsidP="117DBF40">
      <w:pPr>
        <w:rPr>
          <w:rFonts w:ascii="Arial" w:hAnsi="Arial" w:cs="Arial"/>
        </w:rPr>
      </w:pPr>
    </w:p>
    <w:p w14:paraId="078665C0" w14:textId="013BC564" w:rsidR="00482D7C" w:rsidRPr="009F24C9" w:rsidRDefault="00482D7C" w:rsidP="117DBF40">
      <w:pPr>
        <w:rPr>
          <w:rFonts w:ascii="Arial" w:hAnsi="Arial" w:cs="Arial"/>
        </w:rPr>
        <w:sectPr w:rsidR="00482D7C" w:rsidRPr="009F24C9">
          <w:pgSz w:w="11906" w:h="16838"/>
          <w:pgMar w:top="1440" w:right="1440" w:bottom="1440" w:left="1440" w:header="708" w:footer="708" w:gutter="0"/>
          <w:cols w:space="708"/>
          <w:docGrid w:linePitch="360"/>
        </w:sectPr>
      </w:pPr>
    </w:p>
    <w:p w14:paraId="27C08E5F" w14:textId="77777777" w:rsidR="008507BA" w:rsidRDefault="008507BA" w:rsidP="75C9698A">
      <w:pPr>
        <w:rPr>
          <w:rFonts w:ascii="Arial" w:hAnsi="Arial" w:cs="Arial"/>
        </w:rPr>
      </w:pPr>
    </w:p>
    <w:p w14:paraId="367BC3CF" w14:textId="67223E65" w:rsidR="00C77499" w:rsidRDefault="4CDCF73A" w:rsidP="75C9698A">
      <w:pPr>
        <w:rPr>
          <w:rFonts w:ascii="Arial" w:hAnsi="Arial" w:cs="Arial"/>
        </w:rPr>
      </w:pPr>
      <w:r w:rsidRPr="75C9698A">
        <w:rPr>
          <w:rFonts w:ascii="Arial" w:hAnsi="Arial" w:cs="Arial"/>
        </w:rPr>
        <w:t xml:space="preserve"> </w:t>
      </w:r>
      <w:r w:rsidR="2CCC0A90" w:rsidRPr="75C9698A">
        <w:rPr>
          <w:rFonts w:ascii="Arial" w:hAnsi="Arial" w:cs="Arial"/>
        </w:rPr>
        <w:t>Development of academic sk</w:t>
      </w:r>
      <w:r w:rsidR="0095339F">
        <w:rPr>
          <w:rFonts w:ascii="Arial" w:hAnsi="Arial" w:cs="Arial"/>
        </w:rPr>
        <w:t>ills</w:t>
      </w:r>
    </w:p>
    <w:p w14:paraId="4B60827F" w14:textId="0363F054" w:rsidR="00B07C7B" w:rsidRDefault="00D84CE9" w:rsidP="75C9698A">
      <w:pPr>
        <w:rPr>
          <w:rFonts w:ascii="Segoe UI" w:hAnsi="Segoe UI" w:cs="Segoe UI"/>
          <w:color w:val="242424"/>
        </w:rPr>
      </w:pPr>
      <w:r>
        <w:rPr>
          <w:rFonts w:ascii="Segoe UI" w:hAnsi="Segoe UI" w:cs="Segoe UI"/>
          <w:color w:val="242424"/>
          <w:sz w:val="23"/>
          <w:szCs w:val="23"/>
          <w:shd w:val="clear" w:color="auto" w:fill="FFFFFF"/>
        </w:rPr>
        <w:t>The CRAAP test Currency Relevance</w:t>
      </w:r>
      <w:r w:rsidR="00C8771B">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Authority</w:t>
      </w:r>
      <w:r w:rsidR="00C8771B">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Accuracy</w:t>
      </w:r>
      <w:r w:rsidR="00C8771B">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and Purpos</w:t>
      </w:r>
      <w:r w:rsidR="00774CBE">
        <w:rPr>
          <w:rFonts w:ascii="Segoe UI" w:hAnsi="Segoe UI" w:cs="Segoe UI"/>
          <w:color w:val="242424"/>
          <w:sz w:val="23"/>
          <w:szCs w:val="23"/>
          <w:shd w:val="clear" w:color="auto" w:fill="FFFFFF"/>
        </w:rPr>
        <w:t>e</w:t>
      </w:r>
      <w:r>
        <w:rPr>
          <w:rFonts w:ascii="Segoe UI" w:hAnsi="Segoe UI" w:cs="Segoe UI"/>
          <w:color w:val="242424"/>
          <w:sz w:val="23"/>
          <w:szCs w:val="23"/>
          <w:shd w:val="clear" w:color="auto" w:fill="FFFFFF"/>
        </w:rPr>
        <w:t xml:space="preserve"> was used to evaluate</w:t>
      </w:r>
      <w:r w:rsidR="00AE3FBB">
        <w:rPr>
          <w:rFonts w:ascii="Segoe UI" w:hAnsi="Segoe UI" w:cs="Segoe UI"/>
          <w:color w:val="242424"/>
          <w:sz w:val="23"/>
          <w:szCs w:val="23"/>
          <w:shd w:val="clear" w:color="auto" w:fill="FFFFFF"/>
        </w:rPr>
        <w:t xml:space="preserve"> the</w:t>
      </w:r>
      <w:r>
        <w:rPr>
          <w:rFonts w:ascii="Segoe UI" w:hAnsi="Segoe UI" w:cs="Segoe UI"/>
          <w:color w:val="242424"/>
          <w:sz w:val="23"/>
          <w:szCs w:val="23"/>
          <w:shd w:val="clear" w:color="auto" w:fill="FFFFFF"/>
        </w:rPr>
        <w:t xml:space="preserve"> two academic sources related to digital skills </w:t>
      </w:r>
      <w:proofErr w:type="gramStart"/>
      <w:r>
        <w:rPr>
          <w:rFonts w:ascii="Segoe UI" w:hAnsi="Segoe UI" w:cs="Segoe UI"/>
          <w:color w:val="242424"/>
          <w:sz w:val="23"/>
          <w:szCs w:val="23"/>
          <w:shd w:val="clear" w:color="auto" w:fill="FFFFFF"/>
        </w:rPr>
        <w:t>and</w:t>
      </w:r>
      <w:r w:rsidR="009111F9">
        <w:rPr>
          <w:rFonts w:ascii="Segoe UI" w:hAnsi="Segoe UI" w:cs="Segoe UI"/>
          <w:color w:val="242424"/>
          <w:sz w:val="23"/>
          <w:szCs w:val="23"/>
          <w:shd w:val="clear" w:color="auto" w:fill="FFFFFF"/>
        </w:rPr>
        <w:t xml:space="preserve"> also</w:t>
      </w:r>
      <w:proofErr w:type="gramEnd"/>
      <w:r>
        <w:rPr>
          <w:rFonts w:ascii="Segoe UI" w:hAnsi="Segoe UI" w:cs="Segoe UI"/>
          <w:color w:val="242424"/>
          <w:sz w:val="23"/>
          <w:szCs w:val="23"/>
          <w:shd w:val="clear" w:color="auto" w:fill="FFFFFF"/>
        </w:rPr>
        <w:t xml:space="preserve"> workload management in higher education. Source one was found using Google Scholar</w:t>
      </w:r>
      <w:r w:rsidR="002B1DC0">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 xml:space="preserve">ensuring it came from a peer-reviewed academic journal. It is current enough to remain relevant to digital education and focuses on </w:t>
      </w:r>
      <w:r w:rsidR="007800B4">
        <w:rPr>
          <w:rFonts w:ascii="Segoe UI" w:hAnsi="Segoe UI" w:cs="Segoe UI"/>
          <w:color w:val="242424"/>
          <w:sz w:val="23"/>
          <w:szCs w:val="23"/>
          <w:shd w:val="clear" w:color="auto" w:fill="FFFFFF"/>
        </w:rPr>
        <w:t xml:space="preserve">me </w:t>
      </w:r>
      <w:r>
        <w:rPr>
          <w:rFonts w:ascii="Segoe UI" w:hAnsi="Segoe UI" w:cs="Segoe UI"/>
          <w:color w:val="242424"/>
          <w:sz w:val="23"/>
          <w:szCs w:val="23"/>
          <w:shd w:val="clear" w:color="auto" w:fill="FFFFFF"/>
        </w:rPr>
        <w:t>balancing study with work and family responsibilities. The authors are recognised researchers in widening participation supporting the authority of the source. The arguments are supported by empirical data, increasing its accuracy and the purpose is clearly to inform educational policy and practice.</w:t>
      </w:r>
      <w:r>
        <w:rPr>
          <w:rFonts w:ascii="Segoe UI" w:hAnsi="Segoe UI" w:cs="Segoe UI"/>
          <w:color w:val="242424"/>
        </w:rPr>
        <w:br/>
      </w:r>
    </w:p>
    <w:p w14:paraId="569E5ABC" w14:textId="12BC4682" w:rsidR="003B5C39" w:rsidRDefault="00D84CE9" w:rsidP="75C9698A">
      <w:pPr>
        <w:rPr>
          <w:rFonts w:ascii="Segoe UI" w:hAnsi="Segoe UI" w:cs="Segoe UI"/>
          <w:color w:val="242424"/>
        </w:rPr>
      </w:pPr>
      <w:r>
        <w:rPr>
          <w:rFonts w:ascii="Segoe UI" w:hAnsi="Segoe UI" w:cs="Segoe UI"/>
          <w:color w:val="242424"/>
        </w:rPr>
        <w:br/>
      </w:r>
      <w:r>
        <w:rPr>
          <w:rFonts w:ascii="Segoe UI" w:hAnsi="Segoe UI" w:cs="Segoe UI"/>
          <w:color w:val="242424"/>
          <w:sz w:val="23"/>
          <w:szCs w:val="23"/>
          <w:shd w:val="clear" w:color="auto" w:fill="FFFFFF"/>
        </w:rPr>
        <w:t xml:space="preserve">Source two was accessed through an academic database and examines self-regulated learning and time management in digital learning environments. It is relevant as it directly links digital study with organisation and academic success. The authors are education </w:t>
      </w:r>
      <w:proofErr w:type="gramStart"/>
      <w:r w:rsidR="000F5E20">
        <w:rPr>
          <w:rFonts w:ascii="Segoe UI" w:hAnsi="Segoe UI" w:cs="Segoe UI"/>
          <w:color w:val="242424"/>
          <w:sz w:val="23"/>
          <w:szCs w:val="23"/>
          <w:shd w:val="clear" w:color="auto" w:fill="FFFFFF"/>
        </w:rPr>
        <w:t>researchers</w:t>
      </w:r>
      <w:proofErr w:type="gramEnd"/>
      <w:r w:rsidR="000F5E20">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and the article is peer-reviewed supporting reliability. Both sources meet CRAAP criteria by being relevant, trustworthy</w:t>
      </w:r>
      <w:r w:rsidR="002B1DC0">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and appropriate for academic use.</w:t>
      </w:r>
      <w:r>
        <w:rPr>
          <w:rFonts w:ascii="Segoe UI" w:hAnsi="Segoe UI" w:cs="Segoe UI"/>
          <w:color w:val="242424"/>
        </w:rPr>
        <w:br/>
      </w:r>
      <w:r>
        <w:rPr>
          <w:rFonts w:ascii="Segoe UI" w:hAnsi="Segoe UI" w:cs="Segoe UI"/>
          <w:color w:val="242424"/>
        </w:rPr>
        <w:br/>
      </w:r>
      <w:r>
        <w:rPr>
          <w:rFonts w:ascii="Segoe UI" w:hAnsi="Segoe UI" w:cs="Segoe UI"/>
          <w:color w:val="242424"/>
          <w:sz w:val="23"/>
          <w:szCs w:val="23"/>
          <w:shd w:val="clear" w:color="auto" w:fill="FFFFFF"/>
        </w:rPr>
        <w:t>Key Challenge and Opportunity</w:t>
      </w:r>
      <w:r>
        <w:rPr>
          <w:rFonts w:ascii="Segoe UI" w:hAnsi="Segoe UI" w:cs="Segoe UI"/>
          <w:color w:val="242424"/>
        </w:rPr>
        <w:br/>
      </w:r>
      <w:r>
        <w:rPr>
          <w:rFonts w:ascii="Segoe UI" w:hAnsi="Segoe UI" w:cs="Segoe UI"/>
          <w:color w:val="242424"/>
        </w:rPr>
        <w:br/>
      </w:r>
      <w:r>
        <w:rPr>
          <w:rFonts w:ascii="Segoe UI" w:hAnsi="Segoe UI" w:cs="Segoe UI"/>
          <w:color w:val="242424"/>
          <w:sz w:val="23"/>
          <w:szCs w:val="23"/>
          <w:shd w:val="clear" w:color="auto" w:fill="FFFFFF"/>
        </w:rPr>
        <w:t xml:space="preserve">A key challenge identified </w:t>
      </w:r>
      <w:r w:rsidR="001D724D">
        <w:rPr>
          <w:rFonts w:ascii="Segoe UI" w:hAnsi="Segoe UI" w:cs="Segoe UI"/>
          <w:color w:val="242424"/>
          <w:sz w:val="23"/>
          <w:szCs w:val="23"/>
          <w:shd w:val="clear" w:color="auto" w:fill="FFFFFF"/>
        </w:rPr>
        <w:t>for students in the digital era</w:t>
      </w:r>
      <w:r>
        <w:rPr>
          <w:rFonts w:ascii="Segoe UI" w:hAnsi="Segoe UI" w:cs="Segoe UI"/>
          <w:color w:val="242424"/>
          <w:sz w:val="23"/>
          <w:szCs w:val="23"/>
          <w:shd w:val="clear" w:color="auto" w:fill="FFFFFF"/>
        </w:rPr>
        <w:t xml:space="preserve"> is the workload </w:t>
      </w:r>
      <w:r w:rsidR="00B13241">
        <w:rPr>
          <w:rFonts w:ascii="Segoe UI" w:hAnsi="Segoe UI" w:cs="Segoe UI"/>
          <w:color w:val="242424"/>
          <w:sz w:val="23"/>
          <w:szCs w:val="23"/>
          <w:shd w:val="clear" w:color="auto" w:fill="FFFFFF"/>
        </w:rPr>
        <w:t>put on</w:t>
      </w:r>
      <w:r w:rsidR="00C62B5C">
        <w:rPr>
          <w:rFonts w:ascii="Segoe UI" w:hAnsi="Segoe UI" w:cs="Segoe UI"/>
          <w:color w:val="242424"/>
          <w:sz w:val="23"/>
          <w:szCs w:val="23"/>
          <w:shd w:val="clear" w:color="auto" w:fill="FFFFFF"/>
        </w:rPr>
        <w:t xml:space="preserve"> </w:t>
      </w:r>
      <w:r w:rsidR="002401C4">
        <w:rPr>
          <w:rFonts w:ascii="Segoe UI" w:hAnsi="Segoe UI" w:cs="Segoe UI"/>
          <w:color w:val="242424"/>
          <w:sz w:val="23"/>
          <w:szCs w:val="23"/>
          <w:shd w:val="clear" w:color="auto" w:fill="FFFFFF"/>
        </w:rPr>
        <w:t>s</w:t>
      </w:r>
      <w:r>
        <w:rPr>
          <w:rFonts w:ascii="Segoe UI" w:hAnsi="Segoe UI" w:cs="Segoe UI"/>
          <w:color w:val="242424"/>
          <w:sz w:val="23"/>
          <w:szCs w:val="23"/>
          <w:shd w:val="clear" w:color="auto" w:fill="FFFFFF"/>
        </w:rPr>
        <w:t>tudent</w:t>
      </w:r>
      <w:r w:rsidR="00C62B5C">
        <w:rPr>
          <w:rFonts w:ascii="Segoe UI" w:hAnsi="Segoe UI" w:cs="Segoe UI"/>
          <w:color w:val="242424"/>
          <w:sz w:val="23"/>
          <w:szCs w:val="23"/>
          <w:shd w:val="clear" w:color="auto" w:fill="FFFFFF"/>
        </w:rPr>
        <w:t>s</w:t>
      </w:r>
      <w:r>
        <w:rPr>
          <w:rFonts w:ascii="Segoe UI" w:hAnsi="Segoe UI" w:cs="Segoe UI"/>
          <w:color w:val="242424"/>
          <w:sz w:val="23"/>
          <w:szCs w:val="23"/>
          <w:shd w:val="clear" w:color="auto" w:fill="FFFFFF"/>
        </w:rPr>
        <w:t xml:space="preserve"> </w:t>
      </w:r>
      <w:r w:rsidR="005F44F1">
        <w:rPr>
          <w:rFonts w:ascii="Segoe UI" w:hAnsi="Segoe UI" w:cs="Segoe UI"/>
          <w:color w:val="242424"/>
          <w:sz w:val="23"/>
          <w:szCs w:val="23"/>
          <w:shd w:val="clear" w:color="auto" w:fill="FFFFFF"/>
        </w:rPr>
        <w:t xml:space="preserve">and parents </w:t>
      </w:r>
      <w:r>
        <w:rPr>
          <w:rFonts w:ascii="Segoe UI" w:hAnsi="Segoe UI" w:cs="Segoe UI"/>
          <w:color w:val="242424"/>
          <w:sz w:val="23"/>
          <w:szCs w:val="23"/>
          <w:shd w:val="clear" w:color="auto" w:fill="FFFFFF"/>
        </w:rPr>
        <w:t>who must balance academic study</w:t>
      </w:r>
      <w:r w:rsidR="002B1DC0">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 xml:space="preserve">digital learning demands and family responsibilities. Poor time management and limited digital skills can increase stress and the risk of missed deadlines Stone &amp; O’Shea </w:t>
      </w:r>
      <w:r w:rsidR="00C83099">
        <w:rPr>
          <w:rFonts w:ascii="Segoe UI" w:hAnsi="Segoe UI" w:cs="Segoe UI"/>
          <w:color w:val="242424"/>
          <w:sz w:val="23"/>
          <w:szCs w:val="23"/>
          <w:shd w:val="clear" w:color="auto" w:fill="FFFFFF"/>
        </w:rPr>
        <w:t>(</w:t>
      </w:r>
      <w:r>
        <w:rPr>
          <w:rFonts w:ascii="Segoe UI" w:hAnsi="Segoe UI" w:cs="Segoe UI"/>
          <w:color w:val="242424"/>
          <w:sz w:val="23"/>
          <w:szCs w:val="23"/>
          <w:shd w:val="clear" w:color="auto" w:fill="FFFFFF"/>
        </w:rPr>
        <w:t>2019</w:t>
      </w:r>
      <w:r w:rsidR="00C83099">
        <w:rPr>
          <w:rFonts w:ascii="Segoe UI" w:hAnsi="Segoe UI" w:cs="Segoe UI"/>
          <w:color w:val="242424"/>
          <w:sz w:val="23"/>
          <w:szCs w:val="23"/>
          <w:shd w:val="clear" w:color="auto" w:fill="FFFFFF"/>
        </w:rPr>
        <w:t>)</w:t>
      </w:r>
      <w:r w:rsidR="001B3B98">
        <w:rPr>
          <w:rFonts w:ascii="Segoe UI" w:hAnsi="Segoe UI" w:cs="Segoe UI"/>
          <w:color w:val="242424"/>
          <w:sz w:val="23"/>
          <w:szCs w:val="23"/>
          <w:shd w:val="clear" w:color="auto" w:fill="FFFFFF"/>
        </w:rPr>
        <w:t>.</w:t>
      </w:r>
      <w:r>
        <w:rPr>
          <w:rFonts w:ascii="Segoe UI" w:hAnsi="Segoe UI" w:cs="Segoe UI"/>
          <w:color w:val="242424"/>
          <w:sz w:val="23"/>
          <w:szCs w:val="23"/>
          <w:shd w:val="clear" w:color="auto" w:fill="FFFFFF"/>
        </w:rPr>
        <w:t xml:space="preserve"> </w:t>
      </w:r>
      <w:r w:rsidR="001B3B98">
        <w:rPr>
          <w:rFonts w:ascii="Segoe UI" w:hAnsi="Segoe UI" w:cs="Segoe UI"/>
          <w:color w:val="242424"/>
          <w:sz w:val="23"/>
          <w:szCs w:val="23"/>
          <w:shd w:val="clear" w:color="auto" w:fill="FFFFFF"/>
        </w:rPr>
        <w:t>However,</w:t>
      </w:r>
      <w:r w:rsidR="0060321B">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an important opportunity</w:t>
      </w:r>
      <w:r w:rsidR="00941030">
        <w:rPr>
          <w:rFonts w:ascii="Segoe UI" w:hAnsi="Segoe UI" w:cs="Segoe UI"/>
          <w:color w:val="242424"/>
          <w:sz w:val="23"/>
          <w:szCs w:val="23"/>
          <w:shd w:val="clear" w:color="auto" w:fill="FFFFFF"/>
        </w:rPr>
        <w:t xml:space="preserve"> for </w:t>
      </w:r>
      <w:r w:rsidR="009847CD">
        <w:rPr>
          <w:rFonts w:ascii="Segoe UI" w:hAnsi="Segoe UI" w:cs="Segoe UI"/>
          <w:color w:val="242424"/>
          <w:sz w:val="23"/>
          <w:szCs w:val="23"/>
          <w:shd w:val="clear" w:color="auto" w:fill="FFFFFF"/>
        </w:rPr>
        <w:t>students in the digital era</w:t>
      </w:r>
      <w:r>
        <w:rPr>
          <w:rFonts w:ascii="Segoe UI" w:hAnsi="Segoe UI" w:cs="Segoe UI"/>
          <w:color w:val="242424"/>
          <w:sz w:val="23"/>
          <w:szCs w:val="23"/>
          <w:shd w:val="clear" w:color="auto" w:fill="FFFFFF"/>
        </w:rPr>
        <w:t xml:space="preserve"> is that digital tools can support flexible learning and improved organisation</w:t>
      </w:r>
      <w:r w:rsidR="00726702">
        <w:rPr>
          <w:rFonts w:ascii="Segoe UI" w:hAnsi="Segoe UI" w:cs="Segoe UI"/>
          <w:color w:val="242424"/>
          <w:sz w:val="23"/>
          <w:szCs w:val="23"/>
          <w:shd w:val="clear" w:color="auto" w:fill="FFFFFF"/>
        </w:rPr>
        <w:t>,</w:t>
      </w:r>
      <w:r>
        <w:rPr>
          <w:rFonts w:ascii="Segoe UI" w:hAnsi="Segoe UI" w:cs="Segoe UI"/>
          <w:color w:val="242424"/>
          <w:sz w:val="23"/>
          <w:szCs w:val="23"/>
          <w:shd w:val="clear" w:color="auto" w:fill="FFFFFF"/>
        </w:rPr>
        <w:t xml:space="preserve"> Online platforms allow </w:t>
      </w:r>
      <w:r w:rsidR="00726702">
        <w:rPr>
          <w:rFonts w:ascii="Segoe UI" w:hAnsi="Segoe UI" w:cs="Segoe UI"/>
          <w:color w:val="242424"/>
          <w:sz w:val="23"/>
          <w:szCs w:val="23"/>
          <w:shd w:val="clear" w:color="auto" w:fill="FFFFFF"/>
        </w:rPr>
        <w:t>students</w:t>
      </w:r>
      <w:r w:rsidR="00EC2005">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 xml:space="preserve">to access materials at convenient times, while self-regulated learning strategies improve planning and task completion Broadbent &amp; Poon </w:t>
      </w:r>
      <w:r w:rsidR="00BC2A2A">
        <w:rPr>
          <w:rFonts w:ascii="Segoe UI" w:hAnsi="Segoe UI" w:cs="Segoe UI"/>
          <w:color w:val="242424"/>
          <w:sz w:val="23"/>
          <w:szCs w:val="23"/>
          <w:shd w:val="clear" w:color="auto" w:fill="FFFFFF"/>
        </w:rPr>
        <w:t>(</w:t>
      </w:r>
      <w:r>
        <w:rPr>
          <w:rFonts w:ascii="Segoe UI" w:hAnsi="Segoe UI" w:cs="Segoe UI"/>
          <w:color w:val="242424"/>
          <w:sz w:val="23"/>
          <w:szCs w:val="23"/>
          <w:shd w:val="clear" w:color="auto" w:fill="FFFFFF"/>
        </w:rPr>
        <w:t>2015</w:t>
      </w:r>
      <w:r w:rsidR="00BC2A2A">
        <w:rPr>
          <w:rFonts w:ascii="Segoe UI" w:hAnsi="Segoe UI" w:cs="Segoe UI"/>
          <w:color w:val="242424"/>
          <w:sz w:val="23"/>
          <w:szCs w:val="23"/>
          <w:shd w:val="clear" w:color="auto" w:fill="FFFFFF"/>
        </w:rPr>
        <w:t>).</w:t>
      </w:r>
      <w:r w:rsidR="00AE2439">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When used effectively</w:t>
      </w:r>
      <w:r w:rsidR="002B1DC0">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 xml:space="preserve">digital education can support </w:t>
      </w:r>
      <w:r w:rsidR="00F0493E">
        <w:rPr>
          <w:rFonts w:ascii="Segoe UI" w:hAnsi="Segoe UI" w:cs="Segoe UI"/>
          <w:color w:val="242424"/>
          <w:sz w:val="23"/>
          <w:szCs w:val="23"/>
          <w:shd w:val="clear" w:color="auto" w:fill="FFFFFF"/>
        </w:rPr>
        <w:t>students</w:t>
      </w:r>
      <w:r w:rsidR="00EC2005">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by increasing flexibility and enabling better control over learning schedules.</w:t>
      </w:r>
      <w:r>
        <w:rPr>
          <w:rFonts w:ascii="Segoe UI" w:hAnsi="Segoe UI" w:cs="Segoe UI"/>
          <w:color w:val="242424"/>
        </w:rPr>
        <w:br/>
      </w:r>
    </w:p>
    <w:p w14:paraId="46323F06" w14:textId="77777777" w:rsidR="00D03028" w:rsidRDefault="00D84CE9" w:rsidP="75C9698A">
      <w:pPr>
        <w:rPr>
          <w:rFonts w:ascii="Segoe UI" w:hAnsi="Segoe UI" w:cs="Segoe UI"/>
          <w:color w:val="242424"/>
          <w:sz w:val="23"/>
          <w:szCs w:val="23"/>
          <w:shd w:val="clear" w:color="auto" w:fill="FFFFFF"/>
        </w:rPr>
      </w:pPr>
      <w:r>
        <w:rPr>
          <w:rFonts w:ascii="Segoe UI" w:hAnsi="Segoe UI" w:cs="Segoe UI"/>
          <w:color w:val="242424"/>
        </w:rPr>
        <w:br/>
      </w:r>
    </w:p>
    <w:p w14:paraId="2E5AE152" w14:textId="77777777" w:rsidR="00D03028" w:rsidRDefault="00D03028" w:rsidP="75C9698A">
      <w:pPr>
        <w:rPr>
          <w:rFonts w:ascii="Segoe UI" w:hAnsi="Segoe UI" w:cs="Segoe UI"/>
          <w:color w:val="242424"/>
          <w:sz w:val="23"/>
          <w:szCs w:val="23"/>
          <w:shd w:val="clear" w:color="auto" w:fill="FFFFFF"/>
        </w:rPr>
      </w:pPr>
    </w:p>
    <w:p w14:paraId="17FCC9E0" w14:textId="03FB39E1" w:rsidR="00D03028" w:rsidRDefault="00D84CE9" w:rsidP="75C9698A">
      <w:pPr>
        <w:rPr>
          <w:rFonts w:ascii="Segoe UI" w:hAnsi="Segoe UI" w:cs="Segoe UI"/>
          <w:color w:val="242424"/>
        </w:rPr>
      </w:pPr>
      <w:r>
        <w:rPr>
          <w:rFonts w:ascii="Segoe UI" w:hAnsi="Segoe UI" w:cs="Segoe UI"/>
          <w:color w:val="242424"/>
          <w:sz w:val="23"/>
          <w:szCs w:val="23"/>
          <w:shd w:val="clear" w:color="auto" w:fill="FFFFFF"/>
        </w:rPr>
        <w:lastRenderedPageBreak/>
        <w:t>Academic Planning</w:t>
      </w:r>
      <w:r w:rsidR="00C319AF">
        <w:rPr>
          <w:rFonts w:ascii="Segoe UI" w:hAnsi="Segoe UI" w:cs="Segoe UI"/>
          <w:color w:val="242424"/>
          <w:sz w:val="23"/>
          <w:szCs w:val="23"/>
          <w:shd w:val="clear" w:color="auto" w:fill="FFFFFF"/>
        </w:rPr>
        <w:t xml:space="preserve"> for Componen</w:t>
      </w:r>
      <w:r w:rsidR="00CB1035">
        <w:rPr>
          <w:rFonts w:ascii="Segoe UI" w:hAnsi="Segoe UI" w:cs="Segoe UI"/>
          <w:color w:val="242424"/>
          <w:sz w:val="23"/>
          <w:szCs w:val="23"/>
          <w:shd w:val="clear" w:color="auto" w:fill="FFFFFF"/>
        </w:rPr>
        <w:t>t 2</w:t>
      </w:r>
      <w:r>
        <w:rPr>
          <w:rFonts w:ascii="Segoe UI" w:hAnsi="Segoe UI" w:cs="Segoe UI"/>
          <w:color w:val="242424"/>
        </w:rPr>
        <w:br/>
      </w:r>
    </w:p>
    <w:p w14:paraId="54316AEF" w14:textId="1D007550" w:rsidR="009E5847" w:rsidRPr="00B90B26" w:rsidRDefault="00D84CE9" w:rsidP="75C9698A">
      <w:pPr>
        <w:rPr>
          <w:rFonts w:ascii="Segoe UI" w:hAnsi="Segoe UI" w:cs="Segoe UI"/>
          <w:color w:val="242424"/>
        </w:rPr>
      </w:pPr>
      <w:r>
        <w:rPr>
          <w:rFonts w:ascii="Segoe UI" w:hAnsi="Segoe UI" w:cs="Segoe UI"/>
          <w:color w:val="242424"/>
          <w:sz w:val="23"/>
          <w:szCs w:val="23"/>
          <w:shd w:val="clear" w:color="auto" w:fill="FFFFFF"/>
        </w:rPr>
        <w:t>This research followed an academic planning process. First</w:t>
      </w:r>
      <w:r w:rsidR="004C2504">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 xml:space="preserve">suitable academic sources were identified using Google Scholar and library databases. Next the CRAAP test was applied to assess credibility and relevance. The first draft focused on analysing challenges and opportunities in the digital era. Final </w:t>
      </w:r>
      <w:r w:rsidR="00221A60">
        <w:rPr>
          <w:rFonts w:ascii="Segoe UI" w:hAnsi="Segoe UI" w:cs="Segoe UI"/>
          <w:color w:val="242424"/>
          <w:sz w:val="23"/>
          <w:szCs w:val="23"/>
          <w:shd w:val="clear" w:color="auto" w:fill="FFFFFF"/>
        </w:rPr>
        <w:t>touches</w:t>
      </w:r>
      <w:r>
        <w:rPr>
          <w:rFonts w:ascii="Segoe UI" w:hAnsi="Segoe UI" w:cs="Segoe UI"/>
          <w:color w:val="242424"/>
          <w:sz w:val="23"/>
          <w:szCs w:val="23"/>
          <w:shd w:val="clear" w:color="auto" w:fill="FFFFFF"/>
        </w:rPr>
        <w:t xml:space="preserve"> ensured academic tone, clear structure and correct Harvard referencing. This process supported critical thinking and improved organisation of ideas while ensuring the assignment met learning outcomes and word limits.</w:t>
      </w:r>
      <w:r>
        <w:rPr>
          <w:rFonts w:ascii="Segoe UI" w:hAnsi="Segoe UI" w:cs="Segoe UI"/>
          <w:color w:val="242424"/>
        </w:rPr>
        <w:br/>
      </w:r>
      <w:r>
        <w:rPr>
          <w:rFonts w:ascii="Segoe UI" w:hAnsi="Segoe UI" w:cs="Segoe UI"/>
          <w:color w:val="242424"/>
        </w:rPr>
        <w:br/>
      </w:r>
      <w:r>
        <w:rPr>
          <w:rFonts w:ascii="Segoe UI" w:hAnsi="Segoe UI" w:cs="Segoe UI"/>
          <w:color w:val="242424"/>
          <w:sz w:val="23"/>
          <w:szCs w:val="23"/>
          <w:shd w:val="clear" w:color="auto" w:fill="FFFFFF"/>
        </w:rPr>
        <w:t xml:space="preserve">The digital era has transformed higher education by increasing access to online resources learning platforms and digital communication tools. </w:t>
      </w:r>
      <w:r w:rsidR="00F9729B">
        <w:rPr>
          <w:rFonts w:ascii="Segoe UI" w:hAnsi="Segoe UI" w:cs="Segoe UI"/>
          <w:color w:val="242424"/>
          <w:sz w:val="23"/>
          <w:szCs w:val="23"/>
          <w:shd w:val="clear" w:color="auto" w:fill="FFFFFF"/>
        </w:rPr>
        <w:t>The student is</w:t>
      </w:r>
      <w:r>
        <w:rPr>
          <w:rFonts w:ascii="Segoe UI" w:hAnsi="Segoe UI" w:cs="Segoe UI"/>
          <w:color w:val="242424"/>
          <w:sz w:val="23"/>
          <w:szCs w:val="23"/>
          <w:shd w:val="clear" w:color="auto" w:fill="FFFFFF"/>
        </w:rPr>
        <w:t xml:space="preserve"> expected to demonstrate strong digital skills alongside traditional academic abilities. While these developments create flexibility and </w:t>
      </w:r>
      <w:r w:rsidR="005D7815">
        <w:rPr>
          <w:rFonts w:ascii="Segoe UI" w:hAnsi="Segoe UI" w:cs="Segoe UI"/>
          <w:color w:val="242424"/>
          <w:sz w:val="23"/>
          <w:szCs w:val="23"/>
          <w:shd w:val="clear" w:color="auto" w:fill="FFFFFF"/>
        </w:rPr>
        <w:t>opportunity,</w:t>
      </w:r>
      <w:r w:rsidR="004C2504">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they also introduce new challenges related to workload</w:t>
      </w:r>
      <w:r w:rsidR="00BD65D1">
        <w:rPr>
          <w:rFonts w:ascii="Segoe UI" w:hAnsi="Segoe UI" w:cs="Segoe UI"/>
          <w:color w:val="242424"/>
          <w:sz w:val="23"/>
          <w:szCs w:val="23"/>
          <w:shd w:val="clear" w:color="auto" w:fill="FFFFFF"/>
        </w:rPr>
        <w:t>,</w:t>
      </w:r>
      <w:r>
        <w:rPr>
          <w:rFonts w:ascii="Segoe UI" w:hAnsi="Segoe UI" w:cs="Segoe UI"/>
          <w:color w:val="242424"/>
          <w:sz w:val="23"/>
          <w:szCs w:val="23"/>
          <w:shd w:val="clear" w:color="auto" w:fill="FFFFFF"/>
        </w:rPr>
        <w:t xml:space="preserve"> time managemen</w:t>
      </w:r>
      <w:r w:rsidR="00BD65D1">
        <w:rPr>
          <w:rFonts w:ascii="Segoe UI" w:hAnsi="Segoe UI" w:cs="Segoe UI"/>
          <w:color w:val="242424"/>
          <w:sz w:val="23"/>
          <w:szCs w:val="23"/>
          <w:shd w:val="clear" w:color="auto" w:fill="FFFFFF"/>
        </w:rPr>
        <w:t>t</w:t>
      </w:r>
      <w:r>
        <w:rPr>
          <w:rFonts w:ascii="Segoe UI" w:hAnsi="Segoe UI" w:cs="Segoe UI"/>
          <w:color w:val="242424"/>
          <w:sz w:val="23"/>
          <w:szCs w:val="23"/>
          <w:shd w:val="clear" w:color="auto" w:fill="FFFFFF"/>
        </w:rPr>
        <w:t xml:space="preserve"> and organisation. </w:t>
      </w:r>
      <w:r w:rsidR="004E0B7B">
        <w:rPr>
          <w:rFonts w:ascii="Segoe UI" w:hAnsi="Segoe UI" w:cs="Segoe UI"/>
          <w:color w:val="242424"/>
          <w:sz w:val="23"/>
          <w:szCs w:val="23"/>
          <w:shd w:val="clear" w:color="auto" w:fill="FFFFFF"/>
        </w:rPr>
        <w:t xml:space="preserve">While </w:t>
      </w:r>
      <w:r w:rsidR="006C5005">
        <w:rPr>
          <w:rFonts w:ascii="Segoe UI" w:hAnsi="Segoe UI" w:cs="Segoe UI"/>
          <w:color w:val="242424"/>
          <w:sz w:val="23"/>
          <w:szCs w:val="23"/>
          <w:shd w:val="clear" w:color="auto" w:fill="FFFFFF"/>
        </w:rPr>
        <w:t>b</w:t>
      </w:r>
      <w:r w:rsidR="00BA1CDE">
        <w:rPr>
          <w:rFonts w:ascii="Segoe UI" w:hAnsi="Segoe UI" w:cs="Segoe UI"/>
          <w:color w:val="242424"/>
          <w:sz w:val="23"/>
          <w:szCs w:val="23"/>
          <w:shd w:val="clear" w:color="auto" w:fill="FFFFFF"/>
        </w:rPr>
        <w:t xml:space="preserve">eing a student </w:t>
      </w:r>
      <w:r w:rsidR="006C5005">
        <w:rPr>
          <w:rFonts w:ascii="Segoe UI" w:hAnsi="Segoe UI" w:cs="Segoe UI"/>
          <w:color w:val="242424"/>
          <w:sz w:val="23"/>
          <w:szCs w:val="23"/>
          <w:shd w:val="clear" w:color="auto" w:fill="FFFFFF"/>
        </w:rPr>
        <w:t xml:space="preserve">and a parent </w:t>
      </w:r>
      <w:r w:rsidR="00BA1CDE">
        <w:rPr>
          <w:rFonts w:ascii="Segoe UI" w:hAnsi="Segoe UI" w:cs="Segoe UI"/>
          <w:color w:val="242424"/>
          <w:sz w:val="23"/>
          <w:szCs w:val="23"/>
          <w:shd w:val="clear" w:color="auto" w:fill="FFFFFF"/>
        </w:rPr>
        <w:t xml:space="preserve">comes with </w:t>
      </w:r>
      <w:r>
        <w:rPr>
          <w:rFonts w:ascii="Segoe UI" w:hAnsi="Segoe UI" w:cs="Segoe UI"/>
          <w:color w:val="242424"/>
          <w:sz w:val="23"/>
          <w:szCs w:val="23"/>
          <w:shd w:val="clear" w:color="auto" w:fill="FFFFFF"/>
        </w:rPr>
        <w:t>additional pressures due to family responsibilities and limited study time. This assignment explores the challenges</w:t>
      </w:r>
      <w:r w:rsidR="006C5005">
        <w:rPr>
          <w:rFonts w:ascii="Segoe UI" w:hAnsi="Segoe UI" w:cs="Segoe UI"/>
          <w:color w:val="242424"/>
          <w:sz w:val="23"/>
          <w:szCs w:val="23"/>
          <w:shd w:val="clear" w:color="auto" w:fill="FFFFFF"/>
        </w:rPr>
        <w:t xml:space="preserve"> </w:t>
      </w:r>
      <w:r w:rsidR="000A58AE">
        <w:rPr>
          <w:rFonts w:ascii="Segoe UI" w:hAnsi="Segoe UI" w:cs="Segoe UI"/>
          <w:color w:val="242424"/>
          <w:sz w:val="23"/>
          <w:szCs w:val="23"/>
          <w:shd w:val="clear" w:color="auto" w:fill="FFFFFF"/>
        </w:rPr>
        <w:t>being a student and</w:t>
      </w:r>
      <w:r w:rsidR="00BE63AC">
        <w:rPr>
          <w:rFonts w:ascii="Segoe UI" w:hAnsi="Segoe UI" w:cs="Segoe UI"/>
          <w:color w:val="242424"/>
          <w:sz w:val="23"/>
          <w:szCs w:val="23"/>
          <w:shd w:val="clear" w:color="auto" w:fill="FFFFFF"/>
        </w:rPr>
        <w:t xml:space="preserve"> a</w:t>
      </w:r>
      <w:r w:rsidR="000A58AE">
        <w:rPr>
          <w:rFonts w:ascii="Segoe UI" w:hAnsi="Segoe UI" w:cs="Segoe UI"/>
          <w:color w:val="242424"/>
          <w:sz w:val="23"/>
          <w:szCs w:val="23"/>
          <w:shd w:val="clear" w:color="auto" w:fill="FFFFFF"/>
        </w:rPr>
        <w:t xml:space="preserve"> parent </w:t>
      </w:r>
      <w:r w:rsidR="002700BD">
        <w:rPr>
          <w:rFonts w:ascii="Segoe UI" w:hAnsi="Segoe UI" w:cs="Segoe UI"/>
          <w:color w:val="242424"/>
          <w:sz w:val="23"/>
          <w:szCs w:val="23"/>
          <w:shd w:val="clear" w:color="auto" w:fill="FFFFFF"/>
        </w:rPr>
        <w:t>face</w:t>
      </w:r>
      <w:r>
        <w:rPr>
          <w:rFonts w:ascii="Segoe UI" w:hAnsi="Segoe UI" w:cs="Segoe UI"/>
          <w:color w:val="242424"/>
          <w:sz w:val="23"/>
          <w:szCs w:val="23"/>
          <w:shd w:val="clear" w:color="auto" w:fill="FFFFFF"/>
        </w:rPr>
        <w:t xml:space="preserve"> in the digital era</w:t>
      </w:r>
      <w:r w:rsidR="003F3202">
        <w:rPr>
          <w:rFonts w:ascii="Segoe UI" w:hAnsi="Segoe UI" w:cs="Segoe UI"/>
          <w:color w:val="242424"/>
          <w:sz w:val="23"/>
          <w:szCs w:val="23"/>
          <w:shd w:val="clear" w:color="auto" w:fill="FFFFFF"/>
        </w:rPr>
        <w:t>,</w:t>
      </w:r>
      <w:r>
        <w:rPr>
          <w:rFonts w:ascii="Segoe UI" w:hAnsi="Segoe UI" w:cs="Segoe UI"/>
          <w:color w:val="242424"/>
          <w:sz w:val="23"/>
          <w:szCs w:val="23"/>
          <w:shd w:val="clear" w:color="auto" w:fill="FFFFFF"/>
        </w:rPr>
        <w:t xml:space="preserve"> the opportunities digital learning provides and strategies students can use to adapt successfully. The discussion focuses particularly on time management organisation</w:t>
      </w:r>
      <w:r w:rsidR="008367C4">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and meeting academic deadlines.</w:t>
      </w:r>
      <w:r>
        <w:rPr>
          <w:rFonts w:ascii="Segoe UI" w:hAnsi="Segoe UI" w:cs="Segoe UI"/>
          <w:color w:val="242424"/>
        </w:rPr>
        <w:br/>
      </w:r>
      <w:r>
        <w:rPr>
          <w:rFonts w:ascii="Segoe UI" w:hAnsi="Segoe UI" w:cs="Segoe UI"/>
          <w:color w:val="242424"/>
        </w:rPr>
        <w:br/>
      </w:r>
      <w:r>
        <w:rPr>
          <w:rFonts w:ascii="Segoe UI" w:hAnsi="Segoe UI" w:cs="Segoe UI"/>
          <w:color w:val="242424"/>
          <w:sz w:val="23"/>
          <w:szCs w:val="23"/>
          <w:shd w:val="clear" w:color="auto" w:fill="FFFFFF"/>
        </w:rPr>
        <w:t xml:space="preserve">Challenges </w:t>
      </w:r>
      <w:r w:rsidR="00C656D0">
        <w:rPr>
          <w:rFonts w:ascii="Segoe UI" w:hAnsi="Segoe UI" w:cs="Segoe UI"/>
          <w:color w:val="242424"/>
          <w:sz w:val="23"/>
          <w:szCs w:val="23"/>
          <w:shd w:val="clear" w:color="auto" w:fill="FFFFFF"/>
        </w:rPr>
        <w:t xml:space="preserve">for </w:t>
      </w:r>
      <w:r>
        <w:rPr>
          <w:rFonts w:ascii="Segoe UI" w:hAnsi="Segoe UI" w:cs="Segoe UI"/>
          <w:color w:val="242424"/>
          <w:sz w:val="23"/>
          <w:szCs w:val="23"/>
          <w:shd w:val="clear" w:color="auto" w:fill="FFFFFF"/>
        </w:rPr>
        <w:t>Students in the Digital Era</w:t>
      </w:r>
      <w:r>
        <w:rPr>
          <w:rFonts w:ascii="Segoe UI" w:hAnsi="Segoe UI" w:cs="Segoe UI"/>
          <w:color w:val="242424"/>
        </w:rPr>
        <w:br/>
      </w:r>
      <w:r>
        <w:rPr>
          <w:rFonts w:ascii="Segoe UI" w:hAnsi="Segoe UI" w:cs="Segoe UI"/>
          <w:color w:val="242424"/>
        </w:rPr>
        <w:br/>
      </w:r>
      <w:r>
        <w:rPr>
          <w:rFonts w:ascii="Segoe UI" w:hAnsi="Segoe UI" w:cs="Segoe UI"/>
          <w:color w:val="242424"/>
          <w:sz w:val="23"/>
          <w:szCs w:val="23"/>
          <w:shd w:val="clear" w:color="auto" w:fill="FFFFFF"/>
        </w:rPr>
        <w:t>One major challenge for student</w:t>
      </w:r>
      <w:r w:rsidR="00F62C6F">
        <w:rPr>
          <w:rFonts w:ascii="Segoe UI" w:hAnsi="Segoe UI" w:cs="Segoe UI"/>
          <w:color w:val="242424"/>
          <w:sz w:val="23"/>
          <w:szCs w:val="23"/>
          <w:shd w:val="clear" w:color="auto" w:fill="FFFFFF"/>
        </w:rPr>
        <w:t>s</w:t>
      </w:r>
      <w:r>
        <w:rPr>
          <w:rFonts w:ascii="Segoe UI" w:hAnsi="Segoe UI" w:cs="Segoe UI"/>
          <w:color w:val="242424"/>
          <w:sz w:val="23"/>
          <w:szCs w:val="23"/>
          <w:shd w:val="clear" w:color="auto" w:fill="FFFFFF"/>
        </w:rPr>
        <w:t xml:space="preserve"> in the digital era is managing workload across multiple digital platforms. Learning management</w:t>
      </w:r>
      <w:r w:rsidR="00345045">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systems</w:t>
      </w:r>
      <w:r w:rsidR="001F5184">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 xml:space="preserve">emails and online assessments require constant engagement which can overwhelm </w:t>
      </w:r>
      <w:r w:rsidR="00E14852">
        <w:rPr>
          <w:rFonts w:ascii="Segoe UI" w:hAnsi="Segoe UI" w:cs="Segoe UI"/>
          <w:color w:val="242424"/>
          <w:sz w:val="23"/>
          <w:szCs w:val="23"/>
          <w:shd w:val="clear" w:color="auto" w:fill="FFFFFF"/>
        </w:rPr>
        <w:t xml:space="preserve">a </w:t>
      </w:r>
      <w:r>
        <w:rPr>
          <w:rFonts w:ascii="Segoe UI" w:hAnsi="Segoe UI" w:cs="Segoe UI"/>
          <w:color w:val="242424"/>
          <w:sz w:val="23"/>
          <w:szCs w:val="23"/>
          <w:shd w:val="clear" w:color="auto" w:fill="FFFFFF"/>
        </w:rPr>
        <w:t>studen</w:t>
      </w:r>
      <w:r w:rsidR="00BE6DD7">
        <w:rPr>
          <w:rFonts w:ascii="Segoe UI" w:hAnsi="Segoe UI" w:cs="Segoe UI"/>
          <w:color w:val="242424"/>
          <w:sz w:val="23"/>
          <w:szCs w:val="23"/>
          <w:shd w:val="clear" w:color="auto" w:fill="FFFFFF"/>
        </w:rPr>
        <w:t>t</w:t>
      </w:r>
      <w:r>
        <w:rPr>
          <w:rFonts w:ascii="Segoe UI" w:hAnsi="Segoe UI" w:cs="Segoe UI"/>
          <w:color w:val="242424"/>
          <w:sz w:val="23"/>
          <w:szCs w:val="23"/>
          <w:shd w:val="clear" w:color="auto" w:fill="FFFFFF"/>
        </w:rPr>
        <w:t xml:space="preserve"> who lack strong organisational skills. Student</w:t>
      </w:r>
      <w:r w:rsidR="00667020">
        <w:rPr>
          <w:rFonts w:ascii="Segoe UI" w:hAnsi="Segoe UI" w:cs="Segoe UI"/>
          <w:color w:val="242424"/>
          <w:sz w:val="23"/>
          <w:szCs w:val="23"/>
          <w:shd w:val="clear" w:color="auto" w:fill="FFFFFF"/>
        </w:rPr>
        <w:t>s</w:t>
      </w:r>
      <w:r>
        <w:rPr>
          <w:rFonts w:ascii="Segoe UI" w:hAnsi="Segoe UI" w:cs="Segoe UI"/>
          <w:color w:val="242424"/>
          <w:sz w:val="23"/>
          <w:szCs w:val="23"/>
          <w:shd w:val="clear" w:color="auto" w:fill="FFFFFF"/>
        </w:rPr>
        <w:t xml:space="preserve"> experience additional difficulty balancing academic tasks with childcare and employment responsibilities</w:t>
      </w:r>
      <w:r w:rsidR="00B37EC7">
        <w:rPr>
          <w:rFonts w:ascii="Segoe UI" w:hAnsi="Segoe UI" w:cs="Segoe UI"/>
          <w:color w:val="242424"/>
          <w:sz w:val="23"/>
          <w:szCs w:val="23"/>
          <w:shd w:val="clear" w:color="auto" w:fill="FFFFFF"/>
        </w:rPr>
        <w:t>.</w:t>
      </w:r>
      <w:r>
        <w:rPr>
          <w:rFonts w:ascii="Segoe UI" w:hAnsi="Segoe UI" w:cs="Segoe UI"/>
          <w:color w:val="242424"/>
          <w:sz w:val="23"/>
          <w:szCs w:val="23"/>
          <w:shd w:val="clear" w:color="auto" w:fill="FFFFFF"/>
        </w:rPr>
        <w:t xml:space="preserve"> Stone &amp; O’Shea </w:t>
      </w:r>
      <w:r w:rsidR="00237A21">
        <w:rPr>
          <w:rFonts w:ascii="Segoe UI" w:hAnsi="Segoe UI" w:cs="Segoe UI"/>
          <w:color w:val="242424"/>
          <w:sz w:val="23"/>
          <w:szCs w:val="23"/>
          <w:shd w:val="clear" w:color="auto" w:fill="FFFFFF"/>
        </w:rPr>
        <w:t>(</w:t>
      </w:r>
      <w:r>
        <w:rPr>
          <w:rFonts w:ascii="Segoe UI" w:hAnsi="Segoe UI" w:cs="Segoe UI"/>
          <w:color w:val="242424"/>
          <w:sz w:val="23"/>
          <w:szCs w:val="23"/>
          <w:shd w:val="clear" w:color="auto" w:fill="FFFFFF"/>
        </w:rPr>
        <w:t>2019</w:t>
      </w:r>
      <w:r w:rsidR="00237A21">
        <w:rPr>
          <w:rFonts w:ascii="Segoe UI" w:hAnsi="Segoe UI" w:cs="Segoe UI"/>
          <w:color w:val="242424"/>
          <w:sz w:val="23"/>
          <w:szCs w:val="23"/>
          <w:shd w:val="clear" w:color="auto" w:fill="FFFFFF"/>
        </w:rPr>
        <w:t>)</w:t>
      </w:r>
      <w:r w:rsidR="00BE6DD7">
        <w:rPr>
          <w:rFonts w:ascii="Segoe UI" w:hAnsi="Segoe UI" w:cs="Segoe UI"/>
          <w:color w:val="242424"/>
          <w:sz w:val="23"/>
          <w:szCs w:val="23"/>
          <w:shd w:val="clear" w:color="auto" w:fill="FFFFFF"/>
        </w:rPr>
        <w:t xml:space="preserve"> states</w:t>
      </w:r>
      <w:r w:rsidR="001A4A83">
        <w:rPr>
          <w:rFonts w:ascii="Segoe UI" w:hAnsi="Segoe UI" w:cs="Segoe UI"/>
          <w:color w:val="242424"/>
          <w:sz w:val="23"/>
          <w:szCs w:val="23"/>
          <w:shd w:val="clear" w:color="auto" w:fill="FFFFFF"/>
        </w:rPr>
        <w:t xml:space="preserve"> </w:t>
      </w:r>
      <w:r w:rsidR="00BE6DD7">
        <w:rPr>
          <w:rFonts w:ascii="Segoe UI" w:hAnsi="Segoe UI" w:cs="Segoe UI"/>
          <w:color w:val="242424"/>
          <w:sz w:val="23"/>
          <w:szCs w:val="23"/>
          <w:shd w:val="clear" w:color="auto" w:fill="FFFFFF"/>
        </w:rPr>
        <w:t>w</w:t>
      </w:r>
      <w:r w:rsidR="004510DB">
        <w:rPr>
          <w:rFonts w:ascii="Segoe UI" w:hAnsi="Segoe UI" w:cs="Segoe UI"/>
          <w:color w:val="242424"/>
          <w:sz w:val="23"/>
          <w:szCs w:val="23"/>
          <w:shd w:val="clear" w:color="auto" w:fill="FFFFFF"/>
        </w:rPr>
        <w:t>ith the</w:t>
      </w:r>
      <w:r>
        <w:rPr>
          <w:rFonts w:ascii="Segoe UI" w:hAnsi="Segoe UI" w:cs="Segoe UI"/>
          <w:color w:val="242424"/>
          <w:sz w:val="23"/>
          <w:szCs w:val="23"/>
          <w:shd w:val="clear" w:color="auto" w:fill="FFFFFF"/>
        </w:rPr>
        <w:t xml:space="preserve"> </w:t>
      </w:r>
      <w:r w:rsidR="001A4A83">
        <w:rPr>
          <w:rFonts w:ascii="Segoe UI" w:hAnsi="Segoe UI" w:cs="Segoe UI"/>
          <w:color w:val="242424"/>
          <w:sz w:val="23"/>
          <w:szCs w:val="23"/>
          <w:shd w:val="clear" w:color="auto" w:fill="FFFFFF"/>
        </w:rPr>
        <w:t>d</w:t>
      </w:r>
      <w:r>
        <w:rPr>
          <w:rFonts w:ascii="Segoe UI" w:hAnsi="Segoe UI" w:cs="Segoe UI"/>
          <w:color w:val="242424"/>
          <w:sz w:val="23"/>
          <w:szCs w:val="23"/>
          <w:shd w:val="clear" w:color="auto" w:fill="FFFFFF"/>
        </w:rPr>
        <w:t>igital distractions such as social media also reduce concentration and increase procrastination. Furthermore, not all students</w:t>
      </w:r>
      <w:r w:rsidR="00601DDF">
        <w:rPr>
          <w:rFonts w:ascii="Segoe UI" w:hAnsi="Segoe UI" w:cs="Segoe UI"/>
          <w:color w:val="242424"/>
          <w:sz w:val="23"/>
          <w:szCs w:val="23"/>
          <w:shd w:val="clear" w:color="auto" w:fill="FFFFFF"/>
        </w:rPr>
        <w:t xml:space="preserve"> </w:t>
      </w:r>
      <w:r w:rsidR="00942331">
        <w:rPr>
          <w:rFonts w:ascii="Segoe UI" w:hAnsi="Segoe UI" w:cs="Segoe UI"/>
          <w:color w:val="242424"/>
          <w:sz w:val="23"/>
          <w:szCs w:val="23"/>
          <w:shd w:val="clear" w:color="auto" w:fill="FFFFFF"/>
        </w:rPr>
        <w:t>enter</w:t>
      </w:r>
      <w:r>
        <w:rPr>
          <w:rFonts w:ascii="Segoe UI" w:hAnsi="Segoe UI" w:cs="Segoe UI"/>
          <w:color w:val="242424"/>
          <w:sz w:val="23"/>
          <w:szCs w:val="23"/>
          <w:shd w:val="clear" w:color="auto" w:fill="FFFFFF"/>
        </w:rPr>
        <w:t xml:space="preserve"> higher education with equal digital confidence</w:t>
      </w:r>
      <w:r w:rsidR="001F5184">
        <w:rPr>
          <w:rFonts w:ascii="Segoe UI" w:hAnsi="Segoe UI" w:cs="Segoe UI"/>
          <w:color w:val="242424"/>
          <w:sz w:val="23"/>
          <w:szCs w:val="23"/>
          <w:shd w:val="clear" w:color="auto" w:fill="FFFFFF"/>
        </w:rPr>
        <w:t xml:space="preserve"> </w:t>
      </w:r>
      <w:r>
        <w:rPr>
          <w:rFonts w:ascii="Segoe UI" w:hAnsi="Segoe UI" w:cs="Segoe UI"/>
          <w:color w:val="242424"/>
          <w:sz w:val="23"/>
          <w:szCs w:val="23"/>
          <w:shd w:val="clear" w:color="auto" w:fill="FFFFFF"/>
        </w:rPr>
        <w:t>which can negatively affect academic performance. Without effective time management strategies student</w:t>
      </w:r>
      <w:r w:rsidR="00B37EC7">
        <w:rPr>
          <w:rFonts w:ascii="Segoe UI" w:hAnsi="Segoe UI" w:cs="Segoe UI"/>
          <w:color w:val="242424"/>
          <w:sz w:val="23"/>
          <w:szCs w:val="23"/>
          <w:shd w:val="clear" w:color="auto" w:fill="FFFFFF"/>
        </w:rPr>
        <w:t xml:space="preserve"> parents</w:t>
      </w:r>
      <w:r>
        <w:rPr>
          <w:rFonts w:ascii="Segoe UI" w:hAnsi="Segoe UI" w:cs="Segoe UI"/>
          <w:color w:val="242424"/>
          <w:sz w:val="23"/>
          <w:szCs w:val="23"/>
          <w:shd w:val="clear" w:color="auto" w:fill="FFFFFF"/>
        </w:rPr>
        <w:t xml:space="preserve"> may struggle to meet deadlines and maintain motivation. These challenges highlight the importance of developing both digital and organisational skills to navigate the complexities of digital learning environments effectively.</w:t>
      </w:r>
    </w:p>
    <w:p w14:paraId="528B7008" w14:textId="20A054C2" w:rsidR="00C34510" w:rsidRPr="00F73850" w:rsidRDefault="00C34510" w:rsidP="75C9698A">
      <w:pPr>
        <w:rPr>
          <w:rFonts w:ascii="Arial" w:hAnsi="Arial" w:cs="Arial"/>
        </w:rPr>
        <w:sectPr w:rsidR="00C34510" w:rsidRPr="00F73850">
          <w:pgSz w:w="11906" w:h="16838"/>
          <w:pgMar w:top="1440" w:right="1440" w:bottom="1440" w:left="1440" w:header="708" w:footer="708" w:gutter="0"/>
          <w:cols w:space="708"/>
          <w:docGrid w:linePitch="360"/>
        </w:sectPr>
      </w:pPr>
    </w:p>
    <w:p w14:paraId="72557085" w14:textId="65B0D9BC" w:rsidR="00C963C3" w:rsidRPr="009F24C9" w:rsidRDefault="00C963C3" w:rsidP="00C963C3">
      <w:pPr>
        <w:rPr>
          <w:rFonts w:ascii="Arial" w:hAnsi="Arial" w:cs="Arial"/>
        </w:rPr>
      </w:pPr>
    </w:p>
    <w:p w14:paraId="1C11A89D" w14:textId="4D904923" w:rsidR="00D556AC" w:rsidRPr="00D556AC" w:rsidRDefault="00D556AC" w:rsidP="00D556AC">
      <w:pPr>
        <w:shd w:val="clear" w:color="auto" w:fill="FFFFFF"/>
        <w:spacing w:before="100" w:beforeAutospacing="1" w:after="100" w:afterAutospacing="1" w:line="240" w:lineRule="auto"/>
        <w:rPr>
          <w:rFonts w:ascii="Segoe UI" w:eastAsia="Times New Roman" w:hAnsi="Segoe UI" w:cs="Segoe UI"/>
          <w:color w:val="242424"/>
          <w:kern w:val="0"/>
          <w:sz w:val="23"/>
          <w:szCs w:val="23"/>
          <w:lang w:eastAsia="en-GB"/>
          <w14:ligatures w14:val="none"/>
        </w:rPr>
      </w:pPr>
      <w:r w:rsidRPr="00D556AC">
        <w:rPr>
          <w:rFonts w:ascii="Segoe UI" w:eastAsia="Times New Roman" w:hAnsi="Segoe UI" w:cs="Segoe UI"/>
          <w:color w:val="242424"/>
          <w:kern w:val="0"/>
          <w:sz w:val="23"/>
          <w:szCs w:val="23"/>
          <w:lang w:eastAsia="en-GB"/>
          <w14:ligatures w14:val="none"/>
        </w:rPr>
        <w:t>How Students Can Adapt to Succeed</w:t>
      </w:r>
    </w:p>
    <w:p w14:paraId="43B90287" w14:textId="337FBC54" w:rsidR="00D556AC" w:rsidRPr="00D556AC" w:rsidRDefault="00D556AC" w:rsidP="00D556AC">
      <w:pPr>
        <w:shd w:val="clear" w:color="auto" w:fill="FFFFFF"/>
        <w:spacing w:before="100" w:beforeAutospacing="1" w:after="100" w:afterAutospacing="1" w:line="240" w:lineRule="auto"/>
        <w:rPr>
          <w:rFonts w:ascii="Segoe UI" w:eastAsia="Times New Roman" w:hAnsi="Segoe UI" w:cs="Segoe UI"/>
          <w:color w:val="242424"/>
          <w:kern w:val="0"/>
          <w:sz w:val="23"/>
          <w:szCs w:val="23"/>
          <w:lang w:eastAsia="en-GB"/>
          <w14:ligatures w14:val="none"/>
        </w:rPr>
      </w:pPr>
      <w:r w:rsidRPr="00D556AC">
        <w:rPr>
          <w:rFonts w:ascii="Segoe UI" w:eastAsia="Times New Roman" w:hAnsi="Segoe UI" w:cs="Segoe UI"/>
          <w:color w:val="242424"/>
          <w:kern w:val="0"/>
          <w:sz w:val="23"/>
          <w:szCs w:val="23"/>
          <w:lang w:eastAsia="en-GB"/>
          <w14:ligatures w14:val="none"/>
        </w:rPr>
        <w:t>To succeed in the digital era, student</w:t>
      </w:r>
      <w:r w:rsidR="002A36CF">
        <w:rPr>
          <w:rFonts w:ascii="Segoe UI" w:eastAsia="Times New Roman" w:hAnsi="Segoe UI" w:cs="Segoe UI"/>
          <w:color w:val="242424"/>
          <w:kern w:val="0"/>
          <w:sz w:val="23"/>
          <w:szCs w:val="23"/>
          <w:lang w:eastAsia="en-GB"/>
          <w14:ligatures w14:val="none"/>
        </w:rPr>
        <w:t xml:space="preserve"> parents </w:t>
      </w:r>
      <w:r w:rsidRPr="00D556AC">
        <w:rPr>
          <w:rFonts w:ascii="Segoe UI" w:eastAsia="Times New Roman" w:hAnsi="Segoe UI" w:cs="Segoe UI"/>
          <w:color w:val="242424"/>
          <w:kern w:val="0"/>
          <w:sz w:val="23"/>
          <w:szCs w:val="23"/>
          <w:lang w:eastAsia="en-GB"/>
          <w14:ligatures w14:val="none"/>
        </w:rPr>
        <w:t xml:space="preserve">must develop effective strategies for managing workload </w:t>
      </w:r>
      <w:r w:rsidR="008367C4" w:rsidRPr="00D556AC">
        <w:rPr>
          <w:rFonts w:ascii="Segoe UI" w:eastAsia="Times New Roman" w:hAnsi="Segoe UI" w:cs="Segoe UI"/>
          <w:color w:val="242424"/>
          <w:kern w:val="0"/>
          <w:sz w:val="23"/>
          <w:szCs w:val="23"/>
          <w:lang w:eastAsia="en-GB"/>
          <w14:ligatures w14:val="none"/>
        </w:rPr>
        <w:t>time and</w:t>
      </w:r>
      <w:r w:rsidRPr="00D556AC">
        <w:rPr>
          <w:rFonts w:ascii="Segoe UI" w:eastAsia="Times New Roman" w:hAnsi="Segoe UI" w:cs="Segoe UI"/>
          <w:color w:val="242424"/>
          <w:kern w:val="0"/>
          <w:sz w:val="23"/>
          <w:szCs w:val="23"/>
          <w:lang w:eastAsia="en-GB"/>
          <w14:ligatures w14:val="none"/>
        </w:rPr>
        <w:t xml:space="preserve"> digital learning demands. One key approach is improving time management through structured planning</w:t>
      </w:r>
      <w:r w:rsidR="00526296">
        <w:rPr>
          <w:rFonts w:ascii="Segoe UI" w:eastAsia="Times New Roman" w:hAnsi="Segoe UI" w:cs="Segoe UI"/>
          <w:color w:val="242424"/>
          <w:kern w:val="0"/>
          <w:sz w:val="23"/>
          <w:szCs w:val="23"/>
          <w:lang w:eastAsia="en-GB"/>
          <w14:ligatures w14:val="none"/>
        </w:rPr>
        <w:t>,</w:t>
      </w:r>
      <w:r w:rsidRPr="00D556AC">
        <w:rPr>
          <w:rFonts w:ascii="Segoe UI" w:eastAsia="Times New Roman" w:hAnsi="Segoe UI" w:cs="Segoe UI"/>
          <w:color w:val="242424"/>
          <w:kern w:val="0"/>
          <w:sz w:val="23"/>
          <w:szCs w:val="23"/>
          <w:lang w:eastAsia="en-GB"/>
          <w14:ligatures w14:val="none"/>
        </w:rPr>
        <w:t xml:space="preserve"> </w:t>
      </w:r>
      <w:r w:rsidR="00526296">
        <w:rPr>
          <w:rFonts w:ascii="Segoe UI" w:eastAsia="Times New Roman" w:hAnsi="Segoe UI" w:cs="Segoe UI"/>
          <w:color w:val="242424"/>
          <w:kern w:val="0"/>
          <w:sz w:val="23"/>
          <w:szCs w:val="23"/>
          <w:lang w:eastAsia="en-GB"/>
          <w14:ligatures w14:val="none"/>
        </w:rPr>
        <w:t>u</w:t>
      </w:r>
      <w:r w:rsidRPr="00D556AC">
        <w:rPr>
          <w:rFonts w:ascii="Segoe UI" w:eastAsia="Times New Roman" w:hAnsi="Segoe UI" w:cs="Segoe UI"/>
          <w:color w:val="242424"/>
          <w:kern w:val="0"/>
          <w:sz w:val="23"/>
          <w:szCs w:val="23"/>
          <w:lang w:eastAsia="en-GB"/>
          <w14:ligatures w14:val="none"/>
        </w:rPr>
        <w:t>sing digital calendars, task lists, and reminder tools can help student</w:t>
      </w:r>
      <w:r w:rsidR="00A619D9">
        <w:rPr>
          <w:rFonts w:ascii="Segoe UI" w:eastAsia="Times New Roman" w:hAnsi="Segoe UI" w:cs="Segoe UI"/>
          <w:color w:val="242424"/>
          <w:kern w:val="0"/>
          <w:sz w:val="23"/>
          <w:szCs w:val="23"/>
          <w:lang w:eastAsia="en-GB"/>
          <w14:ligatures w14:val="none"/>
        </w:rPr>
        <w:t xml:space="preserve"> parents</w:t>
      </w:r>
      <w:r w:rsidRPr="00D556AC">
        <w:rPr>
          <w:rFonts w:ascii="Segoe UI" w:eastAsia="Times New Roman" w:hAnsi="Segoe UI" w:cs="Segoe UI"/>
          <w:color w:val="242424"/>
          <w:kern w:val="0"/>
          <w:sz w:val="23"/>
          <w:szCs w:val="23"/>
          <w:lang w:eastAsia="en-GB"/>
          <w14:ligatures w14:val="none"/>
        </w:rPr>
        <w:t xml:space="preserve"> prioritise deadlines and balance study with work and family responsibilities</w:t>
      </w:r>
      <w:r w:rsidR="00184FF5">
        <w:rPr>
          <w:rFonts w:ascii="Segoe UI" w:eastAsia="Times New Roman" w:hAnsi="Segoe UI" w:cs="Segoe UI"/>
          <w:color w:val="242424"/>
          <w:kern w:val="0"/>
          <w:sz w:val="23"/>
          <w:szCs w:val="23"/>
          <w:lang w:eastAsia="en-GB"/>
          <w14:ligatures w14:val="none"/>
        </w:rPr>
        <w:t>.</w:t>
      </w:r>
      <w:r w:rsidRPr="00D556AC">
        <w:rPr>
          <w:rFonts w:ascii="Segoe UI" w:eastAsia="Times New Roman" w:hAnsi="Segoe UI" w:cs="Segoe UI"/>
          <w:color w:val="242424"/>
          <w:kern w:val="0"/>
          <w:sz w:val="23"/>
          <w:szCs w:val="23"/>
          <w:lang w:eastAsia="en-GB"/>
          <w14:ligatures w14:val="none"/>
        </w:rPr>
        <w:t xml:space="preserve"> </w:t>
      </w:r>
      <w:r w:rsidR="0056086B">
        <w:rPr>
          <w:rFonts w:ascii="Segoe UI" w:eastAsia="Times New Roman" w:hAnsi="Segoe UI" w:cs="Segoe UI"/>
          <w:color w:val="242424"/>
          <w:kern w:val="0"/>
          <w:sz w:val="23"/>
          <w:szCs w:val="23"/>
          <w:lang w:eastAsia="en-GB"/>
          <w14:ligatures w14:val="none"/>
        </w:rPr>
        <w:t>B</w:t>
      </w:r>
      <w:r w:rsidR="005803AB">
        <w:rPr>
          <w:rFonts w:ascii="Segoe UI" w:eastAsia="Times New Roman" w:hAnsi="Segoe UI" w:cs="Segoe UI"/>
          <w:color w:val="242424"/>
          <w:kern w:val="0"/>
          <w:sz w:val="23"/>
          <w:szCs w:val="23"/>
          <w:lang w:eastAsia="en-GB"/>
          <w14:ligatures w14:val="none"/>
        </w:rPr>
        <w:t>roadbent &amp; Poon (2015) states that s</w:t>
      </w:r>
      <w:r w:rsidRPr="00D556AC">
        <w:rPr>
          <w:rFonts w:ascii="Segoe UI" w:eastAsia="Times New Roman" w:hAnsi="Segoe UI" w:cs="Segoe UI"/>
          <w:color w:val="242424"/>
          <w:kern w:val="0"/>
          <w:sz w:val="23"/>
          <w:szCs w:val="23"/>
          <w:lang w:eastAsia="en-GB"/>
          <w14:ligatures w14:val="none"/>
        </w:rPr>
        <w:t xml:space="preserve">elf-regulated learning strategies, such as setting weekly goals and monitoring </w:t>
      </w:r>
      <w:r w:rsidR="009E5A31" w:rsidRPr="00D556AC">
        <w:rPr>
          <w:rFonts w:ascii="Segoe UI" w:eastAsia="Times New Roman" w:hAnsi="Segoe UI" w:cs="Segoe UI"/>
          <w:color w:val="242424"/>
          <w:kern w:val="0"/>
          <w:sz w:val="23"/>
          <w:szCs w:val="23"/>
          <w:lang w:eastAsia="en-GB"/>
          <w14:ligatures w14:val="none"/>
        </w:rPr>
        <w:t>progress</w:t>
      </w:r>
      <w:r w:rsidR="009E5A31">
        <w:rPr>
          <w:rFonts w:ascii="Segoe UI" w:eastAsia="Times New Roman" w:hAnsi="Segoe UI" w:cs="Segoe UI"/>
          <w:color w:val="242424"/>
          <w:kern w:val="0"/>
          <w:sz w:val="23"/>
          <w:szCs w:val="23"/>
          <w:lang w:eastAsia="en-GB"/>
          <w14:ligatures w14:val="none"/>
        </w:rPr>
        <w:t xml:space="preserve"> </w:t>
      </w:r>
      <w:r w:rsidR="009E5A31" w:rsidRPr="00D556AC">
        <w:rPr>
          <w:rFonts w:ascii="Segoe UI" w:eastAsia="Times New Roman" w:hAnsi="Segoe UI" w:cs="Segoe UI"/>
          <w:color w:val="242424"/>
          <w:kern w:val="0"/>
          <w:sz w:val="23"/>
          <w:szCs w:val="23"/>
          <w:lang w:eastAsia="en-GB"/>
          <w14:ligatures w14:val="none"/>
        </w:rPr>
        <w:t>also</w:t>
      </w:r>
      <w:r w:rsidRPr="00D556AC">
        <w:rPr>
          <w:rFonts w:ascii="Segoe UI" w:eastAsia="Times New Roman" w:hAnsi="Segoe UI" w:cs="Segoe UI"/>
          <w:color w:val="242424"/>
          <w:kern w:val="0"/>
          <w:sz w:val="23"/>
          <w:szCs w:val="23"/>
          <w:lang w:eastAsia="en-GB"/>
          <w14:ligatures w14:val="none"/>
        </w:rPr>
        <w:t xml:space="preserve"> support better organisation and reduce procrastination Broadbent &amp; Poon</w:t>
      </w:r>
      <w:r w:rsidR="008A6F5A">
        <w:rPr>
          <w:rFonts w:ascii="Segoe UI" w:eastAsia="Times New Roman" w:hAnsi="Segoe UI" w:cs="Segoe UI"/>
          <w:color w:val="242424"/>
          <w:kern w:val="0"/>
          <w:sz w:val="23"/>
          <w:szCs w:val="23"/>
          <w:lang w:eastAsia="en-GB"/>
          <w14:ligatures w14:val="none"/>
        </w:rPr>
        <w:t xml:space="preserve"> </w:t>
      </w:r>
      <w:r w:rsidR="009D657E">
        <w:rPr>
          <w:rFonts w:ascii="Segoe UI" w:eastAsia="Times New Roman" w:hAnsi="Segoe UI" w:cs="Segoe UI"/>
          <w:color w:val="242424"/>
          <w:kern w:val="0"/>
          <w:sz w:val="23"/>
          <w:szCs w:val="23"/>
          <w:lang w:eastAsia="en-GB"/>
          <w14:ligatures w14:val="none"/>
        </w:rPr>
        <w:t>(</w:t>
      </w:r>
      <w:r w:rsidRPr="00D556AC">
        <w:rPr>
          <w:rFonts w:ascii="Segoe UI" w:eastAsia="Times New Roman" w:hAnsi="Segoe UI" w:cs="Segoe UI"/>
          <w:color w:val="242424"/>
          <w:kern w:val="0"/>
          <w:sz w:val="23"/>
          <w:szCs w:val="23"/>
          <w:lang w:eastAsia="en-GB"/>
          <w14:ligatures w14:val="none"/>
        </w:rPr>
        <w:t>2015</w:t>
      </w:r>
      <w:r w:rsidR="009D657E">
        <w:rPr>
          <w:rFonts w:ascii="Segoe UI" w:eastAsia="Times New Roman" w:hAnsi="Segoe UI" w:cs="Segoe UI"/>
          <w:color w:val="242424"/>
          <w:kern w:val="0"/>
          <w:sz w:val="23"/>
          <w:szCs w:val="23"/>
          <w:lang w:eastAsia="en-GB"/>
          <w14:ligatures w14:val="none"/>
        </w:rPr>
        <w:t>).</w:t>
      </w:r>
    </w:p>
    <w:p w14:paraId="2054C0DC" w14:textId="5DB450CC" w:rsidR="00D556AC" w:rsidRPr="00D556AC" w:rsidRDefault="00D556AC" w:rsidP="00D556AC">
      <w:pPr>
        <w:shd w:val="clear" w:color="auto" w:fill="FFFFFF"/>
        <w:spacing w:before="100" w:beforeAutospacing="1" w:after="100" w:afterAutospacing="1" w:line="240" w:lineRule="auto"/>
        <w:rPr>
          <w:rFonts w:ascii="Segoe UI" w:eastAsia="Times New Roman" w:hAnsi="Segoe UI" w:cs="Segoe UI"/>
          <w:color w:val="242424"/>
          <w:kern w:val="0"/>
          <w:sz w:val="23"/>
          <w:szCs w:val="23"/>
          <w:lang w:eastAsia="en-GB"/>
          <w14:ligatures w14:val="none"/>
        </w:rPr>
      </w:pPr>
      <w:r w:rsidRPr="00D556AC">
        <w:rPr>
          <w:rFonts w:ascii="Segoe UI" w:eastAsia="Times New Roman" w:hAnsi="Segoe UI" w:cs="Segoe UI"/>
          <w:color w:val="242424"/>
          <w:kern w:val="0"/>
          <w:sz w:val="23"/>
          <w:szCs w:val="23"/>
          <w:lang w:eastAsia="en-GB"/>
          <w14:ligatures w14:val="none"/>
        </w:rPr>
        <w:t>Developing digital skills is equally important. Student</w:t>
      </w:r>
      <w:r w:rsidR="00240C93">
        <w:rPr>
          <w:rFonts w:ascii="Segoe UI" w:eastAsia="Times New Roman" w:hAnsi="Segoe UI" w:cs="Segoe UI"/>
          <w:color w:val="242424"/>
          <w:kern w:val="0"/>
          <w:sz w:val="23"/>
          <w:szCs w:val="23"/>
          <w:lang w:eastAsia="en-GB"/>
          <w14:ligatures w14:val="none"/>
        </w:rPr>
        <w:t xml:space="preserve"> parent</w:t>
      </w:r>
      <w:r w:rsidR="00440B5D">
        <w:rPr>
          <w:rFonts w:ascii="Segoe UI" w:eastAsia="Times New Roman" w:hAnsi="Segoe UI" w:cs="Segoe UI"/>
          <w:color w:val="242424"/>
          <w:kern w:val="0"/>
          <w:sz w:val="23"/>
          <w:szCs w:val="23"/>
          <w:lang w:eastAsia="en-GB"/>
          <w14:ligatures w14:val="none"/>
        </w:rPr>
        <w:t>s</w:t>
      </w:r>
      <w:r w:rsidRPr="00D556AC">
        <w:rPr>
          <w:rFonts w:ascii="Segoe UI" w:eastAsia="Times New Roman" w:hAnsi="Segoe UI" w:cs="Segoe UI"/>
          <w:color w:val="242424"/>
          <w:kern w:val="0"/>
          <w:sz w:val="23"/>
          <w:szCs w:val="23"/>
          <w:lang w:eastAsia="en-GB"/>
          <w14:ligatures w14:val="none"/>
        </w:rPr>
        <w:t xml:space="preserve"> should become familiar with learning management systems, online libraries</w:t>
      </w:r>
      <w:r w:rsidR="00A744A0">
        <w:rPr>
          <w:rFonts w:ascii="Segoe UI" w:eastAsia="Times New Roman" w:hAnsi="Segoe UI" w:cs="Segoe UI"/>
          <w:color w:val="242424"/>
          <w:kern w:val="0"/>
          <w:sz w:val="23"/>
          <w:szCs w:val="23"/>
          <w:lang w:eastAsia="en-GB"/>
          <w14:ligatures w14:val="none"/>
        </w:rPr>
        <w:t>, peer support networks</w:t>
      </w:r>
      <w:r w:rsidRPr="00D556AC">
        <w:rPr>
          <w:rFonts w:ascii="Segoe UI" w:eastAsia="Times New Roman" w:hAnsi="Segoe UI" w:cs="Segoe UI"/>
          <w:color w:val="242424"/>
          <w:kern w:val="0"/>
          <w:sz w:val="23"/>
          <w:szCs w:val="23"/>
          <w:lang w:eastAsia="en-GB"/>
          <w14:ligatures w14:val="none"/>
        </w:rPr>
        <w:t xml:space="preserve"> and academic software to increase efficiency and confidence when completing tasks. Universities often provide digital skills training and academic support services which can help student</w:t>
      </w:r>
      <w:r w:rsidR="00F341BF">
        <w:rPr>
          <w:rFonts w:ascii="Segoe UI" w:eastAsia="Times New Roman" w:hAnsi="Segoe UI" w:cs="Segoe UI"/>
          <w:color w:val="242424"/>
          <w:kern w:val="0"/>
          <w:sz w:val="23"/>
          <w:szCs w:val="23"/>
          <w:lang w:eastAsia="en-GB"/>
          <w14:ligatures w14:val="none"/>
        </w:rPr>
        <w:t xml:space="preserve"> parents</w:t>
      </w:r>
      <w:r w:rsidRPr="00D556AC">
        <w:rPr>
          <w:rFonts w:ascii="Segoe UI" w:eastAsia="Times New Roman" w:hAnsi="Segoe UI" w:cs="Segoe UI"/>
          <w:color w:val="242424"/>
          <w:kern w:val="0"/>
          <w:sz w:val="23"/>
          <w:szCs w:val="23"/>
          <w:lang w:eastAsia="en-GB"/>
          <w14:ligatures w14:val="none"/>
        </w:rPr>
        <w:t xml:space="preserve"> adapt to online learning environments more effectively. Seeking guidance from tutors and using peer support networks can further reduce feelings of isolation and stress.</w:t>
      </w:r>
    </w:p>
    <w:p w14:paraId="68559951" w14:textId="50B67DB6" w:rsidR="00D556AC" w:rsidRPr="00D556AC" w:rsidRDefault="00D556AC" w:rsidP="00D556AC">
      <w:pPr>
        <w:shd w:val="clear" w:color="auto" w:fill="FFFFFF"/>
        <w:spacing w:before="100" w:beforeAutospacing="1" w:after="100" w:afterAutospacing="1" w:line="240" w:lineRule="auto"/>
        <w:rPr>
          <w:rFonts w:ascii="Segoe UI" w:eastAsia="Times New Roman" w:hAnsi="Segoe UI" w:cs="Segoe UI"/>
          <w:color w:val="242424"/>
          <w:kern w:val="0"/>
          <w:sz w:val="23"/>
          <w:szCs w:val="23"/>
          <w:lang w:eastAsia="en-GB"/>
          <w14:ligatures w14:val="none"/>
        </w:rPr>
      </w:pPr>
      <w:r w:rsidRPr="00D556AC">
        <w:rPr>
          <w:rFonts w:ascii="Segoe UI" w:eastAsia="Times New Roman" w:hAnsi="Segoe UI" w:cs="Segoe UI"/>
          <w:color w:val="242424"/>
          <w:kern w:val="0"/>
          <w:sz w:val="23"/>
          <w:szCs w:val="23"/>
          <w:lang w:eastAsia="en-GB"/>
          <w14:ligatures w14:val="none"/>
        </w:rPr>
        <w:t>Studen</w:t>
      </w:r>
      <w:r w:rsidR="00330C55">
        <w:rPr>
          <w:rFonts w:ascii="Segoe UI" w:eastAsia="Times New Roman" w:hAnsi="Segoe UI" w:cs="Segoe UI"/>
          <w:color w:val="242424"/>
          <w:kern w:val="0"/>
          <w:sz w:val="23"/>
          <w:szCs w:val="23"/>
          <w:lang w:eastAsia="en-GB"/>
          <w14:ligatures w14:val="none"/>
        </w:rPr>
        <w:t>t</w:t>
      </w:r>
      <w:r w:rsidR="007F7924">
        <w:rPr>
          <w:rFonts w:ascii="Segoe UI" w:eastAsia="Times New Roman" w:hAnsi="Segoe UI" w:cs="Segoe UI"/>
          <w:color w:val="242424"/>
          <w:kern w:val="0"/>
          <w:sz w:val="23"/>
          <w:szCs w:val="23"/>
          <w:lang w:eastAsia="en-GB"/>
          <w14:ligatures w14:val="none"/>
        </w:rPr>
        <w:t xml:space="preserve"> parents</w:t>
      </w:r>
      <w:r w:rsidRPr="00D556AC">
        <w:rPr>
          <w:rFonts w:ascii="Segoe UI" w:eastAsia="Times New Roman" w:hAnsi="Segoe UI" w:cs="Segoe UI"/>
          <w:color w:val="242424"/>
          <w:kern w:val="0"/>
          <w:sz w:val="23"/>
          <w:szCs w:val="23"/>
          <w:lang w:eastAsia="en-GB"/>
          <w14:ligatures w14:val="none"/>
        </w:rPr>
        <w:t xml:space="preserve"> can benefit from flexible study practices, such as accessing recorded lectures and completing work in shorter, focused sessions. This allows learning to fit around family commitments while maintaining academic progress. By combining time management strategies, digital skill development, and support systems, student</w:t>
      </w:r>
      <w:r w:rsidR="00EF108A">
        <w:rPr>
          <w:rFonts w:ascii="Segoe UI" w:eastAsia="Times New Roman" w:hAnsi="Segoe UI" w:cs="Segoe UI"/>
          <w:color w:val="242424"/>
          <w:kern w:val="0"/>
          <w:sz w:val="23"/>
          <w:szCs w:val="23"/>
          <w:lang w:eastAsia="en-GB"/>
          <w14:ligatures w14:val="none"/>
        </w:rPr>
        <w:t xml:space="preserve"> parents</w:t>
      </w:r>
      <w:r w:rsidRPr="00D556AC">
        <w:rPr>
          <w:rFonts w:ascii="Segoe UI" w:eastAsia="Times New Roman" w:hAnsi="Segoe UI" w:cs="Segoe UI"/>
          <w:color w:val="242424"/>
          <w:kern w:val="0"/>
          <w:sz w:val="23"/>
          <w:szCs w:val="23"/>
          <w:lang w:eastAsia="en-GB"/>
          <w14:ligatures w14:val="none"/>
        </w:rPr>
        <w:t xml:space="preserve"> can adapt successfully to the challenges of digital education and improve their ability to meet academic deadlines.</w:t>
      </w:r>
    </w:p>
    <w:p w14:paraId="70BA2025" w14:textId="215F96F6" w:rsidR="00D556AC" w:rsidRPr="00D556AC" w:rsidRDefault="00D556AC" w:rsidP="00D556AC">
      <w:pPr>
        <w:shd w:val="clear" w:color="auto" w:fill="FFFFFF"/>
        <w:spacing w:before="100" w:beforeAutospacing="1" w:after="100" w:afterAutospacing="1" w:line="240" w:lineRule="auto"/>
        <w:rPr>
          <w:rFonts w:ascii="Segoe UI" w:eastAsia="Times New Roman" w:hAnsi="Segoe UI" w:cs="Segoe UI"/>
          <w:color w:val="242424"/>
          <w:kern w:val="0"/>
          <w:sz w:val="23"/>
          <w:szCs w:val="23"/>
          <w:lang w:eastAsia="en-GB"/>
          <w14:ligatures w14:val="none"/>
        </w:rPr>
      </w:pPr>
      <w:r w:rsidRPr="00D556AC">
        <w:rPr>
          <w:rFonts w:ascii="Segoe UI" w:eastAsia="Times New Roman" w:hAnsi="Segoe UI" w:cs="Segoe UI"/>
          <w:color w:val="242424"/>
          <w:kern w:val="0"/>
          <w:sz w:val="23"/>
          <w:szCs w:val="23"/>
          <w:lang w:eastAsia="en-GB"/>
          <w14:ligatures w14:val="none"/>
        </w:rPr>
        <w:t>The digital era has significantly changed how student</w:t>
      </w:r>
      <w:r w:rsidR="00E83299">
        <w:rPr>
          <w:rFonts w:ascii="Segoe UI" w:eastAsia="Times New Roman" w:hAnsi="Segoe UI" w:cs="Segoe UI"/>
          <w:color w:val="242424"/>
          <w:kern w:val="0"/>
          <w:sz w:val="23"/>
          <w:szCs w:val="23"/>
          <w:lang w:eastAsia="en-GB"/>
          <w14:ligatures w14:val="none"/>
        </w:rPr>
        <w:t xml:space="preserve"> parents </w:t>
      </w:r>
      <w:r w:rsidRPr="00D556AC">
        <w:rPr>
          <w:rFonts w:ascii="Segoe UI" w:eastAsia="Times New Roman" w:hAnsi="Segoe UI" w:cs="Segoe UI"/>
          <w:color w:val="242424"/>
          <w:kern w:val="0"/>
          <w:sz w:val="23"/>
          <w:szCs w:val="23"/>
          <w:lang w:eastAsia="en-GB"/>
          <w14:ligatures w14:val="none"/>
        </w:rPr>
        <w:t>engage with higher education by increasing reliance on technology, online platforms, and independent learning. While these changes offer valuable opportunities for flexibility and access to resources, they also create challenges related to workload, organisation, and time management. Student</w:t>
      </w:r>
      <w:r w:rsidR="00E83299">
        <w:rPr>
          <w:rFonts w:ascii="Segoe UI" w:eastAsia="Times New Roman" w:hAnsi="Segoe UI" w:cs="Segoe UI"/>
          <w:color w:val="242424"/>
          <w:kern w:val="0"/>
          <w:sz w:val="23"/>
          <w:szCs w:val="23"/>
          <w:lang w:eastAsia="en-GB"/>
          <w14:ligatures w14:val="none"/>
        </w:rPr>
        <w:t xml:space="preserve"> </w:t>
      </w:r>
      <w:r w:rsidR="002E0260">
        <w:rPr>
          <w:rFonts w:ascii="Segoe UI" w:eastAsia="Times New Roman" w:hAnsi="Segoe UI" w:cs="Segoe UI"/>
          <w:color w:val="242424"/>
          <w:kern w:val="0"/>
          <w:sz w:val="23"/>
          <w:szCs w:val="23"/>
          <w:lang w:eastAsia="en-GB"/>
          <w14:ligatures w14:val="none"/>
        </w:rPr>
        <w:t xml:space="preserve">parents </w:t>
      </w:r>
      <w:r w:rsidRPr="00D556AC">
        <w:rPr>
          <w:rFonts w:ascii="Segoe UI" w:eastAsia="Times New Roman" w:hAnsi="Segoe UI" w:cs="Segoe UI"/>
          <w:color w:val="242424"/>
          <w:kern w:val="0"/>
          <w:sz w:val="23"/>
          <w:szCs w:val="23"/>
          <w:lang w:eastAsia="en-GB"/>
          <w14:ligatures w14:val="none"/>
        </w:rPr>
        <w:t>are particularly affected due to competing academic and family responsibilities.</w:t>
      </w:r>
    </w:p>
    <w:p w14:paraId="78F75C59" w14:textId="12BB1290" w:rsidR="00D556AC" w:rsidRPr="00D556AC" w:rsidRDefault="00D556AC" w:rsidP="00D556AC">
      <w:pPr>
        <w:shd w:val="clear" w:color="auto" w:fill="FFFFFF"/>
        <w:spacing w:before="100" w:beforeAutospacing="1" w:after="100" w:afterAutospacing="1" w:line="240" w:lineRule="auto"/>
        <w:rPr>
          <w:rFonts w:ascii="Segoe UI" w:eastAsia="Times New Roman" w:hAnsi="Segoe UI" w:cs="Segoe UI"/>
          <w:color w:val="242424"/>
          <w:kern w:val="0"/>
          <w:sz w:val="23"/>
          <w:szCs w:val="23"/>
          <w:lang w:eastAsia="en-GB"/>
          <w14:ligatures w14:val="none"/>
        </w:rPr>
      </w:pPr>
      <w:r w:rsidRPr="00D556AC">
        <w:rPr>
          <w:rFonts w:ascii="Segoe UI" w:eastAsia="Times New Roman" w:hAnsi="Segoe UI" w:cs="Segoe UI"/>
          <w:color w:val="242424"/>
          <w:kern w:val="0"/>
          <w:sz w:val="23"/>
          <w:szCs w:val="23"/>
          <w:lang w:eastAsia="en-GB"/>
          <w14:ligatures w14:val="none"/>
        </w:rPr>
        <w:t>This assignment has shown that difficulties such as digital overload, limited organisational skills, and distractions can negatively impact academic performance. However, digital tools also provide opportunities for flexible study and improved self-regulated learning. By developing effective time management strategies, strength</w:t>
      </w:r>
      <w:r w:rsidR="00E9074A">
        <w:rPr>
          <w:rFonts w:ascii="Segoe UI" w:eastAsia="Times New Roman" w:hAnsi="Segoe UI" w:cs="Segoe UI"/>
          <w:color w:val="242424"/>
          <w:kern w:val="0"/>
          <w:sz w:val="23"/>
          <w:szCs w:val="23"/>
          <w:lang w:eastAsia="en-GB"/>
          <w14:ligatures w14:val="none"/>
        </w:rPr>
        <w:t>en</w:t>
      </w:r>
      <w:r w:rsidRPr="00D556AC">
        <w:rPr>
          <w:rFonts w:ascii="Segoe UI" w:eastAsia="Times New Roman" w:hAnsi="Segoe UI" w:cs="Segoe UI"/>
          <w:color w:val="242424"/>
          <w:kern w:val="0"/>
          <w:sz w:val="23"/>
          <w:szCs w:val="23"/>
          <w:lang w:eastAsia="en-GB"/>
          <w14:ligatures w14:val="none"/>
        </w:rPr>
        <w:t>ing digital skills, and making use of institutional support, students can adapt to digital learning environments more successfully.</w:t>
      </w:r>
    </w:p>
    <w:p w14:paraId="449EAC48" w14:textId="48DFCA95" w:rsidR="00D556AC" w:rsidRPr="00D556AC" w:rsidRDefault="00D556AC" w:rsidP="00D556AC">
      <w:pPr>
        <w:shd w:val="clear" w:color="auto" w:fill="FFFFFF"/>
        <w:spacing w:before="100" w:beforeAutospacing="1" w:after="100" w:afterAutospacing="1" w:line="240" w:lineRule="auto"/>
        <w:rPr>
          <w:rFonts w:ascii="Segoe UI" w:eastAsia="Times New Roman" w:hAnsi="Segoe UI" w:cs="Segoe UI"/>
          <w:color w:val="242424"/>
          <w:kern w:val="0"/>
          <w:sz w:val="23"/>
          <w:szCs w:val="23"/>
          <w:lang w:eastAsia="en-GB"/>
          <w14:ligatures w14:val="none"/>
        </w:rPr>
      </w:pPr>
      <w:r w:rsidRPr="00D556AC">
        <w:rPr>
          <w:rFonts w:ascii="Segoe UI" w:eastAsia="Times New Roman" w:hAnsi="Segoe UI" w:cs="Segoe UI"/>
          <w:color w:val="242424"/>
          <w:kern w:val="0"/>
          <w:sz w:val="23"/>
          <w:szCs w:val="23"/>
          <w:lang w:eastAsia="en-GB"/>
          <w14:ligatures w14:val="none"/>
        </w:rPr>
        <w:t>Overall</w:t>
      </w:r>
      <w:r w:rsidR="00AE2439">
        <w:rPr>
          <w:rFonts w:ascii="Segoe UI" w:eastAsia="Times New Roman" w:hAnsi="Segoe UI" w:cs="Segoe UI"/>
          <w:color w:val="242424"/>
          <w:kern w:val="0"/>
          <w:sz w:val="23"/>
          <w:szCs w:val="23"/>
          <w:lang w:eastAsia="en-GB"/>
          <w14:ligatures w14:val="none"/>
        </w:rPr>
        <w:t xml:space="preserve"> </w:t>
      </w:r>
      <w:r w:rsidRPr="00D556AC">
        <w:rPr>
          <w:rFonts w:ascii="Segoe UI" w:eastAsia="Times New Roman" w:hAnsi="Segoe UI" w:cs="Segoe UI"/>
          <w:color w:val="242424"/>
          <w:kern w:val="0"/>
          <w:sz w:val="23"/>
          <w:szCs w:val="23"/>
          <w:lang w:eastAsia="en-GB"/>
          <w14:ligatures w14:val="none"/>
        </w:rPr>
        <w:t xml:space="preserve">success in the digital era depends on </w:t>
      </w:r>
      <w:r w:rsidR="009219A0">
        <w:rPr>
          <w:rFonts w:ascii="Segoe UI" w:eastAsia="Times New Roman" w:hAnsi="Segoe UI" w:cs="Segoe UI"/>
          <w:color w:val="242424"/>
          <w:kern w:val="0"/>
          <w:sz w:val="23"/>
          <w:szCs w:val="23"/>
          <w:lang w:eastAsia="en-GB"/>
          <w14:ligatures w14:val="none"/>
        </w:rPr>
        <w:t xml:space="preserve">the </w:t>
      </w:r>
      <w:r w:rsidR="00C53701" w:rsidRPr="00D556AC">
        <w:rPr>
          <w:rFonts w:ascii="Segoe UI" w:eastAsia="Times New Roman" w:hAnsi="Segoe UI" w:cs="Segoe UI"/>
          <w:color w:val="242424"/>
          <w:kern w:val="0"/>
          <w:sz w:val="23"/>
          <w:szCs w:val="23"/>
          <w:lang w:eastAsia="en-GB"/>
          <w14:ligatures w14:val="none"/>
        </w:rPr>
        <w:t>student</w:t>
      </w:r>
      <w:r w:rsidR="00D57D2F">
        <w:rPr>
          <w:rFonts w:ascii="Segoe UI" w:eastAsia="Times New Roman" w:hAnsi="Segoe UI" w:cs="Segoe UI"/>
          <w:color w:val="242424"/>
          <w:kern w:val="0"/>
          <w:sz w:val="23"/>
          <w:szCs w:val="23"/>
          <w:lang w:eastAsia="en-GB"/>
          <w14:ligatures w14:val="none"/>
        </w:rPr>
        <w:t xml:space="preserve"> </w:t>
      </w:r>
      <w:proofErr w:type="gramStart"/>
      <w:r w:rsidR="00D57D2F">
        <w:rPr>
          <w:rFonts w:ascii="Segoe UI" w:eastAsia="Times New Roman" w:hAnsi="Segoe UI" w:cs="Segoe UI"/>
          <w:color w:val="242424"/>
          <w:kern w:val="0"/>
          <w:sz w:val="23"/>
          <w:szCs w:val="23"/>
          <w:lang w:eastAsia="en-GB"/>
          <w14:ligatures w14:val="none"/>
        </w:rPr>
        <w:t>parents</w:t>
      </w:r>
      <w:proofErr w:type="gramEnd"/>
      <w:r w:rsidR="008367C4">
        <w:rPr>
          <w:rFonts w:ascii="Segoe UI" w:eastAsia="Times New Roman" w:hAnsi="Segoe UI" w:cs="Segoe UI"/>
          <w:color w:val="242424"/>
          <w:kern w:val="0"/>
          <w:sz w:val="23"/>
          <w:szCs w:val="23"/>
          <w:lang w:eastAsia="en-GB"/>
          <w14:ligatures w14:val="none"/>
        </w:rPr>
        <w:t xml:space="preserve"> </w:t>
      </w:r>
      <w:r w:rsidRPr="00D556AC">
        <w:rPr>
          <w:rFonts w:ascii="Segoe UI" w:eastAsia="Times New Roman" w:hAnsi="Segoe UI" w:cs="Segoe UI"/>
          <w:color w:val="242424"/>
          <w:kern w:val="0"/>
          <w:sz w:val="23"/>
          <w:szCs w:val="23"/>
          <w:lang w:eastAsia="en-GB"/>
          <w14:ligatures w14:val="none"/>
        </w:rPr>
        <w:t>ability to manage their time, organise tasks and engage confidently with technology. When these skills are developed, digital education can become a supportive and flexible system that enables student</w:t>
      </w:r>
      <w:r w:rsidR="0022470A">
        <w:rPr>
          <w:rFonts w:ascii="Segoe UI" w:eastAsia="Times New Roman" w:hAnsi="Segoe UI" w:cs="Segoe UI"/>
          <w:color w:val="242424"/>
          <w:kern w:val="0"/>
          <w:sz w:val="23"/>
          <w:szCs w:val="23"/>
          <w:lang w:eastAsia="en-GB"/>
          <w14:ligatures w14:val="none"/>
        </w:rPr>
        <w:t xml:space="preserve"> parents</w:t>
      </w:r>
      <w:r w:rsidRPr="00D556AC">
        <w:rPr>
          <w:rFonts w:ascii="Segoe UI" w:eastAsia="Times New Roman" w:hAnsi="Segoe UI" w:cs="Segoe UI"/>
          <w:color w:val="242424"/>
          <w:kern w:val="0"/>
          <w:sz w:val="23"/>
          <w:szCs w:val="23"/>
          <w:lang w:eastAsia="en-GB"/>
          <w14:ligatures w14:val="none"/>
        </w:rPr>
        <w:t xml:space="preserve"> to balance academic study with personal responsibilities while achieving positive learning outcomes.</w:t>
      </w:r>
    </w:p>
    <w:p w14:paraId="7B1AEA4C" w14:textId="77777777" w:rsidR="00B668ED" w:rsidRPr="009F24C9" w:rsidRDefault="00B668ED" w:rsidP="00C963C3">
      <w:pPr>
        <w:pStyle w:val="Heading1"/>
        <w:rPr>
          <w:rFonts w:ascii="Arial" w:hAnsi="Arial" w:cs="Arial"/>
        </w:rPr>
        <w:sectPr w:rsidR="00B668ED" w:rsidRPr="009F24C9">
          <w:pgSz w:w="11906" w:h="16838"/>
          <w:pgMar w:top="1440" w:right="1440" w:bottom="1440" w:left="1440" w:header="708" w:footer="708" w:gutter="0"/>
          <w:cols w:space="708"/>
          <w:docGrid w:linePitch="360"/>
        </w:sectPr>
      </w:pPr>
    </w:p>
    <w:p w14:paraId="53D4117B" w14:textId="491D898C" w:rsidR="00C963C3" w:rsidRPr="009F24C9" w:rsidRDefault="00C963C3" w:rsidP="00C963C3">
      <w:pPr>
        <w:rPr>
          <w:rFonts w:ascii="Arial" w:hAnsi="Arial" w:cs="Arial"/>
        </w:rPr>
      </w:pPr>
    </w:p>
    <w:p w14:paraId="0238A94E" w14:textId="061967ED" w:rsidR="00B668ED" w:rsidRDefault="00FE1A2D" w:rsidP="00C963C3">
      <w:pPr>
        <w:pStyle w:val="Heading1"/>
        <w:sectPr w:rsidR="00B668ED">
          <w:pgSz w:w="11906" w:h="16838"/>
          <w:pgMar w:top="1440" w:right="1440" w:bottom="1440" w:left="1440" w:header="708" w:footer="708" w:gutter="0"/>
          <w:cols w:space="708"/>
          <w:docGrid w:linePitch="360"/>
        </w:sectPr>
      </w:pPr>
      <w:r w:rsidRPr="00500747">
        <w:drawing>
          <wp:inline distT="0" distB="0" distL="0" distR="0" wp14:anchorId="17B4A161" wp14:editId="2F694D97">
            <wp:extent cx="5987483" cy="3342005"/>
            <wp:effectExtent l="0" t="0" r="0" b="0"/>
            <wp:docPr id="1710344701" name="Picture 1" descr="A purpl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344701" name="Picture 1" descr="A purple background with white text&#10;&#10;AI-generated content may be incorrect."/>
                    <pic:cNvPicPr/>
                  </pic:nvPicPr>
                  <pic:blipFill>
                    <a:blip r:embed="rId8"/>
                    <a:stretch>
                      <a:fillRect/>
                    </a:stretch>
                  </pic:blipFill>
                  <pic:spPr>
                    <a:xfrm>
                      <a:off x="0" y="0"/>
                      <a:ext cx="5987551" cy="3342043"/>
                    </a:xfrm>
                    <a:prstGeom prst="rect">
                      <a:avLst/>
                    </a:prstGeom>
                  </pic:spPr>
                </pic:pic>
              </a:graphicData>
            </a:graphic>
          </wp:inline>
        </w:drawing>
      </w:r>
    </w:p>
    <w:p w14:paraId="0716BBD8" w14:textId="77777777" w:rsidR="00C963C3" w:rsidRPr="00C963C3" w:rsidRDefault="00C963C3" w:rsidP="00C963C3"/>
    <w:p w14:paraId="177D6731" w14:textId="3BA718A1" w:rsidR="00C963C3" w:rsidRPr="00E6780D" w:rsidRDefault="00C963C3" w:rsidP="00C963C3">
      <w:pPr>
        <w:ind w:left="720"/>
      </w:pP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C7D19" w14:textId="77777777" w:rsidR="001D4565" w:rsidRDefault="001D4565" w:rsidP="006D4055">
      <w:pPr>
        <w:spacing w:after="0" w:line="240" w:lineRule="auto"/>
      </w:pPr>
      <w:r>
        <w:separator/>
      </w:r>
    </w:p>
  </w:endnote>
  <w:endnote w:type="continuationSeparator" w:id="0">
    <w:p w14:paraId="5ECEC6A5" w14:textId="77777777" w:rsidR="001D4565" w:rsidRDefault="001D4565"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8DB534" w14:textId="77777777" w:rsidR="001D4565" w:rsidRDefault="001D4565" w:rsidP="006D4055">
      <w:pPr>
        <w:spacing w:after="0" w:line="240" w:lineRule="auto"/>
      </w:pPr>
      <w:r>
        <w:separator/>
      </w:r>
    </w:p>
  </w:footnote>
  <w:footnote w:type="continuationSeparator" w:id="0">
    <w:p w14:paraId="27D422EF" w14:textId="77777777" w:rsidR="001D4565" w:rsidRDefault="001D4565"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53CAD"/>
    <w:rsid w:val="000A259F"/>
    <w:rsid w:val="000A58AE"/>
    <w:rsid w:val="000B5D92"/>
    <w:rsid w:val="000E47B6"/>
    <w:rsid w:val="000F5E20"/>
    <w:rsid w:val="0010696B"/>
    <w:rsid w:val="001155E3"/>
    <w:rsid w:val="00122B23"/>
    <w:rsid w:val="001445B6"/>
    <w:rsid w:val="00146750"/>
    <w:rsid w:val="00161E2A"/>
    <w:rsid w:val="00184FF5"/>
    <w:rsid w:val="0019149B"/>
    <w:rsid w:val="001A4A83"/>
    <w:rsid w:val="001B3B98"/>
    <w:rsid w:val="001D4565"/>
    <w:rsid w:val="001D724D"/>
    <w:rsid w:val="001F5184"/>
    <w:rsid w:val="00221A60"/>
    <w:rsid w:val="0022470A"/>
    <w:rsid w:val="00237A21"/>
    <w:rsid w:val="002401C4"/>
    <w:rsid w:val="00240C93"/>
    <w:rsid w:val="002700BD"/>
    <w:rsid w:val="002A36CF"/>
    <w:rsid w:val="002A3B62"/>
    <w:rsid w:val="002B092E"/>
    <w:rsid w:val="002B1DC0"/>
    <w:rsid w:val="002D1900"/>
    <w:rsid w:val="002D683B"/>
    <w:rsid w:val="002E0260"/>
    <w:rsid w:val="00307CD3"/>
    <w:rsid w:val="00330C55"/>
    <w:rsid w:val="00345045"/>
    <w:rsid w:val="0035425C"/>
    <w:rsid w:val="00354841"/>
    <w:rsid w:val="003666FC"/>
    <w:rsid w:val="003969FB"/>
    <w:rsid w:val="003B1399"/>
    <w:rsid w:val="003B5C39"/>
    <w:rsid w:val="003C3B5F"/>
    <w:rsid w:val="003E212A"/>
    <w:rsid w:val="003F3202"/>
    <w:rsid w:val="004044D2"/>
    <w:rsid w:val="0041754B"/>
    <w:rsid w:val="004348B6"/>
    <w:rsid w:val="00434A22"/>
    <w:rsid w:val="00440B5D"/>
    <w:rsid w:val="004510DB"/>
    <w:rsid w:val="004722ED"/>
    <w:rsid w:val="00482D7C"/>
    <w:rsid w:val="004B3716"/>
    <w:rsid w:val="004C2504"/>
    <w:rsid w:val="004E0B7B"/>
    <w:rsid w:val="004E0FE5"/>
    <w:rsid w:val="00500747"/>
    <w:rsid w:val="00526296"/>
    <w:rsid w:val="00545215"/>
    <w:rsid w:val="0056086B"/>
    <w:rsid w:val="005803AB"/>
    <w:rsid w:val="0058667F"/>
    <w:rsid w:val="005A2B01"/>
    <w:rsid w:val="005A311A"/>
    <w:rsid w:val="005D7815"/>
    <w:rsid w:val="005F44F1"/>
    <w:rsid w:val="00601DDF"/>
    <w:rsid w:val="0060321B"/>
    <w:rsid w:val="00635887"/>
    <w:rsid w:val="00650C1E"/>
    <w:rsid w:val="00667020"/>
    <w:rsid w:val="00692819"/>
    <w:rsid w:val="0069342D"/>
    <w:rsid w:val="006B3C7C"/>
    <w:rsid w:val="006C5005"/>
    <w:rsid w:val="006D4055"/>
    <w:rsid w:val="006E3304"/>
    <w:rsid w:val="006F18EA"/>
    <w:rsid w:val="00703886"/>
    <w:rsid w:val="00704B73"/>
    <w:rsid w:val="00726702"/>
    <w:rsid w:val="00735130"/>
    <w:rsid w:val="007421E0"/>
    <w:rsid w:val="00742574"/>
    <w:rsid w:val="00751F4D"/>
    <w:rsid w:val="007533FC"/>
    <w:rsid w:val="00753E19"/>
    <w:rsid w:val="00774CBE"/>
    <w:rsid w:val="007800B4"/>
    <w:rsid w:val="007946CC"/>
    <w:rsid w:val="0079585E"/>
    <w:rsid w:val="007C7F4D"/>
    <w:rsid w:val="007F7924"/>
    <w:rsid w:val="00813EB3"/>
    <w:rsid w:val="008367C4"/>
    <w:rsid w:val="00842AC9"/>
    <w:rsid w:val="008507BA"/>
    <w:rsid w:val="008610CE"/>
    <w:rsid w:val="00895E11"/>
    <w:rsid w:val="008A6F5A"/>
    <w:rsid w:val="008C5FA3"/>
    <w:rsid w:val="00900E1D"/>
    <w:rsid w:val="00906EBE"/>
    <w:rsid w:val="009111F9"/>
    <w:rsid w:val="009219A0"/>
    <w:rsid w:val="00941030"/>
    <w:rsid w:val="00942331"/>
    <w:rsid w:val="0095339F"/>
    <w:rsid w:val="0096352E"/>
    <w:rsid w:val="0097469F"/>
    <w:rsid w:val="009847CD"/>
    <w:rsid w:val="009A41CE"/>
    <w:rsid w:val="009A430B"/>
    <w:rsid w:val="009D657E"/>
    <w:rsid w:val="009E5847"/>
    <w:rsid w:val="009E5A31"/>
    <w:rsid w:val="009F24C9"/>
    <w:rsid w:val="00A51184"/>
    <w:rsid w:val="00A619D9"/>
    <w:rsid w:val="00A63864"/>
    <w:rsid w:val="00A744A0"/>
    <w:rsid w:val="00A85354"/>
    <w:rsid w:val="00AC5499"/>
    <w:rsid w:val="00AE2439"/>
    <w:rsid w:val="00AE3FBB"/>
    <w:rsid w:val="00B07C7B"/>
    <w:rsid w:val="00B13241"/>
    <w:rsid w:val="00B17073"/>
    <w:rsid w:val="00B37EC7"/>
    <w:rsid w:val="00B668ED"/>
    <w:rsid w:val="00B90B26"/>
    <w:rsid w:val="00BA1CDE"/>
    <w:rsid w:val="00BA34E0"/>
    <w:rsid w:val="00BC2A2A"/>
    <w:rsid w:val="00BC5858"/>
    <w:rsid w:val="00BD65D1"/>
    <w:rsid w:val="00BE63AC"/>
    <w:rsid w:val="00BE6DD7"/>
    <w:rsid w:val="00C21B98"/>
    <w:rsid w:val="00C319AF"/>
    <w:rsid w:val="00C34510"/>
    <w:rsid w:val="00C53701"/>
    <w:rsid w:val="00C62B5C"/>
    <w:rsid w:val="00C656D0"/>
    <w:rsid w:val="00C6732C"/>
    <w:rsid w:val="00C7451D"/>
    <w:rsid w:val="00C77499"/>
    <w:rsid w:val="00C83099"/>
    <w:rsid w:val="00C8771B"/>
    <w:rsid w:val="00C963C3"/>
    <w:rsid w:val="00C96E12"/>
    <w:rsid w:val="00CA28B3"/>
    <w:rsid w:val="00CB1035"/>
    <w:rsid w:val="00CE0C07"/>
    <w:rsid w:val="00CF3BCC"/>
    <w:rsid w:val="00CF7F23"/>
    <w:rsid w:val="00D03028"/>
    <w:rsid w:val="00D14056"/>
    <w:rsid w:val="00D2005D"/>
    <w:rsid w:val="00D533FE"/>
    <w:rsid w:val="00D54E66"/>
    <w:rsid w:val="00D556AC"/>
    <w:rsid w:val="00D57D2F"/>
    <w:rsid w:val="00D603DD"/>
    <w:rsid w:val="00D61CD6"/>
    <w:rsid w:val="00D66E54"/>
    <w:rsid w:val="00D8134F"/>
    <w:rsid w:val="00D84CE9"/>
    <w:rsid w:val="00D85DEB"/>
    <w:rsid w:val="00D95C9F"/>
    <w:rsid w:val="00D97A7C"/>
    <w:rsid w:val="00DB3AE7"/>
    <w:rsid w:val="00DC732F"/>
    <w:rsid w:val="00DE22B3"/>
    <w:rsid w:val="00E12F8E"/>
    <w:rsid w:val="00E14852"/>
    <w:rsid w:val="00E202B5"/>
    <w:rsid w:val="00E6780D"/>
    <w:rsid w:val="00E83299"/>
    <w:rsid w:val="00E9074A"/>
    <w:rsid w:val="00EC2005"/>
    <w:rsid w:val="00EC2CD8"/>
    <w:rsid w:val="00EE6450"/>
    <w:rsid w:val="00EF0574"/>
    <w:rsid w:val="00EF108A"/>
    <w:rsid w:val="00EF669D"/>
    <w:rsid w:val="00F0493E"/>
    <w:rsid w:val="00F341BF"/>
    <w:rsid w:val="00F62C6F"/>
    <w:rsid w:val="00F73850"/>
    <w:rsid w:val="00F80DBD"/>
    <w:rsid w:val="00F9729B"/>
    <w:rsid w:val="00FB257B"/>
    <w:rsid w:val="00FB3ECA"/>
    <w:rsid w:val="00FE1A2D"/>
    <w:rsid w:val="01229923"/>
    <w:rsid w:val="0335F027"/>
    <w:rsid w:val="053AD305"/>
    <w:rsid w:val="05811E47"/>
    <w:rsid w:val="0591EA7C"/>
    <w:rsid w:val="06368A7B"/>
    <w:rsid w:val="064EEE28"/>
    <w:rsid w:val="066D327A"/>
    <w:rsid w:val="06F6D165"/>
    <w:rsid w:val="07CEBF20"/>
    <w:rsid w:val="0821B0DD"/>
    <w:rsid w:val="082414CC"/>
    <w:rsid w:val="08413DB7"/>
    <w:rsid w:val="0841846F"/>
    <w:rsid w:val="08B6C8DA"/>
    <w:rsid w:val="08DD3AB8"/>
    <w:rsid w:val="09C538A0"/>
    <w:rsid w:val="09CD7E1B"/>
    <w:rsid w:val="09D5EAC7"/>
    <w:rsid w:val="0A6FA859"/>
    <w:rsid w:val="0AEF8B42"/>
    <w:rsid w:val="0B919225"/>
    <w:rsid w:val="0C2F6DD5"/>
    <w:rsid w:val="0C378BF7"/>
    <w:rsid w:val="0C3BD169"/>
    <w:rsid w:val="0C490266"/>
    <w:rsid w:val="0D16C375"/>
    <w:rsid w:val="0D3CB0D6"/>
    <w:rsid w:val="0D6CF2B5"/>
    <w:rsid w:val="0D9F4E26"/>
    <w:rsid w:val="0DB23803"/>
    <w:rsid w:val="0E84A94D"/>
    <w:rsid w:val="0EB72977"/>
    <w:rsid w:val="0EDE664D"/>
    <w:rsid w:val="0F03F82B"/>
    <w:rsid w:val="109C87D2"/>
    <w:rsid w:val="117DBF40"/>
    <w:rsid w:val="11CB6727"/>
    <w:rsid w:val="1212A02B"/>
    <w:rsid w:val="1248B806"/>
    <w:rsid w:val="12D0A968"/>
    <w:rsid w:val="13886FE3"/>
    <w:rsid w:val="1390DD4C"/>
    <w:rsid w:val="13B05794"/>
    <w:rsid w:val="13F28B17"/>
    <w:rsid w:val="16045738"/>
    <w:rsid w:val="165E34A5"/>
    <w:rsid w:val="16921730"/>
    <w:rsid w:val="16B4C20F"/>
    <w:rsid w:val="18BB6663"/>
    <w:rsid w:val="19122120"/>
    <w:rsid w:val="1B6A55FA"/>
    <w:rsid w:val="1D52C5F8"/>
    <w:rsid w:val="1DEE9141"/>
    <w:rsid w:val="1E05E109"/>
    <w:rsid w:val="1E32B4E6"/>
    <w:rsid w:val="1E4D0832"/>
    <w:rsid w:val="1FBA31F0"/>
    <w:rsid w:val="2044BEB4"/>
    <w:rsid w:val="20AB53D6"/>
    <w:rsid w:val="2125889B"/>
    <w:rsid w:val="212FAA76"/>
    <w:rsid w:val="2217BF26"/>
    <w:rsid w:val="22412ACD"/>
    <w:rsid w:val="22508F73"/>
    <w:rsid w:val="22E4EBE1"/>
    <w:rsid w:val="22FB09E5"/>
    <w:rsid w:val="23B471DE"/>
    <w:rsid w:val="24576F01"/>
    <w:rsid w:val="24B8985A"/>
    <w:rsid w:val="24D78E72"/>
    <w:rsid w:val="253548B8"/>
    <w:rsid w:val="25BD1874"/>
    <w:rsid w:val="26297200"/>
    <w:rsid w:val="26412AA0"/>
    <w:rsid w:val="2694458C"/>
    <w:rsid w:val="26A25E70"/>
    <w:rsid w:val="26F61863"/>
    <w:rsid w:val="26FB5AD8"/>
    <w:rsid w:val="278714EA"/>
    <w:rsid w:val="27F69169"/>
    <w:rsid w:val="28929F28"/>
    <w:rsid w:val="289DCBBD"/>
    <w:rsid w:val="28CDF94B"/>
    <w:rsid w:val="294B45BE"/>
    <w:rsid w:val="29F41B65"/>
    <w:rsid w:val="2A0678EE"/>
    <w:rsid w:val="2A10EE62"/>
    <w:rsid w:val="2A9FB4E0"/>
    <w:rsid w:val="2BD45177"/>
    <w:rsid w:val="2BDD44FB"/>
    <w:rsid w:val="2C31D82E"/>
    <w:rsid w:val="2C3AE5FB"/>
    <w:rsid w:val="2CB22190"/>
    <w:rsid w:val="2CCC0A90"/>
    <w:rsid w:val="2D67E0AC"/>
    <w:rsid w:val="2E337E6A"/>
    <w:rsid w:val="2EEE1762"/>
    <w:rsid w:val="2F1E658A"/>
    <w:rsid w:val="301C3C07"/>
    <w:rsid w:val="303F2BAE"/>
    <w:rsid w:val="3046A9D4"/>
    <w:rsid w:val="30561031"/>
    <w:rsid w:val="306CE280"/>
    <w:rsid w:val="3089FB5B"/>
    <w:rsid w:val="31059CAB"/>
    <w:rsid w:val="3192015A"/>
    <w:rsid w:val="31DDA81C"/>
    <w:rsid w:val="325FD1BB"/>
    <w:rsid w:val="33B29336"/>
    <w:rsid w:val="3409D6A1"/>
    <w:rsid w:val="346829AC"/>
    <w:rsid w:val="349FAC35"/>
    <w:rsid w:val="34FAB602"/>
    <w:rsid w:val="35DFE98E"/>
    <w:rsid w:val="36631080"/>
    <w:rsid w:val="3784FC93"/>
    <w:rsid w:val="37BA1B8A"/>
    <w:rsid w:val="387DE748"/>
    <w:rsid w:val="38B879AD"/>
    <w:rsid w:val="3A3F1AE8"/>
    <w:rsid w:val="3A6400E0"/>
    <w:rsid w:val="3A856C2A"/>
    <w:rsid w:val="3ADC73A2"/>
    <w:rsid w:val="3B00488E"/>
    <w:rsid w:val="3B434C8C"/>
    <w:rsid w:val="3B470D02"/>
    <w:rsid w:val="3CD6FEB3"/>
    <w:rsid w:val="3D77F5B9"/>
    <w:rsid w:val="3D8DBE59"/>
    <w:rsid w:val="3E6078C4"/>
    <w:rsid w:val="3EFF04FE"/>
    <w:rsid w:val="40D2A905"/>
    <w:rsid w:val="4206B1B6"/>
    <w:rsid w:val="43121310"/>
    <w:rsid w:val="431F76DF"/>
    <w:rsid w:val="43224E87"/>
    <w:rsid w:val="43426FB6"/>
    <w:rsid w:val="4357427A"/>
    <w:rsid w:val="44E3EEA1"/>
    <w:rsid w:val="457EE2EE"/>
    <w:rsid w:val="462964A9"/>
    <w:rsid w:val="475605E8"/>
    <w:rsid w:val="47B1A368"/>
    <w:rsid w:val="484A899B"/>
    <w:rsid w:val="484F0188"/>
    <w:rsid w:val="486BF254"/>
    <w:rsid w:val="48A864D2"/>
    <w:rsid w:val="48DF63BD"/>
    <w:rsid w:val="4A08BAE2"/>
    <w:rsid w:val="4A0D4490"/>
    <w:rsid w:val="4A1A307C"/>
    <w:rsid w:val="4A9C4F4C"/>
    <w:rsid w:val="4ABBD7CD"/>
    <w:rsid w:val="4B17C5C9"/>
    <w:rsid w:val="4B2BB321"/>
    <w:rsid w:val="4B6A3EC1"/>
    <w:rsid w:val="4B747049"/>
    <w:rsid w:val="4BD5DA9A"/>
    <w:rsid w:val="4C0A4CF4"/>
    <w:rsid w:val="4CBDCCE1"/>
    <w:rsid w:val="4CDCF73A"/>
    <w:rsid w:val="4CE306EC"/>
    <w:rsid w:val="4D203491"/>
    <w:rsid w:val="4DB1E844"/>
    <w:rsid w:val="4E25E0A1"/>
    <w:rsid w:val="4F9D0D4A"/>
    <w:rsid w:val="50640425"/>
    <w:rsid w:val="50725BFA"/>
    <w:rsid w:val="50980878"/>
    <w:rsid w:val="50B84A81"/>
    <w:rsid w:val="50E99D9C"/>
    <w:rsid w:val="513EC495"/>
    <w:rsid w:val="5203D652"/>
    <w:rsid w:val="523235EE"/>
    <w:rsid w:val="52AA9A8A"/>
    <w:rsid w:val="53275A86"/>
    <w:rsid w:val="537238D2"/>
    <w:rsid w:val="5379D0FB"/>
    <w:rsid w:val="5496E462"/>
    <w:rsid w:val="5578CCAB"/>
    <w:rsid w:val="55A5D726"/>
    <w:rsid w:val="55DCEECD"/>
    <w:rsid w:val="57899F63"/>
    <w:rsid w:val="58C9DBE9"/>
    <w:rsid w:val="593DAA49"/>
    <w:rsid w:val="5A61380F"/>
    <w:rsid w:val="5A7D0A64"/>
    <w:rsid w:val="5AEBC982"/>
    <w:rsid w:val="5B0C4637"/>
    <w:rsid w:val="5B84C379"/>
    <w:rsid w:val="5B8E31AB"/>
    <w:rsid w:val="5BFB4AA0"/>
    <w:rsid w:val="5C44C151"/>
    <w:rsid w:val="5C721EC8"/>
    <w:rsid w:val="5C967723"/>
    <w:rsid w:val="5E403021"/>
    <w:rsid w:val="5EC2F843"/>
    <w:rsid w:val="5F008737"/>
    <w:rsid w:val="5F5531DC"/>
    <w:rsid w:val="5F5B139C"/>
    <w:rsid w:val="5F730DAC"/>
    <w:rsid w:val="602BFBC7"/>
    <w:rsid w:val="604283BE"/>
    <w:rsid w:val="60559FBC"/>
    <w:rsid w:val="60F52C01"/>
    <w:rsid w:val="61CE132C"/>
    <w:rsid w:val="6331B54C"/>
    <w:rsid w:val="6412956C"/>
    <w:rsid w:val="643ED2B6"/>
    <w:rsid w:val="652C26C6"/>
    <w:rsid w:val="659FAA07"/>
    <w:rsid w:val="66579D4F"/>
    <w:rsid w:val="66DF9A54"/>
    <w:rsid w:val="674D5E15"/>
    <w:rsid w:val="6757CD25"/>
    <w:rsid w:val="68238087"/>
    <w:rsid w:val="69512B31"/>
    <w:rsid w:val="695D1A0D"/>
    <w:rsid w:val="699F807D"/>
    <w:rsid w:val="69D328D0"/>
    <w:rsid w:val="6A2727FD"/>
    <w:rsid w:val="6A61E812"/>
    <w:rsid w:val="6AE07AAF"/>
    <w:rsid w:val="6B832FE6"/>
    <w:rsid w:val="6B90B98E"/>
    <w:rsid w:val="6C59B6D8"/>
    <w:rsid w:val="6C71D7D2"/>
    <w:rsid w:val="6C747B06"/>
    <w:rsid w:val="6FFED766"/>
    <w:rsid w:val="70CD07E7"/>
    <w:rsid w:val="710B0070"/>
    <w:rsid w:val="722FA443"/>
    <w:rsid w:val="72628844"/>
    <w:rsid w:val="729E36A6"/>
    <w:rsid w:val="72F2E989"/>
    <w:rsid w:val="735D3AEF"/>
    <w:rsid w:val="73C76A8F"/>
    <w:rsid w:val="73D25216"/>
    <w:rsid w:val="73DB9C45"/>
    <w:rsid w:val="746426EE"/>
    <w:rsid w:val="746E645E"/>
    <w:rsid w:val="7548EC1A"/>
    <w:rsid w:val="7566CAFC"/>
    <w:rsid w:val="75BB7223"/>
    <w:rsid w:val="75C9698A"/>
    <w:rsid w:val="76E3E7DE"/>
    <w:rsid w:val="76E47099"/>
    <w:rsid w:val="77A84FC1"/>
    <w:rsid w:val="78F6A333"/>
    <w:rsid w:val="79590E98"/>
    <w:rsid w:val="798EC02B"/>
    <w:rsid w:val="79EEBD94"/>
    <w:rsid w:val="7A4DF476"/>
    <w:rsid w:val="7A65ABC4"/>
    <w:rsid w:val="7A8F4EAF"/>
    <w:rsid w:val="7B04A2EA"/>
    <w:rsid w:val="7B4CB9AC"/>
    <w:rsid w:val="7C26D115"/>
    <w:rsid w:val="7C7BC34C"/>
    <w:rsid w:val="7F46C0C5"/>
    <w:rsid w:val="7F5FAB90"/>
    <w:rsid w:val="7FEC26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798</TotalTime>
  <Pages>6</Pages>
  <Words>1129</Words>
  <Characters>6439</Characters>
  <Application>Microsoft Office Word</Application>
  <DocSecurity>0</DocSecurity>
  <Lines>53</Lines>
  <Paragraphs>15</Paragraphs>
  <ScaleCrop>false</ScaleCrop>
  <Company>University of Wales Trinity Saint David</Company>
  <LinksUpToDate>false</LinksUpToDate>
  <CharactersWithSpaces>7553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leoni johnson</cp:lastModifiedBy>
  <cp:revision>2</cp:revision>
  <dcterms:created xsi:type="dcterms:W3CDTF">2026-02-26T17:38:00Z</dcterms:created>
  <dcterms:modified xsi:type="dcterms:W3CDTF">2026-02-26T17:38:00Z</dcterms:modified>
</cp:coreProperties>
</file>