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803B1" w:rsidRDefault="001803B1">
      <w:pPr>
        <w:rPr>
          <w:b/>
          <w:sz w:val="24"/>
          <w:szCs w:val="24"/>
          <w:u w:val="single"/>
        </w:rPr>
      </w:pPr>
    </w:p>
    <w:p w:rsidR="001803B1" w:rsidRDefault="001803B1">
      <w:pPr>
        <w:rPr>
          <w:b/>
          <w:sz w:val="24"/>
          <w:szCs w:val="24"/>
          <w:u w:val="single"/>
        </w:rPr>
      </w:pPr>
    </w:p>
    <w:p w:rsidR="001803B1" w:rsidRDefault="001803B1">
      <w:pPr>
        <w:rPr>
          <w:b/>
          <w:sz w:val="24"/>
          <w:szCs w:val="24"/>
          <w:u w:val="single"/>
        </w:rPr>
      </w:pPr>
    </w:p>
    <w:p w:rsidR="001803B1" w:rsidRDefault="005724CA">
      <w:pPr>
        <w:rPr>
          <w:b/>
          <w:sz w:val="24"/>
          <w:szCs w:val="24"/>
          <w:u w:val="single"/>
        </w:rPr>
      </w:pPr>
      <w:r>
        <w:rPr>
          <w:noProof/>
          <w:lang w:eastAsia="en-GB"/>
        </w:rPr>
        <w:drawing>
          <wp:anchor distT="0" distB="0" distL="114300" distR="114300" simplePos="0" relativeHeight="251659264" behindDoc="1" locked="0" layoutInCell="1" allowOverlap="1" wp14:anchorId="659CE4AF" wp14:editId="4EFDF161">
            <wp:simplePos x="0" y="0"/>
            <wp:positionH relativeFrom="column">
              <wp:posOffset>276225</wp:posOffset>
            </wp:positionH>
            <wp:positionV relativeFrom="paragraph">
              <wp:posOffset>78740</wp:posOffset>
            </wp:positionV>
            <wp:extent cx="5156200" cy="2062480"/>
            <wp:effectExtent l="0" t="0" r="6350" b="0"/>
            <wp:wrapTight wrapText="bothSides">
              <wp:wrapPolygon edited="0">
                <wp:start x="0" y="0"/>
                <wp:lineTo x="0" y="21347"/>
                <wp:lineTo x="21547" y="21347"/>
                <wp:lineTo x="21547" y="0"/>
                <wp:lineTo x="0" y="0"/>
              </wp:wrapPolygon>
            </wp:wrapTight>
            <wp:docPr id="1" name="Picture 1" descr="Related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lated image"/>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156200" cy="206248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1803B1" w:rsidRDefault="001803B1">
      <w:pPr>
        <w:rPr>
          <w:b/>
          <w:sz w:val="24"/>
          <w:szCs w:val="24"/>
          <w:u w:val="single"/>
        </w:rPr>
      </w:pPr>
    </w:p>
    <w:p w:rsidR="001803B1" w:rsidRDefault="001803B1">
      <w:pPr>
        <w:rPr>
          <w:b/>
          <w:sz w:val="24"/>
          <w:szCs w:val="24"/>
          <w:u w:val="single"/>
        </w:rPr>
      </w:pPr>
    </w:p>
    <w:p w:rsidR="001803B1" w:rsidRDefault="001803B1">
      <w:pPr>
        <w:rPr>
          <w:b/>
          <w:sz w:val="24"/>
          <w:szCs w:val="24"/>
          <w:u w:val="single"/>
        </w:rPr>
      </w:pPr>
    </w:p>
    <w:p w:rsidR="001803B1" w:rsidRDefault="001803B1">
      <w:pPr>
        <w:rPr>
          <w:b/>
          <w:sz w:val="24"/>
          <w:szCs w:val="24"/>
          <w:u w:val="single"/>
        </w:rPr>
      </w:pPr>
    </w:p>
    <w:p w:rsidR="001803B1" w:rsidRDefault="001803B1">
      <w:pPr>
        <w:rPr>
          <w:b/>
          <w:sz w:val="24"/>
          <w:szCs w:val="24"/>
          <w:u w:val="single"/>
        </w:rPr>
      </w:pPr>
    </w:p>
    <w:p w:rsidR="001803B1" w:rsidRDefault="001803B1">
      <w:pPr>
        <w:rPr>
          <w:b/>
          <w:sz w:val="24"/>
          <w:szCs w:val="24"/>
          <w:u w:val="single"/>
        </w:rPr>
      </w:pPr>
    </w:p>
    <w:p w:rsidR="001803B1" w:rsidRDefault="001803B1">
      <w:pPr>
        <w:rPr>
          <w:b/>
          <w:sz w:val="24"/>
          <w:szCs w:val="24"/>
          <w:u w:val="single"/>
        </w:rPr>
      </w:pPr>
    </w:p>
    <w:p w:rsidR="001803B1" w:rsidRDefault="001803B1">
      <w:pPr>
        <w:rPr>
          <w:b/>
          <w:sz w:val="24"/>
          <w:szCs w:val="24"/>
          <w:u w:val="single"/>
        </w:rPr>
      </w:pPr>
      <w:r w:rsidRPr="001803B1">
        <w:rPr>
          <w:b/>
          <w:noProof/>
          <w:sz w:val="24"/>
          <w:szCs w:val="24"/>
          <w:u w:val="single"/>
          <w:lang w:eastAsia="en-GB"/>
        </w:rPr>
        <mc:AlternateContent>
          <mc:Choice Requires="wps">
            <w:drawing>
              <wp:anchor distT="0" distB="0" distL="114300" distR="114300" simplePos="0" relativeHeight="251661312" behindDoc="0" locked="0" layoutInCell="1" allowOverlap="1" wp14:editId="36B11C9B">
                <wp:simplePos x="0" y="0"/>
                <wp:positionH relativeFrom="column">
                  <wp:align>center</wp:align>
                </wp:positionH>
                <wp:positionV relativeFrom="paragraph">
                  <wp:posOffset>0</wp:posOffset>
                </wp:positionV>
                <wp:extent cx="3220872" cy="2115402"/>
                <wp:effectExtent l="0" t="0" r="17780" b="18415"/>
                <wp:wrapNone/>
                <wp:docPr id="30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20872" cy="2115402"/>
                        </a:xfrm>
                        <a:prstGeom prst="rect">
                          <a:avLst/>
                        </a:prstGeom>
                        <a:solidFill>
                          <a:srgbClr val="FFFFFF"/>
                        </a:solidFill>
                        <a:ln w="9525">
                          <a:solidFill>
                            <a:schemeClr val="bg1"/>
                          </a:solidFill>
                          <a:miter lim="800000"/>
                          <a:headEnd/>
                          <a:tailEnd/>
                        </a:ln>
                      </wps:spPr>
                      <wps:txbx>
                        <w:txbxContent>
                          <w:p w:rsidR="001803B1" w:rsidRDefault="00475FAA" w:rsidP="00475FAA">
                            <w:pPr>
                              <w:shd w:val="clear" w:color="auto" w:fill="FFFFFF" w:themeFill="background1"/>
                              <w:jc w:val="center"/>
                              <w:rPr>
                                <w:b/>
                                <w:sz w:val="40"/>
                                <w:szCs w:val="40"/>
                              </w:rPr>
                            </w:pPr>
                            <w:r>
                              <w:rPr>
                                <w:b/>
                                <w:sz w:val="40"/>
                                <w:szCs w:val="40"/>
                              </w:rPr>
                              <w:t>Procurement</w:t>
                            </w:r>
                          </w:p>
                          <w:p w:rsidR="00475FAA" w:rsidRDefault="00475FAA" w:rsidP="00475FAA">
                            <w:pPr>
                              <w:shd w:val="clear" w:color="auto" w:fill="FFFFFF" w:themeFill="background1"/>
                              <w:jc w:val="center"/>
                              <w:rPr>
                                <w:b/>
                                <w:sz w:val="40"/>
                                <w:szCs w:val="40"/>
                              </w:rPr>
                            </w:pPr>
                            <w:r>
                              <w:rPr>
                                <w:b/>
                                <w:sz w:val="40"/>
                                <w:szCs w:val="40"/>
                              </w:rPr>
                              <w:t>Rhys Roberts</w:t>
                            </w:r>
                          </w:p>
                          <w:p w:rsidR="00475FAA" w:rsidRPr="00475FAA" w:rsidRDefault="00475FAA" w:rsidP="00475FAA">
                            <w:pPr>
                              <w:shd w:val="clear" w:color="auto" w:fill="FFFFFF" w:themeFill="background1"/>
                              <w:jc w:val="center"/>
                              <w:rPr>
                                <w:b/>
                                <w:sz w:val="40"/>
                                <w:szCs w:val="40"/>
                              </w:rPr>
                            </w:pPr>
                            <w:r>
                              <w:rPr>
                                <w:b/>
                                <w:sz w:val="40"/>
                                <w:szCs w:val="40"/>
                              </w:rPr>
                              <w:t>P150581</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2" o:spid="_x0000_s1026" type="#_x0000_t202" style="position:absolute;margin-left:0;margin-top:0;width:253.6pt;height:166.55pt;z-index:251661312;visibility:visible;mso-wrap-style:square;mso-width-percent:0;mso-height-percent:0;mso-wrap-distance-left:9pt;mso-wrap-distance-top:0;mso-wrap-distance-right:9pt;mso-wrap-distance-bottom:0;mso-position-horizontal:center;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" strokecolor="white [3212]">
                <v:textbox>
                  <w:txbxContent>
                    <w:p w:rsidR="001803B1" w:rsidRDefault="00475FAA" w:rsidP="00475FAA">
                      <w:pPr>
                        <w:shd w:val="clear" w:color="auto" w:fill="FFFFFF" w:themeFill="background1"/>
                        <w:jc w:val="center"/>
                        <w:rPr>
                          <w:b/>
                          <w:sz w:val="40"/>
                          <w:szCs w:val="40"/>
                        </w:rPr>
                      </w:pPr>
                      <w:r>
                        <w:rPr>
                          <w:b/>
                          <w:sz w:val="40"/>
                          <w:szCs w:val="40"/>
                        </w:rPr>
                        <w:t>Procurement</w:t>
                      </w:r>
                    </w:p>
                    <w:p w:rsidR="00475FAA" w:rsidRDefault="00475FAA" w:rsidP="00475FAA">
                      <w:pPr>
                        <w:shd w:val="clear" w:color="auto" w:fill="FFFFFF" w:themeFill="background1"/>
                        <w:jc w:val="center"/>
                        <w:rPr>
                          <w:b/>
                          <w:sz w:val="40"/>
                          <w:szCs w:val="40"/>
                        </w:rPr>
                      </w:pPr>
                      <w:r>
                        <w:rPr>
                          <w:b/>
                          <w:sz w:val="40"/>
                          <w:szCs w:val="40"/>
                        </w:rPr>
                        <w:t>Rhys Roberts</w:t>
                      </w:r>
                    </w:p>
                    <w:p w:rsidR="00475FAA" w:rsidRPr="00475FAA" w:rsidRDefault="00475FAA" w:rsidP="00475FAA">
                      <w:pPr>
                        <w:shd w:val="clear" w:color="auto" w:fill="FFFFFF" w:themeFill="background1"/>
                        <w:jc w:val="center"/>
                        <w:rPr>
                          <w:b/>
                          <w:sz w:val="40"/>
                          <w:szCs w:val="40"/>
                        </w:rPr>
                      </w:pPr>
                      <w:r>
                        <w:rPr>
                          <w:b/>
                          <w:sz w:val="40"/>
                          <w:szCs w:val="40"/>
                        </w:rPr>
                        <w:t>P150581</w:t>
                      </w:r>
                    </w:p>
                  </w:txbxContent>
                </v:textbox>
              </v:shape>
            </w:pict>
          </mc:Fallback>
        </mc:AlternateContent>
      </w:r>
    </w:p>
    <w:p w:rsidR="001803B1" w:rsidRDefault="001803B1">
      <w:pPr>
        <w:rPr>
          <w:b/>
          <w:sz w:val="24"/>
          <w:szCs w:val="24"/>
          <w:u w:val="single"/>
        </w:rPr>
      </w:pPr>
    </w:p>
    <w:p w:rsidR="001803B1" w:rsidRDefault="001803B1">
      <w:pPr>
        <w:rPr>
          <w:b/>
          <w:sz w:val="24"/>
          <w:szCs w:val="24"/>
          <w:u w:val="single"/>
        </w:rPr>
      </w:pPr>
    </w:p>
    <w:p w:rsidR="001803B1" w:rsidRDefault="001803B1">
      <w:pPr>
        <w:rPr>
          <w:b/>
          <w:sz w:val="24"/>
          <w:szCs w:val="24"/>
          <w:u w:val="single"/>
        </w:rPr>
      </w:pPr>
    </w:p>
    <w:p w:rsidR="001803B1" w:rsidRDefault="001803B1">
      <w:pPr>
        <w:rPr>
          <w:b/>
          <w:sz w:val="24"/>
          <w:szCs w:val="24"/>
          <w:u w:val="single"/>
        </w:rPr>
      </w:pPr>
    </w:p>
    <w:p w:rsidR="001803B1" w:rsidRDefault="001803B1">
      <w:pPr>
        <w:rPr>
          <w:b/>
          <w:sz w:val="24"/>
          <w:szCs w:val="24"/>
          <w:u w:val="single"/>
        </w:rPr>
      </w:pPr>
    </w:p>
    <w:p w:rsidR="001803B1" w:rsidRDefault="001803B1">
      <w:pPr>
        <w:rPr>
          <w:b/>
          <w:sz w:val="24"/>
          <w:szCs w:val="24"/>
          <w:u w:val="single"/>
        </w:rPr>
      </w:pPr>
    </w:p>
    <w:p w:rsidR="001803B1" w:rsidRDefault="001803B1">
      <w:pPr>
        <w:rPr>
          <w:b/>
          <w:sz w:val="24"/>
          <w:szCs w:val="24"/>
          <w:u w:val="single"/>
        </w:rPr>
      </w:pPr>
    </w:p>
    <w:p w:rsidR="001803B1" w:rsidRDefault="001803B1">
      <w:pPr>
        <w:rPr>
          <w:b/>
          <w:sz w:val="24"/>
          <w:szCs w:val="24"/>
          <w:u w:val="single"/>
        </w:rPr>
      </w:pPr>
    </w:p>
    <w:p w:rsidR="001803B1" w:rsidRDefault="001803B1">
      <w:pPr>
        <w:rPr>
          <w:b/>
          <w:sz w:val="24"/>
          <w:szCs w:val="24"/>
          <w:u w:val="single"/>
        </w:rPr>
      </w:pPr>
    </w:p>
    <w:p w:rsidR="001803B1" w:rsidRDefault="001803B1">
      <w:pPr>
        <w:rPr>
          <w:b/>
          <w:sz w:val="24"/>
          <w:szCs w:val="24"/>
          <w:u w:val="single"/>
        </w:rPr>
      </w:pPr>
    </w:p>
    <w:p w:rsidR="001803B1" w:rsidRDefault="001803B1">
      <w:pPr>
        <w:rPr>
          <w:b/>
          <w:sz w:val="24"/>
          <w:szCs w:val="24"/>
          <w:u w:val="single"/>
        </w:rPr>
      </w:pPr>
    </w:p>
    <w:p w:rsidR="001803B1" w:rsidRDefault="001803B1">
      <w:pPr>
        <w:rPr>
          <w:b/>
          <w:sz w:val="24"/>
          <w:szCs w:val="24"/>
          <w:u w:val="single"/>
        </w:rPr>
      </w:pPr>
    </w:p>
    <w:p w:rsidR="001803B1" w:rsidRDefault="001803B1">
      <w:pPr>
        <w:rPr>
          <w:b/>
          <w:sz w:val="24"/>
          <w:szCs w:val="24"/>
          <w:u w:val="single"/>
        </w:rPr>
      </w:pPr>
    </w:p>
    <w:p w:rsidR="00AC3827" w:rsidRDefault="00AC3827" w:rsidP="00AC3827">
      <w:pPr>
        <w:jc w:val="center"/>
        <w:rPr>
          <w:b/>
          <w:sz w:val="24"/>
          <w:szCs w:val="24"/>
        </w:rPr>
      </w:pPr>
      <w:r>
        <w:rPr>
          <w:b/>
          <w:sz w:val="24"/>
          <w:szCs w:val="24"/>
        </w:rPr>
        <w:lastRenderedPageBreak/>
        <w:t>CONTENTS PAGE</w:t>
      </w:r>
    </w:p>
    <w:p w:rsidR="00AC3827" w:rsidRPr="00D750DE" w:rsidRDefault="00AC3827" w:rsidP="00D750DE">
      <w:pPr>
        <w:pStyle w:val="ListParagraph"/>
        <w:numPr>
          <w:ilvl w:val="0"/>
          <w:numId w:val="8"/>
        </w:numPr>
        <w:jc w:val="center"/>
        <w:rPr>
          <w:b/>
          <w:sz w:val="24"/>
          <w:szCs w:val="24"/>
        </w:rPr>
      </w:pPr>
      <w:r w:rsidRPr="00D750DE">
        <w:rPr>
          <w:b/>
          <w:sz w:val="24"/>
          <w:szCs w:val="24"/>
        </w:rPr>
        <w:t>INTRODUCTION…………………………………………………………………………………………………</w:t>
      </w:r>
      <w:r w:rsidR="00D750DE">
        <w:rPr>
          <w:b/>
          <w:sz w:val="24"/>
          <w:szCs w:val="24"/>
        </w:rPr>
        <w:t>.</w:t>
      </w:r>
      <w:r w:rsidRPr="00D750DE">
        <w:rPr>
          <w:b/>
          <w:sz w:val="24"/>
          <w:szCs w:val="24"/>
        </w:rPr>
        <w:t>…3</w:t>
      </w:r>
    </w:p>
    <w:p w:rsidR="00AC3827" w:rsidRPr="00D750DE" w:rsidRDefault="00AC3827" w:rsidP="00D750DE">
      <w:pPr>
        <w:pStyle w:val="ListParagraph"/>
        <w:numPr>
          <w:ilvl w:val="0"/>
          <w:numId w:val="8"/>
        </w:numPr>
        <w:jc w:val="center"/>
        <w:rPr>
          <w:b/>
          <w:sz w:val="24"/>
          <w:szCs w:val="24"/>
        </w:rPr>
      </w:pPr>
      <w:r w:rsidRPr="00D750DE">
        <w:rPr>
          <w:b/>
          <w:sz w:val="24"/>
          <w:szCs w:val="24"/>
        </w:rPr>
        <w:t>ADVANTAGES &amp; DISADVANTAGES OF OUTSOURCING CATERING………………………</w:t>
      </w:r>
      <w:r w:rsidR="00D750DE">
        <w:rPr>
          <w:b/>
          <w:sz w:val="24"/>
          <w:szCs w:val="24"/>
        </w:rPr>
        <w:t>.</w:t>
      </w:r>
      <w:r w:rsidR="00D750DE" w:rsidRPr="00D750DE">
        <w:rPr>
          <w:b/>
          <w:sz w:val="24"/>
          <w:szCs w:val="24"/>
        </w:rPr>
        <w:t>3-</w:t>
      </w:r>
      <w:r w:rsidRPr="00D750DE">
        <w:rPr>
          <w:b/>
          <w:sz w:val="24"/>
          <w:szCs w:val="24"/>
        </w:rPr>
        <w:t>4</w:t>
      </w:r>
    </w:p>
    <w:p w:rsidR="00D750DE" w:rsidRDefault="00D750DE" w:rsidP="00D750DE">
      <w:pPr>
        <w:pStyle w:val="ListParagraph"/>
        <w:numPr>
          <w:ilvl w:val="0"/>
          <w:numId w:val="8"/>
        </w:numPr>
        <w:jc w:val="center"/>
        <w:rPr>
          <w:b/>
          <w:sz w:val="24"/>
          <w:szCs w:val="24"/>
        </w:rPr>
      </w:pPr>
      <w:r w:rsidRPr="00D750DE">
        <w:rPr>
          <w:b/>
          <w:sz w:val="24"/>
          <w:szCs w:val="24"/>
        </w:rPr>
        <w:t>CRITERIA…………………………………………………………………………………………………………</w:t>
      </w:r>
      <w:r>
        <w:rPr>
          <w:b/>
          <w:sz w:val="24"/>
          <w:szCs w:val="24"/>
        </w:rPr>
        <w:t>…</w:t>
      </w:r>
      <w:r w:rsidRPr="00D750DE">
        <w:rPr>
          <w:b/>
          <w:sz w:val="24"/>
          <w:szCs w:val="24"/>
        </w:rPr>
        <w:t>5-6</w:t>
      </w:r>
    </w:p>
    <w:p w:rsidR="00D750DE" w:rsidRPr="00D750DE" w:rsidRDefault="00D750DE" w:rsidP="007C19ED">
      <w:pPr>
        <w:pStyle w:val="ListParagraph"/>
        <w:numPr>
          <w:ilvl w:val="0"/>
          <w:numId w:val="8"/>
        </w:numPr>
        <w:rPr>
          <w:b/>
          <w:sz w:val="24"/>
          <w:szCs w:val="24"/>
        </w:rPr>
      </w:pPr>
      <w:r>
        <w:rPr>
          <w:b/>
          <w:sz w:val="24"/>
          <w:szCs w:val="24"/>
        </w:rPr>
        <w:t>HOW CATERING IS TO BE DELIVERED IN</w:t>
      </w:r>
      <w:r w:rsidR="007C19ED">
        <w:rPr>
          <w:b/>
          <w:sz w:val="24"/>
          <w:szCs w:val="24"/>
        </w:rPr>
        <w:t xml:space="preserve"> FULL IN</w:t>
      </w:r>
      <w:r>
        <w:rPr>
          <w:b/>
          <w:sz w:val="24"/>
          <w:szCs w:val="24"/>
        </w:rPr>
        <w:t xml:space="preserve"> ACCORDANCE </w:t>
      </w:r>
      <w:r w:rsidR="007C19ED">
        <w:rPr>
          <w:b/>
          <w:sz w:val="24"/>
          <w:szCs w:val="24"/>
        </w:rPr>
        <w:t>WITH STANDARDS SET BY LOCAL GOVERNEMNT………………</w:t>
      </w:r>
      <w:r w:rsidR="00F058FD">
        <w:rPr>
          <w:b/>
          <w:sz w:val="24"/>
          <w:szCs w:val="24"/>
        </w:rPr>
        <w:t>..</w:t>
      </w:r>
      <w:r w:rsidR="007C19ED">
        <w:rPr>
          <w:b/>
          <w:sz w:val="24"/>
          <w:szCs w:val="24"/>
        </w:rPr>
        <w:t>……………………………………………………………6-7</w:t>
      </w:r>
    </w:p>
    <w:p w:rsidR="00D750DE" w:rsidRDefault="007C19ED" w:rsidP="00D750DE">
      <w:pPr>
        <w:pStyle w:val="ListParagraph"/>
        <w:numPr>
          <w:ilvl w:val="0"/>
          <w:numId w:val="8"/>
        </w:numPr>
        <w:jc w:val="center"/>
        <w:rPr>
          <w:b/>
          <w:sz w:val="24"/>
          <w:szCs w:val="24"/>
        </w:rPr>
      </w:pPr>
      <w:r>
        <w:rPr>
          <w:b/>
          <w:sz w:val="24"/>
          <w:szCs w:val="24"/>
        </w:rPr>
        <w:t>HOW CATERING WILL BE MANAGED…………………………………………………………………….</w:t>
      </w:r>
    </w:p>
    <w:p w:rsidR="007C19ED" w:rsidRDefault="007C19ED" w:rsidP="00D750DE">
      <w:pPr>
        <w:pStyle w:val="ListParagraph"/>
        <w:numPr>
          <w:ilvl w:val="0"/>
          <w:numId w:val="8"/>
        </w:numPr>
        <w:jc w:val="center"/>
        <w:rPr>
          <w:b/>
          <w:sz w:val="24"/>
          <w:szCs w:val="24"/>
        </w:rPr>
      </w:pPr>
      <w:r>
        <w:rPr>
          <w:b/>
          <w:sz w:val="24"/>
          <w:szCs w:val="24"/>
        </w:rPr>
        <w:t>CONCLUSION……………………………………………………………………………………………………….</w:t>
      </w:r>
    </w:p>
    <w:p w:rsidR="007C19ED" w:rsidRPr="00D750DE" w:rsidRDefault="007C19ED" w:rsidP="00D750DE">
      <w:pPr>
        <w:pStyle w:val="ListParagraph"/>
        <w:numPr>
          <w:ilvl w:val="0"/>
          <w:numId w:val="8"/>
        </w:numPr>
        <w:jc w:val="center"/>
        <w:rPr>
          <w:b/>
          <w:sz w:val="24"/>
          <w:szCs w:val="24"/>
        </w:rPr>
      </w:pPr>
      <w:r>
        <w:rPr>
          <w:b/>
          <w:sz w:val="24"/>
          <w:szCs w:val="24"/>
        </w:rPr>
        <w:t>REFERENCES………………………………………………………………………………………………………..</w:t>
      </w:r>
    </w:p>
    <w:p w:rsidR="00AC3827" w:rsidRDefault="00AC3827" w:rsidP="00AC3827">
      <w:pPr>
        <w:jc w:val="center"/>
        <w:rPr>
          <w:b/>
          <w:sz w:val="24"/>
          <w:szCs w:val="24"/>
        </w:rPr>
      </w:pPr>
    </w:p>
    <w:p w:rsidR="00AC3827" w:rsidRPr="00AC3827" w:rsidRDefault="00AC3827" w:rsidP="00AC3827">
      <w:pPr>
        <w:jc w:val="center"/>
        <w:rPr>
          <w:b/>
          <w:sz w:val="24"/>
          <w:szCs w:val="24"/>
        </w:rPr>
      </w:pPr>
    </w:p>
    <w:p w:rsidR="00AC3827" w:rsidRDefault="00AC3827">
      <w:pPr>
        <w:rPr>
          <w:b/>
          <w:sz w:val="24"/>
          <w:szCs w:val="24"/>
          <w:u w:val="single"/>
        </w:rPr>
      </w:pPr>
    </w:p>
    <w:p w:rsidR="00AC3827" w:rsidRDefault="00AC3827">
      <w:pPr>
        <w:rPr>
          <w:b/>
          <w:sz w:val="24"/>
          <w:szCs w:val="24"/>
          <w:u w:val="single"/>
        </w:rPr>
      </w:pPr>
    </w:p>
    <w:p w:rsidR="00AC3827" w:rsidRDefault="00AC3827">
      <w:pPr>
        <w:rPr>
          <w:b/>
          <w:sz w:val="24"/>
          <w:szCs w:val="24"/>
          <w:u w:val="single"/>
        </w:rPr>
      </w:pPr>
    </w:p>
    <w:p w:rsidR="00AC3827" w:rsidRDefault="00AC3827">
      <w:pPr>
        <w:rPr>
          <w:b/>
          <w:sz w:val="24"/>
          <w:szCs w:val="24"/>
          <w:u w:val="single"/>
        </w:rPr>
      </w:pPr>
    </w:p>
    <w:p w:rsidR="00AC3827" w:rsidRDefault="00AC3827">
      <w:pPr>
        <w:rPr>
          <w:b/>
          <w:sz w:val="24"/>
          <w:szCs w:val="24"/>
          <w:u w:val="single"/>
        </w:rPr>
      </w:pPr>
      <w:bookmarkStart w:id="0" w:name="_GoBack"/>
      <w:bookmarkEnd w:id="0"/>
    </w:p>
    <w:p w:rsidR="00AC3827" w:rsidRDefault="00AC3827">
      <w:pPr>
        <w:rPr>
          <w:b/>
          <w:sz w:val="24"/>
          <w:szCs w:val="24"/>
          <w:u w:val="single"/>
        </w:rPr>
      </w:pPr>
    </w:p>
    <w:p w:rsidR="00AC3827" w:rsidRDefault="00AC3827">
      <w:pPr>
        <w:rPr>
          <w:b/>
          <w:sz w:val="24"/>
          <w:szCs w:val="24"/>
          <w:u w:val="single"/>
        </w:rPr>
      </w:pPr>
    </w:p>
    <w:p w:rsidR="00AC3827" w:rsidRDefault="00AC3827">
      <w:pPr>
        <w:rPr>
          <w:b/>
          <w:sz w:val="24"/>
          <w:szCs w:val="24"/>
          <w:u w:val="single"/>
        </w:rPr>
      </w:pPr>
    </w:p>
    <w:p w:rsidR="00AC3827" w:rsidRDefault="00AC3827">
      <w:pPr>
        <w:rPr>
          <w:b/>
          <w:sz w:val="24"/>
          <w:szCs w:val="24"/>
          <w:u w:val="single"/>
        </w:rPr>
      </w:pPr>
    </w:p>
    <w:p w:rsidR="00AC3827" w:rsidRDefault="00AC3827">
      <w:pPr>
        <w:rPr>
          <w:b/>
          <w:sz w:val="24"/>
          <w:szCs w:val="24"/>
          <w:u w:val="single"/>
        </w:rPr>
      </w:pPr>
    </w:p>
    <w:p w:rsidR="00AC3827" w:rsidRDefault="00AC3827">
      <w:pPr>
        <w:rPr>
          <w:b/>
          <w:sz w:val="24"/>
          <w:szCs w:val="24"/>
          <w:u w:val="single"/>
        </w:rPr>
      </w:pPr>
    </w:p>
    <w:p w:rsidR="00AC3827" w:rsidRDefault="00AC3827">
      <w:pPr>
        <w:rPr>
          <w:b/>
          <w:sz w:val="24"/>
          <w:szCs w:val="24"/>
          <w:u w:val="single"/>
        </w:rPr>
      </w:pPr>
    </w:p>
    <w:p w:rsidR="00AC3827" w:rsidRDefault="00AC3827">
      <w:pPr>
        <w:rPr>
          <w:b/>
          <w:sz w:val="24"/>
          <w:szCs w:val="24"/>
          <w:u w:val="single"/>
        </w:rPr>
      </w:pPr>
    </w:p>
    <w:p w:rsidR="00AC3827" w:rsidRDefault="00AC3827">
      <w:pPr>
        <w:rPr>
          <w:b/>
          <w:sz w:val="24"/>
          <w:szCs w:val="24"/>
          <w:u w:val="single"/>
        </w:rPr>
      </w:pPr>
    </w:p>
    <w:p w:rsidR="00AC3827" w:rsidRDefault="00AC3827">
      <w:pPr>
        <w:rPr>
          <w:b/>
          <w:sz w:val="24"/>
          <w:szCs w:val="24"/>
          <w:u w:val="single"/>
        </w:rPr>
      </w:pPr>
    </w:p>
    <w:p w:rsidR="00AC3827" w:rsidRDefault="00AC3827">
      <w:pPr>
        <w:rPr>
          <w:b/>
          <w:sz w:val="24"/>
          <w:szCs w:val="24"/>
          <w:u w:val="single"/>
        </w:rPr>
      </w:pPr>
    </w:p>
    <w:p w:rsidR="00F058FD" w:rsidRDefault="00F058FD">
      <w:pPr>
        <w:rPr>
          <w:b/>
          <w:sz w:val="24"/>
          <w:szCs w:val="24"/>
          <w:u w:val="single"/>
        </w:rPr>
      </w:pPr>
    </w:p>
    <w:p w:rsidR="0044782C" w:rsidRPr="00F058FD" w:rsidRDefault="006F6E22" w:rsidP="00F058FD">
      <w:pPr>
        <w:pStyle w:val="ListParagraph"/>
        <w:numPr>
          <w:ilvl w:val="0"/>
          <w:numId w:val="9"/>
        </w:numPr>
        <w:rPr>
          <w:b/>
          <w:sz w:val="24"/>
          <w:szCs w:val="24"/>
        </w:rPr>
      </w:pPr>
      <w:r w:rsidRPr="00F058FD">
        <w:rPr>
          <w:b/>
          <w:sz w:val="24"/>
          <w:szCs w:val="24"/>
        </w:rPr>
        <w:lastRenderedPageBreak/>
        <w:t>Introduction</w:t>
      </w:r>
    </w:p>
    <w:p w:rsidR="006F6E22" w:rsidRDefault="006F6E22">
      <w:pPr>
        <w:rPr>
          <w:sz w:val="24"/>
          <w:szCs w:val="24"/>
        </w:rPr>
      </w:pPr>
      <w:r>
        <w:rPr>
          <w:sz w:val="24"/>
          <w:szCs w:val="24"/>
        </w:rPr>
        <w:t>This report discusses a company that manages several motorsport venues around the country, which until now has taken care of everything that it takes to run the venues from cateri</w:t>
      </w:r>
      <w:r w:rsidR="00A677FD">
        <w:rPr>
          <w:sz w:val="24"/>
          <w:szCs w:val="24"/>
        </w:rPr>
        <w:t xml:space="preserve">ng to toilet </w:t>
      </w:r>
      <w:r w:rsidR="005B706D">
        <w:rPr>
          <w:sz w:val="24"/>
          <w:szCs w:val="24"/>
        </w:rPr>
        <w:t xml:space="preserve">cleaning in-house until the board decided to outsource non-core activities. This is a report detailing how the outsourced activities are to be delivered in full and meet the high standards already in place. The report will also outline the standards set by local government </w:t>
      </w:r>
      <w:r w:rsidR="00EB38B0">
        <w:rPr>
          <w:sz w:val="24"/>
          <w:szCs w:val="24"/>
        </w:rPr>
        <w:t>procurement departments as a template for t</w:t>
      </w:r>
      <w:r w:rsidR="00D81800">
        <w:rPr>
          <w:sz w:val="24"/>
          <w:szCs w:val="24"/>
        </w:rPr>
        <w:t>he companies outsourcing plans. In this instance the</w:t>
      </w:r>
      <w:r w:rsidR="00EB38B0">
        <w:rPr>
          <w:sz w:val="24"/>
          <w:szCs w:val="24"/>
        </w:rPr>
        <w:t xml:space="preserve"> report discusses the criteria used to select and manage suitable catering services to outsource.</w:t>
      </w:r>
      <w:r w:rsidR="003C7507">
        <w:rPr>
          <w:sz w:val="24"/>
          <w:szCs w:val="24"/>
        </w:rPr>
        <w:t xml:space="preserve"> </w:t>
      </w:r>
    </w:p>
    <w:p w:rsidR="00000209" w:rsidRDefault="00D81800">
      <w:pPr>
        <w:rPr>
          <w:sz w:val="24"/>
          <w:szCs w:val="24"/>
        </w:rPr>
      </w:pPr>
      <w:r>
        <w:rPr>
          <w:sz w:val="24"/>
          <w:szCs w:val="24"/>
        </w:rPr>
        <w:t>Catering is an extremely important part of running a motorsport venue as motorsport events attract large numbers of people. People who turn up to watch the motorsport events expect catering to be available at the venue, and instead of bringing food from home, look forward to purchasing food from the track to enjoy. The catering around the venue</w:t>
      </w:r>
      <w:r w:rsidR="004C54C8">
        <w:rPr>
          <w:sz w:val="24"/>
          <w:szCs w:val="24"/>
        </w:rPr>
        <w:t xml:space="preserve"> generates </w:t>
      </w:r>
      <w:r>
        <w:rPr>
          <w:sz w:val="24"/>
          <w:szCs w:val="24"/>
        </w:rPr>
        <w:t xml:space="preserve">a considerable amount of </w:t>
      </w:r>
      <w:r w:rsidR="004C54C8">
        <w:rPr>
          <w:sz w:val="24"/>
          <w:szCs w:val="24"/>
        </w:rPr>
        <w:t xml:space="preserve">income through the course of a race weekend. Standards will have been set by keeping the catering in-house and therefore customers will expect the same standards every time they attend the venues. </w:t>
      </w:r>
      <w:r w:rsidR="006774D7">
        <w:rPr>
          <w:sz w:val="24"/>
          <w:szCs w:val="24"/>
        </w:rPr>
        <w:t>Therefore outsourcing the catering can only be considered if the high standards are going to be kept or improved by the outsourced catering company. Due to this the outsourced catering company will have to meet a list of criteria to become the new catering provider for all track venues.</w:t>
      </w:r>
    </w:p>
    <w:p w:rsidR="005E6FE2" w:rsidRDefault="005E6FE2">
      <w:pPr>
        <w:rPr>
          <w:sz w:val="24"/>
          <w:szCs w:val="24"/>
        </w:rPr>
      </w:pPr>
    </w:p>
    <w:p w:rsidR="00F45E63" w:rsidRPr="00F058FD" w:rsidRDefault="00CA0DD2" w:rsidP="00F058FD">
      <w:pPr>
        <w:pStyle w:val="ListParagraph"/>
        <w:numPr>
          <w:ilvl w:val="0"/>
          <w:numId w:val="9"/>
        </w:numPr>
        <w:rPr>
          <w:b/>
          <w:sz w:val="24"/>
          <w:szCs w:val="24"/>
        </w:rPr>
      </w:pPr>
      <w:r w:rsidRPr="00F058FD">
        <w:rPr>
          <w:b/>
          <w:sz w:val="24"/>
          <w:szCs w:val="24"/>
        </w:rPr>
        <w:t xml:space="preserve">Advantages and Disadvantages of Outsourcing Catering </w:t>
      </w:r>
    </w:p>
    <w:p w:rsidR="005E6FE2" w:rsidRPr="005E6FE2" w:rsidRDefault="005E6FE2" w:rsidP="005E6FE2">
      <w:pPr>
        <w:rPr>
          <w:sz w:val="24"/>
          <w:szCs w:val="24"/>
        </w:rPr>
      </w:pPr>
      <w:r w:rsidRPr="005E6FE2">
        <w:rPr>
          <w:sz w:val="24"/>
          <w:szCs w:val="24"/>
        </w:rPr>
        <w:t xml:space="preserve">Managing the venues in-house comes with several advantages. There is no dependence on a third party to deliver their service on time to a high standard and to meet the demands and expectations of customers. Communication between colleagues is quicker and often more effective and the company maintains control over every aspect of the service provided to customers so issues are simple to identify and resolve, and changes can be easily and effectively implemented if necessary. </w:t>
      </w:r>
    </w:p>
    <w:p w:rsidR="00CA0DD2" w:rsidRDefault="005E6FE2">
      <w:pPr>
        <w:rPr>
          <w:sz w:val="24"/>
          <w:szCs w:val="24"/>
        </w:rPr>
      </w:pPr>
      <w:r w:rsidRPr="005E6FE2">
        <w:rPr>
          <w:sz w:val="24"/>
          <w:szCs w:val="24"/>
        </w:rPr>
        <w:t xml:space="preserve">Despite this, there are plenty of benefits to outsourcing certain services associated with the running of venues. More time can be devoted to ‘core’ activities within the venue such as marketing to broaden appeal to more customers across the country, or the day-to-day running of the track to improve the experience of racers/customers which may give a more competitive edge within the market. Outsourcing catering services to an external company grants access to a more specialised workforce which has the potential to increase the quality of catering provided on site and improves risk management in terms of food preparation, delivery and staff health &amp; safety. Procurement of catering services works to improve the profitability of this company in the long run through cheaper sourcing of </w:t>
      </w:r>
      <w:r w:rsidRPr="005E6FE2">
        <w:rPr>
          <w:sz w:val="24"/>
          <w:szCs w:val="24"/>
        </w:rPr>
        <w:lastRenderedPageBreak/>
        <w:t>ingredients/materials, and through staffing flexibility. In times of fluctuating demand such as poor weather, track closures, or popular events, each individual venue would be able to scale up or scale down our workforce comfortably without needing to keep a larg</w:t>
      </w:r>
      <w:r>
        <w:rPr>
          <w:sz w:val="24"/>
          <w:szCs w:val="24"/>
        </w:rPr>
        <w:t xml:space="preserve">e team on the pay roll. </w:t>
      </w:r>
      <w:r w:rsidR="00CA0DD2">
        <w:rPr>
          <w:sz w:val="24"/>
          <w:szCs w:val="24"/>
        </w:rPr>
        <w:t>Below the</w:t>
      </w:r>
      <w:r>
        <w:rPr>
          <w:sz w:val="24"/>
          <w:szCs w:val="24"/>
        </w:rPr>
        <w:t xml:space="preserve"> brief outline of advantages</w:t>
      </w:r>
      <w:r w:rsidR="00CA0DD2">
        <w:rPr>
          <w:sz w:val="24"/>
          <w:szCs w:val="24"/>
        </w:rPr>
        <w:t xml:space="preserve"> and disadvantages are listed in aid of making the decision whether to outsource or not. </w:t>
      </w:r>
    </w:p>
    <w:p w:rsidR="00F434E9" w:rsidRDefault="00F434E9">
      <w:pPr>
        <w:rPr>
          <w:b/>
          <w:sz w:val="24"/>
          <w:szCs w:val="24"/>
        </w:rPr>
      </w:pPr>
      <w:r>
        <w:rPr>
          <w:b/>
          <w:sz w:val="24"/>
          <w:szCs w:val="24"/>
        </w:rPr>
        <w:t>Advantages:-</w:t>
      </w:r>
    </w:p>
    <w:p w:rsidR="00F434E9" w:rsidRDefault="00F434E9" w:rsidP="00F434E9">
      <w:pPr>
        <w:pStyle w:val="ListParagraph"/>
        <w:numPr>
          <w:ilvl w:val="0"/>
          <w:numId w:val="1"/>
        </w:numPr>
        <w:rPr>
          <w:b/>
          <w:sz w:val="24"/>
          <w:szCs w:val="24"/>
        </w:rPr>
      </w:pPr>
      <w:r>
        <w:rPr>
          <w:b/>
          <w:sz w:val="24"/>
          <w:szCs w:val="24"/>
        </w:rPr>
        <w:t>Saves money and works to improve profitability by cheaper sourcing of raw materials etc.</w:t>
      </w:r>
    </w:p>
    <w:p w:rsidR="00F434E9" w:rsidRDefault="00F434E9" w:rsidP="00F434E9">
      <w:pPr>
        <w:pStyle w:val="ListParagraph"/>
        <w:numPr>
          <w:ilvl w:val="0"/>
          <w:numId w:val="1"/>
        </w:numPr>
        <w:rPr>
          <w:b/>
          <w:sz w:val="24"/>
          <w:szCs w:val="24"/>
        </w:rPr>
      </w:pPr>
      <w:r>
        <w:rPr>
          <w:b/>
          <w:sz w:val="24"/>
          <w:szCs w:val="24"/>
        </w:rPr>
        <w:t>Access to skilled expertise.</w:t>
      </w:r>
    </w:p>
    <w:p w:rsidR="00F434E9" w:rsidRDefault="00F434E9" w:rsidP="00F434E9">
      <w:pPr>
        <w:pStyle w:val="ListParagraph"/>
        <w:numPr>
          <w:ilvl w:val="0"/>
          <w:numId w:val="1"/>
        </w:numPr>
        <w:rPr>
          <w:b/>
          <w:sz w:val="24"/>
          <w:szCs w:val="24"/>
        </w:rPr>
      </w:pPr>
      <w:r>
        <w:rPr>
          <w:b/>
          <w:sz w:val="24"/>
          <w:szCs w:val="24"/>
        </w:rPr>
        <w:t>More experience on their side as that is their soul profession.</w:t>
      </w:r>
    </w:p>
    <w:p w:rsidR="00F434E9" w:rsidRDefault="00F434E9" w:rsidP="00F434E9">
      <w:pPr>
        <w:pStyle w:val="ListParagraph"/>
        <w:numPr>
          <w:ilvl w:val="0"/>
          <w:numId w:val="1"/>
        </w:numPr>
        <w:rPr>
          <w:b/>
          <w:sz w:val="24"/>
          <w:szCs w:val="24"/>
        </w:rPr>
      </w:pPr>
      <w:r>
        <w:rPr>
          <w:b/>
          <w:sz w:val="24"/>
          <w:szCs w:val="24"/>
        </w:rPr>
        <w:t>More efficient running due to experience in the market.</w:t>
      </w:r>
    </w:p>
    <w:p w:rsidR="00F434E9" w:rsidRDefault="00F434E9" w:rsidP="00F434E9">
      <w:pPr>
        <w:pStyle w:val="ListParagraph"/>
        <w:numPr>
          <w:ilvl w:val="0"/>
          <w:numId w:val="1"/>
        </w:numPr>
        <w:rPr>
          <w:b/>
          <w:sz w:val="24"/>
          <w:szCs w:val="24"/>
        </w:rPr>
      </w:pPr>
      <w:r>
        <w:rPr>
          <w:b/>
          <w:sz w:val="24"/>
          <w:szCs w:val="24"/>
        </w:rPr>
        <w:t>Able to devote more time as it is their soul priority.</w:t>
      </w:r>
    </w:p>
    <w:p w:rsidR="00F434E9" w:rsidRDefault="008700EC" w:rsidP="00F434E9">
      <w:pPr>
        <w:pStyle w:val="ListParagraph"/>
        <w:numPr>
          <w:ilvl w:val="0"/>
          <w:numId w:val="1"/>
        </w:numPr>
        <w:rPr>
          <w:b/>
          <w:sz w:val="24"/>
          <w:szCs w:val="24"/>
        </w:rPr>
      </w:pPr>
      <w:r>
        <w:rPr>
          <w:b/>
          <w:sz w:val="24"/>
          <w:szCs w:val="24"/>
        </w:rPr>
        <w:t>Staffing flexibility due to the depth of their business.</w:t>
      </w:r>
    </w:p>
    <w:p w:rsidR="008700EC" w:rsidRDefault="008700EC" w:rsidP="00F434E9">
      <w:pPr>
        <w:pStyle w:val="ListParagraph"/>
        <w:numPr>
          <w:ilvl w:val="0"/>
          <w:numId w:val="1"/>
        </w:numPr>
        <w:rPr>
          <w:b/>
          <w:sz w:val="24"/>
          <w:szCs w:val="24"/>
        </w:rPr>
      </w:pPr>
      <w:r>
        <w:rPr>
          <w:b/>
          <w:sz w:val="24"/>
          <w:szCs w:val="24"/>
        </w:rPr>
        <w:t>Able to predict and cope with demand.</w:t>
      </w:r>
    </w:p>
    <w:p w:rsidR="008700EC" w:rsidRDefault="004C419C" w:rsidP="00F434E9">
      <w:pPr>
        <w:pStyle w:val="ListParagraph"/>
        <w:numPr>
          <w:ilvl w:val="0"/>
          <w:numId w:val="1"/>
        </w:numPr>
        <w:rPr>
          <w:b/>
          <w:sz w:val="24"/>
          <w:szCs w:val="24"/>
        </w:rPr>
      </w:pPr>
      <w:r>
        <w:rPr>
          <w:b/>
          <w:sz w:val="24"/>
          <w:szCs w:val="24"/>
        </w:rPr>
        <w:t>One less area for track managing company to deal with.</w:t>
      </w:r>
    </w:p>
    <w:p w:rsidR="004C419C" w:rsidRDefault="004C419C" w:rsidP="004C419C">
      <w:pPr>
        <w:rPr>
          <w:b/>
          <w:sz w:val="24"/>
          <w:szCs w:val="24"/>
        </w:rPr>
      </w:pPr>
      <w:r>
        <w:rPr>
          <w:b/>
          <w:sz w:val="24"/>
          <w:szCs w:val="24"/>
        </w:rPr>
        <w:t>Disadvantages:-</w:t>
      </w:r>
    </w:p>
    <w:p w:rsidR="004C419C" w:rsidRDefault="004C419C" w:rsidP="004C419C">
      <w:pPr>
        <w:pStyle w:val="ListParagraph"/>
        <w:numPr>
          <w:ilvl w:val="0"/>
          <w:numId w:val="2"/>
        </w:numPr>
        <w:rPr>
          <w:b/>
          <w:sz w:val="24"/>
          <w:szCs w:val="24"/>
        </w:rPr>
      </w:pPr>
      <w:r>
        <w:rPr>
          <w:b/>
          <w:sz w:val="24"/>
          <w:szCs w:val="24"/>
        </w:rPr>
        <w:t>Involves depending on a third party.</w:t>
      </w:r>
    </w:p>
    <w:p w:rsidR="004C419C" w:rsidRDefault="004C419C" w:rsidP="004C419C">
      <w:pPr>
        <w:pStyle w:val="ListParagraph"/>
        <w:numPr>
          <w:ilvl w:val="0"/>
          <w:numId w:val="2"/>
        </w:numPr>
        <w:rPr>
          <w:b/>
          <w:sz w:val="24"/>
          <w:szCs w:val="24"/>
        </w:rPr>
      </w:pPr>
      <w:r>
        <w:rPr>
          <w:b/>
          <w:sz w:val="24"/>
          <w:szCs w:val="24"/>
        </w:rPr>
        <w:t>Standards may drop in hands of third party.</w:t>
      </w:r>
    </w:p>
    <w:p w:rsidR="004C419C" w:rsidRDefault="004C419C" w:rsidP="004C419C">
      <w:pPr>
        <w:pStyle w:val="ListParagraph"/>
        <w:numPr>
          <w:ilvl w:val="0"/>
          <w:numId w:val="2"/>
        </w:numPr>
        <w:rPr>
          <w:b/>
          <w:sz w:val="24"/>
          <w:szCs w:val="24"/>
        </w:rPr>
      </w:pPr>
      <w:r>
        <w:rPr>
          <w:b/>
          <w:sz w:val="24"/>
          <w:szCs w:val="24"/>
        </w:rPr>
        <w:t>Loss of income as third party takes large portions of the profits.</w:t>
      </w:r>
    </w:p>
    <w:p w:rsidR="004C419C" w:rsidRDefault="00B26E11" w:rsidP="004C419C">
      <w:pPr>
        <w:pStyle w:val="ListParagraph"/>
        <w:numPr>
          <w:ilvl w:val="0"/>
          <w:numId w:val="2"/>
        </w:numPr>
        <w:rPr>
          <w:b/>
          <w:sz w:val="24"/>
          <w:szCs w:val="24"/>
        </w:rPr>
      </w:pPr>
      <w:r>
        <w:rPr>
          <w:b/>
          <w:sz w:val="24"/>
          <w:szCs w:val="24"/>
        </w:rPr>
        <w:t>Loss of authority/control over the catering side of the venue.</w:t>
      </w:r>
    </w:p>
    <w:p w:rsidR="00B26E11" w:rsidRDefault="00B26E11" w:rsidP="004C419C">
      <w:pPr>
        <w:pStyle w:val="ListParagraph"/>
        <w:numPr>
          <w:ilvl w:val="0"/>
          <w:numId w:val="2"/>
        </w:numPr>
        <w:rPr>
          <w:b/>
          <w:sz w:val="24"/>
          <w:szCs w:val="24"/>
        </w:rPr>
      </w:pPr>
      <w:r>
        <w:rPr>
          <w:b/>
          <w:sz w:val="24"/>
          <w:szCs w:val="24"/>
        </w:rPr>
        <w:t xml:space="preserve">Don’t control the whole of the venue in-house. </w:t>
      </w:r>
    </w:p>
    <w:p w:rsidR="00B26E11" w:rsidRDefault="007E1556" w:rsidP="004C419C">
      <w:pPr>
        <w:pStyle w:val="ListParagraph"/>
        <w:numPr>
          <w:ilvl w:val="0"/>
          <w:numId w:val="2"/>
        </w:numPr>
        <w:rPr>
          <w:b/>
          <w:sz w:val="24"/>
          <w:szCs w:val="24"/>
        </w:rPr>
      </w:pPr>
      <w:r>
        <w:rPr>
          <w:b/>
          <w:sz w:val="24"/>
          <w:szCs w:val="24"/>
        </w:rPr>
        <w:t>Management difficulties.</w:t>
      </w:r>
      <w:r w:rsidR="00E84352">
        <w:rPr>
          <w:b/>
          <w:sz w:val="24"/>
          <w:szCs w:val="24"/>
        </w:rPr>
        <w:t xml:space="preserve"> </w:t>
      </w:r>
    </w:p>
    <w:p w:rsidR="005E6FE2" w:rsidRPr="005E6FE2" w:rsidRDefault="005E6FE2" w:rsidP="005E6FE2">
      <w:pPr>
        <w:rPr>
          <w:b/>
          <w:sz w:val="24"/>
          <w:szCs w:val="24"/>
        </w:rPr>
      </w:pPr>
      <w:r w:rsidRPr="005E6FE2">
        <w:rPr>
          <w:sz w:val="24"/>
          <w:szCs w:val="24"/>
        </w:rPr>
        <w:t>However, in order to select the best catering company to work with, criteria must be issued based on requirements, expectations and schedule. Risk factors and budgetary constraints also have to be considered. To make this efficient and successful, constant track of the process of procurement must be kept by checking on suppliers to ensure they are abiding by the terms of the contract; being flexible and open to change if necessary, whether it be technological advancements or changes to the work force; and in case of any issues, contact must be made to the supplier by means of communication agreed in the contract.</w:t>
      </w:r>
    </w:p>
    <w:p w:rsidR="00E87E3F" w:rsidRPr="00E87E3F" w:rsidRDefault="00E87E3F">
      <w:pPr>
        <w:rPr>
          <w:b/>
          <w:sz w:val="24"/>
          <w:szCs w:val="24"/>
        </w:rPr>
      </w:pPr>
    </w:p>
    <w:p w:rsidR="005E6FE2" w:rsidRDefault="005E6FE2">
      <w:pPr>
        <w:rPr>
          <w:b/>
          <w:sz w:val="24"/>
          <w:szCs w:val="24"/>
          <w:u w:val="single"/>
        </w:rPr>
      </w:pPr>
    </w:p>
    <w:p w:rsidR="005E6FE2" w:rsidRDefault="005E6FE2">
      <w:pPr>
        <w:rPr>
          <w:b/>
          <w:sz w:val="24"/>
          <w:szCs w:val="24"/>
          <w:u w:val="single"/>
        </w:rPr>
      </w:pPr>
    </w:p>
    <w:p w:rsidR="00320098" w:rsidRDefault="00320098">
      <w:pPr>
        <w:rPr>
          <w:b/>
          <w:sz w:val="24"/>
          <w:szCs w:val="24"/>
          <w:u w:val="single"/>
        </w:rPr>
      </w:pPr>
    </w:p>
    <w:p w:rsidR="00320098" w:rsidRDefault="00320098">
      <w:pPr>
        <w:rPr>
          <w:b/>
          <w:sz w:val="24"/>
          <w:szCs w:val="24"/>
          <w:u w:val="single"/>
        </w:rPr>
      </w:pPr>
    </w:p>
    <w:p w:rsidR="006774D7" w:rsidRPr="00F058FD" w:rsidRDefault="006774D7" w:rsidP="00F058FD">
      <w:pPr>
        <w:pStyle w:val="ListParagraph"/>
        <w:numPr>
          <w:ilvl w:val="0"/>
          <w:numId w:val="9"/>
        </w:numPr>
        <w:rPr>
          <w:b/>
          <w:sz w:val="24"/>
          <w:szCs w:val="24"/>
        </w:rPr>
      </w:pPr>
      <w:r w:rsidRPr="00F058FD">
        <w:rPr>
          <w:b/>
          <w:sz w:val="24"/>
          <w:szCs w:val="24"/>
        </w:rPr>
        <w:lastRenderedPageBreak/>
        <w:t>Criteria</w:t>
      </w:r>
    </w:p>
    <w:p w:rsidR="006774D7" w:rsidRDefault="009B30D3">
      <w:pPr>
        <w:rPr>
          <w:sz w:val="24"/>
          <w:szCs w:val="24"/>
        </w:rPr>
      </w:pPr>
      <w:r>
        <w:rPr>
          <w:sz w:val="24"/>
          <w:szCs w:val="24"/>
        </w:rPr>
        <w:t xml:space="preserve">To be considered as one of the companies to take on the catering at all race venues the company </w:t>
      </w:r>
      <w:r w:rsidR="00000209">
        <w:rPr>
          <w:sz w:val="24"/>
          <w:szCs w:val="24"/>
        </w:rPr>
        <w:t xml:space="preserve">chosen </w:t>
      </w:r>
      <w:r>
        <w:rPr>
          <w:sz w:val="24"/>
          <w:szCs w:val="24"/>
        </w:rPr>
        <w:t xml:space="preserve">will have to meet a structured list of criteria that will outline </w:t>
      </w:r>
      <w:r w:rsidR="00000209">
        <w:rPr>
          <w:sz w:val="24"/>
          <w:szCs w:val="24"/>
        </w:rPr>
        <w:t xml:space="preserve">the standards required of them. </w:t>
      </w:r>
      <w:r w:rsidR="00E87E3F">
        <w:rPr>
          <w:sz w:val="24"/>
          <w:szCs w:val="24"/>
        </w:rPr>
        <w:t xml:space="preserve">Below the criteria that </w:t>
      </w:r>
      <w:proofErr w:type="spellStart"/>
      <w:r w:rsidR="00E87E3F">
        <w:rPr>
          <w:sz w:val="24"/>
          <w:szCs w:val="24"/>
        </w:rPr>
        <w:t>need’s</w:t>
      </w:r>
      <w:proofErr w:type="spellEnd"/>
      <w:r w:rsidR="00E87E3F">
        <w:rPr>
          <w:sz w:val="24"/>
          <w:szCs w:val="24"/>
        </w:rPr>
        <w:t xml:space="preserve"> to be met in order for an outsourced catering company to be appointed is listed:-</w:t>
      </w:r>
    </w:p>
    <w:p w:rsidR="000052F8" w:rsidRPr="00320098" w:rsidRDefault="000052F8" w:rsidP="00320098">
      <w:pPr>
        <w:pStyle w:val="ListParagraph"/>
        <w:numPr>
          <w:ilvl w:val="0"/>
          <w:numId w:val="5"/>
        </w:numPr>
        <w:ind w:left="567" w:hanging="207"/>
        <w:rPr>
          <w:b/>
          <w:sz w:val="24"/>
          <w:szCs w:val="24"/>
        </w:rPr>
      </w:pPr>
      <w:r w:rsidRPr="00320098">
        <w:rPr>
          <w:b/>
          <w:sz w:val="24"/>
          <w:szCs w:val="24"/>
        </w:rPr>
        <w:t xml:space="preserve">Catering is a pivotal part of any public service, particularly on popular event days when the visitor numbers to any one of our venues can exceed 350,000 people. For this reason, suppliers must be able to cater for all dietary requirements including vegan, gluten-free or vegetarian diets and allergies. Furthermore, allergy information should be readily available to all customers at any time should they require it. </w:t>
      </w:r>
    </w:p>
    <w:p w:rsidR="000052F8" w:rsidRPr="00320098" w:rsidRDefault="00915D99" w:rsidP="00320098">
      <w:pPr>
        <w:pStyle w:val="ListParagraph"/>
        <w:numPr>
          <w:ilvl w:val="0"/>
          <w:numId w:val="5"/>
        </w:numPr>
        <w:ind w:left="567" w:hanging="207"/>
        <w:rPr>
          <w:b/>
          <w:sz w:val="24"/>
          <w:szCs w:val="24"/>
        </w:rPr>
      </w:pPr>
      <w:r>
        <w:rPr>
          <w:b/>
          <w:sz w:val="24"/>
          <w:szCs w:val="24"/>
        </w:rPr>
        <w:t>Staff</w:t>
      </w:r>
      <w:r w:rsidRPr="00320098">
        <w:rPr>
          <w:b/>
          <w:sz w:val="24"/>
          <w:szCs w:val="24"/>
        </w:rPr>
        <w:t>s are</w:t>
      </w:r>
      <w:r w:rsidR="000052F8" w:rsidRPr="00320098">
        <w:rPr>
          <w:b/>
          <w:sz w:val="24"/>
          <w:szCs w:val="24"/>
        </w:rPr>
        <w:t xml:space="preserve"> expected to have extensive training and sufficient experience to cope with the pressure of delivering high-quality food and service to all customers.</w:t>
      </w:r>
    </w:p>
    <w:p w:rsidR="000052F8" w:rsidRPr="00320098" w:rsidRDefault="000052F8" w:rsidP="00320098">
      <w:pPr>
        <w:pStyle w:val="ListParagraph"/>
        <w:numPr>
          <w:ilvl w:val="0"/>
          <w:numId w:val="5"/>
        </w:numPr>
        <w:ind w:left="567" w:hanging="207"/>
        <w:rPr>
          <w:b/>
          <w:sz w:val="24"/>
          <w:szCs w:val="24"/>
        </w:rPr>
      </w:pPr>
      <w:r w:rsidRPr="00320098">
        <w:rPr>
          <w:b/>
          <w:sz w:val="24"/>
          <w:szCs w:val="24"/>
        </w:rPr>
        <w:t>Information on the company philosophy regarding sustainability, safety, healthy eating, waste disposal, seasonality and globalisation should be provided. For example, use of biodegradable products instead of single-use plastics, or sourcing of local seasonal ingredients as opposed to importing foods internationally.</w:t>
      </w:r>
    </w:p>
    <w:p w:rsidR="000052F8" w:rsidRPr="00320098" w:rsidRDefault="000052F8" w:rsidP="00320098">
      <w:pPr>
        <w:pStyle w:val="ListParagraph"/>
        <w:numPr>
          <w:ilvl w:val="0"/>
          <w:numId w:val="5"/>
        </w:numPr>
        <w:ind w:left="567" w:hanging="207"/>
        <w:rPr>
          <w:b/>
          <w:sz w:val="24"/>
          <w:szCs w:val="24"/>
        </w:rPr>
      </w:pPr>
      <w:r w:rsidRPr="00320098">
        <w:rPr>
          <w:b/>
          <w:sz w:val="24"/>
          <w:szCs w:val="24"/>
        </w:rPr>
        <w:t xml:space="preserve">The provider must have up-to-date suitable insurance and licensing for the purpose of making, serving and disposing of food on-site and for profit. </w:t>
      </w:r>
    </w:p>
    <w:p w:rsidR="000052F8" w:rsidRPr="00320098" w:rsidRDefault="000052F8" w:rsidP="00320098">
      <w:pPr>
        <w:pStyle w:val="ListParagraph"/>
        <w:numPr>
          <w:ilvl w:val="0"/>
          <w:numId w:val="5"/>
        </w:numPr>
        <w:ind w:left="567" w:hanging="207"/>
        <w:rPr>
          <w:b/>
          <w:sz w:val="24"/>
          <w:szCs w:val="24"/>
        </w:rPr>
      </w:pPr>
      <w:r w:rsidRPr="00320098">
        <w:rPr>
          <w:b/>
          <w:sz w:val="24"/>
          <w:szCs w:val="24"/>
        </w:rPr>
        <w:t xml:space="preserve">All food prices must be reasonable and affordable to maintain the bridge of trust and loyalty between providers and venue customers as consumers. </w:t>
      </w:r>
    </w:p>
    <w:p w:rsidR="000052F8" w:rsidRPr="00320098" w:rsidRDefault="000052F8" w:rsidP="00320098">
      <w:pPr>
        <w:pStyle w:val="ListParagraph"/>
        <w:numPr>
          <w:ilvl w:val="0"/>
          <w:numId w:val="5"/>
        </w:numPr>
        <w:ind w:left="567" w:hanging="207"/>
        <w:rPr>
          <w:b/>
          <w:sz w:val="24"/>
          <w:szCs w:val="24"/>
        </w:rPr>
      </w:pPr>
      <w:r w:rsidRPr="00320098">
        <w:rPr>
          <w:b/>
          <w:sz w:val="24"/>
          <w:szCs w:val="24"/>
        </w:rPr>
        <w:t xml:space="preserve">The service provider should have independent access to required facilities as and when needed because suitable facilities may not be available on all venues. </w:t>
      </w:r>
    </w:p>
    <w:p w:rsidR="000052F8" w:rsidRPr="00320098" w:rsidRDefault="000052F8" w:rsidP="00320098">
      <w:pPr>
        <w:pStyle w:val="ListParagraph"/>
        <w:numPr>
          <w:ilvl w:val="0"/>
          <w:numId w:val="5"/>
        </w:numPr>
        <w:ind w:left="567" w:hanging="207"/>
        <w:rPr>
          <w:b/>
          <w:sz w:val="24"/>
          <w:szCs w:val="24"/>
        </w:rPr>
      </w:pPr>
      <w:r w:rsidRPr="00320098">
        <w:rPr>
          <w:b/>
          <w:sz w:val="24"/>
          <w:szCs w:val="24"/>
        </w:rPr>
        <w:t xml:space="preserve">The chosen provider must be able to deliver a constant high-quality service in order to maintain the reputation of the venues with customers. </w:t>
      </w:r>
    </w:p>
    <w:p w:rsidR="000052F8" w:rsidRPr="00320098" w:rsidRDefault="000052F8" w:rsidP="00320098">
      <w:pPr>
        <w:pStyle w:val="ListParagraph"/>
        <w:numPr>
          <w:ilvl w:val="0"/>
          <w:numId w:val="5"/>
        </w:numPr>
        <w:ind w:left="567" w:hanging="207"/>
        <w:rPr>
          <w:b/>
          <w:sz w:val="24"/>
          <w:szCs w:val="24"/>
        </w:rPr>
      </w:pPr>
      <w:r w:rsidRPr="00320098">
        <w:rPr>
          <w:b/>
          <w:sz w:val="24"/>
          <w:szCs w:val="24"/>
        </w:rPr>
        <w:t>There must be compliance with the relevant legislation at all times, for example the ‘Food Safety Act 1990’ and ‘Food hygiene regulations 2003/2013’.</w:t>
      </w:r>
    </w:p>
    <w:p w:rsidR="000052F8" w:rsidRPr="00320098" w:rsidRDefault="000052F8" w:rsidP="00320098">
      <w:pPr>
        <w:pStyle w:val="ListParagraph"/>
        <w:numPr>
          <w:ilvl w:val="0"/>
          <w:numId w:val="5"/>
        </w:numPr>
        <w:ind w:left="567" w:hanging="207"/>
        <w:rPr>
          <w:b/>
          <w:sz w:val="24"/>
          <w:szCs w:val="24"/>
        </w:rPr>
      </w:pPr>
      <w:r w:rsidRPr="00320098">
        <w:rPr>
          <w:b/>
          <w:sz w:val="24"/>
          <w:szCs w:val="24"/>
        </w:rPr>
        <w:t xml:space="preserve">Staff should perform regular cleaning and clearing of catering areas to maintain the appearance and appeal of the venues. </w:t>
      </w:r>
    </w:p>
    <w:p w:rsidR="000052F8" w:rsidRPr="00320098" w:rsidRDefault="000052F8" w:rsidP="00320098">
      <w:pPr>
        <w:pStyle w:val="ListParagraph"/>
        <w:numPr>
          <w:ilvl w:val="0"/>
          <w:numId w:val="5"/>
        </w:numPr>
        <w:ind w:left="567" w:hanging="207"/>
        <w:rPr>
          <w:b/>
          <w:sz w:val="24"/>
          <w:szCs w:val="24"/>
        </w:rPr>
      </w:pPr>
      <w:r w:rsidRPr="00320098">
        <w:rPr>
          <w:b/>
          <w:sz w:val="24"/>
          <w:szCs w:val="24"/>
        </w:rPr>
        <w:t>All aspects of the company must be properly audited and meet the required standards to prevent financial risk to the company.</w:t>
      </w:r>
    </w:p>
    <w:p w:rsidR="005724CA" w:rsidRDefault="00320098" w:rsidP="005724CA">
      <w:pPr>
        <w:rPr>
          <w:sz w:val="24"/>
          <w:szCs w:val="24"/>
        </w:rPr>
      </w:pPr>
      <w:r>
        <w:rPr>
          <w:sz w:val="24"/>
          <w:szCs w:val="24"/>
        </w:rPr>
        <w:t>D</w:t>
      </w:r>
      <w:r w:rsidR="0011214A">
        <w:rPr>
          <w:sz w:val="24"/>
          <w:szCs w:val="24"/>
        </w:rPr>
        <w:t>ecision</w:t>
      </w:r>
      <w:r>
        <w:rPr>
          <w:sz w:val="24"/>
          <w:szCs w:val="24"/>
        </w:rPr>
        <w:t xml:space="preserve"> also</w:t>
      </w:r>
      <w:r w:rsidR="0011214A">
        <w:rPr>
          <w:sz w:val="24"/>
          <w:szCs w:val="24"/>
        </w:rPr>
        <w:t xml:space="preserve"> must be made over whether</w:t>
      </w:r>
      <w:r w:rsidR="005724CA" w:rsidRPr="005724CA">
        <w:rPr>
          <w:sz w:val="24"/>
          <w:szCs w:val="24"/>
        </w:rPr>
        <w:t xml:space="preserve"> larger-scale contractors or smaller-scale</w:t>
      </w:r>
      <w:r w:rsidR="0011214A">
        <w:rPr>
          <w:sz w:val="24"/>
          <w:szCs w:val="24"/>
        </w:rPr>
        <w:t xml:space="preserve"> are required</w:t>
      </w:r>
      <w:r w:rsidR="005724CA" w:rsidRPr="005724CA">
        <w:rPr>
          <w:sz w:val="24"/>
          <w:szCs w:val="24"/>
        </w:rPr>
        <w:t>, individual contra</w:t>
      </w:r>
      <w:r w:rsidR="0011214A">
        <w:rPr>
          <w:sz w:val="24"/>
          <w:szCs w:val="24"/>
        </w:rPr>
        <w:t>ctors to supply each of the</w:t>
      </w:r>
      <w:r w:rsidR="005724CA" w:rsidRPr="005724CA">
        <w:rPr>
          <w:sz w:val="24"/>
          <w:szCs w:val="24"/>
        </w:rPr>
        <w:t xml:space="preserve"> venues.</w:t>
      </w:r>
      <w:r w:rsidR="0011214A">
        <w:rPr>
          <w:sz w:val="24"/>
          <w:szCs w:val="24"/>
        </w:rPr>
        <w:t xml:space="preserve"> Whilst large contractors </w:t>
      </w:r>
      <w:r w:rsidR="000052F8">
        <w:rPr>
          <w:sz w:val="24"/>
          <w:szCs w:val="24"/>
        </w:rPr>
        <w:t xml:space="preserve">have </w:t>
      </w:r>
      <w:r w:rsidR="000052F8" w:rsidRPr="005724CA">
        <w:rPr>
          <w:sz w:val="24"/>
          <w:szCs w:val="24"/>
        </w:rPr>
        <w:t>national</w:t>
      </w:r>
      <w:r w:rsidR="005724CA" w:rsidRPr="005724CA">
        <w:rPr>
          <w:sz w:val="24"/>
          <w:szCs w:val="24"/>
        </w:rPr>
        <w:t xml:space="preserve"> capabilities and it m</w:t>
      </w:r>
      <w:r w:rsidR="0011214A">
        <w:rPr>
          <w:sz w:val="24"/>
          <w:szCs w:val="24"/>
        </w:rPr>
        <w:t xml:space="preserve">ay be logistically </w:t>
      </w:r>
      <w:r w:rsidR="000052F8">
        <w:rPr>
          <w:sz w:val="24"/>
          <w:szCs w:val="24"/>
        </w:rPr>
        <w:t xml:space="preserve">easier </w:t>
      </w:r>
      <w:r w:rsidR="000052F8" w:rsidRPr="005724CA">
        <w:rPr>
          <w:sz w:val="24"/>
          <w:szCs w:val="24"/>
        </w:rPr>
        <w:t>to</w:t>
      </w:r>
      <w:r w:rsidR="005724CA" w:rsidRPr="005724CA">
        <w:rPr>
          <w:sz w:val="24"/>
          <w:szCs w:val="24"/>
        </w:rPr>
        <w:t xml:space="preserve"> work with a single company and write up a single cont</w:t>
      </w:r>
      <w:r w:rsidR="0011214A">
        <w:rPr>
          <w:sz w:val="24"/>
          <w:szCs w:val="24"/>
        </w:rPr>
        <w:t>ract which applies to all</w:t>
      </w:r>
      <w:r w:rsidR="005724CA" w:rsidRPr="005724CA">
        <w:rPr>
          <w:sz w:val="24"/>
          <w:szCs w:val="24"/>
        </w:rPr>
        <w:t xml:space="preserve"> venues, larger contractors may allocate less expe</w:t>
      </w:r>
      <w:r w:rsidR="0011214A">
        <w:rPr>
          <w:sz w:val="24"/>
          <w:szCs w:val="24"/>
        </w:rPr>
        <w:t>rienced/less senior staff to the</w:t>
      </w:r>
      <w:r w:rsidR="005724CA" w:rsidRPr="005724CA">
        <w:rPr>
          <w:sz w:val="24"/>
          <w:szCs w:val="24"/>
        </w:rPr>
        <w:t xml:space="preserve"> venues because the contract is not as valuable to them, therefore their commitment and desire to succeed may be less than that of a small independent contractor. This could lead to lower standards of service and more problems in </w:t>
      </w:r>
      <w:r w:rsidR="005724CA" w:rsidRPr="005724CA">
        <w:rPr>
          <w:sz w:val="24"/>
          <w:szCs w:val="24"/>
        </w:rPr>
        <w:lastRenderedPageBreak/>
        <w:t xml:space="preserve">the long run. Conversely, smaller-scale providers are more likely to involve their senior, more experienced staff to whom the contract is valuable because they have a personal commitment to making the contract work for their own profit and success. However this option may make management and logistics more </w:t>
      </w:r>
      <w:r w:rsidR="000052F8">
        <w:rPr>
          <w:sz w:val="24"/>
          <w:szCs w:val="24"/>
        </w:rPr>
        <w:t xml:space="preserve">complicated due to </w:t>
      </w:r>
      <w:r w:rsidR="005724CA" w:rsidRPr="005724CA">
        <w:rPr>
          <w:sz w:val="24"/>
          <w:szCs w:val="24"/>
        </w:rPr>
        <w:t xml:space="preserve">dealing with several companies across the country, each with different contracts. </w:t>
      </w:r>
    </w:p>
    <w:p w:rsidR="00506A12" w:rsidRPr="00F058FD" w:rsidRDefault="00661A09" w:rsidP="00F058FD">
      <w:pPr>
        <w:pStyle w:val="ListParagraph"/>
        <w:numPr>
          <w:ilvl w:val="0"/>
          <w:numId w:val="9"/>
        </w:numPr>
        <w:rPr>
          <w:b/>
          <w:sz w:val="24"/>
          <w:szCs w:val="24"/>
        </w:rPr>
      </w:pPr>
      <w:r w:rsidRPr="00F058FD">
        <w:rPr>
          <w:b/>
          <w:sz w:val="24"/>
          <w:szCs w:val="24"/>
        </w:rPr>
        <w:t>How Catering is to be delivered</w:t>
      </w:r>
      <w:r w:rsidR="006B648D" w:rsidRPr="00F058FD">
        <w:rPr>
          <w:b/>
          <w:sz w:val="24"/>
          <w:szCs w:val="24"/>
        </w:rPr>
        <w:t xml:space="preserve"> in </w:t>
      </w:r>
      <w:r w:rsidR="00F058FD" w:rsidRPr="00F058FD">
        <w:rPr>
          <w:b/>
          <w:sz w:val="24"/>
          <w:szCs w:val="24"/>
        </w:rPr>
        <w:t xml:space="preserve">full in </w:t>
      </w:r>
      <w:r w:rsidR="006B648D" w:rsidRPr="00F058FD">
        <w:rPr>
          <w:b/>
          <w:sz w:val="24"/>
          <w:szCs w:val="24"/>
        </w:rPr>
        <w:t>accordance</w:t>
      </w:r>
      <w:r w:rsidR="00DE6C8E" w:rsidRPr="00F058FD">
        <w:rPr>
          <w:b/>
          <w:sz w:val="24"/>
          <w:szCs w:val="24"/>
        </w:rPr>
        <w:t xml:space="preserve"> with</w:t>
      </w:r>
      <w:r w:rsidRPr="00F058FD">
        <w:rPr>
          <w:b/>
          <w:sz w:val="24"/>
          <w:szCs w:val="24"/>
        </w:rPr>
        <w:t xml:space="preserve"> </w:t>
      </w:r>
      <w:r w:rsidR="00506A12" w:rsidRPr="00F058FD">
        <w:rPr>
          <w:b/>
          <w:sz w:val="24"/>
          <w:szCs w:val="24"/>
        </w:rPr>
        <w:t>Standards Set by Local Government</w:t>
      </w:r>
    </w:p>
    <w:p w:rsidR="002179C9" w:rsidRDefault="002179C9" w:rsidP="005724CA">
      <w:pPr>
        <w:rPr>
          <w:sz w:val="24"/>
          <w:szCs w:val="24"/>
        </w:rPr>
      </w:pPr>
      <w:r>
        <w:rPr>
          <w:sz w:val="24"/>
          <w:szCs w:val="24"/>
        </w:rPr>
        <w:t>Public Health England provides a checklist that outlines the mandatory standards</w:t>
      </w:r>
      <w:r w:rsidR="00915D99">
        <w:rPr>
          <w:sz w:val="24"/>
          <w:szCs w:val="24"/>
        </w:rPr>
        <w:t xml:space="preserve"> expected of a catering company. The new provider for catering at all of the venues will work alongside the checklist in order to deliver their service </w:t>
      </w:r>
      <w:r w:rsidR="006B648D">
        <w:rPr>
          <w:sz w:val="24"/>
          <w:szCs w:val="24"/>
        </w:rPr>
        <w:t xml:space="preserve">in full </w:t>
      </w:r>
      <w:r w:rsidR="00915D99">
        <w:rPr>
          <w:sz w:val="24"/>
          <w:szCs w:val="24"/>
        </w:rPr>
        <w:t xml:space="preserve">and in doing so meeting the high standards already set in place. </w:t>
      </w:r>
      <w:r w:rsidR="009B1DF8">
        <w:rPr>
          <w:sz w:val="24"/>
          <w:szCs w:val="24"/>
        </w:rPr>
        <w:t>The GBSF (Government Buying Standards for F</w:t>
      </w:r>
      <w:r w:rsidR="00915D99">
        <w:rPr>
          <w:sz w:val="24"/>
          <w:szCs w:val="24"/>
        </w:rPr>
        <w:t>ood and Catering services), is the</w:t>
      </w:r>
      <w:r w:rsidR="009B1DF8">
        <w:rPr>
          <w:sz w:val="24"/>
          <w:szCs w:val="24"/>
        </w:rPr>
        <w:t xml:space="preserve"> list of standards set for all food and catering related businesses across the United Kingdom by Public Health England. The standards are set by the UK government to ensure all Catering and food related businesses collectively </w:t>
      </w:r>
      <w:r w:rsidR="00EC4B15">
        <w:rPr>
          <w:sz w:val="24"/>
          <w:szCs w:val="24"/>
        </w:rPr>
        <w:t xml:space="preserve">adhere to them. This ensures consistency through the market and provides consumers safety in the knowledge that rules and standards are in place to </w:t>
      </w:r>
      <w:r w:rsidR="001450FE">
        <w:rPr>
          <w:sz w:val="24"/>
          <w:szCs w:val="24"/>
        </w:rPr>
        <w:t>protect their health and wellbeing. The GBSF checklist includes a set of minimum mandatory standards for contract performance conditions and tender speci</w:t>
      </w:r>
      <w:r w:rsidR="006B648D">
        <w:rPr>
          <w:sz w:val="24"/>
          <w:szCs w:val="24"/>
        </w:rPr>
        <w:t>fications. Provided below are parts of the</w:t>
      </w:r>
      <w:r w:rsidR="001450FE">
        <w:rPr>
          <w:sz w:val="24"/>
          <w:szCs w:val="24"/>
        </w:rPr>
        <w:t xml:space="preserve"> GBSF che</w:t>
      </w:r>
      <w:r w:rsidR="006B648D">
        <w:rPr>
          <w:sz w:val="24"/>
          <w:szCs w:val="24"/>
        </w:rPr>
        <w:t>cklist relevant with</w:t>
      </w:r>
      <w:r>
        <w:rPr>
          <w:sz w:val="24"/>
          <w:szCs w:val="24"/>
        </w:rPr>
        <w:t xml:space="preserve"> statements on how the outsourced provider for the company will work within the lists guidelines and mandatory standards</w:t>
      </w:r>
      <w:r w:rsidR="006B648D">
        <w:rPr>
          <w:sz w:val="24"/>
          <w:szCs w:val="24"/>
        </w:rPr>
        <w:t xml:space="preserve"> to deliver their service in full</w:t>
      </w:r>
      <w:r>
        <w:rPr>
          <w:sz w:val="24"/>
          <w:szCs w:val="24"/>
        </w:rPr>
        <w:t>.</w:t>
      </w:r>
      <w:r w:rsidR="006B648D">
        <w:rPr>
          <w:sz w:val="24"/>
          <w:szCs w:val="24"/>
        </w:rPr>
        <w:t xml:space="preserve"> </w:t>
      </w:r>
    </w:p>
    <w:p w:rsidR="00DF2DDB" w:rsidRPr="00DF2DDB" w:rsidRDefault="00DF2DDB" w:rsidP="00DF2DDB">
      <w:pPr>
        <w:pStyle w:val="ListParagraph"/>
        <w:numPr>
          <w:ilvl w:val="0"/>
          <w:numId w:val="7"/>
        </w:numPr>
        <w:rPr>
          <w:b/>
          <w:sz w:val="24"/>
          <w:szCs w:val="24"/>
        </w:rPr>
      </w:pPr>
      <w:r>
        <w:rPr>
          <w:b/>
          <w:sz w:val="24"/>
          <w:szCs w:val="24"/>
        </w:rPr>
        <w:t xml:space="preserve">Production standards – </w:t>
      </w:r>
      <w:r>
        <w:rPr>
          <w:sz w:val="24"/>
          <w:szCs w:val="24"/>
        </w:rPr>
        <w:t>All food produced at the venues has to be produced in a way that meets all UK legislative standards set in place for food production.</w:t>
      </w:r>
    </w:p>
    <w:p w:rsidR="00DF2DDB" w:rsidRPr="00DF2DDB" w:rsidRDefault="00DF2DDB" w:rsidP="00DF2DDB">
      <w:pPr>
        <w:pStyle w:val="ListParagraph"/>
        <w:numPr>
          <w:ilvl w:val="0"/>
          <w:numId w:val="7"/>
        </w:numPr>
        <w:rPr>
          <w:b/>
          <w:sz w:val="24"/>
          <w:szCs w:val="24"/>
        </w:rPr>
      </w:pPr>
      <w:r>
        <w:rPr>
          <w:b/>
          <w:sz w:val="24"/>
          <w:szCs w:val="24"/>
        </w:rPr>
        <w:t xml:space="preserve">Traceability of fresh/chilled/frozen produce – </w:t>
      </w:r>
      <w:r>
        <w:rPr>
          <w:sz w:val="24"/>
          <w:szCs w:val="24"/>
        </w:rPr>
        <w:t xml:space="preserve">The catering provider will have to ensure the traceability of all fresh/chilled/frozen produce in accordance with current UK legislation. </w:t>
      </w:r>
    </w:p>
    <w:p w:rsidR="00DF2DDB" w:rsidRPr="00DF2DDB" w:rsidRDefault="00DF2DDB" w:rsidP="00DF2DDB">
      <w:pPr>
        <w:pStyle w:val="ListParagraph"/>
        <w:numPr>
          <w:ilvl w:val="0"/>
          <w:numId w:val="7"/>
        </w:numPr>
        <w:rPr>
          <w:b/>
          <w:sz w:val="24"/>
          <w:szCs w:val="24"/>
        </w:rPr>
      </w:pPr>
      <w:r>
        <w:rPr>
          <w:b/>
          <w:sz w:val="24"/>
          <w:szCs w:val="24"/>
        </w:rPr>
        <w:t xml:space="preserve">Authenticity – </w:t>
      </w:r>
      <w:r>
        <w:rPr>
          <w:sz w:val="24"/>
          <w:szCs w:val="24"/>
        </w:rPr>
        <w:t>The catering provider will have to be able to prove the authenticity of all of its products.</w:t>
      </w:r>
    </w:p>
    <w:p w:rsidR="00DF2DDB" w:rsidRPr="00661A09" w:rsidRDefault="00DF2DDB" w:rsidP="00DF2DDB">
      <w:pPr>
        <w:pStyle w:val="ListParagraph"/>
        <w:numPr>
          <w:ilvl w:val="0"/>
          <w:numId w:val="7"/>
        </w:numPr>
        <w:rPr>
          <w:b/>
          <w:sz w:val="24"/>
          <w:szCs w:val="24"/>
        </w:rPr>
      </w:pPr>
      <w:r>
        <w:rPr>
          <w:b/>
          <w:sz w:val="24"/>
          <w:szCs w:val="24"/>
        </w:rPr>
        <w:t xml:space="preserve">Origin of meat and dairy </w:t>
      </w:r>
      <w:r w:rsidR="00661A09">
        <w:rPr>
          <w:b/>
          <w:sz w:val="24"/>
          <w:szCs w:val="24"/>
        </w:rPr>
        <w:t>–</w:t>
      </w:r>
      <w:r>
        <w:rPr>
          <w:b/>
          <w:sz w:val="24"/>
          <w:szCs w:val="24"/>
        </w:rPr>
        <w:t xml:space="preserve"> </w:t>
      </w:r>
      <w:r w:rsidR="00661A09">
        <w:rPr>
          <w:sz w:val="24"/>
          <w:szCs w:val="24"/>
        </w:rPr>
        <w:t>The catering provider must indicate to all customers the origin of all meat and dairy products by means of the menu.</w:t>
      </w:r>
    </w:p>
    <w:p w:rsidR="00661A09" w:rsidRPr="00661A09" w:rsidRDefault="00661A09" w:rsidP="00DF2DDB">
      <w:pPr>
        <w:pStyle w:val="ListParagraph"/>
        <w:numPr>
          <w:ilvl w:val="0"/>
          <w:numId w:val="7"/>
        </w:numPr>
        <w:rPr>
          <w:b/>
          <w:sz w:val="24"/>
          <w:szCs w:val="24"/>
        </w:rPr>
      </w:pPr>
      <w:r>
        <w:rPr>
          <w:b/>
          <w:sz w:val="24"/>
          <w:szCs w:val="24"/>
        </w:rPr>
        <w:t xml:space="preserve">Animal Welfare – </w:t>
      </w:r>
      <w:r>
        <w:rPr>
          <w:sz w:val="24"/>
          <w:szCs w:val="24"/>
        </w:rPr>
        <w:t>The catering provider must ensure all food served must be produced in a way that is in accordance to the UK legislative standards for animal welfare.</w:t>
      </w:r>
    </w:p>
    <w:p w:rsidR="00661A09" w:rsidRPr="00661A09" w:rsidRDefault="00661A09" w:rsidP="00DF2DDB">
      <w:pPr>
        <w:pStyle w:val="ListParagraph"/>
        <w:numPr>
          <w:ilvl w:val="0"/>
          <w:numId w:val="7"/>
        </w:numPr>
        <w:rPr>
          <w:b/>
          <w:sz w:val="24"/>
          <w:szCs w:val="24"/>
        </w:rPr>
      </w:pPr>
      <w:r>
        <w:rPr>
          <w:b/>
          <w:sz w:val="24"/>
          <w:szCs w:val="24"/>
        </w:rPr>
        <w:t xml:space="preserve">Eggs – </w:t>
      </w:r>
      <w:r>
        <w:rPr>
          <w:sz w:val="24"/>
          <w:szCs w:val="24"/>
        </w:rPr>
        <w:t>The catering provider must ensure all eggs used are free ranged.</w:t>
      </w:r>
    </w:p>
    <w:p w:rsidR="00661A09" w:rsidRPr="0079316A" w:rsidRDefault="006B648D" w:rsidP="00DF2DDB">
      <w:pPr>
        <w:pStyle w:val="ListParagraph"/>
        <w:numPr>
          <w:ilvl w:val="0"/>
          <w:numId w:val="7"/>
        </w:numPr>
        <w:rPr>
          <w:b/>
          <w:sz w:val="24"/>
          <w:szCs w:val="24"/>
        </w:rPr>
      </w:pPr>
      <w:r>
        <w:rPr>
          <w:b/>
          <w:sz w:val="24"/>
          <w:szCs w:val="24"/>
        </w:rPr>
        <w:t xml:space="preserve">Palm Oil – </w:t>
      </w:r>
      <w:r w:rsidRPr="0079316A">
        <w:rPr>
          <w:sz w:val="24"/>
          <w:szCs w:val="24"/>
        </w:rPr>
        <w:t xml:space="preserve">In accordance to the legislation put in place towards the end of 2015, all </w:t>
      </w:r>
      <w:r w:rsidR="0079316A" w:rsidRPr="0079316A">
        <w:rPr>
          <w:sz w:val="24"/>
          <w:szCs w:val="24"/>
        </w:rPr>
        <w:t>palm oil used for cooking must be produced sustainably.</w:t>
      </w:r>
    </w:p>
    <w:p w:rsidR="0079316A" w:rsidRPr="0079316A" w:rsidRDefault="0079316A" w:rsidP="00DF2DDB">
      <w:pPr>
        <w:pStyle w:val="ListParagraph"/>
        <w:numPr>
          <w:ilvl w:val="0"/>
          <w:numId w:val="7"/>
        </w:numPr>
        <w:rPr>
          <w:b/>
          <w:sz w:val="24"/>
          <w:szCs w:val="24"/>
        </w:rPr>
      </w:pPr>
      <w:r>
        <w:rPr>
          <w:b/>
          <w:sz w:val="24"/>
          <w:szCs w:val="24"/>
        </w:rPr>
        <w:t xml:space="preserve">Fish – </w:t>
      </w:r>
      <w:r>
        <w:rPr>
          <w:sz w:val="24"/>
          <w:szCs w:val="24"/>
        </w:rPr>
        <w:t>All fish caught and used must adhere to the FAO Code of Conduct for Responsible Fisheries.</w:t>
      </w:r>
    </w:p>
    <w:p w:rsidR="0079316A" w:rsidRPr="002533E8" w:rsidRDefault="002533E8" w:rsidP="00DF2DDB">
      <w:pPr>
        <w:pStyle w:val="ListParagraph"/>
        <w:numPr>
          <w:ilvl w:val="0"/>
          <w:numId w:val="7"/>
        </w:numPr>
        <w:rPr>
          <w:b/>
          <w:sz w:val="24"/>
          <w:szCs w:val="24"/>
        </w:rPr>
      </w:pPr>
      <w:r>
        <w:rPr>
          <w:b/>
          <w:sz w:val="24"/>
          <w:szCs w:val="24"/>
        </w:rPr>
        <w:lastRenderedPageBreak/>
        <w:t xml:space="preserve">Reducing Salt – </w:t>
      </w:r>
      <w:r>
        <w:rPr>
          <w:sz w:val="24"/>
          <w:szCs w:val="24"/>
        </w:rPr>
        <w:t>Vegetables and boiled starch foods will be cooked without salt. Salt will be available to all customers should they wish to further season their food.</w:t>
      </w:r>
    </w:p>
    <w:p w:rsidR="002533E8" w:rsidRPr="002533E8" w:rsidRDefault="002533E8" w:rsidP="00DF2DDB">
      <w:pPr>
        <w:pStyle w:val="ListParagraph"/>
        <w:numPr>
          <w:ilvl w:val="0"/>
          <w:numId w:val="7"/>
        </w:numPr>
        <w:rPr>
          <w:b/>
          <w:sz w:val="24"/>
          <w:szCs w:val="24"/>
        </w:rPr>
      </w:pPr>
      <w:r>
        <w:rPr>
          <w:b/>
          <w:sz w:val="24"/>
          <w:szCs w:val="24"/>
        </w:rPr>
        <w:t xml:space="preserve">Reducing Saturated fat – </w:t>
      </w:r>
      <w:r>
        <w:rPr>
          <w:sz w:val="24"/>
          <w:szCs w:val="24"/>
        </w:rPr>
        <w:t>The catering provider must do their best to reduce saturated fat in their products where they are able to do so.</w:t>
      </w:r>
    </w:p>
    <w:p w:rsidR="002533E8" w:rsidRPr="002533E8" w:rsidRDefault="002533E8" w:rsidP="00DF2DDB">
      <w:pPr>
        <w:pStyle w:val="ListParagraph"/>
        <w:numPr>
          <w:ilvl w:val="0"/>
          <w:numId w:val="7"/>
        </w:numPr>
        <w:rPr>
          <w:b/>
          <w:sz w:val="24"/>
          <w:szCs w:val="24"/>
        </w:rPr>
      </w:pPr>
      <w:r>
        <w:rPr>
          <w:b/>
          <w:sz w:val="24"/>
          <w:szCs w:val="24"/>
        </w:rPr>
        <w:t xml:space="preserve">Water – </w:t>
      </w:r>
      <w:r>
        <w:rPr>
          <w:sz w:val="24"/>
          <w:szCs w:val="24"/>
        </w:rPr>
        <w:t>Tap water must be visible as an option on the menu and water as a commodity should be prompted.</w:t>
      </w:r>
    </w:p>
    <w:p w:rsidR="002533E8" w:rsidRPr="002533E8" w:rsidRDefault="002533E8" w:rsidP="00DF2DDB">
      <w:pPr>
        <w:pStyle w:val="ListParagraph"/>
        <w:numPr>
          <w:ilvl w:val="0"/>
          <w:numId w:val="7"/>
        </w:numPr>
        <w:rPr>
          <w:b/>
          <w:sz w:val="24"/>
          <w:szCs w:val="24"/>
        </w:rPr>
      </w:pPr>
      <w:r>
        <w:rPr>
          <w:b/>
          <w:sz w:val="24"/>
          <w:szCs w:val="24"/>
        </w:rPr>
        <w:t xml:space="preserve">Reducing Landfill – </w:t>
      </w:r>
      <w:r>
        <w:rPr>
          <w:sz w:val="24"/>
          <w:szCs w:val="24"/>
        </w:rPr>
        <w:t xml:space="preserve">Facilities will be made available to staff and customers in order to recycle as much waste as possible. Recycling of materials such as cans, bottles, cardboard and plastics is </w:t>
      </w:r>
      <w:r w:rsidR="005D02A1">
        <w:rPr>
          <w:sz w:val="24"/>
          <w:szCs w:val="24"/>
        </w:rPr>
        <w:t>compulsory</w:t>
      </w:r>
      <w:r>
        <w:rPr>
          <w:sz w:val="24"/>
          <w:szCs w:val="24"/>
        </w:rPr>
        <w:t>.</w:t>
      </w:r>
    </w:p>
    <w:p w:rsidR="002533E8" w:rsidRPr="005D02A1" w:rsidRDefault="005D02A1" w:rsidP="00DF2DDB">
      <w:pPr>
        <w:pStyle w:val="ListParagraph"/>
        <w:numPr>
          <w:ilvl w:val="0"/>
          <w:numId w:val="7"/>
        </w:numPr>
        <w:rPr>
          <w:b/>
          <w:sz w:val="24"/>
          <w:szCs w:val="24"/>
        </w:rPr>
      </w:pPr>
      <w:r>
        <w:rPr>
          <w:b/>
          <w:sz w:val="24"/>
          <w:szCs w:val="24"/>
        </w:rPr>
        <w:t>Food Waste -</w:t>
      </w:r>
      <w:r>
        <w:rPr>
          <w:sz w:val="24"/>
          <w:szCs w:val="24"/>
        </w:rPr>
        <w:t xml:space="preserve"> The catering provider will need to devise a food waste minimisation plan in their on-site operations to keep their food waste to a minimum.</w:t>
      </w:r>
    </w:p>
    <w:p w:rsidR="005D02A1" w:rsidRPr="005D02A1" w:rsidRDefault="005D02A1" w:rsidP="00DF2DDB">
      <w:pPr>
        <w:pStyle w:val="ListParagraph"/>
        <w:numPr>
          <w:ilvl w:val="0"/>
          <w:numId w:val="7"/>
        </w:numPr>
        <w:rPr>
          <w:b/>
          <w:sz w:val="24"/>
          <w:szCs w:val="24"/>
        </w:rPr>
      </w:pPr>
      <w:r>
        <w:rPr>
          <w:b/>
          <w:sz w:val="24"/>
          <w:szCs w:val="24"/>
        </w:rPr>
        <w:t xml:space="preserve"> Energy Management – </w:t>
      </w:r>
      <w:r>
        <w:rPr>
          <w:sz w:val="24"/>
          <w:szCs w:val="24"/>
        </w:rPr>
        <w:t>The catering provider will need to monitor their energy usage and must strive to find ways to decrease their usage where they can. The catering operations must co-inside with the venues overall energy management policy.</w:t>
      </w:r>
    </w:p>
    <w:p w:rsidR="005D02A1" w:rsidRPr="005D02A1" w:rsidRDefault="005D02A1" w:rsidP="00DF2DDB">
      <w:pPr>
        <w:pStyle w:val="ListParagraph"/>
        <w:numPr>
          <w:ilvl w:val="0"/>
          <w:numId w:val="7"/>
        </w:numPr>
        <w:rPr>
          <w:b/>
          <w:sz w:val="24"/>
          <w:szCs w:val="24"/>
        </w:rPr>
      </w:pPr>
      <w:r>
        <w:rPr>
          <w:b/>
          <w:sz w:val="24"/>
          <w:szCs w:val="24"/>
        </w:rPr>
        <w:t xml:space="preserve"> Ethical Trading –</w:t>
      </w:r>
      <w:r>
        <w:rPr>
          <w:sz w:val="24"/>
          <w:szCs w:val="24"/>
        </w:rPr>
        <w:t xml:space="preserve"> At a minimum 50% of tea and coffee must be fairly traded.</w:t>
      </w:r>
    </w:p>
    <w:p w:rsidR="00EC7C67" w:rsidRPr="00EC7C67" w:rsidRDefault="004D0241" w:rsidP="00DF2DDB">
      <w:pPr>
        <w:pStyle w:val="ListParagraph"/>
        <w:numPr>
          <w:ilvl w:val="0"/>
          <w:numId w:val="7"/>
        </w:numPr>
        <w:rPr>
          <w:b/>
          <w:sz w:val="24"/>
          <w:szCs w:val="24"/>
        </w:rPr>
      </w:pPr>
      <w:r>
        <w:rPr>
          <w:b/>
          <w:sz w:val="24"/>
          <w:szCs w:val="24"/>
        </w:rPr>
        <w:t xml:space="preserve"> </w:t>
      </w:r>
      <w:r w:rsidR="005D02A1">
        <w:rPr>
          <w:b/>
          <w:sz w:val="24"/>
          <w:szCs w:val="24"/>
        </w:rPr>
        <w:t>Equality and Diversity –</w:t>
      </w:r>
      <w:r w:rsidR="005D02A1">
        <w:rPr>
          <w:sz w:val="24"/>
          <w:szCs w:val="24"/>
        </w:rPr>
        <w:t xml:space="preserve"> The catering provider must have a written equality and diversity policy in order to ensure it and its sub-contractors are compliant with employment law provisions in t</w:t>
      </w:r>
      <w:r w:rsidR="00EC7C67">
        <w:rPr>
          <w:sz w:val="24"/>
          <w:szCs w:val="24"/>
        </w:rPr>
        <w:t>he UK Equality Act (2010) and to ensure the procuring authority meets its public sector equality duty.</w:t>
      </w:r>
    </w:p>
    <w:p w:rsidR="005D02A1" w:rsidRPr="004D0241" w:rsidRDefault="004D0241" w:rsidP="00DF2DDB">
      <w:pPr>
        <w:pStyle w:val="ListParagraph"/>
        <w:numPr>
          <w:ilvl w:val="0"/>
          <w:numId w:val="7"/>
        </w:numPr>
        <w:rPr>
          <w:b/>
          <w:sz w:val="24"/>
          <w:szCs w:val="24"/>
        </w:rPr>
      </w:pPr>
      <w:r>
        <w:rPr>
          <w:b/>
          <w:sz w:val="24"/>
          <w:szCs w:val="24"/>
        </w:rPr>
        <w:t xml:space="preserve"> Calorie and Allergen Labelling – </w:t>
      </w:r>
      <w:r>
        <w:rPr>
          <w:sz w:val="24"/>
          <w:szCs w:val="24"/>
        </w:rPr>
        <w:t xml:space="preserve">Menus for food and beverages must include calorie and allergen labelling. </w:t>
      </w:r>
    </w:p>
    <w:p w:rsidR="004D0241" w:rsidRPr="004D0241" w:rsidRDefault="004D0241" w:rsidP="00DF2DDB">
      <w:pPr>
        <w:pStyle w:val="ListParagraph"/>
        <w:numPr>
          <w:ilvl w:val="0"/>
          <w:numId w:val="7"/>
        </w:numPr>
        <w:rPr>
          <w:b/>
          <w:sz w:val="24"/>
          <w:szCs w:val="24"/>
        </w:rPr>
      </w:pPr>
      <w:r>
        <w:rPr>
          <w:b/>
          <w:sz w:val="24"/>
          <w:szCs w:val="24"/>
        </w:rPr>
        <w:t xml:space="preserve"> Packaging Waste – </w:t>
      </w:r>
      <w:r>
        <w:rPr>
          <w:sz w:val="24"/>
          <w:szCs w:val="24"/>
        </w:rPr>
        <w:t>Packaging waste in delivering food for the catering must be minimalized. To do this the catering provider must ensure tertiary and secondary packaging consists of 70% recycled materials.</w:t>
      </w:r>
    </w:p>
    <w:p w:rsidR="004D0241" w:rsidRPr="004D0241" w:rsidRDefault="004D0241" w:rsidP="00DF2DDB">
      <w:pPr>
        <w:pStyle w:val="ListParagraph"/>
        <w:numPr>
          <w:ilvl w:val="0"/>
          <w:numId w:val="7"/>
        </w:numPr>
        <w:rPr>
          <w:b/>
          <w:sz w:val="24"/>
          <w:szCs w:val="24"/>
        </w:rPr>
      </w:pPr>
      <w:r>
        <w:rPr>
          <w:b/>
          <w:sz w:val="24"/>
          <w:szCs w:val="24"/>
        </w:rPr>
        <w:t xml:space="preserve"> Energy Efficiency – </w:t>
      </w:r>
      <w:r>
        <w:rPr>
          <w:sz w:val="24"/>
          <w:szCs w:val="24"/>
        </w:rPr>
        <w:t>The on-site catering operation must be run in accordance with the Carbon Trust food preparation and sector guide (CTV035).</w:t>
      </w:r>
    </w:p>
    <w:p w:rsidR="004D0241" w:rsidRPr="00DF2DDB" w:rsidRDefault="004D0241" w:rsidP="00DF2DDB">
      <w:pPr>
        <w:pStyle w:val="ListParagraph"/>
        <w:numPr>
          <w:ilvl w:val="0"/>
          <w:numId w:val="7"/>
        </w:numPr>
        <w:rPr>
          <w:b/>
          <w:sz w:val="24"/>
          <w:szCs w:val="24"/>
        </w:rPr>
      </w:pPr>
      <w:r>
        <w:rPr>
          <w:b/>
          <w:sz w:val="24"/>
          <w:szCs w:val="24"/>
        </w:rPr>
        <w:t xml:space="preserve"> Waste Minimisation – </w:t>
      </w:r>
      <w:r>
        <w:rPr>
          <w:sz w:val="24"/>
          <w:szCs w:val="24"/>
        </w:rPr>
        <w:t xml:space="preserve">Food and drink </w:t>
      </w:r>
      <w:r w:rsidR="00DE6C8E">
        <w:rPr>
          <w:sz w:val="24"/>
          <w:szCs w:val="24"/>
        </w:rPr>
        <w:t>that will be consumed in restaurants/canteens must be served using reusable cutlery, therefore no unnecessary products are wasted.</w:t>
      </w:r>
    </w:p>
    <w:p w:rsidR="00506A12" w:rsidRPr="00506A12" w:rsidRDefault="002179C9" w:rsidP="005724CA">
      <w:pPr>
        <w:rPr>
          <w:sz w:val="24"/>
          <w:szCs w:val="24"/>
        </w:rPr>
      </w:pPr>
      <w:r>
        <w:rPr>
          <w:sz w:val="24"/>
          <w:szCs w:val="24"/>
        </w:rPr>
        <w:t xml:space="preserve"> </w:t>
      </w:r>
    </w:p>
    <w:p w:rsidR="00071567" w:rsidRDefault="00071567" w:rsidP="005724CA">
      <w:pPr>
        <w:rPr>
          <w:sz w:val="24"/>
          <w:szCs w:val="24"/>
        </w:rPr>
      </w:pPr>
    </w:p>
    <w:p w:rsidR="00071567" w:rsidRPr="005724CA" w:rsidRDefault="00071567" w:rsidP="005724CA">
      <w:pPr>
        <w:rPr>
          <w:sz w:val="24"/>
          <w:szCs w:val="24"/>
        </w:rPr>
      </w:pPr>
    </w:p>
    <w:p w:rsidR="007C19ED" w:rsidRDefault="007C19ED" w:rsidP="005724CA">
      <w:pPr>
        <w:rPr>
          <w:b/>
          <w:sz w:val="24"/>
          <w:szCs w:val="24"/>
        </w:rPr>
      </w:pPr>
    </w:p>
    <w:p w:rsidR="007C19ED" w:rsidRDefault="007C19ED" w:rsidP="005724CA">
      <w:pPr>
        <w:rPr>
          <w:b/>
          <w:sz w:val="24"/>
          <w:szCs w:val="24"/>
        </w:rPr>
      </w:pPr>
    </w:p>
    <w:p w:rsidR="00F058FD" w:rsidRDefault="00F058FD" w:rsidP="005724CA">
      <w:pPr>
        <w:rPr>
          <w:b/>
          <w:sz w:val="24"/>
          <w:szCs w:val="24"/>
        </w:rPr>
      </w:pPr>
    </w:p>
    <w:p w:rsidR="007C19ED" w:rsidRPr="00F058FD" w:rsidRDefault="007C19ED" w:rsidP="00F058FD">
      <w:pPr>
        <w:pStyle w:val="ListParagraph"/>
        <w:numPr>
          <w:ilvl w:val="0"/>
          <w:numId w:val="9"/>
        </w:numPr>
        <w:rPr>
          <w:b/>
          <w:sz w:val="24"/>
          <w:szCs w:val="24"/>
        </w:rPr>
      </w:pPr>
      <w:r w:rsidRPr="00F058FD">
        <w:rPr>
          <w:b/>
          <w:sz w:val="24"/>
          <w:szCs w:val="24"/>
        </w:rPr>
        <w:lastRenderedPageBreak/>
        <w:t>How Catering will be managed</w:t>
      </w:r>
    </w:p>
    <w:p w:rsidR="005724CA" w:rsidRPr="005724CA" w:rsidRDefault="005724CA" w:rsidP="005724CA">
      <w:pPr>
        <w:rPr>
          <w:sz w:val="24"/>
          <w:szCs w:val="24"/>
        </w:rPr>
      </w:pPr>
      <w:r w:rsidRPr="005724CA">
        <w:rPr>
          <w:sz w:val="24"/>
          <w:szCs w:val="24"/>
        </w:rPr>
        <w:t>The planning and preparation that takes place before awarding the contract is just as important as the management implemented after the contract signing.</w:t>
      </w:r>
    </w:p>
    <w:p w:rsidR="005724CA" w:rsidRPr="005724CA" w:rsidRDefault="005724CA" w:rsidP="005724CA">
      <w:pPr>
        <w:rPr>
          <w:sz w:val="24"/>
          <w:szCs w:val="24"/>
        </w:rPr>
      </w:pPr>
      <w:r w:rsidRPr="005724CA">
        <w:rPr>
          <w:sz w:val="24"/>
          <w:szCs w:val="24"/>
        </w:rPr>
        <w:t>In order to monitor the progress and success of the contract, we must establish realistic and relevant performance indicators to measure performance against regularly. These indicators should reflect both financial and non-financial outputs to track the performance of the contract according to the objectives and agreements outlined. Regular performance management meetings should be held in which concerns or issues can be discussed as well as reporting on possible successes of the contract. Moreover, a quality audit should be conducted quarterly or annually to ensure that standards are maintai</w:t>
      </w:r>
      <w:r w:rsidR="007C19ED">
        <w:rPr>
          <w:sz w:val="24"/>
          <w:szCs w:val="24"/>
        </w:rPr>
        <w:t xml:space="preserve">ned and targets are being met. </w:t>
      </w:r>
      <w:r w:rsidRPr="005724CA">
        <w:rPr>
          <w:sz w:val="24"/>
          <w:szCs w:val="24"/>
        </w:rPr>
        <w:t xml:space="preserve">As well as managing the contract, the relationship with the supplier must also be managed to ensure success. </w:t>
      </w:r>
    </w:p>
    <w:p w:rsidR="007C19ED" w:rsidRPr="00F058FD" w:rsidRDefault="007C19ED" w:rsidP="005724CA">
      <w:pPr>
        <w:rPr>
          <w:b/>
          <w:sz w:val="24"/>
          <w:szCs w:val="24"/>
        </w:rPr>
      </w:pPr>
    </w:p>
    <w:p w:rsidR="005724CA" w:rsidRPr="00F058FD" w:rsidRDefault="005724CA" w:rsidP="00F058FD">
      <w:pPr>
        <w:pStyle w:val="ListParagraph"/>
        <w:numPr>
          <w:ilvl w:val="0"/>
          <w:numId w:val="9"/>
        </w:numPr>
        <w:rPr>
          <w:b/>
          <w:sz w:val="24"/>
          <w:szCs w:val="24"/>
        </w:rPr>
      </w:pPr>
      <w:r w:rsidRPr="00F058FD">
        <w:rPr>
          <w:b/>
          <w:sz w:val="24"/>
          <w:szCs w:val="24"/>
        </w:rPr>
        <w:t>Conclusion</w:t>
      </w:r>
    </w:p>
    <w:p w:rsidR="005724CA" w:rsidRPr="005724CA" w:rsidRDefault="005724CA" w:rsidP="005724CA">
      <w:pPr>
        <w:rPr>
          <w:sz w:val="24"/>
          <w:szCs w:val="24"/>
        </w:rPr>
      </w:pPr>
      <w:r w:rsidRPr="005724CA">
        <w:rPr>
          <w:sz w:val="24"/>
          <w:szCs w:val="24"/>
        </w:rPr>
        <w:t xml:space="preserve">Following this report, I hope that we are all in agreement on the criteria that must be met before we can outsource this service to an external company. Our next steps involve a call for bids and receiving quotes and terms from potential suppliers. We must thoroughly scrutinise these offers, considering criteria other than costs including compliance, value and deliverability. </w:t>
      </w:r>
    </w:p>
    <w:p w:rsidR="005724CA" w:rsidRPr="005724CA" w:rsidRDefault="005724CA" w:rsidP="005724CA">
      <w:pPr>
        <w:rPr>
          <w:sz w:val="24"/>
          <w:szCs w:val="24"/>
        </w:rPr>
      </w:pPr>
    </w:p>
    <w:p w:rsidR="005724CA" w:rsidRPr="005724CA" w:rsidRDefault="005724CA" w:rsidP="005724CA">
      <w:pPr>
        <w:rPr>
          <w:sz w:val="24"/>
          <w:szCs w:val="24"/>
        </w:rPr>
      </w:pPr>
    </w:p>
    <w:p w:rsidR="005724CA" w:rsidRPr="005724CA" w:rsidRDefault="005724CA" w:rsidP="005724CA">
      <w:pPr>
        <w:rPr>
          <w:sz w:val="24"/>
          <w:szCs w:val="24"/>
        </w:rPr>
      </w:pPr>
    </w:p>
    <w:p w:rsidR="007A6ACB" w:rsidRDefault="007A6ACB" w:rsidP="005724CA">
      <w:pPr>
        <w:rPr>
          <w:sz w:val="24"/>
          <w:szCs w:val="24"/>
        </w:rPr>
      </w:pPr>
    </w:p>
    <w:p w:rsidR="007A6ACB" w:rsidRDefault="007A6ACB" w:rsidP="005724CA">
      <w:pPr>
        <w:rPr>
          <w:sz w:val="24"/>
          <w:szCs w:val="24"/>
        </w:rPr>
      </w:pPr>
    </w:p>
    <w:p w:rsidR="007A6ACB" w:rsidRDefault="007A6ACB" w:rsidP="005724CA">
      <w:pPr>
        <w:rPr>
          <w:sz w:val="24"/>
          <w:szCs w:val="24"/>
        </w:rPr>
      </w:pPr>
    </w:p>
    <w:p w:rsidR="007A6ACB" w:rsidRDefault="007A6ACB" w:rsidP="005724CA">
      <w:pPr>
        <w:rPr>
          <w:sz w:val="24"/>
          <w:szCs w:val="24"/>
        </w:rPr>
      </w:pPr>
    </w:p>
    <w:p w:rsidR="007A6ACB" w:rsidRDefault="007A6ACB" w:rsidP="005724CA">
      <w:pPr>
        <w:rPr>
          <w:sz w:val="24"/>
          <w:szCs w:val="24"/>
        </w:rPr>
      </w:pPr>
    </w:p>
    <w:p w:rsidR="00F058FD" w:rsidRDefault="00F058FD" w:rsidP="005724CA">
      <w:pPr>
        <w:rPr>
          <w:sz w:val="24"/>
          <w:szCs w:val="24"/>
        </w:rPr>
      </w:pPr>
    </w:p>
    <w:p w:rsidR="00F058FD" w:rsidRDefault="00F058FD" w:rsidP="005724CA">
      <w:pPr>
        <w:rPr>
          <w:sz w:val="24"/>
          <w:szCs w:val="24"/>
        </w:rPr>
      </w:pPr>
    </w:p>
    <w:p w:rsidR="00F058FD" w:rsidRDefault="00F058FD" w:rsidP="005724CA">
      <w:pPr>
        <w:rPr>
          <w:sz w:val="24"/>
          <w:szCs w:val="24"/>
        </w:rPr>
      </w:pPr>
    </w:p>
    <w:p w:rsidR="005724CA" w:rsidRPr="00F058FD" w:rsidRDefault="005724CA" w:rsidP="00F058FD">
      <w:pPr>
        <w:pStyle w:val="ListParagraph"/>
        <w:numPr>
          <w:ilvl w:val="0"/>
          <w:numId w:val="9"/>
        </w:numPr>
        <w:rPr>
          <w:b/>
          <w:sz w:val="24"/>
          <w:szCs w:val="24"/>
        </w:rPr>
      </w:pPr>
      <w:r w:rsidRPr="00F058FD">
        <w:rPr>
          <w:b/>
          <w:sz w:val="24"/>
          <w:szCs w:val="24"/>
        </w:rPr>
        <w:lastRenderedPageBreak/>
        <w:t>References</w:t>
      </w:r>
    </w:p>
    <w:p w:rsidR="005724CA" w:rsidRPr="005724CA" w:rsidRDefault="005724CA" w:rsidP="005724CA">
      <w:pPr>
        <w:rPr>
          <w:sz w:val="24"/>
          <w:szCs w:val="24"/>
        </w:rPr>
      </w:pPr>
      <w:r w:rsidRPr="005724CA">
        <w:rPr>
          <w:sz w:val="24"/>
          <w:szCs w:val="24"/>
        </w:rPr>
        <w:t>https://app.croneri.co.uk/topics/outsourcing-catering-contracts/indepth</w:t>
      </w:r>
    </w:p>
    <w:p w:rsidR="005724CA" w:rsidRPr="005724CA" w:rsidRDefault="005724CA" w:rsidP="005724CA">
      <w:pPr>
        <w:rPr>
          <w:sz w:val="24"/>
          <w:szCs w:val="24"/>
        </w:rPr>
      </w:pPr>
      <w:r w:rsidRPr="005724CA">
        <w:rPr>
          <w:sz w:val="24"/>
          <w:szCs w:val="24"/>
        </w:rPr>
        <w:t>https://assets.publishing.service.gov.uk/government/uploads/system/uploads/attachment_data/file/595129/Healthier_and_more_suistainable_GBSF_checklist.pdf</w:t>
      </w:r>
    </w:p>
    <w:p w:rsidR="005724CA" w:rsidRPr="005724CA" w:rsidRDefault="005724CA" w:rsidP="005724CA">
      <w:pPr>
        <w:rPr>
          <w:sz w:val="24"/>
          <w:szCs w:val="24"/>
        </w:rPr>
      </w:pPr>
      <w:r w:rsidRPr="005724CA">
        <w:rPr>
          <w:sz w:val="24"/>
          <w:szCs w:val="24"/>
        </w:rPr>
        <w:t>https://www.cips.org/en-GB/knowledge/procurement-topics-and-skills/developing-and-managing-contracts/contract-management/</w:t>
      </w:r>
    </w:p>
    <w:p w:rsidR="005724CA" w:rsidRPr="005724CA" w:rsidRDefault="005724CA" w:rsidP="005724CA">
      <w:pPr>
        <w:rPr>
          <w:sz w:val="24"/>
          <w:szCs w:val="24"/>
        </w:rPr>
      </w:pPr>
      <w:r w:rsidRPr="005724CA">
        <w:rPr>
          <w:sz w:val="24"/>
          <w:szCs w:val="24"/>
        </w:rPr>
        <w:t>pubdocs.worldbank.org/en/277011537214902995/CONTRACT-MANAGEMENT-GUIDANCE-September-19-2018-Final.pdf</w:t>
      </w:r>
    </w:p>
    <w:p w:rsidR="005724CA" w:rsidRPr="005724CA" w:rsidRDefault="005724CA" w:rsidP="005724CA">
      <w:pPr>
        <w:rPr>
          <w:sz w:val="24"/>
          <w:szCs w:val="24"/>
        </w:rPr>
      </w:pPr>
    </w:p>
    <w:p w:rsidR="005724CA" w:rsidRPr="005724CA" w:rsidRDefault="005724CA" w:rsidP="005724CA">
      <w:pPr>
        <w:rPr>
          <w:sz w:val="24"/>
          <w:szCs w:val="24"/>
        </w:rPr>
      </w:pPr>
    </w:p>
    <w:p w:rsidR="005724CA" w:rsidRPr="005724CA" w:rsidRDefault="005724CA" w:rsidP="005724CA">
      <w:pPr>
        <w:rPr>
          <w:sz w:val="24"/>
          <w:szCs w:val="24"/>
        </w:rPr>
      </w:pPr>
      <w:r w:rsidRPr="005724CA">
        <w:rPr>
          <w:sz w:val="24"/>
          <w:szCs w:val="24"/>
        </w:rPr>
        <w:t xml:space="preserve"> </w:t>
      </w:r>
    </w:p>
    <w:p w:rsidR="005724CA" w:rsidRPr="005724CA" w:rsidRDefault="005724CA" w:rsidP="005724CA">
      <w:pPr>
        <w:rPr>
          <w:sz w:val="24"/>
          <w:szCs w:val="24"/>
        </w:rPr>
      </w:pPr>
    </w:p>
    <w:sectPr w:rsidR="005724CA" w:rsidRPr="005724CA">
      <w:headerReference w:type="default" r:id="rId10"/>
      <w:footerReference w:type="default" r:id="rId1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03D40" w:rsidRDefault="00803D40" w:rsidP="0044782C">
      <w:pPr>
        <w:spacing w:after="0" w:line="240" w:lineRule="auto"/>
      </w:pPr>
      <w:r>
        <w:separator/>
      </w:r>
    </w:p>
  </w:endnote>
  <w:endnote w:type="continuationSeparator" w:id="0">
    <w:p w:rsidR="00803D40" w:rsidRDefault="00803D40" w:rsidP="0044782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791050023"/>
      <w:docPartObj>
        <w:docPartGallery w:val="Page Numbers (Bottom of Page)"/>
        <w:docPartUnique/>
      </w:docPartObj>
    </w:sdtPr>
    <w:sdtEndPr>
      <w:rPr>
        <w:noProof/>
      </w:rPr>
    </w:sdtEndPr>
    <w:sdtContent>
      <w:p w:rsidR="00844359" w:rsidRDefault="00844359">
        <w:pPr>
          <w:pStyle w:val="Footer"/>
          <w:jc w:val="center"/>
        </w:pPr>
        <w:r>
          <w:fldChar w:fldCharType="begin"/>
        </w:r>
        <w:r>
          <w:instrText xml:space="preserve"> PAGE   \* MERGEFORMAT </w:instrText>
        </w:r>
        <w:r>
          <w:fldChar w:fldCharType="separate"/>
        </w:r>
        <w:r w:rsidR="00F058FD">
          <w:rPr>
            <w:noProof/>
          </w:rPr>
          <w:t>2</w:t>
        </w:r>
        <w:r>
          <w:rPr>
            <w:noProof/>
          </w:rPr>
          <w:fldChar w:fldCharType="end"/>
        </w:r>
      </w:p>
    </w:sdtContent>
  </w:sdt>
  <w:p w:rsidR="00844359" w:rsidRDefault="00844359">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03D40" w:rsidRDefault="00803D40" w:rsidP="0044782C">
      <w:pPr>
        <w:spacing w:after="0" w:line="240" w:lineRule="auto"/>
      </w:pPr>
      <w:r>
        <w:separator/>
      </w:r>
    </w:p>
  </w:footnote>
  <w:footnote w:type="continuationSeparator" w:id="0">
    <w:p w:rsidR="00803D40" w:rsidRDefault="00803D40" w:rsidP="0044782C">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44359" w:rsidRDefault="00844359">
    <w:pPr>
      <w:pStyle w:val="Header"/>
    </w:pPr>
    <w:r>
      <w:t>Procurement                                                                                                                                      Rhys Roberts</w:t>
    </w:r>
  </w:p>
  <w:p w:rsidR="00844359" w:rsidRDefault="00844359">
    <w:pPr>
      <w:pStyle w:val="Header"/>
    </w:pPr>
    <w:r>
      <w:t xml:space="preserve">                                                                                                                                                                     P150581</w:t>
    </w:r>
  </w:p>
  <w:p w:rsidR="00844359" w:rsidRDefault="00844359">
    <w:pPr>
      <w:pStyle w:val="Header"/>
    </w:pPr>
    <w:r>
      <w:t xml:space="preserve"> </w:t>
    </w:r>
  </w:p>
  <w:p w:rsidR="00844359" w:rsidRDefault="00844359">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F1547A6"/>
    <w:multiLevelType w:val="hybridMultilevel"/>
    <w:tmpl w:val="9F82F03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nsid w:val="14C74E35"/>
    <w:multiLevelType w:val="hybridMultilevel"/>
    <w:tmpl w:val="FB0CB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nsid w:val="17915C09"/>
    <w:multiLevelType w:val="hybridMultilevel"/>
    <w:tmpl w:val="250EEFA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nsid w:val="235952AA"/>
    <w:multiLevelType w:val="hybridMultilevel"/>
    <w:tmpl w:val="C6AA0D5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nsid w:val="258D3A05"/>
    <w:multiLevelType w:val="hybridMultilevel"/>
    <w:tmpl w:val="05EC73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nsid w:val="26A950B2"/>
    <w:multiLevelType w:val="hybridMultilevel"/>
    <w:tmpl w:val="A154B01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nsid w:val="298B7265"/>
    <w:multiLevelType w:val="hybridMultilevel"/>
    <w:tmpl w:val="F4D66D1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nsid w:val="2C9F14AE"/>
    <w:multiLevelType w:val="hybridMultilevel"/>
    <w:tmpl w:val="1888872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nsid w:val="79CA02BC"/>
    <w:multiLevelType w:val="hybridMultilevel"/>
    <w:tmpl w:val="66FC6E3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4"/>
  </w:num>
  <w:num w:numId="2">
    <w:abstractNumId w:val="7"/>
  </w:num>
  <w:num w:numId="3">
    <w:abstractNumId w:val="2"/>
  </w:num>
  <w:num w:numId="4">
    <w:abstractNumId w:val="1"/>
  </w:num>
  <w:num w:numId="5">
    <w:abstractNumId w:val="5"/>
  </w:num>
  <w:num w:numId="6">
    <w:abstractNumId w:val="3"/>
  </w:num>
  <w:num w:numId="7">
    <w:abstractNumId w:val="8"/>
  </w:num>
  <w:num w:numId="8">
    <w:abstractNumId w:val="6"/>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7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4782C"/>
    <w:rsid w:val="00000209"/>
    <w:rsid w:val="000052F8"/>
    <w:rsid w:val="00071567"/>
    <w:rsid w:val="0011214A"/>
    <w:rsid w:val="001450FE"/>
    <w:rsid w:val="001803B1"/>
    <w:rsid w:val="001F69B7"/>
    <w:rsid w:val="002179C9"/>
    <w:rsid w:val="002533E8"/>
    <w:rsid w:val="002641F7"/>
    <w:rsid w:val="00320098"/>
    <w:rsid w:val="00373779"/>
    <w:rsid w:val="00391BB3"/>
    <w:rsid w:val="003C7507"/>
    <w:rsid w:val="0044782C"/>
    <w:rsid w:val="00475FAA"/>
    <w:rsid w:val="004C419C"/>
    <w:rsid w:val="004C54C8"/>
    <w:rsid w:val="004D0241"/>
    <w:rsid w:val="00506A12"/>
    <w:rsid w:val="005724CA"/>
    <w:rsid w:val="005B706D"/>
    <w:rsid w:val="005D02A1"/>
    <w:rsid w:val="005E6FE2"/>
    <w:rsid w:val="00661A09"/>
    <w:rsid w:val="006774D7"/>
    <w:rsid w:val="006B648D"/>
    <w:rsid w:val="006F6E22"/>
    <w:rsid w:val="0079316A"/>
    <w:rsid w:val="007A6ACB"/>
    <w:rsid w:val="007C19ED"/>
    <w:rsid w:val="007E1556"/>
    <w:rsid w:val="00803D40"/>
    <w:rsid w:val="00844359"/>
    <w:rsid w:val="0085777D"/>
    <w:rsid w:val="008700EC"/>
    <w:rsid w:val="00915D99"/>
    <w:rsid w:val="00927876"/>
    <w:rsid w:val="009B1DF8"/>
    <w:rsid w:val="009B30D3"/>
    <w:rsid w:val="00A142B5"/>
    <w:rsid w:val="00A677FD"/>
    <w:rsid w:val="00AB2C24"/>
    <w:rsid w:val="00AC3827"/>
    <w:rsid w:val="00B26E11"/>
    <w:rsid w:val="00BA3934"/>
    <w:rsid w:val="00C739AF"/>
    <w:rsid w:val="00C92731"/>
    <w:rsid w:val="00CA0DD2"/>
    <w:rsid w:val="00CE6115"/>
    <w:rsid w:val="00D750DE"/>
    <w:rsid w:val="00D75CEC"/>
    <w:rsid w:val="00D81800"/>
    <w:rsid w:val="00DE6C8E"/>
    <w:rsid w:val="00DF2DDB"/>
    <w:rsid w:val="00E84352"/>
    <w:rsid w:val="00E87E3F"/>
    <w:rsid w:val="00EB38B0"/>
    <w:rsid w:val="00EC4B15"/>
    <w:rsid w:val="00EC7C67"/>
    <w:rsid w:val="00F058FD"/>
    <w:rsid w:val="00F14597"/>
    <w:rsid w:val="00F434E9"/>
    <w:rsid w:val="00F45E63"/>
    <w:rsid w:val="00F766B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750DE"/>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44782C"/>
    <w:pPr>
      <w:tabs>
        <w:tab w:val="center" w:pos="4513"/>
        <w:tab w:val="right" w:pos="9026"/>
      </w:tabs>
      <w:spacing w:after="0" w:line="240" w:lineRule="auto"/>
    </w:pPr>
  </w:style>
  <w:style w:type="character" w:customStyle="1" w:styleId="HeaderChar">
    <w:name w:val="Header Char"/>
    <w:basedOn w:val="DefaultParagraphFont"/>
    <w:link w:val="Header"/>
    <w:uiPriority w:val="99"/>
    <w:rsid w:val="0044782C"/>
  </w:style>
  <w:style w:type="paragraph" w:styleId="Footer">
    <w:name w:val="footer"/>
    <w:basedOn w:val="Normal"/>
    <w:link w:val="FooterChar"/>
    <w:uiPriority w:val="99"/>
    <w:unhideWhenUsed/>
    <w:rsid w:val="0044782C"/>
    <w:pPr>
      <w:tabs>
        <w:tab w:val="center" w:pos="4513"/>
        <w:tab w:val="right" w:pos="9026"/>
      </w:tabs>
      <w:spacing w:after="0" w:line="240" w:lineRule="auto"/>
    </w:pPr>
  </w:style>
  <w:style w:type="character" w:customStyle="1" w:styleId="FooterChar">
    <w:name w:val="Footer Char"/>
    <w:basedOn w:val="DefaultParagraphFont"/>
    <w:link w:val="Footer"/>
    <w:uiPriority w:val="99"/>
    <w:rsid w:val="0044782C"/>
  </w:style>
  <w:style w:type="paragraph" w:styleId="BalloonText">
    <w:name w:val="Balloon Text"/>
    <w:basedOn w:val="Normal"/>
    <w:link w:val="BalloonTextChar"/>
    <w:uiPriority w:val="99"/>
    <w:semiHidden/>
    <w:unhideWhenUsed/>
    <w:rsid w:val="0044782C"/>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4782C"/>
    <w:rPr>
      <w:rFonts w:ascii="Tahoma" w:hAnsi="Tahoma" w:cs="Tahoma"/>
      <w:sz w:val="16"/>
      <w:szCs w:val="16"/>
    </w:rPr>
  </w:style>
  <w:style w:type="paragraph" w:styleId="ListParagraph">
    <w:name w:val="List Paragraph"/>
    <w:basedOn w:val="Normal"/>
    <w:uiPriority w:val="34"/>
    <w:qFormat/>
    <w:rsid w:val="00F434E9"/>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750DE"/>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44782C"/>
    <w:pPr>
      <w:tabs>
        <w:tab w:val="center" w:pos="4513"/>
        <w:tab w:val="right" w:pos="9026"/>
      </w:tabs>
      <w:spacing w:after="0" w:line="240" w:lineRule="auto"/>
    </w:pPr>
  </w:style>
  <w:style w:type="character" w:customStyle="1" w:styleId="HeaderChar">
    <w:name w:val="Header Char"/>
    <w:basedOn w:val="DefaultParagraphFont"/>
    <w:link w:val="Header"/>
    <w:uiPriority w:val="99"/>
    <w:rsid w:val="0044782C"/>
  </w:style>
  <w:style w:type="paragraph" w:styleId="Footer">
    <w:name w:val="footer"/>
    <w:basedOn w:val="Normal"/>
    <w:link w:val="FooterChar"/>
    <w:uiPriority w:val="99"/>
    <w:unhideWhenUsed/>
    <w:rsid w:val="0044782C"/>
    <w:pPr>
      <w:tabs>
        <w:tab w:val="center" w:pos="4513"/>
        <w:tab w:val="right" w:pos="9026"/>
      </w:tabs>
      <w:spacing w:after="0" w:line="240" w:lineRule="auto"/>
    </w:pPr>
  </w:style>
  <w:style w:type="character" w:customStyle="1" w:styleId="FooterChar">
    <w:name w:val="Footer Char"/>
    <w:basedOn w:val="DefaultParagraphFont"/>
    <w:link w:val="Footer"/>
    <w:uiPriority w:val="99"/>
    <w:rsid w:val="0044782C"/>
  </w:style>
  <w:style w:type="paragraph" w:styleId="BalloonText">
    <w:name w:val="Balloon Text"/>
    <w:basedOn w:val="Normal"/>
    <w:link w:val="BalloonTextChar"/>
    <w:uiPriority w:val="99"/>
    <w:semiHidden/>
    <w:unhideWhenUsed/>
    <w:rsid w:val="0044782C"/>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4782C"/>
    <w:rPr>
      <w:rFonts w:ascii="Tahoma" w:hAnsi="Tahoma" w:cs="Tahoma"/>
      <w:sz w:val="16"/>
      <w:szCs w:val="16"/>
    </w:rPr>
  </w:style>
  <w:style w:type="paragraph" w:styleId="ListParagraph">
    <w:name w:val="List Paragraph"/>
    <w:basedOn w:val="Normal"/>
    <w:uiPriority w:val="34"/>
    <w:qFormat/>
    <w:rsid w:val="00F434E9"/>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2008"/>
</file>

<file path=customXml/itemProps1.xml><?xml version="1.0" encoding="utf-8"?>
<ds:datastoreItem xmlns:ds="http://schemas.openxmlformats.org/officeDocument/2006/customXml" ds:itemID="{84D85C60-6F60-4CBB-91CA-430D0A98469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1710</TotalTime>
  <Pages>9</Pages>
  <Words>2171</Words>
  <Characters>12379</Characters>
  <Application>Microsoft Office Word</Application>
  <DocSecurity>0</DocSecurity>
  <Lines>103</Lines>
  <Paragraphs>29</Paragraphs>
  <ScaleCrop>false</ScaleCrop>
  <HeadingPairs>
    <vt:vector size="2" baseType="variant">
      <vt:variant>
        <vt:lpstr>Title</vt:lpstr>
      </vt:variant>
      <vt:variant>
        <vt:i4>1</vt:i4>
      </vt:variant>
    </vt:vector>
  </HeadingPairs>
  <TitlesOfParts>
    <vt:vector size="1" baseType="lpstr">
      <vt:lpstr/>
    </vt:vector>
  </TitlesOfParts>
  <Company>Hewlett-Packard</Company>
  <LinksUpToDate>false</LinksUpToDate>
  <CharactersWithSpaces>14521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rhys roberts</dc:creator>
  <cp:lastModifiedBy>rhys roberts</cp:lastModifiedBy>
  <cp:revision>12</cp:revision>
  <dcterms:created xsi:type="dcterms:W3CDTF">2020-03-26T17:18:00Z</dcterms:created>
  <dcterms:modified xsi:type="dcterms:W3CDTF">2020-03-27T21:55:00Z</dcterms:modified>
</cp:coreProperties>
</file>