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D3DCC" w14:textId="77777777" w:rsidR="00F964C0" w:rsidRDefault="00F964C0"/>
    <w:p w14:paraId="2DABC24F" w14:textId="77777777" w:rsidR="00F83E07" w:rsidRPr="00F83E07" w:rsidRDefault="00F83E07" w:rsidP="00F83E07">
      <w:pPr>
        <w:jc w:val="center"/>
        <w:rPr>
          <w:b/>
          <w:bCs/>
          <w:sz w:val="40"/>
          <w:szCs w:val="40"/>
        </w:rPr>
      </w:pPr>
      <w:r w:rsidRPr="00F83E07">
        <w:rPr>
          <w:b/>
          <w:bCs/>
          <w:sz w:val="40"/>
          <w:szCs w:val="40"/>
        </w:rPr>
        <w:t>Name – Chay Williams</w:t>
      </w:r>
    </w:p>
    <w:p w14:paraId="314A2332" w14:textId="54777A0D" w:rsidR="00F83E07" w:rsidRPr="00F83E07" w:rsidRDefault="00F83E07" w:rsidP="00F83E07">
      <w:pPr>
        <w:jc w:val="center"/>
        <w:rPr>
          <w:b/>
          <w:bCs/>
          <w:sz w:val="40"/>
          <w:szCs w:val="40"/>
        </w:rPr>
      </w:pPr>
      <w:r w:rsidRPr="00F83E07">
        <w:rPr>
          <w:b/>
          <w:bCs/>
          <w:sz w:val="40"/>
          <w:szCs w:val="40"/>
        </w:rPr>
        <w:t xml:space="preserve">Student </w:t>
      </w:r>
      <w:r w:rsidR="009D4C1B">
        <w:rPr>
          <w:b/>
          <w:bCs/>
          <w:sz w:val="40"/>
          <w:szCs w:val="40"/>
        </w:rPr>
        <w:t>N</w:t>
      </w:r>
      <w:r w:rsidRPr="00F83E07">
        <w:rPr>
          <w:b/>
          <w:bCs/>
          <w:sz w:val="40"/>
          <w:szCs w:val="40"/>
        </w:rPr>
        <w:t>umber – 2407081</w:t>
      </w:r>
    </w:p>
    <w:p w14:paraId="7D724710" w14:textId="4FD07993" w:rsidR="00F83E07" w:rsidRPr="00F83E07" w:rsidRDefault="00F83E07" w:rsidP="00F83E07">
      <w:pPr>
        <w:jc w:val="center"/>
        <w:rPr>
          <w:b/>
          <w:bCs/>
          <w:sz w:val="40"/>
          <w:szCs w:val="40"/>
        </w:rPr>
      </w:pPr>
      <w:r w:rsidRPr="00F83E07">
        <w:rPr>
          <w:b/>
          <w:bCs/>
          <w:sz w:val="40"/>
          <w:szCs w:val="40"/>
        </w:rPr>
        <w:t xml:space="preserve">Module – Research </w:t>
      </w:r>
      <w:r w:rsidR="00C814A0">
        <w:rPr>
          <w:b/>
          <w:bCs/>
          <w:sz w:val="40"/>
          <w:szCs w:val="40"/>
        </w:rPr>
        <w:t>P</w:t>
      </w:r>
      <w:r w:rsidRPr="00F83E07">
        <w:rPr>
          <w:b/>
          <w:bCs/>
          <w:sz w:val="40"/>
          <w:szCs w:val="40"/>
        </w:rPr>
        <w:t xml:space="preserve">roject </w:t>
      </w:r>
      <w:r w:rsidR="00C814A0">
        <w:rPr>
          <w:b/>
          <w:bCs/>
          <w:sz w:val="40"/>
          <w:szCs w:val="40"/>
        </w:rPr>
        <w:t>D</w:t>
      </w:r>
      <w:r w:rsidRPr="00F83E07">
        <w:rPr>
          <w:b/>
          <w:bCs/>
          <w:sz w:val="40"/>
          <w:szCs w:val="40"/>
        </w:rPr>
        <w:t>esign</w:t>
      </w:r>
    </w:p>
    <w:p w14:paraId="32E928EE" w14:textId="7BBC1C72" w:rsidR="00F83E07" w:rsidRPr="00F83E07" w:rsidRDefault="00F83E07" w:rsidP="00F83E07">
      <w:pPr>
        <w:jc w:val="center"/>
        <w:rPr>
          <w:b/>
          <w:bCs/>
        </w:rPr>
      </w:pPr>
      <w:r w:rsidRPr="00F83E07">
        <w:rPr>
          <w:b/>
          <w:bCs/>
          <w:sz w:val="40"/>
          <w:szCs w:val="40"/>
        </w:rPr>
        <w:t>Lecturer – Hannah Williams</w:t>
      </w:r>
    </w:p>
    <w:p w14:paraId="0C02D9D4" w14:textId="77777777" w:rsidR="00F83E07" w:rsidRDefault="00F83E07"/>
    <w:p w14:paraId="041B45DB" w14:textId="77777777" w:rsidR="00F83E07" w:rsidRDefault="00F83E07"/>
    <w:p w14:paraId="0FDE2968" w14:textId="31C8569A" w:rsidR="00F83E07" w:rsidRDefault="00F83E07">
      <w:r>
        <w:rPr>
          <w:noProof/>
        </w:rPr>
        <w:drawing>
          <wp:anchor distT="0" distB="0" distL="114300" distR="114300" simplePos="0" relativeHeight="251658240" behindDoc="1" locked="0" layoutInCell="1" allowOverlap="1" wp14:anchorId="20623BA1" wp14:editId="6DAF1F45">
            <wp:simplePos x="0" y="0"/>
            <wp:positionH relativeFrom="margin">
              <wp:align>center</wp:align>
            </wp:positionH>
            <wp:positionV relativeFrom="paragraph">
              <wp:posOffset>158115</wp:posOffset>
            </wp:positionV>
            <wp:extent cx="5182870" cy="2943225"/>
            <wp:effectExtent l="0" t="0" r="0" b="9525"/>
            <wp:wrapTight wrapText="bothSides">
              <wp:wrapPolygon edited="0">
                <wp:start x="0" y="0"/>
                <wp:lineTo x="0" y="21530"/>
                <wp:lineTo x="21515" y="21530"/>
                <wp:lineTo x="21515" y="0"/>
                <wp:lineTo x="0" y="0"/>
              </wp:wrapPolygon>
            </wp:wrapTight>
            <wp:docPr id="212745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82870" cy="2943225"/>
                    </a:xfrm>
                    <a:prstGeom prst="rect">
                      <a:avLst/>
                    </a:prstGeom>
                    <a:noFill/>
                  </pic:spPr>
                </pic:pic>
              </a:graphicData>
            </a:graphic>
            <wp14:sizeRelH relativeFrom="margin">
              <wp14:pctWidth>0</wp14:pctWidth>
            </wp14:sizeRelH>
            <wp14:sizeRelV relativeFrom="margin">
              <wp14:pctHeight>0</wp14:pctHeight>
            </wp14:sizeRelV>
          </wp:anchor>
        </w:drawing>
      </w:r>
    </w:p>
    <w:p w14:paraId="379E8EE2" w14:textId="78B73414" w:rsidR="00F83E07" w:rsidRDefault="00F83E07"/>
    <w:p w14:paraId="14C6DDD3" w14:textId="1AC450D0" w:rsidR="00F83E07" w:rsidRDefault="00F83E07"/>
    <w:p w14:paraId="1239B773" w14:textId="0505277B" w:rsidR="00F83E07" w:rsidRDefault="00F83E07"/>
    <w:p w14:paraId="5AA573BE" w14:textId="2B0C5B66" w:rsidR="00F83E07" w:rsidRDefault="00F83E07"/>
    <w:p w14:paraId="3A562305" w14:textId="62116DAB" w:rsidR="00F83E07" w:rsidRDefault="00F83E07"/>
    <w:p w14:paraId="72B017F5" w14:textId="77777777" w:rsidR="00F83E07" w:rsidRDefault="00F83E07"/>
    <w:p w14:paraId="0F441E5A" w14:textId="77777777" w:rsidR="00F83E07" w:rsidRDefault="00F83E07"/>
    <w:p w14:paraId="00F3752B" w14:textId="77777777" w:rsidR="00F83E07" w:rsidRDefault="00F83E07"/>
    <w:sdt>
      <w:sdtPr>
        <w:id w:val="-32304880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10F6F248" w14:textId="7A53A7F8" w:rsidR="002F6F37" w:rsidRDefault="002F6F37">
          <w:pPr>
            <w:pStyle w:val="TOCHeading"/>
          </w:pPr>
          <w:r>
            <w:t>Contents</w:t>
          </w:r>
        </w:p>
        <w:p w14:paraId="4BA80F74" w14:textId="1AC86667" w:rsidR="00B2303B" w:rsidRDefault="002F6F37">
          <w:pPr>
            <w:pStyle w:val="TOC2"/>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28217891" w:history="1">
            <w:r w:rsidR="00B2303B" w:rsidRPr="00B36AF2">
              <w:rPr>
                <w:rStyle w:val="Hyperlink"/>
                <w:noProof/>
              </w:rPr>
              <w:t>1)</w:t>
            </w:r>
            <w:r w:rsidR="00B2303B">
              <w:rPr>
                <w:rFonts w:eastAsiaTheme="minorEastAsia"/>
                <w:noProof/>
                <w:lang w:eastAsia="en-GB"/>
              </w:rPr>
              <w:tab/>
            </w:r>
            <w:r w:rsidR="00B2303B" w:rsidRPr="00B36AF2">
              <w:rPr>
                <w:rStyle w:val="Hyperlink"/>
                <w:noProof/>
              </w:rPr>
              <w:t>Topic Proposal</w:t>
            </w:r>
            <w:r w:rsidR="00B2303B">
              <w:rPr>
                <w:noProof/>
                <w:webHidden/>
              </w:rPr>
              <w:tab/>
            </w:r>
            <w:r w:rsidR="00B2303B">
              <w:rPr>
                <w:noProof/>
                <w:webHidden/>
              </w:rPr>
              <w:fldChar w:fldCharType="begin"/>
            </w:r>
            <w:r w:rsidR="00B2303B">
              <w:rPr>
                <w:noProof/>
                <w:webHidden/>
              </w:rPr>
              <w:instrText xml:space="preserve"> PAGEREF _Toc228217891 \h </w:instrText>
            </w:r>
            <w:r w:rsidR="00B2303B">
              <w:rPr>
                <w:noProof/>
                <w:webHidden/>
              </w:rPr>
            </w:r>
            <w:r w:rsidR="00B2303B">
              <w:rPr>
                <w:noProof/>
                <w:webHidden/>
              </w:rPr>
              <w:fldChar w:fldCharType="separate"/>
            </w:r>
            <w:r w:rsidR="00B2303B">
              <w:rPr>
                <w:noProof/>
                <w:webHidden/>
              </w:rPr>
              <w:t>3</w:t>
            </w:r>
            <w:r w:rsidR="00B2303B">
              <w:rPr>
                <w:noProof/>
                <w:webHidden/>
              </w:rPr>
              <w:fldChar w:fldCharType="end"/>
            </w:r>
          </w:hyperlink>
        </w:p>
        <w:p w14:paraId="0965B6B3" w14:textId="365BAFE4" w:rsidR="00B2303B" w:rsidRDefault="00B2303B">
          <w:pPr>
            <w:pStyle w:val="TOC2"/>
            <w:tabs>
              <w:tab w:val="left" w:pos="720"/>
              <w:tab w:val="right" w:leader="dot" w:pos="9016"/>
            </w:tabs>
            <w:rPr>
              <w:rFonts w:eastAsiaTheme="minorEastAsia"/>
              <w:noProof/>
              <w:lang w:eastAsia="en-GB"/>
            </w:rPr>
          </w:pPr>
          <w:hyperlink w:anchor="_Toc228217892" w:history="1">
            <w:r w:rsidRPr="00B36AF2">
              <w:rPr>
                <w:rStyle w:val="Hyperlink"/>
                <w:noProof/>
              </w:rPr>
              <w:t>2)</w:t>
            </w:r>
            <w:r>
              <w:rPr>
                <w:rFonts w:eastAsiaTheme="minorEastAsia"/>
                <w:noProof/>
                <w:lang w:eastAsia="en-GB"/>
              </w:rPr>
              <w:tab/>
            </w:r>
            <w:r w:rsidRPr="00B36AF2">
              <w:rPr>
                <w:rStyle w:val="Hyperlink"/>
                <w:noProof/>
              </w:rPr>
              <w:t>Introduction</w:t>
            </w:r>
            <w:r>
              <w:rPr>
                <w:noProof/>
                <w:webHidden/>
              </w:rPr>
              <w:tab/>
            </w:r>
            <w:r>
              <w:rPr>
                <w:noProof/>
                <w:webHidden/>
              </w:rPr>
              <w:fldChar w:fldCharType="begin"/>
            </w:r>
            <w:r>
              <w:rPr>
                <w:noProof/>
                <w:webHidden/>
              </w:rPr>
              <w:instrText xml:space="preserve"> PAGEREF _Toc228217892 \h </w:instrText>
            </w:r>
            <w:r>
              <w:rPr>
                <w:noProof/>
                <w:webHidden/>
              </w:rPr>
            </w:r>
            <w:r>
              <w:rPr>
                <w:noProof/>
                <w:webHidden/>
              </w:rPr>
              <w:fldChar w:fldCharType="separate"/>
            </w:r>
            <w:r>
              <w:rPr>
                <w:noProof/>
                <w:webHidden/>
              </w:rPr>
              <w:t>4</w:t>
            </w:r>
            <w:r>
              <w:rPr>
                <w:noProof/>
                <w:webHidden/>
              </w:rPr>
              <w:fldChar w:fldCharType="end"/>
            </w:r>
          </w:hyperlink>
        </w:p>
        <w:p w14:paraId="1E1EB78A" w14:textId="623C4CBC" w:rsidR="00B2303B" w:rsidRDefault="00B2303B">
          <w:pPr>
            <w:pStyle w:val="TOC2"/>
            <w:tabs>
              <w:tab w:val="left" w:pos="720"/>
              <w:tab w:val="right" w:leader="dot" w:pos="9016"/>
            </w:tabs>
            <w:rPr>
              <w:rFonts w:eastAsiaTheme="minorEastAsia"/>
              <w:noProof/>
              <w:lang w:eastAsia="en-GB"/>
            </w:rPr>
          </w:pPr>
          <w:hyperlink w:anchor="_Toc228217893" w:history="1">
            <w:r w:rsidRPr="00B36AF2">
              <w:rPr>
                <w:rStyle w:val="Hyperlink"/>
                <w:noProof/>
              </w:rPr>
              <w:t>3)</w:t>
            </w:r>
            <w:r>
              <w:rPr>
                <w:rFonts w:eastAsiaTheme="minorEastAsia"/>
                <w:noProof/>
                <w:lang w:eastAsia="en-GB"/>
              </w:rPr>
              <w:tab/>
            </w:r>
            <w:r w:rsidRPr="00B36AF2">
              <w:rPr>
                <w:rStyle w:val="Hyperlink"/>
                <w:noProof/>
              </w:rPr>
              <w:t>Research and Key Content</w:t>
            </w:r>
            <w:r>
              <w:rPr>
                <w:noProof/>
                <w:webHidden/>
              </w:rPr>
              <w:tab/>
            </w:r>
            <w:r>
              <w:rPr>
                <w:noProof/>
                <w:webHidden/>
              </w:rPr>
              <w:fldChar w:fldCharType="begin"/>
            </w:r>
            <w:r>
              <w:rPr>
                <w:noProof/>
                <w:webHidden/>
              </w:rPr>
              <w:instrText xml:space="preserve"> PAGEREF _Toc228217893 \h </w:instrText>
            </w:r>
            <w:r>
              <w:rPr>
                <w:noProof/>
                <w:webHidden/>
              </w:rPr>
            </w:r>
            <w:r>
              <w:rPr>
                <w:noProof/>
                <w:webHidden/>
              </w:rPr>
              <w:fldChar w:fldCharType="separate"/>
            </w:r>
            <w:r>
              <w:rPr>
                <w:noProof/>
                <w:webHidden/>
              </w:rPr>
              <w:t>5</w:t>
            </w:r>
            <w:r>
              <w:rPr>
                <w:noProof/>
                <w:webHidden/>
              </w:rPr>
              <w:fldChar w:fldCharType="end"/>
            </w:r>
          </w:hyperlink>
        </w:p>
        <w:p w14:paraId="1B73D9B0" w14:textId="6C5347BA" w:rsidR="00B2303B" w:rsidRDefault="00B2303B">
          <w:pPr>
            <w:pStyle w:val="TOC3"/>
            <w:tabs>
              <w:tab w:val="right" w:leader="dot" w:pos="9016"/>
            </w:tabs>
            <w:rPr>
              <w:rFonts w:eastAsiaTheme="minorEastAsia"/>
              <w:noProof/>
              <w:lang w:eastAsia="en-GB"/>
            </w:rPr>
          </w:pPr>
          <w:hyperlink w:anchor="_Toc228217894" w:history="1">
            <w:r w:rsidRPr="00B36AF2">
              <w:rPr>
                <w:rStyle w:val="Hyperlink"/>
                <w:noProof/>
              </w:rPr>
              <w:t>Solar growth in the UK</w:t>
            </w:r>
            <w:r>
              <w:rPr>
                <w:noProof/>
                <w:webHidden/>
              </w:rPr>
              <w:tab/>
            </w:r>
            <w:r>
              <w:rPr>
                <w:noProof/>
                <w:webHidden/>
              </w:rPr>
              <w:fldChar w:fldCharType="begin"/>
            </w:r>
            <w:r>
              <w:rPr>
                <w:noProof/>
                <w:webHidden/>
              </w:rPr>
              <w:instrText xml:space="preserve"> PAGEREF _Toc228217894 \h </w:instrText>
            </w:r>
            <w:r>
              <w:rPr>
                <w:noProof/>
                <w:webHidden/>
              </w:rPr>
            </w:r>
            <w:r>
              <w:rPr>
                <w:noProof/>
                <w:webHidden/>
              </w:rPr>
              <w:fldChar w:fldCharType="separate"/>
            </w:r>
            <w:r>
              <w:rPr>
                <w:noProof/>
                <w:webHidden/>
              </w:rPr>
              <w:t>5</w:t>
            </w:r>
            <w:r>
              <w:rPr>
                <w:noProof/>
                <w:webHidden/>
              </w:rPr>
              <w:fldChar w:fldCharType="end"/>
            </w:r>
          </w:hyperlink>
        </w:p>
        <w:p w14:paraId="46730363" w14:textId="0750B4B4" w:rsidR="00B2303B" w:rsidRDefault="00B2303B">
          <w:pPr>
            <w:pStyle w:val="TOC3"/>
            <w:tabs>
              <w:tab w:val="right" w:leader="dot" w:pos="9016"/>
            </w:tabs>
            <w:rPr>
              <w:rFonts w:eastAsiaTheme="minorEastAsia"/>
              <w:noProof/>
              <w:lang w:eastAsia="en-GB"/>
            </w:rPr>
          </w:pPr>
          <w:hyperlink w:anchor="_Toc228217895" w:history="1">
            <w:r w:rsidRPr="00B36AF2">
              <w:rPr>
                <w:rStyle w:val="Hyperlink"/>
                <w:noProof/>
              </w:rPr>
              <w:t>Installation</w:t>
            </w:r>
            <w:r>
              <w:rPr>
                <w:noProof/>
                <w:webHidden/>
              </w:rPr>
              <w:tab/>
            </w:r>
            <w:r>
              <w:rPr>
                <w:noProof/>
                <w:webHidden/>
              </w:rPr>
              <w:fldChar w:fldCharType="begin"/>
            </w:r>
            <w:r>
              <w:rPr>
                <w:noProof/>
                <w:webHidden/>
              </w:rPr>
              <w:instrText xml:space="preserve"> PAGEREF _Toc228217895 \h </w:instrText>
            </w:r>
            <w:r>
              <w:rPr>
                <w:noProof/>
                <w:webHidden/>
              </w:rPr>
            </w:r>
            <w:r>
              <w:rPr>
                <w:noProof/>
                <w:webHidden/>
              </w:rPr>
              <w:fldChar w:fldCharType="separate"/>
            </w:r>
            <w:r>
              <w:rPr>
                <w:noProof/>
                <w:webHidden/>
              </w:rPr>
              <w:t>5</w:t>
            </w:r>
            <w:r>
              <w:rPr>
                <w:noProof/>
                <w:webHidden/>
              </w:rPr>
              <w:fldChar w:fldCharType="end"/>
            </w:r>
          </w:hyperlink>
        </w:p>
        <w:p w14:paraId="4555CD9F" w14:textId="7C9A3838" w:rsidR="00B2303B" w:rsidRDefault="00B2303B">
          <w:pPr>
            <w:pStyle w:val="TOC3"/>
            <w:tabs>
              <w:tab w:val="right" w:leader="dot" w:pos="9016"/>
            </w:tabs>
            <w:rPr>
              <w:rFonts w:eastAsiaTheme="minorEastAsia"/>
              <w:noProof/>
              <w:lang w:eastAsia="en-GB"/>
            </w:rPr>
          </w:pPr>
          <w:hyperlink w:anchor="_Toc228217896" w:history="1">
            <w:r w:rsidRPr="00B36AF2">
              <w:rPr>
                <w:rStyle w:val="Hyperlink"/>
                <w:noProof/>
              </w:rPr>
              <w:t>Maintenance and Lifecycle Costs</w:t>
            </w:r>
            <w:r>
              <w:rPr>
                <w:noProof/>
                <w:webHidden/>
              </w:rPr>
              <w:tab/>
            </w:r>
            <w:r>
              <w:rPr>
                <w:noProof/>
                <w:webHidden/>
              </w:rPr>
              <w:fldChar w:fldCharType="begin"/>
            </w:r>
            <w:r>
              <w:rPr>
                <w:noProof/>
                <w:webHidden/>
              </w:rPr>
              <w:instrText xml:space="preserve"> PAGEREF _Toc228217896 \h </w:instrText>
            </w:r>
            <w:r>
              <w:rPr>
                <w:noProof/>
                <w:webHidden/>
              </w:rPr>
            </w:r>
            <w:r>
              <w:rPr>
                <w:noProof/>
                <w:webHidden/>
              </w:rPr>
              <w:fldChar w:fldCharType="separate"/>
            </w:r>
            <w:r>
              <w:rPr>
                <w:noProof/>
                <w:webHidden/>
              </w:rPr>
              <w:t>5</w:t>
            </w:r>
            <w:r>
              <w:rPr>
                <w:noProof/>
                <w:webHidden/>
              </w:rPr>
              <w:fldChar w:fldCharType="end"/>
            </w:r>
          </w:hyperlink>
        </w:p>
        <w:p w14:paraId="07BE32BE" w14:textId="18C82631" w:rsidR="00B2303B" w:rsidRDefault="00B2303B">
          <w:pPr>
            <w:pStyle w:val="TOC3"/>
            <w:tabs>
              <w:tab w:val="right" w:leader="dot" w:pos="9016"/>
            </w:tabs>
            <w:rPr>
              <w:rFonts w:eastAsiaTheme="minorEastAsia"/>
              <w:noProof/>
              <w:lang w:eastAsia="en-GB"/>
            </w:rPr>
          </w:pPr>
          <w:hyperlink w:anchor="_Toc228217897" w:history="1">
            <w:r w:rsidRPr="00B36AF2">
              <w:rPr>
                <w:rStyle w:val="Hyperlink"/>
                <w:noProof/>
              </w:rPr>
              <w:t>Financial Positives</w:t>
            </w:r>
            <w:r>
              <w:rPr>
                <w:noProof/>
                <w:webHidden/>
              </w:rPr>
              <w:tab/>
            </w:r>
            <w:r>
              <w:rPr>
                <w:noProof/>
                <w:webHidden/>
              </w:rPr>
              <w:fldChar w:fldCharType="begin"/>
            </w:r>
            <w:r>
              <w:rPr>
                <w:noProof/>
                <w:webHidden/>
              </w:rPr>
              <w:instrText xml:space="preserve"> PAGEREF _Toc228217897 \h </w:instrText>
            </w:r>
            <w:r>
              <w:rPr>
                <w:noProof/>
                <w:webHidden/>
              </w:rPr>
            </w:r>
            <w:r>
              <w:rPr>
                <w:noProof/>
                <w:webHidden/>
              </w:rPr>
              <w:fldChar w:fldCharType="separate"/>
            </w:r>
            <w:r>
              <w:rPr>
                <w:noProof/>
                <w:webHidden/>
              </w:rPr>
              <w:t>6</w:t>
            </w:r>
            <w:r>
              <w:rPr>
                <w:noProof/>
                <w:webHidden/>
              </w:rPr>
              <w:fldChar w:fldCharType="end"/>
            </w:r>
          </w:hyperlink>
        </w:p>
        <w:p w14:paraId="26AD5EAB" w14:textId="7E26EB1C" w:rsidR="00B2303B" w:rsidRDefault="00B2303B">
          <w:pPr>
            <w:pStyle w:val="TOC3"/>
            <w:tabs>
              <w:tab w:val="right" w:leader="dot" w:pos="9016"/>
            </w:tabs>
            <w:rPr>
              <w:rFonts w:eastAsiaTheme="minorEastAsia"/>
              <w:noProof/>
              <w:lang w:eastAsia="en-GB"/>
            </w:rPr>
          </w:pPr>
          <w:hyperlink w:anchor="_Toc228217898" w:history="1">
            <w:r w:rsidRPr="00B36AF2">
              <w:rPr>
                <w:rStyle w:val="Hyperlink"/>
                <w:noProof/>
              </w:rPr>
              <w:t>Payback and ROI</w:t>
            </w:r>
            <w:r>
              <w:rPr>
                <w:noProof/>
                <w:webHidden/>
              </w:rPr>
              <w:tab/>
            </w:r>
            <w:r>
              <w:rPr>
                <w:noProof/>
                <w:webHidden/>
              </w:rPr>
              <w:fldChar w:fldCharType="begin"/>
            </w:r>
            <w:r>
              <w:rPr>
                <w:noProof/>
                <w:webHidden/>
              </w:rPr>
              <w:instrText xml:space="preserve"> PAGEREF _Toc228217898 \h </w:instrText>
            </w:r>
            <w:r>
              <w:rPr>
                <w:noProof/>
                <w:webHidden/>
              </w:rPr>
            </w:r>
            <w:r>
              <w:rPr>
                <w:noProof/>
                <w:webHidden/>
              </w:rPr>
              <w:fldChar w:fldCharType="separate"/>
            </w:r>
            <w:r>
              <w:rPr>
                <w:noProof/>
                <w:webHidden/>
              </w:rPr>
              <w:t>6</w:t>
            </w:r>
            <w:r>
              <w:rPr>
                <w:noProof/>
                <w:webHidden/>
              </w:rPr>
              <w:fldChar w:fldCharType="end"/>
            </w:r>
          </w:hyperlink>
        </w:p>
        <w:p w14:paraId="64159013" w14:textId="181960FA" w:rsidR="00B2303B" w:rsidRDefault="00B2303B">
          <w:pPr>
            <w:pStyle w:val="TOC2"/>
            <w:tabs>
              <w:tab w:val="left" w:pos="720"/>
              <w:tab w:val="right" w:leader="dot" w:pos="9016"/>
            </w:tabs>
            <w:rPr>
              <w:rFonts w:eastAsiaTheme="minorEastAsia"/>
              <w:noProof/>
              <w:lang w:eastAsia="en-GB"/>
            </w:rPr>
          </w:pPr>
          <w:hyperlink w:anchor="_Toc228217899" w:history="1">
            <w:r w:rsidRPr="00B36AF2">
              <w:rPr>
                <w:rStyle w:val="Hyperlink"/>
                <w:noProof/>
              </w:rPr>
              <w:t>4)</w:t>
            </w:r>
            <w:r>
              <w:rPr>
                <w:rFonts w:eastAsiaTheme="minorEastAsia"/>
                <w:noProof/>
                <w:lang w:eastAsia="en-GB"/>
              </w:rPr>
              <w:tab/>
            </w:r>
            <w:r w:rsidRPr="00B36AF2">
              <w:rPr>
                <w:rStyle w:val="Hyperlink"/>
                <w:noProof/>
              </w:rPr>
              <w:t>Environmental Pros</w:t>
            </w:r>
            <w:r>
              <w:rPr>
                <w:noProof/>
                <w:webHidden/>
              </w:rPr>
              <w:tab/>
            </w:r>
            <w:r>
              <w:rPr>
                <w:noProof/>
                <w:webHidden/>
              </w:rPr>
              <w:fldChar w:fldCharType="begin"/>
            </w:r>
            <w:r>
              <w:rPr>
                <w:noProof/>
                <w:webHidden/>
              </w:rPr>
              <w:instrText xml:space="preserve"> PAGEREF _Toc228217899 \h </w:instrText>
            </w:r>
            <w:r>
              <w:rPr>
                <w:noProof/>
                <w:webHidden/>
              </w:rPr>
            </w:r>
            <w:r>
              <w:rPr>
                <w:noProof/>
                <w:webHidden/>
              </w:rPr>
              <w:fldChar w:fldCharType="separate"/>
            </w:r>
            <w:r>
              <w:rPr>
                <w:noProof/>
                <w:webHidden/>
              </w:rPr>
              <w:t>7</w:t>
            </w:r>
            <w:r>
              <w:rPr>
                <w:noProof/>
                <w:webHidden/>
              </w:rPr>
              <w:fldChar w:fldCharType="end"/>
            </w:r>
          </w:hyperlink>
        </w:p>
        <w:p w14:paraId="2A450D75" w14:textId="36E0F134" w:rsidR="00B2303B" w:rsidRDefault="00B2303B">
          <w:pPr>
            <w:pStyle w:val="TOC3"/>
            <w:tabs>
              <w:tab w:val="right" w:leader="dot" w:pos="9016"/>
            </w:tabs>
            <w:rPr>
              <w:rFonts w:eastAsiaTheme="minorEastAsia"/>
              <w:noProof/>
              <w:lang w:eastAsia="en-GB"/>
            </w:rPr>
          </w:pPr>
          <w:hyperlink w:anchor="_Toc228217900" w:history="1">
            <w:r w:rsidRPr="00B36AF2">
              <w:rPr>
                <w:rStyle w:val="Hyperlink"/>
                <w:noProof/>
              </w:rPr>
              <w:t>Clean Energy</w:t>
            </w:r>
            <w:r>
              <w:rPr>
                <w:noProof/>
                <w:webHidden/>
              </w:rPr>
              <w:tab/>
            </w:r>
            <w:r>
              <w:rPr>
                <w:noProof/>
                <w:webHidden/>
              </w:rPr>
              <w:fldChar w:fldCharType="begin"/>
            </w:r>
            <w:r>
              <w:rPr>
                <w:noProof/>
                <w:webHidden/>
              </w:rPr>
              <w:instrText xml:space="preserve"> PAGEREF _Toc228217900 \h </w:instrText>
            </w:r>
            <w:r>
              <w:rPr>
                <w:noProof/>
                <w:webHidden/>
              </w:rPr>
            </w:r>
            <w:r>
              <w:rPr>
                <w:noProof/>
                <w:webHidden/>
              </w:rPr>
              <w:fldChar w:fldCharType="separate"/>
            </w:r>
            <w:r>
              <w:rPr>
                <w:noProof/>
                <w:webHidden/>
              </w:rPr>
              <w:t>7</w:t>
            </w:r>
            <w:r>
              <w:rPr>
                <w:noProof/>
                <w:webHidden/>
              </w:rPr>
              <w:fldChar w:fldCharType="end"/>
            </w:r>
          </w:hyperlink>
        </w:p>
        <w:p w14:paraId="36221234" w14:textId="7931889D" w:rsidR="00B2303B" w:rsidRDefault="00B2303B">
          <w:pPr>
            <w:pStyle w:val="TOC3"/>
            <w:tabs>
              <w:tab w:val="right" w:leader="dot" w:pos="9016"/>
            </w:tabs>
            <w:rPr>
              <w:rFonts w:eastAsiaTheme="minorEastAsia"/>
              <w:noProof/>
              <w:lang w:eastAsia="en-GB"/>
            </w:rPr>
          </w:pPr>
          <w:hyperlink w:anchor="_Toc228217901" w:history="1">
            <w:r w:rsidRPr="00B36AF2">
              <w:rPr>
                <w:rStyle w:val="Hyperlink"/>
                <w:noProof/>
              </w:rPr>
              <w:t>Carbon Emissions</w:t>
            </w:r>
            <w:r>
              <w:rPr>
                <w:noProof/>
                <w:webHidden/>
              </w:rPr>
              <w:tab/>
            </w:r>
            <w:r>
              <w:rPr>
                <w:noProof/>
                <w:webHidden/>
              </w:rPr>
              <w:fldChar w:fldCharType="begin"/>
            </w:r>
            <w:r>
              <w:rPr>
                <w:noProof/>
                <w:webHidden/>
              </w:rPr>
              <w:instrText xml:space="preserve"> PAGEREF _Toc228217901 \h </w:instrText>
            </w:r>
            <w:r>
              <w:rPr>
                <w:noProof/>
                <w:webHidden/>
              </w:rPr>
            </w:r>
            <w:r>
              <w:rPr>
                <w:noProof/>
                <w:webHidden/>
              </w:rPr>
              <w:fldChar w:fldCharType="separate"/>
            </w:r>
            <w:r>
              <w:rPr>
                <w:noProof/>
                <w:webHidden/>
              </w:rPr>
              <w:t>7</w:t>
            </w:r>
            <w:r>
              <w:rPr>
                <w:noProof/>
                <w:webHidden/>
              </w:rPr>
              <w:fldChar w:fldCharType="end"/>
            </w:r>
          </w:hyperlink>
        </w:p>
        <w:p w14:paraId="5421206B" w14:textId="10C875EA" w:rsidR="00B2303B" w:rsidRDefault="00B2303B">
          <w:pPr>
            <w:pStyle w:val="TOC3"/>
            <w:tabs>
              <w:tab w:val="right" w:leader="dot" w:pos="9016"/>
            </w:tabs>
            <w:rPr>
              <w:rFonts w:eastAsiaTheme="minorEastAsia"/>
              <w:noProof/>
              <w:lang w:eastAsia="en-GB"/>
            </w:rPr>
          </w:pPr>
          <w:hyperlink w:anchor="_Toc228217902" w:history="1">
            <w:r w:rsidRPr="00B36AF2">
              <w:rPr>
                <w:rStyle w:val="Hyperlink"/>
                <w:noProof/>
              </w:rPr>
              <w:t>Climate Targets</w:t>
            </w:r>
            <w:r>
              <w:rPr>
                <w:noProof/>
                <w:webHidden/>
              </w:rPr>
              <w:tab/>
            </w:r>
            <w:r>
              <w:rPr>
                <w:noProof/>
                <w:webHidden/>
              </w:rPr>
              <w:fldChar w:fldCharType="begin"/>
            </w:r>
            <w:r>
              <w:rPr>
                <w:noProof/>
                <w:webHidden/>
              </w:rPr>
              <w:instrText xml:space="preserve"> PAGEREF _Toc228217902 \h </w:instrText>
            </w:r>
            <w:r>
              <w:rPr>
                <w:noProof/>
                <w:webHidden/>
              </w:rPr>
            </w:r>
            <w:r>
              <w:rPr>
                <w:noProof/>
                <w:webHidden/>
              </w:rPr>
              <w:fldChar w:fldCharType="separate"/>
            </w:r>
            <w:r>
              <w:rPr>
                <w:noProof/>
                <w:webHidden/>
              </w:rPr>
              <w:t>7</w:t>
            </w:r>
            <w:r>
              <w:rPr>
                <w:noProof/>
                <w:webHidden/>
              </w:rPr>
              <w:fldChar w:fldCharType="end"/>
            </w:r>
          </w:hyperlink>
        </w:p>
        <w:p w14:paraId="15E5864F" w14:textId="0C86D2FE" w:rsidR="00B2303B" w:rsidRDefault="00B2303B">
          <w:pPr>
            <w:pStyle w:val="TOC3"/>
            <w:tabs>
              <w:tab w:val="right" w:leader="dot" w:pos="9016"/>
            </w:tabs>
            <w:rPr>
              <w:rFonts w:eastAsiaTheme="minorEastAsia"/>
              <w:noProof/>
              <w:lang w:eastAsia="en-GB"/>
            </w:rPr>
          </w:pPr>
          <w:hyperlink w:anchor="_Toc228217903" w:history="1">
            <w:r w:rsidRPr="00B36AF2">
              <w:rPr>
                <w:rStyle w:val="Hyperlink"/>
                <w:noProof/>
              </w:rPr>
              <w:t>Environmental Impact</w:t>
            </w:r>
            <w:r>
              <w:rPr>
                <w:noProof/>
                <w:webHidden/>
              </w:rPr>
              <w:tab/>
            </w:r>
            <w:r>
              <w:rPr>
                <w:noProof/>
                <w:webHidden/>
              </w:rPr>
              <w:fldChar w:fldCharType="begin"/>
            </w:r>
            <w:r>
              <w:rPr>
                <w:noProof/>
                <w:webHidden/>
              </w:rPr>
              <w:instrText xml:space="preserve"> PAGEREF _Toc228217903 \h </w:instrText>
            </w:r>
            <w:r>
              <w:rPr>
                <w:noProof/>
                <w:webHidden/>
              </w:rPr>
            </w:r>
            <w:r>
              <w:rPr>
                <w:noProof/>
                <w:webHidden/>
              </w:rPr>
              <w:fldChar w:fldCharType="separate"/>
            </w:r>
            <w:r>
              <w:rPr>
                <w:noProof/>
                <w:webHidden/>
              </w:rPr>
              <w:t>8</w:t>
            </w:r>
            <w:r>
              <w:rPr>
                <w:noProof/>
                <w:webHidden/>
              </w:rPr>
              <w:fldChar w:fldCharType="end"/>
            </w:r>
          </w:hyperlink>
        </w:p>
        <w:p w14:paraId="215E4B95" w14:textId="153A305A" w:rsidR="00B2303B" w:rsidRDefault="00B2303B">
          <w:pPr>
            <w:pStyle w:val="TOC2"/>
            <w:tabs>
              <w:tab w:val="left" w:pos="720"/>
              <w:tab w:val="right" w:leader="dot" w:pos="9016"/>
            </w:tabs>
            <w:rPr>
              <w:rFonts w:eastAsiaTheme="minorEastAsia"/>
              <w:noProof/>
              <w:lang w:eastAsia="en-GB"/>
            </w:rPr>
          </w:pPr>
          <w:hyperlink w:anchor="_Toc228217904" w:history="1">
            <w:r w:rsidRPr="00B36AF2">
              <w:rPr>
                <w:rStyle w:val="Hyperlink"/>
                <w:noProof/>
              </w:rPr>
              <w:t>5)</w:t>
            </w:r>
            <w:r>
              <w:rPr>
                <w:rFonts w:eastAsiaTheme="minorEastAsia"/>
                <w:noProof/>
                <w:lang w:eastAsia="en-GB"/>
              </w:rPr>
              <w:tab/>
            </w:r>
            <w:r w:rsidRPr="00B36AF2">
              <w:rPr>
                <w:rStyle w:val="Hyperlink"/>
                <w:noProof/>
              </w:rPr>
              <w:t>Solar Limitations/Downfalls</w:t>
            </w:r>
            <w:r>
              <w:rPr>
                <w:noProof/>
                <w:webHidden/>
              </w:rPr>
              <w:tab/>
            </w:r>
            <w:r>
              <w:rPr>
                <w:noProof/>
                <w:webHidden/>
              </w:rPr>
              <w:fldChar w:fldCharType="begin"/>
            </w:r>
            <w:r>
              <w:rPr>
                <w:noProof/>
                <w:webHidden/>
              </w:rPr>
              <w:instrText xml:space="preserve"> PAGEREF _Toc228217904 \h </w:instrText>
            </w:r>
            <w:r>
              <w:rPr>
                <w:noProof/>
                <w:webHidden/>
              </w:rPr>
            </w:r>
            <w:r>
              <w:rPr>
                <w:noProof/>
                <w:webHidden/>
              </w:rPr>
              <w:fldChar w:fldCharType="separate"/>
            </w:r>
            <w:r>
              <w:rPr>
                <w:noProof/>
                <w:webHidden/>
              </w:rPr>
              <w:t>8</w:t>
            </w:r>
            <w:r>
              <w:rPr>
                <w:noProof/>
                <w:webHidden/>
              </w:rPr>
              <w:fldChar w:fldCharType="end"/>
            </w:r>
          </w:hyperlink>
        </w:p>
        <w:p w14:paraId="39866686" w14:textId="48D632A3" w:rsidR="00B2303B" w:rsidRDefault="00B2303B">
          <w:pPr>
            <w:pStyle w:val="TOC3"/>
            <w:tabs>
              <w:tab w:val="right" w:leader="dot" w:pos="9016"/>
            </w:tabs>
            <w:rPr>
              <w:rFonts w:eastAsiaTheme="minorEastAsia"/>
              <w:noProof/>
              <w:lang w:eastAsia="en-GB"/>
            </w:rPr>
          </w:pPr>
          <w:hyperlink w:anchor="_Toc228217905" w:history="1">
            <w:r w:rsidRPr="00B36AF2">
              <w:rPr>
                <w:rStyle w:val="Hyperlink"/>
                <w:noProof/>
              </w:rPr>
              <w:t>Dependence on weather</w:t>
            </w:r>
            <w:r>
              <w:rPr>
                <w:noProof/>
                <w:webHidden/>
              </w:rPr>
              <w:tab/>
            </w:r>
            <w:r>
              <w:rPr>
                <w:noProof/>
                <w:webHidden/>
              </w:rPr>
              <w:fldChar w:fldCharType="begin"/>
            </w:r>
            <w:r>
              <w:rPr>
                <w:noProof/>
                <w:webHidden/>
              </w:rPr>
              <w:instrText xml:space="preserve"> PAGEREF _Toc228217905 \h </w:instrText>
            </w:r>
            <w:r>
              <w:rPr>
                <w:noProof/>
                <w:webHidden/>
              </w:rPr>
            </w:r>
            <w:r>
              <w:rPr>
                <w:noProof/>
                <w:webHidden/>
              </w:rPr>
              <w:fldChar w:fldCharType="separate"/>
            </w:r>
            <w:r>
              <w:rPr>
                <w:noProof/>
                <w:webHidden/>
              </w:rPr>
              <w:t>8</w:t>
            </w:r>
            <w:r>
              <w:rPr>
                <w:noProof/>
                <w:webHidden/>
              </w:rPr>
              <w:fldChar w:fldCharType="end"/>
            </w:r>
          </w:hyperlink>
        </w:p>
        <w:p w14:paraId="741802E2" w14:textId="2077808E" w:rsidR="00B2303B" w:rsidRDefault="00B2303B">
          <w:pPr>
            <w:pStyle w:val="TOC3"/>
            <w:tabs>
              <w:tab w:val="right" w:leader="dot" w:pos="9016"/>
            </w:tabs>
            <w:rPr>
              <w:rFonts w:eastAsiaTheme="minorEastAsia"/>
              <w:noProof/>
              <w:lang w:eastAsia="en-GB"/>
            </w:rPr>
          </w:pPr>
          <w:hyperlink w:anchor="_Toc228217906" w:history="1">
            <w:r w:rsidRPr="00B36AF2">
              <w:rPr>
                <w:rStyle w:val="Hyperlink"/>
                <w:noProof/>
              </w:rPr>
              <w:t>Costs</w:t>
            </w:r>
            <w:r>
              <w:rPr>
                <w:noProof/>
                <w:webHidden/>
              </w:rPr>
              <w:tab/>
            </w:r>
            <w:r>
              <w:rPr>
                <w:noProof/>
                <w:webHidden/>
              </w:rPr>
              <w:fldChar w:fldCharType="begin"/>
            </w:r>
            <w:r>
              <w:rPr>
                <w:noProof/>
                <w:webHidden/>
              </w:rPr>
              <w:instrText xml:space="preserve"> PAGEREF _Toc228217906 \h </w:instrText>
            </w:r>
            <w:r>
              <w:rPr>
                <w:noProof/>
                <w:webHidden/>
              </w:rPr>
            </w:r>
            <w:r>
              <w:rPr>
                <w:noProof/>
                <w:webHidden/>
              </w:rPr>
              <w:fldChar w:fldCharType="separate"/>
            </w:r>
            <w:r>
              <w:rPr>
                <w:noProof/>
                <w:webHidden/>
              </w:rPr>
              <w:t>8</w:t>
            </w:r>
            <w:r>
              <w:rPr>
                <w:noProof/>
                <w:webHidden/>
              </w:rPr>
              <w:fldChar w:fldCharType="end"/>
            </w:r>
          </w:hyperlink>
        </w:p>
        <w:p w14:paraId="5833A0FF" w14:textId="3AAC1316" w:rsidR="00B2303B" w:rsidRDefault="00B2303B">
          <w:pPr>
            <w:pStyle w:val="TOC3"/>
            <w:tabs>
              <w:tab w:val="right" w:leader="dot" w:pos="9016"/>
            </w:tabs>
            <w:rPr>
              <w:rFonts w:eastAsiaTheme="minorEastAsia"/>
              <w:noProof/>
              <w:lang w:eastAsia="en-GB"/>
            </w:rPr>
          </w:pPr>
          <w:hyperlink w:anchor="_Toc228217907" w:history="1">
            <w:r w:rsidRPr="00B36AF2">
              <w:rPr>
                <w:rStyle w:val="Hyperlink"/>
                <w:noProof/>
              </w:rPr>
              <w:t>Roof/construction types</w:t>
            </w:r>
            <w:r>
              <w:rPr>
                <w:noProof/>
                <w:webHidden/>
              </w:rPr>
              <w:tab/>
            </w:r>
            <w:r>
              <w:rPr>
                <w:noProof/>
                <w:webHidden/>
              </w:rPr>
              <w:fldChar w:fldCharType="begin"/>
            </w:r>
            <w:r>
              <w:rPr>
                <w:noProof/>
                <w:webHidden/>
              </w:rPr>
              <w:instrText xml:space="preserve"> PAGEREF _Toc228217907 \h </w:instrText>
            </w:r>
            <w:r>
              <w:rPr>
                <w:noProof/>
                <w:webHidden/>
              </w:rPr>
            </w:r>
            <w:r>
              <w:rPr>
                <w:noProof/>
                <w:webHidden/>
              </w:rPr>
              <w:fldChar w:fldCharType="separate"/>
            </w:r>
            <w:r>
              <w:rPr>
                <w:noProof/>
                <w:webHidden/>
              </w:rPr>
              <w:t>8</w:t>
            </w:r>
            <w:r>
              <w:rPr>
                <w:noProof/>
                <w:webHidden/>
              </w:rPr>
              <w:fldChar w:fldCharType="end"/>
            </w:r>
          </w:hyperlink>
        </w:p>
        <w:p w14:paraId="4FB42B15" w14:textId="1CF22155" w:rsidR="00B2303B" w:rsidRDefault="00B2303B">
          <w:pPr>
            <w:pStyle w:val="TOC3"/>
            <w:tabs>
              <w:tab w:val="right" w:leader="dot" w:pos="9016"/>
            </w:tabs>
            <w:rPr>
              <w:rFonts w:eastAsiaTheme="minorEastAsia"/>
              <w:noProof/>
              <w:lang w:eastAsia="en-GB"/>
            </w:rPr>
          </w:pPr>
          <w:hyperlink w:anchor="_Toc228217908" w:history="1">
            <w:r w:rsidRPr="00B36AF2">
              <w:rPr>
                <w:rStyle w:val="Hyperlink"/>
                <w:noProof/>
              </w:rPr>
              <w:t>Gaps in current research</w:t>
            </w:r>
            <w:r>
              <w:rPr>
                <w:noProof/>
                <w:webHidden/>
              </w:rPr>
              <w:tab/>
            </w:r>
            <w:r>
              <w:rPr>
                <w:noProof/>
                <w:webHidden/>
              </w:rPr>
              <w:fldChar w:fldCharType="begin"/>
            </w:r>
            <w:r>
              <w:rPr>
                <w:noProof/>
                <w:webHidden/>
              </w:rPr>
              <w:instrText xml:space="preserve"> PAGEREF _Toc228217908 \h </w:instrText>
            </w:r>
            <w:r>
              <w:rPr>
                <w:noProof/>
                <w:webHidden/>
              </w:rPr>
            </w:r>
            <w:r>
              <w:rPr>
                <w:noProof/>
                <w:webHidden/>
              </w:rPr>
              <w:fldChar w:fldCharType="separate"/>
            </w:r>
            <w:r>
              <w:rPr>
                <w:noProof/>
                <w:webHidden/>
              </w:rPr>
              <w:t>9</w:t>
            </w:r>
            <w:r>
              <w:rPr>
                <w:noProof/>
                <w:webHidden/>
              </w:rPr>
              <w:fldChar w:fldCharType="end"/>
            </w:r>
          </w:hyperlink>
        </w:p>
        <w:p w14:paraId="4DE5934E" w14:textId="54AD9686" w:rsidR="00B2303B" w:rsidRDefault="00B2303B">
          <w:pPr>
            <w:pStyle w:val="TOC3"/>
            <w:tabs>
              <w:tab w:val="right" w:leader="dot" w:pos="9016"/>
            </w:tabs>
            <w:rPr>
              <w:rFonts w:eastAsiaTheme="minorEastAsia"/>
              <w:noProof/>
              <w:lang w:eastAsia="en-GB"/>
            </w:rPr>
          </w:pPr>
          <w:hyperlink w:anchor="_Toc228217909" w:history="1">
            <w:r w:rsidRPr="00B36AF2">
              <w:rPr>
                <w:rStyle w:val="Hyperlink"/>
                <w:noProof/>
              </w:rPr>
              <w:t>Questions</w:t>
            </w:r>
            <w:r>
              <w:rPr>
                <w:noProof/>
                <w:webHidden/>
              </w:rPr>
              <w:tab/>
            </w:r>
            <w:r>
              <w:rPr>
                <w:noProof/>
                <w:webHidden/>
              </w:rPr>
              <w:fldChar w:fldCharType="begin"/>
            </w:r>
            <w:r>
              <w:rPr>
                <w:noProof/>
                <w:webHidden/>
              </w:rPr>
              <w:instrText xml:space="preserve"> PAGEREF _Toc228217909 \h </w:instrText>
            </w:r>
            <w:r>
              <w:rPr>
                <w:noProof/>
                <w:webHidden/>
              </w:rPr>
            </w:r>
            <w:r>
              <w:rPr>
                <w:noProof/>
                <w:webHidden/>
              </w:rPr>
              <w:fldChar w:fldCharType="separate"/>
            </w:r>
            <w:r>
              <w:rPr>
                <w:noProof/>
                <w:webHidden/>
              </w:rPr>
              <w:t>9</w:t>
            </w:r>
            <w:r>
              <w:rPr>
                <w:noProof/>
                <w:webHidden/>
              </w:rPr>
              <w:fldChar w:fldCharType="end"/>
            </w:r>
          </w:hyperlink>
        </w:p>
        <w:p w14:paraId="7B50E688" w14:textId="69232896" w:rsidR="00B2303B" w:rsidRDefault="00B2303B">
          <w:pPr>
            <w:pStyle w:val="TOC3"/>
            <w:tabs>
              <w:tab w:val="right" w:leader="dot" w:pos="9016"/>
            </w:tabs>
            <w:rPr>
              <w:rFonts w:eastAsiaTheme="minorEastAsia"/>
              <w:noProof/>
              <w:lang w:eastAsia="en-GB"/>
            </w:rPr>
          </w:pPr>
          <w:hyperlink w:anchor="_Toc228217910" w:history="1">
            <w:r w:rsidRPr="00B36AF2">
              <w:rPr>
                <w:rStyle w:val="Hyperlink"/>
                <w:noProof/>
              </w:rPr>
              <w:t>Answers</w:t>
            </w:r>
            <w:r>
              <w:rPr>
                <w:noProof/>
                <w:webHidden/>
              </w:rPr>
              <w:tab/>
            </w:r>
            <w:r>
              <w:rPr>
                <w:noProof/>
                <w:webHidden/>
              </w:rPr>
              <w:fldChar w:fldCharType="begin"/>
            </w:r>
            <w:r>
              <w:rPr>
                <w:noProof/>
                <w:webHidden/>
              </w:rPr>
              <w:instrText xml:space="preserve"> PAGEREF _Toc228217910 \h </w:instrText>
            </w:r>
            <w:r>
              <w:rPr>
                <w:noProof/>
                <w:webHidden/>
              </w:rPr>
            </w:r>
            <w:r>
              <w:rPr>
                <w:noProof/>
                <w:webHidden/>
              </w:rPr>
              <w:fldChar w:fldCharType="separate"/>
            </w:r>
            <w:r>
              <w:rPr>
                <w:noProof/>
                <w:webHidden/>
              </w:rPr>
              <w:t>10</w:t>
            </w:r>
            <w:r>
              <w:rPr>
                <w:noProof/>
                <w:webHidden/>
              </w:rPr>
              <w:fldChar w:fldCharType="end"/>
            </w:r>
          </w:hyperlink>
        </w:p>
        <w:p w14:paraId="69A8EF62" w14:textId="1391409E" w:rsidR="00B2303B" w:rsidRDefault="00B2303B">
          <w:pPr>
            <w:pStyle w:val="TOC2"/>
            <w:tabs>
              <w:tab w:val="left" w:pos="720"/>
              <w:tab w:val="right" w:leader="dot" w:pos="9016"/>
            </w:tabs>
            <w:rPr>
              <w:rFonts w:eastAsiaTheme="minorEastAsia"/>
              <w:noProof/>
              <w:lang w:eastAsia="en-GB"/>
            </w:rPr>
          </w:pPr>
          <w:hyperlink w:anchor="_Toc228217911" w:history="1">
            <w:r w:rsidRPr="00B36AF2">
              <w:rPr>
                <w:rStyle w:val="Hyperlink"/>
                <w:noProof/>
              </w:rPr>
              <w:t>6)</w:t>
            </w:r>
            <w:r>
              <w:rPr>
                <w:rFonts w:eastAsiaTheme="minorEastAsia"/>
                <w:noProof/>
                <w:lang w:eastAsia="en-GB"/>
              </w:rPr>
              <w:tab/>
            </w:r>
            <w:r w:rsidRPr="00B36AF2">
              <w:rPr>
                <w:rStyle w:val="Hyperlink"/>
                <w:noProof/>
              </w:rPr>
              <w:t>Outcomes</w:t>
            </w:r>
            <w:r>
              <w:rPr>
                <w:noProof/>
                <w:webHidden/>
              </w:rPr>
              <w:tab/>
            </w:r>
            <w:r>
              <w:rPr>
                <w:noProof/>
                <w:webHidden/>
              </w:rPr>
              <w:fldChar w:fldCharType="begin"/>
            </w:r>
            <w:r>
              <w:rPr>
                <w:noProof/>
                <w:webHidden/>
              </w:rPr>
              <w:instrText xml:space="preserve"> PAGEREF _Toc228217911 \h </w:instrText>
            </w:r>
            <w:r>
              <w:rPr>
                <w:noProof/>
                <w:webHidden/>
              </w:rPr>
            </w:r>
            <w:r>
              <w:rPr>
                <w:noProof/>
                <w:webHidden/>
              </w:rPr>
              <w:fldChar w:fldCharType="separate"/>
            </w:r>
            <w:r>
              <w:rPr>
                <w:noProof/>
                <w:webHidden/>
              </w:rPr>
              <w:t>12</w:t>
            </w:r>
            <w:r>
              <w:rPr>
                <w:noProof/>
                <w:webHidden/>
              </w:rPr>
              <w:fldChar w:fldCharType="end"/>
            </w:r>
          </w:hyperlink>
        </w:p>
        <w:p w14:paraId="10F465BC" w14:textId="36274C1A" w:rsidR="00B2303B" w:rsidRDefault="00B2303B">
          <w:pPr>
            <w:pStyle w:val="TOC3"/>
            <w:tabs>
              <w:tab w:val="right" w:leader="dot" w:pos="9016"/>
            </w:tabs>
            <w:rPr>
              <w:rFonts w:eastAsiaTheme="minorEastAsia"/>
              <w:noProof/>
              <w:lang w:eastAsia="en-GB"/>
            </w:rPr>
          </w:pPr>
          <w:hyperlink w:anchor="_Toc228217912" w:history="1">
            <w:r w:rsidRPr="00B36AF2">
              <w:rPr>
                <w:rStyle w:val="Hyperlink"/>
                <w:noProof/>
              </w:rPr>
              <w:t>Advantages</w:t>
            </w:r>
            <w:r>
              <w:rPr>
                <w:noProof/>
                <w:webHidden/>
              </w:rPr>
              <w:tab/>
            </w:r>
            <w:r>
              <w:rPr>
                <w:noProof/>
                <w:webHidden/>
              </w:rPr>
              <w:fldChar w:fldCharType="begin"/>
            </w:r>
            <w:r>
              <w:rPr>
                <w:noProof/>
                <w:webHidden/>
              </w:rPr>
              <w:instrText xml:space="preserve"> PAGEREF _Toc228217912 \h </w:instrText>
            </w:r>
            <w:r>
              <w:rPr>
                <w:noProof/>
                <w:webHidden/>
              </w:rPr>
            </w:r>
            <w:r>
              <w:rPr>
                <w:noProof/>
                <w:webHidden/>
              </w:rPr>
              <w:fldChar w:fldCharType="separate"/>
            </w:r>
            <w:r>
              <w:rPr>
                <w:noProof/>
                <w:webHidden/>
              </w:rPr>
              <w:t>12</w:t>
            </w:r>
            <w:r>
              <w:rPr>
                <w:noProof/>
                <w:webHidden/>
              </w:rPr>
              <w:fldChar w:fldCharType="end"/>
            </w:r>
          </w:hyperlink>
        </w:p>
        <w:p w14:paraId="0AEF9CB1" w14:textId="25A971C9" w:rsidR="00B2303B" w:rsidRDefault="00B2303B">
          <w:pPr>
            <w:pStyle w:val="TOC3"/>
            <w:tabs>
              <w:tab w:val="right" w:leader="dot" w:pos="9016"/>
            </w:tabs>
            <w:rPr>
              <w:rFonts w:eastAsiaTheme="minorEastAsia"/>
              <w:noProof/>
              <w:lang w:eastAsia="en-GB"/>
            </w:rPr>
          </w:pPr>
          <w:hyperlink w:anchor="_Toc228217913" w:history="1">
            <w:r w:rsidRPr="00B36AF2">
              <w:rPr>
                <w:rStyle w:val="Hyperlink"/>
                <w:noProof/>
              </w:rPr>
              <w:t>Disadvantages</w:t>
            </w:r>
            <w:r>
              <w:rPr>
                <w:noProof/>
                <w:webHidden/>
              </w:rPr>
              <w:tab/>
            </w:r>
            <w:r>
              <w:rPr>
                <w:noProof/>
                <w:webHidden/>
              </w:rPr>
              <w:fldChar w:fldCharType="begin"/>
            </w:r>
            <w:r>
              <w:rPr>
                <w:noProof/>
                <w:webHidden/>
              </w:rPr>
              <w:instrText xml:space="preserve"> PAGEREF _Toc228217913 \h </w:instrText>
            </w:r>
            <w:r>
              <w:rPr>
                <w:noProof/>
                <w:webHidden/>
              </w:rPr>
            </w:r>
            <w:r>
              <w:rPr>
                <w:noProof/>
                <w:webHidden/>
              </w:rPr>
              <w:fldChar w:fldCharType="separate"/>
            </w:r>
            <w:r>
              <w:rPr>
                <w:noProof/>
                <w:webHidden/>
              </w:rPr>
              <w:t>12</w:t>
            </w:r>
            <w:r>
              <w:rPr>
                <w:noProof/>
                <w:webHidden/>
              </w:rPr>
              <w:fldChar w:fldCharType="end"/>
            </w:r>
          </w:hyperlink>
        </w:p>
        <w:p w14:paraId="255AD90A" w14:textId="4EA718EE" w:rsidR="00B2303B" w:rsidRDefault="00B2303B">
          <w:pPr>
            <w:pStyle w:val="TOC2"/>
            <w:tabs>
              <w:tab w:val="left" w:pos="720"/>
              <w:tab w:val="right" w:leader="dot" w:pos="9016"/>
            </w:tabs>
            <w:rPr>
              <w:rFonts w:eastAsiaTheme="minorEastAsia"/>
              <w:noProof/>
              <w:lang w:eastAsia="en-GB"/>
            </w:rPr>
          </w:pPr>
          <w:hyperlink w:anchor="_Toc228217914" w:history="1">
            <w:r w:rsidRPr="00B36AF2">
              <w:rPr>
                <w:rStyle w:val="Hyperlink"/>
                <w:noProof/>
              </w:rPr>
              <w:t>7)</w:t>
            </w:r>
            <w:r>
              <w:rPr>
                <w:rFonts w:eastAsiaTheme="minorEastAsia"/>
                <w:noProof/>
                <w:lang w:eastAsia="en-GB"/>
              </w:rPr>
              <w:tab/>
            </w:r>
            <w:r w:rsidRPr="00B36AF2">
              <w:rPr>
                <w:rStyle w:val="Hyperlink"/>
                <w:noProof/>
              </w:rPr>
              <w:t>My Opinion</w:t>
            </w:r>
            <w:r>
              <w:rPr>
                <w:noProof/>
                <w:webHidden/>
              </w:rPr>
              <w:tab/>
            </w:r>
            <w:r>
              <w:rPr>
                <w:noProof/>
                <w:webHidden/>
              </w:rPr>
              <w:fldChar w:fldCharType="begin"/>
            </w:r>
            <w:r>
              <w:rPr>
                <w:noProof/>
                <w:webHidden/>
              </w:rPr>
              <w:instrText xml:space="preserve"> PAGEREF _Toc228217914 \h </w:instrText>
            </w:r>
            <w:r>
              <w:rPr>
                <w:noProof/>
                <w:webHidden/>
              </w:rPr>
            </w:r>
            <w:r>
              <w:rPr>
                <w:noProof/>
                <w:webHidden/>
              </w:rPr>
              <w:fldChar w:fldCharType="separate"/>
            </w:r>
            <w:r>
              <w:rPr>
                <w:noProof/>
                <w:webHidden/>
              </w:rPr>
              <w:t>13</w:t>
            </w:r>
            <w:r>
              <w:rPr>
                <w:noProof/>
                <w:webHidden/>
              </w:rPr>
              <w:fldChar w:fldCharType="end"/>
            </w:r>
          </w:hyperlink>
        </w:p>
        <w:p w14:paraId="29452AF4" w14:textId="33E1372A" w:rsidR="00B2303B" w:rsidRDefault="00B2303B">
          <w:pPr>
            <w:pStyle w:val="TOC1"/>
            <w:tabs>
              <w:tab w:val="right" w:leader="dot" w:pos="9016"/>
            </w:tabs>
            <w:rPr>
              <w:noProof/>
            </w:rPr>
          </w:pPr>
          <w:hyperlink w:anchor="_Toc228217915" w:history="1">
            <w:r w:rsidRPr="00B36AF2">
              <w:rPr>
                <w:rStyle w:val="Hyperlink"/>
                <w:noProof/>
              </w:rPr>
              <w:t>References</w:t>
            </w:r>
            <w:r>
              <w:rPr>
                <w:noProof/>
                <w:webHidden/>
              </w:rPr>
              <w:tab/>
            </w:r>
            <w:r>
              <w:rPr>
                <w:noProof/>
                <w:webHidden/>
              </w:rPr>
              <w:fldChar w:fldCharType="begin"/>
            </w:r>
            <w:r>
              <w:rPr>
                <w:noProof/>
                <w:webHidden/>
              </w:rPr>
              <w:instrText xml:space="preserve"> PAGEREF _Toc228217915 \h </w:instrText>
            </w:r>
            <w:r>
              <w:rPr>
                <w:noProof/>
                <w:webHidden/>
              </w:rPr>
            </w:r>
            <w:r>
              <w:rPr>
                <w:noProof/>
                <w:webHidden/>
              </w:rPr>
              <w:fldChar w:fldCharType="separate"/>
            </w:r>
            <w:r>
              <w:rPr>
                <w:noProof/>
                <w:webHidden/>
              </w:rPr>
              <w:t>14</w:t>
            </w:r>
            <w:r>
              <w:rPr>
                <w:noProof/>
                <w:webHidden/>
              </w:rPr>
              <w:fldChar w:fldCharType="end"/>
            </w:r>
          </w:hyperlink>
        </w:p>
        <w:p w14:paraId="6CB962D6" w14:textId="5D8D8FB5" w:rsidR="002F6F37" w:rsidRDefault="002F6F37">
          <w:r>
            <w:rPr>
              <w:b/>
              <w:bCs/>
              <w:noProof/>
            </w:rPr>
            <w:fldChar w:fldCharType="end"/>
          </w:r>
        </w:p>
      </w:sdtContent>
    </w:sdt>
    <w:p w14:paraId="78C26781" w14:textId="43F76ECC" w:rsidR="00F83E07" w:rsidRDefault="00D96754">
      <w:r>
        <w:t xml:space="preserve"> </w:t>
      </w:r>
    </w:p>
    <w:p w14:paraId="731FB23A" w14:textId="77777777" w:rsidR="00F83E07" w:rsidRDefault="00F83E07"/>
    <w:p w14:paraId="401B9A51" w14:textId="77777777" w:rsidR="00F83E07" w:rsidRDefault="00F83E07"/>
    <w:p w14:paraId="28867DA4" w14:textId="77777777" w:rsidR="00EB3C4B" w:rsidRDefault="00EB3C4B"/>
    <w:p w14:paraId="6377278B" w14:textId="77777777" w:rsidR="00EB3C4B" w:rsidRDefault="00EB3C4B"/>
    <w:p w14:paraId="3F337BED" w14:textId="64233E66" w:rsidR="00EB3C4B" w:rsidRPr="00EB3C4B" w:rsidRDefault="00EB3C4B" w:rsidP="00BF7F50">
      <w:pPr>
        <w:pStyle w:val="Heading2"/>
        <w:numPr>
          <w:ilvl w:val="0"/>
          <w:numId w:val="13"/>
        </w:numPr>
      </w:pPr>
      <w:bookmarkStart w:id="0" w:name="_Toc228217891"/>
      <w:r w:rsidRPr="00EB3C4B">
        <w:t xml:space="preserve">Topic </w:t>
      </w:r>
      <w:r w:rsidR="009D4C1B">
        <w:t>P</w:t>
      </w:r>
      <w:r w:rsidRPr="00EB3C4B">
        <w:t>roposal</w:t>
      </w:r>
      <w:bookmarkEnd w:id="0"/>
      <w:r w:rsidR="002C41D9">
        <w:t xml:space="preserve"> </w:t>
      </w:r>
    </w:p>
    <w:p w14:paraId="09E0FBF5" w14:textId="7C3959B5" w:rsidR="00EB3C4B" w:rsidRDefault="00EB3C4B" w:rsidP="00EB3C4B">
      <w:r>
        <w:t>In this dissertation, I will be assessing and comparing the cost efficiency and energy saving effectiveness of retrofitting existing housing in the Neath and Port Talbot area with solar energy systems. The research that I investigate will analyse the financial benefits for all home keepers and what the potential benefits financially that this could make for the home keepers in the future.</w:t>
      </w:r>
    </w:p>
    <w:p w14:paraId="172EA03A" w14:textId="616EC212" w:rsidR="00EB3C4B" w:rsidRDefault="00EB3C4B" w:rsidP="00EB3C4B">
      <w:r>
        <w:t>I will also be looking into some different areas of Neath and Port Talbot where costs could differ between being more effective and maybe less affective. For example, in the UK</w:t>
      </w:r>
      <w:r w:rsidR="00B73BDB">
        <w:t>,</w:t>
      </w:r>
      <w:r>
        <w:t xml:space="preserve"> the weather is known to have a lot of rain and clouds. This means that having solar energy in housing may not be the most beneficial </w:t>
      </w:r>
      <w:r w:rsidR="00B73BDB">
        <w:t>option</w:t>
      </w:r>
      <w:r>
        <w:t xml:space="preserve"> due to it only being available for major use at certain times of the year.</w:t>
      </w:r>
    </w:p>
    <w:p w14:paraId="2217AC2C" w14:textId="72C589B7" w:rsidR="00EB3C4B" w:rsidRDefault="00EB3C4B" w:rsidP="00EB3C4B">
      <w:r>
        <w:t>There will also be a section as to where I look into all future costs. For example, renewals and maintenance after every 15 years or sooner due to weather repairs and compare this to other housing energy options available.</w:t>
      </w:r>
    </w:p>
    <w:p w14:paraId="6782310B" w14:textId="77777777" w:rsidR="00EB3C4B" w:rsidRDefault="00EB3C4B"/>
    <w:p w14:paraId="0CC3F079" w14:textId="77777777" w:rsidR="00EB3C4B" w:rsidRDefault="00EB3C4B"/>
    <w:p w14:paraId="46EDA562" w14:textId="77777777" w:rsidR="00EB3C4B" w:rsidRDefault="00EB3C4B"/>
    <w:p w14:paraId="0229F332" w14:textId="77777777" w:rsidR="00EB3C4B" w:rsidRDefault="00EB3C4B"/>
    <w:p w14:paraId="4AA51E29" w14:textId="77777777" w:rsidR="00EB3C4B" w:rsidRDefault="00EB3C4B"/>
    <w:p w14:paraId="2706B80D" w14:textId="77777777" w:rsidR="00EB3C4B" w:rsidRDefault="00EB3C4B"/>
    <w:p w14:paraId="7E5FD9BD" w14:textId="77777777" w:rsidR="00EB3C4B" w:rsidRDefault="00EB3C4B"/>
    <w:p w14:paraId="7E857E72" w14:textId="77777777" w:rsidR="00EB3C4B" w:rsidRDefault="00EB3C4B"/>
    <w:p w14:paraId="52623597" w14:textId="77777777" w:rsidR="00EB3C4B" w:rsidRDefault="00EB3C4B"/>
    <w:p w14:paraId="791DEDE8" w14:textId="77777777" w:rsidR="00EB3C4B" w:rsidRDefault="00EB3C4B"/>
    <w:p w14:paraId="1560175A" w14:textId="77777777" w:rsidR="00EB3C4B" w:rsidRDefault="00EB3C4B"/>
    <w:p w14:paraId="3B03F30F" w14:textId="77777777" w:rsidR="00EB3C4B" w:rsidRDefault="00EB3C4B"/>
    <w:p w14:paraId="3B12A552" w14:textId="77777777" w:rsidR="00EB3C4B" w:rsidRDefault="00EB3C4B"/>
    <w:p w14:paraId="70AAC21D" w14:textId="77777777" w:rsidR="00EB3C4B" w:rsidRDefault="00EB3C4B"/>
    <w:p w14:paraId="4503FA2C" w14:textId="77777777" w:rsidR="00EB3C4B" w:rsidRDefault="00EB3C4B"/>
    <w:p w14:paraId="4614D9E8" w14:textId="77777777" w:rsidR="00EB3C4B" w:rsidRDefault="00EB3C4B"/>
    <w:p w14:paraId="4CD1ED3C" w14:textId="77777777" w:rsidR="00F83E07" w:rsidRDefault="00F83E07"/>
    <w:p w14:paraId="42407252" w14:textId="10FD7D6C" w:rsidR="00F83E07" w:rsidRPr="00EB3C4B" w:rsidRDefault="00F83E07" w:rsidP="00BF7F50">
      <w:pPr>
        <w:pStyle w:val="Heading2"/>
        <w:numPr>
          <w:ilvl w:val="0"/>
          <w:numId w:val="13"/>
        </w:numPr>
      </w:pPr>
      <w:bookmarkStart w:id="1" w:name="_Toc228217892"/>
      <w:r w:rsidRPr="00EB3C4B">
        <w:t>Introduction</w:t>
      </w:r>
      <w:bookmarkEnd w:id="1"/>
    </w:p>
    <w:p w14:paraId="78ECCECD" w14:textId="3A432E29" w:rsidR="00F83E07" w:rsidRDefault="00F83E07" w:rsidP="00F83E07">
      <w:r w:rsidRPr="00F83E07">
        <w:t>In recent years, there has been a major push to use renewable energy in the UK. This is primarily due to climate change, rising energy costs,</w:t>
      </w:r>
      <w:r w:rsidR="005277B9">
        <w:t xml:space="preserve"> reliance on </w:t>
      </w:r>
      <w:r w:rsidR="00CD10E8">
        <w:t>energy imports,</w:t>
      </w:r>
      <w:r w:rsidRPr="00F83E07">
        <w:t xml:space="preserve"> and government efforts to cut carbon emissions. Solar energy has become one of the most popular renewable energy sources since it can be installed on both residential and commercial properties.</w:t>
      </w:r>
    </w:p>
    <w:p w14:paraId="0773FB84" w14:textId="2A38E100" w:rsidR="00F83E07" w:rsidRDefault="00F83E07" w:rsidP="00F83E07">
      <w:r w:rsidRPr="00F83E07">
        <w:t>Neath Port Talbot, in South Wales, is a community with a rich industrial past from history with steel works</w:t>
      </w:r>
      <w:r w:rsidR="00945712">
        <w:t xml:space="preserve">, </w:t>
      </w:r>
      <w:r w:rsidR="009D592E">
        <w:t xml:space="preserve">refining, </w:t>
      </w:r>
      <w:r w:rsidR="00945712">
        <w:t xml:space="preserve">manufacturing, </w:t>
      </w:r>
      <w:r w:rsidRPr="00F83E07">
        <w:t>and mining industries. As energy costs rise, many families seek ways to cut their expenses. Solar panels provide one possible option, allowing people to generate their own electricity.</w:t>
      </w:r>
    </w:p>
    <w:p w14:paraId="0E5687EE" w14:textId="570DB33B" w:rsidR="00F83E07" w:rsidRDefault="00E86644" w:rsidP="00F83E07">
      <w:r w:rsidRPr="00E86644">
        <w:t xml:space="preserve">Even though the UK gets less sunlight than other countries, solar panels can still be highly effective. Modern systems may generate electricity even </w:t>
      </w:r>
      <w:r w:rsidR="009D592E">
        <w:t>i</w:t>
      </w:r>
      <w:r w:rsidRPr="00E86644">
        <w:t>n periods with worse weather. However, energy production is lower than in sunnier places.</w:t>
      </w:r>
    </w:p>
    <w:p w14:paraId="403FBB33" w14:textId="7D2EE549" w:rsidR="00025283" w:rsidRDefault="00025283" w:rsidP="00025283">
      <w:r>
        <w:t>There are, however, financial problems. Installing solar panels is initially costly, which might discourage some homeowners from investing. While they can save energy expenses over time, the hefty initial cost and somewhat long payback period may stop customers.</w:t>
      </w:r>
    </w:p>
    <w:p w14:paraId="59D3DADE" w14:textId="67FD583C" w:rsidR="00025283" w:rsidRDefault="00025283" w:rsidP="00025283">
      <w:r>
        <w:t>Other requirements influencing whether solar panels are suitable include roof direction, shadowing, and property condition. Roofs that are not well-positioned or shaded by trees or surrounding buildings may produce less energy, and any structural difficulties may raise installation costs. These factors mean that solar energy is not always a viable solution for every residence.</w:t>
      </w:r>
    </w:p>
    <w:p w14:paraId="49A715E6" w14:textId="48DE779D" w:rsidR="003A5F79" w:rsidRDefault="00025283" w:rsidP="00025283">
      <w:r w:rsidRPr="00025283">
        <w:t>Because of all of this, it is critical to look into solar energy at the local level. This study focuses on Neath and Port Talbot to figure out how effective solar energy is in the area, considering important elements such as local weather patterns, average sunlight hours, and changes in the seasons that may affect energy generation. This study is meant to provide a realistic review of the potential output and efficiency of solar installations by examining local data, such as solar irradiation levels and current solar panel performance in the region</w:t>
      </w:r>
    </w:p>
    <w:p w14:paraId="39FDA99E" w14:textId="77777777" w:rsidR="00025283" w:rsidRDefault="00025283" w:rsidP="00025283"/>
    <w:p w14:paraId="294F6BF6" w14:textId="174A65A8" w:rsidR="00EB3C4B" w:rsidRDefault="00EB3C4B" w:rsidP="00EB3C4B">
      <w:r>
        <w:t>The objectives that I will be setting for myself are:</w:t>
      </w:r>
    </w:p>
    <w:p w14:paraId="19CE4503" w14:textId="0194A825" w:rsidR="00F83E07" w:rsidRDefault="00EB3C4B" w:rsidP="00EB3C4B">
      <w:pPr>
        <w:pStyle w:val="ListParagraph"/>
        <w:numPr>
          <w:ilvl w:val="0"/>
          <w:numId w:val="5"/>
        </w:numPr>
      </w:pPr>
      <w:r w:rsidRPr="00EB3C4B">
        <w:t>To understand the full cost of solar panel installation</w:t>
      </w:r>
      <w:r>
        <w:t>.</w:t>
      </w:r>
    </w:p>
    <w:p w14:paraId="7DD55F3F" w14:textId="23C3936B" w:rsidR="00EB3C4B" w:rsidRDefault="00EB3C4B" w:rsidP="00EB3C4B">
      <w:pPr>
        <w:pStyle w:val="ListParagraph"/>
        <w:numPr>
          <w:ilvl w:val="0"/>
          <w:numId w:val="5"/>
        </w:numPr>
      </w:pPr>
      <w:r w:rsidRPr="00EB3C4B">
        <w:t>To examine financial returns such as savings and income</w:t>
      </w:r>
      <w:r>
        <w:t>.</w:t>
      </w:r>
    </w:p>
    <w:p w14:paraId="617E915A" w14:textId="3C43EFFA" w:rsidR="00EB3C4B" w:rsidRDefault="00EB3C4B" w:rsidP="00EB3C4B">
      <w:pPr>
        <w:pStyle w:val="ListParagraph"/>
        <w:numPr>
          <w:ilvl w:val="0"/>
          <w:numId w:val="5"/>
        </w:numPr>
      </w:pPr>
      <w:r w:rsidRPr="00EB3C4B">
        <w:t>To identify environmental benefits</w:t>
      </w:r>
      <w:r>
        <w:t>.</w:t>
      </w:r>
    </w:p>
    <w:p w14:paraId="075BD4DB" w14:textId="3B9F1823" w:rsidR="00F83E07" w:rsidRDefault="00EB3C4B" w:rsidP="00EB3C4B">
      <w:pPr>
        <w:pStyle w:val="ListParagraph"/>
        <w:numPr>
          <w:ilvl w:val="0"/>
          <w:numId w:val="5"/>
        </w:numPr>
      </w:pPr>
      <w:r w:rsidRPr="00EB3C4B">
        <w:t>To explore challenges and limitations</w:t>
      </w:r>
      <w:r>
        <w:t>.</w:t>
      </w:r>
    </w:p>
    <w:p w14:paraId="0929C827" w14:textId="2E5156A6" w:rsidR="00EB3C4B" w:rsidRDefault="00EB3C4B" w:rsidP="00EB3C4B">
      <w:pPr>
        <w:pStyle w:val="ListParagraph"/>
        <w:numPr>
          <w:ilvl w:val="0"/>
          <w:numId w:val="5"/>
        </w:numPr>
      </w:pPr>
      <w:r w:rsidRPr="00EB3C4B">
        <w:lastRenderedPageBreak/>
        <w:t xml:space="preserve">To </w:t>
      </w:r>
      <w:r>
        <w:t xml:space="preserve">be confident enough to </w:t>
      </w:r>
      <w:r w:rsidRPr="00EB3C4B">
        <w:t>provide recommendations</w:t>
      </w:r>
      <w:r>
        <w:t>.</w:t>
      </w:r>
    </w:p>
    <w:p w14:paraId="29B45399" w14:textId="77777777" w:rsidR="00025283" w:rsidRDefault="00025283" w:rsidP="00025283"/>
    <w:p w14:paraId="7B602B06" w14:textId="3483AD7C" w:rsidR="00F83E07" w:rsidRDefault="00025283" w:rsidP="00BF7F50">
      <w:pPr>
        <w:pStyle w:val="Heading2"/>
        <w:numPr>
          <w:ilvl w:val="0"/>
          <w:numId w:val="13"/>
        </w:numPr>
      </w:pPr>
      <w:bookmarkStart w:id="2" w:name="_Toc228217893"/>
      <w:r w:rsidRPr="00025283">
        <w:t xml:space="preserve">Research and </w:t>
      </w:r>
      <w:r w:rsidR="009D592E">
        <w:t>K</w:t>
      </w:r>
      <w:r w:rsidRPr="00025283">
        <w:t xml:space="preserve">ey </w:t>
      </w:r>
      <w:r w:rsidR="009D592E">
        <w:t>C</w:t>
      </w:r>
      <w:r w:rsidRPr="00025283">
        <w:t>ontent</w:t>
      </w:r>
      <w:bookmarkEnd w:id="2"/>
    </w:p>
    <w:p w14:paraId="132C3ACA" w14:textId="31C4AF15" w:rsidR="00025283" w:rsidRDefault="00025283" w:rsidP="00BF7F50">
      <w:pPr>
        <w:pStyle w:val="Heading3"/>
      </w:pPr>
      <w:bookmarkStart w:id="3" w:name="_Toc228217894"/>
      <w:r w:rsidRPr="00025283">
        <w:t>Solar growth in the UK</w:t>
      </w:r>
      <w:bookmarkEnd w:id="3"/>
    </w:p>
    <w:p w14:paraId="27778DA4" w14:textId="4B87406E" w:rsidR="00025283" w:rsidRDefault="00025283" w:rsidP="00025283">
      <w:r w:rsidRPr="00025283">
        <w:t>The use of solar energy in the United Kingdom has increased significantly during the past decade. Lower equipment costs and government aid have made solar panels more accessible, encouraging more households and companies to employ this technology. As part of its overall sustainability goals, the UK government has set up regulations to reduce carbon emissions and increase the usage of renewable energy sources.</w:t>
      </w:r>
    </w:p>
    <w:p w14:paraId="3838C738" w14:textId="134E6921" w:rsidR="00025283" w:rsidRDefault="00025283" w:rsidP="00025283">
      <w:r w:rsidRPr="00025283">
        <w:t xml:space="preserve">One such legislation is the Smart Export Guarantee (SEG), which enables homeowners to sell excess electricity back to the grid. This has made solar energy more financially viable because it allows you to create </w:t>
      </w:r>
      <w:r w:rsidR="009D592E">
        <w:t>income</w:t>
      </w:r>
      <w:r w:rsidRPr="00025283">
        <w:t xml:space="preserve"> from unused energy rather than wasting it</w:t>
      </w:r>
      <w:sdt>
        <w:sdtPr>
          <w:id w:val="-1661071988"/>
          <w:citation/>
        </w:sdtPr>
        <w:sdtContent>
          <w:r w:rsidR="007C57C7">
            <w:fldChar w:fldCharType="begin"/>
          </w:r>
          <w:r w:rsidR="00EA12B9">
            <w:instrText xml:space="preserve">CITATION Jam26 \l 2057 </w:instrText>
          </w:r>
          <w:r w:rsidR="007C57C7">
            <w:fldChar w:fldCharType="separate"/>
          </w:r>
          <w:r w:rsidR="00887064">
            <w:rPr>
              <w:noProof/>
            </w:rPr>
            <w:t xml:space="preserve"> </w:t>
          </w:r>
          <w:r w:rsidR="00887064" w:rsidRPr="00887064">
            <w:rPr>
              <w:noProof/>
            </w:rPr>
            <w:t>(Gibbs, 2026)</w:t>
          </w:r>
          <w:r w:rsidR="007C57C7">
            <w:fldChar w:fldCharType="end"/>
          </w:r>
        </w:sdtContent>
      </w:sdt>
      <w:r w:rsidRPr="00025283">
        <w:t>.</w:t>
      </w:r>
    </w:p>
    <w:p w14:paraId="206821A0" w14:textId="5BED6EDC" w:rsidR="00025283" w:rsidRDefault="00CE61E0" w:rsidP="00025283">
      <w:r w:rsidRPr="00CE61E0">
        <w:t>Also, schemes such as SEG help to reduce the payback period for solar panel installations, making them a more appealing long-term investment. As energy prices rise, solar power provides households with more energy independence and protection from unpredictable costs, boosting the spread of solar energy in the UK</w:t>
      </w:r>
      <w:sdt>
        <w:sdtPr>
          <w:id w:val="504942223"/>
          <w:citation/>
        </w:sdtPr>
        <w:sdtContent>
          <w:r w:rsidR="007C57C7">
            <w:fldChar w:fldCharType="begin"/>
          </w:r>
          <w:r w:rsidR="00EA12B9">
            <w:instrText xml:space="preserve">CITATION Jam26 \l 2057 </w:instrText>
          </w:r>
          <w:r w:rsidR="007C57C7">
            <w:fldChar w:fldCharType="separate"/>
          </w:r>
          <w:r w:rsidR="00887064">
            <w:rPr>
              <w:noProof/>
            </w:rPr>
            <w:t xml:space="preserve"> </w:t>
          </w:r>
          <w:r w:rsidR="00887064" w:rsidRPr="00887064">
            <w:rPr>
              <w:noProof/>
            </w:rPr>
            <w:t>(Gibbs, 2026)</w:t>
          </w:r>
          <w:r w:rsidR="007C57C7">
            <w:fldChar w:fldCharType="end"/>
          </w:r>
        </w:sdtContent>
      </w:sdt>
      <w:r w:rsidRPr="00CE61E0">
        <w:t>.</w:t>
      </w:r>
    </w:p>
    <w:p w14:paraId="545D7D82" w14:textId="77777777" w:rsidR="00A268C7" w:rsidRDefault="00A268C7" w:rsidP="00025283"/>
    <w:p w14:paraId="4BDC78A7" w14:textId="6E6C10DE" w:rsidR="00A268C7" w:rsidRDefault="00A268C7" w:rsidP="00BF7F50">
      <w:pPr>
        <w:pStyle w:val="Heading3"/>
      </w:pPr>
      <w:bookmarkStart w:id="4" w:name="_Toc228217895"/>
      <w:r w:rsidRPr="00A268C7">
        <w:t>Installation</w:t>
      </w:r>
      <w:bookmarkEnd w:id="4"/>
    </w:p>
    <w:p w14:paraId="3ED49988" w14:textId="24DE15EC" w:rsidR="00A268C7" w:rsidRDefault="00A268C7" w:rsidP="00025283">
      <w:r w:rsidRPr="00A268C7">
        <w:t>The cost of solar panels is a major factor in their use. A typical household system of 3-4 kW costs between £5,000 and £8,500</w:t>
      </w:r>
      <w:r w:rsidR="00A748E3">
        <w:t xml:space="preserve">. </w:t>
      </w:r>
      <w:r w:rsidRPr="00A268C7">
        <w:t>This total cost comprises multiple components, including the solar panels themselves, the inverter, which transforms energy for household use, labour and installation, and any electrical work required to safely connect the system to the home</w:t>
      </w:r>
      <w:sdt>
        <w:sdtPr>
          <w:id w:val="-485320934"/>
          <w:citation/>
        </w:sdtPr>
        <w:sdtContent>
          <w:r w:rsidR="00697C37">
            <w:fldChar w:fldCharType="begin"/>
          </w:r>
          <w:r w:rsidR="00697C37">
            <w:instrText xml:space="preserve"> CITATION Kia26 \l 2057 </w:instrText>
          </w:r>
          <w:r w:rsidR="00697C37">
            <w:fldChar w:fldCharType="separate"/>
          </w:r>
          <w:r w:rsidR="00887064">
            <w:rPr>
              <w:noProof/>
            </w:rPr>
            <w:t xml:space="preserve"> </w:t>
          </w:r>
          <w:r w:rsidR="00887064" w:rsidRPr="00887064">
            <w:rPr>
              <w:noProof/>
            </w:rPr>
            <w:t>(Milroy, 2026)</w:t>
          </w:r>
          <w:r w:rsidR="00697C37">
            <w:fldChar w:fldCharType="end"/>
          </w:r>
        </w:sdtContent>
      </w:sdt>
      <w:r w:rsidRPr="00A268C7">
        <w:t>.</w:t>
      </w:r>
    </w:p>
    <w:p w14:paraId="44EAF089" w14:textId="64344901" w:rsidR="00A268C7" w:rsidRDefault="00A268C7" w:rsidP="00025283">
      <w:r w:rsidRPr="00A268C7">
        <w:t>Larger residential units or commercial buildings might face much higher installation expenses due to increased system size and energy demand. Furthermore, many homeowners opt to install battery storage systems, which store extra energy for later consumption rather than exporting it back to the grid. While advantageous, these systems can increase the entire cost by £2,000 to £5,000. As a result, while solar panels can deliver long</w:t>
      </w:r>
      <w:r w:rsidR="0007530A">
        <w:t xml:space="preserve"> </w:t>
      </w:r>
      <w:r w:rsidRPr="00A268C7">
        <w:t>term financial gains, their high initial cost remains a barrier for many potential customers</w:t>
      </w:r>
      <w:sdt>
        <w:sdtPr>
          <w:id w:val="1453827602"/>
          <w:citation/>
        </w:sdtPr>
        <w:sdtContent>
          <w:r w:rsidR="00EA12B9">
            <w:fldChar w:fldCharType="begin"/>
          </w:r>
          <w:r w:rsidR="00EA12B9">
            <w:instrText xml:space="preserve"> CITATION Max26 \l 2057 </w:instrText>
          </w:r>
          <w:r w:rsidR="00EA12B9">
            <w:fldChar w:fldCharType="separate"/>
          </w:r>
          <w:r w:rsidR="00887064">
            <w:rPr>
              <w:noProof/>
            </w:rPr>
            <w:t xml:space="preserve"> </w:t>
          </w:r>
          <w:r w:rsidR="00887064" w:rsidRPr="00887064">
            <w:rPr>
              <w:noProof/>
            </w:rPr>
            <w:t>(Schwerdtheger, 2026)</w:t>
          </w:r>
          <w:r w:rsidR="00EA12B9">
            <w:fldChar w:fldCharType="end"/>
          </w:r>
        </w:sdtContent>
      </w:sdt>
      <w:r w:rsidRPr="00A268C7">
        <w:t>.</w:t>
      </w:r>
    </w:p>
    <w:p w14:paraId="4CA04354" w14:textId="77777777" w:rsidR="00A268C7" w:rsidRDefault="00A268C7" w:rsidP="00025283"/>
    <w:p w14:paraId="31FEC2D6" w14:textId="2DEB9C7D" w:rsidR="00A268C7" w:rsidRDefault="00A268C7" w:rsidP="00BF7F50">
      <w:pPr>
        <w:pStyle w:val="Heading3"/>
      </w:pPr>
      <w:bookmarkStart w:id="5" w:name="_Toc228217896"/>
      <w:r w:rsidRPr="00A268C7">
        <w:t>Maintenance and Lifecycle Costs</w:t>
      </w:r>
      <w:bookmarkEnd w:id="5"/>
    </w:p>
    <w:p w14:paraId="01531E26" w14:textId="0E63CB7E" w:rsidR="00A268C7" w:rsidRPr="00A268C7" w:rsidRDefault="00A268C7" w:rsidP="00A268C7">
      <w:r w:rsidRPr="00A268C7">
        <w:t>Solar panels often require little upkeep, which is one of its main advantages for homes. Most systems have a 25</w:t>
      </w:r>
      <w:r>
        <w:t xml:space="preserve"> – </w:t>
      </w:r>
      <w:r w:rsidRPr="00A268C7">
        <w:t>30</w:t>
      </w:r>
      <w:r>
        <w:t xml:space="preserve"> </w:t>
      </w:r>
      <w:r w:rsidRPr="00A268C7">
        <w:t xml:space="preserve">year lifespan and can continue to generate electricity </w:t>
      </w:r>
      <w:r w:rsidRPr="00A268C7">
        <w:lastRenderedPageBreak/>
        <w:t>efficiently with no change. However, certain components, such as the inverter, have a shorter lifespan and often require replacement after 10-15 years, at a cost of roughly £1,000</w:t>
      </w:r>
      <w:sdt>
        <w:sdtPr>
          <w:id w:val="-1056697896"/>
          <w:citation/>
        </w:sdtPr>
        <w:sdtContent>
          <w:r w:rsidR="00EA12B9">
            <w:fldChar w:fldCharType="begin"/>
          </w:r>
          <w:r w:rsidR="00EA12B9">
            <w:instrText xml:space="preserve"> CITATION Wor26 \l 2057 </w:instrText>
          </w:r>
          <w:r w:rsidR="00EA12B9">
            <w:fldChar w:fldCharType="separate"/>
          </w:r>
          <w:r w:rsidR="00887064">
            <w:rPr>
              <w:noProof/>
            </w:rPr>
            <w:t xml:space="preserve"> </w:t>
          </w:r>
          <w:r w:rsidR="00887064" w:rsidRPr="00887064">
            <w:rPr>
              <w:noProof/>
            </w:rPr>
            <w:t>(manager, 2023-2026)</w:t>
          </w:r>
          <w:r w:rsidR="00EA12B9">
            <w:fldChar w:fldCharType="end"/>
          </w:r>
        </w:sdtContent>
      </w:sdt>
      <w:r w:rsidRPr="00A268C7">
        <w:t>.</w:t>
      </w:r>
    </w:p>
    <w:p w14:paraId="08C8D215" w14:textId="70101E27" w:rsidR="00A268C7" w:rsidRDefault="00A268C7" w:rsidP="00A268C7">
      <w:r w:rsidRPr="00A268C7">
        <w:t>In addition, regular cleaning and inspections may be required to ensure that the panels are running at peak efficiency, especially in regions where dirt, debris, or bird droppings build. These maintenance expenditures are typically inexpensive when compared to the initial installation cost. Overall, while there are certain recurring expenses, solar panels are widely regarded as a low-maintenance and dependable long-term investment</w:t>
      </w:r>
      <w:sdt>
        <w:sdtPr>
          <w:id w:val="-282890647"/>
          <w:citation/>
        </w:sdtPr>
        <w:sdtContent>
          <w:r w:rsidR="00AC6527">
            <w:fldChar w:fldCharType="begin"/>
          </w:r>
          <w:r w:rsidR="00AC6527">
            <w:instrText xml:space="preserve"> CITATION Wor26 \l 2057 </w:instrText>
          </w:r>
          <w:r w:rsidR="00AC6527">
            <w:fldChar w:fldCharType="separate"/>
          </w:r>
          <w:r w:rsidR="00887064">
            <w:rPr>
              <w:noProof/>
            </w:rPr>
            <w:t xml:space="preserve"> </w:t>
          </w:r>
          <w:r w:rsidR="00887064" w:rsidRPr="00887064">
            <w:rPr>
              <w:noProof/>
            </w:rPr>
            <w:t>(manager, 2023-2026)</w:t>
          </w:r>
          <w:r w:rsidR="00AC6527">
            <w:fldChar w:fldCharType="end"/>
          </w:r>
        </w:sdtContent>
      </w:sdt>
      <w:r w:rsidRPr="00A268C7">
        <w:t>.</w:t>
      </w:r>
    </w:p>
    <w:p w14:paraId="469EA366" w14:textId="77777777" w:rsidR="00A268C7" w:rsidRDefault="00A268C7" w:rsidP="00A268C7"/>
    <w:p w14:paraId="4E448447" w14:textId="497C79EC" w:rsidR="00A268C7" w:rsidRDefault="00A268C7" w:rsidP="00BF7F50">
      <w:pPr>
        <w:pStyle w:val="Heading3"/>
      </w:pPr>
      <w:bookmarkStart w:id="6" w:name="_Toc228217897"/>
      <w:r w:rsidRPr="00A268C7">
        <w:t xml:space="preserve">Financial </w:t>
      </w:r>
      <w:r w:rsidR="009D592E">
        <w:t>P</w:t>
      </w:r>
      <w:r w:rsidRPr="00A268C7">
        <w:t>ositives</w:t>
      </w:r>
      <w:bookmarkEnd w:id="6"/>
    </w:p>
    <w:p w14:paraId="73E118FC" w14:textId="16D553F3" w:rsidR="00A268C7" w:rsidRDefault="00A268C7" w:rsidP="00A268C7">
      <w:r>
        <w:t>Solar panels bring financial benefits in two ways: energy savings and energy export.</w:t>
      </w:r>
    </w:p>
    <w:p w14:paraId="60A8A9B7" w14:textId="618CB4EA" w:rsidR="00A268C7" w:rsidRDefault="00A268C7" w:rsidP="00A268C7">
      <w:r>
        <w:t>First of all, households can save money on their electricity bills by generating their own energy rather than relying solely on the grid. This can result in yearly savings that range from £300 and £600, depending on system size, energy usage, and location. As energy prices rise, these savings will become even more substantial over time</w:t>
      </w:r>
      <w:sdt>
        <w:sdtPr>
          <w:id w:val="-1420716993"/>
          <w:citation/>
        </w:sdtPr>
        <w:sdtContent>
          <w:r w:rsidR="00E74A22">
            <w:fldChar w:fldCharType="begin"/>
          </w:r>
          <w:r w:rsidR="00E74A22">
            <w:instrText xml:space="preserve"> CITATION Jam26 \l 2057 </w:instrText>
          </w:r>
          <w:r w:rsidR="00E74A22">
            <w:fldChar w:fldCharType="separate"/>
          </w:r>
          <w:r w:rsidR="00887064">
            <w:rPr>
              <w:noProof/>
            </w:rPr>
            <w:t xml:space="preserve"> </w:t>
          </w:r>
          <w:r w:rsidR="00887064" w:rsidRPr="00887064">
            <w:rPr>
              <w:noProof/>
            </w:rPr>
            <w:t>(Gibbs, 2026)</w:t>
          </w:r>
          <w:r w:rsidR="00E74A22">
            <w:fldChar w:fldCharType="end"/>
          </w:r>
        </w:sdtContent>
      </w:sdt>
      <w:r>
        <w:t>.</w:t>
      </w:r>
    </w:p>
    <w:p w14:paraId="6AF78DDC" w14:textId="47182849" w:rsidR="00A268C7" w:rsidRDefault="00A268C7" w:rsidP="00A268C7">
      <w:r w:rsidRPr="00A268C7">
        <w:t>Secondly, the Smart Export Guarantee (SEG) initiative allows families to earn money by exporting any excess electricity back to the grid. Payments vary by supplier but commonly range between 3p and 15p per kWh. While the revenue from energy exports may not be significant on its own, it serves as an extra financial boost and ensures that extra energy is not wasted</w:t>
      </w:r>
      <w:sdt>
        <w:sdtPr>
          <w:id w:val="764655219"/>
          <w:citation/>
        </w:sdtPr>
        <w:sdtContent>
          <w:r w:rsidR="0011349F">
            <w:fldChar w:fldCharType="begin"/>
          </w:r>
          <w:r w:rsidR="0011349F">
            <w:instrText xml:space="preserve"> CITATION Bri26 \l 2057 </w:instrText>
          </w:r>
          <w:r w:rsidR="0011349F">
            <w:fldChar w:fldCharType="separate"/>
          </w:r>
          <w:r w:rsidR="00887064">
            <w:rPr>
              <w:noProof/>
            </w:rPr>
            <w:t xml:space="preserve"> </w:t>
          </w:r>
          <w:r w:rsidR="00887064" w:rsidRPr="00887064">
            <w:rPr>
              <w:noProof/>
            </w:rPr>
            <w:t>(Gas, 2026)</w:t>
          </w:r>
          <w:r w:rsidR="0011349F">
            <w:fldChar w:fldCharType="end"/>
          </w:r>
        </w:sdtContent>
      </w:sdt>
      <w:r w:rsidRPr="00A268C7">
        <w:t>.</w:t>
      </w:r>
    </w:p>
    <w:p w14:paraId="798F1675" w14:textId="6F75284C" w:rsidR="00A268C7" w:rsidRDefault="008A2B03" w:rsidP="00A268C7">
      <w:r w:rsidRPr="008A2B03">
        <w:t>Over time, the combination of lower energy bills and revenue from sold electricity can help recoup the original installation costs. This means that, despite the expensive initial investment, solar panels can become a cost-effective long-term option, especially when backed by government incentives and rising energy prices</w:t>
      </w:r>
      <w:sdt>
        <w:sdtPr>
          <w:id w:val="-731775227"/>
          <w:citation/>
        </w:sdtPr>
        <w:sdtContent>
          <w:r w:rsidR="0011349F">
            <w:fldChar w:fldCharType="begin"/>
          </w:r>
          <w:r w:rsidR="0011349F">
            <w:instrText xml:space="preserve"> CITATION Bri26 \l 2057 </w:instrText>
          </w:r>
          <w:r w:rsidR="0011349F">
            <w:fldChar w:fldCharType="separate"/>
          </w:r>
          <w:r w:rsidR="00887064">
            <w:rPr>
              <w:noProof/>
            </w:rPr>
            <w:t xml:space="preserve"> </w:t>
          </w:r>
          <w:r w:rsidR="00887064" w:rsidRPr="00887064">
            <w:rPr>
              <w:noProof/>
            </w:rPr>
            <w:t>(Gas, 2026)</w:t>
          </w:r>
          <w:r w:rsidR="0011349F">
            <w:fldChar w:fldCharType="end"/>
          </w:r>
        </w:sdtContent>
      </w:sdt>
      <w:r w:rsidRPr="008A2B03">
        <w:t>.</w:t>
      </w:r>
    </w:p>
    <w:p w14:paraId="5F34400E" w14:textId="77777777" w:rsidR="008A2B03" w:rsidRDefault="008A2B03" w:rsidP="00A268C7"/>
    <w:p w14:paraId="5EBD3ECF" w14:textId="2A16246E" w:rsidR="008A2B03" w:rsidRDefault="008A2B03" w:rsidP="00BF7F50">
      <w:pPr>
        <w:pStyle w:val="Heading3"/>
      </w:pPr>
      <w:bookmarkStart w:id="7" w:name="_Toc228217898"/>
      <w:r w:rsidRPr="008A2B03">
        <w:t>Payback and ROI</w:t>
      </w:r>
      <w:bookmarkEnd w:id="7"/>
    </w:p>
    <w:p w14:paraId="0D08FD66" w14:textId="1D83401E" w:rsidR="00C11C91" w:rsidRDefault="004C7C0C" w:rsidP="00791B7A">
      <w:r w:rsidRPr="004C7C0C">
        <w:t>The payback period for solar panels in the UK is the time it takes for your energy bill savings to repay the initial investment, which typically ranges from 8 to 15 years. This timetable is strongly reliant on your local electricity pricing. Since UK energy prices have lately been fairly high, each unit of power generated by your panels saves you more money, allowing the system to pay for itself faster</w:t>
      </w:r>
      <w:sdt>
        <w:sdtPr>
          <w:id w:val="1555507212"/>
          <w:citation/>
        </w:sdtPr>
        <w:sdtContent>
          <w:r w:rsidR="006D5A6B">
            <w:fldChar w:fldCharType="begin"/>
          </w:r>
          <w:r w:rsidR="006D5A6B">
            <w:instrText xml:space="preserve"> CITATION Wor26 \l 2057 </w:instrText>
          </w:r>
          <w:r w:rsidR="006D5A6B">
            <w:fldChar w:fldCharType="separate"/>
          </w:r>
          <w:r w:rsidR="00887064">
            <w:rPr>
              <w:noProof/>
            </w:rPr>
            <w:t xml:space="preserve"> </w:t>
          </w:r>
          <w:r w:rsidR="00887064" w:rsidRPr="00887064">
            <w:rPr>
              <w:noProof/>
            </w:rPr>
            <w:t>(manager, 2023-2026)</w:t>
          </w:r>
          <w:r w:rsidR="006D5A6B">
            <w:fldChar w:fldCharType="end"/>
          </w:r>
        </w:sdtContent>
      </w:sdt>
      <w:r w:rsidRPr="004C7C0C">
        <w:t>.</w:t>
      </w:r>
    </w:p>
    <w:p w14:paraId="449319E4" w14:textId="15FD1FC9" w:rsidR="004C7C0C" w:rsidRDefault="004719F0" w:rsidP="00791B7A">
      <w:r w:rsidRPr="004719F0">
        <w:t xml:space="preserve">The UK does not offer a single large tax credit for solar like the US, but there are still significant savings. Solar panels are currently taxed at 0% VAT, making installation cheaper. You can also profit from the Smart Export Guarantee (SEG) by selling unused </w:t>
      </w:r>
      <w:r w:rsidRPr="004719F0">
        <w:lastRenderedPageBreak/>
        <w:t>electricity back to the grid. Choosing an energy supplier with a high export rate will help you recover costs more quickly</w:t>
      </w:r>
      <w:sdt>
        <w:sdtPr>
          <w:id w:val="1092351543"/>
          <w:citation/>
        </w:sdtPr>
        <w:sdtContent>
          <w:r w:rsidR="006D5A6B">
            <w:fldChar w:fldCharType="begin"/>
          </w:r>
          <w:r w:rsidR="006D5A6B">
            <w:instrText xml:space="preserve"> CITATION Jam26 \l 2057 </w:instrText>
          </w:r>
          <w:r w:rsidR="006D5A6B">
            <w:fldChar w:fldCharType="separate"/>
          </w:r>
          <w:r w:rsidR="00887064">
            <w:rPr>
              <w:noProof/>
            </w:rPr>
            <w:t xml:space="preserve"> </w:t>
          </w:r>
          <w:r w:rsidR="00887064" w:rsidRPr="00887064">
            <w:rPr>
              <w:noProof/>
            </w:rPr>
            <w:t>(Gibbs, 2026)</w:t>
          </w:r>
          <w:r w:rsidR="006D5A6B">
            <w:fldChar w:fldCharType="end"/>
          </w:r>
        </w:sdtContent>
      </w:sdt>
      <w:r w:rsidRPr="004719F0">
        <w:t>.</w:t>
      </w:r>
    </w:p>
    <w:p w14:paraId="6E312405" w14:textId="1F8D07E5" w:rsidR="004719F0" w:rsidRDefault="008C67ED" w:rsidP="00791B7A">
      <w:r w:rsidRPr="008C67ED">
        <w:t>The performance of your setup is obviously an important factor. In the United Kingdom, panels work best when installed at a 35-degree angle on a south-facing roof. While it is commonly believed that solar panels do not work in the UK's gloomy weather, they do generate power from sunlight even on cloudy days, although it is more beneficial in lighter areas</w:t>
      </w:r>
      <w:sdt>
        <w:sdtPr>
          <w:id w:val="-2019917765"/>
          <w:citation/>
        </w:sdtPr>
        <w:sdtContent>
          <w:r w:rsidR="007B2E0F">
            <w:fldChar w:fldCharType="begin"/>
          </w:r>
          <w:r w:rsidR="007B2E0F">
            <w:instrText xml:space="preserve"> CITATION Wor26 \l 2057 </w:instrText>
          </w:r>
          <w:r w:rsidR="007B2E0F">
            <w:fldChar w:fldCharType="separate"/>
          </w:r>
          <w:r w:rsidR="00887064">
            <w:rPr>
              <w:noProof/>
            </w:rPr>
            <w:t xml:space="preserve"> </w:t>
          </w:r>
          <w:r w:rsidR="00887064" w:rsidRPr="00887064">
            <w:rPr>
              <w:noProof/>
            </w:rPr>
            <w:t>(manager, 2023-2026)</w:t>
          </w:r>
          <w:r w:rsidR="007B2E0F">
            <w:fldChar w:fldCharType="end"/>
          </w:r>
        </w:sdtContent>
      </w:sdt>
      <w:r w:rsidRPr="008C67ED">
        <w:t>.</w:t>
      </w:r>
    </w:p>
    <w:p w14:paraId="1DF423AA" w14:textId="0BBC3D90" w:rsidR="00E934F9" w:rsidRDefault="00711C49" w:rsidP="00791B7A">
      <w:r w:rsidRPr="00711C49">
        <w:t>How you pay for solar impacts how quickly it pays for itself. Paying upfront generally means breaking even sooner because there is no loan interest. If you use finance or combine it with your mortgage, it will take longer to pay off. However, because most solar panels last about 25 years, you should be able to continue using low-cost, green electricity for many years after the system has paid off</w:t>
      </w:r>
      <w:sdt>
        <w:sdtPr>
          <w:id w:val="-1745400290"/>
          <w:citation/>
        </w:sdtPr>
        <w:sdtContent>
          <w:r w:rsidR="00C92225">
            <w:fldChar w:fldCharType="begin"/>
          </w:r>
          <w:r w:rsidR="00C92225">
            <w:instrText xml:space="preserve"> CITATION com26 \l 2057 </w:instrText>
          </w:r>
          <w:r w:rsidR="00C92225">
            <w:fldChar w:fldCharType="separate"/>
          </w:r>
          <w:r w:rsidR="00887064">
            <w:rPr>
              <w:noProof/>
            </w:rPr>
            <w:t xml:space="preserve"> </w:t>
          </w:r>
          <w:r w:rsidR="00887064" w:rsidRPr="00887064">
            <w:rPr>
              <w:noProof/>
            </w:rPr>
            <w:t>(comparesolar.co.uk, n.d.)</w:t>
          </w:r>
          <w:r w:rsidR="00C92225">
            <w:fldChar w:fldCharType="end"/>
          </w:r>
        </w:sdtContent>
      </w:sdt>
      <w:r w:rsidRPr="00711C49">
        <w:t>.</w:t>
      </w:r>
    </w:p>
    <w:p w14:paraId="0395B30C" w14:textId="5D35C6E3" w:rsidR="00E934F9" w:rsidRPr="00E934F9" w:rsidRDefault="00E934F9" w:rsidP="004F4ACF">
      <w:pPr>
        <w:pStyle w:val="Heading2"/>
        <w:numPr>
          <w:ilvl w:val="0"/>
          <w:numId w:val="13"/>
        </w:numPr>
      </w:pPr>
      <w:bookmarkStart w:id="8" w:name="_Toc228217899"/>
      <w:r w:rsidRPr="00E934F9">
        <w:t xml:space="preserve">Environmental </w:t>
      </w:r>
      <w:r w:rsidR="009E4F6D">
        <w:t>P</w:t>
      </w:r>
      <w:r w:rsidRPr="00E934F9">
        <w:t>ros</w:t>
      </w:r>
      <w:bookmarkEnd w:id="8"/>
    </w:p>
    <w:p w14:paraId="13101217" w14:textId="183CF16A" w:rsidR="00711C49" w:rsidRDefault="00BD2E91" w:rsidP="00791B7A">
      <w:r w:rsidRPr="00BD2E91">
        <w:t>Solar energy is widely acknowledged as a clean and sustainable source of power, with major environmental benefits when compared to traditional fossil fuel-based energy supply. One of its main advantages is that it generates power without releasing carbon dioxide during its use, making it a valuable technology for lowering the environmental effect of buildings and facilities</w:t>
      </w:r>
      <w:sdt>
        <w:sdtPr>
          <w:id w:val="1365554496"/>
          <w:citation/>
        </w:sdtPr>
        <w:sdtContent>
          <w:r w:rsidR="003A55E6">
            <w:fldChar w:fldCharType="begin"/>
          </w:r>
          <w:r w:rsidR="003A55E6">
            <w:instrText xml:space="preserve"> CITATION Lec26 \l 2057 </w:instrText>
          </w:r>
          <w:r w:rsidR="003A55E6">
            <w:fldChar w:fldCharType="separate"/>
          </w:r>
          <w:r w:rsidR="00887064">
            <w:rPr>
              <w:noProof/>
            </w:rPr>
            <w:t xml:space="preserve"> </w:t>
          </w:r>
          <w:r w:rsidR="00887064" w:rsidRPr="00887064">
            <w:rPr>
              <w:noProof/>
            </w:rPr>
            <w:t>(notes, 2024-2026)</w:t>
          </w:r>
          <w:r w:rsidR="003A55E6">
            <w:fldChar w:fldCharType="end"/>
          </w:r>
        </w:sdtContent>
      </w:sdt>
      <w:r w:rsidRPr="00BD2E91">
        <w:t>.</w:t>
      </w:r>
    </w:p>
    <w:p w14:paraId="0731399E" w14:textId="1A54FD5E" w:rsidR="00937BCB" w:rsidRDefault="00937BCB" w:rsidP="00BF7F50">
      <w:pPr>
        <w:pStyle w:val="Heading3"/>
      </w:pPr>
      <w:bookmarkStart w:id="9" w:name="_Toc228217900"/>
      <w:r>
        <w:t xml:space="preserve">Clean </w:t>
      </w:r>
      <w:r w:rsidR="009E4F6D">
        <w:t>E</w:t>
      </w:r>
      <w:r>
        <w:t>nergy</w:t>
      </w:r>
      <w:bookmarkEnd w:id="9"/>
    </w:p>
    <w:p w14:paraId="3BB93531" w14:textId="031A0D91" w:rsidR="00BD2E91" w:rsidRDefault="00CB4958" w:rsidP="00791B7A">
      <w:r w:rsidRPr="00CB4958">
        <w:t>Solar photovoltaic (PV) systems generate electricity from sunshine, eliminating the need to burn fossil fuels. Because they do not rely on burning fuels, these systems emit zero greenhouse gases when in use. This is different with traditional coal or gas power plants, which emit considerable pollution into the atmosphere</w:t>
      </w:r>
      <w:sdt>
        <w:sdtPr>
          <w:id w:val="-703949874"/>
          <w:citation/>
        </w:sdtPr>
        <w:sdtContent>
          <w:r w:rsidR="003A55E6">
            <w:fldChar w:fldCharType="begin"/>
          </w:r>
          <w:r w:rsidR="003A55E6">
            <w:instrText xml:space="preserve"> CITATION Lec26 \l 2057 </w:instrText>
          </w:r>
          <w:r w:rsidR="003A55E6">
            <w:fldChar w:fldCharType="separate"/>
          </w:r>
          <w:r w:rsidR="00887064">
            <w:rPr>
              <w:noProof/>
            </w:rPr>
            <w:t xml:space="preserve"> </w:t>
          </w:r>
          <w:r w:rsidR="00887064" w:rsidRPr="00887064">
            <w:rPr>
              <w:noProof/>
            </w:rPr>
            <w:t>(notes, 2024-2026)</w:t>
          </w:r>
          <w:r w:rsidR="003A55E6">
            <w:fldChar w:fldCharType="end"/>
          </w:r>
        </w:sdtContent>
      </w:sdt>
      <w:r w:rsidRPr="00CB4958">
        <w:t>.</w:t>
      </w:r>
    </w:p>
    <w:p w14:paraId="0B4544BC" w14:textId="1BFA38A5" w:rsidR="00937BCB" w:rsidRDefault="00937BCB" w:rsidP="00BF7F50">
      <w:pPr>
        <w:pStyle w:val="Heading3"/>
      </w:pPr>
      <w:bookmarkStart w:id="10" w:name="_Toc228217901"/>
      <w:r>
        <w:t xml:space="preserve">Carbon </w:t>
      </w:r>
      <w:r w:rsidR="009E4F6D">
        <w:t>E</w:t>
      </w:r>
      <w:r>
        <w:t>missions</w:t>
      </w:r>
      <w:bookmarkEnd w:id="10"/>
    </w:p>
    <w:p w14:paraId="40259BF6" w14:textId="06A47DAD" w:rsidR="00937BCB" w:rsidRDefault="001D6B57" w:rsidP="00791B7A">
      <w:r w:rsidRPr="001D6B57">
        <w:t>A standard home solar PV system can cut carbon emissions by about one tonne per year. This reduction is accomplished by reducing the quantity of electricity that must be imported from the national grid, where some energy is still created from fossil fuels. Over the system's lifespan, this can lead to a big drop in the building's overall carbon footprint</w:t>
      </w:r>
      <w:sdt>
        <w:sdtPr>
          <w:id w:val="-1768989235"/>
          <w:citation/>
        </w:sdtPr>
        <w:sdtContent>
          <w:r w:rsidR="005B1223">
            <w:fldChar w:fldCharType="begin"/>
          </w:r>
          <w:r w:rsidR="005B1223">
            <w:instrText xml:space="preserve"> CITATION MTE26 \l 2057 </w:instrText>
          </w:r>
          <w:r w:rsidR="005B1223">
            <w:fldChar w:fldCharType="separate"/>
          </w:r>
          <w:r w:rsidR="00887064">
            <w:rPr>
              <w:noProof/>
            </w:rPr>
            <w:t xml:space="preserve"> </w:t>
          </w:r>
          <w:r w:rsidR="00887064" w:rsidRPr="00887064">
            <w:rPr>
              <w:noProof/>
            </w:rPr>
            <w:t>(solutions, n.d.)</w:t>
          </w:r>
          <w:r w:rsidR="005B1223">
            <w:fldChar w:fldCharType="end"/>
          </w:r>
        </w:sdtContent>
      </w:sdt>
      <w:r w:rsidRPr="001D6B57">
        <w:t>.</w:t>
      </w:r>
    </w:p>
    <w:p w14:paraId="53F3D949" w14:textId="387C1183" w:rsidR="001D6B57" w:rsidRDefault="0026550A" w:rsidP="00BF7F50">
      <w:pPr>
        <w:pStyle w:val="Heading3"/>
      </w:pPr>
      <w:bookmarkStart w:id="11" w:name="_Toc228217902"/>
      <w:r>
        <w:t xml:space="preserve">Climate </w:t>
      </w:r>
      <w:r w:rsidR="00067B10">
        <w:t>T</w:t>
      </w:r>
      <w:r>
        <w:t>argets</w:t>
      </w:r>
      <w:bookmarkEnd w:id="11"/>
    </w:p>
    <w:p w14:paraId="550AEC88" w14:textId="5F4A2FC5" w:rsidR="00CB4958" w:rsidRDefault="004E6C3E" w:rsidP="00791B7A">
      <w:r w:rsidRPr="004E6C3E">
        <w:t>The usage of solar energy helps to achieve the UK's overall climate goals by enabling the transition to low-carbon energy systems. Increasing the use of renewable technology like solar PV helps the UK cut greenhouse gas emissions, enhance energy sustainability, and make progress toward its national net-zero carbon targets. This is especially relevant in the construction and built environment sectors, where lowering operational emissions is a top concern</w:t>
      </w:r>
      <w:sdt>
        <w:sdtPr>
          <w:id w:val="-527567111"/>
          <w:citation/>
        </w:sdtPr>
        <w:sdtContent>
          <w:r w:rsidR="00C13DF8">
            <w:fldChar w:fldCharType="begin"/>
          </w:r>
          <w:r w:rsidR="00C13DF8">
            <w:instrText xml:space="preserve"> CITATION Lec26 \l 2057 </w:instrText>
          </w:r>
          <w:r w:rsidR="00C13DF8">
            <w:fldChar w:fldCharType="separate"/>
          </w:r>
          <w:r w:rsidR="00887064">
            <w:rPr>
              <w:noProof/>
            </w:rPr>
            <w:t xml:space="preserve"> </w:t>
          </w:r>
          <w:r w:rsidR="00887064" w:rsidRPr="00887064">
            <w:rPr>
              <w:noProof/>
            </w:rPr>
            <w:t>(notes, 2024-2026)</w:t>
          </w:r>
          <w:r w:rsidR="00C13DF8">
            <w:fldChar w:fldCharType="end"/>
          </w:r>
        </w:sdtContent>
      </w:sdt>
      <w:r w:rsidRPr="004E6C3E">
        <w:t>.</w:t>
      </w:r>
    </w:p>
    <w:p w14:paraId="6D4BCCFF" w14:textId="4D7FFE9D" w:rsidR="004E6C3E" w:rsidRDefault="00DB068B" w:rsidP="00BF7F50">
      <w:pPr>
        <w:pStyle w:val="Heading3"/>
      </w:pPr>
      <w:bookmarkStart w:id="12" w:name="_Toc228217903"/>
      <w:r>
        <w:lastRenderedPageBreak/>
        <w:t xml:space="preserve">Environmental </w:t>
      </w:r>
      <w:r w:rsidR="00067B10">
        <w:t>I</w:t>
      </w:r>
      <w:r>
        <w:t>mpact</w:t>
      </w:r>
      <w:bookmarkEnd w:id="12"/>
    </w:p>
    <w:p w14:paraId="179AD0EB" w14:textId="1FAA3710" w:rsidR="00DB068B" w:rsidRDefault="006F502E" w:rsidP="00791B7A">
      <w:r w:rsidRPr="006F502E">
        <w:t>Solar energy not only cuts carbon emissions, but it also reduces the environmental damage associated with traditional energy sources. Solar PV reduces air pollution, limits resource depletion, and reduces the environmental impact of energy production and transportation by reducing dependence on fossil fuels. This makes solar energy an environmentally friendly and long-term energy producing solution</w:t>
      </w:r>
      <w:sdt>
        <w:sdtPr>
          <w:id w:val="306600424"/>
          <w:citation/>
        </w:sdtPr>
        <w:sdtContent>
          <w:r w:rsidR="00C13DF8">
            <w:fldChar w:fldCharType="begin"/>
          </w:r>
          <w:r w:rsidR="00C13DF8">
            <w:instrText xml:space="preserve"> CITATION Lec26 \l 2057 </w:instrText>
          </w:r>
          <w:r w:rsidR="00C13DF8">
            <w:fldChar w:fldCharType="separate"/>
          </w:r>
          <w:r w:rsidR="00887064">
            <w:rPr>
              <w:noProof/>
            </w:rPr>
            <w:t xml:space="preserve"> </w:t>
          </w:r>
          <w:r w:rsidR="00887064" w:rsidRPr="00887064">
            <w:rPr>
              <w:noProof/>
            </w:rPr>
            <w:t>(notes, 2024-2026)</w:t>
          </w:r>
          <w:r w:rsidR="00C13DF8">
            <w:fldChar w:fldCharType="end"/>
          </w:r>
        </w:sdtContent>
      </w:sdt>
      <w:r w:rsidRPr="006F502E">
        <w:t>.</w:t>
      </w:r>
    </w:p>
    <w:p w14:paraId="0C4A9541" w14:textId="77777777" w:rsidR="00AA5924" w:rsidRDefault="00AA5924" w:rsidP="00791B7A"/>
    <w:p w14:paraId="2A92B6C0" w14:textId="2408E998" w:rsidR="00AA5924" w:rsidRPr="00AA5924" w:rsidRDefault="00AA5924" w:rsidP="004F4ACF">
      <w:pPr>
        <w:pStyle w:val="Heading2"/>
        <w:numPr>
          <w:ilvl w:val="0"/>
          <w:numId w:val="13"/>
        </w:numPr>
      </w:pPr>
      <w:bookmarkStart w:id="13" w:name="_Toc228217904"/>
      <w:r w:rsidRPr="00AA5924">
        <w:t xml:space="preserve">Solar </w:t>
      </w:r>
      <w:r w:rsidR="00FA0E8C">
        <w:t>L</w:t>
      </w:r>
      <w:r w:rsidRPr="00AA5924">
        <w:t>imitations</w:t>
      </w:r>
      <w:r w:rsidR="007E56E9">
        <w:t>/</w:t>
      </w:r>
      <w:r w:rsidR="00FA0E8C">
        <w:t>D</w:t>
      </w:r>
      <w:r w:rsidR="00F94FEC">
        <w:t>ownfalls</w:t>
      </w:r>
      <w:bookmarkEnd w:id="13"/>
    </w:p>
    <w:p w14:paraId="23E6E000" w14:textId="62DCB65A" w:rsidR="006F502E" w:rsidRDefault="00B22960" w:rsidP="00791B7A">
      <w:r w:rsidRPr="00B22960">
        <w:t>Although solar photovoltaic (PV) systems provide many financial and environmental benefits, there are some downsides that should be considered prior to installation. Solar panels can cut electricity bills and carbon emissions, but they are not always the best choice for every property or homeowner. Several factors can influence how well a system functions, how much money it saves, and whether it is worthwhile to spend in the long run</w:t>
      </w:r>
      <w:sdt>
        <w:sdtPr>
          <w:id w:val="973103120"/>
          <w:citation/>
        </w:sdtPr>
        <w:sdtContent>
          <w:r w:rsidR="00C13DF8">
            <w:fldChar w:fldCharType="begin"/>
          </w:r>
          <w:r w:rsidR="00C13DF8">
            <w:instrText xml:space="preserve"> CITATION Lec26 \l 2057 </w:instrText>
          </w:r>
          <w:r w:rsidR="00C13DF8">
            <w:fldChar w:fldCharType="separate"/>
          </w:r>
          <w:r w:rsidR="00887064">
            <w:rPr>
              <w:noProof/>
            </w:rPr>
            <w:t xml:space="preserve"> </w:t>
          </w:r>
          <w:r w:rsidR="00887064" w:rsidRPr="00887064">
            <w:rPr>
              <w:noProof/>
            </w:rPr>
            <w:t>(notes, 2024-2026)</w:t>
          </w:r>
          <w:r w:rsidR="00C13DF8">
            <w:fldChar w:fldCharType="end"/>
          </w:r>
        </w:sdtContent>
      </w:sdt>
      <w:r w:rsidRPr="00B22960">
        <w:t>.</w:t>
      </w:r>
    </w:p>
    <w:p w14:paraId="135415C4" w14:textId="0B1F6F7A" w:rsidR="00B22960" w:rsidRDefault="000D1E6E" w:rsidP="00BF7F50">
      <w:pPr>
        <w:pStyle w:val="Heading3"/>
      </w:pPr>
      <w:bookmarkStart w:id="14" w:name="_Toc228217905"/>
      <w:r>
        <w:t>Dependence on weather</w:t>
      </w:r>
      <w:bookmarkEnd w:id="14"/>
    </w:p>
    <w:p w14:paraId="4144F89E" w14:textId="34300E95" w:rsidR="006634EB" w:rsidRDefault="00CC49C0" w:rsidP="00791B7A">
      <w:r w:rsidRPr="00CC49C0">
        <w:t>Because solar panels rely on natural light, its efficiency varies with the British weather and the seasons. The UK's electricity output decreases significantly during the winter since the days are shorter, the sun is lower in the sky, and gloomy skies are more common.</w:t>
      </w:r>
      <w:r w:rsidR="0094766B">
        <w:t xml:space="preserve"> </w:t>
      </w:r>
      <w:r w:rsidR="0094766B" w:rsidRPr="0094766B">
        <w:t>This seasonal dip causes a bit of inconsistency, as solar systems generate the least amount of power at the same time when we consume the most energy to heat and light our houses. To get the most out of a UK system, consider pairing panels with a battery or using the grid to fill in gaps during the darker months</w:t>
      </w:r>
      <w:sdt>
        <w:sdtPr>
          <w:id w:val="-2055224867"/>
          <w:citation/>
        </w:sdtPr>
        <w:sdtContent>
          <w:r w:rsidR="00D076DA">
            <w:fldChar w:fldCharType="begin"/>
          </w:r>
          <w:r w:rsidR="00D076DA">
            <w:instrText xml:space="preserve"> CITATION Yes26 \l 2057 </w:instrText>
          </w:r>
          <w:r w:rsidR="00D076DA">
            <w:fldChar w:fldCharType="separate"/>
          </w:r>
          <w:r w:rsidR="00887064">
            <w:rPr>
              <w:noProof/>
            </w:rPr>
            <w:t xml:space="preserve"> </w:t>
          </w:r>
          <w:r w:rsidR="00887064" w:rsidRPr="00887064">
            <w:rPr>
              <w:noProof/>
            </w:rPr>
            <w:t>(solutions, 2026)</w:t>
          </w:r>
          <w:r w:rsidR="00D076DA">
            <w:fldChar w:fldCharType="end"/>
          </w:r>
        </w:sdtContent>
      </w:sdt>
      <w:r w:rsidR="0094766B" w:rsidRPr="0094766B">
        <w:t>.</w:t>
      </w:r>
    </w:p>
    <w:p w14:paraId="59C296CA" w14:textId="5C148AC2" w:rsidR="0094766B" w:rsidRDefault="00CF583C" w:rsidP="00BF7F50">
      <w:pPr>
        <w:pStyle w:val="Heading3"/>
      </w:pPr>
      <w:bookmarkStart w:id="15" w:name="_Toc228217906"/>
      <w:r>
        <w:t>Costs</w:t>
      </w:r>
      <w:bookmarkEnd w:id="15"/>
    </w:p>
    <w:p w14:paraId="234072D8" w14:textId="214AF512" w:rsidR="00CF583C" w:rsidRDefault="004225B5" w:rsidP="00791B7A">
      <w:r w:rsidRPr="004225B5">
        <w:t>The main barrier for many UK houses and companies is the high upfront cost of the technology, which includes the panels, skilled installation, and optional battery storage. While the system eventually pays for itself through considerably lower monthly rates, the necessity for hefty upfront funding might be a huge impediment for people with limited funds. Despite being aware of the long-term financial and environmental benefits, this high entrance price frequently makes solar feel less accessible to individuals or smaller businesses</w:t>
      </w:r>
      <w:sdt>
        <w:sdtPr>
          <w:id w:val="-2136393595"/>
          <w:citation/>
        </w:sdtPr>
        <w:sdtContent>
          <w:r w:rsidR="00D076DA">
            <w:fldChar w:fldCharType="begin"/>
          </w:r>
          <w:r w:rsidR="00D076DA">
            <w:instrText xml:space="preserve"> CITATION Lec26 \l 2057 </w:instrText>
          </w:r>
          <w:r w:rsidR="00D076DA">
            <w:fldChar w:fldCharType="separate"/>
          </w:r>
          <w:r w:rsidR="00887064">
            <w:rPr>
              <w:noProof/>
            </w:rPr>
            <w:t xml:space="preserve"> </w:t>
          </w:r>
          <w:r w:rsidR="00887064" w:rsidRPr="00887064">
            <w:rPr>
              <w:noProof/>
            </w:rPr>
            <w:t>(notes, 2024-2026)</w:t>
          </w:r>
          <w:r w:rsidR="00D076DA">
            <w:fldChar w:fldCharType="end"/>
          </w:r>
        </w:sdtContent>
      </w:sdt>
      <w:r w:rsidRPr="004225B5">
        <w:t>.</w:t>
      </w:r>
    </w:p>
    <w:p w14:paraId="394F329C" w14:textId="0275774E" w:rsidR="004225B5" w:rsidRDefault="002E2B8F" w:rsidP="00BF7F50">
      <w:pPr>
        <w:pStyle w:val="Heading3"/>
      </w:pPr>
      <w:bookmarkStart w:id="16" w:name="_Toc228217907"/>
      <w:r>
        <w:t>Roof/construction types</w:t>
      </w:r>
      <w:bookmarkEnd w:id="16"/>
    </w:p>
    <w:p w14:paraId="0CAA060B" w14:textId="78C3898F" w:rsidR="002E2B8F" w:rsidRDefault="001C61B9" w:rsidP="00791B7A">
      <w:r w:rsidRPr="001C61B9">
        <w:t xml:space="preserve">To make a solar system a good investment, the building's structural qualities must be suitable for maximum energy gathering. In the UK, the ideal roof is a south-facing roof with a pitch of 30 to 40 degrees, which receives the most direct sunshine throughout the day. While east and west-facing roofs are still useful, they produce approximately 20% less energy, and north-facing roofs are generally avoided since they rarely create enough </w:t>
      </w:r>
      <w:r w:rsidRPr="001C61B9">
        <w:lastRenderedPageBreak/>
        <w:t>power to cover their own costs. Also, even the best roof can be hampered by shading from surrounding trees, chimneys, or taller structures, lowering the system's efficiency</w:t>
      </w:r>
      <w:sdt>
        <w:sdtPr>
          <w:id w:val="-1849545142"/>
          <w:citation/>
        </w:sdtPr>
        <w:sdtContent>
          <w:r w:rsidR="00B17981">
            <w:fldChar w:fldCharType="begin"/>
          </w:r>
          <w:r w:rsidR="00B17981">
            <w:instrText xml:space="preserve"> CITATION Glo26 \l 2057 </w:instrText>
          </w:r>
          <w:r w:rsidR="00B17981">
            <w:fldChar w:fldCharType="separate"/>
          </w:r>
          <w:r w:rsidR="00887064">
            <w:rPr>
              <w:noProof/>
            </w:rPr>
            <w:t xml:space="preserve"> </w:t>
          </w:r>
          <w:r w:rsidR="00887064" w:rsidRPr="00887064">
            <w:rPr>
              <w:noProof/>
            </w:rPr>
            <w:t>(Green, n.d.)</w:t>
          </w:r>
          <w:r w:rsidR="00B17981">
            <w:fldChar w:fldCharType="end"/>
          </w:r>
        </w:sdtContent>
      </w:sdt>
      <w:r w:rsidRPr="001C61B9">
        <w:t>.</w:t>
      </w:r>
    </w:p>
    <w:p w14:paraId="2EBB9280" w14:textId="70362649" w:rsidR="001C61B9" w:rsidRPr="00791B7A" w:rsidRDefault="0042036B" w:rsidP="00791B7A">
      <w:r w:rsidRPr="0042036B">
        <w:t xml:space="preserve">The material and durability of your roof also affect if solar is a good choice. Traditional slate or concrete tile roofs are the </w:t>
      </w:r>
      <w:r w:rsidRPr="0042036B">
        <w:t>easiest</w:t>
      </w:r>
      <w:r w:rsidRPr="0042036B">
        <w:t xml:space="preserve"> to work with, while metal roofs allow for quick, secure installation. However, other types are far more difficult. For example, flat roofs have costly additional supports to tilt the panels, and thatched roofs are typically unsuitable due to fire hazards and structural weaknesses. To avoid long-term structural damage, ensure that the roof's timber frame is sturdy enough to sustain the panels' weight which is approx</w:t>
      </w:r>
      <w:r w:rsidR="00676956">
        <w:t xml:space="preserve">imately </w:t>
      </w:r>
      <w:r w:rsidR="00735922">
        <w:t>1</w:t>
      </w:r>
      <w:r w:rsidRPr="0042036B">
        <w:t>5-25kg per square metre</w:t>
      </w:r>
      <w:sdt>
        <w:sdtPr>
          <w:id w:val="1591429248"/>
          <w:citation/>
        </w:sdtPr>
        <w:sdtContent>
          <w:r w:rsidR="00044B0F">
            <w:fldChar w:fldCharType="begin"/>
          </w:r>
          <w:r w:rsidR="00044B0F">
            <w:instrText xml:space="preserve"> CITATION Gre25 \l 2057 </w:instrText>
          </w:r>
          <w:r w:rsidR="00044B0F">
            <w:fldChar w:fldCharType="separate"/>
          </w:r>
          <w:r w:rsidR="00887064">
            <w:rPr>
              <w:noProof/>
            </w:rPr>
            <w:t xml:space="preserve"> </w:t>
          </w:r>
          <w:r w:rsidR="00887064" w:rsidRPr="00887064">
            <w:rPr>
              <w:noProof/>
            </w:rPr>
            <w:t>(Match, 2025)</w:t>
          </w:r>
          <w:r w:rsidR="00044B0F">
            <w:fldChar w:fldCharType="end"/>
          </w:r>
        </w:sdtContent>
      </w:sdt>
      <w:r w:rsidRPr="0042036B">
        <w:t>.</w:t>
      </w:r>
    </w:p>
    <w:p w14:paraId="03604511" w14:textId="57BFE933" w:rsidR="009A0723" w:rsidRPr="00993F46" w:rsidRDefault="00A91795" w:rsidP="00BF7F50">
      <w:pPr>
        <w:pStyle w:val="Heading3"/>
      </w:pPr>
      <w:bookmarkStart w:id="17" w:name="_Toc228217908"/>
      <w:r w:rsidRPr="00993F46">
        <w:t>Gaps in current re</w:t>
      </w:r>
      <w:r w:rsidR="00993F46" w:rsidRPr="00993F46">
        <w:t>search</w:t>
      </w:r>
      <w:bookmarkEnd w:id="17"/>
    </w:p>
    <w:p w14:paraId="25BE160C" w14:textId="2114F630" w:rsidR="009D0C99" w:rsidRDefault="00B9432C" w:rsidP="00A268C7">
      <w:r w:rsidRPr="00B9432C">
        <w:t>Because there is a clear difference between big-picture data and what is actually happening on our streets, I looked at certain problems to fill the gaps in current research. While national data provides the simple answer to general areas, they sometimes miss to explain the ways around this in local communities like ours. By changing the focus from the entire UK to the local level, we will gain a better understanding of how different house types, local weather, and regional costs affect the maths for the average homeowner.</w:t>
      </w:r>
    </w:p>
    <w:p w14:paraId="125B18DC" w14:textId="12617FD8" w:rsidR="00E97E31" w:rsidRDefault="00B71573" w:rsidP="00A268C7">
      <w:r w:rsidRPr="00B71573">
        <w:t xml:space="preserve">To make sure that my research has practical use for our community, I have focused my research on a list of specific questions aimed at finding the </w:t>
      </w:r>
      <w:r w:rsidRPr="00B71573">
        <w:t>real-world</w:t>
      </w:r>
      <w:r w:rsidRPr="00B71573">
        <w:t xml:space="preserve"> impact of solar electricity. By looking at these specific areas, I hope to move beyond overall UK trends and present clear, local evidence that is directly relevant to the homes and businesses in our region. This approach will help in deciding whether renewable energy's environmental and financial promises hold up when applied to our specific landscape and housing.</w:t>
      </w:r>
    </w:p>
    <w:p w14:paraId="54D0804F" w14:textId="77777777" w:rsidR="00B8016F" w:rsidRDefault="00B8016F" w:rsidP="00A268C7"/>
    <w:p w14:paraId="5552E637" w14:textId="77777777" w:rsidR="00E97E31" w:rsidRDefault="00E97E31" w:rsidP="00A268C7"/>
    <w:p w14:paraId="5BF022A7" w14:textId="107F0828" w:rsidR="002A13BE" w:rsidRPr="002A13BE" w:rsidRDefault="002A13BE" w:rsidP="00BF7F50">
      <w:pPr>
        <w:pStyle w:val="Heading3"/>
      </w:pPr>
      <w:bookmarkStart w:id="18" w:name="_Toc228217909"/>
      <w:r w:rsidRPr="002A13BE">
        <w:t>Questions</w:t>
      </w:r>
      <w:bookmarkEnd w:id="18"/>
    </w:p>
    <w:p w14:paraId="2CA36382" w14:textId="3A5E41AA" w:rsidR="004D10D4" w:rsidRDefault="005776E5" w:rsidP="005776E5">
      <w:pPr>
        <w:pStyle w:val="ListParagraph"/>
        <w:numPr>
          <w:ilvl w:val="0"/>
          <w:numId w:val="8"/>
        </w:numPr>
      </w:pPr>
      <w:r w:rsidRPr="005776E5">
        <w:t>How does the local environment in Neath and Port Talbot impact solar power?</w:t>
      </w:r>
    </w:p>
    <w:p w14:paraId="105D3AE5" w14:textId="6A0FCDE1" w:rsidR="005776E5" w:rsidRDefault="00E97E31" w:rsidP="005776E5">
      <w:pPr>
        <w:pStyle w:val="ListParagraph"/>
        <w:numPr>
          <w:ilvl w:val="0"/>
          <w:numId w:val="8"/>
        </w:numPr>
      </w:pPr>
      <w:r w:rsidRPr="00E97E31">
        <w:t>Is the local housing in our</w:t>
      </w:r>
      <w:r w:rsidR="00C071D2">
        <w:t xml:space="preserve"> local areas</w:t>
      </w:r>
      <w:r w:rsidRPr="00E97E31">
        <w:t xml:space="preserve"> appropriate for modern solar panels?</w:t>
      </w:r>
    </w:p>
    <w:p w14:paraId="21012C1E" w14:textId="2AD6D4C1" w:rsidR="002A13BE" w:rsidRDefault="00514CAB" w:rsidP="00137794">
      <w:pPr>
        <w:pStyle w:val="ListParagraph"/>
        <w:numPr>
          <w:ilvl w:val="0"/>
          <w:numId w:val="8"/>
        </w:numPr>
      </w:pPr>
      <w:r w:rsidRPr="00514CAB">
        <w:t>What local grants or financial assistance are available particularly for residents of this council area?</w:t>
      </w:r>
    </w:p>
    <w:p w14:paraId="1B2E99B3" w14:textId="77777777" w:rsidR="00992433" w:rsidRDefault="00992433" w:rsidP="002A13BE">
      <w:pPr>
        <w:rPr>
          <w:b/>
          <w:bCs/>
        </w:rPr>
      </w:pPr>
    </w:p>
    <w:p w14:paraId="405D4253" w14:textId="77777777" w:rsidR="00992433" w:rsidRDefault="00992433" w:rsidP="002A13BE">
      <w:pPr>
        <w:rPr>
          <w:b/>
          <w:bCs/>
        </w:rPr>
      </w:pPr>
    </w:p>
    <w:p w14:paraId="1E5DEECD" w14:textId="65CB392C" w:rsidR="002A13BE" w:rsidRDefault="002A13BE" w:rsidP="00BF7F50">
      <w:pPr>
        <w:pStyle w:val="Heading3"/>
      </w:pPr>
      <w:bookmarkStart w:id="19" w:name="_Toc228217910"/>
      <w:r w:rsidRPr="002A13BE">
        <w:lastRenderedPageBreak/>
        <w:t>Answers</w:t>
      </w:r>
      <w:bookmarkEnd w:id="19"/>
    </w:p>
    <w:p w14:paraId="360685BD" w14:textId="09BD1B8F" w:rsidR="002A13BE" w:rsidRPr="0046526B" w:rsidRDefault="009054C1" w:rsidP="00BF7F50">
      <w:pPr>
        <w:pStyle w:val="Heading4"/>
        <w:numPr>
          <w:ilvl w:val="0"/>
          <w:numId w:val="12"/>
        </w:numPr>
        <w:rPr>
          <w:b/>
          <w:bCs/>
        </w:rPr>
      </w:pPr>
      <w:r w:rsidRPr="00BF7F50">
        <w:rPr>
          <w:rStyle w:val="Heading4Char"/>
        </w:rPr>
        <w:t>How does the local environment in Neath and Port Talbot impact solar</w:t>
      </w:r>
      <w:r w:rsidRPr="0046526B">
        <w:rPr>
          <w:b/>
          <w:bCs/>
        </w:rPr>
        <w:t xml:space="preserve"> power?</w:t>
      </w:r>
    </w:p>
    <w:p w14:paraId="59CFA387" w14:textId="08E8D1DE" w:rsidR="009054C1" w:rsidRDefault="005C02F3" w:rsidP="009054C1">
      <w:r w:rsidRPr="005C02F3">
        <w:t>The local environment in Neath and Port Talbot has a significant impact on how well solar panels work. The area has generally is known to have a comfortable but often cloudy environment with a lot of rain, which could reduce solar output when compared to sunnier parts of the UK. However, solar panels require daylight rather than hot conditions to function. This means they can still generate electricity on cloudy days, but at a lower capacity. Cooler temperatures can also help solar panels function more efficiently, as they typically perform better in cooler weather than in heat. Daylight hours are also essential, with solar panels providing much more electricity in the spring and summer when the days are longer and brighter, but the winter months generate less due to shorter days and lower sunshine</w:t>
      </w:r>
      <w:sdt>
        <w:sdtPr>
          <w:id w:val="435718089"/>
          <w:citation/>
        </w:sdtPr>
        <w:sdtContent>
          <w:r w:rsidR="0093539A">
            <w:fldChar w:fldCharType="begin"/>
          </w:r>
          <w:r w:rsidR="0093539A">
            <w:instrText xml:space="preserve"> CITATION Wor26 \l 2057 </w:instrText>
          </w:r>
          <w:r w:rsidR="0093539A">
            <w:fldChar w:fldCharType="separate"/>
          </w:r>
          <w:r w:rsidR="00887064">
            <w:rPr>
              <w:noProof/>
            </w:rPr>
            <w:t xml:space="preserve"> </w:t>
          </w:r>
          <w:r w:rsidR="00887064" w:rsidRPr="00887064">
            <w:rPr>
              <w:noProof/>
            </w:rPr>
            <w:t>(manager, 2023-2026)</w:t>
          </w:r>
          <w:r w:rsidR="0093539A">
            <w:fldChar w:fldCharType="end"/>
          </w:r>
        </w:sdtContent>
      </w:sdt>
      <w:r w:rsidRPr="005C02F3">
        <w:t>.</w:t>
      </w:r>
    </w:p>
    <w:p w14:paraId="71023E5F" w14:textId="67592208" w:rsidR="005C02F3" w:rsidRDefault="0095050C" w:rsidP="009054C1">
      <w:r w:rsidRPr="0095050C">
        <w:t>The position of the roof and the surrounding environment have a major effect on solar performance in Neath and Port Talbot. South</w:t>
      </w:r>
      <w:r w:rsidR="0093539A">
        <w:t xml:space="preserve"> </w:t>
      </w:r>
      <w:r w:rsidRPr="0095050C">
        <w:t>facing roofs typically produce the best results since they receive the most daylight throughout the day, while east and west facing roofs can also perform well. North facing roofs are typically less effective as they are often shaded from trees, surrounding buildings, chimneys, or hills can also affect electricity generation by blocking sunlight for parts of the day</w:t>
      </w:r>
      <w:sdt>
        <w:sdtPr>
          <w:id w:val="-252670639"/>
          <w:citation/>
        </w:sdtPr>
        <w:sdtContent>
          <w:r w:rsidR="0093539A">
            <w:fldChar w:fldCharType="begin"/>
          </w:r>
          <w:r w:rsidR="0093539A">
            <w:instrText xml:space="preserve"> CITATION Wor26 \l 2057 </w:instrText>
          </w:r>
          <w:r w:rsidR="0093539A">
            <w:fldChar w:fldCharType="separate"/>
          </w:r>
          <w:r w:rsidR="00887064">
            <w:rPr>
              <w:noProof/>
            </w:rPr>
            <w:t xml:space="preserve"> </w:t>
          </w:r>
          <w:r w:rsidR="00887064" w:rsidRPr="00887064">
            <w:rPr>
              <w:noProof/>
            </w:rPr>
            <w:t>(manager, 2023-2026)</w:t>
          </w:r>
          <w:r w:rsidR="0093539A">
            <w:fldChar w:fldCharType="end"/>
          </w:r>
        </w:sdtContent>
      </w:sdt>
      <w:r w:rsidRPr="0095050C">
        <w:t>.</w:t>
      </w:r>
    </w:p>
    <w:p w14:paraId="6A86CCCC" w14:textId="36B781F0" w:rsidR="0095050C" w:rsidRDefault="0046526B" w:rsidP="009054C1">
      <w:r w:rsidRPr="0046526B">
        <w:t>The local environment in Neath and Port Talbot can also influence how much sunlight a property receives. Homes in open or seaside settings may receive more sunshine, whereas those in valleys or near steep hills may face greater shadowing, particularly during the winter when the sun is lower in the sky. This means that, while weather is crucial, roof position, shading, and surroundings are all equally important when deciding how efficient solar panels will be in this area</w:t>
      </w:r>
      <w:sdt>
        <w:sdtPr>
          <w:id w:val="1339896244"/>
          <w:citation/>
        </w:sdtPr>
        <w:sdtContent>
          <w:r w:rsidR="0093539A">
            <w:fldChar w:fldCharType="begin"/>
          </w:r>
          <w:r w:rsidR="0093539A">
            <w:instrText xml:space="preserve"> CITATION Wor26 \l 2057 </w:instrText>
          </w:r>
          <w:r w:rsidR="0093539A">
            <w:fldChar w:fldCharType="separate"/>
          </w:r>
          <w:r w:rsidR="00887064">
            <w:rPr>
              <w:noProof/>
            </w:rPr>
            <w:t xml:space="preserve"> </w:t>
          </w:r>
          <w:r w:rsidR="00887064" w:rsidRPr="00887064">
            <w:rPr>
              <w:noProof/>
            </w:rPr>
            <w:t>(manager, 2023-2026)</w:t>
          </w:r>
          <w:r w:rsidR="0093539A">
            <w:fldChar w:fldCharType="end"/>
          </w:r>
        </w:sdtContent>
      </w:sdt>
      <w:r w:rsidRPr="0046526B">
        <w:t>.</w:t>
      </w:r>
    </w:p>
    <w:p w14:paraId="3BBCB0D7" w14:textId="77777777" w:rsidR="00D53289" w:rsidRDefault="00D53289" w:rsidP="009054C1"/>
    <w:p w14:paraId="724CDF9D" w14:textId="1857E0A9" w:rsidR="0058788A" w:rsidRPr="00D53289" w:rsidRDefault="00D53289" w:rsidP="00BF7F50">
      <w:pPr>
        <w:pStyle w:val="Heading4"/>
        <w:numPr>
          <w:ilvl w:val="0"/>
          <w:numId w:val="12"/>
        </w:numPr>
      </w:pPr>
      <w:r w:rsidRPr="00D53289">
        <w:t>Is the local housing in our local areas appropriate for modern solar panels?</w:t>
      </w:r>
    </w:p>
    <w:p w14:paraId="080B0E11" w14:textId="3F9E637D" w:rsidR="0046526B" w:rsidRDefault="0058788A" w:rsidP="00D53289">
      <w:r w:rsidRPr="0058788A">
        <w:t xml:space="preserve">Housing in Neath and Port Talbot is generally well suited to solar systems, though some property types provide a higher ROI than others. The majority of local homes have pitched roofs, which are the </w:t>
      </w:r>
      <w:r w:rsidRPr="0058788A">
        <w:t>best standard</w:t>
      </w:r>
      <w:r w:rsidRPr="0058788A">
        <w:t xml:space="preserve"> for solar since they naturally hold panels at the proper angle to capture sunlight. Whether a home has historic slate, modern tiles or even a flat roof, current fixing technology is able to adapt to cope with the majority of design types found across the area.</w:t>
      </w:r>
    </w:p>
    <w:p w14:paraId="4B785727" w14:textId="73A13B3B" w:rsidR="0046526B" w:rsidRDefault="00F3004A" w:rsidP="009054C1">
      <w:r w:rsidRPr="00F3004A">
        <w:t xml:space="preserve">Modern houses, as well as detached or semi-detached houses, are typically the most easily converted properties to install solar too. These homes often have wider, more open roof spaces and are less likely to be blocked by higher surrounding buildings. While the many classic terraced houses in the neighbourhood may certainly support solar, they do have extra challenges. For example, their smaller roof areas, shared </w:t>
      </w:r>
      <w:r w:rsidRPr="00F3004A">
        <w:lastRenderedPageBreak/>
        <w:t>chimney stacks, and narrow street layouts all cause shadows that slightly reduce the system's power efficiency.</w:t>
      </w:r>
    </w:p>
    <w:p w14:paraId="2B398F00" w14:textId="3E2D1F06" w:rsidR="00F3004A" w:rsidRDefault="002C54E9" w:rsidP="009054C1">
      <w:r w:rsidRPr="002C54E9">
        <w:t>However, there are certain situations in which installation may be more complex. Homes buried deep into valleys may lose several hours of direct sunlight per day due to nearby hills, while older properties on densely packed streets may be significantly shadowed by trees or other structures. For these older buildings, a structural inspection is frequently required to ensure that the roof timbers are solid enough to support the additional weight. Finally, while most Neath and Port Talbot households can successfully go solar, the "perfect fit" requires a solid roof with a clear, unobstructed view of the sky.</w:t>
      </w:r>
    </w:p>
    <w:p w14:paraId="4629807C" w14:textId="77777777" w:rsidR="002C54E9" w:rsidRDefault="002C54E9" w:rsidP="009054C1"/>
    <w:p w14:paraId="2C333B10" w14:textId="6FEC9342" w:rsidR="00E0610B" w:rsidRPr="00E0610B" w:rsidRDefault="00E0610B" w:rsidP="00BF7F50">
      <w:pPr>
        <w:pStyle w:val="Heading4"/>
        <w:numPr>
          <w:ilvl w:val="0"/>
          <w:numId w:val="12"/>
        </w:numPr>
      </w:pPr>
      <w:r w:rsidRPr="00E0610B">
        <w:t xml:space="preserve">What local grants or financial assistance are available particularly for residents of </w:t>
      </w:r>
      <w:r w:rsidR="000F0AE7">
        <w:t>Neath and Port Talbot</w:t>
      </w:r>
      <w:r w:rsidRPr="00E0610B">
        <w:t xml:space="preserve"> area?</w:t>
      </w:r>
    </w:p>
    <w:p w14:paraId="2425878A" w14:textId="44D33B43" w:rsidR="00E0610B" w:rsidRDefault="00AE2C9C" w:rsidP="00E0610B">
      <w:r w:rsidRPr="00AE2C9C">
        <w:t>Residents in Neath and Port Talbot may be eligible for a variety of grants and support packages to help them afford solar panels and other energy improvements. The Welsh Government's Warm Homes Nest project provides the majority of local assistance for low-income homes in Wales. Qualifying homeowners and private tenants can receive free home energy improvements such as solar panels, insulation, and heating upgrades under this plan. It is mostly aimed at low-income households, those receiving certain benefits, and persons living in dwellings with low energy efficiency</w:t>
      </w:r>
      <w:sdt>
        <w:sdtPr>
          <w:id w:val="-992715840"/>
          <w:citation/>
        </w:sdtPr>
        <w:sdtContent>
          <w:r w:rsidR="006D4F82">
            <w:fldChar w:fldCharType="begin"/>
          </w:r>
          <w:r w:rsidR="006D4F82">
            <w:instrText xml:space="preserve"> CITATION NPT26 \l 2057 </w:instrText>
          </w:r>
          <w:r w:rsidR="006D4F82">
            <w:fldChar w:fldCharType="separate"/>
          </w:r>
          <w:r w:rsidR="00887064">
            <w:rPr>
              <w:noProof/>
            </w:rPr>
            <w:t xml:space="preserve"> </w:t>
          </w:r>
          <w:r w:rsidR="00887064" w:rsidRPr="00887064">
            <w:rPr>
              <w:noProof/>
            </w:rPr>
            <w:t>(NPT.GOV, n.d.)</w:t>
          </w:r>
          <w:r w:rsidR="006D4F82">
            <w:fldChar w:fldCharType="end"/>
          </w:r>
        </w:sdtContent>
      </w:sdt>
      <w:r w:rsidRPr="00AE2C9C">
        <w:t>.</w:t>
      </w:r>
    </w:p>
    <w:p w14:paraId="4FD59B5B" w14:textId="5A415EF6" w:rsidR="00AE2C9C" w:rsidRDefault="006C1848" w:rsidP="00E0610B">
      <w:r w:rsidRPr="006C1848">
        <w:t xml:space="preserve">Another option in Neath and Port Talbot is ECO4 which is a scheme which helps costs on energy system upgrades up to a value of £10,000. This can help qualified households get free or significantly reduced solar panels, insulation, and heating upgrades. This plan is primarily focused </w:t>
      </w:r>
      <w:r w:rsidR="00CA0094" w:rsidRPr="006C1848">
        <w:t>on</w:t>
      </w:r>
      <w:r w:rsidRPr="006C1848">
        <w:t xml:space="preserve"> residences with low EPC ratings and those getting qualifying benefits. In some situations, households may also qualify under ECO4 Flex, which allows local governments to increase access for individuals with lower incomes or who are considered vulnerable, even if they are not receiving standard benefits</w:t>
      </w:r>
      <w:sdt>
        <w:sdtPr>
          <w:id w:val="-966661984"/>
          <w:citation/>
        </w:sdtPr>
        <w:sdtContent>
          <w:r w:rsidR="006858EE">
            <w:fldChar w:fldCharType="begin"/>
          </w:r>
          <w:r w:rsidR="006858EE">
            <w:instrText xml:space="preserve"> CITATION NPT23 \l 2057 </w:instrText>
          </w:r>
          <w:r w:rsidR="006858EE">
            <w:fldChar w:fldCharType="separate"/>
          </w:r>
          <w:r w:rsidR="00887064">
            <w:rPr>
              <w:noProof/>
            </w:rPr>
            <w:t xml:space="preserve"> </w:t>
          </w:r>
          <w:r w:rsidR="00887064" w:rsidRPr="00887064">
            <w:rPr>
              <w:noProof/>
            </w:rPr>
            <w:t>(NPTC.GOV, 2023)</w:t>
          </w:r>
          <w:r w:rsidR="006858EE">
            <w:fldChar w:fldCharType="end"/>
          </w:r>
        </w:sdtContent>
      </w:sdt>
      <w:r w:rsidRPr="006C1848">
        <w:t>.</w:t>
      </w:r>
    </w:p>
    <w:p w14:paraId="3131DBDC" w14:textId="207FE6C1" w:rsidR="006C1848" w:rsidRDefault="00CA0094" w:rsidP="00E0610B">
      <w:r w:rsidRPr="00CA0094">
        <w:t>Households that do not qualify for full grant financing can nevertheless receive financial assistance. Solar panel installations currently benefit from 0% VAT, lowering the initial cost for all homeowners. Residents can also benefit from the Smart Export Guarantee (SEG), which allows them to make money by selling unneeded electricity back to the grid. Depending on their lender, some homeowners may be qualified for certain funding options which offer low-interest loans or mortgage top-ups. Nest, ECO4, 0% VAT, and SEG provide the majority of support in Neath and Port Talbot, with the best choice determined by household income, property type, and energy efficiency</w:t>
      </w:r>
      <w:sdt>
        <w:sdtPr>
          <w:id w:val="1021589048"/>
          <w:citation/>
        </w:sdtPr>
        <w:sdtContent>
          <w:r w:rsidR="006858EE">
            <w:fldChar w:fldCharType="begin"/>
          </w:r>
          <w:r w:rsidR="006858EE">
            <w:instrText xml:space="preserve"> CITATION NPT23 \l 2057 </w:instrText>
          </w:r>
          <w:r w:rsidR="006858EE">
            <w:fldChar w:fldCharType="separate"/>
          </w:r>
          <w:r w:rsidR="00887064">
            <w:rPr>
              <w:noProof/>
            </w:rPr>
            <w:t xml:space="preserve"> </w:t>
          </w:r>
          <w:r w:rsidR="00887064" w:rsidRPr="00887064">
            <w:rPr>
              <w:noProof/>
            </w:rPr>
            <w:t>(NPTC.GOV, 2023)</w:t>
          </w:r>
          <w:r w:rsidR="006858EE">
            <w:fldChar w:fldCharType="end"/>
          </w:r>
        </w:sdtContent>
      </w:sdt>
      <w:r w:rsidRPr="00CA0094">
        <w:t>.</w:t>
      </w:r>
    </w:p>
    <w:p w14:paraId="3374A662" w14:textId="77777777" w:rsidR="00992433" w:rsidRDefault="00992433" w:rsidP="00992433"/>
    <w:p w14:paraId="317A2F12" w14:textId="6C68FD22" w:rsidR="00992433" w:rsidRPr="00992433" w:rsidRDefault="00992433" w:rsidP="004F4ACF">
      <w:pPr>
        <w:pStyle w:val="Heading2"/>
        <w:numPr>
          <w:ilvl w:val="0"/>
          <w:numId w:val="13"/>
        </w:numPr>
      </w:pPr>
      <w:bookmarkStart w:id="20" w:name="_Toc228217911"/>
      <w:r w:rsidRPr="00992433">
        <w:lastRenderedPageBreak/>
        <w:t>Outcomes</w:t>
      </w:r>
      <w:bookmarkEnd w:id="20"/>
    </w:p>
    <w:p w14:paraId="017A8FAC" w14:textId="1827AFD7" w:rsidR="00A268C7" w:rsidRDefault="00F90576" w:rsidP="001E1A72">
      <w:pPr>
        <w:pStyle w:val="Heading3"/>
      </w:pPr>
      <w:bookmarkStart w:id="21" w:name="_Toc228217912"/>
      <w:r>
        <w:t>Advant</w:t>
      </w:r>
      <w:r w:rsidR="00B753A9">
        <w:t>ages</w:t>
      </w:r>
      <w:bookmarkEnd w:id="21"/>
      <w:r w:rsidR="00B753A9">
        <w:t xml:space="preserve"> </w:t>
      </w:r>
    </w:p>
    <w:p w14:paraId="07298F41" w14:textId="04ECC2B1" w:rsidR="00BA1A69" w:rsidRDefault="00D04B86" w:rsidP="00D04B86">
      <w:pPr>
        <w:pStyle w:val="ListParagraph"/>
        <w:numPr>
          <w:ilvl w:val="0"/>
          <w:numId w:val="14"/>
        </w:numPr>
      </w:pPr>
      <w:r w:rsidRPr="00D04B86">
        <w:t xml:space="preserve">One of the biggest advantages of solar energy installations in </w:t>
      </w:r>
      <w:r w:rsidR="00A50608">
        <w:t>Neath Port Talbot</w:t>
      </w:r>
      <w:r w:rsidRPr="00D04B86">
        <w:t xml:space="preserve"> is the lowering of electricity bills. Solar panels enable homes and buildings to generate their own electricity during daylight hours, lowering the amount of electricity required from the national grid. This can result in significant savings on monthly energy bills, especially as electricity prices rise. In South Wales, where many households are experiencing rising energy costs, solar PV can give a realistic solution to enhance energy affordability and reduce long-term household costs</w:t>
      </w:r>
      <w:sdt>
        <w:sdtPr>
          <w:id w:val="-985393135"/>
          <w:citation/>
        </w:sdtPr>
        <w:sdtContent>
          <w:r w:rsidR="006D4F82">
            <w:fldChar w:fldCharType="begin"/>
          </w:r>
          <w:r w:rsidR="006D4F82">
            <w:instrText xml:space="preserve"> CITATION Lec26 \l 2057 </w:instrText>
          </w:r>
          <w:r w:rsidR="006D4F82">
            <w:fldChar w:fldCharType="separate"/>
          </w:r>
          <w:r w:rsidR="00887064">
            <w:rPr>
              <w:noProof/>
            </w:rPr>
            <w:t xml:space="preserve"> </w:t>
          </w:r>
          <w:r w:rsidR="00887064" w:rsidRPr="00887064">
            <w:rPr>
              <w:noProof/>
            </w:rPr>
            <w:t>(notes, 2024-2026)</w:t>
          </w:r>
          <w:r w:rsidR="006D4F82">
            <w:fldChar w:fldCharType="end"/>
          </w:r>
        </w:sdtContent>
      </w:sdt>
      <w:r w:rsidRPr="00D04B86">
        <w:t>.</w:t>
      </w:r>
    </w:p>
    <w:p w14:paraId="74B836F5" w14:textId="77777777" w:rsidR="00174037" w:rsidRDefault="00174037" w:rsidP="00174037">
      <w:pPr>
        <w:pStyle w:val="ListParagraph"/>
      </w:pPr>
    </w:p>
    <w:p w14:paraId="57ADEE64" w14:textId="74132BFA" w:rsidR="00174037" w:rsidRDefault="00550322" w:rsidP="00174037">
      <w:pPr>
        <w:pStyle w:val="ListParagraph"/>
        <w:numPr>
          <w:ilvl w:val="0"/>
          <w:numId w:val="14"/>
        </w:numPr>
      </w:pPr>
      <w:r w:rsidRPr="00550322">
        <w:t>Another advantage of solar energy systems is the ability to boost property value. Homes and buildings containing solar systems are often regarded as more appealing to potential buyers due to decreased operating costs and increased energy efficiency. As energy prices rise and awareness of the environment rises, homes with renewable energy features like solar panels may become more appealing in the housing market. This can make solar PV a worthwhile long-term investment, not only for lower energy bills, but also for the potential to increase property appeal and resale value</w:t>
      </w:r>
      <w:sdt>
        <w:sdtPr>
          <w:id w:val="-141348714"/>
          <w:citation/>
        </w:sdtPr>
        <w:sdtContent>
          <w:r w:rsidR="00A14B04">
            <w:fldChar w:fldCharType="begin"/>
          </w:r>
          <w:r w:rsidR="00A14B04">
            <w:instrText xml:space="preserve"> CITATION Lec26 \l 2057 </w:instrText>
          </w:r>
          <w:r w:rsidR="00A14B04">
            <w:fldChar w:fldCharType="separate"/>
          </w:r>
          <w:r w:rsidR="00887064">
            <w:rPr>
              <w:noProof/>
            </w:rPr>
            <w:t xml:space="preserve"> </w:t>
          </w:r>
          <w:r w:rsidR="00887064" w:rsidRPr="00887064">
            <w:rPr>
              <w:noProof/>
            </w:rPr>
            <w:t>(notes, 2024-2026)</w:t>
          </w:r>
          <w:r w:rsidR="00A14B04">
            <w:fldChar w:fldCharType="end"/>
          </w:r>
        </w:sdtContent>
      </w:sdt>
      <w:r w:rsidRPr="00550322">
        <w:t>.</w:t>
      </w:r>
    </w:p>
    <w:p w14:paraId="084FD859" w14:textId="77777777" w:rsidR="00174037" w:rsidRDefault="00174037" w:rsidP="00174037">
      <w:pPr>
        <w:pStyle w:val="ListParagraph"/>
      </w:pPr>
    </w:p>
    <w:p w14:paraId="038EF1AA" w14:textId="76812BCD" w:rsidR="00550322" w:rsidRDefault="00174037" w:rsidP="00174037">
      <w:pPr>
        <w:pStyle w:val="ListParagraph"/>
        <w:numPr>
          <w:ilvl w:val="0"/>
          <w:numId w:val="14"/>
        </w:numPr>
      </w:pPr>
      <w:r w:rsidRPr="00174037">
        <w:t>Solar energy installations might also generate additional revenue through the Smart Export Guarantee (SEG) as mentioned previously. The SEG enables families and property owners to be rewarded for any excess electricity generated by their solar system that is not consumed on-site and is exported back to the national grid. Although the payments are often modest, they can give a useful financial return over time and contribute to the total value of the system. This provides an additional economic benefit because solar PV not only lowers electricity bills but also generates a little continuous revenue</w:t>
      </w:r>
      <w:sdt>
        <w:sdtPr>
          <w:id w:val="-1354340682"/>
          <w:citation/>
        </w:sdtPr>
        <w:sdtContent>
          <w:r w:rsidR="00887064">
            <w:fldChar w:fldCharType="begin"/>
          </w:r>
          <w:r w:rsidR="00887064">
            <w:instrText xml:space="preserve"> CITATION ofg26 \l 2057 </w:instrText>
          </w:r>
          <w:r w:rsidR="00887064">
            <w:fldChar w:fldCharType="separate"/>
          </w:r>
          <w:r w:rsidR="00887064">
            <w:rPr>
              <w:noProof/>
            </w:rPr>
            <w:t xml:space="preserve"> </w:t>
          </w:r>
          <w:r w:rsidR="00887064" w:rsidRPr="00887064">
            <w:rPr>
              <w:noProof/>
            </w:rPr>
            <w:t>(ofgem, n.d.)</w:t>
          </w:r>
          <w:r w:rsidR="00887064">
            <w:fldChar w:fldCharType="end"/>
          </w:r>
        </w:sdtContent>
      </w:sdt>
      <w:r w:rsidRPr="00174037">
        <w:t>.</w:t>
      </w:r>
    </w:p>
    <w:p w14:paraId="2F06250C" w14:textId="77777777" w:rsidR="00174037" w:rsidRDefault="00174037" w:rsidP="00174037"/>
    <w:p w14:paraId="4374B61E" w14:textId="3BC2AF74" w:rsidR="00174037" w:rsidRDefault="00174037" w:rsidP="001E1A72">
      <w:pPr>
        <w:pStyle w:val="Heading3"/>
      </w:pPr>
      <w:bookmarkStart w:id="22" w:name="_Toc228217913"/>
      <w:r>
        <w:t>Disadvantages</w:t>
      </w:r>
      <w:bookmarkEnd w:id="22"/>
    </w:p>
    <w:p w14:paraId="26580EE3" w14:textId="65AB50D0" w:rsidR="00D01A9D" w:rsidRDefault="00D01A9D" w:rsidP="00D01A9D">
      <w:pPr>
        <w:pStyle w:val="ListParagraph"/>
        <w:numPr>
          <w:ilvl w:val="0"/>
          <w:numId w:val="16"/>
        </w:numPr>
      </w:pPr>
      <w:r w:rsidRPr="00D01A9D">
        <w:t xml:space="preserve">One downside of solar energy systems in Neath Port Talbot is the constant cost of upkeep. Solar systems require less maintenance than other types of energy systems, but they are not completely maintenance-free. Over time, components like inverters may need to be repaired or replaced, and panels may need to be cleaned to ensure they continue to perform properly, especially in regions prone to dirt, debris, or weather exposure. These maintenance costs can affect the system's overall financial return and should be addressed when evaluating the long-term </w:t>
      </w:r>
      <w:r w:rsidR="003E061A">
        <w:t>sustainability</w:t>
      </w:r>
      <w:r w:rsidRPr="00D01A9D">
        <w:t xml:space="preserve"> of solar </w:t>
      </w:r>
      <w:r w:rsidR="00887064">
        <w:t>panels</w:t>
      </w:r>
      <w:sdt>
        <w:sdtPr>
          <w:id w:val="740305109"/>
          <w:citation/>
        </w:sdtPr>
        <w:sdtContent>
          <w:r w:rsidR="00887064">
            <w:fldChar w:fldCharType="begin"/>
          </w:r>
          <w:r w:rsidR="00887064">
            <w:instrText xml:space="preserve"> CITATION Wor26 \l 2057 </w:instrText>
          </w:r>
          <w:r w:rsidR="00887064">
            <w:fldChar w:fldCharType="separate"/>
          </w:r>
          <w:r w:rsidR="00887064">
            <w:rPr>
              <w:noProof/>
            </w:rPr>
            <w:t xml:space="preserve"> </w:t>
          </w:r>
          <w:r w:rsidR="00887064" w:rsidRPr="00887064">
            <w:rPr>
              <w:noProof/>
            </w:rPr>
            <w:t>(manager, 2023-2026)</w:t>
          </w:r>
          <w:r w:rsidR="00887064">
            <w:fldChar w:fldCharType="end"/>
          </w:r>
        </w:sdtContent>
      </w:sdt>
      <w:r w:rsidRPr="00D01A9D">
        <w:t>.</w:t>
      </w:r>
    </w:p>
    <w:p w14:paraId="04FCE10C" w14:textId="4B8F539E" w:rsidR="00D01A9D" w:rsidRDefault="00B708F4" w:rsidP="00D01A9D">
      <w:pPr>
        <w:pStyle w:val="ListParagraph"/>
        <w:numPr>
          <w:ilvl w:val="0"/>
          <w:numId w:val="16"/>
        </w:numPr>
      </w:pPr>
      <w:r>
        <w:lastRenderedPageBreak/>
        <w:t>Another con</w:t>
      </w:r>
      <w:r w:rsidRPr="00B708F4">
        <w:t xml:space="preserve"> is their reliance on weather conditions. Solar systems generate electricity from sun </w:t>
      </w:r>
      <w:proofErr w:type="gramStart"/>
      <w:r w:rsidRPr="00B708F4">
        <w:t>light,</w:t>
      </w:r>
      <w:proofErr w:type="gramEnd"/>
      <w:r w:rsidRPr="00B708F4">
        <w:t xml:space="preserve"> therefore cloud cover, rainfall, and seasonal fluctuations all have an impact on their performance. Solar panels may produce less electricity in South Wales, where the weather is frequently gloomy and there is a lot of rain, than in other parts of the UK. This can affect efficiency, especially during the winter when daylight hours are limited and energy demand is higher</w:t>
      </w:r>
      <w:sdt>
        <w:sdtPr>
          <w:id w:val="-996642423"/>
          <w:citation/>
        </w:sdtPr>
        <w:sdtContent>
          <w:r w:rsidR="00887064">
            <w:fldChar w:fldCharType="begin"/>
          </w:r>
          <w:r w:rsidR="00887064">
            <w:instrText xml:space="preserve"> CITATION Wor26 \l 2057 </w:instrText>
          </w:r>
          <w:r w:rsidR="00887064">
            <w:fldChar w:fldCharType="separate"/>
          </w:r>
          <w:r w:rsidR="00887064">
            <w:rPr>
              <w:noProof/>
            </w:rPr>
            <w:t xml:space="preserve"> </w:t>
          </w:r>
          <w:r w:rsidR="00887064" w:rsidRPr="00887064">
            <w:rPr>
              <w:noProof/>
            </w:rPr>
            <w:t>(manager, 2023-2026)</w:t>
          </w:r>
          <w:r w:rsidR="00887064">
            <w:fldChar w:fldCharType="end"/>
          </w:r>
        </w:sdtContent>
      </w:sdt>
      <w:r w:rsidRPr="00B708F4">
        <w:t>.</w:t>
      </w:r>
    </w:p>
    <w:p w14:paraId="1EA6A588" w14:textId="731EA495" w:rsidR="00B708F4" w:rsidRDefault="00B708F4" w:rsidP="00C86789">
      <w:pPr>
        <w:ind w:left="360"/>
      </w:pPr>
    </w:p>
    <w:p w14:paraId="7BC37218" w14:textId="1ABFFD64" w:rsidR="00C86789" w:rsidRDefault="005E73A6" w:rsidP="001E1A72">
      <w:pPr>
        <w:pStyle w:val="Heading2"/>
        <w:numPr>
          <w:ilvl w:val="0"/>
          <w:numId w:val="13"/>
        </w:numPr>
      </w:pPr>
      <w:bookmarkStart w:id="23" w:name="_Toc228217914"/>
      <w:r>
        <w:t xml:space="preserve">My </w:t>
      </w:r>
      <w:r w:rsidR="00321AB0">
        <w:t>Opinion</w:t>
      </w:r>
      <w:bookmarkEnd w:id="23"/>
    </w:p>
    <w:p w14:paraId="2756FDF1" w14:textId="3D6F6128" w:rsidR="00321AB0" w:rsidRDefault="00D50639" w:rsidP="00D50639">
      <w:r w:rsidRPr="00D50639">
        <w:t xml:space="preserve">In my opinion, solar energy is a highly worthwhile investment that should be seriously explored where the right conditions are in place. Solar panels can bring clear long term financial and environmental benefits to a property with a </w:t>
      </w:r>
      <w:proofErr w:type="spellStart"/>
      <w:r w:rsidRPr="00D50639">
        <w:t>well positioned</w:t>
      </w:r>
      <w:proofErr w:type="spellEnd"/>
      <w:r w:rsidRPr="00D50639">
        <w:t xml:space="preserve"> roof, good access to sunshine and suitable construction. Lower electricity bills, lower carbon emissions, and the possibility of additional cash under the Smart Export Guarantee make solar something that I will personally look into when purchasing a house.</w:t>
      </w:r>
    </w:p>
    <w:p w14:paraId="2E4E1F2D" w14:textId="49508299" w:rsidR="00D50639" w:rsidRDefault="00741D18" w:rsidP="00D50639">
      <w:r w:rsidRPr="00741D18">
        <w:t>However, I don't think solar is a definite for everyone. Solar power may not always be the best option in regions like the Welsh valleys, where properties may receive less direct sunshine, have much more shade, or have older and less suited roof constructions. In these cases, it might be more practical to look into alternative renewable or energy efficient options that are more appropriate for the location and property type. Overall, I believe solar should be viewed as a viable choice where conditions permit, but its suitability should always be evaluated on an individual basis.</w:t>
      </w:r>
    </w:p>
    <w:p w14:paraId="34A87970" w14:textId="77777777" w:rsidR="00741D18" w:rsidRDefault="00741D18" w:rsidP="00D50639"/>
    <w:p w14:paraId="044B8941" w14:textId="77777777" w:rsidR="001E1A72" w:rsidRDefault="001E1A72" w:rsidP="00D50639"/>
    <w:p w14:paraId="21EF5C57" w14:textId="77777777" w:rsidR="001E1A72" w:rsidRDefault="001E1A72" w:rsidP="00D50639"/>
    <w:p w14:paraId="46D40AF9" w14:textId="77777777" w:rsidR="001E1A72" w:rsidRDefault="001E1A72" w:rsidP="00D50639"/>
    <w:p w14:paraId="0A156C2F" w14:textId="77777777" w:rsidR="001E1A72" w:rsidRDefault="001E1A72" w:rsidP="00D50639"/>
    <w:p w14:paraId="30F86EE9" w14:textId="77777777" w:rsidR="001E1A72" w:rsidRDefault="001E1A72" w:rsidP="00D50639"/>
    <w:p w14:paraId="7F438AD2" w14:textId="77777777" w:rsidR="001E1A72" w:rsidRDefault="001E1A72" w:rsidP="00D50639"/>
    <w:p w14:paraId="5328E3B5" w14:textId="77777777" w:rsidR="001E1A72" w:rsidRDefault="001E1A72" w:rsidP="00D50639"/>
    <w:p w14:paraId="43247CCA" w14:textId="77777777" w:rsidR="001E1A72" w:rsidRDefault="001E1A72" w:rsidP="00D50639"/>
    <w:p w14:paraId="0D9903B7" w14:textId="77777777" w:rsidR="001E1A72" w:rsidRDefault="001E1A72" w:rsidP="00D50639"/>
    <w:p w14:paraId="509EF0D2" w14:textId="77777777" w:rsidR="001E1A72" w:rsidRDefault="001E1A72" w:rsidP="00D50639"/>
    <w:p w14:paraId="415DA8A7" w14:textId="77777777" w:rsidR="001E1A72" w:rsidRDefault="001E1A72" w:rsidP="00D50639"/>
    <w:bookmarkStart w:id="24" w:name="_Toc228217915" w:displacedByCustomXml="next"/>
    <w:sdt>
      <w:sdtPr>
        <w:id w:val="-1562704563"/>
        <w:docPartObj>
          <w:docPartGallery w:val="Bibliographies"/>
          <w:docPartUnique/>
        </w:docPartObj>
      </w:sdtPr>
      <w:sdtEndPr>
        <w:rPr>
          <w:rFonts w:asciiTheme="minorHAnsi" w:eastAsiaTheme="minorHAnsi" w:hAnsiTheme="minorHAnsi" w:cstheme="minorBidi"/>
          <w:color w:val="auto"/>
          <w:sz w:val="24"/>
          <w:szCs w:val="24"/>
        </w:rPr>
      </w:sdtEndPr>
      <w:sdtContent>
        <w:p w14:paraId="6293296A" w14:textId="2021F2D7" w:rsidR="001E1A72" w:rsidRPr="00B2303B" w:rsidRDefault="001E1A72">
          <w:pPr>
            <w:pStyle w:val="Heading1"/>
            <w:rPr>
              <w:sz w:val="32"/>
              <w:szCs w:val="32"/>
            </w:rPr>
          </w:pPr>
          <w:r w:rsidRPr="00B2303B">
            <w:rPr>
              <w:sz w:val="32"/>
              <w:szCs w:val="32"/>
            </w:rPr>
            <w:t>References</w:t>
          </w:r>
          <w:bookmarkEnd w:id="24"/>
        </w:p>
        <w:sdt>
          <w:sdtPr>
            <w:id w:val="-573587230"/>
            <w:bibliography/>
          </w:sdtPr>
          <w:sdtContent>
            <w:p w14:paraId="39891301" w14:textId="77777777" w:rsidR="00887064" w:rsidRDefault="001E1A72" w:rsidP="00887064">
              <w:pPr>
                <w:pStyle w:val="Bibliography"/>
                <w:rPr>
                  <w:noProof/>
                  <w:kern w:val="0"/>
                  <w14:ligatures w14:val="none"/>
                </w:rPr>
              </w:pPr>
              <w:r>
                <w:fldChar w:fldCharType="begin"/>
              </w:r>
              <w:r>
                <w:instrText xml:space="preserve"> BIBLIOGRAPHY </w:instrText>
              </w:r>
              <w:r>
                <w:fldChar w:fldCharType="separate"/>
              </w:r>
              <w:r w:rsidR="00887064">
                <w:rPr>
                  <w:noProof/>
                </w:rPr>
                <w:t xml:space="preserve">comparesolar.co.uk, n.d. </w:t>
              </w:r>
              <w:r w:rsidR="00887064">
                <w:rPr>
                  <w:i/>
                  <w:iCs/>
                  <w:noProof/>
                </w:rPr>
                <w:t xml:space="preserve">Find the most affordable Solar Panels for your home.. </w:t>
              </w:r>
              <w:r w:rsidR="00887064">
                <w:rPr>
                  <w:noProof/>
                </w:rPr>
                <w:t xml:space="preserve">[Online] </w:t>
              </w:r>
              <w:r w:rsidR="00887064">
                <w:rPr>
                  <w:noProof/>
                </w:rPr>
                <w:br/>
                <w:t xml:space="preserve">Available at: </w:t>
              </w:r>
              <w:r w:rsidR="00887064">
                <w:rPr>
                  <w:noProof/>
                  <w:u w:val="single"/>
                </w:rPr>
                <w:t>https://comparesolar.co.uk/?utm_source=google&amp;utm_medium=ppc&amp;utm_campaign=20354107580&amp;utm_term=solar%20panels&amp;utm_content=665130503457&amp;matchtype=b&amp;device=c&amp;gclid=Cj0KCQjwkrzPBhCqARIsAJN460kbbWNHKp60IUImLvulHlDCaUQxKjx6VIQM21s0c4w4582UMUpViKAaAq6aEALw_wcB&amp;</w:t>
              </w:r>
              <w:r w:rsidR="00887064">
                <w:rPr>
                  <w:noProof/>
                </w:rPr>
                <w:br/>
                <w:t>[Accessed 20 April 2026].</w:t>
              </w:r>
            </w:p>
            <w:p w14:paraId="5AAADAB0" w14:textId="77777777" w:rsidR="00887064" w:rsidRDefault="00887064" w:rsidP="00887064">
              <w:pPr>
                <w:pStyle w:val="Bibliography"/>
                <w:rPr>
                  <w:noProof/>
                </w:rPr>
              </w:pPr>
              <w:r>
                <w:rPr>
                  <w:noProof/>
                </w:rPr>
                <w:t xml:space="preserve">Gas, B., 2026. </w:t>
              </w:r>
              <w:r>
                <w:rPr>
                  <w:i/>
                  <w:iCs/>
                  <w:noProof/>
                </w:rPr>
                <w:t xml:space="preserve">SEG. </w:t>
              </w:r>
              <w:r>
                <w:rPr>
                  <w:noProof/>
                </w:rPr>
                <w:t xml:space="preserve">[Online] </w:t>
              </w:r>
              <w:r>
                <w:rPr>
                  <w:noProof/>
                </w:rPr>
                <w:br/>
                <w:t xml:space="preserve">Available at: </w:t>
              </w:r>
              <w:r>
                <w:rPr>
                  <w:noProof/>
                  <w:u w:val="single"/>
                </w:rPr>
                <w:t>https://www.britishgas.co.uk/energy/smart-export-guarantee</w:t>
              </w:r>
              <w:r>
                <w:rPr>
                  <w:noProof/>
                </w:rPr>
                <w:br/>
                <w:t>[Accessed 23 April 2026].</w:t>
              </w:r>
            </w:p>
            <w:p w14:paraId="67947D28" w14:textId="77777777" w:rsidR="00887064" w:rsidRDefault="00887064" w:rsidP="00887064">
              <w:pPr>
                <w:pStyle w:val="Bibliography"/>
                <w:rPr>
                  <w:noProof/>
                </w:rPr>
              </w:pPr>
              <w:r>
                <w:rPr>
                  <w:noProof/>
                </w:rPr>
                <w:t xml:space="preserve">Gibbs, J., 2026. </w:t>
              </w:r>
              <w:r>
                <w:rPr>
                  <w:i/>
                  <w:iCs/>
                  <w:noProof/>
                </w:rPr>
                <w:t xml:space="preserve">Energy Saving Trust - Smart Export Guarantee. </w:t>
              </w:r>
              <w:r>
                <w:rPr>
                  <w:noProof/>
                </w:rPr>
                <w:t xml:space="preserve">[Online] </w:t>
              </w:r>
              <w:r>
                <w:rPr>
                  <w:noProof/>
                </w:rPr>
                <w:br/>
                <w:t xml:space="preserve">Available at: </w:t>
              </w:r>
              <w:r>
                <w:rPr>
                  <w:noProof/>
                  <w:u w:val="single"/>
                </w:rPr>
                <w:t>https://energysavingtrust.org.uk/advice</w:t>
              </w:r>
              <w:r>
                <w:rPr>
                  <w:noProof/>
                </w:rPr>
                <w:br/>
                <w:t>[Accessed 15 April 2026].</w:t>
              </w:r>
            </w:p>
            <w:p w14:paraId="469264F6" w14:textId="77777777" w:rsidR="00887064" w:rsidRDefault="00887064" w:rsidP="00887064">
              <w:pPr>
                <w:pStyle w:val="Bibliography"/>
                <w:rPr>
                  <w:noProof/>
                </w:rPr>
              </w:pPr>
              <w:r>
                <w:rPr>
                  <w:noProof/>
                </w:rPr>
                <w:t xml:space="preserve">Green, G., n.d. </w:t>
              </w:r>
              <w:r>
                <w:rPr>
                  <w:i/>
                  <w:iCs/>
                  <w:noProof/>
                </w:rPr>
                <w:t xml:space="preserve">Is My Roof Suitable For Solar Panels?. </w:t>
              </w:r>
              <w:r>
                <w:rPr>
                  <w:noProof/>
                </w:rPr>
                <w:t xml:space="preserve">[Online] </w:t>
              </w:r>
              <w:r>
                <w:rPr>
                  <w:noProof/>
                </w:rPr>
                <w:br/>
                <w:t xml:space="preserve">Available at: </w:t>
              </w:r>
              <w:r>
                <w:rPr>
                  <w:noProof/>
                  <w:u w:val="single"/>
                </w:rPr>
                <w:t>https://www.glowgreenltd.com/solar-advice/is-my-roof-suitable-for-solar-panels</w:t>
              </w:r>
              <w:r>
                <w:rPr>
                  <w:noProof/>
                </w:rPr>
                <w:br/>
                <w:t>[Accessed 22 April 2026].</w:t>
              </w:r>
            </w:p>
            <w:p w14:paraId="79380DC0" w14:textId="77777777" w:rsidR="00887064" w:rsidRDefault="00887064" w:rsidP="00887064">
              <w:pPr>
                <w:pStyle w:val="Bibliography"/>
                <w:rPr>
                  <w:noProof/>
                </w:rPr>
              </w:pPr>
              <w:r>
                <w:rPr>
                  <w:noProof/>
                </w:rPr>
                <w:t xml:space="preserve">manager, W. e. -. S., 2023-2026. </w:t>
              </w:r>
              <w:r>
                <w:rPr>
                  <w:i/>
                  <w:iCs/>
                  <w:noProof/>
                </w:rPr>
                <w:t xml:space="preserve">Work experience. </w:t>
              </w:r>
              <w:r>
                <w:rPr>
                  <w:noProof/>
                </w:rPr>
                <w:t>s.l.:s.n.</w:t>
              </w:r>
            </w:p>
            <w:p w14:paraId="76747D87" w14:textId="77777777" w:rsidR="00887064" w:rsidRDefault="00887064" w:rsidP="00887064">
              <w:pPr>
                <w:pStyle w:val="Bibliography"/>
                <w:rPr>
                  <w:noProof/>
                </w:rPr>
              </w:pPr>
              <w:r>
                <w:rPr>
                  <w:noProof/>
                </w:rPr>
                <w:t xml:space="preserve">Match, G., 2025. </w:t>
              </w:r>
              <w:r>
                <w:rPr>
                  <w:i/>
                  <w:iCs/>
                  <w:noProof/>
                </w:rPr>
                <w:t xml:space="preserve">Guide to Solar Panel Sizes &amp; Dimensions. </w:t>
              </w:r>
              <w:r>
                <w:rPr>
                  <w:noProof/>
                </w:rPr>
                <w:t xml:space="preserve">[Online] </w:t>
              </w:r>
              <w:r>
                <w:rPr>
                  <w:noProof/>
                </w:rPr>
                <w:br/>
                <w:t xml:space="preserve">Available at: </w:t>
              </w:r>
              <w:r>
                <w:rPr>
                  <w:noProof/>
                  <w:u w:val="single"/>
                </w:rPr>
                <w:t>https://www.greenmatch.co.uk/solar-energy/solar-panels/sizes</w:t>
              </w:r>
              <w:r>
                <w:rPr>
                  <w:noProof/>
                </w:rPr>
                <w:br/>
                <w:t>[Accessed 18 April 2026].</w:t>
              </w:r>
            </w:p>
            <w:p w14:paraId="6E008AC4" w14:textId="77777777" w:rsidR="00887064" w:rsidRDefault="00887064" w:rsidP="00887064">
              <w:pPr>
                <w:pStyle w:val="Bibliography"/>
                <w:rPr>
                  <w:noProof/>
                </w:rPr>
              </w:pPr>
              <w:r>
                <w:rPr>
                  <w:noProof/>
                </w:rPr>
                <w:t xml:space="preserve">Milroy, K., 2026. </w:t>
              </w:r>
              <w:r>
                <w:rPr>
                  <w:i/>
                  <w:iCs/>
                  <w:noProof/>
                </w:rPr>
                <w:t xml:space="preserve">heatable. </w:t>
              </w:r>
              <w:r>
                <w:rPr>
                  <w:noProof/>
                </w:rPr>
                <w:t xml:space="preserve">[Online] </w:t>
              </w:r>
              <w:r>
                <w:rPr>
                  <w:noProof/>
                </w:rPr>
                <w:br/>
                <w:t xml:space="preserve">Available at: </w:t>
              </w:r>
              <w:r>
                <w:rPr>
                  <w:noProof/>
                  <w:u w:val="single"/>
                </w:rPr>
                <w:t>https://heatable.co.uk/solar/advice/solar-panel-costs</w:t>
              </w:r>
              <w:r>
                <w:rPr>
                  <w:noProof/>
                </w:rPr>
                <w:br/>
                <w:t>[Accessed 18 April 2026].</w:t>
              </w:r>
            </w:p>
            <w:p w14:paraId="25D8829B" w14:textId="77777777" w:rsidR="00887064" w:rsidRDefault="00887064" w:rsidP="00887064">
              <w:pPr>
                <w:pStyle w:val="Bibliography"/>
                <w:rPr>
                  <w:noProof/>
                </w:rPr>
              </w:pPr>
              <w:r>
                <w:rPr>
                  <w:noProof/>
                </w:rPr>
                <w:t xml:space="preserve">notes, L., 2024-2026. </w:t>
              </w:r>
              <w:r>
                <w:rPr>
                  <w:i/>
                  <w:iCs/>
                  <w:noProof/>
                </w:rPr>
                <w:t xml:space="preserve">Renewable energy. </w:t>
              </w:r>
              <w:r>
                <w:rPr>
                  <w:noProof/>
                </w:rPr>
                <w:t>s.l.:s.n.</w:t>
              </w:r>
            </w:p>
            <w:p w14:paraId="7E174275" w14:textId="77777777" w:rsidR="00887064" w:rsidRDefault="00887064" w:rsidP="00887064">
              <w:pPr>
                <w:pStyle w:val="Bibliography"/>
                <w:rPr>
                  <w:noProof/>
                </w:rPr>
              </w:pPr>
              <w:r>
                <w:rPr>
                  <w:noProof/>
                </w:rPr>
                <w:t xml:space="preserve">NPT.GOV, n.d. </w:t>
              </w:r>
              <w:r>
                <w:rPr>
                  <w:i/>
                  <w:iCs/>
                  <w:noProof/>
                </w:rPr>
                <w:t xml:space="preserve">Neath Port Talbot - Local energy plan 2024. </w:t>
              </w:r>
              <w:r>
                <w:rPr>
                  <w:noProof/>
                </w:rPr>
                <w:t xml:space="preserve">[Online] </w:t>
              </w:r>
              <w:r>
                <w:rPr>
                  <w:noProof/>
                </w:rPr>
                <w:br/>
                <w:t xml:space="preserve">Available at: </w:t>
              </w:r>
              <w:r>
                <w:rPr>
                  <w:noProof/>
                  <w:u w:val="single"/>
                </w:rPr>
                <w:t>https://democracy.npt.gov.uk/documents/s98856/SB%20NPT%20LAEP%20Final.pdf</w:t>
              </w:r>
              <w:r>
                <w:rPr>
                  <w:noProof/>
                </w:rPr>
                <w:br/>
                <w:t>[Accessed 20 April 2026].</w:t>
              </w:r>
            </w:p>
            <w:p w14:paraId="5D5D6DA6" w14:textId="77777777" w:rsidR="00887064" w:rsidRDefault="00887064" w:rsidP="00887064">
              <w:pPr>
                <w:pStyle w:val="Bibliography"/>
                <w:rPr>
                  <w:noProof/>
                </w:rPr>
              </w:pPr>
              <w:r>
                <w:rPr>
                  <w:noProof/>
                </w:rPr>
                <w:t xml:space="preserve">NPTC.GOV, 2023. </w:t>
              </w:r>
              <w:r>
                <w:rPr>
                  <w:i/>
                  <w:iCs/>
                  <w:noProof/>
                </w:rPr>
                <w:t xml:space="preserve">ECO4 flexible eligibility statement of intent V1.2. </w:t>
              </w:r>
              <w:r>
                <w:rPr>
                  <w:noProof/>
                </w:rPr>
                <w:t xml:space="preserve">[Online] </w:t>
              </w:r>
              <w:r>
                <w:rPr>
                  <w:noProof/>
                </w:rPr>
                <w:br/>
                <w:t xml:space="preserve">Available at: </w:t>
              </w:r>
              <w:r>
                <w:rPr>
                  <w:noProof/>
                  <w:u w:val="single"/>
                </w:rPr>
                <w:t>https://www.npt.gov.uk/housing-and-benefits/renewal-adaptation-service/eco-flex/eco4-flexible-eligibility-statement-of-intent-v12/</w:t>
              </w:r>
              <w:r>
                <w:rPr>
                  <w:noProof/>
                </w:rPr>
                <w:br/>
                <w:t>[Accessed 18 April 2026].</w:t>
              </w:r>
            </w:p>
            <w:p w14:paraId="64446FEA" w14:textId="77777777" w:rsidR="00887064" w:rsidRDefault="00887064" w:rsidP="00887064">
              <w:pPr>
                <w:pStyle w:val="Bibliography"/>
                <w:rPr>
                  <w:noProof/>
                </w:rPr>
              </w:pPr>
              <w:r>
                <w:rPr>
                  <w:noProof/>
                </w:rPr>
                <w:lastRenderedPageBreak/>
                <w:t xml:space="preserve">ofgem, n.d. </w:t>
              </w:r>
              <w:r>
                <w:rPr>
                  <w:i/>
                  <w:iCs/>
                  <w:noProof/>
                </w:rPr>
                <w:t xml:space="preserve">Smart Export Guarantee (SEG). </w:t>
              </w:r>
              <w:r>
                <w:rPr>
                  <w:noProof/>
                </w:rPr>
                <w:t xml:space="preserve">[Online] </w:t>
              </w:r>
              <w:r>
                <w:rPr>
                  <w:noProof/>
                </w:rPr>
                <w:br/>
                <w:t xml:space="preserve">Available at: </w:t>
              </w:r>
              <w:r>
                <w:rPr>
                  <w:noProof/>
                  <w:u w:val="single"/>
                </w:rPr>
                <w:t>https://www.ofgem.gov.uk/environmental-and-social-schemes/smart-export-guarantee-seg</w:t>
              </w:r>
              <w:r>
                <w:rPr>
                  <w:noProof/>
                </w:rPr>
                <w:br/>
                <w:t>[Accessed 22 April 2026].</w:t>
              </w:r>
            </w:p>
            <w:p w14:paraId="30865274" w14:textId="77777777" w:rsidR="00887064" w:rsidRDefault="00887064" w:rsidP="00887064">
              <w:pPr>
                <w:pStyle w:val="Bibliography"/>
                <w:rPr>
                  <w:noProof/>
                </w:rPr>
              </w:pPr>
              <w:r>
                <w:rPr>
                  <w:noProof/>
                </w:rPr>
                <w:t xml:space="preserve">Schwerdtheger, M., 2026. </w:t>
              </w:r>
              <w:r>
                <w:rPr>
                  <w:i/>
                  <w:iCs/>
                  <w:noProof/>
                </w:rPr>
                <w:t xml:space="preserve">theEcoExperts. </w:t>
              </w:r>
              <w:r>
                <w:rPr>
                  <w:noProof/>
                </w:rPr>
                <w:t xml:space="preserve">[Online] </w:t>
              </w:r>
              <w:r>
                <w:rPr>
                  <w:noProof/>
                </w:rPr>
                <w:br/>
                <w:t xml:space="preserve">Available at: </w:t>
              </w:r>
              <w:r>
                <w:rPr>
                  <w:noProof/>
                  <w:u w:val="single"/>
                </w:rPr>
                <w:t>https://www.theecoexperts.co.uk/solar-panels</w:t>
              </w:r>
              <w:r>
                <w:rPr>
                  <w:noProof/>
                </w:rPr>
                <w:br/>
                <w:t>[Accessed 24 April 2026].</w:t>
              </w:r>
            </w:p>
            <w:p w14:paraId="2C15FBF1" w14:textId="77777777" w:rsidR="00887064" w:rsidRDefault="00887064" w:rsidP="00887064">
              <w:pPr>
                <w:pStyle w:val="Bibliography"/>
                <w:rPr>
                  <w:noProof/>
                </w:rPr>
              </w:pPr>
              <w:r>
                <w:rPr>
                  <w:noProof/>
                </w:rPr>
                <w:t xml:space="preserve">solutions, M. E., n.d. </w:t>
              </w:r>
              <w:r>
                <w:rPr>
                  <w:i/>
                  <w:iCs/>
                  <w:noProof/>
                </w:rPr>
                <w:t xml:space="preserve">How Solar Panels Reduce Your Carbon Footprint. </w:t>
              </w:r>
              <w:r>
                <w:rPr>
                  <w:noProof/>
                </w:rPr>
                <w:t xml:space="preserve">[Online] </w:t>
              </w:r>
              <w:r>
                <w:rPr>
                  <w:noProof/>
                </w:rPr>
                <w:br/>
                <w:t xml:space="preserve">Available at: </w:t>
              </w:r>
              <w:r>
                <w:rPr>
                  <w:noProof/>
                  <w:u w:val="single"/>
                </w:rPr>
                <w:t>https://mtgenergysolutions.co.uk/how-solar-panels-reduce-your-carbon-footprint/</w:t>
              </w:r>
              <w:r>
                <w:rPr>
                  <w:noProof/>
                </w:rPr>
                <w:br/>
                <w:t>[Accessed 20 April 2026].</w:t>
              </w:r>
            </w:p>
            <w:p w14:paraId="626F112F" w14:textId="77777777" w:rsidR="00887064" w:rsidRDefault="00887064" w:rsidP="00887064">
              <w:pPr>
                <w:pStyle w:val="Bibliography"/>
                <w:rPr>
                  <w:noProof/>
                </w:rPr>
              </w:pPr>
              <w:r>
                <w:rPr>
                  <w:noProof/>
                </w:rPr>
                <w:t xml:space="preserve">solutions, Y. e., 2026. </w:t>
              </w:r>
              <w:r>
                <w:rPr>
                  <w:i/>
                  <w:iCs/>
                  <w:noProof/>
                </w:rPr>
                <w:t xml:space="preserve">Yes energy solutions. </w:t>
              </w:r>
              <w:r>
                <w:rPr>
                  <w:noProof/>
                </w:rPr>
                <w:t xml:space="preserve">[Online] </w:t>
              </w:r>
              <w:r>
                <w:rPr>
                  <w:noProof/>
                </w:rPr>
                <w:br/>
                <w:t xml:space="preserve">Available at: </w:t>
              </w:r>
              <w:r>
                <w:rPr>
                  <w:noProof/>
                  <w:u w:val="single"/>
                </w:rPr>
                <w:t>https://www.yesenergysolutions.co.uk/blog/do-solar-panels-work-in-winter-what-uk-homeowners-need-to-know/</w:t>
              </w:r>
              <w:r>
                <w:rPr>
                  <w:noProof/>
                </w:rPr>
                <w:br/>
                <w:t>[Accessed 16 April 2026].</w:t>
              </w:r>
            </w:p>
            <w:p w14:paraId="42A8A911" w14:textId="5F367655" w:rsidR="001E1A72" w:rsidRDefault="001E1A72" w:rsidP="00887064">
              <w:r>
                <w:rPr>
                  <w:b/>
                  <w:bCs/>
                  <w:noProof/>
                </w:rPr>
                <w:fldChar w:fldCharType="end"/>
              </w:r>
            </w:p>
          </w:sdtContent>
        </w:sdt>
      </w:sdtContent>
    </w:sdt>
    <w:p w14:paraId="6765CCE1" w14:textId="77777777" w:rsidR="001E1A72" w:rsidRPr="00A268C7" w:rsidRDefault="001E1A72" w:rsidP="00D50639"/>
    <w:sectPr w:rsidR="001E1A72" w:rsidRPr="00A268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E1EA0"/>
    <w:multiLevelType w:val="hybridMultilevel"/>
    <w:tmpl w:val="9B52FE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9081C"/>
    <w:multiLevelType w:val="hybridMultilevel"/>
    <w:tmpl w:val="4BC8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4C4902"/>
    <w:multiLevelType w:val="hybridMultilevel"/>
    <w:tmpl w:val="33F49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3D0176"/>
    <w:multiLevelType w:val="hybridMultilevel"/>
    <w:tmpl w:val="838AEC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5F44D9"/>
    <w:multiLevelType w:val="hybridMultilevel"/>
    <w:tmpl w:val="77C4F5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892022"/>
    <w:multiLevelType w:val="hybridMultilevel"/>
    <w:tmpl w:val="3566F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1B0587"/>
    <w:multiLevelType w:val="hybridMultilevel"/>
    <w:tmpl w:val="43A6BB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E1709E"/>
    <w:multiLevelType w:val="hybridMultilevel"/>
    <w:tmpl w:val="80689A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C53FF5"/>
    <w:multiLevelType w:val="hybridMultilevel"/>
    <w:tmpl w:val="6FFCAC6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A17237"/>
    <w:multiLevelType w:val="hybridMultilevel"/>
    <w:tmpl w:val="909AEA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5125DD"/>
    <w:multiLevelType w:val="hybridMultilevel"/>
    <w:tmpl w:val="D234BB1C"/>
    <w:lvl w:ilvl="0" w:tplc="9620B98C">
      <w:start w:val="1"/>
      <w:numFmt w:val="decimal"/>
      <w:lvlText w:val="%1."/>
      <w:lvlJc w:val="left"/>
      <w:pPr>
        <w:ind w:left="1300" w:hanging="360"/>
      </w:pPr>
      <w:rPr>
        <w:rFonts w:hint="default"/>
      </w:rPr>
    </w:lvl>
    <w:lvl w:ilvl="1" w:tplc="08090019" w:tentative="1">
      <w:start w:val="1"/>
      <w:numFmt w:val="lowerLetter"/>
      <w:lvlText w:val="%2."/>
      <w:lvlJc w:val="left"/>
      <w:pPr>
        <w:ind w:left="2020" w:hanging="360"/>
      </w:pPr>
    </w:lvl>
    <w:lvl w:ilvl="2" w:tplc="0809001B" w:tentative="1">
      <w:start w:val="1"/>
      <w:numFmt w:val="lowerRoman"/>
      <w:lvlText w:val="%3."/>
      <w:lvlJc w:val="right"/>
      <w:pPr>
        <w:ind w:left="2740" w:hanging="180"/>
      </w:pPr>
    </w:lvl>
    <w:lvl w:ilvl="3" w:tplc="0809000F" w:tentative="1">
      <w:start w:val="1"/>
      <w:numFmt w:val="decimal"/>
      <w:lvlText w:val="%4."/>
      <w:lvlJc w:val="left"/>
      <w:pPr>
        <w:ind w:left="3460" w:hanging="360"/>
      </w:pPr>
    </w:lvl>
    <w:lvl w:ilvl="4" w:tplc="08090019" w:tentative="1">
      <w:start w:val="1"/>
      <w:numFmt w:val="lowerLetter"/>
      <w:lvlText w:val="%5."/>
      <w:lvlJc w:val="left"/>
      <w:pPr>
        <w:ind w:left="4180" w:hanging="360"/>
      </w:pPr>
    </w:lvl>
    <w:lvl w:ilvl="5" w:tplc="0809001B" w:tentative="1">
      <w:start w:val="1"/>
      <w:numFmt w:val="lowerRoman"/>
      <w:lvlText w:val="%6."/>
      <w:lvlJc w:val="right"/>
      <w:pPr>
        <w:ind w:left="4900" w:hanging="180"/>
      </w:pPr>
    </w:lvl>
    <w:lvl w:ilvl="6" w:tplc="0809000F" w:tentative="1">
      <w:start w:val="1"/>
      <w:numFmt w:val="decimal"/>
      <w:lvlText w:val="%7."/>
      <w:lvlJc w:val="left"/>
      <w:pPr>
        <w:ind w:left="5620" w:hanging="360"/>
      </w:pPr>
    </w:lvl>
    <w:lvl w:ilvl="7" w:tplc="08090019" w:tentative="1">
      <w:start w:val="1"/>
      <w:numFmt w:val="lowerLetter"/>
      <w:lvlText w:val="%8."/>
      <w:lvlJc w:val="left"/>
      <w:pPr>
        <w:ind w:left="6340" w:hanging="360"/>
      </w:pPr>
    </w:lvl>
    <w:lvl w:ilvl="8" w:tplc="0809001B" w:tentative="1">
      <w:start w:val="1"/>
      <w:numFmt w:val="lowerRoman"/>
      <w:lvlText w:val="%9."/>
      <w:lvlJc w:val="right"/>
      <w:pPr>
        <w:ind w:left="7060" w:hanging="180"/>
      </w:pPr>
    </w:lvl>
  </w:abstractNum>
  <w:abstractNum w:abstractNumId="11" w15:restartNumberingAfterBreak="0">
    <w:nsid w:val="585C0306"/>
    <w:multiLevelType w:val="hybridMultilevel"/>
    <w:tmpl w:val="A18A9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3A441C"/>
    <w:multiLevelType w:val="hybridMultilevel"/>
    <w:tmpl w:val="E460BE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AC3EC7"/>
    <w:multiLevelType w:val="hybridMultilevel"/>
    <w:tmpl w:val="2BF475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B5F2C"/>
    <w:multiLevelType w:val="hybridMultilevel"/>
    <w:tmpl w:val="BF36E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E5F4DCD"/>
    <w:multiLevelType w:val="hybridMultilevel"/>
    <w:tmpl w:val="F41C8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5083971">
    <w:abstractNumId w:val="15"/>
  </w:num>
  <w:num w:numId="2" w16cid:durableId="1409644611">
    <w:abstractNumId w:val="9"/>
  </w:num>
  <w:num w:numId="3" w16cid:durableId="134177599">
    <w:abstractNumId w:val="4"/>
  </w:num>
  <w:num w:numId="4" w16cid:durableId="1635790736">
    <w:abstractNumId w:val="13"/>
  </w:num>
  <w:num w:numId="5" w16cid:durableId="1015301311">
    <w:abstractNumId w:val="2"/>
  </w:num>
  <w:num w:numId="6" w16cid:durableId="1562447192">
    <w:abstractNumId w:val="0"/>
  </w:num>
  <w:num w:numId="7" w16cid:durableId="1314677737">
    <w:abstractNumId w:val="1"/>
  </w:num>
  <w:num w:numId="8" w16cid:durableId="280651697">
    <w:abstractNumId w:val="3"/>
  </w:num>
  <w:num w:numId="9" w16cid:durableId="50930017">
    <w:abstractNumId w:val="7"/>
  </w:num>
  <w:num w:numId="10" w16cid:durableId="1162550655">
    <w:abstractNumId w:val="11"/>
  </w:num>
  <w:num w:numId="11" w16cid:durableId="1080834822">
    <w:abstractNumId w:val="6"/>
  </w:num>
  <w:num w:numId="12" w16cid:durableId="1655256603">
    <w:abstractNumId w:val="12"/>
  </w:num>
  <w:num w:numId="13" w16cid:durableId="1039009793">
    <w:abstractNumId w:val="8"/>
  </w:num>
  <w:num w:numId="14" w16cid:durableId="1395933580">
    <w:abstractNumId w:val="14"/>
  </w:num>
  <w:num w:numId="15" w16cid:durableId="31465325">
    <w:abstractNumId w:val="10"/>
  </w:num>
  <w:num w:numId="16" w16cid:durableId="3856887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E07"/>
    <w:rsid w:val="00025283"/>
    <w:rsid w:val="00044327"/>
    <w:rsid w:val="00044B0F"/>
    <w:rsid w:val="000623F8"/>
    <w:rsid w:val="00067B10"/>
    <w:rsid w:val="0007530A"/>
    <w:rsid w:val="00094A39"/>
    <w:rsid w:val="000D1E6E"/>
    <w:rsid w:val="000E6C04"/>
    <w:rsid w:val="000F0AE7"/>
    <w:rsid w:val="0011349F"/>
    <w:rsid w:val="00137794"/>
    <w:rsid w:val="00161053"/>
    <w:rsid w:val="00174037"/>
    <w:rsid w:val="001C61B9"/>
    <w:rsid w:val="001D6B57"/>
    <w:rsid w:val="001E1A72"/>
    <w:rsid w:val="00235687"/>
    <w:rsid w:val="0026550A"/>
    <w:rsid w:val="002A13BE"/>
    <w:rsid w:val="002C41D9"/>
    <w:rsid w:val="002C54E9"/>
    <w:rsid w:val="002E2B8F"/>
    <w:rsid w:val="002F6F37"/>
    <w:rsid w:val="00321AB0"/>
    <w:rsid w:val="003A55E6"/>
    <w:rsid w:val="003A5F79"/>
    <w:rsid w:val="003E061A"/>
    <w:rsid w:val="003F779A"/>
    <w:rsid w:val="0042036B"/>
    <w:rsid w:val="004225B5"/>
    <w:rsid w:val="00452296"/>
    <w:rsid w:val="0046526B"/>
    <w:rsid w:val="004719F0"/>
    <w:rsid w:val="004C7C0C"/>
    <w:rsid w:val="004D10D4"/>
    <w:rsid w:val="004E6C3E"/>
    <w:rsid w:val="004F4ACF"/>
    <w:rsid w:val="005120CA"/>
    <w:rsid w:val="00514CAB"/>
    <w:rsid w:val="005277B9"/>
    <w:rsid w:val="00550322"/>
    <w:rsid w:val="005776E5"/>
    <w:rsid w:val="005859AD"/>
    <w:rsid w:val="0058788A"/>
    <w:rsid w:val="005B1223"/>
    <w:rsid w:val="005C02F3"/>
    <w:rsid w:val="005E73A6"/>
    <w:rsid w:val="006235DC"/>
    <w:rsid w:val="006634EB"/>
    <w:rsid w:val="00676956"/>
    <w:rsid w:val="006858EE"/>
    <w:rsid w:val="00694D27"/>
    <w:rsid w:val="00697C37"/>
    <w:rsid w:val="006A4E87"/>
    <w:rsid w:val="006C1848"/>
    <w:rsid w:val="006D4F82"/>
    <w:rsid w:val="006D5A6B"/>
    <w:rsid w:val="006F502E"/>
    <w:rsid w:val="00711C49"/>
    <w:rsid w:val="00732AF6"/>
    <w:rsid w:val="00735922"/>
    <w:rsid w:val="00741D18"/>
    <w:rsid w:val="00791B7A"/>
    <w:rsid w:val="007B2E0F"/>
    <w:rsid w:val="007C57C7"/>
    <w:rsid w:val="007E56E9"/>
    <w:rsid w:val="008461CC"/>
    <w:rsid w:val="00853C78"/>
    <w:rsid w:val="008577E6"/>
    <w:rsid w:val="00857E8C"/>
    <w:rsid w:val="008626E0"/>
    <w:rsid w:val="00862CD6"/>
    <w:rsid w:val="00887064"/>
    <w:rsid w:val="008A2B03"/>
    <w:rsid w:val="008C67ED"/>
    <w:rsid w:val="009054C1"/>
    <w:rsid w:val="0093539A"/>
    <w:rsid w:val="00937BCB"/>
    <w:rsid w:val="00945712"/>
    <w:rsid w:val="0094766B"/>
    <w:rsid w:val="0095050C"/>
    <w:rsid w:val="00992433"/>
    <w:rsid w:val="00993F46"/>
    <w:rsid w:val="009A0723"/>
    <w:rsid w:val="009C4718"/>
    <w:rsid w:val="009D0C99"/>
    <w:rsid w:val="009D4C1B"/>
    <w:rsid w:val="009D592E"/>
    <w:rsid w:val="009E4F6D"/>
    <w:rsid w:val="00A03EDA"/>
    <w:rsid w:val="00A048DB"/>
    <w:rsid w:val="00A14B04"/>
    <w:rsid w:val="00A268C7"/>
    <w:rsid w:val="00A50608"/>
    <w:rsid w:val="00A748E3"/>
    <w:rsid w:val="00A91795"/>
    <w:rsid w:val="00AA5924"/>
    <w:rsid w:val="00AC6527"/>
    <w:rsid w:val="00AE2C9C"/>
    <w:rsid w:val="00AF4612"/>
    <w:rsid w:val="00B07D85"/>
    <w:rsid w:val="00B1514B"/>
    <w:rsid w:val="00B17981"/>
    <w:rsid w:val="00B22960"/>
    <w:rsid w:val="00B2303B"/>
    <w:rsid w:val="00B708F4"/>
    <w:rsid w:val="00B71573"/>
    <w:rsid w:val="00B73BDB"/>
    <w:rsid w:val="00B753A9"/>
    <w:rsid w:val="00B8016F"/>
    <w:rsid w:val="00B9432C"/>
    <w:rsid w:val="00BA1A69"/>
    <w:rsid w:val="00BD2E91"/>
    <w:rsid w:val="00BF7F50"/>
    <w:rsid w:val="00C071D2"/>
    <w:rsid w:val="00C11C91"/>
    <w:rsid w:val="00C13DF8"/>
    <w:rsid w:val="00C20D53"/>
    <w:rsid w:val="00C666EE"/>
    <w:rsid w:val="00C814A0"/>
    <w:rsid w:val="00C86789"/>
    <w:rsid w:val="00C92225"/>
    <w:rsid w:val="00CA0094"/>
    <w:rsid w:val="00CB4958"/>
    <w:rsid w:val="00CC49C0"/>
    <w:rsid w:val="00CD10E8"/>
    <w:rsid w:val="00CE61E0"/>
    <w:rsid w:val="00CF583C"/>
    <w:rsid w:val="00CF5B6A"/>
    <w:rsid w:val="00D01A9D"/>
    <w:rsid w:val="00D04B86"/>
    <w:rsid w:val="00D076DA"/>
    <w:rsid w:val="00D07BE8"/>
    <w:rsid w:val="00D50639"/>
    <w:rsid w:val="00D53289"/>
    <w:rsid w:val="00D96754"/>
    <w:rsid w:val="00DB068B"/>
    <w:rsid w:val="00E0610B"/>
    <w:rsid w:val="00E74A22"/>
    <w:rsid w:val="00E86644"/>
    <w:rsid w:val="00E934F9"/>
    <w:rsid w:val="00E97E31"/>
    <w:rsid w:val="00EA12B9"/>
    <w:rsid w:val="00EB3C4B"/>
    <w:rsid w:val="00F10AD3"/>
    <w:rsid w:val="00F3004A"/>
    <w:rsid w:val="00F83E07"/>
    <w:rsid w:val="00F90576"/>
    <w:rsid w:val="00F94FEC"/>
    <w:rsid w:val="00F964C0"/>
    <w:rsid w:val="00FA0E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C7EB8"/>
  <w15:chartTrackingRefBased/>
  <w15:docId w15:val="{3A5ABE30-5CA4-4FCC-B48D-98741A8C4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E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83E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3E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83E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E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E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E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E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E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E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83E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3E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83E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E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E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E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E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E07"/>
    <w:rPr>
      <w:rFonts w:eastAsiaTheme="majorEastAsia" w:cstheme="majorBidi"/>
      <w:color w:val="272727" w:themeColor="text1" w:themeTint="D8"/>
    </w:rPr>
  </w:style>
  <w:style w:type="paragraph" w:styleId="Title">
    <w:name w:val="Title"/>
    <w:basedOn w:val="Normal"/>
    <w:next w:val="Normal"/>
    <w:link w:val="TitleChar"/>
    <w:uiPriority w:val="10"/>
    <w:qFormat/>
    <w:rsid w:val="00F83E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E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E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E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E07"/>
    <w:pPr>
      <w:spacing w:before="160"/>
      <w:jc w:val="center"/>
    </w:pPr>
    <w:rPr>
      <w:i/>
      <w:iCs/>
      <w:color w:val="404040" w:themeColor="text1" w:themeTint="BF"/>
    </w:rPr>
  </w:style>
  <w:style w:type="character" w:customStyle="1" w:styleId="QuoteChar">
    <w:name w:val="Quote Char"/>
    <w:basedOn w:val="DefaultParagraphFont"/>
    <w:link w:val="Quote"/>
    <w:uiPriority w:val="29"/>
    <w:rsid w:val="00F83E07"/>
    <w:rPr>
      <w:i/>
      <w:iCs/>
      <w:color w:val="404040" w:themeColor="text1" w:themeTint="BF"/>
    </w:rPr>
  </w:style>
  <w:style w:type="paragraph" w:styleId="ListParagraph">
    <w:name w:val="List Paragraph"/>
    <w:basedOn w:val="Normal"/>
    <w:uiPriority w:val="34"/>
    <w:qFormat/>
    <w:rsid w:val="00F83E07"/>
    <w:pPr>
      <w:ind w:left="720"/>
      <w:contextualSpacing/>
    </w:pPr>
  </w:style>
  <w:style w:type="character" w:styleId="IntenseEmphasis">
    <w:name w:val="Intense Emphasis"/>
    <w:basedOn w:val="DefaultParagraphFont"/>
    <w:uiPriority w:val="21"/>
    <w:qFormat/>
    <w:rsid w:val="00F83E07"/>
    <w:rPr>
      <w:i/>
      <w:iCs/>
      <w:color w:val="0F4761" w:themeColor="accent1" w:themeShade="BF"/>
    </w:rPr>
  </w:style>
  <w:style w:type="paragraph" w:styleId="IntenseQuote">
    <w:name w:val="Intense Quote"/>
    <w:basedOn w:val="Normal"/>
    <w:next w:val="Normal"/>
    <w:link w:val="IntenseQuoteChar"/>
    <w:uiPriority w:val="30"/>
    <w:qFormat/>
    <w:rsid w:val="00F83E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E07"/>
    <w:rPr>
      <w:i/>
      <w:iCs/>
      <w:color w:val="0F4761" w:themeColor="accent1" w:themeShade="BF"/>
    </w:rPr>
  </w:style>
  <w:style w:type="character" w:styleId="IntenseReference">
    <w:name w:val="Intense Reference"/>
    <w:basedOn w:val="DefaultParagraphFont"/>
    <w:uiPriority w:val="32"/>
    <w:qFormat/>
    <w:rsid w:val="00F83E07"/>
    <w:rPr>
      <w:b/>
      <w:bCs/>
      <w:smallCaps/>
      <w:color w:val="0F4761" w:themeColor="accent1" w:themeShade="BF"/>
      <w:spacing w:val="5"/>
    </w:rPr>
  </w:style>
  <w:style w:type="paragraph" w:styleId="TOCHeading">
    <w:name w:val="TOC Heading"/>
    <w:basedOn w:val="Heading1"/>
    <w:next w:val="Normal"/>
    <w:uiPriority w:val="39"/>
    <w:unhideWhenUsed/>
    <w:qFormat/>
    <w:rsid w:val="002F6F3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F4ACF"/>
    <w:pPr>
      <w:spacing w:after="100"/>
      <w:ind w:left="240"/>
    </w:pPr>
  </w:style>
  <w:style w:type="paragraph" w:styleId="TOC3">
    <w:name w:val="toc 3"/>
    <w:basedOn w:val="Normal"/>
    <w:next w:val="Normal"/>
    <w:autoRedefine/>
    <w:uiPriority w:val="39"/>
    <w:unhideWhenUsed/>
    <w:rsid w:val="004F4ACF"/>
    <w:pPr>
      <w:spacing w:after="100"/>
      <w:ind w:left="480"/>
    </w:pPr>
  </w:style>
  <w:style w:type="character" w:styleId="Hyperlink">
    <w:name w:val="Hyperlink"/>
    <w:basedOn w:val="DefaultParagraphFont"/>
    <w:uiPriority w:val="99"/>
    <w:unhideWhenUsed/>
    <w:rsid w:val="004F4ACF"/>
    <w:rPr>
      <w:color w:val="467886" w:themeColor="hyperlink"/>
      <w:u w:val="single"/>
    </w:rPr>
  </w:style>
  <w:style w:type="paragraph" w:styleId="Bibliography">
    <w:name w:val="Bibliography"/>
    <w:basedOn w:val="Normal"/>
    <w:next w:val="Normal"/>
    <w:uiPriority w:val="37"/>
    <w:unhideWhenUsed/>
    <w:rsid w:val="00887064"/>
  </w:style>
  <w:style w:type="paragraph" w:styleId="TOC1">
    <w:name w:val="toc 1"/>
    <w:basedOn w:val="Normal"/>
    <w:next w:val="Normal"/>
    <w:autoRedefine/>
    <w:uiPriority w:val="39"/>
    <w:unhideWhenUsed/>
    <w:rsid w:val="00B2303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4852">
      <w:bodyDiv w:val="1"/>
      <w:marLeft w:val="0"/>
      <w:marRight w:val="0"/>
      <w:marTop w:val="0"/>
      <w:marBottom w:val="0"/>
      <w:divBdr>
        <w:top w:val="none" w:sz="0" w:space="0" w:color="auto"/>
        <w:left w:val="none" w:sz="0" w:space="0" w:color="auto"/>
        <w:bottom w:val="none" w:sz="0" w:space="0" w:color="auto"/>
        <w:right w:val="none" w:sz="0" w:space="0" w:color="auto"/>
      </w:divBdr>
    </w:div>
    <w:div w:id="17974839">
      <w:bodyDiv w:val="1"/>
      <w:marLeft w:val="0"/>
      <w:marRight w:val="0"/>
      <w:marTop w:val="0"/>
      <w:marBottom w:val="0"/>
      <w:divBdr>
        <w:top w:val="none" w:sz="0" w:space="0" w:color="auto"/>
        <w:left w:val="none" w:sz="0" w:space="0" w:color="auto"/>
        <w:bottom w:val="none" w:sz="0" w:space="0" w:color="auto"/>
        <w:right w:val="none" w:sz="0" w:space="0" w:color="auto"/>
      </w:divBdr>
    </w:div>
    <w:div w:id="20085550">
      <w:bodyDiv w:val="1"/>
      <w:marLeft w:val="0"/>
      <w:marRight w:val="0"/>
      <w:marTop w:val="0"/>
      <w:marBottom w:val="0"/>
      <w:divBdr>
        <w:top w:val="none" w:sz="0" w:space="0" w:color="auto"/>
        <w:left w:val="none" w:sz="0" w:space="0" w:color="auto"/>
        <w:bottom w:val="none" w:sz="0" w:space="0" w:color="auto"/>
        <w:right w:val="none" w:sz="0" w:space="0" w:color="auto"/>
      </w:divBdr>
    </w:div>
    <w:div w:id="96216391">
      <w:bodyDiv w:val="1"/>
      <w:marLeft w:val="0"/>
      <w:marRight w:val="0"/>
      <w:marTop w:val="0"/>
      <w:marBottom w:val="0"/>
      <w:divBdr>
        <w:top w:val="none" w:sz="0" w:space="0" w:color="auto"/>
        <w:left w:val="none" w:sz="0" w:space="0" w:color="auto"/>
        <w:bottom w:val="none" w:sz="0" w:space="0" w:color="auto"/>
        <w:right w:val="none" w:sz="0" w:space="0" w:color="auto"/>
      </w:divBdr>
    </w:div>
    <w:div w:id="103769276">
      <w:bodyDiv w:val="1"/>
      <w:marLeft w:val="0"/>
      <w:marRight w:val="0"/>
      <w:marTop w:val="0"/>
      <w:marBottom w:val="0"/>
      <w:divBdr>
        <w:top w:val="none" w:sz="0" w:space="0" w:color="auto"/>
        <w:left w:val="none" w:sz="0" w:space="0" w:color="auto"/>
        <w:bottom w:val="none" w:sz="0" w:space="0" w:color="auto"/>
        <w:right w:val="none" w:sz="0" w:space="0" w:color="auto"/>
      </w:divBdr>
    </w:div>
    <w:div w:id="135995058">
      <w:bodyDiv w:val="1"/>
      <w:marLeft w:val="0"/>
      <w:marRight w:val="0"/>
      <w:marTop w:val="0"/>
      <w:marBottom w:val="0"/>
      <w:divBdr>
        <w:top w:val="none" w:sz="0" w:space="0" w:color="auto"/>
        <w:left w:val="none" w:sz="0" w:space="0" w:color="auto"/>
        <w:bottom w:val="none" w:sz="0" w:space="0" w:color="auto"/>
        <w:right w:val="none" w:sz="0" w:space="0" w:color="auto"/>
      </w:divBdr>
    </w:div>
    <w:div w:id="147409627">
      <w:bodyDiv w:val="1"/>
      <w:marLeft w:val="0"/>
      <w:marRight w:val="0"/>
      <w:marTop w:val="0"/>
      <w:marBottom w:val="0"/>
      <w:divBdr>
        <w:top w:val="none" w:sz="0" w:space="0" w:color="auto"/>
        <w:left w:val="none" w:sz="0" w:space="0" w:color="auto"/>
        <w:bottom w:val="none" w:sz="0" w:space="0" w:color="auto"/>
        <w:right w:val="none" w:sz="0" w:space="0" w:color="auto"/>
      </w:divBdr>
    </w:div>
    <w:div w:id="270162096">
      <w:bodyDiv w:val="1"/>
      <w:marLeft w:val="0"/>
      <w:marRight w:val="0"/>
      <w:marTop w:val="0"/>
      <w:marBottom w:val="0"/>
      <w:divBdr>
        <w:top w:val="none" w:sz="0" w:space="0" w:color="auto"/>
        <w:left w:val="none" w:sz="0" w:space="0" w:color="auto"/>
        <w:bottom w:val="none" w:sz="0" w:space="0" w:color="auto"/>
        <w:right w:val="none" w:sz="0" w:space="0" w:color="auto"/>
      </w:divBdr>
    </w:div>
    <w:div w:id="295064981">
      <w:bodyDiv w:val="1"/>
      <w:marLeft w:val="0"/>
      <w:marRight w:val="0"/>
      <w:marTop w:val="0"/>
      <w:marBottom w:val="0"/>
      <w:divBdr>
        <w:top w:val="none" w:sz="0" w:space="0" w:color="auto"/>
        <w:left w:val="none" w:sz="0" w:space="0" w:color="auto"/>
        <w:bottom w:val="none" w:sz="0" w:space="0" w:color="auto"/>
        <w:right w:val="none" w:sz="0" w:space="0" w:color="auto"/>
      </w:divBdr>
    </w:div>
    <w:div w:id="365447296">
      <w:bodyDiv w:val="1"/>
      <w:marLeft w:val="0"/>
      <w:marRight w:val="0"/>
      <w:marTop w:val="0"/>
      <w:marBottom w:val="0"/>
      <w:divBdr>
        <w:top w:val="none" w:sz="0" w:space="0" w:color="auto"/>
        <w:left w:val="none" w:sz="0" w:space="0" w:color="auto"/>
        <w:bottom w:val="none" w:sz="0" w:space="0" w:color="auto"/>
        <w:right w:val="none" w:sz="0" w:space="0" w:color="auto"/>
      </w:divBdr>
    </w:div>
    <w:div w:id="368918033">
      <w:bodyDiv w:val="1"/>
      <w:marLeft w:val="0"/>
      <w:marRight w:val="0"/>
      <w:marTop w:val="0"/>
      <w:marBottom w:val="0"/>
      <w:divBdr>
        <w:top w:val="none" w:sz="0" w:space="0" w:color="auto"/>
        <w:left w:val="none" w:sz="0" w:space="0" w:color="auto"/>
        <w:bottom w:val="none" w:sz="0" w:space="0" w:color="auto"/>
        <w:right w:val="none" w:sz="0" w:space="0" w:color="auto"/>
      </w:divBdr>
    </w:div>
    <w:div w:id="391151112">
      <w:bodyDiv w:val="1"/>
      <w:marLeft w:val="0"/>
      <w:marRight w:val="0"/>
      <w:marTop w:val="0"/>
      <w:marBottom w:val="0"/>
      <w:divBdr>
        <w:top w:val="none" w:sz="0" w:space="0" w:color="auto"/>
        <w:left w:val="none" w:sz="0" w:space="0" w:color="auto"/>
        <w:bottom w:val="none" w:sz="0" w:space="0" w:color="auto"/>
        <w:right w:val="none" w:sz="0" w:space="0" w:color="auto"/>
      </w:divBdr>
    </w:div>
    <w:div w:id="421142271">
      <w:bodyDiv w:val="1"/>
      <w:marLeft w:val="0"/>
      <w:marRight w:val="0"/>
      <w:marTop w:val="0"/>
      <w:marBottom w:val="0"/>
      <w:divBdr>
        <w:top w:val="none" w:sz="0" w:space="0" w:color="auto"/>
        <w:left w:val="none" w:sz="0" w:space="0" w:color="auto"/>
        <w:bottom w:val="none" w:sz="0" w:space="0" w:color="auto"/>
        <w:right w:val="none" w:sz="0" w:space="0" w:color="auto"/>
      </w:divBdr>
    </w:div>
    <w:div w:id="440147948">
      <w:bodyDiv w:val="1"/>
      <w:marLeft w:val="0"/>
      <w:marRight w:val="0"/>
      <w:marTop w:val="0"/>
      <w:marBottom w:val="0"/>
      <w:divBdr>
        <w:top w:val="none" w:sz="0" w:space="0" w:color="auto"/>
        <w:left w:val="none" w:sz="0" w:space="0" w:color="auto"/>
        <w:bottom w:val="none" w:sz="0" w:space="0" w:color="auto"/>
        <w:right w:val="none" w:sz="0" w:space="0" w:color="auto"/>
      </w:divBdr>
    </w:div>
    <w:div w:id="471484593">
      <w:bodyDiv w:val="1"/>
      <w:marLeft w:val="0"/>
      <w:marRight w:val="0"/>
      <w:marTop w:val="0"/>
      <w:marBottom w:val="0"/>
      <w:divBdr>
        <w:top w:val="none" w:sz="0" w:space="0" w:color="auto"/>
        <w:left w:val="none" w:sz="0" w:space="0" w:color="auto"/>
        <w:bottom w:val="none" w:sz="0" w:space="0" w:color="auto"/>
        <w:right w:val="none" w:sz="0" w:space="0" w:color="auto"/>
      </w:divBdr>
    </w:div>
    <w:div w:id="492066000">
      <w:bodyDiv w:val="1"/>
      <w:marLeft w:val="0"/>
      <w:marRight w:val="0"/>
      <w:marTop w:val="0"/>
      <w:marBottom w:val="0"/>
      <w:divBdr>
        <w:top w:val="none" w:sz="0" w:space="0" w:color="auto"/>
        <w:left w:val="none" w:sz="0" w:space="0" w:color="auto"/>
        <w:bottom w:val="none" w:sz="0" w:space="0" w:color="auto"/>
        <w:right w:val="none" w:sz="0" w:space="0" w:color="auto"/>
      </w:divBdr>
    </w:div>
    <w:div w:id="494105214">
      <w:bodyDiv w:val="1"/>
      <w:marLeft w:val="0"/>
      <w:marRight w:val="0"/>
      <w:marTop w:val="0"/>
      <w:marBottom w:val="0"/>
      <w:divBdr>
        <w:top w:val="none" w:sz="0" w:space="0" w:color="auto"/>
        <w:left w:val="none" w:sz="0" w:space="0" w:color="auto"/>
        <w:bottom w:val="none" w:sz="0" w:space="0" w:color="auto"/>
        <w:right w:val="none" w:sz="0" w:space="0" w:color="auto"/>
      </w:divBdr>
    </w:div>
    <w:div w:id="496579609">
      <w:bodyDiv w:val="1"/>
      <w:marLeft w:val="0"/>
      <w:marRight w:val="0"/>
      <w:marTop w:val="0"/>
      <w:marBottom w:val="0"/>
      <w:divBdr>
        <w:top w:val="none" w:sz="0" w:space="0" w:color="auto"/>
        <w:left w:val="none" w:sz="0" w:space="0" w:color="auto"/>
        <w:bottom w:val="none" w:sz="0" w:space="0" w:color="auto"/>
        <w:right w:val="none" w:sz="0" w:space="0" w:color="auto"/>
      </w:divBdr>
    </w:div>
    <w:div w:id="497959412">
      <w:bodyDiv w:val="1"/>
      <w:marLeft w:val="0"/>
      <w:marRight w:val="0"/>
      <w:marTop w:val="0"/>
      <w:marBottom w:val="0"/>
      <w:divBdr>
        <w:top w:val="none" w:sz="0" w:space="0" w:color="auto"/>
        <w:left w:val="none" w:sz="0" w:space="0" w:color="auto"/>
        <w:bottom w:val="none" w:sz="0" w:space="0" w:color="auto"/>
        <w:right w:val="none" w:sz="0" w:space="0" w:color="auto"/>
      </w:divBdr>
    </w:div>
    <w:div w:id="523324958">
      <w:bodyDiv w:val="1"/>
      <w:marLeft w:val="0"/>
      <w:marRight w:val="0"/>
      <w:marTop w:val="0"/>
      <w:marBottom w:val="0"/>
      <w:divBdr>
        <w:top w:val="none" w:sz="0" w:space="0" w:color="auto"/>
        <w:left w:val="none" w:sz="0" w:space="0" w:color="auto"/>
        <w:bottom w:val="none" w:sz="0" w:space="0" w:color="auto"/>
        <w:right w:val="none" w:sz="0" w:space="0" w:color="auto"/>
      </w:divBdr>
    </w:div>
    <w:div w:id="576791181">
      <w:bodyDiv w:val="1"/>
      <w:marLeft w:val="0"/>
      <w:marRight w:val="0"/>
      <w:marTop w:val="0"/>
      <w:marBottom w:val="0"/>
      <w:divBdr>
        <w:top w:val="none" w:sz="0" w:space="0" w:color="auto"/>
        <w:left w:val="none" w:sz="0" w:space="0" w:color="auto"/>
        <w:bottom w:val="none" w:sz="0" w:space="0" w:color="auto"/>
        <w:right w:val="none" w:sz="0" w:space="0" w:color="auto"/>
      </w:divBdr>
    </w:div>
    <w:div w:id="607466910">
      <w:bodyDiv w:val="1"/>
      <w:marLeft w:val="0"/>
      <w:marRight w:val="0"/>
      <w:marTop w:val="0"/>
      <w:marBottom w:val="0"/>
      <w:divBdr>
        <w:top w:val="none" w:sz="0" w:space="0" w:color="auto"/>
        <w:left w:val="none" w:sz="0" w:space="0" w:color="auto"/>
        <w:bottom w:val="none" w:sz="0" w:space="0" w:color="auto"/>
        <w:right w:val="none" w:sz="0" w:space="0" w:color="auto"/>
      </w:divBdr>
    </w:div>
    <w:div w:id="610086580">
      <w:bodyDiv w:val="1"/>
      <w:marLeft w:val="0"/>
      <w:marRight w:val="0"/>
      <w:marTop w:val="0"/>
      <w:marBottom w:val="0"/>
      <w:divBdr>
        <w:top w:val="none" w:sz="0" w:space="0" w:color="auto"/>
        <w:left w:val="none" w:sz="0" w:space="0" w:color="auto"/>
        <w:bottom w:val="none" w:sz="0" w:space="0" w:color="auto"/>
        <w:right w:val="none" w:sz="0" w:space="0" w:color="auto"/>
      </w:divBdr>
    </w:div>
    <w:div w:id="643391315">
      <w:bodyDiv w:val="1"/>
      <w:marLeft w:val="0"/>
      <w:marRight w:val="0"/>
      <w:marTop w:val="0"/>
      <w:marBottom w:val="0"/>
      <w:divBdr>
        <w:top w:val="none" w:sz="0" w:space="0" w:color="auto"/>
        <w:left w:val="none" w:sz="0" w:space="0" w:color="auto"/>
        <w:bottom w:val="none" w:sz="0" w:space="0" w:color="auto"/>
        <w:right w:val="none" w:sz="0" w:space="0" w:color="auto"/>
      </w:divBdr>
    </w:div>
    <w:div w:id="654337783">
      <w:bodyDiv w:val="1"/>
      <w:marLeft w:val="0"/>
      <w:marRight w:val="0"/>
      <w:marTop w:val="0"/>
      <w:marBottom w:val="0"/>
      <w:divBdr>
        <w:top w:val="none" w:sz="0" w:space="0" w:color="auto"/>
        <w:left w:val="none" w:sz="0" w:space="0" w:color="auto"/>
        <w:bottom w:val="none" w:sz="0" w:space="0" w:color="auto"/>
        <w:right w:val="none" w:sz="0" w:space="0" w:color="auto"/>
      </w:divBdr>
    </w:div>
    <w:div w:id="691951461">
      <w:bodyDiv w:val="1"/>
      <w:marLeft w:val="0"/>
      <w:marRight w:val="0"/>
      <w:marTop w:val="0"/>
      <w:marBottom w:val="0"/>
      <w:divBdr>
        <w:top w:val="none" w:sz="0" w:space="0" w:color="auto"/>
        <w:left w:val="none" w:sz="0" w:space="0" w:color="auto"/>
        <w:bottom w:val="none" w:sz="0" w:space="0" w:color="auto"/>
        <w:right w:val="none" w:sz="0" w:space="0" w:color="auto"/>
      </w:divBdr>
    </w:div>
    <w:div w:id="720328822">
      <w:bodyDiv w:val="1"/>
      <w:marLeft w:val="0"/>
      <w:marRight w:val="0"/>
      <w:marTop w:val="0"/>
      <w:marBottom w:val="0"/>
      <w:divBdr>
        <w:top w:val="none" w:sz="0" w:space="0" w:color="auto"/>
        <w:left w:val="none" w:sz="0" w:space="0" w:color="auto"/>
        <w:bottom w:val="none" w:sz="0" w:space="0" w:color="auto"/>
        <w:right w:val="none" w:sz="0" w:space="0" w:color="auto"/>
      </w:divBdr>
    </w:div>
    <w:div w:id="738089958">
      <w:bodyDiv w:val="1"/>
      <w:marLeft w:val="0"/>
      <w:marRight w:val="0"/>
      <w:marTop w:val="0"/>
      <w:marBottom w:val="0"/>
      <w:divBdr>
        <w:top w:val="none" w:sz="0" w:space="0" w:color="auto"/>
        <w:left w:val="none" w:sz="0" w:space="0" w:color="auto"/>
        <w:bottom w:val="none" w:sz="0" w:space="0" w:color="auto"/>
        <w:right w:val="none" w:sz="0" w:space="0" w:color="auto"/>
      </w:divBdr>
    </w:div>
    <w:div w:id="762804854">
      <w:bodyDiv w:val="1"/>
      <w:marLeft w:val="0"/>
      <w:marRight w:val="0"/>
      <w:marTop w:val="0"/>
      <w:marBottom w:val="0"/>
      <w:divBdr>
        <w:top w:val="none" w:sz="0" w:space="0" w:color="auto"/>
        <w:left w:val="none" w:sz="0" w:space="0" w:color="auto"/>
        <w:bottom w:val="none" w:sz="0" w:space="0" w:color="auto"/>
        <w:right w:val="none" w:sz="0" w:space="0" w:color="auto"/>
      </w:divBdr>
    </w:div>
    <w:div w:id="766004901">
      <w:bodyDiv w:val="1"/>
      <w:marLeft w:val="0"/>
      <w:marRight w:val="0"/>
      <w:marTop w:val="0"/>
      <w:marBottom w:val="0"/>
      <w:divBdr>
        <w:top w:val="none" w:sz="0" w:space="0" w:color="auto"/>
        <w:left w:val="none" w:sz="0" w:space="0" w:color="auto"/>
        <w:bottom w:val="none" w:sz="0" w:space="0" w:color="auto"/>
        <w:right w:val="none" w:sz="0" w:space="0" w:color="auto"/>
      </w:divBdr>
    </w:div>
    <w:div w:id="778526265">
      <w:bodyDiv w:val="1"/>
      <w:marLeft w:val="0"/>
      <w:marRight w:val="0"/>
      <w:marTop w:val="0"/>
      <w:marBottom w:val="0"/>
      <w:divBdr>
        <w:top w:val="none" w:sz="0" w:space="0" w:color="auto"/>
        <w:left w:val="none" w:sz="0" w:space="0" w:color="auto"/>
        <w:bottom w:val="none" w:sz="0" w:space="0" w:color="auto"/>
        <w:right w:val="none" w:sz="0" w:space="0" w:color="auto"/>
      </w:divBdr>
    </w:div>
    <w:div w:id="778985127">
      <w:bodyDiv w:val="1"/>
      <w:marLeft w:val="0"/>
      <w:marRight w:val="0"/>
      <w:marTop w:val="0"/>
      <w:marBottom w:val="0"/>
      <w:divBdr>
        <w:top w:val="none" w:sz="0" w:space="0" w:color="auto"/>
        <w:left w:val="none" w:sz="0" w:space="0" w:color="auto"/>
        <w:bottom w:val="none" w:sz="0" w:space="0" w:color="auto"/>
        <w:right w:val="none" w:sz="0" w:space="0" w:color="auto"/>
      </w:divBdr>
    </w:div>
    <w:div w:id="789013507">
      <w:bodyDiv w:val="1"/>
      <w:marLeft w:val="0"/>
      <w:marRight w:val="0"/>
      <w:marTop w:val="0"/>
      <w:marBottom w:val="0"/>
      <w:divBdr>
        <w:top w:val="none" w:sz="0" w:space="0" w:color="auto"/>
        <w:left w:val="none" w:sz="0" w:space="0" w:color="auto"/>
        <w:bottom w:val="none" w:sz="0" w:space="0" w:color="auto"/>
        <w:right w:val="none" w:sz="0" w:space="0" w:color="auto"/>
      </w:divBdr>
    </w:div>
    <w:div w:id="807094874">
      <w:bodyDiv w:val="1"/>
      <w:marLeft w:val="0"/>
      <w:marRight w:val="0"/>
      <w:marTop w:val="0"/>
      <w:marBottom w:val="0"/>
      <w:divBdr>
        <w:top w:val="none" w:sz="0" w:space="0" w:color="auto"/>
        <w:left w:val="none" w:sz="0" w:space="0" w:color="auto"/>
        <w:bottom w:val="none" w:sz="0" w:space="0" w:color="auto"/>
        <w:right w:val="none" w:sz="0" w:space="0" w:color="auto"/>
      </w:divBdr>
    </w:div>
    <w:div w:id="827861851">
      <w:bodyDiv w:val="1"/>
      <w:marLeft w:val="0"/>
      <w:marRight w:val="0"/>
      <w:marTop w:val="0"/>
      <w:marBottom w:val="0"/>
      <w:divBdr>
        <w:top w:val="none" w:sz="0" w:space="0" w:color="auto"/>
        <w:left w:val="none" w:sz="0" w:space="0" w:color="auto"/>
        <w:bottom w:val="none" w:sz="0" w:space="0" w:color="auto"/>
        <w:right w:val="none" w:sz="0" w:space="0" w:color="auto"/>
      </w:divBdr>
    </w:div>
    <w:div w:id="847643024">
      <w:bodyDiv w:val="1"/>
      <w:marLeft w:val="0"/>
      <w:marRight w:val="0"/>
      <w:marTop w:val="0"/>
      <w:marBottom w:val="0"/>
      <w:divBdr>
        <w:top w:val="none" w:sz="0" w:space="0" w:color="auto"/>
        <w:left w:val="none" w:sz="0" w:space="0" w:color="auto"/>
        <w:bottom w:val="none" w:sz="0" w:space="0" w:color="auto"/>
        <w:right w:val="none" w:sz="0" w:space="0" w:color="auto"/>
      </w:divBdr>
    </w:div>
    <w:div w:id="882644398">
      <w:bodyDiv w:val="1"/>
      <w:marLeft w:val="0"/>
      <w:marRight w:val="0"/>
      <w:marTop w:val="0"/>
      <w:marBottom w:val="0"/>
      <w:divBdr>
        <w:top w:val="none" w:sz="0" w:space="0" w:color="auto"/>
        <w:left w:val="none" w:sz="0" w:space="0" w:color="auto"/>
        <w:bottom w:val="none" w:sz="0" w:space="0" w:color="auto"/>
        <w:right w:val="none" w:sz="0" w:space="0" w:color="auto"/>
      </w:divBdr>
    </w:div>
    <w:div w:id="990210133">
      <w:bodyDiv w:val="1"/>
      <w:marLeft w:val="0"/>
      <w:marRight w:val="0"/>
      <w:marTop w:val="0"/>
      <w:marBottom w:val="0"/>
      <w:divBdr>
        <w:top w:val="none" w:sz="0" w:space="0" w:color="auto"/>
        <w:left w:val="none" w:sz="0" w:space="0" w:color="auto"/>
        <w:bottom w:val="none" w:sz="0" w:space="0" w:color="auto"/>
        <w:right w:val="none" w:sz="0" w:space="0" w:color="auto"/>
      </w:divBdr>
    </w:div>
    <w:div w:id="1001278985">
      <w:bodyDiv w:val="1"/>
      <w:marLeft w:val="0"/>
      <w:marRight w:val="0"/>
      <w:marTop w:val="0"/>
      <w:marBottom w:val="0"/>
      <w:divBdr>
        <w:top w:val="none" w:sz="0" w:space="0" w:color="auto"/>
        <w:left w:val="none" w:sz="0" w:space="0" w:color="auto"/>
        <w:bottom w:val="none" w:sz="0" w:space="0" w:color="auto"/>
        <w:right w:val="none" w:sz="0" w:space="0" w:color="auto"/>
      </w:divBdr>
    </w:div>
    <w:div w:id="1093477165">
      <w:bodyDiv w:val="1"/>
      <w:marLeft w:val="0"/>
      <w:marRight w:val="0"/>
      <w:marTop w:val="0"/>
      <w:marBottom w:val="0"/>
      <w:divBdr>
        <w:top w:val="none" w:sz="0" w:space="0" w:color="auto"/>
        <w:left w:val="none" w:sz="0" w:space="0" w:color="auto"/>
        <w:bottom w:val="none" w:sz="0" w:space="0" w:color="auto"/>
        <w:right w:val="none" w:sz="0" w:space="0" w:color="auto"/>
      </w:divBdr>
    </w:div>
    <w:div w:id="1095594989">
      <w:bodyDiv w:val="1"/>
      <w:marLeft w:val="0"/>
      <w:marRight w:val="0"/>
      <w:marTop w:val="0"/>
      <w:marBottom w:val="0"/>
      <w:divBdr>
        <w:top w:val="none" w:sz="0" w:space="0" w:color="auto"/>
        <w:left w:val="none" w:sz="0" w:space="0" w:color="auto"/>
        <w:bottom w:val="none" w:sz="0" w:space="0" w:color="auto"/>
        <w:right w:val="none" w:sz="0" w:space="0" w:color="auto"/>
      </w:divBdr>
    </w:div>
    <w:div w:id="1104807779">
      <w:bodyDiv w:val="1"/>
      <w:marLeft w:val="0"/>
      <w:marRight w:val="0"/>
      <w:marTop w:val="0"/>
      <w:marBottom w:val="0"/>
      <w:divBdr>
        <w:top w:val="none" w:sz="0" w:space="0" w:color="auto"/>
        <w:left w:val="none" w:sz="0" w:space="0" w:color="auto"/>
        <w:bottom w:val="none" w:sz="0" w:space="0" w:color="auto"/>
        <w:right w:val="none" w:sz="0" w:space="0" w:color="auto"/>
      </w:divBdr>
    </w:div>
    <w:div w:id="1110322275">
      <w:bodyDiv w:val="1"/>
      <w:marLeft w:val="0"/>
      <w:marRight w:val="0"/>
      <w:marTop w:val="0"/>
      <w:marBottom w:val="0"/>
      <w:divBdr>
        <w:top w:val="none" w:sz="0" w:space="0" w:color="auto"/>
        <w:left w:val="none" w:sz="0" w:space="0" w:color="auto"/>
        <w:bottom w:val="none" w:sz="0" w:space="0" w:color="auto"/>
        <w:right w:val="none" w:sz="0" w:space="0" w:color="auto"/>
      </w:divBdr>
    </w:div>
    <w:div w:id="1213955906">
      <w:bodyDiv w:val="1"/>
      <w:marLeft w:val="0"/>
      <w:marRight w:val="0"/>
      <w:marTop w:val="0"/>
      <w:marBottom w:val="0"/>
      <w:divBdr>
        <w:top w:val="none" w:sz="0" w:space="0" w:color="auto"/>
        <w:left w:val="none" w:sz="0" w:space="0" w:color="auto"/>
        <w:bottom w:val="none" w:sz="0" w:space="0" w:color="auto"/>
        <w:right w:val="none" w:sz="0" w:space="0" w:color="auto"/>
      </w:divBdr>
    </w:div>
    <w:div w:id="1222864339">
      <w:bodyDiv w:val="1"/>
      <w:marLeft w:val="0"/>
      <w:marRight w:val="0"/>
      <w:marTop w:val="0"/>
      <w:marBottom w:val="0"/>
      <w:divBdr>
        <w:top w:val="none" w:sz="0" w:space="0" w:color="auto"/>
        <w:left w:val="none" w:sz="0" w:space="0" w:color="auto"/>
        <w:bottom w:val="none" w:sz="0" w:space="0" w:color="auto"/>
        <w:right w:val="none" w:sz="0" w:space="0" w:color="auto"/>
      </w:divBdr>
    </w:div>
    <w:div w:id="1303119501">
      <w:bodyDiv w:val="1"/>
      <w:marLeft w:val="0"/>
      <w:marRight w:val="0"/>
      <w:marTop w:val="0"/>
      <w:marBottom w:val="0"/>
      <w:divBdr>
        <w:top w:val="none" w:sz="0" w:space="0" w:color="auto"/>
        <w:left w:val="none" w:sz="0" w:space="0" w:color="auto"/>
        <w:bottom w:val="none" w:sz="0" w:space="0" w:color="auto"/>
        <w:right w:val="none" w:sz="0" w:space="0" w:color="auto"/>
      </w:divBdr>
    </w:div>
    <w:div w:id="1352991796">
      <w:bodyDiv w:val="1"/>
      <w:marLeft w:val="0"/>
      <w:marRight w:val="0"/>
      <w:marTop w:val="0"/>
      <w:marBottom w:val="0"/>
      <w:divBdr>
        <w:top w:val="none" w:sz="0" w:space="0" w:color="auto"/>
        <w:left w:val="none" w:sz="0" w:space="0" w:color="auto"/>
        <w:bottom w:val="none" w:sz="0" w:space="0" w:color="auto"/>
        <w:right w:val="none" w:sz="0" w:space="0" w:color="auto"/>
      </w:divBdr>
    </w:div>
    <w:div w:id="1417242670">
      <w:bodyDiv w:val="1"/>
      <w:marLeft w:val="0"/>
      <w:marRight w:val="0"/>
      <w:marTop w:val="0"/>
      <w:marBottom w:val="0"/>
      <w:divBdr>
        <w:top w:val="none" w:sz="0" w:space="0" w:color="auto"/>
        <w:left w:val="none" w:sz="0" w:space="0" w:color="auto"/>
        <w:bottom w:val="none" w:sz="0" w:space="0" w:color="auto"/>
        <w:right w:val="none" w:sz="0" w:space="0" w:color="auto"/>
      </w:divBdr>
    </w:div>
    <w:div w:id="1486897259">
      <w:bodyDiv w:val="1"/>
      <w:marLeft w:val="0"/>
      <w:marRight w:val="0"/>
      <w:marTop w:val="0"/>
      <w:marBottom w:val="0"/>
      <w:divBdr>
        <w:top w:val="none" w:sz="0" w:space="0" w:color="auto"/>
        <w:left w:val="none" w:sz="0" w:space="0" w:color="auto"/>
        <w:bottom w:val="none" w:sz="0" w:space="0" w:color="auto"/>
        <w:right w:val="none" w:sz="0" w:space="0" w:color="auto"/>
      </w:divBdr>
    </w:div>
    <w:div w:id="1499036210">
      <w:bodyDiv w:val="1"/>
      <w:marLeft w:val="0"/>
      <w:marRight w:val="0"/>
      <w:marTop w:val="0"/>
      <w:marBottom w:val="0"/>
      <w:divBdr>
        <w:top w:val="none" w:sz="0" w:space="0" w:color="auto"/>
        <w:left w:val="none" w:sz="0" w:space="0" w:color="auto"/>
        <w:bottom w:val="none" w:sz="0" w:space="0" w:color="auto"/>
        <w:right w:val="none" w:sz="0" w:space="0" w:color="auto"/>
      </w:divBdr>
    </w:div>
    <w:div w:id="1510676859">
      <w:bodyDiv w:val="1"/>
      <w:marLeft w:val="0"/>
      <w:marRight w:val="0"/>
      <w:marTop w:val="0"/>
      <w:marBottom w:val="0"/>
      <w:divBdr>
        <w:top w:val="none" w:sz="0" w:space="0" w:color="auto"/>
        <w:left w:val="none" w:sz="0" w:space="0" w:color="auto"/>
        <w:bottom w:val="none" w:sz="0" w:space="0" w:color="auto"/>
        <w:right w:val="none" w:sz="0" w:space="0" w:color="auto"/>
      </w:divBdr>
    </w:div>
    <w:div w:id="1528257225">
      <w:bodyDiv w:val="1"/>
      <w:marLeft w:val="0"/>
      <w:marRight w:val="0"/>
      <w:marTop w:val="0"/>
      <w:marBottom w:val="0"/>
      <w:divBdr>
        <w:top w:val="none" w:sz="0" w:space="0" w:color="auto"/>
        <w:left w:val="none" w:sz="0" w:space="0" w:color="auto"/>
        <w:bottom w:val="none" w:sz="0" w:space="0" w:color="auto"/>
        <w:right w:val="none" w:sz="0" w:space="0" w:color="auto"/>
      </w:divBdr>
    </w:div>
    <w:div w:id="1528710799">
      <w:bodyDiv w:val="1"/>
      <w:marLeft w:val="0"/>
      <w:marRight w:val="0"/>
      <w:marTop w:val="0"/>
      <w:marBottom w:val="0"/>
      <w:divBdr>
        <w:top w:val="none" w:sz="0" w:space="0" w:color="auto"/>
        <w:left w:val="none" w:sz="0" w:space="0" w:color="auto"/>
        <w:bottom w:val="none" w:sz="0" w:space="0" w:color="auto"/>
        <w:right w:val="none" w:sz="0" w:space="0" w:color="auto"/>
      </w:divBdr>
    </w:div>
    <w:div w:id="1614751412">
      <w:bodyDiv w:val="1"/>
      <w:marLeft w:val="0"/>
      <w:marRight w:val="0"/>
      <w:marTop w:val="0"/>
      <w:marBottom w:val="0"/>
      <w:divBdr>
        <w:top w:val="none" w:sz="0" w:space="0" w:color="auto"/>
        <w:left w:val="none" w:sz="0" w:space="0" w:color="auto"/>
        <w:bottom w:val="none" w:sz="0" w:space="0" w:color="auto"/>
        <w:right w:val="none" w:sz="0" w:space="0" w:color="auto"/>
      </w:divBdr>
    </w:div>
    <w:div w:id="1618828746">
      <w:bodyDiv w:val="1"/>
      <w:marLeft w:val="0"/>
      <w:marRight w:val="0"/>
      <w:marTop w:val="0"/>
      <w:marBottom w:val="0"/>
      <w:divBdr>
        <w:top w:val="none" w:sz="0" w:space="0" w:color="auto"/>
        <w:left w:val="none" w:sz="0" w:space="0" w:color="auto"/>
        <w:bottom w:val="none" w:sz="0" w:space="0" w:color="auto"/>
        <w:right w:val="none" w:sz="0" w:space="0" w:color="auto"/>
      </w:divBdr>
    </w:div>
    <w:div w:id="1629166746">
      <w:bodyDiv w:val="1"/>
      <w:marLeft w:val="0"/>
      <w:marRight w:val="0"/>
      <w:marTop w:val="0"/>
      <w:marBottom w:val="0"/>
      <w:divBdr>
        <w:top w:val="none" w:sz="0" w:space="0" w:color="auto"/>
        <w:left w:val="none" w:sz="0" w:space="0" w:color="auto"/>
        <w:bottom w:val="none" w:sz="0" w:space="0" w:color="auto"/>
        <w:right w:val="none" w:sz="0" w:space="0" w:color="auto"/>
      </w:divBdr>
    </w:div>
    <w:div w:id="1642072965">
      <w:bodyDiv w:val="1"/>
      <w:marLeft w:val="0"/>
      <w:marRight w:val="0"/>
      <w:marTop w:val="0"/>
      <w:marBottom w:val="0"/>
      <w:divBdr>
        <w:top w:val="none" w:sz="0" w:space="0" w:color="auto"/>
        <w:left w:val="none" w:sz="0" w:space="0" w:color="auto"/>
        <w:bottom w:val="none" w:sz="0" w:space="0" w:color="auto"/>
        <w:right w:val="none" w:sz="0" w:space="0" w:color="auto"/>
      </w:divBdr>
    </w:div>
    <w:div w:id="1684013757">
      <w:bodyDiv w:val="1"/>
      <w:marLeft w:val="0"/>
      <w:marRight w:val="0"/>
      <w:marTop w:val="0"/>
      <w:marBottom w:val="0"/>
      <w:divBdr>
        <w:top w:val="none" w:sz="0" w:space="0" w:color="auto"/>
        <w:left w:val="none" w:sz="0" w:space="0" w:color="auto"/>
        <w:bottom w:val="none" w:sz="0" w:space="0" w:color="auto"/>
        <w:right w:val="none" w:sz="0" w:space="0" w:color="auto"/>
      </w:divBdr>
    </w:div>
    <w:div w:id="1704481406">
      <w:bodyDiv w:val="1"/>
      <w:marLeft w:val="0"/>
      <w:marRight w:val="0"/>
      <w:marTop w:val="0"/>
      <w:marBottom w:val="0"/>
      <w:divBdr>
        <w:top w:val="none" w:sz="0" w:space="0" w:color="auto"/>
        <w:left w:val="none" w:sz="0" w:space="0" w:color="auto"/>
        <w:bottom w:val="none" w:sz="0" w:space="0" w:color="auto"/>
        <w:right w:val="none" w:sz="0" w:space="0" w:color="auto"/>
      </w:divBdr>
    </w:div>
    <w:div w:id="1706098966">
      <w:bodyDiv w:val="1"/>
      <w:marLeft w:val="0"/>
      <w:marRight w:val="0"/>
      <w:marTop w:val="0"/>
      <w:marBottom w:val="0"/>
      <w:divBdr>
        <w:top w:val="none" w:sz="0" w:space="0" w:color="auto"/>
        <w:left w:val="none" w:sz="0" w:space="0" w:color="auto"/>
        <w:bottom w:val="none" w:sz="0" w:space="0" w:color="auto"/>
        <w:right w:val="none" w:sz="0" w:space="0" w:color="auto"/>
      </w:divBdr>
    </w:div>
    <w:div w:id="1721704974">
      <w:bodyDiv w:val="1"/>
      <w:marLeft w:val="0"/>
      <w:marRight w:val="0"/>
      <w:marTop w:val="0"/>
      <w:marBottom w:val="0"/>
      <w:divBdr>
        <w:top w:val="none" w:sz="0" w:space="0" w:color="auto"/>
        <w:left w:val="none" w:sz="0" w:space="0" w:color="auto"/>
        <w:bottom w:val="none" w:sz="0" w:space="0" w:color="auto"/>
        <w:right w:val="none" w:sz="0" w:space="0" w:color="auto"/>
      </w:divBdr>
    </w:div>
    <w:div w:id="1788158797">
      <w:bodyDiv w:val="1"/>
      <w:marLeft w:val="0"/>
      <w:marRight w:val="0"/>
      <w:marTop w:val="0"/>
      <w:marBottom w:val="0"/>
      <w:divBdr>
        <w:top w:val="none" w:sz="0" w:space="0" w:color="auto"/>
        <w:left w:val="none" w:sz="0" w:space="0" w:color="auto"/>
        <w:bottom w:val="none" w:sz="0" w:space="0" w:color="auto"/>
        <w:right w:val="none" w:sz="0" w:space="0" w:color="auto"/>
      </w:divBdr>
    </w:div>
    <w:div w:id="1790585686">
      <w:bodyDiv w:val="1"/>
      <w:marLeft w:val="0"/>
      <w:marRight w:val="0"/>
      <w:marTop w:val="0"/>
      <w:marBottom w:val="0"/>
      <w:divBdr>
        <w:top w:val="none" w:sz="0" w:space="0" w:color="auto"/>
        <w:left w:val="none" w:sz="0" w:space="0" w:color="auto"/>
        <w:bottom w:val="none" w:sz="0" w:space="0" w:color="auto"/>
        <w:right w:val="none" w:sz="0" w:space="0" w:color="auto"/>
      </w:divBdr>
    </w:div>
    <w:div w:id="1821653744">
      <w:bodyDiv w:val="1"/>
      <w:marLeft w:val="0"/>
      <w:marRight w:val="0"/>
      <w:marTop w:val="0"/>
      <w:marBottom w:val="0"/>
      <w:divBdr>
        <w:top w:val="none" w:sz="0" w:space="0" w:color="auto"/>
        <w:left w:val="none" w:sz="0" w:space="0" w:color="auto"/>
        <w:bottom w:val="none" w:sz="0" w:space="0" w:color="auto"/>
        <w:right w:val="none" w:sz="0" w:space="0" w:color="auto"/>
      </w:divBdr>
    </w:div>
    <w:div w:id="1852984221">
      <w:bodyDiv w:val="1"/>
      <w:marLeft w:val="0"/>
      <w:marRight w:val="0"/>
      <w:marTop w:val="0"/>
      <w:marBottom w:val="0"/>
      <w:divBdr>
        <w:top w:val="none" w:sz="0" w:space="0" w:color="auto"/>
        <w:left w:val="none" w:sz="0" w:space="0" w:color="auto"/>
        <w:bottom w:val="none" w:sz="0" w:space="0" w:color="auto"/>
        <w:right w:val="none" w:sz="0" w:space="0" w:color="auto"/>
      </w:divBdr>
    </w:div>
    <w:div w:id="1885212985">
      <w:bodyDiv w:val="1"/>
      <w:marLeft w:val="0"/>
      <w:marRight w:val="0"/>
      <w:marTop w:val="0"/>
      <w:marBottom w:val="0"/>
      <w:divBdr>
        <w:top w:val="none" w:sz="0" w:space="0" w:color="auto"/>
        <w:left w:val="none" w:sz="0" w:space="0" w:color="auto"/>
        <w:bottom w:val="none" w:sz="0" w:space="0" w:color="auto"/>
        <w:right w:val="none" w:sz="0" w:space="0" w:color="auto"/>
      </w:divBdr>
    </w:div>
    <w:div w:id="1885830333">
      <w:bodyDiv w:val="1"/>
      <w:marLeft w:val="0"/>
      <w:marRight w:val="0"/>
      <w:marTop w:val="0"/>
      <w:marBottom w:val="0"/>
      <w:divBdr>
        <w:top w:val="none" w:sz="0" w:space="0" w:color="auto"/>
        <w:left w:val="none" w:sz="0" w:space="0" w:color="auto"/>
        <w:bottom w:val="none" w:sz="0" w:space="0" w:color="auto"/>
        <w:right w:val="none" w:sz="0" w:space="0" w:color="auto"/>
      </w:divBdr>
    </w:div>
    <w:div w:id="1940485585">
      <w:bodyDiv w:val="1"/>
      <w:marLeft w:val="0"/>
      <w:marRight w:val="0"/>
      <w:marTop w:val="0"/>
      <w:marBottom w:val="0"/>
      <w:divBdr>
        <w:top w:val="none" w:sz="0" w:space="0" w:color="auto"/>
        <w:left w:val="none" w:sz="0" w:space="0" w:color="auto"/>
        <w:bottom w:val="none" w:sz="0" w:space="0" w:color="auto"/>
        <w:right w:val="none" w:sz="0" w:space="0" w:color="auto"/>
      </w:divBdr>
    </w:div>
    <w:div w:id="1946688341">
      <w:bodyDiv w:val="1"/>
      <w:marLeft w:val="0"/>
      <w:marRight w:val="0"/>
      <w:marTop w:val="0"/>
      <w:marBottom w:val="0"/>
      <w:divBdr>
        <w:top w:val="none" w:sz="0" w:space="0" w:color="auto"/>
        <w:left w:val="none" w:sz="0" w:space="0" w:color="auto"/>
        <w:bottom w:val="none" w:sz="0" w:space="0" w:color="auto"/>
        <w:right w:val="none" w:sz="0" w:space="0" w:color="auto"/>
      </w:divBdr>
    </w:div>
    <w:div w:id="1991712048">
      <w:bodyDiv w:val="1"/>
      <w:marLeft w:val="0"/>
      <w:marRight w:val="0"/>
      <w:marTop w:val="0"/>
      <w:marBottom w:val="0"/>
      <w:divBdr>
        <w:top w:val="none" w:sz="0" w:space="0" w:color="auto"/>
        <w:left w:val="none" w:sz="0" w:space="0" w:color="auto"/>
        <w:bottom w:val="none" w:sz="0" w:space="0" w:color="auto"/>
        <w:right w:val="none" w:sz="0" w:space="0" w:color="auto"/>
      </w:divBdr>
    </w:div>
    <w:div w:id="2068912596">
      <w:bodyDiv w:val="1"/>
      <w:marLeft w:val="0"/>
      <w:marRight w:val="0"/>
      <w:marTop w:val="0"/>
      <w:marBottom w:val="0"/>
      <w:divBdr>
        <w:top w:val="none" w:sz="0" w:space="0" w:color="auto"/>
        <w:left w:val="none" w:sz="0" w:space="0" w:color="auto"/>
        <w:bottom w:val="none" w:sz="0" w:space="0" w:color="auto"/>
        <w:right w:val="none" w:sz="0" w:space="0" w:color="auto"/>
      </w:divBdr>
    </w:div>
    <w:div w:id="2074306868">
      <w:bodyDiv w:val="1"/>
      <w:marLeft w:val="0"/>
      <w:marRight w:val="0"/>
      <w:marTop w:val="0"/>
      <w:marBottom w:val="0"/>
      <w:divBdr>
        <w:top w:val="none" w:sz="0" w:space="0" w:color="auto"/>
        <w:left w:val="none" w:sz="0" w:space="0" w:color="auto"/>
        <w:bottom w:val="none" w:sz="0" w:space="0" w:color="auto"/>
        <w:right w:val="none" w:sz="0" w:space="0" w:color="auto"/>
      </w:divBdr>
    </w:div>
    <w:div w:id="209146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Kia26</b:Tag>
    <b:SourceType>InternetSite</b:SourceType>
    <b:Guid>{95A9DF52-77EE-4275-A8A6-F25FA54F87A9}</b:Guid>
    <b:Title>heatable</b:Title>
    <b:Year>2026</b:Year>
    <b:Author>
      <b:Author>
        <b:NameList>
          <b:Person>
            <b:Last>Milroy</b:Last>
            <b:First>Kian</b:First>
          </b:Person>
        </b:NameList>
      </b:Author>
    </b:Author>
    <b:YearAccessed>2026</b:YearAccessed>
    <b:MonthAccessed>April</b:MonthAccessed>
    <b:DayAccessed>18</b:DayAccessed>
    <b:URL>https://heatable.co.uk/solar/advice/solar-panel-costs</b:URL>
    <b:RefOrder>2</b:RefOrder>
  </b:Source>
  <b:Source>
    <b:Tag>Max26</b:Tag>
    <b:SourceType>InternetSite</b:SourceType>
    <b:Guid>{0B0EB94F-5181-44A0-8AC6-2A72BDB8685A}</b:Guid>
    <b:Author>
      <b:Author>
        <b:NameList>
          <b:Person>
            <b:Last>Schwerdtheger</b:Last>
            <b:First>Maximillian</b:First>
          </b:Person>
        </b:NameList>
      </b:Author>
    </b:Author>
    <b:Title>theEcoExperts</b:Title>
    <b:Year>2026</b:Year>
    <b:YearAccessed>2026</b:YearAccessed>
    <b:MonthAccessed>April</b:MonthAccessed>
    <b:DayAccessed>24</b:DayAccessed>
    <b:URL>https://www.theecoexperts.co.uk/solar-panels</b:URL>
    <b:RefOrder>3</b:RefOrder>
  </b:Source>
  <b:Source>
    <b:Tag>Jam26</b:Tag>
    <b:SourceType>InternetSite</b:SourceType>
    <b:Guid>{4A259414-29B7-4FFA-B065-8EFD4723C717}</b:Guid>
    <b:Title>Energy Saving Trust - Smart Export Guarantee</b:Title>
    <b:Year>2026</b:Year>
    <b:Author>
      <b:Author>
        <b:NameList>
          <b:Person>
            <b:Last>Gibbs</b:Last>
            <b:First>Jamie</b:First>
          </b:Person>
        </b:NameList>
      </b:Author>
    </b:Author>
    <b:YearAccessed>2026</b:YearAccessed>
    <b:MonthAccessed>April</b:MonthAccessed>
    <b:DayAccessed>15</b:DayAccessed>
    <b:URL>https://energysavingtrust.org.uk/advice</b:URL>
    <b:RefOrder>1</b:RefOrder>
  </b:Source>
  <b:Source>
    <b:Tag>Wor26</b:Tag>
    <b:SourceType>Misc</b:SourceType>
    <b:Guid>{C05395A4-6843-4E61-B271-E371C0CA8F42}</b:Guid>
    <b:Title>Work experience</b:Title>
    <b:Year>2023-2026</b:Year>
    <b:Author>
      <b:Author>
        <b:NameList>
          <b:Person>
            <b:Last>manager</b:Last>
            <b:First>Work</b:First>
            <b:Middle>experience - Solar</b:Middle>
          </b:Person>
        </b:NameList>
      </b:Author>
    </b:Author>
    <b:RefOrder>4</b:RefOrder>
  </b:Source>
  <b:Source>
    <b:Tag>Bri26</b:Tag>
    <b:SourceType>InternetSite</b:SourceType>
    <b:Guid>{9937B6EE-78B3-430C-82BE-585FACBCFE0D}</b:Guid>
    <b:Title>SEG</b:Title>
    <b:Year>2026</b:Year>
    <b:Author>
      <b:Author>
        <b:NameList>
          <b:Person>
            <b:Last>Gas</b:Last>
            <b:First>British</b:First>
          </b:Person>
        </b:NameList>
      </b:Author>
    </b:Author>
    <b:YearAccessed>2026</b:YearAccessed>
    <b:MonthAccessed>April</b:MonthAccessed>
    <b:DayAccessed>23</b:DayAccessed>
    <b:URL>https://www.britishgas.co.uk/energy/smart-export-guarantee</b:URL>
    <b:RefOrder>5</b:RefOrder>
  </b:Source>
  <b:Source>
    <b:Tag>com26</b:Tag>
    <b:SourceType>InternetSite</b:SourceType>
    <b:Guid>{87A85D08-FDEF-41F7-92B9-3FA1BDDEDFA5}</b:Guid>
    <b:Author>
      <b:Author>
        <b:NameList>
          <b:Person>
            <b:Last>comparesolar.co.uk</b:Last>
          </b:Person>
        </b:NameList>
      </b:Author>
    </b:Author>
    <b:Title>Find the most affordable Solar Panels for your home.</b:Title>
    <b:YearAccessed>2026</b:YearAccessed>
    <b:MonthAccessed>April</b:MonthAccessed>
    <b:DayAccessed>20</b:DayAccessed>
    <b:URL>https://comparesolar.co.uk/?utm_source=google&amp;utm_medium=ppc&amp;utm_campaign=20354107580&amp;utm_term=solar%20panels&amp;utm_content=665130503457&amp;matchtype=b&amp;device=c&amp;gclid=Cj0KCQjwkrzPBhCqARIsAJN460kbbWNHKp60IUImLvulHlDCaUQxKjx6VIQM21s0c4w4582UMUpViKAaAq6aEALw_wcB&amp;</b:URL>
    <b:RefOrder>6</b:RefOrder>
  </b:Source>
  <b:Source>
    <b:Tag>Lec26</b:Tag>
    <b:SourceType>Misc</b:SourceType>
    <b:Guid>{6459DA5F-144B-4757-880B-5AC9AF14499A}</b:Guid>
    <b:Title>Renewable energy</b:Title>
    <b:Year>2024-2026</b:Year>
    <b:Author>
      <b:Author>
        <b:NameList>
          <b:Person>
            <b:Last>notes</b:Last>
            <b:First>Lecture</b:First>
          </b:Person>
        </b:NameList>
      </b:Author>
    </b:Author>
    <b:RefOrder>7</b:RefOrder>
  </b:Source>
  <b:Source>
    <b:Tag>MTE26</b:Tag>
    <b:SourceType>InternetSite</b:SourceType>
    <b:Guid>{C20DD66F-17A8-44C9-A654-05458B0B343D}</b:Guid>
    <b:Title>How Solar Panels Reduce Your Carbon Footprint</b:Title>
    <b:Author>
      <b:Author>
        <b:NameList>
          <b:Person>
            <b:Last>solutions</b:Last>
            <b:First>MT</b:First>
            <b:Middle>Energy</b:Middle>
          </b:Person>
        </b:NameList>
      </b:Author>
    </b:Author>
    <b:YearAccessed>2026</b:YearAccessed>
    <b:MonthAccessed>April</b:MonthAccessed>
    <b:DayAccessed>20</b:DayAccessed>
    <b:URL>https://mtgenergysolutions.co.uk/how-solar-panels-reduce-your-carbon-footprint/</b:URL>
    <b:RefOrder>8</b:RefOrder>
  </b:Source>
  <b:Source>
    <b:Tag>Yes26</b:Tag>
    <b:SourceType>InternetSite</b:SourceType>
    <b:Guid>{38E4B5BD-4F18-4DD7-808A-54687C93BBEC}</b:Guid>
    <b:Author>
      <b:Author>
        <b:NameList>
          <b:Person>
            <b:Last>solutions</b:Last>
            <b:First>Yes</b:First>
            <b:Middle>energy</b:Middle>
          </b:Person>
        </b:NameList>
      </b:Author>
    </b:Author>
    <b:Title>Yes energy solutions</b:Title>
    <b:Year>2026</b:Year>
    <b:YearAccessed>2026</b:YearAccessed>
    <b:MonthAccessed>April</b:MonthAccessed>
    <b:DayAccessed>16</b:DayAccessed>
    <b:URL>https://www.yesenergysolutions.co.uk/blog/do-solar-panels-work-in-winter-what-uk-homeowners-need-to-know/</b:URL>
    <b:RefOrder>9</b:RefOrder>
  </b:Source>
  <b:Source>
    <b:Tag>Glo26</b:Tag>
    <b:SourceType>InternetSite</b:SourceType>
    <b:Guid>{068351C8-1EEE-46F8-A0A8-13C988206A97}</b:Guid>
    <b:Author>
      <b:Author>
        <b:NameList>
          <b:Person>
            <b:Last>Green</b:Last>
            <b:First>Glow</b:First>
          </b:Person>
        </b:NameList>
      </b:Author>
    </b:Author>
    <b:Title>Is My Roof Suitable For Solar Panels?</b:Title>
    <b:YearAccessed>2026</b:YearAccessed>
    <b:MonthAccessed>April</b:MonthAccessed>
    <b:DayAccessed>22</b:DayAccessed>
    <b:URL>https://www.glowgreenltd.com/solar-advice/is-my-roof-suitable-for-solar-panels</b:URL>
    <b:RefOrder>10</b:RefOrder>
  </b:Source>
  <b:Source>
    <b:Tag>Gre25</b:Tag>
    <b:SourceType>InternetSite</b:SourceType>
    <b:Guid>{C67C9DDE-D8E2-4F91-88D8-7941DB477D1F}</b:Guid>
    <b:Author>
      <b:Author>
        <b:NameList>
          <b:Person>
            <b:Last>Match</b:Last>
            <b:First>Green</b:First>
          </b:Person>
        </b:NameList>
      </b:Author>
    </b:Author>
    <b:Title>Guide to Solar Panel Sizes &amp; Dimensions</b:Title>
    <b:Year>2025</b:Year>
    <b:YearAccessed>2026</b:YearAccessed>
    <b:MonthAccessed>April</b:MonthAccessed>
    <b:DayAccessed>18</b:DayAccessed>
    <b:URL>https://www.greenmatch.co.uk/solar-energy/solar-panels/sizes</b:URL>
    <b:RefOrder>11</b:RefOrder>
  </b:Source>
  <b:Source>
    <b:Tag>NPT23</b:Tag>
    <b:SourceType>InternetSite</b:SourceType>
    <b:Guid>{6EF37E13-423D-4A09-8B35-34E22B77E5B2}</b:Guid>
    <b:Author>
      <b:Author>
        <b:NameList>
          <b:Person>
            <b:Last>NPTC.GOV</b:Last>
          </b:Person>
        </b:NameList>
      </b:Author>
    </b:Author>
    <b:Title>ECO4 flexible eligibility statement of intent V1.2</b:Title>
    <b:Year>2023</b:Year>
    <b:YearAccessed>2026</b:YearAccessed>
    <b:MonthAccessed>April</b:MonthAccessed>
    <b:DayAccessed>18</b:DayAccessed>
    <b:URL>https://www.npt.gov.uk/housing-and-benefits/renewal-adaptation-service/eco-flex/eco4-flexible-eligibility-statement-of-intent-v12/</b:URL>
    <b:RefOrder>13</b:RefOrder>
  </b:Source>
  <b:Source>
    <b:Tag>NPT26</b:Tag>
    <b:SourceType>InternetSite</b:SourceType>
    <b:Guid>{AB7D8A40-B2D7-4FDC-8B0A-40538CFBFB72}</b:Guid>
    <b:Author>
      <b:Author>
        <b:NameList>
          <b:Person>
            <b:Last>NPT.GOV</b:Last>
          </b:Person>
        </b:NameList>
      </b:Author>
    </b:Author>
    <b:Title>Neath Port Talbot - Local energy plan 2024</b:Title>
    <b:YearAccessed>2026</b:YearAccessed>
    <b:MonthAccessed>April</b:MonthAccessed>
    <b:DayAccessed>20</b:DayAccessed>
    <b:URL>https://democracy.npt.gov.uk/documents/s98856/SB%20NPT%20LAEP%20Final.pdf</b:URL>
    <b:RefOrder>12</b:RefOrder>
  </b:Source>
  <b:Source>
    <b:Tag>ofg26</b:Tag>
    <b:SourceType>InternetSite</b:SourceType>
    <b:Guid>{C3EA9763-0C02-453B-AAAC-0E688078ACA0}</b:Guid>
    <b:Author>
      <b:Author>
        <b:NameList>
          <b:Person>
            <b:Last>ofgem</b:Last>
          </b:Person>
        </b:NameList>
      </b:Author>
    </b:Author>
    <b:Title>Smart Export Guarantee (SEG)</b:Title>
    <b:YearAccessed>2026</b:YearAccessed>
    <b:MonthAccessed>April</b:MonthAccessed>
    <b:DayAccessed>22</b:DayAccessed>
    <b:URL>https://www.ofgem.gov.uk/environmental-and-social-schemes/smart-export-guarantee-seg</b:URL>
    <b:RefOrder>14</b:RefOrder>
  </b:Source>
</b:Sources>
</file>

<file path=customXml/itemProps1.xml><?xml version="1.0" encoding="utf-8"?>
<ds:datastoreItem xmlns:ds="http://schemas.openxmlformats.org/officeDocument/2006/customXml" ds:itemID="{A5D458CE-EA01-4818-BB87-A8438A324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4882</Words>
  <Characters>26071</Characters>
  <Application>Microsoft Office Word</Application>
  <DocSecurity>0</DocSecurity>
  <Lines>704</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Chay Williams</dc:creator>
  <cp:keywords/>
  <dc:description/>
  <cp:lastModifiedBy>Chay Williams</cp:lastModifiedBy>
  <cp:revision>3</cp:revision>
  <dcterms:created xsi:type="dcterms:W3CDTF">2026-04-27T20:30:00Z</dcterms:created>
  <dcterms:modified xsi:type="dcterms:W3CDTF">2026-04-27T20:31:00Z</dcterms:modified>
</cp:coreProperties>
</file>