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83E99" w14:textId="4C8E85E0" w:rsidR="00B36993" w:rsidRDefault="00B36993">
      <w:pPr>
        <w:spacing w:before="72" w:after="72"/>
        <w:ind w:left="1872" w:right="1872"/>
      </w:pPr>
    </w:p>
    <w:p w14:paraId="12B2B327" w14:textId="6D03A25B" w:rsidR="00AB622F" w:rsidRPr="00446C0A" w:rsidRDefault="00AE4981" w:rsidP="00B204B7">
      <w:pPr>
        <w:rPr>
          <w:sz w:val="144"/>
          <w:szCs w:val="144"/>
        </w:rPr>
      </w:pPr>
      <w:r w:rsidRPr="00446C0A">
        <w:rPr>
          <w:sz w:val="144"/>
          <w:szCs w:val="144"/>
        </w:rPr>
        <w:t>The Case Study.</w:t>
      </w:r>
    </w:p>
    <w:p w14:paraId="3F786D74" w14:textId="77777777" w:rsidR="00226483" w:rsidRPr="00226483" w:rsidRDefault="00226483" w:rsidP="00B204B7">
      <w:pPr>
        <w:jc w:val="center"/>
        <w:rPr>
          <w:sz w:val="96"/>
          <w:szCs w:val="96"/>
        </w:rPr>
      </w:pPr>
    </w:p>
    <w:p w14:paraId="48779FE3" w14:textId="7D37EFDD" w:rsidR="00AE4981" w:rsidRDefault="00AE4981" w:rsidP="00B204B7">
      <w:pPr>
        <w:jc w:val="center"/>
      </w:pPr>
      <w:r>
        <w:t xml:space="preserve">Student Name: </w:t>
      </w:r>
      <w:r w:rsidR="00610161">
        <w:t>Karen Elizabeth Ruddock</w:t>
      </w:r>
    </w:p>
    <w:p w14:paraId="65F9EBA4" w14:textId="6BFBA32F" w:rsidR="00610161" w:rsidRDefault="00610161" w:rsidP="00B204B7">
      <w:pPr>
        <w:jc w:val="center"/>
      </w:pPr>
      <w:r>
        <w:t>Student ID: 2015942</w:t>
      </w:r>
    </w:p>
    <w:p w14:paraId="2FB03ADC" w14:textId="27C9BFEF" w:rsidR="00610161" w:rsidRDefault="00610161" w:rsidP="00B204B7">
      <w:pPr>
        <w:jc w:val="center"/>
      </w:pPr>
      <w:r>
        <w:t xml:space="preserve">Module Code: </w:t>
      </w:r>
      <w:r w:rsidR="00226483">
        <w:t>BMSW 4003_BIRM</w:t>
      </w:r>
    </w:p>
    <w:p w14:paraId="01D4FD09" w14:textId="467AB993" w:rsidR="00226483" w:rsidRDefault="00226483" w:rsidP="00B204B7">
      <w:pPr>
        <w:jc w:val="center"/>
      </w:pPr>
      <w:r>
        <w:t>Lecturer’s Name: Rebecca Kavanagh</w:t>
      </w:r>
    </w:p>
    <w:p w14:paraId="7FDD168C" w14:textId="5FB6EB20" w:rsidR="00226483" w:rsidRDefault="00226483" w:rsidP="00B204B7">
      <w:pPr>
        <w:jc w:val="center"/>
      </w:pPr>
    </w:p>
    <w:p w14:paraId="0767049E" w14:textId="1628DAA6" w:rsidR="00226483" w:rsidRDefault="00226483" w:rsidP="00B204B7">
      <w:pPr>
        <w:jc w:val="center"/>
      </w:pPr>
    </w:p>
    <w:p w14:paraId="3CF573BD" w14:textId="77777777" w:rsidR="0092560B" w:rsidRDefault="0092560B" w:rsidP="00B204B7">
      <w:pPr>
        <w:jc w:val="center"/>
        <w:rPr>
          <w:b/>
          <w:bCs/>
          <w:u w:val="single"/>
        </w:rPr>
      </w:pPr>
    </w:p>
    <w:p w14:paraId="1DE40581" w14:textId="77777777" w:rsidR="009632EB" w:rsidRDefault="009632EB" w:rsidP="00B204B7">
      <w:pPr>
        <w:jc w:val="center"/>
        <w:rPr>
          <w:b/>
          <w:bCs/>
          <w:u w:val="single"/>
        </w:rPr>
      </w:pPr>
    </w:p>
    <w:p w14:paraId="4645FAFF" w14:textId="77777777" w:rsidR="009632EB" w:rsidRDefault="009632EB" w:rsidP="00B204B7">
      <w:pPr>
        <w:jc w:val="center"/>
        <w:rPr>
          <w:b/>
          <w:bCs/>
          <w:u w:val="single"/>
        </w:rPr>
      </w:pPr>
    </w:p>
    <w:p w14:paraId="6C0285D6" w14:textId="77777777" w:rsidR="009632EB" w:rsidRDefault="009632EB" w:rsidP="00B204B7">
      <w:pPr>
        <w:jc w:val="center"/>
        <w:rPr>
          <w:b/>
          <w:bCs/>
          <w:u w:val="single"/>
        </w:rPr>
      </w:pPr>
    </w:p>
    <w:p w14:paraId="0F2DBC14" w14:textId="77777777" w:rsidR="009632EB" w:rsidRDefault="009632EB" w:rsidP="00B204B7">
      <w:pPr>
        <w:jc w:val="center"/>
        <w:rPr>
          <w:b/>
          <w:bCs/>
          <w:u w:val="single"/>
        </w:rPr>
      </w:pPr>
    </w:p>
    <w:p w14:paraId="39C390C1" w14:textId="77777777" w:rsidR="009632EB" w:rsidRDefault="009632EB" w:rsidP="00B204B7">
      <w:pPr>
        <w:jc w:val="center"/>
        <w:rPr>
          <w:b/>
          <w:bCs/>
          <w:u w:val="single"/>
        </w:rPr>
      </w:pPr>
    </w:p>
    <w:p w14:paraId="55560765" w14:textId="77777777" w:rsidR="009632EB" w:rsidRDefault="009632EB" w:rsidP="00B204B7">
      <w:pPr>
        <w:jc w:val="center"/>
        <w:rPr>
          <w:b/>
          <w:bCs/>
          <w:u w:val="single"/>
        </w:rPr>
      </w:pPr>
    </w:p>
    <w:p w14:paraId="21E58D00" w14:textId="77777777" w:rsidR="009632EB" w:rsidRDefault="009632EB" w:rsidP="00B204B7">
      <w:pPr>
        <w:jc w:val="center"/>
        <w:rPr>
          <w:b/>
          <w:bCs/>
          <w:u w:val="single"/>
        </w:rPr>
      </w:pPr>
    </w:p>
    <w:p w14:paraId="72418971" w14:textId="77777777" w:rsidR="0092560B" w:rsidRDefault="0092560B" w:rsidP="00B204B7">
      <w:pPr>
        <w:jc w:val="center"/>
        <w:rPr>
          <w:b/>
          <w:bCs/>
          <w:u w:val="single"/>
        </w:rPr>
      </w:pPr>
    </w:p>
    <w:p w14:paraId="1C43959D" w14:textId="77777777" w:rsidR="00FF3A95" w:rsidRDefault="00FF3A95" w:rsidP="00B204B7">
      <w:pPr>
        <w:jc w:val="center"/>
        <w:rPr>
          <w:b/>
          <w:bCs/>
          <w:u w:val="single"/>
        </w:rPr>
      </w:pPr>
    </w:p>
    <w:p w14:paraId="1DDC8397" w14:textId="2A4B0D22" w:rsidR="00226483" w:rsidRDefault="000731F7" w:rsidP="00B204B7">
      <w:pPr>
        <w:jc w:val="center"/>
        <w:rPr>
          <w:b/>
          <w:bCs/>
          <w:u w:val="single"/>
        </w:rPr>
      </w:pPr>
      <w:r w:rsidRPr="000731F7">
        <w:rPr>
          <w:b/>
          <w:bCs/>
          <w:u w:val="single"/>
        </w:rPr>
        <w:lastRenderedPageBreak/>
        <w:t>Contents Page</w:t>
      </w:r>
    </w:p>
    <w:p w14:paraId="01888F70" w14:textId="77777777" w:rsidR="009632EB" w:rsidRDefault="009632EB" w:rsidP="00B204B7">
      <w:pPr>
        <w:jc w:val="center"/>
        <w:rPr>
          <w:b/>
          <w:bCs/>
          <w:u w:val="single"/>
        </w:rPr>
      </w:pPr>
    </w:p>
    <w:p w14:paraId="2CBA4DDD" w14:textId="0249E118" w:rsidR="000731F7" w:rsidRDefault="000731F7" w:rsidP="00B204B7">
      <w:pPr>
        <w:jc w:val="both"/>
      </w:pPr>
    </w:p>
    <w:p w14:paraId="26F8F508" w14:textId="3CE1E184" w:rsidR="00DF68F5" w:rsidRDefault="00DF68F5" w:rsidP="00B204B7">
      <w:pPr>
        <w:rPr>
          <w:webHidden/>
        </w:rPr>
      </w:pPr>
      <w:r>
        <w:rPr>
          <w:webHidden/>
        </w:rPr>
        <w:t xml:space="preserve">  Introduction                                                                                          </w:t>
      </w:r>
      <w:r w:rsidR="000738FB">
        <w:rPr>
          <w:webHidden/>
        </w:rPr>
        <w:t>2</w:t>
      </w:r>
    </w:p>
    <w:p w14:paraId="37DCFB17" w14:textId="77777777" w:rsidR="00DF68F5" w:rsidRDefault="00DF68F5" w:rsidP="008C2A34">
      <w:pPr>
        <w:pStyle w:val="Level2"/>
        <w:tabs>
          <w:tab w:val="left" w:pos="7848"/>
        </w:tabs>
        <w:ind w:left="0"/>
        <w:rPr>
          <w:rFonts w:ascii="Arial" w:hAnsi="Arial" w:cs="Arial"/>
          <w:webHidden/>
        </w:rPr>
      </w:pPr>
    </w:p>
    <w:p w14:paraId="33996A43" w14:textId="3C40107B" w:rsidR="00DF68F5" w:rsidRDefault="00DF68F5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  <w:r>
        <w:rPr>
          <w:rFonts w:ascii="Arial" w:hAnsi="Arial" w:cs="Arial"/>
          <w:i w:val="0"/>
          <w:iCs w:val="0"/>
          <w:webHidden/>
        </w:rPr>
        <w:t xml:space="preserve">  </w:t>
      </w:r>
      <w:r w:rsidR="00932BBA">
        <w:rPr>
          <w:rFonts w:ascii="Arial" w:hAnsi="Arial" w:cs="Arial"/>
          <w:i w:val="0"/>
          <w:iCs w:val="0"/>
          <w:webHidden/>
        </w:rPr>
        <w:t xml:space="preserve">Social Identity </w:t>
      </w:r>
      <w:r w:rsidR="0041766D">
        <w:rPr>
          <w:rFonts w:ascii="Arial" w:hAnsi="Arial" w:cs="Arial"/>
          <w:i w:val="0"/>
          <w:iCs w:val="0"/>
          <w:webHidden/>
        </w:rPr>
        <w:t xml:space="preserve">Theory                                        </w:t>
      </w:r>
      <w:r>
        <w:rPr>
          <w:rFonts w:ascii="Arial" w:hAnsi="Arial" w:cs="Arial"/>
          <w:i w:val="0"/>
          <w:iCs w:val="0"/>
          <w:webHidden/>
        </w:rPr>
        <w:t xml:space="preserve">                                  </w:t>
      </w:r>
      <w:r w:rsidR="000738FB">
        <w:rPr>
          <w:rFonts w:ascii="Arial" w:hAnsi="Arial" w:cs="Arial"/>
          <w:i w:val="0"/>
          <w:iCs w:val="0"/>
          <w:webHidden/>
        </w:rPr>
        <w:t>3</w:t>
      </w:r>
    </w:p>
    <w:p w14:paraId="2B987BED" w14:textId="77777777" w:rsidR="009F457C" w:rsidRDefault="009F457C" w:rsidP="00B204B7">
      <w:pPr>
        <w:pStyle w:val="Level3"/>
        <w:ind w:left="851"/>
        <w:rPr>
          <w:rFonts w:ascii="Arial" w:hAnsi="Arial" w:cs="Arial"/>
          <w:i w:val="0"/>
          <w:iCs w:val="0"/>
        </w:rPr>
      </w:pPr>
    </w:p>
    <w:p w14:paraId="7E197158" w14:textId="77777777" w:rsidR="009632EB" w:rsidRDefault="009632EB" w:rsidP="00B204B7">
      <w:pPr>
        <w:pStyle w:val="Level3"/>
        <w:ind w:left="851"/>
        <w:rPr>
          <w:rFonts w:ascii="Arial" w:hAnsi="Arial" w:cs="Arial"/>
          <w:i w:val="0"/>
          <w:iCs w:val="0"/>
        </w:rPr>
      </w:pPr>
    </w:p>
    <w:p w14:paraId="336EB5D8" w14:textId="3C06E5A3" w:rsidR="00DF68F5" w:rsidRDefault="009F457C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  <w:r>
        <w:rPr>
          <w:rFonts w:ascii="Arial" w:hAnsi="Arial" w:cs="Arial"/>
          <w:i w:val="0"/>
          <w:iCs w:val="0"/>
          <w:webHidden/>
        </w:rPr>
        <w:t xml:space="preserve"> </w:t>
      </w:r>
      <w:r w:rsidR="00DF68F5">
        <w:rPr>
          <w:rFonts w:ascii="Arial" w:hAnsi="Arial" w:cs="Arial"/>
          <w:i w:val="0"/>
          <w:iCs w:val="0"/>
          <w:webHidden/>
        </w:rPr>
        <w:t xml:space="preserve"> </w:t>
      </w:r>
      <w:r>
        <w:rPr>
          <w:rFonts w:ascii="Arial" w:hAnsi="Arial" w:cs="Arial"/>
          <w:i w:val="0"/>
          <w:iCs w:val="0"/>
          <w:webHidden/>
        </w:rPr>
        <w:t xml:space="preserve">Attribution Theory                                                                                </w:t>
      </w:r>
      <w:r w:rsidR="00DF68F5">
        <w:rPr>
          <w:rFonts w:ascii="Arial" w:hAnsi="Arial" w:cs="Arial"/>
          <w:i w:val="0"/>
          <w:iCs w:val="0"/>
          <w:webHidden/>
        </w:rPr>
        <w:t>5</w:t>
      </w:r>
    </w:p>
    <w:p w14:paraId="3942E5C1" w14:textId="77777777" w:rsidR="00DF68F5" w:rsidRDefault="00DF68F5" w:rsidP="00B204B7">
      <w:pPr>
        <w:pStyle w:val="Level3"/>
        <w:ind w:left="851"/>
        <w:rPr>
          <w:rFonts w:ascii="Arial" w:hAnsi="Arial" w:cs="Arial"/>
          <w:webHidden/>
        </w:rPr>
      </w:pPr>
    </w:p>
    <w:p w14:paraId="7073CED9" w14:textId="77777777" w:rsidR="009632EB" w:rsidRDefault="009632EB" w:rsidP="00B204B7">
      <w:pPr>
        <w:pStyle w:val="Level3"/>
        <w:ind w:left="851"/>
        <w:rPr>
          <w:rFonts w:ascii="Arial" w:hAnsi="Arial" w:cs="Arial"/>
          <w:webHidden/>
        </w:rPr>
      </w:pPr>
    </w:p>
    <w:p w14:paraId="5674DF20" w14:textId="5FEBA628" w:rsidR="00DF68F5" w:rsidRDefault="00DF68F5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  <w:r>
        <w:rPr>
          <w:rFonts w:ascii="Arial" w:hAnsi="Arial" w:cs="Arial"/>
          <w:i w:val="0"/>
          <w:iCs w:val="0"/>
          <w:webHidden/>
        </w:rPr>
        <w:t xml:space="preserve">  </w:t>
      </w:r>
      <w:r w:rsidR="009F457C">
        <w:rPr>
          <w:rFonts w:ascii="Arial" w:hAnsi="Arial" w:cs="Arial"/>
          <w:i w:val="0"/>
          <w:iCs w:val="0"/>
          <w:webHidden/>
        </w:rPr>
        <w:t>Frustration</w:t>
      </w:r>
      <w:r w:rsidR="006B4AC0">
        <w:rPr>
          <w:rFonts w:ascii="Arial" w:hAnsi="Arial" w:cs="Arial"/>
          <w:i w:val="0"/>
          <w:iCs w:val="0"/>
          <w:webHidden/>
        </w:rPr>
        <w:t xml:space="preserve"> Aggression Hypothesis     </w:t>
      </w:r>
      <w:r>
        <w:rPr>
          <w:rFonts w:ascii="Arial" w:hAnsi="Arial" w:cs="Arial"/>
          <w:i w:val="0"/>
          <w:iCs w:val="0"/>
          <w:webHidden/>
        </w:rPr>
        <w:t xml:space="preserve">                                                </w:t>
      </w:r>
      <w:r w:rsidR="005F2F07">
        <w:rPr>
          <w:rFonts w:ascii="Arial" w:hAnsi="Arial" w:cs="Arial"/>
          <w:i w:val="0"/>
          <w:iCs w:val="0"/>
          <w:webHidden/>
        </w:rPr>
        <w:t>6</w:t>
      </w:r>
    </w:p>
    <w:p w14:paraId="29F5BB1F" w14:textId="77777777" w:rsidR="007023A9" w:rsidRDefault="007023A9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6A2819EB" w14:textId="77777777" w:rsidR="007023A9" w:rsidRDefault="007023A9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0DBE6037" w14:textId="3A1804B9" w:rsidR="007023A9" w:rsidRDefault="007023A9" w:rsidP="007023A9">
      <w:pPr>
        <w:pStyle w:val="Level3"/>
        <w:ind w:left="851"/>
        <w:rPr>
          <w:rFonts w:ascii="Arial" w:hAnsi="Arial" w:cs="Arial"/>
          <w:i w:val="0"/>
          <w:iCs w:val="0"/>
        </w:rPr>
      </w:pPr>
      <w:r>
        <w:rPr>
          <w:rFonts w:ascii="Arial" w:hAnsi="Arial" w:cs="Arial"/>
          <w:i w:val="0"/>
          <w:iCs w:val="0"/>
          <w:webHidden/>
        </w:rPr>
        <w:t xml:space="preserve">  </w:t>
      </w:r>
      <w:r w:rsidR="00AB2793">
        <w:rPr>
          <w:rFonts w:ascii="Arial" w:hAnsi="Arial" w:cs="Arial"/>
          <w:i w:val="0"/>
          <w:iCs w:val="0"/>
          <w:webHidden/>
        </w:rPr>
        <w:t>Emery-Driefuss Muscular Dyst</w:t>
      </w:r>
      <w:r w:rsidR="00FF3A95">
        <w:rPr>
          <w:rFonts w:ascii="Arial" w:hAnsi="Arial" w:cs="Arial"/>
          <w:i w:val="0"/>
          <w:iCs w:val="0"/>
          <w:webHidden/>
        </w:rPr>
        <w:t>rophy</w:t>
      </w:r>
      <w:r>
        <w:rPr>
          <w:rFonts w:ascii="Arial" w:hAnsi="Arial" w:cs="Arial"/>
          <w:i w:val="0"/>
          <w:iCs w:val="0"/>
          <w:webHidden/>
        </w:rPr>
        <w:t xml:space="preserve">                                                  7</w:t>
      </w:r>
    </w:p>
    <w:p w14:paraId="5CA0A970" w14:textId="77777777" w:rsidR="00DF68F5" w:rsidRDefault="00DF68F5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380A9D6F" w14:textId="77777777" w:rsidR="009632EB" w:rsidRDefault="009632EB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41E2908F" w14:textId="474D3921" w:rsidR="00DF68F5" w:rsidRDefault="00DF68F5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  <w:r>
        <w:rPr>
          <w:rFonts w:ascii="Arial" w:hAnsi="Arial" w:cs="Arial"/>
          <w:i w:val="0"/>
          <w:iCs w:val="0"/>
          <w:webHidden/>
        </w:rPr>
        <w:t xml:space="preserve">  CONCLUSION AND RECOMMENDATION                                      </w:t>
      </w:r>
      <w:r w:rsidR="005F2F07">
        <w:rPr>
          <w:rFonts w:ascii="Arial" w:hAnsi="Arial" w:cs="Arial"/>
          <w:i w:val="0"/>
          <w:iCs w:val="0"/>
          <w:webHidden/>
        </w:rPr>
        <w:t>8</w:t>
      </w:r>
      <w:r>
        <w:rPr>
          <w:rFonts w:ascii="Arial" w:hAnsi="Arial" w:cs="Arial"/>
          <w:i w:val="0"/>
          <w:iCs w:val="0"/>
          <w:webHidden/>
        </w:rPr>
        <w:t xml:space="preserve"> </w:t>
      </w:r>
    </w:p>
    <w:p w14:paraId="2BD0A8A6" w14:textId="77777777" w:rsidR="00DF68F5" w:rsidRDefault="00DF68F5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4DCB954D" w14:textId="77777777" w:rsidR="009632EB" w:rsidRDefault="009632EB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7EE2B4F4" w14:textId="3B0695A4" w:rsidR="00DF68F5" w:rsidRDefault="00DF68F5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  <w:r>
        <w:rPr>
          <w:rFonts w:ascii="Arial" w:hAnsi="Arial" w:cs="Arial"/>
          <w:i w:val="0"/>
          <w:iCs w:val="0"/>
          <w:webHidden/>
        </w:rPr>
        <w:t xml:space="preserve">  REFERENCES                                                                                  </w:t>
      </w:r>
      <w:r w:rsidR="005F2F07">
        <w:rPr>
          <w:rFonts w:ascii="Arial" w:hAnsi="Arial" w:cs="Arial"/>
          <w:i w:val="0"/>
          <w:iCs w:val="0"/>
          <w:webHidden/>
        </w:rPr>
        <w:t>9</w:t>
      </w:r>
    </w:p>
    <w:p w14:paraId="34F46918" w14:textId="77777777" w:rsidR="003B7974" w:rsidRDefault="003B7974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38682D60" w14:textId="77777777" w:rsidR="003B7974" w:rsidRDefault="003B7974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43DA0317" w14:textId="77777777" w:rsidR="003B7974" w:rsidRDefault="003B7974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4FC2C855" w14:textId="77777777" w:rsidR="003B7974" w:rsidRDefault="003B7974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6438170F" w14:textId="77777777" w:rsidR="003B7974" w:rsidRDefault="003B7974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71AAB165" w14:textId="77777777" w:rsidR="003B7974" w:rsidRDefault="003B7974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70DE1BB3" w14:textId="77777777" w:rsidR="003B7974" w:rsidRDefault="003B7974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1C8841E8" w14:textId="77777777" w:rsidR="003B7974" w:rsidRDefault="003B7974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09B3127B" w14:textId="77777777" w:rsidR="003B7974" w:rsidRDefault="003B7974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56AA3789" w14:textId="77777777" w:rsidR="003B7974" w:rsidRDefault="003B7974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2D011AC8" w14:textId="77777777" w:rsidR="003B7974" w:rsidRDefault="003B7974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5DBC1268" w14:textId="77777777" w:rsidR="003B7974" w:rsidRDefault="003B7974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0F2320B3" w14:textId="77777777" w:rsidR="003B7974" w:rsidRDefault="003B7974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0B17AC0F" w14:textId="77777777" w:rsidR="003B7974" w:rsidRDefault="003B7974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2D35D396" w14:textId="77777777" w:rsidR="003B7974" w:rsidRDefault="003B7974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5DDE2425" w14:textId="77777777" w:rsidR="003B7974" w:rsidRDefault="003B7974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3E7191EB" w14:textId="77777777" w:rsidR="003B7974" w:rsidRDefault="003B7974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2E17BA78" w14:textId="77777777" w:rsidR="003B7974" w:rsidRDefault="003B7974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021E934E" w14:textId="77777777" w:rsidR="003B7974" w:rsidRDefault="003B7974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7A6AC8EF" w14:textId="77777777" w:rsidR="003B7974" w:rsidRDefault="003B7974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6443AAD3" w14:textId="77777777" w:rsidR="003B7974" w:rsidRDefault="003B7974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1BE15599" w14:textId="77777777" w:rsidR="003B7974" w:rsidRDefault="003B7974" w:rsidP="00B204B7">
      <w:pPr>
        <w:pStyle w:val="Level3"/>
        <w:ind w:left="851"/>
        <w:rPr>
          <w:rFonts w:ascii="Arial" w:hAnsi="Arial" w:cs="Arial"/>
          <w:i w:val="0"/>
          <w:iCs w:val="0"/>
          <w:webHidden/>
        </w:rPr>
      </w:pPr>
    </w:p>
    <w:p w14:paraId="3DDE6A56" w14:textId="18A22ADA" w:rsidR="006812F1" w:rsidRDefault="006812F1" w:rsidP="00FF3A95">
      <w:pPr>
        <w:ind w:left="0"/>
        <w:jc w:val="both"/>
      </w:pPr>
    </w:p>
    <w:p w14:paraId="22CF3D44" w14:textId="77777777" w:rsidR="0012247B" w:rsidRDefault="0012247B" w:rsidP="00FF3A95">
      <w:pPr>
        <w:ind w:left="0"/>
        <w:jc w:val="both"/>
      </w:pPr>
    </w:p>
    <w:p w14:paraId="154DF6B3" w14:textId="77777777" w:rsidR="00B204B7" w:rsidRDefault="00B204B7" w:rsidP="00B204B7">
      <w:pPr>
        <w:jc w:val="center"/>
        <w:rPr>
          <w:b/>
          <w:bCs/>
          <w:u w:val="single"/>
        </w:rPr>
      </w:pPr>
    </w:p>
    <w:p w14:paraId="31E7F75E" w14:textId="7BA8C9AD" w:rsidR="0092560B" w:rsidRDefault="006812F1" w:rsidP="00B204B7">
      <w:pPr>
        <w:jc w:val="center"/>
        <w:rPr>
          <w:b/>
          <w:bCs/>
          <w:u w:val="single"/>
        </w:rPr>
      </w:pPr>
      <w:r w:rsidRPr="006812F1">
        <w:rPr>
          <w:b/>
          <w:bCs/>
          <w:u w:val="single"/>
        </w:rPr>
        <w:lastRenderedPageBreak/>
        <w:t>Introduction</w:t>
      </w:r>
    </w:p>
    <w:p w14:paraId="297EB72D" w14:textId="77777777" w:rsidR="00B204B7" w:rsidRPr="00423037" w:rsidRDefault="00B204B7" w:rsidP="00B204B7">
      <w:pPr>
        <w:jc w:val="center"/>
        <w:rPr>
          <w:b/>
          <w:bCs/>
          <w:u w:val="single"/>
        </w:rPr>
      </w:pPr>
    </w:p>
    <w:p w14:paraId="2CB5204D" w14:textId="77777777" w:rsidR="0092560B" w:rsidRDefault="0092560B" w:rsidP="00B204B7">
      <w:pPr>
        <w:jc w:val="both"/>
      </w:pPr>
    </w:p>
    <w:p w14:paraId="0CD743D2" w14:textId="65ACD245" w:rsidR="006812F1" w:rsidRDefault="006B18F8" w:rsidP="00B204B7">
      <w:pPr>
        <w:jc w:val="both"/>
      </w:pPr>
      <w:r>
        <w:t xml:space="preserve">This report is </w:t>
      </w:r>
      <w:r w:rsidR="00363019">
        <w:t xml:space="preserve">solely based on the case study provided. </w:t>
      </w:r>
      <w:r w:rsidR="00C52A1B">
        <w:t>I</w:t>
      </w:r>
      <w:r w:rsidR="009632EB">
        <w:t>n this report</w:t>
      </w:r>
      <w:r w:rsidR="004C178B">
        <w:t xml:space="preserve"> there</w:t>
      </w:r>
      <w:r w:rsidR="00C52A1B">
        <w:t xml:space="preserve"> will be</w:t>
      </w:r>
      <w:r w:rsidR="004C178B">
        <w:t xml:space="preserve"> a discussion on</w:t>
      </w:r>
      <w:r w:rsidR="00C52A1B">
        <w:t xml:space="preserve"> </w:t>
      </w:r>
      <w:r w:rsidR="00782FE4">
        <w:t>3</w:t>
      </w:r>
      <w:r w:rsidR="00326F22">
        <w:t xml:space="preserve"> key theory’s which are, </w:t>
      </w:r>
      <w:r w:rsidR="00782FE4">
        <w:t>S</w:t>
      </w:r>
      <w:r w:rsidR="003B7ECC">
        <w:t xml:space="preserve">ocial </w:t>
      </w:r>
      <w:r w:rsidR="00D20895">
        <w:t>I</w:t>
      </w:r>
      <w:r w:rsidR="003B7ECC">
        <w:t xml:space="preserve">dentity </w:t>
      </w:r>
      <w:r w:rsidR="00D20895">
        <w:t>T</w:t>
      </w:r>
      <w:r w:rsidR="003B7ECC">
        <w:t>heory</w:t>
      </w:r>
      <w:r w:rsidR="007C26E4">
        <w:t xml:space="preserve">, </w:t>
      </w:r>
      <w:r w:rsidR="00782FE4">
        <w:t>A</w:t>
      </w:r>
      <w:r w:rsidR="007C26E4">
        <w:t xml:space="preserve">ttribution </w:t>
      </w:r>
      <w:r w:rsidR="00782FE4">
        <w:t>T</w:t>
      </w:r>
      <w:r w:rsidR="007C26E4">
        <w:t xml:space="preserve">heory and </w:t>
      </w:r>
      <w:r w:rsidR="00782FE4">
        <w:t>F</w:t>
      </w:r>
      <w:r w:rsidR="003B7ECC">
        <w:t>rust</w:t>
      </w:r>
      <w:r w:rsidR="00971115">
        <w:t xml:space="preserve">ration </w:t>
      </w:r>
      <w:r w:rsidR="00782FE4">
        <w:t>A</w:t>
      </w:r>
      <w:r w:rsidR="00971115">
        <w:t xml:space="preserve">ggression </w:t>
      </w:r>
      <w:r w:rsidR="00782FE4">
        <w:t>H</w:t>
      </w:r>
      <w:r w:rsidR="00971115">
        <w:t>ypothesis</w:t>
      </w:r>
      <w:r w:rsidR="00B73693">
        <w:t>.</w:t>
      </w:r>
      <w:r w:rsidR="00C835F8">
        <w:t xml:space="preserve"> </w:t>
      </w:r>
      <w:r w:rsidR="004C178B">
        <w:t>There will also be a brief</w:t>
      </w:r>
      <w:r w:rsidR="00DA0AC8">
        <w:t xml:space="preserve"> </w:t>
      </w:r>
      <w:r w:rsidR="00070713">
        <w:t>diagnosis</w:t>
      </w:r>
      <w:r w:rsidR="00DA0AC8">
        <w:t xml:space="preserve"> of</w:t>
      </w:r>
      <w:r w:rsidR="00070713">
        <w:t xml:space="preserve"> </w:t>
      </w:r>
      <w:r w:rsidR="00D01548">
        <w:t>Emery</w:t>
      </w:r>
      <w:r w:rsidR="00B740F6">
        <w:t>-</w:t>
      </w:r>
      <w:r w:rsidR="00F61EB1">
        <w:t>Dreyfuss</w:t>
      </w:r>
      <w:r w:rsidR="00B740F6">
        <w:t xml:space="preserve"> </w:t>
      </w:r>
      <w:r w:rsidR="00F61EB1">
        <w:t>M</w:t>
      </w:r>
      <w:r w:rsidR="00B740F6">
        <w:t xml:space="preserve">uscular </w:t>
      </w:r>
      <w:r w:rsidR="00F61EB1">
        <w:t>Dystrophy</w:t>
      </w:r>
      <w:r w:rsidR="00446800">
        <w:t xml:space="preserve"> and what can be caused </w:t>
      </w:r>
      <w:r w:rsidR="000E1C00">
        <w:t>by</w:t>
      </w:r>
      <w:r w:rsidR="00446800">
        <w:t xml:space="preserve"> living with this</w:t>
      </w:r>
      <w:r w:rsidR="00F61EB1">
        <w:t>.</w:t>
      </w:r>
      <w:r w:rsidR="00287955">
        <w:t xml:space="preserve"> </w:t>
      </w:r>
      <w:r w:rsidR="00A86BCE">
        <w:t>I</w:t>
      </w:r>
      <w:r w:rsidR="004C178B">
        <w:t>n this report there</w:t>
      </w:r>
      <w:r w:rsidR="00A86BCE">
        <w:t xml:space="preserve"> will also</w:t>
      </w:r>
      <w:r w:rsidR="000C247A">
        <w:t xml:space="preserve"> be a</w:t>
      </w:r>
      <w:r w:rsidR="00A86BCE">
        <w:t xml:space="preserve"> discuss</w:t>
      </w:r>
      <w:r w:rsidR="000C247A">
        <w:t>ion about</w:t>
      </w:r>
      <w:r w:rsidR="00A86BCE">
        <w:t xml:space="preserve"> </w:t>
      </w:r>
      <w:r w:rsidR="009F6F72">
        <w:t>Covid 19</w:t>
      </w:r>
      <w:r w:rsidR="001B55E8">
        <w:t xml:space="preserve"> </w:t>
      </w:r>
      <w:r w:rsidR="00843B46">
        <w:t xml:space="preserve">and the impact of the pandemic </w:t>
      </w:r>
      <w:r w:rsidR="00E45E0E">
        <w:t>of what it has caused.</w:t>
      </w:r>
      <w:r w:rsidR="001B55E8">
        <w:t xml:space="preserve"> This has caused a lot of </w:t>
      </w:r>
      <w:r w:rsidR="00735A75">
        <w:t>hostility</w:t>
      </w:r>
      <w:r w:rsidR="001B55E8">
        <w:t xml:space="preserve"> about</w:t>
      </w:r>
      <w:r w:rsidR="00D02FC7">
        <w:t xml:space="preserve"> Social</w:t>
      </w:r>
      <w:r w:rsidR="00DA0AC8">
        <w:t xml:space="preserve"> </w:t>
      </w:r>
      <w:r w:rsidR="00D02FC7">
        <w:t>Distancing in small rooms</w:t>
      </w:r>
      <w:r w:rsidR="00242A2B">
        <w:t xml:space="preserve"> and face masks being worn</w:t>
      </w:r>
      <w:r w:rsidR="00D02FC7">
        <w:t>.</w:t>
      </w:r>
      <w:r w:rsidR="0010488A">
        <w:t xml:space="preserve"> </w:t>
      </w:r>
      <w:r w:rsidR="000C247A">
        <w:t xml:space="preserve">There </w:t>
      </w:r>
      <w:r w:rsidR="0010488A">
        <w:t xml:space="preserve">will also </w:t>
      </w:r>
      <w:r w:rsidR="000C247A">
        <w:t>be</w:t>
      </w:r>
      <w:r w:rsidR="0010488A">
        <w:t xml:space="preserve"> </w:t>
      </w:r>
      <w:r w:rsidR="003A678E">
        <w:t xml:space="preserve">a graph of </w:t>
      </w:r>
      <w:r w:rsidR="0010488A">
        <w:t xml:space="preserve">statistical rates of suicide in this age range to try </w:t>
      </w:r>
      <w:r w:rsidR="00A84A8E">
        <w:t xml:space="preserve">and help gain </w:t>
      </w:r>
      <w:r w:rsidR="00EC2FF9">
        <w:t>acknowledgement</w:t>
      </w:r>
      <w:r w:rsidR="004746C7">
        <w:t xml:space="preserve"> and why it</w:t>
      </w:r>
      <w:r w:rsidR="0046419B">
        <w:t>’s</w:t>
      </w:r>
      <w:r w:rsidR="004746C7">
        <w:t xml:space="preserve"> important to seek professional help</w:t>
      </w:r>
      <w:r w:rsidR="00A84A8E">
        <w:t>.</w:t>
      </w:r>
      <w:r w:rsidR="00BC4E1C">
        <w:t xml:space="preserve"> </w:t>
      </w:r>
      <w:r w:rsidR="00056DCC">
        <w:t xml:space="preserve">The </w:t>
      </w:r>
      <w:r w:rsidR="00423037">
        <w:t>focus</w:t>
      </w:r>
      <w:r w:rsidR="00056DCC">
        <w:t xml:space="preserve"> of this report will</w:t>
      </w:r>
      <w:r w:rsidR="00BC4E1C">
        <w:t xml:space="preserve"> keep </w:t>
      </w:r>
      <w:r w:rsidR="00550844">
        <w:t xml:space="preserve">relating </w:t>
      </w:r>
      <w:r w:rsidR="00056DCC">
        <w:t>back</w:t>
      </w:r>
      <w:r w:rsidR="00511910">
        <w:t xml:space="preserve"> to</w:t>
      </w:r>
      <w:r w:rsidR="00882AF4">
        <w:t xml:space="preserve"> the key factors to the case study to make </w:t>
      </w:r>
      <w:r w:rsidR="00511910">
        <w:t>any</w:t>
      </w:r>
      <w:r w:rsidR="00882AF4">
        <w:t xml:space="preserve"> points strong</w:t>
      </w:r>
      <w:r w:rsidR="00AE3D14">
        <w:t>.</w:t>
      </w:r>
      <w:r w:rsidR="00A84A8E">
        <w:t xml:space="preserve"> I</w:t>
      </w:r>
      <w:r w:rsidR="00511910">
        <w:t>n this report</w:t>
      </w:r>
      <w:r w:rsidR="00423037">
        <w:t xml:space="preserve"> </w:t>
      </w:r>
      <w:r w:rsidR="00A84A8E">
        <w:t>the recommendation to whether the</w:t>
      </w:r>
      <w:r w:rsidR="00C9113A">
        <w:t xml:space="preserve"> </w:t>
      </w:r>
      <w:r w:rsidR="00A84A8E">
        <w:t>staff</w:t>
      </w:r>
      <w:r w:rsidR="00C9113A">
        <w:t xml:space="preserve"> member</w:t>
      </w:r>
      <w:r w:rsidR="00A84A8E">
        <w:t xml:space="preserve"> should be employed </w:t>
      </w:r>
      <w:r w:rsidR="004F4B42">
        <w:t>or sacked</w:t>
      </w:r>
      <w:r w:rsidR="00423037">
        <w:t xml:space="preserve"> will be included</w:t>
      </w:r>
      <w:r w:rsidR="004F4B42">
        <w:t>.</w:t>
      </w:r>
      <w:r w:rsidR="00C92FE5">
        <w:t xml:space="preserve"> </w:t>
      </w:r>
    </w:p>
    <w:p w14:paraId="21D5C37A" w14:textId="20B8E7DA" w:rsidR="00786BD3" w:rsidRDefault="00786BD3" w:rsidP="0010488A">
      <w:pPr>
        <w:spacing w:before="72" w:after="72"/>
        <w:ind w:left="1872" w:right="1872"/>
        <w:jc w:val="both"/>
      </w:pPr>
    </w:p>
    <w:p w14:paraId="70A36970" w14:textId="4810E652" w:rsidR="00786BD3" w:rsidRDefault="00786BD3" w:rsidP="0010488A">
      <w:pPr>
        <w:spacing w:before="72" w:after="72"/>
        <w:ind w:left="1872" w:right="1872"/>
        <w:jc w:val="both"/>
      </w:pPr>
    </w:p>
    <w:p w14:paraId="4B60C2B6" w14:textId="5A1AA1AC" w:rsidR="00786BD3" w:rsidRDefault="00786BD3" w:rsidP="0010488A">
      <w:pPr>
        <w:spacing w:before="72" w:after="72"/>
        <w:ind w:left="1872" w:right="1872"/>
        <w:jc w:val="both"/>
      </w:pPr>
    </w:p>
    <w:p w14:paraId="4AB9305B" w14:textId="3D80E9FA" w:rsidR="00786BD3" w:rsidRDefault="00786BD3" w:rsidP="0010488A">
      <w:pPr>
        <w:spacing w:before="72" w:after="72"/>
        <w:ind w:left="1872" w:right="1872"/>
        <w:jc w:val="both"/>
      </w:pPr>
    </w:p>
    <w:p w14:paraId="159CEA46" w14:textId="3FD439B9" w:rsidR="00786BD3" w:rsidRDefault="00786BD3" w:rsidP="0010488A">
      <w:pPr>
        <w:spacing w:before="72" w:after="72"/>
        <w:ind w:left="1872" w:right="1872"/>
        <w:jc w:val="both"/>
      </w:pPr>
    </w:p>
    <w:p w14:paraId="4BB7542F" w14:textId="53257114" w:rsidR="00786BD3" w:rsidRDefault="00786BD3" w:rsidP="0010488A">
      <w:pPr>
        <w:spacing w:before="72" w:after="72"/>
        <w:ind w:left="1872" w:right="1872"/>
        <w:jc w:val="both"/>
      </w:pPr>
    </w:p>
    <w:p w14:paraId="5E6FFC95" w14:textId="0939C4B0" w:rsidR="00786BD3" w:rsidRDefault="00786BD3" w:rsidP="0010488A">
      <w:pPr>
        <w:spacing w:before="72" w:after="72"/>
        <w:ind w:left="1872" w:right="1872"/>
        <w:jc w:val="both"/>
      </w:pPr>
    </w:p>
    <w:p w14:paraId="083B3E47" w14:textId="63D0CEF5" w:rsidR="00786BD3" w:rsidRDefault="00786BD3" w:rsidP="0010488A">
      <w:pPr>
        <w:spacing w:before="72" w:after="72"/>
        <w:ind w:left="1872" w:right="1872"/>
        <w:jc w:val="both"/>
      </w:pPr>
    </w:p>
    <w:p w14:paraId="5CA06A70" w14:textId="112037F0" w:rsidR="00786BD3" w:rsidRDefault="00786BD3" w:rsidP="0010488A">
      <w:pPr>
        <w:spacing w:before="72" w:after="72"/>
        <w:ind w:left="1872" w:right="1872"/>
        <w:jc w:val="both"/>
      </w:pPr>
    </w:p>
    <w:p w14:paraId="1C0E9F39" w14:textId="77FF078C" w:rsidR="00786BD3" w:rsidRDefault="00786BD3" w:rsidP="0010488A">
      <w:pPr>
        <w:spacing w:before="72" w:after="72"/>
        <w:ind w:left="1872" w:right="1872"/>
        <w:jc w:val="both"/>
      </w:pPr>
    </w:p>
    <w:p w14:paraId="0DD18EC2" w14:textId="3B5E568F" w:rsidR="00786BD3" w:rsidRDefault="00786BD3" w:rsidP="0010488A">
      <w:pPr>
        <w:spacing w:before="72" w:after="72"/>
        <w:ind w:left="1872" w:right="1872"/>
        <w:jc w:val="both"/>
      </w:pPr>
    </w:p>
    <w:p w14:paraId="2D2B7AA0" w14:textId="780C1B52" w:rsidR="00786BD3" w:rsidRDefault="00786BD3" w:rsidP="0010488A">
      <w:pPr>
        <w:spacing w:before="72" w:after="72"/>
        <w:ind w:left="1872" w:right="1872"/>
        <w:jc w:val="both"/>
      </w:pPr>
    </w:p>
    <w:p w14:paraId="4FB3C952" w14:textId="77777777" w:rsidR="00B204B7" w:rsidRDefault="00B204B7" w:rsidP="00FF3A95">
      <w:pPr>
        <w:spacing w:before="72" w:after="72"/>
        <w:ind w:left="0" w:right="1872"/>
        <w:jc w:val="both"/>
      </w:pPr>
    </w:p>
    <w:p w14:paraId="1BB102D7" w14:textId="77777777" w:rsidR="00FF3A95" w:rsidRDefault="00FF3A95" w:rsidP="00FF3A95">
      <w:pPr>
        <w:spacing w:before="72" w:after="72"/>
        <w:ind w:left="0" w:right="1872"/>
        <w:jc w:val="both"/>
      </w:pPr>
    </w:p>
    <w:p w14:paraId="0F217E6F" w14:textId="77777777" w:rsidR="00FF3A95" w:rsidRDefault="00FF3A95" w:rsidP="00FF3A95">
      <w:pPr>
        <w:spacing w:before="72" w:after="72"/>
        <w:ind w:left="0" w:right="1872"/>
        <w:jc w:val="both"/>
      </w:pPr>
    </w:p>
    <w:p w14:paraId="6EA6436A" w14:textId="77777777" w:rsidR="00FF3A95" w:rsidRDefault="00FF3A95" w:rsidP="00FF3A95">
      <w:pPr>
        <w:spacing w:before="72" w:after="72"/>
        <w:ind w:left="0" w:right="1872"/>
        <w:jc w:val="both"/>
      </w:pPr>
    </w:p>
    <w:p w14:paraId="33E3FCE3" w14:textId="77777777" w:rsidR="00E97E30" w:rsidRDefault="00E97E30" w:rsidP="00E97E30">
      <w:pPr>
        <w:spacing w:before="72" w:after="72"/>
        <w:ind w:left="1872" w:right="1872"/>
        <w:jc w:val="both"/>
      </w:pPr>
    </w:p>
    <w:p w14:paraId="0A394BAD" w14:textId="66EAC386" w:rsidR="00786BD3" w:rsidRDefault="00786BD3" w:rsidP="00B204B7">
      <w:pPr>
        <w:jc w:val="center"/>
        <w:rPr>
          <w:b/>
          <w:bCs/>
          <w:u w:val="single"/>
        </w:rPr>
      </w:pPr>
      <w:r w:rsidRPr="0024203B">
        <w:rPr>
          <w:b/>
          <w:bCs/>
          <w:u w:val="single"/>
        </w:rPr>
        <w:lastRenderedPageBreak/>
        <w:t xml:space="preserve">Social Identity </w:t>
      </w:r>
      <w:r w:rsidR="00574080" w:rsidRPr="0024203B">
        <w:rPr>
          <w:b/>
          <w:bCs/>
          <w:u w:val="single"/>
        </w:rPr>
        <w:t>Theory</w:t>
      </w:r>
    </w:p>
    <w:p w14:paraId="575BDF5E" w14:textId="1B4D2587" w:rsidR="002C2A4C" w:rsidRDefault="002C2A4C" w:rsidP="00FF3A95">
      <w:pPr>
        <w:ind w:left="0"/>
        <w:jc w:val="both"/>
      </w:pPr>
    </w:p>
    <w:p w14:paraId="79A56B21" w14:textId="46991C48" w:rsidR="002C2A4C" w:rsidRDefault="000E127D" w:rsidP="00B204B7">
      <w:pPr>
        <w:jc w:val="both"/>
      </w:pPr>
      <w:r>
        <w:t xml:space="preserve">Stets </w:t>
      </w:r>
      <w:r w:rsidR="00D5252E">
        <w:t>and Burke</w:t>
      </w:r>
      <w:r w:rsidR="005D12E2">
        <w:t xml:space="preserve"> (2000) stated</w:t>
      </w:r>
      <w:r w:rsidR="004132F7">
        <w:t>,</w:t>
      </w:r>
      <w:r w:rsidR="005D12E2">
        <w:t xml:space="preserve"> w</w:t>
      </w:r>
      <w:r w:rsidR="002D386C">
        <w:t>ith</w:t>
      </w:r>
      <w:r w:rsidR="00FD5645">
        <w:t xml:space="preserve"> social psychology </w:t>
      </w:r>
      <w:r w:rsidR="00187722">
        <w:t>it needs to be a theory of self</w:t>
      </w:r>
      <w:r w:rsidR="006A0900">
        <w:t>.</w:t>
      </w:r>
      <w:r w:rsidR="00187722">
        <w:t xml:space="preserve"> </w:t>
      </w:r>
      <w:r w:rsidR="006A0900">
        <w:t>T</w:t>
      </w:r>
      <w:r w:rsidR="00187722">
        <w:t>his can both be ma</w:t>
      </w:r>
      <w:r w:rsidR="005214B7">
        <w:t>cro or micro in processes. It can avoid</w:t>
      </w:r>
      <w:r w:rsidR="00FC76D4">
        <w:t xml:space="preserve"> </w:t>
      </w:r>
      <w:r w:rsidR="00F65B8D">
        <w:t xml:space="preserve">separate theories of different aspects of self. </w:t>
      </w:r>
      <w:r w:rsidR="00B42381">
        <w:t xml:space="preserve">This purpose core components of the identity </w:t>
      </w:r>
      <w:r w:rsidR="00106F63">
        <w:t xml:space="preserve">theory and the social identity, which </w:t>
      </w:r>
      <w:r w:rsidR="00E040FD">
        <w:t xml:space="preserve">differences exists between the two. These are </w:t>
      </w:r>
      <w:r w:rsidR="00CC6581">
        <w:t xml:space="preserve">more different bases of identity’s which </w:t>
      </w:r>
      <w:r w:rsidR="007B77D9">
        <w:t xml:space="preserve">emphasis than kind. </w:t>
      </w:r>
      <w:r w:rsidR="006A0900">
        <w:t>So,</w:t>
      </w:r>
      <w:r w:rsidR="00BA3C47">
        <w:t xml:space="preserve"> </w:t>
      </w:r>
      <w:r w:rsidR="0055659A">
        <w:t xml:space="preserve">the core components examine </w:t>
      </w:r>
      <w:r w:rsidR="00534120">
        <w:t xml:space="preserve">the different bases of the identity such as </w:t>
      </w:r>
      <w:r w:rsidR="00F25051">
        <w:t>(category</w:t>
      </w:r>
      <w:r w:rsidR="00791BA3">
        <w:t xml:space="preserve">/ or groups even roles), of the theories. </w:t>
      </w:r>
      <w:r w:rsidR="00F25051">
        <w:t>We have faith in</w:t>
      </w:r>
      <w:r w:rsidR="00DF40E8">
        <w:t xml:space="preserve"> three </w:t>
      </w:r>
      <w:r w:rsidR="00F53D1C">
        <w:t>areas’</w:t>
      </w:r>
      <w:r w:rsidR="00DF40E8">
        <w:t xml:space="preserve"> </w:t>
      </w:r>
      <w:r w:rsidR="00E74E2B">
        <w:t xml:space="preserve">to central linking the two theories, which are </w:t>
      </w:r>
      <w:r w:rsidR="002427CE">
        <w:t>roles of identity and categories</w:t>
      </w:r>
      <w:r w:rsidR="00060CA4">
        <w:t xml:space="preserve"> groups. </w:t>
      </w:r>
      <w:r w:rsidR="0096369B">
        <w:t xml:space="preserve">The concept of the identity the </w:t>
      </w:r>
      <w:r w:rsidR="008955E0">
        <w:t>self-reflex</w:t>
      </w:r>
      <w:r w:rsidR="00677F95">
        <w:t xml:space="preserve"> that can take as an object </w:t>
      </w:r>
      <w:r w:rsidR="004141DE">
        <w:t>and classification of this social identify theory.</w:t>
      </w:r>
      <w:r w:rsidR="00F25051">
        <w:t xml:space="preserve"> </w:t>
      </w:r>
      <w:r w:rsidR="003D0E42">
        <w:t xml:space="preserve">We need to establish </w:t>
      </w:r>
      <w:r w:rsidR="00D26A36">
        <w:t xml:space="preserve">the general theory’s and avoid the </w:t>
      </w:r>
      <w:r w:rsidR="00A2626F">
        <w:t>redundances and</w:t>
      </w:r>
      <w:r w:rsidR="00946050">
        <w:t xml:space="preserve"> separate </w:t>
      </w:r>
      <w:r w:rsidR="00ED2E88">
        <w:t>different aspects</w:t>
      </w:r>
      <w:r w:rsidR="00537695">
        <w:t xml:space="preserve">. </w:t>
      </w:r>
      <w:r w:rsidR="005F3D27">
        <w:t>Social</w:t>
      </w:r>
      <w:r w:rsidR="006F05BA">
        <w:t xml:space="preserve"> and theory </w:t>
      </w:r>
      <w:r w:rsidR="00BF1B27">
        <w:t xml:space="preserve">identity </w:t>
      </w:r>
      <w:r w:rsidR="00A2626F">
        <w:t>t</w:t>
      </w:r>
      <w:r w:rsidR="00BF1B27">
        <w:t xml:space="preserve">hink </w:t>
      </w:r>
      <w:r w:rsidR="00AC34BD">
        <w:t>this intersection</w:t>
      </w:r>
      <w:r w:rsidR="00165F7A">
        <w:t xml:space="preserve"> cause both theories to be linked within </w:t>
      </w:r>
      <w:r w:rsidR="00B32D1E">
        <w:t>an</w:t>
      </w:r>
      <w:r w:rsidR="00165F7A">
        <w:t xml:space="preserve"> </w:t>
      </w:r>
      <w:r w:rsidR="00F67977">
        <w:t>ultimate</w:t>
      </w:r>
      <w:r w:rsidR="00165F7A">
        <w:t xml:space="preserve"> way</w:t>
      </w:r>
      <w:sdt>
        <w:sdtPr>
          <w:id w:val="-1232842320"/>
          <w:citation/>
        </w:sdtPr>
        <w:sdtEndPr/>
        <w:sdtContent>
          <w:r w:rsidR="00733752">
            <w:fldChar w:fldCharType="begin"/>
          </w:r>
          <w:r>
            <w:instrText xml:space="preserve">CITATION Bur00 \l 2057 </w:instrText>
          </w:r>
          <w:r w:rsidR="00733752">
            <w:fldChar w:fldCharType="separate"/>
          </w:r>
          <w:r>
            <w:rPr>
              <w:noProof/>
            </w:rPr>
            <w:t xml:space="preserve"> (Burke &amp; Jan, 2000)</w:t>
          </w:r>
          <w:r w:rsidR="00733752">
            <w:fldChar w:fldCharType="end"/>
          </w:r>
        </w:sdtContent>
      </w:sdt>
      <w:r w:rsidR="00733752">
        <w:t>.</w:t>
      </w:r>
    </w:p>
    <w:p w14:paraId="052DE8C3" w14:textId="77777777" w:rsidR="00421BAB" w:rsidRDefault="00421BAB" w:rsidP="00B204B7">
      <w:pPr>
        <w:jc w:val="both"/>
      </w:pPr>
    </w:p>
    <w:p w14:paraId="1BB22516" w14:textId="085F0DB2" w:rsidR="004E4055" w:rsidRDefault="00F04DDF" w:rsidP="00B204B7">
      <w:pPr>
        <w:jc w:val="both"/>
      </w:pPr>
      <w:r>
        <w:t>According to</w:t>
      </w:r>
      <w:r w:rsidR="00FE02DB">
        <w:t xml:space="preserve"> </w:t>
      </w:r>
      <w:r w:rsidR="005B7BE2">
        <w:t>Hogg</w:t>
      </w:r>
      <w:r w:rsidR="004132F7">
        <w:t xml:space="preserve"> (</w:t>
      </w:r>
      <w:r w:rsidR="00102998">
        <w:t>2020) stated that the</w:t>
      </w:r>
      <w:r w:rsidR="005B7BE2">
        <w:t xml:space="preserve"> </w:t>
      </w:r>
      <w:r w:rsidR="00C56440">
        <w:t xml:space="preserve">social identity theory is </w:t>
      </w:r>
      <w:r w:rsidR="00FE02DB">
        <w:t xml:space="preserve">the </w:t>
      </w:r>
      <w:r w:rsidR="00C56440">
        <w:t xml:space="preserve">psychological </w:t>
      </w:r>
      <w:r w:rsidR="003F56AC">
        <w:t xml:space="preserve">assessment role of understanding </w:t>
      </w:r>
      <w:r w:rsidR="008747E2">
        <w:t xml:space="preserve">in group </w:t>
      </w:r>
      <w:r w:rsidR="00F76499">
        <w:t>memberships</w:t>
      </w:r>
      <w:r w:rsidR="008747E2">
        <w:t xml:space="preserve"> </w:t>
      </w:r>
      <w:r w:rsidR="00F76499">
        <w:t xml:space="preserve">and group process </w:t>
      </w:r>
      <w:r w:rsidR="009D1450">
        <w:t>also intergroup relationship</w:t>
      </w:r>
      <w:r w:rsidR="00D17216">
        <w:t xml:space="preserve">s </w:t>
      </w:r>
      <w:r w:rsidR="006F7F2D">
        <w:t>t</w:t>
      </w:r>
      <w:r w:rsidR="001063F5">
        <w:t>his can help you focus</w:t>
      </w:r>
      <w:r w:rsidR="00013098">
        <w:t xml:space="preserve"> of group life.</w:t>
      </w:r>
      <w:r w:rsidR="00D57041">
        <w:t xml:space="preserve"> With social identity </w:t>
      </w:r>
      <w:r w:rsidR="00514BAE">
        <w:t xml:space="preserve">theory in terms of people, </w:t>
      </w:r>
      <w:r w:rsidR="00C15A1C">
        <w:t xml:space="preserve">this can collectively </w:t>
      </w:r>
      <w:r w:rsidR="000A05F1">
        <w:t>distinguish them collectively from people</w:t>
      </w:r>
      <w:r w:rsidR="009114AF">
        <w:t>. It addresses</w:t>
      </w:r>
      <w:r w:rsidR="006467E6">
        <w:t xml:space="preserve"> being prejudice</w:t>
      </w:r>
      <w:r w:rsidR="0080366D">
        <w:t xml:space="preserve">, also discrimination to others, and </w:t>
      </w:r>
      <w:r w:rsidR="000778D9">
        <w:t>stereotyping even conflict with other people.</w:t>
      </w:r>
      <w:r w:rsidR="00186792">
        <w:t xml:space="preserve"> </w:t>
      </w:r>
      <w:r w:rsidR="00996AEE">
        <w:t>This social</w:t>
      </w:r>
      <w:r w:rsidR="00A553B4">
        <w:t xml:space="preserve"> identity </w:t>
      </w:r>
      <w:r w:rsidR="007D560E">
        <w:t>was</w:t>
      </w:r>
      <w:r w:rsidR="006B2BEF">
        <w:t xml:space="preserve"> developed in the 197</w:t>
      </w:r>
      <w:r w:rsidR="00D97209">
        <w:t>8</w:t>
      </w:r>
      <w:r w:rsidR="007D560E">
        <w:t xml:space="preserve"> in England by Henri Tajfel</w:t>
      </w:r>
      <w:r w:rsidR="007D68A4">
        <w:t xml:space="preserve"> from his scientific as well as his personal interests.</w:t>
      </w:r>
      <w:r w:rsidR="00F8410A">
        <w:t xml:space="preserve"> In the past forty</w:t>
      </w:r>
      <w:r w:rsidR="00C42E8E">
        <w:t>-five years this has attracted many followers</w:t>
      </w:r>
      <w:r w:rsidR="00FA1826">
        <w:t>.</w:t>
      </w:r>
      <w:r w:rsidR="00E94A0B">
        <w:t xml:space="preserve"> In 1979 John Turner was also introduced to SIT</w:t>
      </w:r>
      <w:r w:rsidR="00BC4349">
        <w:t xml:space="preserve"> alongside Henri Tajfel</w:t>
      </w:r>
      <w:sdt>
        <w:sdtPr>
          <w:id w:val="260803335"/>
          <w:citation/>
        </w:sdtPr>
        <w:sdtEndPr/>
        <w:sdtContent>
          <w:r w:rsidR="00B801DB">
            <w:fldChar w:fldCharType="begin"/>
          </w:r>
          <w:r w:rsidR="00B801DB">
            <w:instrText xml:space="preserve"> CITATION Hog20 \l 2057 </w:instrText>
          </w:r>
          <w:r w:rsidR="00B801DB">
            <w:fldChar w:fldCharType="separate"/>
          </w:r>
          <w:r w:rsidR="00B801DB">
            <w:rPr>
              <w:noProof/>
            </w:rPr>
            <w:t xml:space="preserve"> (Hogg, 2020)</w:t>
          </w:r>
          <w:r w:rsidR="00B801DB">
            <w:fldChar w:fldCharType="end"/>
          </w:r>
        </w:sdtContent>
      </w:sdt>
      <w:r w:rsidR="00B801DB">
        <w:t>.</w:t>
      </w:r>
    </w:p>
    <w:p w14:paraId="38103AF5" w14:textId="77777777" w:rsidR="009805D2" w:rsidRDefault="009805D2" w:rsidP="00B204B7">
      <w:pPr>
        <w:jc w:val="both"/>
      </w:pPr>
    </w:p>
    <w:p w14:paraId="5C467B4D" w14:textId="35D8E6A1" w:rsidR="008D400B" w:rsidRDefault="00BA49C1" w:rsidP="00B204B7">
      <w:pPr>
        <w:jc w:val="both"/>
      </w:pPr>
      <w:r>
        <w:t xml:space="preserve">McCall (2020) stated that the </w:t>
      </w:r>
      <w:r w:rsidR="004D7FD7">
        <w:t xml:space="preserve">Core themes of symbolic interaction </w:t>
      </w:r>
      <w:r w:rsidR="00213D89">
        <w:t xml:space="preserve">is a fundamentally theory which develops </w:t>
      </w:r>
      <w:r w:rsidR="00240B79">
        <w:t xml:space="preserve">moral </w:t>
      </w:r>
      <w:r w:rsidR="00EA30F9">
        <w:t>thinker's</w:t>
      </w:r>
      <w:r w:rsidR="00240B79">
        <w:t xml:space="preserve"> reaction against </w:t>
      </w:r>
      <w:r w:rsidR="00EA30F9">
        <w:t xml:space="preserve">fundamental views </w:t>
      </w:r>
      <w:r w:rsidR="00C708DE">
        <w:t xml:space="preserve">of human’s which they felt </w:t>
      </w:r>
      <w:r w:rsidR="00AC5B71">
        <w:t xml:space="preserve">wrongly </w:t>
      </w:r>
      <w:r w:rsidR="00CA1B2C">
        <w:t>doubtful</w:t>
      </w:r>
      <w:r w:rsidR="00AC5B71">
        <w:t xml:space="preserve"> overly </w:t>
      </w:r>
      <w:r w:rsidR="00CA1B2C">
        <w:t>distinctive</w:t>
      </w:r>
      <w:r w:rsidR="00B345BB">
        <w:t xml:space="preserve">, for the word insane. Thomas Hobbs </w:t>
      </w:r>
      <w:r w:rsidR="00E85048">
        <w:t xml:space="preserve">wrote humans nature and </w:t>
      </w:r>
      <w:r w:rsidR="00051C51">
        <w:t>lives,</w:t>
      </w:r>
      <w:r w:rsidR="00E85048">
        <w:t xml:space="preserve"> </w:t>
      </w:r>
      <w:r w:rsidR="00A1749F">
        <w:t xml:space="preserve">nasty, </w:t>
      </w:r>
      <w:r w:rsidR="0024203B">
        <w:t>solitary,</w:t>
      </w:r>
      <w:r w:rsidR="00A1749F">
        <w:t xml:space="preserve"> and short even th</w:t>
      </w:r>
      <w:r w:rsidR="00051C51">
        <w:t>r</w:t>
      </w:r>
      <w:r w:rsidR="00A1749F">
        <w:t>o</w:t>
      </w:r>
      <w:r w:rsidR="00051C51">
        <w:t>ugh</w:t>
      </w:r>
      <w:r w:rsidR="00A1749F">
        <w:t xml:space="preserve"> </w:t>
      </w:r>
      <w:r w:rsidR="00051C51">
        <w:t xml:space="preserve">it was </w:t>
      </w:r>
      <w:r w:rsidR="002832F5">
        <w:t>ground-breaking</w:t>
      </w:r>
      <w:r w:rsidR="00B801DB">
        <w:t xml:space="preserve"> </w:t>
      </w:r>
      <w:sdt>
        <w:sdtPr>
          <w:id w:val="-244582726"/>
          <w:citation/>
        </w:sdtPr>
        <w:sdtEndPr/>
        <w:sdtContent>
          <w:r w:rsidR="00B801DB">
            <w:fldChar w:fldCharType="begin"/>
          </w:r>
          <w:r w:rsidR="00B801DB">
            <w:instrText xml:space="preserve"> CITATION McC20 \l 2057 </w:instrText>
          </w:r>
          <w:r w:rsidR="00B801DB">
            <w:fldChar w:fldCharType="separate"/>
          </w:r>
          <w:r w:rsidR="00B801DB">
            <w:rPr>
              <w:noProof/>
            </w:rPr>
            <w:t>(McCall, 2020)</w:t>
          </w:r>
          <w:r w:rsidR="00B801DB">
            <w:fldChar w:fldCharType="end"/>
          </w:r>
        </w:sdtContent>
      </w:sdt>
      <w:r w:rsidR="00B801DB">
        <w:t>.</w:t>
      </w:r>
    </w:p>
    <w:p w14:paraId="1AF90E4F" w14:textId="6E141DF0" w:rsidR="009805D2" w:rsidRDefault="009805D2" w:rsidP="00B204B7">
      <w:pPr>
        <w:jc w:val="both"/>
      </w:pPr>
    </w:p>
    <w:p w14:paraId="77B2BD10" w14:textId="7683018A" w:rsidR="003B3AB7" w:rsidRDefault="00476B2B" w:rsidP="00B204B7">
      <w:pPr>
        <w:jc w:val="both"/>
      </w:pPr>
      <w:r>
        <w:t xml:space="preserve">This above shows </w:t>
      </w:r>
      <w:r w:rsidR="00F3076F">
        <w:t>this relates to th</w:t>
      </w:r>
      <w:r w:rsidR="004F69D5">
        <w:t>e</w:t>
      </w:r>
      <w:r w:rsidR="00F3076F">
        <w:t xml:space="preserve"> case study</w:t>
      </w:r>
      <w:r w:rsidR="004F69D5">
        <w:t xml:space="preserve"> of</w:t>
      </w:r>
      <w:r>
        <w:t xml:space="preserve"> the </w:t>
      </w:r>
      <w:r w:rsidR="00A55940">
        <w:t>15-year-old</w:t>
      </w:r>
      <w:r w:rsidR="00307663">
        <w:t xml:space="preserve"> boy</w:t>
      </w:r>
      <w:r w:rsidR="00513669">
        <w:t xml:space="preserve"> who</w:t>
      </w:r>
      <w:r w:rsidR="00307663">
        <w:t xml:space="preserve"> acts </w:t>
      </w:r>
      <w:r w:rsidR="0037764B">
        <w:t xml:space="preserve">different </w:t>
      </w:r>
      <w:r w:rsidR="00B47187">
        <w:t xml:space="preserve">with less patients towards </w:t>
      </w:r>
      <w:r w:rsidR="005C2E7A">
        <w:t xml:space="preserve">the lady as </w:t>
      </w:r>
      <w:r w:rsidR="0037764B">
        <w:t xml:space="preserve">being young </w:t>
      </w:r>
      <w:r w:rsidR="005C2E7A">
        <w:t>he</w:t>
      </w:r>
      <w:r w:rsidR="00A55940">
        <w:t>’</w:t>
      </w:r>
      <w:r w:rsidR="005C2E7A">
        <w:t xml:space="preserve">s finding </w:t>
      </w:r>
      <w:r w:rsidR="005C2E7A">
        <w:lastRenderedPageBreak/>
        <w:t>it difficult to control himself and lashes out towards the lady who</w:t>
      </w:r>
      <w:r w:rsidR="00A55940">
        <w:t>’</w:t>
      </w:r>
      <w:r w:rsidR="005C2E7A">
        <w:t xml:space="preserve">s a lot older </w:t>
      </w:r>
      <w:r w:rsidR="00A55940">
        <w:t>being 58 years old</w:t>
      </w:r>
      <w:r w:rsidR="006655BB">
        <w:t xml:space="preserve"> showing her verbal aggression</w:t>
      </w:r>
      <w:r w:rsidR="00513669">
        <w:t xml:space="preserve">. This </w:t>
      </w:r>
      <w:r w:rsidR="004548AB">
        <w:t>characteristi</w:t>
      </w:r>
      <w:r w:rsidR="004D4B7D">
        <w:t xml:space="preserve">cs floor from the 15 </w:t>
      </w:r>
      <w:r w:rsidR="006430A7">
        <w:t>years</w:t>
      </w:r>
      <w:r w:rsidR="004D4B7D">
        <w:t xml:space="preserve"> o</w:t>
      </w:r>
      <w:r w:rsidR="006430A7">
        <w:t>l</w:t>
      </w:r>
      <w:r w:rsidR="004D4B7D">
        <w:t xml:space="preserve">d boy shows </w:t>
      </w:r>
      <w:r w:rsidR="00090C4D">
        <w:t>the conflicting side part the intergroup selection</w:t>
      </w:r>
      <w:r w:rsidR="006F7BFB">
        <w:t>.</w:t>
      </w:r>
    </w:p>
    <w:p w14:paraId="109CA57A" w14:textId="77777777" w:rsidR="00D5252E" w:rsidRDefault="00D5252E" w:rsidP="00D5252E">
      <w:pPr>
        <w:jc w:val="both"/>
        <w:rPr>
          <w:i/>
          <w:iCs/>
        </w:rPr>
      </w:pPr>
    </w:p>
    <w:p w14:paraId="3BEED372" w14:textId="599C410B" w:rsidR="00D5252E" w:rsidRPr="00AB0B8E" w:rsidRDefault="00D5252E" w:rsidP="00D5252E">
      <w:pPr>
        <w:jc w:val="both"/>
        <w:rPr>
          <w:i/>
          <w:i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FAD83AB" wp14:editId="5A783632">
            <wp:simplePos x="0" y="0"/>
            <wp:positionH relativeFrom="margin">
              <wp:posOffset>427355</wp:posOffset>
            </wp:positionH>
            <wp:positionV relativeFrom="margin">
              <wp:align>center</wp:align>
            </wp:positionV>
            <wp:extent cx="5262880" cy="4422140"/>
            <wp:effectExtent l="0" t="0" r="0" b="0"/>
            <wp:wrapTight wrapText="bothSides">
              <wp:wrapPolygon edited="0">
                <wp:start x="0" y="0"/>
                <wp:lineTo x="0" y="21495"/>
                <wp:lineTo x="21501" y="21495"/>
                <wp:lineTo x="2150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880" cy="442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i/>
          <w:iCs/>
        </w:rPr>
        <w:t>Figure 1. Picture of Social Identity Map</w:t>
      </w:r>
    </w:p>
    <w:p w14:paraId="772D91BB" w14:textId="69157B29" w:rsidR="00AB0B8E" w:rsidRDefault="00AB0B8E" w:rsidP="00B204B7">
      <w:pPr>
        <w:jc w:val="both"/>
      </w:pPr>
    </w:p>
    <w:p w14:paraId="30325B4E" w14:textId="1E345B38" w:rsidR="003B3AB7" w:rsidRDefault="003B3AB7" w:rsidP="00D5252E">
      <w:pPr>
        <w:spacing w:before="72" w:after="72"/>
        <w:ind w:left="0" w:right="1872"/>
        <w:jc w:val="both"/>
      </w:pPr>
    </w:p>
    <w:p w14:paraId="5CB9837C" w14:textId="20A8F70E" w:rsidR="008955E0" w:rsidRDefault="008955E0" w:rsidP="001B71D6">
      <w:pPr>
        <w:spacing w:before="72" w:after="72"/>
        <w:ind w:left="1872" w:right="1872" w:firstLine="589"/>
        <w:jc w:val="both"/>
      </w:pPr>
    </w:p>
    <w:p w14:paraId="6BA67C09" w14:textId="77777777" w:rsidR="00BD525D" w:rsidRDefault="00BD525D" w:rsidP="00BD525D">
      <w:pPr>
        <w:spacing w:before="72" w:after="72"/>
        <w:ind w:left="1872" w:right="1872"/>
        <w:jc w:val="right"/>
      </w:pPr>
      <w:sdt>
        <w:sdtPr>
          <w:id w:val="-59640069"/>
          <w:citation/>
        </w:sdtPr>
        <w:sdtContent>
          <w:r>
            <w:fldChar w:fldCharType="begin"/>
          </w:r>
          <w:r>
            <w:instrText xml:space="preserve">CITATION Sut20 \l 2057 </w:instrText>
          </w:r>
          <w:r>
            <w:fldChar w:fldCharType="separate"/>
          </w:r>
          <w:r>
            <w:rPr>
              <w:noProof/>
            </w:rPr>
            <w:t>( YStudios, 2020)</w:t>
          </w:r>
          <w:r>
            <w:fldChar w:fldCharType="end"/>
          </w:r>
        </w:sdtContent>
      </w:sdt>
      <w:r>
        <w:t>.</w:t>
      </w:r>
    </w:p>
    <w:p w14:paraId="245498B6" w14:textId="06160A2E" w:rsidR="008955E0" w:rsidRDefault="008955E0" w:rsidP="001B71D6">
      <w:pPr>
        <w:spacing w:before="72" w:after="72"/>
        <w:ind w:left="1872" w:right="1872" w:firstLine="589"/>
        <w:jc w:val="both"/>
      </w:pPr>
    </w:p>
    <w:p w14:paraId="4CB229D4" w14:textId="77777777" w:rsidR="008955E0" w:rsidRDefault="008955E0" w:rsidP="001B71D6">
      <w:pPr>
        <w:spacing w:before="72" w:after="72"/>
        <w:ind w:left="1872" w:right="1872" w:firstLine="589"/>
        <w:jc w:val="both"/>
      </w:pPr>
    </w:p>
    <w:p w14:paraId="3FFABB30" w14:textId="77777777" w:rsidR="008955E0" w:rsidRDefault="008955E0" w:rsidP="001B71D6">
      <w:pPr>
        <w:spacing w:before="72" w:after="72"/>
        <w:ind w:left="1872" w:right="1872" w:firstLine="589"/>
        <w:jc w:val="both"/>
      </w:pPr>
    </w:p>
    <w:p w14:paraId="1B19DB3B" w14:textId="77777777" w:rsidR="00D5252E" w:rsidRDefault="00D5252E" w:rsidP="001B71D6">
      <w:pPr>
        <w:spacing w:before="72" w:after="72"/>
        <w:ind w:left="1872" w:right="1872" w:firstLine="589"/>
        <w:jc w:val="both"/>
      </w:pPr>
    </w:p>
    <w:p w14:paraId="48A81F0F" w14:textId="77777777" w:rsidR="008955E0" w:rsidRDefault="008955E0" w:rsidP="001B71D6">
      <w:pPr>
        <w:spacing w:before="72" w:after="72"/>
        <w:ind w:left="1872" w:right="1872" w:firstLine="589"/>
        <w:jc w:val="both"/>
      </w:pPr>
    </w:p>
    <w:p w14:paraId="4E60218A" w14:textId="2A1B8F67" w:rsidR="00B361A5" w:rsidRPr="00B361A5" w:rsidRDefault="00B361A5" w:rsidP="00FF3A95">
      <w:pPr>
        <w:jc w:val="center"/>
        <w:rPr>
          <w:b/>
          <w:bCs/>
          <w:u w:val="single"/>
        </w:rPr>
      </w:pPr>
      <w:r w:rsidRPr="00B361A5">
        <w:rPr>
          <w:b/>
          <w:bCs/>
          <w:u w:val="single"/>
        </w:rPr>
        <w:lastRenderedPageBreak/>
        <w:t>Attribution theory</w:t>
      </w:r>
    </w:p>
    <w:p w14:paraId="38B617C6" w14:textId="77777777" w:rsidR="0092560B" w:rsidRDefault="0092560B" w:rsidP="00B204B7">
      <w:pPr>
        <w:jc w:val="both"/>
      </w:pPr>
    </w:p>
    <w:p w14:paraId="0BC45FE9" w14:textId="0B468F4C" w:rsidR="00436051" w:rsidRDefault="00E67F66" w:rsidP="00B204B7">
      <w:pPr>
        <w:jc w:val="both"/>
      </w:pPr>
      <w:r>
        <w:t>According to</w:t>
      </w:r>
      <w:r w:rsidR="00E25DE8">
        <w:t xml:space="preserve"> </w:t>
      </w:r>
      <w:r w:rsidR="00834540">
        <w:t>Weiner</w:t>
      </w:r>
      <w:r w:rsidR="001B48BD">
        <w:t xml:space="preserve"> (2010)</w:t>
      </w:r>
      <w:r w:rsidR="00085C08">
        <w:t xml:space="preserve"> stated that the</w:t>
      </w:r>
      <w:r w:rsidR="00087AC2">
        <w:t xml:space="preserve"> </w:t>
      </w:r>
      <w:r w:rsidR="003547CE">
        <w:t>A</w:t>
      </w:r>
      <w:r w:rsidR="00087AC2">
        <w:t xml:space="preserve">ttribution </w:t>
      </w:r>
      <w:r w:rsidR="000D07F8">
        <w:t>theory is</w:t>
      </w:r>
      <w:r w:rsidR="003547CE">
        <w:t xml:space="preserve"> </w:t>
      </w:r>
      <w:r w:rsidR="002F7C46">
        <w:t>a</w:t>
      </w:r>
      <w:r w:rsidR="003547CE">
        <w:t xml:space="preserve"> combination</w:t>
      </w:r>
      <w:r w:rsidR="00D87BAC">
        <w:t xml:space="preserve"> </w:t>
      </w:r>
      <w:r w:rsidR="003547CE">
        <w:t xml:space="preserve">of </w:t>
      </w:r>
      <w:r w:rsidR="00124DC3">
        <w:t xml:space="preserve">beliefs, </w:t>
      </w:r>
      <w:r w:rsidR="00D87BAC">
        <w:t>hypotheses,</w:t>
      </w:r>
      <w:r w:rsidR="00124DC3">
        <w:t xml:space="preserve"> and data</w:t>
      </w:r>
      <w:r w:rsidR="00D87BAC">
        <w:t>.</w:t>
      </w:r>
      <w:r w:rsidR="00196481">
        <w:t xml:space="preserve"> </w:t>
      </w:r>
      <w:r w:rsidR="00B8640A">
        <w:t>theory’s related to extraordinary</w:t>
      </w:r>
      <w:r w:rsidR="003547CE">
        <w:t xml:space="preserve"> </w:t>
      </w:r>
      <w:r w:rsidR="00C32978">
        <w:t xml:space="preserve">causality </w:t>
      </w:r>
      <w:r w:rsidR="00960AA0">
        <w:t xml:space="preserve">which fall under the attribution theory. </w:t>
      </w:r>
      <w:r w:rsidR="000D07F8">
        <w:t xml:space="preserve">This refers to several fields of injury’s rather it being </w:t>
      </w:r>
      <w:r w:rsidR="00AE59E1">
        <w:t>exact</w:t>
      </w:r>
      <w:r w:rsidR="00F93098">
        <w:t xml:space="preserve"> logical outset</w:t>
      </w:r>
      <w:r w:rsidR="00065AC5">
        <w:t xml:space="preserve">. </w:t>
      </w:r>
      <w:r w:rsidR="00945ABD">
        <w:t xml:space="preserve">This will </w:t>
      </w:r>
      <w:r w:rsidR="003B76AD">
        <w:t xml:space="preserve">present you aspects of the attribution thinking which are </w:t>
      </w:r>
      <w:r w:rsidR="005C6561">
        <w:t>rel</w:t>
      </w:r>
      <w:r w:rsidR="000637B9">
        <w:t>eva</w:t>
      </w:r>
      <w:r w:rsidR="005C6561">
        <w:t>nce for our education.</w:t>
      </w:r>
      <w:r w:rsidR="000637B9">
        <w:t xml:space="preserve"> This will</w:t>
      </w:r>
      <w:r w:rsidR="008A79A2">
        <w:t xml:space="preserve"> </w:t>
      </w:r>
      <w:r w:rsidR="002F7C46">
        <w:t>identify</w:t>
      </w:r>
      <w:r w:rsidR="0097258C">
        <w:t xml:space="preserve"> cause of either success or f</w:t>
      </w:r>
      <w:r w:rsidR="00D62D06">
        <w:t xml:space="preserve">ailure with </w:t>
      </w:r>
      <w:r w:rsidR="00E763A1">
        <w:t>achievement’s</w:t>
      </w:r>
      <w:r w:rsidR="00D62D06">
        <w:t xml:space="preserve"> which are related </w:t>
      </w:r>
      <w:r w:rsidR="00E763A1">
        <w:t>in context.</w:t>
      </w:r>
      <w:r w:rsidR="001560D9">
        <w:t xml:space="preserve"> </w:t>
      </w:r>
      <w:r w:rsidR="00F865EF">
        <w:t xml:space="preserve">Having confidence in your self </w:t>
      </w:r>
      <w:r w:rsidR="00320E45">
        <w:t>and to think positive will help people who want to be successful</w:t>
      </w:r>
      <w:r w:rsidR="00DF367B">
        <w:t xml:space="preserve"> and perform best at what they are good at </w:t>
      </w:r>
      <w:r w:rsidR="0005490D">
        <w:t xml:space="preserve">doing. </w:t>
      </w:r>
      <w:r w:rsidR="005C76FE">
        <w:t xml:space="preserve">But over the years there has </w:t>
      </w:r>
      <w:r w:rsidR="0005490D">
        <w:t>been a</w:t>
      </w:r>
      <w:r w:rsidR="00462E1A">
        <w:t xml:space="preserve"> study</w:t>
      </w:r>
      <w:r w:rsidR="003E52E0">
        <w:t xml:space="preserve"> and research</w:t>
      </w:r>
      <w:r w:rsidR="00462E1A">
        <w:t xml:space="preserve"> that has suggested </w:t>
      </w:r>
      <w:r w:rsidR="00B107D3">
        <w:t>there as been doubts on assessment.</w:t>
      </w:r>
      <w:r w:rsidR="00157CFE">
        <w:t xml:space="preserve"> </w:t>
      </w:r>
      <w:r w:rsidR="007E62C1">
        <w:t>Motivation beliefs do play a little different</w:t>
      </w:r>
      <w:r w:rsidR="006662C8">
        <w:t xml:space="preserve"> as </w:t>
      </w:r>
      <w:r w:rsidR="004745D7">
        <w:t xml:space="preserve">specific self-critical </w:t>
      </w:r>
      <w:r w:rsidR="006F540A">
        <w:t xml:space="preserve">this </w:t>
      </w:r>
      <w:r w:rsidR="00F37AD2">
        <w:t>gives strong evidence</w:t>
      </w:r>
      <w:r w:rsidR="00625081">
        <w:t>, meaning</w:t>
      </w:r>
      <w:r w:rsidR="007D081C">
        <w:t xml:space="preserve"> if you</w:t>
      </w:r>
      <w:r w:rsidR="00625081">
        <w:t xml:space="preserve"> </w:t>
      </w:r>
      <w:r w:rsidR="007D081C">
        <w:t>failed</w:t>
      </w:r>
      <w:r w:rsidR="00625081">
        <w:t xml:space="preserve"> the first</w:t>
      </w:r>
      <w:r w:rsidR="007D081C">
        <w:t xml:space="preserve"> </w:t>
      </w:r>
      <w:r w:rsidR="00625081">
        <w:t>time</w:t>
      </w:r>
      <w:r w:rsidR="007D081C">
        <w:t xml:space="preserve"> </w:t>
      </w:r>
      <w:r w:rsidR="00625081">
        <w:t xml:space="preserve">your much harder to </w:t>
      </w:r>
      <w:r w:rsidR="007D081C">
        <w:t>pass on the second time trying.</w:t>
      </w:r>
      <w:r w:rsidR="00792812">
        <w:t xml:space="preserve"> </w:t>
      </w:r>
      <w:r w:rsidR="00EB187C">
        <w:t>So,</w:t>
      </w:r>
      <w:r w:rsidR="00792812">
        <w:t xml:space="preserve"> it</w:t>
      </w:r>
      <w:r w:rsidR="0071782A">
        <w:t>’</w:t>
      </w:r>
      <w:r w:rsidR="00792812">
        <w:t>s important to keep</w:t>
      </w:r>
      <w:r w:rsidR="0071782A">
        <w:t xml:space="preserve"> </w:t>
      </w:r>
      <w:r w:rsidR="00792812">
        <w:t xml:space="preserve">trying </w:t>
      </w:r>
      <w:r w:rsidR="0071782A">
        <w:t>till you get it right</w:t>
      </w:r>
      <w:r w:rsidR="006621A7">
        <w:t xml:space="preserve"> being motivated will give you strength </w:t>
      </w:r>
      <w:r w:rsidR="006E470E">
        <w:t>and</w:t>
      </w:r>
      <w:r w:rsidR="00532908">
        <w:t xml:space="preserve"> self-improvement.</w:t>
      </w:r>
      <w:r w:rsidR="00FE2F15">
        <w:t xml:space="preserve"> </w:t>
      </w:r>
      <w:r w:rsidR="00D61558">
        <w:t xml:space="preserve">It’s most important to remember that these </w:t>
      </w:r>
      <w:r w:rsidR="006E470E">
        <w:t>spectacular</w:t>
      </w:r>
      <w:r w:rsidR="00D61558">
        <w:t xml:space="preserve"> differences </w:t>
      </w:r>
      <w:r w:rsidR="002716F3">
        <w:t xml:space="preserve">need to </w:t>
      </w:r>
      <w:r w:rsidR="00696E7F">
        <w:t>highlight</w:t>
      </w:r>
      <w:r w:rsidR="002716F3">
        <w:t xml:space="preserve"> as even though </w:t>
      </w:r>
      <w:r w:rsidR="006E470E">
        <w:t>separating</w:t>
      </w:r>
      <w:r w:rsidR="00C25AB2">
        <w:t xml:space="preserve"> motivational strategies </w:t>
      </w:r>
      <w:r w:rsidR="00AD43AA">
        <w:t xml:space="preserve">have been </w:t>
      </w:r>
      <w:r w:rsidR="006E470E">
        <w:t>embraced,</w:t>
      </w:r>
      <w:r w:rsidR="00AD43AA">
        <w:t xml:space="preserve"> </w:t>
      </w:r>
      <w:r w:rsidR="002061C0">
        <w:t>both</w:t>
      </w:r>
      <w:r w:rsidR="00162D99">
        <w:t xml:space="preserve"> groups </w:t>
      </w:r>
      <w:r w:rsidR="006E470E">
        <w:t>endeavour</w:t>
      </w:r>
      <w:r w:rsidR="00162D99">
        <w:t xml:space="preserve"> </w:t>
      </w:r>
      <w:r w:rsidR="006E470E">
        <w:t>at the same goal line</w:t>
      </w:r>
      <w:r w:rsidR="00BC6273">
        <w:t xml:space="preserve"> </w:t>
      </w:r>
      <w:r w:rsidR="000E720C">
        <w:t>and</w:t>
      </w:r>
      <w:r w:rsidR="00A63EC7">
        <w:t xml:space="preserve"> desires and of their needs. </w:t>
      </w:r>
      <w:r w:rsidR="00E9543C">
        <w:t>Example is a person wanted to learn a new career chapter in the</w:t>
      </w:r>
      <w:r w:rsidR="00A248E5">
        <w:t>ir life and needed to le</w:t>
      </w:r>
      <w:r w:rsidR="000C3CAE">
        <w:t>a</w:t>
      </w:r>
      <w:r w:rsidR="00A248E5">
        <w:t>rn threw university</w:t>
      </w:r>
      <w:r w:rsidR="000C3CAE">
        <w:t xml:space="preserve"> they would pick</w:t>
      </w:r>
      <w:r w:rsidR="000E720C">
        <w:t xml:space="preserve"> </w:t>
      </w:r>
      <w:r w:rsidR="000C3CAE">
        <w:t>the best one who</w:t>
      </w:r>
      <w:r w:rsidR="000E720C">
        <w:t xml:space="preserve"> </w:t>
      </w:r>
      <w:r w:rsidR="000C3CAE">
        <w:t xml:space="preserve">would learn them best to </w:t>
      </w:r>
      <w:r w:rsidR="000E720C">
        <w:t xml:space="preserve">have a better learning </w:t>
      </w:r>
      <w:r w:rsidR="00B46939">
        <w:t>skill</w:t>
      </w:r>
      <w:sdt>
        <w:sdtPr>
          <w:id w:val="1558741631"/>
          <w:citation/>
        </w:sdtPr>
        <w:sdtEndPr/>
        <w:sdtContent>
          <w:r w:rsidR="00E563DD">
            <w:fldChar w:fldCharType="begin"/>
          </w:r>
          <w:r w:rsidR="00E25DE8">
            <w:instrText xml:space="preserve">CITATION BWe10 \l 2057 </w:instrText>
          </w:r>
          <w:r w:rsidR="00E563DD">
            <w:fldChar w:fldCharType="separate"/>
          </w:r>
          <w:r w:rsidR="00E25DE8">
            <w:rPr>
              <w:noProof/>
            </w:rPr>
            <w:t xml:space="preserve"> (Weiner, 2010)</w:t>
          </w:r>
          <w:r w:rsidR="00E563DD">
            <w:fldChar w:fldCharType="end"/>
          </w:r>
        </w:sdtContent>
      </w:sdt>
      <w:r w:rsidR="00BF490A">
        <w:t>.</w:t>
      </w:r>
    </w:p>
    <w:p w14:paraId="6D2747E8" w14:textId="77777777" w:rsidR="008125B8" w:rsidRDefault="008125B8" w:rsidP="00B204B7">
      <w:pPr>
        <w:jc w:val="both"/>
      </w:pPr>
    </w:p>
    <w:p w14:paraId="3EB69B16" w14:textId="72147B33" w:rsidR="008125B8" w:rsidRPr="00D5252E" w:rsidRDefault="001B48BD" w:rsidP="00D5252E">
      <w:pPr>
        <w:jc w:val="both"/>
      </w:pPr>
      <w:r>
        <w:t>Sabini, Siepmann and Stein (2009)</w:t>
      </w:r>
      <w:r w:rsidR="00810EB6">
        <w:t xml:space="preserve"> said t</w:t>
      </w:r>
      <w:r w:rsidR="00151622">
        <w:t>his</w:t>
      </w:r>
      <w:r w:rsidR="00EA16B3">
        <w:t xml:space="preserve"> </w:t>
      </w:r>
      <w:r w:rsidR="00151622">
        <w:t>will also</w:t>
      </w:r>
      <w:r w:rsidR="00EA16B3">
        <w:t xml:space="preserve"> encourage you to make the right choice.</w:t>
      </w:r>
      <w:r w:rsidR="00C0795A">
        <w:t xml:space="preserve"> With errors </w:t>
      </w:r>
      <w:r w:rsidR="00B46939">
        <w:t>within</w:t>
      </w:r>
      <w:r w:rsidR="00C0795A">
        <w:t xml:space="preserve"> the fun</w:t>
      </w:r>
      <w:r w:rsidR="00F765F6">
        <w:t>damental attribution errors decides weather</w:t>
      </w:r>
      <w:r w:rsidR="00621303">
        <w:t xml:space="preserve"> its true </w:t>
      </w:r>
      <w:r w:rsidR="00D554EE">
        <w:t xml:space="preserve">of their behaviour if </w:t>
      </w:r>
      <w:r w:rsidR="00B46939">
        <w:t>its external</w:t>
      </w:r>
      <w:r w:rsidR="00D07183">
        <w:t xml:space="preserve"> which is used in their behaviours.</w:t>
      </w:r>
      <w:r w:rsidR="009C2B71">
        <w:t xml:space="preserve"> Behaviour </w:t>
      </w:r>
      <w:r w:rsidR="00F41125">
        <w:t xml:space="preserve">is observed and is used by </w:t>
      </w:r>
      <w:r w:rsidR="00436051">
        <w:t xml:space="preserve">attributions studies. </w:t>
      </w:r>
      <w:r w:rsidR="00321FE8">
        <w:t>Me</w:t>
      </w:r>
      <w:r w:rsidR="00FE0D8D">
        <w:t>a</w:t>
      </w:r>
      <w:r w:rsidR="00321FE8">
        <w:t xml:space="preserve">ning of this is </w:t>
      </w:r>
      <w:r w:rsidR="007D594A">
        <w:t xml:space="preserve">when people behave internally or externally </w:t>
      </w:r>
      <w:r w:rsidR="00DA100B">
        <w:t>and their errors of what they decide</w:t>
      </w:r>
      <w:r w:rsidR="00C864F9">
        <w:t xml:space="preserve"> to decision make</w:t>
      </w:r>
      <w:sdt>
        <w:sdtPr>
          <w:id w:val="-594872837"/>
          <w:citation/>
        </w:sdtPr>
        <w:sdtEndPr/>
        <w:sdtContent>
          <w:r w:rsidR="00756C1C">
            <w:fldChar w:fldCharType="begin"/>
          </w:r>
          <w:r w:rsidR="00E25DE8">
            <w:instrText xml:space="preserve">CITATION sab01 \l 2057 </w:instrText>
          </w:r>
          <w:r w:rsidR="00756C1C">
            <w:fldChar w:fldCharType="separate"/>
          </w:r>
          <w:r w:rsidR="00E25DE8">
            <w:rPr>
              <w:noProof/>
            </w:rPr>
            <w:t xml:space="preserve"> (Sabini. Siepmann &amp; Stein , 2009)</w:t>
          </w:r>
          <w:r w:rsidR="00756C1C">
            <w:fldChar w:fldCharType="end"/>
          </w:r>
        </w:sdtContent>
      </w:sdt>
      <w:r w:rsidR="00756C1C">
        <w:t>.</w:t>
      </w:r>
      <w:r w:rsidR="004D2C52">
        <w:t xml:space="preserve"> </w:t>
      </w:r>
      <w:r w:rsidR="000479F6">
        <w:t>So,</w:t>
      </w:r>
      <w:r w:rsidR="00366712">
        <w:t xml:space="preserve"> with this case study this is showing you behaviour of how both the service users </w:t>
      </w:r>
      <w:r w:rsidR="00495027">
        <w:t xml:space="preserve">reaction toward the staff member and how he was towards the staff member by being </w:t>
      </w:r>
      <w:r w:rsidR="002A742B">
        <w:t>abrupt,</w:t>
      </w:r>
      <w:r w:rsidR="00CB7D85">
        <w:t xml:space="preserve"> </w:t>
      </w:r>
      <w:r w:rsidR="00C14E77">
        <w:t>rude,</w:t>
      </w:r>
      <w:r w:rsidR="00CB7D85">
        <w:t xml:space="preserve"> and aggression whereas the staff towards the </w:t>
      </w:r>
      <w:r w:rsidR="0030126F">
        <w:t xml:space="preserve">service user </w:t>
      </w:r>
      <w:r w:rsidR="00960BDD">
        <w:t>was firm</w:t>
      </w:r>
      <w:r w:rsidR="0030126F">
        <w:t xml:space="preserve"> but straight to the </w:t>
      </w:r>
      <w:r w:rsidR="00C14E77">
        <w:t>point and</w:t>
      </w:r>
      <w:r w:rsidR="0030126F">
        <w:t xml:space="preserve"> following the guidelines of the policy and proced</w:t>
      </w:r>
      <w:r w:rsidR="002A742B">
        <w:t>ures within the company.</w:t>
      </w:r>
      <w:r w:rsidR="00C14E77">
        <w:t xml:space="preserve"> The </w:t>
      </w:r>
      <w:r w:rsidR="00C41656">
        <w:t>staff member was trying to keep it</w:t>
      </w:r>
      <w:r w:rsidR="003F00A1">
        <w:t xml:space="preserve"> her cool but </w:t>
      </w:r>
      <w:r w:rsidR="00960BDD">
        <w:t>firm</w:t>
      </w:r>
      <w:r w:rsidR="005712D1">
        <w:t xml:space="preserve"> to avoid more conflict.</w:t>
      </w:r>
    </w:p>
    <w:p w14:paraId="09BE30E3" w14:textId="77777777" w:rsidR="008125B8" w:rsidRDefault="008125B8" w:rsidP="0087536B">
      <w:pPr>
        <w:spacing w:before="72" w:after="72"/>
        <w:ind w:left="1872" w:right="1872"/>
        <w:jc w:val="center"/>
        <w:rPr>
          <w:b/>
          <w:bCs/>
          <w:u w:val="single"/>
        </w:rPr>
      </w:pPr>
    </w:p>
    <w:p w14:paraId="5F39C4EF" w14:textId="7E687E32" w:rsidR="0087536B" w:rsidRDefault="003129C2" w:rsidP="00B204B7">
      <w:pPr>
        <w:jc w:val="center"/>
        <w:rPr>
          <w:b/>
          <w:bCs/>
          <w:u w:val="single"/>
        </w:rPr>
      </w:pPr>
      <w:r w:rsidRPr="003129C2">
        <w:rPr>
          <w:b/>
          <w:bCs/>
          <w:u w:val="single"/>
        </w:rPr>
        <w:lastRenderedPageBreak/>
        <w:t>Frustration,</w:t>
      </w:r>
      <w:r w:rsidR="00746CA4" w:rsidRPr="003129C2">
        <w:rPr>
          <w:b/>
          <w:bCs/>
          <w:u w:val="single"/>
        </w:rPr>
        <w:t xml:space="preserve"> Aggression</w:t>
      </w:r>
      <w:r w:rsidRPr="003129C2">
        <w:rPr>
          <w:b/>
          <w:bCs/>
          <w:u w:val="single"/>
        </w:rPr>
        <w:t xml:space="preserve"> Hypothe</w:t>
      </w:r>
      <w:r w:rsidR="00ED503B">
        <w:rPr>
          <w:b/>
          <w:bCs/>
          <w:u w:val="single"/>
        </w:rPr>
        <w:t>sis</w:t>
      </w:r>
    </w:p>
    <w:p w14:paraId="065A0932" w14:textId="77777777" w:rsidR="00364973" w:rsidRDefault="00364973" w:rsidP="00B204B7">
      <w:pPr>
        <w:jc w:val="center"/>
        <w:rPr>
          <w:b/>
          <w:bCs/>
          <w:u w:val="single"/>
        </w:rPr>
      </w:pPr>
    </w:p>
    <w:p w14:paraId="1B95C98B" w14:textId="2A306E62" w:rsidR="005B6CEB" w:rsidRDefault="00493835" w:rsidP="00D65E4B">
      <w:pPr>
        <w:jc w:val="both"/>
      </w:pPr>
      <w:r>
        <w:t>Cohen (1955) stated that a few of the provisions of what frustration</w:t>
      </w:r>
      <w:r w:rsidR="009F477D">
        <w:t xml:space="preserve">s can widely produce the wave of aggression. He also stated that </w:t>
      </w:r>
      <w:r w:rsidR="00590933">
        <w:t xml:space="preserve">it is dependant on the individual on how to react to such forms of aggression and the actions cannot be sympathetic </w:t>
      </w:r>
      <w:r w:rsidR="00F00922">
        <w:t>or justified</w:t>
      </w:r>
      <w:r w:rsidR="005B6D90">
        <w:t>. He also stated that the frustration can lead by</w:t>
      </w:r>
      <w:r w:rsidR="00F00922">
        <w:t xml:space="preserve"> </w:t>
      </w:r>
      <w:r w:rsidR="00D128AE">
        <w:t>uninformed</w:t>
      </w:r>
      <w:r w:rsidR="005B6D90">
        <w:t xml:space="preserve"> </w:t>
      </w:r>
      <w:r w:rsidR="00BC2401">
        <w:t xml:space="preserve">positions that follow the </w:t>
      </w:r>
      <w:r w:rsidR="0091671F">
        <w:t>hostility followed</w:t>
      </w:r>
      <w:r w:rsidR="00AC3092">
        <w:t xml:space="preserve"> </w:t>
      </w:r>
      <w:sdt>
        <w:sdtPr>
          <w:id w:val="701592859"/>
          <w:citation/>
        </w:sdtPr>
        <w:sdtContent>
          <w:r w:rsidR="003C65EB">
            <w:fldChar w:fldCharType="begin"/>
          </w:r>
          <w:r w:rsidR="003C65EB">
            <w:instrText xml:space="preserve">CITATION ARC55 \l 2057 </w:instrText>
          </w:r>
          <w:r w:rsidR="003C65EB">
            <w:fldChar w:fldCharType="separate"/>
          </w:r>
          <w:r w:rsidR="003C65EB">
            <w:rPr>
              <w:noProof/>
            </w:rPr>
            <w:t>(Cohen A.R, 1955)</w:t>
          </w:r>
          <w:r w:rsidR="003C65EB">
            <w:fldChar w:fldCharType="end"/>
          </w:r>
        </w:sdtContent>
      </w:sdt>
      <w:r w:rsidR="003C65EB">
        <w:t xml:space="preserve">. </w:t>
      </w:r>
    </w:p>
    <w:p w14:paraId="786FA03E" w14:textId="25AADB2A" w:rsidR="003C65EB" w:rsidRDefault="005A0416" w:rsidP="00D65E4B">
      <w:pPr>
        <w:jc w:val="both"/>
      </w:pPr>
      <w:r>
        <w:t>Lewis</w:t>
      </w:r>
      <w:r w:rsidR="00C16EC7">
        <w:t xml:space="preserve"> and Bucher (1992) stated that the issues stem from</w:t>
      </w:r>
      <w:r w:rsidR="00DD34EB">
        <w:t xml:space="preserve"> purification towards the anger. The firmly </w:t>
      </w:r>
      <w:r w:rsidR="005B7DF0">
        <w:t>believed</w:t>
      </w:r>
      <w:r w:rsidR="00DD34EB">
        <w:t xml:space="preserve"> that if there was a frustration aggression issue then therapeutically can be avoided. </w:t>
      </w:r>
      <w:r w:rsidR="00FE1B9A">
        <w:t>They also stated this can help look at the</w:t>
      </w:r>
      <w:r w:rsidR="002B307B">
        <w:t xml:space="preserve"> </w:t>
      </w:r>
      <w:r w:rsidR="00DC5D5D">
        <w:t>health</w:t>
      </w:r>
      <w:r w:rsidR="00EA0FD1">
        <w:t xml:space="preserve">, whether this interacts with the </w:t>
      </w:r>
      <w:r w:rsidR="000E7619">
        <w:t xml:space="preserve">impact of the aggression </w:t>
      </w:r>
      <w:sdt>
        <w:sdtPr>
          <w:id w:val="-265777303"/>
          <w:citation/>
        </w:sdtPr>
        <w:sdtContent>
          <w:r w:rsidR="000E7619">
            <w:fldChar w:fldCharType="begin"/>
          </w:r>
          <w:r w:rsidR="000E7619">
            <w:instrText xml:space="preserve">CITATION AML92 \l 2057 </w:instrText>
          </w:r>
          <w:r w:rsidR="000E7619">
            <w:fldChar w:fldCharType="separate"/>
          </w:r>
          <w:r w:rsidR="000E7619">
            <w:rPr>
              <w:noProof/>
            </w:rPr>
            <w:t>(Lewis and Bucher, 1992)</w:t>
          </w:r>
          <w:r w:rsidR="000E7619">
            <w:fldChar w:fldCharType="end"/>
          </w:r>
        </w:sdtContent>
      </w:sdt>
      <w:r w:rsidR="000E7619">
        <w:t>.</w:t>
      </w:r>
    </w:p>
    <w:p w14:paraId="1B8361FD" w14:textId="77777777" w:rsidR="003C65EB" w:rsidRDefault="003C65EB" w:rsidP="00D65E4B">
      <w:pPr>
        <w:jc w:val="both"/>
        <w:rPr>
          <w:b/>
          <w:bCs/>
          <w:u w:val="single"/>
        </w:rPr>
      </w:pPr>
    </w:p>
    <w:p w14:paraId="3EE3531C" w14:textId="550424F0" w:rsidR="002B14C2" w:rsidRPr="002A2CBB" w:rsidRDefault="00976A0C" w:rsidP="002B14C2">
      <w:pPr>
        <w:jc w:val="both"/>
      </w:pPr>
      <w:r w:rsidRPr="002A2CBB">
        <w:t>B</w:t>
      </w:r>
      <w:r w:rsidR="002A2CBB" w:rsidRPr="002A2CBB">
        <w:t>reuer</w:t>
      </w:r>
      <w:r w:rsidR="002A2CBB">
        <w:t xml:space="preserve"> and Elson </w:t>
      </w:r>
      <w:r w:rsidR="00943985">
        <w:t xml:space="preserve">(2017) stated that the Frustration-Aggression </w:t>
      </w:r>
      <w:r w:rsidR="002B14C2">
        <w:t>Hypothesis was initially articulated around 1930’s.</w:t>
      </w:r>
      <w:r w:rsidR="00D663CA">
        <w:t xml:space="preserve"> This is known as the emotion</w:t>
      </w:r>
      <w:r w:rsidR="00C016AD">
        <w:t xml:space="preserve"> event in an individuals mind where they have predisposition of the aggressive behaviour traits </w:t>
      </w:r>
      <w:r w:rsidR="0079292E">
        <w:t>as well as the reaction part of the aggression. Th</w:t>
      </w:r>
      <w:r w:rsidR="00067138">
        <w:t xml:space="preserve">ey stated that the research to find the unknown ways of trying to help stop this is very hard and long process. </w:t>
      </w:r>
      <w:r w:rsidR="00D50BA1">
        <w:t xml:space="preserve">The </w:t>
      </w:r>
      <w:r w:rsidR="001B728F">
        <w:t>investigation</w:t>
      </w:r>
      <w:r w:rsidR="00D50BA1">
        <w:t xml:space="preserve"> that was showed was to try and identify the </w:t>
      </w:r>
      <w:r w:rsidR="001B728F">
        <w:t>path that leads from dissatisfaction to violent behaviour</w:t>
      </w:r>
      <w:r w:rsidR="002D0DDA">
        <w:t xml:space="preserve"> </w:t>
      </w:r>
      <w:sdt>
        <w:sdtPr>
          <w:id w:val="1686478174"/>
          <w:citation/>
        </w:sdtPr>
        <w:sdtContent>
          <w:r w:rsidR="00DB6699">
            <w:fldChar w:fldCharType="begin"/>
          </w:r>
          <w:r w:rsidR="00DB6699">
            <w:instrText xml:space="preserve">CITATION Els17 \l 2057 </w:instrText>
          </w:r>
          <w:r w:rsidR="00DB6699">
            <w:fldChar w:fldCharType="separate"/>
          </w:r>
          <w:r w:rsidR="00DB6699">
            <w:rPr>
              <w:noProof/>
            </w:rPr>
            <w:t>(Elson and Breuer , 2017)</w:t>
          </w:r>
          <w:r w:rsidR="00DB6699">
            <w:fldChar w:fldCharType="end"/>
          </w:r>
        </w:sdtContent>
      </w:sdt>
      <w:r w:rsidR="001B728F">
        <w:t xml:space="preserve"> </w:t>
      </w:r>
      <w:r w:rsidR="00D50BA1">
        <w:t xml:space="preserve"> </w:t>
      </w:r>
      <w:r w:rsidR="00C016AD">
        <w:t xml:space="preserve"> </w:t>
      </w:r>
      <w:r w:rsidR="002B14C2">
        <w:t xml:space="preserve"> </w:t>
      </w:r>
    </w:p>
    <w:p w14:paraId="3B9B3962" w14:textId="3FEA0087" w:rsidR="00E90C2C" w:rsidRDefault="00934B44" w:rsidP="008611DF">
      <w:pPr>
        <w:jc w:val="both"/>
      </w:pPr>
      <w:r>
        <w:t>Due to th</w:t>
      </w:r>
      <w:r w:rsidR="005E3392">
        <w:t xml:space="preserve">e </w:t>
      </w:r>
      <w:r w:rsidR="00CE655A">
        <w:t>15-year-old</w:t>
      </w:r>
      <w:r w:rsidR="005E3392">
        <w:t xml:space="preserve"> boy who has a diagnosis of</w:t>
      </w:r>
      <w:r w:rsidR="00D742E0">
        <w:t xml:space="preserve"> Emery-Dre</w:t>
      </w:r>
      <w:r w:rsidR="0063496D">
        <w:t>ifuss Muscular</w:t>
      </w:r>
    </w:p>
    <w:p w14:paraId="0CB62A74" w14:textId="0A3B6B0E" w:rsidR="001C282F" w:rsidRDefault="0063496D" w:rsidP="008611DF">
      <w:pPr>
        <w:jc w:val="both"/>
      </w:pPr>
      <w:r>
        <w:t>Dystrophy</w:t>
      </w:r>
      <w:r w:rsidR="00765348">
        <w:t xml:space="preserve">, </w:t>
      </w:r>
      <w:r w:rsidR="00585F86">
        <w:t xml:space="preserve">it </w:t>
      </w:r>
      <w:r w:rsidR="00765348">
        <w:t xml:space="preserve">had a huge impact on his life of not being able to go to </w:t>
      </w:r>
      <w:r w:rsidR="00C45B06">
        <w:t xml:space="preserve">the </w:t>
      </w:r>
      <w:r w:rsidR="00CE1E33">
        <w:t>A</w:t>
      </w:r>
      <w:r w:rsidR="00C45B06">
        <w:t xml:space="preserve">ston villa </w:t>
      </w:r>
      <w:r w:rsidR="00C21CED">
        <w:t>training</w:t>
      </w:r>
      <w:r w:rsidR="00CE1E33">
        <w:t xml:space="preserve"> academy</w:t>
      </w:r>
      <w:r w:rsidR="008B4F78">
        <w:t xml:space="preserve"> which </w:t>
      </w:r>
      <w:r w:rsidR="00EE7DAF">
        <w:t>affect</w:t>
      </w:r>
      <w:r w:rsidR="008B4F78">
        <w:t>ed</w:t>
      </w:r>
      <w:r w:rsidR="00EE7DAF">
        <w:t xml:space="preserve"> his </w:t>
      </w:r>
      <w:r w:rsidR="00A90F4C">
        <w:t>daily</w:t>
      </w:r>
      <w:r w:rsidR="00EE7DAF">
        <w:t xml:space="preserve"> life</w:t>
      </w:r>
      <w:r w:rsidR="00C03A0E">
        <w:t xml:space="preserve">. This could </w:t>
      </w:r>
      <w:r w:rsidR="00E068B9">
        <w:t>help his joint’s and</w:t>
      </w:r>
      <w:r w:rsidR="00D84248">
        <w:t xml:space="preserve"> stop</w:t>
      </w:r>
      <w:r w:rsidR="007F7000">
        <w:t xml:space="preserve"> </w:t>
      </w:r>
      <w:r w:rsidR="00D84248">
        <w:t>causing him to stiffen</w:t>
      </w:r>
      <w:r w:rsidR="00A90F4C">
        <w:t xml:space="preserve"> up </w:t>
      </w:r>
      <w:r w:rsidR="006E50F9">
        <w:t>daily</w:t>
      </w:r>
      <w:r w:rsidR="00201AC3">
        <w:t>.</w:t>
      </w:r>
    </w:p>
    <w:p w14:paraId="15958ADD" w14:textId="3EDA5223" w:rsidR="00546FD9" w:rsidRDefault="00546FD9" w:rsidP="001D1CC2">
      <w:pPr>
        <w:spacing w:before="72" w:after="72"/>
        <w:ind w:left="1872" w:right="1872"/>
        <w:jc w:val="both"/>
      </w:pPr>
    </w:p>
    <w:p w14:paraId="6E657C86" w14:textId="588DD3F1" w:rsidR="003B3AB7" w:rsidRDefault="00201AC3" w:rsidP="00D5252E">
      <w:pPr>
        <w:spacing w:before="72" w:after="72"/>
        <w:ind w:right="1872"/>
        <w:jc w:val="both"/>
        <w:rPr>
          <w:i/>
          <w:iCs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9E6F504" wp14:editId="4751C564">
            <wp:simplePos x="0" y="0"/>
            <wp:positionH relativeFrom="margin">
              <wp:posOffset>219710</wp:posOffset>
            </wp:positionH>
            <wp:positionV relativeFrom="paragraph">
              <wp:posOffset>-195238</wp:posOffset>
            </wp:positionV>
            <wp:extent cx="2650066" cy="2031430"/>
            <wp:effectExtent l="0" t="0" r="0" b="6985"/>
            <wp:wrapTight wrapText="bothSides">
              <wp:wrapPolygon edited="0">
                <wp:start x="0" y="0"/>
                <wp:lineTo x="0" y="21472"/>
                <wp:lineTo x="21429" y="21472"/>
                <wp:lineTo x="21429" y="0"/>
                <wp:lineTo x="0" y="0"/>
              </wp:wrapPolygon>
            </wp:wrapTight>
            <wp:docPr id="5" name="Picture 5" descr="A close-up of a fetu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close-up of a fetus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066" cy="203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6FD9">
        <w:rPr>
          <w:i/>
          <w:iCs/>
        </w:rPr>
        <w:t xml:space="preserve">Figure 2. </w:t>
      </w:r>
      <w:r w:rsidR="00C023A8">
        <w:rPr>
          <w:i/>
          <w:iCs/>
        </w:rPr>
        <w:t xml:space="preserve">Picture of Covid-19 </w:t>
      </w:r>
      <w:r w:rsidR="005B4153">
        <w:rPr>
          <w:i/>
          <w:iCs/>
        </w:rPr>
        <w:t>affected cells.</w:t>
      </w:r>
    </w:p>
    <w:p w14:paraId="10BB4658" w14:textId="4E234B05" w:rsidR="00D5252E" w:rsidRPr="00546FD9" w:rsidRDefault="00D5252E" w:rsidP="00D5252E">
      <w:pPr>
        <w:spacing w:before="72" w:after="72"/>
        <w:ind w:right="1872"/>
        <w:jc w:val="both"/>
        <w:rPr>
          <w:i/>
          <w:iCs/>
        </w:rPr>
      </w:pPr>
    </w:p>
    <w:p w14:paraId="60CBA8B3" w14:textId="3DCA0D18" w:rsidR="00267FA9" w:rsidRDefault="00267FA9" w:rsidP="00267FA9">
      <w:pPr>
        <w:spacing w:before="72" w:after="72"/>
        <w:ind w:left="1872" w:right="1872"/>
        <w:jc w:val="both"/>
      </w:pPr>
    </w:p>
    <w:p w14:paraId="3D98C429" w14:textId="72AFED87" w:rsidR="001D1CC2" w:rsidRDefault="005356D4" w:rsidP="001D1CC2">
      <w:pPr>
        <w:spacing w:before="72" w:after="72"/>
        <w:ind w:left="1872" w:right="1872"/>
        <w:jc w:val="right"/>
      </w:pPr>
      <w:sdt>
        <w:sdtPr>
          <w:id w:val="-1535028642"/>
          <w:citation/>
        </w:sdtPr>
        <w:sdtEndPr/>
        <w:sdtContent>
          <w:r w:rsidR="001D1CC2">
            <w:fldChar w:fldCharType="begin"/>
          </w:r>
          <w:r w:rsidR="00CB198B">
            <w:instrText xml:space="preserve">CITATION CDC \l 2057 </w:instrText>
          </w:r>
          <w:r w:rsidR="001D1CC2">
            <w:fldChar w:fldCharType="separate"/>
          </w:r>
          <w:r w:rsidR="00CB198B">
            <w:rPr>
              <w:noProof/>
            </w:rPr>
            <w:t>(CDC, 2013)</w:t>
          </w:r>
          <w:r w:rsidR="001D1CC2">
            <w:fldChar w:fldCharType="end"/>
          </w:r>
        </w:sdtContent>
      </w:sdt>
    </w:p>
    <w:p w14:paraId="75B79F5E" w14:textId="77777777" w:rsidR="005B4153" w:rsidRDefault="005B4153" w:rsidP="000E714F">
      <w:pPr>
        <w:spacing w:before="72" w:after="72"/>
        <w:ind w:left="0" w:right="1872"/>
        <w:rPr>
          <w:b/>
          <w:bCs/>
          <w:u w:val="single"/>
        </w:rPr>
      </w:pPr>
    </w:p>
    <w:p w14:paraId="1451AB13" w14:textId="77777777" w:rsidR="005B4153" w:rsidRDefault="005B4153" w:rsidP="007E0411">
      <w:pPr>
        <w:spacing w:before="72" w:after="72"/>
        <w:ind w:left="1872" w:right="1872"/>
        <w:jc w:val="center"/>
        <w:rPr>
          <w:b/>
          <w:bCs/>
          <w:u w:val="single"/>
        </w:rPr>
      </w:pPr>
    </w:p>
    <w:p w14:paraId="3CC06BCF" w14:textId="77777777" w:rsidR="00FF3A95" w:rsidRDefault="00FF3A95" w:rsidP="000E714F">
      <w:pPr>
        <w:spacing w:before="72" w:after="72"/>
        <w:ind w:left="1872" w:right="1872"/>
        <w:rPr>
          <w:b/>
          <w:bCs/>
          <w:u w:val="single"/>
        </w:rPr>
      </w:pPr>
    </w:p>
    <w:p w14:paraId="12B69C1D" w14:textId="2D5CD857" w:rsidR="005B4153" w:rsidRDefault="000E714F" w:rsidP="00FF3A95">
      <w:pPr>
        <w:spacing w:before="72" w:after="72"/>
        <w:ind w:left="1872" w:right="1872"/>
        <w:jc w:val="center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Emery-Dr</w:t>
      </w:r>
      <w:r w:rsidR="003422F3">
        <w:rPr>
          <w:b/>
          <w:bCs/>
          <w:u w:val="single"/>
        </w:rPr>
        <w:t>ei</w:t>
      </w:r>
      <w:r>
        <w:rPr>
          <w:b/>
          <w:bCs/>
          <w:u w:val="single"/>
        </w:rPr>
        <w:t>fuss Muscular Dystrophy</w:t>
      </w:r>
    </w:p>
    <w:p w14:paraId="14E613C6" w14:textId="77777777" w:rsidR="00520282" w:rsidRDefault="00520282" w:rsidP="005D17DA">
      <w:pPr>
        <w:spacing w:before="72" w:after="72"/>
        <w:ind w:left="1872" w:right="1872"/>
        <w:rPr>
          <w:b/>
          <w:bCs/>
          <w:u w:val="single"/>
        </w:rPr>
      </w:pPr>
    </w:p>
    <w:p w14:paraId="2BE78DEC" w14:textId="77777777" w:rsidR="00FF3A95" w:rsidRDefault="00DA1B25" w:rsidP="00FF3A95">
      <w:pPr>
        <w:jc w:val="both"/>
      </w:pPr>
      <w:r>
        <w:t xml:space="preserve">Heller Et Al., (2019) stated that </w:t>
      </w:r>
      <w:r w:rsidR="007C2087">
        <w:t xml:space="preserve">Emery-Dreifuss Muscular Dystrophy known as EDMD is a </w:t>
      </w:r>
      <w:r w:rsidR="00FC104B">
        <w:t>rare life-threatening cardiac difficulty</w:t>
      </w:r>
      <w:r w:rsidR="00AF373B">
        <w:t>.</w:t>
      </w:r>
      <w:r w:rsidR="00942AA8">
        <w:t xml:space="preserve"> They stated that this gets passed through the genes from the </w:t>
      </w:r>
      <w:r w:rsidR="00CF6048">
        <w:t>parents</w:t>
      </w:r>
      <w:r w:rsidR="00942AA8">
        <w:t xml:space="preserve">. </w:t>
      </w:r>
      <w:r w:rsidR="00553CDF">
        <w:t>This is where they show</w:t>
      </w:r>
      <w:r w:rsidR="003234E9">
        <w:t xml:space="preserve"> symptoms of </w:t>
      </w:r>
      <w:r w:rsidR="008917EE">
        <w:t>vulnerability</w:t>
      </w:r>
      <w:r w:rsidR="003234E9">
        <w:t xml:space="preserve"> in the muscles, cardiac </w:t>
      </w:r>
      <w:r w:rsidR="003A4A4C">
        <w:t>irregularities,</w:t>
      </w:r>
      <w:r w:rsidR="00942A20">
        <w:t xml:space="preserve"> and wea</w:t>
      </w:r>
      <w:r w:rsidR="00021AF6">
        <w:t xml:space="preserve">kness in the early stages. </w:t>
      </w:r>
      <w:r w:rsidR="004A707A">
        <w:t xml:space="preserve">Traditional </w:t>
      </w:r>
      <w:r w:rsidR="007851A1">
        <w:t xml:space="preserve">diagnosis does help to direct </w:t>
      </w:r>
      <w:r w:rsidR="00816AA8">
        <w:t>and evaluate it towards the EDMD</w:t>
      </w:r>
      <w:r w:rsidR="00296E3A">
        <w:t xml:space="preserve">, this can support </w:t>
      </w:r>
      <w:r w:rsidR="003A4A4C">
        <w:t xml:space="preserve">clarification of </w:t>
      </w:r>
      <w:r w:rsidR="001F4273">
        <w:t>misleading genetic testing results</w:t>
      </w:r>
      <w:r w:rsidR="00AB54AB">
        <w:t xml:space="preserve">. Although it’s important </w:t>
      </w:r>
      <w:r w:rsidR="000A464F">
        <w:t>that you monitor the patient’s very closely</w:t>
      </w:r>
      <w:r w:rsidR="009A36C2">
        <w:t xml:space="preserve"> even more so in case of protentional cardiac difficulties.</w:t>
      </w:r>
      <w:r w:rsidR="008B4592">
        <w:t xml:space="preserve"> </w:t>
      </w:r>
      <w:r w:rsidR="00587BE3">
        <w:t xml:space="preserve">They stated that </w:t>
      </w:r>
      <w:r w:rsidR="00D96581">
        <w:t xml:space="preserve">this causes a lot of pain </w:t>
      </w:r>
      <w:r w:rsidR="006D4A0F">
        <w:t xml:space="preserve">in the </w:t>
      </w:r>
      <w:r w:rsidR="00B85A57">
        <w:t xml:space="preserve">cervical spine and causes walking problems. </w:t>
      </w:r>
      <w:r w:rsidR="007C264C">
        <w:t xml:space="preserve">The commonest symptom is early </w:t>
      </w:r>
      <w:r w:rsidR="002D1680">
        <w:t>motor symptoms which is walking or running</w:t>
      </w:r>
      <w:r w:rsidR="00E45962">
        <w:t xml:space="preserve"> </w:t>
      </w:r>
      <w:sdt>
        <w:sdtPr>
          <w:id w:val="1715926033"/>
          <w:citation/>
        </w:sdtPr>
        <w:sdtContent>
          <w:r w:rsidR="00E45962">
            <w:fldChar w:fldCharType="begin"/>
          </w:r>
          <w:r w:rsidR="00E45962">
            <w:instrText xml:space="preserve">CITATION Hel19 \l 2057 </w:instrText>
          </w:r>
          <w:r w:rsidR="00E45962">
            <w:fldChar w:fldCharType="separate"/>
          </w:r>
          <w:r w:rsidR="00E45962">
            <w:rPr>
              <w:noProof/>
            </w:rPr>
            <w:t>(Heller Et Al., 2019)</w:t>
          </w:r>
          <w:r w:rsidR="00E45962">
            <w:fldChar w:fldCharType="end"/>
          </w:r>
        </w:sdtContent>
      </w:sdt>
      <w:r w:rsidR="00FF3A95">
        <w:t>.</w:t>
      </w:r>
    </w:p>
    <w:p w14:paraId="7D3A34A9" w14:textId="63318EDC" w:rsidR="005D17DA" w:rsidRPr="00DA1B25" w:rsidRDefault="002D1680" w:rsidP="00FF3A95">
      <w:pPr>
        <w:jc w:val="both"/>
      </w:pPr>
      <w:r>
        <w:t xml:space="preserve">As </w:t>
      </w:r>
      <w:r w:rsidR="006D6FFB">
        <w:t>EDMD</w:t>
      </w:r>
      <w:r w:rsidR="00E45962">
        <w:t xml:space="preserve"> ties in</w:t>
      </w:r>
      <w:r w:rsidR="00770CE0">
        <w:t xml:space="preserve"> with the case </w:t>
      </w:r>
      <w:r w:rsidR="00E83768">
        <w:t xml:space="preserve">study as it states that the </w:t>
      </w:r>
      <w:r w:rsidR="00446C0A">
        <w:t>15-year-old</w:t>
      </w:r>
      <w:r w:rsidR="00E83768">
        <w:t xml:space="preserve"> boy had to leave Aston Villa Football Academy as it shows that he had the early motor </w:t>
      </w:r>
      <w:r w:rsidR="00E45962">
        <w:t xml:space="preserve">symptom and </w:t>
      </w:r>
      <w:r w:rsidR="00446C0A">
        <w:t>for</w:t>
      </w:r>
      <w:r w:rsidR="00E45962">
        <w:t xml:space="preserve"> the pain to stop he </w:t>
      </w:r>
      <w:r w:rsidR="00446C0A">
        <w:t>must</w:t>
      </w:r>
      <w:r w:rsidR="00E45962">
        <w:t xml:space="preserve"> walk around. </w:t>
      </w:r>
    </w:p>
    <w:p w14:paraId="35F62D91" w14:textId="77777777" w:rsidR="00520282" w:rsidRDefault="00520282" w:rsidP="00520282">
      <w:pPr>
        <w:jc w:val="both"/>
        <w:rPr>
          <w:b/>
          <w:bCs/>
          <w:u w:val="single"/>
        </w:rPr>
      </w:pPr>
    </w:p>
    <w:p w14:paraId="4A065B79" w14:textId="77777777" w:rsidR="00E45962" w:rsidRDefault="00E45962" w:rsidP="007E0411">
      <w:pPr>
        <w:spacing w:before="72" w:after="72"/>
        <w:ind w:left="1872" w:right="1872"/>
        <w:jc w:val="center"/>
        <w:rPr>
          <w:b/>
          <w:bCs/>
          <w:u w:val="single"/>
        </w:rPr>
      </w:pPr>
    </w:p>
    <w:p w14:paraId="468CE6BE" w14:textId="77777777" w:rsidR="00E45962" w:rsidRDefault="00E45962" w:rsidP="007E0411">
      <w:pPr>
        <w:spacing w:before="72" w:after="72"/>
        <w:ind w:left="1872" w:right="1872"/>
        <w:jc w:val="center"/>
        <w:rPr>
          <w:b/>
          <w:bCs/>
          <w:u w:val="single"/>
        </w:rPr>
      </w:pPr>
    </w:p>
    <w:p w14:paraId="2101C1FE" w14:textId="77777777" w:rsidR="00E45962" w:rsidRDefault="00E45962" w:rsidP="007E0411">
      <w:pPr>
        <w:spacing w:before="72" w:after="72"/>
        <w:ind w:left="1872" w:right="1872"/>
        <w:jc w:val="center"/>
        <w:rPr>
          <w:b/>
          <w:bCs/>
          <w:u w:val="single"/>
        </w:rPr>
      </w:pPr>
    </w:p>
    <w:p w14:paraId="3CA31DD1" w14:textId="77777777" w:rsidR="00E45962" w:rsidRDefault="00E45962" w:rsidP="007E0411">
      <w:pPr>
        <w:spacing w:before="72" w:after="72"/>
        <w:ind w:left="1872" w:right="1872"/>
        <w:jc w:val="center"/>
        <w:rPr>
          <w:b/>
          <w:bCs/>
          <w:u w:val="single"/>
        </w:rPr>
      </w:pPr>
    </w:p>
    <w:p w14:paraId="3274A780" w14:textId="77777777" w:rsidR="00E45962" w:rsidRDefault="00E45962" w:rsidP="007E0411">
      <w:pPr>
        <w:spacing w:before="72" w:after="72"/>
        <w:ind w:left="1872" w:right="1872"/>
        <w:jc w:val="center"/>
        <w:rPr>
          <w:b/>
          <w:bCs/>
          <w:u w:val="single"/>
        </w:rPr>
      </w:pPr>
    </w:p>
    <w:p w14:paraId="09AFC63C" w14:textId="77777777" w:rsidR="00E45962" w:rsidRDefault="00E45962" w:rsidP="007E0411">
      <w:pPr>
        <w:spacing w:before="72" w:after="72"/>
        <w:ind w:left="1872" w:right="1872"/>
        <w:jc w:val="center"/>
        <w:rPr>
          <w:b/>
          <w:bCs/>
          <w:u w:val="single"/>
        </w:rPr>
      </w:pPr>
    </w:p>
    <w:p w14:paraId="43949BEE" w14:textId="77777777" w:rsidR="00E45962" w:rsidRDefault="00E45962" w:rsidP="007E0411">
      <w:pPr>
        <w:spacing w:before="72" w:after="72"/>
        <w:ind w:left="1872" w:right="1872"/>
        <w:jc w:val="center"/>
        <w:rPr>
          <w:b/>
          <w:bCs/>
          <w:u w:val="single"/>
        </w:rPr>
      </w:pPr>
    </w:p>
    <w:p w14:paraId="1B4D388F" w14:textId="77777777" w:rsidR="00E45962" w:rsidRDefault="00E45962" w:rsidP="007E0411">
      <w:pPr>
        <w:spacing w:before="72" w:after="72"/>
        <w:ind w:left="1872" w:right="1872"/>
        <w:jc w:val="center"/>
        <w:rPr>
          <w:b/>
          <w:bCs/>
          <w:u w:val="single"/>
        </w:rPr>
      </w:pPr>
    </w:p>
    <w:p w14:paraId="44E2F3EB" w14:textId="77777777" w:rsidR="00E45962" w:rsidRDefault="00E45962" w:rsidP="007E0411">
      <w:pPr>
        <w:spacing w:before="72" w:after="72"/>
        <w:ind w:left="1872" w:right="1872"/>
        <w:jc w:val="center"/>
        <w:rPr>
          <w:b/>
          <w:bCs/>
          <w:u w:val="single"/>
        </w:rPr>
      </w:pPr>
    </w:p>
    <w:p w14:paraId="116641BD" w14:textId="77777777" w:rsidR="00E45962" w:rsidRDefault="00E45962" w:rsidP="007E0411">
      <w:pPr>
        <w:spacing w:before="72" w:after="72"/>
        <w:ind w:left="1872" w:right="1872"/>
        <w:jc w:val="center"/>
        <w:rPr>
          <w:b/>
          <w:bCs/>
          <w:u w:val="single"/>
        </w:rPr>
      </w:pPr>
    </w:p>
    <w:p w14:paraId="34DB9621" w14:textId="77777777" w:rsidR="00E45962" w:rsidRDefault="00E45962" w:rsidP="007E0411">
      <w:pPr>
        <w:spacing w:before="72" w:after="72"/>
        <w:ind w:left="1872" w:right="1872"/>
        <w:jc w:val="center"/>
        <w:rPr>
          <w:b/>
          <w:bCs/>
          <w:u w:val="single"/>
        </w:rPr>
      </w:pPr>
    </w:p>
    <w:p w14:paraId="1E450C2C" w14:textId="77777777" w:rsidR="00E45962" w:rsidRDefault="00E45962" w:rsidP="007E0411">
      <w:pPr>
        <w:spacing w:before="72" w:after="72"/>
        <w:ind w:left="1872" w:right="1872"/>
        <w:jc w:val="center"/>
        <w:rPr>
          <w:b/>
          <w:bCs/>
          <w:u w:val="single"/>
        </w:rPr>
      </w:pPr>
    </w:p>
    <w:p w14:paraId="00E4E514" w14:textId="77777777" w:rsidR="00E45962" w:rsidRDefault="00E45962" w:rsidP="007E0411">
      <w:pPr>
        <w:spacing w:before="72" w:after="72"/>
        <w:ind w:left="1872" w:right="1872"/>
        <w:jc w:val="center"/>
        <w:rPr>
          <w:b/>
          <w:bCs/>
          <w:u w:val="single"/>
        </w:rPr>
      </w:pPr>
    </w:p>
    <w:p w14:paraId="4DDE5B0B" w14:textId="77777777" w:rsidR="00E45962" w:rsidRDefault="00E45962" w:rsidP="007E0411">
      <w:pPr>
        <w:spacing w:before="72" w:after="72"/>
        <w:ind w:left="1872" w:right="1872"/>
        <w:jc w:val="center"/>
        <w:rPr>
          <w:b/>
          <w:bCs/>
          <w:u w:val="single"/>
        </w:rPr>
      </w:pPr>
    </w:p>
    <w:p w14:paraId="4A0682C8" w14:textId="77777777" w:rsidR="00E45962" w:rsidRDefault="00E45962" w:rsidP="007E0411">
      <w:pPr>
        <w:spacing w:before="72" w:after="72"/>
        <w:ind w:left="1872" w:right="1872"/>
        <w:jc w:val="center"/>
        <w:rPr>
          <w:b/>
          <w:bCs/>
          <w:u w:val="single"/>
        </w:rPr>
      </w:pPr>
    </w:p>
    <w:p w14:paraId="41070944" w14:textId="77777777" w:rsidR="00E45962" w:rsidRDefault="00E45962" w:rsidP="007E0411">
      <w:pPr>
        <w:spacing w:before="72" w:after="72"/>
        <w:ind w:left="1872" w:right="1872"/>
        <w:jc w:val="center"/>
        <w:rPr>
          <w:b/>
          <w:bCs/>
          <w:u w:val="single"/>
        </w:rPr>
      </w:pPr>
    </w:p>
    <w:p w14:paraId="3BD8585C" w14:textId="40D4669E" w:rsidR="003B3AB7" w:rsidRDefault="007E0411" w:rsidP="007E0411">
      <w:pPr>
        <w:spacing w:before="72" w:after="72"/>
        <w:ind w:left="1872" w:right="1872"/>
        <w:jc w:val="center"/>
        <w:rPr>
          <w:b/>
          <w:bCs/>
          <w:u w:val="single"/>
        </w:rPr>
      </w:pPr>
      <w:r w:rsidRPr="007E0411">
        <w:rPr>
          <w:b/>
          <w:bCs/>
          <w:u w:val="single"/>
        </w:rPr>
        <w:lastRenderedPageBreak/>
        <w:t>C</w:t>
      </w:r>
      <w:r w:rsidR="008C2A34">
        <w:rPr>
          <w:b/>
          <w:bCs/>
          <w:u w:val="single"/>
        </w:rPr>
        <w:t>onclusion and Recommendation</w:t>
      </w:r>
    </w:p>
    <w:p w14:paraId="70B5761E" w14:textId="7F70D681" w:rsidR="008E29F7" w:rsidRDefault="008E29F7" w:rsidP="00D5252E">
      <w:pPr>
        <w:jc w:val="both"/>
      </w:pPr>
    </w:p>
    <w:p w14:paraId="37A2E9A9" w14:textId="76359CAE" w:rsidR="00D210A7" w:rsidRDefault="00D210A7" w:rsidP="00D5252E">
      <w:pPr>
        <w:jc w:val="both"/>
      </w:pPr>
      <w:r>
        <w:t xml:space="preserve">My opinion with this case study I would not </w:t>
      </w:r>
      <w:r w:rsidR="00F70A3E">
        <w:t>dismiss</w:t>
      </w:r>
      <w:r>
        <w:t xml:space="preserve"> the</w:t>
      </w:r>
      <w:r w:rsidR="0064623F">
        <w:t xml:space="preserve"> Receptionist</w:t>
      </w:r>
      <w:r w:rsidR="00DB3305">
        <w:t xml:space="preserve"> for raising her tone of voice towards the </w:t>
      </w:r>
      <w:r w:rsidR="00693980">
        <w:t>15-year-old</w:t>
      </w:r>
      <w:r w:rsidR="00DB3305">
        <w:t xml:space="preserve"> </w:t>
      </w:r>
      <w:r w:rsidR="00693980">
        <w:t>boy, but</w:t>
      </w:r>
      <w:r w:rsidR="0032069B">
        <w:t xml:space="preserve"> I would </w:t>
      </w:r>
      <w:r w:rsidR="00693980">
        <w:t>give</w:t>
      </w:r>
      <w:r w:rsidR="0032069B">
        <w:t xml:space="preserve"> her verbal warning</w:t>
      </w:r>
      <w:r w:rsidR="00A32750">
        <w:t>.</w:t>
      </w:r>
      <w:r w:rsidR="000C24A5">
        <w:t xml:space="preserve"> </w:t>
      </w:r>
      <w:r w:rsidR="00EA5322">
        <w:t>The r</w:t>
      </w:r>
      <w:r w:rsidR="000C24A5">
        <w:t>eason</w:t>
      </w:r>
      <w:r w:rsidR="00EA5322">
        <w:t xml:space="preserve"> behind</w:t>
      </w:r>
      <w:r w:rsidR="000C24A5">
        <w:t xml:space="preserve"> for raising her vo</w:t>
      </w:r>
      <w:r w:rsidR="00EA5322">
        <w:t>ice could be trying</w:t>
      </w:r>
      <w:r w:rsidR="007C2440">
        <w:t xml:space="preserve"> make the </w:t>
      </w:r>
      <w:r w:rsidR="00E126CD">
        <w:t>15-year-old</w:t>
      </w:r>
      <w:r w:rsidR="007C2440">
        <w:t xml:space="preserve"> boy understand </w:t>
      </w:r>
      <w:r w:rsidR="003D04BA">
        <w:t xml:space="preserve">as </w:t>
      </w:r>
      <w:r w:rsidR="007C2440">
        <w:t xml:space="preserve">he was not following the covid </w:t>
      </w:r>
      <w:r w:rsidR="003D04BA">
        <w:t>guidelines set out by the government which should be adhered</w:t>
      </w:r>
      <w:r w:rsidR="004E530B">
        <w:t xml:space="preserve"> by the setting he was in</w:t>
      </w:r>
      <w:r w:rsidR="007C2440">
        <w:t>.</w:t>
      </w:r>
      <w:r w:rsidR="004E530B">
        <w:t xml:space="preserve"> </w:t>
      </w:r>
      <w:r w:rsidR="00FB2AA9">
        <w:t xml:space="preserve">She was unaware about his </w:t>
      </w:r>
      <w:r w:rsidR="00A44380">
        <w:t>illness</w:t>
      </w:r>
      <w:r w:rsidR="005835BB">
        <w:t xml:space="preserve"> as this would be a breach of data protection</w:t>
      </w:r>
      <w:r w:rsidR="004837CA">
        <w:t>.</w:t>
      </w:r>
      <w:r w:rsidR="007F3115">
        <w:t xml:space="preserve"> </w:t>
      </w:r>
      <w:r w:rsidR="005D3D7B">
        <w:t xml:space="preserve">My </w:t>
      </w:r>
      <w:r w:rsidR="007023A9">
        <w:t>opinion</w:t>
      </w:r>
      <w:r w:rsidR="005D3D7B">
        <w:t xml:space="preserve"> would be that the receptionist is new </w:t>
      </w:r>
      <w:r w:rsidR="00F25195">
        <w:t xml:space="preserve">so this should be taken out into consideration and </w:t>
      </w:r>
      <w:r w:rsidR="0054471E">
        <w:t xml:space="preserve">the decision should be upheld. The 15-year-old boy should also get a verbal </w:t>
      </w:r>
      <w:r w:rsidR="009F2EA1">
        <w:t xml:space="preserve">warning even though he is a </w:t>
      </w:r>
      <w:r w:rsidR="007023A9">
        <w:t>patient,</w:t>
      </w:r>
      <w:r w:rsidR="009F2EA1">
        <w:t xml:space="preserve"> but he should respect the rules and regulations of the counselling session. </w:t>
      </w:r>
    </w:p>
    <w:p w14:paraId="0A05BE63" w14:textId="77777777" w:rsidR="008E29F7" w:rsidRDefault="008E29F7" w:rsidP="0010488A">
      <w:pPr>
        <w:spacing w:before="72" w:after="72"/>
        <w:ind w:left="1872" w:right="1872"/>
        <w:jc w:val="both"/>
      </w:pPr>
    </w:p>
    <w:p w14:paraId="665409B5" w14:textId="77777777" w:rsidR="008E29F7" w:rsidRDefault="008E29F7" w:rsidP="0010488A">
      <w:pPr>
        <w:spacing w:before="72" w:after="72"/>
        <w:ind w:left="1872" w:right="1872"/>
        <w:jc w:val="both"/>
      </w:pPr>
    </w:p>
    <w:p w14:paraId="02AF0E57" w14:textId="317118BB" w:rsidR="008E29F7" w:rsidRDefault="008E29F7" w:rsidP="0010488A">
      <w:pPr>
        <w:spacing w:before="72" w:after="72"/>
        <w:ind w:left="1872" w:right="1872"/>
        <w:jc w:val="both"/>
      </w:pPr>
    </w:p>
    <w:p w14:paraId="119E4E87" w14:textId="30F0B157" w:rsidR="008E29F7" w:rsidRDefault="008E29F7" w:rsidP="0010488A">
      <w:pPr>
        <w:spacing w:before="72" w:after="72"/>
        <w:ind w:left="1872" w:right="1872"/>
        <w:jc w:val="both"/>
      </w:pPr>
    </w:p>
    <w:p w14:paraId="4312740B" w14:textId="7AD5CE37" w:rsidR="008E29F7" w:rsidRDefault="008E29F7" w:rsidP="0010488A">
      <w:pPr>
        <w:spacing w:before="72" w:after="72"/>
        <w:ind w:left="1872" w:right="1872"/>
        <w:jc w:val="both"/>
      </w:pPr>
    </w:p>
    <w:p w14:paraId="6E09E7BE" w14:textId="620FF090" w:rsidR="008E29F7" w:rsidRDefault="008E29F7" w:rsidP="0010488A">
      <w:pPr>
        <w:spacing w:before="72" w:after="72"/>
        <w:ind w:left="1872" w:right="1872"/>
        <w:jc w:val="both"/>
      </w:pPr>
    </w:p>
    <w:p w14:paraId="2DFDE75F" w14:textId="2F4AF900" w:rsidR="008E29F7" w:rsidRDefault="008E29F7" w:rsidP="0010488A">
      <w:pPr>
        <w:spacing w:before="72" w:after="72"/>
        <w:ind w:left="1872" w:right="1872"/>
        <w:jc w:val="both"/>
      </w:pPr>
    </w:p>
    <w:p w14:paraId="61A4D0AB" w14:textId="13BA7AD7" w:rsidR="008E29F7" w:rsidRDefault="008E29F7" w:rsidP="0010488A">
      <w:pPr>
        <w:spacing w:before="72" w:after="72"/>
        <w:ind w:left="1872" w:right="1872"/>
        <w:jc w:val="both"/>
      </w:pPr>
    </w:p>
    <w:p w14:paraId="385AC582" w14:textId="5E1DBC7B" w:rsidR="008E29F7" w:rsidRDefault="008E29F7" w:rsidP="0010488A">
      <w:pPr>
        <w:spacing w:before="72" w:after="72"/>
        <w:ind w:left="1872" w:right="1872"/>
        <w:jc w:val="both"/>
      </w:pPr>
    </w:p>
    <w:p w14:paraId="56756084" w14:textId="3A9EC26C" w:rsidR="00C44271" w:rsidRDefault="00C44271" w:rsidP="0010488A">
      <w:pPr>
        <w:spacing w:before="72" w:after="72"/>
        <w:ind w:left="1872" w:right="1872"/>
        <w:jc w:val="both"/>
      </w:pPr>
    </w:p>
    <w:p w14:paraId="6D431565" w14:textId="77777777" w:rsidR="008E29F7" w:rsidRDefault="008E29F7" w:rsidP="0010488A">
      <w:pPr>
        <w:spacing w:before="72" w:after="72"/>
        <w:ind w:left="1872" w:right="1872"/>
        <w:jc w:val="both"/>
      </w:pPr>
    </w:p>
    <w:p w14:paraId="1D50C206" w14:textId="341A5E4E" w:rsidR="008E29F7" w:rsidRDefault="008E29F7" w:rsidP="0010488A">
      <w:pPr>
        <w:spacing w:before="72" w:after="72"/>
        <w:ind w:left="1872" w:right="1872"/>
        <w:jc w:val="both"/>
      </w:pPr>
    </w:p>
    <w:p w14:paraId="00CDD1D0" w14:textId="53E4206F" w:rsidR="008E29F7" w:rsidRDefault="008E29F7" w:rsidP="0010488A">
      <w:pPr>
        <w:spacing w:before="72" w:after="72"/>
        <w:ind w:left="1872" w:right="1872"/>
        <w:jc w:val="both"/>
      </w:pPr>
    </w:p>
    <w:p w14:paraId="004F1533" w14:textId="7288620E" w:rsidR="008E29F7" w:rsidRDefault="008E29F7" w:rsidP="0010488A">
      <w:pPr>
        <w:spacing w:before="72" w:after="72"/>
        <w:ind w:left="1872" w:right="1872"/>
        <w:jc w:val="both"/>
      </w:pPr>
    </w:p>
    <w:p w14:paraId="41337762" w14:textId="77777777" w:rsidR="008E29F7" w:rsidRDefault="008E29F7" w:rsidP="0010488A">
      <w:pPr>
        <w:spacing w:before="72" w:after="72"/>
        <w:ind w:left="1872" w:right="1872"/>
        <w:jc w:val="both"/>
      </w:pPr>
    </w:p>
    <w:p w14:paraId="52AEF59E" w14:textId="77777777" w:rsidR="00E45962" w:rsidRDefault="00E45962" w:rsidP="0010488A">
      <w:pPr>
        <w:spacing w:before="72" w:after="72"/>
        <w:ind w:left="1872" w:right="1872"/>
        <w:jc w:val="both"/>
      </w:pPr>
    </w:p>
    <w:p w14:paraId="483674B5" w14:textId="77777777" w:rsidR="00E45962" w:rsidRDefault="00E45962" w:rsidP="0010488A">
      <w:pPr>
        <w:spacing w:before="72" w:after="72"/>
        <w:ind w:left="1872" w:right="1872"/>
        <w:jc w:val="both"/>
      </w:pPr>
    </w:p>
    <w:p w14:paraId="06B0228A" w14:textId="77777777" w:rsidR="00A16C52" w:rsidRDefault="00A16C52" w:rsidP="00D5252E">
      <w:pPr>
        <w:spacing w:before="72" w:after="72"/>
        <w:ind w:left="0" w:right="1872"/>
        <w:rPr>
          <w:b/>
          <w:bCs/>
          <w:u w:val="single"/>
        </w:rPr>
      </w:pPr>
    </w:p>
    <w:p w14:paraId="18E37CE9" w14:textId="77777777" w:rsidR="008C2A34" w:rsidRDefault="008C2A34" w:rsidP="00D5252E">
      <w:pPr>
        <w:spacing w:before="72" w:after="72"/>
        <w:ind w:left="0" w:right="1872"/>
        <w:rPr>
          <w:b/>
          <w:bCs/>
          <w:u w:val="single"/>
        </w:rPr>
      </w:pPr>
    </w:p>
    <w:p w14:paraId="13CCAD4D" w14:textId="77777777" w:rsidR="00A16C52" w:rsidRDefault="00A16C52" w:rsidP="00BB2D69">
      <w:pPr>
        <w:spacing w:before="72" w:after="72"/>
        <w:ind w:left="1872" w:right="1872"/>
        <w:jc w:val="center"/>
        <w:rPr>
          <w:b/>
          <w:bCs/>
          <w:u w:val="single"/>
        </w:rPr>
      </w:pPr>
    </w:p>
    <w:p w14:paraId="5EA3199A" w14:textId="0F216302" w:rsidR="00BB2D69" w:rsidRDefault="00BB2D69" w:rsidP="00786CB7">
      <w:pPr>
        <w:spacing w:before="72" w:after="72"/>
        <w:ind w:left="1872" w:right="1872"/>
        <w:jc w:val="center"/>
        <w:rPr>
          <w:b/>
          <w:bCs/>
          <w:u w:val="single"/>
        </w:rPr>
      </w:pPr>
      <w:r w:rsidRPr="00BB2D69">
        <w:rPr>
          <w:b/>
          <w:bCs/>
          <w:u w:val="single"/>
        </w:rPr>
        <w:lastRenderedPageBreak/>
        <w:t>References</w:t>
      </w:r>
    </w:p>
    <w:p w14:paraId="55033271" w14:textId="62F0CFF6" w:rsidR="00BB2D69" w:rsidRDefault="00BB2D69" w:rsidP="00D5252E">
      <w:pPr>
        <w:spacing w:before="72" w:after="72"/>
        <w:ind w:left="0" w:right="1872"/>
        <w:rPr>
          <w:b/>
          <w:bCs/>
          <w:u w:val="single"/>
        </w:rPr>
      </w:pPr>
    </w:p>
    <w:p w14:paraId="020285A5" w14:textId="34DE4A2B" w:rsidR="0042228C" w:rsidRDefault="005640A6" w:rsidP="0042228C">
      <w:pPr>
        <w:ind w:right="794"/>
        <w:jc w:val="both"/>
      </w:pPr>
      <w:r>
        <w:t>Cohen</w:t>
      </w:r>
      <w:r w:rsidR="00523949">
        <w:t>,</w:t>
      </w:r>
      <w:r w:rsidR="005914B1">
        <w:t xml:space="preserve"> A.</w:t>
      </w:r>
      <w:r w:rsidR="00523949">
        <w:t xml:space="preserve"> </w:t>
      </w:r>
      <w:r w:rsidR="005914B1">
        <w:t>R</w:t>
      </w:r>
      <w:r w:rsidR="00523949">
        <w:t>.,</w:t>
      </w:r>
      <w:r>
        <w:t xml:space="preserve"> (1955)</w:t>
      </w:r>
      <w:r w:rsidR="000E0DA4">
        <w:t xml:space="preserve"> </w:t>
      </w:r>
      <w:r w:rsidR="000E0DA4">
        <w:rPr>
          <w:i/>
          <w:iCs/>
        </w:rPr>
        <w:t xml:space="preserve">Special Norms, Arbitrariness of </w:t>
      </w:r>
      <w:r w:rsidR="009118D6">
        <w:rPr>
          <w:i/>
          <w:iCs/>
        </w:rPr>
        <w:t xml:space="preserve">Frustration, and the Status of the Agent of Frustration </w:t>
      </w:r>
      <w:r w:rsidR="00B806F3">
        <w:rPr>
          <w:i/>
          <w:iCs/>
        </w:rPr>
        <w:t>in the Frustration-Aggression Hypothesis</w:t>
      </w:r>
      <w:r w:rsidR="00B806F3">
        <w:t xml:space="preserve"> [Online] Available at: </w:t>
      </w:r>
      <w:hyperlink r:id="rId9" w:history="1">
        <w:r w:rsidR="0042228C" w:rsidRPr="00EC241C">
          <w:rPr>
            <w:rStyle w:val="Hyperlink"/>
          </w:rPr>
          <w:t>https://psycnet.apa.org/record/1956-04182-001</w:t>
        </w:r>
      </w:hyperlink>
      <w:r w:rsidR="0042228C">
        <w:t xml:space="preserve"> (Accessed on: 3</w:t>
      </w:r>
      <w:r w:rsidR="0042228C" w:rsidRPr="0042228C">
        <w:rPr>
          <w:vertAlign w:val="superscript"/>
        </w:rPr>
        <w:t>rd</w:t>
      </w:r>
      <w:r w:rsidR="0042228C">
        <w:t xml:space="preserve"> December 2021)</w:t>
      </w:r>
    </w:p>
    <w:p w14:paraId="6FE08CAA" w14:textId="5BF0BFD0" w:rsidR="005640A6" w:rsidRPr="000E0DA4" w:rsidRDefault="009118D6" w:rsidP="0049313B">
      <w:pPr>
        <w:ind w:left="0" w:right="794"/>
        <w:jc w:val="both"/>
        <w:rPr>
          <w:i/>
          <w:iCs/>
        </w:rPr>
      </w:pPr>
      <w:r>
        <w:rPr>
          <w:i/>
          <w:iCs/>
        </w:rPr>
        <w:t xml:space="preserve"> </w:t>
      </w:r>
    </w:p>
    <w:p w14:paraId="5F994E93" w14:textId="18915949" w:rsidR="00085C08" w:rsidRDefault="00085C08" w:rsidP="00D5252E">
      <w:pPr>
        <w:ind w:right="794"/>
        <w:jc w:val="both"/>
      </w:pPr>
      <w:r>
        <w:t>Weiner</w:t>
      </w:r>
      <w:r w:rsidR="00523949">
        <w:t>,</w:t>
      </w:r>
      <w:r w:rsidR="005914B1">
        <w:t xml:space="preserve"> B.</w:t>
      </w:r>
      <w:r w:rsidR="00523949">
        <w:t>,</w:t>
      </w:r>
      <w:r w:rsidR="005914B1">
        <w:t xml:space="preserve"> </w:t>
      </w:r>
      <w:r>
        <w:t xml:space="preserve"> </w:t>
      </w:r>
      <w:r w:rsidR="00373D9A">
        <w:t xml:space="preserve">(2010) </w:t>
      </w:r>
      <w:r w:rsidR="00373D9A">
        <w:rPr>
          <w:i/>
          <w:iCs/>
        </w:rPr>
        <w:t>Social and Emotional Aspects of Learning</w:t>
      </w:r>
      <w:r w:rsidR="001C7AD5">
        <w:rPr>
          <w:i/>
          <w:iCs/>
        </w:rPr>
        <w:t xml:space="preserve"> </w:t>
      </w:r>
      <w:r w:rsidR="001C7AD5">
        <w:t xml:space="preserve">[Book] Available at: </w:t>
      </w:r>
      <w:hyperlink r:id="rId10" w:anchor="v=onepage&amp;q&amp;f=false" w:history="1">
        <w:r w:rsidR="00C74C19" w:rsidRPr="00535E8D">
          <w:rPr>
            <w:rStyle w:val="Hyperlink"/>
          </w:rPr>
          <w:t>https://books.google.co.uk/books?hl=en&amp;lr=&amp;id=y_S1pFc7LNIC&amp;oi=fnd&amp;pg=PA9&amp;dq=attribution+theory+in+social+psychology&amp;ots=3jfMGAipUj&amp;sig=2ug-3GVg6bKWO_3FYN56Nn-CQEo#v=onepage&amp;q&amp;f=false</w:t>
        </w:r>
      </w:hyperlink>
      <w:r w:rsidR="00C74C19">
        <w:t xml:space="preserve"> (Accessed on: </w:t>
      </w:r>
      <w:r w:rsidR="00392C79">
        <w:t>15</w:t>
      </w:r>
      <w:r w:rsidR="00392C79" w:rsidRPr="00392C79">
        <w:rPr>
          <w:vertAlign w:val="superscript"/>
        </w:rPr>
        <w:t>th</w:t>
      </w:r>
      <w:r w:rsidR="00392C79">
        <w:t xml:space="preserve"> November 2021)</w:t>
      </w:r>
      <w:r w:rsidR="004F5DC1">
        <w:t>.</w:t>
      </w:r>
    </w:p>
    <w:p w14:paraId="3B3812E2" w14:textId="77777777" w:rsidR="004F5DC1" w:rsidRDefault="004F5DC1" w:rsidP="00D5252E">
      <w:pPr>
        <w:ind w:right="794"/>
        <w:jc w:val="both"/>
      </w:pPr>
    </w:p>
    <w:p w14:paraId="3D86A202" w14:textId="1B04D69A" w:rsidR="004F5DC1" w:rsidRDefault="00905B3C" w:rsidP="00D5252E">
      <w:pPr>
        <w:ind w:right="794"/>
        <w:jc w:val="both"/>
      </w:pPr>
      <w:r>
        <w:t>CDC</w:t>
      </w:r>
      <w:r w:rsidR="001C1893">
        <w:t xml:space="preserve"> (2013)</w:t>
      </w:r>
      <w:r w:rsidR="00A742AD">
        <w:t xml:space="preserve"> </w:t>
      </w:r>
      <w:r w:rsidR="00A742AD" w:rsidRPr="00596485">
        <w:rPr>
          <w:i/>
          <w:iCs/>
        </w:rPr>
        <w:t>Remembering SARS – 10 Years Later</w:t>
      </w:r>
      <w:r w:rsidR="00596485">
        <w:t xml:space="preserve"> </w:t>
      </w:r>
      <w:r w:rsidR="00535B55">
        <w:t>[Online</w:t>
      </w:r>
      <w:r w:rsidR="004E5371">
        <w:t>] Available at</w:t>
      </w:r>
      <w:r w:rsidR="004E38DB">
        <w:t>:</w:t>
      </w:r>
      <w:r w:rsidR="004E38DB" w:rsidRPr="004E38DB">
        <w:t xml:space="preserve"> </w:t>
      </w:r>
      <w:hyperlink r:id="rId11" w:history="1">
        <w:r w:rsidR="004E38DB" w:rsidRPr="006F4D17">
          <w:rPr>
            <w:rStyle w:val="Hyperlink"/>
          </w:rPr>
          <w:t>https://www.cdc.gov/about/history/sars/</w:t>
        </w:r>
      </w:hyperlink>
      <w:r w:rsidR="004E38DB">
        <w:t xml:space="preserve"> </w:t>
      </w:r>
      <w:r w:rsidR="00640960">
        <w:t>(Accessed On: 19</w:t>
      </w:r>
      <w:r w:rsidR="00640960" w:rsidRPr="00640960">
        <w:rPr>
          <w:vertAlign w:val="superscript"/>
        </w:rPr>
        <w:t>th</w:t>
      </w:r>
      <w:r w:rsidR="00640960">
        <w:t xml:space="preserve"> November</w:t>
      </w:r>
      <w:r w:rsidR="00736B05">
        <w:t xml:space="preserve"> 2021).</w:t>
      </w:r>
    </w:p>
    <w:p w14:paraId="7075914D" w14:textId="77777777" w:rsidR="00C74C19" w:rsidRPr="001C7AD5" w:rsidRDefault="00C74C19" w:rsidP="00D5252E">
      <w:pPr>
        <w:ind w:right="794"/>
        <w:jc w:val="both"/>
      </w:pPr>
    </w:p>
    <w:p w14:paraId="66D9F992" w14:textId="5CA1F7A7" w:rsidR="00896401" w:rsidRDefault="00240016" w:rsidP="00D5252E">
      <w:pPr>
        <w:ind w:right="794"/>
        <w:jc w:val="both"/>
      </w:pPr>
      <w:r>
        <w:t>McCall</w:t>
      </w:r>
      <w:r w:rsidR="003A6F22">
        <w:t>,</w:t>
      </w:r>
      <w:r w:rsidR="00167D39">
        <w:t xml:space="preserve"> G.</w:t>
      </w:r>
      <w:r w:rsidR="003A6F22">
        <w:t xml:space="preserve"> </w:t>
      </w:r>
      <w:r w:rsidR="00167D39">
        <w:t>J.</w:t>
      </w:r>
      <w:r w:rsidR="003A6F22">
        <w:t>,</w:t>
      </w:r>
      <w:r>
        <w:t xml:space="preserve"> (2020) </w:t>
      </w:r>
      <w:r>
        <w:rPr>
          <w:i/>
          <w:iCs/>
        </w:rPr>
        <w:t>Chapter 1 Symbol</w:t>
      </w:r>
      <w:r w:rsidR="003E7B78">
        <w:rPr>
          <w:i/>
          <w:iCs/>
        </w:rPr>
        <w:t xml:space="preserve">ic Interaction Framework </w:t>
      </w:r>
      <w:r w:rsidR="003E7B78">
        <w:t xml:space="preserve">[Book] Available at: </w:t>
      </w:r>
    </w:p>
    <w:p w14:paraId="5DB832B2" w14:textId="1F89371D" w:rsidR="00621F07" w:rsidRDefault="005356D4" w:rsidP="00D5252E">
      <w:pPr>
        <w:ind w:right="794"/>
        <w:jc w:val="both"/>
      </w:pPr>
      <w:hyperlink r:id="rId12" w:history="1">
        <w:r w:rsidR="00896401" w:rsidRPr="00B96D2B">
          <w:rPr>
            <w:rStyle w:val="Hyperlink"/>
          </w:rPr>
          <w:t>https://www.degruyter.com/document/doi/10.1515/9781503605626-003/html</w:t>
        </w:r>
      </w:hyperlink>
      <w:r w:rsidR="00896401">
        <w:t xml:space="preserve"> (Accessed on: </w:t>
      </w:r>
      <w:r w:rsidR="00B53CD6">
        <w:t>9</w:t>
      </w:r>
      <w:r w:rsidR="00B53CD6" w:rsidRPr="00B53CD6">
        <w:rPr>
          <w:vertAlign w:val="superscript"/>
        </w:rPr>
        <w:t>th</w:t>
      </w:r>
      <w:r w:rsidR="00B53CD6">
        <w:t xml:space="preserve"> November 2021)</w:t>
      </w:r>
    </w:p>
    <w:p w14:paraId="4DBC6058" w14:textId="77777777" w:rsidR="0069653F" w:rsidRPr="003E7B78" w:rsidRDefault="0069653F" w:rsidP="00D5252E">
      <w:pPr>
        <w:ind w:right="794"/>
        <w:jc w:val="both"/>
      </w:pPr>
    </w:p>
    <w:p w14:paraId="08EBEF8E" w14:textId="5C1726EB" w:rsidR="002D77C4" w:rsidRDefault="00267374" w:rsidP="00D5252E">
      <w:pPr>
        <w:ind w:right="794"/>
        <w:jc w:val="both"/>
      </w:pPr>
      <w:r>
        <w:t>Stets</w:t>
      </w:r>
      <w:r w:rsidR="003A6F22">
        <w:t>,</w:t>
      </w:r>
      <w:r w:rsidR="00167D39">
        <w:t xml:space="preserve"> J.</w:t>
      </w:r>
      <w:r w:rsidR="003A6F22">
        <w:t xml:space="preserve"> </w:t>
      </w:r>
      <w:r w:rsidR="00167D39">
        <w:t>E</w:t>
      </w:r>
      <w:r w:rsidR="003A6F22">
        <w:t>.,</w:t>
      </w:r>
      <w:r>
        <w:t xml:space="preserve"> and</w:t>
      </w:r>
      <w:r w:rsidR="001D489F">
        <w:t xml:space="preserve"> </w:t>
      </w:r>
      <w:r>
        <w:t>Burke</w:t>
      </w:r>
      <w:r w:rsidR="003A6F22">
        <w:t>,</w:t>
      </w:r>
      <w:r w:rsidR="001D489F">
        <w:t xml:space="preserve"> P.</w:t>
      </w:r>
      <w:r w:rsidR="003A6F22">
        <w:t xml:space="preserve"> </w:t>
      </w:r>
      <w:r w:rsidR="001D489F">
        <w:t>J</w:t>
      </w:r>
      <w:r w:rsidR="003A6F22">
        <w:t>.,</w:t>
      </w:r>
      <w:r w:rsidR="004A4C4F">
        <w:t xml:space="preserve"> (2000) </w:t>
      </w:r>
      <w:r w:rsidR="004A4C4F">
        <w:rPr>
          <w:i/>
          <w:iCs/>
        </w:rPr>
        <w:t xml:space="preserve">Identity Theory and Social Identity Theory </w:t>
      </w:r>
      <w:r w:rsidR="00D10472">
        <w:t xml:space="preserve">[Online] </w:t>
      </w:r>
      <w:r w:rsidR="002D77C4">
        <w:t>Available at:</w:t>
      </w:r>
    </w:p>
    <w:p w14:paraId="48F4D3D2" w14:textId="4724B507" w:rsidR="00BB2D69" w:rsidRDefault="005356D4" w:rsidP="00D5252E">
      <w:pPr>
        <w:ind w:right="794"/>
        <w:jc w:val="both"/>
      </w:pPr>
      <w:hyperlink r:id="rId13" w:anchor="metadata_info_tab_contents" w:history="1">
        <w:r w:rsidR="002D77C4" w:rsidRPr="00B96D2B">
          <w:rPr>
            <w:rStyle w:val="Hyperlink"/>
          </w:rPr>
          <w:t>https://www.jstor.org/stable/2695870?casa_token=E2iMnWLmTMAAAAAA%3ANbk5Iikfvk2MHRVTHJIzAJw_NxZSEKKmgcxBD4nz6zIcYwZ30lAxPRcSq7Zf3ue02N5yi7GsU4pic0HaCZNfPxJkv_L6e48TL6C5-JtsWwZ33gS-CsQ&amp;seq=1#metadata_info_tab_contents</w:t>
        </w:r>
      </w:hyperlink>
      <w:r w:rsidR="002D77C4">
        <w:t xml:space="preserve"> (Accessed on: 9</w:t>
      </w:r>
      <w:r w:rsidR="002D77C4" w:rsidRPr="002D77C4">
        <w:rPr>
          <w:vertAlign w:val="superscript"/>
        </w:rPr>
        <w:t>th</w:t>
      </w:r>
      <w:r w:rsidR="002D77C4">
        <w:t xml:space="preserve"> November 2021)</w:t>
      </w:r>
      <w:r w:rsidR="00664C4C">
        <w:t>.</w:t>
      </w:r>
    </w:p>
    <w:p w14:paraId="340B528A" w14:textId="4FC06697" w:rsidR="002D77C4" w:rsidRDefault="002D77C4" w:rsidP="00D5252E">
      <w:pPr>
        <w:ind w:right="794"/>
        <w:jc w:val="both"/>
      </w:pPr>
    </w:p>
    <w:p w14:paraId="2267CE3A" w14:textId="000A84C4" w:rsidR="0049313B" w:rsidRDefault="0049313B" w:rsidP="00D5252E">
      <w:pPr>
        <w:ind w:right="794"/>
        <w:jc w:val="both"/>
      </w:pPr>
      <w:r>
        <w:t>Br</w:t>
      </w:r>
      <w:r w:rsidR="00AB1CE6">
        <w:t>euer</w:t>
      </w:r>
      <w:r w:rsidR="005E6BEC">
        <w:t>,</w:t>
      </w:r>
      <w:r w:rsidR="001D489F">
        <w:t xml:space="preserve"> J.</w:t>
      </w:r>
      <w:r w:rsidR="005E6BEC">
        <w:t>,</w:t>
      </w:r>
      <w:r w:rsidR="00AB1CE6">
        <w:t xml:space="preserve"> and</w:t>
      </w:r>
      <w:r w:rsidR="001D489F">
        <w:t xml:space="preserve"> </w:t>
      </w:r>
      <w:r w:rsidR="00AB1CE6">
        <w:t>Elson</w:t>
      </w:r>
      <w:r w:rsidR="005E6BEC">
        <w:t>,</w:t>
      </w:r>
      <w:r w:rsidR="001D489F">
        <w:t xml:space="preserve"> M.</w:t>
      </w:r>
      <w:r w:rsidR="00AB1CE6">
        <w:t xml:space="preserve"> (2017) </w:t>
      </w:r>
      <w:r w:rsidR="00AB1CE6">
        <w:rPr>
          <w:i/>
          <w:iCs/>
        </w:rPr>
        <w:t>Frustration-Aggression</w:t>
      </w:r>
      <w:r w:rsidR="00844D7A">
        <w:rPr>
          <w:i/>
          <w:iCs/>
        </w:rPr>
        <w:t xml:space="preserve"> Theory</w:t>
      </w:r>
      <w:r w:rsidR="00844D7A">
        <w:t xml:space="preserve"> [Online] Available at: </w:t>
      </w:r>
      <w:hyperlink r:id="rId14" w:history="1">
        <w:r w:rsidR="008611DF" w:rsidRPr="00EC241C">
          <w:rPr>
            <w:rStyle w:val="Hyperlink"/>
          </w:rPr>
          <w:t>https://www.ssoar.info/ssoar/handle/document/61070#</w:t>
        </w:r>
      </w:hyperlink>
    </w:p>
    <w:p w14:paraId="182A4C37" w14:textId="72D06556" w:rsidR="008611DF" w:rsidRDefault="008611DF" w:rsidP="00D5252E">
      <w:pPr>
        <w:ind w:right="794"/>
        <w:jc w:val="both"/>
      </w:pPr>
      <w:r>
        <w:t>(Accessed on: 3</w:t>
      </w:r>
      <w:r w:rsidRPr="008611DF">
        <w:rPr>
          <w:vertAlign w:val="superscript"/>
        </w:rPr>
        <w:t>rd</w:t>
      </w:r>
      <w:r>
        <w:t xml:space="preserve"> December 2021)</w:t>
      </w:r>
    </w:p>
    <w:p w14:paraId="244B437A" w14:textId="77777777" w:rsidR="008611DF" w:rsidRPr="00844D7A" w:rsidRDefault="008611DF" w:rsidP="00D5252E">
      <w:pPr>
        <w:ind w:right="794"/>
        <w:jc w:val="both"/>
      </w:pPr>
    </w:p>
    <w:p w14:paraId="4BC76BEA" w14:textId="04DB557D" w:rsidR="00584EDB" w:rsidRDefault="00016755" w:rsidP="00D5252E">
      <w:pPr>
        <w:ind w:right="794"/>
        <w:jc w:val="both"/>
      </w:pPr>
      <w:r>
        <w:lastRenderedPageBreak/>
        <w:t>Sabini</w:t>
      </w:r>
      <w:r w:rsidR="005E6BEC">
        <w:t>,</w:t>
      </w:r>
      <w:r w:rsidR="00D9433F">
        <w:t xml:space="preserve"> J.</w:t>
      </w:r>
      <w:r>
        <w:t>,</w:t>
      </w:r>
      <w:r w:rsidR="00D9433F">
        <w:t xml:space="preserve"> </w:t>
      </w:r>
      <w:r>
        <w:t>Siepmann</w:t>
      </w:r>
      <w:r w:rsidR="00D9433F">
        <w:t>, M.,</w:t>
      </w:r>
      <w:r>
        <w:t xml:space="preserve"> and</w:t>
      </w:r>
      <w:r w:rsidR="00D9433F">
        <w:t xml:space="preserve"> </w:t>
      </w:r>
      <w:r>
        <w:t>Stein</w:t>
      </w:r>
      <w:r w:rsidR="00D9433F">
        <w:t>, J.</w:t>
      </w:r>
      <w:r w:rsidR="005E56D2">
        <w:t xml:space="preserve"> (2009) </w:t>
      </w:r>
      <w:r w:rsidR="005E56D2">
        <w:rPr>
          <w:i/>
          <w:iCs/>
        </w:rPr>
        <w:t xml:space="preserve">The Really Fundamental Attribution Error in Social Psychological Research </w:t>
      </w:r>
      <w:r w:rsidR="005E56D2">
        <w:t>[Online]</w:t>
      </w:r>
      <w:r w:rsidR="00110EB7">
        <w:t xml:space="preserve"> Available at: </w:t>
      </w:r>
    </w:p>
    <w:p w14:paraId="4A5262DC" w14:textId="3AC059AE" w:rsidR="00016755" w:rsidRDefault="005356D4" w:rsidP="00D5252E">
      <w:pPr>
        <w:ind w:right="794"/>
        <w:jc w:val="both"/>
      </w:pPr>
      <w:hyperlink r:id="rId15" w:history="1">
        <w:r w:rsidR="00584EDB" w:rsidRPr="00535E8D">
          <w:rPr>
            <w:rStyle w:val="Hyperlink"/>
          </w:rPr>
          <w:t>https://www.tandfonline.com/doi/abs/10.1207/S15327965PLI1201_01</w:t>
        </w:r>
      </w:hyperlink>
      <w:r w:rsidR="00584EDB">
        <w:t xml:space="preserve"> (Accessed on: 15</w:t>
      </w:r>
      <w:r w:rsidR="00584EDB" w:rsidRPr="00584EDB">
        <w:rPr>
          <w:vertAlign w:val="superscript"/>
        </w:rPr>
        <w:t>th</w:t>
      </w:r>
      <w:r w:rsidR="00584EDB">
        <w:t xml:space="preserve"> November 2021)</w:t>
      </w:r>
      <w:r w:rsidR="00664C4C">
        <w:t>.</w:t>
      </w:r>
    </w:p>
    <w:p w14:paraId="3EBDEC08" w14:textId="77777777" w:rsidR="000E7619" w:rsidRDefault="000E7619" w:rsidP="006D6FFB">
      <w:pPr>
        <w:ind w:left="0" w:right="794"/>
        <w:jc w:val="both"/>
      </w:pPr>
    </w:p>
    <w:p w14:paraId="151B0567" w14:textId="40BB7AC3" w:rsidR="000E7619" w:rsidRDefault="000E7619" w:rsidP="00D5252E">
      <w:pPr>
        <w:ind w:right="794"/>
        <w:jc w:val="both"/>
        <w:rPr>
          <w:i/>
          <w:iCs/>
        </w:rPr>
      </w:pPr>
      <w:r>
        <w:t>Lewis</w:t>
      </w:r>
      <w:r w:rsidR="00523949">
        <w:t>, A. W.,</w:t>
      </w:r>
      <w:r>
        <w:t xml:space="preserve"> and Bucher</w:t>
      </w:r>
      <w:r w:rsidR="00860A12">
        <w:t>, A. M.,</w:t>
      </w:r>
      <w:r>
        <w:t xml:space="preserve"> (1992)</w:t>
      </w:r>
      <w:r w:rsidR="00B977F6">
        <w:t xml:space="preserve"> </w:t>
      </w:r>
      <w:r w:rsidR="00B977F6">
        <w:rPr>
          <w:i/>
          <w:iCs/>
        </w:rPr>
        <w:t>Anger, Catharsis, the Reformulated Frustration-Aggression Hypothesis and Health Consequence</w:t>
      </w:r>
      <w:r w:rsidR="00CB6A59">
        <w:rPr>
          <w:i/>
          <w:iCs/>
        </w:rPr>
        <w:t xml:space="preserve">s Available at: </w:t>
      </w:r>
      <w:hyperlink r:id="rId16" w:history="1">
        <w:r w:rsidR="00CB6A59" w:rsidRPr="00EC241C">
          <w:rPr>
            <w:rStyle w:val="Hyperlink"/>
            <w:i/>
            <w:iCs/>
          </w:rPr>
          <w:t>https://psycnet.apa.org/record/1993-18542-001</w:t>
        </w:r>
      </w:hyperlink>
      <w:r w:rsidR="00CB6A59">
        <w:rPr>
          <w:i/>
          <w:iCs/>
        </w:rPr>
        <w:t xml:space="preserve"> (Accessed on: 3</w:t>
      </w:r>
      <w:r w:rsidR="00CB6A59" w:rsidRPr="00CB6A59">
        <w:rPr>
          <w:i/>
          <w:iCs/>
          <w:vertAlign w:val="superscript"/>
        </w:rPr>
        <w:t>rd</w:t>
      </w:r>
      <w:r w:rsidR="00CB6A59">
        <w:rPr>
          <w:i/>
          <w:iCs/>
        </w:rPr>
        <w:t xml:space="preserve"> December 2021)</w:t>
      </w:r>
    </w:p>
    <w:p w14:paraId="16F3E0E9" w14:textId="77777777" w:rsidR="00A61CBC" w:rsidRDefault="00A61CBC" w:rsidP="00CB6A59">
      <w:pPr>
        <w:ind w:left="0" w:right="794"/>
        <w:jc w:val="both"/>
      </w:pPr>
    </w:p>
    <w:p w14:paraId="232C8FD1" w14:textId="442687BA" w:rsidR="002D77C4" w:rsidRDefault="002E4A3A" w:rsidP="00D5252E">
      <w:pPr>
        <w:ind w:right="794"/>
        <w:jc w:val="both"/>
      </w:pPr>
      <w:r>
        <w:t>Hogg</w:t>
      </w:r>
      <w:r w:rsidR="00860A12">
        <w:t>, M. A.,</w:t>
      </w:r>
      <w:r>
        <w:t xml:space="preserve"> (2020) </w:t>
      </w:r>
      <w:r>
        <w:rPr>
          <w:i/>
          <w:iCs/>
        </w:rPr>
        <w:t xml:space="preserve">Chapter 5 Social Identity Theory </w:t>
      </w:r>
      <w:r w:rsidR="003845FE">
        <w:t xml:space="preserve">[Book] Available at: </w:t>
      </w:r>
    </w:p>
    <w:p w14:paraId="2768C4BD" w14:textId="7E96B53F" w:rsidR="003845FE" w:rsidRDefault="005356D4" w:rsidP="00D5252E">
      <w:pPr>
        <w:ind w:right="794"/>
        <w:jc w:val="both"/>
      </w:pPr>
      <w:hyperlink r:id="rId17" w:history="1">
        <w:r w:rsidR="003845FE" w:rsidRPr="00B96D2B">
          <w:rPr>
            <w:rStyle w:val="Hyperlink"/>
          </w:rPr>
          <w:t>https://www.degruyter.com/document/doi/10.1515/9781503605626-007/html</w:t>
        </w:r>
      </w:hyperlink>
      <w:r w:rsidR="003845FE">
        <w:t xml:space="preserve"> (Accessed on: </w:t>
      </w:r>
      <w:r w:rsidR="00621F07">
        <w:t>9</w:t>
      </w:r>
      <w:r w:rsidR="00621F07" w:rsidRPr="00621F07">
        <w:rPr>
          <w:vertAlign w:val="superscript"/>
        </w:rPr>
        <w:t>th</w:t>
      </w:r>
      <w:r w:rsidR="00621F07">
        <w:t xml:space="preserve"> November 2021)</w:t>
      </w:r>
      <w:r w:rsidR="00113135">
        <w:t>.</w:t>
      </w:r>
    </w:p>
    <w:p w14:paraId="7BB5B9B8" w14:textId="77777777" w:rsidR="00113135" w:rsidRDefault="00113135" w:rsidP="00D5252E">
      <w:pPr>
        <w:ind w:right="794"/>
        <w:jc w:val="both"/>
      </w:pPr>
    </w:p>
    <w:p w14:paraId="651FE90F" w14:textId="24CCFF97" w:rsidR="007023A9" w:rsidRDefault="0072275E" w:rsidP="00D5252E">
      <w:pPr>
        <w:ind w:right="794"/>
        <w:jc w:val="both"/>
      </w:pPr>
      <w:r>
        <w:t>Heller,</w:t>
      </w:r>
      <w:r w:rsidR="00860A12">
        <w:t xml:space="preserve"> S. A.,</w:t>
      </w:r>
      <w:r>
        <w:t xml:space="preserve"> Shih,</w:t>
      </w:r>
      <w:r w:rsidR="00463003">
        <w:t xml:space="preserve"> R., </w:t>
      </w:r>
      <w:r>
        <w:t>Kalra</w:t>
      </w:r>
      <w:r w:rsidR="00463003">
        <w:t>, R.,</w:t>
      </w:r>
      <w:r>
        <w:t xml:space="preserve"> and</w:t>
      </w:r>
      <w:r w:rsidR="00466188">
        <w:t xml:space="preserve"> King</w:t>
      </w:r>
      <w:r w:rsidR="00104150">
        <w:t>, P. B.,</w:t>
      </w:r>
      <w:r w:rsidR="00466188">
        <w:t xml:space="preserve"> (2019) </w:t>
      </w:r>
      <w:r w:rsidR="00466188">
        <w:rPr>
          <w:i/>
          <w:iCs/>
        </w:rPr>
        <w:t>Emery-Dreifuss Muscular Dystrophy</w:t>
      </w:r>
      <w:r w:rsidR="002125AC">
        <w:t xml:space="preserve"> [Online] Available at: </w:t>
      </w:r>
    </w:p>
    <w:p w14:paraId="5E94768A" w14:textId="31F576B8" w:rsidR="00A62EBB" w:rsidRDefault="007023A9" w:rsidP="00D5252E">
      <w:pPr>
        <w:ind w:right="794"/>
        <w:jc w:val="both"/>
      </w:pPr>
      <w:hyperlink r:id="rId18" w:history="1">
        <w:r w:rsidRPr="00EC241C">
          <w:rPr>
            <w:rStyle w:val="Hyperlink"/>
          </w:rPr>
          <w:t>https://onlinelibrary.wiley.com/doi/full/10.1002/mus.26782</w:t>
        </w:r>
      </w:hyperlink>
      <w:r>
        <w:t xml:space="preserve"> (Accessed on: 3</w:t>
      </w:r>
      <w:r w:rsidRPr="007023A9">
        <w:rPr>
          <w:vertAlign w:val="superscript"/>
        </w:rPr>
        <w:t>rd</w:t>
      </w:r>
      <w:r>
        <w:t xml:space="preserve"> December 2021)</w:t>
      </w:r>
    </w:p>
    <w:p w14:paraId="67E540A9" w14:textId="77777777" w:rsidR="00A62EBB" w:rsidRDefault="00A62EBB" w:rsidP="004101EB">
      <w:pPr>
        <w:ind w:left="0" w:right="794"/>
        <w:jc w:val="both"/>
      </w:pPr>
    </w:p>
    <w:p w14:paraId="399F8A9B" w14:textId="67760B69" w:rsidR="008C2A34" w:rsidRPr="008C2A34" w:rsidRDefault="003E3B91" w:rsidP="008C2A34">
      <w:pPr>
        <w:ind w:right="794"/>
        <w:jc w:val="both"/>
      </w:pPr>
      <w:r>
        <w:t xml:space="preserve">YStudios </w:t>
      </w:r>
      <w:r w:rsidR="00610F5F">
        <w:t xml:space="preserve">(2020) </w:t>
      </w:r>
      <w:r w:rsidR="00610F5F">
        <w:rPr>
          <w:i/>
          <w:iCs/>
        </w:rPr>
        <w:t>What Factors Really Influence Identity</w:t>
      </w:r>
      <w:r w:rsidR="00A9361D">
        <w:rPr>
          <w:i/>
          <w:iCs/>
        </w:rPr>
        <w:t xml:space="preserve">? </w:t>
      </w:r>
      <w:r w:rsidR="00A9361D">
        <w:t>[</w:t>
      </w:r>
      <w:r w:rsidR="007F7920">
        <w:t xml:space="preserve"> Online] Available at:</w:t>
      </w:r>
      <w:r w:rsidR="001379AB">
        <w:t xml:space="preserve"> </w:t>
      </w:r>
      <w:hyperlink r:id="rId19" w:history="1">
        <w:r w:rsidR="001379AB" w:rsidRPr="00B96D2B">
          <w:rPr>
            <w:rStyle w:val="Hyperlink"/>
          </w:rPr>
          <w:t>https://ystudios.com/insights-people/influence-on-identity</w:t>
        </w:r>
      </w:hyperlink>
      <w:r w:rsidR="00984D08">
        <w:t xml:space="preserve"> (Accessed on: 9</w:t>
      </w:r>
      <w:r w:rsidR="00984D08" w:rsidRPr="00984D08">
        <w:rPr>
          <w:vertAlign w:val="superscript"/>
        </w:rPr>
        <w:t>th</w:t>
      </w:r>
      <w:r w:rsidR="00984D08">
        <w:t xml:space="preserve"> </w:t>
      </w:r>
      <w:r w:rsidR="0018032A">
        <w:t>November 2021).</w:t>
      </w:r>
    </w:p>
    <w:sectPr w:rsidR="008C2A34" w:rsidRPr="008C2A34" w:rsidSect="008C2A34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C6705" w14:textId="77777777" w:rsidR="00EF672C" w:rsidRDefault="00EF672C" w:rsidP="00BD4539">
      <w:pPr>
        <w:spacing w:before="72" w:after="72" w:line="240" w:lineRule="auto"/>
        <w:ind w:left="1872" w:right="1872"/>
      </w:pPr>
      <w:r>
        <w:separator/>
      </w:r>
    </w:p>
  </w:endnote>
  <w:endnote w:type="continuationSeparator" w:id="0">
    <w:p w14:paraId="10B21377" w14:textId="77777777" w:rsidR="00EF672C" w:rsidRDefault="00EF672C" w:rsidP="00BD4539">
      <w:pPr>
        <w:spacing w:before="72" w:after="72" w:line="240" w:lineRule="auto"/>
        <w:ind w:left="1872" w:right="187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513047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3FA39C" w14:textId="05088DB7" w:rsidR="008C2A34" w:rsidRDefault="008C2A3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4C7692" w14:textId="77777777" w:rsidR="008C2A34" w:rsidRDefault="008C2A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9F793" w14:textId="77777777" w:rsidR="00EF672C" w:rsidRDefault="00EF672C" w:rsidP="00BD4539">
      <w:pPr>
        <w:spacing w:before="72" w:after="72" w:line="240" w:lineRule="auto"/>
        <w:ind w:left="1872" w:right="1872"/>
      </w:pPr>
      <w:r>
        <w:separator/>
      </w:r>
    </w:p>
  </w:footnote>
  <w:footnote w:type="continuationSeparator" w:id="0">
    <w:p w14:paraId="415214ED" w14:textId="77777777" w:rsidR="00EF672C" w:rsidRDefault="00EF672C" w:rsidP="00BD4539">
      <w:pPr>
        <w:spacing w:before="72" w:after="72" w:line="240" w:lineRule="auto"/>
        <w:ind w:left="1872" w:right="187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70B2B" w14:textId="4B8F1E69" w:rsidR="00BD4539" w:rsidRDefault="00BD4539" w:rsidP="00BD4539">
    <w:pPr>
      <w:pStyle w:val="Header"/>
      <w:spacing w:before="72" w:after="72"/>
      <w:ind w:left="1872" w:right="1872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0F0C4EB" wp14:editId="661C76A7">
          <wp:simplePos x="0" y="0"/>
          <wp:positionH relativeFrom="page">
            <wp:posOffset>5447454</wp:posOffset>
          </wp:positionH>
          <wp:positionV relativeFrom="paragraph">
            <wp:posOffset>-407670</wp:posOffset>
          </wp:positionV>
          <wp:extent cx="2002790" cy="914400"/>
          <wp:effectExtent l="0" t="0" r="0" b="0"/>
          <wp:wrapTight wrapText="bothSides">
            <wp:wrapPolygon edited="0">
              <wp:start x="0" y="0"/>
              <wp:lineTo x="0" y="21150"/>
              <wp:lineTo x="21367" y="21150"/>
              <wp:lineTo x="21367" y="0"/>
              <wp:lineTo x="0" y="0"/>
            </wp:wrapPolygon>
          </wp:wrapTight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279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B622F">
      <w:t xml:space="preserve">Task 2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177"/>
    <w:rsid w:val="0001256C"/>
    <w:rsid w:val="00013098"/>
    <w:rsid w:val="00016755"/>
    <w:rsid w:val="00021AF6"/>
    <w:rsid w:val="000479F6"/>
    <w:rsid w:val="00051C51"/>
    <w:rsid w:val="000526EB"/>
    <w:rsid w:val="0005490D"/>
    <w:rsid w:val="00055538"/>
    <w:rsid w:val="00056DCC"/>
    <w:rsid w:val="00060CA4"/>
    <w:rsid w:val="000637B9"/>
    <w:rsid w:val="00065AC5"/>
    <w:rsid w:val="00067138"/>
    <w:rsid w:val="00070713"/>
    <w:rsid w:val="000731F7"/>
    <w:rsid w:val="000738FB"/>
    <w:rsid w:val="00074A41"/>
    <w:rsid w:val="000778D9"/>
    <w:rsid w:val="0008429E"/>
    <w:rsid w:val="000854F9"/>
    <w:rsid w:val="00085C08"/>
    <w:rsid w:val="00087AC2"/>
    <w:rsid w:val="00090C4D"/>
    <w:rsid w:val="000A05F1"/>
    <w:rsid w:val="000A464F"/>
    <w:rsid w:val="000B3620"/>
    <w:rsid w:val="000B5091"/>
    <w:rsid w:val="000C0CA6"/>
    <w:rsid w:val="000C247A"/>
    <w:rsid w:val="000C24A5"/>
    <w:rsid w:val="000C3CAE"/>
    <w:rsid w:val="000C4830"/>
    <w:rsid w:val="000D07F8"/>
    <w:rsid w:val="000D48A9"/>
    <w:rsid w:val="000D6BC9"/>
    <w:rsid w:val="000E0DA4"/>
    <w:rsid w:val="000E127D"/>
    <w:rsid w:val="000E1C00"/>
    <w:rsid w:val="000E1D02"/>
    <w:rsid w:val="000E4797"/>
    <w:rsid w:val="000E714F"/>
    <w:rsid w:val="000E720C"/>
    <w:rsid w:val="000E7619"/>
    <w:rsid w:val="000F1079"/>
    <w:rsid w:val="000F387F"/>
    <w:rsid w:val="00102998"/>
    <w:rsid w:val="00104150"/>
    <w:rsid w:val="0010488A"/>
    <w:rsid w:val="001063F5"/>
    <w:rsid w:val="00106F63"/>
    <w:rsid w:val="00107EFA"/>
    <w:rsid w:val="00110C52"/>
    <w:rsid w:val="00110EB7"/>
    <w:rsid w:val="00113135"/>
    <w:rsid w:val="0012247B"/>
    <w:rsid w:val="00124DC3"/>
    <w:rsid w:val="001379AB"/>
    <w:rsid w:val="00151622"/>
    <w:rsid w:val="001517DE"/>
    <w:rsid w:val="001560D9"/>
    <w:rsid w:val="001566E4"/>
    <w:rsid w:val="00157CFE"/>
    <w:rsid w:val="00162D99"/>
    <w:rsid w:val="00165F7A"/>
    <w:rsid w:val="00167D39"/>
    <w:rsid w:val="0018032A"/>
    <w:rsid w:val="00185756"/>
    <w:rsid w:val="00186792"/>
    <w:rsid w:val="00187722"/>
    <w:rsid w:val="00187D58"/>
    <w:rsid w:val="0019293E"/>
    <w:rsid w:val="00194653"/>
    <w:rsid w:val="001960F0"/>
    <w:rsid w:val="00196481"/>
    <w:rsid w:val="001A2D7D"/>
    <w:rsid w:val="001A2EAF"/>
    <w:rsid w:val="001A6205"/>
    <w:rsid w:val="001A6E4E"/>
    <w:rsid w:val="001B3E62"/>
    <w:rsid w:val="001B48BD"/>
    <w:rsid w:val="001B55E8"/>
    <w:rsid w:val="001B6C82"/>
    <w:rsid w:val="001B71D6"/>
    <w:rsid w:val="001B728F"/>
    <w:rsid w:val="001C1893"/>
    <w:rsid w:val="001C282F"/>
    <w:rsid w:val="001C5897"/>
    <w:rsid w:val="001C7AD5"/>
    <w:rsid w:val="001D15A4"/>
    <w:rsid w:val="001D1CC2"/>
    <w:rsid w:val="001D489F"/>
    <w:rsid w:val="001D4B97"/>
    <w:rsid w:val="001F4273"/>
    <w:rsid w:val="001F6173"/>
    <w:rsid w:val="00201AC3"/>
    <w:rsid w:val="002061C0"/>
    <w:rsid w:val="00206D2D"/>
    <w:rsid w:val="00211115"/>
    <w:rsid w:val="002112B0"/>
    <w:rsid w:val="002125AC"/>
    <w:rsid w:val="00213D89"/>
    <w:rsid w:val="0022102E"/>
    <w:rsid w:val="00226483"/>
    <w:rsid w:val="0022717D"/>
    <w:rsid w:val="002367FB"/>
    <w:rsid w:val="00237B5F"/>
    <w:rsid w:val="00240016"/>
    <w:rsid w:val="00240B79"/>
    <w:rsid w:val="0024203B"/>
    <w:rsid w:val="002427CE"/>
    <w:rsid w:val="00242A2B"/>
    <w:rsid w:val="00267374"/>
    <w:rsid w:val="00267FA9"/>
    <w:rsid w:val="002716F3"/>
    <w:rsid w:val="002826D2"/>
    <w:rsid w:val="002832F5"/>
    <w:rsid w:val="00285353"/>
    <w:rsid w:val="00287955"/>
    <w:rsid w:val="0029030D"/>
    <w:rsid w:val="00296E3A"/>
    <w:rsid w:val="002A2CBB"/>
    <w:rsid w:val="002A742B"/>
    <w:rsid w:val="002B13FD"/>
    <w:rsid w:val="002B14C2"/>
    <w:rsid w:val="002B2BCA"/>
    <w:rsid w:val="002B307B"/>
    <w:rsid w:val="002C19EE"/>
    <w:rsid w:val="002C2A4C"/>
    <w:rsid w:val="002C717E"/>
    <w:rsid w:val="002D0DDA"/>
    <w:rsid w:val="002D1680"/>
    <w:rsid w:val="002D386C"/>
    <w:rsid w:val="002D77C4"/>
    <w:rsid w:val="002E1863"/>
    <w:rsid w:val="002E4A3A"/>
    <w:rsid w:val="002E4FCD"/>
    <w:rsid w:val="002E7CA0"/>
    <w:rsid w:val="002F1B07"/>
    <w:rsid w:val="002F7C46"/>
    <w:rsid w:val="0030126F"/>
    <w:rsid w:val="00302A0A"/>
    <w:rsid w:val="003060F8"/>
    <w:rsid w:val="00307663"/>
    <w:rsid w:val="003129C2"/>
    <w:rsid w:val="00316CDE"/>
    <w:rsid w:val="0032069B"/>
    <w:rsid w:val="00320E45"/>
    <w:rsid w:val="00321FE8"/>
    <w:rsid w:val="0032320F"/>
    <w:rsid w:val="003234E9"/>
    <w:rsid w:val="00326F22"/>
    <w:rsid w:val="003422F3"/>
    <w:rsid w:val="00343BD8"/>
    <w:rsid w:val="00354177"/>
    <w:rsid w:val="003547CE"/>
    <w:rsid w:val="00363019"/>
    <w:rsid w:val="00364973"/>
    <w:rsid w:val="00366712"/>
    <w:rsid w:val="0036769D"/>
    <w:rsid w:val="00373D9A"/>
    <w:rsid w:val="0037764B"/>
    <w:rsid w:val="0038166F"/>
    <w:rsid w:val="003845FE"/>
    <w:rsid w:val="003917B5"/>
    <w:rsid w:val="00391BF8"/>
    <w:rsid w:val="00392C79"/>
    <w:rsid w:val="003A4A4C"/>
    <w:rsid w:val="003A678E"/>
    <w:rsid w:val="003A6F22"/>
    <w:rsid w:val="003B04CD"/>
    <w:rsid w:val="003B07FB"/>
    <w:rsid w:val="003B0801"/>
    <w:rsid w:val="003B26AD"/>
    <w:rsid w:val="003B3AB7"/>
    <w:rsid w:val="003B76AD"/>
    <w:rsid w:val="003B7974"/>
    <w:rsid w:val="003B7ECC"/>
    <w:rsid w:val="003C4B0E"/>
    <w:rsid w:val="003C5EB5"/>
    <w:rsid w:val="003C5F02"/>
    <w:rsid w:val="003C65EB"/>
    <w:rsid w:val="003D04BA"/>
    <w:rsid w:val="003D0E42"/>
    <w:rsid w:val="003E0474"/>
    <w:rsid w:val="003E3B91"/>
    <w:rsid w:val="003E52E0"/>
    <w:rsid w:val="003E7B78"/>
    <w:rsid w:val="003F00A1"/>
    <w:rsid w:val="003F56AC"/>
    <w:rsid w:val="004101EB"/>
    <w:rsid w:val="004132F7"/>
    <w:rsid w:val="004141DE"/>
    <w:rsid w:val="0041766D"/>
    <w:rsid w:val="00421BAB"/>
    <w:rsid w:val="0042228C"/>
    <w:rsid w:val="00423037"/>
    <w:rsid w:val="00434C5C"/>
    <w:rsid w:val="00436051"/>
    <w:rsid w:val="004437EB"/>
    <w:rsid w:val="00446800"/>
    <w:rsid w:val="00446C0A"/>
    <w:rsid w:val="0045061E"/>
    <w:rsid w:val="004548AB"/>
    <w:rsid w:val="00454CF9"/>
    <w:rsid w:val="00462E1A"/>
    <w:rsid w:val="00463003"/>
    <w:rsid w:val="0046419B"/>
    <w:rsid w:val="00466188"/>
    <w:rsid w:val="004662E5"/>
    <w:rsid w:val="00471ECB"/>
    <w:rsid w:val="004745D7"/>
    <w:rsid w:val="004746C7"/>
    <w:rsid w:val="00476B2B"/>
    <w:rsid w:val="004837CA"/>
    <w:rsid w:val="00484D3D"/>
    <w:rsid w:val="0049313B"/>
    <w:rsid w:val="00493835"/>
    <w:rsid w:val="00493848"/>
    <w:rsid w:val="00495027"/>
    <w:rsid w:val="004A0000"/>
    <w:rsid w:val="004A33D4"/>
    <w:rsid w:val="004A4C4F"/>
    <w:rsid w:val="004A4E0A"/>
    <w:rsid w:val="004A707A"/>
    <w:rsid w:val="004C178B"/>
    <w:rsid w:val="004C61B7"/>
    <w:rsid w:val="004D2C52"/>
    <w:rsid w:val="004D4A74"/>
    <w:rsid w:val="004D4B7D"/>
    <w:rsid w:val="004D7FD7"/>
    <w:rsid w:val="004E06BE"/>
    <w:rsid w:val="004E08EE"/>
    <w:rsid w:val="004E38DB"/>
    <w:rsid w:val="004E4055"/>
    <w:rsid w:val="004E530B"/>
    <w:rsid w:val="004E5371"/>
    <w:rsid w:val="004F4B42"/>
    <w:rsid w:val="004F5DC1"/>
    <w:rsid w:val="004F69D5"/>
    <w:rsid w:val="00504F75"/>
    <w:rsid w:val="00511910"/>
    <w:rsid w:val="00513669"/>
    <w:rsid w:val="00514BAE"/>
    <w:rsid w:val="00520282"/>
    <w:rsid w:val="005214B7"/>
    <w:rsid w:val="0052379A"/>
    <w:rsid w:val="00523949"/>
    <w:rsid w:val="00531B6A"/>
    <w:rsid w:val="00532908"/>
    <w:rsid w:val="00534120"/>
    <w:rsid w:val="00534683"/>
    <w:rsid w:val="00535B55"/>
    <w:rsid w:val="00537695"/>
    <w:rsid w:val="0054471E"/>
    <w:rsid w:val="00546FD9"/>
    <w:rsid w:val="00550844"/>
    <w:rsid w:val="00551728"/>
    <w:rsid w:val="00553CDF"/>
    <w:rsid w:val="0055659A"/>
    <w:rsid w:val="005640A6"/>
    <w:rsid w:val="00565358"/>
    <w:rsid w:val="005676D2"/>
    <w:rsid w:val="005712D1"/>
    <w:rsid w:val="00574080"/>
    <w:rsid w:val="005762D3"/>
    <w:rsid w:val="005835BB"/>
    <w:rsid w:val="00584789"/>
    <w:rsid w:val="00584EDB"/>
    <w:rsid w:val="00585F86"/>
    <w:rsid w:val="00587BE3"/>
    <w:rsid w:val="00590933"/>
    <w:rsid w:val="005910F8"/>
    <w:rsid w:val="005912C7"/>
    <w:rsid w:val="005914B1"/>
    <w:rsid w:val="005962D1"/>
    <w:rsid w:val="00596485"/>
    <w:rsid w:val="005A0416"/>
    <w:rsid w:val="005A7A03"/>
    <w:rsid w:val="005B4153"/>
    <w:rsid w:val="005B68BF"/>
    <w:rsid w:val="005B6CEB"/>
    <w:rsid w:val="005B6D90"/>
    <w:rsid w:val="005B7BE2"/>
    <w:rsid w:val="005B7DF0"/>
    <w:rsid w:val="005C2A91"/>
    <w:rsid w:val="005C2E7A"/>
    <w:rsid w:val="005C61E3"/>
    <w:rsid w:val="005C6561"/>
    <w:rsid w:val="005C76FE"/>
    <w:rsid w:val="005D12E2"/>
    <w:rsid w:val="005D17DA"/>
    <w:rsid w:val="005D3D7B"/>
    <w:rsid w:val="005D7271"/>
    <w:rsid w:val="005E3392"/>
    <w:rsid w:val="005E56D2"/>
    <w:rsid w:val="005E6BEC"/>
    <w:rsid w:val="005F2F07"/>
    <w:rsid w:val="005F3D27"/>
    <w:rsid w:val="006015CF"/>
    <w:rsid w:val="00601848"/>
    <w:rsid w:val="0060373F"/>
    <w:rsid w:val="00610161"/>
    <w:rsid w:val="00610F5F"/>
    <w:rsid w:val="00621303"/>
    <w:rsid w:val="00621F07"/>
    <w:rsid w:val="00621F39"/>
    <w:rsid w:val="00625081"/>
    <w:rsid w:val="00632F57"/>
    <w:rsid w:val="006337DD"/>
    <w:rsid w:val="0063496D"/>
    <w:rsid w:val="00634F3A"/>
    <w:rsid w:val="00640960"/>
    <w:rsid w:val="006430A7"/>
    <w:rsid w:val="0064623F"/>
    <w:rsid w:val="006467E6"/>
    <w:rsid w:val="006621A7"/>
    <w:rsid w:val="006633FB"/>
    <w:rsid w:val="00664C4C"/>
    <w:rsid w:val="006655BB"/>
    <w:rsid w:val="006662C8"/>
    <w:rsid w:val="00677F95"/>
    <w:rsid w:val="006809B9"/>
    <w:rsid w:val="006812F1"/>
    <w:rsid w:val="00684D28"/>
    <w:rsid w:val="00687AFB"/>
    <w:rsid w:val="00687BE6"/>
    <w:rsid w:val="00693980"/>
    <w:rsid w:val="0069653F"/>
    <w:rsid w:val="00696E7F"/>
    <w:rsid w:val="006A0900"/>
    <w:rsid w:val="006A1197"/>
    <w:rsid w:val="006A230D"/>
    <w:rsid w:val="006B18F8"/>
    <w:rsid w:val="006B2BEF"/>
    <w:rsid w:val="006B4AC0"/>
    <w:rsid w:val="006C0534"/>
    <w:rsid w:val="006D4A0F"/>
    <w:rsid w:val="006D6FFB"/>
    <w:rsid w:val="006E04E8"/>
    <w:rsid w:val="006E470E"/>
    <w:rsid w:val="006E50F9"/>
    <w:rsid w:val="006F05BA"/>
    <w:rsid w:val="006F540A"/>
    <w:rsid w:val="006F7BFB"/>
    <w:rsid w:val="006F7F2D"/>
    <w:rsid w:val="007023A9"/>
    <w:rsid w:val="00713211"/>
    <w:rsid w:val="0071782A"/>
    <w:rsid w:val="00720645"/>
    <w:rsid w:val="007208A1"/>
    <w:rsid w:val="0072275E"/>
    <w:rsid w:val="00724456"/>
    <w:rsid w:val="00726DE2"/>
    <w:rsid w:val="0073127B"/>
    <w:rsid w:val="00733752"/>
    <w:rsid w:val="00735A75"/>
    <w:rsid w:val="00736B05"/>
    <w:rsid w:val="00737B96"/>
    <w:rsid w:val="007404E7"/>
    <w:rsid w:val="00741DDE"/>
    <w:rsid w:val="0074566F"/>
    <w:rsid w:val="00746CA4"/>
    <w:rsid w:val="00756C1C"/>
    <w:rsid w:val="00762857"/>
    <w:rsid w:val="00763399"/>
    <w:rsid w:val="00765348"/>
    <w:rsid w:val="00770CE0"/>
    <w:rsid w:val="00782799"/>
    <w:rsid w:val="00782FE4"/>
    <w:rsid w:val="007851A1"/>
    <w:rsid w:val="00786BD3"/>
    <w:rsid w:val="00786CB7"/>
    <w:rsid w:val="00791BA3"/>
    <w:rsid w:val="00792812"/>
    <w:rsid w:val="0079292E"/>
    <w:rsid w:val="007A02D1"/>
    <w:rsid w:val="007A2A1D"/>
    <w:rsid w:val="007A66C4"/>
    <w:rsid w:val="007B2558"/>
    <w:rsid w:val="007B3DD3"/>
    <w:rsid w:val="007B77D9"/>
    <w:rsid w:val="007C2087"/>
    <w:rsid w:val="007C2440"/>
    <w:rsid w:val="007C264C"/>
    <w:rsid w:val="007C26E4"/>
    <w:rsid w:val="007D081C"/>
    <w:rsid w:val="007D55B0"/>
    <w:rsid w:val="007D560E"/>
    <w:rsid w:val="007D594A"/>
    <w:rsid w:val="007D68A4"/>
    <w:rsid w:val="007E0411"/>
    <w:rsid w:val="007E31D4"/>
    <w:rsid w:val="007E574F"/>
    <w:rsid w:val="007E62C1"/>
    <w:rsid w:val="007E7C6F"/>
    <w:rsid w:val="007F3115"/>
    <w:rsid w:val="007F7000"/>
    <w:rsid w:val="007F7920"/>
    <w:rsid w:val="0080366D"/>
    <w:rsid w:val="00810EB6"/>
    <w:rsid w:val="008125B8"/>
    <w:rsid w:val="00816AA8"/>
    <w:rsid w:val="00834540"/>
    <w:rsid w:val="00843B46"/>
    <w:rsid w:val="00844D7A"/>
    <w:rsid w:val="00860573"/>
    <w:rsid w:val="00860A12"/>
    <w:rsid w:val="008611DF"/>
    <w:rsid w:val="008747E2"/>
    <w:rsid w:val="0087536B"/>
    <w:rsid w:val="00881B92"/>
    <w:rsid w:val="00882AF4"/>
    <w:rsid w:val="008917EE"/>
    <w:rsid w:val="008925C1"/>
    <w:rsid w:val="008943AD"/>
    <w:rsid w:val="008955E0"/>
    <w:rsid w:val="00896401"/>
    <w:rsid w:val="008A7791"/>
    <w:rsid w:val="008A79A2"/>
    <w:rsid w:val="008B324C"/>
    <w:rsid w:val="008B4592"/>
    <w:rsid w:val="008B4F78"/>
    <w:rsid w:val="008B5174"/>
    <w:rsid w:val="008C0239"/>
    <w:rsid w:val="008C2A34"/>
    <w:rsid w:val="008C5C7E"/>
    <w:rsid w:val="008D20F6"/>
    <w:rsid w:val="008D400B"/>
    <w:rsid w:val="008E29F7"/>
    <w:rsid w:val="009011FD"/>
    <w:rsid w:val="00903349"/>
    <w:rsid w:val="00905B3C"/>
    <w:rsid w:val="009114AF"/>
    <w:rsid w:val="009118D6"/>
    <w:rsid w:val="0091671F"/>
    <w:rsid w:val="00924F4E"/>
    <w:rsid w:val="0092560B"/>
    <w:rsid w:val="00932BBA"/>
    <w:rsid w:val="00934B44"/>
    <w:rsid w:val="00942A20"/>
    <w:rsid w:val="00942AA8"/>
    <w:rsid w:val="00943985"/>
    <w:rsid w:val="00945ABD"/>
    <w:rsid w:val="00946050"/>
    <w:rsid w:val="00960AA0"/>
    <w:rsid w:val="00960BDD"/>
    <w:rsid w:val="00963027"/>
    <w:rsid w:val="009632EB"/>
    <w:rsid w:val="0096369B"/>
    <w:rsid w:val="00971115"/>
    <w:rsid w:val="00972405"/>
    <w:rsid w:val="0097258C"/>
    <w:rsid w:val="0097448C"/>
    <w:rsid w:val="00976A0C"/>
    <w:rsid w:val="009805D2"/>
    <w:rsid w:val="009807C1"/>
    <w:rsid w:val="0098446F"/>
    <w:rsid w:val="00984D08"/>
    <w:rsid w:val="00987DE0"/>
    <w:rsid w:val="0099231E"/>
    <w:rsid w:val="0099315D"/>
    <w:rsid w:val="00996AEE"/>
    <w:rsid w:val="009A36C2"/>
    <w:rsid w:val="009C05CA"/>
    <w:rsid w:val="009C2B71"/>
    <w:rsid w:val="009C3742"/>
    <w:rsid w:val="009C5A71"/>
    <w:rsid w:val="009D1450"/>
    <w:rsid w:val="009D53B0"/>
    <w:rsid w:val="009E15AD"/>
    <w:rsid w:val="009F2EA1"/>
    <w:rsid w:val="009F457C"/>
    <w:rsid w:val="009F477D"/>
    <w:rsid w:val="009F6F72"/>
    <w:rsid w:val="00A16C52"/>
    <w:rsid w:val="00A170E9"/>
    <w:rsid w:val="00A1749F"/>
    <w:rsid w:val="00A21D67"/>
    <w:rsid w:val="00A248E5"/>
    <w:rsid w:val="00A2626F"/>
    <w:rsid w:val="00A32750"/>
    <w:rsid w:val="00A342A8"/>
    <w:rsid w:val="00A34AA9"/>
    <w:rsid w:val="00A439E4"/>
    <w:rsid w:val="00A44380"/>
    <w:rsid w:val="00A47F5B"/>
    <w:rsid w:val="00A553B4"/>
    <w:rsid w:val="00A55940"/>
    <w:rsid w:val="00A61CBC"/>
    <w:rsid w:val="00A62EBB"/>
    <w:rsid w:val="00A63EC7"/>
    <w:rsid w:val="00A65FA4"/>
    <w:rsid w:val="00A742AD"/>
    <w:rsid w:val="00A7564D"/>
    <w:rsid w:val="00A83C63"/>
    <w:rsid w:val="00A84A8E"/>
    <w:rsid w:val="00A85695"/>
    <w:rsid w:val="00A86BCE"/>
    <w:rsid w:val="00A900B4"/>
    <w:rsid w:val="00A90F4C"/>
    <w:rsid w:val="00A9361D"/>
    <w:rsid w:val="00A93824"/>
    <w:rsid w:val="00A96C91"/>
    <w:rsid w:val="00AA3D23"/>
    <w:rsid w:val="00AB0B8E"/>
    <w:rsid w:val="00AB1CE6"/>
    <w:rsid w:val="00AB266E"/>
    <w:rsid w:val="00AB2793"/>
    <w:rsid w:val="00AB3B6A"/>
    <w:rsid w:val="00AB54AB"/>
    <w:rsid w:val="00AB622F"/>
    <w:rsid w:val="00AC3092"/>
    <w:rsid w:val="00AC34BD"/>
    <w:rsid w:val="00AC5B71"/>
    <w:rsid w:val="00AC6AC7"/>
    <w:rsid w:val="00AD43AA"/>
    <w:rsid w:val="00AD7FF8"/>
    <w:rsid w:val="00AE3D14"/>
    <w:rsid w:val="00AE4981"/>
    <w:rsid w:val="00AE59E1"/>
    <w:rsid w:val="00AE5E76"/>
    <w:rsid w:val="00AE6F28"/>
    <w:rsid w:val="00AF0EEE"/>
    <w:rsid w:val="00AF373B"/>
    <w:rsid w:val="00AF3B59"/>
    <w:rsid w:val="00AF4C84"/>
    <w:rsid w:val="00AF616A"/>
    <w:rsid w:val="00B107D3"/>
    <w:rsid w:val="00B12B3E"/>
    <w:rsid w:val="00B20000"/>
    <w:rsid w:val="00B204B7"/>
    <w:rsid w:val="00B2488B"/>
    <w:rsid w:val="00B24CA6"/>
    <w:rsid w:val="00B32D1E"/>
    <w:rsid w:val="00B345BB"/>
    <w:rsid w:val="00B361A5"/>
    <w:rsid w:val="00B36993"/>
    <w:rsid w:val="00B42381"/>
    <w:rsid w:val="00B466E3"/>
    <w:rsid w:val="00B46939"/>
    <w:rsid w:val="00B47187"/>
    <w:rsid w:val="00B53CD6"/>
    <w:rsid w:val="00B73693"/>
    <w:rsid w:val="00B740F6"/>
    <w:rsid w:val="00B75981"/>
    <w:rsid w:val="00B801DB"/>
    <w:rsid w:val="00B806F3"/>
    <w:rsid w:val="00B85A57"/>
    <w:rsid w:val="00B8640A"/>
    <w:rsid w:val="00B977F6"/>
    <w:rsid w:val="00BA014C"/>
    <w:rsid w:val="00BA2CBD"/>
    <w:rsid w:val="00BA3C47"/>
    <w:rsid w:val="00BA49C1"/>
    <w:rsid w:val="00BB1B38"/>
    <w:rsid w:val="00BB2D69"/>
    <w:rsid w:val="00BB3A35"/>
    <w:rsid w:val="00BC12D6"/>
    <w:rsid w:val="00BC2401"/>
    <w:rsid w:val="00BC4349"/>
    <w:rsid w:val="00BC4794"/>
    <w:rsid w:val="00BC4E1C"/>
    <w:rsid w:val="00BC6273"/>
    <w:rsid w:val="00BD308E"/>
    <w:rsid w:val="00BD4539"/>
    <w:rsid w:val="00BD525D"/>
    <w:rsid w:val="00BE4CA7"/>
    <w:rsid w:val="00BE5C88"/>
    <w:rsid w:val="00BF1B27"/>
    <w:rsid w:val="00BF3C9E"/>
    <w:rsid w:val="00BF490A"/>
    <w:rsid w:val="00C016AD"/>
    <w:rsid w:val="00C016B6"/>
    <w:rsid w:val="00C023A8"/>
    <w:rsid w:val="00C03A0E"/>
    <w:rsid w:val="00C0795A"/>
    <w:rsid w:val="00C14E77"/>
    <w:rsid w:val="00C15A1C"/>
    <w:rsid w:val="00C16EC7"/>
    <w:rsid w:val="00C21CED"/>
    <w:rsid w:val="00C25AB2"/>
    <w:rsid w:val="00C30EE7"/>
    <w:rsid w:val="00C32275"/>
    <w:rsid w:val="00C32978"/>
    <w:rsid w:val="00C40C0E"/>
    <w:rsid w:val="00C41656"/>
    <w:rsid w:val="00C42E8E"/>
    <w:rsid w:val="00C44271"/>
    <w:rsid w:val="00C45B06"/>
    <w:rsid w:val="00C52A1B"/>
    <w:rsid w:val="00C56440"/>
    <w:rsid w:val="00C708DE"/>
    <w:rsid w:val="00C74C19"/>
    <w:rsid w:val="00C7723B"/>
    <w:rsid w:val="00C835F8"/>
    <w:rsid w:val="00C864F9"/>
    <w:rsid w:val="00C9113A"/>
    <w:rsid w:val="00C92FE5"/>
    <w:rsid w:val="00CA1B2C"/>
    <w:rsid w:val="00CA7580"/>
    <w:rsid w:val="00CB198B"/>
    <w:rsid w:val="00CB5D97"/>
    <w:rsid w:val="00CB6A59"/>
    <w:rsid w:val="00CB7D85"/>
    <w:rsid w:val="00CC6581"/>
    <w:rsid w:val="00CD1D10"/>
    <w:rsid w:val="00CE1E33"/>
    <w:rsid w:val="00CE43F5"/>
    <w:rsid w:val="00CE52C6"/>
    <w:rsid w:val="00CE655A"/>
    <w:rsid w:val="00CF13C6"/>
    <w:rsid w:val="00CF6048"/>
    <w:rsid w:val="00D01548"/>
    <w:rsid w:val="00D02FC7"/>
    <w:rsid w:val="00D05047"/>
    <w:rsid w:val="00D07183"/>
    <w:rsid w:val="00D10472"/>
    <w:rsid w:val="00D104A9"/>
    <w:rsid w:val="00D11570"/>
    <w:rsid w:val="00D128AE"/>
    <w:rsid w:val="00D14F0D"/>
    <w:rsid w:val="00D16C7C"/>
    <w:rsid w:val="00D17216"/>
    <w:rsid w:val="00D20895"/>
    <w:rsid w:val="00D210A7"/>
    <w:rsid w:val="00D2641F"/>
    <w:rsid w:val="00D26A36"/>
    <w:rsid w:val="00D376C2"/>
    <w:rsid w:val="00D4623E"/>
    <w:rsid w:val="00D50BA1"/>
    <w:rsid w:val="00D5252E"/>
    <w:rsid w:val="00D554EE"/>
    <w:rsid w:val="00D57041"/>
    <w:rsid w:val="00D61558"/>
    <w:rsid w:val="00D62D06"/>
    <w:rsid w:val="00D65E4B"/>
    <w:rsid w:val="00D663CA"/>
    <w:rsid w:val="00D710A3"/>
    <w:rsid w:val="00D742E0"/>
    <w:rsid w:val="00D83FD7"/>
    <w:rsid w:val="00D84248"/>
    <w:rsid w:val="00D87BAC"/>
    <w:rsid w:val="00D90256"/>
    <w:rsid w:val="00D940F9"/>
    <w:rsid w:val="00D9433F"/>
    <w:rsid w:val="00D94813"/>
    <w:rsid w:val="00D96084"/>
    <w:rsid w:val="00D96581"/>
    <w:rsid w:val="00D97209"/>
    <w:rsid w:val="00DA0AC8"/>
    <w:rsid w:val="00DA100B"/>
    <w:rsid w:val="00DA1B25"/>
    <w:rsid w:val="00DA28FB"/>
    <w:rsid w:val="00DA3EDC"/>
    <w:rsid w:val="00DB3305"/>
    <w:rsid w:val="00DB6699"/>
    <w:rsid w:val="00DC5D5D"/>
    <w:rsid w:val="00DD14BB"/>
    <w:rsid w:val="00DD34EB"/>
    <w:rsid w:val="00DD4425"/>
    <w:rsid w:val="00DE21C7"/>
    <w:rsid w:val="00DF0643"/>
    <w:rsid w:val="00DF1736"/>
    <w:rsid w:val="00DF367B"/>
    <w:rsid w:val="00DF40E8"/>
    <w:rsid w:val="00DF68F5"/>
    <w:rsid w:val="00E02876"/>
    <w:rsid w:val="00E040FD"/>
    <w:rsid w:val="00E068B9"/>
    <w:rsid w:val="00E126CD"/>
    <w:rsid w:val="00E25DE8"/>
    <w:rsid w:val="00E3433C"/>
    <w:rsid w:val="00E375FD"/>
    <w:rsid w:val="00E4288B"/>
    <w:rsid w:val="00E45962"/>
    <w:rsid w:val="00E45D39"/>
    <w:rsid w:val="00E45E0E"/>
    <w:rsid w:val="00E46678"/>
    <w:rsid w:val="00E50633"/>
    <w:rsid w:val="00E528A0"/>
    <w:rsid w:val="00E563DD"/>
    <w:rsid w:val="00E5659E"/>
    <w:rsid w:val="00E60934"/>
    <w:rsid w:val="00E61092"/>
    <w:rsid w:val="00E619CE"/>
    <w:rsid w:val="00E626FD"/>
    <w:rsid w:val="00E67F66"/>
    <w:rsid w:val="00E72545"/>
    <w:rsid w:val="00E74A07"/>
    <w:rsid w:val="00E74E2B"/>
    <w:rsid w:val="00E74EBC"/>
    <w:rsid w:val="00E763A1"/>
    <w:rsid w:val="00E8035A"/>
    <w:rsid w:val="00E826A9"/>
    <w:rsid w:val="00E83768"/>
    <w:rsid w:val="00E85048"/>
    <w:rsid w:val="00E90C2C"/>
    <w:rsid w:val="00E921E4"/>
    <w:rsid w:val="00E94A0B"/>
    <w:rsid w:val="00E9543C"/>
    <w:rsid w:val="00E97E30"/>
    <w:rsid w:val="00EA0FD1"/>
    <w:rsid w:val="00EA16B3"/>
    <w:rsid w:val="00EA1E4A"/>
    <w:rsid w:val="00EA30F9"/>
    <w:rsid w:val="00EA5322"/>
    <w:rsid w:val="00EB187C"/>
    <w:rsid w:val="00EC2FF9"/>
    <w:rsid w:val="00ED05D9"/>
    <w:rsid w:val="00ED2E88"/>
    <w:rsid w:val="00ED503B"/>
    <w:rsid w:val="00EE5525"/>
    <w:rsid w:val="00EE5F70"/>
    <w:rsid w:val="00EE7DAF"/>
    <w:rsid w:val="00EF43C3"/>
    <w:rsid w:val="00EF672C"/>
    <w:rsid w:val="00F00922"/>
    <w:rsid w:val="00F04DDF"/>
    <w:rsid w:val="00F1088A"/>
    <w:rsid w:val="00F2089F"/>
    <w:rsid w:val="00F25051"/>
    <w:rsid w:val="00F2514A"/>
    <w:rsid w:val="00F25195"/>
    <w:rsid w:val="00F3076F"/>
    <w:rsid w:val="00F37AD2"/>
    <w:rsid w:val="00F402E2"/>
    <w:rsid w:val="00F41125"/>
    <w:rsid w:val="00F457DF"/>
    <w:rsid w:val="00F53D1C"/>
    <w:rsid w:val="00F54C45"/>
    <w:rsid w:val="00F56769"/>
    <w:rsid w:val="00F61EB1"/>
    <w:rsid w:val="00F65B8D"/>
    <w:rsid w:val="00F67977"/>
    <w:rsid w:val="00F7012D"/>
    <w:rsid w:val="00F70A3E"/>
    <w:rsid w:val="00F7286B"/>
    <w:rsid w:val="00F76499"/>
    <w:rsid w:val="00F765F6"/>
    <w:rsid w:val="00F77A1C"/>
    <w:rsid w:val="00F8410A"/>
    <w:rsid w:val="00F865EF"/>
    <w:rsid w:val="00F93098"/>
    <w:rsid w:val="00F95970"/>
    <w:rsid w:val="00F96D37"/>
    <w:rsid w:val="00FA1826"/>
    <w:rsid w:val="00FB2AA9"/>
    <w:rsid w:val="00FB5FD4"/>
    <w:rsid w:val="00FC1035"/>
    <w:rsid w:val="00FC104B"/>
    <w:rsid w:val="00FC2E30"/>
    <w:rsid w:val="00FC76D4"/>
    <w:rsid w:val="00FD1DDF"/>
    <w:rsid w:val="00FD5645"/>
    <w:rsid w:val="00FE02DB"/>
    <w:rsid w:val="00FE0D8D"/>
    <w:rsid w:val="00FE1B9A"/>
    <w:rsid w:val="00FE2F15"/>
    <w:rsid w:val="00FF3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7964A"/>
  <w15:chartTrackingRefBased/>
  <w15:docId w15:val="{40D51E12-C3F6-4630-85C8-DD05FF303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"/>
        <w:sz w:val="22"/>
        <w:szCs w:val="22"/>
        <w:lang w:val="en-GB" w:eastAsia="en-US" w:bidi="ar-SA"/>
      </w:rPr>
    </w:rPrDefault>
    <w:pPrDefault>
      <w:pPr>
        <w:spacing w:before="30" w:after="30" w:line="360" w:lineRule="auto"/>
        <w:ind w:left="851" w:right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4539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4539"/>
  </w:style>
  <w:style w:type="paragraph" w:styleId="Footer">
    <w:name w:val="footer"/>
    <w:basedOn w:val="Normal"/>
    <w:link w:val="FooterChar"/>
    <w:uiPriority w:val="99"/>
    <w:unhideWhenUsed/>
    <w:rsid w:val="00BD4539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4539"/>
  </w:style>
  <w:style w:type="character" w:customStyle="1" w:styleId="Level3CharChar">
    <w:name w:val="Level 3 Char Char"/>
    <w:basedOn w:val="DefaultParagraphFont"/>
    <w:link w:val="Level3"/>
    <w:locked/>
    <w:rsid w:val="00DF68F5"/>
    <w:rPr>
      <w:rFonts w:asciiTheme="majorHAnsi" w:eastAsia="Times New Roman" w:hAnsiTheme="majorHAnsi" w:cs="Calibri Light"/>
      <w:i/>
      <w:iCs/>
      <w:lang w:val="en-US"/>
    </w:rPr>
  </w:style>
  <w:style w:type="paragraph" w:customStyle="1" w:styleId="Level3">
    <w:name w:val="Level 3"/>
    <w:basedOn w:val="TOC3"/>
    <w:link w:val="Level3CharChar"/>
    <w:qFormat/>
    <w:rsid w:val="00DF68F5"/>
    <w:pPr>
      <w:tabs>
        <w:tab w:val="right" w:leader="dot" w:pos="8630"/>
      </w:tabs>
      <w:spacing w:after="30" w:line="240" w:lineRule="auto"/>
      <w:ind w:left="400"/>
    </w:pPr>
    <w:rPr>
      <w:rFonts w:asciiTheme="majorHAnsi" w:eastAsia="Times New Roman" w:hAnsiTheme="majorHAnsi" w:cs="Calibri Light"/>
      <w:i/>
      <w:iCs/>
      <w:lang w:val="en-US"/>
    </w:rPr>
  </w:style>
  <w:style w:type="character" w:customStyle="1" w:styleId="Level1Char">
    <w:name w:val="Level 1 Char"/>
    <w:basedOn w:val="DefaultParagraphFont"/>
    <w:link w:val="Level1"/>
    <w:locked/>
    <w:rsid w:val="00DF68F5"/>
    <w:rPr>
      <w:rFonts w:asciiTheme="majorHAnsi" w:eastAsia="Times New Roman" w:hAnsiTheme="majorHAnsi" w:cs="Calibri Light"/>
      <w:b/>
      <w:bCs/>
      <w:caps/>
      <w:lang w:val="en-US"/>
    </w:rPr>
  </w:style>
  <w:style w:type="paragraph" w:customStyle="1" w:styleId="Level1">
    <w:name w:val="Level 1"/>
    <w:basedOn w:val="TOC1"/>
    <w:link w:val="Level1Char"/>
    <w:qFormat/>
    <w:rsid w:val="00DF68F5"/>
    <w:pPr>
      <w:tabs>
        <w:tab w:val="right" w:leader="dot" w:pos="8630"/>
      </w:tabs>
      <w:spacing w:before="120" w:after="120" w:line="240" w:lineRule="auto"/>
      <w:ind w:left="851"/>
    </w:pPr>
    <w:rPr>
      <w:rFonts w:asciiTheme="majorHAnsi" w:eastAsia="Times New Roman" w:hAnsiTheme="majorHAnsi" w:cs="Calibri Light"/>
      <w:b/>
      <w:bCs/>
      <w:caps/>
      <w:lang w:val="en-US"/>
    </w:rPr>
  </w:style>
  <w:style w:type="character" w:customStyle="1" w:styleId="Level2Char">
    <w:name w:val="Level 2 Char"/>
    <w:basedOn w:val="DefaultParagraphFont"/>
    <w:link w:val="Level2"/>
    <w:locked/>
    <w:rsid w:val="00DF68F5"/>
    <w:rPr>
      <w:rFonts w:asciiTheme="majorHAnsi" w:eastAsia="Times New Roman" w:hAnsiTheme="majorHAnsi" w:cs="Calibri Light"/>
      <w:smallCaps/>
      <w:color w:val="000000"/>
      <w:lang w:val="en-US"/>
    </w:rPr>
  </w:style>
  <w:style w:type="paragraph" w:customStyle="1" w:styleId="Level2">
    <w:name w:val="Level 2"/>
    <w:basedOn w:val="TOC2"/>
    <w:link w:val="Level2Char"/>
    <w:qFormat/>
    <w:rsid w:val="00DF68F5"/>
    <w:pPr>
      <w:tabs>
        <w:tab w:val="right" w:leader="dot" w:pos="8630"/>
      </w:tabs>
      <w:spacing w:after="30" w:line="240" w:lineRule="auto"/>
      <w:ind w:left="200"/>
    </w:pPr>
    <w:rPr>
      <w:rFonts w:asciiTheme="majorHAnsi" w:eastAsia="Times New Roman" w:hAnsiTheme="majorHAnsi" w:cs="Calibri Light"/>
      <w:smallCaps/>
      <w:color w:val="000000"/>
      <w:lang w:val="en-US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DF68F5"/>
    <w:pPr>
      <w:spacing w:after="100"/>
      <w:ind w:left="440"/>
    </w:pPr>
  </w:style>
  <w:style w:type="paragraph" w:styleId="TOC1">
    <w:name w:val="toc 1"/>
    <w:basedOn w:val="Normal"/>
    <w:next w:val="Normal"/>
    <w:autoRedefine/>
    <w:uiPriority w:val="39"/>
    <w:semiHidden/>
    <w:unhideWhenUsed/>
    <w:rsid w:val="00DF68F5"/>
    <w:pPr>
      <w:spacing w:after="100"/>
      <w:ind w:left="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F68F5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2D77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77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9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2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jstor.org/stable/2695870?casa_token=E2iMnWLmTMAAAAAA%3ANbk5Iikfvk2MHRVTHJIzAJw_NxZSEKKmgcxBD4nz6zIcYwZ30lAxPRcSq7Zf3ue02N5yi7GsU4pic0HaCZNfPxJkv_L6e48TL6C5-JtsWwZ33gS-CsQ&amp;seq=1" TargetMode="External"/><Relationship Id="rId18" Type="http://schemas.openxmlformats.org/officeDocument/2006/relationships/hyperlink" Target="https://onlinelibrary.wiley.com/doi/full/10.1002/mus.26782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hyperlink" Target="https://www.degruyter.com/document/doi/10.1515/9781503605626-003/html" TargetMode="External"/><Relationship Id="rId17" Type="http://schemas.openxmlformats.org/officeDocument/2006/relationships/hyperlink" Target="https://www.degruyter.com/document/doi/10.1515/9781503605626-007/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psycnet.apa.org/record/1993-18542-001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cdc.gov/about/history/sars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tandfonline.com/doi/abs/10.1207/S15327965PLI1201_01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books.google.co.uk/books?hl=en&amp;lr=&amp;id=y_S1pFc7LNIC&amp;oi=fnd&amp;pg=PA9&amp;dq=attribution+theory+in+social+psychology&amp;ots=3jfMGAipUj&amp;sig=2ug-3GVg6bKWO_3FYN56Nn-CQEo" TargetMode="External"/><Relationship Id="rId19" Type="http://schemas.openxmlformats.org/officeDocument/2006/relationships/hyperlink" Target="https://ystudios.com/insights-people/influence-on-identit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sycnet.apa.org/record/1956-04182-001" TargetMode="External"/><Relationship Id="rId14" Type="http://schemas.openxmlformats.org/officeDocument/2006/relationships/hyperlink" Target="https://www.ssoar.info/ssoar/handle/document/61070#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Bur00</b:Tag>
    <b:SourceType>JournalArticle</b:SourceType>
    <b:Guid>{33D2F15E-11C1-4EEF-920A-AF6224F969D9}</b:Guid>
    <b:Author>
      <b:Author>
        <b:Corporate>Burke &amp; Jan</b:Corporate>
      </b:Author>
    </b:Author>
    <b:Title>Identity Theory and Social Identity Theory</b:Title>
    <b:Year>2000</b:Year>
    <b:Pages>1</b:Pages>
    <b:Month>septemeber</b:Month>
    <b:Volume>63</b:Volume>
    <b:URL>https://www.jstor.org/stable/2695870?casa_token=E2iMnWLmTMAAAAAA%3ANbk5Iikfvk2MHRVTHJIzAJw_NxZSEKKmgcxBD4nz6zIcYwZ30lAxPRcSq7Zf3ue02N5yi7GsU4pic0HaCZNfPxJkv_L6e48TL6C5-JtsWwZ33gS-CsQ&amp;seq=1#metadata_info_tab_contents</b:URL>
    <b:RefOrder>1</b:RefOrder>
  </b:Source>
  <b:Source>
    <b:Tag>Hog20</b:Tag>
    <b:SourceType>JournalArticle</b:SourceType>
    <b:Guid>{675027FA-91D7-45EB-AF9D-D801974F7251}</b:Guid>
    <b:Author>
      <b:Author>
        <b:NameList>
          <b:Person>
            <b:Last>Hogg</b:Last>
            <b:First>Micheal</b:First>
            <b:Middle>A</b:Middle>
          </b:Person>
        </b:NameList>
      </b:Author>
    </b:Author>
    <b:Title>Chapter 5 Social Identity Theory</b:Title>
    <b:Year>2020</b:Year>
    <b:Pages>1</b:Pages>
    <b:Publisher>Stanstead University Press </b:Publisher>
    <b:URL>https://www.degruyter.com/document/doi/10.1515/9781503605626-007/html</b:URL>
    <b:DOI>https://doi.org/10.1515/9781503605626-007</b:DOI>
    <b:RefOrder>2</b:RefOrder>
  </b:Source>
  <b:Source>
    <b:Tag>McC20</b:Tag>
    <b:SourceType>JournalArticle</b:SourceType>
    <b:Guid>{E3D50720-0434-4EBF-BAC0-D41D9A902B69}</b:Guid>
    <b:Author>
      <b:Author>
        <b:NameList>
          <b:Person>
            <b:Last>McCall</b:Last>
            <b:First>George</b:First>
            <b:Middle>J</b:Middle>
          </b:Person>
        </b:NameList>
      </b:Author>
    </b:Author>
    <b:Title>Chapter 1 Symbolic Interaction Framework</b:Title>
    <b:Year>2020</b:Year>
    <b:Pages>1</b:Pages>
    <b:Publisher>Stanstead University Press</b:Publisher>
    <b:URL>https://www.degruyter.com/document/doi/10.1515/9781503605626-003/html</b:URL>
    <b:DOI>https://doi.org/10.1515/9781503605626-003</b:DOI>
    <b:RefOrder>3</b:RefOrder>
  </b:Source>
  <b:Source>
    <b:Tag>Sut20</b:Tag>
    <b:SourceType>JournalArticle</b:SourceType>
    <b:Guid>{94F6638D-36DA-4B54-8399-70B6933C81C3}</b:Guid>
    <b:Author>
      <b:Author>
        <b:Corporate> YStudios</b:Corporate>
      </b:Author>
    </b:Author>
    <b:Title>What Factors Really Influence Identity?</b:Title>
    <b:Year>2020</b:Year>
    <b:Pages>1</b:Pages>
    <b:Month>July</b:Month>
    <b:Day>2</b:Day>
    <b:Publisher>Studios</b:Publisher>
    <b:URL>https://ystudios.com/insights-people/influence-on-identity</b:URL>
    <b:RefOrder>4</b:RefOrder>
  </b:Source>
  <b:Source>
    <b:Tag>Dal21</b:Tag>
    <b:SourceType>JournalArticle</b:SourceType>
    <b:Guid>{E22E3177-37E8-433B-8711-9B6D66B3517A}</b:Guid>
    <b:Author>
      <b:Author>
        <b:NameList>
          <b:Person>
            <b:Last>Daley</b:Last>
            <b:First>William</b:First>
            <b:Middle>D. S Killgore Natalie S.</b:Middle>
          </b:Person>
        </b:NameList>
      </b:Author>
    </b:Author>
    <b:Title>Increasing aggressionduring the COVID-19 Lockdowns</b:Title>
    <b:Year>2021</b:Year>
    <b:Pages>1</b:Pages>
    <b:Month>july</b:Month>
    <b:Volume>5</b:Volume>
    <b:URL>https://www.sciencedirect.com/science/article/pii/S2666915321000901</b:URL>
    <b:RefOrder>12</b:RefOrder>
  </b:Source>
  <b:Source>
    <b:Tag>CDC</b:Tag>
    <b:SourceType>JournalArticle</b:SourceType>
    <b:Guid>{F902742A-DBAF-413E-BA94-25D5CFEC8F94}</b:Guid>
    <b:Author>
      <b:Author>
        <b:NameList>
          <b:Person>
            <b:Last>CDC</b:Last>
          </b:Person>
        </b:NameList>
      </b:Author>
    </b:Author>
    <b:Title>Remembering SAES-10 Years Later</b:Title>
    <b:URL>https://www.cdc.gov/about/history/sars/</b:URL>
    <b:Year>2013</b:Year>
    <b:Pages>1</b:Pages>
    <b:Publisher>centrs for disease control and prevention</b:Publisher>
    <b:RefOrder>10</b:RefOrder>
  </b:Source>
  <b:Source>
    <b:Tag>sab01</b:Tag>
    <b:SourceType>JournalArticle</b:SourceType>
    <b:Guid>{A1B9092E-6DEE-4104-8281-21E6B639DDF3}</b:Guid>
    <b:Author>
      <b:Author>
        <b:Corporate>Sabini. Siepmann &amp; Stein </b:Corporate>
      </b:Author>
    </b:Author>
    <b:Title>Target Article: The Really Fundamental Attribution Error in Socail PsychologicL Research</b:Title>
    <b:JournalName>Psychological Inquiry</b:JournalName>
    <b:Year>2009</b:Year>
    <b:Pages>1</b:Pages>
    <b:Month>Novemebr</b:Month>
    <b:Day>19</b:Day>
    <b:Volume>Volume 12</b:Volume>
    <b:URL>https://www.tandfonline.com/doi/abs/10.1207/S15327965PLI1201_01</b:URL>
    <b:DOI>https://doi.org/10.1207/S15327965PLI1201_01</b:DOI>
    <b:RefOrder>6</b:RefOrder>
  </b:Source>
  <b:Source>
    <b:Tag>BWe10</b:Tag>
    <b:SourceType>JournalArticle</b:SourceType>
    <b:Guid>{E052F0B0-5F9E-4B5C-AB67-17CB19BF4765}</b:Guid>
    <b:Author>
      <b:Author>
        <b:Corporate>Weiner</b:Corporate>
      </b:Author>
    </b:Author>
    <b:Title>SOCIAL AND EMOTIONAL ASPECTS LEARNING</b:Title>
    <b:JournalName>Sanna jarvela</b:JournalName>
    <b:Year>2010</b:Year>
    <b:Pages>9</b:Pages>
    <b:URL>https://books.google.co.uk/books?hl=en&amp;lr=&amp;id=y_S1pFc7LNIC&amp;oi=fnd&amp;pg=PA9&amp;dq=attribution+theory+in+social+psychology&amp;ots=3jfMGAipUj&amp;sig=2ug-3GVg6bKWO_3FYN56Nn-CQEo#v=onepage&amp;q&amp;f=false</b:URL>
    <b:RefOrder>5</b:RefOrder>
  </b:Source>
  <b:Source>
    <b:Tag>Jul21</b:Tag>
    <b:SourceType>JournalArticle</b:SourceType>
    <b:Guid>{C1C38790-6412-4C77-ABCB-078CED7538A7}</b:Guid>
    <b:Title>Neural bases of Frustration-Aggression Theory: A multi-domain meta-analysis of frunctional neuroimaging studies</b:Title>
    <b:JournalName>medRxiv</b:JournalName>
    <b:Year>2021</b:Year>
    <b:Pages>1</b:Pages>
    <b:Author>
      <b:Author>
        <b:Corporate>Dugre and Potvin</b:Corporate>
      </b:Author>
    </b:Author>
    <b:Month>may</b:Month>
    <b:Day>19</b:Day>
    <b:URL>https://www.medrxiv.org/content/10.1101/2021.05.12.21257119v1</b:URL>
    <b:DOI>https://doi.org/10.1101/2021.05.12.21257119</b:DOI>
    <b:RefOrder>13</b:RefOrder>
  </b:Source>
  <b:Source>
    <b:Tag>c</b:Tag>
    <b:SourceType>JournalArticle</b:SourceType>
    <b:Guid>{2D468C06-2069-4396-96DE-C7E80A9F06F4}</b:Guid>
    <b:Author>
      <b:Author>
        <b:NameList>
          <b:Person>
            <b:Last>c</b:Last>
          </b:Person>
        </b:NameList>
      </b:Author>
    </b:Author>
    <b:RefOrder>14</b:RefOrder>
  </b:Source>
  <b:Source>
    <b:Tag>ARC55</b:Tag>
    <b:SourceType>JournalArticle</b:SourceType>
    <b:Guid>{E003A400-7AB9-4AB9-858A-67DF0DC97545}</b:Guid>
    <b:Author>
      <b:Author>
        <b:Corporate>Cohen A.R</b:Corporate>
      </b:Author>
    </b:Author>
    <b:Title>Social norms, arbitrariness of frustration, and status of the agent of frustration in the frustration-aggression hypothesis.</b:Title>
    <b:JournalName>Apa Psycnet</b:JournalName>
    <b:Year>1955</b:Year>
    <b:Pages>1</b:Pages>
    <b:URL>https://psycnet.apa.org/record/1956-04182-001</b:URL>
    <b:DOI>https://doi.org/10.1037/h0039947</b:DOI>
    <b:RefOrder>7</b:RefOrder>
  </b:Source>
  <b:Source>
    <b:Tag>AML92</b:Tag>
    <b:SourceType>JournalArticle</b:SourceType>
    <b:Guid>{02BD080D-1A2E-4B69-92F8-36EFDB71A463}</b:Guid>
    <b:Author>
      <b:Author>
        <b:Corporate>Lewis and Bucher</b:Corporate>
      </b:Author>
    </b:Author>
    <b:Title>Anger, catharsis, the reformulated frustration-aggression hypothesis, and health consequences.</b:Title>
    <b:Year>1992</b:Year>
    <b:Pages>1</b:Pages>
    <b:Publisher>Apapyschnet</b:Publisher>
    <b:URL>https://psycnet.apa.org/record/1993-18542-001</b:URL>
    <b:DOI>https://doi.org/10.1037/h0088540</b:DOI>
    <b:RefOrder>8</b:RefOrder>
  </b:Source>
  <b:Source>
    <b:Tag>Els17</b:Tag>
    <b:SourceType>JournalArticle</b:SourceType>
    <b:Guid>{F638E590-05F5-45D6-88DB-F25EE3A38F8A}</b:Guid>
    <b:Author>
      <b:Author>
        <b:Corporate>Elson and Breuer </b:Corporate>
      </b:Author>
    </b:Author>
    <b:Title>Frustration-Aggression Theory</b:Title>
    <b:JournalName>SSOAR</b:JournalName>
    <b:Year>2017</b:Year>
    <b:Pages>1</b:Pages>
    <b:URL>https://www.ssoar.info/ssoar/handle/document/61070#</b:URL>
    <b:DOI>https://doi.org/10.1002/9781119057574.whbva040</b:DOI>
    <b:RefOrder>9</b:RefOrder>
  </b:Source>
  <b:Source>
    <b:Tag>Hel19</b:Tag>
    <b:SourceType>JournalArticle</b:SourceType>
    <b:Guid>{05DE55C2-EBE0-4941-B40E-8A6C90890A16}</b:Guid>
    <b:Author>
      <b:Author>
        <b:Corporate>Heller Et Al.</b:Corporate>
      </b:Author>
    </b:Author>
    <b:Title>Emery-Dreifuss muscular dystrophy</b:Title>
    <b:Year>2019</b:Year>
    <b:Pages>1</b:Pages>
    <b:Month>December</b:Month>
    <b:Day>15</b:Day>
    <b:Publisher>Wiley Online Library </b:Publisher>
    <b:URL>https://onlinelibrary.wiley.com/doi/full/10.1002/mus.26782</b:URL>
    <b:DOI>https://doi.org/10.1002/mus.26782</b:DOI>
    <b:RefOrder>11</b:RefOrder>
  </b:Source>
</b:Sources>
</file>

<file path=customXml/itemProps1.xml><?xml version="1.0" encoding="utf-8"?>
<ds:datastoreItem xmlns:ds="http://schemas.openxmlformats.org/officeDocument/2006/customXml" ds:itemID="{2474EDE4-9BB4-4E31-9C64-69AA878C9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2109</Words>
  <Characters>12025</Characters>
  <Application>Microsoft Office Word</Application>
  <DocSecurity>0</DocSecurity>
  <Lines>100</Lines>
  <Paragraphs>28</Paragraphs>
  <ScaleCrop>false</ScaleCrop>
  <Company/>
  <LinksUpToDate>false</LinksUpToDate>
  <CharactersWithSpaces>14106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Elizabeth Ruddock (2015942)</dc:creator>
  <cp:keywords/>
  <dc:description/>
  <cp:lastModifiedBy>Karen Elizabeth Ruddock (2015942)</cp:lastModifiedBy>
  <cp:revision>2</cp:revision>
  <dcterms:created xsi:type="dcterms:W3CDTF">2021-12-03T18:14:00Z</dcterms:created>
  <dcterms:modified xsi:type="dcterms:W3CDTF">2021-12-03T18:14:00Z</dcterms:modified>
</cp:coreProperties>
</file>