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theme="minorHAnsi"/>
        </w:rPr>
        <w:id w:val="1069387495"/>
        <w:docPartObj>
          <w:docPartGallery w:val="Cover Pages"/>
          <w:docPartUnique/>
        </w:docPartObj>
      </w:sdtPr>
      <w:sdtContent>
        <w:p w14:paraId="5E799145" w14:textId="77777777" w:rsidR="00C71CBB" w:rsidRPr="009E3F21" w:rsidRDefault="00C71CBB" w:rsidP="00C71CBB">
          <w:pPr>
            <w:jc w:val="both"/>
            <w:rPr>
              <w:rFonts w:cstheme="minorHAnsi"/>
            </w:rPr>
          </w:pPr>
          <w:r w:rsidRPr="009E3F21">
            <w:rPr>
              <w:rFonts w:cstheme="minorHAnsi"/>
              <w:b/>
              <w:bCs/>
              <w:noProof/>
            </w:rPr>
            <w:drawing>
              <wp:anchor distT="0" distB="0" distL="114300" distR="114300" simplePos="0" relativeHeight="251659264" behindDoc="0" locked="0" layoutInCell="1" allowOverlap="1" wp14:anchorId="775BD8B8" wp14:editId="1995F0D3">
                <wp:simplePos x="0" y="0"/>
                <wp:positionH relativeFrom="column">
                  <wp:posOffset>-626353</wp:posOffset>
                </wp:positionH>
                <wp:positionV relativeFrom="paragraph">
                  <wp:posOffset>25886</wp:posOffset>
                </wp:positionV>
                <wp:extent cx="2880360" cy="1051560"/>
                <wp:effectExtent l="25400" t="25400" r="27940" b="27940"/>
                <wp:wrapSquare wrapText="bothSides"/>
                <wp:docPr id="3" name="Εικόνα 2" descr="TSD_logo20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Εικόνα 2" descr="TSD_logo2010"/>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0360" cy="1051560"/>
                        </a:xfrm>
                        <a:prstGeom prst="rect">
                          <a:avLst/>
                        </a:prstGeom>
                        <a:noFill/>
                        <a:ln w="19050">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r w:rsidRPr="009E3F21">
            <w:rPr>
              <w:rFonts w:cstheme="minorHAnsi"/>
              <w:b/>
              <w:bCs/>
              <w:lang w:val="cy-GB"/>
            </w:rPr>
            <w:t>Postgraduate/Distance Learning assignment coversheet &amp; feedback form:</w:t>
          </w:r>
          <w:r w:rsidRPr="009E3F21">
            <w:rPr>
              <w:rFonts w:cstheme="minorHAnsi"/>
              <w:lang w:val="cy-GB"/>
            </w:rPr>
            <w:t xml:space="preserve"> </w:t>
          </w:r>
        </w:p>
        <w:p w14:paraId="78C6FA00" w14:textId="77777777" w:rsidR="00C71CBB" w:rsidRPr="009E3F21" w:rsidRDefault="00C71CBB" w:rsidP="00C71CBB">
          <w:pPr>
            <w:pStyle w:val="Heading3"/>
            <w:rPr>
              <w:rFonts w:asciiTheme="minorHAnsi" w:hAnsiTheme="minorHAnsi" w:cstheme="minorHAnsi"/>
            </w:rPr>
          </w:pPr>
        </w:p>
        <w:p w14:paraId="0471CE76" w14:textId="77777777" w:rsidR="00C71CBB" w:rsidRPr="009E3F21" w:rsidRDefault="00C71CBB" w:rsidP="00C71CBB">
          <w:pPr>
            <w:pStyle w:val="Heading3"/>
            <w:rPr>
              <w:rFonts w:asciiTheme="minorHAnsi" w:hAnsiTheme="minorHAnsi" w:cstheme="minorHAnsi"/>
            </w:rPr>
          </w:pPr>
        </w:p>
        <w:p w14:paraId="1D0A2D1B" w14:textId="77777777" w:rsidR="00C71CBB" w:rsidRPr="009E3F21" w:rsidRDefault="00C71CBB" w:rsidP="00C71CBB">
          <w:pPr>
            <w:pStyle w:val="Heading3"/>
            <w:rPr>
              <w:rFonts w:asciiTheme="minorHAnsi" w:hAnsiTheme="minorHAnsi" w:cstheme="minorHAnsi"/>
            </w:rPr>
          </w:pPr>
        </w:p>
        <w:tbl>
          <w:tblPr>
            <w:tblW w:w="10774" w:type="dxa"/>
            <w:tblInd w:w="-9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5"/>
            <w:gridCol w:w="411"/>
            <w:gridCol w:w="423"/>
            <w:gridCol w:w="1557"/>
            <w:gridCol w:w="286"/>
            <w:gridCol w:w="2722"/>
          </w:tblGrid>
          <w:tr w:rsidR="00C71CBB" w:rsidRPr="009E3F21" w14:paraId="52D9B65E" w14:textId="77777777" w:rsidTr="008B218F">
            <w:trPr>
              <w:trHeight w:val="369"/>
            </w:trPr>
            <w:tc>
              <w:tcPr>
                <w:tcW w:w="10774" w:type="dxa"/>
                <w:gridSpan w:val="6"/>
              </w:tcPr>
              <w:p w14:paraId="2A712D0B"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b/>
                    <w:bCs/>
                    <w:i/>
                    <w:sz w:val="24"/>
                    <w:szCs w:val="24"/>
                  </w:rPr>
                </w:pPr>
                <w:r w:rsidRPr="009E3F21">
                  <w:rPr>
                    <w:rFonts w:asciiTheme="minorHAnsi" w:hAnsiTheme="minorHAnsi" w:cstheme="minorHAnsi"/>
                    <w:b/>
                    <w:bCs/>
                    <w:i/>
                    <w:sz w:val="24"/>
                    <w:szCs w:val="24"/>
                  </w:rPr>
                  <w:t>For completion by student:</w:t>
                </w:r>
              </w:p>
            </w:tc>
          </w:tr>
          <w:tr w:rsidR="00C71CBB" w:rsidRPr="009E3F21" w14:paraId="79178A81" w14:textId="77777777" w:rsidTr="008B218F">
            <w:trPr>
              <w:trHeight w:val="718"/>
            </w:trPr>
            <w:tc>
              <w:tcPr>
                <w:tcW w:w="10774" w:type="dxa"/>
                <w:gridSpan w:val="6"/>
              </w:tcPr>
              <w:p w14:paraId="053616E8"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Student Name: Syed Waqas Ahmed</w:t>
                </w:r>
              </w:p>
              <w:p w14:paraId="07198532"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Student </w:t>
                </w:r>
                <w:r w:rsidRPr="009E3F21">
                  <w:rPr>
                    <w:rFonts w:asciiTheme="minorHAnsi" w:hAnsiTheme="minorHAnsi" w:cstheme="minorHAnsi"/>
                    <w:b/>
                    <w:bCs/>
                    <w:i/>
                    <w:sz w:val="24"/>
                    <w:szCs w:val="24"/>
                    <w:u w:val="single"/>
                  </w:rPr>
                  <w:t>University</w:t>
                </w:r>
                <w:r w:rsidRPr="009E3F21">
                  <w:rPr>
                    <w:rFonts w:asciiTheme="minorHAnsi" w:hAnsiTheme="minorHAnsi" w:cstheme="minorHAnsi"/>
                    <w:i/>
                    <w:sz w:val="24"/>
                    <w:szCs w:val="24"/>
                    <w:u w:val="single"/>
                  </w:rPr>
                  <w:t xml:space="preserve"> </w:t>
                </w:r>
                <w:r w:rsidRPr="009E3F21">
                  <w:rPr>
                    <w:rFonts w:asciiTheme="minorHAnsi" w:hAnsiTheme="minorHAnsi" w:cstheme="minorHAnsi"/>
                    <w:i/>
                    <w:sz w:val="24"/>
                    <w:szCs w:val="24"/>
                  </w:rPr>
                  <w:t xml:space="preserve">Email: </w:t>
                </w:r>
                <w:hyperlink r:id="rId9" w:history="1">
                  <w:r w:rsidRPr="009E3F21">
                    <w:rPr>
                      <w:rStyle w:val="Hyperlink"/>
                      <w:rFonts w:asciiTheme="minorHAnsi" w:hAnsiTheme="minorHAnsi" w:cstheme="minorHAnsi"/>
                      <w:i/>
                      <w:sz w:val="24"/>
                      <w:szCs w:val="24"/>
                    </w:rPr>
                    <w:t>1903985@student.uwtsd.ac.uk</w:t>
                  </w:r>
                </w:hyperlink>
              </w:p>
            </w:tc>
          </w:tr>
          <w:tr w:rsidR="00C71CBB" w:rsidRPr="009E3F21" w14:paraId="2C414E7E" w14:textId="77777777" w:rsidTr="00C71CBB">
            <w:trPr>
              <w:trHeight w:val="540"/>
            </w:trPr>
            <w:tc>
              <w:tcPr>
                <w:tcW w:w="5786" w:type="dxa"/>
                <w:gridSpan w:val="2"/>
              </w:tcPr>
              <w:p w14:paraId="172971AC" w14:textId="09BC326E"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Module code: </w:t>
                </w:r>
                <w:r w:rsidR="002D6A19" w:rsidRPr="002D6A19">
                  <w:rPr>
                    <w:rFonts w:asciiTheme="minorHAnsi" w:hAnsiTheme="minorHAnsi" w:cstheme="minorHAnsi"/>
                    <w:i/>
                    <w:sz w:val="24"/>
                    <w:szCs w:val="24"/>
                  </w:rPr>
                  <w:t>LCDB7001</w:t>
                </w:r>
              </w:p>
              <w:p w14:paraId="2BFAA23C" w14:textId="5066FA62"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Module title: </w:t>
                </w:r>
                <w:r w:rsidR="002D6A19" w:rsidRPr="002D6A19">
                  <w:rPr>
                    <w:rFonts w:asciiTheme="minorHAnsi" w:hAnsiTheme="minorHAnsi" w:cstheme="minorHAnsi"/>
                    <w:i/>
                    <w:sz w:val="24"/>
                    <w:szCs w:val="24"/>
                  </w:rPr>
                  <w:t>Entrepreneurial Perspectives</w:t>
                </w:r>
              </w:p>
            </w:tc>
            <w:tc>
              <w:tcPr>
                <w:tcW w:w="2266" w:type="dxa"/>
                <w:gridSpan w:val="3"/>
              </w:tcPr>
              <w:p w14:paraId="492EADF7"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Student ID number:</w:t>
                </w:r>
              </w:p>
              <w:p w14:paraId="60C61836" w14:textId="1F3A1EC9"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1903985</w:t>
                </w:r>
              </w:p>
            </w:tc>
            <w:tc>
              <w:tcPr>
                <w:tcW w:w="2722" w:type="dxa"/>
              </w:tcPr>
              <w:p w14:paraId="3202B0B1" w14:textId="13E748CE"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Educational support needs:</w:t>
                </w:r>
                <w:r w:rsidR="002D6A19">
                  <w:rPr>
                    <w:rFonts w:asciiTheme="minorHAnsi" w:hAnsiTheme="minorHAnsi" w:cstheme="minorHAnsi"/>
                    <w:i/>
                    <w:sz w:val="24"/>
                    <w:szCs w:val="24"/>
                  </w:rPr>
                  <w:t xml:space="preserve"> </w:t>
                </w:r>
                <w:r w:rsidRPr="009E3F21">
                  <w:rPr>
                    <w:rFonts w:asciiTheme="minorHAnsi" w:hAnsiTheme="minorHAnsi" w:cstheme="minorHAnsi"/>
                    <w:i/>
                    <w:sz w:val="24"/>
                    <w:szCs w:val="24"/>
                  </w:rPr>
                  <w:t>No</w:t>
                </w:r>
              </w:p>
            </w:tc>
          </w:tr>
          <w:tr w:rsidR="00C71CBB" w:rsidRPr="009E3F21" w14:paraId="6D92B5F8" w14:textId="77777777" w:rsidTr="008B218F">
            <w:trPr>
              <w:trHeight w:val="688"/>
            </w:trPr>
            <w:tc>
              <w:tcPr>
                <w:tcW w:w="10774" w:type="dxa"/>
                <w:gridSpan w:val="6"/>
              </w:tcPr>
              <w:p w14:paraId="607725BE" w14:textId="17F17BFB" w:rsidR="00C71CBB"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Assignment title: </w:t>
                </w:r>
                <w:r w:rsidR="007C3F45" w:rsidRPr="00C71CBB">
                  <w:rPr>
                    <w:rFonts w:asciiTheme="minorHAnsi" w:hAnsiTheme="minorHAnsi" w:cstheme="minorHAnsi"/>
                    <w:i/>
                    <w:sz w:val="24"/>
                    <w:szCs w:val="24"/>
                  </w:rPr>
                  <w:t>Steve Jobs</w:t>
                </w:r>
                <w:r w:rsidR="007C3F45">
                  <w:rPr>
                    <w:rFonts w:asciiTheme="minorHAnsi" w:hAnsiTheme="minorHAnsi" w:cstheme="minorHAnsi"/>
                    <w:i/>
                    <w:sz w:val="24"/>
                    <w:szCs w:val="24"/>
                  </w:rPr>
                  <w:t>: A</w:t>
                </w:r>
                <w:r w:rsidRPr="00C71CBB">
                  <w:rPr>
                    <w:rFonts w:asciiTheme="minorHAnsi" w:hAnsiTheme="minorHAnsi" w:cstheme="minorHAnsi"/>
                    <w:i/>
                    <w:sz w:val="24"/>
                    <w:szCs w:val="24"/>
                  </w:rPr>
                  <w:t xml:space="preserve"> </w:t>
                </w:r>
                <w:r w:rsidR="009E7F82">
                  <w:rPr>
                    <w:rFonts w:asciiTheme="minorHAnsi" w:hAnsiTheme="minorHAnsi" w:cstheme="minorHAnsi"/>
                    <w:i/>
                    <w:sz w:val="24"/>
                    <w:szCs w:val="24"/>
                  </w:rPr>
                  <w:t>s</w:t>
                </w:r>
                <w:r w:rsidRPr="00C71CBB">
                  <w:rPr>
                    <w:rFonts w:asciiTheme="minorHAnsi" w:hAnsiTheme="minorHAnsi" w:cstheme="minorHAnsi"/>
                    <w:i/>
                    <w:sz w:val="24"/>
                    <w:szCs w:val="24"/>
                  </w:rPr>
                  <w:t xml:space="preserve">uccessful entrepreneur &amp; leader </w:t>
                </w:r>
              </w:p>
              <w:p w14:paraId="5215F38B" w14:textId="4B039D68"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Assignment due date: </w:t>
                </w:r>
                <w:r w:rsidR="002D6A19" w:rsidRPr="002D6A19">
                  <w:rPr>
                    <w:rFonts w:asciiTheme="minorHAnsi" w:hAnsiTheme="minorHAnsi" w:cstheme="minorHAnsi"/>
                    <w:i/>
                    <w:sz w:val="24"/>
                    <w:szCs w:val="24"/>
                  </w:rPr>
                  <w:t>04-May-20</w:t>
                </w:r>
              </w:p>
              <w:p w14:paraId="2F2D07D8" w14:textId="77777777" w:rsidR="00C71CBB" w:rsidRPr="009E3F21" w:rsidRDefault="00C71CBB" w:rsidP="008B218F">
                <w:pPr>
                  <w:jc w:val="both"/>
                  <w:rPr>
                    <w:rFonts w:cstheme="minorHAnsi"/>
                    <w:i/>
                  </w:rPr>
                </w:pPr>
                <w:r w:rsidRPr="009E3F21">
                  <w:rPr>
                    <w:rFonts w:cstheme="minorHAnsi"/>
                    <w:i/>
                  </w:rPr>
                  <w:t xml:space="preserve">Lecturer: </w:t>
                </w:r>
                <w:r w:rsidRPr="002D6A19">
                  <w:rPr>
                    <w:rFonts w:cstheme="minorHAnsi"/>
                    <w:i/>
                  </w:rPr>
                  <w:t xml:space="preserve">Gladius David </w:t>
                </w:r>
                <w:proofErr w:type="spellStart"/>
                <w:r w:rsidRPr="002D6A19">
                  <w:rPr>
                    <w:rFonts w:cstheme="minorHAnsi"/>
                    <w:i/>
                  </w:rPr>
                  <w:t>Kulothungan</w:t>
                </w:r>
                <w:proofErr w:type="spellEnd"/>
              </w:p>
            </w:tc>
          </w:tr>
          <w:tr w:rsidR="00C71CBB" w:rsidRPr="009E3F21" w14:paraId="05AE000E" w14:textId="77777777" w:rsidTr="008B218F">
            <w:trPr>
              <w:trHeight w:val="401"/>
            </w:trPr>
            <w:tc>
              <w:tcPr>
                <w:tcW w:w="5375" w:type="dxa"/>
                <w:tcBorders>
                  <w:bottom w:val="single" w:sz="4" w:space="0" w:color="000000"/>
                </w:tcBorders>
              </w:tcPr>
              <w:p w14:paraId="305BD664"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Assignment Number: 01</w:t>
                </w:r>
              </w:p>
            </w:tc>
            <w:tc>
              <w:tcPr>
                <w:tcW w:w="5399" w:type="dxa"/>
                <w:gridSpan w:val="5"/>
                <w:tcBorders>
                  <w:bottom w:val="single" w:sz="4" w:space="0" w:color="000000"/>
                </w:tcBorders>
              </w:tcPr>
              <w:p w14:paraId="4E3C985D" w14:textId="29B8942D" w:rsidR="00C71CBB" w:rsidRPr="009E3F21" w:rsidRDefault="00C71CBB" w:rsidP="008B218F">
                <w:pPr>
                  <w:pStyle w:val="NormalWeb"/>
                  <w:spacing w:before="0" w:beforeAutospacing="0" w:after="0" w:afterAutospacing="0"/>
                  <w:ind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Word count: </w:t>
                </w:r>
                <w:r w:rsidR="002F07EB">
                  <w:rPr>
                    <w:rFonts w:asciiTheme="minorHAnsi" w:hAnsiTheme="minorHAnsi" w:cstheme="minorHAnsi"/>
                    <w:i/>
                    <w:sz w:val="24"/>
                    <w:szCs w:val="24"/>
                  </w:rPr>
                  <w:t>16</w:t>
                </w:r>
                <w:r w:rsidR="00D8539D">
                  <w:rPr>
                    <w:rFonts w:asciiTheme="minorHAnsi" w:hAnsiTheme="minorHAnsi" w:cstheme="minorHAnsi"/>
                    <w:i/>
                    <w:sz w:val="24"/>
                    <w:szCs w:val="24"/>
                  </w:rPr>
                  <w:t>3</w:t>
                </w:r>
                <w:r w:rsidR="00D603F8">
                  <w:rPr>
                    <w:rFonts w:asciiTheme="minorHAnsi" w:hAnsiTheme="minorHAnsi" w:cstheme="minorHAnsi"/>
                    <w:i/>
                    <w:sz w:val="24"/>
                    <w:szCs w:val="24"/>
                  </w:rPr>
                  <w:t>5</w:t>
                </w:r>
              </w:p>
            </w:tc>
          </w:tr>
          <w:tr w:rsidR="00C71CBB" w:rsidRPr="009E3F21" w14:paraId="3ED95793" w14:textId="77777777" w:rsidTr="008B218F">
            <w:trPr>
              <w:trHeight w:val="978"/>
            </w:trPr>
            <w:tc>
              <w:tcPr>
                <w:tcW w:w="10774" w:type="dxa"/>
                <w:gridSpan w:val="6"/>
                <w:shd w:val="clear" w:color="auto" w:fill="D9D9D9"/>
              </w:tcPr>
              <w:p w14:paraId="7F44CB82"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sz w:val="24"/>
                    <w:szCs w:val="24"/>
                  </w:rPr>
                </w:pPr>
                <w:r w:rsidRPr="009E3F21">
                  <w:rPr>
                    <w:rFonts w:asciiTheme="minorHAnsi" w:hAnsiTheme="minorHAnsi" w:cstheme="minorHAnsi"/>
                    <w:sz w:val="24"/>
                    <w:szCs w:val="24"/>
                  </w:rPr>
                  <w:t>I confirm that this is my original work and that I have adhered to the University policy on plagiarism.</w:t>
                </w:r>
              </w:p>
              <w:p w14:paraId="0D4043CC"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sz w:val="24"/>
                    <w:szCs w:val="24"/>
                  </w:rPr>
                </w:pPr>
              </w:p>
              <w:p w14:paraId="7575AF77" w14:textId="77777777" w:rsidR="00C71CBB" w:rsidRPr="009E3F21" w:rsidRDefault="00C71CBB" w:rsidP="008B218F">
                <w:pPr>
                  <w:pStyle w:val="NormalWeb"/>
                  <w:spacing w:before="0" w:beforeAutospacing="0" w:after="0" w:afterAutospacing="0"/>
                  <w:ind w:right="34"/>
                  <w:jc w:val="both"/>
                  <w:rPr>
                    <w:rFonts w:asciiTheme="minorHAnsi" w:hAnsiTheme="minorHAnsi" w:cstheme="minorHAnsi"/>
                    <w:sz w:val="24"/>
                    <w:szCs w:val="24"/>
                  </w:rPr>
                </w:pPr>
                <w:r w:rsidRPr="009E3F21">
                  <w:rPr>
                    <w:rFonts w:asciiTheme="minorHAnsi" w:hAnsiTheme="minorHAnsi" w:cstheme="minorHAnsi"/>
                    <w:sz w:val="24"/>
                    <w:szCs w:val="24"/>
                  </w:rPr>
                  <w:t>Signed: Syed Waqas Ahmed</w:t>
                </w:r>
              </w:p>
            </w:tc>
          </w:tr>
          <w:tr w:rsidR="00C71CBB" w:rsidRPr="009E3F21" w14:paraId="5A952D5E" w14:textId="77777777" w:rsidTr="008B218F">
            <w:trPr>
              <w:trHeight w:val="3972"/>
            </w:trPr>
            <w:tc>
              <w:tcPr>
                <w:tcW w:w="10774" w:type="dxa"/>
                <w:gridSpan w:val="6"/>
              </w:tcPr>
              <w:p w14:paraId="3301793F" w14:textId="77777777" w:rsidR="00C71CBB" w:rsidRPr="009E3F21" w:rsidRDefault="00C71CBB" w:rsidP="008B218F">
                <w:pPr>
                  <w:pStyle w:val="NormalWeb"/>
                  <w:spacing w:before="0" w:beforeAutospacing="0" w:after="0" w:afterAutospacing="0"/>
                  <w:jc w:val="both"/>
                  <w:rPr>
                    <w:rFonts w:asciiTheme="minorHAnsi" w:hAnsiTheme="minorHAnsi" w:cstheme="minorHAnsi"/>
                    <w:i/>
                    <w:sz w:val="24"/>
                    <w:szCs w:val="24"/>
                  </w:rPr>
                </w:pPr>
                <w:r w:rsidRPr="009E3F21">
                  <w:rPr>
                    <w:rFonts w:asciiTheme="minorHAnsi" w:hAnsiTheme="minorHAnsi" w:cstheme="minorHAnsi"/>
                    <w:b/>
                    <w:i/>
                    <w:sz w:val="24"/>
                    <w:szCs w:val="24"/>
                  </w:rPr>
                  <w:t xml:space="preserve">For completion by marker </w:t>
                </w:r>
                <w:proofErr w:type="gramStart"/>
                <w:r w:rsidRPr="009E3F21">
                  <w:rPr>
                    <w:rFonts w:asciiTheme="minorHAnsi" w:hAnsiTheme="minorHAnsi" w:cstheme="minorHAnsi"/>
                    <w:b/>
                    <w:i/>
                    <w:sz w:val="24"/>
                    <w:szCs w:val="24"/>
                  </w:rPr>
                  <w:t>1</w:t>
                </w:r>
                <w:r w:rsidRPr="009E3F21">
                  <w:rPr>
                    <w:rFonts w:asciiTheme="minorHAnsi" w:hAnsiTheme="minorHAnsi" w:cstheme="minorHAnsi"/>
                    <w:i/>
                    <w:sz w:val="24"/>
                    <w:szCs w:val="24"/>
                  </w:rPr>
                  <w:t xml:space="preserve"> :</w:t>
                </w:r>
                <w:proofErr w:type="gramEnd"/>
              </w:p>
            </w:tc>
          </w:tr>
          <w:tr w:rsidR="00C71CBB" w:rsidRPr="009E3F21" w14:paraId="4B26088E" w14:textId="77777777" w:rsidTr="008B218F">
            <w:trPr>
              <w:trHeight w:val="492"/>
            </w:trPr>
            <w:tc>
              <w:tcPr>
                <w:tcW w:w="7766" w:type="dxa"/>
                <w:gridSpan w:val="4"/>
              </w:tcPr>
              <w:p w14:paraId="27FA53EE" w14:textId="77777777" w:rsidR="00C71CBB" w:rsidRPr="009E3F21" w:rsidRDefault="00C71CBB" w:rsidP="008B218F">
                <w:pPr>
                  <w:pStyle w:val="NormalWeb"/>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Marker’s signature: </w:t>
                </w:r>
              </w:p>
            </w:tc>
            <w:tc>
              <w:tcPr>
                <w:tcW w:w="3008" w:type="dxa"/>
                <w:gridSpan w:val="2"/>
              </w:tcPr>
              <w:p w14:paraId="497290B3" w14:textId="77777777" w:rsidR="00C71CBB" w:rsidRPr="009E3F21" w:rsidRDefault="00C71CBB" w:rsidP="008B218F">
                <w:pPr>
                  <w:pStyle w:val="NormalWeb"/>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Date: </w:t>
                </w:r>
              </w:p>
            </w:tc>
          </w:tr>
          <w:tr w:rsidR="00C71CBB" w:rsidRPr="009E3F21" w14:paraId="14E28420" w14:textId="77777777" w:rsidTr="008B218F">
            <w:tc>
              <w:tcPr>
                <w:tcW w:w="10774" w:type="dxa"/>
                <w:gridSpan w:val="6"/>
              </w:tcPr>
              <w:p w14:paraId="0D230E26" w14:textId="77777777" w:rsidR="00C71CBB" w:rsidRPr="009E3F21" w:rsidRDefault="00C71CBB" w:rsidP="008B218F">
                <w:pPr>
                  <w:pStyle w:val="NormalWeb"/>
                  <w:spacing w:before="0" w:beforeAutospacing="0" w:after="0" w:afterAutospacing="0"/>
                  <w:ind w:left="142" w:right="34"/>
                  <w:jc w:val="both"/>
                  <w:rPr>
                    <w:rFonts w:asciiTheme="minorHAnsi" w:hAnsiTheme="minorHAnsi" w:cstheme="minorHAnsi"/>
                    <w:i/>
                    <w:sz w:val="24"/>
                    <w:szCs w:val="24"/>
                  </w:rPr>
                </w:pPr>
                <w:r w:rsidRPr="009E3F21">
                  <w:rPr>
                    <w:rFonts w:asciiTheme="minorHAnsi" w:hAnsiTheme="minorHAnsi" w:cstheme="minorHAnsi"/>
                    <w:i/>
                    <w:sz w:val="24"/>
                    <w:szCs w:val="24"/>
                  </w:rPr>
                  <w:t xml:space="preserve">Provisional mark:  </w:t>
                </w:r>
                <w:r w:rsidRPr="009E3F21">
                  <w:rPr>
                    <w:rFonts w:asciiTheme="minorHAnsi" w:hAnsiTheme="minorHAnsi" w:cstheme="minorHAnsi"/>
                    <w:b/>
                    <w:i/>
                    <w:sz w:val="24"/>
                    <w:szCs w:val="24"/>
                  </w:rPr>
                  <w:t>NB.</w:t>
                </w:r>
                <w:r w:rsidRPr="009E3F21">
                  <w:rPr>
                    <w:rFonts w:asciiTheme="minorHAnsi" w:hAnsiTheme="minorHAnsi" w:cstheme="minorHAnsi"/>
                    <w:i/>
                    <w:sz w:val="24"/>
                    <w:szCs w:val="24"/>
                  </w:rPr>
                  <w:t xml:space="preserve">  All marks are provisional until confirmed by the final examination board. </w:t>
                </w:r>
              </w:p>
            </w:tc>
          </w:tr>
          <w:tr w:rsidR="00C71CBB" w:rsidRPr="009E3F21" w14:paraId="306EDBEF" w14:textId="77777777" w:rsidTr="008B218F">
            <w:tc>
              <w:tcPr>
                <w:tcW w:w="10774" w:type="dxa"/>
                <w:gridSpan w:val="6"/>
              </w:tcPr>
              <w:p w14:paraId="50F37B91" w14:textId="77777777" w:rsidR="00C71CBB" w:rsidRPr="009E3F21" w:rsidRDefault="00C71CBB" w:rsidP="008B218F">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i/>
                    <w:sz w:val="24"/>
                    <w:szCs w:val="24"/>
                  </w:rPr>
                  <w:t>For completion by marker 2</w:t>
                </w:r>
                <w:r w:rsidRPr="009E3F21">
                  <w:rPr>
                    <w:rFonts w:asciiTheme="minorHAnsi" w:hAnsiTheme="minorHAnsi" w:cstheme="minorHAnsi"/>
                    <w:bCs/>
                    <w:sz w:val="24"/>
                    <w:szCs w:val="24"/>
                  </w:rPr>
                  <w:t xml:space="preserve">: </w:t>
                </w:r>
              </w:p>
              <w:p w14:paraId="27D84F81" w14:textId="77777777" w:rsidR="00C71CBB" w:rsidRPr="009E3F21" w:rsidRDefault="00C71CBB" w:rsidP="008B218F">
                <w:pPr>
                  <w:pStyle w:val="NormalWeb"/>
                  <w:spacing w:before="0" w:beforeAutospacing="0" w:after="0" w:afterAutospacing="0"/>
                  <w:ind w:right="-334"/>
                  <w:jc w:val="both"/>
                  <w:rPr>
                    <w:rFonts w:asciiTheme="minorHAnsi" w:hAnsiTheme="minorHAnsi" w:cstheme="minorHAnsi"/>
                    <w:bCs/>
                    <w:sz w:val="24"/>
                    <w:szCs w:val="24"/>
                  </w:rPr>
                </w:pPr>
              </w:p>
            </w:tc>
          </w:tr>
          <w:tr w:rsidR="00C71CBB" w:rsidRPr="009E3F21" w14:paraId="62142480" w14:textId="77777777" w:rsidTr="008B218F">
            <w:trPr>
              <w:trHeight w:val="720"/>
            </w:trPr>
            <w:tc>
              <w:tcPr>
                <w:tcW w:w="6209" w:type="dxa"/>
                <w:gridSpan w:val="3"/>
              </w:tcPr>
              <w:p w14:paraId="27F83206" w14:textId="77777777" w:rsidR="00C71CBB" w:rsidRPr="009E3F21" w:rsidRDefault="00C71CBB" w:rsidP="008B218F">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sz w:val="24"/>
                    <w:szCs w:val="24"/>
                  </w:rPr>
                  <w:t xml:space="preserve">Marker’s Signature: </w:t>
                </w:r>
              </w:p>
            </w:tc>
            <w:tc>
              <w:tcPr>
                <w:tcW w:w="4565" w:type="dxa"/>
                <w:gridSpan w:val="3"/>
              </w:tcPr>
              <w:p w14:paraId="77A3CD9E" w14:textId="77777777" w:rsidR="00C71CBB" w:rsidRPr="009E3F21" w:rsidRDefault="00C71CBB" w:rsidP="008B218F">
                <w:pPr>
                  <w:pStyle w:val="NormalWeb"/>
                  <w:spacing w:before="0" w:beforeAutospacing="0" w:after="0" w:afterAutospacing="0"/>
                  <w:ind w:right="-334"/>
                  <w:jc w:val="both"/>
                  <w:rPr>
                    <w:rFonts w:asciiTheme="minorHAnsi" w:hAnsiTheme="minorHAnsi" w:cstheme="minorHAnsi"/>
                    <w:bCs/>
                    <w:sz w:val="24"/>
                    <w:szCs w:val="24"/>
                  </w:rPr>
                </w:pPr>
                <w:r w:rsidRPr="009E3F21">
                  <w:rPr>
                    <w:rFonts w:asciiTheme="minorHAnsi" w:hAnsiTheme="minorHAnsi" w:cstheme="minorHAnsi"/>
                    <w:bCs/>
                    <w:sz w:val="24"/>
                    <w:szCs w:val="24"/>
                  </w:rPr>
                  <w:t xml:space="preserve">Date: </w:t>
                </w:r>
              </w:p>
            </w:tc>
          </w:tr>
        </w:tbl>
        <w:p w14:paraId="39C93750" w14:textId="77777777" w:rsidR="00C71CBB" w:rsidRDefault="00C71CBB" w:rsidP="00C71CBB">
          <w:pPr>
            <w:jc w:val="both"/>
            <w:rPr>
              <w:rFonts w:cstheme="minorHAnsi"/>
            </w:rPr>
          </w:pPr>
        </w:p>
      </w:sdtContent>
    </w:sdt>
    <w:sdt>
      <w:sdtPr>
        <w:id w:val="-117310784"/>
        <w:docPartObj>
          <w:docPartGallery w:val="Cover Pages"/>
          <w:docPartUnique/>
        </w:docPartObj>
      </w:sdtPr>
      <w:sdtEndPr>
        <w:rPr>
          <w:rFonts w:eastAsiaTheme="minorHAnsi"/>
          <w:sz w:val="24"/>
          <w:szCs w:val="24"/>
          <w:lang w:val="en-GB" w:eastAsia="en-US"/>
        </w:rPr>
      </w:sdtEndPr>
      <w:sdtContent>
        <w:p w14:paraId="15F9E091" w14:textId="295A0586" w:rsidR="00CC22A8" w:rsidRDefault="00CC22A8">
          <w:pPr>
            <w:pStyle w:val="NoSpacing"/>
          </w:pPr>
        </w:p>
        <w:p w14:paraId="3560A92F" w14:textId="46D05F0E" w:rsidR="00CC22A8" w:rsidRDefault="00CC22A8">
          <w:r>
            <w:br w:type="page"/>
          </w:r>
        </w:p>
      </w:sdtContent>
    </w:sdt>
    <w:sdt>
      <w:sdtPr>
        <w:id w:val="-2076656096"/>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5401FB76" w14:textId="1F98C079" w:rsidR="00C71CBB" w:rsidRDefault="00C71CBB" w:rsidP="002D6A19">
          <w:pPr>
            <w:pStyle w:val="TOCHeading"/>
            <w:spacing w:line="480" w:lineRule="auto"/>
            <w:jc w:val="both"/>
          </w:pPr>
          <w:r>
            <w:t>Table of Contents</w:t>
          </w:r>
        </w:p>
        <w:p w14:paraId="0FA265E8" w14:textId="3AA3E737" w:rsidR="004D7D8A" w:rsidRDefault="00C71CBB">
          <w:pPr>
            <w:pStyle w:val="TOC1"/>
            <w:tabs>
              <w:tab w:val="left" w:pos="480"/>
              <w:tab w:val="right" w:leader="dot" w:pos="901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39477153" w:history="1">
            <w:r w:rsidR="004D7D8A" w:rsidRPr="00E708C3">
              <w:rPr>
                <w:rStyle w:val="Hyperlink"/>
                <w:noProof/>
              </w:rPr>
              <w:t>1)</w:t>
            </w:r>
            <w:r w:rsidR="004D7D8A">
              <w:rPr>
                <w:rFonts w:eastAsiaTheme="minorEastAsia" w:cstheme="minorBidi"/>
                <w:b w:val="0"/>
                <w:bCs w:val="0"/>
                <w:i w:val="0"/>
                <w:iCs w:val="0"/>
                <w:noProof/>
                <w:lang w:eastAsia="en-GB"/>
              </w:rPr>
              <w:tab/>
            </w:r>
            <w:r w:rsidR="004D7D8A" w:rsidRPr="00E708C3">
              <w:rPr>
                <w:rStyle w:val="Hyperlink"/>
                <w:noProof/>
              </w:rPr>
              <w:t>Introduction</w:t>
            </w:r>
            <w:r w:rsidR="004D7D8A">
              <w:rPr>
                <w:noProof/>
                <w:webHidden/>
              </w:rPr>
              <w:tab/>
            </w:r>
            <w:r w:rsidR="004D7D8A">
              <w:rPr>
                <w:noProof/>
                <w:webHidden/>
              </w:rPr>
              <w:fldChar w:fldCharType="begin"/>
            </w:r>
            <w:r w:rsidR="004D7D8A">
              <w:rPr>
                <w:noProof/>
                <w:webHidden/>
              </w:rPr>
              <w:instrText xml:space="preserve"> PAGEREF _Toc39477153 \h </w:instrText>
            </w:r>
            <w:r w:rsidR="004D7D8A">
              <w:rPr>
                <w:noProof/>
                <w:webHidden/>
              </w:rPr>
            </w:r>
            <w:r w:rsidR="004D7D8A">
              <w:rPr>
                <w:noProof/>
                <w:webHidden/>
              </w:rPr>
              <w:fldChar w:fldCharType="separate"/>
            </w:r>
            <w:r w:rsidR="004D7D8A">
              <w:rPr>
                <w:noProof/>
                <w:webHidden/>
              </w:rPr>
              <w:t>2</w:t>
            </w:r>
            <w:r w:rsidR="004D7D8A">
              <w:rPr>
                <w:noProof/>
                <w:webHidden/>
              </w:rPr>
              <w:fldChar w:fldCharType="end"/>
            </w:r>
          </w:hyperlink>
        </w:p>
        <w:p w14:paraId="642C357E" w14:textId="79258056" w:rsidR="004D7D8A" w:rsidRDefault="004D7D8A">
          <w:pPr>
            <w:pStyle w:val="TOC1"/>
            <w:tabs>
              <w:tab w:val="left" w:pos="480"/>
              <w:tab w:val="right" w:leader="dot" w:pos="9010"/>
            </w:tabs>
            <w:rPr>
              <w:rFonts w:eastAsiaTheme="minorEastAsia" w:cstheme="minorBidi"/>
              <w:b w:val="0"/>
              <w:bCs w:val="0"/>
              <w:i w:val="0"/>
              <w:iCs w:val="0"/>
              <w:noProof/>
              <w:lang w:eastAsia="en-GB"/>
            </w:rPr>
          </w:pPr>
          <w:hyperlink w:anchor="_Toc39477154" w:history="1">
            <w:r w:rsidRPr="00E708C3">
              <w:rPr>
                <w:rStyle w:val="Hyperlink"/>
                <w:noProof/>
              </w:rPr>
              <w:t>2)</w:t>
            </w:r>
            <w:r>
              <w:rPr>
                <w:rFonts w:eastAsiaTheme="minorEastAsia" w:cstheme="minorBidi"/>
                <w:b w:val="0"/>
                <w:bCs w:val="0"/>
                <w:i w:val="0"/>
                <w:iCs w:val="0"/>
                <w:noProof/>
                <w:lang w:eastAsia="en-GB"/>
              </w:rPr>
              <w:tab/>
            </w:r>
            <w:r w:rsidRPr="00E708C3">
              <w:rPr>
                <w:rStyle w:val="Hyperlink"/>
                <w:noProof/>
              </w:rPr>
              <w:t>Defining a successful entrepreneur</w:t>
            </w:r>
            <w:r>
              <w:rPr>
                <w:noProof/>
                <w:webHidden/>
              </w:rPr>
              <w:tab/>
            </w:r>
            <w:r>
              <w:rPr>
                <w:noProof/>
                <w:webHidden/>
              </w:rPr>
              <w:fldChar w:fldCharType="begin"/>
            </w:r>
            <w:r>
              <w:rPr>
                <w:noProof/>
                <w:webHidden/>
              </w:rPr>
              <w:instrText xml:space="preserve"> PAGEREF _Toc39477154 \h </w:instrText>
            </w:r>
            <w:r>
              <w:rPr>
                <w:noProof/>
                <w:webHidden/>
              </w:rPr>
            </w:r>
            <w:r>
              <w:rPr>
                <w:noProof/>
                <w:webHidden/>
              </w:rPr>
              <w:fldChar w:fldCharType="separate"/>
            </w:r>
            <w:r>
              <w:rPr>
                <w:noProof/>
                <w:webHidden/>
              </w:rPr>
              <w:t>2</w:t>
            </w:r>
            <w:r>
              <w:rPr>
                <w:noProof/>
                <w:webHidden/>
              </w:rPr>
              <w:fldChar w:fldCharType="end"/>
            </w:r>
          </w:hyperlink>
        </w:p>
        <w:p w14:paraId="0F0D162B" w14:textId="072D6128" w:rsidR="004D7D8A" w:rsidRDefault="004D7D8A">
          <w:pPr>
            <w:pStyle w:val="TOC2"/>
            <w:tabs>
              <w:tab w:val="right" w:leader="dot" w:pos="9010"/>
            </w:tabs>
            <w:rPr>
              <w:rFonts w:eastAsiaTheme="minorEastAsia" w:cstheme="minorBidi"/>
              <w:b w:val="0"/>
              <w:bCs w:val="0"/>
              <w:noProof/>
              <w:sz w:val="24"/>
              <w:szCs w:val="24"/>
              <w:lang w:eastAsia="en-GB"/>
            </w:rPr>
          </w:pPr>
          <w:hyperlink w:anchor="_Toc39477155" w:history="1">
            <w:r w:rsidRPr="00E708C3">
              <w:rPr>
                <w:rStyle w:val="Hyperlink"/>
                <w:noProof/>
              </w:rPr>
              <w:t>2.1) Steve as a successful entrepreneur: One of a kind</w:t>
            </w:r>
            <w:r>
              <w:rPr>
                <w:noProof/>
                <w:webHidden/>
              </w:rPr>
              <w:tab/>
            </w:r>
            <w:r>
              <w:rPr>
                <w:noProof/>
                <w:webHidden/>
              </w:rPr>
              <w:fldChar w:fldCharType="begin"/>
            </w:r>
            <w:r>
              <w:rPr>
                <w:noProof/>
                <w:webHidden/>
              </w:rPr>
              <w:instrText xml:space="preserve"> PAGEREF _Toc39477155 \h </w:instrText>
            </w:r>
            <w:r>
              <w:rPr>
                <w:noProof/>
                <w:webHidden/>
              </w:rPr>
            </w:r>
            <w:r>
              <w:rPr>
                <w:noProof/>
                <w:webHidden/>
              </w:rPr>
              <w:fldChar w:fldCharType="separate"/>
            </w:r>
            <w:r>
              <w:rPr>
                <w:noProof/>
                <w:webHidden/>
              </w:rPr>
              <w:t>4</w:t>
            </w:r>
            <w:r>
              <w:rPr>
                <w:noProof/>
                <w:webHidden/>
              </w:rPr>
              <w:fldChar w:fldCharType="end"/>
            </w:r>
          </w:hyperlink>
        </w:p>
        <w:p w14:paraId="0418189C" w14:textId="67712DC6" w:rsidR="004D7D8A" w:rsidRDefault="004D7D8A">
          <w:pPr>
            <w:pStyle w:val="TOC1"/>
            <w:tabs>
              <w:tab w:val="left" w:pos="480"/>
              <w:tab w:val="right" w:leader="dot" w:pos="9010"/>
            </w:tabs>
            <w:rPr>
              <w:rFonts w:eastAsiaTheme="minorEastAsia" w:cstheme="minorBidi"/>
              <w:b w:val="0"/>
              <w:bCs w:val="0"/>
              <w:i w:val="0"/>
              <w:iCs w:val="0"/>
              <w:noProof/>
              <w:lang w:eastAsia="en-GB"/>
            </w:rPr>
          </w:pPr>
          <w:hyperlink w:anchor="_Toc39477156" w:history="1">
            <w:r w:rsidRPr="00E708C3">
              <w:rPr>
                <w:rStyle w:val="Hyperlink"/>
                <w:noProof/>
              </w:rPr>
              <w:t>3)</w:t>
            </w:r>
            <w:r>
              <w:rPr>
                <w:rFonts w:eastAsiaTheme="minorEastAsia" w:cstheme="minorBidi"/>
                <w:b w:val="0"/>
                <w:bCs w:val="0"/>
                <w:i w:val="0"/>
                <w:iCs w:val="0"/>
                <w:noProof/>
                <w:lang w:eastAsia="en-GB"/>
              </w:rPr>
              <w:tab/>
            </w:r>
            <w:r w:rsidRPr="00E708C3">
              <w:rPr>
                <w:rStyle w:val="Hyperlink"/>
                <w:noProof/>
              </w:rPr>
              <w:t>Defining Leadership and its styles</w:t>
            </w:r>
            <w:r>
              <w:rPr>
                <w:noProof/>
                <w:webHidden/>
              </w:rPr>
              <w:tab/>
            </w:r>
            <w:r>
              <w:rPr>
                <w:noProof/>
                <w:webHidden/>
              </w:rPr>
              <w:fldChar w:fldCharType="begin"/>
            </w:r>
            <w:r>
              <w:rPr>
                <w:noProof/>
                <w:webHidden/>
              </w:rPr>
              <w:instrText xml:space="preserve"> PAGEREF _Toc39477156 \h </w:instrText>
            </w:r>
            <w:r>
              <w:rPr>
                <w:noProof/>
                <w:webHidden/>
              </w:rPr>
            </w:r>
            <w:r>
              <w:rPr>
                <w:noProof/>
                <w:webHidden/>
              </w:rPr>
              <w:fldChar w:fldCharType="separate"/>
            </w:r>
            <w:r>
              <w:rPr>
                <w:noProof/>
                <w:webHidden/>
              </w:rPr>
              <w:t>5</w:t>
            </w:r>
            <w:r>
              <w:rPr>
                <w:noProof/>
                <w:webHidden/>
              </w:rPr>
              <w:fldChar w:fldCharType="end"/>
            </w:r>
          </w:hyperlink>
        </w:p>
        <w:p w14:paraId="2B74D9DC" w14:textId="12B0B704" w:rsidR="004D7D8A" w:rsidRDefault="004D7D8A">
          <w:pPr>
            <w:pStyle w:val="TOC2"/>
            <w:tabs>
              <w:tab w:val="right" w:leader="dot" w:pos="9010"/>
            </w:tabs>
            <w:rPr>
              <w:rFonts w:eastAsiaTheme="minorEastAsia" w:cstheme="minorBidi"/>
              <w:b w:val="0"/>
              <w:bCs w:val="0"/>
              <w:noProof/>
              <w:sz w:val="24"/>
              <w:szCs w:val="24"/>
              <w:lang w:eastAsia="en-GB"/>
            </w:rPr>
          </w:pPr>
          <w:hyperlink w:anchor="_Toc39477157" w:history="1">
            <w:r w:rsidRPr="00E708C3">
              <w:rPr>
                <w:rStyle w:val="Hyperlink"/>
                <w:noProof/>
              </w:rPr>
              <w:t>3.1) Unfolding Steve’s leadership style: The bossy one</w:t>
            </w:r>
            <w:r>
              <w:rPr>
                <w:noProof/>
                <w:webHidden/>
              </w:rPr>
              <w:tab/>
            </w:r>
            <w:r>
              <w:rPr>
                <w:noProof/>
                <w:webHidden/>
              </w:rPr>
              <w:fldChar w:fldCharType="begin"/>
            </w:r>
            <w:r>
              <w:rPr>
                <w:noProof/>
                <w:webHidden/>
              </w:rPr>
              <w:instrText xml:space="preserve"> PAGEREF _Toc39477157 \h </w:instrText>
            </w:r>
            <w:r>
              <w:rPr>
                <w:noProof/>
                <w:webHidden/>
              </w:rPr>
            </w:r>
            <w:r>
              <w:rPr>
                <w:noProof/>
                <w:webHidden/>
              </w:rPr>
              <w:fldChar w:fldCharType="separate"/>
            </w:r>
            <w:r>
              <w:rPr>
                <w:noProof/>
                <w:webHidden/>
              </w:rPr>
              <w:t>6</w:t>
            </w:r>
            <w:r>
              <w:rPr>
                <w:noProof/>
                <w:webHidden/>
              </w:rPr>
              <w:fldChar w:fldCharType="end"/>
            </w:r>
          </w:hyperlink>
        </w:p>
        <w:p w14:paraId="3CD6A7CF" w14:textId="19B7F8FD" w:rsidR="004D7D8A" w:rsidRDefault="004D7D8A">
          <w:pPr>
            <w:pStyle w:val="TOC1"/>
            <w:tabs>
              <w:tab w:val="left" w:pos="480"/>
              <w:tab w:val="right" w:leader="dot" w:pos="9010"/>
            </w:tabs>
            <w:rPr>
              <w:rFonts w:eastAsiaTheme="minorEastAsia" w:cstheme="minorBidi"/>
              <w:b w:val="0"/>
              <w:bCs w:val="0"/>
              <w:i w:val="0"/>
              <w:iCs w:val="0"/>
              <w:noProof/>
              <w:lang w:eastAsia="en-GB"/>
            </w:rPr>
          </w:pPr>
          <w:hyperlink w:anchor="_Toc39477158" w:history="1">
            <w:r w:rsidRPr="00E708C3">
              <w:rPr>
                <w:rStyle w:val="Hyperlink"/>
                <w:noProof/>
              </w:rPr>
              <w:t>4)</w:t>
            </w:r>
            <w:r>
              <w:rPr>
                <w:rFonts w:eastAsiaTheme="minorEastAsia" w:cstheme="minorBidi"/>
                <w:b w:val="0"/>
                <w:bCs w:val="0"/>
                <w:i w:val="0"/>
                <w:iCs w:val="0"/>
                <w:noProof/>
                <w:lang w:eastAsia="en-GB"/>
              </w:rPr>
              <w:tab/>
            </w:r>
            <w:r w:rsidRPr="00E708C3">
              <w:rPr>
                <w:rStyle w:val="Hyperlink"/>
                <w:noProof/>
              </w:rPr>
              <w:t>Conclusion</w:t>
            </w:r>
            <w:r>
              <w:rPr>
                <w:noProof/>
                <w:webHidden/>
              </w:rPr>
              <w:tab/>
            </w:r>
            <w:r>
              <w:rPr>
                <w:noProof/>
                <w:webHidden/>
              </w:rPr>
              <w:fldChar w:fldCharType="begin"/>
            </w:r>
            <w:r>
              <w:rPr>
                <w:noProof/>
                <w:webHidden/>
              </w:rPr>
              <w:instrText xml:space="preserve"> PAGEREF _Toc39477158 \h </w:instrText>
            </w:r>
            <w:r>
              <w:rPr>
                <w:noProof/>
                <w:webHidden/>
              </w:rPr>
            </w:r>
            <w:r>
              <w:rPr>
                <w:noProof/>
                <w:webHidden/>
              </w:rPr>
              <w:fldChar w:fldCharType="separate"/>
            </w:r>
            <w:r>
              <w:rPr>
                <w:noProof/>
                <w:webHidden/>
              </w:rPr>
              <w:t>7</w:t>
            </w:r>
            <w:r>
              <w:rPr>
                <w:noProof/>
                <w:webHidden/>
              </w:rPr>
              <w:fldChar w:fldCharType="end"/>
            </w:r>
          </w:hyperlink>
        </w:p>
        <w:p w14:paraId="11F096B4" w14:textId="73032EC9" w:rsidR="004D7D8A" w:rsidRDefault="004D7D8A">
          <w:pPr>
            <w:pStyle w:val="TOC1"/>
            <w:tabs>
              <w:tab w:val="right" w:leader="dot" w:pos="9010"/>
            </w:tabs>
            <w:rPr>
              <w:rFonts w:eastAsiaTheme="minorEastAsia" w:cstheme="minorBidi"/>
              <w:b w:val="0"/>
              <w:bCs w:val="0"/>
              <w:i w:val="0"/>
              <w:iCs w:val="0"/>
              <w:noProof/>
              <w:lang w:eastAsia="en-GB"/>
            </w:rPr>
          </w:pPr>
          <w:hyperlink w:anchor="_Toc39477159" w:history="1">
            <w:r w:rsidRPr="00E708C3">
              <w:rPr>
                <w:rStyle w:val="Hyperlink"/>
                <w:noProof/>
              </w:rPr>
              <w:t>Bibliography</w:t>
            </w:r>
            <w:r>
              <w:rPr>
                <w:noProof/>
                <w:webHidden/>
              </w:rPr>
              <w:tab/>
            </w:r>
            <w:r>
              <w:rPr>
                <w:noProof/>
                <w:webHidden/>
              </w:rPr>
              <w:fldChar w:fldCharType="begin"/>
            </w:r>
            <w:r>
              <w:rPr>
                <w:noProof/>
                <w:webHidden/>
              </w:rPr>
              <w:instrText xml:space="preserve"> PAGEREF _Toc39477159 \h </w:instrText>
            </w:r>
            <w:r>
              <w:rPr>
                <w:noProof/>
                <w:webHidden/>
              </w:rPr>
            </w:r>
            <w:r>
              <w:rPr>
                <w:noProof/>
                <w:webHidden/>
              </w:rPr>
              <w:fldChar w:fldCharType="separate"/>
            </w:r>
            <w:r>
              <w:rPr>
                <w:noProof/>
                <w:webHidden/>
              </w:rPr>
              <w:t>8</w:t>
            </w:r>
            <w:r>
              <w:rPr>
                <w:noProof/>
                <w:webHidden/>
              </w:rPr>
              <w:fldChar w:fldCharType="end"/>
            </w:r>
          </w:hyperlink>
        </w:p>
        <w:p w14:paraId="3F7738BA" w14:textId="55D23D73" w:rsidR="00484858" w:rsidRDefault="00C71CBB" w:rsidP="002D6A19">
          <w:pPr>
            <w:spacing w:line="480" w:lineRule="auto"/>
            <w:jc w:val="both"/>
            <w:rPr>
              <w:b/>
              <w:bCs/>
              <w:noProof/>
            </w:rPr>
          </w:pPr>
          <w:r>
            <w:rPr>
              <w:b/>
              <w:bCs/>
              <w:noProof/>
            </w:rPr>
            <w:fldChar w:fldCharType="end"/>
          </w:r>
        </w:p>
      </w:sdtContent>
    </w:sdt>
    <w:p w14:paraId="6FDE0E41" w14:textId="6CC43D79" w:rsidR="006E0D31" w:rsidRDefault="006E0D31" w:rsidP="002D6A19">
      <w:pPr>
        <w:spacing w:line="480" w:lineRule="auto"/>
        <w:jc w:val="both"/>
      </w:pPr>
      <w:r>
        <w:br w:type="page"/>
      </w:r>
    </w:p>
    <w:p w14:paraId="239FCEFC" w14:textId="13E80819" w:rsidR="00CC22A8" w:rsidRPr="00871755" w:rsidRDefault="007C3F45" w:rsidP="00484858">
      <w:pPr>
        <w:spacing w:line="276" w:lineRule="auto"/>
        <w:jc w:val="center"/>
        <w:rPr>
          <w:rFonts w:asciiTheme="majorHAnsi" w:hAnsiTheme="majorHAnsi" w:cstheme="majorHAnsi"/>
          <w:bCs/>
          <w:sz w:val="40"/>
          <w:szCs w:val="40"/>
        </w:rPr>
      </w:pPr>
      <w:r w:rsidRPr="007C3F45">
        <w:rPr>
          <w:rFonts w:asciiTheme="majorHAnsi" w:hAnsiTheme="majorHAnsi" w:cstheme="majorHAnsi"/>
          <w:bCs/>
          <w:sz w:val="40"/>
          <w:szCs w:val="40"/>
        </w:rPr>
        <w:lastRenderedPageBreak/>
        <w:t>Steve Jobs: A successful entrepreneur &amp; leader</w:t>
      </w:r>
    </w:p>
    <w:p w14:paraId="5CB5461E" w14:textId="39C1A0CD" w:rsidR="00CC22A8" w:rsidRPr="00CC22A8" w:rsidRDefault="00CC22A8" w:rsidP="00484858">
      <w:pPr>
        <w:pStyle w:val="Heading1"/>
        <w:numPr>
          <w:ilvl w:val="0"/>
          <w:numId w:val="6"/>
        </w:numPr>
        <w:spacing w:line="276" w:lineRule="auto"/>
        <w:jc w:val="both"/>
      </w:pPr>
      <w:bookmarkStart w:id="0" w:name="_Toc39477153"/>
      <w:r w:rsidRPr="00CC22A8">
        <w:t>Introduction</w:t>
      </w:r>
      <w:bookmarkEnd w:id="0"/>
    </w:p>
    <w:p w14:paraId="04D4BBCE" w14:textId="6CD91200" w:rsidR="00E31484" w:rsidRPr="00951329" w:rsidRDefault="008B65E7" w:rsidP="002D6A19">
      <w:pPr>
        <w:spacing w:line="480" w:lineRule="auto"/>
        <w:jc w:val="both"/>
        <w:rPr>
          <w:color w:val="000000" w:themeColor="text1"/>
        </w:rPr>
      </w:pPr>
      <w:r w:rsidRPr="00951329">
        <w:rPr>
          <w:color w:val="000000" w:themeColor="text1"/>
        </w:rPr>
        <w:t xml:space="preserve">This essay </w:t>
      </w:r>
      <w:r w:rsidR="00485967" w:rsidRPr="00951329">
        <w:rPr>
          <w:color w:val="000000" w:themeColor="text1"/>
        </w:rPr>
        <w:t xml:space="preserve">aims to </w:t>
      </w:r>
      <w:r w:rsidR="00951329" w:rsidRPr="00951329">
        <w:rPr>
          <w:color w:val="000000" w:themeColor="text1"/>
        </w:rPr>
        <w:t xml:space="preserve">analyse and </w:t>
      </w:r>
      <w:r w:rsidR="00882E5E" w:rsidRPr="00951329">
        <w:rPr>
          <w:color w:val="000000" w:themeColor="text1"/>
        </w:rPr>
        <w:t>describe</w:t>
      </w:r>
      <w:r w:rsidRPr="00951329">
        <w:rPr>
          <w:color w:val="000000" w:themeColor="text1"/>
        </w:rPr>
        <w:t xml:space="preserve"> the leadership style of a successful entrepreneur</w:t>
      </w:r>
      <w:r w:rsidR="00951329" w:rsidRPr="00951329">
        <w:rPr>
          <w:color w:val="000000" w:themeColor="text1"/>
        </w:rPr>
        <w:t>,</w:t>
      </w:r>
      <w:r w:rsidR="00485967" w:rsidRPr="00951329">
        <w:rPr>
          <w:color w:val="000000" w:themeColor="text1"/>
        </w:rPr>
        <w:t xml:space="preserve"> </w:t>
      </w:r>
      <w:r w:rsidR="00951329" w:rsidRPr="00951329">
        <w:rPr>
          <w:color w:val="000000" w:themeColor="text1"/>
        </w:rPr>
        <w:t xml:space="preserve">and </w:t>
      </w:r>
      <w:r w:rsidR="00485967" w:rsidRPr="00951329">
        <w:rPr>
          <w:color w:val="000000" w:themeColor="text1"/>
        </w:rPr>
        <w:t>also</w:t>
      </w:r>
      <w:r w:rsidRPr="00951329">
        <w:rPr>
          <w:color w:val="000000" w:themeColor="text1"/>
        </w:rPr>
        <w:t xml:space="preserve"> highlights the characteristics </w:t>
      </w:r>
      <w:r w:rsidR="008E40F7" w:rsidRPr="00951329">
        <w:rPr>
          <w:color w:val="000000" w:themeColor="text1"/>
        </w:rPr>
        <w:t>of</w:t>
      </w:r>
      <w:r w:rsidRPr="00951329">
        <w:rPr>
          <w:color w:val="000000" w:themeColor="text1"/>
        </w:rPr>
        <w:t xml:space="preserve"> </w:t>
      </w:r>
      <w:r w:rsidR="008E40F7" w:rsidRPr="00951329">
        <w:rPr>
          <w:color w:val="000000" w:themeColor="text1"/>
        </w:rPr>
        <w:t>the</w:t>
      </w:r>
      <w:r w:rsidRPr="00951329">
        <w:rPr>
          <w:color w:val="000000" w:themeColor="text1"/>
        </w:rPr>
        <w:t xml:space="preserve"> successful entrepreneur </w:t>
      </w:r>
      <w:r w:rsidR="00882E5E" w:rsidRPr="00951329">
        <w:rPr>
          <w:color w:val="000000" w:themeColor="text1"/>
        </w:rPr>
        <w:t>in light of entrepreneurship theories</w:t>
      </w:r>
      <w:r w:rsidRPr="00951329">
        <w:rPr>
          <w:color w:val="000000" w:themeColor="text1"/>
        </w:rPr>
        <w:t xml:space="preserve">. </w:t>
      </w:r>
      <w:r w:rsidR="00304CB3" w:rsidRPr="00951329">
        <w:rPr>
          <w:color w:val="000000" w:themeColor="text1"/>
        </w:rPr>
        <w:t xml:space="preserve">The essay </w:t>
      </w:r>
      <w:r w:rsidR="004B6BC8" w:rsidRPr="00951329">
        <w:rPr>
          <w:color w:val="000000" w:themeColor="text1"/>
        </w:rPr>
        <w:t xml:space="preserve">reflects on </w:t>
      </w:r>
      <w:r w:rsidR="00882E5E" w:rsidRPr="00951329">
        <w:rPr>
          <w:color w:val="000000" w:themeColor="text1"/>
        </w:rPr>
        <w:t xml:space="preserve">life </w:t>
      </w:r>
      <w:r w:rsidR="00485967" w:rsidRPr="00951329">
        <w:rPr>
          <w:color w:val="000000" w:themeColor="text1"/>
        </w:rPr>
        <w:t xml:space="preserve">accounts </w:t>
      </w:r>
      <w:r w:rsidR="00882E5E" w:rsidRPr="00951329">
        <w:rPr>
          <w:color w:val="000000" w:themeColor="text1"/>
        </w:rPr>
        <w:t xml:space="preserve">of </w:t>
      </w:r>
      <w:r w:rsidRPr="00951329">
        <w:rPr>
          <w:color w:val="000000" w:themeColor="text1"/>
        </w:rPr>
        <w:t>Steve Paul Jobs</w:t>
      </w:r>
      <w:r w:rsidR="00F17849" w:rsidRPr="00951329">
        <w:rPr>
          <w:color w:val="000000" w:themeColor="text1"/>
        </w:rPr>
        <w:t xml:space="preserve">, </w:t>
      </w:r>
      <w:r w:rsidR="00155137" w:rsidRPr="00951329">
        <w:rPr>
          <w:color w:val="000000" w:themeColor="text1"/>
        </w:rPr>
        <w:t xml:space="preserve">a college dropout, </w:t>
      </w:r>
      <w:r w:rsidR="00F17849" w:rsidRPr="00951329">
        <w:rPr>
          <w:color w:val="000000" w:themeColor="text1"/>
        </w:rPr>
        <w:t>born to</w:t>
      </w:r>
      <w:r w:rsidR="00485967" w:rsidRPr="00951329">
        <w:rPr>
          <w:color w:val="000000" w:themeColor="text1"/>
        </w:rPr>
        <w:t xml:space="preserve"> </w:t>
      </w:r>
      <w:r w:rsidR="00F17849" w:rsidRPr="00951329">
        <w:rPr>
          <w:color w:val="000000" w:themeColor="text1"/>
        </w:rPr>
        <w:t>un</w:t>
      </w:r>
      <w:r w:rsidR="00BA55BC" w:rsidRPr="00951329">
        <w:rPr>
          <w:color w:val="000000" w:themeColor="text1"/>
        </w:rPr>
        <w:t>married</w:t>
      </w:r>
      <w:r w:rsidR="00F17849" w:rsidRPr="00951329">
        <w:rPr>
          <w:color w:val="000000" w:themeColor="text1"/>
        </w:rPr>
        <w:t xml:space="preserve"> </w:t>
      </w:r>
      <w:r w:rsidR="00BA55BC" w:rsidRPr="00951329">
        <w:rPr>
          <w:color w:val="000000" w:themeColor="text1"/>
        </w:rPr>
        <w:t>couple</w:t>
      </w:r>
      <w:r w:rsidR="00485967" w:rsidRPr="00951329">
        <w:rPr>
          <w:color w:val="000000" w:themeColor="text1"/>
        </w:rPr>
        <w:t xml:space="preserve"> in </w:t>
      </w:r>
      <w:r w:rsidR="00C85A9E" w:rsidRPr="00951329">
        <w:rPr>
          <w:color w:val="000000" w:themeColor="text1"/>
        </w:rPr>
        <w:t>1955</w:t>
      </w:r>
      <w:r w:rsidR="00F17849" w:rsidRPr="00951329">
        <w:rPr>
          <w:color w:val="000000" w:themeColor="text1"/>
        </w:rPr>
        <w:t>, raised by adopt</w:t>
      </w:r>
      <w:r w:rsidR="00485967" w:rsidRPr="00951329">
        <w:rPr>
          <w:color w:val="000000" w:themeColor="text1"/>
        </w:rPr>
        <w:t>ive</w:t>
      </w:r>
      <w:r w:rsidR="00F17849" w:rsidRPr="00951329">
        <w:rPr>
          <w:color w:val="000000" w:themeColor="text1"/>
        </w:rPr>
        <w:t xml:space="preserve"> parents</w:t>
      </w:r>
      <w:r w:rsidR="00621844" w:rsidRPr="00951329">
        <w:rPr>
          <w:color w:val="000000" w:themeColor="text1"/>
        </w:rPr>
        <w:t xml:space="preserve"> in silicon valley</w:t>
      </w:r>
      <w:r w:rsidR="00F17849" w:rsidRPr="00951329">
        <w:rPr>
          <w:color w:val="000000" w:themeColor="text1"/>
        </w:rPr>
        <w:t xml:space="preserve">, and </w:t>
      </w:r>
      <w:r w:rsidR="004C69EB" w:rsidRPr="00951329">
        <w:rPr>
          <w:color w:val="000000" w:themeColor="text1"/>
        </w:rPr>
        <w:t>the</w:t>
      </w:r>
      <w:r w:rsidRPr="00951329">
        <w:rPr>
          <w:color w:val="000000" w:themeColor="text1"/>
        </w:rPr>
        <w:t xml:space="preserve"> co-founder </w:t>
      </w:r>
      <w:r w:rsidR="00E24B94" w:rsidRPr="00951329">
        <w:rPr>
          <w:color w:val="000000" w:themeColor="text1"/>
        </w:rPr>
        <w:t xml:space="preserve">and CEO (1997 – 2011) of </w:t>
      </w:r>
      <w:r w:rsidR="004C69EB" w:rsidRPr="00951329">
        <w:rPr>
          <w:color w:val="000000" w:themeColor="text1"/>
        </w:rPr>
        <w:t>Apple</w:t>
      </w:r>
      <w:r w:rsidR="00D2640F" w:rsidRPr="00951329">
        <w:rPr>
          <w:color w:val="000000" w:themeColor="text1"/>
        </w:rPr>
        <w:t xml:space="preserve"> Inc.</w:t>
      </w:r>
      <w:r w:rsidR="00B63073" w:rsidRPr="00951329">
        <w:rPr>
          <w:color w:val="000000" w:themeColor="text1"/>
        </w:rPr>
        <w:t xml:space="preserve">, </w:t>
      </w:r>
      <w:r w:rsidR="001C31CC" w:rsidRPr="00951329">
        <w:rPr>
          <w:color w:val="000000" w:themeColor="text1"/>
        </w:rPr>
        <w:t>established</w:t>
      </w:r>
      <w:r w:rsidR="00B63073" w:rsidRPr="00951329">
        <w:rPr>
          <w:color w:val="000000" w:themeColor="text1"/>
        </w:rPr>
        <w:t xml:space="preserve"> in </w:t>
      </w:r>
      <w:r w:rsidR="00FA021B" w:rsidRPr="00951329">
        <w:rPr>
          <w:color w:val="000000" w:themeColor="text1"/>
        </w:rPr>
        <w:t>1976</w:t>
      </w:r>
      <w:r w:rsidR="001C31CC" w:rsidRPr="00951329">
        <w:rPr>
          <w:color w:val="000000" w:themeColor="text1"/>
        </w:rPr>
        <w:t xml:space="preserve"> </w:t>
      </w:r>
      <w:r w:rsidR="00967949" w:rsidRPr="00951329">
        <w:rPr>
          <w:color w:val="000000" w:themeColor="text1"/>
        </w:rPr>
        <w:t xml:space="preserve">in his father garage </w:t>
      </w:r>
      <w:r w:rsidR="00AF5511" w:rsidRPr="00951329">
        <w:rPr>
          <w:color w:val="000000" w:themeColor="text1"/>
        </w:rPr>
        <w:t>(</w:t>
      </w:r>
      <w:r w:rsidR="007430C1" w:rsidRPr="00951329">
        <w:rPr>
          <w:color w:val="000000" w:themeColor="text1"/>
        </w:rPr>
        <w:t xml:space="preserve">Isaacson, W., 2011, </w:t>
      </w:r>
      <w:r w:rsidR="00F30270" w:rsidRPr="00951329">
        <w:rPr>
          <w:color w:val="000000" w:themeColor="text1"/>
        </w:rPr>
        <w:t>Levy, S., 2020</w:t>
      </w:r>
      <w:r w:rsidR="00AF5511" w:rsidRPr="00951329">
        <w:rPr>
          <w:color w:val="000000" w:themeColor="text1"/>
        </w:rPr>
        <w:t>)</w:t>
      </w:r>
      <w:r w:rsidR="00FA021B" w:rsidRPr="00951329">
        <w:rPr>
          <w:color w:val="000000" w:themeColor="text1"/>
        </w:rPr>
        <w:t xml:space="preserve">. </w:t>
      </w:r>
      <w:r w:rsidR="008429C1" w:rsidRPr="00951329">
        <w:rPr>
          <w:color w:val="000000" w:themeColor="text1"/>
        </w:rPr>
        <w:t xml:space="preserve">He is regarded as a revolutionary and visionary leader making Apple, </w:t>
      </w:r>
      <w:r w:rsidR="00A7426F" w:rsidRPr="00951329">
        <w:rPr>
          <w:color w:val="000000" w:themeColor="text1"/>
        </w:rPr>
        <w:t>a</w:t>
      </w:r>
      <w:r w:rsidR="008429C1" w:rsidRPr="00951329">
        <w:rPr>
          <w:color w:val="000000" w:themeColor="text1"/>
        </w:rPr>
        <w:t xml:space="preserve"> leading </w:t>
      </w:r>
      <w:r w:rsidR="00A7426F" w:rsidRPr="00951329">
        <w:rPr>
          <w:color w:val="000000" w:themeColor="text1"/>
        </w:rPr>
        <w:t>innova</w:t>
      </w:r>
      <w:r w:rsidR="008429C1" w:rsidRPr="00951329">
        <w:rPr>
          <w:color w:val="000000" w:themeColor="text1"/>
        </w:rPr>
        <w:t>tion hub</w:t>
      </w:r>
      <w:r w:rsidR="00A7426F" w:rsidRPr="00951329">
        <w:rPr>
          <w:color w:val="000000" w:themeColor="text1"/>
        </w:rPr>
        <w:t xml:space="preserve"> </w:t>
      </w:r>
      <w:r w:rsidR="001C31CC" w:rsidRPr="00951329">
        <w:rPr>
          <w:color w:val="000000" w:themeColor="text1"/>
        </w:rPr>
        <w:t xml:space="preserve">for </w:t>
      </w:r>
      <w:r w:rsidR="001F73EB" w:rsidRPr="00951329">
        <w:rPr>
          <w:color w:val="000000" w:themeColor="text1"/>
        </w:rPr>
        <w:t xml:space="preserve">technology products </w:t>
      </w:r>
      <w:r w:rsidR="00A7426F" w:rsidRPr="00951329">
        <w:rPr>
          <w:color w:val="000000" w:themeColor="text1"/>
        </w:rPr>
        <w:t>(</w:t>
      </w:r>
      <w:proofErr w:type="spellStart"/>
      <w:r w:rsidR="00A7426F" w:rsidRPr="00951329">
        <w:rPr>
          <w:color w:val="000000" w:themeColor="text1"/>
        </w:rPr>
        <w:t>Fastcompany</w:t>
      </w:r>
      <w:proofErr w:type="spellEnd"/>
      <w:r w:rsidR="00A7426F" w:rsidRPr="00951329">
        <w:rPr>
          <w:color w:val="000000" w:themeColor="text1"/>
        </w:rPr>
        <w:t>, 2019)</w:t>
      </w:r>
      <w:r w:rsidR="001C31CC" w:rsidRPr="00951329">
        <w:rPr>
          <w:color w:val="000000" w:themeColor="text1"/>
        </w:rPr>
        <w:t xml:space="preserve">, </w:t>
      </w:r>
      <w:r w:rsidR="000A1BB6" w:rsidRPr="00951329">
        <w:rPr>
          <w:color w:val="000000" w:themeColor="text1"/>
        </w:rPr>
        <w:t xml:space="preserve">first company </w:t>
      </w:r>
      <w:r w:rsidR="008E40F7" w:rsidRPr="00951329">
        <w:rPr>
          <w:color w:val="000000" w:themeColor="text1"/>
        </w:rPr>
        <w:t>to reach</w:t>
      </w:r>
      <w:r w:rsidR="004C69EB" w:rsidRPr="00951329">
        <w:rPr>
          <w:color w:val="000000" w:themeColor="text1"/>
        </w:rPr>
        <w:t xml:space="preserve"> </w:t>
      </w:r>
      <w:r w:rsidR="00721845" w:rsidRPr="00951329">
        <w:rPr>
          <w:color w:val="000000" w:themeColor="text1"/>
        </w:rPr>
        <w:t xml:space="preserve">a </w:t>
      </w:r>
      <w:r w:rsidR="004C69EB" w:rsidRPr="00951329">
        <w:rPr>
          <w:color w:val="000000" w:themeColor="text1"/>
        </w:rPr>
        <w:t xml:space="preserve">trillion mark </w:t>
      </w:r>
      <w:r w:rsidR="0044382E">
        <w:rPr>
          <w:color w:val="000000" w:themeColor="text1"/>
        </w:rPr>
        <w:t xml:space="preserve">globally </w:t>
      </w:r>
      <w:r w:rsidR="004C69EB" w:rsidRPr="00951329">
        <w:rPr>
          <w:color w:val="000000" w:themeColor="text1"/>
        </w:rPr>
        <w:t>(</w:t>
      </w:r>
      <w:r w:rsidR="00075789" w:rsidRPr="00951329">
        <w:rPr>
          <w:color w:val="000000" w:themeColor="text1"/>
        </w:rPr>
        <w:t>Johnston, C., 2018</w:t>
      </w:r>
      <w:r w:rsidR="004C69EB" w:rsidRPr="00951329">
        <w:rPr>
          <w:color w:val="000000" w:themeColor="text1"/>
        </w:rPr>
        <w:t>)</w:t>
      </w:r>
      <w:r w:rsidR="00791AAD" w:rsidRPr="00951329">
        <w:rPr>
          <w:color w:val="000000" w:themeColor="text1"/>
        </w:rPr>
        <w:t xml:space="preserve">, </w:t>
      </w:r>
      <w:r w:rsidR="00676205" w:rsidRPr="00951329">
        <w:rPr>
          <w:color w:val="000000" w:themeColor="text1"/>
        </w:rPr>
        <w:t xml:space="preserve">and </w:t>
      </w:r>
      <w:r w:rsidR="00915DF8" w:rsidRPr="00951329">
        <w:rPr>
          <w:color w:val="000000" w:themeColor="text1"/>
        </w:rPr>
        <w:t xml:space="preserve">brand </w:t>
      </w:r>
      <w:r w:rsidR="00676205" w:rsidRPr="00951329">
        <w:rPr>
          <w:color w:val="000000" w:themeColor="text1"/>
        </w:rPr>
        <w:t>cross</w:t>
      </w:r>
      <w:r w:rsidR="001C31CC" w:rsidRPr="00951329">
        <w:rPr>
          <w:color w:val="000000" w:themeColor="text1"/>
        </w:rPr>
        <w:t>ing</w:t>
      </w:r>
      <w:r w:rsidR="00676205" w:rsidRPr="00951329">
        <w:rPr>
          <w:color w:val="000000" w:themeColor="text1"/>
        </w:rPr>
        <w:t xml:space="preserve"> $200 billion spot </w:t>
      </w:r>
      <w:r w:rsidR="004C69EB" w:rsidRPr="00951329">
        <w:rPr>
          <w:color w:val="000000" w:themeColor="text1"/>
        </w:rPr>
        <w:t>(</w:t>
      </w:r>
      <w:proofErr w:type="spellStart"/>
      <w:r w:rsidR="00637C6C" w:rsidRPr="00951329">
        <w:rPr>
          <w:color w:val="000000" w:themeColor="text1"/>
        </w:rPr>
        <w:t>Badenhausen</w:t>
      </w:r>
      <w:proofErr w:type="spellEnd"/>
      <w:r w:rsidR="00637C6C" w:rsidRPr="00951329">
        <w:rPr>
          <w:color w:val="000000" w:themeColor="text1"/>
        </w:rPr>
        <w:t>, K., 2019</w:t>
      </w:r>
      <w:r w:rsidR="004C69EB" w:rsidRPr="00951329">
        <w:rPr>
          <w:color w:val="000000" w:themeColor="text1"/>
        </w:rPr>
        <w:t>)</w:t>
      </w:r>
      <w:r w:rsidR="00791AAD" w:rsidRPr="00951329">
        <w:rPr>
          <w:color w:val="000000" w:themeColor="text1"/>
        </w:rPr>
        <w:t>.</w:t>
      </w:r>
      <w:r w:rsidR="00367C13" w:rsidRPr="00951329">
        <w:rPr>
          <w:color w:val="000000" w:themeColor="text1"/>
        </w:rPr>
        <w:t xml:space="preserve"> </w:t>
      </w:r>
      <w:r w:rsidR="00E900DF" w:rsidRPr="00951329">
        <w:rPr>
          <w:color w:val="000000" w:themeColor="text1"/>
        </w:rPr>
        <w:t>H</w:t>
      </w:r>
      <w:r w:rsidR="00967949" w:rsidRPr="00951329">
        <w:rPr>
          <w:color w:val="000000" w:themeColor="text1"/>
        </w:rPr>
        <w:t xml:space="preserve">is </w:t>
      </w:r>
      <w:r w:rsidR="00E900DF" w:rsidRPr="00951329">
        <w:rPr>
          <w:color w:val="000000" w:themeColor="text1"/>
        </w:rPr>
        <w:t xml:space="preserve">remarkable </w:t>
      </w:r>
      <w:r w:rsidR="00967949" w:rsidRPr="00951329">
        <w:rPr>
          <w:color w:val="000000" w:themeColor="text1"/>
        </w:rPr>
        <w:t>leadership</w:t>
      </w:r>
      <w:r w:rsidR="00E900DF" w:rsidRPr="00951329">
        <w:rPr>
          <w:color w:val="000000" w:themeColor="text1"/>
        </w:rPr>
        <w:t xml:space="preserve"> style</w:t>
      </w:r>
      <w:r w:rsidR="00F37468" w:rsidRPr="00951329">
        <w:rPr>
          <w:color w:val="000000" w:themeColor="text1"/>
        </w:rPr>
        <w:t xml:space="preserve"> transformed </w:t>
      </w:r>
      <w:r w:rsidR="004F6573" w:rsidRPr="00951329">
        <w:rPr>
          <w:color w:val="000000" w:themeColor="text1"/>
        </w:rPr>
        <w:t>a once failed</w:t>
      </w:r>
      <w:r w:rsidR="00967949" w:rsidRPr="00951329">
        <w:rPr>
          <w:color w:val="000000" w:themeColor="text1"/>
        </w:rPr>
        <w:t xml:space="preserve"> business</w:t>
      </w:r>
      <w:r w:rsidR="00C22800">
        <w:rPr>
          <w:color w:val="000000" w:themeColor="text1"/>
        </w:rPr>
        <w:t xml:space="preserve"> “Apple”</w:t>
      </w:r>
      <w:r w:rsidR="00967949" w:rsidRPr="00951329">
        <w:rPr>
          <w:color w:val="000000" w:themeColor="text1"/>
        </w:rPr>
        <w:t xml:space="preserve"> </w:t>
      </w:r>
      <w:r w:rsidR="00F37468" w:rsidRPr="00951329">
        <w:rPr>
          <w:color w:val="000000" w:themeColor="text1"/>
        </w:rPr>
        <w:t xml:space="preserve">into </w:t>
      </w:r>
      <w:r w:rsidR="00E900DF" w:rsidRPr="00951329">
        <w:rPr>
          <w:color w:val="000000" w:themeColor="text1"/>
        </w:rPr>
        <w:t xml:space="preserve">an </w:t>
      </w:r>
      <w:r w:rsidR="00F37468" w:rsidRPr="00951329">
        <w:rPr>
          <w:color w:val="000000" w:themeColor="text1"/>
        </w:rPr>
        <w:t>economic powerhouse</w:t>
      </w:r>
      <w:r w:rsidR="004F6573" w:rsidRPr="00951329">
        <w:rPr>
          <w:color w:val="000000" w:themeColor="text1"/>
        </w:rPr>
        <w:t xml:space="preserve">, where </w:t>
      </w:r>
      <w:r w:rsidR="00C05829" w:rsidRPr="00951329">
        <w:rPr>
          <w:color w:val="000000" w:themeColor="text1"/>
        </w:rPr>
        <w:t xml:space="preserve">from its listing date </w:t>
      </w:r>
      <w:r w:rsidR="00C05829">
        <w:rPr>
          <w:color w:val="000000" w:themeColor="text1"/>
        </w:rPr>
        <w:t xml:space="preserve">to </w:t>
      </w:r>
      <w:r w:rsidR="00E170FB" w:rsidRPr="00951329">
        <w:rPr>
          <w:color w:val="000000" w:themeColor="text1"/>
        </w:rPr>
        <w:t>2018</w:t>
      </w:r>
      <w:r w:rsidR="00C05829">
        <w:rPr>
          <w:color w:val="000000" w:themeColor="text1"/>
        </w:rPr>
        <w:t xml:space="preserve"> </w:t>
      </w:r>
      <w:r w:rsidR="000848A2" w:rsidRPr="00951329">
        <w:rPr>
          <w:color w:val="000000" w:themeColor="text1"/>
        </w:rPr>
        <w:t>top-line</w:t>
      </w:r>
      <w:r w:rsidR="004F6573" w:rsidRPr="00951329">
        <w:rPr>
          <w:color w:val="000000" w:themeColor="text1"/>
        </w:rPr>
        <w:t xml:space="preserve"> and share price respectively witnessed astonishing </w:t>
      </w:r>
      <w:r w:rsidR="000848A2" w:rsidRPr="00951329">
        <w:rPr>
          <w:color w:val="000000" w:themeColor="text1"/>
        </w:rPr>
        <w:t xml:space="preserve">surge </w:t>
      </w:r>
      <w:r w:rsidR="00E170FB" w:rsidRPr="00951329">
        <w:rPr>
          <w:color w:val="000000" w:themeColor="text1"/>
        </w:rPr>
        <w:t>from a mere $117 million to a gigantic $265 billion (Wilhelm, A., 2017 and Apple, 2020) and</w:t>
      </w:r>
      <w:r w:rsidR="004F6573" w:rsidRPr="00951329">
        <w:rPr>
          <w:color w:val="000000" w:themeColor="text1"/>
        </w:rPr>
        <w:t xml:space="preserve"> </w:t>
      </w:r>
      <w:r w:rsidR="00E170FB" w:rsidRPr="00951329">
        <w:rPr>
          <w:color w:val="000000" w:themeColor="text1"/>
        </w:rPr>
        <w:t xml:space="preserve">skyrocketing </w:t>
      </w:r>
      <w:r w:rsidR="00367C13" w:rsidRPr="00951329">
        <w:rPr>
          <w:color w:val="000000" w:themeColor="text1"/>
        </w:rPr>
        <w:t>5</w:t>
      </w:r>
      <w:r w:rsidR="001249D7" w:rsidRPr="00951329">
        <w:rPr>
          <w:color w:val="000000" w:themeColor="text1"/>
        </w:rPr>
        <w:t>3</w:t>
      </w:r>
      <w:r w:rsidR="00367C13" w:rsidRPr="00951329">
        <w:rPr>
          <w:color w:val="000000" w:themeColor="text1"/>
        </w:rPr>
        <w:t xml:space="preserve">,000% </w:t>
      </w:r>
      <w:r w:rsidR="00F1777B" w:rsidRPr="00951329">
        <w:rPr>
          <w:color w:val="000000" w:themeColor="text1"/>
        </w:rPr>
        <w:t xml:space="preserve">on split adjusted basis </w:t>
      </w:r>
      <w:r w:rsidR="004F6573" w:rsidRPr="00951329">
        <w:rPr>
          <w:color w:val="000000" w:themeColor="text1"/>
        </w:rPr>
        <w:t>(</w:t>
      </w:r>
      <w:r w:rsidR="00E31484" w:rsidRPr="00951329">
        <w:rPr>
          <w:color w:val="000000" w:themeColor="text1"/>
        </w:rPr>
        <w:t>Singh, A., 2018</w:t>
      </w:r>
      <w:r w:rsidR="004F6573" w:rsidRPr="00951329">
        <w:rPr>
          <w:color w:val="000000" w:themeColor="text1"/>
        </w:rPr>
        <w:t>)</w:t>
      </w:r>
      <w:r w:rsidR="00367C13" w:rsidRPr="00951329">
        <w:rPr>
          <w:color w:val="000000" w:themeColor="text1"/>
        </w:rPr>
        <w:t>.</w:t>
      </w:r>
    </w:p>
    <w:p w14:paraId="0234DC1E" w14:textId="486552B7" w:rsidR="00C709E6" w:rsidRPr="00D72517" w:rsidRDefault="00AE3C2B" w:rsidP="00484858">
      <w:pPr>
        <w:pStyle w:val="Heading1"/>
        <w:numPr>
          <w:ilvl w:val="0"/>
          <w:numId w:val="6"/>
        </w:numPr>
        <w:spacing w:line="276" w:lineRule="auto"/>
        <w:jc w:val="both"/>
      </w:pPr>
      <w:bookmarkStart w:id="1" w:name="_Toc39477154"/>
      <w:r>
        <w:t>Defining a successful entrepreneur</w:t>
      </w:r>
      <w:bookmarkEnd w:id="1"/>
    </w:p>
    <w:p w14:paraId="4CDC36D9" w14:textId="7B5663CD" w:rsidR="00AB1619" w:rsidRPr="00D44FDA" w:rsidRDefault="00753D5E" w:rsidP="002D6A19">
      <w:pPr>
        <w:spacing w:line="480" w:lineRule="auto"/>
        <w:jc w:val="both"/>
        <w:rPr>
          <w:color w:val="000000" w:themeColor="text1"/>
        </w:rPr>
      </w:pPr>
      <w:r w:rsidRPr="00D44FDA">
        <w:rPr>
          <w:color w:val="000000" w:themeColor="text1"/>
        </w:rPr>
        <w:t>Various scholars</w:t>
      </w:r>
      <w:r w:rsidR="0071564D" w:rsidRPr="00D44FDA">
        <w:rPr>
          <w:color w:val="000000" w:themeColor="text1"/>
        </w:rPr>
        <w:t xml:space="preserve"> presented </w:t>
      </w:r>
      <w:r w:rsidR="00DF0B9E" w:rsidRPr="00D44FDA">
        <w:rPr>
          <w:color w:val="000000" w:themeColor="text1"/>
        </w:rPr>
        <w:t>several definitions</w:t>
      </w:r>
      <w:r w:rsidR="0071564D" w:rsidRPr="00D44FDA">
        <w:rPr>
          <w:color w:val="000000" w:themeColor="text1"/>
        </w:rPr>
        <w:t xml:space="preserve"> of entrepreneur, however there is none which is universally accepted (</w:t>
      </w:r>
      <w:r w:rsidR="00360B3E" w:rsidRPr="00D44FDA">
        <w:rPr>
          <w:color w:val="000000" w:themeColor="text1"/>
        </w:rPr>
        <w:t xml:space="preserve">Butler, D., 2006, </w:t>
      </w:r>
      <w:r w:rsidR="00D24D4B" w:rsidRPr="00D44FDA">
        <w:rPr>
          <w:color w:val="000000" w:themeColor="text1"/>
        </w:rPr>
        <w:t xml:space="preserve">Cuervo, A., et. Al. 2007, </w:t>
      </w:r>
      <w:r w:rsidR="0071564D" w:rsidRPr="00D44FDA">
        <w:rPr>
          <w:color w:val="000000" w:themeColor="text1"/>
        </w:rPr>
        <w:t>Drucker, P.F., 2012,</w:t>
      </w:r>
      <w:r w:rsidR="00360B3E" w:rsidRPr="00D44FDA">
        <w:rPr>
          <w:color w:val="000000" w:themeColor="text1"/>
        </w:rPr>
        <w:t xml:space="preserve"> </w:t>
      </w:r>
      <w:proofErr w:type="spellStart"/>
      <w:r w:rsidR="002252DB" w:rsidRPr="00D44FDA">
        <w:rPr>
          <w:color w:val="000000" w:themeColor="text1"/>
        </w:rPr>
        <w:t>Mokaya</w:t>
      </w:r>
      <w:proofErr w:type="spellEnd"/>
      <w:r w:rsidR="002252DB" w:rsidRPr="00D44FDA">
        <w:rPr>
          <w:color w:val="000000" w:themeColor="text1"/>
        </w:rPr>
        <w:t xml:space="preserve">, S.O., </w:t>
      </w:r>
      <w:r w:rsidR="009354A5" w:rsidRPr="00D44FDA">
        <w:rPr>
          <w:color w:val="000000" w:themeColor="text1"/>
        </w:rPr>
        <w:t xml:space="preserve">et al., </w:t>
      </w:r>
      <w:r w:rsidR="002252DB" w:rsidRPr="00D44FDA">
        <w:rPr>
          <w:color w:val="000000" w:themeColor="text1"/>
        </w:rPr>
        <w:t xml:space="preserve">2012, </w:t>
      </w:r>
      <w:r w:rsidR="00360B3E" w:rsidRPr="00D44FDA">
        <w:rPr>
          <w:color w:val="000000" w:themeColor="text1"/>
        </w:rPr>
        <w:t xml:space="preserve">Westhead, P., </w:t>
      </w:r>
      <w:r w:rsidR="009354A5" w:rsidRPr="00D44FDA">
        <w:rPr>
          <w:color w:val="000000" w:themeColor="text1"/>
        </w:rPr>
        <w:t xml:space="preserve">&amp; </w:t>
      </w:r>
      <w:r w:rsidR="00360B3E" w:rsidRPr="00D44FDA">
        <w:rPr>
          <w:color w:val="000000" w:themeColor="text1"/>
        </w:rPr>
        <w:t>Wright, M., 2013</w:t>
      </w:r>
      <w:r w:rsidR="0071564D" w:rsidRPr="00D44FDA">
        <w:rPr>
          <w:color w:val="000000" w:themeColor="text1"/>
        </w:rPr>
        <w:t>).</w:t>
      </w:r>
      <w:r w:rsidR="007A74AB" w:rsidRPr="00D44FDA">
        <w:rPr>
          <w:color w:val="000000" w:themeColor="text1"/>
        </w:rPr>
        <w:t xml:space="preserve"> </w:t>
      </w:r>
      <w:r w:rsidR="00EA0390" w:rsidRPr="00D44FDA">
        <w:rPr>
          <w:color w:val="000000" w:themeColor="text1"/>
        </w:rPr>
        <w:t>The word “e</w:t>
      </w:r>
      <w:r w:rsidR="007A74AB" w:rsidRPr="00D44FDA">
        <w:rPr>
          <w:color w:val="000000" w:themeColor="text1"/>
        </w:rPr>
        <w:t>ntrepreneur</w:t>
      </w:r>
      <w:r w:rsidR="00EA0390" w:rsidRPr="00D44FDA">
        <w:rPr>
          <w:color w:val="000000" w:themeColor="text1"/>
        </w:rPr>
        <w:t>”</w:t>
      </w:r>
      <w:r w:rsidR="007A74AB" w:rsidRPr="00D44FDA">
        <w:rPr>
          <w:color w:val="000000" w:themeColor="text1"/>
        </w:rPr>
        <w:t xml:space="preserve"> </w:t>
      </w:r>
      <w:r w:rsidR="00B42582" w:rsidRPr="00D44FDA">
        <w:rPr>
          <w:color w:val="000000" w:themeColor="text1"/>
        </w:rPr>
        <w:t>originated</w:t>
      </w:r>
      <w:r w:rsidR="007A74AB" w:rsidRPr="00D44FDA">
        <w:rPr>
          <w:color w:val="000000" w:themeColor="text1"/>
        </w:rPr>
        <w:t xml:space="preserve"> in text in 1437 and is driven from </w:t>
      </w:r>
      <w:r w:rsidR="00EA0390" w:rsidRPr="00D44FDA">
        <w:rPr>
          <w:color w:val="000000" w:themeColor="text1"/>
        </w:rPr>
        <w:t xml:space="preserve">French </w:t>
      </w:r>
      <w:r w:rsidR="00FB386F" w:rsidRPr="00D44FDA">
        <w:rPr>
          <w:color w:val="000000" w:themeColor="text1"/>
        </w:rPr>
        <w:t xml:space="preserve">word </w:t>
      </w:r>
      <w:r w:rsidR="007A74AB" w:rsidRPr="00D44FDA">
        <w:rPr>
          <w:color w:val="000000" w:themeColor="text1"/>
        </w:rPr>
        <w:t>“</w:t>
      </w:r>
      <w:proofErr w:type="spellStart"/>
      <w:r w:rsidR="007A74AB" w:rsidRPr="00D44FDA">
        <w:rPr>
          <w:color w:val="000000" w:themeColor="text1"/>
        </w:rPr>
        <w:t>entreprendre</w:t>
      </w:r>
      <w:proofErr w:type="spellEnd"/>
      <w:r w:rsidR="00C62675" w:rsidRPr="00D44FDA">
        <w:rPr>
          <w:color w:val="000000" w:themeColor="text1"/>
        </w:rPr>
        <w:t>”</w:t>
      </w:r>
      <w:r w:rsidR="007A74AB" w:rsidRPr="00D44FDA">
        <w:rPr>
          <w:color w:val="000000" w:themeColor="text1"/>
        </w:rPr>
        <w:t>, impl</w:t>
      </w:r>
      <w:r w:rsidR="00D8539D">
        <w:rPr>
          <w:color w:val="000000" w:themeColor="text1"/>
        </w:rPr>
        <w:t>ying</w:t>
      </w:r>
      <w:r w:rsidR="007A74AB" w:rsidRPr="00D44FDA">
        <w:rPr>
          <w:color w:val="000000" w:themeColor="text1"/>
        </w:rPr>
        <w:t xml:space="preserve"> “to undertake something”</w:t>
      </w:r>
      <w:r w:rsidR="00952A6B" w:rsidRPr="00D44FDA">
        <w:rPr>
          <w:color w:val="000000" w:themeColor="text1"/>
        </w:rPr>
        <w:t xml:space="preserve"> (Westhead, P., Wright, M., 2013)</w:t>
      </w:r>
      <w:r w:rsidR="00887EC7" w:rsidRPr="00D44FDA">
        <w:rPr>
          <w:color w:val="000000" w:themeColor="text1"/>
        </w:rPr>
        <w:t xml:space="preserve">. </w:t>
      </w:r>
      <w:r w:rsidR="00606A88" w:rsidRPr="00D44FDA">
        <w:rPr>
          <w:color w:val="000000" w:themeColor="text1"/>
        </w:rPr>
        <w:t xml:space="preserve">In simplest terms, Gartner, W.B., </w:t>
      </w:r>
      <w:r w:rsidR="00475AD2" w:rsidRPr="00D44FDA">
        <w:rPr>
          <w:color w:val="000000" w:themeColor="text1"/>
        </w:rPr>
        <w:t>(</w:t>
      </w:r>
      <w:r w:rsidR="00606A88" w:rsidRPr="00D44FDA">
        <w:rPr>
          <w:color w:val="000000" w:themeColor="text1"/>
        </w:rPr>
        <w:t>1988</w:t>
      </w:r>
      <w:r w:rsidR="00475AD2" w:rsidRPr="00D44FDA">
        <w:rPr>
          <w:color w:val="000000" w:themeColor="text1"/>
        </w:rPr>
        <w:t>)</w:t>
      </w:r>
      <w:r w:rsidR="00184384" w:rsidRPr="00D44FDA">
        <w:rPr>
          <w:color w:val="000000" w:themeColor="text1"/>
        </w:rPr>
        <w:t>,</w:t>
      </w:r>
      <w:r w:rsidR="00EB07DB" w:rsidRPr="00D44FDA">
        <w:rPr>
          <w:color w:val="000000" w:themeColor="text1"/>
        </w:rPr>
        <w:t xml:space="preserve"> and </w:t>
      </w:r>
      <w:proofErr w:type="spellStart"/>
      <w:r w:rsidR="00EB07DB" w:rsidRPr="00D44FDA">
        <w:rPr>
          <w:color w:val="000000" w:themeColor="text1"/>
        </w:rPr>
        <w:t>Carland</w:t>
      </w:r>
      <w:proofErr w:type="spellEnd"/>
      <w:r w:rsidR="00EB07DB" w:rsidRPr="00D44FDA">
        <w:rPr>
          <w:color w:val="000000" w:themeColor="text1"/>
        </w:rPr>
        <w:t>, J., et al.,</w:t>
      </w:r>
      <w:r w:rsidR="00A06782" w:rsidRPr="00D44FDA">
        <w:rPr>
          <w:color w:val="000000" w:themeColor="text1"/>
        </w:rPr>
        <w:t xml:space="preserve"> </w:t>
      </w:r>
      <w:r w:rsidR="00475AD2" w:rsidRPr="00D44FDA">
        <w:rPr>
          <w:color w:val="000000" w:themeColor="text1"/>
        </w:rPr>
        <w:t>(</w:t>
      </w:r>
      <w:r w:rsidR="00EB07DB" w:rsidRPr="00D44FDA">
        <w:rPr>
          <w:color w:val="000000" w:themeColor="text1"/>
        </w:rPr>
        <w:t>1984</w:t>
      </w:r>
      <w:r w:rsidR="00475AD2" w:rsidRPr="00D44FDA">
        <w:rPr>
          <w:color w:val="000000" w:themeColor="text1"/>
        </w:rPr>
        <w:t>)</w:t>
      </w:r>
      <w:r w:rsidR="00606A88" w:rsidRPr="00D44FDA">
        <w:rPr>
          <w:color w:val="000000" w:themeColor="text1"/>
        </w:rPr>
        <w:t xml:space="preserve"> defined</w:t>
      </w:r>
      <w:r w:rsidR="00641958" w:rsidRPr="00D44FDA">
        <w:rPr>
          <w:color w:val="000000" w:themeColor="text1"/>
        </w:rPr>
        <w:t xml:space="preserve"> </w:t>
      </w:r>
      <w:r w:rsidR="00606A88" w:rsidRPr="00D44FDA">
        <w:rPr>
          <w:color w:val="000000" w:themeColor="text1"/>
        </w:rPr>
        <w:t xml:space="preserve">entrepreneur as </w:t>
      </w:r>
      <w:r w:rsidR="00C62675" w:rsidRPr="00D44FDA">
        <w:rPr>
          <w:color w:val="000000" w:themeColor="text1"/>
        </w:rPr>
        <w:t>someone</w:t>
      </w:r>
      <w:r w:rsidR="00606A88" w:rsidRPr="00D44FDA">
        <w:rPr>
          <w:color w:val="000000" w:themeColor="text1"/>
        </w:rPr>
        <w:t xml:space="preserve"> creat</w:t>
      </w:r>
      <w:r w:rsidR="00C62675" w:rsidRPr="00D44FDA">
        <w:rPr>
          <w:color w:val="000000" w:themeColor="text1"/>
        </w:rPr>
        <w:t>ing</w:t>
      </w:r>
      <w:r w:rsidR="00606A88" w:rsidRPr="00D44FDA">
        <w:rPr>
          <w:color w:val="000000" w:themeColor="text1"/>
        </w:rPr>
        <w:t xml:space="preserve"> the </w:t>
      </w:r>
      <w:r w:rsidR="00C62675" w:rsidRPr="00D44FDA">
        <w:rPr>
          <w:color w:val="000000" w:themeColor="text1"/>
        </w:rPr>
        <w:t>company</w:t>
      </w:r>
      <w:r w:rsidR="00EB07DB" w:rsidRPr="00D44FDA">
        <w:rPr>
          <w:color w:val="000000" w:themeColor="text1"/>
        </w:rPr>
        <w:t xml:space="preserve"> </w:t>
      </w:r>
      <w:r w:rsidR="003E3E04" w:rsidRPr="00D44FDA">
        <w:rPr>
          <w:color w:val="000000" w:themeColor="text1"/>
        </w:rPr>
        <w:t xml:space="preserve">and </w:t>
      </w:r>
      <w:r w:rsidR="007640C5" w:rsidRPr="00D44FDA">
        <w:rPr>
          <w:color w:val="000000" w:themeColor="text1"/>
        </w:rPr>
        <w:t>demonstrating innovative behaviour, to found and run business</w:t>
      </w:r>
      <w:r w:rsidR="002233BF" w:rsidRPr="00D44FDA">
        <w:rPr>
          <w:color w:val="000000" w:themeColor="text1"/>
        </w:rPr>
        <w:t xml:space="preserve">, </w:t>
      </w:r>
      <w:r w:rsidR="00DC3072" w:rsidRPr="00D44FDA">
        <w:rPr>
          <w:color w:val="000000" w:themeColor="text1"/>
        </w:rPr>
        <w:t xml:space="preserve">for "the purpose of profit and growth”, </w:t>
      </w:r>
      <w:r w:rsidR="002233BF" w:rsidRPr="00D44FDA">
        <w:rPr>
          <w:color w:val="000000" w:themeColor="text1"/>
        </w:rPr>
        <w:t>whereas</w:t>
      </w:r>
      <w:r w:rsidR="00790188" w:rsidRPr="00D44FDA">
        <w:rPr>
          <w:color w:val="000000" w:themeColor="text1"/>
        </w:rPr>
        <w:t xml:space="preserve"> </w:t>
      </w:r>
      <w:r w:rsidR="00004CF9" w:rsidRPr="00D44FDA">
        <w:rPr>
          <w:color w:val="000000" w:themeColor="text1"/>
        </w:rPr>
        <w:t xml:space="preserve">a </w:t>
      </w:r>
      <w:r w:rsidR="00790188" w:rsidRPr="00D44FDA">
        <w:rPr>
          <w:color w:val="000000" w:themeColor="text1"/>
        </w:rPr>
        <w:t xml:space="preserve">successful entrepreneur </w:t>
      </w:r>
      <w:r w:rsidR="00004CF9" w:rsidRPr="00D44FDA">
        <w:rPr>
          <w:color w:val="000000" w:themeColor="text1"/>
        </w:rPr>
        <w:t>is</w:t>
      </w:r>
      <w:r w:rsidR="00790188" w:rsidRPr="00D44FDA">
        <w:rPr>
          <w:color w:val="000000" w:themeColor="text1"/>
        </w:rPr>
        <w:t xml:space="preserve"> identified </w:t>
      </w:r>
      <w:r w:rsidR="002233BF" w:rsidRPr="00D44FDA">
        <w:rPr>
          <w:color w:val="000000" w:themeColor="text1"/>
        </w:rPr>
        <w:t>one</w:t>
      </w:r>
      <w:r w:rsidR="00790188" w:rsidRPr="00D44FDA">
        <w:rPr>
          <w:color w:val="000000" w:themeColor="text1"/>
        </w:rPr>
        <w:t xml:space="preserve"> </w:t>
      </w:r>
      <w:r w:rsidR="00584002" w:rsidRPr="00D44FDA">
        <w:rPr>
          <w:color w:val="000000" w:themeColor="text1"/>
        </w:rPr>
        <w:t xml:space="preserve">making business </w:t>
      </w:r>
      <w:r w:rsidR="00004CF9" w:rsidRPr="00D44FDA">
        <w:rPr>
          <w:color w:val="000000" w:themeColor="text1"/>
        </w:rPr>
        <w:t>surviv</w:t>
      </w:r>
      <w:r w:rsidR="00584002" w:rsidRPr="00D44FDA">
        <w:rPr>
          <w:color w:val="000000" w:themeColor="text1"/>
        </w:rPr>
        <w:t>e</w:t>
      </w:r>
      <w:r w:rsidR="00790188" w:rsidRPr="00D44FDA">
        <w:rPr>
          <w:color w:val="000000" w:themeColor="text1"/>
        </w:rPr>
        <w:t xml:space="preserve"> for </w:t>
      </w:r>
      <w:r w:rsidR="00790188" w:rsidRPr="00D44FDA">
        <w:rPr>
          <w:color w:val="000000" w:themeColor="text1"/>
        </w:rPr>
        <w:lastRenderedPageBreak/>
        <w:t xml:space="preserve">some </w:t>
      </w:r>
      <w:r w:rsidR="00674635" w:rsidRPr="00D44FDA">
        <w:rPr>
          <w:color w:val="000000" w:themeColor="text1"/>
        </w:rPr>
        <w:t>d</w:t>
      </w:r>
      <w:r w:rsidR="00004CF9" w:rsidRPr="00D44FDA">
        <w:rPr>
          <w:color w:val="000000" w:themeColor="text1"/>
        </w:rPr>
        <w:t>uration</w:t>
      </w:r>
      <w:r w:rsidR="00790188" w:rsidRPr="00D44FDA">
        <w:rPr>
          <w:color w:val="000000" w:themeColor="text1"/>
        </w:rPr>
        <w:t>.</w:t>
      </w:r>
      <w:r w:rsidR="000800AA" w:rsidRPr="00D44FDA">
        <w:rPr>
          <w:color w:val="000000" w:themeColor="text1"/>
        </w:rPr>
        <w:t xml:space="preserve"> </w:t>
      </w:r>
      <w:proofErr w:type="spellStart"/>
      <w:r w:rsidR="00F643AB" w:rsidRPr="00D44FDA">
        <w:rPr>
          <w:color w:val="000000" w:themeColor="text1"/>
        </w:rPr>
        <w:t>Sundbo</w:t>
      </w:r>
      <w:proofErr w:type="spellEnd"/>
      <w:r w:rsidR="00F643AB" w:rsidRPr="00D44FDA">
        <w:rPr>
          <w:color w:val="000000" w:themeColor="text1"/>
        </w:rPr>
        <w:t xml:space="preserve">, J. (1995) categorise entrepreneurs into individual, technology and strategic innovation paradigms. Under individual model, classical view considered entrepreneur as founding </w:t>
      </w:r>
      <w:r w:rsidR="003E3E04" w:rsidRPr="00D44FDA">
        <w:rPr>
          <w:color w:val="000000" w:themeColor="text1"/>
        </w:rPr>
        <w:t>person</w:t>
      </w:r>
      <w:r w:rsidR="003E3E04" w:rsidRPr="00D44FDA">
        <w:rPr>
          <w:color w:val="000000" w:themeColor="text1"/>
        </w:rPr>
        <w:t xml:space="preserve"> </w:t>
      </w:r>
      <w:r w:rsidR="00F643AB" w:rsidRPr="00D44FDA">
        <w:rPr>
          <w:color w:val="000000" w:themeColor="text1"/>
        </w:rPr>
        <w:t xml:space="preserve">and </w:t>
      </w:r>
      <w:r w:rsidR="00D8539D" w:rsidRPr="00D44FDA">
        <w:rPr>
          <w:color w:val="000000" w:themeColor="text1"/>
        </w:rPr>
        <w:t>modern view</w:t>
      </w:r>
      <w:r w:rsidR="00D8539D" w:rsidRPr="00D44FDA">
        <w:rPr>
          <w:color w:val="000000" w:themeColor="text1"/>
        </w:rPr>
        <w:t xml:space="preserve"> </w:t>
      </w:r>
      <w:r w:rsidR="00F643AB" w:rsidRPr="00D44FDA">
        <w:rPr>
          <w:color w:val="000000" w:themeColor="text1"/>
        </w:rPr>
        <w:t xml:space="preserve">as running </w:t>
      </w:r>
      <w:r w:rsidR="003E3E04" w:rsidRPr="00D44FDA">
        <w:rPr>
          <w:color w:val="000000" w:themeColor="text1"/>
        </w:rPr>
        <w:t>pre-established</w:t>
      </w:r>
      <w:r w:rsidR="00F643AB" w:rsidRPr="00D44FDA">
        <w:rPr>
          <w:color w:val="000000" w:themeColor="text1"/>
        </w:rPr>
        <w:t xml:space="preserve"> business.</w:t>
      </w:r>
    </w:p>
    <w:p w14:paraId="2D0A6A34" w14:textId="77777777" w:rsidR="00663C0D" w:rsidRDefault="00663C0D" w:rsidP="002D6A19">
      <w:pPr>
        <w:spacing w:line="480" w:lineRule="auto"/>
        <w:jc w:val="both"/>
      </w:pPr>
    </w:p>
    <w:p w14:paraId="2ACC3407" w14:textId="5AB1C76C" w:rsidR="00241402" w:rsidRPr="005C012C" w:rsidRDefault="000800AA" w:rsidP="002D6A19">
      <w:pPr>
        <w:spacing w:line="480" w:lineRule="auto"/>
        <w:jc w:val="both"/>
        <w:rPr>
          <w:color w:val="000000" w:themeColor="text1"/>
        </w:rPr>
      </w:pPr>
      <w:r w:rsidRPr="005C012C">
        <w:rPr>
          <w:color w:val="000000" w:themeColor="text1"/>
        </w:rPr>
        <w:t xml:space="preserve">Cunningham, J., and </w:t>
      </w:r>
      <w:proofErr w:type="spellStart"/>
      <w:r w:rsidRPr="005C012C">
        <w:rPr>
          <w:color w:val="000000" w:themeColor="text1"/>
        </w:rPr>
        <w:t>Lischeron</w:t>
      </w:r>
      <w:proofErr w:type="spellEnd"/>
      <w:r w:rsidRPr="005C012C">
        <w:rPr>
          <w:color w:val="000000" w:themeColor="text1"/>
        </w:rPr>
        <w:t xml:space="preserve">, J. (1991) summarized different </w:t>
      </w:r>
      <w:r w:rsidR="00342D6F" w:rsidRPr="005C012C">
        <w:rPr>
          <w:color w:val="000000" w:themeColor="text1"/>
        </w:rPr>
        <w:t xml:space="preserve">theoretical </w:t>
      </w:r>
      <w:r w:rsidRPr="005C012C">
        <w:rPr>
          <w:color w:val="000000" w:themeColor="text1"/>
        </w:rPr>
        <w:t>viewpoints</w:t>
      </w:r>
      <w:r w:rsidR="00AA7455">
        <w:rPr>
          <w:color w:val="000000" w:themeColor="text1"/>
        </w:rPr>
        <w:t xml:space="preserve"> for</w:t>
      </w:r>
      <w:r w:rsidRPr="005C012C">
        <w:rPr>
          <w:color w:val="000000" w:themeColor="text1"/>
        </w:rPr>
        <w:t xml:space="preserve"> de</w:t>
      </w:r>
      <w:r w:rsidR="00342D6F" w:rsidRPr="005C012C">
        <w:rPr>
          <w:color w:val="000000" w:themeColor="text1"/>
        </w:rPr>
        <w:t>scri</w:t>
      </w:r>
      <w:r w:rsidR="00641958" w:rsidRPr="005C012C">
        <w:rPr>
          <w:color w:val="000000" w:themeColor="text1"/>
        </w:rPr>
        <w:t>bing</w:t>
      </w:r>
      <w:r w:rsidRPr="005C012C">
        <w:rPr>
          <w:color w:val="000000" w:themeColor="text1"/>
        </w:rPr>
        <w:t xml:space="preserve"> entrepreneur </w:t>
      </w:r>
      <w:r w:rsidR="007D1EF1" w:rsidRPr="005C012C">
        <w:rPr>
          <w:color w:val="000000" w:themeColor="text1"/>
        </w:rPr>
        <w:t>into</w:t>
      </w:r>
      <w:r w:rsidRPr="005C012C">
        <w:rPr>
          <w:color w:val="000000" w:themeColor="text1"/>
        </w:rPr>
        <w:t xml:space="preserve"> 6 </w:t>
      </w:r>
      <w:r w:rsidR="00641958" w:rsidRPr="005C012C">
        <w:rPr>
          <w:color w:val="000000" w:themeColor="text1"/>
        </w:rPr>
        <w:t>categories</w:t>
      </w:r>
      <w:r w:rsidR="008E6975" w:rsidRPr="005C012C">
        <w:rPr>
          <w:color w:val="000000" w:themeColor="text1"/>
        </w:rPr>
        <w:t>,</w:t>
      </w:r>
      <w:r w:rsidRPr="005C012C">
        <w:rPr>
          <w:color w:val="000000" w:themeColor="text1"/>
        </w:rPr>
        <w:t xml:space="preserve"> </w:t>
      </w:r>
      <w:r w:rsidR="00B42996" w:rsidRPr="005C012C">
        <w:rPr>
          <w:color w:val="000000" w:themeColor="text1"/>
        </w:rPr>
        <w:t xml:space="preserve">since these schools </w:t>
      </w:r>
      <w:r w:rsidR="00756E7D">
        <w:rPr>
          <w:color w:val="000000" w:themeColor="text1"/>
        </w:rPr>
        <w:t>view</w:t>
      </w:r>
      <w:r w:rsidR="00B42996" w:rsidRPr="005C012C">
        <w:rPr>
          <w:color w:val="000000" w:themeColor="text1"/>
        </w:rPr>
        <w:t xml:space="preserve"> entrepreneur differently therefore </w:t>
      </w:r>
      <w:r w:rsidR="00393DCA" w:rsidRPr="005C012C">
        <w:rPr>
          <w:color w:val="000000" w:themeColor="text1"/>
        </w:rPr>
        <w:t xml:space="preserve">Gartner, W.B., (1988) </w:t>
      </w:r>
      <w:r w:rsidR="00CC5DE7" w:rsidRPr="005C012C">
        <w:rPr>
          <w:color w:val="000000" w:themeColor="text1"/>
        </w:rPr>
        <w:t xml:space="preserve">argued that </w:t>
      </w:r>
      <w:r w:rsidR="00EF20E7" w:rsidRPr="005C012C">
        <w:rPr>
          <w:color w:val="000000" w:themeColor="text1"/>
        </w:rPr>
        <w:t>one view would be inadequate to explain this</w:t>
      </w:r>
      <w:r w:rsidR="00BD2792" w:rsidRPr="005C012C">
        <w:rPr>
          <w:color w:val="000000" w:themeColor="text1"/>
        </w:rPr>
        <w:t>,</w:t>
      </w:r>
      <w:r w:rsidRPr="005C012C">
        <w:rPr>
          <w:color w:val="000000" w:themeColor="text1"/>
        </w:rPr>
        <w:t xml:space="preserve"> </w:t>
      </w:r>
      <w:r w:rsidR="00D44FDA" w:rsidRPr="005C012C">
        <w:rPr>
          <w:color w:val="000000" w:themeColor="text1"/>
        </w:rPr>
        <w:t xml:space="preserve">and </w:t>
      </w:r>
      <w:r w:rsidRPr="005C012C">
        <w:rPr>
          <w:color w:val="000000" w:themeColor="text1"/>
        </w:rPr>
        <w:t xml:space="preserve">all aspects are </w:t>
      </w:r>
      <w:r w:rsidR="005453B1" w:rsidRPr="005C012C">
        <w:rPr>
          <w:color w:val="000000" w:themeColor="text1"/>
        </w:rPr>
        <w:t xml:space="preserve">to </w:t>
      </w:r>
      <w:r w:rsidRPr="005C012C">
        <w:rPr>
          <w:color w:val="000000" w:themeColor="text1"/>
        </w:rPr>
        <w:t>be understood to apprehend entrepreneu</w:t>
      </w:r>
      <w:r w:rsidR="00CC5DE7" w:rsidRPr="005C012C">
        <w:rPr>
          <w:color w:val="000000" w:themeColor="text1"/>
        </w:rPr>
        <w:t>r</w:t>
      </w:r>
      <w:r w:rsidRPr="005C012C">
        <w:rPr>
          <w:color w:val="000000" w:themeColor="text1"/>
        </w:rPr>
        <w:t>.</w:t>
      </w:r>
      <w:r w:rsidR="00606A88" w:rsidRPr="005C012C">
        <w:rPr>
          <w:color w:val="000000" w:themeColor="text1"/>
        </w:rPr>
        <w:t xml:space="preserve"> </w:t>
      </w:r>
      <w:r w:rsidR="00B42996" w:rsidRPr="005C012C">
        <w:rPr>
          <w:color w:val="000000" w:themeColor="text1"/>
        </w:rPr>
        <w:t>T</w:t>
      </w:r>
      <w:r w:rsidR="00606A88" w:rsidRPr="005C012C">
        <w:rPr>
          <w:color w:val="000000" w:themeColor="text1"/>
        </w:rPr>
        <w:t>he great person model describe</w:t>
      </w:r>
      <w:r w:rsidR="00475AD2" w:rsidRPr="005C012C">
        <w:rPr>
          <w:color w:val="000000" w:themeColor="text1"/>
        </w:rPr>
        <w:t>s</w:t>
      </w:r>
      <w:r w:rsidR="00606A88" w:rsidRPr="005C012C">
        <w:rPr>
          <w:color w:val="000000" w:themeColor="text1"/>
        </w:rPr>
        <w:t xml:space="preserve"> it as one with</w:t>
      </w:r>
      <w:r w:rsidR="00710918" w:rsidRPr="005C012C">
        <w:rPr>
          <w:color w:val="000000" w:themeColor="text1"/>
        </w:rPr>
        <w:t xml:space="preserve"> </w:t>
      </w:r>
      <w:r w:rsidR="008E6975" w:rsidRPr="005C012C">
        <w:rPr>
          <w:color w:val="000000" w:themeColor="text1"/>
        </w:rPr>
        <w:t>relatively</w:t>
      </w:r>
      <w:r w:rsidR="00710918" w:rsidRPr="005C012C">
        <w:rPr>
          <w:color w:val="000000" w:themeColor="text1"/>
        </w:rPr>
        <w:t xml:space="preserve"> higher </w:t>
      </w:r>
      <w:r w:rsidR="00F11023" w:rsidRPr="005C012C">
        <w:rPr>
          <w:color w:val="000000" w:themeColor="text1"/>
        </w:rPr>
        <w:t xml:space="preserve">vigour, </w:t>
      </w:r>
      <w:r w:rsidR="00606A88" w:rsidRPr="005C012C">
        <w:rPr>
          <w:color w:val="000000" w:themeColor="text1"/>
        </w:rPr>
        <w:t xml:space="preserve">intuition, </w:t>
      </w:r>
      <w:r w:rsidR="00F11023" w:rsidRPr="005C012C">
        <w:rPr>
          <w:color w:val="000000" w:themeColor="text1"/>
        </w:rPr>
        <w:t xml:space="preserve">persistence, </w:t>
      </w:r>
      <w:r w:rsidR="00606A88" w:rsidRPr="005C012C">
        <w:rPr>
          <w:color w:val="000000" w:themeColor="text1"/>
        </w:rPr>
        <w:t>energy, and self-esteem,</w:t>
      </w:r>
      <w:r w:rsidR="00342D6F" w:rsidRPr="005C012C">
        <w:rPr>
          <w:color w:val="000000" w:themeColor="text1"/>
        </w:rPr>
        <w:t xml:space="preserve"> </w:t>
      </w:r>
      <w:r w:rsidR="00F11023" w:rsidRPr="005C012C">
        <w:rPr>
          <w:color w:val="000000" w:themeColor="text1"/>
        </w:rPr>
        <w:t xml:space="preserve">and the psychological characteristics group views it with distinctive values, need for achievement, and risk-taking attitudes. On the other side, </w:t>
      </w:r>
      <w:r w:rsidR="00606A88" w:rsidRPr="005C012C">
        <w:rPr>
          <w:color w:val="000000" w:themeColor="text1"/>
        </w:rPr>
        <w:t xml:space="preserve">the classical school </w:t>
      </w:r>
      <w:r w:rsidR="00F11023" w:rsidRPr="005C012C">
        <w:rPr>
          <w:color w:val="000000" w:themeColor="text1"/>
        </w:rPr>
        <w:t>links</w:t>
      </w:r>
      <w:r w:rsidR="00606A88" w:rsidRPr="005C012C">
        <w:rPr>
          <w:color w:val="000000" w:themeColor="text1"/>
        </w:rPr>
        <w:t xml:space="preserve"> entrepreneur with innovation, creativity and discovery</w:t>
      </w:r>
      <w:r w:rsidR="00F11023" w:rsidRPr="005C012C">
        <w:rPr>
          <w:color w:val="000000" w:themeColor="text1"/>
        </w:rPr>
        <w:t>, whereas</w:t>
      </w:r>
      <w:r w:rsidR="00606A88" w:rsidRPr="005C012C">
        <w:rPr>
          <w:color w:val="000000" w:themeColor="text1"/>
        </w:rPr>
        <w:t xml:space="preserve"> </w:t>
      </w:r>
      <w:r w:rsidR="00F11023" w:rsidRPr="005C012C">
        <w:rPr>
          <w:color w:val="000000" w:themeColor="text1"/>
        </w:rPr>
        <w:t>t</w:t>
      </w:r>
      <w:r w:rsidR="00606A88" w:rsidRPr="005C012C">
        <w:rPr>
          <w:color w:val="000000" w:themeColor="text1"/>
        </w:rPr>
        <w:t xml:space="preserve">he management school </w:t>
      </w:r>
      <w:r w:rsidR="00F11023" w:rsidRPr="005C012C">
        <w:rPr>
          <w:color w:val="000000" w:themeColor="text1"/>
        </w:rPr>
        <w:t>defines</w:t>
      </w:r>
      <w:r w:rsidR="00606A88" w:rsidRPr="005C012C">
        <w:rPr>
          <w:color w:val="000000" w:themeColor="text1"/>
        </w:rPr>
        <w:t xml:space="preserve"> an entrepreneur </w:t>
      </w:r>
      <w:r w:rsidR="00F11023" w:rsidRPr="005C012C">
        <w:rPr>
          <w:color w:val="000000" w:themeColor="text1"/>
        </w:rPr>
        <w:t>as a person</w:t>
      </w:r>
      <w:r w:rsidR="00606A88" w:rsidRPr="005C012C">
        <w:rPr>
          <w:color w:val="000000" w:themeColor="text1"/>
        </w:rPr>
        <w:t xml:space="preserve"> own</w:t>
      </w:r>
      <w:r w:rsidR="00F11023" w:rsidRPr="005C012C">
        <w:rPr>
          <w:color w:val="000000" w:themeColor="text1"/>
        </w:rPr>
        <w:t>ing</w:t>
      </w:r>
      <w:r w:rsidR="00606A88" w:rsidRPr="005C012C">
        <w:rPr>
          <w:color w:val="000000" w:themeColor="text1"/>
        </w:rPr>
        <w:t>, manag</w:t>
      </w:r>
      <w:r w:rsidR="00F11023" w:rsidRPr="005C012C">
        <w:rPr>
          <w:color w:val="000000" w:themeColor="text1"/>
        </w:rPr>
        <w:t>ing</w:t>
      </w:r>
      <w:r w:rsidR="00606A88" w:rsidRPr="005C012C">
        <w:rPr>
          <w:color w:val="000000" w:themeColor="text1"/>
        </w:rPr>
        <w:t xml:space="preserve"> and </w:t>
      </w:r>
      <w:r w:rsidR="008E6975" w:rsidRPr="005C012C">
        <w:rPr>
          <w:color w:val="000000" w:themeColor="text1"/>
        </w:rPr>
        <w:t>undertaking</w:t>
      </w:r>
      <w:r w:rsidR="00606A88" w:rsidRPr="005C012C">
        <w:rPr>
          <w:color w:val="000000" w:themeColor="text1"/>
        </w:rPr>
        <w:t xml:space="preserve"> risk. </w:t>
      </w:r>
      <w:r w:rsidR="00F11023" w:rsidRPr="005C012C">
        <w:rPr>
          <w:color w:val="000000" w:themeColor="text1"/>
        </w:rPr>
        <w:t>Lastly, t</w:t>
      </w:r>
      <w:r w:rsidR="00606A88" w:rsidRPr="005C012C">
        <w:rPr>
          <w:color w:val="000000" w:themeColor="text1"/>
        </w:rPr>
        <w:t>he leadership school</w:t>
      </w:r>
      <w:r w:rsidR="00F11023" w:rsidRPr="005C012C">
        <w:rPr>
          <w:color w:val="000000" w:themeColor="text1"/>
        </w:rPr>
        <w:t xml:space="preserve"> and the intrapreneurship school</w:t>
      </w:r>
      <w:r w:rsidR="00606A88" w:rsidRPr="005C012C">
        <w:rPr>
          <w:color w:val="000000" w:themeColor="text1"/>
        </w:rPr>
        <w:t xml:space="preserve"> </w:t>
      </w:r>
      <w:r w:rsidR="008E6975" w:rsidRPr="005C012C">
        <w:rPr>
          <w:color w:val="000000" w:themeColor="text1"/>
        </w:rPr>
        <w:t>described</w:t>
      </w:r>
      <w:r w:rsidR="00606A88" w:rsidRPr="005C012C">
        <w:rPr>
          <w:color w:val="000000" w:themeColor="text1"/>
        </w:rPr>
        <w:t xml:space="preserve"> an entrepreneur </w:t>
      </w:r>
      <w:r w:rsidR="00F11023" w:rsidRPr="005C012C">
        <w:rPr>
          <w:color w:val="000000" w:themeColor="text1"/>
        </w:rPr>
        <w:t>a</w:t>
      </w:r>
      <w:r w:rsidR="00710918" w:rsidRPr="005C012C">
        <w:rPr>
          <w:color w:val="000000" w:themeColor="text1"/>
        </w:rPr>
        <w:t xml:space="preserve">s an individual </w:t>
      </w:r>
      <w:r w:rsidR="00606A88" w:rsidRPr="005C012C">
        <w:rPr>
          <w:color w:val="000000" w:themeColor="text1"/>
        </w:rPr>
        <w:t>motivat</w:t>
      </w:r>
      <w:r w:rsidR="00710918" w:rsidRPr="005C012C">
        <w:rPr>
          <w:color w:val="000000" w:themeColor="text1"/>
        </w:rPr>
        <w:t>ing,</w:t>
      </w:r>
      <w:r w:rsidR="00606A88" w:rsidRPr="005C012C">
        <w:rPr>
          <w:color w:val="000000" w:themeColor="text1"/>
        </w:rPr>
        <w:t xml:space="preserve"> direct</w:t>
      </w:r>
      <w:r w:rsidR="00710918" w:rsidRPr="005C012C">
        <w:rPr>
          <w:color w:val="000000" w:themeColor="text1"/>
        </w:rPr>
        <w:t>ing,</w:t>
      </w:r>
      <w:r w:rsidR="00606A88" w:rsidRPr="005C012C">
        <w:rPr>
          <w:color w:val="000000" w:themeColor="text1"/>
        </w:rPr>
        <w:t xml:space="preserve"> and lead</w:t>
      </w:r>
      <w:r w:rsidR="00710918" w:rsidRPr="005C012C">
        <w:rPr>
          <w:color w:val="000000" w:themeColor="text1"/>
        </w:rPr>
        <w:t xml:space="preserve">ing </w:t>
      </w:r>
      <w:r w:rsidR="00342D6F" w:rsidRPr="005C012C">
        <w:rPr>
          <w:color w:val="000000" w:themeColor="text1"/>
        </w:rPr>
        <w:t>and later</w:t>
      </w:r>
      <w:r w:rsidR="00710918" w:rsidRPr="005C012C">
        <w:rPr>
          <w:color w:val="000000" w:themeColor="text1"/>
        </w:rPr>
        <w:t xml:space="preserve"> consider business </w:t>
      </w:r>
      <w:r w:rsidR="00606A88" w:rsidRPr="005C012C">
        <w:rPr>
          <w:color w:val="000000" w:themeColor="text1"/>
        </w:rPr>
        <w:t>managers within organizations</w:t>
      </w:r>
      <w:r w:rsidR="00710918" w:rsidRPr="005C012C">
        <w:rPr>
          <w:color w:val="000000" w:themeColor="text1"/>
        </w:rPr>
        <w:t>.</w:t>
      </w:r>
    </w:p>
    <w:p w14:paraId="273E8C33" w14:textId="77777777" w:rsidR="00241402" w:rsidRDefault="00241402" w:rsidP="002D6A19">
      <w:pPr>
        <w:spacing w:line="480" w:lineRule="auto"/>
        <w:jc w:val="both"/>
        <w:rPr>
          <w:strike/>
        </w:rPr>
      </w:pPr>
    </w:p>
    <w:p w14:paraId="6FEED36E" w14:textId="713C665A" w:rsidR="00C71CBB" w:rsidRPr="00675905" w:rsidRDefault="00241402" w:rsidP="00675905">
      <w:pPr>
        <w:spacing w:line="480" w:lineRule="auto"/>
        <w:jc w:val="both"/>
        <w:rPr>
          <w:strike/>
          <w:color w:val="000000" w:themeColor="text1"/>
        </w:rPr>
      </w:pPr>
      <w:proofErr w:type="spellStart"/>
      <w:r w:rsidRPr="005C012C">
        <w:rPr>
          <w:color w:val="000000" w:themeColor="text1"/>
        </w:rPr>
        <w:t>Sundbo</w:t>
      </w:r>
      <w:proofErr w:type="spellEnd"/>
      <w:r w:rsidRPr="005C012C">
        <w:rPr>
          <w:color w:val="000000" w:themeColor="text1"/>
        </w:rPr>
        <w:t xml:space="preserve">, J. (1995) defined innovation as “the ability to recognise market opportunities and to transform them into external and internal business strategies”. </w:t>
      </w:r>
      <w:r w:rsidR="004179B1" w:rsidRPr="005C012C">
        <w:rPr>
          <w:color w:val="000000" w:themeColor="text1"/>
        </w:rPr>
        <w:t>Austrian school signified the role of innovation and entrepreneur in free market for economic development. Schumpeter differentiated entrepreneur from manager and descried entrepreneur as one profiting from innovation, that drives additional consumers spending thus driving economic development. Peter Drucker regarded entrepreneur as person doing things different and innovation as force driving organisation. Lastly, organisations seek entrepreneurs, who introduce new products or services, for their survival and thus aiding in society’s development (</w:t>
      </w:r>
      <w:proofErr w:type="spellStart"/>
      <w:r w:rsidR="0082518D" w:rsidRPr="005C012C">
        <w:rPr>
          <w:color w:val="000000" w:themeColor="text1"/>
        </w:rPr>
        <w:t>Kiessling</w:t>
      </w:r>
      <w:proofErr w:type="spellEnd"/>
      <w:r w:rsidR="0082518D" w:rsidRPr="005C012C">
        <w:rPr>
          <w:color w:val="000000" w:themeColor="text1"/>
        </w:rPr>
        <w:t xml:space="preserve">, T., </w:t>
      </w:r>
      <w:r w:rsidR="004179B1" w:rsidRPr="005C012C">
        <w:rPr>
          <w:color w:val="000000" w:themeColor="text1"/>
        </w:rPr>
        <w:t xml:space="preserve">2004). </w:t>
      </w:r>
      <w:r w:rsidR="005C012C">
        <w:rPr>
          <w:color w:val="000000" w:themeColor="text1"/>
        </w:rPr>
        <w:lastRenderedPageBreak/>
        <w:t xml:space="preserve">Another approach to describe entrepreneur is provided by </w:t>
      </w:r>
      <w:r w:rsidR="00AE3C2B" w:rsidRPr="005C012C">
        <w:rPr>
          <w:color w:val="000000" w:themeColor="text1"/>
        </w:rPr>
        <w:t xml:space="preserve">Bolton and Thompson (2005) </w:t>
      </w:r>
      <w:r w:rsidR="005C012C">
        <w:rPr>
          <w:color w:val="000000" w:themeColor="text1"/>
        </w:rPr>
        <w:t xml:space="preserve">which is more </w:t>
      </w:r>
      <w:r w:rsidR="00640E3D" w:rsidRPr="005C012C">
        <w:rPr>
          <w:color w:val="000000" w:themeColor="text1"/>
        </w:rPr>
        <w:t>practical</w:t>
      </w:r>
      <w:r w:rsidR="005C012C">
        <w:rPr>
          <w:color w:val="000000" w:themeColor="text1"/>
        </w:rPr>
        <w:t xml:space="preserve">. They </w:t>
      </w:r>
      <w:r w:rsidR="00640E3D" w:rsidRPr="005C012C">
        <w:rPr>
          <w:color w:val="000000" w:themeColor="text1"/>
        </w:rPr>
        <w:t xml:space="preserve">identified </w:t>
      </w:r>
      <w:r w:rsidR="000352BF" w:rsidRPr="005C012C">
        <w:rPr>
          <w:color w:val="000000" w:themeColor="text1"/>
        </w:rPr>
        <w:t>characteristics</w:t>
      </w:r>
      <w:r w:rsidR="000352BF" w:rsidRPr="005C012C">
        <w:rPr>
          <w:color w:val="000000" w:themeColor="text1"/>
        </w:rPr>
        <w:t xml:space="preserve"> </w:t>
      </w:r>
      <w:r w:rsidR="00AE3C2B" w:rsidRPr="005C012C">
        <w:rPr>
          <w:color w:val="000000" w:themeColor="text1"/>
        </w:rPr>
        <w:t>in three areas</w:t>
      </w:r>
      <w:r w:rsidR="000352BF" w:rsidRPr="005C012C">
        <w:rPr>
          <w:color w:val="000000" w:themeColor="text1"/>
        </w:rPr>
        <w:t>,</w:t>
      </w:r>
      <w:r w:rsidR="00AE3C2B" w:rsidRPr="005C012C">
        <w:rPr>
          <w:color w:val="000000" w:themeColor="text1"/>
        </w:rPr>
        <w:t xml:space="preserve"> Talent (abilities: creativity, opportunity spotting, networking), Temperament (take responsibility, focus on performance, opportunity taking, feelings of urgency to act), and Techniques (skills </w:t>
      </w:r>
      <w:r w:rsidR="001D6CEE" w:rsidRPr="005C012C">
        <w:rPr>
          <w:color w:val="000000" w:themeColor="text1"/>
        </w:rPr>
        <w:t xml:space="preserve">required </w:t>
      </w:r>
      <w:r w:rsidR="00AE3C2B" w:rsidRPr="005C012C">
        <w:rPr>
          <w:color w:val="000000" w:themeColor="text1"/>
        </w:rPr>
        <w:t xml:space="preserve">to develop </w:t>
      </w:r>
      <w:r w:rsidR="001D6CEE" w:rsidRPr="005C012C">
        <w:rPr>
          <w:color w:val="000000" w:themeColor="text1"/>
        </w:rPr>
        <w:t>business</w:t>
      </w:r>
      <w:r w:rsidR="00AE3C2B" w:rsidRPr="005C012C">
        <w:rPr>
          <w:color w:val="000000" w:themeColor="text1"/>
        </w:rPr>
        <w:t>) (</w:t>
      </w:r>
      <w:r w:rsidR="0082518D" w:rsidRPr="005C012C">
        <w:rPr>
          <w:color w:val="000000" w:themeColor="text1"/>
        </w:rPr>
        <w:t>B</w:t>
      </w:r>
      <w:r w:rsidR="00AE3C2B" w:rsidRPr="005C012C">
        <w:rPr>
          <w:color w:val="000000" w:themeColor="text1"/>
        </w:rPr>
        <w:t>utler, D., 2006)</w:t>
      </w:r>
      <w:r w:rsidR="00AB4511" w:rsidRPr="005C012C">
        <w:rPr>
          <w:color w:val="000000" w:themeColor="text1"/>
        </w:rPr>
        <w:t>.</w:t>
      </w:r>
    </w:p>
    <w:p w14:paraId="4526A153" w14:textId="4FE300C8" w:rsidR="00AE3C2B" w:rsidRPr="00D72517" w:rsidRDefault="00C71CBB" w:rsidP="00484858">
      <w:pPr>
        <w:pStyle w:val="Heading2"/>
        <w:spacing w:line="276" w:lineRule="auto"/>
        <w:ind w:firstLine="720"/>
        <w:jc w:val="both"/>
      </w:pPr>
      <w:bookmarkStart w:id="2" w:name="_Toc39477155"/>
      <w:r>
        <w:t xml:space="preserve">2.1) </w:t>
      </w:r>
      <w:r w:rsidR="002D6A19">
        <w:t>Steve</w:t>
      </w:r>
      <w:r w:rsidR="00AE3C2B" w:rsidRPr="00D72517">
        <w:t xml:space="preserve"> as a</w:t>
      </w:r>
      <w:r w:rsidR="00AE3C2B">
        <w:t xml:space="preserve"> successful</w:t>
      </w:r>
      <w:r w:rsidR="00AE3C2B" w:rsidRPr="00D72517">
        <w:t xml:space="preserve"> entrepreneur</w:t>
      </w:r>
      <w:r w:rsidR="00AE3C2B">
        <w:t>: One of a kind</w:t>
      </w:r>
      <w:bookmarkEnd w:id="2"/>
    </w:p>
    <w:p w14:paraId="76452512" w14:textId="05A1CFF8" w:rsidR="00AE3C2B" w:rsidRDefault="00AE3C2B" w:rsidP="002D6A19">
      <w:pPr>
        <w:spacing w:line="480" w:lineRule="auto"/>
        <w:jc w:val="both"/>
      </w:pPr>
      <w:r w:rsidRPr="004259CC">
        <w:rPr>
          <w:color w:val="000000" w:themeColor="text1"/>
        </w:rPr>
        <w:t>Clearly, under th</w:t>
      </w:r>
      <w:r w:rsidR="00EC1D12" w:rsidRPr="004259CC">
        <w:rPr>
          <w:color w:val="000000" w:themeColor="text1"/>
        </w:rPr>
        <w:t>ese</w:t>
      </w:r>
      <w:r w:rsidRPr="004259CC">
        <w:rPr>
          <w:color w:val="000000" w:themeColor="text1"/>
        </w:rPr>
        <w:t xml:space="preserve"> viewpoint</w:t>
      </w:r>
      <w:r w:rsidR="009539A3" w:rsidRPr="004259CC">
        <w:rPr>
          <w:color w:val="000000" w:themeColor="text1"/>
        </w:rPr>
        <w:t>s</w:t>
      </w:r>
      <w:r w:rsidRPr="004259CC">
        <w:rPr>
          <w:color w:val="000000" w:themeColor="text1"/>
        </w:rPr>
        <w:t xml:space="preserve"> we can </w:t>
      </w:r>
      <w:r w:rsidR="00CD6D6B" w:rsidRPr="004259CC">
        <w:rPr>
          <w:color w:val="000000" w:themeColor="text1"/>
        </w:rPr>
        <w:t xml:space="preserve">regard </w:t>
      </w:r>
      <w:r w:rsidRPr="004259CC">
        <w:rPr>
          <w:color w:val="000000" w:themeColor="text1"/>
        </w:rPr>
        <w:t xml:space="preserve">Jobs as a successful entrepreneur, who established lucrative business ventures, Apple Inc. (1976) and </w:t>
      </w:r>
      <w:proofErr w:type="spellStart"/>
      <w:r w:rsidRPr="004259CC">
        <w:rPr>
          <w:color w:val="000000" w:themeColor="text1"/>
        </w:rPr>
        <w:t>neXT</w:t>
      </w:r>
      <w:proofErr w:type="spellEnd"/>
      <w:r w:rsidRPr="004259CC">
        <w:rPr>
          <w:color w:val="000000" w:themeColor="text1"/>
        </w:rPr>
        <w:t xml:space="preserve"> Computer Inc. (1985), beside investing and transforming Pixar animations. These businesses were </w:t>
      </w:r>
      <w:r w:rsidR="00262D32" w:rsidRPr="004259CC">
        <w:rPr>
          <w:color w:val="000000" w:themeColor="text1"/>
        </w:rPr>
        <w:t xml:space="preserve">established and </w:t>
      </w:r>
      <w:r w:rsidR="004259CC" w:rsidRPr="004259CC">
        <w:rPr>
          <w:color w:val="000000" w:themeColor="text1"/>
        </w:rPr>
        <w:t>succeeded</w:t>
      </w:r>
      <w:r w:rsidR="00E4101B" w:rsidRPr="004259CC">
        <w:rPr>
          <w:color w:val="000000" w:themeColor="text1"/>
        </w:rPr>
        <w:t xml:space="preserve"> as </w:t>
      </w:r>
      <w:r w:rsidRPr="004259CC">
        <w:rPr>
          <w:color w:val="000000" w:themeColor="text1"/>
        </w:rPr>
        <w:t xml:space="preserve">result of his curiosity, knowledge, passion, and interest in the technology field developed from early childhood period spent in Silicon Valley. Also, his experiences like carbon microphone incident, jobs at Hewlett-Packard and Atari Inc., and development of blue boxes event, along with his strong judgement, perseverance, and intuition skills further pushed him to grasp these opportunities. He not only contributed in creation of organisation by providing workplace, but also commercialised the idea, contributed the capital, identified key persons, and gathered production resources (Isaacson, W., 2011). </w:t>
      </w:r>
    </w:p>
    <w:p w14:paraId="691946A2" w14:textId="09B799A2" w:rsidR="00382ADF" w:rsidRDefault="00382ADF" w:rsidP="002D6A19">
      <w:pPr>
        <w:spacing w:line="480" w:lineRule="auto"/>
        <w:jc w:val="both"/>
      </w:pPr>
    </w:p>
    <w:p w14:paraId="638D9B17" w14:textId="658DA28C" w:rsidR="00382ADF" w:rsidRPr="00B2668C" w:rsidRDefault="00346381" w:rsidP="002D6A19">
      <w:pPr>
        <w:spacing w:line="480" w:lineRule="auto"/>
        <w:jc w:val="both"/>
        <w:rPr>
          <w:color w:val="000000" w:themeColor="text1"/>
        </w:rPr>
      </w:pPr>
      <w:r w:rsidRPr="00B2668C">
        <w:rPr>
          <w:color w:val="000000" w:themeColor="text1"/>
        </w:rPr>
        <w:t xml:space="preserve">Steve job can be best described under </w:t>
      </w:r>
      <w:r w:rsidR="008525E3" w:rsidRPr="00B2668C">
        <w:rPr>
          <w:color w:val="000000" w:themeColor="text1"/>
        </w:rPr>
        <w:t xml:space="preserve">two </w:t>
      </w:r>
      <w:r w:rsidRPr="00B2668C">
        <w:rPr>
          <w:color w:val="000000" w:themeColor="text1"/>
        </w:rPr>
        <w:t>school of thought</w:t>
      </w:r>
      <w:r w:rsidR="00BC147F" w:rsidRPr="00B2668C">
        <w:rPr>
          <w:color w:val="000000" w:themeColor="text1"/>
        </w:rPr>
        <w:t>s</w:t>
      </w:r>
      <w:r w:rsidR="008525E3" w:rsidRPr="00B2668C">
        <w:rPr>
          <w:color w:val="000000" w:themeColor="text1"/>
        </w:rPr>
        <w:t xml:space="preserve"> of entrepreneurship, which are great person and classical school</w:t>
      </w:r>
      <w:r w:rsidR="00936B4A" w:rsidRPr="00B2668C">
        <w:rPr>
          <w:color w:val="000000" w:themeColor="text1"/>
        </w:rPr>
        <w:t>.</w:t>
      </w:r>
      <w:r w:rsidRPr="00B2668C">
        <w:rPr>
          <w:color w:val="000000" w:themeColor="text1"/>
        </w:rPr>
        <w:t xml:space="preserve"> </w:t>
      </w:r>
      <w:r w:rsidR="008846E6" w:rsidRPr="00B2668C">
        <w:rPr>
          <w:color w:val="000000" w:themeColor="text1"/>
        </w:rPr>
        <w:t>T</w:t>
      </w:r>
      <w:r w:rsidR="008525E3" w:rsidRPr="00B2668C">
        <w:rPr>
          <w:color w:val="000000" w:themeColor="text1"/>
        </w:rPr>
        <w:t xml:space="preserve">he prior school of thought </w:t>
      </w:r>
      <w:r w:rsidRPr="00B2668C">
        <w:rPr>
          <w:color w:val="000000" w:themeColor="text1"/>
        </w:rPr>
        <w:t>focuses on intuition</w:t>
      </w:r>
      <w:r w:rsidR="008525E3" w:rsidRPr="00B2668C">
        <w:rPr>
          <w:color w:val="000000" w:themeColor="text1"/>
        </w:rPr>
        <w:t>, and</w:t>
      </w:r>
      <w:r w:rsidRPr="00B2668C">
        <w:rPr>
          <w:color w:val="000000" w:themeColor="text1"/>
        </w:rPr>
        <w:t xml:space="preserve"> </w:t>
      </w:r>
      <w:r w:rsidR="00936B4A" w:rsidRPr="00B2668C">
        <w:rPr>
          <w:color w:val="000000" w:themeColor="text1"/>
        </w:rPr>
        <w:t>desire for success</w:t>
      </w:r>
      <w:r w:rsidR="008846E6" w:rsidRPr="00B2668C">
        <w:rPr>
          <w:color w:val="000000" w:themeColor="text1"/>
        </w:rPr>
        <w:t xml:space="preserve"> (Cunningham, J., and </w:t>
      </w:r>
      <w:proofErr w:type="spellStart"/>
      <w:r w:rsidR="008846E6" w:rsidRPr="00B2668C">
        <w:rPr>
          <w:color w:val="000000" w:themeColor="text1"/>
        </w:rPr>
        <w:t>Lischeron</w:t>
      </w:r>
      <w:proofErr w:type="spellEnd"/>
      <w:r w:rsidR="008846E6" w:rsidRPr="00B2668C">
        <w:rPr>
          <w:color w:val="000000" w:themeColor="text1"/>
        </w:rPr>
        <w:t>, J. 1991). I</w:t>
      </w:r>
      <w:r w:rsidR="00B33FAE" w:rsidRPr="00B2668C">
        <w:rPr>
          <w:color w:val="000000" w:themeColor="text1"/>
        </w:rPr>
        <w:t xml:space="preserve">t can be observed that </w:t>
      </w:r>
      <w:r w:rsidR="001D5A81" w:rsidRPr="00B2668C">
        <w:rPr>
          <w:color w:val="000000" w:themeColor="text1"/>
        </w:rPr>
        <w:t>Steve trust</w:t>
      </w:r>
      <w:r w:rsidR="004259CC" w:rsidRPr="00B2668C">
        <w:rPr>
          <w:color w:val="000000" w:themeColor="text1"/>
        </w:rPr>
        <w:t>ed</w:t>
      </w:r>
      <w:r w:rsidR="001D5A81" w:rsidRPr="00B2668C">
        <w:rPr>
          <w:color w:val="000000" w:themeColor="text1"/>
        </w:rPr>
        <w:t xml:space="preserve"> his </w:t>
      </w:r>
      <w:r w:rsidR="004259CC" w:rsidRPr="00B2668C">
        <w:rPr>
          <w:color w:val="000000" w:themeColor="text1"/>
        </w:rPr>
        <w:t xml:space="preserve">own </w:t>
      </w:r>
      <w:r w:rsidR="001D5A81" w:rsidRPr="00B2668C">
        <w:rPr>
          <w:color w:val="000000" w:themeColor="text1"/>
        </w:rPr>
        <w:t>intuition</w:t>
      </w:r>
      <w:r w:rsidR="002A01DF" w:rsidRPr="00B2668C">
        <w:rPr>
          <w:color w:val="000000" w:themeColor="text1"/>
        </w:rPr>
        <w:t xml:space="preserve"> </w:t>
      </w:r>
      <w:r w:rsidR="001D5A81" w:rsidRPr="00B2668C">
        <w:rPr>
          <w:color w:val="000000" w:themeColor="text1"/>
        </w:rPr>
        <w:t xml:space="preserve">and appreciated its importance </w:t>
      </w:r>
      <w:r w:rsidR="002A01DF" w:rsidRPr="00B2668C">
        <w:rPr>
          <w:color w:val="000000" w:themeColor="text1"/>
        </w:rPr>
        <w:t xml:space="preserve">at </w:t>
      </w:r>
      <w:r w:rsidR="001D5A81" w:rsidRPr="00B2668C">
        <w:rPr>
          <w:color w:val="000000" w:themeColor="text1"/>
        </w:rPr>
        <w:t xml:space="preserve">several </w:t>
      </w:r>
      <w:r w:rsidR="00D63DA7" w:rsidRPr="00B2668C">
        <w:rPr>
          <w:color w:val="000000" w:themeColor="text1"/>
        </w:rPr>
        <w:t>instances</w:t>
      </w:r>
      <w:r w:rsidR="001D5A81" w:rsidRPr="00B2668C">
        <w:rPr>
          <w:color w:val="000000" w:themeColor="text1"/>
        </w:rPr>
        <w:t xml:space="preserve"> to make </w:t>
      </w:r>
      <w:r w:rsidR="00D63DA7" w:rsidRPr="00B2668C">
        <w:rPr>
          <w:color w:val="000000" w:themeColor="text1"/>
        </w:rPr>
        <w:t>decisions</w:t>
      </w:r>
      <w:r w:rsidR="0017797B" w:rsidRPr="00B2668C">
        <w:rPr>
          <w:color w:val="000000" w:themeColor="text1"/>
        </w:rPr>
        <w:t xml:space="preserve"> “You have to trust in something -- your gut, destiny, life, karma, whatever. This approach has never let me down, and it has made all the difference in my life”</w:t>
      </w:r>
      <w:r w:rsidR="001D5A81" w:rsidRPr="00B2668C">
        <w:rPr>
          <w:color w:val="000000" w:themeColor="text1"/>
        </w:rPr>
        <w:t xml:space="preserve"> and demonstrate him as a confident </w:t>
      </w:r>
      <w:r w:rsidR="001D5A81" w:rsidRPr="00B2668C">
        <w:rPr>
          <w:color w:val="000000" w:themeColor="text1"/>
        </w:rPr>
        <w:lastRenderedPageBreak/>
        <w:t>person.</w:t>
      </w:r>
      <w:r w:rsidR="00635AD0" w:rsidRPr="00B2668C">
        <w:rPr>
          <w:color w:val="000000" w:themeColor="text1"/>
        </w:rPr>
        <w:t xml:space="preserve"> He setup apple without any market research</w:t>
      </w:r>
      <w:r w:rsidR="00C00097" w:rsidRPr="00B2668C">
        <w:rPr>
          <w:color w:val="000000" w:themeColor="text1"/>
        </w:rPr>
        <w:t>, thus following his own gut</w:t>
      </w:r>
      <w:r w:rsidR="003E6BE8" w:rsidRPr="00B2668C">
        <w:rPr>
          <w:color w:val="000000" w:themeColor="text1"/>
        </w:rPr>
        <w:t xml:space="preserve">. </w:t>
      </w:r>
      <w:r w:rsidR="00681F4F" w:rsidRPr="00B2668C">
        <w:rPr>
          <w:color w:val="000000" w:themeColor="text1"/>
        </w:rPr>
        <w:t>(Isaacson, W., 2011)</w:t>
      </w:r>
      <w:r w:rsidR="00B621BC" w:rsidRPr="00B2668C">
        <w:rPr>
          <w:color w:val="000000" w:themeColor="text1"/>
        </w:rPr>
        <w:t>.</w:t>
      </w:r>
    </w:p>
    <w:p w14:paraId="737A4C5F" w14:textId="6550E99F" w:rsidR="00874745" w:rsidRDefault="00874745" w:rsidP="002D6A19">
      <w:pPr>
        <w:spacing w:line="480" w:lineRule="auto"/>
        <w:jc w:val="both"/>
      </w:pPr>
    </w:p>
    <w:p w14:paraId="76B76BD7" w14:textId="352F8F05" w:rsidR="0065364C" w:rsidRPr="002F07EB" w:rsidRDefault="008846E6" w:rsidP="002D6A19">
      <w:pPr>
        <w:spacing w:line="480" w:lineRule="auto"/>
        <w:jc w:val="both"/>
        <w:rPr>
          <w:color w:val="000000" w:themeColor="text1"/>
        </w:rPr>
      </w:pPr>
      <w:r w:rsidRPr="006572B6">
        <w:rPr>
          <w:color w:val="000000" w:themeColor="text1"/>
        </w:rPr>
        <w:t xml:space="preserve">On the other hand, classical school focal point is innovation theory. </w:t>
      </w:r>
      <w:r w:rsidR="00251AAC" w:rsidRPr="006572B6">
        <w:rPr>
          <w:color w:val="000000" w:themeColor="text1"/>
        </w:rPr>
        <w:t>Jobs vision “computer for everyone” and his passion for perfection</w:t>
      </w:r>
      <w:r w:rsidR="008B65E7" w:rsidRPr="006572B6">
        <w:rPr>
          <w:color w:val="000000" w:themeColor="text1"/>
        </w:rPr>
        <w:t xml:space="preserve"> revolutionised</w:t>
      </w:r>
      <w:r w:rsidR="004B2853" w:rsidRPr="006572B6">
        <w:rPr>
          <w:color w:val="000000" w:themeColor="text1"/>
        </w:rPr>
        <w:t xml:space="preserve"> personal computing, entertainment, and communication market</w:t>
      </w:r>
      <w:r w:rsidR="004F42B4" w:rsidRPr="006572B6">
        <w:rPr>
          <w:color w:val="000000" w:themeColor="text1"/>
        </w:rPr>
        <w:t>.</w:t>
      </w:r>
      <w:r w:rsidR="002E02CA" w:rsidRPr="006572B6">
        <w:rPr>
          <w:color w:val="000000" w:themeColor="text1"/>
        </w:rPr>
        <w:t xml:space="preserve"> </w:t>
      </w:r>
      <w:r w:rsidR="00246D41" w:rsidRPr="006572B6">
        <w:rPr>
          <w:color w:val="000000" w:themeColor="text1"/>
        </w:rPr>
        <w:t>He</w:t>
      </w:r>
      <w:r w:rsidR="00A17936" w:rsidRPr="006572B6">
        <w:rPr>
          <w:color w:val="000000" w:themeColor="text1"/>
        </w:rPr>
        <w:t xml:space="preserve"> focused on innovation </w:t>
      </w:r>
      <w:r w:rsidR="00246D41" w:rsidRPr="006572B6">
        <w:rPr>
          <w:color w:val="000000" w:themeColor="text1"/>
        </w:rPr>
        <w:t xml:space="preserve">strategy to run business </w:t>
      </w:r>
      <w:r w:rsidR="00A17936" w:rsidRPr="006572B6">
        <w:rPr>
          <w:color w:val="000000" w:themeColor="text1"/>
        </w:rPr>
        <w:t>“</w:t>
      </w:r>
      <w:r w:rsidR="00252C30" w:rsidRPr="006572B6">
        <w:rPr>
          <w:color w:val="000000" w:themeColor="text1"/>
        </w:rPr>
        <w:t xml:space="preserve">If Apple is going to succeed, we’re going to win on innovation”. </w:t>
      </w:r>
      <w:r w:rsidR="00716295" w:rsidRPr="006572B6">
        <w:rPr>
          <w:color w:val="000000" w:themeColor="text1"/>
        </w:rPr>
        <w:t>Consequently, i</w:t>
      </w:r>
      <w:r w:rsidR="004F42B4" w:rsidRPr="006572B6">
        <w:rPr>
          <w:color w:val="000000" w:themeColor="text1"/>
        </w:rPr>
        <w:t xml:space="preserve">n a </w:t>
      </w:r>
      <w:r w:rsidR="00A17936" w:rsidRPr="006572B6">
        <w:rPr>
          <w:color w:val="000000" w:themeColor="text1"/>
        </w:rPr>
        <w:t>s</w:t>
      </w:r>
      <w:r w:rsidR="004F42B4" w:rsidRPr="006572B6">
        <w:rPr>
          <w:color w:val="000000" w:themeColor="text1"/>
        </w:rPr>
        <w:t>pan of 15 years after returning to Apple Inc.</w:t>
      </w:r>
      <w:r w:rsidR="001547CC" w:rsidRPr="006572B6">
        <w:rPr>
          <w:color w:val="000000" w:themeColor="text1"/>
        </w:rPr>
        <w:t xml:space="preserve"> in 1996</w:t>
      </w:r>
      <w:r w:rsidR="004F42B4" w:rsidRPr="006572B6">
        <w:rPr>
          <w:color w:val="000000" w:themeColor="text1"/>
        </w:rPr>
        <w:t xml:space="preserve"> he made a once falling company into a market leader through </w:t>
      </w:r>
      <w:r w:rsidR="00716295" w:rsidRPr="006572B6">
        <w:rPr>
          <w:color w:val="000000" w:themeColor="text1"/>
        </w:rPr>
        <w:t xml:space="preserve">introducing </w:t>
      </w:r>
      <w:r w:rsidR="004F42B4" w:rsidRPr="006572B6">
        <w:rPr>
          <w:color w:val="000000" w:themeColor="text1"/>
        </w:rPr>
        <w:t>innovat</w:t>
      </w:r>
      <w:r w:rsidR="00716295" w:rsidRPr="006572B6">
        <w:rPr>
          <w:color w:val="000000" w:themeColor="text1"/>
        </w:rPr>
        <w:t xml:space="preserve">ive </w:t>
      </w:r>
      <w:r w:rsidR="004F42B4" w:rsidRPr="006572B6">
        <w:rPr>
          <w:color w:val="000000" w:themeColor="text1"/>
        </w:rPr>
        <w:t xml:space="preserve">products </w:t>
      </w:r>
      <w:r w:rsidR="00716295" w:rsidRPr="006572B6">
        <w:rPr>
          <w:color w:val="000000" w:themeColor="text1"/>
        </w:rPr>
        <w:t xml:space="preserve">like </w:t>
      </w:r>
      <w:r w:rsidR="004F42B4" w:rsidRPr="006572B6">
        <w:rPr>
          <w:color w:val="000000" w:themeColor="text1"/>
        </w:rPr>
        <w:t>iMac</w:t>
      </w:r>
      <w:r w:rsidR="00F160E5" w:rsidRPr="006572B6">
        <w:rPr>
          <w:color w:val="000000" w:themeColor="text1"/>
        </w:rPr>
        <w:t xml:space="preserve"> </w:t>
      </w:r>
      <w:r w:rsidR="004F42B4" w:rsidRPr="006572B6">
        <w:rPr>
          <w:color w:val="000000" w:themeColor="text1"/>
        </w:rPr>
        <w:t xml:space="preserve">(1998), </w:t>
      </w:r>
      <w:r w:rsidR="002E02CA" w:rsidRPr="006572B6">
        <w:rPr>
          <w:color w:val="000000" w:themeColor="text1"/>
        </w:rPr>
        <w:t>iPod</w:t>
      </w:r>
      <w:r w:rsidR="004F42B4" w:rsidRPr="006572B6">
        <w:rPr>
          <w:color w:val="000000" w:themeColor="text1"/>
        </w:rPr>
        <w:t xml:space="preserve"> (2001)</w:t>
      </w:r>
      <w:r w:rsidR="002E02CA" w:rsidRPr="006572B6">
        <w:rPr>
          <w:color w:val="000000" w:themeColor="text1"/>
        </w:rPr>
        <w:t>, iPhone</w:t>
      </w:r>
      <w:r w:rsidR="004F42B4" w:rsidRPr="006572B6">
        <w:rPr>
          <w:color w:val="000000" w:themeColor="text1"/>
        </w:rPr>
        <w:t xml:space="preserve"> (2007)</w:t>
      </w:r>
      <w:r w:rsidR="002E02CA" w:rsidRPr="006572B6">
        <w:rPr>
          <w:color w:val="000000" w:themeColor="text1"/>
        </w:rPr>
        <w:t>, one of the most innovative device</w:t>
      </w:r>
      <w:r w:rsidR="00716295" w:rsidRPr="006572B6">
        <w:rPr>
          <w:color w:val="000000" w:themeColor="text1"/>
        </w:rPr>
        <w:t>s</w:t>
      </w:r>
      <w:r w:rsidR="002E02CA" w:rsidRPr="006572B6">
        <w:rPr>
          <w:color w:val="000000" w:themeColor="text1"/>
        </w:rPr>
        <w:t xml:space="preserve"> in the decade, </w:t>
      </w:r>
      <w:r w:rsidR="004F42B4" w:rsidRPr="006572B6">
        <w:rPr>
          <w:color w:val="000000" w:themeColor="text1"/>
        </w:rPr>
        <w:t xml:space="preserve">and </w:t>
      </w:r>
      <w:r w:rsidR="002E02CA" w:rsidRPr="006572B6">
        <w:rPr>
          <w:color w:val="000000" w:themeColor="text1"/>
        </w:rPr>
        <w:t>iPad</w:t>
      </w:r>
      <w:r w:rsidR="004F42B4" w:rsidRPr="006572B6">
        <w:rPr>
          <w:color w:val="000000" w:themeColor="text1"/>
        </w:rPr>
        <w:t xml:space="preserve"> (2010)</w:t>
      </w:r>
      <w:r w:rsidR="00251AAC" w:rsidRPr="006572B6">
        <w:rPr>
          <w:color w:val="000000" w:themeColor="text1"/>
        </w:rPr>
        <w:t xml:space="preserve">. </w:t>
      </w:r>
      <w:r w:rsidR="00933D85" w:rsidRPr="006572B6">
        <w:rPr>
          <w:color w:val="000000" w:themeColor="text1"/>
        </w:rPr>
        <w:t xml:space="preserve">Jobs love for music </w:t>
      </w:r>
      <w:r w:rsidR="00716295" w:rsidRPr="006572B6">
        <w:rPr>
          <w:color w:val="000000" w:themeColor="text1"/>
        </w:rPr>
        <w:t xml:space="preserve">along with one of his known </w:t>
      </w:r>
      <w:r w:rsidR="00933D85" w:rsidRPr="006572B6">
        <w:rPr>
          <w:color w:val="000000" w:themeColor="text1"/>
        </w:rPr>
        <w:t>talent</w:t>
      </w:r>
      <w:r w:rsidR="00716295" w:rsidRPr="006572B6">
        <w:rPr>
          <w:color w:val="000000" w:themeColor="text1"/>
        </w:rPr>
        <w:t xml:space="preserve"> “</w:t>
      </w:r>
      <w:r w:rsidR="00933D85" w:rsidRPr="006572B6">
        <w:rPr>
          <w:color w:val="000000" w:themeColor="text1"/>
        </w:rPr>
        <w:t xml:space="preserve">spotting markets” </w:t>
      </w:r>
      <w:r w:rsidR="00716295" w:rsidRPr="006572B6">
        <w:rPr>
          <w:color w:val="000000" w:themeColor="text1"/>
        </w:rPr>
        <w:t xml:space="preserve">enabled him to transform </w:t>
      </w:r>
      <w:r w:rsidR="00716295" w:rsidRPr="006572B6">
        <w:rPr>
          <w:color w:val="000000" w:themeColor="text1"/>
        </w:rPr>
        <w:t xml:space="preserve">and capture </w:t>
      </w:r>
      <w:r w:rsidR="00716295" w:rsidRPr="006572B6">
        <w:rPr>
          <w:color w:val="000000" w:themeColor="text1"/>
        </w:rPr>
        <w:t>entertainment industry</w:t>
      </w:r>
      <w:r w:rsidR="00716295" w:rsidRPr="006572B6">
        <w:rPr>
          <w:color w:val="000000" w:themeColor="text1"/>
        </w:rPr>
        <w:t xml:space="preserve"> </w:t>
      </w:r>
      <w:r w:rsidR="00933D85" w:rsidRPr="006572B6">
        <w:rPr>
          <w:color w:val="000000" w:themeColor="text1"/>
        </w:rPr>
        <w:t>thorough intr</w:t>
      </w:r>
      <w:r w:rsidR="00E33364" w:rsidRPr="006572B6">
        <w:rPr>
          <w:color w:val="000000" w:themeColor="text1"/>
        </w:rPr>
        <w:t>o</w:t>
      </w:r>
      <w:r w:rsidR="00933D85" w:rsidRPr="006572B6">
        <w:rPr>
          <w:color w:val="000000" w:themeColor="text1"/>
        </w:rPr>
        <w:t>d</w:t>
      </w:r>
      <w:r w:rsidR="00E33364" w:rsidRPr="006572B6">
        <w:rPr>
          <w:color w:val="000000" w:themeColor="text1"/>
        </w:rPr>
        <w:t>uc</w:t>
      </w:r>
      <w:r w:rsidR="00933D85" w:rsidRPr="006572B6">
        <w:rPr>
          <w:color w:val="000000" w:themeColor="text1"/>
        </w:rPr>
        <w:t>ing new music management software iTunes (2001)</w:t>
      </w:r>
      <w:r w:rsidR="00716295" w:rsidRPr="006572B6">
        <w:rPr>
          <w:color w:val="000000" w:themeColor="text1"/>
        </w:rPr>
        <w:t>.</w:t>
      </w:r>
      <w:r w:rsidR="00E21A66" w:rsidRPr="006572B6">
        <w:rPr>
          <w:color w:val="000000" w:themeColor="text1"/>
        </w:rPr>
        <w:t xml:space="preserve"> </w:t>
      </w:r>
      <w:r w:rsidR="00716295" w:rsidRPr="006572B6">
        <w:rPr>
          <w:color w:val="000000" w:themeColor="text1"/>
        </w:rPr>
        <w:t>Furthermore,</w:t>
      </w:r>
      <w:r w:rsidR="00E21A66" w:rsidRPr="006572B6">
        <w:rPr>
          <w:color w:val="000000" w:themeColor="text1"/>
        </w:rPr>
        <w:t xml:space="preserve"> </w:t>
      </w:r>
      <w:r w:rsidR="00716295" w:rsidRPr="006572B6">
        <w:rPr>
          <w:color w:val="000000" w:themeColor="text1"/>
        </w:rPr>
        <w:t>he formed a completely novel industry</w:t>
      </w:r>
      <w:r w:rsidR="00716295" w:rsidRPr="006572B6">
        <w:rPr>
          <w:color w:val="000000" w:themeColor="text1"/>
        </w:rPr>
        <w:t xml:space="preserve"> </w:t>
      </w:r>
      <w:r w:rsidR="00E21A66" w:rsidRPr="006572B6">
        <w:rPr>
          <w:color w:val="000000" w:themeColor="text1"/>
        </w:rPr>
        <w:t>with the introduction of App Store (2008)</w:t>
      </w:r>
      <w:r w:rsidR="00716295" w:rsidRPr="006572B6">
        <w:rPr>
          <w:color w:val="000000" w:themeColor="text1"/>
        </w:rPr>
        <w:t>,</w:t>
      </w:r>
      <w:r w:rsidR="00E21A66" w:rsidRPr="006572B6">
        <w:rPr>
          <w:color w:val="000000" w:themeColor="text1"/>
        </w:rPr>
        <w:t xml:space="preserve"> </w:t>
      </w:r>
      <w:r w:rsidR="00716295" w:rsidRPr="006572B6">
        <w:rPr>
          <w:color w:val="000000" w:themeColor="text1"/>
        </w:rPr>
        <w:t xml:space="preserve">and </w:t>
      </w:r>
      <w:r w:rsidR="00716295" w:rsidRPr="006572B6">
        <w:rPr>
          <w:color w:val="000000" w:themeColor="text1"/>
        </w:rPr>
        <w:t xml:space="preserve">online book reader and store </w:t>
      </w:r>
      <w:proofErr w:type="spellStart"/>
      <w:r w:rsidR="00716295" w:rsidRPr="006572B6">
        <w:rPr>
          <w:color w:val="000000" w:themeColor="text1"/>
        </w:rPr>
        <w:t>iBooks</w:t>
      </w:r>
      <w:proofErr w:type="spellEnd"/>
      <w:r w:rsidR="00716295" w:rsidRPr="006572B6">
        <w:rPr>
          <w:color w:val="000000" w:themeColor="text1"/>
        </w:rPr>
        <w:t xml:space="preserve"> (2010)</w:t>
      </w:r>
      <w:r w:rsidR="00715996" w:rsidRPr="006572B6">
        <w:rPr>
          <w:color w:val="000000" w:themeColor="text1"/>
        </w:rPr>
        <w:t xml:space="preserve">. </w:t>
      </w:r>
      <w:r w:rsidR="00725884" w:rsidRPr="006572B6">
        <w:rPr>
          <w:color w:val="000000" w:themeColor="text1"/>
        </w:rPr>
        <w:t>His innovative product review method by</w:t>
      </w:r>
      <w:r w:rsidR="00715996" w:rsidRPr="006572B6">
        <w:rPr>
          <w:color w:val="000000" w:themeColor="text1"/>
        </w:rPr>
        <w:t xml:space="preserve"> </w:t>
      </w:r>
      <w:r w:rsidR="00725884" w:rsidRPr="006572B6">
        <w:rPr>
          <w:color w:val="000000" w:themeColor="text1"/>
        </w:rPr>
        <w:t xml:space="preserve">using </w:t>
      </w:r>
      <w:r w:rsidR="00725884" w:rsidRPr="006572B6">
        <w:rPr>
          <w:color w:val="000000" w:themeColor="text1"/>
        </w:rPr>
        <w:t xml:space="preserve">“four-squared chart” </w:t>
      </w:r>
      <w:r w:rsidR="00725884" w:rsidRPr="006572B6">
        <w:rPr>
          <w:color w:val="000000" w:themeColor="text1"/>
        </w:rPr>
        <w:t xml:space="preserve">enabled the company to post significant improvements in </w:t>
      </w:r>
      <w:r w:rsidR="00B2668C" w:rsidRPr="006572B6">
        <w:rPr>
          <w:color w:val="000000" w:themeColor="text1"/>
        </w:rPr>
        <w:t>performance (</w:t>
      </w:r>
      <w:r w:rsidR="00E33364" w:rsidRPr="006572B6">
        <w:rPr>
          <w:color w:val="000000" w:themeColor="text1"/>
        </w:rPr>
        <w:t xml:space="preserve">Westhead, P., </w:t>
      </w:r>
      <w:r w:rsidR="00F160E5" w:rsidRPr="006572B6">
        <w:rPr>
          <w:color w:val="000000" w:themeColor="text1"/>
        </w:rPr>
        <w:t xml:space="preserve">and </w:t>
      </w:r>
      <w:r w:rsidR="00E33364" w:rsidRPr="006572B6">
        <w:rPr>
          <w:color w:val="000000" w:themeColor="text1"/>
        </w:rPr>
        <w:t>Wright, M., 2013, Gallo, C., 201</w:t>
      </w:r>
      <w:r w:rsidR="00AF234E" w:rsidRPr="006572B6">
        <w:rPr>
          <w:color w:val="000000" w:themeColor="text1"/>
        </w:rPr>
        <w:t>1</w:t>
      </w:r>
      <w:r w:rsidR="00E33364" w:rsidRPr="006572B6">
        <w:rPr>
          <w:color w:val="000000" w:themeColor="text1"/>
        </w:rPr>
        <w:t>, Isaacson, W., 2011).</w:t>
      </w:r>
    </w:p>
    <w:p w14:paraId="480A2FE3" w14:textId="6FBC4267" w:rsidR="00D72517" w:rsidRDefault="00CC22A8" w:rsidP="00484858">
      <w:pPr>
        <w:pStyle w:val="Heading1"/>
        <w:numPr>
          <w:ilvl w:val="0"/>
          <w:numId w:val="6"/>
        </w:numPr>
        <w:spacing w:line="276" w:lineRule="auto"/>
        <w:jc w:val="both"/>
      </w:pPr>
      <w:bookmarkStart w:id="3" w:name="_Toc39477156"/>
      <w:r>
        <w:t>Defining Leadership and its styles</w:t>
      </w:r>
      <w:bookmarkEnd w:id="3"/>
    </w:p>
    <w:p w14:paraId="3382D2D3" w14:textId="386D85DF" w:rsidR="00057E94" w:rsidRDefault="00F10554" w:rsidP="002D6A19">
      <w:pPr>
        <w:spacing w:line="480" w:lineRule="auto"/>
        <w:jc w:val="both"/>
      </w:pPr>
      <w:r w:rsidRPr="006572B6">
        <w:rPr>
          <w:color w:val="000000" w:themeColor="text1"/>
        </w:rPr>
        <w:t xml:space="preserve">Various academics found several definitions of leadership, </w:t>
      </w:r>
      <w:r w:rsidR="00333B3E" w:rsidRPr="006572B6">
        <w:rPr>
          <w:color w:val="000000" w:themeColor="text1"/>
        </w:rPr>
        <w:t>a</w:t>
      </w:r>
      <w:r w:rsidR="0089186F" w:rsidRPr="006572B6">
        <w:rPr>
          <w:color w:val="000000" w:themeColor="text1"/>
        </w:rPr>
        <w:t xml:space="preserve">ccording to </w:t>
      </w:r>
      <w:r w:rsidR="00664825" w:rsidRPr="006572B6">
        <w:rPr>
          <w:color w:val="000000" w:themeColor="text1"/>
        </w:rPr>
        <w:t>Stogdill</w:t>
      </w:r>
      <w:r w:rsidR="006572B6">
        <w:rPr>
          <w:color w:val="000000" w:themeColor="text1"/>
        </w:rPr>
        <w:t xml:space="preserve"> (1974)</w:t>
      </w:r>
      <w:r w:rsidR="00664825" w:rsidRPr="006572B6">
        <w:rPr>
          <w:color w:val="000000" w:themeColor="text1"/>
        </w:rPr>
        <w:t xml:space="preserve"> there are as many numbers of </w:t>
      </w:r>
      <w:r w:rsidR="00333B3E" w:rsidRPr="006572B6">
        <w:rPr>
          <w:color w:val="000000" w:themeColor="text1"/>
        </w:rPr>
        <w:t xml:space="preserve">leadership </w:t>
      </w:r>
      <w:r w:rsidR="00664825" w:rsidRPr="006572B6">
        <w:rPr>
          <w:color w:val="000000" w:themeColor="text1"/>
        </w:rPr>
        <w:t xml:space="preserve">definitions as </w:t>
      </w:r>
      <w:r w:rsidR="001F5D26" w:rsidRPr="006572B6">
        <w:rPr>
          <w:color w:val="000000" w:themeColor="text1"/>
        </w:rPr>
        <w:t>many authors attempted to describe it</w:t>
      </w:r>
      <w:r w:rsidR="0089186F" w:rsidRPr="006572B6">
        <w:rPr>
          <w:color w:val="000000" w:themeColor="text1"/>
        </w:rPr>
        <w:t xml:space="preserve"> (</w:t>
      </w:r>
      <w:r w:rsidR="0089186F" w:rsidRPr="006572B6">
        <w:rPr>
          <w:color w:val="000000" w:themeColor="text1"/>
        </w:rPr>
        <w:t>Yun, S., Cox, J. and Sims, H.P.</w:t>
      </w:r>
      <w:r w:rsidR="0089186F" w:rsidRPr="006572B6">
        <w:rPr>
          <w:color w:val="000000" w:themeColor="text1"/>
        </w:rPr>
        <w:t>,</w:t>
      </w:r>
      <w:r w:rsidR="0089186F" w:rsidRPr="006572B6">
        <w:rPr>
          <w:color w:val="000000" w:themeColor="text1"/>
        </w:rPr>
        <w:t xml:space="preserve"> 2006)</w:t>
      </w:r>
      <w:r w:rsidR="001F5D26" w:rsidRPr="006572B6">
        <w:rPr>
          <w:color w:val="000000" w:themeColor="text1"/>
        </w:rPr>
        <w:t xml:space="preserve">. </w:t>
      </w:r>
      <w:r w:rsidR="0090353D" w:rsidRPr="006572B6">
        <w:rPr>
          <w:color w:val="000000" w:themeColor="text1"/>
        </w:rPr>
        <w:t xml:space="preserve">Yukl (2013) </w:t>
      </w:r>
      <w:r w:rsidR="006572B6" w:rsidRPr="006572B6">
        <w:rPr>
          <w:color w:val="000000" w:themeColor="text1"/>
        </w:rPr>
        <w:t>summarised</w:t>
      </w:r>
      <w:r w:rsidR="00653BAA" w:rsidRPr="006572B6">
        <w:rPr>
          <w:color w:val="000000" w:themeColor="text1"/>
        </w:rPr>
        <w:t xml:space="preserve"> leadership </w:t>
      </w:r>
      <w:r w:rsidR="006572B6" w:rsidRPr="006572B6">
        <w:rPr>
          <w:color w:val="000000" w:themeColor="text1"/>
        </w:rPr>
        <w:t>as</w:t>
      </w:r>
      <w:r w:rsidR="00653BAA" w:rsidRPr="006572B6">
        <w:rPr>
          <w:color w:val="000000" w:themeColor="text1"/>
        </w:rPr>
        <w:t xml:space="preserve"> </w:t>
      </w:r>
      <w:r w:rsidR="0090353D" w:rsidRPr="006572B6">
        <w:rPr>
          <w:color w:val="000000" w:themeColor="text1"/>
        </w:rPr>
        <w:t xml:space="preserve">a process </w:t>
      </w:r>
      <w:r w:rsidR="00653BAA" w:rsidRPr="006572B6">
        <w:rPr>
          <w:color w:val="000000" w:themeColor="text1"/>
        </w:rPr>
        <w:t>to purposely effect</w:t>
      </w:r>
      <w:r w:rsidR="0090353D" w:rsidRPr="006572B6">
        <w:rPr>
          <w:color w:val="000000" w:themeColor="text1"/>
        </w:rPr>
        <w:t xml:space="preserve"> </w:t>
      </w:r>
      <w:r w:rsidR="00653BAA" w:rsidRPr="006572B6">
        <w:rPr>
          <w:color w:val="000000" w:themeColor="text1"/>
        </w:rPr>
        <w:t>people</w:t>
      </w:r>
      <w:r w:rsidR="0090353D" w:rsidRPr="006572B6">
        <w:rPr>
          <w:color w:val="000000" w:themeColor="text1"/>
        </w:rPr>
        <w:t xml:space="preserve"> </w:t>
      </w:r>
      <w:r w:rsidR="00653BAA" w:rsidRPr="006572B6">
        <w:rPr>
          <w:color w:val="000000" w:themeColor="text1"/>
        </w:rPr>
        <w:t>in an organization “</w:t>
      </w:r>
      <w:r w:rsidR="0090353D" w:rsidRPr="006572B6">
        <w:rPr>
          <w:color w:val="000000" w:themeColor="text1"/>
        </w:rPr>
        <w:t>to guide, structure, and facilitate activities and relationships</w:t>
      </w:r>
      <w:r w:rsidR="00653BAA" w:rsidRPr="006572B6">
        <w:rPr>
          <w:color w:val="000000" w:themeColor="text1"/>
        </w:rPr>
        <w:t>”</w:t>
      </w:r>
      <w:r w:rsidR="0090353D" w:rsidRPr="006572B6">
        <w:rPr>
          <w:color w:val="000000" w:themeColor="text1"/>
        </w:rPr>
        <w:t>.</w:t>
      </w:r>
    </w:p>
    <w:p w14:paraId="6886EA73" w14:textId="1477DD10" w:rsidR="002C0EF8" w:rsidRDefault="002C0EF8" w:rsidP="002D6A19">
      <w:pPr>
        <w:spacing w:line="480" w:lineRule="auto"/>
        <w:jc w:val="both"/>
      </w:pPr>
    </w:p>
    <w:p w14:paraId="2EA221F6" w14:textId="1203F8BF" w:rsidR="002E0CDD" w:rsidRPr="0043771C" w:rsidRDefault="00460751" w:rsidP="002D6A19">
      <w:pPr>
        <w:spacing w:line="480" w:lineRule="auto"/>
        <w:jc w:val="both"/>
        <w:rPr>
          <w:color w:val="000000" w:themeColor="text1"/>
        </w:rPr>
      </w:pPr>
      <w:r w:rsidRPr="0043771C">
        <w:rPr>
          <w:color w:val="000000" w:themeColor="text1"/>
        </w:rPr>
        <w:lastRenderedPageBreak/>
        <w:t xml:space="preserve">Leadership style </w:t>
      </w:r>
      <w:r w:rsidR="00664825" w:rsidRPr="0043771C">
        <w:rPr>
          <w:color w:val="000000" w:themeColor="text1"/>
        </w:rPr>
        <w:t xml:space="preserve">refers to evident patterns of behaviour arising from </w:t>
      </w:r>
      <w:r w:rsidRPr="0043771C">
        <w:rPr>
          <w:color w:val="000000" w:themeColor="text1"/>
        </w:rPr>
        <w:t>an individual’s preferred</w:t>
      </w:r>
      <w:r w:rsidR="00517B1D" w:rsidRPr="0043771C">
        <w:rPr>
          <w:color w:val="000000" w:themeColor="text1"/>
        </w:rPr>
        <w:t xml:space="preserve"> and regular </w:t>
      </w:r>
      <w:r w:rsidRPr="0043771C">
        <w:rPr>
          <w:color w:val="000000" w:themeColor="text1"/>
        </w:rPr>
        <w:t xml:space="preserve">approach to </w:t>
      </w:r>
      <w:r w:rsidR="00701F5C" w:rsidRPr="0043771C">
        <w:rPr>
          <w:color w:val="000000" w:themeColor="text1"/>
        </w:rPr>
        <w:t>manage</w:t>
      </w:r>
      <w:r w:rsidR="00C022C6" w:rsidRPr="0043771C">
        <w:rPr>
          <w:color w:val="000000" w:themeColor="text1"/>
        </w:rPr>
        <w:t xml:space="preserve"> and </w:t>
      </w:r>
      <w:r w:rsidRPr="0043771C">
        <w:rPr>
          <w:color w:val="000000" w:themeColor="text1"/>
        </w:rPr>
        <w:t xml:space="preserve">interact with </w:t>
      </w:r>
      <w:r w:rsidR="00213D8A" w:rsidRPr="0043771C">
        <w:rPr>
          <w:color w:val="000000" w:themeColor="text1"/>
        </w:rPr>
        <w:t>workforce</w:t>
      </w:r>
      <w:r w:rsidR="004F3763" w:rsidRPr="0043771C">
        <w:rPr>
          <w:color w:val="000000" w:themeColor="text1"/>
        </w:rPr>
        <w:t xml:space="preserve"> (</w:t>
      </w:r>
      <w:proofErr w:type="spellStart"/>
      <w:r w:rsidR="004F3763" w:rsidRPr="0043771C">
        <w:rPr>
          <w:color w:val="000000" w:themeColor="text1"/>
        </w:rPr>
        <w:t>Muenjohn</w:t>
      </w:r>
      <w:proofErr w:type="spellEnd"/>
      <w:r w:rsidR="004F3763" w:rsidRPr="0043771C">
        <w:rPr>
          <w:color w:val="000000" w:themeColor="text1"/>
        </w:rPr>
        <w:t>, N., et al., 2018).</w:t>
      </w:r>
      <w:r w:rsidR="00A430B5" w:rsidRPr="0043771C">
        <w:rPr>
          <w:color w:val="000000" w:themeColor="text1"/>
        </w:rPr>
        <w:t xml:space="preserve"> </w:t>
      </w:r>
      <w:r w:rsidR="00653901" w:rsidRPr="0043771C">
        <w:rPr>
          <w:color w:val="000000" w:themeColor="text1"/>
        </w:rPr>
        <w:t xml:space="preserve">According to </w:t>
      </w:r>
      <w:proofErr w:type="spellStart"/>
      <w:r w:rsidR="00653901" w:rsidRPr="0043771C">
        <w:rPr>
          <w:color w:val="000000" w:themeColor="text1"/>
        </w:rPr>
        <w:t>Amanchukwu</w:t>
      </w:r>
      <w:proofErr w:type="spellEnd"/>
      <w:r w:rsidR="00653901" w:rsidRPr="0043771C">
        <w:rPr>
          <w:color w:val="000000" w:themeColor="text1"/>
        </w:rPr>
        <w:t xml:space="preserve">, R.N., (2015), leadership styles </w:t>
      </w:r>
      <w:r w:rsidR="009726EA" w:rsidRPr="0043771C">
        <w:rPr>
          <w:color w:val="000000" w:themeColor="text1"/>
        </w:rPr>
        <w:t xml:space="preserve">are techniques to persuade employees and are not universal as selection of specific style is dependent on organizations, circumstances, groups, and persons. </w:t>
      </w:r>
      <w:r w:rsidR="002E0CDD" w:rsidRPr="0043771C">
        <w:rPr>
          <w:color w:val="000000" w:themeColor="text1"/>
        </w:rPr>
        <w:t>Cummings, G., (2012)</w:t>
      </w:r>
      <w:r w:rsidR="005B1580" w:rsidRPr="0043771C">
        <w:rPr>
          <w:color w:val="000000" w:themeColor="text1"/>
        </w:rPr>
        <w:t xml:space="preserve"> </w:t>
      </w:r>
      <w:r w:rsidR="002E0CDD" w:rsidRPr="0043771C">
        <w:rPr>
          <w:color w:val="000000" w:themeColor="text1"/>
        </w:rPr>
        <w:t>categorised different leadership styles into two categories, which are task</w:t>
      </w:r>
      <w:r w:rsidR="002A626C" w:rsidRPr="0043771C">
        <w:rPr>
          <w:color w:val="000000" w:themeColor="text1"/>
        </w:rPr>
        <w:t>-</w:t>
      </w:r>
      <w:r w:rsidR="002E0CDD" w:rsidRPr="0043771C">
        <w:rPr>
          <w:color w:val="000000" w:themeColor="text1"/>
        </w:rPr>
        <w:t xml:space="preserve">based </w:t>
      </w:r>
      <w:r w:rsidR="00436AD1" w:rsidRPr="0043771C">
        <w:rPr>
          <w:color w:val="000000" w:themeColor="text1"/>
        </w:rPr>
        <w:t xml:space="preserve">leadership styles </w:t>
      </w:r>
      <w:r w:rsidR="002E0CDD" w:rsidRPr="0043771C">
        <w:rPr>
          <w:color w:val="000000" w:themeColor="text1"/>
        </w:rPr>
        <w:t>and people</w:t>
      </w:r>
      <w:r w:rsidR="002A626C" w:rsidRPr="0043771C">
        <w:rPr>
          <w:color w:val="000000" w:themeColor="text1"/>
        </w:rPr>
        <w:t>-</w:t>
      </w:r>
      <w:r w:rsidR="002E0CDD" w:rsidRPr="0043771C">
        <w:rPr>
          <w:color w:val="000000" w:themeColor="text1"/>
        </w:rPr>
        <w:t>based</w:t>
      </w:r>
      <w:r w:rsidR="00436AD1" w:rsidRPr="0043771C">
        <w:rPr>
          <w:color w:val="000000" w:themeColor="text1"/>
        </w:rPr>
        <w:t xml:space="preserve"> leadership styles</w:t>
      </w:r>
      <w:r w:rsidR="002E0CDD" w:rsidRPr="0043771C">
        <w:rPr>
          <w:color w:val="000000" w:themeColor="text1"/>
        </w:rPr>
        <w:t xml:space="preserve">. The prior focuses on job accomplishment, goals and directives, whereas latter focuses on people and relationships. </w:t>
      </w:r>
    </w:p>
    <w:p w14:paraId="027E7C98" w14:textId="0AB63030" w:rsidR="00436AD1" w:rsidRDefault="00436AD1" w:rsidP="002D6A19">
      <w:pPr>
        <w:spacing w:line="480" w:lineRule="auto"/>
        <w:jc w:val="both"/>
      </w:pPr>
    </w:p>
    <w:p w14:paraId="1FD9BFD1" w14:textId="5B45113D" w:rsidR="00CC22A8" w:rsidRPr="000C0763" w:rsidRDefault="006E12D5" w:rsidP="002D6A19">
      <w:pPr>
        <w:spacing w:line="480" w:lineRule="auto"/>
        <w:jc w:val="both"/>
        <w:rPr>
          <w:color w:val="000000" w:themeColor="text1"/>
        </w:rPr>
      </w:pPr>
      <w:r w:rsidRPr="000C0763">
        <w:rPr>
          <w:color w:val="000000" w:themeColor="text1"/>
        </w:rPr>
        <w:t>T</w:t>
      </w:r>
      <w:r w:rsidR="004736B8" w:rsidRPr="000C0763">
        <w:rPr>
          <w:color w:val="000000" w:themeColor="text1"/>
        </w:rPr>
        <w:t xml:space="preserve">hree main leadership styles </w:t>
      </w:r>
      <w:r w:rsidRPr="000C0763">
        <w:rPr>
          <w:color w:val="000000" w:themeColor="text1"/>
        </w:rPr>
        <w:t xml:space="preserve">are </w:t>
      </w:r>
      <w:r w:rsidR="004736B8" w:rsidRPr="000C0763">
        <w:rPr>
          <w:color w:val="000000" w:themeColor="text1"/>
        </w:rPr>
        <w:t xml:space="preserve">autocratic, democratic, and laissez-faire. </w:t>
      </w:r>
      <w:r w:rsidRPr="000C0763">
        <w:rPr>
          <w:color w:val="000000" w:themeColor="text1"/>
        </w:rPr>
        <w:t>A</w:t>
      </w:r>
      <w:r w:rsidR="004736B8" w:rsidRPr="000C0763">
        <w:rPr>
          <w:color w:val="000000" w:themeColor="text1"/>
        </w:rPr>
        <w:t>n autocratic leader makes decision on their own with no input from others</w:t>
      </w:r>
      <w:r w:rsidR="00342711" w:rsidRPr="000C0763">
        <w:rPr>
          <w:color w:val="000000" w:themeColor="text1"/>
        </w:rPr>
        <w:t xml:space="preserve"> and enforce his devised solution</w:t>
      </w:r>
      <w:r w:rsidRPr="000C0763">
        <w:rPr>
          <w:color w:val="000000" w:themeColor="text1"/>
        </w:rPr>
        <w:t xml:space="preserve"> while exercising tight control on group activities</w:t>
      </w:r>
      <w:r w:rsidR="006C0CDE" w:rsidRPr="000C0763">
        <w:rPr>
          <w:color w:val="000000" w:themeColor="text1"/>
        </w:rPr>
        <w:t>,</w:t>
      </w:r>
      <w:r w:rsidRPr="000C0763">
        <w:rPr>
          <w:color w:val="000000" w:themeColor="text1"/>
        </w:rPr>
        <w:t xml:space="preserve"> </w:t>
      </w:r>
      <w:r w:rsidR="006C0CDE" w:rsidRPr="000C0763">
        <w:rPr>
          <w:color w:val="000000" w:themeColor="text1"/>
        </w:rPr>
        <w:t>whereas</w:t>
      </w:r>
      <w:r w:rsidR="004736B8" w:rsidRPr="000C0763">
        <w:rPr>
          <w:color w:val="000000" w:themeColor="text1"/>
        </w:rPr>
        <w:t xml:space="preserve"> a democratic leader </w:t>
      </w:r>
      <w:r w:rsidR="006C0CDE" w:rsidRPr="000C0763">
        <w:rPr>
          <w:color w:val="000000" w:themeColor="text1"/>
        </w:rPr>
        <w:t xml:space="preserve">consult its followers and evaluate a majority verdict </w:t>
      </w:r>
      <w:r w:rsidR="004736B8" w:rsidRPr="000C0763">
        <w:rPr>
          <w:color w:val="000000" w:themeColor="text1"/>
        </w:rPr>
        <w:t>but takes final decision himself</w:t>
      </w:r>
      <w:r w:rsidR="006C0CDE" w:rsidRPr="000C0763">
        <w:rPr>
          <w:color w:val="000000" w:themeColor="text1"/>
        </w:rPr>
        <w:t>. On the other hand,</w:t>
      </w:r>
      <w:r w:rsidR="004736B8" w:rsidRPr="000C0763">
        <w:rPr>
          <w:color w:val="000000" w:themeColor="text1"/>
        </w:rPr>
        <w:t xml:space="preserve"> a </w:t>
      </w:r>
      <w:r w:rsidR="0043771C" w:rsidRPr="000C0763">
        <w:rPr>
          <w:color w:val="000000" w:themeColor="text1"/>
        </w:rPr>
        <w:t>laissez-faire</w:t>
      </w:r>
      <w:r w:rsidR="004736B8" w:rsidRPr="000C0763">
        <w:rPr>
          <w:color w:val="000000" w:themeColor="text1"/>
        </w:rPr>
        <w:t xml:space="preserve"> leader use “hands-off” approach </w:t>
      </w:r>
      <w:r w:rsidR="00B80C78" w:rsidRPr="000C0763">
        <w:rPr>
          <w:color w:val="000000" w:themeColor="text1"/>
        </w:rPr>
        <w:t>to</w:t>
      </w:r>
      <w:r w:rsidR="009F16F1" w:rsidRPr="000C0763">
        <w:rPr>
          <w:color w:val="000000" w:themeColor="text1"/>
        </w:rPr>
        <w:t xml:space="preserve"> </w:t>
      </w:r>
      <w:r w:rsidR="00342711" w:rsidRPr="000C0763">
        <w:rPr>
          <w:color w:val="000000" w:themeColor="text1"/>
        </w:rPr>
        <w:t>lead and</w:t>
      </w:r>
      <w:r w:rsidR="009F16F1" w:rsidRPr="000C0763">
        <w:rPr>
          <w:color w:val="000000" w:themeColor="text1"/>
        </w:rPr>
        <w:t xml:space="preserve"> </w:t>
      </w:r>
      <w:r w:rsidR="00342711" w:rsidRPr="000C0763">
        <w:rPr>
          <w:color w:val="000000" w:themeColor="text1"/>
        </w:rPr>
        <w:t xml:space="preserve">allow </w:t>
      </w:r>
      <w:r w:rsidR="000C0763" w:rsidRPr="000C0763">
        <w:rPr>
          <w:color w:val="000000" w:themeColor="text1"/>
        </w:rPr>
        <w:t>subordinates</w:t>
      </w:r>
      <w:r w:rsidR="00342711" w:rsidRPr="000C0763">
        <w:rPr>
          <w:color w:val="000000" w:themeColor="text1"/>
        </w:rPr>
        <w:t xml:space="preserve"> to take decision without </w:t>
      </w:r>
      <w:r w:rsidR="006C0CDE" w:rsidRPr="000C0763">
        <w:rPr>
          <w:color w:val="000000" w:themeColor="text1"/>
        </w:rPr>
        <w:t xml:space="preserve">taking </w:t>
      </w:r>
      <w:r w:rsidR="000C0763" w:rsidRPr="000C0763">
        <w:rPr>
          <w:color w:val="000000" w:themeColor="text1"/>
        </w:rPr>
        <w:t>his</w:t>
      </w:r>
      <w:r w:rsidR="00342711" w:rsidRPr="000C0763">
        <w:rPr>
          <w:color w:val="000000" w:themeColor="text1"/>
        </w:rPr>
        <w:t xml:space="preserve"> input </w:t>
      </w:r>
      <w:r w:rsidRPr="000C0763">
        <w:rPr>
          <w:color w:val="000000" w:themeColor="text1"/>
        </w:rPr>
        <w:t>(Val, C., and Kemp, J., 2012 and</w:t>
      </w:r>
      <w:r w:rsidR="00342711" w:rsidRPr="000C0763">
        <w:rPr>
          <w:color w:val="000000" w:themeColor="text1"/>
        </w:rPr>
        <w:t xml:space="preserve"> </w:t>
      </w:r>
      <w:proofErr w:type="spellStart"/>
      <w:r w:rsidR="00F81F79" w:rsidRPr="000C0763">
        <w:rPr>
          <w:color w:val="000000" w:themeColor="text1"/>
        </w:rPr>
        <w:t>Kippenberger</w:t>
      </w:r>
      <w:proofErr w:type="spellEnd"/>
      <w:r w:rsidR="00F81F79" w:rsidRPr="000C0763">
        <w:rPr>
          <w:color w:val="000000" w:themeColor="text1"/>
        </w:rPr>
        <w:t xml:space="preserve">, T. </w:t>
      </w:r>
      <w:r w:rsidR="00F34EDB" w:rsidRPr="000C0763">
        <w:rPr>
          <w:color w:val="000000" w:themeColor="text1"/>
        </w:rPr>
        <w:t>2002</w:t>
      </w:r>
      <w:r w:rsidR="00F81F79" w:rsidRPr="000C0763">
        <w:rPr>
          <w:color w:val="000000" w:themeColor="text1"/>
        </w:rPr>
        <w:t>)</w:t>
      </w:r>
      <w:r w:rsidRPr="000C0763">
        <w:rPr>
          <w:color w:val="000000" w:themeColor="text1"/>
        </w:rPr>
        <w:t>.</w:t>
      </w:r>
      <w:r w:rsidR="002A626C" w:rsidRPr="000C0763">
        <w:rPr>
          <w:color w:val="000000" w:themeColor="text1"/>
        </w:rPr>
        <w:t xml:space="preserve"> Marquis, B.L., et al., </w:t>
      </w:r>
      <w:r w:rsidR="007140B3" w:rsidRPr="000C0763">
        <w:rPr>
          <w:color w:val="000000" w:themeColor="text1"/>
        </w:rPr>
        <w:t xml:space="preserve">(2009) </w:t>
      </w:r>
      <w:r w:rsidR="002A626C" w:rsidRPr="000C0763">
        <w:rPr>
          <w:color w:val="000000" w:themeColor="text1"/>
        </w:rPr>
        <w:t xml:space="preserve">outlined the usefulness of each of these leadership style. They argued that autocratic style of leadership is suitable for managing crisis, whereas democratic style is appropriate </w:t>
      </w:r>
      <w:r w:rsidR="00F35808" w:rsidRPr="000C0763">
        <w:rPr>
          <w:color w:val="000000" w:themeColor="text1"/>
        </w:rPr>
        <w:t xml:space="preserve">where teamwork and harmonisation is vital. </w:t>
      </w:r>
      <w:r w:rsidR="00C11359" w:rsidRPr="000C0763">
        <w:rPr>
          <w:color w:val="000000" w:themeColor="text1"/>
        </w:rPr>
        <w:t>Additionally</w:t>
      </w:r>
      <w:r w:rsidR="0008079D" w:rsidRPr="000C0763">
        <w:rPr>
          <w:color w:val="000000" w:themeColor="text1"/>
        </w:rPr>
        <w:t xml:space="preserve">, three leadership styles were differentiated on the basis of leader’s behaviour in </w:t>
      </w:r>
      <w:r w:rsidR="00790574" w:rsidRPr="000C0763">
        <w:rPr>
          <w:color w:val="000000" w:themeColor="text1"/>
        </w:rPr>
        <w:t>7</w:t>
      </w:r>
      <w:r w:rsidR="0008079D" w:rsidRPr="000C0763">
        <w:rPr>
          <w:color w:val="000000" w:themeColor="text1"/>
        </w:rPr>
        <w:t xml:space="preserve"> </w:t>
      </w:r>
      <w:r w:rsidR="00790574" w:rsidRPr="000C0763">
        <w:rPr>
          <w:color w:val="000000" w:themeColor="text1"/>
        </w:rPr>
        <w:t>dimensions, which are</w:t>
      </w:r>
      <w:r w:rsidR="0008079D" w:rsidRPr="000C0763">
        <w:rPr>
          <w:color w:val="000000" w:themeColor="text1"/>
        </w:rPr>
        <w:t xml:space="preserve"> control, motivation, direction, communication, decision making, </w:t>
      </w:r>
      <w:r w:rsidR="00F978AE" w:rsidRPr="000C0763">
        <w:rPr>
          <w:color w:val="000000" w:themeColor="text1"/>
        </w:rPr>
        <w:t xml:space="preserve">emphasis, </w:t>
      </w:r>
      <w:r w:rsidR="0008079D" w:rsidRPr="000C0763">
        <w:rPr>
          <w:color w:val="000000" w:themeColor="text1"/>
        </w:rPr>
        <w:t>and criticism.</w:t>
      </w:r>
    </w:p>
    <w:p w14:paraId="4D20FC2C" w14:textId="1EF1E947" w:rsidR="00790574" w:rsidRDefault="00C71CBB" w:rsidP="00484858">
      <w:pPr>
        <w:pStyle w:val="Heading2"/>
        <w:spacing w:line="276" w:lineRule="auto"/>
        <w:ind w:firstLine="720"/>
        <w:jc w:val="both"/>
        <w:rPr>
          <w:b/>
          <w:bCs/>
        </w:rPr>
      </w:pPr>
      <w:bookmarkStart w:id="4" w:name="_Toc39477157"/>
      <w:r>
        <w:t xml:space="preserve">3.1) </w:t>
      </w:r>
      <w:r w:rsidR="00CC22A8">
        <w:t xml:space="preserve">Unfolding </w:t>
      </w:r>
      <w:r w:rsidR="00CC22A8">
        <w:t>Steve</w:t>
      </w:r>
      <w:r w:rsidR="00CC22A8">
        <w:t>’s leadership style: The bossy one</w:t>
      </w:r>
      <w:bookmarkEnd w:id="4"/>
    </w:p>
    <w:p w14:paraId="791AB97D" w14:textId="6EA951C6" w:rsidR="00342711" w:rsidRPr="00696887" w:rsidRDefault="00D60270" w:rsidP="002D6A19">
      <w:pPr>
        <w:spacing w:line="480" w:lineRule="auto"/>
        <w:jc w:val="both"/>
        <w:rPr>
          <w:color w:val="000000" w:themeColor="text1"/>
        </w:rPr>
      </w:pPr>
      <w:r w:rsidRPr="00696887">
        <w:rPr>
          <w:color w:val="000000" w:themeColor="text1"/>
        </w:rPr>
        <w:t xml:space="preserve">Analysis of </w:t>
      </w:r>
      <w:r w:rsidR="00342711" w:rsidRPr="00696887">
        <w:rPr>
          <w:color w:val="000000" w:themeColor="text1"/>
        </w:rPr>
        <w:t>Steve</w:t>
      </w:r>
      <w:r w:rsidR="00910BD3" w:rsidRPr="00696887">
        <w:rPr>
          <w:color w:val="000000" w:themeColor="text1"/>
        </w:rPr>
        <w:t>’s</w:t>
      </w:r>
      <w:r w:rsidR="00342711" w:rsidRPr="00696887">
        <w:rPr>
          <w:color w:val="000000" w:themeColor="text1"/>
        </w:rPr>
        <w:t xml:space="preserve"> </w:t>
      </w:r>
      <w:r w:rsidR="00097618" w:rsidRPr="00696887">
        <w:rPr>
          <w:color w:val="000000" w:themeColor="text1"/>
        </w:rPr>
        <w:t>leadership</w:t>
      </w:r>
      <w:r w:rsidR="00910BD3" w:rsidRPr="00696887">
        <w:rPr>
          <w:color w:val="000000" w:themeColor="text1"/>
        </w:rPr>
        <w:t xml:space="preserve"> style</w:t>
      </w:r>
      <w:r w:rsidR="007C21EE" w:rsidRPr="00696887">
        <w:rPr>
          <w:color w:val="000000" w:themeColor="text1"/>
        </w:rPr>
        <w:t>, under above mentioned 7 dimensions,</w:t>
      </w:r>
      <w:r w:rsidR="00097618" w:rsidRPr="00696887">
        <w:rPr>
          <w:color w:val="000000" w:themeColor="text1"/>
        </w:rPr>
        <w:t xml:space="preserve"> </w:t>
      </w:r>
      <w:r w:rsidR="00910BD3" w:rsidRPr="00696887">
        <w:rPr>
          <w:color w:val="000000" w:themeColor="text1"/>
        </w:rPr>
        <w:t>in many instances throughout his career</w:t>
      </w:r>
      <w:r w:rsidR="00910BD3" w:rsidRPr="00696887">
        <w:rPr>
          <w:color w:val="000000" w:themeColor="text1"/>
        </w:rPr>
        <w:t xml:space="preserve">, </w:t>
      </w:r>
      <w:r w:rsidR="00910BD3" w:rsidRPr="00696887">
        <w:rPr>
          <w:color w:val="000000" w:themeColor="text1"/>
        </w:rPr>
        <w:t>from developing marketing campaigns to design, recruitment to operations to products selection</w:t>
      </w:r>
      <w:r w:rsidR="00910BD3" w:rsidRPr="00696887">
        <w:rPr>
          <w:color w:val="000000" w:themeColor="text1"/>
        </w:rPr>
        <w:t xml:space="preserve">, </w:t>
      </w:r>
      <w:r w:rsidR="00342711" w:rsidRPr="00696887">
        <w:rPr>
          <w:color w:val="000000" w:themeColor="text1"/>
        </w:rPr>
        <w:t xml:space="preserve">clearly demonstrated </w:t>
      </w:r>
      <w:r w:rsidR="0028374B" w:rsidRPr="00696887">
        <w:rPr>
          <w:color w:val="000000" w:themeColor="text1"/>
        </w:rPr>
        <w:t>his style as</w:t>
      </w:r>
      <w:r w:rsidR="000C0763" w:rsidRPr="00696887">
        <w:rPr>
          <w:color w:val="000000" w:themeColor="text1"/>
        </w:rPr>
        <w:t xml:space="preserve"> </w:t>
      </w:r>
      <w:r w:rsidR="00097618" w:rsidRPr="00696887">
        <w:rPr>
          <w:color w:val="000000" w:themeColor="text1"/>
        </w:rPr>
        <w:t>authoritarian</w:t>
      </w:r>
      <w:r w:rsidR="00342711" w:rsidRPr="00696887">
        <w:rPr>
          <w:color w:val="000000" w:themeColor="text1"/>
        </w:rPr>
        <w:t xml:space="preserve">. </w:t>
      </w:r>
      <w:r w:rsidR="00F13C09" w:rsidRPr="00696887">
        <w:rPr>
          <w:color w:val="000000" w:themeColor="text1"/>
        </w:rPr>
        <w:t>H</w:t>
      </w:r>
      <w:r w:rsidR="00342711" w:rsidRPr="00696887">
        <w:rPr>
          <w:color w:val="000000" w:themeColor="text1"/>
        </w:rPr>
        <w:t xml:space="preserve">e was </w:t>
      </w:r>
      <w:r w:rsidR="00342711" w:rsidRPr="00696887">
        <w:rPr>
          <w:color w:val="000000" w:themeColor="text1"/>
        </w:rPr>
        <w:lastRenderedPageBreak/>
        <w:t xml:space="preserve">described as being demanding, autocratic, </w:t>
      </w:r>
      <w:r w:rsidR="00BD2886" w:rsidRPr="00696887">
        <w:rPr>
          <w:color w:val="000000" w:themeColor="text1"/>
        </w:rPr>
        <w:t xml:space="preserve">focussed, </w:t>
      </w:r>
      <w:r w:rsidR="00FC0A6F" w:rsidRPr="00696887">
        <w:rPr>
          <w:color w:val="000000" w:themeColor="text1"/>
        </w:rPr>
        <w:t>person with “eye for detail”</w:t>
      </w:r>
      <w:r w:rsidR="00342711" w:rsidRPr="00696887">
        <w:rPr>
          <w:color w:val="000000" w:themeColor="text1"/>
        </w:rPr>
        <w:t xml:space="preserve"> by his </w:t>
      </w:r>
      <w:r w:rsidR="00F13C09" w:rsidRPr="00696887">
        <w:rPr>
          <w:color w:val="000000" w:themeColor="text1"/>
        </w:rPr>
        <w:t>colleagues</w:t>
      </w:r>
      <w:r w:rsidR="00342711" w:rsidRPr="00696887">
        <w:rPr>
          <w:color w:val="000000" w:themeColor="text1"/>
        </w:rPr>
        <w:t>.</w:t>
      </w:r>
      <w:r w:rsidR="00F53B24" w:rsidRPr="00696887">
        <w:rPr>
          <w:color w:val="000000" w:themeColor="text1"/>
        </w:rPr>
        <w:t xml:space="preserve"> </w:t>
      </w:r>
      <w:r w:rsidR="00FC1948" w:rsidRPr="00696887">
        <w:rPr>
          <w:color w:val="000000" w:themeColor="text1"/>
        </w:rPr>
        <w:t xml:space="preserve">He likes to </w:t>
      </w:r>
      <w:r w:rsidR="005704D6" w:rsidRPr="00696887">
        <w:rPr>
          <w:color w:val="000000" w:themeColor="text1"/>
        </w:rPr>
        <w:t xml:space="preserve">maintain strong </w:t>
      </w:r>
      <w:r w:rsidR="00FC1948" w:rsidRPr="00696887">
        <w:rPr>
          <w:color w:val="000000" w:themeColor="text1"/>
        </w:rPr>
        <w:t>control</w:t>
      </w:r>
      <w:r w:rsidR="004770F3" w:rsidRPr="00696887">
        <w:rPr>
          <w:color w:val="000000" w:themeColor="text1"/>
        </w:rPr>
        <w:t>,</w:t>
      </w:r>
      <w:r w:rsidR="00FC1948" w:rsidRPr="00696887">
        <w:rPr>
          <w:color w:val="000000" w:themeColor="text1"/>
        </w:rPr>
        <w:t xml:space="preserve"> </w:t>
      </w:r>
      <w:r w:rsidR="004770F3" w:rsidRPr="00696887">
        <w:rPr>
          <w:color w:val="000000" w:themeColor="text1"/>
        </w:rPr>
        <w:t>f</w:t>
      </w:r>
      <w:r w:rsidR="00F53B24" w:rsidRPr="00696887">
        <w:rPr>
          <w:color w:val="000000" w:themeColor="text1"/>
        </w:rPr>
        <w:t>or instance</w:t>
      </w:r>
      <w:r w:rsidR="004D453E" w:rsidRPr="00696887">
        <w:rPr>
          <w:color w:val="000000" w:themeColor="text1"/>
        </w:rPr>
        <w:t>,</w:t>
      </w:r>
      <w:r w:rsidR="00F53B24" w:rsidRPr="00696887">
        <w:rPr>
          <w:color w:val="000000" w:themeColor="text1"/>
        </w:rPr>
        <w:t xml:space="preserve"> </w:t>
      </w:r>
      <w:proofErr w:type="spellStart"/>
      <w:r w:rsidR="00554962" w:rsidRPr="00696887">
        <w:rPr>
          <w:color w:val="000000" w:themeColor="text1"/>
        </w:rPr>
        <w:t>C</w:t>
      </w:r>
      <w:r w:rsidR="00F53B24" w:rsidRPr="00696887">
        <w:rPr>
          <w:color w:val="000000" w:themeColor="text1"/>
        </w:rPr>
        <w:t>low</w:t>
      </w:r>
      <w:proofErr w:type="spellEnd"/>
      <w:r w:rsidR="00554962" w:rsidRPr="00696887">
        <w:rPr>
          <w:color w:val="000000" w:themeColor="text1"/>
        </w:rPr>
        <w:t xml:space="preserve"> </w:t>
      </w:r>
      <w:r w:rsidR="00F53B24" w:rsidRPr="00696887">
        <w:rPr>
          <w:color w:val="000000" w:themeColor="text1"/>
        </w:rPr>
        <w:t>said “There’s not a CEO on the planet who deals with marketing the way Steve does,” and added that “Every Wednesday he approves each new commercial, print ad, and billboard.” Another example is</w:t>
      </w:r>
      <w:r w:rsidR="00342711" w:rsidRPr="00696887">
        <w:rPr>
          <w:color w:val="000000" w:themeColor="text1"/>
        </w:rPr>
        <w:t xml:space="preserve"> during “think different” television and print campaign to improve Apple brand image, he chose to use images of his personal heroes to be used in campaign, wrote lines of </w:t>
      </w:r>
      <w:r w:rsidR="00F53B24" w:rsidRPr="00696887">
        <w:rPr>
          <w:color w:val="000000" w:themeColor="text1"/>
        </w:rPr>
        <w:t xml:space="preserve">narration, and went against </w:t>
      </w:r>
      <w:r w:rsidR="00554962" w:rsidRPr="00696887">
        <w:rPr>
          <w:color w:val="000000" w:themeColor="text1"/>
        </w:rPr>
        <w:t xml:space="preserve">suggestion </w:t>
      </w:r>
      <w:r w:rsidR="00F53B24" w:rsidRPr="00696887">
        <w:rPr>
          <w:color w:val="000000" w:themeColor="text1"/>
        </w:rPr>
        <w:t xml:space="preserve">to use his voice in the campaign. </w:t>
      </w:r>
      <w:r w:rsidR="00E21241" w:rsidRPr="00696887">
        <w:rPr>
          <w:color w:val="000000" w:themeColor="text1"/>
        </w:rPr>
        <w:t xml:space="preserve">Jobs confidently takes decision </w:t>
      </w:r>
      <w:r w:rsidR="00F441E6" w:rsidRPr="00696887">
        <w:rPr>
          <w:color w:val="000000" w:themeColor="text1"/>
        </w:rPr>
        <w:t xml:space="preserve">and possessed legitimate power by </w:t>
      </w:r>
      <w:r w:rsidR="00E21241" w:rsidRPr="00696887">
        <w:rPr>
          <w:color w:val="000000" w:themeColor="text1"/>
        </w:rPr>
        <w:t xml:space="preserve">seeking little input, also his </w:t>
      </w:r>
      <w:r w:rsidR="00FC1948" w:rsidRPr="00696887">
        <w:rPr>
          <w:color w:val="000000" w:themeColor="text1"/>
        </w:rPr>
        <w:t>communication style is identified as downward</w:t>
      </w:r>
      <w:r w:rsidR="00E21241" w:rsidRPr="00696887">
        <w:rPr>
          <w:color w:val="000000" w:themeColor="text1"/>
        </w:rPr>
        <w:t>.</w:t>
      </w:r>
      <w:r w:rsidR="00FC1948" w:rsidRPr="00696887">
        <w:rPr>
          <w:color w:val="000000" w:themeColor="text1"/>
        </w:rPr>
        <w:t xml:space="preserve"> </w:t>
      </w:r>
      <w:r w:rsidR="00E21241" w:rsidRPr="00696887">
        <w:rPr>
          <w:color w:val="000000" w:themeColor="text1"/>
        </w:rPr>
        <w:t>For example,</w:t>
      </w:r>
      <w:r w:rsidR="00926B7D" w:rsidRPr="00696887">
        <w:rPr>
          <w:color w:val="000000" w:themeColor="text1"/>
        </w:rPr>
        <w:t xml:space="preserve"> </w:t>
      </w:r>
      <w:r w:rsidR="00FC1948" w:rsidRPr="00696887">
        <w:rPr>
          <w:color w:val="000000" w:themeColor="text1"/>
        </w:rPr>
        <w:t xml:space="preserve">he </w:t>
      </w:r>
      <w:r w:rsidR="00EB63B3" w:rsidRPr="00696887">
        <w:rPr>
          <w:color w:val="000000" w:themeColor="text1"/>
        </w:rPr>
        <w:t xml:space="preserve">decided to </w:t>
      </w:r>
      <w:r w:rsidR="002B7969" w:rsidRPr="00696887">
        <w:rPr>
          <w:color w:val="000000" w:themeColor="text1"/>
        </w:rPr>
        <w:t>go</w:t>
      </w:r>
      <w:r w:rsidR="00926B7D" w:rsidRPr="00696887">
        <w:rPr>
          <w:color w:val="000000" w:themeColor="text1"/>
        </w:rPr>
        <w:t xml:space="preserve"> against co-</w:t>
      </w:r>
      <w:r w:rsidR="00305DD7" w:rsidRPr="00696887">
        <w:rPr>
          <w:color w:val="000000" w:themeColor="text1"/>
        </w:rPr>
        <w:t>founder</w:t>
      </w:r>
      <w:r w:rsidR="002B7969" w:rsidRPr="00696887">
        <w:rPr>
          <w:color w:val="000000" w:themeColor="text1"/>
        </w:rPr>
        <w:t>,</w:t>
      </w:r>
      <w:r w:rsidR="00926B7D" w:rsidRPr="00696887">
        <w:rPr>
          <w:color w:val="000000" w:themeColor="text1"/>
        </w:rPr>
        <w:t xml:space="preserve"> </w:t>
      </w:r>
      <w:r w:rsidR="00D63DA7" w:rsidRPr="00696887">
        <w:rPr>
          <w:color w:val="000000" w:themeColor="text1"/>
        </w:rPr>
        <w:t>Steve</w:t>
      </w:r>
      <w:r w:rsidR="00926B7D" w:rsidRPr="00696887">
        <w:rPr>
          <w:color w:val="000000" w:themeColor="text1"/>
        </w:rPr>
        <w:t xml:space="preserve"> </w:t>
      </w:r>
      <w:proofErr w:type="spellStart"/>
      <w:r w:rsidR="00926B7D" w:rsidRPr="00696887">
        <w:rPr>
          <w:color w:val="000000" w:themeColor="text1"/>
        </w:rPr>
        <w:t>Wozinak</w:t>
      </w:r>
      <w:proofErr w:type="spellEnd"/>
      <w:r w:rsidR="002B7969" w:rsidRPr="00696887">
        <w:rPr>
          <w:color w:val="000000" w:themeColor="text1"/>
        </w:rPr>
        <w:t>,</w:t>
      </w:r>
      <w:r w:rsidR="00926B7D" w:rsidRPr="00696887">
        <w:rPr>
          <w:color w:val="000000" w:themeColor="text1"/>
        </w:rPr>
        <w:t xml:space="preserve"> choice for authorising Macintosh cloning program on different platforms</w:t>
      </w:r>
      <w:r w:rsidR="00B07954" w:rsidRPr="00696887">
        <w:rPr>
          <w:color w:val="000000" w:themeColor="text1"/>
        </w:rPr>
        <w:t xml:space="preserve"> and also decided to launch iPhone </w:t>
      </w:r>
      <w:r w:rsidR="00515FB4" w:rsidRPr="00696887">
        <w:rPr>
          <w:color w:val="000000" w:themeColor="text1"/>
        </w:rPr>
        <w:t>before</w:t>
      </w:r>
      <w:r w:rsidR="00B07954" w:rsidRPr="00696887">
        <w:rPr>
          <w:color w:val="000000" w:themeColor="text1"/>
        </w:rPr>
        <w:t xml:space="preserve"> iPad</w:t>
      </w:r>
      <w:r w:rsidR="00DF1003" w:rsidRPr="00696887">
        <w:rPr>
          <w:color w:val="000000" w:themeColor="text1"/>
        </w:rPr>
        <w:t xml:space="preserve">, </w:t>
      </w:r>
      <w:r w:rsidR="00206C49" w:rsidRPr="00696887">
        <w:rPr>
          <w:color w:val="000000" w:themeColor="text1"/>
        </w:rPr>
        <w:t>th</w:t>
      </w:r>
      <w:r w:rsidR="000C2DF6" w:rsidRPr="00696887">
        <w:rPr>
          <w:color w:val="000000" w:themeColor="text1"/>
        </w:rPr>
        <w:t>ese</w:t>
      </w:r>
      <w:r w:rsidR="00206C49" w:rsidRPr="00696887">
        <w:rPr>
          <w:color w:val="000000" w:themeColor="text1"/>
        </w:rPr>
        <w:t xml:space="preserve"> decision</w:t>
      </w:r>
      <w:r w:rsidR="000C2DF6" w:rsidRPr="00696887">
        <w:rPr>
          <w:color w:val="000000" w:themeColor="text1"/>
        </w:rPr>
        <w:t>s</w:t>
      </w:r>
      <w:r w:rsidR="00DF1003" w:rsidRPr="00696887">
        <w:rPr>
          <w:color w:val="000000" w:themeColor="text1"/>
        </w:rPr>
        <w:t xml:space="preserve"> </w:t>
      </w:r>
      <w:r w:rsidR="000C2DF6" w:rsidRPr="00696887">
        <w:rPr>
          <w:color w:val="000000" w:themeColor="text1"/>
        </w:rPr>
        <w:t xml:space="preserve">resulted in </w:t>
      </w:r>
      <w:r w:rsidR="00DF1003" w:rsidRPr="00696887">
        <w:rPr>
          <w:color w:val="000000" w:themeColor="text1"/>
        </w:rPr>
        <w:t>benefit</w:t>
      </w:r>
      <w:r w:rsidR="000C2DF6" w:rsidRPr="00696887">
        <w:rPr>
          <w:color w:val="000000" w:themeColor="text1"/>
        </w:rPr>
        <w:t>ing</w:t>
      </w:r>
      <w:r w:rsidR="00DF1003" w:rsidRPr="00696887">
        <w:rPr>
          <w:color w:val="000000" w:themeColor="text1"/>
        </w:rPr>
        <w:t xml:space="preserve"> the </w:t>
      </w:r>
      <w:r w:rsidR="00221908" w:rsidRPr="00696887">
        <w:rPr>
          <w:color w:val="000000" w:themeColor="text1"/>
        </w:rPr>
        <w:t>company</w:t>
      </w:r>
      <w:r w:rsidR="005B0272" w:rsidRPr="00696887">
        <w:rPr>
          <w:color w:val="000000" w:themeColor="text1"/>
        </w:rPr>
        <w:t xml:space="preserve">. </w:t>
      </w:r>
      <w:r w:rsidR="004770F3" w:rsidRPr="00696887">
        <w:rPr>
          <w:color w:val="000000" w:themeColor="text1"/>
        </w:rPr>
        <w:t xml:space="preserve">Lastly, he used coercive </w:t>
      </w:r>
      <w:r w:rsidR="00AF55BD" w:rsidRPr="00696887">
        <w:rPr>
          <w:color w:val="000000" w:themeColor="text1"/>
        </w:rPr>
        <w:t>power</w:t>
      </w:r>
      <w:r w:rsidR="004770F3" w:rsidRPr="00696887">
        <w:rPr>
          <w:color w:val="000000" w:themeColor="text1"/>
        </w:rPr>
        <w:t xml:space="preserve"> for motivating employee</w:t>
      </w:r>
      <w:r w:rsidR="00206C49" w:rsidRPr="00696887">
        <w:rPr>
          <w:color w:val="000000" w:themeColor="text1"/>
        </w:rPr>
        <w:t>s</w:t>
      </w:r>
      <w:r w:rsidR="004770F3" w:rsidRPr="00696887">
        <w:rPr>
          <w:color w:val="000000" w:themeColor="text1"/>
        </w:rPr>
        <w:t xml:space="preserve"> </w:t>
      </w:r>
      <w:r w:rsidR="009B4BD4" w:rsidRPr="00696887">
        <w:rPr>
          <w:color w:val="000000" w:themeColor="text1"/>
        </w:rPr>
        <w:t xml:space="preserve">to comply and reach </w:t>
      </w:r>
      <w:r w:rsidR="00206C49" w:rsidRPr="00696887">
        <w:rPr>
          <w:color w:val="000000" w:themeColor="text1"/>
        </w:rPr>
        <w:t>goals</w:t>
      </w:r>
      <w:r w:rsidR="00221908" w:rsidRPr="00696887">
        <w:rPr>
          <w:color w:val="000000" w:themeColor="text1"/>
        </w:rPr>
        <w:t>,</w:t>
      </w:r>
      <w:r w:rsidR="004F1E47" w:rsidRPr="00696887">
        <w:rPr>
          <w:color w:val="000000" w:themeColor="text1"/>
        </w:rPr>
        <w:t xml:space="preserve"> an example to this is</w:t>
      </w:r>
      <w:r w:rsidR="004770F3" w:rsidRPr="00696887">
        <w:rPr>
          <w:color w:val="000000" w:themeColor="text1"/>
        </w:rPr>
        <w:t xml:space="preserve"> h</w:t>
      </w:r>
      <w:r w:rsidR="004F1E47" w:rsidRPr="00696887">
        <w:rPr>
          <w:color w:val="000000" w:themeColor="text1"/>
        </w:rPr>
        <w:t>is</w:t>
      </w:r>
      <w:r w:rsidR="004770F3" w:rsidRPr="00696887">
        <w:rPr>
          <w:color w:val="000000" w:themeColor="text1"/>
        </w:rPr>
        <w:t xml:space="preserve"> </w:t>
      </w:r>
      <w:r w:rsidR="00221908" w:rsidRPr="00696887">
        <w:rPr>
          <w:color w:val="000000" w:themeColor="text1"/>
        </w:rPr>
        <w:t>forcible</w:t>
      </w:r>
      <w:r w:rsidR="00FE2078" w:rsidRPr="00696887">
        <w:rPr>
          <w:color w:val="000000" w:themeColor="text1"/>
        </w:rPr>
        <w:t xml:space="preserve"> </w:t>
      </w:r>
      <w:r w:rsidR="004770F3" w:rsidRPr="00696887">
        <w:rPr>
          <w:color w:val="000000" w:themeColor="text1"/>
        </w:rPr>
        <w:t>deplo</w:t>
      </w:r>
      <w:r w:rsidR="004F1E47" w:rsidRPr="00696887">
        <w:rPr>
          <w:color w:val="000000" w:themeColor="text1"/>
        </w:rPr>
        <w:t>yment of</w:t>
      </w:r>
      <w:r w:rsidR="004770F3" w:rsidRPr="00696887">
        <w:rPr>
          <w:color w:val="000000" w:themeColor="text1"/>
        </w:rPr>
        <w:t xml:space="preserve"> </w:t>
      </w:r>
      <w:r w:rsidR="00D33101" w:rsidRPr="00696887">
        <w:rPr>
          <w:color w:val="000000" w:themeColor="text1"/>
        </w:rPr>
        <w:t>slash-and-burn tactics</w:t>
      </w:r>
      <w:r w:rsidR="004770F3" w:rsidRPr="00696887">
        <w:rPr>
          <w:color w:val="000000" w:themeColor="text1"/>
        </w:rPr>
        <w:t xml:space="preserve">, </w:t>
      </w:r>
      <w:r w:rsidR="00D33101" w:rsidRPr="00696887">
        <w:rPr>
          <w:color w:val="000000" w:themeColor="text1"/>
        </w:rPr>
        <w:t>result</w:t>
      </w:r>
      <w:r w:rsidR="00744D6F" w:rsidRPr="00696887">
        <w:rPr>
          <w:color w:val="000000" w:themeColor="text1"/>
        </w:rPr>
        <w:t>ing</w:t>
      </w:r>
      <w:r w:rsidR="00D33101" w:rsidRPr="00696887">
        <w:rPr>
          <w:color w:val="000000" w:themeColor="text1"/>
        </w:rPr>
        <w:t xml:space="preserve"> in massive layoff</w:t>
      </w:r>
      <w:r w:rsidR="004827D4" w:rsidRPr="00696887">
        <w:rPr>
          <w:color w:val="000000" w:themeColor="text1"/>
        </w:rPr>
        <w:t>s</w:t>
      </w:r>
      <w:r w:rsidR="00710E47" w:rsidRPr="00696887">
        <w:rPr>
          <w:color w:val="000000" w:themeColor="text1"/>
        </w:rPr>
        <w:t xml:space="preserve">, </w:t>
      </w:r>
      <w:r w:rsidR="00710E47" w:rsidRPr="00696887">
        <w:rPr>
          <w:color w:val="000000" w:themeColor="text1"/>
        </w:rPr>
        <w:t>, however the approach reduce conflict and encouraging creativity as evident in Apple’s case</w:t>
      </w:r>
      <w:r w:rsidR="004827D4" w:rsidRPr="00696887">
        <w:rPr>
          <w:color w:val="000000" w:themeColor="text1"/>
        </w:rPr>
        <w:t xml:space="preserve"> </w:t>
      </w:r>
      <w:r w:rsidR="005B0272" w:rsidRPr="00696887">
        <w:rPr>
          <w:color w:val="000000" w:themeColor="text1"/>
        </w:rPr>
        <w:t>(Isaacson, W., 2011).</w:t>
      </w:r>
    </w:p>
    <w:p w14:paraId="1003F980" w14:textId="08346F73" w:rsidR="002C0EF8" w:rsidRPr="002C0EF8" w:rsidRDefault="002C0EF8" w:rsidP="00484858">
      <w:pPr>
        <w:pStyle w:val="Heading1"/>
        <w:numPr>
          <w:ilvl w:val="0"/>
          <w:numId w:val="6"/>
        </w:numPr>
        <w:spacing w:line="276" w:lineRule="auto"/>
        <w:jc w:val="both"/>
      </w:pPr>
      <w:bookmarkStart w:id="5" w:name="_Toc39477158"/>
      <w:r w:rsidRPr="002C0EF8">
        <w:t>Conclusion</w:t>
      </w:r>
      <w:bookmarkEnd w:id="5"/>
    </w:p>
    <w:p w14:paraId="3CEF20F4" w14:textId="62E0D2EC" w:rsidR="00267CE8" w:rsidRDefault="003054A9" w:rsidP="002D6A19">
      <w:pPr>
        <w:spacing w:line="480" w:lineRule="auto"/>
        <w:jc w:val="both"/>
      </w:pPr>
      <w:r>
        <w:t xml:space="preserve">To conclude the thoughts discussed, </w:t>
      </w:r>
      <w:r w:rsidR="00221908">
        <w:t>i</w:t>
      </w:r>
      <w:r w:rsidR="00F75DAC">
        <w:t>t is evident from analysis</w:t>
      </w:r>
      <w:r>
        <w:t xml:space="preserve"> of various </w:t>
      </w:r>
      <w:r w:rsidR="001224D3">
        <w:t>life i</w:t>
      </w:r>
      <w:r>
        <w:t>nstances</w:t>
      </w:r>
      <w:r w:rsidR="00F75DAC">
        <w:t xml:space="preserve"> </w:t>
      </w:r>
      <w:r w:rsidR="001224D3">
        <w:t xml:space="preserve">of </w:t>
      </w:r>
      <w:r w:rsidR="00221908">
        <w:t>entrepreneur “</w:t>
      </w:r>
      <w:r w:rsidR="00F75DAC">
        <w:t>Steve Jobs</w:t>
      </w:r>
      <w:r w:rsidR="00221908">
        <w:t>” that his</w:t>
      </w:r>
      <w:r w:rsidR="00F75DAC">
        <w:t xml:space="preserve"> </w:t>
      </w:r>
      <w:r>
        <w:t xml:space="preserve">dominant </w:t>
      </w:r>
      <w:r w:rsidR="00221908">
        <w:t>entrepreneurial</w:t>
      </w:r>
      <w:r>
        <w:t xml:space="preserve"> skills </w:t>
      </w:r>
      <w:r w:rsidR="001224D3">
        <w:t xml:space="preserve">and traits </w:t>
      </w:r>
      <w:r>
        <w:t xml:space="preserve">are intuitive, risk taker, </w:t>
      </w:r>
      <w:r w:rsidR="00393242">
        <w:t>opportunity</w:t>
      </w:r>
      <w:r>
        <w:t xml:space="preserve"> spotter and appropriate knowledge seeking to fulfil strategic objective, moreover his </w:t>
      </w:r>
      <w:r w:rsidR="00F75DAC">
        <w:t xml:space="preserve">leadership style is </w:t>
      </w:r>
      <w:r>
        <w:t>more toward task orientation</w:t>
      </w:r>
      <w:r w:rsidR="00F75DAC">
        <w:t xml:space="preserve">. </w:t>
      </w:r>
      <w:r w:rsidR="001224D3">
        <w:t>Furthermore, the success of the Apple named behind the person with tremendous leadership traits and appropriate entrepreneurial skills</w:t>
      </w:r>
      <w:r w:rsidR="00393242">
        <w:t>,</w:t>
      </w:r>
      <w:r w:rsidR="001224D3">
        <w:t xml:space="preserve"> Steve Jobs which </w:t>
      </w:r>
      <w:r w:rsidR="00B673BA">
        <w:t xml:space="preserve">is </w:t>
      </w:r>
      <w:r w:rsidR="001224D3">
        <w:t xml:space="preserve">discussed in the light of </w:t>
      </w:r>
      <w:r w:rsidR="00B2668C">
        <w:t>various entrepreneurial</w:t>
      </w:r>
      <w:r w:rsidR="00393242">
        <w:t xml:space="preserve"> </w:t>
      </w:r>
      <w:r w:rsidR="001224D3">
        <w:t xml:space="preserve">theories. </w:t>
      </w:r>
      <w:r w:rsidR="00267CE8">
        <w:br w:type="page"/>
      </w:r>
    </w:p>
    <w:p w14:paraId="3DC35F73" w14:textId="6A7E20E0" w:rsidR="00987E54" w:rsidRPr="00987E54" w:rsidRDefault="00C71CBB" w:rsidP="00987E54">
      <w:pPr>
        <w:pStyle w:val="Heading1"/>
        <w:spacing w:line="480" w:lineRule="auto"/>
        <w:jc w:val="both"/>
      </w:pPr>
      <w:bookmarkStart w:id="6" w:name="_Toc39477159"/>
      <w:r>
        <w:lastRenderedPageBreak/>
        <w:t>Bibliography</w:t>
      </w:r>
      <w:bookmarkEnd w:id="6"/>
    </w:p>
    <w:p w14:paraId="0B319027" w14:textId="77777777" w:rsidR="00987E54" w:rsidRPr="00987E54" w:rsidRDefault="00987E54" w:rsidP="00F160E5">
      <w:pPr>
        <w:spacing w:line="480" w:lineRule="auto"/>
        <w:jc w:val="both"/>
        <w:rPr>
          <w:color w:val="000000" w:themeColor="text1"/>
        </w:rPr>
      </w:pPr>
      <w:proofErr w:type="spellStart"/>
      <w:r w:rsidRPr="00987E54">
        <w:rPr>
          <w:color w:val="000000" w:themeColor="text1"/>
        </w:rPr>
        <w:t>Amanchukwu</w:t>
      </w:r>
      <w:proofErr w:type="spellEnd"/>
      <w:r w:rsidRPr="00987E54">
        <w:rPr>
          <w:color w:val="000000" w:themeColor="text1"/>
        </w:rPr>
        <w:t xml:space="preserve">, R., Stanley, G. and </w:t>
      </w:r>
      <w:proofErr w:type="spellStart"/>
      <w:r w:rsidRPr="00987E54">
        <w:rPr>
          <w:color w:val="000000" w:themeColor="text1"/>
        </w:rPr>
        <w:t>Ololube</w:t>
      </w:r>
      <w:proofErr w:type="spellEnd"/>
      <w:r w:rsidRPr="00987E54">
        <w:rPr>
          <w:color w:val="000000" w:themeColor="text1"/>
        </w:rPr>
        <w:t>, N., 2015. A Review of Leadership Theories, Principles and Styles and Their Relevance to Educational Management. Management, 5(1), pp.6 - 14.</w:t>
      </w:r>
    </w:p>
    <w:p w14:paraId="0773E5B0" w14:textId="77777777" w:rsidR="00987E54" w:rsidRPr="00987E54" w:rsidRDefault="00987E54" w:rsidP="001E5A23">
      <w:pPr>
        <w:spacing w:line="480" w:lineRule="auto"/>
        <w:jc w:val="both"/>
        <w:rPr>
          <w:color w:val="000000" w:themeColor="text1"/>
        </w:rPr>
      </w:pPr>
      <w:r w:rsidRPr="00987E54">
        <w:rPr>
          <w:color w:val="000000" w:themeColor="text1"/>
        </w:rPr>
        <w:t>Apple. 2020. Investor Relations. [online] Available at: &lt;https://investor.apple.com/faq/default.aspx&gt;.</w:t>
      </w:r>
    </w:p>
    <w:p w14:paraId="043F494A" w14:textId="54EEC4E5" w:rsidR="00987E54" w:rsidRPr="00987E54" w:rsidRDefault="00987E54" w:rsidP="002D6A19">
      <w:pPr>
        <w:spacing w:line="480" w:lineRule="auto"/>
        <w:jc w:val="both"/>
        <w:rPr>
          <w:color w:val="000000" w:themeColor="text1"/>
        </w:rPr>
      </w:pPr>
      <w:proofErr w:type="spellStart"/>
      <w:r w:rsidRPr="00987E54">
        <w:rPr>
          <w:color w:val="000000" w:themeColor="text1"/>
        </w:rPr>
        <w:t>Badenhausen</w:t>
      </w:r>
      <w:proofErr w:type="spellEnd"/>
      <w:r w:rsidRPr="00987E54">
        <w:rPr>
          <w:color w:val="000000" w:themeColor="text1"/>
        </w:rPr>
        <w:t xml:space="preserve">, K., 2019. The </w:t>
      </w:r>
      <w:proofErr w:type="spellStart"/>
      <w:r w:rsidRPr="00987E54">
        <w:rPr>
          <w:color w:val="000000" w:themeColor="text1"/>
        </w:rPr>
        <w:t>World’S</w:t>
      </w:r>
      <w:proofErr w:type="spellEnd"/>
      <w:r w:rsidRPr="00987E54">
        <w:rPr>
          <w:color w:val="000000" w:themeColor="text1"/>
        </w:rPr>
        <w:t xml:space="preserve"> Most Valuable Brands 2019: Apple </w:t>
      </w:r>
      <w:r w:rsidR="00A155D3">
        <w:rPr>
          <w:color w:val="000000" w:themeColor="text1"/>
        </w:rPr>
        <w:t>o</w:t>
      </w:r>
      <w:r w:rsidRPr="00987E54">
        <w:rPr>
          <w:color w:val="000000" w:themeColor="text1"/>
        </w:rPr>
        <w:t>n Top At $206 Billion. [online] Forbes. Available at: &lt;https://www.forbes.com/sites/kurtbadenhausen/2019/05/22/the-worlds-most-valuable-brands-2019-apple-on-top-at-206-billion/#757a399a37c2&gt;.</w:t>
      </w:r>
    </w:p>
    <w:p w14:paraId="0AEB3FC7" w14:textId="5A839AF4" w:rsidR="00987E54" w:rsidRPr="00987E54" w:rsidRDefault="00987E54" w:rsidP="00F10141">
      <w:pPr>
        <w:spacing w:line="480" w:lineRule="auto"/>
        <w:jc w:val="both"/>
        <w:rPr>
          <w:color w:val="000000" w:themeColor="text1"/>
        </w:rPr>
      </w:pPr>
      <w:r w:rsidRPr="00987E54">
        <w:rPr>
          <w:color w:val="000000" w:themeColor="text1"/>
        </w:rPr>
        <w:t>Bolton, B. and Thompson, J., 2013. Entrepreneurs: Talent, Temperament, Technique. 3rd ed. Taylor &amp; Francis Group.</w:t>
      </w:r>
    </w:p>
    <w:p w14:paraId="7DFA68FD" w14:textId="5E6C4431" w:rsidR="00987E54" w:rsidRPr="00987E54" w:rsidRDefault="00987E54" w:rsidP="002D6A19">
      <w:pPr>
        <w:spacing w:line="480" w:lineRule="auto"/>
        <w:jc w:val="both"/>
        <w:rPr>
          <w:color w:val="000000" w:themeColor="text1"/>
        </w:rPr>
      </w:pPr>
      <w:r w:rsidRPr="00987E54">
        <w:rPr>
          <w:color w:val="000000" w:themeColor="text1"/>
        </w:rPr>
        <w:t xml:space="preserve">Butler, D., 2006. Enterprise Planning </w:t>
      </w:r>
      <w:r w:rsidR="00A155D3">
        <w:rPr>
          <w:color w:val="000000" w:themeColor="text1"/>
        </w:rPr>
        <w:t>a</w:t>
      </w:r>
      <w:r w:rsidRPr="00987E54">
        <w:rPr>
          <w:color w:val="000000" w:themeColor="text1"/>
        </w:rPr>
        <w:t xml:space="preserve">nd Development: Small Business Start-Up, Survival </w:t>
      </w:r>
      <w:r w:rsidR="00A155D3">
        <w:rPr>
          <w:color w:val="000000" w:themeColor="text1"/>
        </w:rPr>
        <w:t>a</w:t>
      </w:r>
      <w:r w:rsidRPr="00987E54">
        <w:rPr>
          <w:color w:val="000000" w:themeColor="text1"/>
        </w:rPr>
        <w:t>nd Development. Oxford: Elsevier Ltd.</w:t>
      </w:r>
    </w:p>
    <w:p w14:paraId="0A9ABEDB" w14:textId="77777777" w:rsidR="00987E54" w:rsidRPr="00987E54" w:rsidRDefault="00987E54" w:rsidP="002D6A19">
      <w:pPr>
        <w:spacing w:line="480" w:lineRule="auto"/>
        <w:jc w:val="both"/>
        <w:rPr>
          <w:color w:val="000000" w:themeColor="text1"/>
        </w:rPr>
      </w:pPr>
      <w:proofErr w:type="spellStart"/>
      <w:r w:rsidRPr="00987E54">
        <w:rPr>
          <w:color w:val="000000" w:themeColor="text1"/>
        </w:rPr>
        <w:t>Carland</w:t>
      </w:r>
      <w:proofErr w:type="spellEnd"/>
      <w:r w:rsidRPr="00987E54">
        <w:rPr>
          <w:color w:val="000000" w:themeColor="text1"/>
        </w:rPr>
        <w:t xml:space="preserve">, J., Hoy, F., Boulton, W. and </w:t>
      </w:r>
      <w:proofErr w:type="spellStart"/>
      <w:r w:rsidRPr="00987E54">
        <w:rPr>
          <w:color w:val="000000" w:themeColor="text1"/>
        </w:rPr>
        <w:t>Carland</w:t>
      </w:r>
      <w:proofErr w:type="spellEnd"/>
      <w:r w:rsidRPr="00987E54">
        <w:rPr>
          <w:color w:val="000000" w:themeColor="text1"/>
        </w:rPr>
        <w:t>, J., 1984. Differentiating Entrepreneurs from Small Business Owners: A Conceptualization. Academy of Management Review, 9(2), pp.354 - 359.</w:t>
      </w:r>
    </w:p>
    <w:p w14:paraId="6D987E4B" w14:textId="42AB0010" w:rsidR="00987E54" w:rsidRPr="00987E54" w:rsidRDefault="00987E54" w:rsidP="002D6A19">
      <w:pPr>
        <w:spacing w:line="480" w:lineRule="auto"/>
        <w:jc w:val="both"/>
        <w:rPr>
          <w:color w:val="000000" w:themeColor="text1"/>
        </w:rPr>
      </w:pPr>
      <w:r w:rsidRPr="00987E54">
        <w:rPr>
          <w:color w:val="000000" w:themeColor="text1"/>
        </w:rPr>
        <w:t xml:space="preserve">Cuervo, A., Ribeiro, D. and </w:t>
      </w:r>
      <w:proofErr w:type="spellStart"/>
      <w:r w:rsidRPr="00987E54">
        <w:rPr>
          <w:color w:val="000000" w:themeColor="text1"/>
        </w:rPr>
        <w:t>Roig</w:t>
      </w:r>
      <w:proofErr w:type="spellEnd"/>
      <w:r w:rsidRPr="00987E54">
        <w:rPr>
          <w:color w:val="000000" w:themeColor="text1"/>
        </w:rPr>
        <w:t xml:space="preserve">, S., 2007. Entrepreneurship: Concepts, Theory </w:t>
      </w:r>
      <w:r w:rsidR="00A155D3">
        <w:rPr>
          <w:color w:val="000000" w:themeColor="text1"/>
        </w:rPr>
        <w:t>a</w:t>
      </w:r>
      <w:r w:rsidRPr="00987E54">
        <w:rPr>
          <w:color w:val="000000" w:themeColor="text1"/>
        </w:rPr>
        <w:t>nd Perspective. Berlin: Springer Science &amp; Business Media.</w:t>
      </w:r>
    </w:p>
    <w:p w14:paraId="0E31FFEE" w14:textId="77777777" w:rsidR="00987E54" w:rsidRPr="00987E54" w:rsidRDefault="00987E54" w:rsidP="00F160E5">
      <w:pPr>
        <w:spacing w:line="480" w:lineRule="auto"/>
        <w:jc w:val="both"/>
        <w:rPr>
          <w:color w:val="000000" w:themeColor="text1"/>
        </w:rPr>
      </w:pPr>
      <w:r w:rsidRPr="00987E54">
        <w:rPr>
          <w:color w:val="000000" w:themeColor="text1"/>
        </w:rPr>
        <w:t xml:space="preserve">Cummings, G., 2012. Your leadership style - how are you working to achieve a preferred </w:t>
      </w:r>
      <w:proofErr w:type="gramStart"/>
      <w:r w:rsidRPr="00987E54">
        <w:rPr>
          <w:color w:val="000000" w:themeColor="text1"/>
        </w:rPr>
        <w:t>future?.</w:t>
      </w:r>
      <w:proofErr w:type="gramEnd"/>
      <w:r w:rsidRPr="00987E54">
        <w:rPr>
          <w:color w:val="000000" w:themeColor="text1"/>
        </w:rPr>
        <w:t xml:space="preserve"> Journal of Clinical Nursing, 21(23 - 24), pp.3325 – 3327.</w:t>
      </w:r>
    </w:p>
    <w:p w14:paraId="2F340A87" w14:textId="77777777" w:rsidR="00987E54" w:rsidRPr="00987E54" w:rsidRDefault="00987E54" w:rsidP="0082518D">
      <w:pPr>
        <w:spacing w:line="480" w:lineRule="auto"/>
        <w:jc w:val="both"/>
        <w:rPr>
          <w:color w:val="000000" w:themeColor="text1"/>
        </w:rPr>
      </w:pPr>
      <w:r w:rsidRPr="00987E54">
        <w:rPr>
          <w:color w:val="000000" w:themeColor="text1"/>
        </w:rPr>
        <w:t xml:space="preserve">Cunningham, J. and </w:t>
      </w:r>
      <w:proofErr w:type="spellStart"/>
      <w:r w:rsidRPr="00987E54">
        <w:rPr>
          <w:color w:val="000000" w:themeColor="text1"/>
        </w:rPr>
        <w:t>Lischeron</w:t>
      </w:r>
      <w:proofErr w:type="spellEnd"/>
      <w:r w:rsidRPr="00987E54">
        <w:rPr>
          <w:color w:val="000000" w:themeColor="text1"/>
        </w:rPr>
        <w:t>, J., 1991. Defining Entrepreneurship. Journal of Small Business Management, 29, pp.45 - 61.</w:t>
      </w:r>
    </w:p>
    <w:p w14:paraId="7A84B84D" w14:textId="015D287F" w:rsidR="00987E54" w:rsidRPr="00987E54" w:rsidRDefault="00987E54" w:rsidP="002D6A19">
      <w:pPr>
        <w:spacing w:line="480" w:lineRule="auto"/>
        <w:jc w:val="both"/>
        <w:rPr>
          <w:color w:val="000000" w:themeColor="text1"/>
        </w:rPr>
      </w:pPr>
      <w:r w:rsidRPr="00987E54">
        <w:rPr>
          <w:color w:val="000000" w:themeColor="text1"/>
        </w:rPr>
        <w:lastRenderedPageBreak/>
        <w:t xml:space="preserve">Drucker, P., 2012. Innovation </w:t>
      </w:r>
      <w:r>
        <w:rPr>
          <w:color w:val="000000" w:themeColor="text1"/>
        </w:rPr>
        <w:t>a</w:t>
      </w:r>
      <w:r w:rsidRPr="00987E54">
        <w:rPr>
          <w:color w:val="000000" w:themeColor="text1"/>
        </w:rPr>
        <w:t xml:space="preserve">nd Entrepreneurship: Practice </w:t>
      </w:r>
      <w:r w:rsidR="00B53468">
        <w:rPr>
          <w:color w:val="000000" w:themeColor="text1"/>
        </w:rPr>
        <w:t>a</w:t>
      </w:r>
      <w:r w:rsidRPr="00987E54">
        <w:rPr>
          <w:color w:val="000000" w:themeColor="text1"/>
        </w:rPr>
        <w:t>nd Principles. Oxford: Routledge.</w:t>
      </w:r>
    </w:p>
    <w:p w14:paraId="509F6B51" w14:textId="77777777" w:rsidR="00987E54" w:rsidRPr="00987E54" w:rsidRDefault="00987E54" w:rsidP="00212195">
      <w:pPr>
        <w:spacing w:line="480" w:lineRule="auto"/>
        <w:jc w:val="both"/>
        <w:rPr>
          <w:color w:val="000000" w:themeColor="text1"/>
        </w:rPr>
      </w:pPr>
      <w:r w:rsidRPr="00987E54">
        <w:rPr>
          <w:color w:val="000000" w:themeColor="text1"/>
        </w:rPr>
        <w:t xml:space="preserve">Fast Company. 2020. The </w:t>
      </w:r>
      <w:proofErr w:type="spellStart"/>
      <w:r w:rsidRPr="00987E54">
        <w:rPr>
          <w:color w:val="000000" w:themeColor="text1"/>
        </w:rPr>
        <w:t>World’S</w:t>
      </w:r>
      <w:proofErr w:type="spellEnd"/>
      <w:r w:rsidRPr="00987E54">
        <w:rPr>
          <w:color w:val="000000" w:themeColor="text1"/>
        </w:rPr>
        <w:t xml:space="preserve"> 50 Most Innovative Companies Of 2019. [online] Available at: &lt;https://www.fastcompany.com/most-innovative-companies/2019&gt;.</w:t>
      </w:r>
    </w:p>
    <w:p w14:paraId="0EE4DA52" w14:textId="77777777" w:rsidR="00987E54" w:rsidRPr="00987E54" w:rsidRDefault="00987E54" w:rsidP="00F160E5">
      <w:pPr>
        <w:spacing w:line="480" w:lineRule="auto"/>
        <w:jc w:val="both"/>
        <w:rPr>
          <w:color w:val="000000" w:themeColor="text1"/>
        </w:rPr>
      </w:pPr>
      <w:r w:rsidRPr="00987E54">
        <w:rPr>
          <w:color w:val="000000" w:themeColor="text1"/>
        </w:rPr>
        <w:t xml:space="preserve">Gallo, C., 2011. The Innovation Secrets </w:t>
      </w:r>
      <w:proofErr w:type="gramStart"/>
      <w:r w:rsidRPr="00987E54">
        <w:rPr>
          <w:color w:val="000000" w:themeColor="text1"/>
        </w:rPr>
        <w:t>Of</w:t>
      </w:r>
      <w:proofErr w:type="gramEnd"/>
      <w:r w:rsidRPr="00987E54">
        <w:rPr>
          <w:color w:val="000000" w:themeColor="text1"/>
        </w:rPr>
        <w:t xml:space="preserve"> Steve Jobs: Insanely Different Principles For Breakthrough Success. London: McGraw Hill.</w:t>
      </w:r>
    </w:p>
    <w:p w14:paraId="7C9831BC" w14:textId="77777777" w:rsidR="00987E54" w:rsidRPr="00987E54" w:rsidRDefault="00987E54" w:rsidP="002D6A19">
      <w:pPr>
        <w:spacing w:line="480" w:lineRule="auto"/>
        <w:jc w:val="both"/>
        <w:rPr>
          <w:color w:val="000000" w:themeColor="text1"/>
        </w:rPr>
      </w:pPr>
      <w:r w:rsidRPr="00987E54">
        <w:rPr>
          <w:color w:val="000000" w:themeColor="text1"/>
        </w:rPr>
        <w:t>Gartner, W., 1988. “Who Is an Entrepreneur?” Is the Wrong Question. American Journal of Small Business, 12(4), pp.11 - 32.</w:t>
      </w:r>
    </w:p>
    <w:p w14:paraId="75B8F11B" w14:textId="77777777" w:rsidR="00987E54" w:rsidRPr="00987E54" w:rsidRDefault="00987E54" w:rsidP="002D6A19">
      <w:pPr>
        <w:spacing w:line="480" w:lineRule="auto"/>
        <w:jc w:val="both"/>
        <w:rPr>
          <w:color w:val="000000" w:themeColor="text1"/>
        </w:rPr>
      </w:pPr>
      <w:r w:rsidRPr="00987E54">
        <w:rPr>
          <w:color w:val="000000" w:themeColor="text1"/>
        </w:rPr>
        <w:t>Isaacson, W., 2011. Steve Jobs. New York: Simon &amp; Schuster.</w:t>
      </w:r>
    </w:p>
    <w:p w14:paraId="530683BB" w14:textId="77777777" w:rsidR="00987E54" w:rsidRPr="00987E54" w:rsidRDefault="00987E54" w:rsidP="002D6A19">
      <w:pPr>
        <w:spacing w:line="480" w:lineRule="auto"/>
        <w:jc w:val="both"/>
        <w:rPr>
          <w:color w:val="000000" w:themeColor="text1"/>
        </w:rPr>
      </w:pPr>
      <w:r w:rsidRPr="00987E54">
        <w:rPr>
          <w:color w:val="000000" w:themeColor="text1"/>
        </w:rPr>
        <w:t>Johnston, C., 2018. Apple Is First Public Company Worth $1 Trillion. [online] BBC. Available at: &lt;https://www.bbc.co.uk/news/business-45050213&gt;.</w:t>
      </w:r>
    </w:p>
    <w:p w14:paraId="3BF87E91" w14:textId="77777777" w:rsidR="00987E54" w:rsidRPr="00987E54" w:rsidRDefault="00987E54" w:rsidP="00F160E5">
      <w:pPr>
        <w:spacing w:line="480" w:lineRule="auto"/>
        <w:jc w:val="both"/>
        <w:rPr>
          <w:color w:val="000000" w:themeColor="text1"/>
        </w:rPr>
      </w:pPr>
      <w:proofErr w:type="spellStart"/>
      <w:r w:rsidRPr="00987E54">
        <w:rPr>
          <w:color w:val="000000" w:themeColor="text1"/>
        </w:rPr>
        <w:t>Kiessling</w:t>
      </w:r>
      <w:proofErr w:type="spellEnd"/>
      <w:r w:rsidRPr="00987E54">
        <w:rPr>
          <w:color w:val="000000" w:themeColor="text1"/>
        </w:rPr>
        <w:t>, T., 2004. Entrepreneurship and Innovation: Austrian School of Economics to Schumpeter to Drucker to Now. Journal of Applied Management and Entrepreneurship, 9(1), pp.80 - 91.</w:t>
      </w:r>
    </w:p>
    <w:p w14:paraId="471C4E27" w14:textId="77777777" w:rsidR="00987E54" w:rsidRPr="00987E54" w:rsidRDefault="00987E54" w:rsidP="00F160E5">
      <w:pPr>
        <w:spacing w:line="480" w:lineRule="auto"/>
        <w:jc w:val="both"/>
        <w:rPr>
          <w:color w:val="000000" w:themeColor="text1"/>
        </w:rPr>
      </w:pPr>
      <w:proofErr w:type="spellStart"/>
      <w:r w:rsidRPr="00987E54">
        <w:rPr>
          <w:color w:val="000000" w:themeColor="text1"/>
        </w:rPr>
        <w:t>Kippenberger</w:t>
      </w:r>
      <w:proofErr w:type="spellEnd"/>
      <w:r w:rsidRPr="00987E54">
        <w:rPr>
          <w:color w:val="000000" w:themeColor="text1"/>
        </w:rPr>
        <w:t>, T., 2002. Leadership Styles. Oxford: Capstone Pub.</w:t>
      </w:r>
    </w:p>
    <w:p w14:paraId="23EF00F7" w14:textId="77777777" w:rsidR="00987E54" w:rsidRPr="00987E54" w:rsidRDefault="00987E54" w:rsidP="002D6A19">
      <w:pPr>
        <w:spacing w:line="480" w:lineRule="auto"/>
        <w:jc w:val="both"/>
        <w:rPr>
          <w:color w:val="000000" w:themeColor="text1"/>
        </w:rPr>
      </w:pPr>
      <w:r w:rsidRPr="00987E54">
        <w:rPr>
          <w:color w:val="000000" w:themeColor="text1"/>
        </w:rPr>
        <w:t>Levy, S., 2020. Steve Jobs. [online] Encyclopaedia Britannica. Available at: &lt;https://www.britannica.com/biography/Steve-Jobs&gt;.</w:t>
      </w:r>
    </w:p>
    <w:p w14:paraId="2304D28F" w14:textId="77777777" w:rsidR="00987E54" w:rsidRPr="00987E54" w:rsidRDefault="00987E54" w:rsidP="00F160E5">
      <w:pPr>
        <w:spacing w:line="480" w:lineRule="auto"/>
        <w:jc w:val="both"/>
        <w:rPr>
          <w:color w:val="000000" w:themeColor="text1"/>
        </w:rPr>
      </w:pPr>
      <w:r w:rsidRPr="00987E54">
        <w:rPr>
          <w:color w:val="000000" w:themeColor="text1"/>
        </w:rPr>
        <w:t>Marquis, B. and Huston, C., 2009. Leadership Roles and Management Functions in Nursing: Theory and Application. 6th ed. London: Lippincott Williams &amp; Wilkins.</w:t>
      </w:r>
    </w:p>
    <w:p w14:paraId="0B0E6EBA" w14:textId="77777777" w:rsidR="00987E54" w:rsidRPr="00987E54" w:rsidRDefault="00987E54" w:rsidP="002D6A19">
      <w:pPr>
        <w:spacing w:line="480" w:lineRule="auto"/>
        <w:jc w:val="both"/>
        <w:rPr>
          <w:color w:val="000000" w:themeColor="text1"/>
        </w:rPr>
      </w:pPr>
      <w:proofErr w:type="spellStart"/>
      <w:r w:rsidRPr="00987E54">
        <w:rPr>
          <w:color w:val="000000" w:themeColor="text1"/>
        </w:rPr>
        <w:t>Mokaya</w:t>
      </w:r>
      <w:proofErr w:type="spellEnd"/>
      <w:r w:rsidRPr="00987E54">
        <w:rPr>
          <w:color w:val="000000" w:themeColor="text1"/>
        </w:rPr>
        <w:t xml:space="preserve">, S., </w:t>
      </w:r>
      <w:proofErr w:type="spellStart"/>
      <w:r w:rsidRPr="00987E54">
        <w:rPr>
          <w:color w:val="000000" w:themeColor="text1"/>
        </w:rPr>
        <w:t>Namusonge</w:t>
      </w:r>
      <w:proofErr w:type="spellEnd"/>
      <w:r w:rsidRPr="00987E54">
        <w:rPr>
          <w:color w:val="000000" w:themeColor="text1"/>
        </w:rPr>
        <w:t xml:space="preserve">, D. and </w:t>
      </w:r>
      <w:proofErr w:type="spellStart"/>
      <w:r w:rsidRPr="00987E54">
        <w:rPr>
          <w:color w:val="000000" w:themeColor="text1"/>
        </w:rPr>
        <w:t>Sikalieh</w:t>
      </w:r>
      <w:proofErr w:type="spellEnd"/>
      <w:r w:rsidRPr="00987E54">
        <w:rPr>
          <w:color w:val="000000" w:themeColor="text1"/>
        </w:rPr>
        <w:t>, P., 2012. The Concept of Entrepreneurship; in pursuit of a Universally Acceptable Definition. International Journal of Arts and Commerce, 1(6), pp.128 - 135.</w:t>
      </w:r>
    </w:p>
    <w:p w14:paraId="43BA8094" w14:textId="77777777" w:rsidR="00987E54" w:rsidRPr="00987E54" w:rsidRDefault="00987E54" w:rsidP="00F160E5">
      <w:pPr>
        <w:spacing w:line="480" w:lineRule="auto"/>
        <w:jc w:val="both"/>
        <w:rPr>
          <w:color w:val="000000" w:themeColor="text1"/>
        </w:rPr>
      </w:pPr>
      <w:proofErr w:type="spellStart"/>
      <w:r w:rsidRPr="00987E54">
        <w:rPr>
          <w:color w:val="000000" w:themeColor="text1"/>
        </w:rPr>
        <w:lastRenderedPageBreak/>
        <w:t>Muenjohn</w:t>
      </w:r>
      <w:proofErr w:type="spellEnd"/>
      <w:r w:rsidRPr="00987E54">
        <w:rPr>
          <w:color w:val="000000" w:themeColor="text1"/>
        </w:rPr>
        <w:t xml:space="preserve">, N., McMurray, A., Fernando, M., Hunt, J., Fitzgerald, M., McKenna, B., </w:t>
      </w:r>
      <w:proofErr w:type="spellStart"/>
      <w:r w:rsidRPr="00987E54">
        <w:rPr>
          <w:color w:val="000000" w:themeColor="text1"/>
        </w:rPr>
        <w:t>Intezari</w:t>
      </w:r>
      <w:proofErr w:type="spellEnd"/>
      <w:r w:rsidRPr="00987E54">
        <w:rPr>
          <w:color w:val="000000" w:themeColor="text1"/>
        </w:rPr>
        <w:t xml:space="preserve">, A., </w:t>
      </w:r>
      <w:proofErr w:type="spellStart"/>
      <w:r w:rsidRPr="00987E54">
        <w:rPr>
          <w:color w:val="000000" w:themeColor="text1"/>
        </w:rPr>
        <w:t>Bankins</w:t>
      </w:r>
      <w:proofErr w:type="spellEnd"/>
      <w:r w:rsidRPr="00987E54">
        <w:rPr>
          <w:color w:val="000000" w:themeColor="text1"/>
        </w:rPr>
        <w:t>, S. and Waterhouse, J., 2018. Leadership: Regional and Global Perspectives. Cambridge: Cambridge University Press.</w:t>
      </w:r>
    </w:p>
    <w:p w14:paraId="64E391A5" w14:textId="77777777" w:rsidR="00987E54" w:rsidRPr="00987E54" w:rsidRDefault="00987E54" w:rsidP="002D6A19">
      <w:pPr>
        <w:spacing w:line="480" w:lineRule="auto"/>
        <w:jc w:val="both"/>
        <w:rPr>
          <w:color w:val="000000" w:themeColor="text1"/>
        </w:rPr>
      </w:pPr>
      <w:r w:rsidRPr="00987E54">
        <w:rPr>
          <w:color w:val="000000" w:themeColor="text1"/>
        </w:rPr>
        <w:t xml:space="preserve">Singh, A., 2018. 50,000% Stock Market Gain In 38 Years Of IPO! </w:t>
      </w:r>
      <w:proofErr w:type="spellStart"/>
      <w:r w:rsidRPr="00987E54">
        <w:rPr>
          <w:color w:val="000000" w:themeColor="text1"/>
        </w:rPr>
        <w:t>Apple’S</w:t>
      </w:r>
      <w:proofErr w:type="spellEnd"/>
      <w:r w:rsidRPr="00987E54">
        <w:rPr>
          <w:color w:val="000000" w:themeColor="text1"/>
        </w:rPr>
        <w:t xml:space="preserve"> $1 Trillion Market Value Equals </w:t>
      </w:r>
      <w:proofErr w:type="spellStart"/>
      <w:r w:rsidRPr="00987E54">
        <w:rPr>
          <w:color w:val="000000" w:themeColor="text1"/>
        </w:rPr>
        <w:t>India’S</w:t>
      </w:r>
      <w:proofErr w:type="spellEnd"/>
      <w:r w:rsidRPr="00987E54">
        <w:rPr>
          <w:color w:val="000000" w:themeColor="text1"/>
        </w:rPr>
        <w:t xml:space="preserve"> Top 30. [online] The Financial Express. Available at: &lt;https://www.financialexpress.com/market/50000-stock-market-gain-in-38-years-of-ipo-apples-1-trillion-market-value-equals-indias-top-30/1268227/&gt;.</w:t>
      </w:r>
    </w:p>
    <w:p w14:paraId="095745A8" w14:textId="77777777" w:rsidR="00987E54" w:rsidRPr="00987E54" w:rsidRDefault="00987E54" w:rsidP="002D6A19">
      <w:pPr>
        <w:spacing w:line="480" w:lineRule="auto"/>
        <w:jc w:val="both"/>
        <w:rPr>
          <w:color w:val="000000" w:themeColor="text1"/>
        </w:rPr>
      </w:pPr>
      <w:proofErr w:type="spellStart"/>
      <w:r w:rsidRPr="00987E54">
        <w:rPr>
          <w:color w:val="000000" w:themeColor="text1"/>
        </w:rPr>
        <w:t>Sundbo</w:t>
      </w:r>
      <w:proofErr w:type="spellEnd"/>
      <w:r w:rsidRPr="00987E54">
        <w:rPr>
          <w:color w:val="000000" w:themeColor="text1"/>
        </w:rPr>
        <w:t>, J., 1995. Three paradigms in innovation theory. Science and Public Policy, 22(6), pp.399 – 410.</w:t>
      </w:r>
    </w:p>
    <w:p w14:paraId="5342F4CC" w14:textId="77777777" w:rsidR="00987E54" w:rsidRPr="00987E54" w:rsidRDefault="00987E54" w:rsidP="00F10141">
      <w:pPr>
        <w:spacing w:line="480" w:lineRule="auto"/>
        <w:jc w:val="both"/>
        <w:rPr>
          <w:color w:val="000000" w:themeColor="text1"/>
        </w:rPr>
      </w:pPr>
      <w:r w:rsidRPr="00987E54">
        <w:rPr>
          <w:color w:val="000000" w:themeColor="text1"/>
        </w:rPr>
        <w:t>Turner, J. and Müller, R., 2012. Project-Oriented Leadership. Gower Publishing.</w:t>
      </w:r>
    </w:p>
    <w:p w14:paraId="4AB61CD6" w14:textId="77777777" w:rsidR="00987E54" w:rsidRPr="00987E54" w:rsidRDefault="00987E54" w:rsidP="00F160E5">
      <w:pPr>
        <w:spacing w:line="480" w:lineRule="auto"/>
        <w:jc w:val="both"/>
        <w:rPr>
          <w:color w:val="000000" w:themeColor="text1"/>
        </w:rPr>
      </w:pPr>
      <w:r w:rsidRPr="00987E54">
        <w:rPr>
          <w:color w:val="000000" w:themeColor="text1"/>
        </w:rPr>
        <w:t>Val, C. and Kemp, J., 2012. Leadership Styles. Pathways: The Ontario Journal of Outdoor Education, 24(3), pp.28 - 31.</w:t>
      </w:r>
    </w:p>
    <w:p w14:paraId="477D18B4" w14:textId="77777777" w:rsidR="00987E54" w:rsidRPr="00987E54" w:rsidRDefault="00987E54" w:rsidP="001E5A23">
      <w:pPr>
        <w:spacing w:line="480" w:lineRule="auto"/>
        <w:jc w:val="both"/>
        <w:rPr>
          <w:color w:val="000000" w:themeColor="text1"/>
        </w:rPr>
      </w:pPr>
      <w:r w:rsidRPr="00987E54">
        <w:rPr>
          <w:color w:val="000000" w:themeColor="text1"/>
        </w:rPr>
        <w:t xml:space="preserve">Wilhelm, A., 2017. A Look Back In IPO: Apple, The Early PC Purveyor. [online] TechCrunch. Available at: &lt;https://techcrunch.com/2017/09/15/a-look-back-in-ipo-apple-the-early-pc-purveyor/&gt;. </w:t>
      </w:r>
    </w:p>
    <w:p w14:paraId="25299EDD" w14:textId="77777777" w:rsidR="00987E54" w:rsidRPr="00987E54" w:rsidRDefault="00987E54" w:rsidP="002D6A19">
      <w:pPr>
        <w:spacing w:line="480" w:lineRule="auto"/>
        <w:jc w:val="both"/>
        <w:rPr>
          <w:color w:val="000000" w:themeColor="text1"/>
        </w:rPr>
      </w:pPr>
      <w:r w:rsidRPr="00987E54">
        <w:rPr>
          <w:color w:val="000000" w:themeColor="text1"/>
        </w:rPr>
        <w:t>Wright, M. and Westhead, P., 2013. Entrepreneurship: A Very Short Introduction. 1st ed. Oxford: Oxford University Press.</w:t>
      </w:r>
    </w:p>
    <w:p w14:paraId="48C04639" w14:textId="77777777" w:rsidR="00987E54" w:rsidRPr="00987E54" w:rsidRDefault="00987E54" w:rsidP="00F160E5">
      <w:pPr>
        <w:spacing w:line="480" w:lineRule="auto"/>
        <w:jc w:val="both"/>
        <w:rPr>
          <w:color w:val="000000" w:themeColor="text1"/>
        </w:rPr>
      </w:pPr>
      <w:r w:rsidRPr="00987E54">
        <w:rPr>
          <w:color w:val="000000" w:themeColor="text1"/>
        </w:rPr>
        <w:t xml:space="preserve">Yukl, G., 2013. Leadership </w:t>
      </w:r>
      <w:proofErr w:type="gramStart"/>
      <w:r w:rsidRPr="00987E54">
        <w:rPr>
          <w:color w:val="000000" w:themeColor="text1"/>
        </w:rPr>
        <w:t>In</w:t>
      </w:r>
      <w:proofErr w:type="gramEnd"/>
      <w:r w:rsidRPr="00987E54">
        <w:rPr>
          <w:color w:val="000000" w:themeColor="text1"/>
        </w:rPr>
        <w:t xml:space="preserve"> Organizations. 8th ed. New York: Pearson Education.</w:t>
      </w:r>
    </w:p>
    <w:p w14:paraId="1352CC8E" w14:textId="77777777" w:rsidR="00987E54" w:rsidRPr="00987E54" w:rsidRDefault="00987E54" w:rsidP="00F10141">
      <w:pPr>
        <w:spacing w:line="480" w:lineRule="auto"/>
        <w:jc w:val="both"/>
        <w:rPr>
          <w:color w:val="000000" w:themeColor="text1"/>
        </w:rPr>
      </w:pPr>
      <w:r w:rsidRPr="00987E54">
        <w:rPr>
          <w:color w:val="000000" w:themeColor="text1"/>
        </w:rPr>
        <w:t>Yun, S., Cox, J. and Sims, H.P. (2006), "The forgotten follower: a contingency model of leadership and follower self‐leadership", Journal of Managerial Psychology, Vol. 21 No. 4, pp. 374-388.</w:t>
      </w:r>
    </w:p>
    <w:sectPr w:rsidR="00987E54" w:rsidRPr="00987E54" w:rsidSect="00386901">
      <w:headerReference w:type="default" r:id="rId10"/>
      <w:footerReference w:type="even" r:id="rId11"/>
      <w:footerReference w:type="default" r:id="rId12"/>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A6C435" w14:textId="77777777" w:rsidR="007333F4" w:rsidRDefault="007333F4" w:rsidP="00CC22A8">
      <w:r>
        <w:separator/>
      </w:r>
    </w:p>
  </w:endnote>
  <w:endnote w:type="continuationSeparator" w:id="0">
    <w:p w14:paraId="1235B871" w14:textId="77777777" w:rsidR="007333F4" w:rsidRDefault="007333F4" w:rsidP="00CC2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35945224"/>
      <w:docPartObj>
        <w:docPartGallery w:val="Page Numbers (Bottom of Page)"/>
        <w:docPartUnique/>
      </w:docPartObj>
    </w:sdtPr>
    <w:sdtContent>
      <w:p w14:paraId="3B5CF294" w14:textId="71F33FD5" w:rsidR="00386901" w:rsidRDefault="00386901" w:rsidP="009F23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4C8A28" w14:textId="77777777" w:rsidR="00386901" w:rsidRDefault="00386901" w:rsidP="003869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02665822"/>
      <w:docPartObj>
        <w:docPartGallery w:val="Page Numbers (Bottom of Page)"/>
        <w:docPartUnique/>
      </w:docPartObj>
    </w:sdtPr>
    <w:sdtContent>
      <w:p w14:paraId="5BE2EFC4" w14:textId="7E68EE6D" w:rsidR="00386901" w:rsidRDefault="00386901" w:rsidP="009F23C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BD4558E" w14:textId="77777777" w:rsidR="00386901" w:rsidRDefault="00386901" w:rsidP="003869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8D1F2" w14:textId="77777777" w:rsidR="007333F4" w:rsidRDefault="007333F4" w:rsidP="00CC22A8">
      <w:r>
        <w:separator/>
      </w:r>
    </w:p>
  </w:footnote>
  <w:footnote w:type="continuationSeparator" w:id="0">
    <w:p w14:paraId="2846AE96" w14:textId="77777777" w:rsidR="007333F4" w:rsidRDefault="007333F4" w:rsidP="00CC22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07C7AA" w14:textId="1F76B3D0" w:rsidR="00CC22A8" w:rsidRDefault="00CC22A8">
    <w:pPr>
      <w:pStyle w:val="Header"/>
    </w:pPr>
    <w:r>
      <w:t xml:space="preserve">Syed Waqas Ahmed, Student ID: 1903985, </w:t>
    </w:r>
    <w:r w:rsidR="00CA6DA1" w:rsidRPr="00CA6DA1">
      <w:t>Entrepreneurial Perspectives</w:t>
    </w:r>
    <w:r w:rsidR="00CA6DA1" w:rsidRPr="00CA6DA1">
      <w:t xml:space="preserve"> </w:t>
    </w:r>
    <w:r>
      <w:t>(</w:t>
    </w:r>
    <w:r w:rsidR="00CA6DA1" w:rsidRPr="00CA6DA1">
      <w:t>LCDB7001</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B31EB"/>
    <w:multiLevelType w:val="hybridMultilevel"/>
    <w:tmpl w:val="8A9A9FD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3B463924"/>
    <w:multiLevelType w:val="hybridMultilevel"/>
    <w:tmpl w:val="C8A01E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E20B98"/>
    <w:multiLevelType w:val="hybridMultilevel"/>
    <w:tmpl w:val="E4005298"/>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4421EDB"/>
    <w:multiLevelType w:val="hybridMultilevel"/>
    <w:tmpl w:val="8570B7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5AE1260"/>
    <w:multiLevelType w:val="multilevel"/>
    <w:tmpl w:val="2D604A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6D76D50"/>
    <w:multiLevelType w:val="hybridMultilevel"/>
    <w:tmpl w:val="ED2A0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BE5"/>
    <w:rsid w:val="0000165E"/>
    <w:rsid w:val="000042A1"/>
    <w:rsid w:val="00004CF9"/>
    <w:rsid w:val="00006116"/>
    <w:rsid w:val="000071F6"/>
    <w:rsid w:val="00035011"/>
    <w:rsid w:val="000352BF"/>
    <w:rsid w:val="00036A95"/>
    <w:rsid w:val="000401EC"/>
    <w:rsid w:val="00057E94"/>
    <w:rsid w:val="0006155E"/>
    <w:rsid w:val="00065B4B"/>
    <w:rsid w:val="00074C22"/>
    <w:rsid w:val="00075789"/>
    <w:rsid w:val="000800AA"/>
    <w:rsid w:val="0008079D"/>
    <w:rsid w:val="00083A40"/>
    <w:rsid w:val="000848A2"/>
    <w:rsid w:val="00084E14"/>
    <w:rsid w:val="00087329"/>
    <w:rsid w:val="00097618"/>
    <w:rsid w:val="000A1BB6"/>
    <w:rsid w:val="000B489C"/>
    <w:rsid w:val="000B54C0"/>
    <w:rsid w:val="000B5A5B"/>
    <w:rsid w:val="000C0763"/>
    <w:rsid w:val="000C1091"/>
    <w:rsid w:val="000C1AD4"/>
    <w:rsid w:val="000C2DF6"/>
    <w:rsid w:val="000C5E2A"/>
    <w:rsid w:val="000C67B0"/>
    <w:rsid w:val="000D021A"/>
    <w:rsid w:val="000D3B9B"/>
    <w:rsid w:val="000F4C65"/>
    <w:rsid w:val="000F4EA9"/>
    <w:rsid w:val="001163D8"/>
    <w:rsid w:val="001224D3"/>
    <w:rsid w:val="001249D7"/>
    <w:rsid w:val="0014246B"/>
    <w:rsid w:val="001425F4"/>
    <w:rsid w:val="00142C3E"/>
    <w:rsid w:val="00145489"/>
    <w:rsid w:val="001547CC"/>
    <w:rsid w:val="00155137"/>
    <w:rsid w:val="00171344"/>
    <w:rsid w:val="00173B91"/>
    <w:rsid w:val="0017797B"/>
    <w:rsid w:val="00184384"/>
    <w:rsid w:val="00191883"/>
    <w:rsid w:val="001A010C"/>
    <w:rsid w:val="001B4560"/>
    <w:rsid w:val="001B4938"/>
    <w:rsid w:val="001B57CD"/>
    <w:rsid w:val="001C3199"/>
    <w:rsid w:val="001C31CC"/>
    <w:rsid w:val="001D2F7E"/>
    <w:rsid w:val="001D5A81"/>
    <w:rsid w:val="001D6CEE"/>
    <w:rsid w:val="001D7E2A"/>
    <w:rsid w:val="001E3B89"/>
    <w:rsid w:val="001E5A23"/>
    <w:rsid w:val="001F3E9C"/>
    <w:rsid w:val="001F5D26"/>
    <w:rsid w:val="001F73EB"/>
    <w:rsid w:val="00205146"/>
    <w:rsid w:val="00206C49"/>
    <w:rsid w:val="00212195"/>
    <w:rsid w:val="00213D8A"/>
    <w:rsid w:val="00221908"/>
    <w:rsid w:val="002233BF"/>
    <w:rsid w:val="002252DB"/>
    <w:rsid w:val="0023104E"/>
    <w:rsid w:val="0023306F"/>
    <w:rsid w:val="0023409F"/>
    <w:rsid w:val="0023681E"/>
    <w:rsid w:val="002375F2"/>
    <w:rsid w:val="00241402"/>
    <w:rsid w:val="00246D41"/>
    <w:rsid w:val="00251AAC"/>
    <w:rsid w:val="00252C30"/>
    <w:rsid w:val="0025362D"/>
    <w:rsid w:val="00254AA0"/>
    <w:rsid w:val="00260040"/>
    <w:rsid w:val="00262D32"/>
    <w:rsid w:val="002667DD"/>
    <w:rsid w:val="00267CE8"/>
    <w:rsid w:val="00277552"/>
    <w:rsid w:val="00281799"/>
    <w:rsid w:val="00282EB6"/>
    <w:rsid w:val="0028374B"/>
    <w:rsid w:val="00284D76"/>
    <w:rsid w:val="002A01DF"/>
    <w:rsid w:val="002A626C"/>
    <w:rsid w:val="002A668E"/>
    <w:rsid w:val="002B7969"/>
    <w:rsid w:val="002C0EF8"/>
    <w:rsid w:val="002C27A1"/>
    <w:rsid w:val="002D5030"/>
    <w:rsid w:val="002D6561"/>
    <w:rsid w:val="002D6A19"/>
    <w:rsid w:val="002D6ABF"/>
    <w:rsid w:val="002E02CA"/>
    <w:rsid w:val="002E0CDD"/>
    <w:rsid w:val="002F07EB"/>
    <w:rsid w:val="002F756D"/>
    <w:rsid w:val="002F7C2F"/>
    <w:rsid w:val="00302252"/>
    <w:rsid w:val="00304CB3"/>
    <w:rsid w:val="003054A9"/>
    <w:rsid w:val="00305DD7"/>
    <w:rsid w:val="00312685"/>
    <w:rsid w:val="00321B9A"/>
    <w:rsid w:val="00326AE6"/>
    <w:rsid w:val="00332ABF"/>
    <w:rsid w:val="00333B3E"/>
    <w:rsid w:val="00334FC0"/>
    <w:rsid w:val="00341E66"/>
    <w:rsid w:val="00342711"/>
    <w:rsid w:val="00342D6F"/>
    <w:rsid w:val="00345AB0"/>
    <w:rsid w:val="00346381"/>
    <w:rsid w:val="00352541"/>
    <w:rsid w:val="0035706C"/>
    <w:rsid w:val="00360B3E"/>
    <w:rsid w:val="00365FD7"/>
    <w:rsid w:val="00367C13"/>
    <w:rsid w:val="00370A5C"/>
    <w:rsid w:val="00382ADF"/>
    <w:rsid w:val="00385956"/>
    <w:rsid w:val="00386901"/>
    <w:rsid w:val="00393171"/>
    <w:rsid w:val="00393242"/>
    <w:rsid w:val="00393DCA"/>
    <w:rsid w:val="003941B8"/>
    <w:rsid w:val="00395937"/>
    <w:rsid w:val="00395F09"/>
    <w:rsid w:val="003A5B63"/>
    <w:rsid w:val="003B1854"/>
    <w:rsid w:val="003C6CE0"/>
    <w:rsid w:val="003D09E2"/>
    <w:rsid w:val="003D3A15"/>
    <w:rsid w:val="003E3E04"/>
    <w:rsid w:val="003E6BE8"/>
    <w:rsid w:val="003E7AC0"/>
    <w:rsid w:val="00414843"/>
    <w:rsid w:val="004179B1"/>
    <w:rsid w:val="004244DC"/>
    <w:rsid w:val="004259CC"/>
    <w:rsid w:val="0042740C"/>
    <w:rsid w:val="00436129"/>
    <w:rsid w:val="00436AD1"/>
    <w:rsid w:val="0043701D"/>
    <w:rsid w:val="0043771C"/>
    <w:rsid w:val="0044382E"/>
    <w:rsid w:val="00447CC0"/>
    <w:rsid w:val="004527E1"/>
    <w:rsid w:val="00460751"/>
    <w:rsid w:val="0046488C"/>
    <w:rsid w:val="00464C0B"/>
    <w:rsid w:val="00467874"/>
    <w:rsid w:val="004736B8"/>
    <w:rsid w:val="0047515B"/>
    <w:rsid w:val="004755E3"/>
    <w:rsid w:val="00475AD2"/>
    <w:rsid w:val="004770F3"/>
    <w:rsid w:val="004808FD"/>
    <w:rsid w:val="004827D4"/>
    <w:rsid w:val="00484858"/>
    <w:rsid w:val="00485967"/>
    <w:rsid w:val="004A0C6D"/>
    <w:rsid w:val="004A6D0D"/>
    <w:rsid w:val="004A6FFB"/>
    <w:rsid w:val="004B0934"/>
    <w:rsid w:val="004B2853"/>
    <w:rsid w:val="004B30E6"/>
    <w:rsid w:val="004B537C"/>
    <w:rsid w:val="004B65BC"/>
    <w:rsid w:val="004B6BC8"/>
    <w:rsid w:val="004B7BE6"/>
    <w:rsid w:val="004C69EB"/>
    <w:rsid w:val="004D1FB9"/>
    <w:rsid w:val="004D453E"/>
    <w:rsid w:val="004D6566"/>
    <w:rsid w:val="004D7D8A"/>
    <w:rsid w:val="004E21B5"/>
    <w:rsid w:val="004E35F2"/>
    <w:rsid w:val="004E581F"/>
    <w:rsid w:val="004F04DC"/>
    <w:rsid w:val="004F1E47"/>
    <w:rsid w:val="004F3763"/>
    <w:rsid w:val="004F42B4"/>
    <w:rsid w:val="004F6573"/>
    <w:rsid w:val="005145D5"/>
    <w:rsid w:val="00515B74"/>
    <w:rsid w:val="00515FB4"/>
    <w:rsid w:val="00517B1D"/>
    <w:rsid w:val="005255E8"/>
    <w:rsid w:val="00537118"/>
    <w:rsid w:val="00542AC2"/>
    <w:rsid w:val="005453B1"/>
    <w:rsid w:val="00554962"/>
    <w:rsid w:val="005704D6"/>
    <w:rsid w:val="00571D7A"/>
    <w:rsid w:val="0057731B"/>
    <w:rsid w:val="00584002"/>
    <w:rsid w:val="00587166"/>
    <w:rsid w:val="00587EF0"/>
    <w:rsid w:val="00593062"/>
    <w:rsid w:val="005A0489"/>
    <w:rsid w:val="005A454E"/>
    <w:rsid w:val="005A49B4"/>
    <w:rsid w:val="005B0272"/>
    <w:rsid w:val="005B1580"/>
    <w:rsid w:val="005B6384"/>
    <w:rsid w:val="005B7A3C"/>
    <w:rsid w:val="005C012C"/>
    <w:rsid w:val="005D1E50"/>
    <w:rsid w:val="005D55D1"/>
    <w:rsid w:val="005E32F0"/>
    <w:rsid w:val="005F1C8B"/>
    <w:rsid w:val="005F537F"/>
    <w:rsid w:val="00606A88"/>
    <w:rsid w:val="006144E0"/>
    <w:rsid w:val="00621844"/>
    <w:rsid w:val="00624DF4"/>
    <w:rsid w:val="00630FC6"/>
    <w:rsid w:val="00635AD0"/>
    <w:rsid w:val="00637C6C"/>
    <w:rsid w:val="00640E3D"/>
    <w:rsid w:val="00641958"/>
    <w:rsid w:val="00643E72"/>
    <w:rsid w:val="00651AC0"/>
    <w:rsid w:val="00652F82"/>
    <w:rsid w:val="006533A3"/>
    <w:rsid w:val="0065364C"/>
    <w:rsid w:val="00653901"/>
    <w:rsid w:val="00653BAA"/>
    <w:rsid w:val="00656F9D"/>
    <w:rsid w:val="006572B6"/>
    <w:rsid w:val="0066176E"/>
    <w:rsid w:val="00663C0D"/>
    <w:rsid w:val="00664825"/>
    <w:rsid w:val="00664B7D"/>
    <w:rsid w:val="0067338F"/>
    <w:rsid w:val="00674635"/>
    <w:rsid w:val="00675905"/>
    <w:rsid w:val="00676205"/>
    <w:rsid w:val="00681F4F"/>
    <w:rsid w:val="00696887"/>
    <w:rsid w:val="006A651D"/>
    <w:rsid w:val="006A6B3D"/>
    <w:rsid w:val="006A6DA7"/>
    <w:rsid w:val="006B47C9"/>
    <w:rsid w:val="006C0CDE"/>
    <w:rsid w:val="006D17F4"/>
    <w:rsid w:val="006D3A14"/>
    <w:rsid w:val="006E0D31"/>
    <w:rsid w:val="006E12D5"/>
    <w:rsid w:val="006F1A54"/>
    <w:rsid w:val="006F727C"/>
    <w:rsid w:val="006F78AD"/>
    <w:rsid w:val="00701F5C"/>
    <w:rsid w:val="007047E0"/>
    <w:rsid w:val="00710918"/>
    <w:rsid w:val="00710BD0"/>
    <w:rsid w:val="00710E47"/>
    <w:rsid w:val="00713765"/>
    <w:rsid w:val="007138FB"/>
    <w:rsid w:val="007140B3"/>
    <w:rsid w:val="0071564D"/>
    <w:rsid w:val="00715996"/>
    <w:rsid w:val="00716295"/>
    <w:rsid w:val="00721845"/>
    <w:rsid w:val="00725884"/>
    <w:rsid w:val="007333F4"/>
    <w:rsid w:val="00742DBD"/>
    <w:rsid w:val="00742EA0"/>
    <w:rsid w:val="007430C1"/>
    <w:rsid w:val="00744D6F"/>
    <w:rsid w:val="00745B81"/>
    <w:rsid w:val="00753D5E"/>
    <w:rsid w:val="00756E7D"/>
    <w:rsid w:val="0075741A"/>
    <w:rsid w:val="007640C5"/>
    <w:rsid w:val="00764E26"/>
    <w:rsid w:val="007756DD"/>
    <w:rsid w:val="00790188"/>
    <w:rsid w:val="00790574"/>
    <w:rsid w:val="00791AAD"/>
    <w:rsid w:val="007A20A5"/>
    <w:rsid w:val="007A3DBC"/>
    <w:rsid w:val="007A45AF"/>
    <w:rsid w:val="007A74AB"/>
    <w:rsid w:val="007B24DE"/>
    <w:rsid w:val="007C21EE"/>
    <w:rsid w:val="007C3F45"/>
    <w:rsid w:val="007D17B9"/>
    <w:rsid w:val="007D1EF1"/>
    <w:rsid w:val="007F606E"/>
    <w:rsid w:val="00800FD1"/>
    <w:rsid w:val="00801F7C"/>
    <w:rsid w:val="00823557"/>
    <w:rsid w:val="0082518D"/>
    <w:rsid w:val="00827F15"/>
    <w:rsid w:val="008370E3"/>
    <w:rsid w:val="00840F8A"/>
    <w:rsid w:val="008429C1"/>
    <w:rsid w:val="0085027E"/>
    <w:rsid w:val="008523A1"/>
    <w:rsid w:val="008525E3"/>
    <w:rsid w:val="0085302E"/>
    <w:rsid w:val="00867524"/>
    <w:rsid w:val="008704E9"/>
    <w:rsid w:val="00874745"/>
    <w:rsid w:val="00876BAA"/>
    <w:rsid w:val="0088075C"/>
    <w:rsid w:val="00882E5E"/>
    <w:rsid w:val="008846E6"/>
    <w:rsid w:val="00887EC7"/>
    <w:rsid w:val="00891368"/>
    <w:rsid w:val="0089186F"/>
    <w:rsid w:val="00891B0C"/>
    <w:rsid w:val="00894E36"/>
    <w:rsid w:val="008A6CEA"/>
    <w:rsid w:val="008B65E7"/>
    <w:rsid w:val="008B7654"/>
    <w:rsid w:val="008D5FBF"/>
    <w:rsid w:val="008E1DB7"/>
    <w:rsid w:val="008E40F7"/>
    <w:rsid w:val="008E6736"/>
    <w:rsid w:val="008E6975"/>
    <w:rsid w:val="008F537D"/>
    <w:rsid w:val="0090353D"/>
    <w:rsid w:val="00910BD3"/>
    <w:rsid w:val="00915DF8"/>
    <w:rsid w:val="00916C68"/>
    <w:rsid w:val="00926B7D"/>
    <w:rsid w:val="00933D85"/>
    <w:rsid w:val="009354A5"/>
    <w:rsid w:val="00936B4A"/>
    <w:rsid w:val="00945336"/>
    <w:rsid w:val="00951323"/>
    <w:rsid w:val="00951329"/>
    <w:rsid w:val="009514AA"/>
    <w:rsid w:val="00952A6B"/>
    <w:rsid w:val="009539A3"/>
    <w:rsid w:val="00967949"/>
    <w:rsid w:val="009726EA"/>
    <w:rsid w:val="00974712"/>
    <w:rsid w:val="00984370"/>
    <w:rsid w:val="00987E54"/>
    <w:rsid w:val="009B4BD4"/>
    <w:rsid w:val="009C26F8"/>
    <w:rsid w:val="009C4476"/>
    <w:rsid w:val="009D1BBF"/>
    <w:rsid w:val="009D5202"/>
    <w:rsid w:val="009D5993"/>
    <w:rsid w:val="009E5C7A"/>
    <w:rsid w:val="009E7F82"/>
    <w:rsid w:val="009F10AC"/>
    <w:rsid w:val="009F16F1"/>
    <w:rsid w:val="009F66BA"/>
    <w:rsid w:val="00A04024"/>
    <w:rsid w:val="00A06782"/>
    <w:rsid w:val="00A13BFC"/>
    <w:rsid w:val="00A14CDF"/>
    <w:rsid w:val="00A155D3"/>
    <w:rsid w:val="00A16EAC"/>
    <w:rsid w:val="00A17936"/>
    <w:rsid w:val="00A430B5"/>
    <w:rsid w:val="00A50654"/>
    <w:rsid w:val="00A637C8"/>
    <w:rsid w:val="00A63D1C"/>
    <w:rsid w:val="00A70085"/>
    <w:rsid w:val="00A7426F"/>
    <w:rsid w:val="00A91396"/>
    <w:rsid w:val="00A9390E"/>
    <w:rsid w:val="00AA39A4"/>
    <w:rsid w:val="00AA6F15"/>
    <w:rsid w:val="00AA7455"/>
    <w:rsid w:val="00AB1619"/>
    <w:rsid w:val="00AB1956"/>
    <w:rsid w:val="00AB3221"/>
    <w:rsid w:val="00AB4511"/>
    <w:rsid w:val="00AE0A9E"/>
    <w:rsid w:val="00AE3C2B"/>
    <w:rsid w:val="00AF03EE"/>
    <w:rsid w:val="00AF234E"/>
    <w:rsid w:val="00AF265C"/>
    <w:rsid w:val="00AF311C"/>
    <w:rsid w:val="00AF5511"/>
    <w:rsid w:val="00AF55BD"/>
    <w:rsid w:val="00B02C61"/>
    <w:rsid w:val="00B04D58"/>
    <w:rsid w:val="00B0644A"/>
    <w:rsid w:val="00B0746A"/>
    <w:rsid w:val="00B07954"/>
    <w:rsid w:val="00B117BF"/>
    <w:rsid w:val="00B213D3"/>
    <w:rsid w:val="00B2668C"/>
    <w:rsid w:val="00B30FE2"/>
    <w:rsid w:val="00B3104D"/>
    <w:rsid w:val="00B33FAE"/>
    <w:rsid w:val="00B34588"/>
    <w:rsid w:val="00B42582"/>
    <w:rsid w:val="00B42996"/>
    <w:rsid w:val="00B4564A"/>
    <w:rsid w:val="00B45778"/>
    <w:rsid w:val="00B53468"/>
    <w:rsid w:val="00B621BC"/>
    <w:rsid w:val="00B63073"/>
    <w:rsid w:val="00B673BA"/>
    <w:rsid w:val="00B7349E"/>
    <w:rsid w:val="00B77778"/>
    <w:rsid w:val="00B80C78"/>
    <w:rsid w:val="00BA0B54"/>
    <w:rsid w:val="00BA2237"/>
    <w:rsid w:val="00BA55BC"/>
    <w:rsid w:val="00BB0D6B"/>
    <w:rsid w:val="00BC147F"/>
    <w:rsid w:val="00BC4AE7"/>
    <w:rsid w:val="00BC66FF"/>
    <w:rsid w:val="00BC7404"/>
    <w:rsid w:val="00BD2792"/>
    <w:rsid w:val="00BD2886"/>
    <w:rsid w:val="00BE0C88"/>
    <w:rsid w:val="00C00097"/>
    <w:rsid w:val="00C022C6"/>
    <w:rsid w:val="00C039D7"/>
    <w:rsid w:val="00C05829"/>
    <w:rsid w:val="00C11359"/>
    <w:rsid w:val="00C124C5"/>
    <w:rsid w:val="00C22800"/>
    <w:rsid w:val="00C35634"/>
    <w:rsid w:val="00C43D11"/>
    <w:rsid w:val="00C454D0"/>
    <w:rsid w:val="00C47C07"/>
    <w:rsid w:val="00C50E32"/>
    <w:rsid w:val="00C560ED"/>
    <w:rsid w:val="00C62675"/>
    <w:rsid w:val="00C6767C"/>
    <w:rsid w:val="00C709E6"/>
    <w:rsid w:val="00C71CBB"/>
    <w:rsid w:val="00C75499"/>
    <w:rsid w:val="00C85A9E"/>
    <w:rsid w:val="00C917B3"/>
    <w:rsid w:val="00C95E6A"/>
    <w:rsid w:val="00CA6DA1"/>
    <w:rsid w:val="00CB6120"/>
    <w:rsid w:val="00CB666A"/>
    <w:rsid w:val="00CC22A8"/>
    <w:rsid w:val="00CC5072"/>
    <w:rsid w:val="00CC5DE7"/>
    <w:rsid w:val="00CD50FD"/>
    <w:rsid w:val="00CD6D6B"/>
    <w:rsid w:val="00CE048F"/>
    <w:rsid w:val="00D021EE"/>
    <w:rsid w:val="00D062DE"/>
    <w:rsid w:val="00D23D53"/>
    <w:rsid w:val="00D23DFB"/>
    <w:rsid w:val="00D24D4B"/>
    <w:rsid w:val="00D2640F"/>
    <w:rsid w:val="00D31BFD"/>
    <w:rsid w:val="00D33101"/>
    <w:rsid w:val="00D34164"/>
    <w:rsid w:val="00D44FDA"/>
    <w:rsid w:val="00D5082E"/>
    <w:rsid w:val="00D54945"/>
    <w:rsid w:val="00D60270"/>
    <w:rsid w:val="00D603F8"/>
    <w:rsid w:val="00D63DA7"/>
    <w:rsid w:val="00D714F3"/>
    <w:rsid w:val="00D72517"/>
    <w:rsid w:val="00D77E95"/>
    <w:rsid w:val="00D81268"/>
    <w:rsid w:val="00D8539D"/>
    <w:rsid w:val="00D9736E"/>
    <w:rsid w:val="00DA390D"/>
    <w:rsid w:val="00DA3BEF"/>
    <w:rsid w:val="00DA58E9"/>
    <w:rsid w:val="00DB7F57"/>
    <w:rsid w:val="00DC3072"/>
    <w:rsid w:val="00DC471D"/>
    <w:rsid w:val="00DD1D50"/>
    <w:rsid w:val="00DD480C"/>
    <w:rsid w:val="00DE536A"/>
    <w:rsid w:val="00DE62E4"/>
    <w:rsid w:val="00DF0B9E"/>
    <w:rsid w:val="00DF0C86"/>
    <w:rsid w:val="00DF1003"/>
    <w:rsid w:val="00DF53EA"/>
    <w:rsid w:val="00E0583F"/>
    <w:rsid w:val="00E0602A"/>
    <w:rsid w:val="00E071F0"/>
    <w:rsid w:val="00E170FB"/>
    <w:rsid w:val="00E17BD9"/>
    <w:rsid w:val="00E21241"/>
    <w:rsid w:val="00E21A66"/>
    <w:rsid w:val="00E228E4"/>
    <w:rsid w:val="00E24114"/>
    <w:rsid w:val="00E24B94"/>
    <w:rsid w:val="00E2579F"/>
    <w:rsid w:val="00E26920"/>
    <w:rsid w:val="00E31484"/>
    <w:rsid w:val="00E330E2"/>
    <w:rsid w:val="00E33364"/>
    <w:rsid w:val="00E363A8"/>
    <w:rsid w:val="00E4101B"/>
    <w:rsid w:val="00E43050"/>
    <w:rsid w:val="00E546B5"/>
    <w:rsid w:val="00E64671"/>
    <w:rsid w:val="00E71BE5"/>
    <w:rsid w:val="00E7622C"/>
    <w:rsid w:val="00E77446"/>
    <w:rsid w:val="00E84FB7"/>
    <w:rsid w:val="00E866E6"/>
    <w:rsid w:val="00E900DF"/>
    <w:rsid w:val="00E966D6"/>
    <w:rsid w:val="00EA0390"/>
    <w:rsid w:val="00EB07DB"/>
    <w:rsid w:val="00EB2E11"/>
    <w:rsid w:val="00EB3F70"/>
    <w:rsid w:val="00EB4893"/>
    <w:rsid w:val="00EB5F79"/>
    <w:rsid w:val="00EB63B3"/>
    <w:rsid w:val="00EC1D12"/>
    <w:rsid w:val="00EC318C"/>
    <w:rsid w:val="00EF20E7"/>
    <w:rsid w:val="00F01AA4"/>
    <w:rsid w:val="00F06A8D"/>
    <w:rsid w:val="00F10141"/>
    <w:rsid w:val="00F10554"/>
    <w:rsid w:val="00F11023"/>
    <w:rsid w:val="00F120FD"/>
    <w:rsid w:val="00F13C09"/>
    <w:rsid w:val="00F160E5"/>
    <w:rsid w:val="00F1777B"/>
    <w:rsid w:val="00F17849"/>
    <w:rsid w:val="00F30270"/>
    <w:rsid w:val="00F34EDB"/>
    <w:rsid w:val="00F35808"/>
    <w:rsid w:val="00F37468"/>
    <w:rsid w:val="00F401FB"/>
    <w:rsid w:val="00F441E6"/>
    <w:rsid w:val="00F448EC"/>
    <w:rsid w:val="00F53B24"/>
    <w:rsid w:val="00F53ED5"/>
    <w:rsid w:val="00F56D78"/>
    <w:rsid w:val="00F613F2"/>
    <w:rsid w:val="00F643AB"/>
    <w:rsid w:val="00F74273"/>
    <w:rsid w:val="00F742C4"/>
    <w:rsid w:val="00F75DAC"/>
    <w:rsid w:val="00F819C6"/>
    <w:rsid w:val="00F81C39"/>
    <w:rsid w:val="00F81C64"/>
    <w:rsid w:val="00F81F79"/>
    <w:rsid w:val="00F82327"/>
    <w:rsid w:val="00F828F2"/>
    <w:rsid w:val="00F907E9"/>
    <w:rsid w:val="00F92A0A"/>
    <w:rsid w:val="00F946E7"/>
    <w:rsid w:val="00F95A09"/>
    <w:rsid w:val="00F978AE"/>
    <w:rsid w:val="00FA021B"/>
    <w:rsid w:val="00FA05D9"/>
    <w:rsid w:val="00FB386F"/>
    <w:rsid w:val="00FB7C01"/>
    <w:rsid w:val="00FC0A6F"/>
    <w:rsid w:val="00FC1948"/>
    <w:rsid w:val="00FC5EBF"/>
    <w:rsid w:val="00FD023E"/>
    <w:rsid w:val="00FE2078"/>
    <w:rsid w:val="00FE2E69"/>
    <w:rsid w:val="00FE39B9"/>
    <w:rsid w:val="00FE41EB"/>
    <w:rsid w:val="00FE5B24"/>
    <w:rsid w:val="00FE723B"/>
    <w:rsid w:val="00FE7C38"/>
    <w:rsid w:val="00FF3EEE"/>
    <w:rsid w:val="00FF6F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AD33F2"/>
  <w15:chartTrackingRefBased/>
  <w15:docId w15:val="{91A3FDAD-4F08-5149-97E1-F1BEE33F6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C22"/>
  </w:style>
  <w:style w:type="paragraph" w:styleId="Heading1">
    <w:name w:val="heading 1"/>
    <w:basedOn w:val="Normal"/>
    <w:next w:val="Normal"/>
    <w:link w:val="Heading1Char"/>
    <w:uiPriority w:val="9"/>
    <w:qFormat/>
    <w:rsid w:val="00CC22A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22A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71CBB"/>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66BA"/>
    <w:pPr>
      <w:ind w:left="720"/>
      <w:contextualSpacing/>
    </w:pPr>
  </w:style>
  <w:style w:type="character" w:styleId="Hyperlink">
    <w:name w:val="Hyperlink"/>
    <w:basedOn w:val="DefaultParagraphFont"/>
    <w:uiPriority w:val="99"/>
    <w:unhideWhenUsed/>
    <w:rsid w:val="00267CE8"/>
    <w:rPr>
      <w:color w:val="0563C1" w:themeColor="hyperlink"/>
      <w:u w:val="single"/>
    </w:rPr>
  </w:style>
  <w:style w:type="character" w:styleId="UnresolvedMention">
    <w:name w:val="Unresolved Mention"/>
    <w:basedOn w:val="DefaultParagraphFont"/>
    <w:uiPriority w:val="99"/>
    <w:semiHidden/>
    <w:unhideWhenUsed/>
    <w:rsid w:val="00267CE8"/>
    <w:rPr>
      <w:color w:val="605E5C"/>
      <w:shd w:val="clear" w:color="auto" w:fill="E1DFDD"/>
    </w:rPr>
  </w:style>
  <w:style w:type="character" w:styleId="FollowedHyperlink">
    <w:name w:val="FollowedHyperlink"/>
    <w:basedOn w:val="DefaultParagraphFont"/>
    <w:uiPriority w:val="99"/>
    <w:semiHidden/>
    <w:unhideWhenUsed/>
    <w:rsid w:val="00D24D4B"/>
    <w:rPr>
      <w:color w:val="954F72" w:themeColor="followedHyperlink"/>
      <w:u w:val="single"/>
    </w:rPr>
  </w:style>
  <w:style w:type="table" w:styleId="TableGrid">
    <w:name w:val="Table Grid"/>
    <w:basedOn w:val="TableNormal"/>
    <w:uiPriority w:val="39"/>
    <w:rsid w:val="007905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C22A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22A8"/>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CC22A8"/>
    <w:pPr>
      <w:tabs>
        <w:tab w:val="center" w:pos="4513"/>
        <w:tab w:val="right" w:pos="9026"/>
      </w:tabs>
    </w:pPr>
  </w:style>
  <w:style w:type="character" w:customStyle="1" w:styleId="HeaderChar">
    <w:name w:val="Header Char"/>
    <w:basedOn w:val="DefaultParagraphFont"/>
    <w:link w:val="Header"/>
    <w:uiPriority w:val="99"/>
    <w:rsid w:val="00CC22A8"/>
  </w:style>
  <w:style w:type="paragraph" w:styleId="Footer">
    <w:name w:val="footer"/>
    <w:basedOn w:val="Normal"/>
    <w:link w:val="FooterChar"/>
    <w:uiPriority w:val="99"/>
    <w:unhideWhenUsed/>
    <w:rsid w:val="00CC22A8"/>
    <w:pPr>
      <w:tabs>
        <w:tab w:val="center" w:pos="4513"/>
        <w:tab w:val="right" w:pos="9026"/>
      </w:tabs>
    </w:pPr>
  </w:style>
  <w:style w:type="character" w:customStyle="1" w:styleId="FooterChar">
    <w:name w:val="Footer Char"/>
    <w:basedOn w:val="DefaultParagraphFont"/>
    <w:link w:val="Footer"/>
    <w:uiPriority w:val="99"/>
    <w:rsid w:val="00CC22A8"/>
  </w:style>
  <w:style w:type="paragraph" w:styleId="NoSpacing">
    <w:name w:val="No Spacing"/>
    <w:link w:val="NoSpacingChar"/>
    <w:uiPriority w:val="1"/>
    <w:qFormat/>
    <w:rsid w:val="00CC22A8"/>
    <w:rPr>
      <w:rFonts w:eastAsiaTheme="minorEastAsia"/>
      <w:sz w:val="22"/>
      <w:szCs w:val="22"/>
      <w:lang w:val="en-US" w:eastAsia="zh-CN"/>
    </w:rPr>
  </w:style>
  <w:style w:type="character" w:customStyle="1" w:styleId="NoSpacingChar">
    <w:name w:val="No Spacing Char"/>
    <w:basedOn w:val="DefaultParagraphFont"/>
    <w:link w:val="NoSpacing"/>
    <w:uiPriority w:val="1"/>
    <w:rsid w:val="00CC22A8"/>
    <w:rPr>
      <w:rFonts w:eastAsiaTheme="minorEastAsia"/>
      <w:sz w:val="22"/>
      <w:szCs w:val="22"/>
      <w:lang w:val="en-US" w:eastAsia="zh-CN"/>
    </w:rPr>
  </w:style>
  <w:style w:type="paragraph" w:styleId="TOCHeading">
    <w:name w:val="TOC Heading"/>
    <w:basedOn w:val="Heading1"/>
    <w:next w:val="Normal"/>
    <w:uiPriority w:val="39"/>
    <w:unhideWhenUsed/>
    <w:qFormat/>
    <w:rsid w:val="00C71CBB"/>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C71CBB"/>
    <w:pPr>
      <w:spacing w:before="120"/>
    </w:pPr>
    <w:rPr>
      <w:rFonts w:cstheme="minorHAnsi"/>
      <w:b/>
      <w:bCs/>
      <w:i/>
      <w:iCs/>
    </w:rPr>
  </w:style>
  <w:style w:type="paragraph" w:styleId="TOC2">
    <w:name w:val="toc 2"/>
    <w:basedOn w:val="Normal"/>
    <w:next w:val="Normal"/>
    <w:autoRedefine/>
    <w:uiPriority w:val="39"/>
    <w:unhideWhenUsed/>
    <w:rsid w:val="00C71CBB"/>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C71CBB"/>
    <w:pPr>
      <w:ind w:left="480"/>
    </w:pPr>
    <w:rPr>
      <w:rFonts w:cstheme="minorHAnsi"/>
      <w:sz w:val="20"/>
      <w:szCs w:val="20"/>
    </w:rPr>
  </w:style>
  <w:style w:type="paragraph" w:styleId="TOC4">
    <w:name w:val="toc 4"/>
    <w:basedOn w:val="Normal"/>
    <w:next w:val="Normal"/>
    <w:autoRedefine/>
    <w:uiPriority w:val="39"/>
    <w:semiHidden/>
    <w:unhideWhenUsed/>
    <w:rsid w:val="00C71CBB"/>
    <w:pPr>
      <w:ind w:left="720"/>
    </w:pPr>
    <w:rPr>
      <w:rFonts w:cstheme="minorHAnsi"/>
      <w:sz w:val="20"/>
      <w:szCs w:val="20"/>
    </w:rPr>
  </w:style>
  <w:style w:type="paragraph" w:styleId="TOC5">
    <w:name w:val="toc 5"/>
    <w:basedOn w:val="Normal"/>
    <w:next w:val="Normal"/>
    <w:autoRedefine/>
    <w:uiPriority w:val="39"/>
    <w:semiHidden/>
    <w:unhideWhenUsed/>
    <w:rsid w:val="00C71CBB"/>
    <w:pPr>
      <w:ind w:left="960"/>
    </w:pPr>
    <w:rPr>
      <w:rFonts w:cstheme="minorHAnsi"/>
      <w:sz w:val="20"/>
      <w:szCs w:val="20"/>
    </w:rPr>
  </w:style>
  <w:style w:type="paragraph" w:styleId="TOC6">
    <w:name w:val="toc 6"/>
    <w:basedOn w:val="Normal"/>
    <w:next w:val="Normal"/>
    <w:autoRedefine/>
    <w:uiPriority w:val="39"/>
    <w:semiHidden/>
    <w:unhideWhenUsed/>
    <w:rsid w:val="00C71CBB"/>
    <w:pPr>
      <w:ind w:left="1200"/>
    </w:pPr>
    <w:rPr>
      <w:rFonts w:cstheme="minorHAnsi"/>
      <w:sz w:val="20"/>
      <w:szCs w:val="20"/>
    </w:rPr>
  </w:style>
  <w:style w:type="paragraph" w:styleId="TOC7">
    <w:name w:val="toc 7"/>
    <w:basedOn w:val="Normal"/>
    <w:next w:val="Normal"/>
    <w:autoRedefine/>
    <w:uiPriority w:val="39"/>
    <w:semiHidden/>
    <w:unhideWhenUsed/>
    <w:rsid w:val="00C71CBB"/>
    <w:pPr>
      <w:ind w:left="1440"/>
    </w:pPr>
    <w:rPr>
      <w:rFonts w:cstheme="minorHAnsi"/>
      <w:sz w:val="20"/>
      <w:szCs w:val="20"/>
    </w:rPr>
  </w:style>
  <w:style w:type="paragraph" w:styleId="TOC8">
    <w:name w:val="toc 8"/>
    <w:basedOn w:val="Normal"/>
    <w:next w:val="Normal"/>
    <w:autoRedefine/>
    <w:uiPriority w:val="39"/>
    <w:semiHidden/>
    <w:unhideWhenUsed/>
    <w:rsid w:val="00C71CBB"/>
    <w:pPr>
      <w:ind w:left="1680"/>
    </w:pPr>
    <w:rPr>
      <w:rFonts w:cstheme="minorHAnsi"/>
      <w:sz w:val="20"/>
      <w:szCs w:val="20"/>
    </w:rPr>
  </w:style>
  <w:style w:type="paragraph" w:styleId="TOC9">
    <w:name w:val="toc 9"/>
    <w:basedOn w:val="Normal"/>
    <w:next w:val="Normal"/>
    <w:autoRedefine/>
    <w:uiPriority w:val="39"/>
    <w:semiHidden/>
    <w:unhideWhenUsed/>
    <w:rsid w:val="00C71CBB"/>
    <w:pPr>
      <w:ind w:left="1920"/>
    </w:pPr>
    <w:rPr>
      <w:rFonts w:cstheme="minorHAnsi"/>
      <w:sz w:val="20"/>
      <w:szCs w:val="20"/>
    </w:rPr>
  </w:style>
  <w:style w:type="character" w:customStyle="1" w:styleId="Heading3Char">
    <w:name w:val="Heading 3 Char"/>
    <w:basedOn w:val="DefaultParagraphFont"/>
    <w:link w:val="Heading3"/>
    <w:uiPriority w:val="9"/>
    <w:semiHidden/>
    <w:rsid w:val="00C71CBB"/>
    <w:rPr>
      <w:rFonts w:asciiTheme="majorHAnsi" w:eastAsiaTheme="majorEastAsia" w:hAnsiTheme="majorHAnsi" w:cstheme="majorBidi"/>
      <w:color w:val="1F3763" w:themeColor="accent1" w:themeShade="7F"/>
    </w:rPr>
  </w:style>
  <w:style w:type="paragraph" w:styleId="NormalWeb">
    <w:name w:val="Normal (Web)"/>
    <w:basedOn w:val="Normal"/>
    <w:rsid w:val="00C71CBB"/>
    <w:pPr>
      <w:spacing w:before="100" w:beforeAutospacing="1" w:after="100" w:afterAutospacing="1"/>
    </w:pPr>
    <w:rPr>
      <w:rFonts w:ascii="Georgia" w:eastAsia="SimSun" w:hAnsi="Georgia" w:cs="Times New Roman"/>
      <w:color w:val="000000"/>
      <w:sz w:val="21"/>
      <w:szCs w:val="21"/>
      <w:lang w:eastAsia="zh-CN"/>
    </w:rPr>
  </w:style>
  <w:style w:type="character" w:styleId="PageNumber">
    <w:name w:val="page number"/>
    <w:basedOn w:val="DefaultParagraphFont"/>
    <w:uiPriority w:val="99"/>
    <w:semiHidden/>
    <w:unhideWhenUsed/>
    <w:rsid w:val="00C71C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7545296">
      <w:bodyDiv w:val="1"/>
      <w:marLeft w:val="0"/>
      <w:marRight w:val="0"/>
      <w:marTop w:val="0"/>
      <w:marBottom w:val="0"/>
      <w:divBdr>
        <w:top w:val="none" w:sz="0" w:space="0" w:color="auto"/>
        <w:left w:val="none" w:sz="0" w:space="0" w:color="auto"/>
        <w:bottom w:val="none" w:sz="0" w:space="0" w:color="auto"/>
        <w:right w:val="none" w:sz="0" w:space="0" w:color="auto"/>
      </w:divBdr>
    </w:div>
    <w:div w:id="360402242">
      <w:bodyDiv w:val="1"/>
      <w:marLeft w:val="0"/>
      <w:marRight w:val="0"/>
      <w:marTop w:val="0"/>
      <w:marBottom w:val="0"/>
      <w:divBdr>
        <w:top w:val="none" w:sz="0" w:space="0" w:color="auto"/>
        <w:left w:val="none" w:sz="0" w:space="0" w:color="auto"/>
        <w:bottom w:val="none" w:sz="0" w:space="0" w:color="auto"/>
        <w:right w:val="none" w:sz="0" w:space="0" w:color="auto"/>
      </w:divBdr>
    </w:div>
    <w:div w:id="615797688">
      <w:bodyDiv w:val="1"/>
      <w:marLeft w:val="0"/>
      <w:marRight w:val="0"/>
      <w:marTop w:val="0"/>
      <w:marBottom w:val="0"/>
      <w:divBdr>
        <w:top w:val="none" w:sz="0" w:space="0" w:color="auto"/>
        <w:left w:val="none" w:sz="0" w:space="0" w:color="auto"/>
        <w:bottom w:val="none" w:sz="0" w:space="0" w:color="auto"/>
        <w:right w:val="none" w:sz="0" w:space="0" w:color="auto"/>
      </w:divBdr>
    </w:div>
    <w:div w:id="806238531">
      <w:bodyDiv w:val="1"/>
      <w:marLeft w:val="0"/>
      <w:marRight w:val="0"/>
      <w:marTop w:val="0"/>
      <w:marBottom w:val="0"/>
      <w:divBdr>
        <w:top w:val="none" w:sz="0" w:space="0" w:color="auto"/>
        <w:left w:val="none" w:sz="0" w:space="0" w:color="auto"/>
        <w:bottom w:val="none" w:sz="0" w:space="0" w:color="auto"/>
        <w:right w:val="none" w:sz="0" w:space="0" w:color="auto"/>
      </w:divBdr>
    </w:div>
    <w:div w:id="1067805687">
      <w:bodyDiv w:val="1"/>
      <w:marLeft w:val="0"/>
      <w:marRight w:val="0"/>
      <w:marTop w:val="0"/>
      <w:marBottom w:val="0"/>
      <w:divBdr>
        <w:top w:val="none" w:sz="0" w:space="0" w:color="auto"/>
        <w:left w:val="none" w:sz="0" w:space="0" w:color="auto"/>
        <w:bottom w:val="none" w:sz="0" w:space="0" w:color="auto"/>
        <w:right w:val="none" w:sz="0" w:space="0" w:color="auto"/>
      </w:divBdr>
      <w:divsChild>
        <w:div w:id="815537">
          <w:marLeft w:val="0"/>
          <w:marRight w:val="0"/>
          <w:marTop w:val="0"/>
          <w:marBottom w:val="0"/>
          <w:divBdr>
            <w:top w:val="none" w:sz="0" w:space="0" w:color="auto"/>
            <w:left w:val="none" w:sz="0" w:space="0" w:color="auto"/>
            <w:bottom w:val="none" w:sz="0" w:space="0" w:color="auto"/>
            <w:right w:val="none" w:sz="0" w:space="0" w:color="auto"/>
          </w:divBdr>
          <w:divsChild>
            <w:div w:id="1693647682">
              <w:marLeft w:val="0"/>
              <w:marRight w:val="0"/>
              <w:marTop w:val="0"/>
              <w:marBottom w:val="0"/>
              <w:divBdr>
                <w:top w:val="none" w:sz="0" w:space="0" w:color="auto"/>
                <w:left w:val="none" w:sz="0" w:space="0" w:color="auto"/>
                <w:bottom w:val="none" w:sz="0" w:space="0" w:color="auto"/>
                <w:right w:val="none" w:sz="0" w:space="0" w:color="auto"/>
              </w:divBdr>
              <w:divsChild>
                <w:div w:id="48859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24800">
      <w:bodyDiv w:val="1"/>
      <w:marLeft w:val="0"/>
      <w:marRight w:val="0"/>
      <w:marTop w:val="0"/>
      <w:marBottom w:val="0"/>
      <w:divBdr>
        <w:top w:val="none" w:sz="0" w:space="0" w:color="auto"/>
        <w:left w:val="none" w:sz="0" w:space="0" w:color="auto"/>
        <w:bottom w:val="none" w:sz="0" w:space="0" w:color="auto"/>
        <w:right w:val="none" w:sz="0" w:space="0" w:color="auto"/>
      </w:divBdr>
    </w:div>
    <w:div w:id="1453089414">
      <w:bodyDiv w:val="1"/>
      <w:marLeft w:val="0"/>
      <w:marRight w:val="0"/>
      <w:marTop w:val="0"/>
      <w:marBottom w:val="0"/>
      <w:divBdr>
        <w:top w:val="none" w:sz="0" w:space="0" w:color="auto"/>
        <w:left w:val="none" w:sz="0" w:space="0" w:color="auto"/>
        <w:bottom w:val="none" w:sz="0" w:space="0" w:color="auto"/>
        <w:right w:val="none" w:sz="0" w:space="0" w:color="auto"/>
      </w:divBdr>
    </w:div>
    <w:div w:id="1733041068">
      <w:bodyDiv w:val="1"/>
      <w:marLeft w:val="0"/>
      <w:marRight w:val="0"/>
      <w:marTop w:val="0"/>
      <w:marBottom w:val="0"/>
      <w:divBdr>
        <w:top w:val="none" w:sz="0" w:space="0" w:color="auto"/>
        <w:left w:val="none" w:sz="0" w:space="0" w:color="auto"/>
        <w:bottom w:val="none" w:sz="0" w:space="0" w:color="auto"/>
        <w:right w:val="none" w:sz="0" w:space="0" w:color="auto"/>
      </w:divBdr>
    </w:div>
    <w:div w:id="1920670099">
      <w:bodyDiv w:val="1"/>
      <w:marLeft w:val="0"/>
      <w:marRight w:val="0"/>
      <w:marTop w:val="0"/>
      <w:marBottom w:val="0"/>
      <w:divBdr>
        <w:top w:val="none" w:sz="0" w:space="0" w:color="auto"/>
        <w:left w:val="none" w:sz="0" w:space="0" w:color="auto"/>
        <w:bottom w:val="none" w:sz="0" w:space="0" w:color="auto"/>
        <w:right w:val="none" w:sz="0" w:space="0" w:color="auto"/>
      </w:divBdr>
    </w:div>
    <w:div w:id="1984458025">
      <w:bodyDiv w:val="1"/>
      <w:marLeft w:val="0"/>
      <w:marRight w:val="0"/>
      <w:marTop w:val="0"/>
      <w:marBottom w:val="0"/>
      <w:divBdr>
        <w:top w:val="none" w:sz="0" w:space="0" w:color="auto"/>
        <w:left w:val="none" w:sz="0" w:space="0" w:color="auto"/>
        <w:bottom w:val="none" w:sz="0" w:space="0" w:color="auto"/>
        <w:right w:val="none" w:sz="0" w:space="0" w:color="auto"/>
      </w:divBdr>
      <w:divsChild>
        <w:div w:id="153181934">
          <w:marLeft w:val="0"/>
          <w:marRight w:val="0"/>
          <w:marTop w:val="0"/>
          <w:marBottom w:val="0"/>
          <w:divBdr>
            <w:top w:val="none" w:sz="0" w:space="0" w:color="auto"/>
            <w:left w:val="none" w:sz="0" w:space="0" w:color="auto"/>
            <w:bottom w:val="none" w:sz="0" w:space="0" w:color="auto"/>
            <w:right w:val="none" w:sz="0" w:space="0" w:color="auto"/>
          </w:divBdr>
          <w:divsChild>
            <w:div w:id="877351812">
              <w:marLeft w:val="0"/>
              <w:marRight w:val="0"/>
              <w:marTop w:val="0"/>
              <w:marBottom w:val="0"/>
              <w:divBdr>
                <w:top w:val="none" w:sz="0" w:space="0" w:color="auto"/>
                <w:left w:val="none" w:sz="0" w:space="0" w:color="auto"/>
                <w:bottom w:val="none" w:sz="0" w:space="0" w:color="auto"/>
                <w:right w:val="none" w:sz="0" w:space="0" w:color="auto"/>
              </w:divBdr>
              <w:divsChild>
                <w:div w:id="66015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22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1903985@student.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0DA6C-CF1E-D14B-B33F-4DDB53FFD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139</TotalTime>
  <Pages>11</Pages>
  <Words>2576</Words>
  <Characters>14685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Waqas Ahmed</dc:creator>
  <cp:keywords/>
  <dc:description/>
  <cp:lastModifiedBy>Waqas Ahmed</cp:lastModifiedBy>
  <cp:revision>73</cp:revision>
  <dcterms:created xsi:type="dcterms:W3CDTF">2020-05-04T05:05:00Z</dcterms:created>
  <dcterms:modified xsi:type="dcterms:W3CDTF">2020-05-04T08:36:00Z</dcterms:modified>
</cp:coreProperties>
</file>