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28602334">
      <w:pPr>
        <w:jc w:val="center"/>
        <w:rPr>
          <w:rFonts w:ascii="Arial" w:hAnsi="Arial" w:cs="Arial"/>
        </w:rPr>
      </w:pPr>
      <w:r w:rsidRPr="74DA0546" w:rsidR="000B31CA">
        <w:rPr>
          <w:rFonts w:ascii="Arial" w:hAnsi="Arial" w:cs="Arial"/>
        </w:rPr>
        <w:t xml:space="preserve">Student </w:t>
      </w:r>
      <w:proofErr w:type="spellStart"/>
      <w:r w:rsidRPr="74DA0546" w:rsidR="000B31CA">
        <w:rPr>
          <w:rFonts w:ascii="Arial" w:hAnsi="Arial" w:cs="Arial"/>
        </w:rPr>
        <w:t>Name:Puiu</w:t>
      </w:r>
      <w:proofErr w:type="spellEnd"/>
      <w:r w:rsidRPr="74DA0546" w:rsidR="000B31CA">
        <w:rPr>
          <w:rFonts w:ascii="Arial" w:hAnsi="Arial" w:cs="Arial"/>
        </w:rPr>
        <w:t xml:space="preserve"> Constantin Tofan</w:t>
      </w:r>
    </w:p>
    <w:p w:rsidRPr="00FB719F" w:rsidR="000B31CA" w:rsidP="000B31CA" w:rsidRDefault="000B31CA" w14:paraId="0F8646DB" w14:textId="09E3DC46">
      <w:pPr>
        <w:jc w:val="center"/>
        <w:rPr>
          <w:rFonts w:ascii="Arial" w:hAnsi="Arial" w:cs="Arial"/>
        </w:rPr>
      </w:pPr>
      <w:r w:rsidRPr="74DA0546" w:rsidR="000B31CA">
        <w:rPr>
          <w:rFonts w:ascii="Arial" w:hAnsi="Arial" w:cs="Arial"/>
        </w:rPr>
        <w:t>Student Number:2128457</w:t>
      </w:r>
    </w:p>
    <w:p w:rsidRPr="00FB719F" w:rsidR="000B31CA" w:rsidP="000B31CA" w:rsidRDefault="000B31CA" w14:paraId="6BAB90F0" w14:textId="7F4E4077">
      <w:pPr>
        <w:jc w:val="center"/>
        <w:rPr>
          <w:rFonts w:ascii="Arial" w:hAnsi="Arial" w:cs="Arial"/>
        </w:rPr>
      </w:pPr>
      <w:r w:rsidRPr="74DA0546" w:rsidR="000B31CA">
        <w:rPr>
          <w:rFonts w:ascii="Arial" w:hAnsi="Arial" w:cs="Arial"/>
        </w:rPr>
        <w:t>Lecturer Name: Dale Clarke</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00812EB2" w:rsidRDefault="00164B3B" w14:paraId="0FED1D0E" w14:textId="1A628925">
          <w:pPr>
            <w:pStyle w:val="TOC1"/>
            <w:rPr>
              <w:rFonts w:asciiTheme="minorHAnsi" w:hAnsiTheme="minorHAnsi" w:eastAsiaTheme="minorEastAsia"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history="1" w:anchor="_Toc107777505">
            <w:r w:rsidRPr="008B5B9A" w:rsidR="00812EB2">
              <w:rPr>
                <w:rStyle w:val="Hyperlink"/>
              </w:rPr>
              <w:t>1.</w:t>
            </w:r>
            <w:r w:rsidR="00812EB2">
              <w:rPr>
                <w:rFonts w:asciiTheme="minorHAnsi" w:hAnsiTheme="minorHAnsi" w:eastAsiaTheme="minorEastAsia" w:cstheme="minorBidi"/>
                <w:b w:val="0"/>
                <w:bCs w:val="0"/>
                <w:lang w:eastAsia="en-GB"/>
              </w:rPr>
              <w:tab/>
            </w:r>
            <w:r w:rsidRPr="008B5B9A" w:rsidR="00812EB2">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CD2E70" w14:paraId="16805557" w14:textId="6B4F1E2F">
          <w:pPr>
            <w:pStyle w:val="TOC1"/>
            <w:rPr>
              <w:rFonts w:asciiTheme="minorHAnsi" w:hAnsiTheme="minorHAnsi" w:eastAsiaTheme="minorEastAsia" w:cstheme="minorBidi"/>
              <w:b w:val="0"/>
              <w:bCs w:val="0"/>
              <w:lang w:eastAsia="en-GB"/>
            </w:rPr>
          </w:pPr>
          <w:hyperlink w:history="1" w:anchor="_Toc107777506">
            <w:r w:rsidRPr="008B5B9A" w:rsidR="00812EB2">
              <w:rPr>
                <w:rStyle w:val="Hyperlink"/>
              </w:rPr>
              <w:t>2.</w:t>
            </w:r>
            <w:r w:rsidR="00812EB2">
              <w:rPr>
                <w:rFonts w:asciiTheme="minorHAnsi" w:hAnsiTheme="minorHAnsi" w:eastAsiaTheme="minorEastAsia" w:cstheme="minorBidi"/>
                <w:b w:val="0"/>
                <w:bCs w:val="0"/>
                <w:lang w:eastAsia="en-GB"/>
              </w:rPr>
              <w:tab/>
            </w:r>
            <w:r w:rsidRPr="008B5B9A" w:rsidR="00812EB2">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r w:rsidR="006220CE">
            <w:t>-6</w:t>
          </w:r>
        </w:p>
        <w:p w:rsidR="00812EB2" w:rsidRDefault="00CD2E70" w14:paraId="5456A75F" w14:textId="08A6410C">
          <w:pPr>
            <w:pStyle w:val="TOC2"/>
            <w:tabs>
              <w:tab w:val="left" w:pos="880"/>
              <w:tab w:val="right" w:leader="dot" w:pos="9016"/>
            </w:tabs>
            <w:rPr>
              <w:rFonts w:eastAsiaTheme="minorEastAsia"/>
              <w:noProof/>
              <w:lang w:eastAsia="en-GB"/>
            </w:rPr>
          </w:pPr>
          <w:hyperlink w:history="1" w:anchor="_Toc107777507">
            <w:r w:rsidRPr="008B5B9A" w:rsidR="00812EB2">
              <w:rPr>
                <w:rStyle w:val="Hyperlink"/>
                <w:rFonts w:ascii="Arial" w:hAnsi="Arial" w:cs="Arial"/>
                <w:b/>
                <w:bCs/>
                <w:noProof/>
              </w:rPr>
              <w:t>2.1.</w:t>
            </w:r>
            <w:r w:rsidR="00812EB2">
              <w:rPr>
                <w:rFonts w:eastAsiaTheme="minorEastAsia"/>
                <w:noProof/>
                <w:lang w:eastAsia="en-GB"/>
              </w:rPr>
              <w:tab/>
            </w:r>
            <w:r w:rsidRPr="008B5B9A" w:rsidR="00812EB2">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r w:rsidR="006220CE">
            <w:rPr>
              <w:noProof/>
            </w:rPr>
            <w:t>-4</w:t>
          </w:r>
        </w:p>
        <w:p w:rsidR="00812EB2" w:rsidRDefault="00CD2E70" w14:paraId="1B5FCD44" w14:textId="57F6FF98">
          <w:pPr>
            <w:pStyle w:val="TOC2"/>
            <w:tabs>
              <w:tab w:val="left" w:pos="880"/>
              <w:tab w:val="right" w:leader="dot" w:pos="9016"/>
            </w:tabs>
            <w:rPr>
              <w:rFonts w:eastAsiaTheme="minorEastAsia"/>
              <w:noProof/>
              <w:lang w:eastAsia="en-GB"/>
            </w:rPr>
          </w:pPr>
          <w:hyperlink w:history="1" w:anchor="_Toc107777508">
            <w:r w:rsidRPr="008B5B9A" w:rsidR="00812EB2">
              <w:rPr>
                <w:rStyle w:val="Hyperlink"/>
                <w:rFonts w:ascii="Arial" w:hAnsi="Arial" w:cs="Arial"/>
                <w:b/>
                <w:bCs/>
                <w:noProof/>
              </w:rPr>
              <w:t>2.2.</w:t>
            </w:r>
            <w:r w:rsidR="00812EB2">
              <w:rPr>
                <w:rFonts w:eastAsiaTheme="minorEastAsia"/>
                <w:noProof/>
                <w:lang w:eastAsia="en-GB"/>
              </w:rPr>
              <w:tab/>
            </w:r>
            <w:r w:rsidRPr="008B5B9A" w:rsidR="00812EB2">
              <w:rPr>
                <w:rStyle w:val="Hyperlink"/>
                <w:rFonts w:ascii="Arial" w:hAnsi="Arial" w:cs="Arial"/>
                <w:b/>
                <w:bCs/>
                <w:noProof/>
              </w:rPr>
              <w:t>Method</w:t>
            </w:r>
            <w:r w:rsidR="00812EB2">
              <w:rPr>
                <w:noProof/>
                <w:webHidden/>
              </w:rPr>
              <w:tab/>
            </w:r>
            <w:r w:rsidR="006220CE">
              <w:rPr>
                <w:noProof/>
                <w:webHidden/>
              </w:rPr>
              <w:t>4</w:t>
            </w:r>
          </w:hyperlink>
          <w:r w:rsidR="00554D98">
            <w:rPr>
              <w:noProof/>
            </w:rPr>
            <w:t>-</w:t>
          </w:r>
          <w:r w:rsidR="006220CE">
            <w:rPr>
              <w:noProof/>
            </w:rPr>
            <w:t>6</w:t>
          </w:r>
        </w:p>
        <w:p w:rsidR="00812EB2" w:rsidRDefault="00CD2E70" w14:paraId="455276CE" w14:textId="7EC49E39">
          <w:pPr>
            <w:pStyle w:val="TOC2"/>
            <w:tabs>
              <w:tab w:val="left" w:pos="880"/>
              <w:tab w:val="right" w:leader="dot" w:pos="9016"/>
            </w:tabs>
            <w:rPr>
              <w:rFonts w:eastAsiaTheme="minorEastAsia"/>
              <w:noProof/>
              <w:lang w:eastAsia="en-GB"/>
            </w:rPr>
          </w:pPr>
          <w:hyperlink w:history="1" w:anchor="_Toc107777509">
            <w:r w:rsidRPr="008B5B9A" w:rsidR="00812EB2">
              <w:rPr>
                <w:rStyle w:val="Hyperlink"/>
                <w:rFonts w:ascii="Arial" w:hAnsi="Arial" w:cs="Arial"/>
                <w:b/>
                <w:bCs/>
                <w:noProof/>
              </w:rPr>
              <w:t>2.3.</w:t>
            </w:r>
            <w:r w:rsidR="00812EB2">
              <w:rPr>
                <w:rFonts w:eastAsiaTheme="minorEastAsia"/>
                <w:noProof/>
                <w:lang w:eastAsia="en-GB"/>
              </w:rPr>
              <w:tab/>
            </w:r>
            <w:r w:rsidRPr="008B5B9A" w:rsidR="00812EB2">
              <w:rPr>
                <w:rStyle w:val="Hyperlink"/>
                <w:rFonts w:ascii="Arial" w:hAnsi="Arial" w:cs="Arial"/>
                <w:b/>
                <w:bCs/>
                <w:noProof/>
              </w:rPr>
              <w:t>Ethical Considerations</w:t>
            </w:r>
            <w:r w:rsidR="00812EB2">
              <w:rPr>
                <w:noProof/>
                <w:webHidden/>
              </w:rPr>
              <w:tab/>
            </w:r>
            <w:r w:rsidR="00554D98">
              <w:rPr>
                <w:noProof/>
                <w:webHidden/>
              </w:rPr>
              <w:t>6</w:t>
            </w:r>
          </w:hyperlink>
        </w:p>
        <w:p w:rsidR="00812EB2" w:rsidRDefault="00CD2E70" w14:paraId="07A49328" w14:textId="4BEDF085">
          <w:pPr>
            <w:pStyle w:val="TOC1"/>
            <w:rPr>
              <w:rFonts w:asciiTheme="minorHAnsi" w:hAnsiTheme="minorHAnsi" w:eastAsiaTheme="minorEastAsia" w:cstheme="minorBidi"/>
              <w:b w:val="0"/>
              <w:bCs w:val="0"/>
              <w:lang w:eastAsia="en-GB"/>
            </w:rPr>
          </w:pPr>
          <w:hyperlink w:history="1" w:anchor="_Toc107777510">
            <w:r w:rsidRPr="008B5B9A" w:rsidR="00812EB2">
              <w:rPr>
                <w:rStyle w:val="Hyperlink"/>
              </w:rPr>
              <w:t>3.</w:t>
            </w:r>
            <w:r w:rsidR="00812EB2">
              <w:rPr>
                <w:rFonts w:asciiTheme="minorHAnsi" w:hAnsiTheme="minorHAnsi" w:eastAsiaTheme="minorEastAsia" w:cstheme="minorBidi"/>
                <w:b w:val="0"/>
                <w:bCs w:val="0"/>
                <w:lang w:eastAsia="en-GB"/>
              </w:rPr>
              <w:tab/>
            </w:r>
            <w:r w:rsidRPr="008B5B9A" w:rsidR="00812EB2">
              <w:rPr>
                <w:rStyle w:val="Hyperlink"/>
              </w:rPr>
              <w:t>Results</w:t>
            </w:r>
            <w:r w:rsidR="00812EB2">
              <w:rPr>
                <w:webHidden/>
              </w:rPr>
              <w:tab/>
            </w:r>
            <w:r w:rsidR="00554D98">
              <w:rPr>
                <w:webHidden/>
              </w:rPr>
              <w:t>6-11</w:t>
            </w:r>
          </w:hyperlink>
        </w:p>
        <w:p w:rsidR="00812EB2" w:rsidRDefault="00CD2E70" w14:paraId="4FAE2299" w14:textId="0FBABAD6">
          <w:pPr>
            <w:pStyle w:val="TOC1"/>
            <w:rPr>
              <w:rFonts w:asciiTheme="minorHAnsi" w:hAnsiTheme="minorHAnsi" w:eastAsiaTheme="minorEastAsia" w:cstheme="minorBidi"/>
              <w:b w:val="0"/>
              <w:bCs w:val="0"/>
              <w:lang w:eastAsia="en-GB"/>
            </w:rPr>
          </w:pPr>
          <w:hyperlink w:history="1" w:anchor="_Toc107777511">
            <w:r w:rsidRPr="008B5B9A" w:rsidR="00812EB2">
              <w:rPr>
                <w:rStyle w:val="Hyperlink"/>
              </w:rPr>
              <w:t>4.</w:t>
            </w:r>
            <w:r w:rsidR="00812EB2">
              <w:rPr>
                <w:rFonts w:asciiTheme="minorHAnsi" w:hAnsiTheme="minorHAnsi" w:eastAsiaTheme="minorEastAsia" w:cstheme="minorBidi"/>
                <w:b w:val="0"/>
                <w:bCs w:val="0"/>
                <w:lang w:eastAsia="en-GB"/>
              </w:rPr>
              <w:tab/>
            </w:r>
            <w:r w:rsidRPr="008B5B9A" w:rsidR="00812EB2">
              <w:rPr>
                <w:rStyle w:val="Hyperlink"/>
              </w:rPr>
              <w:t>Discussion</w:t>
            </w:r>
            <w:r w:rsidR="00812EB2">
              <w:rPr>
                <w:webHidden/>
              </w:rPr>
              <w:tab/>
            </w:r>
            <w:r w:rsidR="00554D98">
              <w:rPr>
                <w:webHidden/>
              </w:rPr>
              <w:t>12-13</w:t>
            </w:r>
          </w:hyperlink>
        </w:p>
        <w:p w:rsidR="00812EB2" w:rsidRDefault="00CD2E70" w14:paraId="667222D8" w14:textId="330B872E">
          <w:pPr>
            <w:pStyle w:val="TOC1"/>
            <w:rPr>
              <w:rFonts w:asciiTheme="minorHAnsi" w:hAnsiTheme="minorHAnsi" w:eastAsiaTheme="minorEastAsia" w:cstheme="minorBidi"/>
              <w:b w:val="0"/>
              <w:bCs w:val="0"/>
              <w:lang w:eastAsia="en-GB"/>
            </w:rPr>
          </w:pPr>
          <w:hyperlink w:history="1" w:anchor="_Toc107777512">
            <w:r w:rsidRPr="008B5B9A" w:rsidR="00812EB2">
              <w:rPr>
                <w:rStyle w:val="Hyperlink"/>
              </w:rPr>
              <w:t>5.</w:t>
            </w:r>
            <w:r w:rsidR="00812EB2">
              <w:rPr>
                <w:rFonts w:asciiTheme="minorHAnsi" w:hAnsiTheme="minorHAnsi" w:eastAsiaTheme="minorEastAsia" w:cstheme="minorBidi"/>
                <w:b w:val="0"/>
                <w:bCs w:val="0"/>
                <w:lang w:eastAsia="en-GB"/>
              </w:rPr>
              <w:tab/>
            </w:r>
            <w:r w:rsidRPr="008B5B9A" w:rsidR="00812EB2">
              <w:rPr>
                <w:rStyle w:val="Hyperlink"/>
              </w:rPr>
              <w:t>Conclusion</w:t>
            </w:r>
            <w:r w:rsidR="00812EB2">
              <w:rPr>
                <w:webHidden/>
              </w:rPr>
              <w:tab/>
            </w:r>
            <w:r w:rsidR="00554D98">
              <w:rPr>
                <w:webHidden/>
              </w:rPr>
              <w:t>13-14</w:t>
            </w:r>
          </w:hyperlink>
        </w:p>
        <w:p w:rsidR="00812EB2" w:rsidRDefault="00CD2E70" w14:paraId="43AF9B73" w14:textId="44453E3B">
          <w:pPr>
            <w:pStyle w:val="TOC1"/>
            <w:rPr>
              <w:rFonts w:asciiTheme="minorHAnsi" w:hAnsiTheme="minorHAnsi" w:eastAsiaTheme="minorEastAsia" w:cstheme="minorBidi"/>
              <w:b w:val="0"/>
              <w:bCs w:val="0"/>
              <w:lang w:eastAsia="en-GB"/>
            </w:rPr>
          </w:pPr>
          <w:hyperlink w:history="1" w:anchor="_Toc107777513">
            <w:r w:rsidRPr="008B5B9A" w:rsidR="00812EB2">
              <w:rPr>
                <w:rStyle w:val="Hyperlink"/>
              </w:rPr>
              <w:t>6.</w:t>
            </w:r>
            <w:r w:rsidR="00812EB2">
              <w:rPr>
                <w:rFonts w:asciiTheme="minorHAnsi" w:hAnsiTheme="minorHAnsi" w:eastAsiaTheme="minorEastAsia" w:cstheme="minorBidi"/>
                <w:b w:val="0"/>
                <w:bCs w:val="0"/>
                <w:lang w:eastAsia="en-GB"/>
              </w:rPr>
              <w:tab/>
            </w:r>
            <w:r w:rsidRPr="008B5B9A" w:rsidR="00812EB2">
              <w:rPr>
                <w:rStyle w:val="Hyperlink"/>
              </w:rPr>
              <w:t>Reference List</w:t>
            </w:r>
            <w:r w:rsidR="00812EB2">
              <w:rPr>
                <w:webHidden/>
              </w:rPr>
              <w:tab/>
            </w:r>
            <w:r w:rsidR="00554D98">
              <w:rPr>
                <w:webHidden/>
              </w:rPr>
              <w:t>14-15</w:t>
            </w:r>
          </w:hyperlink>
        </w:p>
        <w:p w:rsidR="00812EB2" w:rsidRDefault="00CD2E70" w14:paraId="42EB6298" w14:textId="477B7D52">
          <w:pPr>
            <w:pStyle w:val="TOC1"/>
            <w:rPr>
              <w:rFonts w:asciiTheme="minorHAnsi" w:hAnsiTheme="minorHAnsi" w:eastAsiaTheme="minorEastAsia" w:cstheme="minorBidi"/>
              <w:b w:val="0"/>
              <w:bCs w:val="0"/>
              <w:lang w:eastAsia="en-GB"/>
            </w:rPr>
          </w:pPr>
          <w:hyperlink w:history="1" w:anchor="_Toc107777514">
            <w:r w:rsidRPr="008B5B9A" w:rsidR="00812EB2">
              <w:rPr>
                <w:rStyle w:val="Hyperlink"/>
              </w:rPr>
              <w:t>7.</w:t>
            </w:r>
            <w:r w:rsidR="00812EB2">
              <w:rPr>
                <w:rFonts w:asciiTheme="minorHAnsi" w:hAnsiTheme="minorHAnsi" w:eastAsiaTheme="minorEastAsia" w:cstheme="minorBidi"/>
                <w:b w:val="0"/>
                <w:bCs w:val="0"/>
                <w:lang w:eastAsia="en-GB"/>
              </w:rPr>
              <w:tab/>
            </w:r>
            <w:r w:rsidRPr="008B5B9A" w:rsidR="00812EB2">
              <w:rPr>
                <w:rStyle w:val="Hyperlink"/>
              </w:rPr>
              <w:t>Appendix A – A blank copy questionnaire.</w:t>
            </w:r>
            <w:r w:rsidR="00812EB2">
              <w:rPr>
                <w:webHidden/>
              </w:rPr>
              <w:tab/>
            </w:r>
            <w:r w:rsidR="00554D98">
              <w:rPr>
                <w:webHidden/>
              </w:rPr>
              <w:t>15-16</w:t>
            </w:r>
          </w:hyperlink>
        </w:p>
        <w:p w:rsidRPr="00FB719F" w:rsidR="00164B3B" w:rsidRDefault="00164B3B" w14:paraId="0A943A67" w14:textId="5B323690">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F15E9E" w:rsidRDefault="00F15E9E" w14:paraId="3937F0CD" w14:textId="77777777">
      <w:pPr>
        <w:rPr>
          <w:rFonts w:ascii="Arial" w:hAnsi="Arial" w:cs="Arial"/>
        </w:rPr>
      </w:pPr>
    </w:p>
    <w:p w:rsidRPr="00FB719F" w:rsidR="00164B3B" w:rsidP="001C2CA9" w:rsidRDefault="00164B3B" w14:paraId="32C04D09" w14:textId="457F0520">
      <w:pPr>
        <w:pStyle w:val="Heading1"/>
        <w:numPr>
          <w:ilvl w:val="0"/>
          <w:numId w:val="1"/>
        </w:numPr>
        <w:rPr>
          <w:rFonts w:ascii="Arial" w:hAnsi="Arial" w:cs="Arial"/>
          <w:b/>
          <w:bCs/>
          <w:sz w:val="22"/>
          <w:szCs w:val="22"/>
        </w:rPr>
      </w:pPr>
      <w:bookmarkStart w:name="_Toc107777505" w:id="0"/>
      <w:r w:rsidRPr="00FB719F">
        <w:rPr>
          <w:rFonts w:ascii="Arial" w:hAnsi="Arial" w:cs="Arial"/>
          <w:b/>
          <w:bCs/>
          <w:sz w:val="22"/>
          <w:szCs w:val="22"/>
        </w:rPr>
        <w:lastRenderedPageBreak/>
        <w:t>Introduction</w:t>
      </w:r>
      <w:bookmarkEnd w:id="0"/>
    </w:p>
    <w:p w:rsidR="005F6BED" w:rsidP="00A306E2" w:rsidRDefault="005F6BED" w14:paraId="6A10EE88" w14:textId="35FC5213">
      <w:pPr>
        <w:rPr>
          <w:rFonts w:ascii="Arial" w:hAnsi="Arial" w:cs="Arial"/>
        </w:rPr>
      </w:pPr>
    </w:p>
    <w:p w:rsidRPr="0051222F" w:rsidR="001C2CA9" w:rsidP="0051222F" w:rsidRDefault="0051222F" w14:paraId="2BE56298" w14:textId="199B67F3">
      <w:pPr>
        <w:spacing w:line="480" w:lineRule="auto"/>
        <w:jc w:val="both"/>
      </w:pPr>
      <w:r w:rsidRPr="00397B4F">
        <w:t xml:space="preserve">Digital skills refer to the capacity to find, assess, use and distribute and generate content using digital services, which are computers, smartphones. Being able to handle new technologies and implement </w:t>
      </w:r>
      <w:r w:rsidR="000570AC">
        <w:t>them in the workplace helps</w:t>
      </w:r>
      <w:bookmarkStart w:name="_GoBack" w:id="1"/>
      <w:bookmarkEnd w:id="1"/>
      <w:r w:rsidRPr="00397B4F">
        <w:t xml:space="preserve"> to streamline the worksite. Employees who are digitally skilled take less time to finish a work compared to those who are not skilled enough. It helps to improve the productivity level of the employees which in turn gives benefit to an organisation. This following research will identify the significance of hiring and having employees who have a good digital skill. For collecting the data researcher will choose Burberry, which is a British fashion Brand.  Researchers will also focus on how it impacted the increase of the overall performance level of the company. It will also analyse the limitations which Burberry is facing because of having a lack of digitally skilled employees. Further it will assess the possible ways which Burberry can implement to resolve the issue and upgrade their business by enhancing their employee’s skill and productivity. Researchers will use a mix method and deductive approach for conducting the research along with that random sampling will be done for collecting the necessary data. Researchers will do a survey and then content analysis will be done for evaluating the result.</w:t>
      </w:r>
    </w:p>
    <w:p w:rsidRPr="00FB719F" w:rsidR="001C2CA9" w:rsidP="00A306E2" w:rsidRDefault="001C2CA9" w14:paraId="2BDF6837" w14:textId="77777777">
      <w:pPr>
        <w:rPr>
          <w:rFonts w:ascii="Arial" w:hAnsi="Arial" w:cs="Arial"/>
        </w:rPr>
      </w:pPr>
    </w:p>
    <w:p w:rsidRPr="00FB719F" w:rsidR="00F15E9E" w:rsidP="00A306E2" w:rsidRDefault="00F15E9E" w14:paraId="73174D2C" w14:textId="77777777">
      <w:pPr>
        <w:rPr>
          <w:rFonts w:ascii="Arial" w:hAnsi="Arial" w:cs="Arial"/>
        </w:rPr>
      </w:pPr>
    </w:p>
    <w:p w:rsidRPr="0051222F" w:rsidR="001C2CA9" w:rsidP="001C2CA9" w:rsidRDefault="00A306E2" w14:paraId="54074079" w14:textId="1C5F5AE6">
      <w:pPr>
        <w:pStyle w:val="Heading1"/>
        <w:numPr>
          <w:ilvl w:val="0"/>
          <w:numId w:val="1"/>
        </w:numPr>
        <w:rPr>
          <w:rFonts w:ascii="Arial" w:hAnsi="Arial" w:cs="Arial"/>
          <w:b/>
          <w:bCs/>
          <w:sz w:val="22"/>
          <w:szCs w:val="22"/>
        </w:rPr>
      </w:pPr>
      <w:bookmarkStart w:name="_Toc107777506" w:id="2"/>
      <w:r w:rsidRPr="00FB719F">
        <w:rPr>
          <w:rStyle w:val="Heading1Char"/>
          <w:rFonts w:ascii="Arial" w:hAnsi="Arial" w:cs="Arial"/>
          <w:b/>
          <w:bCs/>
          <w:sz w:val="22"/>
          <w:szCs w:val="22"/>
        </w:rPr>
        <w:t>Research design</w:t>
      </w:r>
      <w:bookmarkEnd w:id="2"/>
    </w:p>
    <w:p w:rsidRPr="00FB719F" w:rsidR="005F6BED" w:rsidP="005F6BED" w:rsidRDefault="005F6BED" w14:paraId="7E6BF097" w14:textId="77777777">
      <w:pPr>
        <w:rPr>
          <w:rFonts w:ascii="Arial" w:hAnsi="Arial" w:cs="Arial"/>
        </w:rPr>
      </w:pPr>
    </w:p>
    <w:p w:rsidR="005F6BED" w:rsidP="001C2CA9" w:rsidRDefault="00A306E2" w14:paraId="43B37FBF" w14:textId="35414B88">
      <w:pPr>
        <w:pStyle w:val="Heading2"/>
        <w:numPr>
          <w:ilvl w:val="1"/>
          <w:numId w:val="1"/>
        </w:numPr>
        <w:rPr>
          <w:rFonts w:ascii="Arial" w:hAnsi="Arial" w:cs="Arial"/>
          <w:b/>
          <w:bCs/>
          <w:sz w:val="22"/>
          <w:szCs w:val="22"/>
        </w:rPr>
      </w:pPr>
      <w:bookmarkStart w:name="_Toc107777507" w:id="3"/>
      <w:r w:rsidRPr="00316792">
        <w:rPr>
          <w:rFonts w:ascii="Arial" w:hAnsi="Arial" w:cs="Arial"/>
          <w:b/>
          <w:bCs/>
          <w:sz w:val="22"/>
          <w:szCs w:val="22"/>
        </w:rPr>
        <w:t>Research Question</w:t>
      </w:r>
      <w:bookmarkEnd w:id="3"/>
    </w:p>
    <w:p w:rsidR="001C2CA9" w:rsidP="001C2CA9" w:rsidRDefault="001C2CA9" w14:paraId="24FB77A0" w14:textId="5E28F915"/>
    <w:p w:rsidRPr="00923665" w:rsidR="0051222F" w:rsidP="0051222F" w:rsidRDefault="0051222F" w14:paraId="33993579" w14:textId="77777777">
      <w:pPr>
        <w:spacing w:line="480" w:lineRule="auto"/>
        <w:jc w:val="both"/>
        <w:rPr>
          <w:b/>
        </w:rPr>
      </w:pPr>
      <w:r w:rsidRPr="00923665">
        <w:rPr>
          <w:b/>
        </w:rPr>
        <w:t>Aim</w:t>
      </w:r>
    </w:p>
    <w:p w:rsidR="0051222F" w:rsidP="0051222F" w:rsidRDefault="0051222F" w14:paraId="17A53FA5" w14:textId="77777777">
      <w:pPr>
        <w:spacing w:line="480" w:lineRule="auto"/>
        <w:jc w:val="both"/>
      </w:pPr>
      <w:r>
        <w:t>To understand the significance of having digitally skilled employees in enriching the overall business performance of Burberry.</w:t>
      </w:r>
    </w:p>
    <w:p w:rsidRPr="00923665" w:rsidR="0051222F" w:rsidP="0051222F" w:rsidRDefault="0051222F" w14:paraId="39876ADE" w14:textId="77777777">
      <w:pPr>
        <w:spacing w:line="480" w:lineRule="auto"/>
        <w:jc w:val="both"/>
        <w:rPr>
          <w:b/>
        </w:rPr>
      </w:pPr>
      <w:r w:rsidRPr="00923665">
        <w:rPr>
          <w:b/>
        </w:rPr>
        <w:t>Objectives</w:t>
      </w:r>
    </w:p>
    <w:p w:rsidR="0051222F" w:rsidP="0051222F" w:rsidRDefault="0051222F" w14:paraId="1B1B9CE5" w14:textId="77777777">
      <w:pPr>
        <w:spacing w:line="480" w:lineRule="auto"/>
        <w:jc w:val="both"/>
      </w:pPr>
      <w:r>
        <w:lastRenderedPageBreak/>
        <w:t>1. To identify the significance of hiring digitally skilled employees behind accelerating the overall organisational growth of Burberry.</w:t>
      </w:r>
    </w:p>
    <w:p w:rsidR="0051222F" w:rsidP="0051222F" w:rsidRDefault="0051222F" w14:paraId="0D5EB34B" w14:textId="77777777">
      <w:pPr>
        <w:spacing w:line="480" w:lineRule="auto"/>
        <w:jc w:val="both"/>
      </w:pPr>
      <w:r>
        <w:t>2. To analyse the limitations that Burberry has faced due to having a lack of digitally skilled employees.</w:t>
      </w:r>
    </w:p>
    <w:p w:rsidR="0051222F" w:rsidP="0051222F" w:rsidRDefault="0051222F" w14:paraId="0510FD45" w14:textId="77777777">
      <w:pPr>
        <w:spacing w:line="480" w:lineRule="auto"/>
        <w:jc w:val="both"/>
      </w:pPr>
      <w:r>
        <w:t>3. To evaluate the overcoming process through which Burberry can resolve its digital skill-related issues and enrich its business performance.</w:t>
      </w:r>
    </w:p>
    <w:p w:rsidR="0051222F" w:rsidP="0051222F" w:rsidRDefault="0051222F" w14:paraId="77D0FC4E" w14:textId="77777777">
      <w:pPr>
        <w:spacing w:line="480" w:lineRule="auto"/>
        <w:jc w:val="both"/>
        <w:rPr>
          <w:b/>
        </w:rPr>
      </w:pPr>
      <w:r w:rsidRPr="00A65BD1">
        <w:rPr>
          <w:b/>
        </w:rPr>
        <w:t>Research Questions</w:t>
      </w:r>
    </w:p>
    <w:p w:rsidR="0051222F" w:rsidP="0051222F" w:rsidRDefault="0051222F" w14:paraId="276C3E0A" w14:textId="77777777">
      <w:pPr>
        <w:spacing w:line="480" w:lineRule="auto"/>
        <w:jc w:val="both"/>
      </w:pPr>
      <w:r>
        <w:t>1. What is the significance of hiring digitally skilled employees behind accelerating the overall organisational growth of Burberry?</w:t>
      </w:r>
    </w:p>
    <w:p w:rsidR="0051222F" w:rsidP="0051222F" w:rsidRDefault="0051222F" w14:paraId="7E94C94A" w14:textId="77777777">
      <w:pPr>
        <w:spacing w:line="480" w:lineRule="auto"/>
        <w:jc w:val="both"/>
      </w:pPr>
      <w:r>
        <w:t>2. What are the limitations that Burberry has faced due to having a lack of digitally skilled employees?</w:t>
      </w:r>
    </w:p>
    <w:p w:rsidRPr="001C2CA9" w:rsidR="001C2CA9" w:rsidP="0051222F" w:rsidRDefault="0051222F" w14:paraId="64E8912A" w14:textId="3890E864">
      <w:pPr>
        <w:spacing w:line="480" w:lineRule="auto"/>
        <w:jc w:val="both"/>
      </w:pPr>
      <w:r>
        <w:t>3. What are the overcoming processes through which Burberry can resolve its digital skill-related issues and enrich its business performance?</w:t>
      </w:r>
    </w:p>
    <w:p w:rsidRPr="00316792" w:rsidR="00316792" w:rsidP="00316792" w:rsidRDefault="00316792" w14:paraId="04EF1DF3" w14:textId="77777777">
      <w:pPr>
        <w:rPr>
          <w:rFonts w:ascii="Arial" w:hAnsi="Arial" w:cs="Arial"/>
        </w:rPr>
      </w:pPr>
    </w:p>
    <w:p w:rsidR="00A306E2" w:rsidP="001C2CA9" w:rsidRDefault="00A306E2" w14:paraId="399CA806" w14:textId="4915DFBC">
      <w:pPr>
        <w:pStyle w:val="Heading2"/>
        <w:numPr>
          <w:ilvl w:val="1"/>
          <w:numId w:val="1"/>
        </w:numPr>
        <w:rPr>
          <w:rFonts w:ascii="Arial" w:hAnsi="Arial" w:cs="Arial"/>
          <w:b/>
          <w:bCs/>
          <w:sz w:val="22"/>
          <w:szCs w:val="22"/>
        </w:rPr>
      </w:pPr>
      <w:bookmarkStart w:name="_Toc107777508" w:id="4"/>
      <w:r w:rsidRPr="00316792">
        <w:rPr>
          <w:rFonts w:ascii="Arial" w:hAnsi="Arial" w:cs="Arial"/>
          <w:b/>
          <w:bCs/>
          <w:sz w:val="22"/>
          <w:szCs w:val="22"/>
        </w:rPr>
        <w:t>Method</w:t>
      </w:r>
      <w:bookmarkEnd w:id="4"/>
    </w:p>
    <w:p w:rsidRPr="00CA3078" w:rsidR="0051222F" w:rsidP="0051222F" w:rsidRDefault="0051222F" w14:paraId="060F4C39" w14:textId="77777777">
      <w:pPr>
        <w:spacing w:line="480" w:lineRule="auto"/>
        <w:jc w:val="both"/>
      </w:pPr>
      <w:r>
        <w:t xml:space="preserve">For conducting this research, the researcher has followed the research onion methodology established by Saunders in 2007 </w:t>
      </w:r>
      <w:sdt>
        <w:sdtPr>
          <w:id w:val="1779599709"/>
          <w:citation/>
        </w:sdtPr>
        <w:sdtContent>
          <w:r>
            <w:fldChar w:fldCharType="begin"/>
          </w:r>
          <w:r w:rsidRPr="0051222F">
            <w:rPr>
              <w:lang w:val="en-US"/>
            </w:rPr>
            <w:instrText xml:space="preserve"> CITATION DrH2112 \l 1033 </w:instrText>
          </w:r>
          <w:r>
            <w:fldChar w:fldCharType="separate"/>
          </w:r>
          <w:r w:rsidRPr="0051222F">
            <w:rPr>
              <w:noProof/>
              <w:lang w:val="en-US"/>
            </w:rPr>
            <w:t>(Stainton, 2021)</w:t>
          </w:r>
          <w:r>
            <w:fldChar w:fldCharType="end"/>
          </w:r>
        </w:sdtContent>
      </w:sdt>
      <w:r>
        <w:t>. This framework consists of different layers that are described below.</w:t>
      </w:r>
    </w:p>
    <w:p w:rsidRPr="0051222F" w:rsidR="0051222F" w:rsidP="0051222F" w:rsidRDefault="0051222F" w14:paraId="13EBE8F2" w14:textId="77777777">
      <w:pPr>
        <w:spacing w:line="480" w:lineRule="auto"/>
        <w:jc w:val="both"/>
        <w:rPr>
          <w:b/>
        </w:rPr>
      </w:pPr>
      <w:r w:rsidRPr="0051222F">
        <w:rPr>
          <w:b/>
        </w:rPr>
        <w:t>Research Philosophy</w:t>
      </w:r>
    </w:p>
    <w:p w:rsidR="0051222F" w:rsidP="0051222F" w:rsidRDefault="0051222F" w14:paraId="5C545544" w14:textId="77777777">
      <w:pPr>
        <w:spacing w:line="480" w:lineRule="auto"/>
        <w:jc w:val="both"/>
      </w:pPr>
      <w:r>
        <w:t xml:space="preserve">While performing any kind of research work, the researchers need to follow a suitable philosophical approach. This depicts the belief about the way through which the researcher has gathered the research-related data. As per the context of research onion, there are four basic philosophies such as positivism, interpretivism, pragmatism and realism based on which the researcher can gather their research data. For preparing this particular research report, the researcher has followed the </w:t>
      </w:r>
      <w:r>
        <w:lastRenderedPageBreak/>
        <w:t xml:space="preserve">positivism research philosophy under which the researcher has used both the qualitative and quantitative approaches for gathering the data </w:t>
      </w:r>
      <w:sdt>
        <w:sdtPr>
          <w:id w:val="73327181"/>
          <w:citation/>
        </w:sdtPr>
        <w:sdtContent>
          <w:r>
            <w:fldChar w:fldCharType="begin"/>
          </w:r>
          <w:r w:rsidRPr="0051222F">
            <w:rPr>
              <w:lang w:val="en-US"/>
            </w:rPr>
            <w:instrText xml:space="preserve"> CITATION res2286 \l 1033 </w:instrText>
          </w:r>
          <w:r>
            <w:fldChar w:fldCharType="separate"/>
          </w:r>
          <w:r w:rsidRPr="0051222F">
            <w:rPr>
              <w:noProof/>
              <w:lang w:val="en-US"/>
            </w:rPr>
            <w:t>(research-methodology, 2022)</w:t>
          </w:r>
          <w:r>
            <w:fldChar w:fldCharType="end"/>
          </w:r>
        </w:sdtContent>
      </w:sdt>
      <w:r>
        <w:t xml:space="preserve">. </w:t>
      </w:r>
    </w:p>
    <w:p w:rsidRPr="0051222F" w:rsidR="0051222F" w:rsidP="0051222F" w:rsidRDefault="0051222F" w14:paraId="2A580B3D" w14:textId="77777777">
      <w:pPr>
        <w:spacing w:line="480" w:lineRule="auto"/>
        <w:jc w:val="both"/>
        <w:rPr>
          <w:b/>
        </w:rPr>
      </w:pPr>
      <w:r w:rsidRPr="0051222F">
        <w:rPr>
          <w:b/>
        </w:rPr>
        <w:t>Research Approach</w:t>
      </w:r>
    </w:p>
    <w:p w:rsidRPr="005A30EB" w:rsidR="0051222F" w:rsidP="0051222F" w:rsidRDefault="0051222F" w14:paraId="0EB3EE77" w14:textId="77777777">
      <w:pPr>
        <w:spacing w:line="480" w:lineRule="auto"/>
        <w:jc w:val="both"/>
      </w:pPr>
      <w:r>
        <w:t>There are many approaches available for conducting research which includes Abductive, Deductive and Inductive Approach. Among these three approaches, the researcher has chosen the deductive approach while doing the work. This approach gives a possibility to demonstrate causal relationship between the concepts and variables and also help calculate the concepts quantitatively (Pearse, 2019).</w:t>
      </w:r>
    </w:p>
    <w:p w:rsidRPr="0051222F" w:rsidR="0051222F" w:rsidP="0051222F" w:rsidRDefault="0051222F" w14:paraId="27D013C3" w14:textId="77777777">
      <w:pPr>
        <w:spacing w:line="480" w:lineRule="auto"/>
        <w:jc w:val="both"/>
        <w:rPr>
          <w:b/>
        </w:rPr>
      </w:pPr>
      <w:r w:rsidRPr="0051222F">
        <w:rPr>
          <w:b/>
        </w:rPr>
        <w:t>Research Method</w:t>
      </w:r>
    </w:p>
    <w:p w:rsidR="0051222F" w:rsidP="0051222F" w:rsidRDefault="0051222F" w14:paraId="7492F315" w14:textId="77777777">
      <w:pPr>
        <w:spacing w:line="480" w:lineRule="auto"/>
        <w:jc w:val="both"/>
      </w:pPr>
      <w:r>
        <w:t>Qualitative, Quantitative and Mixed methods with the help of these three methods one can conduct research. The Mixed method was applied by the researcher for conducting the research. Applying mix method research helps to get both qualitative and quantitative data. Mixed method in research is an extension rather than the substitution of quantitative and qualitative research. This allows the researcher to inspect to view different standpoint and helps to see the hidden relationship which exists between the complex layers of miscellaneous research queries (Frias, and Popovi , 2020).</w:t>
      </w:r>
    </w:p>
    <w:p w:rsidRPr="0051222F" w:rsidR="0051222F" w:rsidP="0051222F" w:rsidRDefault="0051222F" w14:paraId="44846543" w14:textId="77777777">
      <w:pPr>
        <w:spacing w:line="480" w:lineRule="auto"/>
        <w:jc w:val="both"/>
        <w:rPr>
          <w:b/>
        </w:rPr>
      </w:pPr>
      <w:r w:rsidRPr="0051222F">
        <w:rPr>
          <w:b/>
        </w:rPr>
        <w:t>Data collection tools and analysis process</w:t>
      </w:r>
    </w:p>
    <w:p w:rsidRPr="0017183C" w:rsidR="0051222F" w:rsidP="0051222F" w:rsidRDefault="0051222F" w14:paraId="262DA644" w14:textId="77777777">
      <w:pPr>
        <w:spacing w:line="480" w:lineRule="auto"/>
        <w:jc w:val="both"/>
      </w:pPr>
      <w:r>
        <w:t xml:space="preserve">As the researcher has undertaken the mixed method for conducting this research, the researcher has accessed many relevant and peer-reviewed journals and books. This has helped the researcher to gain relevant and already proven data for this research. Further, for gathering the primary data the researcher conducted a questionnaire survey which helped the researchers to gain specific and real-time data regarding this research topic </w:t>
      </w:r>
      <w:sdt>
        <w:sdtPr>
          <w:id w:val="-877938461"/>
          <w:citation/>
        </w:sdtPr>
        <w:sdtContent>
          <w:r>
            <w:fldChar w:fldCharType="begin"/>
          </w:r>
          <w:r w:rsidRPr="0051222F">
            <w:rPr>
              <w:lang w:val="en-US"/>
            </w:rPr>
            <w:instrText xml:space="preserve"> CITATION res2287 \l 1033 </w:instrText>
          </w:r>
          <w:r>
            <w:fldChar w:fldCharType="separate"/>
          </w:r>
          <w:r w:rsidRPr="0051222F">
            <w:rPr>
              <w:noProof/>
              <w:lang w:val="en-US"/>
            </w:rPr>
            <w:t>(research-methodology, 2022)</w:t>
          </w:r>
          <w:r>
            <w:fldChar w:fldCharType="end"/>
          </w:r>
        </w:sdtContent>
      </w:sdt>
      <w:r>
        <w:t xml:space="preserve">. After gathering the data, the research has analysed the information based on both the qualitative and quantitative analysis approach to gain both literary and numerical evaluation </w:t>
      </w:r>
      <w:sdt>
        <w:sdtPr>
          <w:id w:val="-286045583"/>
          <w:citation/>
        </w:sdtPr>
        <w:sdtContent>
          <w:r>
            <w:fldChar w:fldCharType="begin"/>
          </w:r>
          <w:r w:rsidRPr="0051222F">
            <w:rPr>
              <w:lang w:val="en-US"/>
            </w:rPr>
            <w:instrText xml:space="preserve"> CITATION DrH2112 \l 1033 </w:instrText>
          </w:r>
          <w:r>
            <w:fldChar w:fldCharType="separate"/>
          </w:r>
          <w:r w:rsidRPr="0051222F">
            <w:rPr>
              <w:noProof/>
              <w:lang w:val="en-US"/>
            </w:rPr>
            <w:t>(Stainton, 2021)</w:t>
          </w:r>
          <w:r>
            <w:fldChar w:fldCharType="end"/>
          </w:r>
        </w:sdtContent>
      </w:sdt>
      <w:r>
        <w:t>.</w:t>
      </w:r>
    </w:p>
    <w:p w:rsidRPr="0051222F" w:rsidR="0051222F" w:rsidP="0051222F" w:rsidRDefault="0051222F" w14:paraId="405039E6" w14:textId="77777777">
      <w:pPr>
        <w:spacing w:line="480" w:lineRule="auto"/>
        <w:jc w:val="both"/>
        <w:rPr>
          <w:b/>
        </w:rPr>
      </w:pPr>
      <w:r w:rsidRPr="0051222F">
        <w:rPr>
          <w:b/>
        </w:rPr>
        <w:t>Time horizon</w:t>
      </w:r>
    </w:p>
    <w:p w:rsidR="0051222F" w:rsidP="0051222F" w:rsidRDefault="0051222F" w14:paraId="60C9F30F" w14:textId="77777777">
      <w:pPr>
        <w:spacing w:line="480" w:lineRule="auto"/>
        <w:jc w:val="both"/>
      </w:pPr>
      <w:r>
        <w:lastRenderedPageBreak/>
        <w:t xml:space="preserve">As per the context of research onion, there are two-time frames such as longitudinal and cross-sectional timelines within which the researchers can access to finish their research work. For finishing this research the researcher followed the cross-sectional timeline which helped the researcher to finish the entire research work within time </w:t>
      </w:r>
      <w:r w:rsidRPr="0051222F">
        <w:rPr>
          <w:shd w:val="clear" w:color="auto" w:fill="FFFFFF"/>
        </w:rPr>
        <w:t>(Zangirolami-Raimundo et al., 2018)</w:t>
      </w:r>
      <w:r>
        <w:t>.</w:t>
      </w:r>
    </w:p>
    <w:p w:rsidRPr="0051222F" w:rsidR="0051222F" w:rsidP="0051222F" w:rsidRDefault="0051222F" w14:paraId="3E7E83BB" w14:textId="77777777">
      <w:pPr>
        <w:spacing w:line="480" w:lineRule="auto"/>
        <w:jc w:val="both"/>
        <w:rPr>
          <w:b/>
        </w:rPr>
      </w:pPr>
      <w:r w:rsidRPr="0051222F">
        <w:rPr>
          <w:b/>
        </w:rPr>
        <w:t>Research Sampling</w:t>
      </w:r>
    </w:p>
    <w:p w:rsidRPr="0051222F" w:rsidR="005F6BED" w:rsidP="0051222F" w:rsidRDefault="0051222F" w14:paraId="1171B05B" w14:textId="58FA4E75">
      <w:pPr>
        <w:spacing w:line="480" w:lineRule="auto"/>
        <w:jc w:val="both"/>
      </w:pPr>
      <w:r>
        <w:t>While doing the work, researchers chose random sampling, as it is one of the best ways to conduct marketing research.20 employees were gathered for this purpose, this permits the researcher to make a conclusion about a much bigger group of population.</w:t>
      </w:r>
    </w:p>
    <w:p w:rsidR="00A306E2" w:rsidP="001C2CA9" w:rsidRDefault="00A306E2" w14:paraId="1BB97BFB" w14:textId="70A6016A">
      <w:pPr>
        <w:pStyle w:val="Heading2"/>
        <w:numPr>
          <w:ilvl w:val="1"/>
          <w:numId w:val="1"/>
        </w:numPr>
        <w:rPr>
          <w:rFonts w:ascii="Arial" w:hAnsi="Arial" w:cs="Arial"/>
          <w:b/>
          <w:bCs/>
          <w:sz w:val="22"/>
          <w:szCs w:val="22"/>
        </w:rPr>
      </w:pPr>
      <w:bookmarkStart w:name="_Toc107777509" w:id="5"/>
      <w:r w:rsidRPr="00316792">
        <w:rPr>
          <w:rFonts w:ascii="Arial" w:hAnsi="Arial" w:cs="Arial"/>
          <w:b/>
          <w:bCs/>
          <w:sz w:val="22"/>
          <w:szCs w:val="22"/>
        </w:rPr>
        <w:t>Ethical Considerations</w:t>
      </w:r>
      <w:bookmarkEnd w:id="5"/>
    </w:p>
    <w:p w:rsidR="001C2CA9" w:rsidP="001C2CA9" w:rsidRDefault="001C2CA9" w14:paraId="2B9122F0" w14:textId="79F62C86"/>
    <w:p w:rsidRPr="0051222F" w:rsidR="005F6BED" w:rsidP="0051222F" w:rsidRDefault="0051222F" w14:paraId="4C313862" w14:textId="02B5DF31">
      <w:pPr>
        <w:spacing w:line="480" w:lineRule="auto"/>
        <w:jc w:val="both"/>
      </w:pPr>
      <w:r>
        <w:t xml:space="preserve">While conducting the research the researcher has maintained all the ethics. Here any type of gender biases has not been done while selecting the samples, it was done in </w:t>
      </w:r>
      <w:r>
        <w:t>a random manner. Researcher has</w:t>
      </w:r>
      <w:r>
        <w:t xml:space="preserve"> also maintained the Data Protection Act, according to this full consent obtained from every participant. Additionally, privacy and confidentiality are also maintained while collecting the data (gov.uk, 2022). Every type of communication was done with honesty and transparency. This was ensured by the researcher that any type of harm the participants will not be faced with whatever the result will occur. The dignity of the participants was prioritised by the researcher (research-methodology, 2022).</w:t>
      </w:r>
    </w:p>
    <w:p w:rsidR="00A306E2" w:rsidP="001C2CA9" w:rsidRDefault="00AD3672" w14:paraId="0CC474F6" w14:textId="3099C656">
      <w:pPr>
        <w:pStyle w:val="ListParagraph"/>
        <w:numPr>
          <w:ilvl w:val="0"/>
          <w:numId w:val="1"/>
        </w:numPr>
        <w:rPr>
          <w:rStyle w:val="Heading1Char"/>
          <w:rFonts w:ascii="Arial" w:hAnsi="Arial" w:cs="Arial"/>
          <w:b/>
          <w:bCs/>
          <w:sz w:val="22"/>
          <w:szCs w:val="22"/>
        </w:rPr>
      </w:pPr>
      <w:bookmarkStart w:name="_Toc107777510" w:id="6"/>
      <w:r w:rsidRPr="001C2CA9">
        <w:rPr>
          <w:rStyle w:val="Heading1Char"/>
          <w:rFonts w:ascii="Arial" w:hAnsi="Arial" w:cs="Arial"/>
          <w:b/>
          <w:bCs/>
          <w:sz w:val="22"/>
          <w:szCs w:val="22"/>
        </w:rPr>
        <w:t>Results</w:t>
      </w:r>
      <w:bookmarkEnd w:id="6"/>
    </w:p>
    <w:p w:rsidRPr="0051222F" w:rsidR="0051222F" w:rsidP="0051222F" w:rsidRDefault="0051222F" w14:paraId="18313C03" w14:textId="77777777">
      <w:pPr>
        <w:ind w:left="270"/>
        <w:rPr>
          <w:b/>
        </w:rPr>
      </w:pPr>
      <w:r w:rsidRPr="0051222F">
        <w:rPr>
          <w:b/>
        </w:rPr>
        <w:t>Content analysis</w:t>
      </w:r>
    </w:p>
    <w:p w:rsidRPr="0051222F" w:rsidR="0051222F" w:rsidP="0051222F" w:rsidRDefault="0051222F" w14:paraId="33D7F09E" w14:textId="77777777">
      <w:pPr>
        <w:ind w:left="270"/>
        <w:rPr>
          <w:i/>
          <w:u w:val="single"/>
        </w:rPr>
      </w:pPr>
      <w:r w:rsidRPr="0051222F">
        <w:rPr>
          <w:i/>
          <w:u w:val="single"/>
        </w:rPr>
        <w:t>Identifying the significance of hiring digitally skilled employees within an organisation</w:t>
      </w:r>
    </w:p>
    <w:p w:rsidRPr="0051222F" w:rsidR="0051222F" w:rsidP="0051222F" w:rsidRDefault="0051222F" w14:paraId="7E36B9B5" w14:textId="77777777">
      <w:pPr>
        <w:rPr>
          <w:i/>
          <w:u w:val="single"/>
        </w:rPr>
      </w:pPr>
      <w:r>
        <w:rPr>
          <w:noProof/>
          <w:lang w:val="en-US"/>
        </w:rPr>
        <w:lastRenderedPageBreak/>
        <w:drawing>
          <wp:inline distT="0" distB="0" distL="0" distR="0" wp14:anchorId="5C86AE5A" wp14:editId="35DB9FB8">
            <wp:extent cx="5838825" cy="3228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38825" cy="3228975"/>
                    </a:xfrm>
                    <a:prstGeom prst="rect">
                      <a:avLst/>
                    </a:prstGeom>
                  </pic:spPr>
                </pic:pic>
              </a:graphicData>
            </a:graphic>
          </wp:inline>
        </w:drawing>
      </w:r>
    </w:p>
    <w:p w:rsidR="0051222F" w:rsidP="0051222F" w:rsidRDefault="0051222F" w14:paraId="147F4C91" w14:textId="77777777">
      <w:pPr>
        <w:jc w:val="center"/>
      </w:pPr>
      <w:r>
        <w:t xml:space="preserve">Source: </w:t>
      </w:r>
      <w:sdt>
        <w:sdtPr>
          <w:id w:val="1647317880"/>
          <w:citation/>
        </w:sdtPr>
        <w:sdtContent>
          <w:r>
            <w:fldChar w:fldCharType="begin"/>
          </w:r>
          <w:r w:rsidRPr="0051222F">
            <w:rPr>
              <w:lang w:val="en-US"/>
            </w:rPr>
            <w:instrText xml:space="preserve"> CITATION Cat18 \l 1033 </w:instrText>
          </w:r>
          <w:r>
            <w:fldChar w:fldCharType="separate"/>
          </w:r>
          <w:r w:rsidRPr="0051222F">
            <w:rPr>
              <w:noProof/>
              <w:lang w:val="en-US"/>
            </w:rPr>
            <w:t>(Catherine &amp; Richard, 2018)</w:t>
          </w:r>
          <w:r>
            <w:fldChar w:fldCharType="end"/>
          </w:r>
        </w:sdtContent>
      </w:sdt>
    </w:p>
    <w:p w:rsidR="0051222F" w:rsidP="0051222F" w:rsidRDefault="0051222F" w14:paraId="72A91B3B" w14:textId="77777777">
      <w:pPr>
        <w:pStyle w:val="NoSpacing"/>
        <w:rPr>
          <w:shd w:val="clear" w:color="auto" w:fill="FFFFFF"/>
        </w:rPr>
      </w:pPr>
      <w:r>
        <w:t xml:space="preserve">As per the words of </w:t>
      </w:r>
      <w:r>
        <w:rPr>
          <w:shd w:val="clear" w:color="auto" w:fill="FFFFFF"/>
        </w:rPr>
        <w:t xml:space="preserve">Oggero et al. (2020), in this present advanced technological world, businesses are strongly dependent on digital platforms. The above figure states how digitalisation has occupied the entire business world in the present time. Therefore, the contribution of digitalisation to the economic growth of the country is also prominent in the above figure </w:t>
      </w:r>
      <w:sdt>
        <w:sdtPr>
          <w:rPr>
            <w:shd w:val="clear" w:color="auto" w:fill="FFFFFF"/>
          </w:rPr>
          <w:id w:val="-1018308581"/>
          <w:citation/>
        </w:sdtPr>
        <w:sdtContent>
          <w:r>
            <w:rPr>
              <w:shd w:val="clear" w:color="auto" w:fill="FFFFFF"/>
            </w:rPr>
            <w:fldChar w:fldCharType="begin"/>
          </w:r>
          <w:r>
            <w:rPr>
              <w:shd w:val="clear" w:color="auto" w:fill="FFFFFF"/>
            </w:rPr>
            <w:instrText xml:space="preserve"> CITATION Cat18 \l 1033 </w:instrText>
          </w:r>
          <w:r>
            <w:rPr>
              <w:shd w:val="clear" w:color="auto" w:fill="FFFFFF"/>
            </w:rPr>
            <w:fldChar w:fldCharType="separate"/>
          </w:r>
          <w:r w:rsidRPr="008874E4">
            <w:rPr>
              <w:noProof/>
              <w:shd w:val="clear" w:color="auto" w:fill="FFFFFF"/>
            </w:rPr>
            <w:t>(Catherine &amp; Richard, 2018)</w:t>
          </w:r>
          <w:r>
            <w:rPr>
              <w:shd w:val="clear" w:color="auto" w:fill="FFFFFF"/>
            </w:rPr>
            <w:fldChar w:fldCharType="end"/>
          </w:r>
        </w:sdtContent>
      </w:sdt>
      <w:r>
        <w:rPr>
          <w:shd w:val="clear" w:color="auto" w:fill="FFFFFF"/>
        </w:rPr>
        <w:t xml:space="preserve">. This in turn helps the businesses to enrich their productivity and their overall business performance in terms of revenue generation, market image, customer loyalty and many more. Thus, the organisations are strongly focused on hiring individuals who are digitally skilled and proficient in handling technological advancement. </w:t>
      </w:r>
      <w:r>
        <w:t xml:space="preserve">According to </w:t>
      </w:r>
      <w:r>
        <w:rPr>
          <w:shd w:val="clear" w:color="auto" w:fill="FFFFFF"/>
        </w:rPr>
        <w:t>ÇALLI and ÇALLI (2021), digital expertise helps organisations to meet the competitive advantages and enrich the revenue margins of the businesses in the highly competitive market scenario. Further, it also helps the employees to deliver error-free work and enrich their productivity in a greater way.</w:t>
      </w:r>
    </w:p>
    <w:p w:rsidRPr="0000192A" w:rsidR="00091EFD" w:rsidP="00091EFD" w:rsidRDefault="00091EFD" w14:paraId="28C4125A" w14:textId="77777777">
      <w:pPr>
        <w:spacing w:line="480" w:lineRule="auto"/>
        <w:jc w:val="both"/>
      </w:pPr>
      <w:r w:rsidRPr="0000192A">
        <w:t xml:space="preserve">Questionnaire survey </w:t>
      </w:r>
    </w:p>
    <w:p w:rsidRPr="000960A6" w:rsidR="00091EFD" w:rsidP="00091EFD" w:rsidRDefault="00091EFD" w14:paraId="0500C976" w14:textId="77777777">
      <w:pPr>
        <w:spacing w:line="480" w:lineRule="auto"/>
        <w:jc w:val="both"/>
      </w:pPr>
      <w:r w:rsidRPr="000960A6">
        <w:t xml:space="preserve">Figure </w:t>
      </w:r>
      <w:r w:rsidRPr="000960A6">
        <w:fldChar w:fldCharType="begin"/>
      </w:r>
      <w:r w:rsidRPr="000960A6">
        <w:instrText xml:space="preserve"> SEQ Figure \* ARABIC </w:instrText>
      </w:r>
      <w:r w:rsidRPr="000960A6">
        <w:fldChar w:fldCharType="separate"/>
      </w:r>
      <w:r>
        <w:rPr>
          <w:noProof/>
        </w:rPr>
        <w:t>1</w:t>
      </w:r>
      <w:r w:rsidRPr="000960A6">
        <w:fldChar w:fldCharType="end"/>
      </w:r>
    </w:p>
    <w:p w:rsidRPr="000960A6" w:rsidR="00091EFD" w:rsidP="00091EFD" w:rsidRDefault="00091EFD" w14:paraId="0A3D6147" w14:textId="77777777">
      <w:pPr>
        <w:spacing w:line="480" w:lineRule="auto"/>
        <w:jc w:val="both"/>
      </w:pPr>
      <w:r w:rsidRPr="000960A6">
        <w:rPr>
          <w:noProof/>
          <w:lang w:val="en-US"/>
        </w:rPr>
        <w:lastRenderedPageBreak/>
        <w:drawing>
          <wp:inline distT="0" distB="0" distL="0" distR="0" wp14:anchorId="64183BF8" wp14:editId="10C1872B">
            <wp:extent cx="5943600" cy="29190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19095"/>
                    </a:xfrm>
                    <a:prstGeom prst="rect">
                      <a:avLst/>
                    </a:prstGeom>
                  </pic:spPr>
                </pic:pic>
              </a:graphicData>
            </a:graphic>
          </wp:inline>
        </w:drawing>
      </w:r>
    </w:p>
    <w:p w:rsidRPr="000960A6" w:rsidR="00091EFD" w:rsidP="00091EFD" w:rsidRDefault="00091EFD" w14:paraId="6FC9971D" w14:textId="77777777">
      <w:pPr>
        <w:spacing w:line="480" w:lineRule="auto"/>
        <w:jc w:val="center"/>
      </w:pPr>
      <w:r w:rsidRPr="000960A6">
        <w:t>Source:</w:t>
      </w:r>
      <w:sdt>
        <w:sdtPr>
          <w:id w:val="-928347490"/>
          <w:citation/>
        </w:sdtPr>
        <w:sdtContent>
          <w:r w:rsidRPr="000960A6">
            <w:fldChar w:fldCharType="begin"/>
          </w:r>
          <w:r w:rsidRPr="000960A6">
            <w:instrText xml:space="preserve"> CITATION Doc2215 \l 1033 </w:instrText>
          </w:r>
          <w:r w:rsidRPr="000960A6">
            <w:fldChar w:fldCharType="separate"/>
          </w:r>
          <w:r w:rsidRPr="000960A6">
            <w:rPr>
              <w:noProof/>
            </w:rPr>
            <w:t xml:space="preserve"> (Docs, 2022)</w:t>
          </w:r>
          <w:r w:rsidRPr="000960A6">
            <w:fldChar w:fldCharType="end"/>
          </w:r>
        </w:sdtContent>
      </w:sdt>
    </w:p>
    <w:p w:rsidRPr="000960A6" w:rsidR="00091EFD" w:rsidP="00091EFD" w:rsidRDefault="00091EFD" w14:paraId="23B727D3" w14:textId="77777777">
      <w:pPr>
        <w:spacing w:line="480" w:lineRule="auto"/>
        <w:jc w:val="both"/>
      </w:pPr>
      <w:r w:rsidRPr="000960A6">
        <w:t xml:space="preserve">A survey has been conducted to understand the significance of having digitally skilled employees in enriching the overall business performance of Burberry. 20 employees of the organisation have been chosen to commence the following research. Their responses have been gathered and stored to initiate the following research. In the first survey, the respondents have been asked whether hiring digital skilled employees is important for improving the overall business productivity of Burberry. 95% agreed with the statement where and the rest 5% did not agree. </w:t>
      </w:r>
    </w:p>
    <w:p w:rsidRPr="000960A6" w:rsidR="00091EFD" w:rsidP="00091EFD" w:rsidRDefault="00091EFD" w14:paraId="447F9FE5" w14:textId="77777777">
      <w:pPr>
        <w:spacing w:line="480" w:lineRule="auto"/>
        <w:jc w:val="both"/>
      </w:pPr>
      <w:r w:rsidRPr="000960A6">
        <w:t xml:space="preserve">Figure </w:t>
      </w:r>
      <w:r w:rsidRPr="000960A6">
        <w:fldChar w:fldCharType="begin"/>
      </w:r>
      <w:r w:rsidRPr="000960A6">
        <w:instrText xml:space="preserve"> SEQ Figure \* ARABIC </w:instrText>
      </w:r>
      <w:r w:rsidRPr="000960A6">
        <w:fldChar w:fldCharType="separate"/>
      </w:r>
      <w:r>
        <w:rPr>
          <w:noProof/>
        </w:rPr>
        <w:t>2</w:t>
      </w:r>
      <w:r w:rsidRPr="000960A6">
        <w:fldChar w:fldCharType="end"/>
      </w:r>
    </w:p>
    <w:p w:rsidRPr="000960A6" w:rsidR="00091EFD" w:rsidP="00091EFD" w:rsidRDefault="00091EFD" w14:paraId="6F25F0A6" w14:textId="77777777">
      <w:pPr>
        <w:spacing w:line="480" w:lineRule="auto"/>
        <w:jc w:val="both"/>
      </w:pPr>
      <w:r w:rsidRPr="000960A6">
        <w:rPr>
          <w:noProof/>
          <w:lang w:val="en-US"/>
        </w:rPr>
        <w:lastRenderedPageBreak/>
        <w:drawing>
          <wp:inline distT="0" distB="0" distL="0" distR="0" wp14:anchorId="6B6B2993" wp14:editId="0926EC02">
            <wp:extent cx="5943600" cy="28295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5943600" cy="2829560"/>
                    </a:xfrm>
                    <a:prstGeom prst="rect">
                      <a:avLst/>
                    </a:prstGeom>
                  </pic:spPr>
                </pic:pic>
              </a:graphicData>
            </a:graphic>
          </wp:inline>
        </w:drawing>
      </w:r>
    </w:p>
    <w:p w:rsidRPr="000960A6" w:rsidR="00091EFD" w:rsidP="00091EFD" w:rsidRDefault="00091EFD" w14:paraId="1D8E160E" w14:textId="77777777">
      <w:pPr>
        <w:spacing w:line="480" w:lineRule="auto"/>
        <w:jc w:val="center"/>
      </w:pPr>
      <w:r w:rsidRPr="000960A6">
        <w:t xml:space="preserve">Source: </w:t>
      </w:r>
      <w:sdt>
        <w:sdtPr>
          <w:id w:val="1122956923"/>
          <w:citation/>
        </w:sdtPr>
        <w:sdtContent>
          <w:r w:rsidRPr="000960A6">
            <w:fldChar w:fldCharType="begin"/>
          </w:r>
          <w:r w:rsidRPr="000960A6">
            <w:instrText xml:space="preserve"> CITATION Doc2215 \l 1033 </w:instrText>
          </w:r>
          <w:r w:rsidRPr="000960A6">
            <w:fldChar w:fldCharType="separate"/>
          </w:r>
          <w:r w:rsidRPr="000960A6">
            <w:rPr>
              <w:noProof/>
            </w:rPr>
            <w:t xml:space="preserve"> (Docs, 2022)</w:t>
          </w:r>
          <w:r w:rsidRPr="000960A6">
            <w:fldChar w:fldCharType="end"/>
          </w:r>
        </w:sdtContent>
      </w:sdt>
    </w:p>
    <w:p w:rsidRPr="000960A6" w:rsidR="00091EFD" w:rsidP="00091EFD" w:rsidRDefault="00091EFD" w14:paraId="6EF0D367" w14:textId="77777777">
      <w:pPr>
        <w:spacing w:line="480" w:lineRule="auto"/>
        <w:jc w:val="both"/>
      </w:pPr>
      <w:r w:rsidRPr="000960A6">
        <w:t xml:space="preserve">The next survey focused on interrogating the respondents about the issues faced by the organisation due to digitally inefficient employees. Their responses have been gathered and stored to initiate the research.  As per the results, 50% of the respondents have highlighted the issue as a lack of productivity, 30% as decreased customer satisfaction and the rest 20% as a lack of motivation. </w:t>
      </w:r>
    </w:p>
    <w:p w:rsidRPr="000960A6" w:rsidR="00091EFD" w:rsidP="00091EFD" w:rsidRDefault="00091EFD" w14:paraId="27EAF8BA" w14:textId="77777777">
      <w:pPr>
        <w:spacing w:line="480" w:lineRule="auto"/>
        <w:jc w:val="both"/>
      </w:pPr>
      <w:r w:rsidRPr="000960A6">
        <w:t xml:space="preserve">Figure </w:t>
      </w:r>
      <w:r w:rsidRPr="000960A6">
        <w:fldChar w:fldCharType="begin"/>
      </w:r>
      <w:r w:rsidRPr="000960A6">
        <w:instrText xml:space="preserve"> SEQ Figure \* ARABIC </w:instrText>
      </w:r>
      <w:r w:rsidRPr="000960A6">
        <w:fldChar w:fldCharType="separate"/>
      </w:r>
      <w:r>
        <w:rPr>
          <w:noProof/>
        </w:rPr>
        <w:t>3</w:t>
      </w:r>
      <w:r w:rsidRPr="000960A6">
        <w:fldChar w:fldCharType="end"/>
      </w:r>
    </w:p>
    <w:p w:rsidRPr="000960A6" w:rsidR="00091EFD" w:rsidP="00091EFD" w:rsidRDefault="00091EFD" w14:paraId="7C54B708" w14:textId="77777777">
      <w:pPr>
        <w:spacing w:line="480" w:lineRule="auto"/>
        <w:jc w:val="both"/>
      </w:pPr>
      <w:r w:rsidRPr="000960A6">
        <w:rPr>
          <w:noProof/>
          <w:lang w:val="en-US"/>
        </w:rPr>
        <w:drawing>
          <wp:inline distT="0" distB="0" distL="0" distR="0" wp14:anchorId="3538C917" wp14:editId="5E875251">
            <wp:extent cx="5943600" cy="3244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5943600" cy="3244850"/>
                    </a:xfrm>
                    <a:prstGeom prst="rect">
                      <a:avLst/>
                    </a:prstGeom>
                  </pic:spPr>
                </pic:pic>
              </a:graphicData>
            </a:graphic>
          </wp:inline>
        </w:drawing>
      </w:r>
    </w:p>
    <w:p w:rsidRPr="000960A6" w:rsidR="00091EFD" w:rsidP="00091EFD" w:rsidRDefault="00091EFD" w14:paraId="58FEA857" w14:textId="77777777">
      <w:pPr>
        <w:spacing w:line="480" w:lineRule="auto"/>
        <w:jc w:val="center"/>
      </w:pPr>
      <w:r w:rsidRPr="000960A6">
        <w:lastRenderedPageBreak/>
        <w:t xml:space="preserve">Source: </w:t>
      </w:r>
      <w:sdt>
        <w:sdtPr>
          <w:id w:val="232137006"/>
          <w:citation/>
        </w:sdtPr>
        <w:sdtContent>
          <w:r w:rsidRPr="000960A6">
            <w:fldChar w:fldCharType="begin"/>
          </w:r>
          <w:r w:rsidRPr="000960A6">
            <w:instrText xml:space="preserve"> CITATION Doc2215 \l 1033 </w:instrText>
          </w:r>
          <w:r w:rsidRPr="000960A6">
            <w:fldChar w:fldCharType="separate"/>
          </w:r>
          <w:r w:rsidRPr="000960A6">
            <w:rPr>
              <w:noProof/>
            </w:rPr>
            <w:t xml:space="preserve"> (Docs, 2022)</w:t>
          </w:r>
          <w:r w:rsidRPr="000960A6">
            <w:fldChar w:fldCharType="end"/>
          </w:r>
        </w:sdtContent>
      </w:sdt>
    </w:p>
    <w:p w:rsidR="00091EFD" w:rsidP="00091EFD" w:rsidRDefault="00091EFD" w14:paraId="3C8CE3F4" w14:textId="77777777">
      <w:pPr>
        <w:spacing w:line="480" w:lineRule="auto"/>
        <w:jc w:val="both"/>
      </w:pPr>
      <w:r w:rsidRPr="000960A6">
        <w:t xml:space="preserve">The respondents have also been asked whether the organisation hires digitally skilled employees for enhancing productivity. As per the responses provided, 80% spoke in favour of the statement whereas 15% did not support it. The rest were uncertain about the fact. </w:t>
      </w:r>
    </w:p>
    <w:p w:rsidR="00091EFD" w:rsidP="00091EFD" w:rsidRDefault="00091EFD" w14:paraId="0411D306" w14:textId="77777777">
      <w:pPr>
        <w:spacing w:line="480" w:lineRule="auto"/>
        <w:jc w:val="both"/>
      </w:pPr>
      <w:r>
        <w:t xml:space="preserve">Figure </w:t>
      </w:r>
      <w:r>
        <w:fldChar w:fldCharType="begin"/>
      </w:r>
      <w:r>
        <w:instrText xml:space="preserve"> SEQ Figure \* ARABIC </w:instrText>
      </w:r>
      <w:r>
        <w:fldChar w:fldCharType="separate"/>
      </w:r>
      <w:r>
        <w:rPr>
          <w:noProof/>
        </w:rPr>
        <w:t>4</w:t>
      </w:r>
      <w:r>
        <w:fldChar w:fldCharType="end"/>
      </w:r>
    </w:p>
    <w:p w:rsidR="00091EFD" w:rsidP="00091EFD" w:rsidRDefault="00091EFD" w14:paraId="3AD93651" w14:textId="77777777">
      <w:pPr>
        <w:spacing w:line="480" w:lineRule="auto"/>
        <w:jc w:val="both"/>
      </w:pPr>
      <w:r w:rsidRPr="000960A6">
        <w:rPr>
          <w:noProof/>
          <w:lang w:val="en-US"/>
        </w:rPr>
        <w:drawing>
          <wp:inline distT="0" distB="0" distL="0" distR="0" wp14:anchorId="086DDAE6" wp14:editId="79736B7D">
            <wp:extent cx="5943600" cy="27470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5943600" cy="2747010"/>
                    </a:xfrm>
                    <a:prstGeom prst="rect">
                      <a:avLst/>
                    </a:prstGeom>
                  </pic:spPr>
                </pic:pic>
              </a:graphicData>
            </a:graphic>
          </wp:inline>
        </w:drawing>
      </w:r>
    </w:p>
    <w:p w:rsidRPr="000960A6" w:rsidR="00091EFD" w:rsidP="00091EFD" w:rsidRDefault="00091EFD" w14:paraId="3A05908D" w14:textId="77777777">
      <w:pPr>
        <w:spacing w:line="480" w:lineRule="auto"/>
        <w:jc w:val="center"/>
      </w:pPr>
      <w:r w:rsidRPr="000960A6">
        <w:t xml:space="preserve">Source: </w:t>
      </w:r>
      <w:sdt>
        <w:sdtPr>
          <w:id w:val="2090889871"/>
          <w:citation/>
        </w:sdtPr>
        <w:sdtContent>
          <w:r w:rsidRPr="000960A6">
            <w:fldChar w:fldCharType="begin"/>
          </w:r>
          <w:r w:rsidRPr="000960A6">
            <w:instrText xml:space="preserve"> CITATION Doc2215 \l 1033 </w:instrText>
          </w:r>
          <w:r w:rsidRPr="000960A6">
            <w:fldChar w:fldCharType="separate"/>
          </w:r>
          <w:r w:rsidRPr="000960A6">
            <w:rPr>
              <w:noProof/>
            </w:rPr>
            <w:t xml:space="preserve"> (Docs, 2022)</w:t>
          </w:r>
          <w:r w:rsidRPr="000960A6">
            <w:fldChar w:fldCharType="end"/>
          </w:r>
        </w:sdtContent>
      </w:sdt>
    </w:p>
    <w:p w:rsidR="00091EFD" w:rsidP="00091EFD" w:rsidRDefault="00091EFD" w14:paraId="028743DF" w14:textId="77777777">
      <w:pPr>
        <w:spacing w:line="480" w:lineRule="auto"/>
        <w:jc w:val="both"/>
        <w:rPr>
          <w:lang w:val="en-US"/>
        </w:rPr>
      </w:pPr>
      <w:r>
        <w:t xml:space="preserve">The next survey focused on asking the respondents about the issues </w:t>
      </w:r>
      <w:r>
        <w:rPr>
          <w:lang w:val="en-US"/>
        </w:rPr>
        <w:t xml:space="preserve">faced by the organisation while hiring digitally skilled employees. 35% of the respondents have identified the issue as a lack of change management strategy and the other 35% as security concerns. 25% of the respondents have highlighted the issues of hiring digitally skilled employees as a lack of digital transformation strategy and the rest as budget constraints. </w:t>
      </w:r>
    </w:p>
    <w:p w:rsidR="00091EFD" w:rsidP="00091EFD" w:rsidRDefault="00091EFD" w14:paraId="1A4382E7" w14:textId="77777777">
      <w:pPr>
        <w:spacing w:line="480" w:lineRule="auto"/>
        <w:jc w:val="both"/>
      </w:pPr>
      <w:r>
        <w:t xml:space="preserve">Figure </w:t>
      </w:r>
      <w:r>
        <w:fldChar w:fldCharType="begin"/>
      </w:r>
      <w:r>
        <w:instrText xml:space="preserve"> SEQ Figure \* ARABIC </w:instrText>
      </w:r>
      <w:r>
        <w:fldChar w:fldCharType="separate"/>
      </w:r>
      <w:r>
        <w:rPr>
          <w:noProof/>
        </w:rPr>
        <w:t>5</w:t>
      </w:r>
      <w:r>
        <w:fldChar w:fldCharType="end"/>
      </w:r>
    </w:p>
    <w:p w:rsidR="00091EFD" w:rsidP="00091EFD" w:rsidRDefault="00091EFD" w14:paraId="2B0196F0" w14:textId="77777777">
      <w:pPr>
        <w:spacing w:line="480" w:lineRule="auto"/>
        <w:jc w:val="both"/>
      </w:pPr>
      <w:r w:rsidRPr="000367D3">
        <w:rPr>
          <w:noProof/>
          <w:lang w:val="en-US"/>
        </w:rPr>
        <w:lastRenderedPageBreak/>
        <w:drawing>
          <wp:inline distT="0" distB="0" distL="0" distR="0" wp14:anchorId="5BEF949E" wp14:editId="11255522">
            <wp:extent cx="5943600" cy="276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943600" cy="2768600"/>
                    </a:xfrm>
                    <a:prstGeom prst="rect">
                      <a:avLst/>
                    </a:prstGeom>
                  </pic:spPr>
                </pic:pic>
              </a:graphicData>
            </a:graphic>
          </wp:inline>
        </w:drawing>
      </w:r>
    </w:p>
    <w:p w:rsidRPr="000960A6" w:rsidR="00091EFD" w:rsidP="00091EFD" w:rsidRDefault="00091EFD" w14:paraId="77083672" w14:textId="77777777">
      <w:pPr>
        <w:spacing w:line="480" w:lineRule="auto"/>
        <w:jc w:val="center"/>
      </w:pPr>
      <w:r w:rsidRPr="000960A6">
        <w:t xml:space="preserve">Source: </w:t>
      </w:r>
      <w:sdt>
        <w:sdtPr>
          <w:id w:val="-1830434012"/>
          <w:citation/>
        </w:sdtPr>
        <w:sdtContent>
          <w:r w:rsidRPr="000960A6">
            <w:fldChar w:fldCharType="begin"/>
          </w:r>
          <w:r w:rsidRPr="000960A6">
            <w:instrText xml:space="preserve"> CITATION Doc2215 \l 1033 </w:instrText>
          </w:r>
          <w:r w:rsidRPr="000960A6">
            <w:fldChar w:fldCharType="separate"/>
          </w:r>
          <w:r w:rsidRPr="000960A6">
            <w:rPr>
              <w:noProof/>
            </w:rPr>
            <w:t xml:space="preserve"> (Docs, 2022)</w:t>
          </w:r>
          <w:r w:rsidRPr="000960A6">
            <w:fldChar w:fldCharType="end"/>
          </w:r>
        </w:sdtContent>
      </w:sdt>
    </w:p>
    <w:p w:rsidRPr="000367D3" w:rsidR="00091EFD" w:rsidP="00091EFD" w:rsidRDefault="00091EFD" w14:paraId="111DBBA3" w14:textId="77777777">
      <w:pPr>
        <w:spacing w:line="480" w:lineRule="auto"/>
        <w:jc w:val="both"/>
      </w:pPr>
      <w:r>
        <w:t xml:space="preserve">The last survey of the research focused on evaluating the methods implemented by Burberry to eliminate the issues related to hiring digitally skilled employees. As per the responses, 45% of the employees have highlighted the mitigating method as an implementation of proper change management strategies and 30% as ensuring proper security and protection. 15% of the employees have highlighted the issue as ensuring a proper budget before initiating the process and the rest 10% as introducing a digital transformation strategy in the business process. </w:t>
      </w:r>
    </w:p>
    <w:p w:rsidR="00091EFD" w:rsidP="00091EFD" w:rsidRDefault="00091EFD" w14:paraId="3CB41862" w14:textId="77777777">
      <w:pPr>
        <w:spacing w:line="480" w:lineRule="auto"/>
        <w:jc w:val="both"/>
      </w:pPr>
      <w:r>
        <w:br w:type="page"/>
      </w:r>
    </w:p>
    <w:p w:rsidRPr="009148E8" w:rsidR="00091EFD" w:rsidP="0051222F" w:rsidRDefault="00091EFD" w14:paraId="7B2B9CB0" w14:textId="77777777">
      <w:pPr>
        <w:pStyle w:val="NoSpacing"/>
        <w:rPr>
          <w:shd w:val="clear" w:color="auto" w:fill="FFFFFF"/>
        </w:rPr>
      </w:pPr>
    </w:p>
    <w:p w:rsidRPr="00FB719F" w:rsidR="005F6BED" w:rsidP="001C2CA9" w:rsidRDefault="005F6BED" w14:paraId="7BCA99B6" w14:textId="77777777">
      <w:pPr>
        <w:rPr>
          <w:rStyle w:val="Heading1Char"/>
          <w:rFonts w:ascii="Arial" w:hAnsi="Arial" w:cs="Arial"/>
          <w:sz w:val="22"/>
          <w:szCs w:val="22"/>
        </w:rPr>
      </w:pPr>
    </w:p>
    <w:p w:rsidR="005F6BED" w:rsidP="001C2CA9" w:rsidRDefault="00AD3672" w14:paraId="79BF2375" w14:textId="70CA929A">
      <w:pPr>
        <w:pStyle w:val="Heading1"/>
        <w:numPr>
          <w:ilvl w:val="0"/>
          <w:numId w:val="1"/>
        </w:numPr>
        <w:rPr>
          <w:rFonts w:ascii="Arial" w:hAnsi="Arial" w:cs="Arial"/>
          <w:b/>
          <w:bCs/>
          <w:sz w:val="22"/>
          <w:szCs w:val="22"/>
        </w:rPr>
      </w:pPr>
      <w:bookmarkStart w:name="_Toc107777511" w:id="7"/>
      <w:r w:rsidRPr="00FB719F">
        <w:rPr>
          <w:rFonts w:ascii="Arial" w:hAnsi="Arial" w:cs="Arial"/>
          <w:b/>
          <w:bCs/>
          <w:sz w:val="22"/>
          <w:szCs w:val="22"/>
        </w:rPr>
        <w:t>Discussion</w:t>
      </w:r>
      <w:bookmarkEnd w:id="7"/>
    </w:p>
    <w:p w:rsidRPr="001C2CA9" w:rsidR="00F15E9E" w:rsidP="001C2CA9" w:rsidRDefault="00F15E9E" w14:paraId="36DE4831" w14:textId="0EF748DB"/>
    <w:p w:rsidR="00091EFD" w:rsidP="00091EFD" w:rsidRDefault="00091EFD" w14:paraId="0FE33F9F" w14:textId="77777777">
      <w:pPr>
        <w:spacing w:line="480" w:lineRule="auto"/>
        <w:jc w:val="both"/>
        <w:rPr>
          <w:rFonts w:eastAsia="Times New Roman" w:cs="Times New Roman"/>
          <w:szCs w:val="24"/>
        </w:rPr>
      </w:pPr>
      <w:r>
        <w:rPr>
          <w:rFonts w:eastAsia="Times New Roman" w:cs="Times New Roman"/>
          <w:szCs w:val="24"/>
        </w:rPr>
        <w:t xml:space="preserve">The following survey has been conducted in order to analyse the importance of digital skills in the workplace. Fundamentally, the data analysis has been done to identify the business productivity of Burberry. The content analysis has been conducted in the above research for gathering qualitative data with the help of various authentic graphs and statistics.  According to </w:t>
      </w:r>
      <w:r w:rsidRPr="00B90FAE">
        <w:rPr>
          <w:rFonts w:eastAsia="Times New Roman" w:cs="Times New Roman"/>
          <w:szCs w:val="24"/>
        </w:rPr>
        <w:t>Djumalieva</w:t>
      </w:r>
      <w:r>
        <w:rPr>
          <w:rFonts w:eastAsia="Times New Roman" w:cs="Times New Roman"/>
          <w:szCs w:val="24"/>
        </w:rPr>
        <w:t xml:space="preserve"> et al. (2018), some knowledge gaps have been identified after the completion of content analysis due to the absence of real-time data. Hence primary research has been conducted to mitigate the gap and gather real-time authentic data. The above research has been conducted by surveying method where the 20 samples have been taken. Following the random sampling method, 20 random employees of Burberry have been taken to conduct this research.  As per the gathered data and information, the researcher gets benefits in successfully executing the above research. Total 5 questionnaires have been conducted to critically analyse the significance of hiring digitally skilled employees within the organisation. As per the finding data regarding hiring digital skill employees it has been analysed that 95% of the employees agreed that hiring the digital skill employees may aid in improving the overall productivity of Burberry. Whereas, 5% of the individuals have stated no to the asked question. According to </w:t>
      </w:r>
      <w:r w:rsidRPr="00B90FAE">
        <w:rPr>
          <w:rFonts w:eastAsia="Times New Roman" w:cs="Times New Roman"/>
          <w:szCs w:val="24"/>
        </w:rPr>
        <w:t>Brolpito</w:t>
      </w:r>
      <w:r>
        <w:rPr>
          <w:rFonts w:eastAsia="Times New Roman" w:cs="Times New Roman"/>
          <w:szCs w:val="24"/>
        </w:rPr>
        <w:t>. (2018), A question has been asked to identify what challenges, Burberry may be facing due to digital inefficient employees. As per the examination of the gathered data out of 100% majority of 50% responded lack of productivity and 30% answered customer satisfaction issues. In addition, 20% of the workers have responded that the company is facing a lack of motivation among the employees in the workplace.</w:t>
      </w:r>
    </w:p>
    <w:p w:rsidR="00091EFD" w:rsidP="00091EFD" w:rsidRDefault="00091EFD" w14:paraId="1C0C6C90" w14:textId="348F3D11">
      <w:pPr>
        <w:spacing w:line="480" w:lineRule="auto"/>
        <w:jc w:val="both"/>
        <w:rPr>
          <w:rFonts w:eastAsia="Times New Roman" w:cs="Times New Roman"/>
          <w:szCs w:val="24"/>
        </w:rPr>
      </w:pPr>
      <w:r>
        <w:rPr>
          <w:rFonts w:eastAsia="Times New Roman" w:cs="Times New Roman"/>
          <w:szCs w:val="24"/>
        </w:rPr>
        <w:t xml:space="preserve">Moreover, to conduct further research successfully the researcher again questioned whether the company is hiring skilled employees or not to enhance their productivity. According to the gathered data, it has been identified that 80% of the employees have agreed and responded yes whereas, </w:t>
      </w:r>
      <w:r>
        <w:rPr>
          <w:rFonts w:eastAsia="Times New Roman" w:cs="Times New Roman"/>
          <w:szCs w:val="24"/>
        </w:rPr>
        <w:lastRenderedPageBreak/>
        <w:t xml:space="preserve">15% believe the company may not be hiring any skilled employees. All this examination of data aids the researcher in critically analysing the limitations that Burberry has faced because of the insufficient digitally skilled employees. As mentioned by </w:t>
      </w:r>
      <w:r w:rsidRPr="00B90FAE">
        <w:rPr>
          <w:rFonts w:eastAsia="Times New Roman" w:cs="Times New Roman"/>
          <w:szCs w:val="24"/>
        </w:rPr>
        <w:t>Bae</w:t>
      </w:r>
      <w:r>
        <w:rPr>
          <w:rFonts w:eastAsia="Times New Roman" w:cs="Times New Roman"/>
          <w:szCs w:val="24"/>
        </w:rPr>
        <w:t xml:space="preserve"> (2019), it is analysed during the survey that companies may hire digitally skilled employees again a question has been asked to form the individuals about what challenges the organisation has faced while hiring the digital skilled employees. As per the gathered data regarding this question it has been examined that the company has faced a lack of change management system and 35% of the poll responded to this answer. Therefore, 35% of the pupils observed that the company has faced security concern issues and 25% stated a lack of digital transformation strategy. Finally, to examine the strategy implemented by the company to mitigate their issues the question has been asked related to methods of implementation. As per the analysis of data, it has been concluded by the researcher that the company is implementing proper change management strategies as 45% of the poll agreed with this method. Whereas 30% of the individuals responded to the implementation of a proper security and protection system and 15% of them stated the company is implementing a proper budgeting strategy to mitigate their issues.</w:t>
      </w:r>
    </w:p>
    <w:p w:rsidR="00091EFD" w:rsidP="00091EFD" w:rsidRDefault="00091EFD" w14:paraId="23AD93D3" w14:textId="77777777">
      <w:pPr>
        <w:spacing w:line="480" w:lineRule="auto"/>
        <w:jc w:val="both"/>
      </w:pPr>
      <w:r>
        <w:t>Despite such issues, Burberry has implemented various mitigation methods to overcome the challenges related to hiring digitally skilled employees. The organisation has implemented efficient change management strategies. They have also ensured that these transformations have been commenced securely without data breaches. Burberry has also initiated a digital transformation strategy in their business process to ensure accuracy in their hiring process. Thus, the last objective of the intended research has been successfully evaluated. It has been able to evaluate t</w:t>
      </w:r>
      <w:r w:rsidRPr="008446AD">
        <w:t>he overcoming ways through which Burberry can resolve its digital skills issues and enrich its business performance</w:t>
      </w:r>
      <w:r>
        <w:t xml:space="preserve">. Finally, from the above analysis, it can be highlighted that the aims of the research have been efficiently evaluated with the help of a survey and content analysis. </w:t>
      </w:r>
    </w:p>
    <w:p w:rsidRPr="00FB719F" w:rsidR="005F6BED" w:rsidP="001C2CA9" w:rsidRDefault="005F6BED" w14:paraId="458FF868" w14:textId="77777777">
      <w:pPr>
        <w:rPr>
          <w:rFonts w:ascii="Arial" w:hAnsi="Arial" w:cs="Arial"/>
        </w:rPr>
      </w:pPr>
    </w:p>
    <w:p w:rsidRPr="001C2CA9" w:rsidR="00AD3672" w:rsidP="001C2CA9" w:rsidRDefault="00AD3672" w14:paraId="4C7C5D3C" w14:textId="16C25FA2">
      <w:pPr>
        <w:pStyle w:val="ListParagraph"/>
        <w:numPr>
          <w:ilvl w:val="0"/>
          <w:numId w:val="1"/>
        </w:numPr>
        <w:rPr>
          <w:rStyle w:val="Heading1Char"/>
          <w:rFonts w:ascii="Arial" w:hAnsi="Arial" w:cs="Arial"/>
          <w:b/>
          <w:bCs/>
          <w:sz w:val="22"/>
          <w:szCs w:val="22"/>
        </w:rPr>
      </w:pPr>
      <w:bookmarkStart w:name="_Toc107777512" w:id="8"/>
      <w:r w:rsidRPr="001C2CA9">
        <w:rPr>
          <w:rStyle w:val="Heading1Char"/>
          <w:rFonts w:ascii="Arial" w:hAnsi="Arial" w:cs="Arial"/>
          <w:b/>
          <w:bCs/>
          <w:sz w:val="22"/>
          <w:szCs w:val="22"/>
        </w:rPr>
        <w:t>Conclusion</w:t>
      </w:r>
      <w:bookmarkEnd w:id="8"/>
    </w:p>
    <w:p w:rsidRPr="00FB719F" w:rsidR="005F6BED" w:rsidP="0051222F" w:rsidRDefault="0051222F" w14:paraId="1547C0B8" w14:textId="4CE2F3CC">
      <w:pPr>
        <w:spacing w:line="480" w:lineRule="auto"/>
        <w:jc w:val="both"/>
        <w:rPr>
          <w:rStyle w:val="Heading1Char"/>
          <w:rFonts w:ascii="Arial" w:hAnsi="Arial" w:cs="Arial"/>
          <w:sz w:val="22"/>
          <w:szCs w:val="22"/>
        </w:rPr>
      </w:pPr>
      <w:r>
        <w:lastRenderedPageBreak/>
        <w:t>Currently, in the first-paced digital hiring digitally skilled employees are crucial for organisations to sustain the advanced market competition. Further, having technically skilled employees also helps organisations to improve their productivity, brand image and revenue generation margins. The above research report has thus focused on identifying the significance of hiring digitally skilled employees in Burberry for enriching their overall performance. Further, the context has also shed light on the challenges that the organisation has faced due to having lack of technically skilled employees. As per the research it has been seen that due to having a lack of digitally skilled employees, Burberry has faced issues like low productivity, less revenue margins and competitive fears too. Based on such identified issues, the research has also evaluated the overcoming strategies that the business can implement for overcoming their digital skill-related issues. For conducting this entire research, the researcher has followed the research onion methodology with proper ethical consideration which has also been mentioned in the above research report.</w:t>
      </w:r>
    </w:p>
    <w:p w:rsidRPr="001C2CA9" w:rsidR="00AD3672" w:rsidP="001C2CA9" w:rsidRDefault="00AD3672" w14:paraId="574C3F19" w14:textId="6A0D25ED">
      <w:pPr>
        <w:pStyle w:val="ListParagraph"/>
        <w:numPr>
          <w:ilvl w:val="0"/>
          <w:numId w:val="1"/>
        </w:numPr>
        <w:rPr>
          <w:rStyle w:val="Heading1Char"/>
          <w:rFonts w:ascii="Arial" w:hAnsi="Arial" w:cs="Arial"/>
          <w:b/>
          <w:bCs/>
          <w:sz w:val="22"/>
          <w:szCs w:val="22"/>
        </w:rPr>
      </w:pPr>
      <w:bookmarkStart w:name="_Toc107777513" w:id="9"/>
      <w:r w:rsidRPr="001C2CA9">
        <w:rPr>
          <w:rStyle w:val="Heading1Char"/>
          <w:rFonts w:ascii="Arial" w:hAnsi="Arial" w:cs="Arial"/>
          <w:b/>
          <w:bCs/>
          <w:sz w:val="22"/>
          <w:szCs w:val="22"/>
        </w:rPr>
        <w:t>Reference List</w:t>
      </w:r>
      <w:bookmarkEnd w:id="9"/>
    </w:p>
    <w:p w:rsidR="00091EFD" w:rsidP="00091EFD" w:rsidRDefault="00091EFD" w14:paraId="43E3FDD8" w14:textId="77777777">
      <w:pPr>
        <w:spacing w:line="480" w:lineRule="auto"/>
        <w:jc w:val="both"/>
      </w:pPr>
      <w:r w:rsidRPr="00B90FAE">
        <w:t xml:space="preserve">Bae, S.Y., </w:t>
      </w:r>
      <w:r>
        <w:t>(</w:t>
      </w:r>
      <w:r w:rsidRPr="00B90FAE">
        <w:t>2019</w:t>
      </w:r>
      <w:r>
        <w:t>)</w:t>
      </w:r>
      <w:r w:rsidRPr="00B90FAE">
        <w:t>. Luxury, sustainability and the future-The case study of Burberry. The Research Journal of the Costume Culture, 27(1), pp.64-71.</w:t>
      </w:r>
    </w:p>
    <w:p w:rsidR="00091EFD" w:rsidP="00091EFD" w:rsidRDefault="00091EFD" w14:paraId="1C8E231C" w14:textId="77777777">
      <w:pPr>
        <w:spacing w:line="480" w:lineRule="auto"/>
        <w:jc w:val="both"/>
      </w:pPr>
      <w:r w:rsidRPr="00B90FAE">
        <w:t xml:space="preserve">Brolpito, A., </w:t>
      </w:r>
      <w:r>
        <w:t>(</w:t>
      </w:r>
      <w:r w:rsidRPr="00B90FAE">
        <w:t>2018</w:t>
      </w:r>
      <w:r>
        <w:t>)</w:t>
      </w:r>
      <w:r w:rsidRPr="00B90FAE">
        <w:t>. Digital Skills and Competence, and Digital and Online Learning. European Training Foundation.</w:t>
      </w:r>
    </w:p>
    <w:p w:rsidR="00091EFD" w:rsidP="00091EFD" w:rsidRDefault="00091EFD" w14:paraId="13E5A245" w14:textId="77777777">
      <w:pPr>
        <w:spacing w:line="480" w:lineRule="auto"/>
        <w:jc w:val="both"/>
        <w:rPr>
          <w:shd w:val="clear" w:color="auto" w:fill="FFFFFF"/>
        </w:rPr>
      </w:pPr>
      <w:r>
        <w:rPr>
          <w:shd w:val="clear" w:color="auto" w:fill="FFFFFF"/>
        </w:rPr>
        <w:t>ÇALLI, B.A. and ÇALLI, L., (2021). DIGITAL MATURITY, DIGITAL INNOVATIONS, AND DIGITAL SKILLS.</w:t>
      </w:r>
    </w:p>
    <w:p w:rsidRPr="00052B4F" w:rsidR="00091EFD" w:rsidP="00091EFD" w:rsidRDefault="00091EFD" w14:paraId="6B8EF446" w14:textId="77777777">
      <w:pPr>
        <w:spacing w:line="480" w:lineRule="auto"/>
        <w:jc w:val="both"/>
        <w:rPr>
          <w:shd w:val="clear" w:color="auto" w:fill="FFFFFF"/>
        </w:rPr>
      </w:pPr>
      <w:r w:rsidRPr="00052B4F">
        <w:rPr>
          <w:shd w:val="clear" w:color="auto" w:fill="FFFFFF"/>
        </w:rPr>
        <w:t xml:space="preserve">Catherine, &amp; Richard, M., </w:t>
      </w:r>
      <w:r>
        <w:rPr>
          <w:shd w:val="clear" w:color="auto" w:fill="FFFFFF"/>
        </w:rPr>
        <w:t>(</w:t>
      </w:r>
      <w:r w:rsidRPr="00052B4F">
        <w:rPr>
          <w:shd w:val="clear" w:color="auto" w:fill="FFFFFF"/>
        </w:rPr>
        <w:t>2018</w:t>
      </w:r>
      <w:r>
        <w:rPr>
          <w:shd w:val="clear" w:color="auto" w:fill="FFFFFF"/>
        </w:rPr>
        <w:t>)</w:t>
      </w:r>
      <w:r w:rsidRPr="00052B4F">
        <w:rPr>
          <w:shd w:val="clear" w:color="auto" w:fill="FFFFFF"/>
        </w:rPr>
        <w:t>. Digitalisation and its impact on the economy: insights from a survey of large companies. [Online] Available at: https://www.ecb.europa.eu/pub/economic-bulletin/focus/2018/html/ecb.ebbox201807_04.en.html.</w:t>
      </w:r>
    </w:p>
    <w:p w:rsidR="00091EFD" w:rsidP="00091EFD" w:rsidRDefault="00091EFD" w14:paraId="663E1F02" w14:textId="77777777">
      <w:pPr>
        <w:spacing w:line="480" w:lineRule="auto"/>
        <w:jc w:val="both"/>
      </w:pPr>
      <w:r w:rsidRPr="00B90FAE">
        <w:t xml:space="preserve">Djumalieva, J. and Sleeman, C., </w:t>
      </w:r>
      <w:r>
        <w:t>(</w:t>
      </w:r>
      <w:r w:rsidRPr="00B90FAE">
        <w:t>2018</w:t>
      </w:r>
      <w:r>
        <w:t>)</w:t>
      </w:r>
      <w:r w:rsidRPr="00B90FAE">
        <w:t>. Which digital skills do you really need?. London. Recuperado de https://www. nesta. org. uk/report/which-digital-skills-do-you-really-need.</w:t>
      </w:r>
    </w:p>
    <w:p w:rsidRPr="0000192A" w:rsidR="00091EFD" w:rsidP="00091EFD" w:rsidRDefault="00091EFD" w14:paraId="78387A0C" w14:textId="77777777">
      <w:pPr>
        <w:spacing w:line="480" w:lineRule="auto"/>
        <w:jc w:val="both"/>
      </w:pPr>
      <w:r w:rsidRPr="0000192A">
        <w:lastRenderedPageBreak/>
        <w:t xml:space="preserve">Docs, </w:t>
      </w:r>
      <w:r>
        <w:t>(</w:t>
      </w:r>
      <w:r w:rsidRPr="0000192A">
        <w:t>2022</w:t>
      </w:r>
      <w:r>
        <w:t>)</w:t>
      </w:r>
      <w:r w:rsidRPr="0000192A">
        <w:t>. Goggle forms. [Online] Available at: https://docs.google.com/forms/d/1oKrYX5lJsiLrKb8Jby8P7UwMlAFRHlUbi0YJVjpoc6Q/edit#responses.</w:t>
      </w:r>
    </w:p>
    <w:p w:rsidRPr="0051222F" w:rsidR="00091EFD" w:rsidP="00091EFD" w:rsidRDefault="00091EFD" w14:paraId="29AF14E6" w14:textId="77777777">
      <w:pPr>
        <w:spacing w:line="480" w:lineRule="auto"/>
        <w:jc w:val="both"/>
      </w:pPr>
      <w:r w:rsidRPr="0051222F">
        <w:t>Frias, K.M. and Popovich, D., (2020). An experiential approach to teaching mixed methods research. Journal of Education for Business, 95(3), pp.193-205.</w:t>
      </w:r>
    </w:p>
    <w:p w:rsidR="00091EFD" w:rsidP="00091EFD" w:rsidRDefault="00091EFD" w14:paraId="3CC17CD1" w14:textId="77777777">
      <w:pPr>
        <w:spacing w:line="480" w:lineRule="auto"/>
        <w:jc w:val="both"/>
      </w:pPr>
      <w:r w:rsidRPr="0051222F">
        <w:t xml:space="preserve">gov.uk, (2022). Data protection. [Online] Available at: </w:t>
      </w:r>
      <w:r w:rsidRPr="0051222F">
        <w:t>https://www.gov.uk/data-protection</w:t>
      </w:r>
    </w:p>
    <w:p w:rsidR="00091EFD" w:rsidP="00091EFD" w:rsidRDefault="00091EFD" w14:paraId="65DE3FC8" w14:textId="77777777">
      <w:pPr>
        <w:spacing w:line="480" w:lineRule="auto"/>
        <w:jc w:val="both"/>
        <w:rPr>
          <w:shd w:val="clear" w:color="auto" w:fill="FFFFFF"/>
        </w:rPr>
      </w:pPr>
      <w:r>
        <w:rPr>
          <w:shd w:val="clear" w:color="auto" w:fill="FFFFFF"/>
        </w:rPr>
        <w:t>Oggero, N., Rossi, M.C. and Ughetto, E., (2020). Entrepreneurial spirits in women and men. The role of financial literacy and digital skills. </w:t>
      </w:r>
      <w:r>
        <w:rPr>
          <w:i/>
          <w:iCs/>
          <w:shd w:val="clear" w:color="auto" w:fill="FFFFFF"/>
        </w:rPr>
        <w:t>Small Business Economics</w:t>
      </w:r>
      <w:r>
        <w:rPr>
          <w:shd w:val="clear" w:color="auto" w:fill="FFFFFF"/>
        </w:rPr>
        <w:t>, </w:t>
      </w:r>
      <w:r>
        <w:rPr>
          <w:i/>
          <w:iCs/>
          <w:shd w:val="clear" w:color="auto" w:fill="FFFFFF"/>
        </w:rPr>
        <w:t>55</w:t>
      </w:r>
      <w:r>
        <w:rPr>
          <w:shd w:val="clear" w:color="auto" w:fill="FFFFFF"/>
        </w:rPr>
        <w:t>(2), pp.313-327.</w:t>
      </w:r>
    </w:p>
    <w:p w:rsidR="00091EFD" w:rsidP="00091EFD" w:rsidRDefault="00091EFD" w14:paraId="1A41BE0A" w14:textId="77777777">
      <w:pPr>
        <w:spacing w:line="480" w:lineRule="auto"/>
        <w:jc w:val="both"/>
      </w:pPr>
      <w:r w:rsidRPr="0051222F">
        <w:t>Pearse, N., (2019). An illustration of a deductive pattern matching procedure in qualitative leadership research. Electronic Journal of Business Research Methods, 17(3), pp.pp143-154.</w:t>
      </w:r>
    </w:p>
    <w:p w:rsidRPr="00052B4F" w:rsidR="00091EFD" w:rsidP="00091EFD" w:rsidRDefault="00091EFD" w14:paraId="67244C10" w14:textId="77777777">
      <w:pPr>
        <w:spacing w:line="480" w:lineRule="auto"/>
        <w:jc w:val="both"/>
        <w:rPr>
          <w:shd w:val="clear" w:color="auto" w:fill="FFFFFF"/>
        </w:rPr>
      </w:pPr>
      <w:r w:rsidRPr="00052B4F">
        <w:rPr>
          <w:shd w:val="clear" w:color="auto" w:fill="FFFFFF"/>
        </w:rPr>
        <w:t xml:space="preserve">research-methodology, </w:t>
      </w:r>
      <w:r>
        <w:rPr>
          <w:shd w:val="clear" w:color="auto" w:fill="FFFFFF"/>
        </w:rPr>
        <w:t>(</w:t>
      </w:r>
      <w:r w:rsidRPr="00052B4F">
        <w:rPr>
          <w:shd w:val="clear" w:color="auto" w:fill="FFFFFF"/>
        </w:rPr>
        <w:t>2022</w:t>
      </w:r>
      <w:r>
        <w:rPr>
          <w:shd w:val="clear" w:color="auto" w:fill="FFFFFF"/>
        </w:rPr>
        <w:t>)</w:t>
      </w:r>
      <w:r w:rsidRPr="00052B4F">
        <w:rPr>
          <w:shd w:val="clear" w:color="auto" w:fill="FFFFFF"/>
        </w:rPr>
        <w:t>. Data Collection Methods. [Online] Available at: https://research-methodology.net/research-methods/data-collection/.</w:t>
      </w:r>
    </w:p>
    <w:p w:rsidRPr="0051222F" w:rsidR="00091EFD" w:rsidP="00091EFD" w:rsidRDefault="00091EFD" w14:paraId="7686F81F" w14:textId="77777777">
      <w:pPr>
        <w:spacing w:line="480" w:lineRule="auto"/>
        <w:jc w:val="both"/>
      </w:pPr>
      <w:r w:rsidRPr="0051222F">
        <w:t>research-methodology, (2022). Ethical Considerations. [Online] Available at: https://research-methodology.net/research-methodology/ethical-considerations/</w:t>
      </w:r>
    </w:p>
    <w:p w:rsidRPr="00052B4F" w:rsidR="00091EFD" w:rsidP="00091EFD" w:rsidRDefault="00091EFD" w14:paraId="32E9B632" w14:textId="77777777">
      <w:pPr>
        <w:spacing w:line="480" w:lineRule="auto"/>
        <w:jc w:val="both"/>
        <w:rPr>
          <w:shd w:val="clear" w:color="auto" w:fill="FFFFFF"/>
        </w:rPr>
      </w:pPr>
      <w:r w:rsidRPr="00052B4F">
        <w:rPr>
          <w:shd w:val="clear" w:color="auto" w:fill="FFFFFF"/>
        </w:rPr>
        <w:t xml:space="preserve">research-methodology, </w:t>
      </w:r>
      <w:r>
        <w:rPr>
          <w:shd w:val="clear" w:color="auto" w:fill="FFFFFF"/>
        </w:rPr>
        <w:t>(</w:t>
      </w:r>
      <w:r w:rsidRPr="00052B4F">
        <w:rPr>
          <w:shd w:val="clear" w:color="auto" w:fill="FFFFFF"/>
        </w:rPr>
        <w:t>2022</w:t>
      </w:r>
      <w:r>
        <w:rPr>
          <w:shd w:val="clear" w:color="auto" w:fill="FFFFFF"/>
        </w:rPr>
        <w:t>)</w:t>
      </w:r>
      <w:r w:rsidRPr="00052B4F">
        <w:rPr>
          <w:shd w:val="clear" w:color="auto" w:fill="FFFFFF"/>
        </w:rPr>
        <w:t>. Research Philosophy. [Online] Available at: https://research-methodology.net/research-philosophy/.</w:t>
      </w:r>
    </w:p>
    <w:p w:rsidRPr="00052B4F" w:rsidR="00091EFD" w:rsidP="00091EFD" w:rsidRDefault="00091EFD" w14:paraId="4AFF7C99" w14:textId="77777777">
      <w:pPr>
        <w:spacing w:line="480" w:lineRule="auto"/>
        <w:jc w:val="both"/>
        <w:rPr>
          <w:shd w:val="clear" w:color="auto" w:fill="FFFFFF"/>
        </w:rPr>
      </w:pPr>
      <w:r w:rsidRPr="00052B4F">
        <w:rPr>
          <w:shd w:val="clear" w:color="auto" w:fill="FFFFFF"/>
        </w:rPr>
        <w:t xml:space="preserve">Stainton, D.H., </w:t>
      </w:r>
      <w:r>
        <w:rPr>
          <w:shd w:val="clear" w:color="auto" w:fill="FFFFFF"/>
        </w:rPr>
        <w:t>(</w:t>
      </w:r>
      <w:r w:rsidRPr="00052B4F">
        <w:rPr>
          <w:shd w:val="clear" w:color="auto" w:fill="FFFFFF"/>
        </w:rPr>
        <w:t>2021</w:t>
      </w:r>
      <w:r>
        <w:rPr>
          <w:shd w:val="clear" w:color="auto" w:fill="FFFFFF"/>
        </w:rPr>
        <w:t>)</w:t>
      </w:r>
      <w:r w:rsidRPr="00052B4F">
        <w:rPr>
          <w:shd w:val="clear" w:color="auto" w:fill="FFFFFF"/>
        </w:rPr>
        <w:t>. The research onion for beginners. [Online] Available at: https://tourismteacher.com/research-onion-beginners/.</w:t>
      </w:r>
    </w:p>
    <w:p w:rsidRPr="00091EFD" w:rsidR="00F15E9E" w:rsidP="00091EFD" w:rsidRDefault="00091EFD" w14:paraId="552B3FE2" w14:textId="5269E376">
      <w:pPr>
        <w:spacing w:line="480" w:lineRule="auto"/>
        <w:jc w:val="both"/>
        <w:rPr>
          <w:rStyle w:val="Heading1Char"/>
          <w:rFonts w:asciiTheme="minorHAnsi" w:hAnsiTheme="minorHAnsi" w:eastAsiaTheme="minorHAnsi" w:cstheme="minorBidi"/>
          <w:color w:val="auto"/>
          <w:sz w:val="22"/>
          <w:szCs w:val="22"/>
          <w:shd w:val="clear" w:color="auto" w:fill="FFFFFF"/>
        </w:rPr>
      </w:pPr>
      <w:r>
        <w:rPr>
          <w:shd w:val="clear" w:color="auto" w:fill="FFFFFF"/>
        </w:rPr>
        <w:t>Zangirolami-Raimundo, J., Echeimberg, J.D.O. and Leone, C., (2018). Research methodology topics: Cross-sectional studies. </w:t>
      </w:r>
      <w:r>
        <w:rPr>
          <w:i/>
          <w:iCs/>
          <w:shd w:val="clear" w:color="auto" w:fill="FFFFFF"/>
        </w:rPr>
        <w:t>Journal of Human Growth and Development</w:t>
      </w:r>
      <w:r>
        <w:rPr>
          <w:shd w:val="clear" w:color="auto" w:fill="FFFFFF"/>
        </w:rPr>
        <w:t>, </w:t>
      </w:r>
      <w:r>
        <w:rPr>
          <w:i/>
          <w:iCs/>
          <w:shd w:val="clear" w:color="auto" w:fill="FFFFFF"/>
        </w:rPr>
        <w:t>28</w:t>
      </w:r>
      <w:r>
        <w:rPr>
          <w:shd w:val="clear" w:color="auto" w:fill="FFFFFF"/>
        </w:rPr>
        <w:t>(3), pp.356-360.</w:t>
      </w:r>
    </w:p>
    <w:p w:rsidRPr="00D038F2" w:rsidR="00AD3672" w:rsidP="00A306E2" w:rsidRDefault="00EF38ED" w14:paraId="713982C8" w14:textId="520B7091">
      <w:pPr>
        <w:pStyle w:val="ListParagraph"/>
        <w:numPr>
          <w:ilvl w:val="0"/>
          <w:numId w:val="1"/>
        </w:numPr>
        <w:rPr>
          <w:rStyle w:val="Heading1Char"/>
          <w:rFonts w:ascii="Arial" w:hAnsi="Arial" w:cs="Arial" w:eastAsiaTheme="minorHAnsi"/>
          <w:color w:val="auto"/>
          <w:sz w:val="22"/>
          <w:szCs w:val="22"/>
        </w:rPr>
      </w:pPr>
      <w:bookmarkStart w:name="_Toc107777514" w:id="10"/>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0"/>
    </w:p>
    <w:p w:rsidRPr="00EE1555" w:rsidR="00EE1555" w:rsidP="00EE1555" w:rsidRDefault="00EE1555" w14:paraId="6CA84D0C" w14:textId="77777777">
      <w:pPr>
        <w:ind w:left="360"/>
        <w:rPr>
          <w:lang w:val="en-US"/>
        </w:rPr>
      </w:pPr>
      <w:r w:rsidRPr="00EE1555">
        <w:rPr>
          <w:lang w:val="en-US"/>
        </w:rPr>
        <w:t>Questionnaire</w:t>
      </w:r>
    </w:p>
    <w:p w:rsidRPr="00EE1555" w:rsidR="00EE1555" w:rsidP="00EE1555" w:rsidRDefault="00EE1555" w14:paraId="0FA0C783" w14:textId="77777777">
      <w:pPr>
        <w:ind w:left="360"/>
        <w:rPr>
          <w:lang w:val="en-US"/>
        </w:rPr>
      </w:pPr>
      <w:r w:rsidRPr="00EE1555">
        <w:rPr>
          <w:lang w:val="en-US"/>
        </w:rPr>
        <w:t xml:space="preserve">1. Do you think that hiring digital skilled employees are important for improving the overall business productivity of Burberry?  </w:t>
      </w:r>
    </w:p>
    <w:p w:rsidRPr="00EE1555" w:rsidR="00EE1555" w:rsidP="00EE1555" w:rsidRDefault="00EE1555" w14:paraId="2612B3B3" w14:textId="77777777">
      <w:pPr>
        <w:ind w:left="270"/>
        <w:rPr>
          <w:lang w:val="en-US"/>
        </w:rPr>
      </w:pPr>
      <w:r w:rsidRPr="00EE1555">
        <w:rPr>
          <w:lang w:val="en-US"/>
        </w:rPr>
        <w:lastRenderedPageBreak/>
        <w:t>a. Yes</w:t>
      </w:r>
    </w:p>
    <w:p w:rsidRPr="00EE1555" w:rsidR="00EE1555" w:rsidP="00EE1555" w:rsidRDefault="00EE1555" w14:paraId="36849BF7" w14:textId="77777777">
      <w:pPr>
        <w:ind w:left="270"/>
        <w:rPr>
          <w:lang w:val="en-US"/>
        </w:rPr>
      </w:pPr>
      <w:r w:rsidRPr="00EE1555">
        <w:rPr>
          <w:lang w:val="en-US"/>
        </w:rPr>
        <w:t>b. No</w:t>
      </w:r>
    </w:p>
    <w:p w:rsidRPr="00EE1555" w:rsidR="00EE1555" w:rsidP="00EE1555" w:rsidRDefault="00EE1555" w14:paraId="18602694" w14:textId="77777777">
      <w:pPr>
        <w:ind w:left="270"/>
        <w:rPr>
          <w:lang w:val="en-US"/>
        </w:rPr>
      </w:pPr>
      <w:r w:rsidRPr="00EE1555">
        <w:rPr>
          <w:lang w:val="en-US"/>
        </w:rPr>
        <w:t>c. Maybe</w:t>
      </w:r>
    </w:p>
    <w:p w:rsidRPr="00EE1555" w:rsidR="00EE1555" w:rsidP="00EE1555" w:rsidRDefault="00EE1555" w14:paraId="3BB4B90F" w14:textId="77777777">
      <w:pPr>
        <w:ind w:left="270"/>
        <w:rPr>
          <w:lang w:val="en-US"/>
        </w:rPr>
      </w:pPr>
      <w:r w:rsidRPr="00EE1555">
        <w:rPr>
          <w:lang w:val="en-US"/>
        </w:rPr>
        <w:t xml:space="preserve">2. What do you think were the issues faced by the organisation due to digitally inefficient employees? </w:t>
      </w:r>
    </w:p>
    <w:p w:rsidRPr="00EE1555" w:rsidR="00EE1555" w:rsidP="00EE1555" w:rsidRDefault="00EE1555" w14:paraId="1F2C3E42" w14:textId="77777777">
      <w:pPr>
        <w:ind w:left="270"/>
        <w:rPr>
          <w:lang w:val="en-US"/>
        </w:rPr>
      </w:pPr>
      <w:r w:rsidRPr="00EE1555">
        <w:rPr>
          <w:lang w:val="en-US"/>
        </w:rPr>
        <w:t xml:space="preserve">a. Lack of productivity </w:t>
      </w:r>
    </w:p>
    <w:p w:rsidRPr="00EE1555" w:rsidR="00EE1555" w:rsidP="00EE1555" w:rsidRDefault="00EE1555" w14:paraId="7F5D1A3A" w14:textId="77777777">
      <w:pPr>
        <w:ind w:left="270"/>
        <w:rPr>
          <w:lang w:val="en-US"/>
        </w:rPr>
      </w:pPr>
      <w:r w:rsidRPr="00EE1555">
        <w:rPr>
          <w:lang w:val="en-US"/>
        </w:rPr>
        <w:t>b. Decreased customer satisfaction</w:t>
      </w:r>
    </w:p>
    <w:p w:rsidRPr="00EE1555" w:rsidR="00EE1555" w:rsidP="00EE1555" w:rsidRDefault="00EE1555" w14:paraId="31C42260" w14:textId="77777777">
      <w:pPr>
        <w:ind w:left="270"/>
        <w:rPr>
          <w:lang w:val="en-US"/>
        </w:rPr>
      </w:pPr>
      <w:r w:rsidRPr="00EE1555">
        <w:rPr>
          <w:lang w:val="en-US"/>
        </w:rPr>
        <w:t>c. Lack of motivation</w:t>
      </w:r>
    </w:p>
    <w:p w:rsidRPr="00EE1555" w:rsidR="00EE1555" w:rsidP="00EE1555" w:rsidRDefault="00EE1555" w14:paraId="4C6787BA" w14:textId="77777777">
      <w:pPr>
        <w:ind w:left="270"/>
        <w:rPr>
          <w:lang w:val="en-US"/>
        </w:rPr>
      </w:pPr>
      <w:r w:rsidRPr="00EE1555">
        <w:rPr>
          <w:lang w:val="en-US"/>
        </w:rPr>
        <w:t>3. Do you think that the organisation hires digitally skilled employees for enhancing productivity?</w:t>
      </w:r>
    </w:p>
    <w:p w:rsidRPr="00EE1555" w:rsidR="00EE1555" w:rsidP="00EE1555" w:rsidRDefault="00EE1555" w14:paraId="3ACED605" w14:textId="5E195333">
      <w:pPr>
        <w:rPr>
          <w:lang w:val="en-US"/>
        </w:rPr>
      </w:pPr>
      <w:r>
        <w:rPr>
          <w:lang w:val="en-US"/>
        </w:rPr>
        <w:t xml:space="preserve">     </w:t>
      </w:r>
      <w:r w:rsidRPr="00EE1555">
        <w:rPr>
          <w:lang w:val="en-US"/>
        </w:rPr>
        <w:t>a. Yes</w:t>
      </w:r>
    </w:p>
    <w:p w:rsidRPr="00EE1555" w:rsidR="00EE1555" w:rsidP="00EE1555" w:rsidRDefault="00EE1555" w14:paraId="2BF5436D" w14:textId="6F036849">
      <w:pPr>
        <w:rPr>
          <w:lang w:val="en-US"/>
        </w:rPr>
      </w:pPr>
      <w:r>
        <w:rPr>
          <w:lang w:val="en-US"/>
        </w:rPr>
        <w:t xml:space="preserve">     </w:t>
      </w:r>
      <w:r w:rsidRPr="00EE1555">
        <w:rPr>
          <w:lang w:val="en-US"/>
        </w:rPr>
        <w:t>b. No</w:t>
      </w:r>
    </w:p>
    <w:p w:rsidRPr="00EE1555" w:rsidR="00EE1555" w:rsidP="00EE1555" w:rsidRDefault="00EE1555" w14:paraId="7B287C9E" w14:textId="77777777">
      <w:pPr>
        <w:ind w:left="270"/>
        <w:rPr>
          <w:lang w:val="en-US"/>
        </w:rPr>
      </w:pPr>
      <w:r w:rsidRPr="00EE1555">
        <w:rPr>
          <w:lang w:val="en-US"/>
        </w:rPr>
        <w:t>c. Maybe</w:t>
      </w:r>
    </w:p>
    <w:p w:rsidRPr="00EE1555" w:rsidR="00EE1555" w:rsidP="00EE1555" w:rsidRDefault="00EE1555" w14:paraId="5B41B94D" w14:textId="77777777">
      <w:pPr>
        <w:ind w:left="270"/>
        <w:rPr>
          <w:lang w:val="en-US"/>
        </w:rPr>
      </w:pPr>
      <w:r w:rsidRPr="00EE1555">
        <w:rPr>
          <w:lang w:val="en-US"/>
        </w:rPr>
        <w:t>4. What are the issues faced by the organisation while hiring digitally skilled employees?</w:t>
      </w:r>
    </w:p>
    <w:p w:rsidRPr="00EE1555" w:rsidR="00EE1555" w:rsidP="00EE1555" w:rsidRDefault="00EE1555" w14:paraId="036E9B37" w14:textId="77777777">
      <w:pPr>
        <w:ind w:left="270"/>
        <w:rPr>
          <w:lang w:val="en-US"/>
        </w:rPr>
      </w:pPr>
      <w:r w:rsidRPr="00EE1555">
        <w:rPr>
          <w:lang w:val="en-US"/>
        </w:rPr>
        <w:t>a. Lack of Change Management Strategy</w:t>
      </w:r>
    </w:p>
    <w:p w:rsidRPr="00EE1555" w:rsidR="00EE1555" w:rsidP="00EE1555" w:rsidRDefault="00EE1555" w14:paraId="45453119" w14:textId="77777777">
      <w:pPr>
        <w:ind w:left="270"/>
        <w:rPr>
          <w:lang w:val="en-US"/>
        </w:rPr>
      </w:pPr>
      <w:r w:rsidRPr="00EE1555">
        <w:rPr>
          <w:lang w:val="en-US"/>
        </w:rPr>
        <w:t>b. Security Concerns</w:t>
      </w:r>
    </w:p>
    <w:p w:rsidRPr="00EE1555" w:rsidR="00EE1555" w:rsidP="00EE1555" w:rsidRDefault="00EE1555" w14:paraId="0A7954B1" w14:textId="77777777">
      <w:pPr>
        <w:ind w:left="270"/>
        <w:rPr>
          <w:lang w:val="en-US"/>
        </w:rPr>
      </w:pPr>
      <w:r w:rsidRPr="00EE1555">
        <w:rPr>
          <w:lang w:val="en-US"/>
        </w:rPr>
        <w:t>c. Lack of Digital Transformation Strategy</w:t>
      </w:r>
    </w:p>
    <w:p w:rsidRPr="00EE1555" w:rsidR="00EE1555" w:rsidP="00EE1555" w:rsidRDefault="00EE1555" w14:paraId="6BB2BE26" w14:textId="77777777">
      <w:pPr>
        <w:ind w:left="270"/>
        <w:rPr>
          <w:lang w:val="en-US"/>
        </w:rPr>
      </w:pPr>
      <w:r w:rsidRPr="00EE1555">
        <w:rPr>
          <w:lang w:val="en-US"/>
        </w:rPr>
        <w:t>d. Budget Constraints</w:t>
      </w:r>
    </w:p>
    <w:p w:rsidRPr="00EE1555" w:rsidR="00EE1555" w:rsidP="00EE1555" w:rsidRDefault="00EE1555" w14:paraId="4335AC51" w14:textId="77777777">
      <w:pPr>
        <w:ind w:left="270"/>
        <w:rPr>
          <w:lang w:val="en-US"/>
        </w:rPr>
      </w:pPr>
      <w:r w:rsidRPr="00EE1555">
        <w:rPr>
          <w:lang w:val="en-US"/>
        </w:rPr>
        <w:t>5. What do you think are the methods implemented by Burberry to eliminate the issues?</w:t>
      </w:r>
    </w:p>
    <w:p w:rsidRPr="00EE1555" w:rsidR="00EE1555" w:rsidP="00EE1555" w:rsidRDefault="00EE1555" w14:paraId="7D208AA5" w14:textId="77777777">
      <w:pPr>
        <w:ind w:left="270"/>
        <w:rPr>
          <w:lang w:val="en-US"/>
        </w:rPr>
      </w:pPr>
      <w:r w:rsidRPr="00EE1555">
        <w:rPr>
          <w:lang w:val="en-US"/>
        </w:rPr>
        <w:t>a. Implementation of proper change management strategies</w:t>
      </w:r>
    </w:p>
    <w:p w:rsidRPr="00EE1555" w:rsidR="00EE1555" w:rsidP="00EE1555" w:rsidRDefault="00EE1555" w14:paraId="6473D95F" w14:textId="77777777">
      <w:pPr>
        <w:ind w:left="270"/>
        <w:rPr>
          <w:lang w:val="en-US"/>
        </w:rPr>
      </w:pPr>
      <w:r w:rsidRPr="00EE1555">
        <w:rPr>
          <w:lang w:val="en-US"/>
        </w:rPr>
        <w:t>b. Ensuring proper security and protection in their systems</w:t>
      </w:r>
    </w:p>
    <w:p w:rsidRPr="00EE1555" w:rsidR="00EE1555" w:rsidP="00EE1555" w:rsidRDefault="00EE1555" w14:paraId="4B66EE0C" w14:textId="77777777">
      <w:pPr>
        <w:ind w:left="270"/>
        <w:rPr>
          <w:lang w:val="en-US"/>
        </w:rPr>
      </w:pPr>
      <w:r w:rsidRPr="00EE1555">
        <w:rPr>
          <w:lang w:val="en-US"/>
        </w:rPr>
        <w:t>c. Introducing a digital transformation strategy in the business process</w:t>
      </w:r>
    </w:p>
    <w:p w:rsidRPr="00EE1555" w:rsidR="00EE1555" w:rsidP="00EE1555" w:rsidRDefault="00EE1555" w14:paraId="46C728B6" w14:textId="77777777">
      <w:pPr>
        <w:ind w:left="270"/>
        <w:rPr>
          <w:lang w:val="en-US"/>
        </w:rPr>
      </w:pPr>
      <w:r w:rsidRPr="00EE1555">
        <w:rPr>
          <w:lang w:val="en-US"/>
        </w:rPr>
        <w:t xml:space="preserve">d. Ensuring a proper budget before initiating the process </w:t>
      </w:r>
    </w:p>
    <w:p w:rsidRPr="00EE1555" w:rsidR="00D038F2" w:rsidP="00EE1555" w:rsidRDefault="00D038F2" w14:paraId="134D9085" w14:textId="77777777">
      <w:pPr>
        <w:ind w:left="270"/>
        <w:rPr>
          <w:rFonts w:ascii="Arial" w:hAnsi="Arial" w:cs="Arial"/>
        </w:rPr>
      </w:pPr>
    </w:p>
    <w:sectPr w:rsidRPr="00EE1555" w:rsidR="00D038F2">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2E70" w:rsidP="00C1554D" w:rsidRDefault="00CD2E70" w14:paraId="7B38FAC9" w14:textId="77777777">
      <w:pPr>
        <w:spacing w:after="0" w:line="240" w:lineRule="auto"/>
      </w:pPr>
      <w:r>
        <w:separator/>
      </w:r>
    </w:p>
  </w:endnote>
  <w:endnote w:type="continuationSeparator" w:id="0">
    <w:p w:rsidR="00CD2E70" w:rsidP="00C1554D" w:rsidRDefault="00CD2E70" w14:paraId="34E1BD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等线 Light">
    <w:panose1 w:val="000000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等线">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2E70" w:rsidP="00C1554D" w:rsidRDefault="00CD2E70" w14:paraId="4D0AE42F" w14:textId="77777777">
      <w:pPr>
        <w:spacing w:after="0" w:line="240" w:lineRule="auto"/>
      </w:pPr>
      <w:r>
        <w:separator/>
      </w:r>
    </w:p>
  </w:footnote>
  <w:footnote w:type="continuationSeparator" w:id="0">
    <w:p w:rsidR="00CD2E70" w:rsidP="00C1554D" w:rsidRDefault="00CD2E70" w14:paraId="08650338"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sidR="000570AC">
          <w:rPr>
            <w:noProof/>
          </w:rPr>
          <w:t>3</w:t>
        </w:r>
        <w:r>
          <w:rPr>
            <w:noProof/>
          </w:rPr>
          <w:fldChar w:fldCharType="end"/>
        </w:r>
      </w:p>
    </w:sdtContent>
  </w:sdt>
  <w:p w:rsidR="00C1554D" w:rsidRDefault="00C1554D" w14:paraId="3CE79734"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31CA"/>
    <w:rsid w:val="000570AC"/>
    <w:rsid w:val="00091EFD"/>
    <w:rsid w:val="000B31CA"/>
    <w:rsid w:val="000C4B08"/>
    <w:rsid w:val="00103047"/>
    <w:rsid w:val="00164B3B"/>
    <w:rsid w:val="001C2CA9"/>
    <w:rsid w:val="001E30CE"/>
    <w:rsid w:val="00316792"/>
    <w:rsid w:val="00375EDF"/>
    <w:rsid w:val="004C32C5"/>
    <w:rsid w:val="004C6602"/>
    <w:rsid w:val="004F5241"/>
    <w:rsid w:val="0051222F"/>
    <w:rsid w:val="00554D98"/>
    <w:rsid w:val="005F6BED"/>
    <w:rsid w:val="006220CE"/>
    <w:rsid w:val="007373F7"/>
    <w:rsid w:val="00812EB2"/>
    <w:rsid w:val="008D2F97"/>
    <w:rsid w:val="009146C9"/>
    <w:rsid w:val="00A306E2"/>
    <w:rsid w:val="00AD3672"/>
    <w:rsid w:val="00C01C6A"/>
    <w:rsid w:val="00C1554D"/>
    <w:rsid w:val="00CD2E70"/>
    <w:rsid w:val="00D038F2"/>
    <w:rsid w:val="00D11D1D"/>
    <w:rsid w:val="00D36D25"/>
    <w:rsid w:val="00EE1555"/>
    <w:rsid w:val="00EF38ED"/>
    <w:rsid w:val="00F15E9E"/>
    <w:rsid w:val="00FB719F"/>
    <w:rsid w:val="3EFAC906"/>
    <w:rsid w:val="447E351D"/>
    <w:rsid w:val="74DA05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paragraph" w:styleId="BalloonText">
    <w:name w:val="Balloon Text"/>
    <w:basedOn w:val="Normal"/>
    <w:link w:val="BalloonTextChar"/>
    <w:uiPriority w:val="99"/>
    <w:semiHidden/>
    <w:unhideWhenUsed/>
    <w:rsid w:val="0051222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1222F"/>
    <w:rPr>
      <w:rFonts w:ascii="Tahoma" w:hAnsi="Tahoma" w:cs="Tahoma"/>
      <w:sz w:val="16"/>
      <w:szCs w:val="16"/>
    </w:rPr>
  </w:style>
  <w:style w:type="paragraph" w:styleId="NoSpacing">
    <w:name w:val="No Spacing"/>
    <w:autoRedefine/>
    <w:uiPriority w:val="1"/>
    <w:qFormat/>
    <w:rsid w:val="0051222F"/>
    <w:pPr>
      <w:spacing w:after="0" w:line="480" w:lineRule="auto"/>
      <w:jc w:val="both"/>
    </w:pPr>
    <w:rPr>
      <w:rFonts w:ascii="Times New Roman" w:hAnsi="Times New Roman"/>
      <w:sz w:val="24"/>
      <w:lang w:val="en-US"/>
    </w:rPr>
  </w:style>
  <w:style w:type="paragraph" w:styleId="Caption">
    <w:name w:val="caption"/>
    <w:basedOn w:val="Normal"/>
    <w:next w:val="Normal"/>
    <w:uiPriority w:val="35"/>
    <w:unhideWhenUsed/>
    <w:qFormat/>
    <w:rsid w:val="00091EFD"/>
    <w:pPr>
      <w:spacing w:after="200" w:line="240" w:lineRule="auto"/>
      <w:jc w:val="both"/>
    </w:pPr>
    <w:rPr>
      <w:rFonts w:ascii="Times New Roman" w:hAnsi="Times New Roman" w:eastAsia="Arial" w:cs="Arial"/>
      <w:i/>
      <w:iCs/>
      <w:color w:val="44546A" w:themeColor="text2"/>
      <w:sz w:val="18"/>
      <w:szCs w:val="18"/>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BalloonText">
    <w:name w:val="Balloon Text"/>
    <w:basedOn w:val="Normal"/>
    <w:link w:val="BalloonTextChar"/>
    <w:uiPriority w:val="99"/>
    <w:semiHidden/>
    <w:unhideWhenUsed/>
    <w:rsid w:val="005122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22F"/>
    <w:rPr>
      <w:rFonts w:ascii="Tahoma" w:hAnsi="Tahoma" w:cs="Tahoma"/>
      <w:sz w:val="16"/>
      <w:szCs w:val="16"/>
    </w:rPr>
  </w:style>
  <w:style w:type="paragraph" w:styleId="NoSpacing">
    <w:name w:val="No Spacing"/>
    <w:autoRedefine/>
    <w:uiPriority w:val="1"/>
    <w:qFormat/>
    <w:rsid w:val="0051222F"/>
    <w:pPr>
      <w:spacing w:after="0" w:line="480" w:lineRule="auto"/>
      <w:jc w:val="both"/>
    </w:pPr>
    <w:rPr>
      <w:rFonts w:ascii="Times New Roman" w:hAnsi="Times New Roman"/>
      <w:sz w:val="24"/>
      <w:lang w:val="en-US"/>
    </w:rPr>
  </w:style>
  <w:style w:type="paragraph" w:styleId="Caption">
    <w:name w:val="caption"/>
    <w:basedOn w:val="Normal"/>
    <w:next w:val="Normal"/>
    <w:uiPriority w:val="35"/>
    <w:unhideWhenUsed/>
    <w:qFormat/>
    <w:rsid w:val="00091EFD"/>
    <w:pPr>
      <w:spacing w:after="200" w:line="240" w:lineRule="auto"/>
      <w:jc w:val="both"/>
    </w:pPr>
    <w:rPr>
      <w:rFonts w:ascii="Times New Roman" w:eastAsia="Arial" w:hAnsi="Times New Roman" w:cs="Arial"/>
      <w:i/>
      <w:iCs/>
      <w:color w:val="44546A" w:themeColor="text2"/>
      <w:sz w:val="18"/>
      <w:szCs w:val="1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openxmlformats.org/officeDocument/2006/relationships/header" Target="header1.xml" Id="rId15" /><Relationship Type="http://schemas.openxmlformats.org/officeDocument/2006/relationships/image" Target="media/image2.png" Id="rId10"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glossaryDocument" Target="glossary/document.xml" Id="R6e13aba2ae7d459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66b822-8094-41f3-98ea-e8bc5565d866}"/>
      </w:docPartPr>
      <w:docPartBody>
        <w:p w14:paraId="22C757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DrH2112</b:Tag>
    <b:SourceType>InternetSite</b:SourceType>
    <b:Guid>{8281B178-F893-4C88-B1E9-89C01C4E1EFC}</b:Guid>
    <b:Author>
      <b:Author>
        <b:NameList>
          <b:Person>
            <b:Last>Stainton</b:Last>
            <b:First>Dr</b:First>
            <b:Middle>Hayley</b:Middle>
          </b:Person>
        </b:NameList>
      </b:Author>
    </b:Author>
    <b:Title>The research onion for beginners</b:Title>
    <b:Year>2021</b:Year>
    <b:URL>https://tourismteacher.com/research-onion-beginners/</b:URL>
    <b:RefOrder>1</b:RefOrder>
  </b:Source>
  <b:Source>
    <b:Tag>res2286</b:Tag>
    <b:SourceType>InternetSite</b:SourceType>
    <b:Guid>{7C65C8FC-E739-4723-B4BC-AB6AD82844C7}</b:Guid>
    <b:Author>
      <b:Author>
        <b:Corporate>research-methodology</b:Corporate>
      </b:Author>
    </b:Author>
    <b:Title>Research Philosophy</b:Title>
    <b:Year>2022</b:Year>
    <b:URL>https://research-methodology.net/research-philosophy/</b:URL>
    <b:RefOrder>2</b:RefOrder>
  </b:Source>
  <b:Source>
    <b:Tag>res2287</b:Tag>
    <b:SourceType>InternetSite</b:SourceType>
    <b:Guid>{6EEA1E80-BA77-4D69-8FE7-7E4564D107E5}</b:Guid>
    <b:Author>
      <b:Author>
        <b:Corporate>research-methodology</b:Corporate>
      </b:Author>
    </b:Author>
    <b:Title>Data Collection Methods</b:Title>
    <b:Year>2022</b:Year>
    <b:URL>https://research-methodology.net/research-methods/data-collection/</b:URL>
    <b:RefOrder>3</b:RefOrder>
  </b:Source>
  <b:Source>
    <b:Tag>Cat18</b:Tag>
    <b:SourceType>InternetSite</b:SourceType>
    <b:Guid>{6BAF7808-2A99-432D-BD1E-54D1166C3582}</b:Guid>
    <b:Title>Digitalisation and its impact on the economy: insights from a survey of large companies</b:Title>
    <b:Year>2018</b:Year>
    <b:URL>https://www.ecb.europa.eu/pub/economic-bulletin/focus/2018/html/ecb.ebbox201807_04.en.html</b:URL>
    <b:Author>
      <b:Author>
        <b:NameList>
          <b:Person>
            <b:Last>Catherine</b:Last>
            <b:First> Elding</b:First>
          </b:Person>
          <b:Person>
            <b:Last>Richard</b:Last>
            <b:First>Morris</b:First>
          </b:Person>
        </b:NameList>
      </b:Author>
    </b:Author>
    <b:RefOrder>4</b:RefOrder>
  </b:Source>
  <b:Source>
    <b:Tag>Doc2215</b:Tag>
    <b:SourceType>InternetSite</b:SourceType>
    <b:Guid>{1A542171-92CE-42E1-8F7C-1EEA9F1A9234}</b:Guid>
    <b:Author>
      <b:Author>
        <b:Corporate>Docs</b:Corporate>
      </b:Author>
    </b:Author>
    <b:Title>Goggle forms</b:Title>
    <b:Year>2022</b:Year>
    <b:URL>https://docs.google.com/forms/d/1oKrYX5lJsiLrKb8Jby8P7UwMlAFRHlUbi0YJVjpoc6Q/edit#responses</b:URL>
    <b:RefOrder>1</b:RefOrder>
  </b:Source>
</b:Sources>
</file>

<file path=customXml/itemProps1.xml><?xml version="1.0" encoding="utf-8"?>
<ds:datastoreItem xmlns:ds="http://schemas.openxmlformats.org/officeDocument/2006/customXml" ds:itemID="{C1E031B1-7357-4383-BB68-D2C72591DF7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Puiu Tofan (2128457)</lastModifiedBy>
  <revision>12</revision>
  <dcterms:created xsi:type="dcterms:W3CDTF">2022-07-03T20:52:00.0000000Z</dcterms:created>
  <dcterms:modified xsi:type="dcterms:W3CDTF">2022-08-14T09:02:49.4797803Z</dcterms:modified>
</coreProperties>
</file>