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F0E2A" w:rsidRDefault="001F0E2A" w:rsidP="00164755">
      <w:pPr>
        <w:rPr>
          <w:i/>
          <w:sz w:val="24"/>
          <w:u w:val="single"/>
        </w:rPr>
      </w:pPr>
      <w:r w:rsidRPr="001F0E2A">
        <w:rPr>
          <w:i/>
          <w:sz w:val="24"/>
          <w:u w:val="single"/>
        </w:rPr>
        <w:t>Site-Specific Performance, Mike Pearson.</w:t>
      </w:r>
    </w:p>
    <w:p w:rsidR="000D412B" w:rsidRDefault="000D412B" w:rsidP="00164755">
      <w:pPr>
        <w:rPr>
          <w:i/>
          <w:sz w:val="24"/>
          <w:u w:val="single"/>
        </w:rPr>
      </w:pPr>
    </w:p>
    <w:p w:rsidR="00164755" w:rsidRPr="001F0E2A" w:rsidRDefault="00164755" w:rsidP="00164755">
      <w:pPr>
        <w:rPr>
          <w:i/>
          <w:sz w:val="24"/>
          <w:u w:val="single"/>
        </w:rPr>
      </w:pPr>
      <w:r>
        <w:t xml:space="preserve">In the chapter by Pearson, he discusses the different modes of site-specific work. This includes how architecture can influence the performance as well as how the performer has a decision to make on how they respect the site they are working in. Pearson also suggests through the chapter different questions you may have or create while in the site which can help you develop your initial ideas and then further your performance. </w:t>
      </w:r>
    </w:p>
    <w:p w:rsidR="00164755" w:rsidRDefault="00164755" w:rsidP="00164755">
      <w:r>
        <w:t xml:space="preserve">An interesting key point that Pearson discussed is about being aware of the audience's place in the site. Being able to recognise that no matter what your own memories and interpretations of the site may be, the views of the audience will be different and Pearson talks about how that can be used in your work rather than letting it hinder it. The performance doesn’t exist until the audience is engaged with it so by using the audiences own experiences and memories of the site aligned with your performance you are able to make a different impact. </w:t>
      </w:r>
    </w:p>
    <w:p w:rsidR="00164755" w:rsidRDefault="00164755" w:rsidP="00164755">
      <w:r>
        <w:t xml:space="preserve">He goes on to discuss the juxtaposition of this statement, allowing the performance to transform the site and possibly change the experience for the viewer. This can allow the audience to be creative as it may still incorporate their own memories of the place into how they understand the piece and can create a new site out of the same one that they know. </w:t>
      </w:r>
    </w:p>
    <w:p w:rsidR="00164755" w:rsidRDefault="00164755" w:rsidP="00164755">
      <w:r>
        <w:t xml:space="preserve">However, when changing the site Pearson seems to prefer improvement over disruption of the space. As the performer, you are using the site and taking something from it for your performance which can then translate that it makes sense to then give something back to the site that you have used. This can be something as simple as helping the environment by cleaning up anything left behind or even taking care of any plants that may be on the site. </w:t>
      </w:r>
    </w:p>
    <w:p w:rsidR="00164755" w:rsidRDefault="00164755" w:rsidP="00164755">
      <w:r>
        <w:t xml:space="preserve">Memories of the site is still an interesting key point that Pearson makes, as he goes on to discuss the smaller things that are recorded within a site. A more noticeable memory can be graffiti or marks on the wall that have been left and not recovered, but the smaller less noticeable memories and be handprints on door handles and stains left behind. These things shouldn’t be ignored while using the space and whether or not it is made known to the audience, I feel that they should at least be in the performer's mind as they create. </w:t>
      </w:r>
    </w:p>
    <w:p w:rsidR="006363F7" w:rsidRDefault="00164755" w:rsidP="00164755">
      <w:r>
        <w:t>An overlying theme from Pearson as he discusses the audience is about allowing them to affect the performance. In our site-specific performance I want to create more flexibility between the audience and the site; to allow the audience more room to create their own ideas of what is being shown to them. I want to question whether we are creating a new experience for the viewers or if we involve the audience more are we able to investigate their own memories of the sites we are working in. It is possible that one of the sites could have a memory for each person, including the performer? Or are we able to tie certain fragments together to create an entirely new experience?</w:t>
      </w:r>
    </w:p>
    <w:p w:rsidR="001F0E2A" w:rsidRPr="000D412B" w:rsidRDefault="001F0E2A" w:rsidP="00164755">
      <w:pPr>
        <w:rPr>
          <w:sz w:val="20"/>
        </w:rPr>
      </w:pPr>
    </w:p>
    <w:p w:rsidR="001F0E2A" w:rsidRPr="000D412B" w:rsidRDefault="001F0E2A" w:rsidP="00164755">
      <w:pPr>
        <w:rPr>
          <w:sz w:val="20"/>
        </w:rPr>
      </w:pPr>
      <w:r w:rsidRPr="000D412B">
        <w:rPr>
          <w:sz w:val="20"/>
        </w:rPr>
        <w:t xml:space="preserve">Pearson, M. (2010) </w:t>
      </w:r>
      <w:r w:rsidRPr="000D412B">
        <w:rPr>
          <w:i/>
          <w:sz w:val="20"/>
        </w:rPr>
        <w:t>Site-Specific Performance</w:t>
      </w:r>
      <w:r w:rsidRPr="000D412B">
        <w:rPr>
          <w:sz w:val="20"/>
        </w:rPr>
        <w:t xml:space="preserve">. London: Palgrave Macmillan. </w:t>
      </w:r>
      <w:r w:rsidR="004241B3">
        <w:rPr>
          <w:sz w:val="20"/>
        </w:rPr>
        <w:t xml:space="preserve"> </w:t>
      </w:r>
    </w:p>
    <w:sectPr w:rsidR="001F0E2A" w:rsidRPr="000D412B" w:rsidSect="006363F7">
      <w:pgSz w:w="11906" w:h="16838"/>
      <w:pgMar w:top="1440" w:right="1440" w:bottom="1440" w:left="1440"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20"/>
  <w:characterSpacingControl w:val="doNotCompress"/>
  <w:compat/>
  <w:rsids>
    <w:rsidRoot w:val="00164755"/>
    <w:rsid w:val="000D412B"/>
    <w:rsid w:val="00164755"/>
    <w:rsid w:val="001F0E2A"/>
    <w:rsid w:val="004241B3"/>
    <w:rsid w:val="006363F7"/>
    <w:rsid w:val="008E5B61"/>
    <w:rsid w:val="009F5B45"/>
    <w:rsid w:val="00AF275A"/>
    <w:rsid w:val="00E1552B"/>
  </w:rsids>
  <m:mathPr>
    <m:mathFont m:val="Cambria Math"/>
    <m:brkBin m:val="before"/>
    <m:brkBinSub m:val="--"/>
    <m:smallFrac m:val="off"/>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6363F7"/>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24</TotalTime>
  <Pages>1</Pages>
  <Words>466</Words>
  <Characters>2658</Characters>
  <Application>Microsoft Office Word</Application>
  <DocSecurity>0</DocSecurity>
  <Lines>22</Lines>
  <Paragraphs>6</Paragraphs>
  <ScaleCrop>false</ScaleCrop>
  <Company>Hewlett-Packard</Company>
  <LinksUpToDate>false</LinksUpToDate>
  <CharactersWithSpaces>3118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Laptop</dc:creator>
  <cp:lastModifiedBy>Laptop</cp:lastModifiedBy>
  <cp:revision>4</cp:revision>
  <dcterms:created xsi:type="dcterms:W3CDTF">2018-03-19T14:21:00Z</dcterms:created>
  <dcterms:modified xsi:type="dcterms:W3CDTF">2018-03-20T20:01:00Z</dcterms:modified>
</cp:coreProperties>
</file>