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AF6839" w14:textId="77777777" w:rsidR="00DF516C" w:rsidRDefault="00DF516C" w:rsidP="0033507A">
      <w:pPr>
        <w:spacing w:after="160" w:line="259" w:lineRule="auto"/>
        <w:rPr>
          <w:b/>
          <w:bCs/>
          <w:sz w:val="36"/>
          <w:szCs w:val="36"/>
        </w:rPr>
      </w:pPr>
    </w:p>
    <w:p w14:paraId="253E2EA5" w14:textId="77777777" w:rsidR="00DF516C" w:rsidRPr="00AF1549" w:rsidRDefault="00DF516C" w:rsidP="00DF516C">
      <w:pPr>
        <w:spacing w:after="160" w:line="259" w:lineRule="auto"/>
        <w:jc w:val="center"/>
        <w:rPr>
          <w:b/>
          <w:bCs/>
          <w:sz w:val="36"/>
          <w:szCs w:val="36"/>
        </w:rPr>
      </w:pPr>
      <w:r w:rsidRPr="00AF1549">
        <w:rPr>
          <w:b/>
          <w:bCs/>
          <w:sz w:val="36"/>
          <w:szCs w:val="36"/>
        </w:rPr>
        <w:t>Module Title: Financial Management for the Hotel Industry</w:t>
      </w:r>
    </w:p>
    <w:p w14:paraId="29A26261" w14:textId="77777777" w:rsidR="0033507A" w:rsidRDefault="0033507A" w:rsidP="0033507A">
      <w:pPr>
        <w:spacing w:after="160" w:line="259" w:lineRule="auto"/>
        <w:jc w:val="center"/>
        <w:rPr>
          <w:b/>
          <w:bCs/>
          <w:sz w:val="36"/>
          <w:szCs w:val="36"/>
        </w:rPr>
      </w:pPr>
    </w:p>
    <w:p w14:paraId="0788852A" w14:textId="5AFFFD39" w:rsidR="00DF516C" w:rsidRDefault="00DF516C" w:rsidP="0033507A">
      <w:pPr>
        <w:spacing w:after="160" w:line="259" w:lineRule="auto"/>
        <w:jc w:val="center"/>
        <w:rPr>
          <w:b/>
          <w:bCs/>
          <w:sz w:val="36"/>
          <w:szCs w:val="36"/>
        </w:rPr>
      </w:pPr>
      <w:r w:rsidRPr="00AF1549">
        <w:rPr>
          <w:b/>
          <w:bCs/>
          <w:sz w:val="36"/>
          <w:szCs w:val="36"/>
        </w:rPr>
        <w:t>Module Code: BMIH5007</w:t>
      </w:r>
    </w:p>
    <w:p w14:paraId="20C5B00F" w14:textId="77777777" w:rsidR="0033507A" w:rsidRDefault="0033507A" w:rsidP="00DF516C">
      <w:pPr>
        <w:spacing w:after="160" w:line="259" w:lineRule="auto"/>
        <w:jc w:val="center"/>
        <w:rPr>
          <w:b/>
          <w:bCs/>
          <w:sz w:val="30"/>
          <w:szCs w:val="30"/>
        </w:rPr>
      </w:pPr>
    </w:p>
    <w:p w14:paraId="1B693E0E" w14:textId="2A3A7C77" w:rsidR="00DF516C" w:rsidRPr="00AF1549" w:rsidRDefault="00DF516C" w:rsidP="00DF516C">
      <w:pPr>
        <w:spacing w:after="160" w:line="259" w:lineRule="auto"/>
        <w:jc w:val="center"/>
        <w:rPr>
          <w:b/>
          <w:bCs/>
          <w:sz w:val="30"/>
          <w:szCs w:val="30"/>
        </w:rPr>
      </w:pPr>
      <w:r w:rsidRPr="00AF1549">
        <w:rPr>
          <w:b/>
          <w:bCs/>
          <w:sz w:val="30"/>
          <w:szCs w:val="30"/>
        </w:rPr>
        <w:t xml:space="preserve">Student </w:t>
      </w:r>
      <w:proofErr w:type="spellStart"/>
      <w:proofErr w:type="gramStart"/>
      <w:r w:rsidRPr="00AF1549">
        <w:rPr>
          <w:b/>
          <w:bCs/>
          <w:sz w:val="30"/>
          <w:szCs w:val="30"/>
        </w:rPr>
        <w:t>Name:</w:t>
      </w:r>
      <w:r w:rsidR="0033507A">
        <w:rPr>
          <w:b/>
          <w:bCs/>
          <w:sz w:val="30"/>
          <w:szCs w:val="30"/>
        </w:rPr>
        <w:t>Sebastiao</w:t>
      </w:r>
      <w:proofErr w:type="spellEnd"/>
      <w:proofErr w:type="gramEnd"/>
      <w:r w:rsidR="0033507A">
        <w:rPr>
          <w:b/>
          <w:bCs/>
          <w:sz w:val="30"/>
          <w:szCs w:val="30"/>
        </w:rPr>
        <w:t xml:space="preserve"> Clemente Fernandes</w:t>
      </w:r>
    </w:p>
    <w:p w14:paraId="2BA63272" w14:textId="0276FFA8" w:rsidR="00143BE6" w:rsidRDefault="00DF516C" w:rsidP="00DF516C">
      <w:pPr>
        <w:spacing w:after="160" w:line="259" w:lineRule="auto"/>
        <w:jc w:val="center"/>
        <w:rPr>
          <w:b/>
          <w:bCs/>
          <w:sz w:val="30"/>
          <w:szCs w:val="30"/>
        </w:rPr>
      </w:pPr>
      <w:r w:rsidRPr="00AF1549">
        <w:rPr>
          <w:b/>
          <w:bCs/>
          <w:sz w:val="30"/>
          <w:szCs w:val="30"/>
        </w:rPr>
        <w:t>Student ID:</w:t>
      </w:r>
      <w:r w:rsidR="0033507A">
        <w:rPr>
          <w:b/>
          <w:bCs/>
          <w:sz w:val="30"/>
          <w:szCs w:val="30"/>
        </w:rPr>
        <w:t>2243325</w:t>
      </w:r>
    </w:p>
    <w:p w14:paraId="29F7C565" w14:textId="77777777" w:rsidR="00143BE6" w:rsidRDefault="00143BE6" w:rsidP="00DF516C">
      <w:pPr>
        <w:spacing w:after="160" w:line="259" w:lineRule="auto"/>
        <w:jc w:val="center"/>
        <w:rPr>
          <w:b/>
          <w:bCs/>
          <w:sz w:val="30"/>
          <w:szCs w:val="30"/>
        </w:rPr>
      </w:pPr>
    </w:p>
    <w:p w14:paraId="73BD4DF5" w14:textId="77777777" w:rsidR="00143BE6" w:rsidRDefault="00143BE6">
      <w:pPr>
        <w:spacing w:after="160" w:line="259" w:lineRule="auto"/>
        <w:jc w:val="left"/>
        <w:rPr>
          <w:b/>
          <w:bCs/>
          <w:sz w:val="30"/>
          <w:szCs w:val="30"/>
        </w:rPr>
      </w:pPr>
      <w:r>
        <w:rPr>
          <w:b/>
          <w:bCs/>
          <w:sz w:val="30"/>
          <w:szCs w:val="30"/>
        </w:rPr>
        <w:br w:type="page"/>
      </w:r>
    </w:p>
    <w:p w14:paraId="410803C4" w14:textId="0BD110C1" w:rsidR="00143BE6" w:rsidRPr="00143BE6" w:rsidRDefault="00143BE6" w:rsidP="00143BE6">
      <w:pPr>
        <w:spacing w:after="160" w:line="259" w:lineRule="auto"/>
        <w:rPr>
          <w:b/>
          <w:bCs/>
          <w:sz w:val="28"/>
          <w:szCs w:val="28"/>
          <w:lang w:val="en-IN"/>
        </w:rPr>
      </w:pPr>
      <w:r w:rsidRPr="00143BE6">
        <w:rPr>
          <w:b/>
          <w:bCs/>
          <w:sz w:val="28"/>
          <w:szCs w:val="28"/>
          <w:lang w:val="en-IN"/>
        </w:rPr>
        <w:lastRenderedPageBreak/>
        <w:t>Acknowledg</w:t>
      </w:r>
      <w:r w:rsidR="00491FDD">
        <w:rPr>
          <w:b/>
          <w:bCs/>
          <w:sz w:val="28"/>
          <w:szCs w:val="28"/>
          <w:lang w:val="en-IN"/>
        </w:rPr>
        <w:t>e</w:t>
      </w:r>
      <w:r w:rsidRPr="00143BE6">
        <w:rPr>
          <w:b/>
          <w:bCs/>
          <w:sz w:val="28"/>
          <w:szCs w:val="28"/>
          <w:lang w:val="en-IN"/>
        </w:rPr>
        <w:t>ment</w:t>
      </w:r>
    </w:p>
    <w:p w14:paraId="2F7E4F7E" w14:textId="53FE56BD" w:rsidR="00DF516C" w:rsidRDefault="00143BE6" w:rsidP="00143BE6">
      <w:pPr>
        <w:spacing w:after="160" w:line="259" w:lineRule="auto"/>
        <w:rPr>
          <w:rFonts w:eastAsiaTheme="majorEastAsia" w:cstheme="majorBidi"/>
          <w:b/>
          <w:sz w:val="28"/>
          <w:szCs w:val="32"/>
          <w:lang w:val="en-IN"/>
        </w:rPr>
      </w:pPr>
      <w:r>
        <w:t>I confirm that I have not used any AI tools in the research and creation of this assignment. I confirm that I have not presented any AI</w:t>
      </w:r>
      <w:r w:rsidR="00845821">
        <w:t>-</w:t>
      </w:r>
      <w:r>
        <w:t>generated materials as my work. I confirm I have copies of my drafts, notes, and other resources I used, which I may be asked to provide in evidence.</w:t>
      </w:r>
      <w:r w:rsidR="00DF516C">
        <w:rPr>
          <w:lang w:val="en-IN"/>
        </w:rPr>
        <w:br w:type="page"/>
      </w:r>
    </w:p>
    <w:sdt>
      <w:sdtPr>
        <w:rPr>
          <w:rFonts w:ascii="Times New Roman" w:eastAsiaTheme="minorHAnsi" w:hAnsi="Times New Roman" w:cstheme="minorBidi"/>
          <w:color w:val="000000" w:themeColor="text1"/>
          <w:kern w:val="2"/>
          <w:sz w:val="24"/>
          <w:szCs w:val="22"/>
          <w:lang w:val="en-GB"/>
        </w:rPr>
        <w:id w:val="705218470"/>
        <w:docPartObj>
          <w:docPartGallery w:val="Table of Contents"/>
          <w:docPartUnique/>
        </w:docPartObj>
      </w:sdtPr>
      <w:sdtEndPr>
        <w:rPr>
          <w:b/>
          <w:bCs/>
          <w:noProof/>
        </w:rPr>
      </w:sdtEndPr>
      <w:sdtContent>
        <w:p w14:paraId="1BBC554A" w14:textId="77777777" w:rsidR="00DF516C" w:rsidRPr="00DF516C" w:rsidRDefault="00DF516C" w:rsidP="00DF516C">
          <w:pPr>
            <w:pStyle w:val="TOCHeading"/>
            <w:jc w:val="center"/>
            <w:rPr>
              <w:rFonts w:ascii="Times New Roman" w:hAnsi="Times New Roman" w:cs="Times New Roman"/>
              <w:b/>
              <w:bCs/>
              <w:color w:val="auto"/>
              <w:sz w:val="28"/>
              <w:szCs w:val="28"/>
            </w:rPr>
          </w:pPr>
          <w:r w:rsidRPr="00DF516C">
            <w:rPr>
              <w:rFonts w:ascii="Times New Roman" w:hAnsi="Times New Roman" w:cs="Times New Roman"/>
              <w:b/>
              <w:bCs/>
              <w:color w:val="auto"/>
              <w:sz w:val="28"/>
              <w:szCs w:val="28"/>
            </w:rPr>
            <w:t>Table of Contents</w:t>
          </w:r>
        </w:p>
        <w:p w14:paraId="2320BA6C" w14:textId="543D96A7" w:rsidR="00DF516C" w:rsidRDefault="009B3C28" w:rsidP="00DF516C">
          <w:pPr>
            <w:pStyle w:val="TOC1"/>
            <w:tabs>
              <w:tab w:val="right" w:leader="dot" w:pos="9016"/>
            </w:tabs>
            <w:spacing w:line="240" w:lineRule="auto"/>
            <w:rPr>
              <w:noProof/>
            </w:rPr>
          </w:pPr>
          <w:r>
            <w:fldChar w:fldCharType="begin"/>
          </w:r>
          <w:r w:rsidR="00DF516C">
            <w:instrText xml:space="preserve"> TOC \o "1-3" \h \z \u </w:instrText>
          </w:r>
          <w:r>
            <w:fldChar w:fldCharType="separate"/>
          </w:r>
          <w:hyperlink w:anchor="_Toc179740997" w:history="1">
            <w:r w:rsidR="00DF516C" w:rsidRPr="001634EC">
              <w:rPr>
                <w:rStyle w:val="Hyperlink"/>
                <w:noProof/>
                <w:lang w:val="en-IN"/>
              </w:rPr>
              <w:t>1. Introduction</w:t>
            </w:r>
            <w:r w:rsidR="00DF516C">
              <w:rPr>
                <w:noProof/>
                <w:webHidden/>
              </w:rPr>
              <w:tab/>
            </w:r>
            <w:r>
              <w:rPr>
                <w:noProof/>
                <w:webHidden/>
              </w:rPr>
              <w:fldChar w:fldCharType="begin"/>
            </w:r>
            <w:r w:rsidR="00DF516C">
              <w:rPr>
                <w:noProof/>
                <w:webHidden/>
              </w:rPr>
              <w:instrText xml:space="preserve"> PAGEREF _Toc179740997 \h </w:instrText>
            </w:r>
            <w:r>
              <w:rPr>
                <w:noProof/>
                <w:webHidden/>
              </w:rPr>
            </w:r>
            <w:r>
              <w:rPr>
                <w:noProof/>
                <w:webHidden/>
              </w:rPr>
              <w:fldChar w:fldCharType="separate"/>
            </w:r>
            <w:r w:rsidR="00666724">
              <w:rPr>
                <w:noProof/>
                <w:webHidden/>
              </w:rPr>
              <w:t>3</w:t>
            </w:r>
            <w:r>
              <w:rPr>
                <w:noProof/>
                <w:webHidden/>
              </w:rPr>
              <w:fldChar w:fldCharType="end"/>
            </w:r>
          </w:hyperlink>
        </w:p>
        <w:p w14:paraId="399C801A" w14:textId="1CA75298" w:rsidR="00DF516C" w:rsidRDefault="00DF516C" w:rsidP="00DF516C">
          <w:pPr>
            <w:pStyle w:val="TOC1"/>
            <w:tabs>
              <w:tab w:val="right" w:leader="dot" w:pos="9016"/>
            </w:tabs>
            <w:spacing w:line="240" w:lineRule="auto"/>
            <w:rPr>
              <w:noProof/>
            </w:rPr>
          </w:pPr>
          <w:hyperlink w:anchor="_Toc179740998" w:history="1">
            <w:r w:rsidRPr="001634EC">
              <w:rPr>
                <w:rStyle w:val="Hyperlink"/>
                <w:noProof/>
                <w:lang w:val="en-IN"/>
              </w:rPr>
              <w:t>2. Total Revenue Analysis</w:t>
            </w:r>
            <w:r>
              <w:rPr>
                <w:noProof/>
                <w:webHidden/>
              </w:rPr>
              <w:tab/>
            </w:r>
            <w:r w:rsidR="009B3C28">
              <w:rPr>
                <w:noProof/>
                <w:webHidden/>
              </w:rPr>
              <w:fldChar w:fldCharType="begin"/>
            </w:r>
            <w:r>
              <w:rPr>
                <w:noProof/>
                <w:webHidden/>
              </w:rPr>
              <w:instrText xml:space="preserve"> PAGEREF _Toc179740998 \h </w:instrText>
            </w:r>
            <w:r w:rsidR="009B3C28">
              <w:rPr>
                <w:noProof/>
                <w:webHidden/>
              </w:rPr>
            </w:r>
            <w:r w:rsidR="009B3C28">
              <w:rPr>
                <w:noProof/>
                <w:webHidden/>
              </w:rPr>
              <w:fldChar w:fldCharType="separate"/>
            </w:r>
            <w:r w:rsidR="00666724">
              <w:rPr>
                <w:noProof/>
                <w:webHidden/>
              </w:rPr>
              <w:t>3</w:t>
            </w:r>
            <w:r w:rsidR="009B3C28">
              <w:rPr>
                <w:noProof/>
                <w:webHidden/>
              </w:rPr>
              <w:fldChar w:fldCharType="end"/>
            </w:r>
          </w:hyperlink>
        </w:p>
        <w:p w14:paraId="43EB2822" w14:textId="74EFBA35" w:rsidR="00DF516C" w:rsidRDefault="00DF516C" w:rsidP="00DF516C">
          <w:pPr>
            <w:pStyle w:val="TOC2"/>
            <w:tabs>
              <w:tab w:val="right" w:leader="dot" w:pos="9016"/>
            </w:tabs>
            <w:spacing w:line="240" w:lineRule="auto"/>
            <w:rPr>
              <w:noProof/>
            </w:rPr>
          </w:pPr>
          <w:hyperlink w:anchor="_Toc179740999" w:history="1">
            <w:r w:rsidRPr="001634EC">
              <w:rPr>
                <w:rStyle w:val="Hyperlink"/>
                <w:noProof/>
                <w:lang w:val="en-IN"/>
              </w:rPr>
              <w:t>2.1. Total Revenue Comparison</w:t>
            </w:r>
            <w:r>
              <w:rPr>
                <w:noProof/>
                <w:webHidden/>
              </w:rPr>
              <w:tab/>
            </w:r>
            <w:r w:rsidR="009B3C28">
              <w:rPr>
                <w:noProof/>
                <w:webHidden/>
              </w:rPr>
              <w:fldChar w:fldCharType="begin"/>
            </w:r>
            <w:r>
              <w:rPr>
                <w:noProof/>
                <w:webHidden/>
              </w:rPr>
              <w:instrText xml:space="preserve"> PAGEREF _Toc179740999 \h </w:instrText>
            </w:r>
            <w:r w:rsidR="009B3C28">
              <w:rPr>
                <w:noProof/>
                <w:webHidden/>
              </w:rPr>
            </w:r>
            <w:r w:rsidR="009B3C28">
              <w:rPr>
                <w:noProof/>
                <w:webHidden/>
              </w:rPr>
              <w:fldChar w:fldCharType="separate"/>
            </w:r>
            <w:r w:rsidR="00666724">
              <w:rPr>
                <w:noProof/>
                <w:webHidden/>
              </w:rPr>
              <w:t>3</w:t>
            </w:r>
            <w:r w:rsidR="009B3C28">
              <w:rPr>
                <w:noProof/>
                <w:webHidden/>
              </w:rPr>
              <w:fldChar w:fldCharType="end"/>
            </w:r>
          </w:hyperlink>
        </w:p>
        <w:p w14:paraId="2F6F6D28" w14:textId="1C679B28" w:rsidR="00DF516C" w:rsidRDefault="00DF516C" w:rsidP="00DF516C">
          <w:pPr>
            <w:pStyle w:val="TOC2"/>
            <w:tabs>
              <w:tab w:val="right" w:leader="dot" w:pos="9016"/>
            </w:tabs>
            <w:spacing w:line="240" w:lineRule="auto"/>
            <w:rPr>
              <w:noProof/>
            </w:rPr>
          </w:pPr>
          <w:hyperlink w:anchor="_Toc179741000" w:history="1">
            <w:r w:rsidRPr="001634EC">
              <w:rPr>
                <w:rStyle w:val="Hyperlink"/>
                <w:noProof/>
                <w:lang w:val="en-IN"/>
              </w:rPr>
              <w:t>2.2. Revenue Streams</w:t>
            </w:r>
            <w:r>
              <w:rPr>
                <w:noProof/>
                <w:webHidden/>
              </w:rPr>
              <w:tab/>
            </w:r>
            <w:r w:rsidR="009B3C28">
              <w:rPr>
                <w:noProof/>
                <w:webHidden/>
              </w:rPr>
              <w:fldChar w:fldCharType="begin"/>
            </w:r>
            <w:r>
              <w:rPr>
                <w:noProof/>
                <w:webHidden/>
              </w:rPr>
              <w:instrText xml:space="preserve"> PAGEREF _Toc179741000 \h </w:instrText>
            </w:r>
            <w:r w:rsidR="009B3C28">
              <w:rPr>
                <w:noProof/>
                <w:webHidden/>
              </w:rPr>
            </w:r>
            <w:r w:rsidR="009B3C28">
              <w:rPr>
                <w:noProof/>
                <w:webHidden/>
              </w:rPr>
              <w:fldChar w:fldCharType="separate"/>
            </w:r>
            <w:r w:rsidR="00666724">
              <w:rPr>
                <w:noProof/>
                <w:webHidden/>
              </w:rPr>
              <w:t>3</w:t>
            </w:r>
            <w:r w:rsidR="009B3C28">
              <w:rPr>
                <w:noProof/>
                <w:webHidden/>
              </w:rPr>
              <w:fldChar w:fldCharType="end"/>
            </w:r>
          </w:hyperlink>
        </w:p>
        <w:p w14:paraId="60BB51F9" w14:textId="26E61D15" w:rsidR="00DF516C" w:rsidRDefault="00DF516C" w:rsidP="00DF516C">
          <w:pPr>
            <w:pStyle w:val="TOC2"/>
            <w:tabs>
              <w:tab w:val="right" w:leader="dot" w:pos="9016"/>
            </w:tabs>
            <w:spacing w:line="240" w:lineRule="auto"/>
            <w:rPr>
              <w:noProof/>
            </w:rPr>
          </w:pPr>
          <w:hyperlink w:anchor="_Toc179741001" w:history="1">
            <w:r w:rsidRPr="001634EC">
              <w:rPr>
                <w:rStyle w:val="Hyperlink"/>
                <w:noProof/>
                <w:lang w:val="en-IN"/>
              </w:rPr>
              <w:t>2.3. Cost Structure</w:t>
            </w:r>
            <w:r>
              <w:rPr>
                <w:noProof/>
                <w:webHidden/>
              </w:rPr>
              <w:tab/>
            </w:r>
            <w:r w:rsidR="009B3C28">
              <w:rPr>
                <w:noProof/>
                <w:webHidden/>
              </w:rPr>
              <w:fldChar w:fldCharType="begin"/>
            </w:r>
            <w:r>
              <w:rPr>
                <w:noProof/>
                <w:webHidden/>
              </w:rPr>
              <w:instrText xml:space="preserve"> PAGEREF _Toc179741001 \h </w:instrText>
            </w:r>
            <w:r w:rsidR="009B3C28">
              <w:rPr>
                <w:noProof/>
                <w:webHidden/>
              </w:rPr>
            </w:r>
            <w:r w:rsidR="009B3C28">
              <w:rPr>
                <w:noProof/>
                <w:webHidden/>
              </w:rPr>
              <w:fldChar w:fldCharType="separate"/>
            </w:r>
            <w:r w:rsidR="00666724">
              <w:rPr>
                <w:noProof/>
                <w:webHidden/>
              </w:rPr>
              <w:t>4</w:t>
            </w:r>
            <w:r w:rsidR="009B3C28">
              <w:rPr>
                <w:noProof/>
                <w:webHidden/>
              </w:rPr>
              <w:fldChar w:fldCharType="end"/>
            </w:r>
          </w:hyperlink>
        </w:p>
        <w:p w14:paraId="0D44B160" w14:textId="5D54BE00" w:rsidR="00DF516C" w:rsidRDefault="00DF516C" w:rsidP="00DF516C">
          <w:pPr>
            <w:pStyle w:val="TOC2"/>
            <w:tabs>
              <w:tab w:val="right" w:leader="dot" w:pos="9016"/>
            </w:tabs>
            <w:spacing w:line="240" w:lineRule="auto"/>
            <w:rPr>
              <w:noProof/>
            </w:rPr>
          </w:pPr>
          <w:hyperlink w:anchor="_Toc179741002" w:history="1">
            <w:r w:rsidRPr="001634EC">
              <w:rPr>
                <w:rStyle w:val="Hyperlink"/>
                <w:noProof/>
                <w:lang w:val="en-IN"/>
              </w:rPr>
              <w:t>2.4. Trends in Revenue Growth</w:t>
            </w:r>
            <w:r>
              <w:rPr>
                <w:noProof/>
                <w:webHidden/>
              </w:rPr>
              <w:tab/>
            </w:r>
            <w:r w:rsidR="009B3C28">
              <w:rPr>
                <w:noProof/>
                <w:webHidden/>
              </w:rPr>
              <w:fldChar w:fldCharType="begin"/>
            </w:r>
            <w:r>
              <w:rPr>
                <w:noProof/>
                <w:webHidden/>
              </w:rPr>
              <w:instrText xml:space="preserve"> PAGEREF _Toc179741002 \h </w:instrText>
            </w:r>
            <w:r w:rsidR="009B3C28">
              <w:rPr>
                <w:noProof/>
                <w:webHidden/>
              </w:rPr>
            </w:r>
            <w:r w:rsidR="009B3C28">
              <w:rPr>
                <w:noProof/>
                <w:webHidden/>
              </w:rPr>
              <w:fldChar w:fldCharType="separate"/>
            </w:r>
            <w:r w:rsidR="00666724">
              <w:rPr>
                <w:noProof/>
                <w:webHidden/>
              </w:rPr>
              <w:t>4</w:t>
            </w:r>
            <w:r w:rsidR="009B3C28">
              <w:rPr>
                <w:noProof/>
                <w:webHidden/>
              </w:rPr>
              <w:fldChar w:fldCharType="end"/>
            </w:r>
          </w:hyperlink>
        </w:p>
        <w:p w14:paraId="1F556347" w14:textId="759CF612" w:rsidR="00DF516C" w:rsidRDefault="00DF516C" w:rsidP="00DF516C">
          <w:pPr>
            <w:pStyle w:val="TOC1"/>
            <w:tabs>
              <w:tab w:val="right" w:leader="dot" w:pos="9016"/>
            </w:tabs>
            <w:spacing w:line="240" w:lineRule="auto"/>
            <w:rPr>
              <w:noProof/>
            </w:rPr>
          </w:pPr>
          <w:hyperlink w:anchor="_Toc179741003" w:history="1">
            <w:r w:rsidRPr="001634EC">
              <w:rPr>
                <w:rStyle w:val="Hyperlink"/>
                <w:noProof/>
                <w:lang w:val="en-IN"/>
              </w:rPr>
              <w:t>3. Market Position</w:t>
            </w:r>
            <w:r>
              <w:rPr>
                <w:noProof/>
                <w:webHidden/>
              </w:rPr>
              <w:tab/>
            </w:r>
            <w:r w:rsidR="009B3C28">
              <w:rPr>
                <w:noProof/>
                <w:webHidden/>
              </w:rPr>
              <w:fldChar w:fldCharType="begin"/>
            </w:r>
            <w:r>
              <w:rPr>
                <w:noProof/>
                <w:webHidden/>
              </w:rPr>
              <w:instrText xml:space="preserve"> PAGEREF _Toc179741003 \h </w:instrText>
            </w:r>
            <w:r w:rsidR="009B3C28">
              <w:rPr>
                <w:noProof/>
                <w:webHidden/>
              </w:rPr>
            </w:r>
            <w:r w:rsidR="009B3C28">
              <w:rPr>
                <w:noProof/>
                <w:webHidden/>
              </w:rPr>
              <w:fldChar w:fldCharType="separate"/>
            </w:r>
            <w:r w:rsidR="00666724">
              <w:rPr>
                <w:noProof/>
                <w:webHidden/>
              </w:rPr>
              <w:t>4</w:t>
            </w:r>
            <w:r w:rsidR="009B3C28">
              <w:rPr>
                <w:noProof/>
                <w:webHidden/>
              </w:rPr>
              <w:fldChar w:fldCharType="end"/>
            </w:r>
          </w:hyperlink>
        </w:p>
        <w:p w14:paraId="29CE6580" w14:textId="058C1893" w:rsidR="00DF516C" w:rsidRDefault="00DF516C" w:rsidP="00DF516C">
          <w:pPr>
            <w:pStyle w:val="TOC2"/>
            <w:tabs>
              <w:tab w:val="right" w:leader="dot" w:pos="9016"/>
            </w:tabs>
            <w:spacing w:line="240" w:lineRule="auto"/>
            <w:rPr>
              <w:noProof/>
            </w:rPr>
          </w:pPr>
          <w:hyperlink w:anchor="_Toc179741004" w:history="1">
            <w:r w:rsidRPr="001634EC">
              <w:rPr>
                <w:rStyle w:val="Hyperlink"/>
                <w:noProof/>
                <w:lang w:val="en-IN"/>
              </w:rPr>
              <w:t>3.1. Market Share</w:t>
            </w:r>
            <w:r>
              <w:rPr>
                <w:noProof/>
                <w:webHidden/>
              </w:rPr>
              <w:tab/>
            </w:r>
            <w:r w:rsidR="009B3C28">
              <w:rPr>
                <w:noProof/>
                <w:webHidden/>
              </w:rPr>
              <w:fldChar w:fldCharType="begin"/>
            </w:r>
            <w:r>
              <w:rPr>
                <w:noProof/>
                <w:webHidden/>
              </w:rPr>
              <w:instrText xml:space="preserve"> PAGEREF _Toc179741004 \h </w:instrText>
            </w:r>
            <w:r w:rsidR="009B3C28">
              <w:rPr>
                <w:noProof/>
                <w:webHidden/>
              </w:rPr>
            </w:r>
            <w:r w:rsidR="009B3C28">
              <w:rPr>
                <w:noProof/>
                <w:webHidden/>
              </w:rPr>
              <w:fldChar w:fldCharType="separate"/>
            </w:r>
            <w:r w:rsidR="00666724">
              <w:rPr>
                <w:noProof/>
                <w:webHidden/>
              </w:rPr>
              <w:t>4</w:t>
            </w:r>
            <w:r w:rsidR="009B3C28">
              <w:rPr>
                <w:noProof/>
                <w:webHidden/>
              </w:rPr>
              <w:fldChar w:fldCharType="end"/>
            </w:r>
          </w:hyperlink>
        </w:p>
        <w:p w14:paraId="6E1896A5" w14:textId="4DFCA079" w:rsidR="00DF516C" w:rsidRDefault="00DF516C" w:rsidP="00DF516C">
          <w:pPr>
            <w:pStyle w:val="TOC2"/>
            <w:tabs>
              <w:tab w:val="right" w:leader="dot" w:pos="9016"/>
            </w:tabs>
            <w:spacing w:line="240" w:lineRule="auto"/>
            <w:rPr>
              <w:noProof/>
            </w:rPr>
          </w:pPr>
          <w:hyperlink w:anchor="_Toc179741005" w:history="1">
            <w:r w:rsidRPr="001634EC">
              <w:rPr>
                <w:rStyle w:val="Hyperlink"/>
                <w:noProof/>
                <w:lang w:val="en-IN"/>
              </w:rPr>
              <w:t>3.2. Customer Demographics</w:t>
            </w:r>
            <w:r>
              <w:rPr>
                <w:noProof/>
                <w:webHidden/>
              </w:rPr>
              <w:tab/>
            </w:r>
            <w:r w:rsidR="009B3C28">
              <w:rPr>
                <w:noProof/>
                <w:webHidden/>
              </w:rPr>
              <w:fldChar w:fldCharType="begin"/>
            </w:r>
            <w:r>
              <w:rPr>
                <w:noProof/>
                <w:webHidden/>
              </w:rPr>
              <w:instrText xml:space="preserve"> PAGEREF _Toc179741005 \h </w:instrText>
            </w:r>
            <w:r w:rsidR="009B3C28">
              <w:rPr>
                <w:noProof/>
                <w:webHidden/>
              </w:rPr>
            </w:r>
            <w:r w:rsidR="009B3C28">
              <w:rPr>
                <w:noProof/>
                <w:webHidden/>
              </w:rPr>
              <w:fldChar w:fldCharType="separate"/>
            </w:r>
            <w:r w:rsidR="00666724">
              <w:rPr>
                <w:noProof/>
                <w:webHidden/>
              </w:rPr>
              <w:t>4</w:t>
            </w:r>
            <w:r w:rsidR="009B3C28">
              <w:rPr>
                <w:noProof/>
                <w:webHidden/>
              </w:rPr>
              <w:fldChar w:fldCharType="end"/>
            </w:r>
          </w:hyperlink>
        </w:p>
        <w:p w14:paraId="40582C28" w14:textId="2B399D84" w:rsidR="00DF516C" w:rsidRDefault="00DF516C" w:rsidP="00DF516C">
          <w:pPr>
            <w:pStyle w:val="TOC2"/>
            <w:tabs>
              <w:tab w:val="right" w:leader="dot" w:pos="9016"/>
            </w:tabs>
            <w:spacing w:line="240" w:lineRule="auto"/>
            <w:rPr>
              <w:noProof/>
            </w:rPr>
          </w:pPr>
          <w:hyperlink w:anchor="_Toc179741006" w:history="1">
            <w:r w:rsidRPr="001634EC">
              <w:rPr>
                <w:rStyle w:val="Hyperlink"/>
                <w:noProof/>
                <w:lang w:val="en-IN"/>
              </w:rPr>
              <w:t>3.3. Brand Perception</w:t>
            </w:r>
            <w:r>
              <w:rPr>
                <w:noProof/>
                <w:webHidden/>
              </w:rPr>
              <w:tab/>
            </w:r>
            <w:r w:rsidR="009B3C28">
              <w:rPr>
                <w:noProof/>
                <w:webHidden/>
              </w:rPr>
              <w:fldChar w:fldCharType="begin"/>
            </w:r>
            <w:r>
              <w:rPr>
                <w:noProof/>
                <w:webHidden/>
              </w:rPr>
              <w:instrText xml:space="preserve"> PAGEREF _Toc179741006 \h </w:instrText>
            </w:r>
            <w:r w:rsidR="009B3C28">
              <w:rPr>
                <w:noProof/>
                <w:webHidden/>
              </w:rPr>
            </w:r>
            <w:r w:rsidR="009B3C28">
              <w:rPr>
                <w:noProof/>
                <w:webHidden/>
              </w:rPr>
              <w:fldChar w:fldCharType="separate"/>
            </w:r>
            <w:r w:rsidR="00666724">
              <w:rPr>
                <w:noProof/>
                <w:webHidden/>
              </w:rPr>
              <w:t>5</w:t>
            </w:r>
            <w:r w:rsidR="009B3C28">
              <w:rPr>
                <w:noProof/>
                <w:webHidden/>
              </w:rPr>
              <w:fldChar w:fldCharType="end"/>
            </w:r>
          </w:hyperlink>
        </w:p>
        <w:p w14:paraId="11A2C9E2" w14:textId="698705A0" w:rsidR="00DF516C" w:rsidRDefault="00DF516C" w:rsidP="00DF516C">
          <w:pPr>
            <w:pStyle w:val="TOC1"/>
            <w:tabs>
              <w:tab w:val="right" w:leader="dot" w:pos="9016"/>
            </w:tabs>
            <w:spacing w:line="240" w:lineRule="auto"/>
            <w:rPr>
              <w:noProof/>
            </w:rPr>
          </w:pPr>
          <w:hyperlink w:anchor="_Toc179741007" w:history="1">
            <w:r w:rsidRPr="001634EC">
              <w:rPr>
                <w:rStyle w:val="Hyperlink"/>
                <w:noProof/>
                <w:lang w:val="en-IN"/>
              </w:rPr>
              <w:t>4. Growth Potential</w:t>
            </w:r>
            <w:r>
              <w:rPr>
                <w:noProof/>
                <w:webHidden/>
              </w:rPr>
              <w:tab/>
            </w:r>
            <w:r w:rsidR="009B3C28">
              <w:rPr>
                <w:noProof/>
                <w:webHidden/>
              </w:rPr>
              <w:fldChar w:fldCharType="begin"/>
            </w:r>
            <w:r>
              <w:rPr>
                <w:noProof/>
                <w:webHidden/>
              </w:rPr>
              <w:instrText xml:space="preserve"> PAGEREF _Toc179741007 \h </w:instrText>
            </w:r>
            <w:r w:rsidR="009B3C28">
              <w:rPr>
                <w:noProof/>
                <w:webHidden/>
              </w:rPr>
            </w:r>
            <w:r w:rsidR="009B3C28">
              <w:rPr>
                <w:noProof/>
                <w:webHidden/>
              </w:rPr>
              <w:fldChar w:fldCharType="separate"/>
            </w:r>
            <w:r w:rsidR="00666724">
              <w:rPr>
                <w:noProof/>
                <w:webHidden/>
              </w:rPr>
              <w:t>5</w:t>
            </w:r>
            <w:r w:rsidR="009B3C28">
              <w:rPr>
                <w:noProof/>
                <w:webHidden/>
              </w:rPr>
              <w:fldChar w:fldCharType="end"/>
            </w:r>
          </w:hyperlink>
        </w:p>
        <w:p w14:paraId="2D27A44A" w14:textId="346D1FD5" w:rsidR="00DF516C" w:rsidRDefault="00DF516C" w:rsidP="00DF516C">
          <w:pPr>
            <w:pStyle w:val="TOC2"/>
            <w:tabs>
              <w:tab w:val="right" w:leader="dot" w:pos="9016"/>
            </w:tabs>
            <w:spacing w:line="240" w:lineRule="auto"/>
            <w:rPr>
              <w:noProof/>
            </w:rPr>
          </w:pPr>
          <w:hyperlink w:anchor="_Toc179741008" w:history="1">
            <w:r w:rsidRPr="001634EC">
              <w:rPr>
                <w:rStyle w:val="Hyperlink"/>
                <w:noProof/>
                <w:lang w:val="en-IN"/>
              </w:rPr>
              <w:t>4.1. Expansion Strategies</w:t>
            </w:r>
            <w:r>
              <w:rPr>
                <w:noProof/>
                <w:webHidden/>
              </w:rPr>
              <w:tab/>
            </w:r>
            <w:r w:rsidR="009B3C28">
              <w:rPr>
                <w:noProof/>
                <w:webHidden/>
              </w:rPr>
              <w:fldChar w:fldCharType="begin"/>
            </w:r>
            <w:r>
              <w:rPr>
                <w:noProof/>
                <w:webHidden/>
              </w:rPr>
              <w:instrText xml:space="preserve"> PAGEREF _Toc179741008 \h </w:instrText>
            </w:r>
            <w:r w:rsidR="009B3C28">
              <w:rPr>
                <w:noProof/>
                <w:webHidden/>
              </w:rPr>
            </w:r>
            <w:r w:rsidR="009B3C28">
              <w:rPr>
                <w:noProof/>
                <w:webHidden/>
              </w:rPr>
              <w:fldChar w:fldCharType="separate"/>
            </w:r>
            <w:r w:rsidR="00666724">
              <w:rPr>
                <w:noProof/>
                <w:webHidden/>
              </w:rPr>
              <w:t>5</w:t>
            </w:r>
            <w:r w:rsidR="009B3C28">
              <w:rPr>
                <w:noProof/>
                <w:webHidden/>
              </w:rPr>
              <w:fldChar w:fldCharType="end"/>
            </w:r>
          </w:hyperlink>
        </w:p>
        <w:p w14:paraId="64D685C5" w14:textId="7A609B6D" w:rsidR="00DF516C" w:rsidRDefault="00DF516C" w:rsidP="00DF516C">
          <w:pPr>
            <w:pStyle w:val="TOC2"/>
            <w:tabs>
              <w:tab w:val="right" w:leader="dot" w:pos="9016"/>
            </w:tabs>
            <w:spacing w:line="240" w:lineRule="auto"/>
            <w:rPr>
              <w:noProof/>
            </w:rPr>
          </w:pPr>
          <w:hyperlink w:anchor="_Toc179741009" w:history="1">
            <w:r w:rsidRPr="001634EC">
              <w:rPr>
                <w:rStyle w:val="Hyperlink"/>
                <w:noProof/>
                <w:lang w:val="en-IN"/>
              </w:rPr>
              <w:t>4.2. Market Opportunities</w:t>
            </w:r>
            <w:r>
              <w:rPr>
                <w:noProof/>
                <w:webHidden/>
              </w:rPr>
              <w:tab/>
            </w:r>
            <w:r w:rsidR="009B3C28">
              <w:rPr>
                <w:noProof/>
                <w:webHidden/>
              </w:rPr>
              <w:fldChar w:fldCharType="begin"/>
            </w:r>
            <w:r>
              <w:rPr>
                <w:noProof/>
                <w:webHidden/>
              </w:rPr>
              <w:instrText xml:space="preserve"> PAGEREF _Toc179741009 \h </w:instrText>
            </w:r>
            <w:r w:rsidR="009B3C28">
              <w:rPr>
                <w:noProof/>
                <w:webHidden/>
              </w:rPr>
            </w:r>
            <w:r w:rsidR="009B3C28">
              <w:rPr>
                <w:noProof/>
                <w:webHidden/>
              </w:rPr>
              <w:fldChar w:fldCharType="separate"/>
            </w:r>
            <w:r w:rsidR="00666724">
              <w:rPr>
                <w:noProof/>
                <w:webHidden/>
              </w:rPr>
              <w:t>5</w:t>
            </w:r>
            <w:r w:rsidR="009B3C28">
              <w:rPr>
                <w:noProof/>
                <w:webHidden/>
              </w:rPr>
              <w:fldChar w:fldCharType="end"/>
            </w:r>
          </w:hyperlink>
        </w:p>
        <w:p w14:paraId="14D6BD12" w14:textId="5BCE68D3" w:rsidR="00DF516C" w:rsidRDefault="00DF516C" w:rsidP="00DF516C">
          <w:pPr>
            <w:pStyle w:val="TOC2"/>
            <w:tabs>
              <w:tab w:val="right" w:leader="dot" w:pos="9016"/>
            </w:tabs>
            <w:spacing w:line="240" w:lineRule="auto"/>
            <w:rPr>
              <w:noProof/>
            </w:rPr>
          </w:pPr>
          <w:hyperlink w:anchor="_Toc179741010" w:history="1">
            <w:r w:rsidRPr="001634EC">
              <w:rPr>
                <w:rStyle w:val="Hyperlink"/>
                <w:noProof/>
                <w:lang w:val="en-IN"/>
              </w:rPr>
              <w:t>4.3. Growth Barriers</w:t>
            </w:r>
            <w:r>
              <w:rPr>
                <w:noProof/>
                <w:webHidden/>
              </w:rPr>
              <w:tab/>
            </w:r>
            <w:r w:rsidR="009B3C28">
              <w:rPr>
                <w:noProof/>
                <w:webHidden/>
              </w:rPr>
              <w:fldChar w:fldCharType="begin"/>
            </w:r>
            <w:r>
              <w:rPr>
                <w:noProof/>
                <w:webHidden/>
              </w:rPr>
              <w:instrText xml:space="preserve"> PAGEREF _Toc179741010 \h </w:instrText>
            </w:r>
            <w:r w:rsidR="009B3C28">
              <w:rPr>
                <w:noProof/>
                <w:webHidden/>
              </w:rPr>
            </w:r>
            <w:r w:rsidR="009B3C28">
              <w:rPr>
                <w:noProof/>
                <w:webHidden/>
              </w:rPr>
              <w:fldChar w:fldCharType="separate"/>
            </w:r>
            <w:r w:rsidR="00666724">
              <w:rPr>
                <w:noProof/>
                <w:webHidden/>
              </w:rPr>
              <w:t>5</w:t>
            </w:r>
            <w:r w:rsidR="009B3C28">
              <w:rPr>
                <w:noProof/>
                <w:webHidden/>
              </w:rPr>
              <w:fldChar w:fldCharType="end"/>
            </w:r>
          </w:hyperlink>
        </w:p>
        <w:p w14:paraId="0D20219A" w14:textId="23CF54DF" w:rsidR="00DF516C" w:rsidRDefault="00DF516C" w:rsidP="00DF516C">
          <w:pPr>
            <w:pStyle w:val="TOC1"/>
            <w:tabs>
              <w:tab w:val="right" w:leader="dot" w:pos="9016"/>
            </w:tabs>
            <w:spacing w:line="240" w:lineRule="auto"/>
            <w:rPr>
              <w:noProof/>
            </w:rPr>
          </w:pPr>
          <w:hyperlink w:anchor="_Toc179741011" w:history="1">
            <w:r w:rsidRPr="001634EC">
              <w:rPr>
                <w:rStyle w:val="Hyperlink"/>
                <w:noProof/>
                <w:lang w:val="en-IN"/>
              </w:rPr>
              <w:t>5. Financial Commitment to CSR</w:t>
            </w:r>
            <w:r>
              <w:rPr>
                <w:noProof/>
                <w:webHidden/>
              </w:rPr>
              <w:tab/>
            </w:r>
            <w:r w:rsidR="009B3C28">
              <w:rPr>
                <w:noProof/>
                <w:webHidden/>
              </w:rPr>
              <w:fldChar w:fldCharType="begin"/>
            </w:r>
            <w:r>
              <w:rPr>
                <w:noProof/>
                <w:webHidden/>
              </w:rPr>
              <w:instrText xml:space="preserve"> PAGEREF _Toc179741011 \h </w:instrText>
            </w:r>
            <w:r w:rsidR="009B3C28">
              <w:rPr>
                <w:noProof/>
                <w:webHidden/>
              </w:rPr>
            </w:r>
            <w:r w:rsidR="009B3C28">
              <w:rPr>
                <w:noProof/>
                <w:webHidden/>
              </w:rPr>
              <w:fldChar w:fldCharType="separate"/>
            </w:r>
            <w:r w:rsidR="00666724">
              <w:rPr>
                <w:noProof/>
                <w:webHidden/>
              </w:rPr>
              <w:t>6</w:t>
            </w:r>
            <w:r w:rsidR="009B3C28">
              <w:rPr>
                <w:noProof/>
                <w:webHidden/>
              </w:rPr>
              <w:fldChar w:fldCharType="end"/>
            </w:r>
          </w:hyperlink>
        </w:p>
        <w:p w14:paraId="24B5BE0E" w14:textId="2F1B7BD5" w:rsidR="00DF516C" w:rsidRDefault="00DF516C" w:rsidP="00DF516C">
          <w:pPr>
            <w:pStyle w:val="TOC2"/>
            <w:tabs>
              <w:tab w:val="right" w:leader="dot" w:pos="9016"/>
            </w:tabs>
            <w:spacing w:line="240" w:lineRule="auto"/>
            <w:rPr>
              <w:noProof/>
            </w:rPr>
          </w:pPr>
          <w:hyperlink w:anchor="_Toc179741012" w:history="1">
            <w:r w:rsidRPr="001634EC">
              <w:rPr>
                <w:rStyle w:val="Hyperlink"/>
                <w:noProof/>
                <w:lang w:val="en-IN"/>
              </w:rPr>
              <w:t>5.1. CSR Initiatives</w:t>
            </w:r>
            <w:r>
              <w:rPr>
                <w:noProof/>
                <w:webHidden/>
              </w:rPr>
              <w:tab/>
            </w:r>
            <w:r w:rsidR="009B3C28">
              <w:rPr>
                <w:noProof/>
                <w:webHidden/>
              </w:rPr>
              <w:fldChar w:fldCharType="begin"/>
            </w:r>
            <w:r>
              <w:rPr>
                <w:noProof/>
                <w:webHidden/>
              </w:rPr>
              <w:instrText xml:space="preserve"> PAGEREF _Toc179741012 \h </w:instrText>
            </w:r>
            <w:r w:rsidR="009B3C28">
              <w:rPr>
                <w:noProof/>
                <w:webHidden/>
              </w:rPr>
            </w:r>
            <w:r w:rsidR="009B3C28">
              <w:rPr>
                <w:noProof/>
                <w:webHidden/>
              </w:rPr>
              <w:fldChar w:fldCharType="separate"/>
            </w:r>
            <w:r w:rsidR="00666724">
              <w:rPr>
                <w:noProof/>
                <w:webHidden/>
              </w:rPr>
              <w:t>6</w:t>
            </w:r>
            <w:r w:rsidR="009B3C28">
              <w:rPr>
                <w:noProof/>
                <w:webHidden/>
              </w:rPr>
              <w:fldChar w:fldCharType="end"/>
            </w:r>
          </w:hyperlink>
        </w:p>
        <w:p w14:paraId="6B48DFE6" w14:textId="28EB51AF" w:rsidR="00DF516C" w:rsidRDefault="00DF516C" w:rsidP="00DF516C">
          <w:pPr>
            <w:pStyle w:val="TOC2"/>
            <w:tabs>
              <w:tab w:val="right" w:leader="dot" w:pos="9016"/>
            </w:tabs>
            <w:spacing w:line="240" w:lineRule="auto"/>
            <w:rPr>
              <w:noProof/>
            </w:rPr>
          </w:pPr>
          <w:hyperlink w:anchor="_Toc179741013" w:history="1">
            <w:r w:rsidRPr="001634EC">
              <w:rPr>
                <w:rStyle w:val="Hyperlink"/>
                <w:noProof/>
                <w:lang w:val="en-IN"/>
              </w:rPr>
              <w:t>5.2. Impact on Brand Image:</w:t>
            </w:r>
            <w:r>
              <w:rPr>
                <w:noProof/>
                <w:webHidden/>
              </w:rPr>
              <w:tab/>
            </w:r>
            <w:r w:rsidR="009B3C28">
              <w:rPr>
                <w:noProof/>
                <w:webHidden/>
              </w:rPr>
              <w:fldChar w:fldCharType="begin"/>
            </w:r>
            <w:r>
              <w:rPr>
                <w:noProof/>
                <w:webHidden/>
              </w:rPr>
              <w:instrText xml:space="preserve"> PAGEREF _Toc179741013 \h </w:instrText>
            </w:r>
            <w:r w:rsidR="009B3C28">
              <w:rPr>
                <w:noProof/>
                <w:webHidden/>
              </w:rPr>
            </w:r>
            <w:r w:rsidR="009B3C28">
              <w:rPr>
                <w:noProof/>
                <w:webHidden/>
              </w:rPr>
              <w:fldChar w:fldCharType="separate"/>
            </w:r>
            <w:r w:rsidR="00666724">
              <w:rPr>
                <w:noProof/>
                <w:webHidden/>
              </w:rPr>
              <w:t>6</w:t>
            </w:r>
            <w:r w:rsidR="009B3C28">
              <w:rPr>
                <w:noProof/>
                <w:webHidden/>
              </w:rPr>
              <w:fldChar w:fldCharType="end"/>
            </w:r>
          </w:hyperlink>
        </w:p>
        <w:p w14:paraId="65C258F6" w14:textId="0DA7EB97" w:rsidR="00DF516C" w:rsidRDefault="00DF516C" w:rsidP="00DF516C">
          <w:pPr>
            <w:pStyle w:val="TOC1"/>
            <w:tabs>
              <w:tab w:val="right" w:leader="dot" w:pos="9016"/>
            </w:tabs>
            <w:spacing w:line="240" w:lineRule="auto"/>
            <w:rPr>
              <w:noProof/>
            </w:rPr>
          </w:pPr>
          <w:hyperlink w:anchor="_Toc179741014" w:history="1">
            <w:r w:rsidRPr="001634EC">
              <w:rPr>
                <w:rStyle w:val="Hyperlink"/>
                <w:noProof/>
                <w:lang w:val="en-IN"/>
              </w:rPr>
              <w:t>6. Bowman's Strategy Application</w:t>
            </w:r>
            <w:r>
              <w:rPr>
                <w:noProof/>
                <w:webHidden/>
              </w:rPr>
              <w:tab/>
            </w:r>
            <w:r w:rsidR="009B3C28">
              <w:rPr>
                <w:noProof/>
                <w:webHidden/>
              </w:rPr>
              <w:fldChar w:fldCharType="begin"/>
            </w:r>
            <w:r>
              <w:rPr>
                <w:noProof/>
                <w:webHidden/>
              </w:rPr>
              <w:instrText xml:space="preserve"> PAGEREF _Toc179741014 \h </w:instrText>
            </w:r>
            <w:r w:rsidR="009B3C28">
              <w:rPr>
                <w:noProof/>
                <w:webHidden/>
              </w:rPr>
            </w:r>
            <w:r w:rsidR="009B3C28">
              <w:rPr>
                <w:noProof/>
                <w:webHidden/>
              </w:rPr>
              <w:fldChar w:fldCharType="separate"/>
            </w:r>
            <w:r w:rsidR="00666724">
              <w:rPr>
                <w:noProof/>
                <w:webHidden/>
              </w:rPr>
              <w:t>6</w:t>
            </w:r>
            <w:r w:rsidR="009B3C28">
              <w:rPr>
                <w:noProof/>
                <w:webHidden/>
              </w:rPr>
              <w:fldChar w:fldCharType="end"/>
            </w:r>
          </w:hyperlink>
        </w:p>
        <w:p w14:paraId="6BDBD079" w14:textId="3E38D8F8" w:rsidR="00DF516C" w:rsidRDefault="00DF516C" w:rsidP="00DF516C">
          <w:pPr>
            <w:pStyle w:val="TOC2"/>
            <w:tabs>
              <w:tab w:val="right" w:leader="dot" w:pos="9016"/>
            </w:tabs>
            <w:spacing w:line="240" w:lineRule="auto"/>
            <w:rPr>
              <w:noProof/>
            </w:rPr>
          </w:pPr>
          <w:hyperlink w:anchor="_Toc179741015" w:history="1">
            <w:r w:rsidRPr="001634EC">
              <w:rPr>
                <w:rStyle w:val="Hyperlink"/>
                <w:noProof/>
                <w:lang w:val="en-IN"/>
              </w:rPr>
              <w:t>6.1. Strategy Fit</w:t>
            </w:r>
            <w:r>
              <w:rPr>
                <w:noProof/>
                <w:webHidden/>
              </w:rPr>
              <w:tab/>
            </w:r>
            <w:r w:rsidR="009B3C28">
              <w:rPr>
                <w:noProof/>
                <w:webHidden/>
              </w:rPr>
              <w:fldChar w:fldCharType="begin"/>
            </w:r>
            <w:r>
              <w:rPr>
                <w:noProof/>
                <w:webHidden/>
              </w:rPr>
              <w:instrText xml:space="preserve"> PAGEREF _Toc179741015 \h </w:instrText>
            </w:r>
            <w:r w:rsidR="009B3C28">
              <w:rPr>
                <w:noProof/>
                <w:webHidden/>
              </w:rPr>
            </w:r>
            <w:r w:rsidR="009B3C28">
              <w:rPr>
                <w:noProof/>
                <w:webHidden/>
              </w:rPr>
              <w:fldChar w:fldCharType="separate"/>
            </w:r>
            <w:r w:rsidR="00666724">
              <w:rPr>
                <w:noProof/>
                <w:webHidden/>
              </w:rPr>
              <w:t>6</w:t>
            </w:r>
            <w:r w:rsidR="009B3C28">
              <w:rPr>
                <w:noProof/>
                <w:webHidden/>
              </w:rPr>
              <w:fldChar w:fldCharType="end"/>
            </w:r>
          </w:hyperlink>
        </w:p>
        <w:p w14:paraId="6AD99C81" w14:textId="645740F1" w:rsidR="00DF516C" w:rsidRDefault="00DF516C" w:rsidP="00DF516C">
          <w:pPr>
            <w:pStyle w:val="TOC2"/>
            <w:tabs>
              <w:tab w:val="right" w:leader="dot" w:pos="9016"/>
            </w:tabs>
            <w:spacing w:line="240" w:lineRule="auto"/>
            <w:rPr>
              <w:noProof/>
            </w:rPr>
          </w:pPr>
          <w:hyperlink w:anchor="_Toc179741016" w:history="1">
            <w:r w:rsidRPr="001634EC">
              <w:rPr>
                <w:rStyle w:val="Hyperlink"/>
                <w:noProof/>
                <w:lang w:val="en-IN"/>
              </w:rPr>
              <w:t>6.2. Evidence Collection</w:t>
            </w:r>
            <w:r>
              <w:rPr>
                <w:noProof/>
                <w:webHidden/>
              </w:rPr>
              <w:tab/>
            </w:r>
            <w:r w:rsidR="009B3C28">
              <w:rPr>
                <w:noProof/>
                <w:webHidden/>
              </w:rPr>
              <w:fldChar w:fldCharType="begin"/>
            </w:r>
            <w:r>
              <w:rPr>
                <w:noProof/>
                <w:webHidden/>
              </w:rPr>
              <w:instrText xml:space="preserve"> PAGEREF _Toc179741016 \h </w:instrText>
            </w:r>
            <w:r w:rsidR="009B3C28">
              <w:rPr>
                <w:noProof/>
                <w:webHidden/>
              </w:rPr>
            </w:r>
            <w:r w:rsidR="009B3C28">
              <w:rPr>
                <w:noProof/>
                <w:webHidden/>
              </w:rPr>
              <w:fldChar w:fldCharType="separate"/>
            </w:r>
            <w:r w:rsidR="00666724">
              <w:rPr>
                <w:noProof/>
                <w:webHidden/>
              </w:rPr>
              <w:t>7</w:t>
            </w:r>
            <w:r w:rsidR="009B3C28">
              <w:rPr>
                <w:noProof/>
                <w:webHidden/>
              </w:rPr>
              <w:fldChar w:fldCharType="end"/>
            </w:r>
          </w:hyperlink>
        </w:p>
        <w:p w14:paraId="3955E618" w14:textId="34AF7939" w:rsidR="00DF516C" w:rsidRDefault="00DF516C" w:rsidP="00DF516C">
          <w:pPr>
            <w:pStyle w:val="TOC1"/>
            <w:tabs>
              <w:tab w:val="right" w:leader="dot" w:pos="9016"/>
            </w:tabs>
            <w:spacing w:line="240" w:lineRule="auto"/>
            <w:rPr>
              <w:noProof/>
            </w:rPr>
          </w:pPr>
          <w:hyperlink w:anchor="_Toc179741017" w:history="1">
            <w:r w:rsidRPr="001634EC">
              <w:rPr>
                <w:rStyle w:val="Hyperlink"/>
                <w:noProof/>
                <w:lang w:val="en-IN"/>
              </w:rPr>
              <w:t>7. Demand Curve and Elasticity</w:t>
            </w:r>
            <w:r>
              <w:rPr>
                <w:noProof/>
                <w:webHidden/>
              </w:rPr>
              <w:tab/>
            </w:r>
            <w:r w:rsidR="009B3C28">
              <w:rPr>
                <w:noProof/>
                <w:webHidden/>
              </w:rPr>
              <w:fldChar w:fldCharType="begin"/>
            </w:r>
            <w:r>
              <w:rPr>
                <w:noProof/>
                <w:webHidden/>
              </w:rPr>
              <w:instrText xml:space="preserve"> PAGEREF _Toc179741017 \h </w:instrText>
            </w:r>
            <w:r w:rsidR="009B3C28">
              <w:rPr>
                <w:noProof/>
                <w:webHidden/>
              </w:rPr>
            </w:r>
            <w:r w:rsidR="009B3C28">
              <w:rPr>
                <w:noProof/>
                <w:webHidden/>
              </w:rPr>
              <w:fldChar w:fldCharType="separate"/>
            </w:r>
            <w:r w:rsidR="00666724">
              <w:rPr>
                <w:noProof/>
                <w:webHidden/>
              </w:rPr>
              <w:t>7</w:t>
            </w:r>
            <w:r w:rsidR="009B3C28">
              <w:rPr>
                <w:noProof/>
                <w:webHidden/>
              </w:rPr>
              <w:fldChar w:fldCharType="end"/>
            </w:r>
          </w:hyperlink>
        </w:p>
        <w:p w14:paraId="2F68E97B" w14:textId="4F2DC04B" w:rsidR="00DF516C" w:rsidRDefault="00DF516C" w:rsidP="00DF516C">
          <w:pPr>
            <w:pStyle w:val="TOC2"/>
            <w:tabs>
              <w:tab w:val="right" w:leader="dot" w:pos="9016"/>
            </w:tabs>
            <w:spacing w:line="240" w:lineRule="auto"/>
            <w:rPr>
              <w:noProof/>
            </w:rPr>
          </w:pPr>
          <w:hyperlink w:anchor="_Toc179741018" w:history="1">
            <w:r w:rsidRPr="001634EC">
              <w:rPr>
                <w:rStyle w:val="Hyperlink"/>
                <w:noProof/>
                <w:lang w:val="en-IN"/>
              </w:rPr>
              <w:t>7.1. Demand Curve Analysis</w:t>
            </w:r>
            <w:r>
              <w:rPr>
                <w:noProof/>
                <w:webHidden/>
              </w:rPr>
              <w:tab/>
            </w:r>
            <w:r w:rsidR="009B3C28">
              <w:rPr>
                <w:noProof/>
                <w:webHidden/>
              </w:rPr>
              <w:fldChar w:fldCharType="begin"/>
            </w:r>
            <w:r>
              <w:rPr>
                <w:noProof/>
                <w:webHidden/>
              </w:rPr>
              <w:instrText xml:space="preserve"> PAGEREF _Toc179741018 \h </w:instrText>
            </w:r>
            <w:r w:rsidR="009B3C28">
              <w:rPr>
                <w:noProof/>
                <w:webHidden/>
              </w:rPr>
            </w:r>
            <w:r w:rsidR="009B3C28">
              <w:rPr>
                <w:noProof/>
                <w:webHidden/>
              </w:rPr>
              <w:fldChar w:fldCharType="separate"/>
            </w:r>
            <w:r w:rsidR="00666724">
              <w:rPr>
                <w:noProof/>
                <w:webHidden/>
              </w:rPr>
              <w:t>7</w:t>
            </w:r>
            <w:r w:rsidR="009B3C28">
              <w:rPr>
                <w:noProof/>
                <w:webHidden/>
              </w:rPr>
              <w:fldChar w:fldCharType="end"/>
            </w:r>
          </w:hyperlink>
        </w:p>
        <w:p w14:paraId="66D1E774" w14:textId="39088B9A" w:rsidR="00DF516C" w:rsidRDefault="00DF516C" w:rsidP="00DF516C">
          <w:pPr>
            <w:pStyle w:val="TOC2"/>
            <w:tabs>
              <w:tab w:val="right" w:leader="dot" w:pos="9016"/>
            </w:tabs>
            <w:spacing w:line="240" w:lineRule="auto"/>
            <w:rPr>
              <w:noProof/>
            </w:rPr>
          </w:pPr>
          <w:hyperlink w:anchor="_Toc179741019" w:history="1">
            <w:r w:rsidRPr="001634EC">
              <w:rPr>
                <w:rStyle w:val="Hyperlink"/>
                <w:noProof/>
                <w:lang w:val="en-IN"/>
              </w:rPr>
              <w:t>7.2. Elasticity Considerations</w:t>
            </w:r>
            <w:r>
              <w:rPr>
                <w:noProof/>
                <w:webHidden/>
              </w:rPr>
              <w:tab/>
            </w:r>
            <w:r w:rsidR="009B3C28">
              <w:rPr>
                <w:noProof/>
                <w:webHidden/>
              </w:rPr>
              <w:fldChar w:fldCharType="begin"/>
            </w:r>
            <w:r>
              <w:rPr>
                <w:noProof/>
                <w:webHidden/>
              </w:rPr>
              <w:instrText xml:space="preserve"> PAGEREF _Toc179741019 \h </w:instrText>
            </w:r>
            <w:r w:rsidR="009B3C28">
              <w:rPr>
                <w:noProof/>
                <w:webHidden/>
              </w:rPr>
            </w:r>
            <w:r w:rsidR="009B3C28">
              <w:rPr>
                <w:noProof/>
                <w:webHidden/>
              </w:rPr>
              <w:fldChar w:fldCharType="separate"/>
            </w:r>
            <w:r w:rsidR="00666724">
              <w:rPr>
                <w:noProof/>
                <w:webHidden/>
              </w:rPr>
              <w:t>7</w:t>
            </w:r>
            <w:r w:rsidR="009B3C28">
              <w:rPr>
                <w:noProof/>
                <w:webHidden/>
              </w:rPr>
              <w:fldChar w:fldCharType="end"/>
            </w:r>
          </w:hyperlink>
        </w:p>
        <w:p w14:paraId="1DA929D4" w14:textId="18864383" w:rsidR="00DF516C" w:rsidRDefault="00DF516C" w:rsidP="00DF516C">
          <w:pPr>
            <w:pStyle w:val="TOC1"/>
            <w:tabs>
              <w:tab w:val="right" w:leader="dot" w:pos="9016"/>
            </w:tabs>
            <w:spacing w:line="240" w:lineRule="auto"/>
            <w:rPr>
              <w:noProof/>
            </w:rPr>
          </w:pPr>
          <w:hyperlink w:anchor="_Toc179741020" w:history="1">
            <w:r w:rsidRPr="001634EC">
              <w:rPr>
                <w:rStyle w:val="Hyperlink"/>
                <w:noProof/>
                <w:lang w:val="en-IN"/>
              </w:rPr>
              <w:t>8. Recommendations</w:t>
            </w:r>
            <w:r>
              <w:rPr>
                <w:noProof/>
                <w:webHidden/>
              </w:rPr>
              <w:tab/>
            </w:r>
            <w:r w:rsidR="009B3C28">
              <w:rPr>
                <w:noProof/>
                <w:webHidden/>
              </w:rPr>
              <w:fldChar w:fldCharType="begin"/>
            </w:r>
            <w:r>
              <w:rPr>
                <w:noProof/>
                <w:webHidden/>
              </w:rPr>
              <w:instrText xml:space="preserve"> PAGEREF _Toc179741020 \h </w:instrText>
            </w:r>
            <w:r w:rsidR="009B3C28">
              <w:rPr>
                <w:noProof/>
                <w:webHidden/>
              </w:rPr>
            </w:r>
            <w:r w:rsidR="009B3C28">
              <w:rPr>
                <w:noProof/>
                <w:webHidden/>
              </w:rPr>
              <w:fldChar w:fldCharType="separate"/>
            </w:r>
            <w:r w:rsidR="00666724">
              <w:rPr>
                <w:noProof/>
                <w:webHidden/>
              </w:rPr>
              <w:t>8</w:t>
            </w:r>
            <w:r w:rsidR="009B3C28">
              <w:rPr>
                <w:noProof/>
                <w:webHidden/>
              </w:rPr>
              <w:fldChar w:fldCharType="end"/>
            </w:r>
          </w:hyperlink>
        </w:p>
        <w:p w14:paraId="7DB677F0" w14:textId="2261A1ED" w:rsidR="00DF516C" w:rsidRDefault="00DF516C" w:rsidP="00DF516C">
          <w:pPr>
            <w:pStyle w:val="TOC2"/>
            <w:tabs>
              <w:tab w:val="right" w:leader="dot" w:pos="9016"/>
            </w:tabs>
            <w:spacing w:line="240" w:lineRule="auto"/>
            <w:rPr>
              <w:noProof/>
            </w:rPr>
          </w:pPr>
          <w:hyperlink w:anchor="_Toc179741021" w:history="1">
            <w:r w:rsidRPr="001634EC">
              <w:rPr>
                <w:rStyle w:val="Hyperlink"/>
                <w:noProof/>
                <w:lang w:val="en-IN"/>
              </w:rPr>
              <w:t>8.1. Shangri-La Hotels</w:t>
            </w:r>
            <w:r>
              <w:rPr>
                <w:noProof/>
                <w:webHidden/>
              </w:rPr>
              <w:tab/>
            </w:r>
            <w:r w:rsidR="009B3C28">
              <w:rPr>
                <w:noProof/>
                <w:webHidden/>
              </w:rPr>
              <w:fldChar w:fldCharType="begin"/>
            </w:r>
            <w:r>
              <w:rPr>
                <w:noProof/>
                <w:webHidden/>
              </w:rPr>
              <w:instrText xml:space="preserve"> PAGEREF _Toc179741021 \h </w:instrText>
            </w:r>
            <w:r w:rsidR="009B3C28">
              <w:rPr>
                <w:noProof/>
                <w:webHidden/>
              </w:rPr>
            </w:r>
            <w:r w:rsidR="009B3C28">
              <w:rPr>
                <w:noProof/>
                <w:webHidden/>
              </w:rPr>
              <w:fldChar w:fldCharType="separate"/>
            </w:r>
            <w:r w:rsidR="00666724">
              <w:rPr>
                <w:noProof/>
                <w:webHidden/>
              </w:rPr>
              <w:t>8</w:t>
            </w:r>
            <w:r w:rsidR="009B3C28">
              <w:rPr>
                <w:noProof/>
                <w:webHidden/>
              </w:rPr>
              <w:fldChar w:fldCharType="end"/>
            </w:r>
          </w:hyperlink>
        </w:p>
        <w:p w14:paraId="5C242ECB" w14:textId="5601B550" w:rsidR="00DF516C" w:rsidRDefault="00DF516C" w:rsidP="00DF516C">
          <w:pPr>
            <w:pStyle w:val="TOC2"/>
            <w:tabs>
              <w:tab w:val="right" w:leader="dot" w:pos="9016"/>
            </w:tabs>
            <w:spacing w:line="240" w:lineRule="auto"/>
            <w:rPr>
              <w:noProof/>
            </w:rPr>
          </w:pPr>
          <w:hyperlink w:anchor="_Toc179741022" w:history="1">
            <w:r w:rsidRPr="001634EC">
              <w:rPr>
                <w:rStyle w:val="Hyperlink"/>
                <w:noProof/>
                <w:lang w:val="en-IN"/>
              </w:rPr>
              <w:t>8.2. Premier Inn Hotels</w:t>
            </w:r>
            <w:r>
              <w:rPr>
                <w:noProof/>
                <w:webHidden/>
              </w:rPr>
              <w:tab/>
            </w:r>
            <w:r w:rsidR="009B3C28">
              <w:rPr>
                <w:noProof/>
                <w:webHidden/>
              </w:rPr>
              <w:fldChar w:fldCharType="begin"/>
            </w:r>
            <w:r>
              <w:rPr>
                <w:noProof/>
                <w:webHidden/>
              </w:rPr>
              <w:instrText xml:space="preserve"> PAGEREF _Toc179741022 \h </w:instrText>
            </w:r>
            <w:r w:rsidR="009B3C28">
              <w:rPr>
                <w:noProof/>
                <w:webHidden/>
              </w:rPr>
            </w:r>
            <w:r w:rsidR="009B3C28">
              <w:rPr>
                <w:noProof/>
                <w:webHidden/>
              </w:rPr>
              <w:fldChar w:fldCharType="separate"/>
            </w:r>
            <w:r w:rsidR="00666724">
              <w:rPr>
                <w:noProof/>
                <w:webHidden/>
              </w:rPr>
              <w:t>8</w:t>
            </w:r>
            <w:r w:rsidR="009B3C28">
              <w:rPr>
                <w:noProof/>
                <w:webHidden/>
              </w:rPr>
              <w:fldChar w:fldCharType="end"/>
            </w:r>
          </w:hyperlink>
        </w:p>
        <w:p w14:paraId="7323FE48" w14:textId="7B1066A2" w:rsidR="00DF516C" w:rsidRDefault="00DF516C" w:rsidP="00DF516C">
          <w:pPr>
            <w:pStyle w:val="TOC1"/>
            <w:tabs>
              <w:tab w:val="right" w:leader="dot" w:pos="9016"/>
            </w:tabs>
            <w:spacing w:line="240" w:lineRule="auto"/>
            <w:rPr>
              <w:noProof/>
            </w:rPr>
          </w:pPr>
          <w:hyperlink w:anchor="_Toc179741023" w:history="1">
            <w:r w:rsidRPr="001634EC">
              <w:rPr>
                <w:rStyle w:val="Hyperlink"/>
                <w:noProof/>
                <w:lang w:val="en-IN"/>
              </w:rPr>
              <w:t>9. Conclusion</w:t>
            </w:r>
            <w:r>
              <w:rPr>
                <w:noProof/>
                <w:webHidden/>
              </w:rPr>
              <w:tab/>
            </w:r>
            <w:r w:rsidR="009B3C28">
              <w:rPr>
                <w:noProof/>
                <w:webHidden/>
              </w:rPr>
              <w:fldChar w:fldCharType="begin"/>
            </w:r>
            <w:r>
              <w:rPr>
                <w:noProof/>
                <w:webHidden/>
              </w:rPr>
              <w:instrText xml:space="preserve"> PAGEREF _Toc179741023 \h </w:instrText>
            </w:r>
            <w:r w:rsidR="009B3C28">
              <w:rPr>
                <w:noProof/>
                <w:webHidden/>
              </w:rPr>
            </w:r>
            <w:r w:rsidR="009B3C28">
              <w:rPr>
                <w:noProof/>
                <w:webHidden/>
              </w:rPr>
              <w:fldChar w:fldCharType="separate"/>
            </w:r>
            <w:r w:rsidR="00666724">
              <w:rPr>
                <w:noProof/>
                <w:webHidden/>
              </w:rPr>
              <w:t>8</w:t>
            </w:r>
            <w:r w:rsidR="009B3C28">
              <w:rPr>
                <w:noProof/>
                <w:webHidden/>
              </w:rPr>
              <w:fldChar w:fldCharType="end"/>
            </w:r>
          </w:hyperlink>
        </w:p>
        <w:p w14:paraId="46DEF682" w14:textId="5609C38E" w:rsidR="00DF516C" w:rsidRDefault="00DF516C" w:rsidP="00DF516C">
          <w:pPr>
            <w:pStyle w:val="TOC1"/>
            <w:tabs>
              <w:tab w:val="right" w:leader="dot" w:pos="9016"/>
            </w:tabs>
            <w:spacing w:line="240" w:lineRule="auto"/>
            <w:rPr>
              <w:noProof/>
            </w:rPr>
          </w:pPr>
          <w:hyperlink w:anchor="_Toc179741024" w:history="1">
            <w:r w:rsidRPr="001634EC">
              <w:rPr>
                <w:rStyle w:val="Hyperlink"/>
                <w:noProof/>
                <w:lang w:val="en-IN"/>
              </w:rPr>
              <w:t>Reference List</w:t>
            </w:r>
            <w:r>
              <w:rPr>
                <w:noProof/>
                <w:webHidden/>
              </w:rPr>
              <w:tab/>
            </w:r>
            <w:r w:rsidR="009B3C28">
              <w:rPr>
                <w:noProof/>
                <w:webHidden/>
              </w:rPr>
              <w:fldChar w:fldCharType="begin"/>
            </w:r>
            <w:r>
              <w:rPr>
                <w:noProof/>
                <w:webHidden/>
              </w:rPr>
              <w:instrText xml:space="preserve"> PAGEREF _Toc179741024 \h </w:instrText>
            </w:r>
            <w:r w:rsidR="009B3C28">
              <w:rPr>
                <w:noProof/>
                <w:webHidden/>
              </w:rPr>
            </w:r>
            <w:r w:rsidR="009B3C28">
              <w:rPr>
                <w:noProof/>
                <w:webHidden/>
              </w:rPr>
              <w:fldChar w:fldCharType="separate"/>
            </w:r>
            <w:r w:rsidR="00666724">
              <w:rPr>
                <w:noProof/>
                <w:webHidden/>
              </w:rPr>
              <w:t>10</w:t>
            </w:r>
            <w:r w:rsidR="009B3C28">
              <w:rPr>
                <w:noProof/>
                <w:webHidden/>
              </w:rPr>
              <w:fldChar w:fldCharType="end"/>
            </w:r>
          </w:hyperlink>
        </w:p>
        <w:p w14:paraId="72A3B7DC" w14:textId="77777777" w:rsidR="00DF516C" w:rsidRDefault="009B3C28" w:rsidP="00DF516C">
          <w:pPr>
            <w:spacing w:line="240" w:lineRule="auto"/>
          </w:pPr>
          <w:r>
            <w:rPr>
              <w:b/>
              <w:bCs/>
              <w:noProof/>
            </w:rPr>
            <w:fldChar w:fldCharType="end"/>
          </w:r>
        </w:p>
      </w:sdtContent>
    </w:sdt>
    <w:p w14:paraId="0DD15C93" w14:textId="77777777" w:rsidR="00DF516C" w:rsidRDefault="00DF516C">
      <w:pPr>
        <w:spacing w:after="160" w:line="259" w:lineRule="auto"/>
        <w:jc w:val="left"/>
        <w:rPr>
          <w:rFonts w:eastAsiaTheme="majorEastAsia" w:cstheme="majorBidi"/>
          <w:b/>
          <w:sz w:val="28"/>
          <w:szCs w:val="32"/>
          <w:lang w:val="en-IN"/>
        </w:rPr>
      </w:pPr>
      <w:r>
        <w:rPr>
          <w:lang w:val="en-IN"/>
        </w:rPr>
        <w:br w:type="page"/>
      </w:r>
    </w:p>
    <w:p w14:paraId="33D92B60" w14:textId="77777777" w:rsidR="00D972FC" w:rsidRDefault="007C3B47" w:rsidP="00DE60E5">
      <w:pPr>
        <w:pStyle w:val="Heading1"/>
        <w:rPr>
          <w:lang w:val="en-IN"/>
        </w:rPr>
      </w:pPr>
      <w:bookmarkStart w:id="0" w:name="_Toc179740997"/>
      <w:r>
        <w:rPr>
          <w:lang w:val="en-IN"/>
        </w:rPr>
        <w:lastRenderedPageBreak/>
        <w:t>1. Introduction</w:t>
      </w:r>
      <w:bookmarkEnd w:id="0"/>
    </w:p>
    <w:p w14:paraId="2D61CFA7" w14:textId="6EC1A7E2" w:rsidR="004E219D" w:rsidRDefault="007C3B47" w:rsidP="00D972FC">
      <w:pPr>
        <w:rPr>
          <w:lang w:val="en-IN"/>
        </w:rPr>
      </w:pPr>
      <w:r w:rsidRPr="00DE60E5">
        <w:rPr>
          <w:lang w:val="en-IN"/>
        </w:rPr>
        <w:t>Shangri-La Hotels and Premier Inn Hotels are two distinct hospitality industry</w:t>
      </w:r>
      <w:r w:rsidR="00D47D25">
        <w:rPr>
          <w:lang w:val="en-IN"/>
        </w:rPr>
        <w:t xml:space="preserve"> brands</w:t>
      </w:r>
      <w:r w:rsidRPr="00DE60E5">
        <w:rPr>
          <w:lang w:val="en-IN"/>
        </w:rPr>
        <w:t xml:space="preserve"> with different value propositions and entry strategies. Shangri-La is renowned for its luxurious accommodation and quality services to luxury </w:t>
      </w:r>
      <w:r w:rsidR="0031353C" w:rsidRPr="00DE60E5">
        <w:rPr>
          <w:lang w:val="en-IN"/>
        </w:rPr>
        <w:t>travellers</w:t>
      </w:r>
      <w:r w:rsidRPr="00DE60E5">
        <w:rPr>
          <w:lang w:val="en-IN"/>
        </w:rPr>
        <w:t xml:space="preserve">, whereas Premier Inn would </w:t>
      </w:r>
      <w:r w:rsidR="00D47D25">
        <w:rPr>
          <w:lang w:val="en-IN"/>
        </w:rPr>
        <w:t>ins</w:t>
      </w:r>
      <w:r w:rsidRPr="00DE60E5">
        <w:rPr>
          <w:lang w:val="en-IN"/>
        </w:rPr>
        <w:t>te</w:t>
      </w:r>
      <w:r w:rsidR="00D47D25">
        <w:rPr>
          <w:lang w:val="en-IN"/>
        </w:rPr>
        <w:t>ad</w:t>
      </w:r>
      <w:r w:rsidRPr="00DE60E5">
        <w:rPr>
          <w:lang w:val="en-IN"/>
        </w:rPr>
        <w:t xml:space="preserve"> offer affordable</w:t>
      </w:r>
      <w:r w:rsidR="00594410">
        <w:rPr>
          <w:lang w:val="en-IN"/>
        </w:rPr>
        <w:t>,</w:t>
      </w:r>
      <w:r w:rsidRPr="00DE60E5">
        <w:rPr>
          <w:lang w:val="en-IN"/>
        </w:rPr>
        <w:t xml:space="preserve"> comfortable accommodation to diverse customers. </w:t>
      </w:r>
      <w:r w:rsidR="00D47D25" w:rsidRPr="00D47D25">
        <w:rPr>
          <w:lang w:val="en-IN"/>
        </w:rPr>
        <w:t>Financial management assumes significance in this industry </w:t>
      </w:r>
      <w:r w:rsidRPr="00DE60E5">
        <w:rPr>
          <w:lang w:val="en-IN"/>
        </w:rPr>
        <w:t xml:space="preserve">because it makes profitability and survival </w:t>
      </w:r>
      <w:r w:rsidR="00594410" w:rsidRPr="00DE60E5">
        <w:rPr>
          <w:lang w:val="en-IN"/>
        </w:rPr>
        <w:t>feasib</w:t>
      </w:r>
      <w:r w:rsidR="00594410">
        <w:rPr>
          <w:lang w:val="en-IN"/>
        </w:rPr>
        <w:t>le</w:t>
      </w:r>
      <w:r w:rsidRPr="00DE60E5">
        <w:rPr>
          <w:lang w:val="en-IN"/>
        </w:rPr>
        <w:t xml:space="preserve"> with the forces of competition and fluctuations in demand</w:t>
      </w:r>
      <w:r w:rsidR="00594410">
        <w:rPr>
          <w:lang w:val="en-IN"/>
        </w:rPr>
        <w:t xml:space="preserve"> </w:t>
      </w:r>
      <w:r w:rsidR="00E47BCA" w:rsidRPr="00E47BCA">
        <w:rPr>
          <w:lang w:val="en-IN"/>
        </w:rPr>
        <w:t>(Walker, 2021)</w:t>
      </w:r>
      <w:r w:rsidRPr="00DE60E5">
        <w:rPr>
          <w:lang w:val="en-IN"/>
        </w:rPr>
        <w:t>. More importantly, both brands must develop effective financial practices, such as budget optimi</w:t>
      </w:r>
      <w:r w:rsidR="00F70A1D">
        <w:rPr>
          <w:lang w:val="en-IN"/>
        </w:rPr>
        <w:t>s</w:t>
      </w:r>
      <w:r w:rsidRPr="00DE60E5">
        <w:rPr>
          <w:lang w:val="en-IN"/>
        </w:rPr>
        <w:t xml:space="preserve">ation and strategic investment, </w:t>
      </w:r>
      <w:r w:rsidR="00594410">
        <w:rPr>
          <w:lang w:val="en-IN"/>
        </w:rPr>
        <w:t>t</w:t>
      </w:r>
      <w:r w:rsidRPr="00DE60E5">
        <w:rPr>
          <w:lang w:val="en-IN"/>
        </w:rPr>
        <w:t>o reshap</w:t>
      </w:r>
      <w:r w:rsidR="00594410">
        <w:rPr>
          <w:lang w:val="en-IN"/>
        </w:rPr>
        <w:t>e</w:t>
      </w:r>
      <w:r w:rsidRPr="00DE60E5">
        <w:rPr>
          <w:lang w:val="en-IN"/>
        </w:rPr>
        <w:t xml:space="preserve"> challenges and maximi</w:t>
      </w:r>
      <w:r w:rsidR="00F70A1D">
        <w:rPr>
          <w:lang w:val="en-IN"/>
        </w:rPr>
        <w:t>s</w:t>
      </w:r>
      <w:r w:rsidR="00594410">
        <w:rPr>
          <w:lang w:val="en-IN"/>
        </w:rPr>
        <w:t>e</w:t>
      </w:r>
      <w:r w:rsidRPr="00DE60E5">
        <w:rPr>
          <w:lang w:val="en-IN"/>
        </w:rPr>
        <w:t xml:space="preserve"> growth opportunities amidst an evolving market.</w:t>
      </w:r>
    </w:p>
    <w:p w14:paraId="1C6801FA" w14:textId="77777777" w:rsidR="00A3001A" w:rsidRDefault="007C3B47" w:rsidP="00A3001A">
      <w:pPr>
        <w:pStyle w:val="Heading1"/>
        <w:rPr>
          <w:rFonts w:eastAsiaTheme="minorHAnsi"/>
          <w:lang w:val="en-IN"/>
        </w:rPr>
      </w:pPr>
      <w:bookmarkStart w:id="1" w:name="_Toc179740998"/>
      <w:r>
        <w:rPr>
          <w:lang w:val="en-IN"/>
        </w:rPr>
        <w:t xml:space="preserve">2. </w:t>
      </w:r>
      <w:r w:rsidRPr="00A3001A">
        <w:rPr>
          <w:rFonts w:eastAsiaTheme="minorHAnsi"/>
          <w:lang w:val="en-IN"/>
        </w:rPr>
        <w:t>Total Revenue</w:t>
      </w:r>
      <w:r w:rsidR="00C819E5">
        <w:rPr>
          <w:rFonts w:eastAsiaTheme="minorHAnsi"/>
          <w:lang w:val="en-IN"/>
        </w:rPr>
        <w:t xml:space="preserve"> Analysis</w:t>
      </w:r>
      <w:bookmarkEnd w:id="1"/>
    </w:p>
    <w:p w14:paraId="5D209229" w14:textId="77777777" w:rsidR="00C819E5" w:rsidRPr="00C819E5" w:rsidRDefault="007C3B47" w:rsidP="00C819E5">
      <w:pPr>
        <w:pStyle w:val="Heading2"/>
        <w:rPr>
          <w:lang w:val="en-IN"/>
        </w:rPr>
      </w:pPr>
      <w:bookmarkStart w:id="2" w:name="_Toc179740999"/>
      <w:r>
        <w:rPr>
          <w:lang w:val="en-IN"/>
        </w:rPr>
        <w:t xml:space="preserve">2.1. </w:t>
      </w:r>
      <w:r w:rsidRPr="00C819E5">
        <w:rPr>
          <w:lang w:val="en-IN"/>
        </w:rPr>
        <w:t>Total Revenue Comparison</w:t>
      </w:r>
      <w:bookmarkEnd w:id="2"/>
    </w:p>
    <w:p w14:paraId="45940D87" w14:textId="41C87681" w:rsidR="00C819E5" w:rsidRPr="00C819E5" w:rsidRDefault="007C3B47" w:rsidP="00C819E5">
      <w:pPr>
        <w:rPr>
          <w:lang w:val="en-IN"/>
        </w:rPr>
      </w:pPr>
      <w:r w:rsidRPr="00C819E5">
        <w:rPr>
          <w:lang w:val="en-IN"/>
        </w:rPr>
        <w:t>Consolidated revenue of Shangri-La Hotels increased from $1.46 billion in 2022 to $2.14 billion in 2023, up by 46.5%</w:t>
      </w:r>
      <w:r w:rsidR="00A50214">
        <w:rPr>
          <w:lang w:val="en-IN"/>
        </w:rPr>
        <w:t xml:space="preserve"> (</w:t>
      </w:r>
      <w:r w:rsidR="00A50214" w:rsidRPr="00633611">
        <w:rPr>
          <w:lang w:val="en-IN"/>
        </w:rPr>
        <w:t>Shangri-la Grou</w:t>
      </w:r>
      <w:r w:rsidR="00A50214">
        <w:rPr>
          <w:lang w:val="en-IN"/>
        </w:rPr>
        <w:t xml:space="preserve">p, </w:t>
      </w:r>
      <w:r w:rsidR="00A50214" w:rsidRPr="00633611">
        <w:rPr>
          <w:lang w:val="en-IN"/>
        </w:rPr>
        <w:t>2024</w:t>
      </w:r>
      <w:r w:rsidR="00A50214">
        <w:rPr>
          <w:lang w:val="en-IN"/>
        </w:rPr>
        <w:t>)</w:t>
      </w:r>
      <w:r w:rsidRPr="00C819E5">
        <w:rPr>
          <w:lang w:val="en-IN"/>
        </w:rPr>
        <w:t xml:space="preserve">. The increase was mainly </w:t>
      </w:r>
      <w:r w:rsidR="00D47D25">
        <w:rPr>
          <w:lang w:val="en-IN"/>
        </w:rPr>
        <w:t>due</w:t>
      </w:r>
      <w:r w:rsidRPr="00C819E5">
        <w:rPr>
          <w:lang w:val="en-IN"/>
        </w:rPr>
        <w:t xml:space="preserve"> to the recovery in travel demand, especially in Mainland China and Hong Kong</w:t>
      </w:r>
      <w:r w:rsidR="00D47D25">
        <w:rPr>
          <w:lang w:val="en-IN"/>
        </w:rPr>
        <w:t>,</w:t>
      </w:r>
      <w:r w:rsidRPr="00C819E5">
        <w:rPr>
          <w:lang w:val="en-IN"/>
        </w:rPr>
        <w:t xml:space="preserve"> as borders were reopened. Conversely, for the same period, UK budget hotel chain Premier Inn recorded revenues of </w:t>
      </w:r>
      <w:r w:rsidR="00E02F67" w:rsidRPr="00290171">
        <w:rPr>
          <w:color w:val="auto"/>
        </w:rPr>
        <w:t>£</w:t>
      </w:r>
      <w:r w:rsidR="00E02F67" w:rsidRPr="00C9086C">
        <w:rPr>
          <w:color w:val="auto"/>
        </w:rPr>
        <w:t>2</w:t>
      </w:r>
      <w:r w:rsidR="00E02F67">
        <w:rPr>
          <w:color w:val="auto"/>
        </w:rPr>
        <w:t>.</w:t>
      </w:r>
      <w:r w:rsidR="00E02F67" w:rsidRPr="00C9086C">
        <w:rPr>
          <w:color w:val="auto"/>
        </w:rPr>
        <w:t>96</w:t>
      </w:r>
      <w:r w:rsidR="00594410">
        <w:rPr>
          <w:color w:val="auto"/>
        </w:rPr>
        <w:t xml:space="preserve"> </w:t>
      </w:r>
      <w:r w:rsidR="00E02F67" w:rsidRPr="00C819E5">
        <w:rPr>
          <w:lang w:val="en-IN"/>
        </w:rPr>
        <w:t>billion</w:t>
      </w:r>
      <w:r w:rsidR="00594410">
        <w:rPr>
          <w:lang w:val="en-IN"/>
        </w:rPr>
        <w:t xml:space="preserve"> </w:t>
      </w:r>
      <w:r w:rsidR="00E02F67" w:rsidRPr="00290171">
        <w:rPr>
          <w:color w:val="auto"/>
        </w:rPr>
        <w:t xml:space="preserve">during 2023/24 from </w:t>
      </w:r>
      <w:r w:rsidR="00E02F67" w:rsidRPr="00E70665">
        <w:rPr>
          <w:color w:val="auto"/>
        </w:rPr>
        <w:t>£2</w:t>
      </w:r>
      <w:r w:rsidR="00E02F67">
        <w:rPr>
          <w:color w:val="auto"/>
        </w:rPr>
        <w:t>.</w:t>
      </w:r>
      <w:r w:rsidR="00E02F67" w:rsidRPr="00E70665">
        <w:rPr>
          <w:color w:val="auto"/>
        </w:rPr>
        <w:t>6</w:t>
      </w:r>
      <w:r w:rsidR="00E02F67">
        <w:rPr>
          <w:color w:val="auto"/>
        </w:rPr>
        <w:t xml:space="preserve">3 </w:t>
      </w:r>
      <w:r w:rsidR="00E02F67" w:rsidRPr="00C819E5">
        <w:rPr>
          <w:lang w:val="en-IN"/>
        </w:rPr>
        <w:t>billion</w:t>
      </w:r>
      <w:r w:rsidR="00594410">
        <w:rPr>
          <w:lang w:val="en-IN"/>
        </w:rPr>
        <w:t xml:space="preserve"> </w:t>
      </w:r>
      <w:r w:rsidR="00E02F67" w:rsidRPr="00290171">
        <w:rPr>
          <w:color w:val="auto"/>
        </w:rPr>
        <w:t>within 2022/23</w:t>
      </w:r>
      <w:r w:rsidRPr="00C819E5">
        <w:rPr>
          <w:lang w:val="en-IN"/>
        </w:rPr>
        <w:t>, stable and accelerating based on the firm's solid position in the market and value-orientated products</w:t>
      </w:r>
      <w:r w:rsidR="00F54F92">
        <w:rPr>
          <w:lang w:val="en-IN"/>
        </w:rPr>
        <w:t xml:space="preserve"> (</w:t>
      </w:r>
      <w:r w:rsidR="00F54F92" w:rsidRPr="00633611">
        <w:rPr>
          <w:lang w:val="en-IN"/>
        </w:rPr>
        <w:t>Whitbread Plc</w:t>
      </w:r>
      <w:r w:rsidR="00F54F92">
        <w:rPr>
          <w:lang w:val="en-IN"/>
        </w:rPr>
        <w:t xml:space="preserve">, </w:t>
      </w:r>
      <w:r w:rsidR="00F54F92" w:rsidRPr="00633611">
        <w:rPr>
          <w:lang w:val="en-IN"/>
        </w:rPr>
        <w:t>2024</w:t>
      </w:r>
      <w:r w:rsidR="00F54F92">
        <w:rPr>
          <w:lang w:val="en-IN"/>
        </w:rPr>
        <w:t>)</w:t>
      </w:r>
      <w:r w:rsidRPr="00C819E5">
        <w:rPr>
          <w:lang w:val="en-IN"/>
        </w:rPr>
        <w:t>.</w:t>
      </w:r>
    </w:p>
    <w:p w14:paraId="5BD7DDB1" w14:textId="77777777" w:rsidR="00C819E5" w:rsidRPr="00C819E5" w:rsidRDefault="007C3B47" w:rsidP="00C819E5">
      <w:pPr>
        <w:pStyle w:val="Heading2"/>
        <w:rPr>
          <w:lang w:val="en-IN"/>
        </w:rPr>
      </w:pPr>
      <w:bookmarkStart w:id="3" w:name="_Toc179741000"/>
      <w:r>
        <w:rPr>
          <w:lang w:val="en-IN"/>
        </w:rPr>
        <w:t xml:space="preserve">2.2. </w:t>
      </w:r>
      <w:r w:rsidRPr="00C819E5">
        <w:rPr>
          <w:lang w:val="en-IN"/>
        </w:rPr>
        <w:t>Revenue Streams</w:t>
      </w:r>
      <w:bookmarkEnd w:id="3"/>
    </w:p>
    <w:p w14:paraId="0360AD7D" w14:textId="77777777" w:rsidR="00C819E5" w:rsidRPr="00C819E5" w:rsidRDefault="007C3B47" w:rsidP="00C819E5">
      <w:pPr>
        <w:spacing w:after="0"/>
        <w:rPr>
          <w:lang w:val="en-IN"/>
        </w:rPr>
      </w:pPr>
      <w:r w:rsidRPr="00C819E5">
        <w:rPr>
          <w:lang w:val="en-IN"/>
        </w:rPr>
        <w:t>Shangri-La generates its revenue stream from various segments:</w:t>
      </w:r>
    </w:p>
    <w:p w14:paraId="2EEC5440" w14:textId="77777777" w:rsidR="00C819E5" w:rsidRPr="00C819E5" w:rsidRDefault="007C3B47" w:rsidP="00C819E5">
      <w:pPr>
        <w:pStyle w:val="ListParagraph"/>
        <w:numPr>
          <w:ilvl w:val="0"/>
          <w:numId w:val="1"/>
        </w:numPr>
        <w:rPr>
          <w:lang w:val="en-IN"/>
        </w:rPr>
      </w:pPr>
      <w:r w:rsidRPr="00C819E5">
        <w:rPr>
          <w:b/>
          <w:bCs/>
          <w:i/>
          <w:iCs/>
          <w:lang w:val="en-IN"/>
        </w:rPr>
        <w:t>Room Sales:</w:t>
      </w:r>
      <w:r w:rsidRPr="00C819E5">
        <w:rPr>
          <w:lang w:val="en-IN"/>
        </w:rPr>
        <w:t xml:space="preserve"> Biggest revenue contributor </w:t>
      </w:r>
      <w:proofErr w:type="gramStart"/>
      <w:r w:rsidRPr="00C819E5">
        <w:rPr>
          <w:lang w:val="en-IN"/>
        </w:rPr>
        <w:t>and also</w:t>
      </w:r>
      <w:proofErr w:type="gramEnd"/>
      <w:r w:rsidRPr="00C819E5">
        <w:rPr>
          <w:lang w:val="en-IN"/>
        </w:rPr>
        <w:t xml:space="preserve"> a significant revenue source.</w:t>
      </w:r>
    </w:p>
    <w:p w14:paraId="3B68EBCC" w14:textId="77777777" w:rsidR="00C819E5" w:rsidRPr="00C819E5" w:rsidRDefault="007C3B47" w:rsidP="00C819E5">
      <w:pPr>
        <w:pStyle w:val="ListParagraph"/>
        <w:numPr>
          <w:ilvl w:val="0"/>
          <w:numId w:val="1"/>
        </w:numPr>
        <w:rPr>
          <w:lang w:val="en-IN"/>
        </w:rPr>
      </w:pPr>
      <w:r w:rsidRPr="00C819E5">
        <w:rPr>
          <w:b/>
          <w:bCs/>
          <w:i/>
          <w:iCs/>
          <w:lang w:val="en-IN"/>
        </w:rPr>
        <w:t>Food and Beverage:</w:t>
      </w:r>
      <w:r w:rsidRPr="00C819E5">
        <w:rPr>
          <w:lang w:val="en-IN"/>
        </w:rPr>
        <w:t xml:space="preserve"> Supported by high-quality dining experiences across the group.</w:t>
      </w:r>
    </w:p>
    <w:p w14:paraId="432AD510" w14:textId="6BB58BD5" w:rsidR="00C819E5" w:rsidRPr="00C819E5" w:rsidRDefault="007C3B47" w:rsidP="00C819E5">
      <w:pPr>
        <w:pStyle w:val="ListParagraph"/>
        <w:numPr>
          <w:ilvl w:val="0"/>
          <w:numId w:val="1"/>
        </w:numPr>
        <w:rPr>
          <w:lang w:val="en-IN"/>
        </w:rPr>
      </w:pPr>
      <w:r w:rsidRPr="00C819E5">
        <w:rPr>
          <w:b/>
          <w:bCs/>
          <w:i/>
          <w:iCs/>
          <w:lang w:val="en-IN"/>
        </w:rPr>
        <w:t>Ancillary Services</w:t>
      </w:r>
      <w:r w:rsidR="00D47D25">
        <w:rPr>
          <w:b/>
          <w:bCs/>
          <w:i/>
          <w:iCs/>
          <w:lang w:val="en-IN"/>
        </w:rPr>
        <w:t> include</w:t>
      </w:r>
      <w:r w:rsidRPr="00C819E5">
        <w:rPr>
          <w:lang w:val="en-IN"/>
        </w:rPr>
        <w:t xml:space="preserve"> wellness and spa services, hosting events</w:t>
      </w:r>
      <w:r w:rsidR="00F70A1D">
        <w:rPr>
          <w:lang w:val="en-IN"/>
        </w:rPr>
        <w:t xml:space="preserve"> and</w:t>
      </w:r>
      <w:r w:rsidRPr="00C819E5">
        <w:rPr>
          <w:lang w:val="en-IN"/>
        </w:rPr>
        <w:t xml:space="preserve"> loyalty programs.</w:t>
      </w:r>
    </w:p>
    <w:p w14:paraId="5D3CAC7D" w14:textId="77777777" w:rsidR="00C819E5" w:rsidRPr="00C819E5" w:rsidRDefault="007C3B47" w:rsidP="00C819E5">
      <w:pPr>
        <w:spacing w:after="0"/>
        <w:rPr>
          <w:lang w:val="en-IN"/>
        </w:rPr>
      </w:pPr>
      <w:r w:rsidRPr="00C819E5">
        <w:rPr>
          <w:lang w:val="en-IN"/>
        </w:rPr>
        <w:t>Premier Inn's revenue sharing also includes:</w:t>
      </w:r>
    </w:p>
    <w:p w14:paraId="7BB223E7" w14:textId="558F758E" w:rsidR="00C819E5" w:rsidRPr="00C819E5" w:rsidRDefault="007C3B47" w:rsidP="00C819E5">
      <w:pPr>
        <w:pStyle w:val="ListParagraph"/>
        <w:numPr>
          <w:ilvl w:val="0"/>
          <w:numId w:val="2"/>
        </w:numPr>
        <w:rPr>
          <w:lang w:val="en-IN"/>
        </w:rPr>
      </w:pPr>
      <w:r w:rsidRPr="00C819E5">
        <w:rPr>
          <w:b/>
          <w:bCs/>
          <w:i/>
          <w:iCs/>
          <w:lang w:val="en-IN"/>
        </w:rPr>
        <w:t>Room Sales:</w:t>
      </w:r>
      <w:r w:rsidRPr="00C819E5">
        <w:rPr>
          <w:lang w:val="en-IN"/>
        </w:rPr>
        <w:t xml:space="preserve"> Generating most of the total revenue but focus</w:t>
      </w:r>
      <w:r w:rsidR="00D47D25">
        <w:rPr>
          <w:lang w:val="en-IN"/>
        </w:rPr>
        <w:t>ing</w:t>
      </w:r>
      <w:r w:rsidRPr="00C819E5">
        <w:rPr>
          <w:lang w:val="en-IN"/>
        </w:rPr>
        <w:t xml:space="preserve"> only on budget-conscious travellers.</w:t>
      </w:r>
    </w:p>
    <w:p w14:paraId="7C1855B7" w14:textId="77777777" w:rsidR="00C819E5" w:rsidRPr="00C819E5" w:rsidRDefault="007C3B47" w:rsidP="00C819E5">
      <w:pPr>
        <w:pStyle w:val="ListParagraph"/>
        <w:numPr>
          <w:ilvl w:val="0"/>
          <w:numId w:val="2"/>
        </w:numPr>
        <w:rPr>
          <w:lang w:val="en-IN"/>
        </w:rPr>
      </w:pPr>
      <w:r w:rsidRPr="00C819E5">
        <w:rPr>
          <w:b/>
          <w:bCs/>
          <w:i/>
          <w:iCs/>
          <w:lang w:val="en-IN"/>
        </w:rPr>
        <w:t>Food and Beverage:</w:t>
      </w:r>
      <w:r w:rsidRPr="00C819E5">
        <w:rPr>
          <w:lang w:val="en-IN"/>
        </w:rPr>
        <w:t xml:space="preserve"> providing wallet-friendly food establishments to guests and visitors.</w:t>
      </w:r>
    </w:p>
    <w:p w14:paraId="4C9D56F9" w14:textId="77777777" w:rsidR="00C819E5" w:rsidRPr="00C819E5" w:rsidRDefault="007C3B47" w:rsidP="00C819E5">
      <w:pPr>
        <w:pStyle w:val="ListParagraph"/>
        <w:numPr>
          <w:ilvl w:val="0"/>
          <w:numId w:val="2"/>
        </w:numPr>
        <w:rPr>
          <w:lang w:val="en-IN"/>
        </w:rPr>
      </w:pPr>
      <w:r w:rsidRPr="00C819E5">
        <w:rPr>
          <w:b/>
          <w:bCs/>
          <w:i/>
          <w:iCs/>
          <w:lang w:val="en-IN"/>
        </w:rPr>
        <w:t>Ancillary Services:</w:t>
      </w:r>
      <w:r w:rsidRPr="00C819E5">
        <w:rPr>
          <w:lang w:val="en-IN"/>
        </w:rPr>
        <w:t xml:space="preserve"> Less compared to Shangri-La. Core amenities and services are present.</w:t>
      </w:r>
    </w:p>
    <w:p w14:paraId="4B1E7449" w14:textId="77777777" w:rsidR="00C819E5" w:rsidRPr="00C819E5" w:rsidRDefault="007C3B47" w:rsidP="00C47C43">
      <w:pPr>
        <w:pStyle w:val="Heading2"/>
        <w:rPr>
          <w:lang w:val="en-IN"/>
        </w:rPr>
      </w:pPr>
      <w:bookmarkStart w:id="4" w:name="_Toc179741001"/>
      <w:r>
        <w:rPr>
          <w:lang w:val="en-IN"/>
        </w:rPr>
        <w:lastRenderedPageBreak/>
        <w:t xml:space="preserve">2.3. </w:t>
      </w:r>
      <w:r w:rsidRPr="00C819E5">
        <w:rPr>
          <w:lang w:val="en-IN"/>
        </w:rPr>
        <w:t>Cost Structure</w:t>
      </w:r>
      <w:bookmarkEnd w:id="4"/>
    </w:p>
    <w:p w14:paraId="6A5FE896" w14:textId="7DB61A9A" w:rsidR="00C819E5" w:rsidRPr="00C819E5" w:rsidRDefault="007C3B47" w:rsidP="00C819E5">
      <w:pPr>
        <w:rPr>
          <w:lang w:val="en-IN"/>
        </w:rPr>
      </w:pPr>
      <w:r w:rsidRPr="00C819E5">
        <w:rPr>
          <w:lang w:val="en-IN"/>
        </w:rPr>
        <w:t xml:space="preserve">Shangri-La is positioned at a high level. As such, costs associated with that position will affect operational costs, such as </w:t>
      </w:r>
      <w:r w:rsidR="00C47C43" w:rsidRPr="00C819E5">
        <w:rPr>
          <w:lang w:val="en-IN"/>
        </w:rPr>
        <w:t>labour</w:t>
      </w:r>
      <w:r w:rsidRPr="00C819E5">
        <w:rPr>
          <w:lang w:val="en-IN"/>
        </w:rPr>
        <w:t>, upkeep of the luxurious facilities</w:t>
      </w:r>
      <w:r w:rsidR="00F70A1D">
        <w:rPr>
          <w:lang w:val="en-IN"/>
        </w:rPr>
        <w:t xml:space="preserve"> and</w:t>
      </w:r>
      <w:r w:rsidRPr="00C819E5">
        <w:rPr>
          <w:lang w:val="en-IN"/>
        </w:rPr>
        <w:t xml:space="preserve"> marketing and advertising</w:t>
      </w:r>
      <w:r w:rsidR="00EF1BAF">
        <w:rPr>
          <w:lang w:val="en-IN"/>
        </w:rPr>
        <w:t xml:space="preserve"> (</w:t>
      </w:r>
      <w:r w:rsidR="00EF1BAF" w:rsidRPr="00EE2F46">
        <w:t>Kee</w:t>
      </w:r>
      <w:r w:rsidR="0029343C">
        <w:t xml:space="preserve"> </w:t>
      </w:r>
      <w:r w:rsidR="00EF1BAF">
        <w:rPr>
          <w:i/>
          <w:iCs/>
        </w:rPr>
        <w:t xml:space="preserve">et al., </w:t>
      </w:r>
      <w:r w:rsidR="00EF1BAF">
        <w:t>2020</w:t>
      </w:r>
      <w:r w:rsidR="00EF1BAF">
        <w:rPr>
          <w:lang w:val="en-IN"/>
        </w:rPr>
        <w:t>)</w:t>
      </w:r>
      <w:r w:rsidRPr="00C819E5">
        <w:rPr>
          <w:lang w:val="en-IN"/>
        </w:rPr>
        <w:t>. Premier Inn also benefits from economies of scale in terms of the number of locations. However, it continues to incur costs for maintaining its competitiveness at a given price and quality of service.</w:t>
      </w:r>
    </w:p>
    <w:p w14:paraId="7C6ABB0C" w14:textId="77777777" w:rsidR="00C819E5" w:rsidRPr="00C819E5" w:rsidRDefault="007C3B47" w:rsidP="00C47C43">
      <w:pPr>
        <w:pStyle w:val="Heading2"/>
        <w:rPr>
          <w:lang w:val="en-IN"/>
        </w:rPr>
      </w:pPr>
      <w:bookmarkStart w:id="5" w:name="_Toc179741002"/>
      <w:r>
        <w:rPr>
          <w:lang w:val="en-IN"/>
        </w:rPr>
        <w:t xml:space="preserve">2.4. </w:t>
      </w:r>
      <w:r w:rsidRPr="00C819E5">
        <w:rPr>
          <w:lang w:val="en-IN"/>
        </w:rPr>
        <w:t>Trends in Revenue Growth</w:t>
      </w:r>
      <w:bookmarkEnd w:id="5"/>
    </w:p>
    <w:p w14:paraId="2596C587" w14:textId="5867FAB3" w:rsidR="00C819E5" w:rsidRDefault="007C3B47" w:rsidP="00C819E5">
      <w:pPr>
        <w:rPr>
          <w:lang w:val="en-IN"/>
        </w:rPr>
      </w:pPr>
      <w:r w:rsidRPr="00C819E5">
        <w:rPr>
          <w:lang w:val="en-IN"/>
        </w:rPr>
        <w:t>Shangri-La has seen tremendous revenue</w:t>
      </w:r>
      <w:r w:rsidR="00D47D25">
        <w:rPr>
          <w:lang w:val="en-IN"/>
        </w:rPr>
        <w:t xml:space="preserve"> growth</w:t>
      </w:r>
      <w:r w:rsidR="005E7AA0">
        <w:rPr>
          <w:lang w:val="en-IN"/>
        </w:rPr>
        <w:t>,</w:t>
      </w:r>
      <w:r w:rsidRPr="00C819E5">
        <w:rPr>
          <w:lang w:val="en-IN"/>
        </w:rPr>
        <w:t xml:space="preserve"> mainly through effective marketing and recovery from pandemic-related declines. The case contrast</w:t>
      </w:r>
      <w:r w:rsidR="00D47D25">
        <w:rPr>
          <w:lang w:val="en-IN"/>
        </w:rPr>
        <w:t>s</w:t>
      </w:r>
      <w:r w:rsidRPr="00C819E5">
        <w:rPr>
          <w:lang w:val="en-IN"/>
        </w:rPr>
        <w:t xml:space="preserve"> Premier Inn</w:t>
      </w:r>
      <w:r w:rsidR="005E7AA0" w:rsidRPr="005E7AA0">
        <w:rPr>
          <w:lang w:val="en-IN"/>
        </w:rPr>
        <w:t>, which has enjoyed steady growth because of its value proposition, which offer</w:t>
      </w:r>
      <w:r w:rsidR="00D47D25">
        <w:rPr>
          <w:lang w:val="en-IN"/>
        </w:rPr>
        <w:t>ed</w:t>
      </w:r>
      <w:r w:rsidR="005E7AA0" w:rsidRPr="005E7AA0">
        <w:rPr>
          <w:lang w:val="en-IN"/>
        </w:rPr>
        <w:t> </w:t>
      </w:r>
      <w:r w:rsidRPr="00C819E5">
        <w:rPr>
          <w:lang w:val="en-IN"/>
        </w:rPr>
        <w:t xml:space="preserve">as </w:t>
      </w:r>
      <w:r w:rsidR="00D47D25">
        <w:rPr>
          <w:lang w:val="en-IN"/>
        </w:rPr>
        <w:t>broa</w:t>
      </w:r>
      <w:r w:rsidRPr="00C819E5">
        <w:rPr>
          <w:lang w:val="en-IN"/>
        </w:rPr>
        <w:t>d a customer base as possible goods and services during the economic swing that battered the business</w:t>
      </w:r>
      <w:r w:rsidR="00576B30">
        <w:rPr>
          <w:lang w:val="en-IN"/>
        </w:rPr>
        <w:t xml:space="preserve"> (</w:t>
      </w:r>
      <w:r w:rsidR="00576B30" w:rsidRPr="00EE2F46">
        <w:t>Gursoy</w:t>
      </w:r>
      <w:r w:rsidR="00576B30">
        <w:t xml:space="preserve">, </w:t>
      </w:r>
      <w:r w:rsidR="00576B30" w:rsidRPr="00EE2F46">
        <w:t>Buttle</w:t>
      </w:r>
      <w:r w:rsidR="00D47D25">
        <w:t>,</w:t>
      </w:r>
      <w:r w:rsidR="00576B30" w:rsidRPr="00EE2F46">
        <w:t xml:space="preserve"> and Bowie, 2022</w:t>
      </w:r>
      <w:r w:rsidR="00576B30">
        <w:rPr>
          <w:lang w:val="en-IN"/>
        </w:rPr>
        <w:t>)</w:t>
      </w:r>
      <w:r w:rsidRPr="00C819E5">
        <w:rPr>
          <w:lang w:val="en-IN"/>
        </w:rPr>
        <w:t>. Both must</w:t>
      </w:r>
      <w:r w:rsidR="005E7AA0">
        <w:rPr>
          <w:lang w:val="en-IN"/>
        </w:rPr>
        <w:t>,</w:t>
      </w:r>
      <w:r w:rsidRPr="00C819E5">
        <w:rPr>
          <w:lang w:val="en-IN"/>
        </w:rPr>
        <w:t xml:space="preserve"> however</w:t>
      </w:r>
      <w:r w:rsidR="005E7AA0">
        <w:rPr>
          <w:lang w:val="en-IN"/>
        </w:rPr>
        <w:t>,</w:t>
      </w:r>
      <w:r w:rsidRPr="00C819E5">
        <w:rPr>
          <w:lang w:val="en-IN"/>
        </w:rPr>
        <w:t xml:space="preserve"> face up to the outstanding threats in their businesses</w:t>
      </w:r>
      <w:r w:rsidR="005E7AA0">
        <w:rPr>
          <w:lang w:val="en-IN"/>
        </w:rPr>
        <w:t>,</w:t>
      </w:r>
      <w:r w:rsidRPr="00C819E5">
        <w:rPr>
          <w:lang w:val="en-IN"/>
        </w:rPr>
        <w:t xml:space="preserve"> such as the growing cost of operations and consumer preference shift</w:t>
      </w:r>
      <w:r w:rsidR="00D47D25">
        <w:rPr>
          <w:lang w:val="en-IN"/>
        </w:rPr>
        <w:t>,</w:t>
      </w:r>
      <w:r w:rsidRPr="00C819E5">
        <w:rPr>
          <w:lang w:val="en-IN"/>
        </w:rPr>
        <w:t xml:space="preserve"> to stay on such paths of growth.</w:t>
      </w:r>
    </w:p>
    <w:p w14:paraId="2424A3C9" w14:textId="77777777" w:rsidR="00DF2D50" w:rsidRDefault="007C3B47" w:rsidP="006A59DB">
      <w:pPr>
        <w:pStyle w:val="Heading1"/>
        <w:rPr>
          <w:lang w:val="en-IN"/>
        </w:rPr>
      </w:pPr>
      <w:bookmarkStart w:id="6" w:name="_Toc179741003"/>
      <w:r>
        <w:rPr>
          <w:lang w:val="en-IN"/>
        </w:rPr>
        <w:t xml:space="preserve">3. </w:t>
      </w:r>
      <w:r w:rsidR="006A59DB" w:rsidRPr="006A59DB">
        <w:rPr>
          <w:rFonts w:eastAsiaTheme="minorHAnsi"/>
          <w:lang w:val="en-IN"/>
        </w:rPr>
        <w:t>Market Position</w:t>
      </w:r>
      <w:bookmarkEnd w:id="6"/>
    </w:p>
    <w:p w14:paraId="2CAC2465" w14:textId="77777777" w:rsidR="006A59DB" w:rsidRPr="006A59DB" w:rsidRDefault="007C3B47" w:rsidP="006A59DB">
      <w:pPr>
        <w:pStyle w:val="Heading2"/>
        <w:rPr>
          <w:lang w:val="en-IN"/>
        </w:rPr>
      </w:pPr>
      <w:bookmarkStart w:id="7" w:name="_Toc179741004"/>
      <w:r>
        <w:rPr>
          <w:lang w:val="en-IN"/>
        </w:rPr>
        <w:t xml:space="preserve">3.1. </w:t>
      </w:r>
      <w:r w:rsidRPr="006A59DB">
        <w:rPr>
          <w:lang w:val="en-IN"/>
        </w:rPr>
        <w:t>Market Share</w:t>
      </w:r>
      <w:bookmarkEnd w:id="7"/>
    </w:p>
    <w:p w14:paraId="62FD1061" w14:textId="3C8C14FE" w:rsidR="006A59DB" w:rsidRPr="006A59DB" w:rsidRDefault="007C3B47" w:rsidP="006A59DB">
      <w:pPr>
        <w:rPr>
          <w:lang w:val="en-IN"/>
        </w:rPr>
      </w:pPr>
      <w:r w:rsidRPr="006A59DB">
        <w:rPr>
          <w:lang w:val="en-IN"/>
        </w:rPr>
        <w:t xml:space="preserve">Shangri-La Hotels enjoys a </w:t>
      </w:r>
      <w:r w:rsidR="00D47D25">
        <w:rPr>
          <w:lang w:val="en-IN"/>
        </w:rPr>
        <w:t>sub</w:t>
      </w:r>
      <w:r w:rsidRPr="006A59DB">
        <w:rPr>
          <w:lang w:val="en-IN"/>
        </w:rPr>
        <w:t>st</w:t>
      </w:r>
      <w:r w:rsidR="00D47D25">
        <w:rPr>
          <w:lang w:val="en-IN"/>
        </w:rPr>
        <w:t>a</w:t>
      </w:r>
      <w:r w:rsidRPr="006A59DB">
        <w:rPr>
          <w:lang w:val="en-IN"/>
        </w:rPr>
        <w:t>n</w:t>
      </w:r>
      <w:r w:rsidR="00D47D25">
        <w:rPr>
          <w:lang w:val="en-IN"/>
        </w:rPr>
        <w:t>tial</w:t>
      </w:r>
      <w:r w:rsidRPr="006A59DB">
        <w:rPr>
          <w:lang w:val="en-IN"/>
        </w:rPr>
        <w:t xml:space="preserve"> market share in the luxury hotel segment</w:t>
      </w:r>
      <w:r w:rsidR="00D47D25" w:rsidRPr="00D47D25">
        <w:rPr>
          <w:lang w:val="en-IN"/>
        </w:rPr>
        <w:t>, with over 100 properties across 22 Asian countries. It has </w:t>
      </w:r>
      <w:r w:rsidRPr="006A59DB">
        <w:rPr>
          <w:lang w:val="en-IN"/>
        </w:rPr>
        <w:t>a strong brand reputation, meaning high-quality service and premium offerings</w:t>
      </w:r>
      <w:r w:rsidR="00992797">
        <w:rPr>
          <w:lang w:val="en-IN"/>
        </w:rPr>
        <w:t xml:space="preserve"> (</w:t>
      </w:r>
      <w:r w:rsidR="00992797" w:rsidRPr="00EE2F46">
        <w:rPr>
          <w:lang w:val="en-IN"/>
        </w:rPr>
        <w:t>Shangri-La International Hotel Management Ltd.</w:t>
      </w:r>
      <w:r w:rsidR="00992797">
        <w:rPr>
          <w:lang w:val="en-IN"/>
        </w:rPr>
        <w:t xml:space="preserve">, </w:t>
      </w:r>
      <w:r w:rsidR="00992797" w:rsidRPr="00EE2F46">
        <w:rPr>
          <w:lang w:val="en-IN"/>
        </w:rPr>
        <w:t>2020</w:t>
      </w:r>
      <w:r w:rsidR="00992797">
        <w:rPr>
          <w:lang w:val="en-IN"/>
        </w:rPr>
        <w:t>)</w:t>
      </w:r>
      <w:r w:rsidRPr="006A59DB">
        <w:rPr>
          <w:lang w:val="en-IN"/>
        </w:rPr>
        <w:t xml:space="preserve">. Its robust market presence is guaranteed on this side. </w:t>
      </w:r>
      <w:r w:rsidR="00D47D25">
        <w:rPr>
          <w:lang w:val="en-IN"/>
        </w:rPr>
        <w:t>Co</w:t>
      </w:r>
      <w:r w:rsidRPr="006A59DB">
        <w:rPr>
          <w:lang w:val="en-IN"/>
        </w:rPr>
        <w:t>n</w:t>
      </w:r>
      <w:r w:rsidR="00D47D25">
        <w:rPr>
          <w:lang w:val="en-IN"/>
        </w:rPr>
        <w:t>v</w:t>
      </w:r>
      <w:r w:rsidRPr="006A59DB">
        <w:rPr>
          <w:lang w:val="en-IN"/>
        </w:rPr>
        <w:t>erse</w:t>
      </w:r>
      <w:r w:rsidR="00D47D25">
        <w:rPr>
          <w:lang w:val="en-IN"/>
        </w:rPr>
        <w:t>ly</w:t>
      </w:r>
      <w:r w:rsidRPr="006A59DB">
        <w:rPr>
          <w:lang w:val="en-IN"/>
        </w:rPr>
        <w:t>, Premier Inn is the UK's leader in the budget hotel market</w:t>
      </w:r>
      <w:r w:rsidR="00D47D25">
        <w:rPr>
          <w:lang w:val="en-IN"/>
        </w:rPr>
        <w:t>,</w:t>
      </w:r>
      <w:r w:rsidRPr="006A59DB">
        <w:rPr>
          <w:lang w:val="en-IN"/>
        </w:rPr>
        <w:t xml:space="preserve"> with more than 800 hotels in locations where a budget-conscious tourist can take budget-friendly convenience to a new level</w:t>
      </w:r>
      <w:r w:rsidR="009D376A">
        <w:rPr>
          <w:lang w:val="en-IN"/>
        </w:rPr>
        <w:t xml:space="preserve"> (</w:t>
      </w:r>
      <w:r w:rsidR="009D376A" w:rsidRPr="001235E4">
        <w:rPr>
          <w:lang w:val="en-IN"/>
        </w:rPr>
        <w:t>Whitbread</w:t>
      </w:r>
      <w:r w:rsidR="009F47AF">
        <w:rPr>
          <w:lang w:val="en-IN"/>
        </w:rPr>
        <w:t xml:space="preserve">, </w:t>
      </w:r>
      <w:r w:rsidR="009D376A" w:rsidRPr="001235E4">
        <w:rPr>
          <w:lang w:val="en-IN"/>
        </w:rPr>
        <w:t>202</w:t>
      </w:r>
      <w:r w:rsidR="009D376A">
        <w:rPr>
          <w:lang w:val="en-IN"/>
        </w:rPr>
        <w:t>3)</w:t>
      </w:r>
      <w:r w:rsidRPr="006A59DB">
        <w:rPr>
          <w:lang w:val="en-IN"/>
        </w:rPr>
        <w:t>.</w:t>
      </w:r>
    </w:p>
    <w:p w14:paraId="216A4357" w14:textId="77777777" w:rsidR="006A59DB" w:rsidRPr="006A59DB" w:rsidRDefault="007C3B47" w:rsidP="006A59DB">
      <w:pPr>
        <w:pStyle w:val="Heading2"/>
        <w:rPr>
          <w:lang w:val="en-IN"/>
        </w:rPr>
      </w:pPr>
      <w:bookmarkStart w:id="8" w:name="_Toc179741005"/>
      <w:r>
        <w:rPr>
          <w:lang w:val="en-IN"/>
        </w:rPr>
        <w:t xml:space="preserve">3.2. </w:t>
      </w:r>
      <w:r w:rsidRPr="006A59DB">
        <w:rPr>
          <w:lang w:val="en-IN"/>
        </w:rPr>
        <w:t>Customer Demographics</w:t>
      </w:r>
      <w:bookmarkEnd w:id="8"/>
    </w:p>
    <w:p w14:paraId="04A61BE1" w14:textId="30C53D4D" w:rsidR="006A59DB" w:rsidRPr="006A59DB" w:rsidRDefault="007C3B47" w:rsidP="006A59DB">
      <w:pPr>
        <w:rPr>
          <w:lang w:val="en-IN"/>
        </w:rPr>
      </w:pPr>
      <w:r w:rsidRPr="006A59DB">
        <w:rPr>
          <w:lang w:val="en-IN"/>
        </w:rPr>
        <w:t>Shangri-La focuses on high-income customers that come fro</w:t>
      </w:r>
      <w:r w:rsidR="00D47D25">
        <w:rPr>
          <w:lang w:val="en-IN"/>
        </w:rPr>
        <w:t>m</w:t>
      </w:r>
      <w:r w:rsidRPr="006A59DB">
        <w:rPr>
          <w:lang w:val="en-IN"/>
        </w:rPr>
        <w:t xml:space="preserve"> business travellers and luxury tourists from Asia and Europe. The customers of Shangri-La always look for luxury and concentrate on having very good service experiences. In contrast, Premier Inn has attracted a broader category of customers to its accommodation, such as families, business travellers</w:t>
      </w:r>
      <w:r w:rsidR="00F70A1D">
        <w:rPr>
          <w:lang w:val="en-IN"/>
        </w:rPr>
        <w:t xml:space="preserve"> and</w:t>
      </w:r>
      <w:r w:rsidRPr="006A59DB">
        <w:rPr>
          <w:lang w:val="en-IN"/>
        </w:rPr>
        <w:t xml:space="preserve"> leisure customers seeking good quality without an iota of loss.</w:t>
      </w:r>
    </w:p>
    <w:p w14:paraId="73882DD9" w14:textId="77777777" w:rsidR="006A59DB" w:rsidRPr="006A59DB" w:rsidRDefault="007C3B47" w:rsidP="006A59DB">
      <w:pPr>
        <w:pStyle w:val="Heading2"/>
        <w:rPr>
          <w:lang w:val="en-IN"/>
        </w:rPr>
      </w:pPr>
      <w:bookmarkStart w:id="9" w:name="_Toc179741006"/>
      <w:r>
        <w:rPr>
          <w:lang w:val="en-IN"/>
        </w:rPr>
        <w:t xml:space="preserve">3.3. </w:t>
      </w:r>
      <w:r w:rsidRPr="006A59DB">
        <w:rPr>
          <w:lang w:val="en-IN"/>
        </w:rPr>
        <w:t>Brand Perception</w:t>
      </w:r>
      <w:bookmarkEnd w:id="9"/>
    </w:p>
    <w:p w14:paraId="4A53D6FE" w14:textId="77777777" w:rsidR="006A59DB" w:rsidRDefault="007C3B47" w:rsidP="006A59DB">
      <w:pPr>
        <w:rPr>
          <w:lang w:val="en-IN"/>
        </w:rPr>
      </w:pPr>
      <w:r w:rsidRPr="006A59DB">
        <w:rPr>
          <w:lang w:val="en-IN"/>
        </w:rPr>
        <w:t xml:space="preserve">Shangri-La is thought of as a high brand name that embodies exclusiveness and services personified. Sometimes, it is noticed through its distinct hospitality culture. It has received </w:t>
      </w:r>
      <w:r w:rsidRPr="006A59DB">
        <w:rPr>
          <w:lang w:val="en-IN"/>
        </w:rPr>
        <w:lastRenderedPageBreak/>
        <w:t>several awards for its superior offerings. Premier Inn is thought of as an affordable, reliable brand for the masses, which creates added value by making sure that the service is consistent and associated with customer satisfaction</w:t>
      </w:r>
      <w:r w:rsidR="000C7FCB">
        <w:rPr>
          <w:lang w:val="en-IN"/>
        </w:rPr>
        <w:t xml:space="preserve"> (</w:t>
      </w:r>
      <w:r w:rsidR="000C7FCB" w:rsidRPr="00EE2F46">
        <w:t>George, 2021</w:t>
      </w:r>
      <w:r w:rsidR="000C7FCB">
        <w:rPr>
          <w:lang w:val="en-IN"/>
        </w:rPr>
        <w:t>)</w:t>
      </w:r>
      <w:r w:rsidRPr="006A59DB">
        <w:rPr>
          <w:lang w:val="en-IN"/>
        </w:rPr>
        <w:t>. Though not luxury, Premier Inn is highly loyal to price-conscious consumers who appreciate its simple approach to hospitality.</w:t>
      </w:r>
    </w:p>
    <w:p w14:paraId="0D6B9D2D" w14:textId="77777777" w:rsidR="00ED2E29" w:rsidRDefault="007C3B47" w:rsidP="00736720">
      <w:pPr>
        <w:pStyle w:val="Heading1"/>
        <w:rPr>
          <w:lang w:val="en-IN"/>
        </w:rPr>
      </w:pPr>
      <w:bookmarkStart w:id="10" w:name="_Toc179741007"/>
      <w:r>
        <w:rPr>
          <w:lang w:val="en-IN"/>
        </w:rPr>
        <w:t xml:space="preserve">4. </w:t>
      </w:r>
      <w:r w:rsidR="00736720" w:rsidRPr="00736720">
        <w:rPr>
          <w:rFonts w:eastAsiaTheme="minorHAnsi"/>
          <w:lang w:val="en-IN"/>
        </w:rPr>
        <w:t>Growth Potential</w:t>
      </w:r>
      <w:bookmarkEnd w:id="10"/>
    </w:p>
    <w:p w14:paraId="74798516" w14:textId="77777777" w:rsidR="00ED2E29" w:rsidRPr="00ED2E29" w:rsidRDefault="007C3B47" w:rsidP="00736720">
      <w:pPr>
        <w:pStyle w:val="Heading2"/>
        <w:rPr>
          <w:lang w:val="en-IN"/>
        </w:rPr>
      </w:pPr>
      <w:bookmarkStart w:id="11" w:name="_Toc179741008"/>
      <w:r>
        <w:rPr>
          <w:lang w:val="en-IN"/>
        </w:rPr>
        <w:t xml:space="preserve">4.1. </w:t>
      </w:r>
      <w:r w:rsidRPr="00ED2E29">
        <w:rPr>
          <w:lang w:val="en-IN"/>
        </w:rPr>
        <w:t>Expansion Strategies</w:t>
      </w:r>
      <w:bookmarkEnd w:id="11"/>
    </w:p>
    <w:p w14:paraId="74F3909B" w14:textId="77777777" w:rsidR="00ED2E29" w:rsidRPr="00ED2E29" w:rsidRDefault="007C3B47" w:rsidP="00ED2E29">
      <w:pPr>
        <w:rPr>
          <w:lang w:val="en-IN"/>
        </w:rPr>
      </w:pPr>
      <w:r w:rsidRPr="00ED2E29">
        <w:rPr>
          <w:lang w:val="en-IN"/>
        </w:rPr>
        <w:t xml:space="preserve">Shangri-La Hotels is aggressively following a strategy of acquisition and new development that includes new development and acquisitions. Up to 2023, the group has several projects in key markets like Tokyo, </w:t>
      </w:r>
      <w:proofErr w:type="gramStart"/>
      <w:r w:rsidRPr="00ED2E29">
        <w:rPr>
          <w:lang w:val="en-IN"/>
        </w:rPr>
        <w:t>Bengaluru</w:t>
      </w:r>
      <w:proofErr w:type="gramEnd"/>
      <w:r w:rsidR="00F70A1D">
        <w:rPr>
          <w:lang w:val="en-IN"/>
        </w:rPr>
        <w:t xml:space="preserve"> and</w:t>
      </w:r>
      <w:r w:rsidRPr="00ED2E29">
        <w:rPr>
          <w:lang w:val="en-IN"/>
        </w:rPr>
        <w:t xml:space="preserve"> Jakarta. The company came up with </w:t>
      </w:r>
      <w:r w:rsidR="003C17C3" w:rsidRPr="003C17C3">
        <w:rPr>
          <w:b/>
          <w:bCs/>
          <w:i/>
          <w:iCs/>
          <w:lang w:val="en-IN"/>
        </w:rPr>
        <w:t>the '</w:t>
      </w:r>
      <w:r w:rsidRPr="003C17C3">
        <w:rPr>
          <w:b/>
          <w:bCs/>
          <w:i/>
          <w:iCs/>
          <w:lang w:val="en-IN"/>
        </w:rPr>
        <w:t>JEN by Shangri-</w:t>
      </w:r>
      <w:proofErr w:type="spellStart"/>
      <w:r w:rsidRPr="003C17C3">
        <w:rPr>
          <w:b/>
          <w:bCs/>
          <w:i/>
          <w:iCs/>
          <w:lang w:val="en-IN"/>
        </w:rPr>
        <w:t>La</w:t>
      </w:r>
      <w:r w:rsidR="003C17C3" w:rsidRPr="003C17C3">
        <w:rPr>
          <w:b/>
          <w:bCs/>
          <w:i/>
          <w:iCs/>
          <w:lang w:val="en-IN"/>
        </w:rPr>
        <w:t>’</w:t>
      </w:r>
      <w:r w:rsidRPr="00ED2E29">
        <w:rPr>
          <w:lang w:val="en-IN"/>
        </w:rPr>
        <w:t>brand</w:t>
      </w:r>
      <w:proofErr w:type="spellEnd"/>
      <w:r w:rsidRPr="00ED2E29">
        <w:rPr>
          <w:lang w:val="en-IN"/>
        </w:rPr>
        <w:t>, a mid-scale business brand with modern amenities targeting the younger generation</w:t>
      </w:r>
      <w:r w:rsidR="00B14A22">
        <w:rPr>
          <w:lang w:val="en-IN"/>
        </w:rPr>
        <w:t xml:space="preserve"> (</w:t>
      </w:r>
      <w:r w:rsidR="00B14A22" w:rsidRPr="00633611">
        <w:rPr>
          <w:lang w:val="en-IN"/>
        </w:rPr>
        <w:t>Shangri-la Group</w:t>
      </w:r>
      <w:r w:rsidR="00B14A22">
        <w:rPr>
          <w:lang w:val="en-IN"/>
        </w:rPr>
        <w:t xml:space="preserve">, </w:t>
      </w:r>
      <w:r w:rsidR="00B14A22" w:rsidRPr="00633611">
        <w:rPr>
          <w:lang w:val="en-IN"/>
        </w:rPr>
        <w:t>2024</w:t>
      </w:r>
      <w:r w:rsidR="00B14A22">
        <w:rPr>
          <w:lang w:val="en-IN"/>
        </w:rPr>
        <w:t>)</w:t>
      </w:r>
      <w:r w:rsidRPr="00ED2E29">
        <w:rPr>
          <w:lang w:val="en-IN"/>
        </w:rPr>
        <w:t>. Premier Inn, however, is reinforcing its presence in the UK and outside, opening new hotels in Germany and Ireland</w:t>
      </w:r>
      <w:r w:rsidR="00FA51D6">
        <w:rPr>
          <w:lang w:val="en-IN"/>
        </w:rPr>
        <w:t xml:space="preserve"> (</w:t>
      </w:r>
      <w:r w:rsidR="00FA51D6" w:rsidRPr="008D495B">
        <w:t>Berry, 2022</w:t>
      </w:r>
      <w:r w:rsidR="00FA51D6">
        <w:rPr>
          <w:lang w:val="en-IN"/>
        </w:rPr>
        <w:t>)</w:t>
      </w:r>
      <w:r w:rsidRPr="00ED2E29">
        <w:rPr>
          <w:lang w:val="en-IN"/>
        </w:rPr>
        <w:t>. The brand will also improve its existing properties so as not to lose competitiveness.</w:t>
      </w:r>
    </w:p>
    <w:p w14:paraId="3EFF6EA3" w14:textId="77777777" w:rsidR="00ED2E29" w:rsidRPr="00ED2E29" w:rsidRDefault="007C3B47" w:rsidP="00736720">
      <w:pPr>
        <w:pStyle w:val="Heading2"/>
        <w:rPr>
          <w:lang w:val="en-IN"/>
        </w:rPr>
      </w:pPr>
      <w:bookmarkStart w:id="12" w:name="_Toc179741009"/>
      <w:r>
        <w:rPr>
          <w:lang w:val="en-IN"/>
        </w:rPr>
        <w:t xml:space="preserve">4.2. </w:t>
      </w:r>
      <w:r w:rsidRPr="00ED2E29">
        <w:rPr>
          <w:lang w:val="en-IN"/>
        </w:rPr>
        <w:t>Market Opportunities</w:t>
      </w:r>
      <w:bookmarkEnd w:id="12"/>
    </w:p>
    <w:p w14:paraId="68444572" w14:textId="77777777" w:rsidR="00ED2E29" w:rsidRPr="00ED2E29" w:rsidRDefault="007C3B47" w:rsidP="00ED2E29">
      <w:pPr>
        <w:rPr>
          <w:lang w:val="en-IN"/>
        </w:rPr>
      </w:pPr>
      <w:proofErr w:type="gramStart"/>
      <w:r w:rsidRPr="00ED2E29">
        <w:rPr>
          <w:lang w:val="en-IN"/>
        </w:rPr>
        <w:t>Both of the hotel</w:t>
      </w:r>
      <w:proofErr w:type="gramEnd"/>
      <w:r w:rsidRPr="00ED2E29">
        <w:rPr>
          <w:lang w:val="en-IN"/>
        </w:rPr>
        <w:t xml:space="preserve"> groups have huge market potential. Shangri-La is aiming to take maximum growth in emerging markets, especially Southeast Asia and India, where growing disposable income is </w:t>
      </w:r>
      <w:r w:rsidR="00736720" w:rsidRPr="00ED2E29">
        <w:rPr>
          <w:lang w:val="en-IN"/>
        </w:rPr>
        <w:t>fuelling</w:t>
      </w:r>
      <w:r w:rsidRPr="00ED2E29">
        <w:rPr>
          <w:lang w:val="en-IN"/>
        </w:rPr>
        <w:t xml:space="preserve"> demand for high-end accommodations. Sustainable tourism, on the other hand, also anchors a strategy in line with consumer preferences for eco-friendly choices while travelling</w:t>
      </w:r>
      <w:r w:rsidR="001A4D53">
        <w:rPr>
          <w:lang w:val="en-IN"/>
        </w:rPr>
        <w:t xml:space="preserve"> (</w:t>
      </w:r>
      <w:r w:rsidR="001A4D53" w:rsidRPr="008D495B">
        <w:t>Kim and Hyun, 2021</w:t>
      </w:r>
      <w:r w:rsidR="001A4D53">
        <w:rPr>
          <w:lang w:val="en-IN"/>
        </w:rPr>
        <w:t>)</w:t>
      </w:r>
      <w:r w:rsidRPr="00ED2E29">
        <w:rPr>
          <w:lang w:val="en-IN"/>
        </w:rPr>
        <w:t xml:space="preserve">. Premier Inn's potential lies in the growth of budget options in urban </w:t>
      </w:r>
      <w:r w:rsidR="00736720" w:rsidRPr="00ED2E29">
        <w:rPr>
          <w:lang w:val="en-IN"/>
        </w:rPr>
        <w:t>centres</w:t>
      </w:r>
      <w:r w:rsidRPr="00ED2E29">
        <w:rPr>
          <w:lang w:val="en-IN"/>
        </w:rPr>
        <w:t xml:space="preserve"> and tourist spots. With the latter trend of domestic travel and staycations post-pandemic, the company can capitalise on the appeal.</w:t>
      </w:r>
    </w:p>
    <w:p w14:paraId="1E290547" w14:textId="77777777" w:rsidR="00ED2E29" w:rsidRPr="00ED2E29" w:rsidRDefault="007C3B47" w:rsidP="00736720">
      <w:pPr>
        <w:pStyle w:val="Heading2"/>
        <w:rPr>
          <w:lang w:val="en-IN"/>
        </w:rPr>
      </w:pPr>
      <w:bookmarkStart w:id="13" w:name="_Toc179741010"/>
      <w:r>
        <w:rPr>
          <w:lang w:val="en-IN"/>
        </w:rPr>
        <w:t xml:space="preserve">4.3. </w:t>
      </w:r>
      <w:r w:rsidRPr="00ED2E29">
        <w:rPr>
          <w:lang w:val="en-IN"/>
        </w:rPr>
        <w:t>Growth Barriers</w:t>
      </w:r>
      <w:bookmarkEnd w:id="13"/>
    </w:p>
    <w:p w14:paraId="26BC269F" w14:textId="77777777" w:rsidR="006A59DB" w:rsidRDefault="007C3B47" w:rsidP="00ED2E29">
      <w:pPr>
        <w:rPr>
          <w:lang w:val="en-IN"/>
        </w:rPr>
      </w:pPr>
      <w:r w:rsidRPr="00ED2E29">
        <w:rPr>
          <w:lang w:val="en-IN"/>
        </w:rPr>
        <w:t xml:space="preserve">For Shangri-La, it has been battling severe competition with other luxury brands and economic instability in high-end travel demands. Geopolitical tensions in some countries may further risk expansion for Shangri-La. Premier Inn is also facing similar problems of losing cost efficiency </w:t>
      </w:r>
      <w:proofErr w:type="gramStart"/>
      <w:r w:rsidRPr="00ED2E29">
        <w:rPr>
          <w:lang w:val="en-IN"/>
        </w:rPr>
        <w:t>as a result of</w:t>
      </w:r>
      <w:proofErr w:type="gramEnd"/>
      <w:r w:rsidRPr="00ED2E29">
        <w:rPr>
          <w:lang w:val="en-IN"/>
        </w:rPr>
        <w:t xml:space="preserve"> the rise of operation costs and shortage in </w:t>
      </w:r>
      <w:r w:rsidR="00206784" w:rsidRPr="00ED2E29">
        <w:rPr>
          <w:lang w:val="en-IN"/>
        </w:rPr>
        <w:t>labour</w:t>
      </w:r>
      <w:r w:rsidRPr="00ED2E29">
        <w:rPr>
          <w:lang w:val="en-IN"/>
        </w:rPr>
        <w:t xml:space="preserve"> along with quality services</w:t>
      </w:r>
      <w:r w:rsidR="001D53A4">
        <w:rPr>
          <w:lang w:val="en-IN"/>
        </w:rPr>
        <w:t xml:space="preserve"> (</w:t>
      </w:r>
      <w:r w:rsidR="001D53A4" w:rsidRPr="008D495B">
        <w:t>Page and Connell, 2020</w:t>
      </w:r>
      <w:r w:rsidR="001D53A4">
        <w:rPr>
          <w:lang w:val="en-IN"/>
        </w:rPr>
        <w:t>)</w:t>
      </w:r>
      <w:r w:rsidRPr="00ED2E29">
        <w:rPr>
          <w:lang w:val="en-IN"/>
        </w:rPr>
        <w:t xml:space="preserve">. Both brands, therefore, </w:t>
      </w:r>
      <w:proofErr w:type="gramStart"/>
      <w:r w:rsidRPr="00ED2E29">
        <w:rPr>
          <w:lang w:val="en-IN"/>
        </w:rPr>
        <w:t>have to</w:t>
      </w:r>
      <w:proofErr w:type="gramEnd"/>
      <w:r w:rsidRPr="00ED2E29">
        <w:rPr>
          <w:lang w:val="en-IN"/>
        </w:rPr>
        <w:t xml:space="preserve"> overcome these barriers while at the same time accommodating the shifting preferences of the consumers and changing economic conditions to continue growth up curves.</w:t>
      </w:r>
    </w:p>
    <w:p w14:paraId="1B227396" w14:textId="77777777" w:rsidR="00CF5B38" w:rsidRDefault="007C3B47" w:rsidP="007F4D76">
      <w:pPr>
        <w:pStyle w:val="Heading1"/>
        <w:rPr>
          <w:lang w:val="en-IN"/>
        </w:rPr>
      </w:pPr>
      <w:bookmarkStart w:id="14" w:name="_Toc179741011"/>
      <w:r>
        <w:rPr>
          <w:lang w:val="en-IN"/>
        </w:rPr>
        <w:lastRenderedPageBreak/>
        <w:t xml:space="preserve">5. </w:t>
      </w:r>
      <w:r w:rsidR="007F4D76" w:rsidRPr="007F4D76">
        <w:rPr>
          <w:rFonts w:eastAsiaTheme="minorHAnsi"/>
          <w:lang w:val="en-IN"/>
        </w:rPr>
        <w:t>Financial Commitment to CSR</w:t>
      </w:r>
      <w:bookmarkEnd w:id="14"/>
    </w:p>
    <w:p w14:paraId="13B90275" w14:textId="77777777" w:rsidR="00432BE5" w:rsidRPr="00432BE5" w:rsidRDefault="007C3B47" w:rsidP="007F4D76">
      <w:pPr>
        <w:pStyle w:val="Heading2"/>
        <w:rPr>
          <w:lang w:val="en-IN"/>
        </w:rPr>
      </w:pPr>
      <w:bookmarkStart w:id="15" w:name="_Toc179741012"/>
      <w:r>
        <w:rPr>
          <w:lang w:val="en-IN"/>
        </w:rPr>
        <w:t xml:space="preserve">5.1. </w:t>
      </w:r>
      <w:r w:rsidRPr="00432BE5">
        <w:rPr>
          <w:lang w:val="en-IN"/>
        </w:rPr>
        <w:t>CSR Initiatives</w:t>
      </w:r>
      <w:bookmarkEnd w:id="15"/>
    </w:p>
    <w:p w14:paraId="3BA0087D" w14:textId="5E8C81F5" w:rsidR="00432BE5" w:rsidRPr="00432BE5" w:rsidRDefault="007C3B47" w:rsidP="00432BE5">
      <w:pPr>
        <w:rPr>
          <w:lang w:val="en-IN"/>
        </w:rPr>
      </w:pPr>
      <w:r w:rsidRPr="00432BE5">
        <w:rPr>
          <w:lang w:val="en-IN"/>
        </w:rPr>
        <w:t>Shangri-La Hotels has heavily invested in finances in various CSR activities</w:t>
      </w:r>
      <w:r w:rsidR="005E7AA0">
        <w:rPr>
          <w:lang w:val="en-IN"/>
        </w:rPr>
        <w:t>,</w:t>
      </w:r>
      <w:r w:rsidRPr="00432BE5">
        <w:rPr>
          <w:lang w:val="en-IN"/>
        </w:rPr>
        <w:t xml:space="preserve"> with approximately $10 million spent annually on sustainability and community development programs</w:t>
      </w:r>
      <w:r w:rsidR="003327CA">
        <w:rPr>
          <w:lang w:val="en-IN"/>
        </w:rPr>
        <w:t xml:space="preserve"> (</w:t>
      </w:r>
      <w:r w:rsidR="003327CA" w:rsidRPr="00633611">
        <w:rPr>
          <w:lang w:val="en-IN"/>
        </w:rPr>
        <w:t>Shangri-</w:t>
      </w:r>
      <w:r w:rsidR="005E7AA0">
        <w:rPr>
          <w:lang w:val="en-IN"/>
        </w:rPr>
        <w:t>L</w:t>
      </w:r>
      <w:r w:rsidR="003327CA" w:rsidRPr="00633611">
        <w:rPr>
          <w:lang w:val="en-IN"/>
        </w:rPr>
        <w:t>a Group</w:t>
      </w:r>
      <w:r w:rsidR="003327CA">
        <w:rPr>
          <w:lang w:val="en-IN"/>
        </w:rPr>
        <w:t xml:space="preserve">, </w:t>
      </w:r>
      <w:r w:rsidR="003327CA" w:rsidRPr="00633611">
        <w:rPr>
          <w:lang w:val="en-IN"/>
        </w:rPr>
        <w:t>2024</w:t>
      </w:r>
      <w:r w:rsidR="003327CA">
        <w:rPr>
          <w:lang w:val="en-IN"/>
        </w:rPr>
        <w:t>)</w:t>
      </w:r>
      <w:r w:rsidRPr="00432BE5">
        <w:rPr>
          <w:lang w:val="en-IN"/>
        </w:rPr>
        <w:t>. These include beach clean-up environmental issues and social ones, such as providing temporary shelters for earthquake survivors in Turkey. In 2023 alone, the group was able to conduct over 2,300 people in green initiatives that help protect endangered species through education and community participation</w:t>
      </w:r>
      <w:r w:rsidR="00B56781">
        <w:rPr>
          <w:lang w:val="en-IN"/>
        </w:rPr>
        <w:t xml:space="preserve"> (</w:t>
      </w:r>
      <w:r w:rsidR="00B56781" w:rsidRPr="00633611">
        <w:rPr>
          <w:lang w:val="en-IN"/>
        </w:rPr>
        <w:t>Shangri-la Group</w:t>
      </w:r>
      <w:r w:rsidR="00B56781">
        <w:rPr>
          <w:lang w:val="en-IN"/>
        </w:rPr>
        <w:t xml:space="preserve">, </w:t>
      </w:r>
      <w:r w:rsidR="00B56781" w:rsidRPr="00633611">
        <w:rPr>
          <w:lang w:val="en-IN"/>
        </w:rPr>
        <w:t>2024</w:t>
      </w:r>
      <w:r w:rsidR="00B56781">
        <w:rPr>
          <w:lang w:val="en-IN"/>
        </w:rPr>
        <w:t>)</w:t>
      </w:r>
      <w:r w:rsidRPr="00432BE5">
        <w:rPr>
          <w:lang w:val="en-IN"/>
        </w:rPr>
        <w:t>. Premier Inn is quite active in CSR</w:t>
      </w:r>
      <w:r w:rsidR="00F70A1D">
        <w:rPr>
          <w:lang w:val="en-IN"/>
        </w:rPr>
        <w:t xml:space="preserve"> and</w:t>
      </w:r>
      <w:r w:rsidRPr="00432BE5">
        <w:rPr>
          <w:lang w:val="en-IN"/>
        </w:rPr>
        <w:t xml:space="preserve"> it focuses on the sustainability initiatives of the company under the flagship of its </w:t>
      </w:r>
      <w:r w:rsidR="00F70A1D" w:rsidRPr="00F70A1D">
        <w:rPr>
          <w:b/>
          <w:bCs/>
          <w:i/>
          <w:iCs/>
          <w:lang w:val="en-IN"/>
        </w:rPr>
        <w:t>‘</w:t>
      </w:r>
      <w:r w:rsidRPr="00F70A1D">
        <w:rPr>
          <w:b/>
          <w:bCs/>
          <w:i/>
          <w:iCs/>
          <w:lang w:val="en-IN"/>
        </w:rPr>
        <w:t>Good Night Guarantee</w:t>
      </w:r>
      <w:proofErr w:type="gramStart"/>
      <w:r w:rsidR="00F70A1D" w:rsidRPr="00F70A1D">
        <w:rPr>
          <w:b/>
          <w:bCs/>
          <w:i/>
          <w:iCs/>
          <w:lang w:val="en-IN"/>
        </w:rPr>
        <w:t>’</w:t>
      </w:r>
      <w:r w:rsidR="00B56781">
        <w:rPr>
          <w:lang w:val="en-IN"/>
        </w:rPr>
        <w:t>(</w:t>
      </w:r>
      <w:proofErr w:type="gramEnd"/>
      <w:r w:rsidR="00B56781" w:rsidRPr="008D495B">
        <w:t>McCaskey and Riches</w:t>
      </w:r>
      <w:r w:rsidR="00B56781">
        <w:t>,</w:t>
      </w:r>
      <w:r w:rsidR="00B56781" w:rsidRPr="008D495B">
        <w:t xml:space="preserve"> 2008</w:t>
      </w:r>
      <w:r w:rsidR="00B56781">
        <w:rPr>
          <w:lang w:val="en-IN"/>
        </w:rPr>
        <w:t>).</w:t>
      </w:r>
      <w:r w:rsidRPr="00432BE5">
        <w:rPr>
          <w:lang w:val="en-IN"/>
        </w:rPr>
        <w:t xml:space="preserve"> It committed to slashing </w:t>
      </w:r>
      <w:r w:rsidR="00B64711">
        <w:rPr>
          <w:lang w:val="en-IN"/>
        </w:rPr>
        <w:t xml:space="preserve">net zero </w:t>
      </w:r>
      <w:r w:rsidRPr="00432BE5">
        <w:rPr>
          <w:lang w:val="en-IN"/>
        </w:rPr>
        <w:t>carbon emissions by 20</w:t>
      </w:r>
      <w:r w:rsidR="00B64711">
        <w:rPr>
          <w:lang w:val="en-IN"/>
        </w:rPr>
        <w:t>4</w:t>
      </w:r>
      <w:r w:rsidR="005232EB">
        <w:rPr>
          <w:lang w:val="en-IN"/>
        </w:rPr>
        <w:t>0</w:t>
      </w:r>
      <w:r w:rsidRPr="00432BE5">
        <w:rPr>
          <w:lang w:val="en-IN"/>
        </w:rPr>
        <w:t xml:space="preserve"> and improving energy efficiency across properties</w:t>
      </w:r>
      <w:r w:rsidR="00B64711">
        <w:rPr>
          <w:lang w:val="en-IN"/>
        </w:rPr>
        <w:t xml:space="preserve"> (</w:t>
      </w:r>
      <w:r w:rsidR="00B64711" w:rsidRPr="008D495B">
        <w:rPr>
          <w:lang w:val="en-IN"/>
        </w:rPr>
        <w:t>Premier Inn</w:t>
      </w:r>
      <w:r w:rsidR="00D34EC7">
        <w:rPr>
          <w:lang w:val="en-IN"/>
        </w:rPr>
        <w:t xml:space="preserve">, </w:t>
      </w:r>
      <w:r w:rsidR="00B64711" w:rsidRPr="008D495B">
        <w:rPr>
          <w:lang w:val="en-IN"/>
        </w:rPr>
        <w:t>2021</w:t>
      </w:r>
      <w:r w:rsidR="00B64711">
        <w:rPr>
          <w:lang w:val="en-IN"/>
        </w:rPr>
        <w:t>)</w:t>
      </w:r>
      <w:r w:rsidRPr="00432BE5">
        <w:rPr>
          <w:lang w:val="en-IN"/>
        </w:rPr>
        <w:t>.</w:t>
      </w:r>
    </w:p>
    <w:p w14:paraId="05726FEA" w14:textId="77777777" w:rsidR="00432BE5" w:rsidRPr="00432BE5" w:rsidRDefault="007C3B47" w:rsidP="007F4D76">
      <w:pPr>
        <w:pStyle w:val="Heading2"/>
        <w:rPr>
          <w:lang w:val="en-IN"/>
        </w:rPr>
      </w:pPr>
      <w:bookmarkStart w:id="16" w:name="_Toc179741013"/>
      <w:r>
        <w:rPr>
          <w:lang w:val="en-IN"/>
        </w:rPr>
        <w:t xml:space="preserve">5.2. </w:t>
      </w:r>
      <w:r w:rsidRPr="00432BE5">
        <w:rPr>
          <w:lang w:val="en-IN"/>
        </w:rPr>
        <w:t>Impact on Brand Image:</w:t>
      </w:r>
      <w:bookmarkEnd w:id="16"/>
    </w:p>
    <w:p w14:paraId="123C28F2" w14:textId="54E13223" w:rsidR="00432BE5" w:rsidRDefault="007C3B47" w:rsidP="00432BE5">
      <w:pPr>
        <w:rPr>
          <w:lang w:val="en-IN"/>
        </w:rPr>
      </w:pPr>
      <w:r w:rsidRPr="00432BE5">
        <w:rPr>
          <w:lang w:val="en-IN"/>
        </w:rPr>
        <w:t>The CSR commitments from the organi</w:t>
      </w:r>
      <w:r w:rsidR="00F70A1D">
        <w:rPr>
          <w:lang w:val="en-IN"/>
        </w:rPr>
        <w:t>s</w:t>
      </w:r>
      <w:r w:rsidRPr="00432BE5">
        <w:rPr>
          <w:lang w:val="en-IN"/>
        </w:rPr>
        <w:t xml:space="preserve">ations enhance the brand image and customer loyalty significantly. Shangri-La is considered a leader in luxury hospitality that genuinely cares for the environment and communities, resonating with affluent </w:t>
      </w:r>
      <w:r w:rsidR="007F4D76" w:rsidRPr="00432BE5">
        <w:rPr>
          <w:lang w:val="en-IN"/>
        </w:rPr>
        <w:t>travellers</w:t>
      </w:r>
      <w:r w:rsidRPr="00432BE5">
        <w:rPr>
          <w:lang w:val="en-IN"/>
        </w:rPr>
        <w:t xml:space="preserve"> looking for brands with an ethical approach. Its commitment has received numerous major awards and recognition that have further cemented its reputation. The focus on sustainability by Premier Inn creates an excellent market for budget-conscious </w:t>
      </w:r>
      <w:r w:rsidR="007F4D76" w:rsidRPr="00432BE5">
        <w:rPr>
          <w:lang w:val="en-IN"/>
        </w:rPr>
        <w:t>travellers</w:t>
      </w:r>
      <w:r w:rsidRPr="00432BE5">
        <w:rPr>
          <w:lang w:val="en-IN"/>
        </w:rPr>
        <w:t xml:space="preserve"> who prefer responsible business practices</w:t>
      </w:r>
      <w:r w:rsidR="00DA60AC">
        <w:rPr>
          <w:lang w:val="en-IN"/>
        </w:rPr>
        <w:t xml:space="preserve"> (</w:t>
      </w:r>
      <w:r w:rsidR="0029343C">
        <w:rPr>
          <w:lang w:val="en-IN"/>
        </w:rPr>
        <w:t xml:space="preserve">Fei, </w:t>
      </w:r>
      <w:proofErr w:type="gramStart"/>
      <w:r w:rsidR="0029343C">
        <w:rPr>
          <w:lang w:val="en-IN"/>
        </w:rPr>
        <w:t>Kim</w:t>
      </w:r>
      <w:proofErr w:type="gramEnd"/>
      <w:r w:rsidR="0029343C">
        <w:rPr>
          <w:lang w:val="en-IN"/>
        </w:rPr>
        <w:t xml:space="preserve"> and </w:t>
      </w:r>
      <w:r w:rsidR="00DA60AC" w:rsidRPr="00D43052">
        <w:t>Kim, 2024</w:t>
      </w:r>
      <w:r w:rsidR="00DA60AC">
        <w:rPr>
          <w:lang w:val="en-IN"/>
        </w:rPr>
        <w:t>)</w:t>
      </w:r>
      <w:r w:rsidRPr="00432BE5">
        <w:rPr>
          <w:lang w:val="en-IN"/>
        </w:rPr>
        <w:t>. The transparent approach of the brands towards CSR activities helps to gain trust and loyalty from their customers</w:t>
      </w:r>
      <w:r w:rsidR="00F70A1D">
        <w:rPr>
          <w:lang w:val="en-IN"/>
        </w:rPr>
        <w:t xml:space="preserve"> and</w:t>
      </w:r>
      <w:r w:rsidRPr="00432BE5">
        <w:rPr>
          <w:lang w:val="en-IN"/>
        </w:rPr>
        <w:t xml:space="preserve"> in this sense, it creates a competitive advantage for the brands in the budget hotel industry. In general, successful CSR strategies positively contribute to customer perceptions and long-term loyalty to both hotel groups.</w:t>
      </w:r>
    </w:p>
    <w:p w14:paraId="28FB8396" w14:textId="77777777" w:rsidR="009B78FF" w:rsidRPr="00C75359" w:rsidRDefault="007C3B47" w:rsidP="009B78FF">
      <w:pPr>
        <w:pStyle w:val="Heading1"/>
        <w:rPr>
          <w:lang w:val="en-IN"/>
        </w:rPr>
      </w:pPr>
      <w:bookmarkStart w:id="17" w:name="_Toc179741014"/>
      <w:r>
        <w:rPr>
          <w:lang w:val="en-IN"/>
        </w:rPr>
        <w:t xml:space="preserve">6. </w:t>
      </w:r>
      <w:r w:rsidRPr="00C75359">
        <w:rPr>
          <w:lang w:val="en-IN"/>
        </w:rPr>
        <w:t>Bowman's Strategy Application</w:t>
      </w:r>
      <w:bookmarkEnd w:id="17"/>
    </w:p>
    <w:p w14:paraId="53F3E9C2" w14:textId="77777777" w:rsidR="009B78FF" w:rsidRPr="00C75359" w:rsidRDefault="007C3B47" w:rsidP="009B78FF">
      <w:pPr>
        <w:pStyle w:val="Heading2"/>
        <w:rPr>
          <w:lang w:val="en-IN"/>
        </w:rPr>
      </w:pPr>
      <w:bookmarkStart w:id="18" w:name="_Toc179741015"/>
      <w:r>
        <w:rPr>
          <w:lang w:val="en-IN"/>
        </w:rPr>
        <w:t xml:space="preserve">6.1. </w:t>
      </w:r>
      <w:r w:rsidRPr="00C75359">
        <w:rPr>
          <w:lang w:val="en-IN"/>
        </w:rPr>
        <w:t>Strategy Fit</w:t>
      </w:r>
      <w:bookmarkEnd w:id="18"/>
    </w:p>
    <w:p w14:paraId="4F5B9044" w14:textId="049DC171" w:rsidR="009B78FF" w:rsidRPr="00C75359" w:rsidRDefault="007C3B47" w:rsidP="009B78FF">
      <w:pPr>
        <w:rPr>
          <w:lang w:val="en-IN"/>
        </w:rPr>
      </w:pPr>
      <w:r w:rsidRPr="00C75359">
        <w:rPr>
          <w:lang w:val="en-IN"/>
        </w:rPr>
        <w:t>The focused differentiation strategy fits Shangri-La Hotels the best in Bowman's framework. The strategy hinges on delivering quality services, which are different from others and of high quality to rich customers. Thus, the strategy best resonates with Shangri-La's luxury positioning and penchant for excellent guest experiences</w:t>
      </w:r>
      <w:r w:rsidR="00731250">
        <w:rPr>
          <w:lang w:val="en-IN"/>
        </w:rPr>
        <w:t xml:space="preserve"> (</w:t>
      </w:r>
      <w:proofErr w:type="spellStart"/>
      <w:r w:rsidR="00731250" w:rsidRPr="00D43052">
        <w:t>S</w:t>
      </w:r>
      <w:r w:rsidR="0029343C">
        <w:t>hieni</w:t>
      </w:r>
      <w:proofErr w:type="spellEnd"/>
      <w:r w:rsidR="00731250" w:rsidRPr="00D43052">
        <w:t>, 2023</w:t>
      </w:r>
      <w:r w:rsidR="00731250">
        <w:rPr>
          <w:lang w:val="en-IN"/>
        </w:rPr>
        <w:t>)</w:t>
      </w:r>
      <w:r w:rsidRPr="00C75359">
        <w:rPr>
          <w:lang w:val="en-IN"/>
        </w:rPr>
        <w:t>. The brand's investments in personali</w:t>
      </w:r>
      <w:r w:rsidR="00F70A1D">
        <w:rPr>
          <w:lang w:val="en-IN"/>
        </w:rPr>
        <w:t>s</w:t>
      </w:r>
      <w:r w:rsidRPr="00C75359">
        <w:rPr>
          <w:lang w:val="en-IN"/>
        </w:rPr>
        <w:t>ed services, high-end facilities</w:t>
      </w:r>
      <w:r w:rsidR="00F70A1D">
        <w:rPr>
          <w:lang w:val="en-IN"/>
        </w:rPr>
        <w:t xml:space="preserve"> and</w:t>
      </w:r>
      <w:r w:rsidRPr="00C75359">
        <w:rPr>
          <w:lang w:val="en-IN"/>
        </w:rPr>
        <w:t xml:space="preserve"> access to elite amenities leverage its positioning in the luxury market. Premier Inn uses a hybrid approach by focusing both on low cost and differentiation. This way, the brand will be able to offer budget-friendly stays at the same time </w:t>
      </w:r>
      <w:r w:rsidRPr="00C75359">
        <w:rPr>
          <w:lang w:val="en-IN"/>
        </w:rPr>
        <w:lastRenderedPageBreak/>
        <w:t>keeping quality and service delivery as a priority</w:t>
      </w:r>
      <w:r w:rsidR="005E7AA0">
        <w:rPr>
          <w:lang w:val="en-IN"/>
        </w:rPr>
        <w:t xml:space="preserve"> </w:t>
      </w:r>
      <w:r w:rsidR="00693C7E">
        <w:rPr>
          <w:lang w:val="en-IN"/>
        </w:rPr>
        <w:t>(</w:t>
      </w:r>
      <w:proofErr w:type="spellStart"/>
      <w:r w:rsidR="00693C7E" w:rsidRPr="00D43052">
        <w:t>S</w:t>
      </w:r>
      <w:r w:rsidR="0029343C">
        <w:t>hieni</w:t>
      </w:r>
      <w:proofErr w:type="spellEnd"/>
      <w:r w:rsidR="00693C7E" w:rsidRPr="00D43052">
        <w:t>, 2023</w:t>
      </w:r>
      <w:r w:rsidR="00693C7E">
        <w:rPr>
          <w:lang w:val="en-IN"/>
        </w:rPr>
        <w:t>)</w:t>
      </w:r>
      <w:r w:rsidRPr="00C75359">
        <w:rPr>
          <w:lang w:val="en-IN"/>
        </w:rPr>
        <w:t>. It</w:t>
      </w:r>
      <w:r w:rsidR="005E7AA0">
        <w:rPr>
          <w:lang w:val="en-IN"/>
        </w:rPr>
        <w:t>,</w:t>
      </w:r>
      <w:r w:rsidRPr="00C75359">
        <w:rPr>
          <w:lang w:val="en-IN"/>
        </w:rPr>
        <w:t xml:space="preserve"> therefore</w:t>
      </w:r>
      <w:r w:rsidR="005E7AA0">
        <w:rPr>
          <w:lang w:val="en-IN"/>
        </w:rPr>
        <w:t>,</w:t>
      </w:r>
      <w:r w:rsidRPr="00C75359">
        <w:rPr>
          <w:lang w:val="en-IN"/>
        </w:rPr>
        <w:t xml:space="preserve"> caters for those seeking comfort value without losing all their comfort needs</w:t>
      </w:r>
      <w:r w:rsidR="005E7AA0">
        <w:rPr>
          <w:lang w:val="en-IN"/>
        </w:rPr>
        <w:t>.</w:t>
      </w:r>
      <w:r w:rsidRPr="00C75359">
        <w:rPr>
          <w:lang w:val="en-IN"/>
        </w:rPr>
        <w:t xml:space="preserve"> </w:t>
      </w:r>
      <w:r w:rsidR="005E7AA0">
        <w:rPr>
          <w:lang w:val="en-IN"/>
        </w:rPr>
        <w:t>H</w:t>
      </w:r>
      <w:r w:rsidRPr="00C75359">
        <w:rPr>
          <w:lang w:val="en-IN"/>
        </w:rPr>
        <w:t>ence</w:t>
      </w:r>
      <w:r w:rsidR="005E7AA0">
        <w:rPr>
          <w:lang w:val="en-IN"/>
        </w:rPr>
        <w:t>,</w:t>
      </w:r>
      <w:r w:rsidRPr="00C75359">
        <w:rPr>
          <w:lang w:val="en-IN"/>
        </w:rPr>
        <w:t xml:space="preserve"> Premier Inn addresses an entire market.</w:t>
      </w:r>
    </w:p>
    <w:p w14:paraId="06BA63E9" w14:textId="77777777" w:rsidR="009B78FF" w:rsidRPr="00C75359" w:rsidRDefault="007C3B47" w:rsidP="009B78FF">
      <w:pPr>
        <w:pStyle w:val="Heading2"/>
        <w:rPr>
          <w:lang w:val="en-IN"/>
        </w:rPr>
      </w:pPr>
      <w:bookmarkStart w:id="19" w:name="_Toc179741016"/>
      <w:r>
        <w:rPr>
          <w:lang w:val="en-IN"/>
        </w:rPr>
        <w:t xml:space="preserve">6.2. </w:t>
      </w:r>
      <w:r w:rsidRPr="00C75359">
        <w:rPr>
          <w:lang w:val="en-IN"/>
        </w:rPr>
        <w:t>Evidence Collection</w:t>
      </w:r>
      <w:bookmarkEnd w:id="19"/>
    </w:p>
    <w:p w14:paraId="3797A801" w14:textId="5DF04084" w:rsidR="009B78FF" w:rsidRPr="00C75359" w:rsidRDefault="007C3B47" w:rsidP="009B78FF">
      <w:pPr>
        <w:pStyle w:val="ListParagraph"/>
        <w:numPr>
          <w:ilvl w:val="0"/>
          <w:numId w:val="3"/>
        </w:numPr>
        <w:rPr>
          <w:lang w:val="en-IN"/>
        </w:rPr>
      </w:pPr>
      <w:r w:rsidRPr="00C75359">
        <w:rPr>
          <w:b/>
          <w:bCs/>
          <w:i/>
          <w:iCs/>
          <w:lang w:val="en-IN"/>
        </w:rPr>
        <w:t>Market Research:</w:t>
      </w:r>
      <w:r w:rsidRPr="00C75359">
        <w:rPr>
          <w:lang w:val="en-IN"/>
        </w:rPr>
        <w:t xml:space="preserve"> Surveys and focus groups will provide the organi</w:t>
      </w:r>
      <w:r w:rsidR="00F70A1D">
        <w:rPr>
          <w:lang w:val="en-IN"/>
        </w:rPr>
        <w:t>s</w:t>
      </w:r>
      <w:r w:rsidRPr="00C75359">
        <w:rPr>
          <w:lang w:val="en-IN"/>
        </w:rPr>
        <w:t xml:space="preserve">ation with an understanding of customer preferences and perceptions of the two brands. Understanding the target demographics </w:t>
      </w:r>
      <w:r w:rsidR="00D47D25">
        <w:rPr>
          <w:lang w:val="en-IN"/>
        </w:rPr>
        <w:t>will</w:t>
      </w:r>
      <w:r w:rsidRPr="00C75359">
        <w:rPr>
          <w:lang w:val="en-IN"/>
        </w:rPr>
        <w:t xml:space="preserve"> validate </w:t>
      </w:r>
      <w:r w:rsidR="00D47D25">
        <w:rPr>
          <w:lang w:val="en-IN"/>
        </w:rPr>
        <w:t>S</w:t>
      </w:r>
      <w:r w:rsidRPr="00C75359">
        <w:rPr>
          <w:lang w:val="en-IN"/>
        </w:rPr>
        <w:t>h</w:t>
      </w:r>
      <w:r w:rsidR="00D47D25">
        <w:rPr>
          <w:lang w:val="en-IN"/>
        </w:rPr>
        <w:t>angri-La's</w:t>
      </w:r>
      <w:r w:rsidRPr="00C75359">
        <w:rPr>
          <w:lang w:val="en-IN"/>
        </w:rPr>
        <w:t xml:space="preserve"> focused differentiation an</w:t>
      </w:r>
      <w:r w:rsidR="00D47D25">
        <w:rPr>
          <w:lang w:val="en-IN"/>
        </w:rPr>
        <w:t>d P</w:t>
      </w:r>
      <w:r w:rsidRPr="00C75359">
        <w:rPr>
          <w:lang w:val="en-IN"/>
        </w:rPr>
        <w:t>r</w:t>
      </w:r>
      <w:r w:rsidR="00D47D25">
        <w:rPr>
          <w:lang w:val="en-IN"/>
        </w:rPr>
        <w:t>em</w:t>
      </w:r>
      <w:r w:rsidRPr="00C75359">
        <w:rPr>
          <w:lang w:val="en-IN"/>
        </w:rPr>
        <w:t>i</w:t>
      </w:r>
      <w:r w:rsidR="00D47D25">
        <w:rPr>
          <w:lang w:val="en-IN"/>
        </w:rPr>
        <w:t>er</w:t>
      </w:r>
      <w:r w:rsidRPr="00C75359">
        <w:rPr>
          <w:lang w:val="en-IN"/>
        </w:rPr>
        <w:t xml:space="preserve"> </w:t>
      </w:r>
      <w:r w:rsidR="00D47D25">
        <w:rPr>
          <w:lang w:val="en-IN"/>
        </w:rPr>
        <w:t>In</w:t>
      </w:r>
      <w:r w:rsidRPr="00C75359">
        <w:rPr>
          <w:lang w:val="en-IN"/>
        </w:rPr>
        <w:t>n</w:t>
      </w:r>
      <w:r w:rsidR="00D47D25">
        <w:rPr>
          <w:lang w:val="en-IN"/>
        </w:rPr>
        <w:t>'s</w:t>
      </w:r>
      <w:r w:rsidRPr="00C75359">
        <w:rPr>
          <w:lang w:val="en-IN"/>
        </w:rPr>
        <w:t xml:space="preserve"> hybrid strategy.</w:t>
      </w:r>
    </w:p>
    <w:p w14:paraId="5014F758" w14:textId="55B4E660" w:rsidR="009B78FF" w:rsidRPr="00C75359" w:rsidRDefault="007C3B47" w:rsidP="009B78FF">
      <w:pPr>
        <w:pStyle w:val="ListParagraph"/>
        <w:numPr>
          <w:ilvl w:val="0"/>
          <w:numId w:val="3"/>
        </w:numPr>
        <w:rPr>
          <w:lang w:val="en-IN"/>
        </w:rPr>
      </w:pPr>
      <w:r w:rsidRPr="00C75359">
        <w:rPr>
          <w:b/>
          <w:bCs/>
          <w:i/>
          <w:iCs/>
          <w:lang w:val="en-IN"/>
        </w:rPr>
        <w:t>Customer Feedback:</w:t>
      </w:r>
      <w:r w:rsidRPr="00C75359">
        <w:rPr>
          <w:lang w:val="en-IN"/>
        </w:rPr>
        <w:t xml:space="preserve"> Reviews and feedback from guests shall be reviewed in terms of satisfaction levels and areas for improvement. That data can validate the efficiency of </w:t>
      </w:r>
      <w:r w:rsidR="00D47D25">
        <w:rPr>
          <w:lang w:val="en-IN"/>
        </w:rPr>
        <w:t>eac</w:t>
      </w:r>
      <w:r w:rsidRPr="00C75359">
        <w:rPr>
          <w:lang w:val="en-IN"/>
        </w:rPr>
        <w:t>h</w:t>
      </w:r>
      <w:r w:rsidR="00D47D25">
        <w:rPr>
          <w:lang w:val="en-IN"/>
        </w:rPr>
        <w:t xml:space="preserve"> brand's</w:t>
      </w:r>
      <w:r w:rsidRPr="00C75359">
        <w:rPr>
          <w:lang w:val="en-IN"/>
        </w:rPr>
        <w:t xml:space="preserve"> strategy.</w:t>
      </w:r>
    </w:p>
    <w:p w14:paraId="4F61C1A9" w14:textId="5E4D5B34" w:rsidR="009B78FF" w:rsidRDefault="007C3B47" w:rsidP="000F6332">
      <w:pPr>
        <w:pStyle w:val="ListParagraph"/>
        <w:numPr>
          <w:ilvl w:val="0"/>
          <w:numId w:val="3"/>
        </w:numPr>
        <w:rPr>
          <w:lang w:val="en-IN"/>
        </w:rPr>
      </w:pPr>
      <w:r w:rsidRPr="000F6332">
        <w:rPr>
          <w:b/>
          <w:bCs/>
          <w:i/>
          <w:iCs/>
          <w:lang w:val="en-IN"/>
        </w:rPr>
        <w:t>Financial Performance Data:</w:t>
      </w:r>
      <w:r w:rsidRPr="000F6332">
        <w:rPr>
          <w:lang w:val="en-IN"/>
        </w:rPr>
        <w:t xml:space="preserve"> Financial performance data will also be analysed to track revenue growth, occupancy rates</w:t>
      </w:r>
      <w:r w:rsidR="00F70A1D">
        <w:rPr>
          <w:lang w:val="en-IN"/>
        </w:rPr>
        <w:t xml:space="preserve"> and</w:t>
      </w:r>
      <w:r w:rsidRPr="000F6332">
        <w:rPr>
          <w:lang w:val="en-IN"/>
        </w:rPr>
        <w:t xml:space="preserve"> profit margins on different brands to judge how well those strategies were executed. EBITDA could be used as an additional metric to assess operational efficiencies and the overall performance of the establishment</w:t>
      </w:r>
      <w:r w:rsidR="00EE547A">
        <w:rPr>
          <w:lang w:val="en-IN"/>
        </w:rPr>
        <w:t xml:space="preserve"> (</w:t>
      </w:r>
      <w:r w:rsidR="00EE547A" w:rsidRPr="00D43052">
        <w:t>Lin</w:t>
      </w:r>
      <w:r w:rsidR="0029343C">
        <w:t xml:space="preserve"> </w:t>
      </w:r>
      <w:r w:rsidR="00EE547A">
        <w:rPr>
          <w:i/>
          <w:iCs/>
        </w:rPr>
        <w:t xml:space="preserve">et al., </w:t>
      </w:r>
      <w:r w:rsidR="00EE547A">
        <w:t>2021</w:t>
      </w:r>
      <w:r w:rsidR="00EE547A">
        <w:rPr>
          <w:lang w:val="en-IN"/>
        </w:rPr>
        <w:t>)</w:t>
      </w:r>
      <w:r w:rsidRPr="000F6332">
        <w:rPr>
          <w:lang w:val="en-IN"/>
        </w:rPr>
        <w:t>.</w:t>
      </w:r>
    </w:p>
    <w:p w14:paraId="744F504D" w14:textId="77777777" w:rsidR="000F6332" w:rsidRPr="000F6332" w:rsidRDefault="007C3B47" w:rsidP="00241E4F">
      <w:pPr>
        <w:pStyle w:val="Heading1"/>
        <w:rPr>
          <w:lang w:val="en-IN"/>
        </w:rPr>
      </w:pPr>
      <w:bookmarkStart w:id="20" w:name="_Toc179741017"/>
      <w:r>
        <w:rPr>
          <w:lang w:val="en-IN"/>
        </w:rPr>
        <w:t xml:space="preserve">7. </w:t>
      </w:r>
      <w:r w:rsidR="00241E4F" w:rsidRPr="00241E4F">
        <w:rPr>
          <w:rFonts w:eastAsiaTheme="minorHAnsi"/>
          <w:lang w:val="en-IN"/>
        </w:rPr>
        <w:t>Demand Curve and Elasticity</w:t>
      </w:r>
      <w:bookmarkEnd w:id="20"/>
    </w:p>
    <w:p w14:paraId="21C886FF" w14:textId="77777777" w:rsidR="00B44C9C" w:rsidRPr="00B44C9C" w:rsidRDefault="007C3B47" w:rsidP="00241E4F">
      <w:pPr>
        <w:pStyle w:val="Heading2"/>
        <w:rPr>
          <w:lang w:val="en-IN"/>
        </w:rPr>
      </w:pPr>
      <w:bookmarkStart w:id="21" w:name="_Toc179741018"/>
      <w:r>
        <w:rPr>
          <w:lang w:val="en-IN"/>
        </w:rPr>
        <w:t xml:space="preserve">7.1. </w:t>
      </w:r>
      <w:r w:rsidRPr="00B44C9C">
        <w:rPr>
          <w:lang w:val="en-IN"/>
        </w:rPr>
        <w:t>Demand Curve Analysis</w:t>
      </w:r>
      <w:bookmarkEnd w:id="21"/>
    </w:p>
    <w:p w14:paraId="24EFA334" w14:textId="02F67D32" w:rsidR="00B44C9C" w:rsidRPr="00B44C9C" w:rsidRDefault="007C3B47" w:rsidP="00B44C9C">
      <w:pPr>
        <w:rPr>
          <w:lang w:val="en-IN"/>
        </w:rPr>
      </w:pPr>
      <w:r w:rsidRPr="00B44C9C">
        <w:rPr>
          <w:lang w:val="en-IN"/>
        </w:rPr>
        <w:t xml:space="preserve">The positioning of Shangri-La Hotels and Premier Inn goes a long way in influencing their respective demand curves. For Shangri-La, with a high-end and premium service orientation, the demand curve is considerably steeper. </w:t>
      </w:r>
      <w:r w:rsidR="00FF36DB">
        <w:rPr>
          <w:lang w:val="en-IN"/>
        </w:rPr>
        <w:t>A</w:t>
      </w:r>
      <w:r w:rsidRPr="00B44C9C">
        <w:rPr>
          <w:lang w:val="en-IN"/>
        </w:rPr>
        <w:t xml:space="preserve"> small price change can significantly affect the quantity demanded as, for instance, among well-heeled customers who are sensitive to quality rather than price</w:t>
      </w:r>
      <w:r w:rsidR="00DA0C7B">
        <w:rPr>
          <w:lang w:val="en-IN"/>
        </w:rPr>
        <w:t xml:space="preserve"> (</w:t>
      </w:r>
      <w:proofErr w:type="spellStart"/>
      <w:r w:rsidR="00DA0C7B" w:rsidRPr="00D43052">
        <w:t>Bajde</w:t>
      </w:r>
      <w:proofErr w:type="spellEnd"/>
      <w:r w:rsidR="00DA0C7B" w:rsidRPr="00D43052">
        <w:t xml:space="preserve"> and Ruiz, 2020</w:t>
      </w:r>
      <w:r w:rsidR="00DA0C7B">
        <w:rPr>
          <w:lang w:val="en-IN"/>
        </w:rPr>
        <w:t>)</w:t>
      </w:r>
      <w:r w:rsidRPr="00B44C9C">
        <w:rPr>
          <w:lang w:val="en-IN"/>
        </w:rPr>
        <w:t>. Due to the niche nature of the brand and providing such personali</w:t>
      </w:r>
      <w:r w:rsidR="00F70A1D">
        <w:rPr>
          <w:lang w:val="en-IN"/>
        </w:rPr>
        <w:t>s</w:t>
      </w:r>
      <w:r w:rsidRPr="00B44C9C">
        <w:rPr>
          <w:lang w:val="en-IN"/>
        </w:rPr>
        <w:t>ed services and exclusive experiences, this market would prove to be less price elastic. At the other end, Premier Inn operates in the low-budget bracket with a relatively higher demand curve that tends towards elasticity. Due to this, customers switch over to other available budget accommodations should the price be raised</w:t>
      </w:r>
      <w:r w:rsidR="001E2284">
        <w:rPr>
          <w:lang w:val="en-IN"/>
        </w:rPr>
        <w:t xml:space="preserve"> (Drury, 2019)</w:t>
      </w:r>
      <w:r w:rsidRPr="00B44C9C">
        <w:rPr>
          <w:lang w:val="en-IN"/>
        </w:rPr>
        <w:t>.</w:t>
      </w:r>
    </w:p>
    <w:p w14:paraId="1854CF12" w14:textId="77777777" w:rsidR="00B44C9C" w:rsidRPr="00B44C9C" w:rsidRDefault="007C3B47" w:rsidP="00241E4F">
      <w:pPr>
        <w:pStyle w:val="Heading2"/>
        <w:rPr>
          <w:lang w:val="en-IN"/>
        </w:rPr>
      </w:pPr>
      <w:bookmarkStart w:id="22" w:name="_Toc179741019"/>
      <w:r>
        <w:rPr>
          <w:lang w:val="en-IN"/>
        </w:rPr>
        <w:t xml:space="preserve">7.2. </w:t>
      </w:r>
      <w:r w:rsidRPr="00B44C9C">
        <w:rPr>
          <w:lang w:val="en-IN"/>
        </w:rPr>
        <w:t>Elasticity Considerations</w:t>
      </w:r>
      <w:bookmarkEnd w:id="22"/>
    </w:p>
    <w:p w14:paraId="08989C77" w14:textId="7DF33CF3" w:rsidR="000F6332" w:rsidRDefault="007C3B47" w:rsidP="00B44C9C">
      <w:pPr>
        <w:rPr>
          <w:lang w:val="en-IN"/>
        </w:rPr>
      </w:pPr>
      <w:r w:rsidRPr="00B44C9C">
        <w:rPr>
          <w:lang w:val="en-IN"/>
        </w:rPr>
        <w:t>Demand for Shangri-La is relatively inelastic as it is positioned as a luxury firm; the higher prices do not matter much to upscale customers. As indicated by research, experiences sometimes outweigh the costs for luxury hotel customers</w:t>
      </w:r>
      <w:r w:rsidR="00F70A1D">
        <w:rPr>
          <w:lang w:val="en-IN"/>
        </w:rPr>
        <w:t xml:space="preserve"> and</w:t>
      </w:r>
      <w:r w:rsidRPr="00B44C9C">
        <w:rPr>
          <w:lang w:val="en-IN"/>
        </w:rPr>
        <w:t xml:space="preserve"> they are ready to pay premium prices for good service and accommodations. On the other hand, the price elasticity of Premier </w:t>
      </w:r>
      <w:r w:rsidRPr="00B44C9C">
        <w:rPr>
          <w:lang w:val="en-IN"/>
        </w:rPr>
        <w:lastRenderedPageBreak/>
        <w:t>Inn is higher due to its budget and budget-conscious customers</w:t>
      </w:r>
      <w:r w:rsidR="00E476B4">
        <w:rPr>
          <w:lang w:val="en-IN"/>
        </w:rPr>
        <w:t xml:space="preserve"> (</w:t>
      </w:r>
      <w:r w:rsidR="00E476B4" w:rsidRPr="00D43052">
        <w:t>Negi and Lohani</w:t>
      </w:r>
      <w:r w:rsidR="00E476B4">
        <w:t>, 2021)</w:t>
      </w:r>
      <w:r w:rsidRPr="00B44C9C">
        <w:rPr>
          <w:lang w:val="en-IN"/>
        </w:rPr>
        <w:t xml:space="preserve">. Studies suggest that budget-conscious </w:t>
      </w:r>
      <w:r w:rsidR="00EE5CD9" w:rsidRPr="00B44C9C">
        <w:rPr>
          <w:lang w:val="en-IN"/>
        </w:rPr>
        <w:t>travellers</w:t>
      </w:r>
      <w:r w:rsidRPr="00B44C9C">
        <w:rPr>
          <w:lang w:val="en-IN"/>
        </w:rPr>
        <w:t xml:space="preserve"> are sensitive to prices and switch brands in response to small increases in price. The good pricing strategies of Premier Inn would rather consider competitive pricing to keep its occupancy rates, while Shangri-La can base its prices on brand prestige that would help keep them up high without damaging demand to a significant extent</w:t>
      </w:r>
      <w:r w:rsidR="001E2284">
        <w:rPr>
          <w:lang w:val="en-IN"/>
        </w:rPr>
        <w:t xml:space="preserve"> (Seal, 2019)</w:t>
      </w:r>
      <w:r w:rsidRPr="00B44C9C">
        <w:rPr>
          <w:lang w:val="en-IN"/>
        </w:rPr>
        <w:t>.</w:t>
      </w:r>
    </w:p>
    <w:p w14:paraId="61B73A2D" w14:textId="77777777" w:rsidR="00CE36EC" w:rsidRPr="00CE36EC" w:rsidRDefault="007C3B47" w:rsidP="00CE36EC">
      <w:pPr>
        <w:pStyle w:val="Heading1"/>
        <w:rPr>
          <w:lang w:val="en-IN"/>
        </w:rPr>
      </w:pPr>
      <w:bookmarkStart w:id="23" w:name="_Toc179741020"/>
      <w:r>
        <w:rPr>
          <w:lang w:val="en-IN"/>
        </w:rPr>
        <w:t xml:space="preserve">8. </w:t>
      </w:r>
      <w:r w:rsidRPr="00CE36EC">
        <w:rPr>
          <w:lang w:val="en-IN"/>
        </w:rPr>
        <w:t>Recommendations</w:t>
      </w:r>
      <w:bookmarkEnd w:id="23"/>
    </w:p>
    <w:p w14:paraId="4D3FABFC" w14:textId="77777777" w:rsidR="00CE36EC" w:rsidRPr="00CE36EC" w:rsidRDefault="007C3B47" w:rsidP="00CE36EC">
      <w:pPr>
        <w:pStyle w:val="Heading2"/>
        <w:rPr>
          <w:lang w:val="en-IN"/>
        </w:rPr>
      </w:pPr>
      <w:bookmarkStart w:id="24" w:name="_Toc179741021"/>
      <w:r>
        <w:rPr>
          <w:lang w:val="en-IN"/>
        </w:rPr>
        <w:t xml:space="preserve">8.1. </w:t>
      </w:r>
      <w:r w:rsidRPr="00CE36EC">
        <w:rPr>
          <w:lang w:val="en-IN"/>
        </w:rPr>
        <w:t>Shangri-La Hotels</w:t>
      </w:r>
      <w:bookmarkEnd w:id="24"/>
    </w:p>
    <w:p w14:paraId="1EB5C202" w14:textId="609CE2CF" w:rsidR="00CE36EC" w:rsidRPr="00CE36EC" w:rsidRDefault="007C3B47" w:rsidP="00CE36EC">
      <w:pPr>
        <w:rPr>
          <w:lang w:val="en-IN"/>
        </w:rPr>
      </w:pPr>
      <w:r w:rsidRPr="00CE36EC">
        <w:rPr>
          <w:lang w:val="en-IN"/>
        </w:rPr>
        <w:t>An appropriate suggestion for Shangri-La Hotels would be that it expand its luxury brands into emerging markets. With rising disposable incomes and the growing demand for travel in regions such as Southeast Asia and India, it provides a perfect opportunity for Shangri-La to sei</w:t>
      </w:r>
      <w:r w:rsidR="00F70A1D">
        <w:rPr>
          <w:lang w:val="en-IN"/>
        </w:rPr>
        <w:t>z</w:t>
      </w:r>
      <w:r w:rsidRPr="00CE36EC">
        <w:rPr>
          <w:lang w:val="en-IN"/>
        </w:rPr>
        <w:t>e the initiative by establishing new properties for affluent travellers. Stronger wellness and sustainability will also favour consumer preferences for eco-friendly experiences</w:t>
      </w:r>
      <w:r w:rsidR="00306B17">
        <w:rPr>
          <w:lang w:val="en-IN"/>
        </w:rPr>
        <w:t xml:space="preserve"> (</w:t>
      </w:r>
      <w:r w:rsidR="00306B17" w:rsidRPr="00D43052">
        <w:t>Ghouse</w:t>
      </w:r>
      <w:r w:rsidR="0029343C">
        <w:t xml:space="preserve"> </w:t>
      </w:r>
      <w:r w:rsidR="00306B17">
        <w:rPr>
          <w:i/>
          <w:iCs/>
        </w:rPr>
        <w:t xml:space="preserve">et al., </w:t>
      </w:r>
      <w:r w:rsidR="00306B17">
        <w:t>2024</w:t>
      </w:r>
      <w:r w:rsidR="00306B17">
        <w:rPr>
          <w:lang w:val="en-IN"/>
        </w:rPr>
        <w:t>)</w:t>
      </w:r>
      <w:r w:rsidRPr="00CE36EC">
        <w:rPr>
          <w:lang w:val="en-IN"/>
        </w:rPr>
        <w:t>. The combined reputation of Shangri-La's strength with strategic individuali</w:t>
      </w:r>
      <w:r w:rsidR="00F70A1D">
        <w:rPr>
          <w:lang w:val="en-IN"/>
        </w:rPr>
        <w:t>s</w:t>
      </w:r>
      <w:r w:rsidRPr="00CE36EC">
        <w:rPr>
          <w:lang w:val="en-IN"/>
        </w:rPr>
        <w:t>ed services will make the company win the market. It will gain more revenue.</w:t>
      </w:r>
    </w:p>
    <w:p w14:paraId="3DE089F0" w14:textId="77777777" w:rsidR="00CE36EC" w:rsidRPr="00CE36EC" w:rsidRDefault="007C3B47" w:rsidP="00CE36EC">
      <w:pPr>
        <w:pStyle w:val="Heading2"/>
        <w:rPr>
          <w:lang w:val="en-IN"/>
        </w:rPr>
      </w:pPr>
      <w:bookmarkStart w:id="25" w:name="_Toc179741022"/>
      <w:r>
        <w:rPr>
          <w:lang w:val="en-IN"/>
        </w:rPr>
        <w:t xml:space="preserve">8.2. </w:t>
      </w:r>
      <w:r w:rsidRPr="00CE36EC">
        <w:rPr>
          <w:lang w:val="en-IN"/>
        </w:rPr>
        <w:t>Premier Inn Hotels</w:t>
      </w:r>
      <w:bookmarkEnd w:id="25"/>
    </w:p>
    <w:p w14:paraId="6A189367" w14:textId="77777777" w:rsidR="00EE5CD9" w:rsidRDefault="007C3B47" w:rsidP="00CE36EC">
      <w:pPr>
        <w:rPr>
          <w:lang w:val="en-IN"/>
        </w:rPr>
      </w:pPr>
      <w:r w:rsidRPr="00CE36EC">
        <w:rPr>
          <w:lang w:val="en-IN"/>
        </w:rPr>
        <w:t>For Premier Inn Hotels, a strategic recommendation is to enhance value through service differentiation. Uniquely offered service deals, such as partnership deals for real dining</w:t>
      </w:r>
      <w:r w:rsidR="00F70A1D">
        <w:rPr>
          <w:lang w:val="en-IN"/>
        </w:rPr>
        <w:t xml:space="preserve"> and</w:t>
      </w:r>
      <w:r w:rsidRPr="00CE36EC">
        <w:rPr>
          <w:lang w:val="en-IN"/>
        </w:rPr>
        <w:t xml:space="preserve"> tailored family deals, can be quite effective in adding value without adding many costs to the high-end positioning of the Premier Inn brand. An investment in technology that entails better booking processes and communication with the customer will contribute positively to guest satisfaction</w:t>
      </w:r>
      <w:r w:rsidR="00CF43E3">
        <w:rPr>
          <w:lang w:val="en-IN"/>
        </w:rPr>
        <w:t xml:space="preserve"> (</w:t>
      </w:r>
      <w:r w:rsidR="00CF43E3" w:rsidRPr="00D43052">
        <w:t>Shin and Jeong, 2022</w:t>
      </w:r>
      <w:r w:rsidR="00CF43E3">
        <w:rPr>
          <w:lang w:val="en-IN"/>
        </w:rPr>
        <w:t>)</w:t>
      </w:r>
      <w:r w:rsidRPr="00CE36EC">
        <w:rPr>
          <w:lang w:val="en-IN"/>
        </w:rPr>
        <w:t>. Besides, more market share will be achieved by Premier Inn by entering the high-demand urban areas and tourist destinations. Such strategies will attract not only new customers but also make the existing guests loyal to Premier Inn and put it in a better position amidst the intensive budget hotelling competition.</w:t>
      </w:r>
    </w:p>
    <w:p w14:paraId="4BDBC0BE" w14:textId="77777777" w:rsidR="007B2E05" w:rsidRDefault="007C3B47" w:rsidP="004A35F1">
      <w:pPr>
        <w:pStyle w:val="Heading1"/>
        <w:rPr>
          <w:lang w:val="en-IN"/>
        </w:rPr>
      </w:pPr>
      <w:bookmarkStart w:id="26" w:name="_Toc179741023"/>
      <w:r>
        <w:rPr>
          <w:lang w:val="en-IN"/>
        </w:rPr>
        <w:t>9. Conclusion</w:t>
      </w:r>
      <w:bookmarkEnd w:id="26"/>
    </w:p>
    <w:p w14:paraId="487E0932" w14:textId="77777777" w:rsidR="0047780B" w:rsidRDefault="007C3B47" w:rsidP="00CE36EC">
      <w:pPr>
        <w:rPr>
          <w:lang w:val="en-IN"/>
        </w:rPr>
      </w:pPr>
      <w:r w:rsidRPr="00A44753">
        <w:rPr>
          <w:lang w:val="en-IN"/>
        </w:rPr>
        <w:t xml:space="preserve">Shangri-La Hotels and Premier Inn Hotels differ in their financial management approach as each hotel differs from the other in its market position. Shangri-La has recorded substantial top-line growth due to luxurious products and greater emphasis on CSR initiatives thereby targeting upscale </w:t>
      </w:r>
      <w:r w:rsidR="00F82A63" w:rsidRPr="00A44753">
        <w:rPr>
          <w:lang w:val="en-IN"/>
        </w:rPr>
        <w:t>travellers</w:t>
      </w:r>
      <w:r w:rsidRPr="00A44753">
        <w:rPr>
          <w:lang w:val="en-IN"/>
        </w:rPr>
        <w:t xml:space="preserve">. Premier Inn, on the contrary, can sustain revenue growth positively because of cost-effective value-for-money services, which cater to a vast number of customers. Both suffer challenges from increased operational costs and changing consumer </w:t>
      </w:r>
      <w:r w:rsidR="00F82A63" w:rsidRPr="00A44753">
        <w:rPr>
          <w:lang w:val="en-IN"/>
        </w:rPr>
        <w:t>behaviour</w:t>
      </w:r>
      <w:r w:rsidRPr="00A44753">
        <w:rPr>
          <w:lang w:val="en-IN"/>
        </w:rPr>
        <w:t xml:space="preserve">, </w:t>
      </w:r>
      <w:r w:rsidRPr="00A44753">
        <w:rPr>
          <w:lang w:val="en-IN"/>
        </w:rPr>
        <w:lastRenderedPageBreak/>
        <w:t>however. Looking ahead, Shangri-La can look for opportunities in emerging markets, while Premier Inn can focus its activities on the development of service differentiation to further develop its position in the budget hotel market.</w:t>
      </w:r>
    </w:p>
    <w:p w14:paraId="2633AAA4" w14:textId="77777777" w:rsidR="0047780B" w:rsidRDefault="0047780B">
      <w:pPr>
        <w:spacing w:after="160" w:line="259" w:lineRule="auto"/>
        <w:jc w:val="left"/>
        <w:rPr>
          <w:lang w:val="en-IN"/>
        </w:rPr>
      </w:pPr>
      <w:r>
        <w:rPr>
          <w:lang w:val="en-IN"/>
        </w:rPr>
        <w:br w:type="page"/>
      </w:r>
    </w:p>
    <w:p w14:paraId="27262980" w14:textId="77777777" w:rsidR="007B2E05" w:rsidRDefault="0047780B" w:rsidP="00DF516C">
      <w:pPr>
        <w:pStyle w:val="Heading1"/>
        <w:rPr>
          <w:lang w:val="en-IN"/>
        </w:rPr>
      </w:pPr>
      <w:bookmarkStart w:id="27" w:name="_Toc179741024"/>
      <w:r>
        <w:rPr>
          <w:lang w:val="en-IN"/>
        </w:rPr>
        <w:lastRenderedPageBreak/>
        <w:t>Reference List</w:t>
      </w:r>
      <w:bookmarkEnd w:id="27"/>
    </w:p>
    <w:p w14:paraId="7E12D7C2" w14:textId="77777777" w:rsidR="0047780B" w:rsidRDefault="0047780B" w:rsidP="0029343C">
      <w:pPr>
        <w:ind w:left="709" w:hanging="709"/>
      </w:pPr>
      <w:bookmarkStart w:id="28" w:name="_Hlk179740666"/>
      <w:bookmarkStart w:id="29" w:name="_Hlk179740624"/>
      <w:bookmarkStart w:id="30" w:name="_Hlk179740585"/>
      <w:bookmarkStart w:id="31" w:name="_Hlk179740506"/>
      <w:bookmarkStart w:id="32" w:name="_Hlk179740440"/>
      <w:bookmarkStart w:id="33" w:name="_Hlk179739742"/>
      <w:bookmarkStart w:id="34" w:name="_Hlk179739625"/>
      <w:bookmarkStart w:id="35" w:name="_Hlk179739434"/>
      <w:bookmarkStart w:id="36" w:name="_Hlk179739404"/>
      <w:bookmarkStart w:id="37" w:name="_Hlk179739380"/>
      <w:bookmarkStart w:id="38" w:name="_Hlk179738878"/>
      <w:bookmarkStart w:id="39" w:name="_Hlk179738803"/>
      <w:bookmarkStart w:id="40" w:name="_Hlk179738672"/>
      <w:bookmarkStart w:id="41" w:name="_Hlk179738631"/>
      <w:proofErr w:type="spellStart"/>
      <w:r w:rsidRPr="00D43052">
        <w:t>Bajde</w:t>
      </w:r>
      <w:proofErr w:type="spellEnd"/>
      <w:r w:rsidRPr="00D43052">
        <w:t xml:space="preserve">, D. and Ruiz, C.D., </w:t>
      </w:r>
      <w:r>
        <w:t>(2020).</w:t>
      </w:r>
      <w:r w:rsidRPr="00D43052">
        <w:t xml:space="preserve"> Value and price. In </w:t>
      </w:r>
      <w:r w:rsidRPr="00D43052">
        <w:rPr>
          <w:i/>
          <w:iCs/>
        </w:rPr>
        <w:t>Marketing Management</w:t>
      </w:r>
      <w:r w:rsidRPr="00D43052">
        <w:t> (pp. 313-327). Routledge.</w:t>
      </w:r>
    </w:p>
    <w:bookmarkEnd w:id="28"/>
    <w:p w14:paraId="33EC1986" w14:textId="77777777" w:rsidR="0047780B" w:rsidRDefault="0047780B" w:rsidP="0029343C">
      <w:pPr>
        <w:ind w:left="709" w:hanging="709"/>
      </w:pPr>
      <w:r w:rsidRPr="008D495B">
        <w:t xml:space="preserve">Berry, C.T.P., </w:t>
      </w:r>
      <w:r>
        <w:t>(2022).</w:t>
      </w:r>
      <w:r w:rsidRPr="008D495B">
        <w:t> </w:t>
      </w:r>
      <w:r w:rsidRPr="008D495B">
        <w:rPr>
          <w:i/>
          <w:iCs/>
        </w:rPr>
        <w:t>Equity Research-Whitbread PLC</w:t>
      </w:r>
      <w:r w:rsidRPr="008D495B">
        <w:t xml:space="preserve"> (Master's thesis, </w:t>
      </w:r>
      <w:proofErr w:type="spellStart"/>
      <w:r w:rsidRPr="008D495B">
        <w:t>Universidade</w:t>
      </w:r>
      <w:proofErr w:type="spellEnd"/>
      <w:r w:rsidRPr="008D495B">
        <w:t xml:space="preserve"> de Lisboa (Portugal)).</w:t>
      </w:r>
    </w:p>
    <w:p w14:paraId="1A6ADD0E" w14:textId="2EE0398E" w:rsidR="00D47D25" w:rsidRDefault="00D47D25" w:rsidP="0029343C">
      <w:pPr>
        <w:ind w:left="709" w:hanging="709"/>
      </w:pPr>
      <w:r>
        <w:t>Drury, C., (2021) (11th Ed) Management and Cost Accounting, London, Prentice Hall</w:t>
      </w:r>
    </w:p>
    <w:bookmarkEnd w:id="29"/>
    <w:p w14:paraId="039C00D3" w14:textId="59C3DCE2" w:rsidR="0047780B" w:rsidRDefault="0047780B" w:rsidP="0029343C">
      <w:pPr>
        <w:ind w:left="709" w:hanging="709"/>
        <w:rPr>
          <w:lang w:val="en-IN"/>
        </w:rPr>
      </w:pPr>
      <w:r w:rsidRPr="00D43052">
        <w:t xml:space="preserve">Fei, A., Kim, J. and Kim, S., </w:t>
      </w:r>
      <w:r>
        <w:t>(2024).</w:t>
      </w:r>
      <w:r w:rsidRPr="00D43052">
        <w:t xml:space="preserve"> Effects of environmental sustainability practice in the economy hotel to Gen Zer’s purchase decision: </w:t>
      </w:r>
      <w:proofErr w:type="spellStart"/>
      <w:r w:rsidRPr="00D43052">
        <w:t>Behavior</w:t>
      </w:r>
      <w:proofErr w:type="spellEnd"/>
      <w:r w:rsidRPr="00D43052">
        <w:t xml:space="preserve"> economy approach using choice based conjoint analysis. </w:t>
      </w:r>
      <w:r w:rsidRPr="00D43052">
        <w:rPr>
          <w:i/>
          <w:iCs/>
        </w:rPr>
        <w:t>International Journal of Hospitality Management</w:t>
      </w:r>
      <w:r w:rsidRPr="00D43052">
        <w:t>, </w:t>
      </w:r>
      <w:r w:rsidRPr="00D43052">
        <w:rPr>
          <w:i/>
          <w:iCs/>
        </w:rPr>
        <w:t>118</w:t>
      </w:r>
      <w:r w:rsidRPr="00D43052">
        <w:t>, p.103678.</w:t>
      </w:r>
    </w:p>
    <w:bookmarkEnd w:id="30"/>
    <w:p w14:paraId="12D85BA6" w14:textId="77777777" w:rsidR="0047780B" w:rsidRDefault="0047780B" w:rsidP="0029343C">
      <w:pPr>
        <w:ind w:left="709" w:hanging="709"/>
        <w:rPr>
          <w:lang w:val="en-IN"/>
        </w:rPr>
      </w:pPr>
      <w:r w:rsidRPr="00EE2F46">
        <w:t xml:space="preserve">George, R., </w:t>
      </w:r>
      <w:r>
        <w:t>(2021).</w:t>
      </w:r>
      <w:r w:rsidRPr="00EE2F46">
        <w:t xml:space="preserve"> Tourism and Hospitality Marketing Principles. In </w:t>
      </w:r>
      <w:r w:rsidRPr="00EE2F46">
        <w:rPr>
          <w:i/>
          <w:iCs/>
        </w:rPr>
        <w:t>Marketing Tourism and Hospitality: Concepts and Cases</w:t>
      </w:r>
      <w:r w:rsidRPr="00EE2F46">
        <w:t> (pp. 3-31). Cham: Springer International Publishing.</w:t>
      </w:r>
    </w:p>
    <w:bookmarkEnd w:id="31"/>
    <w:p w14:paraId="11409D3D" w14:textId="77777777" w:rsidR="0047780B" w:rsidRDefault="0047780B" w:rsidP="0029343C">
      <w:pPr>
        <w:ind w:left="709" w:hanging="709"/>
      </w:pPr>
      <w:r w:rsidRPr="00D43052">
        <w:t xml:space="preserve">Ghouse, S.M., Shekhar, R., Ali Sulaiman, M.A.B. and Azam, A., </w:t>
      </w:r>
      <w:r>
        <w:t>(2024).</w:t>
      </w:r>
      <w:r w:rsidRPr="00D43052">
        <w:t xml:space="preserve"> Green purchase behaviour of Arab millennials towards eco-friendly products: the moderating role of eco-labelling. </w:t>
      </w:r>
      <w:r w:rsidRPr="00D43052">
        <w:rPr>
          <w:i/>
          <w:iCs/>
        </w:rPr>
        <w:t>The Bottom Line</w:t>
      </w:r>
      <w:r w:rsidRPr="00D43052">
        <w:t>.</w:t>
      </w:r>
    </w:p>
    <w:bookmarkEnd w:id="32"/>
    <w:p w14:paraId="76DCEDE5" w14:textId="77777777" w:rsidR="0047780B" w:rsidRDefault="0047780B" w:rsidP="0029343C">
      <w:pPr>
        <w:ind w:left="709" w:hanging="709"/>
      </w:pPr>
      <w:r w:rsidRPr="00EE2F46">
        <w:t xml:space="preserve">Gursoy, D., Buttle, F. and Bowie, D., </w:t>
      </w:r>
      <w:r>
        <w:t>(2022).</w:t>
      </w:r>
      <w:r w:rsidRPr="00EE2F46">
        <w:t> </w:t>
      </w:r>
      <w:r w:rsidRPr="00EE2F46">
        <w:rPr>
          <w:i/>
          <w:iCs/>
        </w:rPr>
        <w:t>Hospitality marketing: Principles and practices</w:t>
      </w:r>
      <w:r w:rsidRPr="00EE2F46">
        <w:t>. Routledge.</w:t>
      </w:r>
    </w:p>
    <w:bookmarkEnd w:id="33"/>
    <w:p w14:paraId="149F6800" w14:textId="77777777" w:rsidR="0047780B" w:rsidRDefault="0047780B" w:rsidP="0029343C">
      <w:pPr>
        <w:ind w:left="709" w:hanging="709"/>
        <w:rPr>
          <w:lang w:val="en-IN"/>
        </w:rPr>
      </w:pPr>
      <w:r w:rsidRPr="00EE2F46">
        <w:t xml:space="preserve">Kee, D.M.H., Ang, Z.L., Woh, M.T., Soleimani, M., Jayant, J., </w:t>
      </w:r>
      <w:proofErr w:type="spellStart"/>
      <w:r w:rsidRPr="00EE2F46">
        <w:t>Quttainah</w:t>
      </w:r>
      <w:proofErr w:type="spellEnd"/>
      <w:r w:rsidRPr="00EE2F46">
        <w:t xml:space="preserve">, M.A. and Pandey, R., </w:t>
      </w:r>
      <w:r>
        <w:t>(2020).</w:t>
      </w:r>
      <w:r w:rsidRPr="00EE2F46">
        <w:t xml:space="preserve"> Shangri-La Hotels and Resorts’ People and Culture Strategy in Deriving Employee Satisfaction. </w:t>
      </w:r>
      <w:r w:rsidRPr="00EE2F46">
        <w:rPr>
          <w:i/>
          <w:iCs/>
        </w:rPr>
        <w:t>Advances in Global Economics and Business Journal</w:t>
      </w:r>
      <w:r w:rsidRPr="00EE2F46">
        <w:t>, </w:t>
      </w:r>
      <w:r w:rsidRPr="00EE2F46">
        <w:rPr>
          <w:i/>
          <w:iCs/>
        </w:rPr>
        <w:t>1</w:t>
      </w:r>
      <w:r w:rsidRPr="00EE2F46">
        <w:t>(1), pp.1-11.</w:t>
      </w:r>
    </w:p>
    <w:bookmarkEnd w:id="34"/>
    <w:p w14:paraId="42657A94" w14:textId="77777777" w:rsidR="0047780B" w:rsidRDefault="0047780B" w:rsidP="0029343C">
      <w:pPr>
        <w:ind w:left="709" w:hanging="709"/>
      </w:pPr>
      <w:r w:rsidRPr="008D495B">
        <w:t xml:space="preserve">Kim, H.L. and Hyun, S.S., </w:t>
      </w:r>
      <w:r>
        <w:t>(2021).</w:t>
      </w:r>
      <w:r w:rsidRPr="008D495B">
        <w:t xml:space="preserve"> The anchoring effect of aviation green tax for sustainable tourism, based on the nudge theory. In </w:t>
      </w:r>
      <w:r w:rsidRPr="008D495B">
        <w:rPr>
          <w:i/>
          <w:iCs/>
        </w:rPr>
        <w:t>Sustainable Consumer Behaviour and the Environment</w:t>
      </w:r>
      <w:r w:rsidRPr="008D495B">
        <w:t> (pp. 62-77). Routledge.</w:t>
      </w:r>
    </w:p>
    <w:bookmarkEnd w:id="35"/>
    <w:p w14:paraId="4A1C4A8B" w14:textId="77777777" w:rsidR="0047780B" w:rsidRDefault="0047780B" w:rsidP="0029343C">
      <w:pPr>
        <w:ind w:left="709" w:hanging="709"/>
      </w:pPr>
      <w:r w:rsidRPr="00D43052">
        <w:t xml:space="preserve">Lin, C.S., Chiu, C.M., Huang, Y.C., Lang, H.C. and Chen, M.S., </w:t>
      </w:r>
      <w:r>
        <w:t>(</w:t>
      </w:r>
      <w:r w:rsidRPr="00D43052">
        <w:t>2021</w:t>
      </w:r>
      <w:r>
        <w:t>)</w:t>
      </w:r>
      <w:r w:rsidRPr="00D43052">
        <w:t>. Evaluating the operational efficiency and quality of tertiary hospitals in Taiwan: the application of the EBITDA indicator to the DEA method and TOBIT regression. In </w:t>
      </w:r>
      <w:r w:rsidRPr="00D43052">
        <w:rPr>
          <w:i/>
          <w:iCs/>
        </w:rPr>
        <w:t>Healthcare</w:t>
      </w:r>
      <w:r w:rsidRPr="00D43052">
        <w:t> (Vol. 10, No. 1, p. 58). MDPI.</w:t>
      </w:r>
    </w:p>
    <w:bookmarkEnd w:id="36"/>
    <w:p w14:paraId="3A649AFA" w14:textId="77777777" w:rsidR="0047780B" w:rsidRDefault="0047780B" w:rsidP="0029343C">
      <w:pPr>
        <w:ind w:left="709" w:hanging="709"/>
      </w:pPr>
      <w:r w:rsidRPr="008D495B">
        <w:t xml:space="preserve">McCaskey, D. and Riches, M., </w:t>
      </w:r>
      <w:r>
        <w:t>(</w:t>
      </w:r>
      <w:r w:rsidRPr="008D495B">
        <w:t>2008</w:t>
      </w:r>
      <w:r>
        <w:t>)</w:t>
      </w:r>
      <w:r w:rsidRPr="008D495B">
        <w:t>. Striving to be the Best Guest Feedback Programme in the World.</w:t>
      </w:r>
    </w:p>
    <w:bookmarkEnd w:id="37"/>
    <w:p w14:paraId="409A328D" w14:textId="77777777" w:rsidR="0047780B" w:rsidRDefault="0047780B" w:rsidP="0029343C">
      <w:pPr>
        <w:ind w:left="709" w:hanging="709"/>
      </w:pPr>
      <w:r w:rsidRPr="00D43052">
        <w:lastRenderedPageBreak/>
        <w:t xml:space="preserve">Negi, D.S. and Lohani, S., </w:t>
      </w:r>
      <w:r>
        <w:t xml:space="preserve">(2021). </w:t>
      </w:r>
      <w:r w:rsidRPr="00D43052">
        <w:t>Growing Popularity of Budget Hotels in India. </w:t>
      </w:r>
      <w:r w:rsidRPr="00D43052">
        <w:rPr>
          <w:i/>
          <w:iCs/>
        </w:rPr>
        <w:t>Bharti Publications</w:t>
      </w:r>
      <w:r w:rsidRPr="00D43052">
        <w:t>, p.254.</w:t>
      </w:r>
    </w:p>
    <w:bookmarkEnd w:id="38"/>
    <w:p w14:paraId="76921ADE" w14:textId="77777777" w:rsidR="0047780B" w:rsidRDefault="0047780B" w:rsidP="0029343C">
      <w:pPr>
        <w:ind w:left="709" w:hanging="709"/>
      </w:pPr>
      <w:r w:rsidRPr="008D495B">
        <w:t xml:space="preserve">Page, S.J. and Connell, J., </w:t>
      </w:r>
      <w:r>
        <w:t>(2020).</w:t>
      </w:r>
      <w:r w:rsidRPr="008D495B">
        <w:t xml:space="preserve"> Tourism accommodation and hospitality services. In </w:t>
      </w:r>
      <w:r w:rsidRPr="008D495B">
        <w:rPr>
          <w:i/>
          <w:iCs/>
        </w:rPr>
        <w:t>Tourism</w:t>
      </w:r>
      <w:r w:rsidRPr="008D495B">
        <w:t> (pp. 216-241). Routledge.</w:t>
      </w:r>
    </w:p>
    <w:bookmarkEnd w:id="39"/>
    <w:p w14:paraId="5E1DBA12" w14:textId="77777777" w:rsidR="0047780B" w:rsidRDefault="0047780B" w:rsidP="0029343C">
      <w:pPr>
        <w:ind w:left="709" w:hanging="709"/>
        <w:rPr>
          <w:lang w:val="en-IN"/>
        </w:rPr>
      </w:pPr>
      <w:r w:rsidRPr="008D495B">
        <w:rPr>
          <w:lang w:val="en-IN"/>
        </w:rPr>
        <w:t xml:space="preserve">Premier Inn (2021). </w:t>
      </w:r>
      <w:r w:rsidRPr="008D495B">
        <w:rPr>
          <w:i/>
          <w:iCs/>
          <w:lang w:val="en-IN"/>
        </w:rPr>
        <w:t>Net zero carbon emissions</w:t>
      </w:r>
      <w:r w:rsidRPr="008D495B">
        <w:rPr>
          <w:lang w:val="en-IN"/>
        </w:rPr>
        <w:t xml:space="preserve">. [online] www.premierinn.com. Available at: </w:t>
      </w:r>
      <w:hyperlink r:id="rId8" w:history="1">
        <w:r w:rsidRPr="008D495B">
          <w:rPr>
            <w:rStyle w:val="Hyperlink"/>
            <w:lang w:val="en-IN"/>
          </w:rPr>
          <w:t>https://www.premierinn.com/gb/en/news/2021/net-zero-carbon-emissions.html</w:t>
        </w:r>
      </w:hyperlink>
      <w:r w:rsidRPr="008D495B">
        <w:rPr>
          <w:lang w:val="en-IN"/>
        </w:rPr>
        <w:t>[Accessed 13 Oct. 2024].</w:t>
      </w:r>
    </w:p>
    <w:p w14:paraId="149488BE" w14:textId="571832F2" w:rsidR="00FA55EC" w:rsidRPr="008D495B" w:rsidRDefault="00FA55EC" w:rsidP="0029343C">
      <w:pPr>
        <w:ind w:left="709" w:hanging="709"/>
        <w:rPr>
          <w:lang w:val="en-IN"/>
        </w:rPr>
      </w:pPr>
      <w:r>
        <w:t xml:space="preserve">Seal, W., (2019) (6th Ed) Management Accounting, London, McGraw Hill </w:t>
      </w:r>
    </w:p>
    <w:p w14:paraId="35783575" w14:textId="77777777" w:rsidR="0047780B" w:rsidRDefault="0047780B" w:rsidP="0029343C">
      <w:pPr>
        <w:ind w:left="709" w:hanging="709"/>
      </w:pPr>
      <w:bookmarkStart w:id="42" w:name="_Hlk179739311"/>
      <w:bookmarkEnd w:id="40"/>
      <w:r w:rsidRPr="00633611">
        <w:rPr>
          <w:lang w:val="en-IN"/>
        </w:rPr>
        <w:t>Shangri-la Group (2024</w:t>
      </w:r>
      <w:bookmarkEnd w:id="42"/>
      <w:r w:rsidRPr="00633611">
        <w:rPr>
          <w:lang w:val="en-IN"/>
        </w:rPr>
        <w:t xml:space="preserve">). </w:t>
      </w:r>
      <w:r w:rsidRPr="00633611">
        <w:rPr>
          <w:i/>
          <w:iCs/>
          <w:lang w:val="en-IN"/>
        </w:rPr>
        <w:t xml:space="preserve">ANNUAL REPORT </w:t>
      </w:r>
      <w:r>
        <w:rPr>
          <w:i/>
          <w:iCs/>
          <w:lang w:val="en-IN"/>
        </w:rPr>
        <w:t>(2023).</w:t>
      </w:r>
      <w:r w:rsidRPr="00633611">
        <w:rPr>
          <w:lang w:val="en-IN"/>
        </w:rPr>
        <w:t xml:space="preserve"> [online] Available at: </w:t>
      </w:r>
      <w:hyperlink r:id="rId9" w:history="1">
        <w:r w:rsidRPr="00633611">
          <w:rPr>
            <w:rStyle w:val="Hyperlink"/>
            <w:lang w:val="en-IN"/>
          </w:rPr>
          <w:t>https://sitecore-cd.shangri-la.com/-/media/Project/Shangri-La-Group/Investor/Files/Public-Disclosures/Latest-Top-Publications/2023_Annual_Report_E.pdf</w:t>
        </w:r>
      </w:hyperlink>
      <w:r w:rsidRPr="00633611">
        <w:rPr>
          <w:lang w:val="en-IN"/>
        </w:rPr>
        <w:t>[Accessed 1</w:t>
      </w:r>
      <w:r>
        <w:rPr>
          <w:lang w:val="en-IN"/>
        </w:rPr>
        <w:t>3</w:t>
      </w:r>
      <w:r w:rsidRPr="00633611">
        <w:rPr>
          <w:lang w:val="en-IN"/>
        </w:rPr>
        <w:t xml:space="preserve"> Oct. 2024].</w:t>
      </w:r>
    </w:p>
    <w:bookmarkEnd w:id="41"/>
    <w:p w14:paraId="5FA79913" w14:textId="77777777" w:rsidR="0047780B" w:rsidRPr="00EE2F46" w:rsidRDefault="0047780B" w:rsidP="0029343C">
      <w:pPr>
        <w:ind w:left="709" w:hanging="709"/>
        <w:rPr>
          <w:lang w:val="en-IN"/>
        </w:rPr>
      </w:pPr>
      <w:r w:rsidRPr="00EE2F46">
        <w:rPr>
          <w:lang w:val="en-IN"/>
        </w:rPr>
        <w:t xml:space="preserve">Shangri-La International Hotel Management Ltd. (2020). </w:t>
      </w:r>
      <w:r w:rsidRPr="00EE2F46">
        <w:rPr>
          <w:i/>
          <w:iCs/>
          <w:lang w:val="en-IN"/>
        </w:rPr>
        <w:t>Luxury Hotels and Resorts | Official Site Shangri-La Hotels and Resorts</w:t>
      </w:r>
      <w:r w:rsidRPr="00EE2F46">
        <w:rPr>
          <w:lang w:val="en-IN"/>
        </w:rPr>
        <w:t xml:space="preserve">. [online] Shangri-la.com. Available at: </w:t>
      </w:r>
      <w:hyperlink r:id="rId10" w:history="1">
        <w:r w:rsidRPr="00EE2F46">
          <w:rPr>
            <w:rStyle w:val="Hyperlink"/>
            <w:lang w:val="en-IN"/>
          </w:rPr>
          <w:t>https://www.shangri-la.com/find-a-hotel/</w:t>
        </w:r>
      </w:hyperlink>
      <w:r w:rsidRPr="00EE2F46">
        <w:rPr>
          <w:lang w:val="en-IN"/>
        </w:rPr>
        <w:t>[Accessed 13 Oct. 2024].</w:t>
      </w:r>
    </w:p>
    <w:p w14:paraId="3BA86A5C" w14:textId="118AC338" w:rsidR="0047780B" w:rsidRDefault="0047780B" w:rsidP="0029343C">
      <w:pPr>
        <w:ind w:left="709" w:hanging="709"/>
      </w:pPr>
      <w:proofErr w:type="spellStart"/>
      <w:r w:rsidRPr="00D43052">
        <w:t>S</w:t>
      </w:r>
      <w:r w:rsidR="0029343C">
        <w:t>hieni</w:t>
      </w:r>
      <w:proofErr w:type="spellEnd"/>
      <w:r w:rsidRPr="00D43052">
        <w:t xml:space="preserve">, J.S., </w:t>
      </w:r>
      <w:r>
        <w:t>(2023).</w:t>
      </w:r>
      <w:r w:rsidRPr="00D43052">
        <w:t> </w:t>
      </w:r>
      <w:r w:rsidRPr="00D43052">
        <w:rPr>
          <w:i/>
          <w:iCs/>
        </w:rPr>
        <w:t>EFFECT OF COMPETITIVE STRATEGIES ON FINANCIAL PERFORMANCE OF SACCOs IN KENYA: A CASE OF NAROK TOWN</w:t>
      </w:r>
      <w:r w:rsidRPr="00D43052">
        <w:t> (Doctoral dissertation).</w:t>
      </w:r>
    </w:p>
    <w:p w14:paraId="470519F2" w14:textId="77777777" w:rsidR="0047780B" w:rsidRDefault="0047780B" w:rsidP="0029343C">
      <w:pPr>
        <w:ind w:left="709" w:hanging="709"/>
      </w:pPr>
      <w:bookmarkStart w:id="43" w:name="_Hlk179740776"/>
      <w:r w:rsidRPr="00D43052">
        <w:t xml:space="preserve">Shin, H.H. and Jeong, M., </w:t>
      </w:r>
      <w:bookmarkEnd w:id="43"/>
      <w:r>
        <w:t>(2022).</w:t>
      </w:r>
      <w:r w:rsidRPr="00D43052">
        <w:t xml:space="preserve"> Redefining luxury service with technology implementation: the impact of technology on guest satisfaction and loyalty in a luxury hotel. </w:t>
      </w:r>
      <w:r w:rsidRPr="00D43052">
        <w:rPr>
          <w:i/>
          <w:iCs/>
        </w:rPr>
        <w:t>International Journal of Contemporary Hospitality Management</w:t>
      </w:r>
      <w:r w:rsidRPr="00D43052">
        <w:t>, </w:t>
      </w:r>
      <w:r w:rsidRPr="00D43052">
        <w:rPr>
          <w:i/>
          <w:iCs/>
        </w:rPr>
        <w:t>34</w:t>
      </w:r>
      <w:r w:rsidRPr="00D43052">
        <w:t>(4), pp.1491-1514.</w:t>
      </w:r>
    </w:p>
    <w:p w14:paraId="29C1408B" w14:textId="055FCAA7" w:rsidR="0047780B" w:rsidRDefault="0047780B" w:rsidP="0029343C">
      <w:pPr>
        <w:ind w:left="709" w:hanging="709"/>
      </w:pPr>
      <w:r w:rsidRPr="000671E8">
        <w:t>Walker</w:t>
      </w:r>
      <w:r w:rsidR="00FA55EC">
        <w:t>,</w:t>
      </w:r>
      <w:r w:rsidRPr="000671E8">
        <w:t xml:space="preserve"> J</w:t>
      </w:r>
      <w:r w:rsidR="00FA55EC">
        <w:t>.,</w:t>
      </w:r>
      <w:r w:rsidRPr="000671E8">
        <w:t xml:space="preserve"> (2021) Introduction to Hospitality, Harlow, Pearson</w:t>
      </w:r>
    </w:p>
    <w:p w14:paraId="75D5CFFC" w14:textId="77777777" w:rsidR="0047780B" w:rsidRPr="001235E4" w:rsidRDefault="0047780B" w:rsidP="0029343C">
      <w:pPr>
        <w:ind w:left="709" w:hanging="709"/>
        <w:rPr>
          <w:lang w:val="en-IN"/>
        </w:rPr>
      </w:pPr>
      <w:bookmarkStart w:id="44" w:name="_Hlk179738832"/>
      <w:r w:rsidRPr="001235E4">
        <w:rPr>
          <w:lang w:val="en-IN"/>
        </w:rPr>
        <w:t>Whitbread (202</w:t>
      </w:r>
      <w:bookmarkEnd w:id="44"/>
      <w:r w:rsidRPr="001235E4">
        <w:rPr>
          <w:lang w:val="en-IN"/>
        </w:rPr>
        <w:t xml:space="preserve">3). </w:t>
      </w:r>
      <w:r w:rsidRPr="001235E4">
        <w:rPr>
          <w:i/>
          <w:iCs/>
          <w:lang w:val="en-IN"/>
        </w:rPr>
        <w:t>About Us</w:t>
      </w:r>
      <w:r w:rsidRPr="001235E4">
        <w:rPr>
          <w:lang w:val="en-IN"/>
        </w:rPr>
        <w:t xml:space="preserve">. [online] Whitbread PLC. Available at: </w:t>
      </w:r>
      <w:hyperlink r:id="rId11" w:history="1">
        <w:r w:rsidRPr="001235E4">
          <w:rPr>
            <w:rStyle w:val="Hyperlink"/>
            <w:lang w:val="en-IN"/>
          </w:rPr>
          <w:t>https://www.whitbread.co.uk/about-us/</w:t>
        </w:r>
      </w:hyperlink>
      <w:r w:rsidRPr="001235E4">
        <w:rPr>
          <w:lang w:val="en-IN"/>
        </w:rPr>
        <w:t>[Accessed 13 Oct. 2024].</w:t>
      </w:r>
    </w:p>
    <w:p w14:paraId="2698FF4B" w14:textId="77777777" w:rsidR="0047780B" w:rsidRDefault="0047780B" w:rsidP="0029343C">
      <w:pPr>
        <w:ind w:left="709" w:hanging="709"/>
        <w:rPr>
          <w:lang w:val="en-IN"/>
        </w:rPr>
      </w:pPr>
      <w:r w:rsidRPr="00633611">
        <w:rPr>
          <w:lang w:val="en-IN"/>
        </w:rPr>
        <w:t xml:space="preserve">Whitbread Plc (2024). </w:t>
      </w:r>
      <w:r w:rsidRPr="00633611">
        <w:rPr>
          <w:i/>
          <w:iCs/>
          <w:lang w:val="en-IN"/>
        </w:rPr>
        <w:t xml:space="preserve">Building </w:t>
      </w:r>
      <w:proofErr w:type="spellStart"/>
      <w:r w:rsidRPr="00633611">
        <w:rPr>
          <w:i/>
          <w:iCs/>
          <w:lang w:val="en-IN"/>
        </w:rPr>
        <w:t>Building</w:t>
      </w:r>
      <w:proofErr w:type="spellEnd"/>
      <w:r w:rsidRPr="00633611">
        <w:rPr>
          <w:i/>
          <w:iCs/>
          <w:lang w:val="en-IN"/>
        </w:rPr>
        <w:t xml:space="preserve"> advantage on </w:t>
      </w:r>
      <w:proofErr w:type="spellStart"/>
      <w:proofErr w:type="gramStart"/>
      <w:r w:rsidRPr="00633611">
        <w:rPr>
          <w:i/>
          <w:iCs/>
          <w:lang w:val="en-IN"/>
        </w:rPr>
        <w:t>our</w:t>
      </w:r>
      <w:proofErr w:type="spellEnd"/>
      <w:proofErr w:type="gramEnd"/>
      <w:r w:rsidRPr="00633611">
        <w:rPr>
          <w:lang w:val="en-IN"/>
        </w:rPr>
        <w:t xml:space="preserve">. [online] Available at: </w:t>
      </w:r>
      <w:hyperlink r:id="rId12" w:history="1">
        <w:r w:rsidRPr="00633611">
          <w:rPr>
            <w:rStyle w:val="Hyperlink"/>
            <w:lang w:val="en-IN"/>
          </w:rPr>
          <w:t>https://cdn.whitbread.co.uk/media/2024/05/Whitbread-PLC-Annual-Report-and-Accounts-2023_Single_pages-1.pdf</w:t>
        </w:r>
      </w:hyperlink>
      <w:r w:rsidRPr="00633611">
        <w:rPr>
          <w:lang w:val="en-IN"/>
        </w:rPr>
        <w:t>[Accessed 1</w:t>
      </w:r>
      <w:r>
        <w:rPr>
          <w:lang w:val="en-IN"/>
        </w:rPr>
        <w:t>3</w:t>
      </w:r>
      <w:r w:rsidRPr="00633611">
        <w:rPr>
          <w:lang w:val="en-IN"/>
        </w:rPr>
        <w:t xml:space="preserve"> Oct. 2024].</w:t>
      </w:r>
    </w:p>
    <w:p w14:paraId="5686A6C1" w14:textId="77777777" w:rsidR="0047780B" w:rsidRPr="00C819E5" w:rsidRDefault="0047780B" w:rsidP="00CE36EC">
      <w:pPr>
        <w:rPr>
          <w:lang w:val="en-IN"/>
        </w:rPr>
      </w:pPr>
    </w:p>
    <w:sectPr w:rsidR="0047780B" w:rsidRPr="00C819E5" w:rsidSect="00DF516C">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FF0912" w14:textId="77777777" w:rsidR="00AF483D" w:rsidRDefault="00AF483D" w:rsidP="00DF516C">
      <w:pPr>
        <w:spacing w:after="0" w:line="240" w:lineRule="auto"/>
      </w:pPr>
      <w:r>
        <w:separator/>
      </w:r>
    </w:p>
  </w:endnote>
  <w:endnote w:type="continuationSeparator" w:id="0">
    <w:p w14:paraId="10C6BFFC" w14:textId="77777777" w:rsidR="00AF483D" w:rsidRDefault="00AF483D" w:rsidP="00DF51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12354025"/>
      <w:docPartObj>
        <w:docPartGallery w:val="Page Numbers (Bottom of Page)"/>
        <w:docPartUnique/>
      </w:docPartObj>
    </w:sdtPr>
    <w:sdtEndPr>
      <w:rPr>
        <w:color w:val="7F7F7F" w:themeColor="background1" w:themeShade="7F"/>
        <w:spacing w:val="60"/>
      </w:rPr>
    </w:sdtEndPr>
    <w:sdtContent>
      <w:p w14:paraId="19A5B4ED" w14:textId="77777777" w:rsidR="00DF516C" w:rsidRDefault="009B3C28">
        <w:pPr>
          <w:pStyle w:val="Footer"/>
          <w:pBdr>
            <w:top w:val="single" w:sz="4" w:space="1" w:color="D9D9D9" w:themeColor="background1" w:themeShade="D9"/>
          </w:pBdr>
          <w:jc w:val="right"/>
        </w:pPr>
        <w:r>
          <w:fldChar w:fldCharType="begin"/>
        </w:r>
        <w:r w:rsidR="00DF516C">
          <w:instrText xml:space="preserve"> PAGE   \* MERGEFORMAT </w:instrText>
        </w:r>
        <w:r>
          <w:fldChar w:fldCharType="separate"/>
        </w:r>
        <w:r w:rsidR="00ED0390">
          <w:rPr>
            <w:noProof/>
          </w:rPr>
          <w:t>2</w:t>
        </w:r>
        <w:r>
          <w:rPr>
            <w:noProof/>
          </w:rPr>
          <w:fldChar w:fldCharType="end"/>
        </w:r>
        <w:r w:rsidR="00DF516C">
          <w:t xml:space="preserve"> | </w:t>
        </w:r>
        <w:r w:rsidR="00DF516C">
          <w:rPr>
            <w:color w:val="7F7F7F" w:themeColor="background1" w:themeShade="7F"/>
            <w:spacing w:val="60"/>
          </w:rPr>
          <w:t>Page</w:t>
        </w:r>
      </w:p>
    </w:sdtContent>
  </w:sdt>
  <w:p w14:paraId="051AB487" w14:textId="77777777" w:rsidR="00DF516C" w:rsidRDefault="00DF51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EB42C3" w14:textId="77777777" w:rsidR="00AF483D" w:rsidRDefault="00AF483D" w:rsidP="00DF516C">
      <w:pPr>
        <w:spacing w:after="0" w:line="240" w:lineRule="auto"/>
      </w:pPr>
      <w:r>
        <w:separator/>
      </w:r>
    </w:p>
  </w:footnote>
  <w:footnote w:type="continuationSeparator" w:id="0">
    <w:p w14:paraId="6AC640D3" w14:textId="77777777" w:rsidR="00AF483D" w:rsidRDefault="00AF483D" w:rsidP="00DF51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1C3B91"/>
    <w:multiLevelType w:val="hybridMultilevel"/>
    <w:tmpl w:val="422E50C0"/>
    <w:lvl w:ilvl="0" w:tplc="97DC4C1A">
      <w:start w:val="1"/>
      <w:numFmt w:val="bullet"/>
      <w:lvlText w:val=""/>
      <w:lvlJc w:val="left"/>
      <w:pPr>
        <w:ind w:left="720" w:hanging="360"/>
      </w:pPr>
      <w:rPr>
        <w:rFonts w:ascii="Symbol" w:hAnsi="Symbol" w:hint="default"/>
      </w:rPr>
    </w:lvl>
    <w:lvl w:ilvl="1" w:tplc="050021EE" w:tentative="1">
      <w:start w:val="1"/>
      <w:numFmt w:val="bullet"/>
      <w:lvlText w:val="o"/>
      <w:lvlJc w:val="left"/>
      <w:pPr>
        <w:ind w:left="1440" w:hanging="360"/>
      </w:pPr>
      <w:rPr>
        <w:rFonts w:ascii="Courier New" w:hAnsi="Courier New" w:cs="Courier New" w:hint="default"/>
      </w:rPr>
    </w:lvl>
    <w:lvl w:ilvl="2" w:tplc="034A7CA0" w:tentative="1">
      <w:start w:val="1"/>
      <w:numFmt w:val="bullet"/>
      <w:lvlText w:val=""/>
      <w:lvlJc w:val="left"/>
      <w:pPr>
        <w:ind w:left="2160" w:hanging="360"/>
      </w:pPr>
      <w:rPr>
        <w:rFonts w:ascii="Wingdings" w:hAnsi="Wingdings" w:hint="default"/>
      </w:rPr>
    </w:lvl>
    <w:lvl w:ilvl="3" w:tplc="8E1416BA" w:tentative="1">
      <w:start w:val="1"/>
      <w:numFmt w:val="bullet"/>
      <w:lvlText w:val=""/>
      <w:lvlJc w:val="left"/>
      <w:pPr>
        <w:ind w:left="2880" w:hanging="360"/>
      </w:pPr>
      <w:rPr>
        <w:rFonts w:ascii="Symbol" w:hAnsi="Symbol" w:hint="default"/>
      </w:rPr>
    </w:lvl>
    <w:lvl w:ilvl="4" w:tplc="2D545C12" w:tentative="1">
      <w:start w:val="1"/>
      <w:numFmt w:val="bullet"/>
      <w:lvlText w:val="o"/>
      <w:lvlJc w:val="left"/>
      <w:pPr>
        <w:ind w:left="3600" w:hanging="360"/>
      </w:pPr>
      <w:rPr>
        <w:rFonts w:ascii="Courier New" w:hAnsi="Courier New" w:cs="Courier New" w:hint="default"/>
      </w:rPr>
    </w:lvl>
    <w:lvl w:ilvl="5" w:tplc="9EFE02E6" w:tentative="1">
      <w:start w:val="1"/>
      <w:numFmt w:val="bullet"/>
      <w:lvlText w:val=""/>
      <w:lvlJc w:val="left"/>
      <w:pPr>
        <w:ind w:left="4320" w:hanging="360"/>
      </w:pPr>
      <w:rPr>
        <w:rFonts w:ascii="Wingdings" w:hAnsi="Wingdings" w:hint="default"/>
      </w:rPr>
    </w:lvl>
    <w:lvl w:ilvl="6" w:tplc="AA528254" w:tentative="1">
      <w:start w:val="1"/>
      <w:numFmt w:val="bullet"/>
      <w:lvlText w:val=""/>
      <w:lvlJc w:val="left"/>
      <w:pPr>
        <w:ind w:left="5040" w:hanging="360"/>
      </w:pPr>
      <w:rPr>
        <w:rFonts w:ascii="Symbol" w:hAnsi="Symbol" w:hint="default"/>
      </w:rPr>
    </w:lvl>
    <w:lvl w:ilvl="7" w:tplc="7952BD3A" w:tentative="1">
      <w:start w:val="1"/>
      <w:numFmt w:val="bullet"/>
      <w:lvlText w:val="o"/>
      <w:lvlJc w:val="left"/>
      <w:pPr>
        <w:ind w:left="5760" w:hanging="360"/>
      </w:pPr>
      <w:rPr>
        <w:rFonts w:ascii="Courier New" w:hAnsi="Courier New" w:cs="Courier New" w:hint="default"/>
      </w:rPr>
    </w:lvl>
    <w:lvl w:ilvl="8" w:tplc="CD56F1F2" w:tentative="1">
      <w:start w:val="1"/>
      <w:numFmt w:val="bullet"/>
      <w:lvlText w:val=""/>
      <w:lvlJc w:val="left"/>
      <w:pPr>
        <w:ind w:left="6480" w:hanging="360"/>
      </w:pPr>
      <w:rPr>
        <w:rFonts w:ascii="Wingdings" w:hAnsi="Wingdings" w:hint="default"/>
      </w:rPr>
    </w:lvl>
  </w:abstractNum>
  <w:abstractNum w:abstractNumId="1" w15:restartNumberingAfterBreak="0">
    <w:nsid w:val="0DF824ED"/>
    <w:multiLevelType w:val="hybridMultilevel"/>
    <w:tmpl w:val="A704EBBC"/>
    <w:lvl w:ilvl="0" w:tplc="B52CCD6C">
      <w:start w:val="1"/>
      <w:numFmt w:val="bullet"/>
      <w:lvlText w:val=""/>
      <w:lvlJc w:val="left"/>
      <w:pPr>
        <w:ind w:left="720" w:hanging="360"/>
      </w:pPr>
      <w:rPr>
        <w:rFonts w:ascii="Symbol" w:hAnsi="Symbol" w:hint="default"/>
      </w:rPr>
    </w:lvl>
    <w:lvl w:ilvl="1" w:tplc="5B96E264" w:tentative="1">
      <w:start w:val="1"/>
      <w:numFmt w:val="bullet"/>
      <w:lvlText w:val="o"/>
      <w:lvlJc w:val="left"/>
      <w:pPr>
        <w:ind w:left="1440" w:hanging="360"/>
      </w:pPr>
      <w:rPr>
        <w:rFonts w:ascii="Courier New" w:hAnsi="Courier New" w:cs="Courier New" w:hint="default"/>
      </w:rPr>
    </w:lvl>
    <w:lvl w:ilvl="2" w:tplc="A66C0A0C" w:tentative="1">
      <w:start w:val="1"/>
      <w:numFmt w:val="bullet"/>
      <w:lvlText w:val=""/>
      <w:lvlJc w:val="left"/>
      <w:pPr>
        <w:ind w:left="2160" w:hanging="360"/>
      </w:pPr>
      <w:rPr>
        <w:rFonts w:ascii="Wingdings" w:hAnsi="Wingdings" w:hint="default"/>
      </w:rPr>
    </w:lvl>
    <w:lvl w:ilvl="3" w:tplc="B1B0426A" w:tentative="1">
      <w:start w:val="1"/>
      <w:numFmt w:val="bullet"/>
      <w:lvlText w:val=""/>
      <w:lvlJc w:val="left"/>
      <w:pPr>
        <w:ind w:left="2880" w:hanging="360"/>
      </w:pPr>
      <w:rPr>
        <w:rFonts w:ascii="Symbol" w:hAnsi="Symbol" w:hint="default"/>
      </w:rPr>
    </w:lvl>
    <w:lvl w:ilvl="4" w:tplc="4AC855AC" w:tentative="1">
      <w:start w:val="1"/>
      <w:numFmt w:val="bullet"/>
      <w:lvlText w:val="o"/>
      <w:lvlJc w:val="left"/>
      <w:pPr>
        <w:ind w:left="3600" w:hanging="360"/>
      </w:pPr>
      <w:rPr>
        <w:rFonts w:ascii="Courier New" w:hAnsi="Courier New" w:cs="Courier New" w:hint="default"/>
      </w:rPr>
    </w:lvl>
    <w:lvl w:ilvl="5" w:tplc="3FE0DC1C" w:tentative="1">
      <w:start w:val="1"/>
      <w:numFmt w:val="bullet"/>
      <w:lvlText w:val=""/>
      <w:lvlJc w:val="left"/>
      <w:pPr>
        <w:ind w:left="4320" w:hanging="360"/>
      </w:pPr>
      <w:rPr>
        <w:rFonts w:ascii="Wingdings" w:hAnsi="Wingdings" w:hint="default"/>
      </w:rPr>
    </w:lvl>
    <w:lvl w:ilvl="6" w:tplc="D0DE828E" w:tentative="1">
      <w:start w:val="1"/>
      <w:numFmt w:val="bullet"/>
      <w:lvlText w:val=""/>
      <w:lvlJc w:val="left"/>
      <w:pPr>
        <w:ind w:left="5040" w:hanging="360"/>
      </w:pPr>
      <w:rPr>
        <w:rFonts w:ascii="Symbol" w:hAnsi="Symbol" w:hint="default"/>
      </w:rPr>
    </w:lvl>
    <w:lvl w:ilvl="7" w:tplc="20CA4A4E" w:tentative="1">
      <w:start w:val="1"/>
      <w:numFmt w:val="bullet"/>
      <w:lvlText w:val="o"/>
      <w:lvlJc w:val="left"/>
      <w:pPr>
        <w:ind w:left="5760" w:hanging="360"/>
      </w:pPr>
      <w:rPr>
        <w:rFonts w:ascii="Courier New" w:hAnsi="Courier New" w:cs="Courier New" w:hint="default"/>
      </w:rPr>
    </w:lvl>
    <w:lvl w:ilvl="8" w:tplc="0B260B22" w:tentative="1">
      <w:start w:val="1"/>
      <w:numFmt w:val="bullet"/>
      <w:lvlText w:val=""/>
      <w:lvlJc w:val="left"/>
      <w:pPr>
        <w:ind w:left="6480" w:hanging="360"/>
      </w:pPr>
      <w:rPr>
        <w:rFonts w:ascii="Wingdings" w:hAnsi="Wingdings" w:hint="default"/>
      </w:rPr>
    </w:lvl>
  </w:abstractNum>
  <w:abstractNum w:abstractNumId="2" w15:restartNumberingAfterBreak="0">
    <w:nsid w:val="691176CD"/>
    <w:multiLevelType w:val="hybridMultilevel"/>
    <w:tmpl w:val="E610837C"/>
    <w:lvl w:ilvl="0" w:tplc="F144585A">
      <w:start w:val="1"/>
      <w:numFmt w:val="bullet"/>
      <w:lvlText w:val=""/>
      <w:lvlJc w:val="left"/>
      <w:pPr>
        <w:ind w:left="720" w:hanging="360"/>
      </w:pPr>
      <w:rPr>
        <w:rFonts w:ascii="Symbol" w:hAnsi="Symbol" w:hint="default"/>
      </w:rPr>
    </w:lvl>
    <w:lvl w:ilvl="1" w:tplc="E0D864CA" w:tentative="1">
      <w:start w:val="1"/>
      <w:numFmt w:val="bullet"/>
      <w:lvlText w:val="o"/>
      <w:lvlJc w:val="left"/>
      <w:pPr>
        <w:ind w:left="1440" w:hanging="360"/>
      </w:pPr>
      <w:rPr>
        <w:rFonts w:ascii="Courier New" w:hAnsi="Courier New" w:cs="Courier New" w:hint="default"/>
      </w:rPr>
    </w:lvl>
    <w:lvl w:ilvl="2" w:tplc="27ECE932" w:tentative="1">
      <w:start w:val="1"/>
      <w:numFmt w:val="bullet"/>
      <w:lvlText w:val=""/>
      <w:lvlJc w:val="left"/>
      <w:pPr>
        <w:ind w:left="2160" w:hanging="360"/>
      </w:pPr>
      <w:rPr>
        <w:rFonts w:ascii="Wingdings" w:hAnsi="Wingdings" w:hint="default"/>
      </w:rPr>
    </w:lvl>
    <w:lvl w:ilvl="3" w:tplc="C41E5B1E" w:tentative="1">
      <w:start w:val="1"/>
      <w:numFmt w:val="bullet"/>
      <w:lvlText w:val=""/>
      <w:lvlJc w:val="left"/>
      <w:pPr>
        <w:ind w:left="2880" w:hanging="360"/>
      </w:pPr>
      <w:rPr>
        <w:rFonts w:ascii="Symbol" w:hAnsi="Symbol" w:hint="default"/>
      </w:rPr>
    </w:lvl>
    <w:lvl w:ilvl="4" w:tplc="DF766520" w:tentative="1">
      <w:start w:val="1"/>
      <w:numFmt w:val="bullet"/>
      <w:lvlText w:val="o"/>
      <w:lvlJc w:val="left"/>
      <w:pPr>
        <w:ind w:left="3600" w:hanging="360"/>
      </w:pPr>
      <w:rPr>
        <w:rFonts w:ascii="Courier New" w:hAnsi="Courier New" w:cs="Courier New" w:hint="default"/>
      </w:rPr>
    </w:lvl>
    <w:lvl w:ilvl="5" w:tplc="F000EF66" w:tentative="1">
      <w:start w:val="1"/>
      <w:numFmt w:val="bullet"/>
      <w:lvlText w:val=""/>
      <w:lvlJc w:val="left"/>
      <w:pPr>
        <w:ind w:left="4320" w:hanging="360"/>
      </w:pPr>
      <w:rPr>
        <w:rFonts w:ascii="Wingdings" w:hAnsi="Wingdings" w:hint="default"/>
      </w:rPr>
    </w:lvl>
    <w:lvl w:ilvl="6" w:tplc="A22ABED8" w:tentative="1">
      <w:start w:val="1"/>
      <w:numFmt w:val="bullet"/>
      <w:lvlText w:val=""/>
      <w:lvlJc w:val="left"/>
      <w:pPr>
        <w:ind w:left="5040" w:hanging="360"/>
      </w:pPr>
      <w:rPr>
        <w:rFonts w:ascii="Symbol" w:hAnsi="Symbol" w:hint="default"/>
      </w:rPr>
    </w:lvl>
    <w:lvl w:ilvl="7" w:tplc="0A5A902A" w:tentative="1">
      <w:start w:val="1"/>
      <w:numFmt w:val="bullet"/>
      <w:lvlText w:val="o"/>
      <w:lvlJc w:val="left"/>
      <w:pPr>
        <w:ind w:left="5760" w:hanging="360"/>
      </w:pPr>
      <w:rPr>
        <w:rFonts w:ascii="Courier New" w:hAnsi="Courier New" w:cs="Courier New" w:hint="default"/>
      </w:rPr>
    </w:lvl>
    <w:lvl w:ilvl="8" w:tplc="13700F10" w:tentative="1">
      <w:start w:val="1"/>
      <w:numFmt w:val="bullet"/>
      <w:lvlText w:val=""/>
      <w:lvlJc w:val="left"/>
      <w:pPr>
        <w:ind w:left="6480" w:hanging="360"/>
      </w:pPr>
      <w:rPr>
        <w:rFonts w:ascii="Wingdings" w:hAnsi="Wingdings" w:hint="default"/>
      </w:rPr>
    </w:lvl>
  </w:abstractNum>
  <w:num w:numId="1" w16cid:durableId="1233541740">
    <w:abstractNumId w:val="2"/>
  </w:num>
  <w:num w:numId="2" w16cid:durableId="728576348">
    <w:abstractNumId w:val="1"/>
  </w:num>
  <w:num w:numId="3" w16cid:durableId="11436176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22C"/>
    <w:rsid w:val="00023F38"/>
    <w:rsid w:val="00071B83"/>
    <w:rsid w:val="000961AC"/>
    <w:rsid w:val="000C7FCB"/>
    <w:rsid w:val="000E3472"/>
    <w:rsid w:val="000F6332"/>
    <w:rsid w:val="00143BE6"/>
    <w:rsid w:val="001850BC"/>
    <w:rsid w:val="001A4D53"/>
    <w:rsid w:val="001D0501"/>
    <w:rsid w:val="001D53A4"/>
    <w:rsid w:val="001E2284"/>
    <w:rsid w:val="00206784"/>
    <w:rsid w:val="002100A6"/>
    <w:rsid w:val="00213777"/>
    <w:rsid w:val="00227C0F"/>
    <w:rsid w:val="00241E4F"/>
    <w:rsid w:val="0029343C"/>
    <w:rsid w:val="002D073E"/>
    <w:rsid w:val="002E63B5"/>
    <w:rsid w:val="00306B17"/>
    <w:rsid w:val="0031353C"/>
    <w:rsid w:val="003278CB"/>
    <w:rsid w:val="00331E04"/>
    <w:rsid w:val="003327CA"/>
    <w:rsid w:val="0033507A"/>
    <w:rsid w:val="003C17C3"/>
    <w:rsid w:val="00413BD1"/>
    <w:rsid w:val="00432BE5"/>
    <w:rsid w:val="0047780B"/>
    <w:rsid w:val="00491FDD"/>
    <w:rsid w:val="004A35F1"/>
    <w:rsid w:val="004E219D"/>
    <w:rsid w:val="004E470D"/>
    <w:rsid w:val="005232EB"/>
    <w:rsid w:val="00576B30"/>
    <w:rsid w:val="00594410"/>
    <w:rsid w:val="005C698E"/>
    <w:rsid w:val="005E60A9"/>
    <w:rsid w:val="005E7AA0"/>
    <w:rsid w:val="006319B0"/>
    <w:rsid w:val="00666724"/>
    <w:rsid w:val="00693C7E"/>
    <w:rsid w:val="006A59DB"/>
    <w:rsid w:val="0071313F"/>
    <w:rsid w:val="00731250"/>
    <w:rsid w:val="00736720"/>
    <w:rsid w:val="007428AC"/>
    <w:rsid w:val="007B2E05"/>
    <w:rsid w:val="007C3B47"/>
    <w:rsid w:val="007E4056"/>
    <w:rsid w:val="007F4D76"/>
    <w:rsid w:val="00845821"/>
    <w:rsid w:val="0085202F"/>
    <w:rsid w:val="0088732C"/>
    <w:rsid w:val="00891873"/>
    <w:rsid w:val="008A17EA"/>
    <w:rsid w:val="008E12DF"/>
    <w:rsid w:val="00932A40"/>
    <w:rsid w:val="0095380F"/>
    <w:rsid w:val="0098158F"/>
    <w:rsid w:val="00992797"/>
    <w:rsid w:val="009B3C28"/>
    <w:rsid w:val="009B78FF"/>
    <w:rsid w:val="009D376A"/>
    <w:rsid w:val="009D44F9"/>
    <w:rsid w:val="009F47AF"/>
    <w:rsid w:val="00A3001A"/>
    <w:rsid w:val="00A44753"/>
    <w:rsid w:val="00A50214"/>
    <w:rsid w:val="00AA7F1C"/>
    <w:rsid w:val="00AE1C5B"/>
    <w:rsid w:val="00AF483D"/>
    <w:rsid w:val="00B14A22"/>
    <w:rsid w:val="00B44C9C"/>
    <w:rsid w:val="00B56781"/>
    <w:rsid w:val="00B64711"/>
    <w:rsid w:val="00B93D98"/>
    <w:rsid w:val="00C47C43"/>
    <w:rsid w:val="00C75359"/>
    <w:rsid w:val="00C819E5"/>
    <w:rsid w:val="00CE36EC"/>
    <w:rsid w:val="00CF43E3"/>
    <w:rsid w:val="00CF5B38"/>
    <w:rsid w:val="00D34EC7"/>
    <w:rsid w:val="00D47D25"/>
    <w:rsid w:val="00D73427"/>
    <w:rsid w:val="00D972FC"/>
    <w:rsid w:val="00DA0C7B"/>
    <w:rsid w:val="00DA60AC"/>
    <w:rsid w:val="00DE60E5"/>
    <w:rsid w:val="00DF2D50"/>
    <w:rsid w:val="00DF516C"/>
    <w:rsid w:val="00E02F67"/>
    <w:rsid w:val="00E476B4"/>
    <w:rsid w:val="00E47BCA"/>
    <w:rsid w:val="00E731B4"/>
    <w:rsid w:val="00ED0390"/>
    <w:rsid w:val="00ED2E29"/>
    <w:rsid w:val="00EE547A"/>
    <w:rsid w:val="00EE5CD9"/>
    <w:rsid w:val="00EF1BAF"/>
    <w:rsid w:val="00F02E6F"/>
    <w:rsid w:val="00F54F92"/>
    <w:rsid w:val="00F70A1D"/>
    <w:rsid w:val="00F82A63"/>
    <w:rsid w:val="00F83A77"/>
    <w:rsid w:val="00F87681"/>
    <w:rsid w:val="00F9722C"/>
    <w:rsid w:val="00FA51D6"/>
    <w:rsid w:val="00FA55EC"/>
    <w:rsid w:val="00FF36D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C35C54"/>
  <w15:docId w15:val="{2A568162-8DBF-4825-99F0-ACA72979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28AC"/>
    <w:pPr>
      <w:spacing w:after="120"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8E12DF"/>
    <w:pPr>
      <w:keepNext/>
      <w:keepLines/>
      <w:spacing w:before="240" w:after="0"/>
      <w:jc w:val="left"/>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8E12DF"/>
    <w:pPr>
      <w:keepNext/>
      <w:keepLines/>
      <w:spacing w:before="40" w:after="0"/>
      <w:jc w:val="left"/>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2E63B5"/>
    <w:pPr>
      <w:keepNext/>
      <w:keepLines/>
      <w:spacing w:after="0"/>
      <w:jc w:val="left"/>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12DF"/>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8E12DF"/>
    <w:rPr>
      <w:rFonts w:ascii="Times New Roman" w:eastAsiaTheme="majorEastAsia" w:hAnsi="Times New Roman" w:cstheme="majorBidi"/>
      <w:b/>
      <w:color w:val="000000" w:themeColor="text1"/>
      <w:sz w:val="26"/>
      <w:szCs w:val="26"/>
    </w:rPr>
  </w:style>
  <w:style w:type="character" w:customStyle="1" w:styleId="Heading3Char">
    <w:name w:val="Heading 3 Char"/>
    <w:basedOn w:val="DefaultParagraphFont"/>
    <w:link w:val="Heading3"/>
    <w:uiPriority w:val="9"/>
    <w:rsid w:val="002E63B5"/>
    <w:rPr>
      <w:rFonts w:ascii="Times New Roman" w:eastAsiaTheme="majorEastAsia" w:hAnsi="Times New Roman" w:cstheme="majorBidi"/>
      <w:b/>
      <w:color w:val="000000" w:themeColor="text1"/>
      <w:sz w:val="24"/>
      <w:szCs w:val="24"/>
    </w:rPr>
  </w:style>
  <w:style w:type="paragraph" w:styleId="ListParagraph">
    <w:name w:val="List Paragraph"/>
    <w:basedOn w:val="Normal"/>
    <w:uiPriority w:val="34"/>
    <w:qFormat/>
    <w:rsid w:val="004E219D"/>
    <w:pPr>
      <w:ind w:left="720"/>
      <w:contextualSpacing/>
    </w:pPr>
  </w:style>
  <w:style w:type="character" w:styleId="Hyperlink">
    <w:name w:val="Hyperlink"/>
    <w:basedOn w:val="DefaultParagraphFont"/>
    <w:uiPriority w:val="99"/>
    <w:unhideWhenUsed/>
    <w:rsid w:val="0047780B"/>
    <w:rPr>
      <w:color w:val="0563C1" w:themeColor="hyperlink"/>
      <w:u w:val="single"/>
    </w:rPr>
  </w:style>
  <w:style w:type="character" w:styleId="FollowedHyperlink">
    <w:name w:val="FollowedHyperlink"/>
    <w:basedOn w:val="DefaultParagraphFont"/>
    <w:uiPriority w:val="99"/>
    <w:semiHidden/>
    <w:unhideWhenUsed/>
    <w:rsid w:val="0047780B"/>
    <w:rPr>
      <w:color w:val="954F72" w:themeColor="followedHyperlink"/>
      <w:u w:val="single"/>
    </w:rPr>
  </w:style>
  <w:style w:type="paragraph" w:styleId="TOCHeading">
    <w:name w:val="TOC Heading"/>
    <w:basedOn w:val="Heading1"/>
    <w:next w:val="Normal"/>
    <w:uiPriority w:val="39"/>
    <w:unhideWhenUsed/>
    <w:qFormat/>
    <w:rsid w:val="00DF516C"/>
    <w:pPr>
      <w:spacing w:line="259" w:lineRule="auto"/>
      <w:outlineLvl w:val="9"/>
    </w:pPr>
    <w:rPr>
      <w:rFonts w:asciiTheme="majorHAnsi" w:hAnsiTheme="majorHAnsi"/>
      <w:b w:val="0"/>
      <w:color w:val="2F5496" w:themeColor="accent1" w:themeShade="BF"/>
      <w:kern w:val="0"/>
      <w:sz w:val="32"/>
      <w:lang w:val="en-US"/>
    </w:rPr>
  </w:style>
  <w:style w:type="paragraph" w:styleId="TOC1">
    <w:name w:val="toc 1"/>
    <w:basedOn w:val="Normal"/>
    <w:next w:val="Normal"/>
    <w:autoRedefine/>
    <w:uiPriority w:val="39"/>
    <w:unhideWhenUsed/>
    <w:rsid w:val="00DF516C"/>
    <w:pPr>
      <w:spacing w:after="100"/>
    </w:pPr>
  </w:style>
  <w:style w:type="paragraph" w:styleId="TOC2">
    <w:name w:val="toc 2"/>
    <w:basedOn w:val="Normal"/>
    <w:next w:val="Normal"/>
    <w:autoRedefine/>
    <w:uiPriority w:val="39"/>
    <w:unhideWhenUsed/>
    <w:rsid w:val="00DF516C"/>
    <w:pPr>
      <w:spacing w:after="100"/>
      <w:ind w:left="240"/>
    </w:pPr>
  </w:style>
  <w:style w:type="paragraph" w:styleId="Header">
    <w:name w:val="header"/>
    <w:basedOn w:val="Normal"/>
    <w:link w:val="HeaderChar"/>
    <w:uiPriority w:val="99"/>
    <w:unhideWhenUsed/>
    <w:rsid w:val="00DF51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516C"/>
    <w:rPr>
      <w:rFonts w:ascii="Times New Roman" w:hAnsi="Times New Roman"/>
      <w:color w:val="000000" w:themeColor="text1"/>
      <w:sz w:val="24"/>
      <w:lang w:val="en-GB"/>
    </w:rPr>
  </w:style>
  <w:style w:type="paragraph" w:styleId="Footer">
    <w:name w:val="footer"/>
    <w:basedOn w:val="Normal"/>
    <w:link w:val="FooterChar"/>
    <w:uiPriority w:val="99"/>
    <w:unhideWhenUsed/>
    <w:rsid w:val="00DF51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516C"/>
    <w:rPr>
      <w:rFonts w:ascii="Times New Roman" w:hAnsi="Times New Roman"/>
      <w:color w:val="000000" w:themeColor="text1"/>
      <w:sz w:val="24"/>
      <w:lang w:val="en-GB"/>
    </w:rPr>
  </w:style>
  <w:style w:type="paragraph" w:styleId="BalloonText">
    <w:name w:val="Balloon Text"/>
    <w:basedOn w:val="Normal"/>
    <w:link w:val="BalloonTextChar"/>
    <w:uiPriority w:val="99"/>
    <w:semiHidden/>
    <w:unhideWhenUsed/>
    <w:rsid w:val="00ED03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0390"/>
    <w:rPr>
      <w:rFonts w:ascii="Tahoma" w:hAnsi="Tahoma" w:cs="Tahoma"/>
      <w:color w:val="000000" w:themeColor="text1"/>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emierinn.com/gb/en/news/2021/net-zero-carbon-emissions.htm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dn.whitbread.co.uk/media/2024/05/Whitbread-PLC-Annual-Report-and-Accounts-2023_Single_pages-1.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hitbread.co.uk/about-u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shangri-la.com/find-a-hotel/" TargetMode="External"/><Relationship Id="rId4" Type="http://schemas.openxmlformats.org/officeDocument/2006/relationships/settings" Target="settings.xml"/><Relationship Id="rId9" Type="http://schemas.openxmlformats.org/officeDocument/2006/relationships/hyperlink" Target="https://sitecore-cd.shangri-la.com/-/media/Project/Shangri-La-Group/Investor/Files/Public-Disclosures/Latest-Top-Publications/2023_Annual_Report_E.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4F6D7C-22AB-4033-8235-087EA9F79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3071</Words>
  <Characters>18310</Characters>
  <Application>Microsoft Office Word</Application>
  <DocSecurity>0</DocSecurity>
  <Lines>345</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44740</dc:creator>
  <cp:lastModifiedBy>jonifafernandes@gmail.com</cp:lastModifiedBy>
  <cp:revision>3</cp:revision>
  <dcterms:created xsi:type="dcterms:W3CDTF">2024-10-17T08:01:00Z</dcterms:created>
  <dcterms:modified xsi:type="dcterms:W3CDTF">2024-10-17T08:08:00Z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86b93b120a87148ce2afef61e5c5be968712157d87ec57e6d37d1bac77a147f6</vt:lpwstr>
  </property>
</Properties>
</file>